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485" w:rsidRPr="00930485" w:rsidRDefault="00930485" w:rsidP="00930485">
      <w:pPr>
        <w:pStyle w:val="Style1"/>
        <w:widowControl/>
        <w:spacing w:line="240" w:lineRule="auto"/>
        <w:ind w:firstLine="0"/>
        <w:jc w:val="right"/>
        <w:rPr>
          <w:rFonts w:ascii="Times New Roman" w:hAnsi="Times New Roman"/>
          <w:b/>
          <w:bCs/>
        </w:rPr>
      </w:pPr>
      <w:bookmarkStart w:id="0" w:name="_Hlk7011548"/>
      <w:bookmarkStart w:id="1" w:name="_Toc426532391"/>
      <w:r w:rsidRPr="00930485">
        <w:rPr>
          <w:rFonts w:ascii="Times New Roman" w:hAnsi="Times New Roman"/>
          <w:b/>
          <w:bCs/>
        </w:rPr>
        <w:t xml:space="preserve">Priedas Nr. </w:t>
      </w:r>
      <w:r w:rsidR="00BC3CF9">
        <w:rPr>
          <w:rFonts w:ascii="Times New Roman" w:hAnsi="Times New Roman"/>
          <w:b/>
          <w:bCs/>
        </w:rPr>
        <w:t>1</w:t>
      </w:r>
      <w:r w:rsidRPr="00930485">
        <w:rPr>
          <w:rFonts w:ascii="Times New Roman" w:hAnsi="Times New Roman"/>
          <w:b/>
          <w:bCs/>
        </w:rPr>
        <w:t xml:space="preserve"> </w:t>
      </w:r>
    </w:p>
    <w:p w:rsidR="00930485" w:rsidRDefault="00930485">
      <w:pPr>
        <w:pStyle w:val="Style1"/>
        <w:widowControl/>
        <w:spacing w:line="240" w:lineRule="auto"/>
        <w:ind w:firstLine="0"/>
        <w:rPr>
          <w:rStyle w:val="FontStyle36"/>
          <w:rFonts w:ascii="Times New Roman" w:hAnsi="Times New Roman"/>
          <w:b/>
          <w:sz w:val="24"/>
        </w:rPr>
      </w:pPr>
    </w:p>
    <w:p w:rsidR="00D07BD2" w:rsidRDefault="000B66E0" w:rsidP="00D07BD2">
      <w:pPr>
        <w:pStyle w:val="Style1"/>
        <w:widowControl/>
        <w:spacing w:line="240" w:lineRule="auto"/>
        <w:ind w:firstLine="0"/>
        <w:rPr>
          <w:rStyle w:val="FontStyle36"/>
          <w:rFonts w:ascii="Times New Roman" w:hAnsi="Times New Roman"/>
          <w:b/>
          <w:sz w:val="24"/>
        </w:rPr>
      </w:pPr>
      <w:r w:rsidRPr="003960C6">
        <w:rPr>
          <w:rStyle w:val="FontStyle36"/>
          <w:rFonts w:ascii="Times New Roman" w:hAnsi="Times New Roman"/>
          <w:b/>
          <w:sz w:val="24"/>
        </w:rPr>
        <w:t>ALYTAUS REGIONO TERITORIJOJE SUSIDARANČIŲ</w:t>
      </w:r>
    </w:p>
    <w:p w:rsidR="00D07BD2" w:rsidRDefault="000B66E0" w:rsidP="00D07BD2">
      <w:pPr>
        <w:pStyle w:val="Style1"/>
        <w:widowControl/>
        <w:spacing w:line="240" w:lineRule="auto"/>
        <w:ind w:firstLine="0"/>
        <w:rPr>
          <w:rStyle w:val="FontStyle36"/>
          <w:rFonts w:ascii="Times New Roman" w:hAnsi="Times New Roman"/>
          <w:b/>
          <w:sz w:val="24"/>
        </w:rPr>
      </w:pPr>
      <w:r w:rsidRPr="003960C6">
        <w:rPr>
          <w:rStyle w:val="FontStyle36"/>
          <w:rFonts w:ascii="Times New Roman" w:hAnsi="Times New Roman"/>
          <w:b/>
          <w:sz w:val="24"/>
        </w:rPr>
        <w:t>PAKUOČIŲ ATLIEKŲ SURINKIMO IR VEŽIMO</w:t>
      </w:r>
    </w:p>
    <w:p w:rsidR="004125A1" w:rsidRPr="00D07BD2" w:rsidRDefault="00D07BD2" w:rsidP="00D07BD2">
      <w:pPr>
        <w:pStyle w:val="Style1"/>
        <w:widowControl/>
        <w:spacing w:line="240" w:lineRule="auto"/>
        <w:ind w:firstLine="0"/>
        <w:rPr>
          <w:rFonts w:ascii="Times New Roman" w:hAnsi="Times New Roman"/>
          <w:sz w:val="32"/>
          <w:szCs w:val="32"/>
        </w:rPr>
      </w:pPr>
      <w:r w:rsidRPr="00D07BD2">
        <w:rPr>
          <w:rStyle w:val="FontStyle36"/>
          <w:rFonts w:ascii="Times New Roman" w:hAnsi="Times New Roman"/>
          <w:b/>
          <w:sz w:val="32"/>
          <w:szCs w:val="32"/>
        </w:rPr>
        <w:t xml:space="preserve">LAIKINOJI </w:t>
      </w:r>
      <w:r w:rsidR="000B66E0" w:rsidRPr="00D07BD2">
        <w:rPr>
          <w:rStyle w:val="FontStyle36"/>
          <w:rFonts w:ascii="Times New Roman" w:hAnsi="Times New Roman"/>
          <w:b/>
          <w:sz w:val="32"/>
          <w:szCs w:val="32"/>
        </w:rPr>
        <w:t>PASLAUGA</w:t>
      </w:r>
      <w:bookmarkEnd w:id="0"/>
    </w:p>
    <w:p w:rsidR="004125A1" w:rsidRPr="003960C6" w:rsidRDefault="004125A1" w:rsidP="00D07BD2">
      <w:pPr>
        <w:pStyle w:val="Style1"/>
        <w:widowControl/>
        <w:spacing w:line="240" w:lineRule="auto"/>
        <w:ind w:firstLine="567"/>
        <w:rPr>
          <w:rFonts w:ascii="Times New Roman" w:hAnsi="Times New Roman"/>
        </w:rPr>
      </w:pPr>
    </w:p>
    <w:p w:rsidR="004125A1" w:rsidRPr="003960C6" w:rsidRDefault="000B66E0" w:rsidP="00D07BD2">
      <w:pPr>
        <w:pStyle w:val="Style1"/>
        <w:widowControl/>
        <w:spacing w:line="240" w:lineRule="auto"/>
        <w:ind w:firstLine="0"/>
        <w:rPr>
          <w:rFonts w:ascii="Times New Roman" w:hAnsi="Times New Roman"/>
        </w:rPr>
      </w:pPr>
      <w:r w:rsidRPr="003960C6">
        <w:rPr>
          <w:rStyle w:val="FontStyle36"/>
          <w:rFonts w:ascii="Times New Roman" w:hAnsi="Times New Roman"/>
          <w:b/>
          <w:sz w:val="24"/>
        </w:rPr>
        <w:t>TECHNINĖ SPECIFIKACIJA</w:t>
      </w:r>
    </w:p>
    <w:p w:rsidR="004125A1" w:rsidRPr="003960C6" w:rsidRDefault="004125A1" w:rsidP="00D07BD2">
      <w:pPr>
        <w:pStyle w:val="Style1"/>
        <w:widowControl/>
        <w:spacing w:line="240" w:lineRule="auto"/>
        <w:ind w:firstLine="0"/>
        <w:rPr>
          <w:rFonts w:ascii="Times New Roman" w:hAnsi="Times New Roman"/>
        </w:rPr>
      </w:pPr>
    </w:p>
    <w:p w:rsidR="004125A1" w:rsidRPr="003960C6" w:rsidRDefault="000B66E0" w:rsidP="00D07BD2">
      <w:pPr>
        <w:pStyle w:val="Style1"/>
        <w:widowControl/>
        <w:spacing w:line="240" w:lineRule="auto"/>
        <w:ind w:firstLine="0"/>
        <w:rPr>
          <w:rFonts w:ascii="Times New Roman" w:hAnsi="Times New Roman"/>
          <w:b/>
        </w:rPr>
      </w:pPr>
      <w:r w:rsidRPr="003960C6">
        <w:rPr>
          <w:rFonts w:ascii="Times New Roman" w:hAnsi="Times New Roman"/>
          <w:b/>
        </w:rPr>
        <w:t>SANTRUMPOS</w:t>
      </w:r>
    </w:p>
    <w:p w:rsidR="004125A1" w:rsidRPr="003960C6" w:rsidRDefault="004125A1">
      <w:pPr>
        <w:pStyle w:val="Style1"/>
        <w:widowControl/>
        <w:spacing w:line="240" w:lineRule="auto"/>
        <w:jc w:val="both"/>
        <w:rPr>
          <w:rFonts w:ascii="Times New Roman" w:hAnsi="Times New Roman"/>
        </w:rPr>
      </w:pPr>
    </w:p>
    <w:p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rPr>
        <w:t xml:space="preserve">ARATC – </w:t>
      </w:r>
      <w:r w:rsidRPr="003960C6">
        <w:rPr>
          <w:rFonts w:ascii="Times New Roman" w:hAnsi="Times New Roman"/>
          <w:bCs/>
        </w:rPr>
        <w:t>UAB Alytaus regiono atliekų tvarkymo centras</w:t>
      </w:r>
    </w:p>
    <w:p w:rsidR="004125A1" w:rsidRPr="003960C6" w:rsidRDefault="000B66E0" w:rsidP="00C45E10">
      <w:pPr>
        <w:pStyle w:val="Style1"/>
        <w:widowControl/>
        <w:spacing w:line="240" w:lineRule="auto"/>
        <w:jc w:val="both"/>
        <w:rPr>
          <w:rFonts w:ascii="Times New Roman" w:hAnsi="Times New Roman"/>
        </w:rPr>
      </w:pPr>
      <w:r w:rsidRPr="003960C6">
        <w:rPr>
          <w:rFonts w:ascii="Times New Roman" w:hAnsi="Times New Roman"/>
          <w:b/>
        </w:rPr>
        <w:t>BN</w:t>
      </w:r>
      <w:r w:rsidRPr="003960C6">
        <w:rPr>
          <w:rFonts w:ascii="Times New Roman" w:hAnsi="Times New Roman"/>
        </w:rPr>
        <w:t xml:space="preserve"> – bendro naudojimo</w:t>
      </w:r>
    </w:p>
    <w:p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rPr>
        <w:t>MKA</w:t>
      </w:r>
      <w:r w:rsidRPr="003960C6">
        <w:rPr>
          <w:rFonts w:ascii="Times New Roman" w:hAnsi="Times New Roman"/>
          <w:bCs/>
        </w:rPr>
        <w:t xml:space="preserve"> – mišrios komunalinės atliekos</w:t>
      </w:r>
    </w:p>
    <w:p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rPr>
        <w:t>Nuostatai</w:t>
      </w:r>
      <w:r w:rsidRPr="003960C6">
        <w:rPr>
          <w:rFonts w:ascii="Times New Roman" w:hAnsi="Times New Roman"/>
        </w:rPr>
        <w:t xml:space="preserve"> – galiojantys </w:t>
      </w:r>
      <w:r w:rsidRPr="003960C6">
        <w:rPr>
          <w:rFonts w:ascii="Times New Roman" w:hAnsi="Times New Roman"/>
          <w:bCs/>
        </w:rPr>
        <w:t>Savivaldybių</w:t>
      </w:r>
      <w:r w:rsidRPr="003960C6">
        <w:rPr>
          <w:rFonts w:ascii="Times New Roman" w:hAnsi="Times New Roman"/>
        </w:rPr>
        <w:t xml:space="preserve"> vietinės rinkliavos už komunalinių atliekų surinkimą iš atliekų turėtojų ir atliekų tvarkymą nuostatai nurodyti 2.3.4, 2.3.8, 2.3.12, 2.3.16, 2.3.20, 2.3.23 ir 2.3.26 punktuose.</w:t>
      </w:r>
    </w:p>
    <w:p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rPr>
        <w:t>PA</w:t>
      </w:r>
      <w:r w:rsidRPr="003960C6">
        <w:rPr>
          <w:rFonts w:ascii="Times New Roman" w:hAnsi="Times New Roman"/>
        </w:rPr>
        <w:t xml:space="preserve"> – pakuočių atliekos</w:t>
      </w:r>
      <w:r w:rsidR="00C44424">
        <w:rPr>
          <w:rFonts w:ascii="Times New Roman" w:hAnsi="Times New Roman"/>
        </w:rPr>
        <w:t>, susidarančios komunalinių atliekų sraute.</w:t>
      </w:r>
    </w:p>
    <w:p w:rsidR="00933315" w:rsidRPr="00933315" w:rsidRDefault="00933315" w:rsidP="00933315">
      <w:pPr>
        <w:pStyle w:val="Style1"/>
        <w:widowControl/>
        <w:spacing w:line="240" w:lineRule="auto"/>
        <w:jc w:val="both"/>
        <w:rPr>
          <w:rFonts w:ascii="Times New Roman" w:hAnsi="Times New Roman"/>
        </w:rPr>
      </w:pPr>
      <w:r w:rsidRPr="00933315">
        <w:rPr>
          <w:rFonts w:ascii="Times New Roman" w:hAnsi="Times New Roman"/>
          <w:b/>
          <w:bCs/>
        </w:rPr>
        <w:t>Stiklo pakuotės</w:t>
      </w:r>
      <w:r w:rsidRPr="00933315">
        <w:rPr>
          <w:rFonts w:ascii="Times New Roman" w:hAnsi="Times New Roman"/>
        </w:rPr>
        <w:t xml:space="preserve"> – stiklo pakuotės ir stiklo antrinės žaliavos</w:t>
      </w:r>
    </w:p>
    <w:p w:rsidR="00933315" w:rsidRPr="00933315" w:rsidRDefault="00933315" w:rsidP="00933315">
      <w:pPr>
        <w:pStyle w:val="Style1"/>
        <w:widowControl/>
        <w:spacing w:line="240" w:lineRule="auto"/>
        <w:jc w:val="both"/>
        <w:rPr>
          <w:rFonts w:ascii="Times New Roman" w:hAnsi="Times New Roman"/>
        </w:rPr>
      </w:pPr>
      <w:r w:rsidRPr="00933315">
        <w:rPr>
          <w:rFonts w:ascii="Times New Roman" w:hAnsi="Times New Roman"/>
          <w:b/>
          <w:bCs/>
        </w:rPr>
        <w:t>Popieriaus pakuotė</w:t>
      </w:r>
      <w:r w:rsidRPr="00933315">
        <w:rPr>
          <w:rFonts w:ascii="Times New Roman" w:hAnsi="Times New Roman"/>
        </w:rPr>
        <w:t xml:space="preserve"> – popierinės, kartotinės pakuočių atliekos ir popieriaus, kartono antrinės žaliavos</w:t>
      </w:r>
    </w:p>
    <w:p w:rsidR="00933315" w:rsidRPr="00933315" w:rsidRDefault="00933315" w:rsidP="00933315">
      <w:pPr>
        <w:pStyle w:val="Style1"/>
        <w:widowControl/>
        <w:spacing w:line="240" w:lineRule="auto"/>
        <w:jc w:val="both"/>
        <w:rPr>
          <w:rFonts w:ascii="Times New Roman" w:hAnsi="Times New Roman"/>
        </w:rPr>
      </w:pPr>
      <w:r w:rsidRPr="00933315">
        <w:rPr>
          <w:rFonts w:ascii="Times New Roman" w:hAnsi="Times New Roman"/>
          <w:b/>
          <w:bCs/>
        </w:rPr>
        <w:t>Plastiko pakuotė</w:t>
      </w:r>
      <w:r w:rsidRPr="00933315">
        <w:rPr>
          <w:rFonts w:ascii="Times New Roman" w:hAnsi="Times New Roman"/>
        </w:rPr>
        <w:t xml:space="preserve"> – plastikinės, metalinės, kombinuotos pakuočių atliekos ir plastiko, metalo antrinės žaliavos</w:t>
      </w:r>
    </w:p>
    <w:p w:rsidR="00933315" w:rsidRPr="003960C6" w:rsidRDefault="00933315" w:rsidP="00933315">
      <w:pPr>
        <w:pStyle w:val="Style1"/>
        <w:widowControl/>
        <w:spacing w:line="240" w:lineRule="auto"/>
        <w:jc w:val="both"/>
        <w:rPr>
          <w:rFonts w:ascii="Times New Roman" w:hAnsi="Times New Roman"/>
        </w:rPr>
      </w:pPr>
      <w:r w:rsidRPr="00933315">
        <w:rPr>
          <w:rFonts w:ascii="Times New Roman" w:hAnsi="Times New Roman"/>
          <w:b/>
          <w:bCs/>
        </w:rPr>
        <w:t>Popieriaus ir plastiko pakuotė</w:t>
      </w:r>
      <w:r w:rsidRPr="00933315">
        <w:rPr>
          <w:rFonts w:ascii="Times New Roman" w:hAnsi="Times New Roman"/>
        </w:rPr>
        <w:t xml:space="preserve"> – plastikinės, metalinės, kartoninės, kombinuotos ir kitų rūšių pakuočių atliekos ir plastiko, metalo, popieriaus, kartono antrinės žaliavos</w:t>
      </w:r>
    </w:p>
    <w:p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bCs/>
        </w:rPr>
        <w:t>Planas</w:t>
      </w:r>
      <w:r w:rsidRPr="003960C6">
        <w:rPr>
          <w:rFonts w:ascii="Times New Roman" w:hAnsi="Times New Roman"/>
        </w:rPr>
        <w:t xml:space="preserve"> – teisės aktas nurodytas 2.27 punkte. </w:t>
      </w:r>
    </w:p>
    <w:p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rPr>
        <w:t>Savivaldybės</w:t>
      </w:r>
      <w:r w:rsidRPr="003960C6">
        <w:rPr>
          <w:rFonts w:ascii="Times New Roman" w:hAnsi="Times New Roman"/>
          <w:bCs/>
        </w:rPr>
        <w:t xml:space="preserve"> – </w:t>
      </w:r>
      <w:bookmarkStart w:id="2" w:name="_Hlk53474723"/>
      <w:r w:rsidRPr="003960C6">
        <w:rPr>
          <w:rFonts w:ascii="Times New Roman" w:hAnsi="Times New Roman"/>
          <w:bCs/>
        </w:rPr>
        <w:t>Alytaus miesto savivaldybė, Alytaus rajono savivaldybė, Birštono savivaldybė, Druskininkų savivaldybė, Lazdijų rajono savivaldybė, Prienų rajono savivaldybė ir Varėnos rajono savivaldybė.</w:t>
      </w:r>
      <w:bookmarkEnd w:id="2"/>
    </w:p>
    <w:p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bCs/>
        </w:rPr>
        <w:t>Taisyklės</w:t>
      </w:r>
      <w:r w:rsidRPr="003960C6">
        <w:rPr>
          <w:rFonts w:ascii="Times New Roman" w:hAnsi="Times New Roman"/>
          <w:bCs/>
        </w:rPr>
        <w:t xml:space="preserve"> – galiojančios Savivaldybių atliekų tvarkymo taisyklės nurodytos 2.3.2, 2.3.6, 2.3.10, 2.3.14, 2.3.18, 2.3.21 ir 2.3.24 punktuose. </w:t>
      </w:r>
    </w:p>
    <w:p w:rsidR="004125A1" w:rsidRPr="003960C6" w:rsidRDefault="000B66E0">
      <w:pPr>
        <w:pStyle w:val="Style1"/>
        <w:widowControl/>
        <w:spacing w:line="240" w:lineRule="auto"/>
        <w:jc w:val="both"/>
        <w:rPr>
          <w:rFonts w:ascii="Times New Roman" w:hAnsi="Times New Roman"/>
        </w:rPr>
      </w:pPr>
      <w:r w:rsidRPr="003960C6">
        <w:rPr>
          <w:rFonts w:ascii="Times New Roman" w:hAnsi="Times New Roman"/>
          <w:b/>
        </w:rPr>
        <w:t xml:space="preserve">TS </w:t>
      </w:r>
      <w:r w:rsidRPr="003960C6">
        <w:rPr>
          <w:rFonts w:ascii="Times New Roman" w:hAnsi="Times New Roman"/>
        </w:rPr>
        <w:t>– techninė specifikacija</w:t>
      </w:r>
    </w:p>
    <w:p w:rsidR="004125A1" w:rsidRPr="003960C6" w:rsidRDefault="004125A1">
      <w:pPr>
        <w:pStyle w:val="Style1"/>
        <w:widowControl/>
        <w:spacing w:line="240" w:lineRule="auto"/>
        <w:ind w:firstLine="0"/>
        <w:jc w:val="both"/>
        <w:rPr>
          <w:rFonts w:ascii="Times New Roman" w:hAnsi="Times New Roman"/>
        </w:rPr>
      </w:pPr>
    </w:p>
    <w:p w:rsidR="004125A1" w:rsidRPr="003960C6" w:rsidRDefault="000B66E0">
      <w:pPr>
        <w:keepNext/>
        <w:numPr>
          <w:ilvl w:val="0"/>
          <w:numId w:val="2"/>
        </w:numPr>
        <w:rPr>
          <w:b/>
          <w:bCs/>
          <w:kern w:val="3"/>
          <w:sz w:val="24"/>
          <w:szCs w:val="24"/>
          <w:lang w:val="lt-LT"/>
        </w:rPr>
      </w:pPr>
      <w:bookmarkStart w:id="3" w:name="_Hlk531701537"/>
      <w:bookmarkEnd w:id="1"/>
      <w:r w:rsidRPr="003960C6">
        <w:rPr>
          <w:b/>
          <w:bCs/>
          <w:kern w:val="3"/>
          <w:sz w:val="24"/>
          <w:szCs w:val="24"/>
          <w:lang w:val="lt-LT"/>
        </w:rPr>
        <w:t>PAGRINDINĖS SĄVOKOS</w:t>
      </w:r>
    </w:p>
    <w:p w:rsidR="004125A1" w:rsidRPr="003960C6" w:rsidRDefault="004125A1">
      <w:pPr>
        <w:keepNext/>
        <w:rPr>
          <w:b/>
          <w:bCs/>
          <w:kern w:val="3"/>
          <w:sz w:val="24"/>
          <w:szCs w:val="24"/>
          <w:lang w:val="lt-LT"/>
        </w:rPr>
      </w:pPr>
    </w:p>
    <w:p w:rsidR="004125A1" w:rsidRPr="003960C6" w:rsidRDefault="000B66E0">
      <w:pPr>
        <w:numPr>
          <w:ilvl w:val="1"/>
          <w:numId w:val="2"/>
        </w:numPr>
        <w:tabs>
          <w:tab w:val="left" w:pos="1276"/>
        </w:tabs>
        <w:autoSpaceDE w:val="0"/>
        <w:ind w:left="0" w:firstLine="567"/>
        <w:rPr>
          <w:sz w:val="24"/>
          <w:szCs w:val="24"/>
        </w:rPr>
      </w:pPr>
      <w:bookmarkStart w:id="4" w:name="bookmark0"/>
      <w:bookmarkEnd w:id="4"/>
      <w:r w:rsidRPr="003960C6">
        <w:rPr>
          <w:b/>
          <w:bCs/>
          <w:sz w:val="24"/>
          <w:szCs w:val="24"/>
          <w:lang w:val="lt-LT" w:eastAsia="lt-LT"/>
        </w:rPr>
        <w:t xml:space="preserve">ARATC – </w:t>
      </w:r>
      <w:r w:rsidRPr="003960C6">
        <w:rPr>
          <w:sz w:val="24"/>
          <w:szCs w:val="24"/>
          <w:lang w:val="lt-LT" w:eastAsia="lt-LT"/>
        </w:rPr>
        <w:t>Alytaus regiono savivaldybių komunalinių atliekų tvarkymo sistemos administratorius.</w:t>
      </w:r>
    </w:p>
    <w:p w:rsidR="004125A1" w:rsidRPr="003960C6" w:rsidRDefault="000B66E0">
      <w:pPr>
        <w:numPr>
          <w:ilvl w:val="1"/>
          <w:numId w:val="2"/>
        </w:numPr>
        <w:tabs>
          <w:tab w:val="left" w:pos="1276"/>
        </w:tabs>
        <w:autoSpaceDE w:val="0"/>
        <w:ind w:left="0" w:firstLine="567"/>
        <w:rPr>
          <w:sz w:val="24"/>
          <w:szCs w:val="24"/>
        </w:rPr>
      </w:pPr>
      <w:r w:rsidRPr="003960C6">
        <w:rPr>
          <w:b/>
          <w:bCs/>
          <w:sz w:val="24"/>
          <w:szCs w:val="24"/>
          <w:lang w:val="lt-LT"/>
        </w:rPr>
        <w:t>Alytaus regionas</w:t>
      </w:r>
      <w:r w:rsidRPr="003960C6">
        <w:rPr>
          <w:sz w:val="24"/>
          <w:szCs w:val="24"/>
          <w:lang w:val="lt-LT"/>
        </w:rPr>
        <w:t xml:space="preserve"> - teritorija, kuri apima Alytaus miesto, Alytaus rajono, Birštono, Druskininkų, Lazdijų rajono, Prienų rajono ir Varėnos rajono savivaldybes.</w:t>
      </w:r>
    </w:p>
    <w:p w:rsidR="004125A1" w:rsidRPr="003960C6" w:rsidRDefault="000B66E0">
      <w:pPr>
        <w:numPr>
          <w:ilvl w:val="1"/>
          <w:numId w:val="2"/>
        </w:numPr>
        <w:tabs>
          <w:tab w:val="left" w:pos="1276"/>
        </w:tabs>
        <w:autoSpaceDE w:val="0"/>
        <w:ind w:left="0" w:firstLine="567"/>
        <w:rPr>
          <w:sz w:val="24"/>
          <w:szCs w:val="24"/>
        </w:rPr>
      </w:pPr>
      <w:r w:rsidRPr="003960C6">
        <w:rPr>
          <w:b/>
          <w:bCs/>
          <w:sz w:val="24"/>
          <w:szCs w:val="24"/>
          <w:lang w:val="lt-LT" w:eastAsia="lt-LT"/>
        </w:rPr>
        <w:t xml:space="preserve">BN konteineris – </w:t>
      </w:r>
      <w:r w:rsidRPr="003960C6">
        <w:rPr>
          <w:bCs/>
          <w:sz w:val="24"/>
          <w:szCs w:val="24"/>
          <w:lang w:val="lt-LT" w:eastAsia="lt-LT"/>
        </w:rPr>
        <w:t>konteineris, esantis konteinerių aikštelėje, kuriuo naudojasi daugiau nei vienas atliekų turėtojas.</w:t>
      </w:r>
    </w:p>
    <w:p w:rsidR="004125A1" w:rsidRPr="003960C6" w:rsidRDefault="000B66E0">
      <w:pPr>
        <w:numPr>
          <w:ilvl w:val="1"/>
          <w:numId w:val="2"/>
        </w:numPr>
        <w:tabs>
          <w:tab w:val="left" w:pos="1276"/>
        </w:tabs>
        <w:autoSpaceDE w:val="0"/>
        <w:ind w:left="0" w:firstLine="567"/>
        <w:rPr>
          <w:sz w:val="24"/>
          <w:szCs w:val="24"/>
        </w:rPr>
      </w:pPr>
      <w:r w:rsidRPr="003960C6">
        <w:rPr>
          <w:b/>
          <w:bCs/>
          <w:sz w:val="24"/>
          <w:szCs w:val="24"/>
          <w:lang w:val="lt-LT" w:eastAsia="lt-LT"/>
        </w:rPr>
        <w:t>Darbo valandos</w:t>
      </w:r>
      <w:r w:rsidRPr="003960C6">
        <w:rPr>
          <w:bCs/>
          <w:sz w:val="24"/>
          <w:szCs w:val="24"/>
          <w:lang w:val="lt-LT" w:eastAsia="lt-LT"/>
        </w:rPr>
        <w:t xml:space="preserve"> – ARATC ir jo padalinių, Užsakovo ir Paslaugos teikėjo darbo valandos pateiktos šių subjektų internetinėse svetainėse (</w:t>
      </w:r>
      <w:hyperlink r:id="rId7" w:history="1">
        <w:r w:rsidRPr="003960C6">
          <w:rPr>
            <w:rStyle w:val="Hipersaitas"/>
            <w:bCs/>
            <w:sz w:val="24"/>
            <w:szCs w:val="24"/>
            <w:lang w:val="lt-LT" w:eastAsia="lt-LT"/>
          </w:rPr>
          <w:t>www.aratc.lt</w:t>
        </w:r>
      </w:hyperlink>
      <w:r w:rsidRPr="003960C6">
        <w:rPr>
          <w:bCs/>
          <w:sz w:val="24"/>
          <w:szCs w:val="24"/>
          <w:lang w:val="lt-LT" w:eastAsia="lt-LT"/>
        </w:rPr>
        <w:t xml:space="preserve">, </w:t>
      </w:r>
      <w:hyperlink r:id="rId8" w:history="1">
        <w:r w:rsidRPr="003960C6">
          <w:rPr>
            <w:rStyle w:val="Hipersaitas"/>
            <w:bCs/>
            <w:sz w:val="24"/>
            <w:szCs w:val="24"/>
            <w:lang w:val="lt-LT" w:eastAsia="lt-LT"/>
          </w:rPr>
          <w:t>www.zaliasistaskas.lt</w:t>
        </w:r>
      </w:hyperlink>
      <w:r w:rsidRPr="003960C6">
        <w:rPr>
          <w:bCs/>
          <w:sz w:val="24"/>
          <w:szCs w:val="24"/>
          <w:lang w:val="lt-LT" w:eastAsia="lt-LT"/>
        </w:rPr>
        <w:t xml:space="preserve">, </w:t>
      </w:r>
      <w:hyperlink r:id="rId9" w:history="1">
        <w:r w:rsidRPr="003960C6">
          <w:rPr>
            <w:rStyle w:val="Hipersaitas"/>
            <w:bCs/>
            <w:sz w:val="24"/>
            <w:szCs w:val="24"/>
            <w:lang w:val="lt-LT" w:eastAsia="lt-LT"/>
          </w:rPr>
          <w:t>www.pto.lt</w:t>
        </w:r>
      </w:hyperlink>
      <w:r w:rsidRPr="003960C6">
        <w:rPr>
          <w:bCs/>
          <w:sz w:val="24"/>
          <w:szCs w:val="24"/>
          <w:lang w:val="lt-LT" w:eastAsia="lt-LT"/>
        </w:rPr>
        <w:t xml:space="preserve">, </w:t>
      </w:r>
      <w:hyperlink r:id="rId10" w:history="1">
        <w:r w:rsidRPr="003960C6">
          <w:rPr>
            <w:rStyle w:val="Hipersaitas"/>
            <w:bCs/>
            <w:sz w:val="24"/>
            <w:szCs w:val="24"/>
            <w:lang w:val="lt-LT" w:eastAsia="lt-LT"/>
          </w:rPr>
          <w:t>www.gamtosateitis.lt</w:t>
        </w:r>
      </w:hyperlink>
      <w:r w:rsidRPr="003960C6">
        <w:rPr>
          <w:bCs/>
          <w:sz w:val="24"/>
          <w:szCs w:val="24"/>
          <w:lang w:val="lt-LT" w:eastAsia="lt-LT"/>
        </w:rPr>
        <w:t xml:space="preserve"> ir Paslaugos teikėjo internetinė svetainė). </w:t>
      </w:r>
    </w:p>
    <w:p w:rsidR="004125A1" w:rsidRPr="003960C6" w:rsidRDefault="000B66E0">
      <w:pPr>
        <w:numPr>
          <w:ilvl w:val="1"/>
          <w:numId w:val="2"/>
        </w:numPr>
        <w:tabs>
          <w:tab w:val="left" w:pos="1276"/>
        </w:tabs>
        <w:autoSpaceDE w:val="0"/>
        <w:ind w:left="0" w:firstLine="567"/>
        <w:rPr>
          <w:sz w:val="24"/>
          <w:szCs w:val="24"/>
        </w:rPr>
      </w:pPr>
      <w:r w:rsidRPr="003960C6">
        <w:rPr>
          <w:b/>
          <w:bCs/>
          <w:sz w:val="24"/>
          <w:szCs w:val="24"/>
          <w:lang w:val="lt-LT"/>
        </w:rPr>
        <w:t>Individualus  konteineris</w:t>
      </w:r>
      <w:r w:rsidRPr="003960C6">
        <w:rPr>
          <w:bCs/>
          <w:sz w:val="24"/>
          <w:szCs w:val="24"/>
          <w:lang w:val="lt-LT"/>
        </w:rPr>
        <w:t xml:space="preserve"> – konteineris, kuriuo naudojasi vienas atliekų turėtojas.</w:t>
      </w:r>
    </w:p>
    <w:p w:rsidR="004125A1" w:rsidRPr="003960C6" w:rsidRDefault="000B66E0">
      <w:pPr>
        <w:numPr>
          <w:ilvl w:val="1"/>
          <w:numId w:val="2"/>
        </w:numPr>
        <w:tabs>
          <w:tab w:val="left" w:pos="1276"/>
        </w:tabs>
        <w:autoSpaceDE w:val="0"/>
        <w:ind w:left="0" w:firstLine="567"/>
        <w:rPr>
          <w:sz w:val="24"/>
          <w:szCs w:val="24"/>
        </w:rPr>
      </w:pPr>
      <w:r w:rsidRPr="003960C6">
        <w:rPr>
          <w:b/>
          <w:bCs/>
          <w:sz w:val="24"/>
          <w:szCs w:val="24"/>
          <w:lang w:val="lt-LT" w:eastAsia="lt-LT"/>
        </w:rPr>
        <w:t>Informacinis pranešimas</w:t>
      </w:r>
      <w:r w:rsidRPr="003960C6">
        <w:rPr>
          <w:bCs/>
          <w:sz w:val="24"/>
          <w:szCs w:val="24"/>
          <w:lang w:val="lt-LT" w:eastAsia="lt-LT"/>
        </w:rPr>
        <w:t xml:space="preserve"> -</w:t>
      </w:r>
      <w:r w:rsidRPr="003960C6">
        <w:rPr>
          <w:b/>
          <w:bCs/>
          <w:sz w:val="24"/>
          <w:szCs w:val="24"/>
          <w:lang w:val="lt-LT" w:eastAsia="lt-LT"/>
        </w:rPr>
        <w:t xml:space="preserve"> </w:t>
      </w:r>
      <w:r w:rsidRPr="003960C6">
        <w:rPr>
          <w:bCs/>
          <w:sz w:val="24"/>
          <w:szCs w:val="24"/>
          <w:lang w:val="lt-LT" w:eastAsia="lt-LT"/>
        </w:rPr>
        <w:t>tai spausdintas dokumentas, kurį priklijuodamas ant konteinerio, Paslaugos teikėjas informuoja atliekų turėtoją, kad konteineris pripildytas ar šalia jo paliktos neleistinos atliekos. Pranešime turi būti nurodyta (mažiausiai): Paslaugos teikėjo pavadinimas, informacinis tekstas, nurodantis dėl kokios priežasties teikiamas pranešimas (turi būti galimybė neištuštinimo priežastį pažymėti vietoje), Paslaugos teikėjo telefono numeris, elektroninis paštas, bei adresas, skirtas teikti skundams (prašymams) ir paklausimams. Pranešimas turi būti ne mažesnio kaip A6 formato, pagamintas iš vandeniui atsparaus popieriaus, atspausdintas vandeniui atspariais dažais. Pranešimo formą patvirtina ARATC.</w:t>
      </w:r>
    </w:p>
    <w:p w:rsidR="004125A1" w:rsidRPr="003960C6" w:rsidRDefault="000B66E0">
      <w:pPr>
        <w:numPr>
          <w:ilvl w:val="1"/>
          <w:numId w:val="2"/>
        </w:numPr>
        <w:tabs>
          <w:tab w:val="left" w:pos="1276"/>
        </w:tabs>
        <w:autoSpaceDE w:val="0"/>
        <w:ind w:left="0" w:firstLine="567"/>
        <w:rPr>
          <w:sz w:val="24"/>
          <w:szCs w:val="24"/>
        </w:rPr>
      </w:pPr>
      <w:r w:rsidRPr="003960C6">
        <w:rPr>
          <w:b/>
          <w:sz w:val="24"/>
          <w:szCs w:val="24"/>
          <w:lang w:val="lt-LT"/>
        </w:rPr>
        <w:t>Grafikai –</w:t>
      </w:r>
      <w:r w:rsidRPr="003960C6">
        <w:rPr>
          <w:b/>
          <w:color w:val="FF0000"/>
          <w:sz w:val="24"/>
          <w:szCs w:val="24"/>
          <w:lang w:val="lt-LT"/>
        </w:rPr>
        <w:t xml:space="preserve"> </w:t>
      </w:r>
      <w:r w:rsidRPr="003960C6">
        <w:rPr>
          <w:sz w:val="24"/>
          <w:szCs w:val="24"/>
          <w:lang w:val="lt-LT"/>
        </w:rPr>
        <w:t>PA konteinerių tuštinimo planai. Grafikų tipai:</w:t>
      </w:r>
    </w:p>
    <w:p w:rsidR="004125A1" w:rsidRPr="00C45E10" w:rsidRDefault="000B66E0" w:rsidP="00C45E10">
      <w:pPr>
        <w:numPr>
          <w:ilvl w:val="2"/>
          <w:numId w:val="2"/>
        </w:numPr>
        <w:tabs>
          <w:tab w:val="left" w:pos="1276"/>
        </w:tabs>
        <w:autoSpaceDE w:val="0"/>
        <w:ind w:left="0" w:firstLine="567"/>
        <w:rPr>
          <w:sz w:val="24"/>
          <w:szCs w:val="24"/>
        </w:rPr>
      </w:pPr>
      <w:r w:rsidRPr="003960C6">
        <w:rPr>
          <w:b/>
          <w:sz w:val="24"/>
          <w:szCs w:val="24"/>
          <w:lang w:val="lt-LT"/>
        </w:rPr>
        <w:t xml:space="preserve">Grafikas atliekų turėtojams </w:t>
      </w:r>
      <w:r w:rsidRPr="003960C6">
        <w:rPr>
          <w:sz w:val="24"/>
          <w:szCs w:val="24"/>
          <w:lang w:val="lt-LT"/>
        </w:rPr>
        <w:t xml:space="preserve">– atliekų turėtojams skirtas ir jiems pateikiamas  </w:t>
      </w:r>
      <w:r w:rsidRPr="003960C6">
        <w:rPr>
          <w:bCs/>
          <w:sz w:val="24"/>
          <w:szCs w:val="24"/>
          <w:lang w:val="lt-LT" w:eastAsia="lt-LT"/>
        </w:rPr>
        <w:t xml:space="preserve">bendras kiekvienos Savivaldybės </w:t>
      </w:r>
      <w:r w:rsidRPr="003960C6">
        <w:rPr>
          <w:sz w:val="24"/>
          <w:szCs w:val="24"/>
          <w:lang w:val="lt-LT"/>
        </w:rPr>
        <w:t xml:space="preserve">PA konteinerių tuštinimo planas sudarytas </w:t>
      </w:r>
      <w:r w:rsidRPr="003960C6">
        <w:rPr>
          <w:bCs/>
          <w:sz w:val="24"/>
          <w:szCs w:val="24"/>
          <w:lang w:val="lt-LT" w:eastAsia="lt-LT"/>
        </w:rPr>
        <w:t xml:space="preserve">pagal konteinerių tuštinimo dienas ir vietoves/gatves arba tik konkrečiam atliekų turėtojui priskirtų </w:t>
      </w:r>
      <w:r w:rsidRPr="003960C6">
        <w:rPr>
          <w:sz w:val="24"/>
          <w:szCs w:val="24"/>
          <w:lang w:val="lt-LT"/>
        </w:rPr>
        <w:t xml:space="preserve">PA konteinerių tuštinimo planas sudarytas </w:t>
      </w:r>
      <w:r w:rsidRPr="003960C6">
        <w:rPr>
          <w:bCs/>
          <w:sz w:val="24"/>
          <w:szCs w:val="24"/>
          <w:lang w:val="lt-LT" w:eastAsia="lt-LT"/>
        </w:rPr>
        <w:t>pagal konteinerių tipus ir jų tuštinimo</w:t>
      </w:r>
      <w:r w:rsidRPr="00C45E10">
        <w:rPr>
          <w:bCs/>
          <w:sz w:val="24"/>
          <w:szCs w:val="24"/>
          <w:lang w:val="lt-LT" w:eastAsia="lt-LT"/>
        </w:rPr>
        <w:t xml:space="preserve"> dienas</w:t>
      </w:r>
      <w:r w:rsidR="00C45E10">
        <w:rPr>
          <w:bCs/>
          <w:sz w:val="24"/>
          <w:szCs w:val="24"/>
          <w:lang w:val="lt-LT" w:eastAsia="lt-LT"/>
        </w:rPr>
        <w:t>.</w:t>
      </w:r>
      <w:r w:rsidR="00C45E10">
        <w:rPr>
          <w:b/>
          <w:sz w:val="24"/>
          <w:szCs w:val="24"/>
          <w:lang w:val="lt-LT"/>
        </w:rPr>
        <w:t xml:space="preserve"> </w:t>
      </w:r>
    </w:p>
    <w:p w:rsidR="004125A1" w:rsidRPr="00C45E10" w:rsidRDefault="000B66E0">
      <w:pPr>
        <w:numPr>
          <w:ilvl w:val="1"/>
          <w:numId w:val="2"/>
        </w:numPr>
        <w:tabs>
          <w:tab w:val="left" w:pos="1276"/>
        </w:tabs>
        <w:autoSpaceDE w:val="0"/>
        <w:ind w:left="0" w:firstLine="567"/>
        <w:rPr>
          <w:sz w:val="24"/>
          <w:szCs w:val="24"/>
        </w:rPr>
      </w:pPr>
      <w:r w:rsidRPr="003960C6">
        <w:rPr>
          <w:b/>
          <w:bCs/>
          <w:sz w:val="24"/>
          <w:szCs w:val="24"/>
          <w:lang w:val="lt-LT" w:eastAsia="lt-LT"/>
        </w:rPr>
        <w:t xml:space="preserve">Konteineris – </w:t>
      </w:r>
      <w:r w:rsidRPr="003960C6">
        <w:rPr>
          <w:bCs/>
          <w:sz w:val="24"/>
          <w:szCs w:val="24"/>
          <w:lang w:val="lt-LT" w:eastAsia="lt-LT"/>
        </w:rPr>
        <w:t xml:space="preserve">ARATC nuosavybės teise priklausanti PA surinkimo priemonė, kurią aptarnauja Paslaugos teikėjas. </w:t>
      </w:r>
    </w:p>
    <w:p w:rsidR="00C45E10" w:rsidRPr="003960C6" w:rsidRDefault="00C45E10">
      <w:pPr>
        <w:numPr>
          <w:ilvl w:val="1"/>
          <w:numId w:val="2"/>
        </w:numPr>
        <w:tabs>
          <w:tab w:val="left" w:pos="1276"/>
        </w:tabs>
        <w:autoSpaceDE w:val="0"/>
        <w:ind w:left="0" w:firstLine="567"/>
        <w:rPr>
          <w:sz w:val="24"/>
          <w:szCs w:val="24"/>
        </w:rPr>
      </w:pPr>
      <w:r w:rsidRPr="00C45E10">
        <w:rPr>
          <w:b/>
          <w:sz w:val="24"/>
          <w:szCs w:val="24"/>
          <w:lang w:val="lt-LT"/>
        </w:rPr>
        <w:t xml:space="preserve">Įgilinamieji konteineriai </w:t>
      </w:r>
      <w:r w:rsidRPr="00C45E10">
        <w:rPr>
          <w:bCs/>
          <w:sz w:val="24"/>
          <w:szCs w:val="24"/>
          <w:lang w:val="lt-LT" w:eastAsia="lt-LT"/>
        </w:rPr>
        <w:t>– priklausomai nuo Savivaldybės pusiau požeminiai, požeminiai ar antžeminiai BN 1 - 5 m</w:t>
      </w:r>
      <w:r w:rsidRPr="00C45E10">
        <w:rPr>
          <w:bCs/>
          <w:sz w:val="24"/>
          <w:szCs w:val="24"/>
          <w:vertAlign w:val="superscript"/>
          <w:lang w:val="lt-LT" w:eastAsia="lt-LT"/>
        </w:rPr>
        <w:t>3</w:t>
      </w:r>
      <w:r w:rsidRPr="00C45E10">
        <w:rPr>
          <w:bCs/>
          <w:sz w:val="24"/>
          <w:szCs w:val="24"/>
          <w:lang w:val="lt-LT" w:eastAsia="lt-LT"/>
        </w:rPr>
        <w:t xml:space="preserve"> talpos pakuočių atliekų konteineriai.</w:t>
      </w:r>
    </w:p>
    <w:p w:rsidR="004125A1" w:rsidRPr="001A784A" w:rsidRDefault="000B66E0">
      <w:pPr>
        <w:numPr>
          <w:ilvl w:val="1"/>
          <w:numId w:val="2"/>
        </w:numPr>
        <w:tabs>
          <w:tab w:val="left" w:pos="1276"/>
        </w:tabs>
        <w:autoSpaceDE w:val="0"/>
        <w:ind w:left="0" w:firstLine="567"/>
        <w:rPr>
          <w:sz w:val="24"/>
          <w:szCs w:val="24"/>
          <w:lang w:val="lt-LT"/>
        </w:rPr>
      </w:pPr>
      <w:bookmarkStart w:id="5" w:name="_Hlk536012278"/>
      <w:r w:rsidRPr="003960C6">
        <w:rPr>
          <w:b/>
          <w:bCs/>
          <w:sz w:val="24"/>
          <w:szCs w:val="24"/>
          <w:lang w:val="lt-LT"/>
        </w:rPr>
        <w:t xml:space="preserve">Konteinerių aikštelė </w:t>
      </w:r>
      <w:r w:rsidRPr="003960C6">
        <w:rPr>
          <w:sz w:val="24"/>
          <w:szCs w:val="24"/>
          <w:lang w:val="lt-LT"/>
        </w:rPr>
        <w:t xml:space="preserve">– vieta, kur stovi BN konteineris(iai). Konteinerių aikštelių sąrašas pateiktas </w:t>
      </w:r>
      <w:r w:rsidRPr="003960C6">
        <w:rPr>
          <w:color w:val="FF0000"/>
          <w:sz w:val="24"/>
          <w:szCs w:val="24"/>
          <w:lang w:val="lt-LT"/>
        </w:rPr>
        <w:t xml:space="preserve">1 priede. </w:t>
      </w:r>
      <w:bookmarkEnd w:id="5"/>
    </w:p>
    <w:p w:rsidR="004125A1" w:rsidRPr="001A784A" w:rsidRDefault="000B66E0">
      <w:pPr>
        <w:numPr>
          <w:ilvl w:val="1"/>
          <w:numId w:val="2"/>
        </w:numPr>
        <w:tabs>
          <w:tab w:val="left" w:pos="1276"/>
        </w:tabs>
        <w:autoSpaceDE w:val="0"/>
        <w:ind w:left="0" w:firstLine="567"/>
        <w:rPr>
          <w:sz w:val="24"/>
          <w:szCs w:val="24"/>
          <w:lang w:val="lt-LT"/>
        </w:rPr>
      </w:pPr>
      <w:r w:rsidRPr="003960C6">
        <w:rPr>
          <w:b/>
          <w:sz w:val="24"/>
          <w:szCs w:val="24"/>
          <w:lang w:val="lt-LT"/>
        </w:rPr>
        <w:t>Konteinerių aikštelėse paliktos atliekos</w:t>
      </w:r>
      <w:r w:rsidRPr="003960C6">
        <w:rPr>
          <w:sz w:val="24"/>
          <w:szCs w:val="24"/>
          <w:lang w:val="lt-LT"/>
        </w:rPr>
        <w:t xml:space="preserve"> – tai konteinerių aikštelėse ir/ar šalia jų sudėtos didelių gabaritų, žaliosios, statybinės, elektros ir elektroninės įrangos ir kitos neleistinos prie konteinerių sudėti atliekos. </w:t>
      </w:r>
    </w:p>
    <w:p w:rsidR="004125A1" w:rsidRPr="001A784A" w:rsidRDefault="000B66E0">
      <w:pPr>
        <w:numPr>
          <w:ilvl w:val="1"/>
          <w:numId w:val="2"/>
        </w:numPr>
        <w:tabs>
          <w:tab w:val="left" w:pos="1276"/>
        </w:tabs>
        <w:autoSpaceDE w:val="0"/>
        <w:ind w:left="0" w:firstLine="567"/>
        <w:rPr>
          <w:sz w:val="24"/>
          <w:szCs w:val="24"/>
          <w:lang w:val="lt-LT"/>
        </w:rPr>
      </w:pPr>
      <w:r w:rsidRPr="003960C6">
        <w:rPr>
          <w:b/>
          <w:sz w:val="24"/>
          <w:szCs w:val="24"/>
          <w:lang w:val="lt-LT" w:eastAsia="lt-LT"/>
        </w:rPr>
        <w:t xml:space="preserve">Neteisinga Grafike atliekų turėtojams pateikta informacija </w:t>
      </w:r>
      <w:r w:rsidRPr="003960C6">
        <w:rPr>
          <w:sz w:val="24"/>
          <w:szCs w:val="24"/>
          <w:lang w:val="lt-LT"/>
        </w:rPr>
        <w:t>– konteineriai tuštinami ne Taisyklėse ar Plane nurodytu dažnumu; tarp PA, priklausomai nuo Taisyklėse ar Plane nurodyto surinkimo dažnumo, surinkimo ir vežimo dienų susidaro nevienodi laiko intervalai; nurodytos kitos, ne konteinerių tuštinimo, dienos; nurodytos ne tos vietovės, gatvės ar trūksta jų; nurodyti netikslūs ar nepateikti Paslaugos teikėjo kontaktai; netiksli ar nepateikta</w:t>
      </w:r>
      <w:r w:rsidRPr="003960C6">
        <w:rPr>
          <w:bCs/>
          <w:sz w:val="24"/>
          <w:szCs w:val="24"/>
          <w:lang w:val="lt-LT" w:eastAsia="lt-LT"/>
        </w:rPr>
        <w:t xml:space="preserve"> konteinerių išstūmimo, pastatymo, keitimo tvarka; netiksli ar nepateikta informacija, ką daryti, jei konteineriai tuštinami ne pagal grafiką; </w:t>
      </w:r>
      <w:r w:rsidRPr="003960C6">
        <w:rPr>
          <w:sz w:val="24"/>
          <w:szCs w:val="24"/>
          <w:lang w:val="lt-LT" w:eastAsia="lt-LT"/>
        </w:rPr>
        <w:t xml:space="preserve">grafike pateikta </w:t>
      </w:r>
      <w:r w:rsidRPr="003960C6">
        <w:rPr>
          <w:sz w:val="24"/>
          <w:szCs w:val="24"/>
          <w:lang w:val="lt-LT"/>
        </w:rPr>
        <w:t>su ARATC ir/ar Užsakovu nesuderinta</w:t>
      </w:r>
      <w:r w:rsidRPr="003960C6">
        <w:rPr>
          <w:sz w:val="24"/>
          <w:szCs w:val="24"/>
          <w:lang w:val="lt-LT" w:eastAsia="lt-LT"/>
        </w:rPr>
        <w:t xml:space="preserve"> informacija;</w:t>
      </w:r>
      <w:r w:rsidRPr="003960C6">
        <w:rPr>
          <w:sz w:val="24"/>
          <w:szCs w:val="24"/>
          <w:lang w:val="lt-LT"/>
        </w:rPr>
        <w:t xml:space="preserve"> kita Paslaugos teikėjo pateikta/nepateikta informacija, dėl kurios reikia koreguoti grafiką.</w:t>
      </w:r>
    </w:p>
    <w:p w:rsidR="004125A1" w:rsidRPr="001A784A" w:rsidRDefault="000B66E0">
      <w:pPr>
        <w:numPr>
          <w:ilvl w:val="1"/>
          <w:numId w:val="2"/>
        </w:numPr>
        <w:tabs>
          <w:tab w:val="left" w:pos="1276"/>
        </w:tabs>
        <w:autoSpaceDE w:val="0"/>
        <w:ind w:left="0" w:firstLine="567"/>
        <w:rPr>
          <w:sz w:val="24"/>
          <w:szCs w:val="24"/>
          <w:lang w:val="lt-LT"/>
        </w:rPr>
      </w:pPr>
      <w:r w:rsidRPr="003960C6">
        <w:rPr>
          <w:b/>
          <w:sz w:val="24"/>
          <w:szCs w:val="24"/>
          <w:lang w:val="lt-LT" w:eastAsia="lt-LT"/>
        </w:rPr>
        <w:t>Neteisinga Grafike Paslaugoms dalims pateikta informacija</w:t>
      </w:r>
      <w:r w:rsidRPr="003960C6">
        <w:rPr>
          <w:sz w:val="24"/>
          <w:szCs w:val="24"/>
          <w:lang w:val="lt-LT" w:eastAsia="lt-LT"/>
        </w:rPr>
        <w:t xml:space="preserve"> – </w:t>
      </w:r>
      <w:r w:rsidRPr="003960C6">
        <w:rPr>
          <w:sz w:val="24"/>
          <w:szCs w:val="24"/>
          <w:lang w:val="lt-LT"/>
        </w:rPr>
        <w:t>konteinerių tuštinimo dienos pateiktos ne Taisyklėse ar Plane nurodytu dažnumu; tarp PA, priklausomai nuo Taisyklėse ar plane nurodyto surinkimo dažnumo, surinkimo ir vežimo dienų susidaro nevienodi laiko intervalai; pateiktos kitos, ne konteinerių tuštinimo, dienos; konteinerių tuštinimo dienos pateiktos kitiems konteineriams; grafikas priskirtas ne tai, kuriai reikia, Paslaugos daliai; kita Paslaugos teikėjo pateikta/nepateikta informacija, dėl kurios reikia koreguoti grafiką.</w:t>
      </w:r>
    </w:p>
    <w:p w:rsidR="004125A1" w:rsidRPr="001A784A" w:rsidRDefault="000B66E0">
      <w:pPr>
        <w:numPr>
          <w:ilvl w:val="1"/>
          <w:numId w:val="2"/>
        </w:numPr>
        <w:autoSpaceDE w:val="0"/>
        <w:ind w:left="0" w:firstLine="567"/>
        <w:rPr>
          <w:sz w:val="24"/>
          <w:szCs w:val="24"/>
          <w:lang w:val="lt-LT"/>
        </w:rPr>
      </w:pPr>
      <w:r w:rsidRPr="003960C6">
        <w:rPr>
          <w:b/>
          <w:bCs/>
          <w:sz w:val="24"/>
          <w:szCs w:val="24"/>
          <w:lang w:val="lt-LT" w:eastAsia="lt-LT"/>
        </w:rPr>
        <w:t>Netinkamas naudoti konteineris</w:t>
      </w:r>
      <w:r w:rsidRPr="003960C6">
        <w:rPr>
          <w:bCs/>
          <w:sz w:val="24"/>
          <w:szCs w:val="24"/>
          <w:lang w:val="lt-LT" w:eastAsia="lt-LT"/>
        </w:rPr>
        <w:t xml:space="preserve"> -  konteineris, kuris turi bent vieną iš šių defektų: skilusi ar nulaužta konteinerio dangčio dalis ar dangčio visai nėra, neveikia ar nepilnai veikia konteinerio dangčio atidarymo mechanizmas, sugadintas bent vienas konteinerio ratukas, deformuota konteinerio forma, aplaužytos sienelės, yra įtrūkimų ar skylių konteinerio </w:t>
      </w:r>
      <w:r w:rsidRPr="003960C6">
        <w:rPr>
          <w:sz w:val="24"/>
          <w:szCs w:val="24"/>
          <w:lang w:val="lt-LT" w:eastAsia="lt-LT"/>
        </w:rPr>
        <w:t>ar iškeliamo maišo</w:t>
      </w:r>
      <w:r w:rsidRPr="003960C6">
        <w:rPr>
          <w:bCs/>
          <w:sz w:val="24"/>
          <w:szCs w:val="24"/>
          <w:lang w:val="lt-LT" w:eastAsia="lt-LT"/>
        </w:rPr>
        <w:t xml:space="preserve"> sienel</w:t>
      </w:r>
      <w:r w:rsidRPr="003960C6">
        <w:rPr>
          <w:sz w:val="24"/>
          <w:szCs w:val="24"/>
          <w:lang w:val="lt-LT" w:eastAsia="lt-LT"/>
        </w:rPr>
        <w:t>ėse</w:t>
      </w:r>
      <w:r w:rsidRPr="003960C6">
        <w:rPr>
          <w:bCs/>
          <w:sz w:val="24"/>
          <w:szCs w:val="24"/>
          <w:lang w:val="lt-LT" w:eastAsia="lt-LT"/>
        </w:rPr>
        <w:t xml:space="preserve"> ar dugne, neveikia arba nepilnai veikia konteinerio stabdžių mechanizmas, antžeminis PA konteineris priklausomai nuo PA rūšies,  kitokios nei juodos (su mėlynu dangčiu), žalios ar mėlynos spalvos, konteineris yra kitokios talpos nei numatyta TS, ant konteinerio nepritvirtintas KIŽ, KIN ir/ar informacinis lipdukas, ant konteinerio pritvirtintas netinkamas naudoti KIŽ, KIN ir/ar informacinis lipdukas.</w:t>
      </w:r>
    </w:p>
    <w:p w:rsidR="00285DCD" w:rsidRPr="001A784A" w:rsidRDefault="00285DCD">
      <w:pPr>
        <w:numPr>
          <w:ilvl w:val="1"/>
          <w:numId w:val="2"/>
        </w:numPr>
        <w:autoSpaceDE w:val="0"/>
        <w:ind w:left="0" w:firstLine="567"/>
        <w:rPr>
          <w:sz w:val="24"/>
          <w:szCs w:val="24"/>
          <w:lang w:val="lt-LT"/>
        </w:rPr>
      </w:pPr>
      <w:r w:rsidRPr="00D64BFB">
        <w:rPr>
          <w:b/>
          <w:bCs/>
          <w:sz w:val="24"/>
          <w:szCs w:val="24"/>
          <w:lang w:val="lt-LT" w:eastAsia="lt-LT"/>
        </w:rPr>
        <w:t>Konteinerių pastatymas, keitimas</w:t>
      </w:r>
      <w:r w:rsidRPr="00D64BFB">
        <w:rPr>
          <w:sz w:val="24"/>
          <w:szCs w:val="24"/>
          <w:lang w:val="lt-LT"/>
        </w:rPr>
        <w:t xml:space="preserve"> </w:t>
      </w:r>
      <w:r w:rsidRPr="001A784A">
        <w:rPr>
          <w:sz w:val="24"/>
          <w:szCs w:val="24"/>
          <w:lang w:val="lt-LT"/>
        </w:rPr>
        <w:t>–</w:t>
      </w:r>
      <w:r w:rsidRPr="00D64BFB">
        <w:rPr>
          <w:sz w:val="24"/>
          <w:szCs w:val="24"/>
          <w:lang w:val="lt-LT"/>
        </w:rPr>
        <w:t xml:space="preserve"> netinkamo naudoti konteinerio kaip nurodyta T.S. 1. 22 p. pakeitimas tinkamu naudoti ir  naujo konteinerio pastatymas naujam ar esamam objektui.</w:t>
      </w:r>
    </w:p>
    <w:p w:rsidR="004125A1" w:rsidRPr="001A784A" w:rsidRDefault="000B66E0">
      <w:pPr>
        <w:numPr>
          <w:ilvl w:val="1"/>
          <w:numId w:val="2"/>
        </w:numPr>
        <w:autoSpaceDE w:val="0"/>
        <w:ind w:left="0" w:firstLine="567"/>
        <w:rPr>
          <w:sz w:val="24"/>
          <w:szCs w:val="24"/>
          <w:lang w:val="lt-LT"/>
        </w:rPr>
      </w:pPr>
      <w:r w:rsidRPr="003960C6">
        <w:rPr>
          <w:b/>
          <w:bCs/>
          <w:sz w:val="24"/>
          <w:szCs w:val="24"/>
          <w:lang w:val="lt-LT" w:eastAsia="lt-LT"/>
        </w:rPr>
        <w:t xml:space="preserve">Pakuočių atliekos </w:t>
      </w:r>
      <w:r w:rsidRPr="003960C6">
        <w:rPr>
          <w:sz w:val="24"/>
          <w:szCs w:val="24"/>
          <w:lang w:val="lt-LT"/>
        </w:rPr>
        <w:t xml:space="preserve">– Taisyklėse </w:t>
      </w:r>
      <w:r w:rsidR="00A10EB8">
        <w:rPr>
          <w:sz w:val="24"/>
          <w:szCs w:val="24"/>
          <w:lang w:val="lt-LT"/>
        </w:rPr>
        <w:t>ir P</w:t>
      </w:r>
      <w:r w:rsidR="00A10EB8" w:rsidRPr="00A10EB8">
        <w:rPr>
          <w:sz w:val="24"/>
          <w:szCs w:val="24"/>
          <w:lang w:val="lt-LT"/>
        </w:rPr>
        <w:t>akuočių atliekų, susidarančių komunalinių atliekų sraute, rūšiuojamojo surinkimo ir vežimo paslaugos teikimo būtin</w:t>
      </w:r>
      <w:r w:rsidR="00A10EB8">
        <w:rPr>
          <w:sz w:val="24"/>
          <w:szCs w:val="24"/>
          <w:lang w:val="lt-LT"/>
        </w:rPr>
        <w:t xml:space="preserve">uosiuose </w:t>
      </w:r>
      <w:r w:rsidR="00A10EB8" w:rsidRPr="00A10EB8">
        <w:rPr>
          <w:sz w:val="24"/>
          <w:szCs w:val="24"/>
          <w:lang w:val="lt-LT"/>
        </w:rPr>
        <w:t>reikalavim</w:t>
      </w:r>
      <w:r w:rsidR="00A10EB8">
        <w:rPr>
          <w:sz w:val="24"/>
          <w:szCs w:val="24"/>
          <w:lang w:val="lt-LT"/>
        </w:rPr>
        <w:t>uose</w:t>
      </w:r>
      <w:r w:rsidR="00A10EB8" w:rsidRPr="00A10EB8">
        <w:rPr>
          <w:sz w:val="24"/>
          <w:szCs w:val="24"/>
          <w:lang w:val="lt-LT"/>
        </w:rPr>
        <w:t xml:space="preserve"> ir pakuočių atliekų tvarkymo organizavimo ir finansavimo sutarties būtin</w:t>
      </w:r>
      <w:r w:rsidR="00A10EB8">
        <w:rPr>
          <w:sz w:val="24"/>
          <w:szCs w:val="24"/>
          <w:lang w:val="lt-LT"/>
        </w:rPr>
        <w:t xml:space="preserve">osiose </w:t>
      </w:r>
      <w:r w:rsidR="00A10EB8" w:rsidRPr="00A10EB8">
        <w:rPr>
          <w:sz w:val="24"/>
          <w:szCs w:val="24"/>
          <w:lang w:val="lt-LT"/>
        </w:rPr>
        <w:t>sąlyg</w:t>
      </w:r>
      <w:r w:rsidR="00A10EB8">
        <w:rPr>
          <w:sz w:val="24"/>
          <w:szCs w:val="24"/>
          <w:lang w:val="lt-LT"/>
        </w:rPr>
        <w:t>ose</w:t>
      </w:r>
      <w:r w:rsidR="00A10EB8" w:rsidRPr="00A10EB8">
        <w:rPr>
          <w:sz w:val="24"/>
          <w:szCs w:val="24"/>
          <w:lang w:val="lt-LT"/>
        </w:rPr>
        <w:t xml:space="preserve"> </w:t>
      </w:r>
      <w:r w:rsidRPr="003960C6">
        <w:rPr>
          <w:sz w:val="24"/>
          <w:szCs w:val="24"/>
          <w:lang w:val="lt-LT"/>
        </w:rPr>
        <w:t xml:space="preserve">nurodytos į pakuočių atliekų surinkimo konteinerius galimos mesti pakuočių atliekos ir antrinės žaliavos. </w:t>
      </w:r>
    </w:p>
    <w:p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 xml:space="preserve">Pasiruošimo laikotarpis </w:t>
      </w:r>
      <w:r w:rsidRPr="003960C6">
        <w:rPr>
          <w:sz w:val="24"/>
          <w:szCs w:val="24"/>
          <w:lang w:val="lt-LT"/>
        </w:rPr>
        <w:t>– TS nurodytas pasiruošimo Paslaugos teikimui terminas per kurį Paslaugos teikėjas turi pasiruošti teikti Paslaugą.</w:t>
      </w:r>
    </w:p>
    <w:p w:rsidR="004125A1" w:rsidRPr="00C45E10" w:rsidRDefault="000B66E0" w:rsidP="00C45E10">
      <w:pPr>
        <w:numPr>
          <w:ilvl w:val="1"/>
          <w:numId w:val="2"/>
        </w:numPr>
        <w:tabs>
          <w:tab w:val="left" w:pos="1276"/>
        </w:tabs>
        <w:autoSpaceDE w:val="0"/>
        <w:ind w:left="0" w:firstLine="567"/>
        <w:rPr>
          <w:sz w:val="24"/>
          <w:szCs w:val="24"/>
          <w:lang w:val="lt-LT"/>
        </w:rPr>
      </w:pPr>
      <w:r w:rsidRPr="003960C6">
        <w:rPr>
          <w:b/>
          <w:bCs/>
          <w:sz w:val="24"/>
          <w:szCs w:val="24"/>
          <w:lang w:val="lt-LT" w:eastAsia="lt-LT"/>
        </w:rPr>
        <w:t>Paslauga –</w:t>
      </w:r>
      <w:r w:rsidRPr="003960C6">
        <w:rPr>
          <w:bCs/>
          <w:sz w:val="24"/>
          <w:szCs w:val="24"/>
          <w:lang w:val="lt-LT" w:eastAsia="lt-LT"/>
        </w:rPr>
        <w:t xml:space="preserve"> Paslaugos teikėjo Savivaldybių teritorijoje vykdoma paslauga, kurios apimtys, reikalavimai aprašyti šioje TS.</w:t>
      </w:r>
    </w:p>
    <w:p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 xml:space="preserve">Paslaugos teikėjas </w:t>
      </w:r>
      <w:r w:rsidRPr="003960C6">
        <w:rPr>
          <w:bCs/>
          <w:sz w:val="24"/>
          <w:szCs w:val="24"/>
          <w:lang w:val="lt-LT" w:eastAsia="lt-LT"/>
        </w:rPr>
        <w:t>– vežėjas, teikiantis Paslaugą pagal Sutartį.</w:t>
      </w:r>
    </w:p>
    <w:p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 xml:space="preserve">Perpildytas konteineris - </w:t>
      </w:r>
      <w:r w:rsidRPr="003960C6">
        <w:rPr>
          <w:bCs/>
          <w:sz w:val="24"/>
          <w:szCs w:val="24"/>
          <w:lang w:val="lt-LT" w:eastAsia="lt-LT"/>
        </w:rPr>
        <w:t xml:space="preserve">perpildytu konteineriu laikomas PA konteineris, pripildytas PA virš viršutinio konteinerio krašto ir kai konteinerio dangtis neužsidaro. </w:t>
      </w:r>
    </w:p>
    <w:p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Rūšiavimo centras –</w:t>
      </w:r>
      <w:r w:rsidRPr="003960C6">
        <w:rPr>
          <w:sz w:val="24"/>
          <w:szCs w:val="24"/>
          <w:lang w:val="lt-LT"/>
        </w:rPr>
        <w:t xml:space="preserve"> didelių gabaritų atliekų surinkimo aikštelė.</w:t>
      </w:r>
    </w:p>
    <w:p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 xml:space="preserve">Sutartis </w:t>
      </w:r>
      <w:r w:rsidRPr="003960C6">
        <w:rPr>
          <w:bCs/>
          <w:sz w:val="24"/>
          <w:szCs w:val="24"/>
          <w:lang w:val="lt-LT" w:eastAsia="lt-LT"/>
        </w:rPr>
        <w:t>– Paslaugos teikimo sutartis sudaryta tarp Paslaugos teikėjo, Užsakovo ir ARATC.</w:t>
      </w:r>
    </w:p>
    <w:p w:rsidR="004125A1" w:rsidRPr="001A784A" w:rsidRDefault="000B66E0">
      <w:pPr>
        <w:numPr>
          <w:ilvl w:val="1"/>
          <w:numId w:val="2"/>
        </w:numPr>
        <w:tabs>
          <w:tab w:val="left" w:pos="1276"/>
        </w:tabs>
        <w:autoSpaceDE w:val="0"/>
        <w:ind w:left="0" w:firstLine="567"/>
        <w:rPr>
          <w:sz w:val="24"/>
          <w:szCs w:val="24"/>
          <w:lang w:val="lt-LT"/>
        </w:rPr>
      </w:pPr>
      <w:r w:rsidRPr="003960C6">
        <w:rPr>
          <w:b/>
          <w:bCs/>
          <w:sz w:val="24"/>
          <w:szCs w:val="24"/>
          <w:lang w:val="lt-LT" w:eastAsia="lt-LT"/>
        </w:rPr>
        <w:t>Užsakovas</w:t>
      </w:r>
      <w:r w:rsidRPr="003960C6">
        <w:rPr>
          <w:bCs/>
          <w:sz w:val="24"/>
          <w:szCs w:val="24"/>
          <w:lang w:val="lt-LT" w:eastAsia="lt-LT"/>
        </w:rPr>
        <w:t xml:space="preserve"> </w:t>
      </w:r>
      <w:r w:rsidRPr="003960C6">
        <w:rPr>
          <w:b/>
          <w:bCs/>
          <w:sz w:val="24"/>
          <w:szCs w:val="24"/>
          <w:lang w:val="lt-LT" w:eastAsia="lt-LT"/>
        </w:rPr>
        <w:t xml:space="preserve">– </w:t>
      </w:r>
      <w:r w:rsidRPr="003960C6">
        <w:rPr>
          <w:sz w:val="24"/>
          <w:szCs w:val="24"/>
          <w:lang w:val="lt-LT" w:eastAsia="lt-LT"/>
        </w:rPr>
        <w:t>Lietuvos Respublikoje licencijuotos pakuočių</w:t>
      </w:r>
      <w:r w:rsidRPr="003960C6">
        <w:rPr>
          <w:bCs/>
          <w:sz w:val="24"/>
          <w:szCs w:val="24"/>
          <w:lang w:val="lt-LT" w:eastAsia="lt-LT"/>
        </w:rPr>
        <w:t xml:space="preserve"> gamintojų ir importuotojų organizacijos.</w:t>
      </w:r>
    </w:p>
    <w:p w:rsidR="004125A1" w:rsidRPr="003960C6" w:rsidRDefault="000B66E0">
      <w:pPr>
        <w:numPr>
          <w:ilvl w:val="1"/>
          <w:numId w:val="2"/>
        </w:numPr>
        <w:tabs>
          <w:tab w:val="left" w:pos="1276"/>
        </w:tabs>
        <w:autoSpaceDE w:val="0"/>
        <w:ind w:left="0" w:firstLine="567"/>
        <w:rPr>
          <w:sz w:val="24"/>
          <w:szCs w:val="24"/>
        </w:rPr>
      </w:pPr>
      <w:r w:rsidRPr="003960C6">
        <w:rPr>
          <w:bCs/>
          <w:sz w:val="24"/>
          <w:szCs w:val="24"/>
          <w:lang w:val="lt-LT" w:eastAsia="lt-LT"/>
        </w:rPr>
        <w:t xml:space="preserve">Jei šioje TS nepaaiškinta ar nepatikslinta kitaip, sąvokos suprantamos taip kaip jos apibrėžtos galiojančiose Taisyklėse ir kituose Paslaugos teikimui aktualiuose ir galiojančiuose teisės aktuose. Nebaigtinis pagrindinių teisės aktų sąrašas pateiktas </w:t>
      </w:r>
      <w:r w:rsidRPr="003960C6">
        <w:rPr>
          <w:bCs/>
          <w:color w:val="FF0000"/>
          <w:sz w:val="24"/>
          <w:szCs w:val="24"/>
          <w:lang w:val="lt-LT" w:eastAsia="lt-LT"/>
        </w:rPr>
        <w:t xml:space="preserve">2 skyriuje. </w:t>
      </w:r>
    </w:p>
    <w:p w:rsidR="004125A1" w:rsidRPr="003960C6" w:rsidRDefault="004125A1">
      <w:pPr>
        <w:tabs>
          <w:tab w:val="left" w:pos="1276"/>
        </w:tabs>
        <w:autoSpaceDE w:val="0"/>
        <w:ind w:left="567" w:firstLine="0"/>
        <w:rPr>
          <w:sz w:val="24"/>
          <w:szCs w:val="24"/>
          <w:lang w:val="lt-LT"/>
        </w:rPr>
      </w:pPr>
    </w:p>
    <w:p w:rsidR="004125A1" w:rsidRPr="003960C6" w:rsidRDefault="000B66E0">
      <w:pPr>
        <w:keepNext/>
        <w:numPr>
          <w:ilvl w:val="0"/>
          <w:numId w:val="2"/>
        </w:numPr>
        <w:tabs>
          <w:tab w:val="left" w:pos="-1253"/>
        </w:tabs>
        <w:jc w:val="left"/>
        <w:rPr>
          <w:sz w:val="24"/>
          <w:szCs w:val="24"/>
        </w:rPr>
      </w:pPr>
      <w:r w:rsidRPr="003960C6">
        <w:rPr>
          <w:b/>
          <w:bCs/>
          <w:kern w:val="3"/>
          <w:sz w:val="24"/>
          <w:szCs w:val="24"/>
          <w:lang w:val="lt-LT"/>
        </w:rPr>
        <w:t>TAIKYTINI TEISĖS AKTAI</w:t>
      </w:r>
    </w:p>
    <w:p w:rsidR="004125A1" w:rsidRPr="003960C6" w:rsidRDefault="004125A1">
      <w:pPr>
        <w:keepNext/>
        <w:tabs>
          <w:tab w:val="left" w:pos="1267"/>
        </w:tabs>
        <w:rPr>
          <w:b/>
          <w:bCs/>
          <w:kern w:val="3"/>
          <w:sz w:val="24"/>
          <w:szCs w:val="24"/>
          <w:lang w:val="lt-LT"/>
        </w:rPr>
      </w:pPr>
    </w:p>
    <w:p w:rsidR="004125A1" w:rsidRPr="001A784A" w:rsidRDefault="000B66E0">
      <w:pPr>
        <w:numPr>
          <w:ilvl w:val="1"/>
          <w:numId w:val="2"/>
        </w:numPr>
        <w:ind w:left="0" w:firstLine="567"/>
        <w:rPr>
          <w:sz w:val="24"/>
          <w:szCs w:val="24"/>
          <w:lang w:val="lt-LT"/>
        </w:rPr>
      </w:pPr>
      <w:r w:rsidRPr="003960C6">
        <w:rPr>
          <w:sz w:val="24"/>
          <w:szCs w:val="24"/>
          <w:lang w:val="lt-LT"/>
        </w:rPr>
        <w:t xml:space="preserve">Sutarties vykdymo metu Paslaugos teikėjas privalo vadovautis ne tik šiame skyriuje išvardintais teisės aktais, bet ir </w:t>
      </w:r>
      <w:r w:rsidRPr="003960C6">
        <w:rPr>
          <w:bCs/>
          <w:sz w:val="24"/>
          <w:szCs w:val="24"/>
          <w:lang w:val="lt-LT"/>
        </w:rPr>
        <w:t xml:space="preserve">Europos Parlamento ir Tarybos direktyvomis, reglamentais, kitais Europos Sąjungos ir Lietuvos Respublikos, Savivaldybės teisės aktais, reglamentuojančiais ar įtakojančiais atliekų tvarkymą </w:t>
      </w:r>
      <w:r w:rsidRPr="003960C6">
        <w:rPr>
          <w:sz w:val="24"/>
          <w:szCs w:val="24"/>
          <w:lang w:val="lt-LT"/>
        </w:rPr>
        <w:t xml:space="preserve">(jų </w:t>
      </w:r>
      <w:r w:rsidRPr="003960C6">
        <w:rPr>
          <w:b/>
          <w:sz w:val="24"/>
          <w:szCs w:val="24"/>
          <w:lang w:val="lt-LT"/>
        </w:rPr>
        <w:t>aktualiomis redakcijomis ir pakeitimais).</w:t>
      </w:r>
      <w:r w:rsidRPr="003960C6">
        <w:rPr>
          <w:sz w:val="24"/>
          <w:szCs w:val="24"/>
          <w:lang w:val="lt-LT"/>
        </w:rPr>
        <w:t xml:space="preserve"> </w:t>
      </w:r>
    </w:p>
    <w:p w:rsidR="004125A1" w:rsidRPr="003960C6" w:rsidRDefault="000B66E0">
      <w:pPr>
        <w:numPr>
          <w:ilvl w:val="1"/>
          <w:numId w:val="2"/>
        </w:numPr>
        <w:tabs>
          <w:tab w:val="left" w:pos="1267"/>
        </w:tabs>
        <w:autoSpaceDE w:val="0"/>
        <w:ind w:left="0" w:firstLine="567"/>
        <w:rPr>
          <w:sz w:val="24"/>
          <w:szCs w:val="24"/>
        </w:rPr>
      </w:pPr>
      <w:r w:rsidRPr="003960C6">
        <w:rPr>
          <w:b/>
          <w:bCs/>
          <w:sz w:val="24"/>
          <w:szCs w:val="24"/>
          <w:lang w:val="lt-LT"/>
        </w:rPr>
        <w:t>Bendrieji teisės aktai</w:t>
      </w:r>
      <w:r w:rsidRPr="003960C6">
        <w:rPr>
          <w:sz w:val="24"/>
          <w:szCs w:val="24"/>
          <w:lang w:val="lt-LT"/>
        </w:rPr>
        <w:t xml:space="preserve"> </w:t>
      </w:r>
    </w:p>
    <w:p w:rsidR="004125A1" w:rsidRPr="003960C6" w:rsidRDefault="000B66E0">
      <w:pPr>
        <w:numPr>
          <w:ilvl w:val="2"/>
          <w:numId w:val="2"/>
        </w:numPr>
        <w:tabs>
          <w:tab w:val="left" w:pos="1267"/>
        </w:tabs>
        <w:autoSpaceDE w:val="0"/>
        <w:ind w:left="0" w:firstLine="567"/>
        <w:rPr>
          <w:sz w:val="24"/>
          <w:szCs w:val="24"/>
          <w:lang w:val="lt-LT"/>
        </w:rPr>
      </w:pPr>
      <w:r w:rsidRPr="003960C6">
        <w:rPr>
          <w:sz w:val="24"/>
          <w:szCs w:val="24"/>
          <w:lang w:val="lt-LT"/>
        </w:rPr>
        <w:t>Lietuvos Respublikos atliekų tvarkymo įstatymas;</w:t>
      </w:r>
    </w:p>
    <w:p w:rsidR="004125A1" w:rsidRPr="003960C6" w:rsidRDefault="000B66E0">
      <w:pPr>
        <w:numPr>
          <w:ilvl w:val="2"/>
          <w:numId w:val="2"/>
        </w:numPr>
        <w:tabs>
          <w:tab w:val="left" w:pos="1267"/>
        </w:tabs>
        <w:autoSpaceDE w:val="0"/>
        <w:ind w:left="0" w:firstLine="567"/>
        <w:rPr>
          <w:sz w:val="24"/>
          <w:szCs w:val="24"/>
          <w:lang w:val="lt-LT"/>
        </w:rPr>
      </w:pPr>
      <w:r w:rsidRPr="003960C6">
        <w:rPr>
          <w:sz w:val="24"/>
          <w:szCs w:val="24"/>
          <w:lang w:val="lt-LT"/>
        </w:rPr>
        <w:t>Lietuvos Respublikos asmens duomenų teisinės apsaugos įstatymas;</w:t>
      </w:r>
    </w:p>
    <w:p w:rsidR="004125A1" w:rsidRPr="003960C6" w:rsidRDefault="000B66E0">
      <w:pPr>
        <w:numPr>
          <w:ilvl w:val="2"/>
          <w:numId w:val="2"/>
        </w:numPr>
        <w:tabs>
          <w:tab w:val="left" w:pos="1267"/>
        </w:tabs>
        <w:autoSpaceDE w:val="0"/>
        <w:ind w:left="0" w:firstLine="567"/>
        <w:rPr>
          <w:sz w:val="24"/>
          <w:szCs w:val="24"/>
          <w:lang w:val="lt-LT"/>
        </w:rPr>
      </w:pPr>
      <w:r w:rsidRPr="003960C6">
        <w:rPr>
          <w:sz w:val="24"/>
          <w:szCs w:val="24"/>
          <w:lang w:val="lt-LT"/>
        </w:rPr>
        <w:t>1999 m. liepos 14 d. Lietuvos Respublikos aplinkos ministro įsakymas Nr. 217 „Dėl atliekų tvarkymo taisyklių patvirtinimo“;</w:t>
      </w:r>
    </w:p>
    <w:p w:rsidR="004125A1" w:rsidRPr="001A784A" w:rsidRDefault="000B66E0">
      <w:pPr>
        <w:numPr>
          <w:ilvl w:val="2"/>
          <w:numId w:val="2"/>
        </w:numPr>
        <w:tabs>
          <w:tab w:val="left" w:pos="1267"/>
        </w:tabs>
        <w:autoSpaceDE w:val="0"/>
        <w:ind w:left="0" w:firstLine="567"/>
        <w:rPr>
          <w:sz w:val="24"/>
          <w:szCs w:val="24"/>
          <w:lang w:val="lt-LT"/>
        </w:rPr>
      </w:pPr>
      <w:r w:rsidRPr="003960C6">
        <w:rPr>
          <w:sz w:val="24"/>
          <w:szCs w:val="24"/>
          <w:lang w:val="lt-LT"/>
        </w:rPr>
        <w:t>2002 m. vasario 18 d. Lietuvos Respublikos susisiekimo ministro įsakymas Nr. 3-66 „Dėl maksimalių leidžiamų transporto priemonių matmenų, leidžiamų ašies (ašių) apkrovų, leidžiamos bendrosios masės patvirtinimo“;</w:t>
      </w:r>
    </w:p>
    <w:p w:rsidR="004125A1" w:rsidRPr="003960C6" w:rsidRDefault="000B66E0">
      <w:pPr>
        <w:numPr>
          <w:ilvl w:val="2"/>
          <w:numId w:val="2"/>
        </w:numPr>
        <w:tabs>
          <w:tab w:val="left" w:pos="1267"/>
        </w:tabs>
        <w:autoSpaceDE w:val="0"/>
        <w:ind w:left="0" w:firstLine="567"/>
        <w:rPr>
          <w:sz w:val="24"/>
          <w:szCs w:val="24"/>
          <w:lang w:val="lt-LT"/>
        </w:rPr>
      </w:pPr>
      <w:r w:rsidRPr="003960C6">
        <w:rPr>
          <w:sz w:val="24"/>
          <w:szCs w:val="24"/>
          <w:lang w:val="lt-LT"/>
        </w:rPr>
        <w:t>2011 m. vasario 21 d. Lietuvos Respublikos susisiekimo ministro įsakymas Nr. 3-100 „Dėl energijos vartojimo efektyvumo ir aplinkos apsaugos reikalavimų, taikomų įsigyjant kelių transporto priemones, nustatymo ir atvejų, kada juos privaloma taikyti, tvarkos aprašo patvirtinimo“;</w:t>
      </w:r>
    </w:p>
    <w:p w:rsidR="004125A1" w:rsidRPr="001A784A" w:rsidRDefault="000B66E0">
      <w:pPr>
        <w:numPr>
          <w:ilvl w:val="2"/>
          <w:numId w:val="2"/>
        </w:numPr>
        <w:tabs>
          <w:tab w:val="left" w:pos="1267"/>
        </w:tabs>
        <w:autoSpaceDE w:val="0"/>
        <w:ind w:left="0" w:firstLine="567"/>
        <w:rPr>
          <w:sz w:val="24"/>
          <w:szCs w:val="24"/>
          <w:lang w:val="lt-LT"/>
        </w:rPr>
      </w:pPr>
      <w:bookmarkStart w:id="6" w:name="_Hlk53473745"/>
      <w:r w:rsidRPr="003960C6">
        <w:rPr>
          <w:sz w:val="24"/>
          <w:szCs w:val="24"/>
          <w:lang w:val="lt-LT"/>
        </w:rPr>
        <w:t>2012 m. spalio 23 d. Lietuvos Respublikos aplinkos ministro  įsakymas Nr. D1-857 „Dėl minimalių komunalinių atliekų tvarkymo paslaugos kokybės reikalavimų patvirtinimo“;</w:t>
      </w:r>
    </w:p>
    <w:bookmarkEnd w:id="6"/>
    <w:p w:rsidR="004125A1" w:rsidRPr="001A784A" w:rsidRDefault="000B66E0">
      <w:pPr>
        <w:numPr>
          <w:ilvl w:val="2"/>
          <w:numId w:val="2"/>
        </w:numPr>
        <w:tabs>
          <w:tab w:val="left" w:pos="1267"/>
        </w:tabs>
        <w:autoSpaceDE w:val="0"/>
        <w:ind w:left="0" w:firstLine="567"/>
        <w:rPr>
          <w:sz w:val="24"/>
          <w:szCs w:val="24"/>
          <w:lang w:val="lt-LT"/>
        </w:rPr>
      </w:pPr>
      <w:r w:rsidRPr="003960C6">
        <w:rPr>
          <w:sz w:val="24"/>
          <w:szCs w:val="24"/>
          <w:lang w:val="lt-LT"/>
        </w:rPr>
        <w:t>2013 m. birželio 12 d. Nr. 51/6S-148 Alytaus regiono plėtros tarybos sprendimas Nr. 51 / 6S-148  „D</w:t>
      </w:r>
      <w:r w:rsidRPr="003960C6">
        <w:rPr>
          <w:bCs/>
          <w:sz w:val="24"/>
          <w:szCs w:val="24"/>
          <w:shd w:val="clear" w:color="auto" w:fill="FFFFFF"/>
          <w:lang w:val="lt-LT"/>
        </w:rPr>
        <w:t>ėl Alytaus regiono atliekų tvarkymo 2014 – 2020 metų plano patvirtinimo“;</w:t>
      </w:r>
    </w:p>
    <w:p w:rsidR="004125A1" w:rsidRPr="003960C6" w:rsidRDefault="000B66E0">
      <w:pPr>
        <w:numPr>
          <w:ilvl w:val="2"/>
          <w:numId w:val="2"/>
        </w:numPr>
        <w:tabs>
          <w:tab w:val="left" w:pos="1267"/>
        </w:tabs>
        <w:autoSpaceDE w:val="0"/>
        <w:ind w:left="0" w:firstLine="567"/>
        <w:rPr>
          <w:sz w:val="24"/>
          <w:szCs w:val="24"/>
          <w:lang w:val="lt-LT"/>
        </w:rPr>
      </w:pPr>
      <w:r w:rsidRPr="003960C6">
        <w:rPr>
          <w:sz w:val="24"/>
          <w:szCs w:val="24"/>
          <w:lang w:val="lt-LT"/>
        </w:rPr>
        <w:t>2014 m. balandžio 16 d. Lietuvos Respublikos Vyriausybės nutarimas Nr. 366 „Dėl Lietuvos Respublikos Vyriausybės 2002 m. balandžio 12 d. nutarimo Nr. 519 „Dėl Valstybinio strateginio atliekų tvarkymo plano patvirtinimo“ pakeitimo“.</w:t>
      </w:r>
    </w:p>
    <w:p w:rsidR="004125A1" w:rsidRPr="005F2854" w:rsidRDefault="000B66E0">
      <w:pPr>
        <w:pStyle w:val="Sraopastraipa"/>
        <w:numPr>
          <w:ilvl w:val="2"/>
          <w:numId w:val="2"/>
        </w:numPr>
        <w:rPr>
          <w:sz w:val="24"/>
          <w:szCs w:val="24"/>
          <w:shd w:val="clear" w:color="auto" w:fill="FFFF00"/>
          <w:lang w:eastAsia="en-US"/>
        </w:rPr>
      </w:pPr>
      <w:r w:rsidRPr="00604904">
        <w:rPr>
          <w:sz w:val="24"/>
          <w:szCs w:val="24"/>
          <w:lang w:eastAsia="en-US"/>
        </w:rPr>
        <w:t>2022 m. balandžio 29 d. Lietuvos Respublikos aplinkos ministro įsakymas Nr. D1-123 Dėl</w:t>
      </w:r>
      <w:r w:rsidRPr="005F2854">
        <w:rPr>
          <w:sz w:val="24"/>
          <w:szCs w:val="24"/>
          <w:shd w:val="clear" w:color="auto" w:fill="FFFF00"/>
          <w:lang w:eastAsia="en-US"/>
        </w:rPr>
        <w:t xml:space="preserve"> </w:t>
      </w:r>
    </w:p>
    <w:p w:rsidR="004125A1" w:rsidRPr="003960C6" w:rsidRDefault="000B66E0">
      <w:pPr>
        <w:pStyle w:val="Sraopastraipa"/>
        <w:ind w:left="0" w:firstLine="0"/>
        <w:rPr>
          <w:sz w:val="24"/>
          <w:szCs w:val="24"/>
        </w:rPr>
      </w:pPr>
      <w:r w:rsidRPr="00604904">
        <w:rPr>
          <w:sz w:val="24"/>
          <w:szCs w:val="24"/>
          <w:lang w:eastAsia="en-US"/>
        </w:rPr>
        <w:t>pakuočių atliekų, susidarančių komunalinių atliekų sraute, rūšiuojamojo surinkimo ir vežimo paslaugos</w:t>
      </w:r>
      <w:r w:rsidRPr="003960C6">
        <w:rPr>
          <w:sz w:val="24"/>
          <w:szCs w:val="24"/>
          <w:lang w:eastAsia="en-US"/>
        </w:rPr>
        <w:t xml:space="preserve"> teikimo būtinųjų reikalavimų ir pakuočių atliekų tvarkymo organizavimo ir finansavimo sutarties būtinųjų sąlygų patvirtinimo</w:t>
      </w:r>
    </w:p>
    <w:p w:rsidR="004125A1" w:rsidRPr="003960C6" w:rsidRDefault="004125A1">
      <w:pPr>
        <w:tabs>
          <w:tab w:val="left" w:pos="1267"/>
        </w:tabs>
        <w:autoSpaceDE w:val="0"/>
        <w:ind w:left="567" w:firstLine="0"/>
        <w:outlineLvl w:val="0"/>
        <w:rPr>
          <w:sz w:val="24"/>
          <w:szCs w:val="24"/>
          <w:lang w:val="lt-LT"/>
        </w:rPr>
      </w:pPr>
    </w:p>
    <w:p w:rsidR="004125A1" w:rsidRPr="003960C6" w:rsidRDefault="000B66E0">
      <w:pPr>
        <w:numPr>
          <w:ilvl w:val="1"/>
          <w:numId w:val="2"/>
        </w:numPr>
        <w:tabs>
          <w:tab w:val="left" w:pos="1267"/>
        </w:tabs>
        <w:autoSpaceDE w:val="0"/>
        <w:ind w:left="0" w:firstLine="567"/>
        <w:rPr>
          <w:b/>
          <w:bCs/>
          <w:sz w:val="24"/>
          <w:szCs w:val="24"/>
          <w:lang w:val="lt-LT"/>
        </w:rPr>
      </w:pPr>
      <w:r w:rsidRPr="003960C6">
        <w:rPr>
          <w:b/>
          <w:bCs/>
          <w:sz w:val="24"/>
          <w:szCs w:val="24"/>
          <w:lang w:val="lt-LT"/>
        </w:rPr>
        <w:t>Savivaldybių teisės aktai</w:t>
      </w:r>
    </w:p>
    <w:p w:rsidR="004125A1" w:rsidRPr="003960C6" w:rsidRDefault="000B66E0">
      <w:pPr>
        <w:tabs>
          <w:tab w:val="left" w:pos="1267"/>
        </w:tabs>
        <w:autoSpaceDE w:val="0"/>
        <w:ind w:left="567" w:firstLine="0"/>
        <w:jc w:val="center"/>
        <w:outlineLvl w:val="0"/>
        <w:rPr>
          <w:b/>
          <w:bCs/>
          <w:sz w:val="24"/>
          <w:szCs w:val="24"/>
          <w:lang w:val="lt-LT"/>
        </w:rPr>
      </w:pPr>
      <w:r w:rsidRPr="003960C6">
        <w:rPr>
          <w:b/>
          <w:bCs/>
          <w:sz w:val="24"/>
          <w:szCs w:val="24"/>
          <w:lang w:val="lt-LT"/>
        </w:rPr>
        <w:t>Alytaus miesto savivaldybė</w:t>
      </w:r>
    </w:p>
    <w:p w:rsidR="004125A1" w:rsidRPr="003960C6" w:rsidRDefault="000B66E0">
      <w:pPr>
        <w:numPr>
          <w:ilvl w:val="2"/>
          <w:numId w:val="2"/>
        </w:numPr>
        <w:ind w:left="0" w:firstLine="567"/>
        <w:rPr>
          <w:sz w:val="24"/>
          <w:szCs w:val="24"/>
          <w:lang w:val="lt-LT"/>
        </w:rPr>
      </w:pPr>
      <w:r w:rsidRPr="003960C6">
        <w:rPr>
          <w:sz w:val="24"/>
          <w:szCs w:val="24"/>
          <w:lang w:val="lt-LT"/>
        </w:rPr>
        <w:t>2017 m. balandžio 27 d. Alytaus miesto savivaldybės tarybos sprendimas Nr. T-146 „Dėl Alytaus miesto savivaldybės tarybos 2006-05-25 sprendimo Nr. T-97 „Dėl triukšmo prevencijos Alytaus miesto viešosiose vietose taisyklių patvirtinimo“ pakeitimo“;</w:t>
      </w:r>
    </w:p>
    <w:p w:rsidR="004125A1" w:rsidRPr="003960C6" w:rsidRDefault="000B66E0">
      <w:pPr>
        <w:numPr>
          <w:ilvl w:val="2"/>
          <w:numId w:val="2"/>
        </w:numPr>
        <w:ind w:left="0" w:firstLine="567"/>
        <w:rPr>
          <w:sz w:val="24"/>
          <w:szCs w:val="24"/>
          <w:lang w:val="lt-LT"/>
        </w:rPr>
      </w:pPr>
      <w:r w:rsidRPr="003960C6">
        <w:rPr>
          <w:sz w:val="24"/>
          <w:szCs w:val="24"/>
          <w:lang w:val="lt-LT"/>
        </w:rPr>
        <w:t>2013 m. birželio 27 d. Alytaus miesto savivaldybės tarybos sprendimas Nr. T-166 „Dėl Alytaus miesto savivaldybės atliekų tvarkymo taisyklių tvirtinimo“;</w:t>
      </w:r>
    </w:p>
    <w:p w:rsidR="004125A1" w:rsidRPr="003960C6" w:rsidRDefault="000B66E0">
      <w:pPr>
        <w:numPr>
          <w:ilvl w:val="2"/>
          <w:numId w:val="2"/>
        </w:numPr>
        <w:ind w:left="0" w:firstLine="567"/>
        <w:rPr>
          <w:sz w:val="24"/>
          <w:szCs w:val="24"/>
          <w:lang w:val="lt-LT"/>
        </w:rPr>
      </w:pPr>
      <w:r w:rsidRPr="003960C6">
        <w:rPr>
          <w:sz w:val="24"/>
          <w:szCs w:val="24"/>
          <w:lang w:val="lt-LT"/>
        </w:rPr>
        <w:t>2013 m. gegužės 30 d. Alytaus miesto savivaldybės tarybos sprendimas Nr. T-133 „Dėl Alytaus miesto savivaldybės atliekų tvarkymo plano 2014–2020 m. tvirtinimo“;</w:t>
      </w:r>
    </w:p>
    <w:p w:rsidR="004125A1" w:rsidRPr="003960C6" w:rsidRDefault="000B66E0">
      <w:pPr>
        <w:numPr>
          <w:ilvl w:val="2"/>
          <w:numId w:val="2"/>
        </w:numPr>
        <w:ind w:left="0" w:firstLine="567"/>
        <w:rPr>
          <w:sz w:val="24"/>
          <w:szCs w:val="24"/>
          <w:lang w:val="lt-LT"/>
        </w:rPr>
      </w:pPr>
      <w:r w:rsidRPr="003960C6">
        <w:rPr>
          <w:sz w:val="24"/>
          <w:szCs w:val="24"/>
          <w:lang w:val="lt-LT"/>
        </w:rPr>
        <w:t>2017 m. vasario 9 d. Alytaus miesto savivaldybės tarybos sprendimas Nr. T-38 „Dėl Alytaus miesto savivaldybės tarybos 2008-11-27 sprendimo Nr. T-214 „Dėl Alytaus miesto savivaldybės vietinės rinkliavos už komunalinių atliekų surinkimą iš atliekų turėtojų ir atliekų tvarkymą nuostatų tvirtinimo“ pakeitimo“;</w:t>
      </w:r>
    </w:p>
    <w:p w:rsidR="004125A1" w:rsidRPr="003960C6" w:rsidRDefault="000B66E0">
      <w:pPr>
        <w:ind w:left="360" w:firstLine="0"/>
        <w:jc w:val="center"/>
        <w:rPr>
          <w:b/>
          <w:bCs/>
          <w:sz w:val="24"/>
          <w:szCs w:val="24"/>
          <w:lang w:val="lt-LT"/>
        </w:rPr>
      </w:pPr>
      <w:r w:rsidRPr="003960C6">
        <w:rPr>
          <w:b/>
          <w:bCs/>
          <w:sz w:val="24"/>
          <w:szCs w:val="24"/>
          <w:lang w:val="lt-LT"/>
        </w:rPr>
        <w:t>Alytaus rajono savivaldybė</w:t>
      </w:r>
    </w:p>
    <w:p w:rsidR="004125A1" w:rsidRPr="003960C6" w:rsidRDefault="000B66E0">
      <w:pPr>
        <w:numPr>
          <w:ilvl w:val="2"/>
          <w:numId w:val="2"/>
        </w:numPr>
        <w:ind w:left="0" w:firstLine="567"/>
        <w:rPr>
          <w:sz w:val="24"/>
          <w:szCs w:val="24"/>
          <w:lang w:val="lt-LT"/>
        </w:rPr>
      </w:pPr>
      <w:r w:rsidRPr="003960C6">
        <w:rPr>
          <w:sz w:val="24"/>
          <w:szCs w:val="24"/>
          <w:lang w:val="lt-LT"/>
        </w:rPr>
        <w:t>2006 m. birželio 27 d. Alytaus rajono savivaldybės tarybos sprendimas Nr. K-157 „Dėl triukšmo prevencijos Alytaus rajono viešosiose vietose taisyklių patvirtinimo“;</w:t>
      </w:r>
    </w:p>
    <w:p w:rsidR="004125A1" w:rsidRPr="003960C6" w:rsidRDefault="000B66E0">
      <w:pPr>
        <w:numPr>
          <w:ilvl w:val="2"/>
          <w:numId w:val="2"/>
        </w:numPr>
        <w:ind w:left="0" w:firstLine="567"/>
        <w:rPr>
          <w:sz w:val="24"/>
          <w:szCs w:val="24"/>
          <w:lang w:val="lt-LT"/>
        </w:rPr>
      </w:pPr>
      <w:r w:rsidRPr="003960C6">
        <w:rPr>
          <w:sz w:val="24"/>
          <w:szCs w:val="24"/>
          <w:lang w:val="lt-LT"/>
        </w:rPr>
        <w:t xml:space="preserve">2012 m. gruodžio 19 d. Alytaus rajono savivaldybės tarybos sprendimas Nr. K-353 „Dėl Alytaus rajono savivaldybės atliekų tvarkymo taisyklių tvirtinimo“; </w:t>
      </w:r>
    </w:p>
    <w:p w:rsidR="004125A1" w:rsidRPr="003960C6" w:rsidRDefault="000B66E0">
      <w:pPr>
        <w:numPr>
          <w:ilvl w:val="2"/>
          <w:numId w:val="2"/>
        </w:numPr>
        <w:ind w:left="0" w:firstLine="567"/>
        <w:rPr>
          <w:sz w:val="24"/>
          <w:szCs w:val="24"/>
          <w:lang w:val="lt-LT"/>
        </w:rPr>
      </w:pPr>
      <w:r w:rsidRPr="003960C6">
        <w:rPr>
          <w:sz w:val="24"/>
          <w:szCs w:val="24"/>
          <w:lang w:val="lt-LT"/>
        </w:rPr>
        <w:t>2014 m. lapkričio 24 d. Alytaus rajono savivaldybės tarybos sprendimas Nr. K-313 „Dėl Alytaus rajono savivaldybės atliekų tvarkymo 2014–2020 metų plano tvirtinimo;</w:t>
      </w:r>
    </w:p>
    <w:p w:rsidR="004125A1" w:rsidRPr="003960C6" w:rsidRDefault="000B66E0">
      <w:pPr>
        <w:numPr>
          <w:ilvl w:val="2"/>
          <w:numId w:val="2"/>
        </w:numPr>
        <w:ind w:left="0" w:firstLine="567"/>
        <w:rPr>
          <w:sz w:val="24"/>
          <w:szCs w:val="24"/>
          <w:lang w:val="lt-LT"/>
        </w:rPr>
      </w:pPr>
      <w:r w:rsidRPr="003960C6">
        <w:rPr>
          <w:sz w:val="24"/>
          <w:szCs w:val="24"/>
          <w:lang w:val="lt-LT"/>
        </w:rPr>
        <w:t>2017 m. birželio 22 d. Alytaus rajono savivaldybės tarybos sprendimas Nr. K-136 „Dėl Alytaus rajono savivaldybės tarybos 2008 m. lapkričio 27 d. sprendimo Nr. K-294 „Dėl Alytaus rajono savivaldybės vietinės rinkliavos už komunalinių atliekų surinkimą iš atliekų turėtojų ir atliekų tvarkymą nuostatų patvirtinimo” pakeitimo“;</w:t>
      </w:r>
    </w:p>
    <w:p w:rsidR="004125A1" w:rsidRPr="003960C6" w:rsidRDefault="000B66E0">
      <w:pPr>
        <w:jc w:val="center"/>
        <w:rPr>
          <w:b/>
          <w:bCs/>
          <w:sz w:val="24"/>
          <w:szCs w:val="24"/>
          <w:lang w:val="lt-LT"/>
        </w:rPr>
      </w:pPr>
      <w:r w:rsidRPr="003960C6">
        <w:rPr>
          <w:b/>
          <w:bCs/>
          <w:sz w:val="24"/>
          <w:szCs w:val="24"/>
          <w:lang w:val="lt-LT"/>
        </w:rPr>
        <w:t>Birštono savivaldybė</w:t>
      </w:r>
    </w:p>
    <w:p w:rsidR="004125A1" w:rsidRPr="003960C6" w:rsidRDefault="000B66E0">
      <w:pPr>
        <w:numPr>
          <w:ilvl w:val="2"/>
          <w:numId w:val="2"/>
        </w:numPr>
        <w:ind w:left="0" w:firstLine="567"/>
        <w:rPr>
          <w:sz w:val="24"/>
          <w:szCs w:val="24"/>
          <w:lang w:val="lt-LT"/>
        </w:rPr>
      </w:pPr>
      <w:r w:rsidRPr="003960C6">
        <w:rPr>
          <w:sz w:val="24"/>
          <w:szCs w:val="24"/>
          <w:lang w:val="lt-LT"/>
        </w:rPr>
        <w:t>2012 m. spalio 26 d. Birštono savivaldybės tarybos sprendimas Nr. TS-173 „Dėl triukšmo prevencijos Birštono savivaldybės viešosiose vietose taisyklių naujos redakcijos tvirtinimo ir kai kurių Birštono Savivaldybės tarybos sprendimų pripažinimo netekusiais galios“;</w:t>
      </w:r>
    </w:p>
    <w:p w:rsidR="004125A1" w:rsidRPr="003960C6" w:rsidRDefault="000B66E0">
      <w:pPr>
        <w:numPr>
          <w:ilvl w:val="2"/>
          <w:numId w:val="2"/>
        </w:numPr>
        <w:ind w:left="0" w:firstLine="567"/>
        <w:rPr>
          <w:sz w:val="24"/>
          <w:szCs w:val="24"/>
          <w:lang w:val="lt-LT"/>
        </w:rPr>
      </w:pPr>
      <w:r w:rsidRPr="003960C6">
        <w:rPr>
          <w:sz w:val="24"/>
          <w:szCs w:val="24"/>
          <w:lang w:val="lt-LT"/>
        </w:rPr>
        <w:t>2012 m. gruodžio 21 d. Birštono savivaldybės tarybos sprendimas Nr. TS-230 „Dėl Birštono savivaldybės atliekų tvarkymo taisyklių tvirtinimo“;</w:t>
      </w:r>
    </w:p>
    <w:p w:rsidR="004125A1" w:rsidRPr="003960C6" w:rsidRDefault="000B66E0">
      <w:pPr>
        <w:numPr>
          <w:ilvl w:val="2"/>
          <w:numId w:val="2"/>
        </w:numPr>
        <w:ind w:left="0" w:firstLine="567"/>
        <w:rPr>
          <w:sz w:val="24"/>
          <w:szCs w:val="24"/>
          <w:lang w:val="lt-LT"/>
        </w:rPr>
      </w:pPr>
      <w:r w:rsidRPr="003960C6">
        <w:rPr>
          <w:sz w:val="24"/>
          <w:szCs w:val="24"/>
          <w:lang w:val="lt-LT"/>
        </w:rPr>
        <w:t>2013 m. gegužės 31 d. Birštono savivaldybės tarybos sprendimas Nr. TS-100 „Dėl Birštono Savivaldybės atliekų tvarkymo plano 2014–2020 m. patvirtinimo ir Birštono savivaldybės tarybos 2008 m. spalio 26 d. sprendimo Nr. TS-206 „Dėl Birštono savivaldybės atliekų tvarkymo plano 2008-2017 metams patvirtinimo“ pripažinimo netekusiu galios“;</w:t>
      </w:r>
    </w:p>
    <w:p w:rsidR="004125A1" w:rsidRPr="003960C6" w:rsidRDefault="000B66E0">
      <w:pPr>
        <w:numPr>
          <w:ilvl w:val="2"/>
          <w:numId w:val="2"/>
        </w:numPr>
        <w:ind w:left="0" w:firstLine="567"/>
        <w:rPr>
          <w:sz w:val="24"/>
          <w:szCs w:val="24"/>
          <w:lang w:val="lt-LT"/>
        </w:rPr>
      </w:pPr>
      <w:r w:rsidRPr="003960C6">
        <w:rPr>
          <w:sz w:val="24"/>
          <w:szCs w:val="24"/>
          <w:lang w:val="lt-LT"/>
        </w:rPr>
        <w:t>2017 m. sausio 27 d. Birštono savivaldybės tarybos sprendimas Nr. TS-18 „Dėl Birštono savivaldybės vietinės rinkliavos už komunalinių atliekų surinkimą iš atliekų turėtojų ir atliekų tvarkymą nuostatų patvirtinimo“;</w:t>
      </w:r>
    </w:p>
    <w:p w:rsidR="004125A1" w:rsidRPr="003960C6" w:rsidRDefault="000B66E0">
      <w:pPr>
        <w:ind w:left="567" w:firstLine="0"/>
        <w:jc w:val="center"/>
        <w:rPr>
          <w:b/>
          <w:bCs/>
          <w:sz w:val="24"/>
          <w:szCs w:val="24"/>
          <w:lang w:val="lt-LT"/>
        </w:rPr>
      </w:pPr>
      <w:r w:rsidRPr="003960C6">
        <w:rPr>
          <w:b/>
          <w:bCs/>
          <w:sz w:val="24"/>
          <w:szCs w:val="24"/>
          <w:lang w:val="lt-LT"/>
        </w:rPr>
        <w:t>Druskininkų savivaldybė</w:t>
      </w:r>
    </w:p>
    <w:p w:rsidR="004125A1" w:rsidRPr="003960C6" w:rsidRDefault="000B66E0">
      <w:pPr>
        <w:numPr>
          <w:ilvl w:val="2"/>
          <w:numId w:val="2"/>
        </w:numPr>
        <w:ind w:left="0" w:firstLine="567"/>
        <w:rPr>
          <w:sz w:val="24"/>
          <w:szCs w:val="24"/>
          <w:lang w:val="lt-LT"/>
        </w:rPr>
      </w:pPr>
      <w:r w:rsidRPr="003960C6">
        <w:rPr>
          <w:sz w:val="24"/>
          <w:szCs w:val="24"/>
          <w:lang w:val="lt-LT"/>
        </w:rPr>
        <w:t>2016 m. rugpjūčio 30 d. Druskininkų savivaldybės tarybos sprendimas Nr. T1-172 „Dėl triukšmo prevencijos Druskininkų savivaldybės viešosiose vietose taisyklių tvirtinimo ir Druskininkų savivaldybės tarybos sprendimo pripažinimo netekusiu galios“;</w:t>
      </w:r>
    </w:p>
    <w:p w:rsidR="004125A1" w:rsidRPr="003960C6" w:rsidRDefault="000B66E0">
      <w:pPr>
        <w:numPr>
          <w:ilvl w:val="2"/>
          <w:numId w:val="2"/>
        </w:numPr>
        <w:ind w:left="0" w:firstLine="567"/>
        <w:rPr>
          <w:sz w:val="24"/>
          <w:szCs w:val="24"/>
        </w:rPr>
      </w:pPr>
      <w:r w:rsidRPr="003960C6">
        <w:rPr>
          <w:sz w:val="24"/>
          <w:szCs w:val="24"/>
          <w:lang w:val="lt-LT"/>
        </w:rPr>
        <w:t>2013 m. kovo 21 d. Druskininkų savivaldybės tarybos sprendimas Nr. T1-63 „Dėl Druskininkų savivaldybės atliekų tvarkymo taisyklių tvirtinimo;</w:t>
      </w:r>
      <w:r w:rsidRPr="003960C6">
        <w:rPr>
          <w:color w:val="000000"/>
          <w:sz w:val="24"/>
          <w:szCs w:val="24"/>
          <w:lang w:val="lt-LT" w:eastAsia="lt-LT"/>
        </w:rPr>
        <w:t> </w:t>
      </w:r>
    </w:p>
    <w:p w:rsidR="004125A1" w:rsidRPr="003960C6" w:rsidRDefault="000B66E0">
      <w:pPr>
        <w:numPr>
          <w:ilvl w:val="2"/>
          <w:numId w:val="2"/>
        </w:numPr>
        <w:ind w:left="0" w:firstLine="567"/>
        <w:rPr>
          <w:sz w:val="24"/>
          <w:szCs w:val="24"/>
        </w:rPr>
      </w:pPr>
      <w:r w:rsidRPr="003960C6">
        <w:rPr>
          <w:sz w:val="24"/>
          <w:szCs w:val="24"/>
          <w:lang w:val="lt-LT" w:eastAsia="lt-LT"/>
        </w:rPr>
        <w:t xml:space="preserve">2013 m. gruodžio 30 d.  </w:t>
      </w:r>
      <w:r w:rsidRPr="003960C6">
        <w:rPr>
          <w:sz w:val="24"/>
          <w:szCs w:val="24"/>
          <w:lang w:val="lt-LT"/>
        </w:rPr>
        <w:t xml:space="preserve">Druskininkų savivaldybės tarybos sprendimas </w:t>
      </w:r>
      <w:r w:rsidRPr="003960C6">
        <w:rPr>
          <w:sz w:val="24"/>
          <w:szCs w:val="24"/>
          <w:lang w:val="lt-LT" w:eastAsia="lt-LT"/>
        </w:rPr>
        <w:t>Nr. T1-229 „Dėl Druskininkų savivaldybės atliekų tvarkymo 2014-2020 metų plano patvirtinimo“;</w:t>
      </w:r>
    </w:p>
    <w:p w:rsidR="004125A1" w:rsidRPr="001A784A" w:rsidRDefault="000B66E0">
      <w:pPr>
        <w:numPr>
          <w:ilvl w:val="2"/>
          <w:numId w:val="2"/>
        </w:numPr>
        <w:ind w:left="0" w:firstLine="567"/>
        <w:rPr>
          <w:sz w:val="24"/>
          <w:szCs w:val="24"/>
          <w:lang w:val="lt-LT"/>
        </w:rPr>
      </w:pPr>
      <w:r w:rsidRPr="003960C6">
        <w:rPr>
          <w:sz w:val="24"/>
          <w:szCs w:val="24"/>
          <w:lang w:val="lt-LT" w:eastAsia="lt-LT"/>
        </w:rPr>
        <w:t xml:space="preserve">2017 m. vasario 28 d. </w:t>
      </w:r>
      <w:r w:rsidRPr="003960C6">
        <w:rPr>
          <w:sz w:val="24"/>
          <w:szCs w:val="24"/>
          <w:lang w:val="lt-LT"/>
        </w:rPr>
        <w:t xml:space="preserve">Druskininkų savivaldybės tarybos sprendimas </w:t>
      </w:r>
      <w:r w:rsidRPr="003960C6">
        <w:rPr>
          <w:sz w:val="24"/>
          <w:szCs w:val="24"/>
          <w:lang w:val="lt-LT" w:eastAsia="lt-LT"/>
        </w:rPr>
        <w:t>Nr. T1-33 „Dėl Druskininkų savivaldybės tarybos 2007 m. gruodžio 20 d. sprendimo Nr. T1-247 „Dėl vietinės rinkliavos už komunalinių atliekų surinkimą iš atliekų turėtojų ir atliekų tvarkymą“ pakeitimo“;</w:t>
      </w:r>
    </w:p>
    <w:p w:rsidR="004125A1" w:rsidRPr="003960C6" w:rsidRDefault="004125A1">
      <w:pPr>
        <w:ind w:left="360" w:firstLine="0"/>
        <w:jc w:val="center"/>
        <w:rPr>
          <w:sz w:val="24"/>
          <w:szCs w:val="24"/>
          <w:lang w:val="lt-LT"/>
        </w:rPr>
      </w:pPr>
    </w:p>
    <w:p w:rsidR="004125A1" w:rsidRPr="003960C6" w:rsidRDefault="000B66E0">
      <w:pPr>
        <w:ind w:left="360" w:firstLine="0"/>
        <w:jc w:val="center"/>
        <w:rPr>
          <w:b/>
          <w:bCs/>
          <w:sz w:val="24"/>
          <w:szCs w:val="24"/>
          <w:lang w:val="lt-LT"/>
        </w:rPr>
      </w:pPr>
      <w:r w:rsidRPr="003960C6">
        <w:rPr>
          <w:b/>
          <w:bCs/>
          <w:sz w:val="24"/>
          <w:szCs w:val="24"/>
          <w:lang w:val="lt-LT"/>
        </w:rPr>
        <w:t>Lazdijų rajono savivaldybė</w:t>
      </w:r>
    </w:p>
    <w:p w:rsidR="004125A1" w:rsidRPr="003960C6" w:rsidRDefault="000B66E0">
      <w:pPr>
        <w:numPr>
          <w:ilvl w:val="2"/>
          <w:numId w:val="2"/>
        </w:numPr>
        <w:ind w:left="0" w:firstLine="567"/>
        <w:rPr>
          <w:sz w:val="24"/>
          <w:szCs w:val="24"/>
          <w:lang w:val="lt-LT"/>
        </w:rPr>
      </w:pPr>
      <w:r w:rsidRPr="003960C6">
        <w:rPr>
          <w:sz w:val="24"/>
          <w:szCs w:val="24"/>
          <w:lang w:val="lt-LT"/>
        </w:rPr>
        <w:t>2017 m. kovo 31 d. Lazdijų rajono savivaldybės tarybos sprendimas Nr. 5TS-827 „Dėl triukšmo prevencijos Lazdijų rajono savivaldybės viešosiose vietose taisyklių patvirtinimo“;</w:t>
      </w:r>
    </w:p>
    <w:p w:rsidR="004125A1" w:rsidRPr="001A784A" w:rsidRDefault="000B66E0">
      <w:pPr>
        <w:numPr>
          <w:ilvl w:val="2"/>
          <w:numId w:val="2"/>
        </w:numPr>
        <w:ind w:left="0" w:firstLine="567"/>
        <w:rPr>
          <w:sz w:val="24"/>
          <w:szCs w:val="24"/>
          <w:lang w:val="lt-LT"/>
        </w:rPr>
      </w:pPr>
      <w:r w:rsidRPr="003960C6">
        <w:rPr>
          <w:color w:val="000000"/>
          <w:sz w:val="24"/>
          <w:szCs w:val="24"/>
          <w:lang w:val="lt-LT" w:eastAsia="lt-LT"/>
        </w:rPr>
        <w:t>2018 m. spalio 24 d. Lazdijų rajono savivaldybės tarybos  sprendimas Nr. 5TS-1454 „</w:t>
      </w:r>
      <w:r w:rsidRPr="003960C6">
        <w:rPr>
          <w:sz w:val="24"/>
          <w:szCs w:val="24"/>
          <w:lang w:val="lt-LT"/>
        </w:rPr>
        <w:t>Dėl Lazdijų rajono savivaldybės tarybos 2013 m. vasario 7 d. sprendimo Nr. 5TS-594 „Dėl Lazdijų rajono aavivaldybės atliekų tvarkymo taisyklių patvirtinimo“ pakeitimo“;</w:t>
      </w:r>
    </w:p>
    <w:p w:rsidR="004125A1" w:rsidRPr="001A784A" w:rsidRDefault="000B66E0">
      <w:pPr>
        <w:numPr>
          <w:ilvl w:val="2"/>
          <w:numId w:val="2"/>
        </w:numPr>
        <w:ind w:left="0" w:firstLine="567"/>
        <w:rPr>
          <w:sz w:val="24"/>
          <w:szCs w:val="24"/>
          <w:lang w:val="lt-LT"/>
        </w:rPr>
      </w:pPr>
      <w:r w:rsidRPr="003960C6">
        <w:rPr>
          <w:sz w:val="24"/>
          <w:szCs w:val="24"/>
          <w:lang w:val="lt-LT"/>
        </w:rPr>
        <w:t xml:space="preserve">2012 m. gruodžio 27 d. </w:t>
      </w:r>
      <w:r w:rsidRPr="003960C6">
        <w:rPr>
          <w:color w:val="000000"/>
          <w:sz w:val="24"/>
          <w:szCs w:val="24"/>
          <w:lang w:val="lt-LT" w:eastAsia="lt-LT"/>
        </w:rPr>
        <w:t>Lazdijų rajono savivaldybės tarybos  sprendimas</w:t>
      </w:r>
      <w:r w:rsidRPr="003960C6">
        <w:rPr>
          <w:sz w:val="24"/>
          <w:szCs w:val="24"/>
          <w:lang w:val="lt-LT"/>
        </w:rPr>
        <w:t xml:space="preserve"> Nr. 5TS-576 „Dėl Lazdijų rajono savivaldybės atliekų tvarkymo plano 2014</w:t>
      </w:r>
      <w:r w:rsidRPr="003960C6">
        <w:rPr>
          <w:sz w:val="24"/>
          <w:szCs w:val="24"/>
          <w:lang w:val="lt-LT"/>
        </w:rPr>
        <w:noBreakHyphen/>
        <w:t>2020 m. patvirtinimo“;</w:t>
      </w:r>
    </w:p>
    <w:p w:rsidR="004125A1" w:rsidRPr="001A784A" w:rsidRDefault="000B66E0">
      <w:pPr>
        <w:numPr>
          <w:ilvl w:val="2"/>
          <w:numId w:val="2"/>
        </w:numPr>
        <w:ind w:left="0" w:firstLine="567"/>
        <w:rPr>
          <w:sz w:val="24"/>
          <w:szCs w:val="24"/>
          <w:lang w:val="lt-LT"/>
        </w:rPr>
      </w:pPr>
      <w:r w:rsidRPr="003960C6">
        <w:rPr>
          <w:sz w:val="24"/>
          <w:szCs w:val="24"/>
          <w:lang w:val="lt-LT"/>
        </w:rPr>
        <w:t>2018 m. gegužės 30 d.</w:t>
      </w:r>
      <w:r w:rsidRPr="003960C6">
        <w:rPr>
          <w:color w:val="FF0000"/>
          <w:sz w:val="24"/>
          <w:szCs w:val="24"/>
          <w:lang w:val="lt-LT"/>
        </w:rPr>
        <w:t xml:space="preserve"> </w:t>
      </w:r>
      <w:r w:rsidRPr="003960C6">
        <w:rPr>
          <w:sz w:val="24"/>
          <w:szCs w:val="24"/>
          <w:lang w:val="lt-LT"/>
        </w:rPr>
        <w:t>Lazdijų rajono savivaldybės tarybos sprendimas Nr. 5TS-1332 „Dėl Lazdijų rajono savivaldybės tarybos 2017 m. kovo 31 d. sprendimo Nr. 5TS-801 „Dėl Lazdijų rajono savivaldybės vietinės rinkliavos už komunalinių atliekų surinkimą iš atliekų turėtojų ir atliekų tvarkymą nuostatų patvirtinimo” pakeitimo“;</w:t>
      </w:r>
    </w:p>
    <w:p w:rsidR="004125A1" w:rsidRPr="003960C6" w:rsidRDefault="004125A1">
      <w:pPr>
        <w:ind w:left="567" w:firstLine="0"/>
        <w:rPr>
          <w:sz w:val="24"/>
          <w:szCs w:val="24"/>
          <w:lang w:val="lt-LT"/>
        </w:rPr>
      </w:pPr>
    </w:p>
    <w:p w:rsidR="004125A1" w:rsidRPr="003960C6" w:rsidRDefault="000B66E0">
      <w:pPr>
        <w:ind w:left="567" w:firstLine="0"/>
        <w:jc w:val="center"/>
        <w:rPr>
          <w:b/>
          <w:bCs/>
          <w:sz w:val="24"/>
          <w:szCs w:val="24"/>
          <w:lang w:val="lt-LT"/>
        </w:rPr>
      </w:pPr>
      <w:r w:rsidRPr="003960C6">
        <w:rPr>
          <w:b/>
          <w:bCs/>
          <w:sz w:val="24"/>
          <w:szCs w:val="24"/>
          <w:lang w:val="lt-LT"/>
        </w:rPr>
        <w:t>Prienų rajono savivaldybė</w:t>
      </w:r>
    </w:p>
    <w:p w:rsidR="004125A1" w:rsidRPr="003960C6" w:rsidRDefault="000B66E0">
      <w:pPr>
        <w:numPr>
          <w:ilvl w:val="2"/>
          <w:numId w:val="2"/>
        </w:numPr>
        <w:ind w:left="0" w:firstLine="567"/>
        <w:rPr>
          <w:sz w:val="24"/>
          <w:szCs w:val="24"/>
          <w:lang w:val="lt-LT"/>
        </w:rPr>
      </w:pPr>
      <w:r w:rsidRPr="003960C6">
        <w:rPr>
          <w:sz w:val="24"/>
          <w:szCs w:val="24"/>
          <w:lang w:val="lt-LT"/>
        </w:rPr>
        <w:t>2012 m. vasario 29 d. Prienų rajono savivaldybės tarybos sprendimas Nr. T3-58 „Dėl Prienų rajono savivaldybės atliekų tvarkymo taisyklių tvirtinimo“;</w:t>
      </w:r>
    </w:p>
    <w:p w:rsidR="004125A1" w:rsidRPr="003960C6" w:rsidRDefault="000B66E0">
      <w:pPr>
        <w:numPr>
          <w:ilvl w:val="2"/>
          <w:numId w:val="2"/>
        </w:numPr>
        <w:ind w:left="0" w:firstLine="567"/>
        <w:rPr>
          <w:sz w:val="24"/>
          <w:szCs w:val="24"/>
          <w:lang w:val="lt-LT"/>
        </w:rPr>
      </w:pPr>
      <w:r w:rsidRPr="003960C6">
        <w:rPr>
          <w:sz w:val="24"/>
          <w:szCs w:val="24"/>
          <w:lang w:val="lt-LT"/>
        </w:rPr>
        <w:t>2013 m. gruodžio 19 d. . Prienų rajono savivaldybės tarybos sprendimas Nr. T3-251 „Dėl Prienų rajono savivaldybės atliekų tvarkymo plano  2014–2020 m.  patvirtinimo“;</w:t>
      </w:r>
    </w:p>
    <w:p w:rsidR="004125A1" w:rsidRPr="003960C6" w:rsidRDefault="000B66E0">
      <w:pPr>
        <w:numPr>
          <w:ilvl w:val="2"/>
          <w:numId w:val="2"/>
        </w:numPr>
        <w:ind w:left="0" w:firstLine="567"/>
        <w:rPr>
          <w:sz w:val="24"/>
          <w:szCs w:val="24"/>
          <w:lang w:val="lt-LT"/>
        </w:rPr>
      </w:pPr>
      <w:r w:rsidRPr="003960C6">
        <w:rPr>
          <w:sz w:val="24"/>
          <w:szCs w:val="24"/>
          <w:lang w:val="lt-LT"/>
        </w:rPr>
        <w:t>2016 m. gruodžio 22 d. Prienų rajono savivaldybės tarybos sprendimas Nr. T3-267 „Dėl Prienų rajono savivaldybės vietinės rinkliavos už komunalinių atliekų surinkimą iš atliekų turėtojų ir atliekų tvarkymą nuostatų patvirtinimo“;</w:t>
      </w:r>
    </w:p>
    <w:p w:rsidR="004125A1" w:rsidRPr="003960C6" w:rsidRDefault="004125A1">
      <w:pPr>
        <w:ind w:left="567" w:firstLine="0"/>
        <w:rPr>
          <w:b/>
          <w:bCs/>
          <w:sz w:val="24"/>
          <w:szCs w:val="24"/>
          <w:lang w:val="lt-LT"/>
        </w:rPr>
      </w:pPr>
    </w:p>
    <w:p w:rsidR="004125A1" w:rsidRPr="003960C6" w:rsidRDefault="000B66E0">
      <w:pPr>
        <w:ind w:left="567" w:firstLine="0"/>
        <w:jc w:val="center"/>
        <w:rPr>
          <w:b/>
          <w:bCs/>
          <w:sz w:val="24"/>
          <w:szCs w:val="24"/>
          <w:lang w:val="lt-LT"/>
        </w:rPr>
      </w:pPr>
      <w:r w:rsidRPr="003960C6">
        <w:rPr>
          <w:b/>
          <w:bCs/>
          <w:sz w:val="24"/>
          <w:szCs w:val="24"/>
          <w:lang w:val="lt-LT"/>
        </w:rPr>
        <w:t>Varėnos rajono savivaldybė</w:t>
      </w:r>
    </w:p>
    <w:p w:rsidR="004125A1" w:rsidRPr="001A784A" w:rsidRDefault="000B66E0">
      <w:pPr>
        <w:numPr>
          <w:ilvl w:val="2"/>
          <w:numId w:val="2"/>
        </w:numPr>
        <w:ind w:left="0" w:firstLine="567"/>
        <w:rPr>
          <w:sz w:val="24"/>
          <w:szCs w:val="24"/>
          <w:lang w:val="lt-LT"/>
        </w:rPr>
      </w:pPr>
      <w:r w:rsidRPr="003960C6">
        <w:rPr>
          <w:sz w:val="24"/>
          <w:szCs w:val="24"/>
          <w:lang w:val="lt-LT" w:eastAsia="lt-LT"/>
        </w:rPr>
        <w:t>2019 m. rugsėjo 24 d. Varėnos rajono savivaldybės tarybos sprendimas Nr. T-IX-151</w:t>
      </w:r>
      <w:r w:rsidRPr="003960C6">
        <w:rPr>
          <w:sz w:val="24"/>
          <w:szCs w:val="24"/>
          <w:lang w:val="lt-LT"/>
        </w:rPr>
        <w:t xml:space="preserve"> „</w:t>
      </w:r>
      <w:r w:rsidRPr="003960C6">
        <w:rPr>
          <w:sz w:val="24"/>
          <w:szCs w:val="24"/>
          <w:lang w:val="lt-LT" w:eastAsia="lt-LT"/>
        </w:rPr>
        <w:t>Dėl Varėnos rajono savivaldybės tarybos 2012 m. gruodžio 27 d. sprendimo Nr. T-VII-567 „Dėl Varėnos rajono savivaldybės atliekų tvarkymo taisyklių patvirtinimo“ pakeitimo“;</w:t>
      </w:r>
    </w:p>
    <w:p w:rsidR="004125A1" w:rsidRPr="001A784A" w:rsidRDefault="000B66E0">
      <w:pPr>
        <w:numPr>
          <w:ilvl w:val="2"/>
          <w:numId w:val="2"/>
        </w:numPr>
        <w:ind w:left="0" w:firstLine="567"/>
        <w:rPr>
          <w:sz w:val="24"/>
          <w:szCs w:val="24"/>
          <w:lang w:val="lt-LT"/>
        </w:rPr>
      </w:pPr>
      <w:r w:rsidRPr="003960C6">
        <w:rPr>
          <w:sz w:val="24"/>
          <w:szCs w:val="24"/>
          <w:lang w:val="lt-LT"/>
        </w:rPr>
        <w:t xml:space="preserve">2013 m. vasario 5 d. </w:t>
      </w:r>
      <w:r w:rsidRPr="003960C6">
        <w:rPr>
          <w:sz w:val="24"/>
          <w:szCs w:val="24"/>
          <w:lang w:val="lt-LT" w:eastAsia="lt-LT"/>
        </w:rPr>
        <w:t xml:space="preserve">Varėnos rajono savivaldybės tarybos sprendimas </w:t>
      </w:r>
      <w:r w:rsidRPr="003960C6">
        <w:rPr>
          <w:sz w:val="24"/>
          <w:szCs w:val="24"/>
          <w:lang w:val="lt-LT"/>
        </w:rPr>
        <w:t>Nr. T-VII-602 „Dėl Varėnos rajono savivaldybės 2014 - 2020 metų atliekų tvarkymo plano patvirtinimo“;</w:t>
      </w:r>
    </w:p>
    <w:p w:rsidR="004125A1" w:rsidRPr="001A784A" w:rsidRDefault="000B66E0">
      <w:pPr>
        <w:numPr>
          <w:ilvl w:val="2"/>
          <w:numId w:val="2"/>
        </w:numPr>
        <w:ind w:left="0" w:firstLine="567"/>
        <w:rPr>
          <w:sz w:val="24"/>
          <w:szCs w:val="24"/>
          <w:lang w:val="lt-LT"/>
        </w:rPr>
      </w:pPr>
      <w:r w:rsidRPr="003960C6">
        <w:rPr>
          <w:sz w:val="24"/>
          <w:szCs w:val="24"/>
          <w:lang w:val="lt-LT" w:eastAsia="lt-LT"/>
        </w:rPr>
        <w:t>2017 m. kovo  28 d. Varėnos rajono savivaldybės tarybos sprendimas Nr. T-VIII-634 „Dėl Varėnos rajono savivaldybės vietinės rinkliavos už komunalinių atliekų surinkimą iš atliekų turėtojų ir atliekų tvarkymą nuostatų patvirtinimo“.</w:t>
      </w:r>
    </w:p>
    <w:p w:rsidR="004125A1" w:rsidRPr="003960C6" w:rsidRDefault="004125A1">
      <w:pPr>
        <w:ind w:left="567" w:firstLine="0"/>
        <w:jc w:val="center"/>
        <w:rPr>
          <w:sz w:val="24"/>
          <w:szCs w:val="24"/>
          <w:lang w:val="lt-LT"/>
        </w:rPr>
      </w:pPr>
    </w:p>
    <w:p w:rsidR="004125A1" w:rsidRPr="001A784A" w:rsidRDefault="000B66E0">
      <w:pPr>
        <w:numPr>
          <w:ilvl w:val="2"/>
          <w:numId w:val="2"/>
        </w:numPr>
        <w:ind w:left="0" w:firstLine="567"/>
        <w:rPr>
          <w:sz w:val="24"/>
          <w:szCs w:val="24"/>
          <w:lang w:val="lt-LT"/>
        </w:rPr>
      </w:pPr>
      <w:r w:rsidRPr="003960C6">
        <w:rPr>
          <w:bCs/>
          <w:sz w:val="24"/>
          <w:szCs w:val="24"/>
          <w:lang w:val="lt-LT" w:eastAsia="lt-LT"/>
        </w:rPr>
        <w:t>Jei TS nurodyti reikalavimai prieštarauja teisės aktams, Paslaugos teikėjas teikdamas Paslaugą turi vadovautis teisės aktais.</w:t>
      </w:r>
    </w:p>
    <w:p w:rsidR="004125A1" w:rsidRPr="003960C6" w:rsidRDefault="004125A1">
      <w:pPr>
        <w:pStyle w:val="Style1"/>
        <w:widowControl/>
        <w:spacing w:line="240" w:lineRule="auto"/>
        <w:ind w:firstLine="0"/>
        <w:jc w:val="both"/>
        <w:rPr>
          <w:rFonts w:ascii="Times New Roman" w:hAnsi="Times New Roman"/>
          <w:b/>
        </w:rPr>
      </w:pPr>
    </w:p>
    <w:p w:rsidR="004125A1" w:rsidRPr="003960C6" w:rsidRDefault="000B66E0">
      <w:pPr>
        <w:keepNext/>
        <w:numPr>
          <w:ilvl w:val="0"/>
          <w:numId w:val="2"/>
        </w:numPr>
        <w:ind w:left="0" w:firstLine="567"/>
        <w:jc w:val="left"/>
        <w:rPr>
          <w:b/>
          <w:bCs/>
          <w:kern w:val="3"/>
          <w:sz w:val="24"/>
          <w:szCs w:val="24"/>
          <w:lang w:val="lt-LT"/>
        </w:rPr>
      </w:pPr>
      <w:bookmarkStart w:id="7" w:name="_Toc426532392"/>
      <w:bookmarkStart w:id="8" w:name="_Hlk334451"/>
      <w:bookmarkEnd w:id="3"/>
      <w:r w:rsidRPr="003960C6">
        <w:rPr>
          <w:b/>
          <w:bCs/>
          <w:kern w:val="3"/>
          <w:sz w:val="24"/>
          <w:szCs w:val="24"/>
          <w:lang w:val="lt-LT"/>
        </w:rPr>
        <w:t>APTARNAUJAMOS TERITORIJOS APRAŠYMAS</w:t>
      </w:r>
      <w:r w:rsidRPr="003960C6">
        <w:rPr>
          <w:b/>
          <w:bCs/>
          <w:kern w:val="3"/>
          <w:sz w:val="24"/>
          <w:szCs w:val="24"/>
          <w:lang w:val="lt-LT"/>
        </w:rPr>
        <w:br/>
      </w:r>
    </w:p>
    <w:p w:rsidR="004125A1" w:rsidRPr="003960C6" w:rsidRDefault="000B66E0">
      <w:pPr>
        <w:numPr>
          <w:ilvl w:val="1"/>
          <w:numId w:val="2"/>
        </w:numPr>
        <w:tabs>
          <w:tab w:val="left" w:pos="851"/>
          <w:tab w:val="left" w:pos="993"/>
          <w:tab w:val="left" w:pos="1134"/>
        </w:tabs>
        <w:ind w:left="0" w:firstLine="567"/>
        <w:rPr>
          <w:bCs/>
          <w:sz w:val="24"/>
          <w:szCs w:val="24"/>
          <w:lang w:val="lt-LT"/>
        </w:rPr>
      </w:pPr>
      <w:bookmarkStart w:id="9" w:name="_Hlk334486"/>
      <w:bookmarkEnd w:id="7"/>
      <w:r w:rsidRPr="003960C6">
        <w:rPr>
          <w:bCs/>
          <w:sz w:val="24"/>
          <w:szCs w:val="24"/>
          <w:lang w:val="lt-LT"/>
        </w:rPr>
        <w:t xml:space="preserve">Paslaugos teikėjas šioje TS aprašytą Paslaugą turi teikti </w:t>
      </w:r>
      <w:r w:rsidR="00E77142">
        <w:rPr>
          <w:bCs/>
          <w:sz w:val="24"/>
          <w:szCs w:val="24"/>
          <w:lang w:val="lt-LT"/>
        </w:rPr>
        <w:t xml:space="preserve">pirkimo dokumentuose nurodytoje konkrečioje </w:t>
      </w:r>
      <w:r w:rsidRPr="003960C6">
        <w:rPr>
          <w:bCs/>
          <w:sz w:val="24"/>
          <w:szCs w:val="24"/>
          <w:lang w:val="lt-LT"/>
        </w:rPr>
        <w:t>Alytaus regiono savivaldybėje.</w:t>
      </w:r>
    </w:p>
    <w:p w:rsidR="004125A1" w:rsidRPr="003960C6" w:rsidRDefault="000B66E0">
      <w:pPr>
        <w:numPr>
          <w:ilvl w:val="1"/>
          <w:numId w:val="2"/>
        </w:numPr>
        <w:tabs>
          <w:tab w:val="left" w:pos="851"/>
          <w:tab w:val="left" w:pos="993"/>
          <w:tab w:val="left" w:pos="1134"/>
        </w:tabs>
        <w:ind w:left="0" w:firstLine="567"/>
        <w:rPr>
          <w:sz w:val="24"/>
          <w:szCs w:val="24"/>
        </w:rPr>
      </w:pPr>
      <w:r w:rsidRPr="003960C6">
        <w:rPr>
          <w:b/>
          <w:sz w:val="24"/>
          <w:szCs w:val="24"/>
          <w:lang w:val="lt-LT"/>
        </w:rPr>
        <w:t>Alytaus regiono savivaldybių aprašymas</w:t>
      </w:r>
    </w:p>
    <w:p w:rsidR="004125A1" w:rsidRPr="001A784A" w:rsidRDefault="000B66E0">
      <w:pPr>
        <w:numPr>
          <w:ilvl w:val="2"/>
          <w:numId w:val="2"/>
        </w:numPr>
        <w:tabs>
          <w:tab w:val="left" w:pos="851"/>
          <w:tab w:val="left" w:pos="993"/>
          <w:tab w:val="left" w:pos="1134"/>
        </w:tabs>
        <w:ind w:left="0" w:firstLine="567"/>
        <w:rPr>
          <w:sz w:val="24"/>
          <w:szCs w:val="24"/>
          <w:lang w:val="lt-LT"/>
        </w:rPr>
      </w:pPr>
      <w:r w:rsidRPr="003960C6">
        <w:rPr>
          <w:bCs/>
          <w:sz w:val="24"/>
          <w:szCs w:val="24"/>
          <w:u w:val="single"/>
          <w:lang w:val="lt-LT"/>
        </w:rPr>
        <w:t>Alytaus miesto savivaldybės</w:t>
      </w:r>
      <w:r w:rsidRPr="003960C6">
        <w:rPr>
          <w:bCs/>
          <w:sz w:val="24"/>
          <w:szCs w:val="24"/>
          <w:lang w:val="lt-LT"/>
        </w:rPr>
        <w:t xml:space="preserve"> plotas apie 48 km</w:t>
      </w:r>
      <w:r w:rsidRPr="003960C6">
        <w:rPr>
          <w:bCs/>
          <w:sz w:val="24"/>
          <w:szCs w:val="24"/>
          <w:vertAlign w:val="superscript"/>
          <w:lang w:val="lt-LT"/>
        </w:rPr>
        <w:t>2</w:t>
      </w:r>
      <w:r w:rsidRPr="003960C6">
        <w:rPr>
          <w:bCs/>
          <w:sz w:val="24"/>
          <w:szCs w:val="24"/>
          <w:lang w:val="lt-LT"/>
        </w:rPr>
        <w:t>. Lietuvos statistikos departamento duomenimis 2020 m. pradžioje Savivaldybėje gyveno 49 888 gyventojai. Savivaldybė miesto tipo, todėl tankus konteinerių ir atliekų surinkimo kelių tinklas, didžioji dalis atliekų turėtojų gyvena daugiabučiuose, kurie aptarnaujami įgilinamaisiais konteineriais.</w:t>
      </w:r>
    </w:p>
    <w:p w:rsidR="004125A1" w:rsidRPr="001A784A" w:rsidRDefault="000B66E0">
      <w:pPr>
        <w:numPr>
          <w:ilvl w:val="2"/>
          <w:numId w:val="2"/>
        </w:numPr>
        <w:tabs>
          <w:tab w:val="left" w:pos="851"/>
          <w:tab w:val="left" w:pos="993"/>
          <w:tab w:val="left" w:pos="1134"/>
        </w:tabs>
        <w:ind w:left="0" w:firstLine="567"/>
        <w:rPr>
          <w:sz w:val="24"/>
          <w:szCs w:val="24"/>
          <w:lang w:val="lt-LT"/>
        </w:rPr>
      </w:pPr>
      <w:r w:rsidRPr="003960C6">
        <w:rPr>
          <w:bCs/>
          <w:sz w:val="24"/>
          <w:szCs w:val="24"/>
          <w:u w:val="single"/>
          <w:lang w:val="lt-LT"/>
        </w:rPr>
        <w:t>Alytaus rajono savivaldybės</w:t>
      </w:r>
      <w:r w:rsidRPr="003960C6">
        <w:rPr>
          <w:bCs/>
          <w:sz w:val="24"/>
          <w:szCs w:val="24"/>
          <w:lang w:val="lt-LT"/>
        </w:rPr>
        <w:t xml:space="preserve"> plotas apie 1 396 km</w:t>
      </w:r>
      <w:r w:rsidRPr="003960C6">
        <w:rPr>
          <w:bCs/>
          <w:sz w:val="24"/>
          <w:szCs w:val="24"/>
          <w:vertAlign w:val="superscript"/>
          <w:lang w:val="lt-LT"/>
        </w:rPr>
        <w:t>2</w:t>
      </w:r>
      <w:r w:rsidRPr="003960C6">
        <w:rPr>
          <w:bCs/>
          <w:sz w:val="24"/>
          <w:szCs w:val="24"/>
          <w:lang w:val="lt-LT"/>
        </w:rPr>
        <w:t>. Ji suskirstyta į 11 seniūnijų: Alytaus, Alovės, Butrimonių, Daugų, Krokialaukio, Miroslavo, Nemunaičio, Pivašiūnų, Punios, Raitininkų ir Simno. Lietuvos statistikos departamento duomenimis 2020 m. pradžioje Savivaldybėje gyveno 25 887 gyventojai. Savivaldybė kaimiška, miestuose gyvena virš 8 proc. gyventojų: Daugų mieste nuolatinių gyventojų -  928 , Simno mieste  - 1 198.</w:t>
      </w:r>
    </w:p>
    <w:p w:rsidR="004125A1" w:rsidRPr="001A784A" w:rsidRDefault="000B66E0">
      <w:pPr>
        <w:numPr>
          <w:ilvl w:val="2"/>
          <w:numId w:val="2"/>
        </w:numPr>
        <w:tabs>
          <w:tab w:val="left" w:pos="851"/>
          <w:tab w:val="left" w:pos="993"/>
          <w:tab w:val="left" w:pos="1134"/>
        </w:tabs>
        <w:ind w:left="0" w:firstLine="567"/>
        <w:rPr>
          <w:sz w:val="24"/>
          <w:szCs w:val="24"/>
          <w:lang w:val="lt-LT"/>
        </w:rPr>
      </w:pPr>
      <w:r w:rsidRPr="003960C6">
        <w:rPr>
          <w:bCs/>
          <w:sz w:val="24"/>
          <w:szCs w:val="24"/>
          <w:u w:val="single"/>
          <w:lang w:val="lt-LT"/>
        </w:rPr>
        <w:t>Birštono savivaldybės</w:t>
      </w:r>
      <w:r w:rsidRPr="003960C6">
        <w:rPr>
          <w:bCs/>
          <w:sz w:val="24"/>
          <w:szCs w:val="24"/>
          <w:lang w:val="lt-LT"/>
        </w:rPr>
        <w:t xml:space="preserve"> plotas apie 124 km</w:t>
      </w:r>
      <w:r w:rsidRPr="003960C6">
        <w:rPr>
          <w:bCs/>
          <w:sz w:val="24"/>
          <w:szCs w:val="24"/>
          <w:vertAlign w:val="superscript"/>
          <w:lang w:val="lt-LT"/>
        </w:rPr>
        <w:t>2</w:t>
      </w:r>
      <w:r w:rsidRPr="003960C6">
        <w:rPr>
          <w:bCs/>
          <w:sz w:val="24"/>
          <w:szCs w:val="24"/>
          <w:lang w:val="lt-LT"/>
        </w:rPr>
        <w:t xml:space="preserve">. Ji suskirstyta į Birštono miestą ir Birštono seniūniją. Lietuvos statistikos departamento duomenimis 2020 m. Savivaldybėje gyveno 4 117 gyventojai, iš jų 2 369 Birštono mieste. Birštono miestas turi kurorto statusą ir dėl siūlomų turizmo paslaugų įvairovės </w:t>
      </w:r>
      <w:r w:rsidRPr="003960C6">
        <w:rPr>
          <w:sz w:val="24"/>
          <w:szCs w:val="24"/>
          <w:lang w:val="lt-LT" w:eastAsia="lt-LT"/>
        </w:rPr>
        <w:t>turistų sulaukia visais keturiais metų laikais.</w:t>
      </w:r>
    </w:p>
    <w:p w:rsidR="004125A1" w:rsidRPr="001A784A" w:rsidRDefault="000B66E0">
      <w:pPr>
        <w:numPr>
          <w:ilvl w:val="2"/>
          <w:numId w:val="2"/>
        </w:numPr>
        <w:tabs>
          <w:tab w:val="left" w:pos="851"/>
          <w:tab w:val="left" w:pos="993"/>
          <w:tab w:val="left" w:pos="1134"/>
        </w:tabs>
        <w:ind w:left="0" w:firstLine="567"/>
        <w:rPr>
          <w:sz w:val="24"/>
          <w:szCs w:val="24"/>
          <w:lang w:val="lt-LT"/>
        </w:rPr>
      </w:pPr>
      <w:r w:rsidRPr="003960C6">
        <w:rPr>
          <w:bCs/>
          <w:sz w:val="24"/>
          <w:szCs w:val="24"/>
          <w:u w:val="single"/>
          <w:lang w:val="lt-LT"/>
        </w:rPr>
        <w:t>Druskininkų savivaldybės</w:t>
      </w:r>
      <w:r w:rsidRPr="003960C6">
        <w:rPr>
          <w:bCs/>
          <w:sz w:val="24"/>
          <w:szCs w:val="24"/>
          <w:lang w:val="lt-LT"/>
        </w:rPr>
        <w:t xml:space="preserve"> plotas apie 454 km</w:t>
      </w:r>
      <w:r w:rsidRPr="003960C6">
        <w:rPr>
          <w:bCs/>
          <w:sz w:val="24"/>
          <w:szCs w:val="24"/>
          <w:vertAlign w:val="superscript"/>
          <w:lang w:val="lt-LT"/>
        </w:rPr>
        <w:t>2</w:t>
      </w:r>
      <w:r w:rsidRPr="003960C6">
        <w:rPr>
          <w:bCs/>
          <w:sz w:val="24"/>
          <w:szCs w:val="24"/>
          <w:lang w:val="lt-LT"/>
        </w:rPr>
        <w:t xml:space="preserve">. Ji suskirstyta į Druskininkų miestą ir Leipalingio bei Viečiūnų seniūnijas. Lietuvos statistikos departamento duomenimis 2020 m. Savivaldybėje gyveno 19 109 gyventojai, iš jų 12 055 Druskininkų mieste. Druskininkų miestas turi kurorto statusą ir dėl siūlomų turizmo paslaugų įvairovės </w:t>
      </w:r>
      <w:r w:rsidRPr="003960C6">
        <w:rPr>
          <w:sz w:val="24"/>
          <w:szCs w:val="24"/>
          <w:lang w:val="lt-LT" w:eastAsia="lt-LT"/>
        </w:rPr>
        <w:t>turistų sulaukia visais keturiais metų laikais.</w:t>
      </w:r>
    </w:p>
    <w:p w:rsidR="004125A1" w:rsidRPr="001A784A" w:rsidRDefault="000B66E0">
      <w:pPr>
        <w:numPr>
          <w:ilvl w:val="2"/>
          <w:numId w:val="2"/>
        </w:numPr>
        <w:tabs>
          <w:tab w:val="left" w:pos="851"/>
          <w:tab w:val="left" w:pos="993"/>
          <w:tab w:val="left" w:pos="1134"/>
        </w:tabs>
        <w:ind w:left="0" w:firstLine="567"/>
        <w:rPr>
          <w:sz w:val="24"/>
          <w:szCs w:val="24"/>
          <w:lang w:val="lt-LT"/>
        </w:rPr>
      </w:pPr>
      <w:r w:rsidRPr="003960C6">
        <w:rPr>
          <w:bCs/>
          <w:sz w:val="24"/>
          <w:szCs w:val="24"/>
          <w:u w:val="single"/>
          <w:lang w:val="lt-LT"/>
        </w:rPr>
        <w:t>Lazdijų rajono savivaldybės</w:t>
      </w:r>
      <w:r w:rsidRPr="003960C6">
        <w:rPr>
          <w:bCs/>
          <w:sz w:val="24"/>
          <w:szCs w:val="24"/>
          <w:lang w:val="lt-LT"/>
        </w:rPr>
        <w:t xml:space="preserve"> plotas apie 1 310 km</w:t>
      </w:r>
      <w:r w:rsidRPr="003960C6">
        <w:rPr>
          <w:bCs/>
          <w:sz w:val="24"/>
          <w:szCs w:val="24"/>
          <w:vertAlign w:val="superscript"/>
          <w:lang w:val="lt-LT"/>
        </w:rPr>
        <w:t>2</w:t>
      </w:r>
      <w:r w:rsidRPr="003960C6">
        <w:rPr>
          <w:bCs/>
          <w:sz w:val="24"/>
          <w:szCs w:val="24"/>
          <w:lang w:val="lt-LT"/>
        </w:rPr>
        <w:t xml:space="preserve">. Ji suskirstyta į 11 seniūnijų: Lazdijų miesto, Veisiejų, Būdviečio, Kapčiamiesčio, Krosnos, Lazdijų, Kučiūnų, Noragėlių, Seirijų, Šeštokų, Šventežerio. Lietuvos statistikos departamento duomenimis 2020 m. pradžioje Savivaldybėje gyveno </w:t>
      </w:r>
      <w:r w:rsidRPr="003960C6">
        <w:rPr>
          <w:rStyle w:val="table-value"/>
          <w:sz w:val="24"/>
          <w:szCs w:val="24"/>
          <w:lang w:val="lt-LT"/>
        </w:rPr>
        <w:t xml:space="preserve">18 324 </w:t>
      </w:r>
      <w:r w:rsidRPr="003960C6">
        <w:rPr>
          <w:bCs/>
          <w:sz w:val="24"/>
          <w:szCs w:val="24"/>
          <w:lang w:val="lt-LT"/>
        </w:rPr>
        <w:t xml:space="preserve"> gyventojai.  Savivaldybė labiau kaimiška, miestuose gyvena apie 26 proc. gyventojų: Lazdijų mieste nuolatinių gyventojų -  3 629 , Veisiejų mieste  - 1 175.</w:t>
      </w:r>
    </w:p>
    <w:p w:rsidR="004125A1" w:rsidRPr="001A784A" w:rsidRDefault="000B66E0">
      <w:pPr>
        <w:numPr>
          <w:ilvl w:val="2"/>
          <w:numId w:val="2"/>
        </w:numPr>
        <w:tabs>
          <w:tab w:val="left" w:pos="851"/>
          <w:tab w:val="left" w:pos="993"/>
          <w:tab w:val="left" w:pos="1134"/>
        </w:tabs>
        <w:ind w:left="0" w:firstLine="567"/>
        <w:rPr>
          <w:sz w:val="24"/>
          <w:szCs w:val="24"/>
          <w:lang w:val="lt-LT"/>
        </w:rPr>
      </w:pPr>
      <w:r w:rsidRPr="003960C6">
        <w:rPr>
          <w:bCs/>
          <w:sz w:val="24"/>
          <w:szCs w:val="24"/>
          <w:u w:val="single"/>
          <w:lang w:val="lt-LT"/>
        </w:rPr>
        <w:t>Prienų rajono savivaldybės</w:t>
      </w:r>
      <w:r w:rsidRPr="003960C6">
        <w:rPr>
          <w:bCs/>
          <w:sz w:val="24"/>
          <w:szCs w:val="24"/>
          <w:lang w:val="lt-LT"/>
        </w:rPr>
        <w:t xml:space="preserve"> teritorijos plotas apie 1 031 km</w:t>
      </w:r>
      <w:r w:rsidRPr="003960C6">
        <w:rPr>
          <w:bCs/>
          <w:sz w:val="24"/>
          <w:szCs w:val="24"/>
          <w:vertAlign w:val="superscript"/>
          <w:lang w:val="lt-LT"/>
        </w:rPr>
        <w:t>2</w:t>
      </w:r>
      <w:r w:rsidRPr="003960C6">
        <w:rPr>
          <w:bCs/>
          <w:sz w:val="24"/>
          <w:szCs w:val="24"/>
          <w:lang w:val="lt-LT"/>
        </w:rPr>
        <w:t>. Ji suskirstyta į 10 seniūnijų: Balbieriškio, Išlaužo, Jiezno, Naujosios Ūtos, Pakuonio, Prienų, Stakliškių, Šilavoto ir Veiverių. Lietuvos statistikos departamento duomenimis 2019 m. Savivaldybėje gyveno 26 112 gyventojai. Savivaldybė labiau kaimiška, miestuose gyvena 36,5 proc. gyventojų: Prienų mieste 2018 m. gyveno 8623 gyventojai, Jiezno m. - 1033</w:t>
      </w:r>
      <w:r w:rsidRPr="003960C6">
        <w:rPr>
          <w:bCs/>
          <w:color w:val="FF0000"/>
          <w:sz w:val="24"/>
          <w:szCs w:val="24"/>
          <w:lang w:val="lt-LT"/>
        </w:rPr>
        <w:t xml:space="preserve"> </w:t>
      </w:r>
      <w:r w:rsidRPr="003960C6">
        <w:rPr>
          <w:bCs/>
          <w:sz w:val="24"/>
          <w:szCs w:val="24"/>
          <w:lang w:val="lt-LT"/>
        </w:rPr>
        <w:t>gyventojai.</w:t>
      </w:r>
    </w:p>
    <w:p w:rsidR="004125A1" w:rsidRPr="001A784A" w:rsidRDefault="000B66E0">
      <w:pPr>
        <w:numPr>
          <w:ilvl w:val="2"/>
          <w:numId w:val="2"/>
        </w:numPr>
        <w:tabs>
          <w:tab w:val="left" w:pos="851"/>
          <w:tab w:val="left" w:pos="993"/>
          <w:tab w:val="left" w:pos="1134"/>
        </w:tabs>
        <w:ind w:left="0" w:firstLine="567"/>
        <w:rPr>
          <w:sz w:val="24"/>
          <w:szCs w:val="24"/>
          <w:lang w:val="lt-LT"/>
        </w:rPr>
      </w:pPr>
      <w:r w:rsidRPr="003960C6">
        <w:rPr>
          <w:bCs/>
          <w:sz w:val="24"/>
          <w:szCs w:val="24"/>
          <w:u w:val="single"/>
          <w:lang w:val="lt-LT"/>
        </w:rPr>
        <w:t>Varėnos rajono savivaldybės</w:t>
      </w:r>
      <w:r w:rsidRPr="003960C6">
        <w:rPr>
          <w:bCs/>
          <w:sz w:val="24"/>
          <w:szCs w:val="24"/>
          <w:lang w:val="lt-LT"/>
        </w:rPr>
        <w:t xml:space="preserve"> plotas apie 2 218 km</w:t>
      </w:r>
      <w:r w:rsidRPr="003960C6">
        <w:rPr>
          <w:bCs/>
          <w:sz w:val="24"/>
          <w:szCs w:val="24"/>
          <w:vertAlign w:val="superscript"/>
          <w:lang w:val="lt-LT"/>
        </w:rPr>
        <w:t>2</w:t>
      </w:r>
      <w:r w:rsidRPr="003960C6">
        <w:rPr>
          <w:bCs/>
          <w:sz w:val="24"/>
          <w:szCs w:val="24"/>
          <w:lang w:val="lt-LT"/>
        </w:rPr>
        <w:t>. Ji suskirstyta į 8 seniūnijas: Jakėnų, Kaniavos, Marcinkonių, Matuizų, Merkinės, Valkininkų, Varėnos ir Vydenių. Lietuvos statistikos departamento duomenimis 2020 m. Savivaldybėje gyveno 20 840 gyventojai. Savivaldybė labiau kaimiška, miestuose gyvena apie 38 proc. gyventojų: Varėnos mieste 2020 m. gyveno 7 892 gyventojai.</w:t>
      </w:r>
    </w:p>
    <w:p w:rsidR="004125A1" w:rsidRPr="003960C6" w:rsidRDefault="004125A1">
      <w:pPr>
        <w:tabs>
          <w:tab w:val="left" w:pos="851"/>
          <w:tab w:val="left" w:pos="993"/>
          <w:tab w:val="left" w:pos="1134"/>
        </w:tabs>
        <w:ind w:left="567" w:firstLine="0"/>
        <w:rPr>
          <w:bCs/>
          <w:sz w:val="24"/>
          <w:szCs w:val="24"/>
          <w:lang w:val="lt-LT"/>
        </w:rPr>
      </w:pPr>
    </w:p>
    <w:p w:rsidR="004125A1" w:rsidRPr="003960C6" w:rsidRDefault="000B66E0">
      <w:pPr>
        <w:numPr>
          <w:ilvl w:val="2"/>
          <w:numId w:val="2"/>
        </w:numPr>
        <w:tabs>
          <w:tab w:val="left" w:pos="851"/>
          <w:tab w:val="left" w:pos="993"/>
          <w:tab w:val="left" w:pos="1134"/>
        </w:tabs>
        <w:ind w:left="0" w:firstLine="567"/>
        <w:rPr>
          <w:bCs/>
          <w:sz w:val="24"/>
          <w:szCs w:val="24"/>
          <w:lang w:val="lt-LT"/>
        </w:rPr>
      </w:pPr>
      <w:r w:rsidRPr="003960C6">
        <w:rPr>
          <w:bCs/>
          <w:sz w:val="24"/>
          <w:szCs w:val="24"/>
          <w:lang w:val="lt-LT"/>
        </w:rPr>
        <w:t>Keliai, kuriais turi būti važiuojama Savivaldybių teritorijoje atitinka 2 priede pateiktus MKA ir maisto atliekų surinkimo ir vežimo kelius.</w:t>
      </w:r>
    </w:p>
    <w:p w:rsidR="004125A1" w:rsidRPr="001A784A" w:rsidRDefault="000B66E0">
      <w:pPr>
        <w:numPr>
          <w:ilvl w:val="2"/>
          <w:numId w:val="2"/>
        </w:numPr>
        <w:ind w:left="0" w:firstLine="567"/>
        <w:rPr>
          <w:sz w:val="24"/>
          <w:szCs w:val="24"/>
          <w:lang w:val="lt-LT"/>
        </w:rPr>
      </w:pPr>
      <w:r w:rsidRPr="003960C6">
        <w:rPr>
          <w:bCs/>
          <w:sz w:val="24"/>
          <w:szCs w:val="24"/>
          <w:lang w:val="lt-LT"/>
        </w:rPr>
        <w:t xml:space="preserve">Visos Savivaldybių teritorijoje esančios konteinerių aikštelės, kuriose stovi BN PA konteineriai, pateiktos </w:t>
      </w:r>
      <w:r w:rsidRPr="003960C6">
        <w:rPr>
          <w:bCs/>
          <w:color w:val="FF0000"/>
          <w:sz w:val="24"/>
          <w:szCs w:val="24"/>
          <w:lang w:val="lt-LT"/>
        </w:rPr>
        <w:t>1 priede.</w:t>
      </w:r>
    </w:p>
    <w:p w:rsidR="004125A1" w:rsidRPr="001A784A" w:rsidRDefault="000B66E0">
      <w:pPr>
        <w:numPr>
          <w:ilvl w:val="2"/>
          <w:numId w:val="2"/>
        </w:numPr>
        <w:ind w:left="0" w:firstLine="567"/>
        <w:rPr>
          <w:sz w:val="24"/>
          <w:szCs w:val="24"/>
          <w:lang w:val="lt-LT"/>
        </w:rPr>
      </w:pPr>
      <w:r w:rsidRPr="003960C6">
        <w:rPr>
          <w:bCs/>
          <w:sz w:val="24"/>
          <w:szCs w:val="24"/>
          <w:lang w:val="lt-LT"/>
        </w:rPr>
        <w:t xml:space="preserve">Paslaugos teikimui Savivaldybėse naudojamų konteinerių skaičius pateiktas </w:t>
      </w:r>
      <w:r w:rsidRPr="003960C6">
        <w:rPr>
          <w:bCs/>
          <w:color w:val="FF0000"/>
          <w:sz w:val="24"/>
          <w:szCs w:val="24"/>
          <w:lang w:val="lt-LT"/>
        </w:rPr>
        <w:t>3 priede.</w:t>
      </w:r>
    </w:p>
    <w:p w:rsidR="004125A1" w:rsidRPr="003960C6" w:rsidRDefault="000B66E0">
      <w:pPr>
        <w:numPr>
          <w:ilvl w:val="2"/>
          <w:numId w:val="2"/>
        </w:numPr>
        <w:ind w:left="0" w:firstLine="567"/>
        <w:rPr>
          <w:sz w:val="24"/>
          <w:szCs w:val="24"/>
          <w:lang w:val="lt-LT"/>
        </w:rPr>
      </w:pPr>
      <w:r w:rsidRPr="003960C6">
        <w:rPr>
          <w:sz w:val="24"/>
          <w:szCs w:val="24"/>
          <w:lang w:val="lt-LT"/>
        </w:rPr>
        <w:t>Paslaugos teikimui naudojami konteineriai skirstomi į BN ir individualius.</w:t>
      </w:r>
    </w:p>
    <w:p w:rsidR="004125A1" w:rsidRPr="008A6FB5" w:rsidRDefault="000B66E0">
      <w:pPr>
        <w:numPr>
          <w:ilvl w:val="2"/>
          <w:numId w:val="2"/>
        </w:numPr>
        <w:ind w:left="0" w:firstLine="567"/>
        <w:rPr>
          <w:sz w:val="24"/>
          <w:szCs w:val="24"/>
          <w:lang w:val="lt-LT"/>
        </w:rPr>
      </w:pPr>
      <w:r w:rsidRPr="003960C6">
        <w:rPr>
          <w:sz w:val="24"/>
          <w:szCs w:val="24"/>
          <w:lang w:val="lt-LT"/>
        </w:rPr>
        <w:t xml:space="preserve">BN konteineriai gali </w:t>
      </w:r>
      <w:r w:rsidRPr="008A6FB5">
        <w:rPr>
          <w:sz w:val="24"/>
          <w:szCs w:val="24"/>
          <w:lang w:val="lt-LT"/>
        </w:rPr>
        <w:t>būti antžeminiai ir įgilinamieji</w:t>
      </w:r>
      <w:r w:rsidR="00A10EB8" w:rsidRPr="008A6FB5">
        <w:rPr>
          <w:sz w:val="24"/>
          <w:szCs w:val="24"/>
          <w:lang w:val="lt-LT"/>
        </w:rPr>
        <w:t xml:space="preserve"> (pusiau požeminiai ir požeminiai)</w:t>
      </w:r>
      <w:r w:rsidRPr="008A6FB5">
        <w:rPr>
          <w:sz w:val="24"/>
          <w:szCs w:val="24"/>
          <w:lang w:val="lt-LT"/>
        </w:rPr>
        <w:t>.</w:t>
      </w:r>
    </w:p>
    <w:p w:rsidR="004125A1" w:rsidRPr="001A784A" w:rsidRDefault="000B66E0">
      <w:pPr>
        <w:numPr>
          <w:ilvl w:val="2"/>
          <w:numId w:val="2"/>
        </w:numPr>
        <w:ind w:left="0" w:firstLine="567"/>
        <w:rPr>
          <w:sz w:val="24"/>
          <w:szCs w:val="24"/>
          <w:lang w:val="lt-LT"/>
        </w:rPr>
      </w:pPr>
      <w:r w:rsidRPr="003960C6">
        <w:rPr>
          <w:b/>
          <w:bCs/>
          <w:sz w:val="24"/>
          <w:szCs w:val="24"/>
          <w:lang w:val="lt-LT" w:eastAsia="lt-LT"/>
        </w:rPr>
        <w:t xml:space="preserve">BN antžeminiai konteineriai skirstomi į: </w:t>
      </w:r>
    </w:p>
    <w:p w:rsidR="004125A1" w:rsidRPr="001A784A" w:rsidRDefault="000B66E0">
      <w:pPr>
        <w:numPr>
          <w:ilvl w:val="3"/>
          <w:numId w:val="2"/>
        </w:numPr>
        <w:ind w:left="0" w:firstLine="567"/>
        <w:rPr>
          <w:sz w:val="24"/>
          <w:szCs w:val="24"/>
          <w:lang w:val="lt-LT"/>
        </w:rPr>
      </w:pPr>
      <w:r w:rsidRPr="003960C6">
        <w:rPr>
          <w:sz w:val="24"/>
          <w:szCs w:val="24"/>
          <w:lang w:val="lt-LT"/>
        </w:rPr>
        <w:t>antžeminius dviračius plastikinius plokščiu dangčiu 0,24 m</w:t>
      </w:r>
      <w:r w:rsidRPr="003960C6">
        <w:rPr>
          <w:sz w:val="24"/>
          <w:szCs w:val="24"/>
          <w:vertAlign w:val="superscript"/>
          <w:lang w:val="lt-LT"/>
        </w:rPr>
        <w:t>3</w:t>
      </w:r>
      <w:r w:rsidRPr="003960C6">
        <w:rPr>
          <w:sz w:val="24"/>
          <w:szCs w:val="24"/>
          <w:lang w:val="lt-LT"/>
        </w:rPr>
        <w:t xml:space="preserve"> talpos žalios spalvos konteinerius, skirtus rinkti stiklo pakuočių atliekas;</w:t>
      </w:r>
    </w:p>
    <w:p w:rsidR="004125A1" w:rsidRPr="001A784A" w:rsidRDefault="000B66E0">
      <w:pPr>
        <w:numPr>
          <w:ilvl w:val="3"/>
          <w:numId w:val="2"/>
        </w:numPr>
        <w:ind w:left="0" w:firstLine="567"/>
        <w:rPr>
          <w:sz w:val="24"/>
          <w:szCs w:val="24"/>
          <w:lang w:val="lt-LT"/>
        </w:rPr>
      </w:pPr>
      <w:r w:rsidRPr="003960C6">
        <w:rPr>
          <w:sz w:val="24"/>
          <w:szCs w:val="24"/>
          <w:lang w:val="lt-LT"/>
        </w:rPr>
        <w:t>antžeminius dviračius plastikinius plokščiu dangčiu 0,36 m</w:t>
      </w:r>
      <w:r w:rsidRPr="003960C6">
        <w:rPr>
          <w:sz w:val="24"/>
          <w:szCs w:val="24"/>
          <w:vertAlign w:val="superscript"/>
          <w:lang w:val="lt-LT"/>
        </w:rPr>
        <w:t>3</w:t>
      </w:r>
      <w:r w:rsidRPr="003960C6">
        <w:rPr>
          <w:sz w:val="24"/>
          <w:szCs w:val="24"/>
          <w:lang w:val="lt-LT"/>
        </w:rPr>
        <w:t xml:space="preserve"> talpos mėlynos spalvos konteinerius, skirtus rinkti </w:t>
      </w:r>
      <w:r w:rsidR="00B5611B">
        <w:rPr>
          <w:sz w:val="24"/>
          <w:szCs w:val="24"/>
          <w:lang w:val="lt-LT"/>
        </w:rPr>
        <w:t xml:space="preserve">popieriaus ir plastiko </w:t>
      </w:r>
      <w:r w:rsidRPr="003960C6">
        <w:rPr>
          <w:sz w:val="24"/>
          <w:szCs w:val="24"/>
          <w:lang w:val="lt-LT"/>
        </w:rPr>
        <w:t>pakuočių atliekas;</w:t>
      </w:r>
    </w:p>
    <w:p w:rsidR="004125A1" w:rsidRPr="001A784A" w:rsidRDefault="000B66E0">
      <w:pPr>
        <w:numPr>
          <w:ilvl w:val="3"/>
          <w:numId w:val="2"/>
        </w:numPr>
        <w:ind w:left="0" w:firstLine="567"/>
        <w:rPr>
          <w:sz w:val="24"/>
          <w:szCs w:val="24"/>
          <w:lang w:val="lt-LT"/>
        </w:rPr>
      </w:pPr>
      <w:r w:rsidRPr="003960C6">
        <w:rPr>
          <w:bCs/>
          <w:sz w:val="24"/>
          <w:szCs w:val="24"/>
          <w:lang w:val="lt-LT" w:eastAsia="lt-LT"/>
        </w:rPr>
        <w:t>antžeminius keturračius plastikinius plokščiu arba kupoliniu dangčiu su stabdžių mechanizmu 1,1 m</w:t>
      </w:r>
      <w:r w:rsidRPr="003960C6">
        <w:rPr>
          <w:bCs/>
          <w:sz w:val="24"/>
          <w:szCs w:val="24"/>
          <w:vertAlign w:val="superscript"/>
          <w:lang w:val="lt-LT" w:eastAsia="lt-LT"/>
        </w:rPr>
        <w:t xml:space="preserve">3  </w:t>
      </w:r>
      <w:r w:rsidRPr="003960C6">
        <w:rPr>
          <w:bCs/>
          <w:sz w:val="24"/>
          <w:szCs w:val="24"/>
          <w:lang w:val="lt-LT" w:eastAsia="lt-LT"/>
        </w:rPr>
        <w:t>talpos</w:t>
      </w:r>
      <w:r w:rsidRPr="003960C6">
        <w:rPr>
          <w:bCs/>
          <w:sz w:val="24"/>
          <w:szCs w:val="24"/>
          <w:vertAlign w:val="superscript"/>
          <w:lang w:val="lt-LT" w:eastAsia="lt-LT"/>
        </w:rPr>
        <w:t xml:space="preserve"> </w:t>
      </w:r>
      <w:r w:rsidRPr="003960C6">
        <w:rPr>
          <w:bCs/>
          <w:sz w:val="24"/>
          <w:szCs w:val="24"/>
          <w:lang w:val="lt-LT" w:eastAsia="lt-LT"/>
        </w:rPr>
        <w:t xml:space="preserve">konteinerius, skirtus rinkti </w:t>
      </w:r>
      <w:r w:rsidR="00B5611B">
        <w:rPr>
          <w:sz w:val="24"/>
          <w:szCs w:val="24"/>
          <w:lang w:val="lt-LT"/>
        </w:rPr>
        <w:t xml:space="preserve">popieriaus ir plastiko </w:t>
      </w:r>
      <w:r w:rsidRPr="003960C6">
        <w:rPr>
          <w:bCs/>
          <w:sz w:val="24"/>
          <w:szCs w:val="24"/>
          <w:lang w:val="lt-LT" w:eastAsia="lt-LT"/>
        </w:rPr>
        <w:t>pakuočių atliekas;</w:t>
      </w:r>
    </w:p>
    <w:p w:rsidR="004125A1" w:rsidRPr="001A784A" w:rsidRDefault="000B66E0">
      <w:pPr>
        <w:numPr>
          <w:ilvl w:val="3"/>
          <w:numId w:val="2"/>
        </w:numPr>
        <w:ind w:left="0" w:firstLine="567"/>
        <w:rPr>
          <w:sz w:val="24"/>
          <w:szCs w:val="24"/>
          <w:lang w:val="lt-LT"/>
        </w:rPr>
      </w:pPr>
      <w:r w:rsidRPr="003960C6">
        <w:rPr>
          <w:bCs/>
          <w:sz w:val="24"/>
          <w:szCs w:val="24"/>
          <w:lang w:val="lt-LT" w:eastAsia="lt-LT"/>
        </w:rPr>
        <w:t>antžeminius varpo formos geltonos spalvos 1,8 - 2,5 m</w:t>
      </w:r>
      <w:r w:rsidRPr="003960C6">
        <w:rPr>
          <w:bCs/>
          <w:sz w:val="24"/>
          <w:szCs w:val="24"/>
          <w:vertAlign w:val="superscript"/>
          <w:lang w:val="lt-LT" w:eastAsia="lt-LT"/>
        </w:rPr>
        <w:t xml:space="preserve">3 </w:t>
      </w:r>
      <w:r w:rsidRPr="003960C6">
        <w:rPr>
          <w:bCs/>
          <w:sz w:val="24"/>
          <w:szCs w:val="24"/>
          <w:lang w:val="lt-LT" w:eastAsia="lt-LT"/>
        </w:rPr>
        <w:t>talpos plastiko pakuočių konteinerius;</w:t>
      </w:r>
    </w:p>
    <w:p w:rsidR="004125A1" w:rsidRPr="001A784A" w:rsidRDefault="000B66E0">
      <w:pPr>
        <w:numPr>
          <w:ilvl w:val="3"/>
          <w:numId w:val="2"/>
        </w:numPr>
        <w:ind w:left="0" w:firstLine="567"/>
        <w:rPr>
          <w:sz w:val="24"/>
          <w:szCs w:val="24"/>
          <w:lang w:val="lt-LT"/>
        </w:rPr>
      </w:pPr>
      <w:r w:rsidRPr="003960C6">
        <w:rPr>
          <w:bCs/>
          <w:sz w:val="24"/>
          <w:szCs w:val="24"/>
          <w:lang w:val="lt-LT" w:eastAsia="lt-LT"/>
        </w:rPr>
        <w:t>antžeminius varpo formos mėlynos spalvos 1,8 - 2,5 m</w:t>
      </w:r>
      <w:r w:rsidRPr="003960C6">
        <w:rPr>
          <w:bCs/>
          <w:sz w:val="24"/>
          <w:szCs w:val="24"/>
          <w:vertAlign w:val="superscript"/>
          <w:lang w:val="lt-LT" w:eastAsia="lt-LT"/>
        </w:rPr>
        <w:t xml:space="preserve">3 </w:t>
      </w:r>
      <w:r w:rsidRPr="003960C6">
        <w:rPr>
          <w:bCs/>
          <w:sz w:val="24"/>
          <w:szCs w:val="24"/>
          <w:lang w:val="lt-LT" w:eastAsia="lt-LT"/>
        </w:rPr>
        <w:t>talpos popieriaus pakuočių konteinerius;</w:t>
      </w:r>
    </w:p>
    <w:p w:rsidR="004125A1" w:rsidRPr="001A784A" w:rsidRDefault="000B66E0">
      <w:pPr>
        <w:numPr>
          <w:ilvl w:val="3"/>
          <w:numId w:val="2"/>
        </w:numPr>
        <w:ind w:left="0" w:firstLine="567"/>
        <w:rPr>
          <w:sz w:val="24"/>
          <w:szCs w:val="24"/>
          <w:lang w:val="lt-LT"/>
        </w:rPr>
      </w:pPr>
      <w:r w:rsidRPr="003960C6">
        <w:rPr>
          <w:bCs/>
          <w:sz w:val="24"/>
          <w:szCs w:val="24"/>
          <w:lang w:val="lt-LT" w:eastAsia="lt-LT"/>
        </w:rPr>
        <w:t>antžeminius varpo formos žalios spalvos 1,8 m</w:t>
      </w:r>
      <w:r w:rsidRPr="003960C6">
        <w:rPr>
          <w:bCs/>
          <w:sz w:val="24"/>
          <w:szCs w:val="24"/>
          <w:vertAlign w:val="superscript"/>
          <w:lang w:val="lt-LT" w:eastAsia="lt-LT"/>
        </w:rPr>
        <w:t xml:space="preserve">3 </w:t>
      </w:r>
      <w:r w:rsidRPr="003960C6">
        <w:rPr>
          <w:bCs/>
          <w:sz w:val="24"/>
          <w:szCs w:val="24"/>
          <w:lang w:val="lt-LT" w:eastAsia="lt-LT"/>
        </w:rPr>
        <w:t>talpos stiklo pakuočių konteinerius;</w:t>
      </w:r>
    </w:p>
    <w:p w:rsidR="004125A1" w:rsidRPr="003960C6" w:rsidRDefault="000B66E0">
      <w:pPr>
        <w:numPr>
          <w:ilvl w:val="2"/>
          <w:numId w:val="2"/>
        </w:numPr>
        <w:tabs>
          <w:tab w:val="left" w:pos="1276"/>
        </w:tabs>
        <w:autoSpaceDE w:val="0"/>
        <w:ind w:left="0" w:firstLine="567"/>
        <w:rPr>
          <w:b/>
          <w:bCs/>
          <w:sz w:val="24"/>
          <w:szCs w:val="24"/>
          <w:lang w:val="lt-LT"/>
        </w:rPr>
      </w:pPr>
      <w:r w:rsidRPr="003960C6">
        <w:rPr>
          <w:b/>
          <w:bCs/>
          <w:sz w:val="24"/>
          <w:szCs w:val="24"/>
          <w:lang w:val="lt-LT"/>
        </w:rPr>
        <w:t>Įgilinamieji konteineriai skirstomi į:</w:t>
      </w:r>
    </w:p>
    <w:p w:rsidR="004125A1" w:rsidRPr="001A784A" w:rsidRDefault="000B66E0">
      <w:pPr>
        <w:numPr>
          <w:ilvl w:val="3"/>
          <w:numId w:val="2"/>
        </w:numPr>
        <w:tabs>
          <w:tab w:val="left" w:pos="1276"/>
        </w:tabs>
        <w:autoSpaceDE w:val="0"/>
        <w:ind w:left="0" w:firstLine="567"/>
        <w:rPr>
          <w:sz w:val="24"/>
          <w:szCs w:val="24"/>
          <w:lang w:val="lt-LT"/>
        </w:rPr>
      </w:pPr>
      <w:r w:rsidRPr="003960C6">
        <w:rPr>
          <w:bCs/>
          <w:sz w:val="24"/>
          <w:szCs w:val="24"/>
          <w:lang w:val="lt-LT" w:eastAsia="lt-LT"/>
        </w:rPr>
        <w:t>įgilintus 3-5 m</w:t>
      </w:r>
      <w:r w:rsidRPr="003960C6">
        <w:rPr>
          <w:bCs/>
          <w:sz w:val="24"/>
          <w:szCs w:val="24"/>
          <w:vertAlign w:val="superscript"/>
          <w:lang w:val="lt-LT" w:eastAsia="lt-LT"/>
        </w:rPr>
        <w:t>3</w:t>
      </w:r>
      <w:r w:rsidRPr="003960C6">
        <w:rPr>
          <w:bCs/>
          <w:sz w:val="24"/>
          <w:szCs w:val="24"/>
          <w:lang w:val="lt-LT" w:eastAsia="lt-LT"/>
        </w:rPr>
        <w:t xml:space="preserve"> talpos plastiko pakuočių atliekų konteinerius;</w:t>
      </w:r>
    </w:p>
    <w:p w:rsidR="004125A1" w:rsidRPr="001A784A" w:rsidRDefault="000B66E0">
      <w:pPr>
        <w:numPr>
          <w:ilvl w:val="3"/>
          <w:numId w:val="2"/>
        </w:numPr>
        <w:tabs>
          <w:tab w:val="left" w:pos="1276"/>
        </w:tabs>
        <w:autoSpaceDE w:val="0"/>
        <w:ind w:left="0" w:firstLine="567"/>
        <w:rPr>
          <w:sz w:val="24"/>
          <w:szCs w:val="24"/>
          <w:lang w:val="lt-LT"/>
        </w:rPr>
      </w:pPr>
      <w:r w:rsidRPr="003960C6">
        <w:rPr>
          <w:sz w:val="24"/>
          <w:szCs w:val="24"/>
          <w:lang w:val="lt-LT" w:eastAsia="lt-LT"/>
        </w:rPr>
        <w:t>įgilintus 3-5 m</w:t>
      </w:r>
      <w:r w:rsidRPr="003960C6">
        <w:rPr>
          <w:sz w:val="24"/>
          <w:szCs w:val="24"/>
          <w:vertAlign w:val="superscript"/>
          <w:lang w:val="lt-LT" w:eastAsia="lt-LT"/>
        </w:rPr>
        <w:t xml:space="preserve">3 </w:t>
      </w:r>
      <w:r w:rsidRPr="003960C6">
        <w:rPr>
          <w:sz w:val="24"/>
          <w:szCs w:val="24"/>
          <w:lang w:val="lt-LT" w:eastAsia="lt-LT"/>
        </w:rPr>
        <w:t xml:space="preserve">talpos popieriaus pakuočių konteinerius;  </w:t>
      </w:r>
    </w:p>
    <w:p w:rsidR="004125A1" w:rsidRPr="001A784A" w:rsidRDefault="000B66E0">
      <w:pPr>
        <w:numPr>
          <w:ilvl w:val="3"/>
          <w:numId w:val="2"/>
        </w:numPr>
        <w:tabs>
          <w:tab w:val="left" w:pos="1276"/>
        </w:tabs>
        <w:autoSpaceDE w:val="0"/>
        <w:ind w:left="0" w:firstLine="567"/>
        <w:rPr>
          <w:sz w:val="24"/>
          <w:szCs w:val="24"/>
          <w:lang w:val="en-US"/>
        </w:rPr>
      </w:pPr>
      <w:r w:rsidRPr="003960C6">
        <w:rPr>
          <w:sz w:val="24"/>
          <w:szCs w:val="24"/>
          <w:lang w:val="lt-LT" w:eastAsia="lt-LT"/>
        </w:rPr>
        <w:t>įgilintus 1-1,3 m</w:t>
      </w:r>
      <w:r w:rsidRPr="003960C6">
        <w:rPr>
          <w:sz w:val="24"/>
          <w:szCs w:val="24"/>
          <w:vertAlign w:val="superscript"/>
          <w:lang w:val="lt-LT" w:eastAsia="lt-LT"/>
        </w:rPr>
        <w:t xml:space="preserve">3 </w:t>
      </w:r>
      <w:r w:rsidRPr="003960C6">
        <w:rPr>
          <w:sz w:val="24"/>
          <w:szCs w:val="24"/>
          <w:lang w:val="lt-LT" w:eastAsia="lt-LT"/>
        </w:rPr>
        <w:t xml:space="preserve">talpos stiklo pakuočių konteinerius;  </w:t>
      </w:r>
    </w:p>
    <w:p w:rsidR="004125A1" w:rsidRPr="003960C6" w:rsidRDefault="000B66E0">
      <w:pPr>
        <w:numPr>
          <w:ilvl w:val="2"/>
          <w:numId w:val="2"/>
        </w:numPr>
        <w:autoSpaceDE w:val="0"/>
        <w:ind w:left="0" w:firstLine="567"/>
        <w:rPr>
          <w:sz w:val="24"/>
          <w:szCs w:val="24"/>
        </w:rPr>
      </w:pPr>
      <w:r w:rsidRPr="003960C6">
        <w:rPr>
          <w:b/>
          <w:sz w:val="24"/>
          <w:szCs w:val="24"/>
          <w:lang w:val="lt-LT"/>
        </w:rPr>
        <w:t>I</w:t>
      </w:r>
      <w:r w:rsidRPr="003960C6">
        <w:rPr>
          <w:b/>
          <w:sz w:val="24"/>
          <w:szCs w:val="24"/>
          <w:lang w:val="lt-LT" w:eastAsia="lt-LT"/>
        </w:rPr>
        <w:t xml:space="preserve">ndividualūs konteineriai </w:t>
      </w:r>
      <w:r w:rsidRPr="003960C6">
        <w:rPr>
          <w:bCs/>
          <w:sz w:val="24"/>
          <w:szCs w:val="24"/>
          <w:lang w:val="lt-LT" w:eastAsia="lt-LT"/>
        </w:rPr>
        <w:t xml:space="preserve">skirstomi </w:t>
      </w:r>
      <w:r w:rsidRPr="003960C6">
        <w:rPr>
          <w:bCs/>
          <w:sz w:val="24"/>
          <w:szCs w:val="24"/>
          <w:lang w:val="lt-LT"/>
        </w:rPr>
        <w:t>į:</w:t>
      </w:r>
    </w:p>
    <w:p w:rsidR="004125A1" w:rsidRPr="003960C6" w:rsidRDefault="000B66E0">
      <w:pPr>
        <w:numPr>
          <w:ilvl w:val="3"/>
          <w:numId w:val="2"/>
        </w:numPr>
        <w:ind w:left="0" w:firstLine="567"/>
        <w:rPr>
          <w:sz w:val="24"/>
          <w:szCs w:val="24"/>
        </w:rPr>
      </w:pPr>
      <w:r w:rsidRPr="003960C6">
        <w:rPr>
          <w:sz w:val="24"/>
          <w:szCs w:val="24"/>
          <w:lang w:val="lt-LT"/>
        </w:rPr>
        <w:t>antžeminius dviračius plastikinius plokščiu dangčiu 0,12 m</w:t>
      </w:r>
      <w:r w:rsidRPr="003960C6">
        <w:rPr>
          <w:sz w:val="24"/>
          <w:szCs w:val="24"/>
          <w:vertAlign w:val="superscript"/>
          <w:lang w:val="lt-LT"/>
        </w:rPr>
        <w:t>3</w:t>
      </w:r>
      <w:r w:rsidRPr="003960C6">
        <w:rPr>
          <w:sz w:val="24"/>
          <w:szCs w:val="24"/>
          <w:lang w:val="lt-LT"/>
        </w:rPr>
        <w:t xml:space="preserve"> talpos žalios spalvos konteinerius, skirtus rinkti stiklo pakuočių atliekas;</w:t>
      </w:r>
    </w:p>
    <w:p w:rsidR="004125A1" w:rsidRPr="00091A53" w:rsidRDefault="000B66E0">
      <w:pPr>
        <w:numPr>
          <w:ilvl w:val="3"/>
          <w:numId w:val="2"/>
        </w:numPr>
        <w:ind w:left="0" w:firstLine="567"/>
        <w:rPr>
          <w:sz w:val="24"/>
          <w:szCs w:val="24"/>
          <w:lang w:val="lt-LT"/>
        </w:rPr>
      </w:pPr>
      <w:r w:rsidRPr="003960C6">
        <w:rPr>
          <w:sz w:val="24"/>
          <w:szCs w:val="24"/>
          <w:lang w:val="lt-LT"/>
        </w:rPr>
        <w:t>antžeminius dviračius plastikinius plokščiu dangčiu 0,24 m</w:t>
      </w:r>
      <w:r w:rsidRPr="003960C6">
        <w:rPr>
          <w:sz w:val="24"/>
          <w:szCs w:val="24"/>
          <w:vertAlign w:val="superscript"/>
          <w:lang w:val="lt-LT"/>
        </w:rPr>
        <w:t>3</w:t>
      </w:r>
      <w:r w:rsidRPr="003960C6">
        <w:rPr>
          <w:sz w:val="24"/>
          <w:szCs w:val="24"/>
          <w:lang w:val="lt-LT"/>
        </w:rPr>
        <w:t xml:space="preserve"> talpos mėlynos spalvos konteinerius, skirtus rinkti </w:t>
      </w:r>
      <w:r w:rsidR="008E6A02">
        <w:rPr>
          <w:sz w:val="24"/>
          <w:szCs w:val="24"/>
          <w:lang w:val="lt-LT"/>
        </w:rPr>
        <w:t xml:space="preserve">popieriaus ir plastiko </w:t>
      </w:r>
      <w:r w:rsidRPr="003960C6">
        <w:rPr>
          <w:sz w:val="24"/>
          <w:szCs w:val="24"/>
          <w:lang w:val="lt-LT"/>
        </w:rPr>
        <w:t>pakuočių atliekas;</w:t>
      </w:r>
    </w:p>
    <w:p w:rsidR="008E6A02" w:rsidRPr="00091A53" w:rsidRDefault="008E6A02" w:rsidP="008E6A02">
      <w:pPr>
        <w:numPr>
          <w:ilvl w:val="3"/>
          <w:numId w:val="2"/>
        </w:numPr>
        <w:ind w:left="0" w:firstLine="567"/>
        <w:rPr>
          <w:sz w:val="24"/>
          <w:szCs w:val="24"/>
          <w:lang w:val="lt-LT"/>
        </w:rPr>
      </w:pPr>
      <w:r w:rsidRPr="00091A53">
        <w:rPr>
          <w:sz w:val="24"/>
          <w:szCs w:val="24"/>
          <w:lang w:val="lt-LT"/>
        </w:rPr>
        <w:t>antžeminius keturračius plastikinius plokščiu arba kupoliniu dangčiu su stabdžių mecha-nizmu 1,1 m3  talpos konteinerius, skirtus rinkti popieriaus ir plastiko pakuočių atliekas;</w:t>
      </w:r>
    </w:p>
    <w:p w:rsidR="008E6A02" w:rsidRPr="00091A53" w:rsidRDefault="008E6A02" w:rsidP="008E6A02">
      <w:pPr>
        <w:numPr>
          <w:ilvl w:val="3"/>
          <w:numId w:val="2"/>
        </w:numPr>
        <w:ind w:left="0" w:firstLine="567"/>
        <w:rPr>
          <w:sz w:val="24"/>
          <w:szCs w:val="24"/>
          <w:lang w:val="lt-LT"/>
        </w:rPr>
      </w:pPr>
      <w:r w:rsidRPr="00091A53">
        <w:rPr>
          <w:sz w:val="24"/>
          <w:szCs w:val="24"/>
          <w:lang w:val="lt-LT"/>
        </w:rPr>
        <w:t>antžeminius keturračius plastikinius plokščiu arba kupoliniu dangčiu su stabdžių mecha-nizmu 1,1 m3  talpos konteinerius, skirtus rinkti popieriaus pakuočių atliekas;</w:t>
      </w:r>
    </w:p>
    <w:p w:rsidR="008E6A02" w:rsidRPr="00091A53" w:rsidRDefault="008E6A02" w:rsidP="008E6A02">
      <w:pPr>
        <w:numPr>
          <w:ilvl w:val="3"/>
          <w:numId w:val="2"/>
        </w:numPr>
        <w:ind w:left="0" w:firstLine="567"/>
        <w:rPr>
          <w:sz w:val="24"/>
          <w:szCs w:val="24"/>
          <w:lang w:val="lt-LT"/>
        </w:rPr>
      </w:pPr>
      <w:r w:rsidRPr="00091A53">
        <w:rPr>
          <w:sz w:val="24"/>
          <w:szCs w:val="24"/>
          <w:lang w:val="lt-LT"/>
        </w:rPr>
        <w:t>antžeminius keturračius plastikinius plokščiu arba kupoliniu dangčiu su stabdžių mecha-nizmu 1,1 m3  talpos konteinerius, skirtus rinkti plastiko pakuočių atliekas.</w:t>
      </w:r>
    </w:p>
    <w:p w:rsidR="004125A1" w:rsidRPr="00091A53" w:rsidRDefault="000B66E0">
      <w:pPr>
        <w:numPr>
          <w:ilvl w:val="2"/>
          <w:numId w:val="2"/>
        </w:numPr>
        <w:autoSpaceDE w:val="0"/>
        <w:ind w:left="0" w:firstLine="567"/>
        <w:rPr>
          <w:sz w:val="24"/>
          <w:szCs w:val="24"/>
          <w:lang w:val="lt-LT"/>
        </w:rPr>
      </w:pPr>
      <w:r w:rsidRPr="00091A53">
        <w:rPr>
          <w:bCs/>
          <w:sz w:val="24"/>
          <w:szCs w:val="24"/>
          <w:lang w:val="lt-LT"/>
        </w:rPr>
        <w:t>Antžeminiai konteineriai atitinka LST EN 840-2:2004, LST EN 840-1:2004, LST</w:t>
      </w:r>
      <w:r w:rsidRPr="003960C6">
        <w:rPr>
          <w:bCs/>
          <w:sz w:val="24"/>
          <w:szCs w:val="24"/>
          <w:lang w:val="lt-LT"/>
        </w:rPr>
        <w:t xml:space="preserve"> EN 840-3:2004, LST EN 840-4:2004, LST EN 840-5:2004, LST EN 840-6:2004, LST EN 13071:2003 standartų reikalavimus.</w:t>
      </w:r>
    </w:p>
    <w:p w:rsidR="004125A1" w:rsidRPr="00944933" w:rsidRDefault="000B66E0">
      <w:pPr>
        <w:numPr>
          <w:ilvl w:val="2"/>
          <w:numId w:val="2"/>
        </w:numPr>
        <w:autoSpaceDE w:val="0"/>
        <w:ind w:left="0" w:firstLine="567"/>
        <w:rPr>
          <w:sz w:val="24"/>
          <w:szCs w:val="24"/>
          <w:lang w:val="lt-LT"/>
        </w:rPr>
      </w:pPr>
      <w:r w:rsidRPr="003960C6">
        <w:rPr>
          <w:sz w:val="24"/>
          <w:szCs w:val="24"/>
          <w:lang w:val="lt-LT" w:eastAsia="fi-FI"/>
        </w:rPr>
        <w:t>Įgilinamieji konteineriai atitinka LST EN 13071-1:2008, LST EN 13071-2:2008+A1:2013 standartų reikalavimus.</w:t>
      </w:r>
    </w:p>
    <w:p w:rsidR="004125A1" w:rsidRPr="00944933" w:rsidRDefault="000B66E0">
      <w:pPr>
        <w:numPr>
          <w:ilvl w:val="2"/>
          <w:numId w:val="2"/>
        </w:numPr>
        <w:ind w:left="0" w:firstLine="567"/>
        <w:rPr>
          <w:sz w:val="24"/>
          <w:szCs w:val="24"/>
          <w:lang w:val="lt-LT"/>
        </w:rPr>
      </w:pPr>
      <w:r w:rsidRPr="003960C6">
        <w:rPr>
          <w:bCs/>
          <w:sz w:val="24"/>
          <w:szCs w:val="24"/>
          <w:lang w:val="lt-LT" w:eastAsia="lt-LT"/>
        </w:rPr>
        <w:t>Įgilinamieji konteineriai Alytaus m. Savivaldybėje pradėti eksploatuoti 2020 m. kovo mėn., Akytus r. – 2020 m. rugsėjo mėn., Birštono sav. – 2016 m., Druskininkų sav. - 2010 m., Lazdijų r. – 2019 m. liepos mėn., Prienų r. – 2019 m. rugpjūčio mėn., Varėnos r. – 2020 m rugsėjo mėn.</w:t>
      </w:r>
    </w:p>
    <w:p w:rsidR="004125A1" w:rsidRPr="003960C6" w:rsidRDefault="000B66E0">
      <w:pPr>
        <w:numPr>
          <w:ilvl w:val="2"/>
          <w:numId w:val="2"/>
        </w:numPr>
        <w:tabs>
          <w:tab w:val="left" w:pos="851"/>
          <w:tab w:val="left" w:pos="993"/>
          <w:tab w:val="left" w:pos="1134"/>
        </w:tabs>
        <w:ind w:left="0" w:firstLine="567"/>
        <w:rPr>
          <w:bCs/>
          <w:sz w:val="24"/>
          <w:szCs w:val="24"/>
          <w:lang w:val="lt-LT"/>
        </w:rPr>
      </w:pPr>
      <w:r w:rsidRPr="003960C6">
        <w:rPr>
          <w:bCs/>
          <w:sz w:val="24"/>
          <w:szCs w:val="24"/>
          <w:lang w:val="lt-LT"/>
        </w:rPr>
        <w:t>PA konteineriai atliekų turėtojams pateikti priklausomai nuo to kokio tipo MKA konteineriais jie jau naudojasi:</w:t>
      </w:r>
    </w:p>
    <w:p w:rsidR="004125A1" w:rsidRPr="001A784A" w:rsidRDefault="000B66E0">
      <w:pPr>
        <w:numPr>
          <w:ilvl w:val="3"/>
          <w:numId w:val="2"/>
        </w:numPr>
        <w:tabs>
          <w:tab w:val="left" w:pos="567"/>
          <w:tab w:val="left" w:pos="851"/>
        </w:tabs>
        <w:ind w:left="0" w:firstLine="567"/>
        <w:rPr>
          <w:sz w:val="24"/>
          <w:szCs w:val="24"/>
          <w:lang w:val="lt-LT"/>
        </w:rPr>
      </w:pPr>
      <w:r w:rsidRPr="003960C6">
        <w:rPr>
          <w:bCs/>
          <w:sz w:val="24"/>
          <w:szCs w:val="24"/>
          <w:lang w:val="lt-LT"/>
        </w:rPr>
        <w:t xml:space="preserve">atliekų turėtojams turintiems individualius MKA konteinerius pastatyti individualūs </w:t>
      </w:r>
      <w:r w:rsidR="00091A53">
        <w:rPr>
          <w:bCs/>
          <w:sz w:val="24"/>
          <w:szCs w:val="24"/>
          <w:lang w:val="lt-LT"/>
        </w:rPr>
        <w:t xml:space="preserve">popieriaus ir plastiko </w:t>
      </w:r>
      <w:r w:rsidRPr="003960C6">
        <w:rPr>
          <w:bCs/>
          <w:sz w:val="24"/>
          <w:szCs w:val="24"/>
          <w:lang w:val="lt-LT"/>
        </w:rPr>
        <w:t>pakuočių ir stiklo pakuočių  konteineriai;</w:t>
      </w:r>
    </w:p>
    <w:p w:rsidR="004125A1" w:rsidRPr="003960C6" w:rsidRDefault="000B66E0">
      <w:pPr>
        <w:numPr>
          <w:ilvl w:val="3"/>
          <w:numId w:val="2"/>
        </w:numPr>
        <w:tabs>
          <w:tab w:val="left" w:pos="567"/>
          <w:tab w:val="left" w:pos="851"/>
        </w:tabs>
        <w:ind w:left="0" w:firstLine="567"/>
        <w:rPr>
          <w:bCs/>
          <w:sz w:val="24"/>
          <w:szCs w:val="24"/>
          <w:lang w:val="lt-LT"/>
        </w:rPr>
      </w:pPr>
      <w:r w:rsidRPr="003960C6">
        <w:rPr>
          <w:bCs/>
          <w:sz w:val="24"/>
          <w:szCs w:val="24"/>
          <w:lang w:val="lt-LT"/>
        </w:rPr>
        <w:t>atliekų turėtojams, kuriems priskirti BN antžeminiai MKA konteineriai, pastatyti BN antžeminiai</w:t>
      </w:r>
      <w:r w:rsidR="00091A53">
        <w:rPr>
          <w:bCs/>
          <w:sz w:val="24"/>
          <w:szCs w:val="24"/>
          <w:lang w:val="lt-LT"/>
        </w:rPr>
        <w:t xml:space="preserve"> popieriaus ir plastiko</w:t>
      </w:r>
      <w:r w:rsidRPr="003960C6">
        <w:rPr>
          <w:bCs/>
          <w:sz w:val="24"/>
          <w:szCs w:val="24"/>
          <w:lang w:val="lt-LT"/>
        </w:rPr>
        <w:t xml:space="preserve"> pakuočių ir BN antžeminiai stiklo pakuočių konteineriai;</w:t>
      </w:r>
    </w:p>
    <w:p w:rsidR="004125A1" w:rsidRPr="003960C6" w:rsidRDefault="000B66E0">
      <w:pPr>
        <w:numPr>
          <w:ilvl w:val="3"/>
          <w:numId w:val="2"/>
        </w:numPr>
        <w:tabs>
          <w:tab w:val="left" w:pos="567"/>
          <w:tab w:val="left" w:pos="851"/>
        </w:tabs>
        <w:ind w:left="0" w:firstLine="567"/>
        <w:rPr>
          <w:bCs/>
          <w:sz w:val="24"/>
          <w:szCs w:val="24"/>
          <w:lang w:val="lt-LT"/>
        </w:rPr>
      </w:pPr>
      <w:r w:rsidRPr="003960C6">
        <w:rPr>
          <w:bCs/>
          <w:sz w:val="24"/>
          <w:szCs w:val="24"/>
          <w:lang w:val="lt-LT"/>
        </w:rPr>
        <w:t xml:space="preserve">atliekų turėtojams, kurie naudojasi įgilinamaisiais MKA konteineriais, pastatyti įgilinamieji popieriaus, plastiko ir stiklo konteineriai. </w:t>
      </w:r>
    </w:p>
    <w:p w:rsidR="004125A1" w:rsidRPr="001A784A" w:rsidRDefault="000B66E0">
      <w:pPr>
        <w:numPr>
          <w:ilvl w:val="2"/>
          <w:numId w:val="2"/>
        </w:numPr>
        <w:ind w:left="0" w:firstLine="567"/>
        <w:rPr>
          <w:sz w:val="24"/>
          <w:szCs w:val="24"/>
          <w:lang w:val="lt-LT"/>
        </w:rPr>
      </w:pPr>
      <w:r w:rsidRPr="003960C6">
        <w:rPr>
          <w:bCs/>
          <w:sz w:val="24"/>
          <w:szCs w:val="24"/>
          <w:lang w:val="lt-LT" w:eastAsia="lt-LT"/>
        </w:rPr>
        <w:t xml:space="preserve">2021 m. surenkamų PA atliekų kiekis kiekvienoje Savivaldybėje pateiktas </w:t>
      </w:r>
      <w:r w:rsidRPr="003960C6">
        <w:rPr>
          <w:bCs/>
          <w:color w:val="FF0000"/>
          <w:sz w:val="24"/>
          <w:szCs w:val="24"/>
          <w:lang w:val="lt-LT" w:eastAsia="lt-LT"/>
        </w:rPr>
        <w:t>4 priede.</w:t>
      </w:r>
      <w:bookmarkEnd w:id="8"/>
      <w:bookmarkEnd w:id="9"/>
    </w:p>
    <w:p w:rsidR="004125A1" w:rsidRPr="003960C6" w:rsidRDefault="004125A1">
      <w:pPr>
        <w:ind w:left="567" w:firstLine="0"/>
        <w:rPr>
          <w:bCs/>
          <w:sz w:val="24"/>
          <w:szCs w:val="24"/>
          <w:lang w:val="lt-LT"/>
        </w:rPr>
      </w:pPr>
    </w:p>
    <w:p w:rsidR="004125A1" w:rsidRPr="003960C6" w:rsidRDefault="000B66E0">
      <w:pPr>
        <w:numPr>
          <w:ilvl w:val="0"/>
          <w:numId w:val="2"/>
        </w:numPr>
        <w:rPr>
          <w:b/>
          <w:bCs/>
          <w:sz w:val="24"/>
          <w:szCs w:val="24"/>
          <w:lang w:val="lt-LT" w:eastAsia="lt-LT"/>
        </w:rPr>
      </w:pPr>
      <w:r w:rsidRPr="003960C6">
        <w:rPr>
          <w:b/>
          <w:bCs/>
          <w:sz w:val="24"/>
          <w:szCs w:val="24"/>
          <w:lang w:val="lt-LT" w:eastAsia="lt-LT"/>
        </w:rPr>
        <w:t>PRIELAIDOS IR RIZIKOS</w:t>
      </w:r>
    </w:p>
    <w:p w:rsidR="004125A1" w:rsidRPr="003960C6" w:rsidRDefault="004125A1">
      <w:pPr>
        <w:ind w:left="360" w:firstLine="0"/>
        <w:rPr>
          <w:b/>
          <w:bCs/>
          <w:sz w:val="24"/>
          <w:szCs w:val="24"/>
          <w:lang w:val="lt-LT" w:eastAsia="lt-LT"/>
        </w:rPr>
      </w:pPr>
    </w:p>
    <w:p w:rsidR="004125A1" w:rsidRPr="001A784A" w:rsidRDefault="000B66E0">
      <w:pPr>
        <w:numPr>
          <w:ilvl w:val="1"/>
          <w:numId w:val="2"/>
        </w:numPr>
        <w:ind w:left="0" w:firstLine="567"/>
        <w:rPr>
          <w:sz w:val="24"/>
          <w:szCs w:val="24"/>
          <w:lang w:val="lt-LT"/>
        </w:rPr>
      </w:pPr>
      <w:r w:rsidRPr="003960C6">
        <w:rPr>
          <w:b/>
          <w:bCs/>
          <w:sz w:val="24"/>
          <w:szCs w:val="24"/>
          <w:lang w:val="lt-LT" w:eastAsia="lt-LT"/>
        </w:rPr>
        <w:t>Prielaidos.</w:t>
      </w:r>
      <w:r w:rsidRPr="003960C6">
        <w:rPr>
          <w:bCs/>
          <w:sz w:val="24"/>
          <w:szCs w:val="24"/>
          <w:lang w:val="lt-LT" w:eastAsia="lt-LT"/>
        </w:rPr>
        <w:t xml:space="preserve"> Paslaugos teikėjas teikdamas Paslaugą, turi atsižvelgti į prielaidas padedančias kokybiškai teikti Paslaugą: </w:t>
      </w:r>
    </w:p>
    <w:p w:rsidR="004125A1" w:rsidRPr="001A784A" w:rsidRDefault="000B66E0">
      <w:pPr>
        <w:numPr>
          <w:ilvl w:val="2"/>
          <w:numId w:val="2"/>
        </w:numPr>
        <w:ind w:left="0" w:firstLine="567"/>
        <w:rPr>
          <w:sz w:val="24"/>
          <w:szCs w:val="24"/>
          <w:lang w:val="lt-LT"/>
        </w:rPr>
      </w:pPr>
      <w:r w:rsidRPr="003960C6">
        <w:rPr>
          <w:bCs/>
          <w:sz w:val="24"/>
          <w:szCs w:val="24"/>
          <w:lang w:val="lt-LT" w:eastAsia="lt-LT"/>
        </w:rPr>
        <w:t>surenkamų PA kiekis iš individualių konteinerių jau nusistovėjęs ir mažai kinta;</w:t>
      </w:r>
      <w:r w:rsidRPr="003960C6">
        <w:rPr>
          <w:sz w:val="24"/>
          <w:szCs w:val="24"/>
          <w:lang w:val="lt-LT"/>
        </w:rPr>
        <w:t xml:space="preserve"> </w:t>
      </w:r>
    </w:p>
    <w:p w:rsidR="004125A1" w:rsidRPr="001A784A" w:rsidRDefault="000B66E0">
      <w:pPr>
        <w:numPr>
          <w:ilvl w:val="2"/>
          <w:numId w:val="2"/>
        </w:numPr>
        <w:ind w:left="0" w:firstLine="567"/>
        <w:rPr>
          <w:sz w:val="24"/>
          <w:szCs w:val="24"/>
          <w:lang w:val="lt-LT"/>
        </w:rPr>
      </w:pPr>
      <w:r w:rsidRPr="003960C6">
        <w:rPr>
          <w:bCs/>
          <w:sz w:val="24"/>
          <w:szCs w:val="24"/>
          <w:lang w:val="lt-LT"/>
        </w:rPr>
        <w:t xml:space="preserve">atnaujinta/nauja PA konteinerių bazė: </w:t>
      </w:r>
      <w:r w:rsidRPr="003960C6">
        <w:rPr>
          <w:sz w:val="24"/>
          <w:szCs w:val="24"/>
          <w:lang w:val="lt-LT"/>
        </w:rPr>
        <w:t>2003 – 2005 m. m. daugiabučiams pastatyti pakuočių rūšiavimo konteineriai – varpeliai; 2015 - 2016 m. visoms Alytaus regiono individualioms namų valdoms pastatyti antžeminiai individualūs ir BN PA konteineriai; 2018 m. - 2020 m. atnaujinamos daugiabučių, sodų/garažų bendrijų konteinerių aikštelės, varpelius keičiant įgilinamaisiais konteineriais ar rekonstruojant esamus įgilinamuosius konteinerius (Druskininkų ir Birštono sav.), o geros būklės varpeliai pagal poreikį pastatyti įvairioms viešosioms įstaigoms ar vietoms (švietimo, sveikatos ir kt. įstaigoms, kapinėms, poilsiavietėms ir kt.).</w:t>
      </w:r>
    </w:p>
    <w:p w:rsidR="004125A1" w:rsidRPr="001A784A" w:rsidRDefault="000B66E0">
      <w:pPr>
        <w:numPr>
          <w:ilvl w:val="2"/>
          <w:numId w:val="2"/>
        </w:numPr>
        <w:ind w:left="0" w:firstLine="567"/>
        <w:rPr>
          <w:sz w:val="24"/>
          <w:szCs w:val="24"/>
          <w:lang w:val="lt-LT"/>
        </w:rPr>
      </w:pPr>
      <w:r w:rsidRPr="003960C6">
        <w:rPr>
          <w:bCs/>
          <w:sz w:val="24"/>
          <w:szCs w:val="24"/>
          <w:lang w:val="lt-LT"/>
        </w:rPr>
        <w:t xml:space="preserve">įvertinus gaunamų pranešimų skaičių </w:t>
      </w:r>
      <w:r w:rsidRPr="005F2854">
        <w:rPr>
          <w:bCs/>
          <w:sz w:val="24"/>
          <w:szCs w:val="24"/>
          <w:lang w:val="lt-LT"/>
        </w:rPr>
        <w:t>(apie 50 vnt./m.)</w:t>
      </w:r>
      <w:r w:rsidRPr="003960C6">
        <w:rPr>
          <w:bCs/>
          <w:sz w:val="24"/>
          <w:szCs w:val="24"/>
          <w:lang w:val="lt-LT"/>
        </w:rPr>
        <w:t xml:space="preserve"> dėl netinkamai suteiktos Paslaugos, sunkiai pravažiuojami keliai ir blogos oro sąlygos neturi pastebimos įtakos Paslaugos teikimui ir kokybei.</w:t>
      </w:r>
    </w:p>
    <w:p w:rsidR="004125A1" w:rsidRPr="001A784A" w:rsidRDefault="000B66E0">
      <w:pPr>
        <w:numPr>
          <w:ilvl w:val="2"/>
          <w:numId w:val="2"/>
        </w:numPr>
        <w:ind w:left="0" w:firstLine="567"/>
        <w:rPr>
          <w:sz w:val="24"/>
          <w:szCs w:val="24"/>
          <w:lang w:val="lt-LT"/>
        </w:rPr>
      </w:pPr>
      <w:r w:rsidRPr="003960C6">
        <w:rPr>
          <w:bCs/>
          <w:sz w:val="24"/>
          <w:szCs w:val="24"/>
          <w:lang w:val="lt-LT"/>
        </w:rPr>
        <w:t>ARATC personalas turi patirties bendraujant su atliekų turėtojais, nagrinėjant iš jų gautus pranešimus, prižiūrint Paslaugos teikimą ir jos kokybę;</w:t>
      </w:r>
    </w:p>
    <w:p w:rsidR="004125A1" w:rsidRPr="00C07211" w:rsidRDefault="000B66E0">
      <w:pPr>
        <w:numPr>
          <w:ilvl w:val="2"/>
          <w:numId w:val="2"/>
        </w:numPr>
        <w:ind w:left="0" w:firstLine="567"/>
        <w:rPr>
          <w:b/>
          <w:sz w:val="24"/>
          <w:szCs w:val="24"/>
          <w:lang w:val="lt-LT"/>
        </w:rPr>
      </w:pPr>
      <w:r w:rsidRPr="00C07211">
        <w:rPr>
          <w:b/>
          <w:sz w:val="24"/>
          <w:szCs w:val="24"/>
          <w:lang w:val="lt-LT"/>
        </w:rPr>
        <w:t>ARATC užtikrina konteinerių keitimui, pastatymui reikalingą konteinerių ir įgilinamųjų konteinerių maišų kiekį, atlieka BN naudojimo konteinerių plovimą, konteinerių remonto darbus.</w:t>
      </w:r>
    </w:p>
    <w:p w:rsidR="004125A1" w:rsidRPr="003960C6" w:rsidRDefault="004125A1">
      <w:pPr>
        <w:ind w:left="567" w:firstLine="0"/>
        <w:rPr>
          <w:bCs/>
          <w:sz w:val="24"/>
          <w:szCs w:val="24"/>
          <w:lang w:val="lt-LT"/>
        </w:rPr>
      </w:pPr>
    </w:p>
    <w:p w:rsidR="004125A1" w:rsidRPr="003960C6" w:rsidRDefault="000B66E0">
      <w:pPr>
        <w:numPr>
          <w:ilvl w:val="1"/>
          <w:numId w:val="2"/>
        </w:numPr>
        <w:ind w:left="0" w:firstLine="567"/>
        <w:rPr>
          <w:sz w:val="24"/>
          <w:szCs w:val="24"/>
        </w:rPr>
      </w:pPr>
      <w:r w:rsidRPr="003960C6">
        <w:rPr>
          <w:b/>
          <w:bCs/>
          <w:sz w:val="24"/>
          <w:szCs w:val="24"/>
          <w:lang w:val="lt-LT" w:eastAsia="lt-LT"/>
        </w:rPr>
        <w:t>Rizikos.</w:t>
      </w:r>
      <w:r w:rsidRPr="003960C6">
        <w:rPr>
          <w:bCs/>
          <w:sz w:val="24"/>
          <w:szCs w:val="24"/>
          <w:lang w:val="lt-LT" w:eastAsia="lt-LT"/>
        </w:rPr>
        <w:t xml:space="preserve"> Taip pat Paslaugos teikėjas turi atsižvelgti į visas galimas rizikas bei imtis visų nuo jo priklausančių veiksmų ir priemonių žemiau išvardintų ir kitų įmanomų rizikų įtakos sumažinimui ruošiantis Paslaugos teikimui ir teikiant Paslaugą. </w:t>
      </w:r>
      <w:r w:rsidRPr="003960C6">
        <w:rPr>
          <w:bCs/>
          <w:kern w:val="3"/>
          <w:sz w:val="24"/>
          <w:szCs w:val="24"/>
          <w:lang w:val="lt-LT"/>
        </w:rPr>
        <w:t>Galimos Paslaugos teikimo rizikos:</w:t>
      </w:r>
    </w:p>
    <w:p w:rsidR="004125A1" w:rsidRPr="003960C6" w:rsidRDefault="000B66E0">
      <w:pPr>
        <w:numPr>
          <w:ilvl w:val="2"/>
          <w:numId w:val="2"/>
        </w:numPr>
        <w:ind w:left="0" w:firstLine="567"/>
        <w:rPr>
          <w:sz w:val="24"/>
          <w:szCs w:val="24"/>
        </w:rPr>
      </w:pPr>
      <w:r w:rsidRPr="003960C6">
        <w:rPr>
          <w:bCs/>
          <w:sz w:val="24"/>
          <w:szCs w:val="24"/>
          <w:lang w:val="lt-LT" w:eastAsia="lt-LT"/>
        </w:rPr>
        <w:t>teisės aktų pasikeitimai;</w:t>
      </w:r>
    </w:p>
    <w:p w:rsidR="004125A1" w:rsidRPr="003960C6" w:rsidRDefault="000B66E0">
      <w:pPr>
        <w:numPr>
          <w:ilvl w:val="2"/>
          <w:numId w:val="2"/>
        </w:numPr>
        <w:ind w:left="0" w:firstLine="567"/>
        <w:rPr>
          <w:sz w:val="24"/>
          <w:szCs w:val="24"/>
        </w:rPr>
      </w:pPr>
      <w:r w:rsidRPr="003960C6">
        <w:rPr>
          <w:bCs/>
          <w:sz w:val="24"/>
          <w:szCs w:val="24"/>
          <w:lang w:val="lt-LT" w:eastAsia="lt-LT"/>
        </w:rPr>
        <w:t>nevienodas aptarnaujamų konteinerių skaičius per visą Paslaugos teikimo laikotarpį;</w:t>
      </w:r>
    </w:p>
    <w:p w:rsidR="004125A1" w:rsidRPr="003960C6" w:rsidRDefault="000B66E0">
      <w:pPr>
        <w:numPr>
          <w:ilvl w:val="2"/>
          <w:numId w:val="2"/>
        </w:numPr>
        <w:ind w:left="0" w:firstLine="567"/>
        <w:rPr>
          <w:sz w:val="24"/>
          <w:szCs w:val="24"/>
        </w:rPr>
      </w:pPr>
      <w:r w:rsidRPr="003960C6">
        <w:rPr>
          <w:bCs/>
          <w:sz w:val="24"/>
          <w:szCs w:val="24"/>
          <w:lang w:val="lt-LT" w:eastAsia="lt-LT"/>
        </w:rPr>
        <w:t>nevienodas aptarnaujamų konteinerių skaičius kiekvieno jų aptarnavimo (maršruto) metu;</w:t>
      </w:r>
    </w:p>
    <w:p w:rsidR="004125A1" w:rsidRPr="003960C6" w:rsidRDefault="000B66E0">
      <w:pPr>
        <w:numPr>
          <w:ilvl w:val="2"/>
          <w:numId w:val="2"/>
        </w:numPr>
        <w:ind w:left="0" w:firstLine="567"/>
        <w:rPr>
          <w:sz w:val="24"/>
          <w:szCs w:val="24"/>
        </w:rPr>
      </w:pPr>
      <w:r w:rsidRPr="003960C6">
        <w:rPr>
          <w:bCs/>
          <w:sz w:val="24"/>
          <w:szCs w:val="24"/>
          <w:lang w:val="lt-LT" w:eastAsia="lt-LT"/>
        </w:rPr>
        <w:t xml:space="preserve">Paslaugos teikimo laikotarpiu galimi </w:t>
      </w:r>
      <w:bookmarkStart w:id="10" w:name="_Hlk530409948"/>
      <w:r w:rsidRPr="003960C6">
        <w:rPr>
          <w:bCs/>
          <w:sz w:val="24"/>
          <w:szCs w:val="24"/>
          <w:lang w:val="lt-LT" w:eastAsia="lt-LT"/>
        </w:rPr>
        <w:t xml:space="preserve">PA </w:t>
      </w:r>
      <w:bookmarkEnd w:id="10"/>
      <w:r w:rsidRPr="003960C6">
        <w:rPr>
          <w:bCs/>
          <w:sz w:val="24"/>
          <w:szCs w:val="24"/>
          <w:lang w:val="lt-LT" w:eastAsia="lt-LT"/>
        </w:rPr>
        <w:t>kiekių sezoniniai pokyčiai;</w:t>
      </w:r>
      <w:r w:rsidRPr="003960C6">
        <w:rPr>
          <w:sz w:val="24"/>
          <w:szCs w:val="24"/>
          <w:lang w:val="lt-LT" w:eastAsia="lt-LT"/>
        </w:rPr>
        <w:t xml:space="preserve"> </w:t>
      </w:r>
    </w:p>
    <w:p w:rsidR="004125A1" w:rsidRPr="003960C6" w:rsidRDefault="000B66E0">
      <w:pPr>
        <w:numPr>
          <w:ilvl w:val="2"/>
          <w:numId w:val="2"/>
        </w:numPr>
        <w:ind w:left="0" w:firstLine="567"/>
        <w:rPr>
          <w:sz w:val="24"/>
          <w:szCs w:val="24"/>
        </w:rPr>
      </w:pPr>
      <w:r w:rsidRPr="005F2854">
        <w:rPr>
          <w:bCs/>
          <w:sz w:val="24"/>
          <w:szCs w:val="24"/>
          <w:lang w:val="lt-LT" w:eastAsia="lt-LT"/>
        </w:rPr>
        <w:t>nėra nusistovėjusio surenkamų PA kiekio</w:t>
      </w:r>
      <w:r w:rsidRPr="003960C6">
        <w:rPr>
          <w:bCs/>
          <w:sz w:val="24"/>
          <w:szCs w:val="24"/>
          <w:lang w:val="lt-LT" w:eastAsia="lt-LT"/>
        </w:rPr>
        <w:t xml:space="preserve"> iš įgilinamųjų konteinerių, kadangi PA šiais konteineriais pradėtos rinkti  nuo 2018 m. gruodžio mėnesio (išskyrus Druskininkų sav. – 2010 m., Birštono sav. – 2016 m.);</w:t>
      </w:r>
    </w:p>
    <w:p w:rsidR="004125A1" w:rsidRPr="00EA7C38" w:rsidRDefault="000B66E0">
      <w:pPr>
        <w:numPr>
          <w:ilvl w:val="2"/>
          <w:numId w:val="2"/>
        </w:numPr>
        <w:ind w:left="0" w:firstLine="567"/>
        <w:rPr>
          <w:sz w:val="24"/>
          <w:szCs w:val="24"/>
          <w:shd w:val="clear" w:color="auto" w:fill="FFFF00"/>
          <w:lang w:val="lt-LT"/>
        </w:rPr>
      </w:pPr>
      <w:r w:rsidRPr="005F2854">
        <w:rPr>
          <w:sz w:val="24"/>
          <w:szCs w:val="24"/>
          <w:lang w:val="lt-LT"/>
        </w:rPr>
        <w:t>įmonėms PA konteineriai pradėti statyti 2022 m., todėl nėra žinomas koks bus tikslus jų pastatymo poreikis.</w:t>
      </w:r>
    </w:p>
    <w:p w:rsidR="00EA7C38" w:rsidRPr="0093139C" w:rsidRDefault="00EA7C38">
      <w:pPr>
        <w:numPr>
          <w:ilvl w:val="2"/>
          <w:numId w:val="2"/>
        </w:numPr>
        <w:ind w:left="0" w:firstLine="567"/>
        <w:rPr>
          <w:sz w:val="24"/>
          <w:szCs w:val="24"/>
          <w:shd w:val="clear" w:color="auto" w:fill="FFFF00"/>
          <w:lang w:val="lt-LT"/>
        </w:rPr>
      </w:pPr>
      <w:r w:rsidRPr="0093139C">
        <w:rPr>
          <w:sz w:val="24"/>
          <w:szCs w:val="24"/>
          <w:lang w:val="lt-LT"/>
        </w:rPr>
        <w:t>Ankstesnio Paslaugos teikėjo nesužymėti  žymekliais ir RFID pakuočių atliekų rūšiavimo konteineriai.</w:t>
      </w:r>
    </w:p>
    <w:p w:rsidR="004125A1" w:rsidRPr="001A784A" w:rsidRDefault="000B66E0">
      <w:pPr>
        <w:numPr>
          <w:ilvl w:val="2"/>
          <w:numId w:val="2"/>
        </w:numPr>
        <w:ind w:left="0" w:firstLine="567"/>
        <w:rPr>
          <w:sz w:val="24"/>
          <w:szCs w:val="24"/>
          <w:lang w:val="lt-LT"/>
        </w:rPr>
      </w:pPr>
      <w:r w:rsidRPr="003960C6">
        <w:rPr>
          <w:bCs/>
          <w:sz w:val="24"/>
          <w:szCs w:val="24"/>
          <w:lang w:val="lt-LT" w:eastAsia="lt-LT"/>
        </w:rPr>
        <w:t>prastesnė išrūšiuotų atliekų kokybė individualiuose konteineriuose lyginant su BN konteineriais;</w:t>
      </w:r>
    </w:p>
    <w:p w:rsidR="004125A1" w:rsidRPr="001A784A" w:rsidRDefault="000B66E0">
      <w:pPr>
        <w:numPr>
          <w:ilvl w:val="2"/>
          <w:numId w:val="2"/>
        </w:numPr>
        <w:ind w:left="0" w:firstLine="567"/>
        <w:rPr>
          <w:sz w:val="24"/>
          <w:szCs w:val="24"/>
          <w:lang w:val="lt-LT"/>
        </w:rPr>
      </w:pPr>
      <w:r w:rsidRPr="003960C6">
        <w:rPr>
          <w:bCs/>
          <w:sz w:val="24"/>
          <w:szCs w:val="24"/>
          <w:lang w:val="lt-LT"/>
        </w:rPr>
        <w:t xml:space="preserve">dalis kelių yra sunkiai pravažiuojami, jie pateikti </w:t>
      </w:r>
      <w:r w:rsidRPr="003960C6">
        <w:rPr>
          <w:bCs/>
          <w:color w:val="FF0000"/>
          <w:sz w:val="24"/>
          <w:szCs w:val="24"/>
          <w:lang w:val="lt-LT"/>
        </w:rPr>
        <w:t>2 priede</w:t>
      </w:r>
      <w:r w:rsidRPr="003960C6">
        <w:rPr>
          <w:bCs/>
          <w:sz w:val="24"/>
          <w:szCs w:val="24"/>
          <w:lang w:val="lt-LT"/>
        </w:rPr>
        <w:t>;</w:t>
      </w:r>
    </w:p>
    <w:p w:rsidR="004125A1" w:rsidRPr="001A784A" w:rsidRDefault="000B66E0">
      <w:pPr>
        <w:numPr>
          <w:ilvl w:val="2"/>
          <w:numId w:val="2"/>
        </w:numPr>
        <w:ind w:left="0" w:firstLine="567"/>
        <w:rPr>
          <w:sz w:val="24"/>
          <w:szCs w:val="24"/>
          <w:lang w:val="lt-LT"/>
        </w:rPr>
      </w:pPr>
      <w:r w:rsidRPr="003960C6">
        <w:rPr>
          <w:bCs/>
          <w:sz w:val="24"/>
          <w:szCs w:val="24"/>
          <w:lang w:val="lt-LT" w:eastAsia="lt-LT"/>
        </w:rPr>
        <w:t xml:space="preserve">užstatyti įgilinamieji konteineriai jų tuštinimo dieną; </w:t>
      </w:r>
    </w:p>
    <w:p w:rsidR="004125A1" w:rsidRPr="001A784A" w:rsidRDefault="000B66E0">
      <w:pPr>
        <w:numPr>
          <w:ilvl w:val="2"/>
          <w:numId w:val="2"/>
        </w:numPr>
        <w:ind w:left="0" w:firstLine="567"/>
        <w:rPr>
          <w:sz w:val="24"/>
          <w:szCs w:val="24"/>
          <w:lang w:val="lt-LT"/>
        </w:rPr>
      </w:pPr>
      <w:r w:rsidRPr="003960C6">
        <w:rPr>
          <w:bCs/>
          <w:sz w:val="24"/>
          <w:szCs w:val="24"/>
          <w:lang w:val="lt-LT" w:eastAsia="lt-LT"/>
        </w:rPr>
        <w:t>konteinerių aikštelėse esantys antžeminiai PA konteineriai neapsaugoti nuo išstumdymo dėl trečiųjų asmenų kaltės;</w:t>
      </w:r>
      <w:r w:rsidRPr="003960C6">
        <w:rPr>
          <w:bCs/>
          <w:sz w:val="24"/>
          <w:szCs w:val="24"/>
          <w:lang w:val="lt-LT"/>
        </w:rPr>
        <w:t xml:space="preserve"> </w:t>
      </w:r>
    </w:p>
    <w:p w:rsidR="004125A1" w:rsidRPr="003960C6" w:rsidRDefault="000B66E0">
      <w:pPr>
        <w:numPr>
          <w:ilvl w:val="2"/>
          <w:numId w:val="2"/>
        </w:numPr>
        <w:ind w:left="0" w:firstLine="567"/>
        <w:rPr>
          <w:bCs/>
          <w:sz w:val="24"/>
          <w:szCs w:val="24"/>
          <w:lang w:val="lt-LT" w:eastAsia="lt-LT"/>
        </w:rPr>
      </w:pPr>
      <w:bookmarkStart w:id="11" w:name="_Hlk774732"/>
      <w:r w:rsidRPr="003960C6">
        <w:rPr>
          <w:bCs/>
          <w:sz w:val="24"/>
          <w:szCs w:val="24"/>
          <w:lang w:val="lt-LT" w:eastAsia="lt-LT"/>
        </w:rPr>
        <w:t xml:space="preserve">atliekų turėtojų nekilnojamojo turto objektų skaičius Paslaugos teikimo laikotarpiu gali kisti (mažėti ar didėti) - iki 2 procentų;  </w:t>
      </w:r>
    </w:p>
    <w:p w:rsidR="004125A1" w:rsidRPr="003960C6" w:rsidRDefault="000B66E0">
      <w:pPr>
        <w:numPr>
          <w:ilvl w:val="2"/>
          <w:numId w:val="2"/>
        </w:numPr>
        <w:tabs>
          <w:tab w:val="left" w:pos="709"/>
        </w:tabs>
        <w:ind w:left="0" w:firstLine="567"/>
        <w:rPr>
          <w:bCs/>
          <w:sz w:val="24"/>
          <w:szCs w:val="24"/>
          <w:shd w:val="clear" w:color="auto" w:fill="FFFF00"/>
          <w:lang w:val="lt-LT" w:eastAsia="lt-LT"/>
        </w:rPr>
      </w:pPr>
      <w:r w:rsidRPr="005F2854">
        <w:rPr>
          <w:bCs/>
          <w:sz w:val="24"/>
          <w:szCs w:val="24"/>
          <w:lang w:val="lt-LT" w:eastAsia="lt-LT"/>
        </w:rPr>
        <w:t>Naudojamų konteinerių talpa ir atliekų kiekis gali didėti/mažėti, atsižvelgiant į gyventojų</w:t>
      </w:r>
      <w:r w:rsidRPr="00E75A73">
        <w:rPr>
          <w:bCs/>
          <w:sz w:val="24"/>
          <w:szCs w:val="24"/>
          <w:lang w:val="lt-LT" w:eastAsia="lt-LT"/>
        </w:rPr>
        <w:t xml:space="preserve"> </w:t>
      </w:r>
      <w:r w:rsidRPr="005F2854">
        <w:rPr>
          <w:bCs/>
          <w:sz w:val="24"/>
          <w:szCs w:val="24"/>
          <w:lang w:val="lt-LT" w:eastAsia="lt-LT"/>
        </w:rPr>
        <w:t>poreikį, susidarančių atliekų kiekį.</w:t>
      </w:r>
      <w:bookmarkEnd w:id="11"/>
    </w:p>
    <w:p w:rsidR="004125A1" w:rsidRPr="001A784A" w:rsidRDefault="000B66E0">
      <w:pPr>
        <w:numPr>
          <w:ilvl w:val="2"/>
          <w:numId w:val="2"/>
        </w:numPr>
        <w:ind w:left="0" w:firstLine="567"/>
        <w:rPr>
          <w:sz w:val="24"/>
          <w:szCs w:val="24"/>
          <w:lang w:val="lt-LT"/>
        </w:rPr>
      </w:pPr>
      <w:r w:rsidRPr="003960C6">
        <w:rPr>
          <w:bCs/>
          <w:sz w:val="24"/>
          <w:szCs w:val="24"/>
          <w:lang w:val="lt-LT" w:eastAsia="lt-LT"/>
        </w:rPr>
        <w:t>ARATC pateikta informacija apie konteinerius gali būti ne visiškai tiksli dėl priežasčių, nepriklausančių nuo ARATC: atliekų turėtojo turto objektas nėra apmokestintas vietine rinkliava, objektas neturi PA konteinerio, objektas neturi viso adreso (gyvenamosios vietovės ir/ar gatvės pavadinimo, namo (pastato) ir/ar buto numerio), ankstesnis Paslaugos teikėjas negali pateikti tikslios informacijos apie konkretų konteinerių poreikį turto objektui, nėra aišku, kuris konteineris yra priskirtas konkrečiam turto objektui ir atvirkščiai, galimi kiti netikslumai.</w:t>
      </w:r>
    </w:p>
    <w:p w:rsidR="004125A1" w:rsidRPr="003960C6" w:rsidRDefault="004125A1">
      <w:pPr>
        <w:rPr>
          <w:bCs/>
          <w:sz w:val="24"/>
          <w:szCs w:val="24"/>
          <w:lang w:val="lt-LT"/>
        </w:rPr>
      </w:pPr>
    </w:p>
    <w:p w:rsidR="004125A1" w:rsidRPr="003960C6" w:rsidRDefault="000B66E0">
      <w:pPr>
        <w:numPr>
          <w:ilvl w:val="0"/>
          <w:numId w:val="2"/>
        </w:numPr>
        <w:rPr>
          <w:sz w:val="24"/>
          <w:szCs w:val="24"/>
        </w:rPr>
      </w:pPr>
      <w:r w:rsidRPr="003960C6">
        <w:rPr>
          <w:b/>
          <w:bCs/>
          <w:sz w:val="24"/>
          <w:szCs w:val="24"/>
          <w:lang w:val="lt-LT" w:eastAsia="lt-LT"/>
        </w:rPr>
        <w:t>PASIRUOŠIMO LAIKOTARPIS</w:t>
      </w:r>
    </w:p>
    <w:p w:rsidR="004125A1" w:rsidRPr="003960C6" w:rsidRDefault="004125A1">
      <w:pPr>
        <w:ind w:left="567" w:firstLine="0"/>
        <w:rPr>
          <w:bCs/>
          <w:sz w:val="24"/>
          <w:szCs w:val="24"/>
          <w:lang w:val="lt-LT" w:eastAsia="lt-LT"/>
        </w:rPr>
      </w:pPr>
    </w:p>
    <w:p w:rsidR="004125A1" w:rsidRPr="001A784A" w:rsidRDefault="000B66E0">
      <w:pPr>
        <w:numPr>
          <w:ilvl w:val="1"/>
          <w:numId w:val="2"/>
        </w:numPr>
        <w:ind w:left="0" w:firstLine="567"/>
        <w:rPr>
          <w:sz w:val="24"/>
          <w:szCs w:val="24"/>
          <w:lang w:val="lt-LT"/>
        </w:rPr>
      </w:pPr>
      <w:r w:rsidRPr="003960C6">
        <w:rPr>
          <w:bCs/>
          <w:sz w:val="24"/>
          <w:szCs w:val="24"/>
          <w:lang w:val="lt-LT" w:eastAsia="lt-LT"/>
        </w:rPr>
        <w:t xml:space="preserve">Pasiruošimo laikotarpis apima ne tik ruošimąsi pradėti teikti Paslaugą vadovaujantis TS reikalavimais, bet ir esamų prielaidų bei galimų rizikų įvertinimą. </w:t>
      </w:r>
    </w:p>
    <w:p w:rsidR="004125A1" w:rsidRPr="001A784A" w:rsidRDefault="000B66E0">
      <w:pPr>
        <w:numPr>
          <w:ilvl w:val="1"/>
          <w:numId w:val="2"/>
        </w:numPr>
        <w:ind w:left="0" w:firstLine="567"/>
        <w:rPr>
          <w:sz w:val="24"/>
          <w:szCs w:val="24"/>
          <w:lang w:val="lt-LT"/>
        </w:rPr>
      </w:pPr>
      <w:r w:rsidRPr="003960C6">
        <w:rPr>
          <w:bCs/>
          <w:sz w:val="24"/>
          <w:szCs w:val="24"/>
          <w:lang w:val="lt-LT" w:eastAsia="lt-LT"/>
        </w:rPr>
        <w:t xml:space="preserve">Paslaugos teikėjui </w:t>
      </w:r>
      <w:r w:rsidRPr="005F2854">
        <w:rPr>
          <w:bCs/>
          <w:sz w:val="24"/>
          <w:szCs w:val="24"/>
          <w:lang w:val="lt-LT" w:eastAsia="lt-LT"/>
        </w:rPr>
        <w:t xml:space="preserve">suteikiamas </w:t>
      </w:r>
      <w:r w:rsidR="00B10DE7">
        <w:rPr>
          <w:bCs/>
          <w:color w:val="FF0000"/>
          <w:sz w:val="24"/>
          <w:szCs w:val="24"/>
          <w:lang w:val="lt-LT" w:eastAsia="lt-LT"/>
        </w:rPr>
        <w:t>10 dienų</w:t>
      </w:r>
      <w:r w:rsidRPr="005F2854">
        <w:rPr>
          <w:bCs/>
          <w:color w:val="FF0000"/>
          <w:sz w:val="24"/>
          <w:szCs w:val="24"/>
          <w:lang w:val="lt-LT" w:eastAsia="lt-LT"/>
        </w:rPr>
        <w:t xml:space="preserve"> </w:t>
      </w:r>
      <w:r w:rsidRPr="005F2854">
        <w:rPr>
          <w:bCs/>
          <w:sz w:val="24"/>
          <w:szCs w:val="24"/>
          <w:lang w:val="lt-LT" w:eastAsia="lt-LT"/>
        </w:rPr>
        <w:t>Pasiruošimo</w:t>
      </w:r>
      <w:r w:rsidRPr="003960C6">
        <w:rPr>
          <w:bCs/>
          <w:sz w:val="24"/>
          <w:szCs w:val="24"/>
          <w:lang w:val="lt-LT" w:eastAsia="lt-LT"/>
        </w:rPr>
        <w:t xml:space="preserve"> laikotarpio terminas, kuris skaičiuojamas nuo Sutarties </w:t>
      </w:r>
      <w:r w:rsidRPr="003960C6">
        <w:rPr>
          <w:sz w:val="24"/>
          <w:szCs w:val="24"/>
          <w:lang w:val="lt-LT" w:eastAsia="lt-LT"/>
        </w:rPr>
        <w:t>įsigaliojimo</w:t>
      </w:r>
      <w:r w:rsidRPr="003960C6">
        <w:rPr>
          <w:bCs/>
          <w:sz w:val="24"/>
          <w:szCs w:val="24"/>
          <w:lang w:val="lt-LT" w:eastAsia="lt-LT"/>
        </w:rPr>
        <w:t xml:space="preserve"> dienos</w:t>
      </w:r>
      <w:bookmarkStart w:id="12" w:name="_Hlk5005752"/>
      <w:r w:rsidRPr="003960C6">
        <w:rPr>
          <w:bCs/>
          <w:sz w:val="24"/>
          <w:szCs w:val="24"/>
          <w:lang w:val="lt-LT" w:eastAsia="lt-LT"/>
        </w:rPr>
        <w:t>.</w:t>
      </w:r>
    </w:p>
    <w:p w:rsidR="004125A1" w:rsidRPr="001A784A" w:rsidRDefault="000B66E0">
      <w:pPr>
        <w:numPr>
          <w:ilvl w:val="1"/>
          <w:numId w:val="2"/>
        </w:numPr>
        <w:ind w:left="0" w:firstLine="567"/>
        <w:rPr>
          <w:sz w:val="24"/>
          <w:szCs w:val="24"/>
          <w:lang w:val="lt-LT"/>
        </w:rPr>
      </w:pPr>
      <w:r w:rsidRPr="003960C6">
        <w:rPr>
          <w:bCs/>
          <w:sz w:val="24"/>
          <w:szCs w:val="24"/>
          <w:lang w:val="lt-LT" w:eastAsia="lt-LT"/>
        </w:rPr>
        <w:t xml:space="preserve">Užsakovas, ARATC ir Paslaugos teikėjas </w:t>
      </w:r>
      <w:r w:rsidRPr="00A9447C">
        <w:rPr>
          <w:bCs/>
          <w:sz w:val="24"/>
          <w:szCs w:val="24"/>
          <w:lang w:val="lt-LT" w:eastAsia="lt-LT"/>
        </w:rPr>
        <w:t>per 1 darbo dieną nuo</w:t>
      </w:r>
      <w:r w:rsidRPr="003960C6">
        <w:rPr>
          <w:bCs/>
          <w:sz w:val="24"/>
          <w:szCs w:val="24"/>
          <w:lang w:val="lt-LT" w:eastAsia="lt-LT"/>
        </w:rPr>
        <w:t xml:space="preserve"> Sutarties pasirašymo turi paskirti atsakingus asmenis, (vardas, pavardė, pareigos, telefono numeris, faksas ir elektroninio pašto adresas), kurie bus atsakingi už pasiruošimą Paslaugos teikimui ir tarpusavio ryšio palaikymą ir pasiekiami darbo valandomis.</w:t>
      </w:r>
    </w:p>
    <w:bookmarkEnd w:id="12"/>
    <w:p w:rsidR="004125A1" w:rsidRPr="003960C6" w:rsidRDefault="000B66E0">
      <w:pPr>
        <w:numPr>
          <w:ilvl w:val="1"/>
          <w:numId w:val="2"/>
        </w:numPr>
        <w:ind w:left="0" w:firstLine="567"/>
        <w:rPr>
          <w:bCs/>
          <w:sz w:val="24"/>
          <w:szCs w:val="24"/>
          <w:lang w:val="lt-LT" w:eastAsia="lt-LT"/>
        </w:rPr>
      </w:pPr>
      <w:r w:rsidRPr="003960C6">
        <w:rPr>
          <w:bCs/>
          <w:sz w:val="24"/>
          <w:szCs w:val="24"/>
          <w:lang w:val="lt-LT" w:eastAsia="lt-LT"/>
        </w:rPr>
        <w:t xml:space="preserve">Pasiruošimo laikotarpiu būtini atlikti veiksmai: </w:t>
      </w:r>
    </w:p>
    <w:p w:rsidR="004125A1" w:rsidRPr="00FF140D" w:rsidRDefault="000B66E0" w:rsidP="00B1771D">
      <w:pPr>
        <w:numPr>
          <w:ilvl w:val="2"/>
          <w:numId w:val="2"/>
        </w:numPr>
        <w:ind w:left="0" w:firstLine="567"/>
        <w:rPr>
          <w:bCs/>
          <w:sz w:val="24"/>
          <w:szCs w:val="24"/>
          <w:lang w:val="lt-LT" w:eastAsia="lt-LT"/>
        </w:rPr>
      </w:pPr>
      <w:bookmarkStart w:id="13" w:name="_Hlk1986063"/>
      <w:bookmarkStart w:id="14" w:name="_Hlk5007182"/>
      <w:r w:rsidRPr="00FF140D">
        <w:rPr>
          <w:bCs/>
          <w:sz w:val="24"/>
          <w:szCs w:val="24"/>
          <w:lang w:val="lt-LT" w:eastAsia="lt-LT"/>
        </w:rPr>
        <w:t xml:space="preserve">Paslaugos teikėjas per </w:t>
      </w:r>
      <w:r w:rsidR="00B10DE7" w:rsidRPr="00FF140D">
        <w:rPr>
          <w:bCs/>
          <w:color w:val="FF0000"/>
          <w:sz w:val="24"/>
          <w:szCs w:val="24"/>
          <w:lang w:val="lt-LT" w:eastAsia="lt-LT"/>
        </w:rPr>
        <w:t>10 dienų</w:t>
      </w:r>
      <w:r w:rsidRPr="00FF140D">
        <w:rPr>
          <w:bCs/>
          <w:color w:val="FF0000"/>
          <w:sz w:val="24"/>
          <w:szCs w:val="24"/>
          <w:lang w:val="lt-LT" w:eastAsia="lt-LT"/>
        </w:rPr>
        <w:t xml:space="preserve"> </w:t>
      </w:r>
      <w:r w:rsidRPr="00FF140D">
        <w:rPr>
          <w:bCs/>
          <w:sz w:val="24"/>
          <w:szCs w:val="24"/>
          <w:lang w:val="lt-LT" w:eastAsia="lt-LT"/>
        </w:rPr>
        <w:t>po Sutarties pasirašymo dienos turi suderinti su ARATC Grafiką atliekų turėtojams</w:t>
      </w:r>
      <w:r w:rsidR="00FF140D">
        <w:rPr>
          <w:bCs/>
          <w:sz w:val="24"/>
          <w:szCs w:val="24"/>
          <w:lang w:val="lt-LT" w:eastAsia="lt-LT"/>
        </w:rPr>
        <w:t xml:space="preserve">. </w:t>
      </w:r>
    </w:p>
    <w:p w:rsidR="004125A1" w:rsidRPr="00D07BD2" w:rsidRDefault="000B66E0">
      <w:pPr>
        <w:numPr>
          <w:ilvl w:val="2"/>
          <w:numId w:val="2"/>
        </w:numPr>
        <w:ind w:left="0" w:firstLine="567"/>
        <w:rPr>
          <w:sz w:val="24"/>
          <w:szCs w:val="24"/>
          <w:lang w:val="lt-LT"/>
        </w:rPr>
      </w:pPr>
      <w:r w:rsidRPr="003960C6">
        <w:rPr>
          <w:bCs/>
          <w:sz w:val="24"/>
          <w:szCs w:val="24"/>
          <w:lang w:val="lt-LT" w:eastAsia="lt-LT"/>
        </w:rPr>
        <w:t>Paslaugos teikėjas turi visiems Paslaugos teikėjo darbuotoj</w:t>
      </w:r>
      <w:r w:rsidR="00A9447C">
        <w:rPr>
          <w:bCs/>
          <w:sz w:val="24"/>
          <w:szCs w:val="24"/>
          <w:lang w:val="lt-LT" w:eastAsia="lt-LT"/>
        </w:rPr>
        <w:t>u</w:t>
      </w:r>
      <w:r w:rsidRPr="003960C6">
        <w:rPr>
          <w:bCs/>
          <w:sz w:val="24"/>
          <w:szCs w:val="24"/>
          <w:lang w:val="lt-LT" w:eastAsia="lt-LT"/>
        </w:rPr>
        <w:t>s, atsaking</w:t>
      </w:r>
      <w:r w:rsidR="00A9447C">
        <w:rPr>
          <w:bCs/>
          <w:sz w:val="24"/>
          <w:szCs w:val="24"/>
          <w:lang w:val="lt-LT" w:eastAsia="lt-LT"/>
        </w:rPr>
        <w:t>u</w:t>
      </w:r>
      <w:r w:rsidRPr="003960C6">
        <w:rPr>
          <w:bCs/>
          <w:sz w:val="24"/>
          <w:szCs w:val="24"/>
          <w:lang w:val="lt-LT" w:eastAsia="lt-LT"/>
        </w:rPr>
        <w:t>s ir atliekan</w:t>
      </w:r>
      <w:r w:rsidR="00A9447C">
        <w:rPr>
          <w:bCs/>
          <w:sz w:val="24"/>
          <w:szCs w:val="24"/>
          <w:lang w:val="lt-LT" w:eastAsia="lt-LT"/>
        </w:rPr>
        <w:t>čius</w:t>
      </w:r>
      <w:r w:rsidRPr="003960C6">
        <w:rPr>
          <w:bCs/>
          <w:sz w:val="24"/>
          <w:szCs w:val="24"/>
          <w:lang w:val="lt-LT" w:eastAsia="lt-LT"/>
        </w:rPr>
        <w:t xml:space="preserve">  PA surinkimą ir vežimą, atliekų rūšiavimo kontrolę, konteinerių aikštelių priežiūrą ir atliekų turėtojų pranešimų nagrinėjimą, </w:t>
      </w:r>
      <w:r w:rsidR="00FF140D">
        <w:rPr>
          <w:bCs/>
          <w:sz w:val="24"/>
          <w:szCs w:val="24"/>
          <w:lang w:val="lt-LT" w:eastAsia="lt-LT"/>
        </w:rPr>
        <w:t>supažindinti su</w:t>
      </w:r>
      <w:r w:rsidRPr="003960C6">
        <w:rPr>
          <w:bCs/>
          <w:sz w:val="24"/>
          <w:szCs w:val="24"/>
          <w:lang w:val="lt-LT" w:eastAsia="lt-LT"/>
        </w:rPr>
        <w:t xml:space="preserve"> Paslaugos teikimo sąlyg</w:t>
      </w:r>
      <w:r w:rsidR="00FF140D">
        <w:rPr>
          <w:bCs/>
          <w:sz w:val="24"/>
          <w:szCs w:val="24"/>
          <w:lang w:val="lt-LT" w:eastAsia="lt-LT"/>
        </w:rPr>
        <w:t>omis</w:t>
      </w:r>
      <w:r w:rsidRPr="003960C6">
        <w:rPr>
          <w:bCs/>
          <w:sz w:val="24"/>
          <w:szCs w:val="24"/>
          <w:lang w:val="lt-LT" w:eastAsia="lt-LT"/>
        </w:rPr>
        <w:t xml:space="preserve"> ir atliekų rūšiavimo kontrol</w:t>
      </w:r>
      <w:r w:rsidR="00FF140D">
        <w:rPr>
          <w:bCs/>
          <w:sz w:val="24"/>
          <w:szCs w:val="24"/>
          <w:lang w:val="lt-LT" w:eastAsia="lt-LT"/>
        </w:rPr>
        <w:t xml:space="preserve">e. </w:t>
      </w:r>
    </w:p>
    <w:bookmarkEnd w:id="13"/>
    <w:bookmarkEnd w:id="14"/>
    <w:p w:rsidR="004125A1" w:rsidRPr="00D07BD2" w:rsidRDefault="000B66E0">
      <w:pPr>
        <w:numPr>
          <w:ilvl w:val="2"/>
          <w:numId w:val="2"/>
        </w:numPr>
        <w:ind w:left="0" w:firstLine="567"/>
        <w:rPr>
          <w:sz w:val="24"/>
          <w:szCs w:val="24"/>
          <w:lang w:val="lt-LT"/>
        </w:rPr>
      </w:pPr>
      <w:r w:rsidRPr="003960C6">
        <w:rPr>
          <w:bCs/>
          <w:sz w:val="24"/>
          <w:szCs w:val="24"/>
          <w:lang w:val="lt-LT" w:eastAsia="lt-LT"/>
        </w:rPr>
        <w:t xml:space="preserve">Paslaugos teikėjas turi susipažinti su aptarnaujama teritorija, esamais keliais, konteinerių išdėstymo vietomis, kita informacija reikalinga kokybiškam Paslaugos teikimui ir įvertinti, kad aptarnaujamoje teritorijoje yra specifinių kelių ruožų, kuriems taikomi transporto priemonių bendro svorio ribojimai, ir/arba jie sunkiai pravažiuojami, siauri, neasfaltuoti. </w:t>
      </w:r>
    </w:p>
    <w:p w:rsidR="004125A1" w:rsidRPr="00D07BD2" w:rsidRDefault="000B66E0">
      <w:pPr>
        <w:numPr>
          <w:ilvl w:val="1"/>
          <w:numId w:val="2"/>
        </w:numPr>
        <w:ind w:left="0" w:firstLine="567"/>
        <w:rPr>
          <w:sz w:val="24"/>
          <w:szCs w:val="24"/>
          <w:lang w:val="lt-LT"/>
        </w:rPr>
      </w:pPr>
      <w:r w:rsidRPr="003960C6">
        <w:rPr>
          <w:bCs/>
          <w:sz w:val="24"/>
          <w:szCs w:val="24"/>
          <w:lang w:val="lt-LT" w:eastAsia="lt-LT"/>
        </w:rPr>
        <w:t>Įvykus atitinkamiems įvykiams, kurie trukdo tinkamam Paslaugos teikimo pasiruošimui, Paslaugos teikėjas turi nedelsiant apie tai informuoti ARATC ir imtis visų galimų veiksmų problemoms išspręsti.</w:t>
      </w:r>
    </w:p>
    <w:p w:rsidR="004125A1" w:rsidRPr="00D07BD2" w:rsidRDefault="000B66E0">
      <w:pPr>
        <w:numPr>
          <w:ilvl w:val="1"/>
          <w:numId w:val="2"/>
        </w:numPr>
        <w:ind w:left="0" w:firstLine="567"/>
        <w:rPr>
          <w:sz w:val="24"/>
          <w:szCs w:val="24"/>
          <w:lang w:val="lt-LT"/>
        </w:rPr>
      </w:pPr>
      <w:r w:rsidRPr="003960C6">
        <w:rPr>
          <w:bCs/>
          <w:sz w:val="24"/>
          <w:szCs w:val="24"/>
          <w:lang w:val="lt-LT" w:eastAsia="lt-LT"/>
        </w:rPr>
        <w:t>Paslaugos teikėjas turi atlikti kitus veiksmus, kurie būtini tinkamam Paslaugos teikimui ir nebuvo numatyti TS rengimo metu.</w:t>
      </w:r>
    </w:p>
    <w:p w:rsidR="004125A1" w:rsidRPr="00D07BD2" w:rsidRDefault="000B66E0">
      <w:pPr>
        <w:numPr>
          <w:ilvl w:val="1"/>
          <w:numId w:val="2"/>
        </w:numPr>
        <w:ind w:left="0" w:firstLine="567"/>
        <w:rPr>
          <w:sz w:val="24"/>
          <w:szCs w:val="24"/>
          <w:lang w:val="lt-LT"/>
        </w:rPr>
      </w:pPr>
      <w:r w:rsidRPr="003960C6">
        <w:rPr>
          <w:sz w:val="24"/>
          <w:szCs w:val="24"/>
          <w:lang w:val="lt-LT"/>
        </w:rPr>
        <w:t xml:space="preserve">Paslaugos tekėjas ne vėliau kaip likus </w:t>
      </w:r>
      <w:r w:rsidRPr="0093139C">
        <w:rPr>
          <w:sz w:val="24"/>
          <w:szCs w:val="24"/>
          <w:lang w:val="lt-LT"/>
        </w:rPr>
        <w:t>1 dien</w:t>
      </w:r>
      <w:r w:rsidR="00FF140D" w:rsidRPr="0093139C">
        <w:rPr>
          <w:sz w:val="24"/>
          <w:szCs w:val="24"/>
          <w:lang w:val="lt-LT"/>
        </w:rPr>
        <w:t>ai</w:t>
      </w:r>
      <w:r w:rsidRPr="003960C6">
        <w:rPr>
          <w:sz w:val="24"/>
          <w:szCs w:val="24"/>
          <w:lang w:val="lt-LT"/>
        </w:rPr>
        <w:t xml:space="preserve"> iki Paslaugos teikimo pradžios turi pateikti pasiruošimo ataskaitą, kurios forma ir privaloma pateikti informacija nurodyta </w:t>
      </w:r>
      <w:r w:rsidRPr="003960C6">
        <w:rPr>
          <w:color w:val="FF0000"/>
          <w:sz w:val="24"/>
          <w:szCs w:val="24"/>
          <w:lang w:val="lt-LT"/>
        </w:rPr>
        <w:t>5 skyriuje ir 8.2 poskyryje.</w:t>
      </w:r>
    </w:p>
    <w:p w:rsidR="004125A1" w:rsidRPr="00D07BD2" w:rsidRDefault="000B66E0">
      <w:pPr>
        <w:numPr>
          <w:ilvl w:val="1"/>
          <w:numId w:val="2"/>
        </w:numPr>
        <w:ind w:left="0" w:firstLine="567"/>
        <w:rPr>
          <w:sz w:val="24"/>
          <w:szCs w:val="24"/>
          <w:lang w:val="lt-LT"/>
        </w:rPr>
      </w:pPr>
      <w:r w:rsidRPr="003960C6">
        <w:rPr>
          <w:sz w:val="24"/>
          <w:szCs w:val="24"/>
          <w:lang w:val="lt-LT"/>
        </w:rPr>
        <w:t xml:space="preserve">ARATC pasiruošimo ataskaitą patvirtina </w:t>
      </w:r>
      <w:r w:rsidRPr="0093139C">
        <w:rPr>
          <w:sz w:val="24"/>
          <w:szCs w:val="24"/>
          <w:lang w:val="lt-LT"/>
        </w:rPr>
        <w:t xml:space="preserve">per </w:t>
      </w:r>
      <w:r w:rsidR="00FF140D" w:rsidRPr="0093139C">
        <w:rPr>
          <w:sz w:val="24"/>
          <w:szCs w:val="24"/>
          <w:lang w:val="lt-LT"/>
        </w:rPr>
        <w:t xml:space="preserve">1 </w:t>
      </w:r>
      <w:r w:rsidRPr="0093139C">
        <w:rPr>
          <w:sz w:val="24"/>
          <w:szCs w:val="24"/>
          <w:lang w:val="lt-LT"/>
        </w:rPr>
        <w:t>dien</w:t>
      </w:r>
      <w:r w:rsidR="00FF140D" w:rsidRPr="0093139C">
        <w:rPr>
          <w:sz w:val="24"/>
          <w:szCs w:val="24"/>
          <w:lang w:val="lt-LT"/>
        </w:rPr>
        <w:t>ą</w:t>
      </w:r>
      <w:r w:rsidRPr="0093139C">
        <w:rPr>
          <w:sz w:val="24"/>
          <w:szCs w:val="24"/>
          <w:lang w:val="lt-LT"/>
        </w:rPr>
        <w:t>,</w:t>
      </w:r>
      <w:r w:rsidRPr="003960C6">
        <w:rPr>
          <w:sz w:val="24"/>
          <w:szCs w:val="24"/>
          <w:lang w:val="lt-LT"/>
        </w:rPr>
        <w:t xml:space="preserve"> bet ne vėliau kaip paskutinę Pasiruošimo laikotarpio dieną.</w:t>
      </w:r>
    </w:p>
    <w:p w:rsidR="004125A1" w:rsidRPr="00D07BD2" w:rsidRDefault="000B66E0">
      <w:pPr>
        <w:numPr>
          <w:ilvl w:val="1"/>
          <w:numId w:val="2"/>
        </w:numPr>
        <w:ind w:left="0" w:firstLine="567"/>
        <w:rPr>
          <w:sz w:val="24"/>
          <w:szCs w:val="24"/>
          <w:lang w:val="lt-LT"/>
        </w:rPr>
      </w:pPr>
      <w:r w:rsidRPr="003960C6">
        <w:rPr>
          <w:rStyle w:val="FontStyle12"/>
          <w:sz w:val="24"/>
          <w:szCs w:val="24"/>
          <w:lang w:val="lt-LT" w:eastAsia="lt-LT"/>
        </w:rPr>
        <w:t>Paslaugos teikėjas turi pradėti teikti Paslaugą pilna apimtimi kitą dieną po paskutinės Pasiruošimo laikotarpio termino dienos ir privalo visą Sutarties galiojimo laikotarpį užtikrinti nenutrūkstamą ir TS reikalavimus atitinkantį Paslaugos teikimą visoje Savivaldybės teritorijoje.</w:t>
      </w:r>
    </w:p>
    <w:p w:rsidR="004125A1" w:rsidRPr="003960C6" w:rsidRDefault="004125A1">
      <w:pPr>
        <w:ind w:firstLine="567"/>
        <w:rPr>
          <w:b/>
          <w:bCs/>
          <w:sz w:val="24"/>
          <w:szCs w:val="24"/>
          <w:lang w:val="lt-LT" w:eastAsia="lt-LT"/>
        </w:rPr>
      </w:pPr>
      <w:bookmarkStart w:id="15" w:name="_Toc426532395"/>
    </w:p>
    <w:p w:rsidR="004125A1" w:rsidRPr="003960C6" w:rsidRDefault="000B66E0">
      <w:pPr>
        <w:numPr>
          <w:ilvl w:val="0"/>
          <w:numId w:val="2"/>
        </w:numPr>
        <w:ind w:left="0" w:firstLine="567"/>
        <w:rPr>
          <w:b/>
          <w:bCs/>
          <w:sz w:val="24"/>
          <w:szCs w:val="24"/>
          <w:lang w:val="lt-LT" w:eastAsia="lt-LT"/>
        </w:rPr>
      </w:pPr>
      <w:r w:rsidRPr="003960C6">
        <w:rPr>
          <w:b/>
          <w:bCs/>
          <w:sz w:val="24"/>
          <w:szCs w:val="24"/>
          <w:lang w:val="lt-LT" w:eastAsia="lt-LT"/>
        </w:rPr>
        <w:t>PASLAUGOS ORGANIZAVIMAS</w:t>
      </w:r>
    </w:p>
    <w:p w:rsidR="004125A1" w:rsidRPr="003960C6" w:rsidRDefault="004125A1">
      <w:pPr>
        <w:ind w:left="567" w:firstLine="0"/>
        <w:rPr>
          <w:bCs/>
          <w:sz w:val="24"/>
          <w:szCs w:val="24"/>
          <w:lang w:val="lt-LT" w:eastAsia="lt-LT"/>
        </w:rPr>
      </w:pPr>
    </w:p>
    <w:p w:rsidR="004125A1" w:rsidRPr="003960C6" w:rsidRDefault="000B66E0">
      <w:pPr>
        <w:numPr>
          <w:ilvl w:val="1"/>
          <w:numId w:val="2"/>
        </w:numPr>
        <w:tabs>
          <w:tab w:val="left" w:pos="1258"/>
        </w:tabs>
        <w:autoSpaceDE w:val="0"/>
        <w:ind w:left="0" w:firstLine="567"/>
        <w:rPr>
          <w:bCs/>
          <w:sz w:val="24"/>
          <w:szCs w:val="24"/>
          <w:lang w:val="lt-LT" w:eastAsia="lt-LT"/>
        </w:rPr>
      </w:pPr>
      <w:r w:rsidRPr="003960C6">
        <w:rPr>
          <w:bCs/>
          <w:sz w:val="24"/>
          <w:szCs w:val="24"/>
          <w:lang w:val="lt-LT" w:eastAsia="lt-LT"/>
        </w:rPr>
        <w:t>Paslaugos teikimą Savivaldybėse organizuoja ir administruoja ARATC, teikia – Paslaugos teikėjas, finansuoja ir naudą gauna – Užsakovas.</w:t>
      </w:r>
    </w:p>
    <w:p w:rsidR="004125A1" w:rsidRPr="003960C6" w:rsidRDefault="000B66E0">
      <w:pPr>
        <w:numPr>
          <w:ilvl w:val="1"/>
          <w:numId w:val="2"/>
        </w:numPr>
        <w:tabs>
          <w:tab w:val="left" w:pos="1258"/>
        </w:tabs>
        <w:autoSpaceDE w:val="0"/>
        <w:ind w:left="0" w:firstLine="567"/>
        <w:rPr>
          <w:bCs/>
          <w:sz w:val="24"/>
          <w:szCs w:val="24"/>
          <w:lang w:val="lt-LT" w:eastAsia="lt-LT"/>
        </w:rPr>
      </w:pPr>
      <w:r w:rsidRPr="003960C6">
        <w:rPr>
          <w:bCs/>
          <w:sz w:val="24"/>
          <w:szCs w:val="24"/>
          <w:lang w:val="lt-LT" w:eastAsia="lt-LT"/>
        </w:rPr>
        <w:t>Paslaugos teikėjas Savivaldybėse Paslaugą teikia tik tinkamais naudoti konteineriais ir Paslaugos teikėjui nuosavybės teise priklausančia ir/ar kitais teisėtais pagrindais valdoma ir naudojama atliekų surinkimo technika, kuri susideda iš PA surinkimui ir vežimui tinkamos šiukšliavežės ir kitų Paslaugai teikti reikalingų transporto priemonių.</w:t>
      </w:r>
    </w:p>
    <w:p w:rsidR="004125A1" w:rsidRPr="001A784A" w:rsidRDefault="000B66E0">
      <w:pPr>
        <w:numPr>
          <w:ilvl w:val="1"/>
          <w:numId w:val="2"/>
        </w:numPr>
        <w:ind w:left="0" w:firstLine="567"/>
        <w:rPr>
          <w:sz w:val="24"/>
          <w:szCs w:val="24"/>
          <w:lang w:val="lt-LT"/>
        </w:rPr>
      </w:pPr>
      <w:r w:rsidRPr="003960C6">
        <w:rPr>
          <w:bCs/>
          <w:sz w:val="24"/>
          <w:szCs w:val="24"/>
          <w:lang w:val="lt-LT" w:eastAsia="lt-LT"/>
        </w:rPr>
        <w:t xml:space="preserve">ARATC nustatyta maksimali Paslaugos kaina apskaičiuota įvertinus, jog Paslaugą kiekvienoje Savivaldybėje galima nenutrūkstamai </w:t>
      </w:r>
      <w:r w:rsidRPr="0093139C">
        <w:rPr>
          <w:bCs/>
          <w:sz w:val="24"/>
          <w:szCs w:val="24"/>
          <w:lang w:val="lt-LT" w:eastAsia="lt-LT"/>
        </w:rPr>
        <w:t>teikti viena</w:t>
      </w:r>
      <w:r w:rsidRPr="0093139C">
        <w:rPr>
          <w:bCs/>
          <w:color w:val="FF0000"/>
          <w:sz w:val="24"/>
          <w:szCs w:val="24"/>
          <w:lang w:val="lt-LT" w:eastAsia="lt-LT"/>
        </w:rPr>
        <w:t xml:space="preserve"> </w:t>
      </w:r>
      <w:r w:rsidRPr="0093139C">
        <w:rPr>
          <w:bCs/>
          <w:sz w:val="24"/>
          <w:szCs w:val="24"/>
          <w:lang w:val="lt-LT" w:eastAsia="lt-LT"/>
        </w:rPr>
        <w:t>šiukšliaveže,</w:t>
      </w:r>
      <w:r w:rsidRPr="003960C6">
        <w:rPr>
          <w:bCs/>
          <w:sz w:val="24"/>
          <w:szCs w:val="24"/>
          <w:lang w:val="lt-LT" w:eastAsia="lt-LT"/>
        </w:rPr>
        <w:t xml:space="preserve"> jeigu ji turi visus reikiamus įrenginius aptarnauti ir antžeminius, ir įgilinamuosius konteinerius, šiukšliavežių kėlimo mechanizmai bei susijusios sistemos suteikia galimybę saugiai aptarnauti šiuos konteinerius, jų nesugadinant, nesukeliant pavojaus aptarnaujančio personalo sveikatai ar gyvybei (t. y. Paslaugos teikimui nereikalingos skirtingų tipų šiukšliavežės).</w:t>
      </w:r>
    </w:p>
    <w:p w:rsidR="004125A1" w:rsidRPr="006A5092" w:rsidRDefault="000B66E0">
      <w:pPr>
        <w:numPr>
          <w:ilvl w:val="1"/>
          <w:numId w:val="2"/>
        </w:numPr>
        <w:tabs>
          <w:tab w:val="left" w:pos="1258"/>
        </w:tabs>
        <w:autoSpaceDE w:val="0"/>
        <w:ind w:left="0" w:firstLine="567"/>
        <w:rPr>
          <w:sz w:val="24"/>
          <w:szCs w:val="24"/>
          <w:lang w:val="lt-LT"/>
        </w:rPr>
      </w:pPr>
      <w:r w:rsidRPr="006A5092">
        <w:rPr>
          <w:bCs/>
          <w:sz w:val="24"/>
          <w:szCs w:val="24"/>
          <w:lang w:val="lt-LT" w:eastAsia="lt-LT"/>
        </w:rPr>
        <w:t xml:space="preserve">Atliekų surinkimo technika turi atitikti </w:t>
      </w:r>
      <w:r w:rsidR="00776010" w:rsidRPr="006A5092">
        <w:rPr>
          <w:bCs/>
          <w:color w:val="FF0000"/>
          <w:sz w:val="24"/>
          <w:szCs w:val="24"/>
          <w:lang w:val="lt-LT" w:eastAsia="lt-LT"/>
        </w:rPr>
        <w:t>5</w:t>
      </w:r>
      <w:r w:rsidRPr="006A5092">
        <w:rPr>
          <w:bCs/>
          <w:color w:val="FF0000"/>
          <w:sz w:val="24"/>
          <w:szCs w:val="24"/>
          <w:lang w:val="lt-LT" w:eastAsia="lt-LT"/>
        </w:rPr>
        <w:t xml:space="preserve"> priede</w:t>
      </w:r>
      <w:r w:rsidRPr="006A5092">
        <w:rPr>
          <w:bCs/>
          <w:sz w:val="24"/>
          <w:szCs w:val="24"/>
          <w:lang w:val="lt-LT" w:eastAsia="lt-LT"/>
        </w:rPr>
        <w:t xml:space="preserve"> pateiktus </w:t>
      </w:r>
      <w:r w:rsidR="00134A0C" w:rsidRPr="006A5092">
        <w:rPr>
          <w:bCs/>
          <w:sz w:val="24"/>
          <w:szCs w:val="24"/>
          <w:lang w:val="lt-LT" w:eastAsia="lt-LT"/>
        </w:rPr>
        <w:t xml:space="preserve">minimalius </w:t>
      </w:r>
      <w:r w:rsidRPr="006A5092">
        <w:rPr>
          <w:bCs/>
          <w:sz w:val="24"/>
          <w:szCs w:val="24"/>
          <w:lang w:val="lt-LT" w:eastAsia="lt-LT"/>
        </w:rPr>
        <w:t xml:space="preserve">reikalavimus. </w:t>
      </w:r>
    </w:p>
    <w:p w:rsidR="002A4E48" w:rsidRPr="002A4E48" w:rsidRDefault="002A4E48" w:rsidP="002A4E48">
      <w:pPr>
        <w:numPr>
          <w:ilvl w:val="1"/>
          <w:numId w:val="2"/>
        </w:numPr>
        <w:ind w:left="0" w:firstLine="567"/>
        <w:rPr>
          <w:rStyle w:val="Numatytasispastraiposriftas1"/>
          <w:sz w:val="24"/>
          <w:szCs w:val="24"/>
          <w:lang w:val="lt-LT"/>
        </w:rPr>
      </w:pPr>
      <w:r w:rsidRPr="002A4E48">
        <w:rPr>
          <w:rStyle w:val="Numatytasispastraiposriftas1"/>
          <w:sz w:val="24"/>
          <w:szCs w:val="24"/>
          <w:lang w:val="lt-LT"/>
        </w:rPr>
        <w:t xml:space="preserve">Savivaldybei ir/ar ARATC, nustačius, kad BN PA konteineris jo ištuštinimo pagal grafiką dieną buvo tris kartus iš eilės pripildytas mačiau kaip ¾ jo tūrio, priima sprendimą jį ištuštinti rečiau ir apie tai Paslaugos teikėją informuojant raštu. </w:t>
      </w:r>
    </w:p>
    <w:p w:rsidR="002A4E48" w:rsidRPr="002A4E48" w:rsidRDefault="002A4E48" w:rsidP="002A4E48">
      <w:pPr>
        <w:pStyle w:val="Sraopastraipa"/>
        <w:numPr>
          <w:ilvl w:val="1"/>
          <w:numId w:val="2"/>
        </w:numPr>
        <w:ind w:left="0" w:firstLine="567"/>
        <w:rPr>
          <w:sz w:val="24"/>
          <w:szCs w:val="24"/>
          <w:lang w:eastAsia="en-US"/>
        </w:rPr>
      </w:pPr>
      <w:r w:rsidRPr="002A4E48">
        <w:rPr>
          <w:sz w:val="24"/>
          <w:szCs w:val="24"/>
          <w:lang w:eastAsia="en-US"/>
        </w:rPr>
        <w:t xml:space="preserve">Savivaldybei ir/ar ARATC, nustačius, kad BN PA konteineris jo ištuštinimo pagal grafiką dieną buvo tris kartus iš eilės ar daugiau kartų perpildytas, priima sprendimą jį ištuštinti dažniau arba pastatyti didesnės talpos ar papildomą konteinerį ir apie tai Paslaugos teikėją informuojant raštu. </w:t>
      </w:r>
    </w:p>
    <w:p w:rsidR="002A4E48" w:rsidRPr="002A4E48" w:rsidRDefault="002A4E48" w:rsidP="002A4E48">
      <w:pPr>
        <w:pStyle w:val="Sraopastraipa"/>
        <w:numPr>
          <w:ilvl w:val="1"/>
          <w:numId w:val="2"/>
        </w:numPr>
        <w:ind w:left="0" w:firstLine="567"/>
        <w:rPr>
          <w:sz w:val="24"/>
          <w:szCs w:val="24"/>
          <w:lang w:eastAsia="en-US"/>
        </w:rPr>
      </w:pPr>
      <w:r w:rsidRPr="002A4E48">
        <w:rPr>
          <w:sz w:val="24"/>
          <w:szCs w:val="24"/>
          <w:lang w:eastAsia="en-US"/>
        </w:rPr>
        <w:t>Informacija apie pakeistą konteinerių tuštinimo grafiką paskelbiama Savivaldybės, ARATC, Paslaugos teikėjo interneto svetainėse.</w:t>
      </w:r>
    </w:p>
    <w:p w:rsidR="004125A1" w:rsidRPr="001A784A" w:rsidRDefault="000B66E0">
      <w:pPr>
        <w:numPr>
          <w:ilvl w:val="1"/>
          <w:numId w:val="2"/>
        </w:numPr>
        <w:ind w:left="0" w:firstLine="567"/>
        <w:rPr>
          <w:sz w:val="24"/>
          <w:szCs w:val="24"/>
          <w:lang w:val="lt-LT"/>
        </w:rPr>
      </w:pPr>
      <w:r w:rsidRPr="003960C6">
        <w:rPr>
          <w:sz w:val="24"/>
          <w:szCs w:val="24"/>
          <w:lang w:val="lt-LT"/>
        </w:rPr>
        <w:t xml:space="preserve">ARATC, Paslaugos teikėjas ir Užsakovas privalo dalyvauti morfologiniuose pakuočių atliekų sudėties tyrimuose - patikrinimuose, kurių atlikimo tvarka ir sąlygos pateiktos </w:t>
      </w:r>
      <w:r w:rsidR="00134A0C">
        <w:rPr>
          <w:color w:val="FF0000"/>
          <w:sz w:val="24"/>
          <w:szCs w:val="24"/>
          <w:lang w:val="lt-LT"/>
        </w:rPr>
        <w:t>8</w:t>
      </w:r>
      <w:r w:rsidRPr="003960C6">
        <w:rPr>
          <w:color w:val="FF0000"/>
          <w:sz w:val="24"/>
          <w:szCs w:val="24"/>
          <w:lang w:val="lt-LT"/>
        </w:rPr>
        <w:t xml:space="preserve"> priede.</w:t>
      </w:r>
    </w:p>
    <w:p w:rsidR="004125A1" w:rsidRPr="001A784A" w:rsidRDefault="000B66E0">
      <w:pPr>
        <w:numPr>
          <w:ilvl w:val="1"/>
          <w:numId w:val="2"/>
        </w:numPr>
        <w:ind w:left="0" w:firstLine="567"/>
        <w:rPr>
          <w:sz w:val="24"/>
          <w:szCs w:val="24"/>
          <w:lang w:val="lt-LT"/>
        </w:rPr>
      </w:pPr>
      <w:r w:rsidRPr="003960C6">
        <w:rPr>
          <w:bCs/>
          <w:sz w:val="24"/>
          <w:szCs w:val="24"/>
          <w:lang w:val="lt-LT"/>
        </w:rPr>
        <w:t xml:space="preserve">Taip pat Užsakovo ir/ar ARATC atstovai be išankstinio įspėjimo turi teisę Paslaugos teikimo metu tikrinti kaip Paslaugos teikėjas teikia Paslaugą, bei vadovaudamiesi </w:t>
      </w:r>
      <w:r w:rsidRPr="003960C6">
        <w:rPr>
          <w:bCs/>
          <w:color w:val="FF0000"/>
          <w:sz w:val="24"/>
          <w:szCs w:val="24"/>
          <w:lang w:val="lt-LT"/>
        </w:rPr>
        <w:t>10.1 – 10.2</w:t>
      </w:r>
      <w:r w:rsidRPr="003960C6">
        <w:rPr>
          <w:bCs/>
          <w:sz w:val="24"/>
          <w:szCs w:val="24"/>
          <w:lang w:val="lt-LT"/>
        </w:rPr>
        <w:t xml:space="preserve"> punktais ir pateikę įspėjimą ne mažiau kaip prieš tris darbo diena</w:t>
      </w:r>
      <w:r w:rsidR="003350FB">
        <w:rPr>
          <w:bCs/>
          <w:sz w:val="24"/>
          <w:szCs w:val="24"/>
          <w:lang w:val="lt-LT"/>
        </w:rPr>
        <w:t>s</w:t>
      </w:r>
      <w:r w:rsidRPr="003960C6">
        <w:rPr>
          <w:bCs/>
          <w:sz w:val="24"/>
          <w:szCs w:val="24"/>
          <w:lang w:val="lt-LT"/>
        </w:rPr>
        <w:t xml:space="preserve"> gali įeiti į Paslaugos teikėjo patalpas (tarp jų ir nuomojamas) ir patikrinti Paslaugai naudojamus materialinius techninius išteklius. Šių tikrinimų metu Užsakovui ir/ar ARATC turi būti suteikta visa pareikalauta su Paslaugos teikimu susijusi informacija. Užsakovas ir/ar ARATC taip pat gali tikrinti kaip laikomas Paslaugų teikėjui suteiktas konteinerių rezervas ir kiti Paslaugai naudojami ištekliai. </w:t>
      </w:r>
    </w:p>
    <w:p w:rsidR="004125A1" w:rsidRPr="003960C6" w:rsidRDefault="004125A1">
      <w:pPr>
        <w:ind w:left="567" w:firstLine="0"/>
        <w:rPr>
          <w:sz w:val="24"/>
          <w:szCs w:val="24"/>
          <w:lang w:val="lt-LT"/>
        </w:rPr>
      </w:pPr>
    </w:p>
    <w:p w:rsidR="004125A1" w:rsidRPr="003960C6" w:rsidRDefault="000B66E0">
      <w:pPr>
        <w:pStyle w:val="Sraopastraipa"/>
        <w:numPr>
          <w:ilvl w:val="0"/>
          <w:numId w:val="2"/>
        </w:numPr>
        <w:ind w:firstLine="207"/>
        <w:rPr>
          <w:b/>
          <w:bCs/>
          <w:sz w:val="24"/>
          <w:szCs w:val="24"/>
        </w:rPr>
      </w:pPr>
      <w:r w:rsidRPr="003960C6">
        <w:rPr>
          <w:b/>
          <w:bCs/>
          <w:sz w:val="24"/>
          <w:szCs w:val="24"/>
        </w:rPr>
        <w:t>PASLAUGOS TEIKIMO APIMTYS</w:t>
      </w:r>
    </w:p>
    <w:p w:rsidR="004125A1" w:rsidRPr="003960C6" w:rsidRDefault="004125A1">
      <w:pPr>
        <w:pStyle w:val="Sraopastraipa"/>
        <w:ind w:left="567" w:firstLine="0"/>
        <w:rPr>
          <w:b/>
          <w:bCs/>
          <w:sz w:val="24"/>
          <w:szCs w:val="24"/>
        </w:rPr>
      </w:pPr>
    </w:p>
    <w:p w:rsidR="004125A1" w:rsidRPr="003960C6" w:rsidRDefault="000B66E0">
      <w:pPr>
        <w:pStyle w:val="Sraopastraipa"/>
        <w:ind w:left="0" w:firstLine="567"/>
        <w:rPr>
          <w:sz w:val="24"/>
          <w:szCs w:val="24"/>
        </w:rPr>
      </w:pPr>
      <w:r w:rsidRPr="003960C6">
        <w:rPr>
          <w:bCs/>
          <w:sz w:val="24"/>
          <w:szCs w:val="24"/>
        </w:rPr>
        <w:t>Paslaugos teikimas kiekvienoje Savivaldybėje susideda iš  PA surinkimo ir vežimo, konteinerių tuštinimo, konteinerių pastatymo, keitimo ir nuėmimo</w:t>
      </w:r>
      <w:r w:rsidR="00486830">
        <w:rPr>
          <w:bCs/>
          <w:sz w:val="24"/>
          <w:szCs w:val="24"/>
        </w:rPr>
        <w:t xml:space="preserve">. </w:t>
      </w:r>
    </w:p>
    <w:p w:rsidR="004125A1" w:rsidRPr="003960C6" w:rsidRDefault="004125A1">
      <w:pPr>
        <w:keepNext/>
        <w:ind w:left="567" w:firstLine="0"/>
        <w:jc w:val="left"/>
        <w:rPr>
          <w:bCs/>
          <w:sz w:val="24"/>
          <w:szCs w:val="24"/>
          <w:lang w:val="lt-LT" w:eastAsia="lt-LT"/>
        </w:rPr>
      </w:pPr>
    </w:p>
    <w:p w:rsidR="004125A1" w:rsidRPr="001A784A" w:rsidRDefault="000B66E0">
      <w:pPr>
        <w:keepNext/>
        <w:numPr>
          <w:ilvl w:val="1"/>
          <w:numId w:val="2"/>
        </w:numPr>
        <w:ind w:left="0" w:firstLine="567"/>
        <w:jc w:val="left"/>
        <w:rPr>
          <w:sz w:val="24"/>
          <w:szCs w:val="24"/>
          <w:lang w:val="lt-LT"/>
        </w:rPr>
      </w:pPr>
      <w:bookmarkStart w:id="16" w:name="bookmark9"/>
      <w:bookmarkEnd w:id="15"/>
      <w:bookmarkEnd w:id="16"/>
      <w:r w:rsidRPr="003960C6">
        <w:rPr>
          <w:b/>
          <w:bCs/>
          <w:sz w:val="24"/>
          <w:szCs w:val="24"/>
          <w:lang w:val="lt-LT" w:eastAsia="lt-LT"/>
        </w:rPr>
        <w:t>PA</w:t>
      </w:r>
      <w:r w:rsidRPr="003960C6">
        <w:rPr>
          <w:b/>
          <w:bCs/>
          <w:color w:val="FF0000"/>
          <w:sz w:val="24"/>
          <w:szCs w:val="24"/>
          <w:lang w:val="lt-LT" w:eastAsia="lt-LT"/>
        </w:rPr>
        <w:t xml:space="preserve"> </w:t>
      </w:r>
      <w:r w:rsidRPr="003960C6">
        <w:rPr>
          <w:b/>
          <w:bCs/>
          <w:sz w:val="24"/>
          <w:szCs w:val="24"/>
          <w:lang w:val="lt-LT" w:eastAsia="lt-LT"/>
        </w:rPr>
        <w:t>SURINKIMO, SVĖRIMO IR VEŽIMO PASLAUGA</w:t>
      </w:r>
    </w:p>
    <w:p w:rsidR="004125A1" w:rsidRPr="003960C6" w:rsidRDefault="004125A1">
      <w:pPr>
        <w:keepNext/>
        <w:ind w:firstLine="0"/>
        <w:jc w:val="left"/>
        <w:rPr>
          <w:b/>
          <w:bCs/>
          <w:sz w:val="24"/>
          <w:szCs w:val="24"/>
          <w:lang w:val="lt-LT" w:eastAsia="lt-LT"/>
        </w:rPr>
      </w:pPr>
    </w:p>
    <w:p w:rsidR="004125A1" w:rsidRPr="003960C6" w:rsidRDefault="000B66E0">
      <w:pPr>
        <w:keepNext/>
        <w:ind w:firstLine="567"/>
        <w:jc w:val="left"/>
        <w:rPr>
          <w:b/>
          <w:bCs/>
          <w:sz w:val="24"/>
          <w:szCs w:val="24"/>
          <w:lang w:val="lt-LT" w:eastAsia="lt-LT"/>
        </w:rPr>
      </w:pPr>
      <w:r w:rsidRPr="003960C6">
        <w:rPr>
          <w:b/>
          <w:bCs/>
          <w:sz w:val="24"/>
          <w:szCs w:val="24"/>
          <w:lang w:val="lt-LT" w:eastAsia="lt-LT"/>
        </w:rPr>
        <w:t>PA surinkimas</w:t>
      </w:r>
    </w:p>
    <w:p w:rsidR="004125A1" w:rsidRPr="003960C6" w:rsidRDefault="004125A1">
      <w:pPr>
        <w:keepNext/>
        <w:ind w:firstLine="0"/>
        <w:jc w:val="center"/>
        <w:rPr>
          <w:b/>
          <w:bCs/>
          <w:sz w:val="24"/>
          <w:szCs w:val="24"/>
          <w:lang w:val="lt-LT" w:eastAsia="lt-LT"/>
        </w:rPr>
      </w:pPr>
    </w:p>
    <w:p w:rsidR="004125A1" w:rsidRPr="001A784A" w:rsidRDefault="000B66E0">
      <w:pPr>
        <w:numPr>
          <w:ilvl w:val="2"/>
          <w:numId w:val="2"/>
        </w:numPr>
        <w:ind w:left="0" w:firstLine="567"/>
        <w:rPr>
          <w:sz w:val="24"/>
          <w:szCs w:val="24"/>
          <w:lang w:val="lt-LT"/>
        </w:rPr>
      </w:pPr>
      <w:r w:rsidRPr="003960C6">
        <w:rPr>
          <w:sz w:val="24"/>
          <w:szCs w:val="24"/>
          <w:lang w:val="lt-LT"/>
        </w:rPr>
        <w:t xml:space="preserve">PA turi būti nepertraukiamai surenkamos iš visų atliekų surinkimo dieną išstumtų konteinerių, jei juose yra  pagal Taisykles leistinos atliekos. </w:t>
      </w:r>
    </w:p>
    <w:p w:rsidR="004125A1" w:rsidRPr="001A784A" w:rsidRDefault="000B66E0">
      <w:pPr>
        <w:numPr>
          <w:ilvl w:val="2"/>
          <w:numId w:val="2"/>
        </w:numPr>
        <w:ind w:left="0" w:firstLine="567"/>
        <w:rPr>
          <w:sz w:val="24"/>
          <w:szCs w:val="24"/>
          <w:lang w:val="lt-LT"/>
        </w:rPr>
      </w:pPr>
      <w:r w:rsidRPr="003960C6">
        <w:rPr>
          <w:sz w:val="24"/>
          <w:szCs w:val="24"/>
          <w:lang w:val="lt-LT"/>
        </w:rPr>
        <w:t xml:space="preserve">Priklausomai nuo nurodyto surinkimo dažnumo, PA turi būti surenkamos </w:t>
      </w:r>
      <w:r w:rsidRPr="003960C6">
        <w:rPr>
          <w:color w:val="FF0000"/>
          <w:sz w:val="24"/>
          <w:szCs w:val="24"/>
          <w:lang w:val="lt-LT"/>
        </w:rPr>
        <w:t xml:space="preserve">kiek įmanoma vienodais laiko intervalais </w:t>
      </w:r>
      <w:r w:rsidRPr="003960C6">
        <w:rPr>
          <w:sz w:val="24"/>
          <w:szCs w:val="24"/>
          <w:lang w:val="lt-LT"/>
        </w:rPr>
        <w:t>(pvz. kas penkias savaites, kas antrą pirmadienį, kiekvieno mėnesio 20 dieną, lygiai kas 3 mėnesius ir pan.).</w:t>
      </w:r>
    </w:p>
    <w:p w:rsidR="004125A1" w:rsidRPr="001A784A" w:rsidRDefault="000B66E0">
      <w:pPr>
        <w:numPr>
          <w:ilvl w:val="2"/>
          <w:numId w:val="2"/>
        </w:numPr>
        <w:ind w:left="0" w:firstLine="567"/>
        <w:rPr>
          <w:sz w:val="24"/>
          <w:szCs w:val="24"/>
          <w:lang w:val="lt-LT"/>
        </w:rPr>
      </w:pPr>
      <w:r w:rsidRPr="003960C6">
        <w:rPr>
          <w:bCs/>
          <w:sz w:val="24"/>
          <w:szCs w:val="24"/>
          <w:lang w:val="lt-LT" w:eastAsia="lt-LT"/>
        </w:rPr>
        <w:t xml:space="preserve">Jei dėl blogų privažiavimo sąlygų PA konteineriai (išskyrus įgilinamuosius konteinerius) negali būti ištuštinti bent vieną kartą per mėnesį, Paslaugos teikėjas privalo sunkiai privažiuojamus atliekų turėtojus aprūpinti ne mažiau kaip 5 vnt. atliekų maišų, skirtų PA, šį faktą </w:t>
      </w:r>
      <w:r w:rsidR="001B234D">
        <w:rPr>
          <w:bCs/>
          <w:sz w:val="24"/>
          <w:szCs w:val="24"/>
          <w:lang w:val="lt-LT" w:eastAsia="lt-LT"/>
        </w:rPr>
        <w:t>pateikiant mėnesinėje ataskaitoje</w:t>
      </w:r>
      <w:r w:rsidRPr="003960C6">
        <w:rPr>
          <w:bCs/>
          <w:sz w:val="24"/>
          <w:szCs w:val="24"/>
          <w:lang w:val="lt-LT" w:eastAsia="lt-LT"/>
        </w:rPr>
        <w:t>.</w:t>
      </w:r>
      <w:r w:rsidRPr="003960C6">
        <w:rPr>
          <w:sz w:val="24"/>
          <w:szCs w:val="24"/>
          <w:lang w:val="lt-LT"/>
        </w:rPr>
        <w:t xml:space="preserve"> Pripildyti atliekų maišai surenkami pagal PA surinkimo grafiką ir/ar kai galima privažiuoti iki sunkiai privažiuojamų atliekų turėtojų.</w:t>
      </w:r>
      <w:bookmarkStart w:id="17" w:name="_Hlk428766"/>
      <w:r w:rsidRPr="003960C6">
        <w:rPr>
          <w:bCs/>
          <w:sz w:val="24"/>
          <w:szCs w:val="24"/>
          <w:lang w:val="lt-LT" w:eastAsia="lt-LT"/>
        </w:rPr>
        <w:t xml:space="preserve"> </w:t>
      </w:r>
      <w:r w:rsidRPr="003960C6">
        <w:rPr>
          <w:sz w:val="24"/>
          <w:szCs w:val="24"/>
          <w:lang w:val="lt-LT"/>
        </w:rPr>
        <w:t xml:space="preserve">Atliekų maišai turi </w:t>
      </w:r>
      <w:r w:rsidRPr="003960C6">
        <w:rPr>
          <w:bCs/>
          <w:sz w:val="24"/>
          <w:szCs w:val="24"/>
          <w:lang w:val="lt-LT" w:eastAsia="lt-LT"/>
        </w:rPr>
        <w:t>atitikti mažiausiai šiuos reikalavimus: užrišami, pagaminti iš LDPE plastiko, storis nemažiau kaip 50 mikronų, ne mažiau kaip 240 litrų talpos, nepermatomi.</w:t>
      </w:r>
      <w:bookmarkEnd w:id="17"/>
    </w:p>
    <w:p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Dėl nepalankių meteorologinių sąlygų nutraukęs PA surinkimą, Paslaugos teikėjas imasi šių veiksmų:</w:t>
      </w:r>
    </w:p>
    <w:p w:rsidR="004125A1" w:rsidRPr="003960C6" w:rsidRDefault="000B66E0">
      <w:pPr>
        <w:numPr>
          <w:ilvl w:val="3"/>
          <w:numId w:val="2"/>
        </w:numPr>
        <w:ind w:left="0" w:firstLine="567"/>
        <w:rPr>
          <w:bCs/>
          <w:sz w:val="24"/>
          <w:szCs w:val="24"/>
          <w:lang w:val="lt-LT" w:eastAsia="lt-LT"/>
        </w:rPr>
      </w:pPr>
      <w:r w:rsidRPr="003960C6">
        <w:rPr>
          <w:bCs/>
          <w:sz w:val="24"/>
          <w:szCs w:val="24"/>
          <w:lang w:val="lt-LT" w:eastAsia="lt-LT"/>
        </w:rPr>
        <w:t>nedelsiant, bet ne vėliau nei per vieną darbo dieną, raštu informuoja ARATC ir atitinkamos Savivaldybės administraciją apie Paslaugos neatlikimo priežastis;</w:t>
      </w:r>
    </w:p>
    <w:p w:rsidR="004125A1" w:rsidRPr="003960C6" w:rsidRDefault="000B66E0">
      <w:pPr>
        <w:numPr>
          <w:ilvl w:val="3"/>
          <w:numId w:val="2"/>
        </w:numPr>
        <w:ind w:left="0" w:firstLine="567"/>
        <w:rPr>
          <w:bCs/>
          <w:sz w:val="24"/>
          <w:szCs w:val="24"/>
          <w:lang w:val="lt-LT" w:eastAsia="lt-LT"/>
        </w:rPr>
      </w:pPr>
      <w:r w:rsidRPr="003960C6">
        <w:rPr>
          <w:bCs/>
          <w:sz w:val="24"/>
          <w:szCs w:val="24"/>
          <w:lang w:val="lt-LT" w:eastAsia="lt-LT"/>
        </w:rPr>
        <w:t>atliekas surenka sekantį kartą pagal grafiką, esant tinkamoms meteorologinėms sąlygoms.</w:t>
      </w:r>
    </w:p>
    <w:p w:rsidR="004125A1" w:rsidRPr="001A784A" w:rsidRDefault="000B66E0">
      <w:pPr>
        <w:numPr>
          <w:ilvl w:val="3"/>
          <w:numId w:val="2"/>
        </w:numPr>
        <w:ind w:left="0" w:firstLine="567"/>
        <w:rPr>
          <w:sz w:val="24"/>
          <w:szCs w:val="24"/>
          <w:lang w:val="lt-LT"/>
        </w:rPr>
      </w:pPr>
      <w:r w:rsidRPr="005F2854">
        <w:rPr>
          <w:bCs/>
          <w:sz w:val="24"/>
          <w:szCs w:val="24"/>
          <w:lang w:val="lt-LT" w:eastAsia="lt-LT"/>
        </w:rPr>
        <w:t>Paslaugos teikėjas, pastebėjęs priežastis, trukdančias teikti Paslaugą (nenugenėtos medžių šakos, nenuvalyti keliai kt.) turi informuoti Savivaldybę ir ARATC dėl šių priežasčių šalinimo.</w:t>
      </w:r>
    </w:p>
    <w:p w:rsidR="004125A1" w:rsidRPr="001A784A" w:rsidRDefault="000B66E0">
      <w:pPr>
        <w:numPr>
          <w:ilvl w:val="2"/>
          <w:numId w:val="2"/>
        </w:numPr>
        <w:ind w:left="0" w:firstLine="567"/>
        <w:rPr>
          <w:sz w:val="24"/>
          <w:szCs w:val="24"/>
          <w:lang w:val="lt-LT"/>
        </w:rPr>
      </w:pPr>
      <w:r w:rsidRPr="003960C6">
        <w:rPr>
          <w:bCs/>
          <w:sz w:val="24"/>
          <w:szCs w:val="24"/>
          <w:lang w:val="lt-LT" w:eastAsia="lt-LT"/>
        </w:rPr>
        <w:t>Paslaugos teikėjas privalo užtikrinti, kad aptarnaujamoje teritorijoje su specifiniais kelių ruožais ir/sąlygomis, važiavimo apribojimais būtų teikiama Paslauga, atliekų surinkimo technika negadintų kelio dangos, nepažeistų želdynų ir pan. Šiame punkte nurodytos aplinkybės nebus laikomos pateisinamomis priežastimis neteikti Paslaugos, prašyti papildomo apmokėjimo ar kompensacijos.</w:t>
      </w:r>
    </w:p>
    <w:p w:rsidR="004125A1" w:rsidRPr="001A784A" w:rsidRDefault="000B66E0">
      <w:pPr>
        <w:numPr>
          <w:ilvl w:val="2"/>
          <w:numId w:val="2"/>
        </w:numPr>
        <w:ind w:left="0" w:firstLine="567"/>
        <w:rPr>
          <w:sz w:val="24"/>
          <w:szCs w:val="24"/>
          <w:lang w:val="lt-LT"/>
        </w:rPr>
      </w:pPr>
      <w:r w:rsidRPr="003960C6">
        <w:rPr>
          <w:sz w:val="24"/>
          <w:szCs w:val="24"/>
          <w:lang w:val="lt-LT"/>
        </w:rPr>
        <w:t>Surinktos PA negali būti maišomos su kitomis atliekomis ar kitos Savivaldybės PA atliekomis.</w:t>
      </w:r>
    </w:p>
    <w:p w:rsidR="004125A1" w:rsidRPr="001A784A" w:rsidRDefault="000B66E0">
      <w:pPr>
        <w:numPr>
          <w:ilvl w:val="2"/>
          <w:numId w:val="2"/>
        </w:numPr>
        <w:ind w:left="0" w:firstLine="567"/>
        <w:rPr>
          <w:sz w:val="24"/>
          <w:szCs w:val="24"/>
          <w:lang w:val="lt-LT"/>
        </w:rPr>
      </w:pPr>
      <w:r w:rsidRPr="003960C6">
        <w:rPr>
          <w:bCs/>
          <w:sz w:val="24"/>
          <w:szCs w:val="24"/>
          <w:lang w:val="lt-LT" w:eastAsia="lt-LT"/>
        </w:rPr>
        <w:t>ARATC gali pareikalauti Paslaugos teikėjo teikti Paslaugas nenumatytomis aplinkybėmis, nepaisant įprasto PA surinkimo grafiko, pavyzdžiui, streiko ar stichinės nelaimės atvejais. Paslaugos teikėjui už šias paslaugas apmokama pagal Sutartyje numatytus įprastus Paslaugos dalių įkainius mėnesinėje ataskaitoje pateikus</w:t>
      </w:r>
      <w:r w:rsidRPr="003960C6">
        <w:rPr>
          <w:sz w:val="24"/>
          <w:szCs w:val="24"/>
          <w:lang w:val="lt-LT"/>
        </w:rPr>
        <w:t xml:space="preserve"> kiek buvo surinkta atitinkamų atliekų, ištuštinta konteinerių ir kita pareikalauta informacija.</w:t>
      </w:r>
    </w:p>
    <w:p w:rsidR="004125A1" w:rsidRPr="001A784A" w:rsidRDefault="000B66E0">
      <w:pPr>
        <w:numPr>
          <w:ilvl w:val="2"/>
          <w:numId w:val="2"/>
        </w:numPr>
        <w:ind w:left="0" w:firstLine="567"/>
        <w:rPr>
          <w:sz w:val="24"/>
          <w:szCs w:val="24"/>
          <w:lang w:val="lt-LT"/>
        </w:rPr>
      </w:pPr>
      <w:r w:rsidRPr="003960C6">
        <w:rPr>
          <w:bCs/>
          <w:sz w:val="24"/>
          <w:szCs w:val="24"/>
          <w:lang w:val="lt-LT"/>
        </w:rPr>
        <w:t xml:space="preserve">ARATC nereikalaus teikti Paslaugos nenumatytomis aplinkybėmis, jei nenumatytos aplinkybės yra ekstremali situacija, kuri galėtų sukelti staigų pavojų darbuotojų gyvybei ar sveikatai, turtui, aplinkai, sukelti sužalojimus ar padaryti kitą žalą. </w:t>
      </w:r>
    </w:p>
    <w:p w:rsidR="004125A1" w:rsidRPr="003960C6" w:rsidRDefault="004125A1">
      <w:pPr>
        <w:ind w:firstLine="0"/>
        <w:rPr>
          <w:bCs/>
          <w:sz w:val="24"/>
          <w:szCs w:val="24"/>
          <w:lang w:val="lt-LT" w:eastAsia="lt-LT"/>
        </w:rPr>
      </w:pPr>
    </w:p>
    <w:p w:rsidR="004125A1" w:rsidRPr="003960C6" w:rsidRDefault="000B66E0">
      <w:pPr>
        <w:ind w:left="567" w:firstLine="0"/>
        <w:rPr>
          <w:b/>
          <w:sz w:val="24"/>
          <w:szCs w:val="24"/>
          <w:lang w:val="lt-LT" w:eastAsia="lt-LT"/>
        </w:rPr>
      </w:pPr>
      <w:r w:rsidRPr="003960C6">
        <w:rPr>
          <w:b/>
          <w:sz w:val="24"/>
          <w:szCs w:val="24"/>
          <w:lang w:val="lt-LT" w:eastAsia="lt-LT"/>
        </w:rPr>
        <w:t>PA svėrimas ir vežimas</w:t>
      </w:r>
    </w:p>
    <w:p w:rsidR="004125A1" w:rsidRPr="003960C6" w:rsidRDefault="004125A1">
      <w:pPr>
        <w:ind w:left="567" w:firstLine="0"/>
        <w:rPr>
          <w:bCs/>
          <w:sz w:val="24"/>
          <w:szCs w:val="24"/>
          <w:lang w:val="lt-LT" w:eastAsia="lt-LT"/>
        </w:rPr>
      </w:pPr>
    </w:p>
    <w:p w:rsidR="004125A1" w:rsidRPr="001A784A" w:rsidRDefault="000B66E0">
      <w:pPr>
        <w:numPr>
          <w:ilvl w:val="2"/>
          <w:numId w:val="2"/>
        </w:numPr>
        <w:tabs>
          <w:tab w:val="left" w:pos="1258"/>
        </w:tabs>
        <w:autoSpaceDE w:val="0"/>
        <w:ind w:left="0" w:firstLine="567"/>
        <w:rPr>
          <w:sz w:val="24"/>
          <w:szCs w:val="24"/>
          <w:lang w:val="lt-LT"/>
        </w:rPr>
      </w:pPr>
      <w:r w:rsidRPr="003960C6">
        <w:rPr>
          <w:sz w:val="24"/>
          <w:szCs w:val="24"/>
          <w:lang w:val="lt-LT"/>
        </w:rPr>
        <w:t>Surinktas PA atliekas Paslaugos teikėjas turi pasverti</w:t>
      </w:r>
      <w:r w:rsidR="00A05A82">
        <w:rPr>
          <w:sz w:val="24"/>
          <w:szCs w:val="24"/>
          <w:lang w:val="lt-LT"/>
        </w:rPr>
        <w:t xml:space="preserve"> </w:t>
      </w:r>
      <w:r w:rsidRPr="003960C6">
        <w:rPr>
          <w:sz w:val="24"/>
          <w:szCs w:val="24"/>
          <w:lang w:val="lt-LT"/>
        </w:rPr>
        <w:t xml:space="preserve">– </w:t>
      </w:r>
      <w:r w:rsidRPr="00785629">
        <w:rPr>
          <w:b/>
          <w:bCs/>
          <w:sz w:val="24"/>
          <w:szCs w:val="24"/>
          <w:lang w:val="lt-LT"/>
        </w:rPr>
        <w:t>Karjero g. 2, Takniškių k., Alovės sen</w:t>
      </w:r>
      <w:r w:rsidRPr="003960C6">
        <w:rPr>
          <w:sz w:val="24"/>
          <w:szCs w:val="24"/>
          <w:lang w:val="lt-LT"/>
        </w:rPr>
        <w:t xml:space="preserve">., </w:t>
      </w:r>
      <w:r w:rsidRPr="00785629">
        <w:rPr>
          <w:b/>
          <w:bCs/>
          <w:sz w:val="24"/>
          <w:szCs w:val="24"/>
          <w:lang w:val="lt-LT"/>
        </w:rPr>
        <w:t>Alytaus r</w:t>
      </w:r>
      <w:r w:rsidR="00A05A82">
        <w:rPr>
          <w:b/>
          <w:bCs/>
          <w:sz w:val="24"/>
          <w:szCs w:val="24"/>
          <w:lang w:val="lt-LT"/>
        </w:rPr>
        <w:t xml:space="preserve">.  </w:t>
      </w:r>
      <w:r w:rsidR="00A05A82" w:rsidRPr="00A05A82">
        <w:rPr>
          <w:sz w:val="24"/>
          <w:szCs w:val="24"/>
          <w:lang w:val="lt-LT"/>
        </w:rPr>
        <w:t>D</w:t>
      </w:r>
      <w:r w:rsidR="00785629">
        <w:rPr>
          <w:sz w:val="24"/>
          <w:szCs w:val="24"/>
          <w:lang w:val="lt-LT"/>
        </w:rPr>
        <w:t>arbo laikas skelbiamas Perkančiosios organizacijos internetiniame tinklalapyje adresu www.aratc.lt</w:t>
      </w:r>
    </w:p>
    <w:p w:rsidR="004125A1" w:rsidRPr="003960C6" w:rsidRDefault="000B66E0">
      <w:pPr>
        <w:numPr>
          <w:ilvl w:val="2"/>
          <w:numId w:val="2"/>
        </w:numPr>
        <w:tabs>
          <w:tab w:val="left" w:pos="1258"/>
        </w:tabs>
        <w:autoSpaceDE w:val="0"/>
        <w:ind w:left="0" w:firstLine="567"/>
        <w:rPr>
          <w:bCs/>
          <w:sz w:val="24"/>
          <w:szCs w:val="24"/>
          <w:lang w:val="lt-LT" w:eastAsia="lt-LT"/>
        </w:rPr>
      </w:pPr>
      <w:r w:rsidRPr="003960C6">
        <w:rPr>
          <w:bCs/>
          <w:sz w:val="24"/>
          <w:szCs w:val="24"/>
          <w:lang w:val="lt-LT" w:eastAsia="lt-LT"/>
        </w:rPr>
        <w:t>Surinktos PA gali būti iškrautos ir pakrautos į kitą transporto priemonę šiais atvejais:</w:t>
      </w:r>
    </w:p>
    <w:p w:rsidR="004125A1" w:rsidRPr="001A784A" w:rsidRDefault="000B66E0">
      <w:pPr>
        <w:numPr>
          <w:ilvl w:val="3"/>
          <w:numId w:val="2"/>
        </w:numPr>
        <w:tabs>
          <w:tab w:val="left" w:pos="-4472"/>
        </w:tabs>
        <w:autoSpaceDE w:val="0"/>
        <w:ind w:left="0" w:firstLine="567"/>
        <w:rPr>
          <w:sz w:val="24"/>
          <w:szCs w:val="24"/>
          <w:lang w:val="lt-LT"/>
        </w:rPr>
      </w:pPr>
      <w:r w:rsidRPr="005F2854">
        <w:rPr>
          <w:bCs/>
          <w:sz w:val="24"/>
          <w:szCs w:val="24"/>
          <w:lang w:val="lt-LT" w:eastAsia="lt-LT"/>
        </w:rPr>
        <w:t>kai šiukšliavežė sugenda, patenka į autoįvykį ar dėl kitų priežasčių negali pasiekti PA perdirbimo vietos;</w:t>
      </w:r>
    </w:p>
    <w:p w:rsidR="0033608A" w:rsidRDefault="000B66E0" w:rsidP="0033608A">
      <w:pPr>
        <w:numPr>
          <w:ilvl w:val="3"/>
          <w:numId w:val="2"/>
        </w:numPr>
        <w:autoSpaceDE w:val="0"/>
        <w:ind w:left="0" w:firstLine="567"/>
        <w:rPr>
          <w:bCs/>
          <w:sz w:val="24"/>
          <w:szCs w:val="24"/>
          <w:lang w:val="lt-LT" w:eastAsia="lt-LT"/>
        </w:rPr>
      </w:pPr>
      <w:r w:rsidRPr="003960C6">
        <w:rPr>
          <w:bCs/>
          <w:sz w:val="24"/>
          <w:szCs w:val="24"/>
          <w:lang w:val="lt-LT" w:eastAsia="lt-LT"/>
        </w:rPr>
        <w:t xml:space="preserve">kai PA į kitą transportą priemonę perkraunamos Paslaugos </w:t>
      </w:r>
      <w:r w:rsidRPr="0033608A">
        <w:rPr>
          <w:bCs/>
          <w:sz w:val="24"/>
          <w:szCs w:val="24"/>
          <w:lang w:val="lt-LT" w:eastAsia="lt-LT"/>
        </w:rPr>
        <w:t>teikėjo pasirinktoje perkrovimo stotyje.</w:t>
      </w:r>
    </w:p>
    <w:p w:rsidR="004125A1" w:rsidRPr="000B66E0" w:rsidRDefault="000B66E0" w:rsidP="000B66E0">
      <w:pPr>
        <w:pStyle w:val="Sraopastraipa"/>
        <w:numPr>
          <w:ilvl w:val="2"/>
          <w:numId w:val="5"/>
        </w:numPr>
        <w:ind w:left="0" w:firstLine="566"/>
        <w:rPr>
          <w:bCs/>
          <w:sz w:val="24"/>
          <w:szCs w:val="24"/>
        </w:rPr>
      </w:pPr>
      <w:r w:rsidRPr="000B66E0">
        <w:rPr>
          <w:sz w:val="24"/>
          <w:szCs w:val="24"/>
        </w:rPr>
        <w:t xml:space="preserve">Surinktos ir pasvertos PA turi būti vežamos perdirbimui į </w:t>
      </w:r>
      <w:r w:rsidR="0033608A" w:rsidRPr="000B66E0">
        <w:rPr>
          <w:sz w:val="24"/>
          <w:szCs w:val="24"/>
        </w:rPr>
        <w:t>Pramonės g. 1, Alytus (UAB „Ekobazė“).</w:t>
      </w:r>
    </w:p>
    <w:p w:rsidR="004125A1" w:rsidRPr="003960C6" w:rsidRDefault="004125A1">
      <w:pPr>
        <w:tabs>
          <w:tab w:val="left" w:pos="1258"/>
        </w:tabs>
        <w:autoSpaceDE w:val="0"/>
        <w:ind w:left="567" w:firstLine="0"/>
        <w:rPr>
          <w:bCs/>
          <w:sz w:val="24"/>
          <w:szCs w:val="24"/>
          <w:lang w:val="lt-LT" w:eastAsia="lt-LT"/>
        </w:rPr>
      </w:pPr>
    </w:p>
    <w:p w:rsidR="004125A1" w:rsidRPr="003960C6" w:rsidRDefault="000B66E0">
      <w:pPr>
        <w:keepNext/>
        <w:numPr>
          <w:ilvl w:val="1"/>
          <w:numId w:val="2"/>
        </w:numPr>
        <w:ind w:left="0" w:firstLine="567"/>
        <w:rPr>
          <w:b/>
          <w:bCs/>
          <w:sz w:val="24"/>
          <w:szCs w:val="24"/>
          <w:lang w:val="lt-LT" w:eastAsia="lt-LT"/>
        </w:rPr>
      </w:pPr>
      <w:r w:rsidRPr="003960C6">
        <w:rPr>
          <w:b/>
          <w:bCs/>
          <w:sz w:val="24"/>
          <w:szCs w:val="24"/>
          <w:lang w:val="lt-LT" w:eastAsia="lt-LT"/>
        </w:rPr>
        <w:t>KONTEINERIŲ TUŠTINIMO PASLAUGA</w:t>
      </w:r>
    </w:p>
    <w:p w:rsidR="004125A1" w:rsidRPr="003960C6" w:rsidRDefault="004125A1">
      <w:pPr>
        <w:keepNext/>
        <w:ind w:left="567" w:firstLine="0"/>
        <w:rPr>
          <w:sz w:val="24"/>
          <w:szCs w:val="24"/>
          <w:lang w:val="lt-LT"/>
        </w:rPr>
      </w:pPr>
    </w:p>
    <w:p w:rsidR="004125A1" w:rsidRPr="001A784A" w:rsidRDefault="000B66E0">
      <w:pPr>
        <w:keepNext/>
        <w:numPr>
          <w:ilvl w:val="2"/>
          <w:numId w:val="2"/>
        </w:numPr>
        <w:ind w:left="0" w:firstLine="567"/>
        <w:rPr>
          <w:sz w:val="24"/>
          <w:szCs w:val="24"/>
          <w:lang w:val="lt-LT"/>
        </w:rPr>
      </w:pPr>
      <w:r w:rsidRPr="003960C6">
        <w:rPr>
          <w:bCs/>
          <w:sz w:val="24"/>
          <w:szCs w:val="24"/>
          <w:lang w:val="lt-LT" w:eastAsia="lt-LT"/>
        </w:rPr>
        <w:t>Konteinerių tuštinimo dažnumas turi atitikti TS, Taisyklių ir kitų teisės aktų reikalavimus.</w:t>
      </w:r>
    </w:p>
    <w:p w:rsidR="004125A1" w:rsidRPr="003960C6" w:rsidRDefault="000B66E0">
      <w:pPr>
        <w:keepNext/>
        <w:numPr>
          <w:ilvl w:val="2"/>
          <w:numId w:val="2"/>
        </w:numPr>
        <w:ind w:left="0" w:firstLine="567"/>
        <w:rPr>
          <w:sz w:val="24"/>
          <w:szCs w:val="24"/>
          <w:lang w:val="lt-LT"/>
        </w:rPr>
      </w:pPr>
      <w:r w:rsidRPr="003960C6">
        <w:rPr>
          <w:sz w:val="24"/>
          <w:szCs w:val="24"/>
          <w:lang w:val="lt-LT"/>
        </w:rPr>
        <w:t xml:space="preserve">Paslaugos teikėjas prieš konteinerio tuštinimą privalo pakelti jo dangtį ir vizualiai įvertinti ar konteineryje yra pagal Taisykles leistinos atliekos. </w:t>
      </w:r>
    </w:p>
    <w:p w:rsidR="004125A1" w:rsidRPr="001A784A" w:rsidRDefault="000B66E0">
      <w:pPr>
        <w:keepNext/>
        <w:numPr>
          <w:ilvl w:val="2"/>
          <w:numId w:val="2"/>
        </w:numPr>
        <w:ind w:left="0" w:firstLine="567"/>
        <w:rPr>
          <w:sz w:val="24"/>
          <w:szCs w:val="24"/>
          <w:lang w:val="lt-LT"/>
        </w:rPr>
      </w:pPr>
      <w:r w:rsidRPr="003960C6">
        <w:rPr>
          <w:bCs/>
          <w:sz w:val="24"/>
          <w:szCs w:val="24"/>
          <w:lang w:val="lt-LT" w:eastAsia="lt-LT"/>
        </w:rPr>
        <w:t>Jei konteineryje yra leistinos atliekos, Paslaugos teikėjas jį iš karto ištuština į šiukšliavežę.</w:t>
      </w:r>
    </w:p>
    <w:p w:rsidR="004125A1" w:rsidRPr="003960C6" w:rsidRDefault="000B66E0">
      <w:pPr>
        <w:keepNext/>
        <w:numPr>
          <w:ilvl w:val="2"/>
          <w:numId w:val="2"/>
        </w:numPr>
        <w:ind w:left="0" w:firstLine="567"/>
        <w:rPr>
          <w:sz w:val="24"/>
          <w:szCs w:val="24"/>
        </w:rPr>
      </w:pPr>
      <w:r w:rsidRPr="003960C6">
        <w:rPr>
          <w:bCs/>
          <w:sz w:val="24"/>
          <w:szCs w:val="24"/>
          <w:lang w:val="lt-LT" w:eastAsia="lt-LT"/>
        </w:rPr>
        <w:t xml:space="preserve">Konteineriai tuštinami laikantis jų eksploatavimo instrukcijų ir taip, </w:t>
      </w:r>
      <w:r w:rsidRPr="003960C6">
        <w:rPr>
          <w:sz w:val="24"/>
          <w:szCs w:val="24"/>
          <w:lang w:val="lt-LT"/>
        </w:rPr>
        <w:t xml:space="preserve">kad </w:t>
      </w:r>
      <w:r w:rsidRPr="003960C6">
        <w:rPr>
          <w:bCs/>
          <w:sz w:val="24"/>
          <w:szCs w:val="24"/>
          <w:lang w:val="lt-LT" w:eastAsia="lt-LT"/>
        </w:rPr>
        <w:t xml:space="preserve">neatsirastų defektų, dėl kurių jis taptų netinkamu naudoti. Įgilinamųjų konteinerių aptarnavimo instrukcijos </w:t>
      </w:r>
      <w:r w:rsidRPr="00B014BB">
        <w:rPr>
          <w:bCs/>
          <w:sz w:val="24"/>
          <w:szCs w:val="24"/>
          <w:lang w:val="lt-LT" w:eastAsia="lt-LT"/>
        </w:rPr>
        <w:t xml:space="preserve">pateiktos </w:t>
      </w:r>
      <w:r w:rsidR="00E7374C" w:rsidRPr="00B014BB">
        <w:rPr>
          <w:bCs/>
          <w:color w:val="FF0000"/>
          <w:sz w:val="24"/>
          <w:szCs w:val="24"/>
          <w:lang w:val="lt-LT" w:eastAsia="lt-LT"/>
        </w:rPr>
        <w:t>6</w:t>
      </w:r>
      <w:r w:rsidRPr="00B014BB">
        <w:rPr>
          <w:bCs/>
          <w:color w:val="FF0000"/>
          <w:sz w:val="24"/>
          <w:szCs w:val="24"/>
          <w:lang w:val="lt-LT" w:eastAsia="lt-LT"/>
        </w:rPr>
        <w:t xml:space="preserve"> priede.</w:t>
      </w:r>
    </w:p>
    <w:p w:rsidR="004125A1" w:rsidRPr="003960C6" w:rsidRDefault="000B66E0">
      <w:pPr>
        <w:keepNext/>
        <w:numPr>
          <w:ilvl w:val="2"/>
          <w:numId w:val="2"/>
        </w:numPr>
        <w:ind w:left="0" w:firstLine="567"/>
        <w:rPr>
          <w:sz w:val="24"/>
          <w:szCs w:val="24"/>
        </w:rPr>
      </w:pPr>
      <w:r w:rsidRPr="003960C6">
        <w:rPr>
          <w:bCs/>
          <w:sz w:val="24"/>
          <w:szCs w:val="24"/>
          <w:lang w:val="lt-LT" w:eastAsia="lt-LT"/>
        </w:rPr>
        <w:t xml:space="preserve">Jei konteineris tuštinimo metu tampa netinkamu naudoti, kaltu laikomas Paslaugos teikėjas ir turi ARATC atlyginti konteinerio remonto išlaidas </w:t>
      </w:r>
      <w:r w:rsidRPr="00B014BB">
        <w:rPr>
          <w:bCs/>
          <w:color w:val="FF0000"/>
          <w:sz w:val="24"/>
          <w:szCs w:val="24"/>
          <w:lang w:val="lt-LT" w:eastAsia="lt-LT"/>
        </w:rPr>
        <w:t xml:space="preserve">7.3 skyriuje </w:t>
      </w:r>
      <w:r w:rsidRPr="00B014BB">
        <w:rPr>
          <w:bCs/>
          <w:sz w:val="24"/>
          <w:szCs w:val="24"/>
          <w:lang w:val="lt-LT" w:eastAsia="lt-LT"/>
        </w:rPr>
        <w:t>numatyta tvarka.</w:t>
      </w:r>
    </w:p>
    <w:p w:rsidR="004125A1" w:rsidRPr="001A784A" w:rsidRDefault="000B66E0">
      <w:pPr>
        <w:keepNext/>
        <w:numPr>
          <w:ilvl w:val="2"/>
          <w:numId w:val="2"/>
        </w:numPr>
        <w:ind w:left="0" w:firstLine="567"/>
        <w:rPr>
          <w:sz w:val="24"/>
          <w:szCs w:val="24"/>
          <w:lang w:val="lt-LT"/>
        </w:rPr>
      </w:pPr>
      <w:r w:rsidRPr="003960C6">
        <w:rPr>
          <w:bCs/>
          <w:sz w:val="24"/>
          <w:szCs w:val="24"/>
          <w:lang w:val="lt-LT" w:eastAsia="lt-LT"/>
        </w:rPr>
        <w:t>Ištuštinti konteineriai turi būti pastatomi už kelio juostos ribos (individualūs antžeminiai) arba į nuolatinę stovėjimo vietą konteinerių aikštelėje. Konteinerių dangčiai turi būti uždaryti. Jeigu konteinerius reikia paimti iš uždaromų patalpų (pvz. juridinių asmenų nuosavų teritorijų), juos ištuštinus ir grąžinus į vietą durys ir vartai turi likti tokioje pat pozicijoje (atidaryti ar uždaryti) ir tokios pat būsenos (užrakinti ar atrakinti), kaip iki paimant konteinerius ištuštinti.</w:t>
      </w:r>
    </w:p>
    <w:p w:rsidR="004125A1" w:rsidRPr="001A784A" w:rsidRDefault="000B66E0">
      <w:pPr>
        <w:keepNext/>
        <w:numPr>
          <w:ilvl w:val="2"/>
          <w:numId w:val="2"/>
        </w:numPr>
        <w:ind w:left="0" w:firstLine="567"/>
        <w:rPr>
          <w:sz w:val="24"/>
          <w:szCs w:val="24"/>
          <w:lang w:val="lt-LT"/>
        </w:rPr>
      </w:pPr>
      <w:r w:rsidRPr="003960C6">
        <w:rPr>
          <w:bCs/>
          <w:sz w:val="24"/>
          <w:szCs w:val="24"/>
          <w:lang w:val="lt-LT" w:eastAsia="lt-LT"/>
        </w:rPr>
        <w:t>Jei atliekos prišalę prie konteinerio, Paslaugos teikėjas jas po tuštinimo gali palikti konteineryje.</w:t>
      </w:r>
    </w:p>
    <w:p w:rsidR="004125A1" w:rsidRPr="003960C6" w:rsidRDefault="004125A1">
      <w:pPr>
        <w:keepNext/>
        <w:ind w:left="567" w:firstLine="0"/>
        <w:rPr>
          <w:sz w:val="24"/>
          <w:szCs w:val="24"/>
          <w:lang w:val="lt-LT"/>
        </w:rPr>
      </w:pPr>
    </w:p>
    <w:p w:rsidR="004125A1" w:rsidRPr="001A784A" w:rsidRDefault="000B66E0">
      <w:pPr>
        <w:keepNext/>
        <w:numPr>
          <w:ilvl w:val="2"/>
          <w:numId w:val="2"/>
        </w:numPr>
        <w:ind w:left="0" w:firstLine="567"/>
        <w:rPr>
          <w:sz w:val="24"/>
          <w:szCs w:val="24"/>
          <w:lang w:val="lt-LT"/>
        </w:rPr>
      </w:pPr>
      <w:r w:rsidRPr="003960C6">
        <w:rPr>
          <w:b/>
          <w:sz w:val="24"/>
          <w:szCs w:val="24"/>
          <w:lang w:val="lt-LT" w:eastAsia="lt-LT"/>
        </w:rPr>
        <w:t>Jei BN konteineris užstatytas jo tuštinimo dieną,</w:t>
      </w:r>
      <w:r w:rsidRPr="003960C6">
        <w:rPr>
          <w:bCs/>
          <w:sz w:val="24"/>
          <w:szCs w:val="24"/>
          <w:lang w:val="lt-LT" w:eastAsia="lt-LT"/>
        </w:rPr>
        <w:t xml:space="preserve"> Paslaugos teikėjas atlieka šiuos veiksmus:</w:t>
      </w:r>
    </w:p>
    <w:p w:rsidR="004125A1" w:rsidRPr="001A784A" w:rsidRDefault="000B66E0">
      <w:pPr>
        <w:keepNext/>
        <w:numPr>
          <w:ilvl w:val="3"/>
          <w:numId w:val="2"/>
        </w:numPr>
        <w:ind w:left="0" w:firstLine="567"/>
        <w:rPr>
          <w:sz w:val="24"/>
          <w:szCs w:val="24"/>
          <w:lang w:val="lt-LT"/>
        </w:rPr>
      </w:pPr>
      <w:r w:rsidRPr="003960C6">
        <w:rPr>
          <w:bCs/>
          <w:sz w:val="24"/>
          <w:szCs w:val="24"/>
          <w:lang w:val="lt-LT" w:eastAsia="lt-LT"/>
        </w:rPr>
        <w:t>jei jo tuštinimas įmanomas techniškai, ištuština tą pačią dieną;</w:t>
      </w:r>
    </w:p>
    <w:p w:rsidR="004125A1" w:rsidRPr="001A784A" w:rsidRDefault="000B66E0" w:rsidP="003964A8">
      <w:pPr>
        <w:keepNext/>
        <w:numPr>
          <w:ilvl w:val="3"/>
          <w:numId w:val="2"/>
        </w:numPr>
        <w:ind w:hanging="1430"/>
        <w:rPr>
          <w:sz w:val="24"/>
          <w:szCs w:val="24"/>
          <w:lang w:val="lt-LT"/>
        </w:rPr>
      </w:pPr>
      <w:r w:rsidRPr="003960C6">
        <w:rPr>
          <w:bCs/>
          <w:sz w:val="24"/>
          <w:szCs w:val="24"/>
          <w:lang w:val="lt-LT" w:eastAsia="lt-LT"/>
        </w:rPr>
        <w:t xml:space="preserve">jei konteinerio ištuštinimas techniškai neįmanomas, </w:t>
      </w:r>
      <w:r w:rsidRPr="005F2854">
        <w:rPr>
          <w:bCs/>
          <w:sz w:val="24"/>
          <w:szCs w:val="24"/>
          <w:lang w:val="lt-LT" w:eastAsia="lt-LT"/>
        </w:rPr>
        <w:t>užstatyto konteinerio ir automobilio,</w:t>
      </w:r>
      <w:r w:rsidRPr="003960C6">
        <w:rPr>
          <w:bCs/>
          <w:sz w:val="24"/>
          <w:szCs w:val="24"/>
          <w:shd w:val="clear" w:color="auto" w:fill="FFFF00"/>
          <w:lang w:val="lt-LT" w:eastAsia="lt-LT"/>
        </w:rPr>
        <w:t xml:space="preserve"> </w:t>
      </w:r>
    </w:p>
    <w:p w:rsidR="004125A1" w:rsidRPr="001A784A" w:rsidRDefault="000B66E0">
      <w:pPr>
        <w:keepNext/>
        <w:ind w:firstLine="0"/>
        <w:rPr>
          <w:sz w:val="24"/>
          <w:szCs w:val="24"/>
          <w:lang w:val="lt-LT"/>
        </w:rPr>
      </w:pPr>
      <w:r w:rsidRPr="005F2854">
        <w:rPr>
          <w:bCs/>
          <w:sz w:val="24"/>
          <w:szCs w:val="24"/>
          <w:lang w:val="lt-LT" w:eastAsia="lt-LT"/>
        </w:rPr>
        <w:t xml:space="preserve">užstačiusio BN konteinerį, nuotrauką (nuotraukoje turi matytis užstatytas konteineris, automobilio valstybinis numeris, užstatymo data ir laikas), perduoda Savivaldybės administracijai ir </w:t>
      </w:r>
      <w:r w:rsidR="006C0AD4">
        <w:rPr>
          <w:bCs/>
          <w:sz w:val="24"/>
          <w:szCs w:val="24"/>
          <w:lang w:val="lt-LT" w:eastAsia="lt-LT"/>
        </w:rPr>
        <w:t>ARATC</w:t>
      </w:r>
      <w:r w:rsidRPr="003960C6">
        <w:rPr>
          <w:bCs/>
          <w:sz w:val="24"/>
          <w:szCs w:val="24"/>
          <w:lang w:val="lt-LT" w:eastAsia="lt-LT"/>
        </w:rPr>
        <w:t>.</w:t>
      </w:r>
    </w:p>
    <w:p w:rsidR="004125A1" w:rsidRPr="003960C6" w:rsidRDefault="000B66E0">
      <w:pPr>
        <w:pStyle w:val="Sraopastraipa"/>
        <w:keepNext/>
        <w:numPr>
          <w:ilvl w:val="3"/>
          <w:numId w:val="2"/>
        </w:numPr>
        <w:ind w:left="0" w:firstLine="567"/>
        <w:rPr>
          <w:sz w:val="24"/>
          <w:szCs w:val="24"/>
        </w:rPr>
      </w:pPr>
      <w:r w:rsidRPr="003960C6">
        <w:rPr>
          <w:bCs/>
          <w:sz w:val="24"/>
          <w:szCs w:val="24"/>
        </w:rPr>
        <w:t>Konteineris ištuštinimas iš karto, bet ne vėliau kaip kitą dieną, gavus informaciją apie pašalintas priežastis, neleidusias  tuštinti konteinerio.</w:t>
      </w:r>
    </w:p>
    <w:p w:rsidR="004125A1" w:rsidRPr="003960C6" w:rsidRDefault="004125A1">
      <w:pPr>
        <w:keepNext/>
        <w:ind w:left="567" w:firstLine="0"/>
        <w:rPr>
          <w:sz w:val="24"/>
          <w:szCs w:val="24"/>
          <w:lang w:val="lt-LT"/>
        </w:rPr>
      </w:pPr>
    </w:p>
    <w:p w:rsidR="004125A1" w:rsidRPr="001A784A" w:rsidRDefault="000B66E0">
      <w:pPr>
        <w:keepNext/>
        <w:numPr>
          <w:ilvl w:val="2"/>
          <w:numId w:val="2"/>
        </w:numPr>
        <w:ind w:left="0" w:firstLine="567"/>
        <w:rPr>
          <w:sz w:val="24"/>
          <w:szCs w:val="24"/>
          <w:lang w:val="lt-LT"/>
        </w:rPr>
      </w:pPr>
      <w:r w:rsidRPr="003960C6">
        <w:rPr>
          <w:b/>
          <w:sz w:val="24"/>
          <w:szCs w:val="24"/>
          <w:lang w:val="lt-LT" w:eastAsia="lt-LT"/>
        </w:rPr>
        <w:t>Jeigu konteineris yra perpildytas,</w:t>
      </w:r>
      <w:r w:rsidRPr="003960C6">
        <w:rPr>
          <w:bCs/>
          <w:sz w:val="24"/>
          <w:szCs w:val="24"/>
          <w:lang w:val="lt-LT" w:eastAsia="lt-LT"/>
        </w:rPr>
        <w:t xml:space="preserve"> Paslaugos teikėjas surenka ir ištuština </w:t>
      </w:r>
      <w:r w:rsidRPr="005F2854">
        <w:rPr>
          <w:bCs/>
          <w:sz w:val="24"/>
          <w:szCs w:val="24"/>
          <w:lang w:val="lt-LT" w:eastAsia="lt-LT"/>
        </w:rPr>
        <w:t>individualiame antžeminiame ir BN konteineryje esančias ir šalia sudėtas PA ir papildomai BN konteinerio perpildymo informaciją apie perpildytą konteinerį</w:t>
      </w:r>
      <w:r w:rsidR="00046597">
        <w:rPr>
          <w:bCs/>
          <w:sz w:val="24"/>
          <w:szCs w:val="24"/>
          <w:lang w:val="lt-LT" w:eastAsia="lt-LT"/>
        </w:rPr>
        <w:t xml:space="preserve"> raštu</w:t>
      </w:r>
      <w:r w:rsidRPr="005F2854">
        <w:rPr>
          <w:bCs/>
          <w:sz w:val="24"/>
          <w:szCs w:val="24"/>
          <w:lang w:val="lt-LT" w:eastAsia="lt-LT"/>
        </w:rPr>
        <w:t xml:space="preserve"> </w:t>
      </w:r>
      <w:r w:rsidR="00046597">
        <w:rPr>
          <w:bCs/>
          <w:sz w:val="24"/>
          <w:szCs w:val="24"/>
          <w:lang w:val="lt-LT" w:eastAsia="lt-LT"/>
        </w:rPr>
        <w:t xml:space="preserve">(el. paštu) </w:t>
      </w:r>
      <w:r w:rsidRPr="005F2854">
        <w:rPr>
          <w:bCs/>
          <w:sz w:val="24"/>
          <w:szCs w:val="24"/>
          <w:lang w:val="lt-LT" w:eastAsia="lt-LT"/>
        </w:rPr>
        <w:t xml:space="preserve">perduoda </w:t>
      </w:r>
      <w:r w:rsidR="00EE023C">
        <w:rPr>
          <w:bCs/>
          <w:sz w:val="24"/>
          <w:szCs w:val="24"/>
          <w:lang w:val="lt-LT" w:eastAsia="lt-LT"/>
        </w:rPr>
        <w:t>ARATC</w:t>
      </w:r>
      <w:r w:rsidRPr="005F2854">
        <w:rPr>
          <w:bCs/>
          <w:sz w:val="24"/>
          <w:szCs w:val="24"/>
          <w:lang w:val="lt-LT" w:eastAsia="lt-LT"/>
        </w:rPr>
        <w:t>.</w:t>
      </w:r>
      <w:r w:rsidRPr="003960C6">
        <w:rPr>
          <w:bCs/>
          <w:sz w:val="24"/>
          <w:szCs w:val="24"/>
          <w:shd w:val="clear" w:color="auto" w:fill="FFFF00"/>
          <w:lang w:val="lt-LT" w:eastAsia="lt-LT"/>
        </w:rPr>
        <w:t xml:space="preserve"> </w:t>
      </w:r>
    </w:p>
    <w:p w:rsidR="004125A1" w:rsidRPr="001A784A" w:rsidRDefault="000B66E0">
      <w:pPr>
        <w:numPr>
          <w:ilvl w:val="2"/>
          <w:numId w:val="2"/>
        </w:numPr>
        <w:tabs>
          <w:tab w:val="left" w:pos="1258"/>
        </w:tabs>
        <w:autoSpaceDE w:val="0"/>
        <w:ind w:left="0" w:firstLine="567"/>
        <w:rPr>
          <w:sz w:val="24"/>
          <w:szCs w:val="24"/>
          <w:lang w:val="lt-LT"/>
        </w:rPr>
      </w:pPr>
      <w:r w:rsidRPr="003960C6">
        <w:rPr>
          <w:b/>
          <w:sz w:val="24"/>
          <w:szCs w:val="24"/>
          <w:lang w:val="lt-LT" w:eastAsia="lt-LT"/>
        </w:rPr>
        <w:t>Jei konteineris neperpildytas, bet šalia sudėtos PA atliekos,</w:t>
      </w:r>
      <w:r w:rsidRPr="003960C6">
        <w:rPr>
          <w:bCs/>
          <w:sz w:val="24"/>
          <w:szCs w:val="24"/>
          <w:lang w:val="lt-LT" w:eastAsia="lt-LT"/>
        </w:rPr>
        <w:t xml:space="preserve"> Paslaugos teikėjas </w:t>
      </w:r>
      <w:r w:rsidRPr="003960C6">
        <w:rPr>
          <w:sz w:val="24"/>
          <w:szCs w:val="24"/>
          <w:lang w:val="lt-LT"/>
        </w:rPr>
        <w:t xml:space="preserve">ištuština konteineryje esančias ir surenka šalia sudėtas PA. </w:t>
      </w:r>
    </w:p>
    <w:p w:rsidR="004125A1" w:rsidRPr="003960C6" w:rsidRDefault="004125A1">
      <w:pPr>
        <w:tabs>
          <w:tab w:val="left" w:pos="1258"/>
        </w:tabs>
        <w:autoSpaceDE w:val="0"/>
        <w:ind w:left="567" w:firstLine="0"/>
        <w:rPr>
          <w:sz w:val="24"/>
          <w:szCs w:val="24"/>
          <w:lang w:val="lt-LT"/>
        </w:rPr>
      </w:pPr>
    </w:p>
    <w:p w:rsidR="004125A1" w:rsidRPr="003964A8" w:rsidRDefault="000B66E0">
      <w:pPr>
        <w:numPr>
          <w:ilvl w:val="2"/>
          <w:numId w:val="2"/>
        </w:numPr>
        <w:ind w:left="0" w:firstLine="567"/>
        <w:rPr>
          <w:sz w:val="24"/>
          <w:szCs w:val="24"/>
          <w:lang w:val="lt-LT"/>
        </w:rPr>
      </w:pPr>
      <w:r w:rsidRPr="003960C6">
        <w:rPr>
          <w:bCs/>
          <w:sz w:val="24"/>
          <w:szCs w:val="24"/>
          <w:lang w:val="lt-LT" w:eastAsia="lt-LT"/>
        </w:rPr>
        <w:t xml:space="preserve">Paslaugos teikėjas po vizualios atidaryto konteinerio apžiūros nustatęs, jog konteineryje ar </w:t>
      </w:r>
      <w:r w:rsidRPr="003960C6">
        <w:rPr>
          <w:b/>
          <w:sz w:val="24"/>
          <w:szCs w:val="24"/>
          <w:lang w:val="lt-LT" w:eastAsia="lt-LT"/>
        </w:rPr>
        <w:t>šalia jo sudėtos ne pagal Taisykles leistinos atliekos,</w:t>
      </w:r>
      <w:r w:rsidRPr="003960C6">
        <w:rPr>
          <w:bCs/>
          <w:sz w:val="24"/>
          <w:szCs w:val="24"/>
          <w:lang w:val="lt-LT" w:eastAsia="lt-LT"/>
        </w:rPr>
        <w:t xml:space="preserve"> privalo </w:t>
      </w:r>
      <w:r w:rsidR="00136B44">
        <w:rPr>
          <w:bCs/>
          <w:sz w:val="24"/>
          <w:szCs w:val="24"/>
          <w:lang w:val="lt-LT" w:eastAsia="lt-LT"/>
        </w:rPr>
        <w:t xml:space="preserve">apie </w:t>
      </w:r>
      <w:r w:rsidRPr="003960C6">
        <w:rPr>
          <w:bCs/>
          <w:sz w:val="24"/>
          <w:szCs w:val="24"/>
          <w:lang w:val="lt-LT" w:eastAsia="lt-LT"/>
        </w:rPr>
        <w:t>šį atvejį</w:t>
      </w:r>
      <w:r w:rsidR="00136B44">
        <w:rPr>
          <w:bCs/>
          <w:sz w:val="24"/>
          <w:szCs w:val="24"/>
          <w:lang w:val="lt-LT" w:eastAsia="lt-LT"/>
        </w:rPr>
        <w:t xml:space="preserve"> informuoti ARATC</w:t>
      </w:r>
      <w:r w:rsidRPr="003964A8">
        <w:rPr>
          <w:bCs/>
          <w:sz w:val="24"/>
          <w:szCs w:val="24"/>
          <w:lang w:val="lt-LT" w:eastAsia="lt-LT"/>
        </w:rPr>
        <w:t>:</w:t>
      </w:r>
    </w:p>
    <w:p w:rsidR="004125A1" w:rsidRPr="003960C6" w:rsidRDefault="000B66E0">
      <w:pPr>
        <w:numPr>
          <w:ilvl w:val="3"/>
          <w:numId w:val="2"/>
        </w:numPr>
        <w:ind w:left="0" w:firstLine="567"/>
        <w:rPr>
          <w:bCs/>
          <w:sz w:val="24"/>
          <w:szCs w:val="24"/>
          <w:lang w:val="lt-LT" w:eastAsia="lt-LT"/>
        </w:rPr>
      </w:pPr>
      <w:r w:rsidRPr="003960C6">
        <w:rPr>
          <w:bCs/>
          <w:sz w:val="24"/>
          <w:szCs w:val="24"/>
          <w:lang w:val="lt-LT" w:eastAsia="lt-LT"/>
        </w:rPr>
        <w:t>jei neleistinos atliekos yra individualiame konteineryje, papildomai ant jo užklijuoja informacinį pranešimą ir konteinerį ištuština sekantį kartą pagal Grafiką, kai jame yra leistinos atliekos;</w:t>
      </w:r>
    </w:p>
    <w:p w:rsidR="004125A1" w:rsidRPr="001A784A" w:rsidRDefault="000B66E0">
      <w:pPr>
        <w:numPr>
          <w:ilvl w:val="3"/>
          <w:numId w:val="2"/>
        </w:numPr>
        <w:ind w:left="0" w:firstLine="567"/>
        <w:rPr>
          <w:sz w:val="24"/>
          <w:szCs w:val="24"/>
          <w:lang w:val="lt-LT"/>
        </w:rPr>
      </w:pPr>
      <w:r w:rsidRPr="003960C6">
        <w:rPr>
          <w:bCs/>
          <w:sz w:val="24"/>
          <w:szCs w:val="24"/>
          <w:lang w:val="lt-LT" w:eastAsia="lt-LT"/>
        </w:rPr>
        <w:t>jei neleistinos atliekos paliktos šalia individualaus konteinerio, papildomai ant konteinerio užklijuoja informacinį pranešimą ir neleistinas atliekas palieka šalia konteinerio;</w:t>
      </w:r>
    </w:p>
    <w:p w:rsidR="004125A1" w:rsidRPr="001A784A" w:rsidRDefault="000B66E0">
      <w:pPr>
        <w:numPr>
          <w:ilvl w:val="3"/>
          <w:numId w:val="2"/>
        </w:numPr>
        <w:ind w:left="0" w:firstLine="567"/>
        <w:rPr>
          <w:sz w:val="24"/>
          <w:szCs w:val="24"/>
          <w:lang w:val="lt-LT"/>
        </w:rPr>
      </w:pPr>
      <w:r w:rsidRPr="003960C6">
        <w:rPr>
          <w:bCs/>
          <w:sz w:val="24"/>
          <w:szCs w:val="24"/>
          <w:lang w:val="lt-LT" w:eastAsia="lt-LT"/>
        </w:rPr>
        <w:t>jei neleistinos atliekos  BN konteineryje - ištuština konteinerį, jei šalia BN konteinerio -  palieka šalia jo</w:t>
      </w:r>
      <w:r w:rsidRPr="003960C6">
        <w:rPr>
          <w:bCs/>
          <w:color w:val="FF0000"/>
          <w:sz w:val="24"/>
          <w:szCs w:val="24"/>
          <w:lang w:val="lt-LT" w:eastAsia="lt-LT"/>
        </w:rPr>
        <w:t>.</w:t>
      </w:r>
    </w:p>
    <w:p w:rsidR="004125A1" w:rsidRPr="001A784A" w:rsidRDefault="000B66E0">
      <w:pPr>
        <w:numPr>
          <w:ilvl w:val="3"/>
          <w:numId w:val="2"/>
        </w:numPr>
        <w:ind w:left="0" w:firstLine="567"/>
        <w:rPr>
          <w:sz w:val="24"/>
          <w:szCs w:val="24"/>
          <w:lang w:val="lt-LT"/>
        </w:rPr>
      </w:pPr>
      <w:r w:rsidRPr="003960C6">
        <w:rPr>
          <w:bCs/>
          <w:sz w:val="24"/>
          <w:szCs w:val="24"/>
          <w:lang w:val="lt-LT" w:eastAsia="lt-LT"/>
        </w:rPr>
        <w:t xml:space="preserve">jei BN konteineryje ar šalia jo padėtos neleistinos atliekos yra pavojingos </w:t>
      </w:r>
      <w:r w:rsidRPr="003960C6">
        <w:rPr>
          <w:sz w:val="24"/>
          <w:szCs w:val="24"/>
          <w:lang w:val="lt-LT"/>
        </w:rPr>
        <w:t>nedelsiant žodžiu arba raštu informuoja ARATC ir jei pavojingos atliekos BN konteineryje – jo netuština, jei šalia BN konteinerio – jį ištuština ir palieka šalia sudėtas pavojingas atliekas;</w:t>
      </w:r>
    </w:p>
    <w:p w:rsidR="004125A1" w:rsidRPr="001A784A" w:rsidRDefault="000B66E0" w:rsidP="009274A7">
      <w:pPr>
        <w:numPr>
          <w:ilvl w:val="3"/>
          <w:numId w:val="2"/>
        </w:numPr>
        <w:ind w:left="0" w:firstLine="567"/>
        <w:rPr>
          <w:sz w:val="24"/>
          <w:szCs w:val="24"/>
          <w:lang w:val="lt-LT"/>
        </w:rPr>
      </w:pPr>
      <w:r w:rsidRPr="003960C6">
        <w:rPr>
          <w:sz w:val="24"/>
          <w:szCs w:val="24"/>
          <w:lang w:val="lt-LT"/>
        </w:rPr>
        <w:t>šalia BN konteinerių paliktos neleistinos atliekos bus surenkamos pagal atskiras sutartis.</w:t>
      </w:r>
    </w:p>
    <w:p w:rsidR="004125A1" w:rsidRPr="003960C6" w:rsidRDefault="000B66E0" w:rsidP="009274A7">
      <w:pPr>
        <w:numPr>
          <w:ilvl w:val="2"/>
          <w:numId w:val="2"/>
        </w:numPr>
        <w:ind w:left="0" w:firstLine="567"/>
        <w:rPr>
          <w:bCs/>
          <w:sz w:val="24"/>
          <w:szCs w:val="24"/>
          <w:lang w:val="lt-LT" w:eastAsia="lt-LT"/>
        </w:rPr>
      </w:pPr>
      <w:r w:rsidRPr="003960C6">
        <w:rPr>
          <w:bCs/>
          <w:sz w:val="24"/>
          <w:szCs w:val="24"/>
          <w:lang w:val="lt-LT" w:eastAsia="lt-LT"/>
        </w:rPr>
        <w:t xml:space="preserve">Atvejais, kai ant konteinerio užklijuotas ARATC įspėjimas su informacija apie konteinerio  netuštinimą („NEIŠTUŠTINTI”), Paslaugos teikėjas privalo netuštinti konteinerio. </w:t>
      </w:r>
    </w:p>
    <w:p w:rsidR="004125A1" w:rsidRPr="001A784A" w:rsidRDefault="000B66E0" w:rsidP="009274A7">
      <w:pPr>
        <w:numPr>
          <w:ilvl w:val="2"/>
          <w:numId w:val="2"/>
        </w:numPr>
        <w:tabs>
          <w:tab w:val="left" w:pos="1258"/>
        </w:tabs>
        <w:autoSpaceDE w:val="0"/>
        <w:ind w:left="0" w:firstLine="567"/>
        <w:rPr>
          <w:sz w:val="24"/>
          <w:szCs w:val="24"/>
          <w:lang w:val="lt-LT"/>
        </w:rPr>
      </w:pPr>
      <w:bookmarkStart w:id="18" w:name="_Hlk8806182"/>
      <w:r w:rsidRPr="003960C6">
        <w:rPr>
          <w:bCs/>
          <w:sz w:val="24"/>
          <w:szCs w:val="24"/>
          <w:lang w:val="lt-LT" w:eastAsia="lt-LT"/>
        </w:rPr>
        <w:t>Paslaugos teikėjas privalo po kiekvieno konteinerio tuštinimo iš karto surinkti ir išvežti visas konteinerių tuštinimo metu išsipylusias ir išsibarsčiusias atliekas ne mažiau kaip 5 m spinduliu aplink konteinerius</w:t>
      </w:r>
      <w:bookmarkEnd w:id="18"/>
      <w:r w:rsidRPr="003960C6">
        <w:rPr>
          <w:bCs/>
          <w:sz w:val="24"/>
          <w:szCs w:val="24"/>
          <w:lang w:val="lt-LT" w:eastAsia="lt-LT"/>
        </w:rPr>
        <w:t xml:space="preserve"> ar konteinerių aikštelę.</w:t>
      </w:r>
    </w:p>
    <w:p w:rsidR="00523F1A" w:rsidRPr="00876DE4" w:rsidRDefault="00523F1A" w:rsidP="009274A7">
      <w:pPr>
        <w:pStyle w:val="Sraopastraipa"/>
        <w:widowControl/>
        <w:numPr>
          <w:ilvl w:val="2"/>
          <w:numId w:val="2"/>
        </w:numPr>
        <w:suppressAutoHyphens w:val="0"/>
        <w:autoSpaceDN/>
        <w:ind w:left="0" w:firstLine="567"/>
        <w:textAlignment w:val="auto"/>
        <w:rPr>
          <w:b/>
          <w:bCs/>
          <w:sz w:val="24"/>
          <w:szCs w:val="24"/>
          <w:lang w:eastAsia="en-US"/>
        </w:rPr>
      </w:pPr>
      <w:r w:rsidRPr="00523F1A">
        <w:rPr>
          <w:sz w:val="24"/>
          <w:szCs w:val="24"/>
        </w:rPr>
        <w:t xml:space="preserve">Užsipildęs ar perpildytas BN stiklo, plastiko, popieriaus pakuočių atliekų konteineris turi būti ištuštinamas </w:t>
      </w:r>
      <w:r w:rsidRPr="00876DE4">
        <w:rPr>
          <w:b/>
          <w:bCs/>
          <w:sz w:val="24"/>
          <w:szCs w:val="24"/>
        </w:rPr>
        <w:t>ne vėliau, kaip per 24 val. nuo žodinio ar raštiško savivaldybės, ARATC ar atliekų turėtojo pranešimo ar pačiam pastebėjus.</w:t>
      </w:r>
    </w:p>
    <w:p w:rsidR="004125A1" w:rsidRPr="003960C6" w:rsidRDefault="004125A1">
      <w:pPr>
        <w:ind w:firstLine="0"/>
        <w:rPr>
          <w:b/>
          <w:bCs/>
          <w:sz w:val="24"/>
          <w:szCs w:val="24"/>
          <w:lang w:val="lt-LT" w:eastAsia="lt-LT"/>
        </w:rPr>
      </w:pPr>
    </w:p>
    <w:p w:rsidR="004125A1" w:rsidRPr="003960C6" w:rsidRDefault="000B66E0">
      <w:pPr>
        <w:numPr>
          <w:ilvl w:val="1"/>
          <w:numId w:val="2"/>
        </w:numPr>
        <w:ind w:left="0" w:firstLine="567"/>
        <w:rPr>
          <w:b/>
          <w:bCs/>
          <w:sz w:val="24"/>
          <w:szCs w:val="24"/>
          <w:lang w:val="lt-LT" w:eastAsia="lt-LT"/>
        </w:rPr>
      </w:pPr>
      <w:r w:rsidRPr="003960C6">
        <w:rPr>
          <w:b/>
          <w:bCs/>
          <w:sz w:val="24"/>
          <w:szCs w:val="24"/>
          <w:lang w:val="lt-LT" w:eastAsia="lt-LT"/>
        </w:rPr>
        <w:t>KONTEINERIŲ PASTATYMO, KEITIMO IR NUĖMIMO PASLAUGA</w:t>
      </w:r>
    </w:p>
    <w:p w:rsidR="004125A1" w:rsidRPr="003960C6" w:rsidRDefault="004125A1">
      <w:pPr>
        <w:ind w:firstLine="0"/>
        <w:rPr>
          <w:bCs/>
          <w:sz w:val="24"/>
          <w:szCs w:val="24"/>
          <w:lang w:val="lt-LT" w:eastAsia="lt-LT"/>
        </w:rPr>
      </w:pPr>
    </w:p>
    <w:p w:rsidR="004125A1" w:rsidRPr="001A784A" w:rsidRDefault="000B66E0">
      <w:pPr>
        <w:numPr>
          <w:ilvl w:val="2"/>
          <w:numId w:val="2"/>
        </w:numPr>
        <w:ind w:left="0" w:firstLine="567"/>
        <w:rPr>
          <w:sz w:val="24"/>
          <w:szCs w:val="24"/>
          <w:lang w:val="lt-LT"/>
        </w:rPr>
      </w:pPr>
      <w:r w:rsidRPr="003960C6">
        <w:rPr>
          <w:bCs/>
          <w:sz w:val="24"/>
          <w:szCs w:val="24"/>
          <w:lang w:val="lt-LT" w:eastAsia="lt-LT"/>
        </w:rPr>
        <w:t>Paslaugos teikėjas konteinerių pastatymą, keitimą ir nuėmimą (išskyrus įgilinamųjų konteinerių) privalo atlikti vadovaudamasis TS ir Taisyklių reikalavimais</w:t>
      </w:r>
      <w:r w:rsidR="0070679C">
        <w:rPr>
          <w:bCs/>
          <w:sz w:val="24"/>
          <w:szCs w:val="24"/>
          <w:lang w:val="lt-LT" w:eastAsia="lt-LT"/>
        </w:rPr>
        <w:t>.</w:t>
      </w:r>
      <w:r w:rsidRPr="003960C6">
        <w:rPr>
          <w:bCs/>
          <w:sz w:val="24"/>
          <w:szCs w:val="24"/>
          <w:lang w:val="lt-LT" w:eastAsia="lt-LT"/>
        </w:rPr>
        <w:t xml:space="preserve"> </w:t>
      </w:r>
    </w:p>
    <w:p w:rsidR="004125A1" w:rsidRPr="001A784A" w:rsidRDefault="000B66E0">
      <w:pPr>
        <w:numPr>
          <w:ilvl w:val="2"/>
          <w:numId w:val="2"/>
        </w:numPr>
        <w:ind w:left="0" w:firstLine="567"/>
        <w:rPr>
          <w:sz w:val="24"/>
          <w:szCs w:val="24"/>
          <w:lang w:val="lt-LT"/>
        </w:rPr>
      </w:pPr>
      <w:r w:rsidRPr="003960C6">
        <w:rPr>
          <w:bCs/>
          <w:sz w:val="24"/>
          <w:szCs w:val="24"/>
          <w:lang w:val="lt-LT" w:eastAsia="lt-LT"/>
        </w:rPr>
        <w:t>Pastatymui, keitimui reikalingus konteinerius įsigyja ARATC ir juos laiko adresu Karjero g. 2, Takniškių k., Alovės sen., Alytaus r., iš kur, esant poreikiui, Paslaugos teikėjas pagal priėmimo - perdavimo aktą juos pats pasiima ir pateikia atliekų turėtojams.</w:t>
      </w:r>
    </w:p>
    <w:p w:rsidR="008A1DFC" w:rsidRDefault="000B66E0" w:rsidP="008A1DFC">
      <w:pPr>
        <w:numPr>
          <w:ilvl w:val="2"/>
          <w:numId w:val="2"/>
        </w:numPr>
        <w:ind w:left="0" w:firstLine="567"/>
        <w:rPr>
          <w:bCs/>
          <w:sz w:val="24"/>
          <w:szCs w:val="24"/>
          <w:lang w:val="lt-LT" w:eastAsia="lt-LT"/>
        </w:rPr>
      </w:pPr>
      <w:r w:rsidRPr="003960C6">
        <w:rPr>
          <w:bCs/>
          <w:sz w:val="24"/>
          <w:szCs w:val="24"/>
          <w:lang w:val="lt-LT" w:eastAsia="lt-LT"/>
        </w:rPr>
        <w:t xml:space="preserve">Keitimui reikalingus įgilinamųjų konteinerių maišus pagal poreikį įsigyja ir keitimo darbus atlieka ARATC. </w:t>
      </w:r>
    </w:p>
    <w:p w:rsidR="008A1DFC" w:rsidRPr="00E7374C" w:rsidRDefault="0070679C" w:rsidP="008A1DFC">
      <w:pPr>
        <w:numPr>
          <w:ilvl w:val="2"/>
          <w:numId w:val="2"/>
        </w:numPr>
        <w:ind w:left="0" w:firstLine="567"/>
        <w:rPr>
          <w:bCs/>
          <w:sz w:val="24"/>
          <w:szCs w:val="24"/>
          <w:lang w:val="lt-LT" w:eastAsia="lt-LT"/>
        </w:rPr>
      </w:pPr>
      <w:r w:rsidRPr="008A1DFC">
        <w:rPr>
          <w:b/>
          <w:sz w:val="24"/>
          <w:szCs w:val="24"/>
          <w:lang w:val="lt-LT" w:eastAsia="lt-LT"/>
        </w:rPr>
        <w:t>Paslaugos teikėjas</w:t>
      </w:r>
      <w:r w:rsidR="008A1DFC">
        <w:rPr>
          <w:b/>
          <w:sz w:val="24"/>
          <w:szCs w:val="24"/>
          <w:lang w:val="lt-LT" w:eastAsia="lt-LT"/>
        </w:rPr>
        <w:t>,</w:t>
      </w:r>
      <w:r w:rsidRPr="008A1DFC">
        <w:rPr>
          <w:b/>
          <w:sz w:val="24"/>
          <w:szCs w:val="24"/>
          <w:lang w:val="lt-LT" w:eastAsia="lt-LT"/>
        </w:rPr>
        <w:t xml:space="preserve"> </w:t>
      </w:r>
      <w:r w:rsidR="008A1DFC">
        <w:rPr>
          <w:b/>
          <w:sz w:val="24"/>
          <w:szCs w:val="24"/>
          <w:lang w:val="lt-LT" w:eastAsia="lt-LT"/>
        </w:rPr>
        <w:t xml:space="preserve">teikdamas paslaugą </w:t>
      </w:r>
      <w:r w:rsidR="000B66E0" w:rsidRPr="008A1DFC">
        <w:rPr>
          <w:b/>
          <w:sz w:val="24"/>
          <w:szCs w:val="24"/>
          <w:lang w:val="lt-LT" w:eastAsia="lt-LT"/>
        </w:rPr>
        <w:t xml:space="preserve">nedelsiant, bet ne vėliau kaip kitą darbo dieną, informuoja ARATC apie netinkamais naudoti tapusius konteinerius, </w:t>
      </w:r>
      <w:r w:rsidR="00EC3D59">
        <w:rPr>
          <w:b/>
          <w:sz w:val="24"/>
          <w:szCs w:val="24"/>
          <w:lang w:val="lt-LT" w:eastAsia="lt-LT"/>
        </w:rPr>
        <w:t xml:space="preserve">įgilinamųjų konteinerių maišus </w:t>
      </w:r>
      <w:r w:rsidR="000B66E0" w:rsidRPr="008A1DFC">
        <w:rPr>
          <w:b/>
          <w:sz w:val="24"/>
          <w:szCs w:val="24"/>
          <w:lang w:val="lt-LT" w:eastAsia="lt-LT"/>
        </w:rPr>
        <w:t xml:space="preserve">t. y. </w:t>
      </w:r>
      <w:r w:rsidR="000B66E0" w:rsidRPr="008A1DFC">
        <w:rPr>
          <w:bCs/>
          <w:sz w:val="24"/>
          <w:szCs w:val="24"/>
          <w:lang w:val="lt-LT" w:eastAsia="lt-LT"/>
        </w:rPr>
        <w:t xml:space="preserve">jei Paslaugos teikėjas neinformuoja ARATC apie netinkamus naudoti konteinerius, įgilinamųjų konteinerių maišus, dėl jų netinkamumo </w:t>
      </w:r>
      <w:r w:rsidR="000B66E0" w:rsidRPr="00E7374C">
        <w:rPr>
          <w:bCs/>
          <w:sz w:val="24"/>
          <w:szCs w:val="24"/>
          <w:lang w:val="lt-LT" w:eastAsia="lt-LT"/>
        </w:rPr>
        <w:t>naudoti visais atvejais kaltu bus laikomas Paslaugos teikėjas;</w:t>
      </w:r>
    </w:p>
    <w:p w:rsidR="008A1DFC" w:rsidRPr="00E7374C" w:rsidRDefault="0070679C" w:rsidP="008A1DFC">
      <w:pPr>
        <w:numPr>
          <w:ilvl w:val="2"/>
          <w:numId w:val="2"/>
        </w:numPr>
        <w:ind w:left="0" w:firstLine="567"/>
        <w:rPr>
          <w:bCs/>
          <w:sz w:val="24"/>
          <w:szCs w:val="24"/>
          <w:lang w:val="lt-LT" w:eastAsia="lt-LT"/>
        </w:rPr>
      </w:pPr>
      <w:r w:rsidRPr="00E7374C">
        <w:rPr>
          <w:sz w:val="24"/>
          <w:szCs w:val="24"/>
          <w:lang w:val="lt-LT"/>
        </w:rPr>
        <w:t>Paslaugos teikėjas yra atsakingas už konteinerių būklę, atsiradusius defektus ir ARATC įvertinus, kad konteineriai/maišai netinkami naudoti dėl Paslaugos teikėjo kaltės, konteinerio/maišo remonto, o jei neįmanoma suremontuoti, naujo konteinerio/maišo įsigijimo, pastatymo/įdėjimo ir  kitos susijusias išlaidos išskaičiuojamos iš Paslaugos teikėjui pagal Sutartį mokėtinų sumų.</w:t>
      </w:r>
    </w:p>
    <w:p w:rsidR="008A1DFC" w:rsidRPr="00E7374C" w:rsidRDefault="0070679C" w:rsidP="008A1DFC">
      <w:pPr>
        <w:numPr>
          <w:ilvl w:val="2"/>
          <w:numId w:val="2"/>
        </w:numPr>
        <w:ind w:left="0" w:firstLine="567"/>
        <w:rPr>
          <w:bCs/>
          <w:sz w:val="24"/>
          <w:szCs w:val="24"/>
          <w:lang w:val="lt-LT" w:eastAsia="lt-LT"/>
        </w:rPr>
      </w:pPr>
      <w:r w:rsidRPr="00E7374C">
        <w:rPr>
          <w:sz w:val="24"/>
          <w:szCs w:val="24"/>
          <w:lang w:val="lt-LT"/>
        </w:rPr>
        <w:t>ARATC visais atvejais vienašališkai sprendžia kas kaltas dėl konteinerio netinkamumo naudoti. ARATC spręsdamas kas kaltas dėl konteinerio netinkamumo visais atvejais elgsis sąžiningai, atsižvelgs į natūralų konteinerio nusidėvėjimą, į Paslaugos teikėjo pateiktus paaiškinimus, įrodymus dėl jo kaltės nebuvimo</w:t>
      </w:r>
      <w:r w:rsidR="008A1DFC" w:rsidRPr="00E7374C">
        <w:rPr>
          <w:sz w:val="24"/>
          <w:szCs w:val="24"/>
          <w:lang w:val="lt-LT"/>
        </w:rPr>
        <w:t>.</w:t>
      </w:r>
    </w:p>
    <w:p w:rsidR="004125A1" w:rsidRPr="008A1DFC" w:rsidRDefault="008A1DFC" w:rsidP="008A1DFC">
      <w:pPr>
        <w:numPr>
          <w:ilvl w:val="2"/>
          <w:numId w:val="2"/>
        </w:numPr>
        <w:ind w:left="0" w:firstLine="567"/>
        <w:rPr>
          <w:bCs/>
          <w:sz w:val="24"/>
          <w:szCs w:val="24"/>
          <w:lang w:val="lt-LT" w:eastAsia="lt-LT"/>
        </w:rPr>
      </w:pPr>
      <w:r>
        <w:rPr>
          <w:b/>
          <w:sz w:val="24"/>
          <w:szCs w:val="24"/>
          <w:lang w:val="lt-LT" w:eastAsia="lt-LT"/>
        </w:rPr>
        <w:t xml:space="preserve">Paslaugos teikėjas </w:t>
      </w:r>
      <w:r w:rsidR="000B66E0" w:rsidRPr="008A1DFC">
        <w:rPr>
          <w:b/>
          <w:sz w:val="24"/>
          <w:szCs w:val="24"/>
          <w:lang w:val="lt-LT" w:eastAsia="lt-LT"/>
        </w:rPr>
        <w:t>nuima, stato trūkstamus, keičia tinkamais naudoti netinkamus naudoti konteinerius:</w:t>
      </w:r>
    </w:p>
    <w:p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Paslaugos teikėjas informaciją apie konteinerių pastatymą ir keitimą gali gauti ne tik iš ARATC, bet tiesiogiai iš atliekų turėtojo arba pats nustatyti. Šiais atvejais Paslaugos teikėjas nedelsiant, bet ne vėliau kaip kitą darbo dieną, informaciją apie konteinerių pastatymą ir keitimą pateikia ARATC</w:t>
      </w:r>
      <w:r w:rsidR="008A1DFC">
        <w:rPr>
          <w:bCs/>
          <w:sz w:val="24"/>
          <w:szCs w:val="24"/>
          <w:lang w:val="lt-LT" w:eastAsia="lt-LT"/>
        </w:rPr>
        <w:t xml:space="preserve"> </w:t>
      </w:r>
      <w:r w:rsidR="00EC3D59">
        <w:rPr>
          <w:bCs/>
          <w:sz w:val="24"/>
          <w:szCs w:val="24"/>
          <w:lang w:val="lt-LT" w:eastAsia="lt-LT"/>
        </w:rPr>
        <w:t>raštu (</w:t>
      </w:r>
      <w:r w:rsidR="008A1DFC">
        <w:rPr>
          <w:bCs/>
          <w:sz w:val="24"/>
          <w:szCs w:val="24"/>
          <w:lang w:val="lt-LT" w:eastAsia="lt-LT"/>
        </w:rPr>
        <w:t>el.</w:t>
      </w:r>
      <w:r w:rsidR="00EC3D59">
        <w:rPr>
          <w:bCs/>
          <w:sz w:val="24"/>
          <w:szCs w:val="24"/>
          <w:lang w:val="lt-LT" w:eastAsia="lt-LT"/>
        </w:rPr>
        <w:t xml:space="preserve"> </w:t>
      </w:r>
      <w:r w:rsidR="008A1DFC">
        <w:rPr>
          <w:bCs/>
          <w:sz w:val="24"/>
          <w:szCs w:val="24"/>
          <w:lang w:val="lt-LT" w:eastAsia="lt-LT"/>
        </w:rPr>
        <w:t>paštu</w:t>
      </w:r>
      <w:r w:rsidR="00EC3D59">
        <w:rPr>
          <w:bCs/>
          <w:sz w:val="24"/>
          <w:szCs w:val="24"/>
          <w:lang w:val="lt-LT" w:eastAsia="lt-LT"/>
        </w:rPr>
        <w:t>)</w:t>
      </w:r>
      <w:r w:rsidRPr="003960C6">
        <w:rPr>
          <w:bCs/>
          <w:sz w:val="24"/>
          <w:szCs w:val="24"/>
          <w:lang w:val="lt-LT" w:eastAsia="lt-LT"/>
        </w:rPr>
        <w:t>;</w:t>
      </w:r>
    </w:p>
    <w:p w:rsidR="004125A1" w:rsidRPr="001A784A" w:rsidRDefault="000B66E0">
      <w:pPr>
        <w:numPr>
          <w:ilvl w:val="4"/>
          <w:numId w:val="2"/>
        </w:numPr>
        <w:ind w:left="0" w:firstLine="567"/>
        <w:rPr>
          <w:sz w:val="24"/>
          <w:szCs w:val="24"/>
          <w:lang w:val="lt-LT"/>
        </w:rPr>
      </w:pPr>
      <w:r w:rsidRPr="003960C6">
        <w:rPr>
          <w:bCs/>
          <w:sz w:val="24"/>
          <w:szCs w:val="24"/>
          <w:lang w:val="lt-LT" w:eastAsia="lt-LT"/>
        </w:rPr>
        <w:t>konteinerių keitimui ir pastatymui laiku,  Paslaugos teikėjas, įsivertinęs galimą poreikį,  turi turėti pakankamą iš ARATC konteinerių laikymo vietos paimtų konteinerių kiekį, kad konteinerių pastatymas ir keitimas vyktų laiku;</w:t>
      </w:r>
    </w:p>
    <w:p w:rsidR="004125A1" w:rsidRPr="003960C6" w:rsidRDefault="000B66E0">
      <w:pPr>
        <w:numPr>
          <w:ilvl w:val="4"/>
          <w:numId w:val="2"/>
        </w:numPr>
        <w:ind w:left="0" w:firstLine="567"/>
        <w:rPr>
          <w:bCs/>
          <w:sz w:val="24"/>
          <w:szCs w:val="24"/>
          <w:lang w:val="lt-LT" w:eastAsia="lt-LT"/>
        </w:rPr>
      </w:pPr>
      <w:r w:rsidRPr="003960C6">
        <w:rPr>
          <w:bCs/>
          <w:sz w:val="24"/>
          <w:szCs w:val="24"/>
          <w:lang w:val="lt-LT" w:eastAsia="lt-LT"/>
        </w:rPr>
        <w:t>Paslaugos teikėjas, atliekų turėtojams, neturintiems konteinerio, konteinerį turi pastatyti nedelsiant, bet ne vėliau kaip  per 5 darbo dienas nuo informacijos apie konteinerio pastatymą ar keitimą  gavimo dienos;</w:t>
      </w:r>
    </w:p>
    <w:p w:rsidR="004125A1" w:rsidRPr="001A784A" w:rsidRDefault="000B66E0">
      <w:pPr>
        <w:numPr>
          <w:ilvl w:val="4"/>
          <w:numId w:val="2"/>
        </w:numPr>
        <w:ind w:left="0" w:firstLine="567"/>
        <w:rPr>
          <w:sz w:val="24"/>
          <w:szCs w:val="24"/>
          <w:lang w:val="lt-LT"/>
        </w:rPr>
      </w:pPr>
      <w:r w:rsidRPr="003960C6">
        <w:rPr>
          <w:bCs/>
          <w:sz w:val="24"/>
          <w:szCs w:val="24"/>
          <w:lang w:val="lt-LT" w:eastAsia="lt-LT"/>
        </w:rPr>
        <w:t>pavogtus, dingusius arba netinkamus naudoti konteinerius Paslaugos teikėjas turi pakeisti į naudoti tinkamus nedelsiant bet ne vėliau kaip per 5 darbo dienas pastebėjus šį atvejį arba nuo informacijos apie konteinerio keitimą gavimo dienos;</w:t>
      </w:r>
    </w:p>
    <w:p w:rsidR="004125A1" w:rsidRPr="001A784A" w:rsidRDefault="000B66E0">
      <w:pPr>
        <w:numPr>
          <w:ilvl w:val="4"/>
          <w:numId w:val="2"/>
        </w:numPr>
        <w:ind w:left="0" w:firstLine="567"/>
        <w:rPr>
          <w:sz w:val="24"/>
          <w:szCs w:val="24"/>
          <w:lang w:val="lt-LT"/>
        </w:rPr>
      </w:pPr>
      <w:r w:rsidRPr="003960C6">
        <w:rPr>
          <w:bCs/>
          <w:sz w:val="24"/>
          <w:szCs w:val="24"/>
          <w:lang w:val="lt-LT" w:eastAsia="lt-LT"/>
        </w:rPr>
        <w:t>netinkamus naudoti konteinerius Paslaugos teikėjas priėmimo – perdavimo aktu turi ARATC grąžinti iki kiekvieno mėnesio 5 dienos (grąžinant visus per praėjusį mėnesį tapusius netinkamais naudoti konteinerius). Netinkami naudoti konteineriai turi būti pristatyti į ARATC konteinerių laikymo vietą;</w:t>
      </w:r>
    </w:p>
    <w:p w:rsidR="004125A1" w:rsidRPr="001A784A" w:rsidRDefault="000B66E0">
      <w:pPr>
        <w:numPr>
          <w:ilvl w:val="4"/>
          <w:numId w:val="2"/>
        </w:numPr>
        <w:ind w:left="0" w:firstLine="567"/>
        <w:rPr>
          <w:sz w:val="24"/>
          <w:szCs w:val="24"/>
          <w:lang w:val="lt-LT"/>
        </w:rPr>
      </w:pPr>
      <w:r w:rsidRPr="003960C6">
        <w:rPr>
          <w:bCs/>
          <w:sz w:val="24"/>
          <w:szCs w:val="24"/>
          <w:lang w:val="lt-LT" w:eastAsia="lt-LT"/>
        </w:rPr>
        <w:t xml:space="preserve">konteinerių nuėmimai gali būti vykdomi tik ARATC sprendimu šią informaciją pateikus </w:t>
      </w:r>
      <w:r w:rsidR="008A1DFC">
        <w:rPr>
          <w:bCs/>
          <w:sz w:val="24"/>
          <w:szCs w:val="24"/>
          <w:lang w:val="lt-LT" w:eastAsia="lt-LT"/>
        </w:rPr>
        <w:t>raštu (el.paštu)</w:t>
      </w:r>
      <w:r w:rsidRPr="003960C6">
        <w:rPr>
          <w:bCs/>
          <w:sz w:val="24"/>
          <w:szCs w:val="24"/>
          <w:lang w:val="lt-LT" w:eastAsia="lt-LT"/>
        </w:rPr>
        <w:t xml:space="preserve">. Tinkamus naudoti nuimtus konteinerius Paslaugos teikėjas laiko savo konteinerių laikymo vietoje ir juos naudoja konteinerių pastatymams ir keitimams, netinkamus naudoti -  grąžina į ARATC konteinerių laikymo vietą </w:t>
      </w:r>
      <w:r w:rsidRPr="003960C6">
        <w:rPr>
          <w:bCs/>
          <w:color w:val="FF0000"/>
          <w:sz w:val="24"/>
          <w:szCs w:val="24"/>
          <w:lang w:val="lt-LT" w:eastAsia="lt-LT"/>
        </w:rPr>
        <w:t>7.3.</w:t>
      </w:r>
      <w:r w:rsidR="0049467E">
        <w:rPr>
          <w:bCs/>
          <w:color w:val="FF0000"/>
          <w:sz w:val="24"/>
          <w:szCs w:val="24"/>
          <w:lang w:val="lt-LT" w:eastAsia="lt-LT"/>
        </w:rPr>
        <w:t>7</w:t>
      </w:r>
      <w:r w:rsidR="008A1DFC">
        <w:rPr>
          <w:bCs/>
          <w:color w:val="FF0000"/>
          <w:sz w:val="24"/>
          <w:szCs w:val="24"/>
          <w:lang w:val="lt-LT" w:eastAsia="lt-LT"/>
        </w:rPr>
        <w:t>.1.</w:t>
      </w:r>
      <w:r w:rsidRPr="003960C6">
        <w:rPr>
          <w:bCs/>
          <w:color w:val="FF0000"/>
          <w:sz w:val="24"/>
          <w:szCs w:val="24"/>
          <w:lang w:val="lt-LT" w:eastAsia="lt-LT"/>
        </w:rPr>
        <w:t xml:space="preserve">5 papunktyje </w:t>
      </w:r>
      <w:r w:rsidRPr="003960C6">
        <w:rPr>
          <w:bCs/>
          <w:sz w:val="24"/>
          <w:szCs w:val="24"/>
          <w:lang w:val="lt-LT" w:eastAsia="lt-LT"/>
        </w:rPr>
        <w:t xml:space="preserve">nurodyta tvarka.  </w:t>
      </w:r>
    </w:p>
    <w:p w:rsidR="004125A1" w:rsidRPr="003960C6" w:rsidRDefault="004125A1">
      <w:pPr>
        <w:ind w:firstLine="0"/>
        <w:rPr>
          <w:bCs/>
          <w:sz w:val="24"/>
          <w:szCs w:val="24"/>
          <w:lang w:val="lt-LT" w:eastAsia="lt-LT"/>
        </w:rPr>
      </w:pPr>
    </w:p>
    <w:p w:rsidR="004125A1" w:rsidRPr="003960C6" w:rsidRDefault="000B66E0">
      <w:pPr>
        <w:numPr>
          <w:ilvl w:val="2"/>
          <w:numId w:val="2"/>
        </w:numPr>
        <w:ind w:left="0" w:firstLine="567"/>
        <w:rPr>
          <w:sz w:val="24"/>
          <w:szCs w:val="24"/>
        </w:rPr>
      </w:pPr>
      <w:bookmarkStart w:id="19" w:name="_Hlk56066695"/>
      <w:r w:rsidRPr="005F2854">
        <w:rPr>
          <w:bCs/>
          <w:sz w:val="24"/>
          <w:szCs w:val="24"/>
          <w:lang w:val="lt-LT" w:eastAsia="lt-LT"/>
        </w:rPr>
        <w:t>Sutarties galiojimo laikotarpiu Paslaugos teikėjas turi užtikrinti, kad dėl blogų oro sąlygų ar kitų priežasčių antžeminiai BN konteineriai nebūtų išstumdyti, išvartyti, apversti, t.y., teikdamas Paslaugą turi pastoviai tikrinti ar veikia konteinerių stabdžiai, po kiekvieno konteinerio tuštinimo juos užfiksuoti. Atsitikus šiam atvejui Paslaugos teikėjas atlieka šiuos veiksmus:</w:t>
      </w:r>
    </w:p>
    <w:p w:rsidR="004125A1" w:rsidRPr="003960C6" w:rsidRDefault="000B66E0">
      <w:pPr>
        <w:numPr>
          <w:ilvl w:val="3"/>
          <w:numId w:val="2"/>
        </w:numPr>
        <w:ind w:left="0" w:firstLine="567"/>
        <w:rPr>
          <w:sz w:val="24"/>
          <w:szCs w:val="24"/>
        </w:rPr>
      </w:pPr>
      <w:bookmarkStart w:id="20" w:name="_Hlk56067424"/>
      <w:bookmarkEnd w:id="19"/>
      <w:r w:rsidRPr="005F2854">
        <w:rPr>
          <w:bCs/>
          <w:sz w:val="24"/>
          <w:szCs w:val="24"/>
          <w:lang w:val="lt-LT" w:eastAsia="lt-LT"/>
        </w:rPr>
        <w:t>po žodinio ar raštiško ARATC ar atliekų turėtojo pranešimo ar pačiam pastebėjus, pagal konteinerių ištuštinimo grafiką pastato konteinerius į nuolatinę jų stovėjimo vietą, patikrina ar veikia stabdžių mechanizmas, jį (stabdžių mechanizmą) užfiksuoja, ir, jei reikia, konteinerius pakeičia tinkamais naudoti;</w:t>
      </w:r>
    </w:p>
    <w:p w:rsidR="004125A1" w:rsidRPr="003960C6" w:rsidRDefault="000B66E0">
      <w:pPr>
        <w:numPr>
          <w:ilvl w:val="3"/>
          <w:numId w:val="2"/>
        </w:numPr>
        <w:ind w:left="0" w:firstLine="567"/>
        <w:rPr>
          <w:sz w:val="24"/>
          <w:szCs w:val="24"/>
        </w:rPr>
      </w:pPr>
      <w:r w:rsidRPr="005F2854">
        <w:rPr>
          <w:bCs/>
          <w:sz w:val="24"/>
          <w:szCs w:val="24"/>
          <w:lang w:val="lt-LT" w:eastAsia="lt-LT"/>
        </w:rPr>
        <w:t>atlygina trečiosioms šalims padarytą žalą, jei ji atsirado dėl konteinerių stabdžių mechanizmo neveikimo ar neužfiksavimo;</w:t>
      </w:r>
    </w:p>
    <w:bookmarkEnd w:id="20"/>
    <w:p w:rsidR="004125A1" w:rsidRPr="003960C6" w:rsidRDefault="000B66E0">
      <w:pPr>
        <w:numPr>
          <w:ilvl w:val="2"/>
          <w:numId w:val="2"/>
        </w:numPr>
        <w:ind w:left="0" w:firstLine="567"/>
        <w:rPr>
          <w:bCs/>
          <w:sz w:val="24"/>
          <w:szCs w:val="24"/>
          <w:lang w:val="lt-LT" w:eastAsia="lt-LT"/>
        </w:rPr>
      </w:pPr>
      <w:r w:rsidRPr="0049467E">
        <w:rPr>
          <w:b/>
          <w:sz w:val="24"/>
          <w:szCs w:val="24"/>
          <w:lang w:val="lt-LT" w:eastAsia="lt-LT"/>
        </w:rPr>
        <w:t>Jei atliekų turėtojai pageidauja pasikeisti tinkamus naudoti antžeminius konteinerius</w:t>
      </w:r>
      <w:r w:rsidRPr="003960C6">
        <w:rPr>
          <w:bCs/>
          <w:sz w:val="24"/>
          <w:szCs w:val="24"/>
          <w:lang w:val="lt-LT" w:eastAsia="lt-LT"/>
        </w:rPr>
        <w:t xml:space="preserve"> į naujus tinkamus naudoti antžeminius konteinerius, Paslaugos teikėjas:</w:t>
      </w:r>
    </w:p>
    <w:p w:rsidR="004125A1" w:rsidRPr="003960C6" w:rsidRDefault="000B66E0">
      <w:pPr>
        <w:numPr>
          <w:ilvl w:val="3"/>
          <w:numId w:val="2"/>
        </w:numPr>
        <w:ind w:left="1145" w:hanging="578"/>
        <w:rPr>
          <w:bCs/>
          <w:sz w:val="24"/>
          <w:szCs w:val="24"/>
          <w:lang w:val="lt-LT" w:eastAsia="lt-LT"/>
        </w:rPr>
      </w:pPr>
      <w:r w:rsidRPr="003960C6">
        <w:rPr>
          <w:bCs/>
          <w:sz w:val="24"/>
          <w:szCs w:val="24"/>
          <w:lang w:val="lt-LT" w:eastAsia="lt-LT"/>
        </w:rPr>
        <w:t xml:space="preserve"> konteinerį, atliekų turėtojo sąskaita, pakeičia pageidaujamu;</w:t>
      </w:r>
    </w:p>
    <w:p w:rsidR="004125A1" w:rsidRPr="003960C6" w:rsidRDefault="000B66E0">
      <w:pPr>
        <w:numPr>
          <w:ilvl w:val="3"/>
          <w:numId w:val="2"/>
        </w:numPr>
        <w:ind w:left="1145" w:hanging="578"/>
        <w:rPr>
          <w:bCs/>
          <w:sz w:val="24"/>
          <w:szCs w:val="24"/>
          <w:lang w:val="lt-LT" w:eastAsia="lt-LT"/>
        </w:rPr>
      </w:pPr>
      <w:r w:rsidRPr="003960C6">
        <w:rPr>
          <w:bCs/>
          <w:sz w:val="24"/>
          <w:szCs w:val="24"/>
          <w:lang w:val="lt-LT" w:eastAsia="lt-LT"/>
        </w:rPr>
        <w:t>išrašo tiesiogiai atliekų turėtojui sąskaitą už suteiktą konteinerio keitimo paslaugą;</w:t>
      </w:r>
    </w:p>
    <w:p w:rsidR="004125A1" w:rsidRPr="001A784A" w:rsidRDefault="000B66E0">
      <w:pPr>
        <w:numPr>
          <w:ilvl w:val="4"/>
          <w:numId w:val="2"/>
        </w:numPr>
        <w:ind w:left="0" w:firstLine="567"/>
        <w:rPr>
          <w:sz w:val="24"/>
          <w:szCs w:val="24"/>
          <w:lang w:val="lt-LT"/>
        </w:rPr>
      </w:pPr>
      <w:r w:rsidRPr="003960C6">
        <w:rPr>
          <w:bCs/>
          <w:sz w:val="24"/>
          <w:szCs w:val="24"/>
          <w:lang w:val="lt-LT" w:eastAsia="lt-LT"/>
        </w:rPr>
        <w:t xml:space="preserve"> šios paslaugos (tik konteinerio keitimo) įkainis turi būti  pateiktas papildomų paslaugų teikimo kainoraštyje, kuriuose atskiromis dalimis turi būti nurodomos šios išlaidos: konteinerio atvežimas iš konteinerių rezervo vietos; konteinerio pristatymas į atliekų turėtojo nurodytą vietą; konteinerio perdavimas atliekų turėtojui Paslaugos teikėjo konteinerių sandėliavimo vietoje Savivaldybės teritorijoje. </w:t>
      </w:r>
    </w:p>
    <w:p w:rsidR="004125A1" w:rsidRPr="003960C6" w:rsidRDefault="000B66E0">
      <w:pPr>
        <w:pStyle w:val="Sraopastraipa"/>
        <w:numPr>
          <w:ilvl w:val="3"/>
          <w:numId w:val="2"/>
        </w:numPr>
        <w:ind w:left="0" w:firstLine="567"/>
        <w:rPr>
          <w:sz w:val="24"/>
          <w:szCs w:val="24"/>
          <w:shd w:val="clear" w:color="auto" w:fill="FFFF00"/>
          <w:lang w:eastAsia="en-US"/>
        </w:rPr>
      </w:pPr>
      <w:r w:rsidRPr="005F2854">
        <w:rPr>
          <w:sz w:val="24"/>
          <w:szCs w:val="24"/>
          <w:lang w:eastAsia="en-US"/>
        </w:rPr>
        <w:t>Paslaugos teikėjas turi užtikrinti paimtų iš ARATC konteinerių keitimui ir pastatymui tinkamą saugojimą, t.y. konteineriai turi būti uždengtais dangčiais, neišvartyti.</w:t>
      </w:r>
    </w:p>
    <w:p w:rsidR="004125A1" w:rsidRPr="001A784A" w:rsidRDefault="000B66E0">
      <w:pPr>
        <w:numPr>
          <w:ilvl w:val="2"/>
          <w:numId w:val="2"/>
        </w:numPr>
        <w:ind w:left="0" w:firstLine="567"/>
        <w:rPr>
          <w:sz w:val="24"/>
          <w:szCs w:val="24"/>
          <w:lang w:val="lt-LT"/>
        </w:rPr>
      </w:pPr>
      <w:r w:rsidRPr="003960C6">
        <w:rPr>
          <w:sz w:val="24"/>
          <w:szCs w:val="24"/>
          <w:lang w:val="lt-LT"/>
        </w:rPr>
        <w:t xml:space="preserve"> Paskutinę Paslaugos teikimo dieną, Paslaugos teikimu metu nepanaudoti iš ARATC konteinerių laikymo vietos paimti konteineriai turi būti inventorizuoti ir priėmimo – perdavimo aktu grąžinti ARATC pristatant juos į ARATC konteinerių laikymo vietą.</w:t>
      </w:r>
    </w:p>
    <w:p w:rsidR="004125A1" w:rsidRPr="003960C6" w:rsidRDefault="004125A1">
      <w:pPr>
        <w:tabs>
          <w:tab w:val="left" w:pos="1282"/>
        </w:tabs>
        <w:autoSpaceDE w:val="0"/>
        <w:ind w:left="567" w:firstLine="0"/>
        <w:rPr>
          <w:bCs/>
          <w:sz w:val="24"/>
          <w:szCs w:val="24"/>
          <w:lang w:val="lt-LT" w:eastAsia="lt-LT"/>
        </w:rPr>
      </w:pPr>
      <w:bookmarkStart w:id="21" w:name="_Hlk531705672"/>
    </w:p>
    <w:p w:rsidR="004125A1" w:rsidRPr="003960C6" w:rsidRDefault="004125A1">
      <w:pPr>
        <w:jc w:val="center"/>
        <w:rPr>
          <w:b/>
          <w:bCs/>
          <w:sz w:val="24"/>
          <w:szCs w:val="24"/>
          <w:lang w:val="lt-LT" w:eastAsia="lt-LT"/>
        </w:rPr>
      </w:pPr>
    </w:p>
    <w:bookmarkEnd w:id="21"/>
    <w:p w:rsidR="004125A1" w:rsidRPr="003960C6" w:rsidRDefault="004125A1">
      <w:pPr>
        <w:tabs>
          <w:tab w:val="left" w:pos="1258"/>
        </w:tabs>
        <w:autoSpaceDE w:val="0"/>
        <w:ind w:firstLine="0"/>
        <w:rPr>
          <w:sz w:val="24"/>
          <w:szCs w:val="24"/>
          <w:lang w:val="lt-LT"/>
        </w:rPr>
      </w:pPr>
    </w:p>
    <w:p w:rsidR="004125A1" w:rsidRPr="003960C6" w:rsidRDefault="000B66E0">
      <w:pPr>
        <w:numPr>
          <w:ilvl w:val="1"/>
          <w:numId w:val="2"/>
        </w:numPr>
        <w:tabs>
          <w:tab w:val="left" w:pos="1258"/>
        </w:tabs>
        <w:autoSpaceDE w:val="0"/>
        <w:ind w:left="0" w:firstLine="567"/>
        <w:jc w:val="left"/>
        <w:rPr>
          <w:sz w:val="24"/>
          <w:szCs w:val="24"/>
        </w:rPr>
      </w:pPr>
      <w:r w:rsidRPr="003960C6">
        <w:rPr>
          <w:b/>
          <w:bCs/>
          <w:sz w:val="24"/>
          <w:szCs w:val="24"/>
          <w:lang w:val="lt-LT" w:eastAsia="lt-LT"/>
        </w:rPr>
        <w:t>ATLIEKŲ TURĖTOJŲ INFORMAVIMO PASLAUGA</w:t>
      </w:r>
    </w:p>
    <w:p w:rsidR="004125A1" w:rsidRPr="003960C6" w:rsidRDefault="004125A1">
      <w:pPr>
        <w:tabs>
          <w:tab w:val="left" w:pos="1276"/>
        </w:tabs>
        <w:autoSpaceDE w:val="0"/>
        <w:ind w:firstLine="567"/>
        <w:rPr>
          <w:sz w:val="24"/>
          <w:szCs w:val="24"/>
          <w:lang w:val="lt-LT"/>
        </w:rPr>
      </w:pPr>
    </w:p>
    <w:p w:rsidR="004125A1" w:rsidRPr="003960C6" w:rsidRDefault="000B66E0">
      <w:pPr>
        <w:tabs>
          <w:tab w:val="left" w:pos="1276"/>
        </w:tabs>
        <w:autoSpaceDE w:val="0"/>
        <w:ind w:left="567" w:firstLine="0"/>
        <w:rPr>
          <w:b/>
          <w:sz w:val="24"/>
          <w:szCs w:val="24"/>
          <w:lang w:val="lt-LT"/>
        </w:rPr>
      </w:pPr>
      <w:r w:rsidRPr="003960C6">
        <w:rPr>
          <w:b/>
          <w:sz w:val="24"/>
          <w:szCs w:val="24"/>
          <w:lang w:val="lt-LT"/>
        </w:rPr>
        <w:t>Atliekų turėtojų informavimas apie Paslaugos teikimą</w:t>
      </w:r>
    </w:p>
    <w:p w:rsidR="004125A1" w:rsidRPr="003960C6" w:rsidRDefault="004125A1">
      <w:pPr>
        <w:tabs>
          <w:tab w:val="left" w:pos="1258"/>
        </w:tabs>
        <w:autoSpaceDE w:val="0"/>
        <w:ind w:firstLine="0"/>
        <w:rPr>
          <w:b/>
          <w:sz w:val="24"/>
          <w:szCs w:val="24"/>
          <w:lang w:val="lt-LT"/>
        </w:rPr>
      </w:pPr>
    </w:p>
    <w:p w:rsidR="004125A1" w:rsidRPr="003960C6" w:rsidRDefault="000B66E0">
      <w:pPr>
        <w:pStyle w:val="Sraopastraipa"/>
        <w:numPr>
          <w:ilvl w:val="2"/>
          <w:numId w:val="2"/>
        </w:numPr>
        <w:ind w:left="0" w:firstLine="709"/>
        <w:rPr>
          <w:bCs/>
          <w:sz w:val="24"/>
          <w:szCs w:val="24"/>
        </w:rPr>
      </w:pPr>
      <w:bookmarkStart w:id="22" w:name="_Hlk8897764"/>
      <w:r w:rsidRPr="003960C6">
        <w:rPr>
          <w:bCs/>
          <w:sz w:val="24"/>
          <w:szCs w:val="24"/>
        </w:rPr>
        <w:t>Paslaugos teikėjas teisės aktuose ir TS nurodytą informaciją apie Paslaugos teikimą turi teikti tiesiogiai atliekų vežimo metu, telefonu, elektroniniu paštu, Grafikuose, vietinės rinkliavos mokėjimo pranešimuose, pranešimais vietinėje spaudoje (2 kartus per metus didžiausią tiražą turinčiame laikraštyje, Savivaldybės internetinėje svetainėje ir dviejuose lankomiausiuose Alytaus regiono internetiniuose naujienų portaluose), socialiniuose tinkluose ir kitomis su Užsakovu suderintomis priemonėmis ar būdais. Informacijos paskelbimo grafikas turi būti raštu suderintas su Užsakovu. Paskelbus informaciją per 1 darbo dieną Užsakovui pateikiami įrodantys dokumentai (straipsnių kopijos, internetinių portalų straipsnių nuorodos).</w:t>
      </w:r>
    </w:p>
    <w:p w:rsidR="004125A1" w:rsidRPr="001A784A" w:rsidRDefault="000B66E0">
      <w:pPr>
        <w:numPr>
          <w:ilvl w:val="2"/>
          <w:numId w:val="2"/>
        </w:numPr>
        <w:tabs>
          <w:tab w:val="left" w:pos="1276"/>
        </w:tabs>
        <w:autoSpaceDE w:val="0"/>
        <w:ind w:left="0" w:firstLine="567"/>
        <w:rPr>
          <w:sz w:val="24"/>
          <w:szCs w:val="24"/>
          <w:lang w:val="lt-LT"/>
        </w:rPr>
      </w:pPr>
      <w:r w:rsidRPr="003960C6">
        <w:rPr>
          <w:bCs/>
          <w:sz w:val="24"/>
          <w:szCs w:val="24"/>
          <w:lang w:val="lt-LT" w:eastAsia="lt-LT"/>
        </w:rPr>
        <w:t>Paslaugos teikėjo personalas konteinerių tuštinimo metu privalo savo kompetencijos ribose, atliekų turėtojui suteikti informaciją apie PA surinkimo dienas, konteinerių tuštinimo tvarką, į konteinerius leistinas/neleistinas mesti atliekas, atliekų turėtojų pranešimų pateikimo, konteinerių pastatymo, keitimo tvarką  ir kitą aktualią su Paslaugos teikimu susijusią informaciją.</w:t>
      </w:r>
    </w:p>
    <w:p w:rsidR="004125A1" w:rsidRPr="001A784A" w:rsidRDefault="000B66E0">
      <w:pPr>
        <w:numPr>
          <w:ilvl w:val="2"/>
          <w:numId w:val="2"/>
        </w:numPr>
        <w:tabs>
          <w:tab w:val="left" w:pos="1276"/>
        </w:tabs>
        <w:autoSpaceDE w:val="0"/>
        <w:ind w:left="0" w:firstLine="567"/>
        <w:rPr>
          <w:sz w:val="24"/>
          <w:szCs w:val="24"/>
          <w:lang w:val="lt-LT"/>
        </w:rPr>
      </w:pPr>
      <w:r w:rsidRPr="003960C6">
        <w:rPr>
          <w:sz w:val="24"/>
          <w:szCs w:val="24"/>
          <w:lang w:val="lt-LT" w:eastAsia="lt-LT"/>
        </w:rPr>
        <w:t xml:space="preserve">Paslaugos teikėjo kontaktai (telefono numeris, elektroninis paštas, adresas, atsakingi asmenys, jų darbo valandos), kuriais atliekų turėtojas turi gauti informaciją apie Paslaugą turi būti žinomas ARATC  ir Užsakovui bei viešai prieinamas atliekų turėtojams, t. y. skelbiamas ARATC, </w:t>
      </w:r>
      <w:r w:rsidRPr="003960C6">
        <w:rPr>
          <w:bCs/>
          <w:sz w:val="24"/>
          <w:szCs w:val="24"/>
          <w:lang w:val="lt-LT"/>
        </w:rPr>
        <w:t xml:space="preserve">Savivaldybių ir Paslaugos teikėjo internetinėse svetainėse, vietinės rinkliavos mokėjimo pranešimuose, ant šiukšliavežės </w:t>
      </w:r>
      <w:r w:rsidRPr="003960C6">
        <w:rPr>
          <w:sz w:val="24"/>
          <w:szCs w:val="24"/>
          <w:lang w:val="lt-LT" w:eastAsia="lt-LT"/>
        </w:rPr>
        <w:t>kompaktoriaus / bunkerio šonų.</w:t>
      </w:r>
    </w:p>
    <w:p w:rsidR="004125A1" w:rsidRPr="001A784A" w:rsidRDefault="000B66E0">
      <w:pPr>
        <w:numPr>
          <w:ilvl w:val="2"/>
          <w:numId w:val="2"/>
        </w:numPr>
        <w:tabs>
          <w:tab w:val="left" w:pos="1276"/>
        </w:tabs>
        <w:autoSpaceDE w:val="0"/>
        <w:ind w:left="0" w:firstLine="567"/>
        <w:rPr>
          <w:sz w:val="24"/>
          <w:szCs w:val="24"/>
          <w:lang w:val="lt-LT"/>
        </w:rPr>
      </w:pPr>
      <w:r w:rsidRPr="003960C6">
        <w:rPr>
          <w:sz w:val="24"/>
          <w:szCs w:val="24"/>
          <w:lang w:val="lt-LT" w:eastAsia="lt-LT"/>
        </w:rPr>
        <w:t xml:space="preserve">Paslaugos teikėjo telefono numeris, skirtas atliekų turėtojams suteikti informaciją apie Paslaugos teikimą, registruoti atliekų turėtojų pranešimus privalo darbo valandomis </w:t>
      </w:r>
      <w:r w:rsidRPr="003960C6">
        <w:rPr>
          <w:b/>
          <w:bCs/>
          <w:sz w:val="24"/>
          <w:szCs w:val="24"/>
          <w:lang w:val="lt-LT" w:eastAsia="lt-LT"/>
        </w:rPr>
        <w:t>iš karto tiesiogiai nukreipti pas už atliekų turėtojų pranešimų nagrinėjimą Savivaldybės teritorijoje atsakingą ir šiomis valandomis pasiekiamą darbuotoją.</w:t>
      </w:r>
      <w:r w:rsidRPr="003960C6">
        <w:rPr>
          <w:sz w:val="24"/>
          <w:szCs w:val="24"/>
          <w:lang w:val="lt-LT" w:eastAsia="lt-LT"/>
        </w:rPr>
        <w:t xml:space="preserve"> Kitu laiku privalo būti įjungtas autoatsakiklis registruoti atliekų turėtojų pranešimams.</w:t>
      </w:r>
    </w:p>
    <w:bookmarkEnd w:id="22"/>
    <w:p w:rsidR="004125A1" w:rsidRPr="003960C6" w:rsidRDefault="004125A1">
      <w:pPr>
        <w:tabs>
          <w:tab w:val="left" w:pos="1276"/>
        </w:tabs>
        <w:autoSpaceDE w:val="0"/>
        <w:ind w:left="567" w:firstLine="0"/>
        <w:rPr>
          <w:sz w:val="24"/>
          <w:szCs w:val="24"/>
          <w:lang w:val="lt-LT" w:eastAsia="lt-LT"/>
        </w:rPr>
      </w:pPr>
    </w:p>
    <w:p w:rsidR="004125A1" w:rsidRPr="003960C6" w:rsidRDefault="000B66E0">
      <w:pPr>
        <w:tabs>
          <w:tab w:val="left" w:pos="1276"/>
        </w:tabs>
        <w:autoSpaceDE w:val="0"/>
        <w:ind w:left="567" w:firstLine="0"/>
        <w:rPr>
          <w:b/>
          <w:sz w:val="24"/>
          <w:szCs w:val="24"/>
          <w:lang w:val="lt-LT" w:eastAsia="lt-LT"/>
        </w:rPr>
      </w:pPr>
      <w:r w:rsidRPr="003960C6">
        <w:rPr>
          <w:b/>
          <w:sz w:val="24"/>
          <w:szCs w:val="24"/>
          <w:lang w:val="lt-LT" w:eastAsia="lt-LT"/>
        </w:rPr>
        <w:t xml:space="preserve">Grafikai                          </w:t>
      </w:r>
    </w:p>
    <w:p w:rsidR="004125A1" w:rsidRPr="003960C6" w:rsidRDefault="004125A1">
      <w:pPr>
        <w:tabs>
          <w:tab w:val="left" w:pos="1276"/>
        </w:tabs>
        <w:autoSpaceDE w:val="0"/>
        <w:ind w:left="567" w:firstLine="0"/>
        <w:rPr>
          <w:b/>
          <w:sz w:val="24"/>
          <w:szCs w:val="24"/>
          <w:lang w:val="lt-LT" w:eastAsia="lt-LT"/>
        </w:rPr>
      </w:pPr>
    </w:p>
    <w:p w:rsidR="004125A1" w:rsidRPr="00885E8B" w:rsidRDefault="000B66E0" w:rsidP="00885E8B">
      <w:pPr>
        <w:numPr>
          <w:ilvl w:val="2"/>
          <w:numId w:val="2"/>
        </w:numPr>
        <w:tabs>
          <w:tab w:val="left" w:pos="1276"/>
        </w:tabs>
        <w:autoSpaceDE w:val="0"/>
        <w:ind w:left="0" w:firstLine="567"/>
        <w:rPr>
          <w:sz w:val="24"/>
          <w:szCs w:val="24"/>
          <w:lang w:val="lt-LT"/>
        </w:rPr>
      </w:pPr>
      <w:bookmarkStart w:id="23" w:name="_Hlk8903863"/>
      <w:r w:rsidRPr="003960C6">
        <w:rPr>
          <w:sz w:val="24"/>
          <w:szCs w:val="24"/>
          <w:lang w:val="lt-LT" w:eastAsia="lt-LT"/>
        </w:rPr>
        <w:t>Paslaugos teikėjas yra atsakingas už Grafikų ir teisingos informacijos juose pateikimą.</w:t>
      </w:r>
    </w:p>
    <w:p w:rsidR="004125A1" w:rsidRPr="003960C6" w:rsidRDefault="000B66E0">
      <w:pPr>
        <w:numPr>
          <w:ilvl w:val="2"/>
          <w:numId w:val="2"/>
        </w:numPr>
        <w:tabs>
          <w:tab w:val="left" w:pos="1276"/>
        </w:tabs>
        <w:autoSpaceDE w:val="0"/>
        <w:ind w:left="0" w:firstLine="567"/>
        <w:rPr>
          <w:sz w:val="24"/>
          <w:szCs w:val="24"/>
        </w:rPr>
      </w:pPr>
      <w:r w:rsidRPr="003960C6">
        <w:rPr>
          <w:sz w:val="24"/>
          <w:szCs w:val="24"/>
          <w:lang w:val="lt-LT" w:eastAsia="lt-LT"/>
        </w:rPr>
        <w:t xml:space="preserve">Paslaugos teikėjas </w:t>
      </w:r>
      <w:r w:rsidR="00EF2607">
        <w:rPr>
          <w:sz w:val="24"/>
          <w:szCs w:val="24"/>
          <w:lang w:val="lt-LT" w:eastAsia="lt-LT"/>
        </w:rPr>
        <w:t xml:space="preserve">turi </w:t>
      </w:r>
      <w:r w:rsidRPr="003960C6">
        <w:rPr>
          <w:sz w:val="24"/>
          <w:szCs w:val="24"/>
          <w:lang w:val="lt-LT" w:eastAsia="lt-LT"/>
        </w:rPr>
        <w:t xml:space="preserve">pateikti </w:t>
      </w:r>
      <w:r w:rsidRPr="003960C6">
        <w:rPr>
          <w:b/>
          <w:bCs/>
          <w:sz w:val="24"/>
          <w:szCs w:val="24"/>
          <w:lang w:val="lt-LT" w:eastAsia="lt-LT"/>
        </w:rPr>
        <w:t>Grafiką atliekų turėtojam</w:t>
      </w:r>
      <w:r w:rsidRPr="003960C6">
        <w:rPr>
          <w:sz w:val="24"/>
          <w:szCs w:val="24"/>
          <w:lang w:val="lt-LT" w:eastAsia="lt-LT"/>
        </w:rPr>
        <w:t>s,</w:t>
      </w:r>
      <w:r w:rsidRPr="003960C6">
        <w:rPr>
          <w:sz w:val="24"/>
          <w:szCs w:val="24"/>
          <w:lang w:val="lt-LT"/>
        </w:rPr>
        <w:t xml:space="preserve"> kurio </w:t>
      </w:r>
      <w:r w:rsidRPr="003960C6">
        <w:rPr>
          <w:bCs/>
          <w:sz w:val="24"/>
          <w:szCs w:val="24"/>
          <w:lang w:val="lt-LT" w:eastAsia="lt-LT"/>
        </w:rPr>
        <w:t>forma, pateikimo būdas turi būti raštiškai suderintas su ARATC ne vėliau kaip 30 kalendorinių dienų prieš jo pateikimą atliekų turėtojams. Šis grafikas turi būti pateikiamas ne didesniu nei A4 lapo formatu</w:t>
      </w:r>
      <w:r w:rsidRPr="003960C6">
        <w:rPr>
          <w:sz w:val="24"/>
          <w:szCs w:val="24"/>
          <w:lang w:val="lt-LT" w:eastAsia="lt-LT"/>
        </w:rPr>
        <w:t xml:space="preserve">. </w:t>
      </w:r>
      <w:r w:rsidRPr="003960C6">
        <w:rPr>
          <w:bCs/>
          <w:sz w:val="24"/>
          <w:szCs w:val="24"/>
          <w:lang w:val="lt-LT" w:eastAsia="lt-LT"/>
        </w:rPr>
        <w:t>Šiame grafike:</w:t>
      </w:r>
    </w:p>
    <w:p w:rsidR="004125A1" w:rsidRPr="003960C6" w:rsidRDefault="000B66E0">
      <w:pPr>
        <w:numPr>
          <w:ilvl w:val="3"/>
          <w:numId w:val="2"/>
        </w:numPr>
        <w:tabs>
          <w:tab w:val="left" w:pos="1276"/>
        </w:tabs>
        <w:autoSpaceDE w:val="0"/>
        <w:ind w:left="0" w:firstLine="567"/>
        <w:rPr>
          <w:sz w:val="24"/>
          <w:szCs w:val="24"/>
        </w:rPr>
      </w:pPr>
      <w:r w:rsidRPr="003960C6">
        <w:rPr>
          <w:bCs/>
          <w:sz w:val="24"/>
          <w:szCs w:val="24"/>
          <w:lang w:val="lt-LT" w:eastAsia="lt-LT"/>
        </w:rPr>
        <w:t>turi būti pateikiama mažiausiai ši informacija: PA surinkimo dienos (metai, mėnesis, diena), konteinerių išstūmimo ir pastatymo, keitimo tvarka, informacija, ką daryti, jei atliekos nesurenkamos pagal grafiką, Paslaugos teikėjo atsakingo už Savivaldybės teritorijoje teikiamą Paslaugą kontaktai (tiesioginis telefono numeris, elektroninis paštas, buveinės adresas, internetinės svetainės adresas).</w:t>
      </w:r>
    </w:p>
    <w:p w:rsidR="004125A1" w:rsidRPr="00EF2607" w:rsidRDefault="000B66E0" w:rsidP="00EF2607">
      <w:pPr>
        <w:pStyle w:val="Sraopastraipa"/>
        <w:numPr>
          <w:ilvl w:val="3"/>
          <w:numId w:val="2"/>
        </w:numPr>
        <w:ind w:left="0" w:firstLine="567"/>
        <w:rPr>
          <w:bCs/>
          <w:sz w:val="24"/>
          <w:szCs w:val="24"/>
        </w:rPr>
      </w:pPr>
      <w:r w:rsidRPr="00EF2607">
        <w:rPr>
          <w:bCs/>
          <w:sz w:val="24"/>
          <w:szCs w:val="24"/>
        </w:rPr>
        <w:t xml:space="preserve"> atliekų surinkimo dienos turi būti pateikiamos iki kito Grafiko atliekų turėtojams pateikimo dienos, t. y. iki kito grafiko pateikimo dienos neturi susidaryti laiko tarpas, kai atliekų turėtojas neturi informacijos kada jam bus tuštinami konteineriai.</w:t>
      </w:r>
      <w:r w:rsidR="00EF2607" w:rsidRPr="00EF2607">
        <w:rPr>
          <w:bCs/>
          <w:sz w:val="24"/>
          <w:szCs w:val="24"/>
        </w:rPr>
        <w:t xml:space="preserve"> Pavyzdžiui, jei mokėjimo pranešimai atliekų turėtojams pateikiami vieną kartą per metus, vasario mėnesį, tai grafike atliekų surinkimo dienos turi būti pateiktos už einamųjų metų vasario – gruodžio mėnesį ir sekančių metų sausio - vasario mėnesį.</w:t>
      </w:r>
    </w:p>
    <w:p w:rsidR="004125A1" w:rsidRPr="001A784A" w:rsidRDefault="000B66E0">
      <w:pPr>
        <w:numPr>
          <w:ilvl w:val="2"/>
          <w:numId w:val="2"/>
        </w:numPr>
        <w:tabs>
          <w:tab w:val="left" w:pos="1276"/>
        </w:tabs>
        <w:autoSpaceDE w:val="0"/>
        <w:ind w:left="0" w:firstLine="567"/>
        <w:rPr>
          <w:sz w:val="24"/>
          <w:szCs w:val="24"/>
          <w:lang w:val="lt-LT"/>
        </w:rPr>
      </w:pPr>
      <w:r w:rsidRPr="003960C6">
        <w:rPr>
          <w:sz w:val="24"/>
          <w:szCs w:val="24"/>
          <w:lang w:val="lt-LT" w:eastAsia="lt-LT"/>
        </w:rPr>
        <w:t xml:space="preserve">Pateikus Grafiką atliekų turėtojams su neteisinga informacija, Paslaugos teikėjas </w:t>
      </w:r>
      <w:r w:rsidRPr="003960C6">
        <w:rPr>
          <w:sz w:val="24"/>
          <w:szCs w:val="24"/>
          <w:lang w:val="lt-LT"/>
        </w:rPr>
        <w:t xml:space="preserve">nedelsiant telefonu, bet ne ilgiau kaip per 3 darbo dienas, informuoja  ARATC ir atitinkamos Savivaldybės administraciją  ir </w:t>
      </w:r>
      <w:r w:rsidRPr="003960C6">
        <w:rPr>
          <w:sz w:val="24"/>
          <w:szCs w:val="24"/>
          <w:lang w:val="lt-LT" w:eastAsia="lt-LT"/>
        </w:rPr>
        <w:t>per 14 kalendorinių dienų sužinojimo dienos atliekų turėtojams savo lėšomis iš naujo pateikia pakoreguotą grafiką.</w:t>
      </w:r>
      <w:r w:rsidRPr="003960C6">
        <w:rPr>
          <w:sz w:val="24"/>
          <w:szCs w:val="24"/>
          <w:lang w:val="lt-LT"/>
        </w:rPr>
        <w:t xml:space="preserve"> </w:t>
      </w:r>
    </w:p>
    <w:p w:rsidR="004125A1" w:rsidRPr="001A784A" w:rsidRDefault="000B66E0">
      <w:pPr>
        <w:numPr>
          <w:ilvl w:val="2"/>
          <w:numId w:val="2"/>
        </w:numPr>
        <w:tabs>
          <w:tab w:val="left" w:pos="1276"/>
        </w:tabs>
        <w:autoSpaceDE w:val="0"/>
        <w:ind w:left="0" w:firstLine="567"/>
        <w:rPr>
          <w:sz w:val="24"/>
          <w:szCs w:val="24"/>
          <w:lang w:val="lt-LT"/>
        </w:rPr>
      </w:pPr>
      <w:r w:rsidRPr="003960C6">
        <w:rPr>
          <w:bCs/>
          <w:sz w:val="24"/>
          <w:szCs w:val="24"/>
          <w:lang w:val="lt-LT" w:eastAsia="lt-LT"/>
        </w:rPr>
        <w:t>Paslaugos teikėjui pageidaujant, Grafikas atliekų turėtojams gali būti pateikiamas kartu su ARATC siunčiamais vietinės rinkliavos už atliekų tvarkymą mokėjimo pranešimais laikantis šių reikalavimų:</w:t>
      </w:r>
    </w:p>
    <w:p w:rsidR="004125A1" w:rsidRPr="001A784A" w:rsidRDefault="000B66E0">
      <w:pPr>
        <w:numPr>
          <w:ilvl w:val="3"/>
          <w:numId w:val="2"/>
        </w:numPr>
        <w:tabs>
          <w:tab w:val="left" w:pos="1276"/>
        </w:tabs>
        <w:autoSpaceDE w:val="0"/>
        <w:ind w:left="0" w:firstLine="567"/>
        <w:rPr>
          <w:sz w:val="24"/>
          <w:szCs w:val="24"/>
          <w:lang w:val="lt-LT"/>
        </w:rPr>
      </w:pPr>
      <w:r w:rsidRPr="003960C6">
        <w:rPr>
          <w:sz w:val="24"/>
          <w:szCs w:val="24"/>
          <w:lang w:val="lt-LT" w:eastAsia="lt-LT"/>
        </w:rPr>
        <w:t xml:space="preserve">Paslaugos teikėjas per 30 kalendorinių dienų apmoka ARATC patirtas Grafiko atliekų turėtojams pateikimo atliekų turėtojams išlaidas pagal ARATC pateiktą sąskaitą – faktūrą, kai vieno grafiko pateikimo atliekų turėtojams įkainis </w:t>
      </w:r>
      <w:r w:rsidRPr="0093139C">
        <w:rPr>
          <w:sz w:val="24"/>
          <w:szCs w:val="24"/>
          <w:lang w:val="lt-LT" w:eastAsia="lt-LT"/>
        </w:rPr>
        <w:t>– 0,15</w:t>
      </w:r>
      <w:r w:rsidRPr="003960C6">
        <w:rPr>
          <w:sz w:val="24"/>
          <w:szCs w:val="24"/>
          <w:lang w:val="lt-LT" w:eastAsia="lt-LT"/>
        </w:rPr>
        <w:t xml:space="preserve"> Eur/vnt. (be PVM), vienu metu siunčiamų mokėjimo pranešimo skaičius  Alytaus m. -  ~3 500 vnt., </w:t>
      </w:r>
      <w:r w:rsidRPr="00604904">
        <w:rPr>
          <w:sz w:val="24"/>
          <w:szCs w:val="24"/>
          <w:lang w:val="lt-LT" w:eastAsia="lt-LT"/>
        </w:rPr>
        <w:t>Alytaus r. – ~9 100 vnt., Birštono sav. – ~700 vnt.,  Druskininkų sav. – ~3 000 vnt., Lazdijų r. – ~8 300 vnt., Prienų r. –  ~7 300 vnt., Varėnos r. – ~5 900 vnt.</w:t>
      </w:r>
    </w:p>
    <w:p w:rsidR="004125A1" w:rsidRPr="001A784A" w:rsidRDefault="000B66E0">
      <w:pPr>
        <w:numPr>
          <w:ilvl w:val="3"/>
          <w:numId w:val="2"/>
        </w:numPr>
        <w:tabs>
          <w:tab w:val="left" w:pos="1276"/>
        </w:tabs>
        <w:autoSpaceDE w:val="0"/>
        <w:ind w:left="0" w:firstLine="567"/>
        <w:rPr>
          <w:sz w:val="24"/>
          <w:szCs w:val="24"/>
          <w:lang w:val="lt-LT"/>
        </w:rPr>
      </w:pPr>
      <w:r w:rsidRPr="003960C6">
        <w:rPr>
          <w:sz w:val="24"/>
          <w:szCs w:val="24"/>
          <w:lang w:val="lt-LT" w:eastAsia="lt-LT"/>
        </w:rPr>
        <w:t xml:space="preserve">Dėl Paslaugos teikėjo kaltės pateikus Grafiką atliekų turėtojams su neteisinga informacija, Paslaugos teikėjas per 30 kalendorinių dienų apmoka pakoreguotų grafikų spausdinimo ir siuntimo išlaidas pagal ARATC pateiktą sąskaitą - faktūrą arba elgiasi kaip nurodyta </w:t>
      </w:r>
      <w:r w:rsidRPr="003960C6">
        <w:rPr>
          <w:color w:val="FF0000"/>
          <w:sz w:val="24"/>
          <w:szCs w:val="24"/>
          <w:lang w:val="lt-LT" w:eastAsia="lt-LT"/>
        </w:rPr>
        <w:t>7.</w:t>
      </w:r>
      <w:r w:rsidR="00EF2607">
        <w:rPr>
          <w:color w:val="FF0000"/>
          <w:sz w:val="24"/>
          <w:szCs w:val="24"/>
          <w:lang w:val="lt-LT" w:eastAsia="lt-LT"/>
        </w:rPr>
        <w:t>4</w:t>
      </w:r>
      <w:r w:rsidRPr="003960C6">
        <w:rPr>
          <w:color w:val="FF0000"/>
          <w:sz w:val="24"/>
          <w:szCs w:val="24"/>
          <w:lang w:val="lt-LT" w:eastAsia="lt-LT"/>
        </w:rPr>
        <w:t>.</w:t>
      </w:r>
      <w:r w:rsidR="00885E8B">
        <w:rPr>
          <w:color w:val="FF0000"/>
          <w:sz w:val="24"/>
          <w:szCs w:val="24"/>
          <w:lang w:val="lt-LT" w:eastAsia="lt-LT"/>
        </w:rPr>
        <w:t>7</w:t>
      </w:r>
      <w:r w:rsidRPr="003960C6">
        <w:rPr>
          <w:color w:val="FF0000"/>
          <w:sz w:val="24"/>
          <w:szCs w:val="24"/>
          <w:lang w:val="lt-LT" w:eastAsia="lt-LT"/>
        </w:rPr>
        <w:t xml:space="preserve"> punkte.</w:t>
      </w:r>
    </w:p>
    <w:p w:rsidR="004125A1" w:rsidRPr="001A784A" w:rsidRDefault="000B66E0">
      <w:pPr>
        <w:numPr>
          <w:ilvl w:val="2"/>
          <w:numId w:val="2"/>
        </w:numPr>
        <w:tabs>
          <w:tab w:val="left" w:pos="1286"/>
        </w:tabs>
        <w:autoSpaceDE w:val="0"/>
        <w:ind w:left="0" w:firstLine="567"/>
        <w:rPr>
          <w:sz w:val="24"/>
          <w:szCs w:val="24"/>
          <w:lang w:val="lt-LT"/>
        </w:rPr>
      </w:pPr>
      <w:r w:rsidRPr="003960C6">
        <w:rPr>
          <w:sz w:val="24"/>
          <w:szCs w:val="24"/>
          <w:lang w:val="lt-LT" w:eastAsia="lt-LT"/>
        </w:rPr>
        <w:t xml:space="preserve">Paslaugos teikėjas </w:t>
      </w:r>
      <w:r w:rsidRPr="003960C6">
        <w:rPr>
          <w:b/>
          <w:bCs/>
          <w:sz w:val="24"/>
          <w:szCs w:val="24"/>
          <w:lang w:val="lt-LT" w:eastAsia="lt-LT"/>
        </w:rPr>
        <w:t>gali papildomai informuoti</w:t>
      </w:r>
      <w:r w:rsidRPr="003960C6">
        <w:rPr>
          <w:sz w:val="24"/>
          <w:szCs w:val="24"/>
          <w:lang w:val="lt-LT" w:eastAsia="lt-LT"/>
        </w:rPr>
        <w:t xml:space="preserve"> atliekų turėtojus apie Grafiką šiais būdais: </w:t>
      </w:r>
    </w:p>
    <w:p w:rsidR="004125A1" w:rsidRPr="003960C6" w:rsidRDefault="000B66E0">
      <w:pPr>
        <w:numPr>
          <w:ilvl w:val="3"/>
          <w:numId w:val="2"/>
        </w:numPr>
        <w:tabs>
          <w:tab w:val="left" w:pos="1286"/>
        </w:tabs>
        <w:autoSpaceDE w:val="0"/>
        <w:ind w:left="0" w:firstLine="567"/>
        <w:rPr>
          <w:sz w:val="24"/>
          <w:szCs w:val="24"/>
          <w:lang w:val="lt-LT" w:eastAsia="lt-LT"/>
        </w:rPr>
      </w:pPr>
      <w:r w:rsidRPr="003960C6">
        <w:rPr>
          <w:sz w:val="24"/>
          <w:szCs w:val="24"/>
          <w:lang w:val="lt-LT" w:eastAsia="lt-LT"/>
        </w:rPr>
        <w:t xml:space="preserve"> Grafiką atliekų turėtojams skelbti Savivaldybių teritorijoje esančiose viešai prieinamose skelbimų lentose;</w:t>
      </w:r>
    </w:p>
    <w:p w:rsidR="004125A1" w:rsidRPr="003960C6" w:rsidRDefault="000B66E0">
      <w:pPr>
        <w:numPr>
          <w:ilvl w:val="3"/>
          <w:numId w:val="2"/>
        </w:numPr>
        <w:tabs>
          <w:tab w:val="left" w:pos="1286"/>
        </w:tabs>
        <w:autoSpaceDE w:val="0"/>
        <w:ind w:left="0" w:firstLine="567"/>
        <w:rPr>
          <w:sz w:val="24"/>
          <w:szCs w:val="24"/>
          <w:lang w:val="lt-LT" w:eastAsia="lt-LT"/>
        </w:rPr>
      </w:pPr>
      <w:r w:rsidRPr="003960C6">
        <w:rPr>
          <w:sz w:val="24"/>
          <w:szCs w:val="24"/>
          <w:lang w:val="lt-LT" w:eastAsia="lt-LT"/>
        </w:rPr>
        <w:t>atliekų turėtojus apie Grafiką atliekų turėtojams informuoti SMS žinute;</w:t>
      </w:r>
    </w:p>
    <w:p w:rsidR="004125A1" w:rsidRPr="003960C6" w:rsidRDefault="000B66E0">
      <w:pPr>
        <w:numPr>
          <w:ilvl w:val="3"/>
          <w:numId w:val="2"/>
        </w:numPr>
        <w:tabs>
          <w:tab w:val="left" w:pos="1286"/>
        </w:tabs>
        <w:autoSpaceDE w:val="0"/>
        <w:ind w:left="0" w:firstLine="567"/>
        <w:rPr>
          <w:sz w:val="24"/>
          <w:szCs w:val="24"/>
          <w:lang w:val="lt-LT" w:eastAsia="lt-LT"/>
        </w:rPr>
      </w:pPr>
      <w:r w:rsidRPr="003960C6">
        <w:rPr>
          <w:sz w:val="24"/>
          <w:szCs w:val="24"/>
          <w:lang w:val="lt-LT" w:eastAsia="lt-LT"/>
        </w:rPr>
        <w:t>naudoti kitus su ARATC suderintus informavo būdus ir priemones.</w:t>
      </w:r>
    </w:p>
    <w:p w:rsidR="004125A1" w:rsidRPr="003960C6" w:rsidRDefault="004125A1">
      <w:pPr>
        <w:tabs>
          <w:tab w:val="left" w:pos="1286"/>
        </w:tabs>
        <w:autoSpaceDE w:val="0"/>
        <w:ind w:left="851" w:firstLine="0"/>
        <w:rPr>
          <w:sz w:val="24"/>
          <w:szCs w:val="24"/>
          <w:lang w:val="lt-LT" w:eastAsia="lt-LT"/>
        </w:rPr>
      </w:pPr>
      <w:bookmarkStart w:id="24" w:name="_Toc426532401"/>
      <w:bookmarkEnd w:id="23"/>
    </w:p>
    <w:p w:rsidR="004125A1" w:rsidRPr="003960C6" w:rsidRDefault="000B66E0">
      <w:pPr>
        <w:keepNext/>
        <w:ind w:left="567" w:firstLine="0"/>
        <w:rPr>
          <w:b/>
          <w:bCs/>
          <w:kern w:val="3"/>
          <w:sz w:val="24"/>
          <w:szCs w:val="24"/>
          <w:lang w:val="lt-LT"/>
        </w:rPr>
      </w:pPr>
      <w:bookmarkStart w:id="25" w:name="_Toc426532406"/>
      <w:r w:rsidRPr="003960C6">
        <w:rPr>
          <w:b/>
          <w:bCs/>
          <w:kern w:val="3"/>
          <w:sz w:val="24"/>
          <w:szCs w:val="24"/>
          <w:lang w:val="lt-LT"/>
        </w:rPr>
        <w:t>Atliekų turėtojų pranešimų nagrinėjimo tvarka</w:t>
      </w:r>
      <w:bookmarkEnd w:id="25"/>
    </w:p>
    <w:p w:rsidR="004125A1" w:rsidRPr="003960C6" w:rsidRDefault="004125A1">
      <w:pPr>
        <w:ind w:firstLine="567"/>
        <w:rPr>
          <w:sz w:val="24"/>
          <w:szCs w:val="24"/>
          <w:lang w:val="lt-LT"/>
        </w:rPr>
      </w:pPr>
    </w:p>
    <w:p w:rsidR="004125A1" w:rsidRPr="003960C6" w:rsidRDefault="000B66E0">
      <w:pPr>
        <w:numPr>
          <w:ilvl w:val="2"/>
          <w:numId w:val="2"/>
        </w:numPr>
        <w:tabs>
          <w:tab w:val="left" w:pos="1267"/>
        </w:tabs>
        <w:autoSpaceDE w:val="0"/>
        <w:ind w:left="0" w:firstLine="567"/>
        <w:rPr>
          <w:bCs/>
          <w:sz w:val="24"/>
          <w:szCs w:val="24"/>
          <w:lang w:val="lt-LT" w:eastAsia="lt-LT"/>
        </w:rPr>
      </w:pPr>
      <w:r w:rsidRPr="003960C6">
        <w:rPr>
          <w:bCs/>
          <w:sz w:val="24"/>
          <w:szCs w:val="24"/>
          <w:lang w:val="lt-LT" w:eastAsia="lt-LT"/>
        </w:rPr>
        <w:t>Atliekų turėtojo pranešimai – tai atliekų turėtojo raštu ar žodžiu Paslaugos teikėjui pateikti skundai, prašymai dėl Paslaugos teikimo.</w:t>
      </w:r>
    </w:p>
    <w:p w:rsidR="004125A1" w:rsidRPr="001A784A" w:rsidRDefault="000B66E0">
      <w:pPr>
        <w:numPr>
          <w:ilvl w:val="2"/>
          <w:numId w:val="2"/>
        </w:numPr>
        <w:tabs>
          <w:tab w:val="left" w:pos="1267"/>
        </w:tabs>
        <w:autoSpaceDE w:val="0"/>
        <w:ind w:left="0" w:firstLine="567"/>
        <w:rPr>
          <w:sz w:val="24"/>
          <w:szCs w:val="24"/>
          <w:lang w:val="lt-LT"/>
        </w:rPr>
      </w:pPr>
      <w:r w:rsidRPr="003960C6">
        <w:rPr>
          <w:bCs/>
          <w:sz w:val="24"/>
          <w:szCs w:val="24"/>
          <w:lang w:val="lt-LT" w:eastAsia="lt-LT"/>
        </w:rPr>
        <w:t xml:space="preserve">Paslaugos teikėjas atliekų turėtojo pranešimus registruoja ir nagrinėja teisės aktuose nurodyta tvarka ir terminais. </w:t>
      </w:r>
    </w:p>
    <w:p w:rsidR="004125A1" w:rsidRPr="003960C6" w:rsidRDefault="000B66E0">
      <w:pPr>
        <w:numPr>
          <w:ilvl w:val="2"/>
          <w:numId w:val="2"/>
        </w:numPr>
        <w:tabs>
          <w:tab w:val="left" w:pos="1267"/>
        </w:tabs>
        <w:autoSpaceDE w:val="0"/>
        <w:ind w:left="0" w:firstLine="567"/>
        <w:rPr>
          <w:bCs/>
          <w:sz w:val="24"/>
          <w:szCs w:val="24"/>
          <w:lang w:val="lt-LT" w:eastAsia="lt-LT"/>
        </w:rPr>
      </w:pPr>
      <w:r w:rsidRPr="003960C6">
        <w:rPr>
          <w:bCs/>
          <w:sz w:val="24"/>
          <w:szCs w:val="24"/>
          <w:lang w:val="lt-LT" w:eastAsia="lt-LT"/>
        </w:rPr>
        <w:t>Ar atliekų turėtojo pranešimas pagrįstas, visais atvejais sprendžia ARATC. Paslaugos teikėjas nesutikdamas su atliekų turėtojų pranešimais, gali savo nesutikimą pagrįsti.</w:t>
      </w:r>
    </w:p>
    <w:p w:rsidR="004125A1" w:rsidRPr="003960C6" w:rsidRDefault="000B66E0">
      <w:pPr>
        <w:numPr>
          <w:ilvl w:val="2"/>
          <w:numId w:val="2"/>
        </w:numPr>
        <w:tabs>
          <w:tab w:val="left" w:pos="1267"/>
        </w:tabs>
        <w:autoSpaceDE w:val="0"/>
        <w:ind w:left="0" w:firstLine="567"/>
        <w:rPr>
          <w:bCs/>
          <w:sz w:val="24"/>
          <w:szCs w:val="24"/>
          <w:lang w:val="lt-LT" w:eastAsia="lt-LT"/>
        </w:rPr>
      </w:pPr>
      <w:r w:rsidRPr="003960C6">
        <w:rPr>
          <w:bCs/>
          <w:sz w:val="24"/>
          <w:szCs w:val="24"/>
          <w:lang w:val="lt-LT" w:eastAsia="lt-LT"/>
        </w:rPr>
        <w:t xml:space="preserve">Atliekų turėtojų pranešimai dėl konteinerių pastatymo, keitimo ar nuėmimo Paslaugos teikėjui persiunčiami elektroniniu arba registruotu paštu. </w:t>
      </w:r>
    </w:p>
    <w:p w:rsidR="004125A1" w:rsidRPr="001A784A" w:rsidRDefault="000B66E0">
      <w:pPr>
        <w:numPr>
          <w:ilvl w:val="2"/>
          <w:numId w:val="2"/>
        </w:numPr>
        <w:tabs>
          <w:tab w:val="left" w:pos="1267"/>
        </w:tabs>
        <w:autoSpaceDE w:val="0"/>
        <w:ind w:left="0" w:firstLine="567"/>
        <w:rPr>
          <w:sz w:val="24"/>
          <w:szCs w:val="24"/>
          <w:lang w:val="lt-LT"/>
        </w:rPr>
      </w:pPr>
      <w:r w:rsidRPr="003960C6">
        <w:rPr>
          <w:bCs/>
          <w:sz w:val="24"/>
          <w:szCs w:val="24"/>
          <w:lang w:val="lt-LT" w:eastAsia="lt-LT"/>
        </w:rPr>
        <w:t xml:space="preserve">Informacija apie gautus ir nagrinėtus pranešimus teikiama mėnesinėse ataskaitose ir metinėse ataskaitose. Metinėse ir mėnesinėse ataskaitose atliekų turėtojų pranešimai turi būti sugrupuoti kaip nurodyta </w:t>
      </w:r>
      <w:r w:rsidRPr="003960C6">
        <w:rPr>
          <w:bCs/>
          <w:color w:val="FF0000"/>
          <w:sz w:val="24"/>
          <w:szCs w:val="24"/>
          <w:lang w:val="lt-LT" w:eastAsia="lt-LT"/>
        </w:rPr>
        <w:t>7.</w:t>
      </w:r>
      <w:r w:rsidR="00EA50DA">
        <w:rPr>
          <w:bCs/>
          <w:color w:val="FF0000"/>
          <w:sz w:val="24"/>
          <w:szCs w:val="24"/>
          <w:lang w:val="lt-LT" w:eastAsia="lt-LT"/>
        </w:rPr>
        <w:t>4</w:t>
      </w:r>
      <w:r w:rsidRPr="003960C6">
        <w:rPr>
          <w:bCs/>
          <w:color w:val="FF0000"/>
          <w:sz w:val="24"/>
          <w:szCs w:val="24"/>
          <w:lang w:val="lt-LT" w:eastAsia="lt-LT"/>
        </w:rPr>
        <w:t>.1</w:t>
      </w:r>
      <w:r w:rsidR="0030438E">
        <w:rPr>
          <w:bCs/>
          <w:color w:val="FF0000"/>
          <w:sz w:val="24"/>
          <w:szCs w:val="24"/>
          <w:lang w:val="lt-LT" w:eastAsia="lt-LT"/>
        </w:rPr>
        <w:t>5</w:t>
      </w:r>
      <w:r w:rsidRPr="003960C6">
        <w:rPr>
          <w:bCs/>
          <w:color w:val="FF0000"/>
          <w:sz w:val="24"/>
          <w:szCs w:val="24"/>
          <w:lang w:val="lt-LT" w:eastAsia="lt-LT"/>
        </w:rPr>
        <w:t xml:space="preserve"> punkte.  </w:t>
      </w:r>
    </w:p>
    <w:p w:rsidR="004125A1" w:rsidRPr="003960C6" w:rsidRDefault="000B66E0">
      <w:pPr>
        <w:numPr>
          <w:ilvl w:val="2"/>
          <w:numId w:val="2"/>
        </w:numPr>
        <w:tabs>
          <w:tab w:val="left" w:pos="1267"/>
        </w:tabs>
        <w:autoSpaceDE w:val="0"/>
        <w:ind w:left="0" w:firstLine="567"/>
        <w:rPr>
          <w:bCs/>
          <w:sz w:val="24"/>
          <w:szCs w:val="24"/>
          <w:lang w:val="lt-LT" w:eastAsia="lt-LT"/>
        </w:rPr>
      </w:pPr>
      <w:r w:rsidRPr="003960C6">
        <w:rPr>
          <w:bCs/>
          <w:sz w:val="24"/>
          <w:szCs w:val="24"/>
          <w:lang w:val="lt-LT" w:eastAsia="lt-LT"/>
        </w:rPr>
        <w:t xml:space="preserve">Paslaugos teikėjas, registruodamas pranešimus, juos turi sugrupuoti taip: </w:t>
      </w:r>
    </w:p>
    <w:p w:rsidR="004125A1" w:rsidRPr="001A784A" w:rsidRDefault="000B66E0">
      <w:pPr>
        <w:numPr>
          <w:ilvl w:val="3"/>
          <w:numId w:val="2"/>
        </w:numPr>
        <w:tabs>
          <w:tab w:val="left" w:pos="1267"/>
        </w:tabs>
        <w:autoSpaceDE w:val="0"/>
        <w:ind w:left="0" w:firstLine="567"/>
        <w:rPr>
          <w:sz w:val="24"/>
          <w:szCs w:val="24"/>
          <w:lang w:val="en-US"/>
        </w:rPr>
      </w:pPr>
      <w:r w:rsidRPr="003960C6">
        <w:rPr>
          <w:bCs/>
          <w:sz w:val="24"/>
          <w:szCs w:val="24"/>
          <w:lang w:val="lt-LT" w:eastAsia="lt-LT"/>
        </w:rPr>
        <w:t>konteinerio ištuštinimas ne pagal Grafiką;</w:t>
      </w:r>
    </w:p>
    <w:p w:rsidR="004125A1" w:rsidRPr="003960C6" w:rsidRDefault="000B66E0">
      <w:pPr>
        <w:numPr>
          <w:ilvl w:val="3"/>
          <w:numId w:val="2"/>
        </w:numPr>
        <w:tabs>
          <w:tab w:val="left" w:pos="1267"/>
        </w:tabs>
        <w:autoSpaceDE w:val="0"/>
        <w:ind w:left="0" w:firstLine="567"/>
        <w:rPr>
          <w:bCs/>
          <w:sz w:val="24"/>
          <w:szCs w:val="24"/>
          <w:lang w:val="lt-LT" w:eastAsia="lt-LT"/>
        </w:rPr>
      </w:pPr>
      <w:r w:rsidRPr="003960C6">
        <w:rPr>
          <w:bCs/>
          <w:sz w:val="24"/>
          <w:szCs w:val="24"/>
          <w:lang w:val="lt-LT" w:eastAsia="lt-LT"/>
        </w:rPr>
        <w:t>konteineryje pagal Taisykles neleistinos atliekos;</w:t>
      </w:r>
    </w:p>
    <w:p w:rsidR="004125A1" w:rsidRPr="003960C6" w:rsidRDefault="000B66E0">
      <w:pPr>
        <w:numPr>
          <w:ilvl w:val="3"/>
          <w:numId w:val="2"/>
        </w:numPr>
        <w:tabs>
          <w:tab w:val="left" w:pos="1267"/>
        </w:tabs>
        <w:autoSpaceDE w:val="0"/>
        <w:ind w:left="0" w:firstLine="567"/>
        <w:rPr>
          <w:bCs/>
          <w:sz w:val="24"/>
          <w:szCs w:val="24"/>
          <w:lang w:val="lt-LT" w:eastAsia="lt-LT"/>
        </w:rPr>
      </w:pPr>
      <w:r w:rsidRPr="003960C6">
        <w:rPr>
          <w:bCs/>
          <w:sz w:val="24"/>
          <w:szCs w:val="24"/>
          <w:lang w:val="lt-LT" w:eastAsia="lt-LT"/>
        </w:rPr>
        <w:t>konteineris neištuštintas dėl atliekų turėtojo kaltės;</w:t>
      </w:r>
    </w:p>
    <w:p w:rsidR="004125A1" w:rsidRPr="001A784A" w:rsidRDefault="000B66E0">
      <w:pPr>
        <w:numPr>
          <w:ilvl w:val="3"/>
          <w:numId w:val="2"/>
        </w:numPr>
        <w:tabs>
          <w:tab w:val="left" w:pos="1267"/>
        </w:tabs>
        <w:autoSpaceDE w:val="0"/>
        <w:ind w:left="0" w:firstLine="567"/>
        <w:rPr>
          <w:sz w:val="24"/>
          <w:szCs w:val="24"/>
          <w:lang w:val="pl-PL"/>
        </w:rPr>
      </w:pPr>
      <w:r w:rsidRPr="003960C6">
        <w:rPr>
          <w:bCs/>
          <w:sz w:val="24"/>
          <w:szCs w:val="24"/>
          <w:lang w:val="lt-LT" w:eastAsia="lt-LT"/>
        </w:rPr>
        <w:t>palikta netvarkinga vieta po konteinerių aptarnavimo;</w:t>
      </w:r>
    </w:p>
    <w:p w:rsidR="004125A1" w:rsidRPr="003960C6" w:rsidRDefault="000B66E0">
      <w:pPr>
        <w:numPr>
          <w:ilvl w:val="3"/>
          <w:numId w:val="2"/>
        </w:numPr>
        <w:tabs>
          <w:tab w:val="left" w:pos="1267"/>
        </w:tabs>
        <w:autoSpaceDE w:val="0"/>
        <w:ind w:left="0" w:firstLine="567"/>
        <w:rPr>
          <w:bCs/>
          <w:sz w:val="24"/>
          <w:szCs w:val="24"/>
          <w:lang w:val="lt-LT" w:eastAsia="lt-LT"/>
        </w:rPr>
      </w:pPr>
      <w:r w:rsidRPr="003960C6">
        <w:rPr>
          <w:bCs/>
          <w:sz w:val="24"/>
          <w:szCs w:val="24"/>
          <w:lang w:val="lt-LT" w:eastAsia="lt-LT"/>
        </w:rPr>
        <w:t>nepastatytas / nepakeistas konteineris;</w:t>
      </w:r>
    </w:p>
    <w:p w:rsidR="004125A1" w:rsidRPr="003960C6" w:rsidRDefault="000B66E0">
      <w:pPr>
        <w:numPr>
          <w:ilvl w:val="3"/>
          <w:numId w:val="2"/>
        </w:numPr>
        <w:tabs>
          <w:tab w:val="left" w:pos="1267"/>
        </w:tabs>
        <w:autoSpaceDE w:val="0"/>
        <w:ind w:left="0" w:firstLine="567"/>
        <w:rPr>
          <w:bCs/>
          <w:sz w:val="24"/>
          <w:szCs w:val="24"/>
          <w:lang w:val="lt-LT" w:eastAsia="lt-LT"/>
        </w:rPr>
      </w:pPr>
      <w:r w:rsidRPr="003960C6">
        <w:rPr>
          <w:bCs/>
          <w:sz w:val="24"/>
          <w:szCs w:val="24"/>
          <w:lang w:val="lt-LT" w:eastAsia="lt-LT"/>
        </w:rPr>
        <w:t>kita (įvardinti).</w:t>
      </w:r>
    </w:p>
    <w:p w:rsidR="004125A1" w:rsidRPr="003960C6" w:rsidRDefault="000B66E0">
      <w:pPr>
        <w:numPr>
          <w:ilvl w:val="2"/>
          <w:numId w:val="2"/>
        </w:numPr>
        <w:tabs>
          <w:tab w:val="left" w:pos="1267"/>
        </w:tabs>
        <w:autoSpaceDE w:val="0"/>
        <w:ind w:left="0" w:firstLine="567"/>
        <w:rPr>
          <w:bCs/>
          <w:sz w:val="24"/>
          <w:szCs w:val="24"/>
          <w:lang w:val="lt-LT" w:eastAsia="lt-LT"/>
        </w:rPr>
      </w:pPr>
      <w:r w:rsidRPr="003960C6">
        <w:rPr>
          <w:bCs/>
          <w:sz w:val="24"/>
          <w:szCs w:val="24"/>
          <w:lang w:val="lt-LT" w:eastAsia="lt-LT"/>
        </w:rPr>
        <w:t xml:space="preserve">Gavus pakartotinį (antrą ar daugiau kartų) pranešimą ARATC sprendžia, ar pranešimas pagrįstas, ir priima sprendimą dėl tolesnių veiksmų, kuriuos Paslaugos teikėjas privalo įvykdyti. </w:t>
      </w:r>
    </w:p>
    <w:p w:rsidR="004125A1" w:rsidRPr="003960C6" w:rsidRDefault="004125A1">
      <w:pPr>
        <w:tabs>
          <w:tab w:val="left" w:pos="1282"/>
        </w:tabs>
        <w:autoSpaceDE w:val="0"/>
        <w:ind w:firstLine="567"/>
        <w:rPr>
          <w:bCs/>
          <w:sz w:val="24"/>
          <w:szCs w:val="24"/>
          <w:shd w:val="clear" w:color="auto" w:fill="FFFF00"/>
          <w:lang w:val="lt-LT" w:eastAsia="lt-LT"/>
        </w:rPr>
      </w:pPr>
      <w:bookmarkStart w:id="26" w:name="bookmark10"/>
      <w:bookmarkStart w:id="27" w:name="_Hlk431623"/>
      <w:bookmarkEnd w:id="24"/>
      <w:bookmarkEnd w:id="26"/>
    </w:p>
    <w:bookmarkEnd w:id="27"/>
    <w:p w:rsidR="004125A1" w:rsidRPr="003960C6" w:rsidRDefault="000B66E0">
      <w:pPr>
        <w:numPr>
          <w:ilvl w:val="0"/>
          <w:numId w:val="2"/>
        </w:numPr>
        <w:autoSpaceDE w:val="0"/>
        <w:spacing w:line="240" w:lineRule="exact"/>
        <w:ind w:left="0" w:firstLine="567"/>
        <w:jc w:val="left"/>
        <w:rPr>
          <w:b/>
          <w:sz w:val="24"/>
          <w:szCs w:val="24"/>
          <w:lang w:val="lt-LT" w:eastAsia="lt-LT"/>
        </w:rPr>
      </w:pPr>
      <w:r w:rsidRPr="003960C6">
        <w:rPr>
          <w:b/>
          <w:sz w:val="24"/>
          <w:szCs w:val="24"/>
          <w:lang w:val="lt-LT" w:eastAsia="lt-LT"/>
        </w:rPr>
        <w:t>ATASKAITŲ RENGIMAS</w:t>
      </w:r>
    </w:p>
    <w:p w:rsidR="004125A1" w:rsidRPr="003960C6" w:rsidRDefault="004125A1">
      <w:pPr>
        <w:autoSpaceDE w:val="0"/>
        <w:spacing w:line="240" w:lineRule="exact"/>
        <w:ind w:left="360" w:firstLine="0"/>
        <w:rPr>
          <w:b/>
          <w:sz w:val="24"/>
          <w:szCs w:val="24"/>
          <w:lang w:val="lt-LT" w:eastAsia="lt-LT"/>
        </w:rPr>
      </w:pPr>
    </w:p>
    <w:p w:rsidR="004125A1" w:rsidRPr="003960C6" w:rsidRDefault="000B66E0">
      <w:pPr>
        <w:numPr>
          <w:ilvl w:val="1"/>
          <w:numId w:val="2"/>
        </w:numPr>
        <w:tabs>
          <w:tab w:val="left" w:pos="1267"/>
        </w:tabs>
        <w:autoSpaceDE w:val="0"/>
        <w:ind w:left="0" w:firstLine="567"/>
        <w:rPr>
          <w:bCs/>
          <w:sz w:val="24"/>
          <w:szCs w:val="24"/>
          <w:lang w:val="lt-LT" w:eastAsia="lt-LT"/>
        </w:rPr>
      </w:pPr>
      <w:r w:rsidRPr="003960C6">
        <w:rPr>
          <w:bCs/>
          <w:sz w:val="24"/>
          <w:szCs w:val="24"/>
          <w:lang w:val="lt-LT" w:eastAsia="lt-LT"/>
        </w:rPr>
        <w:t>Paslaugos teikėjas turi pateikti šias ataskaitas: pasiruošimo ataskaitą, Paslaugos mėnesio ataskaitas, Paslaugos metines ataskaitas, galutinę Paslaugos teikimo ataskaitą.</w:t>
      </w:r>
    </w:p>
    <w:p w:rsidR="004125A1" w:rsidRPr="001A784A" w:rsidRDefault="000B66E0">
      <w:pPr>
        <w:numPr>
          <w:ilvl w:val="1"/>
          <w:numId w:val="2"/>
        </w:numPr>
        <w:tabs>
          <w:tab w:val="left" w:pos="1286"/>
        </w:tabs>
        <w:autoSpaceDE w:val="0"/>
        <w:ind w:left="0" w:firstLine="567"/>
        <w:rPr>
          <w:sz w:val="24"/>
          <w:szCs w:val="24"/>
          <w:lang w:val="lt-LT"/>
        </w:rPr>
      </w:pPr>
      <w:bookmarkStart w:id="28" w:name="_Hlk1718163"/>
      <w:r w:rsidRPr="003960C6">
        <w:rPr>
          <w:b/>
          <w:bCs/>
          <w:sz w:val="24"/>
          <w:szCs w:val="24"/>
          <w:lang w:val="lt-LT" w:eastAsia="lt-LT"/>
        </w:rPr>
        <w:t>Pasiruošimo ataskaitoje</w:t>
      </w:r>
      <w:r w:rsidRPr="003960C6">
        <w:rPr>
          <w:bCs/>
          <w:sz w:val="24"/>
          <w:szCs w:val="24"/>
          <w:lang w:val="lt-LT" w:eastAsia="lt-LT"/>
        </w:rPr>
        <w:t>, kuri ARATC ir Užsakovui pateikiama likus ne mažiau k</w:t>
      </w:r>
      <w:r w:rsidRPr="0093139C">
        <w:rPr>
          <w:bCs/>
          <w:sz w:val="24"/>
          <w:szCs w:val="24"/>
          <w:lang w:val="lt-LT" w:eastAsia="lt-LT"/>
        </w:rPr>
        <w:t>aip 1</w:t>
      </w:r>
      <w:r w:rsidR="000B48B5" w:rsidRPr="0093139C">
        <w:rPr>
          <w:bCs/>
          <w:sz w:val="24"/>
          <w:szCs w:val="24"/>
          <w:lang w:val="lt-LT" w:eastAsia="lt-LT"/>
        </w:rPr>
        <w:t xml:space="preserve"> dienai</w:t>
      </w:r>
      <w:r w:rsidRPr="003960C6">
        <w:rPr>
          <w:bCs/>
          <w:sz w:val="24"/>
          <w:szCs w:val="24"/>
          <w:lang w:val="lt-LT" w:eastAsia="lt-LT"/>
        </w:rPr>
        <w:t xml:space="preserve"> iki Pasiruošimo laikotarpio pabaigos, pateikiama ši informacija:</w:t>
      </w:r>
    </w:p>
    <w:p w:rsidR="004125A1" w:rsidRPr="0093139C" w:rsidRDefault="000B66E0">
      <w:pPr>
        <w:numPr>
          <w:ilvl w:val="2"/>
          <w:numId w:val="2"/>
        </w:numPr>
        <w:tabs>
          <w:tab w:val="left" w:pos="1560"/>
        </w:tabs>
        <w:autoSpaceDE w:val="0"/>
        <w:ind w:left="0" w:firstLine="567"/>
        <w:rPr>
          <w:sz w:val="24"/>
          <w:szCs w:val="24"/>
          <w:lang w:val="lt-LT"/>
        </w:rPr>
      </w:pPr>
      <w:r w:rsidRPr="003960C6">
        <w:rPr>
          <w:bCs/>
          <w:sz w:val="24"/>
          <w:szCs w:val="24"/>
          <w:lang w:val="lt-LT" w:eastAsia="lt-LT"/>
        </w:rPr>
        <w:t xml:space="preserve">raštiškas patvirtinimas, kad Paslaugos teikėjas susipažino su Savivaldybių teritorija, Paslaugos </w:t>
      </w:r>
      <w:r w:rsidRPr="0093139C">
        <w:rPr>
          <w:bCs/>
          <w:sz w:val="24"/>
          <w:szCs w:val="24"/>
          <w:lang w:val="lt-LT" w:eastAsia="lt-LT"/>
        </w:rPr>
        <w:t>dalimis, kelių tinklu, konteinerių išdėstymo vietomis;</w:t>
      </w:r>
    </w:p>
    <w:p w:rsidR="004125A1" w:rsidRPr="0093139C" w:rsidRDefault="000B66E0">
      <w:pPr>
        <w:numPr>
          <w:ilvl w:val="2"/>
          <w:numId w:val="2"/>
        </w:numPr>
        <w:tabs>
          <w:tab w:val="left" w:pos="1560"/>
        </w:tabs>
        <w:autoSpaceDE w:val="0"/>
        <w:ind w:left="0" w:firstLine="567"/>
        <w:rPr>
          <w:sz w:val="24"/>
          <w:szCs w:val="24"/>
        </w:rPr>
      </w:pPr>
      <w:r w:rsidRPr="0093139C">
        <w:rPr>
          <w:bCs/>
          <w:sz w:val="24"/>
          <w:szCs w:val="24"/>
          <w:lang w:val="lt-LT" w:eastAsia="lt-LT"/>
        </w:rPr>
        <w:t>informacija kokia atliekų surinkimo technika bus teikiama Paslauga ir dokumentai, įrodantys, kad Paslaugos</w:t>
      </w:r>
      <w:r w:rsidRPr="003960C6">
        <w:rPr>
          <w:bCs/>
          <w:sz w:val="24"/>
          <w:szCs w:val="24"/>
          <w:lang w:val="lt-LT" w:eastAsia="lt-LT"/>
        </w:rPr>
        <w:t xml:space="preserve"> teikėjas turi įsigijęs TS reikalavimus atitinkančią techniką</w:t>
      </w:r>
      <w:r w:rsidRPr="0093139C">
        <w:rPr>
          <w:bCs/>
          <w:sz w:val="24"/>
          <w:szCs w:val="24"/>
          <w:lang w:val="lt-LT" w:eastAsia="lt-LT"/>
        </w:rPr>
        <w:t xml:space="preserve">. Kartu turi būti pateikiamas užpildytas </w:t>
      </w:r>
      <w:r w:rsidR="00D911B1" w:rsidRPr="0093139C">
        <w:rPr>
          <w:bCs/>
          <w:color w:val="FF0000"/>
          <w:sz w:val="24"/>
          <w:szCs w:val="24"/>
          <w:lang w:val="lt-LT" w:eastAsia="lt-LT"/>
        </w:rPr>
        <w:t>5</w:t>
      </w:r>
      <w:r w:rsidRPr="0093139C">
        <w:rPr>
          <w:bCs/>
          <w:color w:val="FF0000"/>
          <w:sz w:val="24"/>
          <w:szCs w:val="24"/>
          <w:lang w:val="lt-LT" w:eastAsia="lt-LT"/>
        </w:rPr>
        <w:t xml:space="preserve"> priedas.</w:t>
      </w:r>
    </w:p>
    <w:p w:rsidR="004125A1" w:rsidRPr="003960C6" w:rsidRDefault="000B66E0">
      <w:pPr>
        <w:numPr>
          <w:ilvl w:val="2"/>
          <w:numId w:val="2"/>
        </w:numPr>
        <w:tabs>
          <w:tab w:val="left" w:pos="1560"/>
        </w:tabs>
        <w:autoSpaceDE w:val="0"/>
        <w:ind w:left="0" w:firstLine="567"/>
        <w:rPr>
          <w:bCs/>
          <w:sz w:val="24"/>
          <w:szCs w:val="24"/>
          <w:lang w:val="lt-LT" w:eastAsia="lt-LT"/>
        </w:rPr>
      </w:pPr>
      <w:r w:rsidRPr="003960C6">
        <w:rPr>
          <w:bCs/>
          <w:sz w:val="24"/>
          <w:szCs w:val="24"/>
          <w:lang w:val="lt-LT" w:eastAsia="lt-LT"/>
        </w:rPr>
        <w:t>Atliekų turėtojams pateiktas Grafikas</w:t>
      </w:r>
      <w:r w:rsidR="007D794B">
        <w:rPr>
          <w:bCs/>
          <w:sz w:val="24"/>
          <w:szCs w:val="24"/>
          <w:lang w:val="lt-LT" w:eastAsia="lt-LT"/>
        </w:rPr>
        <w:t xml:space="preserve"> ar</w:t>
      </w:r>
      <w:r w:rsidRPr="003960C6">
        <w:rPr>
          <w:bCs/>
          <w:sz w:val="24"/>
          <w:szCs w:val="24"/>
          <w:lang w:val="lt-LT" w:eastAsia="lt-LT"/>
        </w:rPr>
        <w:t xml:space="preserve"> informacija kokiu būdu ir kada jis buvo pateiktas atliekų turėtojams;</w:t>
      </w:r>
    </w:p>
    <w:p w:rsidR="004125A1" w:rsidRPr="003960C6" w:rsidRDefault="000B66E0">
      <w:pPr>
        <w:pStyle w:val="Sraopastraipa"/>
        <w:numPr>
          <w:ilvl w:val="2"/>
          <w:numId w:val="2"/>
        </w:numPr>
        <w:ind w:left="0" w:firstLine="567"/>
        <w:rPr>
          <w:bCs/>
          <w:sz w:val="24"/>
          <w:szCs w:val="24"/>
        </w:rPr>
      </w:pPr>
      <w:r w:rsidRPr="003960C6">
        <w:rPr>
          <w:bCs/>
          <w:sz w:val="24"/>
          <w:szCs w:val="24"/>
        </w:rPr>
        <w:t>Pateikiamas informacijos apie Paslaugos teikimą vietinėje spaudoje ir internetiniuose portaluose grafikas.</w:t>
      </w:r>
    </w:p>
    <w:p w:rsidR="004125A1" w:rsidRPr="003960C6" w:rsidRDefault="000B66E0">
      <w:pPr>
        <w:numPr>
          <w:ilvl w:val="2"/>
          <w:numId w:val="2"/>
        </w:numPr>
        <w:tabs>
          <w:tab w:val="left" w:pos="1560"/>
        </w:tabs>
        <w:autoSpaceDE w:val="0"/>
        <w:ind w:left="0" w:firstLine="567"/>
        <w:rPr>
          <w:bCs/>
          <w:sz w:val="24"/>
          <w:szCs w:val="24"/>
          <w:lang w:val="lt-LT" w:eastAsia="lt-LT"/>
        </w:rPr>
      </w:pPr>
      <w:bookmarkStart w:id="29" w:name="_Hlk5018725"/>
      <w:r w:rsidRPr="003960C6">
        <w:rPr>
          <w:bCs/>
          <w:sz w:val="24"/>
          <w:szCs w:val="24"/>
          <w:lang w:val="lt-LT" w:eastAsia="lt-LT"/>
        </w:rPr>
        <w:t>Su ARATC suderinta informacinio pranešimo forma;</w:t>
      </w:r>
      <w:bookmarkEnd w:id="29"/>
    </w:p>
    <w:p w:rsidR="004125A1" w:rsidRPr="001A784A" w:rsidRDefault="000B66E0">
      <w:pPr>
        <w:numPr>
          <w:ilvl w:val="2"/>
          <w:numId w:val="2"/>
        </w:numPr>
        <w:tabs>
          <w:tab w:val="left" w:pos="1560"/>
        </w:tabs>
        <w:autoSpaceDE w:val="0"/>
        <w:ind w:left="0" w:firstLine="567"/>
        <w:rPr>
          <w:sz w:val="24"/>
          <w:szCs w:val="24"/>
          <w:lang w:val="lt-LT"/>
        </w:rPr>
      </w:pPr>
      <w:r w:rsidRPr="003960C6">
        <w:rPr>
          <w:bCs/>
          <w:sz w:val="24"/>
          <w:szCs w:val="24"/>
          <w:lang w:val="lt-LT" w:eastAsia="lt-LT"/>
        </w:rPr>
        <w:t>Paslaugos teikėjo raštiškas patvirtinimas, kad darbuotoja</w:t>
      </w:r>
      <w:r w:rsidR="00782A1C">
        <w:rPr>
          <w:bCs/>
          <w:sz w:val="24"/>
          <w:szCs w:val="24"/>
          <w:lang w:val="lt-LT" w:eastAsia="lt-LT"/>
        </w:rPr>
        <w:t>i</w:t>
      </w:r>
      <w:r w:rsidRPr="003960C6">
        <w:rPr>
          <w:bCs/>
          <w:sz w:val="24"/>
          <w:szCs w:val="24"/>
          <w:lang w:val="lt-LT" w:eastAsia="lt-LT"/>
        </w:rPr>
        <w:t xml:space="preserve"> atsakingi už PA surinkimą ir vežimą, konteinerių aikštelių priežiūrą, atliekų rūšiavimo kontrolę ir bendravimą su atliekų turėtojais, buvo </w:t>
      </w:r>
      <w:r w:rsidR="00782A1C">
        <w:rPr>
          <w:bCs/>
          <w:sz w:val="24"/>
          <w:szCs w:val="24"/>
          <w:lang w:val="lt-LT" w:eastAsia="lt-LT"/>
        </w:rPr>
        <w:t>supažindinti su</w:t>
      </w:r>
      <w:r w:rsidRPr="003960C6">
        <w:rPr>
          <w:bCs/>
          <w:sz w:val="24"/>
          <w:szCs w:val="24"/>
          <w:lang w:val="lt-LT" w:eastAsia="lt-LT"/>
        </w:rPr>
        <w:t xml:space="preserve"> Paslaugos teikimo sąlyg</w:t>
      </w:r>
      <w:r w:rsidR="00782A1C">
        <w:rPr>
          <w:bCs/>
          <w:sz w:val="24"/>
          <w:szCs w:val="24"/>
          <w:lang w:val="lt-LT" w:eastAsia="lt-LT"/>
        </w:rPr>
        <w:t>omis</w:t>
      </w:r>
      <w:r w:rsidRPr="003960C6">
        <w:rPr>
          <w:bCs/>
          <w:sz w:val="24"/>
          <w:szCs w:val="24"/>
          <w:lang w:val="lt-LT" w:eastAsia="lt-LT"/>
        </w:rPr>
        <w:t xml:space="preserve"> ir atliekų rūšiavimo kontrol</w:t>
      </w:r>
      <w:r w:rsidR="00782A1C">
        <w:rPr>
          <w:bCs/>
          <w:sz w:val="24"/>
          <w:szCs w:val="24"/>
          <w:lang w:val="lt-LT" w:eastAsia="lt-LT"/>
        </w:rPr>
        <w:t xml:space="preserve">e </w:t>
      </w:r>
      <w:r w:rsidRPr="003960C6">
        <w:rPr>
          <w:bCs/>
          <w:sz w:val="24"/>
          <w:szCs w:val="24"/>
          <w:lang w:val="lt-LT" w:eastAsia="lt-LT"/>
        </w:rPr>
        <w:t>(išvardinti kokia konkreti informacija buvo pateikta, data, kurie Paslaugos teikėjo darbuotojai  dalyvavo).</w:t>
      </w:r>
    </w:p>
    <w:p w:rsidR="004125A1" w:rsidRPr="001A784A" w:rsidRDefault="000B66E0">
      <w:pPr>
        <w:numPr>
          <w:ilvl w:val="2"/>
          <w:numId w:val="2"/>
        </w:numPr>
        <w:tabs>
          <w:tab w:val="left" w:pos="1560"/>
        </w:tabs>
        <w:autoSpaceDE w:val="0"/>
        <w:ind w:left="0" w:firstLine="567"/>
        <w:rPr>
          <w:sz w:val="24"/>
          <w:szCs w:val="24"/>
          <w:lang w:val="lt-LT"/>
        </w:rPr>
      </w:pPr>
      <w:r w:rsidRPr="003960C6">
        <w:rPr>
          <w:bCs/>
          <w:color w:val="FF0000"/>
          <w:sz w:val="24"/>
          <w:szCs w:val="24"/>
          <w:lang w:val="lt-LT" w:eastAsia="lt-LT"/>
        </w:rPr>
        <w:t>9.2 poskyryje</w:t>
      </w:r>
      <w:r w:rsidRPr="003960C6">
        <w:rPr>
          <w:bCs/>
          <w:sz w:val="24"/>
          <w:szCs w:val="24"/>
          <w:lang w:val="lt-LT" w:eastAsia="lt-LT"/>
        </w:rPr>
        <w:t xml:space="preserve"> nurodytus darbus atliekančių/atsakingų darbuotojų, vardas, pavardė, pareigos,  telefono numeriai, elektroninio pašto adresai, darbo valandos.  </w:t>
      </w:r>
    </w:p>
    <w:p w:rsidR="004125A1" w:rsidRPr="003960C6" w:rsidRDefault="000B66E0">
      <w:pPr>
        <w:numPr>
          <w:ilvl w:val="2"/>
          <w:numId w:val="2"/>
        </w:numPr>
        <w:tabs>
          <w:tab w:val="left" w:pos="1560"/>
        </w:tabs>
        <w:autoSpaceDE w:val="0"/>
        <w:ind w:left="0" w:firstLine="567"/>
        <w:rPr>
          <w:bCs/>
          <w:sz w:val="24"/>
          <w:szCs w:val="24"/>
          <w:lang w:val="lt-LT" w:eastAsia="lt-LT"/>
        </w:rPr>
      </w:pPr>
      <w:r w:rsidRPr="003960C6">
        <w:rPr>
          <w:bCs/>
          <w:sz w:val="24"/>
          <w:szCs w:val="24"/>
          <w:lang w:val="lt-LT" w:eastAsia="lt-LT"/>
        </w:rPr>
        <w:t>Paslaugos teikėjo darbuotojų uniforma ir jos žymėjimas (nuotrauka);</w:t>
      </w:r>
    </w:p>
    <w:p w:rsidR="004125A1" w:rsidRPr="001A784A" w:rsidRDefault="000B66E0">
      <w:pPr>
        <w:numPr>
          <w:ilvl w:val="2"/>
          <w:numId w:val="2"/>
        </w:numPr>
        <w:tabs>
          <w:tab w:val="left" w:pos="1560"/>
        </w:tabs>
        <w:autoSpaceDE w:val="0"/>
        <w:ind w:left="0" w:firstLine="567"/>
        <w:rPr>
          <w:sz w:val="24"/>
          <w:szCs w:val="24"/>
          <w:lang w:val="lt-LT"/>
        </w:rPr>
      </w:pPr>
      <w:r w:rsidRPr="003960C6">
        <w:rPr>
          <w:bCs/>
          <w:sz w:val="24"/>
          <w:szCs w:val="24"/>
          <w:lang w:val="lt-LT" w:eastAsia="lt-LT"/>
        </w:rPr>
        <w:t xml:space="preserve">Paslaugos teikėjo logotipų ir telefono numerio, skirto informacijos atliekų turėtojams teikimui apie Paslaugą, vieta ant atliekų surinkimo technikos. </w:t>
      </w:r>
    </w:p>
    <w:p w:rsidR="004125A1" w:rsidRPr="003960C6" w:rsidRDefault="000B66E0">
      <w:pPr>
        <w:numPr>
          <w:ilvl w:val="2"/>
          <w:numId w:val="2"/>
        </w:numPr>
        <w:tabs>
          <w:tab w:val="left" w:pos="1560"/>
        </w:tabs>
        <w:autoSpaceDE w:val="0"/>
        <w:ind w:left="0" w:firstLine="567"/>
        <w:rPr>
          <w:bCs/>
          <w:sz w:val="24"/>
          <w:szCs w:val="24"/>
          <w:lang w:val="lt-LT" w:eastAsia="lt-LT"/>
        </w:rPr>
      </w:pPr>
      <w:bookmarkStart w:id="30" w:name="_Hlk5011795"/>
      <w:r w:rsidRPr="003960C6">
        <w:rPr>
          <w:bCs/>
          <w:sz w:val="24"/>
          <w:szCs w:val="24"/>
          <w:lang w:val="lt-LT" w:eastAsia="lt-LT"/>
        </w:rPr>
        <w:t>Paslaugos mėnesio, Paslaugos metinės ir galutinės Paslaugos ataskaitos forma;</w:t>
      </w:r>
    </w:p>
    <w:bookmarkEnd w:id="30"/>
    <w:p w:rsidR="004125A1" w:rsidRPr="003960C6" w:rsidRDefault="000B66E0">
      <w:pPr>
        <w:numPr>
          <w:ilvl w:val="2"/>
          <w:numId w:val="2"/>
        </w:numPr>
        <w:tabs>
          <w:tab w:val="left" w:pos="1560"/>
        </w:tabs>
        <w:autoSpaceDE w:val="0"/>
        <w:ind w:left="0" w:firstLine="567"/>
        <w:rPr>
          <w:bCs/>
          <w:sz w:val="24"/>
          <w:szCs w:val="24"/>
          <w:lang w:val="lt-LT" w:eastAsia="lt-LT"/>
        </w:rPr>
      </w:pPr>
      <w:r w:rsidRPr="003960C6">
        <w:rPr>
          <w:bCs/>
          <w:sz w:val="24"/>
          <w:szCs w:val="24"/>
          <w:lang w:val="lt-LT" w:eastAsia="lt-LT"/>
        </w:rPr>
        <w:t>Galimos Paslaugos vykdymo rizikos ir priemonės šių rizikų sumažinimui;</w:t>
      </w:r>
    </w:p>
    <w:p w:rsidR="004125A1" w:rsidRPr="003960C6" w:rsidRDefault="000B66E0">
      <w:pPr>
        <w:numPr>
          <w:ilvl w:val="2"/>
          <w:numId w:val="2"/>
        </w:numPr>
        <w:tabs>
          <w:tab w:val="left" w:pos="1560"/>
        </w:tabs>
        <w:autoSpaceDE w:val="0"/>
        <w:ind w:left="0" w:firstLine="567"/>
        <w:rPr>
          <w:bCs/>
          <w:sz w:val="24"/>
          <w:szCs w:val="24"/>
          <w:lang w:val="lt-LT" w:eastAsia="lt-LT"/>
        </w:rPr>
      </w:pPr>
      <w:r w:rsidRPr="003960C6">
        <w:rPr>
          <w:bCs/>
          <w:sz w:val="24"/>
          <w:szCs w:val="24"/>
          <w:lang w:val="lt-LT" w:eastAsia="lt-LT"/>
        </w:rPr>
        <w:t>kita ARATC ir Užsakovo papildomai pareikalauta informacija.</w:t>
      </w:r>
    </w:p>
    <w:bookmarkEnd w:id="28"/>
    <w:p w:rsidR="004125A1" w:rsidRPr="003960C6" w:rsidRDefault="004125A1">
      <w:pPr>
        <w:tabs>
          <w:tab w:val="left" w:pos="1560"/>
        </w:tabs>
        <w:autoSpaceDE w:val="0"/>
        <w:ind w:firstLine="0"/>
        <w:rPr>
          <w:bCs/>
          <w:sz w:val="24"/>
          <w:szCs w:val="24"/>
          <w:lang w:val="lt-LT" w:eastAsia="lt-LT"/>
        </w:rPr>
      </w:pPr>
    </w:p>
    <w:p w:rsidR="004125A1" w:rsidRPr="001A784A" w:rsidRDefault="000B66E0">
      <w:pPr>
        <w:numPr>
          <w:ilvl w:val="1"/>
          <w:numId w:val="2"/>
        </w:numPr>
        <w:tabs>
          <w:tab w:val="left" w:pos="1286"/>
        </w:tabs>
        <w:autoSpaceDE w:val="0"/>
        <w:ind w:left="0" w:firstLine="567"/>
        <w:rPr>
          <w:sz w:val="24"/>
          <w:szCs w:val="24"/>
          <w:lang w:val="lt-LT"/>
        </w:rPr>
      </w:pPr>
      <w:r w:rsidRPr="003960C6">
        <w:rPr>
          <w:b/>
          <w:bCs/>
          <w:sz w:val="24"/>
          <w:szCs w:val="24"/>
          <w:lang w:val="lt-LT" w:eastAsia="lt-LT"/>
        </w:rPr>
        <w:t>Paslaugos mėnesio ataskaitoje</w:t>
      </w:r>
      <w:r w:rsidRPr="003960C6">
        <w:rPr>
          <w:bCs/>
          <w:sz w:val="24"/>
          <w:szCs w:val="24"/>
          <w:lang w:val="lt-LT" w:eastAsia="lt-LT"/>
        </w:rPr>
        <w:t xml:space="preserve"> ARATC teikiama nurodyta informacija iki kiekvieno mėnesio 5 dienos už praėjusį mėnesį:</w:t>
      </w:r>
    </w:p>
    <w:p w:rsidR="004125A1" w:rsidRPr="003960C6" w:rsidRDefault="000B66E0">
      <w:pPr>
        <w:numPr>
          <w:ilvl w:val="2"/>
          <w:numId w:val="2"/>
        </w:numPr>
        <w:tabs>
          <w:tab w:val="left" w:pos="1560"/>
        </w:tabs>
        <w:autoSpaceDE w:val="0"/>
        <w:spacing w:line="274" w:lineRule="exact"/>
        <w:ind w:left="0" w:firstLine="567"/>
        <w:rPr>
          <w:sz w:val="24"/>
          <w:szCs w:val="24"/>
        </w:rPr>
      </w:pPr>
      <w:r w:rsidRPr="003960C6">
        <w:rPr>
          <w:bCs/>
          <w:sz w:val="24"/>
          <w:szCs w:val="24"/>
          <w:lang w:val="lt-LT" w:eastAsia="lt-LT"/>
        </w:rPr>
        <w:t>duomenys apie surinktą PA kiekį pagal PA rūšį</w:t>
      </w:r>
      <w:r w:rsidRPr="003960C6">
        <w:rPr>
          <w:bCs/>
          <w:color w:val="FF0000"/>
          <w:sz w:val="24"/>
          <w:szCs w:val="24"/>
          <w:lang w:val="lt-LT" w:eastAsia="lt-LT"/>
        </w:rPr>
        <w:t>.</w:t>
      </w:r>
      <w:r w:rsidRPr="003960C6">
        <w:rPr>
          <w:bCs/>
          <w:sz w:val="24"/>
          <w:szCs w:val="24"/>
          <w:lang w:val="lt-LT" w:eastAsia="lt-LT"/>
        </w:rPr>
        <w:t xml:space="preserve"> Ataskaitos forma pateikta </w:t>
      </w:r>
      <w:r w:rsidR="00AA7C01" w:rsidRPr="00AA7C01">
        <w:rPr>
          <w:bCs/>
          <w:color w:val="FF0000"/>
          <w:sz w:val="24"/>
          <w:szCs w:val="24"/>
          <w:lang w:val="lt-LT" w:eastAsia="lt-LT"/>
        </w:rPr>
        <w:t>7</w:t>
      </w:r>
      <w:r w:rsidRPr="00AA7C01">
        <w:rPr>
          <w:bCs/>
          <w:color w:val="FF0000"/>
          <w:sz w:val="24"/>
          <w:szCs w:val="24"/>
          <w:lang w:val="lt-LT" w:eastAsia="lt-LT"/>
        </w:rPr>
        <w:t xml:space="preserve"> </w:t>
      </w:r>
      <w:r w:rsidRPr="003960C6">
        <w:rPr>
          <w:bCs/>
          <w:color w:val="FF0000"/>
          <w:sz w:val="24"/>
          <w:szCs w:val="24"/>
          <w:lang w:val="lt-LT" w:eastAsia="lt-LT"/>
        </w:rPr>
        <w:t>priede.</w:t>
      </w:r>
    </w:p>
    <w:p w:rsidR="004125A1" w:rsidRPr="003960C6" w:rsidRDefault="000B66E0">
      <w:pPr>
        <w:numPr>
          <w:ilvl w:val="2"/>
          <w:numId w:val="2"/>
        </w:numPr>
        <w:tabs>
          <w:tab w:val="left" w:pos="1560"/>
        </w:tabs>
        <w:autoSpaceDE w:val="0"/>
        <w:spacing w:line="274" w:lineRule="exact"/>
        <w:ind w:left="0" w:firstLine="567"/>
        <w:rPr>
          <w:sz w:val="24"/>
          <w:szCs w:val="24"/>
        </w:rPr>
      </w:pPr>
      <w:r w:rsidRPr="003960C6">
        <w:rPr>
          <w:bCs/>
          <w:sz w:val="24"/>
          <w:szCs w:val="24"/>
          <w:lang w:val="lt-LT" w:eastAsia="lt-LT"/>
        </w:rPr>
        <w:t xml:space="preserve">duomenys apie per mėnesį pakeistus, nuimtus ar pastatytus naujus konteinerius, nurodant priežastis, dėl kurių pastatytas naujas, nuimtas ar pakeistas konteineris. Ataskaitos forma pateikta </w:t>
      </w:r>
      <w:r w:rsidR="00AA7C01">
        <w:rPr>
          <w:bCs/>
          <w:color w:val="FF0000"/>
          <w:sz w:val="24"/>
          <w:szCs w:val="24"/>
          <w:lang w:val="lt-LT" w:eastAsia="lt-LT"/>
        </w:rPr>
        <w:t>7</w:t>
      </w:r>
      <w:r w:rsidRPr="003960C6">
        <w:rPr>
          <w:bCs/>
          <w:color w:val="FF0000"/>
          <w:sz w:val="24"/>
          <w:szCs w:val="24"/>
          <w:lang w:val="lt-LT" w:eastAsia="lt-LT"/>
        </w:rPr>
        <w:t xml:space="preserve"> priede.</w:t>
      </w:r>
    </w:p>
    <w:p w:rsidR="004125A1" w:rsidRPr="003960C6" w:rsidRDefault="000B66E0">
      <w:pPr>
        <w:numPr>
          <w:ilvl w:val="2"/>
          <w:numId w:val="2"/>
        </w:numPr>
        <w:tabs>
          <w:tab w:val="left" w:pos="1560"/>
        </w:tabs>
        <w:autoSpaceDE w:val="0"/>
        <w:spacing w:line="274" w:lineRule="exact"/>
        <w:ind w:left="0" w:firstLine="567"/>
        <w:rPr>
          <w:sz w:val="24"/>
          <w:szCs w:val="24"/>
        </w:rPr>
      </w:pPr>
      <w:r w:rsidRPr="003960C6">
        <w:rPr>
          <w:bCs/>
          <w:sz w:val="24"/>
          <w:szCs w:val="24"/>
          <w:lang w:val="lt-LT"/>
        </w:rPr>
        <w:t xml:space="preserve">duomenys apie atliekų turėtojams pastatytus konteinerius </w:t>
      </w:r>
      <w:r w:rsidRPr="003960C6">
        <w:rPr>
          <w:bCs/>
          <w:color w:val="FF0000"/>
          <w:sz w:val="24"/>
          <w:szCs w:val="24"/>
          <w:lang w:val="lt-LT"/>
        </w:rPr>
        <w:t xml:space="preserve">7.3.8 punkte </w:t>
      </w:r>
      <w:r w:rsidRPr="003960C6">
        <w:rPr>
          <w:bCs/>
          <w:sz w:val="24"/>
          <w:szCs w:val="24"/>
          <w:lang w:val="lt-LT"/>
        </w:rPr>
        <w:t xml:space="preserve">nurodytais atvejais. </w:t>
      </w:r>
      <w:r w:rsidRPr="003960C6">
        <w:rPr>
          <w:bCs/>
          <w:sz w:val="24"/>
          <w:szCs w:val="24"/>
          <w:lang w:val="lt-LT" w:eastAsia="lt-LT"/>
        </w:rPr>
        <w:t xml:space="preserve">Ataskaitos forma pateikta </w:t>
      </w:r>
      <w:r w:rsidR="00AA7C01">
        <w:rPr>
          <w:bCs/>
          <w:color w:val="FF0000"/>
          <w:sz w:val="24"/>
          <w:szCs w:val="24"/>
          <w:lang w:val="lt-LT" w:eastAsia="lt-LT"/>
        </w:rPr>
        <w:t>7</w:t>
      </w:r>
      <w:r w:rsidRPr="003960C6">
        <w:rPr>
          <w:bCs/>
          <w:color w:val="FF0000"/>
          <w:sz w:val="24"/>
          <w:szCs w:val="24"/>
          <w:lang w:val="lt-LT" w:eastAsia="lt-LT"/>
        </w:rPr>
        <w:t xml:space="preserve"> priede</w:t>
      </w:r>
      <w:r w:rsidRPr="003960C6">
        <w:rPr>
          <w:bCs/>
          <w:sz w:val="24"/>
          <w:szCs w:val="24"/>
          <w:lang w:val="lt-LT" w:eastAsia="lt-LT"/>
        </w:rPr>
        <w:t>.</w:t>
      </w:r>
    </w:p>
    <w:p w:rsidR="004125A1" w:rsidRPr="003960C6" w:rsidRDefault="000B66E0">
      <w:pPr>
        <w:numPr>
          <w:ilvl w:val="2"/>
          <w:numId w:val="2"/>
        </w:numPr>
        <w:tabs>
          <w:tab w:val="left" w:pos="1560"/>
        </w:tabs>
        <w:autoSpaceDE w:val="0"/>
        <w:spacing w:line="274" w:lineRule="exact"/>
        <w:ind w:left="0" w:firstLine="567"/>
        <w:rPr>
          <w:sz w:val="24"/>
          <w:szCs w:val="24"/>
        </w:rPr>
      </w:pPr>
      <w:r w:rsidRPr="003960C6">
        <w:rPr>
          <w:bCs/>
          <w:sz w:val="24"/>
          <w:szCs w:val="24"/>
          <w:lang w:val="lt-LT" w:eastAsia="lt-LT"/>
        </w:rPr>
        <w:t xml:space="preserve">duomenys apie netinkamų naudoti konteinerių grąžinimą į ARATC konteinerių laikymo vietą. Ataskaitos forma pateikta </w:t>
      </w:r>
      <w:r w:rsidR="00AA7C01">
        <w:rPr>
          <w:bCs/>
          <w:color w:val="FF0000"/>
          <w:sz w:val="24"/>
          <w:szCs w:val="24"/>
          <w:lang w:val="lt-LT" w:eastAsia="lt-LT"/>
        </w:rPr>
        <w:t>7</w:t>
      </w:r>
      <w:r w:rsidRPr="003960C6">
        <w:rPr>
          <w:bCs/>
          <w:color w:val="FF0000"/>
          <w:sz w:val="24"/>
          <w:szCs w:val="24"/>
          <w:lang w:val="lt-LT" w:eastAsia="lt-LT"/>
        </w:rPr>
        <w:t xml:space="preserve"> priede</w:t>
      </w:r>
      <w:r w:rsidRPr="003960C6">
        <w:rPr>
          <w:bCs/>
          <w:sz w:val="24"/>
          <w:szCs w:val="24"/>
          <w:lang w:val="lt-LT" w:eastAsia="lt-LT"/>
        </w:rPr>
        <w:t>.</w:t>
      </w:r>
    </w:p>
    <w:p w:rsidR="004125A1" w:rsidRPr="003960C6" w:rsidRDefault="000B66E0">
      <w:pPr>
        <w:numPr>
          <w:ilvl w:val="2"/>
          <w:numId w:val="2"/>
        </w:numPr>
        <w:tabs>
          <w:tab w:val="left" w:pos="1560"/>
        </w:tabs>
        <w:autoSpaceDE w:val="0"/>
        <w:spacing w:line="274" w:lineRule="exact"/>
        <w:ind w:left="0" w:firstLine="567"/>
        <w:rPr>
          <w:sz w:val="24"/>
          <w:szCs w:val="24"/>
        </w:rPr>
      </w:pPr>
      <w:r w:rsidRPr="003960C6">
        <w:rPr>
          <w:bCs/>
          <w:sz w:val="24"/>
          <w:szCs w:val="24"/>
          <w:lang w:val="lt-LT"/>
        </w:rPr>
        <w:t xml:space="preserve">duomenys apie išdalintus atliekų maišus. Ataskaitos forma pateikta </w:t>
      </w:r>
      <w:r w:rsidR="00AA7C01">
        <w:rPr>
          <w:bCs/>
          <w:color w:val="FF0000"/>
          <w:sz w:val="24"/>
          <w:szCs w:val="24"/>
          <w:lang w:val="lt-LT"/>
        </w:rPr>
        <w:t>7</w:t>
      </w:r>
      <w:r w:rsidRPr="003960C6">
        <w:rPr>
          <w:bCs/>
          <w:color w:val="FF0000"/>
          <w:sz w:val="24"/>
          <w:szCs w:val="24"/>
          <w:lang w:val="lt-LT"/>
        </w:rPr>
        <w:t xml:space="preserve"> priede</w:t>
      </w:r>
      <w:r w:rsidRPr="003960C6">
        <w:rPr>
          <w:bCs/>
          <w:sz w:val="24"/>
          <w:szCs w:val="24"/>
          <w:lang w:val="lt-LT"/>
        </w:rPr>
        <w:t>.</w:t>
      </w:r>
    </w:p>
    <w:p w:rsidR="004125A1" w:rsidRPr="003960C6" w:rsidRDefault="000B66E0">
      <w:pPr>
        <w:numPr>
          <w:ilvl w:val="2"/>
          <w:numId w:val="2"/>
        </w:numPr>
        <w:tabs>
          <w:tab w:val="left" w:pos="1560"/>
        </w:tabs>
        <w:autoSpaceDE w:val="0"/>
        <w:spacing w:line="274" w:lineRule="exact"/>
        <w:ind w:left="0" w:firstLine="567"/>
        <w:rPr>
          <w:sz w:val="24"/>
          <w:szCs w:val="24"/>
        </w:rPr>
      </w:pPr>
      <w:r w:rsidRPr="003960C6">
        <w:rPr>
          <w:bCs/>
          <w:sz w:val="24"/>
          <w:szCs w:val="24"/>
          <w:lang w:val="lt-LT" w:eastAsia="lt-LT"/>
        </w:rPr>
        <w:t>duomenys apie per mėnesį gautų, patenkintų, nepatenkintų, nepagrįstų prašymų, pranešimų skaičių, skundų skaičių nurodant pranešimo grupę bei kitą svarbią informaciją. Jei ARATC reikalauja, turi būti pateiktos visų raštu</w:t>
      </w:r>
      <w:r w:rsidRPr="003960C6">
        <w:rPr>
          <w:bCs/>
          <w:color w:val="FF0000"/>
          <w:sz w:val="24"/>
          <w:szCs w:val="24"/>
          <w:lang w:val="lt-LT" w:eastAsia="lt-LT"/>
        </w:rPr>
        <w:t xml:space="preserve"> </w:t>
      </w:r>
      <w:r w:rsidRPr="003960C6">
        <w:rPr>
          <w:bCs/>
          <w:sz w:val="24"/>
          <w:szCs w:val="24"/>
          <w:lang w:val="lt-LT" w:eastAsia="lt-LT"/>
        </w:rPr>
        <w:t xml:space="preserve">gautų, patenkintų, nepatenkintų, nepagrįstų prašymų, pranešimų kopijos. Ataskaitos forma pateikta </w:t>
      </w:r>
      <w:r w:rsidR="00964A12">
        <w:rPr>
          <w:bCs/>
          <w:color w:val="FF0000"/>
          <w:sz w:val="24"/>
          <w:szCs w:val="24"/>
          <w:lang w:val="lt-LT" w:eastAsia="lt-LT"/>
        </w:rPr>
        <w:t>7</w:t>
      </w:r>
      <w:r w:rsidRPr="003960C6">
        <w:rPr>
          <w:bCs/>
          <w:color w:val="FF0000"/>
          <w:sz w:val="24"/>
          <w:szCs w:val="24"/>
          <w:lang w:val="lt-LT" w:eastAsia="lt-LT"/>
        </w:rPr>
        <w:t xml:space="preserve"> priede</w:t>
      </w:r>
      <w:r w:rsidRPr="003960C6">
        <w:rPr>
          <w:bCs/>
          <w:sz w:val="24"/>
          <w:szCs w:val="24"/>
          <w:lang w:val="lt-LT" w:eastAsia="lt-LT"/>
        </w:rPr>
        <w:t>.</w:t>
      </w:r>
    </w:p>
    <w:p w:rsidR="004125A1" w:rsidRPr="003960C6" w:rsidRDefault="000B66E0">
      <w:pPr>
        <w:numPr>
          <w:ilvl w:val="2"/>
          <w:numId w:val="2"/>
        </w:numPr>
        <w:tabs>
          <w:tab w:val="left" w:pos="1282"/>
        </w:tabs>
        <w:autoSpaceDE w:val="0"/>
        <w:spacing w:line="274" w:lineRule="exact"/>
        <w:ind w:left="0" w:firstLine="567"/>
        <w:rPr>
          <w:sz w:val="24"/>
          <w:szCs w:val="24"/>
        </w:rPr>
      </w:pPr>
      <w:r w:rsidRPr="003960C6">
        <w:rPr>
          <w:bCs/>
          <w:sz w:val="24"/>
          <w:szCs w:val="24"/>
          <w:lang w:val="lt-LT" w:eastAsia="lt-LT"/>
        </w:rPr>
        <w:t xml:space="preserve">informacija apie pasikeitusias šiukšliavežes, pateikiant jų atitikimą teisės aktams ir TS reikalavimams; </w:t>
      </w:r>
    </w:p>
    <w:p w:rsidR="004125A1" w:rsidRPr="003960C6" w:rsidRDefault="000B66E0">
      <w:pPr>
        <w:numPr>
          <w:ilvl w:val="2"/>
          <w:numId w:val="2"/>
        </w:numPr>
        <w:tabs>
          <w:tab w:val="left" w:pos="1560"/>
        </w:tabs>
        <w:autoSpaceDE w:val="0"/>
        <w:spacing w:line="274" w:lineRule="exact"/>
        <w:ind w:left="0" w:firstLine="567"/>
        <w:rPr>
          <w:sz w:val="24"/>
          <w:szCs w:val="24"/>
        </w:rPr>
      </w:pPr>
      <w:r w:rsidRPr="003960C6">
        <w:rPr>
          <w:sz w:val="24"/>
          <w:szCs w:val="24"/>
          <w:lang w:val="lt-LT" w:eastAsia="lt-LT"/>
        </w:rPr>
        <w:t xml:space="preserve">duomenys apie papildomai suteiktas paslaugas, </w:t>
      </w:r>
      <w:r w:rsidRPr="003960C6">
        <w:rPr>
          <w:bCs/>
          <w:sz w:val="24"/>
          <w:szCs w:val="24"/>
          <w:lang w:val="lt-LT" w:eastAsia="lt-LT"/>
        </w:rPr>
        <w:t>pateikus tai įrodančius dokumentus.</w:t>
      </w:r>
    </w:p>
    <w:p w:rsidR="004125A1" w:rsidRPr="003960C6" w:rsidRDefault="000B66E0">
      <w:pPr>
        <w:numPr>
          <w:ilvl w:val="2"/>
          <w:numId w:val="2"/>
        </w:numPr>
        <w:tabs>
          <w:tab w:val="left" w:pos="1282"/>
        </w:tabs>
        <w:autoSpaceDE w:val="0"/>
        <w:spacing w:line="274" w:lineRule="exact"/>
        <w:ind w:left="0" w:firstLine="567"/>
        <w:rPr>
          <w:sz w:val="24"/>
          <w:szCs w:val="24"/>
        </w:rPr>
      </w:pPr>
      <w:r w:rsidRPr="003960C6">
        <w:rPr>
          <w:bCs/>
          <w:sz w:val="24"/>
          <w:szCs w:val="24"/>
          <w:lang w:val="lt-LT"/>
        </w:rPr>
        <w:t>informacija apie pasikeitusius Paslaugos teikėjo darbuotojus atsakingus už Paslaugos teikimą, nurodant jų kontaktinius duomenis: pareigos, vardas, pavardė, telefono numeris, elektroninis paštas, kurį darbuotoją pakeitė.</w:t>
      </w:r>
    </w:p>
    <w:p w:rsidR="004125A1" w:rsidRPr="003960C6" w:rsidRDefault="000B66E0">
      <w:pPr>
        <w:numPr>
          <w:ilvl w:val="2"/>
          <w:numId w:val="2"/>
        </w:numPr>
        <w:tabs>
          <w:tab w:val="left" w:pos="1560"/>
        </w:tabs>
        <w:autoSpaceDE w:val="0"/>
        <w:ind w:left="0" w:firstLine="567"/>
        <w:rPr>
          <w:sz w:val="24"/>
          <w:szCs w:val="24"/>
        </w:rPr>
      </w:pPr>
      <w:r w:rsidRPr="003960C6">
        <w:rPr>
          <w:bCs/>
          <w:sz w:val="24"/>
          <w:szCs w:val="24"/>
          <w:lang w:val="lt-LT" w:eastAsia="lt-LT"/>
        </w:rPr>
        <w:t xml:space="preserve">Paslaugos teikėjo raštiškas patvirtinimas, kad pasikeitus darbuotojams atsakingiems už PA surinkimą ir vežimą, konteinerių aikštelių priežiūrą, atliekų rūšiavimo kontrolę ir bendravimą su atliekų turėtojais, buvo </w:t>
      </w:r>
      <w:r w:rsidR="00C77C68">
        <w:rPr>
          <w:bCs/>
          <w:sz w:val="24"/>
          <w:szCs w:val="24"/>
          <w:lang w:val="lt-LT" w:eastAsia="lt-LT"/>
        </w:rPr>
        <w:t xml:space="preserve">supažindinti su </w:t>
      </w:r>
      <w:r w:rsidRPr="003960C6">
        <w:rPr>
          <w:bCs/>
          <w:sz w:val="24"/>
          <w:szCs w:val="24"/>
          <w:lang w:val="lt-LT" w:eastAsia="lt-LT"/>
        </w:rPr>
        <w:t>Paslaugos teikimo sąlyg</w:t>
      </w:r>
      <w:r w:rsidR="00C77C68">
        <w:rPr>
          <w:bCs/>
          <w:sz w:val="24"/>
          <w:szCs w:val="24"/>
          <w:lang w:val="lt-LT" w:eastAsia="lt-LT"/>
        </w:rPr>
        <w:t>omis</w:t>
      </w:r>
      <w:r w:rsidRPr="003960C6">
        <w:rPr>
          <w:bCs/>
          <w:sz w:val="24"/>
          <w:szCs w:val="24"/>
          <w:lang w:val="lt-LT" w:eastAsia="lt-LT"/>
        </w:rPr>
        <w:t xml:space="preserve"> ir atliekų rūšiavimo kontrol</w:t>
      </w:r>
      <w:r w:rsidR="00C77C68">
        <w:rPr>
          <w:bCs/>
          <w:sz w:val="24"/>
          <w:szCs w:val="24"/>
          <w:lang w:val="lt-LT" w:eastAsia="lt-LT"/>
        </w:rPr>
        <w:t>e</w:t>
      </w:r>
      <w:r w:rsidRPr="003960C6">
        <w:rPr>
          <w:bCs/>
          <w:sz w:val="24"/>
          <w:szCs w:val="24"/>
          <w:lang w:val="lt-LT" w:eastAsia="lt-LT"/>
        </w:rPr>
        <w:t xml:space="preserve"> (išvardinti kokia konkreti informacija buvo pateikta, data, kurie Paslaugos teikėjo darbuotojai  dalyvavo).</w:t>
      </w:r>
    </w:p>
    <w:p w:rsidR="004125A1" w:rsidRPr="003960C6" w:rsidRDefault="000B66E0">
      <w:pPr>
        <w:numPr>
          <w:ilvl w:val="2"/>
          <w:numId w:val="2"/>
        </w:numPr>
        <w:tabs>
          <w:tab w:val="left" w:pos="1276"/>
        </w:tabs>
        <w:autoSpaceDE w:val="0"/>
        <w:ind w:left="0" w:firstLine="567"/>
        <w:rPr>
          <w:sz w:val="24"/>
          <w:szCs w:val="24"/>
        </w:rPr>
      </w:pPr>
      <w:r w:rsidRPr="003960C6">
        <w:rPr>
          <w:bCs/>
          <w:sz w:val="24"/>
          <w:szCs w:val="24"/>
          <w:lang w:val="lt-LT"/>
        </w:rPr>
        <w:t xml:space="preserve">informacija apie atliekų turėtojų informavimą </w:t>
      </w:r>
      <w:r w:rsidRPr="003960C6">
        <w:rPr>
          <w:bCs/>
          <w:sz w:val="24"/>
          <w:szCs w:val="24"/>
          <w:lang w:val="lt-LT" w:eastAsia="lt-LT"/>
        </w:rPr>
        <w:t>pranešimais vietinėje spaudoje, socialiniuose tinkluose ir kitomis su ARATC ir Užsakovu suderintomis priemonėmis ar būdais;</w:t>
      </w:r>
    </w:p>
    <w:p w:rsidR="004125A1" w:rsidRPr="003960C6" w:rsidRDefault="000B66E0">
      <w:pPr>
        <w:numPr>
          <w:ilvl w:val="2"/>
          <w:numId w:val="2"/>
        </w:numPr>
        <w:tabs>
          <w:tab w:val="left" w:pos="1560"/>
        </w:tabs>
        <w:autoSpaceDE w:val="0"/>
        <w:spacing w:line="274" w:lineRule="exact"/>
        <w:ind w:left="0" w:firstLine="567"/>
        <w:rPr>
          <w:bCs/>
          <w:sz w:val="24"/>
          <w:szCs w:val="24"/>
          <w:lang w:val="lt-LT" w:eastAsia="lt-LT"/>
        </w:rPr>
      </w:pPr>
      <w:r w:rsidRPr="003960C6">
        <w:rPr>
          <w:bCs/>
          <w:sz w:val="24"/>
          <w:szCs w:val="24"/>
          <w:lang w:val="lt-LT" w:eastAsia="lt-LT"/>
        </w:rPr>
        <w:t>kita ARATC ir Užsakovo pareikalauta informacija.</w:t>
      </w:r>
    </w:p>
    <w:p w:rsidR="004125A1" w:rsidRPr="003960C6" w:rsidRDefault="004125A1">
      <w:pPr>
        <w:tabs>
          <w:tab w:val="left" w:pos="1560"/>
        </w:tabs>
        <w:autoSpaceDE w:val="0"/>
        <w:spacing w:line="274" w:lineRule="exact"/>
        <w:ind w:left="567" w:firstLine="0"/>
        <w:rPr>
          <w:bCs/>
          <w:sz w:val="24"/>
          <w:szCs w:val="24"/>
          <w:lang w:val="lt-LT" w:eastAsia="lt-LT"/>
        </w:rPr>
      </w:pPr>
    </w:p>
    <w:p w:rsidR="004125A1" w:rsidRPr="001A784A" w:rsidRDefault="000B66E0">
      <w:pPr>
        <w:numPr>
          <w:ilvl w:val="1"/>
          <w:numId w:val="2"/>
        </w:numPr>
        <w:tabs>
          <w:tab w:val="left" w:pos="1286"/>
        </w:tabs>
        <w:autoSpaceDE w:val="0"/>
        <w:spacing w:line="274" w:lineRule="exact"/>
        <w:ind w:left="0" w:firstLine="567"/>
        <w:rPr>
          <w:sz w:val="24"/>
          <w:szCs w:val="24"/>
          <w:lang w:val="lt-LT"/>
        </w:rPr>
      </w:pPr>
      <w:r w:rsidRPr="003960C6">
        <w:rPr>
          <w:b/>
          <w:bCs/>
          <w:sz w:val="24"/>
          <w:szCs w:val="24"/>
          <w:lang w:val="lt-LT" w:eastAsia="lt-LT"/>
        </w:rPr>
        <w:t>Paslaugos metinės ataskaitos</w:t>
      </w:r>
      <w:r w:rsidRPr="003960C6">
        <w:rPr>
          <w:bCs/>
          <w:sz w:val="24"/>
          <w:szCs w:val="24"/>
          <w:lang w:val="lt-LT" w:eastAsia="lt-LT"/>
        </w:rPr>
        <w:t xml:space="preserve"> ARATC teikiamos iki kiekvienų metų sausio 15 d. už praėjusius metus, kuriose turi būti mažiausiai ši informacija:</w:t>
      </w:r>
    </w:p>
    <w:p w:rsidR="004125A1" w:rsidRPr="001A784A" w:rsidRDefault="000B66E0">
      <w:pPr>
        <w:numPr>
          <w:ilvl w:val="2"/>
          <w:numId w:val="2"/>
        </w:numPr>
        <w:tabs>
          <w:tab w:val="left" w:pos="1267"/>
        </w:tabs>
        <w:autoSpaceDE w:val="0"/>
        <w:spacing w:line="274" w:lineRule="exact"/>
        <w:ind w:left="0" w:firstLine="567"/>
        <w:rPr>
          <w:sz w:val="24"/>
          <w:szCs w:val="24"/>
          <w:lang w:val="lt-LT"/>
        </w:rPr>
      </w:pPr>
      <w:r w:rsidRPr="003960C6">
        <w:rPr>
          <w:bCs/>
          <w:sz w:val="24"/>
          <w:szCs w:val="24"/>
          <w:lang w:val="lt-LT" w:eastAsia="lt-LT"/>
        </w:rPr>
        <w:t xml:space="preserve">Suminiai </w:t>
      </w:r>
      <w:r w:rsidRPr="003960C6">
        <w:rPr>
          <w:bCs/>
          <w:color w:val="FF0000"/>
          <w:sz w:val="24"/>
          <w:szCs w:val="24"/>
          <w:lang w:val="lt-LT" w:eastAsia="lt-LT"/>
        </w:rPr>
        <w:t>8.3 poskyryje</w:t>
      </w:r>
      <w:r w:rsidRPr="003960C6">
        <w:rPr>
          <w:bCs/>
          <w:sz w:val="24"/>
          <w:szCs w:val="24"/>
          <w:lang w:val="lt-LT" w:eastAsia="lt-LT"/>
        </w:rPr>
        <w:t xml:space="preserve"> nurodyti duomenys už praėjusius metus pagal mėnesius;</w:t>
      </w:r>
    </w:p>
    <w:p w:rsidR="004125A1" w:rsidRPr="001A784A" w:rsidRDefault="000B66E0">
      <w:pPr>
        <w:numPr>
          <w:ilvl w:val="2"/>
          <w:numId w:val="2"/>
        </w:numPr>
        <w:tabs>
          <w:tab w:val="left" w:pos="1267"/>
        </w:tabs>
        <w:autoSpaceDE w:val="0"/>
        <w:ind w:left="0" w:firstLine="567"/>
        <w:rPr>
          <w:sz w:val="24"/>
          <w:szCs w:val="24"/>
          <w:lang w:val="lt-LT"/>
        </w:rPr>
      </w:pPr>
      <w:r w:rsidRPr="003960C6">
        <w:rPr>
          <w:sz w:val="24"/>
          <w:szCs w:val="24"/>
          <w:lang w:val="lt-LT" w:eastAsia="lt-LT"/>
        </w:rPr>
        <w:t>Einamųjų metų</w:t>
      </w:r>
      <w:r w:rsidRPr="003960C6">
        <w:rPr>
          <w:bCs/>
          <w:sz w:val="24"/>
          <w:szCs w:val="24"/>
          <w:lang w:val="lt-LT" w:eastAsia="lt-LT"/>
        </w:rPr>
        <w:t xml:space="preserve"> informacijos apie Paslaugos teikimą pateikimo vietinėje spaudoje grafikai.</w:t>
      </w:r>
    </w:p>
    <w:p w:rsidR="004125A1" w:rsidRPr="003960C6" w:rsidRDefault="000B66E0">
      <w:pPr>
        <w:numPr>
          <w:ilvl w:val="2"/>
          <w:numId w:val="2"/>
        </w:numPr>
        <w:tabs>
          <w:tab w:val="left" w:pos="1574"/>
        </w:tabs>
        <w:autoSpaceDE w:val="0"/>
        <w:spacing w:line="274" w:lineRule="exact"/>
        <w:ind w:left="0" w:firstLine="567"/>
        <w:rPr>
          <w:bCs/>
          <w:sz w:val="24"/>
          <w:szCs w:val="24"/>
          <w:lang w:val="lt-LT" w:eastAsia="lt-LT"/>
        </w:rPr>
      </w:pPr>
      <w:r w:rsidRPr="003960C6">
        <w:rPr>
          <w:bCs/>
          <w:sz w:val="24"/>
          <w:szCs w:val="24"/>
          <w:lang w:val="lt-LT" w:eastAsia="lt-LT"/>
        </w:rPr>
        <w:t>informacija apie Paslaugos vykdymo problemas, nurodant jų sprendimo būdus.</w:t>
      </w:r>
    </w:p>
    <w:p w:rsidR="004125A1" w:rsidRPr="001A784A" w:rsidRDefault="000B66E0">
      <w:pPr>
        <w:numPr>
          <w:ilvl w:val="2"/>
          <w:numId w:val="2"/>
        </w:numPr>
        <w:tabs>
          <w:tab w:val="left" w:pos="1574"/>
        </w:tabs>
        <w:autoSpaceDE w:val="0"/>
        <w:spacing w:line="274" w:lineRule="exact"/>
        <w:ind w:left="0" w:firstLine="567"/>
        <w:rPr>
          <w:sz w:val="24"/>
          <w:szCs w:val="24"/>
          <w:lang w:val="pl-PL"/>
        </w:rPr>
      </w:pPr>
      <w:r w:rsidRPr="003960C6">
        <w:rPr>
          <w:bCs/>
          <w:sz w:val="24"/>
          <w:szCs w:val="24"/>
          <w:lang w:val="lt-LT" w:eastAsia="lt-LT"/>
        </w:rPr>
        <w:t>kita ARATC ir Užsakovo pareikalauta informacija.</w:t>
      </w:r>
      <w:r w:rsidRPr="003960C6">
        <w:rPr>
          <w:sz w:val="24"/>
          <w:szCs w:val="24"/>
          <w:lang w:val="lt-LT" w:eastAsia="lt-LT"/>
        </w:rPr>
        <w:t xml:space="preserve"> </w:t>
      </w:r>
    </w:p>
    <w:p w:rsidR="004125A1" w:rsidRPr="003960C6" w:rsidRDefault="004125A1">
      <w:pPr>
        <w:tabs>
          <w:tab w:val="left" w:pos="1574"/>
        </w:tabs>
        <w:autoSpaceDE w:val="0"/>
        <w:spacing w:line="274" w:lineRule="exact"/>
        <w:ind w:left="567" w:firstLine="0"/>
        <w:rPr>
          <w:bCs/>
          <w:sz w:val="24"/>
          <w:szCs w:val="24"/>
          <w:lang w:val="lt-LT" w:eastAsia="lt-LT"/>
        </w:rPr>
      </w:pPr>
    </w:p>
    <w:p w:rsidR="004125A1" w:rsidRPr="001A784A" w:rsidRDefault="000B66E0">
      <w:pPr>
        <w:numPr>
          <w:ilvl w:val="1"/>
          <w:numId w:val="2"/>
        </w:numPr>
        <w:tabs>
          <w:tab w:val="left" w:pos="1267"/>
        </w:tabs>
        <w:autoSpaceDE w:val="0"/>
        <w:spacing w:line="274" w:lineRule="exact"/>
        <w:ind w:left="0" w:firstLine="567"/>
        <w:rPr>
          <w:sz w:val="24"/>
          <w:szCs w:val="24"/>
          <w:lang w:val="lt-LT"/>
        </w:rPr>
      </w:pPr>
      <w:r w:rsidRPr="003960C6">
        <w:rPr>
          <w:b/>
          <w:bCs/>
          <w:sz w:val="24"/>
          <w:szCs w:val="24"/>
          <w:lang w:val="lt-LT" w:eastAsia="lt-LT"/>
        </w:rPr>
        <w:t>Galutinė Paslaugos ataskaita</w:t>
      </w:r>
      <w:r w:rsidRPr="003960C6">
        <w:rPr>
          <w:bCs/>
          <w:sz w:val="24"/>
          <w:szCs w:val="24"/>
          <w:lang w:val="lt-LT" w:eastAsia="lt-LT"/>
        </w:rPr>
        <w:t xml:space="preserve"> yra pateikiama ARATC ir Užsakovui </w:t>
      </w:r>
      <w:r w:rsidRPr="0093139C">
        <w:rPr>
          <w:bCs/>
          <w:sz w:val="24"/>
          <w:szCs w:val="24"/>
          <w:lang w:val="lt-LT" w:eastAsia="lt-LT"/>
        </w:rPr>
        <w:t xml:space="preserve">likus </w:t>
      </w:r>
      <w:r w:rsidR="00C77C68" w:rsidRPr="0093139C">
        <w:rPr>
          <w:bCs/>
          <w:sz w:val="24"/>
          <w:szCs w:val="24"/>
          <w:lang w:val="lt-LT" w:eastAsia="lt-LT"/>
        </w:rPr>
        <w:t>1</w:t>
      </w:r>
      <w:r w:rsidRPr="0093139C">
        <w:rPr>
          <w:bCs/>
          <w:sz w:val="24"/>
          <w:szCs w:val="24"/>
          <w:lang w:val="lt-LT" w:eastAsia="lt-LT"/>
        </w:rPr>
        <w:t xml:space="preserve"> mėnesi</w:t>
      </w:r>
      <w:r w:rsidR="00C77C68" w:rsidRPr="0093139C">
        <w:rPr>
          <w:bCs/>
          <w:sz w:val="24"/>
          <w:szCs w:val="24"/>
          <w:lang w:val="lt-LT" w:eastAsia="lt-LT"/>
        </w:rPr>
        <w:t>ui</w:t>
      </w:r>
      <w:r w:rsidRPr="003960C6">
        <w:rPr>
          <w:bCs/>
          <w:sz w:val="24"/>
          <w:szCs w:val="24"/>
          <w:lang w:val="lt-LT" w:eastAsia="lt-LT"/>
        </w:rPr>
        <w:t xml:space="preserve"> iki Sutarties pabaigos. Šioje ataskaitoje nurodomi visi suminiai duomenys pagal metus pateikti metinėse ataskaitose, pasiūlymai ARATC ir Užsakovui kaip tobulinti Paslaugą ateityje, kita ARATC ir Užsakovo prašoma informacija. </w:t>
      </w:r>
      <w:bookmarkStart w:id="31" w:name="bookmark19"/>
      <w:bookmarkEnd w:id="31"/>
    </w:p>
    <w:p w:rsidR="004125A1" w:rsidRPr="003960C6" w:rsidRDefault="000B66E0">
      <w:pPr>
        <w:numPr>
          <w:ilvl w:val="1"/>
          <w:numId w:val="2"/>
        </w:numPr>
        <w:tabs>
          <w:tab w:val="left" w:pos="1267"/>
        </w:tabs>
        <w:autoSpaceDE w:val="0"/>
        <w:spacing w:line="274" w:lineRule="exact"/>
        <w:ind w:left="0" w:firstLine="567"/>
        <w:rPr>
          <w:sz w:val="24"/>
          <w:szCs w:val="24"/>
        </w:rPr>
      </w:pPr>
      <w:r w:rsidRPr="003960C6">
        <w:rPr>
          <w:bCs/>
          <w:sz w:val="24"/>
          <w:szCs w:val="24"/>
          <w:lang w:val="lt-LT" w:eastAsia="lt-LT"/>
        </w:rPr>
        <w:t>Visos ataskaitos teikiamos elektroninėje laikmenoje, pasirašytos sertifikuotu Paslaugos teikėjo elektroniniu parašu. Elektroninėje laikmenoje ataskaita pateikiama Excel formatu.</w:t>
      </w:r>
      <w:r w:rsidRPr="003960C6">
        <w:rPr>
          <w:sz w:val="24"/>
          <w:szCs w:val="24"/>
          <w:lang w:val="lt-LT"/>
        </w:rPr>
        <w:t xml:space="preserve"> </w:t>
      </w:r>
    </w:p>
    <w:p w:rsidR="004125A1" w:rsidRPr="001A784A" w:rsidRDefault="000B66E0">
      <w:pPr>
        <w:numPr>
          <w:ilvl w:val="1"/>
          <w:numId w:val="2"/>
        </w:numPr>
        <w:tabs>
          <w:tab w:val="left" w:pos="1267"/>
        </w:tabs>
        <w:autoSpaceDE w:val="0"/>
        <w:ind w:left="0" w:firstLine="567"/>
        <w:rPr>
          <w:sz w:val="24"/>
          <w:szCs w:val="24"/>
          <w:lang w:val="lt-LT"/>
        </w:rPr>
      </w:pPr>
      <w:r w:rsidRPr="003960C6">
        <w:rPr>
          <w:bCs/>
          <w:sz w:val="24"/>
          <w:szCs w:val="24"/>
          <w:lang w:val="lt-LT" w:eastAsia="lt-LT"/>
        </w:rPr>
        <w:t xml:space="preserve">ARATC ir/ar Užsakovo sprendimu, Paslaugos teikėjui gali būti suteikiamas iki 10 darbo dienų terminas metinei ir galutinei ataskaitai pataisyti, patikslinti, ištaisyti neatitikimus. Jeigu ARATC ir/ar Užsakovas nepateikia pastabų dėl pateiktos ataskaitos duomenų patikslinimo, pataisymo ar neatitikimų ištaisymo per 5 darbo dienas nuo ataskaitos pateikimo, laikoma, kad suteikta Paslauga yra priimta. </w:t>
      </w:r>
    </w:p>
    <w:p w:rsidR="004125A1" w:rsidRPr="003960C6" w:rsidRDefault="004125A1">
      <w:pPr>
        <w:keepNext/>
        <w:ind w:firstLine="0"/>
        <w:rPr>
          <w:b/>
          <w:bCs/>
          <w:kern w:val="3"/>
          <w:sz w:val="24"/>
          <w:szCs w:val="24"/>
          <w:lang w:val="lt-LT"/>
        </w:rPr>
      </w:pPr>
      <w:bookmarkStart w:id="32" w:name="bookmark13"/>
      <w:bookmarkStart w:id="33" w:name="_Toc426532407"/>
      <w:bookmarkEnd w:id="32"/>
    </w:p>
    <w:p w:rsidR="004125A1" w:rsidRPr="003960C6" w:rsidRDefault="000B66E0">
      <w:pPr>
        <w:keepNext/>
        <w:numPr>
          <w:ilvl w:val="0"/>
          <w:numId w:val="2"/>
        </w:numPr>
        <w:ind w:left="0" w:firstLine="567"/>
        <w:jc w:val="left"/>
        <w:rPr>
          <w:b/>
          <w:bCs/>
          <w:kern w:val="3"/>
          <w:sz w:val="24"/>
          <w:szCs w:val="24"/>
          <w:lang w:val="lt-LT"/>
        </w:rPr>
      </w:pPr>
      <w:r w:rsidRPr="003960C6">
        <w:rPr>
          <w:b/>
          <w:bCs/>
          <w:kern w:val="3"/>
          <w:sz w:val="24"/>
          <w:szCs w:val="24"/>
          <w:lang w:val="lt-LT"/>
        </w:rPr>
        <w:t xml:space="preserve">PASLAUGOS TEIKĖJO </w:t>
      </w:r>
      <w:bookmarkEnd w:id="33"/>
      <w:r w:rsidRPr="003960C6">
        <w:rPr>
          <w:b/>
          <w:bCs/>
          <w:kern w:val="3"/>
          <w:sz w:val="24"/>
          <w:szCs w:val="24"/>
          <w:lang w:val="lt-LT"/>
        </w:rPr>
        <w:t>KOMANDA</w:t>
      </w:r>
    </w:p>
    <w:p w:rsidR="004125A1" w:rsidRPr="003960C6" w:rsidRDefault="004125A1">
      <w:pPr>
        <w:ind w:firstLine="567"/>
        <w:rPr>
          <w:sz w:val="24"/>
          <w:szCs w:val="24"/>
          <w:lang w:val="lt-LT"/>
        </w:rPr>
      </w:pPr>
    </w:p>
    <w:p w:rsidR="004125A1" w:rsidRPr="001A784A" w:rsidRDefault="000B66E0">
      <w:pPr>
        <w:numPr>
          <w:ilvl w:val="1"/>
          <w:numId w:val="2"/>
        </w:numPr>
        <w:tabs>
          <w:tab w:val="left" w:pos="1276"/>
        </w:tabs>
        <w:autoSpaceDE w:val="0"/>
        <w:spacing w:line="274" w:lineRule="exact"/>
        <w:ind w:left="0" w:firstLine="567"/>
        <w:rPr>
          <w:sz w:val="24"/>
          <w:szCs w:val="24"/>
          <w:lang w:val="lt-LT"/>
        </w:rPr>
      </w:pPr>
      <w:r w:rsidRPr="003960C6">
        <w:rPr>
          <w:b/>
          <w:bCs/>
          <w:sz w:val="24"/>
          <w:szCs w:val="24"/>
          <w:lang w:val="lt-LT" w:eastAsia="lt-LT"/>
        </w:rPr>
        <w:t xml:space="preserve"> </w:t>
      </w:r>
      <w:r w:rsidRPr="003960C6">
        <w:rPr>
          <w:bCs/>
          <w:sz w:val="24"/>
          <w:szCs w:val="24"/>
          <w:lang w:val="lt-LT" w:eastAsia="lt-LT"/>
        </w:rPr>
        <w:t>Paslaugos teikėjo komandą sudaro Paslaugos teikėjo darbuotojai, už kurių elgesį darbo metu Paslaugos teikėjas atsako visu Paslaugos teikimo laikotarpiu.</w:t>
      </w:r>
      <w:r w:rsidRPr="003960C6">
        <w:rPr>
          <w:sz w:val="24"/>
          <w:szCs w:val="24"/>
          <w:lang w:val="lt-LT" w:eastAsia="lt-LT"/>
        </w:rPr>
        <w:t xml:space="preserve"> </w:t>
      </w:r>
    </w:p>
    <w:p w:rsidR="004125A1" w:rsidRPr="003960C6" w:rsidRDefault="000B66E0">
      <w:pPr>
        <w:numPr>
          <w:ilvl w:val="1"/>
          <w:numId w:val="2"/>
        </w:numPr>
        <w:tabs>
          <w:tab w:val="left" w:pos="1276"/>
        </w:tabs>
        <w:autoSpaceDE w:val="0"/>
        <w:spacing w:line="274" w:lineRule="exact"/>
        <w:ind w:left="0" w:firstLine="567"/>
        <w:rPr>
          <w:sz w:val="24"/>
          <w:szCs w:val="24"/>
        </w:rPr>
      </w:pPr>
      <w:r w:rsidRPr="003960C6">
        <w:rPr>
          <w:sz w:val="24"/>
          <w:szCs w:val="24"/>
          <w:lang w:val="lt-LT" w:eastAsia="lt-LT"/>
        </w:rPr>
        <w:t>Paslaugos teikėjas turi nurodyti, kurie jo darbuotojai bus atsakingi už Paslaugos teikimą, t. y.  atliks bei bus atsakingi už šiuos darbus:</w:t>
      </w:r>
    </w:p>
    <w:p w:rsidR="004125A1" w:rsidRPr="001A784A" w:rsidRDefault="000B66E0">
      <w:pPr>
        <w:keepNext/>
        <w:numPr>
          <w:ilvl w:val="2"/>
          <w:numId w:val="2"/>
        </w:numPr>
        <w:ind w:left="0" w:firstLine="567"/>
        <w:rPr>
          <w:sz w:val="24"/>
          <w:szCs w:val="24"/>
          <w:lang w:val="en-US"/>
        </w:rPr>
      </w:pPr>
      <w:r w:rsidRPr="003960C6">
        <w:rPr>
          <w:sz w:val="24"/>
          <w:szCs w:val="24"/>
          <w:lang w:val="lt-LT" w:eastAsia="lt-LT"/>
        </w:rPr>
        <w:t xml:space="preserve">vadovavimas Paslaugos teikimui Savivaldybių teritorijoje; </w:t>
      </w:r>
    </w:p>
    <w:p w:rsidR="004125A1" w:rsidRPr="001A784A" w:rsidRDefault="000B66E0">
      <w:pPr>
        <w:keepNext/>
        <w:numPr>
          <w:ilvl w:val="2"/>
          <w:numId w:val="2"/>
        </w:numPr>
        <w:ind w:left="0" w:firstLine="567"/>
        <w:rPr>
          <w:sz w:val="24"/>
          <w:szCs w:val="24"/>
          <w:lang w:val="en-US"/>
        </w:rPr>
      </w:pPr>
      <w:r w:rsidRPr="003960C6">
        <w:rPr>
          <w:sz w:val="24"/>
          <w:szCs w:val="24"/>
          <w:lang w:val="lt-LT" w:eastAsia="lt-LT"/>
        </w:rPr>
        <w:t>komunikacija tarp Paslaugos teikėjo, ARATC ir Užsakovo;</w:t>
      </w:r>
    </w:p>
    <w:p w:rsidR="004125A1" w:rsidRPr="003960C6" w:rsidRDefault="000B66E0">
      <w:pPr>
        <w:numPr>
          <w:ilvl w:val="2"/>
          <w:numId w:val="2"/>
        </w:numPr>
        <w:tabs>
          <w:tab w:val="left" w:pos="1276"/>
        </w:tabs>
        <w:autoSpaceDE w:val="0"/>
        <w:ind w:left="0" w:firstLine="567"/>
        <w:rPr>
          <w:bCs/>
          <w:sz w:val="24"/>
          <w:szCs w:val="24"/>
          <w:lang w:val="lt-LT" w:eastAsia="lt-LT"/>
        </w:rPr>
      </w:pPr>
      <w:r w:rsidRPr="003960C6">
        <w:rPr>
          <w:bCs/>
          <w:sz w:val="24"/>
          <w:szCs w:val="24"/>
          <w:lang w:val="lt-LT" w:eastAsia="lt-LT"/>
        </w:rPr>
        <w:t>PA surinkimas ir vežimas(šiukšliavežių vairuotojai, pagalbiniai darbininkai ir kiti darbuotojai);</w:t>
      </w:r>
    </w:p>
    <w:p w:rsidR="004125A1" w:rsidRPr="003960C6" w:rsidRDefault="000B66E0">
      <w:pPr>
        <w:numPr>
          <w:ilvl w:val="2"/>
          <w:numId w:val="2"/>
        </w:numPr>
        <w:tabs>
          <w:tab w:val="left" w:pos="1276"/>
        </w:tabs>
        <w:autoSpaceDE w:val="0"/>
        <w:ind w:left="0" w:firstLine="567"/>
        <w:rPr>
          <w:bCs/>
          <w:sz w:val="24"/>
          <w:szCs w:val="24"/>
          <w:lang w:val="lt-LT" w:eastAsia="lt-LT"/>
        </w:rPr>
      </w:pPr>
      <w:r w:rsidRPr="003960C6">
        <w:rPr>
          <w:bCs/>
          <w:sz w:val="24"/>
          <w:szCs w:val="24"/>
          <w:lang w:val="lt-LT" w:eastAsia="lt-LT"/>
        </w:rPr>
        <w:t>PA rūšiavimo kontrolė;</w:t>
      </w:r>
    </w:p>
    <w:p w:rsidR="004125A1" w:rsidRPr="003960C6" w:rsidRDefault="000B66E0">
      <w:pPr>
        <w:numPr>
          <w:ilvl w:val="2"/>
          <w:numId w:val="2"/>
        </w:numPr>
        <w:tabs>
          <w:tab w:val="left" w:pos="1276"/>
        </w:tabs>
        <w:autoSpaceDE w:val="0"/>
        <w:ind w:left="0" w:firstLine="567"/>
        <w:rPr>
          <w:bCs/>
          <w:sz w:val="24"/>
          <w:szCs w:val="24"/>
          <w:lang w:val="lt-LT" w:eastAsia="lt-LT"/>
        </w:rPr>
      </w:pPr>
      <w:r w:rsidRPr="003960C6">
        <w:rPr>
          <w:bCs/>
          <w:sz w:val="24"/>
          <w:szCs w:val="24"/>
          <w:lang w:val="lt-LT" w:eastAsia="lt-LT"/>
        </w:rPr>
        <w:t>Konteinerių pastatymas, keitimas, nuėmimas ir apskaita;</w:t>
      </w:r>
    </w:p>
    <w:p w:rsidR="004125A1" w:rsidRPr="001A784A" w:rsidRDefault="000B66E0">
      <w:pPr>
        <w:numPr>
          <w:ilvl w:val="2"/>
          <w:numId w:val="2"/>
        </w:numPr>
        <w:tabs>
          <w:tab w:val="left" w:pos="1276"/>
        </w:tabs>
        <w:autoSpaceDE w:val="0"/>
        <w:ind w:left="0" w:firstLine="567"/>
        <w:rPr>
          <w:sz w:val="24"/>
          <w:szCs w:val="24"/>
          <w:lang w:val="lt-LT"/>
        </w:rPr>
      </w:pPr>
      <w:r w:rsidRPr="003960C6">
        <w:rPr>
          <w:sz w:val="24"/>
          <w:szCs w:val="24"/>
          <w:lang w:val="lt-LT"/>
        </w:rPr>
        <w:t>Atliekų turėtojų informavimas apie Paslaugos teikimą;</w:t>
      </w:r>
    </w:p>
    <w:p w:rsidR="004125A1" w:rsidRPr="001A784A" w:rsidRDefault="000B66E0">
      <w:pPr>
        <w:numPr>
          <w:ilvl w:val="2"/>
          <w:numId w:val="2"/>
        </w:numPr>
        <w:tabs>
          <w:tab w:val="left" w:pos="1276"/>
        </w:tabs>
        <w:autoSpaceDE w:val="0"/>
        <w:ind w:left="0" w:firstLine="567"/>
        <w:rPr>
          <w:sz w:val="24"/>
          <w:szCs w:val="24"/>
          <w:lang w:val="lt-LT"/>
        </w:rPr>
      </w:pPr>
      <w:r w:rsidRPr="003960C6">
        <w:rPr>
          <w:sz w:val="24"/>
          <w:szCs w:val="24"/>
          <w:lang w:val="lt-LT" w:eastAsia="lt-LT"/>
        </w:rPr>
        <w:t>Grafiko sudarymas ir pateikimas atliekų turėtojams, ARATC;</w:t>
      </w:r>
    </w:p>
    <w:p w:rsidR="004125A1" w:rsidRPr="003960C6" w:rsidRDefault="000B66E0">
      <w:pPr>
        <w:numPr>
          <w:ilvl w:val="2"/>
          <w:numId w:val="2"/>
        </w:numPr>
        <w:tabs>
          <w:tab w:val="left" w:pos="1276"/>
        </w:tabs>
        <w:autoSpaceDE w:val="0"/>
        <w:ind w:left="0" w:firstLine="567"/>
        <w:rPr>
          <w:sz w:val="24"/>
          <w:szCs w:val="24"/>
        </w:rPr>
      </w:pPr>
      <w:r w:rsidRPr="003960C6">
        <w:rPr>
          <w:bCs/>
          <w:kern w:val="3"/>
          <w:sz w:val="24"/>
          <w:szCs w:val="24"/>
          <w:lang w:val="lt-LT"/>
        </w:rPr>
        <w:t>atliekų turėtojų pranešimų nagrinėjimas;</w:t>
      </w:r>
    </w:p>
    <w:p w:rsidR="004125A1" w:rsidRPr="001A784A" w:rsidRDefault="000B66E0">
      <w:pPr>
        <w:numPr>
          <w:ilvl w:val="2"/>
          <w:numId w:val="2"/>
        </w:numPr>
        <w:tabs>
          <w:tab w:val="left" w:pos="1276"/>
        </w:tabs>
        <w:autoSpaceDE w:val="0"/>
        <w:ind w:left="0" w:firstLine="567"/>
        <w:rPr>
          <w:sz w:val="24"/>
          <w:szCs w:val="24"/>
          <w:lang w:val="en-US"/>
        </w:rPr>
      </w:pPr>
      <w:r w:rsidRPr="003960C6">
        <w:rPr>
          <w:bCs/>
          <w:kern w:val="3"/>
          <w:sz w:val="24"/>
          <w:szCs w:val="24"/>
          <w:lang w:val="lt-LT"/>
        </w:rPr>
        <w:t>ataskaitų rengimas ir pateikimas ARATC ir Užsakovui;</w:t>
      </w:r>
    </w:p>
    <w:p w:rsidR="004125A1" w:rsidRPr="001A784A" w:rsidRDefault="000B66E0">
      <w:pPr>
        <w:numPr>
          <w:ilvl w:val="2"/>
          <w:numId w:val="2"/>
        </w:numPr>
        <w:tabs>
          <w:tab w:val="left" w:pos="1276"/>
        </w:tabs>
        <w:autoSpaceDE w:val="0"/>
        <w:ind w:left="0" w:firstLine="567"/>
        <w:rPr>
          <w:sz w:val="24"/>
          <w:szCs w:val="24"/>
          <w:lang w:val="en-US"/>
        </w:rPr>
      </w:pPr>
      <w:r w:rsidRPr="003960C6">
        <w:rPr>
          <w:bCs/>
          <w:kern w:val="3"/>
          <w:sz w:val="24"/>
          <w:szCs w:val="24"/>
          <w:lang w:val="lt-LT"/>
        </w:rPr>
        <w:t>kiti už Paslaugos teikimą atsakingi darbuotojai.</w:t>
      </w:r>
    </w:p>
    <w:p w:rsidR="004125A1" w:rsidRPr="001A784A" w:rsidRDefault="000B66E0">
      <w:pPr>
        <w:numPr>
          <w:ilvl w:val="1"/>
          <w:numId w:val="2"/>
        </w:numPr>
        <w:tabs>
          <w:tab w:val="left" w:pos="1276"/>
        </w:tabs>
        <w:autoSpaceDE w:val="0"/>
        <w:spacing w:line="274" w:lineRule="exact"/>
        <w:ind w:left="0" w:firstLine="567"/>
        <w:rPr>
          <w:sz w:val="24"/>
          <w:szCs w:val="24"/>
          <w:lang w:val="lt-LT"/>
        </w:rPr>
      </w:pPr>
      <w:r w:rsidRPr="003960C6">
        <w:rPr>
          <w:bCs/>
          <w:sz w:val="24"/>
          <w:szCs w:val="24"/>
          <w:lang w:val="lt-LT" w:eastAsia="lt-LT"/>
        </w:rPr>
        <w:t xml:space="preserve">Tais atvejais, kai Paslaugos teikėjo darbuotojas atsakingas už atliekų turėtojų pranešimų nagrinėjimą,  ataskaitų teikimą, komunikaciją su ARATC ir Užsakovu, Paslaugos teikimui vadovaujantis asmuo laikinai išvyksta ar pasikeičia, raštu per 2 darbo dienas turi būti pateikiama informacija apie jį pavaduojantį ar pakeitusį asmenį. </w:t>
      </w:r>
    </w:p>
    <w:p w:rsidR="004125A1" w:rsidRPr="001A784A" w:rsidRDefault="000B66E0">
      <w:pPr>
        <w:numPr>
          <w:ilvl w:val="1"/>
          <w:numId w:val="2"/>
        </w:numPr>
        <w:tabs>
          <w:tab w:val="left" w:pos="1276"/>
        </w:tabs>
        <w:autoSpaceDE w:val="0"/>
        <w:spacing w:line="274" w:lineRule="exact"/>
        <w:ind w:left="0" w:firstLine="567"/>
        <w:rPr>
          <w:sz w:val="24"/>
          <w:szCs w:val="24"/>
          <w:lang w:val="lt-LT"/>
        </w:rPr>
      </w:pPr>
      <w:r w:rsidRPr="003960C6">
        <w:rPr>
          <w:bCs/>
          <w:sz w:val="24"/>
          <w:szCs w:val="24"/>
          <w:lang w:val="lt-LT" w:eastAsia="lt-LT"/>
        </w:rPr>
        <w:t>Tiek Paslaugos teikimui Savivaldybių teritorijoje vadovaujantis asmuo, tiek jį pavaduojantis darbuotojas, turi būti gerai susipažinę su aptarnaujama teritorija. Jie privalo suprasti, skaityti, kalbėti ir rašyti lietuvių kalba. Paskirtam atsakingam asmeniui turi būti raštu suteikti įgaliojimai spręsti problemas ir vesti derybas.</w:t>
      </w:r>
    </w:p>
    <w:p w:rsidR="004125A1" w:rsidRPr="001A784A" w:rsidRDefault="000B66E0">
      <w:pPr>
        <w:numPr>
          <w:ilvl w:val="2"/>
          <w:numId w:val="2"/>
        </w:numPr>
        <w:tabs>
          <w:tab w:val="left" w:pos="1267"/>
        </w:tabs>
        <w:autoSpaceDE w:val="0"/>
        <w:ind w:left="0" w:firstLine="567"/>
        <w:rPr>
          <w:sz w:val="24"/>
          <w:szCs w:val="24"/>
          <w:lang w:val="lt-LT"/>
        </w:rPr>
      </w:pPr>
      <w:r w:rsidRPr="003960C6">
        <w:rPr>
          <w:bCs/>
          <w:sz w:val="24"/>
          <w:szCs w:val="24"/>
          <w:lang w:val="lt-LT" w:eastAsia="lt-LT"/>
        </w:rPr>
        <w:t>Jeigu paskirtas asmuo negali atlikti jam priskirtų pareigų dėl priežasčių, nepriklausančių nuo Paslaugos teikėjo, ARATC ir Užsakovo, Paslaugos teikėjas paskiria naują atsakingą asmenį, kurio profesinė kvalifikacija yra ne žemesnė už anksčiau paskirtojo asmens, per 5 darbo  dienas.</w:t>
      </w:r>
    </w:p>
    <w:p w:rsidR="004125A1" w:rsidRPr="001A784A" w:rsidRDefault="000B66E0">
      <w:pPr>
        <w:numPr>
          <w:ilvl w:val="1"/>
          <w:numId w:val="2"/>
        </w:numPr>
        <w:tabs>
          <w:tab w:val="left" w:pos="1276"/>
        </w:tabs>
        <w:autoSpaceDE w:val="0"/>
        <w:spacing w:line="274" w:lineRule="exact"/>
        <w:ind w:left="0" w:firstLine="567"/>
        <w:rPr>
          <w:sz w:val="24"/>
          <w:szCs w:val="24"/>
          <w:lang w:val="lt-LT"/>
        </w:rPr>
      </w:pPr>
      <w:r w:rsidRPr="003960C6">
        <w:rPr>
          <w:bCs/>
          <w:sz w:val="24"/>
          <w:szCs w:val="24"/>
          <w:lang w:val="lt-LT" w:eastAsia="lt-LT"/>
        </w:rPr>
        <w:t xml:space="preserve"> Atliekų surinkimo techniką vairuojantys, pagalbiniai PA atliekų surinkimo ir vežimo darbuotojai turi būti tvarkingi, dėvėti vienodas uniformas, ant kurios turi būti pažymėtas Paslaugos teikėjo pavadinimas ir logotipas.</w:t>
      </w:r>
    </w:p>
    <w:p w:rsidR="004125A1" w:rsidRPr="001A784A" w:rsidRDefault="000B66E0">
      <w:pPr>
        <w:numPr>
          <w:ilvl w:val="1"/>
          <w:numId w:val="2"/>
        </w:numPr>
        <w:tabs>
          <w:tab w:val="left" w:pos="1276"/>
        </w:tabs>
        <w:autoSpaceDE w:val="0"/>
        <w:spacing w:line="274" w:lineRule="exact"/>
        <w:ind w:left="0" w:firstLine="567"/>
        <w:rPr>
          <w:sz w:val="24"/>
          <w:szCs w:val="24"/>
          <w:lang w:val="lt-LT"/>
        </w:rPr>
      </w:pPr>
      <w:r w:rsidRPr="003960C6">
        <w:rPr>
          <w:bCs/>
          <w:sz w:val="24"/>
          <w:szCs w:val="24"/>
          <w:lang w:val="lt-LT" w:eastAsia="lt-LT"/>
        </w:rPr>
        <w:t xml:space="preserve">Atliekų surinkimo technikos vairuotojai turi laikytis kelių eismo taisyklių ir nuostatų, susijusių su transporto priemonių vairavimu ir važiavimu visuomeniniais ir privačiais keliais, įskaitant apribojimus aukščiui, pločiui ir svoriui. </w:t>
      </w:r>
    </w:p>
    <w:p w:rsidR="004125A1" w:rsidRPr="003960C6" w:rsidRDefault="000B66E0">
      <w:pPr>
        <w:numPr>
          <w:ilvl w:val="1"/>
          <w:numId w:val="2"/>
        </w:numPr>
        <w:tabs>
          <w:tab w:val="left" w:pos="1267"/>
        </w:tabs>
        <w:autoSpaceDE w:val="0"/>
        <w:spacing w:line="274" w:lineRule="exact"/>
        <w:ind w:left="0" w:firstLine="567"/>
        <w:rPr>
          <w:bCs/>
          <w:sz w:val="24"/>
          <w:szCs w:val="24"/>
          <w:lang w:val="lt-LT" w:eastAsia="lt-LT"/>
        </w:rPr>
      </w:pPr>
      <w:r w:rsidRPr="003960C6">
        <w:rPr>
          <w:bCs/>
          <w:sz w:val="24"/>
          <w:szCs w:val="24"/>
          <w:lang w:val="lt-LT" w:eastAsia="lt-LT"/>
        </w:rPr>
        <w:t xml:space="preserve">Paslaugos teikėjas, jei būtina, laikinai keisdamas darbuotojus, turi užtikrinti, kad Paslaugos kokybė nesikeistų dėl švenčių, darbuotojų atostogų, ligų ar kitais atvejais. </w:t>
      </w:r>
    </w:p>
    <w:p w:rsidR="004125A1" w:rsidRPr="003960C6" w:rsidRDefault="000B66E0">
      <w:pPr>
        <w:numPr>
          <w:ilvl w:val="1"/>
          <w:numId w:val="2"/>
        </w:numPr>
        <w:tabs>
          <w:tab w:val="left" w:pos="1267"/>
        </w:tabs>
        <w:autoSpaceDE w:val="0"/>
        <w:spacing w:line="274" w:lineRule="exact"/>
        <w:ind w:left="0" w:firstLine="567"/>
        <w:rPr>
          <w:bCs/>
          <w:sz w:val="24"/>
          <w:szCs w:val="24"/>
          <w:lang w:val="lt-LT" w:eastAsia="lt-LT"/>
        </w:rPr>
      </w:pPr>
      <w:r w:rsidRPr="003960C6">
        <w:rPr>
          <w:bCs/>
          <w:sz w:val="24"/>
          <w:szCs w:val="24"/>
          <w:lang w:val="lt-LT" w:eastAsia="lt-LT"/>
        </w:rPr>
        <w:t xml:space="preserve">Darbuotojai, pagal darbo specifiką turintys bendrauti su atliekų turėtojais, privalo suprasti, skaityti ir kalbėti lietuviškai, būti pagarbūs, malonūs, pagal savo kompetenciją suteikiantys visą reikiamą informaciją besikreipusiems atliekų turėtojams. </w:t>
      </w:r>
    </w:p>
    <w:p w:rsidR="004125A1" w:rsidRPr="003960C6" w:rsidRDefault="000B66E0">
      <w:pPr>
        <w:pStyle w:val="Sraopastraipa"/>
        <w:numPr>
          <w:ilvl w:val="1"/>
          <w:numId w:val="2"/>
        </w:numPr>
        <w:ind w:left="0" w:firstLine="567"/>
        <w:rPr>
          <w:bCs/>
          <w:sz w:val="24"/>
          <w:szCs w:val="24"/>
          <w:shd w:val="clear" w:color="auto" w:fill="FFFF00"/>
        </w:rPr>
      </w:pPr>
      <w:r w:rsidRPr="00604904">
        <w:rPr>
          <w:bCs/>
          <w:sz w:val="24"/>
          <w:szCs w:val="24"/>
        </w:rPr>
        <w:t xml:space="preserve">Paslaugos teikimo metu pasikeitus Paslaugos teikėjo darbuotojams atsakingiems už </w:t>
      </w:r>
      <w:r w:rsidR="00052D8E">
        <w:rPr>
          <w:bCs/>
          <w:sz w:val="24"/>
          <w:szCs w:val="24"/>
        </w:rPr>
        <w:t>PA</w:t>
      </w:r>
      <w:r w:rsidR="00F227BB">
        <w:rPr>
          <w:bCs/>
          <w:sz w:val="24"/>
          <w:szCs w:val="24"/>
        </w:rPr>
        <w:t xml:space="preserve"> </w:t>
      </w:r>
      <w:r w:rsidRPr="00604904">
        <w:rPr>
          <w:bCs/>
          <w:sz w:val="24"/>
          <w:szCs w:val="24"/>
        </w:rPr>
        <w:t>surinkimą ir vežimą, konteinerių aikštelių priežiūrą, atliekų rūšiavimo kontrolę ir atliekų turėtojų pranešimų nagrinėjimą, Paslaugos teikėjas nauj</w:t>
      </w:r>
      <w:r w:rsidR="00F110FC">
        <w:rPr>
          <w:bCs/>
          <w:sz w:val="24"/>
          <w:szCs w:val="24"/>
        </w:rPr>
        <w:t>us</w:t>
      </w:r>
      <w:r w:rsidRPr="00604904">
        <w:rPr>
          <w:bCs/>
          <w:sz w:val="24"/>
          <w:szCs w:val="24"/>
        </w:rPr>
        <w:t xml:space="preserve"> (nauj</w:t>
      </w:r>
      <w:r w:rsidR="00F110FC">
        <w:rPr>
          <w:bCs/>
          <w:sz w:val="24"/>
          <w:szCs w:val="24"/>
        </w:rPr>
        <w:t>ą</w:t>
      </w:r>
      <w:r w:rsidRPr="00604904">
        <w:rPr>
          <w:bCs/>
          <w:sz w:val="24"/>
          <w:szCs w:val="24"/>
        </w:rPr>
        <w:t>) darbuotoj</w:t>
      </w:r>
      <w:r w:rsidR="00F110FC">
        <w:rPr>
          <w:bCs/>
          <w:sz w:val="24"/>
          <w:szCs w:val="24"/>
        </w:rPr>
        <w:t>us</w:t>
      </w:r>
      <w:r w:rsidRPr="00604904">
        <w:rPr>
          <w:bCs/>
          <w:sz w:val="24"/>
          <w:szCs w:val="24"/>
        </w:rPr>
        <w:t xml:space="preserve"> (darbuotoj</w:t>
      </w:r>
      <w:r w:rsidR="00F110FC">
        <w:rPr>
          <w:bCs/>
          <w:sz w:val="24"/>
          <w:szCs w:val="24"/>
        </w:rPr>
        <w:t>ą</w:t>
      </w:r>
      <w:r w:rsidRPr="00604904">
        <w:rPr>
          <w:bCs/>
          <w:sz w:val="24"/>
          <w:szCs w:val="24"/>
        </w:rPr>
        <w:t xml:space="preserve">) </w:t>
      </w:r>
      <w:r w:rsidR="00F227BB">
        <w:rPr>
          <w:bCs/>
          <w:sz w:val="24"/>
          <w:szCs w:val="24"/>
        </w:rPr>
        <w:t xml:space="preserve">supažindina su šia </w:t>
      </w:r>
      <w:r w:rsidRPr="00604904">
        <w:rPr>
          <w:bCs/>
          <w:sz w:val="24"/>
          <w:szCs w:val="24"/>
        </w:rPr>
        <w:t>informacij</w:t>
      </w:r>
      <w:r w:rsidR="00F227BB">
        <w:rPr>
          <w:bCs/>
          <w:sz w:val="24"/>
          <w:szCs w:val="24"/>
        </w:rPr>
        <w:t>a</w:t>
      </w:r>
      <w:r w:rsidRPr="00604904">
        <w:rPr>
          <w:bCs/>
          <w:sz w:val="24"/>
          <w:szCs w:val="24"/>
        </w:rPr>
        <w:t>:</w:t>
      </w:r>
    </w:p>
    <w:p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Taisyklės;</w:t>
      </w:r>
    </w:p>
    <w:p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informacija ir praktiniai mokymai apie atliekų rūšiavimo kontrolę;</w:t>
      </w:r>
    </w:p>
    <w:p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PA surinkimo grafikai, konteinerių išdėstymo vietos;</w:t>
      </w:r>
    </w:p>
    <w:p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informacinių pranešimų naudojimo atvejai ir instrukcijos;</w:t>
      </w:r>
    </w:p>
    <w:p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darbų saugos taisyklės, taikomos Paslaugos teikimo srityje;</w:t>
      </w:r>
    </w:p>
    <w:p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atliekų turėtojų pranešimų nagrinėjimo tvarka;</w:t>
      </w:r>
    </w:p>
    <w:p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kita reikalinga informacija.</w:t>
      </w:r>
    </w:p>
    <w:p w:rsidR="004125A1" w:rsidRPr="003960C6" w:rsidRDefault="004125A1">
      <w:pPr>
        <w:tabs>
          <w:tab w:val="left" w:pos="1418"/>
        </w:tabs>
        <w:autoSpaceDE w:val="0"/>
        <w:spacing w:line="274" w:lineRule="exact"/>
        <w:ind w:firstLine="0"/>
        <w:rPr>
          <w:bCs/>
          <w:sz w:val="24"/>
          <w:szCs w:val="24"/>
          <w:lang w:val="lt-LT" w:eastAsia="lt-LT"/>
        </w:rPr>
      </w:pPr>
    </w:p>
    <w:p w:rsidR="004125A1" w:rsidRPr="003960C6" w:rsidRDefault="000B66E0">
      <w:pPr>
        <w:numPr>
          <w:ilvl w:val="0"/>
          <w:numId w:val="2"/>
        </w:numPr>
        <w:tabs>
          <w:tab w:val="left" w:pos="1418"/>
        </w:tabs>
        <w:autoSpaceDE w:val="0"/>
        <w:ind w:left="0" w:firstLine="567"/>
        <w:jc w:val="left"/>
        <w:rPr>
          <w:b/>
          <w:bCs/>
          <w:sz w:val="24"/>
          <w:szCs w:val="24"/>
          <w:lang w:val="lt-LT" w:eastAsia="lt-LT"/>
        </w:rPr>
      </w:pPr>
      <w:r w:rsidRPr="003960C6">
        <w:rPr>
          <w:b/>
          <w:bCs/>
          <w:sz w:val="24"/>
          <w:szCs w:val="24"/>
          <w:lang w:val="lt-LT" w:eastAsia="lt-LT"/>
        </w:rPr>
        <w:t>PASLAUGOS TEIKĖJO, ARATC IR UŽSAKOVO KOMUNIKACIJA</w:t>
      </w:r>
    </w:p>
    <w:p w:rsidR="004125A1" w:rsidRPr="003960C6" w:rsidRDefault="004125A1">
      <w:pPr>
        <w:tabs>
          <w:tab w:val="left" w:pos="1418"/>
        </w:tabs>
        <w:autoSpaceDE w:val="0"/>
        <w:ind w:firstLine="567"/>
        <w:jc w:val="left"/>
        <w:rPr>
          <w:b/>
          <w:bCs/>
          <w:sz w:val="24"/>
          <w:szCs w:val="24"/>
          <w:lang w:val="lt-LT" w:eastAsia="lt-LT"/>
        </w:rPr>
      </w:pPr>
    </w:p>
    <w:p w:rsidR="004125A1" w:rsidRPr="00F247BD" w:rsidRDefault="000B66E0">
      <w:pPr>
        <w:numPr>
          <w:ilvl w:val="1"/>
          <w:numId w:val="2"/>
        </w:numPr>
        <w:tabs>
          <w:tab w:val="left" w:pos="1267"/>
        </w:tabs>
        <w:autoSpaceDE w:val="0"/>
        <w:ind w:left="0" w:firstLine="567"/>
        <w:textAlignment w:val="auto"/>
        <w:rPr>
          <w:bCs/>
          <w:sz w:val="24"/>
          <w:szCs w:val="24"/>
          <w:shd w:val="clear" w:color="auto" w:fill="FFFF00"/>
          <w:lang w:val="lt-LT" w:eastAsia="lt-LT"/>
        </w:rPr>
      </w:pPr>
      <w:r w:rsidRPr="00604904">
        <w:rPr>
          <w:bCs/>
          <w:sz w:val="24"/>
          <w:szCs w:val="24"/>
          <w:lang w:val="lt-LT" w:eastAsia="lt-LT"/>
        </w:rPr>
        <w:t xml:space="preserve">Visi susirašinėjimai tarp ARATC ir savivaldybės ir Paslaugos teikėjo turi būti įforminami ir siunčiami </w:t>
      </w:r>
      <w:bookmarkStart w:id="34" w:name="_Hlk73953078"/>
      <w:r w:rsidRPr="00604904">
        <w:rPr>
          <w:bCs/>
          <w:sz w:val="24"/>
          <w:szCs w:val="24"/>
          <w:lang w:val="lt-LT" w:eastAsia="lt-LT"/>
        </w:rPr>
        <w:t>elektroniniu paštu, registruotu laišku, Wiber, WhatsApp ar kitomis su ARATC suderintomis bendravimo programėlėmis</w:t>
      </w:r>
      <w:bookmarkEnd w:id="34"/>
      <w:r w:rsidRPr="00604904">
        <w:rPr>
          <w:bCs/>
          <w:sz w:val="24"/>
          <w:szCs w:val="24"/>
          <w:lang w:val="lt-LT" w:eastAsia="lt-LT"/>
        </w:rPr>
        <w:t>. Bet koks pranešimas, išsiųstas elektroniniu paštu, registruotu laišku, Wiber, WhatsApp ar kitomis su ARATC suderintomis bendravimo programėlėmis, laikytinas gautu jo išsiuntimo dieną, jeigu išsiuntimo laikas ne vėlesnis kaip 17.00 val.</w:t>
      </w:r>
    </w:p>
    <w:p w:rsidR="004125A1" w:rsidRPr="001A784A" w:rsidRDefault="000B66E0">
      <w:pPr>
        <w:numPr>
          <w:ilvl w:val="1"/>
          <w:numId w:val="2"/>
        </w:numPr>
        <w:tabs>
          <w:tab w:val="left" w:pos="1276"/>
        </w:tabs>
        <w:autoSpaceDE w:val="0"/>
        <w:ind w:left="0" w:firstLine="567"/>
        <w:rPr>
          <w:sz w:val="24"/>
          <w:szCs w:val="24"/>
          <w:lang w:val="lt-LT"/>
        </w:rPr>
      </w:pPr>
      <w:r w:rsidRPr="003960C6">
        <w:rPr>
          <w:bCs/>
          <w:sz w:val="24"/>
          <w:szCs w:val="24"/>
          <w:lang w:val="lt-LT" w:eastAsia="lt-LT"/>
        </w:rPr>
        <w:t>Pasikeitus darbo valandoms, buveinių, padalinių adresams ARATC, Užsakovas ir Paslaugos teikėjas vienas kitą apie jų pasikeitimą raštu informuoja per 3 darbo dienas</w:t>
      </w:r>
      <w:bookmarkStart w:id="35" w:name="bookmark1"/>
      <w:bookmarkEnd w:id="35"/>
      <w:r w:rsidRPr="003960C6">
        <w:rPr>
          <w:bCs/>
          <w:sz w:val="24"/>
          <w:szCs w:val="24"/>
          <w:lang w:val="lt-LT" w:eastAsia="lt-LT"/>
        </w:rPr>
        <w:t xml:space="preserve"> nuo jų pasikeitimo dienos ir šią informaciją atnaujina savo internetinėse svetainėse.</w:t>
      </w:r>
    </w:p>
    <w:p w:rsidR="004125A1" w:rsidRPr="001A784A" w:rsidRDefault="000B66E0">
      <w:pPr>
        <w:numPr>
          <w:ilvl w:val="1"/>
          <w:numId w:val="2"/>
        </w:numPr>
        <w:tabs>
          <w:tab w:val="left" w:pos="1267"/>
        </w:tabs>
        <w:autoSpaceDE w:val="0"/>
        <w:ind w:left="0" w:firstLine="567"/>
        <w:rPr>
          <w:sz w:val="24"/>
          <w:szCs w:val="24"/>
          <w:lang w:val="lt-LT"/>
        </w:rPr>
      </w:pPr>
      <w:r w:rsidRPr="003960C6">
        <w:rPr>
          <w:bCs/>
          <w:sz w:val="24"/>
          <w:szCs w:val="24"/>
          <w:lang w:val="lt-LT" w:eastAsia="lt-LT"/>
        </w:rPr>
        <w:t>Paslaugos teikėjas turi nedelsiant raštu pranešti ARATC ir Užsakovui apie įvykusius nelaimingus atsitikimus teikiant Paslaugą.</w:t>
      </w:r>
    </w:p>
    <w:p w:rsidR="004125A1" w:rsidRPr="003960C6" w:rsidRDefault="000B66E0">
      <w:pPr>
        <w:numPr>
          <w:ilvl w:val="1"/>
          <w:numId w:val="2"/>
        </w:numPr>
        <w:tabs>
          <w:tab w:val="left" w:pos="1267"/>
        </w:tabs>
        <w:autoSpaceDE w:val="0"/>
        <w:ind w:left="0" w:firstLine="567"/>
        <w:rPr>
          <w:sz w:val="24"/>
          <w:szCs w:val="24"/>
        </w:rPr>
      </w:pPr>
      <w:r w:rsidRPr="003960C6">
        <w:rPr>
          <w:bCs/>
          <w:sz w:val="24"/>
          <w:szCs w:val="24"/>
          <w:lang w:val="lt-LT" w:eastAsia="lt-LT"/>
        </w:rPr>
        <w:t xml:space="preserve">ARATC, Užsakovo ir Paslaugos teikėjo pasitarimai organizuojami ARATC, Paslaugos teikėjo ar Užsakovo iniciatyva ne rečiau kaip du kartus per metus aptarti ir įvertinti </w:t>
      </w:r>
      <w:r w:rsidRPr="003960C6">
        <w:rPr>
          <w:sz w:val="24"/>
          <w:szCs w:val="24"/>
          <w:lang w:val="lt-LT" w:eastAsia="lt-LT"/>
        </w:rPr>
        <w:t xml:space="preserve"> Paslaugos teikimo kokybę. Susitikimai turi būti protokoluojami.</w:t>
      </w:r>
    </w:p>
    <w:p w:rsidR="004125A1" w:rsidRPr="003960C6" w:rsidRDefault="004125A1">
      <w:pPr>
        <w:ind w:firstLine="0"/>
        <w:rPr>
          <w:sz w:val="24"/>
          <w:szCs w:val="24"/>
          <w:lang w:val="lt-LT"/>
        </w:rPr>
      </w:pPr>
    </w:p>
    <w:p w:rsidR="004125A1" w:rsidRPr="003960C6" w:rsidRDefault="000B66E0">
      <w:pPr>
        <w:keepNext/>
        <w:numPr>
          <w:ilvl w:val="0"/>
          <w:numId w:val="2"/>
        </w:numPr>
        <w:ind w:left="0" w:firstLine="567"/>
        <w:jc w:val="left"/>
        <w:rPr>
          <w:b/>
          <w:bCs/>
          <w:kern w:val="3"/>
          <w:sz w:val="24"/>
          <w:szCs w:val="24"/>
          <w:lang w:val="lt-LT"/>
        </w:rPr>
      </w:pPr>
      <w:r w:rsidRPr="003960C6">
        <w:rPr>
          <w:b/>
          <w:bCs/>
          <w:kern w:val="3"/>
          <w:sz w:val="24"/>
          <w:szCs w:val="24"/>
          <w:lang w:val="lt-LT"/>
        </w:rPr>
        <w:t>REIKALAVIMAI PASLAUGOS KOKYBEI</w:t>
      </w:r>
    </w:p>
    <w:p w:rsidR="004125A1" w:rsidRPr="003960C6" w:rsidRDefault="004125A1">
      <w:pPr>
        <w:ind w:firstLine="567"/>
        <w:rPr>
          <w:sz w:val="24"/>
          <w:szCs w:val="24"/>
          <w:lang w:val="lt-LT"/>
        </w:rPr>
      </w:pPr>
    </w:p>
    <w:p w:rsidR="004125A1" w:rsidRPr="001A784A" w:rsidRDefault="000B66E0">
      <w:pPr>
        <w:numPr>
          <w:ilvl w:val="1"/>
          <w:numId w:val="2"/>
        </w:numPr>
        <w:tabs>
          <w:tab w:val="left" w:pos="1267"/>
        </w:tabs>
        <w:autoSpaceDE w:val="0"/>
        <w:spacing w:line="274" w:lineRule="exact"/>
        <w:ind w:left="0" w:firstLine="567"/>
        <w:rPr>
          <w:sz w:val="24"/>
          <w:szCs w:val="24"/>
          <w:lang w:val="lt-LT"/>
        </w:rPr>
      </w:pPr>
      <w:r w:rsidRPr="003960C6">
        <w:rPr>
          <w:bCs/>
          <w:sz w:val="24"/>
          <w:szCs w:val="24"/>
          <w:lang w:val="lt-LT" w:eastAsia="lt-LT"/>
        </w:rPr>
        <w:t xml:space="preserve"> Paslaugos teikėjas privalo užtikrinti Paslaugos kokybę, t. y. </w:t>
      </w:r>
      <w:r w:rsidRPr="003960C6">
        <w:rPr>
          <w:sz w:val="24"/>
          <w:szCs w:val="24"/>
          <w:lang w:val="lt-LT"/>
        </w:rPr>
        <w:t>Paslaugą teikti vadovaujantis teisės aktų ir TS reikalavimais.</w:t>
      </w:r>
    </w:p>
    <w:p w:rsidR="004125A1" w:rsidRPr="003960C6" w:rsidRDefault="000B66E0">
      <w:pPr>
        <w:pStyle w:val="Tvarkospapunktis"/>
        <w:numPr>
          <w:ilvl w:val="1"/>
          <w:numId w:val="2"/>
        </w:numPr>
        <w:tabs>
          <w:tab w:val="left" w:pos="1134"/>
          <w:tab w:val="left" w:pos="1276"/>
          <w:tab w:val="left" w:pos="1560"/>
        </w:tabs>
        <w:ind w:left="0" w:firstLine="567"/>
      </w:pPr>
      <w:r w:rsidRPr="003960C6">
        <w:t>Paslaugos kokybę nusako šie rodikliai:</w:t>
      </w:r>
    </w:p>
    <w:p w:rsidR="004125A1" w:rsidRPr="003960C6" w:rsidRDefault="000B66E0">
      <w:pPr>
        <w:pStyle w:val="Tvarkospapunktis"/>
        <w:numPr>
          <w:ilvl w:val="2"/>
          <w:numId w:val="2"/>
        </w:numPr>
        <w:tabs>
          <w:tab w:val="left" w:pos="1134"/>
          <w:tab w:val="left" w:pos="1276"/>
          <w:tab w:val="left" w:pos="1560"/>
        </w:tabs>
        <w:ind w:left="0" w:firstLine="567"/>
      </w:pPr>
      <w:r w:rsidRPr="003960C6">
        <w:t>tinkamas pasiruošimas Paslaugos teikimui;</w:t>
      </w:r>
    </w:p>
    <w:p w:rsidR="004125A1" w:rsidRPr="001A784A" w:rsidRDefault="000B66E0">
      <w:pPr>
        <w:numPr>
          <w:ilvl w:val="2"/>
          <w:numId w:val="2"/>
        </w:numPr>
        <w:ind w:left="0" w:firstLine="567"/>
        <w:rPr>
          <w:sz w:val="24"/>
          <w:szCs w:val="24"/>
          <w:lang w:val="lt-LT"/>
        </w:rPr>
      </w:pPr>
      <w:r w:rsidRPr="003960C6">
        <w:rPr>
          <w:sz w:val="24"/>
          <w:szCs w:val="24"/>
          <w:lang w:val="lt-LT"/>
        </w:rPr>
        <w:t>atliekų surinkimo dieną išstumtų konteinerių, jei juose yra  pagal Taisykles leistinos atliekos, ištuštinimas pagal Grafiką;</w:t>
      </w:r>
    </w:p>
    <w:p w:rsidR="004125A1" w:rsidRPr="001A784A" w:rsidRDefault="000B66E0">
      <w:pPr>
        <w:numPr>
          <w:ilvl w:val="2"/>
          <w:numId w:val="2"/>
        </w:numPr>
        <w:ind w:left="0" w:firstLine="567"/>
        <w:rPr>
          <w:sz w:val="24"/>
          <w:szCs w:val="24"/>
          <w:lang w:val="lt-LT"/>
        </w:rPr>
      </w:pPr>
      <w:r w:rsidRPr="003960C6">
        <w:rPr>
          <w:sz w:val="24"/>
          <w:szCs w:val="24"/>
          <w:lang w:val="lt-LT"/>
        </w:rPr>
        <w:t>ištuštintų konteinerių grąžinimas už kelio juostos ribos su uždarytais dangčiais ar į nuolatinę stovėjimo vietą konteinerių aikštelėje;</w:t>
      </w:r>
    </w:p>
    <w:p w:rsidR="004125A1" w:rsidRPr="003960C6" w:rsidRDefault="000B66E0">
      <w:pPr>
        <w:pStyle w:val="Tvarkospapunktis"/>
        <w:numPr>
          <w:ilvl w:val="2"/>
          <w:numId w:val="2"/>
        </w:numPr>
        <w:tabs>
          <w:tab w:val="left" w:pos="1134"/>
          <w:tab w:val="left" w:pos="1276"/>
          <w:tab w:val="left" w:pos="1560"/>
        </w:tabs>
        <w:ind w:left="0" w:firstLine="567"/>
      </w:pPr>
      <w:r w:rsidRPr="003960C6">
        <w:rPr>
          <w:bCs/>
        </w:rPr>
        <w:t>konteinerių tuštinimo ar atliekų vežimo metu išsipylusių atliekų surinkimas ir išvežimas iš karto įvykus šiam atvejui;</w:t>
      </w:r>
    </w:p>
    <w:p w:rsidR="004125A1" w:rsidRPr="003960C6" w:rsidRDefault="000B66E0">
      <w:pPr>
        <w:numPr>
          <w:ilvl w:val="2"/>
          <w:numId w:val="2"/>
        </w:numPr>
        <w:ind w:left="0" w:firstLine="567"/>
        <w:rPr>
          <w:bCs/>
          <w:sz w:val="24"/>
          <w:szCs w:val="24"/>
          <w:lang w:val="lt-LT" w:eastAsia="lt-LT"/>
        </w:rPr>
      </w:pPr>
      <w:r w:rsidRPr="003960C6">
        <w:rPr>
          <w:bCs/>
          <w:sz w:val="24"/>
          <w:szCs w:val="24"/>
          <w:lang w:val="lt-LT" w:eastAsia="lt-LT"/>
        </w:rPr>
        <w:t>išstumdytų, išvartytų, apverstų BN konteinerių pastatymas į nuolatinę stovėjimo vietą per nurodytą terminą;</w:t>
      </w:r>
    </w:p>
    <w:p w:rsidR="004125A1" w:rsidRPr="001A784A" w:rsidRDefault="000B66E0">
      <w:pPr>
        <w:numPr>
          <w:ilvl w:val="2"/>
          <w:numId w:val="2"/>
        </w:numPr>
        <w:ind w:left="0" w:firstLine="567"/>
        <w:rPr>
          <w:sz w:val="24"/>
          <w:szCs w:val="24"/>
          <w:lang w:val="lt-LT"/>
        </w:rPr>
      </w:pPr>
      <w:r w:rsidRPr="003960C6">
        <w:rPr>
          <w:sz w:val="24"/>
          <w:szCs w:val="24"/>
          <w:lang w:val="lt-LT"/>
        </w:rPr>
        <w:t>atliekų turėtojų, esant poreikiui, aprūpinimas atliekų maišais;</w:t>
      </w:r>
    </w:p>
    <w:p w:rsidR="004125A1" w:rsidRPr="003960C6" w:rsidRDefault="000B66E0">
      <w:pPr>
        <w:pStyle w:val="Tvarkospapunktis"/>
        <w:numPr>
          <w:ilvl w:val="2"/>
          <w:numId w:val="2"/>
        </w:numPr>
        <w:tabs>
          <w:tab w:val="left" w:pos="1134"/>
          <w:tab w:val="left" w:pos="1276"/>
          <w:tab w:val="left" w:pos="1560"/>
        </w:tabs>
        <w:ind w:left="0" w:firstLine="567"/>
      </w:pPr>
      <w:r w:rsidRPr="003960C6">
        <w:t>teisingas duomenų pateikimas apie surinktas ir perdirbimui pristatytas PA;</w:t>
      </w:r>
    </w:p>
    <w:p w:rsidR="004125A1" w:rsidRPr="003960C6" w:rsidRDefault="000B66E0">
      <w:pPr>
        <w:pStyle w:val="Tvarkospapunktis"/>
        <w:numPr>
          <w:ilvl w:val="2"/>
          <w:numId w:val="2"/>
        </w:numPr>
        <w:tabs>
          <w:tab w:val="left" w:pos="1134"/>
          <w:tab w:val="left" w:pos="1276"/>
          <w:tab w:val="left" w:pos="1560"/>
        </w:tabs>
        <w:ind w:left="0" w:firstLine="567"/>
      </w:pPr>
      <w:r w:rsidRPr="003960C6">
        <w:rPr>
          <w:bCs/>
        </w:rPr>
        <w:t>Paslaugos teikimas TS ir kitus teisės aktus atitinkančia atliekų surinkimo technika;</w:t>
      </w:r>
    </w:p>
    <w:p w:rsidR="004125A1" w:rsidRPr="003960C6" w:rsidRDefault="000B66E0">
      <w:pPr>
        <w:pStyle w:val="Tvarkospapunktis"/>
        <w:numPr>
          <w:ilvl w:val="2"/>
          <w:numId w:val="2"/>
        </w:numPr>
        <w:tabs>
          <w:tab w:val="left" w:pos="1134"/>
          <w:tab w:val="left" w:pos="1276"/>
          <w:tab w:val="left" w:pos="1560"/>
        </w:tabs>
        <w:ind w:left="0" w:firstLine="567"/>
      </w:pPr>
      <w:r w:rsidRPr="003960C6">
        <w:rPr>
          <w:bCs/>
        </w:rPr>
        <w:t xml:space="preserve">Paslaugos teikimas švaria ir techniškai tvarkinga atliekų surinkimo technika; </w:t>
      </w:r>
    </w:p>
    <w:p w:rsidR="004125A1" w:rsidRPr="003960C6" w:rsidRDefault="000B66E0">
      <w:pPr>
        <w:pStyle w:val="Tvarkospapunktis"/>
        <w:numPr>
          <w:ilvl w:val="2"/>
          <w:numId w:val="2"/>
        </w:numPr>
        <w:tabs>
          <w:tab w:val="left" w:pos="1134"/>
          <w:tab w:val="left" w:pos="1276"/>
          <w:tab w:val="left" w:pos="1560"/>
        </w:tabs>
        <w:ind w:left="0" w:firstLine="567"/>
      </w:pPr>
      <w:r w:rsidRPr="003960C6">
        <w:t xml:space="preserve">savalaikis ir tinkamas atliekų surinkimo technikos pakeitimas </w:t>
      </w:r>
      <w:r w:rsidRPr="003960C6">
        <w:rPr>
          <w:bCs/>
        </w:rPr>
        <w:t>TS ir susijusius teisės aktus atitinkančia atliekų surinkimo technika</w:t>
      </w:r>
      <w:r w:rsidRPr="003960C6">
        <w:t xml:space="preserve"> jai sugedus ar dėl kitų priežasčių </w:t>
      </w:r>
    </w:p>
    <w:p w:rsidR="004125A1" w:rsidRPr="003960C6" w:rsidRDefault="000B66E0">
      <w:pPr>
        <w:pStyle w:val="Tvarkospapunktis"/>
        <w:numPr>
          <w:ilvl w:val="2"/>
          <w:numId w:val="2"/>
        </w:numPr>
        <w:tabs>
          <w:tab w:val="left" w:pos="1134"/>
          <w:tab w:val="left" w:pos="1276"/>
          <w:tab w:val="left" w:pos="1560"/>
        </w:tabs>
        <w:ind w:left="0" w:firstLine="567"/>
      </w:pPr>
      <w:r w:rsidRPr="003960C6">
        <w:rPr>
          <w:bCs/>
        </w:rPr>
        <w:t>pastovus PA rūšiavimo kontrolės vykdymas ir informacijos teikimas;</w:t>
      </w:r>
    </w:p>
    <w:p w:rsidR="004125A1" w:rsidRPr="003960C6" w:rsidRDefault="000B66E0">
      <w:pPr>
        <w:pStyle w:val="Tvarkospapunktis"/>
        <w:numPr>
          <w:ilvl w:val="2"/>
          <w:numId w:val="2"/>
        </w:numPr>
        <w:tabs>
          <w:tab w:val="left" w:pos="1134"/>
          <w:tab w:val="left" w:pos="1276"/>
          <w:tab w:val="left" w:pos="1560"/>
        </w:tabs>
        <w:ind w:left="0" w:firstLine="567"/>
      </w:pPr>
      <w:r w:rsidRPr="003960C6">
        <w:rPr>
          <w:bCs/>
        </w:rPr>
        <w:t>Paslaugos teikimas tik tinkamais naudoti konteineriais;</w:t>
      </w:r>
    </w:p>
    <w:p w:rsidR="004125A1" w:rsidRPr="003960C6" w:rsidRDefault="000B66E0">
      <w:pPr>
        <w:pStyle w:val="Tvarkospapunktis"/>
        <w:numPr>
          <w:ilvl w:val="2"/>
          <w:numId w:val="2"/>
        </w:numPr>
        <w:tabs>
          <w:tab w:val="left" w:pos="1134"/>
          <w:tab w:val="left" w:pos="1276"/>
          <w:tab w:val="left" w:pos="1560"/>
        </w:tabs>
        <w:ind w:left="0" w:firstLine="567"/>
      </w:pPr>
      <w:r w:rsidRPr="003960C6">
        <w:rPr>
          <w:bCs/>
        </w:rPr>
        <w:t>savalaikis konteinerių pastatymas, keitimas ir nuėmimas;</w:t>
      </w:r>
    </w:p>
    <w:p w:rsidR="004125A1" w:rsidRPr="003960C6" w:rsidRDefault="000B66E0">
      <w:pPr>
        <w:pStyle w:val="Tvarkospapunktis"/>
        <w:numPr>
          <w:ilvl w:val="2"/>
          <w:numId w:val="2"/>
        </w:numPr>
        <w:tabs>
          <w:tab w:val="left" w:pos="1134"/>
          <w:tab w:val="left" w:pos="1276"/>
          <w:tab w:val="left" w:pos="1560"/>
        </w:tabs>
        <w:ind w:left="0" w:firstLine="567"/>
      </w:pPr>
      <w:r w:rsidRPr="003960C6">
        <w:rPr>
          <w:bCs/>
        </w:rPr>
        <w:t>teisinga Paslaugos teikimui naudojamų konteinerių apskaita, juos statant, keičiant, nuimant, grąžinant ARATC remontuoti;</w:t>
      </w:r>
    </w:p>
    <w:p w:rsidR="004125A1" w:rsidRPr="003960C6" w:rsidRDefault="000B66E0">
      <w:pPr>
        <w:pStyle w:val="Tvarkospapunktis"/>
        <w:numPr>
          <w:ilvl w:val="2"/>
          <w:numId w:val="2"/>
        </w:numPr>
        <w:tabs>
          <w:tab w:val="left" w:pos="1134"/>
          <w:tab w:val="left" w:pos="1276"/>
          <w:tab w:val="left" w:pos="1560"/>
        </w:tabs>
        <w:ind w:left="0" w:firstLine="567"/>
      </w:pPr>
      <w:r w:rsidRPr="003960C6">
        <w:t>pastovus atliekų turėtojų informavimas apie Paslaugos teikimą TS, Taisyklėse numatytu dažnumu ir priemonėmis;</w:t>
      </w:r>
    </w:p>
    <w:p w:rsidR="004125A1" w:rsidRPr="003960C6" w:rsidRDefault="000B66E0">
      <w:pPr>
        <w:pStyle w:val="Tvarkospapunktis"/>
        <w:numPr>
          <w:ilvl w:val="2"/>
          <w:numId w:val="2"/>
        </w:numPr>
        <w:tabs>
          <w:tab w:val="left" w:pos="1134"/>
          <w:tab w:val="left" w:pos="1276"/>
          <w:tab w:val="left" w:pos="1560"/>
        </w:tabs>
        <w:ind w:left="0" w:firstLine="567"/>
      </w:pPr>
      <w:r w:rsidRPr="003960C6">
        <w:t>Grafikų parengimas laiku ir/ar teisingos informacijos Grafikuose pateikimas;</w:t>
      </w:r>
    </w:p>
    <w:p w:rsidR="004125A1" w:rsidRPr="003960C6" w:rsidRDefault="000B66E0">
      <w:pPr>
        <w:pStyle w:val="Tvarkospapunktis"/>
        <w:numPr>
          <w:ilvl w:val="2"/>
          <w:numId w:val="2"/>
        </w:numPr>
        <w:tabs>
          <w:tab w:val="left" w:pos="1134"/>
          <w:tab w:val="left" w:pos="1276"/>
          <w:tab w:val="left" w:pos="1560"/>
        </w:tabs>
        <w:ind w:left="0" w:firstLine="567"/>
      </w:pPr>
      <w:r w:rsidRPr="003960C6">
        <w:t>Grafikų atliekų turėtojams pateikimas visiems atliekų turėtojams;</w:t>
      </w:r>
    </w:p>
    <w:p w:rsidR="004125A1" w:rsidRPr="003960C6" w:rsidRDefault="000B66E0">
      <w:pPr>
        <w:pStyle w:val="Tvarkospapunktis"/>
        <w:numPr>
          <w:ilvl w:val="2"/>
          <w:numId w:val="2"/>
        </w:numPr>
        <w:tabs>
          <w:tab w:val="left" w:pos="1134"/>
          <w:tab w:val="left" w:pos="1276"/>
          <w:tab w:val="left" w:pos="1418"/>
        </w:tabs>
        <w:ind w:left="0" w:firstLine="567"/>
      </w:pPr>
      <w:r w:rsidRPr="003960C6">
        <w:t>atliekų turėtojų pranešimų skaičius, pagarbus elgesys su atliekų turėtojais, visų trūkumų, pagal gautus pranešimus, pašalinimas laiku;</w:t>
      </w:r>
    </w:p>
    <w:p w:rsidR="004125A1" w:rsidRPr="003960C6" w:rsidRDefault="000B66E0">
      <w:pPr>
        <w:pStyle w:val="Tvarkospapunktis"/>
        <w:numPr>
          <w:ilvl w:val="2"/>
          <w:numId w:val="2"/>
        </w:numPr>
        <w:tabs>
          <w:tab w:val="left" w:pos="1134"/>
          <w:tab w:val="left" w:pos="1276"/>
          <w:tab w:val="left" w:pos="1560"/>
        </w:tabs>
        <w:ind w:left="0" w:firstLine="567"/>
      </w:pPr>
      <w:r w:rsidRPr="003960C6">
        <w:t>teisingos ir nurodytos informacijos, duomenų pateikimas ataskaitose, ataskaitų pateikimas laiku ARATC ir Užsakovui;</w:t>
      </w:r>
    </w:p>
    <w:p w:rsidR="004125A1" w:rsidRPr="003960C6" w:rsidRDefault="000B66E0">
      <w:pPr>
        <w:pStyle w:val="Tvarkospapunktis"/>
        <w:numPr>
          <w:ilvl w:val="2"/>
          <w:numId w:val="2"/>
        </w:numPr>
        <w:tabs>
          <w:tab w:val="left" w:pos="1134"/>
          <w:tab w:val="left" w:pos="1276"/>
          <w:tab w:val="left" w:pos="1560"/>
        </w:tabs>
        <w:ind w:left="0" w:firstLine="567"/>
      </w:pPr>
      <w:r w:rsidRPr="003960C6">
        <w:t>Paslaugos teikėjo darbuotoj</w:t>
      </w:r>
      <w:r w:rsidR="000B1644">
        <w:t>ų supažindinimas su</w:t>
      </w:r>
      <w:r w:rsidR="006C5B9E" w:rsidRPr="006C5B9E">
        <w:t xml:space="preserve"> Paslaugos teikimo sąlygomis ir atliekų rūšiavimo kontrole</w:t>
      </w:r>
      <w:r w:rsidRPr="003960C6">
        <w:t>;</w:t>
      </w:r>
    </w:p>
    <w:p w:rsidR="004125A1" w:rsidRPr="003960C6" w:rsidRDefault="000B66E0">
      <w:pPr>
        <w:pStyle w:val="Tvarkospapunktis"/>
        <w:numPr>
          <w:ilvl w:val="2"/>
          <w:numId w:val="2"/>
        </w:numPr>
        <w:tabs>
          <w:tab w:val="left" w:pos="1134"/>
          <w:tab w:val="left" w:pos="1276"/>
          <w:tab w:val="left" w:pos="1560"/>
        </w:tabs>
        <w:ind w:left="0" w:firstLine="567"/>
      </w:pPr>
      <w:r w:rsidRPr="003960C6">
        <w:t>vienodos ir tvarkingos Paslaugą teikiančių darbuotojų uniformos su pažymėtu Paslaugos teikėjo pavadinimu.</w:t>
      </w:r>
    </w:p>
    <w:p w:rsidR="004125A1" w:rsidRPr="003960C6" w:rsidRDefault="000B66E0">
      <w:pPr>
        <w:pStyle w:val="Tvarkospapunktis"/>
        <w:numPr>
          <w:ilvl w:val="1"/>
          <w:numId w:val="2"/>
        </w:numPr>
        <w:tabs>
          <w:tab w:val="left" w:pos="1134"/>
          <w:tab w:val="left" w:pos="1276"/>
          <w:tab w:val="left" w:pos="1560"/>
        </w:tabs>
        <w:ind w:left="0" w:firstLine="567"/>
      </w:pPr>
      <w:r w:rsidRPr="003960C6">
        <w:t>Paslaugos teikėjo atsakomybė už Paslaugos kokybės rodiklių nesilaikymą yra apibrėžiama Sutarties reikalavimuose.</w:t>
      </w:r>
    </w:p>
    <w:p w:rsidR="004125A1" w:rsidRPr="003960C6" w:rsidRDefault="004125A1">
      <w:pPr>
        <w:pStyle w:val="Tvarkospapunktis"/>
        <w:tabs>
          <w:tab w:val="left" w:pos="1134"/>
          <w:tab w:val="left" w:pos="1276"/>
          <w:tab w:val="left" w:pos="1560"/>
        </w:tabs>
        <w:autoSpaceDE w:val="0"/>
        <w:spacing w:line="274" w:lineRule="exact"/>
        <w:ind w:left="0" w:firstLine="0"/>
      </w:pPr>
      <w:bookmarkStart w:id="36" w:name="_Toc426532412"/>
    </w:p>
    <w:p w:rsidR="004125A1" w:rsidRPr="003960C6" w:rsidRDefault="000B66E0">
      <w:pPr>
        <w:pStyle w:val="Tvarkospapunktis"/>
        <w:numPr>
          <w:ilvl w:val="0"/>
          <w:numId w:val="2"/>
        </w:numPr>
        <w:tabs>
          <w:tab w:val="left" w:pos="279"/>
          <w:tab w:val="left" w:pos="421"/>
          <w:tab w:val="left" w:pos="705"/>
        </w:tabs>
        <w:autoSpaceDE w:val="0"/>
        <w:spacing w:line="274" w:lineRule="exact"/>
        <w:ind w:left="0" w:firstLine="567"/>
        <w:rPr>
          <w:b/>
          <w:bCs/>
          <w:kern w:val="3"/>
        </w:rPr>
      </w:pPr>
      <w:r w:rsidRPr="003960C6">
        <w:rPr>
          <w:b/>
          <w:bCs/>
          <w:kern w:val="3"/>
        </w:rPr>
        <w:t>TECHNINĖS SPECIFIKACIJOS PRIEDA</w:t>
      </w:r>
      <w:bookmarkEnd w:id="36"/>
      <w:r w:rsidRPr="003960C6">
        <w:rPr>
          <w:b/>
          <w:bCs/>
          <w:kern w:val="3"/>
        </w:rPr>
        <w:t>I</w:t>
      </w:r>
    </w:p>
    <w:p w:rsidR="004125A1" w:rsidRPr="003960C6" w:rsidRDefault="004125A1">
      <w:pPr>
        <w:ind w:firstLine="0"/>
        <w:rPr>
          <w:sz w:val="24"/>
          <w:szCs w:val="24"/>
          <w:lang w:val="lt-LT"/>
        </w:rPr>
      </w:pPr>
    </w:p>
    <w:p w:rsidR="004125A1" w:rsidRPr="003960C6" w:rsidRDefault="000B66E0">
      <w:pPr>
        <w:numPr>
          <w:ilvl w:val="1"/>
          <w:numId w:val="2"/>
        </w:numPr>
        <w:tabs>
          <w:tab w:val="left" w:pos="1276"/>
        </w:tabs>
        <w:autoSpaceDE w:val="0"/>
        <w:spacing w:line="274" w:lineRule="exact"/>
        <w:ind w:left="0" w:firstLine="567"/>
        <w:rPr>
          <w:bCs/>
          <w:sz w:val="24"/>
          <w:szCs w:val="24"/>
          <w:lang w:val="lt-LT" w:eastAsia="lt-LT"/>
        </w:rPr>
      </w:pPr>
      <w:bookmarkStart w:id="37" w:name="_Hlk8290668"/>
      <w:r w:rsidRPr="003960C6">
        <w:rPr>
          <w:bCs/>
          <w:sz w:val="24"/>
          <w:szCs w:val="24"/>
          <w:lang w:val="lt-LT" w:eastAsia="lt-LT"/>
        </w:rPr>
        <w:t>1 priedas. Savivaldybių konteinerių aikštelių sąrašas.</w:t>
      </w:r>
    </w:p>
    <w:p w:rsidR="004125A1" w:rsidRPr="003960C6" w:rsidRDefault="000B66E0">
      <w:pPr>
        <w:numPr>
          <w:ilvl w:val="1"/>
          <w:numId w:val="2"/>
        </w:numPr>
        <w:tabs>
          <w:tab w:val="left" w:pos="1276"/>
        </w:tabs>
        <w:autoSpaceDE w:val="0"/>
        <w:spacing w:line="274" w:lineRule="exact"/>
        <w:ind w:left="0" w:firstLine="567"/>
        <w:rPr>
          <w:bCs/>
          <w:sz w:val="24"/>
          <w:szCs w:val="24"/>
          <w:lang w:val="lt-LT" w:eastAsia="lt-LT"/>
        </w:rPr>
      </w:pPr>
      <w:r w:rsidRPr="003960C6">
        <w:rPr>
          <w:bCs/>
          <w:sz w:val="24"/>
          <w:szCs w:val="24"/>
          <w:lang w:val="lt-LT" w:eastAsia="lt-LT"/>
        </w:rPr>
        <w:t>2 priedas. Savivaldybių atliekų surinkimo ir vežimo kelių tinklas.</w:t>
      </w:r>
    </w:p>
    <w:p w:rsidR="004125A1" w:rsidRPr="001A784A" w:rsidRDefault="000B66E0">
      <w:pPr>
        <w:numPr>
          <w:ilvl w:val="1"/>
          <w:numId w:val="2"/>
        </w:numPr>
        <w:tabs>
          <w:tab w:val="left" w:pos="1267"/>
        </w:tabs>
        <w:autoSpaceDE w:val="0"/>
        <w:spacing w:line="274" w:lineRule="exact"/>
        <w:ind w:left="0" w:firstLine="567"/>
        <w:rPr>
          <w:sz w:val="24"/>
          <w:szCs w:val="24"/>
          <w:lang w:val="lt-LT"/>
        </w:rPr>
      </w:pPr>
      <w:bookmarkStart w:id="38" w:name="_Hlk40796726"/>
      <w:r w:rsidRPr="003960C6">
        <w:rPr>
          <w:bCs/>
          <w:sz w:val="24"/>
          <w:szCs w:val="24"/>
          <w:lang w:val="lt-LT" w:eastAsia="lt-LT"/>
        </w:rPr>
        <w:t>3 priedas. Savivaldybių Paslaugos teikimui naudojami konteineriai.</w:t>
      </w:r>
    </w:p>
    <w:p w:rsidR="004125A1" w:rsidRPr="001A784A" w:rsidRDefault="000B66E0">
      <w:pPr>
        <w:numPr>
          <w:ilvl w:val="1"/>
          <w:numId w:val="2"/>
        </w:numPr>
        <w:tabs>
          <w:tab w:val="left" w:pos="1267"/>
        </w:tabs>
        <w:autoSpaceDE w:val="0"/>
        <w:spacing w:line="274" w:lineRule="exact"/>
        <w:ind w:left="0" w:firstLine="567"/>
        <w:rPr>
          <w:sz w:val="24"/>
          <w:szCs w:val="24"/>
          <w:lang w:val="en-US"/>
        </w:rPr>
      </w:pPr>
      <w:r w:rsidRPr="003960C6">
        <w:rPr>
          <w:bCs/>
          <w:sz w:val="24"/>
          <w:szCs w:val="24"/>
          <w:lang w:val="lt-LT" w:eastAsia="lt-LT"/>
        </w:rPr>
        <w:t>4 priedas. Savivaldybėse surinkti PA kiekiai 20</w:t>
      </w:r>
      <w:r w:rsidR="00932DC3">
        <w:rPr>
          <w:bCs/>
          <w:sz w:val="24"/>
          <w:szCs w:val="24"/>
          <w:lang w:val="lt-LT" w:eastAsia="lt-LT"/>
        </w:rPr>
        <w:t>21</w:t>
      </w:r>
      <w:r w:rsidRPr="003960C6">
        <w:rPr>
          <w:bCs/>
          <w:sz w:val="24"/>
          <w:szCs w:val="24"/>
          <w:lang w:val="lt-LT" w:eastAsia="lt-LT"/>
        </w:rPr>
        <w:t xml:space="preserve"> m.</w:t>
      </w:r>
    </w:p>
    <w:bookmarkEnd w:id="38"/>
    <w:p w:rsidR="004125A1" w:rsidRPr="00932DC3" w:rsidRDefault="00763556" w:rsidP="00F51EB3">
      <w:pPr>
        <w:numPr>
          <w:ilvl w:val="1"/>
          <w:numId w:val="2"/>
        </w:numPr>
        <w:tabs>
          <w:tab w:val="left" w:pos="1267"/>
        </w:tabs>
        <w:autoSpaceDE w:val="0"/>
        <w:spacing w:line="274" w:lineRule="exact"/>
        <w:ind w:left="0" w:firstLine="567"/>
        <w:rPr>
          <w:sz w:val="24"/>
          <w:szCs w:val="24"/>
          <w:lang w:val="lt-LT"/>
        </w:rPr>
      </w:pPr>
      <w:r>
        <w:rPr>
          <w:bCs/>
          <w:sz w:val="24"/>
          <w:szCs w:val="24"/>
          <w:lang w:val="lt-LT" w:eastAsia="lt-LT"/>
        </w:rPr>
        <w:t>5</w:t>
      </w:r>
      <w:r w:rsidR="000B66E0" w:rsidRPr="00932DC3">
        <w:rPr>
          <w:bCs/>
          <w:sz w:val="24"/>
          <w:szCs w:val="24"/>
          <w:lang w:val="lt-LT" w:eastAsia="lt-LT"/>
        </w:rPr>
        <w:t xml:space="preserve"> priedas. </w:t>
      </w:r>
      <w:r w:rsidR="00932DC3">
        <w:rPr>
          <w:bCs/>
          <w:sz w:val="24"/>
          <w:szCs w:val="24"/>
          <w:lang w:val="lt-LT" w:eastAsia="lt-LT"/>
        </w:rPr>
        <w:t>Į</w:t>
      </w:r>
      <w:r w:rsidR="000B66E0" w:rsidRPr="00932DC3">
        <w:rPr>
          <w:sz w:val="24"/>
          <w:szCs w:val="24"/>
          <w:lang w:val="lt-LT"/>
        </w:rPr>
        <w:t>gilinamųjų konteinerių aptarnavimo instrukcijos.</w:t>
      </w:r>
    </w:p>
    <w:p w:rsidR="004125A1" w:rsidRPr="003960C6" w:rsidRDefault="00763556">
      <w:pPr>
        <w:numPr>
          <w:ilvl w:val="1"/>
          <w:numId w:val="2"/>
        </w:numPr>
        <w:tabs>
          <w:tab w:val="left" w:pos="1267"/>
        </w:tabs>
        <w:autoSpaceDE w:val="0"/>
        <w:spacing w:line="274" w:lineRule="exact"/>
        <w:ind w:left="0" w:firstLine="567"/>
        <w:rPr>
          <w:sz w:val="24"/>
          <w:szCs w:val="24"/>
        </w:rPr>
      </w:pPr>
      <w:r>
        <w:rPr>
          <w:sz w:val="24"/>
          <w:szCs w:val="24"/>
          <w:lang w:val="lt-LT"/>
        </w:rPr>
        <w:t>6</w:t>
      </w:r>
      <w:r w:rsidR="000B66E0" w:rsidRPr="003960C6">
        <w:rPr>
          <w:sz w:val="24"/>
          <w:szCs w:val="24"/>
          <w:lang w:val="lt-LT"/>
        </w:rPr>
        <w:t xml:space="preserve"> priedas. Ataskaitų formos.</w:t>
      </w:r>
    </w:p>
    <w:bookmarkEnd w:id="37"/>
    <w:p w:rsidR="00763556" w:rsidRDefault="00763556">
      <w:pPr>
        <w:numPr>
          <w:ilvl w:val="1"/>
          <w:numId w:val="2"/>
        </w:numPr>
        <w:tabs>
          <w:tab w:val="left" w:pos="1267"/>
        </w:tabs>
        <w:autoSpaceDE w:val="0"/>
        <w:spacing w:line="274" w:lineRule="exact"/>
        <w:ind w:left="0" w:firstLine="567"/>
        <w:rPr>
          <w:bCs/>
          <w:sz w:val="24"/>
          <w:szCs w:val="24"/>
          <w:lang w:val="lt-LT" w:eastAsia="lt-LT"/>
        </w:rPr>
      </w:pPr>
      <w:r>
        <w:rPr>
          <w:bCs/>
          <w:sz w:val="24"/>
          <w:szCs w:val="24"/>
          <w:lang w:val="lt-LT" w:eastAsia="lt-LT"/>
        </w:rPr>
        <w:t>7</w:t>
      </w:r>
      <w:r w:rsidR="000B66E0" w:rsidRPr="003960C6">
        <w:rPr>
          <w:bCs/>
          <w:sz w:val="24"/>
          <w:szCs w:val="24"/>
          <w:lang w:val="lt-LT" w:eastAsia="lt-LT"/>
        </w:rPr>
        <w:t xml:space="preserve"> priedas. </w:t>
      </w:r>
      <w:r>
        <w:rPr>
          <w:bCs/>
          <w:sz w:val="24"/>
          <w:szCs w:val="24"/>
          <w:lang w:val="lt-LT" w:eastAsia="lt-LT"/>
        </w:rPr>
        <w:t>Paslaugos dalys.</w:t>
      </w:r>
    </w:p>
    <w:p w:rsidR="004125A1" w:rsidRPr="003960C6" w:rsidRDefault="00763556">
      <w:pPr>
        <w:numPr>
          <w:ilvl w:val="1"/>
          <w:numId w:val="2"/>
        </w:numPr>
        <w:tabs>
          <w:tab w:val="left" w:pos="1267"/>
        </w:tabs>
        <w:autoSpaceDE w:val="0"/>
        <w:spacing w:line="274" w:lineRule="exact"/>
        <w:ind w:left="0" w:firstLine="567"/>
        <w:rPr>
          <w:bCs/>
          <w:sz w:val="24"/>
          <w:szCs w:val="24"/>
          <w:lang w:val="lt-LT" w:eastAsia="lt-LT"/>
        </w:rPr>
      </w:pPr>
      <w:r>
        <w:rPr>
          <w:bCs/>
          <w:sz w:val="24"/>
          <w:szCs w:val="24"/>
          <w:lang w:val="lt-LT" w:eastAsia="lt-LT"/>
        </w:rPr>
        <w:t xml:space="preserve">8 priedas. </w:t>
      </w:r>
      <w:r w:rsidR="000B66E0" w:rsidRPr="003960C6">
        <w:rPr>
          <w:bCs/>
          <w:sz w:val="24"/>
          <w:szCs w:val="24"/>
          <w:lang w:val="lt-LT" w:eastAsia="lt-LT"/>
        </w:rPr>
        <w:t>Pakuočių atliekų konteineriais surenkamų atliekų morfologinės sudėties nustatymo tvarka</w:t>
      </w:r>
    </w:p>
    <w:p w:rsidR="004125A1" w:rsidRPr="003960C6" w:rsidRDefault="004125A1">
      <w:pPr>
        <w:tabs>
          <w:tab w:val="left" w:pos="1267"/>
        </w:tabs>
        <w:autoSpaceDE w:val="0"/>
        <w:spacing w:line="274" w:lineRule="exact"/>
        <w:ind w:firstLine="567"/>
        <w:jc w:val="center"/>
        <w:rPr>
          <w:sz w:val="24"/>
          <w:szCs w:val="24"/>
          <w:lang w:val="lt-LT" w:eastAsia="lt-LT"/>
        </w:rPr>
      </w:pPr>
    </w:p>
    <w:p w:rsidR="004125A1" w:rsidRPr="003960C6" w:rsidRDefault="004125A1">
      <w:pPr>
        <w:ind w:left="567" w:firstLine="0"/>
        <w:rPr>
          <w:sz w:val="24"/>
          <w:szCs w:val="24"/>
          <w:lang w:val="lt-LT"/>
        </w:rPr>
      </w:pPr>
    </w:p>
    <w:p w:rsidR="004125A1" w:rsidRPr="003E1F56" w:rsidRDefault="000B66E0">
      <w:pPr>
        <w:ind w:firstLine="567"/>
        <w:jc w:val="center"/>
        <w:rPr>
          <w:sz w:val="24"/>
          <w:szCs w:val="24"/>
          <w:lang w:val="en-US"/>
        </w:rPr>
        <w:sectPr w:rsidR="004125A1" w:rsidRPr="003E1F56">
          <w:footerReference w:type="default" r:id="rId11"/>
          <w:pgSz w:w="11906" w:h="16838"/>
          <w:pgMar w:top="993" w:right="567" w:bottom="1134" w:left="1134" w:header="567" w:footer="567" w:gutter="0"/>
          <w:cols w:space="1296"/>
        </w:sectPr>
      </w:pPr>
      <w:r w:rsidRPr="003960C6">
        <w:rPr>
          <w:bCs/>
          <w:sz w:val="24"/>
          <w:szCs w:val="24"/>
          <w:lang w:val="lt-LT"/>
        </w:rPr>
        <w:t>_________________________________</w:t>
      </w:r>
    </w:p>
    <w:p w:rsidR="004125A1" w:rsidRPr="003960C6" w:rsidRDefault="004125A1">
      <w:pPr>
        <w:keepNext/>
        <w:ind w:firstLine="0"/>
        <w:rPr>
          <w:b/>
          <w:bCs/>
          <w:sz w:val="24"/>
          <w:szCs w:val="24"/>
          <w:lang w:val="lt-LT" w:eastAsia="lt-LT"/>
        </w:rPr>
      </w:pPr>
    </w:p>
    <w:p w:rsidR="003E1F56" w:rsidRDefault="003E1F56" w:rsidP="003E1F56">
      <w:pPr>
        <w:keepNext/>
        <w:ind w:left="720" w:firstLine="0"/>
        <w:jc w:val="right"/>
        <w:rPr>
          <w:b/>
          <w:bCs/>
          <w:sz w:val="24"/>
          <w:szCs w:val="24"/>
          <w:lang w:val="lt-LT" w:eastAsia="lt-LT"/>
        </w:rPr>
      </w:pPr>
      <w:r>
        <w:rPr>
          <w:b/>
          <w:bCs/>
          <w:sz w:val="24"/>
          <w:szCs w:val="24"/>
          <w:lang w:val="lt-LT" w:eastAsia="lt-LT"/>
        </w:rPr>
        <w:t>3 priedas</w:t>
      </w:r>
    </w:p>
    <w:p w:rsidR="003E1F56" w:rsidRDefault="003E1F56" w:rsidP="003E1F56">
      <w:pPr>
        <w:keepNext/>
        <w:ind w:left="720" w:firstLine="0"/>
        <w:jc w:val="right"/>
        <w:rPr>
          <w:sz w:val="24"/>
          <w:szCs w:val="24"/>
        </w:rPr>
      </w:pPr>
      <w:r>
        <w:rPr>
          <w:sz w:val="24"/>
          <w:szCs w:val="24"/>
          <w:lang w:val="lt-LT" w:eastAsia="lt-LT"/>
        </w:rPr>
        <w:t>1 lentelė. Savivaldybių PA konteineriai</w:t>
      </w:r>
    </w:p>
    <w:tbl>
      <w:tblPr>
        <w:tblW w:w="15220" w:type="dxa"/>
        <w:tblCellMar>
          <w:left w:w="10" w:type="dxa"/>
          <w:right w:w="10" w:type="dxa"/>
        </w:tblCellMar>
        <w:tblLook w:val="04A0" w:firstRow="1" w:lastRow="0" w:firstColumn="1" w:lastColumn="0" w:noHBand="0" w:noVBand="1"/>
      </w:tblPr>
      <w:tblGrid>
        <w:gridCol w:w="4700"/>
        <w:gridCol w:w="1380"/>
        <w:gridCol w:w="1420"/>
        <w:gridCol w:w="1280"/>
        <w:gridCol w:w="1360"/>
        <w:gridCol w:w="1420"/>
        <w:gridCol w:w="960"/>
        <w:gridCol w:w="1340"/>
        <w:gridCol w:w="1360"/>
      </w:tblGrid>
      <w:tr w:rsidR="003E1F56" w:rsidTr="003E1F56">
        <w:trPr>
          <w:trHeight w:val="645"/>
        </w:trPr>
        <w:tc>
          <w:tcPr>
            <w:tcW w:w="4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Savivaldybė</w:t>
            </w:r>
          </w:p>
        </w:tc>
        <w:tc>
          <w:tcPr>
            <w:tcW w:w="13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Alytaus m.</w:t>
            </w:r>
          </w:p>
        </w:tc>
        <w:tc>
          <w:tcPr>
            <w:tcW w:w="14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Alytaus r.</w:t>
            </w:r>
          </w:p>
        </w:tc>
        <w:tc>
          <w:tcPr>
            <w:tcW w:w="12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Birštono</w:t>
            </w:r>
          </w:p>
        </w:tc>
        <w:tc>
          <w:tcPr>
            <w:tcW w:w="13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Druskininkų</w:t>
            </w:r>
          </w:p>
        </w:tc>
        <w:tc>
          <w:tcPr>
            <w:tcW w:w="14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Lazdijų r.</w:t>
            </w:r>
          </w:p>
        </w:tc>
        <w:tc>
          <w:tcPr>
            <w:tcW w:w="9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Prienų r.</w:t>
            </w:r>
          </w:p>
        </w:tc>
        <w:tc>
          <w:tcPr>
            <w:tcW w:w="13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Varėnos r.</w:t>
            </w:r>
          </w:p>
        </w:tc>
        <w:tc>
          <w:tcPr>
            <w:tcW w:w="13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Alytaus regionas</w:t>
            </w:r>
          </w:p>
        </w:tc>
      </w:tr>
      <w:tr w:rsidR="003E1F56" w:rsidTr="003E1F56">
        <w:trPr>
          <w:trHeight w:val="330"/>
        </w:trPr>
        <w:tc>
          <w:tcPr>
            <w:tcW w:w="15220"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1F56" w:rsidRDefault="003E1F56">
            <w:pPr>
              <w:ind w:firstLine="0"/>
              <w:jc w:val="left"/>
              <w:rPr>
                <w:b/>
                <w:bCs/>
                <w:color w:val="000000"/>
                <w:sz w:val="24"/>
                <w:szCs w:val="24"/>
                <w:lang w:val="lt-LT" w:eastAsia="lt-LT"/>
              </w:rPr>
            </w:pPr>
            <w:r>
              <w:rPr>
                <w:b/>
                <w:bCs/>
                <w:color w:val="000000"/>
                <w:sz w:val="24"/>
                <w:szCs w:val="24"/>
                <w:lang w:val="lt-LT" w:eastAsia="lt-LT"/>
              </w:rPr>
              <w:t>INDIVIDUALŪS GYVENTOJŲ</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right"/>
              <w:rPr>
                <w:sz w:val="24"/>
                <w:szCs w:val="24"/>
              </w:rPr>
            </w:pPr>
            <w:r>
              <w:rPr>
                <w:color w:val="000000"/>
                <w:sz w:val="24"/>
                <w:szCs w:val="24"/>
                <w:lang w:val="lt-LT" w:eastAsia="lt-LT"/>
              </w:rPr>
              <w:t>0,12 m</w:t>
            </w:r>
            <w:r>
              <w:rPr>
                <w:color w:val="000000"/>
                <w:sz w:val="24"/>
                <w:szCs w:val="24"/>
                <w:vertAlign w:val="superscript"/>
                <w:lang w:val="lt-LT" w:eastAsia="lt-LT"/>
              </w:rPr>
              <w:t>3</w:t>
            </w:r>
            <w:r>
              <w:rPr>
                <w:color w:val="000000"/>
                <w:sz w:val="24"/>
                <w:szCs w:val="24"/>
                <w:lang w:val="lt-LT" w:eastAsia="lt-LT"/>
              </w:rPr>
              <w:t xml:space="preserve"> stiklo PA </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3999</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8993</w:t>
            </w: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693</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3400</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7196</w:t>
            </w: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8871</w:t>
            </w: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6202</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39354</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right"/>
              <w:rPr>
                <w:sz w:val="24"/>
                <w:szCs w:val="24"/>
                <w:lang w:val="pl-PL"/>
              </w:rPr>
            </w:pPr>
            <w:r>
              <w:rPr>
                <w:color w:val="000000"/>
                <w:sz w:val="24"/>
                <w:szCs w:val="24"/>
                <w:lang w:val="lt-LT" w:eastAsia="lt-LT"/>
              </w:rPr>
              <w:t>0,24 m</w:t>
            </w:r>
            <w:r>
              <w:rPr>
                <w:color w:val="000000"/>
                <w:sz w:val="24"/>
                <w:szCs w:val="24"/>
                <w:vertAlign w:val="superscript"/>
                <w:lang w:val="lt-LT" w:eastAsia="lt-LT"/>
              </w:rPr>
              <w:t>3</w:t>
            </w:r>
            <w:r>
              <w:rPr>
                <w:color w:val="000000"/>
                <w:sz w:val="24"/>
                <w:szCs w:val="24"/>
                <w:lang w:val="lt-LT" w:eastAsia="lt-LT"/>
              </w:rPr>
              <w:t xml:space="preserve"> popieriaus ir plastiko PA </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3884</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9275</w:t>
            </w: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700</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3380</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7225</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8884</w:t>
            </w: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6213</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39561</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right"/>
              <w:rPr>
                <w:color w:val="000000"/>
                <w:sz w:val="24"/>
                <w:szCs w:val="24"/>
                <w:lang w:val="lt-LT" w:eastAsia="lt-LT"/>
              </w:rPr>
            </w:pPr>
            <w:r>
              <w:rPr>
                <w:color w:val="000000"/>
                <w:sz w:val="24"/>
                <w:szCs w:val="24"/>
                <w:lang w:val="lt-LT" w:eastAsia="lt-LT"/>
              </w:rPr>
              <w:t>0,36 m</w:t>
            </w:r>
            <w:r>
              <w:rPr>
                <w:color w:val="000000"/>
                <w:sz w:val="24"/>
                <w:szCs w:val="24"/>
                <w:vertAlign w:val="superscript"/>
                <w:lang w:val="lt-LT" w:eastAsia="lt-LT"/>
              </w:rPr>
              <w:t>3</w:t>
            </w:r>
            <w:r>
              <w:rPr>
                <w:color w:val="000000"/>
                <w:sz w:val="24"/>
                <w:szCs w:val="24"/>
                <w:lang w:val="lt-LT" w:eastAsia="lt-LT"/>
              </w:rPr>
              <w:t xml:space="preserve"> popieriaus ir plastiko PA</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50</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50</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right"/>
              <w:rPr>
                <w:color w:val="000000"/>
                <w:sz w:val="24"/>
                <w:szCs w:val="24"/>
                <w:lang w:val="lt-LT" w:eastAsia="lt-LT"/>
              </w:rPr>
            </w:pPr>
            <w:r>
              <w:rPr>
                <w:color w:val="000000"/>
                <w:sz w:val="24"/>
                <w:szCs w:val="24"/>
                <w:lang w:val="lt-LT" w:eastAsia="lt-LT"/>
              </w:rPr>
              <w:t>1,1 m</w:t>
            </w:r>
            <w:r>
              <w:rPr>
                <w:color w:val="000000"/>
                <w:sz w:val="24"/>
                <w:szCs w:val="24"/>
                <w:vertAlign w:val="superscript"/>
                <w:lang w:val="lt-LT" w:eastAsia="lt-LT"/>
              </w:rPr>
              <w:t>3</w:t>
            </w:r>
            <w:r>
              <w:rPr>
                <w:color w:val="000000"/>
                <w:sz w:val="24"/>
                <w:szCs w:val="24"/>
                <w:lang w:val="lt-LT" w:eastAsia="lt-LT"/>
              </w:rPr>
              <w:t xml:space="preserve"> stiklo PA</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6</w:t>
            </w: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6</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1F56" w:rsidRDefault="003E1F56">
            <w:pPr>
              <w:ind w:firstLine="0"/>
              <w:jc w:val="left"/>
              <w:rPr>
                <w:color w:val="000000"/>
                <w:sz w:val="24"/>
                <w:szCs w:val="24"/>
                <w:lang w:val="lt-LT" w:eastAsia="lt-LT"/>
              </w:rPr>
            </w:pPr>
            <w:r>
              <w:rPr>
                <w:b/>
                <w:bCs/>
                <w:color w:val="000000"/>
                <w:sz w:val="24"/>
                <w:szCs w:val="24"/>
                <w:lang w:val="lt-LT" w:eastAsia="lt-LT"/>
              </w:rPr>
              <w:t>INDIVIDUALŪS ĮMONIŲ</w:t>
            </w:r>
          </w:p>
        </w:tc>
        <w:tc>
          <w:tcPr>
            <w:tcW w:w="138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E1F56" w:rsidRDefault="003E1F56">
            <w:pPr>
              <w:ind w:firstLine="0"/>
              <w:jc w:val="center"/>
              <w:rPr>
                <w:b/>
                <w:bCs/>
                <w:color w:val="000000"/>
                <w:sz w:val="24"/>
                <w:szCs w:val="24"/>
                <w:lang w:val="lt-LT" w:eastAsia="lt-LT"/>
              </w:rPr>
            </w:pP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right"/>
              <w:rPr>
                <w:color w:val="000000"/>
                <w:sz w:val="24"/>
                <w:szCs w:val="24"/>
                <w:lang w:val="lt-LT" w:eastAsia="lt-LT"/>
              </w:rPr>
            </w:pPr>
            <w:r>
              <w:rPr>
                <w:color w:val="000000"/>
                <w:sz w:val="24"/>
                <w:szCs w:val="24"/>
                <w:lang w:val="lt-LT" w:eastAsia="lt-LT"/>
              </w:rPr>
              <w:t>0,12 m</w:t>
            </w:r>
            <w:r>
              <w:rPr>
                <w:color w:val="000000"/>
                <w:sz w:val="24"/>
                <w:szCs w:val="24"/>
                <w:vertAlign w:val="superscript"/>
                <w:lang w:val="lt-LT" w:eastAsia="lt-LT"/>
              </w:rPr>
              <w:t>3</w:t>
            </w:r>
            <w:r>
              <w:rPr>
                <w:color w:val="000000"/>
                <w:sz w:val="24"/>
                <w:szCs w:val="24"/>
                <w:lang w:val="lt-LT" w:eastAsia="lt-LT"/>
              </w:rPr>
              <w:t xml:space="preserve"> stiklo PA </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248</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111</w:t>
            </w: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35</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200</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120</w:t>
            </w: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200</w:t>
            </w: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150</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1064</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right"/>
              <w:rPr>
                <w:color w:val="000000"/>
                <w:sz w:val="24"/>
                <w:szCs w:val="24"/>
                <w:lang w:val="lt-LT" w:eastAsia="lt-LT"/>
              </w:rPr>
            </w:pPr>
            <w:r>
              <w:rPr>
                <w:color w:val="000000"/>
                <w:sz w:val="24"/>
                <w:szCs w:val="24"/>
                <w:lang w:val="lt-LT" w:eastAsia="lt-LT"/>
              </w:rPr>
              <w:t>0,24 m</w:t>
            </w:r>
            <w:r>
              <w:rPr>
                <w:color w:val="000000"/>
                <w:sz w:val="24"/>
                <w:szCs w:val="24"/>
                <w:vertAlign w:val="superscript"/>
                <w:lang w:val="lt-LT" w:eastAsia="lt-LT"/>
              </w:rPr>
              <w:t>3</w:t>
            </w:r>
            <w:r>
              <w:rPr>
                <w:color w:val="000000"/>
                <w:sz w:val="24"/>
                <w:szCs w:val="24"/>
                <w:lang w:val="lt-LT" w:eastAsia="lt-LT"/>
              </w:rPr>
              <w:t xml:space="preserve">  stiklo PA</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13</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13</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right"/>
              <w:rPr>
                <w:color w:val="000000"/>
                <w:sz w:val="24"/>
                <w:szCs w:val="24"/>
                <w:lang w:val="lt-LT" w:eastAsia="lt-LT"/>
              </w:rPr>
            </w:pPr>
            <w:r>
              <w:rPr>
                <w:color w:val="000000"/>
                <w:sz w:val="24"/>
                <w:szCs w:val="24"/>
                <w:lang w:val="lt-LT" w:eastAsia="lt-LT"/>
              </w:rPr>
              <w:t>0,24 m</w:t>
            </w:r>
            <w:r>
              <w:rPr>
                <w:color w:val="000000"/>
                <w:sz w:val="24"/>
                <w:szCs w:val="24"/>
                <w:vertAlign w:val="superscript"/>
                <w:lang w:val="lt-LT" w:eastAsia="lt-LT"/>
              </w:rPr>
              <w:t>3</w:t>
            </w:r>
            <w:r>
              <w:rPr>
                <w:color w:val="000000"/>
                <w:sz w:val="24"/>
                <w:szCs w:val="24"/>
                <w:lang w:val="lt-LT" w:eastAsia="lt-LT"/>
              </w:rPr>
              <w:t xml:space="preserve"> popieriaus ir plastiko PA </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90</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30</w:t>
            </w: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90</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30</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50</w:t>
            </w: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40</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333</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right"/>
              <w:rPr>
                <w:color w:val="000000"/>
                <w:sz w:val="24"/>
                <w:szCs w:val="24"/>
                <w:lang w:val="lt-LT" w:eastAsia="lt-LT"/>
              </w:rPr>
            </w:pPr>
            <w:r>
              <w:rPr>
                <w:color w:val="000000"/>
                <w:sz w:val="24"/>
                <w:szCs w:val="24"/>
                <w:lang w:val="lt-LT" w:eastAsia="lt-LT"/>
              </w:rPr>
              <w:t>1,1 m</w:t>
            </w:r>
            <w:r>
              <w:rPr>
                <w:color w:val="000000"/>
                <w:sz w:val="24"/>
                <w:szCs w:val="24"/>
                <w:vertAlign w:val="superscript"/>
                <w:lang w:val="lt-LT" w:eastAsia="lt-LT"/>
              </w:rPr>
              <w:t>3</w:t>
            </w:r>
            <w:r>
              <w:rPr>
                <w:color w:val="000000"/>
                <w:sz w:val="24"/>
                <w:szCs w:val="24"/>
                <w:lang w:val="lt-LT" w:eastAsia="lt-LT"/>
              </w:rPr>
              <w:t xml:space="preserve"> popieriaus ir plastiko PA </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330</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130</w:t>
            </w: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30</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200</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150</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180</w:t>
            </w: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130</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1150</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right"/>
              <w:rPr>
                <w:color w:val="000000"/>
                <w:sz w:val="24"/>
                <w:szCs w:val="24"/>
                <w:lang w:val="lt-LT" w:eastAsia="lt-LT"/>
              </w:rPr>
            </w:pPr>
            <w:r>
              <w:rPr>
                <w:color w:val="000000"/>
                <w:sz w:val="24"/>
                <w:szCs w:val="24"/>
                <w:lang w:val="lt-LT" w:eastAsia="lt-LT"/>
              </w:rPr>
              <w:t>2,5 m</w:t>
            </w:r>
            <w:r>
              <w:rPr>
                <w:color w:val="000000"/>
                <w:sz w:val="24"/>
                <w:szCs w:val="24"/>
                <w:vertAlign w:val="superscript"/>
                <w:lang w:val="lt-LT" w:eastAsia="lt-LT"/>
              </w:rPr>
              <w:t>3</w:t>
            </w:r>
            <w:r>
              <w:rPr>
                <w:color w:val="000000"/>
                <w:sz w:val="24"/>
                <w:szCs w:val="24"/>
                <w:lang w:val="lt-LT" w:eastAsia="lt-LT"/>
              </w:rPr>
              <w:t xml:space="preserve">  popieriaus ir plastiko PA (varpas) </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70</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26</w:t>
            </w: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6</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14 </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16</w:t>
            </w: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10</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142</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right"/>
              <w:rPr>
                <w:color w:val="000000"/>
                <w:sz w:val="24"/>
                <w:szCs w:val="24"/>
                <w:lang w:val="lt-LT" w:eastAsia="lt-LT"/>
              </w:rPr>
            </w:pPr>
            <w:r>
              <w:rPr>
                <w:color w:val="000000"/>
                <w:sz w:val="24"/>
                <w:szCs w:val="24"/>
                <w:lang w:val="lt-LT" w:eastAsia="lt-LT"/>
              </w:rPr>
              <w:t>3 m</w:t>
            </w:r>
            <w:r>
              <w:rPr>
                <w:color w:val="000000"/>
                <w:sz w:val="24"/>
                <w:szCs w:val="24"/>
                <w:vertAlign w:val="superscript"/>
                <w:lang w:val="lt-LT" w:eastAsia="lt-LT"/>
              </w:rPr>
              <w:t>3</w:t>
            </w:r>
            <w:r>
              <w:rPr>
                <w:color w:val="000000"/>
                <w:sz w:val="24"/>
                <w:szCs w:val="24"/>
                <w:lang w:val="lt-LT" w:eastAsia="lt-LT"/>
              </w:rPr>
              <w:t xml:space="preserve"> popieriaus PA</w:t>
            </w:r>
          </w:p>
        </w:tc>
        <w:tc>
          <w:tcPr>
            <w:tcW w:w="138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12</w:t>
            </w:r>
          </w:p>
        </w:tc>
        <w:tc>
          <w:tcPr>
            <w:tcW w:w="142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9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12</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right"/>
              <w:rPr>
                <w:color w:val="000000"/>
                <w:sz w:val="24"/>
                <w:szCs w:val="24"/>
                <w:lang w:val="lt-LT" w:eastAsia="lt-LT"/>
              </w:rPr>
            </w:pPr>
            <w:r>
              <w:rPr>
                <w:color w:val="000000"/>
                <w:sz w:val="24"/>
                <w:szCs w:val="24"/>
                <w:lang w:val="lt-LT" w:eastAsia="lt-LT"/>
              </w:rPr>
              <w:t>5 m</w:t>
            </w:r>
            <w:r>
              <w:rPr>
                <w:color w:val="000000"/>
                <w:sz w:val="24"/>
                <w:szCs w:val="24"/>
                <w:vertAlign w:val="superscript"/>
                <w:lang w:val="lt-LT" w:eastAsia="lt-LT"/>
              </w:rPr>
              <w:t>3</w:t>
            </w:r>
            <w:r>
              <w:rPr>
                <w:color w:val="000000"/>
                <w:sz w:val="24"/>
                <w:szCs w:val="24"/>
                <w:lang w:val="lt-LT" w:eastAsia="lt-LT"/>
              </w:rPr>
              <w:t xml:space="preserve"> popieriaus PA</w:t>
            </w:r>
          </w:p>
        </w:tc>
        <w:tc>
          <w:tcPr>
            <w:tcW w:w="138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13</w:t>
            </w:r>
          </w:p>
        </w:tc>
        <w:tc>
          <w:tcPr>
            <w:tcW w:w="142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9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13</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right"/>
              <w:rPr>
                <w:color w:val="000000"/>
                <w:sz w:val="24"/>
                <w:szCs w:val="24"/>
                <w:lang w:val="lt-LT" w:eastAsia="lt-LT"/>
              </w:rPr>
            </w:pPr>
            <w:r>
              <w:rPr>
                <w:color w:val="000000"/>
                <w:sz w:val="24"/>
                <w:szCs w:val="24"/>
                <w:lang w:val="lt-LT" w:eastAsia="lt-LT"/>
              </w:rPr>
              <w:t>3 m</w:t>
            </w:r>
            <w:r>
              <w:rPr>
                <w:color w:val="000000"/>
                <w:sz w:val="24"/>
                <w:szCs w:val="24"/>
                <w:vertAlign w:val="superscript"/>
                <w:lang w:val="lt-LT" w:eastAsia="lt-LT"/>
              </w:rPr>
              <w:t>3</w:t>
            </w:r>
            <w:r>
              <w:rPr>
                <w:color w:val="000000"/>
                <w:sz w:val="24"/>
                <w:szCs w:val="24"/>
                <w:lang w:val="lt-LT" w:eastAsia="lt-LT"/>
              </w:rPr>
              <w:t xml:space="preserve"> plastiko PA</w:t>
            </w:r>
          </w:p>
        </w:tc>
        <w:tc>
          <w:tcPr>
            <w:tcW w:w="138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11</w:t>
            </w:r>
          </w:p>
        </w:tc>
        <w:tc>
          <w:tcPr>
            <w:tcW w:w="142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96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11</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right"/>
              <w:rPr>
                <w:color w:val="000000"/>
                <w:sz w:val="24"/>
                <w:szCs w:val="24"/>
                <w:lang w:val="lt-LT" w:eastAsia="lt-LT"/>
              </w:rPr>
            </w:pPr>
            <w:r>
              <w:rPr>
                <w:color w:val="000000"/>
                <w:sz w:val="24"/>
                <w:szCs w:val="24"/>
                <w:lang w:val="lt-LT" w:eastAsia="lt-LT"/>
              </w:rPr>
              <w:t>5 m</w:t>
            </w:r>
            <w:r>
              <w:rPr>
                <w:color w:val="000000"/>
                <w:sz w:val="24"/>
                <w:szCs w:val="24"/>
                <w:vertAlign w:val="superscript"/>
                <w:lang w:val="lt-LT" w:eastAsia="lt-LT"/>
              </w:rPr>
              <w:t>3</w:t>
            </w:r>
            <w:r>
              <w:rPr>
                <w:color w:val="000000"/>
                <w:sz w:val="24"/>
                <w:szCs w:val="24"/>
                <w:lang w:val="lt-LT" w:eastAsia="lt-LT"/>
              </w:rPr>
              <w:t xml:space="preserve"> plastiko PA</w:t>
            </w:r>
          </w:p>
        </w:tc>
        <w:tc>
          <w:tcPr>
            <w:tcW w:w="138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13</w:t>
            </w:r>
          </w:p>
        </w:tc>
        <w:tc>
          <w:tcPr>
            <w:tcW w:w="142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96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FFE599" w:themeFill="accent4" w:themeFillTint="66"/>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13</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right"/>
              <w:rPr>
                <w:color w:val="000000"/>
                <w:sz w:val="24"/>
                <w:szCs w:val="24"/>
                <w:lang w:val="lt-LT" w:eastAsia="lt-LT"/>
              </w:rPr>
            </w:pPr>
            <w:r>
              <w:rPr>
                <w:color w:val="000000"/>
                <w:sz w:val="24"/>
                <w:szCs w:val="24"/>
                <w:lang w:val="lt-LT" w:eastAsia="lt-LT"/>
              </w:rPr>
              <w:t>1,8 m</w:t>
            </w:r>
            <w:r>
              <w:rPr>
                <w:color w:val="000000"/>
                <w:sz w:val="24"/>
                <w:szCs w:val="24"/>
                <w:vertAlign w:val="superscript"/>
                <w:lang w:val="lt-LT" w:eastAsia="lt-LT"/>
              </w:rPr>
              <w:t>3</w:t>
            </w:r>
            <w:r>
              <w:rPr>
                <w:color w:val="000000"/>
                <w:sz w:val="24"/>
                <w:szCs w:val="24"/>
                <w:lang w:val="lt-LT" w:eastAsia="lt-LT"/>
              </w:rPr>
              <w:t xml:space="preserve">  stiklo PA (varpas)</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7</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8</w:t>
            </w: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8</w:t>
            </w: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7</w:t>
            </w: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5</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38</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right"/>
              <w:rPr>
                <w:color w:val="000000"/>
                <w:sz w:val="24"/>
                <w:szCs w:val="24"/>
                <w:lang w:val="lt-LT" w:eastAsia="lt-LT"/>
              </w:rPr>
            </w:pPr>
            <w:r>
              <w:rPr>
                <w:color w:val="000000"/>
                <w:sz w:val="24"/>
                <w:szCs w:val="24"/>
                <w:lang w:val="lt-LT" w:eastAsia="lt-LT"/>
              </w:rPr>
              <w:t>1,3 m</w:t>
            </w:r>
            <w:r>
              <w:rPr>
                <w:color w:val="000000"/>
                <w:sz w:val="24"/>
                <w:szCs w:val="24"/>
                <w:vertAlign w:val="superscript"/>
                <w:lang w:val="lt-LT" w:eastAsia="lt-LT"/>
              </w:rPr>
              <w:t>3</w:t>
            </w:r>
            <w:r>
              <w:rPr>
                <w:color w:val="000000"/>
                <w:sz w:val="24"/>
                <w:szCs w:val="24"/>
                <w:lang w:val="lt-LT" w:eastAsia="lt-LT"/>
              </w:rPr>
              <w:t xml:space="preserve"> stiklo PA</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25</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25</w:t>
            </w:r>
          </w:p>
        </w:tc>
      </w:tr>
      <w:tr w:rsidR="003E1F56" w:rsidTr="003E1F56">
        <w:trPr>
          <w:trHeight w:val="390"/>
        </w:trPr>
        <w:tc>
          <w:tcPr>
            <w:tcW w:w="15220"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1F56" w:rsidRDefault="003E1F56">
            <w:pPr>
              <w:ind w:firstLine="0"/>
              <w:jc w:val="left"/>
              <w:rPr>
                <w:b/>
                <w:bCs/>
                <w:color w:val="000000"/>
                <w:sz w:val="24"/>
                <w:szCs w:val="24"/>
                <w:lang w:val="lt-LT" w:eastAsia="lt-LT"/>
              </w:rPr>
            </w:pPr>
            <w:r>
              <w:rPr>
                <w:b/>
                <w:bCs/>
                <w:color w:val="000000"/>
                <w:sz w:val="24"/>
                <w:szCs w:val="24"/>
                <w:lang w:val="lt-LT" w:eastAsia="lt-LT"/>
              </w:rPr>
              <w:t>BN Įgilinamieji</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right"/>
              <w:rPr>
                <w:sz w:val="24"/>
                <w:szCs w:val="24"/>
              </w:rPr>
            </w:pPr>
            <w:r>
              <w:rPr>
                <w:color w:val="000000"/>
                <w:sz w:val="24"/>
                <w:szCs w:val="24"/>
                <w:lang w:val="lt-LT" w:eastAsia="lt-LT"/>
              </w:rPr>
              <w:t>1,0 m</w:t>
            </w:r>
            <w:r>
              <w:rPr>
                <w:color w:val="000000"/>
                <w:sz w:val="24"/>
                <w:szCs w:val="24"/>
                <w:vertAlign w:val="superscript"/>
                <w:lang w:val="lt-LT" w:eastAsia="lt-LT"/>
              </w:rPr>
              <w:t>3</w:t>
            </w:r>
            <w:r>
              <w:rPr>
                <w:color w:val="000000"/>
                <w:sz w:val="24"/>
                <w:szCs w:val="24"/>
                <w:lang w:val="lt-LT" w:eastAsia="lt-LT"/>
              </w:rPr>
              <w:t xml:space="preserve"> stiklo PA</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19</w:t>
            </w: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19</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right"/>
              <w:rPr>
                <w:sz w:val="24"/>
                <w:szCs w:val="24"/>
              </w:rPr>
            </w:pPr>
            <w:r>
              <w:rPr>
                <w:color w:val="000000"/>
                <w:sz w:val="24"/>
                <w:szCs w:val="24"/>
                <w:lang w:val="lt-LT" w:eastAsia="lt-LT"/>
              </w:rPr>
              <w:t>1,3 m</w:t>
            </w:r>
            <w:r>
              <w:rPr>
                <w:color w:val="000000"/>
                <w:sz w:val="24"/>
                <w:szCs w:val="24"/>
                <w:vertAlign w:val="superscript"/>
                <w:lang w:val="lt-LT" w:eastAsia="lt-LT"/>
              </w:rPr>
              <w:t>3</w:t>
            </w:r>
            <w:r>
              <w:rPr>
                <w:color w:val="000000"/>
                <w:sz w:val="24"/>
                <w:szCs w:val="24"/>
                <w:lang w:val="lt-LT" w:eastAsia="lt-LT"/>
              </w:rPr>
              <w:t xml:space="preserve"> stiklo PA</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170</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52</w:t>
            </w: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30</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66</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39</w:t>
            </w: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35</w:t>
            </w: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56</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448</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right"/>
              <w:rPr>
                <w:sz w:val="24"/>
                <w:szCs w:val="24"/>
              </w:rPr>
            </w:pPr>
            <w:r>
              <w:rPr>
                <w:color w:val="000000"/>
                <w:sz w:val="24"/>
                <w:szCs w:val="24"/>
                <w:lang w:val="lt-LT" w:eastAsia="lt-LT"/>
              </w:rPr>
              <w:t>3 m</w:t>
            </w:r>
            <w:r>
              <w:rPr>
                <w:color w:val="000000"/>
                <w:sz w:val="24"/>
                <w:szCs w:val="24"/>
                <w:vertAlign w:val="superscript"/>
                <w:lang w:val="lt-LT" w:eastAsia="lt-LT"/>
              </w:rPr>
              <w:t>3</w:t>
            </w:r>
            <w:r>
              <w:rPr>
                <w:color w:val="000000"/>
                <w:sz w:val="24"/>
                <w:szCs w:val="24"/>
                <w:lang w:val="lt-LT" w:eastAsia="lt-LT"/>
              </w:rPr>
              <w:t xml:space="preserve"> plastiko PA</w:t>
            </w:r>
          </w:p>
        </w:tc>
        <w:tc>
          <w:tcPr>
            <w:tcW w:w="138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64</w:t>
            </w:r>
          </w:p>
        </w:tc>
        <w:tc>
          <w:tcPr>
            <w:tcW w:w="142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32</w:t>
            </w:r>
          </w:p>
        </w:tc>
        <w:tc>
          <w:tcPr>
            <w:tcW w:w="128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55</w:t>
            </w:r>
          </w:p>
        </w:tc>
        <w:tc>
          <w:tcPr>
            <w:tcW w:w="142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39</w:t>
            </w:r>
          </w:p>
        </w:tc>
        <w:tc>
          <w:tcPr>
            <w:tcW w:w="96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21</w:t>
            </w:r>
          </w:p>
        </w:tc>
        <w:tc>
          <w:tcPr>
            <w:tcW w:w="134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11</w:t>
            </w:r>
          </w:p>
        </w:tc>
        <w:tc>
          <w:tcPr>
            <w:tcW w:w="136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222</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right"/>
              <w:rPr>
                <w:sz w:val="24"/>
                <w:szCs w:val="24"/>
              </w:rPr>
            </w:pPr>
            <w:r>
              <w:rPr>
                <w:color w:val="000000"/>
                <w:sz w:val="24"/>
                <w:szCs w:val="24"/>
                <w:lang w:val="lt-LT" w:eastAsia="lt-LT"/>
              </w:rPr>
              <w:t>5 m</w:t>
            </w:r>
            <w:r>
              <w:rPr>
                <w:color w:val="000000"/>
                <w:sz w:val="24"/>
                <w:szCs w:val="24"/>
                <w:vertAlign w:val="superscript"/>
                <w:lang w:val="lt-LT" w:eastAsia="lt-LT"/>
              </w:rPr>
              <w:t>3</w:t>
            </w:r>
            <w:r>
              <w:rPr>
                <w:color w:val="000000"/>
                <w:sz w:val="24"/>
                <w:szCs w:val="24"/>
                <w:lang w:val="lt-LT" w:eastAsia="lt-LT"/>
              </w:rPr>
              <w:t xml:space="preserve"> plastiko PA</w:t>
            </w:r>
          </w:p>
        </w:tc>
        <w:tc>
          <w:tcPr>
            <w:tcW w:w="138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106</w:t>
            </w:r>
          </w:p>
        </w:tc>
        <w:tc>
          <w:tcPr>
            <w:tcW w:w="142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20</w:t>
            </w:r>
          </w:p>
        </w:tc>
        <w:tc>
          <w:tcPr>
            <w:tcW w:w="128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30</w:t>
            </w:r>
          </w:p>
        </w:tc>
        <w:tc>
          <w:tcPr>
            <w:tcW w:w="136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12</w:t>
            </w:r>
          </w:p>
        </w:tc>
        <w:tc>
          <w:tcPr>
            <w:tcW w:w="142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96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33</w:t>
            </w:r>
          </w:p>
        </w:tc>
        <w:tc>
          <w:tcPr>
            <w:tcW w:w="134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45</w:t>
            </w:r>
          </w:p>
        </w:tc>
        <w:tc>
          <w:tcPr>
            <w:tcW w:w="1360" w:type="dxa"/>
            <w:tcBorders>
              <w:top w:val="nil"/>
              <w:left w:val="nil"/>
              <w:bottom w:val="single" w:sz="8" w:space="0" w:color="000000"/>
              <w:right w:val="single" w:sz="8" w:space="0" w:color="000000"/>
            </w:tcBorders>
            <w:shd w:val="clear" w:color="auto" w:fill="FFE599"/>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246</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right"/>
              <w:rPr>
                <w:sz w:val="24"/>
                <w:szCs w:val="24"/>
              </w:rPr>
            </w:pPr>
            <w:r>
              <w:rPr>
                <w:color w:val="000000"/>
                <w:sz w:val="24"/>
                <w:szCs w:val="24"/>
                <w:lang w:val="lt-LT" w:eastAsia="lt-LT"/>
              </w:rPr>
              <w:t>3 m</w:t>
            </w:r>
            <w:r>
              <w:rPr>
                <w:color w:val="000000"/>
                <w:sz w:val="24"/>
                <w:szCs w:val="24"/>
                <w:vertAlign w:val="superscript"/>
                <w:lang w:val="lt-LT" w:eastAsia="lt-LT"/>
              </w:rPr>
              <w:t>3</w:t>
            </w:r>
            <w:r>
              <w:rPr>
                <w:color w:val="000000"/>
                <w:sz w:val="24"/>
                <w:szCs w:val="24"/>
                <w:lang w:val="lt-LT" w:eastAsia="lt-LT"/>
              </w:rPr>
              <w:t xml:space="preserve"> popieriaus PA</w:t>
            </w:r>
          </w:p>
        </w:tc>
        <w:tc>
          <w:tcPr>
            <w:tcW w:w="138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64</w:t>
            </w:r>
          </w:p>
        </w:tc>
        <w:tc>
          <w:tcPr>
            <w:tcW w:w="142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32</w:t>
            </w:r>
          </w:p>
        </w:tc>
        <w:tc>
          <w:tcPr>
            <w:tcW w:w="128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54</w:t>
            </w:r>
          </w:p>
        </w:tc>
        <w:tc>
          <w:tcPr>
            <w:tcW w:w="142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39</w:t>
            </w:r>
          </w:p>
        </w:tc>
        <w:tc>
          <w:tcPr>
            <w:tcW w:w="9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21</w:t>
            </w:r>
          </w:p>
        </w:tc>
        <w:tc>
          <w:tcPr>
            <w:tcW w:w="134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11</w:t>
            </w:r>
          </w:p>
        </w:tc>
        <w:tc>
          <w:tcPr>
            <w:tcW w:w="13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221</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right"/>
              <w:rPr>
                <w:sz w:val="24"/>
                <w:szCs w:val="24"/>
              </w:rPr>
            </w:pPr>
            <w:r>
              <w:rPr>
                <w:color w:val="000000"/>
                <w:sz w:val="24"/>
                <w:szCs w:val="24"/>
                <w:lang w:val="lt-LT" w:eastAsia="lt-LT"/>
              </w:rPr>
              <w:t>5 m</w:t>
            </w:r>
            <w:r>
              <w:rPr>
                <w:color w:val="000000"/>
                <w:sz w:val="24"/>
                <w:szCs w:val="24"/>
                <w:vertAlign w:val="superscript"/>
                <w:lang w:val="lt-LT" w:eastAsia="lt-LT"/>
              </w:rPr>
              <w:t>3</w:t>
            </w:r>
            <w:r>
              <w:rPr>
                <w:color w:val="000000"/>
                <w:sz w:val="24"/>
                <w:szCs w:val="24"/>
                <w:lang w:val="lt-LT" w:eastAsia="lt-LT"/>
              </w:rPr>
              <w:t xml:space="preserve"> popieriaus PA</w:t>
            </w:r>
          </w:p>
        </w:tc>
        <w:tc>
          <w:tcPr>
            <w:tcW w:w="138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106</w:t>
            </w:r>
          </w:p>
        </w:tc>
        <w:tc>
          <w:tcPr>
            <w:tcW w:w="142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20</w:t>
            </w:r>
          </w:p>
        </w:tc>
        <w:tc>
          <w:tcPr>
            <w:tcW w:w="128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30</w:t>
            </w:r>
          </w:p>
        </w:tc>
        <w:tc>
          <w:tcPr>
            <w:tcW w:w="13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13</w:t>
            </w:r>
          </w:p>
        </w:tc>
        <w:tc>
          <w:tcPr>
            <w:tcW w:w="142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9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33</w:t>
            </w:r>
          </w:p>
        </w:tc>
        <w:tc>
          <w:tcPr>
            <w:tcW w:w="134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45</w:t>
            </w:r>
          </w:p>
        </w:tc>
        <w:tc>
          <w:tcPr>
            <w:tcW w:w="1360"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247</w:t>
            </w:r>
          </w:p>
        </w:tc>
      </w:tr>
      <w:tr w:rsidR="003E1F56" w:rsidTr="003E1F56">
        <w:trPr>
          <w:trHeight w:val="390"/>
        </w:trPr>
        <w:tc>
          <w:tcPr>
            <w:tcW w:w="15220"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1F56" w:rsidRDefault="003E1F56">
            <w:pPr>
              <w:ind w:firstLine="0"/>
              <w:jc w:val="left"/>
              <w:rPr>
                <w:b/>
                <w:bCs/>
                <w:color w:val="000000"/>
                <w:sz w:val="24"/>
                <w:szCs w:val="24"/>
                <w:lang w:val="lt-LT" w:eastAsia="lt-LT"/>
              </w:rPr>
            </w:pPr>
            <w:r>
              <w:rPr>
                <w:b/>
                <w:bCs/>
                <w:color w:val="000000"/>
                <w:sz w:val="24"/>
                <w:szCs w:val="24"/>
                <w:lang w:val="lt-LT" w:eastAsia="lt-LT"/>
              </w:rPr>
              <w:t>BN Antžeminiai</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right"/>
              <w:rPr>
                <w:sz w:val="24"/>
                <w:szCs w:val="24"/>
              </w:rPr>
            </w:pPr>
            <w:bookmarkStart w:id="39" w:name="_Hlk117064216"/>
            <w:r>
              <w:rPr>
                <w:color w:val="000000"/>
                <w:sz w:val="24"/>
                <w:szCs w:val="24"/>
                <w:lang w:val="lt-LT" w:eastAsia="lt-LT"/>
              </w:rPr>
              <w:t>0,12 m</w:t>
            </w:r>
            <w:r>
              <w:rPr>
                <w:color w:val="000000"/>
                <w:sz w:val="24"/>
                <w:szCs w:val="24"/>
                <w:vertAlign w:val="superscript"/>
                <w:lang w:val="lt-LT" w:eastAsia="lt-LT"/>
              </w:rPr>
              <w:t>3</w:t>
            </w:r>
            <w:r>
              <w:rPr>
                <w:color w:val="000000"/>
                <w:sz w:val="24"/>
                <w:szCs w:val="24"/>
                <w:lang w:val="lt-LT" w:eastAsia="lt-LT"/>
              </w:rPr>
              <w:t xml:space="preserve"> stiklo PA </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314</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314</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right"/>
              <w:rPr>
                <w:sz w:val="24"/>
                <w:szCs w:val="24"/>
              </w:rPr>
            </w:pPr>
            <w:r>
              <w:rPr>
                <w:color w:val="000000"/>
                <w:sz w:val="24"/>
                <w:szCs w:val="24"/>
                <w:lang w:val="lt-LT" w:eastAsia="lt-LT"/>
              </w:rPr>
              <w:t>0,24 m</w:t>
            </w:r>
            <w:r>
              <w:rPr>
                <w:color w:val="000000"/>
                <w:sz w:val="24"/>
                <w:szCs w:val="24"/>
                <w:vertAlign w:val="superscript"/>
                <w:lang w:val="lt-LT" w:eastAsia="lt-LT"/>
              </w:rPr>
              <w:t>3</w:t>
            </w:r>
            <w:r>
              <w:rPr>
                <w:color w:val="000000"/>
                <w:sz w:val="24"/>
                <w:szCs w:val="24"/>
                <w:lang w:val="lt-LT" w:eastAsia="lt-LT"/>
              </w:rPr>
              <w:t xml:space="preserve">  stiklo PA</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200</w:t>
            </w: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22</w:t>
            </w: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154</w:t>
            </w: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177</w:t>
            </w: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553</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right"/>
              <w:rPr>
                <w:sz w:val="24"/>
                <w:szCs w:val="24"/>
                <w:lang w:val="pl-PL"/>
              </w:rPr>
            </w:pPr>
            <w:r>
              <w:rPr>
                <w:color w:val="000000"/>
                <w:sz w:val="24"/>
                <w:szCs w:val="24"/>
                <w:lang w:val="lt-LT" w:eastAsia="lt-LT"/>
              </w:rPr>
              <w:t>0,36 m</w:t>
            </w:r>
            <w:r>
              <w:rPr>
                <w:color w:val="000000"/>
                <w:sz w:val="24"/>
                <w:szCs w:val="24"/>
                <w:vertAlign w:val="superscript"/>
                <w:lang w:val="lt-LT" w:eastAsia="lt-LT"/>
              </w:rPr>
              <w:t>3</w:t>
            </w:r>
            <w:r>
              <w:rPr>
                <w:color w:val="000000"/>
                <w:sz w:val="24"/>
                <w:szCs w:val="24"/>
                <w:lang w:val="lt-LT" w:eastAsia="lt-LT"/>
              </w:rPr>
              <w:t xml:space="preserve"> popieriaus ir plastiko PA </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left"/>
              <w:rPr>
                <w:color w:val="000000"/>
                <w:sz w:val="24"/>
                <w:szCs w:val="24"/>
                <w:lang w:val="lt-LT" w:eastAsia="lt-LT"/>
              </w:rPr>
            </w:pPr>
            <w:r>
              <w:rPr>
                <w:color w:val="000000"/>
                <w:sz w:val="24"/>
                <w:szCs w:val="24"/>
                <w:lang w:val="lt-LT" w:eastAsia="lt-LT"/>
              </w:rPr>
              <w:t> </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204</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 </w:t>
            </w: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366</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570</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right"/>
              <w:rPr>
                <w:sz w:val="24"/>
                <w:szCs w:val="24"/>
                <w:lang w:val="pl-PL"/>
              </w:rPr>
            </w:pPr>
            <w:r>
              <w:rPr>
                <w:color w:val="000000"/>
                <w:sz w:val="24"/>
                <w:szCs w:val="24"/>
                <w:lang w:val="lt-LT" w:eastAsia="lt-LT"/>
              </w:rPr>
              <w:t>1,1 m</w:t>
            </w:r>
            <w:r>
              <w:rPr>
                <w:color w:val="000000"/>
                <w:sz w:val="24"/>
                <w:szCs w:val="24"/>
                <w:vertAlign w:val="superscript"/>
                <w:lang w:val="lt-LT" w:eastAsia="lt-LT"/>
              </w:rPr>
              <w:t>3</w:t>
            </w:r>
            <w:r>
              <w:rPr>
                <w:color w:val="000000"/>
                <w:sz w:val="24"/>
                <w:szCs w:val="24"/>
                <w:lang w:val="lt-LT" w:eastAsia="lt-LT"/>
              </w:rPr>
              <w:t xml:space="preserve"> popieriaus ir plastiko PA </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200</w:t>
            </w: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57</w:t>
            </w: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212</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177</w:t>
            </w: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646</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right"/>
              <w:rPr>
                <w:sz w:val="24"/>
                <w:szCs w:val="24"/>
                <w:lang w:val="en-US"/>
              </w:rPr>
            </w:pPr>
            <w:r>
              <w:rPr>
                <w:color w:val="000000"/>
                <w:sz w:val="24"/>
                <w:szCs w:val="24"/>
                <w:lang w:val="lt-LT" w:eastAsia="lt-LT"/>
              </w:rPr>
              <w:t>2,5 m</w:t>
            </w:r>
            <w:r>
              <w:rPr>
                <w:color w:val="000000"/>
                <w:sz w:val="24"/>
                <w:szCs w:val="24"/>
                <w:vertAlign w:val="superscript"/>
                <w:lang w:val="lt-LT" w:eastAsia="lt-LT"/>
              </w:rPr>
              <w:t>3</w:t>
            </w:r>
            <w:r>
              <w:rPr>
                <w:color w:val="000000"/>
                <w:sz w:val="24"/>
                <w:szCs w:val="24"/>
                <w:lang w:val="lt-LT" w:eastAsia="lt-LT"/>
              </w:rPr>
              <w:t xml:space="preserve">  popieriaus PA (varpas) </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53</w:t>
            </w: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11</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47 </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55</w:t>
            </w: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23</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189</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right"/>
              <w:rPr>
                <w:color w:val="000000"/>
                <w:sz w:val="24"/>
                <w:szCs w:val="24"/>
                <w:lang w:val="lt-LT" w:eastAsia="lt-LT"/>
              </w:rPr>
            </w:pPr>
            <w:r>
              <w:rPr>
                <w:color w:val="000000"/>
                <w:sz w:val="24"/>
                <w:szCs w:val="24"/>
                <w:lang w:val="lt-LT" w:eastAsia="lt-LT"/>
              </w:rPr>
              <w:t>2,5 m</w:t>
            </w:r>
            <w:r>
              <w:rPr>
                <w:color w:val="000000"/>
                <w:sz w:val="24"/>
                <w:szCs w:val="24"/>
                <w:vertAlign w:val="superscript"/>
                <w:lang w:val="lt-LT" w:eastAsia="lt-LT"/>
              </w:rPr>
              <w:t>3</w:t>
            </w:r>
            <w:r>
              <w:rPr>
                <w:color w:val="000000"/>
                <w:sz w:val="24"/>
                <w:szCs w:val="24"/>
                <w:lang w:val="lt-LT" w:eastAsia="lt-LT"/>
              </w:rPr>
              <w:t xml:space="preserve">  plastiko PA (varpas)</w:t>
            </w:r>
          </w:p>
        </w:tc>
        <w:tc>
          <w:tcPr>
            <w:tcW w:w="13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53</w:t>
            </w:r>
          </w:p>
        </w:tc>
        <w:tc>
          <w:tcPr>
            <w:tcW w:w="128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11</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47</w:t>
            </w:r>
          </w:p>
        </w:tc>
        <w:tc>
          <w:tcPr>
            <w:tcW w:w="9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55</w:t>
            </w:r>
          </w:p>
        </w:tc>
        <w:tc>
          <w:tcPr>
            <w:tcW w:w="134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23</w:t>
            </w:r>
          </w:p>
        </w:tc>
        <w:tc>
          <w:tcPr>
            <w:tcW w:w="1360" w:type="dxa"/>
            <w:tcBorders>
              <w:top w:val="nil"/>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189</w:t>
            </w:r>
          </w:p>
        </w:tc>
      </w:tr>
      <w:tr w:rsidR="003E1F56" w:rsidTr="003E1F56">
        <w:trPr>
          <w:trHeight w:val="390"/>
        </w:trPr>
        <w:tc>
          <w:tcPr>
            <w:tcW w:w="4700" w:type="dxa"/>
            <w:tcBorders>
              <w:top w:val="nil"/>
              <w:left w:val="single" w:sz="8" w:space="0" w:color="000000"/>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right"/>
              <w:rPr>
                <w:sz w:val="24"/>
                <w:szCs w:val="24"/>
              </w:rPr>
            </w:pPr>
            <w:r>
              <w:rPr>
                <w:color w:val="000000"/>
                <w:sz w:val="24"/>
                <w:szCs w:val="24"/>
                <w:lang w:val="lt-LT" w:eastAsia="lt-LT"/>
              </w:rPr>
              <w:t>1,8 m</w:t>
            </w:r>
            <w:r>
              <w:rPr>
                <w:color w:val="000000"/>
                <w:sz w:val="24"/>
                <w:szCs w:val="24"/>
                <w:vertAlign w:val="superscript"/>
                <w:lang w:val="lt-LT" w:eastAsia="lt-LT"/>
              </w:rPr>
              <w:t>3</w:t>
            </w:r>
            <w:r>
              <w:rPr>
                <w:color w:val="000000"/>
                <w:sz w:val="24"/>
                <w:szCs w:val="24"/>
                <w:lang w:val="lt-LT" w:eastAsia="lt-LT"/>
              </w:rPr>
              <w:t xml:space="preserve">  stiklo PA (varpas)</w:t>
            </w:r>
          </w:p>
        </w:tc>
        <w:tc>
          <w:tcPr>
            <w:tcW w:w="13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53</w:t>
            </w:r>
          </w:p>
        </w:tc>
        <w:tc>
          <w:tcPr>
            <w:tcW w:w="128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11</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tcPr>
          <w:p w:rsidR="003E1F56" w:rsidRDefault="003E1F56">
            <w:pPr>
              <w:ind w:firstLine="0"/>
              <w:jc w:val="center"/>
              <w:rPr>
                <w:color w:val="000000"/>
                <w:sz w:val="24"/>
                <w:szCs w:val="24"/>
                <w:lang w:val="lt-LT" w:eastAsia="lt-LT"/>
              </w:rPr>
            </w:pPr>
          </w:p>
        </w:tc>
        <w:tc>
          <w:tcPr>
            <w:tcW w:w="142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47</w:t>
            </w:r>
          </w:p>
        </w:tc>
        <w:tc>
          <w:tcPr>
            <w:tcW w:w="9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55</w:t>
            </w:r>
          </w:p>
        </w:tc>
        <w:tc>
          <w:tcPr>
            <w:tcW w:w="134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color w:val="000000"/>
                <w:sz w:val="24"/>
                <w:szCs w:val="24"/>
                <w:lang w:val="lt-LT" w:eastAsia="lt-LT"/>
              </w:rPr>
            </w:pPr>
            <w:r>
              <w:rPr>
                <w:color w:val="000000"/>
                <w:sz w:val="24"/>
                <w:szCs w:val="24"/>
                <w:lang w:val="lt-LT" w:eastAsia="lt-LT"/>
              </w:rPr>
              <w:t>23</w:t>
            </w:r>
          </w:p>
        </w:tc>
        <w:tc>
          <w:tcPr>
            <w:tcW w:w="1360" w:type="dxa"/>
            <w:tcBorders>
              <w:top w:val="nil"/>
              <w:left w:val="nil"/>
              <w:bottom w:val="single" w:sz="8" w:space="0" w:color="000000"/>
              <w:right w:val="single" w:sz="8" w:space="0" w:color="000000"/>
            </w:tcBorders>
            <w:shd w:val="clear" w:color="auto" w:fill="C5E0B3"/>
            <w:tcMar>
              <w:top w:w="0" w:type="dxa"/>
              <w:left w:w="108" w:type="dxa"/>
              <w:bottom w:w="0" w:type="dxa"/>
              <w:right w:w="108" w:type="dxa"/>
            </w:tcMar>
            <w:vAlign w:val="center"/>
            <w:hideMark/>
          </w:tcPr>
          <w:p w:rsidR="003E1F56" w:rsidRDefault="003E1F56">
            <w:pPr>
              <w:ind w:firstLine="0"/>
              <w:jc w:val="center"/>
              <w:rPr>
                <w:b/>
                <w:bCs/>
                <w:color w:val="000000"/>
                <w:sz w:val="24"/>
                <w:szCs w:val="24"/>
                <w:lang w:val="lt-LT" w:eastAsia="lt-LT"/>
              </w:rPr>
            </w:pPr>
            <w:r>
              <w:rPr>
                <w:b/>
                <w:bCs/>
                <w:color w:val="000000"/>
                <w:sz w:val="24"/>
                <w:szCs w:val="24"/>
                <w:lang w:val="lt-LT" w:eastAsia="lt-LT"/>
              </w:rPr>
              <w:t>189</w:t>
            </w:r>
          </w:p>
        </w:tc>
      </w:tr>
      <w:bookmarkEnd w:id="39"/>
    </w:tbl>
    <w:p w:rsidR="003E1F56" w:rsidRDefault="003E1F56" w:rsidP="003E1F56">
      <w:pPr>
        <w:keepNext/>
        <w:ind w:left="720" w:firstLine="0"/>
        <w:jc w:val="right"/>
        <w:rPr>
          <w:b/>
          <w:bCs/>
          <w:sz w:val="24"/>
          <w:szCs w:val="24"/>
          <w:lang w:val="lt-LT"/>
        </w:rPr>
      </w:pPr>
    </w:p>
    <w:p w:rsidR="003E1F56" w:rsidRDefault="003E1F56" w:rsidP="003E1F56">
      <w:pPr>
        <w:keepNext/>
        <w:ind w:left="720" w:firstLine="0"/>
        <w:jc w:val="right"/>
        <w:rPr>
          <w:sz w:val="24"/>
          <w:szCs w:val="24"/>
        </w:rPr>
      </w:pPr>
      <w:r>
        <w:rPr>
          <w:b/>
          <w:bCs/>
          <w:sz w:val="24"/>
          <w:szCs w:val="24"/>
          <w:lang w:val="lt-LT"/>
        </w:rPr>
        <w:t>4 priedas</w:t>
      </w:r>
    </w:p>
    <w:p w:rsidR="004125A1" w:rsidRPr="003960C6" w:rsidRDefault="004125A1">
      <w:pPr>
        <w:keepNext/>
        <w:ind w:firstLine="0"/>
        <w:jc w:val="left"/>
        <w:rPr>
          <w:b/>
          <w:bCs/>
          <w:sz w:val="24"/>
          <w:szCs w:val="24"/>
          <w:lang w:val="lt-LT"/>
        </w:rPr>
      </w:pPr>
    </w:p>
    <w:p w:rsidR="004125A1" w:rsidRPr="003960C6" w:rsidRDefault="000B66E0">
      <w:pPr>
        <w:keepNext/>
        <w:ind w:firstLine="0"/>
        <w:jc w:val="center"/>
        <w:rPr>
          <w:b/>
          <w:bCs/>
          <w:sz w:val="24"/>
          <w:szCs w:val="24"/>
          <w:lang w:val="lt-LT"/>
        </w:rPr>
      </w:pPr>
      <w:r w:rsidRPr="003960C6">
        <w:rPr>
          <w:b/>
          <w:bCs/>
          <w:sz w:val="24"/>
          <w:szCs w:val="24"/>
          <w:lang w:val="lt-LT"/>
        </w:rPr>
        <w:t>2021 M. ALYTAUS REGIONE SURINKTŲ IR SUTVARKYTŲ PA KIEKIAI</w:t>
      </w:r>
    </w:p>
    <w:p w:rsidR="004125A1" w:rsidRPr="003960C6" w:rsidRDefault="004125A1">
      <w:pPr>
        <w:keepNext/>
        <w:ind w:firstLine="0"/>
        <w:jc w:val="center"/>
        <w:rPr>
          <w:b/>
          <w:bCs/>
          <w:sz w:val="24"/>
          <w:szCs w:val="24"/>
          <w:lang w:val="lt-LT"/>
        </w:rPr>
      </w:pPr>
    </w:p>
    <w:p w:rsidR="004125A1" w:rsidRPr="003960C6" w:rsidRDefault="000B66E0">
      <w:pPr>
        <w:keepNext/>
        <w:ind w:firstLine="0"/>
        <w:jc w:val="right"/>
        <w:rPr>
          <w:sz w:val="24"/>
          <w:szCs w:val="24"/>
          <w:lang w:val="lt-LT"/>
        </w:rPr>
      </w:pPr>
      <w:r w:rsidRPr="003960C6">
        <w:rPr>
          <w:sz w:val="24"/>
          <w:szCs w:val="24"/>
          <w:lang w:val="lt-LT"/>
        </w:rPr>
        <w:t>1 lentelė. Individualiais PA konteineriais  surinktos PA, 2021 m.</w:t>
      </w:r>
    </w:p>
    <w:p w:rsidR="004125A1" w:rsidRPr="003960C6" w:rsidRDefault="004125A1">
      <w:pPr>
        <w:keepNext/>
        <w:ind w:firstLine="0"/>
        <w:jc w:val="right"/>
        <w:rPr>
          <w:sz w:val="24"/>
          <w:szCs w:val="24"/>
          <w:lang w:val="lt-LT"/>
        </w:rPr>
      </w:pPr>
    </w:p>
    <w:tbl>
      <w:tblPr>
        <w:tblW w:w="14766" w:type="dxa"/>
        <w:tblInd w:w="113" w:type="dxa"/>
        <w:tblCellMar>
          <w:left w:w="10" w:type="dxa"/>
          <w:right w:w="10" w:type="dxa"/>
        </w:tblCellMar>
        <w:tblLook w:val="04A0" w:firstRow="1" w:lastRow="0" w:firstColumn="1" w:lastColumn="0" w:noHBand="0" w:noVBand="1"/>
      </w:tblPr>
      <w:tblGrid>
        <w:gridCol w:w="1750"/>
        <w:gridCol w:w="3810"/>
        <w:gridCol w:w="1552"/>
        <w:gridCol w:w="1275"/>
        <w:gridCol w:w="1418"/>
        <w:gridCol w:w="1843"/>
        <w:gridCol w:w="1559"/>
        <w:gridCol w:w="1559"/>
      </w:tblGrid>
      <w:tr w:rsidR="004125A1" w:rsidRPr="003960C6">
        <w:trPr>
          <w:trHeight w:val="631"/>
        </w:trPr>
        <w:tc>
          <w:tcPr>
            <w:tcW w:w="556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4125A1" w:rsidRPr="003960C6" w:rsidRDefault="000B66E0">
            <w:pPr>
              <w:ind w:firstLine="0"/>
              <w:jc w:val="center"/>
              <w:rPr>
                <w:b/>
                <w:bCs/>
                <w:color w:val="000000"/>
                <w:sz w:val="24"/>
                <w:szCs w:val="24"/>
                <w:lang w:val="lt-LT" w:eastAsia="lt-LT"/>
              </w:rPr>
            </w:pPr>
            <w:r w:rsidRPr="003960C6">
              <w:rPr>
                <w:b/>
                <w:bCs/>
                <w:color w:val="000000"/>
                <w:sz w:val="24"/>
                <w:szCs w:val="24"/>
                <w:lang w:val="lt-LT" w:eastAsia="lt-LT"/>
              </w:rPr>
              <w:t>Individualūs PA konteineriai</w:t>
            </w:r>
          </w:p>
        </w:tc>
        <w:tc>
          <w:tcPr>
            <w:tcW w:w="155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4125A1" w:rsidRPr="003960C6" w:rsidRDefault="000B66E0">
            <w:pPr>
              <w:ind w:firstLine="0"/>
              <w:jc w:val="center"/>
              <w:rPr>
                <w:b/>
                <w:bCs/>
                <w:color w:val="000000"/>
                <w:sz w:val="24"/>
                <w:szCs w:val="24"/>
                <w:lang w:val="lt-LT" w:eastAsia="lt-LT"/>
              </w:rPr>
            </w:pPr>
            <w:r w:rsidRPr="003960C6">
              <w:rPr>
                <w:b/>
                <w:bCs/>
                <w:color w:val="000000"/>
                <w:sz w:val="24"/>
                <w:szCs w:val="24"/>
                <w:lang w:val="lt-LT" w:eastAsia="lt-LT"/>
              </w:rPr>
              <w:t>Viso</w:t>
            </w:r>
          </w:p>
        </w:tc>
        <w:tc>
          <w:tcPr>
            <w:tcW w:w="12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4125A1" w:rsidRPr="003960C6" w:rsidRDefault="000B66E0">
            <w:pPr>
              <w:ind w:firstLine="0"/>
              <w:jc w:val="center"/>
              <w:rPr>
                <w:b/>
                <w:bCs/>
                <w:color w:val="000000"/>
                <w:sz w:val="24"/>
                <w:szCs w:val="24"/>
                <w:lang w:val="lt-LT" w:eastAsia="lt-LT"/>
              </w:rPr>
            </w:pPr>
            <w:r w:rsidRPr="003960C6">
              <w:rPr>
                <w:b/>
                <w:bCs/>
                <w:color w:val="000000"/>
                <w:sz w:val="24"/>
                <w:szCs w:val="24"/>
                <w:lang w:val="lt-LT" w:eastAsia="lt-LT"/>
              </w:rPr>
              <w:t>Stiklas, t</w:t>
            </w:r>
          </w:p>
        </w:tc>
        <w:tc>
          <w:tcPr>
            <w:tcW w:w="141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4125A1" w:rsidRPr="003960C6" w:rsidRDefault="000B66E0">
            <w:pPr>
              <w:ind w:firstLine="0"/>
              <w:jc w:val="center"/>
              <w:rPr>
                <w:b/>
                <w:bCs/>
                <w:color w:val="000000"/>
                <w:sz w:val="24"/>
                <w:szCs w:val="24"/>
                <w:lang w:val="lt-LT" w:eastAsia="lt-LT"/>
              </w:rPr>
            </w:pPr>
            <w:r w:rsidRPr="003960C6">
              <w:rPr>
                <w:b/>
                <w:bCs/>
                <w:color w:val="000000"/>
                <w:sz w:val="24"/>
                <w:szCs w:val="24"/>
                <w:lang w:val="lt-LT" w:eastAsia="lt-LT"/>
              </w:rPr>
              <w:t>Popierius, t</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25A1" w:rsidRPr="003960C6" w:rsidRDefault="000B66E0">
            <w:pPr>
              <w:ind w:firstLine="0"/>
              <w:jc w:val="center"/>
              <w:rPr>
                <w:b/>
                <w:bCs/>
                <w:color w:val="000000"/>
                <w:sz w:val="24"/>
                <w:szCs w:val="24"/>
                <w:lang w:val="lt-LT" w:eastAsia="lt-LT"/>
              </w:rPr>
            </w:pPr>
            <w:r w:rsidRPr="003960C6">
              <w:rPr>
                <w:b/>
                <w:bCs/>
                <w:color w:val="000000"/>
                <w:sz w:val="24"/>
                <w:szCs w:val="24"/>
                <w:lang w:val="lt-LT" w:eastAsia="lt-LT"/>
              </w:rPr>
              <w:t>Plastikas, metalas, PET, 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25A1" w:rsidRPr="003960C6" w:rsidRDefault="000B66E0">
            <w:pPr>
              <w:ind w:firstLine="0"/>
              <w:jc w:val="center"/>
              <w:rPr>
                <w:b/>
                <w:bCs/>
                <w:color w:val="000000"/>
                <w:sz w:val="24"/>
                <w:szCs w:val="24"/>
                <w:lang w:val="lt-LT" w:eastAsia="lt-LT"/>
              </w:rPr>
            </w:pPr>
            <w:r w:rsidRPr="003960C6">
              <w:rPr>
                <w:b/>
                <w:bCs/>
                <w:color w:val="000000"/>
                <w:sz w:val="24"/>
                <w:szCs w:val="24"/>
                <w:lang w:val="lt-LT" w:eastAsia="lt-LT"/>
              </w:rPr>
              <w:t>Mišrios pakuotės, t</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4125A1" w:rsidRPr="003960C6" w:rsidRDefault="000B66E0">
            <w:pPr>
              <w:ind w:firstLine="0"/>
              <w:jc w:val="center"/>
              <w:rPr>
                <w:b/>
                <w:bCs/>
                <w:color w:val="000000"/>
                <w:sz w:val="24"/>
                <w:szCs w:val="24"/>
                <w:lang w:val="lt-LT" w:eastAsia="lt-LT"/>
              </w:rPr>
            </w:pPr>
            <w:r w:rsidRPr="003960C6">
              <w:rPr>
                <w:b/>
                <w:bCs/>
                <w:color w:val="000000"/>
                <w:sz w:val="24"/>
                <w:szCs w:val="24"/>
                <w:lang w:val="lt-LT" w:eastAsia="lt-LT"/>
              </w:rPr>
              <w:t>Proc.</w:t>
            </w:r>
          </w:p>
        </w:tc>
      </w:tr>
      <w:tr w:rsidR="004125A1" w:rsidRPr="003960C6">
        <w:trPr>
          <w:trHeight w:val="300"/>
        </w:trPr>
        <w:tc>
          <w:tcPr>
            <w:tcW w:w="1750" w:type="dxa"/>
            <w:vMerge w:val="restart"/>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0B66E0">
            <w:pPr>
              <w:ind w:firstLine="0"/>
              <w:jc w:val="center"/>
              <w:rPr>
                <w:color w:val="000000"/>
                <w:sz w:val="24"/>
                <w:szCs w:val="24"/>
                <w:lang w:val="lt-LT" w:eastAsia="lt-LT"/>
              </w:rPr>
            </w:pPr>
            <w:r w:rsidRPr="003960C6">
              <w:rPr>
                <w:color w:val="000000"/>
                <w:sz w:val="24"/>
                <w:szCs w:val="24"/>
                <w:lang w:val="lt-LT" w:eastAsia="lt-LT"/>
              </w:rPr>
              <w:t xml:space="preserve">Alytaus m. </w:t>
            </w: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Viso surinkta, t</w:t>
            </w:r>
          </w:p>
        </w:tc>
        <w:tc>
          <w:tcPr>
            <w:tcW w:w="1552" w:type="dxa"/>
            <w:tcBorders>
              <w:top w:val="single" w:sz="4" w:space="0" w:color="000000"/>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681,483</w:t>
            </w:r>
          </w:p>
        </w:tc>
        <w:tc>
          <w:tcPr>
            <w:tcW w:w="1275" w:type="dxa"/>
            <w:tcBorders>
              <w:top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270,87</w:t>
            </w:r>
          </w:p>
        </w:tc>
        <w:tc>
          <w:tcPr>
            <w:tcW w:w="1418"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466,86</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4125A1">
            <w:pPr>
              <w:ind w:firstLine="0"/>
              <w:jc w:val="center"/>
              <w:rPr>
                <w:color w:val="000000"/>
                <w:sz w:val="24"/>
                <w:szCs w:val="24"/>
                <w:lang w:val="lt-LT" w:eastAsia="lt-LT"/>
              </w:rPr>
            </w:pPr>
          </w:p>
        </w:tc>
      </w:tr>
      <w:tr w:rsidR="004125A1" w:rsidRPr="003960C6">
        <w:trPr>
          <w:trHeight w:val="33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Tinkamos perdirbti,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532,746</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270,016</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110,822</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151,908</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78%</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Deginimui,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96,536</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96,536</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14%</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Susidarė rūšiavimo atliekų, t,  19 12 12</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52,201</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8%</w:t>
            </w:r>
          </w:p>
        </w:tc>
      </w:tr>
      <w:tr w:rsidR="004125A1" w:rsidRPr="003960C6">
        <w:trPr>
          <w:trHeight w:val="300"/>
        </w:trPr>
        <w:tc>
          <w:tcPr>
            <w:tcW w:w="1750" w:type="dxa"/>
            <w:vMerge w:val="restart"/>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0B66E0">
            <w:pPr>
              <w:ind w:firstLine="0"/>
              <w:jc w:val="center"/>
              <w:rPr>
                <w:color w:val="000000"/>
                <w:sz w:val="24"/>
                <w:szCs w:val="24"/>
                <w:lang w:val="lt-LT" w:eastAsia="lt-LT"/>
              </w:rPr>
            </w:pPr>
            <w:r w:rsidRPr="003960C6">
              <w:rPr>
                <w:color w:val="000000"/>
                <w:sz w:val="24"/>
                <w:szCs w:val="24"/>
                <w:lang w:val="lt-LT" w:eastAsia="lt-LT"/>
              </w:rPr>
              <w:t xml:space="preserve">Alytaus r. </w:t>
            </w: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Viso surinkta,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1542,072</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541,54</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1073,13</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4125A1">
            <w:pPr>
              <w:ind w:firstLine="0"/>
              <w:jc w:val="center"/>
              <w:rPr>
                <w:color w:val="000000"/>
                <w:sz w:val="24"/>
                <w:szCs w:val="24"/>
                <w:lang w:val="lt-LT" w:eastAsia="lt-LT"/>
              </w:rPr>
            </w:pP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Tinkamos perdirbti,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1104,011</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535,162</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257,657</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311,192</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72%</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Deginimui,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165,935</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165,935</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11%</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Susidarė rūšiavimo atliekų, t,  19 12 12</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272,126</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18%</w:t>
            </w:r>
          </w:p>
        </w:tc>
      </w:tr>
      <w:tr w:rsidR="004125A1" w:rsidRPr="003960C6">
        <w:trPr>
          <w:trHeight w:val="300"/>
        </w:trPr>
        <w:tc>
          <w:tcPr>
            <w:tcW w:w="1750" w:type="dxa"/>
            <w:vMerge w:val="restart"/>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0B66E0">
            <w:pPr>
              <w:ind w:firstLine="0"/>
              <w:jc w:val="center"/>
              <w:rPr>
                <w:color w:val="000000"/>
                <w:sz w:val="24"/>
                <w:szCs w:val="24"/>
                <w:lang w:val="lt-LT" w:eastAsia="lt-LT"/>
              </w:rPr>
            </w:pPr>
            <w:r w:rsidRPr="003960C6">
              <w:rPr>
                <w:color w:val="000000"/>
                <w:sz w:val="24"/>
                <w:szCs w:val="24"/>
                <w:lang w:val="lt-LT" w:eastAsia="lt-LT"/>
              </w:rPr>
              <w:t xml:space="preserve">Birštono </w:t>
            </w: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Viso surinkta,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86,1</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23,78</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62,32</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4125A1">
            <w:pPr>
              <w:ind w:firstLine="0"/>
              <w:jc w:val="center"/>
              <w:rPr>
                <w:color w:val="000000"/>
                <w:sz w:val="24"/>
                <w:szCs w:val="24"/>
                <w:lang w:val="lt-LT" w:eastAsia="lt-LT"/>
              </w:rPr>
            </w:pP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Tinkamos perdirbti,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61,296</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23,203</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16,156</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21,937</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71%</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Deginimui,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13,264</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13,264</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15%</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Susidarė rūšiavimo atliekų, t,  19 12 12</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11,54</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13%</w:t>
            </w:r>
          </w:p>
        </w:tc>
      </w:tr>
      <w:tr w:rsidR="004125A1" w:rsidRPr="003960C6">
        <w:trPr>
          <w:trHeight w:val="300"/>
        </w:trPr>
        <w:tc>
          <w:tcPr>
            <w:tcW w:w="1750" w:type="dxa"/>
            <w:vMerge w:val="restart"/>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0B66E0">
            <w:pPr>
              <w:ind w:firstLine="0"/>
              <w:jc w:val="center"/>
              <w:rPr>
                <w:color w:val="000000"/>
                <w:sz w:val="24"/>
                <w:szCs w:val="24"/>
                <w:lang w:val="lt-LT" w:eastAsia="lt-LT"/>
              </w:rPr>
            </w:pPr>
            <w:r w:rsidRPr="003960C6">
              <w:rPr>
                <w:color w:val="000000"/>
                <w:sz w:val="24"/>
                <w:szCs w:val="24"/>
                <w:lang w:val="lt-LT" w:eastAsia="lt-LT"/>
              </w:rPr>
              <w:t xml:space="preserve">Druskininkų </w:t>
            </w: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Viso surinkta,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432,44</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142,96</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843"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vAlign w:val="bottom"/>
          </w:tcPr>
          <w:p w:rsidR="004125A1" w:rsidRPr="003960C6" w:rsidRDefault="000B66E0">
            <w:pPr>
              <w:jc w:val="center"/>
              <w:rPr>
                <w:sz w:val="24"/>
                <w:szCs w:val="24"/>
              </w:rPr>
            </w:pPr>
            <w:r w:rsidRPr="003960C6">
              <w:rPr>
                <w:color w:val="000000"/>
                <w:sz w:val="24"/>
                <w:szCs w:val="24"/>
              </w:rPr>
              <w:t>0</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4125A1">
            <w:pPr>
              <w:ind w:firstLine="0"/>
              <w:jc w:val="center"/>
              <w:rPr>
                <w:color w:val="000000"/>
                <w:sz w:val="24"/>
                <w:szCs w:val="24"/>
                <w:lang w:val="lt-LT" w:eastAsia="lt-LT"/>
              </w:rPr>
            </w:pP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Tinkamos perdirbti,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302,603</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142,96</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843"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70%</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Deginimui,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7,659</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2%</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Susidarė rūšiavimo atliekų, t,  19 12 12</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122,178</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28%</w:t>
            </w:r>
          </w:p>
        </w:tc>
      </w:tr>
      <w:tr w:rsidR="004125A1" w:rsidRPr="003960C6">
        <w:trPr>
          <w:trHeight w:val="300"/>
        </w:trPr>
        <w:tc>
          <w:tcPr>
            <w:tcW w:w="1750" w:type="dxa"/>
            <w:vMerge w:val="restart"/>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0B66E0">
            <w:pPr>
              <w:ind w:firstLine="0"/>
              <w:jc w:val="center"/>
              <w:rPr>
                <w:color w:val="000000"/>
                <w:sz w:val="24"/>
                <w:szCs w:val="24"/>
                <w:lang w:val="lt-LT" w:eastAsia="lt-LT"/>
              </w:rPr>
            </w:pPr>
            <w:r w:rsidRPr="003960C6">
              <w:rPr>
                <w:color w:val="000000"/>
                <w:sz w:val="24"/>
                <w:szCs w:val="24"/>
                <w:lang w:val="lt-LT" w:eastAsia="lt-LT"/>
              </w:rPr>
              <w:t>Lazdijų r.</w:t>
            </w: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Viso surinkta,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979,791</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360,46</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619,33</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4125A1">
            <w:pPr>
              <w:ind w:firstLine="0"/>
              <w:jc w:val="center"/>
              <w:rPr>
                <w:color w:val="000000"/>
                <w:sz w:val="24"/>
                <w:szCs w:val="24"/>
                <w:lang w:val="lt-LT" w:eastAsia="lt-LT"/>
              </w:rPr>
            </w:pP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Tinkamos perdirbti,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670,126</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366,653</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126,963</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176,510</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0,000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68%</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Deginimui,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161,026</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161,026</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16%</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Susidarė rūšiavimo atliekų, t,  19 12 12</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148,639</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15%</w:t>
            </w:r>
          </w:p>
        </w:tc>
      </w:tr>
      <w:tr w:rsidR="004125A1" w:rsidRPr="003960C6">
        <w:trPr>
          <w:trHeight w:val="300"/>
        </w:trPr>
        <w:tc>
          <w:tcPr>
            <w:tcW w:w="1750" w:type="dxa"/>
            <w:vMerge w:val="restart"/>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0B66E0">
            <w:pPr>
              <w:ind w:firstLine="0"/>
              <w:jc w:val="center"/>
              <w:rPr>
                <w:color w:val="000000"/>
                <w:sz w:val="24"/>
                <w:szCs w:val="24"/>
                <w:lang w:val="lt-LT" w:eastAsia="lt-LT"/>
              </w:rPr>
            </w:pPr>
            <w:r w:rsidRPr="003960C6">
              <w:rPr>
                <w:color w:val="000000"/>
                <w:sz w:val="24"/>
                <w:szCs w:val="24"/>
                <w:lang w:val="lt-LT" w:eastAsia="lt-LT"/>
              </w:rPr>
              <w:t xml:space="preserve">Prienų r. </w:t>
            </w: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Viso surinkta,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1237,442</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450,34</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813,68</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4125A1">
            <w:pPr>
              <w:ind w:firstLine="0"/>
              <w:jc w:val="center"/>
              <w:rPr>
                <w:color w:val="000000"/>
                <w:sz w:val="24"/>
                <w:szCs w:val="24"/>
                <w:lang w:val="lt-LT" w:eastAsia="lt-LT"/>
              </w:rPr>
            </w:pP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Tinkamos perdirbti,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951,354</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450,092</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209,476</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291,786</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77%</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Deginimui, t</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166,78</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166,78</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13%</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Susidarė rūšiavimo atliekų, t,  19 12 12</w:t>
            </w:r>
          </w:p>
        </w:tc>
        <w:tc>
          <w:tcPr>
            <w:tcW w:w="1552" w:type="dxa"/>
            <w:tcBorders>
              <w:left w:val="single" w:sz="8" w:space="0" w:color="000000"/>
              <w:bottom w:val="single" w:sz="4" w:space="0" w:color="000000"/>
              <w:right w:val="single" w:sz="8"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119,308</w:t>
            </w:r>
          </w:p>
        </w:tc>
        <w:tc>
          <w:tcPr>
            <w:tcW w:w="1275" w:type="dxa"/>
            <w:tcBorders>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41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left w:val="single" w:sz="4" w:space="0" w:color="000000"/>
              <w:bottom w:val="single" w:sz="4" w:space="0" w:color="000000"/>
              <w:right w:val="single" w:sz="4" w:space="0" w:color="000000"/>
            </w:tcBorders>
            <w:shd w:val="clear" w:color="auto" w:fill="DDEBF7"/>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10%</w:t>
            </w:r>
          </w:p>
        </w:tc>
      </w:tr>
      <w:tr w:rsidR="004125A1" w:rsidRPr="003960C6">
        <w:trPr>
          <w:trHeight w:val="300"/>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0B66E0">
            <w:pPr>
              <w:ind w:firstLine="0"/>
              <w:jc w:val="center"/>
              <w:rPr>
                <w:color w:val="000000"/>
                <w:sz w:val="24"/>
                <w:szCs w:val="24"/>
                <w:lang w:val="lt-LT" w:eastAsia="lt-LT"/>
              </w:rPr>
            </w:pPr>
            <w:r w:rsidRPr="003960C6">
              <w:rPr>
                <w:color w:val="000000"/>
                <w:sz w:val="24"/>
                <w:szCs w:val="24"/>
                <w:lang w:val="lt-LT" w:eastAsia="lt-LT"/>
              </w:rPr>
              <w:t>Varėnos r.</w:t>
            </w:r>
          </w:p>
        </w:tc>
        <w:tc>
          <w:tcPr>
            <w:tcW w:w="3810"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Viso surinkta,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867,420</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261,880</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605,540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4125A1">
            <w:pPr>
              <w:ind w:firstLine="0"/>
              <w:jc w:val="center"/>
              <w:rPr>
                <w:color w:val="000000"/>
                <w:sz w:val="24"/>
                <w:szCs w:val="24"/>
                <w:lang w:val="lt-LT" w:eastAsia="lt-LT"/>
              </w:rPr>
            </w:pP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Tinkamos perdirbti,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564,65</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267,935</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124,136</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172,5790</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65%</w:t>
            </w: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Deginimui, t</w:t>
            </w:r>
          </w:p>
        </w:tc>
        <w:tc>
          <w:tcPr>
            <w:tcW w:w="1552" w:type="dxa"/>
            <w:tcBorders>
              <w:left w:val="single" w:sz="8" w:space="0" w:color="000000"/>
              <w:bottom w:val="single" w:sz="4" w:space="0" w:color="000000"/>
              <w:right w:val="single" w:sz="8"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157,44</w:t>
            </w:r>
          </w:p>
        </w:tc>
        <w:tc>
          <w:tcPr>
            <w:tcW w:w="1275"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41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157,44</w:t>
            </w:r>
          </w:p>
        </w:tc>
        <w:tc>
          <w:tcPr>
            <w:tcW w:w="1559" w:type="dxa"/>
            <w:tcBorders>
              <w:left w:val="single" w:sz="4" w:space="0" w:color="000000"/>
              <w:bottom w:val="single" w:sz="4" w:space="0" w:color="000000"/>
              <w:right w:val="single" w:sz="4" w:space="0" w:color="000000"/>
            </w:tcBorders>
            <w:shd w:val="clear" w:color="auto" w:fill="D0CECE"/>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18%</w:t>
            </w: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Susidarė rūšiavimo atliekų, t,  19 12 12</w:t>
            </w:r>
          </w:p>
        </w:tc>
        <w:tc>
          <w:tcPr>
            <w:tcW w:w="1552" w:type="dxa"/>
            <w:tcBorders>
              <w:left w:val="single" w:sz="8" w:space="0" w:color="000000"/>
              <w:right w:val="single" w:sz="8"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145,33</w:t>
            </w:r>
          </w:p>
        </w:tc>
        <w:tc>
          <w:tcPr>
            <w:tcW w:w="1275" w:type="dxa"/>
            <w:tcBorders>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418" w:type="dxa"/>
            <w:tcBorders>
              <w:left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left w:val="single" w:sz="4" w:space="0" w:color="000000"/>
              <w:right w:val="single" w:sz="4" w:space="0" w:color="000000"/>
            </w:tcBorders>
            <w:shd w:val="clear" w:color="auto" w:fill="D0CECE"/>
            <w:tcMar>
              <w:top w:w="0" w:type="dxa"/>
              <w:left w:w="10" w:type="dxa"/>
              <w:bottom w:w="0" w:type="dxa"/>
              <w:right w:w="10"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17%</w:t>
            </w:r>
          </w:p>
        </w:tc>
      </w:tr>
      <w:tr w:rsidR="004125A1" w:rsidRPr="003960C6">
        <w:trPr>
          <w:trHeight w:val="300"/>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center"/>
          </w:tcPr>
          <w:p w:rsidR="004125A1" w:rsidRPr="003960C6" w:rsidRDefault="000B66E0">
            <w:pPr>
              <w:ind w:firstLine="0"/>
              <w:jc w:val="center"/>
              <w:rPr>
                <w:color w:val="000000"/>
                <w:sz w:val="24"/>
                <w:szCs w:val="24"/>
                <w:lang w:val="lt-LT" w:eastAsia="lt-LT"/>
              </w:rPr>
            </w:pPr>
            <w:r w:rsidRPr="003960C6">
              <w:rPr>
                <w:color w:val="000000"/>
                <w:sz w:val="24"/>
                <w:szCs w:val="24"/>
                <w:lang w:val="lt-LT" w:eastAsia="lt-LT"/>
              </w:rPr>
              <w:t>Alytaus regionas</w:t>
            </w:r>
          </w:p>
        </w:tc>
        <w:tc>
          <w:tcPr>
            <w:tcW w:w="3810" w:type="dxa"/>
            <w:tcBorders>
              <w:top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Viso surinkta, t</w:t>
            </w:r>
          </w:p>
        </w:tc>
        <w:tc>
          <w:tcPr>
            <w:tcW w:w="1552" w:type="dxa"/>
            <w:tcBorders>
              <w:top w:val="single" w:sz="8" w:space="0" w:color="000000"/>
              <w:left w:val="single" w:sz="8" w:space="0" w:color="000000"/>
              <w:bottom w:val="single" w:sz="4" w:space="0" w:color="000000"/>
              <w:right w:val="single" w:sz="8"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5826,748</w:t>
            </w:r>
          </w:p>
        </w:tc>
        <w:tc>
          <w:tcPr>
            <w:tcW w:w="1275" w:type="dxa"/>
            <w:tcBorders>
              <w:top w:val="single" w:sz="8" w:space="0" w:color="000000"/>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2051,83</w:t>
            </w:r>
          </w:p>
        </w:tc>
        <w:tc>
          <w:tcPr>
            <w:tcW w:w="1418" w:type="dxa"/>
            <w:tcBorders>
              <w:top w:val="single" w:sz="8" w:space="0" w:color="000000"/>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0,00</w:t>
            </w:r>
          </w:p>
        </w:tc>
        <w:tc>
          <w:tcPr>
            <w:tcW w:w="1843"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8" w:space="0" w:color="000000"/>
              <w:left w:val="single" w:sz="4" w:space="0" w:color="000000"/>
              <w:bottom w:val="single" w:sz="4" w:space="0" w:color="000000"/>
              <w:right w:val="single" w:sz="4" w:space="0" w:color="000000"/>
            </w:tcBorders>
            <w:shd w:val="clear" w:color="auto" w:fill="FCE4D6"/>
            <w:tcMar>
              <w:top w:w="0" w:type="dxa"/>
              <w:left w:w="10" w:type="dxa"/>
              <w:bottom w:w="0" w:type="dxa"/>
              <w:right w:w="10" w:type="dxa"/>
            </w:tcMar>
            <w:vAlign w:val="bottom"/>
          </w:tcPr>
          <w:p w:rsidR="004125A1" w:rsidRPr="003960C6" w:rsidRDefault="000B66E0">
            <w:pPr>
              <w:ind w:firstLine="0"/>
              <w:jc w:val="center"/>
              <w:rPr>
                <w:sz w:val="24"/>
                <w:szCs w:val="24"/>
              </w:rPr>
            </w:pPr>
            <w:r w:rsidRPr="003960C6">
              <w:rPr>
                <w:color w:val="000000"/>
                <w:sz w:val="24"/>
                <w:szCs w:val="24"/>
              </w:rPr>
              <w:t>3640,860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4125A1">
            <w:pPr>
              <w:ind w:firstLine="0"/>
              <w:jc w:val="center"/>
              <w:rPr>
                <w:color w:val="000000"/>
                <w:sz w:val="24"/>
                <w:szCs w:val="24"/>
                <w:lang w:val="lt-LT" w:eastAsia="lt-LT"/>
              </w:rPr>
            </w:pP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Tinkamos perdirbti, t</w:t>
            </w:r>
          </w:p>
        </w:tc>
        <w:tc>
          <w:tcPr>
            <w:tcW w:w="1552" w:type="dxa"/>
            <w:tcBorders>
              <w:left w:val="single" w:sz="8" w:space="0" w:color="000000"/>
              <w:bottom w:val="single" w:sz="4" w:space="0" w:color="000000"/>
              <w:right w:val="single" w:sz="8"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4186,786</w:t>
            </w:r>
          </w:p>
        </w:tc>
        <w:tc>
          <w:tcPr>
            <w:tcW w:w="1275" w:type="dxa"/>
            <w:tcBorders>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2056,021</w:t>
            </w:r>
          </w:p>
        </w:tc>
        <w:tc>
          <w:tcPr>
            <w:tcW w:w="1418" w:type="dxa"/>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845,21</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151,908</w:t>
            </w:r>
          </w:p>
        </w:tc>
        <w:tc>
          <w:tcPr>
            <w:tcW w:w="1559" w:type="dxa"/>
            <w:tcBorders>
              <w:left w:val="single" w:sz="4" w:space="0" w:color="000000"/>
              <w:bottom w:val="single" w:sz="4" w:space="0" w:color="000000"/>
              <w:right w:val="single" w:sz="4" w:space="0" w:color="000000"/>
            </w:tcBorders>
            <w:shd w:val="clear" w:color="auto" w:fill="FCE4D6"/>
            <w:tcMar>
              <w:top w:w="0" w:type="dxa"/>
              <w:left w:w="10" w:type="dxa"/>
              <w:bottom w:w="0" w:type="dxa"/>
              <w:right w:w="10" w:type="dxa"/>
            </w:tcMar>
            <w:vAlign w:val="bottom"/>
          </w:tcPr>
          <w:p w:rsidR="004125A1" w:rsidRPr="003960C6" w:rsidRDefault="000B66E0">
            <w:pPr>
              <w:ind w:firstLine="0"/>
              <w:jc w:val="center"/>
              <w:rPr>
                <w:sz w:val="24"/>
                <w:szCs w:val="24"/>
              </w:rPr>
            </w:pPr>
            <w:r w:rsidRPr="003960C6">
              <w:rPr>
                <w:color w:val="000000"/>
                <w:sz w:val="24"/>
                <w:szCs w:val="24"/>
              </w:rP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72%</w:t>
            </w: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Deginimui, t</w:t>
            </w:r>
          </w:p>
        </w:tc>
        <w:tc>
          <w:tcPr>
            <w:tcW w:w="1552" w:type="dxa"/>
            <w:tcBorders>
              <w:left w:val="single" w:sz="8" w:space="0" w:color="000000"/>
              <w:bottom w:val="single" w:sz="4" w:space="0" w:color="000000"/>
              <w:right w:val="single" w:sz="8"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768,64</w:t>
            </w:r>
          </w:p>
        </w:tc>
        <w:tc>
          <w:tcPr>
            <w:tcW w:w="1275" w:type="dxa"/>
            <w:tcBorders>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418" w:type="dxa"/>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96,536</w:t>
            </w:r>
          </w:p>
        </w:tc>
        <w:tc>
          <w:tcPr>
            <w:tcW w:w="1559" w:type="dxa"/>
            <w:tcBorders>
              <w:left w:val="single" w:sz="4" w:space="0" w:color="000000"/>
              <w:bottom w:val="single" w:sz="4" w:space="0" w:color="000000"/>
              <w:right w:val="single" w:sz="4" w:space="0" w:color="000000"/>
            </w:tcBorders>
            <w:shd w:val="clear" w:color="auto" w:fill="FCE4D6"/>
            <w:tcMar>
              <w:top w:w="0" w:type="dxa"/>
              <w:left w:w="10" w:type="dxa"/>
              <w:bottom w:w="0" w:type="dxa"/>
              <w:right w:w="10"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13%</w:t>
            </w:r>
          </w:p>
        </w:tc>
      </w:tr>
      <w:tr w:rsidR="004125A1" w:rsidRPr="003960C6">
        <w:trPr>
          <w:trHeight w:val="70"/>
        </w:trPr>
        <w:tc>
          <w:tcPr>
            <w:tcW w:w="1750" w:type="dxa"/>
            <w:vMerge/>
            <w:tcBorders>
              <w:top w:val="single" w:sz="4" w:space="0" w:color="000000"/>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Susidarė rūšiavimo atliekų, t,  19 12 12</w:t>
            </w:r>
          </w:p>
        </w:tc>
        <w:tc>
          <w:tcPr>
            <w:tcW w:w="1552" w:type="dxa"/>
            <w:tcBorders>
              <w:left w:val="single" w:sz="8" w:space="0" w:color="000000"/>
              <w:bottom w:val="single" w:sz="8" w:space="0" w:color="000000"/>
              <w:right w:val="single" w:sz="8"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871,322</w:t>
            </w:r>
          </w:p>
        </w:tc>
        <w:tc>
          <w:tcPr>
            <w:tcW w:w="1275" w:type="dxa"/>
            <w:tcBorders>
              <w:bottom w:val="single" w:sz="8"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418" w:type="dxa"/>
            <w:tcBorders>
              <w:left w:val="single" w:sz="4" w:space="0" w:color="000000"/>
              <w:bottom w:val="single" w:sz="8"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left w:val="single" w:sz="4" w:space="0" w:color="000000"/>
              <w:bottom w:val="single" w:sz="8" w:space="0" w:color="000000"/>
              <w:right w:val="single" w:sz="4" w:space="0" w:color="000000"/>
            </w:tcBorders>
            <w:shd w:val="clear" w:color="auto" w:fill="FCE4D6"/>
            <w:tcMar>
              <w:top w:w="0" w:type="dxa"/>
              <w:left w:w="10" w:type="dxa"/>
              <w:bottom w:w="0" w:type="dxa"/>
              <w:right w:w="10"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15%</w:t>
            </w:r>
          </w:p>
        </w:tc>
      </w:tr>
    </w:tbl>
    <w:p w:rsidR="004125A1" w:rsidRPr="003960C6" w:rsidRDefault="004125A1">
      <w:pPr>
        <w:keepNext/>
        <w:ind w:firstLine="0"/>
        <w:rPr>
          <w:b/>
          <w:bCs/>
          <w:sz w:val="24"/>
          <w:szCs w:val="24"/>
          <w:lang w:val="lt-LT"/>
        </w:rPr>
      </w:pPr>
    </w:p>
    <w:p w:rsidR="004125A1" w:rsidRPr="003960C6" w:rsidRDefault="004125A1">
      <w:pPr>
        <w:keepNext/>
        <w:ind w:firstLine="0"/>
        <w:rPr>
          <w:b/>
          <w:bCs/>
          <w:sz w:val="24"/>
          <w:szCs w:val="24"/>
          <w:lang w:val="lt-LT"/>
        </w:rPr>
      </w:pPr>
    </w:p>
    <w:p w:rsidR="004125A1" w:rsidRPr="003960C6" w:rsidRDefault="000B66E0">
      <w:pPr>
        <w:keepNext/>
        <w:ind w:firstLine="0"/>
        <w:jc w:val="right"/>
        <w:rPr>
          <w:sz w:val="24"/>
          <w:szCs w:val="24"/>
          <w:lang w:val="lt-LT"/>
        </w:rPr>
      </w:pPr>
      <w:r w:rsidRPr="003960C6">
        <w:rPr>
          <w:sz w:val="24"/>
          <w:szCs w:val="24"/>
          <w:lang w:val="lt-LT"/>
        </w:rPr>
        <w:t>2 lentelė. BN PA konteineriais  surinktos PA, 2021 m.</w:t>
      </w:r>
    </w:p>
    <w:tbl>
      <w:tblPr>
        <w:tblW w:w="14737" w:type="dxa"/>
        <w:tblInd w:w="113" w:type="dxa"/>
        <w:tblCellMar>
          <w:left w:w="10" w:type="dxa"/>
          <w:right w:w="10" w:type="dxa"/>
        </w:tblCellMar>
        <w:tblLook w:val="04A0" w:firstRow="1" w:lastRow="0" w:firstColumn="1" w:lastColumn="0" w:noHBand="0" w:noVBand="1"/>
      </w:tblPr>
      <w:tblGrid>
        <w:gridCol w:w="1750"/>
        <w:gridCol w:w="3810"/>
        <w:gridCol w:w="1806"/>
        <w:gridCol w:w="2268"/>
        <w:gridCol w:w="1843"/>
        <w:gridCol w:w="1701"/>
        <w:gridCol w:w="1559"/>
      </w:tblGrid>
      <w:tr w:rsidR="004125A1" w:rsidRPr="003960C6">
        <w:trPr>
          <w:trHeight w:val="677"/>
        </w:trPr>
        <w:tc>
          <w:tcPr>
            <w:tcW w:w="556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4125A1" w:rsidRPr="003960C6" w:rsidRDefault="000B66E0">
            <w:pPr>
              <w:ind w:firstLine="0"/>
              <w:jc w:val="center"/>
              <w:rPr>
                <w:b/>
                <w:bCs/>
                <w:color w:val="000000"/>
                <w:sz w:val="24"/>
                <w:szCs w:val="24"/>
                <w:lang w:val="lt-LT" w:eastAsia="lt-LT"/>
              </w:rPr>
            </w:pPr>
            <w:r w:rsidRPr="003960C6">
              <w:rPr>
                <w:b/>
                <w:bCs/>
                <w:color w:val="000000"/>
                <w:sz w:val="24"/>
                <w:szCs w:val="24"/>
                <w:lang w:val="lt-LT" w:eastAsia="lt-LT"/>
              </w:rPr>
              <w:t>BN PA konteineriai</w:t>
            </w:r>
          </w:p>
        </w:tc>
        <w:tc>
          <w:tcPr>
            <w:tcW w:w="18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4125A1" w:rsidRPr="003960C6" w:rsidRDefault="000B66E0">
            <w:pPr>
              <w:ind w:firstLine="0"/>
              <w:jc w:val="center"/>
              <w:rPr>
                <w:b/>
                <w:bCs/>
                <w:color w:val="000000"/>
                <w:sz w:val="24"/>
                <w:szCs w:val="24"/>
                <w:lang w:val="lt-LT" w:eastAsia="lt-LT"/>
              </w:rPr>
            </w:pPr>
            <w:r w:rsidRPr="003960C6">
              <w:rPr>
                <w:b/>
                <w:bCs/>
                <w:color w:val="000000"/>
                <w:sz w:val="24"/>
                <w:szCs w:val="24"/>
                <w:lang w:val="lt-LT" w:eastAsia="lt-LT"/>
              </w:rPr>
              <w:t>Viso</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4125A1" w:rsidRPr="003960C6" w:rsidRDefault="000B66E0">
            <w:pPr>
              <w:ind w:firstLine="0"/>
              <w:jc w:val="center"/>
              <w:rPr>
                <w:b/>
                <w:bCs/>
                <w:color w:val="000000"/>
                <w:sz w:val="24"/>
                <w:szCs w:val="24"/>
                <w:lang w:val="lt-LT" w:eastAsia="lt-LT"/>
              </w:rPr>
            </w:pPr>
            <w:r w:rsidRPr="003960C6">
              <w:rPr>
                <w:b/>
                <w:bCs/>
                <w:color w:val="000000"/>
                <w:sz w:val="24"/>
                <w:szCs w:val="24"/>
                <w:lang w:val="lt-LT" w:eastAsia="lt-LT"/>
              </w:rPr>
              <w:t>Stiklas, 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4125A1" w:rsidRPr="003960C6" w:rsidRDefault="000B66E0">
            <w:pPr>
              <w:ind w:firstLine="0"/>
              <w:jc w:val="center"/>
              <w:rPr>
                <w:b/>
                <w:bCs/>
                <w:color w:val="000000"/>
                <w:sz w:val="24"/>
                <w:szCs w:val="24"/>
                <w:lang w:val="lt-LT" w:eastAsia="lt-LT"/>
              </w:rPr>
            </w:pPr>
            <w:r w:rsidRPr="003960C6">
              <w:rPr>
                <w:b/>
                <w:bCs/>
                <w:color w:val="000000"/>
                <w:sz w:val="24"/>
                <w:szCs w:val="24"/>
                <w:lang w:val="lt-LT" w:eastAsia="lt-LT"/>
              </w:rPr>
              <w:t>Popierius, 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25A1" w:rsidRPr="003960C6" w:rsidRDefault="000B66E0">
            <w:pPr>
              <w:ind w:firstLine="0"/>
              <w:jc w:val="center"/>
              <w:rPr>
                <w:b/>
                <w:bCs/>
                <w:color w:val="000000"/>
                <w:sz w:val="24"/>
                <w:szCs w:val="24"/>
                <w:lang w:val="lt-LT" w:eastAsia="lt-LT"/>
              </w:rPr>
            </w:pPr>
            <w:r w:rsidRPr="003960C6">
              <w:rPr>
                <w:b/>
                <w:bCs/>
                <w:color w:val="000000"/>
                <w:sz w:val="24"/>
                <w:szCs w:val="24"/>
                <w:lang w:val="lt-LT" w:eastAsia="lt-LT"/>
              </w:rPr>
              <w:t>Plastikas, metalas, PET, t</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4125A1" w:rsidRPr="003960C6" w:rsidRDefault="000B66E0">
            <w:pPr>
              <w:ind w:firstLine="0"/>
              <w:jc w:val="center"/>
              <w:rPr>
                <w:b/>
                <w:bCs/>
                <w:color w:val="000000"/>
                <w:sz w:val="24"/>
                <w:szCs w:val="24"/>
                <w:lang w:val="lt-LT" w:eastAsia="lt-LT"/>
              </w:rPr>
            </w:pPr>
            <w:r w:rsidRPr="003960C6">
              <w:rPr>
                <w:b/>
                <w:bCs/>
                <w:color w:val="000000"/>
                <w:sz w:val="24"/>
                <w:szCs w:val="24"/>
                <w:lang w:val="lt-LT" w:eastAsia="lt-LT"/>
              </w:rPr>
              <w:t>Proc.</w:t>
            </w:r>
          </w:p>
        </w:tc>
      </w:tr>
      <w:tr w:rsidR="004125A1" w:rsidRPr="003960C6">
        <w:trPr>
          <w:trHeight w:val="300"/>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0B66E0">
            <w:pPr>
              <w:ind w:firstLine="0"/>
              <w:jc w:val="center"/>
              <w:rPr>
                <w:color w:val="000000"/>
                <w:sz w:val="24"/>
                <w:szCs w:val="24"/>
                <w:lang w:val="lt-LT" w:eastAsia="lt-LT"/>
              </w:rPr>
            </w:pPr>
            <w:r w:rsidRPr="003960C6">
              <w:rPr>
                <w:color w:val="000000"/>
                <w:sz w:val="24"/>
                <w:szCs w:val="24"/>
                <w:lang w:val="lt-LT" w:eastAsia="lt-LT"/>
              </w:rPr>
              <w:t xml:space="preserve">Alytaus m. </w:t>
            </w:r>
          </w:p>
        </w:tc>
        <w:tc>
          <w:tcPr>
            <w:tcW w:w="3810" w:type="dxa"/>
            <w:tcBorders>
              <w:top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Viso surinkta, t</w:t>
            </w:r>
          </w:p>
        </w:tc>
        <w:tc>
          <w:tcPr>
            <w:tcW w:w="1806" w:type="dxa"/>
            <w:tcBorders>
              <w:top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1137,233</w:t>
            </w:r>
          </w:p>
        </w:tc>
        <w:tc>
          <w:tcPr>
            <w:tcW w:w="2268"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424,21</w:t>
            </w:r>
          </w:p>
        </w:tc>
        <w:tc>
          <w:tcPr>
            <w:tcW w:w="1843"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461,55</w:t>
            </w:r>
          </w:p>
        </w:tc>
        <w:tc>
          <w:tcPr>
            <w:tcW w:w="1701"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419,82</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4125A1">
            <w:pPr>
              <w:ind w:firstLine="0"/>
              <w:jc w:val="center"/>
              <w:rPr>
                <w:color w:val="000000"/>
                <w:sz w:val="24"/>
                <w:szCs w:val="24"/>
                <w:lang w:val="lt-LT" w:eastAsia="lt-LT"/>
              </w:rPr>
            </w:pP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Tinkamos perdirbti,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825,102</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348</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309,301</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168,298</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73%</w:t>
            </w: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Deginimui,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47,555</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48</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4%</w:t>
            </w: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Susidarė rūšiavimo atliekų, t,  19 12 12</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264,576</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23%</w:t>
            </w:r>
          </w:p>
        </w:tc>
      </w:tr>
      <w:tr w:rsidR="004125A1" w:rsidRPr="003960C6">
        <w:trPr>
          <w:trHeight w:val="300"/>
        </w:trPr>
        <w:tc>
          <w:tcPr>
            <w:tcW w:w="1750" w:type="dxa"/>
            <w:vMerge w:val="restart"/>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0B66E0">
            <w:pPr>
              <w:ind w:firstLine="0"/>
              <w:jc w:val="center"/>
              <w:rPr>
                <w:color w:val="000000"/>
                <w:sz w:val="24"/>
                <w:szCs w:val="24"/>
                <w:lang w:val="lt-LT" w:eastAsia="lt-LT"/>
              </w:rPr>
            </w:pPr>
            <w:r w:rsidRPr="003960C6">
              <w:rPr>
                <w:color w:val="000000"/>
                <w:sz w:val="24"/>
                <w:szCs w:val="24"/>
                <w:lang w:val="lt-LT" w:eastAsia="lt-LT"/>
              </w:rPr>
              <w:t xml:space="preserve">Alytaus r. </w:t>
            </w: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Viso surinkta, t</w:t>
            </w:r>
          </w:p>
        </w:tc>
        <w:tc>
          <w:tcPr>
            <w:tcW w:w="1806" w:type="dxa"/>
            <w:tcBorders>
              <w:bottom w:val="single" w:sz="4" w:space="0" w:color="000000"/>
              <w:right w:val="single" w:sz="4" w:space="0" w:color="000000"/>
            </w:tcBorders>
            <w:shd w:val="clear" w:color="auto" w:fill="D9E1F2"/>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259,711</w:t>
            </w:r>
          </w:p>
        </w:tc>
        <w:tc>
          <w:tcPr>
            <w:tcW w:w="226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162,840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49,04</w:t>
            </w:r>
          </w:p>
        </w:tc>
        <w:tc>
          <w:tcPr>
            <w:tcW w:w="1701"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54,52</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4125A1">
            <w:pPr>
              <w:ind w:firstLine="0"/>
              <w:jc w:val="center"/>
              <w:rPr>
                <w:color w:val="000000"/>
                <w:sz w:val="24"/>
                <w:szCs w:val="24"/>
                <w:lang w:val="lt-LT" w:eastAsia="lt-LT"/>
              </w:rPr>
            </w:pP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Tinkamos perdirbti, t</w:t>
            </w:r>
          </w:p>
        </w:tc>
        <w:tc>
          <w:tcPr>
            <w:tcW w:w="1806" w:type="dxa"/>
            <w:tcBorders>
              <w:bottom w:val="single" w:sz="4" w:space="0" w:color="000000"/>
              <w:right w:val="single" w:sz="4" w:space="0" w:color="000000"/>
            </w:tcBorders>
            <w:shd w:val="clear" w:color="auto" w:fill="D9E1F2"/>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233,294</w:t>
            </w:r>
          </w:p>
        </w:tc>
        <w:tc>
          <w:tcPr>
            <w:tcW w:w="226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162</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44,956</w:t>
            </w:r>
          </w:p>
        </w:tc>
        <w:tc>
          <w:tcPr>
            <w:tcW w:w="1701"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26,016</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90%</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Deginimui, t</w:t>
            </w:r>
          </w:p>
        </w:tc>
        <w:tc>
          <w:tcPr>
            <w:tcW w:w="1806" w:type="dxa"/>
            <w:tcBorders>
              <w:bottom w:val="single" w:sz="4" w:space="0" w:color="000000"/>
              <w:right w:val="single" w:sz="4" w:space="0" w:color="000000"/>
            </w:tcBorders>
            <w:shd w:val="clear" w:color="auto" w:fill="D9E1F2"/>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16,970</w:t>
            </w:r>
          </w:p>
        </w:tc>
        <w:tc>
          <w:tcPr>
            <w:tcW w:w="226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701"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17</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7%</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Susidarė rūšiavimo atliekų, t,  19 12 12</w:t>
            </w:r>
          </w:p>
        </w:tc>
        <w:tc>
          <w:tcPr>
            <w:tcW w:w="1806" w:type="dxa"/>
            <w:tcBorders>
              <w:bottom w:val="single" w:sz="4" w:space="0" w:color="000000"/>
              <w:right w:val="single" w:sz="4" w:space="0" w:color="000000"/>
            </w:tcBorders>
            <w:shd w:val="clear" w:color="auto" w:fill="D9E1F2"/>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9,447</w:t>
            </w:r>
          </w:p>
        </w:tc>
        <w:tc>
          <w:tcPr>
            <w:tcW w:w="226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701"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4%</w:t>
            </w:r>
          </w:p>
        </w:tc>
      </w:tr>
      <w:tr w:rsidR="004125A1" w:rsidRPr="003960C6">
        <w:trPr>
          <w:trHeight w:val="300"/>
        </w:trPr>
        <w:tc>
          <w:tcPr>
            <w:tcW w:w="1750" w:type="dxa"/>
            <w:vMerge w:val="restart"/>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0B66E0">
            <w:pPr>
              <w:ind w:firstLine="0"/>
              <w:jc w:val="center"/>
              <w:rPr>
                <w:color w:val="000000"/>
                <w:sz w:val="24"/>
                <w:szCs w:val="24"/>
                <w:lang w:val="lt-LT" w:eastAsia="lt-LT"/>
              </w:rPr>
            </w:pPr>
            <w:r w:rsidRPr="003960C6">
              <w:rPr>
                <w:color w:val="000000"/>
                <w:sz w:val="24"/>
                <w:szCs w:val="24"/>
                <w:lang w:val="lt-LT" w:eastAsia="lt-LT"/>
              </w:rPr>
              <w:t xml:space="preserve">Birštono </w:t>
            </w: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Viso surinkta,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144,346</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82,64</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34,68</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30,24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4125A1">
            <w:pPr>
              <w:ind w:firstLine="0"/>
              <w:jc w:val="center"/>
              <w:rPr>
                <w:color w:val="000000"/>
                <w:sz w:val="24"/>
                <w:szCs w:val="24"/>
                <w:lang w:val="lt-LT" w:eastAsia="lt-LT"/>
              </w:rPr>
            </w:pP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Tinkamos perdirbti,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120,112</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80,293</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23,07</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16,749</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83%</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Deginimui,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13,894</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13,89</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10%</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Susidarė rūšiavimo atliekų, t,  19 12 12</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10,34</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7%</w:t>
            </w:r>
          </w:p>
        </w:tc>
      </w:tr>
      <w:tr w:rsidR="004125A1" w:rsidRPr="003960C6">
        <w:trPr>
          <w:trHeight w:val="300"/>
        </w:trPr>
        <w:tc>
          <w:tcPr>
            <w:tcW w:w="1750" w:type="dxa"/>
            <w:vMerge w:val="restart"/>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0B66E0">
            <w:pPr>
              <w:ind w:firstLine="0"/>
              <w:jc w:val="center"/>
              <w:rPr>
                <w:color w:val="000000"/>
                <w:sz w:val="24"/>
                <w:szCs w:val="24"/>
                <w:lang w:val="lt-LT" w:eastAsia="lt-LT"/>
              </w:rPr>
            </w:pPr>
            <w:r w:rsidRPr="003960C6">
              <w:rPr>
                <w:color w:val="000000"/>
                <w:sz w:val="24"/>
                <w:szCs w:val="24"/>
                <w:lang w:val="lt-LT" w:eastAsia="lt-LT"/>
              </w:rPr>
              <w:t xml:space="preserve">Druskininkų </w:t>
            </w: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Viso surinkta, t</w:t>
            </w:r>
          </w:p>
        </w:tc>
        <w:tc>
          <w:tcPr>
            <w:tcW w:w="1806" w:type="dxa"/>
            <w:tcBorders>
              <w:bottom w:val="single" w:sz="4" w:space="0" w:color="000000"/>
              <w:right w:val="single" w:sz="4" w:space="0" w:color="000000"/>
            </w:tcBorders>
            <w:shd w:val="clear" w:color="auto" w:fill="D9E1F2"/>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708,926</w:t>
            </w:r>
          </w:p>
        </w:tc>
        <w:tc>
          <w:tcPr>
            <w:tcW w:w="226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241,856</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293,870</w:t>
            </w:r>
          </w:p>
        </w:tc>
        <w:tc>
          <w:tcPr>
            <w:tcW w:w="1701"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173,2</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4125A1">
            <w:pPr>
              <w:ind w:firstLine="0"/>
              <w:jc w:val="center"/>
              <w:rPr>
                <w:color w:val="000000"/>
                <w:sz w:val="24"/>
                <w:szCs w:val="24"/>
                <w:lang w:val="lt-LT" w:eastAsia="lt-LT"/>
              </w:rPr>
            </w:pP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Tinkamos perdirbti, t</w:t>
            </w:r>
          </w:p>
        </w:tc>
        <w:tc>
          <w:tcPr>
            <w:tcW w:w="1806" w:type="dxa"/>
            <w:tcBorders>
              <w:bottom w:val="single" w:sz="4" w:space="0" w:color="000000"/>
              <w:right w:val="single" w:sz="4" w:space="0" w:color="000000"/>
            </w:tcBorders>
            <w:shd w:val="clear" w:color="auto" w:fill="D9E1F2"/>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628,182</w:t>
            </w:r>
          </w:p>
        </w:tc>
        <w:tc>
          <w:tcPr>
            <w:tcW w:w="226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241,856</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267,087</w:t>
            </w:r>
          </w:p>
        </w:tc>
        <w:tc>
          <w:tcPr>
            <w:tcW w:w="1701"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119,239</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89%</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Deginimui, t</w:t>
            </w:r>
          </w:p>
        </w:tc>
        <w:tc>
          <w:tcPr>
            <w:tcW w:w="1806" w:type="dxa"/>
            <w:tcBorders>
              <w:bottom w:val="single" w:sz="4" w:space="0" w:color="000000"/>
              <w:right w:val="single" w:sz="4" w:space="0" w:color="000000"/>
            </w:tcBorders>
            <w:shd w:val="clear" w:color="auto" w:fill="D9E1F2"/>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3,202</w:t>
            </w:r>
          </w:p>
        </w:tc>
        <w:tc>
          <w:tcPr>
            <w:tcW w:w="226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0,335</w:t>
            </w:r>
          </w:p>
        </w:tc>
        <w:tc>
          <w:tcPr>
            <w:tcW w:w="1701"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2,867</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Susidarė rūšiavimo atliekų, t,  19 12 12</w:t>
            </w:r>
          </w:p>
        </w:tc>
        <w:tc>
          <w:tcPr>
            <w:tcW w:w="1806" w:type="dxa"/>
            <w:tcBorders>
              <w:bottom w:val="single" w:sz="4" w:space="0" w:color="000000"/>
              <w:right w:val="single" w:sz="4" w:space="0" w:color="000000"/>
            </w:tcBorders>
            <w:shd w:val="clear" w:color="auto" w:fill="D9E1F2"/>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77,542</w:t>
            </w:r>
          </w:p>
        </w:tc>
        <w:tc>
          <w:tcPr>
            <w:tcW w:w="2268"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843"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26,448</w:t>
            </w:r>
          </w:p>
        </w:tc>
        <w:tc>
          <w:tcPr>
            <w:tcW w:w="1701" w:type="dxa"/>
            <w:tcBorders>
              <w:left w:val="single" w:sz="4"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51,094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11%</w:t>
            </w:r>
          </w:p>
        </w:tc>
      </w:tr>
      <w:tr w:rsidR="004125A1" w:rsidRPr="003960C6">
        <w:trPr>
          <w:trHeight w:val="300"/>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0B66E0">
            <w:pPr>
              <w:ind w:firstLine="0"/>
              <w:jc w:val="center"/>
              <w:rPr>
                <w:color w:val="000000"/>
                <w:sz w:val="24"/>
                <w:szCs w:val="24"/>
                <w:lang w:val="lt-LT" w:eastAsia="lt-LT"/>
              </w:rPr>
            </w:pPr>
            <w:r w:rsidRPr="003960C6">
              <w:rPr>
                <w:color w:val="000000"/>
                <w:sz w:val="24"/>
                <w:szCs w:val="24"/>
                <w:lang w:val="lt-LT" w:eastAsia="lt-LT"/>
              </w:rPr>
              <w:t>Lazdijų r.</w:t>
            </w:r>
          </w:p>
        </w:tc>
        <w:tc>
          <w:tcPr>
            <w:tcW w:w="3810" w:type="dxa"/>
            <w:tcBorders>
              <w:top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Viso surinkta, t</w:t>
            </w:r>
          </w:p>
        </w:tc>
        <w:tc>
          <w:tcPr>
            <w:tcW w:w="1806" w:type="dxa"/>
            <w:tcBorders>
              <w:top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162,271</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83,8</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49,33</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29,14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4125A1">
            <w:pPr>
              <w:ind w:firstLine="0"/>
              <w:jc w:val="center"/>
              <w:rPr>
                <w:color w:val="000000"/>
                <w:sz w:val="24"/>
                <w:szCs w:val="24"/>
                <w:lang w:val="lt-LT" w:eastAsia="lt-LT"/>
              </w:rPr>
            </w:pP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Tinkamos perdirbti,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140,738</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84,091</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42,895</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13,752</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87%</w:t>
            </w: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Deginimui,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10,043</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10,043</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6%</w:t>
            </w: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Susidarė rūšiavimo atliekų, t,  19 12 12</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11,49</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7%</w:t>
            </w:r>
          </w:p>
        </w:tc>
      </w:tr>
      <w:tr w:rsidR="004125A1" w:rsidRPr="003960C6">
        <w:trPr>
          <w:trHeight w:val="300"/>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0B66E0">
            <w:pPr>
              <w:ind w:firstLine="0"/>
              <w:jc w:val="center"/>
              <w:rPr>
                <w:color w:val="000000"/>
                <w:sz w:val="24"/>
                <w:szCs w:val="24"/>
                <w:lang w:val="lt-LT" w:eastAsia="lt-LT"/>
              </w:rPr>
            </w:pPr>
            <w:r w:rsidRPr="003960C6">
              <w:rPr>
                <w:color w:val="000000"/>
                <w:sz w:val="24"/>
                <w:szCs w:val="24"/>
                <w:lang w:val="lt-LT" w:eastAsia="lt-LT"/>
              </w:rPr>
              <w:t xml:space="preserve">Prienų r. </w:t>
            </w:r>
          </w:p>
        </w:tc>
        <w:tc>
          <w:tcPr>
            <w:tcW w:w="3810"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Viso surinkta, t</w:t>
            </w:r>
          </w:p>
        </w:tc>
        <w:tc>
          <w:tcPr>
            <w:tcW w:w="1806"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377,624</w:t>
            </w:r>
          </w:p>
        </w:tc>
        <w:tc>
          <w:tcPr>
            <w:tcW w:w="2268"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197,54</w:t>
            </w:r>
          </w:p>
        </w:tc>
        <w:tc>
          <w:tcPr>
            <w:tcW w:w="1843"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114,71</w:t>
            </w:r>
          </w:p>
        </w:tc>
        <w:tc>
          <w:tcPr>
            <w:tcW w:w="1701"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91,15</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4125A1">
            <w:pPr>
              <w:ind w:firstLine="0"/>
              <w:jc w:val="center"/>
              <w:rPr>
                <w:color w:val="000000"/>
                <w:sz w:val="24"/>
                <w:szCs w:val="24"/>
                <w:lang w:val="lt-LT" w:eastAsia="lt-LT"/>
              </w:rPr>
            </w:pP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Tinkamos perdirbti, t</w:t>
            </w:r>
          </w:p>
        </w:tc>
        <w:tc>
          <w:tcPr>
            <w:tcW w:w="1806"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318,034</w:t>
            </w:r>
          </w:p>
        </w:tc>
        <w:tc>
          <w:tcPr>
            <w:tcW w:w="2268"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196,999</w:t>
            </w:r>
          </w:p>
        </w:tc>
        <w:tc>
          <w:tcPr>
            <w:tcW w:w="1843"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71,635</w:t>
            </w:r>
          </w:p>
        </w:tc>
        <w:tc>
          <w:tcPr>
            <w:tcW w:w="1701"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49,4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84%</w:t>
            </w: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Deginimui, t</w:t>
            </w:r>
          </w:p>
        </w:tc>
        <w:tc>
          <w:tcPr>
            <w:tcW w:w="1806"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21,844</w:t>
            </w:r>
          </w:p>
        </w:tc>
        <w:tc>
          <w:tcPr>
            <w:tcW w:w="2268"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701"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21,844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6%</w:t>
            </w: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Susidarė rūšiavimo atliekų, t,  19 12 12</w:t>
            </w:r>
          </w:p>
        </w:tc>
        <w:tc>
          <w:tcPr>
            <w:tcW w:w="1806" w:type="dxa"/>
            <w:tcBorders>
              <w:top w:val="single" w:sz="4" w:space="0" w:color="000000"/>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37,746</w:t>
            </w:r>
          </w:p>
        </w:tc>
        <w:tc>
          <w:tcPr>
            <w:tcW w:w="2268"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701" w:type="dxa"/>
            <w:tcBorders>
              <w:left w:val="single" w:sz="4" w:space="0" w:color="000000"/>
              <w:bottom w:val="single" w:sz="4" w:space="0" w:color="000000"/>
              <w:right w:val="single" w:sz="4" w:space="0" w:color="000000"/>
            </w:tcBorders>
            <w:shd w:val="clear" w:color="auto" w:fill="D9E1F2"/>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10%</w:t>
            </w:r>
          </w:p>
        </w:tc>
      </w:tr>
      <w:tr w:rsidR="004125A1" w:rsidRPr="003960C6">
        <w:trPr>
          <w:trHeight w:val="300"/>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0B66E0">
            <w:pPr>
              <w:ind w:firstLine="0"/>
              <w:jc w:val="center"/>
              <w:rPr>
                <w:color w:val="000000"/>
                <w:sz w:val="24"/>
                <w:szCs w:val="24"/>
                <w:lang w:val="lt-LT" w:eastAsia="lt-LT"/>
              </w:rPr>
            </w:pPr>
            <w:r w:rsidRPr="003960C6">
              <w:rPr>
                <w:color w:val="000000"/>
                <w:sz w:val="24"/>
                <w:szCs w:val="24"/>
                <w:lang w:val="lt-LT" w:eastAsia="lt-LT"/>
              </w:rPr>
              <w:t>Varėnos r.</w:t>
            </w:r>
          </w:p>
        </w:tc>
        <w:tc>
          <w:tcPr>
            <w:tcW w:w="3810" w:type="dxa"/>
            <w:tcBorders>
              <w:top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Viso surinkta, t</w:t>
            </w:r>
          </w:p>
        </w:tc>
        <w:tc>
          <w:tcPr>
            <w:tcW w:w="1806" w:type="dxa"/>
            <w:tcBorders>
              <w:top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306,420</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94,7</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135,53</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76,19</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4125A1">
            <w:pPr>
              <w:ind w:firstLine="0"/>
              <w:jc w:val="center"/>
              <w:rPr>
                <w:color w:val="000000"/>
                <w:sz w:val="24"/>
                <w:szCs w:val="24"/>
                <w:lang w:val="lt-LT" w:eastAsia="lt-LT"/>
              </w:rPr>
            </w:pP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Tinkamos perdirbti,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249,138</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95,462</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64,798</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88,878</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81%</w:t>
            </w: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Deginimui, t</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26,586</w:t>
            </w:r>
          </w:p>
        </w:tc>
        <w:tc>
          <w:tcPr>
            <w:tcW w:w="2268"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701" w:type="dxa"/>
            <w:tcBorders>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26,5859</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9%</w:t>
            </w:r>
          </w:p>
        </w:tc>
      </w:tr>
      <w:tr w:rsidR="004125A1" w:rsidRPr="003960C6">
        <w:trPr>
          <w:trHeight w:val="300"/>
        </w:trPr>
        <w:tc>
          <w:tcPr>
            <w:tcW w:w="1750"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Susidarė rūšiavimo atliekų, t,  19 12 12</w:t>
            </w:r>
          </w:p>
        </w:tc>
        <w:tc>
          <w:tcPr>
            <w:tcW w:w="1806" w:type="dxa"/>
            <w:tcBorders>
              <w:bottom w:val="single" w:sz="4" w:space="0" w:color="000000"/>
              <w:right w:val="single" w:sz="4" w:space="0" w:color="000000"/>
            </w:tcBorders>
            <w:shd w:val="clear" w:color="auto" w:fill="D0CECE"/>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30,696</w:t>
            </w:r>
          </w:p>
        </w:tc>
        <w:tc>
          <w:tcPr>
            <w:tcW w:w="2268" w:type="dxa"/>
            <w:tcBorders>
              <w:left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843" w:type="dxa"/>
            <w:tcBorders>
              <w:left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701" w:type="dxa"/>
            <w:tcBorders>
              <w:left w:val="single" w:sz="4" w:space="0" w:color="000000"/>
              <w:right w:val="single" w:sz="4" w:space="0" w:color="000000"/>
            </w:tcBorders>
            <w:shd w:val="clear" w:color="auto" w:fill="D0CECE"/>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sz w:val="24"/>
                <w:szCs w:val="24"/>
              </w:rPr>
              <w:t>0</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10%</w:t>
            </w:r>
          </w:p>
        </w:tc>
      </w:tr>
      <w:tr w:rsidR="004125A1" w:rsidRPr="003960C6">
        <w:trPr>
          <w:trHeight w:val="300"/>
        </w:trPr>
        <w:tc>
          <w:tcPr>
            <w:tcW w:w="1750" w:type="dxa"/>
            <w:vMerge w:val="restart"/>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center"/>
          </w:tcPr>
          <w:p w:rsidR="004125A1" w:rsidRPr="003960C6" w:rsidRDefault="000B66E0">
            <w:pPr>
              <w:ind w:firstLine="0"/>
              <w:jc w:val="center"/>
              <w:rPr>
                <w:color w:val="000000"/>
                <w:sz w:val="24"/>
                <w:szCs w:val="24"/>
                <w:lang w:val="lt-LT" w:eastAsia="lt-LT"/>
              </w:rPr>
            </w:pPr>
            <w:r w:rsidRPr="003960C6">
              <w:rPr>
                <w:color w:val="000000"/>
                <w:sz w:val="24"/>
                <w:szCs w:val="24"/>
                <w:lang w:val="lt-LT" w:eastAsia="lt-LT"/>
              </w:rPr>
              <w:t>Alytaus regionas</w:t>
            </w:r>
          </w:p>
        </w:tc>
        <w:tc>
          <w:tcPr>
            <w:tcW w:w="3810" w:type="dxa"/>
            <w:tcBorders>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Viso surinkta, t</w:t>
            </w:r>
          </w:p>
        </w:tc>
        <w:tc>
          <w:tcPr>
            <w:tcW w:w="1806" w:type="dxa"/>
            <w:tcBorders>
              <w:bottom w:val="single" w:sz="4" w:space="0" w:color="000000"/>
              <w:right w:val="single" w:sz="4" w:space="0" w:color="000000"/>
            </w:tcBorders>
            <w:shd w:val="clear" w:color="auto" w:fill="FCE4D6"/>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3096,531</w:t>
            </w:r>
          </w:p>
        </w:tc>
        <w:tc>
          <w:tcPr>
            <w:tcW w:w="2268" w:type="dxa"/>
            <w:tcBorders>
              <w:top w:val="single" w:sz="8" w:space="0" w:color="000000"/>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1287,586</w:t>
            </w:r>
          </w:p>
        </w:tc>
        <w:tc>
          <w:tcPr>
            <w:tcW w:w="1843" w:type="dxa"/>
            <w:tcBorders>
              <w:top w:val="single" w:sz="8" w:space="0" w:color="000000"/>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1138,71</w:t>
            </w:r>
          </w:p>
        </w:tc>
        <w:tc>
          <w:tcPr>
            <w:tcW w:w="1701" w:type="dxa"/>
            <w:tcBorders>
              <w:top w:val="single" w:sz="8" w:space="0" w:color="000000"/>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874,26</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4125A1">
            <w:pPr>
              <w:ind w:firstLine="0"/>
              <w:jc w:val="center"/>
              <w:rPr>
                <w:color w:val="000000"/>
                <w:sz w:val="24"/>
                <w:szCs w:val="24"/>
                <w:lang w:val="lt-LT" w:eastAsia="lt-LT"/>
              </w:rPr>
            </w:pP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Tinkamos perdirbti, t</w:t>
            </w:r>
          </w:p>
        </w:tc>
        <w:tc>
          <w:tcPr>
            <w:tcW w:w="1806" w:type="dxa"/>
            <w:tcBorders>
              <w:bottom w:val="single" w:sz="4" w:space="0" w:color="000000"/>
              <w:right w:val="single" w:sz="4" w:space="0" w:color="000000"/>
            </w:tcBorders>
            <w:shd w:val="clear" w:color="auto" w:fill="FCE4D6"/>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2514,600</w:t>
            </w:r>
          </w:p>
        </w:tc>
        <w:tc>
          <w:tcPr>
            <w:tcW w:w="2268" w:type="dxa"/>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1208,526</w:t>
            </w:r>
          </w:p>
        </w:tc>
        <w:tc>
          <w:tcPr>
            <w:tcW w:w="1843" w:type="dxa"/>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823,742</w:t>
            </w:r>
          </w:p>
        </w:tc>
        <w:tc>
          <w:tcPr>
            <w:tcW w:w="1701" w:type="dxa"/>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482,3325</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81%</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Deginimui, t</w:t>
            </w:r>
          </w:p>
        </w:tc>
        <w:tc>
          <w:tcPr>
            <w:tcW w:w="1806" w:type="dxa"/>
            <w:tcBorders>
              <w:bottom w:val="single" w:sz="4" w:space="0" w:color="000000"/>
              <w:right w:val="single" w:sz="4" w:space="0" w:color="000000"/>
            </w:tcBorders>
            <w:shd w:val="clear" w:color="auto" w:fill="FCE4D6"/>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140,0939</w:t>
            </w:r>
          </w:p>
        </w:tc>
        <w:tc>
          <w:tcPr>
            <w:tcW w:w="2268" w:type="dxa"/>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843" w:type="dxa"/>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0,335</w:t>
            </w:r>
          </w:p>
        </w:tc>
        <w:tc>
          <w:tcPr>
            <w:tcW w:w="1701" w:type="dxa"/>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139,7589</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5%</w:t>
            </w:r>
          </w:p>
        </w:tc>
      </w:tr>
      <w:tr w:rsidR="004125A1" w:rsidRPr="003960C6">
        <w:trPr>
          <w:trHeight w:val="300"/>
        </w:trPr>
        <w:tc>
          <w:tcPr>
            <w:tcW w:w="1750" w:type="dxa"/>
            <w:vMerge/>
            <w:tcBorders>
              <w:left w:val="single" w:sz="4" w:space="0" w:color="000000"/>
              <w:bottom w:val="single" w:sz="4" w:space="0" w:color="000000"/>
              <w:right w:val="single" w:sz="4" w:space="0" w:color="000000"/>
            </w:tcBorders>
            <w:shd w:val="clear" w:color="auto" w:fill="FCE4D6"/>
            <w:noWrap/>
            <w:tcMar>
              <w:top w:w="0" w:type="dxa"/>
              <w:left w:w="108" w:type="dxa"/>
              <w:bottom w:w="0" w:type="dxa"/>
              <w:right w:w="108" w:type="dxa"/>
            </w:tcMar>
            <w:vAlign w:val="center"/>
          </w:tcPr>
          <w:p w:rsidR="004125A1" w:rsidRPr="003960C6" w:rsidRDefault="004125A1">
            <w:pPr>
              <w:ind w:firstLine="0"/>
              <w:jc w:val="left"/>
              <w:rPr>
                <w:color w:val="000000"/>
                <w:sz w:val="24"/>
                <w:szCs w:val="24"/>
                <w:lang w:val="lt-LT" w:eastAsia="lt-LT"/>
              </w:rPr>
            </w:pPr>
          </w:p>
        </w:tc>
        <w:tc>
          <w:tcPr>
            <w:tcW w:w="3810" w:type="dxa"/>
            <w:tcBorders>
              <w:bottom w:val="single" w:sz="4"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left"/>
              <w:rPr>
                <w:color w:val="000000"/>
                <w:sz w:val="24"/>
                <w:szCs w:val="24"/>
                <w:lang w:val="lt-LT" w:eastAsia="lt-LT"/>
              </w:rPr>
            </w:pPr>
            <w:r w:rsidRPr="003960C6">
              <w:rPr>
                <w:color w:val="000000"/>
                <w:sz w:val="24"/>
                <w:szCs w:val="24"/>
                <w:lang w:val="lt-LT" w:eastAsia="lt-LT"/>
              </w:rPr>
              <w:t>Susidarė rūšiavimo atliekų, t,  19 12 12</w:t>
            </w:r>
          </w:p>
        </w:tc>
        <w:tc>
          <w:tcPr>
            <w:tcW w:w="1806" w:type="dxa"/>
            <w:tcBorders>
              <w:bottom w:val="single" w:sz="4" w:space="0" w:color="000000"/>
              <w:right w:val="single" w:sz="4" w:space="0" w:color="000000"/>
            </w:tcBorders>
            <w:shd w:val="clear" w:color="auto" w:fill="FCE4D6"/>
            <w:noWrap/>
            <w:tcMar>
              <w:top w:w="0" w:type="dxa"/>
              <w:left w:w="108" w:type="dxa"/>
              <w:bottom w:w="0" w:type="dxa"/>
              <w:right w:w="108" w:type="dxa"/>
            </w:tcMar>
          </w:tcPr>
          <w:p w:rsidR="004125A1" w:rsidRPr="003960C6" w:rsidRDefault="000B66E0">
            <w:pPr>
              <w:ind w:firstLine="0"/>
              <w:jc w:val="center"/>
              <w:rPr>
                <w:sz w:val="24"/>
                <w:szCs w:val="24"/>
              </w:rPr>
            </w:pPr>
            <w:r w:rsidRPr="003960C6">
              <w:rPr>
                <w:sz w:val="24"/>
                <w:szCs w:val="24"/>
              </w:rPr>
              <w:t>441,837</w:t>
            </w:r>
          </w:p>
        </w:tc>
        <w:tc>
          <w:tcPr>
            <w:tcW w:w="2268" w:type="dxa"/>
            <w:tcBorders>
              <w:left w:val="single" w:sz="4" w:space="0" w:color="000000"/>
              <w:bottom w:val="single" w:sz="8"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0</w:t>
            </w:r>
          </w:p>
        </w:tc>
        <w:tc>
          <w:tcPr>
            <w:tcW w:w="1843" w:type="dxa"/>
            <w:tcBorders>
              <w:left w:val="single" w:sz="4" w:space="0" w:color="000000"/>
              <w:bottom w:val="single" w:sz="8"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26,448</w:t>
            </w:r>
          </w:p>
        </w:tc>
        <w:tc>
          <w:tcPr>
            <w:tcW w:w="1701" w:type="dxa"/>
            <w:tcBorders>
              <w:left w:val="single" w:sz="4" w:space="0" w:color="000000"/>
              <w:bottom w:val="single" w:sz="8" w:space="0" w:color="000000"/>
              <w:right w:val="single" w:sz="4" w:space="0" w:color="000000"/>
            </w:tcBorders>
            <w:shd w:val="clear" w:color="auto" w:fill="FCE4D6"/>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51,094</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125A1" w:rsidRPr="003960C6" w:rsidRDefault="000B66E0">
            <w:pPr>
              <w:ind w:firstLine="0"/>
              <w:jc w:val="center"/>
              <w:rPr>
                <w:sz w:val="24"/>
                <w:szCs w:val="24"/>
              </w:rPr>
            </w:pPr>
            <w:r w:rsidRPr="003960C6">
              <w:rPr>
                <w:color w:val="000000"/>
                <w:sz w:val="24"/>
                <w:szCs w:val="24"/>
              </w:rPr>
              <w:t>14%</w:t>
            </w:r>
          </w:p>
        </w:tc>
      </w:tr>
    </w:tbl>
    <w:p w:rsidR="004125A1" w:rsidRPr="003960C6" w:rsidRDefault="004125A1">
      <w:pPr>
        <w:keepNext/>
        <w:ind w:firstLine="0"/>
        <w:jc w:val="right"/>
        <w:rPr>
          <w:sz w:val="24"/>
          <w:szCs w:val="24"/>
          <w:lang w:val="lt-LT"/>
        </w:rPr>
      </w:pPr>
    </w:p>
    <w:p w:rsidR="004125A1" w:rsidRPr="003960C6" w:rsidRDefault="000B66E0">
      <w:pPr>
        <w:keepNext/>
        <w:ind w:firstLine="0"/>
        <w:jc w:val="center"/>
        <w:rPr>
          <w:b/>
          <w:bCs/>
          <w:sz w:val="24"/>
          <w:szCs w:val="24"/>
          <w:lang w:val="lt-LT"/>
        </w:rPr>
        <w:sectPr w:rsidR="004125A1" w:rsidRPr="003960C6">
          <w:footerReference w:type="default" r:id="rId12"/>
          <w:pgSz w:w="16838" w:h="11906" w:orient="landscape"/>
          <w:pgMar w:top="1134" w:right="992" w:bottom="567" w:left="1134" w:header="567" w:footer="567" w:gutter="0"/>
          <w:cols w:space="1296"/>
        </w:sectPr>
      </w:pPr>
      <w:r w:rsidRPr="003960C6">
        <w:rPr>
          <w:b/>
          <w:bCs/>
          <w:sz w:val="24"/>
          <w:szCs w:val="24"/>
          <w:lang w:val="lt-LT"/>
        </w:rPr>
        <w:t xml:space="preserve"> </w:t>
      </w:r>
    </w:p>
    <w:p w:rsidR="004125A1" w:rsidRPr="00B06406" w:rsidRDefault="004125A1" w:rsidP="00763556">
      <w:pPr>
        <w:keepNext/>
        <w:ind w:firstLine="0"/>
        <w:jc w:val="right"/>
        <w:rPr>
          <w:b/>
          <w:bCs/>
          <w:lang w:val="lt-LT" w:eastAsia="lt-LT"/>
        </w:rPr>
      </w:pPr>
    </w:p>
    <w:sectPr w:rsidR="004125A1" w:rsidRPr="00B06406">
      <w:footerReference w:type="default" r:id="rId13"/>
      <w:pgSz w:w="11906" w:h="16838"/>
      <w:pgMar w:top="993" w:right="567"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6007" w:rsidRDefault="00F36007">
      <w:r>
        <w:separator/>
      </w:r>
    </w:p>
  </w:endnote>
  <w:endnote w:type="continuationSeparator" w:id="0">
    <w:p w:rsidR="00F36007" w:rsidRDefault="00F3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5914" w:rsidRDefault="000B66E0">
    <w:pPr>
      <w:pStyle w:val="Porat"/>
      <w:jc w:val="right"/>
    </w:pPr>
    <w:r>
      <w:rPr>
        <w:lang w:val="lt-LT"/>
      </w:rPr>
      <w:fldChar w:fldCharType="begin"/>
    </w:r>
    <w:r>
      <w:rPr>
        <w:lang w:val="lt-LT"/>
      </w:rPr>
      <w:instrText xml:space="preserve"> PAGE </w:instrText>
    </w:r>
    <w:r>
      <w:rPr>
        <w:lang w:val="lt-LT"/>
      </w:rPr>
      <w:fldChar w:fldCharType="separate"/>
    </w:r>
    <w:r>
      <w:rPr>
        <w:lang w:val="lt-LT"/>
      </w:rPr>
      <w:t>25</w:t>
    </w:r>
    <w:r>
      <w:rPr>
        <w:lang w:val="lt-LT"/>
      </w:rPr>
      <w:fldChar w:fldCharType="end"/>
    </w:r>
  </w:p>
  <w:p w:rsidR="00555914"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5914" w:rsidRDefault="000B66E0">
    <w:pPr>
      <w:pStyle w:val="Porat"/>
      <w:jc w:val="right"/>
    </w:pPr>
    <w:r>
      <w:rPr>
        <w:lang w:val="lt-LT"/>
      </w:rPr>
      <w:fldChar w:fldCharType="begin"/>
    </w:r>
    <w:r>
      <w:rPr>
        <w:lang w:val="lt-LT"/>
      </w:rPr>
      <w:instrText xml:space="preserve"> PAGE </w:instrText>
    </w:r>
    <w:r>
      <w:rPr>
        <w:lang w:val="lt-LT"/>
      </w:rPr>
      <w:fldChar w:fldCharType="separate"/>
    </w:r>
    <w:r>
      <w:rPr>
        <w:lang w:val="lt-LT"/>
      </w:rPr>
      <w:t>25</w:t>
    </w:r>
    <w:r>
      <w:rPr>
        <w:lang w:val="lt-LT"/>
      </w:rPr>
      <w:fldChar w:fldCharType="end"/>
    </w:r>
  </w:p>
  <w:p w:rsidR="00555914" w:rsidRDefault="0000000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5914" w:rsidRDefault="000B66E0">
    <w:pPr>
      <w:pStyle w:val="Porat"/>
      <w:jc w:val="right"/>
    </w:pPr>
    <w:r>
      <w:rPr>
        <w:lang w:val="lt-LT"/>
      </w:rPr>
      <w:fldChar w:fldCharType="begin"/>
    </w:r>
    <w:r>
      <w:rPr>
        <w:lang w:val="lt-LT"/>
      </w:rPr>
      <w:instrText xml:space="preserve"> PAGE </w:instrText>
    </w:r>
    <w:r>
      <w:rPr>
        <w:lang w:val="lt-LT"/>
      </w:rPr>
      <w:fldChar w:fldCharType="separate"/>
    </w:r>
    <w:r>
      <w:rPr>
        <w:lang w:val="lt-LT"/>
      </w:rPr>
      <w:t>25</w:t>
    </w:r>
    <w:r>
      <w:rPr>
        <w:lang w:val="lt-LT"/>
      </w:rPr>
      <w:fldChar w:fldCharType="end"/>
    </w:r>
  </w:p>
  <w:p w:rsidR="00555914"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6007" w:rsidRDefault="00F36007">
      <w:r>
        <w:rPr>
          <w:color w:val="000000"/>
        </w:rPr>
        <w:separator/>
      </w:r>
    </w:p>
  </w:footnote>
  <w:footnote w:type="continuationSeparator" w:id="0">
    <w:p w:rsidR="00F36007" w:rsidRDefault="00F3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0FE5"/>
    <w:multiLevelType w:val="multilevel"/>
    <w:tmpl w:val="EFB8E66E"/>
    <w:lvl w:ilvl="0">
      <w:start w:val="1"/>
      <w:numFmt w:val="decimal"/>
      <w:suff w:val="space"/>
      <w:lvlText w:val="%1."/>
      <w:lvlJc w:val="left"/>
      <w:pPr>
        <w:ind w:left="360" w:hanging="360"/>
      </w:pPr>
      <w:rPr>
        <w:b/>
      </w:rPr>
    </w:lvl>
    <w:lvl w:ilvl="1">
      <w:start w:val="1"/>
      <w:numFmt w:val="decimal"/>
      <w:suff w:val="space"/>
      <w:lvlText w:val="%1.%2."/>
      <w:lvlJc w:val="left"/>
      <w:pPr>
        <w:ind w:left="3479" w:hanging="360"/>
      </w:pPr>
      <w:rPr>
        <w:b w:val="0"/>
        <w:strike w:val="0"/>
        <w:dstrike w:val="0"/>
        <w:color w:val="auto"/>
        <w:sz w:val="24"/>
        <w:szCs w:val="24"/>
      </w:rPr>
    </w:lvl>
    <w:lvl w:ilvl="2">
      <w:start w:val="1"/>
      <w:numFmt w:val="decimal"/>
      <w:suff w:val="space"/>
      <w:lvlText w:val="%1.%2.%3."/>
      <w:lvlJc w:val="left"/>
      <w:pPr>
        <w:ind w:left="1429" w:hanging="720"/>
      </w:pPr>
      <w:rPr>
        <w:b w:val="0"/>
        <w:i w:val="0"/>
        <w:color w:val="auto"/>
        <w:sz w:val="24"/>
        <w:szCs w:val="24"/>
      </w:rPr>
    </w:lvl>
    <w:lvl w:ilvl="3">
      <w:start w:val="1"/>
      <w:numFmt w:val="decimal"/>
      <w:suff w:val="space"/>
      <w:lvlText w:val="%1.%2.%3.%4."/>
      <w:lvlJc w:val="left"/>
      <w:pPr>
        <w:ind w:left="1995" w:hanging="720"/>
      </w:pPr>
      <w:rPr>
        <w:color w:val="auto"/>
      </w:rPr>
    </w:lvl>
    <w:lvl w:ilvl="4">
      <w:start w:val="1"/>
      <w:numFmt w:val="decimal"/>
      <w:suff w:val="space"/>
      <w:lvlText w:val="%1.%2.%3.%4.%5."/>
      <w:lvlJc w:val="left"/>
      <w:pPr>
        <w:ind w:left="1080" w:hanging="1080"/>
      </w:pPr>
      <w:rPr>
        <w:b w:val="0"/>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0EF864C8"/>
    <w:multiLevelType w:val="multilevel"/>
    <w:tmpl w:val="3D6A8D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A93688"/>
    <w:multiLevelType w:val="multilevel"/>
    <w:tmpl w:val="95F2F322"/>
    <w:lvl w:ilvl="0">
      <w:start w:val="7"/>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418A11E0"/>
    <w:multiLevelType w:val="hybridMultilevel"/>
    <w:tmpl w:val="C102F8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AB499C"/>
    <w:multiLevelType w:val="multilevel"/>
    <w:tmpl w:val="483EE90C"/>
    <w:lvl w:ilvl="0">
      <w:start w:val="1"/>
      <w:numFmt w:val="decimal"/>
      <w:suff w:val="space"/>
      <w:lvlText w:val="%1."/>
      <w:lvlJc w:val="left"/>
      <w:pPr>
        <w:ind w:left="360" w:hanging="360"/>
      </w:pPr>
      <w:rPr>
        <w:b/>
      </w:rPr>
    </w:lvl>
    <w:lvl w:ilvl="1">
      <w:start w:val="1"/>
      <w:numFmt w:val="decimal"/>
      <w:suff w:val="space"/>
      <w:lvlText w:val="%1.%2."/>
      <w:lvlJc w:val="left"/>
      <w:pPr>
        <w:ind w:left="3479" w:hanging="360"/>
      </w:pPr>
      <w:rPr>
        <w:b w:val="0"/>
        <w:strike w:val="0"/>
        <w:dstrike w:val="0"/>
        <w:color w:val="auto"/>
        <w:sz w:val="24"/>
        <w:szCs w:val="24"/>
      </w:rPr>
    </w:lvl>
    <w:lvl w:ilvl="2">
      <w:start w:val="1"/>
      <w:numFmt w:val="decimal"/>
      <w:suff w:val="space"/>
      <w:lvlText w:val="%1.%2.%3."/>
      <w:lvlJc w:val="left"/>
      <w:pPr>
        <w:ind w:left="1146" w:hanging="720"/>
      </w:pPr>
      <w:rPr>
        <w:b w:val="0"/>
        <w:i w:val="0"/>
        <w:color w:val="auto"/>
        <w:sz w:val="24"/>
        <w:szCs w:val="24"/>
      </w:rPr>
    </w:lvl>
    <w:lvl w:ilvl="3">
      <w:start w:val="1"/>
      <w:numFmt w:val="decimal"/>
      <w:suff w:val="space"/>
      <w:lvlText w:val="%1.%2.%3.%4."/>
      <w:lvlJc w:val="left"/>
      <w:pPr>
        <w:ind w:left="1997" w:hanging="720"/>
      </w:pPr>
      <w:rPr>
        <w:b w:val="0"/>
        <w:color w:val="000000"/>
        <w:sz w:val="24"/>
        <w:szCs w:val="24"/>
      </w:rPr>
    </w:lvl>
    <w:lvl w:ilvl="4">
      <w:start w:val="1"/>
      <w:numFmt w:val="decimal"/>
      <w:suff w:val="space"/>
      <w:lvlText w:val="%1.%2.%3.%4.%5."/>
      <w:lvlJc w:val="left"/>
      <w:pPr>
        <w:ind w:left="1080" w:hanging="1080"/>
      </w:pPr>
      <w:rPr>
        <w:b w:val="0"/>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5A2D2ABE"/>
    <w:multiLevelType w:val="multilevel"/>
    <w:tmpl w:val="FB548740"/>
    <w:lvl w:ilvl="0">
      <w:start w:val="7"/>
      <w:numFmt w:val="decimal"/>
      <w:lvlText w:val="%1."/>
      <w:lvlJc w:val="left"/>
      <w:pPr>
        <w:ind w:left="660" w:hanging="660"/>
      </w:pPr>
    </w:lvl>
    <w:lvl w:ilvl="1">
      <w:start w:val="2"/>
      <w:numFmt w:val="decimal"/>
      <w:lvlText w:val="%1.%2."/>
      <w:lvlJc w:val="left"/>
      <w:pPr>
        <w:ind w:left="660" w:hanging="660"/>
      </w:pPr>
    </w:lvl>
    <w:lvl w:ilvl="2">
      <w:start w:val="1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A5E6EFF"/>
    <w:multiLevelType w:val="multilevel"/>
    <w:tmpl w:val="F356A970"/>
    <w:styleLink w:val="LFO13"/>
    <w:lvl w:ilvl="0">
      <w:start w:val="1"/>
      <w:numFmt w:val="decimal"/>
      <w:pStyle w:val="Tvarkostekstas"/>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cs="Times New Roman"/>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num w:numId="1" w16cid:durableId="1550605845">
    <w:abstractNumId w:val="6"/>
  </w:num>
  <w:num w:numId="2" w16cid:durableId="427892344">
    <w:abstractNumId w:val="4"/>
  </w:num>
  <w:num w:numId="3" w16cid:durableId="9063677">
    <w:abstractNumId w:val="1"/>
  </w:num>
  <w:num w:numId="4" w16cid:durableId="1907647908">
    <w:abstractNumId w:val="0"/>
  </w:num>
  <w:num w:numId="5" w16cid:durableId="83578225">
    <w:abstractNumId w:val="2"/>
  </w:num>
  <w:num w:numId="6" w16cid:durableId="1312370316">
    <w:abstractNumId w:val="5"/>
    <w:lvlOverride w:ilvl="0">
      <w:startOverride w:val="7"/>
    </w:lvlOverride>
    <w:lvlOverride w:ilvl="1">
      <w:startOverride w:val="2"/>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1248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VMBXFiWRLvYlE6Edw5Vkznq6yFBjk5BIpyTo0khzfTQHllgu8gOw1G7VDgHPYjHAp2jaZ7N6CmvuR7/pqJkDw==" w:salt="kadTrGpolCg2b7X35IhzsQ=="/>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5A1"/>
    <w:rsid w:val="0001693F"/>
    <w:rsid w:val="00046597"/>
    <w:rsid w:val="00052D8E"/>
    <w:rsid w:val="00065582"/>
    <w:rsid w:val="00091A53"/>
    <w:rsid w:val="000A754C"/>
    <w:rsid w:val="000B1644"/>
    <w:rsid w:val="000B48B5"/>
    <w:rsid w:val="000B60D8"/>
    <w:rsid w:val="000B66E0"/>
    <w:rsid w:val="000E6AC5"/>
    <w:rsid w:val="00126591"/>
    <w:rsid w:val="00134A0C"/>
    <w:rsid w:val="00136B44"/>
    <w:rsid w:val="001A784A"/>
    <w:rsid w:val="001B234D"/>
    <w:rsid w:val="001B38AA"/>
    <w:rsid w:val="001B41E1"/>
    <w:rsid w:val="001B5512"/>
    <w:rsid w:val="00261460"/>
    <w:rsid w:val="002820E1"/>
    <w:rsid w:val="00285C30"/>
    <w:rsid w:val="00285DCD"/>
    <w:rsid w:val="00290D14"/>
    <w:rsid w:val="002A4E48"/>
    <w:rsid w:val="0030438E"/>
    <w:rsid w:val="00315110"/>
    <w:rsid w:val="003325DB"/>
    <w:rsid w:val="003350FB"/>
    <w:rsid w:val="0033608A"/>
    <w:rsid w:val="003558AE"/>
    <w:rsid w:val="00366F78"/>
    <w:rsid w:val="003960C6"/>
    <w:rsid w:val="003964A8"/>
    <w:rsid w:val="003E1F56"/>
    <w:rsid w:val="004125A1"/>
    <w:rsid w:val="0047189A"/>
    <w:rsid w:val="00486830"/>
    <w:rsid w:val="0049467E"/>
    <w:rsid w:val="004B0C73"/>
    <w:rsid w:val="004C0ED8"/>
    <w:rsid w:val="004D54B2"/>
    <w:rsid w:val="00513C74"/>
    <w:rsid w:val="00523F1A"/>
    <w:rsid w:val="00530334"/>
    <w:rsid w:val="00581215"/>
    <w:rsid w:val="005F2854"/>
    <w:rsid w:val="00604904"/>
    <w:rsid w:val="0067366D"/>
    <w:rsid w:val="00681DF7"/>
    <w:rsid w:val="006A5092"/>
    <w:rsid w:val="006A62DC"/>
    <w:rsid w:val="006C0AD4"/>
    <w:rsid w:val="006C5B9E"/>
    <w:rsid w:val="006E5914"/>
    <w:rsid w:val="006E76FC"/>
    <w:rsid w:val="0070023E"/>
    <w:rsid w:val="0070679C"/>
    <w:rsid w:val="0071647A"/>
    <w:rsid w:val="00763556"/>
    <w:rsid w:val="00776010"/>
    <w:rsid w:val="00777D24"/>
    <w:rsid w:val="00782A1C"/>
    <w:rsid w:val="00785629"/>
    <w:rsid w:val="007D000D"/>
    <w:rsid w:val="007D794B"/>
    <w:rsid w:val="008427F1"/>
    <w:rsid w:val="00846209"/>
    <w:rsid w:val="00847FD4"/>
    <w:rsid w:val="00856AED"/>
    <w:rsid w:val="008640E1"/>
    <w:rsid w:val="00876DE4"/>
    <w:rsid w:val="00885E8B"/>
    <w:rsid w:val="008A1DFC"/>
    <w:rsid w:val="008A6FB5"/>
    <w:rsid w:val="008E6A02"/>
    <w:rsid w:val="009244F1"/>
    <w:rsid w:val="009274A7"/>
    <w:rsid w:val="00930485"/>
    <w:rsid w:val="0093139C"/>
    <w:rsid w:val="00932DC3"/>
    <w:rsid w:val="00933315"/>
    <w:rsid w:val="00944933"/>
    <w:rsid w:val="00964A12"/>
    <w:rsid w:val="00970E3F"/>
    <w:rsid w:val="009A28E6"/>
    <w:rsid w:val="009C1E3A"/>
    <w:rsid w:val="00A05A82"/>
    <w:rsid w:val="00A10EB8"/>
    <w:rsid w:val="00A40582"/>
    <w:rsid w:val="00A55ED9"/>
    <w:rsid w:val="00A91E1E"/>
    <w:rsid w:val="00A9447C"/>
    <w:rsid w:val="00AA7C01"/>
    <w:rsid w:val="00B014BB"/>
    <w:rsid w:val="00B06406"/>
    <w:rsid w:val="00B10DE7"/>
    <w:rsid w:val="00B33E43"/>
    <w:rsid w:val="00B5611B"/>
    <w:rsid w:val="00B77630"/>
    <w:rsid w:val="00B97DE6"/>
    <w:rsid w:val="00BC3CF9"/>
    <w:rsid w:val="00BE3332"/>
    <w:rsid w:val="00C04FD5"/>
    <w:rsid w:val="00C07211"/>
    <w:rsid w:val="00C44424"/>
    <w:rsid w:val="00C45E10"/>
    <w:rsid w:val="00C70ECD"/>
    <w:rsid w:val="00C77C68"/>
    <w:rsid w:val="00CA10A9"/>
    <w:rsid w:val="00D07BD2"/>
    <w:rsid w:val="00D33D21"/>
    <w:rsid w:val="00D64BFB"/>
    <w:rsid w:val="00D911B1"/>
    <w:rsid w:val="00E56753"/>
    <w:rsid w:val="00E70C5A"/>
    <w:rsid w:val="00E7374C"/>
    <w:rsid w:val="00E75A73"/>
    <w:rsid w:val="00E77142"/>
    <w:rsid w:val="00E824D4"/>
    <w:rsid w:val="00EA50DA"/>
    <w:rsid w:val="00EA7C38"/>
    <w:rsid w:val="00EC3D59"/>
    <w:rsid w:val="00EE023C"/>
    <w:rsid w:val="00EF2607"/>
    <w:rsid w:val="00EF7B7B"/>
    <w:rsid w:val="00F110FC"/>
    <w:rsid w:val="00F215D4"/>
    <w:rsid w:val="00F227BB"/>
    <w:rsid w:val="00F230B0"/>
    <w:rsid w:val="00F247BD"/>
    <w:rsid w:val="00F33C6A"/>
    <w:rsid w:val="00F36007"/>
    <w:rsid w:val="00F53D28"/>
    <w:rsid w:val="00F675E7"/>
    <w:rsid w:val="00F67BCF"/>
    <w:rsid w:val="00F875A8"/>
    <w:rsid w:val="00FA76A0"/>
    <w:rsid w:val="00FF1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4BD3"/>
  <w15:docId w15:val="{2D48B824-8845-44C9-9189-39D60DA2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firstLine="851"/>
      <w:jc w:val="both"/>
    </w:pPr>
    <w:rPr>
      <w:rFonts w:ascii="Times New Roman" w:eastAsia="Times New Roman" w:hAnsi="Times New Roman"/>
      <w:lang w:val="ru-RU" w:eastAsia="en-US"/>
    </w:rPr>
  </w:style>
  <w:style w:type="paragraph" w:styleId="Antrat1">
    <w:name w:val="heading 1"/>
    <w:basedOn w:val="prastasis"/>
    <w:next w:val="prastasis"/>
    <w:uiPriority w:val="9"/>
    <w:qFormat/>
    <w:pPr>
      <w:keepNext/>
      <w:suppressAutoHyphens/>
      <w:ind w:left="720" w:firstLine="720"/>
      <w:outlineLvl w:val="0"/>
    </w:pPr>
    <w:rPr>
      <w:b/>
      <w:sz w:val="32"/>
      <w:lang w:val="lt-LT"/>
    </w:rPr>
  </w:style>
  <w:style w:type="paragraph" w:styleId="Antrat2">
    <w:name w:val="heading 2"/>
    <w:basedOn w:val="prastasis"/>
    <w:next w:val="prastasis"/>
    <w:uiPriority w:val="9"/>
    <w:semiHidden/>
    <w:unhideWhenUsed/>
    <w:qFormat/>
    <w:pPr>
      <w:keepNext/>
      <w:suppressAutoHyphens/>
      <w:outlineLvl w:val="1"/>
    </w:pPr>
    <w:rPr>
      <w:b/>
      <w:sz w:val="24"/>
      <w:lang w:val="lt-LT"/>
    </w:rPr>
  </w:style>
  <w:style w:type="paragraph" w:styleId="Antrat3">
    <w:name w:val="heading 3"/>
    <w:basedOn w:val="prastasis"/>
    <w:next w:val="prastasis"/>
    <w:uiPriority w:val="9"/>
    <w:semiHidden/>
    <w:unhideWhenUsed/>
    <w:qFormat/>
    <w:pPr>
      <w:keepNext/>
      <w:suppressAutoHyphens/>
      <w:jc w:val="center"/>
      <w:outlineLvl w:val="2"/>
    </w:pPr>
    <w:rPr>
      <w:b/>
      <w:sz w:val="24"/>
      <w:lang w:val="lt-LT"/>
    </w:rPr>
  </w:style>
  <w:style w:type="paragraph" w:styleId="Antrat4">
    <w:name w:val="heading 4"/>
    <w:basedOn w:val="prastasis"/>
    <w:next w:val="prastasis"/>
    <w:uiPriority w:val="9"/>
    <w:semiHidden/>
    <w:unhideWhenUsed/>
    <w:qFormat/>
    <w:pPr>
      <w:keepNext/>
      <w:suppressAutoHyphens/>
      <w:jc w:val="center"/>
      <w:outlineLvl w:val="3"/>
    </w:pPr>
    <w:rPr>
      <w:sz w:val="28"/>
      <w:lang w:val="lt-LT"/>
    </w:rPr>
  </w:style>
  <w:style w:type="paragraph" w:styleId="Antrat5">
    <w:name w:val="heading 5"/>
    <w:basedOn w:val="prastasis"/>
    <w:next w:val="prastasis"/>
    <w:uiPriority w:val="9"/>
    <w:semiHidden/>
    <w:unhideWhenUsed/>
    <w:qFormat/>
    <w:pPr>
      <w:keepNext/>
      <w:suppressAutoHyphens/>
      <w:outlineLvl w:val="4"/>
    </w:pPr>
    <w:rPr>
      <w:sz w:val="24"/>
      <w:lang w:val="lt-LT"/>
    </w:rPr>
  </w:style>
  <w:style w:type="paragraph" w:styleId="Antrat6">
    <w:name w:val="heading 6"/>
    <w:basedOn w:val="prastasis"/>
    <w:next w:val="prastasis"/>
    <w:uiPriority w:val="9"/>
    <w:semiHidden/>
    <w:unhideWhenUsed/>
    <w:qFormat/>
    <w:pPr>
      <w:keepNext/>
      <w:suppressAutoHyphens/>
      <w:spacing w:line="360" w:lineRule="auto"/>
      <w:outlineLvl w:val="5"/>
    </w:pPr>
    <w:rPr>
      <w:sz w:val="24"/>
      <w:lang w:val="lt-LT"/>
    </w:rPr>
  </w:style>
  <w:style w:type="paragraph" w:styleId="Antrat7">
    <w:name w:val="heading 7"/>
    <w:basedOn w:val="prastasis"/>
    <w:next w:val="prastasis"/>
    <w:pPr>
      <w:keepNext/>
      <w:suppressAutoHyphens/>
      <w:spacing w:line="360" w:lineRule="auto"/>
      <w:jc w:val="center"/>
      <w:outlineLvl w:val="6"/>
    </w:pPr>
    <w:rPr>
      <w:b/>
      <w:sz w:val="40"/>
    </w:rPr>
  </w:style>
  <w:style w:type="paragraph" w:styleId="Antrat8">
    <w:name w:val="heading 8"/>
    <w:basedOn w:val="prastasis"/>
    <w:next w:val="prastasis"/>
    <w:pPr>
      <w:keepNext/>
      <w:suppressAutoHyphens/>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32"/>
      <w:szCs w:val="20"/>
    </w:rPr>
  </w:style>
  <w:style w:type="character" w:customStyle="1" w:styleId="Antrat2Diagrama">
    <w:name w:val="Antraštė 2 Diagrama"/>
    <w:rPr>
      <w:rFonts w:ascii="Times New Roman" w:eastAsia="Times New Roman" w:hAnsi="Times New Roman" w:cs="Times New Roman"/>
      <w:b/>
      <w:sz w:val="24"/>
      <w:szCs w:val="20"/>
    </w:rPr>
  </w:style>
  <w:style w:type="character" w:customStyle="1" w:styleId="Antrat3Diagrama">
    <w:name w:val="Antraštė 3 Diagrama"/>
    <w:rPr>
      <w:rFonts w:ascii="Times New Roman" w:eastAsia="Times New Roman" w:hAnsi="Times New Roman" w:cs="Times New Roman"/>
      <w:b/>
      <w:sz w:val="24"/>
      <w:szCs w:val="20"/>
    </w:rPr>
  </w:style>
  <w:style w:type="character" w:customStyle="1" w:styleId="Antrat4Diagrama">
    <w:name w:val="Antraštė 4 Diagrama"/>
    <w:rPr>
      <w:rFonts w:ascii="Times New Roman" w:eastAsia="Times New Roman" w:hAnsi="Times New Roman" w:cs="Times New Roman"/>
      <w:sz w:val="28"/>
      <w:szCs w:val="20"/>
    </w:rPr>
  </w:style>
  <w:style w:type="character" w:customStyle="1" w:styleId="Antrat5Diagrama">
    <w:name w:val="Antraštė 5 Diagrama"/>
    <w:rPr>
      <w:rFonts w:ascii="Times New Roman" w:eastAsia="Times New Roman" w:hAnsi="Times New Roman" w:cs="Times New Roman"/>
      <w:sz w:val="24"/>
      <w:szCs w:val="20"/>
    </w:rPr>
  </w:style>
  <w:style w:type="character" w:customStyle="1" w:styleId="Antrat6Diagrama">
    <w:name w:val="Antraštė 6 Diagrama"/>
    <w:rPr>
      <w:rFonts w:ascii="Times New Roman" w:eastAsia="Times New Roman" w:hAnsi="Times New Roman" w:cs="Times New Roman"/>
      <w:sz w:val="24"/>
      <w:szCs w:val="20"/>
    </w:rPr>
  </w:style>
  <w:style w:type="character" w:customStyle="1" w:styleId="Antrat7Diagrama">
    <w:name w:val="Antraštė 7 Diagrama"/>
    <w:rPr>
      <w:rFonts w:ascii="Times New Roman" w:eastAsia="Times New Roman" w:hAnsi="Times New Roman" w:cs="Times New Roman"/>
      <w:b/>
      <w:sz w:val="40"/>
      <w:szCs w:val="20"/>
      <w:lang w:val="ru-RU"/>
    </w:rPr>
  </w:style>
  <w:style w:type="character" w:customStyle="1" w:styleId="Antrat8Diagrama">
    <w:name w:val="Antraštė 8 Diagrama"/>
    <w:rPr>
      <w:rFonts w:ascii="Times New Roman" w:eastAsia="Times New Roman" w:hAnsi="Times New Roman" w:cs="Times New Roman"/>
      <w:b/>
      <w:sz w:val="24"/>
      <w:szCs w:val="20"/>
    </w:rPr>
  </w:style>
  <w:style w:type="paragraph" w:customStyle="1" w:styleId="1">
    <w:name w:val="Стиль1"/>
    <w:basedOn w:val="prastasis"/>
    <w:pPr>
      <w:suppressAutoHyphens/>
      <w:jc w:val="center"/>
    </w:pPr>
    <w:rPr>
      <w:sz w:val="24"/>
    </w:rPr>
  </w:style>
  <w:style w:type="paragraph" w:customStyle="1" w:styleId="2">
    <w:name w:val="Стиль2"/>
    <w:basedOn w:val="prastasis"/>
    <w:pPr>
      <w:tabs>
        <w:tab w:val="left" w:pos="1298"/>
      </w:tabs>
      <w:suppressAutoHyphens/>
      <w:spacing w:line="360" w:lineRule="auto"/>
      <w:ind w:firstLine="1298"/>
    </w:pPr>
    <w:rPr>
      <w:sz w:val="24"/>
    </w:rPr>
  </w:style>
  <w:style w:type="paragraph" w:customStyle="1" w:styleId="3">
    <w:name w:val="Стиль3"/>
    <w:basedOn w:val="prastasis"/>
    <w:pPr>
      <w:suppressAutoHyphens/>
      <w:jc w:val="center"/>
    </w:pPr>
    <w:rPr>
      <w:sz w:val="24"/>
      <w:lang w:val="en-GB"/>
    </w:rPr>
  </w:style>
  <w:style w:type="paragraph" w:customStyle="1" w:styleId="4">
    <w:name w:val="Стиль4"/>
    <w:basedOn w:val="2"/>
    <w:pPr>
      <w:tabs>
        <w:tab w:val="clear" w:pos="1298"/>
      </w:tabs>
    </w:pPr>
  </w:style>
  <w:style w:type="paragraph" w:styleId="Pagrindinistekstas">
    <w:name w:val="Body Text"/>
    <w:basedOn w:val="prastasis"/>
    <w:pPr>
      <w:suppressAutoHyphens/>
    </w:pPr>
    <w:rPr>
      <w:sz w:val="24"/>
      <w:lang w:val="lt-LT"/>
    </w:rPr>
  </w:style>
  <w:style w:type="character" w:customStyle="1" w:styleId="PagrindinistekstasDiagrama">
    <w:name w:val="Pagrindinis tekstas Diagrama"/>
    <w:rPr>
      <w:rFonts w:ascii="Times New Roman" w:eastAsia="Times New Roman" w:hAnsi="Times New Roman" w:cs="Times New Roman"/>
      <w:sz w:val="24"/>
      <w:szCs w:val="20"/>
    </w:rPr>
  </w:style>
  <w:style w:type="character" w:customStyle="1" w:styleId="BodyTextChar">
    <w:name w:val="Body Text Char"/>
    <w:rPr>
      <w:rFonts w:cs="Times New Roman"/>
      <w:sz w:val="20"/>
      <w:szCs w:val="20"/>
      <w:lang w:eastAsia="en-US"/>
    </w:rPr>
  </w:style>
  <w:style w:type="paragraph" w:styleId="Pagrindiniotekstotrauka">
    <w:name w:val="Body Text Indent"/>
    <w:basedOn w:val="prastasis"/>
    <w:pPr>
      <w:suppressAutoHyphens/>
      <w:ind w:firstLine="360"/>
    </w:pPr>
    <w:rPr>
      <w:sz w:val="24"/>
    </w:rPr>
  </w:style>
  <w:style w:type="character" w:customStyle="1" w:styleId="PagrindiniotekstotraukaDiagrama">
    <w:name w:val="Pagrindinio teksto įtrauka Diagrama"/>
    <w:rPr>
      <w:rFonts w:ascii="Times New Roman" w:eastAsia="Times New Roman" w:hAnsi="Times New Roman" w:cs="Times New Roman"/>
      <w:sz w:val="24"/>
      <w:szCs w:val="20"/>
      <w:lang w:val="ru-RU"/>
    </w:rPr>
  </w:style>
  <w:style w:type="paragraph" w:styleId="Pagrindiniotekstotrauka2">
    <w:name w:val="Body Text Indent 2"/>
    <w:basedOn w:val="prastasis"/>
    <w:pPr>
      <w:suppressAutoHyphens/>
      <w:ind w:firstLine="720"/>
    </w:pPr>
    <w:rPr>
      <w:sz w:val="24"/>
      <w:lang w:val="lt-LT"/>
    </w:rPr>
  </w:style>
  <w:style w:type="character" w:customStyle="1" w:styleId="Pagrindiniotekstotrauka2Diagrama">
    <w:name w:val="Pagrindinio teksto įtrauka 2 Diagrama"/>
    <w:rPr>
      <w:rFonts w:ascii="Times New Roman" w:eastAsia="Times New Roman" w:hAnsi="Times New Roman" w:cs="Times New Roman"/>
      <w:sz w:val="24"/>
      <w:szCs w:val="20"/>
    </w:rPr>
  </w:style>
  <w:style w:type="paragraph" w:styleId="Antrats">
    <w:name w:val="header"/>
    <w:basedOn w:val="prastasis"/>
    <w:pPr>
      <w:tabs>
        <w:tab w:val="center" w:pos="4153"/>
        <w:tab w:val="right" w:pos="8306"/>
      </w:tabs>
      <w:suppressAutoHyphens/>
    </w:pPr>
  </w:style>
  <w:style w:type="character" w:customStyle="1" w:styleId="AntratsDiagrama">
    <w:name w:val="Antraštės Diagrama"/>
    <w:rPr>
      <w:rFonts w:ascii="Times New Roman" w:eastAsia="Times New Roman" w:hAnsi="Times New Roman" w:cs="Times New Roman"/>
      <w:sz w:val="20"/>
      <w:szCs w:val="20"/>
      <w:lang w:val="ru-RU"/>
    </w:rPr>
  </w:style>
  <w:style w:type="character" w:styleId="Puslapionumeris">
    <w:name w:val="page number"/>
    <w:rPr>
      <w:rFonts w:cs="Times New Roman"/>
    </w:rPr>
  </w:style>
  <w:style w:type="paragraph" w:styleId="Pagrindiniotekstotrauka3">
    <w:name w:val="Body Text Indent 3"/>
    <w:basedOn w:val="prastasis"/>
    <w:pPr>
      <w:suppressAutoHyphens/>
      <w:ind w:left="426" w:hanging="426"/>
    </w:pPr>
    <w:rPr>
      <w:sz w:val="24"/>
      <w:lang w:val="lt-LT"/>
    </w:rPr>
  </w:style>
  <w:style w:type="character" w:customStyle="1" w:styleId="Pagrindiniotekstotrauka3Diagrama">
    <w:name w:val="Pagrindinio teksto įtrauka 3 Diagrama"/>
    <w:rPr>
      <w:rFonts w:ascii="Times New Roman" w:eastAsia="Times New Roman" w:hAnsi="Times New Roman" w:cs="Times New Roman"/>
      <w:sz w:val="24"/>
      <w:szCs w:val="20"/>
    </w:rPr>
  </w:style>
  <w:style w:type="paragraph" w:styleId="Pagrindinistekstas2">
    <w:name w:val="Body Text 2"/>
    <w:basedOn w:val="prastasis"/>
    <w:pPr>
      <w:suppressAutoHyphens/>
      <w:jc w:val="center"/>
    </w:pPr>
    <w:rPr>
      <w:b/>
      <w:sz w:val="40"/>
      <w:lang w:val="lt-LT"/>
    </w:rPr>
  </w:style>
  <w:style w:type="character" w:customStyle="1" w:styleId="Pagrindinistekstas2Diagrama">
    <w:name w:val="Pagrindinis tekstas 2 Diagrama"/>
    <w:rPr>
      <w:rFonts w:ascii="Times New Roman" w:eastAsia="Times New Roman" w:hAnsi="Times New Roman" w:cs="Times New Roman"/>
      <w:b/>
      <w:sz w:val="40"/>
      <w:szCs w:val="20"/>
    </w:rPr>
  </w:style>
  <w:style w:type="paragraph" w:styleId="Porat">
    <w:name w:val="footer"/>
    <w:basedOn w:val="prastasis"/>
    <w:pPr>
      <w:tabs>
        <w:tab w:val="center" w:pos="4320"/>
        <w:tab w:val="right" w:pos="8640"/>
      </w:tabs>
      <w:suppressAutoHyphens/>
    </w:pPr>
  </w:style>
  <w:style w:type="character" w:customStyle="1" w:styleId="PoratDiagrama">
    <w:name w:val="Poraštė Diagrama"/>
    <w:rPr>
      <w:rFonts w:ascii="Times New Roman" w:eastAsia="Times New Roman" w:hAnsi="Times New Roman" w:cs="Times New Roman"/>
      <w:sz w:val="20"/>
      <w:szCs w:val="20"/>
      <w:lang w:val="ru-RU"/>
    </w:rPr>
  </w:style>
  <w:style w:type="paragraph" w:customStyle="1" w:styleId="patvirtinta">
    <w:name w:val="patvirtinta"/>
    <w:basedOn w:val="prastasis"/>
    <w:pPr>
      <w:suppressAutoHyphens/>
      <w:spacing w:before="100" w:after="100"/>
    </w:pPr>
    <w:rPr>
      <w:sz w:val="24"/>
      <w:szCs w:val="24"/>
      <w:lang w:val="en-US"/>
    </w:rPr>
  </w:style>
  <w:style w:type="paragraph" w:customStyle="1" w:styleId="NumPar1">
    <w:name w:val="NumPar 1"/>
    <w:basedOn w:val="prastasis"/>
    <w:next w:val="prastasis"/>
    <w:pPr>
      <w:tabs>
        <w:tab w:val="left" w:pos="360"/>
      </w:tabs>
      <w:suppressAutoHyphens/>
      <w:spacing w:before="120" w:after="120"/>
    </w:pPr>
    <w:rPr>
      <w:sz w:val="24"/>
      <w:lang w:val="lt-LT"/>
    </w:rPr>
  </w:style>
  <w:style w:type="character" w:styleId="Hipersaitas">
    <w:name w:val="Hyperlink"/>
    <w:rPr>
      <w:rFonts w:cs="Times New Roman"/>
      <w:color w:val="0000FF"/>
      <w:u w:val="single"/>
    </w:rPr>
  </w:style>
  <w:style w:type="paragraph" w:customStyle="1" w:styleId="DiagramaDiagramaDiagrama">
    <w:name w:val="Diagrama Diagrama Diagrama"/>
    <w:basedOn w:val="prastasis"/>
    <w:pPr>
      <w:suppressAutoHyphens/>
      <w:spacing w:after="160" w:line="240" w:lineRule="exact"/>
    </w:pPr>
    <w:rPr>
      <w:rFonts w:ascii="Tahoma" w:hAnsi="Tahoma"/>
      <w:lang w:val="en-US"/>
    </w:rPr>
  </w:style>
  <w:style w:type="character" w:customStyle="1" w:styleId="DiagramaDiagrama2">
    <w:name w:val="Diagrama Diagrama2"/>
    <w:rPr>
      <w:sz w:val="24"/>
      <w:lang w:val="lt-LT" w:eastAsia="en-US"/>
    </w:rPr>
  </w:style>
  <w:style w:type="character" w:customStyle="1" w:styleId="DiagramaDiagrama">
    <w:name w:val="Diagrama Diagrama"/>
    <w:rPr>
      <w:sz w:val="24"/>
      <w:lang w:val="lt-LT" w:eastAsia="en-US"/>
    </w:rPr>
  </w:style>
  <w:style w:type="paragraph" w:customStyle="1" w:styleId="Point1">
    <w:name w:val="Point 1"/>
    <w:basedOn w:val="prastasis"/>
    <w:pPr>
      <w:suppressAutoHyphens/>
      <w:spacing w:before="120" w:after="120"/>
      <w:ind w:left="1418" w:hanging="567"/>
    </w:pPr>
    <w:rPr>
      <w:sz w:val="24"/>
      <w:lang w:val="en-GB"/>
    </w:rPr>
  </w:style>
  <w:style w:type="character" w:customStyle="1" w:styleId="DiagramaDiagrama5">
    <w:name w:val="Diagrama Diagrama5"/>
    <w:rPr>
      <w:sz w:val="24"/>
      <w:lang w:val="lt-LT" w:eastAsia="en-US"/>
    </w:rPr>
  </w:style>
  <w:style w:type="paragraph" w:customStyle="1" w:styleId="BodyText1">
    <w:name w:val="Body Text1"/>
    <w:pPr>
      <w:suppressAutoHyphens/>
      <w:ind w:firstLine="312"/>
      <w:jc w:val="both"/>
    </w:pPr>
    <w:rPr>
      <w:rFonts w:ascii="TimesLT" w:eastAsia="Times New Roman" w:hAnsi="TimesLT"/>
      <w:lang w:val="en-US" w:eastAsia="en-US"/>
    </w:rPr>
  </w:style>
  <w:style w:type="character" w:customStyle="1" w:styleId="DiagramaDiagrama51">
    <w:name w:val="Diagrama Diagrama51"/>
    <w:rPr>
      <w:rFonts w:ascii="Times New Roman" w:hAnsi="Times New Roman"/>
      <w:sz w:val="20"/>
    </w:rPr>
  </w:style>
  <w:style w:type="character" w:customStyle="1" w:styleId="CharCharDiagramaDiagrama1">
    <w:name w:val="Char Char Diagrama Diagrama1"/>
    <w:rPr>
      <w:sz w:val="24"/>
      <w:lang w:eastAsia="en-US"/>
    </w:rPr>
  </w:style>
  <w:style w:type="character" w:customStyle="1" w:styleId="CharCharDiagrama">
    <w:name w:val="Char Char Diagrama"/>
    <w:rPr>
      <w:sz w:val="24"/>
      <w:lang w:eastAsia="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lang w:eastAsia="ru-RU"/>
    </w:rPr>
  </w:style>
  <w:style w:type="character" w:customStyle="1" w:styleId="HTMLiankstoformatuotasDiagrama">
    <w:name w:val="HTML iš anksto formatuotas Diagrama"/>
    <w:rPr>
      <w:rFonts w:ascii="Courier New" w:eastAsia="Times New Roman" w:hAnsi="Courier New" w:cs="Times New Roman"/>
      <w:sz w:val="20"/>
      <w:szCs w:val="20"/>
      <w:lang w:val="ru-RU" w:eastAsia="ru-RU"/>
    </w:rPr>
  </w:style>
  <w:style w:type="paragraph" w:customStyle="1" w:styleId="CentrBoldm">
    <w:name w:val="CentrBoldm"/>
    <w:basedOn w:val="prastasis"/>
    <w:pPr>
      <w:suppressAutoHyphens/>
      <w:autoSpaceDE w:val="0"/>
      <w:jc w:val="center"/>
    </w:pPr>
    <w:rPr>
      <w:rFonts w:ascii="TimesLT" w:hAnsi="TimesLT"/>
      <w:b/>
      <w:bCs/>
      <w:lang w:val="en-US"/>
    </w:rPr>
  </w:style>
  <w:style w:type="paragraph" w:customStyle="1" w:styleId="Patvirtinta0">
    <w:name w:val="Patvirtinta"/>
    <w:pPr>
      <w:tabs>
        <w:tab w:val="left" w:pos="1304"/>
        <w:tab w:val="left" w:pos="1457"/>
        <w:tab w:val="left" w:pos="1604"/>
        <w:tab w:val="left" w:pos="1757"/>
      </w:tabs>
      <w:suppressAutoHyphens/>
      <w:autoSpaceDE w:val="0"/>
      <w:ind w:left="5953" w:firstLine="851"/>
      <w:jc w:val="both"/>
    </w:pPr>
    <w:rPr>
      <w:rFonts w:ascii="TimesLT" w:eastAsia="Times New Roman" w:hAnsi="TimesLT"/>
      <w:lang w:val="en-US" w:eastAsia="en-US"/>
    </w:rPr>
  </w:style>
  <w:style w:type="paragraph" w:customStyle="1" w:styleId="MAZAS">
    <w:name w:val="MAZAS"/>
    <w:pPr>
      <w:suppressAutoHyphens/>
      <w:autoSpaceDE w:val="0"/>
      <w:ind w:firstLine="312"/>
      <w:jc w:val="both"/>
    </w:pPr>
    <w:rPr>
      <w:rFonts w:ascii="TimesLT" w:eastAsia="Times New Roman" w:hAnsi="TimesLT"/>
      <w:color w:val="000000"/>
      <w:sz w:val="8"/>
      <w:szCs w:val="8"/>
      <w:lang w:val="en-US" w:eastAsia="en-US"/>
    </w:rPr>
  </w:style>
  <w:style w:type="paragraph" w:customStyle="1" w:styleId="Linija">
    <w:name w:val="Linija"/>
    <w:basedOn w:val="MAZAS"/>
    <w:pPr>
      <w:ind w:firstLine="0"/>
      <w:jc w:val="center"/>
    </w:pPr>
    <w:rPr>
      <w:color w:val="auto"/>
      <w:sz w:val="12"/>
      <w:szCs w:val="12"/>
    </w:rPr>
  </w:style>
  <w:style w:type="character" w:customStyle="1" w:styleId="parahead1">
    <w:name w:val="parahead1"/>
    <w:rPr>
      <w:rFonts w:ascii="Verdana" w:hAnsi="Verdana"/>
      <w:b/>
      <w:color w:val="000000"/>
      <w:sz w:val="17"/>
    </w:rPr>
  </w:style>
  <w:style w:type="paragraph" w:styleId="Sraopastraipa">
    <w:name w:val="List Paragraph"/>
    <w:basedOn w:val="prastasis"/>
    <w:qFormat/>
    <w:pPr>
      <w:widowControl w:val="0"/>
      <w:suppressAutoHyphens/>
      <w:autoSpaceDE w:val="0"/>
      <w:ind w:left="720"/>
    </w:pPr>
    <w:rPr>
      <w:lang w:val="lt-LT" w:eastAsia="lt-LT"/>
    </w:rPr>
  </w:style>
  <w:style w:type="paragraph" w:styleId="Debesliotekstas">
    <w:name w:val="Balloon Text"/>
    <w:basedOn w:val="prastasis"/>
    <w:pPr>
      <w:suppressAutoHyphens/>
    </w:pPr>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lang w:val="ru-RU"/>
    </w:rPr>
  </w:style>
  <w:style w:type="character" w:styleId="Perirtashipersaitas">
    <w:name w:val="FollowedHyperlink"/>
    <w:rPr>
      <w:rFonts w:cs="Times New Roman"/>
      <w:color w:val="800080"/>
      <w:u w:val="single"/>
    </w:rPr>
  </w:style>
  <w:style w:type="character" w:customStyle="1" w:styleId="FontStyle43">
    <w:name w:val="Font Style43"/>
    <w:rPr>
      <w:rFonts w:ascii="Times New Roman" w:hAnsi="Times New Roman"/>
      <w:sz w:val="22"/>
    </w:rPr>
  </w:style>
  <w:style w:type="character" w:customStyle="1" w:styleId="FontStyle51">
    <w:name w:val="Font Style51"/>
    <w:rPr>
      <w:rFonts w:ascii="Times New Roman" w:hAnsi="Times New Roman"/>
      <w:b/>
      <w:sz w:val="22"/>
    </w:rPr>
  </w:style>
  <w:style w:type="paragraph" w:customStyle="1" w:styleId="Default">
    <w:name w:val="Default"/>
    <w:pPr>
      <w:suppressAutoHyphens/>
      <w:autoSpaceDE w:val="0"/>
      <w:ind w:firstLine="851"/>
      <w:jc w:val="both"/>
    </w:pPr>
    <w:rPr>
      <w:rFonts w:ascii="Times New Roman" w:eastAsia="SimSun" w:hAnsi="Times New Roman"/>
      <w:color w:val="000000"/>
      <w:sz w:val="24"/>
      <w:szCs w:val="24"/>
      <w:lang w:eastAsia="en-US"/>
    </w:rPr>
  </w:style>
  <w:style w:type="character" w:customStyle="1" w:styleId="FontStyle36">
    <w:name w:val="Font Style36"/>
    <w:rPr>
      <w:rFonts w:ascii="Verdana" w:hAnsi="Verdana"/>
      <w:sz w:val="54"/>
    </w:rPr>
  </w:style>
  <w:style w:type="paragraph" w:customStyle="1" w:styleId="Style3">
    <w:name w:val="Style3"/>
    <w:basedOn w:val="prastasis"/>
    <w:pPr>
      <w:widowControl w:val="0"/>
      <w:suppressAutoHyphens/>
      <w:autoSpaceDE w:val="0"/>
      <w:spacing w:line="274" w:lineRule="exact"/>
    </w:pPr>
    <w:rPr>
      <w:sz w:val="24"/>
      <w:szCs w:val="24"/>
      <w:lang w:val="lt-LT" w:eastAsia="lt-LT"/>
    </w:rPr>
  </w:style>
  <w:style w:type="paragraph" w:customStyle="1" w:styleId="Style4">
    <w:name w:val="Style4"/>
    <w:basedOn w:val="prastasis"/>
    <w:pPr>
      <w:widowControl w:val="0"/>
      <w:suppressAutoHyphens/>
      <w:autoSpaceDE w:val="0"/>
    </w:pPr>
    <w:rPr>
      <w:sz w:val="24"/>
      <w:szCs w:val="24"/>
      <w:lang w:val="lt-LT" w:eastAsia="lt-LT"/>
    </w:rPr>
  </w:style>
  <w:style w:type="paragraph" w:customStyle="1" w:styleId="Style5">
    <w:name w:val="Style5"/>
    <w:basedOn w:val="prastasis"/>
    <w:pPr>
      <w:widowControl w:val="0"/>
      <w:suppressAutoHyphens/>
      <w:autoSpaceDE w:val="0"/>
      <w:spacing w:line="278" w:lineRule="exact"/>
    </w:pPr>
    <w:rPr>
      <w:sz w:val="24"/>
      <w:szCs w:val="24"/>
      <w:lang w:val="lt-LT" w:eastAsia="lt-LT"/>
    </w:rPr>
  </w:style>
  <w:style w:type="character" w:customStyle="1" w:styleId="FontStyle11">
    <w:name w:val="Font Style11"/>
    <w:rPr>
      <w:rFonts w:ascii="Times New Roman" w:hAnsi="Times New Roman"/>
      <w:b/>
      <w:sz w:val="26"/>
    </w:rPr>
  </w:style>
  <w:style w:type="character" w:customStyle="1" w:styleId="FontStyle12">
    <w:name w:val="Font Style12"/>
    <w:rPr>
      <w:rFonts w:ascii="Times New Roman" w:hAnsi="Times New Roman"/>
      <w:sz w:val="22"/>
    </w:rPr>
  </w:style>
  <w:style w:type="character" w:customStyle="1" w:styleId="FontStyle14">
    <w:name w:val="Font Style14"/>
    <w:rPr>
      <w:rFonts w:ascii="Times New Roman" w:hAnsi="Times New Roman"/>
      <w:b/>
      <w:sz w:val="22"/>
    </w:rPr>
  </w:style>
  <w:style w:type="paragraph" w:customStyle="1" w:styleId="Style8">
    <w:name w:val="Style8"/>
    <w:basedOn w:val="prastasis"/>
    <w:pPr>
      <w:widowControl w:val="0"/>
      <w:suppressAutoHyphens/>
      <w:autoSpaceDE w:val="0"/>
    </w:pPr>
    <w:rPr>
      <w:sz w:val="24"/>
      <w:szCs w:val="24"/>
      <w:lang w:val="lt-LT" w:eastAsia="lt-LT"/>
    </w:rPr>
  </w:style>
  <w:style w:type="character" w:customStyle="1" w:styleId="apple-converted-space">
    <w:name w:val="apple-converted-space"/>
  </w:style>
  <w:style w:type="character" w:styleId="Komentaronuoroda">
    <w:name w:val="annotation reference"/>
    <w:rPr>
      <w:rFonts w:cs="Times New Roman"/>
      <w:sz w:val="16"/>
      <w:szCs w:val="16"/>
    </w:rPr>
  </w:style>
  <w:style w:type="paragraph" w:styleId="Komentarotekstas">
    <w:name w:val="annotation text"/>
    <w:basedOn w:val="prastasis"/>
    <w:pPr>
      <w:suppressAutoHyphens/>
    </w:pPr>
  </w:style>
  <w:style w:type="character" w:customStyle="1" w:styleId="KomentarotekstasDiagrama">
    <w:name w:val="Komentaro tekstas Diagrama"/>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rPr>
      <w:b/>
      <w:bCs/>
    </w:rPr>
  </w:style>
  <w:style w:type="character" w:customStyle="1" w:styleId="KomentarotemaDiagrama">
    <w:name w:val="Komentaro tema Diagrama"/>
    <w:rPr>
      <w:rFonts w:ascii="Times New Roman" w:eastAsia="Times New Roman" w:hAnsi="Times New Roman" w:cs="Times New Roman"/>
      <w:b/>
      <w:bCs/>
      <w:sz w:val="20"/>
      <w:szCs w:val="20"/>
      <w:lang w:val="ru-RU"/>
    </w:rPr>
  </w:style>
  <w:style w:type="character" w:styleId="Puslapioinaosnuoroda">
    <w:name w:val="footnote reference"/>
    <w:rPr>
      <w:rFonts w:cs="Times New Roman"/>
      <w:position w:val="0"/>
      <w:vertAlign w:val="superscript"/>
    </w:rPr>
  </w:style>
  <w:style w:type="paragraph" w:customStyle="1" w:styleId="Style10">
    <w:name w:val="Style10"/>
    <w:basedOn w:val="prastasis"/>
    <w:pPr>
      <w:widowControl w:val="0"/>
      <w:suppressAutoHyphens/>
      <w:autoSpaceDE w:val="0"/>
      <w:spacing w:line="276" w:lineRule="exact"/>
      <w:ind w:firstLine="734"/>
    </w:pPr>
    <w:rPr>
      <w:rFonts w:ascii="Verdana" w:hAnsi="Verdana"/>
      <w:sz w:val="24"/>
      <w:szCs w:val="24"/>
      <w:lang w:val="lt-LT" w:eastAsia="lt-LT"/>
    </w:rPr>
  </w:style>
  <w:style w:type="character" w:customStyle="1" w:styleId="FontStyle52">
    <w:name w:val="Font Style52"/>
    <w:rPr>
      <w:rFonts w:ascii="Times New Roman" w:hAnsi="Times New Roman"/>
      <w:sz w:val="22"/>
    </w:rPr>
  </w:style>
  <w:style w:type="character" w:customStyle="1" w:styleId="Pagrindinistekstas0">
    <w:name w:val="Pagrindinis tekstas_"/>
    <w:rPr>
      <w:rFonts w:cs="Times New Roman"/>
      <w:sz w:val="23"/>
      <w:szCs w:val="23"/>
      <w:shd w:val="clear" w:color="auto" w:fill="FFFFFF"/>
    </w:rPr>
  </w:style>
  <w:style w:type="paragraph" w:customStyle="1" w:styleId="Pagrindinistekstas14">
    <w:name w:val="Pagrindinis tekstas14"/>
    <w:basedOn w:val="prastasis"/>
    <w:pPr>
      <w:shd w:val="clear" w:color="auto" w:fill="FFFFFF"/>
      <w:suppressAutoHyphens/>
      <w:spacing w:before="60" w:after="600" w:line="317" w:lineRule="exact"/>
      <w:ind w:hanging="580"/>
    </w:pPr>
    <w:rPr>
      <w:rFonts w:ascii="Calibri" w:eastAsia="Calibri" w:hAnsi="Calibri"/>
      <w:sz w:val="23"/>
      <w:szCs w:val="23"/>
      <w:lang w:val="lt-LT"/>
    </w:rPr>
  </w:style>
  <w:style w:type="character" w:customStyle="1" w:styleId="Pagrindinistekstas5">
    <w:name w:val="Pagrindinis tekstas (5)_"/>
    <w:rPr>
      <w:rFonts w:cs="Times New Roman"/>
      <w:sz w:val="23"/>
      <w:szCs w:val="23"/>
      <w:shd w:val="clear" w:color="auto" w:fill="FFFFFF"/>
    </w:rPr>
  </w:style>
  <w:style w:type="paragraph" w:customStyle="1" w:styleId="Pagrindinistekstas50">
    <w:name w:val="Pagrindinis tekstas (5)"/>
    <w:basedOn w:val="prastasis"/>
    <w:pPr>
      <w:shd w:val="clear" w:color="auto" w:fill="FFFFFF"/>
      <w:suppressAutoHyphens/>
      <w:spacing w:line="274" w:lineRule="exact"/>
    </w:pPr>
    <w:rPr>
      <w:rFonts w:ascii="Calibri" w:eastAsia="Calibri" w:hAnsi="Calibri"/>
      <w:sz w:val="23"/>
      <w:szCs w:val="23"/>
      <w:lang w:val="lt-LT"/>
    </w:rPr>
  </w:style>
  <w:style w:type="character" w:customStyle="1" w:styleId="Pagrindinistekstas3">
    <w:name w:val="Pagrindinis tekstas (3)_"/>
    <w:rPr>
      <w:rFonts w:cs="Times New Roman"/>
      <w:sz w:val="23"/>
      <w:szCs w:val="23"/>
      <w:shd w:val="clear" w:color="auto" w:fill="FFFFFF"/>
    </w:rPr>
  </w:style>
  <w:style w:type="paragraph" w:customStyle="1" w:styleId="Pagrindinistekstas30">
    <w:name w:val="Pagrindinis tekstas (3)"/>
    <w:basedOn w:val="prastasis"/>
    <w:pPr>
      <w:shd w:val="clear" w:color="auto" w:fill="FFFFFF"/>
      <w:suppressAutoHyphens/>
      <w:spacing w:line="274" w:lineRule="exact"/>
    </w:pPr>
    <w:rPr>
      <w:rFonts w:ascii="Calibri" w:eastAsia="Calibri" w:hAnsi="Calibri"/>
      <w:sz w:val="23"/>
      <w:szCs w:val="23"/>
      <w:lang w:val="lt-LT"/>
    </w:rPr>
  </w:style>
  <w:style w:type="character" w:customStyle="1" w:styleId="Lentelsuraas5">
    <w:name w:val="Lentelės užrašas (5)_"/>
    <w:rPr>
      <w:rFonts w:cs="Times New Roman"/>
      <w:sz w:val="19"/>
      <w:szCs w:val="19"/>
      <w:shd w:val="clear" w:color="auto" w:fill="FFFFFF"/>
    </w:rPr>
  </w:style>
  <w:style w:type="paragraph" w:customStyle="1" w:styleId="Lentelsuraas50">
    <w:name w:val="Lentelės užrašas (5)"/>
    <w:basedOn w:val="prastasis"/>
    <w:pPr>
      <w:shd w:val="clear" w:color="auto" w:fill="FFFFFF"/>
      <w:suppressAutoHyphens/>
      <w:spacing w:line="230" w:lineRule="exact"/>
    </w:pPr>
    <w:rPr>
      <w:rFonts w:ascii="Calibri" w:eastAsia="Calibri" w:hAnsi="Calibri"/>
      <w:sz w:val="19"/>
      <w:szCs w:val="19"/>
      <w:lang w:val="lt-LT"/>
    </w:rPr>
  </w:style>
  <w:style w:type="character" w:customStyle="1" w:styleId="SraopastraipaDiagrama">
    <w:name w:val="Sąrašo pastraipa Diagrama"/>
    <w:rPr>
      <w:rFonts w:ascii="Times New Roman" w:eastAsia="Times New Roman" w:hAnsi="Times New Roman" w:cs="Times New Roman"/>
      <w:sz w:val="20"/>
      <w:szCs w:val="20"/>
      <w:lang w:eastAsia="lt-LT"/>
    </w:rPr>
  </w:style>
  <w:style w:type="paragraph" w:customStyle="1" w:styleId="Style1">
    <w:name w:val="Style1"/>
    <w:basedOn w:val="prastasis"/>
    <w:pPr>
      <w:widowControl w:val="0"/>
      <w:suppressAutoHyphens/>
      <w:autoSpaceDE w:val="0"/>
      <w:spacing w:line="679" w:lineRule="exact"/>
      <w:jc w:val="center"/>
    </w:pPr>
    <w:rPr>
      <w:rFonts w:ascii="Verdana" w:hAnsi="Verdana"/>
      <w:sz w:val="24"/>
      <w:szCs w:val="24"/>
      <w:lang w:val="lt-LT" w:eastAsia="lt-LT"/>
    </w:rPr>
  </w:style>
  <w:style w:type="character" w:customStyle="1" w:styleId="Heading2Char1">
    <w:name w:val="Heading 2 Char1"/>
    <w:rPr>
      <w:rFonts w:ascii="Calibri Light" w:hAnsi="Calibri Light" w:cs="Times New Roman"/>
      <w:b/>
      <w:bCs/>
      <w:i/>
      <w:iCs/>
      <w:sz w:val="28"/>
      <w:szCs w:val="28"/>
      <w:lang w:val="en-US" w:eastAsia="en-US"/>
    </w:rPr>
  </w:style>
  <w:style w:type="character" w:customStyle="1" w:styleId="Heading4Char1">
    <w:name w:val="Heading 4 Char1"/>
    <w:rPr>
      <w:rFonts w:cs="Times New Roman"/>
      <w:b/>
      <w:bCs/>
      <w:sz w:val="28"/>
      <w:szCs w:val="28"/>
      <w:lang w:val="en-US" w:eastAsia="en-US"/>
    </w:rPr>
  </w:style>
  <w:style w:type="character" w:customStyle="1" w:styleId="Heading1Char1">
    <w:name w:val="Heading 1 Char1"/>
    <w:rPr>
      <w:rFonts w:ascii="Calibri Light" w:hAnsi="Calibri Light" w:cs="Times New Roman"/>
      <w:b/>
      <w:bCs/>
      <w:kern w:val="3"/>
      <w:sz w:val="32"/>
      <w:szCs w:val="32"/>
      <w:lang w:val="en-US" w:eastAsia="en-US"/>
    </w:rPr>
  </w:style>
  <w:style w:type="paragraph" w:customStyle="1" w:styleId="Style9">
    <w:name w:val="Style9"/>
    <w:basedOn w:val="prastasis"/>
    <w:pPr>
      <w:widowControl w:val="0"/>
      <w:suppressAutoHyphens/>
      <w:autoSpaceDE w:val="0"/>
    </w:pPr>
    <w:rPr>
      <w:rFonts w:ascii="Verdana" w:hAnsi="Verdana"/>
      <w:sz w:val="24"/>
      <w:szCs w:val="24"/>
      <w:lang w:val="lt-LT" w:eastAsia="lt-LT"/>
    </w:rPr>
  </w:style>
  <w:style w:type="paragraph" w:customStyle="1" w:styleId="Style14">
    <w:name w:val="Style14"/>
    <w:basedOn w:val="prastasis"/>
    <w:pPr>
      <w:widowControl w:val="0"/>
      <w:suppressAutoHyphens/>
      <w:autoSpaceDE w:val="0"/>
      <w:spacing w:line="274" w:lineRule="exact"/>
      <w:ind w:firstLine="720"/>
    </w:pPr>
    <w:rPr>
      <w:rFonts w:ascii="Verdana" w:hAnsi="Verdana"/>
      <w:sz w:val="24"/>
      <w:szCs w:val="24"/>
      <w:lang w:val="lt-LT" w:eastAsia="lt-LT"/>
    </w:rPr>
  </w:style>
  <w:style w:type="paragraph" w:customStyle="1" w:styleId="Style15">
    <w:name w:val="Style15"/>
    <w:basedOn w:val="prastasis"/>
    <w:pPr>
      <w:widowControl w:val="0"/>
      <w:suppressAutoHyphens/>
      <w:autoSpaceDE w:val="0"/>
      <w:spacing w:line="274" w:lineRule="exact"/>
      <w:jc w:val="right"/>
    </w:pPr>
    <w:rPr>
      <w:rFonts w:ascii="Verdana" w:hAnsi="Verdana"/>
      <w:sz w:val="24"/>
      <w:szCs w:val="24"/>
      <w:lang w:val="lt-LT" w:eastAsia="lt-LT"/>
    </w:rPr>
  </w:style>
  <w:style w:type="paragraph" w:customStyle="1" w:styleId="Style20">
    <w:name w:val="Style20"/>
    <w:basedOn w:val="prastasis"/>
    <w:pPr>
      <w:widowControl w:val="0"/>
      <w:suppressAutoHyphens/>
      <w:autoSpaceDE w:val="0"/>
    </w:pPr>
    <w:rPr>
      <w:rFonts w:ascii="Verdana" w:hAnsi="Verdana"/>
      <w:sz w:val="24"/>
      <w:szCs w:val="24"/>
      <w:lang w:val="lt-LT" w:eastAsia="lt-LT"/>
    </w:rPr>
  </w:style>
  <w:style w:type="paragraph" w:customStyle="1" w:styleId="Style16">
    <w:name w:val="Style16"/>
    <w:basedOn w:val="prastasis"/>
    <w:pPr>
      <w:widowControl w:val="0"/>
      <w:suppressAutoHyphens/>
      <w:autoSpaceDE w:val="0"/>
      <w:spacing w:line="275" w:lineRule="exact"/>
      <w:ind w:firstLine="566"/>
    </w:pPr>
    <w:rPr>
      <w:rFonts w:ascii="Verdana" w:hAnsi="Verdana"/>
      <w:sz w:val="24"/>
      <w:szCs w:val="24"/>
      <w:lang w:val="lt-LT" w:eastAsia="lt-LT"/>
    </w:rPr>
  </w:style>
  <w:style w:type="paragraph" w:customStyle="1" w:styleId="Style11">
    <w:name w:val="Style11"/>
    <w:basedOn w:val="prastasis"/>
    <w:pPr>
      <w:widowControl w:val="0"/>
      <w:suppressAutoHyphens/>
      <w:autoSpaceDE w:val="0"/>
      <w:spacing w:line="274" w:lineRule="exact"/>
      <w:ind w:firstLine="864"/>
    </w:pPr>
    <w:rPr>
      <w:rFonts w:ascii="Verdana" w:hAnsi="Verdana"/>
      <w:sz w:val="24"/>
      <w:szCs w:val="24"/>
      <w:lang w:val="lt-LT" w:eastAsia="lt-LT"/>
    </w:rPr>
  </w:style>
  <w:style w:type="paragraph" w:customStyle="1" w:styleId="Style18">
    <w:name w:val="Style18"/>
    <w:basedOn w:val="prastasis"/>
    <w:pPr>
      <w:widowControl w:val="0"/>
      <w:suppressAutoHyphens/>
      <w:autoSpaceDE w:val="0"/>
      <w:spacing w:line="274" w:lineRule="exact"/>
      <w:ind w:hanging="1397"/>
    </w:pPr>
    <w:rPr>
      <w:rFonts w:ascii="Verdana" w:hAnsi="Verdana"/>
      <w:sz w:val="24"/>
      <w:szCs w:val="24"/>
      <w:lang w:val="lt-LT" w:eastAsia="lt-LT"/>
    </w:rPr>
  </w:style>
  <w:style w:type="paragraph" w:customStyle="1" w:styleId="Style34">
    <w:name w:val="Style34"/>
    <w:basedOn w:val="prastasis"/>
    <w:pPr>
      <w:widowControl w:val="0"/>
      <w:suppressAutoHyphens/>
      <w:autoSpaceDE w:val="0"/>
      <w:spacing w:line="274" w:lineRule="exact"/>
      <w:ind w:firstLine="590"/>
    </w:pPr>
    <w:rPr>
      <w:rFonts w:ascii="Verdana" w:hAnsi="Verdana"/>
      <w:sz w:val="24"/>
      <w:szCs w:val="24"/>
      <w:lang w:val="lt-LT" w:eastAsia="lt-LT"/>
    </w:rPr>
  </w:style>
  <w:style w:type="paragraph" w:customStyle="1" w:styleId="Style31">
    <w:name w:val="Style31"/>
    <w:basedOn w:val="prastasis"/>
    <w:pPr>
      <w:widowControl w:val="0"/>
      <w:suppressAutoHyphens/>
      <w:autoSpaceDE w:val="0"/>
      <w:spacing w:line="274" w:lineRule="exact"/>
      <w:ind w:hanging="509"/>
    </w:pPr>
    <w:rPr>
      <w:rFonts w:ascii="Verdana" w:hAnsi="Verdana"/>
      <w:sz w:val="24"/>
      <w:szCs w:val="24"/>
      <w:lang w:val="lt-LT" w:eastAsia="lt-LT"/>
    </w:rPr>
  </w:style>
  <w:style w:type="paragraph" w:customStyle="1" w:styleId="Style19">
    <w:name w:val="Style19"/>
    <w:basedOn w:val="prastasis"/>
    <w:pPr>
      <w:widowControl w:val="0"/>
      <w:suppressAutoHyphens/>
      <w:autoSpaceDE w:val="0"/>
      <w:spacing w:line="269" w:lineRule="exact"/>
      <w:ind w:hanging="1858"/>
    </w:pPr>
    <w:rPr>
      <w:rFonts w:ascii="Verdana" w:hAnsi="Verdana"/>
      <w:sz w:val="24"/>
      <w:szCs w:val="24"/>
      <w:lang w:val="lt-LT" w:eastAsia="lt-LT"/>
    </w:rPr>
  </w:style>
  <w:style w:type="paragraph" w:customStyle="1" w:styleId="Style12">
    <w:name w:val="Style12"/>
    <w:basedOn w:val="prastasis"/>
    <w:pPr>
      <w:widowControl w:val="0"/>
      <w:suppressAutoHyphens/>
      <w:autoSpaceDE w:val="0"/>
      <w:spacing w:line="274" w:lineRule="exact"/>
    </w:pPr>
    <w:rPr>
      <w:rFonts w:ascii="Verdana" w:hAnsi="Verdana"/>
      <w:sz w:val="24"/>
      <w:szCs w:val="24"/>
      <w:lang w:val="lt-LT" w:eastAsia="lt-LT"/>
    </w:rPr>
  </w:style>
  <w:style w:type="character" w:customStyle="1" w:styleId="FontStyle48">
    <w:name w:val="Font Style48"/>
    <w:rPr>
      <w:rFonts w:ascii="Times New Roman" w:hAnsi="Times New Roman"/>
      <w:sz w:val="20"/>
    </w:rPr>
  </w:style>
  <w:style w:type="paragraph" w:customStyle="1" w:styleId="Style32">
    <w:name w:val="Style32"/>
    <w:basedOn w:val="prastasis"/>
    <w:pPr>
      <w:widowControl w:val="0"/>
      <w:suppressAutoHyphens/>
      <w:autoSpaceDE w:val="0"/>
    </w:pPr>
    <w:rPr>
      <w:rFonts w:ascii="Verdana" w:hAnsi="Verdana"/>
      <w:sz w:val="24"/>
      <w:szCs w:val="24"/>
      <w:lang w:val="lt-LT" w:eastAsia="lt-LT"/>
    </w:rPr>
  </w:style>
  <w:style w:type="paragraph" w:customStyle="1" w:styleId="Style13">
    <w:name w:val="Style13"/>
    <w:basedOn w:val="prastasis"/>
    <w:pPr>
      <w:widowControl w:val="0"/>
      <w:suppressAutoHyphens/>
      <w:autoSpaceDE w:val="0"/>
      <w:spacing w:line="278" w:lineRule="exact"/>
      <w:jc w:val="center"/>
    </w:pPr>
    <w:rPr>
      <w:rFonts w:ascii="Verdana" w:hAnsi="Verdana"/>
      <w:sz w:val="24"/>
      <w:szCs w:val="24"/>
      <w:lang w:val="lt-LT" w:eastAsia="lt-LT"/>
    </w:rPr>
  </w:style>
  <w:style w:type="paragraph" w:customStyle="1" w:styleId="Style17">
    <w:name w:val="Style17"/>
    <w:basedOn w:val="prastasis"/>
    <w:pPr>
      <w:widowControl w:val="0"/>
      <w:suppressAutoHyphens/>
      <w:autoSpaceDE w:val="0"/>
      <w:spacing w:line="276" w:lineRule="exact"/>
    </w:pPr>
    <w:rPr>
      <w:rFonts w:ascii="Verdana" w:hAnsi="Verdana"/>
      <w:sz w:val="24"/>
      <w:szCs w:val="24"/>
      <w:lang w:val="lt-LT" w:eastAsia="lt-LT"/>
    </w:rPr>
  </w:style>
  <w:style w:type="paragraph" w:customStyle="1" w:styleId="Style24">
    <w:name w:val="Style24"/>
    <w:basedOn w:val="prastasis"/>
    <w:pPr>
      <w:widowControl w:val="0"/>
      <w:suppressAutoHyphens/>
      <w:autoSpaceDE w:val="0"/>
    </w:pPr>
    <w:rPr>
      <w:rFonts w:ascii="Verdana" w:hAnsi="Verdana"/>
      <w:sz w:val="24"/>
      <w:szCs w:val="24"/>
      <w:lang w:val="lt-LT" w:eastAsia="lt-LT"/>
    </w:rPr>
  </w:style>
  <w:style w:type="paragraph" w:customStyle="1" w:styleId="Style7">
    <w:name w:val="Style7"/>
    <w:basedOn w:val="prastasis"/>
    <w:pPr>
      <w:widowControl w:val="0"/>
      <w:suppressAutoHyphens/>
      <w:autoSpaceDE w:val="0"/>
      <w:spacing w:line="278" w:lineRule="exact"/>
    </w:pPr>
    <w:rPr>
      <w:rFonts w:ascii="Verdana" w:hAnsi="Verdana"/>
      <w:sz w:val="24"/>
      <w:szCs w:val="24"/>
      <w:lang w:val="lt-LT" w:eastAsia="lt-LT"/>
    </w:rPr>
  </w:style>
  <w:style w:type="character" w:customStyle="1" w:styleId="FontStyle59">
    <w:name w:val="Font Style59"/>
    <w:rPr>
      <w:rFonts w:ascii="Times New Roman" w:hAnsi="Times New Roman"/>
      <w:sz w:val="22"/>
    </w:rPr>
  </w:style>
  <w:style w:type="paragraph" w:customStyle="1" w:styleId="Style30">
    <w:name w:val="Style30"/>
    <w:basedOn w:val="prastasis"/>
    <w:pPr>
      <w:widowControl w:val="0"/>
      <w:suppressAutoHyphens/>
      <w:autoSpaceDE w:val="0"/>
      <w:spacing w:line="278" w:lineRule="exact"/>
      <w:ind w:firstLine="566"/>
    </w:pPr>
    <w:rPr>
      <w:rFonts w:ascii="Verdana" w:hAnsi="Verdana"/>
      <w:sz w:val="24"/>
      <w:szCs w:val="24"/>
      <w:lang w:val="lt-LT" w:eastAsia="lt-LT"/>
    </w:rPr>
  </w:style>
  <w:style w:type="character" w:customStyle="1" w:styleId="FontStyle58">
    <w:name w:val="Font Style58"/>
    <w:rPr>
      <w:rFonts w:ascii="Times New Roman" w:hAnsi="Times New Roman"/>
      <w:b/>
      <w:sz w:val="22"/>
    </w:rPr>
  </w:style>
  <w:style w:type="paragraph" w:customStyle="1" w:styleId="Style27">
    <w:name w:val="Style27"/>
    <w:basedOn w:val="prastasis"/>
    <w:pPr>
      <w:widowControl w:val="0"/>
      <w:suppressAutoHyphens/>
      <w:autoSpaceDE w:val="0"/>
      <w:spacing w:line="276" w:lineRule="exact"/>
    </w:pPr>
    <w:rPr>
      <w:rFonts w:ascii="Verdana" w:hAnsi="Verdana"/>
      <w:sz w:val="24"/>
      <w:szCs w:val="24"/>
      <w:lang w:val="lt-LT" w:eastAsia="lt-LT"/>
    </w:rPr>
  </w:style>
  <w:style w:type="paragraph" w:customStyle="1" w:styleId="Style29">
    <w:name w:val="Style29"/>
    <w:basedOn w:val="prastasis"/>
    <w:pPr>
      <w:widowControl w:val="0"/>
      <w:suppressAutoHyphens/>
      <w:autoSpaceDE w:val="0"/>
      <w:spacing w:line="278" w:lineRule="exact"/>
    </w:pPr>
    <w:rPr>
      <w:rFonts w:ascii="Verdana" w:hAnsi="Verdana"/>
      <w:sz w:val="24"/>
      <w:szCs w:val="24"/>
      <w:lang w:val="lt-LT" w:eastAsia="lt-LT"/>
    </w:rPr>
  </w:style>
  <w:style w:type="paragraph" w:styleId="Turinioantrat">
    <w:name w:val="TOC Heading"/>
    <w:basedOn w:val="Antrat1"/>
    <w:next w:val="prastasis"/>
    <w:pPr>
      <w:keepLines/>
      <w:spacing w:before="240"/>
      <w:ind w:left="0" w:firstLine="0"/>
    </w:pPr>
    <w:rPr>
      <w:rFonts w:ascii="Calibri Light" w:hAnsi="Calibri Light"/>
      <w:b w:val="0"/>
      <w:color w:val="2E74B5"/>
      <w:szCs w:val="32"/>
      <w:lang w:val="en-US"/>
    </w:rPr>
  </w:style>
  <w:style w:type="paragraph" w:styleId="Turinys1">
    <w:name w:val="toc 1"/>
    <w:basedOn w:val="prastasis"/>
    <w:next w:val="prastasis"/>
    <w:autoRedefine/>
    <w:pPr>
      <w:suppressAutoHyphens/>
    </w:pPr>
    <w:rPr>
      <w:rFonts w:ascii="Calibri" w:hAnsi="Calibri"/>
      <w:sz w:val="22"/>
      <w:szCs w:val="22"/>
      <w:lang w:val="en-US"/>
    </w:rPr>
  </w:style>
  <w:style w:type="character" w:customStyle="1" w:styleId="HeaderChar1">
    <w:name w:val="Header Char1"/>
    <w:rPr>
      <w:rFonts w:cs="Times New Roman"/>
      <w:lang w:val="en-US" w:eastAsia="en-US"/>
    </w:rPr>
  </w:style>
  <w:style w:type="character" w:customStyle="1" w:styleId="BalloonTextChar1">
    <w:name w:val="Balloon Text Char1"/>
    <w:rPr>
      <w:rFonts w:ascii="Arial" w:hAnsi="Arial" w:cs="Arial"/>
      <w:sz w:val="18"/>
      <w:szCs w:val="18"/>
      <w:lang w:val="en-US" w:eastAsia="en-US"/>
    </w:rPr>
  </w:style>
  <w:style w:type="character" w:customStyle="1" w:styleId="FooterChar1">
    <w:name w:val="Footer Char1"/>
    <w:rPr>
      <w:rFonts w:cs="Times New Roman"/>
      <w:lang w:val="en-US" w:eastAsia="en-US"/>
    </w:rPr>
  </w:style>
  <w:style w:type="character" w:customStyle="1" w:styleId="CommentTextChar1">
    <w:name w:val="Comment Text Char1"/>
    <w:rPr>
      <w:rFonts w:cs="Times New Roman"/>
      <w:sz w:val="20"/>
      <w:szCs w:val="20"/>
      <w:lang w:val="en-US" w:eastAsia="en-US"/>
    </w:rPr>
  </w:style>
  <w:style w:type="character" w:customStyle="1" w:styleId="CommentSubjectChar1">
    <w:name w:val="Comment Subject Char1"/>
    <w:rPr>
      <w:rFonts w:cs="Times New Roman"/>
      <w:b/>
      <w:bCs/>
      <w:sz w:val="20"/>
      <w:szCs w:val="20"/>
      <w:lang w:val="en-US" w:eastAsia="en-US"/>
    </w:rPr>
  </w:style>
  <w:style w:type="character" w:styleId="Emfaz">
    <w:name w:val="Emphasis"/>
    <w:rPr>
      <w:rFonts w:cs="Times New Roman"/>
      <w:i/>
    </w:rPr>
  </w:style>
  <w:style w:type="paragraph" w:styleId="Sraassuenkleliais">
    <w:name w:val="List Bullet"/>
    <w:basedOn w:val="Pagrindinistekstas"/>
    <w:pPr>
      <w:spacing w:after="270" w:line="270" w:lineRule="atLeast"/>
      <w:ind w:left="425" w:hanging="425"/>
      <w:jc w:val="left"/>
    </w:pPr>
    <w:rPr>
      <w:sz w:val="23"/>
      <w:lang w:val="en-GB" w:eastAsia="da-DK"/>
    </w:rPr>
  </w:style>
  <w:style w:type="paragraph" w:styleId="Betarp">
    <w:name w:val="No Spacing"/>
    <w:pPr>
      <w:suppressAutoHyphens/>
      <w:ind w:firstLine="851"/>
      <w:jc w:val="both"/>
    </w:pPr>
    <w:rPr>
      <w:rFonts w:eastAsia="Times New Roman"/>
      <w:sz w:val="22"/>
      <w:szCs w:val="22"/>
      <w:lang w:val="en-US" w:eastAsia="en-US"/>
    </w:rPr>
  </w:style>
  <w:style w:type="character" w:styleId="Grietas">
    <w:name w:val="Strong"/>
    <w:rPr>
      <w:rFonts w:cs="Times New Roman"/>
      <w:b/>
    </w:rPr>
  </w:style>
  <w:style w:type="paragraph" w:styleId="Pataisymai">
    <w:name w:val="Revision"/>
    <w:pPr>
      <w:suppressAutoHyphens/>
      <w:ind w:firstLine="851"/>
      <w:jc w:val="both"/>
    </w:pPr>
    <w:rPr>
      <w:rFonts w:eastAsia="Times New Roman"/>
      <w:sz w:val="22"/>
      <w:szCs w:val="22"/>
      <w:lang w:val="en-US" w:eastAsia="en-US"/>
    </w:rPr>
  </w:style>
  <w:style w:type="character" w:customStyle="1" w:styleId="normalchar1">
    <w:name w:val="normal__char1"/>
    <w:rPr>
      <w:rFonts w:ascii="Verdana" w:hAnsi="Verdana"/>
      <w:sz w:val="24"/>
      <w:szCs w:val="24"/>
    </w:rPr>
  </w:style>
  <w:style w:type="paragraph" w:customStyle="1" w:styleId="Tvarkospapunktis">
    <w:name w:val="Tvarkos papunktis"/>
    <w:basedOn w:val="prastasis"/>
    <w:pPr>
      <w:suppressAutoHyphens/>
      <w:ind w:left="1490"/>
    </w:pPr>
    <w:rPr>
      <w:sz w:val="24"/>
      <w:szCs w:val="24"/>
      <w:lang w:val="lt-LT" w:eastAsia="lt-LT"/>
    </w:rPr>
  </w:style>
  <w:style w:type="paragraph" w:customStyle="1" w:styleId="Tvarkostekstas">
    <w:name w:val="Tvarkos tekstas"/>
    <w:basedOn w:val="prastasis"/>
    <w:pPr>
      <w:numPr>
        <w:numId w:val="1"/>
      </w:numPr>
      <w:tabs>
        <w:tab w:val="left" w:pos="5138"/>
      </w:tabs>
      <w:suppressAutoHyphens/>
    </w:pPr>
    <w:rPr>
      <w:sz w:val="24"/>
      <w:szCs w:val="24"/>
      <w:lang w:val="lt-LT" w:eastAsia="lt-LT"/>
    </w:rPr>
  </w:style>
  <w:style w:type="character" w:customStyle="1" w:styleId="BodyTextChar1">
    <w:name w:val="Body Text Char1"/>
    <w:basedOn w:val="Numatytasispastraiposriftas"/>
  </w:style>
  <w:style w:type="character" w:customStyle="1" w:styleId="Bodytext7">
    <w:name w:val="Body text (7)_"/>
    <w:rPr>
      <w:rFonts w:ascii="Times New Roman" w:eastAsia="Times New Roman" w:hAnsi="Times New Roman"/>
      <w:sz w:val="17"/>
      <w:szCs w:val="17"/>
      <w:shd w:val="clear" w:color="auto" w:fill="FFFFFF"/>
    </w:rPr>
  </w:style>
  <w:style w:type="character" w:customStyle="1" w:styleId="Bodytext6">
    <w:name w:val="Body text (6)_"/>
    <w:rPr>
      <w:rFonts w:ascii="Times New Roman" w:eastAsia="Times New Roman" w:hAnsi="Times New Roman"/>
      <w:sz w:val="15"/>
      <w:szCs w:val="15"/>
      <w:shd w:val="clear" w:color="auto" w:fill="FFFFFF"/>
    </w:rPr>
  </w:style>
  <w:style w:type="character" w:customStyle="1" w:styleId="Tablecaption2">
    <w:name w:val="Table caption (2)_"/>
    <w:rPr>
      <w:rFonts w:ascii="Times New Roman" w:eastAsia="Times New Roman" w:hAnsi="Times New Roman"/>
      <w:shd w:val="clear" w:color="auto" w:fill="FFFFFF"/>
    </w:rPr>
  </w:style>
  <w:style w:type="paragraph" w:customStyle="1" w:styleId="Bodytext70">
    <w:name w:val="Body text (7)"/>
    <w:basedOn w:val="prastasis"/>
    <w:pPr>
      <w:shd w:val="clear" w:color="auto" w:fill="FFFFFF"/>
      <w:spacing w:line="0" w:lineRule="atLeast"/>
    </w:pPr>
    <w:rPr>
      <w:sz w:val="17"/>
      <w:szCs w:val="17"/>
      <w:lang w:val="lt-LT" w:eastAsia="lt-LT"/>
    </w:rPr>
  </w:style>
  <w:style w:type="paragraph" w:customStyle="1" w:styleId="Bodytext60">
    <w:name w:val="Body text (6)"/>
    <w:basedOn w:val="prastasis"/>
    <w:pPr>
      <w:shd w:val="clear" w:color="auto" w:fill="FFFFFF"/>
      <w:spacing w:line="0" w:lineRule="atLeast"/>
    </w:pPr>
    <w:rPr>
      <w:sz w:val="15"/>
      <w:szCs w:val="15"/>
      <w:lang w:val="lt-LT" w:eastAsia="lt-LT"/>
    </w:rPr>
  </w:style>
  <w:style w:type="paragraph" w:customStyle="1" w:styleId="Tablecaption20">
    <w:name w:val="Table caption (2)"/>
    <w:basedOn w:val="prastasis"/>
    <w:pPr>
      <w:shd w:val="clear" w:color="auto" w:fill="FFFFFF"/>
      <w:spacing w:line="0" w:lineRule="atLeast"/>
    </w:pPr>
    <w:rPr>
      <w:lang w:val="lt-LT" w:eastAsia="lt-LT"/>
    </w:rPr>
  </w:style>
  <w:style w:type="character" w:customStyle="1" w:styleId="Bodytext">
    <w:name w:val="Body text_"/>
    <w:rPr>
      <w:rFonts w:ascii="Times New Roman" w:eastAsia="Times New Roman" w:hAnsi="Times New Roman"/>
      <w:sz w:val="22"/>
      <w:szCs w:val="22"/>
      <w:shd w:val="clear" w:color="auto" w:fill="FFFFFF"/>
    </w:rPr>
  </w:style>
  <w:style w:type="paragraph" w:customStyle="1" w:styleId="Pagrindinistekstas31">
    <w:name w:val="Pagrindinis tekstas3"/>
    <w:basedOn w:val="prastasis"/>
    <w:pPr>
      <w:shd w:val="clear" w:color="auto" w:fill="FFFFFF"/>
      <w:spacing w:after="600" w:line="0" w:lineRule="atLeast"/>
      <w:ind w:hanging="620"/>
    </w:pPr>
    <w:rPr>
      <w:sz w:val="22"/>
      <w:szCs w:val="22"/>
      <w:lang w:val="lt-LT" w:eastAsia="lt-LT"/>
    </w:rPr>
  </w:style>
  <w:style w:type="character" w:styleId="Neapdorotaspaminjimas">
    <w:name w:val="Unresolved Mention"/>
    <w:rPr>
      <w:color w:val="605E5C"/>
      <w:shd w:val="clear" w:color="auto" w:fill="E1DFDD"/>
    </w:rPr>
  </w:style>
  <w:style w:type="character" w:customStyle="1" w:styleId="normal-h">
    <w:name w:val="normal-h"/>
  </w:style>
  <w:style w:type="character" w:styleId="Rykinuoroda">
    <w:name w:val="Intense Reference"/>
    <w:rPr>
      <w:b/>
      <w:bCs/>
      <w:smallCaps/>
      <w:color w:val="5B9BD5"/>
      <w:spacing w:val="5"/>
    </w:rPr>
  </w:style>
  <w:style w:type="character" w:styleId="Nerykinuoroda">
    <w:name w:val="Subtle Reference"/>
    <w:rPr>
      <w:smallCaps/>
      <w:color w:val="5A5A5A"/>
    </w:rPr>
  </w:style>
  <w:style w:type="paragraph" w:customStyle="1" w:styleId="Sraopastraipa1">
    <w:name w:val="Sąrašo pastraipa1"/>
    <w:basedOn w:val="prastasis"/>
    <w:pPr>
      <w:suppressAutoHyphens/>
      <w:ind w:left="720"/>
    </w:pPr>
    <w:rPr>
      <w:rFonts w:eastAsia="Calibri"/>
      <w:kern w:val="3"/>
      <w:sz w:val="24"/>
      <w:szCs w:val="24"/>
      <w:lang w:val="lt-LT"/>
    </w:rPr>
  </w:style>
  <w:style w:type="character" w:customStyle="1" w:styleId="Numatytasispastraiposriftas1">
    <w:name w:val="Numatytasis pastraipos šriftas1"/>
  </w:style>
  <w:style w:type="paragraph" w:customStyle="1" w:styleId="prastasis1">
    <w:name w:val="Įprastasis1"/>
    <w:pPr>
      <w:suppressAutoHyphens/>
      <w:ind w:firstLine="851"/>
      <w:jc w:val="both"/>
    </w:pPr>
    <w:rPr>
      <w:rFonts w:ascii="Times New Roman" w:hAnsi="Times New Roman"/>
      <w:kern w:val="3"/>
      <w:sz w:val="24"/>
      <w:szCs w:val="24"/>
      <w:lang w:eastAsia="en-US"/>
    </w:rPr>
  </w:style>
  <w:style w:type="character" w:customStyle="1" w:styleId="table-value">
    <w:name w:val="table-value"/>
  </w:style>
  <w:style w:type="character" w:styleId="Nerykuspabraukimas">
    <w:name w:val="Subtle Emphasis"/>
    <w:rPr>
      <w:i/>
      <w:iCs/>
      <w:color w:val="404040"/>
    </w:rPr>
  </w:style>
  <w:style w:type="character" w:customStyle="1" w:styleId="Bodytext2">
    <w:name w:val="Body text (2)_"/>
    <w:basedOn w:val="Numatytasispastraiposriftas"/>
    <w:rPr>
      <w:rFonts w:ascii="Times New Roman" w:eastAsia="Times New Roman" w:hAnsi="Times New Roman"/>
      <w:sz w:val="22"/>
      <w:szCs w:val="22"/>
      <w:shd w:val="clear" w:color="auto" w:fill="FFFFFF"/>
    </w:rPr>
  </w:style>
  <w:style w:type="character" w:customStyle="1" w:styleId="Bodytext2115ptBold">
    <w:name w:val="Body text (2) + 11;5 pt;Bold"/>
    <w:basedOn w:val="Bodytext2"/>
    <w:rPr>
      <w:rFonts w:ascii="Times New Roman" w:eastAsia="Times New Roman" w:hAnsi="Times New Roman"/>
      <w:b/>
      <w:bCs/>
      <w:color w:val="000000"/>
      <w:spacing w:val="0"/>
      <w:w w:val="100"/>
      <w:position w:val="0"/>
      <w:sz w:val="23"/>
      <w:szCs w:val="23"/>
      <w:shd w:val="clear" w:color="auto" w:fill="FFFFFF"/>
      <w:vertAlign w:val="baseline"/>
      <w:lang w:val="lt-LT" w:eastAsia="lt-LT" w:bidi="lt-LT"/>
    </w:rPr>
  </w:style>
  <w:style w:type="paragraph" w:customStyle="1" w:styleId="Bodytext20">
    <w:name w:val="Body text (2)"/>
    <w:basedOn w:val="prastasis"/>
    <w:pPr>
      <w:widowControl w:val="0"/>
      <w:shd w:val="clear" w:color="auto" w:fill="FFFFFF"/>
      <w:spacing w:after="820" w:line="278" w:lineRule="exact"/>
      <w:ind w:hanging="1280"/>
      <w:jc w:val="left"/>
    </w:pPr>
    <w:rPr>
      <w:sz w:val="22"/>
      <w:szCs w:val="22"/>
      <w:lang w:val="lt-LT" w:eastAsia="lt-LT"/>
    </w:rPr>
  </w:style>
  <w:style w:type="numbering" w:customStyle="1" w:styleId="LFO13">
    <w:name w:val="LFO13"/>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8082">
      <w:bodyDiv w:val="1"/>
      <w:marLeft w:val="0"/>
      <w:marRight w:val="0"/>
      <w:marTop w:val="0"/>
      <w:marBottom w:val="0"/>
      <w:divBdr>
        <w:top w:val="none" w:sz="0" w:space="0" w:color="auto"/>
        <w:left w:val="none" w:sz="0" w:space="0" w:color="auto"/>
        <w:bottom w:val="none" w:sz="0" w:space="0" w:color="auto"/>
        <w:right w:val="none" w:sz="0" w:space="0" w:color="auto"/>
      </w:divBdr>
    </w:div>
    <w:div w:id="2057315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liasistaskas.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ratc.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amtosateitis.lt" TargetMode="External"/><Relationship Id="rId4" Type="http://schemas.openxmlformats.org/officeDocument/2006/relationships/webSettings" Target="webSettings.xml"/><Relationship Id="rId9" Type="http://schemas.openxmlformats.org/officeDocument/2006/relationships/hyperlink" Target="http://www.pto.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43276</Words>
  <Characters>24668</Characters>
  <Application>Microsoft Office Word</Application>
  <DocSecurity>8</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2013</dc:creator>
  <dc:description/>
  <cp:lastModifiedBy>Viktorija Zautrė</cp:lastModifiedBy>
  <cp:revision>1</cp:revision>
  <cp:lastPrinted>2022-12-12T07:17:00Z</cp:lastPrinted>
  <dcterms:created xsi:type="dcterms:W3CDTF">2023-06-27T11:59:00Z</dcterms:created>
  <dcterms:modified xsi:type="dcterms:W3CDTF">2023-06-27T11:59:00Z</dcterms:modified>
</cp:coreProperties>
</file>