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DC6E2" w14:textId="77777777" w:rsidR="00696177" w:rsidRDefault="00696177" w:rsidP="00696177">
      <w:pPr>
        <w:pBdr>
          <w:top w:val="nil"/>
          <w:left w:val="nil"/>
          <w:bottom w:val="nil"/>
          <w:right w:val="nil"/>
          <w:between w:val="nil"/>
          <w:bar w:val="nil"/>
        </w:pBdr>
        <w:suppressAutoHyphens/>
        <w:spacing w:after="40" w:line="360" w:lineRule="auto"/>
        <w:jc w:val="right"/>
        <w:rPr>
          <w:rFonts w:eastAsia="Arial Unicode MS" w:cs="Arial Unicode MS"/>
          <w:b/>
          <w:color w:val="000000"/>
          <w:sz w:val="22"/>
          <w:szCs w:val="22"/>
          <w:bdr w:val="nil"/>
        </w:rPr>
      </w:pPr>
      <w:bookmarkStart w:id="0" w:name="_GoBack"/>
      <w:bookmarkEnd w:id="0"/>
    </w:p>
    <w:p w14:paraId="0A93B7DA" w14:textId="77777777" w:rsidR="00696177" w:rsidRDefault="00696177" w:rsidP="00696177">
      <w:pPr>
        <w:jc w:val="center"/>
        <w:rPr>
          <w:b/>
          <w:sz w:val="22"/>
        </w:rPr>
      </w:pPr>
    </w:p>
    <w:p w14:paraId="6722758C" w14:textId="221D410B" w:rsidR="00696177" w:rsidRDefault="00696177" w:rsidP="00696177">
      <w:pPr>
        <w:tabs>
          <w:tab w:val="left" w:pos="6975"/>
        </w:tabs>
        <w:jc w:val="center"/>
        <w:outlineLvl w:val="0"/>
        <w:rPr>
          <w:b/>
          <w:sz w:val="22"/>
        </w:rPr>
      </w:pPr>
      <w:bookmarkStart w:id="1" w:name="_Toc5109668"/>
      <w:r w:rsidRPr="00E75359">
        <w:rPr>
          <w:b/>
          <w:sz w:val="22"/>
        </w:rPr>
        <w:t xml:space="preserve">DARBŲ </w:t>
      </w:r>
      <w:r w:rsidRPr="00E75359">
        <w:rPr>
          <w:b/>
          <w:caps/>
          <w:sz w:val="22"/>
        </w:rPr>
        <w:t>pirkimo</w:t>
      </w:r>
      <w:r w:rsidRPr="00E75359">
        <w:rPr>
          <w:b/>
          <w:sz w:val="22"/>
        </w:rPr>
        <w:t>–PARDAVIMO SUTARTIS Nr. ________</w:t>
      </w:r>
      <w:bookmarkEnd w:id="1"/>
    </w:p>
    <w:p w14:paraId="14846766" w14:textId="77777777" w:rsidR="002B5290" w:rsidRDefault="002B5290" w:rsidP="002B5290">
      <w:pPr>
        <w:tabs>
          <w:tab w:val="left" w:pos="6975"/>
        </w:tabs>
        <w:jc w:val="center"/>
        <w:outlineLvl w:val="0"/>
        <w:rPr>
          <w:b/>
          <w:sz w:val="22"/>
        </w:rPr>
      </w:pPr>
      <w:r>
        <w:rPr>
          <w:b/>
          <w:sz w:val="22"/>
        </w:rPr>
        <w:t>PIRKIMO NR.672809, VPP-182(2023)</w:t>
      </w:r>
    </w:p>
    <w:p w14:paraId="367F76BE" w14:textId="77777777" w:rsidR="002B5290" w:rsidRPr="00E75359" w:rsidRDefault="002B5290" w:rsidP="002B5290">
      <w:pPr>
        <w:tabs>
          <w:tab w:val="left" w:pos="6975"/>
        </w:tabs>
        <w:jc w:val="center"/>
        <w:outlineLvl w:val="0"/>
        <w:rPr>
          <w:b/>
          <w:sz w:val="22"/>
        </w:rPr>
      </w:pPr>
    </w:p>
    <w:p w14:paraId="3004710C" w14:textId="77777777" w:rsidR="00696177" w:rsidRPr="00E75359" w:rsidRDefault="00696177" w:rsidP="00696177">
      <w:pPr>
        <w:tabs>
          <w:tab w:val="left" w:pos="6975"/>
        </w:tabs>
        <w:jc w:val="center"/>
        <w:outlineLvl w:val="0"/>
        <w:rPr>
          <w:b/>
          <w:sz w:val="22"/>
        </w:rPr>
      </w:pPr>
    </w:p>
    <w:p w14:paraId="3571B67F" w14:textId="77777777" w:rsidR="00696177" w:rsidRPr="00E75359" w:rsidRDefault="00696177" w:rsidP="00696177">
      <w:pPr>
        <w:jc w:val="center"/>
        <w:rPr>
          <w:b/>
          <w:sz w:val="22"/>
        </w:rPr>
      </w:pPr>
      <w:r w:rsidRPr="00E75359">
        <w:rPr>
          <w:b/>
          <w:sz w:val="22"/>
        </w:rPr>
        <w:t>SPECIALIOSIOS SĄLYGOS</w:t>
      </w:r>
    </w:p>
    <w:p w14:paraId="6672F782" w14:textId="77777777" w:rsidR="00696177" w:rsidRPr="00E75359" w:rsidRDefault="00696177" w:rsidP="00696177">
      <w:pPr>
        <w:jc w:val="center"/>
        <w:rPr>
          <w:b/>
          <w:sz w:val="22"/>
        </w:rPr>
      </w:pPr>
    </w:p>
    <w:p w14:paraId="638E1A1B" w14:textId="7ADF74B8" w:rsidR="00696177" w:rsidRPr="00E75359" w:rsidRDefault="002B5290" w:rsidP="00696177">
      <w:pPr>
        <w:jc w:val="center"/>
        <w:rPr>
          <w:b/>
          <w:sz w:val="22"/>
        </w:rPr>
      </w:pPr>
      <w:r>
        <w:rPr>
          <w:b/>
          <w:sz w:val="22"/>
        </w:rPr>
        <w:t>2023-06-2</w:t>
      </w:r>
      <w:r w:rsidR="00EC7FD6">
        <w:rPr>
          <w:b/>
          <w:sz w:val="22"/>
        </w:rPr>
        <w:t>2</w:t>
      </w:r>
      <w:r w:rsidR="00696177" w:rsidRPr="00E75359">
        <w:rPr>
          <w:b/>
          <w:sz w:val="22"/>
        </w:rPr>
        <w:t>, Kaunas</w:t>
      </w:r>
    </w:p>
    <w:p w14:paraId="5D8C5C84" w14:textId="77777777" w:rsidR="00696177" w:rsidRPr="00E75359" w:rsidRDefault="00696177" w:rsidP="00696177">
      <w:pPr>
        <w:jc w:val="center"/>
        <w:rPr>
          <w:b/>
          <w:sz w:val="22"/>
        </w:rPr>
      </w:pPr>
    </w:p>
    <w:p w14:paraId="6CC62491" w14:textId="77777777" w:rsidR="00696177" w:rsidRPr="00E75359" w:rsidRDefault="00696177" w:rsidP="00696177">
      <w:pPr>
        <w:jc w:val="both"/>
        <w:rPr>
          <w:b/>
          <w:sz w:val="22"/>
        </w:rPr>
      </w:pPr>
    </w:p>
    <w:p w14:paraId="0875CF1B" w14:textId="77777777" w:rsidR="00696177" w:rsidRPr="00E75359" w:rsidRDefault="00696177" w:rsidP="00696177">
      <w:pPr>
        <w:spacing w:line="276" w:lineRule="auto"/>
        <w:jc w:val="both"/>
        <w:rPr>
          <w:sz w:val="22"/>
        </w:rPr>
      </w:pPr>
      <w:r w:rsidRPr="002B5290">
        <w:rPr>
          <w:b/>
          <w:bCs/>
          <w:sz w:val="22"/>
        </w:rPr>
        <w:t>UAB „Kauno vandenys“</w:t>
      </w:r>
      <w:r w:rsidRPr="00E75359">
        <w:rPr>
          <w:sz w:val="22"/>
        </w:rPr>
        <w:t xml:space="preserve">, juridinio asmens kodas 132751369, kurios registruota buveinė yra Aukštaičių g. 43, Kaunas, </w:t>
      </w:r>
      <w:r w:rsidRPr="00DC6CDF">
        <w:rPr>
          <w:sz w:val="22"/>
          <w:szCs w:val="22"/>
        </w:rPr>
        <w:t xml:space="preserve">duomenys apie įstaigą kaupiami ir saugomi Lietuvos Respublikos juridinių asmenų registre, atstovaujama </w:t>
      </w:r>
      <w:r w:rsidRPr="00DC6CDF">
        <w:rPr>
          <w:iCs/>
          <w:sz w:val="22"/>
          <w:szCs w:val="22"/>
        </w:rPr>
        <w:t>Technikos direktoriaus Dariaus Gražio, veikiančio pagal 2020-04-20 generalinio direktoriaus įsakymą Nr. 2-64-2020</w:t>
      </w:r>
      <w:r w:rsidRPr="00DC6CDF">
        <w:rPr>
          <w:sz w:val="22"/>
          <w:szCs w:val="22"/>
        </w:rPr>
        <w:t xml:space="preserve"> (toliau – Užsakovas),</w:t>
      </w:r>
      <w:r w:rsidRPr="00E75359">
        <w:rPr>
          <w:sz w:val="22"/>
        </w:rPr>
        <w:t xml:space="preserve"> ir</w:t>
      </w:r>
    </w:p>
    <w:p w14:paraId="2A96FF2C" w14:textId="77777777" w:rsidR="00696177" w:rsidRPr="00E75359" w:rsidRDefault="00696177" w:rsidP="00696177">
      <w:pPr>
        <w:spacing w:line="276" w:lineRule="auto"/>
        <w:ind w:firstLine="709"/>
        <w:jc w:val="both"/>
        <w:rPr>
          <w:sz w:val="22"/>
        </w:rPr>
      </w:pPr>
    </w:p>
    <w:p w14:paraId="6D99B242" w14:textId="77777777" w:rsidR="006A0827" w:rsidRDefault="006A0827" w:rsidP="006A0827">
      <w:pPr>
        <w:spacing w:line="276" w:lineRule="auto"/>
        <w:jc w:val="both"/>
        <w:rPr>
          <w:sz w:val="22"/>
        </w:rPr>
      </w:pPr>
      <w:r w:rsidRPr="002B5290">
        <w:rPr>
          <w:b/>
          <w:bCs/>
          <w:sz w:val="22"/>
        </w:rPr>
        <w:t>UAB „Pumpasa“</w:t>
      </w:r>
      <w:r w:rsidRPr="00875085">
        <w:rPr>
          <w:sz w:val="22"/>
        </w:rPr>
        <w:t>, juridinio asmens kodas 304847889, kurio registruota buveinė yra Ramybės g. 4-70, Vilnius, duomenys apie įmonę kaupiami ir saugomi Lietuvos Respublikos juridinių asmenų registre, atstovaujama Direktoriaus Viliaus Neimanto, veikiančio  pagal bendrovės įstatus (toliau – Rangovas), toliau kartu šioje darbų pirkimo–pardavimo sutartyje vadinami „Šalimis“, o kiekvienas atskirai – „Šalimi“,</w:t>
      </w:r>
    </w:p>
    <w:p w14:paraId="5ABF0EB5" w14:textId="77777777" w:rsidR="00696177" w:rsidRPr="00E75359" w:rsidRDefault="00696177" w:rsidP="00696177">
      <w:pPr>
        <w:spacing w:line="276" w:lineRule="auto"/>
        <w:ind w:firstLine="709"/>
        <w:jc w:val="both"/>
        <w:rPr>
          <w:sz w:val="22"/>
        </w:rPr>
      </w:pPr>
    </w:p>
    <w:p w14:paraId="6EA41C54" w14:textId="586683B4" w:rsidR="00696177" w:rsidRPr="00EF7E05" w:rsidRDefault="00696177" w:rsidP="00696177">
      <w:pPr>
        <w:spacing w:line="276" w:lineRule="auto"/>
        <w:ind w:firstLine="709"/>
        <w:jc w:val="both"/>
        <w:rPr>
          <w:sz w:val="22"/>
        </w:rPr>
      </w:pPr>
      <w:r w:rsidRPr="00EF7E05">
        <w:rPr>
          <w:sz w:val="22"/>
        </w:rPr>
        <w:t xml:space="preserve">Užsakovui, atlikus viešąjį darbų pirkimą, atliktą Mažos vertės pirkimo skelbiamos apklausos būdu ir </w:t>
      </w:r>
      <w:r w:rsidR="002B5290" w:rsidRPr="00EF7E05">
        <w:rPr>
          <w:sz w:val="22"/>
        </w:rPr>
        <w:t>202</w:t>
      </w:r>
      <w:r w:rsidR="002B5290">
        <w:rPr>
          <w:sz w:val="22"/>
        </w:rPr>
        <w:t>3</w:t>
      </w:r>
      <w:r w:rsidR="002B5290" w:rsidRPr="00EF7E05">
        <w:rPr>
          <w:sz w:val="22"/>
        </w:rPr>
        <w:t>-</w:t>
      </w:r>
      <w:r w:rsidR="002B5290">
        <w:rPr>
          <w:sz w:val="22"/>
        </w:rPr>
        <w:t>06-15</w:t>
      </w:r>
      <w:r w:rsidR="002B5290" w:rsidRPr="00EF7E05">
        <w:rPr>
          <w:sz w:val="22"/>
        </w:rPr>
        <w:t xml:space="preserve"> </w:t>
      </w:r>
      <w:r w:rsidRPr="00EF7E05">
        <w:rPr>
          <w:sz w:val="22"/>
        </w:rPr>
        <w:t xml:space="preserve">apklausos pažyma Nr. </w:t>
      </w:r>
      <w:r w:rsidR="002B5290">
        <w:rPr>
          <w:sz w:val="22"/>
        </w:rPr>
        <w:t>79-135-2023</w:t>
      </w:r>
      <w:r w:rsidR="002B5290" w:rsidRPr="00EF7E05">
        <w:rPr>
          <w:sz w:val="22"/>
        </w:rPr>
        <w:t xml:space="preserve"> </w:t>
      </w:r>
      <w:r w:rsidRPr="00EF7E05">
        <w:rPr>
          <w:sz w:val="22"/>
        </w:rPr>
        <w:t xml:space="preserve"> Rangovo  pateiktą pasiūlymą pripažinus laimėjusiu, Šalys sudarė šią darbų pirkimo–pardavimo sutartį, toliau vadinamą „Sutartimi“, ir susitarė dėl toliau išvardintų sąlygų.</w:t>
      </w:r>
    </w:p>
    <w:p w14:paraId="28DFB5E8" w14:textId="77777777" w:rsidR="00696177" w:rsidRDefault="00696177" w:rsidP="00696177">
      <w:pPr>
        <w:spacing w:line="276" w:lineRule="auto"/>
        <w:ind w:firstLine="709"/>
        <w:jc w:val="both"/>
        <w:rPr>
          <w:sz w:val="22"/>
        </w:rPr>
      </w:pPr>
    </w:p>
    <w:p w14:paraId="295254A2" w14:textId="77777777" w:rsidR="00696177" w:rsidRPr="00E75359" w:rsidRDefault="00696177" w:rsidP="00696177">
      <w:pPr>
        <w:spacing w:line="276" w:lineRule="auto"/>
        <w:ind w:firstLine="709"/>
        <w:jc w:val="both"/>
        <w:rPr>
          <w:sz w:val="22"/>
        </w:rPr>
      </w:pPr>
    </w:p>
    <w:p w14:paraId="56858C0A" w14:textId="77777777" w:rsidR="00696177" w:rsidRPr="00E75359" w:rsidRDefault="00696177" w:rsidP="00696177">
      <w:pPr>
        <w:spacing w:line="276" w:lineRule="auto"/>
        <w:ind w:firstLine="709"/>
        <w:jc w:val="center"/>
        <w:outlineLvl w:val="0"/>
        <w:rPr>
          <w:sz w:val="22"/>
          <w:szCs w:val="22"/>
        </w:rPr>
      </w:pPr>
      <w:bookmarkStart w:id="2" w:name="_Toc5109669"/>
      <w:r w:rsidRPr="00E75359">
        <w:rPr>
          <w:b/>
          <w:sz w:val="22"/>
          <w:szCs w:val="22"/>
        </w:rPr>
        <w:t>1. Sutarties dalykas</w:t>
      </w:r>
      <w:bookmarkEnd w:id="2"/>
    </w:p>
    <w:p w14:paraId="5C5A3685" w14:textId="77777777" w:rsidR="00696177" w:rsidRPr="00E75359" w:rsidRDefault="00696177" w:rsidP="00696177">
      <w:pPr>
        <w:spacing w:line="276" w:lineRule="auto"/>
        <w:ind w:firstLine="709"/>
        <w:outlineLvl w:val="0"/>
        <w:rPr>
          <w:b/>
          <w:sz w:val="22"/>
          <w:szCs w:val="22"/>
        </w:rPr>
      </w:pPr>
    </w:p>
    <w:p w14:paraId="0BEA72D2" w14:textId="6C0BF75B" w:rsidR="00696177" w:rsidRPr="0072347A" w:rsidRDefault="00884DC3" w:rsidP="00696177">
      <w:pPr>
        <w:tabs>
          <w:tab w:val="left" w:pos="567"/>
        </w:tabs>
        <w:spacing w:line="276" w:lineRule="auto"/>
        <w:ind w:firstLine="709"/>
        <w:jc w:val="both"/>
        <w:rPr>
          <w:b/>
          <w:bCs/>
          <w:sz w:val="22"/>
          <w:szCs w:val="22"/>
        </w:rPr>
      </w:pPr>
      <w:r>
        <w:rPr>
          <w:sz w:val="22"/>
          <w:szCs w:val="22"/>
        </w:rPr>
        <w:t xml:space="preserve"> </w:t>
      </w:r>
      <w:r w:rsidR="00696177" w:rsidRPr="00E75359">
        <w:rPr>
          <w:sz w:val="22"/>
          <w:szCs w:val="22"/>
        </w:rPr>
        <w:t>1.1. Sutarties dalykas yra</w:t>
      </w:r>
      <w:r w:rsidR="00696177" w:rsidRPr="00E75359">
        <w:rPr>
          <w:b/>
          <w:bCs/>
          <w:sz w:val="22"/>
          <w:szCs w:val="22"/>
        </w:rPr>
        <w:t xml:space="preserve"> </w:t>
      </w:r>
      <w:r w:rsidR="00696177" w:rsidRPr="009650F5">
        <w:rPr>
          <w:b/>
          <w:bCs/>
          <w:sz w:val="22"/>
          <w:szCs w:val="22"/>
        </w:rPr>
        <w:t>Statybos mechanizmų su operatoriumi nuoma</w:t>
      </w:r>
      <w:r w:rsidR="002B5290">
        <w:rPr>
          <w:b/>
          <w:bCs/>
          <w:sz w:val="22"/>
          <w:szCs w:val="22"/>
        </w:rPr>
        <w:t>. I d.</w:t>
      </w:r>
      <w:r w:rsidR="00696177" w:rsidRPr="009650F5">
        <w:rPr>
          <w:b/>
          <w:bCs/>
          <w:sz w:val="22"/>
          <w:szCs w:val="22"/>
        </w:rPr>
        <w:t xml:space="preserve"> </w:t>
      </w:r>
      <w:r w:rsidR="00696177" w:rsidRPr="00E75359">
        <w:rPr>
          <w:sz w:val="22"/>
          <w:szCs w:val="22"/>
        </w:rPr>
        <w:t xml:space="preserve">(toliau </w:t>
      </w:r>
      <w:r w:rsidR="00696177" w:rsidRPr="00256C71">
        <w:rPr>
          <w:b/>
          <w:sz w:val="22"/>
          <w:szCs w:val="22"/>
        </w:rPr>
        <w:t>- Darbai</w:t>
      </w:r>
      <w:r w:rsidR="00696177" w:rsidRPr="00E75359">
        <w:rPr>
          <w:sz w:val="22"/>
          <w:szCs w:val="22"/>
        </w:rPr>
        <w:t>)</w:t>
      </w:r>
      <w:r w:rsidR="00696177" w:rsidRPr="00E75359">
        <w:rPr>
          <w:i/>
          <w:sz w:val="22"/>
          <w:szCs w:val="22"/>
        </w:rPr>
        <w:t>.</w:t>
      </w:r>
    </w:p>
    <w:p w14:paraId="3C43A859" w14:textId="77777777" w:rsidR="00696177" w:rsidRPr="00E75359" w:rsidRDefault="00696177" w:rsidP="00696177">
      <w:pPr>
        <w:spacing w:line="276" w:lineRule="auto"/>
        <w:ind w:firstLine="709"/>
        <w:jc w:val="both"/>
        <w:rPr>
          <w:sz w:val="22"/>
          <w:szCs w:val="22"/>
        </w:rPr>
      </w:pPr>
      <w:r w:rsidRPr="00E75359">
        <w:rPr>
          <w:sz w:val="22"/>
          <w:szCs w:val="22"/>
        </w:rPr>
        <w:t xml:space="preserve"> 1.2. Atliekamų Darbų techninė užduotis, apimtys pateikiami </w:t>
      </w:r>
      <w:r>
        <w:rPr>
          <w:sz w:val="22"/>
          <w:szCs w:val="22"/>
        </w:rPr>
        <w:t xml:space="preserve">Sutarties </w:t>
      </w:r>
      <w:r w:rsidRPr="00E75359">
        <w:rPr>
          <w:sz w:val="22"/>
          <w:szCs w:val="22"/>
        </w:rPr>
        <w:t>priede Nr. 1 „Techninė specifikacija“.</w:t>
      </w:r>
    </w:p>
    <w:p w14:paraId="0A9E31CE" w14:textId="77777777" w:rsidR="00696177" w:rsidRDefault="00696177" w:rsidP="00696177">
      <w:pPr>
        <w:spacing w:line="276" w:lineRule="auto"/>
        <w:ind w:firstLine="709"/>
        <w:jc w:val="center"/>
        <w:outlineLvl w:val="0"/>
        <w:rPr>
          <w:b/>
          <w:sz w:val="22"/>
          <w:szCs w:val="22"/>
        </w:rPr>
      </w:pPr>
    </w:p>
    <w:p w14:paraId="71E96CA5" w14:textId="77777777" w:rsidR="00696177" w:rsidRPr="00E75359" w:rsidRDefault="00696177" w:rsidP="00696177">
      <w:pPr>
        <w:spacing w:line="276" w:lineRule="auto"/>
        <w:ind w:firstLine="709"/>
        <w:jc w:val="center"/>
        <w:outlineLvl w:val="0"/>
        <w:rPr>
          <w:b/>
          <w:sz w:val="22"/>
          <w:szCs w:val="22"/>
        </w:rPr>
      </w:pPr>
    </w:p>
    <w:p w14:paraId="22F9FAB7" w14:textId="77777777" w:rsidR="00696177" w:rsidRPr="00E75359" w:rsidRDefault="00696177" w:rsidP="00696177">
      <w:pPr>
        <w:spacing w:line="276" w:lineRule="auto"/>
        <w:ind w:firstLine="709"/>
        <w:jc w:val="center"/>
        <w:outlineLvl w:val="0"/>
        <w:rPr>
          <w:b/>
          <w:sz w:val="22"/>
          <w:szCs w:val="22"/>
        </w:rPr>
      </w:pPr>
      <w:bookmarkStart w:id="3" w:name="_Toc5109670"/>
      <w:r w:rsidRPr="00E75359">
        <w:rPr>
          <w:b/>
          <w:sz w:val="22"/>
          <w:szCs w:val="22"/>
        </w:rPr>
        <w:t>2. Sutarties galiojimas, vykdymo pradžia, trukmė ir terminai</w:t>
      </w:r>
      <w:bookmarkEnd w:id="3"/>
    </w:p>
    <w:p w14:paraId="6B141339" w14:textId="77777777" w:rsidR="00696177" w:rsidRPr="00E75359" w:rsidRDefault="00696177" w:rsidP="00696177">
      <w:pPr>
        <w:spacing w:line="276" w:lineRule="auto"/>
        <w:ind w:firstLine="851"/>
        <w:jc w:val="center"/>
        <w:outlineLvl w:val="0"/>
        <w:rPr>
          <w:b/>
          <w:sz w:val="22"/>
          <w:szCs w:val="22"/>
        </w:rPr>
      </w:pPr>
    </w:p>
    <w:p w14:paraId="7C325C40" w14:textId="77777777" w:rsidR="00696177" w:rsidRDefault="00696177" w:rsidP="00696177">
      <w:pPr>
        <w:ind w:firstLine="851"/>
        <w:rPr>
          <w:rFonts w:eastAsia="Arial Unicode MS" w:cs="Arial Unicode MS"/>
          <w:sz w:val="22"/>
          <w:szCs w:val="22"/>
        </w:rPr>
      </w:pPr>
      <w:r w:rsidRPr="009650F5">
        <w:rPr>
          <w:sz w:val="22"/>
          <w:szCs w:val="22"/>
        </w:rPr>
        <w:t xml:space="preserve">2.1. </w:t>
      </w:r>
      <w:r w:rsidRPr="009650F5">
        <w:rPr>
          <w:rFonts w:eastAsia="Arial Unicode MS" w:cs="Arial Unicode MS"/>
          <w:sz w:val="22"/>
          <w:szCs w:val="22"/>
        </w:rPr>
        <w:t xml:space="preserve">Sutartis bus sudaroma </w:t>
      </w:r>
      <w:r w:rsidRPr="009650F5">
        <w:rPr>
          <w:rFonts w:eastAsia="Arial Unicode MS" w:cs="Arial Unicode MS"/>
          <w:b/>
          <w:sz w:val="22"/>
          <w:szCs w:val="22"/>
        </w:rPr>
        <w:t>24 (dvidešimt keturių)</w:t>
      </w:r>
      <w:r w:rsidRPr="009650F5">
        <w:rPr>
          <w:rFonts w:eastAsia="Arial Unicode MS" w:cs="Arial Unicode MS"/>
          <w:sz w:val="22"/>
          <w:szCs w:val="22"/>
        </w:rPr>
        <w:t xml:space="preserve"> mėnesių laikotarpiui.</w:t>
      </w:r>
    </w:p>
    <w:p w14:paraId="330A0ED8" w14:textId="77777777" w:rsidR="00696177" w:rsidRPr="009650F5" w:rsidRDefault="00696177" w:rsidP="00696177">
      <w:pPr>
        <w:ind w:firstLine="851"/>
        <w:rPr>
          <w:rFonts w:eastAsia="Arial Unicode MS" w:cs="Arial Unicode MS"/>
          <w:sz w:val="22"/>
          <w:szCs w:val="22"/>
        </w:rPr>
      </w:pPr>
      <w:r>
        <w:rPr>
          <w:rFonts w:eastAsia="Arial Unicode MS" w:cs="Arial Unicode MS"/>
          <w:sz w:val="22"/>
          <w:szCs w:val="22"/>
        </w:rPr>
        <w:t xml:space="preserve">2.2. </w:t>
      </w:r>
      <w:r w:rsidRPr="00A46B22">
        <w:rPr>
          <w:color w:val="000000"/>
          <w:sz w:val="22"/>
          <w:szCs w:val="22"/>
          <w:lang w:eastAsia="en-US"/>
        </w:rPr>
        <w:t xml:space="preserve">Ši </w:t>
      </w:r>
      <w:r w:rsidRPr="00A46B22">
        <w:rPr>
          <w:sz w:val="22"/>
          <w:szCs w:val="22"/>
          <w:lang w:eastAsia="en-US"/>
        </w:rPr>
        <w:t>Sutartis įsigalioja, kai Sutartį pasirašo abi Sutarties Šalys ir galioja iki visiško Šalių įsipareigojimų įvykdymo</w:t>
      </w:r>
      <w:r w:rsidRPr="00B85F75">
        <w:rPr>
          <w:lang w:eastAsia="en-US"/>
        </w:rPr>
        <w:t>.</w:t>
      </w:r>
    </w:p>
    <w:p w14:paraId="23E8373B" w14:textId="77777777" w:rsidR="00696177" w:rsidRPr="009650F5" w:rsidRDefault="00696177" w:rsidP="00696177">
      <w:pPr>
        <w:pStyle w:val="Sraopastraipa"/>
        <w:numPr>
          <w:ilvl w:val="1"/>
          <w:numId w:val="9"/>
        </w:numPr>
        <w:pBdr>
          <w:top w:val="nil"/>
          <w:left w:val="nil"/>
          <w:bottom w:val="nil"/>
          <w:right w:val="nil"/>
          <w:between w:val="nil"/>
          <w:bar w:val="nil"/>
        </w:pBdr>
        <w:spacing w:line="276" w:lineRule="auto"/>
        <w:ind w:left="0" w:firstLine="851"/>
        <w:jc w:val="both"/>
        <w:rPr>
          <w:color w:val="000000"/>
          <w:sz w:val="22"/>
          <w:szCs w:val="22"/>
        </w:rPr>
      </w:pPr>
      <w:r w:rsidRPr="009650F5">
        <w:rPr>
          <w:color w:val="000000"/>
          <w:sz w:val="22"/>
          <w:szCs w:val="22"/>
        </w:rPr>
        <w:t>Sutartis gali būti nutraukta raštišku Šalių susitarimu arba vienos iš Šalių valia praėjus 12 mėn. nuo sutarties įsigaliojimo dienos.</w:t>
      </w:r>
    </w:p>
    <w:p w14:paraId="1E9BA635" w14:textId="77777777" w:rsidR="00696177" w:rsidRPr="009650F5" w:rsidRDefault="00696177" w:rsidP="00696177">
      <w:pPr>
        <w:pStyle w:val="Sraopastraipa"/>
        <w:numPr>
          <w:ilvl w:val="1"/>
          <w:numId w:val="9"/>
        </w:numPr>
        <w:spacing w:line="276" w:lineRule="auto"/>
        <w:ind w:left="0" w:firstLine="851"/>
        <w:jc w:val="both"/>
        <w:rPr>
          <w:sz w:val="22"/>
          <w:szCs w:val="22"/>
        </w:rPr>
      </w:pPr>
      <w:r w:rsidRPr="009650F5">
        <w:rPr>
          <w:color w:val="000000" w:themeColor="text1"/>
          <w:sz w:val="22"/>
          <w:szCs w:val="22"/>
        </w:rPr>
        <w:t xml:space="preserve"> Įvertinus visuotinai </w:t>
      </w:r>
      <w:r w:rsidRPr="009650F5">
        <w:rPr>
          <w:sz w:val="22"/>
          <w:szCs w:val="22"/>
        </w:rPr>
        <w:t>žinomas rizikas, susijusias su užkrečiamų ligų, įskaitant, bet neapsiribojant, koronovirusinės infekcijos (COVID -19) plitimu ir taikomas priemones asmenų sveikatai užtikrinti, Darbų atlikimo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darbų atlikimo sąlygos ir terminai tokiais atvejais taikomi laikinai, iki bus taikomos veiklą ribojančios priemonės.</w:t>
      </w:r>
    </w:p>
    <w:p w14:paraId="4E30FCB1" w14:textId="77777777" w:rsidR="00696177" w:rsidRDefault="00696177" w:rsidP="00696177">
      <w:pPr>
        <w:spacing w:line="276" w:lineRule="auto"/>
        <w:ind w:firstLine="709"/>
        <w:jc w:val="both"/>
        <w:rPr>
          <w:sz w:val="22"/>
          <w:szCs w:val="22"/>
        </w:rPr>
      </w:pPr>
    </w:p>
    <w:p w14:paraId="485AE88B" w14:textId="77777777" w:rsidR="00696177" w:rsidRPr="00E75359" w:rsidRDefault="00696177" w:rsidP="00696177">
      <w:pPr>
        <w:widowControl w:val="0"/>
        <w:spacing w:line="276" w:lineRule="auto"/>
        <w:ind w:firstLine="709"/>
        <w:jc w:val="center"/>
        <w:rPr>
          <w:b/>
          <w:sz w:val="22"/>
          <w:szCs w:val="22"/>
        </w:rPr>
      </w:pPr>
      <w:r w:rsidRPr="00E75359">
        <w:rPr>
          <w:b/>
          <w:sz w:val="22"/>
          <w:szCs w:val="22"/>
        </w:rPr>
        <w:lastRenderedPageBreak/>
        <w:t>3. Sutarties kaina (kainodaros taisyklės) ir mokėjimo sąlygos</w:t>
      </w:r>
    </w:p>
    <w:p w14:paraId="6297F8F5" w14:textId="77777777" w:rsidR="00696177" w:rsidRPr="00E75359" w:rsidRDefault="00696177" w:rsidP="00696177">
      <w:pPr>
        <w:widowControl w:val="0"/>
        <w:spacing w:line="276" w:lineRule="auto"/>
        <w:ind w:firstLine="709"/>
        <w:jc w:val="both"/>
        <w:rPr>
          <w:i/>
          <w:sz w:val="22"/>
          <w:szCs w:val="22"/>
        </w:rPr>
      </w:pPr>
    </w:p>
    <w:p w14:paraId="7B36AE62" w14:textId="77777777" w:rsidR="00696177" w:rsidRPr="00E75359" w:rsidRDefault="00696177" w:rsidP="00696177">
      <w:pPr>
        <w:widowControl w:val="0"/>
        <w:spacing w:line="276" w:lineRule="auto"/>
        <w:ind w:firstLine="709"/>
        <w:jc w:val="both"/>
        <w:rPr>
          <w:b/>
          <w:sz w:val="22"/>
        </w:rPr>
      </w:pPr>
      <w:bookmarkStart w:id="4" w:name="_Ref341351825"/>
      <w:r w:rsidRPr="00E75359">
        <w:rPr>
          <w:sz w:val="22"/>
        </w:rPr>
        <w:t>3.1.</w:t>
      </w:r>
      <w:r w:rsidRPr="00E75359">
        <w:rPr>
          <w:b/>
          <w:sz w:val="22"/>
        </w:rPr>
        <w:t xml:space="preserve"> Sutarties kaina</w:t>
      </w:r>
    </w:p>
    <w:p w14:paraId="7BCCEE91" w14:textId="77777777" w:rsidR="00696177" w:rsidRPr="003B13F7" w:rsidRDefault="00696177" w:rsidP="00696177">
      <w:pPr>
        <w:widowControl w:val="0"/>
        <w:pBdr>
          <w:top w:val="nil"/>
          <w:left w:val="nil"/>
          <w:bottom w:val="nil"/>
          <w:right w:val="nil"/>
          <w:between w:val="nil"/>
          <w:bar w:val="nil"/>
        </w:pBdr>
        <w:spacing w:line="276" w:lineRule="auto"/>
        <w:ind w:left="1224"/>
        <w:contextualSpacing/>
        <w:jc w:val="both"/>
        <w:rPr>
          <w:b/>
          <w:color w:val="000000"/>
          <w:sz w:val="22"/>
          <w:szCs w:val="22"/>
          <w:lang w:eastAsia="en-US"/>
        </w:rPr>
      </w:pPr>
      <w:r w:rsidRPr="00E75359">
        <w:rPr>
          <w:b/>
          <w:sz w:val="22"/>
        </w:rPr>
        <w:t xml:space="preserve"> </w:t>
      </w:r>
      <w:bookmarkEnd w:id="4"/>
      <w:r w:rsidRPr="003B13F7">
        <w:rPr>
          <w:b/>
          <w:color w:val="000000"/>
          <w:sz w:val="22"/>
          <w:szCs w:val="22"/>
          <w:lang w:eastAsia="en-US"/>
        </w:rPr>
        <w:t>I dalis:</w:t>
      </w:r>
    </w:p>
    <w:tbl>
      <w:tblPr>
        <w:tblW w:w="9918" w:type="dxa"/>
        <w:tblCellMar>
          <w:left w:w="0" w:type="dxa"/>
          <w:right w:w="0" w:type="dxa"/>
        </w:tblCellMar>
        <w:tblLook w:val="04A0" w:firstRow="1" w:lastRow="0" w:firstColumn="1" w:lastColumn="0" w:noHBand="0" w:noVBand="1"/>
      </w:tblPr>
      <w:tblGrid>
        <w:gridCol w:w="2684"/>
        <w:gridCol w:w="7234"/>
      </w:tblGrid>
      <w:tr w:rsidR="00696177" w:rsidRPr="00B85F75"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77777777" w:rsidR="00696177" w:rsidRDefault="00696177" w:rsidP="002B0541">
            <w:pPr>
              <w:spacing w:line="276" w:lineRule="auto"/>
              <w:rPr>
                <w:b/>
                <w:bCs/>
                <w:color w:val="000000"/>
                <w:sz w:val="22"/>
                <w:szCs w:val="22"/>
                <w:lang w:eastAsia="en-US"/>
              </w:rPr>
            </w:pPr>
            <w:bookmarkStart w:id="5" w:name="_Hlk15648777"/>
            <w:r>
              <w:rPr>
                <w:b/>
                <w:bCs/>
                <w:color w:val="000000"/>
                <w:sz w:val="22"/>
                <w:szCs w:val="22"/>
                <w:lang w:eastAsia="en-US"/>
              </w:rPr>
              <w:t xml:space="preserve">24 mėn. </w:t>
            </w:r>
            <w:r w:rsidRPr="00B85F75">
              <w:rPr>
                <w:b/>
                <w:bCs/>
                <w:color w:val="000000"/>
                <w:sz w:val="22"/>
                <w:szCs w:val="22"/>
                <w:lang w:eastAsia="en-US"/>
              </w:rPr>
              <w:t>Sutarties</w:t>
            </w:r>
            <w:r>
              <w:rPr>
                <w:b/>
                <w:bCs/>
                <w:color w:val="000000"/>
                <w:sz w:val="22"/>
                <w:szCs w:val="22"/>
                <w:lang w:eastAsia="en-US"/>
              </w:rPr>
              <w:t xml:space="preserve"> </w:t>
            </w:r>
          </w:p>
          <w:p w14:paraId="303E76E6"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kaina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764304A" w14:textId="77777777" w:rsidR="00696177" w:rsidRDefault="00696177" w:rsidP="002B0541">
            <w:pPr>
              <w:tabs>
                <w:tab w:val="right" w:leader="underscore" w:pos="6972"/>
              </w:tabs>
              <w:spacing w:line="276" w:lineRule="auto"/>
              <w:rPr>
                <w:color w:val="000000"/>
                <w:sz w:val="22"/>
                <w:szCs w:val="22"/>
                <w:lang w:eastAsia="en-US"/>
              </w:rPr>
            </w:pPr>
            <w:r>
              <w:rPr>
                <w:color w:val="000000"/>
                <w:sz w:val="22"/>
                <w:szCs w:val="22"/>
                <w:lang w:eastAsia="en-US"/>
              </w:rPr>
              <w:t xml:space="preserve"> </w:t>
            </w:r>
            <w:r w:rsidRPr="00256323">
              <w:rPr>
                <w:color w:val="000000"/>
                <w:sz w:val="22"/>
                <w:szCs w:val="22"/>
                <w:lang w:eastAsia="en-US"/>
              </w:rPr>
              <w:t>34 500,00</w:t>
            </w:r>
            <w:r>
              <w:rPr>
                <w:color w:val="000000"/>
                <w:sz w:val="22"/>
                <w:szCs w:val="22"/>
                <w:lang w:eastAsia="en-US"/>
              </w:rPr>
              <w:t xml:space="preserve"> Eur </w:t>
            </w:r>
          </w:p>
          <w:p w14:paraId="099D85D1" w14:textId="77777777" w:rsidR="00696177" w:rsidRPr="00020FF0" w:rsidRDefault="00696177" w:rsidP="002B0541">
            <w:pPr>
              <w:tabs>
                <w:tab w:val="right" w:leader="underscore" w:pos="6972"/>
              </w:tabs>
              <w:spacing w:line="276" w:lineRule="auto"/>
              <w:rPr>
                <w:color w:val="000000"/>
                <w:sz w:val="22"/>
                <w:szCs w:val="22"/>
                <w:lang w:eastAsia="en-US"/>
              </w:rPr>
            </w:pPr>
            <w:r>
              <w:rPr>
                <w:color w:val="000000"/>
                <w:sz w:val="22"/>
                <w:szCs w:val="22"/>
                <w:lang w:eastAsia="en-US"/>
              </w:rPr>
              <w:t>(</w:t>
            </w:r>
            <w:r w:rsidRPr="00256323">
              <w:rPr>
                <w:color w:val="000000"/>
                <w:sz w:val="22"/>
                <w:szCs w:val="22"/>
                <w:lang w:eastAsia="en-US"/>
              </w:rPr>
              <w:t>trisdešimt keturi tūkstančiai penki šimtai eurų 0 ct</w:t>
            </w:r>
            <w:r>
              <w:rPr>
                <w:color w:val="000000"/>
                <w:sz w:val="22"/>
                <w:szCs w:val="22"/>
                <w:lang w:eastAsia="en-US"/>
              </w:rPr>
              <w:t>)</w:t>
            </w:r>
          </w:p>
        </w:tc>
      </w:tr>
      <w:tr w:rsidR="00696177" w:rsidRPr="00B85F75" w14:paraId="0B8FBAF7" w14:textId="77777777" w:rsidTr="002B0541">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BB95" w14:textId="77777777" w:rsidR="00696177" w:rsidRDefault="00696177" w:rsidP="002B0541">
            <w:pPr>
              <w:tabs>
                <w:tab w:val="right" w:leader="underscore" w:pos="6972"/>
              </w:tabs>
              <w:spacing w:line="276" w:lineRule="auto"/>
              <w:rPr>
                <w:color w:val="000000"/>
                <w:sz w:val="22"/>
                <w:szCs w:val="22"/>
                <w:lang w:eastAsia="en-US"/>
              </w:rPr>
            </w:pPr>
            <w:r>
              <w:rPr>
                <w:color w:val="000000"/>
                <w:sz w:val="22"/>
                <w:szCs w:val="22"/>
                <w:lang w:eastAsia="en-US"/>
              </w:rPr>
              <w:t xml:space="preserve">7 245,00 Eur </w:t>
            </w:r>
          </w:p>
          <w:p w14:paraId="685B2462" w14:textId="77777777" w:rsidR="00696177" w:rsidRPr="00020FF0" w:rsidRDefault="00696177" w:rsidP="002B0541">
            <w:pPr>
              <w:tabs>
                <w:tab w:val="right" w:leader="underscore" w:pos="6972"/>
              </w:tabs>
              <w:spacing w:line="276" w:lineRule="auto"/>
              <w:rPr>
                <w:color w:val="000000"/>
                <w:sz w:val="22"/>
                <w:szCs w:val="22"/>
                <w:lang w:eastAsia="en-US"/>
              </w:rPr>
            </w:pPr>
            <w:r>
              <w:rPr>
                <w:color w:val="000000"/>
                <w:sz w:val="22"/>
                <w:szCs w:val="22"/>
                <w:lang w:eastAsia="en-US"/>
              </w:rPr>
              <w:t>(</w:t>
            </w:r>
            <w:r w:rsidRPr="00256323">
              <w:rPr>
                <w:color w:val="000000"/>
                <w:sz w:val="22"/>
                <w:szCs w:val="22"/>
                <w:lang w:eastAsia="en-US"/>
              </w:rPr>
              <w:t>septyni tūkstančiai du šimtai keturiasdešimt penki eurai 0 ct</w:t>
            </w:r>
            <w:r>
              <w:rPr>
                <w:color w:val="000000"/>
                <w:sz w:val="22"/>
                <w:szCs w:val="22"/>
                <w:lang w:eastAsia="en-US"/>
              </w:rPr>
              <w:t>)</w:t>
            </w:r>
          </w:p>
        </w:tc>
      </w:tr>
      <w:tr w:rsidR="00696177" w:rsidRPr="00B85F75"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3B13F7">
              <w:rPr>
                <w:b/>
                <w:bCs/>
                <w:color w:val="000000"/>
                <w:sz w:val="22"/>
                <w:szCs w:val="22"/>
                <w:lang w:eastAsia="en-US"/>
              </w:rPr>
              <w:t xml:space="preserve">24 mėn. </w:t>
            </w:r>
            <w:r>
              <w:rPr>
                <w:b/>
                <w:bCs/>
                <w:color w:val="000000"/>
                <w:sz w:val="22"/>
                <w:szCs w:val="22"/>
                <w:lang w:eastAsia="en-US"/>
              </w:rPr>
              <w:t>Bendra</w:t>
            </w:r>
            <w:r w:rsidRPr="00B85F75">
              <w:rPr>
                <w:b/>
                <w:bCs/>
                <w:color w:val="000000"/>
                <w:sz w:val="22"/>
                <w:szCs w:val="22"/>
                <w:lang w:eastAsia="en-US"/>
              </w:rPr>
              <w:t xml:space="preserve"> Sutarties kaina </w:t>
            </w:r>
            <w:r w:rsidRPr="003B13F7">
              <w:rPr>
                <w:b/>
                <w:bCs/>
                <w:color w:val="000000"/>
                <w:sz w:val="22"/>
                <w:szCs w:val="22"/>
                <w:lang w:eastAsia="en-US"/>
              </w:rPr>
              <w:t>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19084" w14:textId="77777777" w:rsidR="00696177" w:rsidRDefault="00696177" w:rsidP="002B0541">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 xml:space="preserve">41 745,00 Eur </w:t>
            </w:r>
          </w:p>
          <w:p w14:paraId="669206B2" w14:textId="77777777" w:rsidR="00696177" w:rsidRPr="00020FF0" w:rsidRDefault="00696177" w:rsidP="002B0541">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w:t>
            </w:r>
            <w:r w:rsidRPr="00256323">
              <w:rPr>
                <w:rFonts w:eastAsiaTheme="minorHAnsi"/>
                <w:iCs/>
                <w:color w:val="000000"/>
                <w:sz w:val="22"/>
                <w:szCs w:val="22"/>
                <w:lang w:eastAsia="en-US"/>
              </w:rPr>
              <w:t>keturiasdešimt vienas tūkstantis septyni šimtai keturiasdešimt penki eurai 0 ct</w:t>
            </w:r>
            <w:r>
              <w:rPr>
                <w:rFonts w:eastAsiaTheme="minorHAnsi"/>
                <w:iCs/>
                <w:color w:val="000000"/>
                <w:sz w:val="22"/>
                <w:szCs w:val="22"/>
                <w:lang w:eastAsia="en-US"/>
              </w:rPr>
              <w:t>)</w:t>
            </w:r>
          </w:p>
        </w:tc>
      </w:tr>
      <w:bookmarkEnd w:id="5"/>
    </w:tbl>
    <w:p w14:paraId="2A20ABC2" w14:textId="77777777" w:rsidR="00696177" w:rsidRDefault="00696177" w:rsidP="00696177">
      <w:pPr>
        <w:keepNext/>
        <w:widowControl w:val="0"/>
        <w:spacing w:line="276" w:lineRule="auto"/>
        <w:contextualSpacing/>
        <w:jc w:val="both"/>
        <w:rPr>
          <w:bCs/>
          <w:color w:val="000000"/>
          <w:sz w:val="22"/>
          <w:szCs w:val="22"/>
          <w:lang w:eastAsia="en-US"/>
        </w:rPr>
      </w:pPr>
    </w:p>
    <w:p w14:paraId="3120C9F3" w14:textId="77777777" w:rsidR="00696177" w:rsidRPr="00E75359" w:rsidRDefault="00696177" w:rsidP="00696177">
      <w:pPr>
        <w:widowControl w:val="0"/>
        <w:spacing w:line="276" w:lineRule="auto"/>
        <w:ind w:firstLine="709"/>
        <w:jc w:val="both"/>
        <w:rPr>
          <w:sz w:val="22"/>
        </w:rPr>
      </w:pPr>
    </w:p>
    <w:p w14:paraId="51F03D0D" w14:textId="77777777" w:rsidR="00696177" w:rsidRPr="00E75359" w:rsidRDefault="00696177" w:rsidP="00696177">
      <w:pPr>
        <w:widowControl w:val="0"/>
        <w:spacing w:line="276" w:lineRule="auto"/>
        <w:ind w:firstLine="720"/>
        <w:jc w:val="both"/>
        <w:rPr>
          <w:b/>
          <w:sz w:val="22"/>
        </w:rPr>
      </w:pPr>
      <w:r w:rsidRPr="00E75359">
        <w:rPr>
          <w:sz w:val="22"/>
        </w:rPr>
        <w:t xml:space="preserve">3.2. Darbų kainos apskaičiavimo būdas – </w:t>
      </w:r>
      <w:r w:rsidRPr="00E75359">
        <w:rPr>
          <w:b/>
          <w:sz w:val="22"/>
        </w:rPr>
        <w:t>fiksuota</w:t>
      </w:r>
      <w:r>
        <w:rPr>
          <w:b/>
          <w:sz w:val="22"/>
        </w:rPr>
        <w:t>s įkainis</w:t>
      </w:r>
      <w:r w:rsidRPr="00E75359">
        <w:rPr>
          <w:b/>
          <w:sz w:val="22"/>
        </w:rPr>
        <w:t>.</w:t>
      </w:r>
    </w:p>
    <w:p w14:paraId="08630A65" w14:textId="77777777" w:rsidR="00696177" w:rsidRPr="00E75359" w:rsidRDefault="00696177" w:rsidP="00696177">
      <w:pPr>
        <w:widowControl w:val="0"/>
        <w:spacing w:line="276" w:lineRule="auto"/>
        <w:ind w:firstLine="720"/>
        <w:jc w:val="both"/>
        <w:rPr>
          <w:sz w:val="22"/>
          <w:szCs w:val="22"/>
        </w:rPr>
      </w:pPr>
      <w:r w:rsidRPr="00E75359">
        <w:rPr>
          <w:sz w:val="22"/>
          <w:szCs w:val="22"/>
        </w:rPr>
        <w:t xml:space="preserve">3.3. Šalys susitaria, kad Užsakovas sumoka Rangovui už tinkamai ir laiku atliktus, užbaigtus darbus pagal </w:t>
      </w:r>
      <w:r w:rsidRPr="006E4405">
        <w:rPr>
          <w:sz w:val="22"/>
          <w:szCs w:val="22"/>
        </w:rPr>
        <w:t>įkainius, nurodytus</w:t>
      </w:r>
      <w:r w:rsidRPr="00E75359">
        <w:rPr>
          <w:sz w:val="22"/>
          <w:szCs w:val="22"/>
        </w:rPr>
        <w:t xml:space="preserve"> Sutarties specialiųjų sąlygų Priede Nr. 3. </w:t>
      </w:r>
    </w:p>
    <w:p w14:paraId="5A928308" w14:textId="77777777" w:rsidR="00696177" w:rsidRPr="00E75359" w:rsidRDefault="00696177" w:rsidP="00696177">
      <w:pPr>
        <w:widowControl w:val="0"/>
        <w:spacing w:line="276" w:lineRule="auto"/>
        <w:ind w:firstLine="720"/>
        <w:jc w:val="both"/>
        <w:rPr>
          <w:sz w:val="22"/>
          <w:szCs w:val="22"/>
        </w:rPr>
      </w:pPr>
      <w:r w:rsidRPr="00E75359">
        <w:rPr>
          <w:bCs/>
          <w:sz w:val="22"/>
          <w:szCs w:val="22"/>
        </w:rPr>
        <w:t>3.</w:t>
      </w:r>
      <w:r>
        <w:rPr>
          <w:bCs/>
          <w:sz w:val="22"/>
          <w:szCs w:val="22"/>
        </w:rPr>
        <w:t>4</w:t>
      </w:r>
      <w:r w:rsidRPr="00E75359">
        <w:rPr>
          <w:bCs/>
          <w:sz w:val="22"/>
          <w:szCs w:val="22"/>
        </w:rPr>
        <w:t xml:space="preserve">. </w:t>
      </w:r>
      <w:r w:rsidRPr="00E75359">
        <w:rPr>
          <w:sz w:val="22"/>
          <w:szCs w:val="22"/>
        </w:rPr>
        <w:t>Mokėjimai atliekami</w:t>
      </w:r>
      <w:r w:rsidRPr="00E75359">
        <w:rPr>
          <w:sz w:val="22"/>
          <w:szCs w:val="22"/>
          <w:bdr w:val="none" w:sz="0" w:space="0" w:color="auto" w:frame="1"/>
        </w:rPr>
        <w:t xml:space="preserve"> per 30 (trisdešimt)</w:t>
      </w:r>
      <w:r w:rsidRPr="00E75359">
        <w:rPr>
          <w:sz w:val="22"/>
          <w:szCs w:val="22"/>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41B9A88A" w14:textId="77777777" w:rsidR="00696177" w:rsidRPr="00E75359" w:rsidRDefault="00696177" w:rsidP="00696177">
      <w:pPr>
        <w:spacing w:line="276" w:lineRule="auto"/>
        <w:ind w:firstLine="720"/>
        <w:jc w:val="both"/>
        <w:rPr>
          <w:rFonts w:eastAsia="Calibri"/>
          <w:sz w:val="22"/>
          <w:szCs w:val="22"/>
        </w:rPr>
      </w:pPr>
      <w:r w:rsidRPr="00E75359">
        <w:rPr>
          <w:rFonts w:eastAsia="Calibri"/>
          <w:sz w:val="22"/>
        </w:rPr>
        <w:t>3.</w:t>
      </w:r>
      <w:r>
        <w:rPr>
          <w:rFonts w:eastAsia="Calibri"/>
          <w:sz w:val="22"/>
        </w:rPr>
        <w:t>5</w:t>
      </w:r>
      <w:r w:rsidRPr="00E75359">
        <w:rPr>
          <w:rFonts w:eastAsia="Calibri"/>
          <w:sz w:val="22"/>
        </w:rPr>
        <w:t>. Už darbus nemokama, jeigu Rangovas juos atlieka savavališkai, nesilaikydamas Sutarties sąlygų.</w:t>
      </w:r>
    </w:p>
    <w:p w14:paraId="0A839FC9" w14:textId="77777777" w:rsidR="00696177" w:rsidRPr="00E75359" w:rsidRDefault="00696177" w:rsidP="00696177">
      <w:pPr>
        <w:spacing w:line="276" w:lineRule="auto"/>
        <w:ind w:firstLine="720"/>
        <w:jc w:val="both"/>
        <w:rPr>
          <w:rFonts w:eastAsia="Calibri"/>
          <w:sz w:val="22"/>
        </w:rPr>
      </w:pPr>
      <w:r w:rsidRPr="00E75359">
        <w:rPr>
          <w:rFonts w:eastAsia="Calibri"/>
          <w:sz w:val="22"/>
        </w:rPr>
        <w:t>3.</w:t>
      </w:r>
      <w:r>
        <w:rPr>
          <w:rFonts w:eastAsia="Calibri"/>
          <w:sz w:val="22"/>
        </w:rPr>
        <w:t>6</w:t>
      </w:r>
      <w:r w:rsidRPr="00E75359">
        <w:rPr>
          <w:rFonts w:eastAsia="Calibri"/>
          <w:sz w:val="22"/>
        </w:rPr>
        <w:t>. Savavališkai atliktus darbus Rangovas savo sąskaita privalo ištaisyti arba likviduoti.</w:t>
      </w:r>
    </w:p>
    <w:p w14:paraId="769599D7" w14:textId="77777777" w:rsidR="00696177" w:rsidRPr="00E75359" w:rsidRDefault="00696177" w:rsidP="00696177">
      <w:pPr>
        <w:spacing w:line="276" w:lineRule="auto"/>
        <w:ind w:firstLine="720"/>
        <w:jc w:val="both"/>
        <w:rPr>
          <w:sz w:val="22"/>
          <w:szCs w:val="22"/>
        </w:rPr>
      </w:pPr>
      <w:r w:rsidRPr="00E75359">
        <w:rPr>
          <w:sz w:val="22"/>
          <w:szCs w:val="22"/>
        </w:rPr>
        <w:t>3.</w:t>
      </w:r>
      <w:r>
        <w:rPr>
          <w:sz w:val="22"/>
          <w:szCs w:val="22"/>
        </w:rPr>
        <w:t>7</w:t>
      </w:r>
      <w:r w:rsidRPr="00E75359">
        <w:rPr>
          <w:sz w:val="22"/>
          <w:szCs w:val="22"/>
        </w:rPr>
        <w:t>. Užsakovas už atliktus darbus Rangovui atsiskaito mokėjimo pavedimu į Rangovo nurodytą banko sąskaitą:</w:t>
      </w:r>
    </w:p>
    <w:p w14:paraId="5FA865A1" w14:textId="7A7AC01B" w:rsidR="006A0827" w:rsidRPr="002B5290" w:rsidRDefault="006A0827" w:rsidP="006A0827">
      <w:pPr>
        <w:spacing w:line="276" w:lineRule="auto"/>
        <w:ind w:firstLine="720"/>
        <w:jc w:val="both"/>
        <w:rPr>
          <w:i/>
          <w:sz w:val="22"/>
          <w:szCs w:val="22"/>
        </w:rPr>
      </w:pPr>
      <w:r w:rsidRPr="00E75359">
        <w:rPr>
          <w:sz w:val="22"/>
          <w:szCs w:val="22"/>
        </w:rPr>
        <w:t xml:space="preserve">Sąskaitos </w:t>
      </w:r>
      <w:r w:rsidRPr="002B5290">
        <w:rPr>
          <w:sz w:val="22"/>
          <w:szCs w:val="22"/>
        </w:rPr>
        <w:t xml:space="preserve">Nr. </w:t>
      </w:r>
      <w:r w:rsidRPr="002B5290">
        <w:rPr>
          <w:color w:val="3A3B3C"/>
          <w:sz w:val="22"/>
          <w:szCs w:val="22"/>
          <w:shd w:val="clear" w:color="auto" w:fill="FEFDFC"/>
        </w:rPr>
        <w:t>LT594010051004266558</w:t>
      </w:r>
    </w:p>
    <w:p w14:paraId="5A4FB837" w14:textId="77777777" w:rsidR="006A0827" w:rsidRPr="002B5290" w:rsidRDefault="006A0827" w:rsidP="006A0827">
      <w:pPr>
        <w:spacing w:line="276" w:lineRule="auto"/>
        <w:ind w:firstLine="720"/>
        <w:rPr>
          <w:rStyle w:val="Grietas"/>
          <w:b w:val="0"/>
          <w:bCs w:val="0"/>
          <w:color w:val="481335"/>
          <w:sz w:val="22"/>
          <w:szCs w:val="22"/>
          <w:shd w:val="clear" w:color="auto" w:fill="FFFFFF"/>
        </w:rPr>
      </w:pPr>
      <w:proofErr w:type="spellStart"/>
      <w:r w:rsidRPr="002B5290">
        <w:rPr>
          <w:rStyle w:val="Grietas"/>
          <w:b w:val="0"/>
          <w:bCs w:val="0"/>
          <w:color w:val="481335"/>
          <w:sz w:val="22"/>
          <w:szCs w:val="22"/>
          <w:shd w:val="clear" w:color="auto" w:fill="FFFFFF"/>
        </w:rPr>
        <w:t>Luminor</w:t>
      </w:r>
      <w:proofErr w:type="spellEnd"/>
      <w:r w:rsidRPr="002B5290">
        <w:rPr>
          <w:rStyle w:val="Grietas"/>
          <w:b w:val="0"/>
          <w:bCs w:val="0"/>
          <w:color w:val="481335"/>
          <w:sz w:val="22"/>
          <w:szCs w:val="22"/>
          <w:shd w:val="clear" w:color="auto" w:fill="FFFFFF"/>
        </w:rPr>
        <w:t xml:space="preserve"> Bank AS</w:t>
      </w:r>
    </w:p>
    <w:p w14:paraId="6EDB8AD7" w14:textId="7B960B65" w:rsidR="00696177" w:rsidRPr="002B5290" w:rsidRDefault="006A0827" w:rsidP="002B5290">
      <w:pPr>
        <w:widowControl w:val="0"/>
        <w:spacing w:line="276" w:lineRule="auto"/>
        <w:ind w:firstLine="720"/>
        <w:jc w:val="both"/>
        <w:rPr>
          <w:sz w:val="22"/>
          <w:szCs w:val="22"/>
          <w:lang w:eastAsia="en-US"/>
        </w:rPr>
      </w:pPr>
      <w:r w:rsidRPr="00A45A30">
        <w:rPr>
          <w:sz w:val="22"/>
          <w:szCs w:val="22"/>
          <w:lang w:eastAsia="en-US"/>
        </w:rPr>
        <w:t>Banko kodas 40100</w:t>
      </w:r>
    </w:p>
    <w:p w14:paraId="776A3FC8" w14:textId="77777777" w:rsidR="00696177" w:rsidRPr="00E75359" w:rsidRDefault="00696177" w:rsidP="00696177">
      <w:pPr>
        <w:spacing w:line="276" w:lineRule="auto"/>
        <w:ind w:firstLine="720"/>
        <w:jc w:val="both"/>
        <w:rPr>
          <w:i/>
          <w:sz w:val="22"/>
          <w:szCs w:val="22"/>
        </w:rPr>
      </w:pPr>
    </w:p>
    <w:p w14:paraId="421DC83A" w14:textId="36F3E685" w:rsidR="00696177" w:rsidRPr="003B13F7" w:rsidRDefault="00696177" w:rsidP="00696177">
      <w:pPr>
        <w:keepNext/>
        <w:widowControl w:val="0"/>
        <w:spacing w:line="276" w:lineRule="auto"/>
        <w:ind w:firstLine="720"/>
        <w:jc w:val="both"/>
        <w:rPr>
          <w:iCs/>
          <w:sz w:val="22"/>
          <w:szCs w:val="22"/>
          <w:lang w:eastAsia="en-US"/>
        </w:rPr>
      </w:pPr>
      <w:r w:rsidRPr="00E75359">
        <w:rPr>
          <w:sz w:val="22"/>
          <w:szCs w:val="22"/>
        </w:rPr>
        <w:t>3.</w:t>
      </w:r>
      <w:r>
        <w:rPr>
          <w:sz w:val="22"/>
          <w:szCs w:val="22"/>
        </w:rPr>
        <w:t>8</w:t>
      </w:r>
      <w:r w:rsidRPr="00E75359">
        <w:rPr>
          <w:sz w:val="22"/>
          <w:szCs w:val="22"/>
        </w:rPr>
        <w:t>.</w:t>
      </w:r>
      <w:r w:rsidRPr="003B13F7">
        <w:rPr>
          <w:iCs/>
          <w:sz w:val="22"/>
          <w:szCs w:val="22"/>
          <w:lang w:eastAsia="en-US"/>
        </w:rPr>
        <w:t xml:space="preserve"> Sutarties galiojimo metu įkainiai nekeičiami, išskyrus jų peržiūrą (perskaičiavimą) šiame punkte nurodytais atvejais ir tvarka:</w:t>
      </w:r>
    </w:p>
    <w:p w14:paraId="0B973A8E" w14:textId="4C2D25F7" w:rsidR="00696177" w:rsidRPr="003B13F7" w:rsidRDefault="00696177" w:rsidP="00696177">
      <w:pPr>
        <w:keepNext/>
        <w:widowControl w:val="0"/>
        <w:spacing w:line="276" w:lineRule="auto"/>
        <w:ind w:firstLine="720"/>
        <w:jc w:val="both"/>
        <w:rPr>
          <w:iCs/>
          <w:sz w:val="22"/>
          <w:szCs w:val="22"/>
          <w:lang w:eastAsia="en-US"/>
        </w:rPr>
      </w:pPr>
      <w:r w:rsidRPr="003B13F7">
        <w:rPr>
          <w:iCs/>
          <w:sz w:val="22"/>
          <w:szCs w:val="22"/>
          <w:lang w:eastAsia="en-US"/>
        </w:rPr>
        <w:t>3.</w:t>
      </w:r>
      <w:r w:rsidR="002B5290">
        <w:rPr>
          <w:iCs/>
          <w:sz w:val="22"/>
          <w:szCs w:val="22"/>
          <w:lang w:eastAsia="en-US"/>
        </w:rPr>
        <w:t>8</w:t>
      </w:r>
      <w:r w:rsidRPr="003B13F7">
        <w:rPr>
          <w:iCs/>
          <w:sz w:val="22"/>
          <w:szCs w:val="22"/>
          <w:lang w:eastAsia="en-US"/>
        </w:rPr>
        <w:t xml:space="preserve">.1. </w:t>
      </w:r>
      <w:r>
        <w:rPr>
          <w:iCs/>
          <w:sz w:val="22"/>
          <w:szCs w:val="22"/>
          <w:lang w:eastAsia="en-US"/>
        </w:rPr>
        <w:t>Darbų</w:t>
      </w:r>
      <w:r w:rsidRPr="003B13F7">
        <w:rPr>
          <w:iCs/>
          <w:sz w:val="22"/>
          <w:szCs w:val="22"/>
          <w:lang w:eastAsia="en-US"/>
        </w:rPr>
        <w:t xml:space="preserve"> įkainių perskaičiavimas inicijuojamas rašytiniu Šalies  prašymu. Įkainiai perskaičiuojami (mažinami ar didinami) ne anksčiau kaip po 12 mėnesių nuo Sutarties įsigaliojimo dienos ir ne dažniau kaip vieną kartą per 12 mėnesių ir, jei per šį laikotarpį Lietuvos Respublikos statistikos departamento paskelbta metinė infliacija / metinė defliacija yra didesnė nei 10 procentų.</w:t>
      </w:r>
    </w:p>
    <w:p w14:paraId="43AE1920" w14:textId="7B16589B" w:rsidR="00696177" w:rsidRPr="003B13F7" w:rsidRDefault="00696177" w:rsidP="00696177">
      <w:pPr>
        <w:keepNext/>
        <w:widowControl w:val="0"/>
        <w:spacing w:line="276" w:lineRule="auto"/>
        <w:ind w:firstLine="720"/>
        <w:jc w:val="both"/>
        <w:rPr>
          <w:iCs/>
          <w:sz w:val="22"/>
          <w:szCs w:val="22"/>
          <w:lang w:eastAsia="en-US"/>
        </w:rPr>
      </w:pPr>
      <w:r w:rsidRPr="003B13F7">
        <w:rPr>
          <w:iCs/>
          <w:sz w:val="22"/>
          <w:szCs w:val="22"/>
          <w:lang w:eastAsia="en-US"/>
        </w:rPr>
        <w:t>3.</w:t>
      </w:r>
      <w:r w:rsidR="002B5290">
        <w:rPr>
          <w:iCs/>
          <w:sz w:val="22"/>
          <w:szCs w:val="22"/>
          <w:lang w:eastAsia="en-US"/>
        </w:rPr>
        <w:t>8</w:t>
      </w:r>
      <w:r w:rsidRPr="003B13F7">
        <w:rPr>
          <w:iCs/>
          <w:sz w:val="22"/>
          <w:szCs w:val="22"/>
          <w:lang w:eastAsia="en-US"/>
        </w:rPr>
        <w:t>.2. Įkainiai perskaičiuojami fiksuojant 5 darbo dieną po prašymo perskaičiuoti įkainius pateikimo dienos, paskutinį paskelbtą mėnesinį infliacijos / defliacijos dydį. Sutartyje numatyti įkainiai perskaičiuojama pagal šią formulę: C=S×(1+(I-X)/100), kur, C – perskaičiuotas įkainis, S – sutartyje numatytas įkainis, I – infliacijos dydis procentais, X – defliacijos atveju (-10), infliacijos 10.</w:t>
      </w:r>
    </w:p>
    <w:p w14:paraId="0906BBAB" w14:textId="0E902D79" w:rsidR="00696177" w:rsidRDefault="00696177" w:rsidP="00696177">
      <w:pPr>
        <w:keepNext/>
        <w:widowControl w:val="0"/>
        <w:spacing w:line="276" w:lineRule="auto"/>
        <w:ind w:firstLine="720"/>
        <w:jc w:val="both"/>
        <w:rPr>
          <w:iCs/>
          <w:sz w:val="22"/>
          <w:szCs w:val="22"/>
          <w:lang w:eastAsia="en-US"/>
        </w:rPr>
      </w:pPr>
      <w:r w:rsidRPr="003B13F7">
        <w:rPr>
          <w:iCs/>
          <w:sz w:val="22"/>
          <w:szCs w:val="22"/>
          <w:lang w:eastAsia="en-US"/>
        </w:rPr>
        <w:t>3.</w:t>
      </w:r>
      <w:r w:rsidR="00884DC3">
        <w:rPr>
          <w:iCs/>
          <w:sz w:val="22"/>
          <w:szCs w:val="22"/>
          <w:lang w:eastAsia="en-US"/>
        </w:rPr>
        <w:t>8.</w:t>
      </w:r>
      <w:r w:rsidRPr="003B13F7">
        <w:rPr>
          <w:iCs/>
          <w:sz w:val="22"/>
          <w:szCs w:val="22"/>
          <w:lang w:eastAsia="en-US"/>
        </w:rPr>
        <w:t>3. Susitarimas padidinti / sumažinti įkainius ir atitinkamai pakeisti Pradinės Sutarties vertę įsigalioja Sutarties Šalims pasirašius susitarimą, kuris bus laikomas sudėtine Sutarties dalimi.</w:t>
      </w:r>
    </w:p>
    <w:p w14:paraId="625A36D5" w14:textId="77777777" w:rsidR="00696177" w:rsidRDefault="00696177" w:rsidP="00696177">
      <w:pPr>
        <w:spacing w:line="276" w:lineRule="auto"/>
        <w:ind w:firstLine="720"/>
        <w:jc w:val="both"/>
        <w:rPr>
          <w:sz w:val="22"/>
          <w:szCs w:val="22"/>
        </w:rPr>
      </w:pPr>
    </w:p>
    <w:p w14:paraId="3DD5DB2B" w14:textId="77777777" w:rsidR="00696177" w:rsidRPr="00E75359" w:rsidRDefault="00696177" w:rsidP="00696177">
      <w:pPr>
        <w:spacing w:line="276" w:lineRule="auto"/>
        <w:ind w:right="-79" w:firstLine="567"/>
        <w:jc w:val="center"/>
        <w:rPr>
          <w:b/>
          <w:sz w:val="22"/>
          <w:szCs w:val="22"/>
        </w:rPr>
      </w:pPr>
      <w:r w:rsidRPr="00E75359">
        <w:rPr>
          <w:b/>
          <w:sz w:val="22"/>
          <w:szCs w:val="22"/>
        </w:rPr>
        <w:t>4. Sutarties įvykdymo užtikrinimas</w:t>
      </w:r>
    </w:p>
    <w:p w14:paraId="5045E0C1" w14:textId="77777777" w:rsidR="00696177" w:rsidRPr="00E75359" w:rsidRDefault="00696177" w:rsidP="00696177">
      <w:pPr>
        <w:spacing w:line="276" w:lineRule="auto"/>
        <w:ind w:right="-79" w:firstLine="567"/>
        <w:jc w:val="center"/>
        <w:rPr>
          <w:b/>
          <w:sz w:val="22"/>
          <w:szCs w:val="22"/>
        </w:rPr>
      </w:pPr>
    </w:p>
    <w:p w14:paraId="23CC27AD" w14:textId="456E645D" w:rsidR="00696177" w:rsidRPr="003B13F7" w:rsidRDefault="00696177" w:rsidP="00696177">
      <w:pPr>
        <w:spacing w:line="276" w:lineRule="auto"/>
        <w:ind w:firstLine="709"/>
        <w:jc w:val="both"/>
        <w:rPr>
          <w:bCs/>
          <w:iCs/>
          <w:color w:val="000000"/>
          <w:sz w:val="22"/>
          <w:szCs w:val="22"/>
          <w:lang w:eastAsia="en-US"/>
        </w:rPr>
      </w:pPr>
      <w:r w:rsidRPr="00F36DA2">
        <w:rPr>
          <w:sz w:val="22"/>
          <w:szCs w:val="22"/>
          <w:lang w:eastAsia="en-US"/>
        </w:rPr>
        <w:t xml:space="preserve">4.1. </w:t>
      </w:r>
      <w:r w:rsidRPr="003B13F7">
        <w:rPr>
          <w:bCs/>
          <w:iCs/>
          <w:color w:val="000000"/>
          <w:sz w:val="22"/>
          <w:szCs w:val="22"/>
          <w:lang w:eastAsia="en-US"/>
        </w:rPr>
        <w:t>Sutarties įvykdymą Teikėjas užtikrina vienu iš šių būdų:</w:t>
      </w:r>
    </w:p>
    <w:p w14:paraId="6A1AF056" w14:textId="77777777" w:rsidR="00696177" w:rsidRPr="003B13F7" w:rsidRDefault="00696177" w:rsidP="00696177">
      <w:pPr>
        <w:spacing w:line="276" w:lineRule="auto"/>
        <w:ind w:firstLine="709"/>
        <w:jc w:val="both"/>
        <w:rPr>
          <w:bCs/>
          <w:iCs/>
          <w:color w:val="000000"/>
          <w:sz w:val="22"/>
          <w:szCs w:val="22"/>
          <w:lang w:eastAsia="en-US"/>
        </w:rPr>
      </w:pPr>
      <w:r w:rsidRPr="003B13F7">
        <w:rPr>
          <w:bCs/>
          <w:iCs/>
          <w:color w:val="000000"/>
          <w:sz w:val="22"/>
          <w:szCs w:val="22"/>
          <w:lang w:eastAsia="en-US"/>
        </w:rPr>
        <w:t xml:space="preserve">4.1.1. Lietuvos Respublikoje ar užsienyje registruoto banko ar Lietuvos Respublikoje ar užsienyje registruotos draudimo bendrovės </w:t>
      </w:r>
      <w:r w:rsidRPr="003B13F7">
        <w:rPr>
          <w:b/>
          <w:bCs/>
          <w:iCs/>
          <w:color w:val="000000"/>
          <w:sz w:val="22"/>
          <w:szCs w:val="22"/>
          <w:lang w:eastAsia="en-US"/>
        </w:rPr>
        <w:t>besąlyginiu</w:t>
      </w:r>
      <w:r w:rsidRPr="003B13F7">
        <w:rPr>
          <w:bCs/>
          <w:iCs/>
          <w:color w:val="000000"/>
          <w:sz w:val="22"/>
          <w:szCs w:val="22"/>
          <w:lang w:eastAsia="en-US"/>
        </w:rPr>
        <w:t xml:space="preserve"> laidavimo raštu, pateikiant jį su laidavimo draudimo liudijimo originalu (ar el. parašu pasirašytą dokumentą) ir apmokėjimą įrodančiais dokumentais.</w:t>
      </w:r>
    </w:p>
    <w:p w14:paraId="268300F0" w14:textId="77777777" w:rsidR="00696177" w:rsidRPr="003B13F7" w:rsidRDefault="00696177" w:rsidP="00696177">
      <w:pPr>
        <w:spacing w:line="276" w:lineRule="auto"/>
        <w:ind w:firstLine="709"/>
        <w:jc w:val="both"/>
        <w:rPr>
          <w:bCs/>
          <w:i/>
          <w:iCs/>
          <w:color w:val="000000"/>
          <w:sz w:val="22"/>
          <w:szCs w:val="22"/>
          <w:lang w:eastAsia="en-US"/>
        </w:rPr>
      </w:pPr>
      <w:r w:rsidRPr="003B13F7">
        <w:rPr>
          <w:bCs/>
          <w:iCs/>
          <w:color w:val="000000"/>
          <w:sz w:val="22"/>
          <w:szCs w:val="22"/>
          <w:lang w:eastAsia="en-US"/>
        </w:rPr>
        <w:lastRenderedPageBreak/>
        <w:t>4.1.2. Pervedant nustatyto dydžio užstatą į uždarosios akcinės bendrovės „Kauno vandenys“ (įmonės kodas 132751369) sąskaitą  Nr. LT  447044060003089823  AB SEB banke (mokėjimo pavedimas turi būti atsiunčiamas ne vėliau kaip per 5 (penkias) darbo dienas nuo Sutarties pasirašymo).</w:t>
      </w:r>
    </w:p>
    <w:p w14:paraId="0AC7CE08" w14:textId="362A6038" w:rsidR="00696177" w:rsidRPr="003B13F7" w:rsidRDefault="00696177" w:rsidP="00696177">
      <w:pPr>
        <w:spacing w:line="276" w:lineRule="auto"/>
        <w:ind w:firstLine="709"/>
        <w:jc w:val="both"/>
        <w:rPr>
          <w:bCs/>
          <w:i/>
          <w:iCs/>
          <w:color w:val="000000"/>
          <w:sz w:val="22"/>
          <w:szCs w:val="22"/>
          <w:lang w:eastAsia="en-US"/>
        </w:rPr>
      </w:pPr>
      <w:r w:rsidRPr="003B13F7">
        <w:rPr>
          <w:bCs/>
          <w:iCs/>
          <w:color w:val="000000"/>
          <w:sz w:val="22"/>
          <w:szCs w:val="22"/>
          <w:lang w:eastAsia="en-US"/>
        </w:rPr>
        <w:t xml:space="preserve">4.2. Sutarties įvykdymo užtikrinimą (originalą, arba el. parašu pasirašytą dokumentą) Teikėjas privalo pateikti Užsakovui ne vėliau kaip per 5 (penkias) darbo dienas nuo Sutarties pasirašymo. Jei Teikėjas per šį laikotarpį Sutarties įvykdymo užtikrinimo nepateikia, laikoma, kad Teikėjas atsisakė sudaryti Sutartį. </w:t>
      </w:r>
      <w:r w:rsidRPr="003B13F7">
        <w:rPr>
          <w:b/>
          <w:bCs/>
          <w:iCs/>
          <w:color w:val="000000"/>
          <w:sz w:val="22"/>
          <w:szCs w:val="22"/>
          <w:lang w:eastAsia="en-US"/>
        </w:rPr>
        <w:t xml:space="preserve">Užtikrinimo vertė – ne mažiau kaip </w:t>
      </w:r>
      <w:r w:rsidR="002B5290">
        <w:rPr>
          <w:b/>
          <w:bCs/>
          <w:iCs/>
          <w:color w:val="000000"/>
          <w:sz w:val="22"/>
          <w:szCs w:val="22"/>
          <w:lang w:eastAsia="en-US"/>
        </w:rPr>
        <w:t>3450,00</w:t>
      </w:r>
      <w:r w:rsidRPr="003B13F7">
        <w:rPr>
          <w:b/>
          <w:bCs/>
          <w:iCs/>
          <w:color w:val="000000"/>
          <w:sz w:val="22"/>
          <w:szCs w:val="22"/>
          <w:lang w:eastAsia="en-US"/>
        </w:rPr>
        <w:t xml:space="preserve"> Eur</w:t>
      </w:r>
      <w:r w:rsidR="002B5290">
        <w:rPr>
          <w:b/>
          <w:bCs/>
          <w:iCs/>
          <w:color w:val="000000"/>
          <w:sz w:val="22"/>
          <w:szCs w:val="22"/>
          <w:lang w:eastAsia="en-US"/>
        </w:rPr>
        <w:t>.</w:t>
      </w:r>
      <w:r w:rsidRPr="003B13F7">
        <w:rPr>
          <w:b/>
          <w:bCs/>
          <w:iCs/>
          <w:color w:val="000000"/>
          <w:sz w:val="22"/>
          <w:szCs w:val="22"/>
          <w:lang w:eastAsia="en-US"/>
        </w:rPr>
        <w:t xml:space="preserve"> </w:t>
      </w:r>
      <w:r w:rsidR="002B5290">
        <w:rPr>
          <w:b/>
          <w:bCs/>
          <w:iCs/>
          <w:color w:val="000000"/>
          <w:sz w:val="22"/>
          <w:szCs w:val="22"/>
          <w:lang w:eastAsia="en-US"/>
        </w:rPr>
        <w:t>(</w:t>
      </w:r>
      <w:r w:rsidRPr="003B13F7">
        <w:rPr>
          <w:b/>
          <w:bCs/>
          <w:iCs/>
          <w:color w:val="000000"/>
          <w:sz w:val="22"/>
          <w:szCs w:val="22"/>
          <w:lang w:eastAsia="en-US"/>
        </w:rPr>
        <w:t xml:space="preserve">be PVM). </w:t>
      </w:r>
      <w:r w:rsidRPr="003B13F7">
        <w:rPr>
          <w:bCs/>
          <w:iCs/>
          <w:color w:val="000000"/>
          <w:sz w:val="22"/>
          <w:szCs w:val="22"/>
          <w:lang w:eastAsia="en-US"/>
        </w:rPr>
        <w:t xml:space="preserve">Sutarties įvykdymo užtikrinimas įsigalioja banko garantijos arba draudimo bendrovės laidavimo rašto teikiamo užtikrinimo išdavimo dieną arba jame nurodytą vėlesnę dieną, tačiau ne vėliau, kaip jo pateikimo Užsakovui dieną ir galioja </w:t>
      </w:r>
      <w:r>
        <w:rPr>
          <w:b/>
          <w:bCs/>
          <w:iCs/>
          <w:color w:val="000000"/>
          <w:sz w:val="22"/>
          <w:szCs w:val="22"/>
          <w:lang w:eastAsia="en-US"/>
        </w:rPr>
        <w:t>24</w:t>
      </w:r>
      <w:r w:rsidRPr="003B13F7">
        <w:rPr>
          <w:bCs/>
          <w:iCs/>
          <w:color w:val="000000"/>
          <w:sz w:val="22"/>
          <w:szCs w:val="22"/>
          <w:lang w:eastAsia="en-US"/>
        </w:rPr>
        <w:t xml:space="preserve"> mėnesius. Pratęsus sutartį pratęsiamas ir sutarties įvykdymo užtikrinimas.</w:t>
      </w:r>
    </w:p>
    <w:p w14:paraId="2E37D064" w14:textId="77777777" w:rsidR="00696177" w:rsidRPr="003B13F7" w:rsidRDefault="00696177" w:rsidP="00696177">
      <w:pPr>
        <w:spacing w:line="276" w:lineRule="auto"/>
        <w:ind w:firstLine="709"/>
        <w:jc w:val="both"/>
        <w:rPr>
          <w:bCs/>
          <w:i/>
          <w:iCs/>
          <w:color w:val="000000"/>
          <w:sz w:val="22"/>
          <w:szCs w:val="22"/>
          <w:lang w:eastAsia="en-US"/>
        </w:rPr>
      </w:pPr>
      <w:r w:rsidRPr="003B13F7">
        <w:rPr>
          <w:bCs/>
          <w:iCs/>
          <w:color w:val="000000"/>
          <w:sz w:val="22"/>
          <w:szCs w:val="22"/>
          <w:lang w:eastAsia="en-US"/>
        </w:rPr>
        <w:t>4.3. Sutarties įvykdymo užtikrinimas pateikiamas ta pačia valiuta, kokia atliekami mokėjimai.</w:t>
      </w:r>
    </w:p>
    <w:p w14:paraId="403A40A0" w14:textId="3A07E8A1" w:rsidR="00696177" w:rsidRPr="003B13F7" w:rsidRDefault="00696177" w:rsidP="00696177">
      <w:pPr>
        <w:spacing w:line="276" w:lineRule="auto"/>
        <w:ind w:firstLine="709"/>
        <w:jc w:val="both"/>
        <w:rPr>
          <w:bCs/>
          <w:iCs/>
          <w:color w:val="000000"/>
          <w:sz w:val="22"/>
          <w:szCs w:val="22"/>
          <w:lang w:eastAsia="en-US"/>
        </w:rPr>
      </w:pPr>
      <w:r w:rsidRPr="003B13F7">
        <w:rPr>
          <w:bCs/>
          <w:iCs/>
          <w:color w:val="000000"/>
          <w:sz w:val="22"/>
          <w:szCs w:val="22"/>
          <w:lang w:eastAsia="en-US"/>
        </w:rPr>
        <w:t>4.4.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15CE1FA8" w14:textId="77777777" w:rsidR="00696177" w:rsidRDefault="00696177" w:rsidP="00696177">
      <w:pPr>
        <w:spacing w:line="276" w:lineRule="auto"/>
        <w:ind w:left="709" w:right="-79"/>
        <w:jc w:val="both"/>
        <w:rPr>
          <w:sz w:val="22"/>
          <w:szCs w:val="22"/>
          <w:lang w:eastAsia="en-US"/>
        </w:rPr>
      </w:pPr>
    </w:p>
    <w:p w14:paraId="4DE2770E" w14:textId="77777777" w:rsidR="00696177" w:rsidRPr="00E75359" w:rsidRDefault="00696177" w:rsidP="00696177">
      <w:pPr>
        <w:spacing w:line="276" w:lineRule="auto"/>
        <w:ind w:right="-79" w:firstLine="567"/>
        <w:jc w:val="center"/>
        <w:rPr>
          <w:b/>
          <w:sz w:val="22"/>
          <w:szCs w:val="22"/>
        </w:rPr>
      </w:pPr>
      <w:r w:rsidRPr="00E75359">
        <w:rPr>
          <w:b/>
          <w:sz w:val="22"/>
          <w:szCs w:val="22"/>
        </w:rPr>
        <w:t>5. Šalių atsakomybė</w:t>
      </w:r>
    </w:p>
    <w:p w14:paraId="03FE39EB" w14:textId="77777777" w:rsidR="00696177" w:rsidRPr="00E75359" w:rsidRDefault="00696177" w:rsidP="00696177">
      <w:pPr>
        <w:spacing w:line="276" w:lineRule="auto"/>
        <w:ind w:right="-79" w:firstLine="567"/>
        <w:jc w:val="center"/>
        <w:rPr>
          <w:b/>
          <w:sz w:val="22"/>
          <w:szCs w:val="22"/>
        </w:rPr>
      </w:pPr>
    </w:p>
    <w:p w14:paraId="4B009A14" w14:textId="77777777" w:rsidR="00696177" w:rsidRPr="00E75359" w:rsidRDefault="00696177" w:rsidP="00696177">
      <w:pPr>
        <w:spacing w:line="276" w:lineRule="auto"/>
        <w:ind w:firstLine="720"/>
        <w:jc w:val="both"/>
        <w:rPr>
          <w:rFonts w:eastAsia="Calibri"/>
          <w:sz w:val="22"/>
        </w:rPr>
      </w:pPr>
      <w:r w:rsidRPr="00E75359">
        <w:rPr>
          <w:rFonts w:eastAsia="Calibri"/>
          <w:sz w:val="22"/>
        </w:rPr>
        <w:t xml:space="preserve">5.1. </w:t>
      </w:r>
      <w:r w:rsidRPr="009650F5">
        <w:rPr>
          <w:rFonts w:eastAsia="Calibri"/>
          <w:sz w:val="22"/>
        </w:rPr>
        <w:t xml:space="preserve">Jeigu </w:t>
      </w:r>
      <w:r>
        <w:rPr>
          <w:rFonts w:eastAsia="Calibri"/>
          <w:sz w:val="22"/>
        </w:rPr>
        <w:t xml:space="preserve">Užsakovas </w:t>
      </w:r>
      <w:r w:rsidRPr="009650F5">
        <w:rPr>
          <w:rFonts w:eastAsia="Calibri"/>
          <w:sz w:val="22"/>
        </w:rPr>
        <w:t>vėluoja sumokėti T</w:t>
      </w:r>
      <w:r>
        <w:rPr>
          <w:rFonts w:eastAsia="Calibri"/>
          <w:sz w:val="22"/>
        </w:rPr>
        <w:t>ie</w:t>
      </w:r>
      <w:r w:rsidRPr="009650F5">
        <w:rPr>
          <w:rFonts w:eastAsia="Calibri"/>
          <w:sz w:val="22"/>
        </w:rPr>
        <w:t>kėjui priklausančias sumas Sutartyje nustatytais terminais, T</w:t>
      </w:r>
      <w:r>
        <w:rPr>
          <w:rFonts w:eastAsia="Calibri"/>
          <w:sz w:val="22"/>
        </w:rPr>
        <w:t>ie</w:t>
      </w:r>
      <w:r w:rsidRPr="009650F5">
        <w:rPr>
          <w:rFonts w:eastAsia="Calibri"/>
          <w:sz w:val="22"/>
        </w:rPr>
        <w:t>kėjui pareikalavus, moka T</w:t>
      </w:r>
      <w:r>
        <w:rPr>
          <w:rFonts w:eastAsia="Calibri"/>
          <w:sz w:val="22"/>
        </w:rPr>
        <w:t>ie</w:t>
      </w:r>
      <w:r w:rsidRPr="009650F5">
        <w:rPr>
          <w:rFonts w:eastAsia="Calibri"/>
          <w:sz w:val="22"/>
        </w:rPr>
        <w:t xml:space="preserve">kėjui </w:t>
      </w:r>
      <w:r w:rsidRPr="009650F5">
        <w:rPr>
          <w:rFonts w:eastAsia="Calibri"/>
          <w:b/>
          <w:sz w:val="22"/>
        </w:rPr>
        <w:t>0,1</w:t>
      </w:r>
      <w:r w:rsidRPr="009650F5">
        <w:rPr>
          <w:rFonts w:eastAsia="Calibri"/>
          <w:sz w:val="22"/>
        </w:rPr>
        <w:t xml:space="preserve"> (vienos dešimtosios) procentų delspinigius nuo neapmokėtos sąskaitos dydžio, už kiekvieną uždelstą dieną.</w:t>
      </w:r>
    </w:p>
    <w:p w14:paraId="7123C376" w14:textId="77777777" w:rsidR="00696177" w:rsidRPr="00E75359" w:rsidRDefault="00696177" w:rsidP="00696177">
      <w:pPr>
        <w:spacing w:line="276" w:lineRule="auto"/>
        <w:ind w:firstLine="720"/>
        <w:jc w:val="both"/>
        <w:rPr>
          <w:rFonts w:eastAsia="Calibri"/>
          <w:sz w:val="22"/>
          <w:szCs w:val="22"/>
        </w:rPr>
      </w:pPr>
      <w:r w:rsidRPr="00E75359">
        <w:rPr>
          <w:rFonts w:eastAsia="Calibri"/>
          <w:sz w:val="22"/>
          <w:szCs w:val="22"/>
        </w:rPr>
        <w:t xml:space="preserve">5.2. Už vėlavimą atlikti darbus per Sutarties specialiųjų sąlygų 2.1. punkte nustatytą terminą Rangovas, Užsakovui pareikalavus, </w:t>
      </w:r>
      <w:r w:rsidRPr="0097213B">
        <w:rPr>
          <w:rFonts w:eastAsia="Calibri"/>
          <w:sz w:val="22"/>
          <w:szCs w:val="22"/>
        </w:rPr>
        <w:t xml:space="preserve">moka </w:t>
      </w:r>
      <w:r w:rsidRPr="00A36EF4">
        <w:rPr>
          <w:rFonts w:eastAsia="Calibri"/>
          <w:sz w:val="22"/>
          <w:szCs w:val="22"/>
        </w:rPr>
        <w:t xml:space="preserve">100,00 </w:t>
      </w:r>
      <w:r>
        <w:rPr>
          <w:rFonts w:eastAsia="Calibri"/>
          <w:sz w:val="22"/>
          <w:szCs w:val="22"/>
        </w:rPr>
        <w:t>eurų (vieno šimto eurų ir 00 ct</w:t>
      </w:r>
      <w:r w:rsidRPr="0097213B">
        <w:rPr>
          <w:rFonts w:eastAsia="Calibri"/>
          <w:sz w:val="22"/>
          <w:szCs w:val="22"/>
        </w:rPr>
        <w:t xml:space="preserve">) </w:t>
      </w:r>
      <w:r w:rsidRPr="00E75359">
        <w:rPr>
          <w:rFonts w:eastAsia="Calibri"/>
          <w:sz w:val="22"/>
          <w:szCs w:val="22"/>
        </w:rPr>
        <w:t xml:space="preserve">baudą už kiekvieną </w:t>
      </w:r>
      <w:r w:rsidRPr="002E6D98">
        <w:rPr>
          <w:rFonts w:eastAsia="Calibri"/>
          <w:sz w:val="22"/>
          <w:szCs w:val="22"/>
        </w:rPr>
        <w:t>nustatytą atvejį.</w:t>
      </w:r>
    </w:p>
    <w:p w14:paraId="040E69AD" w14:textId="77777777" w:rsidR="00696177" w:rsidRPr="002E6D98" w:rsidRDefault="00696177" w:rsidP="00696177">
      <w:pPr>
        <w:spacing w:line="276" w:lineRule="auto"/>
        <w:ind w:firstLine="720"/>
        <w:jc w:val="both"/>
        <w:rPr>
          <w:rFonts w:eastAsia="Calibri"/>
          <w:sz w:val="22"/>
        </w:rPr>
      </w:pPr>
      <w:r w:rsidRPr="00E75359">
        <w:rPr>
          <w:rFonts w:eastAsia="Calibri"/>
          <w:sz w:val="22"/>
        </w:rPr>
        <w:t xml:space="preserve">5.3. </w:t>
      </w:r>
      <w:r w:rsidRPr="002E6D98">
        <w:rPr>
          <w:rFonts w:eastAsia="Calibri"/>
          <w:sz w:val="22"/>
        </w:rPr>
        <w:t xml:space="preserve">Jei apskaičiuotos baudos viršija 20 %  (dvidešimt procentų)  bendros Sutarties kainos, </w:t>
      </w:r>
      <w:r>
        <w:rPr>
          <w:rFonts w:eastAsia="Calibri"/>
          <w:sz w:val="22"/>
        </w:rPr>
        <w:t>Užsakovas</w:t>
      </w:r>
      <w:r w:rsidRPr="002E6D98">
        <w:rPr>
          <w:rFonts w:eastAsia="Calibri"/>
          <w:sz w:val="22"/>
        </w:rPr>
        <w:t xml:space="preserve"> gali, prieš tai raštu įspėjęs T</w:t>
      </w:r>
      <w:r>
        <w:rPr>
          <w:rFonts w:eastAsia="Calibri"/>
          <w:sz w:val="22"/>
        </w:rPr>
        <w:t>ie</w:t>
      </w:r>
      <w:r w:rsidRPr="002E6D98">
        <w:rPr>
          <w:rFonts w:eastAsia="Calibri"/>
          <w:sz w:val="22"/>
        </w:rPr>
        <w:t>kėją:</w:t>
      </w:r>
    </w:p>
    <w:p w14:paraId="37F8C33A" w14:textId="77777777" w:rsidR="00696177" w:rsidRPr="002E6D98" w:rsidRDefault="00696177" w:rsidP="00696177">
      <w:pPr>
        <w:spacing w:line="276" w:lineRule="auto"/>
        <w:ind w:firstLine="720"/>
        <w:jc w:val="both"/>
        <w:rPr>
          <w:rFonts w:eastAsia="Calibri"/>
          <w:sz w:val="22"/>
        </w:rPr>
      </w:pPr>
      <w:r w:rsidRPr="002E6D98">
        <w:rPr>
          <w:rFonts w:eastAsia="Calibri"/>
          <w:sz w:val="22"/>
        </w:rPr>
        <w:t>5.3.1. išskaičiuoti baudų sumą iš T</w:t>
      </w:r>
      <w:r>
        <w:rPr>
          <w:rFonts w:eastAsia="Calibri"/>
          <w:sz w:val="22"/>
        </w:rPr>
        <w:t>ie</w:t>
      </w:r>
      <w:r w:rsidRPr="002E6D98">
        <w:rPr>
          <w:rFonts w:eastAsia="Calibri"/>
          <w:sz w:val="22"/>
        </w:rPr>
        <w:t>kėjui mokėtinų sumų;</w:t>
      </w:r>
    </w:p>
    <w:p w14:paraId="5D665672" w14:textId="77777777" w:rsidR="00696177" w:rsidRPr="002E6D98" w:rsidRDefault="00696177" w:rsidP="00696177">
      <w:pPr>
        <w:spacing w:line="276" w:lineRule="auto"/>
        <w:ind w:firstLine="720"/>
        <w:jc w:val="both"/>
        <w:rPr>
          <w:rFonts w:eastAsia="Calibri"/>
          <w:sz w:val="22"/>
        </w:rPr>
      </w:pPr>
      <w:r w:rsidRPr="002E6D98">
        <w:rPr>
          <w:rFonts w:eastAsia="Calibri"/>
          <w:sz w:val="22"/>
        </w:rPr>
        <w:t>5.3.2. nutraukti Sutartį.</w:t>
      </w:r>
    </w:p>
    <w:p w14:paraId="3A0F2D1B" w14:textId="77777777" w:rsidR="00696177" w:rsidRPr="002E6D98" w:rsidRDefault="00696177" w:rsidP="00696177">
      <w:pPr>
        <w:spacing w:line="276" w:lineRule="auto"/>
        <w:ind w:firstLine="720"/>
        <w:jc w:val="both"/>
        <w:rPr>
          <w:rFonts w:eastAsia="Calibri"/>
          <w:sz w:val="22"/>
        </w:rPr>
      </w:pPr>
    </w:p>
    <w:p w14:paraId="4C1A3E21" w14:textId="77777777" w:rsidR="00696177" w:rsidRPr="00E75359" w:rsidRDefault="00696177" w:rsidP="00696177">
      <w:pPr>
        <w:keepNext/>
        <w:spacing w:before="120" w:after="120" w:line="276" w:lineRule="auto"/>
        <w:ind w:left="187"/>
        <w:jc w:val="center"/>
        <w:outlineLvl w:val="0"/>
        <w:rPr>
          <w:b/>
          <w:sz w:val="22"/>
          <w:szCs w:val="22"/>
        </w:rPr>
      </w:pPr>
      <w:bookmarkStart w:id="6" w:name="_Toc5109671"/>
      <w:r w:rsidRPr="00E75359">
        <w:rPr>
          <w:b/>
          <w:sz w:val="22"/>
          <w:szCs w:val="22"/>
        </w:rPr>
        <w:t>6. Susirašinėjimas</w:t>
      </w:r>
      <w:bookmarkEnd w:id="6"/>
    </w:p>
    <w:p w14:paraId="25CE458A" w14:textId="77777777" w:rsidR="00696177" w:rsidRDefault="00696177" w:rsidP="00696177">
      <w:pPr>
        <w:spacing w:after="120" w:line="276" w:lineRule="auto"/>
        <w:ind w:firstLine="720"/>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754E98E5" w14:textId="77777777" w:rsidR="00696177" w:rsidRDefault="00696177" w:rsidP="00696177">
      <w:pPr>
        <w:spacing w:after="120" w:line="276" w:lineRule="auto"/>
        <w:ind w:firstLine="720"/>
        <w:jc w:val="both"/>
        <w:rPr>
          <w:rFonts w:eastAsia="Calibri"/>
          <w:sz w:val="22"/>
        </w:rPr>
      </w:pPr>
      <w:r>
        <w:rPr>
          <w:rFonts w:eastAsia="Calibri"/>
          <w:sz w:val="22"/>
        </w:rPr>
        <w:t xml:space="preserve">6.2. </w:t>
      </w:r>
      <w:r w:rsidRPr="00856636">
        <w:rPr>
          <w:rFonts w:eastAsia="Calibri"/>
          <w:sz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E75359" w14:paraId="6050F381" w14:textId="77777777" w:rsidTr="002B0541">
        <w:trPr>
          <w:trHeight w:val="305"/>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E75359" w:rsidRDefault="00696177" w:rsidP="002B0541">
            <w:pPr>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Default="00696177" w:rsidP="002B0541">
            <w:pPr>
              <w:jc w:val="center"/>
              <w:rPr>
                <w:b/>
                <w:sz w:val="22"/>
                <w:szCs w:val="22"/>
                <w:lang w:eastAsia="en-US"/>
              </w:rPr>
            </w:pPr>
            <w:r w:rsidRPr="00D23615">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Default="00696177" w:rsidP="002B0541">
            <w:pPr>
              <w:jc w:val="center"/>
              <w:rPr>
                <w:b/>
                <w:sz w:val="22"/>
                <w:szCs w:val="22"/>
                <w:lang w:eastAsia="en-US"/>
              </w:rPr>
            </w:pPr>
            <w:r w:rsidRPr="00D23615">
              <w:rPr>
                <w:b/>
                <w:sz w:val="22"/>
                <w:szCs w:val="22"/>
              </w:rPr>
              <w:t>Rangovo už sutarties vykdymą atsakingo asmens kontaktai</w:t>
            </w:r>
          </w:p>
        </w:tc>
      </w:tr>
      <w:tr w:rsidR="00696177" w:rsidRPr="00E75359" w14:paraId="3DD3EB61"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696177" w:rsidRPr="00E75359" w:rsidRDefault="00696177" w:rsidP="002B0541">
            <w:pPr>
              <w:spacing w:line="276" w:lineRule="auto"/>
              <w:jc w:val="both"/>
              <w:rPr>
                <w:sz w:val="22"/>
                <w:szCs w:val="22"/>
              </w:rPr>
            </w:pPr>
            <w:r w:rsidRPr="00E75359">
              <w:rPr>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77777777" w:rsidR="00696177" w:rsidRPr="00544FDB" w:rsidRDefault="00696177" w:rsidP="002B0541">
            <w:pPr>
              <w:rPr>
                <w:sz w:val="22"/>
                <w:szCs w:val="22"/>
              </w:rPr>
            </w:pPr>
            <w:r w:rsidRPr="0046692B">
              <w:rPr>
                <w:sz w:val="22"/>
                <w:szCs w:val="22"/>
              </w:rPr>
              <w:t>Rimantas Pečiulis</w:t>
            </w:r>
          </w:p>
        </w:tc>
        <w:tc>
          <w:tcPr>
            <w:tcW w:w="3679" w:type="dxa"/>
            <w:tcBorders>
              <w:top w:val="single" w:sz="4" w:space="0" w:color="auto"/>
              <w:left w:val="single" w:sz="4" w:space="0" w:color="auto"/>
              <w:bottom w:val="single" w:sz="4" w:space="0" w:color="auto"/>
              <w:right w:val="single" w:sz="4" w:space="0" w:color="auto"/>
            </w:tcBorders>
          </w:tcPr>
          <w:p w14:paraId="156E26D1" w14:textId="15B66702" w:rsidR="00696177" w:rsidRPr="00E75359" w:rsidRDefault="006A0827" w:rsidP="002B0541">
            <w:pPr>
              <w:spacing w:line="276" w:lineRule="auto"/>
              <w:jc w:val="both"/>
              <w:rPr>
                <w:sz w:val="22"/>
                <w:szCs w:val="22"/>
              </w:rPr>
            </w:pPr>
            <w:r>
              <w:rPr>
                <w:sz w:val="22"/>
                <w:szCs w:val="22"/>
              </w:rPr>
              <w:t>Vilius Neimantas</w:t>
            </w:r>
          </w:p>
        </w:tc>
      </w:tr>
      <w:tr w:rsidR="00696177" w:rsidRPr="00E75359" w14:paraId="65BF8CDD"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696177" w:rsidRPr="00E75359" w:rsidRDefault="00696177" w:rsidP="002B0541">
            <w:pPr>
              <w:spacing w:line="276" w:lineRule="auto"/>
              <w:jc w:val="both"/>
              <w:rPr>
                <w:sz w:val="22"/>
                <w:szCs w:val="22"/>
              </w:rPr>
            </w:pPr>
            <w:r w:rsidRPr="00E75359">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77777777" w:rsidR="00696177" w:rsidRPr="00544FDB" w:rsidRDefault="00696177" w:rsidP="002B0541">
            <w:pPr>
              <w:rPr>
                <w:sz w:val="22"/>
                <w:szCs w:val="22"/>
              </w:rPr>
            </w:pPr>
            <w:r w:rsidRPr="0046692B">
              <w:rPr>
                <w:sz w:val="22"/>
                <w:szCs w:val="22"/>
              </w:rPr>
              <w:t>Chemijos pr. 21A, Kaunas</w:t>
            </w:r>
          </w:p>
        </w:tc>
        <w:tc>
          <w:tcPr>
            <w:tcW w:w="3679" w:type="dxa"/>
            <w:tcBorders>
              <w:top w:val="single" w:sz="4" w:space="0" w:color="auto"/>
              <w:left w:val="single" w:sz="4" w:space="0" w:color="auto"/>
              <w:bottom w:val="single" w:sz="4" w:space="0" w:color="auto"/>
              <w:right w:val="single" w:sz="4" w:space="0" w:color="auto"/>
            </w:tcBorders>
          </w:tcPr>
          <w:p w14:paraId="39C2157F" w14:textId="4C171799" w:rsidR="00696177" w:rsidRPr="00E75359" w:rsidRDefault="006A0827" w:rsidP="006A0827">
            <w:pPr>
              <w:spacing w:line="276" w:lineRule="auto"/>
              <w:jc w:val="both"/>
              <w:rPr>
                <w:sz w:val="22"/>
                <w:szCs w:val="22"/>
              </w:rPr>
            </w:pPr>
            <w:r>
              <w:rPr>
                <w:sz w:val="22"/>
                <w:szCs w:val="22"/>
              </w:rPr>
              <w:t>Ramybės g. 4-70, Vilnius</w:t>
            </w:r>
          </w:p>
        </w:tc>
      </w:tr>
      <w:tr w:rsidR="00696177" w:rsidRPr="00E75359" w14:paraId="768FEB01"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696177" w:rsidRPr="00E75359" w:rsidRDefault="00696177" w:rsidP="002B0541">
            <w:pPr>
              <w:spacing w:line="276" w:lineRule="auto"/>
              <w:jc w:val="both"/>
              <w:rPr>
                <w:sz w:val="22"/>
                <w:szCs w:val="22"/>
              </w:rPr>
            </w:pPr>
            <w:r w:rsidRPr="00E75359">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77777777" w:rsidR="00696177" w:rsidRPr="00544FDB" w:rsidRDefault="00696177" w:rsidP="002B0541">
            <w:pPr>
              <w:rPr>
                <w:sz w:val="22"/>
                <w:szCs w:val="22"/>
              </w:rPr>
            </w:pPr>
            <w:r w:rsidRPr="0046692B">
              <w:rPr>
                <w:sz w:val="22"/>
                <w:szCs w:val="22"/>
              </w:rPr>
              <w:t>8 673 03 030</w:t>
            </w:r>
          </w:p>
        </w:tc>
        <w:tc>
          <w:tcPr>
            <w:tcW w:w="3679" w:type="dxa"/>
            <w:tcBorders>
              <w:top w:val="single" w:sz="4" w:space="0" w:color="auto"/>
              <w:left w:val="single" w:sz="4" w:space="0" w:color="auto"/>
              <w:bottom w:val="single" w:sz="4" w:space="0" w:color="auto"/>
              <w:right w:val="single" w:sz="4" w:space="0" w:color="auto"/>
            </w:tcBorders>
          </w:tcPr>
          <w:p w14:paraId="50A57540" w14:textId="6FF81B57" w:rsidR="00696177" w:rsidRPr="006A0827" w:rsidRDefault="006A0827" w:rsidP="002B0541">
            <w:pPr>
              <w:spacing w:line="276" w:lineRule="auto"/>
              <w:jc w:val="both"/>
              <w:rPr>
                <w:sz w:val="22"/>
                <w:szCs w:val="22"/>
                <w:lang w:val="en-US"/>
              </w:rPr>
            </w:pPr>
            <w:r>
              <w:rPr>
                <w:sz w:val="22"/>
                <w:szCs w:val="22"/>
              </w:rPr>
              <w:t>+370 690 86000</w:t>
            </w:r>
          </w:p>
        </w:tc>
      </w:tr>
      <w:tr w:rsidR="00696177" w:rsidRPr="00E75359" w14:paraId="7873AFFC" w14:textId="77777777" w:rsidTr="002B0541">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696177" w:rsidRPr="00E75359" w:rsidRDefault="00696177" w:rsidP="002B0541">
            <w:pPr>
              <w:spacing w:line="276" w:lineRule="auto"/>
              <w:jc w:val="both"/>
              <w:rPr>
                <w:sz w:val="22"/>
                <w:szCs w:val="22"/>
              </w:rPr>
            </w:pPr>
            <w:r w:rsidRPr="00E75359">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77777777" w:rsidR="00696177" w:rsidRPr="00544FDB" w:rsidRDefault="00DC690C" w:rsidP="002B0541">
            <w:pPr>
              <w:rPr>
                <w:sz w:val="22"/>
                <w:szCs w:val="22"/>
              </w:rPr>
            </w:pPr>
            <w:hyperlink r:id="rId8" w:history="1">
              <w:r w:rsidR="00696177" w:rsidRPr="00D27321">
                <w:rPr>
                  <w:rStyle w:val="Hipersaitas"/>
                  <w:sz w:val="22"/>
                  <w:szCs w:val="22"/>
                </w:rPr>
                <w:t>Rimantas.peciulis@kaunovandenys.lt</w:t>
              </w:r>
            </w:hyperlink>
            <w:r w:rsidR="00696177">
              <w:rPr>
                <w:sz w:val="22"/>
                <w:szCs w:val="22"/>
              </w:rPr>
              <w:t xml:space="preserve"> </w:t>
            </w:r>
          </w:p>
        </w:tc>
        <w:tc>
          <w:tcPr>
            <w:tcW w:w="3679" w:type="dxa"/>
            <w:tcBorders>
              <w:top w:val="single" w:sz="4" w:space="0" w:color="auto"/>
              <w:left w:val="single" w:sz="4" w:space="0" w:color="auto"/>
              <w:bottom w:val="single" w:sz="4" w:space="0" w:color="auto"/>
              <w:right w:val="single" w:sz="4" w:space="0" w:color="auto"/>
            </w:tcBorders>
          </w:tcPr>
          <w:p w14:paraId="78914792" w14:textId="00329AD0" w:rsidR="00696177" w:rsidRPr="00E75359" w:rsidRDefault="006A0827" w:rsidP="002B0541">
            <w:pPr>
              <w:spacing w:line="276" w:lineRule="auto"/>
              <w:jc w:val="both"/>
              <w:rPr>
                <w:sz w:val="22"/>
                <w:szCs w:val="22"/>
              </w:rPr>
            </w:pPr>
            <w:r>
              <w:rPr>
                <w:sz w:val="22"/>
                <w:szCs w:val="22"/>
              </w:rPr>
              <w:t>info@pumpasa.lt</w:t>
            </w:r>
          </w:p>
        </w:tc>
      </w:tr>
    </w:tbl>
    <w:p w14:paraId="093351CF" w14:textId="77777777" w:rsidR="00696177" w:rsidRPr="00E75359" w:rsidRDefault="00696177" w:rsidP="00696177">
      <w:pPr>
        <w:spacing w:line="276" w:lineRule="auto"/>
        <w:jc w:val="both"/>
        <w:rPr>
          <w:sz w:val="22"/>
          <w:szCs w:val="22"/>
        </w:rPr>
      </w:pPr>
    </w:p>
    <w:p w14:paraId="10D61E09" w14:textId="387E9AF8" w:rsidR="00696177" w:rsidRDefault="00696177" w:rsidP="00696177">
      <w:pPr>
        <w:spacing w:line="276" w:lineRule="auto"/>
        <w:ind w:firstLine="720"/>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861649891, el. paštas </w:t>
      </w:r>
      <w:hyperlink r:id="rId9" w:history="1">
        <w:r w:rsidRPr="00856636">
          <w:rPr>
            <w:rStyle w:val="Hipersaitas"/>
            <w:rFonts w:eastAsia="Calibri"/>
            <w:sz w:val="22"/>
          </w:rPr>
          <w:t>mindaugas.mizgaitis@kaunovandenys.lt</w:t>
        </w:r>
      </w:hyperlink>
    </w:p>
    <w:p w14:paraId="014AFCB7" w14:textId="77777777" w:rsidR="00696177" w:rsidRDefault="00696177" w:rsidP="00696177">
      <w:pPr>
        <w:spacing w:line="276" w:lineRule="auto"/>
        <w:ind w:firstLine="720"/>
        <w:jc w:val="both"/>
        <w:rPr>
          <w:rFonts w:eastAsia="Calibri"/>
          <w:sz w:val="22"/>
        </w:rPr>
      </w:pPr>
      <w:r w:rsidRPr="00E75359">
        <w:rPr>
          <w:rFonts w:eastAsia="Calibri"/>
          <w:sz w:val="22"/>
        </w:rPr>
        <w:lastRenderedPageBreak/>
        <w:t>6.</w:t>
      </w:r>
      <w:r>
        <w:rPr>
          <w:rFonts w:eastAsia="Calibri"/>
          <w:sz w:val="22"/>
        </w:rPr>
        <w:t>4</w:t>
      </w:r>
      <w:r w:rsidRPr="00E75359">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4CDA9DC" w14:textId="77777777" w:rsidR="00696177" w:rsidRDefault="00696177" w:rsidP="00696177">
      <w:pPr>
        <w:spacing w:line="276" w:lineRule="auto"/>
        <w:ind w:firstLine="720"/>
        <w:jc w:val="both"/>
        <w:rPr>
          <w:rFonts w:eastAsia="Calibri"/>
          <w:sz w:val="22"/>
        </w:rPr>
      </w:pPr>
    </w:p>
    <w:p w14:paraId="285BE7CD" w14:textId="77777777" w:rsidR="00696177" w:rsidRDefault="00696177" w:rsidP="00696177">
      <w:pPr>
        <w:spacing w:line="276" w:lineRule="auto"/>
        <w:ind w:firstLine="720"/>
        <w:jc w:val="both"/>
        <w:rPr>
          <w:rFonts w:eastAsia="Calibri"/>
          <w:sz w:val="22"/>
        </w:rPr>
      </w:pPr>
    </w:p>
    <w:p w14:paraId="68D875E4" w14:textId="77777777" w:rsidR="00696177" w:rsidRPr="00E75359" w:rsidRDefault="00696177" w:rsidP="00696177">
      <w:pPr>
        <w:spacing w:line="276" w:lineRule="auto"/>
        <w:jc w:val="center"/>
        <w:rPr>
          <w:b/>
          <w:sz w:val="22"/>
          <w:szCs w:val="22"/>
        </w:rPr>
      </w:pPr>
      <w:r w:rsidRPr="00E75359">
        <w:rPr>
          <w:b/>
          <w:sz w:val="22"/>
          <w:szCs w:val="22"/>
        </w:rPr>
        <w:t>7. Subrangovai ir jų keitimo tvarka</w:t>
      </w:r>
    </w:p>
    <w:p w14:paraId="532FA489" w14:textId="77777777" w:rsidR="00696177" w:rsidRPr="00E75359" w:rsidRDefault="00696177" w:rsidP="00696177">
      <w:pPr>
        <w:spacing w:line="276" w:lineRule="auto"/>
        <w:jc w:val="center"/>
        <w:rPr>
          <w:b/>
          <w:sz w:val="22"/>
          <w:szCs w:val="22"/>
        </w:rPr>
      </w:pPr>
    </w:p>
    <w:p w14:paraId="482DAD81" w14:textId="77777777" w:rsidR="00696177" w:rsidRDefault="00696177" w:rsidP="00696177">
      <w:pPr>
        <w:spacing w:line="276" w:lineRule="auto"/>
        <w:ind w:firstLine="720"/>
        <w:jc w:val="both"/>
        <w:rPr>
          <w:sz w:val="22"/>
          <w:szCs w:val="22"/>
        </w:rPr>
      </w:pPr>
      <w:r w:rsidRPr="00E75359">
        <w:rPr>
          <w:sz w:val="22"/>
          <w:szCs w:val="22"/>
        </w:rPr>
        <w:t>7.1. Rangovas šios sutarties vykdymui nenumato pasitelkti subrangovo (subrangovų).</w:t>
      </w:r>
    </w:p>
    <w:p w14:paraId="1B6604C8" w14:textId="77777777" w:rsidR="00696177" w:rsidRDefault="00696177" w:rsidP="00696177">
      <w:pPr>
        <w:spacing w:line="276" w:lineRule="auto"/>
        <w:ind w:firstLine="720"/>
        <w:jc w:val="both"/>
        <w:rPr>
          <w:sz w:val="22"/>
          <w:szCs w:val="22"/>
        </w:rPr>
      </w:pPr>
    </w:p>
    <w:p w14:paraId="33D23B1B" w14:textId="77777777" w:rsidR="00696177" w:rsidRPr="00E75359" w:rsidRDefault="00696177" w:rsidP="00696177">
      <w:pPr>
        <w:keepNext/>
        <w:spacing w:before="120" w:after="120" w:line="276" w:lineRule="auto"/>
        <w:jc w:val="center"/>
        <w:outlineLvl w:val="0"/>
        <w:rPr>
          <w:sz w:val="22"/>
          <w:szCs w:val="22"/>
        </w:rPr>
      </w:pPr>
      <w:bookmarkStart w:id="7" w:name="_Toc5109672"/>
      <w:r w:rsidRPr="00E75359">
        <w:rPr>
          <w:b/>
          <w:sz w:val="22"/>
          <w:szCs w:val="22"/>
        </w:rPr>
        <w:t>8. Kitos nuostatos</w:t>
      </w:r>
      <w:bookmarkEnd w:id="7"/>
    </w:p>
    <w:p w14:paraId="23325B78" w14:textId="77777777" w:rsidR="00696177" w:rsidRPr="00E75359" w:rsidRDefault="00696177" w:rsidP="00696177">
      <w:pPr>
        <w:tabs>
          <w:tab w:val="left" w:pos="720"/>
        </w:tabs>
        <w:autoSpaceDE w:val="0"/>
        <w:autoSpaceDN w:val="0"/>
        <w:adjustRightInd w:val="0"/>
        <w:spacing w:line="276" w:lineRule="auto"/>
        <w:ind w:right="18" w:firstLine="720"/>
        <w:jc w:val="both"/>
        <w:rPr>
          <w:color w:val="000000"/>
          <w:sz w:val="22"/>
          <w:szCs w:val="22"/>
        </w:rPr>
      </w:pPr>
      <w:r w:rsidRPr="00E75359">
        <w:rPr>
          <w:sz w:val="22"/>
          <w:szCs w:val="22"/>
        </w:rPr>
        <w:t xml:space="preserve">8.1. </w:t>
      </w:r>
      <w:r w:rsidRPr="00E75359">
        <w:rPr>
          <w:color w:val="000000"/>
          <w:sz w:val="22"/>
          <w:szCs w:val="22"/>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A5B415A" w14:textId="77777777" w:rsidR="009E5177" w:rsidRPr="00746C63" w:rsidRDefault="00696177" w:rsidP="009E5177">
      <w:pPr>
        <w:spacing w:line="276" w:lineRule="auto"/>
        <w:ind w:firstLine="709"/>
        <w:jc w:val="both"/>
        <w:rPr>
          <w:color w:val="000000"/>
          <w:sz w:val="22"/>
          <w:szCs w:val="22"/>
          <w:lang w:eastAsia="en-US"/>
        </w:rPr>
      </w:pPr>
      <w:r w:rsidRPr="00E75359">
        <w:rPr>
          <w:rFonts w:eastAsia="Calibri"/>
          <w:sz w:val="22"/>
        </w:rPr>
        <w:t xml:space="preserve">8.2. </w:t>
      </w:r>
      <w:r w:rsidR="009E5177" w:rsidRPr="00746C63">
        <w:rPr>
          <w:color w:val="000000"/>
          <w:sz w:val="22"/>
          <w:szCs w:val="22"/>
          <w:lang w:eastAsia="en-US"/>
        </w:rPr>
        <w:t>Sutarties bendrosios sąlygos pateiktos Pirkėjo internetiniame puslapyje: https://www.kaunovandenys.lt/info/SiteAssets/Files/Paslaugu%20VPPS%20bendrosios%20salygos.pdf</w:t>
      </w:r>
    </w:p>
    <w:p w14:paraId="29E6F51C" w14:textId="77777777" w:rsidR="009E5177" w:rsidRPr="00746C63" w:rsidRDefault="009E5177" w:rsidP="009E5177">
      <w:pPr>
        <w:spacing w:line="276" w:lineRule="auto"/>
        <w:ind w:firstLine="709"/>
        <w:jc w:val="both"/>
        <w:rPr>
          <w:color w:val="000000"/>
          <w:sz w:val="22"/>
          <w:szCs w:val="22"/>
          <w:lang w:eastAsia="en-US"/>
        </w:rPr>
      </w:pPr>
      <w:r w:rsidRPr="00746C63">
        <w:rPr>
          <w:color w:val="000000"/>
          <w:sz w:val="22"/>
          <w:szCs w:val="22"/>
          <w:lang w:eastAsia="en-US"/>
        </w:rPr>
        <w:t>8.3.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https://www.kaunovandenys.lt/SiteAssets/paslaugos_teikeju_saugos_reikalavimu_aprasas_2020_priedas.pdf</w:t>
      </w:r>
    </w:p>
    <w:p w14:paraId="1C55FDBA" w14:textId="77777777" w:rsidR="009E5177" w:rsidRPr="00746C63" w:rsidRDefault="009E5177" w:rsidP="009E5177">
      <w:pPr>
        <w:spacing w:line="276" w:lineRule="auto"/>
        <w:ind w:firstLine="709"/>
        <w:jc w:val="both"/>
        <w:rPr>
          <w:color w:val="000000"/>
          <w:sz w:val="22"/>
          <w:szCs w:val="22"/>
          <w:lang w:eastAsia="en-US"/>
        </w:rPr>
      </w:pPr>
      <w:r w:rsidRPr="00746C63">
        <w:rPr>
          <w:color w:val="000000"/>
          <w:sz w:val="22"/>
          <w:szCs w:val="22"/>
          <w:lang w:eastAsia="en-US"/>
        </w:rPr>
        <w:t>8.4. Ši Sutartis sudaryta lietuvių kalba, 2 (dviem) egzemplioriais, turinčiais vienodą teisinę galią – po vieną kiekvienai Šaliai. Jei Sutartis pasirašoma elektroniniais kvalifikuotais parašais sudaromas vienas elektroninis dokumentas.</w:t>
      </w:r>
    </w:p>
    <w:p w14:paraId="29F39825" w14:textId="77777777" w:rsidR="009E5177" w:rsidRPr="00746C63" w:rsidRDefault="009E5177" w:rsidP="009E5177">
      <w:pPr>
        <w:spacing w:line="276" w:lineRule="auto"/>
        <w:ind w:firstLine="709"/>
        <w:jc w:val="both"/>
        <w:rPr>
          <w:color w:val="000000"/>
          <w:sz w:val="22"/>
          <w:szCs w:val="22"/>
          <w:lang w:eastAsia="en-US"/>
        </w:rPr>
      </w:pPr>
      <w:r w:rsidRPr="00746C63">
        <w:rPr>
          <w:color w:val="000000"/>
          <w:sz w:val="22"/>
          <w:szCs w:val="22"/>
          <w:lang w:eastAsia="en-US"/>
        </w:rPr>
        <w:t>8.5. 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Užsakovas turi būti pateikti tik elektroniniu formatu, prekių perdavimo ir priėmimo aktai turi būti pasirašomi el. parašu. Išimtiniais atvejais su Sutarties vykdymu susiję dokumentai gali būti pateikiami popieriniu formatu, jeigu toks formatas privalomas pagal teisės aktus arba Užsakovui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0120998A" w14:textId="77777777" w:rsidR="009E5177" w:rsidRPr="00746C63" w:rsidRDefault="009E5177" w:rsidP="009E5177">
      <w:pPr>
        <w:spacing w:line="276" w:lineRule="auto"/>
        <w:ind w:firstLine="709"/>
        <w:jc w:val="both"/>
        <w:rPr>
          <w:color w:val="000000"/>
          <w:sz w:val="22"/>
          <w:szCs w:val="22"/>
          <w:lang w:eastAsia="en-US"/>
        </w:rPr>
      </w:pPr>
      <w:r w:rsidRPr="00746C63">
        <w:rPr>
          <w:color w:val="000000"/>
          <w:sz w:val="22"/>
          <w:szCs w:val="22"/>
          <w:lang w:eastAsia="en-US"/>
        </w:rPr>
        <w:t>8.6. Teikėjas siekdamas sunaudoti mažiau gamtos išteklių, užtikrina, kad Teikėjo specialistai, teikiantys Paslaugą, atvykimui į Paslaugos suteikimo vietą rinktųsi netaršias transporto priemones, kurios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Užtikrina, kad būtų pasirenkamas optimalus maršrutas Teikėjo specialistų atvykimui į Paslaugos teikimo vietą bei Paslaugai suteikti būtų parinktas arčiausiai numatomos Paslaugos teikimo vietos esantis specialistas.</w:t>
      </w:r>
    </w:p>
    <w:p w14:paraId="5AAEEB4B" w14:textId="77777777" w:rsidR="009E5177" w:rsidRDefault="009E5177" w:rsidP="009E5177">
      <w:pPr>
        <w:spacing w:line="276" w:lineRule="auto"/>
        <w:ind w:firstLine="709"/>
        <w:jc w:val="both"/>
        <w:rPr>
          <w:color w:val="000000"/>
          <w:sz w:val="22"/>
          <w:szCs w:val="22"/>
          <w:lang w:eastAsia="en-US"/>
        </w:rPr>
      </w:pPr>
      <w:r w:rsidRPr="00746C63">
        <w:rPr>
          <w:color w:val="000000"/>
          <w:sz w:val="22"/>
          <w:szCs w:val="22"/>
          <w:lang w:eastAsia="en-US"/>
        </w:rPr>
        <w:t>8.7. Šiuo Šalys patvirtina, kad Sutartį perskaitė, suprato jos turinį ir pasekmes, priėmė ją kaip atitinkančią jų tikslus ir pasirašė aukščiau nurodyta data.</w:t>
      </w:r>
    </w:p>
    <w:p w14:paraId="544C032B" w14:textId="4ABE14FE" w:rsidR="00696177" w:rsidRPr="00E75359" w:rsidRDefault="00696177" w:rsidP="009E5177">
      <w:pPr>
        <w:spacing w:line="276" w:lineRule="auto"/>
        <w:ind w:firstLine="720"/>
        <w:jc w:val="both"/>
        <w:rPr>
          <w:rFonts w:eastAsia="Calibri"/>
          <w:sz w:val="22"/>
        </w:rPr>
      </w:pPr>
      <w:r w:rsidRPr="00E75359">
        <w:rPr>
          <w:rFonts w:eastAsia="Calibri"/>
          <w:sz w:val="22"/>
        </w:rPr>
        <w:t>8.</w:t>
      </w:r>
      <w:r w:rsidR="002B5290">
        <w:rPr>
          <w:rFonts w:eastAsia="Calibri"/>
          <w:sz w:val="22"/>
        </w:rPr>
        <w:t>7</w:t>
      </w:r>
      <w:r w:rsidRPr="00E75359">
        <w:rPr>
          <w:rFonts w:eastAsia="Calibri"/>
          <w:sz w:val="22"/>
        </w:rPr>
        <w:t>. Sutarties specialiųjų sąlygų priedai:</w:t>
      </w:r>
    </w:p>
    <w:p w14:paraId="03227A97" w14:textId="7B567FD1" w:rsidR="00696177" w:rsidRPr="00E75359" w:rsidRDefault="00696177" w:rsidP="00696177">
      <w:pPr>
        <w:spacing w:line="276" w:lineRule="auto"/>
        <w:ind w:firstLine="720"/>
        <w:jc w:val="both"/>
        <w:rPr>
          <w:rFonts w:eastAsia="Calibri"/>
          <w:sz w:val="22"/>
        </w:rPr>
      </w:pPr>
      <w:r w:rsidRPr="00E75359">
        <w:rPr>
          <w:rFonts w:eastAsia="Calibri"/>
          <w:sz w:val="22"/>
        </w:rPr>
        <w:t>8.</w:t>
      </w:r>
      <w:r w:rsidR="002B5290">
        <w:rPr>
          <w:rFonts w:eastAsia="Calibri"/>
          <w:sz w:val="22"/>
        </w:rPr>
        <w:t>7</w:t>
      </w:r>
      <w:r w:rsidRPr="00E75359">
        <w:rPr>
          <w:rFonts w:eastAsia="Calibri"/>
          <w:sz w:val="22"/>
        </w:rPr>
        <w:t>.1. priedas Nr. 1 „Techninė specifikacija“;</w:t>
      </w:r>
    </w:p>
    <w:p w14:paraId="27202A52" w14:textId="001B9ABA" w:rsidR="00696177" w:rsidRPr="00E75359" w:rsidRDefault="00696177" w:rsidP="00696177">
      <w:pPr>
        <w:spacing w:line="276" w:lineRule="auto"/>
        <w:ind w:firstLine="720"/>
        <w:jc w:val="both"/>
        <w:rPr>
          <w:rFonts w:eastAsia="Calibri"/>
          <w:sz w:val="22"/>
        </w:rPr>
      </w:pPr>
      <w:r w:rsidRPr="00E75359">
        <w:rPr>
          <w:rFonts w:eastAsia="Calibri"/>
          <w:sz w:val="22"/>
        </w:rPr>
        <w:t>8.</w:t>
      </w:r>
      <w:r w:rsidR="002B5290">
        <w:rPr>
          <w:rFonts w:eastAsia="Calibri"/>
          <w:sz w:val="22"/>
        </w:rPr>
        <w:t>7</w:t>
      </w:r>
      <w:r w:rsidRPr="00E75359">
        <w:rPr>
          <w:rFonts w:eastAsia="Calibri"/>
          <w:sz w:val="22"/>
        </w:rPr>
        <w:t>.</w:t>
      </w:r>
      <w:r w:rsidR="002B5290">
        <w:rPr>
          <w:rFonts w:eastAsia="Calibri"/>
          <w:sz w:val="22"/>
        </w:rPr>
        <w:t>2</w:t>
      </w:r>
      <w:r w:rsidRPr="00E75359">
        <w:rPr>
          <w:rFonts w:eastAsia="Calibri"/>
          <w:sz w:val="22"/>
        </w:rPr>
        <w:t xml:space="preserve">. priedas Nr. </w:t>
      </w:r>
      <w:r w:rsidR="002B5290">
        <w:rPr>
          <w:rFonts w:eastAsia="Calibri"/>
          <w:sz w:val="22"/>
        </w:rPr>
        <w:t>2</w:t>
      </w:r>
      <w:r w:rsidRPr="00E75359">
        <w:rPr>
          <w:rFonts w:eastAsia="Calibri"/>
          <w:sz w:val="22"/>
        </w:rPr>
        <w:t xml:space="preserve"> „</w:t>
      </w:r>
      <w:r>
        <w:rPr>
          <w:rFonts w:eastAsia="Calibri"/>
          <w:sz w:val="22"/>
        </w:rPr>
        <w:t>Rangovo pasiūlymas</w:t>
      </w:r>
      <w:r w:rsidRPr="00E75359">
        <w:rPr>
          <w:rFonts w:eastAsia="Calibri"/>
          <w:sz w:val="22"/>
        </w:rPr>
        <w:t>“.</w:t>
      </w:r>
    </w:p>
    <w:p w14:paraId="787E30D6" w14:textId="77777777" w:rsidR="006A0827" w:rsidRDefault="006A0827" w:rsidP="006A0827">
      <w:pPr>
        <w:tabs>
          <w:tab w:val="left" w:pos="4560"/>
        </w:tabs>
        <w:jc w:val="both"/>
        <w:rPr>
          <w:b/>
          <w:sz w:val="22"/>
          <w:szCs w:val="22"/>
          <w:lang w:eastAsia="en-US"/>
        </w:rPr>
      </w:pPr>
    </w:p>
    <w:p w14:paraId="3E130440" w14:textId="77777777" w:rsidR="006A0827" w:rsidRDefault="006A0827" w:rsidP="006A0827">
      <w:pPr>
        <w:tabs>
          <w:tab w:val="left" w:pos="4560"/>
        </w:tabs>
        <w:jc w:val="both"/>
        <w:rPr>
          <w:b/>
          <w:sz w:val="22"/>
          <w:szCs w:val="22"/>
          <w:lang w:eastAsia="en-US"/>
        </w:rPr>
      </w:pPr>
    </w:p>
    <w:p w14:paraId="3CCFB385" w14:textId="559D5B4B" w:rsidR="006A0827" w:rsidRPr="00FA2564" w:rsidRDefault="006A0827" w:rsidP="006A0827">
      <w:pPr>
        <w:tabs>
          <w:tab w:val="left" w:pos="4560"/>
        </w:tabs>
        <w:jc w:val="both"/>
        <w:rPr>
          <w:b/>
          <w:sz w:val="22"/>
          <w:szCs w:val="22"/>
          <w:lang w:eastAsia="en-US"/>
        </w:rPr>
      </w:pPr>
      <w:r>
        <w:rPr>
          <w:b/>
          <w:sz w:val="22"/>
          <w:szCs w:val="22"/>
          <w:lang w:eastAsia="en-US"/>
        </w:rPr>
        <w:t>Užsakovo</w:t>
      </w:r>
      <w:r w:rsidRPr="00FA2564">
        <w:rPr>
          <w:b/>
          <w:sz w:val="22"/>
          <w:szCs w:val="22"/>
          <w:lang w:eastAsia="en-US"/>
        </w:rPr>
        <w:t xml:space="preserve"> vardu</w:t>
      </w:r>
      <w:r w:rsidRPr="00FA2564">
        <w:rPr>
          <w:b/>
          <w:sz w:val="22"/>
          <w:szCs w:val="22"/>
          <w:lang w:eastAsia="en-US"/>
        </w:rPr>
        <w:tab/>
      </w:r>
      <w:r w:rsidRPr="00FA2564">
        <w:rPr>
          <w:b/>
          <w:sz w:val="22"/>
          <w:szCs w:val="22"/>
          <w:lang w:eastAsia="en-US"/>
        </w:rPr>
        <w:tab/>
      </w:r>
      <w:r w:rsidRPr="00FA2564">
        <w:rPr>
          <w:b/>
          <w:sz w:val="22"/>
          <w:szCs w:val="22"/>
          <w:lang w:eastAsia="en-US"/>
        </w:rPr>
        <w:tab/>
      </w:r>
      <w:r w:rsidR="002B5290">
        <w:rPr>
          <w:b/>
          <w:sz w:val="22"/>
          <w:szCs w:val="22"/>
          <w:lang w:eastAsia="en-US"/>
        </w:rPr>
        <w:t xml:space="preserve">  </w:t>
      </w:r>
      <w:r>
        <w:rPr>
          <w:b/>
          <w:sz w:val="22"/>
          <w:szCs w:val="22"/>
          <w:lang w:eastAsia="en-US"/>
        </w:rPr>
        <w:t>Rangovo</w:t>
      </w:r>
      <w:r w:rsidRPr="00FA2564">
        <w:rPr>
          <w:b/>
          <w:sz w:val="22"/>
          <w:szCs w:val="22"/>
          <w:lang w:eastAsia="en-US"/>
        </w:rPr>
        <w:t xml:space="preserve"> vardu</w:t>
      </w:r>
    </w:p>
    <w:p w14:paraId="58FE5B35" w14:textId="77777777" w:rsidR="006A0827" w:rsidRPr="00EA15C1" w:rsidRDefault="006A0827" w:rsidP="006A0827">
      <w:pPr>
        <w:tabs>
          <w:tab w:val="left" w:pos="4560"/>
        </w:tabs>
        <w:jc w:val="both"/>
        <w:rPr>
          <w:i/>
          <w:color w:val="000000"/>
          <w:sz w:val="22"/>
          <w:szCs w:val="22"/>
          <w:lang w:eastAsia="en-US"/>
        </w:rPr>
      </w:pPr>
    </w:p>
    <w:p w14:paraId="30FDEDBA" w14:textId="77777777"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UAB “Kauno vandenys”</w:t>
      </w:r>
      <w:r>
        <w:rPr>
          <w:rFonts w:eastAsia="Arial Unicode MS"/>
          <w:noProof/>
          <w:color w:val="000000"/>
          <w:sz w:val="22"/>
          <w:szCs w:val="22"/>
          <w:bdr w:val="nil"/>
          <w:lang w:eastAsia="en-US"/>
        </w:rPr>
        <w:tab/>
        <w:t>UAB „Pumpasa“</w:t>
      </w:r>
    </w:p>
    <w:p w14:paraId="1895BA83" w14:textId="77777777"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Aukštaičių g. 43, LT-44158 Kaunas</w:t>
      </w:r>
      <w:r>
        <w:rPr>
          <w:rFonts w:eastAsia="Arial Unicode MS"/>
          <w:noProof/>
          <w:color w:val="000000"/>
          <w:sz w:val="22"/>
          <w:szCs w:val="22"/>
          <w:bdr w:val="nil"/>
          <w:lang w:eastAsia="en-US"/>
        </w:rPr>
        <w:tab/>
        <w:t>Ramybės g. 4-70, Vilniius</w:t>
      </w:r>
    </w:p>
    <w:p w14:paraId="4320E112" w14:textId="149CA4E5"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Tel. (8 37) 30 17 00</w:t>
      </w:r>
      <w:r>
        <w:rPr>
          <w:rFonts w:eastAsia="Arial Unicode MS"/>
          <w:noProof/>
          <w:color w:val="000000"/>
          <w:sz w:val="22"/>
          <w:szCs w:val="22"/>
          <w:bdr w:val="nil"/>
          <w:lang w:eastAsia="en-US"/>
        </w:rPr>
        <w:tab/>
      </w:r>
      <w:r w:rsidR="002B5290">
        <w:rPr>
          <w:rFonts w:eastAsia="Arial Unicode MS"/>
          <w:noProof/>
          <w:color w:val="000000"/>
          <w:sz w:val="22"/>
          <w:szCs w:val="22"/>
          <w:bdr w:val="nil"/>
          <w:lang w:eastAsia="en-US"/>
        </w:rPr>
        <w:t>M</w:t>
      </w:r>
      <w:r>
        <w:rPr>
          <w:rFonts w:eastAsia="Arial Unicode MS"/>
          <w:noProof/>
          <w:color w:val="000000"/>
          <w:sz w:val="22"/>
          <w:szCs w:val="22"/>
          <w:bdr w:val="nil"/>
          <w:lang w:eastAsia="en-US"/>
        </w:rPr>
        <w:t>ob.</w:t>
      </w:r>
      <w:r w:rsidR="002B5290">
        <w:rPr>
          <w:rFonts w:eastAsia="Arial Unicode MS"/>
          <w:noProof/>
          <w:color w:val="000000"/>
          <w:sz w:val="22"/>
          <w:szCs w:val="22"/>
          <w:bdr w:val="nil"/>
          <w:lang w:eastAsia="en-US"/>
        </w:rPr>
        <w:t>tel.</w:t>
      </w:r>
      <w:r>
        <w:rPr>
          <w:rFonts w:eastAsia="Arial Unicode MS"/>
          <w:noProof/>
          <w:color w:val="000000"/>
          <w:sz w:val="22"/>
          <w:szCs w:val="22"/>
          <w:bdr w:val="nil"/>
          <w:lang w:eastAsia="en-US"/>
        </w:rPr>
        <w:t xml:space="preserve"> 8 690 86000</w:t>
      </w:r>
    </w:p>
    <w:p w14:paraId="5F675331" w14:textId="77777777"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 xml:space="preserve">Atsiskaitomoji sąskaita </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Atsiskaitomoji sąskaita</w:t>
      </w:r>
    </w:p>
    <w:p w14:paraId="19EF6EF9" w14:textId="77777777"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Nr. LT 447044060003089823</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 xml:space="preserve">Nr. </w:t>
      </w:r>
      <w:r w:rsidRPr="004B7A81">
        <w:rPr>
          <w:rFonts w:eastAsia="Arial Unicode MS"/>
          <w:noProof/>
          <w:color w:val="000000"/>
          <w:sz w:val="22"/>
          <w:szCs w:val="22"/>
          <w:bdr w:val="nil"/>
          <w:lang w:eastAsia="en-US"/>
        </w:rPr>
        <w:t>LT594010051004266558</w:t>
      </w:r>
    </w:p>
    <w:p w14:paraId="1180F6B7" w14:textId="77777777"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AB SEB bankas</w:t>
      </w:r>
      <w:r>
        <w:rPr>
          <w:rFonts w:eastAsia="Arial Unicode MS"/>
          <w:noProof/>
          <w:color w:val="000000"/>
          <w:sz w:val="22"/>
          <w:szCs w:val="22"/>
          <w:bdr w:val="nil"/>
          <w:lang w:eastAsia="en-US"/>
        </w:rPr>
        <w:tab/>
        <w:t xml:space="preserve">Luminor bank AS </w:t>
      </w:r>
    </w:p>
    <w:p w14:paraId="1B857D0F" w14:textId="77777777"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Banko kodas 70440</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 xml:space="preserve">Banko kodas </w:t>
      </w:r>
      <w:r>
        <w:rPr>
          <w:rFonts w:eastAsia="Arial Unicode MS"/>
          <w:noProof/>
          <w:color w:val="000000"/>
          <w:sz w:val="22"/>
          <w:szCs w:val="22"/>
          <w:bdr w:val="nil"/>
          <w:lang w:eastAsia="en-US"/>
        </w:rPr>
        <w:t>40100</w:t>
      </w:r>
    </w:p>
    <w:p w14:paraId="6B1B733A" w14:textId="77777777" w:rsidR="006A0827" w:rsidRPr="00395444"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val="en-US" w:eastAsia="en-US"/>
        </w:rPr>
      </w:pPr>
      <w:r w:rsidRPr="00EA15C1">
        <w:rPr>
          <w:rFonts w:eastAsia="Arial Unicode MS"/>
          <w:noProof/>
          <w:color w:val="000000"/>
          <w:sz w:val="22"/>
          <w:szCs w:val="22"/>
          <w:bdr w:val="nil"/>
          <w:lang w:eastAsia="en-US"/>
        </w:rPr>
        <w:t>Bendrovės kodas 132751369</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Bendrovės kodas</w:t>
      </w:r>
      <w:r>
        <w:rPr>
          <w:rFonts w:eastAsia="Arial Unicode MS"/>
          <w:noProof/>
          <w:color w:val="000000"/>
          <w:sz w:val="22"/>
          <w:szCs w:val="22"/>
          <w:bdr w:val="nil"/>
          <w:lang w:eastAsia="en-US"/>
        </w:rPr>
        <w:t xml:space="preserve"> </w:t>
      </w:r>
      <w:r>
        <w:rPr>
          <w:rFonts w:eastAsia="Arial Unicode MS"/>
          <w:noProof/>
          <w:color w:val="000000"/>
          <w:sz w:val="22"/>
          <w:szCs w:val="22"/>
          <w:bdr w:val="nil"/>
          <w:lang w:val="en-US" w:eastAsia="en-US"/>
        </w:rPr>
        <w:t>304847889</w:t>
      </w:r>
    </w:p>
    <w:p w14:paraId="17205C8D" w14:textId="77777777"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PVM mokėtojo kodas LT 327513610</w:t>
      </w:r>
      <w:r>
        <w:rPr>
          <w:rFonts w:eastAsia="Arial Unicode MS"/>
          <w:noProof/>
          <w:color w:val="000000"/>
          <w:sz w:val="22"/>
          <w:szCs w:val="22"/>
          <w:bdr w:val="nil"/>
          <w:lang w:eastAsia="en-US"/>
        </w:rPr>
        <w:tab/>
      </w:r>
      <w:r w:rsidRPr="00EA15C1">
        <w:rPr>
          <w:rFonts w:eastAsia="Arial Unicode MS"/>
          <w:noProof/>
          <w:color w:val="000000"/>
          <w:sz w:val="22"/>
          <w:szCs w:val="22"/>
          <w:bdr w:val="nil"/>
          <w:lang w:eastAsia="en-US"/>
        </w:rPr>
        <w:t>PVM mokėtojo kodas</w:t>
      </w:r>
      <w:r>
        <w:rPr>
          <w:rFonts w:eastAsia="Arial Unicode MS"/>
          <w:noProof/>
          <w:color w:val="000000"/>
          <w:sz w:val="22"/>
          <w:szCs w:val="22"/>
          <w:bdr w:val="nil"/>
          <w:lang w:eastAsia="en-US"/>
        </w:rPr>
        <w:t xml:space="preserve"> </w:t>
      </w:r>
      <w:r w:rsidRPr="00395444">
        <w:rPr>
          <w:rFonts w:eastAsia="Arial Unicode MS"/>
          <w:noProof/>
          <w:color w:val="000000"/>
          <w:sz w:val="22"/>
          <w:szCs w:val="22"/>
          <w:bdr w:val="nil"/>
          <w:lang w:eastAsia="en-US"/>
        </w:rPr>
        <w:t>LT100011794510</w:t>
      </w:r>
    </w:p>
    <w:p w14:paraId="4F8B5707" w14:textId="77777777" w:rsidR="006A0827" w:rsidRPr="00EA15C1" w:rsidRDefault="006A0827" w:rsidP="006A0827">
      <w:pPr>
        <w:pBdr>
          <w:top w:val="nil"/>
          <w:left w:val="nil"/>
          <w:bottom w:val="nil"/>
          <w:right w:val="nil"/>
          <w:between w:val="nil"/>
          <w:bar w:val="nil"/>
        </w:pBdr>
        <w:tabs>
          <w:tab w:val="left" w:pos="5850"/>
        </w:tabs>
        <w:rPr>
          <w:rFonts w:eastAsia="Arial Unicode MS"/>
          <w:noProof/>
          <w:color w:val="000000"/>
          <w:sz w:val="22"/>
          <w:szCs w:val="22"/>
          <w:bdr w:val="nil"/>
          <w:lang w:eastAsia="en-US"/>
        </w:rPr>
      </w:pPr>
    </w:p>
    <w:p w14:paraId="2F967E29" w14:textId="77777777" w:rsidR="006A0827" w:rsidRPr="00CF7BA9" w:rsidRDefault="006A0827" w:rsidP="004E6118">
      <w:pPr>
        <w:pBdr>
          <w:top w:val="nil"/>
          <w:left w:val="nil"/>
          <w:bottom w:val="nil"/>
          <w:right w:val="nil"/>
          <w:between w:val="nil"/>
          <w:bar w:val="nil"/>
        </w:pBdr>
        <w:tabs>
          <w:tab w:val="left" w:pos="5850"/>
        </w:tabs>
        <w:rPr>
          <w:rFonts w:eastAsia="Arial Unicode MS"/>
          <w:noProof/>
          <w:color w:val="000000"/>
          <w:sz w:val="22"/>
          <w:szCs w:val="22"/>
          <w:bdr w:val="nil"/>
          <w:lang w:eastAsia="en-US"/>
        </w:rPr>
      </w:pPr>
      <w:r w:rsidRPr="00EA15C1">
        <w:rPr>
          <w:rFonts w:eastAsia="Arial Unicode MS"/>
          <w:noProof/>
          <w:color w:val="000000"/>
          <w:sz w:val="22"/>
          <w:szCs w:val="22"/>
          <w:bdr w:val="nil"/>
          <w:lang w:eastAsia="en-US"/>
        </w:rPr>
        <w:t>Darius Gražys</w:t>
      </w:r>
      <w:r>
        <w:rPr>
          <w:rFonts w:eastAsia="Arial Unicode MS"/>
          <w:noProof/>
          <w:color w:val="000000"/>
          <w:sz w:val="22"/>
          <w:szCs w:val="22"/>
          <w:bdr w:val="nil"/>
          <w:lang w:eastAsia="en-US"/>
        </w:rPr>
        <w:tab/>
        <w:t>Vilius Neimantas</w:t>
      </w:r>
    </w:p>
    <w:p w14:paraId="0F622603" w14:textId="100BC33E" w:rsidR="006A0827" w:rsidRPr="00FA2564" w:rsidRDefault="006A0827" w:rsidP="004E6118">
      <w:pPr>
        <w:tabs>
          <w:tab w:val="left" w:pos="5812"/>
        </w:tabs>
        <w:jc w:val="both"/>
        <w:rPr>
          <w:rFonts w:eastAsia="Arial Unicode MS"/>
          <w:noProof/>
          <w:color w:val="000000"/>
          <w:sz w:val="22"/>
          <w:szCs w:val="22"/>
          <w:bdr w:val="none" w:sz="0" w:space="0" w:color="auto" w:frame="1"/>
          <w:lang w:eastAsia="en-US"/>
        </w:rPr>
      </w:pPr>
      <w:r w:rsidRPr="00FA2564">
        <w:rPr>
          <w:rFonts w:eastAsia="Arial Unicode MS"/>
          <w:noProof/>
          <w:color w:val="000000"/>
          <w:sz w:val="22"/>
          <w:szCs w:val="22"/>
          <w:bdr w:val="none" w:sz="0" w:space="0" w:color="auto" w:frame="1"/>
          <w:lang w:eastAsia="en-US"/>
        </w:rPr>
        <w:t>Technikos direktorius</w:t>
      </w:r>
      <w:r w:rsidR="004E6118">
        <w:rPr>
          <w:rFonts w:eastAsia="Arial Unicode MS"/>
          <w:noProof/>
          <w:color w:val="000000"/>
          <w:sz w:val="22"/>
          <w:szCs w:val="22"/>
          <w:bdr w:val="none" w:sz="0" w:space="0" w:color="auto" w:frame="1"/>
          <w:lang w:eastAsia="en-US"/>
        </w:rPr>
        <w:tab/>
      </w:r>
      <w:r w:rsidR="00612298">
        <w:rPr>
          <w:rFonts w:eastAsia="Arial Unicode MS"/>
          <w:noProof/>
          <w:color w:val="000000"/>
          <w:sz w:val="22"/>
          <w:szCs w:val="22"/>
          <w:bdr w:val="none" w:sz="0" w:space="0" w:color="auto" w:frame="1"/>
          <w:lang w:eastAsia="en-US"/>
        </w:rPr>
        <w:t xml:space="preserve"> </w:t>
      </w:r>
      <w:r w:rsidR="004E6118">
        <w:rPr>
          <w:rFonts w:eastAsia="Arial Unicode MS"/>
          <w:noProof/>
          <w:color w:val="000000"/>
          <w:sz w:val="22"/>
          <w:szCs w:val="22"/>
          <w:bdr w:val="none" w:sz="0" w:space="0" w:color="auto" w:frame="1"/>
          <w:lang w:eastAsia="en-US"/>
        </w:rPr>
        <w:t>Direktorius</w:t>
      </w:r>
    </w:p>
    <w:p w14:paraId="13C60268" w14:textId="77777777" w:rsidR="00612298" w:rsidRDefault="00612298" w:rsidP="00612298">
      <w:pPr>
        <w:jc w:val="both"/>
        <w:rPr>
          <w:sz w:val="22"/>
          <w:szCs w:val="22"/>
          <w:lang w:eastAsia="en-US"/>
        </w:rPr>
      </w:pPr>
    </w:p>
    <w:p w14:paraId="08AC082E" w14:textId="77777777" w:rsidR="002B5290" w:rsidRDefault="002B5290" w:rsidP="00612298">
      <w:pPr>
        <w:jc w:val="both"/>
        <w:rPr>
          <w:sz w:val="22"/>
          <w:szCs w:val="22"/>
          <w:lang w:eastAsia="en-US"/>
        </w:rPr>
      </w:pPr>
    </w:p>
    <w:p w14:paraId="259C6201" w14:textId="77777777" w:rsidR="002B5290" w:rsidRDefault="002B5290" w:rsidP="00612298">
      <w:pPr>
        <w:jc w:val="both"/>
        <w:rPr>
          <w:sz w:val="22"/>
          <w:szCs w:val="22"/>
          <w:lang w:eastAsia="en-US"/>
        </w:rPr>
      </w:pPr>
    </w:p>
    <w:p w14:paraId="73FF7071" w14:textId="77777777" w:rsidR="002B5290" w:rsidRDefault="002B5290" w:rsidP="00612298">
      <w:pPr>
        <w:jc w:val="both"/>
        <w:rPr>
          <w:sz w:val="22"/>
          <w:szCs w:val="22"/>
          <w:lang w:eastAsia="en-US"/>
        </w:rPr>
      </w:pPr>
    </w:p>
    <w:p w14:paraId="2072C991" w14:textId="77777777" w:rsidR="002B5290" w:rsidRDefault="002B5290" w:rsidP="00612298">
      <w:pPr>
        <w:jc w:val="both"/>
        <w:rPr>
          <w:sz w:val="22"/>
          <w:szCs w:val="22"/>
          <w:lang w:eastAsia="en-US"/>
        </w:rPr>
      </w:pPr>
    </w:p>
    <w:p w14:paraId="4766D78C" w14:textId="77777777" w:rsidR="002B5290" w:rsidRDefault="002B5290" w:rsidP="00612298">
      <w:pPr>
        <w:jc w:val="both"/>
        <w:rPr>
          <w:sz w:val="22"/>
          <w:szCs w:val="22"/>
          <w:lang w:eastAsia="en-US"/>
        </w:rPr>
      </w:pPr>
    </w:p>
    <w:p w14:paraId="63B39D0E" w14:textId="77777777" w:rsidR="002B5290" w:rsidRDefault="002B5290" w:rsidP="00612298">
      <w:pPr>
        <w:jc w:val="both"/>
        <w:rPr>
          <w:sz w:val="22"/>
          <w:szCs w:val="22"/>
          <w:lang w:eastAsia="en-US"/>
        </w:rPr>
      </w:pPr>
    </w:p>
    <w:p w14:paraId="326A4BDE" w14:textId="77777777" w:rsidR="002B5290" w:rsidRDefault="002B5290" w:rsidP="00612298">
      <w:pPr>
        <w:jc w:val="both"/>
        <w:rPr>
          <w:sz w:val="22"/>
          <w:szCs w:val="22"/>
          <w:lang w:eastAsia="en-US"/>
        </w:rPr>
      </w:pPr>
    </w:p>
    <w:p w14:paraId="5595E830" w14:textId="77777777" w:rsidR="002B5290" w:rsidRDefault="002B5290" w:rsidP="00612298">
      <w:pPr>
        <w:jc w:val="both"/>
        <w:rPr>
          <w:sz w:val="22"/>
          <w:szCs w:val="22"/>
          <w:lang w:eastAsia="en-US"/>
        </w:rPr>
      </w:pPr>
    </w:p>
    <w:p w14:paraId="6224DAA7" w14:textId="77777777" w:rsidR="002B5290" w:rsidRDefault="002B5290" w:rsidP="00612298">
      <w:pPr>
        <w:jc w:val="both"/>
        <w:rPr>
          <w:sz w:val="22"/>
          <w:szCs w:val="22"/>
          <w:lang w:eastAsia="en-US"/>
        </w:rPr>
      </w:pPr>
    </w:p>
    <w:p w14:paraId="03CCB6D4" w14:textId="77777777" w:rsidR="002B5290" w:rsidRDefault="002B5290" w:rsidP="00612298">
      <w:pPr>
        <w:jc w:val="both"/>
        <w:rPr>
          <w:sz w:val="22"/>
          <w:szCs w:val="22"/>
          <w:lang w:eastAsia="en-US"/>
        </w:rPr>
      </w:pPr>
    </w:p>
    <w:p w14:paraId="18BB2B4B" w14:textId="77777777" w:rsidR="008F53F2" w:rsidRDefault="008F53F2" w:rsidP="00612298">
      <w:pPr>
        <w:jc w:val="both"/>
        <w:rPr>
          <w:sz w:val="22"/>
          <w:szCs w:val="22"/>
          <w:lang w:eastAsia="en-US"/>
        </w:rPr>
      </w:pPr>
    </w:p>
    <w:p w14:paraId="3139A658" w14:textId="77777777" w:rsidR="008F53F2" w:rsidRDefault="008F53F2" w:rsidP="00612298">
      <w:pPr>
        <w:jc w:val="both"/>
        <w:rPr>
          <w:sz w:val="22"/>
          <w:szCs w:val="22"/>
          <w:lang w:eastAsia="en-US"/>
        </w:rPr>
      </w:pPr>
    </w:p>
    <w:p w14:paraId="5D8C971E" w14:textId="77777777" w:rsidR="008F53F2" w:rsidRDefault="008F53F2" w:rsidP="00612298">
      <w:pPr>
        <w:jc w:val="both"/>
        <w:rPr>
          <w:sz w:val="22"/>
          <w:szCs w:val="22"/>
          <w:lang w:eastAsia="en-US"/>
        </w:rPr>
      </w:pPr>
    </w:p>
    <w:p w14:paraId="6AF6703E" w14:textId="77777777" w:rsidR="008F53F2" w:rsidRDefault="008F53F2" w:rsidP="00612298">
      <w:pPr>
        <w:jc w:val="both"/>
        <w:rPr>
          <w:sz w:val="22"/>
          <w:szCs w:val="22"/>
          <w:lang w:eastAsia="en-US"/>
        </w:rPr>
      </w:pPr>
    </w:p>
    <w:p w14:paraId="3DD2FEA9" w14:textId="77777777" w:rsidR="008F53F2" w:rsidRDefault="008F53F2" w:rsidP="00612298">
      <w:pPr>
        <w:jc w:val="both"/>
        <w:rPr>
          <w:sz w:val="22"/>
          <w:szCs w:val="22"/>
          <w:lang w:eastAsia="en-US"/>
        </w:rPr>
      </w:pPr>
    </w:p>
    <w:p w14:paraId="768F226C" w14:textId="77777777" w:rsidR="008F53F2" w:rsidRDefault="008F53F2" w:rsidP="00612298">
      <w:pPr>
        <w:jc w:val="both"/>
        <w:rPr>
          <w:sz w:val="22"/>
          <w:szCs w:val="22"/>
          <w:lang w:eastAsia="en-US"/>
        </w:rPr>
      </w:pPr>
    </w:p>
    <w:p w14:paraId="665EEB33" w14:textId="77777777" w:rsidR="008F53F2" w:rsidRDefault="008F53F2" w:rsidP="00612298">
      <w:pPr>
        <w:jc w:val="both"/>
        <w:rPr>
          <w:sz w:val="22"/>
          <w:szCs w:val="22"/>
          <w:lang w:eastAsia="en-US"/>
        </w:rPr>
      </w:pPr>
    </w:p>
    <w:p w14:paraId="479C15EC" w14:textId="77777777" w:rsidR="008F53F2" w:rsidRDefault="008F53F2" w:rsidP="00612298">
      <w:pPr>
        <w:jc w:val="both"/>
        <w:rPr>
          <w:sz w:val="22"/>
          <w:szCs w:val="22"/>
          <w:lang w:eastAsia="en-US"/>
        </w:rPr>
      </w:pPr>
    </w:p>
    <w:p w14:paraId="41D3289D" w14:textId="77777777" w:rsidR="008F53F2" w:rsidRDefault="008F53F2" w:rsidP="00612298">
      <w:pPr>
        <w:jc w:val="both"/>
        <w:rPr>
          <w:sz w:val="22"/>
          <w:szCs w:val="22"/>
          <w:lang w:eastAsia="en-US"/>
        </w:rPr>
      </w:pPr>
    </w:p>
    <w:p w14:paraId="46514991" w14:textId="77777777" w:rsidR="008F53F2" w:rsidRDefault="008F53F2" w:rsidP="00612298">
      <w:pPr>
        <w:jc w:val="both"/>
        <w:rPr>
          <w:sz w:val="22"/>
          <w:szCs w:val="22"/>
          <w:lang w:eastAsia="en-US"/>
        </w:rPr>
      </w:pPr>
    </w:p>
    <w:p w14:paraId="4A53D81F" w14:textId="77777777" w:rsidR="008F53F2" w:rsidRDefault="008F53F2" w:rsidP="00612298">
      <w:pPr>
        <w:jc w:val="both"/>
        <w:rPr>
          <w:sz w:val="22"/>
          <w:szCs w:val="22"/>
          <w:lang w:eastAsia="en-US"/>
        </w:rPr>
      </w:pPr>
    </w:p>
    <w:p w14:paraId="75475E75" w14:textId="77777777" w:rsidR="008F53F2" w:rsidRDefault="008F53F2" w:rsidP="00612298">
      <w:pPr>
        <w:jc w:val="both"/>
        <w:rPr>
          <w:sz w:val="22"/>
          <w:szCs w:val="22"/>
          <w:lang w:eastAsia="en-US"/>
        </w:rPr>
      </w:pPr>
    </w:p>
    <w:p w14:paraId="62E9FE00" w14:textId="77777777" w:rsidR="008F53F2" w:rsidRDefault="008F53F2" w:rsidP="00612298">
      <w:pPr>
        <w:jc w:val="both"/>
        <w:rPr>
          <w:sz w:val="22"/>
          <w:szCs w:val="22"/>
          <w:lang w:eastAsia="en-US"/>
        </w:rPr>
      </w:pPr>
    </w:p>
    <w:p w14:paraId="483FF3BF" w14:textId="77777777" w:rsidR="008F53F2" w:rsidRDefault="008F53F2" w:rsidP="00612298">
      <w:pPr>
        <w:jc w:val="both"/>
        <w:rPr>
          <w:sz w:val="22"/>
          <w:szCs w:val="22"/>
          <w:lang w:eastAsia="en-US"/>
        </w:rPr>
      </w:pPr>
    </w:p>
    <w:p w14:paraId="5C82FC38" w14:textId="77777777" w:rsidR="008F53F2" w:rsidRDefault="008F53F2" w:rsidP="00612298">
      <w:pPr>
        <w:jc w:val="both"/>
        <w:rPr>
          <w:sz w:val="22"/>
          <w:szCs w:val="22"/>
          <w:lang w:eastAsia="en-US"/>
        </w:rPr>
      </w:pPr>
    </w:p>
    <w:p w14:paraId="74C094C9" w14:textId="77777777" w:rsidR="008F53F2" w:rsidRDefault="008F53F2" w:rsidP="00612298">
      <w:pPr>
        <w:jc w:val="both"/>
        <w:rPr>
          <w:sz w:val="22"/>
          <w:szCs w:val="22"/>
          <w:lang w:eastAsia="en-US"/>
        </w:rPr>
      </w:pPr>
    </w:p>
    <w:p w14:paraId="23310648" w14:textId="77777777" w:rsidR="008F53F2" w:rsidRDefault="008F53F2" w:rsidP="00612298">
      <w:pPr>
        <w:jc w:val="both"/>
        <w:rPr>
          <w:sz w:val="22"/>
          <w:szCs w:val="22"/>
          <w:lang w:eastAsia="en-US"/>
        </w:rPr>
      </w:pPr>
    </w:p>
    <w:p w14:paraId="417C9A18" w14:textId="77777777" w:rsidR="008F53F2" w:rsidRDefault="008F53F2" w:rsidP="00612298">
      <w:pPr>
        <w:jc w:val="both"/>
        <w:rPr>
          <w:sz w:val="22"/>
          <w:szCs w:val="22"/>
          <w:lang w:eastAsia="en-US"/>
        </w:rPr>
      </w:pPr>
    </w:p>
    <w:p w14:paraId="2F57F614" w14:textId="77777777" w:rsidR="008F53F2" w:rsidRDefault="008F53F2" w:rsidP="00612298">
      <w:pPr>
        <w:jc w:val="both"/>
        <w:rPr>
          <w:sz w:val="22"/>
          <w:szCs w:val="22"/>
          <w:lang w:eastAsia="en-US"/>
        </w:rPr>
      </w:pPr>
    </w:p>
    <w:p w14:paraId="70E1F68A" w14:textId="77777777" w:rsidR="008F53F2" w:rsidRDefault="008F53F2" w:rsidP="00612298">
      <w:pPr>
        <w:jc w:val="both"/>
        <w:rPr>
          <w:sz w:val="22"/>
          <w:szCs w:val="22"/>
          <w:lang w:eastAsia="en-US"/>
        </w:rPr>
      </w:pPr>
    </w:p>
    <w:p w14:paraId="709D1A2B" w14:textId="77777777" w:rsidR="008F53F2" w:rsidRDefault="008F53F2" w:rsidP="00612298">
      <w:pPr>
        <w:jc w:val="both"/>
        <w:rPr>
          <w:sz w:val="22"/>
          <w:szCs w:val="22"/>
          <w:lang w:eastAsia="en-US"/>
        </w:rPr>
      </w:pPr>
    </w:p>
    <w:p w14:paraId="1D46B8C0" w14:textId="77777777" w:rsidR="008F53F2" w:rsidRDefault="008F53F2" w:rsidP="00612298">
      <w:pPr>
        <w:jc w:val="both"/>
        <w:rPr>
          <w:sz w:val="22"/>
          <w:szCs w:val="22"/>
          <w:lang w:eastAsia="en-US"/>
        </w:rPr>
      </w:pPr>
    </w:p>
    <w:p w14:paraId="1D15FD40" w14:textId="77777777" w:rsidR="008F53F2" w:rsidRDefault="008F53F2" w:rsidP="00612298">
      <w:pPr>
        <w:jc w:val="both"/>
        <w:rPr>
          <w:sz w:val="22"/>
          <w:szCs w:val="22"/>
          <w:lang w:eastAsia="en-US"/>
        </w:rPr>
      </w:pPr>
    </w:p>
    <w:p w14:paraId="7E2FDA6C" w14:textId="77777777" w:rsidR="002B5290" w:rsidRDefault="002B5290" w:rsidP="00612298">
      <w:pPr>
        <w:jc w:val="both"/>
        <w:rPr>
          <w:sz w:val="22"/>
          <w:szCs w:val="22"/>
          <w:lang w:eastAsia="en-US"/>
        </w:rPr>
      </w:pPr>
    </w:p>
    <w:p w14:paraId="6A603B83" w14:textId="77777777" w:rsidR="00C55722" w:rsidRDefault="00C55722" w:rsidP="00612298">
      <w:pPr>
        <w:jc w:val="both"/>
        <w:rPr>
          <w:sz w:val="22"/>
          <w:szCs w:val="22"/>
          <w:lang w:eastAsia="en-US"/>
        </w:rPr>
      </w:pPr>
    </w:p>
    <w:p w14:paraId="62F519D5" w14:textId="77777777" w:rsidR="00C55722" w:rsidRDefault="00C55722" w:rsidP="00612298">
      <w:pPr>
        <w:jc w:val="both"/>
        <w:rPr>
          <w:sz w:val="22"/>
          <w:szCs w:val="22"/>
          <w:lang w:eastAsia="en-US"/>
        </w:rPr>
      </w:pPr>
    </w:p>
    <w:p w14:paraId="5672603A" w14:textId="77777777" w:rsidR="002B5290" w:rsidRDefault="002B5290" w:rsidP="00612298">
      <w:pPr>
        <w:jc w:val="both"/>
        <w:rPr>
          <w:sz w:val="22"/>
          <w:szCs w:val="22"/>
          <w:lang w:eastAsia="en-US"/>
        </w:rPr>
      </w:pPr>
    </w:p>
    <w:p w14:paraId="17E6BEE5" w14:textId="77777777" w:rsidR="002B5290" w:rsidRDefault="002B5290" w:rsidP="00612298">
      <w:pPr>
        <w:jc w:val="both"/>
        <w:rPr>
          <w:sz w:val="22"/>
          <w:szCs w:val="22"/>
          <w:lang w:eastAsia="en-US"/>
        </w:rPr>
      </w:pPr>
    </w:p>
    <w:p w14:paraId="21BE57E8" w14:textId="5C7443F9" w:rsidR="00696177" w:rsidRPr="00E75359" w:rsidRDefault="00696177" w:rsidP="00696177">
      <w:pPr>
        <w:spacing w:after="160" w:line="259" w:lineRule="auto"/>
        <w:jc w:val="center"/>
        <w:rPr>
          <w:b/>
          <w:bCs/>
          <w:caps/>
          <w:sz w:val="22"/>
          <w:szCs w:val="22"/>
        </w:rPr>
      </w:pPr>
      <w:r w:rsidRPr="00E75359">
        <w:rPr>
          <w:b/>
          <w:bCs/>
          <w:caps/>
          <w:sz w:val="22"/>
          <w:szCs w:val="22"/>
        </w:rPr>
        <w:lastRenderedPageBreak/>
        <w:t>Darbų pirkimo–pardavimo SUTARTIS</w:t>
      </w:r>
    </w:p>
    <w:p w14:paraId="1E3F2484" w14:textId="77777777" w:rsidR="00696177" w:rsidRPr="00E75359" w:rsidRDefault="00696177" w:rsidP="00696177">
      <w:pPr>
        <w:autoSpaceDE w:val="0"/>
        <w:autoSpaceDN w:val="0"/>
        <w:adjustRightInd w:val="0"/>
        <w:jc w:val="center"/>
        <w:rPr>
          <w:b/>
          <w:bCs/>
          <w:caps/>
          <w:sz w:val="22"/>
          <w:szCs w:val="22"/>
        </w:rPr>
      </w:pPr>
    </w:p>
    <w:p w14:paraId="7768AF7F" w14:textId="77777777" w:rsidR="00696177" w:rsidRDefault="00696177" w:rsidP="00696177">
      <w:pPr>
        <w:autoSpaceDE w:val="0"/>
        <w:autoSpaceDN w:val="0"/>
        <w:adjustRightInd w:val="0"/>
        <w:jc w:val="center"/>
        <w:rPr>
          <w:b/>
          <w:bCs/>
          <w:caps/>
          <w:sz w:val="22"/>
          <w:szCs w:val="22"/>
        </w:rPr>
      </w:pPr>
    </w:p>
    <w:p w14:paraId="06218949" w14:textId="77777777" w:rsidR="00696177" w:rsidRPr="00E75359" w:rsidRDefault="00696177" w:rsidP="00696177">
      <w:pPr>
        <w:autoSpaceDE w:val="0"/>
        <w:autoSpaceDN w:val="0"/>
        <w:adjustRightInd w:val="0"/>
        <w:jc w:val="center"/>
        <w:rPr>
          <w:b/>
          <w:bCs/>
          <w:caps/>
          <w:sz w:val="22"/>
          <w:szCs w:val="22"/>
        </w:rPr>
      </w:pPr>
      <w:r w:rsidRPr="00E75359">
        <w:rPr>
          <w:b/>
          <w:bCs/>
          <w:caps/>
          <w:sz w:val="22"/>
          <w:szCs w:val="22"/>
        </w:rPr>
        <w:t>Bendrosios SĄLYGOS</w:t>
      </w:r>
    </w:p>
    <w:p w14:paraId="4F9C6998"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3E8BCF4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49B8F3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2ED2023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49AB5AD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4DC88454"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20897A6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5528E2B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13E864FE" w14:textId="77777777" w:rsidR="00696177" w:rsidRPr="00E75359" w:rsidRDefault="00696177" w:rsidP="00696177">
      <w:pPr>
        <w:numPr>
          <w:ilvl w:val="0"/>
          <w:numId w:val="7"/>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55773079" w14:textId="77777777" w:rsidR="00696177" w:rsidRPr="00E75359" w:rsidRDefault="00696177" w:rsidP="00696177">
      <w:pPr>
        <w:tabs>
          <w:tab w:val="left" w:pos="567"/>
        </w:tabs>
        <w:ind w:firstLine="567"/>
        <w:jc w:val="both"/>
        <w:rPr>
          <w:sz w:val="22"/>
          <w:szCs w:val="22"/>
        </w:rPr>
      </w:pPr>
      <w:r w:rsidRPr="00E75359">
        <w:rPr>
          <w:sz w:val="22"/>
          <w:szCs w:val="22"/>
        </w:rPr>
        <w:t>3.1. Bendri įsipareigojimai:</w:t>
      </w:r>
    </w:p>
    <w:p w14:paraId="588B87BE"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BE3728A" w14:textId="77777777" w:rsidR="00696177" w:rsidRPr="00E75359" w:rsidRDefault="00696177" w:rsidP="00696177">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FAE1543"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3472925E" w14:textId="77777777" w:rsidR="00696177" w:rsidRPr="00E75359" w:rsidRDefault="00696177" w:rsidP="00696177">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2A65F0A0" w14:textId="77777777" w:rsidR="00696177" w:rsidRPr="00E75359" w:rsidRDefault="00696177" w:rsidP="00696177">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23CCE0C0" w14:textId="77777777" w:rsidR="00696177" w:rsidRPr="00E75359" w:rsidRDefault="00696177" w:rsidP="00696177">
      <w:pPr>
        <w:ind w:firstLine="567"/>
        <w:jc w:val="both"/>
        <w:rPr>
          <w:rFonts w:eastAsia="Calibri"/>
          <w:sz w:val="22"/>
          <w:szCs w:val="22"/>
        </w:rPr>
      </w:pPr>
      <w:r w:rsidRPr="00E75359">
        <w:rPr>
          <w:rFonts w:eastAsia="Calibri"/>
          <w:sz w:val="22"/>
          <w:szCs w:val="22"/>
        </w:rPr>
        <w:t>3.2. Rangovo įsipareigojimai:</w:t>
      </w:r>
    </w:p>
    <w:p w14:paraId="05D6E930" w14:textId="77777777" w:rsidR="00696177" w:rsidRPr="00E75359" w:rsidRDefault="00696177" w:rsidP="00696177">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20BC9C33" w14:textId="77777777" w:rsidR="00696177" w:rsidRPr="00E75359" w:rsidRDefault="00696177" w:rsidP="00696177">
      <w:pPr>
        <w:numPr>
          <w:ilvl w:val="2"/>
          <w:numId w:val="8"/>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E75359">
        <w:rPr>
          <w:sz w:val="22"/>
          <w:szCs w:val="22"/>
        </w:rPr>
        <w:t>ių</w:t>
      </w:r>
      <w:proofErr w:type="spellEnd"/>
      <w:r w:rsidRPr="00E75359">
        <w:rPr>
          <w:sz w:val="22"/>
          <w:szCs w:val="22"/>
        </w:rPr>
        <w:t>) sudarymo įrodymus, kuriuose matytųsi draudimo įmonė, draudimo suma ir pagrindinės draudimo sąlygos (draudimo polisą (-</w:t>
      </w:r>
      <w:proofErr w:type="spellStart"/>
      <w:r w:rsidRPr="00E75359">
        <w:rPr>
          <w:sz w:val="22"/>
          <w:szCs w:val="22"/>
        </w:rPr>
        <w:t>us</w:t>
      </w:r>
      <w:proofErr w:type="spellEnd"/>
      <w:r w:rsidRPr="00E75359">
        <w:rPr>
          <w:sz w:val="22"/>
          <w:szCs w:val="22"/>
        </w:rPr>
        <w:t>)).</w:t>
      </w:r>
    </w:p>
    <w:p w14:paraId="7EC1081F" w14:textId="77777777" w:rsidR="00696177" w:rsidRPr="00E75359" w:rsidRDefault="00696177" w:rsidP="00696177">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E75359" w:rsidRDefault="00696177" w:rsidP="00696177">
      <w:pPr>
        <w:ind w:firstLine="567"/>
        <w:jc w:val="both"/>
        <w:rPr>
          <w:sz w:val="22"/>
          <w:szCs w:val="22"/>
        </w:rPr>
      </w:pPr>
      <w:r w:rsidRPr="00E75359">
        <w:rPr>
          <w:sz w:val="22"/>
          <w:szCs w:val="22"/>
        </w:rPr>
        <w:t>3.2.4. Gauti žemės darbų leidimą.</w:t>
      </w:r>
    </w:p>
    <w:p w14:paraId="0E352EB9" w14:textId="77777777" w:rsidR="00696177" w:rsidRPr="00E75359" w:rsidRDefault="00696177" w:rsidP="00696177">
      <w:pPr>
        <w:ind w:firstLine="567"/>
        <w:jc w:val="both"/>
        <w:rPr>
          <w:sz w:val="22"/>
          <w:szCs w:val="22"/>
        </w:rPr>
      </w:pPr>
      <w:r w:rsidRPr="00E75359">
        <w:rPr>
          <w:sz w:val="22"/>
          <w:szCs w:val="22"/>
        </w:rPr>
        <w:t>3.2.5.Vykdyti darbus taip, kad būtų užtikrintas  Sutarties specialiųjų sąlygų 1.1 punkte nurodyto statinio  funkcionavimas.</w:t>
      </w:r>
    </w:p>
    <w:p w14:paraId="294E32A5" w14:textId="77777777" w:rsidR="00696177" w:rsidRPr="00E75359" w:rsidRDefault="00696177" w:rsidP="00696177">
      <w:pPr>
        <w:ind w:firstLine="567"/>
        <w:jc w:val="both"/>
        <w:rPr>
          <w:sz w:val="22"/>
          <w:szCs w:val="22"/>
        </w:rPr>
      </w:pPr>
      <w:r w:rsidRPr="00E75359">
        <w:rPr>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E75359" w:rsidRDefault="00696177" w:rsidP="00696177">
      <w:pPr>
        <w:ind w:firstLine="567"/>
        <w:jc w:val="both"/>
        <w:rPr>
          <w:sz w:val="22"/>
          <w:szCs w:val="22"/>
        </w:rPr>
      </w:pPr>
      <w:r w:rsidRPr="00E75359">
        <w:rPr>
          <w:sz w:val="22"/>
          <w:szCs w:val="22"/>
        </w:rPr>
        <w:t xml:space="preserve">3.2.7. Laiku ir tinkamai informuoti Užsakovą apie atliktus darbus, bei apie atliktų darbų priėmimo – perdavimo datą bei pateikti Užsakovui atliktų darbų perdavimo – priėmimo aktus. </w:t>
      </w:r>
    </w:p>
    <w:p w14:paraId="7FF015FC" w14:textId="77777777" w:rsidR="00696177" w:rsidRPr="00E75359" w:rsidRDefault="00696177" w:rsidP="00696177">
      <w:pPr>
        <w:ind w:firstLine="567"/>
        <w:jc w:val="both"/>
        <w:rPr>
          <w:sz w:val="22"/>
          <w:szCs w:val="22"/>
        </w:rPr>
      </w:pPr>
      <w:r w:rsidRPr="00E75359">
        <w:rPr>
          <w:sz w:val="22"/>
          <w:szCs w:val="22"/>
        </w:rPr>
        <w:lastRenderedPageBreak/>
        <w:t>3.2.8. Atlikti teritorijos tvarkymo darbus ( kai tokie būtini).</w:t>
      </w:r>
    </w:p>
    <w:p w14:paraId="38885C35" w14:textId="77777777" w:rsidR="00696177" w:rsidRPr="00E75359" w:rsidRDefault="00696177" w:rsidP="00696177">
      <w:pPr>
        <w:ind w:firstLine="567"/>
        <w:jc w:val="both"/>
        <w:rPr>
          <w:sz w:val="22"/>
          <w:szCs w:val="22"/>
        </w:rPr>
      </w:pPr>
      <w:r w:rsidRPr="00E75359">
        <w:rPr>
          <w:sz w:val="22"/>
          <w:szCs w:val="22"/>
        </w:rPr>
        <w:t>3.2.9. Suformuoti kadastrinių matavimų bylą (kai tokia būtina).</w:t>
      </w:r>
    </w:p>
    <w:p w14:paraId="62463A3D" w14:textId="77777777" w:rsidR="00696177" w:rsidRPr="00E75359" w:rsidRDefault="00696177" w:rsidP="00696177">
      <w:pPr>
        <w:ind w:firstLine="567"/>
        <w:jc w:val="both"/>
        <w:rPr>
          <w:sz w:val="22"/>
          <w:szCs w:val="22"/>
        </w:rPr>
      </w:pPr>
      <w:r w:rsidRPr="00E75359">
        <w:rPr>
          <w:sz w:val="22"/>
          <w:szCs w:val="22"/>
        </w:rPr>
        <w:t>3.2.10. Paruošti dokumentus, reikalingus pateikti statybos užbaigimui;</w:t>
      </w:r>
    </w:p>
    <w:p w14:paraId="3B351FF6" w14:textId="77777777" w:rsidR="00696177" w:rsidRPr="00E75359" w:rsidRDefault="00696177" w:rsidP="00696177">
      <w:pPr>
        <w:ind w:firstLine="567"/>
        <w:jc w:val="both"/>
        <w:rPr>
          <w:sz w:val="22"/>
          <w:szCs w:val="22"/>
        </w:rPr>
      </w:pPr>
      <w:r w:rsidRPr="00E75359">
        <w:rPr>
          <w:sz w:val="22"/>
          <w:szCs w:val="22"/>
        </w:rPr>
        <w:t>3.2.11. Imtis visų įmanomų  priemonių Užsakovo jam patikėto turto saugumui užtikrinti ir atsakyti už šio turto praradimą ar sužalojimą;</w:t>
      </w:r>
    </w:p>
    <w:p w14:paraId="0017E621" w14:textId="77777777" w:rsidR="00696177" w:rsidRPr="00E75359" w:rsidRDefault="00696177" w:rsidP="00696177">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2FE43796" w14:textId="77777777" w:rsidR="00696177" w:rsidRPr="00E75359" w:rsidRDefault="00696177" w:rsidP="00696177">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E75359" w:rsidRDefault="00696177" w:rsidP="00696177">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3E99DEE" w14:textId="77777777" w:rsidR="00696177" w:rsidRPr="00E75359" w:rsidRDefault="00696177" w:rsidP="00696177">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E75359" w:rsidRDefault="00696177" w:rsidP="00696177">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E75359" w:rsidRDefault="00696177" w:rsidP="00696177">
      <w:pPr>
        <w:ind w:firstLine="567"/>
        <w:jc w:val="both"/>
        <w:rPr>
          <w:sz w:val="22"/>
          <w:szCs w:val="22"/>
        </w:rPr>
      </w:pPr>
      <w:r w:rsidRPr="00E75359">
        <w:rPr>
          <w:sz w:val="22"/>
          <w:szCs w:val="22"/>
        </w:rPr>
        <w:t>3.2.17. Atlyginti Užsakovui  nuostolius, atsiradusius dėl Rangovo kaltės.</w:t>
      </w:r>
    </w:p>
    <w:p w14:paraId="618662EE" w14:textId="77777777" w:rsidR="00696177" w:rsidRPr="00E75359" w:rsidRDefault="00696177" w:rsidP="00696177">
      <w:pPr>
        <w:ind w:firstLine="567"/>
        <w:jc w:val="both"/>
        <w:rPr>
          <w:sz w:val="22"/>
          <w:szCs w:val="22"/>
        </w:rPr>
      </w:pPr>
      <w:r w:rsidRPr="00E75359">
        <w:rPr>
          <w:sz w:val="22"/>
          <w:szCs w:val="22"/>
        </w:rPr>
        <w:t>3.3. Užsakovo įsipareigojimai:</w:t>
      </w:r>
    </w:p>
    <w:p w14:paraId="7B8E2484" w14:textId="77777777" w:rsidR="00696177" w:rsidRPr="00E75359" w:rsidRDefault="00696177" w:rsidP="00696177">
      <w:pPr>
        <w:ind w:firstLine="567"/>
        <w:jc w:val="both"/>
        <w:rPr>
          <w:sz w:val="22"/>
          <w:szCs w:val="22"/>
        </w:rPr>
      </w:pPr>
      <w:r w:rsidRPr="00E75359">
        <w:rPr>
          <w:sz w:val="22"/>
          <w:szCs w:val="22"/>
        </w:rPr>
        <w:t>3.3.1. Įsakymu paskirti techninį prižiūrėtoją ir informuoti Rangovą apie jo paskyrimą.</w:t>
      </w:r>
    </w:p>
    <w:p w14:paraId="171BD6EA" w14:textId="77777777" w:rsidR="00696177" w:rsidRPr="00E75359" w:rsidRDefault="00696177" w:rsidP="00696177">
      <w:pPr>
        <w:ind w:firstLine="567"/>
        <w:jc w:val="both"/>
        <w:rPr>
          <w:sz w:val="22"/>
          <w:szCs w:val="22"/>
        </w:rPr>
      </w:pPr>
      <w:r w:rsidRPr="00E75359">
        <w:rPr>
          <w:sz w:val="22"/>
          <w:szCs w:val="22"/>
        </w:rPr>
        <w:t xml:space="preserve">3.3.2. Apmokėti už atliktus darbus Sutarties specialiosiose sąlygose nustatyta tvarka ir terminais; </w:t>
      </w:r>
    </w:p>
    <w:p w14:paraId="22108555" w14:textId="77777777" w:rsidR="00696177" w:rsidRPr="00E75359" w:rsidRDefault="00696177" w:rsidP="00696177">
      <w:pPr>
        <w:ind w:firstLine="567"/>
        <w:jc w:val="both"/>
        <w:rPr>
          <w:sz w:val="22"/>
          <w:szCs w:val="22"/>
        </w:rPr>
      </w:pPr>
      <w:r w:rsidRPr="00E75359">
        <w:rPr>
          <w:sz w:val="22"/>
          <w:szCs w:val="22"/>
        </w:rPr>
        <w:t>3.3.3. Gauti statybos leidimą darbų vykdymui.</w:t>
      </w:r>
    </w:p>
    <w:p w14:paraId="6ED7DBCD" w14:textId="77777777" w:rsidR="00696177" w:rsidRPr="00E75359" w:rsidRDefault="00696177" w:rsidP="00696177">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E75359" w:rsidRDefault="00696177" w:rsidP="00696177">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E75359" w:rsidRDefault="00696177" w:rsidP="00696177">
      <w:pPr>
        <w:ind w:firstLine="567"/>
        <w:jc w:val="both"/>
        <w:rPr>
          <w:sz w:val="22"/>
          <w:szCs w:val="22"/>
        </w:rPr>
      </w:pPr>
      <w:r w:rsidRPr="00E75359">
        <w:rPr>
          <w:sz w:val="22"/>
          <w:szCs w:val="22"/>
        </w:rPr>
        <w:t>3.3.6. Pasirašytinai supažindinti Rangovą su reikšmingais aplinkos apsaugos aspektais.</w:t>
      </w:r>
    </w:p>
    <w:p w14:paraId="3DB191D3" w14:textId="77777777" w:rsidR="00696177" w:rsidRPr="00E75359" w:rsidRDefault="00696177" w:rsidP="00696177">
      <w:pPr>
        <w:ind w:firstLine="567"/>
        <w:jc w:val="both"/>
        <w:rPr>
          <w:sz w:val="22"/>
          <w:szCs w:val="22"/>
        </w:rPr>
      </w:pPr>
      <w:r w:rsidRPr="00E75359">
        <w:rPr>
          <w:sz w:val="22"/>
          <w:szCs w:val="22"/>
        </w:rPr>
        <w:t>3.3.7. Atlyginti Rangovui  nuostolius, atsiradusius dėl Užsakovo kaltės.</w:t>
      </w:r>
    </w:p>
    <w:p w14:paraId="60342A2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4C415C6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0283A80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FB0C57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245013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0290E84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E75359" w:rsidRDefault="00696177" w:rsidP="00696177">
      <w:pPr>
        <w:autoSpaceDE w:val="0"/>
        <w:autoSpaceDN w:val="0"/>
        <w:adjustRightInd w:val="0"/>
        <w:ind w:firstLine="567"/>
        <w:jc w:val="both"/>
        <w:rPr>
          <w:sz w:val="22"/>
        </w:rPr>
      </w:pPr>
      <w:r w:rsidRPr="00E75359">
        <w:rPr>
          <w:sz w:val="22"/>
          <w:szCs w:val="22"/>
        </w:rPr>
        <w:t xml:space="preserve">6.7. </w:t>
      </w:r>
      <w:r w:rsidRPr="00E75359">
        <w:rPr>
          <w:sz w:val="22"/>
        </w:rPr>
        <w:t xml:space="preserve">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w:t>
      </w:r>
      <w:r w:rsidRPr="00E75359">
        <w:rPr>
          <w:sz w:val="22"/>
        </w:rPr>
        <w:lastRenderedPageBreak/>
        <w:t>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67AF00B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7. Šalių atsakomybė</w:t>
      </w:r>
    </w:p>
    <w:p w14:paraId="3FBB33D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4E07224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02BA491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3F93E9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378725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433A5E3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313DFA1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1B10DF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10.1.4. ši Sutartis yra Šaliai galiojantis, teisinis ir ją saistantis įsipareigojimas, kurio vykdymo galima pareikalauti pagal Sutarties sąlygas.</w:t>
      </w:r>
    </w:p>
    <w:p w14:paraId="5B556B8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770A102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2D36D9AC"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2C4956AE"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lastRenderedPageBreak/>
        <w:t>12.2. Rangovas negarantuoja už atliktus darbus, jeigu Užsakovas davė klaidingus nurodymus ir darbų aprašymus.</w:t>
      </w:r>
    </w:p>
    <w:p w14:paraId="148F17B9"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E75359" w:rsidRDefault="00696177" w:rsidP="00696177">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69C23B4A" w14:textId="77777777" w:rsidR="00696177" w:rsidRPr="00E75359" w:rsidRDefault="00696177" w:rsidP="00696177">
      <w:pPr>
        <w:ind w:firstLine="567"/>
        <w:jc w:val="both"/>
        <w:rPr>
          <w:sz w:val="22"/>
          <w:szCs w:val="22"/>
        </w:rPr>
      </w:pPr>
      <w:r w:rsidRPr="00E75359">
        <w:rPr>
          <w:sz w:val="22"/>
          <w:szCs w:val="22"/>
        </w:rPr>
        <w:t>12.4.1. paslėptiems statinio elementams (konstrukcijoms, vamzdynams ir pan.) -dešimt metų;</w:t>
      </w:r>
    </w:p>
    <w:p w14:paraId="5B69668A" w14:textId="77777777" w:rsidR="00696177" w:rsidRPr="00E75359" w:rsidRDefault="00696177" w:rsidP="00696177">
      <w:pPr>
        <w:ind w:firstLine="567"/>
        <w:jc w:val="both"/>
        <w:rPr>
          <w:sz w:val="22"/>
          <w:szCs w:val="22"/>
        </w:rPr>
      </w:pPr>
      <w:r w:rsidRPr="00E75359">
        <w:rPr>
          <w:sz w:val="22"/>
          <w:szCs w:val="22"/>
        </w:rPr>
        <w:t>12.4.2. Esant tyčia paslėptiems defektams – dvidešimt metų.</w:t>
      </w:r>
    </w:p>
    <w:p w14:paraId="758FA21B" w14:textId="77777777" w:rsidR="00696177" w:rsidRPr="00E75359" w:rsidRDefault="00696177" w:rsidP="00696177">
      <w:pPr>
        <w:ind w:firstLine="567"/>
        <w:jc w:val="both"/>
        <w:rPr>
          <w:sz w:val="22"/>
          <w:szCs w:val="22"/>
        </w:rPr>
      </w:pPr>
      <w:r w:rsidRPr="00E75359">
        <w:rPr>
          <w:sz w:val="22"/>
          <w:szCs w:val="22"/>
        </w:rPr>
        <w:t>12.4.3. Kitiems darbams ir įrenginiams – penkeri metai.</w:t>
      </w:r>
    </w:p>
    <w:p w14:paraId="224AEE2E" w14:textId="77777777" w:rsidR="00696177" w:rsidRPr="00E75359" w:rsidRDefault="00696177" w:rsidP="00696177">
      <w:pPr>
        <w:ind w:firstLine="567"/>
        <w:jc w:val="both"/>
        <w:rPr>
          <w:sz w:val="22"/>
          <w:szCs w:val="22"/>
        </w:rPr>
      </w:pPr>
      <w:r w:rsidRPr="00E7535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E75359" w:rsidRDefault="00696177" w:rsidP="00696177">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2DAB7250" w14:textId="77777777" w:rsidR="00696177" w:rsidRPr="00E75359" w:rsidRDefault="00696177" w:rsidP="00696177">
      <w:pPr>
        <w:ind w:firstLine="567"/>
        <w:jc w:val="both"/>
        <w:rPr>
          <w:b/>
          <w:sz w:val="22"/>
          <w:szCs w:val="22"/>
        </w:rPr>
      </w:pPr>
      <w:r w:rsidRPr="00E7535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1E60FF5F"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0A31969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B6ABF6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64D0CC46" w14:textId="77777777" w:rsidR="00696177" w:rsidRPr="00E75359" w:rsidRDefault="00696177" w:rsidP="00696177">
      <w:pPr>
        <w:tabs>
          <w:tab w:val="num" w:pos="1729"/>
        </w:tabs>
        <w:ind w:firstLine="567"/>
        <w:jc w:val="both"/>
        <w:rPr>
          <w:bCs/>
          <w:sz w:val="22"/>
          <w:szCs w:val="22"/>
        </w:rPr>
      </w:pPr>
      <w:r w:rsidRPr="00E75359">
        <w:rPr>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39397BF6" w14:textId="77777777" w:rsidR="00696177" w:rsidRPr="00E75359" w:rsidRDefault="00696177" w:rsidP="00696177">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7F6CFA5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12CDBB8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16. Sutarties nutraukimas</w:t>
      </w:r>
    </w:p>
    <w:p w14:paraId="02C06FB9"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16.1. Sutartis gali būti nutraukiama raštišku Šalių susitarimu.</w:t>
      </w:r>
    </w:p>
    <w:p w14:paraId="2B8AB5A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2AFEE9E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lastRenderedPageBreak/>
        <w:t xml:space="preserve">16.3.1. esant Lietuvos Respublikos Pirkimų, atliekamų vandentvarkos, energetikos, transporto ar pašto paslaugų srities perkančiųjų subjektų įstatymo 98 straipsnio 1 dalyje nurodytiems pagrindams, </w:t>
      </w:r>
    </w:p>
    <w:p w14:paraId="10612F2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588316C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380EA1F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24698037"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2B31448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00FACBF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4507465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Default="00696177" w:rsidP="00696177"/>
    <w:p w14:paraId="05E1C4AF" w14:textId="77777777" w:rsidR="00696177" w:rsidRDefault="00696177" w:rsidP="00696177">
      <w:pPr>
        <w:widowControl w:val="0"/>
        <w:spacing w:line="276" w:lineRule="auto"/>
        <w:ind w:firstLine="709"/>
        <w:jc w:val="both"/>
      </w:pPr>
    </w:p>
    <w:p w14:paraId="3E6D26EA" w14:textId="77777777" w:rsidR="00D41484" w:rsidRPr="00696177" w:rsidRDefault="00D41484" w:rsidP="00696177"/>
    <w:sectPr w:rsidR="00D41484" w:rsidRPr="00696177" w:rsidSect="00BE7CFC">
      <w:pgSz w:w="12240" w:h="15840"/>
      <w:pgMar w:top="993" w:right="567" w:bottom="1134"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3"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4"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5"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7"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47"/>
    <w:rsid w:val="00013434"/>
    <w:rsid w:val="00044D15"/>
    <w:rsid w:val="0008458C"/>
    <w:rsid w:val="000C7720"/>
    <w:rsid w:val="000E042F"/>
    <w:rsid w:val="000E4DF6"/>
    <w:rsid w:val="00164660"/>
    <w:rsid w:val="001831C3"/>
    <w:rsid w:val="00192174"/>
    <w:rsid w:val="00206527"/>
    <w:rsid w:val="002277BC"/>
    <w:rsid w:val="00230EB8"/>
    <w:rsid w:val="002534E9"/>
    <w:rsid w:val="00256323"/>
    <w:rsid w:val="00285797"/>
    <w:rsid w:val="002A5F1C"/>
    <w:rsid w:val="002B5290"/>
    <w:rsid w:val="002C2466"/>
    <w:rsid w:val="002C55A0"/>
    <w:rsid w:val="002D5AED"/>
    <w:rsid w:val="003113DE"/>
    <w:rsid w:val="00312847"/>
    <w:rsid w:val="00317A62"/>
    <w:rsid w:val="0033114C"/>
    <w:rsid w:val="0037105D"/>
    <w:rsid w:val="003868E1"/>
    <w:rsid w:val="00397F88"/>
    <w:rsid w:val="003B13F7"/>
    <w:rsid w:val="003B478F"/>
    <w:rsid w:val="00424DF0"/>
    <w:rsid w:val="00441391"/>
    <w:rsid w:val="0044328D"/>
    <w:rsid w:val="00494D06"/>
    <w:rsid w:val="004A5E09"/>
    <w:rsid w:val="004D3125"/>
    <w:rsid w:val="004E6118"/>
    <w:rsid w:val="00527BFA"/>
    <w:rsid w:val="005449AA"/>
    <w:rsid w:val="00550A7C"/>
    <w:rsid w:val="005721BD"/>
    <w:rsid w:val="0059629C"/>
    <w:rsid w:val="005B018E"/>
    <w:rsid w:val="005C120B"/>
    <w:rsid w:val="005D2A24"/>
    <w:rsid w:val="005E125D"/>
    <w:rsid w:val="00612298"/>
    <w:rsid w:val="00637F76"/>
    <w:rsid w:val="006761A8"/>
    <w:rsid w:val="00681E59"/>
    <w:rsid w:val="0068203F"/>
    <w:rsid w:val="00696177"/>
    <w:rsid w:val="006A0827"/>
    <w:rsid w:val="006D785C"/>
    <w:rsid w:val="0072332A"/>
    <w:rsid w:val="00725AF2"/>
    <w:rsid w:val="00746C63"/>
    <w:rsid w:val="007734BB"/>
    <w:rsid w:val="00790B79"/>
    <w:rsid w:val="007C1D14"/>
    <w:rsid w:val="007C20FD"/>
    <w:rsid w:val="007C2967"/>
    <w:rsid w:val="007E4D60"/>
    <w:rsid w:val="007E7EF4"/>
    <w:rsid w:val="00804B06"/>
    <w:rsid w:val="00825033"/>
    <w:rsid w:val="00884DC3"/>
    <w:rsid w:val="008C2484"/>
    <w:rsid w:val="008D0F6A"/>
    <w:rsid w:val="008F53F2"/>
    <w:rsid w:val="00904688"/>
    <w:rsid w:val="0092147B"/>
    <w:rsid w:val="009407AC"/>
    <w:rsid w:val="00960627"/>
    <w:rsid w:val="009B282B"/>
    <w:rsid w:val="009D69AB"/>
    <w:rsid w:val="009D7629"/>
    <w:rsid w:val="009E5177"/>
    <w:rsid w:val="00A02CAA"/>
    <w:rsid w:val="00A229C7"/>
    <w:rsid w:val="00A56108"/>
    <w:rsid w:val="00AD3D70"/>
    <w:rsid w:val="00AF468B"/>
    <w:rsid w:val="00B26F15"/>
    <w:rsid w:val="00B419E2"/>
    <w:rsid w:val="00B81A88"/>
    <w:rsid w:val="00C55722"/>
    <w:rsid w:val="00C72767"/>
    <w:rsid w:val="00D2378B"/>
    <w:rsid w:val="00D41484"/>
    <w:rsid w:val="00DC690C"/>
    <w:rsid w:val="00DE5867"/>
    <w:rsid w:val="00E7684A"/>
    <w:rsid w:val="00E812E1"/>
    <w:rsid w:val="00EC7FD6"/>
    <w:rsid w:val="00F83721"/>
    <w:rsid w:val="00F951A8"/>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Grietas">
    <w:name w:val="Strong"/>
    <w:basedOn w:val="Numatytasispastraiposriftas"/>
    <w:uiPriority w:val="22"/>
    <w:qFormat/>
    <w:rsid w:val="006A08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ntas.peciulis@kaunovandeny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91E75-0AD1-41E2-A2E9-F9664DFC427D}">
  <ds:schemaRefs>
    <ds:schemaRef ds:uri="http://schemas.microsoft.com/sharepoint/v3/contenttype/forms"/>
  </ds:schemaRefs>
</ds:datastoreItem>
</file>

<file path=customXml/itemProps2.xml><?xml version="1.0" encoding="utf-8"?>
<ds:datastoreItem xmlns:ds="http://schemas.openxmlformats.org/officeDocument/2006/customXml" ds:itemID="{8BF617B9-EA5C-48EA-AD14-31D1D39A7FED}">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3.xml><?xml version="1.0" encoding="utf-8"?>
<ds:datastoreItem xmlns:ds="http://schemas.openxmlformats.org/officeDocument/2006/customXml" ds:itemID="{4A530B58-9983-4BDA-993A-D8997798C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22757</Words>
  <Characters>12973</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Sandra Gudaitienė</cp:lastModifiedBy>
  <cp:revision>2</cp:revision>
  <dcterms:created xsi:type="dcterms:W3CDTF">2023-07-03T05:54:00Z</dcterms:created>
  <dcterms:modified xsi:type="dcterms:W3CDTF">2023-07-03T05:54:00Z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