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A5E4" w14:textId="54E43356" w:rsidR="001D00A2" w:rsidRDefault="001D00A2" w:rsidP="001D00A2">
      <w:pPr>
        <w:pStyle w:val="Paantrat"/>
        <w:tabs>
          <w:tab w:val="left" w:pos="567"/>
        </w:tabs>
        <w:rPr>
          <w:rFonts w:ascii="Times New Roman" w:hAnsi="Times New Roman"/>
          <w:b/>
          <w:color w:val="000000" w:themeColor="text1"/>
          <w:sz w:val="24"/>
          <w:szCs w:val="24"/>
        </w:rPr>
      </w:pPr>
      <w:r>
        <w:rPr>
          <w:rFonts w:ascii="Times New Roman" w:hAnsi="Times New Roman"/>
          <w:b/>
          <w:color w:val="000000" w:themeColor="text1"/>
          <w:sz w:val="24"/>
          <w:szCs w:val="24"/>
        </w:rPr>
        <w:t xml:space="preserve">PIRKIMO-PARDAVIMO SUTARTIS Nr. </w:t>
      </w:r>
      <w:r w:rsidR="003A061D">
        <w:rPr>
          <w:rFonts w:ascii="Times New Roman" w:hAnsi="Times New Roman"/>
          <w:b/>
          <w:sz w:val="24"/>
          <w:szCs w:val="24"/>
        </w:rPr>
        <w:t>RK20230704-01</w:t>
      </w:r>
      <w:r w:rsidR="000E2CF6">
        <w:rPr>
          <w:rFonts w:ascii="Times New Roman" w:hAnsi="Times New Roman"/>
          <w:b/>
          <w:sz w:val="24"/>
          <w:szCs w:val="24"/>
        </w:rPr>
        <w:t>/SUT-13</w:t>
      </w:r>
      <w:r w:rsidR="008435E3">
        <w:rPr>
          <w:rFonts w:ascii="Times New Roman" w:hAnsi="Times New Roman"/>
          <w:b/>
          <w:sz w:val="24"/>
          <w:szCs w:val="24"/>
        </w:rPr>
        <w:t>2</w:t>
      </w:r>
      <w:bookmarkStart w:id="0" w:name="_GoBack"/>
      <w:bookmarkEnd w:id="0"/>
      <w:r w:rsidR="000E2CF6">
        <w:rPr>
          <w:rFonts w:ascii="Times New Roman" w:hAnsi="Times New Roman"/>
          <w:b/>
          <w:sz w:val="24"/>
          <w:szCs w:val="24"/>
        </w:rPr>
        <w:t>/2023</w:t>
      </w:r>
    </w:p>
    <w:p w14:paraId="2140D6B9" w14:textId="77777777" w:rsidR="001D00A2" w:rsidRDefault="001D00A2" w:rsidP="001D00A2">
      <w:pPr>
        <w:tabs>
          <w:tab w:val="left" w:pos="567"/>
        </w:tabs>
        <w:jc w:val="both"/>
        <w:rPr>
          <w:b/>
          <w:color w:val="000000" w:themeColor="text1"/>
          <w:lang w:val="lt-LT"/>
        </w:rPr>
      </w:pPr>
    </w:p>
    <w:p w14:paraId="4F7A4834" w14:textId="03B455C6" w:rsidR="001D00A2" w:rsidRDefault="001D00A2" w:rsidP="001D00A2">
      <w:pPr>
        <w:tabs>
          <w:tab w:val="left" w:pos="567"/>
        </w:tabs>
        <w:jc w:val="center"/>
        <w:rPr>
          <w:color w:val="000000" w:themeColor="text1"/>
          <w:lang w:val="lt-LT"/>
        </w:rPr>
      </w:pPr>
      <w:r>
        <w:rPr>
          <w:color w:val="000000" w:themeColor="text1"/>
          <w:lang w:val="lt-LT"/>
        </w:rPr>
        <w:t>202</w:t>
      </w:r>
      <w:r w:rsidR="00DA1FA6">
        <w:rPr>
          <w:color w:val="000000" w:themeColor="text1"/>
          <w:lang w:val="lt-LT"/>
        </w:rPr>
        <w:t>3</w:t>
      </w:r>
      <w:r>
        <w:rPr>
          <w:color w:val="000000" w:themeColor="text1"/>
          <w:lang w:val="lt-LT"/>
        </w:rPr>
        <w:t>-</w:t>
      </w:r>
      <w:r w:rsidR="00DA1FA6">
        <w:rPr>
          <w:color w:val="000000" w:themeColor="text1"/>
          <w:lang w:val="lt-LT"/>
        </w:rPr>
        <w:t>0</w:t>
      </w:r>
      <w:r w:rsidR="003A061D">
        <w:rPr>
          <w:color w:val="000000" w:themeColor="text1"/>
          <w:lang w:val="lt-LT"/>
        </w:rPr>
        <w:t>7</w:t>
      </w:r>
      <w:r w:rsidR="003901F4">
        <w:rPr>
          <w:color w:val="000000" w:themeColor="text1"/>
          <w:lang w:val="lt-LT"/>
        </w:rPr>
        <w:t>-</w:t>
      </w:r>
      <w:r w:rsidR="00136E25">
        <w:rPr>
          <w:color w:val="000000" w:themeColor="text1"/>
          <w:lang w:val="lt-LT"/>
        </w:rPr>
        <w:t>0</w:t>
      </w:r>
      <w:r w:rsidR="003A061D">
        <w:rPr>
          <w:color w:val="000000" w:themeColor="text1"/>
          <w:lang w:val="lt-LT"/>
        </w:rPr>
        <w:t>4</w:t>
      </w:r>
      <w:r>
        <w:rPr>
          <w:color w:val="000000" w:themeColor="text1"/>
          <w:lang w:val="lt-LT"/>
        </w:rPr>
        <w:t>, Vilnius</w:t>
      </w:r>
    </w:p>
    <w:p w14:paraId="2130DA4B" w14:textId="77777777" w:rsidR="001D00A2" w:rsidRDefault="001D00A2" w:rsidP="001D00A2">
      <w:pPr>
        <w:tabs>
          <w:tab w:val="left" w:pos="567"/>
        </w:tabs>
        <w:jc w:val="center"/>
        <w:rPr>
          <w:color w:val="000000" w:themeColor="text1"/>
          <w:lang w:val="lt-LT"/>
        </w:rPr>
      </w:pPr>
    </w:p>
    <w:p w14:paraId="6A333C32" w14:textId="07FAB07C" w:rsidR="001D00A2" w:rsidRDefault="001D00A2" w:rsidP="001D00A2">
      <w:pPr>
        <w:pStyle w:val="p1"/>
        <w:rPr>
          <w:rFonts w:ascii="Times New Roman" w:hAnsi="Times New Roman"/>
          <w:b/>
          <w:bCs/>
          <w:sz w:val="24"/>
          <w:szCs w:val="24"/>
          <w:lang w:val="lt-LT"/>
        </w:rPr>
      </w:pPr>
      <w:r>
        <w:rPr>
          <w:rFonts w:ascii="Times New Roman" w:hAnsi="Times New Roman"/>
          <w:color w:val="000000" w:themeColor="text1"/>
          <w:szCs w:val="24"/>
          <w:lang w:val="lt-LT"/>
        </w:rPr>
        <w:tab/>
      </w:r>
      <w:r>
        <w:rPr>
          <w:rFonts w:ascii="Times New Roman" w:hAnsi="Times New Roman" w:cs="Times New Roman"/>
          <w:b/>
          <w:bCs/>
          <w:color w:val="000000" w:themeColor="text1"/>
          <w:sz w:val="24"/>
          <w:szCs w:val="24"/>
          <w:lang w:val="lt-LT"/>
        </w:rPr>
        <w:t>Uždaroji akcinė bendrovė „Biznio mašinų kompanija“</w:t>
      </w:r>
      <w:r>
        <w:rPr>
          <w:rFonts w:ascii="Times New Roman" w:hAnsi="Times New Roman" w:cs="Times New Roman"/>
          <w:color w:val="000000" w:themeColor="text1"/>
          <w:sz w:val="24"/>
          <w:szCs w:val="24"/>
          <w:lang w:val="lt-LT"/>
        </w:rPr>
        <w:t xml:space="preserve">, atstovaujama edukacinių sprendimų skyriaus vadovės, Rūtos </w:t>
      </w:r>
      <w:proofErr w:type="spellStart"/>
      <w:r w:rsidR="003A061D">
        <w:rPr>
          <w:rFonts w:ascii="Times New Roman" w:hAnsi="Times New Roman" w:cs="Times New Roman"/>
          <w:color w:val="000000" w:themeColor="text1"/>
          <w:sz w:val="24"/>
          <w:szCs w:val="24"/>
          <w:lang w:val="lt-LT"/>
        </w:rPr>
        <w:t>Klimašauskės</w:t>
      </w:r>
      <w:proofErr w:type="spellEnd"/>
      <w:r>
        <w:rPr>
          <w:rFonts w:ascii="Times New Roman" w:hAnsi="Times New Roman" w:cs="Times New Roman"/>
          <w:color w:val="000000" w:themeColor="text1"/>
          <w:sz w:val="24"/>
          <w:szCs w:val="24"/>
          <w:lang w:val="lt-LT"/>
        </w:rPr>
        <w:t xml:space="preserve">, veikiančios pagal įgaliojimą </w:t>
      </w:r>
      <w:r w:rsidR="00DA1FA6" w:rsidRPr="00DA1FA6">
        <w:rPr>
          <w:rFonts w:ascii="Times New Roman" w:hAnsi="Times New Roman" w:cs="Times New Roman"/>
          <w:color w:val="000000" w:themeColor="text1"/>
          <w:sz w:val="24"/>
          <w:szCs w:val="24"/>
          <w:lang w:val="lt-LT"/>
        </w:rPr>
        <w:t>I-230</w:t>
      </w:r>
      <w:r w:rsidR="003A061D">
        <w:rPr>
          <w:rFonts w:ascii="Times New Roman" w:hAnsi="Times New Roman" w:cs="Times New Roman"/>
          <w:color w:val="000000" w:themeColor="text1"/>
          <w:sz w:val="24"/>
          <w:szCs w:val="24"/>
          <w:lang w:val="lt-LT"/>
        </w:rPr>
        <w:t>4</w:t>
      </w:r>
      <w:r w:rsidR="00DA1FA6" w:rsidRPr="00DA1FA6">
        <w:rPr>
          <w:rFonts w:ascii="Times New Roman" w:hAnsi="Times New Roman" w:cs="Times New Roman"/>
          <w:color w:val="000000" w:themeColor="text1"/>
          <w:sz w:val="24"/>
          <w:szCs w:val="24"/>
          <w:lang w:val="lt-LT"/>
        </w:rPr>
        <w:t>2</w:t>
      </w:r>
      <w:r w:rsidR="003A061D">
        <w:rPr>
          <w:rFonts w:ascii="Times New Roman" w:hAnsi="Times New Roman" w:cs="Times New Roman"/>
          <w:color w:val="000000" w:themeColor="text1"/>
          <w:sz w:val="24"/>
          <w:szCs w:val="24"/>
          <w:lang w:val="lt-LT"/>
        </w:rPr>
        <w:t>6</w:t>
      </w:r>
      <w:r w:rsidR="00DA1FA6" w:rsidRPr="00DA1FA6">
        <w:rPr>
          <w:rFonts w:ascii="Times New Roman" w:hAnsi="Times New Roman" w:cs="Times New Roman"/>
          <w:color w:val="000000" w:themeColor="text1"/>
          <w:sz w:val="24"/>
          <w:szCs w:val="24"/>
          <w:lang w:val="lt-LT"/>
        </w:rPr>
        <w:t>/</w:t>
      </w:r>
      <w:r w:rsidR="003A061D">
        <w:rPr>
          <w:rFonts w:ascii="Times New Roman" w:hAnsi="Times New Roman" w:cs="Times New Roman"/>
          <w:color w:val="000000" w:themeColor="text1"/>
          <w:sz w:val="24"/>
          <w:szCs w:val="24"/>
          <w:lang w:val="lt-LT"/>
        </w:rPr>
        <w:t>1</w:t>
      </w:r>
      <w:r>
        <w:rPr>
          <w:rFonts w:ascii="Times New Roman" w:hAnsi="Times New Roman" w:cs="Times New Roman"/>
          <w:color w:val="000000" w:themeColor="text1"/>
          <w:sz w:val="24"/>
          <w:szCs w:val="24"/>
          <w:lang w:val="lt-LT"/>
        </w:rPr>
        <w:t xml:space="preserve">, toliau vadinama “Pardavėju”, ir </w:t>
      </w:r>
      <w:r w:rsidR="003A061D" w:rsidRPr="003A061D">
        <w:rPr>
          <w:rFonts w:ascii="Times New Roman" w:hAnsi="Times New Roman"/>
          <w:b/>
          <w:bCs/>
          <w:sz w:val="24"/>
          <w:szCs w:val="24"/>
          <w:lang w:val="lt-LT"/>
        </w:rPr>
        <w:t>Alytaus Adolfo Ramanausko-Vanago gimnazija</w:t>
      </w:r>
      <w:r w:rsidRPr="000912F1">
        <w:rPr>
          <w:rFonts w:ascii="Times New Roman" w:hAnsi="Times New Roman"/>
          <w:sz w:val="24"/>
          <w:szCs w:val="24"/>
          <w:lang w:val="lt-LT"/>
        </w:rPr>
        <w:t>,</w:t>
      </w:r>
      <w:r>
        <w:rPr>
          <w:rFonts w:ascii="Times New Roman" w:hAnsi="Times New Roman"/>
          <w:b/>
          <w:bCs/>
          <w:sz w:val="24"/>
          <w:szCs w:val="24"/>
          <w:lang w:val="lt-LT"/>
        </w:rPr>
        <w:t xml:space="preserve"> </w:t>
      </w:r>
      <w:r>
        <w:rPr>
          <w:rFonts w:ascii="Times New Roman" w:hAnsi="Times New Roman" w:cs="Times New Roman"/>
          <w:color w:val="000000" w:themeColor="text1"/>
          <w:sz w:val="24"/>
          <w:szCs w:val="24"/>
          <w:lang w:val="lt-LT"/>
        </w:rPr>
        <w:t xml:space="preserve">atstovaujama </w:t>
      </w:r>
      <w:r w:rsidR="00177280">
        <w:rPr>
          <w:rFonts w:ascii="Times New Roman" w:hAnsi="Times New Roman" w:cs="Times New Roman"/>
          <w:color w:val="000000" w:themeColor="text1"/>
          <w:sz w:val="24"/>
          <w:szCs w:val="24"/>
          <w:lang w:val="lt-LT"/>
        </w:rPr>
        <w:t>direktor</w:t>
      </w:r>
      <w:r w:rsidR="003A061D">
        <w:rPr>
          <w:rFonts w:ascii="Times New Roman" w:hAnsi="Times New Roman" w:cs="Times New Roman"/>
          <w:color w:val="000000" w:themeColor="text1"/>
          <w:sz w:val="24"/>
          <w:szCs w:val="24"/>
          <w:lang w:val="lt-LT"/>
        </w:rPr>
        <w:t>iaus</w:t>
      </w:r>
      <w:r>
        <w:rPr>
          <w:rFonts w:ascii="Times New Roman" w:hAnsi="Times New Roman" w:cs="Times New Roman"/>
          <w:color w:val="000000" w:themeColor="text1"/>
          <w:sz w:val="24"/>
          <w:szCs w:val="24"/>
          <w:lang w:val="lt-LT"/>
        </w:rPr>
        <w:t xml:space="preserve"> </w:t>
      </w:r>
      <w:proofErr w:type="spellStart"/>
      <w:r w:rsidR="003A061D" w:rsidRPr="003A061D">
        <w:rPr>
          <w:rFonts w:ascii="Times New Roman" w:hAnsi="Times New Roman" w:cs="Times New Roman"/>
          <w:color w:val="000000" w:themeColor="text1"/>
          <w:sz w:val="24"/>
          <w:szCs w:val="24"/>
        </w:rPr>
        <w:t>Virginij</w:t>
      </w:r>
      <w:r w:rsidR="003A061D">
        <w:rPr>
          <w:rFonts w:ascii="Times New Roman" w:hAnsi="Times New Roman" w:cs="Times New Roman"/>
          <w:color w:val="000000" w:themeColor="text1"/>
          <w:sz w:val="24"/>
          <w:szCs w:val="24"/>
        </w:rPr>
        <w:t>a</w:t>
      </w:r>
      <w:r w:rsidR="003A061D" w:rsidRPr="003A061D">
        <w:rPr>
          <w:rFonts w:ascii="Times New Roman" w:hAnsi="Times New Roman" w:cs="Times New Roman"/>
          <w:color w:val="000000" w:themeColor="text1"/>
          <w:sz w:val="24"/>
          <w:szCs w:val="24"/>
        </w:rPr>
        <w:t>us</w:t>
      </w:r>
      <w:proofErr w:type="spellEnd"/>
      <w:r w:rsidR="003A061D" w:rsidRPr="003A061D">
        <w:rPr>
          <w:rFonts w:ascii="Times New Roman" w:hAnsi="Times New Roman" w:cs="Times New Roman"/>
          <w:color w:val="000000" w:themeColor="text1"/>
          <w:sz w:val="24"/>
          <w:szCs w:val="24"/>
        </w:rPr>
        <w:t xml:space="preserve"> </w:t>
      </w:r>
      <w:proofErr w:type="spellStart"/>
      <w:r w:rsidR="003A061D" w:rsidRPr="003A061D">
        <w:rPr>
          <w:rFonts w:ascii="Times New Roman" w:hAnsi="Times New Roman" w:cs="Times New Roman"/>
          <w:color w:val="000000" w:themeColor="text1"/>
          <w:sz w:val="24"/>
          <w:szCs w:val="24"/>
        </w:rPr>
        <w:t>Skrobl</w:t>
      </w:r>
      <w:r w:rsidR="003A061D">
        <w:rPr>
          <w:rFonts w:ascii="Times New Roman" w:hAnsi="Times New Roman" w:cs="Times New Roman"/>
          <w:color w:val="000000" w:themeColor="text1"/>
          <w:sz w:val="24"/>
          <w:szCs w:val="24"/>
        </w:rPr>
        <w:t>o</w:t>
      </w:r>
      <w:proofErr w:type="spellEnd"/>
      <w:r w:rsidRPr="003901F4">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toliau vadinamas “Pirkėju”, sudarė šią sutartį:</w:t>
      </w:r>
    </w:p>
    <w:p w14:paraId="4A9938E8" w14:textId="77777777" w:rsidR="001D00A2" w:rsidRDefault="001D00A2" w:rsidP="001D00A2">
      <w:pPr>
        <w:tabs>
          <w:tab w:val="left" w:pos="567"/>
        </w:tabs>
        <w:jc w:val="both"/>
        <w:rPr>
          <w:b/>
          <w:caps/>
          <w:color w:val="000000" w:themeColor="text1"/>
          <w:lang w:val="lt-LT"/>
        </w:rPr>
      </w:pPr>
    </w:p>
    <w:p w14:paraId="732907F3" w14:textId="77777777" w:rsidR="001D00A2" w:rsidRDefault="001D00A2" w:rsidP="001D00A2">
      <w:pPr>
        <w:pStyle w:val="Sraopastraipa"/>
        <w:numPr>
          <w:ilvl w:val="0"/>
          <w:numId w:val="1"/>
        </w:numPr>
        <w:tabs>
          <w:tab w:val="left" w:pos="567"/>
        </w:tabs>
        <w:ind w:left="0" w:firstLine="0"/>
        <w:rPr>
          <w:rFonts w:ascii="Times New Roman" w:hAnsi="Times New Roman"/>
          <w:b/>
          <w:caps/>
          <w:color w:val="000000" w:themeColor="text1"/>
          <w:szCs w:val="24"/>
          <w:lang w:val="lt-LT"/>
        </w:rPr>
      </w:pPr>
      <w:r>
        <w:rPr>
          <w:rFonts w:ascii="Times New Roman" w:hAnsi="Times New Roman"/>
          <w:b/>
          <w:caps/>
          <w:color w:val="000000" w:themeColor="text1"/>
          <w:szCs w:val="24"/>
          <w:lang w:val="lt-LT"/>
        </w:rPr>
        <w:t>Sutarties DALYKAS IR BENDROS SĄLYGOS</w:t>
      </w:r>
    </w:p>
    <w:p w14:paraId="0822F628" w14:textId="77777777" w:rsidR="001D00A2" w:rsidRDefault="001D00A2" w:rsidP="001D00A2">
      <w:pPr>
        <w:tabs>
          <w:tab w:val="left" w:pos="567"/>
        </w:tabs>
        <w:jc w:val="both"/>
        <w:rPr>
          <w:color w:val="000000" w:themeColor="text1"/>
          <w:lang w:val="lt-LT"/>
        </w:rPr>
      </w:pPr>
    </w:p>
    <w:p w14:paraId="404A2031" w14:textId="77777777" w:rsidR="001D00A2" w:rsidRDefault="001D00A2" w:rsidP="001D00A2">
      <w:pPr>
        <w:pStyle w:val="Pagrindinistekstas"/>
        <w:numPr>
          <w:ilvl w:val="1"/>
          <w:numId w:val="1"/>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Sutarties objektas yra Prekių, nurodytų šios sutarties priede Nr.1. pirkimas – pardavimas;</w:t>
      </w:r>
    </w:p>
    <w:p w14:paraId="76C1D276" w14:textId="77777777" w:rsidR="001D00A2" w:rsidRDefault="001D00A2" w:rsidP="001D00A2">
      <w:pPr>
        <w:pStyle w:val="Pagrindinistekstas"/>
        <w:numPr>
          <w:ilvl w:val="1"/>
          <w:numId w:val="1"/>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Prekių asortimentas ir kaina nurodomi šios sutarties priede Nr. 1 ir gali būti pakeisti tik šalims susitarus raštu;</w:t>
      </w:r>
    </w:p>
    <w:p w14:paraId="04B3F0D5" w14:textId="77777777" w:rsidR="001D00A2" w:rsidRDefault="001D00A2" w:rsidP="001D00A2">
      <w:pPr>
        <w:pStyle w:val="Pagrindinistekstas"/>
        <w:numPr>
          <w:ilvl w:val="1"/>
          <w:numId w:val="1"/>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Nuosavybės teisė į Prekes pereina Pirkėjui už jas pilnai sumokėjus;</w:t>
      </w:r>
    </w:p>
    <w:p w14:paraId="062AC784" w14:textId="77777777" w:rsidR="001D00A2" w:rsidRDefault="001D00A2" w:rsidP="001D00A2">
      <w:pPr>
        <w:tabs>
          <w:tab w:val="left" w:pos="567"/>
        </w:tabs>
        <w:jc w:val="center"/>
        <w:rPr>
          <w:caps/>
          <w:color w:val="000000" w:themeColor="text1"/>
          <w:lang w:val="lt-LT"/>
        </w:rPr>
      </w:pPr>
    </w:p>
    <w:p w14:paraId="3234C5E8" w14:textId="77777777" w:rsidR="001D00A2" w:rsidRDefault="001D00A2" w:rsidP="001D00A2">
      <w:pPr>
        <w:numPr>
          <w:ilvl w:val="0"/>
          <w:numId w:val="2"/>
        </w:numPr>
        <w:tabs>
          <w:tab w:val="left" w:pos="567"/>
        </w:tabs>
        <w:ind w:left="0" w:firstLine="0"/>
        <w:rPr>
          <w:b/>
          <w:caps/>
          <w:color w:val="000000" w:themeColor="text1"/>
          <w:lang w:val="lt-LT"/>
        </w:rPr>
      </w:pPr>
      <w:r>
        <w:rPr>
          <w:b/>
          <w:caps/>
          <w:color w:val="000000" w:themeColor="text1"/>
          <w:lang w:val="lt-LT"/>
        </w:rPr>
        <w:t>Šalių ĮSIPAREIGOJIMAI</w:t>
      </w:r>
    </w:p>
    <w:p w14:paraId="2D991C8A" w14:textId="77777777" w:rsidR="001D00A2" w:rsidRDefault="001D00A2" w:rsidP="001D00A2">
      <w:pPr>
        <w:tabs>
          <w:tab w:val="left" w:pos="567"/>
        </w:tabs>
        <w:jc w:val="both"/>
        <w:rPr>
          <w:color w:val="000000" w:themeColor="text1"/>
          <w:lang w:val="lt-LT"/>
        </w:rPr>
      </w:pPr>
    </w:p>
    <w:p w14:paraId="65E8AA01" w14:textId="77777777" w:rsidR="001D00A2" w:rsidRDefault="001D00A2" w:rsidP="001D00A2">
      <w:pPr>
        <w:numPr>
          <w:ilvl w:val="1"/>
          <w:numId w:val="2"/>
        </w:numPr>
        <w:tabs>
          <w:tab w:val="left" w:pos="567"/>
        </w:tabs>
        <w:ind w:left="0" w:firstLine="0"/>
        <w:jc w:val="both"/>
        <w:rPr>
          <w:b/>
          <w:color w:val="000000" w:themeColor="text1"/>
          <w:lang w:val="lt-LT"/>
        </w:rPr>
      </w:pPr>
      <w:r>
        <w:rPr>
          <w:b/>
          <w:color w:val="000000" w:themeColor="text1"/>
          <w:lang w:val="lt-LT"/>
        </w:rPr>
        <w:t>Pardavėjo įsipareigojimai:</w:t>
      </w:r>
    </w:p>
    <w:p w14:paraId="29CEDA55" w14:textId="77777777" w:rsidR="001D00A2" w:rsidRDefault="001D00A2" w:rsidP="001D00A2">
      <w:pPr>
        <w:pStyle w:val="Pagrindinistekstas"/>
        <w:tabs>
          <w:tab w:val="left" w:pos="567"/>
        </w:tabs>
        <w:rPr>
          <w:rFonts w:ascii="Times New Roman" w:hAnsi="Times New Roman"/>
          <w:color w:val="000000" w:themeColor="text1"/>
          <w:sz w:val="24"/>
          <w:szCs w:val="24"/>
          <w:lang w:val="lt-LT"/>
        </w:rPr>
      </w:pPr>
    </w:p>
    <w:p w14:paraId="51528501" w14:textId="35CD75A2" w:rsidR="004B0060" w:rsidRDefault="004B0060" w:rsidP="004B0060">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Perduoti Pirkėjui Prekes, išvardin</w:t>
      </w:r>
      <w:r w:rsidR="007503F1">
        <w:rPr>
          <w:rFonts w:ascii="Times New Roman" w:hAnsi="Times New Roman"/>
          <w:color w:val="000000" w:themeColor="text1"/>
          <w:sz w:val="24"/>
          <w:szCs w:val="24"/>
          <w:lang w:val="lt-LT"/>
        </w:rPr>
        <w:t>tas sutarties priede Nr.1, per 3</w:t>
      </w:r>
      <w:r>
        <w:rPr>
          <w:rFonts w:ascii="Times New Roman" w:hAnsi="Times New Roman"/>
          <w:color w:val="000000" w:themeColor="text1"/>
          <w:sz w:val="24"/>
          <w:szCs w:val="24"/>
          <w:lang w:val="lt-LT"/>
        </w:rPr>
        <w:t xml:space="preserve">0 darbo dienų, nuo </w:t>
      </w:r>
      <w:r w:rsidR="00947509">
        <w:rPr>
          <w:rFonts w:ascii="Times New Roman" w:hAnsi="Times New Roman"/>
          <w:color w:val="000000" w:themeColor="text1"/>
          <w:sz w:val="24"/>
          <w:szCs w:val="24"/>
          <w:lang w:val="lt-LT"/>
        </w:rPr>
        <w:t>sutarties pasirašymo dienos.</w:t>
      </w:r>
    </w:p>
    <w:p w14:paraId="6BE89C7E" w14:textId="5C0A7195" w:rsidR="001D00A2" w:rsidRDefault="001D00A2" w:rsidP="001D00A2">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Pirkėjui tinkamai atsiskaičius už Prekes, pagal šią sutartį, perleisti visas nuosavybės teises į Prekes;</w:t>
      </w:r>
    </w:p>
    <w:p w14:paraId="17B44BE8" w14:textId="6E513364" w:rsidR="00017E90" w:rsidRPr="00017E90" w:rsidRDefault="00017E90" w:rsidP="00017E90">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Pirkėjui tinkamai atsiskaičius už Prekes, pagal šią sutartį, atlikti visus įrangos sumontavimo darbus.</w:t>
      </w:r>
    </w:p>
    <w:p w14:paraId="09158BEB" w14:textId="77777777" w:rsidR="001D00A2" w:rsidRDefault="001D00A2" w:rsidP="001D00A2">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Pardavėjas garantuoja, kad Prekės bus tinkamai sukomplektuotos ir tinkamai paruoštos naudojimui priėmimo – perdavimo metu;</w:t>
      </w:r>
    </w:p>
    <w:p w14:paraId="1AA560C8" w14:textId="77777777" w:rsidR="001D00A2" w:rsidRDefault="001D00A2" w:rsidP="001D00A2">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Užtikrinti, kad Prekių kokybė atitiktų Lietuvos Respublikos įstatymais nustatytų standartų reikalavimus;</w:t>
      </w:r>
    </w:p>
    <w:p w14:paraId="557EAB27" w14:textId="77777777" w:rsidR="001D00A2" w:rsidRDefault="001D00A2" w:rsidP="001D00A2">
      <w:pPr>
        <w:pStyle w:val="Pagrindinistekstas"/>
        <w:numPr>
          <w:ilvl w:val="2"/>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Laiku ir tinkamai vykdyti šią sutartį.</w:t>
      </w:r>
    </w:p>
    <w:p w14:paraId="7778D07B" w14:textId="77777777" w:rsidR="001D00A2" w:rsidRDefault="001D00A2" w:rsidP="001D00A2">
      <w:pPr>
        <w:pStyle w:val="Pagrindinistekstas"/>
        <w:tabs>
          <w:tab w:val="left" w:pos="567"/>
        </w:tabs>
        <w:rPr>
          <w:rFonts w:ascii="Times New Roman" w:hAnsi="Times New Roman"/>
          <w:color w:val="000000" w:themeColor="text1"/>
          <w:sz w:val="24"/>
          <w:szCs w:val="24"/>
          <w:lang w:val="lt-LT"/>
        </w:rPr>
      </w:pPr>
    </w:p>
    <w:p w14:paraId="70E2EC4D" w14:textId="77777777" w:rsidR="001D00A2" w:rsidRDefault="001D00A2" w:rsidP="001D00A2">
      <w:pPr>
        <w:pStyle w:val="Sraopastraipa"/>
        <w:numPr>
          <w:ilvl w:val="1"/>
          <w:numId w:val="3"/>
        </w:numPr>
        <w:tabs>
          <w:tab w:val="left" w:pos="567"/>
        </w:tabs>
        <w:ind w:left="0" w:firstLine="0"/>
        <w:jc w:val="both"/>
        <w:rPr>
          <w:rFonts w:ascii="Times New Roman" w:hAnsi="Times New Roman"/>
          <w:b/>
          <w:color w:val="000000" w:themeColor="text1"/>
          <w:szCs w:val="24"/>
          <w:lang w:val="lt-LT"/>
        </w:rPr>
      </w:pPr>
      <w:r>
        <w:rPr>
          <w:rFonts w:ascii="Times New Roman" w:hAnsi="Times New Roman"/>
          <w:b/>
          <w:color w:val="000000" w:themeColor="text1"/>
          <w:szCs w:val="24"/>
          <w:lang w:val="lt-LT"/>
        </w:rPr>
        <w:t>Pirkėjo įsipareigojimai:</w:t>
      </w:r>
    </w:p>
    <w:p w14:paraId="4C903C49" w14:textId="77777777" w:rsidR="001D00A2" w:rsidRDefault="001D00A2" w:rsidP="001D00A2">
      <w:pPr>
        <w:tabs>
          <w:tab w:val="left" w:pos="567"/>
        </w:tabs>
        <w:jc w:val="both"/>
        <w:rPr>
          <w:color w:val="000000" w:themeColor="text1"/>
          <w:lang w:val="lt-LT"/>
        </w:rPr>
      </w:pPr>
    </w:p>
    <w:p w14:paraId="54658F2A" w14:textId="77777777" w:rsidR="001D00A2" w:rsidRDefault="001D00A2" w:rsidP="001D00A2">
      <w:pPr>
        <w:pStyle w:val="Sraopastraipa"/>
        <w:numPr>
          <w:ilvl w:val="2"/>
          <w:numId w:val="3"/>
        </w:numPr>
        <w:tabs>
          <w:tab w:val="left" w:pos="0"/>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Pirkėjas įsipareigoja už Prekes sumokėti šios sutarties 3.1 punkte nurodytą sumą </w:t>
      </w:r>
    </w:p>
    <w:p w14:paraId="57322582" w14:textId="77777777" w:rsidR="001D00A2" w:rsidRDefault="001D00A2" w:rsidP="001D00A2">
      <w:pPr>
        <w:pStyle w:val="Sraopastraipa"/>
        <w:numPr>
          <w:ilvl w:val="2"/>
          <w:numId w:val="3"/>
        </w:numPr>
        <w:tabs>
          <w:tab w:val="left" w:pos="0"/>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Pirkėjas įsipareigoja apmokėti už Prekes šioje sutartyje nustatyta tvarka.</w:t>
      </w:r>
    </w:p>
    <w:p w14:paraId="39D5D19B" w14:textId="77777777" w:rsidR="001D00A2" w:rsidRDefault="001D00A2" w:rsidP="001D00A2">
      <w:pPr>
        <w:tabs>
          <w:tab w:val="left" w:pos="567"/>
        </w:tabs>
        <w:jc w:val="both"/>
        <w:rPr>
          <w:color w:val="000000" w:themeColor="text1"/>
          <w:lang w:val="lt-LT"/>
        </w:rPr>
      </w:pPr>
    </w:p>
    <w:p w14:paraId="5AD6F7EE" w14:textId="77777777" w:rsidR="001D00A2" w:rsidRDefault="001D00A2" w:rsidP="001D00A2">
      <w:pPr>
        <w:pStyle w:val="Sraopastraipa"/>
        <w:numPr>
          <w:ilvl w:val="0"/>
          <w:numId w:val="3"/>
        </w:numPr>
        <w:tabs>
          <w:tab w:val="left" w:pos="567"/>
        </w:tabs>
        <w:ind w:left="0" w:firstLine="0"/>
        <w:jc w:val="both"/>
        <w:rPr>
          <w:rFonts w:ascii="Times New Roman" w:hAnsi="Times New Roman"/>
          <w:b/>
          <w:caps/>
          <w:color w:val="000000" w:themeColor="text1"/>
          <w:szCs w:val="24"/>
          <w:lang w:val="lt-LT"/>
        </w:rPr>
      </w:pPr>
      <w:r>
        <w:rPr>
          <w:rFonts w:ascii="Times New Roman" w:hAnsi="Times New Roman"/>
          <w:b/>
          <w:caps/>
          <w:color w:val="000000" w:themeColor="text1"/>
          <w:szCs w:val="24"/>
          <w:lang w:val="lt-LT"/>
        </w:rPr>
        <w:t>MOKĖJIMO SĄLYGOS IR TERMINAI</w:t>
      </w:r>
    </w:p>
    <w:p w14:paraId="03F25063" w14:textId="77777777" w:rsidR="001D00A2" w:rsidRDefault="001D00A2" w:rsidP="001D00A2">
      <w:pPr>
        <w:tabs>
          <w:tab w:val="left" w:pos="567"/>
        </w:tabs>
        <w:jc w:val="both"/>
        <w:rPr>
          <w:color w:val="000000" w:themeColor="text1"/>
          <w:lang w:val="lt-LT"/>
        </w:rPr>
      </w:pPr>
    </w:p>
    <w:p w14:paraId="0202A12A" w14:textId="20AEC3F2" w:rsidR="001D00A2" w:rsidRDefault="001D00A2" w:rsidP="001D00A2">
      <w:pPr>
        <w:pStyle w:val="Sraopastraipa"/>
        <w:numPr>
          <w:ilvl w:val="1"/>
          <w:numId w:val="3"/>
        </w:numPr>
        <w:tabs>
          <w:tab w:val="left" w:pos="567"/>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Sutarties vertė yra </w:t>
      </w:r>
      <w:r w:rsidR="003A061D">
        <w:rPr>
          <w:rFonts w:ascii="Times New Roman" w:hAnsi="Times New Roman"/>
          <w:noProof/>
          <w:lang w:val="lt-LT" w:eastAsia="lt-LT"/>
        </w:rPr>
        <w:t>3300</w:t>
      </w:r>
      <w:r>
        <w:rPr>
          <w:rFonts w:ascii="Times New Roman" w:hAnsi="Times New Roman"/>
          <w:noProof/>
          <w:lang w:val="lt-LT" w:eastAsia="lt-LT"/>
        </w:rPr>
        <w:t>,00</w:t>
      </w:r>
      <w:r>
        <w:rPr>
          <w:rFonts w:ascii="Times New Roman" w:hAnsi="Times New Roman"/>
          <w:szCs w:val="24"/>
          <w:lang w:val="lt-LT"/>
        </w:rPr>
        <w:t xml:space="preserve"> (</w:t>
      </w:r>
      <w:proofErr w:type="spellStart"/>
      <w:r w:rsidR="003A061D" w:rsidRPr="003A061D">
        <w:rPr>
          <w:rFonts w:ascii="Times New Roman" w:hAnsi="Times New Roman"/>
          <w:szCs w:val="24"/>
          <w:lang w:val="en-US"/>
        </w:rPr>
        <w:t>trys</w:t>
      </w:r>
      <w:proofErr w:type="spellEnd"/>
      <w:r w:rsidR="003A061D" w:rsidRPr="003A061D">
        <w:rPr>
          <w:rFonts w:ascii="Times New Roman" w:hAnsi="Times New Roman"/>
          <w:szCs w:val="24"/>
          <w:lang w:val="en-US"/>
        </w:rPr>
        <w:t xml:space="preserve"> </w:t>
      </w:r>
      <w:proofErr w:type="spellStart"/>
      <w:r w:rsidR="003A061D" w:rsidRPr="003A061D">
        <w:rPr>
          <w:rFonts w:ascii="Times New Roman" w:hAnsi="Times New Roman"/>
          <w:szCs w:val="24"/>
          <w:lang w:val="en-US"/>
        </w:rPr>
        <w:t>tūkstančiai</w:t>
      </w:r>
      <w:proofErr w:type="spellEnd"/>
      <w:r w:rsidR="003A061D" w:rsidRPr="003A061D">
        <w:rPr>
          <w:rFonts w:ascii="Times New Roman" w:hAnsi="Times New Roman"/>
          <w:szCs w:val="24"/>
          <w:lang w:val="en-US"/>
        </w:rPr>
        <w:t xml:space="preserve"> </w:t>
      </w:r>
      <w:proofErr w:type="spellStart"/>
      <w:r w:rsidR="003A061D" w:rsidRPr="003A061D">
        <w:rPr>
          <w:rFonts w:ascii="Times New Roman" w:hAnsi="Times New Roman"/>
          <w:szCs w:val="24"/>
          <w:lang w:val="en-US"/>
        </w:rPr>
        <w:t>trys</w:t>
      </w:r>
      <w:proofErr w:type="spellEnd"/>
      <w:r w:rsidR="003A061D" w:rsidRPr="003A061D">
        <w:rPr>
          <w:rFonts w:ascii="Times New Roman" w:hAnsi="Times New Roman"/>
          <w:szCs w:val="24"/>
          <w:lang w:val="en-US"/>
        </w:rPr>
        <w:t xml:space="preserve"> </w:t>
      </w:r>
      <w:proofErr w:type="spellStart"/>
      <w:r w:rsidR="003A061D" w:rsidRPr="003A061D">
        <w:rPr>
          <w:rFonts w:ascii="Times New Roman" w:hAnsi="Times New Roman"/>
          <w:szCs w:val="24"/>
          <w:lang w:val="en-US"/>
        </w:rPr>
        <w:t>šimtai</w:t>
      </w:r>
      <w:proofErr w:type="spellEnd"/>
      <w:r w:rsidR="003A061D" w:rsidRPr="003A061D">
        <w:rPr>
          <w:rFonts w:ascii="Times New Roman" w:hAnsi="Times New Roman"/>
          <w:szCs w:val="24"/>
          <w:lang w:val="en-US"/>
        </w:rPr>
        <w:t xml:space="preserve"> </w:t>
      </w:r>
      <w:proofErr w:type="spellStart"/>
      <w:r w:rsidR="003A061D" w:rsidRPr="003A061D">
        <w:rPr>
          <w:rFonts w:ascii="Times New Roman" w:hAnsi="Times New Roman"/>
          <w:szCs w:val="24"/>
          <w:lang w:val="en-US"/>
        </w:rPr>
        <w:t>eurų</w:t>
      </w:r>
      <w:proofErr w:type="spellEnd"/>
      <w:r w:rsidR="003A061D">
        <w:rPr>
          <w:rFonts w:ascii="Times New Roman" w:hAnsi="Times New Roman"/>
          <w:szCs w:val="24"/>
          <w:lang w:val="en-US"/>
        </w:rPr>
        <w:t xml:space="preserve"> </w:t>
      </w:r>
      <w:r>
        <w:rPr>
          <w:rFonts w:ascii="Times New Roman" w:hAnsi="Times New Roman"/>
          <w:szCs w:val="24"/>
          <w:lang w:val="lt-LT"/>
        </w:rPr>
        <w:t>ir 00 euro centų su PVM (21%)).</w:t>
      </w:r>
      <w:r>
        <w:rPr>
          <w:rFonts w:ascii="Times New Roman" w:hAnsi="Times New Roman"/>
          <w:color w:val="000000" w:themeColor="text1"/>
          <w:szCs w:val="24"/>
          <w:lang w:val="lt-LT"/>
        </w:rPr>
        <w:t xml:space="preserve"> </w:t>
      </w:r>
      <w:r w:rsidR="004B0060" w:rsidRPr="004B0060">
        <w:rPr>
          <w:rFonts w:ascii="Times New Roman" w:hAnsi="Times New Roman"/>
          <w:color w:val="000000" w:themeColor="text1"/>
          <w:szCs w:val="24"/>
          <w:lang w:val="lt-LT"/>
        </w:rPr>
        <w:t xml:space="preserve">Pirkėjas sumoka Pardavėjui </w:t>
      </w:r>
      <w:r w:rsidR="000912F1">
        <w:rPr>
          <w:rFonts w:ascii="Times New Roman" w:hAnsi="Times New Roman"/>
          <w:color w:val="000000" w:themeColor="text1"/>
          <w:szCs w:val="24"/>
          <w:lang w:val="lt-LT"/>
        </w:rPr>
        <w:t xml:space="preserve">iki 2023 </w:t>
      </w:r>
      <w:r w:rsidR="003A061D">
        <w:rPr>
          <w:rFonts w:ascii="Times New Roman" w:hAnsi="Times New Roman"/>
          <w:color w:val="000000" w:themeColor="text1"/>
          <w:szCs w:val="24"/>
          <w:lang w:val="lt-LT"/>
        </w:rPr>
        <w:t>rugpjūčio</w:t>
      </w:r>
      <w:r w:rsidR="000912F1">
        <w:rPr>
          <w:rFonts w:ascii="Times New Roman" w:hAnsi="Times New Roman"/>
          <w:color w:val="000000" w:themeColor="text1"/>
          <w:szCs w:val="24"/>
          <w:lang w:val="lt-LT"/>
        </w:rPr>
        <w:t xml:space="preserve"> </w:t>
      </w:r>
      <w:r w:rsidR="003A061D">
        <w:rPr>
          <w:rFonts w:ascii="Times New Roman" w:hAnsi="Times New Roman"/>
          <w:color w:val="000000" w:themeColor="text1"/>
          <w:szCs w:val="24"/>
          <w:lang w:val="lt-LT"/>
        </w:rPr>
        <w:t>3</w:t>
      </w:r>
      <w:r w:rsidR="000912F1">
        <w:rPr>
          <w:rFonts w:ascii="Times New Roman" w:hAnsi="Times New Roman"/>
          <w:color w:val="000000" w:themeColor="text1"/>
          <w:szCs w:val="24"/>
          <w:lang w:val="lt-LT"/>
        </w:rPr>
        <w:t xml:space="preserve"> dienos</w:t>
      </w:r>
      <w:r w:rsidR="004B0060" w:rsidRPr="004B0060">
        <w:rPr>
          <w:rFonts w:ascii="Times New Roman" w:hAnsi="Times New Roman"/>
          <w:color w:val="000000" w:themeColor="text1"/>
          <w:szCs w:val="24"/>
          <w:lang w:val="lt-LT"/>
        </w:rPr>
        <w:t>, apmokėjimai gali būti vykdomi tiek dalimis, tiek ir vienu kartu.</w:t>
      </w:r>
    </w:p>
    <w:p w14:paraId="39ED6867"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Kainos, nurodytos šioje Sutartyje ir jos prieduose yra nustatytos nacionaline valiuta – eurais.</w:t>
      </w:r>
    </w:p>
    <w:p w14:paraId="63CB0E56"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Šalis, nevykdžiusi sutarties tinkamai, greta kitų nuostolių, privalo pilnai atlyginti kitai Šaliai nuostolius, atsiradusius dėl skolos išieškojimo ar kitų veiksmų, susijusių su sutarties sąlygų vykdymo užtikrinimu;</w:t>
      </w:r>
    </w:p>
    <w:p w14:paraId="7FF1DEB1"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Šioje Sutartyje numatytos kainos yra nurodytos įskaitant PVM, taikant Lietuvos Respublikos pridėtinės vertės mokesčio įstatymo aktualios redakcijos 2 str. 32 d. numatytą standartinį 21 procento PVM tarifą. Pasikeitus Lietuvos Respublikos pridėtinės vertės mokesčio įstatymo nustatytam </w:t>
      </w:r>
      <w:r>
        <w:rPr>
          <w:rFonts w:ascii="Times New Roman" w:hAnsi="Times New Roman"/>
          <w:color w:val="000000" w:themeColor="text1"/>
          <w:szCs w:val="24"/>
          <w:lang w:val="lt-LT"/>
        </w:rPr>
        <w:lastRenderedPageBreak/>
        <w:t>standartiniam PVM tarifui, ši Sutartis nėra keičiama, o joje numatytos kainos yra perskaičiuojamos taikant naująjį PVM tarifą, galiojantį sąskaitos faktūros išrašymo dieną.</w:t>
      </w:r>
    </w:p>
    <w:p w14:paraId="7CF92A40" w14:textId="77777777" w:rsidR="001D00A2" w:rsidRDefault="001D00A2" w:rsidP="001D00A2">
      <w:pPr>
        <w:tabs>
          <w:tab w:val="left" w:pos="567"/>
        </w:tabs>
        <w:jc w:val="both"/>
        <w:rPr>
          <w:color w:val="000000" w:themeColor="text1"/>
          <w:lang w:val="lt-LT"/>
        </w:rPr>
      </w:pPr>
    </w:p>
    <w:p w14:paraId="7DD6E67D" w14:textId="77777777" w:rsidR="001D00A2" w:rsidRDefault="001D00A2" w:rsidP="001D00A2">
      <w:pPr>
        <w:pStyle w:val="Sraopastraipa"/>
        <w:numPr>
          <w:ilvl w:val="0"/>
          <w:numId w:val="3"/>
        </w:numPr>
        <w:tabs>
          <w:tab w:val="left" w:pos="567"/>
        </w:tabs>
        <w:ind w:left="0" w:firstLine="0"/>
        <w:rPr>
          <w:rFonts w:ascii="Times New Roman" w:hAnsi="Times New Roman"/>
          <w:b/>
          <w:color w:val="000000" w:themeColor="text1"/>
          <w:szCs w:val="24"/>
          <w:lang w:val="lt-LT"/>
        </w:rPr>
      </w:pPr>
      <w:r>
        <w:rPr>
          <w:rFonts w:ascii="Times New Roman" w:hAnsi="Times New Roman"/>
          <w:b/>
          <w:color w:val="000000" w:themeColor="text1"/>
          <w:szCs w:val="24"/>
          <w:lang w:val="lt-LT"/>
        </w:rPr>
        <w:t>NUOSAVYBĖS TEISĖ</w:t>
      </w:r>
    </w:p>
    <w:p w14:paraId="38553263" w14:textId="77777777" w:rsidR="001D00A2" w:rsidRDefault="001D00A2" w:rsidP="001D00A2">
      <w:pPr>
        <w:pStyle w:val="Sraopastraipa"/>
        <w:tabs>
          <w:tab w:val="left" w:pos="567"/>
        </w:tabs>
        <w:ind w:left="0"/>
        <w:rPr>
          <w:rFonts w:ascii="Times New Roman" w:hAnsi="Times New Roman"/>
          <w:b/>
          <w:color w:val="000000" w:themeColor="text1"/>
          <w:szCs w:val="24"/>
          <w:lang w:val="lt-LT"/>
        </w:rPr>
      </w:pPr>
    </w:p>
    <w:p w14:paraId="377AC5E0" w14:textId="77777777" w:rsidR="001D00A2" w:rsidRDefault="001D00A2" w:rsidP="001D00A2">
      <w:pPr>
        <w:tabs>
          <w:tab w:val="left" w:pos="567"/>
        </w:tabs>
        <w:jc w:val="both"/>
        <w:rPr>
          <w:color w:val="000000" w:themeColor="text1"/>
          <w:lang w:val="lt-LT"/>
        </w:rPr>
      </w:pPr>
    </w:p>
    <w:p w14:paraId="7C05E7E8" w14:textId="77777777" w:rsidR="001D00A2" w:rsidRDefault="001D00A2" w:rsidP="001D00A2">
      <w:pPr>
        <w:pStyle w:val="Pagrindiniotekstotrauka"/>
        <w:numPr>
          <w:ilvl w:val="1"/>
          <w:numId w:val="3"/>
        </w:numPr>
        <w:tabs>
          <w:tab w:val="left" w:pos="567"/>
        </w:tabs>
        <w:ind w:left="0" w:firstLine="0"/>
        <w:jc w:val="both"/>
        <w:rPr>
          <w:color w:val="000000" w:themeColor="text1"/>
          <w:sz w:val="24"/>
          <w:szCs w:val="24"/>
        </w:rPr>
      </w:pPr>
      <w:r>
        <w:rPr>
          <w:color w:val="000000" w:themeColor="text1"/>
          <w:sz w:val="24"/>
          <w:szCs w:val="24"/>
        </w:rPr>
        <w:t>Nuosavybės teisė į parduodamas Prekes priklauso Pardavėjui iki to momento, kol Pirkėjas visiškai atsiskaito už jas su Pardavėju, galimas dalinis mokėjimas kaip numatyta 3.1. punkte;</w:t>
      </w:r>
    </w:p>
    <w:p w14:paraId="099E9EB4" w14:textId="77777777" w:rsidR="001D00A2" w:rsidRDefault="001D00A2" w:rsidP="001D00A2">
      <w:pPr>
        <w:pStyle w:val="Pagrindinistekstas3"/>
        <w:numPr>
          <w:ilvl w:val="1"/>
          <w:numId w:val="3"/>
        </w:numPr>
        <w:tabs>
          <w:tab w:val="left" w:pos="567"/>
        </w:tabs>
        <w:ind w:left="0" w:firstLine="0"/>
        <w:rPr>
          <w:color w:val="000000" w:themeColor="text1"/>
          <w:sz w:val="24"/>
          <w:szCs w:val="24"/>
        </w:rPr>
      </w:pPr>
      <w:r>
        <w:rPr>
          <w:color w:val="000000" w:themeColor="text1"/>
          <w:sz w:val="24"/>
          <w:szCs w:val="24"/>
        </w:rPr>
        <w:t>Jei Pirkėjas neatsiskaito su Pardavėju, nuosavybės teisė į parduodamas Prekes Pirkėjui nepereina. Pirkėjas po to, kai sueina mokėjimo terminas, Pardavėjui pareikalavus, per 5 (penkias) darbo dienas privalo savo sąskaita grąžinti Pardavėjui tvarkingai, į originalų įpakavimą supakuotas Prekes, tokios būklės kokios gavo, atsižvelgiant į normalų nusidėvėjimą;</w:t>
      </w:r>
    </w:p>
    <w:p w14:paraId="253B16C4" w14:textId="77777777" w:rsidR="001D00A2" w:rsidRDefault="001D00A2" w:rsidP="001D00A2">
      <w:pPr>
        <w:pStyle w:val="Pagrindinistekstas3"/>
        <w:numPr>
          <w:ilvl w:val="1"/>
          <w:numId w:val="3"/>
        </w:numPr>
        <w:tabs>
          <w:tab w:val="left" w:pos="567"/>
        </w:tabs>
        <w:ind w:left="0" w:firstLine="0"/>
        <w:rPr>
          <w:color w:val="000000" w:themeColor="text1"/>
          <w:sz w:val="24"/>
          <w:szCs w:val="24"/>
        </w:rPr>
      </w:pPr>
      <w:r>
        <w:rPr>
          <w:color w:val="000000" w:themeColor="text1"/>
          <w:sz w:val="24"/>
          <w:szCs w:val="24"/>
        </w:rPr>
        <w:t>Pardavėjas pagal 4.2 punkto nuostatą privalo priimti Pirkėjo grąžinamas Prekes, jei jos yra tvarkingos, supakuotos į originalų įpakavimą ir visiškai tinkamas eksploatacijai. Jei Prekės grąžinamos netvarkingos, sugadintos, pažeistos ar kitaip yra sumažėjusi jų vertė arba Prekės prarado prekinę išvaizdą, Pirkėjas privalo atlyginti Prekių sutvarkymo ir vertės atstatymo išlaidas, taip pat sumokėti Pardavėjui 30 % baudą nuo kainos nurodytos 3.1 punkte, kuri bet kuriuo atveju negali būti mažesnė kaip buhalterinis Prekių nusidėvėjimas.</w:t>
      </w:r>
    </w:p>
    <w:p w14:paraId="66E51998" w14:textId="77777777" w:rsidR="001D00A2" w:rsidRDefault="001D00A2" w:rsidP="001D00A2">
      <w:pPr>
        <w:tabs>
          <w:tab w:val="left" w:pos="567"/>
        </w:tabs>
        <w:rPr>
          <w:color w:val="000000" w:themeColor="text1"/>
          <w:lang w:val="lt-LT"/>
        </w:rPr>
      </w:pPr>
    </w:p>
    <w:p w14:paraId="7E13C57D" w14:textId="77777777" w:rsidR="001D00A2" w:rsidRDefault="001D00A2" w:rsidP="001D00A2">
      <w:pPr>
        <w:pStyle w:val="Sraopastraipa"/>
        <w:numPr>
          <w:ilvl w:val="0"/>
          <w:numId w:val="3"/>
        </w:numPr>
        <w:tabs>
          <w:tab w:val="left" w:pos="567"/>
        </w:tabs>
        <w:ind w:left="0" w:firstLine="0"/>
        <w:rPr>
          <w:rFonts w:ascii="Times New Roman" w:hAnsi="Times New Roman"/>
          <w:b/>
          <w:caps/>
          <w:color w:val="000000" w:themeColor="text1"/>
          <w:szCs w:val="24"/>
          <w:lang w:val="lt-LT"/>
        </w:rPr>
      </w:pPr>
      <w:r>
        <w:rPr>
          <w:rFonts w:ascii="Times New Roman" w:hAnsi="Times New Roman"/>
          <w:b/>
          <w:color w:val="000000" w:themeColor="text1"/>
          <w:szCs w:val="24"/>
          <w:lang w:val="lt-LT"/>
        </w:rPr>
        <w:t>GARANTIJA</w:t>
      </w:r>
    </w:p>
    <w:p w14:paraId="578C547B" w14:textId="77777777" w:rsidR="001D00A2" w:rsidRDefault="001D00A2" w:rsidP="001D00A2">
      <w:pPr>
        <w:tabs>
          <w:tab w:val="left" w:pos="567"/>
        </w:tabs>
        <w:jc w:val="center"/>
        <w:rPr>
          <w:color w:val="000000" w:themeColor="text1"/>
          <w:lang w:val="lt-LT"/>
        </w:rPr>
      </w:pPr>
    </w:p>
    <w:p w14:paraId="3D91C721" w14:textId="77777777" w:rsidR="001D00A2" w:rsidRDefault="001D00A2" w:rsidP="001D00A2">
      <w:pPr>
        <w:pStyle w:val="Sraas"/>
        <w:numPr>
          <w:ilvl w:val="1"/>
          <w:numId w:val="3"/>
        </w:numPr>
        <w:tabs>
          <w:tab w:val="left" w:pos="567"/>
        </w:tabs>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Jeigu Prekėms taikoma garantija, ji yra nurodyta ir vykdoma sutarties priede Nr. 1 nustatytomis sąlygomis ir terminais;</w:t>
      </w:r>
    </w:p>
    <w:p w14:paraId="1C910BAA" w14:textId="77777777" w:rsidR="001D00A2" w:rsidRDefault="001D00A2" w:rsidP="001D00A2">
      <w:pPr>
        <w:pStyle w:val="Sraas"/>
        <w:numPr>
          <w:ilvl w:val="1"/>
          <w:numId w:val="3"/>
        </w:numPr>
        <w:tabs>
          <w:tab w:val="left" w:pos="567"/>
        </w:tabs>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Pardavėjas neatsako už Prekių trūkumus ar defektus, jeigu jie atsirado dėl to, kad Pirkėjas pažeidė naudojimosi Prekėmis ar jų laikymo taisykles (pvz., naudojama netvarkinga elektros instaliacija arba be įžeminimo, Prekė savarankiškai taisyta, Prekė mechaniškai ar kitaip sugadinta ir pan.).</w:t>
      </w:r>
    </w:p>
    <w:p w14:paraId="037947F6" w14:textId="77777777" w:rsidR="001D00A2" w:rsidRDefault="001D00A2" w:rsidP="001D00A2">
      <w:pPr>
        <w:tabs>
          <w:tab w:val="left" w:pos="567"/>
        </w:tabs>
        <w:rPr>
          <w:color w:val="000000" w:themeColor="text1"/>
          <w:lang w:val="lt-LT"/>
        </w:rPr>
      </w:pPr>
    </w:p>
    <w:p w14:paraId="5ECA5B9E" w14:textId="77777777" w:rsidR="001D00A2" w:rsidRDefault="001D00A2" w:rsidP="001D00A2">
      <w:pPr>
        <w:pStyle w:val="Sraopastraipa"/>
        <w:numPr>
          <w:ilvl w:val="0"/>
          <w:numId w:val="3"/>
        </w:numPr>
        <w:tabs>
          <w:tab w:val="left" w:pos="567"/>
        </w:tabs>
        <w:ind w:left="0" w:firstLine="0"/>
        <w:rPr>
          <w:rFonts w:ascii="Times New Roman" w:hAnsi="Times New Roman"/>
          <w:b/>
          <w:caps/>
          <w:color w:val="000000" w:themeColor="text1"/>
          <w:szCs w:val="24"/>
          <w:lang w:val="lt-LT"/>
        </w:rPr>
      </w:pPr>
      <w:r>
        <w:rPr>
          <w:rFonts w:ascii="Times New Roman" w:hAnsi="Times New Roman"/>
          <w:b/>
          <w:caps/>
          <w:color w:val="000000" w:themeColor="text1"/>
          <w:szCs w:val="24"/>
          <w:lang w:val="lt-LT"/>
        </w:rPr>
        <w:t>ŠALIŲ ATSAKOMYBĖ IR GINČŲ SPRENDIMAS</w:t>
      </w:r>
    </w:p>
    <w:p w14:paraId="14299F88" w14:textId="77777777" w:rsidR="001D00A2" w:rsidRDefault="001D00A2" w:rsidP="001D00A2">
      <w:pPr>
        <w:tabs>
          <w:tab w:val="left" w:pos="567"/>
        </w:tabs>
        <w:jc w:val="both"/>
        <w:rPr>
          <w:color w:val="000000" w:themeColor="text1"/>
          <w:lang w:val="lt-LT"/>
        </w:rPr>
      </w:pPr>
    </w:p>
    <w:p w14:paraId="1BD9E3CC"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Už sutarties nevykdymą ar netinkamą vykdymą šalys atsako šios sutarties ir Lietuvos Respublikos įstatymų numatyta tvarka;</w:t>
      </w:r>
    </w:p>
    <w:p w14:paraId="1104D637"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Už pavėluotą savo įsipareigojimų vykdymą Pirkėjas, Pardavėjui pareikalavus, moka Pardavėjui 0.2 % delspinigių nuo nesumokėtos sumos už kiekvieną uždelstą dieną;</w:t>
      </w:r>
    </w:p>
    <w:p w14:paraId="019AABF0"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Delspinigių sumokėjimas neatleidžia delspinigius mokančios šalies nuo pagrindinės prievolės pagal šią sutartį vykdymo;</w:t>
      </w:r>
    </w:p>
    <w:p w14:paraId="25C2D342"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Jei sutartis nutraukiama dėl to, kad Pirkėjas nevykdo savo įsipareigojimo sumokėti kainą, Pardavėjui pareikalavus jis privalo grąžinti visas Prekės ir įvykdyti visas prievoles, kurios nurodytos šios sutarties 4.3 punkte</w:t>
      </w:r>
      <w:r>
        <w:rPr>
          <w:rFonts w:ascii="Times New Roman" w:hAnsi="Times New Roman"/>
          <w:b/>
          <w:bCs/>
          <w:color w:val="000000" w:themeColor="text1"/>
          <w:szCs w:val="24"/>
          <w:lang w:val="lt-LT"/>
        </w:rPr>
        <w:t>;</w:t>
      </w:r>
    </w:p>
    <w:p w14:paraId="3E2F3FE1"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Visi nesutarimai, iškilę tarp šalių vykdant šią sutartį, spendžiami šalių tarpusavio susitarimu, vadovaujantis abipusiškumo ir maksimaliai naudingo sprendimo abiem šalims radimo principu. Nepavykus susitarti taikiai, ginčai sprendžiami teisme Lietuvos Respublikos įstatymų nustatyta tvarka;</w:t>
      </w:r>
    </w:p>
    <w:p w14:paraId="35B262DC"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Už pavėluotą savo įsipareigojimų vykdymą Pardavėjas, Pirkėjui pareikalavus, moka Pirkėjui 0,2 % delspinigių nuo Sutarties sumos už kiekvieną uždelstą dieną.</w:t>
      </w:r>
    </w:p>
    <w:p w14:paraId="17875210" w14:textId="77777777" w:rsidR="001D00A2" w:rsidRDefault="001D00A2" w:rsidP="001D00A2">
      <w:pPr>
        <w:tabs>
          <w:tab w:val="left" w:pos="567"/>
        </w:tabs>
        <w:jc w:val="both"/>
        <w:rPr>
          <w:color w:val="000000" w:themeColor="text1"/>
          <w:lang w:val="lt-LT"/>
        </w:rPr>
      </w:pPr>
    </w:p>
    <w:p w14:paraId="3D63F5DF" w14:textId="77777777" w:rsidR="001D00A2" w:rsidRDefault="001D00A2" w:rsidP="001D00A2">
      <w:pPr>
        <w:pStyle w:val="Sraopastraipa"/>
        <w:numPr>
          <w:ilvl w:val="0"/>
          <w:numId w:val="3"/>
        </w:numPr>
        <w:tabs>
          <w:tab w:val="left" w:pos="567"/>
        </w:tabs>
        <w:ind w:left="0" w:firstLine="0"/>
        <w:jc w:val="both"/>
        <w:rPr>
          <w:rFonts w:ascii="Times New Roman" w:hAnsi="Times New Roman"/>
          <w:b/>
          <w:color w:val="000000" w:themeColor="text1"/>
          <w:szCs w:val="24"/>
          <w:lang w:val="lt-LT"/>
        </w:rPr>
      </w:pPr>
      <w:r>
        <w:rPr>
          <w:rFonts w:ascii="Times New Roman" w:hAnsi="Times New Roman"/>
          <w:b/>
          <w:color w:val="000000" w:themeColor="text1"/>
          <w:szCs w:val="24"/>
          <w:lang w:val="lt-LT"/>
        </w:rPr>
        <w:t>FORCE MAJEURE</w:t>
      </w:r>
    </w:p>
    <w:p w14:paraId="3EDC3F7B" w14:textId="77777777" w:rsidR="001D00A2" w:rsidRDefault="001D00A2" w:rsidP="001D00A2">
      <w:pPr>
        <w:pStyle w:val="Sraopastraipa"/>
        <w:tabs>
          <w:tab w:val="left" w:pos="567"/>
        </w:tabs>
        <w:ind w:left="0"/>
        <w:jc w:val="both"/>
        <w:rPr>
          <w:rFonts w:ascii="Times New Roman" w:hAnsi="Times New Roman"/>
          <w:b/>
          <w:color w:val="000000" w:themeColor="text1"/>
          <w:szCs w:val="24"/>
          <w:lang w:val="lt-LT"/>
        </w:rPr>
      </w:pPr>
    </w:p>
    <w:p w14:paraId="227C38DD"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Šalys įsipareigoja laikytis sutarties. Šalys atleidžiamos nuo atsakomybės tuo atveju, kai negali vykdyti sutarties sąlygų dėl nenumatytų nuo jų nepriklausančių “force majeure” aplinkybių, kurių </w:t>
      </w:r>
      <w:r>
        <w:rPr>
          <w:rFonts w:ascii="Times New Roman" w:hAnsi="Times New Roman"/>
          <w:color w:val="000000" w:themeColor="text1"/>
          <w:szCs w:val="24"/>
          <w:lang w:val="lt-LT"/>
        </w:rPr>
        <w:lastRenderedPageBreak/>
        <w:t>negalima buvo numatyti sutarties sudarymo momentu ir kurioms Šalys negalėjo užkirsti kelio. Šalis, kuri neteko galimybės vykdyti įsipareigojimų pagal sutartį, privalo apie aplinkybių veikimo pradžią ir įsipareigojimų vykdymo atidėjimą pranešti raštu kitai Šaliai nedelsiant nuo nenumatytų aplinkybių veikimo pradžios arba sužinojimo momento. Jeigu sutarties dalyviui apie neįveikiamą jėgą bus pranešta vėliau ar išvis nebus pranešta, nukentėjusi Šalis gali reikalauti atlyginti dėl pranešimo negavimo atsiradusius nuostolius;</w:t>
      </w:r>
    </w:p>
    <w:p w14:paraId="129E2E56"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Iškilus nenugalimos jėgos (force majeure) aplinkybėms, Šalys vadovaujasi galiojančiuose Lietuvos Respublikos teisės aktuose nustatytomis taisyklėmis;</w:t>
      </w:r>
    </w:p>
    <w:p w14:paraId="5964479F" w14:textId="77777777" w:rsidR="001D00A2" w:rsidRDefault="001D00A2" w:rsidP="001D00A2">
      <w:pPr>
        <w:pStyle w:val="Sraopastraipa"/>
        <w:numPr>
          <w:ilvl w:val="1"/>
          <w:numId w:val="3"/>
        </w:numPr>
        <w:tabs>
          <w:tab w:val="left" w:pos="567"/>
        </w:tabs>
        <w:ind w:left="0" w:firstLine="0"/>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Jei </w:t>
      </w:r>
      <w:r>
        <w:rPr>
          <w:rFonts w:ascii="Times New Roman" w:hAnsi="Times New Roman"/>
          <w:i/>
          <w:iCs/>
          <w:color w:val="000000" w:themeColor="text1"/>
          <w:szCs w:val="24"/>
          <w:lang w:val="lt-LT"/>
        </w:rPr>
        <w:t>force majeure</w:t>
      </w:r>
      <w:r>
        <w:rPr>
          <w:rFonts w:ascii="Times New Roman" w:hAnsi="Times New Roman"/>
          <w:i/>
          <w:color w:val="000000" w:themeColor="text1"/>
          <w:szCs w:val="24"/>
          <w:lang w:val="lt-LT"/>
        </w:rPr>
        <w:t xml:space="preserve"> </w:t>
      </w:r>
      <w:r>
        <w:rPr>
          <w:rFonts w:ascii="Times New Roman" w:hAnsi="Times New Roman"/>
          <w:color w:val="000000" w:themeColor="text1"/>
          <w:szCs w:val="24"/>
          <w:lang w:val="lt-LT"/>
        </w:rPr>
        <w:t>aplinkybės tęsiasi ilgiau kaip vieną mėnesį, kiekviena Šalis turi teisę nutraukti sutartį raštu pranešdama apie tai kitai Šaliai ne vėliau kaip prieš 14 ( keturiolika) kalendorinių dienų.</w:t>
      </w:r>
    </w:p>
    <w:p w14:paraId="771C894F" w14:textId="77777777" w:rsidR="001D00A2" w:rsidRDefault="001D00A2" w:rsidP="001D00A2">
      <w:pPr>
        <w:pStyle w:val="Sraopastraipa"/>
        <w:tabs>
          <w:tab w:val="left" w:pos="567"/>
        </w:tabs>
        <w:ind w:left="0"/>
        <w:jc w:val="both"/>
        <w:rPr>
          <w:rFonts w:ascii="Times New Roman" w:hAnsi="Times New Roman"/>
          <w:color w:val="000000" w:themeColor="text1"/>
          <w:szCs w:val="24"/>
          <w:lang w:val="lt-LT"/>
        </w:rPr>
      </w:pPr>
    </w:p>
    <w:p w14:paraId="1CCC80C8" w14:textId="77777777" w:rsidR="001D00A2" w:rsidRDefault="001D00A2" w:rsidP="001D00A2">
      <w:pPr>
        <w:tabs>
          <w:tab w:val="left" w:pos="567"/>
        </w:tabs>
        <w:rPr>
          <w:caps/>
          <w:color w:val="000000" w:themeColor="text1"/>
          <w:lang w:val="lt-LT"/>
        </w:rPr>
      </w:pPr>
    </w:p>
    <w:p w14:paraId="6C752D7A" w14:textId="77777777" w:rsidR="001D00A2" w:rsidRDefault="001D00A2" w:rsidP="001D00A2">
      <w:pPr>
        <w:pStyle w:val="Sraopastraipa"/>
        <w:numPr>
          <w:ilvl w:val="0"/>
          <w:numId w:val="3"/>
        </w:numPr>
        <w:tabs>
          <w:tab w:val="left" w:pos="567"/>
        </w:tabs>
        <w:ind w:left="0" w:firstLine="0"/>
        <w:rPr>
          <w:rFonts w:ascii="Times New Roman" w:hAnsi="Times New Roman"/>
          <w:b/>
          <w:caps/>
          <w:color w:val="000000" w:themeColor="text1"/>
          <w:szCs w:val="24"/>
          <w:lang w:val="lt-LT"/>
        </w:rPr>
      </w:pPr>
      <w:r>
        <w:rPr>
          <w:rFonts w:ascii="Times New Roman" w:hAnsi="Times New Roman"/>
          <w:b/>
          <w:caps/>
          <w:color w:val="000000" w:themeColor="text1"/>
          <w:szCs w:val="24"/>
          <w:lang w:val="lt-LT"/>
        </w:rPr>
        <w:t>baigiamosios sąlygos</w:t>
      </w:r>
    </w:p>
    <w:p w14:paraId="665EA3B2" w14:textId="77777777" w:rsidR="001D00A2" w:rsidRDefault="001D00A2" w:rsidP="001D00A2">
      <w:pPr>
        <w:tabs>
          <w:tab w:val="left" w:pos="567"/>
        </w:tabs>
        <w:jc w:val="both"/>
        <w:rPr>
          <w:color w:val="000000" w:themeColor="text1"/>
          <w:lang w:val="lt-LT"/>
        </w:rPr>
      </w:pPr>
    </w:p>
    <w:p w14:paraId="57BABF9A" w14:textId="77777777" w:rsidR="001D00A2" w:rsidRDefault="001D00A2" w:rsidP="001D00A2">
      <w:pPr>
        <w:pStyle w:val="Pagrindinistekstas"/>
        <w:numPr>
          <w:ilvl w:val="1"/>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Sutartis kartu su jos priedais sudaryta dviem egzemplioriais, kurie turi vienodą juridinę galią. Po vieną sutarties egzempliorių tenka kiekvienai šaliai;</w:t>
      </w:r>
    </w:p>
    <w:p w14:paraId="32554BEA" w14:textId="77777777" w:rsidR="001D00A2" w:rsidRDefault="001D00A2" w:rsidP="001D00A2">
      <w:pPr>
        <w:pStyle w:val="Pagrindinistekstas"/>
        <w:numPr>
          <w:ilvl w:val="1"/>
          <w:numId w:val="3"/>
        </w:numPr>
        <w:tabs>
          <w:tab w:val="left" w:pos="567"/>
        </w:tabs>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Jei ši sutartis nesurišama, pasirašoma ant kiekvieno jos lapo ir kiekvieno priedo lapo.</w:t>
      </w:r>
    </w:p>
    <w:p w14:paraId="0D4E291A" w14:textId="77777777" w:rsidR="001D00A2" w:rsidRDefault="001D00A2" w:rsidP="001D00A2">
      <w:pPr>
        <w:tabs>
          <w:tab w:val="left" w:pos="567"/>
        </w:tabs>
        <w:rPr>
          <w:caps/>
          <w:color w:val="000000" w:themeColor="text1"/>
          <w:lang w:val="lt-LT"/>
        </w:rPr>
      </w:pPr>
    </w:p>
    <w:p w14:paraId="0A8B7CCD" w14:textId="77777777" w:rsidR="001D00A2" w:rsidRDefault="001D00A2" w:rsidP="001D00A2">
      <w:pPr>
        <w:pStyle w:val="Sraopastraipa"/>
        <w:numPr>
          <w:ilvl w:val="0"/>
          <w:numId w:val="3"/>
        </w:numPr>
        <w:tabs>
          <w:tab w:val="left" w:pos="567"/>
        </w:tabs>
        <w:ind w:left="0" w:firstLine="0"/>
        <w:rPr>
          <w:rFonts w:ascii="Times New Roman" w:hAnsi="Times New Roman"/>
          <w:b/>
          <w:bCs/>
          <w:caps/>
          <w:color w:val="000000" w:themeColor="text1"/>
          <w:szCs w:val="24"/>
          <w:lang w:val="lt-LT"/>
        </w:rPr>
      </w:pPr>
      <w:r>
        <w:rPr>
          <w:rFonts w:ascii="Times New Roman" w:hAnsi="Times New Roman"/>
          <w:b/>
          <w:bCs/>
          <w:caps/>
          <w:color w:val="000000" w:themeColor="text1"/>
          <w:szCs w:val="24"/>
          <w:lang w:val="lt-LT"/>
        </w:rPr>
        <w:t>Šalių juridiniai adresai</w:t>
      </w:r>
    </w:p>
    <w:p w14:paraId="243F7A59" w14:textId="77777777" w:rsidR="001D00A2" w:rsidRDefault="001D00A2" w:rsidP="001D00A2">
      <w:pPr>
        <w:tabs>
          <w:tab w:val="left" w:pos="567"/>
        </w:tabs>
        <w:jc w:val="both"/>
        <w:rPr>
          <w:b/>
          <w:caps/>
          <w:color w:val="000000" w:themeColor="text1"/>
          <w:lang w:val="lt-LT"/>
        </w:rPr>
      </w:pPr>
    </w:p>
    <w:tbl>
      <w:tblPr>
        <w:tblW w:w="9106" w:type="dxa"/>
        <w:tblInd w:w="108" w:type="dxa"/>
        <w:tblLayout w:type="fixed"/>
        <w:tblLook w:val="04A0" w:firstRow="1" w:lastRow="0" w:firstColumn="1" w:lastColumn="0" w:noHBand="0" w:noVBand="1"/>
      </w:tblPr>
      <w:tblGrid>
        <w:gridCol w:w="5104"/>
        <w:gridCol w:w="4002"/>
      </w:tblGrid>
      <w:tr w:rsidR="001D00A2" w14:paraId="1DC45115" w14:textId="77777777" w:rsidTr="00A45D9B">
        <w:trPr>
          <w:trHeight w:val="1813"/>
        </w:trPr>
        <w:tc>
          <w:tcPr>
            <w:tcW w:w="5104" w:type="dxa"/>
          </w:tcPr>
          <w:p w14:paraId="324572D0" w14:textId="77777777" w:rsidR="001D00A2" w:rsidRDefault="001D00A2">
            <w:pPr>
              <w:tabs>
                <w:tab w:val="left" w:pos="567"/>
              </w:tabs>
              <w:ind w:right="34"/>
              <w:jc w:val="both"/>
              <w:rPr>
                <w:color w:val="000000" w:themeColor="text1"/>
                <w:lang w:val="lt-LT"/>
              </w:rPr>
            </w:pPr>
            <w:r>
              <w:rPr>
                <w:color w:val="000000" w:themeColor="text1"/>
                <w:lang w:val="lt-LT"/>
              </w:rPr>
              <w:t>Pardavėjas:</w:t>
            </w:r>
          </w:p>
          <w:p w14:paraId="2D525E2B" w14:textId="77777777" w:rsidR="001D00A2" w:rsidRDefault="001D00A2">
            <w:pPr>
              <w:tabs>
                <w:tab w:val="left" w:pos="567"/>
              </w:tabs>
              <w:ind w:right="34"/>
              <w:jc w:val="both"/>
              <w:rPr>
                <w:color w:val="000000" w:themeColor="text1"/>
                <w:lang w:val="lt-LT"/>
              </w:rPr>
            </w:pPr>
          </w:p>
          <w:p w14:paraId="4BF371D6" w14:textId="77777777" w:rsidR="001D00A2" w:rsidRDefault="001D00A2">
            <w:pPr>
              <w:tabs>
                <w:tab w:val="left" w:pos="567"/>
              </w:tabs>
              <w:ind w:right="34"/>
              <w:rPr>
                <w:b/>
                <w:bCs/>
                <w:color w:val="000000" w:themeColor="text1"/>
                <w:lang w:val="lt-LT"/>
              </w:rPr>
            </w:pPr>
            <w:r>
              <w:rPr>
                <w:b/>
                <w:bCs/>
                <w:color w:val="000000" w:themeColor="text1"/>
                <w:lang w:val="lt-LT"/>
              </w:rPr>
              <w:t>UAB „Biznio mašinų kompanija“,</w:t>
            </w:r>
          </w:p>
          <w:p w14:paraId="5562ECE4" w14:textId="77777777" w:rsidR="001D00A2" w:rsidRDefault="001D00A2">
            <w:pPr>
              <w:tabs>
                <w:tab w:val="left" w:pos="567"/>
              </w:tabs>
              <w:ind w:right="34"/>
              <w:rPr>
                <w:color w:val="000000" w:themeColor="text1"/>
                <w:lang w:val="lt-LT"/>
              </w:rPr>
            </w:pPr>
            <w:r>
              <w:rPr>
                <w:color w:val="000000" w:themeColor="text1"/>
                <w:lang w:val="lt-LT"/>
              </w:rPr>
              <w:t>J. Rutkausko 6 , LT-05132 Vilnius</w:t>
            </w:r>
          </w:p>
          <w:p w14:paraId="4F26D1FA" w14:textId="77777777" w:rsidR="001D00A2" w:rsidRDefault="001D00A2">
            <w:pPr>
              <w:tabs>
                <w:tab w:val="left" w:pos="567"/>
              </w:tabs>
              <w:ind w:right="34"/>
              <w:rPr>
                <w:color w:val="000000" w:themeColor="text1"/>
                <w:lang w:val="lt-LT"/>
              </w:rPr>
            </w:pPr>
            <w:r>
              <w:rPr>
                <w:color w:val="000000" w:themeColor="text1"/>
                <w:lang w:val="lt-LT"/>
              </w:rPr>
              <w:t xml:space="preserve">Įmonės kodas 122266912, </w:t>
            </w:r>
          </w:p>
          <w:p w14:paraId="1F5233EC" w14:textId="77777777" w:rsidR="001D00A2" w:rsidRDefault="001D00A2">
            <w:pPr>
              <w:tabs>
                <w:tab w:val="left" w:pos="567"/>
              </w:tabs>
              <w:ind w:right="34"/>
              <w:rPr>
                <w:color w:val="000000" w:themeColor="text1"/>
                <w:lang w:val="lt-LT"/>
              </w:rPr>
            </w:pPr>
            <w:r>
              <w:rPr>
                <w:color w:val="000000" w:themeColor="text1"/>
                <w:lang w:val="lt-LT"/>
              </w:rPr>
              <w:t>PVM mokėtojo kodas LT222669113</w:t>
            </w:r>
          </w:p>
          <w:p w14:paraId="2F9E9EE1" w14:textId="77777777" w:rsidR="001D00A2" w:rsidRDefault="001D00A2">
            <w:pPr>
              <w:tabs>
                <w:tab w:val="left" w:pos="567"/>
              </w:tabs>
              <w:ind w:right="34"/>
              <w:rPr>
                <w:color w:val="000000" w:themeColor="text1"/>
                <w:lang w:val="lt-LT"/>
              </w:rPr>
            </w:pPr>
            <w:r>
              <w:rPr>
                <w:color w:val="000000" w:themeColor="text1"/>
                <w:lang w:val="lt-LT"/>
              </w:rPr>
              <w:t>Tel. ( 8 5 ) 212 55 59, Faks. ( 8 5 ) 212 77 47,</w:t>
            </w:r>
          </w:p>
          <w:p w14:paraId="7341F5C7" w14:textId="77777777" w:rsidR="001D00A2" w:rsidRDefault="001D00A2">
            <w:pPr>
              <w:tabs>
                <w:tab w:val="left" w:pos="567"/>
              </w:tabs>
              <w:ind w:right="34"/>
              <w:jc w:val="both"/>
              <w:rPr>
                <w:color w:val="000000" w:themeColor="text1"/>
                <w:lang w:val="lt-LT"/>
              </w:rPr>
            </w:pPr>
            <w:r>
              <w:rPr>
                <w:color w:val="000000" w:themeColor="text1"/>
                <w:lang w:val="lt-LT"/>
              </w:rPr>
              <w:t xml:space="preserve">A/s LT357044060001047553 </w:t>
            </w:r>
          </w:p>
          <w:p w14:paraId="447EBD8B" w14:textId="77777777" w:rsidR="001D00A2" w:rsidRDefault="001D00A2">
            <w:pPr>
              <w:tabs>
                <w:tab w:val="left" w:pos="567"/>
              </w:tabs>
              <w:ind w:right="34"/>
              <w:jc w:val="both"/>
              <w:rPr>
                <w:color w:val="000000" w:themeColor="text1"/>
                <w:lang w:val="lt-LT"/>
              </w:rPr>
            </w:pPr>
            <w:r>
              <w:rPr>
                <w:color w:val="000000" w:themeColor="text1"/>
                <w:lang w:val="lt-LT"/>
              </w:rPr>
              <w:t>AB SEB Bankas, b/k 70440</w:t>
            </w:r>
          </w:p>
          <w:p w14:paraId="4D3A46DA" w14:textId="77777777" w:rsidR="001D00A2" w:rsidRDefault="001D00A2">
            <w:pPr>
              <w:tabs>
                <w:tab w:val="left" w:pos="567"/>
              </w:tabs>
              <w:ind w:right="34"/>
              <w:jc w:val="both"/>
              <w:rPr>
                <w:color w:val="000000" w:themeColor="text1"/>
                <w:lang w:val="lt-LT"/>
              </w:rPr>
            </w:pPr>
          </w:p>
        </w:tc>
        <w:tc>
          <w:tcPr>
            <w:tcW w:w="4002" w:type="dxa"/>
          </w:tcPr>
          <w:p w14:paraId="4FBCEC5D" w14:textId="77777777" w:rsidR="001D00A2" w:rsidRDefault="001D00A2">
            <w:pPr>
              <w:tabs>
                <w:tab w:val="left" w:pos="567"/>
              </w:tabs>
              <w:ind w:right="34"/>
              <w:rPr>
                <w:color w:val="000000" w:themeColor="text1"/>
                <w:lang w:val="lt-LT"/>
              </w:rPr>
            </w:pPr>
            <w:r>
              <w:rPr>
                <w:color w:val="000000" w:themeColor="text1"/>
                <w:lang w:val="lt-LT"/>
              </w:rPr>
              <w:t>Pirkėjas:</w:t>
            </w:r>
          </w:p>
          <w:p w14:paraId="1DC49D74" w14:textId="77777777" w:rsidR="001D00A2" w:rsidRDefault="001D00A2">
            <w:pPr>
              <w:tabs>
                <w:tab w:val="left" w:pos="567"/>
              </w:tabs>
              <w:rPr>
                <w:color w:val="000000" w:themeColor="text1"/>
                <w:lang w:val="lt-LT"/>
              </w:rPr>
            </w:pPr>
          </w:p>
          <w:p w14:paraId="662EB74B" w14:textId="77777777" w:rsidR="003A061D" w:rsidRPr="003A061D" w:rsidRDefault="003A061D" w:rsidP="003A061D">
            <w:pPr>
              <w:tabs>
                <w:tab w:val="left" w:pos="567"/>
              </w:tabs>
              <w:rPr>
                <w:b/>
                <w:bCs/>
                <w:color w:val="000000" w:themeColor="text1"/>
                <w:lang w:val="lt-LT"/>
              </w:rPr>
            </w:pPr>
            <w:r w:rsidRPr="003A061D">
              <w:rPr>
                <w:b/>
                <w:bCs/>
                <w:color w:val="000000" w:themeColor="text1"/>
                <w:lang w:val="lt-LT"/>
              </w:rPr>
              <w:t>Alytaus Adolfo Ramanausko-Vanago gimnazija</w:t>
            </w:r>
          </w:p>
          <w:p w14:paraId="0CF84D0A" w14:textId="3B492F58" w:rsidR="005643BF" w:rsidRDefault="001D00A2" w:rsidP="001D00A2">
            <w:pPr>
              <w:tabs>
                <w:tab w:val="left" w:pos="567"/>
              </w:tabs>
              <w:rPr>
                <w:color w:val="000000" w:themeColor="text1"/>
              </w:rPr>
            </w:pPr>
            <w:r w:rsidRPr="001D00A2">
              <w:rPr>
                <w:color w:val="000000" w:themeColor="text1"/>
                <w:lang w:val="lt-LT"/>
              </w:rPr>
              <w:t xml:space="preserve">Adresas: </w:t>
            </w:r>
            <w:proofErr w:type="spellStart"/>
            <w:r w:rsidR="003A061D" w:rsidRPr="003A061D">
              <w:rPr>
                <w:color w:val="000000" w:themeColor="text1"/>
              </w:rPr>
              <w:t>Birutės</w:t>
            </w:r>
            <w:proofErr w:type="spellEnd"/>
            <w:r w:rsidR="003A061D" w:rsidRPr="003A061D">
              <w:rPr>
                <w:color w:val="000000" w:themeColor="text1"/>
              </w:rPr>
              <w:t xml:space="preserve"> g. 2, LT-62151 Alytus</w:t>
            </w:r>
          </w:p>
          <w:p w14:paraId="3F103E0B" w14:textId="5CE83018" w:rsidR="001D00A2" w:rsidRPr="001D00A2" w:rsidRDefault="001D00A2" w:rsidP="001D00A2">
            <w:pPr>
              <w:tabs>
                <w:tab w:val="left" w:pos="567"/>
              </w:tabs>
              <w:rPr>
                <w:color w:val="000000" w:themeColor="text1"/>
                <w:lang w:val="lt-LT"/>
              </w:rPr>
            </w:pPr>
            <w:r w:rsidRPr="001D00A2">
              <w:rPr>
                <w:color w:val="000000" w:themeColor="text1"/>
                <w:lang w:val="lt-LT"/>
              </w:rPr>
              <w:t xml:space="preserve">Telefonas: </w:t>
            </w:r>
            <w:r w:rsidR="00C726B6" w:rsidRPr="00C726B6">
              <w:rPr>
                <w:color w:val="000000" w:themeColor="text1"/>
              </w:rPr>
              <w:t xml:space="preserve">+370 </w:t>
            </w:r>
            <w:r w:rsidR="003A061D">
              <w:rPr>
                <w:color w:val="000000" w:themeColor="text1"/>
              </w:rPr>
              <w:t>31551931</w:t>
            </w:r>
          </w:p>
          <w:p w14:paraId="6D28F559" w14:textId="123285E8" w:rsidR="001D00A2" w:rsidRPr="001D00A2" w:rsidRDefault="001D00A2" w:rsidP="001D00A2">
            <w:pPr>
              <w:tabs>
                <w:tab w:val="left" w:pos="567"/>
              </w:tabs>
              <w:rPr>
                <w:color w:val="000000" w:themeColor="text1"/>
                <w:lang w:val="lt-LT"/>
              </w:rPr>
            </w:pPr>
            <w:proofErr w:type="spellStart"/>
            <w:r w:rsidRPr="001D00A2">
              <w:rPr>
                <w:color w:val="000000" w:themeColor="text1"/>
                <w:lang w:val="lt-LT"/>
              </w:rPr>
              <w:t>El.paštas</w:t>
            </w:r>
            <w:proofErr w:type="spellEnd"/>
            <w:r w:rsidRPr="001D00A2">
              <w:rPr>
                <w:color w:val="000000" w:themeColor="text1"/>
                <w:lang w:val="lt-LT"/>
              </w:rPr>
              <w:t>:</w:t>
            </w:r>
            <w:r w:rsidR="004B0060">
              <w:rPr>
                <w:color w:val="000000" w:themeColor="text1"/>
                <w:lang w:val="lt-LT"/>
              </w:rPr>
              <w:t xml:space="preserve"> </w:t>
            </w:r>
            <w:hyperlink r:id="rId7" w:history="1">
              <w:r w:rsidR="003A061D" w:rsidRPr="00E66963">
                <w:rPr>
                  <w:rStyle w:val="Hipersaitas"/>
                </w:rPr>
                <w:t>mokykla@vanagogimnazija.lt</w:t>
              </w:r>
            </w:hyperlink>
            <w:r w:rsidR="003A061D">
              <w:t xml:space="preserve"> </w:t>
            </w:r>
          </w:p>
          <w:p w14:paraId="20344661" w14:textId="7FE27FB1" w:rsidR="001D00A2" w:rsidRDefault="001D00A2" w:rsidP="001D00A2">
            <w:pPr>
              <w:pStyle w:val="p1"/>
              <w:rPr>
                <w:rFonts w:ascii="Times New Roman" w:hAnsi="Times New Roman" w:cs="Times New Roman"/>
                <w:color w:val="000000" w:themeColor="text1"/>
                <w:sz w:val="24"/>
                <w:szCs w:val="24"/>
                <w:lang w:val="lt-LT"/>
              </w:rPr>
            </w:pPr>
            <w:r w:rsidRPr="001D00A2">
              <w:rPr>
                <w:rFonts w:ascii="Times New Roman" w:hAnsi="Times New Roman" w:cs="Times New Roman"/>
                <w:color w:val="000000" w:themeColor="text1"/>
                <w:sz w:val="24"/>
                <w:szCs w:val="24"/>
                <w:lang w:val="lt-LT"/>
              </w:rPr>
              <w:t xml:space="preserve">Įstaigos kodas: </w:t>
            </w:r>
            <w:r w:rsidR="003A061D" w:rsidRPr="003A061D">
              <w:rPr>
                <w:rFonts w:ascii="Times New Roman" w:hAnsi="Times New Roman" w:cs="Times New Roman"/>
                <w:color w:val="000000" w:themeColor="text1"/>
                <w:sz w:val="24"/>
                <w:szCs w:val="24"/>
              </w:rPr>
              <w:t>291055670</w:t>
            </w:r>
          </w:p>
          <w:p w14:paraId="107CC5FE" w14:textId="77777777" w:rsidR="001D00A2" w:rsidRDefault="001D00A2">
            <w:pPr>
              <w:tabs>
                <w:tab w:val="left" w:pos="567"/>
              </w:tabs>
              <w:ind w:right="34"/>
              <w:rPr>
                <w:color w:val="000000" w:themeColor="text1"/>
                <w:lang w:val="lt-LT"/>
              </w:rPr>
            </w:pPr>
          </w:p>
        </w:tc>
      </w:tr>
      <w:tr w:rsidR="001D00A2" w14:paraId="777DE8AC" w14:textId="77777777" w:rsidTr="00A45D9B">
        <w:trPr>
          <w:trHeight w:val="1711"/>
        </w:trPr>
        <w:tc>
          <w:tcPr>
            <w:tcW w:w="5104" w:type="dxa"/>
          </w:tcPr>
          <w:p w14:paraId="0F6741C3" w14:textId="77777777" w:rsidR="001D00A2" w:rsidRDefault="001D00A2">
            <w:pPr>
              <w:tabs>
                <w:tab w:val="left" w:pos="567"/>
              </w:tabs>
              <w:jc w:val="both"/>
              <w:rPr>
                <w:color w:val="000000" w:themeColor="text1"/>
                <w:lang w:val="lt-LT"/>
              </w:rPr>
            </w:pPr>
          </w:p>
          <w:p w14:paraId="075292FC" w14:textId="77777777" w:rsidR="001D00A2" w:rsidRDefault="001D00A2">
            <w:pPr>
              <w:tabs>
                <w:tab w:val="left" w:pos="567"/>
              </w:tabs>
              <w:jc w:val="both"/>
              <w:rPr>
                <w:lang w:val="lt-LT"/>
              </w:rPr>
            </w:pPr>
            <w:r>
              <w:rPr>
                <w:lang w:val="lt-LT"/>
              </w:rPr>
              <w:t>Edukacinių sprendimų skyriaus vadovė</w:t>
            </w:r>
          </w:p>
          <w:p w14:paraId="05DD896B" w14:textId="2AD4EAA2" w:rsidR="001D00A2" w:rsidRDefault="001D00A2">
            <w:pPr>
              <w:tabs>
                <w:tab w:val="left" w:pos="567"/>
              </w:tabs>
              <w:jc w:val="both"/>
              <w:rPr>
                <w:lang w:val="lt-LT"/>
              </w:rPr>
            </w:pPr>
            <w:r>
              <w:rPr>
                <w:lang w:val="lt-LT"/>
              </w:rPr>
              <w:t xml:space="preserve">Rūta </w:t>
            </w:r>
            <w:r w:rsidR="003A061D">
              <w:rPr>
                <w:lang w:val="lt-LT"/>
              </w:rPr>
              <w:t>Klimašauskė</w:t>
            </w:r>
          </w:p>
          <w:p w14:paraId="1EED865F" w14:textId="77777777" w:rsidR="001D00A2" w:rsidRDefault="001D00A2">
            <w:pPr>
              <w:tabs>
                <w:tab w:val="left" w:pos="567"/>
              </w:tabs>
              <w:jc w:val="both"/>
              <w:rPr>
                <w:color w:val="000000" w:themeColor="text1"/>
                <w:lang w:val="lt-LT"/>
              </w:rPr>
            </w:pPr>
            <w:r>
              <w:rPr>
                <w:color w:val="000000" w:themeColor="text1"/>
                <w:lang w:val="lt-LT"/>
              </w:rPr>
              <w:t xml:space="preserve"> </w:t>
            </w:r>
          </w:p>
          <w:p w14:paraId="19489C57" w14:textId="77777777" w:rsidR="001D00A2" w:rsidRDefault="001D00A2">
            <w:pPr>
              <w:tabs>
                <w:tab w:val="left" w:pos="567"/>
              </w:tabs>
              <w:jc w:val="center"/>
              <w:rPr>
                <w:color w:val="000000" w:themeColor="text1"/>
                <w:lang w:val="lt-LT"/>
              </w:rPr>
            </w:pPr>
            <w:r>
              <w:rPr>
                <w:color w:val="000000" w:themeColor="text1"/>
                <w:lang w:val="lt-LT"/>
              </w:rPr>
              <w:t>_________________________________</w:t>
            </w:r>
          </w:p>
          <w:p w14:paraId="11A2876E" w14:textId="77777777" w:rsidR="001D00A2" w:rsidRDefault="001D00A2">
            <w:pPr>
              <w:tabs>
                <w:tab w:val="left" w:pos="567"/>
              </w:tabs>
              <w:jc w:val="both"/>
              <w:rPr>
                <w:color w:val="000000" w:themeColor="text1"/>
                <w:lang w:val="lt-LT"/>
              </w:rPr>
            </w:pPr>
            <w:r>
              <w:rPr>
                <w:color w:val="000000" w:themeColor="text1"/>
                <w:lang w:val="lt-LT"/>
              </w:rPr>
              <w:t xml:space="preserve"> A.V.  </w:t>
            </w:r>
          </w:p>
          <w:p w14:paraId="233247ED" w14:textId="77777777" w:rsidR="001D00A2" w:rsidRDefault="001D00A2">
            <w:pPr>
              <w:tabs>
                <w:tab w:val="left" w:pos="567"/>
              </w:tabs>
              <w:jc w:val="both"/>
              <w:rPr>
                <w:color w:val="000000" w:themeColor="text1"/>
                <w:lang w:val="lt-LT"/>
              </w:rPr>
            </w:pPr>
            <w:r>
              <w:rPr>
                <w:color w:val="000000" w:themeColor="text1"/>
                <w:lang w:val="lt-LT"/>
              </w:rPr>
              <w:t xml:space="preserve">   (parašas)</w:t>
            </w:r>
          </w:p>
        </w:tc>
        <w:tc>
          <w:tcPr>
            <w:tcW w:w="4002" w:type="dxa"/>
          </w:tcPr>
          <w:p w14:paraId="5AFE1514" w14:textId="77777777" w:rsidR="001D00A2" w:rsidRDefault="001D00A2">
            <w:pPr>
              <w:tabs>
                <w:tab w:val="left" w:pos="567"/>
              </w:tabs>
              <w:jc w:val="both"/>
              <w:rPr>
                <w:color w:val="000000" w:themeColor="text1"/>
                <w:lang w:val="lt-LT"/>
              </w:rPr>
            </w:pPr>
            <w:r>
              <w:rPr>
                <w:color w:val="000000" w:themeColor="text1"/>
                <w:lang w:val="lt-LT"/>
              </w:rPr>
              <w:t xml:space="preserve"> </w:t>
            </w:r>
          </w:p>
          <w:p w14:paraId="607B9321" w14:textId="152E970F" w:rsidR="001D00A2" w:rsidRDefault="001D00A2">
            <w:pPr>
              <w:pStyle w:val="p1"/>
              <w:rPr>
                <w:rStyle w:val="s1"/>
                <w:rFonts w:ascii="Times New Roman" w:hAnsi="Times New Roman" w:cs="Times New Roman"/>
                <w:bCs/>
                <w:sz w:val="24"/>
                <w:szCs w:val="24"/>
              </w:rPr>
            </w:pPr>
            <w:r>
              <w:rPr>
                <w:rStyle w:val="s1"/>
                <w:rFonts w:ascii="Times New Roman" w:hAnsi="Times New Roman" w:cs="Times New Roman"/>
                <w:bCs/>
                <w:color w:val="000000" w:themeColor="text1"/>
                <w:sz w:val="24"/>
                <w:szCs w:val="24"/>
                <w:lang w:val="lt-LT"/>
              </w:rPr>
              <w:t>Direktor</w:t>
            </w:r>
            <w:r w:rsidR="003A061D">
              <w:rPr>
                <w:rStyle w:val="s1"/>
                <w:rFonts w:ascii="Times New Roman" w:hAnsi="Times New Roman" w:cs="Times New Roman"/>
                <w:bCs/>
                <w:color w:val="000000" w:themeColor="text1"/>
                <w:sz w:val="24"/>
                <w:szCs w:val="24"/>
                <w:lang w:val="lt-LT"/>
              </w:rPr>
              <w:t>ius</w:t>
            </w:r>
          </w:p>
          <w:p w14:paraId="60388946" w14:textId="11C8271C" w:rsidR="00136E25" w:rsidRDefault="003A061D">
            <w:pPr>
              <w:pStyle w:val="p1"/>
              <w:rPr>
                <w:rFonts w:ascii="Times New Roman" w:hAnsi="Times New Roman" w:cs="Times New Roman"/>
                <w:sz w:val="24"/>
                <w:szCs w:val="24"/>
              </w:rPr>
            </w:pPr>
            <w:r w:rsidRPr="003A061D">
              <w:rPr>
                <w:rFonts w:ascii="Times New Roman" w:hAnsi="Times New Roman" w:cs="Times New Roman"/>
                <w:sz w:val="24"/>
                <w:szCs w:val="24"/>
              </w:rPr>
              <w:t>Virginijus Skroblas</w:t>
            </w:r>
          </w:p>
          <w:p w14:paraId="4ABA5A63" w14:textId="77777777" w:rsidR="003A061D" w:rsidRDefault="003A061D">
            <w:pPr>
              <w:pStyle w:val="p1"/>
              <w:rPr>
                <w:rFonts w:ascii="Times New Roman" w:hAnsi="Times New Roman" w:cs="Times New Roman"/>
                <w:color w:val="000000" w:themeColor="text1"/>
                <w:sz w:val="24"/>
                <w:szCs w:val="24"/>
                <w:lang w:val="lt-LT"/>
              </w:rPr>
            </w:pPr>
          </w:p>
          <w:p w14:paraId="65CD59ED" w14:textId="77777777" w:rsidR="001D00A2" w:rsidRDefault="001D00A2">
            <w:pPr>
              <w:tabs>
                <w:tab w:val="left" w:pos="567"/>
              </w:tabs>
              <w:jc w:val="center"/>
              <w:rPr>
                <w:color w:val="000000" w:themeColor="text1"/>
                <w:lang w:val="lt-LT"/>
              </w:rPr>
            </w:pPr>
            <w:r>
              <w:rPr>
                <w:color w:val="000000" w:themeColor="text1"/>
                <w:lang w:val="lt-LT"/>
              </w:rPr>
              <w:t>_____________________________</w:t>
            </w:r>
          </w:p>
          <w:p w14:paraId="11FFB8DC" w14:textId="77777777" w:rsidR="001D00A2" w:rsidRDefault="001D00A2">
            <w:pPr>
              <w:tabs>
                <w:tab w:val="left" w:pos="567"/>
              </w:tabs>
              <w:jc w:val="both"/>
              <w:rPr>
                <w:color w:val="000000" w:themeColor="text1"/>
                <w:lang w:val="lt-LT"/>
              </w:rPr>
            </w:pPr>
            <w:r>
              <w:rPr>
                <w:color w:val="000000" w:themeColor="text1"/>
                <w:lang w:val="lt-LT"/>
              </w:rPr>
              <w:t xml:space="preserve">A.V.  </w:t>
            </w:r>
          </w:p>
          <w:p w14:paraId="1A6388A5" w14:textId="77777777" w:rsidR="001D00A2" w:rsidRDefault="001D00A2">
            <w:pPr>
              <w:tabs>
                <w:tab w:val="left" w:pos="567"/>
              </w:tabs>
              <w:jc w:val="both"/>
              <w:rPr>
                <w:color w:val="000000" w:themeColor="text1"/>
                <w:lang w:val="lt-LT"/>
              </w:rPr>
            </w:pPr>
            <w:r>
              <w:rPr>
                <w:color w:val="000000" w:themeColor="text1"/>
                <w:lang w:val="lt-LT"/>
              </w:rPr>
              <w:t xml:space="preserve">    (parašas)</w:t>
            </w:r>
          </w:p>
        </w:tc>
      </w:tr>
    </w:tbl>
    <w:p w14:paraId="3453FA4F" w14:textId="77777777" w:rsidR="001D00A2" w:rsidRDefault="001D00A2" w:rsidP="001D00A2">
      <w:pPr>
        <w:pStyle w:val="swissLt"/>
        <w:tabs>
          <w:tab w:val="left" w:pos="567"/>
        </w:tabs>
        <w:ind w:firstLine="0"/>
        <w:rPr>
          <w:rFonts w:ascii="Times New Roman" w:hAnsi="Times New Roman"/>
          <w:sz w:val="24"/>
          <w:szCs w:val="24"/>
          <w:lang w:val="lt-LT"/>
        </w:rPr>
      </w:pPr>
    </w:p>
    <w:p w14:paraId="14B66ADD" w14:textId="77777777" w:rsidR="001D00A2" w:rsidRDefault="001D00A2" w:rsidP="001D00A2">
      <w:pPr>
        <w:pStyle w:val="swissLt"/>
        <w:tabs>
          <w:tab w:val="left" w:pos="567"/>
        </w:tabs>
        <w:ind w:firstLine="0"/>
        <w:rPr>
          <w:rFonts w:ascii="Times New Roman" w:hAnsi="Times New Roman"/>
          <w:sz w:val="24"/>
          <w:szCs w:val="24"/>
          <w:lang w:val="lt-LT"/>
        </w:rPr>
      </w:pPr>
    </w:p>
    <w:p w14:paraId="352E62AC"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4F8C37C6"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51449838"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4F908EC2"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77C19053"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57CAB6EA" w14:textId="1C56DCE9" w:rsidR="001D00A2" w:rsidRDefault="001D00A2" w:rsidP="001D00A2">
      <w:pPr>
        <w:pStyle w:val="swissLt"/>
        <w:tabs>
          <w:tab w:val="left" w:pos="567"/>
        </w:tabs>
        <w:ind w:firstLine="0"/>
        <w:jc w:val="center"/>
        <w:rPr>
          <w:rFonts w:ascii="Times New Roman" w:hAnsi="Times New Roman"/>
          <w:b/>
          <w:sz w:val="24"/>
          <w:szCs w:val="24"/>
          <w:lang w:val="lt-LT"/>
        </w:rPr>
      </w:pPr>
    </w:p>
    <w:p w14:paraId="4B659E93" w14:textId="148155A1" w:rsidR="00F12658" w:rsidRDefault="00F12658" w:rsidP="001D00A2">
      <w:pPr>
        <w:pStyle w:val="swissLt"/>
        <w:tabs>
          <w:tab w:val="left" w:pos="567"/>
        </w:tabs>
        <w:ind w:firstLine="0"/>
        <w:jc w:val="center"/>
        <w:rPr>
          <w:rFonts w:ascii="Times New Roman" w:hAnsi="Times New Roman"/>
          <w:b/>
          <w:sz w:val="24"/>
          <w:szCs w:val="24"/>
          <w:lang w:val="lt-LT"/>
        </w:rPr>
      </w:pPr>
    </w:p>
    <w:p w14:paraId="40BECE5D" w14:textId="72FFAD8F" w:rsidR="00F12658" w:rsidRDefault="00F12658" w:rsidP="001D00A2">
      <w:pPr>
        <w:pStyle w:val="swissLt"/>
        <w:tabs>
          <w:tab w:val="left" w:pos="567"/>
        </w:tabs>
        <w:ind w:firstLine="0"/>
        <w:jc w:val="center"/>
        <w:rPr>
          <w:rFonts w:ascii="Times New Roman" w:hAnsi="Times New Roman"/>
          <w:b/>
          <w:sz w:val="24"/>
          <w:szCs w:val="24"/>
          <w:lang w:val="lt-LT"/>
        </w:rPr>
      </w:pPr>
    </w:p>
    <w:p w14:paraId="55B236BE" w14:textId="77777777" w:rsidR="00F12658" w:rsidRDefault="00F12658" w:rsidP="001D00A2">
      <w:pPr>
        <w:pStyle w:val="swissLt"/>
        <w:tabs>
          <w:tab w:val="left" w:pos="567"/>
        </w:tabs>
        <w:ind w:firstLine="0"/>
        <w:jc w:val="center"/>
        <w:rPr>
          <w:rFonts w:ascii="Times New Roman" w:hAnsi="Times New Roman"/>
          <w:b/>
          <w:sz w:val="24"/>
          <w:szCs w:val="24"/>
          <w:lang w:val="lt-LT"/>
        </w:rPr>
      </w:pPr>
    </w:p>
    <w:p w14:paraId="16D8051A" w14:textId="77777777" w:rsidR="001D00A2" w:rsidRDefault="001D00A2" w:rsidP="001D00A2">
      <w:pPr>
        <w:pStyle w:val="swissLt"/>
        <w:tabs>
          <w:tab w:val="left" w:pos="567"/>
        </w:tabs>
        <w:ind w:firstLine="0"/>
        <w:jc w:val="center"/>
        <w:rPr>
          <w:rFonts w:ascii="Times New Roman" w:hAnsi="Times New Roman"/>
          <w:b/>
          <w:sz w:val="24"/>
          <w:szCs w:val="24"/>
          <w:lang w:val="lt-LT"/>
        </w:rPr>
      </w:pPr>
    </w:p>
    <w:p w14:paraId="467BA647" w14:textId="31DCF177" w:rsidR="001D00A2" w:rsidRDefault="001D00A2" w:rsidP="001D00A2">
      <w:pPr>
        <w:pStyle w:val="swissLt"/>
        <w:tabs>
          <w:tab w:val="left" w:pos="567"/>
        </w:tabs>
        <w:ind w:firstLine="0"/>
        <w:jc w:val="center"/>
        <w:rPr>
          <w:rFonts w:ascii="Times New Roman" w:hAnsi="Times New Roman"/>
          <w:b/>
          <w:sz w:val="24"/>
          <w:szCs w:val="24"/>
          <w:lang w:val="lt-LT"/>
        </w:rPr>
      </w:pPr>
    </w:p>
    <w:p w14:paraId="177B45DE" w14:textId="346506EE" w:rsidR="0050439F" w:rsidRPr="008741BD" w:rsidRDefault="0050439F" w:rsidP="0050439F">
      <w:pPr>
        <w:pStyle w:val="swissLt"/>
        <w:tabs>
          <w:tab w:val="left" w:pos="567"/>
        </w:tabs>
        <w:ind w:firstLine="0"/>
        <w:jc w:val="center"/>
        <w:rPr>
          <w:rFonts w:ascii="Times New Roman" w:hAnsi="Times New Roman"/>
          <w:b/>
          <w:sz w:val="24"/>
          <w:szCs w:val="24"/>
          <w:lang w:val="lt-LT"/>
        </w:rPr>
      </w:pPr>
      <w:r w:rsidRPr="008741BD">
        <w:rPr>
          <w:rFonts w:ascii="Times New Roman" w:hAnsi="Times New Roman"/>
          <w:b/>
          <w:sz w:val="24"/>
          <w:szCs w:val="24"/>
          <w:lang w:val="lt-LT"/>
        </w:rPr>
        <w:t xml:space="preserve">PRIEDAS </w:t>
      </w:r>
      <w:proofErr w:type="spellStart"/>
      <w:r w:rsidRPr="008741BD">
        <w:rPr>
          <w:rFonts w:ascii="Times New Roman" w:hAnsi="Times New Roman"/>
          <w:b/>
          <w:sz w:val="24"/>
          <w:szCs w:val="24"/>
          <w:lang w:val="lt-LT"/>
        </w:rPr>
        <w:t>Nr</w:t>
      </w:r>
      <w:proofErr w:type="spellEnd"/>
      <w:r w:rsidRPr="008741BD">
        <w:rPr>
          <w:rFonts w:ascii="Times New Roman" w:hAnsi="Times New Roman"/>
          <w:b/>
          <w:sz w:val="24"/>
          <w:szCs w:val="24"/>
          <w:lang w:val="lt-LT"/>
        </w:rPr>
        <w:t xml:space="preserve"> 1. Prie 202</w:t>
      </w:r>
      <w:r w:rsidR="00DD6B59">
        <w:rPr>
          <w:rFonts w:ascii="Times New Roman" w:hAnsi="Times New Roman"/>
          <w:b/>
          <w:sz w:val="24"/>
          <w:szCs w:val="24"/>
          <w:lang w:val="lt-LT"/>
        </w:rPr>
        <w:t>3</w:t>
      </w:r>
      <w:r w:rsidRPr="008741BD">
        <w:rPr>
          <w:rFonts w:ascii="Times New Roman" w:hAnsi="Times New Roman"/>
          <w:b/>
          <w:sz w:val="24"/>
          <w:szCs w:val="24"/>
          <w:lang w:val="lt-LT"/>
        </w:rPr>
        <w:t xml:space="preserve"> m. </w:t>
      </w:r>
      <w:r w:rsidR="003A061D">
        <w:rPr>
          <w:rFonts w:ascii="Times New Roman" w:hAnsi="Times New Roman"/>
          <w:b/>
          <w:sz w:val="24"/>
          <w:szCs w:val="24"/>
          <w:lang w:val="lt-LT"/>
        </w:rPr>
        <w:t>liepos</w:t>
      </w:r>
      <w:r>
        <w:rPr>
          <w:rFonts w:ascii="Times New Roman" w:hAnsi="Times New Roman"/>
          <w:b/>
          <w:sz w:val="24"/>
          <w:szCs w:val="24"/>
          <w:lang w:val="lt-LT"/>
        </w:rPr>
        <w:t xml:space="preserve"> </w:t>
      </w:r>
      <w:r w:rsidR="00136E25">
        <w:rPr>
          <w:rFonts w:ascii="Times New Roman" w:hAnsi="Times New Roman"/>
          <w:b/>
          <w:sz w:val="24"/>
          <w:szCs w:val="24"/>
          <w:lang w:val="lt-LT"/>
        </w:rPr>
        <w:t>0</w:t>
      </w:r>
      <w:r w:rsidR="003A061D">
        <w:rPr>
          <w:rFonts w:ascii="Times New Roman" w:hAnsi="Times New Roman"/>
          <w:b/>
          <w:sz w:val="24"/>
          <w:szCs w:val="24"/>
          <w:lang w:val="lt-LT"/>
        </w:rPr>
        <w:t>4</w:t>
      </w:r>
      <w:r>
        <w:rPr>
          <w:rFonts w:ascii="Times New Roman" w:hAnsi="Times New Roman"/>
          <w:b/>
          <w:sz w:val="24"/>
          <w:szCs w:val="24"/>
          <w:lang w:val="lt-LT"/>
        </w:rPr>
        <w:t xml:space="preserve"> </w:t>
      </w:r>
      <w:r w:rsidRPr="008741BD">
        <w:rPr>
          <w:rFonts w:ascii="Times New Roman" w:hAnsi="Times New Roman"/>
          <w:b/>
          <w:sz w:val="24"/>
          <w:szCs w:val="24"/>
          <w:lang w:val="lt-LT"/>
        </w:rPr>
        <w:t xml:space="preserve">d. Sutarties Nr. </w:t>
      </w:r>
      <w:r w:rsidR="003A061D">
        <w:rPr>
          <w:rFonts w:ascii="Times New Roman" w:hAnsi="Times New Roman"/>
          <w:b/>
          <w:sz w:val="24"/>
          <w:szCs w:val="24"/>
        </w:rPr>
        <w:t>RK20230704-01</w:t>
      </w:r>
    </w:p>
    <w:p w14:paraId="6F341842" w14:textId="24F2E8C4" w:rsidR="0050439F" w:rsidRPr="003847FC" w:rsidRDefault="0050439F" w:rsidP="0050439F">
      <w:pPr>
        <w:pStyle w:val="swissLt"/>
        <w:tabs>
          <w:tab w:val="left" w:pos="567"/>
        </w:tabs>
        <w:ind w:firstLine="0"/>
        <w:jc w:val="center"/>
        <w:rPr>
          <w:rFonts w:ascii="Times New Roman" w:hAnsi="Times New Roman"/>
          <w:b/>
          <w:sz w:val="24"/>
          <w:szCs w:val="24"/>
          <w:u w:val="single"/>
          <w:lang w:val="lt-LT"/>
        </w:rPr>
      </w:pPr>
      <w:r w:rsidRPr="008741BD">
        <w:rPr>
          <w:rFonts w:ascii="Times New Roman" w:hAnsi="Times New Roman"/>
          <w:b/>
          <w:sz w:val="24"/>
          <w:szCs w:val="24"/>
          <w:lang w:val="lt-LT"/>
        </w:rPr>
        <w:t>202</w:t>
      </w:r>
      <w:r w:rsidR="00DD6B59">
        <w:rPr>
          <w:rFonts w:ascii="Times New Roman" w:hAnsi="Times New Roman"/>
          <w:b/>
          <w:sz w:val="24"/>
          <w:szCs w:val="24"/>
          <w:lang w:val="lt-LT"/>
        </w:rPr>
        <w:t>3</w:t>
      </w:r>
      <w:r w:rsidRPr="008741BD">
        <w:rPr>
          <w:rFonts w:ascii="Times New Roman" w:hAnsi="Times New Roman"/>
          <w:b/>
          <w:sz w:val="24"/>
          <w:szCs w:val="24"/>
          <w:lang w:val="lt-LT"/>
        </w:rPr>
        <w:t xml:space="preserve"> </w:t>
      </w:r>
      <w:r w:rsidR="00DD6B59">
        <w:rPr>
          <w:rFonts w:ascii="Times New Roman" w:hAnsi="Times New Roman"/>
          <w:b/>
          <w:sz w:val="24"/>
          <w:szCs w:val="24"/>
          <w:lang w:val="lt-LT"/>
        </w:rPr>
        <w:t>0</w:t>
      </w:r>
      <w:r w:rsidR="003A061D">
        <w:rPr>
          <w:rFonts w:ascii="Times New Roman" w:hAnsi="Times New Roman"/>
          <w:b/>
          <w:sz w:val="24"/>
          <w:szCs w:val="24"/>
          <w:lang w:val="lt-LT"/>
        </w:rPr>
        <w:t>7</w:t>
      </w:r>
      <w:r w:rsidR="00136E25">
        <w:rPr>
          <w:rFonts w:ascii="Times New Roman" w:hAnsi="Times New Roman"/>
          <w:b/>
          <w:sz w:val="24"/>
          <w:szCs w:val="24"/>
          <w:lang w:val="lt-LT"/>
        </w:rPr>
        <w:t xml:space="preserve"> 0</w:t>
      </w:r>
      <w:r w:rsidR="003A061D">
        <w:rPr>
          <w:rFonts w:ascii="Times New Roman" w:hAnsi="Times New Roman"/>
          <w:b/>
          <w:sz w:val="24"/>
          <w:szCs w:val="24"/>
          <w:lang w:val="lt-LT"/>
        </w:rPr>
        <w:t>4</w:t>
      </w:r>
      <w:r w:rsidRPr="008741BD">
        <w:rPr>
          <w:rFonts w:ascii="Times New Roman" w:hAnsi="Times New Roman"/>
          <w:b/>
          <w:sz w:val="24"/>
          <w:szCs w:val="24"/>
          <w:lang w:val="lt-LT"/>
        </w:rPr>
        <w:t>, Vilnius</w:t>
      </w:r>
    </w:p>
    <w:p w14:paraId="3C93882C" w14:textId="77777777" w:rsidR="0050439F" w:rsidRPr="003847FC" w:rsidRDefault="0050439F" w:rsidP="0050439F">
      <w:pPr>
        <w:pStyle w:val="swissLt"/>
        <w:tabs>
          <w:tab w:val="left" w:pos="567"/>
        </w:tabs>
        <w:ind w:firstLine="0"/>
        <w:rPr>
          <w:rFonts w:ascii="Times New Roman" w:hAnsi="Times New Roman"/>
          <w:b/>
          <w:sz w:val="24"/>
          <w:szCs w:val="24"/>
          <w:lang w:val="lt-LT"/>
        </w:rPr>
      </w:pPr>
    </w:p>
    <w:p w14:paraId="02DBE4EB" w14:textId="1598E3E6" w:rsidR="0050439F" w:rsidRPr="00532060" w:rsidRDefault="0050439F" w:rsidP="0050439F">
      <w:pPr>
        <w:tabs>
          <w:tab w:val="left" w:pos="567"/>
        </w:tabs>
        <w:rPr>
          <w:b/>
          <w:bCs/>
          <w:lang w:val="lt-LT"/>
        </w:rPr>
      </w:pPr>
      <w:r w:rsidRPr="003847FC">
        <w:rPr>
          <w:b/>
          <w:bCs/>
          <w:lang w:val="lt-LT"/>
        </w:rPr>
        <w:tab/>
      </w:r>
      <w:r w:rsidR="003A061D" w:rsidRPr="003A061D">
        <w:rPr>
          <w:rFonts w:cs="Arial"/>
          <w:b/>
          <w:bCs/>
          <w:lang w:val="lt-LT"/>
        </w:rPr>
        <w:t>Alytaus Adolfo Ramanausko-Vanago gimnazija</w:t>
      </w:r>
      <w:r w:rsidR="003A061D" w:rsidRPr="000912F1">
        <w:rPr>
          <w:lang w:val="lt-LT"/>
        </w:rPr>
        <w:t>,</w:t>
      </w:r>
      <w:r w:rsidR="003A061D">
        <w:rPr>
          <w:b/>
          <w:bCs/>
          <w:lang w:val="lt-LT"/>
        </w:rPr>
        <w:t xml:space="preserve"> </w:t>
      </w:r>
      <w:r w:rsidR="003A061D">
        <w:rPr>
          <w:color w:val="000000" w:themeColor="text1"/>
          <w:lang w:val="lt-LT"/>
        </w:rPr>
        <w:t xml:space="preserve">atstovaujama direktoriaus </w:t>
      </w:r>
      <w:proofErr w:type="spellStart"/>
      <w:r w:rsidR="003A061D" w:rsidRPr="003A061D">
        <w:rPr>
          <w:color w:val="000000" w:themeColor="text1"/>
        </w:rPr>
        <w:t>Virginij</w:t>
      </w:r>
      <w:r w:rsidR="003A061D">
        <w:rPr>
          <w:color w:val="000000" w:themeColor="text1"/>
        </w:rPr>
        <w:t>a</w:t>
      </w:r>
      <w:r w:rsidR="003A061D" w:rsidRPr="003A061D">
        <w:rPr>
          <w:color w:val="000000" w:themeColor="text1"/>
        </w:rPr>
        <w:t>us</w:t>
      </w:r>
      <w:proofErr w:type="spellEnd"/>
      <w:r w:rsidR="003A061D" w:rsidRPr="003A061D">
        <w:rPr>
          <w:color w:val="000000" w:themeColor="text1"/>
        </w:rPr>
        <w:t xml:space="preserve"> </w:t>
      </w:r>
      <w:proofErr w:type="spellStart"/>
      <w:r w:rsidR="003A061D" w:rsidRPr="003A061D">
        <w:rPr>
          <w:color w:val="000000" w:themeColor="text1"/>
        </w:rPr>
        <w:t>Skrobl</w:t>
      </w:r>
      <w:r w:rsidR="003A061D">
        <w:rPr>
          <w:color w:val="000000" w:themeColor="text1"/>
        </w:rPr>
        <w:t>o</w:t>
      </w:r>
      <w:proofErr w:type="spellEnd"/>
      <w:r w:rsidR="00136E25" w:rsidRPr="00136E25">
        <w:rPr>
          <w:rFonts w:cs="Arial"/>
        </w:rPr>
        <w:t>,</w:t>
      </w:r>
      <w:r w:rsidRPr="003847FC">
        <w:rPr>
          <w:color w:val="000000" w:themeColor="text1"/>
          <w:lang w:val="lt-LT"/>
        </w:rPr>
        <w:t xml:space="preserve"> toliau vadinamas “Pirkėju”</w:t>
      </w:r>
      <w:r w:rsidRPr="003847FC">
        <w:rPr>
          <w:shd w:val="clear" w:color="auto" w:fill="FFFFFF"/>
          <w:lang w:val="lt-LT"/>
        </w:rPr>
        <w:t>,</w:t>
      </w:r>
      <w:r w:rsidRPr="003847FC">
        <w:rPr>
          <w:lang w:val="lt-LT"/>
        </w:rPr>
        <w:t xml:space="preserve"> </w:t>
      </w:r>
      <w:r w:rsidRPr="003847FC">
        <w:rPr>
          <w:shd w:val="clear" w:color="auto" w:fill="FFFFFF"/>
          <w:lang w:val="lt-LT"/>
        </w:rPr>
        <w:t>ir</w:t>
      </w:r>
      <w:r w:rsidRPr="003847FC">
        <w:rPr>
          <w:lang w:val="lt-LT"/>
        </w:rPr>
        <w:t xml:space="preserve"> </w:t>
      </w:r>
      <w:r w:rsidRPr="003847FC">
        <w:rPr>
          <w:b/>
          <w:bCs/>
          <w:color w:val="000000" w:themeColor="text1"/>
          <w:lang w:val="lt-LT"/>
        </w:rPr>
        <w:t>Uždaroji akcinė bendrovė „Biznio mašinų kompanija“</w:t>
      </w:r>
      <w:r w:rsidRPr="003847FC">
        <w:rPr>
          <w:color w:val="000000" w:themeColor="text1"/>
          <w:lang w:val="lt-LT"/>
        </w:rPr>
        <w:t xml:space="preserve">, atstovaujama edukacinių sprendimų skyriaus vadovės, </w:t>
      </w:r>
      <w:r w:rsidR="003A061D" w:rsidRPr="003A061D">
        <w:rPr>
          <w:color w:val="000000" w:themeColor="text1"/>
          <w:lang w:val="lt-LT"/>
        </w:rPr>
        <w:t xml:space="preserve">Rūtos </w:t>
      </w:r>
      <w:proofErr w:type="spellStart"/>
      <w:r w:rsidR="003A061D" w:rsidRPr="003A061D">
        <w:rPr>
          <w:color w:val="000000" w:themeColor="text1"/>
          <w:lang w:val="lt-LT"/>
        </w:rPr>
        <w:t>Klimašauskės</w:t>
      </w:r>
      <w:proofErr w:type="spellEnd"/>
      <w:r w:rsidR="003A061D" w:rsidRPr="003A061D">
        <w:rPr>
          <w:color w:val="000000" w:themeColor="text1"/>
          <w:lang w:val="lt-LT"/>
        </w:rPr>
        <w:t>, veikiančios pagal įgaliojimą I-230426/1</w:t>
      </w:r>
      <w:r w:rsidRPr="003847FC">
        <w:rPr>
          <w:lang w:val="lt-LT"/>
        </w:rPr>
        <w:t>, toliau Pirkėjas ir Pardavėjas abu kartu sutartyje vadinami „Šalimis“, o kiekvienas atskirai „Šalimi“, sudarė šį priedą, kuriuo susitarė dėl šių prekių pateikimo bei garantinio laikotarpio suteikimo:</w:t>
      </w:r>
    </w:p>
    <w:p w14:paraId="48E9B22F" w14:textId="77777777" w:rsidR="0050439F" w:rsidRPr="003847FC" w:rsidRDefault="0050439F" w:rsidP="0050439F">
      <w:pPr>
        <w:pStyle w:val="swissLt"/>
        <w:tabs>
          <w:tab w:val="left" w:pos="567"/>
        </w:tabs>
        <w:ind w:firstLine="0"/>
        <w:jc w:val="left"/>
        <w:rPr>
          <w:rFonts w:ascii="Times New Roman" w:hAnsi="Times New Roman"/>
          <w:b/>
          <w:sz w:val="24"/>
          <w:szCs w:val="24"/>
          <w:lang w:val="lt-LT"/>
        </w:rPr>
      </w:pPr>
    </w:p>
    <w:tbl>
      <w:tblPr>
        <w:tblW w:w="10196" w:type="dxa"/>
        <w:jc w:val="center"/>
        <w:tblLayout w:type="fixed"/>
        <w:tblCellMar>
          <w:left w:w="0" w:type="dxa"/>
          <w:right w:w="0" w:type="dxa"/>
        </w:tblCellMar>
        <w:tblLook w:val="04A0" w:firstRow="1" w:lastRow="0" w:firstColumn="1" w:lastColumn="0" w:noHBand="0" w:noVBand="1"/>
      </w:tblPr>
      <w:tblGrid>
        <w:gridCol w:w="841"/>
        <w:gridCol w:w="4252"/>
        <w:gridCol w:w="1134"/>
        <w:gridCol w:w="993"/>
        <w:gridCol w:w="1417"/>
        <w:gridCol w:w="1559"/>
      </w:tblGrid>
      <w:tr w:rsidR="0050439F" w:rsidRPr="003847FC" w14:paraId="706380F5" w14:textId="77777777" w:rsidTr="009C15D7">
        <w:trPr>
          <w:trHeight w:val="95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5925D" w14:textId="77777777" w:rsidR="0050439F" w:rsidRPr="003847FC" w:rsidRDefault="0050439F" w:rsidP="005C2581">
            <w:pPr>
              <w:ind w:left="135"/>
              <w:rPr>
                <w:rFonts w:eastAsiaTheme="minorHAnsi"/>
                <w:lang w:val="lt-LT"/>
              </w:rPr>
            </w:pPr>
            <w:r w:rsidRPr="003847FC">
              <w:rPr>
                <w:rFonts w:ascii="Times" w:eastAsiaTheme="minorHAnsi" w:hAnsi="Times"/>
                <w:lang w:val="lt-LT"/>
              </w:rPr>
              <w:t xml:space="preserve">Eil. </w:t>
            </w:r>
            <w:proofErr w:type="spellStart"/>
            <w:r w:rsidRPr="003847FC">
              <w:rPr>
                <w:rFonts w:ascii="Times" w:eastAsiaTheme="minorHAnsi" w:hAnsi="Times"/>
                <w:lang w:val="lt-LT"/>
              </w:rPr>
              <w:t>nr.</w:t>
            </w:r>
            <w:proofErr w:type="spellEnd"/>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CC9BB" w14:textId="77777777" w:rsidR="0050439F" w:rsidRPr="003847FC" w:rsidRDefault="0050439F" w:rsidP="005C2581">
            <w:pPr>
              <w:rPr>
                <w:rFonts w:eastAsiaTheme="minorHAnsi"/>
                <w:lang w:val="lt-LT"/>
              </w:rPr>
            </w:pPr>
            <w:r w:rsidRPr="003847FC">
              <w:rPr>
                <w:rFonts w:ascii="Times" w:eastAsiaTheme="minorHAnsi" w:hAnsi="Times"/>
                <w:lang w:val="lt-LT"/>
              </w:rPr>
              <w:t>Prekės / paslaugos pavadinimas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403DF" w14:textId="77777777" w:rsidR="0050439F" w:rsidRPr="003847FC" w:rsidRDefault="0050439F" w:rsidP="005C2581">
            <w:pPr>
              <w:rPr>
                <w:rFonts w:eastAsiaTheme="minorHAnsi"/>
                <w:lang w:val="lt-LT"/>
              </w:rPr>
            </w:pPr>
            <w:r w:rsidRPr="003847FC">
              <w:rPr>
                <w:rFonts w:ascii="Times" w:eastAsiaTheme="minorHAnsi" w:hAnsi="Times"/>
                <w:lang w:val="lt-LT"/>
              </w:rPr>
              <w:t>Kaina, vnt. EUR su PVM</w:t>
            </w:r>
          </w:p>
        </w:tc>
        <w:tc>
          <w:tcPr>
            <w:tcW w:w="993"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30D53C15" w14:textId="77777777" w:rsidR="0050439F" w:rsidRPr="003847FC" w:rsidRDefault="0050439F" w:rsidP="005C2581">
            <w:pPr>
              <w:rPr>
                <w:rFonts w:eastAsiaTheme="minorHAnsi"/>
                <w:lang w:val="lt-LT"/>
              </w:rPr>
            </w:pPr>
            <w:r w:rsidRPr="003847FC">
              <w:rPr>
                <w:rFonts w:ascii="Times" w:eastAsiaTheme="minorHAnsi" w:hAnsi="Times"/>
                <w:lang w:val="lt-LT"/>
              </w:rPr>
              <w:t>Kiekis, vnt.</w:t>
            </w:r>
          </w:p>
        </w:tc>
        <w:tc>
          <w:tcPr>
            <w:tcW w:w="1417" w:type="dxa"/>
            <w:tcBorders>
              <w:top w:val="single" w:sz="4" w:space="0" w:color="auto"/>
              <w:left w:val="single" w:sz="4" w:space="0" w:color="auto"/>
              <w:bottom w:val="single" w:sz="4" w:space="0" w:color="auto"/>
              <w:right w:val="single" w:sz="4" w:space="0" w:color="auto"/>
            </w:tcBorders>
          </w:tcPr>
          <w:p w14:paraId="7F6EC2B3" w14:textId="77777777" w:rsidR="0050439F" w:rsidRPr="003847FC" w:rsidRDefault="0050439F" w:rsidP="005C2581">
            <w:pPr>
              <w:jc w:val="center"/>
              <w:rPr>
                <w:rFonts w:ascii="Times" w:eastAsiaTheme="minorHAnsi" w:hAnsi="Times"/>
                <w:lang w:val="lt-LT"/>
              </w:rPr>
            </w:pPr>
            <w:r w:rsidRPr="003847FC">
              <w:rPr>
                <w:rFonts w:ascii="Times" w:eastAsiaTheme="minorHAnsi" w:hAnsi="Times"/>
                <w:lang w:val="lt-LT"/>
              </w:rPr>
              <w:t>Suma, EUR su PVM</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7303B65" w14:textId="77777777" w:rsidR="0050439F" w:rsidRPr="003847FC" w:rsidRDefault="0050439F" w:rsidP="005C2581">
            <w:pPr>
              <w:rPr>
                <w:rFonts w:eastAsiaTheme="minorHAnsi"/>
                <w:lang w:val="lt-LT"/>
              </w:rPr>
            </w:pPr>
            <w:r w:rsidRPr="003847FC">
              <w:rPr>
                <w:rFonts w:ascii="Times" w:eastAsiaTheme="minorHAnsi" w:hAnsi="Times"/>
                <w:lang w:val="lt-LT"/>
              </w:rPr>
              <w:t>Garantija (metais)</w:t>
            </w:r>
          </w:p>
        </w:tc>
      </w:tr>
      <w:tr w:rsidR="0050439F" w:rsidRPr="003847FC" w14:paraId="27CA27A5" w14:textId="77777777" w:rsidTr="009C15D7">
        <w:trPr>
          <w:trHeight w:val="332"/>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72D18" w14:textId="77777777" w:rsidR="0050439F" w:rsidRPr="003847FC" w:rsidRDefault="0050439F" w:rsidP="005C2581">
            <w:pPr>
              <w:numPr>
                <w:ilvl w:val="0"/>
                <w:numId w:val="4"/>
              </w:numPr>
              <w:rPr>
                <w:lang w:val="lt-LT"/>
              </w:rPr>
            </w:pPr>
            <w:r w:rsidRPr="003847FC">
              <w:rPr>
                <w:rFonts w:ascii="Times" w:hAnsi="Times"/>
                <w:lang w:val="lt-LT"/>
              </w:rPr>
              <w:t> </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9AF63" w14:textId="5AA48CAF" w:rsidR="0050439F" w:rsidRPr="00853575" w:rsidRDefault="003A061D" w:rsidP="00400409">
            <w:pPr>
              <w:pStyle w:val="Default"/>
              <w:jc w:val="both"/>
              <w:rPr>
                <w:rFonts w:ascii="Times New Roman" w:hAnsi="Times New Roman" w:cs="Times New Roman"/>
              </w:rPr>
            </w:pPr>
            <w:proofErr w:type="spellStart"/>
            <w:r>
              <w:rPr>
                <w:rFonts w:ascii="Times New Roman" w:hAnsi="Times New Roman" w:cs="Times New Roman"/>
                <w:lang w:val="en-US"/>
              </w:rPr>
              <w:t>Interaktyvus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ekranas</w:t>
            </w:r>
            <w:proofErr w:type="spellEnd"/>
            <w:r>
              <w:rPr>
                <w:rFonts w:ascii="Times New Roman" w:hAnsi="Times New Roman" w:cs="Times New Roman"/>
                <w:lang w:val="en-US"/>
              </w:rPr>
              <w:t xml:space="preserve"> SMART </w:t>
            </w:r>
            <w:r w:rsidRPr="003A061D">
              <w:rPr>
                <w:rFonts w:ascii="Times New Roman" w:hAnsi="Times New Roman" w:cs="Times New Roman"/>
              </w:rPr>
              <w:t>GX175 - 75"</w:t>
            </w:r>
            <w:r>
              <w:rPr>
                <w:rFonts w:ascii="Times New Roman" w:hAnsi="Times New Roman" w:cs="Times New Roman"/>
              </w:rPr>
              <w:t xml:space="preserve"> su montavimo darbais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A2F3F" w14:textId="5DC06BA0" w:rsidR="0050439F" w:rsidRPr="003847FC" w:rsidRDefault="003A061D" w:rsidP="005C2581">
            <w:pPr>
              <w:tabs>
                <w:tab w:val="left" w:pos="-2694"/>
                <w:tab w:val="left" w:pos="0"/>
              </w:tabs>
              <w:jc w:val="center"/>
              <w:rPr>
                <w:lang w:val="lt-LT"/>
              </w:rPr>
            </w:pPr>
            <w:r>
              <w:rPr>
                <w:lang w:val="lt-LT"/>
              </w:rPr>
              <w:t>3300</w:t>
            </w:r>
            <w:r w:rsidR="0050439F">
              <w:rPr>
                <w:lang w:val="lt-LT"/>
              </w:rPr>
              <w:t>,00</w:t>
            </w:r>
          </w:p>
        </w:tc>
        <w:tc>
          <w:tcPr>
            <w:tcW w:w="993"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3E736C43" w14:textId="3D34B531" w:rsidR="0050439F" w:rsidRPr="003847FC" w:rsidRDefault="00136E25" w:rsidP="005C2581">
            <w:pPr>
              <w:jc w:val="center"/>
              <w:rPr>
                <w:rFonts w:eastAsiaTheme="minorHAnsi"/>
                <w:lang w:val="lt-LT"/>
              </w:rPr>
            </w:pPr>
            <w:r>
              <w:rPr>
                <w:rFonts w:eastAsiaTheme="minorHAnsi"/>
                <w:lang w:val="lt-LT"/>
              </w:rPr>
              <w:t>1</w:t>
            </w:r>
          </w:p>
        </w:tc>
        <w:tc>
          <w:tcPr>
            <w:tcW w:w="1417" w:type="dxa"/>
            <w:tcBorders>
              <w:top w:val="single" w:sz="4" w:space="0" w:color="auto"/>
              <w:left w:val="single" w:sz="4" w:space="0" w:color="auto"/>
              <w:bottom w:val="single" w:sz="4" w:space="0" w:color="auto"/>
              <w:right w:val="single" w:sz="4" w:space="0" w:color="auto"/>
            </w:tcBorders>
            <w:vAlign w:val="center"/>
          </w:tcPr>
          <w:p w14:paraId="6D0D2127" w14:textId="367F9364" w:rsidR="0050439F" w:rsidRPr="003847FC" w:rsidRDefault="003A061D" w:rsidP="005C2581">
            <w:pPr>
              <w:tabs>
                <w:tab w:val="left" w:pos="-2694"/>
                <w:tab w:val="left" w:pos="0"/>
              </w:tabs>
              <w:jc w:val="center"/>
              <w:rPr>
                <w:lang w:val="lt-LT"/>
              </w:rPr>
            </w:pPr>
            <w:r>
              <w:rPr>
                <w:lang w:val="lt-LT"/>
              </w:rPr>
              <w:t>3300</w:t>
            </w:r>
            <w:r w:rsidR="0050439F">
              <w:rPr>
                <w:lang w:val="lt-LT"/>
              </w:rPr>
              <w:t>,00</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BBDB4B4" w14:textId="063D68B1" w:rsidR="0050439F" w:rsidRPr="003847FC" w:rsidRDefault="00C726B6" w:rsidP="005C2581">
            <w:pPr>
              <w:jc w:val="center"/>
              <w:rPr>
                <w:rFonts w:eastAsiaTheme="minorHAnsi"/>
                <w:lang w:val="lt-LT"/>
              </w:rPr>
            </w:pPr>
            <w:r>
              <w:rPr>
                <w:rFonts w:eastAsiaTheme="minorHAnsi"/>
                <w:lang w:val="lt-LT"/>
              </w:rPr>
              <w:t>3</w:t>
            </w:r>
          </w:p>
        </w:tc>
      </w:tr>
      <w:tr w:rsidR="009C15D7" w:rsidRPr="003847FC" w14:paraId="22D5261E" w14:textId="77777777" w:rsidTr="00FF0288">
        <w:trPr>
          <w:jc w:val="center"/>
        </w:trPr>
        <w:tc>
          <w:tcPr>
            <w:tcW w:w="7220" w:type="dxa"/>
            <w:gridSpan w:val="4"/>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15FBF02" w14:textId="77777777" w:rsidR="009C15D7" w:rsidRPr="003847FC" w:rsidRDefault="009C15D7" w:rsidP="009C15D7">
            <w:pPr>
              <w:jc w:val="right"/>
              <w:rPr>
                <w:rFonts w:eastAsiaTheme="minorHAnsi"/>
                <w:lang w:val="lt-LT"/>
              </w:rPr>
            </w:pPr>
            <w:r w:rsidRPr="003847FC">
              <w:rPr>
                <w:rFonts w:ascii="Times" w:eastAsiaTheme="minorHAnsi" w:hAnsi="Times"/>
                <w:b/>
                <w:bCs/>
                <w:lang w:val="lt-LT"/>
              </w:rPr>
              <w:t xml:space="preserve"> Bendra suma su PVM, </w:t>
            </w:r>
            <w:proofErr w:type="spellStart"/>
            <w:r w:rsidRPr="003847FC">
              <w:rPr>
                <w:rFonts w:ascii="Times" w:eastAsiaTheme="minorHAnsi" w:hAnsi="Times"/>
                <w:b/>
                <w:bCs/>
                <w:lang w:val="lt-LT"/>
              </w:rPr>
              <w:t>Eur</w:t>
            </w:r>
            <w:proofErr w:type="spellEnd"/>
          </w:p>
        </w:tc>
        <w:tc>
          <w:tcPr>
            <w:tcW w:w="1417" w:type="dxa"/>
            <w:tcBorders>
              <w:top w:val="single" w:sz="4" w:space="0" w:color="auto"/>
              <w:left w:val="single" w:sz="4" w:space="0" w:color="auto"/>
              <w:bottom w:val="single" w:sz="4" w:space="0" w:color="auto"/>
              <w:right w:val="single" w:sz="4" w:space="0" w:color="auto"/>
            </w:tcBorders>
          </w:tcPr>
          <w:p w14:paraId="212F6FF1" w14:textId="41551A62" w:rsidR="009C15D7" w:rsidRPr="003847FC" w:rsidRDefault="003A061D" w:rsidP="009C15D7">
            <w:pPr>
              <w:jc w:val="center"/>
              <w:rPr>
                <w:rFonts w:ascii="Times" w:eastAsiaTheme="minorHAnsi" w:hAnsi="Times"/>
                <w:b/>
                <w:bCs/>
                <w:lang w:val="lt-LT"/>
              </w:rPr>
            </w:pPr>
            <w:r>
              <w:rPr>
                <w:rFonts w:ascii="Times" w:eastAsiaTheme="minorHAnsi" w:hAnsi="Times"/>
                <w:b/>
                <w:lang w:val="lt-LT"/>
              </w:rPr>
              <w:t>3300</w:t>
            </w:r>
            <w:r w:rsidR="009C15D7">
              <w:rPr>
                <w:rFonts w:ascii="Times" w:eastAsiaTheme="minorHAnsi" w:hAnsi="Times"/>
                <w:b/>
                <w:lang w:val="lt-LT"/>
              </w:rPr>
              <w:t>,00</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3E63D94" w14:textId="77777777" w:rsidR="009C15D7" w:rsidRPr="003847FC" w:rsidRDefault="009C15D7" w:rsidP="009C15D7">
            <w:pPr>
              <w:rPr>
                <w:rFonts w:eastAsiaTheme="minorHAnsi"/>
                <w:lang w:val="lt-LT"/>
              </w:rPr>
            </w:pPr>
          </w:p>
        </w:tc>
      </w:tr>
    </w:tbl>
    <w:p w14:paraId="66240E16" w14:textId="49CD175A" w:rsidR="0050439F" w:rsidRPr="004E3553" w:rsidRDefault="0050439F" w:rsidP="0050439F">
      <w:pPr>
        <w:pStyle w:val="swissLt"/>
        <w:tabs>
          <w:tab w:val="left" w:pos="567"/>
        </w:tabs>
        <w:ind w:firstLine="0"/>
        <w:jc w:val="left"/>
        <w:rPr>
          <w:rFonts w:ascii="Times New Roman" w:hAnsi="Times New Roman"/>
          <w:bCs/>
          <w:sz w:val="24"/>
          <w:szCs w:val="24"/>
          <w:lang w:val="lt-LT"/>
        </w:rPr>
      </w:pPr>
    </w:p>
    <w:p w14:paraId="103D3CE2" w14:textId="77777777" w:rsidR="0050439F" w:rsidRPr="003847FC" w:rsidRDefault="0050439F" w:rsidP="0050439F">
      <w:pPr>
        <w:tabs>
          <w:tab w:val="left" w:pos="567"/>
        </w:tabs>
        <w:jc w:val="both"/>
        <w:rPr>
          <w:lang w:val="lt-LT"/>
        </w:rPr>
      </w:pPr>
    </w:p>
    <w:tbl>
      <w:tblPr>
        <w:tblW w:w="16379" w:type="pct"/>
        <w:tblLook w:val="0000" w:firstRow="0" w:lastRow="0" w:firstColumn="0" w:lastColumn="0" w:noHBand="0" w:noVBand="0"/>
      </w:tblPr>
      <w:tblGrid>
        <w:gridCol w:w="11068"/>
        <w:gridCol w:w="222"/>
        <w:gridCol w:w="2992"/>
        <w:gridCol w:w="3233"/>
        <w:gridCol w:w="3233"/>
        <w:gridCol w:w="3233"/>
        <w:gridCol w:w="3233"/>
        <w:gridCol w:w="4358"/>
      </w:tblGrid>
      <w:tr w:rsidR="00F12658" w:rsidRPr="003847FC" w14:paraId="31B45FBB" w14:textId="77777777" w:rsidTr="00F12658">
        <w:trPr>
          <w:trHeight w:val="1813"/>
        </w:trPr>
        <w:tc>
          <w:tcPr>
            <w:tcW w:w="787" w:type="pct"/>
          </w:tcPr>
          <w:tbl>
            <w:tblPr>
              <w:tblW w:w="9106" w:type="dxa"/>
              <w:tblInd w:w="108" w:type="dxa"/>
              <w:tblLook w:val="04A0" w:firstRow="1" w:lastRow="0" w:firstColumn="1" w:lastColumn="0" w:noHBand="0" w:noVBand="1"/>
            </w:tblPr>
            <w:tblGrid>
              <w:gridCol w:w="10522"/>
              <w:gridCol w:w="222"/>
            </w:tblGrid>
            <w:tr w:rsidR="00400409" w14:paraId="635546C5" w14:textId="77777777" w:rsidTr="00017E90">
              <w:trPr>
                <w:trHeight w:val="1813"/>
              </w:trPr>
              <w:tc>
                <w:tcPr>
                  <w:tcW w:w="8884" w:type="dxa"/>
                </w:tcPr>
                <w:tbl>
                  <w:tblPr>
                    <w:tblW w:w="9106" w:type="dxa"/>
                    <w:tblInd w:w="108" w:type="dxa"/>
                    <w:tblLook w:val="04A0" w:firstRow="1" w:lastRow="0" w:firstColumn="1" w:lastColumn="0" w:noHBand="0" w:noVBand="1"/>
                  </w:tblPr>
                  <w:tblGrid>
                    <w:gridCol w:w="9976"/>
                    <w:gridCol w:w="222"/>
                  </w:tblGrid>
                  <w:tr w:rsidR="00C726B6" w14:paraId="32E4251A" w14:textId="77777777" w:rsidTr="00B92620">
                    <w:trPr>
                      <w:trHeight w:val="1813"/>
                    </w:trPr>
                    <w:tc>
                      <w:tcPr>
                        <w:tcW w:w="5104" w:type="dxa"/>
                      </w:tcPr>
                      <w:tbl>
                        <w:tblPr>
                          <w:tblW w:w="9106" w:type="dxa"/>
                          <w:tblInd w:w="108" w:type="dxa"/>
                          <w:tblLook w:val="04A0" w:firstRow="1" w:lastRow="0" w:firstColumn="1" w:lastColumn="0" w:noHBand="0" w:noVBand="1"/>
                        </w:tblPr>
                        <w:tblGrid>
                          <w:gridCol w:w="9430"/>
                          <w:gridCol w:w="222"/>
                        </w:tblGrid>
                        <w:tr w:rsidR="00136E25" w14:paraId="17D68D49" w14:textId="77777777" w:rsidTr="00E606C8">
                          <w:trPr>
                            <w:trHeight w:val="1813"/>
                          </w:trPr>
                          <w:tc>
                            <w:tcPr>
                              <w:tcW w:w="5104" w:type="dxa"/>
                            </w:tcPr>
                            <w:tbl>
                              <w:tblPr>
                                <w:tblW w:w="9106" w:type="dxa"/>
                                <w:tblInd w:w="108" w:type="dxa"/>
                                <w:tblLook w:val="04A0" w:firstRow="1" w:lastRow="0" w:firstColumn="1" w:lastColumn="0" w:noHBand="0" w:noVBand="1"/>
                              </w:tblPr>
                              <w:tblGrid>
                                <w:gridCol w:w="5104"/>
                                <w:gridCol w:w="4002"/>
                              </w:tblGrid>
                              <w:tr w:rsidR="003A061D" w14:paraId="1FCF209B" w14:textId="77777777" w:rsidTr="00E83C06">
                                <w:trPr>
                                  <w:trHeight w:val="1813"/>
                                </w:trPr>
                                <w:tc>
                                  <w:tcPr>
                                    <w:tcW w:w="5104" w:type="dxa"/>
                                  </w:tcPr>
                                  <w:p w14:paraId="253689FD" w14:textId="77777777" w:rsidR="003A061D" w:rsidRDefault="003A061D" w:rsidP="003A061D">
                                    <w:pPr>
                                      <w:tabs>
                                        <w:tab w:val="left" w:pos="567"/>
                                      </w:tabs>
                                      <w:ind w:right="34"/>
                                      <w:jc w:val="both"/>
                                      <w:rPr>
                                        <w:color w:val="000000" w:themeColor="text1"/>
                                        <w:lang w:val="lt-LT"/>
                                      </w:rPr>
                                    </w:pPr>
                                    <w:r>
                                      <w:rPr>
                                        <w:color w:val="000000" w:themeColor="text1"/>
                                        <w:lang w:val="lt-LT"/>
                                      </w:rPr>
                                      <w:t>Pardavėjas:</w:t>
                                    </w:r>
                                  </w:p>
                                  <w:p w14:paraId="38587D49" w14:textId="77777777" w:rsidR="003A061D" w:rsidRDefault="003A061D" w:rsidP="003A061D">
                                    <w:pPr>
                                      <w:tabs>
                                        <w:tab w:val="left" w:pos="567"/>
                                      </w:tabs>
                                      <w:ind w:right="34"/>
                                      <w:jc w:val="both"/>
                                      <w:rPr>
                                        <w:color w:val="000000" w:themeColor="text1"/>
                                        <w:lang w:val="lt-LT"/>
                                      </w:rPr>
                                    </w:pPr>
                                  </w:p>
                                  <w:p w14:paraId="35CB3336" w14:textId="77777777" w:rsidR="003A061D" w:rsidRDefault="003A061D" w:rsidP="003A061D">
                                    <w:pPr>
                                      <w:tabs>
                                        <w:tab w:val="left" w:pos="567"/>
                                      </w:tabs>
                                      <w:ind w:right="34"/>
                                      <w:rPr>
                                        <w:b/>
                                        <w:bCs/>
                                        <w:color w:val="000000" w:themeColor="text1"/>
                                        <w:lang w:val="lt-LT"/>
                                      </w:rPr>
                                    </w:pPr>
                                    <w:r>
                                      <w:rPr>
                                        <w:b/>
                                        <w:bCs/>
                                        <w:color w:val="000000" w:themeColor="text1"/>
                                        <w:lang w:val="lt-LT"/>
                                      </w:rPr>
                                      <w:t>UAB „Biznio mašinų kompanija“,</w:t>
                                    </w:r>
                                  </w:p>
                                  <w:p w14:paraId="4F78625A" w14:textId="77777777" w:rsidR="003A061D" w:rsidRDefault="003A061D" w:rsidP="003A061D">
                                    <w:pPr>
                                      <w:tabs>
                                        <w:tab w:val="left" w:pos="567"/>
                                      </w:tabs>
                                      <w:ind w:right="34"/>
                                      <w:rPr>
                                        <w:color w:val="000000" w:themeColor="text1"/>
                                        <w:lang w:val="lt-LT"/>
                                      </w:rPr>
                                    </w:pPr>
                                    <w:r>
                                      <w:rPr>
                                        <w:color w:val="000000" w:themeColor="text1"/>
                                        <w:lang w:val="lt-LT"/>
                                      </w:rPr>
                                      <w:t>J. Rutkausko 6 , LT-05132 Vilnius</w:t>
                                    </w:r>
                                  </w:p>
                                  <w:p w14:paraId="5861F853" w14:textId="77777777" w:rsidR="003A061D" w:rsidRDefault="003A061D" w:rsidP="003A061D">
                                    <w:pPr>
                                      <w:tabs>
                                        <w:tab w:val="left" w:pos="567"/>
                                      </w:tabs>
                                      <w:ind w:right="34"/>
                                      <w:rPr>
                                        <w:color w:val="000000" w:themeColor="text1"/>
                                        <w:lang w:val="lt-LT"/>
                                      </w:rPr>
                                    </w:pPr>
                                    <w:r>
                                      <w:rPr>
                                        <w:color w:val="000000" w:themeColor="text1"/>
                                        <w:lang w:val="lt-LT"/>
                                      </w:rPr>
                                      <w:t xml:space="preserve">Įmonės kodas 122266912, </w:t>
                                    </w:r>
                                  </w:p>
                                  <w:p w14:paraId="41807BFE" w14:textId="77777777" w:rsidR="003A061D" w:rsidRDefault="003A061D" w:rsidP="003A061D">
                                    <w:pPr>
                                      <w:tabs>
                                        <w:tab w:val="left" w:pos="567"/>
                                      </w:tabs>
                                      <w:ind w:right="34"/>
                                      <w:rPr>
                                        <w:color w:val="000000" w:themeColor="text1"/>
                                        <w:lang w:val="lt-LT"/>
                                      </w:rPr>
                                    </w:pPr>
                                    <w:r>
                                      <w:rPr>
                                        <w:color w:val="000000" w:themeColor="text1"/>
                                        <w:lang w:val="lt-LT"/>
                                      </w:rPr>
                                      <w:t>PVM mokėtojo kodas LT222669113</w:t>
                                    </w:r>
                                  </w:p>
                                  <w:p w14:paraId="79219211" w14:textId="77777777" w:rsidR="003A061D" w:rsidRDefault="003A061D" w:rsidP="003A061D">
                                    <w:pPr>
                                      <w:tabs>
                                        <w:tab w:val="left" w:pos="567"/>
                                      </w:tabs>
                                      <w:ind w:right="34"/>
                                      <w:rPr>
                                        <w:color w:val="000000" w:themeColor="text1"/>
                                        <w:lang w:val="lt-LT"/>
                                      </w:rPr>
                                    </w:pPr>
                                    <w:r>
                                      <w:rPr>
                                        <w:color w:val="000000" w:themeColor="text1"/>
                                        <w:lang w:val="lt-LT"/>
                                      </w:rPr>
                                      <w:t>Tel. ( 8 5 ) 212 55 59, Faks. ( 8 5 ) 212 77 47,</w:t>
                                    </w:r>
                                  </w:p>
                                  <w:p w14:paraId="17ED8B5E" w14:textId="77777777" w:rsidR="003A061D" w:rsidRDefault="003A061D" w:rsidP="003A061D">
                                    <w:pPr>
                                      <w:tabs>
                                        <w:tab w:val="left" w:pos="567"/>
                                      </w:tabs>
                                      <w:ind w:right="34"/>
                                      <w:jc w:val="both"/>
                                      <w:rPr>
                                        <w:color w:val="000000" w:themeColor="text1"/>
                                        <w:lang w:val="lt-LT"/>
                                      </w:rPr>
                                    </w:pPr>
                                    <w:r>
                                      <w:rPr>
                                        <w:color w:val="000000" w:themeColor="text1"/>
                                        <w:lang w:val="lt-LT"/>
                                      </w:rPr>
                                      <w:t xml:space="preserve">A/s LT357044060001047553 </w:t>
                                    </w:r>
                                  </w:p>
                                  <w:p w14:paraId="0F084BED" w14:textId="77777777" w:rsidR="003A061D" w:rsidRDefault="003A061D" w:rsidP="003A061D">
                                    <w:pPr>
                                      <w:tabs>
                                        <w:tab w:val="left" w:pos="567"/>
                                      </w:tabs>
                                      <w:ind w:right="34"/>
                                      <w:jc w:val="both"/>
                                      <w:rPr>
                                        <w:color w:val="000000" w:themeColor="text1"/>
                                        <w:lang w:val="lt-LT"/>
                                      </w:rPr>
                                    </w:pPr>
                                    <w:r>
                                      <w:rPr>
                                        <w:color w:val="000000" w:themeColor="text1"/>
                                        <w:lang w:val="lt-LT"/>
                                      </w:rPr>
                                      <w:t>AB SEB Bankas, b/k 70440</w:t>
                                    </w:r>
                                  </w:p>
                                  <w:p w14:paraId="4C556E1B" w14:textId="77777777" w:rsidR="003A061D" w:rsidRDefault="003A061D" w:rsidP="003A061D">
                                    <w:pPr>
                                      <w:tabs>
                                        <w:tab w:val="left" w:pos="567"/>
                                      </w:tabs>
                                      <w:ind w:right="34"/>
                                      <w:jc w:val="both"/>
                                      <w:rPr>
                                        <w:color w:val="000000" w:themeColor="text1"/>
                                        <w:lang w:val="lt-LT"/>
                                      </w:rPr>
                                    </w:pPr>
                                  </w:p>
                                </w:tc>
                                <w:tc>
                                  <w:tcPr>
                                    <w:tcW w:w="4002" w:type="dxa"/>
                                  </w:tcPr>
                                  <w:p w14:paraId="046DE5B1" w14:textId="77777777" w:rsidR="003A061D" w:rsidRDefault="003A061D" w:rsidP="003A061D">
                                    <w:pPr>
                                      <w:tabs>
                                        <w:tab w:val="left" w:pos="567"/>
                                      </w:tabs>
                                      <w:ind w:right="34"/>
                                      <w:rPr>
                                        <w:color w:val="000000" w:themeColor="text1"/>
                                        <w:lang w:val="lt-LT"/>
                                      </w:rPr>
                                    </w:pPr>
                                    <w:r>
                                      <w:rPr>
                                        <w:color w:val="000000" w:themeColor="text1"/>
                                        <w:lang w:val="lt-LT"/>
                                      </w:rPr>
                                      <w:t>Pirkėjas:</w:t>
                                    </w:r>
                                  </w:p>
                                  <w:p w14:paraId="07116FA7" w14:textId="77777777" w:rsidR="003A061D" w:rsidRDefault="003A061D" w:rsidP="003A061D">
                                    <w:pPr>
                                      <w:tabs>
                                        <w:tab w:val="left" w:pos="567"/>
                                      </w:tabs>
                                      <w:rPr>
                                        <w:color w:val="000000" w:themeColor="text1"/>
                                        <w:lang w:val="lt-LT"/>
                                      </w:rPr>
                                    </w:pPr>
                                  </w:p>
                                  <w:p w14:paraId="42F4FD8F" w14:textId="77777777" w:rsidR="003A061D" w:rsidRPr="003A061D" w:rsidRDefault="003A061D" w:rsidP="003A061D">
                                    <w:pPr>
                                      <w:tabs>
                                        <w:tab w:val="left" w:pos="567"/>
                                      </w:tabs>
                                      <w:rPr>
                                        <w:b/>
                                        <w:bCs/>
                                        <w:color w:val="000000" w:themeColor="text1"/>
                                        <w:lang w:val="lt-LT"/>
                                      </w:rPr>
                                    </w:pPr>
                                    <w:r w:rsidRPr="003A061D">
                                      <w:rPr>
                                        <w:b/>
                                        <w:bCs/>
                                        <w:color w:val="000000" w:themeColor="text1"/>
                                        <w:lang w:val="lt-LT"/>
                                      </w:rPr>
                                      <w:t>Alytaus Adolfo Ramanausko-Vanago gimnazija</w:t>
                                    </w:r>
                                  </w:p>
                                  <w:p w14:paraId="4BB03103" w14:textId="77777777" w:rsidR="003A061D" w:rsidRDefault="003A061D" w:rsidP="003A061D">
                                    <w:pPr>
                                      <w:tabs>
                                        <w:tab w:val="left" w:pos="567"/>
                                      </w:tabs>
                                      <w:rPr>
                                        <w:color w:val="000000" w:themeColor="text1"/>
                                      </w:rPr>
                                    </w:pPr>
                                    <w:r w:rsidRPr="001D00A2">
                                      <w:rPr>
                                        <w:color w:val="000000" w:themeColor="text1"/>
                                        <w:lang w:val="lt-LT"/>
                                      </w:rPr>
                                      <w:t xml:space="preserve">Adresas: </w:t>
                                    </w:r>
                                    <w:proofErr w:type="spellStart"/>
                                    <w:r w:rsidRPr="003A061D">
                                      <w:rPr>
                                        <w:color w:val="000000" w:themeColor="text1"/>
                                      </w:rPr>
                                      <w:t>Birutės</w:t>
                                    </w:r>
                                    <w:proofErr w:type="spellEnd"/>
                                    <w:r w:rsidRPr="003A061D">
                                      <w:rPr>
                                        <w:color w:val="000000" w:themeColor="text1"/>
                                      </w:rPr>
                                      <w:t xml:space="preserve"> g. 2, LT-62151 Alytus</w:t>
                                    </w:r>
                                  </w:p>
                                  <w:p w14:paraId="415526AB" w14:textId="77777777" w:rsidR="003A061D" w:rsidRPr="001D00A2" w:rsidRDefault="003A061D" w:rsidP="003A061D">
                                    <w:pPr>
                                      <w:tabs>
                                        <w:tab w:val="left" w:pos="567"/>
                                      </w:tabs>
                                      <w:rPr>
                                        <w:color w:val="000000" w:themeColor="text1"/>
                                        <w:lang w:val="lt-LT"/>
                                      </w:rPr>
                                    </w:pPr>
                                    <w:r w:rsidRPr="001D00A2">
                                      <w:rPr>
                                        <w:color w:val="000000" w:themeColor="text1"/>
                                        <w:lang w:val="lt-LT"/>
                                      </w:rPr>
                                      <w:t xml:space="preserve">Telefonas: </w:t>
                                    </w:r>
                                    <w:r w:rsidRPr="00C726B6">
                                      <w:rPr>
                                        <w:color w:val="000000" w:themeColor="text1"/>
                                      </w:rPr>
                                      <w:t xml:space="preserve">+370 </w:t>
                                    </w:r>
                                    <w:r>
                                      <w:rPr>
                                        <w:color w:val="000000" w:themeColor="text1"/>
                                      </w:rPr>
                                      <w:t>31551931</w:t>
                                    </w:r>
                                  </w:p>
                                  <w:p w14:paraId="7AB93B25" w14:textId="77777777" w:rsidR="003A061D" w:rsidRPr="001D00A2" w:rsidRDefault="003A061D" w:rsidP="003A061D">
                                    <w:pPr>
                                      <w:tabs>
                                        <w:tab w:val="left" w:pos="567"/>
                                      </w:tabs>
                                      <w:rPr>
                                        <w:color w:val="000000" w:themeColor="text1"/>
                                        <w:lang w:val="lt-LT"/>
                                      </w:rPr>
                                    </w:pPr>
                                    <w:proofErr w:type="spellStart"/>
                                    <w:r w:rsidRPr="001D00A2">
                                      <w:rPr>
                                        <w:color w:val="000000" w:themeColor="text1"/>
                                        <w:lang w:val="lt-LT"/>
                                      </w:rPr>
                                      <w:t>El.paštas</w:t>
                                    </w:r>
                                    <w:proofErr w:type="spellEnd"/>
                                    <w:r w:rsidRPr="001D00A2">
                                      <w:rPr>
                                        <w:color w:val="000000" w:themeColor="text1"/>
                                        <w:lang w:val="lt-LT"/>
                                      </w:rPr>
                                      <w:t>:</w:t>
                                    </w:r>
                                    <w:r>
                                      <w:rPr>
                                        <w:color w:val="000000" w:themeColor="text1"/>
                                        <w:lang w:val="lt-LT"/>
                                      </w:rPr>
                                      <w:t xml:space="preserve"> </w:t>
                                    </w:r>
                                    <w:hyperlink r:id="rId8" w:history="1">
                                      <w:r w:rsidRPr="00E66963">
                                        <w:rPr>
                                          <w:rStyle w:val="Hipersaitas"/>
                                        </w:rPr>
                                        <w:t>mokykla@vanagogimnazija.lt</w:t>
                                      </w:r>
                                    </w:hyperlink>
                                    <w:r>
                                      <w:t xml:space="preserve"> </w:t>
                                    </w:r>
                                  </w:p>
                                  <w:p w14:paraId="2F1EF028" w14:textId="77777777" w:rsidR="003A061D" w:rsidRDefault="003A061D" w:rsidP="003A061D">
                                    <w:pPr>
                                      <w:pStyle w:val="p1"/>
                                      <w:rPr>
                                        <w:rFonts w:ascii="Times New Roman" w:hAnsi="Times New Roman" w:cs="Times New Roman"/>
                                        <w:color w:val="000000" w:themeColor="text1"/>
                                        <w:sz w:val="24"/>
                                        <w:szCs w:val="24"/>
                                        <w:lang w:val="lt-LT"/>
                                      </w:rPr>
                                    </w:pPr>
                                    <w:r w:rsidRPr="001D00A2">
                                      <w:rPr>
                                        <w:rFonts w:ascii="Times New Roman" w:hAnsi="Times New Roman" w:cs="Times New Roman"/>
                                        <w:color w:val="000000" w:themeColor="text1"/>
                                        <w:sz w:val="24"/>
                                        <w:szCs w:val="24"/>
                                        <w:lang w:val="lt-LT"/>
                                      </w:rPr>
                                      <w:t xml:space="preserve">Įstaigos kodas: </w:t>
                                    </w:r>
                                    <w:r w:rsidRPr="003A061D">
                                      <w:rPr>
                                        <w:rFonts w:ascii="Times New Roman" w:hAnsi="Times New Roman" w:cs="Times New Roman"/>
                                        <w:color w:val="000000" w:themeColor="text1"/>
                                        <w:sz w:val="24"/>
                                        <w:szCs w:val="24"/>
                                      </w:rPr>
                                      <w:t>291055670</w:t>
                                    </w:r>
                                  </w:p>
                                  <w:p w14:paraId="50EFEFCB" w14:textId="77777777" w:rsidR="003A061D" w:rsidRDefault="003A061D" w:rsidP="003A061D">
                                    <w:pPr>
                                      <w:tabs>
                                        <w:tab w:val="left" w:pos="567"/>
                                      </w:tabs>
                                      <w:ind w:right="34"/>
                                      <w:rPr>
                                        <w:color w:val="000000" w:themeColor="text1"/>
                                        <w:lang w:val="lt-LT"/>
                                      </w:rPr>
                                    </w:pPr>
                                  </w:p>
                                </w:tc>
                              </w:tr>
                              <w:tr w:rsidR="003A061D" w14:paraId="277EEAE8" w14:textId="77777777" w:rsidTr="00E83C06">
                                <w:trPr>
                                  <w:trHeight w:val="1711"/>
                                </w:trPr>
                                <w:tc>
                                  <w:tcPr>
                                    <w:tcW w:w="5104" w:type="dxa"/>
                                  </w:tcPr>
                                  <w:p w14:paraId="68229653" w14:textId="77777777" w:rsidR="003A061D" w:rsidRDefault="003A061D" w:rsidP="003A061D">
                                    <w:pPr>
                                      <w:tabs>
                                        <w:tab w:val="left" w:pos="567"/>
                                      </w:tabs>
                                      <w:jc w:val="both"/>
                                      <w:rPr>
                                        <w:color w:val="000000" w:themeColor="text1"/>
                                        <w:lang w:val="lt-LT"/>
                                      </w:rPr>
                                    </w:pPr>
                                  </w:p>
                                  <w:p w14:paraId="11EDDAF4" w14:textId="77777777" w:rsidR="003A061D" w:rsidRDefault="003A061D" w:rsidP="003A061D">
                                    <w:pPr>
                                      <w:tabs>
                                        <w:tab w:val="left" w:pos="567"/>
                                      </w:tabs>
                                      <w:jc w:val="both"/>
                                      <w:rPr>
                                        <w:lang w:val="lt-LT"/>
                                      </w:rPr>
                                    </w:pPr>
                                    <w:r>
                                      <w:rPr>
                                        <w:lang w:val="lt-LT"/>
                                      </w:rPr>
                                      <w:t>Edukacinių sprendimų skyriaus vadovė</w:t>
                                    </w:r>
                                  </w:p>
                                  <w:p w14:paraId="6CF56C39" w14:textId="77777777" w:rsidR="003A061D" w:rsidRDefault="003A061D" w:rsidP="003A061D">
                                    <w:pPr>
                                      <w:tabs>
                                        <w:tab w:val="left" w:pos="567"/>
                                      </w:tabs>
                                      <w:jc w:val="both"/>
                                      <w:rPr>
                                        <w:lang w:val="lt-LT"/>
                                      </w:rPr>
                                    </w:pPr>
                                    <w:r>
                                      <w:rPr>
                                        <w:lang w:val="lt-LT"/>
                                      </w:rPr>
                                      <w:t>Rūta Klimašauskė</w:t>
                                    </w:r>
                                  </w:p>
                                  <w:p w14:paraId="1E45BFA5" w14:textId="77777777" w:rsidR="003A061D" w:rsidRDefault="003A061D" w:rsidP="003A061D">
                                    <w:pPr>
                                      <w:tabs>
                                        <w:tab w:val="left" w:pos="567"/>
                                      </w:tabs>
                                      <w:jc w:val="both"/>
                                      <w:rPr>
                                        <w:color w:val="000000" w:themeColor="text1"/>
                                        <w:lang w:val="lt-LT"/>
                                      </w:rPr>
                                    </w:pPr>
                                    <w:r>
                                      <w:rPr>
                                        <w:color w:val="000000" w:themeColor="text1"/>
                                        <w:lang w:val="lt-LT"/>
                                      </w:rPr>
                                      <w:t xml:space="preserve"> </w:t>
                                    </w:r>
                                  </w:p>
                                  <w:p w14:paraId="74D5D702" w14:textId="77777777" w:rsidR="003A061D" w:rsidRDefault="003A061D" w:rsidP="003A061D">
                                    <w:pPr>
                                      <w:tabs>
                                        <w:tab w:val="left" w:pos="567"/>
                                      </w:tabs>
                                      <w:jc w:val="center"/>
                                      <w:rPr>
                                        <w:color w:val="000000" w:themeColor="text1"/>
                                        <w:lang w:val="lt-LT"/>
                                      </w:rPr>
                                    </w:pPr>
                                    <w:r>
                                      <w:rPr>
                                        <w:color w:val="000000" w:themeColor="text1"/>
                                        <w:lang w:val="lt-LT"/>
                                      </w:rPr>
                                      <w:t>_________________________________</w:t>
                                    </w:r>
                                  </w:p>
                                  <w:p w14:paraId="4AA65F29" w14:textId="77777777" w:rsidR="003A061D" w:rsidRDefault="003A061D" w:rsidP="003A061D">
                                    <w:pPr>
                                      <w:tabs>
                                        <w:tab w:val="left" w:pos="567"/>
                                      </w:tabs>
                                      <w:jc w:val="both"/>
                                      <w:rPr>
                                        <w:color w:val="000000" w:themeColor="text1"/>
                                        <w:lang w:val="lt-LT"/>
                                      </w:rPr>
                                    </w:pPr>
                                    <w:r>
                                      <w:rPr>
                                        <w:color w:val="000000" w:themeColor="text1"/>
                                        <w:lang w:val="lt-LT"/>
                                      </w:rPr>
                                      <w:t xml:space="preserve"> A.V.  </w:t>
                                    </w:r>
                                  </w:p>
                                  <w:p w14:paraId="6B9D9669" w14:textId="77777777" w:rsidR="003A061D" w:rsidRDefault="003A061D" w:rsidP="003A061D">
                                    <w:pPr>
                                      <w:tabs>
                                        <w:tab w:val="left" w:pos="567"/>
                                      </w:tabs>
                                      <w:jc w:val="both"/>
                                      <w:rPr>
                                        <w:color w:val="000000" w:themeColor="text1"/>
                                        <w:lang w:val="lt-LT"/>
                                      </w:rPr>
                                    </w:pPr>
                                    <w:r>
                                      <w:rPr>
                                        <w:color w:val="000000" w:themeColor="text1"/>
                                        <w:lang w:val="lt-LT"/>
                                      </w:rPr>
                                      <w:t xml:space="preserve">   (parašas)</w:t>
                                    </w:r>
                                  </w:p>
                                </w:tc>
                                <w:tc>
                                  <w:tcPr>
                                    <w:tcW w:w="4002" w:type="dxa"/>
                                  </w:tcPr>
                                  <w:p w14:paraId="17A03747" w14:textId="77777777" w:rsidR="003A061D" w:rsidRDefault="003A061D" w:rsidP="003A061D">
                                    <w:pPr>
                                      <w:tabs>
                                        <w:tab w:val="left" w:pos="567"/>
                                      </w:tabs>
                                      <w:jc w:val="both"/>
                                      <w:rPr>
                                        <w:color w:val="000000" w:themeColor="text1"/>
                                        <w:lang w:val="lt-LT"/>
                                      </w:rPr>
                                    </w:pPr>
                                    <w:r>
                                      <w:rPr>
                                        <w:color w:val="000000" w:themeColor="text1"/>
                                        <w:lang w:val="lt-LT"/>
                                      </w:rPr>
                                      <w:t xml:space="preserve"> </w:t>
                                    </w:r>
                                  </w:p>
                                  <w:p w14:paraId="78755F74" w14:textId="77777777" w:rsidR="003A061D" w:rsidRDefault="003A061D" w:rsidP="003A061D">
                                    <w:pPr>
                                      <w:pStyle w:val="p1"/>
                                      <w:rPr>
                                        <w:rStyle w:val="s1"/>
                                        <w:rFonts w:ascii="Times New Roman" w:hAnsi="Times New Roman" w:cs="Times New Roman"/>
                                        <w:bCs/>
                                        <w:sz w:val="24"/>
                                        <w:szCs w:val="24"/>
                                      </w:rPr>
                                    </w:pPr>
                                    <w:r>
                                      <w:rPr>
                                        <w:rStyle w:val="s1"/>
                                        <w:rFonts w:ascii="Times New Roman" w:hAnsi="Times New Roman" w:cs="Times New Roman"/>
                                        <w:bCs/>
                                        <w:color w:val="000000" w:themeColor="text1"/>
                                        <w:sz w:val="24"/>
                                        <w:szCs w:val="24"/>
                                        <w:lang w:val="lt-LT"/>
                                      </w:rPr>
                                      <w:t>Direktorius</w:t>
                                    </w:r>
                                  </w:p>
                                  <w:p w14:paraId="49DBDBFA" w14:textId="77777777" w:rsidR="003A061D" w:rsidRDefault="003A061D" w:rsidP="003A061D">
                                    <w:pPr>
                                      <w:pStyle w:val="p1"/>
                                      <w:rPr>
                                        <w:rFonts w:ascii="Times New Roman" w:hAnsi="Times New Roman" w:cs="Times New Roman"/>
                                        <w:sz w:val="24"/>
                                        <w:szCs w:val="24"/>
                                      </w:rPr>
                                    </w:pPr>
                                    <w:r w:rsidRPr="003A061D">
                                      <w:rPr>
                                        <w:rFonts w:ascii="Times New Roman" w:hAnsi="Times New Roman" w:cs="Times New Roman"/>
                                        <w:sz w:val="24"/>
                                        <w:szCs w:val="24"/>
                                      </w:rPr>
                                      <w:t>Virginijus Skroblas</w:t>
                                    </w:r>
                                  </w:p>
                                  <w:p w14:paraId="1292E2F6" w14:textId="77777777" w:rsidR="003A061D" w:rsidRDefault="003A061D" w:rsidP="003A061D">
                                    <w:pPr>
                                      <w:pStyle w:val="p1"/>
                                      <w:rPr>
                                        <w:rFonts w:ascii="Times New Roman" w:hAnsi="Times New Roman" w:cs="Times New Roman"/>
                                        <w:color w:val="000000" w:themeColor="text1"/>
                                        <w:sz w:val="24"/>
                                        <w:szCs w:val="24"/>
                                        <w:lang w:val="lt-LT"/>
                                      </w:rPr>
                                    </w:pPr>
                                  </w:p>
                                  <w:p w14:paraId="2819A261" w14:textId="77777777" w:rsidR="003A061D" w:rsidRDefault="003A061D" w:rsidP="003A061D">
                                    <w:pPr>
                                      <w:tabs>
                                        <w:tab w:val="left" w:pos="567"/>
                                      </w:tabs>
                                      <w:jc w:val="center"/>
                                      <w:rPr>
                                        <w:color w:val="000000" w:themeColor="text1"/>
                                        <w:lang w:val="lt-LT"/>
                                      </w:rPr>
                                    </w:pPr>
                                    <w:r>
                                      <w:rPr>
                                        <w:color w:val="000000" w:themeColor="text1"/>
                                        <w:lang w:val="lt-LT"/>
                                      </w:rPr>
                                      <w:t>_____________________________</w:t>
                                    </w:r>
                                  </w:p>
                                  <w:p w14:paraId="7A7720C0" w14:textId="77777777" w:rsidR="003A061D" w:rsidRDefault="003A061D" w:rsidP="003A061D">
                                    <w:pPr>
                                      <w:tabs>
                                        <w:tab w:val="left" w:pos="567"/>
                                      </w:tabs>
                                      <w:jc w:val="both"/>
                                      <w:rPr>
                                        <w:color w:val="000000" w:themeColor="text1"/>
                                        <w:lang w:val="lt-LT"/>
                                      </w:rPr>
                                    </w:pPr>
                                    <w:r>
                                      <w:rPr>
                                        <w:color w:val="000000" w:themeColor="text1"/>
                                        <w:lang w:val="lt-LT"/>
                                      </w:rPr>
                                      <w:t xml:space="preserve">A.V.  </w:t>
                                    </w:r>
                                  </w:p>
                                  <w:p w14:paraId="47306AD3" w14:textId="77777777" w:rsidR="003A061D" w:rsidRDefault="003A061D" w:rsidP="003A061D">
                                    <w:pPr>
                                      <w:tabs>
                                        <w:tab w:val="left" w:pos="567"/>
                                      </w:tabs>
                                      <w:jc w:val="both"/>
                                      <w:rPr>
                                        <w:color w:val="000000" w:themeColor="text1"/>
                                        <w:lang w:val="lt-LT"/>
                                      </w:rPr>
                                    </w:pPr>
                                    <w:r>
                                      <w:rPr>
                                        <w:color w:val="000000" w:themeColor="text1"/>
                                        <w:lang w:val="lt-LT"/>
                                      </w:rPr>
                                      <w:t xml:space="preserve">    (parašas)</w:t>
                                    </w:r>
                                  </w:p>
                                </w:tc>
                              </w:tr>
                            </w:tbl>
                            <w:p w14:paraId="59F2E7B1" w14:textId="77777777" w:rsidR="00136E25" w:rsidRDefault="00136E25" w:rsidP="00136E25">
                              <w:pPr>
                                <w:tabs>
                                  <w:tab w:val="left" w:pos="567"/>
                                </w:tabs>
                                <w:ind w:right="34"/>
                                <w:jc w:val="both"/>
                                <w:rPr>
                                  <w:color w:val="000000" w:themeColor="text1"/>
                                  <w:lang w:val="lt-LT"/>
                                </w:rPr>
                              </w:pPr>
                            </w:p>
                          </w:tc>
                          <w:tc>
                            <w:tcPr>
                              <w:tcW w:w="4002" w:type="dxa"/>
                            </w:tcPr>
                            <w:p w14:paraId="728C9FAC" w14:textId="77777777" w:rsidR="00136E25" w:rsidRDefault="00136E25" w:rsidP="00136E25">
                              <w:pPr>
                                <w:tabs>
                                  <w:tab w:val="left" w:pos="567"/>
                                </w:tabs>
                                <w:ind w:right="34"/>
                                <w:rPr>
                                  <w:color w:val="000000" w:themeColor="text1"/>
                                  <w:lang w:val="lt-LT"/>
                                </w:rPr>
                              </w:pPr>
                            </w:p>
                          </w:tc>
                        </w:tr>
                        <w:tr w:rsidR="00136E25" w14:paraId="1FDCDC56" w14:textId="77777777" w:rsidTr="00E606C8">
                          <w:trPr>
                            <w:trHeight w:val="1711"/>
                          </w:trPr>
                          <w:tc>
                            <w:tcPr>
                              <w:tcW w:w="5104" w:type="dxa"/>
                            </w:tcPr>
                            <w:p w14:paraId="190BF54F" w14:textId="4F26F94B" w:rsidR="00136E25" w:rsidRDefault="00136E25" w:rsidP="00136E25">
                              <w:pPr>
                                <w:tabs>
                                  <w:tab w:val="left" w:pos="567"/>
                                </w:tabs>
                                <w:jc w:val="both"/>
                                <w:rPr>
                                  <w:color w:val="000000" w:themeColor="text1"/>
                                  <w:lang w:val="lt-LT"/>
                                </w:rPr>
                              </w:pPr>
                            </w:p>
                          </w:tc>
                          <w:tc>
                            <w:tcPr>
                              <w:tcW w:w="4002" w:type="dxa"/>
                            </w:tcPr>
                            <w:p w14:paraId="7556D957" w14:textId="4B6079A1" w:rsidR="00136E25" w:rsidRDefault="00136E25" w:rsidP="00136E25">
                              <w:pPr>
                                <w:tabs>
                                  <w:tab w:val="left" w:pos="567"/>
                                </w:tabs>
                                <w:jc w:val="both"/>
                                <w:rPr>
                                  <w:color w:val="000000" w:themeColor="text1"/>
                                  <w:lang w:val="lt-LT"/>
                                </w:rPr>
                              </w:pPr>
                            </w:p>
                          </w:tc>
                        </w:tr>
                      </w:tbl>
                      <w:p w14:paraId="0C8FBFDE" w14:textId="77777777" w:rsidR="00C726B6" w:rsidRDefault="00C726B6" w:rsidP="00C726B6">
                        <w:pPr>
                          <w:tabs>
                            <w:tab w:val="left" w:pos="567"/>
                          </w:tabs>
                          <w:ind w:right="34"/>
                          <w:jc w:val="both"/>
                          <w:rPr>
                            <w:color w:val="000000" w:themeColor="text1"/>
                            <w:lang w:val="lt-LT"/>
                          </w:rPr>
                        </w:pPr>
                      </w:p>
                    </w:tc>
                    <w:tc>
                      <w:tcPr>
                        <w:tcW w:w="4002" w:type="dxa"/>
                      </w:tcPr>
                      <w:p w14:paraId="0A748377" w14:textId="77777777" w:rsidR="00C726B6" w:rsidRDefault="00C726B6" w:rsidP="00C726B6">
                        <w:pPr>
                          <w:tabs>
                            <w:tab w:val="left" w:pos="567"/>
                          </w:tabs>
                          <w:ind w:right="34"/>
                          <w:rPr>
                            <w:color w:val="000000" w:themeColor="text1"/>
                            <w:lang w:val="lt-LT"/>
                          </w:rPr>
                        </w:pPr>
                      </w:p>
                    </w:tc>
                  </w:tr>
                  <w:tr w:rsidR="00C726B6" w14:paraId="3F69296D" w14:textId="77777777" w:rsidTr="00B92620">
                    <w:trPr>
                      <w:trHeight w:val="1711"/>
                    </w:trPr>
                    <w:tc>
                      <w:tcPr>
                        <w:tcW w:w="5104" w:type="dxa"/>
                      </w:tcPr>
                      <w:p w14:paraId="6A456C49" w14:textId="60CAD476" w:rsidR="00C726B6" w:rsidRDefault="00C726B6" w:rsidP="00C726B6">
                        <w:pPr>
                          <w:tabs>
                            <w:tab w:val="left" w:pos="567"/>
                          </w:tabs>
                          <w:jc w:val="both"/>
                          <w:rPr>
                            <w:color w:val="000000" w:themeColor="text1"/>
                            <w:lang w:val="lt-LT"/>
                          </w:rPr>
                        </w:pPr>
                      </w:p>
                    </w:tc>
                    <w:tc>
                      <w:tcPr>
                        <w:tcW w:w="4002" w:type="dxa"/>
                      </w:tcPr>
                      <w:p w14:paraId="5AD52E96" w14:textId="1C7F757C" w:rsidR="00C726B6" w:rsidRDefault="00C726B6" w:rsidP="00C726B6">
                        <w:pPr>
                          <w:tabs>
                            <w:tab w:val="left" w:pos="567"/>
                          </w:tabs>
                          <w:jc w:val="both"/>
                          <w:rPr>
                            <w:color w:val="000000" w:themeColor="text1"/>
                            <w:lang w:val="lt-LT"/>
                          </w:rPr>
                        </w:pPr>
                      </w:p>
                    </w:tc>
                  </w:tr>
                </w:tbl>
                <w:p w14:paraId="268030B6" w14:textId="77777777" w:rsidR="00400409" w:rsidRDefault="00400409" w:rsidP="00400409">
                  <w:pPr>
                    <w:tabs>
                      <w:tab w:val="left" w:pos="567"/>
                    </w:tabs>
                    <w:ind w:right="34"/>
                    <w:jc w:val="both"/>
                    <w:rPr>
                      <w:color w:val="000000" w:themeColor="text1"/>
                      <w:lang w:val="lt-LT"/>
                    </w:rPr>
                  </w:pPr>
                </w:p>
              </w:tc>
              <w:tc>
                <w:tcPr>
                  <w:tcW w:w="222" w:type="dxa"/>
                </w:tcPr>
                <w:p w14:paraId="45A4EE42" w14:textId="77777777" w:rsidR="00400409" w:rsidRDefault="00400409" w:rsidP="00400409">
                  <w:pPr>
                    <w:tabs>
                      <w:tab w:val="left" w:pos="567"/>
                    </w:tabs>
                    <w:ind w:right="34"/>
                    <w:rPr>
                      <w:color w:val="000000" w:themeColor="text1"/>
                      <w:lang w:val="lt-LT"/>
                    </w:rPr>
                  </w:pPr>
                </w:p>
              </w:tc>
            </w:tr>
          </w:tbl>
          <w:p w14:paraId="5C392531" w14:textId="77777777" w:rsidR="00F12658" w:rsidRPr="003847FC" w:rsidRDefault="00F12658" w:rsidP="00F12658">
            <w:pPr>
              <w:tabs>
                <w:tab w:val="left" w:pos="567"/>
              </w:tabs>
              <w:ind w:right="34"/>
              <w:jc w:val="both"/>
              <w:rPr>
                <w:lang w:val="lt-LT"/>
              </w:rPr>
            </w:pPr>
          </w:p>
        </w:tc>
        <w:tc>
          <w:tcPr>
            <w:tcW w:w="135" w:type="pct"/>
          </w:tcPr>
          <w:p w14:paraId="248E493B" w14:textId="77777777" w:rsidR="00F12658" w:rsidRDefault="00F12658" w:rsidP="00F12658">
            <w:pPr>
              <w:tabs>
                <w:tab w:val="left" w:pos="567"/>
              </w:tabs>
              <w:ind w:right="34"/>
              <w:rPr>
                <w:color w:val="000000" w:themeColor="text1"/>
                <w:lang w:val="lt-LT"/>
              </w:rPr>
            </w:pPr>
          </w:p>
        </w:tc>
        <w:tc>
          <w:tcPr>
            <w:tcW w:w="650" w:type="pct"/>
          </w:tcPr>
          <w:p w14:paraId="12091608" w14:textId="4C4258F2" w:rsidR="00F12658" w:rsidRDefault="00F12658" w:rsidP="00F12658">
            <w:pPr>
              <w:tabs>
                <w:tab w:val="left" w:pos="567"/>
              </w:tabs>
              <w:ind w:right="34"/>
              <w:rPr>
                <w:color w:val="000000" w:themeColor="text1"/>
                <w:lang w:val="lt-LT"/>
              </w:rPr>
            </w:pPr>
          </w:p>
        </w:tc>
        <w:tc>
          <w:tcPr>
            <w:tcW w:w="650" w:type="pct"/>
          </w:tcPr>
          <w:p w14:paraId="76B331FD" w14:textId="77777777" w:rsidR="00F12658" w:rsidRDefault="00F12658" w:rsidP="00F12658">
            <w:pPr>
              <w:tabs>
                <w:tab w:val="left" w:pos="567"/>
              </w:tabs>
              <w:ind w:right="34"/>
              <w:rPr>
                <w:color w:val="000000" w:themeColor="text1"/>
                <w:lang w:val="lt-LT"/>
              </w:rPr>
            </w:pPr>
          </w:p>
        </w:tc>
        <w:tc>
          <w:tcPr>
            <w:tcW w:w="650" w:type="pct"/>
          </w:tcPr>
          <w:p w14:paraId="5089AB4A" w14:textId="77777777" w:rsidR="00F12658" w:rsidRDefault="00F12658" w:rsidP="00F12658">
            <w:pPr>
              <w:tabs>
                <w:tab w:val="left" w:pos="567"/>
              </w:tabs>
              <w:ind w:right="34"/>
              <w:rPr>
                <w:color w:val="000000" w:themeColor="text1"/>
                <w:lang w:val="lt-LT"/>
              </w:rPr>
            </w:pPr>
          </w:p>
        </w:tc>
        <w:tc>
          <w:tcPr>
            <w:tcW w:w="650" w:type="pct"/>
          </w:tcPr>
          <w:p w14:paraId="270A4D34" w14:textId="77777777" w:rsidR="00F12658" w:rsidRDefault="00F12658" w:rsidP="00F12658">
            <w:pPr>
              <w:tabs>
                <w:tab w:val="left" w:pos="567"/>
              </w:tabs>
              <w:ind w:right="34"/>
              <w:rPr>
                <w:color w:val="000000" w:themeColor="text1"/>
                <w:lang w:val="lt-LT"/>
              </w:rPr>
            </w:pPr>
          </w:p>
        </w:tc>
        <w:tc>
          <w:tcPr>
            <w:tcW w:w="650" w:type="pct"/>
          </w:tcPr>
          <w:p w14:paraId="0D4C60D4" w14:textId="77777777" w:rsidR="00F12658" w:rsidRDefault="00F12658" w:rsidP="00F12658">
            <w:pPr>
              <w:tabs>
                <w:tab w:val="left" w:pos="567"/>
              </w:tabs>
              <w:ind w:right="34"/>
              <w:rPr>
                <w:color w:val="000000" w:themeColor="text1"/>
                <w:lang w:val="lt-LT"/>
              </w:rPr>
            </w:pPr>
          </w:p>
        </w:tc>
        <w:tc>
          <w:tcPr>
            <w:tcW w:w="828" w:type="pct"/>
          </w:tcPr>
          <w:p w14:paraId="0A375F30" w14:textId="77777777" w:rsidR="00F12658" w:rsidRDefault="00F12658" w:rsidP="00F12658">
            <w:pPr>
              <w:tabs>
                <w:tab w:val="left" w:pos="567"/>
              </w:tabs>
              <w:ind w:right="34"/>
              <w:rPr>
                <w:color w:val="000000" w:themeColor="text1"/>
                <w:lang w:val="lt-LT"/>
              </w:rPr>
            </w:pPr>
          </w:p>
        </w:tc>
      </w:tr>
      <w:tr w:rsidR="00F12658" w:rsidRPr="003847FC" w14:paraId="275A55F7" w14:textId="77777777" w:rsidTr="00F1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trPr>
        <w:tc>
          <w:tcPr>
            <w:tcW w:w="787" w:type="pct"/>
            <w:tcBorders>
              <w:top w:val="nil"/>
              <w:left w:val="nil"/>
              <w:bottom w:val="nil"/>
              <w:right w:val="nil"/>
            </w:tcBorders>
          </w:tcPr>
          <w:p w14:paraId="0285836F" w14:textId="13274152" w:rsidR="00F12658" w:rsidRPr="003847FC" w:rsidRDefault="00F12658" w:rsidP="00F12658">
            <w:pPr>
              <w:tabs>
                <w:tab w:val="left" w:pos="567"/>
              </w:tabs>
              <w:jc w:val="both"/>
              <w:rPr>
                <w:lang w:val="lt-LT"/>
              </w:rPr>
            </w:pPr>
          </w:p>
        </w:tc>
        <w:tc>
          <w:tcPr>
            <w:tcW w:w="135" w:type="pct"/>
            <w:tcBorders>
              <w:top w:val="nil"/>
              <w:left w:val="nil"/>
              <w:bottom w:val="nil"/>
              <w:right w:val="nil"/>
            </w:tcBorders>
          </w:tcPr>
          <w:p w14:paraId="5D4E95F8" w14:textId="497B1D7E" w:rsidR="00F12658" w:rsidRDefault="00F12658" w:rsidP="00F12658">
            <w:pPr>
              <w:tabs>
                <w:tab w:val="left" w:pos="567"/>
              </w:tabs>
              <w:jc w:val="both"/>
              <w:rPr>
                <w:color w:val="000000" w:themeColor="text1"/>
                <w:lang w:val="lt-LT"/>
              </w:rPr>
            </w:pPr>
          </w:p>
        </w:tc>
        <w:tc>
          <w:tcPr>
            <w:tcW w:w="650" w:type="pct"/>
            <w:tcBorders>
              <w:top w:val="nil"/>
              <w:left w:val="nil"/>
              <w:bottom w:val="nil"/>
              <w:right w:val="nil"/>
            </w:tcBorders>
          </w:tcPr>
          <w:p w14:paraId="486A0CBD" w14:textId="285B1681" w:rsidR="00F12658" w:rsidRDefault="00F12658" w:rsidP="00F12658">
            <w:pPr>
              <w:tabs>
                <w:tab w:val="left" w:pos="567"/>
              </w:tabs>
              <w:jc w:val="both"/>
              <w:rPr>
                <w:color w:val="000000" w:themeColor="text1"/>
                <w:lang w:val="lt-LT"/>
              </w:rPr>
            </w:pPr>
          </w:p>
        </w:tc>
        <w:tc>
          <w:tcPr>
            <w:tcW w:w="650" w:type="pct"/>
            <w:tcBorders>
              <w:top w:val="nil"/>
              <w:left w:val="nil"/>
              <w:bottom w:val="nil"/>
              <w:right w:val="nil"/>
            </w:tcBorders>
          </w:tcPr>
          <w:p w14:paraId="170B3238" w14:textId="6436C787" w:rsidR="00F12658" w:rsidRDefault="00F12658" w:rsidP="00F12658">
            <w:pPr>
              <w:tabs>
                <w:tab w:val="left" w:pos="567"/>
              </w:tabs>
              <w:jc w:val="both"/>
              <w:rPr>
                <w:color w:val="000000" w:themeColor="text1"/>
                <w:lang w:val="lt-LT"/>
              </w:rPr>
            </w:pPr>
          </w:p>
        </w:tc>
        <w:tc>
          <w:tcPr>
            <w:tcW w:w="650" w:type="pct"/>
            <w:tcBorders>
              <w:top w:val="nil"/>
              <w:left w:val="nil"/>
              <w:bottom w:val="nil"/>
              <w:right w:val="nil"/>
            </w:tcBorders>
          </w:tcPr>
          <w:p w14:paraId="73752D86" w14:textId="0850B890" w:rsidR="00F12658" w:rsidRDefault="00F12658" w:rsidP="00F12658">
            <w:pPr>
              <w:tabs>
                <w:tab w:val="left" w:pos="567"/>
              </w:tabs>
              <w:jc w:val="both"/>
              <w:rPr>
                <w:color w:val="000000" w:themeColor="text1"/>
                <w:lang w:val="lt-LT"/>
              </w:rPr>
            </w:pPr>
          </w:p>
        </w:tc>
        <w:tc>
          <w:tcPr>
            <w:tcW w:w="650" w:type="pct"/>
            <w:tcBorders>
              <w:top w:val="nil"/>
              <w:left w:val="nil"/>
              <w:bottom w:val="nil"/>
              <w:right w:val="nil"/>
            </w:tcBorders>
          </w:tcPr>
          <w:p w14:paraId="342700AE" w14:textId="3BC99F1D" w:rsidR="00F12658" w:rsidRDefault="00F12658" w:rsidP="00F12658">
            <w:pPr>
              <w:tabs>
                <w:tab w:val="left" w:pos="567"/>
              </w:tabs>
              <w:jc w:val="both"/>
              <w:rPr>
                <w:color w:val="000000" w:themeColor="text1"/>
                <w:lang w:val="lt-LT"/>
              </w:rPr>
            </w:pPr>
          </w:p>
        </w:tc>
        <w:tc>
          <w:tcPr>
            <w:tcW w:w="650" w:type="pct"/>
            <w:tcBorders>
              <w:top w:val="nil"/>
              <w:left w:val="nil"/>
              <w:bottom w:val="nil"/>
              <w:right w:val="nil"/>
            </w:tcBorders>
          </w:tcPr>
          <w:p w14:paraId="0705D5ED" w14:textId="4A94868F" w:rsidR="00F12658" w:rsidRDefault="00F12658" w:rsidP="00F12658">
            <w:pPr>
              <w:tabs>
                <w:tab w:val="left" w:pos="567"/>
              </w:tabs>
              <w:jc w:val="both"/>
              <w:rPr>
                <w:color w:val="000000" w:themeColor="text1"/>
                <w:lang w:val="lt-LT"/>
              </w:rPr>
            </w:pPr>
          </w:p>
        </w:tc>
        <w:tc>
          <w:tcPr>
            <w:tcW w:w="828" w:type="pct"/>
            <w:tcBorders>
              <w:top w:val="nil"/>
              <w:left w:val="nil"/>
              <w:bottom w:val="nil"/>
              <w:right w:val="nil"/>
            </w:tcBorders>
          </w:tcPr>
          <w:p w14:paraId="2B3D806F" w14:textId="6FAD8AEF" w:rsidR="00F12658" w:rsidRDefault="00F12658" w:rsidP="00F12658">
            <w:pPr>
              <w:tabs>
                <w:tab w:val="left" w:pos="567"/>
              </w:tabs>
              <w:jc w:val="both"/>
              <w:rPr>
                <w:color w:val="000000" w:themeColor="text1"/>
                <w:lang w:val="lt-LT"/>
              </w:rPr>
            </w:pPr>
          </w:p>
        </w:tc>
      </w:tr>
    </w:tbl>
    <w:p w14:paraId="1DFA4A29" w14:textId="467FB0CB" w:rsidR="00017E90" w:rsidRPr="00017E90" w:rsidRDefault="00017E90" w:rsidP="00017E90">
      <w:pPr>
        <w:tabs>
          <w:tab w:val="left" w:pos="2952"/>
        </w:tabs>
        <w:rPr>
          <w:lang w:val="lt-LT"/>
        </w:rPr>
      </w:pPr>
    </w:p>
    <w:sectPr w:rsidR="00017E90" w:rsidRPr="00017E90">
      <w:footerReference w:type="even" r:id="rId9"/>
      <w:footerReference w:type="defaul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BCB90" w14:textId="77777777" w:rsidR="001E1EFD" w:rsidRDefault="001E1EFD" w:rsidP="001D00A2">
      <w:r>
        <w:separator/>
      </w:r>
    </w:p>
  </w:endnote>
  <w:endnote w:type="continuationSeparator" w:id="0">
    <w:p w14:paraId="17098677" w14:textId="77777777" w:rsidR="001E1EFD" w:rsidRDefault="001E1EFD" w:rsidP="001D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Swiss_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4F70" w14:textId="061F0685" w:rsidR="001D00A2" w:rsidRDefault="001D00A2">
    <w:pPr>
      <w:pStyle w:val="Porat"/>
    </w:pPr>
    <w:r>
      <w:rPr>
        <w:noProof/>
        <w:lang w:val="lt-LT" w:eastAsia="lt-LT"/>
      </w:rPr>
      <mc:AlternateContent>
        <mc:Choice Requires="wps">
          <w:drawing>
            <wp:anchor distT="0" distB="0" distL="0" distR="0" simplePos="0" relativeHeight="251659264" behindDoc="0" locked="0" layoutInCell="1" allowOverlap="1" wp14:anchorId="6F49C60D" wp14:editId="72ABB04C">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52848" w14:textId="37672255" w:rsidR="001D00A2" w:rsidRPr="001D00A2" w:rsidRDefault="001D00A2">
                          <w:pPr>
                            <w:rPr>
                              <w:noProof/>
                              <w:color w:val="000000"/>
                              <w:sz w:val="16"/>
                              <w:szCs w:val="16"/>
                            </w:rPr>
                          </w:pPr>
                          <w:r w:rsidRPr="001D00A2">
                            <w:rPr>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49C60D"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48852848" w14:textId="37672255" w:rsidR="001D00A2" w:rsidRPr="001D00A2" w:rsidRDefault="001D00A2">
                    <w:pPr>
                      <w:rPr>
                        <w:noProof/>
                        <w:color w:val="000000"/>
                        <w:sz w:val="16"/>
                        <w:szCs w:val="16"/>
                      </w:rPr>
                    </w:pPr>
                    <w:r w:rsidRPr="001D00A2">
                      <w:rPr>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BBE3" w14:textId="272A35C5" w:rsidR="001D00A2" w:rsidRDefault="001D00A2">
    <w:pPr>
      <w:pStyle w:val="Porat"/>
    </w:pPr>
    <w:r>
      <w:rPr>
        <w:noProof/>
        <w:lang w:val="lt-LT" w:eastAsia="lt-LT"/>
      </w:rPr>
      <mc:AlternateContent>
        <mc:Choice Requires="wps">
          <w:drawing>
            <wp:anchor distT="0" distB="0" distL="0" distR="0" simplePos="0" relativeHeight="251660288" behindDoc="0" locked="0" layoutInCell="1" allowOverlap="1" wp14:anchorId="195D7F11" wp14:editId="1B6BED22">
              <wp:simplePos x="1082040" y="10165080"/>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33366" w14:textId="7CB7BC66" w:rsidR="001D00A2" w:rsidRPr="001D00A2" w:rsidRDefault="001D00A2">
                          <w:pPr>
                            <w:rPr>
                              <w:noProof/>
                              <w:color w:val="000000"/>
                              <w:sz w:val="16"/>
                              <w:szCs w:val="16"/>
                            </w:rPr>
                          </w:pPr>
                          <w:r w:rsidRPr="001D00A2">
                            <w:rPr>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5D7F11"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54633366" w14:textId="7CB7BC66" w:rsidR="001D00A2" w:rsidRPr="001D00A2" w:rsidRDefault="001D00A2">
                    <w:pPr>
                      <w:rPr>
                        <w:noProof/>
                        <w:color w:val="000000"/>
                        <w:sz w:val="16"/>
                        <w:szCs w:val="16"/>
                      </w:rPr>
                    </w:pPr>
                    <w:r w:rsidRPr="001D00A2">
                      <w:rPr>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16C4" w14:textId="50321C2E" w:rsidR="001D00A2" w:rsidRDefault="001D00A2">
    <w:pPr>
      <w:pStyle w:val="Porat"/>
    </w:pPr>
    <w:r>
      <w:rPr>
        <w:noProof/>
        <w:lang w:val="lt-LT" w:eastAsia="lt-LT"/>
      </w:rPr>
      <mc:AlternateContent>
        <mc:Choice Requires="wps">
          <w:drawing>
            <wp:anchor distT="0" distB="0" distL="0" distR="0" simplePos="0" relativeHeight="251658240" behindDoc="0" locked="0" layoutInCell="1" allowOverlap="1" wp14:anchorId="2D6FF963" wp14:editId="782A00AA">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80081" w14:textId="309819E0" w:rsidR="001D00A2" w:rsidRPr="001D00A2" w:rsidRDefault="001D00A2">
                          <w:pPr>
                            <w:rPr>
                              <w:noProof/>
                              <w:color w:val="000000"/>
                              <w:sz w:val="16"/>
                              <w:szCs w:val="16"/>
                            </w:rPr>
                          </w:pPr>
                          <w:r w:rsidRPr="001D00A2">
                            <w:rPr>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6FF963"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23D80081" w14:textId="309819E0" w:rsidR="001D00A2" w:rsidRPr="001D00A2" w:rsidRDefault="001D00A2">
                    <w:pPr>
                      <w:rPr>
                        <w:noProof/>
                        <w:color w:val="000000"/>
                        <w:sz w:val="16"/>
                        <w:szCs w:val="16"/>
                      </w:rPr>
                    </w:pPr>
                    <w:r w:rsidRPr="001D00A2">
                      <w:rPr>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757B3" w14:textId="77777777" w:rsidR="001E1EFD" w:rsidRDefault="001E1EFD" w:rsidP="001D00A2">
      <w:r>
        <w:separator/>
      </w:r>
    </w:p>
  </w:footnote>
  <w:footnote w:type="continuationSeparator" w:id="0">
    <w:p w14:paraId="097A0ED9" w14:textId="77777777" w:rsidR="001E1EFD" w:rsidRDefault="001E1EFD" w:rsidP="001D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42AC"/>
    <w:multiLevelType w:val="multilevel"/>
    <w:tmpl w:val="EAB4C38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E717E"/>
    <w:multiLevelType w:val="multilevel"/>
    <w:tmpl w:val="8460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264D6"/>
    <w:multiLevelType w:val="multilevel"/>
    <w:tmpl w:val="7EEEDBA0"/>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7AA85319"/>
    <w:multiLevelType w:val="multilevel"/>
    <w:tmpl w:val="5896D24C"/>
    <w:lvl w:ilvl="0">
      <w:start w:val="2"/>
      <w:numFmt w:val="decimal"/>
      <w:lvlText w:val="%1."/>
      <w:lvlJc w:val="left"/>
      <w:pPr>
        <w:ind w:left="500" w:hanging="500"/>
      </w:pPr>
    </w:lvl>
    <w:lvl w:ilvl="1">
      <w:start w:val="1"/>
      <w:numFmt w:val="decimal"/>
      <w:lvlText w:val="%1.%2."/>
      <w:lvlJc w:val="left"/>
      <w:pPr>
        <w:ind w:left="680" w:hanging="50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8D"/>
    <w:rsid w:val="00017E90"/>
    <w:rsid w:val="00042761"/>
    <w:rsid w:val="000546BD"/>
    <w:rsid w:val="00063524"/>
    <w:rsid w:val="000912F1"/>
    <w:rsid w:val="000B3790"/>
    <w:rsid w:val="000E2CF6"/>
    <w:rsid w:val="00136E25"/>
    <w:rsid w:val="0016354F"/>
    <w:rsid w:val="00177280"/>
    <w:rsid w:val="001D00A2"/>
    <w:rsid w:val="001E1EFD"/>
    <w:rsid w:val="002669AB"/>
    <w:rsid w:val="002A6A92"/>
    <w:rsid w:val="002C30A7"/>
    <w:rsid w:val="003901F4"/>
    <w:rsid w:val="003A061D"/>
    <w:rsid w:val="00400409"/>
    <w:rsid w:val="0041020A"/>
    <w:rsid w:val="004B0060"/>
    <w:rsid w:val="004B2EC5"/>
    <w:rsid w:val="0050439F"/>
    <w:rsid w:val="005501ED"/>
    <w:rsid w:val="005643BF"/>
    <w:rsid w:val="00576158"/>
    <w:rsid w:val="005829DF"/>
    <w:rsid w:val="00591706"/>
    <w:rsid w:val="005D2106"/>
    <w:rsid w:val="0063687F"/>
    <w:rsid w:val="00683DFB"/>
    <w:rsid w:val="007503F1"/>
    <w:rsid w:val="00777FC0"/>
    <w:rsid w:val="008435E3"/>
    <w:rsid w:val="00853575"/>
    <w:rsid w:val="008A6E0E"/>
    <w:rsid w:val="008C32F6"/>
    <w:rsid w:val="0091659E"/>
    <w:rsid w:val="009417D8"/>
    <w:rsid w:val="00942948"/>
    <w:rsid w:val="00947509"/>
    <w:rsid w:val="0097507E"/>
    <w:rsid w:val="009C15D7"/>
    <w:rsid w:val="00A45D9B"/>
    <w:rsid w:val="00A71665"/>
    <w:rsid w:val="00AA7199"/>
    <w:rsid w:val="00B60B72"/>
    <w:rsid w:val="00B81193"/>
    <w:rsid w:val="00B968A3"/>
    <w:rsid w:val="00C726B6"/>
    <w:rsid w:val="00CD4301"/>
    <w:rsid w:val="00CF13C6"/>
    <w:rsid w:val="00D16E27"/>
    <w:rsid w:val="00D92EF4"/>
    <w:rsid w:val="00DA1FA6"/>
    <w:rsid w:val="00DD6B59"/>
    <w:rsid w:val="00E26F18"/>
    <w:rsid w:val="00E31E23"/>
    <w:rsid w:val="00E7294C"/>
    <w:rsid w:val="00E92673"/>
    <w:rsid w:val="00EA2E38"/>
    <w:rsid w:val="00EB5598"/>
    <w:rsid w:val="00EE4683"/>
    <w:rsid w:val="00EE7290"/>
    <w:rsid w:val="00EE768D"/>
    <w:rsid w:val="00EF6D82"/>
    <w:rsid w:val="00F12658"/>
    <w:rsid w:val="00F3788A"/>
    <w:rsid w:val="00F82C94"/>
    <w:rsid w:val="00FC0BEC"/>
    <w:rsid w:val="00FE475D"/>
    <w:rsid w:val="00FF0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A4D5"/>
  <w15:chartTrackingRefBased/>
  <w15:docId w15:val="{B9814F65-BDA4-41F7-A5C6-891A004F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0A2"/>
    <w:pPr>
      <w:spacing w:after="0" w:line="240" w:lineRule="auto"/>
    </w:pPr>
    <w:rPr>
      <w:rFonts w:ascii="Times New Roman" w:eastAsia="Times New Roman" w:hAnsi="Times New Roman" w:cs="Times New Roman"/>
      <w:sz w:val="24"/>
      <w:szCs w:val="24"/>
      <w:lang w:val="en-US"/>
    </w:rPr>
  </w:style>
  <w:style w:type="paragraph" w:styleId="Antrat1">
    <w:name w:val="heading 1"/>
    <w:basedOn w:val="prastasis"/>
    <w:next w:val="prastasis"/>
    <w:link w:val="Antrat1Diagrama"/>
    <w:uiPriority w:val="9"/>
    <w:qFormat/>
    <w:rsid w:val="005043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D00A2"/>
    <w:pPr>
      <w:tabs>
        <w:tab w:val="center" w:pos="4819"/>
        <w:tab w:val="right" w:pos="9638"/>
      </w:tabs>
    </w:pPr>
  </w:style>
  <w:style w:type="character" w:customStyle="1" w:styleId="PoratDiagrama">
    <w:name w:val="Poraštė Diagrama"/>
    <w:basedOn w:val="Numatytasispastraiposriftas"/>
    <w:link w:val="Porat"/>
    <w:uiPriority w:val="99"/>
    <w:rsid w:val="001D00A2"/>
  </w:style>
  <w:style w:type="character" w:styleId="Hipersaitas">
    <w:name w:val="Hyperlink"/>
    <w:unhideWhenUsed/>
    <w:rsid w:val="001D00A2"/>
    <w:rPr>
      <w:color w:val="435B7E"/>
      <w:u w:val="single"/>
    </w:rPr>
  </w:style>
  <w:style w:type="character" w:customStyle="1" w:styleId="KomentarotekstasDiagrama">
    <w:name w:val="Komentaro tekstas Diagrama"/>
    <w:aliases w:val="Char3 Diagrama,Char1 Diagrama"/>
    <w:basedOn w:val="Numatytasispastraiposriftas"/>
    <w:link w:val="Komentarotekstas"/>
    <w:semiHidden/>
    <w:locked/>
    <w:rsid w:val="001D00A2"/>
    <w:rPr>
      <w:rFonts w:ascii="Times New Roman" w:eastAsia="Calibri" w:hAnsi="Times New Roman" w:cs="Times New Roman"/>
      <w:sz w:val="20"/>
      <w:szCs w:val="20"/>
    </w:rPr>
  </w:style>
  <w:style w:type="paragraph" w:styleId="Komentarotekstas">
    <w:name w:val="annotation text"/>
    <w:aliases w:val="Char3,Char1"/>
    <w:basedOn w:val="prastasis"/>
    <w:link w:val="KomentarotekstasDiagrama"/>
    <w:semiHidden/>
    <w:unhideWhenUsed/>
    <w:qFormat/>
    <w:rsid w:val="001D00A2"/>
    <w:pPr>
      <w:spacing w:after="200"/>
    </w:pPr>
    <w:rPr>
      <w:rFonts w:eastAsia="Calibri"/>
      <w:sz w:val="20"/>
      <w:szCs w:val="20"/>
      <w:lang w:val="lt-LT"/>
    </w:rPr>
  </w:style>
  <w:style w:type="character" w:customStyle="1" w:styleId="CommentTextChar1">
    <w:name w:val="Comment Text Char1"/>
    <w:basedOn w:val="Numatytasispastraiposriftas"/>
    <w:uiPriority w:val="99"/>
    <w:semiHidden/>
    <w:rsid w:val="001D00A2"/>
    <w:rPr>
      <w:rFonts w:ascii="Times New Roman" w:eastAsia="Times New Roman" w:hAnsi="Times New Roman" w:cs="Times New Roman"/>
      <w:sz w:val="20"/>
      <w:szCs w:val="20"/>
      <w:lang w:val="en-US"/>
    </w:rPr>
  </w:style>
  <w:style w:type="paragraph" w:styleId="Sraas">
    <w:name w:val="List"/>
    <w:basedOn w:val="prastasis"/>
    <w:semiHidden/>
    <w:unhideWhenUsed/>
    <w:rsid w:val="001D00A2"/>
    <w:pPr>
      <w:suppressAutoHyphens/>
      <w:ind w:left="283" w:hanging="283"/>
    </w:pPr>
    <w:rPr>
      <w:rFonts w:ascii="Times" w:hAnsi="Times"/>
      <w:sz w:val="20"/>
      <w:szCs w:val="20"/>
      <w:lang w:val="lt-LT" w:eastAsia="ar-SA"/>
    </w:rPr>
  </w:style>
  <w:style w:type="paragraph" w:styleId="Pagrindinistekstas">
    <w:name w:val="Body Text"/>
    <w:basedOn w:val="prastasis"/>
    <w:link w:val="PagrindinistekstasDiagrama"/>
    <w:unhideWhenUsed/>
    <w:rsid w:val="001D00A2"/>
    <w:pPr>
      <w:jc w:val="both"/>
    </w:pPr>
    <w:rPr>
      <w:rFonts w:ascii="TimesLT" w:hAnsi="TimesLT"/>
      <w:sz w:val="28"/>
      <w:szCs w:val="20"/>
      <w:lang w:val="en-AU"/>
    </w:rPr>
  </w:style>
  <w:style w:type="character" w:customStyle="1" w:styleId="PagrindinistekstasDiagrama">
    <w:name w:val="Pagrindinis tekstas Diagrama"/>
    <w:basedOn w:val="Numatytasispastraiposriftas"/>
    <w:link w:val="Pagrindinistekstas"/>
    <w:rsid w:val="001D00A2"/>
    <w:rPr>
      <w:rFonts w:ascii="TimesLT" w:eastAsia="Times New Roman" w:hAnsi="TimesLT" w:cs="Times New Roman"/>
      <w:sz w:val="28"/>
      <w:szCs w:val="20"/>
      <w:lang w:val="en-AU"/>
    </w:rPr>
  </w:style>
  <w:style w:type="paragraph" w:styleId="Pagrindiniotekstotrauka">
    <w:name w:val="Body Text Indent"/>
    <w:basedOn w:val="prastasis"/>
    <w:link w:val="PagrindiniotekstotraukaDiagrama"/>
    <w:semiHidden/>
    <w:unhideWhenUsed/>
    <w:rsid w:val="001D00A2"/>
    <w:rPr>
      <w:sz w:val="22"/>
      <w:szCs w:val="20"/>
      <w:lang w:val="lt-LT"/>
    </w:rPr>
  </w:style>
  <w:style w:type="character" w:customStyle="1" w:styleId="PagrindiniotekstotraukaDiagrama">
    <w:name w:val="Pagrindinio teksto įtrauka Diagrama"/>
    <w:basedOn w:val="Numatytasispastraiposriftas"/>
    <w:link w:val="Pagrindiniotekstotrauka"/>
    <w:semiHidden/>
    <w:rsid w:val="001D00A2"/>
    <w:rPr>
      <w:rFonts w:ascii="Times New Roman" w:eastAsia="Times New Roman" w:hAnsi="Times New Roman" w:cs="Times New Roman"/>
      <w:szCs w:val="20"/>
    </w:rPr>
  </w:style>
  <w:style w:type="paragraph" w:styleId="Paantrat">
    <w:name w:val="Subtitle"/>
    <w:basedOn w:val="prastasis"/>
    <w:link w:val="PaantratDiagrama"/>
    <w:qFormat/>
    <w:rsid w:val="001D00A2"/>
    <w:pPr>
      <w:jc w:val="center"/>
    </w:pPr>
    <w:rPr>
      <w:rFonts w:ascii="TimesLT" w:hAnsi="TimesLT"/>
      <w:sz w:val="28"/>
      <w:szCs w:val="20"/>
      <w:lang w:val="lt-LT"/>
    </w:rPr>
  </w:style>
  <w:style w:type="character" w:customStyle="1" w:styleId="PaantratDiagrama">
    <w:name w:val="Paantraštė Diagrama"/>
    <w:basedOn w:val="Numatytasispastraiposriftas"/>
    <w:link w:val="Paantrat"/>
    <w:rsid w:val="001D00A2"/>
    <w:rPr>
      <w:rFonts w:ascii="TimesLT" w:eastAsia="Times New Roman" w:hAnsi="TimesLT" w:cs="Times New Roman"/>
      <w:sz w:val="28"/>
      <w:szCs w:val="20"/>
    </w:rPr>
  </w:style>
  <w:style w:type="paragraph" w:styleId="Pagrindinistekstas3">
    <w:name w:val="Body Text 3"/>
    <w:basedOn w:val="prastasis"/>
    <w:link w:val="Pagrindinistekstas3Diagrama"/>
    <w:semiHidden/>
    <w:unhideWhenUsed/>
    <w:rsid w:val="001D00A2"/>
    <w:pPr>
      <w:jc w:val="both"/>
    </w:pPr>
    <w:rPr>
      <w:sz w:val="22"/>
      <w:szCs w:val="20"/>
      <w:lang w:val="lt-LT"/>
    </w:rPr>
  </w:style>
  <w:style w:type="character" w:customStyle="1" w:styleId="Pagrindinistekstas3Diagrama">
    <w:name w:val="Pagrindinis tekstas 3 Diagrama"/>
    <w:basedOn w:val="Numatytasispastraiposriftas"/>
    <w:link w:val="Pagrindinistekstas3"/>
    <w:semiHidden/>
    <w:rsid w:val="001D00A2"/>
    <w:rPr>
      <w:rFonts w:ascii="Times New Roman" w:eastAsia="Times New Roman" w:hAnsi="Times New Roman" w:cs="Times New Roman"/>
      <w:szCs w:val="20"/>
    </w:rPr>
  </w:style>
  <w:style w:type="character" w:customStyle="1" w:styleId="BetarpDiagrama">
    <w:name w:val="Be tarpų Diagrama"/>
    <w:link w:val="Betarp"/>
    <w:uiPriority w:val="1"/>
    <w:locked/>
    <w:rsid w:val="001D00A2"/>
    <w:rPr>
      <w:rFonts w:ascii="Times New Roman" w:eastAsia="Calibri" w:hAnsi="Times New Roman" w:cs="Times New Roman"/>
    </w:rPr>
  </w:style>
  <w:style w:type="paragraph" w:styleId="Betarp">
    <w:name w:val="No Spacing"/>
    <w:link w:val="BetarpDiagrama"/>
    <w:uiPriority w:val="1"/>
    <w:qFormat/>
    <w:rsid w:val="001D00A2"/>
    <w:pPr>
      <w:spacing w:after="0" w:line="240" w:lineRule="auto"/>
    </w:pPr>
    <w:rPr>
      <w:rFonts w:ascii="Times New Roman" w:eastAsia="Calibri" w:hAnsi="Times New Roman" w:cs="Times New Roman"/>
    </w:rPr>
  </w:style>
  <w:style w:type="paragraph" w:styleId="Sraopastraipa">
    <w:name w:val="List Paragraph"/>
    <w:basedOn w:val="prastasis"/>
    <w:uiPriority w:val="72"/>
    <w:qFormat/>
    <w:rsid w:val="001D00A2"/>
    <w:pPr>
      <w:ind w:left="720"/>
      <w:contextualSpacing/>
    </w:pPr>
    <w:rPr>
      <w:rFonts w:ascii="TimesLT" w:hAnsi="TimesLT"/>
      <w:szCs w:val="20"/>
      <w:lang w:val="en-AU"/>
    </w:rPr>
  </w:style>
  <w:style w:type="paragraph" w:customStyle="1" w:styleId="swissLt">
    <w:name w:val="swissLt"/>
    <w:basedOn w:val="prastasis"/>
    <w:rsid w:val="001D00A2"/>
    <w:pPr>
      <w:ind w:firstLine="284"/>
      <w:jc w:val="both"/>
    </w:pPr>
    <w:rPr>
      <w:rFonts w:ascii="Swiss_LT" w:hAnsi="Swiss_LT"/>
      <w:sz w:val="22"/>
      <w:szCs w:val="20"/>
      <w:lang w:val="en-GB"/>
    </w:rPr>
  </w:style>
  <w:style w:type="paragraph" w:customStyle="1" w:styleId="p1">
    <w:name w:val="p1"/>
    <w:basedOn w:val="prastasis"/>
    <w:rsid w:val="001D00A2"/>
    <w:rPr>
      <w:rFonts w:ascii="Arial" w:hAnsi="Arial" w:cs="Arial"/>
      <w:sz w:val="20"/>
      <w:szCs w:val="20"/>
    </w:rPr>
  </w:style>
  <w:style w:type="character" w:customStyle="1" w:styleId="s1">
    <w:name w:val="s1"/>
    <w:basedOn w:val="Numatytasispastraiposriftas"/>
    <w:rsid w:val="001D00A2"/>
  </w:style>
  <w:style w:type="table" w:styleId="Lentelstinklelis">
    <w:name w:val="Table Grid"/>
    <w:basedOn w:val="prastojilentel"/>
    <w:rsid w:val="001D00A2"/>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1D00A2"/>
    <w:rPr>
      <w:color w:val="605E5C"/>
      <w:shd w:val="clear" w:color="auto" w:fill="E1DFDD"/>
    </w:rPr>
  </w:style>
  <w:style w:type="character" w:customStyle="1" w:styleId="Antrat1Diagrama">
    <w:name w:val="Antraštė 1 Diagrama"/>
    <w:basedOn w:val="Numatytasispastraiposriftas"/>
    <w:link w:val="Antrat1"/>
    <w:uiPriority w:val="9"/>
    <w:rsid w:val="0050439F"/>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8535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2988">
      <w:bodyDiv w:val="1"/>
      <w:marLeft w:val="0"/>
      <w:marRight w:val="0"/>
      <w:marTop w:val="0"/>
      <w:marBottom w:val="0"/>
      <w:divBdr>
        <w:top w:val="none" w:sz="0" w:space="0" w:color="auto"/>
        <w:left w:val="none" w:sz="0" w:space="0" w:color="auto"/>
        <w:bottom w:val="none" w:sz="0" w:space="0" w:color="auto"/>
        <w:right w:val="none" w:sz="0" w:space="0" w:color="auto"/>
      </w:divBdr>
    </w:div>
    <w:div w:id="29651607">
      <w:bodyDiv w:val="1"/>
      <w:marLeft w:val="0"/>
      <w:marRight w:val="0"/>
      <w:marTop w:val="0"/>
      <w:marBottom w:val="0"/>
      <w:divBdr>
        <w:top w:val="none" w:sz="0" w:space="0" w:color="auto"/>
        <w:left w:val="none" w:sz="0" w:space="0" w:color="auto"/>
        <w:bottom w:val="none" w:sz="0" w:space="0" w:color="auto"/>
        <w:right w:val="none" w:sz="0" w:space="0" w:color="auto"/>
      </w:divBdr>
    </w:div>
    <w:div w:id="38406599">
      <w:bodyDiv w:val="1"/>
      <w:marLeft w:val="0"/>
      <w:marRight w:val="0"/>
      <w:marTop w:val="0"/>
      <w:marBottom w:val="0"/>
      <w:divBdr>
        <w:top w:val="none" w:sz="0" w:space="0" w:color="auto"/>
        <w:left w:val="none" w:sz="0" w:space="0" w:color="auto"/>
        <w:bottom w:val="none" w:sz="0" w:space="0" w:color="auto"/>
        <w:right w:val="none" w:sz="0" w:space="0" w:color="auto"/>
      </w:divBdr>
    </w:div>
    <w:div w:id="51850981">
      <w:bodyDiv w:val="1"/>
      <w:marLeft w:val="0"/>
      <w:marRight w:val="0"/>
      <w:marTop w:val="0"/>
      <w:marBottom w:val="0"/>
      <w:divBdr>
        <w:top w:val="none" w:sz="0" w:space="0" w:color="auto"/>
        <w:left w:val="none" w:sz="0" w:space="0" w:color="auto"/>
        <w:bottom w:val="none" w:sz="0" w:space="0" w:color="auto"/>
        <w:right w:val="none" w:sz="0" w:space="0" w:color="auto"/>
      </w:divBdr>
    </w:div>
    <w:div w:id="148182749">
      <w:bodyDiv w:val="1"/>
      <w:marLeft w:val="0"/>
      <w:marRight w:val="0"/>
      <w:marTop w:val="0"/>
      <w:marBottom w:val="0"/>
      <w:divBdr>
        <w:top w:val="none" w:sz="0" w:space="0" w:color="auto"/>
        <w:left w:val="none" w:sz="0" w:space="0" w:color="auto"/>
        <w:bottom w:val="none" w:sz="0" w:space="0" w:color="auto"/>
        <w:right w:val="none" w:sz="0" w:space="0" w:color="auto"/>
      </w:divBdr>
    </w:div>
    <w:div w:id="159008451">
      <w:bodyDiv w:val="1"/>
      <w:marLeft w:val="0"/>
      <w:marRight w:val="0"/>
      <w:marTop w:val="0"/>
      <w:marBottom w:val="0"/>
      <w:divBdr>
        <w:top w:val="none" w:sz="0" w:space="0" w:color="auto"/>
        <w:left w:val="none" w:sz="0" w:space="0" w:color="auto"/>
        <w:bottom w:val="none" w:sz="0" w:space="0" w:color="auto"/>
        <w:right w:val="none" w:sz="0" w:space="0" w:color="auto"/>
      </w:divBdr>
    </w:div>
    <w:div w:id="248663619">
      <w:bodyDiv w:val="1"/>
      <w:marLeft w:val="0"/>
      <w:marRight w:val="0"/>
      <w:marTop w:val="0"/>
      <w:marBottom w:val="0"/>
      <w:divBdr>
        <w:top w:val="none" w:sz="0" w:space="0" w:color="auto"/>
        <w:left w:val="none" w:sz="0" w:space="0" w:color="auto"/>
        <w:bottom w:val="none" w:sz="0" w:space="0" w:color="auto"/>
        <w:right w:val="none" w:sz="0" w:space="0" w:color="auto"/>
      </w:divBdr>
    </w:div>
    <w:div w:id="278874736">
      <w:bodyDiv w:val="1"/>
      <w:marLeft w:val="0"/>
      <w:marRight w:val="0"/>
      <w:marTop w:val="0"/>
      <w:marBottom w:val="0"/>
      <w:divBdr>
        <w:top w:val="none" w:sz="0" w:space="0" w:color="auto"/>
        <w:left w:val="none" w:sz="0" w:space="0" w:color="auto"/>
        <w:bottom w:val="none" w:sz="0" w:space="0" w:color="auto"/>
        <w:right w:val="none" w:sz="0" w:space="0" w:color="auto"/>
      </w:divBdr>
    </w:div>
    <w:div w:id="308094434">
      <w:bodyDiv w:val="1"/>
      <w:marLeft w:val="0"/>
      <w:marRight w:val="0"/>
      <w:marTop w:val="0"/>
      <w:marBottom w:val="0"/>
      <w:divBdr>
        <w:top w:val="none" w:sz="0" w:space="0" w:color="auto"/>
        <w:left w:val="none" w:sz="0" w:space="0" w:color="auto"/>
        <w:bottom w:val="none" w:sz="0" w:space="0" w:color="auto"/>
        <w:right w:val="none" w:sz="0" w:space="0" w:color="auto"/>
      </w:divBdr>
    </w:div>
    <w:div w:id="360597102">
      <w:bodyDiv w:val="1"/>
      <w:marLeft w:val="0"/>
      <w:marRight w:val="0"/>
      <w:marTop w:val="0"/>
      <w:marBottom w:val="0"/>
      <w:divBdr>
        <w:top w:val="none" w:sz="0" w:space="0" w:color="auto"/>
        <w:left w:val="none" w:sz="0" w:space="0" w:color="auto"/>
        <w:bottom w:val="none" w:sz="0" w:space="0" w:color="auto"/>
        <w:right w:val="none" w:sz="0" w:space="0" w:color="auto"/>
      </w:divBdr>
    </w:div>
    <w:div w:id="389965630">
      <w:bodyDiv w:val="1"/>
      <w:marLeft w:val="0"/>
      <w:marRight w:val="0"/>
      <w:marTop w:val="0"/>
      <w:marBottom w:val="0"/>
      <w:divBdr>
        <w:top w:val="none" w:sz="0" w:space="0" w:color="auto"/>
        <w:left w:val="none" w:sz="0" w:space="0" w:color="auto"/>
        <w:bottom w:val="none" w:sz="0" w:space="0" w:color="auto"/>
        <w:right w:val="none" w:sz="0" w:space="0" w:color="auto"/>
      </w:divBdr>
    </w:div>
    <w:div w:id="399135200">
      <w:bodyDiv w:val="1"/>
      <w:marLeft w:val="0"/>
      <w:marRight w:val="0"/>
      <w:marTop w:val="0"/>
      <w:marBottom w:val="0"/>
      <w:divBdr>
        <w:top w:val="none" w:sz="0" w:space="0" w:color="auto"/>
        <w:left w:val="none" w:sz="0" w:space="0" w:color="auto"/>
        <w:bottom w:val="none" w:sz="0" w:space="0" w:color="auto"/>
        <w:right w:val="none" w:sz="0" w:space="0" w:color="auto"/>
      </w:divBdr>
    </w:div>
    <w:div w:id="463088353">
      <w:bodyDiv w:val="1"/>
      <w:marLeft w:val="0"/>
      <w:marRight w:val="0"/>
      <w:marTop w:val="0"/>
      <w:marBottom w:val="0"/>
      <w:divBdr>
        <w:top w:val="none" w:sz="0" w:space="0" w:color="auto"/>
        <w:left w:val="none" w:sz="0" w:space="0" w:color="auto"/>
        <w:bottom w:val="none" w:sz="0" w:space="0" w:color="auto"/>
        <w:right w:val="none" w:sz="0" w:space="0" w:color="auto"/>
      </w:divBdr>
    </w:div>
    <w:div w:id="479468842">
      <w:bodyDiv w:val="1"/>
      <w:marLeft w:val="0"/>
      <w:marRight w:val="0"/>
      <w:marTop w:val="0"/>
      <w:marBottom w:val="0"/>
      <w:divBdr>
        <w:top w:val="none" w:sz="0" w:space="0" w:color="auto"/>
        <w:left w:val="none" w:sz="0" w:space="0" w:color="auto"/>
        <w:bottom w:val="none" w:sz="0" w:space="0" w:color="auto"/>
        <w:right w:val="none" w:sz="0" w:space="0" w:color="auto"/>
      </w:divBdr>
    </w:div>
    <w:div w:id="482353787">
      <w:bodyDiv w:val="1"/>
      <w:marLeft w:val="0"/>
      <w:marRight w:val="0"/>
      <w:marTop w:val="0"/>
      <w:marBottom w:val="0"/>
      <w:divBdr>
        <w:top w:val="none" w:sz="0" w:space="0" w:color="auto"/>
        <w:left w:val="none" w:sz="0" w:space="0" w:color="auto"/>
        <w:bottom w:val="none" w:sz="0" w:space="0" w:color="auto"/>
        <w:right w:val="none" w:sz="0" w:space="0" w:color="auto"/>
      </w:divBdr>
    </w:div>
    <w:div w:id="519709886">
      <w:bodyDiv w:val="1"/>
      <w:marLeft w:val="0"/>
      <w:marRight w:val="0"/>
      <w:marTop w:val="0"/>
      <w:marBottom w:val="0"/>
      <w:divBdr>
        <w:top w:val="none" w:sz="0" w:space="0" w:color="auto"/>
        <w:left w:val="none" w:sz="0" w:space="0" w:color="auto"/>
        <w:bottom w:val="none" w:sz="0" w:space="0" w:color="auto"/>
        <w:right w:val="none" w:sz="0" w:space="0" w:color="auto"/>
      </w:divBdr>
    </w:div>
    <w:div w:id="534923465">
      <w:bodyDiv w:val="1"/>
      <w:marLeft w:val="0"/>
      <w:marRight w:val="0"/>
      <w:marTop w:val="0"/>
      <w:marBottom w:val="0"/>
      <w:divBdr>
        <w:top w:val="none" w:sz="0" w:space="0" w:color="auto"/>
        <w:left w:val="none" w:sz="0" w:space="0" w:color="auto"/>
        <w:bottom w:val="none" w:sz="0" w:space="0" w:color="auto"/>
        <w:right w:val="none" w:sz="0" w:space="0" w:color="auto"/>
      </w:divBdr>
    </w:div>
    <w:div w:id="559904018">
      <w:bodyDiv w:val="1"/>
      <w:marLeft w:val="0"/>
      <w:marRight w:val="0"/>
      <w:marTop w:val="0"/>
      <w:marBottom w:val="0"/>
      <w:divBdr>
        <w:top w:val="none" w:sz="0" w:space="0" w:color="auto"/>
        <w:left w:val="none" w:sz="0" w:space="0" w:color="auto"/>
        <w:bottom w:val="none" w:sz="0" w:space="0" w:color="auto"/>
        <w:right w:val="none" w:sz="0" w:space="0" w:color="auto"/>
      </w:divBdr>
    </w:div>
    <w:div w:id="582489433">
      <w:bodyDiv w:val="1"/>
      <w:marLeft w:val="0"/>
      <w:marRight w:val="0"/>
      <w:marTop w:val="0"/>
      <w:marBottom w:val="0"/>
      <w:divBdr>
        <w:top w:val="none" w:sz="0" w:space="0" w:color="auto"/>
        <w:left w:val="none" w:sz="0" w:space="0" w:color="auto"/>
        <w:bottom w:val="none" w:sz="0" w:space="0" w:color="auto"/>
        <w:right w:val="none" w:sz="0" w:space="0" w:color="auto"/>
      </w:divBdr>
    </w:div>
    <w:div w:id="589503502">
      <w:bodyDiv w:val="1"/>
      <w:marLeft w:val="0"/>
      <w:marRight w:val="0"/>
      <w:marTop w:val="0"/>
      <w:marBottom w:val="0"/>
      <w:divBdr>
        <w:top w:val="none" w:sz="0" w:space="0" w:color="auto"/>
        <w:left w:val="none" w:sz="0" w:space="0" w:color="auto"/>
        <w:bottom w:val="none" w:sz="0" w:space="0" w:color="auto"/>
        <w:right w:val="none" w:sz="0" w:space="0" w:color="auto"/>
      </w:divBdr>
    </w:div>
    <w:div w:id="627663050">
      <w:bodyDiv w:val="1"/>
      <w:marLeft w:val="0"/>
      <w:marRight w:val="0"/>
      <w:marTop w:val="0"/>
      <w:marBottom w:val="0"/>
      <w:divBdr>
        <w:top w:val="none" w:sz="0" w:space="0" w:color="auto"/>
        <w:left w:val="none" w:sz="0" w:space="0" w:color="auto"/>
        <w:bottom w:val="none" w:sz="0" w:space="0" w:color="auto"/>
        <w:right w:val="none" w:sz="0" w:space="0" w:color="auto"/>
      </w:divBdr>
    </w:div>
    <w:div w:id="731585750">
      <w:bodyDiv w:val="1"/>
      <w:marLeft w:val="0"/>
      <w:marRight w:val="0"/>
      <w:marTop w:val="0"/>
      <w:marBottom w:val="0"/>
      <w:divBdr>
        <w:top w:val="none" w:sz="0" w:space="0" w:color="auto"/>
        <w:left w:val="none" w:sz="0" w:space="0" w:color="auto"/>
        <w:bottom w:val="none" w:sz="0" w:space="0" w:color="auto"/>
        <w:right w:val="none" w:sz="0" w:space="0" w:color="auto"/>
      </w:divBdr>
    </w:div>
    <w:div w:id="810826639">
      <w:bodyDiv w:val="1"/>
      <w:marLeft w:val="0"/>
      <w:marRight w:val="0"/>
      <w:marTop w:val="0"/>
      <w:marBottom w:val="0"/>
      <w:divBdr>
        <w:top w:val="none" w:sz="0" w:space="0" w:color="auto"/>
        <w:left w:val="none" w:sz="0" w:space="0" w:color="auto"/>
        <w:bottom w:val="none" w:sz="0" w:space="0" w:color="auto"/>
        <w:right w:val="none" w:sz="0" w:space="0" w:color="auto"/>
      </w:divBdr>
    </w:div>
    <w:div w:id="897596897">
      <w:bodyDiv w:val="1"/>
      <w:marLeft w:val="0"/>
      <w:marRight w:val="0"/>
      <w:marTop w:val="0"/>
      <w:marBottom w:val="0"/>
      <w:divBdr>
        <w:top w:val="none" w:sz="0" w:space="0" w:color="auto"/>
        <w:left w:val="none" w:sz="0" w:space="0" w:color="auto"/>
        <w:bottom w:val="none" w:sz="0" w:space="0" w:color="auto"/>
        <w:right w:val="none" w:sz="0" w:space="0" w:color="auto"/>
      </w:divBdr>
    </w:div>
    <w:div w:id="938412487">
      <w:bodyDiv w:val="1"/>
      <w:marLeft w:val="0"/>
      <w:marRight w:val="0"/>
      <w:marTop w:val="0"/>
      <w:marBottom w:val="0"/>
      <w:divBdr>
        <w:top w:val="none" w:sz="0" w:space="0" w:color="auto"/>
        <w:left w:val="none" w:sz="0" w:space="0" w:color="auto"/>
        <w:bottom w:val="none" w:sz="0" w:space="0" w:color="auto"/>
        <w:right w:val="none" w:sz="0" w:space="0" w:color="auto"/>
      </w:divBdr>
    </w:div>
    <w:div w:id="938761547">
      <w:bodyDiv w:val="1"/>
      <w:marLeft w:val="0"/>
      <w:marRight w:val="0"/>
      <w:marTop w:val="0"/>
      <w:marBottom w:val="0"/>
      <w:divBdr>
        <w:top w:val="none" w:sz="0" w:space="0" w:color="auto"/>
        <w:left w:val="none" w:sz="0" w:space="0" w:color="auto"/>
        <w:bottom w:val="none" w:sz="0" w:space="0" w:color="auto"/>
        <w:right w:val="none" w:sz="0" w:space="0" w:color="auto"/>
      </w:divBdr>
    </w:div>
    <w:div w:id="943809295">
      <w:bodyDiv w:val="1"/>
      <w:marLeft w:val="0"/>
      <w:marRight w:val="0"/>
      <w:marTop w:val="0"/>
      <w:marBottom w:val="0"/>
      <w:divBdr>
        <w:top w:val="none" w:sz="0" w:space="0" w:color="auto"/>
        <w:left w:val="none" w:sz="0" w:space="0" w:color="auto"/>
        <w:bottom w:val="none" w:sz="0" w:space="0" w:color="auto"/>
        <w:right w:val="none" w:sz="0" w:space="0" w:color="auto"/>
      </w:divBdr>
    </w:div>
    <w:div w:id="1070811915">
      <w:bodyDiv w:val="1"/>
      <w:marLeft w:val="0"/>
      <w:marRight w:val="0"/>
      <w:marTop w:val="0"/>
      <w:marBottom w:val="0"/>
      <w:divBdr>
        <w:top w:val="none" w:sz="0" w:space="0" w:color="auto"/>
        <w:left w:val="none" w:sz="0" w:space="0" w:color="auto"/>
        <w:bottom w:val="none" w:sz="0" w:space="0" w:color="auto"/>
        <w:right w:val="none" w:sz="0" w:space="0" w:color="auto"/>
      </w:divBdr>
    </w:div>
    <w:div w:id="1116949709">
      <w:bodyDiv w:val="1"/>
      <w:marLeft w:val="0"/>
      <w:marRight w:val="0"/>
      <w:marTop w:val="0"/>
      <w:marBottom w:val="0"/>
      <w:divBdr>
        <w:top w:val="none" w:sz="0" w:space="0" w:color="auto"/>
        <w:left w:val="none" w:sz="0" w:space="0" w:color="auto"/>
        <w:bottom w:val="none" w:sz="0" w:space="0" w:color="auto"/>
        <w:right w:val="none" w:sz="0" w:space="0" w:color="auto"/>
      </w:divBdr>
    </w:div>
    <w:div w:id="1118331970">
      <w:bodyDiv w:val="1"/>
      <w:marLeft w:val="0"/>
      <w:marRight w:val="0"/>
      <w:marTop w:val="0"/>
      <w:marBottom w:val="0"/>
      <w:divBdr>
        <w:top w:val="none" w:sz="0" w:space="0" w:color="auto"/>
        <w:left w:val="none" w:sz="0" w:space="0" w:color="auto"/>
        <w:bottom w:val="none" w:sz="0" w:space="0" w:color="auto"/>
        <w:right w:val="none" w:sz="0" w:space="0" w:color="auto"/>
      </w:divBdr>
    </w:div>
    <w:div w:id="1192913591">
      <w:bodyDiv w:val="1"/>
      <w:marLeft w:val="0"/>
      <w:marRight w:val="0"/>
      <w:marTop w:val="0"/>
      <w:marBottom w:val="0"/>
      <w:divBdr>
        <w:top w:val="none" w:sz="0" w:space="0" w:color="auto"/>
        <w:left w:val="none" w:sz="0" w:space="0" w:color="auto"/>
        <w:bottom w:val="none" w:sz="0" w:space="0" w:color="auto"/>
        <w:right w:val="none" w:sz="0" w:space="0" w:color="auto"/>
      </w:divBdr>
    </w:div>
    <w:div w:id="1263882406">
      <w:bodyDiv w:val="1"/>
      <w:marLeft w:val="0"/>
      <w:marRight w:val="0"/>
      <w:marTop w:val="0"/>
      <w:marBottom w:val="0"/>
      <w:divBdr>
        <w:top w:val="none" w:sz="0" w:space="0" w:color="auto"/>
        <w:left w:val="none" w:sz="0" w:space="0" w:color="auto"/>
        <w:bottom w:val="none" w:sz="0" w:space="0" w:color="auto"/>
        <w:right w:val="none" w:sz="0" w:space="0" w:color="auto"/>
      </w:divBdr>
    </w:div>
    <w:div w:id="1305308708">
      <w:bodyDiv w:val="1"/>
      <w:marLeft w:val="0"/>
      <w:marRight w:val="0"/>
      <w:marTop w:val="0"/>
      <w:marBottom w:val="0"/>
      <w:divBdr>
        <w:top w:val="none" w:sz="0" w:space="0" w:color="auto"/>
        <w:left w:val="none" w:sz="0" w:space="0" w:color="auto"/>
        <w:bottom w:val="none" w:sz="0" w:space="0" w:color="auto"/>
        <w:right w:val="none" w:sz="0" w:space="0" w:color="auto"/>
      </w:divBdr>
    </w:div>
    <w:div w:id="1308977856">
      <w:bodyDiv w:val="1"/>
      <w:marLeft w:val="0"/>
      <w:marRight w:val="0"/>
      <w:marTop w:val="0"/>
      <w:marBottom w:val="0"/>
      <w:divBdr>
        <w:top w:val="none" w:sz="0" w:space="0" w:color="auto"/>
        <w:left w:val="none" w:sz="0" w:space="0" w:color="auto"/>
        <w:bottom w:val="none" w:sz="0" w:space="0" w:color="auto"/>
        <w:right w:val="none" w:sz="0" w:space="0" w:color="auto"/>
      </w:divBdr>
    </w:div>
    <w:div w:id="1322733761">
      <w:bodyDiv w:val="1"/>
      <w:marLeft w:val="0"/>
      <w:marRight w:val="0"/>
      <w:marTop w:val="0"/>
      <w:marBottom w:val="0"/>
      <w:divBdr>
        <w:top w:val="none" w:sz="0" w:space="0" w:color="auto"/>
        <w:left w:val="none" w:sz="0" w:space="0" w:color="auto"/>
        <w:bottom w:val="none" w:sz="0" w:space="0" w:color="auto"/>
        <w:right w:val="none" w:sz="0" w:space="0" w:color="auto"/>
      </w:divBdr>
    </w:div>
    <w:div w:id="1326274873">
      <w:bodyDiv w:val="1"/>
      <w:marLeft w:val="0"/>
      <w:marRight w:val="0"/>
      <w:marTop w:val="0"/>
      <w:marBottom w:val="0"/>
      <w:divBdr>
        <w:top w:val="none" w:sz="0" w:space="0" w:color="auto"/>
        <w:left w:val="none" w:sz="0" w:space="0" w:color="auto"/>
        <w:bottom w:val="none" w:sz="0" w:space="0" w:color="auto"/>
        <w:right w:val="none" w:sz="0" w:space="0" w:color="auto"/>
      </w:divBdr>
    </w:div>
    <w:div w:id="1477721547">
      <w:bodyDiv w:val="1"/>
      <w:marLeft w:val="0"/>
      <w:marRight w:val="0"/>
      <w:marTop w:val="0"/>
      <w:marBottom w:val="0"/>
      <w:divBdr>
        <w:top w:val="none" w:sz="0" w:space="0" w:color="auto"/>
        <w:left w:val="none" w:sz="0" w:space="0" w:color="auto"/>
        <w:bottom w:val="none" w:sz="0" w:space="0" w:color="auto"/>
        <w:right w:val="none" w:sz="0" w:space="0" w:color="auto"/>
      </w:divBdr>
    </w:div>
    <w:div w:id="1491140688">
      <w:bodyDiv w:val="1"/>
      <w:marLeft w:val="0"/>
      <w:marRight w:val="0"/>
      <w:marTop w:val="0"/>
      <w:marBottom w:val="0"/>
      <w:divBdr>
        <w:top w:val="none" w:sz="0" w:space="0" w:color="auto"/>
        <w:left w:val="none" w:sz="0" w:space="0" w:color="auto"/>
        <w:bottom w:val="none" w:sz="0" w:space="0" w:color="auto"/>
        <w:right w:val="none" w:sz="0" w:space="0" w:color="auto"/>
      </w:divBdr>
    </w:div>
    <w:div w:id="1530558764">
      <w:bodyDiv w:val="1"/>
      <w:marLeft w:val="0"/>
      <w:marRight w:val="0"/>
      <w:marTop w:val="0"/>
      <w:marBottom w:val="0"/>
      <w:divBdr>
        <w:top w:val="none" w:sz="0" w:space="0" w:color="auto"/>
        <w:left w:val="none" w:sz="0" w:space="0" w:color="auto"/>
        <w:bottom w:val="none" w:sz="0" w:space="0" w:color="auto"/>
        <w:right w:val="none" w:sz="0" w:space="0" w:color="auto"/>
      </w:divBdr>
    </w:div>
    <w:div w:id="1535001794">
      <w:bodyDiv w:val="1"/>
      <w:marLeft w:val="0"/>
      <w:marRight w:val="0"/>
      <w:marTop w:val="0"/>
      <w:marBottom w:val="0"/>
      <w:divBdr>
        <w:top w:val="none" w:sz="0" w:space="0" w:color="auto"/>
        <w:left w:val="none" w:sz="0" w:space="0" w:color="auto"/>
        <w:bottom w:val="none" w:sz="0" w:space="0" w:color="auto"/>
        <w:right w:val="none" w:sz="0" w:space="0" w:color="auto"/>
      </w:divBdr>
    </w:div>
    <w:div w:id="1567766079">
      <w:bodyDiv w:val="1"/>
      <w:marLeft w:val="0"/>
      <w:marRight w:val="0"/>
      <w:marTop w:val="0"/>
      <w:marBottom w:val="0"/>
      <w:divBdr>
        <w:top w:val="none" w:sz="0" w:space="0" w:color="auto"/>
        <w:left w:val="none" w:sz="0" w:space="0" w:color="auto"/>
        <w:bottom w:val="none" w:sz="0" w:space="0" w:color="auto"/>
        <w:right w:val="none" w:sz="0" w:space="0" w:color="auto"/>
      </w:divBdr>
    </w:div>
    <w:div w:id="1586960993">
      <w:bodyDiv w:val="1"/>
      <w:marLeft w:val="0"/>
      <w:marRight w:val="0"/>
      <w:marTop w:val="0"/>
      <w:marBottom w:val="0"/>
      <w:divBdr>
        <w:top w:val="none" w:sz="0" w:space="0" w:color="auto"/>
        <w:left w:val="none" w:sz="0" w:space="0" w:color="auto"/>
        <w:bottom w:val="none" w:sz="0" w:space="0" w:color="auto"/>
        <w:right w:val="none" w:sz="0" w:space="0" w:color="auto"/>
      </w:divBdr>
    </w:div>
    <w:div w:id="1593968588">
      <w:bodyDiv w:val="1"/>
      <w:marLeft w:val="0"/>
      <w:marRight w:val="0"/>
      <w:marTop w:val="0"/>
      <w:marBottom w:val="0"/>
      <w:divBdr>
        <w:top w:val="none" w:sz="0" w:space="0" w:color="auto"/>
        <w:left w:val="none" w:sz="0" w:space="0" w:color="auto"/>
        <w:bottom w:val="none" w:sz="0" w:space="0" w:color="auto"/>
        <w:right w:val="none" w:sz="0" w:space="0" w:color="auto"/>
      </w:divBdr>
    </w:div>
    <w:div w:id="1607544705">
      <w:bodyDiv w:val="1"/>
      <w:marLeft w:val="0"/>
      <w:marRight w:val="0"/>
      <w:marTop w:val="0"/>
      <w:marBottom w:val="0"/>
      <w:divBdr>
        <w:top w:val="none" w:sz="0" w:space="0" w:color="auto"/>
        <w:left w:val="none" w:sz="0" w:space="0" w:color="auto"/>
        <w:bottom w:val="none" w:sz="0" w:space="0" w:color="auto"/>
        <w:right w:val="none" w:sz="0" w:space="0" w:color="auto"/>
      </w:divBdr>
    </w:div>
    <w:div w:id="1633057991">
      <w:bodyDiv w:val="1"/>
      <w:marLeft w:val="0"/>
      <w:marRight w:val="0"/>
      <w:marTop w:val="0"/>
      <w:marBottom w:val="0"/>
      <w:divBdr>
        <w:top w:val="none" w:sz="0" w:space="0" w:color="auto"/>
        <w:left w:val="none" w:sz="0" w:space="0" w:color="auto"/>
        <w:bottom w:val="none" w:sz="0" w:space="0" w:color="auto"/>
        <w:right w:val="none" w:sz="0" w:space="0" w:color="auto"/>
      </w:divBdr>
    </w:div>
    <w:div w:id="1687949388">
      <w:bodyDiv w:val="1"/>
      <w:marLeft w:val="0"/>
      <w:marRight w:val="0"/>
      <w:marTop w:val="0"/>
      <w:marBottom w:val="0"/>
      <w:divBdr>
        <w:top w:val="none" w:sz="0" w:space="0" w:color="auto"/>
        <w:left w:val="none" w:sz="0" w:space="0" w:color="auto"/>
        <w:bottom w:val="none" w:sz="0" w:space="0" w:color="auto"/>
        <w:right w:val="none" w:sz="0" w:space="0" w:color="auto"/>
      </w:divBdr>
    </w:div>
    <w:div w:id="1757626461">
      <w:bodyDiv w:val="1"/>
      <w:marLeft w:val="0"/>
      <w:marRight w:val="0"/>
      <w:marTop w:val="0"/>
      <w:marBottom w:val="0"/>
      <w:divBdr>
        <w:top w:val="none" w:sz="0" w:space="0" w:color="auto"/>
        <w:left w:val="none" w:sz="0" w:space="0" w:color="auto"/>
        <w:bottom w:val="none" w:sz="0" w:space="0" w:color="auto"/>
        <w:right w:val="none" w:sz="0" w:space="0" w:color="auto"/>
      </w:divBdr>
    </w:div>
    <w:div w:id="1794398127">
      <w:bodyDiv w:val="1"/>
      <w:marLeft w:val="0"/>
      <w:marRight w:val="0"/>
      <w:marTop w:val="0"/>
      <w:marBottom w:val="0"/>
      <w:divBdr>
        <w:top w:val="none" w:sz="0" w:space="0" w:color="auto"/>
        <w:left w:val="none" w:sz="0" w:space="0" w:color="auto"/>
        <w:bottom w:val="none" w:sz="0" w:space="0" w:color="auto"/>
        <w:right w:val="none" w:sz="0" w:space="0" w:color="auto"/>
      </w:divBdr>
    </w:div>
    <w:div w:id="1875536965">
      <w:bodyDiv w:val="1"/>
      <w:marLeft w:val="0"/>
      <w:marRight w:val="0"/>
      <w:marTop w:val="0"/>
      <w:marBottom w:val="0"/>
      <w:divBdr>
        <w:top w:val="none" w:sz="0" w:space="0" w:color="auto"/>
        <w:left w:val="none" w:sz="0" w:space="0" w:color="auto"/>
        <w:bottom w:val="none" w:sz="0" w:space="0" w:color="auto"/>
        <w:right w:val="none" w:sz="0" w:space="0" w:color="auto"/>
      </w:divBdr>
    </w:div>
    <w:div w:id="1894272825">
      <w:bodyDiv w:val="1"/>
      <w:marLeft w:val="0"/>
      <w:marRight w:val="0"/>
      <w:marTop w:val="0"/>
      <w:marBottom w:val="0"/>
      <w:divBdr>
        <w:top w:val="none" w:sz="0" w:space="0" w:color="auto"/>
        <w:left w:val="none" w:sz="0" w:space="0" w:color="auto"/>
        <w:bottom w:val="none" w:sz="0" w:space="0" w:color="auto"/>
        <w:right w:val="none" w:sz="0" w:space="0" w:color="auto"/>
      </w:divBdr>
    </w:div>
    <w:div w:id="1900894605">
      <w:bodyDiv w:val="1"/>
      <w:marLeft w:val="0"/>
      <w:marRight w:val="0"/>
      <w:marTop w:val="0"/>
      <w:marBottom w:val="0"/>
      <w:divBdr>
        <w:top w:val="none" w:sz="0" w:space="0" w:color="auto"/>
        <w:left w:val="none" w:sz="0" w:space="0" w:color="auto"/>
        <w:bottom w:val="none" w:sz="0" w:space="0" w:color="auto"/>
        <w:right w:val="none" w:sz="0" w:space="0" w:color="auto"/>
      </w:divBdr>
    </w:div>
    <w:div w:id="1915511764">
      <w:bodyDiv w:val="1"/>
      <w:marLeft w:val="0"/>
      <w:marRight w:val="0"/>
      <w:marTop w:val="0"/>
      <w:marBottom w:val="0"/>
      <w:divBdr>
        <w:top w:val="none" w:sz="0" w:space="0" w:color="auto"/>
        <w:left w:val="none" w:sz="0" w:space="0" w:color="auto"/>
        <w:bottom w:val="none" w:sz="0" w:space="0" w:color="auto"/>
        <w:right w:val="none" w:sz="0" w:space="0" w:color="auto"/>
      </w:divBdr>
    </w:div>
    <w:div w:id="1942564365">
      <w:bodyDiv w:val="1"/>
      <w:marLeft w:val="0"/>
      <w:marRight w:val="0"/>
      <w:marTop w:val="0"/>
      <w:marBottom w:val="0"/>
      <w:divBdr>
        <w:top w:val="none" w:sz="0" w:space="0" w:color="auto"/>
        <w:left w:val="none" w:sz="0" w:space="0" w:color="auto"/>
        <w:bottom w:val="none" w:sz="0" w:space="0" w:color="auto"/>
        <w:right w:val="none" w:sz="0" w:space="0" w:color="auto"/>
      </w:divBdr>
    </w:div>
    <w:div w:id="1995866055">
      <w:bodyDiv w:val="1"/>
      <w:marLeft w:val="0"/>
      <w:marRight w:val="0"/>
      <w:marTop w:val="0"/>
      <w:marBottom w:val="0"/>
      <w:divBdr>
        <w:top w:val="none" w:sz="0" w:space="0" w:color="auto"/>
        <w:left w:val="none" w:sz="0" w:space="0" w:color="auto"/>
        <w:bottom w:val="none" w:sz="0" w:space="0" w:color="auto"/>
        <w:right w:val="none" w:sz="0" w:space="0" w:color="auto"/>
      </w:divBdr>
    </w:div>
    <w:div w:id="2000225848">
      <w:bodyDiv w:val="1"/>
      <w:marLeft w:val="0"/>
      <w:marRight w:val="0"/>
      <w:marTop w:val="0"/>
      <w:marBottom w:val="0"/>
      <w:divBdr>
        <w:top w:val="none" w:sz="0" w:space="0" w:color="auto"/>
        <w:left w:val="none" w:sz="0" w:space="0" w:color="auto"/>
        <w:bottom w:val="none" w:sz="0" w:space="0" w:color="auto"/>
        <w:right w:val="none" w:sz="0" w:space="0" w:color="auto"/>
      </w:divBdr>
    </w:div>
    <w:div w:id="2056733670">
      <w:bodyDiv w:val="1"/>
      <w:marLeft w:val="0"/>
      <w:marRight w:val="0"/>
      <w:marTop w:val="0"/>
      <w:marBottom w:val="0"/>
      <w:divBdr>
        <w:top w:val="none" w:sz="0" w:space="0" w:color="auto"/>
        <w:left w:val="none" w:sz="0" w:space="0" w:color="auto"/>
        <w:bottom w:val="none" w:sz="0" w:space="0" w:color="auto"/>
        <w:right w:val="none" w:sz="0" w:space="0" w:color="auto"/>
      </w:divBdr>
    </w:div>
    <w:div w:id="213844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a@vanagogimnaz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kykla@vanagogimnazij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5593</Words>
  <Characters>3189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ATEA</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Glaveckaitė</dc:creator>
  <cp:keywords/>
  <dc:description/>
  <cp:lastModifiedBy>Laimutė Veselgienė</cp:lastModifiedBy>
  <cp:revision>8</cp:revision>
  <dcterms:created xsi:type="dcterms:W3CDTF">2023-07-04T09:48:00Z</dcterms:created>
  <dcterms:modified xsi:type="dcterms:W3CDTF">2023-07-05T07:23:00Z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#000000,8,Times New Roman</vt:lpwstr>
  </property>
  <property fmtid="{D5CDD505-2E9C-101B-9397-08002B2CF9AE}" pid="4" name="ClassificationContentMarkingFooterText">
    <vt:lpwstr>Sensitivity: Internal</vt:lpwstr>
  </property>
  <property fmtid="{D5CDD505-2E9C-101B-9397-08002B2CF9AE}" pid="5" name="MSIP_Label_18450391-6d50-49e0-a466-bfda2ff2a5e1_Enabled">
    <vt:lpwstr>true</vt:lpwstr>
  </property>
  <property fmtid="{D5CDD505-2E9C-101B-9397-08002B2CF9AE}" pid="6" name="MSIP_Label_18450391-6d50-49e0-a466-bfda2ff2a5e1_SetDate">
    <vt:lpwstr>2022-10-26T07:07:10Z</vt:lpwstr>
  </property>
  <property fmtid="{D5CDD505-2E9C-101B-9397-08002B2CF9AE}" pid="7" name="MSIP_Label_18450391-6d50-49e0-a466-bfda2ff2a5e1_Method">
    <vt:lpwstr>Privileged</vt:lpwstr>
  </property>
  <property fmtid="{D5CDD505-2E9C-101B-9397-08002B2CF9AE}" pid="8" name="MSIP_Label_18450391-6d50-49e0-a466-bfda2ff2a5e1_Name">
    <vt:lpwstr>18450391-6d50-49e0-a466-bfda2ff2a5e1</vt:lpwstr>
  </property>
  <property fmtid="{D5CDD505-2E9C-101B-9397-08002B2CF9AE}" pid="9" name="MSIP_Label_18450391-6d50-49e0-a466-bfda2ff2a5e1_SiteId">
    <vt:lpwstr>65f51067-7d65-4aa9-b996-4cc43a0d7111</vt:lpwstr>
  </property>
  <property fmtid="{D5CDD505-2E9C-101B-9397-08002B2CF9AE}" pid="10" name="MSIP_Label_18450391-6d50-49e0-a466-bfda2ff2a5e1_ActionId">
    <vt:lpwstr>20b25ee9-3b23-4ac6-8a79-b591d1f42506</vt:lpwstr>
  </property>
  <property fmtid="{D5CDD505-2E9C-101B-9397-08002B2CF9AE}" pid="11" name="MSIP_Label_18450391-6d50-49e0-a466-bfda2ff2a5e1_ContentBits">
    <vt:lpwstr>2</vt:lpwstr>
  </property>
</Properties>
</file>