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A283A" w14:textId="0A3A0BDE" w:rsidR="006504E3" w:rsidRDefault="00142519">
      <w:pPr>
        <w:pStyle w:val="Antrat2"/>
        <w:jc w:val="center"/>
        <w:rPr>
          <w:rFonts w:ascii="Palemonas" w:hAnsi="Palemonas"/>
          <w:b/>
          <w:szCs w:val="24"/>
        </w:rPr>
      </w:pPr>
      <w:r>
        <w:rPr>
          <w:rFonts w:ascii="Palemonas" w:hAnsi="Palemonas"/>
          <w:b/>
          <w:color w:val="000000" w:themeColor="text1"/>
          <w:szCs w:val="24"/>
        </w:rPr>
        <w:t xml:space="preserve">EKSPOZICIJOS QR KODŲ SUKŪRIMO PASLAUGŲ </w:t>
      </w:r>
      <w:r>
        <w:rPr>
          <w:rFonts w:ascii="Palemonas" w:hAnsi="Palemonas"/>
          <w:b/>
          <w:szCs w:val="24"/>
        </w:rPr>
        <w:t>SUTARTIS NR. S1-</w:t>
      </w:r>
      <w:r w:rsidR="00243AA2">
        <w:rPr>
          <w:rFonts w:ascii="Palemonas" w:hAnsi="Palemonas"/>
          <w:b/>
          <w:szCs w:val="24"/>
        </w:rPr>
        <w:t>24</w:t>
      </w:r>
    </w:p>
    <w:p w14:paraId="5C060B57" w14:textId="77777777" w:rsidR="006504E3" w:rsidRDefault="006504E3">
      <w:pPr>
        <w:ind w:firstLine="0"/>
        <w:jc w:val="center"/>
        <w:rPr>
          <w:rFonts w:ascii="Palemonas" w:eastAsia="Times New Roman" w:hAnsi="Palemonas" w:cs="Times New Roman"/>
          <w:sz w:val="24"/>
          <w:szCs w:val="24"/>
          <w:lang w:eastAsia="lt-LT"/>
        </w:rPr>
      </w:pPr>
    </w:p>
    <w:p w14:paraId="6EEDF360" w14:textId="77777777" w:rsidR="006504E3" w:rsidRDefault="00142519">
      <w:pPr>
        <w:ind w:firstLine="0"/>
        <w:jc w:val="center"/>
        <w:rPr>
          <w:rFonts w:ascii="Palemonas" w:eastAsia="Times New Roman" w:hAnsi="Palemonas" w:cs="Times New Roman"/>
          <w:sz w:val="24"/>
          <w:szCs w:val="24"/>
          <w:lang w:eastAsia="lt-LT"/>
        </w:rPr>
      </w:pPr>
      <w:r>
        <w:rPr>
          <w:rFonts w:ascii="Palemonas" w:eastAsia="Times New Roman" w:hAnsi="Palemonas" w:cs="Times New Roman"/>
          <w:sz w:val="24"/>
          <w:szCs w:val="24"/>
          <w:lang w:eastAsia="lt-LT"/>
        </w:rPr>
        <w:t>2023 m. gegužės   d.</w:t>
      </w:r>
    </w:p>
    <w:p w14:paraId="399EA3DC" w14:textId="77777777" w:rsidR="006504E3" w:rsidRDefault="00142519">
      <w:pPr>
        <w:ind w:firstLine="0"/>
        <w:jc w:val="center"/>
        <w:rPr>
          <w:rFonts w:ascii="Palemonas" w:eastAsia="Times New Roman" w:hAnsi="Palemonas" w:cs="Times New Roman"/>
          <w:sz w:val="24"/>
          <w:szCs w:val="24"/>
          <w:lang w:eastAsia="lt-LT"/>
        </w:rPr>
      </w:pPr>
      <w:r>
        <w:rPr>
          <w:rFonts w:ascii="Palemonas" w:eastAsia="Times New Roman" w:hAnsi="Palemonas" w:cs="Times New Roman"/>
          <w:sz w:val="24"/>
          <w:szCs w:val="24"/>
          <w:lang w:eastAsia="lt-LT"/>
        </w:rPr>
        <w:t>Palanga</w:t>
      </w:r>
    </w:p>
    <w:p w14:paraId="1600FDAD" w14:textId="77777777" w:rsidR="006504E3" w:rsidRDefault="006504E3">
      <w:pPr>
        <w:spacing w:line="240" w:lineRule="auto"/>
        <w:ind w:firstLine="1298"/>
        <w:jc w:val="center"/>
        <w:rPr>
          <w:rFonts w:ascii="Palemonas" w:eastAsia="Times New Roman" w:hAnsi="Palemonas" w:cs="Times New Roman"/>
          <w:sz w:val="24"/>
          <w:szCs w:val="24"/>
          <w:lang w:eastAsia="lt-LT"/>
        </w:rPr>
      </w:pPr>
    </w:p>
    <w:p w14:paraId="3F1085A7" w14:textId="77777777" w:rsidR="006504E3" w:rsidRDefault="00142519">
      <w:pPr>
        <w:keepNext/>
        <w:ind w:firstLine="0"/>
        <w:jc w:val="both"/>
        <w:outlineLvl w:val="0"/>
        <w:rPr>
          <w:rFonts w:ascii="Palemonas" w:eastAsia="Times New Roman" w:hAnsi="Palemonas" w:cs="Times New Roman"/>
          <w:bCs/>
          <w:kern w:val="2"/>
          <w:sz w:val="24"/>
          <w:szCs w:val="24"/>
          <w:lang w:eastAsia="lt-LT"/>
        </w:rPr>
      </w:pPr>
      <w:r>
        <w:rPr>
          <w:rFonts w:ascii="Palemonas" w:eastAsia="Times New Roman" w:hAnsi="Palemonas" w:cs="Times New Roman"/>
          <w:b/>
          <w:bCs/>
          <w:kern w:val="2"/>
          <w:sz w:val="24"/>
          <w:szCs w:val="24"/>
          <w:lang w:eastAsia="lt-LT"/>
        </w:rPr>
        <w:tab/>
        <w:t>BĮ Palangos kurorto muziejus</w:t>
      </w:r>
      <w:r>
        <w:rPr>
          <w:rFonts w:ascii="Palemonas" w:eastAsia="Times New Roman" w:hAnsi="Palemonas" w:cs="Times New Roman"/>
          <w:bCs/>
          <w:kern w:val="2"/>
          <w:sz w:val="24"/>
          <w:szCs w:val="24"/>
          <w:lang w:eastAsia="lt-LT"/>
        </w:rPr>
        <w:t xml:space="preserve">, įmonės kodas 303156776, adresas Birutės al. 34A, LT-00135, Palanga, atstovaujama direktorės Virginijos Paluckienės, veikiančios pagal Palangos kurorto muziejaus nuostatus (toliau sutartyje – </w:t>
      </w:r>
      <w:r>
        <w:rPr>
          <w:rFonts w:ascii="Palemonas" w:eastAsia="Times New Roman" w:hAnsi="Palemonas" w:cs="Times New Roman"/>
          <w:b/>
          <w:bCs/>
          <w:kern w:val="2"/>
          <w:sz w:val="24"/>
          <w:szCs w:val="24"/>
          <w:lang w:eastAsia="lt-LT"/>
        </w:rPr>
        <w:t>Užsakovas</w:t>
      </w:r>
      <w:r>
        <w:rPr>
          <w:rFonts w:ascii="Palemonas" w:eastAsia="Times New Roman" w:hAnsi="Palemonas" w:cs="Times New Roman"/>
          <w:bCs/>
          <w:kern w:val="2"/>
          <w:sz w:val="24"/>
          <w:szCs w:val="24"/>
          <w:lang w:eastAsia="lt-LT"/>
        </w:rPr>
        <w:t>) ir</w:t>
      </w:r>
      <w:r>
        <w:rPr>
          <w:rFonts w:ascii="Palemonas" w:eastAsia="Times New Roman" w:hAnsi="Palemonas" w:cs="Times New Roman"/>
          <w:b/>
          <w:bCs/>
          <w:kern w:val="2"/>
          <w:sz w:val="24"/>
          <w:szCs w:val="24"/>
          <w:lang w:eastAsia="lt-LT"/>
        </w:rPr>
        <w:t xml:space="preserve"> UAB „Gluk Media“ </w:t>
      </w:r>
      <w:r>
        <w:rPr>
          <w:rFonts w:ascii="Palemonas" w:eastAsia="Times New Roman" w:hAnsi="Palemonas" w:cs="Times New Roman"/>
          <w:bCs/>
          <w:kern w:val="2"/>
          <w:sz w:val="24"/>
          <w:szCs w:val="24"/>
          <w:lang w:eastAsia="lt-LT"/>
        </w:rPr>
        <w:t>juridinio asmens</w:t>
      </w:r>
      <w:r>
        <w:rPr>
          <w:rFonts w:ascii="Palemonas" w:eastAsia="Times New Roman" w:hAnsi="Palemonas" w:cs="Times New Roman"/>
          <w:b/>
          <w:bCs/>
          <w:kern w:val="2"/>
          <w:sz w:val="24"/>
          <w:szCs w:val="24"/>
          <w:lang w:eastAsia="lt-LT"/>
        </w:rPr>
        <w:t xml:space="preserve"> </w:t>
      </w:r>
      <w:r>
        <w:rPr>
          <w:rFonts w:ascii="Palemonas" w:eastAsia="Times New Roman" w:hAnsi="Palemonas" w:cs="Times New Roman"/>
          <w:bCs/>
          <w:kern w:val="2"/>
          <w:sz w:val="24"/>
          <w:szCs w:val="24"/>
          <w:lang w:eastAsia="lt-LT"/>
        </w:rPr>
        <w:t xml:space="preserve">kodas </w:t>
      </w:r>
      <w:r>
        <w:rPr>
          <w:rFonts w:ascii="Palemonas" w:hAnsi="Palemonas"/>
          <w:sz w:val="24"/>
          <w:szCs w:val="24"/>
        </w:rPr>
        <w:t>302543631</w:t>
      </w:r>
      <w:r>
        <w:rPr>
          <w:rFonts w:ascii="Palemonas" w:eastAsia="Times New Roman" w:hAnsi="Palemonas" w:cs="Times New Roman"/>
          <w:bCs/>
          <w:kern w:val="2"/>
          <w:sz w:val="24"/>
          <w:szCs w:val="24"/>
          <w:lang w:eastAsia="lt-LT"/>
        </w:rPr>
        <w:t xml:space="preserve">, adresas: </w:t>
      </w:r>
      <w:r>
        <w:rPr>
          <w:rFonts w:ascii="Palemonas" w:hAnsi="Palemonas"/>
          <w:sz w:val="24"/>
          <w:szCs w:val="24"/>
        </w:rPr>
        <w:t>Saulės g. 20-2, LT-10310 Vilnius</w:t>
      </w:r>
      <w:r>
        <w:rPr>
          <w:rFonts w:ascii="Palemonas" w:eastAsia="Times New Roman" w:hAnsi="Palemonas" w:cs="Times New Roman"/>
          <w:bCs/>
          <w:kern w:val="2"/>
          <w:sz w:val="24"/>
          <w:szCs w:val="24"/>
          <w:lang w:eastAsia="lt-LT"/>
        </w:rPr>
        <w:t>,</w:t>
      </w:r>
      <w:r w:rsidR="00511037">
        <w:rPr>
          <w:rFonts w:ascii="Palemonas" w:eastAsia="Times New Roman" w:hAnsi="Palemonas" w:cs="Times New Roman"/>
          <w:bCs/>
          <w:kern w:val="2"/>
          <w:sz w:val="24"/>
          <w:szCs w:val="24"/>
          <w:lang w:eastAsia="lt-LT"/>
        </w:rPr>
        <w:t xml:space="preserve"> atstovaujama direktoriaus Simo</w:t>
      </w:r>
      <w:r>
        <w:rPr>
          <w:rFonts w:ascii="Palemonas" w:eastAsia="Times New Roman" w:hAnsi="Palemonas" w:cs="Times New Roman"/>
          <w:bCs/>
          <w:kern w:val="2"/>
          <w:sz w:val="24"/>
          <w:szCs w:val="24"/>
          <w:lang w:eastAsia="lt-LT"/>
        </w:rPr>
        <w:t xml:space="preserve"> Chomentausko (toliau sutartyje – </w:t>
      </w:r>
      <w:r>
        <w:rPr>
          <w:rFonts w:ascii="Palemonas" w:eastAsia="Times New Roman" w:hAnsi="Palemonas" w:cs="Times New Roman"/>
          <w:b/>
          <w:bCs/>
          <w:kern w:val="2"/>
          <w:sz w:val="24"/>
          <w:szCs w:val="24"/>
          <w:lang w:eastAsia="lt-LT"/>
        </w:rPr>
        <w:t>Paslaugų teikėjas</w:t>
      </w:r>
      <w:r>
        <w:rPr>
          <w:rFonts w:ascii="Palemonas" w:eastAsia="Times New Roman" w:hAnsi="Palemonas" w:cs="Times New Roman"/>
          <w:bCs/>
          <w:kern w:val="2"/>
          <w:sz w:val="24"/>
          <w:szCs w:val="24"/>
          <w:lang w:eastAsia="lt-LT"/>
        </w:rPr>
        <w:t xml:space="preserve">). </w:t>
      </w:r>
      <w:r>
        <w:rPr>
          <w:rFonts w:ascii="Palemonas" w:hAnsi="Palemonas"/>
          <w:sz w:val="24"/>
          <w:szCs w:val="24"/>
        </w:rPr>
        <w:t xml:space="preserve">Užsakovas ir Paslaugų teikėjas, kiekvienas atskirai toliau vadinami </w:t>
      </w:r>
      <w:r>
        <w:rPr>
          <w:rFonts w:ascii="Palemonas" w:hAnsi="Palemonas"/>
          <w:b/>
          <w:bCs/>
          <w:sz w:val="24"/>
          <w:szCs w:val="24"/>
        </w:rPr>
        <w:t>„Šalimi“</w:t>
      </w:r>
      <w:r>
        <w:rPr>
          <w:rFonts w:ascii="Palemonas" w:hAnsi="Palemonas"/>
          <w:sz w:val="24"/>
          <w:szCs w:val="24"/>
        </w:rPr>
        <w:t xml:space="preserve">, o abu kartu – </w:t>
      </w:r>
      <w:r>
        <w:rPr>
          <w:rFonts w:ascii="Palemonas" w:hAnsi="Palemonas"/>
          <w:b/>
          <w:bCs/>
          <w:sz w:val="24"/>
          <w:szCs w:val="24"/>
        </w:rPr>
        <w:t>„Šalimis“</w:t>
      </w:r>
      <w:r>
        <w:rPr>
          <w:rFonts w:ascii="Palemonas" w:hAnsi="Palemonas"/>
          <w:sz w:val="24"/>
          <w:szCs w:val="24"/>
        </w:rPr>
        <w:t xml:space="preserve">, susitarė ir sudarė šią sutartį (toliau – </w:t>
      </w:r>
      <w:r>
        <w:rPr>
          <w:rFonts w:ascii="Palemonas" w:hAnsi="Palemonas"/>
          <w:b/>
          <w:bCs/>
          <w:sz w:val="24"/>
          <w:szCs w:val="24"/>
        </w:rPr>
        <w:t>„Sutartis“</w:t>
      </w:r>
      <w:r>
        <w:rPr>
          <w:rFonts w:ascii="Palemonas" w:hAnsi="Palemonas"/>
          <w:sz w:val="24"/>
          <w:szCs w:val="24"/>
        </w:rPr>
        <w:t>) bei susitarė dėl toliau išvardytų sąlygų.</w:t>
      </w:r>
    </w:p>
    <w:p w14:paraId="77E42D28" w14:textId="77777777" w:rsidR="006504E3" w:rsidRDefault="006504E3">
      <w:pPr>
        <w:tabs>
          <w:tab w:val="left" w:pos="284"/>
          <w:tab w:val="left" w:pos="5040"/>
        </w:tabs>
        <w:snapToGrid w:val="0"/>
        <w:spacing w:line="240" w:lineRule="auto"/>
        <w:ind w:firstLine="0"/>
        <w:jc w:val="both"/>
        <w:rPr>
          <w:rFonts w:ascii="Palemonas" w:hAnsi="Palemonas"/>
          <w:sz w:val="24"/>
          <w:szCs w:val="24"/>
        </w:rPr>
      </w:pPr>
    </w:p>
    <w:p w14:paraId="07A56167" w14:textId="77777777" w:rsidR="006504E3" w:rsidRDefault="00142519">
      <w:pPr>
        <w:spacing w:line="240" w:lineRule="auto"/>
        <w:ind w:firstLine="0"/>
        <w:jc w:val="center"/>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I. SUTARTIES OBJEKTAS</w:t>
      </w:r>
    </w:p>
    <w:p w14:paraId="6E966848" w14:textId="77777777" w:rsidR="006504E3" w:rsidRDefault="006504E3">
      <w:pPr>
        <w:spacing w:line="240" w:lineRule="auto"/>
        <w:ind w:firstLine="0"/>
        <w:jc w:val="center"/>
        <w:rPr>
          <w:rFonts w:ascii="Palemonas" w:eastAsia="Times New Roman" w:hAnsi="Palemonas" w:cs="Times New Roman"/>
          <w:b/>
          <w:sz w:val="24"/>
          <w:szCs w:val="24"/>
          <w:lang w:eastAsia="lt-LT"/>
        </w:rPr>
      </w:pPr>
    </w:p>
    <w:p w14:paraId="1B2B9762" w14:textId="77777777" w:rsidR="006504E3" w:rsidRDefault="00142519">
      <w:pPr>
        <w:ind w:firstLine="0"/>
        <w:jc w:val="both"/>
        <w:rPr>
          <w:rStyle w:val="form-control"/>
          <w:rFonts w:ascii="Palemonas" w:hAnsi="Palemonas"/>
          <w:sz w:val="24"/>
          <w:szCs w:val="24"/>
        </w:rPr>
      </w:pPr>
      <w:r>
        <w:rPr>
          <w:rFonts w:ascii="Palemonas" w:eastAsia="Times New Roman" w:hAnsi="Palemonas" w:cs="Times New Roman"/>
          <w:sz w:val="24"/>
          <w:szCs w:val="24"/>
          <w:lang w:eastAsia="lt-LT"/>
        </w:rPr>
        <w:tab/>
        <w:t xml:space="preserve">1. Paslaugų teikėjas </w:t>
      </w:r>
      <w:r>
        <w:rPr>
          <w:rStyle w:val="form-control"/>
          <w:rFonts w:ascii="Palemonas" w:hAnsi="Palemonas"/>
          <w:sz w:val="24"/>
          <w:szCs w:val="24"/>
        </w:rPr>
        <w:t xml:space="preserve">sukuria ekspozicijos QR kodus 12 ekspozicijoje esančių stendų, trimis kalbomis (latvių, anglų ir rusų). </w:t>
      </w:r>
    </w:p>
    <w:p w14:paraId="725B3C93" w14:textId="77777777" w:rsidR="006504E3" w:rsidRDefault="00142519">
      <w:pPr>
        <w:ind w:firstLine="0"/>
        <w:jc w:val="both"/>
        <w:rPr>
          <w:rStyle w:val="form-control"/>
          <w:rFonts w:ascii="Palemonas" w:hAnsi="Palemonas"/>
          <w:sz w:val="24"/>
          <w:szCs w:val="24"/>
        </w:rPr>
      </w:pPr>
      <w:r>
        <w:rPr>
          <w:rStyle w:val="form-control"/>
          <w:rFonts w:ascii="Palemonas" w:hAnsi="Palemonas"/>
          <w:sz w:val="24"/>
          <w:szCs w:val="24"/>
        </w:rPr>
        <w:tab/>
        <w:t xml:space="preserve">2. Tekstinę medžiagą pateikia muziejus per 2 darbo dienas nuo sutarties pasirašymo. </w:t>
      </w:r>
    </w:p>
    <w:p w14:paraId="312FD986" w14:textId="77777777" w:rsidR="006504E3" w:rsidRDefault="00142519">
      <w:pPr>
        <w:ind w:firstLine="0"/>
        <w:jc w:val="both"/>
        <w:rPr>
          <w:rStyle w:val="form-control"/>
          <w:rFonts w:ascii="Palemonas" w:hAnsi="Palemonas"/>
          <w:sz w:val="24"/>
          <w:szCs w:val="24"/>
        </w:rPr>
      </w:pPr>
      <w:r>
        <w:rPr>
          <w:rStyle w:val="form-control"/>
          <w:rFonts w:ascii="Palemonas" w:hAnsi="Palemonas"/>
          <w:sz w:val="24"/>
          <w:szCs w:val="24"/>
        </w:rPr>
        <w:tab/>
        <w:t xml:space="preserve">3. Tiekėjas įkelia tekstus į muziejaus serverį ir sugeneruoja QR kodus, juos atspausdina ir pateikia muziejui. </w:t>
      </w:r>
    </w:p>
    <w:p w14:paraId="13B8C8EB" w14:textId="77777777" w:rsidR="006504E3" w:rsidRDefault="00142519">
      <w:pPr>
        <w:ind w:firstLine="0"/>
        <w:jc w:val="both"/>
        <w:rPr>
          <w:rStyle w:val="form-control"/>
          <w:rFonts w:ascii="Palemonas" w:hAnsi="Palemonas"/>
          <w:sz w:val="24"/>
          <w:szCs w:val="24"/>
        </w:rPr>
      </w:pPr>
      <w:r>
        <w:rPr>
          <w:rStyle w:val="form-control"/>
          <w:rFonts w:ascii="Palemonas" w:hAnsi="Palemonas"/>
          <w:sz w:val="24"/>
          <w:szCs w:val="24"/>
        </w:rPr>
        <w:tab/>
        <w:t>4. Paslaugų suteikimo terminas iki 2023 m. gegužės 26 d.</w:t>
      </w:r>
    </w:p>
    <w:p w14:paraId="33008DAE" w14:textId="77777777" w:rsidR="006504E3" w:rsidRDefault="006504E3">
      <w:pPr>
        <w:ind w:firstLine="0"/>
        <w:jc w:val="both"/>
        <w:rPr>
          <w:rFonts w:ascii="Palemonas" w:eastAsia="Times New Roman" w:hAnsi="Palemonas" w:cs="Times New Roman"/>
          <w:sz w:val="24"/>
          <w:szCs w:val="24"/>
          <w:lang w:eastAsia="lt-LT"/>
        </w:rPr>
      </w:pPr>
    </w:p>
    <w:p w14:paraId="3748096E" w14:textId="77777777" w:rsidR="006504E3" w:rsidRDefault="00142519">
      <w:pPr>
        <w:spacing w:line="240" w:lineRule="auto"/>
        <w:ind w:firstLine="0"/>
        <w:jc w:val="center"/>
        <w:rPr>
          <w:rFonts w:ascii="Palemonas" w:eastAsia="Times New Roman" w:hAnsi="Palemonas" w:cs="Times New Roman"/>
          <w:sz w:val="24"/>
          <w:szCs w:val="24"/>
          <w:lang w:eastAsia="lt-LT"/>
        </w:rPr>
      </w:pPr>
      <w:r>
        <w:rPr>
          <w:rFonts w:ascii="Palemonas" w:hAnsi="Palemonas"/>
          <w:b/>
          <w:bCs/>
          <w:sz w:val="24"/>
          <w:szCs w:val="24"/>
        </w:rPr>
        <w:t>II. SUTARTINĖ KAINA</w:t>
      </w:r>
    </w:p>
    <w:p w14:paraId="619E83CC" w14:textId="77777777" w:rsidR="006504E3" w:rsidRDefault="006504E3">
      <w:pPr>
        <w:spacing w:line="240" w:lineRule="auto"/>
        <w:ind w:left="465"/>
        <w:jc w:val="center"/>
        <w:rPr>
          <w:rFonts w:ascii="Palemonas" w:hAnsi="Palemonas"/>
          <w:b/>
          <w:bCs/>
          <w:sz w:val="24"/>
          <w:szCs w:val="24"/>
        </w:rPr>
      </w:pPr>
    </w:p>
    <w:p w14:paraId="193303DA" w14:textId="77777777" w:rsidR="006504E3" w:rsidRDefault="00142519">
      <w:pPr>
        <w:ind w:firstLine="0"/>
        <w:jc w:val="both"/>
        <w:rPr>
          <w:rFonts w:ascii="Palemonas" w:hAnsi="Palemonas"/>
          <w:color w:val="000000" w:themeColor="text1"/>
          <w:sz w:val="24"/>
          <w:szCs w:val="24"/>
        </w:rPr>
      </w:pPr>
      <w:r>
        <w:rPr>
          <w:rFonts w:ascii="Palemonas" w:hAnsi="Palemonas"/>
          <w:color w:val="000000" w:themeColor="text1"/>
          <w:sz w:val="24"/>
          <w:szCs w:val="24"/>
        </w:rPr>
        <w:tab/>
        <w:t>6. Šalys sutarė, kad paslaugų kaina yra lygi 170 Eur (vienas šimtas septyniasdešimt eurų) be PVM, PVM (21</w:t>
      </w:r>
      <w:r>
        <w:rPr>
          <w:rFonts w:ascii="Palemonas" w:hAnsi="Palemonas"/>
          <w:color w:val="000000" w:themeColor="text1"/>
          <w:sz w:val="24"/>
          <w:szCs w:val="24"/>
          <w:lang w:val="en-US"/>
        </w:rPr>
        <w:t>%)</w:t>
      </w:r>
      <w:r>
        <w:rPr>
          <w:rFonts w:ascii="Palemonas" w:hAnsi="Palemonas"/>
          <w:color w:val="000000" w:themeColor="text1"/>
          <w:sz w:val="24"/>
          <w:szCs w:val="24"/>
        </w:rPr>
        <w:t xml:space="preserve"> – 35,70 Eur (trisdešimt penki eurai, 70 ct). Sutarties visa kaina 205,70 Eur (du šimtai penki Eur, 70 ct) su PVM.   </w:t>
      </w:r>
    </w:p>
    <w:p w14:paraId="55277465" w14:textId="77777777" w:rsidR="006504E3" w:rsidRDefault="00142519">
      <w:pPr>
        <w:ind w:firstLine="0"/>
        <w:jc w:val="both"/>
        <w:rPr>
          <w:rFonts w:ascii="Palemonas" w:hAnsi="Palemonas"/>
          <w:sz w:val="24"/>
          <w:szCs w:val="24"/>
        </w:rPr>
      </w:pPr>
      <w:r>
        <w:rPr>
          <w:rFonts w:ascii="Palemonas" w:hAnsi="Palemonas"/>
          <w:sz w:val="24"/>
          <w:szCs w:val="24"/>
        </w:rPr>
        <w:tab/>
        <w:t xml:space="preserve">7. Visi Lietuvos Respublikos galiojantys mokesčiai į sutarties kainą įtraukti. </w:t>
      </w:r>
    </w:p>
    <w:p w14:paraId="65A93B5A" w14:textId="77777777" w:rsidR="006504E3" w:rsidRDefault="00142519">
      <w:pPr>
        <w:ind w:firstLine="0"/>
        <w:jc w:val="both"/>
        <w:rPr>
          <w:rFonts w:ascii="Palemonas" w:hAnsi="Palemonas"/>
          <w:sz w:val="24"/>
          <w:szCs w:val="24"/>
        </w:rPr>
      </w:pPr>
      <w:r>
        <w:rPr>
          <w:rFonts w:ascii="Palemonas" w:hAnsi="Palemonas"/>
          <w:sz w:val="24"/>
          <w:szCs w:val="24"/>
        </w:rPr>
        <w:tab/>
        <w:t>8. Sutarties galiojimo laikotarpiu kaina negali būti keičiama, išskyrus atvejus, kai keičiasi pridėtinės vertės mokesčio (PVM) tarifas. Padidėjus arba sumažėjus PVM tarifui Sutarties kaina atitinkamai didinama arba mažinama.</w:t>
      </w:r>
    </w:p>
    <w:p w14:paraId="2856E4C8" w14:textId="77777777" w:rsidR="006504E3" w:rsidRDefault="006504E3">
      <w:pPr>
        <w:spacing w:line="240" w:lineRule="auto"/>
        <w:ind w:firstLine="0"/>
        <w:jc w:val="both"/>
        <w:rPr>
          <w:rFonts w:ascii="Palemonas" w:hAnsi="Palemonas"/>
          <w:sz w:val="24"/>
          <w:szCs w:val="24"/>
        </w:rPr>
      </w:pPr>
    </w:p>
    <w:p w14:paraId="28939484" w14:textId="77777777" w:rsidR="006504E3" w:rsidRDefault="00142519">
      <w:pPr>
        <w:spacing w:line="240" w:lineRule="auto"/>
        <w:ind w:left="465"/>
        <w:jc w:val="center"/>
        <w:rPr>
          <w:rFonts w:ascii="Palemonas" w:hAnsi="Palemonas"/>
          <w:b/>
          <w:bCs/>
          <w:sz w:val="24"/>
          <w:szCs w:val="24"/>
        </w:rPr>
      </w:pPr>
      <w:r>
        <w:rPr>
          <w:rFonts w:ascii="Palemonas" w:hAnsi="Palemonas"/>
          <w:b/>
          <w:bCs/>
          <w:sz w:val="24"/>
          <w:szCs w:val="24"/>
        </w:rPr>
        <w:t>III. SUTARTINĖS KAINOS APMOKĖJIMO TVARKA</w:t>
      </w:r>
    </w:p>
    <w:p w14:paraId="40B546D9" w14:textId="77777777" w:rsidR="006504E3" w:rsidRDefault="006504E3">
      <w:pPr>
        <w:spacing w:line="240" w:lineRule="auto"/>
        <w:ind w:left="465"/>
        <w:jc w:val="both"/>
        <w:rPr>
          <w:rFonts w:ascii="Palemonas" w:hAnsi="Palemonas"/>
          <w:b/>
          <w:bCs/>
          <w:sz w:val="24"/>
          <w:szCs w:val="24"/>
        </w:rPr>
      </w:pPr>
    </w:p>
    <w:p w14:paraId="056BC3D5" w14:textId="77777777" w:rsidR="006504E3" w:rsidRDefault="00142519">
      <w:pPr>
        <w:ind w:firstLine="0"/>
        <w:jc w:val="both"/>
        <w:rPr>
          <w:rFonts w:ascii="Palemonas" w:hAnsi="Palemonas"/>
          <w:sz w:val="24"/>
          <w:szCs w:val="24"/>
        </w:rPr>
      </w:pPr>
      <w:r>
        <w:rPr>
          <w:rFonts w:ascii="Palemonas" w:hAnsi="Palemonas"/>
          <w:sz w:val="24"/>
          <w:szCs w:val="24"/>
        </w:rPr>
        <w:tab/>
        <w:t>9.  Už paslaugas Užsakovas apmoka Paslaugų teikėjui pateikus paslaugų perdavimo-priėmimo aktą bei sąskaitą faktūrą.</w:t>
      </w:r>
    </w:p>
    <w:p w14:paraId="1244836B" w14:textId="77777777" w:rsidR="006504E3" w:rsidRDefault="00142519">
      <w:pPr>
        <w:ind w:firstLine="0"/>
        <w:jc w:val="both"/>
        <w:rPr>
          <w:rFonts w:ascii="Palemonas" w:hAnsi="Palemonas"/>
          <w:sz w:val="24"/>
          <w:szCs w:val="24"/>
        </w:rPr>
      </w:pPr>
      <w:r>
        <w:rPr>
          <w:rFonts w:ascii="Palemonas" w:hAnsi="Palemonas"/>
          <w:sz w:val="24"/>
          <w:szCs w:val="24"/>
        </w:rPr>
        <w:lastRenderedPageBreak/>
        <w:tab/>
        <w:t xml:space="preserve">10. Visus apmokėjimus Užsakovas atlieka per 14 darbo dienų kai bus pasirašytas suteiktų paslaugų perdavimo-priėmimo aktas ir iš Paslaugų teikėjo bus gauta tinkamai įforminta sąskaitą-faktūra. </w:t>
      </w:r>
    </w:p>
    <w:p w14:paraId="69726CD2" w14:textId="77777777" w:rsidR="006504E3" w:rsidRDefault="00142519">
      <w:pPr>
        <w:ind w:firstLine="0"/>
        <w:jc w:val="both"/>
        <w:rPr>
          <w:rFonts w:ascii="Palemonas" w:hAnsi="Palemonas"/>
          <w:sz w:val="24"/>
          <w:szCs w:val="24"/>
        </w:rPr>
      </w:pPr>
      <w:r>
        <w:rPr>
          <w:rFonts w:ascii="Palemonas" w:hAnsi="Palemonas"/>
          <w:sz w:val="24"/>
          <w:szCs w:val="24"/>
        </w:rPr>
        <w:tab/>
        <w:t>11. Sąskaita-faktūra ir pasirašytas priėmimo-perdavimo aktas turi būti pateikti per elektroninę sistemą e-sąskaita.lt.</w:t>
      </w:r>
    </w:p>
    <w:p w14:paraId="65C5A308" w14:textId="77777777" w:rsidR="006504E3" w:rsidRDefault="00142519">
      <w:pPr>
        <w:ind w:firstLine="0"/>
        <w:jc w:val="both"/>
        <w:rPr>
          <w:rFonts w:ascii="Palemonas" w:eastAsia="Times New Roman" w:hAnsi="Palemonas" w:cs="Times New Roman"/>
          <w:color w:val="FF0000"/>
          <w:sz w:val="24"/>
          <w:szCs w:val="24"/>
          <w:lang w:eastAsia="lt-LT"/>
        </w:rPr>
      </w:pPr>
      <w:r>
        <w:rPr>
          <w:rFonts w:ascii="Palemonas" w:hAnsi="Palemonas"/>
          <w:sz w:val="24"/>
          <w:szCs w:val="24"/>
        </w:rPr>
        <w:tab/>
      </w:r>
      <w:r>
        <w:rPr>
          <w:rFonts w:ascii="Palemonas" w:hAnsi="Palemonas"/>
          <w:color w:val="000000"/>
          <w:sz w:val="24"/>
          <w:szCs w:val="24"/>
        </w:rPr>
        <w:t xml:space="preserve">12. Užsakovas už paslaugas </w:t>
      </w:r>
      <w:r>
        <w:rPr>
          <w:rFonts w:ascii="Palemonas" w:hAnsi="Palemonas"/>
          <w:iCs/>
          <w:color w:val="000000"/>
          <w:sz w:val="24"/>
          <w:szCs w:val="24"/>
        </w:rPr>
        <w:t>Paslaugų teikėjui</w:t>
      </w:r>
      <w:r>
        <w:rPr>
          <w:rFonts w:ascii="Palemonas" w:hAnsi="Palemonas"/>
          <w:color w:val="000000"/>
          <w:sz w:val="24"/>
          <w:szCs w:val="24"/>
        </w:rPr>
        <w:t xml:space="preserve"> sumoka pavedimu į </w:t>
      </w:r>
      <w:r>
        <w:rPr>
          <w:rFonts w:ascii="Palemonas" w:hAnsi="Palemonas"/>
          <w:iCs/>
          <w:color w:val="000000"/>
          <w:sz w:val="24"/>
          <w:szCs w:val="24"/>
        </w:rPr>
        <w:t>Paslaugų teikėjo</w:t>
      </w:r>
      <w:r>
        <w:rPr>
          <w:rFonts w:ascii="Palemonas" w:hAnsi="Palemonas"/>
          <w:color w:val="000000"/>
          <w:sz w:val="24"/>
          <w:szCs w:val="24"/>
        </w:rPr>
        <w:t xml:space="preserve"> sąskaitą</w:t>
      </w:r>
      <w:r>
        <w:rPr>
          <w:rFonts w:ascii="Palemonas" w:eastAsia="Times New Roman" w:hAnsi="Palemonas" w:cs="Times New Roman"/>
          <w:color w:val="000000"/>
          <w:sz w:val="24"/>
          <w:szCs w:val="24"/>
          <w:lang w:eastAsia="lt-LT"/>
        </w:rPr>
        <w:t xml:space="preserve"> LT737044060007632199, AB Seb bankas, Banko kodas 70440.</w:t>
      </w:r>
    </w:p>
    <w:p w14:paraId="6A0C5593" w14:textId="77777777" w:rsidR="006504E3" w:rsidRDefault="006504E3">
      <w:pPr>
        <w:spacing w:line="240" w:lineRule="auto"/>
        <w:ind w:firstLine="1298"/>
        <w:rPr>
          <w:rFonts w:ascii="Palemonas" w:eastAsia="Times New Roman" w:hAnsi="Palemonas" w:cs="Times New Roman"/>
          <w:color w:val="000000"/>
          <w:sz w:val="24"/>
          <w:szCs w:val="24"/>
          <w:lang w:eastAsia="lt-LT"/>
        </w:rPr>
      </w:pPr>
    </w:p>
    <w:p w14:paraId="763BE947" w14:textId="77777777" w:rsidR="006504E3" w:rsidRDefault="00142519">
      <w:pPr>
        <w:spacing w:line="240" w:lineRule="auto"/>
        <w:ind w:firstLine="0"/>
        <w:jc w:val="center"/>
        <w:rPr>
          <w:rFonts w:ascii="Palemonas" w:hAnsi="Palemonas"/>
          <w:b/>
          <w:sz w:val="24"/>
          <w:szCs w:val="24"/>
        </w:rPr>
      </w:pPr>
      <w:r>
        <w:rPr>
          <w:rFonts w:ascii="Palemonas" w:hAnsi="Palemonas"/>
          <w:b/>
          <w:sz w:val="24"/>
          <w:szCs w:val="24"/>
        </w:rPr>
        <w:t>IV. PASLAUGOS TEIKĖJO ĮSIPAREIGOJIMAI</w:t>
      </w:r>
    </w:p>
    <w:p w14:paraId="737132D0" w14:textId="77777777" w:rsidR="006504E3" w:rsidRDefault="006504E3">
      <w:pPr>
        <w:spacing w:line="240" w:lineRule="auto"/>
        <w:ind w:firstLine="0"/>
        <w:jc w:val="both"/>
        <w:rPr>
          <w:rFonts w:ascii="Palemonas" w:hAnsi="Palemonas"/>
          <w:b/>
          <w:sz w:val="24"/>
          <w:szCs w:val="24"/>
        </w:rPr>
      </w:pPr>
    </w:p>
    <w:p w14:paraId="58B756AA" w14:textId="77777777" w:rsidR="006504E3" w:rsidRDefault="00142519">
      <w:pPr>
        <w:ind w:firstLine="0"/>
        <w:jc w:val="both"/>
        <w:rPr>
          <w:rFonts w:ascii="Palemonas" w:hAnsi="Palemonas"/>
          <w:sz w:val="24"/>
          <w:szCs w:val="24"/>
        </w:rPr>
      </w:pPr>
      <w:r>
        <w:rPr>
          <w:rFonts w:ascii="Palemonas" w:hAnsi="Palemonas"/>
          <w:sz w:val="24"/>
          <w:szCs w:val="24"/>
        </w:rPr>
        <w:tab/>
        <w:t>13. Suteikti sutarties I skyriuje aprašytas paslaugas.</w:t>
      </w:r>
    </w:p>
    <w:p w14:paraId="0C849067" w14:textId="77777777" w:rsidR="006504E3" w:rsidRDefault="00142519">
      <w:pPr>
        <w:ind w:firstLine="0"/>
        <w:jc w:val="both"/>
        <w:rPr>
          <w:rFonts w:ascii="Palemonas" w:hAnsi="Palemonas"/>
          <w:sz w:val="24"/>
          <w:szCs w:val="24"/>
        </w:rPr>
      </w:pPr>
      <w:r>
        <w:rPr>
          <w:rFonts w:ascii="Palemonas" w:hAnsi="Palemonas"/>
          <w:sz w:val="24"/>
          <w:szCs w:val="24"/>
        </w:rPr>
        <w:tab/>
        <w:t>14. Teikiant Sutartyje nurodytas paslaugas, derinti savo veiksmus ir informacijos turinį su Užsakovu.</w:t>
      </w:r>
    </w:p>
    <w:p w14:paraId="54A46E52" w14:textId="77777777" w:rsidR="006504E3" w:rsidRDefault="00142519">
      <w:pPr>
        <w:ind w:firstLine="0"/>
        <w:jc w:val="both"/>
        <w:rPr>
          <w:rFonts w:ascii="Palemonas" w:hAnsi="Palemonas"/>
          <w:sz w:val="24"/>
          <w:szCs w:val="24"/>
        </w:rPr>
      </w:pPr>
      <w:r>
        <w:rPr>
          <w:rFonts w:ascii="Palemonas" w:hAnsi="Palemonas"/>
          <w:sz w:val="24"/>
          <w:szCs w:val="24"/>
        </w:rPr>
        <w:tab/>
        <w:t>15. Trūkumus, kuriuos raštu nurodo Užsakovas, pašalinti per su Užsakovo suderintą laiką savo lėšomis.</w:t>
      </w:r>
    </w:p>
    <w:p w14:paraId="432934C1" w14:textId="77777777" w:rsidR="006504E3" w:rsidRDefault="00142519">
      <w:pPr>
        <w:ind w:firstLine="0"/>
        <w:jc w:val="both"/>
        <w:rPr>
          <w:rFonts w:ascii="Palemonas" w:hAnsi="Palemonas"/>
          <w:sz w:val="24"/>
          <w:szCs w:val="24"/>
        </w:rPr>
      </w:pPr>
      <w:r>
        <w:rPr>
          <w:rFonts w:ascii="Palemonas" w:hAnsi="Palemonas"/>
          <w:sz w:val="24"/>
          <w:szCs w:val="24"/>
        </w:rPr>
        <w:tab/>
        <w:t xml:space="preserve">16. Laikytis atliekamų </w:t>
      </w:r>
      <w:r w:rsidR="00B6452B">
        <w:rPr>
          <w:rFonts w:ascii="Palemonas" w:hAnsi="Palemonas"/>
          <w:sz w:val="24"/>
          <w:szCs w:val="24"/>
        </w:rPr>
        <w:t>paslaugų</w:t>
      </w:r>
      <w:r>
        <w:rPr>
          <w:rFonts w:ascii="Palemonas" w:hAnsi="Palemonas"/>
          <w:sz w:val="24"/>
          <w:szCs w:val="24"/>
        </w:rPr>
        <w:t xml:space="preserve"> kokybės reikalavimų.</w:t>
      </w:r>
    </w:p>
    <w:p w14:paraId="1ED99859" w14:textId="77777777" w:rsidR="006504E3" w:rsidRDefault="00142519">
      <w:pPr>
        <w:ind w:firstLine="0"/>
        <w:jc w:val="both"/>
        <w:rPr>
          <w:rFonts w:ascii="Palemonas" w:hAnsi="Palemonas"/>
          <w:sz w:val="24"/>
          <w:szCs w:val="24"/>
        </w:rPr>
      </w:pPr>
      <w:r>
        <w:rPr>
          <w:rFonts w:ascii="Palemonas" w:hAnsi="Palemonas"/>
          <w:sz w:val="24"/>
          <w:szCs w:val="24"/>
        </w:rPr>
        <w:tab/>
        <w:t>17. Suteikus paslaugą iki 2023 m. gegužės 26 d. ir pasirašius perdavimo-priėmimo aktą, per 3 darbo dienas įkelti PVM sąskaitą faktūrą ir pasirašytą perdavimo-priėmimo aktą į e-sąskaita.lt.</w:t>
      </w:r>
    </w:p>
    <w:p w14:paraId="1CB645B5" w14:textId="77777777" w:rsidR="006504E3" w:rsidRDefault="00142519">
      <w:pPr>
        <w:ind w:firstLine="0"/>
        <w:jc w:val="both"/>
        <w:rPr>
          <w:rFonts w:ascii="Palemonas" w:hAnsi="Palemonas"/>
          <w:sz w:val="24"/>
          <w:szCs w:val="24"/>
        </w:rPr>
      </w:pPr>
      <w:r>
        <w:rPr>
          <w:rFonts w:ascii="Palemonas" w:hAnsi="Palemonas"/>
          <w:sz w:val="24"/>
          <w:szCs w:val="24"/>
        </w:rPr>
        <w:tab/>
      </w:r>
      <w:r>
        <w:rPr>
          <w:rFonts w:ascii="Palemonas" w:hAnsi="Palemonas"/>
          <w:color w:val="000000"/>
          <w:sz w:val="24"/>
          <w:szCs w:val="24"/>
        </w:rPr>
        <w:t>18. Pažeidus 4</w:t>
      </w:r>
      <w:r>
        <w:rPr>
          <w:rFonts w:ascii="Palemonas" w:hAnsi="Palemonas"/>
          <w:color w:val="FF0000"/>
          <w:sz w:val="24"/>
          <w:szCs w:val="24"/>
        </w:rPr>
        <w:t xml:space="preserve"> </w:t>
      </w:r>
      <w:r>
        <w:rPr>
          <w:rFonts w:ascii="Palemonas" w:hAnsi="Palemonas"/>
          <w:color w:val="000000"/>
          <w:sz w:val="24"/>
          <w:szCs w:val="24"/>
        </w:rPr>
        <w:t>punkto reikalavimus, mokėti 0,2% delspinigių nuo PVM sąskaitoje-faktūroje pateiktos sumos už kiekvieną uždelstą dieną.</w:t>
      </w:r>
    </w:p>
    <w:p w14:paraId="179CED26" w14:textId="77777777" w:rsidR="006504E3" w:rsidRDefault="006504E3">
      <w:pPr>
        <w:spacing w:line="240" w:lineRule="auto"/>
        <w:ind w:firstLine="1298"/>
        <w:rPr>
          <w:rFonts w:ascii="Palemonas" w:eastAsia="Times New Roman" w:hAnsi="Palemonas" w:cs="Times New Roman"/>
          <w:sz w:val="24"/>
          <w:szCs w:val="24"/>
          <w:lang w:eastAsia="lt-LT"/>
        </w:rPr>
      </w:pPr>
    </w:p>
    <w:p w14:paraId="7A428DB6" w14:textId="77777777" w:rsidR="006504E3" w:rsidRDefault="00142519">
      <w:pPr>
        <w:spacing w:line="240" w:lineRule="auto"/>
        <w:ind w:firstLine="0"/>
        <w:jc w:val="center"/>
        <w:rPr>
          <w:rFonts w:ascii="Palemonas" w:hAnsi="Palemonas"/>
          <w:b/>
          <w:sz w:val="24"/>
          <w:szCs w:val="24"/>
        </w:rPr>
      </w:pPr>
      <w:r>
        <w:rPr>
          <w:rFonts w:ascii="Palemonas" w:hAnsi="Palemonas"/>
          <w:b/>
          <w:sz w:val="24"/>
          <w:szCs w:val="24"/>
        </w:rPr>
        <w:t>V. UŽSAKOVO ĮSIPAREIGOJIMAI</w:t>
      </w:r>
    </w:p>
    <w:p w14:paraId="6643872F" w14:textId="77777777" w:rsidR="006504E3" w:rsidRDefault="006504E3">
      <w:pPr>
        <w:spacing w:line="240" w:lineRule="auto"/>
        <w:jc w:val="both"/>
        <w:rPr>
          <w:rFonts w:ascii="Palemonas" w:hAnsi="Palemonas"/>
          <w:b/>
          <w:color w:val="000000"/>
          <w:sz w:val="24"/>
          <w:szCs w:val="24"/>
        </w:rPr>
      </w:pPr>
    </w:p>
    <w:p w14:paraId="47A610E2" w14:textId="77777777" w:rsidR="006504E3" w:rsidRDefault="00142519">
      <w:pPr>
        <w:pStyle w:val="Pagrindinistekstas"/>
        <w:spacing w:line="360" w:lineRule="auto"/>
        <w:rPr>
          <w:rFonts w:ascii="Palemonas" w:hAnsi="Palemonas"/>
          <w:color w:val="000000" w:themeColor="text1"/>
          <w:szCs w:val="24"/>
        </w:rPr>
      </w:pPr>
      <w:r>
        <w:rPr>
          <w:rFonts w:ascii="Palemonas" w:hAnsi="Palemonas"/>
          <w:color w:val="000000" w:themeColor="text1"/>
          <w:szCs w:val="24"/>
        </w:rPr>
        <w:tab/>
        <w:t>19. Pateikti Paslaugos teikėjui informacinę medžiagą reikalingą QR sukūrimui.</w:t>
      </w:r>
    </w:p>
    <w:p w14:paraId="48E27CC7" w14:textId="77777777" w:rsidR="006504E3" w:rsidRDefault="00142519">
      <w:pPr>
        <w:pStyle w:val="Pagrindinistekstas"/>
        <w:spacing w:line="360" w:lineRule="auto"/>
        <w:rPr>
          <w:rFonts w:ascii="Palemonas" w:hAnsi="Palemonas"/>
          <w:szCs w:val="24"/>
        </w:rPr>
      </w:pPr>
      <w:r>
        <w:rPr>
          <w:rFonts w:ascii="Palemonas" w:hAnsi="Palemonas"/>
          <w:color w:val="000000" w:themeColor="text1"/>
          <w:szCs w:val="24"/>
        </w:rPr>
        <w:tab/>
        <w:t>20. Sumokėti Paslaugos teikėjui II ir III skyriuose nustatyta tvarka.</w:t>
      </w:r>
    </w:p>
    <w:p w14:paraId="33D9AD7E" w14:textId="77777777" w:rsidR="006504E3" w:rsidRDefault="00142519">
      <w:pPr>
        <w:pStyle w:val="Pagrindinistekstas"/>
        <w:spacing w:line="360" w:lineRule="auto"/>
        <w:rPr>
          <w:rFonts w:ascii="Palemonas" w:hAnsi="Palemonas"/>
          <w:color w:val="000000" w:themeColor="text1"/>
          <w:szCs w:val="24"/>
        </w:rPr>
      </w:pPr>
      <w:r>
        <w:rPr>
          <w:rFonts w:ascii="Palemonas" w:hAnsi="Palemonas"/>
          <w:szCs w:val="24"/>
        </w:rPr>
        <w:tab/>
      </w:r>
      <w:r>
        <w:rPr>
          <w:rFonts w:ascii="Palemonas" w:hAnsi="Palemonas"/>
          <w:color w:val="000000" w:themeColor="text1"/>
          <w:szCs w:val="24"/>
        </w:rPr>
        <w:t xml:space="preserve">21. Pažeidus 10 punkto reikalavimus, mokėti 0,2% delspinigių nuo PVM sąskaitoje-faktūroje pateiktos sumos už kiekvieną uždelstą atsiskaitymo dieną. </w:t>
      </w:r>
    </w:p>
    <w:p w14:paraId="40E19463" w14:textId="77777777" w:rsidR="006504E3" w:rsidRDefault="006504E3">
      <w:pPr>
        <w:spacing w:line="240" w:lineRule="auto"/>
        <w:ind w:firstLine="0"/>
        <w:jc w:val="center"/>
        <w:rPr>
          <w:rFonts w:ascii="Palemonas" w:hAnsi="Palemonas"/>
          <w:b/>
          <w:sz w:val="24"/>
          <w:szCs w:val="24"/>
        </w:rPr>
      </w:pPr>
    </w:p>
    <w:p w14:paraId="29067D19" w14:textId="77777777" w:rsidR="006504E3" w:rsidRDefault="00142519">
      <w:pPr>
        <w:spacing w:line="240" w:lineRule="auto"/>
        <w:ind w:firstLine="0"/>
        <w:jc w:val="center"/>
        <w:rPr>
          <w:rFonts w:ascii="Palemonas" w:hAnsi="Palemonas"/>
          <w:b/>
          <w:sz w:val="24"/>
          <w:szCs w:val="24"/>
        </w:rPr>
      </w:pPr>
      <w:r>
        <w:rPr>
          <w:rFonts w:ascii="Palemonas" w:hAnsi="Palemonas"/>
          <w:b/>
          <w:sz w:val="24"/>
          <w:szCs w:val="24"/>
        </w:rPr>
        <w:t>VI. NEPAPRASTOSIOS APLINKYBĖS</w:t>
      </w:r>
    </w:p>
    <w:p w14:paraId="78F9E778" w14:textId="77777777" w:rsidR="006504E3" w:rsidRDefault="006504E3">
      <w:pPr>
        <w:spacing w:line="240" w:lineRule="auto"/>
        <w:ind w:firstLine="0"/>
        <w:jc w:val="center"/>
        <w:rPr>
          <w:rFonts w:ascii="Palemonas" w:hAnsi="Palemonas"/>
          <w:b/>
          <w:sz w:val="24"/>
          <w:szCs w:val="24"/>
        </w:rPr>
      </w:pPr>
    </w:p>
    <w:p w14:paraId="2631DA0F" w14:textId="77777777" w:rsidR="006504E3" w:rsidRDefault="00142519">
      <w:pPr>
        <w:ind w:firstLine="0"/>
        <w:jc w:val="both"/>
        <w:rPr>
          <w:rFonts w:ascii="Palemonas" w:hAnsi="Palemonas"/>
          <w:sz w:val="24"/>
          <w:szCs w:val="24"/>
        </w:rPr>
      </w:pPr>
      <w:r>
        <w:rPr>
          <w:rFonts w:ascii="Palemonas" w:hAnsi="Palemonas"/>
          <w:sz w:val="24"/>
          <w:szCs w:val="24"/>
        </w:rPr>
        <w:tab/>
        <w:t>22.  Šalys neatsako už visišką ar dalinį savo įsipareigojimų pagal šią sutartį nevykdymą, jei tai įvyksta dėl nenugalimos jėgos aplinkybių. Šalys nenugalimos jėgos (force majeure) aplinkybes supranta taip, kaip nustato LR civilinis kodeksas.</w:t>
      </w:r>
    </w:p>
    <w:p w14:paraId="618747D7" w14:textId="77777777" w:rsidR="006504E3" w:rsidRDefault="00142519">
      <w:pPr>
        <w:ind w:firstLine="0"/>
        <w:jc w:val="both"/>
        <w:rPr>
          <w:rFonts w:ascii="Palemonas" w:hAnsi="Palemonas"/>
          <w:sz w:val="24"/>
          <w:szCs w:val="24"/>
        </w:rPr>
      </w:pPr>
      <w:r>
        <w:rPr>
          <w:rFonts w:ascii="Palemonas" w:hAnsi="Palemonas"/>
          <w:sz w:val="24"/>
          <w:szCs w:val="24"/>
        </w:rPr>
        <w:tab/>
        <w:t>23. Sutarties Šalis, kuri dėl nurodytų aplinkybių negali įvykdyti prisiimtų įsipareigojimų, privalo ne vėliau kaip per 3 (tris) kalendorines dienas nuo tokių aplinkybių atsiradimo raštu apie tai informuoti kitą sutarties Šalį.</w:t>
      </w:r>
    </w:p>
    <w:p w14:paraId="1DDBED82" w14:textId="77777777" w:rsidR="006504E3" w:rsidRDefault="00142519">
      <w:pPr>
        <w:ind w:firstLine="0"/>
        <w:jc w:val="both"/>
        <w:rPr>
          <w:rFonts w:ascii="Palemonas" w:hAnsi="Palemonas"/>
          <w:sz w:val="24"/>
          <w:szCs w:val="24"/>
        </w:rPr>
      </w:pPr>
      <w:r>
        <w:rPr>
          <w:rFonts w:ascii="Palemonas" w:hAnsi="Palemonas"/>
          <w:sz w:val="24"/>
          <w:szCs w:val="24"/>
        </w:rPr>
        <w:tab/>
        <w:t xml:space="preserve">24.  Jei nurodytos aplinkybės trunka ilgiau kaip 1 (vieną) mėnesį, Šalys tarpusavio susitarimu gali nutraukti Sutartį. </w:t>
      </w:r>
    </w:p>
    <w:p w14:paraId="19334502" w14:textId="77777777" w:rsidR="006504E3" w:rsidRDefault="00142519">
      <w:pPr>
        <w:spacing w:line="240" w:lineRule="auto"/>
        <w:jc w:val="center"/>
        <w:rPr>
          <w:rFonts w:ascii="Palemonas" w:hAnsi="Palemonas"/>
          <w:b/>
          <w:sz w:val="24"/>
          <w:szCs w:val="24"/>
        </w:rPr>
      </w:pPr>
      <w:r>
        <w:rPr>
          <w:rFonts w:ascii="Palemonas" w:hAnsi="Palemonas"/>
          <w:b/>
          <w:sz w:val="24"/>
          <w:szCs w:val="24"/>
        </w:rPr>
        <w:lastRenderedPageBreak/>
        <w:t>VII. KITOS SĄLYGOS</w:t>
      </w:r>
    </w:p>
    <w:p w14:paraId="5EEB1AB7" w14:textId="77777777" w:rsidR="006504E3" w:rsidRDefault="006504E3">
      <w:pPr>
        <w:tabs>
          <w:tab w:val="left" w:pos="900"/>
        </w:tabs>
        <w:spacing w:line="240" w:lineRule="auto"/>
        <w:jc w:val="both"/>
        <w:rPr>
          <w:rFonts w:ascii="Palemonas" w:hAnsi="Palemonas"/>
          <w:sz w:val="24"/>
          <w:szCs w:val="24"/>
        </w:rPr>
      </w:pPr>
    </w:p>
    <w:p w14:paraId="7C6CD922" w14:textId="77777777" w:rsidR="006504E3" w:rsidRDefault="00142519">
      <w:pPr>
        <w:ind w:firstLine="0"/>
        <w:jc w:val="both"/>
        <w:rPr>
          <w:rFonts w:ascii="Palemonas" w:hAnsi="Palemonas"/>
          <w:sz w:val="24"/>
          <w:szCs w:val="24"/>
        </w:rPr>
      </w:pPr>
      <w:r>
        <w:rPr>
          <w:rFonts w:ascii="Palemonas" w:hAnsi="Palemonas"/>
          <w:sz w:val="24"/>
          <w:szCs w:val="24"/>
        </w:rPr>
        <w:tab/>
        <w:t>25. Sutartis įsigalioja nuo jos pasirašymo dienos ir galioja iki visiško šalių įsipareigojimų įvykdymo. Sutartis netenka galios, kai Paslaugos teikėjas įvykdo užsakymą, o Užsakovas atsiskaito pagal pateiktą PVM sąskaitą-faktūrą.</w:t>
      </w:r>
    </w:p>
    <w:p w14:paraId="76D2FAD0" w14:textId="77777777" w:rsidR="006504E3" w:rsidRDefault="00142519">
      <w:pPr>
        <w:ind w:firstLine="0"/>
        <w:jc w:val="both"/>
        <w:rPr>
          <w:rFonts w:ascii="Palemonas" w:hAnsi="Palemonas"/>
          <w:sz w:val="24"/>
          <w:szCs w:val="24"/>
        </w:rPr>
      </w:pPr>
      <w:r>
        <w:rPr>
          <w:rFonts w:ascii="Palemonas" w:hAnsi="Palemonas"/>
          <w:sz w:val="24"/>
          <w:szCs w:val="24"/>
        </w:rPr>
        <w:tab/>
        <w:t>26.  Šalių ginčai sprendžiami derybų keliu, nepavykus susitarti – LR įstatymų nustatyta tvarka.</w:t>
      </w:r>
    </w:p>
    <w:p w14:paraId="16ECFB5F" w14:textId="77777777" w:rsidR="006504E3" w:rsidRDefault="00142519">
      <w:pPr>
        <w:ind w:firstLine="0"/>
        <w:jc w:val="both"/>
        <w:rPr>
          <w:rFonts w:ascii="Palemonas" w:hAnsi="Palemonas"/>
          <w:sz w:val="24"/>
          <w:szCs w:val="24"/>
        </w:rPr>
      </w:pPr>
      <w:r>
        <w:rPr>
          <w:rFonts w:ascii="Palemonas" w:hAnsi="Palemonas"/>
          <w:sz w:val="24"/>
          <w:szCs w:val="24"/>
        </w:rPr>
        <w:tab/>
        <w:t>27. Visi pakeitimai ir papildymai šiai sutarčiai veiksmingi tuo atveju, jei jie yra atlikti raštu ir abiejų šalių pasirašyti.</w:t>
      </w:r>
    </w:p>
    <w:p w14:paraId="1C741E17" w14:textId="77777777" w:rsidR="006504E3" w:rsidRDefault="00142519">
      <w:pPr>
        <w:ind w:firstLine="0"/>
        <w:jc w:val="both"/>
        <w:rPr>
          <w:rFonts w:ascii="Palemonas" w:hAnsi="Palemonas"/>
          <w:sz w:val="24"/>
          <w:szCs w:val="24"/>
        </w:rPr>
      </w:pPr>
      <w:r>
        <w:rPr>
          <w:rFonts w:ascii="Palemonas" w:hAnsi="Palemonas"/>
          <w:sz w:val="24"/>
          <w:szCs w:val="24"/>
        </w:rPr>
        <w:tab/>
        <w:t>28.  Sutartis sudaryta dviem egzemplioriais, kiekvienai šaliai po vieną.</w:t>
      </w:r>
    </w:p>
    <w:p w14:paraId="2DB32323" w14:textId="77777777" w:rsidR="006504E3" w:rsidRDefault="006504E3">
      <w:pPr>
        <w:spacing w:line="240" w:lineRule="auto"/>
        <w:jc w:val="both"/>
        <w:rPr>
          <w:rFonts w:ascii="Palemonas" w:hAnsi="Palemonas"/>
          <w:sz w:val="24"/>
          <w:szCs w:val="24"/>
        </w:rPr>
      </w:pPr>
    </w:p>
    <w:p w14:paraId="4C57B3D4" w14:textId="77777777" w:rsidR="006504E3" w:rsidRDefault="00142519">
      <w:pPr>
        <w:ind w:firstLine="1298"/>
        <w:jc w:val="center"/>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VII. ŠALIŲ REKVIZITAI IR PARAŠAI</w:t>
      </w:r>
    </w:p>
    <w:tbl>
      <w:tblPr>
        <w:tblW w:w="9531" w:type="dxa"/>
        <w:tblInd w:w="108" w:type="dxa"/>
        <w:tblLayout w:type="fixed"/>
        <w:tblLook w:val="04A0" w:firstRow="1" w:lastRow="0" w:firstColumn="1" w:lastColumn="0" w:noHBand="0" w:noVBand="1"/>
      </w:tblPr>
      <w:tblGrid>
        <w:gridCol w:w="5052"/>
        <w:gridCol w:w="4479"/>
      </w:tblGrid>
      <w:tr w:rsidR="006504E3" w14:paraId="63C94E59" w14:textId="77777777">
        <w:trPr>
          <w:trHeight w:val="251"/>
        </w:trPr>
        <w:tc>
          <w:tcPr>
            <w:tcW w:w="5051" w:type="dxa"/>
          </w:tcPr>
          <w:p w14:paraId="5B9ABC1B" w14:textId="77777777" w:rsidR="006504E3" w:rsidRDefault="00142519">
            <w:pPr>
              <w:widowControl w:val="0"/>
              <w:snapToGrid w:val="0"/>
              <w:ind w:firstLine="0"/>
              <w:jc w:val="both"/>
              <w:rPr>
                <w:rFonts w:ascii="Palemonas" w:hAnsi="Palemonas" w:cs="Times New Roman"/>
                <w:b/>
                <w:bCs/>
                <w:sz w:val="24"/>
                <w:szCs w:val="24"/>
              </w:rPr>
            </w:pPr>
            <w:r>
              <w:rPr>
                <w:rFonts w:ascii="Palemonas" w:hAnsi="Palemonas" w:cs="Times New Roman"/>
                <w:b/>
                <w:bCs/>
                <w:sz w:val="24"/>
                <w:szCs w:val="24"/>
              </w:rPr>
              <w:t>Užsakovas</w:t>
            </w:r>
          </w:p>
        </w:tc>
        <w:tc>
          <w:tcPr>
            <w:tcW w:w="4479" w:type="dxa"/>
          </w:tcPr>
          <w:p w14:paraId="5A2F4DD2" w14:textId="77777777" w:rsidR="006504E3" w:rsidRDefault="00142519">
            <w:pPr>
              <w:widowControl w:val="0"/>
              <w:snapToGrid w:val="0"/>
              <w:ind w:firstLine="0"/>
              <w:jc w:val="both"/>
              <w:rPr>
                <w:rFonts w:ascii="Palemonas" w:hAnsi="Palemonas" w:cs="Times New Roman"/>
                <w:b/>
                <w:bCs/>
                <w:sz w:val="24"/>
                <w:szCs w:val="24"/>
              </w:rPr>
            </w:pPr>
            <w:r>
              <w:rPr>
                <w:rFonts w:ascii="Palemonas" w:hAnsi="Palemonas" w:cs="Times New Roman"/>
                <w:b/>
                <w:bCs/>
                <w:sz w:val="24"/>
                <w:szCs w:val="24"/>
              </w:rPr>
              <w:t xml:space="preserve">Paslaugų teikėjas </w:t>
            </w:r>
          </w:p>
        </w:tc>
      </w:tr>
      <w:tr w:rsidR="006504E3" w14:paraId="5A90EE48" w14:textId="77777777">
        <w:trPr>
          <w:trHeight w:val="1740"/>
        </w:trPr>
        <w:tc>
          <w:tcPr>
            <w:tcW w:w="5051" w:type="dxa"/>
          </w:tcPr>
          <w:p w14:paraId="3CCF9D1A" w14:textId="77777777" w:rsidR="006504E3" w:rsidRDefault="00142519">
            <w:pPr>
              <w:widowControl w:val="0"/>
              <w:snapToGrid w:val="0"/>
              <w:ind w:firstLine="0"/>
              <w:jc w:val="both"/>
              <w:rPr>
                <w:rFonts w:ascii="Palemonas" w:hAnsi="Palemonas" w:cs="Times New Roman"/>
                <w:b/>
                <w:iCs/>
                <w:sz w:val="24"/>
                <w:szCs w:val="24"/>
              </w:rPr>
            </w:pPr>
            <w:r>
              <w:rPr>
                <w:rFonts w:ascii="Palemonas" w:hAnsi="Palemonas" w:cs="Times New Roman"/>
                <w:b/>
                <w:iCs/>
                <w:sz w:val="24"/>
                <w:szCs w:val="24"/>
              </w:rPr>
              <w:t>BĮ Palangos kurorto muziejus</w:t>
            </w:r>
          </w:p>
          <w:p w14:paraId="03CAB016" w14:textId="77777777" w:rsidR="006504E3" w:rsidRDefault="00142519">
            <w:pPr>
              <w:widowControl w:val="0"/>
              <w:snapToGrid w:val="0"/>
              <w:ind w:firstLine="0"/>
              <w:jc w:val="both"/>
              <w:rPr>
                <w:rFonts w:ascii="Palemonas" w:hAnsi="Palemonas" w:cs="Times New Roman"/>
                <w:iCs/>
                <w:sz w:val="24"/>
                <w:szCs w:val="24"/>
              </w:rPr>
            </w:pPr>
            <w:r>
              <w:rPr>
                <w:rFonts w:ascii="Palemonas" w:hAnsi="Palemonas" w:cs="Times New Roman"/>
                <w:iCs/>
                <w:sz w:val="24"/>
                <w:szCs w:val="24"/>
              </w:rPr>
              <w:t>Birutės al. 34 A, LT-00135 Palanga</w:t>
            </w:r>
          </w:p>
          <w:p w14:paraId="11D1F3F7" w14:textId="77777777" w:rsidR="006504E3" w:rsidRDefault="00142519">
            <w:pPr>
              <w:widowControl w:val="0"/>
              <w:snapToGrid w:val="0"/>
              <w:ind w:firstLine="0"/>
              <w:jc w:val="both"/>
              <w:rPr>
                <w:rFonts w:ascii="Palemonas" w:hAnsi="Palemonas" w:cs="Times New Roman"/>
                <w:iCs/>
                <w:sz w:val="24"/>
                <w:szCs w:val="24"/>
              </w:rPr>
            </w:pPr>
            <w:r>
              <w:rPr>
                <w:rFonts w:ascii="Palemonas" w:hAnsi="Palemonas" w:cs="Times New Roman"/>
                <w:iCs/>
                <w:sz w:val="24"/>
                <w:szCs w:val="24"/>
              </w:rPr>
              <w:t>Įmonės kodas 303156776</w:t>
            </w:r>
          </w:p>
          <w:p w14:paraId="3E891882" w14:textId="77777777" w:rsidR="006504E3" w:rsidRDefault="00142519">
            <w:pPr>
              <w:widowControl w:val="0"/>
              <w:snapToGrid w:val="0"/>
              <w:ind w:firstLine="0"/>
              <w:jc w:val="both"/>
              <w:rPr>
                <w:rFonts w:ascii="Palemonas" w:hAnsi="Palemonas" w:cs="Times New Roman"/>
                <w:iCs/>
                <w:sz w:val="24"/>
                <w:szCs w:val="24"/>
              </w:rPr>
            </w:pPr>
            <w:r>
              <w:rPr>
                <w:rFonts w:ascii="Palemonas" w:hAnsi="Palemonas" w:cs="Times New Roman"/>
                <w:iCs/>
                <w:sz w:val="24"/>
                <w:szCs w:val="24"/>
              </w:rPr>
              <w:t>A.S. LT71 7180 6000 0113 0676</w:t>
            </w:r>
          </w:p>
          <w:p w14:paraId="2C7DFB89" w14:textId="77777777" w:rsidR="006504E3" w:rsidRDefault="00142519">
            <w:pPr>
              <w:widowControl w:val="0"/>
              <w:snapToGrid w:val="0"/>
              <w:ind w:firstLine="0"/>
              <w:jc w:val="both"/>
              <w:rPr>
                <w:rFonts w:ascii="Palemonas" w:hAnsi="Palemonas" w:cs="Times New Roman"/>
                <w:iCs/>
                <w:sz w:val="24"/>
                <w:szCs w:val="24"/>
              </w:rPr>
            </w:pPr>
            <w:r>
              <w:rPr>
                <w:rFonts w:ascii="Palemonas" w:hAnsi="Palemonas" w:cs="Times New Roman"/>
                <w:iCs/>
                <w:sz w:val="24"/>
                <w:szCs w:val="24"/>
              </w:rPr>
              <w:t xml:space="preserve">AB Šiaulių bankas </w:t>
            </w:r>
          </w:p>
          <w:p w14:paraId="7827751B" w14:textId="77777777" w:rsidR="006504E3" w:rsidRDefault="00142519">
            <w:pPr>
              <w:widowControl w:val="0"/>
              <w:snapToGrid w:val="0"/>
              <w:ind w:firstLine="0"/>
              <w:jc w:val="both"/>
              <w:rPr>
                <w:rFonts w:ascii="Palemonas" w:hAnsi="Palemonas" w:cs="Times New Roman"/>
                <w:iCs/>
                <w:sz w:val="24"/>
                <w:szCs w:val="24"/>
              </w:rPr>
            </w:pPr>
            <w:r>
              <w:rPr>
                <w:rFonts w:ascii="Palemonas" w:hAnsi="Palemonas" w:cs="Times New Roman"/>
                <w:iCs/>
                <w:sz w:val="24"/>
                <w:szCs w:val="24"/>
              </w:rPr>
              <w:t xml:space="preserve">Banko kodas 71800 </w:t>
            </w:r>
          </w:p>
          <w:p w14:paraId="1CC491CF" w14:textId="77777777" w:rsidR="006504E3" w:rsidRDefault="00142519">
            <w:pPr>
              <w:widowControl w:val="0"/>
              <w:snapToGrid w:val="0"/>
              <w:ind w:firstLine="0"/>
              <w:jc w:val="both"/>
              <w:rPr>
                <w:rFonts w:ascii="Palemonas" w:hAnsi="Palemonas" w:cs="Times New Roman"/>
                <w:iCs/>
                <w:sz w:val="24"/>
                <w:szCs w:val="24"/>
              </w:rPr>
            </w:pPr>
            <w:r>
              <w:rPr>
                <w:rFonts w:ascii="Palemonas" w:hAnsi="Palemonas" w:cs="Times New Roman"/>
                <w:iCs/>
                <w:sz w:val="24"/>
                <w:szCs w:val="24"/>
              </w:rPr>
              <w:t xml:space="preserve">Tel. 8 460 30617 </w:t>
            </w:r>
          </w:p>
          <w:p w14:paraId="3C1A758F" w14:textId="77777777" w:rsidR="006504E3" w:rsidRDefault="00142519">
            <w:pPr>
              <w:widowControl w:val="0"/>
              <w:snapToGrid w:val="0"/>
              <w:ind w:firstLine="0"/>
              <w:jc w:val="both"/>
              <w:rPr>
                <w:rFonts w:ascii="Palemonas" w:hAnsi="Palemonas" w:cs="Times New Roman"/>
                <w:iCs/>
                <w:sz w:val="24"/>
                <w:szCs w:val="24"/>
                <w:lang w:val="en-US"/>
              </w:rPr>
            </w:pPr>
            <w:r>
              <w:rPr>
                <w:rFonts w:ascii="Palemonas" w:hAnsi="Palemonas" w:cs="Times New Roman"/>
                <w:iCs/>
                <w:sz w:val="24"/>
                <w:szCs w:val="24"/>
              </w:rPr>
              <w:t xml:space="preserve">El.p. </w:t>
            </w:r>
            <w:hyperlink r:id="rId7">
              <w:r>
                <w:rPr>
                  <w:rStyle w:val="Hipersaitas"/>
                  <w:rFonts w:ascii="Palemonas" w:hAnsi="Palemonas" w:cs="Times New Roman"/>
                  <w:iCs/>
                  <w:sz w:val="24"/>
                  <w:szCs w:val="24"/>
                </w:rPr>
                <w:t>info</w:t>
              </w:r>
              <w:r>
                <w:rPr>
                  <w:rStyle w:val="Hipersaitas"/>
                  <w:rFonts w:ascii="Palemonas" w:hAnsi="Palemonas" w:cs="Times New Roman"/>
                  <w:iCs/>
                  <w:sz w:val="24"/>
                  <w:szCs w:val="24"/>
                  <w:lang w:val="en-US"/>
                </w:rPr>
                <w:t>@kurortomuziejus.lt</w:t>
              </w:r>
            </w:hyperlink>
          </w:p>
          <w:p w14:paraId="5E1CD41A" w14:textId="77777777" w:rsidR="006504E3" w:rsidRDefault="006504E3">
            <w:pPr>
              <w:widowControl w:val="0"/>
              <w:snapToGrid w:val="0"/>
              <w:ind w:firstLine="0"/>
              <w:jc w:val="both"/>
              <w:rPr>
                <w:rFonts w:ascii="Palemonas" w:hAnsi="Palemonas" w:cs="Times New Roman"/>
                <w:iCs/>
                <w:sz w:val="24"/>
                <w:szCs w:val="24"/>
                <w:lang w:val="en-US"/>
              </w:rPr>
            </w:pPr>
          </w:p>
          <w:p w14:paraId="1301CB88" w14:textId="77777777" w:rsidR="006504E3" w:rsidRDefault="006504E3">
            <w:pPr>
              <w:widowControl w:val="0"/>
              <w:snapToGrid w:val="0"/>
              <w:ind w:firstLine="0"/>
              <w:jc w:val="both"/>
              <w:rPr>
                <w:rFonts w:ascii="Palemonas" w:hAnsi="Palemonas" w:cs="Times New Roman"/>
                <w:iCs/>
                <w:sz w:val="24"/>
                <w:szCs w:val="24"/>
                <w:lang w:val="en-US"/>
              </w:rPr>
            </w:pPr>
          </w:p>
          <w:p w14:paraId="46E9CAF7" w14:textId="77777777" w:rsidR="006504E3" w:rsidRDefault="00142519">
            <w:pPr>
              <w:widowControl w:val="0"/>
              <w:snapToGrid w:val="0"/>
              <w:ind w:firstLine="0"/>
              <w:jc w:val="both"/>
              <w:rPr>
                <w:rFonts w:ascii="Palemonas" w:hAnsi="Palemonas" w:cs="Times New Roman"/>
                <w:iCs/>
                <w:sz w:val="24"/>
                <w:szCs w:val="24"/>
              </w:rPr>
            </w:pPr>
            <w:r>
              <w:rPr>
                <w:rFonts w:ascii="Palemonas" w:hAnsi="Palemonas" w:cs="Times New Roman"/>
                <w:iCs/>
                <w:sz w:val="24"/>
                <w:szCs w:val="24"/>
              </w:rPr>
              <w:t xml:space="preserve">Direktorė                                                                          </w:t>
            </w:r>
          </w:p>
          <w:p w14:paraId="121C462B" w14:textId="77777777" w:rsidR="006504E3" w:rsidRDefault="00142519">
            <w:pPr>
              <w:widowControl w:val="0"/>
              <w:snapToGrid w:val="0"/>
              <w:ind w:firstLine="0"/>
              <w:jc w:val="both"/>
              <w:rPr>
                <w:rFonts w:ascii="Palemonas" w:hAnsi="Palemonas" w:cs="Times New Roman"/>
                <w:iCs/>
                <w:sz w:val="24"/>
                <w:szCs w:val="24"/>
              </w:rPr>
            </w:pPr>
            <w:r>
              <w:rPr>
                <w:rFonts w:ascii="Palemonas" w:hAnsi="Palemonas" w:cs="Times New Roman"/>
                <w:iCs/>
                <w:sz w:val="24"/>
                <w:szCs w:val="24"/>
              </w:rPr>
              <w:t>Virginija Paluckienė</w:t>
            </w:r>
          </w:p>
        </w:tc>
        <w:tc>
          <w:tcPr>
            <w:tcW w:w="4479" w:type="dxa"/>
          </w:tcPr>
          <w:p w14:paraId="61BC8A54" w14:textId="77777777" w:rsidR="006504E3" w:rsidRPr="0072313A" w:rsidRDefault="00142519">
            <w:pPr>
              <w:widowControl w:val="0"/>
              <w:snapToGrid w:val="0"/>
              <w:ind w:firstLine="0"/>
              <w:rPr>
                <w:rFonts w:ascii="Palemonas" w:hAnsi="Palemonas" w:cs="Times New Roman"/>
                <w:b/>
                <w:bCs/>
                <w:iCs/>
                <w:sz w:val="24"/>
                <w:szCs w:val="24"/>
              </w:rPr>
            </w:pPr>
            <w:r w:rsidRPr="0072313A">
              <w:rPr>
                <w:rFonts w:ascii="Palemonas" w:hAnsi="Palemonas" w:cs="Times New Roman"/>
                <w:b/>
                <w:bCs/>
                <w:iCs/>
                <w:sz w:val="24"/>
                <w:szCs w:val="24"/>
              </w:rPr>
              <w:t xml:space="preserve">UAB „Gluk Media“ </w:t>
            </w:r>
          </w:p>
          <w:p w14:paraId="1913A6E3" w14:textId="77777777" w:rsidR="006504E3" w:rsidRPr="0072313A" w:rsidRDefault="00142519">
            <w:pPr>
              <w:widowControl w:val="0"/>
              <w:snapToGrid w:val="0"/>
              <w:ind w:firstLine="0"/>
              <w:rPr>
                <w:rFonts w:ascii="Palemonas" w:hAnsi="Palemonas" w:cs="Times New Roman"/>
                <w:iCs/>
                <w:sz w:val="24"/>
                <w:szCs w:val="24"/>
              </w:rPr>
            </w:pPr>
            <w:r w:rsidRPr="0072313A">
              <w:rPr>
                <w:rFonts w:ascii="Palemonas" w:hAnsi="Palemonas"/>
                <w:sz w:val="24"/>
                <w:szCs w:val="24"/>
              </w:rPr>
              <w:t>Saulės g. 20-2, LT-10310 Vilnius</w:t>
            </w:r>
            <w:r w:rsidRPr="0072313A">
              <w:rPr>
                <w:rFonts w:ascii="Palemonas" w:hAnsi="Palemonas" w:cs="Times New Roman"/>
                <w:iCs/>
                <w:sz w:val="24"/>
                <w:szCs w:val="24"/>
              </w:rPr>
              <w:t xml:space="preserve"> </w:t>
            </w:r>
          </w:p>
          <w:p w14:paraId="21F61B4C" w14:textId="77777777" w:rsidR="006504E3" w:rsidRPr="0072313A" w:rsidRDefault="00142519">
            <w:pPr>
              <w:widowControl w:val="0"/>
              <w:snapToGrid w:val="0"/>
              <w:ind w:firstLine="0"/>
              <w:rPr>
                <w:rFonts w:ascii="Palemonas" w:hAnsi="Palemonas"/>
                <w:sz w:val="24"/>
                <w:szCs w:val="24"/>
              </w:rPr>
            </w:pPr>
            <w:r w:rsidRPr="0072313A">
              <w:rPr>
                <w:rFonts w:ascii="Palemonas" w:hAnsi="Palemonas" w:cs="Times New Roman"/>
                <w:iCs/>
                <w:sz w:val="24"/>
                <w:szCs w:val="24"/>
              </w:rPr>
              <w:t xml:space="preserve">Įmonės kodas  </w:t>
            </w:r>
            <w:r w:rsidRPr="0072313A">
              <w:rPr>
                <w:rFonts w:ascii="Palemonas" w:hAnsi="Palemonas"/>
                <w:sz w:val="24"/>
                <w:szCs w:val="24"/>
              </w:rPr>
              <w:t>302543631</w:t>
            </w:r>
          </w:p>
          <w:p w14:paraId="7981FB5D" w14:textId="77777777" w:rsidR="006504E3" w:rsidRPr="0072313A" w:rsidRDefault="00142519">
            <w:pPr>
              <w:widowControl w:val="0"/>
              <w:snapToGrid w:val="0"/>
              <w:ind w:firstLine="0"/>
              <w:rPr>
                <w:rFonts w:ascii="Palemonas" w:hAnsi="Palemonas" w:cs="Times New Roman"/>
                <w:iCs/>
                <w:sz w:val="24"/>
                <w:szCs w:val="24"/>
              </w:rPr>
            </w:pPr>
            <w:r w:rsidRPr="0072313A">
              <w:rPr>
                <w:rFonts w:ascii="Palemonas" w:hAnsi="Palemonas"/>
                <w:sz w:val="24"/>
                <w:szCs w:val="24"/>
              </w:rPr>
              <w:t>PVM mokėtojo kodas LT100005712311</w:t>
            </w:r>
          </w:p>
          <w:p w14:paraId="0A9506F0" w14:textId="77777777" w:rsidR="006504E3" w:rsidRPr="0072313A" w:rsidRDefault="00142519">
            <w:pPr>
              <w:widowControl w:val="0"/>
              <w:snapToGrid w:val="0"/>
              <w:ind w:firstLine="0"/>
              <w:rPr>
                <w:rFonts w:ascii="Palemonas" w:hAnsi="Palemonas" w:cs="Times New Roman"/>
                <w:iCs/>
                <w:sz w:val="24"/>
                <w:szCs w:val="24"/>
              </w:rPr>
            </w:pPr>
            <w:r w:rsidRPr="0072313A">
              <w:rPr>
                <w:rFonts w:ascii="Palemonas" w:hAnsi="Palemonas" w:cs="Times New Roman"/>
                <w:iCs/>
                <w:sz w:val="24"/>
                <w:szCs w:val="24"/>
              </w:rPr>
              <w:t>A.S. LT737044060007632199</w:t>
            </w:r>
          </w:p>
          <w:p w14:paraId="1237EB40" w14:textId="77777777" w:rsidR="006504E3" w:rsidRPr="0072313A" w:rsidRDefault="00142519">
            <w:pPr>
              <w:widowControl w:val="0"/>
              <w:snapToGrid w:val="0"/>
              <w:ind w:firstLine="0"/>
              <w:rPr>
                <w:rFonts w:ascii="Palemonas" w:hAnsi="Palemonas" w:cs="Times New Roman"/>
                <w:iCs/>
                <w:sz w:val="24"/>
                <w:szCs w:val="24"/>
              </w:rPr>
            </w:pPr>
            <w:r w:rsidRPr="0072313A">
              <w:rPr>
                <w:rFonts w:ascii="Palemonas" w:hAnsi="Palemonas" w:cs="Times New Roman"/>
                <w:iCs/>
                <w:sz w:val="24"/>
                <w:szCs w:val="24"/>
              </w:rPr>
              <w:t>AB SEB bankas</w:t>
            </w:r>
          </w:p>
          <w:p w14:paraId="0648A35C" w14:textId="77777777" w:rsidR="006504E3" w:rsidRPr="0072313A" w:rsidRDefault="00142519">
            <w:pPr>
              <w:widowControl w:val="0"/>
              <w:snapToGrid w:val="0"/>
              <w:ind w:firstLine="0"/>
              <w:rPr>
                <w:rFonts w:ascii="Palemonas" w:hAnsi="Palemonas" w:cs="Times New Roman"/>
                <w:iCs/>
                <w:sz w:val="24"/>
                <w:szCs w:val="24"/>
              </w:rPr>
            </w:pPr>
            <w:r w:rsidRPr="0072313A">
              <w:rPr>
                <w:rFonts w:ascii="Palemonas" w:hAnsi="Palemonas" w:cs="Times New Roman"/>
                <w:iCs/>
                <w:sz w:val="24"/>
                <w:szCs w:val="24"/>
              </w:rPr>
              <w:t>Banko kodas 70440</w:t>
            </w:r>
          </w:p>
          <w:p w14:paraId="2BAFC13D" w14:textId="77777777" w:rsidR="006504E3" w:rsidRPr="0072313A" w:rsidRDefault="00142519">
            <w:pPr>
              <w:widowControl w:val="0"/>
              <w:shd w:val="clear" w:color="auto" w:fill="FFFFFF"/>
              <w:ind w:firstLine="0"/>
              <w:rPr>
                <w:rFonts w:ascii="Palemonas" w:hAnsi="Palemonas" w:cs="Times New Roman"/>
                <w:iCs/>
                <w:sz w:val="24"/>
                <w:szCs w:val="24"/>
              </w:rPr>
            </w:pPr>
            <w:r w:rsidRPr="0072313A">
              <w:rPr>
                <w:rFonts w:ascii="Palemonas" w:hAnsi="Palemonas" w:cs="Times New Roman"/>
                <w:iCs/>
                <w:sz w:val="24"/>
                <w:szCs w:val="24"/>
              </w:rPr>
              <w:t>Tel. 8 687 53540</w:t>
            </w:r>
          </w:p>
          <w:p w14:paraId="1094F936" w14:textId="77777777" w:rsidR="006504E3" w:rsidRPr="0072313A" w:rsidRDefault="00142519">
            <w:pPr>
              <w:widowControl w:val="0"/>
              <w:shd w:val="clear" w:color="auto" w:fill="FFFFFF"/>
              <w:ind w:firstLine="0"/>
              <w:rPr>
                <w:rFonts w:ascii="Palemonas" w:hAnsi="Palemonas" w:cs="Times New Roman"/>
                <w:sz w:val="24"/>
                <w:szCs w:val="24"/>
              </w:rPr>
            </w:pPr>
            <w:r w:rsidRPr="0072313A">
              <w:rPr>
                <w:rFonts w:ascii="Palemonas" w:hAnsi="Palemonas" w:cs="Times New Roman"/>
                <w:iCs/>
                <w:sz w:val="24"/>
                <w:szCs w:val="24"/>
              </w:rPr>
              <w:t xml:space="preserve">El.p. </w:t>
            </w:r>
            <w:r w:rsidRPr="0072313A">
              <w:rPr>
                <w:rFonts w:ascii="Palemonas" w:hAnsi="Palemonas"/>
                <w:sz w:val="24"/>
                <w:szCs w:val="24"/>
              </w:rPr>
              <w:t>info@glukmedia.com</w:t>
            </w:r>
          </w:p>
          <w:p w14:paraId="3E293B00" w14:textId="77777777" w:rsidR="006504E3" w:rsidRPr="0072313A" w:rsidRDefault="00142519">
            <w:pPr>
              <w:widowControl w:val="0"/>
              <w:shd w:val="clear" w:color="auto" w:fill="FFFFFF"/>
              <w:ind w:firstLine="0"/>
              <w:rPr>
                <w:rFonts w:ascii="Palemonas" w:hAnsi="Palemonas" w:cs="Times New Roman"/>
                <w:iCs/>
                <w:sz w:val="24"/>
                <w:szCs w:val="24"/>
              </w:rPr>
            </w:pPr>
            <w:r w:rsidRPr="0072313A">
              <w:rPr>
                <w:rFonts w:ascii="Palemonas" w:hAnsi="Palemonas" w:cs="Times New Roman"/>
                <w:iCs/>
                <w:sz w:val="24"/>
                <w:szCs w:val="24"/>
              </w:rPr>
              <w:t xml:space="preserve">     </w:t>
            </w:r>
          </w:p>
          <w:p w14:paraId="4EC9332F" w14:textId="77777777" w:rsidR="006504E3" w:rsidRPr="0072313A" w:rsidRDefault="00142519">
            <w:pPr>
              <w:widowControl w:val="0"/>
              <w:snapToGrid w:val="0"/>
              <w:ind w:firstLine="0"/>
              <w:jc w:val="both"/>
              <w:rPr>
                <w:rFonts w:ascii="Palemonas" w:hAnsi="Palemonas" w:cs="Times New Roman"/>
                <w:iCs/>
                <w:sz w:val="24"/>
                <w:szCs w:val="24"/>
              </w:rPr>
            </w:pPr>
            <w:r w:rsidRPr="0072313A">
              <w:rPr>
                <w:rFonts w:ascii="Palemonas" w:hAnsi="Palemonas" w:cs="Times New Roman"/>
                <w:iCs/>
                <w:sz w:val="24"/>
                <w:szCs w:val="24"/>
              </w:rPr>
              <w:t xml:space="preserve">Direktorius                                                             </w:t>
            </w:r>
          </w:p>
          <w:p w14:paraId="17BD7728" w14:textId="77777777" w:rsidR="006504E3" w:rsidRPr="0072313A" w:rsidRDefault="00511037">
            <w:pPr>
              <w:widowControl w:val="0"/>
              <w:snapToGrid w:val="0"/>
              <w:ind w:firstLine="0"/>
              <w:jc w:val="both"/>
              <w:rPr>
                <w:rFonts w:ascii="Palemonas" w:hAnsi="Palemonas" w:cs="Times New Roman"/>
                <w:iCs/>
                <w:sz w:val="24"/>
                <w:szCs w:val="24"/>
              </w:rPr>
            </w:pPr>
            <w:r>
              <w:rPr>
                <w:rFonts w:ascii="Palemonas" w:hAnsi="Palemonas" w:cs="Times New Roman"/>
                <w:iCs/>
                <w:sz w:val="24"/>
                <w:szCs w:val="24"/>
              </w:rPr>
              <w:t>Simas</w:t>
            </w:r>
            <w:r w:rsidR="00142519" w:rsidRPr="0072313A">
              <w:rPr>
                <w:rFonts w:ascii="Palemonas" w:hAnsi="Palemonas" w:cs="Times New Roman"/>
                <w:iCs/>
                <w:sz w:val="24"/>
                <w:szCs w:val="24"/>
              </w:rPr>
              <w:t xml:space="preserve"> Chomentauskas</w:t>
            </w:r>
          </w:p>
        </w:tc>
      </w:tr>
    </w:tbl>
    <w:p w14:paraId="05121534" w14:textId="77777777" w:rsidR="006504E3" w:rsidRDefault="006504E3">
      <w:pPr>
        <w:ind w:firstLine="0"/>
      </w:pPr>
    </w:p>
    <w:sectPr w:rsidR="006504E3">
      <w:headerReference w:type="default" r:id="rId8"/>
      <w:pgSz w:w="11906" w:h="16838"/>
      <w:pgMar w:top="1134" w:right="567" w:bottom="1134" w:left="1701" w:header="567"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D35DA" w14:textId="77777777" w:rsidR="008F040F" w:rsidRDefault="008F040F">
      <w:pPr>
        <w:spacing w:line="240" w:lineRule="auto"/>
      </w:pPr>
      <w:r>
        <w:separator/>
      </w:r>
    </w:p>
  </w:endnote>
  <w:endnote w:type="continuationSeparator" w:id="0">
    <w:p w14:paraId="39BAB97A" w14:textId="77777777" w:rsidR="008F040F" w:rsidRDefault="008F04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emonas">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D8CAB" w14:textId="77777777" w:rsidR="008F040F" w:rsidRDefault="008F040F">
      <w:pPr>
        <w:spacing w:line="240" w:lineRule="auto"/>
      </w:pPr>
      <w:r>
        <w:separator/>
      </w:r>
    </w:p>
  </w:footnote>
  <w:footnote w:type="continuationSeparator" w:id="0">
    <w:p w14:paraId="1FAC3F49" w14:textId="77777777" w:rsidR="008F040F" w:rsidRDefault="008F04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199459"/>
      <w:docPartObj>
        <w:docPartGallery w:val="Page Numbers (Top of Page)"/>
        <w:docPartUnique/>
      </w:docPartObj>
    </w:sdtPr>
    <w:sdtContent>
      <w:p w14:paraId="54A64FD6" w14:textId="77777777" w:rsidR="006504E3" w:rsidRDefault="00142519">
        <w:pPr>
          <w:pStyle w:val="Antrats"/>
          <w:jc w:val="center"/>
        </w:pPr>
        <w:r>
          <w:fldChar w:fldCharType="begin"/>
        </w:r>
        <w:r>
          <w:instrText xml:space="preserve"> PAGE </w:instrText>
        </w:r>
        <w:r>
          <w:fldChar w:fldCharType="separate"/>
        </w:r>
        <w:r w:rsidR="00B6452B">
          <w:rPr>
            <w:noProof/>
          </w:rPr>
          <w:t>2</w:t>
        </w:r>
        <w:r>
          <w:fldChar w:fldCharType="end"/>
        </w:r>
      </w:p>
    </w:sdtContent>
  </w:sdt>
  <w:p w14:paraId="0B51A0E8" w14:textId="77777777" w:rsidR="006504E3" w:rsidRDefault="006504E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E3"/>
    <w:rsid w:val="00142519"/>
    <w:rsid w:val="00243AA2"/>
    <w:rsid w:val="00334B99"/>
    <w:rsid w:val="00511037"/>
    <w:rsid w:val="006504E3"/>
    <w:rsid w:val="0072313A"/>
    <w:rsid w:val="008F040F"/>
    <w:rsid w:val="00B6452B"/>
    <w:rsid w:val="00BC54C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CDC9"/>
  <w15:docId w15:val="{A667CBC9-3ED2-4002-AE7B-B285D0E9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53FB"/>
    <w:pPr>
      <w:spacing w:line="360" w:lineRule="auto"/>
      <w:ind w:firstLine="851"/>
    </w:pPr>
  </w:style>
  <w:style w:type="paragraph" w:styleId="Antrat2">
    <w:name w:val="heading 2"/>
    <w:basedOn w:val="prastasis"/>
    <w:next w:val="prastasis"/>
    <w:link w:val="Antrat2Diagrama"/>
    <w:qFormat/>
    <w:rsid w:val="00B14273"/>
    <w:pPr>
      <w:keepNext/>
      <w:spacing w:line="240" w:lineRule="auto"/>
      <w:ind w:firstLine="0"/>
      <w:jc w:val="right"/>
      <w:outlineLvl w:val="1"/>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21E0E"/>
    <w:rPr>
      <w:color w:val="0563C1" w:themeColor="hyperlink"/>
      <w:u w:val="single"/>
    </w:rPr>
  </w:style>
  <w:style w:type="character" w:customStyle="1" w:styleId="DebesliotekstasDiagrama">
    <w:name w:val="Debesėlio tekstas Diagrama"/>
    <w:basedOn w:val="Numatytasispastraiposriftas"/>
    <w:link w:val="Debesliotekstas"/>
    <w:uiPriority w:val="99"/>
    <w:semiHidden/>
    <w:qFormat/>
    <w:rsid w:val="0051751F"/>
    <w:rPr>
      <w:rFonts w:ascii="Segoe UI" w:hAnsi="Segoe UI" w:cs="Segoe UI"/>
      <w:sz w:val="18"/>
      <w:szCs w:val="18"/>
    </w:rPr>
  </w:style>
  <w:style w:type="character" w:customStyle="1" w:styleId="AntratsDiagrama">
    <w:name w:val="Antraštės Diagrama"/>
    <w:basedOn w:val="Numatytasispastraiposriftas"/>
    <w:link w:val="Antrats"/>
    <w:uiPriority w:val="99"/>
    <w:qFormat/>
    <w:rsid w:val="00CE7301"/>
  </w:style>
  <w:style w:type="character" w:customStyle="1" w:styleId="PoratDiagrama">
    <w:name w:val="Poraštė Diagrama"/>
    <w:basedOn w:val="Numatytasispastraiposriftas"/>
    <w:link w:val="Porat"/>
    <w:uiPriority w:val="99"/>
    <w:qFormat/>
    <w:rsid w:val="00CE7301"/>
  </w:style>
  <w:style w:type="character" w:customStyle="1" w:styleId="Antrat2Diagrama">
    <w:name w:val="Antraštė 2 Diagrama"/>
    <w:basedOn w:val="Numatytasispastraiposriftas"/>
    <w:link w:val="Antrat2"/>
    <w:qFormat/>
    <w:rsid w:val="00B14273"/>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qFormat/>
    <w:rsid w:val="004C16D6"/>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qFormat/>
    <w:rsid w:val="003241DE"/>
    <w:rPr>
      <w:color w:val="605E5C"/>
      <w:shd w:val="clear" w:color="auto" w:fill="E1DFDD"/>
    </w:rPr>
  </w:style>
  <w:style w:type="character" w:customStyle="1" w:styleId="form-control">
    <w:name w:val="form-control"/>
    <w:basedOn w:val="Numatytasispastraiposriftas"/>
    <w:qFormat/>
    <w:rsid w:val="00585752"/>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4C16D6"/>
    <w:pPr>
      <w:spacing w:line="240" w:lineRule="auto"/>
      <w:ind w:firstLine="0"/>
      <w:jc w:val="both"/>
    </w:pPr>
    <w:rPr>
      <w:rFonts w:ascii="Times New Roman" w:eastAsia="Times New Roman" w:hAnsi="Times New Roman" w:cs="Times New Roman"/>
      <w:sz w:val="24"/>
      <w:szCs w:val="20"/>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styleId="Sraopastraipa">
    <w:name w:val="List Paragraph"/>
    <w:basedOn w:val="prastasis"/>
    <w:uiPriority w:val="34"/>
    <w:qFormat/>
    <w:rsid w:val="00EE39BA"/>
    <w:pPr>
      <w:ind w:left="720"/>
      <w:contextualSpacing/>
    </w:pPr>
  </w:style>
  <w:style w:type="paragraph" w:styleId="Debesliotekstas">
    <w:name w:val="Balloon Text"/>
    <w:basedOn w:val="prastasis"/>
    <w:link w:val="DebesliotekstasDiagrama"/>
    <w:uiPriority w:val="99"/>
    <w:semiHidden/>
    <w:unhideWhenUsed/>
    <w:qFormat/>
    <w:rsid w:val="0051751F"/>
    <w:pPr>
      <w:spacing w:line="240" w:lineRule="auto"/>
    </w:pPr>
    <w:rPr>
      <w:rFonts w:ascii="Segoe UI" w:hAnsi="Segoe UI" w:cs="Segoe UI"/>
      <w:sz w:val="18"/>
      <w:szCs w:val="18"/>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CE7301"/>
    <w:pPr>
      <w:tabs>
        <w:tab w:val="center" w:pos="4680"/>
        <w:tab w:val="right" w:pos="9360"/>
      </w:tabs>
      <w:spacing w:line="240" w:lineRule="auto"/>
    </w:pPr>
  </w:style>
  <w:style w:type="paragraph" w:styleId="Porat">
    <w:name w:val="footer"/>
    <w:basedOn w:val="prastasis"/>
    <w:link w:val="PoratDiagrama"/>
    <w:uiPriority w:val="99"/>
    <w:unhideWhenUsed/>
    <w:rsid w:val="00CE7301"/>
    <w:pPr>
      <w:tabs>
        <w:tab w:val="center" w:pos="4680"/>
        <w:tab w:val="right" w:pos="9360"/>
      </w:tabs>
      <w:spacing w:line="240" w:lineRule="auto"/>
    </w:pPr>
  </w:style>
  <w:style w:type="table" w:styleId="Lentelstinklelis">
    <w:name w:val="Table Grid"/>
    <w:basedOn w:val="prastojilentel"/>
    <w:uiPriority w:val="39"/>
    <w:rsid w:val="00EE3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urortomuzieju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E20C7-B039-4110-B2AB-5C46FD55A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3312</Words>
  <Characters>1889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Algis Kulys</cp:lastModifiedBy>
  <cp:revision>4</cp:revision>
  <cp:lastPrinted>2021-04-02T07:55:00Z</cp:lastPrinted>
  <dcterms:created xsi:type="dcterms:W3CDTF">2023-05-12T09:55:00Z</dcterms:created>
  <dcterms:modified xsi:type="dcterms:W3CDTF">2023-07-05T11:48:00Z</dcterms:modified>
  <dc:language>lt-LT</dc:language>
</cp:coreProperties>
</file>