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4348" w14:textId="71DBB0AC" w:rsidR="00B22554" w:rsidRPr="00841F06" w:rsidRDefault="00B22554" w:rsidP="00B22554">
      <w:pPr>
        <w:suppressAutoHyphens/>
        <w:spacing w:after="120"/>
        <w:ind w:right="-283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841F06">
        <w:rPr>
          <w:rFonts w:ascii="Times New Roman" w:eastAsia="Times New Roman" w:hAnsi="Times New Roman" w:cs="Times New Roman"/>
          <w:b/>
          <w:bCs/>
          <w:lang w:eastAsia="zh-CN"/>
        </w:rPr>
        <w:t xml:space="preserve">PAPILDOMAS SUSITARIMAS Nr. </w:t>
      </w:r>
      <w:r w:rsidR="009A00D1" w:rsidRPr="00841F06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A30025" w:rsidRPr="00841F06">
        <w:rPr>
          <w:rFonts w:ascii="Times New Roman" w:eastAsia="Times New Roman" w:hAnsi="Times New Roman" w:cs="Times New Roman"/>
          <w:b/>
          <w:bCs/>
          <w:lang w:eastAsia="zh-CN"/>
        </w:rPr>
        <w:t>8</w:t>
      </w:r>
    </w:p>
    <w:p w14:paraId="6F6DFCCB" w14:textId="77777777" w:rsidR="00B22554" w:rsidRPr="00841F06" w:rsidRDefault="00B22554" w:rsidP="00B22554">
      <w:pPr>
        <w:suppressAutoHyphens/>
        <w:ind w:right="-283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37320159"/>
      <w:r w:rsidRPr="00841F06">
        <w:rPr>
          <w:rFonts w:ascii="Times New Roman" w:eastAsia="Times New Roman" w:hAnsi="Times New Roman" w:cs="Times New Roman"/>
          <w:b/>
          <w:bCs/>
          <w:lang w:eastAsia="zh-CN"/>
        </w:rPr>
        <w:t xml:space="preserve"> PRIE 2017 M. GEGUŽĖS  23 D. sutarties Nr. VPS-17-91</w:t>
      </w:r>
    </w:p>
    <w:p w14:paraId="6987E2AB" w14:textId="77777777" w:rsidR="00B22554" w:rsidRPr="00841F06" w:rsidRDefault="00B22554" w:rsidP="00B22554">
      <w:pPr>
        <w:suppressAutoHyphens/>
        <w:ind w:right="-288"/>
        <w:jc w:val="center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 xml:space="preserve">LIETUVOS NACIONALINIO DRAMOS TEATRO REKONSTRUKCIJOS DARBŲ ĮSKAITANT PROJEKTAVIMĄ IR PROJEKTO VYKDYMO PRIEŽIŪRĄ </w:t>
      </w:r>
      <w:bookmarkEnd w:id="0"/>
    </w:p>
    <w:p w14:paraId="1D0F9BC1" w14:textId="4C3602B5" w:rsidR="00B22554" w:rsidRPr="00841F06" w:rsidRDefault="00B22554" w:rsidP="00B22554">
      <w:pPr>
        <w:suppressAutoHyphens/>
        <w:ind w:right="-288"/>
        <w:jc w:val="center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202</w:t>
      </w:r>
      <w:r w:rsidR="00BB42CE" w:rsidRPr="00841F06">
        <w:rPr>
          <w:rFonts w:ascii="Times New Roman" w:eastAsia="Times New Roman" w:hAnsi="Times New Roman" w:cs="Times New Roman"/>
          <w:lang w:eastAsia="zh-CN"/>
        </w:rPr>
        <w:t>3</w:t>
      </w:r>
      <w:r w:rsidR="007B3F99" w:rsidRPr="00841F06">
        <w:rPr>
          <w:rFonts w:ascii="Times New Roman" w:eastAsia="Times New Roman" w:hAnsi="Times New Roman" w:cs="Times New Roman"/>
          <w:lang w:eastAsia="zh-CN"/>
        </w:rPr>
        <w:t xml:space="preserve"> </w:t>
      </w:r>
      <w:r w:rsidR="00F74AC2" w:rsidRPr="00841F06">
        <w:rPr>
          <w:rFonts w:ascii="Times New Roman" w:eastAsia="Times New Roman" w:hAnsi="Times New Roman" w:cs="Times New Roman"/>
          <w:lang w:eastAsia="zh-CN"/>
        </w:rPr>
        <w:t>gegužės</w:t>
      </w:r>
      <w:r w:rsidR="00BB42CE" w:rsidRPr="00841F06">
        <w:rPr>
          <w:rFonts w:ascii="Times New Roman" w:eastAsia="Times New Roman" w:hAnsi="Times New Roman" w:cs="Times New Roman"/>
          <w:lang w:eastAsia="zh-CN"/>
        </w:rPr>
        <w:t xml:space="preserve"> </w:t>
      </w:r>
      <w:r w:rsidR="00F74AC2" w:rsidRPr="00841F06">
        <w:rPr>
          <w:rFonts w:ascii="Times New Roman" w:eastAsia="Times New Roman" w:hAnsi="Times New Roman" w:cs="Times New Roman"/>
          <w:lang w:eastAsia="zh-CN"/>
        </w:rPr>
        <w:t>30</w:t>
      </w:r>
      <w:r w:rsidR="007B3F99" w:rsidRPr="00841F0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41F06">
        <w:rPr>
          <w:rFonts w:ascii="Times New Roman" w:eastAsia="Times New Roman" w:hAnsi="Times New Roman" w:cs="Times New Roman"/>
          <w:lang w:eastAsia="zh-CN"/>
        </w:rPr>
        <w:t>d., Vilnius</w:t>
      </w:r>
    </w:p>
    <w:p w14:paraId="7AD70896" w14:textId="77777777" w:rsidR="00B22554" w:rsidRPr="00841F06" w:rsidRDefault="00B22554" w:rsidP="00B22554">
      <w:pPr>
        <w:suppressAutoHyphens/>
        <w:spacing w:after="120"/>
        <w:ind w:right="-283"/>
        <w:rPr>
          <w:rFonts w:ascii="Times New Roman" w:eastAsia="Times New Roman" w:hAnsi="Times New Roman" w:cs="Times New Roman"/>
          <w:lang w:eastAsia="zh-CN"/>
        </w:rPr>
      </w:pPr>
    </w:p>
    <w:p w14:paraId="26715BA7" w14:textId="77777777" w:rsidR="00B22554" w:rsidRPr="00841F06" w:rsidRDefault="00B22554" w:rsidP="00B22554">
      <w:pPr>
        <w:tabs>
          <w:tab w:val="left" w:pos="567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b/>
          <w:bCs/>
          <w:lang w:eastAsia="zh-CN"/>
        </w:rPr>
        <w:t xml:space="preserve">Valstybinė biudžetinė įstaiga Lietuvos Nacionalinis dramos teatras, </w:t>
      </w:r>
      <w:r w:rsidRPr="00841F06">
        <w:rPr>
          <w:rFonts w:ascii="Times New Roman" w:eastAsia="Times New Roman" w:hAnsi="Times New Roman" w:cs="Times New Roman"/>
          <w:lang w:eastAsia="zh-CN"/>
        </w:rPr>
        <w:t>esanti</w:t>
      </w:r>
      <w:r w:rsidRPr="00841F06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841F06">
        <w:rPr>
          <w:rFonts w:ascii="Times New Roman" w:eastAsia="Times New Roman" w:hAnsi="Times New Roman" w:cs="Times New Roman"/>
          <w:lang w:eastAsia="zh-CN"/>
        </w:rPr>
        <w:t>adresu: Gedimino pr. 4, Vilnius LT-01103, Lietuva, atstovaujama generalinio direktoriaus Martyno Budraičio, veikiančios pagal teisės aktų suteiktus įgaliojimus (toliau – Užsakovas),</w:t>
      </w:r>
    </w:p>
    <w:p w14:paraId="65D5E491" w14:textId="77777777" w:rsidR="00B22554" w:rsidRPr="00841F06" w:rsidRDefault="00B22554" w:rsidP="00B22554">
      <w:pPr>
        <w:tabs>
          <w:tab w:val="left" w:pos="567"/>
          <w:tab w:val="left" w:pos="1560"/>
        </w:tabs>
        <w:suppressAutoHyphens/>
        <w:spacing w:after="120"/>
        <w:ind w:right="-283"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ir</w:t>
      </w:r>
    </w:p>
    <w:p w14:paraId="59AE72C7" w14:textId="227EF9A3" w:rsidR="00B22554" w:rsidRPr="00841F06" w:rsidRDefault="00B22554" w:rsidP="00B22554">
      <w:pPr>
        <w:tabs>
          <w:tab w:val="left" w:pos="567"/>
        </w:tabs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b/>
          <w:bCs/>
          <w:lang w:eastAsia="zh-CN"/>
        </w:rPr>
        <w:t>UAB „Infes“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, juridinio asmens kodas 302947360, buveinė </w:t>
      </w:r>
      <w:r w:rsidR="00A30025" w:rsidRPr="00841F06">
        <w:rPr>
          <w:rFonts w:ascii="Times New Roman" w:eastAsia="Times New Roman" w:hAnsi="Times New Roman" w:cs="Times New Roman"/>
          <w:lang w:eastAsia="zh-CN"/>
        </w:rPr>
        <w:t>Švitrigailos g. 13,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Vilnius, atstovaujama generalinio direktoriaus Arvydo Markevičiaus, veikiančio pagal bendrovės įstatus (toliau – Rangovas), </w:t>
      </w:r>
    </w:p>
    <w:p w14:paraId="14762FE9" w14:textId="77777777" w:rsidR="00B22554" w:rsidRPr="00841F06" w:rsidRDefault="00B22554" w:rsidP="00B22554">
      <w:pPr>
        <w:tabs>
          <w:tab w:val="left" w:pos="567"/>
        </w:tabs>
        <w:suppressAutoHyphens/>
        <w:spacing w:after="120"/>
        <w:ind w:right="-283"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toliau kartu vadinami „Šalimis“, o kiekviena atskirai – „Šalimi“,</w:t>
      </w:r>
    </w:p>
    <w:p w14:paraId="1518BB8A" w14:textId="77777777" w:rsidR="00B22554" w:rsidRPr="00841F06" w:rsidRDefault="00B22554" w:rsidP="00B22554">
      <w:pPr>
        <w:tabs>
          <w:tab w:val="left" w:pos="567"/>
        </w:tabs>
        <w:suppressAutoHyphens/>
        <w:spacing w:before="120" w:after="120"/>
        <w:ind w:left="562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atsižvelgdamos į:</w:t>
      </w:r>
    </w:p>
    <w:p w14:paraId="24C164BA" w14:textId="14E30652" w:rsidR="00E10A5D" w:rsidRPr="00841F06" w:rsidRDefault="00B22554" w:rsidP="00A05296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zh-CN"/>
        </w:rPr>
      </w:pPr>
      <w:bookmarkStart w:id="1" w:name="_Hlk85787467"/>
      <w:r w:rsidRPr="00841F06">
        <w:rPr>
          <w:rFonts w:ascii="Times New Roman" w:eastAsia="Times New Roman" w:hAnsi="Times New Roman" w:cs="Times New Roman"/>
          <w:lang w:eastAsia="zh-CN"/>
        </w:rPr>
        <w:t xml:space="preserve"> </w:t>
      </w:r>
      <w:bookmarkEnd w:id="1"/>
      <w:r w:rsidR="00F74AC2" w:rsidRPr="00841F06">
        <w:rPr>
          <w:rFonts w:ascii="Times New Roman" w:eastAsia="Times New Roman" w:hAnsi="Times New Roman" w:cs="Times New Roman"/>
          <w:lang w:eastAsia="zh-CN"/>
        </w:rPr>
        <w:t xml:space="preserve">UAB „Infes“ 2023-02-17 </w:t>
      </w:r>
      <w:r w:rsidR="00387217" w:rsidRPr="00841F06">
        <w:rPr>
          <w:rFonts w:ascii="Times New Roman" w:eastAsia="Times New Roman" w:hAnsi="Times New Roman" w:cs="Times New Roman"/>
          <w:lang w:eastAsia="zh-CN"/>
        </w:rPr>
        <w:t xml:space="preserve">rašte </w:t>
      </w:r>
      <w:r w:rsidR="00F74AC2" w:rsidRPr="00841F06">
        <w:rPr>
          <w:rFonts w:ascii="Times New Roman" w:eastAsia="Times New Roman" w:hAnsi="Times New Roman" w:cs="Times New Roman"/>
          <w:lang w:eastAsia="zh-CN"/>
        </w:rPr>
        <w:t>Nr. SR-230217-01NA</w:t>
      </w:r>
      <w:r w:rsidR="00E10A5D" w:rsidRPr="00841F06">
        <w:rPr>
          <w:rFonts w:ascii="Times New Roman" w:eastAsia="Times New Roman" w:hAnsi="Times New Roman" w:cs="Times New Roman"/>
          <w:lang w:eastAsia="zh-CN"/>
        </w:rPr>
        <w:t xml:space="preserve"> (priedas Nr. 1) nurodytas aplinkybes, </w:t>
      </w:r>
      <w:r w:rsidR="00442C3D" w:rsidRPr="00841F06">
        <w:rPr>
          <w:rFonts w:ascii="Times New Roman" w:eastAsia="Times New Roman" w:hAnsi="Times New Roman" w:cs="Times New Roman"/>
          <w:lang w:eastAsia="zh-CN"/>
        </w:rPr>
        <w:t>rūsio perdangos šiltinimo darbai tapo energetiškai ir ekonomiškai nenaudingi</w:t>
      </w:r>
      <w:r w:rsidR="00E10A5D" w:rsidRPr="00841F06">
        <w:rPr>
          <w:rFonts w:ascii="Times New Roman" w:eastAsia="Times New Roman" w:hAnsi="Times New Roman" w:cs="Times New Roman"/>
          <w:lang w:eastAsia="zh-CN"/>
        </w:rPr>
        <w:t xml:space="preserve">; </w:t>
      </w:r>
    </w:p>
    <w:p w14:paraId="7D75524B" w14:textId="2A4203E5" w:rsidR="00B22554" w:rsidRPr="00841F06" w:rsidRDefault="00B22554" w:rsidP="00E10A5D">
      <w:pPr>
        <w:tabs>
          <w:tab w:val="left" w:pos="567"/>
        </w:tabs>
        <w:suppressAutoHyphens/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5884D9D1" w14:textId="706293E6" w:rsidR="00B22554" w:rsidRPr="00841F06" w:rsidRDefault="00B22554" w:rsidP="00B22554">
      <w:pPr>
        <w:tabs>
          <w:tab w:val="left" w:pos="567"/>
        </w:tabs>
        <w:suppressAutoHyphens/>
        <w:spacing w:before="120" w:after="120"/>
        <w:ind w:firstLine="562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 xml:space="preserve">Vadovaudamosi </w:t>
      </w:r>
      <w:r w:rsidR="00B96BB3" w:rsidRPr="00841F06">
        <w:rPr>
          <w:rFonts w:ascii="Times New Roman" w:eastAsia="Times New Roman" w:hAnsi="Times New Roman" w:cs="Times New Roman"/>
          <w:lang w:eastAsia="zh-CN"/>
        </w:rPr>
        <w:t xml:space="preserve">2017 m. gegužės 23 d. sutarties „Lietuvos nacionalinio dramos teatro rekonstrukcijos darbų, įskaitant projektavimą ir projekto vykdymo priežiūrą“ Nr. VPS-17-91 (toliau – Sutartis) </w:t>
      </w:r>
      <w:r w:rsidRPr="00841F06">
        <w:rPr>
          <w:rFonts w:ascii="Times New Roman" w:eastAsia="Times New Roman" w:hAnsi="Times New Roman" w:cs="Times New Roman"/>
          <w:lang w:eastAsia="zh-CN"/>
        </w:rPr>
        <w:t>10.5 punkt</w:t>
      </w:r>
      <w:r w:rsidR="00A12DDD" w:rsidRPr="00841F06">
        <w:rPr>
          <w:rFonts w:ascii="Times New Roman" w:eastAsia="Times New Roman" w:hAnsi="Times New Roman" w:cs="Times New Roman"/>
          <w:lang w:eastAsia="zh-CN"/>
        </w:rPr>
        <w:t>u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, Viešųjų pirkimų įstatymo 89 straipsnio </w:t>
      </w:r>
      <w:r w:rsidR="00E10A5D" w:rsidRPr="00841F06">
        <w:rPr>
          <w:rFonts w:ascii="Times New Roman" w:eastAsia="Times New Roman" w:hAnsi="Times New Roman" w:cs="Times New Roman"/>
          <w:lang w:eastAsia="zh-CN"/>
        </w:rPr>
        <w:t>2 dalies nuostatomis</w:t>
      </w:r>
      <w:r w:rsidRPr="00841F06">
        <w:rPr>
          <w:rFonts w:ascii="Times New Roman" w:eastAsia="Times New Roman" w:hAnsi="Times New Roman" w:cs="Times New Roman"/>
          <w:lang w:eastAsia="zh-CN"/>
        </w:rPr>
        <w:t>, sudarė šį papildomą susitarimą prie Sutarties (toliau – Susitarimas), kuriuo Šalys susitarė:</w:t>
      </w:r>
    </w:p>
    <w:p w14:paraId="45A01DF7" w14:textId="35EA9028" w:rsidR="00E10A5D" w:rsidRPr="00841F06" w:rsidRDefault="00E10A5D" w:rsidP="00E10A5D">
      <w:pPr>
        <w:numPr>
          <w:ilvl w:val="0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bookmarkStart w:id="2" w:name="_Hlk85788014"/>
      <w:r w:rsidRPr="00841F06">
        <w:rPr>
          <w:rFonts w:ascii="Times New Roman" w:eastAsia="Times New Roman" w:hAnsi="Times New Roman" w:cs="Times New Roman"/>
          <w:lang w:eastAsia="zh-CN"/>
        </w:rPr>
        <w:t xml:space="preserve">Šiuo Susitarimu Užsakovas Viešųjų pirkimų įstatymo 89 straipsnio 2 dalies pagrindu iš Rangovo atsisako Sutartyje numatytų darbų, nurodytų priede Nr. </w:t>
      </w:r>
      <w:r w:rsidR="009C4107" w:rsidRPr="00841F06">
        <w:rPr>
          <w:rFonts w:ascii="Times New Roman" w:eastAsia="Times New Roman" w:hAnsi="Times New Roman" w:cs="Times New Roman"/>
          <w:lang w:eastAsia="zh-CN"/>
        </w:rPr>
        <w:t>1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(toliau – Atsisakomi darbai), kurių fiksuota kaina yra: 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22 021,01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Eur (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dvidešimt du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tūkstančiai 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dvidešimt vienas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eur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as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01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ct) su PVM, iš kurių PVM sudaro 3 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821</w:t>
      </w:r>
      <w:r w:rsidRPr="00841F06">
        <w:rPr>
          <w:rFonts w:ascii="Times New Roman" w:eastAsia="Times New Roman" w:hAnsi="Times New Roman" w:cs="Times New Roman"/>
          <w:lang w:eastAsia="zh-CN"/>
        </w:rPr>
        <w:t>,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83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Eur (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trys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tūkstan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čiai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aštuoni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šimtai 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dvi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dešimt 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vienas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eura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s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</w:t>
      </w:r>
      <w:r w:rsidR="00705D14" w:rsidRPr="00841F06">
        <w:rPr>
          <w:rFonts w:ascii="Times New Roman" w:eastAsia="Times New Roman" w:hAnsi="Times New Roman" w:cs="Times New Roman"/>
          <w:lang w:eastAsia="zh-CN"/>
        </w:rPr>
        <w:t>8</w:t>
      </w:r>
      <w:r w:rsidR="00DD0CCA" w:rsidRPr="00841F06">
        <w:rPr>
          <w:rFonts w:ascii="Times New Roman" w:eastAsia="Times New Roman" w:hAnsi="Times New Roman" w:cs="Times New Roman"/>
          <w:lang w:eastAsia="zh-CN"/>
        </w:rPr>
        <w:t>3</w:t>
      </w:r>
      <w:r w:rsidRPr="00841F06">
        <w:rPr>
          <w:rFonts w:ascii="Times New Roman" w:eastAsia="Times New Roman" w:hAnsi="Times New Roman" w:cs="Times New Roman"/>
          <w:lang w:eastAsia="zh-CN"/>
        </w:rPr>
        <w:t xml:space="preserve"> ct.).</w:t>
      </w:r>
    </w:p>
    <w:bookmarkEnd w:id="2"/>
    <w:p w14:paraId="7AA85DE0" w14:textId="77777777" w:rsidR="00B22554" w:rsidRPr="00841F06" w:rsidRDefault="00B22554" w:rsidP="00B22554">
      <w:pPr>
        <w:numPr>
          <w:ilvl w:val="0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Susitarimas įsigalioja nuo abiejų Šalių pasirašymo momento ir kartu su Sutartimi sudaro vientisą Sutartį. Susitarimui taikomos visos Sutartyje nustatytos sąlygos. Susitarimas galioja iki visiško įsipareigojimų pagal Sutartį įvykdymo.</w:t>
      </w:r>
    </w:p>
    <w:p w14:paraId="282655B5" w14:textId="77777777" w:rsidR="00B22554" w:rsidRPr="00841F06" w:rsidRDefault="00B22554" w:rsidP="00B22554">
      <w:pPr>
        <w:numPr>
          <w:ilvl w:val="0"/>
          <w:numId w:val="2"/>
        </w:numPr>
        <w:tabs>
          <w:tab w:val="left" w:pos="567"/>
        </w:tabs>
        <w:suppressAutoHyphens/>
        <w:spacing w:after="120"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Susitarimas pasirašomas dviem vienodą teisinę galią turinčiais egzemplioriais lietuvių kalba, po vieną kiekvienai Šaliai.</w:t>
      </w:r>
    </w:p>
    <w:p w14:paraId="61B2D9FE" w14:textId="77777777" w:rsidR="00B22554" w:rsidRPr="00841F06" w:rsidRDefault="00B22554" w:rsidP="00B22554">
      <w:pPr>
        <w:numPr>
          <w:ilvl w:val="0"/>
          <w:numId w:val="2"/>
        </w:numPr>
        <w:tabs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Susitarimo priedai yra neatskiriama Susitarimo dalis. Susitarimo priedai:</w:t>
      </w:r>
    </w:p>
    <w:p w14:paraId="2561CBED" w14:textId="61EDD09A" w:rsidR="00B22554" w:rsidRPr="00841F06" w:rsidRDefault="003967CB" w:rsidP="00B22554">
      <w:pPr>
        <w:numPr>
          <w:ilvl w:val="1"/>
          <w:numId w:val="2"/>
        </w:numPr>
        <w:tabs>
          <w:tab w:val="left" w:pos="540"/>
        </w:tabs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841F06">
        <w:rPr>
          <w:rFonts w:ascii="Times New Roman" w:eastAsia="Times New Roman" w:hAnsi="Times New Roman" w:cs="Times New Roman"/>
          <w:lang w:eastAsia="zh-CN"/>
        </w:rPr>
        <w:t>P</w:t>
      </w:r>
      <w:r w:rsidR="00B22554" w:rsidRPr="00841F06">
        <w:rPr>
          <w:rFonts w:ascii="Times New Roman" w:eastAsia="Times New Roman" w:hAnsi="Times New Roman" w:cs="Times New Roman"/>
          <w:lang w:eastAsia="zh-CN"/>
        </w:rPr>
        <w:t xml:space="preserve">riedas Nr. 1 – </w:t>
      </w:r>
      <w:r w:rsidR="00442C3D" w:rsidRPr="00841F06">
        <w:rPr>
          <w:rFonts w:ascii="Times New Roman" w:eastAsia="Times New Roman" w:hAnsi="Times New Roman" w:cs="Times New Roman"/>
          <w:lang w:eastAsia="zh-CN"/>
        </w:rPr>
        <w:t>Raštas 2023-02-17 Nr. SR-230217-01NA</w:t>
      </w:r>
      <w:r w:rsidR="00155C07" w:rsidRPr="00841F06">
        <w:rPr>
          <w:rFonts w:ascii="Times New Roman" w:eastAsia="Times New Roman" w:hAnsi="Times New Roman" w:cs="Times New Roman"/>
          <w:lang w:eastAsia="zh-CN"/>
        </w:rPr>
        <w:t>;</w:t>
      </w:r>
    </w:p>
    <w:p w14:paraId="6037DFDB" w14:textId="1484D6EC" w:rsidR="00B22554" w:rsidRPr="00841F06" w:rsidRDefault="00B22554" w:rsidP="00B22554">
      <w:pPr>
        <w:tabs>
          <w:tab w:val="left" w:pos="540"/>
        </w:tabs>
        <w:ind w:left="1659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5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687"/>
        <w:gridCol w:w="4166"/>
      </w:tblGrid>
      <w:tr w:rsidR="00B22554" w:rsidRPr="00841F06" w14:paraId="61A6A174" w14:textId="77777777" w:rsidTr="00841F06">
        <w:trPr>
          <w:trHeight w:val="368"/>
        </w:trPr>
        <w:tc>
          <w:tcPr>
            <w:tcW w:w="4678" w:type="dxa"/>
            <w:shd w:val="clear" w:color="auto" w:fill="auto"/>
          </w:tcPr>
          <w:p w14:paraId="5A93B37E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pacing w:after="240"/>
              <w:ind w:right="35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b/>
                <w:lang w:eastAsia="zh-CN"/>
              </w:rPr>
              <w:t>UŽSAKOVAS</w:t>
            </w:r>
          </w:p>
        </w:tc>
        <w:tc>
          <w:tcPr>
            <w:tcW w:w="687" w:type="dxa"/>
            <w:shd w:val="clear" w:color="auto" w:fill="auto"/>
          </w:tcPr>
          <w:p w14:paraId="6F59C7EE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3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6257E986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3" w:right="70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b/>
                <w:lang w:eastAsia="zh-CN"/>
              </w:rPr>
              <w:t>RANGOVAS</w:t>
            </w:r>
          </w:p>
        </w:tc>
      </w:tr>
      <w:tr w:rsidR="00B22554" w:rsidRPr="00841F06" w14:paraId="5AA9BBE9" w14:textId="77777777" w:rsidTr="00841F06">
        <w:trPr>
          <w:trHeight w:val="151"/>
        </w:trPr>
        <w:tc>
          <w:tcPr>
            <w:tcW w:w="4678" w:type="dxa"/>
            <w:shd w:val="clear" w:color="auto" w:fill="auto"/>
          </w:tcPr>
          <w:p w14:paraId="508CCEEF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35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Valstybinė biudžetinė įstaiga Lietuvos nacionalinis dramos teatras</w:t>
            </w:r>
          </w:p>
        </w:tc>
        <w:tc>
          <w:tcPr>
            <w:tcW w:w="687" w:type="dxa"/>
            <w:shd w:val="clear" w:color="auto" w:fill="auto"/>
          </w:tcPr>
          <w:p w14:paraId="44EB80F7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4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19BF4AEA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70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UAB „Infes“</w:t>
            </w:r>
          </w:p>
        </w:tc>
      </w:tr>
      <w:tr w:rsidR="00B22554" w:rsidRPr="00841F06" w14:paraId="7C01B976" w14:textId="77777777" w:rsidTr="00841F06">
        <w:trPr>
          <w:trHeight w:val="278"/>
        </w:trPr>
        <w:tc>
          <w:tcPr>
            <w:tcW w:w="4678" w:type="dxa"/>
            <w:shd w:val="clear" w:color="auto" w:fill="auto"/>
          </w:tcPr>
          <w:p w14:paraId="3C9ACFBB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Gedimino pr. 4, Vilnius</w:t>
            </w:r>
          </w:p>
        </w:tc>
        <w:tc>
          <w:tcPr>
            <w:tcW w:w="687" w:type="dxa"/>
            <w:shd w:val="clear" w:color="auto" w:fill="auto"/>
          </w:tcPr>
          <w:p w14:paraId="1A201CF7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4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5D03F603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7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Kodas 302947360</w:t>
            </w:r>
          </w:p>
        </w:tc>
      </w:tr>
      <w:tr w:rsidR="00B22554" w:rsidRPr="00841F06" w14:paraId="3419D297" w14:textId="77777777" w:rsidTr="00841F06">
        <w:trPr>
          <w:trHeight w:val="278"/>
        </w:trPr>
        <w:tc>
          <w:tcPr>
            <w:tcW w:w="4678" w:type="dxa"/>
            <w:shd w:val="clear" w:color="auto" w:fill="auto"/>
          </w:tcPr>
          <w:p w14:paraId="6934E50B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7" w:type="dxa"/>
            <w:shd w:val="clear" w:color="auto" w:fill="auto"/>
          </w:tcPr>
          <w:p w14:paraId="2D43B688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4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19BE4997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7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Žirmūnų g. 27, 09105 Vilnius</w:t>
            </w:r>
          </w:p>
        </w:tc>
      </w:tr>
      <w:tr w:rsidR="00B22554" w:rsidRPr="00841F06" w14:paraId="22CBCF26" w14:textId="77777777" w:rsidTr="00841F06">
        <w:trPr>
          <w:trHeight w:val="557"/>
        </w:trPr>
        <w:tc>
          <w:tcPr>
            <w:tcW w:w="4678" w:type="dxa"/>
            <w:shd w:val="clear" w:color="auto" w:fill="auto"/>
          </w:tcPr>
          <w:p w14:paraId="5DB0AF30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A. s. Nr. LT157300010002410624</w:t>
            </w:r>
          </w:p>
          <w:p w14:paraId="5E3DB773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Swedbank, AB, kodas 73000</w:t>
            </w:r>
          </w:p>
        </w:tc>
        <w:tc>
          <w:tcPr>
            <w:tcW w:w="687" w:type="dxa"/>
            <w:shd w:val="clear" w:color="auto" w:fill="auto"/>
          </w:tcPr>
          <w:p w14:paraId="00B3B004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4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087438E3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7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A. s. Nr. LT34 4010 0424 0393 9421</w:t>
            </w:r>
          </w:p>
          <w:p w14:paraId="6DB70F1D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7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Luminor Bank AS, kodas 11315936</w:t>
            </w:r>
          </w:p>
        </w:tc>
      </w:tr>
      <w:tr w:rsidR="00B22554" w:rsidRPr="00841F06" w14:paraId="79C75A34" w14:textId="77777777" w:rsidTr="00841F06">
        <w:trPr>
          <w:trHeight w:val="557"/>
        </w:trPr>
        <w:tc>
          <w:tcPr>
            <w:tcW w:w="4678" w:type="dxa"/>
            <w:shd w:val="clear" w:color="auto" w:fill="auto"/>
          </w:tcPr>
          <w:p w14:paraId="7FD6AD8E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 xml:space="preserve">tel. + 370 5 2621593, faksas + 370 5 231 3090 </w:t>
            </w:r>
          </w:p>
          <w:p w14:paraId="69CD2F19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el. paštas: administracija@teatras.lt</w:t>
            </w:r>
          </w:p>
        </w:tc>
        <w:tc>
          <w:tcPr>
            <w:tcW w:w="687" w:type="dxa"/>
            <w:shd w:val="clear" w:color="auto" w:fill="auto"/>
          </w:tcPr>
          <w:p w14:paraId="7F94BE80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4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085D2E56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70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tel. + 370 5 231 3209, faksas + 370 5 210 7687 el. paštas info@infes.lt</w:t>
            </w:r>
          </w:p>
        </w:tc>
      </w:tr>
      <w:tr w:rsidR="00B22554" w:rsidRPr="00841F06" w14:paraId="748F1B0F" w14:textId="77777777" w:rsidTr="00841F06">
        <w:trPr>
          <w:trHeight w:val="402"/>
        </w:trPr>
        <w:tc>
          <w:tcPr>
            <w:tcW w:w="4678" w:type="dxa"/>
            <w:shd w:val="clear" w:color="auto" w:fill="auto"/>
          </w:tcPr>
          <w:p w14:paraId="6FDC693C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Generalinis direktorius</w:t>
            </w:r>
          </w:p>
        </w:tc>
        <w:tc>
          <w:tcPr>
            <w:tcW w:w="687" w:type="dxa"/>
            <w:shd w:val="clear" w:color="auto" w:fill="auto"/>
          </w:tcPr>
          <w:p w14:paraId="75BE15CF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4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18579F83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right="7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Generalinis direktorius</w:t>
            </w:r>
          </w:p>
        </w:tc>
      </w:tr>
      <w:tr w:rsidR="00B22554" w:rsidRPr="00841F06" w14:paraId="29EDA757" w14:textId="77777777" w:rsidTr="00841F06">
        <w:trPr>
          <w:trHeight w:val="290"/>
        </w:trPr>
        <w:tc>
          <w:tcPr>
            <w:tcW w:w="4678" w:type="dxa"/>
            <w:shd w:val="clear" w:color="auto" w:fill="auto"/>
          </w:tcPr>
          <w:p w14:paraId="310E10AD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Martynas Budraitis</w:t>
            </w:r>
          </w:p>
          <w:p w14:paraId="03A28B00" w14:textId="3EF05BA5" w:rsidR="00B22554" w:rsidRPr="00841F06" w:rsidRDefault="00B22554" w:rsidP="00B22554">
            <w:pPr>
              <w:tabs>
                <w:tab w:val="left" w:pos="720"/>
              </w:tabs>
              <w:suppressAutoHyphens/>
              <w:ind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DBB43CA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424461E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right="35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7" w:type="dxa"/>
            <w:shd w:val="clear" w:color="auto" w:fill="auto"/>
          </w:tcPr>
          <w:p w14:paraId="5EA2CD68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snapToGrid w:val="0"/>
              <w:ind w:left="34" w:right="-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66" w:type="dxa"/>
            <w:shd w:val="clear" w:color="auto" w:fill="auto"/>
          </w:tcPr>
          <w:p w14:paraId="26AEE6D3" w14:textId="77777777" w:rsidR="00B22554" w:rsidRPr="00841F06" w:rsidRDefault="00B22554" w:rsidP="00B22554">
            <w:pPr>
              <w:tabs>
                <w:tab w:val="left" w:pos="720"/>
              </w:tabs>
              <w:suppressAutoHyphens/>
              <w:ind w:left="34" w:right="7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41F06">
              <w:rPr>
                <w:rFonts w:ascii="Times New Roman" w:eastAsia="Times New Roman" w:hAnsi="Times New Roman" w:cs="Times New Roman"/>
                <w:lang w:eastAsia="zh-CN"/>
              </w:rPr>
              <w:t>Arvydas Markevičius</w:t>
            </w:r>
          </w:p>
          <w:p w14:paraId="1ED9F08A" w14:textId="1CE1D606" w:rsidR="00B22554" w:rsidRPr="00841F06" w:rsidRDefault="00B22554" w:rsidP="00B22554">
            <w:pPr>
              <w:tabs>
                <w:tab w:val="left" w:pos="720"/>
              </w:tabs>
              <w:suppressAutoHyphens/>
              <w:ind w:right="7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493EDF56" w14:textId="77777777" w:rsidR="00264F77" w:rsidRPr="00841F06" w:rsidRDefault="00264F77"/>
    <w:sectPr w:rsidR="00264F77" w:rsidRPr="00841F06" w:rsidSect="00591A74">
      <w:headerReference w:type="default" r:id="rId8"/>
      <w:footerReference w:type="first" r:id="rId9"/>
      <w:pgSz w:w="11906" w:h="16838"/>
      <w:pgMar w:top="1008" w:right="864" w:bottom="720" w:left="1152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5A7C" w14:textId="77777777" w:rsidR="008D5C09" w:rsidRDefault="008D5C09">
      <w:r>
        <w:separator/>
      </w:r>
    </w:p>
  </w:endnote>
  <w:endnote w:type="continuationSeparator" w:id="0">
    <w:p w14:paraId="2E374DCA" w14:textId="77777777" w:rsidR="008D5C09" w:rsidRDefault="008D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26E6" w14:textId="77777777" w:rsidR="0006213D" w:rsidRDefault="00D112DB">
    <w:pPr>
      <w:pStyle w:val="Porat"/>
    </w:pPr>
  </w:p>
  <w:p w14:paraId="5BC748E7" w14:textId="77777777" w:rsidR="0006213D" w:rsidRDefault="00A01791">
    <w:pPr>
      <w:pStyle w:val="Porat"/>
    </w:pPr>
    <w:r>
      <w:t>___________                                                                                     ____________</w:t>
    </w:r>
  </w:p>
  <w:p w14:paraId="0744AFCC" w14:textId="77777777" w:rsidR="001A5712" w:rsidRDefault="00A01791">
    <w:pPr>
      <w:pStyle w:val="Porat"/>
    </w:pPr>
    <w:r>
      <w:t xml:space="preserve">   (parašas)                                                                                              (parašas)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7658" w14:textId="77777777" w:rsidR="008D5C09" w:rsidRDefault="008D5C09">
      <w:r>
        <w:separator/>
      </w:r>
    </w:p>
  </w:footnote>
  <w:footnote w:type="continuationSeparator" w:id="0">
    <w:p w14:paraId="57FBF27F" w14:textId="77777777" w:rsidR="008D5C09" w:rsidRDefault="008D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1D4B" w14:textId="5C612464" w:rsidR="001A5712" w:rsidRDefault="00B22554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400A7" wp14:editId="79D786F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2540" t="635" r="762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9CE73" w14:textId="77777777" w:rsidR="001A5712" w:rsidRDefault="00A01791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400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" stroked="f">
              <v:fill opacity="0"/>
              <v:textbox inset=".05pt,.05pt,.05pt,.05pt">
                <w:txbxContent>
                  <w:p w14:paraId="5199CE73" w14:textId="77777777" w:rsidR="001A5712" w:rsidRDefault="00A01791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47EB"/>
    <w:multiLevelType w:val="hybridMultilevel"/>
    <w:tmpl w:val="36EEBCE4"/>
    <w:lvl w:ilvl="0" w:tplc="1E5045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B046E5"/>
    <w:multiLevelType w:val="multilevel"/>
    <w:tmpl w:val="5DB69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2" w:hanging="1800"/>
      </w:pPr>
      <w:rPr>
        <w:rFonts w:hint="default"/>
      </w:rPr>
    </w:lvl>
  </w:abstractNum>
  <w:num w:numId="1" w16cid:durableId="228347785">
    <w:abstractNumId w:val="0"/>
  </w:num>
  <w:num w:numId="2" w16cid:durableId="113895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54"/>
    <w:rsid w:val="00010E37"/>
    <w:rsid w:val="000208BA"/>
    <w:rsid w:val="00070817"/>
    <w:rsid w:val="000F6806"/>
    <w:rsid w:val="0014469C"/>
    <w:rsid w:val="00155C07"/>
    <w:rsid w:val="0017691A"/>
    <w:rsid w:val="001B66FB"/>
    <w:rsid w:val="001E3711"/>
    <w:rsid w:val="001F5413"/>
    <w:rsid w:val="00206FC4"/>
    <w:rsid w:val="00247254"/>
    <w:rsid w:val="00264F77"/>
    <w:rsid w:val="0029057C"/>
    <w:rsid w:val="002C035E"/>
    <w:rsid w:val="002E2058"/>
    <w:rsid w:val="00312CDD"/>
    <w:rsid w:val="00387217"/>
    <w:rsid w:val="003967CB"/>
    <w:rsid w:val="00401577"/>
    <w:rsid w:val="00420B58"/>
    <w:rsid w:val="00442C18"/>
    <w:rsid w:val="00442C3D"/>
    <w:rsid w:val="004430DD"/>
    <w:rsid w:val="00461F39"/>
    <w:rsid w:val="00463279"/>
    <w:rsid w:val="00480DD7"/>
    <w:rsid w:val="004C5ED0"/>
    <w:rsid w:val="004D4947"/>
    <w:rsid w:val="004D4B7B"/>
    <w:rsid w:val="0053794F"/>
    <w:rsid w:val="00541368"/>
    <w:rsid w:val="00552950"/>
    <w:rsid w:val="00591165"/>
    <w:rsid w:val="00593437"/>
    <w:rsid w:val="0064779D"/>
    <w:rsid w:val="00666FFB"/>
    <w:rsid w:val="00675123"/>
    <w:rsid w:val="00684ECB"/>
    <w:rsid w:val="006B49C1"/>
    <w:rsid w:val="006C3412"/>
    <w:rsid w:val="00705D14"/>
    <w:rsid w:val="00756E61"/>
    <w:rsid w:val="007B3F99"/>
    <w:rsid w:val="007C63A4"/>
    <w:rsid w:val="007D4DDA"/>
    <w:rsid w:val="0083180A"/>
    <w:rsid w:val="00841F06"/>
    <w:rsid w:val="00872DD1"/>
    <w:rsid w:val="008B26DC"/>
    <w:rsid w:val="008D1F39"/>
    <w:rsid w:val="008D324F"/>
    <w:rsid w:val="008D5C09"/>
    <w:rsid w:val="009042E6"/>
    <w:rsid w:val="0092506C"/>
    <w:rsid w:val="00961F8F"/>
    <w:rsid w:val="00977834"/>
    <w:rsid w:val="009A00D1"/>
    <w:rsid w:val="009C4107"/>
    <w:rsid w:val="009D0D6A"/>
    <w:rsid w:val="00A01791"/>
    <w:rsid w:val="00A05296"/>
    <w:rsid w:val="00A06C76"/>
    <w:rsid w:val="00A12DDD"/>
    <w:rsid w:val="00A2161E"/>
    <w:rsid w:val="00A30025"/>
    <w:rsid w:val="00AA275F"/>
    <w:rsid w:val="00AC1A64"/>
    <w:rsid w:val="00AC1FEF"/>
    <w:rsid w:val="00AF3BD0"/>
    <w:rsid w:val="00B01F57"/>
    <w:rsid w:val="00B16459"/>
    <w:rsid w:val="00B22554"/>
    <w:rsid w:val="00B51936"/>
    <w:rsid w:val="00B70A1F"/>
    <w:rsid w:val="00B96BB3"/>
    <w:rsid w:val="00B96CBA"/>
    <w:rsid w:val="00BB42CE"/>
    <w:rsid w:val="00BC0F64"/>
    <w:rsid w:val="00BD297B"/>
    <w:rsid w:val="00C026D7"/>
    <w:rsid w:val="00C223D0"/>
    <w:rsid w:val="00C27FCF"/>
    <w:rsid w:val="00C309FC"/>
    <w:rsid w:val="00C56664"/>
    <w:rsid w:val="00C63FC7"/>
    <w:rsid w:val="00CC29B7"/>
    <w:rsid w:val="00D112DB"/>
    <w:rsid w:val="00D357FD"/>
    <w:rsid w:val="00D35D30"/>
    <w:rsid w:val="00D57EC6"/>
    <w:rsid w:val="00D623DA"/>
    <w:rsid w:val="00DD0CCA"/>
    <w:rsid w:val="00DD78F9"/>
    <w:rsid w:val="00DE0210"/>
    <w:rsid w:val="00E03513"/>
    <w:rsid w:val="00E10A5D"/>
    <w:rsid w:val="00E11DC4"/>
    <w:rsid w:val="00EB5086"/>
    <w:rsid w:val="00EC67FF"/>
    <w:rsid w:val="00F11602"/>
    <w:rsid w:val="00F74AC2"/>
    <w:rsid w:val="00F830B8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0B47"/>
  <w15:chartTrackingRefBased/>
  <w15:docId w15:val="{06973A2D-5C00-422E-870C-1658211D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225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22554"/>
  </w:style>
  <w:style w:type="paragraph" w:styleId="Porat">
    <w:name w:val="footer"/>
    <w:basedOn w:val="prastasis"/>
    <w:link w:val="PoratDiagrama"/>
    <w:uiPriority w:val="99"/>
    <w:semiHidden/>
    <w:unhideWhenUsed/>
    <w:rsid w:val="00B225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22554"/>
  </w:style>
  <w:style w:type="character" w:styleId="Puslapionumeris">
    <w:name w:val="page number"/>
    <w:basedOn w:val="Numatytasispastraiposriftas"/>
    <w:rsid w:val="00B22554"/>
  </w:style>
  <w:style w:type="character" w:styleId="Komentaronuoroda">
    <w:name w:val="annotation reference"/>
    <w:basedOn w:val="Numatytasispastraiposriftas"/>
    <w:uiPriority w:val="99"/>
    <w:semiHidden/>
    <w:unhideWhenUsed/>
    <w:rsid w:val="00E11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1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1D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DC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4779D"/>
  </w:style>
  <w:style w:type="paragraph" w:styleId="Sraopastraipa">
    <w:name w:val="List Paragraph"/>
    <w:basedOn w:val="prastasis"/>
    <w:uiPriority w:val="34"/>
    <w:qFormat/>
    <w:rsid w:val="00B9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839E-45B5-42DC-ACFC-0BD216FB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1733</Words>
  <Characters>988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Altun</dc:creator>
  <cp:lastModifiedBy>Jurga Stonienė</cp:lastModifiedBy>
  <cp:revision>2</cp:revision>
  <dcterms:created xsi:type="dcterms:W3CDTF">2023-08-01T14:51:00Z</dcterms:created>
  <dcterms:modified xsi:type="dcterms:W3CDTF">2023-08-01T14:51:00Z</dcterms:modified>
</cp:coreProperties>
</file>