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4348" w14:textId="4027EFF6" w:rsidR="00B22554" w:rsidRPr="00D22881" w:rsidRDefault="00B22554" w:rsidP="00B22554">
      <w:pPr>
        <w:suppressAutoHyphens/>
        <w:spacing w:after="120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PAPILDOMAS SUSITARIMAS Nr.</w:t>
      </w:r>
      <w:r w:rsidR="004F59B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5</w:t>
      </w:r>
    </w:p>
    <w:p w14:paraId="6F6DFCCB" w14:textId="08279E37" w:rsidR="00B22554" w:rsidRPr="00D22881" w:rsidRDefault="00B22554" w:rsidP="00B22554">
      <w:pPr>
        <w:suppressAutoHyphens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Hlk37320159"/>
      <w:r w:rsidRPr="00D22881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 </w:t>
      </w: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PRIE </w:t>
      </w:r>
      <w:bookmarkStart w:id="1" w:name="_Hlk109894448"/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</w:t>
      </w:r>
      <w:r w:rsidR="00D007F3"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</w:t>
      </w: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M. </w:t>
      </w:r>
      <w:r w:rsidR="00D007F3"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LIEPOS</w:t>
      </w: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</w:t>
      </w:r>
      <w:r w:rsidR="00D007F3"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30</w:t>
      </w: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D. sutarties Nr. VPS-</w:t>
      </w:r>
      <w:r w:rsidR="00D007F3"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</w:t>
      </w: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-</w:t>
      </w:r>
      <w:r w:rsidR="00D007F3"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D2288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bookmarkEnd w:id="1"/>
    </w:p>
    <w:p w14:paraId="6987E2AB" w14:textId="77777777" w:rsidR="00B22554" w:rsidRPr="00D22881" w:rsidRDefault="00B22554" w:rsidP="00B22554">
      <w:pPr>
        <w:suppressAutoHyphens/>
        <w:ind w:right="-28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8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LIETUVOS NACIONALINIO DRAMOS TEATRO REKONSTRUKCIJOS DARBŲ ĮSKAITANT PROJEKTAVIMĄ IR PROJEKTO VYKDYMO PRIEŽIŪRĄ </w:t>
      </w:r>
      <w:bookmarkEnd w:id="0"/>
    </w:p>
    <w:p w14:paraId="1D0F9BC1" w14:textId="39408B59" w:rsidR="00B22554" w:rsidRPr="00B22554" w:rsidRDefault="0029470D" w:rsidP="00B22554">
      <w:pPr>
        <w:suppressAutoHyphens/>
        <w:ind w:right="-28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8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2023 m. </w:t>
      </w:r>
      <w:r w:rsidR="004F59B1">
        <w:rPr>
          <w:rFonts w:ascii="Times New Roman" w:eastAsia="Times New Roman" w:hAnsi="Times New Roman" w:cs="Times New Roman"/>
          <w:sz w:val="24"/>
          <w:szCs w:val="24"/>
          <w:lang w:eastAsia="zh-CN"/>
        </w:rPr>
        <w:t>liepos 11</w:t>
      </w:r>
      <w:r w:rsidR="007B3F99" w:rsidRPr="00D228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22554" w:rsidRPr="00D22881">
        <w:rPr>
          <w:rFonts w:ascii="Times New Roman" w:eastAsia="Times New Roman" w:hAnsi="Times New Roman" w:cs="Times New Roman"/>
          <w:sz w:val="24"/>
          <w:szCs w:val="24"/>
          <w:lang w:eastAsia="zh-CN"/>
        </w:rPr>
        <w:t>d., Vilnius</w:t>
      </w:r>
    </w:p>
    <w:p w14:paraId="7AD70896" w14:textId="77777777" w:rsidR="00B22554" w:rsidRPr="00B22554" w:rsidRDefault="00B22554" w:rsidP="00B22554">
      <w:pPr>
        <w:suppressAutoHyphens/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715BA7" w14:textId="77777777" w:rsidR="00B22554" w:rsidRPr="00B22554" w:rsidRDefault="00B22554" w:rsidP="00B22554">
      <w:pPr>
        <w:tabs>
          <w:tab w:val="left" w:pos="567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Valstybinė biudžetinė įstaiga Lietuvos Nacionalinis dramos teatras, 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esanti</w:t>
      </w:r>
      <w:r w:rsidRPr="00B225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adresu: Gedimino pr. 4, Vilnius LT-01103, Lietuva, atstovaujama generalinio direktoriaus Martyno Budraičio, veikiančios pagal teisės aktų suteiktus įgaliojimus (toliau – Užsakovas),</w:t>
      </w:r>
    </w:p>
    <w:p w14:paraId="65D5E491" w14:textId="77777777" w:rsidR="00B22554" w:rsidRPr="00B22554" w:rsidRDefault="00B22554" w:rsidP="00B22554">
      <w:pPr>
        <w:tabs>
          <w:tab w:val="left" w:pos="567"/>
          <w:tab w:val="left" w:pos="1560"/>
        </w:tabs>
        <w:suppressAutoHyphens/>
        <w:spacing w:after="120"/>
        <w:ind w:right="-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ir</w:t>
      </w:r>
    </w:p>
    <w:p w14:paraId="59AE72C7" w14:textId="14BDE850" w:rsidR="00B22554" w:rsidRPr="00B22554" w:rsidRDefault="00B22554" w:rsidP="00B22554">
      <w:pPr>
        <w:tabs>
          <w:tab w:val="left" w:pos="567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UAB „Infes“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juridinio asmens kodas 302947360, buveinė </w:t>
      </w:r>
      <w:r w:rsidR="0029470D">
        <w:rPr>
          <w:rFonts w:ascii="Times New Roman" w:eastAsia="Times New Roman" w:hAnsi="Times New Roman" w:cs="Times New Roman"/>
          <w:sz w:val="24"/>
          <w:szCs w:val="24"/>
          <w:lang w:eastAsia="zh-CN"/>
        </w:rPr>
        <w:t>Švitrigailos g. 13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Vilnius, atstovaujama generalinio direktoriaus Arvydo Markevičiaus, veikiančio pagal bendrovės įstatus (toliau – Rangovas), </w:t>
      </w:r>
    </w:p>
    <w:p w14:paraId="14762FE9" w14:textId="77777777" w:rsidR="00B22554" w:rsidRPr="00B22554" w:rsidRDefault="00B22554" w:rsidP="00B22554">
      <w:pPr>
        <w:tabs>
          <w:tab w:val="left" w:pos="567"/>
        </w:tabs>
        <w:suppressAutoHyphens/>
        <w:spacing w:after="120"/>
        <w:ind w:right="-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toliau kartu vadinami „Šalimis“, o kiekviena atskirai – „Šalimi“,</w:t>
      </w:r>
    </w:p>
    <w:p w14:paraId="42FD0627" w14:textId="5788A867" w:rsidR="0029470D" w:rsidRPr="00B22554" w:rsidRDefault="0029470D" w:rsidP="0029470D">
      <w:pPr>
        <w:tabs>
          <w:tab w:val="left" w:pos="567"/>
        </w:tabs>
        <w:suppressAutoHyphens/>
        <w:spacing w:before="120" w:after="12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Vadovaudamosi Viešųjų pirkimų įstatymo 89 straipsnio </w:t>
      </w:r>
      <w:r w:rsidR="001A1B5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="001A1B5A">
        <w:rPr>
          <w:rFonts w:ascii="Times New Roman" w:eastAsia="Times New Roman" w:hAnsi="Times New Roman" w:cs="Times New Roman"/>
          <w:sz w:val="24"/>
          <w:szCs w:val="24"/>
          <w:lang w:eastAsia="zh-CN"/>
        </w:rPr>
        <w:t>alies 3 p.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, sudarė šį papildomą susitarimą prie Sutarties (toliau – Susitarimas), kuriuo Šalys susitarė:</w:t>
      </w:r>
    </w:p>
    <w:p w14:paraId="7FE1F19D" w14:textId="229A0733" w:rsidR="0029470D" w:rsidRPr="00AE01CD" w:rsidRDefault="0029470D" w:rsidP="0029470D">
      <w:pPr>
        <w:numPr>
          <w:ilvl w:val="0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Atidėti Užsakovo pagal </w:t>
      </w:r>
      <w:r w:rsidRPr="002947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2020-07-30 Lietuvos nacionalinio dramos teatro rekonstrukcijos darbų sutarties Nr. VPS-20-61 (toliau – Sutartis) </w:t>
      </w:r>
      <w:r w:rsidR="00AE01CD"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>3.4</w:t>
      </w: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punkte nustatytą </w:t>
      </w:r>
      <w:r w:rsidR="00AE01CD"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>60</w:t>
      </w: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kalendorinių dienų mokėjimų Rangovui terminą iki 2024-01-1</w:t>
      </w:r>
      <w:r w:rsidR="005151E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>, laikantis šios tvarkos:</w:t>
      </w:r>
    </w:p>
    <w:p w14:paraId="19FF0002" w14:textId="77777777" w:rsidR="0029470D" w:rsidRDefault="0029470D" w:rsidP="0029470D">
      <w:pPr>
        <w:numPr>
          <w:ilvl w:val="1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Rangovas už per ataskaitinį laikotarpį atliktus Darbus teikia Užsakovui atliktų Darbų aktą ir PVM sąskaitą-faktūrą </w:t>
      </w:r>
      <w:r w:rsidRP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>Sutartyje nustatytomis sąlygomis ir terminais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6B01CD3" w14:textId="77777777" w:rsidR="0029470D" w:rsidRDefault="0029470D" w:rsidP="0029470D">
      <w:pPr>
        <w:numPr>
          <w:ilvl w:val="1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Užsakovas priima atliktus Darbus, patvirtina ir pasirašo Rangovo pateiktus mokėjimo dokumentus (atliktų Darbų aktus ir PVM sąskaitas-faktūras) </w:t>
      </w:r>
      <w:r w:rsidRP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>Sutartyje nustatytomis sąlygomis ir terminais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D4EAB2A" w14:textId="12AF629F" w:rsidR="0029470D" w:rsidRPr="00AE01CD" w:rsidRDefault="0029470D" w:rsidP="0029470D">
      <w:pPr>
        <w:numPr>
          <w:ilvl w:val="1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>Užsakovas įsipareigoja apmokėti už Rangovo pagal Sutartį atliktus Darbus  ne vėliau kaip per 5 (penkias) darbo dienas nuo</w:t>
      </w:r>
      <w:r w:rsidR="00AE01CD"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lėšų iš</w:t>
      </w: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finansavimo </w:t>
      </w:r>
      <w:r w:rsidR="00AE01CD"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šaltinių </w:t>
      </w: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>gavimo, bet ne vėliau kaip iki 2024-01-1</w:t>
      </w:r>
      <w:r w:rsidR="005151E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01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(imtinai).</w:t>
      </w:r>
    </w:p>
    <w:p w14:paraId="1E091BF0" w14:textId="77777777" w:rsidR="0029470D" w:rsidRDefault="0029470D" w:rsidP="0029470D">
      <w:pPr>
        <w:numPr>
          <w:ilvl w:val="0"/>
          <w:numId w:val="2"/>
        </w:numPr>
        <w:tabs>
          <w:tab w:val="left" w:pos="567"/>
        </w:tabs>
        <w:suppressAutoHyphens/>
        <w:spacing w:after="120"/>
        <w:ind w:left="9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Jeigu kituose Šalių pasirašytuose Papildomuose susitarimuose už atliktus Papildomus darbus yra nustatyti ilgesni  nei šio Susitarimo 1 punkte nustatyti atsiskaitymo terminai, tokiu atveju už atliktus Papildomus darbus  taikomi šiuose Papildomuose susitarimuose nustatyti ilgesni atsiskaitymo terminai.</w:t>
      </w:r>
    </w:p>
    <w:p w14:paraId="5E818A12" w14:textId="77777777" w:rsidR="0029470D" w:rsidRPr="00E97C29" w:rsidRDefault="0029470D" w:rsidP="0029470D">
      <w:pPr>
        <w:numPr>
          <w:ilvl w:val="0"/>
          <w:numId w:val="2"/>
        </w:numPr>
        <w:tabs>
          <w:tab w:val="left" w:pos="567"/>
        </w:tabs>
        <w:suppressAutoHyphens/>
        <w:spacing w:after="120"/>
        <w:ind w:left="9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Susitarimas įsigalioja nuo abiejų Šalių pasirašymo momento ir kartu su Sutartimi sudaro vientisą Sutartį. 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Susitarimas galioja iki visiško įsipareigojimų pagal Sutartį įvykdymo.</w:t>
      </w:r>
    </w:p>
    <w:p w14:paraId="2A9AC41C" w14:textId="77777777" w:rsidR="0029470D" w:rsidRPr="00E97C29" w:rsidRDefault="0029470D" w:rsidP="0029470D">
      <w:pPr>
        <w:pStyle w:val="Sraopastraipa"/>
        <w:numPr>
          <w:ilvl w:val="0"/>
          <w:numId w:val="2"/>
        </w:numPr>
        <w:spacing w:after="120"/>
        <w:ind w:left="90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Kitos Sutarties nuostatos nekeičiamos ir galioja visa apimtimi tiek, kiek jos nėra pakeistos šiuo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>usitarimu.</w:t>
      </w:r>
    </w:p>
    <w:p w14:paraId="0E622B69" w14:textId="77777777" w:rsidR="0029470D" w:rsidRPr="00C13D49" w:rsidRDefault="0029470D" w:rsidP="0029470D">
      <w:pPr>
        <w:numPr>
          <w:ilvl w:val="0"/>
          <w:numId w:val="2"/>
        </w:numPr>
        <w:tabs>
          <w:tab w:val="left" w:pos="567"/>
        </w:tabs>
        <w:suppressAutoHyphens/>
        <w:spacing w:after="240"/>
        <w:ind w:left="9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Susitarimas pasirašomas dviem vienodą teisinę galią turinčiais egzemplioriais lietuvių kalba, po vieną kiekvienai Šaliai.</w:t>
      </w:r>
    </w:p>
    <w:tbl>
      <w:tblPr>
        <w:tblStyle w:val="Lentelstinklelis"/>
        <w:tblW w:w="9426" w:type="dxa"/>
        <w:tblInd w:w="907" w:type="dxa"/>
        <w:tblLook w:val="04A0" w:firstRow="1" w:lastRow="0" w:firstColumn="1" w:lastColumn="0" w:noHBand="0" w:noVBand="1"/>
      </w:tblPr>
      <w:tblGrid>
        <w:gridCol w:w="4943"/>
        <w:gridCol w:w="4483"/>
      </w:tblGrid>
      <w:tr w:rsidR="0029470D" w14:paraId="7571AFD2" w14:textId="77777777" w:rsidTr="007743A6"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67280853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UŽSAKOVAS</w:t>
            </w:r>
          </w:p>
          <w:p w14:paraId="05D4464D" w14:textId="77777777" w:rsidR="0029470D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Valstybinė biudžetinė įstaiga </w:t>
            </w:r>
          </w:p>
          <w:p w14:paraId="3B99ABE6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Lietuvos nacionalinis dramos teatras</w:t>
            </w:r>
          </w:p>
          <w:p w14:paraId="11646BAD" w14:textId="77777777" w:rsidR="0029470D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4838C83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Generalinis direktorius</w:t>
            </w:r>
          </w:p>
          <w:p w14:paraId="55B24E10" w14:textId="77777777" w:rsidR="0029470D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Martynas Budraitis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46998CD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RANGOVAS</w:t>
            </w:r>
          </w:p>
          <w:p w14:paraId="5217B3E8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UAB „Infes“</w:t>
            </w:r>
          </w:p>
          <w:p w14:paraId="725DB766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51C862" w14:textId="77777777" w:rsidR="0029470D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C8102B0" w14:textId="77777777" w:rsidR="0029470D" w:rsidRPr="00C13D49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Generalinis direktorius</w:t>
            </w:r>
          </w:p>
          <w:p w14:paraId="6C50DE6B" w14:textId="77777777" w:rsidR="0029470D" w:rsidRDefault="0029470D" w:rsidP="007743A6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Arvydas Markevičius</w:t>
            </w:r>
          </w:p>
        </w:tc>
      </w:tr>
    </w:tbl>
    <w:p w14:paraId="31C739B1" w14:textId="77777777" w:rsidR="0029470D" w:rsidRPr="00B22554" w:rsidRDefault="0029470D" w:rsidP="00A37465">
      <w:pPr>
        <w:tabs>
          <w:tab w:val="left" w:pos="567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29470D" w:rsidRPr="00B22554" w:rsidSect="00591A74">
      <w:headerReference w:type="default" r:id="rId11"/>
      <w:footerReference w:type="first" r:id="rId12"/>
      <w:pgSz w:w="11906" w:h="16838"/>
      <w:pgMar w:top="1008" w:right="864" w:bottom="720" w:left="1152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A485" w14:textId="77777777" w:rsidR="00E916F9" w:rsidRDefault="00E916F9">
      <w:r>
        <w:separator/>
      </w:r>
    </w:p>
  </w:endnote>
  <w:endnote w:type="continuationSeparator" w:id="0">
    <w:p w14:paraId="16C9033F" w14:textId="77777777" w:rsidR="00E916F9" w:rsidRDefault="00E9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26E6" w14:textId="77777777" w:rsidR="0006213D" w:rsidRDefault="004F59B1">
    <w:pPr>
      <w:pStyle w:val="Porat"/>
    </w:pPr>
  </w:p>
  <w:p w14:paraId="5BC748E7" w14:textId="73E8F4B5" w:rsidR="0006213D" w:rsidRDefault="00A37465">
    <w:pPr>
      <w:pStyle w:val="Porat"/>
    </w:pPr>
    <w:r>
      <w:t xml:space="preserve">                   </w:t>
    </w:r>
    <w:r w:rsidR="00A01791">
      <w:t>___________                                                                                     ____________</w:t>
    </w:r>
  </w:p>
  <w:p w14:paraId="0744AFCC" w14:textId="5FB2418F" w:rsidR="001A5712" w:rsidRDefault="00A01791">
    <w:pPr>
      <w:pStyle w:val="Porat"/>
    </w:pPr>
    <w:r>
      <w:t xml:space="preserve">  </w:t>
    </w:r>
    <w:r w:rsidR="00A37465">
      <w:t xml:space="preserve">                   </w:t>
    </w:r>
    <w:r>
      <w:t xml:space="preserve"> (parašas)                                                                                              (parašas)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5222" w14:textId="77777777" w:rsidR="00E916F9" w:rsidRDefault="00E916F9">
      <w:r>
        <w:separator/>
      </w:r>
    </w:p>
  </w:footnote>
  <w:footnote w:type="continuationSeparator" w:id="0">
    <w:p w14:paraId="30B795B7" w14:textId="77777777" w:rsidR="00E916F9" w:rsidRDefault="00E9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1D4B" w14:textId="5C612464" w:rsidR="001A5712" w:rsidRDefault="00B22554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400A7" wp14:editId="79D786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2540" t="635" r="762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9CE73" w14:textId="77777777" w:rsidR="001A5712" w:rsidRDefault="00A01791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400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" stroked="f">
              <v:fill opacity="0"/>
              <v:textbox inset=".05pt,.05pt,.05pt,.05pt">
                <w:txbxContent>
                  <w:p w14:paraId="5199CE73" w14:textId="77777777" w:rsidR="001A5712" w:rsidRDefault="00A01791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47EB"/>
    <w:multiLevelType w:val="hybridMultilevel"/>
    <w:tmpl w:val="36EEBCE4"/>
    <w:lvl w:ilvl="0" w:tplc="1E5045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046E5"/>
    <w:multiLevelType w:val="multilevel"/>
    <w:tmpl w:val="5DB69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2" w:hanging="1800"/>
      </w:pPr>
      <w:rPr>
        <w:rFonts w:hint="default"/>
      </w:rPr>
    </w:lvl>
  </w:abstractNum>
  <w:num w:numId="1" w16cid:durableId="228347785">
    <w:abstractNumId w:val="0"/>
  </w:num>
  <w:num w:numId="2" w16cid:durableId="113895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54"/>
    <w:rsid w:val="00062C4E"/>
    <w:rsid w:val="00070817"/>
    <w:rsid w:val="000F44D5"/>
    <w:rsid w:val="0014469C"/>
    <w:rsid w:val="0017691A"/>
    <w:rsid w:val="001A1B5A"/>
    <w:rsid w:val="001A316C"/>
    <w:rsid w:val="001B66FB"/>
    <w:rsid w:val="00225DB1"/>
    <w:rsid w:val="002274D8"/>
    <w:rsid w:val="00247254"/>
    <w:rsid w:val="00264F77"/>
    <w:rsid w:val="0029057C"/>
    <w:rsid w:val="0029470D"/>
    <w:rsid w:val="002C035E"/>
    <w:rsid w:val="00312CDD"/>
    <w:rsid w:val="003967CB"/>
    <w:rsid w:val="00401577"/>
    <w:rsid w:val="00442C18"/>
    <w:rsid w:val="004C5ED0"/>
    <w:rsid w:val="004D4947"/>
    <w:rsid w:val="004F4189"/>
    <w:rsid w:val="004F59B1"/>
    <w:rsid w:val="005151EC"/>
    <w:rsid w:val="00537E4D"/>
    <w:rsid w:val="005514EB"/>
    <w:rsid w:val="00552950"/>
    <w:rsid w:val="00591165"/>
    <w:rsid w:val="00597670"/>
    <w:rsid w:val="0064779D"/>
    <w:rsid w:val="006516B4"/>
    <w:rsid w:val="00666FFB"/>
    <w:rsid w:val="00674AA8"/>
    <w:rsid w:val="00684ECB"/>
    <w:rsid w:val="007B3F99"/>
    <w:rsid w:val="007E2F94"/>
    <w:rsid w:val="008278A6"/>
    <w:rsid w:val="00870A33"/>
    <w:rsid w:val="008D1F39"/>
    <w:rsid w:val="008D324F"/>
    <w:rsid w:val="008D6E9A"/>
    <w:rsid w:val="009042E6"/>
    <w:rsid w:val="00945FB8"/>
    <w:rsid w:val="00961F8F"/>
    <w:rsid w:val="00977834"/>
    <w:rsid w:val="009878A2"/>
    <w:rsid w:val="009A00D1"/>
    <w:rsid w:val="009B6F55"/>
    <w:rsid w:val="00A01791"/>
    <w:rsid w:val="00A06C76"/>
    <w:rsid w:val="00A2161E"/>
    <w:rsid w:val="00A26999"/>
    <w:rsid w:val="00A37465"/>
    <w:rsid w:val="00A6731D"/>
    <w:rsid w:val="00AA275F"/>
    <w:rsid w:val="00AC1A64"/>
    <w:rsid w:val="00AC1FEF"/>
    <w:rsid w:val="00AE01CD"/>
    <w:rsid w:val="00AF3BD0"/>
    <w:rsid w:val="00B01F57"/>
    <w:rsid w:val="00B16459"/>
    <w:rsid w:val="00B22554"/>
    <w:rsid w:val="00B62CC9"/>
    <w:rsid w:val="00B70A1F"/>
    <w:rsid w:val="00B96BB3"/>
    <w:rsid w:val="00B96CBA"/>
    <w:rsid w:val="00BC0F64"/>
    <w:rsid w:val="00BD297B"/>
    <w:rsid w:val="00C309FC"/>
    <w:rsid w:val="00C63FC7"/>
    <w:rsid w:val="00CC29B7"/>
    <w:rsid w:val="00D007F3"/>
    <w:rsid w:val="00D14461"/>
    <w:rsid w:val="00D22881"/>
    <w:rsid w:val="00D357FD"/>
    <w:rsid w:val="00D57EC6"/>
    <w:rsid w:val="00D623DA"/>
    <w:rsid w:val="00D71B0D"/>
    <w:rsid w:val="00DB1E4F"/>
    <w:rsid w:val="00E03513"/>
    <w:rsid w:val="00E11DC4"/>
    <w:rsid w:val="00E50E3B"/>
    <w:rsid w:val="00E916F9"/>
    <w:rsid w:val="00EB5086"/>
    <w:rsid w:val="00F11602"/>
    <w:rsid w:val="00F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0B47"/>
  <w15:chartTrackingRefBased/>
  <w15:docId w15:val="{06973A2D-5C00-422E-870C-1658211D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25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554"/>
  </w:style>
  <w:style w:type="paragraph" w:styleId="Porat">
    <w:name w:val="footer"/>
    <w:basedOn w:val="prastasis"/>
    <w:link w:val="PoratDiagrama"/>
    <w:uiPriority w:val="99"/>
    <w:unhideWhenUsed/>
    <w:rsid w:val="00B225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554"/>
  </w:style>
  <w:style w:type="character" w:styleId="Puslapionumeris">
    <w:name w:val="page number"/>
    <w:basedOn w:val="Numatytasispastraiposriftas"/>
    <w:rsid w:val="00B22554"/>
  </w:style>
  <w:style w:type="character" w:styleId="Komentaronuoroda">
    <w:name w:val="annotation reference"/>
    <w:basedOn w:val="Numatytasispastraiposriftas"/>
    <w:uiPriority w:val="99"/>
    <w:semiHidden/>
    <w:unhideWhenUsed/>
    <w:rsid w:val="00E11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1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1D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DC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779D"/>
  </w:style>
  <w:style w:type="paragraph" w:styleId="Sraopastraipa">
    <w:name w:val="List Paragraph"/>
    <w:basedOn w:val="prastasis"/>
    <w:uiPriority w:val="34"/>
    <w:qFormat/>
    <w:rsid w:val="00B96BB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9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6" ma:contentTypeDescription="Create a new document." ma:contentTypeScope="" ma:versionID="eb829c698716de38d89d8a920d5667dc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d270054f37786b1a49c4b3e58705bbcd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2932-2A45-4E64-B8A8-6D91C5A6E039}"/>
</file>

<file path=customXml/itemProps2.xml><?xml version="1.0" encoding="utf-8"?>
<ds:datastoreItem xmlns:ds="http://schemas.openxmlformats.org/officeDocument/2006/customXml" ds:itemID="{0BC6D0F7-15DD-47B3-ADBA-4C17142D3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47B56-D04A-4BF3-8D58-34F3514D4E47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4.xml><?xml version="1.0" encoding="utf-8"?>
<ds:datastoreItem xmlns:ds="http://schemas.openxmlformats.org/officeDocument/2006/customXml" ds:itemID="{F861839E-45B5-42DC-ACFC-0BD216FB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Altun</dc:creator>
  <cp:lastModifiedBy>Jurga Stonienė</cp:lastModifiedBy>
  <cp:revision>3</cp:revision>
  <dcterms:created xsi:type="dcterms:W3CDTF">2023-08-01T16:56:00Z</dcterms:created>
  <dcterms:modified xsi:type="dcterms:W3CDTF">2023-08-01T16:56:00Z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