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0E89F" w14:textId="77777777" w:rsidR="00D15068" w:rsidRPr="00EA5D65" w:rsidRDefault="00D15068" w:rsidP="00D15068">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7A3900B0" w14:textId="2A61F075" w:rsidR="00D15068" w:rsidRPr="00EA5D65" w:rsidRDefault="00D15068" w:rsidP="00D15068">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Pr>
          <w:rFonts w:ascii="Times New Roman" w:hAnsi="Times New Roman"/>
          <w:b/>
          <w:color w:val="000000"/>
          <w:sz w:val="24"/>
          <w:szCs w:val="24"/>
          <w:lang w:eastAsia="lt-LT"/>
        </w:rPr>
        <w:t>359</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77DC5379" w14:textId="77777777" w:rsidR="00D15068" w:rsidRPr="00FF7EE8" w:rsidRDefault="00D15068" w:rsidP="00D15068">
      <w:pPr>
        <w:spacing w:after="200" w:line="276" w:lineRule="auto"/>
        <w:jc w:val="center"/>
        <w:rPr>
          <w:rFonts w:ascii="Times New Roman" w:hAnsi="Times New Roman"/>
          <w:b/>
          <w:bCs/>
          <w:color w:val="000000"/>
          <w:sz w:val="24"/>
          <w:szCs w:val="24"/>
        </w:rPr>
      </w:pPr>
      <w:r w:rsidRPr="00FF7EE8">
        <w:rPr>
          <w:rFonts w:ascii="Times New Roman" w:hAnsi="Times New Roman"/>
          <w:b/>
          <w:bCs/>
          <w:color w:val="000000"/>
          <w:sz w:val="24"/>
          <w:szCs w:val="24"/>
        </w:rPr>
        <w:t>PIRKIMO Nr. 666838</w:t>
      </w:r>
    </w:p>
    <w:p w14:paraId="5A7B4CC1" w14:textId="75B2229D" w:rsidR="00D15068" w:rsidRPr="00EA5D65" w:rsidRDefault="00D15068" w:rsidP="00D15068">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2023 m. liepos 31 d.</w:t>
      </w:r>
    </w:p>
    <w:p w14:paraId="473C756F" w14:textId="77777777" w:rsidR="00D15068" w:rsidRPr="00EA5D65" w:rsidRDefault="00D15068" w:rsidP="00D15068">
      <w:pPr>
        <w:spacing w:after="0" w:line="240" w:lineRule="auto"/>
        <w:jc w:val="both"/>
        <w:rPr>
          <w:rFonts w:ascii="Times New Roman" w:hAnsi="Times New Roman"/>
          <w:b/>
          <w:color w:val="000000"/>
          <w:sz w:val="24"/>
          <w:szCs w:val="24"/>
          <w:lang w:eastAsia="lt-LT"/>
        </w:rPr>
      </w:pPr>
    </w:p>
    <w:p w14:paraId="7571FDAF" w14:textId="77777777" w:rsidR="00D15068" w:rsidRPr="00DF76C9" w:rsidRDefault="00D15068" w:rsidP="00D1506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bookmarkStart w:id="0" w:name="_Hlk141105804"/>
      <w:proofErr w:type="spellStart"/>
      <w:r w:rsidRPr="00DF76C9">
        <w:rPr>
          <w:b/>
          <w:sz w:val="24"/>
          <w:szCs w:val="24"/>
        </w:rPr>
        <w:t>VšĮ</w:t>
      </w:r>
      <w:proofErr w:type="spellEnd"/>
      <w:r w:rsidRPr="00DF76C9">
        <w:rPr>
          <w:b/>
          <w:sz w:val="24"/>
          <w:szCs w:val="24"/>
        </w:rPr>
        <w:t xml:space="preserve"> </w:t>
      </w:r>
      <w:proofErr w:type="spellStart"/>
      <w:r w:rsidRPr="00DF76C9">
        <w:rPr>
          <w:b/>
          <w:sz w:val="24"/>
          <w:szCs w:val="24"/>
        </w:rPr>
        <w:t>Respublikinė</w:t>
      </w:r>
      <w:proofErr w:type="spellEnd"/>
      <w:r w:rsidRPr="00DF76C9">
        <w:rPr>
          <w:b/>
          <w:sz w:val="24"/>
          <w:szCs w:val="24"/>
        </w:rPr>
        <w:t xml:space="preserve"> </w:t>
      </w:r>
      <w:proofErr w:type="spellStart"/>
      <w:r w:rsidRPr="00DF76C9">
        <w:rPr>
          <w:b/>
          <w:sz w:val="24"/>
          <w:szCs w:val="24"/>
        </w:rPr>
        <w:t>Klaipėdos</w:t>
      </w:r>
      <w:proofErr w:type="spellEnd"/>
      <w:r w:rsidRPr="00DF76C9">
        <w:rPr>
          <w:b/>
          <w:sz w:val="24"/>
          <w:szCs w:val="24"/>
        </w:rPr>
        <w:t xml:space="preserve"> </w:t>
      </w:r>
      <w:proofErr w:type="spellStart"/>
      <w:r w:rsidRPr="00DF76C9">
        <w:rPr>
          <w:b/>
          <w:sz w:val="24"/>
          <w:szCs w:val="24"/>
        </w:rPr>
        <w:t>ligoninė</w:t>
      </w:r>
      <w:proofErr w:type="spellEnd"/>
      <w:r w:rsidRPr="00DF76C9">
        <w:rPr>
          <w:b/>
          <w:sz w:val="24"/>
          <w:szCs w:val="24"/>
        </w:rPr>
        <w:t xml:space="preserve"> (</w:t>
      </w:r>
      <w:proofErr w:type="spellStart"/>
      <w:r w:rsidRPr="00DF76C9">
        <w:rPr>
          <w:b/>
          <w:sz w:val="24"/>
          <w:szCs w:val="24"/>
        </w:rPr>
        <w:t>toliau</w:t>
      </w:r>
      <w:proofErr w:type="spellEnd"/>
      <w:r w:rsidRPr="00DF76C9">
        <w:rPr>
          <w:b/>
          <w:sz w:val="24"/>
          <w:szCs w:val="24"/>
        </w:rPr>
        <w:t xml:space="preserve"> – </w:t>
      </w:r>
      <w:proofErr w:type="spellStart"/>
      <w:r w:rsidRPr="00DF76C9">
        <w:rPr>
          <w:b/>
          <w:sz w:val="24"/>
          <w:szCs w:val="24"/>
        </w:rPr>
        <w:t>Pirkėjas</w:t>
      </w:r>
      <w:proofErr w:type="spellEnd"/>
      <w:r w:rsidRPr="00DF76C9">
        <w:rPr>
          <w:b/>
          <w:sz w:val="24"/>
          <w:szCs w:val="24"/>
        </w:rPr>
        <w:t>)</w:t>
      </w:r>
      <w:r w:rsidRPr="00DF76C9">
        <w:rPr>
          <w:sz w:val="24"/>
          <w:szCs w:val="24"/>
        </w:rPr>
        <w:t xml:space="preserve">, </w:t>
      </w:r>
      <w:proofErr w:type="spellStart"/>
      <w:r w:rsidRPr="00DF76C9">
        <w:rPr>
          <w:sz w:val="24"/>
          <w:szCs w:val="24"/>
        </w:rPr>
        <w:t>juridinio</w:t>
      </w:r>
      <w:proofErr w:type="spellEnd"/>
      <w:r w:rsidRPr="00DF76C9">
        <w:rPr>
          <w:sz w:val="24"/>
          <w:szCs w:val="24"/>
        </w:rPr>
        <w:t xml:space="preserve"> </w:t>
      </w:r>
      <w:proofErr w:type="spellStart"/>
      <w:r w:rsidRPr="00DF76C9">
        <w:rPr>
          <w:sz w:val="24"/>
          <w:szCs w:val="24"/>
        </w:rPr>
        <w:t>asmens</w:t>
      </w:r>
      <w:proofErr w:type="spellEnd"/>
      <w:r w:rsidRPr="00DF76C9">
        <w:rPr>
          <w:sz w:val="24"/>
          <w:szCs w:val="24"/>
        </w:rPr>
        <w:t xml:space="preserve"> </w:t>
      </w:r>
      <w:proofErr w:type="spellStart"/>
      <w:r w:rsidRPr="00DF76C9">
        <w:rPr>
          <w:sz w:val="24"/>
          <w:szCs w:val="24"/>
        </w:rPr>
        <w:t>kodas</w:t>
      </w:r>
      <w:proofErr w:type="spellEnd"/>
      <w:r w:rsidRPr="00DF76C9">
        <w:rPr>
          <w:sz w:val="24"/>
          <w:szCs w:val="24"/>
        </w:rPr>
        <w:t xml:space="preserve"> 191340088, </w:t>
      </w:r>
      <w:proofErr w:type="spellStart"/>
      <w:r w:rsidRPr="00DF76C9">
        <w:rPr>
          <w:sz w:val="24"/>
          <w:szCs w:val="24"/>
        </w:rPr>
        <w:t>adresas</w:t>
      </w:r>
      <w:proofErr w:type="spellEnd"/>
      <w:r w:rsidRPr="00DF76C9">
        <w:rPr>
          <w:sz w:val="24"/>
          <w:szCs w:val="24"/>
        </w:rPr>
        <w:t xml:space="preserve">: S. </w:t>
      </w:r>
      <w:proofErr w:type="spellStart"/>
      <w:r w:rsidRPr="00DF76C9">
        <w:rPr>
          <w:sz w:val="24"/>
          <w:szCs w:val="24"/>
        </w:rPr>
        <w:t>Nėries</w:t>
      </w:r>
      <w:proofErr w:type="spellEnd"/>
      <w:r w:rsidRPr="00DF76C9">
        <w:rPr>
          <w:sz w:val="24"/>
          <w:szCs w:val="24"/>
        </w:rPr>
        <w:t xml:space="preserve"> g. 3, LT-92231 Klaipėda, tel. +370 46 41 07 11, </w:t>
      </w:r>
      <w:proofErr w:type="spellStart"/>
      <w:r w:rsidRPr="00DF76C9">
        <w:rPr>
          <w:sz w:val="24"/>
          <w:szCs w:val="24"/>
        </w:rPr>
        <w:t>faks</w:t>
      </w:r>
      <w:proofErr w:type="spellEnd"/>
      <w:r w:rsidRPr="00DF76C9">
        <w:rPr>
          <w:sz w:val="24"/>
          <w:szCs w:val="24"/>
        </w:rPr>
        <w:t xml:space="preserve">. +370 46 41 07 16, el. </w:t>
      </w:r>
      <w:proofErr w:type="spellStart"/>
      <w:r w:rsidRPr="00DF76C9">
        <w:rPr>
          <w:sz w:val="24"/>
          <w:szCs w:val="24"/>
        </w:rPr>
        <w:t>paštas</w:t>
      </w:r>
      <w:proofErr w:type="spellEnd"/>
      <w:r w:rsidRPr="00DF76C9">
        <w:rPr>
          <w:sz w:val="24"/>
          <w:szCs w:val="24"/>
        </w:rPr>
        <w:t xml:space="preserve"> </w:t>
      </w:r>
      <w:hyperlink r:id="rId8" w:history="1">
        <w:r w:rsidRPr="00DF76C9">
          <w:rPr>
            <w:rStyle w:val="Hipersaitas"/>
            <w:color w:val="000000"/>
            <w:sz w:val="24"/>
            <w:szCs w:val="24"/>
          </w:rPr>
          <w:t>info@kal.lt</w:t>
        </w:r>
      </w:hyperlink>
      <w:r w:rsidRPr="00DF76C9">
        <w:rPr>
          <w:sz w:val="24"/>
          <w:szCs w:val="24"/>
        </w:rPr>
        <w:t xml:space="preserve">, </w:t>
      </w:r>
      <w:proofErr w:type="spellStart"/>
      <w:r w:rsidRPr="00DF76C9">
        <w:rPr>
          <w:sz w:val="24"/>
          <w:szCs w:val="24"/>
        </w:rPr>
        <w:t>a.s.</w:t>
      </w:r>
      <w:proofErr w:type="spellEnd"/>
      <w:r w:rsidRPr="00DF76C9">
        <w:rPr>
          <w:sz w:val="24"/>
          <w:szCs w:val="24"/>
        </w:rPr>
        <w:t xml:space="preserve"> LT814010042300628822 Luminor bank AS, </w:t>
      </w:r>
      <w:proofErr w:type="spellStart"/>
      <w:r w:rsidRPr="00DF76C9">
        <w:rPr>
          <w:sz w:val="24"/>
          <w:szCs w:val="24"/>
        </w:rPr>
        <w:t>atstovaujama</w:t>
      </w:r>
      <w:proofErr w:type="spellEnd"/>
      <w:r w:rsidRPr="00DF76C9">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pavaduotojo</w:t>
      </w:r>
      <w:proofErr w:type="spellEnd"/>
      <w:r>
        <w:rPr>
          <w:sz w:val="24"/>
          <w:szCs w:val="24"/>
        </w:rPr>
        <w:t xml:space="preserve">, </w:t>
      </w:r>
      <w:proofErr w:type="spellStart"/>
      <w:r>
        <w:rPr>
          <w:sz w:val="24"/>
          <w:szCs w:val="24"/>
        </w:rPr>
        <w:t>laikinai</w:t>
      </w:r>
      <w:proofErr w:type="spellEnd"/>
      <w:r>
        <w:rPr>
          <w:sz w:val="24"/>
          <w:szCs w:val="24"/>
        </w:rPr>
        <w:t xml:space="preserve"> </w:t>
      </w:r>
      <w:proofErr w:type="spellStart"/>
      <w:r>
        <w:rPr>
          <w:sz w:val="24"/>
          <w:szCs w:val="24"/>
        </w:rPr>
        <w:t>vykdančio</w:t>
      </w:r>
      <w:proofErr w:type="spellEnd"/>
      <w:r>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funkcijas</w:t>
      </w:r>
      <w:proofErr w:type="spellEnd"/>
      <w:r>
        <w:rPr>
          <w:sz w:val="24"/>
          <w:szCs w:val="24"/>
        </w:rPr>
        <w:t xml:space="preserve"> </w:t>
      </w:r>
      <w:proofErr w:type="spellStart"/>
      <w:r>
        <w:rPr>
          <w:sz w:val="24"/>
          <w:szCs w:val="24"/>
        </w:rPr>
        <w:t>Zigmo</w:t>
      </w:r>
      <w:proofErr w:type="spellEnd"/>
      <w:r>
        <w:rPr>
          <w:sz w:val="24"/>
          <w:szCs w:val="24"/>
        </w:rPr>
        <w:t xml:space="preserve"> </w:t>
      </w:r>
      <w:proofErr w:type="spellStart"/>
      <w:r>
        <w:rPr>
          <w:sz w:val="24"/>
          <w:szCs w:val="24"/>
        </w:rPr>
        <w:t>Juzumo</w:t>
      </w:r>
      <w:proofErr w:type="spellEnd"/>
      <w:r>
        <w:rPr>
          <w:sz w:val="24"/>
          <w:szCs w:val="24"/>
        </w:rPr>
        <w:t xml:space="preserve">, </w:t>
      </w:r>
      <w:proofErr w:type="spellStart"/>
      <w:r>
        <w:rPr>
          <w:sz w:val="24"/>
          <w:szCs w:val="24"/>
        </w:rPr>
        <w:t>veikiančio</w:t>
      </w:r>
      <w:proofErr w:type="spellEnd"/>
      <w:r>
        <w:rPr>
          <w:sz w:val="24"/>
          <w:szCs w:val="24"/>
        </w:rPr>
        <w:t xml:space="preserve"> </w:t>
      </w:r>
      <w:proofErr w:type="spellStart"/>
      <w:r>
        <w:rPr>
          <w:sz w:val="24"/>
          <w:szCs w:val="24"/>
        </w:rPr>
        <w:t>pagal</w:t>
      </w:r>
      <w:proofErr w:type="spellEnd"/>
      <w:r>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DF76C9">
        <w:rPr>
          <w:sz w:val="24"/>
          <w:szCs w:val="24"/>
        </w:rPr>
        <w:t xml:space="preserve">,  </w:t>
      </w:r>
    </w:p>
    <w:bookmarkEnd w:id="0"/>
    <w:p w14:paraId="1888DE35" w14:textId="430BFFB4" w:rsidR="001B66A9" w:rsidRPr="00EA5D65"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77A10875" w14:textId="001ED6B2" w:rsidR="001B66A9" w:rsidRPr="00D15068" w:rsidRDefault="00C86116"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r w:rsidRPr="00D15068">
        <w:rPr>
          <w:sz w:val="24"/>
          <w:szCs w:val="24"/>
        </w:rPr>
        <w:t xml:space="preserve">UAB </w:t>
      </w:r>
      <w:proofErr w:type="spellStart"/>
      <w:r w:rsidRPr="00D15068">
        <w:rPr>
          <w:sz w:val="24"/>
          <w:szCs w:val="24"/>
        </w:rPr>
        <w:t>Valdmedika</w:t>
      </w:r>
      <w:proofErr w:type="spellEnd"/>
      <w:r w:rsidR="001B66A9" w:rsidRPr="00D15068">
        <w:rPr>
          <w:sz w:val="24"/>
          <w:szCs w:val="24"/>
        </w:rPr>
        <w:t xml:space="preserve"> </w:t>
      </w:r>
      <w:r w:rsidR="001B66A9" w:rsidRPr="00D15068">
        <w:rPr>
          <w:b/>
          <w:sz w:val="24"/>
          <w:szCs w:val="24"/>
        </w:rPr>
        <w:t>(</w:t>
      </w:r>
      <w:proofErr w:type="spellStart"/>
      <w:r w:rsidR="001B66A9" w:rsidRPr="00D15068">
        <w:rPr>
          <w:b/>
          <w:sz w:val="24"/>
          <w:szCs w:val="24"/>
        </w:rPr>
        <w:t>toliau</w:t>
      </w:r>
      <w:proofErr w:type="spellEnd"/>
      <w:r w:rsidR="001B66A9" w:rsidRPr="00D15068">
        <w:rPr>
          <w:b/>
          <w:sz w:val="24"/>
          <w:szCs w:val="24"/>
        </w:rPr>
        <w:t xml:space="preserve"> – </w:t>
      </w:r>
      <w:proofErr w:type="spellStart"/>
      <w:r w:rsidR="001B66A9" w:rsidRPr="00D15068">
        <w:rPr>
          <w:b/>
          <w:sz w:val="24"/>
          <w:szCs w:val="24"/>
        </w:rPr>
        <w:t>Pardavėjas</w:t>
      </w:r>
      <w:proofErr w:type="spellEnd"/>
      <w:r w:rsidR="001B66A9" w:rsidRPr="00D15068">
        <w:rPr>
          <w:b/>
          <w:sz w:val="24"/>
          <w:szCs w:val="24"/>
        </w:rPr>
        <w:t xml:space="preserve">), </w:t>
      </w:r>
      <w:proofErr w:type="spellStart"/>
      <w:r w:rsidR="001B66A9" w:rsidRPr="00D15068">
        <w:rPr>
          <w:sz w:val="24"/>
          <w:szCs w:val="24"/>
        </w:rPr>
        <w:t>juridinio</w:t>
      </w:r>
      <w:proofErr w:type="spellEnd"/>
      <w:r w:rsidR="001B66A9" w:rsidRPr="00D15068">
        <w:rPr>
          <w:sz w:val="24"/>
          <w:szCs w:val="24"/>
        </w:rPr>
        <w:t xml:space="preserve"> </w:t>
      </w:r>
      <w:proofErr w:type="spellStart"/>
      <w:r w:rsidR="001B66A9" w:rsidRPr="00D15068">
        <w:rPr>
          <w:sz w:val="24"/>
          <w:szCs w:val="24"/>
        </w:rPr>
        <w:t>asmens</w:t>
      </w:r>
      <w:proofErr w:type="spellEnd"/>
      <w:r w:rsidR="001B66A9" w:rsidRPr="00D15068">
        <w:rPr>
          <w:sz w:val="24"/>
          <w:szCs w:val="24"/>
        </w:rPr>
        <w:t xml:space="preserve"> </w:t>
      </w:r>
      <w:proofErr w:type="spellStart"/>
      <w:r w:rsidR="001B66A9" w:rsidRPr="00D15068">
        <w:rPr>
          <w:sz w:val="24"/>
          <w:szCs w:val="24"/>
        </w:rPr>
        <w:t>kodas</w:t>
      </w:r>
      <w:proofErr w:type="spellEnd"/>
      <w:r w:rsidRPr="00D15068">
        <w:rPr>
          <w:sz w:val="24"/>
          <w:szCs w:val="24"/>
        </w:rPr>
        <w:t xml:space="preserve"> 304148483</w:t>
      </w:r>
      <w:r w:rsidR="001B66A9" w:rsidRPr="00D15068">
        <w:rPr>
          <w:sz w:val="24"/>
          <w:szCs w:val="24"/>
        </w:rPr>
        <w:t xml:space="preserve">, </w:t>
      </w:r>
      <w:proofErr w:type="spellStart"/>
      <w:r w:rsidR="001B66A9" w:rsidRPr="00D15068">
        <w:rPr>
          <w:sz w:val="24"/>
          <w:szCs w:val="24"/>
        </w:rPr>
        <w:t>adresas</w:t>
      </w:r>
      <w:proofErr w:type="spellEnd"/>
      <w:r w:rsidR="001B66A9" w:rsidRPr="00D15068">
        <w:rPr>
          <w:sz w:val="24"/>
          <w:szCs w:val="24"/>
        </w:rPr>
        <w:t>:</w:t>
      </w:r>
      <w:r w:rsidRPr="00D15068">
        <w:rPr>
          <w:sz w:val="24"/>
          <w:szCs w:val="24"/>
        </w:rPr>
        <w:t xml:space="preserve">  </w:t>
      </w:r>
      <w:proofErr w:type="spellStart"/>
      <w:proofErr w:type="gramStart"/>
      <w:r w:rsidRPr="00D15068">
        <w:rPr>
          <w:rStyle w:val="Numatytasispastraiposriftas1"/>
          <w:iCs/>
          <w:sz w:val="24"/>
          <w:szCs w:val="24"/>
        </w:rPr>
        <w:t>S.Stanevičiaus</w:t>
      </w:r>
      <w:proofErr w:type="spellEnd"/>
      <w:proofErr w:type="gramEnd"/>
      <w:r w:rsidRPr="00D15068">
        <w:rPr>
          <w:rStyle w:val="Numatytasispastraiposriftas1"/>
          <w:iCs/>
          <w:sz w:val="24"/>
          <w:szCs w:val="24"/>
        </w:rPr>
        <w:t xml:space="preserve"> 96A, Vilnius, LT-07103</w:t>
      </w:r>
      <w:r w:rsidR="001B66A9" w:rsidRPr="00D15068">
        <w:rPr>
          <w:iCs/>
          <w:sz w:val="24"/>
          <w:szCs w:val="24"/>
        </w:rPr>
        <w:t>, tel.</w:t>
      </w:r>
      <w:r w:rsidRPr="00D15068">
        <w:rPr>
          <w:iCs/>
          <w:sz w:val="24"/>
          <w:szCs w:val="24"/>
        </w:rPr>
        <w:t xml:space="preserve"> +370</w:t>
      </w:r>
      <w:r w:rsidR="00D15068">
        <w:rPr>
          <w:iCs/>
          <w:sz w:val="24"/>
          <w:szCs w:val="24"/>
        </w:rPr>
        <w:t> </w:t>
      </w:r>
      <w:r w:rsidRPr="00D15068">
        <w:rPr>
          <w:iCs/>
          <w:sz w:val="24"/>
          <w:szCs w:val="24"/>
        </w:rPr>
        <w:t>661</w:t>
      </w:r>
      <w:r w:rsidR="00D15068">
        <w:rPr>
          <w:iCs/>
          <w:sz w:val="24"/>
          <w:szCs w:val="24"/>
        </w:rPr>
        <w:t xml:space="preserve"> </w:t>
      </w:r>
      <w:r w:rsidRPr="00D15068">
        <w:rPr>
          <w:iCs/>
          <w:sz w:val="24"/>
          <w:szCs w:val="24"/>
        </w:rPr>
        <w:t>77521</w:t>
      </w:r>
      <w:r w:rsidR="001B66A9" w:rsidRPr="00D15068">
        <w:rPr>
          <w:iCs/>
          <w:sz w:val="24"/>
          <w:szCs w:val="24"/>
        </w:rPr>
        <w:t xml:space="preserve">, el.  </w:t>
      </w:r>
      <w:proofErr w:type="spellStart"/>
      <w:r w:rsidR="001B66A9" w:rsidRPr="00D15068">
        <w:rPr>
          <w:iCs/>
          <w:sz w:val="24"/>
          <w:szCs w:val="24"/>
        </w:rPr>
        <w:t>paštas</w:t>
      </w:r>
      <w:proofErr w:type="spellEnd"/>
      <w:r w:rsidR="001B66A9" w:rsidRPr="00D15068">
        <w:rPr>
          <w:iCs/>
          <w:sz w:val="24"/>
          <w:szCs w:val="24"/>
        </w:rPr>
        <w:t xml:space="preserve"> </w:t>
      </w:r>
      <w:proofErr w:type="spellStart"/>
      <w:r w:rsidRPr="00D15068">
        <w:rPr>
          <w:iCs/>
          <w:sz w:val="24"/>
          <w:szCs w:val="24"/>
        </w:rPr>
        <w:t>info@valdmedika.lt</w:t>
      </w:r>
      <w:proofErr w:type="spellEnd"/>
      <w:r w:rsidRPr="00D15068">
        <w:rPr>
          <w:iCs/>
          <w:sz w:val="24"/>
          <w:szCs w:val="24"/>
        </w:rPr>
        <w:t xml:space="preserve">, </w:t>
      </w:r>
      <w:proofErr w:type="spellStart"/>
      <w:r w:rsidR="001B66A9" w:rsidRPr="00D15068">
        <w:rPr>
          <w:iCs/>
          <w:sz w:val="24"/>
          <w:szCs w:val="24"/>
        </w:rPr>
        <w:t>a.s</w:t>
      </w:r>
      <w:proofErr w:type="spellEnd"/>
      <w:r w:rsidR="001B66A9" w:rsidRPr="00D15068">
        <w:rPr>
          <w:iCs/>
          <w:sz w:val="24"/>
          <w:szCs w:val="24"/>
        </w:rPr>
        <w:t xml:space="preserve"> </w:t>
      </w:r>
      <w:r w:rsidRPr="00D15068">
        <w:rPr>
          <w:iCs/>
          <w:sz w:val="24"/>
          <w:szCs w:val="24"/>
        </w:rPr>
        <w:t>LT67</w:t>
      </w:r>
      <w:r w:rsidRPr="00D15068">
        <w:rPr>
          <w:sz w:val="24"/>
          <w:szCs w:val="24"/>
        </w:rPr>
        <w:t xml:space="preserve"> 4010 0510 0360 2255</w:t>
      </w:r>
      <w:r w:rsidR="001B66A9" w:rsidRPr="00D15068">
        <w:rPr>
          <w:sz w:val="24"/>
          <w:szCs w:val="24"/>
        </w:rPr>
        <w:t xml:space="preserve">, </w:t>
      </w:r>
      <w:r w:rsidRPr="00D15068">
        <w:rPr>
          <w:sz w:val="24"/>
          <w:szCs w:val="24"/>
        </w:rPr>
        <w:t>AB Luminor</w:t>
      </w:r>
      <w:r w:rsidR="001B66A9" w:rsidRPr="00D15068">
        <w:rPr>
          <w:sz w:val="24"/>
          <w:szCs w:val="24"/>
        </w:rPr>
        <w:t xml:space="preserve"> </w:t>
      </w:r>
      <w:proofErr w:type="spellStart"/>
      <w:r w:rsidR="001B66A9" w:rsidRPr="00D15068">
        <w:rPr>
          <w:sz w:val="24"/>
          <w:szCs w:val="24"/>
        </w:rPr>
        <w:t>bankas</w:t>
      </w:r>
      <w:proofErr w:type="spellEnd"/>
      <w:r w:rsidR="001B66A9" w:rsidRPr="00D15068">
        <w:rPr>
          <w:sz w:val="24"/>
          <w:szCs w:val="24"/>
        </w:rPr>
        <w:t xml:space="preserve">, </w:t>
      </w:r>
      <w:proofErr w:type="spellStart"/>
      <w:r w:rsidR="001B66A9" w:rsidRPr="00D15068">
        <w:rPr>
          <w:sz w:val="24"/>
          <w:szCs w:val="24"/>
        </w:rPr>
        <w:t>atstovaujama</w:t>
      </w:r>
      <w:proofErr w:type="spellEnd"/>
      <w:r w:rsidR="001B66A9" w:rsidRPr="00D15068">
        <w:rPr>
          <w:sz w:val="24"/>
          <w:szCs w:val="24"/>
        </w:rPr>
        <w:t xml:space="preserve"> </w:t>
      </w:r>
      <w:proofErr w:type="spellStart"/>
      <w:r w:rsidRPr="00D15068">
        <w:rPr>
          <w:sz w:val="24"/>
          <w:szCs w:val="24"/>
        </w:rPr>
        <w:t>Ramutės</w:t>
      </w:r>
      <w:proofErr w:type="spellEnd"/>
      <w:r w:rsidRPr="00D15068">
        <w:rPr>
          <w:sz w:val="24"/>
          <w:szCs w:val="24"/>
        </w:rPr>
        <w:t xml:space="preserve"> </w:t>
      </w:r>
      <w:proofErr w:type="spellStart"/>
      <w:r w:rsidRPr="00D15068">
        <w:rPr>
          <w:sz w:val="24"/>
          <w:szCs w:val="24"/>
        </w:rPr>
        <w:t>Klimašauskienės</w:t>
      </w:r>
      <w:proofErr w:type="spellEnd"/>
      <w:r w:rsidR="001B66A9" w:rsidRPr="00D15068">
        <w:rPr>
          <w:sz w:val="24"/>
          <w:szCs w:val="24"/>
        </w:rPr>
        <w:t xml:space="preserve">, </w:t>
      </w:r>
      <w:proofErr w:type="spellStart"/>
      <w:r w:rsidR="001B66A9" w:rsidRPr="00D15068">
        <w:rPr>
          <w:sz w:val="24"/>
          <w:szCs w:val="24"/>
        </w:rPr>
        <w:t>veikiančio</w:t>
      </w:r>
      <w:r w:rsidRPr="00D15068">
        <w:rPr>
          <w:sz w:val="24"/>
          <w:szCs w:val="24"/>
        </w:rPr>
        <w:t>s</w:t>
      </w:r>
      <w:proofErr w:type="spellEnd"/>
      <w:r w:rsidR="001B66A9" w:rsidRPr="00D15068">
        <w:rPr>
          <w:sz w:val="24"/>
          <w:szCs w:val="24"/>
        </w:rPr>
        <w:t xml:space="preserve"> </w:t>
      </w:r>
      <w:proofErr w:type="spellStart"/>
      <w:r w:rsidR="001B66A9" w:rsidRPr="00D15068">
        <w:rPr>
          <w:sz w:val="24"/>
          <w:szCs w:val="24"/>
        </w:rPr>
        <w:t>pagal</w:t>
      </w:r>
      <w:proofErr w:type="spellEnd"/>
      <w:r w:rsidR="001B66A9" w:rsidRPr="00D15068">
        <w:rPr>
          <w:sz w:val="24"/>
          <w:szCs w:val="24"/>
        </w:rPr>
        <w:t xml:space="preserve"> </w:t>
      </w:r>
      <w:proofErr w:type="spellStart"/>
      <w:r w:rsidRPr="00D15068">
        <w:rPr>
          <w:sz w:val="24"/>
          <w:szCs w:val="24"/>
        </w:rPr>
        <w:t>įstatus</w:t>
      </w:r>
      <w:proofErr w:type="spellEnd"/>
      <w:r w:rsidR="001B66A9" w:rsidRPr="00D15068">
        <w:rPr>
          <w:sz w:val="24"/>
          <w:szCs w:val="24"/>
        </w:rPr>
        <w:t xml:space="preserve">, </w:t>
      </w:r>
    </w:p>
    <w:p w14:paraId="2375DFEA" w14:textId="77777777" w:rsidR="00D15068" w:rsidRPr="00565398" w:rsidRDefault="00D15068" w:rsidP="00D15068">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65398">
        <w:rPr>
          <w:sz w:val="24"/>
          <w:szCs w:val="24"/>
          <w:lang w:val="lt-LT"/>
        </w:rPr>
        <w:t>toliau Pirkėjas ir Pardavėjas kiekvienas atskirai gali būti vadinami Šalimi, o abu kartu – Šalimis,</w:t>
      </w:r>
    </w:p>
    <w:p w14:paraId="7C1BD498" w14:textId="5145807C" w:rsidR="00D15068" w:rsidRPr="00EA5D65" w:rsidRDefault="00D15068" w:rsidP="00D15068">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Pr>
          <w:rFonts w:ascii="Times New Roman" w:hAnsi="Times New Roman"/>
          <w:color w:val="000000"/>
          <w:sz w:val="24"/>
          <w:szCs w:val="24"/>
        </w:rPr>
        <w:t xml:space="preserve">23 </w:t>
      </w:r>
      <w:r w:rsidRPr="00EA5D65">
        <w:rPr>
          <w:rFonts w:ascii="Times New Roman" w:hAnsi="Times New Roman"/>
          <w:color w:val="000000"/>
          <w:sz w:val="24"/>
          <w:szCs w:val="24"/>
        </w:rPr>
        <w:t>m.</w:t>
      </w:r>
      <w:r>
        <w:rPr>
          <w:rFonts w:ascii="Times New Roman" w:hAnsi="Times New Roman"/>
          <w:color w:val="000000"/>
          <w:sz w:val="24"/>
          <w:szCs w:val="24"/>
        </w:rPr>
        <w:t xml:space="preserve"> balandžio 28 </w:t>
      </w:r>
      <w:r w:rsidRPr="00EA5D65">
        <w:rPr>
          <w:rFonts w:ascii="Times New Roman" w:hAnsi="Times New Roman"/>
          <w:color w:val="000000"/>
          <w:sz w:val="24"/>
          <w:szCs w:val="24"/>
        </w:rPr>
        <w:t>d. paskelbė</w:t>
      </w:r>
      <w:r>
        <w:rPr>
          <w:rFonts w:ascii="Times New Roman" w:hAnsi="Times New Roman"/>
          <w:color w:val="000000"/>
          <w:sz w:val="24"/>
          <w:szCs w:val="24"/>
        </w:rPr>
        <w:t xml:space="preserve"> atvirą (tarptautinį) „Medicinos priemonės</w:t>
      </w:r>
      <w:r w:rsidRPr="00EA5D65">
        <w:rPr>
          <w:rFonts w:ascii="Times New Roman" w:hAnsi="Times New Roman"/>
          <w:bCs/>
          <w:iCs/>
          <w:color w:val="000000"/>
          <w:sz w:val="24"/>
          <w:szCs w:val="24"/>
        </w:rPr>
        <w:t>“ (</w:t>
      </w:r>
      <w:r>
        <w:rPr>
          <w:rFonts w:ascii="Times New Roman" w:hAnsi="Times New Roman"/>
          <w:bCs/>
          <w:iCs/>
          <w:color w:val="000000"/>
          <w:sz w:val="24"/>
          <w:szCs w:val="24"/>
        </w:rPr>
        <w:t>666838</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Pr>
          <w:rFonts w:ascii="Times New Roman" w:hAnsi="Times New Roman"/>
          <w:color w:val="000000"/>
          <w:sz w:val="24"/>
          <w:szCs w:val="24"/>
        </w:rPr>
        <w:t>23</w:t>
      </w:r>
      <w:r w:rsidRPr="00EA5D65">
        <w:rPr>
          <w:rFonts w:ascii="Times New Roman" w:hAnsi="Times New Roman"/>
          <w:color w:val="000000"/>
          <w:sz w:val="24"/>
          <w:szCs w:val="24"/>
        </w:rPr>
        <w:t xml:space="preserve"> m. </w:t>
      </w:r>
      <w:r>
        <w:rPr>
          <w:rFonts w:ascii="Times New Roman" w:hAnsi="Times New Roman"/>
          <w:color w:val="000000"/>
          <w:sz w:val="24"/>
          <w:szCs w:val="24"/>
        </w:rPr>
        <w:t>gegužės 28</w:t>
      </w:r>
      <w:r w:rsidRPr="00EA5D65">
        <w:rPr>
          <w:rFonts w:ascii="Times New Roman" w:hAnsi="Times New Roman"/>
          <w:color w:val="000000"/>
          <w:sz w:val="24"/>
          <w:szCs w:val="24"/>
        </w:rPr>
        <w:t xml:space="preserve"> d. </w:t>
      </w:r>
      <w:r w:rsidRPr="00EA5D65">
        <w:rPr>
          <w:rFonts w:ascii="Times New Roman" w:hAnsi="Times New Roman"/>
          <w:bCs/>
          <w:iCs/>
          <w:color w:val="000000"/>
          <w:sz w:val="24"/>
          <w:szCs w:val="24"/>
        </w:rPr>
        <w:t>pateikė pasiūlymą ir buvo pripažintas Pirkimo laimėtoju,</w:t>
      </w:r>
    </w:p>
    <w:p w14:paraId="52B7BB16" w14:textId="77777777" w:rsidR="00D15068" w:rsidRPr="00565398" w:rsidRDefault="00D15068" w:rsidP="00D15068">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565398">
        <w:rPr>
          <w:sz w:val="24"/>
          <w:szCs w:val="24"/>
          <w:lang w:val="lt-LT"/>
        </w:rPr>
        <w:t>sudarė šią viešojo pirkimo-pardavimo sutartį (toliau – Sutartis) ir susitarė dėl Sutartyje išvardytų sąlygų.</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77777777"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7A5CD3D0"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C86116" w:rsidRPr="00C86116">
        <w:rPr>
          <w:rFonts w:ascii="Times New Roman" w:hAnsi="Times New Roman"/>
        </w:rPr>
        <w:t xml:space="preserve">Ramutė </w:t>
      </w:r>
      <w:proofErr w:type="spellStart"/>
      <w:r w:rsidR="00C86116" w:rsidRPr="00C86116">
        <w:rPr>
          <w:rFonts w:ascii="Times New Roman" w:hAnsi="Times New Roman"/>
        </w:rPr>
        <w:t>Klimašauskienė</w:t>
      </w:r>
      <w:proofErr w:type="spellEnd"/>
      <w:r w:rsidRPr="00EA5D65">
        <w:rPr>
          <w:rFonts w:ascii="Times New Roman" w:hAnsi="Times New Roman"/>
          <w:bCs/>
          <w:color w:val="000000"/>
          <w:szCs w:val="24"/>
        </w:rPr>
        <w:t>, tel.</w:t>
      </w:r>
      <w:r w:rsidR="00C86116" w:rsidRPr="00C86116">
        <w:t xml:space="preserve"> </w:t>
      </w:r>
      <w:r w:rsidR="00C86116">
        <w:t>+</w:t>
      </w:r>
      <w:r w:rsidR="00C86116" w:rsidRPr="00C86116">
        <w:rPr>
          <w:rFonts w:ascii="Times New Roman" w:hAnsi="Times New Roman"/>
        </w:rPr>
        <w:t>370</w:t>
      </w:r>
      <w:r w:rsidR="00D15068">
        <w:rPr>
          <w:rFonts w:ascii="Times New Roman" w:hAnsi="Times New Roman"/>
        </w:rPr>
        <w:t> </w:t>
      </w:r>
      <w:r w:rsidR="00C86116" w:rsidRPr="00C86116">
        <w:rPr>
          <w:rFonts w:ascii="Times New Roman" w:hAnsi="Times New Roman"/>
        </w:rPr>
        <w:t>661</w:t>
      </w:r>
      <w:r w:rsidR="00D15068">
        <w:rPr>
          <w:rFonts w:ascii="Times New Roman" w:hAnsi="Times New Roman"/>
        </w:rPr>
        <w:t xml:space="preserve"> </w:t>
      </w:r>
      <w:r w:rsidR="00C86116" w:rsidRPr="00C86116">
        <w:rPr>
          <w:rFonts w:ascii="Times New Roman" w:hAnsi="Times New Roman"/>
        </w:rPr>
        <w:t>77521</w:t>
      </w:r>
      <w:r w:rsidRPr="00EA5D65">
        <w:rPr>
          <w:rFonts w:ascii="Times New Roman" w:hAnsi="Times New Roman"/>
          <w:color w:val="000000"/>
          <w:szCs w:val="24"/>
        </w:rPr>
        <w:t xml:space="preserve">, el. paštas </w:t>
      </w:r>
      <w:proofErr w:type="spellStart"/>
      <w:r w:rsidR="00C86116">
        <w:rPr>
          <w:rFonts w:ascii="Times New Roman" w:hAnsi="Times New Roman"/>
          <w:color w:val="000000"/>
          <w:szCs w:val="24"/>
        </w:rPr>
        <w:t>info@valdmedika.lt</w:t>
      </w:r>
      <w:proofErr w:type="spellEnd"/>
      <w:r w:rsidRPr="00EA5D65">
        <w:rPr>
          <w:rFonts w:ascii="Times New Roman" w:hAnsi="Times New Roman"/>
          <w:color w:val="000000"/>
          <w:szCs w:val="24"/>
        </w:rPr>
        <w:t xml:space="preserve">. </w:t>
      </w:r>
    </w:p>
    <w:p w14:paraId="0A4B8A75" w14:textId="77777777" w:rsidR="001B66A9"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0C789C44" w14:textId="77777777" w:rsidR="00D15068" w:rsidRPr="004613DB" w:rsidRDefault="00D15068" w:rsidP="00D15068">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lastRenderedPageBreak/>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0A0F9115" w14:textId="77777777" w:rsidR="00D15068" w:rsidRPr="004613DB" w:rsidRDefault="00D15068" w:rsidP="00D15068">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123D84D6" w14:textId="77777777" w:rsidR="00D15068" w:rsidRPr="004613DB" w:rsidRDefault="00D15068" w:rsidP="00D15068">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5D1DADAD" w14:textId="77777777" w:rsidR="00D15068" w:rsidRPr="004613DB" w:rsidRDefault="00D15068" w:rsidP="00D1506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2"/>
    <w:p w14:paraId="53001E8A" w14:textId="6F306BFD"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proofErr w:type="spellStart"/>
      <w:r w:rsidR="00C86116">
        <w:rPr>
          <w:rFonts w:ascii="Times New Roman" w:hAnsi="Times New Roman"/>
          <w:color w:val="000000"/>
          <w:sz w:val="24"/>
          <w:szCs w:val="24"/>
        </w:rPr>
        <w:t>info@valdmedika.lt</w:t>
      </w:r>
      <w:proofErr w:type="spellEnd"/>
      <w:r w:rsidRPr="00EA5D65">
        <w:rPr>
          <w:rFonts w:ascii="Times New Roman" w:hAnsi="Times New Roman"/>
          <w:color w:val="000000"/>
          <w:sz w:val="24"/>
          <w:szCs w:val="24"/>
        </w:rPr>
        <w:t xml:space="preserve">. </w:t>
      </w:r>
    </w:p>
    <w:p w14:paraId="46A066F6" w14:textId="073CED0B" w:rsidR="001B66A9" w:rsidRPr="00D15068" w:rsidRDefault="001B66A9" w:rsidP="00E54B78">
      <w:pPr>
        <w:pStyle w:val="Sraopastraipa"/>
        <w:spacing w:after="0" w:line="240" w:lineRule="auto"/>
        <w:ind w:left="0"/>
        <w:jc w:val="both"/>
        <w:rPr>
          <w:rFonts w:ascii="Times New Roman" w:hAnsi="Times New Roman"/>
          <w:bCs/>
          <w:color w:val="000000"/>
          <w:sz w:val="24"/>
          <w:szCs w:val="24"/>
        </w:rPr>
      </w:pPr>
      <w:r w:rsidRPr="00D15068">
        <w:rPr>
          <w:rFonts w:ascii="Times New Roman" w:hAnsi="Times New Roman"/>
          <w:color w:val="000000"/>
          <w:sz w:val="24"/>
          <w:szCs w:val="24"/>
        </w:rPr>
        <w:t>2.5. Pirkėjas užsakymus teikia el. pašt</w:t>
      </w:r>
      <w:r w:rsidR="00D15068" w:rsidRPr="00D15068">
        <w:rPr>
          <w:rFonts w:ascii="Times New Roman" w:hAnsi="Times New Roman"/>
          <w:color w:val="000000"/>
          <w:sz w:val="24"/>
          <w:szCs w:val="24"/>
        </w:rPr>
        <w:t>u</w:t>
      </w:r>
      <w:r w:rsidRPr="00D15068">
        <w:rPr>
          <w:rFonts w:ascii="Times New Roman" w:hAnsi="Times New Roman"/>
          <w:color w:val="000000"/>
          <w:sz w:val="24"/>
          <w:szCs w:val="24"/>
        </w:rPr>
        <w:t xml:space="preserve"> </w:t>
      </w:r>
      <w:proofErr w:type="spellStart"/>
      <w:r w:rsidR="00C86116" w:rsidRPr="00D15068">
        <w:rPr>
          <w:rFonts w:ascii="Times New Roman" w:hAnsi="Times New Roman"/>
          <w:color w:val="000000"/>
          <w:sz w:val="24"/>
          <w:szCs w:val="24"/>
        </w:rPr>
        <w:t>info@valdmedika.lt</w:t>
      </w:r>
      <w:proofErr w:type="spellEnd"/>
      <w:r w:rsidRPr="00D15068">
        <w:rPr>
          <w:rFonts w:ascii="Times New Roman" w:hAnsi="Times New Roman"/>
          <w:color w:val="000000"/>
          <w:sz w:val="24"/>
          <w:szCs w:val="24"/>
        </w:rPr>
        <w:t>, tel.</w:t>
      </w:r>
      <w:r w:rsidR="00C86116" w:rsidRPr="00D15068">
        <w:rPr>
          <w:rFonts w:ascii="Times New Roman" w:hAnsi="Times New Roman"/>
          <w:sz w:val="24"/>
          <w:szCs w:val="24"/>
        </w:rPr>
        <w:t xml:space="preserve"> +370</w:t>
      </w:r>
      <w:r w:rsidR="00D15068">
        <w:rPr>
          <w:rFonts w:ascii="Times New Roman" w:hAnsi="Times New Roman"/>
          <w:sz w:val="24"/>
          <w:szCs w:val="24"/>
        </w:rPr>
        <w:t> </w:t>
      </w:r>
      <w:r w:rsidR="00C86116" w:rsidRPr="00D15068">
        <w:rPr>
          <w:rFonts w:ascii="Times New Roman" w:hAnsi="Times New Roman"/>
          <w:sz w:val="24"/>
          <w:szCs w:val="24"/>
        </w:rPr>
        <w:t>661</w:t>
      </w:r>
      <w:r w:rsidR="00D15068">
        <w:rPr>
          <w:rFonts w:ascii="Times New Roman" w:hAnsi="Times New Roman"/>
          <w:sz w:val="24"/>
          <w:szCs w:val="24"/>
        </w:rPr>
        <w:t xml:space="preserve"> </w:t>
      </w:r>
      <w:r w:rsidR="00C86116" w:rsidRPr="00D15068">
        <w:rPr>
          <w:rFonts w:ascii="Times New Roman" w:hAnsi="Times New Roman"/>
          <w:sz w:val="24"/>
          <w:szCs w:val="24"/>
        </w:rPr>
        <w:t>77521</w:t>
      </w:r>
      <w:r w:rsidRPr="00D15068">
        <w:rPr>
          <w:rFonts w:ascii="Times New Roman" w:hAnsi="Times New Roman"/>
          <w:color w:val="000000"/>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725CD7CD"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 xml:space="preserve">3.2. </w:t>
      </w:r>
      <w:proofErr w:type="spellStart"/>
      <w:r w:rsidRPr="00DD5DB8">
        <w:rPr>
          <w:color w:val="000000" w:themeColor="text1"/>
          <w:sz w:val="24"/>
          <w:szCs w:val="24"/>
        </w:rPr>
        <w:t>Pradinė</w:t>
      </w:r>
      <w:proofErr w:type="spellEnd"/>
      <w:r w:rsidRPr="00DD5DB8">
        <w:rPr>
          <w:color w:val="000000" w:themeColor="text1"/>
          <w:sz w:val="24"/>
          <w:szCs w:val="24"/>
        </w:rPr>
        <w:t xml:space="preserve"> </w:t>
      </w:r>
      <w:proofErr w:type="spellStart"/>
      <w:r w:rsidRPr="00DD5DB8">
        <w:rPr>
          <w:color w:val="000000" w:themeColor="text1"/>
          <w:sz w:val="24"/>
          <w:szCs w:val="24"/>
        </w:rPr>
        <w:t>sutarties</w:t>
      </w:r>
      <w:proofErr w:type="spellEnd"/>
      <w:r w:rsidRPr="00DD5DB8">
        <w:rPr>
          <w:color w:val="000000" w:themeColor="text1"/>
          <w:sz w:val="24"/>
          <w:szCs w:val="24"/>
        </w:rPr>
        <w:t xml:space="preserve"> </w:t>
      </w:r>
      <w:proofErr w:type="spellStart"/>
      <w:r w:rsidRPr="00DD5DB8">
        <w:rPr>
          <w:color w:val="000000" w:themeColor="text1"/>
          <w:sz w:val="24"/>
          <w:szCs w:val="24"/>
        </w:rPr>
        <w:t>vertė</w:t>
      </w:r>
      <w:proofErr w:type="spellEnd"/>
      <w:r w:rsidRPr="00DD5DB8">
        <w:rPr>
          <w:color w:val="000000" w:themeColor="text1"/>
          <w:sz w:val="24"/>
          <w:szCs w:val="24"/>
        </w:rPr>
        <w:t xml:space="preserve"> </w:t>
      </w:r>
      <w:proofErr w:type="spellStart"/>
      <w:r w:rsidRPr="00DD5DB8">
        <w:rPr>
          <w:color w:val="000000" w:themeColor="text1"/>
          <w:sz w:val="24"/>
          <w:szCs w:val="24"/>
        </w:rPr>
        <w:t>yra</w:t>
      </w:r>
      <w:proofErr w:type="spellEnd"/>
      <w:r w:rsidRPr="00DD5DB8">
        <w:rPr>
          <w:color w:val="000000" w:themeColor="text1"/>
          <w:sz w:val="24"/>
          <w:szCs w:val="24"/>
        </w:rPr>
        <w:t xml:space="preserve"> </w:t>
      </w:r>
      <w:r w:rsidR="00492FFD">
        <w:rPr>
          <w:color w:val="000000" w:themeColor="text1"/>
          <w:sz w:val="24"/>
          <w:szCs w:val="24"/>
        </w:rPr>
        <w:t xml:space="preserve">13920,00 </w:t>
      </w:r>
      <w:proofErr w:type="spellStart"/>
      <w:r w:rsidR="00835709">
        <w:rPr>
          <w:color w:val="000000" w:themeColor="text1"/>
          <w:sz w:val="24"/>
          <w:szCs w:val="24"/>
        </w:rPr>
        <w:t>Eur</w:t>
      </w:r>
      <w:proofErr w:type="spellEnd"/>
      <w:r w:rsidR="00D15068">
        <w:rPr>
          <w:color w:val="000000" w:themeColor="text1"/>
          <w:sz w:val="24"/>
          <w:szCs w:val="24"/>
        </w:rPr>
        <w:t xml:space="preserve"> </w:t>
      </w:r>
      <w:r w:rsidR="00492FFD">
        <w:rPr>
          <w:color w:val="000000" w:themeColor="text1"/>
          <w:sz w:val="24"/>
          <w:szCs w:val="24"/>
        </w:rPr>
        <w:t>(</w:t>
      </w:r>
      <w:proofErr w:type="spellStart"/>
      <w:r w:rsidR="00492FFD">
        <w:rPr>
          <w:color w:val="000000" w:themeColor="text1"/>
          <w:sz w:val="24"/>
          <w:szCs w:val="24"/>
        </w:rPr>
        <w:t>trylika</w:t>
      </w:r>
      <w:proofErr w:type="spellEnd"/>
      <w:r w:rsidR="00492FFD">
        <w:rPr>
          <w:color w:val="000000" w:themeColor="text1"/>
          <w:sz w:val="24"/>
          <w:szCs w:val="24"/>
        </w:rPr>
        <w:t xml:space="preserve"> </w:t>
      </w:r>
      <w:proofErr w:type="spellStart"/>
      <w:r w:rsidR="00492FFD">
        <w:rPr>
          <w:color w:val="000000" w:themeColor="text1"/>
          <w:sz w:val="24"/>
          <w:szCs w:val="24"/>
        </w:rPr>
        <w:t>tūkstančių</w:t>
      </w:r>
      <w:proofErr w:type="spellEnd"/>
      <w:r w:rsidR="00492FFD">
        <w:rPr>
          <w:color w:val="000000" w:themeColor="text1"/>
          <w:sz w:val="24"/>
          <w:szCs w:val="24"/>
        </w:rPr>
        <w:t xml:space="preserve"> </w:t>
      </w:r>
      <w:proofErr w:type="spellStart"/>
      <w:r w:rsidR="00492FFD">
        <w:rPr>
          <w:color w:val="000000" w:themeColor="text1"/>
          <w:sz w:val="24"/>
          <w:szCs w:val="24"/>
        </w:rPr>
        <w:t>d</w:t>
      </w:r>
      <w:r w:rsidR="00835709">
        <w:rPr>
          <w:color w:val="000000" w:themeColor="text1"/>
          <w:sz w:val="24"/>
          <w:szCs w:val="24"/>
        </w:rPr>
        <w:t>e</w:t>
      </w:r>
      <w:r w:rsidR="00492FFD">
        <w:rPr>
          <w:color w:val="000000" w:themeColor="text1"/>
          <w:sz w:val="24"/>
          <w:szCs w:val="24"/>
        </w:rPr>
        <w:t>vyni</w:t>
      </w:r>
      <w:proofErr w:type="spellEnd"/>
      <w:r w:rsidR="00D15068">
        <w:rPr>
          <w:color w:val="000000" w:themeColor="text1"/>
          <w:sz w:val="24"/>
          <w:szCs w:val="24"/>
        </w:rPr>
        <w:t xml:space="preserve"> </w:t>
      </w:r>
      <w:proofErr w:type="spellStart"/>
      <w:r w:rsidR="00492FFD">
        <w:rPr>
          <w:color w:val="000000" w:themeColor="text1"/>
          <w:sz w:val="24"/>
          <w:szCs w:val="24"/>
        </w:rPr>
        <w:t>šimtai</w:t>
      </w:r>
      <w:proofErr w:type="spellEnd"/>
      <w:r w:rsidR="00492FFD">
        <w:rPr>
          <w:color w:val="000000" w:themeColor="text1"/>
          <w:sz w:val="24"/>
          <w:szCs w:val="24"/>
        </w:rPr>
        <w:t xml:space="preserve"> </w:t>
      </w:r>
      <w:proofErr w:type="spellStart"/>
      <w:r w:rsidR="00492FFD">
        <w:rPr>
          <w:color w:val="000000" w:themeColor="text1"/>
          <w:sz w:val="24"/>
          <w:szCs w:val="24"/>
        </w:rPr>
        <w:t>dvidešimt</w:t>
      </w:r>
      <w:proofErr w:type="spellEnd"/>
      <w:r w:rsidR="00492FFD">
        <w:rPr>
          <w:color w:val="000000" w:themeColor="text1"/>
          <w:sz w:val="24"/>
          <w:szCs w:val="24"/>
        </w:rPr>
        <w:t xml:space="preserve"> </w:t>
      </w:r>
      <w:proofErr w:type="spellStart"/>
      <w:r w:rsidR="00492FFD">
        <w:rPr>
          <w:color w:val="000000" w:themeColor="text1"/>
          <w:sz w:val="24"/>
          <w:szCs w:val="24"/>
        </w:rPr>
        <w:t>eur</w:t>
      </w:r>
      <w:proofErr w:type="spellEnd"/>
      <w:r w:rsidR="00492FFD">
        <w:rPr>
          <w:color w:val="000000" w:themeColor="text1"/>
          <w:sz w:val="24"/>
          <w:szCs w:val="24"/>
        </w:rPr>
        <w:t xml:space="preserve"> 00 </w:t>
      </w:r>
      <w:proofErr w:type="spellStart"/>
      <w:r w:rsidR="00492FFD">
        <w:rPr>
          <w:color w:val="000000" w:themeColor="text1"/>
          <w:sz w:val="24"/>
          <w:szCs w:val="24"/>
        </w:rPr>
        <w:t>ct</w:t>
      </w:r>
      <w:proofErr w:type="spellEnd"/>
      <w:r w:rsidRPr="00DD5DB8">
        <w:rPr>
          <w:color w:val="000000" w:themeColor="text1"/>
          <w:sz w:val="24"/>
          <w:szCs w:val="24"/>
        </w:rPr>
        <w:t xml:space="preserve">) be </w:t>
      </w:r>
      <w:proofErr w:type="spellStart"/>
      <w:r w:rsidRPr="00DD5DB8">
        <w:rPr>
          <w:color w:val="000000" w:themeColor="text1"/>
          <w:sz w:val="24"/>
          <w:szCs w:val="24"/>
        </w:rPr>
        <w:t>pridėtinės</w:t>
      </w:r>
      <w:proofErr w:type="spellEnd"/>
      <w:r w:rsidRPr="00DD5DB8">
        <w:rPr>
          <w:color w:val="000000" w:themeColor="text1"/>
          <w:sz w:val="24"/>
          <w:szCs w:val="24"/>
        </w:rPr>
        <w:t xml:space="preserve"> </w:t>
      </w:r>
      <w:proofErr w:type="spellStart"/>
      <w:r w:rsidRPr="00DD5DB8">
        <w:rPr>
          <w:color w:val="000000" w:themeColor="text1"/>
          <w:sz w:val="24"/>
          <w:szCs w:val="24"/>
        </w:rPr>
        <w:t>vertės</w:t>
      </w:r>
      <w:proofErr w:type="spellEnd"/>
      <w:r w:rsidRPr="00DD5DB8">
        <w:rPr>
          <w:color w:val="000000" w:themeColor="text1"/>
          <w:sz w:val="24"/>
          <w:szCs w:val="24"/>
        </w:rPr>
        <w:t xml:space="preserve"> </w:t>
      </w:r>
      <w:proofErr w:type="spellStart"/>
      <w:r w:rsidRPr="00DD5DB8">
        <w:rPr>
          <w:color w:val="000000" w:themeColor="text1"/>
          <w:sz w:val="24"/>
          <w:szCs w:val="24"/>
        </w:rPr>
        <w:t>mokesčio</w:t>
      </w:r>
      <w:proofErr w:type="spellEnd"/>
      <w:r w:rsidRPr="00DD5DB8">
        <w:rPr>
          <w:color w:val="000000" w:themeColor="text1"/>
          <w:sz w:val="24"/>
          <w:szCs w:val="24"/>
        </w:rPr>
        <w:t xml:space="preserve"> (</w:t>
      </w:r>
      <w:proofErr w:type="spellStart"/>
      <w:r w:rsidRPr="00DD5DB8">
        <w:rPr>
          <w:color w:val="000000" w:themeColor="text1"/>
          <w:sz w:val="24"/>
          <w:szCs w:val="24"/>
        </w:rPr>
        <w:t>toliau</w:t>
      </w:r>
      <w:proofErr w:type="spellEnd"/>
      <w:r w:rsidRPr="00DD5DB8">
        <w:rPr>
          <w:color w:val="000000" w:themeColor="text1"/>
          <w:sz w:val="24"/>
          <w:szCs w:val="24"/>
        </w:rPr>
        <w:t xml:space="preserve"> – PVM).</w:t>
      </w:r>
    </w:p>
    <w:p w14:paraId="691726C5" w14:textId="6ECFB999"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3" w:name="_Hlk90900869"/>
      <w:r w:rsidRPr="00DD5DB8">
        <w:rPr>
          <w:rFonts w:ascii="Times New Roman" w:hAnsi="Times New Roman"/>
          <w:b/>
          <w:bCs/>
          <w:color w:val="000000" w:themeColor="text1"/>
          <w:sz w:val="24"/>
          <w:szCs w:val="24"/>
        </w:rPr>
        <w:t xml:space="preserve">           </w:t>
      </w:r>
      <w:bookmarkStart w:id="4"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w:t>
      </w:r>
      <w:r w:rsidR="00492FFD">
        <w:rPr>
          <w:rFonts w:ascii="Times New Roman" w:eastAsia="Arial Unicode MS" w:hAnsi="Times New Roman"/>
          <w:color w:val="000000" w:themeColor="text1"/>
          <w:sz w:val="24"/>
          <w:szCs w:val="24"/>
        </w:rPr>
        <w:t>13920,00</w:t>
      </w:r>
      <w:r w:rsidRPr="00DD5DB8">
        <w:rPr>
          <w:rFonts w:ascii="Times New Roman" w:eastAsia="Arial Unicode MS" w:hAnsi="Times New Roman"/>
          <w:color w:val="000000" w:themeColor="text1"/>
          <w:sz w:val="24"/>
          <w:szCs w:val="24"/>
        </w:rPr>
        <w:t xml:space="preserve"> Eur </w:t>
      </w:r>
      <w:r w:rsidR="00492FFD">
        <w:rPr>
          <w:color w:val="000000" w:themeColor="text1"/>
          <w:sz w:val="24"/>
          <w:szCs w:val="24"/>
        </w:rPr>
        <w:t>(</w:t>
      </w:r>
      <w:r w:rsidR="00492FFD" w:rsidRPr="00835709">
        <w:rPr>
          <w:rFonts w:ascii="Times New Roman" w:hAnsi="Times New Roman"/>
          <w:color w:val="000000" w:themeColor="text1"/>
          <w:sz w:val="24"/>
          <w:szCs w:val="24"/>
        </w:rPr>
        <w:t>trylika tūkstančių d</w:t>
      </w:r>
      <w:r w:rsidR="00835709" w:rsidRPr="00835709">
        <w:rPr>
          <w:rFonts w:ascii="Times New Roman" w:hAnsi="Times New Roman"/>
          <w:color w:val="000000" w:themeColor="text1"/>
          <w:sz w:val="24"/>
          <w:szCs w:val="24"/>
        </w:rPr>
        <w:t>e</w:t>
      </w:r>
      <w:r w:rsidR="00492FFD" w:rsidRPr="00835709">
        <w:rPr>
          <w:rFonts w:ascii="Times New Roman" w:hAnsi="Times New Roman"/>
          <w:color w:val="000000" w:themeColor="text1"/>
          <w:sz w:val="24"/>
          <w:szCs w:val="24"/>
        </w:rPr>
        <w:t>vyni</w:t>
      </w:r>
      <w:r w:rsidR="00D15068">
        <w:rPr>
          <w:rFonts w:ascii="Times New Roman" w:hAnsi="Times New Roman"/>
          <w:color w:val="000000" w:themeColor="text1"/>
          <w:sz w:val="24"/>
          <w:szCs w:val="24"/>
        </w:rPr>
        <w:t xml:space="preserve"> </w:t>
      </w:r>
      <w:r w:rsidR="00492FFD" w:rsidRPr="00835709">
        <w:rPr>
          <w:rFonts w:ascii="Times New Roman" w:hAnsi="Times New Roman"/>
          <w:color w:val="000000" w:themeColor="text1"/>
          <w:sz w:val="24"/>
          <w:szCs w:val="24"/>
        </w:rPr>
        <w:t xml:space="preserve">šimtai dvidešimt </w:t>
      </w:r>
      <w:proofErr w:type="spellStart"/>
      <w:r w:rsidR="00492FFD" w:rsidRPr="00835709">
        <w:rPr>
          <w:rFonts w:ascii="Times New Roman" w:hAnsi="Times New Roman"/>
          <w:color w:val="000000" w:themeColor="text1"/>
          <w:sz w:val="24"/>
          <w:szCs w:val="24"/>
        </w:rPr>
        <w:t>eur</w:t>
      </w:r>
      <w:proofErr w:type="spellEnd"/>
      <w:r w:rsidR="00492FFD" w:rsidRPr="00835709">
        <w:rPr>
          <w:rFonts w:ascii="Times New Roman" w:hAnsi="Times New Roman"/>
          <w:color w:val="000000" w:themeColor="text1"/>
          <w:sz w:val="24"/>
          <w:szCs w:val="24"/>
        </w:rPr>
        <w:t xml:space="preserve"> 00 ct</w:t>
      </w:r>
      <w:r w:rsidR="00492FFD" w:rsidRPr="00DD5DB8">
        <w:rPr>
          <w:color w:val="000000" w:themeColor="text1"/>
          <w:sz w:val="24"/>
          <w:szCs w:val="24"/>
        </w:rPr>
        <w:t>)</w:t>
      </w:r>
      <w:r w:rsidRPr="00DD5DB8">
        <w:rPr>
          <w:rFonts w:ascii="Times New Roman" w:eastAsia="Arial Unicode MS" w:hAnsi="Times New Roman"/>
          <w:color w:val="000000" w:themeColor="text1"/>
          <w:sz w:val="24"/>
          <w:szCs w:val="24"/>
        </w:rPr>
        <w:t xml:space="preserve"> be PVM, </w:t>
      </w:r>
    </w:p>
    <w:p w14:paraId="3837398B" w14:textId="2A142F5A"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w:t>
      </w:r>
      <w:r w:rsidR="00492FFD">
        <w:rPr>
          <w:rFonts w:ascii="Times New Roman" w:eastAsia="Arial Unicode MS" w:hAnsi="Times New Roman"/>
          <w:color w:val="000000" w:themeColor="text1"/>
          <w:sz w:val="24"/>
          <w:szCs w:val="24"/>
        </w:rPr>
        <w:t>696,00</w:t>
      </w:r>
      <w:r w:rsidRPr="00DD5DB8">
        <w:rPr>
          <w:rFonts w:ascii="Times New Roman" w:eastAsia="Arial Unicode MS" w:hAnsi="Times New Roman"/>
          <w:color w:val="000000" w:themeColor="text1"/>
          <w:sz w:val="24"/>
          <w:szCs w:val="24"/>
        </w:rPr>
        <w:t xml:space="preserve"> Eur</w:t>
      </w:r>
      <w:r w:rsidR="00492FFD">
        <w:rPr>
          <w:rFonts w:ascii="Times New Roman" w:eastAsia="Arial Unicode MS" w:hAnsi="Times New Roman"/>
          <w:color w:val="000000" w:themeColor="text1"/>
          <w:sz w:val="24"/>
          <w:szCs w:val="24"/>
        </w:rPr>
        <w:t xml:space="preserve"> (šeši šimtai devyniasdešimt šeši eurų 00ct</w:t>
      </w:r>
      <w:r w:rsidRPr="00DD5DB8">
        <w:rPr>
          <w:rFonts w:ascii="Times New Roman" w:eastAsia="Arial Unicode MS" w:hAnsi="Times New Roman"/>
          <w:color w:val="000000" w:themeColor="text1"/>
          <w:sz w:val="24"/>
          <w:szCs w:val="24"/>
        </w:rPr>
        <w:t>),</w:t>
      </w:r>
    </w:p>
    <w:p w14:paraId="39A76B81" w14:textId="77DB0ADA"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5"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w:t>
      </w:r>
      <w:r w:rsidR="00492FFD">
        <w:rPr>
          <w:rFonts w:ascii="Times New Roman" w:eastAsia="Arial Unicode MS" w:hAnsi="Times New Roman"/>
          <w:color w:val="000000" w:themeColor="text1"/>
          <w:sz w:val="24"/>
          <w:szCs w:val="24"/>
        </w:rPr>
        <w:t>14616,00</w:t>
      </w:r>
      <w:r w:rsidRPr="00DD5DB8">
        <w:rPr>
          <w:rFonts w:ascii="Times New Roman" w:eastAsia="Arial Unicode MS" w:hAnsi="Times New Roman"/>
          <w:color w:val="000000" w:themeColor="text1"/>
          <w:sz w:val="24"/>
          <w:szCs w:val="24"/>
        </w:rPr>
        <w:t xml:space="preserve"> Eur su PVM(</w:t>
      </w:r>
      <w:r w:rsidR="00835709">
        <w:rPr>
          <w:rFonts w:ascii="Times New Roman" w:eastAsia="Arial Unicode MS" w:hAnsi="Times New Roman"/>
          <w:color w:val="000000" w:themeColor="text1"/>
          <w:sz w:val="24"/>
          <w:szCs w:val="24"/>
        </w:rPr>
        <w:t xml:space="preserve"> </w:t>
      </w:r>
      <w:r w:rsidR="00492FFD">
        <w:rPr>
          <w:rFonts w:ascii="Times New Roman" w:eastAsia="Arial Unicode MS" w:hAnsi="Times New Roman"/>
          <w:color w:val="000000" w:themeColor="text1"/>
          <w:sz w:val="24"/>
          <w:szCs w:val="24"/>
        </w:rPr>
        <w:t>Keturiolika tūkstančių šeši šimtai šešiolika eurų 00ct).</w:t>
      </w:r>
    </w:p>
    <w:bookmarkEnd w:id="3"/>
    <w:bookmarkEnd w:id="4"/>
    <w:bookmarkEnd w:id="5"/>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3.4.1. transportavimo išlaidas; </w:t>
      </w:r>
    </w:p>
    <w:p w14:paraId="641DAC1C"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išlaidas;</w:t>
      </w:r>
    </w:p>
    <w:p w14:paraId="6160A6F4"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išlaidas;</w:t>
      </w:r>
    </w:p>
    <w:p w14:paraId="53F1D759"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išlaidas;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37E89F67"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3.4.6. Prekių garantinės priežiūros išlaidas.</w:t>
      </w:r>
    </w:p>
    <w:p w14:paraId="723801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lastRenderedPageBreak/>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688CD5DC"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Sąskaitos  Nr. </w:t>
      </w:r>
      <w:r w:rsidR="00835709" w:rsidRPr="00835709">
        <w:rPr>
          <w:rFonts w:ascii="Times New Roman" w:hAnsi="Times New Roman"/>
        </w:rPr>
        <w:t>LT 67 4010 0510 0360 2255</w:t>
      </w:r>
      <w:r w:rsidRPr="00925E99">
        <w:rPr>
          <w:rFonts w:ascii="Times New Roman" w:hAnsi="Times New Roman"/>
          <w:color w:val="000000"/>
          <w:sz w:val="24"/>
          <w:szCs w:val="24"/>
        </w:rPr>
        <w:t xml:space="preserve"> </w:t>
      </w:r>
    </w:p>
    <w:p w14:paraId="37132194" w14:textId="06332BD0" w:rsidR="001B66A9" w:rsidRPr="00925E99" w:rsidRDefault="001B66A9" w:rsidP="0005688E">
      <w:pPr>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           Bankas </w:t>
      </w:r>
      <w:r w:rsidR="00835709">
        <w:rPr>
          <w:rFonts w:ascii="Times New Roman" w:hAnsi="Times New Roman"/>
          <w:color w:val="000000"/>
          <w:sz w:val="24"/>
          <w:szCs w:val="24"/>
        </w:rPr>
        <w:t xml:space="preserve">AB </w:t>
      </w:r>
      <w:proofErr w:type="spellStart"/>
      <w:r w:rsidR="00835709">
        <w:rPr>
          <w:rFonts w:ascii="Times New Roman" w:hAnsi="Times New Roman"/>
          <w:color w:val="000000"/>
          <w:sz w:val="24"/>
          <w:szCs w:val="24"/>
        </w:rPr>
        <w:t>Luminor</w:t>
      </w:r>
      <w:proofErr w:type="spellEnd"/>
      <w:r w:rsidR="00835709">
        <w:rPr>
          <w:rFonts w:ascii="Times New Roman" w:hAnsi="Times New Roman"/>
          <w:color w:val="000000"/>
          <w:sz w:val="24"/>
          <w:szCs w:val="24"/>
        </w:rPr>
        <w:t xml:space="preserve"> bankas</w:t>
      </w:r>
      <w:r w:rsidRPr="00925E99">
        <w:rPr>
          <w:rFonts w:ascii="Times New Roman" w:hAnsi="Times New Roman"/>
          <w:color w:val="000000"/>
          <w:sz w:val="24"/>
          <w:szCs w:val="24"/>
        </w:rPr>
        <w:t xml:space="preserve"> </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5E99">
        <w:rPr>
          <w:rFonts w:ascii="Times New Roman" w:hAnsi="Times New Roman"/>
          <w:color w:val="000000"/>
          <w:sz w:val="24"/>
          <w:szCs w:val="24"/>
        </w:rPr>
        <w:lastRenderedPageBreak/>
        <w:t>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66402144"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D15068">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D15068"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D15068">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D15068"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D15068">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D15068" w:rsidRDefault="00B90E91" w:rsidP="00B90E91">
      <w:pPr>
        <w:pStyle w:val="Sraopastraipa"/>
        <w:spacing w:after="0" w:line="240" w:lineRule="auto"/>
        <w:ind w:left="0"/>
        <w:jc w:val="both"/>
        <w:rPr>
          <w:rFonts w:ascii="Times New Roman" w:hAnsi="Times New Roman"/>
          <w:color w:val="000000" w:themeColor="text1"/>
          <w:sz w:val="24"/>
          <w:szCs w:val="24"/>
        </w:rPr>
      </w:pPr>
      <w:r w:rsidRPr="00D15068">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D15068" w:rsidRDefault="00B90E91" w:rsidP="00B90E91">
      <w:pPr>
        <w:pStyle w:val="Sraopastraipa"/>
        <w:spacing w:after="0" w:line="240" w:lineRule="auto"/>
        <w:ind w:left="0"/>
        <w:jc w:val="both"/>
        <w:rPr>
          <w:rFonts w:ascii="Times New Roman" w:hAnsi="Times New Roman"/>
          <w:color w:val="000000" w:themeColor="text1"/>
          <w:sz w:val="24"/>
          <w:szCs w:val="24"/>
        </w:rPr>
      </w:pPr>
      <w:r w:rsidRPr="00D15068">
        <w:rPr>
          <w:rFonts w:ascii="Times New Roman" w:hAnsi="Times New Roman"/>
          <w:color w:val="000000" w:themeColor="text1"/>
          <w:sz w:val="24"/>
          <w:szCs w:val="24"/>
        </w:rPr>
        <w:t>7.2.9.2. Prekės turi būti perduodamos antrinėje perdirbamojoje pakuotėje, t. y. </w:t>
      </w:r>
      <w:r w:rsidRPr="00D15068">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w:t>
      </w:r>
      <w:proofErr w:type="spellStart"/>
      <w:r w:rsidRPr="00D15068">
        <w:rPr>
          <w:rFonts w:ascii="Times New Roman" w:hAnsi="Times New Roman"/>
          <w:color w:val="000000" w:themeColor="text1"/>
          <w:sz w:val="24"/>
          <w:szCs w:val="24"/>
          <w:shd w:val="clear" w:color="auto" w:fill="FFFFFF"/>
        </w:rPr>
        <w:t>polietilentereftalato</w:t>
      </w:r>
      <w:proofErr w:type="spellEnd"/>
      <w:r w:rsidRPr="00D15068">
        <w:rPr>
          <w:rFonts w:ascii="Times New Roman" w:hAnsi="Times New Roman"/>
          <w:color w:val="000000" w:themeColor="text1"/>
          <w:sz w:val="24"/>
          <w:szCs w:val="24"/>
          <w:shd w:val="clear" w:color="auto" w:fill="FFFFFF"/>
        </w:rPr>
        <w:t xml:space="preserve"> (PET), aukšto tankumo polietileno (HDPE), žemo tankumo polietileno (LDPE), </w:t>
      </w:r>
      <w:proofErr w:type="spellStart"/>
      <w:r w:rsidRPr="00D15068">
        <w:rPr>
          <w:rFonts w:ascii="Times New Roman" w:hAnsi="Times New Roman"/>
          <w:color w:val="000000" w:themeColor="text1"/>
          <w:sz w:val="24"/>
          <w:szCs w:val="24"/>
          <w:shd w:val="clear" w:color="auto" w:fill="FFFFFF"/>
        </w:rPr>
        <w:t>polivinilchlorido</w:t>
      </w:r>
      <w:proofErr w:type="spellEnd"/>
      <w:r w:rsidRPr="00D15068">
        <w:rPr>
          <w:rFonts w:ascii="Times New Roman" w:hAnsi="Times New Roman"/>
          <w:color w:val="000000" w:themeColor="text1"/>
          <w:sz w:val="24"/>
          <w:szCs w:val="24"/>
          <w:shd w:val="clear" w:color="auto" w:fill="FFFFFF"/>
        </w:rPr>
        <w:t xml:space="preserve"> (PVC), polipropileno (PP), </w:t>
      </w:r>
      <w:proofErr w:type="spellStart"/>
      <w:r w:rsidRPr="00D15068">
        <w:rPr>
          <w:rFonts w:ascii="Times New Roman" w:hAnsi="Times New Roman"/>
          <w:color w:val="000000" w:themeColor="text1"/>
          <w:sz w:val="24"/>
          <w:szCs w:val="24"/>
          <w:shd w:val="clear" w:color="auto" w:fill="FFFFFF"/>
        </w:rPr>
        <w:t>polistireno</w:t>
      </w:r>
      <w:proofErr w:type="spellEnd"/>
      <w:r w:rsidRPr="00D15068">
        <w:rPr>
          <w:rFonts w:ascii="Times New Roman" w:hAnsi="Times New Roman"/>
          <w:color w:val="000000" w:themeColor="text1"/>
          <w:sz w:val="24"/>
          <w:szCs w:val="24"/>
          <w:shd w:val="clear" w:color="auto" w:fill="FFFFFF"/>
        </w:rPr>
        <w:t xml:space="preserve"> (PS), medžio ar kamštinės medžiagos (FOR), medvilnės ar džiuto (TEX), </w:t>
      </w:r>
      <w:r w:rsidRPr="00D15068">
        <w:rPr>
          <w:rFonts w:ascii="Times New Roman" w:hAnsi="Times New Roman"/>
          <w:color w:val="000000" w:themeColor="text1"/>
          <w:sz w:val="24"/>
          <w:szCs w:val="24"/>
        </w:rPr>
        <w:t>nebent tai prieštarauja higienos normoms.</w:t>
      </w:r>
      <w:r w:rsidRPr="00D15068">
        <w:rPr>
          <w:rFonts w:ascii="Times New Roman" w:eastAsia="Times New Roman" w:hAnsi="Times New Roman"/>
          <w:color w:val="000000" w:themeColor="text1"/>
          <w:lang w:eastAsia="lt-LT"/>
        </w:rPr>
        <w:t xml:space="preserve"> </w:t>
      </w:r>
    </w:p>
    <w:p w14:paraId="78F5594C" w14:textId="61FB32A1" w:rsidR="001B66A9" w:rsidRPr="00D15068" w:rsidRDefault="001B66A9" w:rsidP="004668FD">
      <w:pPr>
        <w:pStyle w:val="Sraopastraipa"/>
        <w:spacing w:after="0" w:line="240" w:lineRule="auto"/>
        <w:ind w:left="0"/>
        <w:jc w:val="both"/>
        <w:rPr>
          <w:rFonts w:ascii="Times New Roman" w:hAnsi="Times New Roman"/>
          <w:color w:val="000000" w:themeColor="text1"/>
          <w:sz w:val="24"/>
          <w:szCs w:val="24"/>
        </w:rPr>
      </w:pPr>
      <w:r w:rsidRPr="00D15068">
        <w:rPr>
          <w:rFonts w:ascii="Times New Roman" w:hAnsi="Times New Roman"/>
          <w:color w:val="000000" w:themeColor="text1"/>
          <w:sz w:val="24"/>
          <w:szCs w:val="24"/>
        </w:rPr>
        <w:t>7.2.</w:t>
      </w:r>
      <w:r w:rsidR="00B90E91" w:rsidRPr="00D15068">
        <w:rPr>
          <w:rFonts w:ascii="Times New Roman" w:hAnsi="Times New Roman"/>
          <w:color w:val="000000" w:themeColor="text1"/>
          <w:sz w:val="24"/>
          <w:szCs w:val="24"/>
        </w:rPr>
        <w:t>10</w:t>
      </w:r>
      <w:r w:rsidRPr="00D15068">
        <w:rPr>
          <w:rFonts w:ascii="Times New Roman" w:hAnsi="Times New Roman"/>
          <w:color w:val="000000" w:themeColor="text1"/>
          <w:sz w:val="24"/>
          <w:szCs w:val="24"/>
        </w:rPr>
        <w:t>. tinkamai vykdyti kitus įsipareigojimus, numatytus Sutartyje ir galiojančiuose teisės aktuose.</w:t>
      </w:r>
    </w:p>
    <w:p w14:paraId="776FAE05" w14:textId="77777777" w:rsidR="001B66A9" w:rsidRPr="00EA5D65" w:rsidRDefault="001B66A9" w:rsidP="00627FE7">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 Pirkėjas  įsipareigoja:</w:t>
      </w:r>
    </w:p>
    <w:p w14:paraId="1273E7EF"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7.3.1. priimti Šalių sutartu laiku pristatytas Prekes, jeigu jos atitinka šios Sutarties ir Prekėms taikomus kitus kokybės reikalavimus;</w:t>
      </w:r>
    </w:p>
    <w:p w14:paraId="039587E1"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7.3.2. priėmimo metu patikrinti perduodamas Prekes bei Sutartyje nustatytomis sąlygomis pasirašyti Prekių perdavimo-priėmimo dokumentus;</w:t>
      </w:r>
    </w:p>
    <w:p w14:paraId="1A8A843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lastRenderedPageBreak/>
        <w:t>7.3.3. sumokėti  už pristatytas Prekes Sutartyje nustatyta tvarka ir terminais;</w:t>
      </w:r>
    </w:p>
    <w:p w14:paraId="4EFF7578"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7.3.4. bendradarbiauti, suteikti Pardavėjui visą turimą informaciją ir (ar) dokumentus, būtinus tinkamam Sutarties vykdymui;</w:t>
      </w:r>
    </w:p>
    <w:p w14:paraId="394A529D"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7.3.5. teikti atsakymus į Pardavėjo klausimus, susijusius su Prekių tiekimu;</w:t>
      </w:r>
    </w:p>
    <w:p w14:paraId="73501897"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7.3.6. tinkamai vykdyti kitus įsipareigojimus, numatytus Sutartyje ir galiojančiuose teisės aktuose.</w:t>
      </w:r>
    </w:p>
    <w:p w14:paraId="62CC449A"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p>
    <w:p w14:paraId="6F71586D" w14:textId="2397E26F" w:rsidR="00AB0354" w:rsidRPr="00E846D4"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846D4">
        <w:rPr>
          <w:rFonts w:ascii="Times New Roman" w:hAnsi="Times New Roman"/>
          <w:b/>
          <w:color w:val="000000"/>
          <w:sz w:val="24"/>
          <w:szCs w:val="24"/>
          <w:lang w:eastAsia="lt-LT"/>
        </w:rPr>
        <w:t>8. Prekių pristatymo vieta, tiekimo ir priėmimo tvarka, vėlavimas</w:t>
      </w:r>
      <w:bookmarkStart w:id="6" w:name="_Hlk50983308"/>
    </w:p>
    <w:p w14:paraId="1ECB6F36" w14:textId="1FA1C504" w:rsidR="009D7DE6" w:rsidRPr="00E846D4" w:rsidRDefault="009D7DE6" w:rsidP="009D7DE6">
      <w:pPr>
        <w:spacing w:after="0" w:line="240" w:lineRule="auto"/>
        <w:jc w:val="both"/>
        <w:rPr>
          <w:rFonts w:ascii="Times New Roman" w:hAnsi="Times New Roman"/>
          <w:color w:val="000000"/>
          <w:sz w:val="24"/>
          <w:szCs w:val="24"/>
          <w:lang w:eastAsia="lt-LT"/>
        </w:rPr>
      </w:pPr>
      <w:r w:rsidRPr="00E846D4">
        <w:rPr>
          <w:rFonts w:ascii="Times New Roman" w:hAnsi="Times New Roman"/>
          <w:color w:val="000000"/>
          <w:sz w:val="24"/>
          <w:szCs w:val="24"/>
        </w:rPr>
        <w:t xml:space="preserve">8.1. Pardavėjas privalo Prekes pristatyti adresu </w:t>
      </w:r>
      <w:r w:rsidR="0087434E" w:rsidRPr="00E846D4">
        <w:rPr>
          <w:rFonts w:ascii="Times New Roman" w:hAnsi="Times New Roman"/>
          <w:color w:val="000000"/>
          <w:sz w:val="24"/>
          <w:szCs w:val="24"/>
        </w:rPr>
        <w:t xml:space="preserve"> į VšĮ Respublikinės Klaipėdos ligoninės Vaistinę adresu </w:t>
      </w:r>
      <w:r w:rsidRPr="00E846D4">
        <w:rPr>
          <w:rFonts w:ascii="Times New Roman" w:hAnsi="Times New Roman"/>
          <w:color w:val="000000"/>
          <w:sz w:val="24"/>
          <w:szCs w:val="24"/>
        </w:rPr>
        <w:t>S. Nėries g. 3, Klaipėda.</w:t>
      </w:r>
      <w:r w:rsidRPr="00E846D4">
        <w:rPr>
          <w:rFonts w:ascii="Times New Roman" w:hAnsi="Times New Roman"/>
          <w:color w:val="FF0000"/>
          <w:sz w:val="24"/>
          <w:szCs w:val="24"/>
          <w:lang w:eastAsia="lt-LT"/>
        </w:rPr>
        <w:t xml:space="preserve"> </w:t>
      </w:r>
    </w:p>
    <w:p w14:paraId="7D762E33" w14:textId="745A9087" w:rsidR="009D7DE6" w:rsidRPr="00E846D4" w:rsidRDefault="009D7DE6" w:rsidP="009D7DE6">
      <w:pPr>
        <w:snapToGrid w:val="0"/>
        <w:spacing w:after="0" w:line="240" w:lineRule="auto"/>
        <w:jc w:val="both"/>
        <w:rPr>
          <w:rFonts w:ascii="Times New Roman" w:hAnsi="Times New Roman"/>
          <w:color w:val="000000" w:themeColor="text1"/>
          <w:sz w:val="24"/>
          <w:szCs w:val="24"/>
          <w:lang w:eastAsia="lt-LT"/>
        </w:rPr>
      </w:pPr>
      <w:r w:rsidRPr="00D15068">
        <w:rPr>
          <w:rFonts w:ascii="Times New Roman" w:hAnsi="Times New Roman"/>
          <w:color w:val="000000" w:themeColor="text1"/>
          <w:sz w:val="24"/>
          <w:szCs w:val="24"/>
        </w:rPr>
        <w:t xml:space="preserve">8.2. Prekes Pardavėjas </w:t>
      </w:r>
      <w:r w:rsidRPr="00D15068">
        <w:rPr>
          <w:rFonts w:ascii="Times New Roman" w:hAnsi="Times New Roman"/>
          <w:color w:val="000000" w:themeColor="text1"/>
          <w:sz w:val="24"/>
          <w:szCs w:val="24"/>
          <w:lang w:eastAsia="lt-LT"/>
        </w:rPr>
        <w:t>pristato Pirkėjo nurodytu adresu ne vėliau kaip per</w:t>
      </w:r>
      <w:r w:rsidRPr="00D15068">
        <w:rPr>
          <w:rFonts w:ascii="Times New Roman" w:hAnsi="Times New Roman"/>
          <w:b/>
          <w:color w:val="000000" w:themeColor="text1"/>
          <w:sz w:val="24"/>
          <w:szCs w:val="24"/>
          <w:lang w:eastAsia="lt-LT"/>
        </w:rPr>
        <w:t xml:space="preserve"> </w:t>
      </w:r>
      <w:r w:rsidR="006275B1" w:rsidRPr="00D15068">
        <w:rPr>
          <w:rFonts w:ascii="Times New Roman" w:hAnsi="Times New Roman"/>
          <w:color w:val="000000" w:themeColor="text1"/>
          <w:sz w:val="24"/>
          <w:szCs w:val="24"/>
          <w:lang w:eastAsia="lt-LT"/>
        </w:rPr>
        <w:t>5</w:t>
      </w:r>
      <w:r w:rsidRPr="00D15068">
        <w:rPr>
          <w:rFonts w:ascii="Times New Roman" w:hAnsi="Times New Roman"/>
          <w:color w:val="000000" w:themeColor="text1"/>
          <w:sz w:val="24"/>
          <w:szCs w:val="24"/>
          <w:lang w:eastAsia="lt-LT"/>
        </w:rPr>
        <w:t xml:space="preserve"> darbo dien</w:t>
      </w:r>
      <w:r w:rsidR="006275B1" w:rsidRPr="00D15068">
        <w:rPr>
          <w:rFonts w:ascii="Times New Roman" w:hAnsi="Times New Roman"/>
          <w:color w:val="000000" w:themeColor="text1"/>
          <w:sz w:val="24"/>
          <w:szCs w:val="24"/>
          <w:lang w:eastAsia="lt-LT"/>
        </w:rPr>
        <w:t>as</w:t>
      </w:r>
      <w:r w:rsidRPr="00D15068">
        <w:rPr>
          <w:rFonts w:ascii="Times New Roman" w:hAnsi="Times New Roman"/>
          <w:color w:val="000000" w:themeColor="text1"/>
          <w:sz w:val="24"/>
          <w:szCs w:val="24"/>
          <w:lang w:eastAsia="lt-LT"/>
        </w:rPr>
        <w:t xml:space="preserve"> nuo rašytinio </w:t>
      </w:r>
      <w:r w:rsidRPr="00E846D4">
        <w:rPr>
          <w:rFonts w:ascii="Times New Roman" w:hAnsi="Times New Roman"/>
          <w:color w:val="000000" w:themeColor="text1"/>
          <w:sz w:val="24"/>
          <w:szCs w:val="24"/>
          <w:lang w:eastAsia="lt-LT"/>
        </w:rPr>
        <w:t>užsakymo pateikimo dienos. 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w:t>
      </w:r>
    </w:p>
    <w:p w14:paraId="0174DE2F" w14:textId="3C716440" w:rsidR="00AB0354" w:rsidRPr="00E846D4" w:rsidRDefault="00AB0354" w:rsidP="005608B5">
      <w:pPr>
        <w:snapToGrid w:val="0"/>
        <w:spacing w:after="0" w:line="240" w:lineRule="auto"/>
        <w:jc w:val="both"/>
        <w:rPr>
          <w:rFonts w:ascii="Times New Roman" w:hAnsi="Times New Roman"/>
          <w:color w:val="000000" w:themeColor="text1"/>
          <w:sz w:val="24"/>
          <w:szCs w:val="24"/>
        </w:rPr>
      </w:pPr>
      <w:r w:rsidRPr="00E846D4">
        <w:rPr>
          <w:rFonts w:ascii="Times New Roman" w:hAnsi="Times New Roman"/>
          <w:color w:val="000000" w:themeColor="text1"/>
          <w:sz w:val="24"/>
          <w:szCs w:val="24"/>
        </w:rPr>
        <w:t xml:space="preserve">8.3. </w:t>
      </w:r>
      <w:r w:rsidRPr="00E846D4">
        <w:rPr>
          <w:rFonts w:ascii="Times New Roman" w:hAnsi="Times New Roman"/>
          <w:color w:val="000000" w:themeColor="text1"/>
          <w:sz w:val="24"/>
          <w:szCs w:val="24"/>
          <w:lang w:eastAsia="lt-LT"/>
        </w:rPr>
        <w:t>Užsakymai pateikiami Sutarties 2 skyriuje“</w:t>
      </w:r>
      <w:r w:rsidRPr="00E846D4">
        <w:rPr>
          <w:rFonts w:ascii="Times New Roman" w:hAnsi="Times New Roman"/>
          <w:bCs/>
          <w:color w:val="000000" w:themeColor="text1"/>
          <w:sz w:val="24"/>
          <w:szCs w:val="24"/>
          <w:lang w:eastAsia="lt-LT"/>
        </w:rPr>
        <w:t xml:space="preserve"> Atsakingi asmenys ir bendravimas“</w:t>
      </w:r>
      <w:r w:rsidRPr="00E846D4">
        <w:rPr>
          <w:rFonts w:ascii="Times New Roman" w:hAnsi="Times New Roman"/>
          <w:color w:val="000000" w:themeColor="text1"/>
          <w:sz w:val="24"/>
          <w:szCs w:val="24"/>
          <w:lang w:eastAsia="lt-LT"/>
        </w:rPr>
        <w:t xml:space="preserve"> nurodytomis priemonėmis. </w:t>
      </w:r>
    </w:p>
    <w:p w14:paraId="469EF731" w14:textId="3DE35E9B"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lang w:eastAsia="lt-LT"/>
        </w:rPr>
        <w:t>8.</w:t>
      </w:r>
      <w:r w:rsidR="00AB0354" w:rsidRPr="00F02EAB">
        <w:rPr>
          <w:rFonts w:ascii="Times New Roman" w:hAnsi="Times New Roman"/>
          <w:color w:val="000000" w:themeColor="text1"/>
          <w:sz w:val="24"/>
          <w:szCs w:val="24"/>
          <w:lang w:eastAsia="lt-LT"/>
        </w:rPr>
        <w:t>4</w:t>
      </w:r>
      <w:r w:rsidRPr="00F02EAB">
        <w:rPr>
          <w:rFonts w:ascii="Times New Roman" w:hAnsi="Times New Roman"/>
          <w:color w:val="000000" w:themeColor="text1"/>
          <w:sz w:val="24"/>
          <w:szCs w:val="24"/>
          <w:lang w:eastAsia="lt-LT"/>
        </w:rPr>
        <w:t>.</w:t>
      </w:r>
      <w:r w:rsidRPr="00F02EAB">
        <w:rPr>
          <w:rFonts w:ascii="Times New Roman" w:hAnsi="Times New Roman"/>
          <w:color w:val="000000" w:themeColor="text1"/>
          <w:sz w:val="24"/>
          <w:szCs w:val="24"/>
        </w:rPr>
        <w:t xml:space="preserve"> Prekes Pirkėjas pristato tik darbo dienomis </w:t>
      </w:r>
      <w:r w:rsidR="00404EF3" w:rsidRPr="00F02EAB">
        <w:rPr>
          <w:rFonts w:ascii="Times New Roman" w:hAnsi="Times New Roman"/>
          <w:color w:val="000000" w:themeColor="text1"/>
          <w:sz w:val="24"/>
          <w:szCs w:val="24"/>
        </w:rPr>
        <w:t xml:space="preserve">ne piko valandomis </w:t>
      </w:r>
      <w:r w:rsidRPr="00F02EAB">
        <w:rPr>
          <w:rFonts w:ascii="Times New Roman" w:hAnsi="Times New Roman"/>
          <w:color w:val="000000" w:themeColor="text1"/>
          <w:sz w:val="24"/>
          <w:szCs w:val="24"/>
        </w:rPr>
        <w:t xml:space="preserve">nuo </w:t>
      </w:r>
      <w:r w:rsidR="00404EF3" w:rsidRPr="00F02EAB">
        <w:rPr>
          <w:rFonts w:ascii="Times New Roman" w:hAnsi="Times New Roman"/>
          <w:color w:val="000000" w:themeColor="text1"/>
          <w:sz w:val="24"/>
          <w:szCs w:val="24"/>
        </w:rPr>
        <w:t>10</w:t>
      </w:r>
      <w:r w:rsidRPr="00F02EAB">
        <w:rPr>
          <w:rFonts w:ascii="Times New Roman" w:hAnsi="Times New Roman"/>
          <w:color w:val="000000" w:themeColor="text1"/>
          <w:sz w:val="24"/>
          <w:szCs w:val="24"/>
        </w:rPr>
        <w:t>.00 iki 1</w:t>
      </w:r>
      <w:r w:rsidR="0087434E"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.00</w:t>
      </w:r>
      <w:r w:rsidRPr="00E846D4">
        <w:rPr>
          <w:rFonts w:ascii="Times New Roman" w:hAnsi="Times New Roman"/>
          <w:color w:val="000000" w:themeColor="text1"/>
          <w:sz w:val="24"/>
          <w:szCs w:val="24"/>
        </w:rPr>
        <w:t xml:space="preserve"> (penktadieniais ir prieššventinėmis dienomis iki 1</w:t>
      </w:r>
      <w:r w:rsidR="0087434E" w:rsidRPr="00E846D4">
        <w:rPr>
          <w:rFonts w:ascii="Times New Roman" w:hAnsi="Times New Roman"/>
          <w:color w:val="000000" w:themeColor="text1"/>
          <w:sz w:val="24"/>
          <w:szCs w:val="24"/>
        </w:rPr>
        <w:t>4</w:t>
      </w:r>
      <w:r w:rsidRPr="00E846D4">
        <w:rPr>
          <w:rFonts w:ascii="Times New Roman" w:hAnsi="Times New Roman"/>
          <w:color w:val="000000" w:themeColor="text1"/>
          <w:sz w:val="24"/>
          <w:szCs w:val="24"/>
        </w:rPr>
        <w:t>.00) val. (12.00-12.45 pietų pertrauka).</w:t>
      </w:r>
    </w:p>
    <w:p w14:paraId="5B7DF5EE" w14:textId="139059F3" w:rsidR="005608B5" w:rsidRPr="00E846D4" w:rsidRDefault="005608B5" w:rsidP="005608B5">
      <w:pPr>
        <w:spacing w:after="0" w:line="240" w:lineRule="auto"/>
        <w:jc w:val="both"/>
        <w:rPr>
          <w:rFonts w:ascii="Times New Roman" w:hAnsi="Times New Roman"/>
          <w:color w:val="000000" w:themeColor="text1"/>
          <w:sz w:val="24"/>
          <w:szCs w:val="24"/>
        </w:rPr>
      </w:pPr>
      <w:r w:rsidRPr="00F02EAB">
        <w:rPr>
          <w:rFonts w:ascii="Times New Roman" w:hAnsi="Times New Roman"/>
          <w:color w:val="000000" w:themeColor="text1"/>
          <w:sz w:val="24"/>
          <w:szCs w:val="24"/>
        </w:rPr>
        <w:t>8.</w:t>
      </w:r>
      <w:r w:rsidR="00AB0354" w:rsidRPr="00F02EAB">
        <w:rPr>
          <w:rFonts w:ascii="Times New Roman" w:hAnsi="Times New Roman"/>
          <w:color w:val="000000" w:themeColor="text1"/>
          <w:sz w:val="24"/>
          <w:szCs w:val="24"/>
        </w:rPr>
        <w:t>5</w:t>
      </w:r>
      <w:r w:rsidRPr="00F02EAB">
        <w:rPr>
          <w:rFonts w:ascii="Times New Roman" w:hAnsi="Times New Roman"/>
          <w:color w:val="000000" w:themeColor="text1"/>
          <w:sz w:val="24"/>
          <w:szCs w:val="24"/>
        </w:rPr>
        <w:t>. Prekės pradedamos tiekti nuo sutarties įsigaliojimo dienos ir tiekiamos ne ilgiau kaip</w:t>
      </w:r>
      <w:r w:rsidR="00404EF3" w:rsidRPr="00F02EAB">
        <w:rPr>
          <w:rFonts w:ascii="Times New Roman" w:hAnsi="Times New Roman"/>
          <w:color w:val="000000" w:themeColor="text1"/>
          <w:sz w:val="24"/>
          <w:szCs w:val="24"/>
        </w:rPr>
        <w:t xml:space="preserve"> </w:t>
      </w:r>
      <w:r w:rsidR="000827F9">
        <w:rPr>
          <w:rFonts w:ascii="Times New Roman" w:hAnsi="Times New Roman"/>
          <w:color w:val="000000" w:themeColor="text1"/>
          <w:sz w:val="24"/>
          <w:szCs w:val="24"/>
        </w:rPr>
        <w:t>36</w:t>
      </w:r>
      <w:r w:rsidRPr="008C068C">
        <w:rPr>
          <w:rFonts w:ascii="Times New Roman" w:hAnsi="Times New Roman"/>
          <w:color w:val="000000" w:themeColor="text1"/>
          <w:sz w:val="24"/>
          <w:szCs w:val="24"/>
        </w:rPr>
        <w:t xml:space="preserve"> </w:t>
      </w:r>
      <w:r w:rsidRPr="00E846D4">
        <w:rPr>
          <w:rFonts w:ascii="Times New Roman" w:hAnsi="Times New Roman"/>
          <w:color w:val="000000" w:themeColor="text1"/>
          <w:sz w:val="24"/>
          <w:szCs w:val="24"/>
        </w:rPr>
        <w:t>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6"/>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EDABD43" w14:textId="4A9BB8A5"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F33A4" w:rsidRPr="00EA5D65">
        <w:rPr>
          <w:rFonts w:ascii="Times New Roman" w:hAnsi="Times New Roman"/>
          <w:color w:val="000000"/>
          <w:sz w:val="24"/>
          <w:szCs w:val="24"/>
        </w:rPr>
        <w:t>1</w:t>
      </w:r>
      <w:r w:rsidR="00AB0354">
        <w:rPr>
          <w:rFonts w:ascii="Times New Roman" w:hAnsi="Times New Roman"/>
          <w:color w:val="000000"/>
          <w:sz w:val="24"/>
          <w:szCs w:val="24"/>
        </w:rPr>
        <w:t>1</w:t>
      </w:r>
      <w:r w:rsidRPr="00EA5D65">
        <w:rPr>
          <w:rFonts w:ascii="Times New Roman" w:hAnsi="Times New Roman"/>
          <w:color w:val="000000"/>
          <w:sz w:val="24"/>
          <w:szCs w:val="24"/>
        </w:rPr>
        <w:t>. Pardavėjas iki Prekių perdavimo – priėmimo dokumento pateikimo Pirkėjui dienos, privalo išvežti visas atliekas ir šiukšles, susikaupusias Prekių pristatymo, pakeitimo eigoje, bei palikti patalpą sutvarkytą ir švarią, tinkamą tolimesniam naudojimui pagal paskirtį.</w:t>
      </w:r>
    </w:p>
    <w:p w14:paraId="589B99EA" w14:textId="5C8582EF"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B0354">
        <w:rPr>
          <w:rFonts w:ascii="Times New Roman" w:hAnsi="Times New Roman"/>
          <w:color w:val="000000"/>
          <w:sz w:val="24"/>
          <w:szCs w:val="24"/>
        </w:rPr>
        <w:t>2</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6A588E5B"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AB0354">
        <w:rPr>
          <w:rFonts w:ascii="Times New Roman" w:hAnsi="Times New Roman"/>
          <w:color w:val="000000"/>
          <w:sz w:val="24"/>
          <w:szCs w:val="24"/>
        </w:rPr>
        <w:t>3</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1A04325F"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D15068">
        <w:rPr>
          <w:rFonts w:ascii="Times New Roman" w:hAnsi="Times New Roman"/>
          <w:color w:val="000000"/>
          <w:sz w:val="24"/>
          <w:szCs w:val="24"/>
        </w:rPr>
        <w:lastRenderedPageBreak/>
        <w:t>8.1</w:t>
      </w:r>
      <w:r w:rsidR="00AB0354" w:rsidRPr="00D15068">
        <w:rPr>
          <w:rFonts w:ascii="Times New Roman" w:hAnsi="Times New Roman"/>
          <w:color w:val="000000"/>
          <w:sz w:val="24"/>
          <w:szCs w:val="24"/>
        </w:rPr>
        <w:t>4</w:t>
      </w:r>
      <w:r w:rsidRPr="00D15068">
        <w:rPr>
          <w:rFonts w:ascii="Times New Roman" w:hAnsi="Times New Roman"/>
          <w:color w:val="000000"/>
          <w:sz w:val="24"/>
          <w:szCs w:val="24"/>
        </w:rPr>
        <w:t xml:space="preserve">. Už įsipareigojimų vykdymo vėlavimą </w:t>
      </w:r>
      <w:r w:rsidR="00C951FF" w:rsidRPr="00D15068">
        <w:rPr>
          <w:rFonts w:ascii="Times New Roman" w:hAnsi="Times New Roman"/>
          <w:color w:val="000000"/>
          <w:sz w:val="24"/>
          <w:szCs w:val="24"/>
        </w:rPr>
        <w:t>gali būti</w:t>
      </w:r>
      <w:r w:rsidRPr="00D15068">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3642D1A8"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Pr>
          <w:rFonts w:ascii="Times New Roman" w:hAnsi="Times New Roman"/>
          <w:color w:val="000000" w:themeColor="text1"/>
          <w:sz w:val="24"/>
          <w:szCs w:val="24"/>
          <w:lang w:val="lt-LT"/>
        </w:rPr>
        <w:t xml:space="preserve">kokybės </w:t>
      </w:r>
      <w:r w:rsidRPr="00E846D4">
        <w:rPr>
          <w:rFonts w:ascii="Times New Roman" w:hAnsi="Times New Roman"/>
          <w:color w:val="000000" w:themeColor="text1"/>
          <w:sz w:val="24"/>
          <w:szCs w:val="24"/>
          <w:lang w:val="lt-LT"/>
        </w:rPr>
        <w:t xml:space="preserve">reikalavimų, Pardavėjas privalo ne vėliau kaip per </w:t>
      </w:r>
      <w:r w:rsidR="006528B7" w:rsidRPr="00E846D4">
        <w:rPr>
          <w:rFonts w:ascii="Times New Roman" w:hAnsi="Times New Roman"/>
          <w:color w:val="000000" w:themeColor="text1"/>
          <w:sz w:val="24"/>
          <w:szCs w:val="24"/>
          <w:lang w:val="lt-LT"/>
        </w:rPr>
        <w:t>5</w:t>
      </w:r>
      <w:r w:rsidRPr="00E846D4">
        <w:rPr>
          <w:rFonts w:ascii="Times New Roman" w:hAnsi="Times New Roman"/>
          <w:color w:val="000000" w:themeColor="text1"/>
          <w:sz w:val="24"/>
          <w:szCs w:val="24"/>
          <w:lang w:val="lt-LT"/>
        </w:rPr>
        <w:t xml:space="preserve"> darbo dienas nuo pranešimo išsiuntimo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w:t>
      </w:r>
      <w:proofErr w:type="spellStart"/>
      <w:r w:rsidRPr="00415D7F">
        <w:rPr>
          <w:rFonts w:ascii="Times New Roman" w:hAnsi="Times New Roman"/>
          <w:sz w:val="24"/>
          <w:szCs w:val="24"/>
          <w:lang w:val="lt-LT"/>
        </w:rPr>
        <w:t>t.y</w:t>
      </w:r>
      <w:proofErr w:type="spellEnd"/>
      <w:r w:rsidRPr="00415D7F">
        <w:rPr>
          <w:rFonts w:ascii="Times New Roman" w:hAnsi="Times New Roman"/>
          <w:sz w:val="24"/>
          <w:szCs w:val="24"/>
          <w:lang w:val="lt-LT"/>
        </w:rPr>
        <w:t>.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Pr="00EA5D65" w:rsidRDefault="001B66A9" w:rsidP="0055263D">
      <w:pPr>
        <w:pStyle w:val="Pagrindinistekstas5"/>
        <w:ind w:firstLine="0"/>
        <w:rPr>
          <w:rFonts w:ascii="Times New Roman" w:hAnsi="Times New Roman"/>
          <w:color w:val="000000"/>
          <w:sz w:val="24"/>
          <w:szCs w:val="24"/>
          <w:lang w:val="lt-LT"/>
        </w:rPr>
      </w:pPr>
    </w:p>
    <w:p w14:paraId="4D0CE102" w14:textId="50834767" w:rsidR="008B3A06" w:rsidRPr="00925E99" w:rsidRDefault="008B3A06" w:rsidP="008B3A06">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925E99">
        <w:rPr>
          <w:rFonts w:ascii="Times New Roman" w:hAnsi="Times New Roman"/>
          <w:color w:val="000000" w:themeColor="text1"/>
          <w:sz w:val="24"/>
          <w:szCs w:val="24"/>
          <w:lang w:eastAsia="lt-LT"/>
        </w:rPr>
        <w:t xml:space="preserve">10. </w:t>
      </w:r>
      <w:r w:rsidRPr="00925E99">
        <w:rPr>
          <w:rFonts w:ascii="Times New Roman" w:hAnsi="Times New Roman"/>
          <w:color w:val="000000" w:themeColor="text1"/>
          <w:sz w:val="24"/>
          <w:szCs w:val="24"/>
        </w:rPr>
        <w:t>Pardavėjas ir kiti Sutarties vykdymui pasitelkti asmenys</w:t>
      </w:r>
    </w:p>
    <w:p w14:paraId="0220E837" w14:textId="4D8DF33D" w:rsidR="008B3A06" w:rsidRPr="00925E99" w:rsidRDefault="008B3A06" w:rsidP="008B3A06">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Toc90575300"/>
      <w:bookmarkStart w:id="8" w:name="_Hlk101528943"/>
      <w:r w:rsidRPr="00925E99">
        <w:rPr>
          <w:rFonts w:ascii="Times New Roman" w:hAnsi="Times New Roman"/>
          <w:color w:val="000000" w:themeColor="text1"/>
          <w:sz w:val="24"/>
          <w:szCs w:val="24"/>
        </w:rPr>
        <w:t>10.1.</w:t>
      </w:r>
      <w:r w:rsidR="001619D6" w:rsidRPr="00925E99">
        <w:rPr>
          <w:rFonts w:ascii="Times New Roman" w:hAnsi="Times New Roman"/>
          <w:color w:val="000000" w:themeColor="text1"/>
          <w:sz w:val="24"/>
          <w:szCs w:val="24"/>
        </w:rPr>
        <w:t xml:space="preserve"> </w:t>
      </w:r>
      <w:r w:rsidRPr="00925E99">
        <w:rPr>
          <w:rFonts w:ascii="Times New Roman" w:hAnsi="Times New Roman"/>
          <w:color w:val="000000" w:themeColor="text1"/>
          <w:sz w:val="24"/>
          <w:szCs w:val="24"/>
        </w:rPr>
        <w:t>Kvalifikacija ir kiti Pardavėjo pasiūlymu prisiimti įsipareigojimai</w:t>
      </w:r>
      <w:bookmarkEnd w:id="7"/>
    </w:p>
    <w:p w14:paraId="43793B54" w14:textId="77777777" w:rsidR="008B3A06" w:rsidRPr="00925E99" w:rsidRDefault="008B3A06" w:rsidP="008B3A06">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bookmarkStart w:id="9" w:name="_26in1rg" w:colFirst="0" w:colLast="0"/>
      <w:bookmarkStart w:id="10" w:name="_Ref88645451"/>
      <w:bookmarkEnd w:id="9"/>
      <w:r w:rsidRPr="00925E99">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kurių pajėgumais remiasi Pardavėjas tam, kad atitiktų Pirkimo dokumentuose nustatytus kvalifikacijos reikalavimus ir kuris tiesiogiai prisideda prie Sutarties vykdymo ir veikia kaip subtiekėjas, pajėgumus:</w:t>
      </w:r>
      <w:bookmarkEnd w:id="10"/>
    </w:p>
    <w:p w14:paraId="1CE5EBF3"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10.1.1.1.turėtų teisę verstis ta veikla, kuri yra reikalinga Sutarčiai įvykdyti;</w:t>
      </w:r>
    </w:p>
    <w:p w14:paraId="3B997902" w14:textId="1A57B382"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10.1.1.2.atitiktų ekonominės ir finansinės būklės, techninio ir profesinio pajėgumo reikalavimus bei kitus tiekėjų kvalifikacijai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nustatytus reikalavimus;</w:t>
      </w:r>
    </w:p>
    <w:p w14:paraId="09C41041"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10.1.1.3.laikytųsi Pardavėjo pasiūlyme nurodytų įsipareigojimų ir parametrų;</w:t>
      </w:r>
    </w:p>
    <w:p w14:paraId="41B04EE0" w14:textId="1BAB5DC5"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 xml:space="preserve">10.1.1.4.užtikrintų nustatytų kokybės vadybos sistemos ir (arba) aplinkos apsaugos vadybos sistemos standartų laikymąsi, jeigu to reikalaujama </w:t>
      </w:r>
      <w:r w:rsidR="0014643F" w:rsidRPr="00925E99">
        <w:rPr>
          <w:rFonts w:ascii="Times New Roman" w:hAnsi="Times New Roman"/>
          <w:color w:val="000000"/>
          <w:sz w:val="24"/>
          <w:szCs w:val="24"/>
        </w:rPr>
        <w:t>p</w:t>
      </w:r>
      <w:r w:rsidRPr="00925E99">
        <w:rPr>
          <w:rFonts w:ascii="Times New Roman" w:hAnsi="Times New Roman"/>
          <w:color w:val="000000"/>
          <w:sz w:val="24"/>
          <w:szCs w:val="24"/>
        </w:rPr>
        <w:t>irkimo dokumentuose, ir turėtų tą patvirtinančius dokumentus.</w:t>
      </w:r>
    </w:p>
    <w:p w14:paraId="23CEC93C"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1" w:name="_lnxbz9" w:colFirst="0" w:colLast="0"/>
      <w:bookmarkEnd w:id="11"/>
      <w:r w:rsidRPr="00925E99">
        <w:rPr>
          <w:rFonts w:ascii="Times New Roman" w:hAnsi="Times New Roman"/>
          <w:color w:val="000000"/>
          <w:sz w:val="24"/>
          <w:szCs w:val="24"/>
        </w:rPr>
        <w:t>10.1.2.Tuo atveju, kai Pardavėjas yra jungtinės veiklos partneriai, jie Pirkėjui už Sutarties vykdymą atsako solidariai. Jeigu subjektai, kurių pajėgumais remiasi Pardavėjas, yra prisiėmę solidarią atsakomybę su Pardavėju dėl atitikimo finansinio ir ekonominio pajėgumo ar kitiems reikalavimams, už tokį atitikimą jie Pirkėjui atsako solidariai su Pardavėju.</w:t>
      </w:r>
    </w:p>
    <w:p w14:paraId="4F0ABED0" w14:textId="77777777"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r w:rsidRPr="00925E99">
        <w:rPr>
          <w:rFonts w:ascii="Times New Roman" w:hAnsi="Times New Roman"/>
          <w:sz w:val="24"/>
          <w:szCs w:val="24"/>
        </w:rPr>
        <w:t>10.1.3.</w:t>
      </w:r>
      <w:r w:rsidRPr="00925E99">
        <w:rPr>
          <w:rFonts w:ascii="Times New Roman" w:hAnsi="Times New Roman"/>
          <w:color w:val="000000"/>
          <w:sz w:val="24"/>
          <w:szCs w:val="24"/>
        </w:rPr>
        <w:t xml:space="preserve"> Pardavėjas taip pat atsako už tai, kad Pardavėjas, </w:t>
      </w:r>
      <w:bookmarkStart w:id="12" w:name="_Hlk101529875"/>
      <w:r w:rsidRPr="00925E99">
        <w:rPr>
          <w:rFonts w:ascii="Times New Roman" w:hAnsi="Times New Roman"/>
          <w:color w:val="000000"/>
          <w:sz w:val="24"/>
          <w:szCs w:val="24"/>
        </w:rPr>
        <w:t xml:space="preserve">Sutartį tiesiogiai vykdantys subtiekėjai </w:t>
      </w:r>
      <w:r w:rsidRPr="00925E99">
        <w:rPr>
          <w:rFonts w:ascii="Times New Roman" w:hAnsi="Times New Roman"/>
          <w:sz w:val="24"/>
          <w:szCs w:val="24"/>
        </w:rPr>
        <w:t xml:space="preserve">ir specialistai (kurio kvalifikacija rėmėsi) </w:t>
      </w:r>
      <w:r w:rsidRPr="00925E99">
        <w:rPr>
          <w:rFonts w:ascii="Times New Roman" w:hAnsi="Times New Roman"/>
          <w:color w:val="000000"/>
          <w:sz w:val="24"/>
          <w:szCs w:val="24"/>
        </w:rPr>
        <w:t xml:space="preserve">atitiktų jiems </w:t>
      </w:r>
      <w:r w:rsidRPr="00925E99">
        <w:rPr>
          <w:rFonts w:ascii="Times New Roman" w:hAnsi="Times New Roman"/>
          <w:color w:val="000000" w:themeColor="text1"/>
          <w:sz w:val="24"/>
          <w:szCs w:val="24"/>
        </w:rPr>
        <w:t>Įstatymų ir</w:t>
      </w:r>
      <w:r w:rsidRPr="00925E99">
        <w:rPr>
          <w:rFonts w:ascii="Times New Roman" w:hAnsi="Times New Roman"/>
          <w:color w:val="000000"/>
          <w:sz w:val="24"/>
          <w:szCs w:val="24"/>
        </w:rPr>
        <w:t xml:space="preserve"> (arba) pirkimo dokumentų ir Pardavėjo pasiūlyme nustatytus profesinės kvalifikacijos ir kitus reikalavimus bei turėtų teisę verstis </w:t>
      </w:r>
      <w:r w:rsidRPr="00925E99">
        <w:rPr>
          <w:rFonts w:ascii="Times New Roman" w:hAnsi="Times New Roman"/>
          <w:color w:val="000000"/>
          <w:sz w:val="24"/>
          <w:szCs w:val="24"/>
        </w:rPr>
        <w:lastRenderedPageBreak/>
        <w:t xml:space="preserve">ta veikla, kuriai jie pasitelkiami. </w:t>
      </w:r>
      <w:bookmarkStart w:id="13" w:name="_Ref88645466"/>
    </w:p>
    <w:bookmarkEnd w:id="12"/>
    <w:bookmarkEnd w:id="13"/>
    <w:p w14:paraId="6A471E5B" w14:textId="0615A39A" w:rsidR="008B3A06" w:rsidRPr="00062EBA"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b/>
          <w:color w:val="000000"/>
          <w:sz w:val="24"/>
          <w:szCs w:val="24"/>
        </w:rPr>
      </w:pPr>
      <w:r w:rsidRPr="00062EBA">
        <w:rPr>
          <w:rFonts w:ascii="Times New Roman" w:hAnsi="Times New Roman"/>
          <w:color w:val="000000"/>
          <w:sz w:val="24"/>
          <w:szCs w:val="24"/>
        </w:rPr>
        <w:t>10.1.4.</w:t>
      </w:r>
      <w:r w:rsidR="002503B3" w:rsidRPr="00062EBA">
        <w:rPr>
          <w:rFonts w:ascii="Times New Roman" w:hAnsi="Times New Roman"/>
          <w:color w:val="000000"/>
          <w:sz w:val="24"/>
          <w:szCs w:val="24"/>
        </w:rPr>
        <w:t xml:space="preserve"> </w:t>
      </w:r>
      <w:r w:rsidRPr="00062EBA">
        <w:rPr>
          <w:rFonts w:ascii="Times New Roman" w:hAnsi="Times New Roman"/>
          <w:color w:val="000000"/>
          <w:sz w:val="24"/>
          <w:szCs w:val="24"/>
        </w:rPr>
        <w:t xml:space="preserve">Pirkėjo prašymu Pardavėjas privalo nedelsiant, bet ne vėliau nei per 5 darbo dienas, pateikti </w:t>
      </w:r>
      <w:r w:rsidRPr="00062EBA">
        <w:rPr>
          <w:rFonts w:ascii="Times New Roman" w:hAnsi="Times New Roman"/>
          <w:color w:val="000000" w:themeColor="text1"/>
          <w:sz w:val="24"/>
          <w:szCs w:val="24"/>
        </w:rPr>
        <w:t>P</w:t>
      </w:r>
      <w:r w:rsidR="002503B3" w:rsidRPr="00062EBA">
        <w:rPr>
          <w:rFonts w:ascii="Times New Roman" w:hAnsi="Times New Roman"/>
          <w:color w:val="000000" w:themeColor="text1"/>
          <w:sz w:val="24"/>
          <w:szCs w:val="24"/>
        </w:rPr>
        <w:t>irkėjui</w:t>
      </w:r>
      <w:r w:rsidRPr="00062EBA">
        <w:rPr>
          <w:rFonts w:ascii="Times New Roman" w:hAnsi="Times New Roman"/>
          <w:color w:val="000000"/>
          <w:sz w:val="24"/>
          <w:szCs w:val="24"/>
        </w:rPr>
        <w:t xml:space="preserve"> dokumentus, patvirtinančius, kad Pardavėjas, subjektai, kurių pajėgumais remiasi Pardavėjas, ir kiti subtiekėjai bei specialistai atitinka jiems pagal 10.1.1. ir (arba) 10.1.3. punktą taikomus kvalifikacijos bei kitus reikalavimus. </w:t>
      </w:r>
      <w:bookmarkStart w:id="14" w:name="_1ksv4uv" w:colFirst="0" w:colLast="0"/>
      <w:bookmarkStart w:id="15" w:name="_44sinio" w:colFirst="0" w:colLast="0"/>
      <w:bookmarkEnd w:id="14"/>
      <w:bookmarkEnd w:id="15"/>
    </w:p>
    <w:p w14:paraId="45647F5F" w14:textId="2ADD37A8"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sz w:val="24"/>
          <w:szCs w:val="24"/>
        </w:rPr>
      </w:pPr>
      <w:bookmarkStart w:id="16" w:name="_Ref89158521"/>
      <w:r w:rsidRPr="00062EBA">
        <w:rPr>
          <w:rFonts w:ascii="Times New Roman" w:hAnsi="Times New Roman"/>
          <w:color w:val="000000"/>
          <w:sz w:val="24"/>
          <w:szCs w:val="24"/>
        </w:rPr>
        <w:t>10.1.5. Jeigu paaiškėja, kad Pardavėjas arba subjektas, kurio pajėgumais remiasi Pardavėjas, neatitinka 10.1.1 punkte nustatytų reikalavimų, arba Pardavėjas, subtiekėjai ar specialistai neatitinka 10.1.3 punkte nustatytų reikalavimų, Pardavėjas privalo nedelsdamas sustabdyti Sutarties dalies, kuriai vykdyti Pardavėjas, subjektas, kurio pajėgumais remiasi Pardavėjas, subtiekėjas ar specialistas neatitinka nustatytų reikalavimų, vykdymą iki kol bus pašalinti tokie neatitikimai. Pardavėjas privalo pašalinti tokius neatitikimus per protingą ne ilgesnį nei 10 dienų terminą. Ši nuostata nesuteikia teisės Pardavėjui pakeisti jungtinės veiklos partnerį ar subjektą, kurio</w:t>
      </w:r>
      <w:r w:rsidRPr="00925E99">
        <w:rPr>
          <w:rFonts w:ascii="Times New Roman" w:hAnsi="Times New Roman"/>
          <w:color w:val="000000"/>
          <w:sz w:val="24"/>
          <w:szCs w:val="24"/>
        </w:rPr>
        <w:t xml:space="preserve"> pajėgumais remiasi Pardavėjas.</w:t>
      </w:r>
      <w:bookmarkEnd w:id="16"/>
      <w:r w:rsidRPr="00925E99">
        <w:rPr>
          <w:rFonts w:ascii="Times New Roman" w:hAnsi="Times New Roman"/>
          <w:color w:val="000000"/>
          <w:sz w:val="24"/>
          <w:szCs w:val="24"/>
        </w:rPr>
        <w:t xml:space="preserve"> </w:t>
      </w:r>
    </w:p>
    <w:p w14:paraId="3B773215" w14:textId="6F49A54B" w:rsidR="008B3A06" w:rsidRPr="00925E99" w:rsidRDefault="008B3A06" w:rsidP="008B3A0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bookmarkStart w:id="17" w:name="_Ref88603146"/>
      <w:r w:rsidRPr="00925E99">
        <w:rPr>
          <w:rFonts w:ascii="Times New Roman" w:hAnsi="Times New Roman"/>
          <w:color w:val="000000" w:themeColor="text1"/>
          <w:sz w:val="24"/>
          <w:szCs w:val="24"/>
        </w:rPr>
        <w:t xml:space="preserve">10.1.6. Jeigu pasikeičia Įstatymai, susiję su teise verstis ta veikla, kuri yra reikalinga Sutarčiai įvykdyti, arba su profesinės kvalifikacijos reikalavimais Pardavėjui, subjektams, kurių pajėgumais remiasi Pardavėjas, subtiekėjams, specialistams ar kitam Pardavėjo personalui, reikalingais Sutarties vykdymui, Pardavėjas atsako už tai, kad būtų nedelsiant įvykdyti Įstatymų reikalavimai. Jeigu Pardavėjas tinkamai ir laiku įvykdo tokių Įstatymų reikalavimus, bet dėl to vėluoja pristatyti Prekes nesant Pardavėjo kaltės, Pardavėjas įgyja teisę reikalauti, kad tokia pat trukme, kiek faktiškai vėluoja pristatyti Prekes, būtų pratęsti Prekių pristatymo terminai. Jeigu Pardavėjas, subtiekėjai ar Pardavėjo personalas patiria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 xml:space="preserve">šlaidų dėl tokių Įstatymų reikalavimų įvykdymo, Pirkėjas nekompensuoja tokių </w:t>
      </w:r>
      <w:r w:rsidR="0018706B" w:rsidRPr="00925E99">
        <w:rPr>
          <w:rFonts w:ascii="Times New Roman" w:hAnsi="Times New Roman"/>
          <w:color w:val="000000" w:themeColor="text1"/>
          <w:sz w:val="24"/>
          <w:szCs w:val="24"/>
        </w:rPr>
        <w:t>i</w:t>
      </w:r>
      <w:r w:rsidRPr="00925E99">
        <w:rPr>
          <w:rFonts w:ascii="Times New Roman" w:hAnsi="Times New Roman"/>
          <w:color w:val="000000" w:themeColor="text1"/>
          <w:sz w:val="24"/>
          <w:szCs w:val="24"/>
        </w:rPr>
        <w:t>šlaidų.</w:t>
      </w:r>
      <w:bookmarkEnd w:id="17"/>
    </w:p>
    <w:bookmarkEnd w:id="8"/>
    <w:p w14:paraId="66C92FE9" w14:textId="6239007A"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10.2.</w:t>
      </w:r>
      <w:r w:rsidR="00C05E90"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Subtiekėjų pasitelkimas ir keitimas</w:t>
      </w:r>
    </w:p>
    <w:p w14:paraId="4F3FE725" w14:textId="503BC2B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10.2.1.Pardavėjas turi teisę pasitelkti subt</w:t>
      </w:r>
      <w:r w:rsidR="00E535F8" w:rsidRPr="00925E99">
        <w:rPr>
          <w:rFonts w:ascii="Times New Roman" w:hAnsi="Times New Roman"/>
          <w:color w:val="000000" w:themeColor="text1"/>
          <w:sz w:val="24"/>
          <w:szCs w:val="24"/>
          <w:lang w:eastAsia="lt-LT"/>
        </w:rPr>
        <w:t>ie</w:t>
      </w:r>
      <w:r w:rsidRPr="00925E99">
        <w:rPr>
          <w:rFonts w:ascii="Times New Roman" w:hAnsi="Times New Roman"/>
          <w:color w:val="000000" w:themeColor="text1"/>
          <w:sz w:val="24"/>
          <w:szCs w:val="24"/>
          <w:lang w:eastAsia="lt-LT"/>
        </w:rPr>
        <w:t xml:space="preserve">kėjus, išskyrus išimtis, nurodytas Sutartyje ir (arba) kituose pirkimo dokumentuose (jeigu nurodyta). </w:t>
      </w:r>
    </w:p>
    <w:p w14:paraId="619346B0" w14:textId="39A2BA2D" w:rsidR="008B3A06" w:rsidRPr="00925E99" w:rsidRDefault="008B3A06" w:rsidP="008B3A06">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w:t>
      </w:r>
      <w:r w:rsidR="005B6F7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ubtiekėjų sąraše,</w:t>
      </w:r>
      <w:r w:rsidRPr="00925E99">
        <w:rPr>
          <w:rFonts w:ascii="Times New Roman" w:hAnsi="Times New Roman"/>
          <w:color w:val="000000" w:themeColor="text1"/>
          <w:sz w:val="24"/>
          <w:szCs w:val="24"/>
        </w:rPr>
        <w:t xml:space="preserve"> kurį Pardavėjas privalo parengti pagal </w:t>
      </w:r>
      <w:r w:rsidR="00641CB0" w:rsidRPr="00925E99">
        <w:rPr>
          <w:rFonts w:ascii="Times New Roman" w:hAnsi="Times New Roman"/>
          <w:color w:val="C00000"/>
          <w:sz w:val="24"/>
          <w:szCs w:val="24"/>
        </w:rPr>
        <w:t>3</w:t>
      </w:r>
      <w:r w:rsidRPr="00925E99">
        <w:rPr>
          <w:rFonts w:ascii="Times New Roman" w:hAnsi="Times New Roman"/>
          <w:color w:val="C00000"/>
          <w:sz w:val="24"/>
          <w:szCs w:val="24"/>
        </w:rPr>
        <w:t xml:space="preserve"> priede</w:t>
      </w:r>
      <w:r w:rsidRPr="00925E99">
        <w:rPr>
          <w:rFonts w:ascii="Times New Roman" w:hAnsi="Times New Roman"/>
          <w:color w:val="000000" w:themeColor="text1"/>
          <w:sz w:val="24"/>
          <w:szCs w:val="24"/>
        </w:rPr>
        <w:t xml:space="preserve"> „Subtiekėjų sąrašas“ </w:t>
      </w:r>
      <w:r w:rsidRPr="00E846D4">
        <w:rPr>
          <w:rFonts w:ascii="Times New Roman" w:hAnsi="Times New Roman"/>
          <w:color w:val="000000" w:themeColor="text1"/>
          <w:sz w:val="24"/>
          <w:szCs w:val="24"/>
        </w:rPr>
        <w:t xml:space="preserve">pateiktą formą ir pateikti </w:t>
      </w:r>
      <w:r w:rsidR="00EE046B" w:rsidRPr="00E846D4">
        <w:rPr>
          <w:rFonts w:ascii="Times New Roman" w:hAnsi="Times New Roman"/>
          <w:color w:val="000000" w:themeColor="text1"/>
          <w:sz w:val="24"/>
          <w:szCs w:val="24"/>
        </w:rPr>
        <w:t>P</w:t>
      </w:r>
      <w:r w:rsidRPr="00E846D4">
        <w:rPr>
          <w:rFonts w:ascii="Times New Roman" w:hAnsi="Times New Roman"/>
          <w:color w:val="000000" w:themeColor="text1"/>
          <w:sz w:val="24"/>
          <w:szCs w:val="24"/>
        </w:rPr>
        <w:t>irkėjui nedelsiant, bet ne vėliau nei per 5 darbo dienas, po Sutarties</w:t>
      </w:r>
      <w:r w:rsidRPr="00925E99">
        <w:rPr>
          <w:rFonts w:ascii="Times New Roman" w:hAnsi="Times New Roman"/>
          <w:color w:val="000000" w:themeColor="text1"/>
          <w:sz w:val="24"/>
          <w:szCs w:val="24"/>
        </w:rPr>
        <w:t xml:space="preserve">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925E99">
        <w:rPr>
          <w:rFonts w:ascii="Times New Roman" w:hAnsi="Times New Roman"/>
          <w:color w:val="000000" w:themeColor="text1"/>
          <w:sz w:val="24"/>
          <w:szCs w:val="24"/>
          <w:lang w:eastAsia="lt-LT"/>
        </w:rPr>
        <w:t xml:space="preserve">. </w:t>
      </w:r>
    </w:p>
    <w:p w14:paraId="6A0BBC61" w14:textId="17EBFFDE" w:rsidR="008B3A06" w:rsidRPr="00925E99" w:rsidRDefault="008B3A06" w:rsidP="008B3A06">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 išskyrus </w:t>
      </w:r>
      <w:r w:rsidR="00201407" w:rsidRPr="00925E99">
        <w:rPr>
          <w:rFonts w:ascii="Times New Roman" w:hAnsi="Times New Roman"/>
          <w:color w:val="000000" w:themeColor="text1"/>
          <w:sz w:val="24"/>
          <w:szCs w:val="24"/>
          <w:lang w:eastAsia="lt-LT"/>
        </w:rPr>
        <w:t xml:space="preserve">10.3 </w:t>
      </w:r>
      <w:r w:rsidRPr="00925E99">
        <w:rPr>
          <w:rFonts w:ascii="Times New Roman" w:hAnsi="Times New Roman"/>
          <w:color w:val="000000" w:themeColor="text1"/>
          <w:sz w:val="24"/>
          <w:szCs w:val="24"/>
          <w:lang w:eastAsia="lt-LT"/>
        </w:rPr>
        <w:t xml:space="preserve">punkte aprašytus atvejus, kai keičiamas subjektas, kurio pajėgumais remiasi Pardavėjas. </w:t>
      </w:r>
    </w:p>
    <w:p w14:paraId="5F46CB66"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39F5F30E" w14:textId="34E3DCCA"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pakeitimais. Subtiekėjų sąrašo pakeitimai nelaikomi Sutarties pakeitimu, išskyrus </w:t>
      </w:r>
      <w:r w:rsidR="00201407" w:rsidRPr="00925E99">
        <w:rPr>
          <w:rFonts w:ascii="Times New Roman" w:hAnsi="Times New Roman"/>
          <w:color w:val="000000" w:themeColor="text1"/>
          <w:sz w:val="24"/>
          <w:szCs w:val="24"/>
          <w:lang w:eastAsia="lt-LT"/>
        </w:rPr>
        <w:t>10.3</w:t>
      </w:r>
      <w:r w:rsidRPr="00925E99">
        <w:rPr>
          <w:rFonts w:ascii="Times New Roman" w:hAnsi="Times New Roman"/>
          <w:color w:val="000000" w:themeColor="text1"/>
          <w:sz w:val="24"/>
          <w:szCs w:val="24"/>
          <w:lang w:eastAsia="lt-LT"/>
        </w:rPr>
        <w:t xml:space="preserve"> punkte aprašytus atvejus, kai keičiamas subjektas, kurio pajėgumais remiasi Pardavėjas.</w:t>
      </w:r>
    </w:p>
    <w:p w14:paraId="2B7A2240" w14:textId="42EFCF6D"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10.2.6.Pagal Sutarties reikalavimus pakeistas subtiekėjų sąrašas įsigalioja tą dieną, kai jį gauna Pirkėjas, išskyrus 10.</w:t>
      </w:r>
      <w:r w:rsidR="00201407" w:rsidRPr="00925E99">
        <w:rPr>
          <w:rFonts w:ascii="Times New Roman" w:hAnsi="Times New Roman"/>
          <w:color w:val="000000" w:themeColor="text1"/>
          <w:sz w:val="24"/>
          <w:szCs w:val="24"/>
          <w:lang w:eastAsia="lt-LT"/>
        </w:rPr>
        <w:t>3</w:t>
      </w:r>
      <w:r w:rsidRPr="00925E99">
        <w:rPr>
          <w:rFonts w:ascii="Times New Roman" w:hAnsi="Times New Roman"/>
          <w:color w:val="000000" w:themeColor="text1"/>
          <w:sz w:val="24"/>
          <w:szCs w:val="24"/>
          <w:lang w:eastAsia="lt-LT"/>
        </w:rPr>
        <w:t xml:space="preserve"> punkte aprašytus atvejus ir atvejus dėl tų subtiekėjų, kurių Pardavėjas neturėjo teisės įtraukti į subtiekėjų sąrašą, nes jie neatitinka jiems pagal 10.1.1 ir (arba) 10.1.3 punktą taikomų reikalavimų.</w:t>
      </w:r>
    </w:p>
    <w:p w14:paraId="0780B3A4" w14:textId="55195BF5"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w:t>
      </w:r>
      <w:r w:rsidR="003324C4" w:rsidRPr="00925E99">
        <w:rPr>
          <w:rFonts w:ascii="Times New Roman" w:hAnsi="Times New Roman"/>
          <w:color w:val="000000" w:themeColor="text1"/>
          <w:sz w:val="24"/>
          <w:szCs w:val="24"/>
          <w:lang w:eastAsia="lt-LT"/>
        </w:rPr>
        <w:t>Pardavėjas</w:t>
      </w:r>
      <w:r w:rsidRPr="00925E99">
        <w:rPr>
          <w:rFonts w:ascii="Times New Roman" w:hAnsi="Times New Roman"/>
          <w:color w:val="000000" w:themeColor="text1"/>
          <w:sz w:val="24"/>
          <w:szCs w:val="24"/>
          <w:lang w:eastAsia="lt-LT"/>
        </w:rPr>
        <w:t xml:space="preserve"> privalo nedelsdamas, bet ne vėliau nei per 1 darbo dieną, nušalinti tokį subtiekėją nuo Sutarties vykdymo, o to nepadaręs Pardavėjas privalo sumokėti </w:t>
      </w:r>
      <w:r w:rsidRPr="00925E99">
        <w:rPr>
          <w:rFonts w:ascii="Times New Roman" w:hAnsi="Times New Roman"/>
          <w:color w:val="000000" w:themeColor="text1"/>
          <w:sz w:val="24"/>
          <w:szCs w:val="24"/>
          <w:lang w:eastAsia="lt-LT"/>
        </w:rPr>
        <w:lastRenderedPageBreak/>
        <w:t xml:space="preserve">Pirkėjui Sutartyje nurodytą baudą. </w:t>
      </w:r>
    </w:p>
    <w:p w14:paraId="6F784B81" w14:textId="286687AB"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10.3</w:t>
      </w:r>
      <w:r w:rsidR="001619D6" w:rsidRPr="00925E99">
        <w:rPr>
          <w:rFonts w:ascii="Times New Roman" w:hAnsi="Times New Roman"/>
          <w:b/>
          <w:color w:val="000000" w:themeColor="text1"/>
          <w:sz w:val="24"/>
          <w:szCs w:val="24"/>
        </w:rPr>
        <w:t>.</w:t>
      </w:r>
      <w:r w:rsidRPr="00925E99">
        <w:rPr>
          <w:rFonts w:ascii="Times New Roman" w:hAnsi="Times New Roman"/>
          <w:b/>
          <w:color w:val="000000" w:themeColor="text1"/>
          <w:sz w:val="24"/>
          <w:szCs w:val="24"/>
        </w:rPr>
        <w:t xml:space="preserve"> Pardavėjo, jungtinės veiklos partnerio ir subjekto, kurio pajėgumais remiasi Pardavėjas, pakeitimas</w:t>
      </w:r>
    </w:p>
    <w:p w14:paraId="74F58527" w14:textId="77777777" w:rsidR="008B3A06" w:rsidRPr="00925E99" w:rsidRDefault="008B3A06" w:rsidP="008B3A06">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10.3.1.Jeigu jungtinės veiklos partneris ar subjektas, kurio pajėgumais remiasi Pardavėjas, nepateikia pagrįstų įrodymų, kad sugebės tinkamai įvykdyti jam tenkančią Sutarties dalį, Pardavėjas turi teisę pakeisti jungtinės veiklos partnerį ar subjektą, kurio pajėgumas remiasi, kitu asmeniu kiekvienu atveju, kai jungtinės veiklos partnerio ar subjekto, kurio pajėgumais remiasi Pardavėjas, atžvilgiu egzistuoja kuri nors žemiau išvardinta aplinkybė: </w:t>
      </w:r>
    </w:p>
    <w:p w14:paraId="0A021B96"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10.3.1.1.jam yra iškelta restruktūrizavimo ar bankroto byla;</w:t>
      </w:r>
    </w:p>
    <w:p w14:paraId="0DE90B0F"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10.3.1.2.jam yra inicijuotos ar pradėtos likvidavimo procedūros;</w:t>
      </w:r>
    </w:p>
    <w:p w14:paraId="4059EF74"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10.3.1.3.jo turtą valdo teismas ar bankroto administratorius;</w:t>
      </w:r>
    </w:p>
    <w:p w14:paraId="55440709"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10.3.1.4.jo veikla yra sustabdyta ar apribota arba jo padėtis pagal šalies, kurioje jis registruotas, teisės aktus yra tokia pati ar panaši;</w:t>
      </w:r>
    </w:p>
    <w:p w14:paraId="2DCED291" w14:textId="77777777" w:rsidR="008B3A06" w:rsidRPr="00925E99" w:rsidRDefault="008B3A06" w:rsidP="008B3A06">
      <w:pPr>
        <w:widowControl w:val="0"/>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10.3.1.5.jis su kreditoriais yra sudaręs taikos sutartį (jungtinės veiklos partnerio ar subjekto, kurio pajėgumais remiasi Pardavėjas, ir kreditorių susitarimą tęsti tiekėjo veiklą, kai jungtinės veiklos partneris ar subjektas, kurio pajėgumais remiasi Pardavėjas, prisiima tam tikrus įsipareigojimus, o kreditoriai sutinka savo reikalavimus atidėti, sumažinti ar jų atsisakyti).</w:t>
      </w:r>
    </w:p>
    <w:p w14:paraId="7270C689" w14:textId="1A3DDA10"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10.3.2.Jeigu jungtinės veiklos partneris ar subjektas, kurio pajėgumais remiasi Pardavėjas, yra keičiamas egzistuojant šioje Sutartyje ar pirkimo dokumentuose nustatytoms būtinosioms sąlygoms, Pardavėjas turi teisę pakeisti jungtinės veiklos partnerį ar subjektą, kurio pajėgumais remiasi Pardavėjas, kitu asmeniu, kuris atitinka visus jam pagal pirkimo dokumentus taikomus reikalavimus, jeigu Pirkėjas su tuo sutinka. Tuo tikslu Šalys privalo sudaryti Susitarimą. Toks asmens pakeitimas negali lemti kitų esminių Sutarties pakeitimų ir taip negali būti siekiama išvengti </w:t>
      </w:r>
      <w:r w:rsidR="002E01BC" w:rsidRPr="00925E99">
        <w:rPr>
          <w:rFonts w:ascii="Times New Roman" w:hAnsi="Times New Roman"/>
          <w:color w:val="000000" w:themeColor="text1"/>
          <w:sz w:val="24"/>
          <w:szCs w:val="24"/>
          <w:lang w:eastAsia="lt-LT"/>
        </w:rPr>
        <w:t>Lietuvos Respublikos viešųjų pirkimų įstatymo (toliau -</w:t>
      </w:r>
      <w:r w:rsidRPr="00925E99">
        <w:rPr>
          <w:rFonts w:ascii="Times New Roman" w:hAnsi="Times New Roman"/>
          <w:color w:val="000000" w:themeColor="text1"/>
          <w:sz w:val="24"/>
          <w:szCs w:val="24"/>
          <w:lang w:eastAsia="lt-LT"/>
        </w:rPr>
        <w:t>VPĮ</w:t>
      </w:r>
      <w:r w:rsidR="002E01BC" w:rsidRPr="00925E99">
        <w:rPr>
          <w:rFonts w:ascii="Times New Roman" w:hAnsi="Times New Roman"/>
          <w:color w:val="000000" w:themeColor="text1"/>
          <w:sz w:val="24"/>
          <w:szCs w:val="24"/>
          <w:lang w:eastAsia="lt-LT"/>
        </w:rPr>
        <w:t>)</w:t>
      </w:r>
      <w:r w:rsidRPr="00925E99">
        <w:rPr>
          <w:rFonts w:ascii="Times New Roman" w:hAnsi="Times New Roman"/>
          <w:color w:val="000000" w:themeColor="text1"/>
          <w:sz w:val="24"/>
          <w:szCs w:val="24"/>
          <w:lang w:eastAsia="lt-LT"/>
        </w:rPr>
        <w:t xml:space="preserve"> taikymo.</w:t>
      </w:r>
    </w:p>
    <w:p w14:paraId="6B7D6902"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10.3.3.Jeigu Pardavėjas, Pardavėjo jungtinės veiklos partneris arba subjektas, kurio pajėgumais remiasi Pardavėjas, yra reorganizuojamas (įskaitant jungimą ar skaidymą), atskiriama dalis asmens arba jis pertvarkomas, Pardavėjas turi teisę pakeisti jungtinės veiklos partnerį ar subjektą, kurio pajėgumais remiasi Pardavėjas, jo teisių ir pareigų perėmėju arba pats Pardavėjas gali būti pakeistas jo teisių ir pareigų perėmėju, jeigu toks teisių ir pareigų perėmėjas atitinka visus jam pagal pirkimo dokumentus taikomus reikalavimus. Tuo tikslu Šalys privalo sudaryti Susitarimą. Toks asmens pakeitimas negali lemti kitų esminių Sutarties pakeitimų ir taip negali būti siekiama išvengti VPĮ taikymo. </w:t>
      </w:r>
    </w:p>
    <w:p w14:paraId="453259A7" w14:textId="5470E18E" w:rsidR="008B3A06" w:rsidRPr="00925E99" w:rsidRDefault="008B3A06" w:rsidP="008B3A06">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925E99">
        <w:rPr>
          <w:rFonts w:ascii="Times New Roman" w:hAnsi="Times New Roman"/>
          <w:b/>
          <w:color w:val="000000" w:themeColor="text1"/>
          <w:sz w:val="24"/>
          <w:szCs w:val="24"/>
        </w:rPr>
        <w:t>10.4.</w:t>
      </w:r>
      <w:r w:rsidR="001619D6" w:rsidRPr="00925E99">
        <w:rPr>
          <w:rFonts w:ascii="Times New Roman" w:hAnsi="Times New Roman"/>
          <w:b/>
          <w:color w:val="000000" w:themeColor="text1"/>
          <w:sz w:val="24"/>
          <w:szCs w:val="24"/>
        </w:rPr>
        <w:t xml:space="preserve"> </w:t>
      </w:r>
      <w:r w:rsidRPr="00925E99">
        <w:rPr>
          <w:rFonts w:ascii="Times New Roman" w:hAnsi="Times New Roman"/>
          <w:b/>
          <w:color w:val="000000" w:themeColor="text1"/>
          <w:sz w:val="24"/>
          <w:szCs w:val="24"/>
        </w:rPr>
        <w:t>Specialistai</w:t>
      </w:r>
    </w:p>
    <w:p w14:paraId="37A6331C" w14:textId="197CFDB6"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10.4.1. Jeigu Pardavėjas pasitelkia specialistus Sutarties vykdymui, Pardavėjas privalo nurodyti visus specialistus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kuris yra pateikiamas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ir kuriame nurodomos specialistų funkcijos, jų vardai, pavardės, mobilaus telefono numeris, elektroninio pašto adresas (jeigu šie kontaktiniai duomenys yra būtini Pirkėjui Sutarties vykdymo tikslais), darbdavio pavadinimas ir kodas, priskirtų funkcijų, kurioms vykdyti pasitelkiamas specialistas, aprašymas. Toks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sąrašas pridedamas prie Sutarties jos sudarymo metu.</w:t>
      </w:r>
    </w:p>
    <w:p w14:paraId="7E039209" w14:textId="1676E98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10.4.2. Pardavėjas privalo nedelsdamas informuoti Pirkėją apie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sąraše pateiktos informacijos apie specialistų pavardžių (kai asmuo pakeičia savo pavardę), mob. telefono numerio, el. pašto adreso, darbdavio pavadinimo ir kodo pakeitimus visu Sutarties vykdymo metu, kaskart pateikdamas atnaujintą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su paryškintais pakeitimais. </w:t>
      </w:r>
    </w:p>
    <w:p w14:paraId="6A064D71"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10.4.3.Tik Specialistų sąraše įrašyti specialistai gali vykdyti tokiems specialistams priskirtas funkcijas  ir yra priskiriami Pardavėjo personalui pagal Sutartį. </w:t>
      </w:r>
    </w:p>
    <w:p w14:paraId="0ED5D0BB" w14:textId="3342D2A3"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10.4.4.Pardavėjas privalo užtikrinti, kad specialistai, įtraukti į </w:t>
      </w:r>
      <w:r w:rsidR="0025692C"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pecialistų sąrašą, patys tiesiogiai vykdytų tokiems specialistams priskirtas funkcijas.</w:t>
      </w:r>
    </w:p>
    <w:p w14:paraId="3BB53FE5" w14:textId="74A77198"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10.4.5. Pardavėjas privalo pakeisti Sutarties </w:t>
      </w:r>
      <w:r w:rsidR="00641CB0" w:rsidRPr="00925E99">
        <w:rPr>
          <w:rFonts w:ascii="Times New Roman" w:hAnsi="Times New Roman"/>
          <w:color w:val="C00000"/>
          <w:sz w:val="24"/>
          <w:szCs w:val="24"/>
          <w:lang w:eastAsia="lt-LT"/>
        </w:rPr>
        <w:t>4</w:t>
      </w:r>
      <w:r w:rsidRPr="00925E99">
        <w:rPr>
          <w:rFonts w:ascii="Times New Roman" w:hAnsi="Times New Roman"/>
          <w:color w:val="C00000"/>
          <w:sz w:val="24"/>
          <w:szCs w:val="24"/>
          <w:lang w:eastAsia="lt-LT"/>
        </w:rPr>
        <w:t xml:space="preserve"> priede</w:t>
      </w:r>
      <w:r w:rsidR="0025692C" w:rsidRPr="00925E99">
        <w:rPr>
          <w:rFonts w:ascii="Times New Roman" w:hAnsi="Times New Roman"/>
          <w:color w:val="C00000"/>
          <w:sz w:val="24"/>
          <w:szCs w:val="24"/>
          <w:lang w:eastAsia="lt-LT"/>
        </w:rPr>
        <w:t xml:space="preserve"> </w:t>
      </w:r>
      <w:r w:rsidR="0025692C" w:rsidRPr="00925E99">
        <w:rPr>
          <w:rFonts w:ascii="Times New Roman" w:hAnsi="Times New Roman"/>
          <w:color w:val="000000" w:themeColor="text1"/>
          <w:sz w:val="24"/>
          <w:szCs w:val="24"/>
          <w:lang w:eastAsia="lt-LT"/>
        </w:rPr>
        <w:t>„Specialistų sąrašas“</w:t>
      </w:r>
      <w:r w:rsidRPr="00925E99">
        <w:rPr>
          <w:rFonts w:ascii="Times New Roman" w:hAnsi="Times New Roman"/>
          <w:color w:val="000000" w:themeColor="text1"/>
          <w:sz w:val="24"/>
          <w:szCs w:val="24"/>
          <w:lang w:eastAsia="lt-LT"/>
        </w:rPr>
        <w:t xml:space="preserve"> nurodytą specialistą arba paskirti pavaduojantį specialistą, kai:</w:t>
      </w:r>
    </w:p>
    <w:p w14:paraId="3361033E"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10.4.5.1. specialistas neatitinka jam pagal pirkimo dokumentus ir Įstatymus arba Pardavėjo pasiūlymą taikomų kvalifikacijos reikalavimų arba kitų pirkimo dokumentuose nustatytų reikalavimų (jeigu tokie yra nustatyti);</w:t>
      </w:r>
    </w:p>
    <w:p w14:paraId="2BC62D34"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lastRenderedPageBreak/>
        <w:t>10.4.5.2. specialistas negali vykdyti savo funkcijų dėl pasibaigusių darbo santykių su Pardavėju, dėl atostogų, laikinojo nedarbingumo ar kitų priežasčių.</w:t>
      </w:r>
    </w:p>
    <w:p w14:paraId="6CC0E8E6" w14:textId="77777777"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10.4.6.Tuo atveju, kai Pardavėjas nori arba privalo pakeisti specialistą arba paskirti laikinai pavaduojantį specialistą, Pardavėjas privalo iš anksto apie tai informuoti Pirkėją ir kartu pateikti Pirkėjui dokumentus, patvirtinančius tokio asmens kvalifikaciją, jo atitiktį pirkimo dokumentų reikalavimams bei Pardavėjo pasiūlymui, kontaktinius duomenis: vardą, pavardę, el. pašto adresą ir mobilaus telefono numerį, taip pat darbdavio pavadinimą ir kodą. </w:t>
      </w:r>
    </w:p>
    <w:p w14:paraId="3FB3A48F" w14:textId="23BD8B61"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10.4.7. Pirkėjas privalo įvertinti gautus dokumentus per 3 darbo dienas nuo jų gavimo. Tik po to, kai Pirkėjas įsitikina, kad asmuo atitinka jam taikomus reikalavimus, ir apie tai informuoja Pardavėją, toks asmuo gali tapti specialistu ir Pardavėjas gali jį įtraukti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Toks Pirkėjo pranešimas nemažina Pardavėjo atsakomybės už specialistą. Jeigu Pirkėjas per šiame punkte nustatytą terminą neišsiunčia pranešimo Pardavėjui, laikoma, kad Pirkėjas pritarė specialisto įtraukimui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w:t>
      </w:r>
    </w:p>
    <w:p w14:paraId="69BCD617" w14:textId="13BB66F2" w:rsidR="008B3A06" w:rsidRPr="00925E99"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10.4.8.Po to, kai Pardavėjas gauna Pirkėjo pritarimą dėl specialisto įtraukimo į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Pardavėjas privalo atnaujinti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sąrašą ir pateikti jį Pirkėjui. Toks </w:t>
      </w:r>
      <w:r w:rsidR="00156328" w:rsidRPr="00925E99">
        <w:rPr>
          <w:rFonts w:ascii="Times New Roman" w:hAnsi="Times New Roman"/>
          <w:color w:val="000000" w:themeColor="text1"/>
          <w:sz w:val="24"/>
          <w:szCs w:val="24"/>
          <w:lang w:eastAsia="lt-LT"/>
        </w:rPr>
        <w:t>s</w:t>
      </w:r>
      <w:r w:rsidRPr="00925E99">
        <w:rPr>
          <w:rFonts w:ascii="Times New Roman" w:hAnsi="Times New Roman"/>
          <w:color w:val="000000" w:themeColor="text1"/>
          <w:sz w:val="24"/>
          <w:szCs w:val="24"/>
          <w:lang w:eastAsia="lt-LT"/>
        </w:rPr>
        <w:t xml:space="preserve">pecialistų sąrašo pakeitimas nelaikomas Sutarties pakeitimu. </w:t>
      </w:r>
    </w:p>
    <w:p w14:paraId="0C6E2FE3" w14:textId="77777777" w:rsidR="008B3A06" w:rsidRPr="00587AEE" w:rsidRDefault="008B3A06" w:rsidP="008B3A06">
      <w:pPr>
        <w:widowControl w:val="0"/>
        <w:pBdr>
          <w:top w:val="nil"/>
          <w:left w:val="nil"/>
          <w:bottom w:val="nil"/>
          <w:right w:val="nil"/>
          <w:between w:val="nil"/>
        </w:pBdr>
        <w:spacing w:after="0" w:line="240" w:lineRule="auto"/>
        <w:jc w:val="both"/>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10.4.9.Tuo atveju, kai netikėtai paaiškėja, kad specialistas negali vykdyti savo pareigų (dėl ligos, traumos ar kitų nenumatytų priežasčių), Pardavėjas privalo nedelsdamas paskirti kitą asmenį laikinai vykdyti tokio specialisto funkcijas ir pranešti apie tai Pirkėjui. Taip pat Pardavėjas privalo, vadovaudamasis 10.4.6 punktu, nedelsdamas pateikti Pirkėjui naujo specialisto kandidatūrą, kuri atitiktų jam pirkimo dokumentuose bei Įstatymuose nustatytus reikalavimus ir Pardavėjo pasiūlymą, ir gauti Pirkėjo pritarimą 10.4.7 punkte nustatyta tvarka.</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lastRenderedPageBreak/>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9"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7777777"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1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1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1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1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lastRenderedPageBreak/>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2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2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w:t>
      </w:r>
      <w:proofErr w:type="spellStart"/>
      <w:r w:rsidRPr="00925E99">
        <w:rPr>
          <w:rFonts w:ascii="Times New Roman" w:hAnsi="Times New Roman"/>
          <w:iCs/>
          <w:color w:val="000000" w:themeColor="text1"/>
          <w:sz w:val="24"/>
          <w:szCs w:val="24"/>
        </w:rPr>
        <w:t>t.y</w:t>
      </w:r>
      <w:proofErr w:type="spellEnd"/>
      <w:r w:rsidRPr="00925E99">
        <w:rPr>
          <w:rFonts w:ascii="Times New Roman" w:hAnsi="Times New Roman"/>
          <w:iCs/>
          <w:color w:val="000000" w:themeColor="text1"/>
          <w:sz w:val="24"/>
          <w:szCs w:val="24"/>
        </w:rPr>
        <w:t>. nevykdo Sutarties už Sutartyje nustatytą kainą);</w:t>
      </w:r>
    </w:p>
    <w:p w14:paraId="081ACB1B" w14:textId="01E83A8C" w:rsidR="001B66A9" w:rsidRPr="00587AEE"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108E03B5"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9B0076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6E075ECA"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94B8DA3"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1AD5997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AF1092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54B35D52"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CBC5C41"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748F8A6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435FE149"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93F44AD" w14:textId="77777777" w:rsidR="00221F4D" w:rsidRPr="00221F4D" w:rsidRDefault="00221F4D" w:rsidP="00221F4D">
      <w:pPr>
        <w:pStyle w:val="Sraopastraipa"/>
        <w:numPr>
          <w:ilvl w:val="0"/>
          <w:numId w:val="32"/>
        </w:numPr>
        <w:spacing w:after="200" w:line="240" w:lineRule="auto"/>
        <w:jc w:val="both"/>
        <w:rPr>
          <w:rFonts w:ascii="Times New Roman" w:hAnsi="Times New Roman"/>
          <w:vanish/>
          <w:color w:val="000000" w:themeColor="text1"/>
          <w:sz w:val="24"/>
          <w:szCs w:val="24"/>
        </w:rPr>
      </w:pP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 xml:space="preserve">Pardavėjas vėluoja pristatyti Prekes, </w:t>
      </w:r>
      <w:proofErr w:type="spellStart"/>
      <w:r w:rsidR="001B66A9" w:rsidRPr="00587AEE">
        <w:rPr>
          <w:rFonts w:ascii="Times New Roman" w:hAnsi="Times New Roman"/>
          <w:color w:val="000000" w:themeColor="text1"/>
          <w:sz w:val="24"/>
          <w:szCs w:val="24"/>
        </w:rPr>
        <w:t>t.y</w:t>
      </w:r>
      <w:proofErr w:type="spellEnd"/>
      <w:r w:rsidR="001B66A9" w:rsidRPr="00587AEE">
        <w:rPr>
          <w:rFonts w:ascii="Times New Roman" w:hAnsi="Times New Roman"/>
          <w:color w:val="000000" w:themeColor="text1"/>
          <w:sz w:val="24"/>
          <w:szCs w:val="24"/>
        </w:rPr>
        <w:t>.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787F18F6" w:rsidR="001B66A9" w:rsidRPr="00656E45"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587AEE">
        <w:rPr>
          <w:rFonts w:ascii="Times New Roman" w:hAnsi="Times New Roman"/>
          <w:color w:val="000000" w:themeColor="text1"/>
          <w:sz w:val="24"/>
          <w:szCs w:val="24"/>
        </w:rPr>
        <w:t>18.3.1.</w:t>
      </w:r>
      <w:r w:rsidR="00656E45" w:rsidRPr="00656E45">
        <w:rPr>
          <w:rFonts w:ascii="Times New Roman" w:hAnsi="Times New Roman"/>
          <w:iCs/>
          <w:color w:val="FF0000"/>
          <w:sz w:val="24"/>
          <w:szCs w:val="24"/>
        </w:rPr>
        <w:t xml:space="preserve"> Pardavėjas daugiau nei vieną kartą vėluoja pristatyti Prekes.</w:t>
      </w:r>
    </w:p>
    <w:p w14:paraId="74BBBE79" w14:textId="77777777" w:rsidR="001B66A9"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3848798D" w14:textId="77777777" w:rsidR="00D15068" w:rsidRPr="00587AEE" w:rsidRDefault="00D15068"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lastRenderedPageBreak/>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029CF8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p>
    <w:p w14:paraId="0EB74CE0" w14:textId="2E49DE60"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21.1.4. </w:t>
      </w:r>
      <w:r w:rsidR="00107E42" w:rsidRPr="00FE3B51">
        <w:rPr>
          <w:rFonts w:ascii="Times New Roman" w:hAnsi="Times New Roman"/>
          <w:sz w:val="24"/>
          <w:szCs w:val="24"/>
        </w:rPr>
        <w:t>4</w:t>
      </w:r>
      <w:r w:rsidRPr="00FE3B51">
        <w:rPr>
          <w:rFonts w:ascii="Times New Roman" w:hAnsi="Times New Roman"/>
          <w:sz w:val="24"/>
          <w:szCs w:val="24"/>
        </w:rPr>
        <w:t xml:space="preserve"> priedas „Specialistų sąrašas“ (pildoma, kai bus pasitelkiami specialistai).</w:t>
      </w:r>
    </w:p>
    <w:p w14:paraId="3B22F227" w14:textId="77777777" w:rsidR="001E37DB" w:rsidRPr="00587AEE"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587AEE" w:rsidRPr="00D15068" w14:paraId="2A491E38" w14:textId="77777777" w:rsidTr="00835709">
        <w:tc>
          <w:tcPr>
            <w:tcW w:w="4927" w:type="dxa"/>
          </w:tcPr>
          <w:p w14:paraId="4230BF69" w14:textId="77777777" w:rsidR="001B66A9" w:rsidRPr="00D15068" w:rsidRDefault="001B66A9" w:rsidP="00245004">
            <w:pPr>
              <w:pStyle w:val="Pagrindinistekstas3"/>
              <w:ind w:firstLine="0"/>
              <w:rPr>
                <w:rFonts w:ascii="Times New Roman" w:hAnsi="Times New Roman"/>
                <w:b/>
                <w:color w:val="000000" w:themeColor="text1"/>
                <w:sz w:val="24"/>
                <w:szCs w:val="24"/>
                <w:lang w:val="lt-LT"/>
              </w:rPr>
            </w:pPr>
            <w:bookmarkStart w:id="21" w:name="_Hlk141705189"/>
            <w:proofErr w:type="spellStart"/>
            <w:r w:rsidRPr="00D15068">
              <w:rPr>
                <w:rFonts w:ascii="Times New Roman" w:hAnsi="Times New Roman"/>
                <w:b/>
                <w:color w:val="000000" w:themeColor="text1"/>
                <w:sz w:val="24"/>
                <w:szCs w:val="24"/>
              </w:rPr>
              <w:t>Pirkėjas</w:t>
            </w:r>
            <w:proofErr w:type="spellEnd"/>
            <w:r w:rsidRPr="00D15068">
              <w:rPr>
                <w:rFonts w:ascii="Times New Roman" w:hAnsi="Times New Roman"/>
                <w:b/>
                <w:bCs/>
                <w:iCs/>
                <w:color w:val="000000" w:themeColor="text1"/>
                <w:sz w:val="24"/>
                <w:szCs w:val="24"/>
              </w:rPr>
              <w:tab/>
            </w:r>
          </w:p>
        </w:tc>
        <w:tc>
          <w:tcPr>
            <w:tcW w:w="4927" w:type="dxa"/>
          </w:tcPr>
          <w:p w14:paraId="632C01AC" w14:textId="77777777" w:rsidR="001B66A9" w:rsidRPr="00D15068" w:rsidRDefault="001B66A9" w:rsidP="00245004">
            <w:pPr>
              <w:snapToGrid w:val="0"/>
              <w:spacing w:after="0" w:line="240" w:lineRule="auto"/>
              <w:jc w:val="both"/>
              <w:rPr>
                <w:rFonts w:ascii="Times New Roman" w:hAnsi="Times New Roman"/>
                <w:b/>
                <w:color w:val="000000" w:themeColor="text1"/>
                <w:sz w:val="24"/>
                <w:szCs w:val="24"/>
              </w:rPr>
            </w:pPr>
            <w:r w:rsidRPr="00D15068">
              <w:rPr>
                <w:rFonts w:ascii="Times New Roman" w:hAnsi="Times New Roman"/>
                <w:b/>
                <w:color w:val="000000" w:themeColor="text1"/>
                <w:sz w:val="24"/>
                <w:szCs w:val="24"/>
              </w:rPr>
              <w:t>Pardavėjas</w:t>
            </w:r>
          </w:p>
        </w:tc>
      </w:tr>
      <w:tr w:rsidR="00835709" w:rsidRPr="00D15068" w14:paraId="06C98F3D" w14:textId="77777777" w:rsidTr="00835709">
        <w:tc>
          <w:tcPr>
            <w:tcW w:w="4927" w:type="dxa"/>
          </w:tcPr>
          <w:p w14:paraId="5219120D" w14:textId="77777777" w:rsidR="00835709" w:rsidRPr="00D15068" w:rsidRDefault="00835709" w:rsidP="00835709">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VšĮ Respublikinė Klaipėdos ligoninė</w:t>
            </w:r>
          </w:p>
        </w:tc>
        <w:tc>
          <w:tcPr>
            <w:tcW w:w="4927" w:type="dxa"/>
          </w:tcPr>
          <w:p w14:paraId="26D6500B" w14:textId="4BC452EB" w:rsidR="00835709" w:rsidRPr="00D15068" w:rsidRDefault="00835709" w:rsidP="00835709">
            <w:pPr>
              <w:rPr>
                <w:rFonts w:ascii="Times New Roman" w:hAnsi="Times New Roman"/>
                <w:color w:val="000000" w:themeColor="text1"/>
                <w:sz w:val="24"/>
                <w:szCs w:val="24"/>
              </w:rPr>
            </w:pPr>
            <w:r w:rsidRPr="00D15068">
              <w:rPr>
                <w:rFonts w:ascii="Times New Roman" w:hAnsi="Times New Roman"/>
                <w:color w:val="000000" w:themeColor="text1"/>
                <w:sz w:val="24"/>
                <w:szCs w:val="24"/>
              </w:rPr>
              <w:t>UAB Valdmedika</w:t>
            </w:r>
          </w:p>
        </w:tc>
      </w:tr>
      <w:tr w:rsidR="00835709" w:rsidRPr="00D15068" w14:paraId="7AFF7417" w14:textId="77777777" w:rsidTr="00835709">
        <w:tc>
          <w:tcPr>
            <w:tcW w:w="4927" w:type="dxa"/>
          </w:tcPr>
          <w:p w14:paraId="44176C08" w14:textId="77777777" w:rsidR="00D15068" w:rsidRPr="00D15068" w:rsidRDefault="00D15068" w:rsidP="00D15068">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Direktorius pavaduotojas, laikinai</w:t>
            </w:r>
          </w:p>
          <w:p w14:paraId="519856E8" w14:textId="77777777" w:rsidR="00D15068" w:rsidRPr="00D15068" w:rsidRDefault="00D15068" w:rsidP="00D15068">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vykdantis direktoriaus funkcijas</w:t>
            </w:r>
          </w:p>
          <w:p w14:paraId="05BE2AC7" w14:textId="5C4AE09D" w:rsidR="00835709" w:rsidRPr="00D15068" w:rsidRDefault="00D15068" w:rsidP="00D15068">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Zigmas Juzumas</w:t>
            </w:r>
          </w:p>
          <w:p w14:paraId="6B7BB93B" w14:textId="77777777" w:rsidR="00835709" w:rsidRPr="00D15068" w:rsidRDefault="00835709" w:rsidP="00835709">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_________________________</w:t>
            </w:r>
          </w:p>
        </w:tc>
        <w:tc>
          <w:tcPr>
            <w:tcW w:w="4927" w:type="dxa"/>
          </w:tcPr>
          <w:p w14:paraId="3C4EDACE" w14:textId="77777777" w:rsidR="00835709" w:rsidRPr="00D15068" w:rsidRDefault="00835709" w:rsidP="00835709">
            <w:pPr>
              <w:pStyle w:val="Pagrindinistekstas3"/>
              <w:ind w:firstLine="0"/>
              <w:jc w:val="left"/>
              <w:rPr>
                <w:rFonts w:ascii="Times New Roman" w:hAnsi="Times New Roman"/>
                <w:bCs/>
                <w:color w:val="000000" w:themeColor="text1"/>
                <w:sz w:val="24"/>
                <w:szCs w:val="24"/>
              </w:rPr>
            </w:pPr>
          </w:p>
          <w:p w14:paraId="382CD758" w14:textId="77777777" w:rsidR="00835709" w:rsidRPr="00D15068" w:rsidRDefault="00835709" w:rsidP="00835709">
            <w:pPr>
              <w:pStyle w:val="Standard"/>
              <w:rPr>
                <w:rFonts w:cs="Times New Roman"/>
              </w:rPr>
            </w:pPr>
            <w:r w:rsidRPr="00D15068">
              <w:rPr>
                <w:rFonts w:cs="Times New Roman"/>
              </w:rPr>
              <w:t xml:space="preserve">Direktorė Ramutė </w:t>
            </w:r>
            <w:proofErr w:type="spellStart"/>
            <w:r w:rsidRPr="00D15068">
              <w:rPr>
                <w:rFonts w:cs="Times New Roman"/>
              </w:rPr>
              <w:t>Klimašauskienė</w:t>
            </w:r>
            <w:proofErr w:type="spellEnd"/>
          </w:p>
          <w:p w14:paraId="0734431D" w14:textId="2B4E21E3" w:rsidR="00835709" w:rsidRPr="00D15068" w:rsidRDefault="00835709" w:rsidP="00835709">
            <w:pPr>
              <w:pStyle w:val="Pagrindinistekstas3"/>
              <w:ind w:firstLine="0"/>
              <w:jc w:val="left"/>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______________________</w:t>
            </w:r>
          </w:p>
        </w:tc>
      </w:tr>
      <w:tr w:rsidR="00EA5D65" w:rsidRPr="00D15068" w14:paraId="2F84D55D" w14:textId="77777777" w:rsidTr="00835709">
        <w:trPr>
          <w:trHeight w:val="212"/>
        </w:trPr>
        <w:tc>
          <w:tcPr>
            <w:tcW w:w="4927" w:type="dxa"/>
          </w:tcPr>
          <w:p w14:paraId="35159E47" w14:textId="77777777" w:rsidR="001B66A9" w:rsidRPr="00D15068" w:rsidRDefault="001B66A9" w:rsidP="002450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 xml:space="preserve">                                                     A.V.</w:t>
            </w:r>
          </w:p>
          <w:p w14:paraId="1965D074" w14:textId="77777777" w:rsidR="001B66A9" w:rsidRPr="00D15068" w:rsidRDefault="001B66A9" w:rsidP="002450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p>
          <w:p w14:paraId="71FAB0A1" w14:textId="77777777" w:rsidR="001B66A9" w:rsidRPr="00D15068" w:rsidRDefault="001B66A9" w:rsidP="00245004">
            <w:pPr>
              <w:pStyle w:val="Pagrindinistekstas3"/>
              <w:ind w:firstLine="0"/>
              <w:rPr>
                <w:rFonts w:ascii="Times New Roman" w:hAnsi="Times New Roman"/>
                <w:color w:val="000000" w:themeColor="text1"/>
                <w:sz w:val="24"/>
                <w:szCs w:val="24"/>
                <w:lang w:val="lt-LT"/>
              </w:rPr>
            </w:pPr>
          </w:p>
        </w:tc>
        <w:tc>
          <w:tcPr>
            <w:tcW w:w="4927" w:type="dxa"/>
          </w:tcPr>
          <w:p w14:paraId="3956FD0F" w14:textId="77777777" w:rsidR="001B66A9" w:rsidRPr="00D15068" w:rsidRDefault="001B66A9" w:rsidP="00245004">
            <w:pPr>
              <w:pStyle w:val="Pagrindinistekstas3"/>
              <w:ind w:firstLine="0"/>
              <w:jc w:val="left"/>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 xml:space="preserve">                                                A.V.</w:t>
            </w:r>
          </w:p>
          <w:p w14:paraId="593709EE" w14:textId="77777777" w:rsidR="001B66A9" w:rsidRPr="00D15068" w:rsidRDefault="001B66A9" w:rsidP="00245004">
            <w:pPr>
              <w:pStyle w:val="Pagrindinistekstas3"/>
              <w:ind w:firstLine="0"/>
              <w:jc w:val="left"/>
              <w:rPr>
                <w:rFonts w:ascii="Times New Roman" w:hAnsi="Times New Roman"/>
                <w:color w:val="000000" w:themeColor="text1"/>
                <w:sz w:val="24"/>
                <w:szCs w:val="24"/>
                <w:lang w:val="lt-LT"/>
              </w:rPr>
            </w:pPr>
          </w:p>
        </w:tc>
      </w:tr>
      <w:bookmarkEnd w:id="21"/>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48AB7EF8"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D15068">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D15068">
        <w:rPr>
          <w:rFonts w:ascii="Times New Roman" w:hAnsi="Times New Roman"/>
          <w:color w:val="000000"/>
          <w:sz w:val="24"/>
          <w:szCs w:val="24"/>
          <w:lang w:eastAsia="lt-LT"/>
        </w:rPr>
        <w:t>liepos 31</w:t>
      </w:r>
      <w:r w:rsidRPr="00EA5D65">
        <w:rPr>
          <w:rFonts w:ascii="Times New Roman" w:hAnsi="Times New Roman"/>
          <w:color w:val="000000"/>
          <w:sz w:val="24"/>
          <w:szCs w:val="24"/>
          <w:lang w:eastAsia="lt-LT"/>
        </w:rPr>
        <w:t xml:space="preserve"> d. viešojo pirkimo–pardavimo </w:t>
      </w:r>
    </w:p>
    <w:p w14:paraId="35FAE407" w14:textId="5A474BDC"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D15068">
        <w:rPr>
          <w:rFonts w:ascii="Times New Roman" w:hAnsi="Times New Roman"/>
          <w:color w:val="000000"/>
          <w:sz w:val="24"/>
          <w:szCs w:val="24"/>
          <w:lang w:eastAsia="lt-LT"/>
        </w:rPr>
        <w:t>359</w:t>
      </w:r>
      <w:r w:rsidRPr="00EA5D65">
        <w:rPr>
          <w:rFonts w:ascii="Times New Roman" w:hAnsi="Times New Roman"/>
          <w:color w:val="000000"/>
          <w:sz w:val="24"/>
          <w:szCs w:val="24"/>
          <w:lang w:eastAsia="lt-LT"/>
        </w:rPr>
        <w:t>/20</w:t>
      </w:r>
      <w:r w:rsidR="00D15068">
        <w:rPr>
          <w:rFonts w:ascii="Times New Roman" w:hAnsi="Times New Roman"/>
          <w:color w:val="000000"/>
          <w:sz w:val="24"/>
          <w:szCs w:val="24"/>
          <w:lang w:eastAsia="lt-LT"/>
        </w:rPr>
        <w:t>22</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2588"/>
        <w:gridCol w:w="712"/>
        <w:gridCol w:w="1261"/>
        <w:gridCol w:w="982"/>
        <w:gridCol w:w="1105"/>
        <w:gridCol w:w="1127"/>
        <w:gridCol w:w="1237"/>
      </w:tblGrid>
      <w:tr w:rsidR="00317E43" w:rsidRPr="00CA0D8A" w14:paraId="74C972DE" w14:textId="77777777" w:rsidTr="003B2871">
        <w:trPr>
          <w:trHeight w:val="20"/>
        </w:trPr>
        <w:tc>
          <w:tcPr>
            <w:tcW w:w="916" w:type="dxa"/>
            <w:vAlign w:val="center"/>
          </w:tcPr>
          <w:p w14:paraId="19B25072" w14:textId="77777777" w:rsidR="00317E43" w:rsidRPr="00CA0D8A" w:rsidRDefault="00317E43" w:rsidP="003B2871">
            <w:pPr>
              <w:spacing w:after="0" w:line="240" w:lineRule="auto"/>
              <w:jc w:val="center"/>
              <w:rPr>
                <w:rFonts w:ascii="Times New Roman" w:hAnsi="Times New Roman"/>
                <w:b/>
                <w:sz w:val="20"/>
                <w:szCs w:val="20"/>
              </w:rPr>
            </w:pPr>
            <w:r w:rsidRPr="00CA0D8A">
              <w:rPr>
                <w:rFonts w:ascii="Times New Roman" w:hAnsi="Times New Roman"/>
                <w:b/>
                <w:sz w:val="20"/>
                <w:szCs w:val="20"/>
              </w:rPr>
              <w:t>Pirkimo objekto dalies Nr.</w:t>
            </w:r>
          </w:p>
        </w:tc>
        <w:tc>
          <w:tcPr>
            <w:tcW w:w="2588" w:type="dxa"/>
            <w:vAlign w:val="center"/>
          </w:tcPr>
          <w:p w14:paraId="68C4E001" w14:textId="77777777" w:rsidR="00317E43" w:rsidRPr="00CA0D8A" w:rsidRDefault="00317E43" w:rsidP="003B2871">
            <w:pPr>
              <w:spacing w:after="0" w:line="240" w:lineRule="auto"/>
              <w:jc w:val="center"/>
              <w:rPr>
                <w:rFonts w:ascii="Times New Roman" w:hAnsi="Times New Roman"/>
                <w:b/>
                <w:color w:val="FF0000"/>
                <w:sz w:val="20"/>
                <w:szCs w:val="20"/>
              </w:rPr>
            </w:pPr>
            <w:r w:rsidRPr="00CA0D8A">
              <w:rPr>
                <w:rFonts w:ascii="Times New Roman" w:hAnsi="Times New Roman"/>
                <w:b/>
                <w:sz w:val="20"/>
                <w:szCs w:val="20"/>
              </w:rPr>
              <w:t>Prekės pavadinimas</w:t>
            </w:r>
          </w:p>
        </w:tc>
        <w:tc>
          <w:tcPr>
            <w:tcW w:w="712" w:type="dxa"/>
            <w:vAlign w:val="center"/>
          </w:tcPr>
          <w:p w14:paraId="63D28836" w14:textId="77777777" w:rsidR="00317E43" w:rsidRPr="00CA0D8A" w:rsidRDefault="00317E43" w:rsidP="003B2871">
            <w:pPr>
              <w:spacing w:after="0" w:line="240" w:lineRule="auto"/>
              <w:jc w:val="center"/>
              <w:rPr>
                <w:rFonts w:ascii="Times New Roman" w:hAnsi="Times New Roman"/>
                <w:b/>
                <w:sz w:val="20"/>
                <w:szCs w:val="20"/>
              </w:rPr>
            </w:pPr>
            <w:r w:rsidRPr="00CA0D8A">
              <w:rPr>
                <w:rFonts w:ascii="Times New Roman" w:hAnsi="Times New Roman"/>
                <w:b/>
                <w:sz w:val="20"/>
                <w:szCs w:val="20"/>
              </w:rPr>
              <w:t>Mato vnt.</w:t>
            </w:r>
          </w:p>
        </w:tc>
        <w:tc>
          <w:tcPr>
            <w:tcW w:w="1261" w:type="dxa"/>
            <w:vAlign w:val="center"/>
          </w:tcPr>
          <w:p w14:paraId="1EC07781" w14:textId="77777777" w:rsidR="00317E43" w:rsidRPr="00CA0D8A" w:rsidRDefault="00317E43" w:rsidP="003B2871">
            <w:pPr>
              <w:spacing w:after="0" w:line="240" w:lineRule="auto"/>
              <w:jc w:val="center"/>
              <w:rPr>
                <w:rFonts w:ascii="Times New Roman" w:hAnsi="Times New Roman"/>
                <w:b/>
                <w:sz w:val="20"/>
                <w:szCs w:val="20"/>
              </w:rPr>
            </w:pPr>
            <w:r w:rsidRPr="00CA0D8A">
              <w:rPr>
                <w:rFonts w:ascii="Times New Roman" w:hAnsi="Times New Roman"/>
                <w:b/>
                <w:sz w:val="20"/>
                <w:szCs w:val="20"/>
              </w:rPr>
              <w:t>Maksimalus kiekis</w:t>
            </w:r>
          </w:p>
          <w:p w14:paraId="58B55B51" w14:textId="77777777" w:rsidR="00317E43" w:rsidRPr="00CA0D8A" w:rsidRDefault="00317E43" w:rsidP="003B2871">
            <w:pPr>
              <w:spacing w:after="0" w:line="240" w:lineRule="auto"/>
              <w:jc w:val="center"/>
              <w:rPr>
                <w:rFonts w:ascii="Times New Roman" w:hAnsi="Times New Roman"/>
                <w:b/>
                <w:sz w:val="20"/>
                <w:szCs w:val="20"/>
              </w:rPr>
            </w:pPr>
            <w:r w:rsidRPr="00CA0D8A">
              <w:rPr>
                <w:rFonts w:ascii="Times New Roman" w:hAnsi="Times New Roman"/>
                <w:b/>
                <w:sz w:val="20"/>
                <w:szCs w:val="20"/>
              </w:rPr>
              <w:t>36 mėn.</w:t>
            </w:r>
          </w:p>
        </w:tc>
        <w:tc>
          <w:tcPr>
            <w:tcW w:w="982" w:type="dxa"/>
            <w:vAlign w:val="center"/>
          </w:tcPr>
          <w:p w14:paraId="407D08E5" w14:textId="407E8267" w:rsidR="00317E43" w:rsidRPr="00CA0D8A" w:rsidRDefault="00317E43" w:rsidP="003B2871">
            <w:pPr>
              <w:spacing w:after="0" w:line="240" w:lineRule="auto"/>
              <w:jc w:val="center"/>
              <w:rPr>
                <w:rFonts w:ascii="Times New Roman" w:hAnsi="Times New Roman"/>
                <w:b/>
                <w:sz w:val="20"/>
                <w:szCs w:val="20"/>
              </w:rPr>
            </w:pPr>
            <w:r w:rsidRPr="00CA0D8A">
              <w:rPr>
                <w:rFonts w:ascii="Times New Roman" w:hAnsi="Times New Roman"/>
                <w:b/>
                <w:sz w:val="20"/>
                <w:szCs w:val="20"/>
              </w:rPr>
              <w:t>Vnt. įkainis Eur be PVM</w:t>
            </w:r>
          </w:p>
        </w:tc>
        <w:tc>
          <w:tcPr>
            <w:tcW w:w="1105" w:type="dxa"/>
          </w:tcPr>
          <w:p w14:paraId="17CB0433" w14:textId="22AC47F6" w:rsidR="00317E43" w:rsidRDefault="00317E43" w:rsidP="003B2871">
            <w:pPr>
              <w:spacing w:after="0" w:line="240" w:lineRule="auto"/>
              <w:jc w:val="center"/>
              <w:rPr>
                <w:rFonts w:ascii="Times New Roman" w:hAnsi="Times New Roman"/>
                <w:b/>
                <w:bCs/>
                <w:color w:val="FF0000"/>
                <w:sz w:val="20"/>
                <w:szCs w:val="20"/>
              </w:rPr>
            </w:pPr>
            <w:r w:rsidRPr="00736C52">
              <w:rPr>
                <w:rFonts w:ascii="Times New Roman" w:hAnsi="Times New Roman"/>
                <w:b/>
                <w:sz w:val="20"/>
                <w:szCs w:val="20"/>
              </w:rPr>
              <w:t>Kaina Eur (be PVM)</w:t>
            </w:r>
            <w:r w:rsidRPr="00736C52">
              <w:rPr>
                <w:rFonts w:ascii="Times New Roman" w:hAnsi="Times New Roman"/>
                <w:b/>
                <w:bCs/>
                <w:color w:val="FF0000"/>
                <w:sz w:val="20"/>
                <w:szCs w:val="20"/>
              </w:rPr>
              <w:t xml:space="preserve"> </w:t>
            </w:r>
          </w:p>
          <w:p w14:paraId="626CC52F" w14:textId="77777777" w:rsidR="00317E43" w:rsidRPr="00CA0D8A" w:rsidRDefault="00317E43" w:rsidP="003B2871">
            <w:pPr>
              <w:spacing w:after="0" w:line="240" w:lineRule="auto"/>
              <w:jc w:val="center"/>
              <w:rPr>
                <w:rFonts w:ascii="Times New Roman" w:hAnsi="Times New Roman"/>
                <w:b/>
                <w:sz w:val="20"/>
                <w:szCs w:val="20"/>
              </w:rPr>
            </w:pPr>
          </w:p>
        </w:tc>
        <w:tc>
          <w:tcPr>
            <w:tcW w:w="1127" w:type="dxa"/>
            <w:vAlign w:val="center"/>
          </w:tcPr>
          <w:p w14:paraId="01D57FCF" w14:textId="77777777" w:rsidR="00317E43" w:rsidRPr="00736C52" w:rsidRDefault="00317E43" w:rsidP="003B2871">
            <w:pPr>
              <w:spacing w:after="0" w:line="240" w:lineRule="auto"/>
              <w:jc w:val="center"/>
              <w:rPr>
                <w:rFonts w:ascii="Times New Roman" w:hAnsi="Times New Roman"/>
                <w:b/>
                <w:sz w:val="20"/>
                <w:szCs w:val="20"/>
              </w:rPr>
            </w:pPr>
            <w:r w:rsidRPr="00736C52">
              <w:rPr>
                <w:rFonts w:ascii="Times New Roman" w:hAnsi="Times New Roman"/>
                <w:b/>
                <w:sz w:val="20"/>
                <w:szCs w:val="20"/>
              </w:rPr>
              <w:t>PVM tarifas</w:t>
            </w:r>
          </w:p>
          <w:p w14:paraId="7694D29B" w14:textId="0B55C81E" w:rsidR="00317E43" w:rsidRPr="00CA0D8A" w:rsidRDefault="00317E43" w:rsidP="003B2871">
            <w:pPr>
              <w:spacing w:after="0" w:line="240" w:lineRule="auto"/>
              <w:jc w:val="center"/>
              <w:rPr>
                <w:rFonts w:ascii="Times New Roman" w:hAnsi="Times New Roman"/>
                <w:b/>
                <w:sz w:val="20"/>
                <w:szCs w:val="20"/>
              </w:rPr>
            </w:pPr>
            <w:r>
              <w:rPr>
                <w:rFonts w:ascii="Times New Roman" w:hAnsi="Times New Roman"/>
                <w:b/>
                <w:sz w:val="20"/>
                <w:szCs w:val="20"/>
              </w:rPr>
              <w:t>5</w:t>
            </w:r>
            <w:r w:rsidR="00D15068">
              <w:rPr>
                <w:rFonts w:ascii="Times New Roman" w:hAnsi="Times New Roman"/>
                <w:b/>
                <w:sz w:val="20"/>
                <w:szCs w:val="20"/>
              </w:rPr>
              <w:t xml:space="preserve"> </w:t>
            </w:r>
            <w:r w:rsidRPr="00736C52">
              <w:rPr>
                <w:rFonts w:ascii="Times New Roman" w:hAnsi="Times New Roman"/>
                <w:b/>
                <w:sz w:val="20"/>
                <w:szCs w:val="20"/>
              </w:rPr>
              <w:t>% ir suma</w:t>
            </w:r>
          </w:p>
        </w:tc>
        <w:tc>
          <w:tcPr>
            <w:tcW w:w="1237" w:type="dxa"/>
            <w:vAlign w:val="center"/>
          </w:tcPr>
          <w:p w14:paraId="46607D2C" w14:textId="77777777" w:rsidR="00317E43" w:rsidRPr="00736C52" w:rsidRDefault="00317E43" w:rsidP="003B2871">
            <w:pPr>
              <w:spacing w:after="0" w:line="240" w:lineRule="auto"/>
              <w:jc w:val="center"/>
              <w:rPr>
                <w:rFonts w:ascii="Times New Roman" w:hAnsi="Times New Roman"/>
                <w:b/>
                <w:sz w:val="20"/>
                <w:szCs w:val="20"/>
              </w:rPr>
            </w:pPr>
            <w:r w:rsidRPr="00736C52">
              <w:rPr>
                <w:rFonts w:ascii="Times New Roman" w:hAnsi="Times New Roman"/>
                <w:b/>
                <w:sz w:val="20"/>
                <w:szCs w:val="20"/>
              </w:rPr>
              <w:t xml:space="preserve">Kaina Eur </w:t>
            </w:r>
          </w:p>
          <w:p w14:paraId="7EAECAEF" w14:textId="1EE786C3" w:rsidR="00317E43" w:rsidRDefault="00317E43" w:rsidP="003B2871">
            <w:pPr>
              <w:spacing w:after="0" w:line="240" w:lineRule="auto"/>
              <w:jc w:val="center"/>
              <w:rPr>
                <w:rFonts w:ascii="Times New Roman" w:hAnsi="Times New Roman"/>
                <w:b/>
                <w:bCs/>
                <w:color w:val="FF0000"/>
                <w:sz w:val="20"/>
                <w:szCs w:val="20"/>
              </w:rPr>
            </w:pPr>
            <w:r w:rsidRPr="00736C52">
              <w:rPr>
                <w:rFonts w:ascii="Times New Roman" w:hAnsi="Times New Roman"/>
                <w:b/>
                <w:sz w:val="20"/>
                <w:szCs w:val="20"/>
              </w:rPr>
              <w:t>(su PVM)</w:t>
            </w:r>
            <w:r w:rsidRPr="00736C52">
              <w:rPr>
                <w:rFonts w:ascii="Times New Roman" w:hAnsi="Times New Roman"/>
                <w:b/>
                <w:bCs/>
                <w:color w:val="FF0000"/>
                <w:sz w:val="20"/>
                <w:szCs w:val="20"/>
              </w:rPr>
              <w:t xml:space="preserve"> </w:t>
            </w:r>
          </w:p>
          <w:p w14:paraId="12AC3DBF" w14:textId="77777777" w:rsidR="00317E43" w:rsidRPr="00CA0D8A" w:rsidRDefault="00317E43" w:rsidP="003B2871">
            <w:pPr>
              <w:spacing w:after="0" w:line="240" w:lineRule="auto"/>
              <w:jc w:val="center"/>
              <w:rPr>
                <w:rFonts w:ascii="Times New Roman" w:hAnsi="Times New Roman"/>
                <w:b/>
                <w:sz w:val="20"/>
                <w:szCs w:val="20"/>
              </w:rPr>
            </w:pPr>
          </w:p>
        </w:tc>
      </w:tr>
      <w:tr w:rsidR="00317E43" w:rsidRPr="00C8659B" w14:paraId="1604477B" w14:textId="77777777" w:rsidTr="003B2871">
        <w:trPr>
          <w:trHeight w:val="20"/>
        </w:trPr>
        <w:tc>
          <w:tcPr>
            <w:tcW w:w="916" w:type="dxa"/>
            <w:vAlign w:val="center"/>
          </w:tcPr>
          <w:p w14:paraId="6F48AE79"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1</w:t>
            </w:r>
          </w:p>
        </w:tc>
        <w:tc>
          <w:tcPr>
            <w:tcW w:w="2588" w:type="dxa"/>
            <w:vAlign w:val="center"/>
          </w:tcPr>
          <w:p w14:paraId="525A53AA"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2</w:t>
            </w:r>
          </w:p>
        </w:tc>
        <w:tc>
          <w:tcPr>
            <w:tcW w:w="712" w:type="dxa"/>
            <w:vAlign w:val="center"/>
          </w:tcPr>
          <w:p w14:paraId="6E487666"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3</w:t>
            </w:r>
          </w:p>
        </w:tc>
        <w:tc>
          <w:tcPr>
            <w:tcW w:w="1261" w:type="dxa"/>
            <w:vAlign w:val="center"/>
          </w:tcPr>
          <w:p w14:paraId="6CF3187E"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4</w:t>
            </w:r>
          </w:p>
        </w:tc>
        <w:tc>
          <w:tcPr>
            <w:tcW w:w="982" w:type="dxa"/>
            <w:vAlign w:val="center"/>
          </w:tcPr>
          <w:p w14:paraId="44FF9A47"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5</w:t>
            </w:r>
          </w:p>
        </w:tc>
        <w:tc>
          <w:tcPr>
            <w:tcW w:w="1105" w:type="dxa"/>
          </w:tcPr>
          <w:p w14:paraId="1CCE5D0D"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6</w:t>
            </w:r>
          </w:p>
        </w:tc>
        <w:tc>
          <w:tcPr>
            <w:tcW w:w="1127" w:type="dxa"/>
            <w:vAlign w:val="center"/>
          </w:tcPr>
          <w:p w14:paraId="33D48B99"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7</w:t>
            </w:r>
          </w:p>
        </w:tc>
        <w:tc>
          <w:tcPr>
            <w:tcW w:w="1237" w:type="dxa"/>
            <w:vAlign w:val="center"/>
          </w:tcPr>
          <w:p w14:paraId="7BFC382E" w14:textId="77777777" w:rsidR="00317E43" w:rsidRPr="00C8659B" w:rsidRDefault="00317E43" w:rsidP="003B2871">
            <w:pPr>
              <w:spacing w:after="0" w:line="240" w:lineRule="auto"/>
              <w:jc w:val="center"/>
              <w:rPr>
                <w:rFonts w:ascii="Times New Roman" w:hAnsi="Times New Roman"/>
                <w:bCs/>
                <w:i/>
                <w:iCs/>
                <w:sz w:val="16"/>
                <w:szCs w:val="16"/>
              </w:rPr>
            </w:pPr>
            <w:r w:rsidRPr="00C8659B">
              <w:rPr>
                <w:rFonts w:ascii="Times New Roman" w:hAnsi="Times New Roman"/>
                <w:bCs/>
                <w:i/>
                <w:iCs/>
                <w:sz w:val="16"/>
                <w:szCs w:val="16"/>
              </w:rPr>
              <w:t>8</w:t>
            </w:r>
          </w:p>
        </w:tc>
      </w:tr>
      <w:tr w:rsidR="00317E43" w:rsidRPr="001F479B" w14:paraId="65ACCBDF" w14:textId="77777777" w:rsidTr="005F0F65">
        <w:trPr>
          <w:trHeight w:val="214"/>
        </w:trPr>
        <w:tc>
          <w:tcPr>
            <w:tcW w:w="916" w:type="dxa"/>
            <w:tcBorders>
              <w:top w:val="single" w:sz="6" w:space="0" w:color="000000"/>
              <w:left w:val="single" w:sz="6" w:space="0" w:color="000000"/>
              <w:bottom w:val="single" w:sz="6" w:space="0" w:color="000000"/>
              <w:right w:val="single" w:sz="6" w:space="0" w:color="000000"/>
            </w:tcBorders>
          </w:tcPr>
          <w:p w14:paraId="3D36FC72" w14:textId="77777777" w:rsidR="00317E43" w:rsidRPr="001F479B" w:rsidRDefault="00317E43" w:rsidP="003B2871">
            <w:pPr>
              <w:widowControl w:val="0"/>
              <w:suppressAutoHyphens/>
              <w:autoSpaceDN w:val="0"/>
              <w:snapToGrid w:val="0"/>
              <w:spacing w:after="0" w:line="240" w:lineRule="auto"/>
              <w:jc w:val="center"/>
              <w:textAlignment w:val="baseline"/>
              <w:rPr>
                <w:rFonts w:ascii="Times New Roman" w:hAnsi="Times New Roman"/>
                <w:lang w:eastAsia="lt-LT"/>
              </w:rPr>
            </w:pPr>
            <w:r w:rsidRPr="001F479B">
              <w:rPr>
                <w:rFonts w:ascii="Times New Roman" w:hAnsi="Times New Roman"/>
                <w:lang w:eastAsia="lt-LT"/>
              </w:rPr>
              <w:t>5.</w:t>
            </w:r>
          </w:p>
        </w:tc>
        <w:tc>
          <w:tcPr>
            <w:tcW w:w="2588" w:type="dxa"/>
          </w:tcPr>
          <w:p w14:paraId="11BF68C3" w14:textId="537C4CE5" w:rsidR="00317E43" w:rsidRPr="001F479B" w:rsidRDefault="00317E43" w:rsidP="003B2871">
            <w:pPr>
              <w:spacing w:after="0" w:line="240" w:lineRule="auto"/>
              <w:rPr>
                <w:rFonts w:ascii="Times New Roman" w:hAnsi="Times New Roman"/>
              </w:rPr>
            </w:pPr>
            <w:proofErr w:type="spellStart"/>
            <w:r w:rsidRPr="001F479B">
              <w:rPr>
                <w:rFonts w:ascii="Times New Roman" w:hAnsi="Times New Roman"/>
              </w:rPr>
              <w:t>Anoskopas</w:t>
            </w:r>
            <w:proofErr w:type="spellEnd"/>
          </w:p>
        </w:tc>
        <w:tc>
          <w:tcPr>
            <w:tcW w:w="712" w:type="dxa"/>
            <w:tcBorders>
              <w:top w:val="single" w:sz="6" w:space="0" w:color="000000"/>
              <w:left w:val="single" w:sz="6" w:space="0" w:color="000000"/>
              <w:bottom w:val="single" w:sz="6" w:space="0" w:color="000000"/>
              <w:right w:val="single" w:sz="6" w:space="0" w:color="000000"/>
            </w:tcBorders>
          </w:tcPr>
          <w:p w14:paraId="7722CEC3" w14:textId="77777777" w:rsidR="00317E43" w:rsidRPr="001F479B" w:rsidRDefault="00317E43" w:rsidP="003B2871">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1F479B">
              <w:rPr>
                <w:rFonts w:ascii="Times New Roman" w:eastAsia="Tahoma" w:hAnsi="Times New Roman"/>
                <w:color w:val="000000"/>
              </w:rPr>
              <w:t>vnt.</w:t>
            </w:r>
          </w:p>
        </w:tc>
        <w:tc>
          <w:tcPr>
            <w:tcW w:w="1261" w:type="dxa"/>
            <w:tcBorders>
              <w:top w:val="single" w:sz="6" w:space="0" w:color="000000"/>
              <w:left w:val="single" w:sz="6" w:space="0" w:color="000000"/>
              <w:bottom w:val="single" w:sz="6" w:space="0" w:color="000000"/>
              <w:right w:val="single" w:sz="6" w:space="0" w:color="000000"/>
            </w:tcBorders>
          </w:tcPr>
          <w:p w14:paraId="0D6316F3" w14:textId="77777777" w:rsidR="00317E43" w:rsidRPr="001F479B" w:rsidRDefault="00317E43" w:rsidP="003B2871">
            <w:pPr>
              <w:widowControl w:val="0"/>
              <w:suppressAutoHyphens/>
              <w:autoSpaceDN w:val="0"/>
              <w:snapToGrid w:val="0"/>
              <w:spacing w:after="0" w:line="240" w:lineRule="auto"/>
              <w:jc w:val="center"/>
              <w:textAlignment w:val="baseline"/>
              <w:rPr>
                <w:rFonts w:ascii="Times New Roman" w:hAnsi="Times New Roman"/>
                <w:color w:val="000000"/>
                <w:lang w:val="en-US"/>
              </w:rPr>
            </w:pPr>
            <w:r w:rsidRPr="001F479B">
              <w:rPr>
                <w:rFonts w:ascii="Times New Roman" w:hAnsi="Times New Roman"/>
                <w:color w:val="000000"/>
                <w:lang w:val="en-US"/>
              </w:rPr>
              <w:t>3000</w:t>
            </w:r>
          </w:p>
        </w:tc>
        <w:tc>
          <w:tcPr>
            <w:tcW w:w="982" w:type="dxa"/>
          </w:tcPr>
          <w:p w14:paraId="2D742D23" w14:textId="77777777" w:rsidR="00317E43" w:rsidRPr="001F479B" w:rsidRDefault="00317E43" w:rsidP="003B2871">
            <w:pPr>
              <w:spacing w:after="0" w:line="240" w:lineRule="auto"/>
              <w:jc w:val="center"/>
              <w:rPr>
                <w:rFonts w:ascii="Times New Roman" w:hAnsi="Times New Roman"/>
              </w:rPr>
            </w:pPr>
            <w:r>
              <w:rPr>
                <w:rFonts w:ascii="Times New Roman" w:hAnsi="Times New Roman"/>
              </w:rPr>
              <w:t>4,60</w:t>
            </w:r>
          </w:p>
        </w:tc>
        <w:tc>
          <w:tcPr>
            <w:tcW w:w="1105" w:type="dxa"/>
          </w:tcPr>
          <w:p w14:paraId="5CF46EC8" w14:textId="6147708A" w:rsidR="00317E43" w:rsidRPr="001F479B" w:rsidRDefault="00317E43" w:rsidP="003B2871">
            <w:pPr>
              <w:spacing w:after="0" w:line="240" w:lineRule="auto"/>
              <w:jc w:val="center"/>
              <w:rPr>
                <w:rFonts w:ascii="Times New Roman" w:hAnsi="Times New Roman"/>
              </w:rPr>
            </w:pPr>
            <w:r>
              <w:rPr>
                <w:rFonts w:ascii="Times New Roman" w:hAnsi="Times New Roman"/>
              </w:rPr>
              <w:t>13.800,00</w:t>
            </w:r>
          </w:p>
        </w:tc>
        <w:tc>
          <w:tcPr>
            <w:tcW w:w="1127" w:type="dxa"/>
          </w:tcPr>
          <w:p w14:paraId="284ACB0B" w14:textId="48CB3EBB" w:rsidR="00317E43" w:rsidRPr="001F479B" w:rsidRDefault="00317E43" w:rsidP="003B2871">
            <w:pPr>
              <w:spacing w:after="0" w:line="240" w:lineRule="auto"/>
              <w:jc w:val="center"/>
              <w:rPr>
                <w:rFonts w:ascii="Times New Roman" w:hAnsi="Times New Roman"/>
              </w:rPr>
            </w:pPr>
            <w:r>
              <w:rPr>
                <w:rFonts w:ascii="Times New Roman" w:hAnsi="Times New Roman"/>
              </w:rPr>
              <w:t>690</w:t>
            </w:r>
          </w:p>
        </w:tc>
        <w:tc>
          <w:tcPr>
            <w:tcW w:w="1237" w:type="dxa"/>
          </w:tcPr>
          <w:p w14:paraId="585C3D69" w14:textId="77777777" w:rsidR="00317E43" w:rsidRPr="001F479B" w:rsidRDefault="00317E43" w:rsidP="003B2871">
            <w:pPr>
              <w:spacing w:after="0" w:line="240" w:lineRule="auto"/>
              <w:jc w:val="center"/>
              <w:rPr>
                <w:rFonts w:ascii="Times New Roman" w:hAnsi="Times New Roman"/>
              </w:rPr>
            </w:pPr>
            <w:r>
              <w:rPr>
                <w:rFonts w:ascii="Times New Roman" w:hAnsi="Times New Roman"/>
              </w:rPr>
              <w:t>14.490,00</w:t>
            </w:r>
          </w:p>
        </w:tc>
      </w:tr>
      <w:tr w:rsidR="00317E43" w:rsidRPr="001F479B" w14:paraId="5FD4600E" w14:textId="77777777" w:rsidTr="003B2871">
        <w:trPr>
          <w:trHeight w:val="301"/>
        </w:trPr>
        <w:tc>
          <w:tcPr>
            <w:tcW w:w="916" w:type="dxa"/>
            <w:tcBorders>
              <w:top w:val="single" w:sz="6" w:space="0" w:color="000000"/>
              <w:left w:val="single" w:sz="6" w:space="0" w:color="000000"/>
              <w:bottom w:val="single" w:sz="6" w:space="0" w:color="000000"/>
              <w:right w:val="single" w:sz="6" w:space="0" w:color="000000"/>
            </w:tcBorders>
          </w:tcPr>
          <w:p w14:paraId="4FB80AD3" w14:textId="2254B599" w:rsidR="00317E43" w:rsidRPr="001F479B" w:rsidRDefault="00317E43" w:rsidP="00317E43">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9.</w:t>
            </w:r>
          </w:p>
        </w:tc>
        <w:tc>
          <w:tcPr>
            <w:tcW w:w="2588" w:type="dxa"/>
          </w:tcPr>
          <w:p w14:paraId="62842CB2" w14:textId="133DE41C" w:rsidR="00317E43" w:rsidRPr="001F479B" w:rsidRDefault="00317E43" w:rsidP="00317E43">
            <w:pPr>
              <w:spacing w:after="0" w:line="240" w:lineRule="auto"/>
              <w:rPr>
                <w:rFonts w:ascii="Times New Roman" w:hAnsi="Times New Roman"/>
              </w:rPr>
            </w:pPr>
            <w:r w:rsidRPr="009547D2">
              <w:rPr>
                <w:rFonts w:ascii="Times New Roman" w:hAnsi="Times New Roman"/>
              </w:rPr>
              <w:t>Tablečių grūstuvė</w:t>
            </w:r>
          </w:p>
        </w:tc>
        <w:tc>
          <w:tcPr>
            <w:tcW w:w="712" w:type="dxa"/>
            <w:tcBorders>
              <w:top w:val="single" w:sz="6" w:space="0" w:color="000000"/>
              <w:left w:val="single" w:sz="6" w:space="0" w:color="000000"/>
              <w:bottom w:val="single" w:sz="6" w:space="0" w:color="000000"/>
              <w:right w:val="single" w:sz="6" w:space="0" w:color="000000"/>
            </w:tcBorders>
          </w:tcPr>
          <w:p w14:paraId="03B3A606" w14:textId="3DCCC26E" w:rsidR="00317E43" w:rsidRPr="001F479B" w:rsidRDefault="00317E43" w:rsidP="00317E43">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1F479B">
              <w:rPr>
                <w:rFonts w:ascii="Times New Roman" w:eastAsia="Tahoma" w:hAnsi="Times New Roman"/>
                <w:color w:val="000000"/>
              </w:rPr>
              <w:t>vnt.</w:t>
            </w:r>
          </w:p>
        </w:tc>
        <w:tc>
          <w:tcPr>
            <w:tcW w:w="1261" w:type="dxa"/>
            <w:tcBorders>
              <w:top w:val="single" w:sz="6" w:space="0" w:color="000000"/>
              <w:left w:val="single" w:sz="6" w:space="0" w:color="000000"/>
              <w:bottom w:val="single" w:sz="6" w:space="0" w:color="000000"/>
              <w:right w:val="single" w:sz="6" w:space="0" w:color="000000"/>
            </w:tcBorders>
          </w:tcPr>
          <w:p w14:paraId="1DF4E33D" w14:textId="734BC0A9" w:rsidR="00317E43" w:rsidRPr="001F479B" w:rsidRDefault="00317E43" w:rsidP="00317E43">
            <w:pPr>
              <w:widowControl w:val="0"/>
              <w:suppressAutoHyphens/>
              <w:autoSpaceDN w:val="0"/>
              <w:snapToGrid w:val="0"/>
              <w:spacing w:after="0" w:line="240" w:lineRule="auto"/>
              <w:jc w:val="center"/>
              <w:textAlignment w:val="baseline"/>
              <w:rPr>
                <w:rFonts w:ascii="Times New Roman" w:hAnsi="Times New Roman"/>
                <w:color w:val="000000"/>
                <w:lang w:val="en-US"/>
              </w:rPr>
            </w:pPr>
            <w:r>
              <w:rPr>
                <w:rFonts w:ascii="Times New Roman" w:hAnsi="Times New Roman"/>
                <w:color w:val="000000"/>
                <w:lang w:val="en-US"/>
              </w:rPr>
              <w:t>30</w:t>
            </w:r>
          </w:p>
        </w:tc>
        <w:tc>
          <w:tcPr>
            <w:tcW w:w="982" w:type="dxa"/>
          </w:tcPr>
          <w:p w14:paraId="56BE5155" w14:textId="3C2B1745" w:rsidR="00317E43" w:rsidRDefault="00317E43" w:rsidP="00317E43">
            <w:pPr>
              <w:spacing w:after="0" w:line="240" w:lineRule="auto"/>
              <w:jc w:val="center"/>
              <w:rPr>
                <w:rFonts w:ascii="Times New Roman" w:hAnsi="Times New Roman"/>
              </w:rPr>
            </w:pPr>
            <w:r>
              <w:rPr>
                <w:rFonts w:ascii="Times New Roman" w:hAnsi="Times New Roman"/>
              </w:rPr>
              <w:t>4,00</w:t>
            </w:r>
          </w:p>
        </w:tc>
        <w:tc>
          <w:tcPr>
            <w:tcW w:w="1105" w:type="dxa"/>
          </w:tcPr>
          <w:p w14:paraId="5E43103B" w14:textId="5C287FEA" w:rsidR="00317E43" w:rsidRDefault="00317E43" w:rsidP="00317E43">
            <w:pPr>
              <w:spacing w:after="0" w:line="240" w:lineRule="auto"/>
              <w:jc w:val="center"/>
              <w:rPr>
                <w:rFonts w:ascii="Times New Roman" w:hAnsi="Times New Roman"/>
              </w:rPr>
            </w:pPr>
            <w:r>
              <w:rPr>
                <w:rFonts w:ascii="Times New Roman" w:hAnsi="Times New Roman"/>
              </w:rPr>
              <w:t>120,00</w:t>
            </w:r>
          </w:p>
        </w:tc>
        <w:tc>
          <w:tcPr>
            <w:tcW w:w="1127" w:type="dxa"/>
          </w:tcPr>
          <w:p w14:paraId="4DD285EB" w14:textId="18C029A6" w:rsidR="00317E43" w:rsidRDefault="00317E43" w:rsidP="00317E43">
            <w:pPr>
              <w:spacing w:after="0" w:line="240" w:lineRule="auto"/>
              <w:jc w:val="center"/>
              <w:rPr>
                <w:rFonts w:ascii="Times New Roman" w:hAnsi="Times New Roman"/>
              </w:rPr>
            </w:pPr>
            <w:r>
              <w:rPr>
                <w:rFonts w:ascii="Times New Roman" w:hAnsi="Times New Roman"/>
              </w:rPr>
              <w:t>6,00</w:t>
            </w:r>
          </w:p>
        </w:tc>
        <w:tc>
          <w:tcPr>
            <w:tcW w:w="1237" w:type="dxa"/>
          </w:tcPr>
          <w:p w14:paraId="20686416" w14:textId="1F0A7F87" w:rsidR="00317E43" w:rsidRDefault="00317E43" w:rsidP="00317E43">
            <w:pPr>
              <w:spacing w:after="0" w:line="240" w:lineRule="auto"/>
              <w:jc w:val="center"/>
              <w:rPr>
                <w:rFonts w:ascii="Times New Roman" w:hAnsi="Times New Roman"/>
              </w:rPr>
            </w:pPr>
            <w:r>
              <w:rPr>
                <w:rFonts w:ascii="Times New Roman" w:hAnsi="Times New Roman"/>
              </w:rPr>
              <w:t>126,00</w:t>
            </w:r>
          </w:p>
        </w:tc>
      </w:tr>
    </w:tbl>
    <w:p w14:paraId="700FBF0D" w14:textId="272144C5" w:rsidR="003F1436" w:rsidRDefault="003F1436" w:rsidP="0055263D">
      <w:pPr>
        <w:jc w:val="center"/>
        <w:rPr>
          <w:rFonts w:ascii="Times New Roman" w:hAnsi="Times New Roman"/>
          <w:b/>
          <w:caps/>
          <w:color w:val="000000"/>
          <w:sz w:val="24"/>
          <w:szCs w:val="24"/>
        </w:rPr>
      </w:pPr>
    </w:p>
    <w:p w14:paraId="4257F489" w14:textId="77777777" w:rsidR="003F1436" w:rsidRPr="00EA5D65" w:rsidRDefault="003F1436" w:rsidP="0055263D">
      <w:pPr>
        <w:jc w:val="center"/>
        <w:rPr>
          <w:rFonts w:ascii="Times New Roman" w:hAnsi="Times New Roman"/>
          <w:b/>
          <w:caps/>
          <w:color w:val="000000"/>
          <w:sz w:val="24"/>
          <w:szCs w:val="24"/>
        </w:rPr>
      </w:pPr>
    </w:p>
    <w:tbl>
      <w:tblPr>
        <w:tblW w:w="9854" w:type="dxa"/>
        <w:tblLayout w:type="fixed"/>
        <w:tblLook w:val="00A0" w:firstRow="1" w:lastRow="0" w:firstColumn="1" w:lastColumn="0" w:noHBand="0" w:noVBand="0"/>
      </w:tblPr>
      <w:tblGrid>
        <w:gridCol w:w="4927"/>
        <w:gridCol w:w="4927"/>
      </w:tblGrid>
      <w:tr w:rsidR="005F0F65" w:rsidRPr="00D15068" w14:paraId="55EA136A" w14:textId="77777777" w:rsidTr="008B4B04">
        <w:tc>
          <w:tcPr>
            <w:tcW w:w="4927" w:type="dxa"/>
          </w:tcPr>
          <w:p w14:paraId="75D3955D" w14:textId="77777777" w:rsidR="005F0F65" w:rsidRPr="00D15068" w:rsidRDefault="005F0F65" w:rsidP="008B4B04">
            <w:pPr>
              <w:pStyle w:val="Pagrindinistekstas3"/>
              <w:ind w:firstLine="0"/>
              <w:rPr>
                <w:rFonts w:ascii="Times New Roman" w:hAnsi="Times New Roman"/>
                <w:b/>
                <w:color w:val="000000" w:themeColor="text1"/>
                <w:sz w:val="24"/>
                <w:szCs w:val="24"/>
                <w:lang w:val="lt-LT"/>
              </w:rPr>
            </w:pPr>
            <w:proofErr w:type="spellStart"/>
            <w:r w:rsidRPr="00D15068">
              <w:rPr>
                <w:rFonts w:ascii="Times New Roman" w:hAnsi="Times New Roman"/>
                <w:b/>
                <w:color w:val="000000" w:themeColor="text1"/>
                <w:sz w:val="24"/>
                <w:szCs w:val="24"/>
              </w:rPr>
              <w:t>Pirkėjas</w:t>
            </w:r>
            <w:proofErr w:type="spellEnd"/>
            <w:r w:rsidRPr="00D15068">
              <w:rPr>
                <w:rFonts w:ascii="Times New Roman" w:hAnsi="Times New Roman"/>
                <w:b/>
                <w:bCs/>
                <w:iCs/>
                <w:color w:val="000000" w:themeColor="text1"/>
                <w:sz w:val="24"/>
                <w:szCs w:val="24"/>
              </w:rPr>
              <w:tab/>
            </w:r>
          </w:p>
        </w:tc>
        <w:tc>
          <w:tcPr>
            <w:tcW w:w="4927" w:type="dxa"/>
          </w:tcPr>
          <w:p w14:paraId="51160C7E" w14:textId="77777777" w:rsidR="005F0F65" w:rsidRPr="00D15068" w:rsidRDefault="005F0F65" w:rsidP="008B4B04">
            <w:pPr>
              <w:snapToGrid w:val="0"/>
              <w:spacing w:after="0" w:line="240" w:lineRule="auto"/>
              <w:jc w:val="both"/>
              <w:rPr>
                <w:rFonts w:ascii="Times New Roman" w:hAnsi="Times New Roman"/>
                <w:b/>
                <w:color w:val="000000" w:themeColor="text1"/>
                <w:sz w:val="24"/>
                <w:szCs w:val="24"/>
              </w:rPr>
            </w:pPr>
            <w:r w:rsidRPr="00D15068">
              <w:rPr>
                <w:rFonts w:ascii="Times New Roman" w:hAnsi="Times New Roman"/>
                <w:b/>
                <w:color w:val="000000" w:themeColor="text1"/>
                <w:sz w:val="24"/>
                <w:szCs w:val="24"/>
              </w:rPr>
              <w:t>Pardavėjas</w:t>
            </w:r>
          </w:p>
        </w:tc>
      </w:tr>
      <w:tr w:rsidR="005F0F65" w:rsidRPr="00D15068" w14:paraId="7FE7CE4F" w14:textId="77777777" w:rsidTr="008B4B04">
        <w:tc>
          <w:tcPr>
            <w:tcW w:w="4927" w:type="dxa"/>
          </w:tcPr>
          <w:p w14:paraId="0FF7BAF4"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VšĮ Respublikinė Klaipėdos ligoninė</w:t>
            </w:r>
          </w:p>
        </w:tc>
        <w:tc>
          <w:tcPr>
            <w:tcW w:w="4927" w:type="dxa"/>
          </w:tcPr>
          <w:p w14:paraId="2DCBD645" w14:textId="77777777" w:rsidR="005F0F65" w:rsidRPr="00D15068" w:rsidRDefault="005F0F65" w:rsidP="008B4B04">
            <w:pPr>
              <w:rPr>
                <w:rFonts w:ascii="Times New Roman" w:hAnsi="Times New Roman"/>
                <w:color w:val="000000" w:themeColor="text1"/>
                <w:sz w:val="24"/>
                <w:szCs w:val="24"/>
              </w:rPr>
            </w:pPr>
            <w:r w:rsidRPr="00D15068">
              <w:rPr>
                <w:rFonts w:ascii="Times New Roman" w:hAnsi="Times New Roman"/>
                <w:color w:val="000000" w:themeColor="text1"/>
                <w:sz w:val="24"/>
                <w:szCs w:val="24"/>
              </w:rPr>
              <w:t xml:space="preserve">UAB </w:t>
            </w:r>
            <w:proofErr w:type="spellStart"/>
            <w:r w:rsidRPr="00D15068">
              <w:rPr>
                <w:rFonts w:ascii="Times New Roman" w:hAnsi="Times New Roman"/>
                <w:color w:val="000000" w:themeColor="text1"/>
                <w:sz w:val="24"/>
                <w:szCs w:val="24"/>
              </w:rPr>
              <w:t>Valdmedika</w:t>
            </w:r>
            <w:proofErr w:type="spellEnd"/>
          </w:p>
        </w:tc>
      </w:tr>
      <w:tr w:rsidR="005F0F65" w:rsidRPr="00D15068" w14:paraId="14C44D6A" w14:textId="77777777" w:rsidTr="008B4B04">
        <w:tc>
          <w:tcPr>
            <w:tcW w:w="4927" w:type="dxa"/>
          </w:tcPr>
          <w:p w14:paraId="7AE2A435"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Direktorius pavaduotojas, laikinai</w:t>
            </w:r>
          </w:p>
          <w:p w14:paraId="63C27AAA"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vykdantis direktoriaus funkcijas</w:t>
            </w:r>
          </w:p>
          <w:p w14:paraId="36E8BDE0"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Zigmas Juzumas</w:t>
            </w:r>
          </w:p>
          <w:p w14:paraId="19C9065B"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_________________________</w:t>
            </w:r>
          </w:p>
        </w:tc>
        <w:tc>
          <w:tcPr>
            <w:tcW w:w="4927" w:type="dxa"/>
          </w:tcPr>
          <w:p w14:paraId="50058B94" w14:textId="77777777" w:rsidR="005F0F65" w:rsidRPr="00D15068" w:rsidRDefault="005F0F65" w:rsidP="008B4B04">
            <w:pPr>
              <w:pStyle w:val="Pagrindinistekstas3"/>
              <w:ind w:firstLine="0"/>
              <w:jc w:val="left"/>
              <w:rPr>
                <w:rFonts w:ascii="Times New Roman" w:hAnsi="Times New Roman"/>
                <w:bCs/>
                <w:color w:val="000000" w:themeColor="text1"/>
                <w:sz w:val="24"/>
                <w:szCs w:val="24"/>
              </w:rPr>
            </w:pPr>
          </w:p>
          <w:p w14:paraId="7FC88148" w14:textId="77777777" w:rsidR="005F0F65" w:rsidRPr="00D15068" w:rsidRDefault="005F0F65" w:rsidP="008B4B04">
            <w:pPr>
              <w:pStyle w:val="Standard"/>
              <w:rPr>
                <w:rFonts w:cs="Times New Roman"/>
              </w:rPr>
            </w:pPr>
            <w:r w:rsidRPr="00D15068">
              <w:rPr>
                <w:rFonts w:cs="Times New Roman"/>
              </w:rPr>
              <w:t xml:space="preserve">Direktorė Ramutė </w:t>
            </w:r>
            <w:proofErr w:type="spellStart"/>
            <w:r w:rsidRPr="00D15068">
              <w:rPr>
                <w:rFonts w:cs="Times New Roman"/>
              </w:rPr>
              <w:t>Klimašauskienė</w:t>
            </w:r>
            <w:proofErr w:type="spellEnd"/>
          </w:p>
          <w:p w14:paraId="4A14A32A" w14:textId="77777777" w:rsidR="005F0F65" w:rsidRPr="00D15068" w:rsidRDefault="005F0F65" w:rsidP="008B4B04">
            <w:pPr>
              <w:pStyle w:val="Pagrindinistekstas3"/>
              <w:ind w:firstLine="0"/>
              <w:jc w:val="left"/>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______________________</w:t>
            </w:r>
          </w:p>
        </w:tc>
      </w:tr>
      <w:tr w:rsidR="005F0F65" w:rsidRPr="00D15068" w14:paraId="46EE386A" w14:textId="77777777" w:rsidTr="008B4B04">
        <w:trPr>
          <w:trHeight w:val="212"/>
        </w:trPr>
        <w:tc>
          <w:tcPr>
            <w:tcW w:w="4927" w:type="dxa"/>
          </w:tcPr>
          <w:p w14:paraId="49DA961A"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 xml:space="preserve">                                                     A.V.</w:t>
            </w:r>
          </w:p>
          <w:p w14:paraId="61BD3EEE"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p>
          <w:p w14:paraId="34242859" w14:textId="77777777" w:rsidR="005F0F65" w:rsidRPr="00D15068" w:rsidRDefault="005F0F65" w:rsidP="008B4B04">
            <w:pPr>
              <w:pStyle w:val="Pagrindinistekstas3"/>
              <w:ind w:firstLine="0"/>
              <w:rPr>
                <w:rFonts w:ascii="Times New Roman" w:hAnsi="Times New Roman"/>
                <w:color w:val="000000" w:themeColor="text1"/>
                <w:sz w:val="24"/>
                <w:szCs w:val="24"/>
                <w:lang w:val="lt-LT"/>
              </w:rPr>
            </w:pPr>
          </w:p>
        </w:tc>
        <w:tc>
          <w:tcPr>
            <w:tcW w:w="4927" w:type="dxa"/>
          </w:tcPr>
          <w:p w14:paraId="6A2CA9C8" w14:textId="77777777" w:rsidR="005F0F65" w:rsidRPr="00D15068" w:rsidRDefault="005F0F65" w:rsidP="008B4B04">
            <w:pPr>
              <w:pStyle w:val="Pagrindinistekstas3"/>
              <w:ind w:firstLine="0"/>
              <w:jc w:val="left"/>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 xml:space="preserve">                                                A.V.</w:t>
            </w:r>
          </w:p>
          <w:p w14:paraId="4E7A5A7C" w14:textId="77777777" w:rsidR="005F0F65" w:rsidRPr="00D15068" w:rsidRDefault="005F0F65" w:rsidP="008B4B04">
            <w:pPr>
              <w:pStyle w:val="Pagrindinistekstas3"/>
              <w:ind w:firstLine="0"/>
              <w:jc w:val="left"/>
              <w:rPr>
                <w:rFonts w:ascii="Times New Roman" w:hAnsi="Times New Roman"/>
                <w:color w:val="000000" w:themeColor="text1"/>
                <w:sz w:val="24"/>
                <w:szCs w:val="24"/>
                <w:lang w:val="lt-LT"/>
              </w:rPr>
            </w:pPr>
          </w:p>
        </w:tc>
      </w:tr>
    </w:tbl>
    <w:p w14:paraId="6D1603D0"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6206E0A8" w14:textId="77777777" w:rsidR="00731611" w:rsidRDefault="00731611" w:rsidP="0055263D">
      <w:pPr>
        <w:rPr>
          <w:rFonts w:ascii="Times New Roman" w:hAnsi="Times New Roman"/>
          <w:color w:val="000000"/>
          <w:sz w:val="24"/>
          <w:szCs w:val="24"/>
        </w:rPr>
      </w:pPr>
    </w:p>
    <w:p w14:paraId="4A396A5C" w14:textId="77777777" w:rsidR="00317E43" w:rsidRDefault="00317E43" w:rsidP="0055263D">
      <w:pPr>
        <w:rPr>
          <w:rFonts w:ascii="Times New Roman" w:hAnsi="Times New Roman"/>
          <w:color w:val="000000"/>
          <w:sz w:val="24"/>
          <w:szCs w:val="24"/>
        </w:rPr>
      </w:pPr>
    </w:p>
    <w:p w14:paraId="4B03C404" w14:textId="77777777" w:rsidR="00731611" w:rsidRDefault="00731611" w:rsidP="0055263D">
      <w:pPr>
        <w:rPr>
          <w:rFonts w:ascii="Times New Roman" w:hAnsi="Times New Roman"/>
          <w:color w:val="000000"/>
          <w:sz w:val="24"/>
          <w:szCs w:val="24"/>
        </w:rPr>
      </w:pPr>
    </w:p>
    <w:p w14:paraId="4F4A1A7B" w14:textId="77777777" w:rsidR="00731611" w:rsidRDefault="00731611" w:rsidP="0055263D">
      <w:pPr>
        <w:rPr>
          <w:rFonts w:ascii="Times New Roman" w:hAnsi="Times New Roman"/>
          <w:color w:val="000000"/>
          <w:sz w:val="24"/>
          <w:szCs w:val="24"/>
        </w:rPr>
      </w:pPr>
    </w:p>
    <w:p w14:paraId="0FCED7C7" w14:textId="77777777" w:rsidR="005F0F65" w:rsidRDefault="005F0F65" w:rsidP="0055263D">
      <w:pPr>
        <w:rPr>
          <w:rFonts w:ascii="Times New Roman" w:hAnsi="Times New Roman"/>
          <w:color w:val="000000"/>
          <w:sz w:val="24"/>
          <w:szCs w:val="24"/>
        </w:rPr>
      </w:pPr>
    </w:p>
    <w:p w14:paraId="4F20A6E3" w14:textId="77777777" w:rsidR="005F0F65" w:rsidRDefault="005F0F65" w:rsidP="0055263D">
      <w:pPr>
        <w:rPr>
          <w:rFonts w:ascii="Times New Roman" w:hAnsi="Times New Roman"/>
          <w:color w:val="000000"/>
          <w:sz w:val="24"/>
          <w:szCs w:val="24"/>
        </w:rPr>
      </w:pPr>
    </w:p>
    <w:p w14:paraId="052F5EEB" w14:textId="77777777" w:rsidR="005F0F65" w:rsidRDefault="005F0F65" w:rsidP="0055263D">
      <w:pPr>
        <w:rPr>
          <w:rFonts w:ascii="Times New Roman" w:hAnsi="Times New Roman"/>
          <w:color w:val="000000"/>
          <w:sz w:val="24"/>
          <w:szCs w:val="24"/>
        </w:rPr>
      </w:pPr>
    </w:p>
    <w:p w14:paraId="4369D7B4" w14:textId="77777777" w:rsidR="005F0F65" w:rsidRDefault="005F0F65" w:rsidP="0055263D">
      <w:pPr>
        <w:rPr>
          <w:rFonts w:ascii="Times New Roman" w:hAnsi="Times New Roman"/>
          <w:color w:val="000000"/>
          <w:sz w:val="24"/>
          <w:szCs w:val="24"/>
        </w:rPr>
      </w:pPr>
    </w:p>
    <w:p w14:paraId="5E496CDE" w14:textId="77777777" w:rsidR="005F0F65" w:rsidRDefault="005F0F65" w:rsidP="0055263D">
      <w:pPr>
        <w:rPr>
          <w:rFonts w:ascii="Times New Roman" w:hAnsi="Times New Roman"/>
          <w:color w:val="000000"/>
          <w:sz w:val="24"/>
          <w:szCs w:val="24"/>
        </w:rPr>
      </w:pPr>
    </w:p>
    <w:p w14:paraId="288D2758" w14:textId="77777777" w:rsidR="005F0F65" w:rsidRDefault="005F0F65"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6FA152E" w14:textId="2068BD92"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5F0F65">
        <w:rPr>
          <w:rFonts w:ascii="Times New Roman" w:hAnsi="Times New Roman"/>
          <w:color w:val="000000"/>
          <w:sz w:val="24"/>
          <w:szCs w:val="24"/>
          <w:lang w:eastAsia="lt-LT"/>
        </w:rPr>
        <w:t>2</w:t>
      </w:r>
      <w:r w:rsidR="00792C89">
        <w:rPr>
          <w:rFonts w:ascii="Times New Roman" w:hAnsi="Times New Roman"/>
          <w:color w:val="000000"/>
          <w:sz w:val="24"/>
          <w:szCs w:val="24"/>
          <w:lang w:eastAsia="lt-LT"/>
        </w:rPr>
        <w:t>3</w:t>
      </w:r>
      <w:r w:rsidRPr="00CA573F">
        <w:rPr>
          <w:rFonts w:ascii="Times New Roman" w:hAnsi="Times New Roman"/>
          <w:color w:val="000000"/>
          <w:sz w:val="24"/>
          <w:szCs w:val="24"/>
          <w:lang w:eastAsia="lt-LT"/>
        </w:rPr>
        <w:t xml:space="preserve"> m. </w:t>
      </w:r>
      <w:r w:rsidR="00792C89">
        <w:rPr>
          <w:rFonts w:ascii="Times New Roman" w:hAnsi="Times New Roman"/>
          <w:color w:val="000000"/>
          <w:sz w:val="24"/>
          <w:szCs w:val="24"/>
          <w:lang w:eastAsia="lt-LT"/>
        </w:rPr>
        <w:t>liepos 31</w:t>
      </w:r>
      <w:r w:rsidRPr="00CA573F">
        <w:rPr>
          <w:rFonts w:ascii="Times New Roman" w:hAnsi="Times New Roman"/>
          <w:color w:val="000000"/>
          <w:sz w:val="24"/>
          <w:szCs w:val="24"/>
          <w:lang w:eastAsia="lt-LT"/>
        </w:rPr>
        <w:t xml:space="preserve"> d. viešojo pirkimo–pardavimo </w:t>
      </w:r>
    </w:p>
    <w:p w14:paraId="230B6DA3" w14:textId="39A7F2F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792C89">
        <w:rPr>
          <w:rFonts w:ascii="Times New Roman" w:hAnsi="Times New Roman"/>
          <w:color w:val="000000"/>
          <w:sz w:val="24"/>
          <w:szCs w:val="24"/>
          <w:lang w:eastAsia="lt-LT"/>
        </w:rPr>
        <w:t>359</w:t>
      </w:r>
      <w:r w:rsidRPr="00CA573F">
        <w:rPr>
          <w:rFonts w:ascii="Times New Roman" w:hAnsi="Times New Roman"/>
          <w:color w:val="000000"/>
          <w:sz w:val="24"/>
          <w:szCs w:val="24"/>
          <w:lang w:eastAsia="lt-LT"/>
        </w:rPr>
        <w:t>/20</w:t>
      </w:r>
      <w:r w:rsidR="00792C89">
        <w:rPr>
          <w:rFonts w:ascii="Times New Roman" w:hAnsi="Times New Roman"/>
          <w:color w:val="000000"/>
          <w:sz w:val="24"/>
          <w:szCs w:val="24"/>
          <w:lang w:eastAsia="lt-LT"/>
        </w:rPr>
        <w:t>23</w:t>
      </w: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tbl>
      <w:tblPr>
        <w:tblW w:w="5220" w:type="pct"/>
        <w:tblInd w:w="-431" w:type="dxa"/>
        <w:tblCellMar>
          <w:left w:w="0" w:type="dxa"/>
          <w:right w:w="0" w:type="dxa"/>
        </w:tblCellMar>
        <w:tblLook w:val="04A0" w:firstRow="1" w:lastRow="0" w:firstColumn="1" w:lastColumn="0" w:noHBand="0" w:noVBand="1"/>
      </w:tblPr>
      <w:tblGrid>
        <w:gridCol w:w="860"/>
        <w:gridCol w:w="1409"/>
        <w:gridCol w:w="3969"/>
        <w:gridCol w:w="3814"/>
      </w:tblGrid>
      <w:tr w:rsidR="00792C89" w14:paraId="2D6DE830" w14:textId="0E80938E" w:rsidTr="00792C89">
        <w:tc>
          <w:tcPr>
            <w:tcW w:w="4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3972196B" w14:textId="2551CE9F" w:rsidR="00792C89" w:rsidRDefault="00792C89" w:rsidP="00792C89">
            <w:pPr>
              <w:spacing w:after="0" w:line="240" w:lineRule="auto"/>
              <w:jc w:val="center"/>
              <w:rPr>
                <w:rFonts w:ascii="Times New Roman" w:eastAsia="Times New Roman" w:hAnsi="Times New Roman"/>
                <w:lang w:eastAsia="lt-LT"/>
              </w:rPr>
            </w:pPr>
            <w:r w:rsidRPr="008208D1">
              <w:rPr>
                <w:rFonts w:ascii="Times New Roman" w:hAnsi="Times New Roman"/>
                <w:b/>
                <w:bCs/>
              </w:rPr>
              <w:t>Pirkimo objekto dalies Nr.</w:t>
            </w:r>
          </w:p>
        </w:tc>
        <w:tc>
          <w:tcPr>
            <w:tcW w:w="7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6945EAE5" w14:textId="4E706D6C" w:rsidR="00792C89" w:rsidRDefault="00792C89" w:rsidP="00792C89">
            <w:pPr>
              <w:spacing w:after="0" w:line="240" w:lineRule="auto"/>
              <w:jc w:val="center"/>
              <w:rPr>
                <w:rFonts w:ascii="Times New Roman" w:eastAsia="Times New Roman" w:hAnsi="Times New Roman"/>
                <w:lang w:eastAsia="lt-LT"/>
              </w:rPr>
            </w:pPr>
            <w:r w:rsidRPr="008208D1">
              <w:rPr>
                <w:rFonts w:ascii="Times New Roman" w:hAnsi="Times New Roman"/>
                <w:b/>
                <w:bCs/>
              </w:rPr>
              <w:t>Pavadinimas</w:t>
            </w:r>
          </w:p>
        </w:tc>
        <w:tc>
          <w:tcPr>
            <w:tcW w:w="197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tcPr>
          <w:p w14:paraId="0D19AF7C" w14:textId="4A22A2E6" w:rsidR="00792C89" w:rsidRDefault="00792C89" w:rsidP="00792C89">
            <w:pPr>
              <w:pStyle w:val="Sraopastraipa"/>
              <w:spacing w:after="0" w:line="240" w:lineRule="auto"/>
              <w:jc w:val="center"/>
              <w:rPr>
                <w:rFonts w:ascii="Times New Roman" w:eastAsia="Times New Roman" w:hAnsi="Times New Roman"/>
                <w:color w:val="000000" w:themeColor="text1"/>
                <w:lang w:eastAsia="lt-LT"/>
              </w:rPr>
            </w:pPr>
            <w:r w:rsidRPr="008208D1">
              <w:rPr>
                <w:rFonts w:ascii="Times New Roman" w:hAnsi="Times New Roman"/>
                <w:b/>
                <w:bCs/>
              </w:rPr>
              <w:t>Reikalau</w:t>
            </w:r>
            <w:r>
              <w:rPr>
                <w:rFonts w:ascii="Times New Roman" w:hAnsi="Times New Roman"/>
                <w:b/>
                <w:bCs/>
              </w:rPr>
              <w:t>ta</w:t>
            </w:r>
            <w:r w:rsidRPr="008208D1">
              <w:rPr>
                <w:rFonts w:ascii="Times New Roman" w:hAnsi="Times New Roman"/>
                <w:b/>
                <w:bCs/>
              </w:rPr>
              <w:t xml:space="preserve"> techninio parametro reikšmė</w:t>
            </w:r>
          </w:p>
        </w:tc>
        <w:tc>
          <w:tcPr>
            <w:tcW w:w="1897" w:type="pct"/>
            <w:tcBorders>
              <w:top w:val="single" w:sz="4" w:space="0" w:color="auto"/>
              <w:left w:val="single" w:sz="4" w:space="0" w:color="auto"/>
              <w:bottom w:val="single" w:sz="4" w:space="0" w:color="auto"/>
              <w:right w:val="single" w:sz="4" w:space="0" w:color="auto"/>
            </w:tcBorders>
          </w:tcPr>
          <w:p w14:paraId="75A96475" w14:textId="2DD02327" w:rsidR="00792C89" w:rsidRDefault="00792C89" w:rsidP="00792C89">
            <w:pPr>
              <w:pStyle w:val="Sraopastraipa"/>
              <w:spacing w:after="0" w:line="240" w:lineRule="auto"/>
              <w:jc w:val="center"/>
              <w:rPr>
                <w:rFonts w:ascii="Times New Roman" w:eastAsia="Times New Roman" w:hAnsi="Times New Roman"/>
                <w:color w:val="000000" w:themeColor="text1"/>
                <w:lang w:eastAsia="lt-LT"/>
              </w:rPr>
            </w:pPr>
            <w:r>
              <w:rPr>
                <w:rFonts w:ascii="Times New Roman" w:hAnsi="Times New Roman"/>
                <w:b/>
                <w:bCs/>
              </w:rPr>
              <w:t>Pasiūlyta</w:t>
            </w:r>
            <w:r w:rsidRPr="008208D1">
              <w:rPr>
                <w:rFonts w:ascii="Times New Roman" w:hAnsi="Times New Roman"/>
                <w:b/>
                <w:bCs/>
              </w:rPr>
              <w:t xml:space="preserve"> techninio parametro reikšmė</w:t>
            </w:r>
          </w:p>
        </w:tc>
      </w:tr>
      <w:tr w:rsidR="00792C89" w14:paraId="30464E25" w14:textId="7E7FCD58" w:rsidTr="00792C89">
        <w:tc>
          <w:tcPr>
            <w:tcW w:w="4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14:paraId="32039B41" w14:textId="77777777" w:rsidR="00792C89" w:rsidRPr="00792C89" w:rsidRDefault="00792C89" w:rsidP="00792C89">
            <w:pPr>
              <w:spacing w:after="0" w:line="240" w:lineRule="auto"/>
              <w:jc w:val="center"/>
              <w:rPr>
                <w:rFonts w:ascii="Times New Roman" w:eastAsia="Times New Roman" w:hAnsi="Times New Roman"/>
                <w:lang w:eastAsia="lt-LT"/>
              </w:rPr>
            </w:pPr>
            <w:r w:rsidRPr="00792C89">
              <w:rPr>
                <w:rFonts w:ascii="Times New Roman" w:eastAsia="Times New Roman" w:hAnsi="Times New Roman"/>
                <w:lang w:eastAsia="lt-LT"/>
              </w:rPr>
              <w:t>5.</w:t>
            </w:r>
          </w:p>
        </w:tc>
        <w:tc>
          <w:tcPr>
            <w:tcW w:w="7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14:paraId="1E336534" w14:textId="77777777" w:rsidR="00792C89" w:rsidRDefault="00792C89" w:rsidP="00792C89">
            <w:pPr>
              <w:spacing w:after="0" w:line="240" w:lineRule="auto"/>
              <w:rPr>
                <w:rFonts w:ascii="Times New Roman" w:eastAsia="Times New Roman" w:hAnsi="Times New Roman"/>
                <w:lang w:eastAsia="lt-LT"/>
              </w:rPr>
            </w:pPr>
            <w:proofErr w:type="spellStart"/>
            <w:r w:rsidRPr="00792C89">
              <w:rPr>
                <w:rFonts w:ascii="Times New Roman" w:eastAsia="Times New Roman" w:hAnsi="Times New Roman"/>
                <w:lang w:eastAsia="lt-LT"/>
              </w:rPr>
              <w:t>Anoskopas</w:t>
            </w:r>
            <w:proofErr w:type="spellEnd"/>
          </w:p>
          <w:p w14:paraId="7709C101" w14:textId="77777777" w:rsidR="00792C89" w:rsidRDefault="00792C89" w:rsidP="00792C89">
            <w:pPr>
              <w:spacing w:after="0" w:line="240" w:lineRule="auto"/>
              <w:rPr>
                <w:rFonts w:ascii="Times New Roman" w:eastAsia="Times New Roman" w:hAnsi="Times New Roman"/>
                <w:lang w:eastAsia="lt-LT"/>
              </w:rPr>
            </w:pPr>
          </w:p>
          <w:p w14:paraId="57BC5129" w14:textId="4C3E3900" w:rsidR="00792C89" w:rsidRPr="00792C89" w:rsidRDefault="00792C89" w:rsidP="00792C89">
            <w:pPr>
              <w:spacing w:after="0" w:line="240" w:lineRule="auto"/>
              <w:jc w:val="both"/>
              <w:rPr>
                <w:rFonts w:ascii="Times New Roman" w:eastAsia="Times New Roman" w:hAnsi="Times New Roman"/>
              </w:rPr>
            </w:pPr>
            <w:r w:rsidRPr="00792C89">
              <w:rPr>
                <w:rFonts w:ascii="Times New Roman" w:eastAsia="Times New Roman" w:hAnsi="Times New Roman"/>
              </w:rPr>
              <w:t>Gamintojas</w:t>
            </w:r>
            <w:r>
              <w:rPr>
                <w:rFonts w:ascii="Times New Roman" w:eastAsia="Times New Roman" w:hAnsi="Times New Roman"/>
              </w:rPr>
              <w:t>:</w:t>
            </w:r>
            <w:r w:rsidRPr="00792C89">
              <w:rPr>
                <w:rFonts w:ascii="Times New Roman" w:eastAsia="Times New Roman" w:hAnsi="Times New Roman"/>
              </w:rPr>
              <w:t xml:space="preserve"> OBP, ANOSPEC</w:t>
            </w:r>
          </w:p>
          <w:p w14:paraId="4F67D358" w14:textId="77777777" w:rsidR="00792C89" w:rsidRPr="00792C89" w:rsidRDefault="00792C89" w:rsidP="00792C89">
            <w:pPr>
              <w:spacing w:after="0" w:line="240" w:lineRule="auto"/>
              <w:rPr>
                <w:rFonts w:ascii="Times New Roman" w:eastAsia="Times New Roman" w:hAnsi="Times New Roman"/>
                <w:lang w:eastAsia="lt-LT"/>
              </w:rPr>
            </w:pPr>
          </w:p>
        </w:tc>
        <w:tc>
          <w:tcPr>
            <w:tcW w:w="197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14:paraId="27D7782A" w14:textId="77777777" w:rsidR="00792C89" w:rsidRPr="00792C89" w:rsidRDefault="00792C89" w:rsidP="00792C89">
            <w:pPr>
              <w:pStyle w:val="Sraopastraipa"/>
              <w:numPr>
                <w:ilvl w:val="0"/>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Pagamintas iš skaidrios permatomos medžiagos, užtikrinančios matomumo lauką 360° kampu. </w:t>
            </w:r>
          </w:p>
          <w:p w14:paraId="1029984F" w14:textId="77777777" w:rsidR="00792C89" w:rsidRPr="00792C89" w:rsidRDefault="00792C89" w:rsidP="00792C89">
            <w:pPr>
              <w:pStyle w:val="Sraopastraipa"/>
              <w:numPr>
                <w:ilvl w:val="0"/>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Sterilus.</w:t>
            </w:r>
          </w:p>
          <w:p w14:paraId="26C4D941" w14:textId="77777777" w:rsidR="00792C89" w:rsidRPr="00792C89" w:rsidRDefault="00792C89" w:rsidP="00792C89">
            <w:pPr>
              <w:pStyle w:val="Sraopastraipa"/>
              <w:numPr>
                <w:ilvl w:val="0"/>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Patogi paimti rankenėlė.</w:t>
            </w:r>
          </w:p>
          <w:p w14:paraId="68CF622F" w14:textId="77777777" w:rsidR="00792C89" w:rsidRPr="00792C89" w:rsidRDefault="00792C89" w:rsidP="00792C89">
            <w:pPr>
              <w:pStyle w:val="Sraopastraipa"/>
              <w:numPr>
                <w:ilvl w:val="0"/>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 xml:space="preserve">Rankenėlės ilgis 110 mm± 10 mm. </w:t>
            </w:r>
          </w:p>
          <w:p w14:paraId="76F6A187" w14:textId="77777777" w:rsidR="00792C89" w:rsidRPr="00792C89" w:rsidRDefault="00792C89" w:rsidP="00792C89">
            <w:pPr>
              <w:pStyle w:val="Sraopastraipa"/>
              <w:numPr>
                <w:ilvl w:val="0"/>
                <w:numId w:val="35"/>
              </w:numPr>
              <w:spacing w:after="0" w:line="240" w:lineRule="auto"/>
              <w:ind w:left="360"/>
              <w:rPr>
                <w:rFonts w:ascii="Times New Roman" w:eastAsia="Times New Roman" w:hAnsi="Times New Roman"/>
                <w:color w:val="000000" w:themeColor="text1"/>
                <w:lang w:eastAsia="lt-LT"/>
              </w:rPr>
            </w:pPr>
            <w:r w:rsidRPr="00792C89">
              <w:rPr>
                <w:rFonts w:ascii="Times New Roman" w:hAnsi="Times New Roman"/>
                <w:color w:val="000000" w:themeColor="text1"/>
              </w:rPr>
              <w:t>Vienkartinis.</w:t>
            </w:r>
          </w:p>
          <w:p w14:paraId="6E9FACEE"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eastAsiaTheme="minorHAnsi" w:hAnsi="Times New Roman"/>
                <w:color w:val="000000" w:themeColor="text1"/>
              </w:rPr>
            </w:pPr>
            <w:r w:rsidRPr="00792C89">
              <w:rPr>
                <w:rFonts w:ascii="Times New Roman" w:hAnsi="Times New Roman"/>
                <w:color w:val="000000" w:themeColor="text1"/>
              </w:rPr>
              <w:t>Sterilus.</w:t>
            </w:r>
          </w:p>
          <w:p w14:paraId="7EBA0E15"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Paruoštas naudojimui.</w:t>
            </w:r>
          </w:p>
          <w:p w14:paraId="42BB43EC"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Supakuotas po 1 vnt.</w:t>
            </w:r>
          </w:p>
          <w:p w14:paraId="25299E29"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Vientisas, nereikia papildomų veiksmų surenkant dalis.</w:t>
            </w:r>
          </w:p>
          <w:p w14:paraId="48A5542D"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 xml:space="preserve">Nereikalauja papildomų priedų (šviesolaidžių, keičiamų baterijų ar </w:t>
            </w:r>
            <w:proofErr w:type="spellStart"/>
            <w:r w:rsidRPr="00792C89">
              <w:rPr>
                <w:rFonts w:ascii="Times New Roman" w:hAnsi="Times New Roman"/>
                <w:color w:val="000000" w:themeColor="text1"/>
              </w:rPr>
              <w:t>pan</w:t>
            </w:r>
            <w:proofErr w:type="spellEnd"/>
            <w:r w:rsidRPr="00792C89">
              <w:rPr>
                <w:rFonts w:ascii="Times New Roman" w:hAnsi="Times New Roman"/>
                <w:color w:val="000000" w:themeColor="text1"/>
              </w:rPr>
              <w:t>).</w:t>
            </w:r>
          </w:p>
          <w:p w14:paraId="099B0E8E"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Maksimali apsauga nuo infekcijos, perduodamos kryžminiu būdu.</w:t>
            </w:r>
          </w:p>
          <w:p w14:paraId="1C8A06A6"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Integruota LED lemputė.</w:t>
            </w:r>
          </w:p>
          <w:p w14:paraId="762DD675"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 xml:space="preserve"> Apšvietimas ryškus, nereikalaujantis papildomų šviesos šaltinių.</w:t>
            </w:r>
          </w:p>
          <w:p w14:paraId="578943A2" w14:textId="77777777" w:rsidR="00792C89" w:rsidRPr="00792C89" w:rsidRDefault="00792C89" w:rsidP="00792C89">
            <w:pPr>
              <w:pStyle w:val="Sraopastraipa"/>
              <w:numPr>
                <w:ilvl w:val="0"/>
                <w:numId w:val="35"/>
              </w:numPr>
              <w:tabs>
                <w:tab w:val="left" w:pos="567"/>
              </w:tabs>
              <w:spacing w:after="0" w:line="240" w:lineRule="auto"/>
              <w:ind w:left="360" w:right="57"/>
              <w:rPr>
                <w:rFonts w:ascii="Times New Roman" w:hAnsi="Times New Roman"/>
                <w:color w:val="000000" w:themeColor="text1"/>
              </w:rPr>
            </w:pPr>
            <w:r w:rsidRPr="00792C89">
              <w:rPr>
                <w:rFonts w:ascii="Times New Roman" w:hAnsi="Times New Roman"/>
                <w:color w:val="000000" w:themeColor="text1"/>
              </w:rPr>
              <w:t>Galimybė rinktis iš kelių dydžių:</w:t>
            </w:r>
          </w:p>
          <w:p w14:paraId="47F484E1" w14:textId="77777777" w:rsidR="00792C89" w:rsidRPr="00792C89" w:rsidRDefault="00792C89" w:rsidP="00792C89">
            <w:pPr>
              <w:pStyle w:val="Sraopastraipa"/>
              <w:numPr>
                <w:ilvl w:val="1"/>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diametras 18 mm. ± 1 mm; darbinis kanalo ilgis 95 mm. ± 1 mm, tiesiai nupjautas galas;</w:t>
            </w:r>
          </w:p>
          <w:p w14:paraId="0A9A7C37" w14:textId="2829D0AF" w:rsidR="00792C89" w:rsidRPr="00792C89" w:rsidRDefault="00792C89" w:rsidP="00792C89">
            <w:pPr>
              <w:pStyle w:val="Sraopastraipa"/>
              <w:numPr>
                <w:ilvl w:val="1"/>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diametras 23 mm. ± 1 mm; darbinis kanalo ilgis 95 mm. ± 1 mm, tiesiai nupjautas galas</w:t>
            </w:r>
            <w:r>
              <w:rPr>
                <w:rFonts w:ascii="Times New Roman" w:eastAsia="Times New Roman" w:hAnsi="Times New Roman"/>
                <w:color w:val="000000" w:themeColor="text1"/>
                <w:lang w:eastAsia="lt-LT"/>
              </w:rPr>
              <w:t>;</w:t>
            </w:r>
          </w:p>
          <w:p w14:paraId="639C009A" w14:textId="77777777" w:rsidR="00792C89" w:rsidRPr="00792C89" w:rsidRDefault="00792C89" w:rsidP="00792C89">
            <w:pPr>
              <w:pStyle w:val="Sraopastraipa"/>
              <w:numPr>
                <w:ilvl w:val="1"/>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 xml:space="preserve"> 90 diametras  x18 ± 1 mm, tiesiai nupjautas galas;</w:t>
            </w:r>
          </w:p>
          <w:p w14:paraId="72CFFDBE" w14:textId="6737983F" w:rsidR="00792C89" w:rsidRPr="00792C89" w:rsidRDefault="00792C89" w:rsidP="00792C89">
            <w:pPr>
              <w:pStyle w:val="Sraopastraipa"/>
              <w:numPr>
                <w:ilvl w:val="1"/>
                <w:numId w:val="35"/>
              </w:numPr>
              <w:spacing w:after="0" w:line="240" w:lineRule="auto"/>
              <w:ind w:left="360"/>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96 x23  ± 1 mm, tiesiai nupjautas galas</w:t>
            </w:r>
            <w:r>
              <w:rPr>
                <w:rFonts w:ascii="Times New Roman" w:eastAsia="Times New Roman" w:hAnsi="Times New Roman"/>
                <w:color w:val="000000" w:themeColor="text1"/>
                <w:lang w:eastAsia="lt-LT"/>
              </w:rPr>
              <w:t>.</w:t>
            </w:r>
          </w:p>
        </w:tc>
        <w:tc>
          <w:tcPr>
            <w:tcW w:w="1897" w:type="pct"/>
            <w:tcBorders>
              <w:top w:val="single" w:sz="4" w:space="0" w:color="auto"/>
              <w:bottom w:val="single" w:sz="4" w:space="0" w:color="auto"/>
              <w:right w:val="single" w:sz="4" w:space="0" w:color="auto"/>
            </w:tcBorders>
          </w:tcPr>
          <w:p w14:paraId="71E341CE" w14:textId="77777777" w:rsidR="00792C89" w:rsidRPr="00792C89" w:rsidRDefault="00792C89" w:rsidP="00792C89">
            <w:pPr>
              <w:pStyle w:val="Sraopastraipa"/>
              <w:numPr>
                <w:ilvl w:val="0"/>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lang w:eastAsia="lt-LT"/>
              </w:rPr>
              <w:t>Pagamintas iš skaidrios permatomos medžiagos, užtikrinančios matomumo lauką 360° kampu. </w:t>
            </w:r>
          </w:p>
          <w:p w14:paraId="36606F4D" w14:textId="77777777" w:rsidR="00792C89" w:rsidRPr="00792C89" w:rsidRDefault="00792C89" w:rsidP="00792C89">
            <w:pPr>
              <w:pStyle w:val="Sraopastraipa"/>
              <w:numPr>
                <w:ilvl w:val="0"/>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lang w:eastAsia="lt-LT"/>
              </w:rPr>
              <w:t>Sterilus.</w:t>
            </w:r>
          </w:p>
          <w:p w14:paraId="2C9AB35E" w14:textId="77777777" w:rsidR="00792C89" w:rsidRPr="00792C89" w:rsidRDefault="00792C89" w:rsidP="00792C89">
            <w:pPr>
              <w:pStyle w:val="Sraopastraipa"/>
              <w:numPr>
                <w:ilvl w:val="0"/>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lang w:eastAsia="lt-LT"/>
              </w:rPr>
              <w:t>Patogi paimti rankenėlė.</w:t>
            </w:r>
          </w:p>
          <w:p w14:paraId="45DFE12F" w14:textId="2784BDF9" w:rsidR="00792C89" w:rsidRPr="00792C89" w:rsidRDefault="00792C89" w:rsidP="00792C89">
            <w:pPr>
              <w:pStyle w:val="Sraopastraipa"/>
              <w:numPr>
                <w:ilvl w:val="0"/>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lang w:eastAsia="lt-LT"/>
              </w:rPr>
              <w:t>Rankenėlės ilgis 1</w:t>
            </w:r>
            <w:r w:rsidRPr="00792C89">
              <w:rPr>
                <w:rFonts w:ascii="Times New Roman" w:hAnsi="Times New Roman"/>
                <w:color w:val="000000" w:themeColor="text1"/>
                <w:szCs w:val="22"/>
                <w:lang w:eastAsia="lt-LT"/>
              </w:rPr>
              <w:t>0</w:t>
            </w:r>
            <w:r w:rsidRPr="00792C89">
              <w:rPr>
                <w:rFonts w:ascii="Times New Roman" w:hAnsi="Times New Roman"/>
                <w:color w:val="000000" w:themeColor="text1"/>
                <w:szCs w:val="22"/>
                <w:lang w:eastAsia="lt-LT"/>
              </w:rPr>
              <w:t xml:space="preserve">0 mm. </w:t>
            </w:r>
          </w:p>
          <w:p w14:paraId="38CE9F37" w14:textId="77777777" w:rsidR="00792C89" w:rsidRPr="00792C89" w:rsidRDefault="00792C89" w:rsidP="00792C89">
            <w:pPr>
              <w:pStyle w:val="Sraopastraipa"/>
              <w:numPr>
                <w:ilvl w:val="0"/>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rPr>
              <w:t>Vienkartinis.</w:t>
            </w:r>
          </w:p>
          <w:p w14:paraId="69BEE455"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Sterilus.</w:t>
            </w:r>
          </w:p>
          <w:p w14:paraId="5B4A8B89"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Paruoštas naudojimui.</w:t>
            </w:r>
          </w:p>
          <w:p w14:paraId="55D7EDDF"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Supakuotas po 1 vnt.</w:t>
            </w:r>
          </w:p>
          <w:p w14:paraId="57CD5B74"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Vientisas, nereikia papildomų veiksmų surenkant dalis.</w:t>
            </w:r>
          </w:p>
          <w:p w14:paraId="7C3A4A01"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 xml:space="preserve">Nereikalauja papildomų priedų (šviesolaidžių, keičiamų baterijų ar </w:t>
            </w:r>
            <w:proofErr w:type="spellStart"/>
            <w:r w:rsidRPr="00792C89">
              <w:rPr>
                <w:rFonts w:ascii="Times New Roman" w:hAnsi="Times New Roman"/>
                <w:color w:val="000000" w:themeColor="text1"/>
                <w:szCs w:val="22"/>
              </w:rPr>
              <w:t>pan</w:t>
            </w:r>
            <w:proofErr w:type="spellEnd"/>
            <w:r w:rsidRPr="00792C89">
              <w:rPr>
                <w:rFonts w:ascii="Times New Roman" w:hAnsi="Times New Roman"/>
                <w:color w:val="000000" w:themeColor="text1"/>
                <w:szCs w:val="22"/>
              </w:rPr>
              <w:t>).</w:t>
            </w:r>
          </w:p>
          <w:p w14:paraId="6335F289"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Maksimali apsauga nuo infekcijos, perduodamos kryžminiu būdu.</w:t>
            </w:r>
          </w:p>
          <w:p w14:paraId="27A65A72"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Integruota LED lemputė.</w:t>
            </w:r>
          </w:p>
          <w:p w14:paraId="33E897BD"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 xml:space="preserve"> Apšvietimas ryškus, nereikalaujantis papildomų šviesos šaltinių.</w:t>
            </w:r>
          </w:p>
          <w:p w14:paraId="7D11FCB5" w14:textId="77777777" w:rsidR="00792C89" w:rsidRPr="00792C89" w:rsidRDefault="00792C89" w:rsidP="00792C89">
            <w:pPr>
              <w:pStyle w:val="Sraopastraipa"/>
              <w:numPr>
                <w:ilvl w:val="0"/>
                <w:numId w:val="37"/>
              </w:numPr>
              <w:tabs>
                <w:tab w:val="left" w:pos="567"/>
              </w:tabs>
              <w:spacing w:after="0" w:line="240" w:lineRule="auto"/>
              <w:ind w:left="360" w:right="57"/>
              <w:rPr>
                <w:rFonts w:ascii="Times New Roman" w:hAnsi="Times New Roman"/>
                <w:color w:val="000000" w:themeColor="text1"/>
                <w:szCs w:val="22"/>
              </w:rPr>
            </w:pPr>
            <w:r w:rsidRPr="00792C89">
              <w:rPr>
                <w:rFonts w:ascii="Times New Roman" w:hAnsi="Times New Roman"/>
                <w:color w:val="000000" w:themeColor="text1"/>
                <w:szCs w:val="22"/>
              </w:rPr>
              <w:t>Galimybė rinktis iš kelių dydžių:</w:t>
            </w:r>
          </w:p>
          <w:p w14:paraId="36189DCC" w14:textId="77777777" w:rsidR="00792C89" w:rsidRPr="00792C89" w:rsidRDefault="00792C89" w:rsidP="00792C89">
            <w:pPr>
              <w:pStyle w:val="Sraopastraipa"/>
              <w:numPr>
                <w:ilvl w:val="1"/>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lang w:eastAsia="lt-LT"/>
              </w:rPr>
              <w:t>diametras 18 mm. darbinis kanalo ilgis 96 mm., tiesiai nupjautas galas;</w:t>
            </w:r>
          </w:p>
          <w:p w14:paraId="696A6044" w14:textId="5AD89E73" w:rsidR="00792C89" w:rsidRPr="00792C89" w:rsidRDefault="00792C89" w:rsidP="00792C89">
            <w:pPr>
              <w:pStyle w:val="Sraopastraipa"/>
              <w:numPr>
                <w:ilvl w:val="1"/>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lang w:eastAsia="lt-LT"/>
              </w:rPr>
              <w:t>diametras 23 mm.  darbinis kanalo ilgis 96 mm, tiesiai nupjautas galas</w:t>
            </w:r>
            <w:r>
              <w:rPr>
                <w:rFonts w:ascii="Times New Roman" w:hAnsi="Times New Roman"/>
                <w:color w:val="000000" w:themeColor="text1"/>
                <w:szCs w:val="22"/>
                <w:lang w:eastAsia="lt-LT"/>
              </w:rPr>
              <w:t>;</w:t>
            </w:r>
          </w:p>
          <w:p w14:paraId="0BE07B9E" w14:textId="77777777" w:rsidR="00792C89" w:rsidRPr="00792C89" w:rsidRDefault="00792C89" w:rsidP="00792C89">
            <w:pPr>
              <w:pStyle w:val="Sraopastraipa"/>
              <w:numPr>
                <w:ilvl w:val="1"/>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szCs w:val="22"/>
                <w:lang w:eastAsia="lt-LT"/>
              </w:rPr>
              <w:t xml:space="preserve"> 90 diametras x18 mm, tiesiai nupjautas galas;</w:t>
            </w:r>
          </w:p>
          <w:p w14:paraId="07F59817" w14:textId="43437B64" w:rsidR="00792C89" w:rsidRPr="00792C89" w:rsidRDefault="00792C89" w:rsidP="00792C89">
            <w:pPr>
              <w:pStyle w:val="Sraopastraipa"/>
              <w:numPr>
                <w:ilvl w:val="1"/>
                <w:numId w:val="37"/>
              </w:numPr>
              <w:spacing w:after="0" w:line="240" w:lineRule="auto"/>
              <w:ind w:left="360"/>
              <w:rPr>
                <w:rFonts w:ascii="Times New Roman" w:hAnsi="Times New Roman"/>
                <w:color w:val="000000" w:themeColor="text1"/>
                <w:szCs w:val="22"/>
                <w:lang w:eastAsia="lt-LT"/>
              </w:rPr>
            </w:pPr>
            <w:r w:rsidRPr="00792C89">
              <w:rPr>
                <w:rFonts w:ascii="Times New Roman" w:hAnsi="Times New Roman"/>
                <w:color w:val="000000" w:themeColor="text1"/>
                <w:lang w:eastAsia="lt-LT"/>
              </w:rPr>
              <w:t>96 x23  mm, tiesiai nupjautas galas</w:t>
            </w:r>
            <w:r>
              <w:rPr>
                <w:rFonts w:ascii="Times New Roman" w:hAnsi="Times New Roman"/>
                <w:color w:val="000000" w:themeColor="text1"/>
                <w:lang w:eastAsia="lt-LT"/>
              </w:rPr>
              <w:t>.</w:t>
            </w:r>
          </w:p>
        </w:tc>
      </w:tr>
      <w:tr w:rsidR="00792C89" w14:paraId="439651A1" w14:textId="73D86C37" w:rsidTr="00792C89">
        <w:tc>
          <w:tcPr>
            <w:tcW w:w="428"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14:paraId="40FE671E" w14:textId="77777777" w:rsidR="00792C89" w:rsidRPr="00792C89" w:rsidRDefault="00792C89" w:rsidP="00792C89">
            <w:pPr>
              <w:spacing w:after="0" w:line="240" w:lineRule="auto"/>
              <w:jc w:val="center"/>
              <w:rPr>
                <w:rFonts w:ascii="Times New Roman" w:eastAsia="Times New Roman" w:hAnsi="Times New Roman"/>
                <w:lang w:eastAsia="lt-LT"/>
              </w:rPr>
            </w:pPr>
            <w:r w:rsidRPr="00792C89">
              <w:rPr>
                <w:rFonts w:ascii="Times New Roman" w:eastAsia="Times New Roman" w:hAnsi="Times New Roman"/>
                <w:lang w:eastAsia="lt-LT"/>
              </w:rPr>
              <w:t>9.</w:t>
            </w:r>
          </w:p>
        </w:tc>
        <w:tc>
          <w:tcPr>
            <w:tcW w:w="701"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14:paraId="0412CE41" w14:textId="77777777" w:rsidR="00792C89" w:rsidRDefault="00792C89" w:rsidP="00792C89">
            <w:pPr>
              <w:spacing w:after="0" w:line="240" w:lineRule="auto"/>
              <w:rPr>
                <w:rFonts w:ascii="Times New Roman" w:eastAsia="Times New Roman" w:hAnsi="Times New Roman"/>
                <w:lang w:eastAsia="lt-LT"/>
              </w:rPr>
            </w:pPr>
            <w:r w:rsidRPr="00792C89">
              <w:rPr>
                <w:rFonts w:ascii="Times New Roman" w:eastAsia="Times New Roman" w:hAnsi="Times New Roman"/>
                <w:lang w:eastAsia="lt-LT"/>
              </w:rPr>
              <w:t>Tablečių grūstuvė</w:t>
            </w:r>
          </w:p>
          <w:p w14:paraId="7AC6C1F0" w14:textId="28D1C8E6" w:rsidR="00792C89" w:rsidRPr="00792C89" w:rsidRDefault="00792C89" w:rsidP="00792C89">
            <w:pPr>
              <w:spacing w:after="0" w:line="240" w:lineRule="auto"/>
              <w:rPr>
                <w:rFonts w:ascii="Times New Roman" w:eastAsia="Times New Roman" w:hAnsi="Times New Roman"/>
                <w:lang w:eastAsia="lt-LT"/>
              </w:rPr>
            </w:pPr>
            <w:proofErr w:type="spellStart"/>
            <w:r w:rsidRPr="00792C89">
              <w:rPr>
                <w:rFonts w:ascii="Times New Roman" w:eastAsia="Times New Roman" w:hAnsi="Times New Roman"/>
                <w:lang w:eastAsia="lt-LT"/>
              </w:rPr>
              <w:t>Dahlhausen</w:t>
            </w:r>
            <w:proofErr w:type="spellEnd"/>
            <w:r w:rsidRPr="00792C89">
              <w:rPr>
                <w:rFonts w:ascii="Times New Roman" w:eastAsia="Times New Roman" w:hAnsi="Times New Roman"/>
                <w:lang w:eastAsia="lt-LT"/>
              </w:rPr>
              <w:t xml:space="preserve"> </w:t>
            </w:r>
          </w:p>
        </w:tc>
        <w:tc>
          <w:tcPr>
            <w:tcW w:w="1974" w:type="pct"/>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14:paraId="669FF12A" w14:textId="77777777" w:rsidR="00792C89" w:rsidRPr="00792C89" w:rsidRDefault="00792C89" w:rsidP="00792C89">
            <w:pPr>
              <w:pStyle w:val="Sraopastraipa"/>
              <w:numPr>
                <w:ilvl w:val="0"/>
                <w:numId w:val="36"/>
              </w:numPr>
              <w:spacing w:after="0" w:line="240" w:lineRule="auto"/>
              <w:ind w:left="417"/>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Skirta sugrūsti tabletes.</w:t>
            </w:r>
          </w:p>
          <w:p w14:paraId="20F3C9ED" w14:textId="77777777" w:rsidR="00792C89" w:rsidRPr="00792C89" w:rsidRDefault="00792C89" w:rsidP="00792C89">
            <w:pPr>
              <w:pStyle w:val="Sraopastraipa"/>
              <w:numPr>
                <w:ilvl w:val="0"/>
                <w:numId w:val="36"/>
              </w:numPr>
              <w:spacing w:after="0" w:line="240" w:lineRule="auto"/>
              <w:ind w:left="417"/>
              <w:rPr>
                <w:rFonts w:ascii="Times New Roman" w:eastAsia="Times New Roman" w:hAnsi="Times New Roman"/>
                <w:color w:val="000000" w:themeColor="text1"/>
                <w:lang w:eastAsia="lt-LT"/>
              </w:rPr>
            </w:pPr>
            <w:r w:rsidRPr="00792C89">
              <w:rPr>
                <w:rFonts w:ascii="Times New Roman" w:eastAsia="Times New Roman" w:hAnsi="Times New Roman"/>
                <w:color w:val="000000" w:themeColor="text1"/>
                <w:lang w:eastAsia="lt-LT"/>
              </w:rPr>
              <w:t>Pagaminta iš kieto plastiko, atsparaus dezinfekcinėms medžiagoms.</w:t>
            </w:r>
          </w:p>
        </w:tc>
        <w:tc>
          <w:tcPr>
            <w:tcW w:w="1897" w:type="pct"/>
            <w:tcBorders>
              <w:top w:val="single" w:sz="4" w:space="0" w:color="auto"/>
              <w:bottom w:val="single" w:sz="4" w:space="0" w:color="auto"/>
              <w:right w:val="single" w:sz="4" w:space="0" w:color="auto"/>
            </w:tcBorders>
          </w:tcPr>
          <w:p w14:paraId="3A4DFB7F" w14:textId="77777777" w:rsidR="00792C89" w:rsidRDefault="00792C89" w:rsidP="00792C89">
            <w:pPr>
              <w:pStyle w:val="Sraopastraipa"/>
              <w:numPr>
                <w:ilvl w:val="3"/>
                <w:numId w:val="36"/>
              </w:numPr>
              <w:spacing w:after="0" w:line="240" w:lineRule="auto"/>
              <w:ind w:left="360"/>
              <w:rPr>
                <w:rFonts w:ascii="Times New Roman" w:hAnsi="Times New Roman"/>
                <w:lang w:eastAsia="lt-LT"/>
              </w:rPr>
            </w:pPr>
            <w:r w:rsidRPr="00792C89">
              <w:rPr>
                <w:rFonts w:ascii="Times New Roman" w:hAnsi="Times New Roman"/>
                <w:lang w:eastAsia="lt-LT"/>
              </w:rPr>
              <w:t>Skirta sugrūsti tabletes.</w:t>
            </w:r>
          </w:p>
          <w:p w14:paraId="50BC6D38" w14:textId="02D82D49" w:rsidR="00792C89" w:rsidRPr="00792C89" w:rsidRDefault="00792C89" w:rsidP="00792C89">
            <w:pPr>
              <w:pStyle w:val="Sraopastraipa"/>
              <w:numPr>
                <w:ilvl w:val="3"/>
                <w:numId w:val="36"/>
              </w:numPr>
              <w:spacing w:after="0" w:line="240" w:lineRule="auto"/>
              <w:ind w:left="360"/>
              <w:rPr>
                <w:rFonts w:ascii="Times New Roman" w:hAnsi="Times New Roman"/>
                <w:lang w:eastAsia="lt-LT"/>
              </w:rPr>
            </w:pPr>
            <w:r w:rsidRPr="00792C89">
              <w:rPr>
                <w:rFonts w:ascii="Times New Roman" w:hAnsi="Times New Roman"/>
              </w:rPr>
              <w:t>Pagaminta iš kieto plastiko, atsparaus dezinfekcinėms medžiagoms.</w:t>
            </w:r>
          </w:p>
        </w:tc>
      </w:tr>
    </w:tbl>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792C89" w:rsidRPr="00D15068" w14:paraId="478285CB" w14:textId="77777777" w:rsidTr="00F20E66">
        <w:tc>
          <w:tcPr>
            <w:tcW w:w="4927" w:type="dxa"/>
          </w:tcPr>
          <w:p w14:paraId="54831C11" w14:textId="77777777" w:rsidR="00792C89" w:rsidRPr="00D15068" w:rsidRDefault="00792C89" w:rsidP="00F20E66">
            <w:pPr>
              <w:pStyle w:val="Pagrindinistekstas3"/>
              <w:ind w:firstLine="0"/>
              <w:rPr>
                <w:rFonts w:ascii="Times New Roman" w:hAnsi="Times New Roman"/>
                <w:b/>
                <w:color w:val="000000" w:themeColor="text1"/>
                <w:sz w:val="24"/>
                <w:szCs w:val="24"/>
                <w:lang w:val="lt-LT"/>
              </w:rPr>
            </w:pPr>
            <w:proofErr w:type="spellStart"/>
            <w:r w:rsidRPr="00D15068">
              <w:rPr>
                <w:rFonts w:ascii="Times New Roman" w:hAnsi="Times New Roman"/>
                <w:b/>
                <w:color w:val="000000" w:themeColor="text1"/>
                <w:sz w:val="24"/>
                <w:szCs w:val="24"/>
              </w:rPr>
              <w:t>Pirkėjas</w:t>
            </w:r>
            <w:proofErr w:type="spellEnd"/>
            <w:r w:rsidRPr="00D15068">
              <w:rPr>
                <w:rFonts w:ascii="Times New Roman" w:hAnsi="Times New Roman"/>
                <w:b/>
                <w:bCs/>
                <w:iCs/>
                <w:color w:val="000000" w:themeColor="text1"/>
                <w:sz w:val="24"/>
                <w:szCs w:val="24"/>
              </w:rPr>
              <w:tab/>
            </w:r>
          </w:p>
        </w:tc>
        <w:tc>
          <w:tcPr>
            <w:tcW w:w="4927" w:type="dxa"/>
          </w:tcPr>
          <w:p w14:paraId="44D8AD70" w14:textId="77777777" w:rsidR="00792C89" w:rsidRPr="00D15068" w:rsidRDefault="00792C89" w:rsidP="00F20E66">
            <w:pPr>
              <w:snapToGrid w:val="0"/>
              <w:spacing w:after="0" w:line="240" w:lineRule="auto"/>
              <w:jc w:val="both"/>
              <w:rPr>
                <w:rFonts w:ascii="Times New Roman" w:hAnsi="Times New Roman"/>
                <w:b/>
                <w:color w:val="000000" w:themeColor="text1"/>
                <w:sz w:val="24"/>
                <w:szCs w:val="24"/>
              </w:rPr>
            </w:pPr>
            <w:r w:rsidRPr="00D15068">
              <w:rPr>
                <w:rFonts w:ascii="Times New Roman" w:hAnsi="Times New Roman"/>
                <w:b/>
                <w:color w:val="000000" w:themeColor="text1"/>
                <w:sz w:val="24"/>
                <w:szCs w:val="24"/>
              </w:rPr>
              <w:t>Pardavėjas</w:t>
            </w:r>
          </w:p>
        </w:tc>
      </w:tr>
      <w:tr w:rsidR="00792C89" w:rsidRPr="00D15068" w14:paraId="1457092B" w14:textId="77777777" w:rsidTr="00F20E66">
        <w:tc>
          <w:tcPr>
            <w:tcW w:w="4927" w:type="dxa"/>
          </w:tcPr>
          <w:p w14:paraId="755389FF"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VšĮ Respublikinė Klaipėdos ligoninė</w:t>
            </w:r>
          </w:p>
        </w:tc>
        <w:tc>
          <w:tcPr>
            <w:tcW w:w="4927" w:type="dxa"/>
          </w:tcPr>
          <w:p w14:paraId="20E1DFE5" w14:textId="77777777" w:rsidR="00792C89" w:rsidRPr="00D15068" w:rsidRDefault="00792C89" w:rsidP="00F20E66">
            <w:pPr>
              <w:rPr>
                <w:rFonts w:ascii="Times New Roman" w:hAnsi="Times New Roman"/>
                <w:color w:val="000000" w:themeColor="text1"/>
                <w:sz w:val="24"/>
                <w:szCs w:val="24"/>
              </w:rPr>
            </w:pPr>
            <w:r w:rsidRPr="00D15068">
              <w:rPr>
                <w:rFonts w:ascii="Times New Roman" w:hAnsi="Times New Roman"/>
                <w:color w:val="000000" w:themeColor="text1"/>
                <w:sz w:val="24"/>
                <w:szCs w:val="24"/>
              </w:rPr>
              <w:t xml:space="preserve">UAB </w:t>
            </w:r>
            <w:proofErr w:type="spellStart"/>
            <w:r w:rsidRPr="00D15068">
              <w:rPr>
                <w:rFonts w:ascii="Times New Roman" w:hAnsi="Times New Roman"/>
                <w:color w:val="000000" w:themeColor="text1"/>
                <w:sz w:val="24"/>
                <w:szCs w:val="24"/>
              </w:rPr>
              <w:t>Valdmedika</w:t>
            </w:r>
            <w:proofErr w:type="spellEnd"/>
          </w:p>
        </w:tc>
      </w:tr>
      <w:tr w:rsidR="00792C89" w:rsidRPr="00D15068" w14:paraId="6DF3D2EC" w14:textId="77777777" w:rsidTr="00F20E66">
        <w:tc>
          <w:tcPr>
            <w:tcW w:w="4927" w:type="dxa"/>
          </w:tcPr>
          <w:p w14:paraId="6A077A34"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Direktorius pavaduotojas, laikinai</w:t>
            </w:r>
          </w:p>
          <w:p w14:paraId="3BE816F3"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vykdantis direktoriaus funkcijas</w:t>
            </w:r>
          </w:p>
          <w:p w14:paraId="51C53DFF"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Zigmas Juzumas</w:t>
            </w:r>
          </w:p>
          <w:p w14:paraId="16E831B0"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_________________________</w:t>
            </w:r>
          </w:p>
        </w:tc>
        <w:tc>
          <w:tcPr>
            <w:tcW w:w="4927" w:type="dxa"/>
          </w:tcPr>
          <w:p w14:paraId="64C6DC71" w14:textId="77777777" w:rsidR="00792C89" w:rsidRPr="00D15068" w:rsidRDefault="00792C89" w:rsidP="00F20E66">
            <w:pPr>
              <w:pStyle w:val="Pagrindinistekstas3"/>
              <w:ind w:firstLine="0"/>
              <w:jc w:val="left"/>
              <w:rPr>
                <w:rFonts w:ascii="Times New Roman" w:hAnsi="Times New Roman"/>
                <w:bCs/>
                <w:color w:val="000000" w:themeColor="text1"/>
                <w:sz w:val="24"/>
                <w:szCs w:val="24"/>
              </w:rPr>
            </w:pPr>
          </w:p>
          <w:p w14:paraId="3C03BB09" w14:textId="77777777" w:rsidR="00792C89" w:rsidRPr="00D15068" w:rsidRDefault="00792C89" w:rsidP="00F20E66">
            <w:pPr>
              <w:pStyle w:val="Standard"/>
              <w:rPr>
                <w:rFonts w:cs="Times New Roman"/>
              </w:rPr>
            </w:pPr>
            <w:r w:rsidRPr="00D15068">
              <w:rPr>
                <w:rFonts w:cs="Times New Roman"/>
              </w:rPr>
              <w:t xml:space="preserve">Direktorė Ramutė </w:t>
            </w:r>
            <w:proofErr w:type="spellStart"/>
            <w:r w:rsidRPr="00D15068">
              <w:rPr>
                <w:rFonts w:cs="Times New Roman"/>
              </w:rPr>
              <w:t>Klimašauskienė</w:t>
            </w:r>
            <w:proofErr w:type="spellEnd"/>
          </w:p>
          <w:p w14:paraId="762B15E4" w14:textId="77777777" w:rsidR="00792C89" w:rsidRPr="00D15068" w:rsidRDefault="00792C89" w:rsidP="00F20E66">
            <w:pPr>
              <w:pStyle w:val="Pagrindinistekstas3"/>
              <w:ind w:firstLine="0"/>
              <w:jc w:val="left"/>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______________________</w:t>
            </w:r>
          </w:p>
        </w:tc>
      </w:tr>
      <w:tr w:rsidR="00792C89" w:rsidRPr="00D15068" w14:paraId="690C9D83" w14:textId="77777777" w:rsidTr="00F20E66">
        <w:trPr>
          <w:trHeight w:val="212"/>
        </w:trPr>
        <w:tc>
          <w:tcPr>
            <w:tcW w:w="4927" w:type="dxa"/>
          </w:tcPr>
          <w:p w14:paraId="3DEF94C1"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 xml:space="preserve">                                                     A.V.</w:t>
            </w:r>
          </w:p>
          <w:p w14:paraId="2B2A950B"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r w:rsidRPr="00D15068">
              <w:rPr>
                <w:rFonts w:ascii="Times New Roman" w:hAnsi="Times New Roman"/>
                <w:color w:val="000000" w:themeColor="text1"/>
                <w:sz w:val="24"/>
                <w:szCs w:val="24"/>
                <w:lang w:val="lt-LT"/>
              </w:rPr>
              <w:softHyphen/>
            </w:r>
          </w:p>
          <w:p w14:paraId="1BA4942D" w14:textId="77777777" w:rsidR="00792C89" w:rsidRPr="00D15068" w:rsidRDefault="00792C89" w:rsidP="00F20E66">
            <w:pPr>
              <w:pStyle w:val="Pagrindinistekstas3"/>
              <w:ind w:firstLine="0"/>
              <w:rPr>
                <w:rFonts w:ascii="Times New Roman" w:hAnsi="Times New Roman"/>
                <w:color w:val="000000" w:themeColor="text1"/>
                <w:sz w:val="24"/>
                <w:szCs w:val="24"/>
                <w:lang w:val="lt-LT"/>
              </w:rPr>
            </w:pPr>
          </w:p>
        </w:tc>
        <w:tc>
          <w:tcPr>
            <w:tcW w:w="4927" w:type="dxa"/>
          </w:tcPr>
          <w:p w14:paraId="13D53946" w14:textId="77777777" w:rsidR="00792C89" w:rsidRPr="00D15068" w:rsidRDefault="00792C89" w:rsidP="00F20E66">
            <w:pPr>
              <w:pStyle w:val="Pagrindinistekstas3"/>
              <w:ind w:firstLine="0"/>
              <w:jc w:val="left"/>
              <w:rPr>
                <w:rFonts w:ascii="Times New Roman" w:hAnsi="Times New Roman"/>
                <w:color w:val="000000" w:themeColor="text1"/>
                <w:sz w:val="24"/>
                <w:szCs w:val="24"/>
                <w:lang w:val="lt-LT"/>
              </w:rPr>
            </w:pPr>
            <w:r w:rsidRPr="00D15068">
              <w:rPr>
                <w:rFonts w:ascii="Times New Roman" w:hAnsi="Times New Roman"/>
                <w:color w:val="000000" w:themeColor="text1"/>
                <w:sz w:val="24"/>
                <w:szCs w:val="24"/>
                <w:lang w:val="lt-LT"/>
              </w:rPr>
              <w:t xml:space="preserve">                                                A.V.</w:t>
            </w:r>
          </w:p>
          <w:p w14:paraId="7602EB5F" w14:textId="77777777" w:rsidR="00792C89" w:rsidRPr="00D15068" w:rsidRDefault="00792C89" w:rsidP="00F20E66">
            <w:pPr>
              <w:pStyle w:val="Pagrindinistekstas3"/>
              <w:ind w:firstLine="0"/>
              <w:jc w:val="left"/>
              <w:rPr>
                <w:rFonts w:ascii="Times New Roman" w:hAnsi="Times New Roman"/>
                <w:color w:val="000000" w:themeColor="text1"/>
                <w:sz w:val="24"/>
                <w:szCs w:val="24"/>
                <w:lang w:val="lt-LT"/>
              </w:rPr>
            </w:pPr>
          </w:p>
        </w:tc>
      </w:tr>
    </w:tbl>
    <w:p w14:paraId="65947785" w14:textId="7E87541E" w:rsidR="009412B0" w:rsidRDefault="009412B0" w:rsidP="0055263D">
      <w:pPr>
        <w:rPr>
          <w:rFonts w:ascii="Times New Roman" w:hAnsi="Times New Roman"/>
          <w:color w:val="000000"/>
          <w:sz w:val="24"/>
          <w:szCs w:val="24"/>
        </w:rPr>
        <w:sectPr w:rsidR="009412B0" w:rsidSect="00D15068">
          <w:footerReference w:type="default" r:id="rId10"/>
          <w:pgSz w:w="11906" w:h="16838"/>
          <w:pgMar w:top="1134" w:right="567" w:bottom="1134" w:left="1701" w:header="567" w:footer="567" w:gutter="0"/>
          <w:cols w:space="1296"/>
          <w:rtlGutter/>
          <w:docGrid w:linePitch="360"/>
        </w:sectPr>
      </w:pPr>
    </w:p>
    <w:p w14:paraId="639423EC" w14:textId="77777777" w:rsidR="00506DA6" w:rsidRPr="00C3077A" w:rsidRDefault="00506DA6" w:rsidP="00506DA6">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rPr>
        <w:lastRenderedPageBreak/>
        <w:tab/>
      </w:r>
      <w:r>
        <w:rPr>
          <w:rFonts w:ascii="Times New Roman" w:hAnsi="Times New Roman"/>
          <w:color w:val="000000"/>
          <w:sz w:val="24"/>
          <w:szCs w:val="24"/>
          <w:lang w:eastAsia="lt-LT"/>
        </w:rPr>
        <w:t>3</w:t>
      </w:r>
      <w:r w:rsidRPr="00C3077A">
        <w:rPr>
          <w:rFonts w:ascii="Times New Roman" w:hAnsi="Times New Roman"/>
          <w:color w:val="000000"/>
          <w:sz w:val="24"/>
          <w:szCs w:val="24"/>
          <w:lang w:eastAsia="lt-LT"/>
        </w:rPr>
        <w:t xml:space="preserve"> priedas </w:t>
      </w:r>
    </w:p>
    <w:p w14:paraId="45331131" w14:textId="77777777" w:rsidR="00506DA6" w:rsidRPr="00C3077A" w:rsidRDefault="00506DA6" w:rsidP="00506DA6">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liepos 18</w:t>
      </w:r>
      <w:r w:rsidRPr="00C3077A">
        <w:rPr>
          <w:rFonts w:ascii="Times New Roman" w:hAnsi="Times New Roman"/>
          <w:color w:val="000000"/>
          <w:sz w:val="24"/>
          <w:szCs w:val="24"/>
          <w:lang w:eastAsia="lt-LT"/>
        </w:rPr>
        <w:t xml:space="preserve"> d. viešojo pirkimo–pardavimo </w:t>
      </w:r>
    </w:p>
    <w:p w14:paraId="53275353" w14:textId="0E9E231B" w:rsidR="00506DA6" w:rsidRPr="00C3077A" w:rsidRDefault="00506DA6" w:rsidP="00506DA6">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Pr>
          <w:rFonts w:ascii="Times New Roman" w:hAnsi="Times New Roman"/>
          <w:color w:val="000000"/>
          <w:sz w:val="24"/>
          <w:szCs w:val="24"/>
          <w:lang w:eastAsia="lt-LT"/>
        </w:rPr>
        <w:t>3</w:t>
      </w:r>
      <w:r>
        <w:rPr>
          <w:rFonts w:ascii="Times New Roman" w:hAnsi="Times New Roman"/>
          <w:color w:val="000000"/>
          <w:sz w:val="24"/>
          <w:szCs w:val="24"/>
          <w:lang w:eastAsia="lt-LT"/>
        </w:rPr>
        <w:t>59</w:t>
      </w:r>
      <w:r w:rsidRPr="00C3077A">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26B47EC8" w14:textId="77777777" w:rsidR="00506DA6" w:rsidRPr="00C3077A" w:rsidRDefault="00506DA6" w:rsidP="00506DA6">
      <w:pPr>
        <w:jc w:val="center"/>
        <w:rPr>
          <w:rFonts w:ascii="Times New Roman" w:hAnsi="Times New Roman"/>
          <w:b/>
        </w:rPr>
      </w:pPr>
      <w:r w:rsidRPr="00C3077A">
        <w:rPr>
          <w:rFonts w:ascii="Times New Roman" w:hAnsi="Times New Roman"/>
          <w:b/>
        </w:rPr>
        <w:t>(subtiekėjų sąrašo forma)</w:t>
      </w:r>
    </w:p>
    <w:p w14:paraId="75707A25" w14:textId="77777777" w:rsidR="00506DA6" w:rsidRPr="00587AEE" w:rsidRDefault="00506DA6" w:rsidP="00506DA6">
      <w:pPr>
        <w:jc w:val="center"/>
        <w:rPr>
          <w:rFonts w:ascii="Times New Roman" w:hAnsi="Times New Roman"/>
          <w:b/>
          <w:sz w:val="20"/>
          <w:szCs w:val="20"/>
        </w:rPr>
      </w:pPr>
      <w:r w:rsidRPr="00C3077A">
        <w:rPr>
          <w:rFonts w:ascii="Times New Roman" w:hAnsi="Times New Roman"/>
          <w:b/>
          <w:sz w:val="20"/>
          <w:szCs w:val="20"/>
        </w:rPr>
        <w:t>SUBTIEKĖJŲ SĄRAŠA</w:t>
      </w:r>
      <w:r>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506DA6" w:rsidRPr="00C3077A" w14:paraId="05786BE9" w14:textId="77777777" w:rsidTr="00F20E66">
        <w:trPr>
          <w:trHeight w:val="245"/>
        </w:trPr>
        <w:tc>
          <w:tcPr>
            <w:tcW w:w="4410" w:type="dxa"/>
            <w:vAlign w:val="center"/>
          </w:tcPr>
          <w:p w14:paraId="770AE62F" w14:textId="77777777" w:rsidR="00506DA6" w:rsidRPr="00C3077A" w:rsidRDefault="00506DA6" w:rsidP="00F20E66">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782D85F1" w14:textId="77777777" w:rsidR="00506DA6" w:rsidRPr="00C3077A" w:rsidRDefault="00506DA6" w:rsidP="00F20E66">
            <w:pPr>
              <w:spacing w:before="40" w:after="40"/>
              <w:rPr>
                <w:rFonts w:ascii="Times New Roman" w:hAnsi="Times New Roman"/>
                <w:sz w:val="20"/>
                <w:szCs w:val="20"/>
              </w:rPr>
            </w:pPr>
          </w:p>
        </w:tc>
      </w:tr>
      <w:tr w:rsidR="00506DA6" w:rsidRPr="00C3077A" w14:paraId="6ED1229A" w14:textId="77777777" w:rsidTr="00F20E66">
        <w:trPr>
          <w:trHeight w:val="245"/>
        </w:trPr>
        <w:tc>
          <w:tcPr>
            <w:tcW w:w="4410" w:type="dxa"/>
            <w:vAlign w:val="center"/>
          </w:tcPr>
          <w:p w14:paraId="77D078C5" w14:textId="77777777" w:rsidR="00506DA6" w:rsidRPr="00C3077A" w:rsidRDefault="00506DA6" w:rsidP="00F20E66">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3B62770" w14:textId="77777777" w:rsidR="00506DA6" w:rsidRPr="00C3077A" w:rsidRDefault="00506DA6" w:rsidP="00F20E66">
            <w:pPr>
              <w:spacing w:before="40" w:after="40"/>
              <w:rPr>
                <w:rFonts w:ascii="Times New Roman" w:hAnsi="Times New Roman"/>
                <w:sz w:val="20"/>
                <w:szCs w:val="20"/>
              </w:rPr>
            </w:pPr>
          </w:p>
        </w:tc>
        <w:tc>
          <w:tcPr>
            <w:tcW w:w="3828" w:type="dxa"/>
            <w:vAlign w:val="center"/>
          </w:tcPr>
          <w:p w14:paraId="4E13AF8E" w14:textId="77777777" w:rsidR="00506DA6" w:rsidRPr="00C3077A" w:rsidRDefault="00506DA6" w:rsidP="00F20E66">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6442B971" w14:textId="77777777" w:rsidR="00506DA6" w:rsidRPr="00C3077A" w:rsidRDefault="00506DA6" w:rsidP="00F20E66">
            <w:pPr>
              <w:spacing w:before="40" w:after="40"/>
              <w:jc w:val="right"/>
              <w:rPr>
                <w:rFonts w:ascii="Times New Roman" w:hAnsi="Times New Roman"/>
                <w:sz w:val="20"/>
                <w:szCs w:val="20"/>
              </w:rPr>
            </w:pPr>
          </w:p>
        </w:tc>
      </w:tr>
      <w:tr w:rsidR="00506DA6" w:rsidRPr="00C3077A" w14:paraId="77FE813C" w14:textId="77777777" w:rsidTr="00F20E66">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68296621" w14:textId="77777777" w:rsidR="00506DA6" w:rsidRPr="00C3077A" w:rsidRDefault="00506DA6" w:rsidP="00F20E66">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173FE751" w14:textId="77777777" w:rsidR="00506DA6" w:rsidRPr="00C3077A" w:rsidRDefault="00506DA6" w:rsidP="00F20E66">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999D46A" w14:textId="77777777" w:rsidR="00506DA6" w:rsidRPr="00C3077A" w:rsidRDefault="00506DA6" w:rsidP="00F20E66">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6D768CA5" w14:textId="77777777" w:rsidR="00506DA6" w:rsidRPr="00C3077A" w:rsidRDefault="00506DA6" w:rsidP="00F20E66">
            <w:pPr>
              <w:spacing w:before="40" w:after="40"/>
              <w:jc w:val="right"/>
              <w:rPr>
                <w:rFonts w:ascii="Times New Roman" w:hAnsi="Times New Roman"/>
                <w:sz w:val="20"/>
                <w:szCs w:val="20"/>
              </w:rPr>
            </w:pPr>
          </w:p>
        </w:tc>
      </w:tr>
    </w:tbl>
    <w:p w14:paraId="79B0DF31" w14:textId="77777777" w:rsidR="00506DA6" w:rsidRPr="00C3077A" w:rsidRDefault="00506DA6" w:rsidP="00506DA6">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506DA6" w:rsidRPr="00C3077A" w14:paraId="1F2661F4"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16F5982" w14:textId="77777777" w:rsidR="00506DA6" w:rsidRPr="00C3077A" w:rsidRDefault="00506DA6" w:rsidP="00F20E66">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77C989B2" w14:textId="77777777" w:rsidR="00506DA6" w:rsidRPr="00C3077A" w:rsidRDefault="00506DA6" w:rsidP="00F20E66">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09B457B8" w14:textId="77777777" w:rsidR="00506DA6" w:rsidRPr="00C3077A" w:rsidRDefault="00506DA6" w:rsidP="00F20E66">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695F09A" w14:textId="77777777" w:rsidR="00506DA6" w:rsidRPr="00C3077A" w:rsidRDefault="00506DA6" w:rsidP="00F20E66">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213C3E15" w14:textId="77777777" w:rsidR="00506DA6" w:rsidRPr="00C3077A" w:rsidRDefault="00506DA6" w:rsidP="00F20E66">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506DA6" w:rsidRPr="00C3077A" w14:paraId="79C4DFEA" w14:textId="77777777" w:rsidTr="00F20E66">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E889B92" w14:textId="77777777" w:rsidR="00506DA6" w:rsidRPr="00C3077A" w:rsidRDefault="00506DA6" w:rsidP="00F20E66">
            <w:pPr>
              <w:jc w:val="center"/>
              <w:rPr>
                <w:rFonts w:ascii="Times New Roman" w:hAnsi="Times New Roman"/>
                <w:b/>
                <w:sz w:val="20"/>
                <w:szCs w:val="20"/>
              </w:rPr>
            </w:pPr>
            <w:r w:rsidRPr="00E846D4">
              <w:rPr>
                <w:rFonts w:ascii="Times New Roman" w:hAnsi="Times New Roman"/>
                <w:b/>
                <w:sz w:val="20"/>
                <w:szCs w:val="20"/>
              </w:rPr>
              <w:t>Subtiekėjai, kurie yra subjektai, kurių pajėgumais remiasi Pardavėjas</w:t>
            </w:r>
          </w:p>
        </w:tc>
      </w:tr>
      <w:tr w:rsidR="00506DA6" w:rsidRPr="00C3077A" w14:paraId="4266FB64"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10CF16D6"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3ABC8E9"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478330"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2809BAE"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E15AD8" w14:textId="77777777" w:rsidR="00506DA6" w:rsidRPr="00C3077A" w:rsidRDefault="00506DA6" w:rsidP="00F20E66">
            <w:pPr>
              <w:rPr>
                <w:rFonts w:ascii="Times New Roman" w:hAnsi="Times New Roman"/>
                <w:sz w:val="20"/>
                <w:szCs w:val="20"/>
              </w:rPr>
            </w:pPr>
          </w:p>
        </w:tc>
      </w:tr>
      <w:tr w:rsidR="00506DA6" w:rsidRPr="00C3077A" w14:paraId="13C63D54"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03C70CE4"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64626FA"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51F560"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F3F3252"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7A7AD0" w14:textId="77777777" w:rsidR="00506DA6" w:rsidRPr="00C3077A" w:rsidRDefault="00506DA6" w:rsidP="00F20E66">
            <w:pPr>
              <w:rPr>
                <w:rFonts w:ascii="Times New Roman" w:hAnsi="Times New Roman"/>
                <w:sz w:val="20"/>
                <w:szCs w:val="20"/>
              </w:rPr>
            </w:pPr>
          </w:p>
        </w:tc>
      </w:tr>
      <w:tr w:rsidR="00506DA6" w:rsidRPr="00C3077A" w14:paraId="6D830B8D"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372B8919"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1C3745CC"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F7D620D"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8275660"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8298FEA" w14:textId="77777777" w:rsidR="00506DA6" w:rsidRPr="00C3077A" w:rsidRDefault="00506DA6" w:rsidP="00F20E66">
            <w:pPr>
              <w:rPr>
                <w:rFonts w:ascii="Times New Roman" w:hAnsi="Times New Roman"/>
                <w:sz w:val="20"/>
                <w:szCs w:val="20"/>
              </w:rPr>
            </w:pPr>
          </w:p>
        </w:tc>
      </w:tr>
      <w:tr w:rsidR="00506DA6" w:rsidRPr="00C3077A" w14:paraId="7610FB14"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575F10B0"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5102280"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7087E4B"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BE1A509"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854766" w14:textId="77777777" w:rsidR="00506DA6" w:rsidRPr="00C3077A" w:rsidRDefault="00506DA6" w:rsidP="00F20E66">
            <w:pPr>
              <w:rPr>
                <w:rFonts w:ascii="Times New Roman" w:hAnsi="Times New Roman"/>
                <w:sz w:val="20"/>
                <w:szCs w:val="20"/>
              </w:rPr>
            </w:pPr>
          </w:p>
        </w:tc>
      </w:tr>
      <w:tr w:rsidR="00506DA6" w:rsidRPr="00C3077A" w14:paraId="50053395" w14:textId="77777777" w:rsidTr="00F20E66">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047D251B" w14:textId="77777777" w:rsidR="00506DA6" w:rsidRPr="00C3077A" w:rsidRDefault="00506DA6" w:rsidP="00F20E66">
            <w:pPr>
              <w:jc w:val="center"/>
              <w:rPr>
                <w:rFonts w:ascii="Times New Roman" w:hAnsi="Times New Roman"/>
                <w:b/>
                <w:sz w:val="20"/>
                <w:szCs w:val="20"/>
              </w:rPr>
            </w:pPr>
            <w:r w:rsidRPr="00C3077A">
              <w:rPr>
                <w:rFonts w:ascii="Times New Roman" w:hAnsi="Times New Roman"/>
                <w:b/>
                <w:sz w:val="20"/>
                <w:szCs w:val="20"/>
              </w:rPr>
              <w:t>Kiti subtiekėjai</w:t>
            </w:r>
          </w:p>
        </w:tc>
      </w:tr>
      <w:tr w:rsidR="00506DA6" w:rsidRPr="00C3077A" w14:paraId="205A6660"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7298AC80"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61E8E61"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D48FE06"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3445FD67"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C172E5B" w14:textId="77777777" w:rsidR="00506DA6" w:rsidRPr="00C3077A" w:rsidRDefault="00506DA6" w:rsidP="00F20E66">
            <w:pPr>
              <w:rPr>
                <w:rFonts w:ascii="Times New Roman" w:hAnsi="Times New Roman"/>
                <w:sz w:val="20"/>
                <w:szCs w:val="20"/>
              </w:rPr>
            </w:pPr>
          </w:p>
        </w:tc>
      </w:tr>
      <w:tr w:rsidR="00506DA6" w:rsidRPr="00C3077A" w14:paraId="34F710A2"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47163A88"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D03C16"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19DF92C"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46CFD61"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4413765" w14:textId="77777777" w:rsidR="00506DA6" w:rsidRPr="00C3077A" w:rsidRDefault="00506DA6" w:rsidP="00F20E66">
            <w:pPr>
              <w:rPr>
                <w:rFonts w:ascii="Times New Roman" w:hAnsi="Times New Roman"/>
                <w:sz w:val="20"/>
                <w:szCs w:val="20"/>
              </w:rPr>
            </w:pPr>
          </w:p>
        </w:tc>
      </w:tr>
      <w:tr w:rsidR="00506DA6" w:rsidRPr="00C3077A" w14:paraId="0ADF2846"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0545E2C2"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518E006"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6574530"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D05F157"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8088B92" w14:textId="77777777" w:rsidR="00506DA6" w:rsidRPr="00C3077A" w:rsidRDefault="00506DA6" w:rsidP="00F20E66">
            <w:pPr>
              <w:rPr>
                <w:rFonts w:ascii="Times New Roman" w:hAnsi="Times New Roman"/>
                <w:sz w:val="20"/>
                <w:szCs w:val="20"/>
              </w:rPr>
            </w:pPr>
          </w:p>
        </w:tc>
      </w:tr>
      <w:tr w:rsidR="00506DA6" w:rsidRPr="00C3077A" w14:paraId="7C7F1AFE" w14:textId="77777777" w:rsidTr="00F20E66">
        <w:trPr>
          <w:trHeight w:val="340"/>
        </w:trPr>
        <w:tc>
          <w:tcPr>
            <w:tcW w:w="728" w:type="dxa"/>
            <w:tcBorders>
              <w:top w:val="single" w:sz="4" w:space="0" w:color="000000"/>
              <w:left w:val="single" w:sz="4" w:space="0" w:color="000000"/>
              <w:bottom w:val="single" w:sz="4" w:space="0" w:color="000000"/>
              <w:right w:val="single" w:sz="4" w:space="0" w:color="000000"/>
            </w:tcBorders>
          </w:tcPr>
          <w:p w14:paraId="2E18BCCE" w14:textId="77777777" w:rsidR="00506DA6" w:rsidRPr="00C3077A" w:rsidRDefault="00506DA6" w:rsidP="00F20E66">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60FE73B" w14:textId="77777777" w:rsidR="00506DA6" w:rsidRPr="00C3077A" w:rsidRDefault="00506DA6" w:rsidP="00F20E66">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B268559" w14:textId="77777777" w:rsidR="00506DA6" w:rsidRPr="00C3077A" w:rsidRDefault="00506DA6" w:rsidP="00F20E66">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7FD662AC" w14:textId="77777777" w:rsidR="00506DA6" w:rsidRPr="00C3077A" w:rsidRDefault="00506DA6" w:rsidP="00F20E66">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E945B4A" w14:textId="77777777" w:rsidR="00506DA6" w:rsidRPr="00C3077A" w:rsidRDefault="00506DA6" w:rsidP="00F20E66">
            <w:pPr>
              <w:rPr>
                <w:rFonts w:ascii="Times New Roman" w:hAnsi="Times New Roman"/>
                <w:sz w:val="20"/>
                <w:szCs w:val="20"/>
              </w:rPr>
            </w:pPr>
          </w:p>
        </w:tc>
      </w:tr>
    </w:tbl>
    <w:p w14:paraId="333B7ECE" w14:textId="77777777" w:rsidR="00506DA6" w:rsidRDefault="00506DA6" w:rsidP="00506DA6">
      <w:pPr>
        <w:rPr>
          <w:rFonts w:ascii="Times New Roman" w:hAnsi="Times New Roman"/>
          <w:b/>
          <w:sz w:val="20"/>
          <w:szCs w:val="20"/>
        </w:rPr>
      </w:pPr>
    </w:p>
    <w:p w14:paraId="0C7C7A7C" w14:textId="77777777" w:rsidR="00506DA6" w:rsidRPr="00C3077A" w:rsidRDefault="00506DA6" w:rsidP="00506DA6">
      <w:pPr>
        <w:rPr>
          <w:rFonts w:ascii="Times New Roman" w:hAnsi="Times New Roman"/>
          <w:b/>
          <w:sz w:val="20"/>
          <w:szCs w:val="20"/>
        </w:rPr>
      </w:pPr>
    </w:p>
    <w:p w14:paraId="1E738BC4" w14:textId="77777777" w:rsidR="00506DA6" w:rsidRPr="00C3077A" w:rsidRDefault="00506DA6" w:rsidP="00506DA6">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4</w:t>
      </w:r>
      <w:r w:rsidRPr="00C3077A">
        <w:rPr>
          <w:rFonts w:ascii="Times New Roman" w:hAnsi="Times New Roman"/>
          <w:color w:val="000000"/>
          <w:sz w:val="24"/>
          <w:szCs w:val="24"/>
          <w:lang w:eastAsia="lt-LT"/>
        </w:rPr>
        <w:t xml:space="preserve"> priedas </w:t>
      </w:r>
    </w:p>
    <w:p w14:paraId="51C591D4" w14:textId="77777777" w:rsidR="00506DA6" w:rsidRPr="00C3077A" w:rsidRDefault="00506DA6" w:rsidP="00506DA6">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liepos 18</w:t>
      </w:r>
      <w:r w:rsidRPr="00C3077A">
        <w:rPr>
          <w:rFonts w:ascii="Times New Roman" w:hAnsi="Times New Roman"/>
          <w:color w:val="000000"/>
          <w:sz w:val="24"/>
          <w:szCs w:val="24"/>
          <w:lang w:eastAsia="lt-LT"/>
        </w:rPr>
        <w:t xml:space="preserve"> d. viešojo pirkimo–pardavimo </w:t>
      </w:r>
    </w:p>
    <w:p w14:paraId="237851A0" w14:textId="7A4D16A8" w:rsidR="00506DA6" w:rsidRPr="00C3077A" w:rsidRDefault="00506DA6" w:rsidP="00506DA6">
      <w:pPr>
        <w:spacing w:after="0"/>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Pr>
          <w:rFonts w:ascii="Times New Roman" w:hAnsi="Times New Roman"/>
          <w:color w:val="000000"/>
          <w:sz w:val="24"/>
          <w:szCs w:val="24"/>
          <w:lang w:eastAsia="lt-LT"/>
        </w:rPr>
        <w:t>3</w:t>
      </w:r>
      <w:r>
        <w:rPr>
          <w:rFonts w:ascii="Times New Roman" w:hAnsi="Times New Roman"/>
          <w:color w:val="000000"/>
          <w:sz w:val="24"/>
          <w:szCs w:val="24"/>
          <w:lang w:eastAsia="lt-LT"/>
        </w:rPr>
        <w:t>59</w:t>
      </w:r>
      <w:r w:rsidRPr="00C3077A">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59E03845" w14:textId="77777777" w:rsidR="00506DA6" w:rsidRPr="00C3077A" w:rsidRDefault="00506DA6" w:rsidP="00506DA6">
      <w:pPr>
        <w:spacing w:after="0"/>
        <w:jc w:val="center"/>
        <w:rPr>
          <w:rFonts w:ascii="Times New Roman" w:hAnsi="Times New Roman"/>
          <w:b/>
        </w:rPr>
      </w:pPr>
      <w:r w:rsidRPr="00C3077A">
        <w:rPr>
          <w:rFonts w:ascii="Times New Roman" w:hAnsi="Times New Roman"/>
          <w:b/>
        </w:rPr>
        <w:t>(</w:t>
      </w:r>
      <w:r>
        <w:rPr>
          <w:rFonts w:ascii="Times New Roman" w:hAnsi="Times New Roman"/>
          <w:b/>
        </w:rPr>
        <w:t>specialistų</w:t>
      </w:r>
      <w:r w:rsidRPr="00C3077A">
        <w:rPr>
          <w:rFonts w:ascii="Times New Roman" w:hAnsi="Times New Roman"/>
          <w:b/>
        </w:rPr>
        <w:t xml:space="preserve"> sąrašo forma)</w:t>
      </w:r>
    </w:p>
    <w:p w14:paraId="09DBA468" w14:textId="77777777" w:rsidR="00506DA6" w:rsidRPr="00C3077A" w:rsidRDefault="00506DA6" w:rsidP="00506DA6">
      <w:pPr>
        <w:spacing w:after="0"/>
        <w:jc w:val="center"/>
        <w:rPr>
          <w:rFonts w:ascii="Times New Roman" w:hAnsi="Times New Roman"/>
          <w:b/>
          <w:bCs/>
          <w:sz w:val="20"/>
          <w:szCs w:val="20"/>
        </w:rPr>
      </w:pPr>
      <w:r w:rsidRPr="00C3077A">
        <w:rPr>
          <w:rFonts w:ascii="Times New Roman" w:hAnsi="Times New Roman"/>
          <w:b/>
          <w:bCs/>
          <w:sz w:val="20"/>
          <w:szCs w:val="20"/>
        </w:rPr>
        <w:t>SPECIALISTŲ SĄRAŠAS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079"/>
        <w:gridCol w:w="2862"/>
        <w:gridCol w:w="3541"/>
        <w:gridCol w:w="3511"/>
      </w:tblGrid>
      <w:tr w:rsidR="00506DA6" w:rsidRPr="00C3077A" w14:paraId="7C0B228B" w14:textId="77777777" w:rsidTr="00F20E66">
        <w:trPr>
          <w:trHeight w:val="245"/>
        </w:trPr>
        <w:tc>
          <w:tcPr>
            <w:tcW w:w="4245" w:type="dxa"/>
            <w:vAlign w:val="center"/>
          </w:tcPr>
          <w:p w14:paraId="4A3EEE7D" w14:textId="77777777" w:rsidR="00506DA6" w:rsidRPr="00C3077A" w:rsidRDefault="00506DA6" w:rsidP="00F20E66">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PAVADINIMAS</w:t>
            </w:r>
          </w:p>
        </w:tc>
        <w:tc>
          <w:tcPr>
            <w:tcW w:w="10315" w:type="dxa"/>
            <w:gridSpan w:val="3"/>
            <w:vAlign w:val="center"/>
          </w:tcPr>
          <w:p w14:paraId="6B5020E7" w14:textId="77777777" w:rsidR="00506DA6" w:rsidRPr="00C3077A" w:rsidRDefault="00506DA6" w:rsidP="00F20E66">
            <w:pPr>
              <w:spacing w:before="40" w:after="40"/>
              <w:rPr>
                <w:rFonts w:ascii="Times New Roman" w:eastAsia="Times New Roman" w:hAnsi="Times New Roman"/>
                <w:sz w:val="20"/>
                <w:szCs w:val="20"/>
              </w:rPr>
            </w:pPr>
          </w:p>
        </w:tc>
      </w:tr>
      <w:tr w:rsidR="00506DA6" w:rsidRPr="00C3077A" w14:paraId="0467F573" w14:textId="77777777" w:rsidTr="00F20E66">
        <w:trPr>
          <w:trHeight w:val="245"/>
        </w:trPr>
        <w:tc>
          <w:tcPr>
            <w:tcW w:w="4245" w:type="dxa"/>
            <w:vAlign w:val="center"/>
          </w:tcPr>
          <w:p w14:paraId="52392C9A" w14:textId="77777777" w:rsidR="00506DA6" w:rsidRPr="00C3077A" w:rsidRDefault="00506DA6" w:rsidP="00F20E66">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DATA</w:t>
            </w:r>
          </w:p>
        </w:tc>
        <w:tc>
          <w:tcPr>
            <w:tcW w:w="2977" w:type="dxa"/>
            <w:vAlign w:val="center"/>
          </w:tcPr>
          <w:p w14:paraId="7670DE64" w14:textId="77777777" w:rsidR="00506DA6" w:rsidRPr="00C3077A" w:rsidRDefault="00506DA6" w:rsidP="00F20E66">
            <w:pPr>
              <w:spacing w:before="40" w:after="40"/>
              <w:rPr>
                <w:rFonts w:ascii="Times New Roman" w:eastAsia="Times New Roman" w:hAnsi="Times New Roman"/>
                <w:sz w:val="20"/>
                <w:szCs w:val="20"/>
              </w:rPr>
            </w:pPr>
          </w:p>
        </w:tc>
        <w:tc>
          <w:tcPr>
            <w:tcW w:w="3685" w:type="dxa"/>
            <w:vAlign w:val="center"/>
          </w:tcPr>
          <w:p w14:paraId="6310A959" w14:textId="77777777" w:rsidR="00506DA6" w:rsidRPr="00C3077A" w:rsidRDefault="00506DA6" w:rsidP="00F20E66">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SUTARTIES NR.</w:t>
            </w:r>
          </w:p>
        </w:tc>
        <w:tc>
          <w:tcPr>
            <w:tcW w:w="3653" w:type="dxa"/>
            <w:vAlign w:val="center"/>
          </w:tcPr>
          <w:p w14:paraId="113DA176" w14:textId="77777777" w:rsidR="00506DA6" w:rsidRPr="00C3077A" w:rsidRDefault="00506DA6" w:rsidP="00F20E66">
            <w:pPr>
              <w:spacing w:before="40" w:after="40"/>
              <w:jc w:val="right"/>
              <w:rPr>
                <w:rFonts w:ascii="Times New Roman" w:eastAsia="Times New Roman" w:hAnsi="Times New Roman"/>
                <w:sz w:val="20"/>
                <w:szCs w:val="20"/>
              </w:rPr>
            </w:pPr>
          </w:p>
        </w:tc>
      </w:tr>
      <w:tr w:rsidR="00506DA6" w:rsidRPr="00C3077A" w14:paraId="4D3172DF" w14:textId="77777777" w:rsidTr="00F20E66">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233FFE7E" w14:textId="77777777" w:rsidR="00506DA6" w:rsidRPr="00C3077A" w:rsidRDefault="00506DA6" w:rsidP="00F20E66">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6912E6B6" w14:textId="77777777" w:rsidR="00506DA6" w:rsidRPr="00C3077A" w:rsidRDefault="00506DA6" w:rsidP="00F20E66">
            <w:pPr>
              <w:spacing w:before="40" w:after="40"/>
              <w:rPr>
                <w:rFonts w:ascii="Times New Roman" w:eastAsia="Times New Roman" w:hAnsi="Times New Roman"/>
                <w:sz w:val="20"/>
                <w:szCs w:val="20"/>
              </w:rPr>
            </w:pPr>
          </w:p>
        </w:tc>
        <w:tc>
          <w:tcPr>
            <w:tcW w:w="3685" w:type="dxa"/>
            <w:tcBorders>
              <w:top w:val="single" w:sz="4" w:space="0" w:color="auto"/>
              <w:left w:val="single" w:sz="4" w:space="0" w:color="auto"/>
              <w:bottom w:val="single" w:sz="4" w:space="0" w:color="auto"/>
              <w:right w:val="single" w:sz="4" w:space="0" w:color="auto"/>
            </w:tcBorders>
            <w:vAlign w:val="center"/>
          </w:tcPr>
          <w:p w14:paraId="1529C423" w14:textId="77777777" w:rsidR="00506DA6" w:rsidRPr="00C3077A" w:rsidRDefault="00506DA6" w:rsidP="00F20E66">
            <w:pPr>
              <w:spacing w:before="40" w:after="40"/>
              <w:rPr>
                <w:rFonts w:ascii="Times New Roman" w:eastAsia="Times New Roman" w:hAnsi="Times New Roman"/>
                <w:b/>
                <w:bCs/>
                <w:sz w:val="20"/>
                <w:szCs w:val="20"/>
              </w:rPr>
            </w:pPr>
            <w:r w:rsidRPr="00C3077A">
              <w:rPr>
                <w:rFonts w:ascii="Times New Roman" w:eastAsia="Times New Roman" w:hAnsi="Times New Roman"/>
                <w:b/>
                <w:bCs/>
                <w:sz w:val="20"/>
                <w:szCs w:val="20"/>
              </w:rPr>
              <w:t>SPECIALISTŲ 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7E563B64" w14:textId="77777777" w:rsidR="00506DA6" w:rsidRPr="00C3077A" w:rsidRDefault="00506DA6" w:rsidP="00F20E66">
            <w:pPr>
              <w:spacing w:before="40" w:after="40"/>
              <w:jc w:val="right"/>
              <w:rPr>
                <w:rFonts w:ascii="Times New Roman" w:eastAsia="Times New Roman" w:hAnsi="Times New Roman"/>
                <w:sz w:val="20"/>
                <w:szCs w:val="20"/>
              </w:rPr>
            </w:pPr>
          </w:p>
        </w:tc>
      </w:tr>
    </w:tbl>
    <w:p w14:paraId="7D10C57A" w14:textId="77777777" w:rsidR="00506DA6" w:rsidRPr="00C3077A" w:rsidRDefault="00506DA6" w:rsidP="00506DA6">
      <w:pPr>
        <w:rPr>
          <w:rFonts w:ascii="Times New Roman" w:hAnsi="Times New Roman"/>
          <w:sz w:val="20"/>
          <w:szCs w:val="20"/>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80"/>
        <w:gridCol w:w="3404"/>
        <w:gridCol w:w="2861"/>
        <w:gridCol w:w="3539"/>
        <w:gridCol w:w="3509"/>
      </w:tblGrid>
      <w:tr w:rsidR="00506DA6" w:rsidRPr="00C3077A" w14:paraId="3241EA2F"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vAlign w:val="center"/>
          </w:tcPr>
          <w:p w14:paraId="0774CBD1" w14:textId="77777777" w:rsidR="00506DA6" w:rsidRPr="00C3077A" w:rsidRDefault="00506DA6" w:rsidP="00F20E66">
            <w:pPr>
              <w:contextualSpacing/>
              <w:rPr>
                <w:rFonts w:ascii="Times New Roman" w:hAnsi="Times New Roman"/>
                <w:b/>
                <w:bCs/>
                <w:sz w:val="20"/>
                <w:szCs w:val="20"/>
              </w:rPr>
            </w:pPr>
            <w:r w:rsidRPr="00C3077A">
              <w:rPr>
                <w:rFonts w:ascii="Times New Roman" w:hAnsi="Times New Roman"/>
                <w:b/>
                <w:bCs/>
                <w:sz w:val="20"/>
                <w:szCs w:val="20"/>
              </w:rPr>
              <w:t>Eil. Nr.</w:t>
            </w:r>
          </w:p>
        </w:tc>
        <w:tc>
          <w:tcPr>
            <w:tcW w:w="3404" w:type="dxa"/>
            <w:tcBorders>
              <w:top w:val="single" w:sz="4" w:space="0" w:color="auto"/>
              <w:left w:val="single" w:sz="4" w:space="0" w:color="auto"/>
              <w:bottom w:val="single" w:sz="4" w:space="0" w:color="auto"/>
              <w:right w:val="single" w:sz="4" w:space="0" w:color="auto"/>
            </w:tcBorders>
            <w:vAlign w:val="center"/>
          </w:tcPr>
          <w:p w14:paraId="26BBB305" w14:textId="77777777" w:rsidR="00506DA6" w:rsidRPr="00C3077A" w:rsidRDefault="00506DA6" w:rsidP="00F20E66">
            <w:pPr>
              <w:rPr>
                <w:rFonts w:ascii="Times New Roman" w:hAnsi="Times New Roman"/>
                <w:b/>
                <w:bCs/>
                <w:sz w:val="20"/>
                <w:szCs w:val="20"/>
              </w:rPr>
            </w:pPr>
            <w:r w:rsidRPr="00C3077A">
              <w:rPr>
                <w:rFonts w:ascii="Times New Roman" w:hAnsi="Times New Roman"/>
                <w:b/>
                <w:bCs/>
                <w:sz w:val="20"/>
                <w:szCs w:val="20"/>
              </w:rPr>
              <w:t>Specialisto funkcijos, vykdomos atliekant Darbus</w:t>
            </w:r>
          </w:p>
        </w:tc>
        <w:tc>
          <w:tcPr>
            <w:tcW w:w="2861" w:type="dxa"/>
            <w:tcBorders>
              <w:top w:val="single" w:sz="4" w:space="0" w:color="auto"/>
              <w:left w:val="single" w:sz="4" w:space="0" w:color="auto"/>
              <w:bottom w:val="single" w:sz="4" w:space="0" w:color="auto"/>
              <w:right w:val="single" w:sz="4" w:space="0" w:color="auto"/>
            </w:tcBorders>
            <w:vAlign w:val="center"/>
          </w:tcPr>
          <w:p w14:paraId="09CF9319" w14:textId="77777777" w:rsidR="00506DA6" w:rsidRPr="00C3077A" w:rsidRDefault="00506DA6" w:rsidP="00F20E66">
            <w:pPr>
              <w:rPr>
                <w:rFonts w:ascii="Times New Roman" w:hAnsi="Times New Roman"/>
                <w:b/>
                <w:bCs/>
                <w:sz w:val="20"/>
                <w:szCs w:val="20"/>
              </w:rPr>
            </w:pPr>
            <w:r w:rsidRPr="00C3077A">
              <w:rPr>
                <w:rFonts w:ascii="Times New Roman" w:hAnsi="Times New Roman"/>
                <w:b/>
                <w:bCs/>
                <w:sz w:val="20"/>
                <w:szCs w:val="20"/>
              </w:rPr>
              <w:t>Specialisto vardas, pavardė, mob. telefono Nr., el. pašto adresas</w:t>
            </w:r>
            <w:r w:rsidRPr="00C3077A">
              <w:rPr>
                <w:rFonts w:ascii="Times New Roman" w:hAnsi="Times New Roman"/>
                <w:b/>
                <w:bCs/>
                <w:sz w:val="20"/>
                <w:szCs w:val="20"/>
                <w:vertAlign w:val="superscript"/>
              </w:rPr>
              <w:footnoteReference w:id="1"/>
            </w:r>
          </w:p>
        </w:tc>
        <w:tc>
          <w:tcPr>
            <w:tcW w:w="3539" w:type="dxa"/>
            <w:tcBorders>
              <w:top w:val="single" w:sz="4" w:space="0" w:color="auto"/>
              <w:left w:val="single" w:sz="4" w:space="0" w:color="auto"/>
              <w:bottom w:val="single" w:sz="4" w:space="0" w:color="auto"/>
              <w:right w:val="single" w:sz="4" w:space="0" w:color="auto"/>
            </w:tcBorders>
            <w:vAlign w:val="center"/>
          </w:tcPr>
          <w:p w14:paraId="7B4AD61C" w14:textId="77777777" w:rsidR="00506DA6" w:rsidRPr="00C3077A" w:rsidRDefault="00506DA6" w:rsidP="00F20E66">
            <w:pPr>
              <w:rPr>
                <w:rFonts w:ascii="Times New Roman" w:hAnsi="Times New Roman"/>
                <w:b/>
                <w:bCs/>
                <w:sz w:val="20"/>
                <w:szCs w:val="20"/>
              </w:rPr>
            </w:pPr>
            <w:r w:rsidRPr="00C3077A">
              <w:rPr>
                <w:rFonts w:ascii="Times New Roman" w:hAnsi="Times New Roman"/>
                <w:b/>
                <w:bCs/>
                <w:sz w:val="20"/>
                <w:szCs w:val="20"/>
              </w:rPr>
              <w:t>Specialisto darbdavio pavadinimas, juridinio asmens kodas</w:t>
            </w:r>
          </w:p>
        </w:tc>
        <w:tc>
          <w:tcPr>
            <w:tcW w:w="3509" w:type="dxa"/>
            <w:tcBorders>
              <w:top w:val="single" w:sz="4" w:space="0" w:color="auto"/>
              <w:left w:val="single" w:sz="4" w:space="0" w:color="auto"/>
              <w:bottom w:val="single" w:sz="4" w:space="0" w:color="auto"/>
              <w:right w:val="single" w:sz="4" w:space="0" w:color="auto"/>
            </w:tcBorders>
            <w:vAlign w:val="center"/>
          </w:tcPr>
          <w:p w14:paraId="0104DA93" w14:textId="77777777" w:rsidR="00506DA6" w:rsidRPr="00C3077A" w:rsidRDefault="00506DA6" w:rsidP="00F20E66">
            <w:pPr>
              <w:rPr>
                <w:rFonts w:ascii="Times New Roman" w:hAnsi="Times New Roman"/>
                <w:b/>
                <w:bCs/>
                <w:sz w:val="20"/>
                <w:szCs w:val="20"/>
              </w:rPr>
            </w:pPr>
            <w:r w:rsidRPr="00C3077A">
              <w:rPr>
                <w:rFonts w:ascii="Times New Roman" w:hAnsi="Times New Roman"/>
                <w:b/>
                <w:bCs/>
                <w:sz w:val="20"/>
                <w:szCs w:val="20"/>
              </w:rPr>
              <w:t>Darbų, kuriems vykdyti pasitelkiamas Specialistas, aprašymas</w:t>
            </w:r>
          </w:p>
        </w:tc>
      </w:tr>
      <w:tr w:rsidR="00506DA6" w:rsidRPr="00C3077A" w14:paraId="2C2517CD"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tcPr>
          <w:p w14:paraId="25C1CA12" w14:textId="77777777" w:rsidR="00506DA6" w:rsidRPr="00C3077A" w:rsidRDefault="00506DA6" w:rsidP="00F20E66">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1671CDF9" w14:textId="77777777" w:rsidR="00506DA6" w:rsidRPr="00C3077A" w:rsidRDefault="00506DA6" w:rsidP="00F20E66">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26F798D8" w14:textId="77777777" w:rsidR="00506DA6" w:rsidRPr="00C3077A" w:rsidRDefault="00506DA6" w:rsidP="00F20E66">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03AF6E54" w14:textId="77777777" w:rsidR="00506DA6" w:rsidRPr="00C3077A" w:rsidRDefault="00506DA6" w:rsidP="00F20E66">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7C282BCB" w14:textId="77777777" w:rsidR="00506DA6" w:rsidRPr="00C3077A" w:rsidRDefault="00506DA6" w:rsidP="00F20E66">
            <w:pPr>
              <w:rPr>
                <w:rFonts w:ascii="Times New Roman" w:hAnsi="Times New Roman"/>
                <w:sz w:val="20"/>
                <w:szCs w:val="20"/>
              </w:rPr>
            </w:pPr>
          </w:p>
        </w:tc>
      </w:tr>
      <w:tr w:rsidR="00506DA6" w:rsidRPr="00C3077A" w14:paraId="4995A8D3"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tcPr>
          <w:p w14:paraId="260ED7E2" w14:textId="77777777" w:rsidR="00506DA6" w:rsidRPr="00C3077A" w:rsidRDefault="00506DA6" w:rsidP="00F20E66">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227CCCB9" w14:textId="77777777" w:rsidR="00506DA6" w:rsidRPr="00C3077A" w:rsidRDefault="00506DA6" w:rsidP="00F20E66">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28C6A3F5" w14:textId="77777777" w:rsidR="00506DA6" w:rsidRPr="00C3077A" w:rsidRDefault="00506DA6" w:rsidP="00F20E66">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678CC42B" w14:textId="77777777" w:rsidR="00506DA6" w:rsidRPr="00C3077A" w:rsidRDefault="00506DA6" w:rsidP="00F20E66">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1E4EA17B" w14:textId="77777777" w:rsidR="00506DA6" w:rsidRPr="00C3077A" w:rsidRDefault="00506DA6" w:rsidP="00F20E66">
            <w:pPr>
              <w:rPr>
                <w:rFonts w:ascii="Times New Roman" w:hAnsi="Times New Roman"/>
                <w:sz w:val="20"/>
                <w:szCs w:val="20"/>
              </w:rPr>
            </w:pPr>
          </w:p>
        </w:tc>
      </w:tr>
      <w:tr w:rsidR="00506DA6" w:rsidRPr="00C3077A" w14:paraId="4E82B72D"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tcPr>
          <w:p w14:paraId="0D7A88E3" w14:textId="77777777" w:rsidR="00506DA6" w:rsidRPr="00C3077A" w:rsidRDefault="00506DA6" w:rsidP="00F20E66">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30E224F6" w14:textId="77777777" w:rsidR="00506DA6" w:rsidRPr="00C3077A" w:rsidRDefault="00506DA6" w:rsidP="00F20E66">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6EB0C98E" w14:textId="77777777" w:rsidR="00506DA6" w:rsidRPr="00C3077A" w:rsidRDefault="00506DA6" w:rsidP="00F20E66">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0F3144C6" w14:textId="77777777" w:rsidR="00506DA6" w:rsidRPr="00C3077A" w:rsidRDefault="00506DA6" w:rsidP="00F20E66">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702820E4" w14:textId="77777777" w:rsidR="00506DA6" w:rsidRPr="00C3077A" w:rsidRDefault="00506DA6" w:rsidP="00F20E66">
            <w:pPr>
              <w:rPr>
                <w:rFonts w:ascii="Times New Roman" w:hAnsi="Times New Roman"/>
                <w:sz w:val="20"/>
                <w:szCs w:val="20"/>
              </w:rPr>
            </w:pPr>
          </w:p>
        </w:tc>
      </w:tr>
      <w:tr w:rsidR="00506DA6" w:rsidRPr="00C3077A" w14:paraId="1F08F8E9"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tcPr>
          <w:p w14:paraId="07BA0601" w14:textId="77777777" w:rsidR="00506DA6" w:rsidRPr="00C3077A" w:rsidRDefault="00506DA6" w:rsidP="00F20E66">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068500E0" w14:textId="77777777" w:rsidR="00506DA6" w:rsidRPr="00C3077A" w:rsidRDefault="00506DA6" w:rsidP="00F20E66">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377F40CE" w14:textId="77777777" w:rsidR="00506DA6" w:rsidRPr="00C3077A" w:rsidRDefault="00506DA6" w:rsidP="00F20E66">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27E5F7DA" w14:textId="77777777" w:rsidR="00506DA6" w:rsidRPr="00C3077A" w:rsidRDefault="00506DA6" w:rsidP="00F20E66">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3C6237F1" w14:textId="77777777" w:rsidR="00506DA6" w:rsidRPr="00C3077A" w:rsidRDefault="00506DA6" w:rsidP="00F20E66">
            <w:pPr>
              <w:rPr>
                <w:rFonts w:ascii="Times New Roman" w:hAnsi="Times New Roman"/>
                <w:sz w:val="20"/>
                <w:szCs w:val="20"/>
              </w:rPr>
            </w:pPr>
          </w:p>
        </w:tc>
      </w:tr>
      <w:tr w:rsidR="00506DA6" w:rsidRPr="00C3077A" w14:paraId="6AA54172"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tcPr>
          <w:p w14:paraId="3641CCC0" w14:textId="77777777" w:rsidR="00506DA6" w:rsidRPr="00C3077A" w:rsidRDefault="00506DA6" w:rsidP="00F20E66">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1558ADE1" w14:textId="77777777" w:rsidR="00506DA6" w:rsidRPr="00C3077A" w:rsidRDefault="00506DA6" w:rsidP="00F20E66">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06135933" w14:textId="77777777" w:rsidR="00506DA6" w:rsidRPr="00C3077A" w:rsidRDefault="00506DA6" w:rsidP="00F20E66">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2F519F71" w14:textId="77777777" w:rsidR="00506DA6" w:rsidRPr="00C3077A" w:rsidRDefault="00506DA6" w:rsidP="00F20E66">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695E8871" w14:textId="77777777" w:rsidR="00506DA6" w:rsidRPr="00C3077A" w:rsidRDefault="00506DA6" w:rsidP="00F20E66">
            <w:pPr>
              <w:rPr>
                <w:rFonts w:ascii="Times New Roman" w:hAnsi="Times New Roman"/>
                <w:sz w:val="20"/>
                <w:szCs w:val="20"/>
              </w:rPr>
            </w:pPr>
          </w:p>
        </w:tc>
      </w:tr>
      <w:tr w:rsidR="00506DA6" w:rsidRPr="00C3077A" w14:paraId="250BF0A6"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tcPr>
          <w:p w14:paraId="60CCAFEB" w14:textId="77777777" w:rsidR="00506DA6" w:rsidRPr="00C3077A" w:rsidRDefault="00506DA6" w:rsidP="00F20E66">
            <w:pPr>
              <w:numPr>
                <w:ilvl w:val="0"/>
                <w:numId w:val="30"/>
              </w:numPr>
              <w:spacing w:after="0" w:line="240" w:lineRule="auto"/>
              <w:contextualSpacing/>
              <w:rPr>
                <w:rFonts w:ascii="Times New Roman" w:hAnsi="Times New Roman"/>
                <w:sz w:val="20"/>
                <w:szCs w:val="20"/>
              </w:rPr>
            </w:pPr>
          </w:p>
        </w:tc>
        <w:tc>
          <w:tcPr>
            <w:tcW w:w="3404" w:type="dxa"/>
            <w:tcBorders>
              <w:top w:val="single" w:sz="4" w:space="0" w:color="auto"/>
              <w:left w:val="single" w:sz="4" w:space="0" w:color="auto"/>
              <w:bottom w:val="single" w:sz="4" w:space="0" w:color="auto"/>
              <w:right w:val="single" w:sz="4" w:space="0" w:color="auto"/>
            </w:tcBorders>
          </w:tcPr>
          <w:p w14:paraId="2785ADBA" w14:textId="77777777" w:rsidR="00506DA6" w:rsidRPr="00C3077A" w:rsidRDefault="00506DA6" w:rsidP="00F20E66">
            <w:pPr>
              <w:rPr>
                <w:rFonts w:ascii="Times New Roman" w:hAnsi="Times New Roman"/>
                <w:sz w:val="20"/>
                <w:szCs w:val="20"/>
              </w:rPr>
            </w:pPr>
          </w:p>
        </w:tc>
        <w:tc>
          <w:tcPr>
            <w:tcW w:w="2861" w:type="dxa"/>
            <w:tcBorders>
              <w:top w:val="single" w:sz="4" w:space="0" w:color="auto"/>
              <w:left w:val="single" w:sz="4" w:space="0" w:color="auto"/>
              <w:bottom w:val="single" w:sz="4" w:space="0" w:color="auto"/>
              <w:right w:val="single" w:sz="4" w:space="0" w:color="auto"/>
            </w:tcBorders>
          </w:tcPr>
          <w:p w14:paraId="4E668CDD" w14:textId="77777777" w:rsidR="00506DA6" w:rsidRPr="00C3077A" w:rsidRDefault="00506DA6" w:rsidP="00F20E66">
            <w:pPr>
              <w:rPr>
                <w:rFonts w:ascii="Times New Roman" w:hAnsi="Times New Roman"/>
                <w:sz w:val="20"/>
                <w:szCs w:val="20"/>
              </w:rPr>
            </w:pPr>
          </w:p>
        </w:tc>
        <w:tc>
          <w:tcPr>
            <w:tcW w:w="3539" w:type="dxa"/>
            <w:tcBorders>
              <w:top w:val="single" w:sz="4" w:space="0" w:color="auto"/>
              <w:left w:val="single" w:sz="4" w:space="0" w:color="auto"/>
              <w:bottom w:val="single" w:sz="4" w:space="0" w:color="auto"/>
              <w:right w:val="single" w:sz="4" w:space="0" w:color="auto"/>
            </w:tcBorders>
          </w:tcPr>
          <w:p w14:paraId="4F36E163" w14:textId="77777777" w:rsidR="00506DA6" w:rsidRPr="00C3077A" w:rsidRDefault="00506DA6" w:rsidP="00F20E66">
            <w:pPr>
              <w:rPr>
                <w:rFonts w:ascii="Times New Roman" w:hAnsi="Times New Roman"/>
                <w:sz w:val="20"/>
                <w:szCs w:val="20"/>
              </w:rPr>
            </w:pPr>
          </w:p>
        </w:tc>
        <w:tc>
          <w:tcPr>
            <w:tcW w:w="3509" w:type="dxa"/>
            <w:tcBorders>
              <w:top w:val="single" w:sz="4" w:space="0" w:color="auto"/>
              <w:left w:val="single" w:sz="4" w:space="0" w:color="auto"/>
              <w:bottom w:val="single" w:sz="4" w:space="0" w:color="auto"/>
              <w:right w:val="single" w:sz="4" w:space="0" w:color="auto"/>
            </w:tcBorders>
          </w:tcPr>
          <w:p w14:paraId="07716A69" w14:textId="77777777" w:rsidR="00506DA6" w:rsidRPr="00C3077A" w:rsidRDefault="00506DA6" w:rsidP="00F20E66">
            <w:pPr>
              <w:rPr>
                <w:rFonts w:ascii="Times New Roman" w:hAnsi="Times New Roman"/>
                <w:sz w:val="20"/>
                <w:szCs w:val="20"/>
              </w:rPr>
            </w:pPr>
          </w:p>
        </w:tc>
      </w:tr>
      <w:tr w:rsidR="00506DA6" w:rsidRPr="00C3077A" w14:paraId="79DC0EC3" w14:textId="77777777" w:rsidTr="00F20E66">
        <w:trPr>
          <w:trHeight w:val="340"/>
        </w:trPr>
        <w:tc>
          <w:tcPr>
            <w:tcW w:w="680" w:type="dxa"/>
            <w:tcBorders>
              <w:top w:val="single" w:sz="4" w:space="0" w:color="auto"/>
              <w:left w:val="single" w:sz="4" w:space="0" w:color="auto"/>
              <w:bottom w:val="single" w:sz="4" w:space="0" w:color="auto"/>
              <w:right w:val="single" w:sz="4" w:space="0" w:color="auto"/>
            </w:tcBorders>
          </w:tcPr>
          <w:p w14:paraId="561BD41D" w14:textId="77777777" w:rsidR="00506DA6" w:rsidRPr="00C3077A" w:rsidRDefault="00506DA6" w:rsidP="00F20E66">
            <w:pPr>
              <w:numPr>
                <w:ilvl w:val="0"/>
                <w:numId w:val="30"/>
              </w:numPr>
              <w:spacing w:after="0" w:line="240" w:lineRule="auto"/>
              <w:contextualSpacing/>
              <w:rPr>
                <w:sz w:val="20"/>
                <w:szCs w:val="20"/>
              </w:rPr>
            </w:pPr>
          </w:p>
        </w:tc>
        <w:tc>
          <w:tcPr>
            <w:tcW w:w="3404" w:type="dxa"/>
            <w:tcBorders>
              <w:top w:val="single" w:sz="4" w:space="0" w:color="auto"/>
              <w:left w:val="single" w:sz="4" w:space="0" w:color="auto"/>
              <w:bottom w:val="single" w:sz="4" w:space="0" w:color="auto"/>
              <w:right w:val="single" w:sz="4" w:space="0" w:color="auto"/>
            </w:tcBorders>
          </w:tcPr>
          <w:p w14:paraId="04A54524" w14:textId="77777777" w:rsidR="00506DA6" w:rsidRPr="00C3077A" w:rsidRDefault="00506DA6" w:rsidP="00F20E66">
            <w:pPr>
              <w:rPr>
                <w:sz w:val="20"/>
                <w:szCs w:val="20"/>
              </w:rPr>
            </w:pPr>
          </w:p>
        </w:tc>
        <w:tc>
          <w:tcPr>
            <w:tcW w:w="2861" w:type="dxa"/>
            <w:tcBorders>
              <w:top w:val="single" w:sz="4" w:space="0" w:color="auto"/>
              <w:left w:val="single" w:sz="4" w:space="0" w:color="auto"/>
              <w:bottom w:val="single" w:sz="4" w:space="0" w:color="auto"/>
              <w:right w:val="single" w:sz="4" w:space="0" w:color="auto"/>
            </w:tcBorders>
          </w:tcPr>
          <w:p w14:paraId="535A1912" w14:textId="77777777" w:rsidR="00506DA6" w:rsidRPr="00C3077A" w:rsidRDefault="00506DA6" w:rsidP="00F20E66">
            <w:pPr>
              <w:rPr>
                <w:sz w:val="20"/>
                <w:szCs w:val="20"/>
              </w:rPr>
            </w:pPr>
          </w:p>
        </w:tc>
        <w:tc>
          <w:tcPr>
            <w:tcW w:w="3539" w:type="dxa"/>
            <w:tcBorders>
              <w:top w:val="single" w:sz="4" w:space="0" w:color="auto"/>
              <w:left w:val="single" w:sz="4" w:space="0" w:color="auto"/>
              <w:bottom w:val="single" w:sz="4" w:space="0" w:color="auto"/>
              <w:right w:val="single" w:sz="4" w:space="0" w:color="auto"/>
            </w:tcBorders>
          </w:tcPr>
          <w:p w14:paraId="42809AB6" w14:textId="77777777" w:rsidR="00506DA6" w:rsidRPr="00C3077A" w:rsidRDefault="00506DA6" w:rsidP="00F20E66">
            <w:pPr>
              <w:rPr>
                <w:sz w:val="20"/>
                <w:szCs w:val="20"/>
              </w:rPr>
            </w:pPr>
          </w:p>
        </w:tc>
        <w:tc>
          <w:tcPr>
            <w:tcW w:w="3509" w:type="dxa"/>
            <w:tcBorders>
              <w:top w:val="single" w:sz="4" w:space="0" w:color="auto"/>
              <w:left w:val="single" w:sz="4" w:space="0" w:color="auto"/>
              <w:bottom w:val="single" w:sz="4" w:space="0" w:color="auto"/>
              <w:right w:val="single" w:sz="4" w:space="0" w:color="auto"/>
            </w:tcBorders>
          </w:tcPr>
          <w:p w14:paraId="5ABC036B" w14:textId="77777777" w:rsidR="00506DA6" w:rsidRPr="00C3077A" w:rsidRDefault="00506DA6" w:rsidP="00F20E66">
            <w:pPr>
              <w:rPr>
                <w:sz w:val="20"/>
                <w:szCs w:val="20"/>
              </w:rPr>
            </w:pPr>
          </w:p>
        </w:tc>
      </w:tr>
    </w:tbl>
    <w:p w14:paraId="1BAA71BC" w14:textId="09F1AE0B" w:rsidR="009A4B30" w:rsidRDefault="00506DA6" w:rsidP="009A4B30">
      <w:pPr>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sectPr w:rsidR="009A4B30" w:rsidSect="00FB0739">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36F16" w14:textId="77777777" w:rsidR="00834017" w:rsidRDefault="00834017" w:rsidP="00934033">
      <w:pPr>
        <w:spacing w:after="0" w:line="240" w:lineRule="auto"/>
      </w:pPr>
      <w:r>
        <w:separator/>
      </w:r>
    </w:p>
  </w:endnote>
  <w:endnote w:type="continuationSeparator" w:id="0">
    <w:p w14:paraId="7C5C9687" w14:textId="77777777" w:rsidR="00834017" w:rsidRDefault="00834017"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5E8F1" w14:textId="77777777" w:rsidR="00834017" w:rsidRDefault="00834017" w:rsidP="00934033">
      <w:pPr>
        <w:spacing w:after="0" w:line="240" w:lineRule="auto"/>
      </w:pPr>
      <w:r>
        <w:separator/>
      </w:r>
    </w:p>
  </w:footnote>
  <w:footnote w:type="continuationSeparator" w:id="0">
    <w:p w14:paraId="4D094030" w14:textId="77777777" w:rsidR="00834017" w:rsidRDefault="00834017" w:rsidP="00934033">
      <w:pPr>
        <w:spacing w:after="0" w:line="240" w:lineRule="auto"/>
      </w:pPr>
      <w:r>
        <w:continuationSeparator/>
      </w:r>
    </w:p>
  </w:footnote>
  <w:footnote w:id="1">
    <w:p w14:paraId="0A583502" w14:textId="77777777" w:rsidR="00506DA6" w:rsidRDefault="00506DA6" w:rsidP="00506DA6">
      <w:pPr>
        <w:pStyle w:val="Puslapioinaostekstas"/>
        <w:ind w:left="284" w:hanging="284"/>
        <w:rPr>
          <w:sz w:val="18"/>
          <w:szCs w:val="18"/>
        </w:rPr>
      </w:pPr>
      <w:r w:rsidRPr="00A16A67">
        <w:rPr>
          <w:rStyle w:val="Puslapioinaosnuoroda"/>
          <w:sz w:val="18"/>
          <w:szCs w:val="18"/>
        </w:rPr>
        <w:footnoteRef/>
      </w:r>
      <w:r w:rsidRPr="00A16A67">
        <w:rPr>
          <w:sz w:val="18"/>
          <w:szCs w:val="18"/>
        </w:rPr>
        <w:t xml:space="preserve"> </w:t>
      </w:r>
      <w:r>
        <w:rPr>
          <w:sz w:val="18"/>
          <w:szCs w:val="18"/>
        </w:rPr>
        <w:tab/>
      </w:r>
      <w:r w:rsidRPr="00A16A67">
        <w:rPr>
          <w:sz w:val="18"/>
          <w:szCs w:val="18"/>
        </w:rPr>
        <w:t xml:space="preserve">Kontaktiniai duomenys (mob. telefono Nr., el. pašto adresas) yra nurodomi tokiu atveju, kuomet Sutarties pobūdis ar kitos aplinkybės reikalauja tiesioginio kontakto su konkrečiu </w:t>
      </w:r>
      <w:r>
        <w:rPr>
          <w:sz w:val="18"/>
          <w:szCs w:val="18"/>
        </w:rPr>
        <w:t>s</w:t>
      </w:r>
      <w:r w:rsidRPr="00A16A67">
        <w:rPr>
          <w:sz w:val="18"/>
          <w:szCs w:val="18"/>
        </w:rPr>
        <w:t>pecialistu. Šie duomenys tvarkomi Sutarties pagrindu tinkamo Sutarties vykdymo tikslu, vadovaujantis Į</w:t>
      </w:r>
      <w:r w:rsidRPr="00587AEE">
        <w:rPr>
          <w:color w:val="FF0000"/>
          <w:sz w:val="18"/>
          <w:szCs w:val="18"/>
        </w:rPr>
        <w:t>statymais bei Sutarties. 17 punktu „Asmens duomenų apsauga“.</w:t>
      </w:r>
    </w:p>
    <w:p w14:paraId="74F636DC" w14:textId="77777777" w:rsidR="00506DA6" w:rsidRPr="00A16A67" w:rsidRDefault="00506DA6" w:rsidP="00506DA6">
      <w:pPr>
        <w:pStyle w:val="Puslapioinaostekstas"/>
        <w:ind w:left="284" w:hanging="284"/>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8" w15:restartNumberingAfterBreak="0">
    <w:nsid w:val="358F762A"/>
    <w:multiLevelType w:val="multilevel"/>
    <w:tmpl w:val="0156925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7"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0" w15:restartNumberingAfterBreak="0">
    <w:nsid w:val="6E796FEC"/>
    <w:multiLevelType w:val="hybridMultilevel"/>
    <w:tmpl w:val="B93602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9CE26AA"/>
    <w:multiLevelType w:val="multilevel"/>
    <w:tmpl w:val="015692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4"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7"/>
  </w:num>
  <w:num w:numId="6" w16cid:durableId="1665628076">
    <w:abstractNumId w:val="20"/>
  </w:num>
  <w:num w:numId="7" w16cid:durableId="276259928">
    <w:abstractNumId w:val="7"/>
  </w:num>
  <w:num w:numId="8" w16cid:durableId="691951368">
    <w:abstractNumId w:val="34"/>
  </w:num>
  <w:num w:numId="9" w16cid:durableId="858474368">
    <w:abstractNumId w:val="14"/>
  </w:num>
  <w:num w:numId="10" w16cid:durableId="584189925">
    <w:abstractNumId w:val="26"/>
  </w:num>
  <w:num w:numId="11" w16cid:durableId="987902572">
    <w:abstractNumId w:val="21"/>
  </w:num>
  <w:num w:numId="12" w16cid:durableId="650408434">
    <w:abstractNumId w:val="16"/>
  </w:num>
  <w:num w:numId="13" w16cid:durableId="1451632857">
    <w:abstractNumId w:val="28"/>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5"/>
  </w:num>
  <w:num w:numId="16" w16cid:durableId="1119762499">
    <w:abstractNumId w:val="6"/>
  </w:num>
  <w:num w:numId="17" w16cid:durableId="385110631">
    <w:abstractNumId w:val="19"/>
  </w:num>
  <w:num w:numId="18" w16cid:durableId="2049140019">
    <w:abstractNumId w:val="27"/>
  </w:num>
  <w:num w:numId="19" w16cid:durableId="1306853935">
    <w:abstractNumId w:val="9"/>
  </w:num>
  <w:num w:numId="20" w16cid:durableId="1431390646">
    <w:abstractNumId w:val="8"/>
  </w:num>
  <w:num w:numId="21" w16cid:durableId="13267107">
    <w:abstractNumId w:val="12"/>
  </w:num>
  <w:num w:numId="22" w16cid:durableId="1237479130">
    <w:abstractNumId w:val="22"/>
  </w:num>
  <w:num w:numId="23" w16cid:durableId="1741715085">
    <w:abstractNumId w:val="10"/>
  </w:num>
  <w:num w:numId="24" w16cid:durableId="1702629462">
    <w:abstractNumId w:val="29"/>
  </w:num>
  <w:num w:numId="25" w16cid:durableId="1557737381">
    <w:abstractNumId w:val="25"/>
  </w:num>
  <w:num w:numId="26" w16cid:durableId="538516815">
    <w:abstractNumId w:val="31"/>
  </w:num>
  <w:num w:numId="27" w16cid:durableId="2045134668">
    <w:abstractNumId w:val="5"/>
  </w:num>
  <w:num w:numId="28" w16cid:durableId="266351936">
    <w:abstractNumId w:val="13"/>
  </w:num>
  <w:num w:numId="29" w16cid:durableId="622537661">
    <w:abstractNumId w:val="23"/>
  </w:num>
  <w:num w:numId="30" w16cid:durableId="510603472">
    <w:abstractNumId w:val="4"/>
  </w:num>
  <w:num w:numId="31" w16cid:durableId="1396512437">
    <w:abstractNumId w:val="24"/>
  </w:num>
  <w:num w:numId="32" w16cid:durableId="1263997031">
    <w:abstractNumId w:val="3"/>
  </w:num>
  <w:num w:numId="33" w16cid:durableId="2017804476">
    <w:abstractNumId w:val="0"/>
  </w:num>
  <w:num w:numId="34" w16cid:durableId="891767769">
    <w:abstractNumId w:val="1"/>
  </w:num>
  <w:num w:numId="35" w16cid:durableId="11489803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49286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4421376">
    <w:abstractNumId w:val="32"/>
  </w:num>
  <w:num w:numId="38" w16cid:durableId="11562616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DF1"/>
    <w:rsid w:val="00035352"/>
    <w:rsid w:val="00037B72"/>
    <w:rsid w:val="00040D5A"/>
    <w:rsid w:val="000413C5"/>
    <w:rsid w:val="00043F0B"/>
    <w:rsid w:val="00043F84"/>
    <w:rsid w:val="000454A7"/>
    <w:rsid w:val="0004614E"/>
    <w:rsid w:val="00046696"/>
    <w:rsid w:val="00052599"/>
    <w:rsid w:val="00052629"/>
    <w:rsid w:val="00053EB9"/>
    <w:rsid w:val="00054B41"/>
    <w:rsid w:val="00055471"/>
    <w:rsid w:val="0005566B"/>
    <w:rsid w:val="000560FC"/>
    <w:rsid w:val="0005688E"/>
    <w:rsid w:val="00056C38"/>
    <w:rsid w:val="00057FAB"/>
    <w:rsid w:val="00060691"/>
    <w:rsid w:val="00061F04"/>
    <w:rsid w:val="00062EBA"/>
    <w:rsid w:val="000631AE"/>
    <w:rsid w:val="00063411"/>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17E43"/>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2FFD"/>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6DA6"/>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0F65"/>
    <w:rsid w:val="005F13D1"/>
    <w:rsid w:val="005F1C9F"/>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2C89"/>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7358"/>
    <w:rsid w:val="008007A7"/>
    <w:rsid w:val="008066B3"/>
    <w:rsid w:val="00807096"/>
    <w:rsid w:val="008077AD"/>
    <w:rsid w:val="00812118"/>
    <w:rsid w:val="008126E1"/>
    <w:rsid w:val="008171F6"/>
    <w:rsid w:val="0082105F"/>
    <w:rsid w:val="00822DD4"/>
    <w:rsid w:val="0082470C"/>
    <w:rsid w:val="00830CF9"/>
    <w:rsid w:val="00833519"/>
    <w:rsid w:val="00834017"/>
    <w:rsid w:val="008346E8"/>
    <w:rsid w:val="00834AF8"/>
    <w:rsid w:val="008351A6"/>
    <w:rsid w:val="00835709"/>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30"/>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6B7"/>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86116"/>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5068"/>
    <w:rsid w:val="00D17337"/>
    <w:rsid w:val="00D211BF"/>
    <w:rsid w:val="00D21E0A"/>
    <w:rsid w:val="00D234EA"/>
    <w:rsid w:val="00D24884"/>
    <w:rsid w:val="00D24968"/>
    <w:rsid w:val="00D25220"/>
    <w:rsid w:val="00D4101E"/>
    <w:rsid w:val="00D42341"/>
    <w:rsid w:val="00D42B68"/>
    <w:rsid w:val="00D454F8"/>
    <w:rsid w:val="00D51533"/>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EC2"/>
    <w:rsid w:val="00F35008"/>
    <w:rsid w:val="00F351C8"/>
    <w:rsid w:val="00F35788"/>
    <w:rsid w:val="00F36035"/>
    <w:rsid w:val="00F40DDA"/>
    <w:rsid w:val="00F479A5"/>
    <w:rsid w:val="00F502DA"/>
    <w:rsid w:val="00F50801"/>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C86116"/>
  </w:style>
  <w:style w:type="paragraph" w:customStyle="1" w:styleId="Standard">
    <w:name w:val="Standard"/>
    <w:rsid w:val="00835709"/>
    <w:pPr>
      <w:widowControl w:val="0"/>
      <w:suppressAutoHyphens/>
      <w:autoSpaceDN w:val="0"/>
    </w:pPr>
    <w:rPr>
      <w:rFonts w:ascii="Times New Roman" w:eastAsia="SimSun" w:hAnsi="Times New Roman" w:cs="Mangal"/>
      <w:kern w:val="3"/>
      <w:sz w:val="24"/>
      <w:szCs w:val="24"/>
      <w:lang w:eastAsia="zh-CN" w:bidi="hi-IN"/>
    </w:rPr>
  </w:style>
  <w:style w:type="paragraph" w:styleId="Pagrindinistekstas">
    <w:name w:val="Body Text"/>
    <w:aliases w:val="Char"/>
    <w:basedOn w:val="prastasis"/>
    <w:link w:val="PagrindinistekstasDiagrama"/>
    <w:uiPriority w:val="99"/>
    <w:semiHidden/>
    <w:rsid w:val="00792C8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aliases w:val="Char Diagrama"/>
    <w:basedOn w:val="Numatytasispastraiposriftas"/>
    <w:link w:val="Pagrindinistekstas"/>
    <w:uiPriority w:val="99"/>
    <w:semiHidden/>
    <w:rsid w:val="00792C8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872310439">
      <w:bodyDiv w:val="1"/>
      <w:marLeft w:val="0"/>
      <w:marRight w:val="0"/>
      <w:marTop w:val="0"/>
      <w:marBottom w:val="0"/>
      <w:divBdr>
        <w:top w:val="none" w:sz="0" w:space="0" w:color="auto"/>
        <w:left w:val="none" w:sz="0" w:space="0" w:color="auto"/>
        <w:bottom w:val="none" w:sz="0" w:space="0" w:color="auto"/>
        <w:right w:val="none" w:sz="0" w:space="0" w:color="auto"/>
      </w:divBdr>
    </w:div>
    <w:div w:id="2098088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18</Pages>
  <Words>39236</Words>
  <Characters>22366</Characters>
  <Application>Microsoft Office Word</Application>
  <DocSecurity>0</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61480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4</cp:revision>
  <cp:lastPrinted>2023-07-31T11:56:00Z</cp:lastPrinted>
  <dcterms:created xsi:type="dcterms:W3CDTF">2023-07-31T10:18:00Z</dcterms:created>
  <dcterms:modified xsi:type="dcterms:W3CDTF">2023-07-31T11:56:00Z</dcterms:modified>
</cp:coreProperties>
</file>