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8482B" w14:textId="4B14368F" w:rsidR="00541314" w:rsidRPr="004B5C33" w:rsidRDefault="00541314" w:rsidP="00541314">
      <w:pPr>
        <w:jc w:val="right"/>
        <w:rPr>
          <w:b/>
          <w:sz w:val="22"/>
          <w:szCs w:val="22"/>
        </w:rPr>
      </w:pPr>
    </w:p>
    <w:p w14:paraId="2A924321" w14:textId="4A7049A2" w:rsidR="00BC0162" w:rsidRPr="004B5C33" w:rsidRDefault="00BC0162" w:rsidP="00541314">
      <w:pPr>
        <w:jc w:val="right"/>
        <w:rPr>
          <w:b/>
          <w:sz w:val="20"/>
          <w:szCs w:val="20"/>
        </w:rPr>
      </w:pPr>
    </w:p>
    <w:p w14:paraId="6C96E832" w14:textId="77777777" w:rsidR="00BC0162" w:rsidRPr="004B5C33" w:rsidRDefault="00BC0162" w:rsidP="00BC0162">
      <w:pPr>
        <w:spacing w:after="120"/>
        <w:jc w:val="center"/>
        <w:rPr>
          <w:b/>
          <w:sz w:val="22"/>
          <w:szCs w:val="22"/>
        </w:rPr>
      </w:pPr>
    </w:p>
    <w:p w14:paraId="7456A9BE" w14:textId="4AD432E2" w:rsidR="00BC0162" w:rsidRPr="004B5C33" w:rsidRDefault="00BC0162" w:rsidP="00BC0162">
      <w:pPr>
        <w:spacing w:after="120"/>
        <w:jc w:val="center"/>
      </w:pPr>
      <w:r w:rsidRPr="004B5C33">
        <w:rPr>
          <w:b/>
          <w:sz w:val="22"/>
          <w:szCs w:val="22"/>
        </w:rPr>
        <w:t>PAPRASTOJO REMONTO DARBŲ RANGOS SUTARTIS NR. _________</w:t>
      </w:r>
    </w:p>
    <w:p w14:paraId="3BBAC74C" w14:textId="1447B576" w:rsidR="00BC0162" w:rsidRPr="004B5C33" w:rsidRDefault="00BC0162" w:rsidP="00BC0162">
      <w:pPr>
        <w:jc w:val="center"/>
      </w:pPr>
      <w:r w:rsidRPr="004B5C33">
        <w:rPr>
          <w:sz w:val="22"/>
          <w:szCs w:val="22"/>
        </w:rPr>
        <w:t>20</w:t>
      </w:r>
      <w:r w:rsidR="00AC48E3">
        <w:rPr>
          <w:sz w:val="22"/>
          <w:szCs w:val="22"/>
        </w:rPr>
        <w:t>23</w:t>
      </w:r>
      <w:r w:rsidRPr="004B5C33">
        <w:rPr>
          <w:sz w:val="22"/>
          <w:szCs w:val="22"/>
        </w:rPr>
        <w:t xml:space="preserve"> m.  _________________ d.</w:t>
      </w:r>
    </w:p>
    <w:p w14:paraId="077C9065" w14:textId="77777777" w:rsidR="00BC0162" w:rsidRPr="004B5C33" w:rsidRDefault="00BC0162" w:rsidP="00BC0162">
      <w:pPr>
        <w:jc w:val="center"/>
      </w:pPr>
      <w:r w:rsidRPr="004B5C33">
        <w:rPr>
          <w:sz w:val="22"/>
          <w:szCs w:val="22"/>
        </w:rPr>
        <w:t>Kaunas</w:t>
      </w:r>
    </w:p>
    <w:p w14:paraId="31DED5D5" w14:textId="28BE8CEE" w:rsidR="004A34C8" w:rsidRDefault="004A34C8" w:rsidP="004A34C8"/>
    <w:p w14:paraId="7E46577E" w14:textId="77777777" w:rsidR="001E098D" w:rsidRDefault="004A34C8" w:rsidP="00AC6C5C">
      <w:pPr>
        <w:spacing w:before="120" w:after="120"/>
        <w:ind w:firstLine="709"/>
        <w:jc w:val="both"/>
      </w:pPr>
      <w:r w:rsidRPr="00AC6C5C">
        <w:rPr>
          <w:b/>
        </w:rPr>
        <w:t>Viešoji įstaiga Vytauto Didžiojo universitetas</w:t>
      </w:r>
      <w:r w:rsidRPr="004B5C33">
        <w:t>, atstovaujama administracijos direktoriaus Jono Okunio, veikiančio pagal rektoriaus 2022 m. sausio 3 d. įsakymą Nr. 2</w:t>
      </w:r>
      <w:r w:rsidRPr="004B5C33">
        <w:rPr>
          <w:vertAlign w:val="superscript"/>
        </w:rPr>
        <w:t>a</w:t>
      </w:r>
      <w:r w:rsidRPr="004B5C33">
        <w:t xml:space="preserve">, (toliau – Užsakovas) ir </w:t>
      </w:r>
    </w:p>
    <w:p w14:paraId="0D0F45DE" w14:textId="167AC0E2" w:rsidR="00BC0162" w:rsidRPr="004B5C33" w:rsidRDefault="001E098D" w:rsidP="00AC6C5C">
      <w:pPr>
        <w:spacing w:before="120" w:after="120"/>
        <w:ind w:firstLine="709"/>
        <w:jc w:val="both"/>
      </w:pPr>
      <w:r>
        <w:rPr>
          <w:b/>
          <w:bCs/>
        </w:rPr>
        <w:t>UAB „Akvesta“</w:t>
      </w:r>
      <w:r>
        <w:t>, juridinio asmens kodas 300854587, adresas: Laisvės pr. 115A-5, Vilnius, atstovaujama direktoriaus Irmanto Pučinsko, veikiančio pagal įmonės įstatus</w:t>
      </w:r>
      <w:r w:rsidR="004A34C8" w:rsidRPr="004B5C33">
        <w:t xml:space="preserve">, (toliau – Rangovas), ir toliau kartu vadinami Šalimis, o kiekvienas atskirai – Šalimi, </w:t>
      </w:r>
    </w:p>
    <w:p w14:paraId="51680E4F" w14:textId="737F4A30" w:rsidR="00BC0162" w:rsidRPr="004B5C33" w:rsidRDefault="00BC0162" w:rsidP="00AC6C5C">
      <w:pPr>
        <w:spacing w:before="120" w:after="120"/>
        <w:ind w:firstLine="709"/>
        <w:jc w:val="both"/>
      </w:pPr>
      <w:r w:rsidRPr="004B5C33">
        <w:t xml:space="preserve">atsižvelgdami į tai, kad Užsakovas, įgyvendindamas </w:t>
      </w:r>
      <w:r w:rsidRPr="00EF6B3E">
        <w:t xml:space="preserve">iš </w:t>
      </w:r>
      <w:r w:rsidR="00EF6B3E" w:rsidRPr="00EF6B3E">
        <w:rPr>
          <w:i/>
          <w:iCs/>
        </w:rPr>
        <w:t>Universiteto ir</w:t>
      </w:r>
      <w:r w:rsidR="00EF6B3E" w:rsidRPr="00EF6B3E">
        <w:t xml:space="preserve"> </w:t>
      </w:r>
      <w:r w:rsidRPr="00EF6B3E">
        <w:rPr>
          <w:i/>
          <w:iCs/>
        </w:rPr>
        <w:t>Europos Sąjungos lėšų bendrai finansuojamą projektą „</w:t>
      </w:r>
      <w:r w:rsidR="00AC48E3" w:rsidRPr="00EF6B3E">
        <w:rPr>
          <w:i/>
          <w:iCs/>
        </w:rPr>
        <w:t>VDU tarptautinio konkurencingumo</w:t>
      </w:r>
      <w:r w:rsidR="00AC48E3" w:rsidRPr="00AC48E3">
        <w:rPr>
          <w:i/>
          <w:iCs/>
        </w:rPr>
        <w:t xml:space="preserve"> stiprinimas Europos universitetų Transform4Europe aljanso tinkle</w:t>
      </w:r>
      <w:r w:rsidRPr="007012A1">
        <w:rPr>
          <w:i/>
          <w:iCs/>
        </w:rPr>
        <w:t xml:space="preserve">“, projekto Nr. </w:t>
      </w:r>
      <w:r w:rsidR="00AC48E3" w:rsidRPr="007012A1">
        <w:rPr>
          <w:i/>
          <w:iCs/>
        </w:rPr>
        <w:t>10</w:t>
      </w:r>
      <w:r w:rsidR="00AC48E3" w:rsidRPr="00AC48E3">
        <w:rPr>
          <w:i/>
          <w:iCs/>
        </w:rPr>
        <w:t>-005-P-0005</w:t>
      </w:r>
      <w:r w:rsidRPr="004B5C33">
        <w:t xml:space="preserve">, </w:t>
      </w:r>
      <w:r w:rsidR="001E098D">
        <w:t>2023-07-03</w:t>
      </w:r>
      <w:r w:rsidRPr="004B5C33">
        <w:t xml:space="preserve"> paskelbė</w:t>
      </w:r>
      <w:r w:rsidR="00AC48E3">
        <w:t xml:space="preserve"> atvirą konkursą</w:t>
      </w:r>
      <w:r w:rsidRPr="004B5C33">
        <w:t xml:space="preserve"> „</w:t>
      </w:r>
      <w:r w:rsidR="00AC48E3" w:rsidRPr="00AC48E3">
        <w:t>Paprastojo remonto darbai</w:t>
      </w:r>
      <w:r w:rsidR="0031266A">
        <w:t>-2</w:t>
      </w:r>
      <w:r w:rsidR="00AC48E3" w:rsidRPr="00AC48E3">
        <w:t xml:space="preserve"> (S. Daukanto g. 28, Kaunas)</w:t>
      </w:r>
      <w:r w:rsidRPr="004B5C33">
        <w:t xml:space="preserve">“, pirkimo Nr. </w:t>
      </w:r>
      <w:r w:rsidR="001E098D">
        <w:t>677507</w:t>
      </w:r>
      <w:r w:rsidRPr="004B5C33">
        <w:t>, (toliau – Pirkimas) o Rangovas pateikė pasiūlymą ir buvo pripažintas Pirkimo laimėtoju,</w:t>
      </w:r>
    </w:p>
    <w:p w14:paraId="4CBE1429" w14:textId="7664D743" w:rsidR="004A34C8" w:rsidRPr="004B5C33" w:rsidRDefault="00BC0162" w:rsidP="00AC6C5C">
      <w:pPr>
        <w:spacing w:before="120" w:after="120"/>
        <w:ind w:firstLine="709"/>
        <w:jc w:val="both"/>
      </w:pPr>
      <w:r w:rsidRPr="004B5C33">
        <w:t>sudarė šią Statybos darbų rangos sutartį (toliau – Sutartis) ir susitarė dėl toliau išvardytų sąlygų.</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371"/>
        <w:gridCol w:w="4843"/>
      </w:tblGrid>
      <w:tr w:rsidR="004A34C8" w:rsidRPr="004B5C33" w14:paraId="44D63731" w14:textId="77777777" w:rsidTr="006F13D7">
        <w:tc>
          <w:tcPr>
            <w:tcW w:w="10207" w:type="dxa"/>
            <w:gridSpan w:val="3"/>
          </w:tcPr>
          <w:p w14:paraId="3318432F" w14:textId="77777777" w:rsidR="004A34C8" w:rsidRPr="004B5C33" w:rsidRDefault="004A34C8" w:rsidP="004A34C8">
            <w:pPr>
              <w:numPr>
                <w:ilvl w:val="0"/>
                <w:numId w:val="40"/>
              </w:numPr>
              <w:spacing w:before="240" w:after="240"/>
              <w:contextualSpacing/>
              <w:jc w:val="center"/>
              <w:rPr>
                <w:b/>
              </w:rPr>
            </w:pPr>
            <w:r w:rsidRPr="004B5C33">
              <w:rPr>
                <w:b/>
              </w:rPr>
              <w:t>SĄVOKOS</w:t>
            </w:r>
          </w:p>
        </w:tc>
      </w:tr>
      <w:tr w:rsidR="004A34C8" w:rsidRPr="004B5C33" w14:paraId="17417A66" w14:textId="77777777" w:rsidTr="006F13D7">
        <w:tc>
          <w:tcPr>
            <w:tcW w:w="993" w:type="dxa"/>
            <w:shd w:val="clear" w:color="auto" w:fill="auto"/>
            <w:vAlign w:val="center"/>
          </w:tcPr>
          <w:p w14:paraId="691039D3" w14:textId="77777777" w:rsidR="004A34C8" w:rsidRPr="004B5C33" w:rsidRDefault="004A34C8" w:rsidP="009A07CF">
            <w:pPr>
              <w:numPr>
                <w:ilvl w:val="0"/>
                <w:numId w:val="4"/>
              </w:numPr>
              <w:spacing w:before="200"/>
              <w:ind w:hanging="578"/>
              <w:contextualSpacing/>
            </w:pPr>
          </w:p>
        </w:tc>
        <w:tc>
          <w:tcPr>
            <w:tcW w:w="9214" w:type="dxa"/>
            <w:gridSpan w:val="2"/>
            <w:shd w:val="clear" w:color="auto" w:fill="auto"/>
          </w:tcPr>
          <w:p w14:paraId="2E874A7D" w14:textId="0279C510" w:rsidR="004A34C8" w:rsidRPr="004B5C33" w:rsidRDefault="004A34C8" w:rsidP="004A34C8">
            <w:pPr>
              <w:spacing w:before="200"/>
              <w:jc w:val="both"/>
              <w:rPr>
                <w:b/>
              </w:rPr>
            </w:pPr>
            <w:r w:rsidRPr="004B5C33">
              <w:rPr>
                <w:b/>
              </w:rPr>
              <w:t>Darbai</w:t>
            </w:r>
            <w:r w:rsidRPr="004B5C33">
              <w:t xml:space="preserve"> –</w:t>
            </w:r>
            <w:r w:rsidR="00D61858">
              <w:t xml:space="preserve"> </w:t>
            </w:r>
            <w:r w:rsidR="00345A01" w:rsidRPr="00E301A5">
              <w:t>Statinio projekte nurodyti Statybos darbai ir kiti paslaugų teikimo, darbų atlikimo veiksmai</w:t>
            </w:r>
            <w:r w:rsidR="00FF12BB">
              <w:t xml:space="preserve"> </w:t>
            </w:r>
            <w:r w:rsidR="00345A01" w:rsidRPr="00E301A5">
              <w:t>kuriuos Rangovas privalo atlikti pagal Sutartį;</w:t>
            </w:r>
            <w:r w:rsidRPr="004B5C33">
              <w:t xml:space="preserve"> </w:t>
            </w:r>
          </w:p>
        </w:tc>
      </w:tr>
      <w:tr w:rsidR="004A34C8" w:rsidRPr="004B5C33" w14:paraId="43E3B85E" w14:textId="77777777" w:rsidTr="006F13D7">
        <w:tc>
          <w:tcPr>
            <w:tcW w:w="993" w:type="dxa"/>
            <w:shd w:val="clear" w:color="auto" w:fill="auto"/>
            <w:vAlign w:val="center"/>
          </w:tcPr>
          <w:p w14:paraId="46015E7D" w14:textId="77777777" w:rsidR="004A34C8" w:rsidRPr="004B5C33" w:rsidRDefault="004A34C8" w:rsidP="009A07CF">
            <w:pPr>
              <w:numPr>
                <w:ilvl w:val="0"/>
                <w:numId w:val="4"/>
              </w:numPr>
              <w:spacing w:before="200"/>
              <w:ind w:hanging="578"/>
              <w:contextualSpacing/>
            </w:pPr>
          </w:p>
        </w:tc>
        <w:tc>
          <w:tcPr>
            <w:tcW w:w="9214" w:type="dxa"/>
            <w:gridSpan w:val="2"/>
            <w:shd w:val="clear" w:color="auto" w:fill="auto"/>
          </w:tcPr>
          <w:p w14:paraId="3D92CD88" w14:textId="7E2623C6" w:rsidR="004A34C8" w:rsidRPr="004B5C33" w:rsidRDefault="004A34C8" w:rsidP="00916D3B">
            <w:pPr>
              <w:spacing w:before="200"/>
              <w:jc w:val="both"/>
            </w:pPr>
            <w:r w:rsidRPr="004B5C33">
              <w:rPr>
                <w:b/>
              </w:rPr>
              <w:t>Darbų atlikimo terminas</w:t>
            </w:r>
            <w:r w:rsidRPr="004B5C33">
              <w:t xml:space="preserve"> – laikas, skaičiuojamas mėnesiais nuo Darbų pradžios iki </w:t>
            </w:r>
            <w:r w:rsidR="00345A01">
              <w:t xml:space="preserve">visų </w:t>
            </w:r>
            <w:r w:rsidRPr="004B5C33">
              <w:t>Darbų perdavimo Užsakovui, atlikus baigiamuosius bandymus,</w:t>
            </w:r>
            <w:r w:rsidRPr="004B5C33">
              <w:rPr>
                <w:rFonts w:ascii="Calibri" w:hAnsi="Calibri"/>
              </w:rPr>
              <w:t xml:space="preserve"> </w:t>
            </w:r>
            <w:r w:rsidRPr="004B5C33">
              <w:t xml:space="preserve">kurių rezultatai yra teigiami, ir pasirašius </w:t>
            </w:r>
            <w:r w:rsidR="00345A01">
              <w:t xml:space="preserve">visų </w:t>
            </w:r>
            <w:r w:rsidRPr="004B5C33">
              <w:t>Darbų perdavimo-priėmimo aktą.</w:t>
            </w:r>
            <w:r w:rsidR="00345A01">
              <w:t xml:space="preserve"> </w:t>
            </w:r>
          </w:p>
        </w:tc>
      </w:tr>
      <w:tr w:rsidR="004A34C8" w:rsidRPr="004B5C33" w14:paraId="47C333FC" w14:textId="77777777" w:rsidTr="006F13D7">
        <w:tc>
          <w:tcPr>
            <w:tcW w:w="993" w:type="dxa"/>
            <w:shd w:val="clear" w:color="auto" w:fill="auto"/>
            <w:vAlign w:val="center"/>
          </w:tcPr>
          <w:p w14:paraId="1224BF73" w14:textId="77777777" w:rsidR="004A34C8" w:rsidRPr="004B5C33" w:rsidRDefault="004A34C8" w:rsidP="009A07CF">
            <w:pPr>
              <w:numPr>
                <w:ilvl w:val="0"/>
                <w:numId w:val="4"/>
              </w:numPr>
              <w:spacing w:before="200"/>
              <w:ind w:hanging="578"/>
              <w:contextualSpacing/>
            </w:pPr>
          </w:p>
        </w:tc>
        <w:tc>
          <w:tcPr>
            <w:tcW w:w="9214" w:type="dxa"/>
            <w:gridSpan w:val="2"/>
            <w:shd w:val="clear" w:color="auto" w:fill="auto"/>
          </w:tcPr>
          <w:p w14:paraId="26D15554" w14:textId="52E34E5B" w:rsidR="004A34C8" w:rsidRPr="004B5C33" w:rsidRDefault="004A34C8" w:rsidP="004A34C8">
            <w:pPr>
              <w:spacing w:before="200"/>
              <w:jc w:val="both"/>
            </w:pPr>
            <w:r w:rsidRPr="004B5C33">
              <w:rPr>
                <w:b/>
              </w:rPr>
              <w:t>Darbų perdavimo ir priėmimo aktas</w:t>
            </w:r>
            <w:r w:rsidRPr="004B5C33">
              <w:t xml:space="preserve"> – dokumentas, patvirtinantis, kad Rangovas perdavė, o Užsakovas priėmė Darbus, pasirašomas vadovaujantis Sutarties sąlygų 8.2 papunkči</w:t>
            </w:r>
            <w:r w:rsidR="00D346B7" w:rsidRPr="004B5C33">
              <w:t>u.</w:t>
            </w:r>
            <w:r w:rsidRPr="004B5C33">
              <w:t xml:space="preserve"> </w:t>
            </w:r>
          </w:p>
        </w:tc>
      </w:tr>
      <w:tr w:rsidR="004A34C8" w:rsidRPr="004B5C33" w14:paraId="19B31AE5" w14:textId="77777777" w:rsidTr="006F13D7">
        <w:tc>
          <w:tcPr>
            <w:tcW w:w="993" w:type="dxa"/>
            <w:shd w:val="clear" w:color="auto" w:fill="auto"/>
            <w:vAlign w:val="center"/>
          </w:tcPr>
          <w:p w14:paraId="26AE146E" w14:textId="77777777" w:rsidR="004A34C8" w:rsidRPr="004B5C33" w:rsidRDefault="004A34C8" w:rsidP="009A07CF">
            <w:pPr>
              <w:numPr>
                <w:ilvl w:val="0"/>
                <w:numId w:val="4"/>
              </w:numPr>
              <w:spacing w:before="200"/>
              <w:ind w:hanging="578"/>
              <w:contextualSpacing/>
            </w:pPr>
          </w:p>
        </w:tc>
        <w:tc>
          <w:tcPr>
            <w:tcW w:w="9214" w:type="dxa"/>
            <w:gridSpan w:val="2"/>
            <w:shd w:val="clear" w:color="auto" w:fill="auto"/>
          </w:tcPr>
          <w:p w14:paraId="7F52772E" w14:textId="77777777" w:rsidR="004A34C8" w:rsidRPr="004B5C33" w:rsidRDefault="004A34C8" w:rsidP="004A34C8">
            <w:pPr>
              <w:spacing w:before="200"/>
              <w:jc w:val="both"/>
            </w:pPr>
            <w:r w:rsidRPr="004B5C33">
              <w:rPr>
                <w:b/>
              </w:rPr>
              <w:t>Darbų pradžia</w:t>
            </w:r>
            <w:r w:rsidRPr="004B5C33">
              <w:t xml:space="preserve"> – Statybvietės perdavimo-priėmimo akto pasirašymo data arba data po 14 dienų kai įsigaliojo Sutartis, jeigu statybvietės perdavimo-priėmimo aktas per šį dienų skaičių nėra pasirašytas. </w:t>
            </w:r>
          </w:p>
        </w:tc>
      </w:tr>
      <w:tr w:rsidR="004A34C8" w:rsidRPr="004B5C33" w14:paraId="3080AD96" w14:textId="77777777" w:rsidTr="006F13D7">
        <w:trPr>
          <w:trHeight w:val="407"/>
        </w:trPr>
        <w:tc>
          <w:tcPr>
            <w:tcW w:w="993" w:type="dxa"/>
            <w:shd w:val="clear" w:color="auto" w:fill="auto"/>
            <w:vAlign w:val="center"/>
          </w:tcPr>
          <w:p w14:paraId="071B8E59" w14:textId="77777777" w:rsidR="004A34C8" w:rsidRPr="004B5C33" w:rsidRDefault="004A34C8" w:rsidP="009A07CF">
            <w:pPr>
              <w:numPr>
                <w:ilvl w:val="0"/>
                <w:numId w:val="4"/>
              </w:numPr>
              <w:spacing w:before="200"/>
              <w:ind w:hanging="578"/>
              <w:contextualSpacing/>
            </w:pPr>
          </w:p>
        </w:tc>
        <w:tc>
          <w:tcPr>
            <w:tcW w:w="9214" w:type="dxa"/>
            <w:gridSpan w:val="2"/>
            <w:shd w:val="clear" w:color="auto" w:fill="auto"/>
          </w:tcPr>
          <w:p w14:paraId="4730A6ED" w14:textId="77777777" w:rsidR="004A34C8" w:rsidRPr="004B5C33" w:rsidRDefault="004A34C8" w:rsidP="004A34C8">
            <w:pPr>
              <w:spacing w:before="200"/>
              <w:jc w:val="both"/>
              <w:rPr>
                <w:b/>
              </w:rPr>
            </w:pPr>
            <w:r w:rsidRPr="004B5C33">
              <w:rPr>
                <w:b/>
              </w:rPr>
              <w:t>Išankstinis mokėjimas</w:t>
            </w:r>
            <w:r w:rsidRPr="004B5C33">
              <w:t xml:space="preserve"> – Sutarties 9.3 papunktyje nurodyta Sutarties kainos dalis, kurią Užsakovas pagal Sutartį turi sumokėti Rangovui iš anksto (avansu) iki atliktų Darbų perdavimo Užsakovui.</w:t>
            </w:r>
          </w:p>
        </w:tc>
      </w:tr>
      <w:tr w:rsidR="004A34C8" w:rsidRPr="004B5C33" w14:paraId="0E62FBC0" w14:textId="77777777" w:rsidTr="006F13D7">
        <w:tc>
          <w:tcPr>
            <w:tcW w:w="993" w:type="dxa"/>
            <w:vAlign w:val="center"/>
          </w:tcPr>
          <w:p w14:paraId="53902503" w14:textId="77777777" w:rsidR="004A34C8" w:rsidRPr="004B5C33" w:rsidRDefault="004A34C8" w:rsidP="009A07CF">
            <w:pPr>
              <w:numPr>
                <w:ilvl w:val="0"/>
                <w:numId w:val="4"/>
              </w:numPr>
              <w:spacing w:before="200"/>
              <w:ind w:hanging="578"/>
              <w:contextualSpacing/>
            </w:pPr>
          </w:p>
        </w:tc>
        <w:tc>
          <w:tcPr>
            <w:tcW w:w="9214" w:type="dxa"/>
            <w:gridSpan w:val="2"/>
          </w:tcPr>
          <w:p w14:paraId="5BE8D5E8" w14:textId="77777777" w:rsidR="004A34C8" w:rsidRPr="004B5C33" w:rsidRDefault="004A34C8" w:rsidP="004A34C8">
            <w:pPr>
              <w:spacing w:before="200"/>
              <w:jc w:val="both"/>
            </w:pPr>
            <w:r w:rsidRPr="004B5C33">
              <w:rPr>
                <w:b/>
              </w:rPr>
              <w:t>Išlaidos</w:t>
            </w:r>
            <w:r w:rsidRPr="004B5C33">
              <w:t xml:space="preserve"> – visos pagrįstai Statybvietėje ar už jos ribų patirtos Rangovo tiesioginės ir netiesioginės išlaidos, susijusios su Sutartyje numatytais Darbais. Į išlaidas negali būti įskaičiuojamos negautos pajamos.</w:t>
            </w:r>
          </w:p>
        </w:tc>
      </w:tr>
      <w:tr w:rsidR="004A34C8" w:rsidRPr="004B5C33" w14:paraId="1B8F5615" w14:textId="77777777" w:rsidTr="006F13D7">
        <w:tc>
          <w:tcPr>
            <w:tcW w:w="993" w:type="dxa"/>
            <w:vAlign w:val="center"/>
          </w:tcPr>
          <w:p w14:paraId="0660BFC2" w14:textId="77777777" w:rsidR="004A34C8" w:rsidRPr="004B5C33" w:rsidRDefault="004A34C8" w:rsidP="009A07CF">
            <w:pPr>
              <w:numPr>
                <w:ilvl w:val="0"/>
                <w:numId w:val="4"/>
              </w:numPr>
              <w:spacing w:before="200"/>
              <w:ind w:hanging="578"/>
              <w:contextualSpacing/>
            </w:pPr>
          </w:p>
        </w:tc>
        <w:tc>
          <w:tcPr>
            <w:tcW w:w="9214" w:type="dxa"/>
            <w:gridSpan w:val="2"/>
          </w:tcPr>
          <w:p w14:paraId="48A92222" w14:textId="77777777" w:rsidR="004A34C8" w:rsidRPr="004B5C33" w:rsidRDefault="004A34C8" w:rsidP="004A34C8">
            <w:pPr>
              <w:spacing w:before="200"/>
              <w:jc w:val="both"/>
            </w:pPr>
            <w:r w:rsidRPr="004B5C33">
              <w:rPr>
                <w:b/>
              </w:rPr>
              <w:t xml:space="preserve">Įranga </w:t>
            </w:r>
            <w:r w:rsidRPr="004B5C33">
              <w:t>– prietaisai ir mechanizmai sudarantys Darbus ar jų dalį.</w:t>
            </w:r>
          </w:p>
        </w:tc>
      </w:tr>
      <w:tr w:rsidR="004A34C8" w:rsidRPr="004B5C33" w14:paraId="1F3C5B53" w14:textId="77777777" w:rsidTr="006F13D7">
        <w:tc>
          <w:tcPr>
            <w:tcW w:w="993" w:type="dxa"/>
            <w:vAlign w:val="center"/>
          </w:tcPr>
          <w:p w14:paraId="64E63466" w14:textId="77777777" w:rsidR="004A34C8" w:rsidRPr="004B5C33" w:rsidRDefault="004A34C8" w:rsidP="009A07CF">
            <w:pPr>
              <w:numPr>
                <w:ilvl w:val="0"/>
                <w:numId w:val="4"/>
              </w:numPr>
              <w:spacing w:before="200"/>
              <w:ind w:hanging="578"/>
              <w:contextualSpacing/>
            </w:pPr>
          </w:p>
        </w:tc>
        <w:tc>
          <w:tcPr>
            <w:tcW w:w="9214" w:type="dxa"/>
            <w:gridSpan w:val="2"/>
          </w:tcPr>
          <w:p w14:paraId="6E7525E9" w14:textId="77777777" w:rsidR="004A34C8" w:rsidRPr="004B5C33" w:rsidRDefault="004A34C8" w:rsidP="004A34C8">
            <w:pPr>
              <w:spacing w:before="200"/>
              <w:jc w:val="both"/>
            </w:pPr>
            <w:r w:rsidRPr="004B5C33">
              <w:rPr>
                <w:b/>
              </w:rPr>
              <w:t>Medžiagos</w:t>
            </w:r>
            <w:r w:rsidRPr="004B5C33">
              <w:t xml:space="preserve"> – visa tai, kas turi sudaryti Darbus ar jų dalį (išskyrus Įrangą).</w:t>
            </w:r>
          </w:p>
        </w:tc>
      </w:tr>
      <w:tr w:rsidR="004A34C8" w:rsidRPr="004B5C33" w14:paraId="62E15D6B" w14:textId="77777777" w:rsidTr="006F13D7">
        <w:tc>
          <w:tcPr>
            <w:tcW w:w="993" w:type="dxa"/>
            <w:shd w:val="clear" w:color="auto" w:fill="auto"/>
            <w:vAlign w:val="center"/>
          </w:tcPr>
          <w:p w14:paraId="69884668" w14:textId="77777777" w:rsidR="004A34C8" w:rsidRPr="004B5C33" w:rsidRDefault="004A34C8" w:rsidP="009A07CF">
            <w:pPr>
              <w:numPr>
                <w:ilvl w:val="0"/>
                <w:numId w:val="4"/>
              </w:numPr>
              <w:spacing w:before="200"/>
              <w:ind w:hanging="578"/>
              <w:contextualSpacing/>
            </w:pPr>
          </w:p>
        </w:tc>
        <w:tc>
          <w:tcPr>
            <w:tcW w:w="9214" w:type="dxa"/>
            <w:gridSpan w:val="2"/>
            <w:shd w:val="clear" w:color="auto" w:fill="auto"/>
          </w:tcPr>
          <w:p w14:paraId="2C01FA05" w14:textId="475BABEC" w:rsidR="004A34C8" w:rsidRPr="004B5C33" w:rsidRDefault="004A34C8" w:rsidP="004A34C8">
            <w:pPr>
              <w:spacing w:before="200"/>
              <w:jc w:val="both"/>
              <w:rPr>
                <w:b/>
              </w:rPr>
            </w:pPr>
            <w:r w:rsidRPr="004B5C33">
              <w:rPr>
                <w:b/>
              </w:rPr>
              <w:t>Pakeitimas</w:t>
            </w:r>
            <w:r w:rsidRPr="004B5C33">
              <w:t xml:space="preserve"> – </w:t>
            </w:r>
            <w:r w:rsidR="00ED4876" w:rsidRPr="004B5C33">
              <w:t>P</w:t>
            </w:r>
            <w:r w:rsidRPr="004B5C33">
              <w:t xml:space="preserve">rojekto sprendinių, apibūdinančių Darbus, keitimas, Užsakovo nurodytas padaryti pagal 10 skyrių. </w:t>
            </w:r>
            <w:r w:rsidR="00ED4876" w:rsidRPr="004B5C33">
              <w:t>P</w:t>
            </w:r>
            <w:r w:rsidRPr="004B5C33">
              <w:t xml:space="preserve">rojekto pakeitimai turi būti įforminami vadovaujantis Lietuvos Respublikos statybos techninio reglamento STR 1.04.04:2017 „Statinio projektavimas, projekto ekspertizė“ reikalavimais. </w:t>
            </w:r>
          </w:p>
        </w:tc>
      </w:tr>
      <w:tr w:rsidR="004A34C8" w:rsidRPr="004B5C33" w14:paraId="09840F6F" w14:textId="77777777" w:rsidTr="006F13D7">
        <w:tc>
          <w:tcPr>
            <w:tcW w:w="993" w:type="dxa"/>
            <w:shd w:val="clear" w:color="auto" w:fill="auto"/>
            <w:vAlign w:val="center"/>
          </w:tcPr>
          <w:p w14:paraId="7AC9B646" w14:textId="77777777" w:rsidR="004A34C8" w:rsidRPr="004B5C33" w:rsidRDefault="004A34C8" w:rsidP="009A07CF">
            <w:pPr>
              <w:numPr>
                <w:ilvl w:val="0"/>
                <w:numId w:val="4"/>
              </w:numPr>
              <w:spacing w:before="200"/>
              <w:ind w:hanging="578"/>
              <w:contextualSpacing/>
            </w:pPr>
          </w:p>
        </w:tc>
        <w:tc>
          <w:tcPr>
            <w:tcW w:w="9214" w:type="dxa"/>
            <w:gridSpan w:val="2"/>
            <w:shd w:val="clear" w:color="auto" w:fill="auto"/>
          </w:tcPr>
          <w:p w14:paraId="2762848E" w14:textId="1837514D" w:rsidR="004A34C8" w:rsidRPr="004B5C33" w:rsidRDefault="004A34C8" w:rsidP="004A34C8">
            <w:pPr>
              <w:spacing w:before="200"/>
              <w:jc w:val="both"/>
              <w:rPr>
                <w:b/>
              </w:rPr>
            </w:pPr>
            <w:r w:rsidRPr="004B5C33">
              <w:rPr>
                <w:b/>
              </w:rPr>
              <w:t>Pradinės sutarties vertė</w:t>
            </w:r>
            <w:r w:rsidRPr="004B5C33">
              <w:rPr>
                <w:rFonts w:ascii="Calibri" w:hAnsi="Calibri"/>
              </w:rPr>
              <w:t xml:space="preserve"> – </w:t>
            </w:r>
            <w:r w:rsidR="00FB4327">
              <w:t>Pradinė sutarties vertė</w:t>
            </w:r>
            <w:r w:rsidR="00E45709">
              <w:t xml:space="preserve"> yra lygi Rangovo pasiūlymo kainai be PVM, nurodytai už visą perkamų Darbų apimtį.</w:t>
            </w:r>
          </w:p>
        </w:tc>
      </w:tr>
      <w:tr w:rsidR="00101831" w:rsidRPr="004B5C33" w14:paraId="3909D1E5" w14:textId="77777777" w:rsidTr="006F13D7">
        <w:tc>
          <w:tcPr>
            <w:tcW w:w="993" w:type="dxa"/>
            <w:shd w:val="clear" w:color="auto" w:fill="auto"/>
            <w:vAlign w:val="center"/>
          </w:tcPr>
          <w:p w14:paraId="2308D52A" w14:textId="77777777" w:rsidR="00101831" w:rsidRPr="004B5C33" w:rsidRDefault="00101831" w:rsidP="009A07CF">
            <w:pPr>
              <w:numPr>
                <w:ilvl w:val="0"/>
                <w:numId w:val="4"/>
              </w:numPr>
              <w:spacing w:before="200"/>
              <w:ind w:hanging="578"/>
              <w:contextualSpacing/>
            </w:pPr>
          </w:p>
        </w:tc>
        <w:tc>
          <w:tcPr>
            <w:tcW w:w="9214" w:type="dxa"/>
            <w:gridSpan w:val="2"/>
            <w:shd w:val="clear" w:color="auto" w:fill="auto"/>
          </w:tcPr>
          <w:p w14:paraId="24E67B02" w14:textId="77F5621A" w:rsidR="00101831" w:rsidRPr="004B5C33" w:rsidRDefault="00101831" w:rsidP="00E614E7">
            <w:pPr>
              <w:spacing w:before="200"/>
              <w:jc w:val="both"/>
              <w:rPr>
                <w:b/>
              </w:rPr>
            </w:pPr>
            <w:r>
              <w:rPr>
                <w:b/>
                <w:bCs/>
              </w:rPr>
              <w:t>Projektas</w:t>
            </w:r>
            <w:r w:rsidRPr="004B5C33">
              <w:rPr>
                <w:b/>
                <w:bCs/>
              </w:rPr>
              <w:t xml:space="preserve"> </w:t>
            </w:r>
            <w:r w:rsidR="0003532A">
              <w:rPr>
                <w:b/>
                <w:bCs/>
              </w:rPr>
              <w:t>–</w:t>
            </w:r>
            <w:r w:rsidRPr="004B5C33">
              <w:rPr>
                <w:b/>
              </w:rPr>
              <w:t xml:space="preserve"> </w:t>
            </w:r>
            <w:r w:rsidR="0003532A">
              <w:rPr>
                <w:b/>
              </w:rPr>
              <w:t>„</w:t>
            </w:r>
            <w:r w:rsidRPr="00E45709">
              <w:t xml:space="preserve">Mokslo paskirties pastato, S. Daukanto g. 28, Kauno m. sav., Kauno m., </w:t>
            </w:r>
            <w:r w:rsidR="00D322C3">
              <w:t xml:space="preserve">paprastojo remonto </w:t>
            </w:r>
            <w:r w:rsidRPr="00E45709">
              <w:t>projektas</w:t>
            </w:r>
            <w:r>
              <w:t>“</w:t>
            </w:r>
            <w:r w:rsidR="0003532A">
              <w:t xml:space="preserve"> </w:t>
            </w:r>
            <w:r w:rsidR="0003532A" w:rsidRPr="004B5C33">
              <w:t>rengiamas vadovaujantis</w:t>
            </w:r>
            <w:r w:rsidR="0003532A" w:rsidRPr="004B5C33">
              <w:rPr>
                <w:b/>
              </w:rPr>
              <w:t xml:space="preserve"> </w:t>
            </w:r>
            <w:r w:rsidR="0003532A" w:rsidRPr="004B5C33">
              <w:t xml:space="preserve">STR 1.04.04:2017 „Statinio </w:t>
            </w:r>
            <w:r w:rsidR="0003532A" w:rsidRPr="004B5C33">
              <w:lastRenderedPageBreak/>
              <w:t>projektavimas, projekto ekspertizė“</w:t>
            </w:r>
            <w:r w:rsidR="0003532A">
              <w:t xml:space="preserve"> </w:t>
            </w:r>
            <w:r w:rsidR="0003532A" w:rsidRPr="004B5C33">
              <w:rPr>
                <w:b/>
                <w:bCs/>
              </w:rPr>
              <w:t>(toliau sutartyje vadinama– Projektas)</w:t>
            </w:r>
            <w:r>
              <w:t>.</w:t>
            </w:r>
            <w:r w:rsidR="00D322C3">
              <w:t xml:space="preserve"> </w:t>
            </w:r>
            <w:r w:rsidR="00D322C3" w:rsidRPr="004B5C33">
              <w:rPr>
                <w:lang w:eastAsia="lt-LT"/>
              </w:rPr>
              <w:t>Projektas parengtas Užsakovo projektuotojo, jo pagrindu parinktas Rangovas ir yra šios Sutarties dalis, privaloma Rangovui. Jeigu viešojo pirkimo metu pirkimo objektas – Darbai – buvo pakoreguotas pateikiant pirkimo dokumentų patikslinimus, paaiškinimus, pataisymus iki pasiūlymų pateikimo termino pabaigos, atitinkamai turi būti pakoreguotas ir Projektas;</w:t>
            </w:r>
          </w:p>
        </w:tc>
      </w:tr>
      <w:tr w:rsidR="004A34C8" w:rsidRPr="004B5C33" w14:paraId="6859B66D" w14:textId="77777777" w:rsidTr="006F13D7">
        <w:tc>
          <w:tcPr>
            <w:tcW w:w="993" w:type="dxa"/>
            <w:shd w:val="clear" w:color="auto" w:fill="auto"/>
            <w:vAlign w:val="center"/>
          </w:tcPr>
          <w:p w14:paraId="72498367" w14:textId="77777777" w:rsidR="004A34C8" w:rsidRPr="004B5C33" w:rsidRDefault="004A34C8" w:rsidP="009A07CF">
            <w:pPr>
              <w:numPr>
                <w:ilvl w:val="0"/>
                <w:numId w:val="4"/>
              </w:numPr>
              <w:spacing w:before="200"/>
              <w:ind w:hanging="578"/>
              <w:contextualSpacing/>
            </w:pPr>
          </w:p>
        </w:tc>
        <w:tc>
          <w:tcPr>
            <w:tcW w:w="9214" w:type="dxa"/>
            <w:gridSpan w:val="2"/>
            <w:shd w:val="clear" w:color="auto" w:fill="auto"/>
          </w:tcPr>
          <w:p w14:paraId="0942F265" w14:textId="77777777" w:rsidR="004A34C8" w:rsidRPr="004B5C33" w:rsidRDefault="004A34C8" w:rsidP="004A34C8">
            <w:pPr>
              <w:spacing w:before="200"/>
              <w:jc w:val="both"/>
            </w:pPr>
            <w:r w:rsidRPr="004B5C33">
              <w:rPr>
                <w:b/>
              </w:rPr>
              <w:t>Rangovo įrengimai</w:t>
            </w:r>
            <w:r w:rsidRPr="004B5C33">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tc>
      </w:tr>
      <w:tr w:rsidR="004A34C8" w:rsidRPr="004B5C33" w14:paraId="38BFDA15" w14:textId="77777777" w:rsidTr="006F13D7">
        <w:tc>
          <w:tcPr>
            <w:tcW w:w="993" w:type="dxa"/>
            <w:shd w:val="clear" w:color="auto" w:fill="auto"/>
            <w:vAlign w:val="center"/>
          </w:tcPr>
          <w:p w14:paraId="54B8541B" w14:textId="77777777" w:rsidR="004A34C8" w:rsidRPr="004B5C33" w:rsidRDefault="004A34C8" w:rsidP="009A07CF">
            <w:pPr>
              <w:numPr>
                <w:ilvl w:val="0"/>
                <w:numId w:val="4"/>
              </w:numPr>
              <w:spacing w:before="200"/>
              <w:ind w:hanging="578"/>
              <w:contextualSpacing/>
            </w:pPr>
          </w:p>
        </w:tc>
        <w:tc>
          <w:tcPr>
            <w:tcW w:w="9214" w:type="dxa"/>
            <w:gridSpan w:val="2"/>
            <w:shd w:val="clear" w:color="auto" w:fill="auto"/>
          </w:tcPr>
          <w:p w14:paraId="3E7F67DA" w14:textId="77777777" w:rsidR="004A34C8" w:rsidRPr="004B5C33" w:rsidRDefault="004A34C8" w:rsidP="004A34C8">
            <w:pPr>
              <w:spacing w:before="200"/>
              <w:jc w:val="both"/>
              <w:rPr>
                <w:b/>
              </w:rPr>
            </w:pPr>
            <w:r w:rsidRPr="004B5C33">
              <w:rPr>
                <w:b/>
              </w:rPr>
              <w:t>Rangovo pasiūlymas</w:t>
            </w:r>
            <w:r w:rsidRPr="004B5C33">
              <w:t xml:space="preserve"> – Rangovo užpildyti ir viešojo darbų pirkimo metu pateikti dokumentai, kuriais siūloma Užsakovui atlikti darbus pagal Užsakovo nustatytas viešojo darbų pirkimo sąlygas. </w:t>
            </w:r>
          </w:p>
        </w:tc>
      </w:tr>
      <w:tr w:rsidR="004A34C8" w:rsidRPr="004B5C33" w14:paraId="6287285D" w14:textId="77777777" w:rsidTr="006F13D7">
        <w:tc>
          <w:tcPr>
            <w:tcW w:w="993" w:type="dxa"/>
            <w:shd w:val="clear" w:color="auto" w:fill="auto"/>
            <w:vAlign w:val="center"/>
          </w:tcPr>
          <w:p w14:paraId="331E20D6" w14:textId="77777777" w:rsidR="004A34C8" w:rsidRPr="004B5C33" w:rsidRDefault="004A34C8" w:rsidP="009A07CF">
            <w:pPr>
              <w:numPr>
                <w:ilvl w:val="0"/>
                <w:numId w:val="4"/>
              </w:numPr>
              <w:spacing w:before="200"/>
              <w:ind w:hanging="578"/>
              <w:contextualSpacing/>
            </w:pPr>
          </w:p>
        </w:tc>
        <w:tc>
          <w:tcPr>
            <w:tcW w:w="9214" w:type="dxa"/>
            <w:gridSpan w:val="2"/>
            <w:shd w:val="clear" w:color="auto" w:fill="auto"/>
          </w:tcPr>
          <w:p w14:paraId="25DE76FA" w14:textId="77777777" w:rsidR="004A34C8" w:rsidRPr="004B5C33" w:rsidRDefault="004A34C8" w:rsidP="004A34C8">
            <w:pPr>
              <w:spacing w:before="200"/>
              <w:jc w:val="both"/>
            </w:pPr>
            <w:r w:rsidRPr="004B5C33">
              <w:rPr>
                <w:b/>
              </w:rPr>
              <w:t>Rangovo personalas</w:t>
            </w:r>
            <w:r w:rsidRPr="004B5C33">
              <w:t xml:space="preserve"> – visi Statybvietėje dirbantys Rangovui arba Subrangovui darbuotojai ir kiti asmenys, padedantys Rangovui vykdyti Darbus. </w:t>
            </w:r>
          </w:p>
        </w:tc>
      </w:tr>
      <w:tr w:rsidR="004A34C8" w:rsidRPr="004B5C33" w14:paraId="2B85DBF2" w14:textId="77777777" w:rsidTr="006F13D7">
        <w:tc>
          <w:tcPr>
            <w:tcW w:w="993" w:type="dxa"/>
            <w:shd w:val="clear" w:color="auto" w:fill="auto"/>
            <w:vAlign w:val="center"/>
          </w:tcPr>
          <w:p w14:paraId="762465ED" w14:textId="77777777" w:rsidR="004A34C8" w:rsidRPr="004B5C33" w:rsidRDefault="004A34C8" w:rsidP="009A07CF">
            <w:pPr>
              <w:numPr>
                <w:ilvl w:val="0"/>
                <w:numId w:val="4"/>
              </w:numPr>
              <w:spacing w:before="200"/>
              <w:ind w:hanging="578"/>
              <w:contextualSpacing/>
            </w:pPr>
          </w:p>
        </w:tc>
        <w:tc>
          <w:tcPr>
            <w:tcW w:w="9214" w:type="dxa"/>
            <w:gridSpan w:val="2"/>
            <w:shd w:val="clear" w:color="auto" w:fill="auto"/>
          </w:tcPr>
          <w:p w14:paraId="6D6735BF" w14:textId="77777777" w:rsidR="004A34C8" w:rsidRPr="004B5C33" w:rsidRDefault="004A34C8" w:rsidP="004A34C8">
            <w:pPr>
              <w:spacing w:before="200"/>
              <w:jc w:val="both"/>
              <w:rPr>
                <w:b/>
              </w:rPr>
            </w:pPr>
            <w:r w:rsidRPr="004B5C33">
              <w:rPr>
                <w:b/>
              </w:rPr>
              <w:t xml:space="preserve">Statinio statybos techninės priežiūros vadovas – </w:t>
            </w:r>
            <w:r w:rsidRPr="004B5C33">
              <w:t>asmuo, kurį</w:t>
            </w:r>
            <w:r w:rsidRPr="004B5C33">
              <w:rPr>
                <w:b/>
              </w:rPr>
              <w:t xml:space="preserve"> </w:t>
            </w:r>
            <w:r w:rsidRPr="004B5C33">
              <w:t xml:space="preserve">Užsakovas samdo organizuoti statinio statybos techninę priežiūrą, kurios tikslas – kontroliuoti, ar statinys statomas pagal Projektą, ar statybos metu laikomasi Sutarties sąlygų, Lietuvos Respublikos teisės aktų, normatyvinių statybos techninių dokumentų, normatyvinių statinio saugos ir paskirties dokumentų reikalavimų. </w:t>
            </w:r>
          </w:p>
        </w:tc>
      </w:tr>
      <w:tr w:rsidR="004A34C8" w:rsidRPr="004B5C33" w14:paraId="001BFC4B" w14:textId="77777777" w:rsidTr="006F13D7">
        <w:tc>
          <w:tcPr>
            <w:tcW w:w="993" w:type="dxa"/>
            <w:shd w:val="clear" w:color="auto" w:fill="auto"/>
            <w:vAlign w:val="center"/>
          </w:tcPr>
          <w:p w14:paraId="44BD2383" w14:textId="77777777" w:rsidR="004A34C8" w:rsidRPr="004B5C33" w:rsidRDefault="004A34C8" w:rsidP="009A07CF">
            <w:pPr>
              <w:numPr>
                <w:ilvl w:val="0"/>
                <w:numId w:val="4"/>
              </w:numPr>
              <w:spacing w:before="200"/>
              <w:ind w:hanging="578"/>
              <w:contextualSpacing/>
            </w:pPr>
          </w:p>
        </w:tc>
        <w:tc>
          <w:tcPr>
            <w:tcW w:w="9214" w:type="dxa"/>
            <w:gridSpan w:val="2"/>
            <w:shd w:val="clear" w:color="auto" w:fill="auto"/>
          </w:tcPr>
          <w:p w14:paraId="27082FBC" w14:textId="77777777" w:rsidR="004A34C8" w:rsidRPr="004B5C33" w:rsidRDefault="004A34C8" w:rsidP="004A34C8">
            <w:pPr>
              <w:spacing w:before="200"/>
              <w:jc w:val="both"/>
              <w:rPr>
                <w:b/>
              </w:rPr>
            </w:pPr>
            <w:r w:rsidRPr="004B5C33">
              <w:rPr>
                <w:b/>
              </w:rPr>
              <w:t>Statybvietė</w:t>
            </w:r>
            <w:r w:rsidRPr="004B5C33">
              <w:t xml:space="preserve"> – Darbų vykdymo vieta ar vietos, į kurias turi būti pristatoma Įranga bei Medžiagos, ir kurios ribos apibrėžiamos perduodant Rangovui Statybvietę ir jos valdymo teisę vadovaujantis Sutarties sąlygų 4.1 papunkčiu.</w:t>
            </w:r>
          </w:p>
        </w:tc>
      </w:tr>
      <w:tr w:rsidR="004A34C8" w:rsidRPr="004B5C33" w14:paraId="3071819B" w14:textId="77777777" w:rsidTr="006F13D7">
        <w:tc>
          <w:tcPr>
            <w:tcW w:w="993" w:type="dxa"/>
            <w:shd w:val="clear" w:color="auto" w:fill="auto"/>
            <w:vAlign w:val="center"/>
          </w:tcPr>
          <w:p w14:paraId="4CAA772D" w14:textId="77777777" w:rsidR="004A34C8" w:rsidRPr="004B5C33" w:rsidRDefault="004A34C8" w:rsidP="009A07CF">
            <w:pPr>
              <w:numPr>
                <w:ilvl w:val="0"/>
                <w:numId w:val="4"/>
              </w:numPr>
              <w:spacing w:before="200"/>
              <w:ind w:hanging="578"/>
              <w:contextualSpacing/>
            </w:pPr>
          </w:p>
        </w:tc>
        <w:tc>
          <w:tcPr>
            <w:tcW w:w="9214" w:type="dxa"/>
            <w:gridSpan w:val="2"/>
            <w:shd w:val="clear" w:color="auto" w:fill="auto"/>
          </w:tcPr>
          <w:p w14:paraId="42AAE073" w14:textId="29CAEAA6" w:rsidR="004A34C8" w:rsidRPr="004B5C33" w:rsidRDefault="004A34C8" w:rsidP="004A34C8">
            <w:pPr>
              <w:spacing w:before="200"/>
              <w:jc w:val="both"/>
            </w:pPr>
            <w:r w:rsidRPr="004B5C33">
              <w:rPr>
                <w:b/>
              </w:rPr>
              <w:t>Subrangovas</w:t>
            </w:r>
            <w:r w:rsidRPr="004B5C33">
              <w:t xml:space="preserve"> – </w:t>
            </w:r>
            <w:r w:rsidR="009F000D" w:rsidRPr="009F000D">
              <w:t>tiekėjo sutarties vykdymui pasitelkiamas trečiasis asmuo, kurio kvalifikacija tiekėjas nesiremia, kad atitiktų kvalifikacijos reikalavimus.</w:t>
            </w:r>
          </w:p>
        </w:tc>
      </w:tr>
      <w:tr w:rsidR="009F000D" w:rsidRPr="004B5C33" w14:paraId="6E96B66C" w14:textId="77777777" w:rsidTr="006F13D7">
        <w:tc>
          <w:tcPr>
            <w:tcW w:w="993" w:type="dxa"/>
            <w:shd w:val="clear" w:color="auto" w:fill="auto"/>
            <w:vAlign w:val="center"/>
          </w:tcPr>
          <w:p w14:paraId="72E6F47D" w14:textId="77777777" w:rsidR="009F000D" w:rsidRPr="004B5C33" w:rsidRDefault="009F000D" w:rsidP="009A07CF">
            <w:pPr>
              <w:numPr>
                <w:ilvl w:val="0"/>
                <w:numId w:val="4"/>
              </w:numPr>
              <w:spacing w:before="200"/>
              <w:ind w:hanging="578"/>
              <w:contextualSpacing/>
            </w:pPr>
          </w:p>
        </w:tc>
        <w:tc>
          <w:tcPr>
            <w:tcW w:w="9214" w:type="dxa"/>
            <w:gridSpan w:val="2"/>
            <w:shd w:val="clear" w:color="auto" w:fill="auto"/>
          </w:tcPr>
          <w:p w14:paraId="213E502E" w14:textId="30728205" w:rsidR="009F000D" w:rsidRPr="004B5C33" w:rsidRDefault="009F000D" w:rsidP="004A34C8">
            <w:pPr>
              <w:spacing w:before="200"/>
              <w:jc w:val="both"/>
              <w:rPr>
                <w:b/>
              </w:rPr>
            </w:pPr>
            <w:r w:rsidRPr="009F000D">
              <w:rPr>
                <w:b/>
              </w:rPr>
              <w:t xml:space="preserve">Ūkio subjektas, kurio pajėgumais remiamasi – </w:t>
            </w:r>
            <w:r w:rsidRPr="00463256">
              <w:rPr>
                <w:bCs/>
              </w:rPr>
              <w:t>tiekėjo sutarties vykdymui pasitelkiamas trečiasis asmuo, kurio kvalifikacija tiekėjas remiasi, kad atitiktų kvalifikacijos reikalavimus.</w:t>
            </w:r>
          </w:p>
        </w:tc>
      </w:tr>
      <w:tr w:rsidR="004A34C8" w:rsidRPr="004B5C33" w14:paraId="55341821" w14:textId="77777777" w:rsidTr="006F13D7">
        <w:tc>
          <w:tcPr>
            <w:tcW w:w="993" w:type="dxa"/>
            <w:shd w:val="clear" w:color="auto" w:fill="auto"/>
            <w:vAlign w:val="center"/>
          </w:tcPr>
          <w:p w14:paraId="0D85EB62" w14:textId="77777777" w:rsidR="004A34C8" w:rsidRPr="004B5C33" w:rsidRDefault="004A34C8" w:rsidP="009A07CF">
            <w:pPr>
              <w:numPr>
                <w:ilvl w:val="0"/>
                <w:numId w:val="4"/>
              </w:numPr>
              <w:spacing w:before="200"/>
              <w:ind w:hanging="578"/>
              <w:contextualSpacing/>
            </w:pPr>
          </w:p>
        </w:tc>
        <w:tc>
          <w:tcPr>
            <w:tcW w:w="9214" w:type="dxa"/>
            <w:gridSpan w:val="2"/>
            <w:shd w:val="clear" w:color="auto" w:fill="auto"/>
          </w:tcPr>
          <w:p w14:paraId="65A3BA6F" w14:textId="77777777" w:rsidR="004A34C8" w:rsidRPr="004B5C33" w:rsidRDefault="004A34C8" w:rsidP="004A34C8">
            <w:pPr>
              <w:spacing w:before="200"/>
              <w:jc w:val="both"/>
            </w:pPr>
            <w:r w:rsidRPr="004B5C33">
              <w:rPr>
                <w:b/>
              </w:rPr>
              <w:t>Sutarties galiojimas</w:t>
            </w:r>
            <w:r w:rsidRPr="004B5C33">
              <w:t xml:space="preserve"> – Sutartis įsigalioja Sutarties Šalims pasirašius Sutartį ir Rangovui pateikus tinkamą Sutarties įvykdymo užtikrinimą. Sutartis galioja iki visiško Sutartyje numatytų įsipareigojimų įvykdymo arba iki Sutarties nutraukimo. Sutarties galiojimo pasibaigimas neatleidžia šalių nuo visiško Sutartimi prisiimtų įsipareigojimų vykdymo. </w:t>
            </w:r>
          </w:p>
        </w:tc>
      </w:tr>
      <w:tr w:rsidR="004A34C8" w:rsidRPr="004B5C33" w14:paraId="0685FD64" w14:textId="77777777" w:rsidTr="006F13D7">
        <w:tc>
          <w:tcPr>
            <w:tcW w:w="993" w:type="dxa"/>
            <w:shd w:val="clear" w:color="auto" w:fill="auto"/>
            <w:vAlign w:val="center"/>
          </w:tcPr>
          <w:p w14:paraId="4A8E81BB" w14:textId="77777777" w:rsidR="004A34C8" w:rsidRPr="004B5C33" w:rsidRDefault="004A34C8" w:rsidP="009A07CF">
            <w:pPr>
              <w:numPr>
                <w:ilvl w:val="0"/>
                <w:numId w:val="4"/>
              </w:numPr>
              <w:spacing w:before="200"/>
              <w:ind w:hanging="578"/>
              <w:contextualSpacing/>
            </w:pPr>
          </w:p>
        </w:tc>
        <w:tc>
          <w:tcPr>
            <w:tcW w:w="9214" w:type="dxa"/>
            <w:gridSpan w:val="2"/>
            <w:shd w:val="clear" w:color="auto" w:fill="auto"/>
          </w:tcPr>
          <w:p w14:paraId="5813B14F" w14:textId="77777777" w:rsidR="004A34C8" w:rsidRPr="004B5C33" w:rsidRDefault="004A34C8" w:rsidP="004A34C8">
            <w:pPr>
              <w:spacing w:before="200"/>
              <w:jc w:val="both"/>
            </w:pPr>
            <w:r w:rsidRPr="004B5C33">
              <w:rPr>
                <w:b/>
              </w:rPr>
              <w:t>Sutarties kaina</w:t>
            </w:r>
            <w:r w:rsidRPr="004B5C33">
              <w:t xml:space="preserve"> – Sutarties 9.1 papunktyje nustatyta suma, kuri turi būti sumokėta Rangovui už tinkamai atliktus Darbus pagal Sutartį. </w:t>
            </w:r>
          </w:p>
        </w:tc>
      </w:tr>
      <w:tr w:rsidR="004A34C8" w:rsidRPr="004B5C33" w14:paraId="1A987FF4" w14:textId="77777777" w:rsidTr="006F13D7">
        <w:tc>
          <w:tcPr>
            <w:tcW w:w="993" w:type="dxa"/>
            <w:shd w:val="clear" w:color="auto" w:fill="auto"/>
            <w:vAlign w:val="center"/>
          </w:tcPr>
          <w:p w14:paraId="5D56A910" w14:textId="77777777" w:rsidR="004A34C8" w:rsidRPr="004B5C33" w:rsidRDefault="004A34C8" w:rsidP="009A07CF">
            <w:pPr>
              <w:numPr>
                <w:ilvl w:val="0"/>
                <w:numId w:val="4"/>
              </w:numPr>
              <w:spacing w:before="200"/>
              <w:ind w:hanging="578"/>
              <w:contextualSpacing/>
            </w:pPr>
          </w:p>
        </w:tc>
        <w:tc>
          <w:tcPr>
            <w:tcW w:w="9214" w:type="dxa"/>
            <w:gridSpan w:val="2"/>
            <w:shd w:val="clear" w:color="auto" w:fill="auto"/>
          </w:tcPr>
          <w:p w14:paraId="60A0AC71" w14:textId="222E0020" w:rsidR="004A34C8" w:rsidRPr="004B5C33" w:rsidRDefault="00160152" w:rsidP="004A34C8">
            <w:pPr>
              <w:spacing w:before="200"/>
              <w:jc w:val="both"/>
            </w:pPr>
            <w:r w:rsidRPr="004B5C33">
              <w:rPr>
                <w:b/>
              </w:rPr>
              <w:t>P</w:t>
            </w:r>
            <w:r w:rsidR="004A34C8" w:rsidRPr="004B5C33">
              <w:rPr>
                <w:b/>
              </w:rPr>
              <w:t>rojekto klaida</w:t>
            </w:r>
            <w:r w:rsidR="004A34C8" w:rsidRPr="004B5C33">
              <w:t xml:space="preserve"> – </w:t>
            </w:r>
            <w:r w:rsidR="00A007F4" w:rsidRPr="004B5C33">
              <w:t>P</w:t>
            </w:r>
            <w:r w:rsidR="004A34C8" w:rsidRPr="004B5C33">
              <w:t xml:space="preserve">rojekto (visų jo atskirų dalių ir dokumentų) sprendiniai (sprendinių visuma), kurių negalima įgyvendinti </w:t>
            </w:r>
          </w:p>
          <w:p w14:paraId="0F045EE5" w14:textId="77777777" w:rsidR="004A34C8" w:rsidRPr="004B5C33" w:rsidRDefault="004A34C8" w:rsidP="004A34C8">
            <w:pPr>
              <w:spacing w:before="200"/>
              <w:ind w:left="890" w:hanging="425"/>
              <w:jc w:val="both"/>
            </w:pPr>
            <w:r w:rsidRPr="004B5C33">
              <w:t xml:space="preserve">(i) </w:t>
            </w:r>
            <w:r w:rsidRPr="004B5C33">
              <w:tab/>
              <w:t xml:space="preserve">atsižvelgiant į normatyvinių statybos techninių dokumentų ir normatyvinių statinio saugos ir paskirties dokumentų nuostatas ir (arba) </w:t>
            </w:r>
          </w:p>
          <w:p w14:paraId="35B923A0" w14:textId="59C78864" w:rsidR="004A34C8" w:rsidRPr="004B5C33" w:rsidRDefault="004A34C8" w:rsidP="004A34C8">
            <w:pPr>
              <w:spacing w:before="200"/>
              <w:ind w:left="890" w:hanging="425"/>
              <w:jc w:val="both"/>
              <w:rPr>
                <w:b/>
              </w:rPr>
            </w:pPr>
            <w:r w:rsidRPr="004B5C33">
              <w:t xml:space="preserve">(ii) </w:t>
            </w:r>
            <w:r w:rsidRPr="004B5C33">
              <w:tab/>
              <w:t xml:space="preserve">nepažeidus kurio nors iš jų, kai abejojama dėl Sutarties sąlygų, tačiau įvertinus statybos techniniame reglamente STR 1.04.04:2017 „Statinio projektavimas, </w:t>
            </w:r>
            <w:r w:rsidRPr="004B5C33">
              <w:lastRenderedPageBreak/>
              <w:t xml:space="preserve">projekto ekspertizė“ nustatytą dokumentų viršenybę dėl </w:t>
            </w:r>
            <w:r w:rsidR="00A007F4" w:rsidRPr="004B5C33">
              <w:t>P</w:t>
            </w:r>
            <w:r w:rsidRPr="004B5C33">
              <w:t>rojekto dokumentų neatitikimų ar prieštaravimų.</w:t>
            </w:r>
            <w:r w:rsidRPr="004B5C33">
              <w:rPr>
                <w:rFonts w:ascii="Calibri" w:hAnsi="Calibri"/>
              </w:rPr>
              <w:t xml:space="preserve"> </w:t>
            </w:r>
          </w:p>
        </w:tc>
      </w:tr>
      <w:tr w:rsidR="004A34C8" w:rsidRPr="004B5C33" w14:paraId="407BDC9E" w14:textId="77777777" w:rsidTr="006F13D7">
        <w:tc>
          <w:tcPr>
            <w:tcW w:w="993" w:type="dxa"/>
            <w:shd w:val="clear" w:color="auto" w:fill="auto"/>
            <w:vAlign w:val="center"/>
          </w:tcPr>
          <w:p w14:paraId="67716A69" w14:textId="77777777" w:rsidR="004A34C8" w:rsidRPr="004B5C33" w:rsidRDefault="004A34C8" w:rsidP="009A07CF">
            <w:pPr>
              <w:numPr>
                <w:ilvl w:val="0"/>
                <w:numId w:val="4"/>
              </w:numPr>
              <w:spacing w:before="200"/>
              <w:ind w:hanging="578"/>
              <w:contextualSpacing/>
            </w:pPr>
          </w:p>
        </w:tc>
        <w:tc>
          <w:tcPr>
            <w:tcW w:w="9214" w:type="dxa"/>
            <w:gridSpan w:val="2"/>
            <w:shd w:val="clear" w:color="auto" w:fill="auto"/>
          </w:tcPr>
          <w:p w14:paraId="050C35E2" w14:textId="77777777" w:rsidR="004A34C8" w:rsidRPr="004B5C33" w:rsidRDefault="004A34C8" w:rsidP="004A34C8">
            <w:pPr>
              <w:spacing w:before="200"/>
              <w:jc w:val="both"/>
            </w:pPr>
            <w:r w:rsidRPr="004B5C33">
              <w:rPr>
                <w:b/>
              </w:rPr>
              <w:t>Užsakovo personalas</w:t>
            </w:r>
            <w:r w:rsidRPr="004B5C33">
              <w:t xml:space="preserve"> – visi Užsakovui dirbantys arba Užsakovo įgalioti asmenys, taip pat kiti asmenys, apie kuriuos Užsakovas pranešė Rangovui kaip apie Užsakovo personalą.</w:t>
            </w:r>
          </w:p>
        </w:tc>
      </w:tr>
      <w:tr w:rsidR="004A34C8" w:rsidRPr="004B5C33" w14:paraId="0F09F3BD" w14:textId="77777777" w:rsidTr="006F13D7">
        <w:tc>
          <w:tcPr>
            <w:tcW w:w="993" w:type="dxa"/>
            <w:shd w:val="clear" w:color="auto" w:fill="auto"/>
            <w:vAlign w:val="center"/>
          </w:tcPr>
          <w:p w14:paraId="6ACB781B" w14:textId="77777777" w:rsidR="004A34C8" w:rsidRPr="004B5C33" w:rsidRDefault="004A34C8" w:rsidP="009A07CF">
            <w:pPr>
              <w:numPr>
                <w:ilvl w:val="0"/>
                <w:numId w:val="4"/>
              </w:numPr>
              <w:spacing w:before="200"/>
              <w:ind w:hanging="578"/>
              <w:contextualSpacing/>
            </w:pPr>
          </w:p>
        </w:tc>
        <w:tc>
          <w:tcPr>
            <w:tcW w:w="9214" w:type="dxa"/>
            <w:gridSpan w:val="2"/>
            <w:shd w:val="clear" w:color="auto" w:fill="auto"/>
          </w:tcPr>
          <w:p w14:paraId="1ACB946E" w14:textId="5CCED4BB" w:rsidR="004A34C8" w:rsidRPr="004B5C33" w:rsidRDefault="004A34C8" w:rsidP="004A34C8">
            <w:pPr>
              <w:spacing w:before="200"/>
              <w:jc w:val="both"/>
            </w:pPr>
            <w:r w:rsidRPr="004B5C33">
              <w:rPr>
                <w:b/>
              </w:rPr>
              <w:t xml:space="preserve">Veiklų sąrašas </w:t>
            </w:r>
            <w:r w:rsidRPr="004B5C33">
              <w:t xml:space="preserve">– Darbų grupių (etapų) </w:t>
            </w:r>
            <w:r w:rsidRPr="004B5C33">
              <w:rPr>
                <w:color w:val="000000"/>
                <w:spacing w:val="-2"/>
              </w:rPr>
              <w:t>žiniaraštis</w:t>
            </w:r>
            <w:r w:rsidRPr="004B5C33">
              <w:t xml:space="preserve">, užpildytas Rangovo siūlomomis Darbų kainomis ir kuriame apibrėžti darbų etapai ir terminai. Veiklų sąrašas nurodo pagrindines Darbų, kurių apimtis apibrėžta </w:t>
            </w:r>
            <w:r w:rsidR="00160152" w:rsidRPr="004B5C33">
              <w:t>P</w:t>
            </w:r>
            <w:r w:rsidRPr="004B5C33">
              <w:t xml:space="preserve">rojekte (jo techninėse specifikacijose, aiškinamuosiuose raštuose, brėžiniuose), veiklas ir joms priskirtinas sumas. </w:t>
            </w:r>
          </w:p>
        </w:tc>
      </w:tr>
      <w:tr w:rsidR="004A34C8" w:rsidRPr="004B5C33" w14:paraId="5A0FBD99" w14:textId="77777777" w:rsidTr="006F13D7">
        <w:trPr>
          <w:trHeight w:val="1080"/>
        </w:trPr>
        <w:tc>
          <w:tcPr>
            <w:tcW w:w="993" w:type="dxa"/>
            <w:shd w:val="clear" w:color="auto" w:fill="auto"/>
            <w:vAlign w:val="center"/>
          </w:tcPr>
          <w:p w14:paraId="0BD860D8" w14:textId="77777777" w:rsidR="004A34C8" w:rsidRPr="004B5C33" w:rsidRDefault="004A34C8" w:rsidP="009A07CF">
            <w:pPr>
              <w:numPr>
                <w:ilvl w:val="0"/>
                <w:numId w:val="4"/>
              </w:numPr>
              <w:spacing w:before="200"/>
              <w:ind w:hanging="578"/>
              <w:contextualSpacing/>
            </w:pPr>
          </w:p>
        </w:tc>
        <w:tc>
          <w:tcPr>
            <w:tcW w:w="9214" w:type="dxa"/>
            <w:gridSpan w:val="2"/>
            <w:shd w:val="clear" w:color="auto" w:fill="auto"/>
          </w:tcPr>
          <w:p w14:paraId="07080761" w14:textId="77777777" w:rsidR="004A34C8" w:rsidRPr="004B5C33" w:rsidRDefault="004A34C8" w:rsidP="004A34C8">
            <w:pPr>
              <w:spacing w:before="200"/>
              <w:jc w:val="both"/>
            </w:pPr>
            <w:r w:rsidRPr="004B5C33">
              <w:t>Kitos vartojamos sąvokos</w:t>
            </w:r>
            <w:r w:rsidRPr="004B5C33">
              <w:rPr>
                <w:b/>
              </w:rPr>
              <w:t xml:space="preserve"> </w:t>
            </w:r>
            <w:r w:rsidRPr="004B5C33">
              <w:rPr>
                <w:bCs/>
              </w:rPr>
              <w:t>atitinka sąvokas, vartojamas Lietuvos Respublikos civiliniame kodekse, Lietuvos Respublikos statybos įstatyme, Lietuvos Respublikos architektūros įstatyme ir Lietuvos Respublikos viešųjų pirkimų įstatyme ir susijusiuose įstatymų įgyvendinamuosiuose teisės aktuose</w:t>
            </w:r>
            <w:r w:rsidRPr="004B5C33">
              <w:t>.</w:t>
            </w:r>
          </w:p>
        </w:tc>
      </w:tr>
      <w:tr w:rsidR="005817D7" w:rsidRPr="004B5C33" w14:paraId="1E3ED6E4" w14:textId="77777777" w:rsidTr="006F13D7">
        <w:trPr>
          <w:trHeight w:val="467"/>
        </w:trPr>
        <w:tc>
          <w:tcPr>
            <w:tcW w:w="10207" w:type="dxa"/>
            <w:gridSpan w:val="3"/>
            <w:shd w:val="clear" w:color="auto" w:fill="auto"/>
            <w:vAlign w:val="center"/>
          </w:tcPr>
          <w:p w14:paraId="2A83D2E8" w14:textId="1224CDC1" w:rsidR="005817D7" w:rsidRPr="004B5C33" w:rsidRDefault="005817D7" w:rsidP="00916D3B">
            <w:pPr>
              <w:pStyle w:val="Sraopastraipa"/>
              <w:numPr>
                <w:ilvl w:val="0"/>
                <w:numId w:val="40"/>
              </w:numPr>
              <w:spacing w:before="200" w:after="0" w:line="240" w:lineRule="auto"/>
              <w:jc w:val="center"/>
              <w:rPr>
                <w:rFonts w:ascii="Times New Roman" w:eastAsia="Times New Roman" w:hAnsi="Times New Roman" w:cs="Times New Roman"/>
                <w:b/>
                <w:bCs/>
              </w:rPr>
            </w:pPr>
            <w:r w:rsidRPr="004B5C33">
              <w:rPr>
                <w:rFonts w:ascii="Times New Roman" w:eastAsia="Times New Roman" w:hAnsi="Times New Roman" w:cs="Times New Roman"/>
                <w:b/>
                <w:bCs/>
              </w:rPr>
              <w:t>SUTARTIES DALYKAS</w:t>
            </w:r>
          </w:p>
        </w:tc>
      </w:tr>
      <w:tr w:rsidR="005817D7" w:rsidRPr="004B5C33" w14:paraId="1AAF213A" w14:textId="77777777" w:rsidTr="006F13D7">
        <w:trPr>
          <w:trHeight w:val="1080"/>
        </w:trPr>
        <w:tc>
          <w:tcPr>
            <w:tcW w:w="993" w:type="dxa"/>
            <w:shd w:val="clear" w:color="auto" w:fill="auto"/>
            <w:vAlign w:val="center"/>
          </w:tcPr>
          <w:p w14:paraId="72F1E703" w14:textId="4DF4BBF5" w:rsidR="005817D7" w:rsidRPr="004B5C33" w:rsidRDefault="005817D7" w:rsidP="00916D3B">
            <w:pPr>
              <w:pStyle w:val="Sraopastraipa"/>
              <w:numPr>
                <w:ilvl w:val="1"/>
                <w:numId w:val="40"/>
              </w:numPr>
              <w:spacing w:after="0" w:line="240" w:lineRule="auto"/>
              <w:ind w:hanging="966"/>
              <w:rPr>
                <w:rFonts w:ascii="Times New Roman" w:eastAsia="Times New Roman" w:hAnsi="Times New Roman" w:cs="Times New Roman"/>
              </w:rPr>
            </w:pPr>
            <w:bookmarkStart w:id="0" w:name="_Hlk138942105"/>
          </w:p>
        </w:tc>
        <w:tc>
          <w:tcPr>
            <w:tcW w:w="9214" w:type="dxa"/>
            <w:gridSpan w:val="2"/>
            <w:shd w:val="clear" w:color="auto" w:fill="auto"/>
          </w:tcPr>
          <w:p w14:paraId="207130A9" w14:textId="660BEFA0" w:rsidR="00194DDD" w:rsidRDefault="00194DDD" w:rsidP="00455D12">
            <w:pPr>
              <w:jc w:val="both"/>
            </w:pPr>
            <w:r>
              <w:t xml:space="preserve">Šia Sutartimi Rangovas įsipareigoja per Sutartyje nustatytą Darbų atlikimo </w:t>
            </w:r>
            <w:r w:rsidR="00DB013F">
              <w:t xml:space="preserve">terminą </w:t>
            </w:r>
            <w:r>
              <w:t xml:space="preserve">ir Sutartyje nustatytomis sąlygomis atlikti </w:t>
            </w:r>
            <w:r w:rsidRPr="00455D12">
              <w:t>Darbus</w:t>
            </w:r>
            <w:r>
              <w:t xml:space="preserve">, </w:t>
            </w:r>
            <w:r w:rsidRPr="00455D12">
              <w:t xml:space="preserve">adresu: </w:t>
            </w:r>
            <w:r w:rsidR="00AC48E3">
              <w:t>S. Daukanto g. 28</w:t>
            </w:r>
            <w:r>
              <w:t xml:space="preserve">, Kauno </w:t>
            </w:r>
            <w:r w:rsidR="00AC48E3">
              <w:t>m</w:t>
            </w:r>
            <w:r>
              <w:t>., numatytus Projekte, perduoti Darbus kaip numatyta Sutartyje bei ištaisyti defektus, įskaitant, bet neapsiribojant suteikti inžinerines paslaugas, būtinas tinkamam Darbų vykdymui ir užbaigimui (kadastrinių matavimų atlikimas, vykdymo dokumentacijos, kadastrinių matavimo bylų parengimas ir kitas inžinerines paslaugas, reikalingas objektui užbaigti), o Užsakovas įsipareigoja sudaryti Rangovui būtinas sąlygas Darbams atlikti, Sutartyje numatyta tvarka priimti tinkamai atliktų Darbų rezultatą ir sumokėti Rangovui Sutarties kainą Sutartyje numatytomis sąlygomis ir tvarka.</w:t>
            </w:r>
          </w:p>
          <w:p w14:paraId="453844AB" w14:textId="1EF06648" w:rsidR="005817D7" w:rsidRPr="004B5C33" w:rsidRDefault="005817D7" w:rsidP="00E614E7">
            <w:pPr>
              <w:jc w:val="both"/>
            </w:pPr>
          </w:p>
        </w:tc>
      </w:tr>
      <w:bookmarkEnd w:id="0"/>
      <w:tr w:rsidR="005817D7" w:rsidRPr="004B5C33" w14:paraId="1774A235" w14:textId="77777777" w:rsidTr="006F13D7">
        <w:trPr>
          <w:trHeight w:val="639"/>
        </w:trPr>
        <w:tc>
          <w:tcPr>
            <w:tcW w:w="993" w:type="dxa"/>
            <w:shd w:val="clear" w:color="auto" w:fill="auto"/>
            <w:vAlign w:val="center"/>
          </w:tcPr>
          <w:p w14:paraId="41CC7AB7" w14:textId="26FDA269" w:rsidR="005817D7" w:rsidRPr="004B5C33" w:rsidRDefault="005817D7" w:rsidP="00916D3B">
            <w:pPr>
              <w:pStyle w:val="Sraopastraipa"/>
              <w:numPr>
                <w:ilvl w:val="1"/>
                <w:numId w:val="40"/>
              </w:numPr>
              <w:spacing w:before="200" w:after="0" w:line="240" w:lineRule="auto"/>
              <w:ind w:hanging="966"/>
              <w:rPr>
                <w:rFonts w:ascii="Times New Roman" w:eastAsia="Times New Roman" w:hAnsi="Times New Roman" w:cs="Times New Roman"/>
              </w:rPr>
            </w:pPr>
          </w:p>
        </w:tc>
        <w:tc>
          <w:tcPr>
            <w:tcW w:w="9214" w:type="dxa"/>
            <w:gridSpan w:val="2"/>
            <w:shd w:val="clear" w:color="auto" w:fill="auto"/>
          </w:tcPr>
          <w:p w14:paraId="0C087DBC" w14:textId="77777777" w:rsidR="005817D7" w:rsidRDefault="005817D7" w:rsidP="00916D3B">
            <w:pPr>
              <w:jc w:val="both"/>
            </w:pPr>
            <w:r w:rsidRPr="004B5C33">
              <w:t xml:space="preserve">Darbų atlikimo vieta – </w:t>
            </w:r>
            <w:r w:rsidR="00AC48E3" w:rsidRPr="00AC48E3">
              <w:t>S. Daukanto g. 28, Kauno m.</w:t>
            </w:r>
          </w:p>
          <w:p w14:paraId="5C8C8FC7" w14:textId="4F877ED9" w:rsidR="001F2E81" w:rsidRPr="004B5C33" w:rsidRDefault="001F2E81" w:rsidP="00916D3B">
            <w:pPr>
              <w:jc w:val="both"/>
            </w:pPr>
          </w:p>
        </w:tc>
      </w:tr>
      <w:tr w:rsidR="004A34C8" w:rsidRPr="004B5C33" w14:paraId="507F1748" w14:textId="77777777" w:rsidTr="006F13D7">
        <w:tc>
          <w:tcPr>
            <w:tcW w:w="10207" w:type="dxa"/>
            <w:gridSpan w:val="3"/>
            <w:shd w:val="clear" w:color="auto" w:fill="auto"/>
          </w:tcPr>
          <w:p w14:paraId="06F0847F" w14:textId="0F0F4147" w:rsidR="001F2E81" w:rsidRPr="001F2E81" w:rsidRDefault="001F2E81" w:rsidP="001F2E81">
            <w:pPr>
              <w:spacing w:before="240" w:after="240"/>
              <w:ind w:left="541"/>
              <w:contextualSpacing/>
              <w:rPr>
                <w:bCs/>
              </w:rPr>
            </w:pPr>
          </w:p>
          <w:p w14:paraId="6470A537" w14:textId="3CCC5BF4" w:rsidR="004A34C8" w:rsidRPr="004B5C33" w:rsidRDefault="004A34C8" w:rsidP="004A34C8">
            <w:pPr>
              <w:numPr>
                <w:ilvl w:val="0"/>
                <w:numId w:val="40"/>
              </w:numPr>
              <w:spacing w:before="240" w:after="240"/>
              <w:contextualSpacing/>
              <w:jc w:val="center"/>
              <w:rPr>
                <w:b/>
              </w:rPr>
            </w:pPr>
            <w:r w:rsidRPr="004B5C33">
              <w:rPr>
                <w:b/>
              </w:rPr>
              <w:t>BENDROSIOS NUOSTATOS</w:t>
            </w:r>
          </w:p>
        </w:tc>
      </w:tr>
      <w:tr w:rsidR="004A34C8" w:rsidRPr="004B5C33" w14:paraId="412AEED6" w14:textId="77777777" w:rsidTr="006F13D7">
        <w:tc>
          <w:tcPr>
            <w:tcW w:w="993" w:type="dxa"/>
            <w:vAlign w:val="center"/>
          </w:tcPr>
          <w:p w14:paraId="36ACF900" w14:textId="77777777" w:rsidR="004A34C8" w:rsidRPr="004B5C33" w:rsidRDefault="004A34C8" w:rsidP="009A07CF">
            <w:pPr>
              <w:numPr>
                <w:ilvl w:val="0"/>
                <w:numId w:val="30"/>
              </w:numPr>
              <w:tabs>
                <w:tab w:val="left" w:pos="180"/>
                <w:tab w:val="left" w:pos="330"/>
              </w:tabs>
              <w:spacing w:before="200"/>
              <w:ind w:left="470" w:hanging="357"/>
              <w:contextualSpacing/>
            </w:pPr>
          </w:p>
        </w:tc>
        <w:tc>
          <w:tcPr>
            <w:tcW w:w="9214" w:type="dxa"/>
            <w:gridSpan w:val="2"/>
          </w:tcPr>
          <w:p w14:paraId="24D958A8" w14:textId="77777777" w:rsidR="004A34C8" w:rsidRPr="004B5C33" w:rsidRDefault="004A34C8" w:rsidP="004A34C8">
            <w:pPr>
              <w:spacing w:before="200"/>
              <w:jc w:val="both"/>
            </w:pPr>
            <w:r w:rsidRPr="004B5C33">
              <w:rPr>
                <w:spacing w:val="-3"/>
              </w:rPr>
              <w:t xml:space="preserve">Šalių teisių ir pareigų pagrindas yra Sutartis, Lietuvos Respublikos įstatymai, </w:t>
            </w:r>
            <w:r w:rsidRPr="004B5C33">
              <w:t xml:space="preserve">įstatymų įgyvendinamieji </w:t>
            </w:r>
            <w:r w:rsidRPr="004B5C33">
              <w:rPr>
                <w:spacing w:val="-3"/>
              </w:rPr>
              <w:t>teisės aktai, statybos techniniai reglamentai ir kiti normatyviniai dokumentai.</w:t>
            </w:r>
          </w:p>
        </w:tc>
      </w:tr>
      <w:tr w:rsidR="004A34C8" w:rsidRPr="004B5C33" w14:paraId="0770AD08" w14:textId="77777777" w:rsidTr="006F13D7">
        <w:tc>
          <w:tcPr>
            <w:tcW w:w="993" w:type="dxa"/>
            <w:shd w:val="clear" w:color="auto" w:fill="auto"/>
            <w:vAlign w:val="center"/>
          </w:tcPr>
          <w:p w14:paraId="27195E5C" w14:textId="77777777" w:rsidR="004A34C8" w:rsidRPr="004B5C33" w:rsidRDefault="004A34C8" w:rsidP="009A07CF">
            <w:pPr>
              <w:numPr>
                <w:ilvl w:val="0"/>
                <w:numId w:val="30"/>
              </w:numPr>
              <w:spacing w:before="200"/>
              <w:ind w:hanging="578"/>
              <w:contextualSpacing/>
            </w:pPr>
          </w:p>
        </w:tc>
        <w:tc>
          <w:tcPr>
            <w:tcW w:w="9214" w:type="dxa"/>
            <w:gridSpan w:val="2"/>
            <w:shd w:val="clear" w:color="auto" w:fill="auto"/>
          </w:tcPr>
          <w:p w14:paraId="1345C85D" w14:textId="77777777" w:rsidR="004A34C8" w:rsidRPr="004B5C33" w:rsidRDefault="004A34C8" w:rsidP="004A34C8">
            <w:pPr>
              <w:spacing w:before="200" w:after="120"/>
              <w:jc w:val="both"/>
            </w:pPr>
            <w:r w:rsidRPr="004B5C33">
              <w:t>Šiame punkte pateikiami Sutartį sudarantys dokumentai, kurie turi būti suprantami kaip paaiškinantys vienas kitą. Tuo tikslu nustatomas toks dokumentų pirmumas:</w:t>
            </w:r>
          </w:p>
          <w:p w14:paraId="77246290" w14:textId="77777777" w:rsidR="004A34C8" w:rsidRPr="004B5C33" w:rsidRDefault="004A34C8" w:rsidP="004A34C8">
            <w:pPr>
              <w:numPr>
                <w:ilvl w:val="0"/>
                <w:numId w:val="5"/>
              </w:numPr>
              <w:ind w:left="465"/>
              <w:contextualSpacing/>
              <w:jc w:val="both"/>
            </w:pPr>
            <w:r w:rsidRPr="004B5C33">
              <w:t>šios Sutarties sąlygos;</w:t>
            </w:r>
          </w:p>
          <w:p w14:paraId="49E612CB" w14:textId="0733E374" w:rsidR="004A34C8" w:rsidRPr="004B5C33" w:rsidRDefault="00A007F4" w:rsidP="004A34C8">
            <w:pPr>
              <w:numPr>
                <w:ilvl w:val="0"/>
                <w:numId w:val="5"/>
              </w:numPr>
              <w:ind w:left="465"/>
              <w:contextualSpacing/>
              <w:jc w:val="both"/>
            </w:pPr>
            <w:r w:rsidRPr="004B5C33">
              <w:t>P</w:t>
            </w:r>
            <w:r w:rsidR="004A34C8" w:rsidRPr="004B5C33">
              <w:t>rojektas:</w:t>
            </w:r>
          </w:p>
          <w:p w14:paraId="1A6BBF8E" w14:textId="77777777" w:rsidR="004A34C8" w:rsidRPr="004B5C33" w:rsidRDefault="004A34C8" w:rsidP="004A34C8">
            <w:pPr>
              <w:numPr>
                <w:ilvl w:val="0"/>
                <w:numId w:val="38"/>
              </w:numPr>
              <w:ind w:left="1876" w:hanging="636"/>
              <w:contextualSpacing/>
              <w:jc w:val="both"/>
            </w:pPr>
            <w:r w:rsidRPr="004B5C33">
              <w:rPr>
                <w:color w:val="000000"/>
              </w:rPr>
              <w:t xml:space="preserve">techninės specifikacijos, </w:t>
            </w:r>
          </w:p>
          <w:p w14:paraId="32A05AD7" w14:textId="77777777" w:rsidR="004A34C8" w:rsidRPr="004B5C33" w:rsidRDefault="004A34C8" w:rsidP="004A34C8">
            <w:pPr>
              <w:numPr>
                <w:ilvl w:val="0"/>
                <w:numId w:val="38"/>
              </w:numPr>
              <w:ind w:left="1876" w:hanging="636"/>
              <w:contextualSpacing/>
              <w:jc w:val="both"/>
              <w:rPr>
                <w:color w:val="000000"/>
              </w:rPr>
            </w:pPr>
            <w:r w:rsidRPr="004B5C33">
              <w:rPr>
                <w:color w:val="000000"/>
              </w:rPr>
              <w:t xml:space="preserve">aiškinamieji raštai, </w:t>
            </w:r>
          </w:p>
          <w:p w14:paraId="4CC9C30B" w14:textId="77777777" w:rsidR="004A34C8" w:rsidRPr="004B5C33" w:rsidRDefault="004A34C8" w:rsidP="004A34C8">
            <w:pPr>
              <w:numPr>
                <w:ilvl w:val="0"/>
                <w:numId w:val="38"/>
              </w:numPr>
              <w:ind w:left="1876" w:hanging="636"/>
              <w:contextualSpacing/>
              <w:jc w:val="both"/>
              <w:rPr>
                <w:color w:val="000000"/>
              </w:rPr>
            </w:pPr>
            <w:r w:rsidRPr="004B5C33">
              <w:rPr>
                <w:color w:val="000000"/>
              </w:rPr>
              <w:t xml:space="preserve">brėžiniai, </w:t>
            </w:r>
          </w:p>
          <w:p w14:paraId="734C6E23" w14:textId="77777777" w:rsidR="004A34C8" w:rsidRPr="004B5C33" w:rsidRDefault="004A34C8" w:rsidP="004A34C8">
            <w:pPr>
              <w:numPr>
                <w:ilvl w:val="0"/>
                <w:numId w:val="38"/>
              </w:numPr>
              <w:ind w:left="1876" w:hanging="636"/>
              <w:contextualSpacing/>
              <w:jc w:val="both"/>
              <w:rPr>
                <w:color w:val="000000"/>
              </w:rPr>
            </w:pPr>
            <w:r w:rsidRPr="004B5C33">
              <w:rPr>
                <w:color w:val="000000"/>
              </w:rPr>
              <w:t>sąnaudų kiekių žiniaraščiai;</w:t>
            </w:r>
          </w:p>
          <w:p w14:paraId="562A1931" w14:textId="77777777" w:rsidR="004A34C8" w:rsidRDefault="004A34C8" w:rsidP="004A34C8">
            <w:pPr>
              <w:numPr>
                <w:ilvl w:val="0"/>
                <w:numId w:val="5"/>
              </w:numPr>
              <w:ind w:left="465"/>
              <w:contextualSpacing/>
              <w:jc w:val="both"/>
            </w:pPr>
            <w:r w:rsidRPr="004B5C33">
              <w:t>Veiklų sąrašas;</w:t>
            </w:r>
          </w:p>
          <w:p w14:paraId="28155CF8" w14:textId="77777777" w:rsidR="004A34C8" w:rsidRPr="004B5C33" w:rsidRDefault="004A34C8" w:rsidP="004A34C8">
            <w:pPr>
              <w:numPr>
                <w:ilvl w:val="0"/>
                <w:numId w:val="5"/>
              </w:numPr>
              <w:ind w:left="890" w:hanging="785"/>
              <w:contextualSpacing/>
              <w:jc w:val="both"/>
            </w:pPr>
            <w:r w:rsidRPr="004B5C33">
              <w:t xml:space="preserve">Rangovo pasiūlymo sąmatiniai skaičiavimai su pagrindinėmis techninėmis siūlomų darbų charakteristikomis ir darbų įkainiais (jeigu įtraukiami); </w:t>
            </w:r>
          </w:p>
          <w:p w14:paraId="569C6CB6" w14:textId="77777777" w:rsidR="004A34C8" w:rsidRPr="004B5C33" w:rsidRDefault="004A34C8" w:rsidP="004A34C8">
            <w:pPr>
              <w:numPr>
                <w:ilvl w:val="0"/>
                <w:numId w:val="5"/>
              </w:numPr>
              <w:ind w:left="465"/>
              <w:contextualSpacing/>
              <w:jc w:val="both"/>
            </w:pPr>
            <w:r w:rsidRPr="004B5C33">
              <w:t xml:space="preserve">Subrangovų sąrašas; </w:t>
            </w:r>
          </w:p>
          <w:p w14:paraId="7DC91939" w14:textId="77777777" w:rsidR="004A34C8" w:rsidRPr="00E614E7" w:rsidRDefault="004A34C8" w:rsidP="004A34C8">
            <w:pPr>
              <w:numPr>
                <w:ilvl w:val="0"/>
                <w:numId w:val="5"/>
              </w:numPr>
              <w:ind w:left="465"/>
              <w:contextualSpacing/>
              <w:jc w:val="both"/>
              <w:rPr>
                <w:rFonts w:ascii="Calibri" w:hAnsi="Calibri"/>
              </w:rPr>
            </w:pPr>
            <w:r w:rsidRPr="004B5C33">
              <w:lastRenderedPageBreak/>
              <w:t>Rangovo vadovaujančių darbuotojų (specialistų) ir asmenų, atsakingų už sutarties vykdymą, sąrašas.</w:t>
            </w:r>
          </w:p>
          <w:p w14:paraId="26D9AA8D" w14:textId="77777777" w:rsidR="004A34C8" w:rsidRPr="004B5C33" w:rsidRDefault="004A34C8" w:rsidP="004A34C8">
            <w:pPr>
              <w:numPr>
                <w:ilvl w:val="0"/>
                <w:numId w:val="5"/>
              </w:numPr>
              <w:ind w:left="465"/>
              <w:contextualSpacing/>
              <w:jc w:val="both"/>
              <w:rPr>
                <w:rFonts w:ascii="Calibri" w:hAnsi="Calibri"/>
              </w:rPr>
            </w:pPr>
            <w:r w:rsidRPr="004B5C33">
              <w:t>Kiti Sutartį sudarantys dokumentai (jeigu yra).</w:t>
            </w:r>
          </w:p>
        </w:tc>
      </w:tr>
      <w:tr w:rsidR="004A34C8" w:rsidRPr="004B5C33" w14:paraId="617A6185" w14:textId="77777777" w:rsidTr="006F13D7">
        <w:tc>
          <w:tcPr>
            <w:tcW w:w="993" w:type="dxa"/>
            <w:shd w:val="clear" w:color="auto" w:fill="auto"/>
            <w:vAlign w:val="center"/>
          </w:tcPr>
          <w:p w14:paraId="08AABC2A" w14:textId="77777777" w:rsidR="004A34C8" w:rsidRPr="004B5C33" w:rsidRDefault="004A34C8" w:rsidP="009A07CF">
            <w:pPr>
              <w:numPr>
                <w:ilvl w:val="0"/>
                <w:numId w:val="30"/>
              </w:numPr>
              <w:spacing w:before="200"/>
              <w:ind w:hanging="578"/>
              <w:contextualSpacing/>
            </w:pPr>
          </w:p>
        </w:tc>
        <w:tc>
          <w:tcPr>
            <w:tcW w:w="9214" w:type="dxa"/>
            <w:gridSpan w:val="2"/>
            <w:shd w:val="clear" w:color="auto" w:fill="auto"/>
          </w:tcPr>
          <w:p w14:paraId="190149D6" w14:textId="64503889" w:rsidR="004A34C8" w:rsidRPr="004B5C33" w:rsidRDefault="004A34C8" w:rsidP="004A34C8">
            <w:pPr>
              <w:spacing w:before="200"/>
              <w:jc w:val="both"/>
            </w:pPr>
            <w:r w:rsidRPr="004B5C33">
              <w:rPr>
                <w:rFonts w:eastAsia="Calibri"/>
              </w:rPr>
              <w:t xml:space="preserve">Sutartis gali būti keičiama tik </w:t>
            </w:r>
            <w:r w:rsidRPr="004B5C33">
              <w:t xml:space="preserve">Lietuvos Respublikos viešųjų pirkimų </w:t>
            </w:r>
            <w:r w:rsidRPr="004B5C33">
              <w:rPr>
                <w:rFonts w:eastAsia="Calibri"/>
              </w:rPr>
              <w:t xml:space="preserve">įstatymo (toliau – VPĮ) 89 straipsnyje </w:t>
            </w:r>
            <w:r w:rsidR="00893CF8" w:rsidRPr="004B5C33">
              <w:rPr>
                <w:rFonts w:eastAsia="Calibri"/>
              </w:rPr>
              <w:t xml:space="preserve">ir šioje sutartyje </w:t>
            </w:r>
            <w:r w:rsidRPr="004B5C33">
              <w:rPr>
                <w:rFonts w:eastAsia="Calibri"/>
              </w:rPr>
              <w:t xml:space="preserve">nustatytais atvejais </w:t>
            </w:r>
            <w:r w:rsidR="00893CF8" w:rsidRPr="004B5C33">
              <w:rPr>
                <w:rFonts w:eastAsia="Calibri"/>
              </w:rPr>
              <w:t xml:space="preserve">ir tvarka </w:t>
            </w:r>
            <w:r w:rsidRPr="004B5C33">
              <w:rPr>
                <w:rFonts w:eastAsia="Calibri"/>
              </w:rPr>
              <w:t>neatliekant naujos pirkimo procedūros. K</w:t>
            </w:r>
            <w:r w:rsidRPr="004B5C33">
              <w:t xml:space="preserve">itais atvejais tokiam pakeitimui atlikti turi būti vykdomas atskiras pirkimas, t.y. nauja pirkimo procedūra pagal VPĮ reikalavimus. </w:t>
            </w:r>
          </w:p>
        </w:tc>
      </w:tr>
      <w:tr w:rsidR="004A34C8" w:rsidRPr="004B5C33" w14:paraId="196D122D" w14:textId="77777777" w:rsidTr="006F13D7">
        <w:tc>
          <w:tcPr>
            <w:tcW w:w="993" w:type="dxa"/>
            <w:shd w:val="clear" w:color="auto" w:fill="auto"/>
            <w:vAlign w:val="center"/>
          </w:tcPr>
          <w:p w14:paraId="2EFC0FCC" w14:textId="77777777" w:rsidR="004A34C8" w:rsidRPr="004B5C33" w:rsidRDefault="004A34C8" w:rsidP="009A07CF">
            <w:pPr>
              <w:numPr>
                <w:ilvl w:val="0"/>
                <w:numId w:val="30"/>
              </w:numPr>
              <w:spacing w:before="200"/>
              <w:ind w:hanging="578"/>
              <w:contextualSpacing/>
            </w:pPr>
          </w:p>
        </w:tc>
        <w:tc>
          <w:tcPr>
            <w:tcW w:w="9214" w:type="dxa"/>
            <w:gridSpan w:val="2"/>
            <w:shd w:val="clear" w:color="auto" w:fill="auto"/>
          </w:tcPr>
          <w:p w14:paraId="1569DDC2" w14:textId="4579FFFE" w:rsidR="004A34C8" w:rsidRPr="004B5C33" w:rsidRDefault="004A34C8" w:rsidP="004A34C8">
            <w:pPr>
              <w:spacing w:before="200"/>
              <w:jc w:val="both"/>
            </w:pPr>
            <w:r w:rsidRPr="004B5C33">
              <w:t xml:space="preserve">Sutarties sąlygų pagrindiniai duomenys: </w:t>
            </w:r>
          </w:p>
        </w:tc>
      </w:tr>
      <w:tr w:rsidR="004A34C8" w:rsidRPr="004B5C33" w14:paraId="4182ACF5" w14:textId="77777777" w:rsidTr="006F13D7">
        <w:tc>
          <w:tcPr>
            <w:tcW w:w="993" w:type="dxa"/>
            <w:shd w:val="clear" w:color="auto" w:fill="auto"/>
          </w:tcPr>
          <w:p w14:paraId="085F12C1" w14:textId="77777777" w:rsidR="004A34C8" w:rsidRPr="004B5C33" w:rsidRDefault="004A34C8" w:rsidP="004A34C8">
            <w:pPr>
              <w:spacing w:before="200"/>
              <w:contextualSpacing/>
              <w:jc w:val="both"/>
            </w:pPr>
          </w:p>
        </w:tc>
        <w:tc>
          <w:tcPr>
            <w:tcW w:w="9214" w:type="dxa"/>
            <w:gridSpan w:val="2"/>
            <w:shd w:val="clear" w:color="auto" w:fill="auto"/>
          </w:tcPr>
          <w:tbl>
            <w:tblPr>
              <w:tblW w:w="8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ayout w:type="fixed"/>
              <w:tblLook w:val="04A0" w:firstRow="1" w:lastRow="0" w:firstColumn="1" w:lastColumn="0" w:noHBand="0" w:noVBand="1"/>
            </w:tblPr>
            <w:tblGrid>
              <w:gridCol w:w="3435"/>
              <w:gridCol w:w="1127"/>
              <w:gridCol w:w="4118"/>
            </w:tblGrid>
            <w:tr w:rsidR="004A34C8" w:rsidRPr="004B5C33" w14:paraId="455339DF" w14:textId="77777777" w:rsidTr="00455D12">
              <w:tc>
                <w:tcPr>
                  <w:tcW w:w="3435" w:type="dxa"/>
                  <w:tcBorders>
                    <w:top w:val="nil"/>
                    <w:left w:val="nil"/>
                    <w:bottom w:val="dashed" w:sz="4" w:space="0" w:color="auto"/>
                    <w:right w:val="dashed" w:sz="4" w:space="0" w:color="auto"/>
                  </w:tcBorders>
                  <w:shd w:val="clear" w:color="auto" w:fill="auto"/>
                </w:tcPr>
                <w:p w14:paraId="425F37C0" w14:textId="77777777" w:rsidR="004A34C8" w:rsidRPr="004B5C33" w:rsidRDefault="004A34C8" w:rsidP="004A34C8">
                  <w:pPr>
                    <w:spacing w:before="200"/>
                    <w:jc w:val="both"/>
                    <w:rPr>
                      <w:i/>
                    </w:rPr>
                  </w:pPr>
                  <w:r w:rsidRPr="004B5C33">
                    <w:rPr>
                      <w:i/>
                    </w:rPr>
                    <w:t>Pavadinimas</w:t>
                  </w:r>
                </w:p>
              </w:tc>
              <w:tc>
                <w:tcPr>
                  <w:tcW w:w="1127" w:type="dxa"/>
                  <w:tcBorders>
                    <w:top w:val="nil"/>
                    <w:left w:val="dashed" w:sz="4" w:space="0" w:color="auto"/>
                    <w:bottom w:val="dashed" w:sz="4" w:space="0" w:color="auto"/>
                    <w:right w:val="dashed" w:sz="4" w:space="0" w:color="auto"/>
                  </w:tcBorders>
                  <w:shd w:val="clear" w:color="auto" w:fill="auto"/>
                </w:tcPr>
                <w:p w14:paraId="59EA9F15" w14:textId="77777777" w:rsidR="004A34C8" w:rsidRPr="004B5C33" w:rsidRDefault="004A34C8" w:rsidP="004A34C8">
                  <w:pPr>
                    <w:spacing w:before="200"/>
                    <w:jc w:val="both"/>
                    <w:rPr>
                      <w:i/>
                    </w:rPr>
                  </w:pPr>
                  <w:r w:rsidRPr="004B5C33">
                    <w:rPr>
                      <w:i/>
                    </w:rPr>
                    <w:t xml:space="preserve">Punktas </w:t>
                  </w:r>
                </w:p>
              </w:tc>
              <w:tc>
                <w:tcPr>
                  <w:tcW w:w="4118" w:type="dxa"/>
                  <w:tcBorders>
                    <w:top w:val="nil"/>
                    <w:left w:val="dashed" w:sz="4" w:space="0" w:color="auto"/>
                    <w:bottom w:val="dashed" w:sz="4" w:space="0" w:color="auto"/>
                    <w:right w:val="nil"/>
                  </w:tcBorders>
                  <w:shd w:val="clear" w:color="auto" w:fill="auto"/>
                </w:tcPr>
                <w:p w14:paraId="18E5DCC5" w14:textId="77777777" w:rsidR="004A34C8" w:rsidRPr="004B5C33" w:rsidRDefault="004A34C8" w:rsidP="004A34C8">
                  <w:pPr>
                    <w:spacing w:before="200"/>
                    <w:jc w:val="both"/>
                    <w:rPr>
                      <w:i/>
                    </w:rPr>
                  </w:pPr>
                  <w:r w:rsidRPr="004B5C33">
                    <w:rPr>
                      <w:i/>
                    </w:rPr>
                    <w:t>Duomenys ir sąlygos</w:t>
                  </w:r>
                </w:p>
              </w:tc>
            </w:tr>
            <w:tr w:rsidR="004A34C8" w:rsidRPr="004B5C33" w14:paraId="320FFC2E" w14:textId="77777777" w:rsidTr="00455D12">
              <w:tc>
                <w:tcPr>
                  <w:tcW w:w="3435" w:type="dxa"/>
                  <w:tcBorders>
                    <w:top w:val="nil"/>
                    <w:left w:val="nil"/>
                    <w:bottom w:val="dashed" w:sz="4" w:space="0" w:color="auto"/>
                    <w:right w:val="dashed" w:sz="4" w:space="0" w:color="auto"/>
                  </w:tcBorders>
                  <w:shd w:val="clear" w:color="auto" w:fill="auto"/>
                </w:tcPr>
                <w:p w14:paraId="24E004B8" w14:textId="77777777" w:rsidR="004A34C8" w:rsidRPr="004B5C33" w:rsidRDefault="004A34C8" w:rsidP="004A34C8">
                  <w:pPr>
                    <w:spacing w:before="200"/>
                    <w:jc w:val="both"/>
                  </w:pPr>
                  <w:r w:rsidRPr="004B5C33">
                    <w:t>3.4.1. Pradinės sutarties vertė</w:t>
                  </w:r>
                </w:p>
                <w:p w14:paraId="4121BF1D" w14:textId="77777777" w:rsidR="004A34C8" w:rsidRPr="004B5C33" w:rsidRDefault="004A34C8" w:rsidP="004A34C8">
                  <w:pPr>
                    <w:spacing w:before="200"/>
                    <w:jc w:val="both"/>
                  </w:pPr>
                  <w:r w:rsidRPr="004B5C33">
                    <w:t>Pradinės sutarties vertę be PVM sudaro:</w:t>
                  </w:r>
                </w:p>
              </w:tc>
              <w:tc>
                <w:tcPr>
                  <w:tcW w:w="1127" w:type="dxa"/>
                  <w:tcBorders>
                    <w:top w:val="nil"/>
                    <w:left w:val="dashed" w:sz="4" w:space="0" w:color="auto"/>
                    <w:bottom w:val="dashed" w:sz="4" w:space="0" w:color="auto"/>
                    <w:right w:val="dashed" w:sz="4" w:space="0" w:color="auto"/>
                  </w:tcBorders>
                  <w:shd w:val="clear" w:color="auto" w:fill="auto"/>
                </w:tcPr>
                <w:p w14:paraId="46ADA52F" w14:textId="77777777" w:rsidR="004A34C8" w:rsidRPr="004B5C33" w:rsidRDefault="004A34C8" w:rsidP="004A34C8">
                  <w:pPr>
                    <w:spacing w:before="200"/>
                    <w:jc w:val="both"/>
                  </w:pPr>
                  <w:r w:rsidRPr="004B5C33">
                    <w:t>1.10</w:t>
                  </w:r>
                </w:p>
              </w:tc>
              <w:tc>
                <w:tcPr>
                  <w:tcW w:w="4118" w:type="dxa"/>
                  <w:tcBorders>
                    <w:top w:val="nil"/>
                    <w:left w:val="dashed" w:sz="4" w:space="0" w:color="auto"/>
                    <w:bottom w:val="dashed" w:sz="4" w:space="0" w:color="auto"/>
                    <w:right w:val="nil"/>
                  </w:tcBorders>
                  <w:shd w:val="clear" w:color="auto" w:fill="auto"/>
                </w:tcPr>
                <w:p w14:paraId="0EA6DA43" w14:textId="01FD6588" w:rsidR="004A34C8" w:rsidRPr="004B5C33" w:rsidRDefault="00E83088" w:rsidP="004A34C8">
                  <w:pPr>
                    <w:spacing w:before="200"/>
                  </w:pPr>
                  <w:r w:rsidRPr="006115AD">
                    <w:rPr>
                      <w:b/>
                      <w:bCs/>
                    </w:rPr>
                    <w:t>926 688,32 Eur</w:t>
                  </w:r>
                  <w:r>
                    <w:t xml:space="preserve"> (devyni šimtai dvidešimt šeši tūkstančiai šeši šimtai aštuoniasdešimt aštuoni eurai 32 ct)</w:t>
                  </w:r>
                </w:p>
              </w:tc>
            </w:tr>
            <w:tr w:rsidR="004A34C8" w:rsidRPr="004B5C33" w14:paraId="291EFF4A" w14:textId="77777777" w:rsidTr="00455D12">
              <w:tc>
                <w:tcPr>
                  <w:tcW w:w="3435" w:type="dxa"/>
                  <w:tcBorders>
                    <w:top w:val="nil"/>
                    <w:left w:val="nil"/>
                    <w:bottom w:val="dashed" w:sz="4" w:space="0" w:color="auto"/>
                    <w:right w:val="dashed" w:sz="4" w:space="0" w:color="auto"/>
                  </w:tcBorders>
                  <w:shd w:val="clear" w:color="auto" w:fill="auto"/>
                </w:tcPr>
                <w:p w14:paraId="2A4A4143" w14:textId="57746334" w:rsidR="004A34C8" w:rsidRPr="004B5C33" w:rsidRDefault="004A34C8" w:rsidP="004A34C8">
                  <w:pPr>
                    <w:spacing w:before="200"/>
                    <w:jc w:val="both"/>
                  </w:pPr>
                  <w:r w:rsidRPr="004B5C33">
                    <w:t>3.4.1.1. Darbų atlikimo kaina (išskyrus nurodyt</w:t>
                  </w:r>
                  <w:r w:rsidR="00ED4876" w:rsidRPr="004B5C33">
                    <w:t>ą</w:t>
                  </w:r>
                  <w:r w:rsidRPr="004B5C33">
                    <w:t xml:space="preserve"> 3.4.1.2</w:t>
                  </w:r>
                  <w:r w:rsidR="00ED4876" w:rsidRPr="004B5C33">
                    <w:t xml:space="preserve"> papunktyje</w:t>
                  </w:r>
                  <w:r w:rsidRPr="004B5C33">
                    <w:t>) kaina</w:t>
                  </w:r>
                </w:p>
              </w:tc>
              <w:tc>
                <w:tcPr>
                  <w:tcW w:w="1127" w:type="dxa"/>
                  <w:tcBorders>
                    <w:top w:val="nil"/>
                    <w:left w:val="dashed" w:sz="4" w:space="0" w:color="auto"/>
                    <w:bottom w:val="dashed" w:sz="4" w:space="0" w:color="auto"/>
                    <w:right w:val="dashed" w:sz="4" w:space="0" w:color="auto"/>
                  </w:tcBorders>
                  <w:shd w:val="clear" w:color="auto" w:fill="auto"/>
                </w:tcPr>
                <w:p w14:paraId="7DB664ED" w14:textId="77777777" w:rsidR="004A34C8" w:rsidRPr="004B5C33" w:rsidRDefault="004A34C8" w:rsidP="004A34C8">
                  <w:pPr>
                    <w:spacing w:before="200"/>
                    <w:jc w:val="both"/>
                  </w:pPr>
                </w:p>
              </w:tc>
              <w:tc>
                <w:tcPr>
                  <w:tcW w:w="4118" w:type="dxa"/>
                  <w:tcBorders>
                    <w:top w:val="nil"/>
                    <w:left w:val="dashed" w:sz="4" w:space="0" w:color="auto"/>
                    <w:bottom w:val="dashed" w:sz="4" w:space="0" w:color="auto"/>
                    <w:right w:val="nil"/>
                  </w:tcBorders>
                  <w:shd w:val="clear" w:color="auto" w:fill="auto"/>
                </w:tcPr>
                <w:p w14:paraId="594AE423" w14:textId="50A8F7F2" w:rsidR="004A34C8" w:rsidRPr="004B5C33" w:rsidRDefault="00E83088" w:rsidP="004A34C8">
                  <w:pPr>
                    <w:spacing w:before="200"/>
                  </w:pPr>
                  <w:r w:rsidRPr="006115AD">
                    <w:rPr>
                      <w:b/>
                      <w:bCs/>
                    </w:rPr>
                    <w:t>921 688,32 Eur</w:t>
                  </w:r>
                  <w:r>
                    <w:t xml:space="preserve"> (devyni šimtai dvidešimt vienas tūkstantis šeši šimtai aštuoniasdešimt aštuoni eurai 32 ct)</w:t>
                  </w:r>
                </w:p>
              </w:tc>
            </w:tr>
            <w:tr w:rsidR="004A34C8" w:rsidRPr="004B5C33" w14:paraId="1C2BC330" w14:textId="078EFFE5" w:rsidTr="00455D12">
              <w:tc>
                <w:tcPr>
                  <w:tcW w:w="3435" w:type="dxa"/>
                  <w:tcBorders>
                    <w:top w:val="nil"/>
                    <w:left w:val="nil"/>
                    <w:bottom w:val="dashed" w:sz="4" w:space="0" w:color="auto"/>
                    <w:right w:val="dashed" w:sz="4" w:space="0" w:color="auto"/>
                  </w:tcBorders>
                  <w:shd w:val="clear" w:color="auto" w:fill="auto"/>
                  <w:vAlign w:val="center"/>
                </w:tcPr>
                <w:p w14:paraId="2F169314" w14:textId="214D81D3" w:rsidR="004A34C8" w:rsidRPr="004B5C33" w:rsidRDefault="004A34C8" w:rsidP="004A34C8">
                  <w:pPr>
                    <w:spacing w:before="200"/>
                    <w:jc w:val="both"/>
                  </w:pPr>
                  <w:r w:rsidRPr="004B5C33">
                    <w:t>3.4.1.</w:t>
                  </w:r>
                  <w:r w:rsidR="00ED4876" w:rsidRPr="004B5C33">
                    <w:t>2</w:t>
                  </w:r>
                  <w:r w:rsidRPr="004B5C33">
                    <w:t>. Kitų paslaugų kaina</w:t>
                  </w:r>
                  <w:r w:rsidR="006E6B0E" w:rsidRPr="004B5C33">
                    <w:t xml:space="preserve"> </w:t>
                  </w:r>
                </w:p>
              </w:tc>
              <w:tc>
                <w:tcPr>
                  <w:tcW w:w="1127" w:type="dxa"/>
                  <w:tcBorders>
                    <w:top w:val="nil"/>
                    <w:left w:val="dashed" w:sz="4" w:space="0" w:color="auto"/>
                    <w:bottom w:val="dashed" w:sz="4" w:space="0" w:color="auto"/>
                    <w:right w:val="dashed" w:sz="4" w:space="0" w:color="auto"/>
                  </w:tcBorders>
                  <w:shd w:val="clear" w:color="auto" w:fill="auto"/>
                </w:tcPr>
                <w:p w14:paraId="101528BB" w14:textId="4F2B5253" w:rsidR="004A34C8" w:rsidRPr="004B5C33" w:rsidRDefault="004A34C8" w:rsidP="004A34C8">
                  <w:pPr>
                    <w:spacing w:before="200"/>
                    <w:jc w:val="both"/>
                  </w:pPr>
                </w:p>
              </w:tc>
              <w:tc>
                <w:tcPr>
                  <w:tcW w:w="4118" w:type="dxa"/>
                  <w:tcBorders>
                    <w:top w:val="nil"/>
                    <w:left w:val="dashed" w:sz="4" w:space="0" w:color="auto"/>
                    <w:bottom w:val="dashed" w:sz="4" w:space="0" w:color="auto"/>
                    <w:right w:val="nil"/>
                  </w:tcBorders>
                  <w:shd w:val="clear" w:color="auto" w:fill="auto"/>
                </w:tcPr>
                <w:p w14:paraId="16C845D5" w14:textId="4E607216" w:rsidR="004A34C8" w:rsidRPr="004B5C33" w:rsidRDefault="00E83088" w:rsidP="004A34C8">
                  <w:pPr>
                    <w:spacing w:before="200"/>
                  </w:pPr>
                  <w:r w:rsidRPr="006115AD">
                    <w:rPr>
                      <w:b/>
                      <w:bCs/>
                    </w:rPr>
                    <w:t>5 000,00 Eur</w:t>
                  </w:r>
                  <w:r>
                    <w:t xml:space="preserve"> (penki tūkstančiai eurų 00 ct)</w:t>
                  </w:r>
                </w:p>
              </w:tc>
            </w:tr>
            <w:tr w:rsidR="004A34C8" w:rsidRPr="004B5C33" w14:paraId="52B90AB1" w14:textId="77777777" w:rsidTr="00455D12">
              <w:tc>
                <w:tcPr>
                  <w:tcW w:w="3435" w:type="dxa"/>
                  <w:tcBorders>
                    <w:top w:val="nil"/>
                    <w:left w:val="nil"/>
                    <w:bottom w:val="dashed" w:sz="4" w:space="0" w:color="auto"/>
                    <w:right w:val="dashed" w:sz="4" w:space="0" w:color="auto"/>
                  </w:tcBorders>
                  <w:shd w:val="clear" w:color="auto" w:fill="auto"/>
                </w:tcPr>
                <w:p w14:paraId="55EBD4DD" w14:textId="77777777" w:rsidR="004A34C8" w:rsidRPr="004B5C33" w:rsidRDefault="004A34C8" w:rsidP="004A34C8">
                  <w:pPr>
                    <w:spacing w:before="200"/>
                    <w:jc w:val="both"/>
                  </w:pPr>
                  <w:r w:rsidRPr="004B5C33">
                    <w:t>3.4.2. PVM (3.4.1. papunktyje nurodytos vertės PVM)</w:t>
                  </w:r>
                </w:p>
              </w:tc>
              <w:tc>
                <w:tcPr>
                  <w:tcW w:w="1127" w:type="dxa"/>
                  <w:tcBorders>
                    <w:top w:val="nil"/>
                    <w:left w:val="dashed" w:sz="4" w:space="0" w:color="auto"/>
                    <w:bottom w:val="dashed" w:sz="4" w:space="0" w:color="auto"/>
                    <w:right w:val="dashed" w:sz="4" w:space="0" w:color="auto"/>
                  </w:tcBorders>
                  <w:shd w:val="clear" w:color="auto" w:fill="auto"/>
                </w:tcPr>
                <w:p w14:paraId="5352069D" w14:textId="77777777" w:rsidR="004A34C8" w:rsidRPr="004B5C33" w:rsidRDefault="004A34C8" w:rsidP="004A34C8">
                  <w:pPr>
                    <w:spacing w:before="200"/>
                    <w:jc w:val="both"/>
                  </w:pPr>
                </w:p>
              </w:tc>
              <w:tc>
                <w:tcPr>
                  <w:tcW w:w="4118" w:type="dxa"/>
                  <w:tcBorders>
                    <w:top w:val="nil"/>
                    <w:left w:val="dashed" w:sz="4" w:space="0" w:color="auto"/>
                    <w:bottom w:val="dashed" w:sz="4" w:space="0" w:color="auto"/>
                    <w:right w:val="nil"/>
                  </w:tcBorders>
                  <w:shd w:val="clear" w:color="auto" w:fill="auto"/>
                </w:tcPr>
                <w:p w14:paraId="0CD49732" w14:textId="3CBF1C51" w:rsidR="004A34C8" w:rsidRPr="004B5C33" w:rsidRDefault="00E83088" w:rsidP="004A34C8">
                  <w:pPr>
                    <w:spacing w:before="200"/>
                  </w:pPr>
                  <w:r w:rsidRPr="006115AD">
                    <w:rPr>
                      <w:b/>
                      <w:bCs/>
                    </w:rPr>
                    <w:t>194 604,55 Eur</w:t>
                  </w:r>
                  <w:r>
                    <w:t xml:space="preserve"> (vienas šimtas devyniasdešimt</w:t>
                  </w:r>
                  <w:r w:rsidR="006115AD">
                    <w:t xml:space="preserve"> ketuti tūkstančiai šeši šimtai keturi eurai 55 ct)</w:t>
                  </w:r>
                </w:p>
              </w:tc>
            </w:tr>
            <w:tr w:rsidR="004A34C8" w:rsidRPr="004B5C33" w14:paraId="37A7BCFF" w14:textId="77777777" w:rsidTr="00455D12">
              <w:tc>
                <w:tcPr>
                  <w:tcW w:w="3435" w:type="dxa"/>
                  <w:tcBorders>
                    <w:top w:val="nil"/>
                    <w:left w:val="nil"/>
                    <w:bottom w:val="dashed" w:sz="4" w:space="0" w:color="auto"/>
                    <w:right w:val="dashed" w:sz="4" w:space="0" w:color="auto"/>
                  </w:tcBorders>
                  <w:shd w:val="clear" w:color="auto" w:fill="auto"/>
                </w:tcPr>
                <w:p w14:paraId="1FDC049D" w14:textId="745E8D8F" w:rsidR="004A34C8" w:rsidRPr="004B5C33" w:rsidRDefault="004A34C8" w:rsidP="004A34C8">
                  <w:pPr>
                    <w:spacing w:before="200"/>
                    <w:jc w:val="both"/>
                  </w:pPr>
                  <w:r w:rsidRPr="004B5C33">
                    <w:t xml:space="preserve">3.4.3. </w:t>
                  </w:r>
                  <w:r w:rsidR="00F94ED6" w:rsidRPr="004B5C33">
                    <w:t>Sutarties vertė</w:t>
                  </w:r>
                  <w:r w:rsidRPr="004B5C33">
                    <w:t xml:space="preserve"> su PVM</w:t>
                  </w:r>
                </w:p>
              </w:tc>
              <w:tc>
                <w:tcPr>
                  <w:tcW w:w="1127" w:type="dxa"/>
                  <w:tcBorders>
                    <w:top w:val="nil"/>
                    <w:left w:val="dashed" w:sz="4" w:space="0" w:color="auto"/>
                    <w:bottom w:val="dashed" w:sz="4" w:space="0" w:color="auto"/>
                    <w:right w:val="dashed" w:sz="4" w:space="0" w:color="auto"/>
                  </w:tcBorders>
                  <w:shd w:val="clear" w:color="auto" w:fill="auto"/>
                </w:tcPr>
                <w:p w14:paraId="56A9CC7B" w14:textId="77777777" w:rsidR="004A34C8" w:rsidRPr="004B5C33" w:rsidRDefault="004A34C8" w:rsidP="004A34C8">
                  <w:pPr>
                    <w:spacing w:before="200"/>
                    <w:jc w:val="both"/>
                  </w:pPr>
                </w:p>
              </w:tc>
              <w:tc>
                <w:tcPr>
                  <w:tcW w:w="4118" w:type="dxa"/>
                  <w:tcBorders>
                    <w:top w:val="nil"/>
                    <w:left w:val="dashed" w:sz="4" w:space="0" w:color="auto"/>
                    <w:bottom w:val="dashed" w:sz="4" w:space="0" w:color="auto"/>
                    <w:right w:val="nil"/>
                  </w:tcBorders>
                  <w:shd w:val="clear" w:color="auto" w:fill="auto"/>
                </w:tcPr>
                <w:p w14:paraId="4B167588" w14:textId="1607EAA0" w:rsidR="004A34C8" w:rsidRPr="004B5C33" w:rsidRDefault="006115AD" w:rsidP="004A34C8">
                  <w:pPr>
                    <w:spacing w:before="200"/>
                  </w:pPr>
                  <w:r w:rsidRPr="006115AD">
                    <w:rPr>
                      <w:b/>
                      <w:bCs/>
                    </w:rPr>
                    <w:t>1 121 292,87 Eur</w:t>
                  </w:r>
                  <w:r>
                    <w:t xml:space="preserve"> (vienas milijonas vienas šimtas dvidešimt vienas tūkstantis du šimtai devyniasdešimt du eurai 87 ct)</w:t>
                  </w:r>
                </w:p>
              </w:tc>
            </w:tr>
            <w:tr w:rsidR="004A34C8" w:rsidRPr="004B5C33" w14:paraId="5EAAC0D2" w14:textId="77777777" w:rsidTr="00455D12">
              <w:tc>
                <w:tcPr>
                  <w:tcW w:w="3435" w:type="dxa"/>
                  <w:tcBorders>
                    <w:top w:val="nil"/>
                    <w:left w:val="nil"/>
                    <w:bottom w:val="dashed" w:sz="4" w:space="0" w:color="auto"/>
                    <w:right w:val="dashed" w:sz="4" w:space="0" w:color="auto"/>
                  </w:tcBorders>
                  <w:shd w:val="clear" w:color="auto" w:fill="auto"/>
                </w:tcPr>
                <w:p w14:paraId="390A4D44" w14:textId="77777777" w:rsidR="004A34C8" w:rsidRPr="004B5C33" w:rsidRDefault="004A34C8" w:rsidP="004A34C8">
                  <w:pPr>
                    <w:spacing w:before="200"/>
                    <w:jc w:val="both"/>
                    <w:rPr>
                      <w:i/>
                    </w:rPr>
                  </w:pPr>
                  <w:r w:rsidRPr="004B5C33">
                    <w:t>3.4.4. Užsakovo skiriamas asmuo</w:t>
                  </w:r>
                </w:p>
              </w:tc>
              <w:tc>
                <w:tcPr>
                  <w:tcW w:w="1127" w:type="dxa"/>
                  <w:tcBorders>
                    <w:top w:val="nil"/>
                    <w:left w:val="dashed" w:sz="4" w:space="0" w:color="auto"/>
                    <w:bottom w:val="dashed" w:sz="4" w:space="0" w:color="auto"/>
                    <w:right w:val="dashed" w:sz="4" w:space="0" w:color="auto"/>
                  </w:tcBorders>
                  <w:shd w:val="clear" w:color="auto" w:fill="auto"/>
                </w:tcPr>
                <w:p w14:paraId="5B43003E" w14:textId="77777777" w:rsidR="004A34C8" w:rsidRPr="004B5C33" w:rsidRDefault="004A34C8" w:rsidP="004A34C8">
                  <w:pPr>
                    <w:spacing w:before="200"/>
                    <w:jc w:val="both"/>
                    <w:rPr>
                      <w:i/>
                    </w:rPr>
                  </w:pPr>
                  <w:r w:rsidRPr="004B5C33">
                    <w:t>4.4</w:t>
                  </w:r>
                </w:p>
              </w:tc>
              <w:tc>
                <w:tcPr>
                  <w:tcW w:w="4118" w:type="dxa"/>
                  <w:tcBorders>
                    <w:top w:val="nil"/>
                    <w:left w:val="dashed" w:sz="4" w:space="0" w:color="auto"/>
                    <w:bottom w:val="dashed" w:sz="4" w:space="0" w:color="auto"/>
                    <w:right w:val="nil"/>
                  </w:tcBorders>
                  <w:shd w:val="clear" w:color="auto" w:fill="auto"/>
                </w:tcPr>
                <w:p w14:paraId="346D42DC" w14:textId="1D567E15" w:rsidR="004A34C8" w:rsidRPr="00E83088" w:rsidRDefault="00E83088" w:rsidP="00E83088">
                  <w:pPr>
                    <w:jc w:val="both"/>
                  </w:pPr>
                  <w:r w:rsidRPr="004166ED">
                    <w:rPr>
                      <w:iCs/>
                    </w:rPr>
                    <w:t>Infrastruktūros priežiūros skyri</w:t>
                  </w:r>
                  <w:r>
                    <w:rPr>
                      <w:iCs/>
                    </w:rPr>
                    <w:t>a</w:t>
                  </w:r>
                  <w:r w:rsidRPr="004166ED">
                    <w:rPr>
                      <w:iCs/>
                    </w:rPr>
                    <w:t>us</w:t>
                  </w:r>
                  <w:r>
                    <w:rPr>
                      <w:iCs/>
                    </w:rPr>
                    <w:t xml:space="preserve"> </w:t>
                  </w:r>
                  <w:r w:rsidRPr="004166ED">
                    <w:rPr>
                      <w:iCs/>
                    </w:rPr>
                    <w:t xml:space="preserve"> vadovas Ramūnas Naginė</w:t>
                  </w:r>
                </w:p>
              </w:tc>
            </w:tr>
            <w:tr w:rsidR="004A34C8" w:rsidRPr="004B5C33" w14:paraId="7BE54A05" w14:textId="77777777" w:rsidTr="00455D12">
              <w:tc>
                <w:tcPr>
                  <w:tcW w:w="3435" w:type="dxa"/>
                  <w:tcBorders>
                    <w:top w:val="dashed" w:sz="4" w:space="0" w:color="auto"/>
                    <w:left w:val="nil"/>
                    <w:bottom w:val="dashed" w:sz="4" w:space="0" w:color="auto"/>
                    <w:right w:val="dashed" w:sz="4" w:space="0" w:color="auto"/>
                  </w:tcBorders>
                  <w:shd w:val="clear" w:color="auto" w:fill="auto"/>
                </w:tcPr>
                <w:p w14:paraId="57B41C64" w14:textId="77777777" w:rsidR="004A34C8" w:rsidRPr="004B5C33" w:rsidRDefault="004A34C8" w:rsidP="004A34C8">
                  <w:pPr>
                    <w:spacing w:before="200"/>
                  </w:pPr>
                  <w:r w:rsidRPr="004B5C33">
                    <w:t>3.4.5. Darbų atlikimo terminas</w:t>
                  </w:r>
                </w:p>
              </w:tc>
              <w:tc>
                <w:tcPr>
                  <w:tcW w:w="1127" w:type="dxa"/>
                  <w:tcBorders>
                    <w:top w:val="dashed" w:sz="4" w:space="0" w:color="auto"/>
                    <w:left w:val="dashed" w:sz="4" w:space="0" w:color="auto"/>
                    <w:bottom w:val="dashed" w:sz="4" w:space="0" w:color="auto"/>
                    <w:right w:val="dashed" w:sz="4" w:space="0" w:color="auto"/>
                  </w:tcBorders>
                  <w:shd w:val="clear" w:color="auto" w:fill="auto"/>
                </w:tcPr>
                <w:p w14:paraId="33B21BF2" w14:textId="77777777" w:rsidR="004A34C8" w:rsidRPr="004B5C33" w:rsidRDefault="004A34C8" w:rsidP="004A34C8">
                  <w:pPr>
                    <w:spacing w:before="200"/>
                    <w:jc w:val="both"/>
                  </w:pPr>
                  <w:r w:rsidRPr="004B5C33">
                    <w:t>6.1</w:t>
                  </w:r>
                </w:p>
              </w:tc>
              <w:tc>
                <w:tcPr>
                  <w:tcW w:w="4118" w:type="dxa"/>
                  <w:tcBorders>
                    <w:top w:val="dashed" w:sz="4" w:space="0" w:color="auto"/>
                    <w:left w:val="dashed" w:sz="4" w:space="0" w:color="auto"/>
                    <w:bottom w:val="dashed" w:sz="4" w:space="0" w:color="auto"/>
                    <w:right w:val="nil"/>
                  </w:tcBorders>
                  <w:shd w:val="clear" w:color="auto" w:fill="auto"/>
                </w:tcPr>
                <w:p w14:paraId="52E6D0CE" w14:textId="4AB44B73" w:rsidR="004A34C8" w:rsidRPr="004B5C33" w:rsidRDefault="00EF6B3E" w:rsidP="004A34C8">
                  <w:pPr>
                    <w:spacing w:before="200"/>
                    <w:ind w:right="420"/>
                  </w:pPr>
                  <w:r>
                    <w:t>4</w:t>
                  </w:r>
                  <w:r w:rsidR="004F7196" w:rsidRPr="004B5C33">
                    <w:t xml:space="preserve"> (</w:t>
                  </w:r>
                  <w:r>
                    <w:t>keturi</w:t>
                  </w:r>
                  <w:r w:rsidR="004F7196" w:rsidRPr="004B5C33">
                    <w:t>) mėnesiai</w:t>
                  </w:r>
                </w:p>
              </w:tc>
            </w:tr>
            <w:tr w:rsidR="004A34C8" w:rsidRPr="004B5C33" w14:paraId="22316395" w14:textId="77777777" w:rsidTr="00455D12">
              <w:tc>
                <w:tcPr>
                  <w:tcW w:w="3435" w:type="dxa"/>
                  <w:tcBorders>
                    <w:top w:val="dashed" w:sz="4" w:space="0" w:color="auto"/>
                    <w:left w:val="nil"/>
                    <w:bottom w:val="dashed" w:sz="4" w:space="0" w:color="auto"/>
                    <w:right w:val="dashed" w:sz="4" w:space="0" w:color="auto"/>
                  </w:tcBorders>
                  <w:shd w:val="clear" w:color="auto" w:fill="auto"/>
                </w:tcPr>
                <w:p w14:paraId="2655A432" w14:textId="77777777" w:rsidR="004A34C8" w:rsidRPr="004B5C33" w:rsidRDefault="004A34C8" w:rsidP="004A34C8">
                  <w:pPr>
                    <w:spacing w:before="200"/>
                  </w:pPr>
                  <w:r w:rsidRPr="004B5C33">
                    <w:t>3.4.6. Darbų atlikimo termino pratęsimas</w:t>
                  </w:r>
                </w:p>
              </w:tc>
              <w:tc>
                <w:tcPr>
                  <w:tcW w:w="1127" w:type="dxa"/>
                  <w:tcBorders>
                    <w:top w:val="dashed" w:sz="4" w:space="0" w:color="auto"/>
                    <w:left w:val="dashed" w:sz="4" w:space="0" w:color="auto"/>
                    <w:bottom w:val="dashed" w:sz="4" w:space="0" w:color="auto"/>
                    <w:right w:val="dashed" w:sz="4" w:space="0" w:color="auto"/>
                  </w:tcBorders>
                  <w:shd w:val="clear" w:color="auto" w:fill="auto"/>
                </w:tcPr>
                <w:p w14:paraId="3E88C7BD" w14:textId="77777777" w:rsidR="004A34C8" w:rsidRPr="004B5C33" w:rsidRDefault="004A34C8" w:rsidP="004A34C8">
                  <w:pPr>
                    <w:spacing w:before="200"/>
                    <w:jc w:val="both"/>
                  </w:pPr>
                  <w:r w:rsidRPr="004B5C33">
                    <w:t>6.4</w:t>
                  </w:r>
                </w:p>
              </w:tc>
              <w:tc>
                <w:tcPr>
                  <w:tcW w:w="4118" w:type="dxa"/>
                  <w:tcBorders>
                    <w:top w:val="dashed" w:sz="4" w:space="0" w:color="auto"/>
                    <w:left w:val="dashed" w:sz="4" w:space="0" w:color="auto"/>
                    <w:bottom w:val="dashed" w:sz="4" w:space="0" w:color="auto"/>
                    <w:right w:val="nil"/>
                  </w:tcBorders>
                  <w:shd w:val="clear" w:color="auto" w:fill="auto"/>
                </w:tcPr>
                <w:p w14:paraId="206372A2" w14:textId="7ADD1409" w:rsidR="004A34C8" w:rsidRPr="004B5C33" w:rsidRDefault="00636D83" w:rsidP="004A34C8">
                  <w:pPr>
                    <w:spacing w:before="200"/>
                    <w:ind w:right="420"/>
                  </w:pPr>
                  <w:r w:rsidRPr="004B5C33">
                    <w:t>iki 2 (dviejų) mėnesių</w:t>
                  </w:r>
                </w:p>
              </w:tc>
            </w:tr>
            <w:tr w:rsidR="004A34C8" w:rsidRPr="004B5C33" w14:paraId="3C3C9996" w14:textId="77777777" w:rsidTr="00455D12">
              <w:tc>
                <w:tcPr>
                  <w:tcW w:w="3435" w:type="dxa"/>
                  <w:tcBorders>
                    <w:top w:val="dashed" w:sz="4" w:space="0" w:color="auto"/>
                    <w:left w:val="nil"/>
                    <w:bottom w:val="dashed" w:sz="4" w:space="0" w:color="auto"/>
                    <w:right w:val="dashed" w:sz="4" w:space="0" w:color="auto"/>
                  </w:tcBorders>
                  <w:shd w:val="clear" w:color="auto" w:fill="auto"/>
                </w:tcPr>
                <w:p w14:paraId="5BC5FD7B" w14:textId="77777777" w:rsidR="004A34C8" w:rsidRPr="004B5C33" w:rsidRDefault="004A34C8" w:rsidP="004A34C8">
                  <w:pPr>
                    <w:spacing w:before="200"/>
                  </w:pPr>
                  <w:r w:rsidRPr="004B5C33">
                    <w:t>3.4.7. Delspinigiai dėl Darbų vėlavimo</w:t>
                  </w:r>
                </w:p>
              </w:tc>
              <w:tc>
                <w:tcPr>
                  <w:tcW w:w="1127" w:type="dxa"/>
                  <w:tcBorders>
                    <w:top w:val="dashed" w:sz="4" w:space="0" w:color="auto"/>
                    <w:left w:val="dashed" w:sz="4" w:space="0" w:color="auto"/>
                    <w:bottom w:val="dashed" w:sz="4" w:space="0" w:color="auto"/>
                    <w:right w:val="dashed" w:sz="4" w:space="0" w:color="auto"/>
                  </w:tcBorders>
                  <w:shd w:val="clear" w:color="auto" w:fill="auto"/>
                </w:tcPr>
                <w:p w14:paraId="559A33EB" w14:textId="77777777" w:rsidR="004A34C8" w:rsidRPr="004B5C33" w:rsidRDefault="004A34C8" w:rsidP="004A34C8">
                  <w:pPr>
                    <w:spacing w:before="200"/>
                    <w:jc w:val="both"/>
                  </w:pPr>
                  <w:r w:rsidRPr="00AC6C5C">
                    <w:t>6.7</w:t>
                  </w:r>
                </w:p>
              </w:tc>
              <w:tc>
                <w:tcPr>
                  <w:tcW w:w="4118" w:type="dxa"/>
                  <w:tcBorders>
                    <w:top w:val="dashed" w:sz="4" w:space="0" w:color="auto"/>
                    <w:left w:val="dashed" w:sz="4" w:space="0" w:color="auto"/>
                    <w:bottom w:val="dashed" w:sz="4" w:space="0" w:color="auto"/>
                    <w:right w:val="nil"/>
                  </w:tcBorders>
                  <w:shd w:val="clear" w:color="auto" w:fill="auto"/>
                </w:tcPr>
                <w:p w14:paraId="17C6AF37" w14:textId="61A3B295" w:rsidR="004A34C8" w:rsidRPr="004B5C33" w:rsidRDefault="004A34C8" w:rsidP="004A34C8">
                  <w:pPr>
                    <w:spacing w:before="200"/>
                    <w:ind w:right="420"/>
                  </w:pPr>
                  <w:r w:rsidRPr="004B5C33">
                    <w:rPr>
                      <w:i/>
                    </w:rPr>
                    <w:t>0,02</w:t>
                  </w:r>
                  <w:r w:rsidRPr="004B5C33">
                    <w:t xml:space="preserve"> % nuo </w:t>
                  </w:r>
                  <w:r w:rsidR="00722602">
                    <w:t xml:space="preserve">Neatliktų Darbų vertės </w:t>
                  </w:r>
                  <w:r w:rsidRPr="004B5C33">
                    <w:t>Pradinės Sutarties vertės (3.4.1. papunktis) per dieną</w:t>
                  </w:r>
                  <w:r w:rsidR="009F000D">
                    <w:t>.</w:t>
                  </w:r>
                  <w:r w:rsidRPr="004B5C33">
                    <w:t xml:space="preserve"> </w:t>
                  </w:r>
                </w:p>
              </w:tc>
            </w:tr>
            <w:tr w:rsidR="004A34C8" w:rsidRPr="004B5C33" w14:paraId="3557A325" w14:textId="77777777" w:rsidTr="00455D12">
              <w:tc>
                <w:tcPr>
                  <w:tcW w:w="3435" w:type="dxa"/>
                  <w:tcBorders>
                    <w:top w:val="dashed" w:sz="4" w:space="0" w:color="auto"/>
                    <w:left w:val="nil"/>
                    <w:bottom w:val="dashed" w:sz="4" w:space="0" w:color="auto"/>
                    <w:right w:val="dashed" w:sz="4" w:space="0" w:color="auto"/>
                  </w:tcBorders>
                  <w:shd w:val="clear" w:color="auto" w:fill="auto"/>
                </w:tcPr>
                <w:p w14:paraId="7BDCE9B4" w14:textId="77777777" w:rsidR="004A34C8" w:rsidRPr="004B5C33" w:rsidRDefault="004A34C8" w:rsidP="004A34C8">
                  <w:pPr>
                    <w:spacing w:before="200"/>
                  </w:pPr>
                  <w:r w:rsidRPr="004B5C33">
                    <w:t xml:space="preserve">3.4.8. Banko garantijos arba laidavimo suma </w:t>
                  </w:r>
                </w:p>
              </w:tc>
              <w:tc>
                <w:tcPr>
                  <w:tcW w:w="1127" w:type="dxa"/>
                  <w:tcBorders>
                    <w:top w:val="dashed" w:sz="4" w:space="0" w:color="auto"/>
                    <w:left w:val="dashed" w:sz="4" w:space="0" w:color="auto"/>
                    <w:bottom w:val="dashed" w:sz="4" w:space="0" w:color="auto"/>
                    <w:right w:val="dashed" w:sz="4" w:space="0" w:color="auto"/>
                  </w:tcBorders>
                  <w:shd w:val="clear" w:color="auto" w:fill="auto"/>
                </w:tcPr>
                <w:p w14:paraId="64FE92E7" w14:textId="77777777" w:rsidR="004A34C8" w:rsidRPr="004B5C33" w:rsidRDefault="004A34C8" w:rsidP="004A34C8">
                  <w:pPr>
                    <w:spacing w:before="200"/>
                    <w:jc w:val="both"/>
                  </w:pPr>
                  <w:r w:rsidRPr="004B5C33">
                    <w:t>7.1</w:t>
                  </w:r>
                </w:p>
              </w:tc>
              <w:tc>
                <w:tcPr>
                  <w:tcW w:w="4118" w:type="dxa"/>
                  <w:tcBorders>
                    <w:top w:val="dashed" w:sz="4" w:space="0" w:color="auto"/>
                    <w:left w:val="dashed" w:sz="4" w:space="0" w:color="auto"/>
                    <w:bottom w:val="dashed" w:sz="4" w:space="0" w:color="auto"/>
                    <w:right w:val="nil"/>
                  </w:tcBorders>
                  <w:shd w:val="clear" w:color="auto" w:fill="auto"/>
                </w:tcPr>
                <w:p w14:paraId="15569325" w14:textId="04F49655" w:rsidR="004A34C8" w:rsidRPr="004B5C33" w:rsidRDefault="00EF4D57" w:rsidP="00A53F65">
                  <w:pPr>
                    <w:spacing w:before="200"/>
                    <w:ind w:right="420"/>
                    <w:jc w:val="both"/>
                    <w:rPr>
                      <w:iCs/>
                    </w:rPr>
                  </w:pPr>
                  <w:r w:rsidRPr="004B5C33">
                    <w:rPr>
                      <w:iCs/>
                    </w:rPr>
                    <w:t>5 % nuo Pradinės Sutarties vertės (3.4.1. papunktis)</w:t>
                  </w:r>
                  <w:r w:rsidR="00A53F65" w:rsidRPr="004B5C33">
                    <w:rPr>
                      <w:iCs/>
                    </w:rPr>
                    <w:t>.</w:t>
                  </w:r>
                  <w:r w:rsidR="00A53F65" w:rsidRPr="004B5C33">
                    <w:rPr>
                      <w:color w:val="000000" w:themeColor="text1"/>
                      <w:lang w:eastAsia="lt-LT"/>
                    </w:rPr>
                    <w:t xml:space="preserve"> Taip pat Siekdamas užtikrinti Sutarties įvykdymą, Tiekėjas, vietoje Sutarties įvykdymo užtikrinimo </w:t>
                  </w:r>
                  <w:r w:rsidR="00A53F65" w:rsidRPr="004B5C33">
                    <w:rPr>
                      <w:color w:val="000000" w:themeColor="text1"/>
                      <w:lang w:eastAsia="lt-LT"/>
                    </w:rPr>
                    <w:lastRenderedPageBreak/>
                    <w:t xml:space="preserve">dokumento, gali į Pirkėjo banko sąskaitą Nr. LT91 7044 0600 0310 5370 pervesti sumą </w:t>
                  </w:r>
                  <w:r w:rsidR="00A53F65" w:rsidRPr="004B5C33">
                    <w:rPr>
                      <w:iCs/>
                    </w:rPr>
                    <w:t>5 % nuo Pradinės Sutarties vertės (3.4.1. papunktis)</w:t>
                  </w:r>
                </w:p>
              </w:tc>
            </w:tr>
            <w:tr w:rsidR="004A34C8" w:rsidRPr="004B5C33" w14:paraId="36452FE7" w14:textId="77777777" w:rsidTr="00455D12">
              <w:tc>
                <w:tcPr>
                  <w:tcW w:w="3435" w:type="dxa"/>
                  <w:tcBorders>
                    <w:top w:val="dashed" w:sz="4" w:space="0" w:color="auto"/>
                    <w:left w:val="nil"/>
                    <w:bottom w:val="dashed" w:sz="4" w:space="0" w:color="auto"/>
                    <w:right w:val="dashed" w:sz="4" w:space="0" w:color="auto"/>
                  </w:tcBorders>
                  <w:shd w:val="clear" w:color="auto" w:fill="auto"/>
                </w:tcPr>
                <w:p w14:paraId="7E1A9ED3" w14:textId="77777777" w:rsidR="004A34C8" w:rsidRPr="004B5C33" w:rsidRDefault="004A34C8" w:rsidP="004A34C8">
                  <w:pPr>
                    <w:spacing w:before="200"/>
                  </w:pPr>
                  <w:r w:rsidRPr="004B5C33">
                    <w:lastRenderedPageBreak/>
                    <w:t xml:space="preserve">3.4.9. Garantinio laikotarpio prievolių įvykdymo užtikrinimo dokumentas </w:t>
                  </w:r>
                </w:p>
              </w:tc>
              <w:tc>
                <w:tcPr>
                  <w:tcW w:w="1127" w:type="dxa"/>
                  <w:tcBorders>
                    <w:top w:val="dashed" w:sz="4" w:space="0" w:color="auto"/>
                    <w:left w:val="dashed" w:sz="4" w:space="0" w:color="auto"/>
                    <w:bottom w:val="dashed" w:sz="4" w:space="0" w:color="auto"/>
                    <w:right w:val="dashed" w:sz="4" w:space="0" w:color="auto"/>
                  </w:tcBorders>
                  <w:shd w:val="clear" w:color="auto" w:fill="auto"/>
                </w:tcPr>
                <w:p w14:paraId="5E4C036E" w14:textId="77777777" w:rsidR="004A34C8" w:rsidRPr="004B5C33" w:rsidRDefault="004A34C8" w:rsidP="004A34C8">
                  <w:pPr>
                    <w:spacing w:before="200"/>
                    <w:jc w:val="both"/>
                  </w:pPr>
                  <w:r w:rsidRPr="004B5C33">
                    <w:t>8.1</w:t>
                  </w:r>
                </w:p>
              </w:tc>
              <w:tc>
                <w:tcPr>
                  <w:tcW w:w="4118" w:type="dxa"/>
                  <w:tcBorders>
                    <w:top w:val="dashed" w:sz="4" w:space="0" w:color="auto"/>
                    <w:left w:val="dashed" w:sz="4" w:space="0" w:color="auto"/>
                    <w:bottom w:val="dashed" w:sz="4" w:space="0" w:color="auto"/>
                    <w:right w:val="nil"/>
                  </w:tcBorders>
                  <w:shd w:val="clear" w:color="auto" w:fill="auto"/>
                </w:tcPr>
                <w:p w14:paraId="252C79B1" w14:textId="499C589D" w:rsidR="004A34C8" w:rsidRPr="004B5C33" w:rsidRDefault="00EF4D57" w:rsidP="004A34C8">
                  <w:pPr>
                    <w:spacing w:before="200"/>
                    <w:ind w:right="420"/>
                    <w:rPr>
                      <w:rFonts w:ascii="Calibri" w:hAnsi="Calibri"/>
                    </w:rPr>
                  </w:pPr>
                  <w:r w:rsidRPr="004B5C33">
                    <w:rPr>
                      <w:color w:val="000000"/>
                      <w:spacing w:val="1"/>
                    </w:rPr>
                    <w:t xml:space="preserve">ne mažesnė kaip 5 % kainos nurodytos </w:t>
                  </w:r>
                  <w:r w:rsidR="004F7196" w:rsidRPr="004B5C33">
                    <w:rPr>
                      <w:color w:val="000000"/>
                      <w:spacing w:val="1"/>
                    </w:rPr>
                    <w:t>3.4.3 papunktyje. Laidavimo dokumentas, išduotas draudimo bendrovės (kartu turi būti pateikiama dokumento įrodančio, kad sumokėta kopija), arba garantijos dokumentas, išduotas kredito įstaigos</w:t>
                  </w:r>
                  <w:r w:rsidR="00A53F65" w:rsidRPr="004B5C33">
                    <w:rPr>
                      <w:color w:val="000000"/>
                      <w:spacing w:val="1"/>
                    </w:rPr>
                    <w:t>.</w:t>
                  </w:r>
                </w:p>
              </w:tc>
            </w:tr>
            <w:tr w:rsidR="004A34C8" w:rsidRPr="004B5C33" w14:paraId="0C6E2EB3" w14:textId="77777777" w:rsidTr="00455D12">
              <w:tc>
                <w:tcPr>
                  <w:tcW w:w="3435" w:type="dxa"/>
                  <w:tcBorders>
                    <w:top w:val="dashed" w:sz="4" w:space="0" w:color="auto"/>
                    <w:left w:val="nil"/>
                    <w:bottom w:val="dashed" w:sz="4" w:space="0" w:color="auto"/>
                    <w:right w:val="dashed" w:sz="4" w:space="0" w:color="auto"/>
                  </w:tcBorders>
                  <w:shd w:val="clear" w:color="auto" w:fill="auto"/>
                </w:tcPr>
                <w:p w14:paraId="174B7807" w14:textId="77777777" w:rsidR="004A34C8" w:rsidRPr="004B5C33" w:rsidRDefault="004A34C8" w:rsidP="004A34C8">
                  <w:pPr>
                    <w:spacing w:before="200"/>
                  </w:pPr>
                  <w:r w:rsidRPr="004B5C33">
                    <w:t>3.4.10. Išankstinis mokėjimas</w:t>
                  </w:r>
                </w:p>
              </w:tc>
              <w:tc>
                <w:tcPr>
                  <w:tcW w:w="1127" w:type="dxa"/>
                  <w:tcBorders>
                    <w:top w:val="dashed" w:sz="4" w:space="0" w:color="auto"/>
                    <w:left w:val="dashed" w:sz="4" w:space="0" w:color="auto"/>
                    <w:bottom w:val="dashed" w:sz="4" w:space="0" w:color="auto"/>
                    <w:right w:val="dashed" w:sz="4" w:space="0" w:color="auto"/>
                  </w:tcBorders>
                  <w:shd w:val="clear" w:color="auto" w:fill="auto"/>
                </w:tcPr>
                <w:p w14:paraId="4548667B" w14:textId="77777777" w:rsidR="004A34C8" w:rsidRPr="00EF6B3E" w:rsidRDefault="004A34C8" w:rsidP="004A34C8">
                  <w:pPr>
                    <w:spacing w:before="200"/>
                    <w:jc w:val="both"/>
                  </w:pPr>
                  <w:r w:rsidRPr="00EF6B3E">
                    <w:t>9.3</w:t>
                  </w:r>
                </w:p>
              </w:tc>
              <w:tc>
                <w:tcPr>
                  <w:tcW w:w="4118" w:type="dxa"/>
                  <w:tcBorders>
                    <w:top w:val="dashed" w:sz="4" w:space="0" w:color="auto"/>
                    <w:left w:val="dashed" w:sz="4" w:space="0" w:color="auto"/>
                    <w:bottom w:val="dashed" w:sz="4" w:space="0" w:color="auto"/>
                    <w:right w:val="nil"/>
                  </w:tcBorders>
                  <w:shd w:val="clear" w:color="auto" w:fill="auto"/>
                </w:tcPr>
                <w:p w14:paraId="05905088" w14:textId="2889A58C" w:rsidR="004A34C8" w:rsidRPr="00EF6B3E" w:rsidRDefault="00636D83" w:rsidP="004A34C8">
                  <w:pPr>
                    <w:spacing w:before="200"/>
                  </w:pPr>
                  <w:r w:rsidRPr="00EF6B3E">
                    <w:t>20 % Sutarties kainos</w:t>
                  </w:r>
                </w:p>
              </w:tc>
            </w:tr>
            <w:tr w:rsidR="004A34C8" w:rsidRPr="004B5C33" w14:paraId="38A58E8B" w14:textId="77777777" w:rsidTr="00455D12">
              <w:tc>
                <w:tcPr>
                  <w:tcW w:w="3435" w:type="dxa"/>
                  <w:tcBorders>
                    <w:top w:val="dashed" w:sz="4" w:space="0" w:color="auto"/>
                    <w:left w:val="nil"/>
                    <w:bottom w:val="dashed" w:sz="4" w:space="0" w:color="auto"/>
                    <w:right w:val="dashed" w:sz="4" w:space="0" w:color="auto"/>
                  </w:tcBorders>
                  <w:shd w:val="clear" w:color="auto" w:fill="auto"/>
                </w:tcPr>
                <w:p w14:paraId="7A0252D4" w14:textId="13D2895B" w:rsidR="004A34C8" w:rsidRPr="004B5C33" w:rsidRDefault="004A34C8" w:rsidP="00916D3B">
                  <w:pPr>
                    <w:spacing w:before="200"/>
                  </w:pPr>
                  <w:r w:rsidRPr="004B5C33">
                    <w:t xml:space="preserve">3.4.11. Atskaitymai nuo kiekvieno tarpinio mokėjimo </w:t>
                  </w:r>
                </w:p>
              </w:tc>
              <w:tc>
                <w:tcPr>
                  <w:tcW w:w="1127" w:type="dxa"/>
                  <w:tcBorders>
                    <w:top w:val="dashed" w:sz="4" w:space="0" w:color="auto"/>
                    <w:left w:val="dashed" w:sz="4" w:space="0" w:color="auto"/>
                    <w:bottom w:val="dashed" w:sz="4" w:space="0" w:color="auto"/>
                    <w:right w:val="dashed" w:sz="4" w:space="0" w:color="auto"/>
                  </w:tcBorders>
                  <w:shd w:val="clear" w:color="auto" w:fill="auto"/>
                </w:tcPr>
                <w:p w14:paraId="46308BFF" w14:textId="77777777" w:rsidR="004A34C8" w:rsidRPr="004B5C33" w:rsidRDefault="004A34C8" w:rsidP="004A34C8">
                  <w:pPr>
                    <w:spacing w:before="200"/>
                    <w:jc w:val="both"/>
                  </w:pPr>
                  <w:r w:rsidRPr="004B5C33">
                    <w:t>9.3</w:t>
                  </w:r>
                </w:p>
              </w:tc>
              <w:tc>
                <w:tcPr>
                  <w:tcW w:w="4118" w:type="dxa"/>
                  <w:tcBorders>
                    <w:top w:val="dashed" w:sz="4" w:space="0" w:color="auto"/>
                    <w:left w:val="dashed" w:sz="4" w:space="0" w:color="auto"/>
                    <w:bottom w:val="dashed" w:sz="4" w:space="0" w:color="auto"/>
                    <w:right w:val="nil"/>
                  </w:tcBorders>
                  <w:shd w:val="clear" w:color="auto" w:fill="auto"/>
                </w:tcPr>
                <w:p w14:paraId="4F778E93" w14:textId="77777777" w:rsidR="004A34C8" w:rsidRPr="004B5C33" w:rsidRDefault="004A34C8" w:rsidP="004A34C8">
                  <w:pPr>
                    <w:spacing w:before="200"/>
                    <w:rPr>
                      <w:color w:val="FF0000"/>
                    </w:rPr>
                  </w:pPr>
                  <w:r w:rsidRPr="004B5C33">
                    <w:t xml:space="preserve">20 % </w:t>
                  </w:r>
                </w:p>
              </w:tc>
            </w:tr>
            <w:tr w:rsidR="004A34C8" w:rsidRPr="004B5C33" w14:paraId="107C294F" w14:textId="77777777" w:rsidTr="00455D12">
              <w:tc>
                <w:tcPr>
                  <w:tcW w:w="3435" w:type="dxa"/>
                  <w:tcBorders>
                    <w:top w:val="dashed" w:sz="4" w:space="0" w:color="auto"/>
                    <w:left w:val="nil"/>
                    <w:bottom w:val="dashed" w:sz="4" w:space="0" w:color="auto"/>
                    <w:right w:val="dashed" w:sz="4" w:space="0" w:color="auto"/>
                  </w:tcBorders>
                  <w:shd w:val="clear" w:color="auto" w:fill="auto"/>
                </w:tcPr>
                <w:p w14:paraId="425A4EFA" w14:textId="77777777" w:rsidR="004A34C8" w:rsidRPr="004B5C33" w:rsidRDefault="004A34C8" w:rsidP="004A34C8">
                  <w:pPr>
                    <w:spacing w:before="200"/>
                  </w:pPr>
                  <w:r w:rsidRPr="004B5C33">
                    <w:t xml:space="preserve">3.4.12. Sulaikymo procentas </w:t>
                  </w:r>
                </w:p>
              </w:tc>
              <w:tc>
                <w:tcPr>
                  <w:tcW w:w="1127" w:type="dxa"/>
                  <w:tcBorders>
                    <w:top w:val="dashed" w:sz="4" w:space="0" w:color="auto"/>
                    <w:left w:val="dashed" w:sz="4" w:space="0" w:color="auto"/>
                    <w:bottom w:val="dashed" w:sz="4" w:space="0" w:color="auto"/>
                    <w:right w:val="dashed" w:sz="4" w:space="0" w:color="auto"/>
                  </w:tcBorders>
                  <w:shd w:val="clear" w:color="auto" w:fill="auto"/>
                </w:tcPr>
                <w:p w14:paraId="1D94968D" w14:textId="77777777" w:rsidR="004A34C8" w:rsidRPr="004B5C33" w:rsidRDefault="004A34C8" w:rsidP="004A34C8">
                  <w:pPr>
                    <w:spacing w:before="200"/>
                    <w:jc w:val="both"/>
                  </w:pPr>
                  <w:r w:rsidRPr="004B5C33">
                    <w:t>9.5</w:t>
                  </w:r>
                </w:p>
              </w:tc>
              <w:tc>
                <w:tcPr>
                  <w:tcW w:w="4118" w:type="dxa"/>
                  <w:tcBorders>
                    <w:top w:val="dashed" w:sz="4" w:space="0" w:color="auto"/>
                    <w:left w:val="dashed" w:sz="4" w:space="0" w:color="auto"/>
                    <w:bottom w:val="dashed" w:sz="4" w:space="0" w:color="auto"/>
                    <w:right w:val="nil"/>
                  </w:tcBorders>
                  <w:shd w:val="clear" w:color="auto" w:fill="auto"/>
                </w:tcPr>
                <w:p w14:paraId="568A3E12" w14:textId="09E9C9B4" w:rsidR="004A34C8" w:rsidRPr="004B5C33" w:rsidRDefault="00636D83" w:rsidP="00F94ED6">
                  <w:pPr>
                    <w:spacing w:before="200"/>
                    <w:rPr>
                      <w:iCs/>
                      <w:color w:val="FF0000"/>
                    </w:rPr>
                  </w:pPr>
                  <w:r w:rsidRPr="004B5C33">
                    <w:rPr>
                      <w:iCs/>
                    </w:rPr>
                    <w:t>5 % nuo tarpinio mok</w:t>
                  </w:r>
                  <w:r w:rsidR="00C83495" w:rsidRPr="004B5C33">
                    <w:rPr>
                      <w:iCs/>
                    </w:rPr>
                    <w:t>ė</w:t>
                  </w:r>
                  <w:r w:rsidRPr="004B5C33">
                    <w:rPr>
                      <w:iCs/>
                    </w:rPr>
                    <w:t>jimo sumos be PVM</w:t>
                  </w:r>
                </w:p>
              </w:tc>
            </w:tr>
            <w:tr w:rsidR="004A34C8" w:rsidRPr="004B5C33" w14:paraId="01E5C5CE" w14:textId="77777777" w:rsidTr="00455D12">
              <w:tc>
                <w:tcPr>
                  <w:tcW w:w="3435" w:type="dxa"/>
                  <w:tcBorders>
                    <w:top w:val="dashed" w:sz="4" w:space="0" w:color="auto"/>
                    <w:left w:val="nil"/>
                    <w:bottom w:val="dashed" w:sz="4" w:space="0" w:color="auto"/>
                    <w:right w:val="dashed" w:sz="4" w:space="0" w:color="auto"/>
                  </w:tcBorders>
                  <w:shd w:val="clear" w:color="auto" w:fill="auto"/>
                </w:tcPr>
                <w:p w14:paraId="06497D57" w14:textId="77777777" w:rsidR="004A34C8" w:rsidRPr="004B5C33" w:rsidRDefault="004A34C8" w:rsidP="004A34C8">
                  <w:pPr>
                    <w:spacing w:before="200"/>
                  </w:pPr>
                  <w:r w:rsidRPr="004B5C33">
                    <w:t>3.4.13. Išankstinio mokėjimo terminas</w:t>
                  </w:r>
                </w:p>
              </w:tc>
              <w:tc>
                <w:tcPr>
                  <w:tcW w:w="1127" w:type="dxa"/>
                  <w:tcBorders>
                    <w:top w:val="dashed" w:sz="4" w:space="0" w:color="auto"/>
                    <w:left w:val="dashed" w:sz="4" w:space="0" w:color="auto"/>
                    <w:bottom w:val="dashed" w:sz="4" w:space="0" w:color="auto"/>
                    <w:right w:val="dashed" w:sz="4" w:space="0" w:color="auto"/>
                  </w:tcBorders>
                  <w:shd w:val="clear" w:color="auto" w:fill="auto"/>
                </w:tcPr>
                <w:p w14:paraId="4C5A2A94" w14:textId="77777777" w:rsidR="004A34C8" w:rsidRPr="004B5C33" w:rsidRDefault="004A34C8" w:rsidP="004A34C8">
                  <w:pPr>
                    <w:spacing w:before="200"/>
                    <w:jc w:val="both"/>
                  </w:pPr>
                  <w:r w:rsidRPr="004B5C33">
                    <w:t>9.7.1</w:t>
                  </w:r>
                </w:p>
              </w:tc>
              <w:tc>
                <w:tcPr>
                  <w:tcW w:w="4118" w:type="dxa"/>
                  <w:tcBorders>
                    <w:top w:val="dashed" w:sz="4" w:space="0" w:color="auto"/>
                    <w:left w:val="dashed" w:sz="4" w:space="0" w:color="auto"/>
                    <w:bottom w:val="dashed" w:sz="4" w:space="0" w:color="auto"/>
                    <w:right w:val="nil"/>
                  </w:tcBorders>
                  <w:shd w:val="clear" w:color="auto" w:fill="auto"/>
                </w:tcPr>
                <w:p w14:paraId="3A203D8B" w14:textId="05A2C5AF" w:rsidR="004A34C8" w:rsidRPr="004B5C33" w:rsidRDefault="00EF4D57" w:rsidP="004A34C8">
                  <w:pPr>
                    <w:spacing w:before="200"/>
                  </w:pPr>
                  <w:r w:rsidRPr="004B5C33">
                    <w:t>per 60 kalendorinių dienų po išankstinio mokėjimo užtikrinimo banko garantijos arba draudimo bendrovės laidavimo rašto  ir išankstinio mokėjimo sąskaitos gavimo dienos</w:t>
                  </w:r>
                </w:p>
              </w:tc>
            </w:tr>
            <w:tr w:rsidR="004A34C8" w:rsidRPr="004B5C33" w14:paraId="40CA51DC" w14:textId="77777777" w:rsidTr="00455D12">
              <w:tc>
                <w:tcPr>
                  <w:tcW w:w="3435" w:type="dxa"/>
                  <w:tcBorders>
                    <w:top w:val="dashed" w:sz="4" w:space="0" w:color="auto"/>
                    <w:left w:val="nil"/>
                    <w:bottom w:val="dashed" w:sz="4" w:space="0" w:color="auto"/>
                    <w:right w:val="dashed" w:sz="4" w:space="0" w:color="auto"/>
                  </w:tcBorders>
                  <w:shd w:val="clear" w:color="auto" w:fill="auto"/>
                </w:tcPr>
                <w:p w14:paraId="66E22E2D" w14:textId="77777777" w:rsidR="004A34C8" w:rsidRPr="004B5C33" w:rsidRDefault="004A34C8" w:rsidP="004A34C8">
                  <w:pPr>
                    <w:spacing w:before="200"/>
                  </w:pPr>
                  <w:r w:rsidRPr="004B5C33">
                    <w:t xml:space="preserve">3.4.14. Mokėjimų terminas </w:t>
                  </w:r>
                </w:p>
              </w:tc>
              <w:tc>
                <w:tcPr>
                  <w:tcW w:w="1127" w:type="dxa"/>
                  <w:tcBorders>
                    <w:top w:val="dashed" w:sz="4" w:space="0" w:color="auto"/>
                    <w:left w:val="dashed" w:sz="4" w:space="0" w:color="auto"/>
                    <w:bottom w:val="dashed" w:sz="4" w:space="0" w:color="auto"/>
                    <w:right w:val="dashed" w:sz="4" w:space="0" w:color="auto"/>
                  </w:tcBorders>
                  <w:shd w:val="clear" w:color="auto" w:fill="auto"/>
                </w:tcPr>
                <w:p w14:paraId="0E1252FD" w14:textId="77777777" w:rsidR="004A34C8" w:rsidRPr="004B5C33" w:rsidRDefault="004A34C8" w:rsidP="004A34C8">
                  <w:pPr>
                    <w:spacing w:before="200"/>
                    <w:jc w:val="both"/>
                  </w:pPr>
                  <w:r w:rsidRPr="004B5C33">
                    <w:t>9.7.2</w:t>
                  </w:r>
                </w:p>
              </w:tc>
              <w:tc>
                <w:tcPr>
                  <w:tcW w:w="4118" w:type="dxa"/>
                  <w:tcBorders>
                    <w:top w:val="dashed" w:sz="4" w:space="0" w:color="auto"/>
                    <w:left w:val="dashed" w:sz="4" w:space="0" w:color="auto"/>
                    <w:bottom w:val="dashed" w:sz="4" w:space="0" w:color="auto"/>
                    <w:right w:val="nil"/>
                  </w:tcBorders>
                  <w:shd w:val="clear" w:color="auto" w:fill="auto"/>
                </w:tcPr>
                <w:p w14:paraId="700667D5" w14:textId="23E3DA55" w:rsidR="004A34C8" w:rsidRPr="004B5C33" w:rsidRDefault="00893CF8" w:rsidP="009022B1">
                  <w:pPr>
                    <w:pStyle w:val="Stilius3"/>
                    <w:spacing w:after="240"/>
                  </w:pPr>
                  <w:r w:rsidRPr="004B5C33">
                    <w:rPr>
                      <w:sz w:val="24"/>
                      <w:szCs w:val="24"/>
                      <w:lang w:eastAsia="en-GB"/>
                    </w:rPr>
                    <w:t>6</w:t>
                  </w:r>
                  <w:r w:rsidR="00F94ED6" w:rsidRPr="004B5C33">
                    <w:rPr>
                      <w:sz w:val="24"/>
                      <w:szCs w:val="24"/>
                      <w:lang w:eastAsia="en-GB"/>
                    </w:rPr>
                    <w:t>0</w:t>
                  </w:r>
                  <w:r w:rsidR="004A34C8" w:rsidRPr="004B5C33">
                    <w:rPr>
                      <w:sz w:val="24"/>
                      <w:szCs w:val="24"/>
                      <w:lang w:eastAsia="en-GB"/>
                    </w:rPr>
                    <w:t xml:space="preserve"> dienų</w:t>
                  </w:r>
                  <w:r w:rsidR="009022B1" w:rsidRPr="004B5C33">
                    <w:rPr>
                      <w:sz w:val="24"/>
                      <w:szCs w:val="24"/>
                      <w:lang w:eastAsia="en-GB"/>
                    </w:rPr>
                    <w:t xml:space="preserve">. Šalys žino ir supranta, kad šios Sutarties įgyvendinimas bendrai finansuojamas Europos struktūrinės paramos ir Lietuvos Respublikos lėšomis, ir aiškiai susitaria bei sutaria, kad tai yra objektyviai pagrįsta aplinkybė, kaip tai yra numatyta Lietuvos Respublikos mokėjimų, atliekamų pagal komercinius sandorius, vėlavimo prevencijos įstatymo 5 straipsnio 3 dalyje. </w:t>
                  </w:r>
                </w:p>
              </w:tc>
            </w:tr>
            <w:tr w:rsidR="004A34C8" w:rsidRPr="004B5C33" w14:paraId="61E5F12B" w14:textId="77777777" w:rsidTr="00455D12">
              <w:tc>
                <w:tcPr>
                  <w:tcW w:w="3435" w:type="dxa"/>
                  <w:tcBorders>
                    <w:top w:val="dashed" w:sz="4" w:space="0" w:color="auto"/>
                    <w:left w:val="nil"/>
                    <w:bottom w:val="dashed" w:sz="4" w:space="0" w:color="auto"/>
                    <w:right w:val="dashed" w:sz="4" w:space="0" w:color="auto"/>
                  </w:tcBorders>
                  <w:shd w:val="clear" w:color="auto" w:fill="auto"/>
                </w:tcPr>
                <w:p w14:paraId="2CB34BF3" w14:textId="77777777" w:rsidR="004A34C8" w:rsidRPr="004B5C33" w:rsidRDefault="004A34C8" w:rsidP="004A34C8">
                  <w:pPr>
                    <w:spacing w:before="200"/>
                  </w:pPr>
                  <w:r w:rsidRPr="004B5C33">
                    <w:t xml:space="preserve">3.1.15. Delspinigiai dėl vėluojančio mokėjimo </w:t>
                  </w:r>
                </w:p>
              </w:tc>
              <w:tc>
                <w:tcPr>
                  <w:tcW w:w="1127" w:type="dxa"/>
                  <w:tcBorders>
                    <w:top w:val="dashed" w:sz="4" w:space="0" w:color="auto"/>
                    <w:left w:val="dashed" w:sz="4" w:space="0" w:color="auto"/>
                    <w:bottom w:val="dashed" w:sz="4" w:space="0" w:color="auto"/>
                    <w:right w:val="dashed" w:sz="4" w:space="0" w:color="auto"/>
                  </w:tcBorders>
                  <w:shd w:val="clear" w:color="auto" w:fill="auto"/>
                </w:tcPr>
                <w:p w14:paraId="757579BF" w14:textId="77777777" w:rsidR="004A34C8" w:rsidRPr="004B5C33" w:rsidRDefault="004A34C8" w:rsidP="004A34C8">
                  <w:pPr>
                    <w:spacing w:before="200"/>
                    <w:jc w:val="both"/>
                  </w:pPr>
                  <w:r w:rsidRPr="004B5C33">
                    <w:t>9.8</w:t>
                  </w:r>
                </w:p>
              </w:tc>
              <w:tc>
                <w:tcPr>
                  <w:tcW w:w="4118" w:type="dxa"/>
                  <w:tcBorders>
                    <w:top w:val="dashed" w:sz="4" w:space="0" w:color="auto"/>
                    <w:left w:val="dashed" w:sz="4" w:space="0" w:color="auto"/>
                    <w:bottom w:val="dashed" w:sz="4" w:space="0" w:color="auto"/>
                    <w:right w:val="nil"/>
                  </w:tcBorders>
                  <w:shd w:val="clear" w:color="auto" w:fill="auto"/>
                </w:tcPr>
                <w:p w14:paraId="36CC97BD" w14:textId="77777777" w:rsidR="004A34C8" w:rsidRPr="004B5C33" w:rsidRDefault="004A34C8" w:rsidP="004A34C8">
                  <w:pPr>
                    <w:spacing w:before="200"/>
                  </w:pPr>
                  <w:r w:rsidRPr="004B5C33">
                    <w:t xml:space="preserve">0,02 % laiku neapmokėtos sumos per dieną </w:t>
                  </w:r>
                </w:p>
              </w:tc>
            </w:tr>
          </w:tbl>
          <w:p w14:paraId="4D61F1B6" w14:textId="77777777" w:rsidR="004A34C8" w:rsidRPr="004B5C33" w:rsidRDefault="004A34C8" w:rsidP="004A34C8">
            <w:pPr>
              <w:spacing w:before="200"/>
              <w:jc w:val="both"/>
            </w:pPr>
          </w:p>
        </w:tc>
      </w:tr>
      <w:tr w:rsidR="004A34C8" w:rsidRPr="004B5C33" w14:paraId="12EA3A3D" w14:textId="77777777" w:rsidTr="006F13D7">
        <w:tc>
          <w:tcPr>
            <w:tcW w:w="10207" w:type="dxa"/>
            <w:gridSpan w:val="3"/>
          </w:tcPr>
          <w:p w14:paraId="4D3204AD" w14:textId="10034109" w:rsidR="004A34C8" w:rsidRPr="004B5C33" w:rsidRDefault="004A34C8" w:rsidP="004A34C8">
            <w:pPr>
              <w:numPr>
                <w:ilvl w:val="0"/>
                <w:numId w:val="40"/>
              </w:numPr>
              <w:spacing w:before="240" w:after="240"/>
              <w:contextualSpacing/>
              <w:jc w:val="center"/>
              <w:rPr>
                <w:b/>
              </w:rPr>
            </w:pPr>
            <w:r w:rsidRPr="004B5C33">
              <w:rPr>
                <w:b/>
              </w:rPr>
              <w:lastRenderedPageBreak/>
              <w:t>UŽSAKOVO TEISĖS, PAREIGOS IR ATSAKOMYBĖ</w:t>
            </w:r>
          </w:p>
        </w:tc>
      </w:tr>
      <w:tr w:rsidR="004A34C8" w:rsidRPr="004B5C33" w14:paraId="3DDFFFD2" w14:textId="77777777" w:rsidTr="006F13D7">
        <w:tc>
          <w:tcPr>
            <w:tcW w:w="993" w:type="dxa"/>
            <w:shd w:val="clear" w:color="auto" w:fill="auto"/>
          </w:tcPr>
          <w:p w14:paraId="3EC90463" w14:textId="77777777" w:rsidR="004A34C8" w:rsidRPr="004B5C33" w:rsidRDefault="004A34C8" w:rsidP="004A34C8">
            <w:pPr>
              <w:numPr>
                <w:ilvl w:val="0"/>
                <w:numId w:val="11"/>
              </w:numPr>
              <w:spacing w:before="200"/>
              <w:ind w:hanging="578"/>
            </w:pPr>
          </w:p>
        </w:tc>
        <w:tc>
          <w:tcPr>
            <w:tcW w:w="9214" w:type="dxa"/>
            <w:gridSpan w:val="2"/>
            <w:shd w:val="clear" w:color="auto" w:fill="auto"/>
          </w:tcPr>
          <w:p w14:paraId="40BA15B8" w14:textId="77777777" w:rsidR="004A34C8" w:rsidRPr="004B5C33" w:rsidRDefault="004A34C8" w:rsidP="004A34C8">
            <w:pPr>
              <w:spacing w:before="200"/>
              <w:jc w:val="both"/>
            </w:pPr>
            <w:r w:rsidRPr="004B5C33">
              <w:t xml:space="preserve">Užsakovas privalo perduoti Rangovui Statybvietę ir jos valdymo teisę pagal Šalių pasirašomą Statybvietės perdavimo-priėmimo aktą STR 1.06.01:2016 „Statybos darbai. Statinio statybos priežiūra“ nustatyta tvarka. </w:t>
            </w:r>
          </w:p>
        </w:tc>
      </w:tr>
      <w:tr w:rsidR="004A34C8" w:rsidRPr="004B5C33" w14:paraId="2F554282" w14:textId="77777777" w:rsidTr="006F13D7">
        <w:tc>
          <w:tcPr>
            <w:tcW w:w="993" w:type="dxa"/>
            <w:shd w:val="clear" w:color="auto" w:fill="auto"/>
          </w:tcPr>
          <w:p w14:paraId="5565FC2C" w14:textId="77777777" w:rsidR="004A34C8" w:rsidRPr="004B5C33" w:rsidRDefault="004A34C8" w:rsidP="004A34C8">
            <w:pPr>
              <w:numPr>
                <w:ilvl w:val="0"/>
                <w:numId w:val="11"/>
              </w:numPr>
              <w:spacing w:before="200"/>
              <w:ind w:hanging="578"/>
            </w:pPr>
          </w:p>
        </w:tc>
        <w:tc>
          <w:tcPr>
            <w:tcW w:w="9214" w:type="dxa"/>
            <w:gridSpan w:val="2"/>
            <w:shd w:val="clear" w:color="auto" w:fill="auto"/>
          </w:tcPr>
          <w:p w14:paraId="4487F881" w14:textId="77777777" w:rsidR="004A34C8" w:rsidRPr="004B5C33" w:rsidRDefault="004A34C8" w:rsidP="004A34C8">
            <w:pPr>
              <w:spacing w:before="200"/>
              <w:jc w:val="both"/>
            </w:pPr>
            <w:r w:rsidRPr="004B5C33">
              <w:t xml:space="preserve">Užsakovas privalo samdyti Statinio statybos techninės priežiūros vadovą, kuris vadovaudamasis STR 1.06.01:2016 „Statybos darbai. Statinio statybos priežiūra“ vykdys </w:t>
            </w:r>
            <w:r w:rsidRPr="004B5C33">
              <w:rPr>
                <w:szCs w:val="18"/>
              </w:rPr>
              <w:t xml:space="preserve">Darbų techninę priežiūrą. Statinio statybos techninės priežiūros funkcijai atlikti negali būti paskirtas Rangovas, Subrangovas ar Rangovo personalas. </w:t>
            </w:r>
          </w:p>
        </w:tc>
      </w:tr>
      <w:tr w:rsidR="004A34C8" w:rsidRPr="004B5C33" w14:paraId="5FBEB1D6" w14:textId="77777777" w:rsidTr="006F13D7">
        <w:tc>
          <w:tcPr>
            <w:tcW w:w="993" w:type="dxa"/>
            <w:shd w:val="clear" w:color="auto" w:fill="auto"/>
          </w:tcPr>
          <w:p w14:paraId="74E5404D" w14:textId="77777777" w:rsidR="004A34C8" w:rsidRPr="004B5C33" w:rsidRDefault="004A34C8" w:rsidP="004A34C8">
            <w:pPr>
              <w:numPr>
                <w:ilvl w:val="0"/>
                <w:numId w:val="11"/>
              </w:numPr>
              <w:spacing w:before="200"/>
              <w:ind w:hanging="578"/>
            </w:pPr>
          </w:p>
        </w:tc>
        <w:tc>
          <w:tcPr>
            <w:tcW w:w="9214" w:type="dxa"/>
            <w:gridSpan w:val="2"/>
            <w:shd w:val="clear" w:color="auto" w:fill="auto"/>
          </w:tcPr>
          <w:p w14:paraId="19E0CA54" w14:textId="38F58662" w:rsidR="004A34C8" w:rsidRPr="004B5C33" w:rsidRDefault="004A34C8" w:rsidP="004A34C8">
            <w:pPr>
              <w:spacing w:before="200"/>
              <w:jc w:val="both"/>
            </w:pPr>
            <w:r w:rsidRPr="004B5C33">
              <w:t>Užsakovas statybos techninių reglamentų nustatyta tvarka turi būti gavęs (arba turi gauti) statybą leidžiantį dokumentą</w:t>
            </w:r>
            <w:r w:rsidR="0006557B" w:rsidRPr="004B5C33">
              <w:t xml:space="preserve"> </w:t>
            </w:r>
            <w:r w:rsidRPr="004B5C33">
              <w:t>bei perduoti jį Rangovui</w:t>
            </w:r>
            <w:r w:rsidR="0006557B" w:rsidRPr="004B5C33">
              <w:t xml:space="preserve"> (jei yra reikalingas statybą leidžiantis dokumentas)</w:t>
            </w:r>
            <w:r w:rsidRPr="004B5C33">
              <w:t>. Užsakovas privalo bendradarbiauti Darbų vykdymo metu, teikti reikiamus pranešimus, paraiškas bei dalyvauti posėdžiuose. Užsakovas privalo užtikrinti, kad Rangovas nepatirtų nuostolių dėl šioje pastraipoje minimų dokumentų nebuvimo ar Užsakovo funkcijų nevykdymo.</w:t>
            </w:r>
          </w:p>
        </w:tc>
      </w:tr>
      <w:tr w:rsidR="004A34C8" w:rsidRPr="004B5C33" w14:paraId="56DF7760" w14:textId="77777777" w:rsidTr="006F13D7">
        <w:tc>
          <w:tcPr>
            <w:tcW w:w="993" w:type="dxa"/>
            <w:shd w:val="clear" w:color="auto" w:fill="auto"/>
          </w:tcPr>
          <w:p w14:paraId="31B936DC" w14:textId="77777777" w:rsidR="004A34C8" w:rsidRPr="004B5C33" w:rsidRDefault="004A34C8" w:rsidP="004A34C8">
            <w:pPr>
              <w:numPr>
                <w:ilvl w:val="0"/>
                <w:numId w:val="11"/>
              </w:numPr>
              <w:spacing w:before="200"/>
              <w:ind w:hanging="578"/>
            </w:pPr>
          </w:p>
        </w:tc>
        <w:tc>
          <w:tcPr>
            <w:tcW w:w="9214" w:type="dxa"/>
            <w:gridSpan w:val="2"/>
            <w:shd w:val="clear" w:color="auto" w:fill="auto"/>
          </w:tcPr>
          <w:p w14:paraId="297A60C7" w14:textId="77777777" w:rsidR="004A34C8" w:rsidRPr="004B5C33" w:rsidRDefault="004A34C8" w:rsidP="004A34C8">
            <w:pPr>
              <w:spacing w:before="200"/>
              <w:jc w:val="both"/>
            </w:pPr>
            <w:r w:rsidRPr="004B5C33">
              <w:t>Užsakovas yra atsakingas už tai, kad jo personalas bendradarbiautų su Rangovu bei laikytųsi darbo saugos reikalavimų Statybvietėje. Užsakovo skiriamas asmuo, atsakingas už Sutarties vykdymą, Sutarties ir jos pakeitimų paskelbimą pagal VPĮ nu</w:t>
            </w:r>
            <w:r w:rsidRPr="004B5C33">
              <w:rPr>
                <w:rFonts w:eastAsia="Calibri"/>
              </w:rPr>
              <w:t xml:space="preserve">ostatas, </w:t>
            </w:r>
            <w:r w:rsidRPr="004B5C33">
              <w:t>yra nurodytas 3.4.4 papunktyje.</w:t>
            </w:r>
          </w:p>
        </w:tc>
      </w:tr>
      <w:tr w:rsidR="004A34C8" w:rsidRPr="004B5C33" w14:paraId="3478C019" w14:textId="77777777" w:rsidTr="006F13D7">
        <w:tc>
          <w:tcPr>
            <w:tcW w:w="993" w:type="dxa"/>
          </w:tcPr>
          <w:p w14:paraId="55F389D8" w14:textId="77777777" w:rsidR="004A34C8" w:rsidRPr="004B5C33" w:rsidRDefault="004A34C8" w:rsidP="004A34C8">
            <w:pPr>
              <w:numPr>
                <w:ilvl w:val="0"/>
                <w:numId w:val="11"/>
              </w:numPr>
              <w:spacing w:before="200"/>
              <w:ind w:hanging="578"/>
            </w:pPr>
          </w:p>
        </w:tc>
        <w:tc>
          <w:tcPr>
            <w:tcW w:w="9214" w:type="dxa"/>
            <w:gridSpan w:val="2"/>
          </w:tcPr>
          <w:p w14:paraId="7AFC19DA" w14:textId="77777777" w:rsidR="004A34C8" w:rsidRPr="004B5C33" w:rsidRDefault="004A34C8" w:rsidP="004A34C8">
            <w:pPr>
              <w:spacing w:before="200"/>
              <w:jc w:val="both"/>
            </w:pPr>
            <w:r w:rsidRPr="004B5C33">
              <w:t>Užsakovas privalo atlyginti nuostolius ir apsaugoti Rangovą, Rangovo personalą ir atitinkamus jų atstovus nuo pretenzijų, kompensacijų, nuostolių ir išlaidų, susijusių su bet kurio asmens sužalojimu, negalavimu, liga ar mirtimi kylančius arba atsiradusius dėl Užsakovo kaltės.</w:t>
            </w:r>
          </w:p>
        </w:tc>
      </w:tr>
      <w:tr w:rsidR="004A34C8" w:rsidRPr="004B5C33" w14:paraId="2ECFA720" w14:textId="77777777" w:rsidTr="006F13D7">
        <w:tc>
          <w:tcPr>
            <w:tcW w:w="993" w:type="dxa"/>
            <w:shd w:val="clear" w:color="auto" w:fill="auto"/>
          </w:tcPr>
          <w:p w14:paraId="176E5B52" w14:textId="77777777" w:rsidR="004A34C8" w:rsidRPr="004B5C33" w:rsidRDefault="004A34C8" w:rsidP="004A34C8">
            <w:pPr>
              <w:numPr>
                <w:ilvl w:val="0"/>
                <w:numId w:val="11"/>
              </w:numPr>
              <w:spacing w:before="200"/>
              <w:ind w:hanging="578"/>
            </w:pPr>
          </w:p>
        </w:tc>
        <w:tc>
          <w:tcPr>
            <w:tcW w:w="9214" w:type="dxa"/>
            <w:gridSpan w:val="2"/>
            <w:shd w:val="clear" w:color="auto" w:fill="auto"/>
          </w:tcPr>
          <w:p w14:paraId="7FB22344" w14:textId="77777777" w:rsidR="004A34C8" w:rsidRPr="004B5C33" w:rsidRDefault="004A34C8" w:rsidP="004A34C8">
            <w:pPr>
              <w:spacing w:before="200" w:after="240"/>
              <w:jc w:val="both"/>
              <w:rPr>
                <w:i/>
              </w:rPr>
            </w:pPr>
            <w:r w:rsidRPr="004B5C33">
              <w:t>Užsakovo atsakomybei ir rizikai priskiriama:</w:t>
            </w:r>
          </w:p>
          <w:p w14:paraId="6FFFD6AB" w14:textId="77777777" w:rsidR="004A34C8" w:rsidRPr="004B5C33" w:rsidRDefault="004A34C8" w:rsidP="004A34C8">
            <w:pPr>
              <w:spacing w:before="120"/>
              <w:ind w:left="748" w:hanging="680"/>
              <w:jc w:val="both"/>
            </w:pPr>
            <w:r w:rsidRPr="004B5C33">
              <w:t>4.6.1. Užsakovo naudojimasis bet kuria Darbų dalimi iki Darbų perdavimo Užsakovui dienos, išskyrus kaip gali būti numatyta pagal Sutartį;</w:t>
            </w:r>
          </w:p>
          <w:p w14:paraId="44DB5EC6" w14:textId="159D4595" w:rsidR="004A34C8" w:rsidRPr="004B5C33" w:rsidRDefault="004A34C8" w:rsidP="004A34C8">
            <w:pPr>
              <w:spacing w:before="120"/>
              <w:ind w:left="748" w:hanging="680"/>
              <w:jc w:val="both"/>
            </w:pPr>
            <w:r w:rsidRPr="004B5C33">
              <w:t xml:space="preserve">4.6.2. klaidos, netikslumai ar trūkumai </w:t>
            </w:r>
            <w:r w:rsidR="004A0438" w:rsidRPr="004B5C33">
              <w:t>P</w:t>
            </w:r>
            <w:r w:rsidRPr="004B5C33">
              <w:t xml:space="preserve">rojekte, kaip </w:t>
            </w:r>
            <w:r w:rsidRPr="00B84059">
              <w:t>nustatyta 1.</w:t>
            </w:r>
            <w:r w:rsidR="006E6DCF">
              <w:t>21</w:t>
            </w:r>
            <w:r w:rsidRPr="00B84059">
              <w:t xml:space="preserve"> papunktyje.</w:t>
            </w:r>
          </w:p>
        </w:tc>
      </w:tr>
      <w:tr w:rsidR="004A34C8" w:rsidRPr="004B5C33" w14:paraId="015111F5" w14:textId="77777777" w:rsidTr="006F13D7">
        <w:tc>
          <w:tcPr>
            <w:tcW w:w="993" w:type="dxa"/>
            <w:shd w:val="clear" w:color="auto" w:fill="auto"/>
          </w:tcPr>
          <w:p w14:paraId="6F4B3E41" w14:textId="77777777" w:rsidR="004A34C8" w:rsidRPr="004B5C33" w:rsidRDefault="004A34C8" w:rsidP="004A34C8">
            <w:pPr>
              <w:numPr>
                <w:ilvl w:val="0"/>
                <w:numId w:val="11"/>
              </w:numPr>
              <w:spacing w:before="200"/>
              <w:ind w:hanging="578"/>
            </w:pPr>
          </w:p>
        </w:tc>
        <w:tc>
          <w:tcPr>
            <w:tcW w:w="9214" w:type="dxa"/>
            <w:gridSpan w:val="2"/>
            <w:shd w:val="clear" w:color="auto" w:fill="auto"/>
          </w:tcPr>
          <w:p w14:paraId="34A03654" w14:textId="77777777" w:rsidR="004A34C8" w:rsidRPr="004B5C33" w:rsidRDefault="004A34C8" w:rsidP="004A34C8">
            <w:pPr>
              <w:spacing w:before="200" w:after="240"/>
              <w:jc w:val="both"/>
            </w:pPr>
            <w:r w:rsidRPr="004B5C33">
              <w:t xml:space="preserve">Rangovui tinkamai atlikus Darbus, Užsakovas privalo sumokėti Sutarties kainą. </w:t>
            </w:r>
          </w:p>
        </w:tc>
      </w:tr>
      <w:tr w:rsidR="004A34C8" w:rsidRPr="004B5C33" w14:paraId="602ADC13" w14:textId="77777777" w:rsidTr="006F13D7">
        <w:tc>
          <w:tcPr>
            <w:tcW w:w="10207" w:type="dxa"/>
            <w:gridSpan w:val="3"/>
          </w:tcPr>
          <w:p w14:paraId="1E2A8486" w14:textId="77777777" w:rsidR="004A34C8" w:rsidRPr="004B5C33" w:rsidRDefault="004A34C8" w:rsidP="004A34C8">
            <w:pPr>
              <w:numPr>
                <w:ilvl w:val="0"/>
                <w:numId w:val="40"/>
              </w:numPr>
              <w:spacing w:before="240" w:after="240"/>
              <w:contextualSpacing/>
              <w:jc w:val="center"/>
              <w:rPr>
                <w:b/>
              </w:rPr>
            </w:pPr>
            <w:r w:rsidRPr="004B5C33">
              <w:rPr>
                <w:b/>
              </w:rPr>
              <w:t>RANGOVO TEISĖS, PAREIGOS IR ATSAKOMYBĖ</w:t>
            </w:r>
          </w:p>
        </w:tc>
      </w:tr>
      <w:tr w:rsidR="004A34C8" w:rsidRPr="004B5C33" w14:paraId="2B2EAD0B" w14:textId="77777777" w:rsidTr="006F13D7">
        <w:tc>
          <w:tcPr>
            <w:tcW w:w="993" w:type="dxa"/>
            <w:shd w:val="clear" w:color="auto" w:fill="auto"/>
          </w:tcPr>
          <w:p w14:paraId="6749B09C" w14:textId="77777777" w:rsidR="004A34C8" w:rsidRPr="004B5C33" w:rsidRDefault="004A34C8" w:rsidP="004A34C8">
            <w:pPr>
              <w:numPr>
                <w:ilvl w:val="0"/>
                <w:numId w:val="10"/>
              </w:numPr>
              <w:spacing w:before="200"/>
              <w:ind w:left="714" w:hanging="572"/>
            </w:pPr>
          </w:p>
        </w:tc>
        <w:tc>
          <w:tcPr>
            <w:tcW w:w="9214" w:type="dxa"/>
            <w:gridSpan w:val="2"/>
            <w:shd w:val="clear" w:color="auto" w:fill="auto"/>
          </w:tcPr>
          <w:p w14:paraId="110941D1" w14:textId="19526223" w:rsidR="004A34C8" w:rsidRPr="004B5C33" w:rsidRDefault="004A34C8" w:rsidP="004A34C8">
            <w:pPr>
              <w:spacing w:before="200"/>
              <w:jc w:val="both"/>
            </w:pPr>
            <w:r w:rsidRPr="004B5C33">
              <w:t xml:space="preserve">Rangovas privalo </w:t>
            </w:r>
            <w:r w:rsidR="004F7196" w:rsidRPr="004B5C33">
              <w:t>atl</w:t>
            </w:r>
            <w:r w:rsidR="004F7196" w:rsidRPr="006D78C8">
              <w:t>ikti Darbus</w:t>
            </w:r>
            <w:r w:rsidRPr="006D78C8">
              <w:t>, suteikti Darbams atlikti ir užbaigti būtinas inžinerines paslaugas (kadastrinių matavimų atlikimas, vykdymo dokumentacijos, kadastrinių matavimo bylų parengimas ir kitas inžinerines paslaugas, reikalingas objekto užbaigimui</w:t>
            </w:r>
            <w:r w:rsidR="004F7196" w:rsidRPr="006D78C8">
              <w:t>,</w:t>
            </w:r>
            <w:r w:rsidRPr="006D78C8">
              <w:t xml:space="preserve"> </w:t>
            </w:r>
            <w:r w:rsidR="007943AA" w:rsidRPr="006D78C8">
              <w:t xml:space="preserve"> </w:t>
            </w:r>
            <w:r w:rsidRPr="006D78C8">
              <w:t xml:space="preserve">kaip numatyta Sutartyje, vykdyti ir užbaigti Darbus pagal Sutartį, vadovaudamasis </w:t>
            </w:r>
            <w:r w:rsidR="004A0438" w:rsidRPr="006D78C8">
              <w:t>P</w:t>
            </w:r>
            <w:r w:rsidRPr="006D78C8">
              <w:t>rojekte (jo techninėse specifikacijose, aiškinamuosiuose raštuose, brėžiniuose) numatytais sprendiniais, laikydamasis Darbų vykdymo grafiko, nurodyto Veiklų sąraše terminų,</w:t>
            </w:r>
            <w:r w:rsidRPr="004B5C33">
              <w:t xml:space="preserve"> Lietuvos Respublikoje galiojančių įstatymų, įstatymų įgyvendinamųjų teisės aktų, normatyvinių statybos techninių dokumentų reikalavimų. </w:t>
            </w:r>
          </w:p>
        </w:tc>
      </w:tr>
      <w:tr w:rsidR="004A34C8" w:rsidRPr="004B5C33" w14:paraId="20305C68" w14:textId="77777777" w:rsidTr="006F13D7">
        <w:tc>
          <w:tcPr>
            <w:tcW w:w="993" w:type="dxa"/>
          </w:tcPr>
          <w:p w14:paraId="38B148BA" w14:textId="77777777" w:rsidR="004A34C8" w:rsidRPr="004B5C33" w:rsidRDefault="004A34C8" w:rsidP="004A34C8">
            <w:pPr>
              <w:numPr>
                <w:ilvl w:val="0"/>
                <w:numId w:val="10"/>
              </w:numPr>
              <w:spacing w:before="200"/>
              <w:ind w:left="714" w:hanging="572"/>
            </w:pPr>
          </w:p>
        </w:tc>
        <w:tc>
          <w:tcPr>
            <w:tcW w:w="9214" w:type="dxa"/>
            <w:gridSpan w:val="2"/>
          </w:tcPr>
          <w:p w14:paraId="043FD739" w14:textId="77777777" w:rsidR="004A34C8" w:rsidRPr="004B5C33" w:rsidRDefault="004A34C8" w:rsidP="004A34C8">
            <w:pPr>
              <w:spacing w:before="200"/>
              <w:jc w:val="both"/>
            </w:pPr>
            <w:r w:rsidRPr="004B5C33">
              <w:t>Rangovas privalo užtikrinti, kad jis ir bet kurie asmenys, veikiantys jo vardu, yra gavę visus būtinus leidimus, kvalifikacijos atestacijos pažymėjimus ar kitokius dokumentus, leidžiančius užsiimti šioje Sutartyje nustatyta veikla, kuri yra Rangovo įsipareigojimų pagal Sutartį dalis.</w:t>
            </w:r>
          </w:p>
        </w:tc>
      </w:tr>
      <w:tr w:rsidR="004A34C8" w:rsidRPr="004B5C33" w14:paraId="005A2A3E" w14:textId="77777777" w:rsidTr="006F13D7">
        <w:tc>
          <w:tcPr>
            <w:tcW w:w="993" w:type="dxa"/>
          </w:tcPr>
          <w:p w14:paraId="7A55CC2F" w14:textId="77777777" w:rsidR="004A34C8" w:rsidRPr="004B5C33" w:rsidRDefault="004A34C8" w:rsidP="004A34C8">
            <w:pPr>
              <w:numPr>
                <w:ilvl w:val="0"/>
                <w:numId w:val="10"/>
              </w:numPr>
              <w:spacing w:before="200"/>
              <w:ind w:left="714" w:hanging="572"/>
            </w:pPr>
          </w:p>
        </w:tc>
        <w:tc>
          <w:tcPr>
            <w:tcW w:w="9214" w:type="dxa"/>
            <w:gridSpan w:val="2"/>
          </w:tcPr>
          <w:p w14:paraId="48870F13" w14:textId="77777777" w:rsidR="004A34C8" w:rsidRPr="004B5C33" w:rsidRDefault="004A34C8" w:rsidP="004A34C8">
            <w:pPr>
              <w:spacing w:before="200"/>
              <w:jc w:val="both"/>
            </w:pPr>
            <w:r w:rsidRPr="004B5C33">
              <w:t>Rangovas yra atsakingas už visus savo veiksmus ir statybos darbų metodų tinkamumą, patikimumą bei darbų saugą visu Darbų vykdymo laikotarpiu.</w:t>
            </w:r>
          </w:p>
        </w:tc>
      </w:tr>
      <w:tr w:rsidR="004B5C33" w:rsidRPr="004B5C33" w14:paraId="1860C85A" w14:textId="77777777" w:rsidTr="006F13D7">
        <w:tc>
          <w:tcPr>
            <w:tcW w:w="993" w:type="dxa"/>
          </w:tcPr>
          <w:p w14:paraId="4A1DD480" w14:textId="77777777" w:rsidR="004B5C33" w:rsidRPr="004B5C33" w:rsidRDefault="004B5C33" w:rsidP="004A34C8">
            <w:pPr>
              <w:numPr>
                <w:ilvl w:val="0"/>
                <w:numId w:val="10"/>
              </w:numPr>
              <w:spacing w:before="200"/>
              <w:ind w:left="714" w:hanging="572"/>
            </w:pPr>
          </w:p>
        </w:tc>
        <w:tc>
          <w:tcPr>
            <w:tcW w:w="9214" w:type="dxa"/>
            <w:gridSpan w:val="2"/>
          </w:tcPr>
          <w:p w14:paraId="756E0272" w14:textId="1C32E015" w:rsidR="004B5C33" w:rsidRPr="004B5C33" w:rsidRDefault="004B5C33" w:rsidP="004B5C33">
            <w:pPr>
              <w:spacing w:before="200"/>
              <w:jc w:val="both"/>
            </w:pPr>
            <w:r w:rsidRPr="004B5C33">
              <w:t>Rangovui yra žinoma, kad Darbai bus numatomi atlikti veikiančiame objekte. Darbai turi būti organizuojami taip, kad visu statybos laikotarpiu neremontuojamos statinio dalys galėtų funkcionuoti pagal naudojamą paskirtį, į jas saugiai galėtų patekti Užsakovo studentai, darbuotojai ar aptarnaujantis personalas.</w:t>
            </w:r>
          </w:p>
        </w:tc>
      </w:tr>
      <w:tr w:rsidR="004A34C8" w:rsidRPr="004B5C33" w14:paraId="5A1DBAB1" w14:textId="77777777" w:rsidTr="006F13D7">
        <w:tc>
          <w:tcPr>
            <w:tcW w:w="993" w:type="dxa"/>
          </w:tcPr>
          <w:p w14:paraId="491A4800" w14:textId="77777777" w:rsidR="004A34C8" w:rsidRPr="004B5C33" w:rsidRDefault="004A34C8" w:rsidP="004A34C8">
            <w:pPr>
              <w:numPr>
                <w:ilvl w:val="0"/>
                <w:numId w:val="10"/>
              </w:numPr>
              <w:spacing w:before="200"/>
              <w:ind w:left="714" w:hanging="572"/>
            </w:pPr>
          </w:p>
        </w:tc>
        <w:tc>
          <w:tcPr>
            <w:tcW w:w="9214" w:type="dxa"/>
            <w:gridSpan w:val="2"/>
            <w:shd w:val="clear" w:color="auto" w:fill="auto"/>
          </w:tcPr>
          <w:p w14:paraId="1048F64E" w14:textId="08A4AB94" w:rsidR="004A34C8" w:rsidRPr="004B5C33" w:rsidRDefault="004B5C33" w:rsidP="004A34C8">
            <w:pPr>
              <w:spacing w:before="200"/>
              <w:jc w:val="both"/>
            </w:pPr>
            <w:r w:rsidRPr="004B5C33">
              <w:t>Darbų etapai, eiliškumas turi būti suderinti su Užsakovu prieš darbų pradžią ir vykdomi taip, kad užbaigus dalies patalpų remonto darbus, jas būtų galima naudoti pagal paskirtį, nepriklausomai nuo to, ar kitų patalpų remonto darbai užbaigti</w:t>
            </w:r>
          </w:p>
        </w:tc>
      </w:tr>
      <w:tr w:rsidR="004A34C8" w:rsidRPr="004B5C33" w14:paraId="1D4AC167" w14:textId="77777777" w:rsidTr="006F13D7">
        <w:tc>
          <w:tcPr>
            <w:tcW w:w="993" w:type="dxa"/>
          </w:tcPr>
          <w:p w14:paraId="41900685" w14:textId="77777777" w:rsidR="004A34C8" w:rsidRPr="004B5C33" w:rsidRDefault="004A34C8" w:rsidP="004A34C8">
            <w:pPr>
              <w:numPr>
                <w:ilvl w:val="0"/>
                <w:numId w:val="10"/>
              </w:numPr>
              <w:spacing w:before="200"/>
              <w:ind w:left="714" w:hanging="572"/>
            </w:pPr>
          </w:p>
        </w:tc>
        <w:tc>
          <w:tcPr>
            <w:tcW w:w="9214" w:type="dxa"/>
            <w:gridSpan w:val="2"/>
            <w:shd w:val="clear" w:color="auto" w:fill="auto"/>
          </w:tcPr>
          <w:p w14:paraId="4D56FD93" w14:textId="77777777" w:rsidR="004A34C8" w:rsidRPr="004B5C33" w:rsidRDefault="004A34C8" w:rsidP="004A34C8">
            <w:pPr>
              <w:spacing w:before="200"/>
              <w:jc w:val="both"/>
            </w:pPr>
            <w:r w:rsidRPr="004B5C33">
              <w:t xml:space="preserve">Iki Darbų pradžios Rangovas privalo paskirti Lietuvos Respublikos teisės aktų nustatyta tvarka atestuotą statybos darbų vadovą, kuris privalo vykdyti pareigas, numatytas STR 1.06.01:2016 „Statybos darbai. Statinio statybos priežiūra“. </w:t>
            </w:r>
          </w:p>
        </w:tc>
      </w:tr>
      <w:tr w:rsidR="004A34C8" w:rsidRPr="004B5C33" w14:paraId="6A90A6E2" w14:textId="77777777" w:rsidTr="006F13D7">
        <w:tc>
          <w:tcPr>
            <w:tcW w:w="993" w:type="dxa"/>
          </w:tcPr>
          <w:p w14:paraId="57EA4D74" w14:textId="77777777" w:rsidR="004A34C8" w:rsidRPr="004B5C33" w:rsidRDefault="004A34C8" w:rsidP="004A34C8">
            <w:pPr>
              <w:numPr>
                <w:ilvl w:val="0"/>
                <w:numId w:val="10"/>
              </w:numPr>
              <w:spacing w:before="200"/>
              <w:ind w:left="714" w:hanging="572"/>
            </w:pPr>
          </w:p>
        </w:tc>
        <w:tc>
          <w:tcPr>
            <w:tcW w:w="9214" w:type="dxa"/>
            <w:gridSpan w:val="2"/>
          </w:tcPr>
          <w:p w14:paraId="52AA4E74" w14:textId="77777777" w:rsidR="004A34C8" w:rsidRPr="004B5C33" w:rsidRDefault="004A34C8" w:rsidP="004A34C8">
            <w:pPr>
              <w:spacing w:before="200"/>
              <w:jc w:val="both"/>
            </w:pPr>
            <w:r w:rsidRPr="004B5C33">
              <w:t>Rangovas, dalį Darbų perduodamas Subrangovams, yra atsakingas už Subrangovo, jo įgaliotų atstovų ir darbuotojų veiksmus arba neveikimą taip, kaip atsakytų už savo paties veiksmus ar neveikimą.</w:t>
            </w:r>
          </w:p>
        </w:tc>
      </w:tr>
      <w:tr w:rsidR="004A34C8" w:rsidRPr="004B5C33" w14:paraId="0B189614" w14:textId="77777777" w:rsidTr="006F13D7">
        <w:tc>
          <w:tcPr>
            <w:tcW w:w="993" w:type="dxa"/>
            <w:shd w:val="clear" w:color="auto" w:fill="auto"/>
          </w:tcPr>
          <w:p w14:paraId="4A5F17C6" w14:textId="77777777" w:rsidR="004A34C8" w:rsidRPr="004B5C33" w:rsidRDefault="004A34C8" w:rsidP="004A34C8">
            <w:pPr>
              <w:numPr>
                <w:ilvl w:val="0"/>
                <w:numId w:val="10"/>
              </w:numPr>
              <w:spacing w:before="200"/>
              <w:ind w:left="714" w:hanging="572"/>
            </w:pPr>
          </w:p>
        </w:tc>
        <w:tc>
          <w:tcPr>
            <w:tcW w:w="9214" w:type="dxa"/>
            <w:gridSpan w:val="2"/>
            <w:shd w:val="clear" w:color="auto" w:fill="auto"/>
          </w:tcPr>
          <w:p w14:paraId="3D1FE172" w14:textId="70A6F7D1" w:rsidR="004A34C8" w:rsidRPr="004B5C33" w:rsidRDefault="004A34C8" w:rsidP="004A34C8">
            <w:pPr>
              <w:spacing w:before="200"/>
              <w:jc w:val="both"/>
            </w:pPr>
            <w:r w:rsidRPr="004B5C33">
              <w:t xml:space="preserve">Rangovas patvirtina, kad yra gavęs visą būtiną informaciją, kurią Rangovas, panaudodamas visas savo žinias ir rūpestingumą, galėjo gauti iki Sutarties pasirašymo, ir kuri gali turėti įtakos Sutarties kainai arba Darbams, įskaitant </w:t>
            </w:r>
            <w:r w:rsidR="009C4F9B" w:rsidRPr="004B5C33">
              <w:t>P</w:t>
            </w:r>
            <w:r w:rsidRPr="004B5C33">
              <w:t xml:space="preserve">rojekto dokumentus ir duomenis. Patvirtina, kad jis atliko visų dokumentų analizę, jam yra aiški Užsakovo užduotis, jis turėjo galimybę numatyti ir įvertinti visus esminius Darbus, kurie turi būti atlikti. Rangovas patvirtina, kad neturi pastabų </w:t>
            </w:r>
            <w:r w:rsidR="009C4F9B" w:rsidRPr="004B5C33">
              <w:t>P</w:t>
            </w:r>
            <w:r w:rsidRPr="004B5C33">
              <w:t xml:space="preserve">rojekto sprendiniams ir kad šiuos sprendinius yra pajėgus realizuoti. Turi būti laikoma, kad Sutartyje nurodyta kaina apima visus Rangovo įsipareigojimus pagal Sutartį ir visa, kas būtina tinkamam Darbų vykdymui ir užbaigimui, įskaitant </w:t>
            </w:r>
            <w:r w:rsidRPr="004B5C33">
              <w:rPr>
                <w:lang w:eastAsia="lt-LT"/>
              </w:rPr>
              <w:t>būtinus Sutarčiai įvykdyti darbus, kurie nors ir nebuvo tiesiogiai nustatyti Sutartyje, tačiau kuriuos Rangovas turėjo ir galėjo numatyti ir įvertinti dar iki pasiūlymų pateikimo termino pabaigos</w:t>
            </w:r>
            <w:r w:rsidRPr="004B5C33">
              <w:t xml:space="preserve">. </w:t>
            </w:r>
          </w:p>
        </w:tc>
      </w:tr>
      <w:tr w:rsidR="004A34C8" w:rsidRPr="004B5C33" w14:paraId="0991A4DB" w14:textId="77777777" w:rsidTr="006F13D7">
        <w:tc>
          <w:tcPr>
            <w:tcW w:w="993" w:type="dxa"/>
          </w:tcPr>
          <w:p w14:paraId="49423191" w14:textId="77777777" w:rsidR="004A34C8" w:rsidRPr="004B5C33" w:rsidRDefault="004A34C8" w:rsidP="004A34C8">
            <w:pPr>
              <w:numPr>
                <w:ilvl w:val="0"/>
                <w:numId w:val="10"/>
              </w:numPr>
              <w:spacing w:before="200"/>
              <w:ind w:left="714" w:hanging="572"/>
            </w:pPr>
          </w:p>
        </w:tc>
        <w:tc>
          <w:tcPr>
            <w:tcW w:w="9214" w:type="dxa"/>
            <w:gridSpan w:val="2"/>
            <w:shd w:val="clear" w:color="auto" w:fill="auto"/>
          </w:tcPr>
          <w:p w14:paraId="0B745947" w14:textId="77777777" w:rsidR="004A34C8" w:rsidRPr="004B5C33" w:rsidRDefault="004A34C8" w:rsidP="004A34C8">
            <w:pPr>
              <w:spacing w:before="200"/>
              <w:jc w:val="both"/>
            </w:pPr>
            <w:r w:rsidRPr="004B5C33">
              <w:t xml:space="preserve">Rangovas privalo apsaugoti Užsakovo turtą dėl nuostolių, apgadinimo ar sunaikinimo, atsiradusių dėl Rangovo veiksmų. Rangovas, vykdydamas Darbus, turi imtis visų būtinų atsargumo priemonių. Rangovas yra atsakingas už visus savo veiksmus ir statybos darbų metodų tinkamumą, patikimumą bei darbų saugą visu Darbų vykdymo laikotarpiu. </w:t>
            </w:r>
          </w:p>
        </w:tc>
      </w:tr>
      <w:tr w:rsidR="004A34C8" w:rsidRPr="004B5C33" w14:paraId="706A88AA" w14:textId="77777777" w:rsidTr="006F13D7">
        <w:tc>
          <w:tcPr>
            <w:tcW w:w="993" w:type="dxa"/>
          </w:tcPr>
          <w:p w14:paraId="336E118B" w14:textId="77777777" w:rsidR="004A34C8" w:rsidRPr="004B5C33" w:rsidRDefault="004A34C8" w:rsidP="004A34C8">
            <w:pPr>
              <w:numPr>
                <w:ilvl w:val="0"/>
                <w:numId w:val="10"/>
              </w:numPr>
              <w:spacing w:before="200"/>
              <w:ind w:left="714" w:hanging="572"/>
              <w:jc w:val="both"/>
            </w:pPr>
          </w:p>
        </w:tc>
        <w:tc>
          <w:tcPr>
            <w:tcW w:w="9214" w:type="dxa"/>
            <w:gridSpan w:val="2"/>
          </w:tcPr>
          <w:p w14:paraId="20A3CCE0" w14:textId="77777777" w:rsidR="004A34C8" w:rsidRPr="004B5C33" w:rsidRDefault="004A34C8" w:rsidP="004A34C8">
            <w:pPr>
              <w:spacing w:before="200" w:after="240"/>
              <w:jc w:val="both"/>
            </w:pPr>
            <w:r w:rsidRPr="004B5C33">
              <w:t>Vykdydamas Darbus Rangovas privalo:</w:t>
            </w:r>
          </w:p>
          <w:p w14:paraId="46F77CE0" w14:textId="77777777" w:rsidR="004A34C8" w:rsidRPr="004B5C33" w:rsidRDefault="004A34C8" w:rsidP="004A34C8">
            <w:pPr>
              <w:numPr>
                <w:ilvl w:val="2"/>
                <w:numId w:val="41"/>
              </w:numPr>
              <w:spacing w:before="120" w:after="120"/>
              <w:ind w:left="1259"/>
              <w:contextualSpacing/>
              <w:jc w:val="both"/>
            </w:pPr>
            <w:r w:rsidRPr="004B5C33">
              <w:t>savo sąskaita pašalinti iš Statybvietės visas statybines atliekas ir šiukšles;</w:t>
            </w:r>
          </w:p>
          <w:p w14:paraId="1F7E6C80" w14:textId="77777777" w:rsidR="004A34C8" w:rsidRPr="004B5C33" w:rsidRDefault="004A34C8" w:rsidP="004A34C8">
            <w:pPr>
              <w:numPr>
                <w:ilvl w:val="2"/>
                <w:numId w:val="41"/>
              </w:numPr>
              <w:spacing w:before="120" w:after="120"/>
              <w:ind w:left="1259"/>
              <w:contextualSpacing/>
              <w:jc w:val="both"/>
            </w:pPr>
            <w:r w:rsidRPr="004B5C33">
              <w:t>sandėliuoti arba išvežti perteklines Medžiagas ir nereikalingus Rangovo įrengimus;</w:t>
            </w:r>
          </w:p>
          <w:p w14:paraId="50153D25" w14:textId="77777777" w:rsidR="004A34C8" w:rsidRPr="004B5C33" w:rsidRDefault="004A34C8" w:rsidP="004A34C8">
            <w:pPr>
              <w:numPr>
                <w:ilvl w:val="2"/>
                <w:numId w:val="41"/>
              </w:numPr>
              <w:spacing w:before="120" w:after="120"/>
              <w:ind w:left="1259"/>
              <w:contextualSpacing/>
              <w:jc w:val="both"/>
            </w:pPr>
            <w:r w:rsidRPr="004B5C33">
              <w:t>valyti ir prižiūrėti patekimo į Statybvietę kelius ir aplinką, valyti  šiukšles ar kitus teršalus. Statybvietė ir visi patekti į Statybvietę naudojami keliai turi būti saugūs, paženklinti įspėjamaisiais ženklais ir nekelti pavojaus Užsakovo personalui ir tretiesiems asmenims. Rangovas turi būti atsakingas už bet kokį kelių remontą, kurio gali prireikti dėl Rangovo veiksmų;</w:t>
            </w:r>
          </w:p>
          <w:p w14:paraId="59D79BB1" w14:textId="77777777" w:rsidR="004A34C8" w:rsidRPr="004B5C33" w:rsidRDefault="004A34C8" w:rsidP="004A34C8">
            <w:pPr>
              <w:numPr>
                <w:ilvl w:val="2"/>
                <w:numId w:val="41"/>
              </w:numPr>
              <w:spacing w:before="120" w:after="120"/>
              <w:ind w:left="1259"/>
              <w:contextualSpacing/>
              <w:jc w:val="both"/>
            </w:pPr>
            <w:r w:rsidRPr="004B5C33">
              <w:t>užtikrinti kaimyninių pastatų mechaninį patvarumą ir pastovumą;</w:t>
            </w:r>
          </w:p>
          <w:p w14:paraId="3F7CBAAE" w14:textId="77777777" w:rsidR="004A34C8" w:rsidRPr="004B5C33" w:rsidRDefault="004A34C8" w:rsidP="004A34C8">
            <w:pPr>
              <w:numPr>
                <w:ilvl w:val="2"/>
                <w:numId w:val="41"/>
              </w:numPr>
              <w:spacing w:before="120" w:after="120"/>
              <w:ind w:left="1259"/>
              <w:contextualSpacing/>
              <w:jc w:val="both"/>
            </w:pPr>
            <w:r w:rsidRPr="004B5C33">
              <w:t>apsaugoti kaimyninių pastatų valdytojų turtą dėl nuostolių, apgadinimo ar sunaikinimo, atsiradusių dėl Rangovo veiksmų;</w:t>
            </w:r>
          </w:p>
          <w:p w14:paraId="2F1275D6" w14:textId="77777777" w:rsidR="004A34C8" w:rsidRPr="004B5C33" w:rsidRDefault="004A34C8" w:rsidP="004A34C8">
            <w:pPr>
              <w:numPr>
                <w:ilvl w:val="2"/>
                <w:numId w:val="41"/>
              </w:numPr>
              <w:spacing w:before="120" w:after="120"/>
              <w:ind w:left="1259"/>
              <w:contextualSpacing/>
              <w:jc w:val="both"/>
            </w:pPr>
            <w:r w:rsidRPr="004B5C33">
              <w:lastRenderedPageBreak/>
              <w:t>užtikrinti greta statybvietės gyvenančių, dirbančių, judančių žmonių apsaugą nuo statybos darbų keliamo pavojaus, užtikrinti gyventojų galimybes prieiti ir privažiuoti prie valdomo nekilnojamojo turto;</w:t>
            </w:r>
          </w:p>
          <w:p w14:paraId="723F574D" w14:textId="507DF680" w:rsidR="004A34C8" w:rsidRPr="004B5C33" w:rsidRDefault="004A34C8" w:rsidP="004A34C8">
            <w:pPr>
              <w:numPr>
                <w:ilvl w:val="2"/>
                <w:numId w:val="41"/>
              </w:numPr>
              <w:spacing w:before="120" w:after="120"/>
              <w:ind w:left="1259"/>
              <w:contextualSpacing/>
              <w:jc w:val="both"/>
            </w:pPr>
            <w:r w:rsidRPr="004B5C33">
              <w:t>užtikrinti ir (ar) darbus organizuoti taip, kad rangos darbai netrukdytų vykdomoms veikloms;</w:t>
            </w:r>
          </w:p>
          <w:p w14:paraId="03050689" w14:textId="77777777" w:rsidR="004A34C8" w:rsidRPr="004B5C33" w:rsidRDefault="004A34C8" w:rsidP="004A34C8">
            <w:pPr>
              <w:numPr>
                <w:ilvl w:val="2"/>
                <w:numId w:val="41"/>
              </w:numPr>
              <w:spacing w:before="120" w:after="120"/>
              <w:ind w:left="1259"/>
              <w:contextualSpacing/>
              <w:jc w:val="both"/>
            </w:pPr>
            <w:r w:rsidRPr="004B5C33">
              <w:t xml:space="preserve">užtikrinti nepertraukiamą kaimyninių pastatų inžinerinių tinklų funkcionavimą. Sudaryti sąlygas AB „ESO“, AB „Kauno energija“, Telia Lietuva, AB ir kt. rangovams atlikti reikiamus darbus sklype/pastate </w:t>
            </w:r>
            <w:r w:rsidRPr="004B5C33">
              <w:rPr>
                <w:i/>
                <w:iCs/>
              </w:rPr>
              <w:t>(jeigu reikia)</w:t>
            </w:r>
            <w:r w:rsidRPr="004B5C33">
              <w:t>;</w:t>
            </w:r>
          </w:p>
          <w:p w14:paraId="72D85610" w14:textId="77777777" w:rsidR="004A34C8" w:rsidRPr="004B5C33" w:rsidRDefault="004A34C8" w:rsidP="004A34C8">
            <w:pPr>
              <w:numPr>
                <w:ilvl w:val="2"/>
                <w:numId w:val="41"/>
              </w:numPr>
              <w:spacing w:before="120" w:after="120"/>
              <w:ind w:left="1259"/>
              <w:contextualSpacing/>
              <w:jc w:val="both"/>
            </w:pPr>
            <w:r w:rsidRPr="004B5C33">
              <w:t xml:space="preserve">apmokėti visus mokesčius, rinkliavas, kompensacijas ir pan. susijusias su Darbų atlikimu </w:t>
            </w:r>
            <w:r w:rsidRPr="004B5C33">
              <w:rPr>
                <w:i/>
                <w:iCs/>
              </w:rPr>
              <w:t>(pvz. kompensacija už kertamus medžius) (jeigu reikia)</w:t>
            </w:r>
            <w:r w:rsidRPr="004B5C33">
              <w:t xml:space="preserve">. </w:t>
            </w:r>
          </w:p>
        </w:tc>
      </w:tr>
      <w:tr w:rsidR="004A34C8" w:rsidRPr="004B5C33" w14:paraId="309D7BDD" w14:textId="77777777" w:rsidTr="006F13D7">
        <w:tc>
          <w:tcPr>
            <w:tcW w:w="993" w:type="dxa"/>
          </w:tcPr>
          <w:p w14:paraId="4209E568" w14:textId="77777777" w:rsidR="004A34C8" w:rsidRPr="004B5C33" w:rsidRDefault="004A34C8" w:rsidP="004A34C8">
            <w:pPr>
              <w:numPr>
                <w:ilvl w:val="0"/>
                <w:numId w:val="10"/>
              </w:numPr>
              <w:spacing w:before="200"/>
              <w:ind w:left="714" w:hanging="572"/>
              <w:jc w:val="both"/>
            </w:pPr>
          </w:p>
        </w:tc>
        <w:tc>
          <w:tcPr>
            <w:tcW w:w="9214" w:type="dxa"/>
            <w:gridSpan w:val="2"/>
          </w:tcPr>
          <w:p w14:paraId="10B2A62B" w14:textId="77777777" w:rsidR="004A34C8" w:rsidRPr="004B5C33" w:rsidRDefault="004A34C8" w:rsidP="004A34C8">
            <w:pPr>
              <w:spacing w:before="200"/>
              <w:jc w:val="both"/>
            </w:pPr>
            <w:r w:rsidRPr="004B5C33">
              <w:t>Rangovui Darbams vykdyti gali būti suteikta teisė naudotis tokiu šilumos, elektros ir vandens bei kitų paslaugų, kurių jam gali reikėti, kiekiu, kokį saugiai, be neigiamos įtakos Užsakovui galima gauti Statybvietėje ar šalia jos. Rangovas privalo įrengti apskaitos prietaisus ir apmokėti Užsakovui už sunaudotus resursus rinkos kainomis, kurias Užsakovas moka energetinių išteklių tiekimo įmonėms.</w:t>
            </w:r>
          </w:p>
        </w:tc>
      </w:tr>
      <w:tr w:rsidR="004A34C8" w:rsidRPr="004B5C33" w14:paraId="56A7AAD0" w14:textId="77777777" w:rsidTr="006F13D7">
        <w:tc>
          <w:tcPr>
            <w:tcW w:w="993" w:type="dxa"/>
            <w:shd w:val="clear" w:color="auto" w:fill="auto"/>
          </w:tcPr>
          <w:p w14:paraId="24A5A8A0" w14:textId="77777777" w:rsidR="004A34C8" w:rsidRPr="004B5C33" w:rsidRDefault="004A34C8" w:rsidP="004A34C8">
            <w:pPr>
              <w:numPr>
                <w:ilvl w:val="0"/>
                <w:numId w:val="10"/>
              </w:numPr>
              <w:spacing w:before="200"/>
              <w:ind w:left="714" w:hanging="572"/>
              <w:jc w:val="both"/>
            </w:pPr>
          </w:p>
        </w:tc>
        <w:tc>
          <w:tcPr>
            <w:tcW w:w="9214" w:type="dxa"/>
            <w:gridSpan w:val="2"/>
            <w:shd w:val="clear" w:color="auto" w:fill="auto"/>
          </w:tcPr>
          <w:p w14:paraId="0242C5B7" w14:textId="77777777" w:rsidR="004A34C8" w:rsidRPr="004B5C33" w:rsidRDefault="004A34C8" w:rsidP="004A34C8">
            <w:pPr>
              <w:spacing w:before="200"/>
              <w:jc w:val="both"/>
            </w:pPr>
            <w:r w:rsidRPr="004B5C33">
              <w:t xml:space="preserve">Rangovo personalas turi būti kvalifikuotas, įgudęs ir turintis patirtį atitinkamam Darbų vykdymui. Užsakovas gali pareikalauti, kad Rangovas pakeistų Rangovo personalą, kuris nekompetentingai ar aplaidžiai vykdo pareigas, nesugeba laikytis Sutarties sąlygų arba savo elgesiu kelia grėsmę saugai darbe, sveikatai arba aplinkos apsaugai. Jeigu keičiami asmenys, nurodyti Rangovo pasiūlyme, tuomet būsimojo Rangovo personalo kvalifikacija turi būti ne prastesnė, nei jiems nurodyti kvalifikaciniai reikalavimai pirkimo dokumentuose. </w:t>
            </w:r>
          </w:p>
        </w:tc>
      </w:tr>
      <w:tr w:rsidR="004A34C8" w:rsidRPr="004B5C33" w14:paraId="54A2E034" w14:textId="77777777" w:rsidTr="006F13D7">
        <w:tc>
          <w:tcPr>
            <w:tcW w:w="993" w:type="dxa"/>
          </w:tcPr>
          <w:p w14:paraId="7950C348" w14:textId="77777777" w:rsidR="004A34C8" w:rsidRPr="004B5C33" w:rsidRDefault="004A34C8" w:rsidP="004A34C8">
            <w:pPr>
              <w:numPr>
                <w:ilvl w:val="0"/>
                <w:numId w:val="10"/>
              </w:numPr>
              <w:spacing w:before="200"/>
              <w:ind w:left="714" w:hanging="572"/>
              <w:jc w:val="both"/>
            </w:pPr>
          </w:p>
        </w:tc>
        <w:tc>
          <w:tcPr>
            <w:tcW w:w="9214" w:type="dxa"/>
            <w:gridSpan w:val="2"/>
          </w:tcPr>
          <w:p w14:paraId="2A608A35" w14:textId="77777777" w:rsidR="004A34C8" w:rsidRPr="004B5C33" w:rsidRDefault="004A34C8" w:rsidP="004A34C8">
            <w:pPr>
              <w:spacing w:before="200"/>
              <w:jc w:val="both"/>
            </w:pPr>
            <w:r w:rsidRPr="004B5C33">
              <w:t>Rangovas privalo naudoti tik Darbų vykdymui ir naudojimo sąlygoms tinkamą Įrangą ir Medžiagas pagal Projekte nurodytus reikalavimus.</w:t>
            </w:r>
          </w:p>
        </w:tc>
      </w:tr>
      <w:tr w:rsidR="004A34C8" w:rsidRPr="004B5C33" w14:paraId="1A18BA32" w14:textId="77777777" w:rsidTr="006F13D7">
        <w:tc>
          <w:tcPr>
            <w:tcW w:w="993" w:type="dxa"/>
          </w:tcPr>
          <w:p w14:paraId="078019A3" w14:textId="77777777" w:rsidR="004A34C8" w:rsidRPr="004B5C33" w:rsidRDefault="004A34C8" w:rsidP="004A34C8">
            <w:pPr>
              <w:numPr>
                <w:ilvl w:val="0"/>
                <w:numId w:val="10"/>
              </w:numPr>
              <w:spacing w:before="200"/>
              <w:ind w:left="714" w:hanging="572"/>
              <w:jc w:val="both"/>
            </w:pPr>
          </w:p>
        </w:tc>
        <w:tc>
          <w:tcPr>
            <w:tcW w:w="9214" w:type="dxa"/>
            <w:gridSpan w:val="2"/>
            <w:shd w:val="clear" w:color="auto" w:fill="auto"/>
          </w:tcPr>
          <w:p w14:paraId="58644786" w14:textId="77777777" w:rsidR="004A34C8" w:rsidRPr="004B5C33" w:rsidRDefault="004A34C8" w:rsidP="004A34C8">
            <w:pPr>
              <w:spacing w:before="200"/>
              <w:jc w:val="both"/>
            </w:pPr>
            <w:r w:rsidRPr="004B5C33">
              <w:t xml:space="preserve">Rangovas, prieš paslėpdamas ar uždengdamas kurias nors konstrukcijas ar statybos darbus, privalo informuoti Statinio statybos techninės priežiūros vadovą, kuris patikrina, apžiūri ir, jeigu reikia, priima bandymų rezultatus. Jeigu Rangovas paslepia konstrukcijas ar statybos darbus apie tai nepranešęs Statinio statybos techninės priežiūros vadovui, tai, Statinio statybos techninės priežiūros vadovui pareikalavus, Rangovas savo sąskaita privalo tą Darbą atidengti patikrinimui ir nepriklausomai nuo patikrinimo rezultato, Statinio statybos techninės priežiūros vadovui leidus, uždengti. </w:t>
            </w:r>
          </w:p>
        </w:tc>
      </w:tr>
      <w:tr w:rsidR="004A34C8" w:rsidRPr="004B5C33" w14:paraId="6BE69505" w14:textId="77777777" w:rsidTr="006F13D7">
        <w:tc>
          <w:tcPr>
            <w:tcW w:w="993" w:type="dxa"/>
            <w:shd w:val="clear" w:color="auto" w:fill="auto"/>
          </w:tcPr>
          <w:p w14:paraId="41ABD3D3" w14:textId="77777777" w:rsidR="004A34C8" w:rsidRPr="004B5C33" w:rsidRDefault="004A34C8" w:rsidP="004A34C8">
            <w:pPr>
              <w:numPr>
                <w:ilvl w:val="0"/>
                <w:numId w:val="10"/>
              </w:numPr>
              <w:spacing w:before="200"/>
              <w:ind w:left="714" w:hanging="572"/>
              <w:jc w:val="both"/>
            </w:pPr>
          </w:p>
        </w:tc>
        <w:tc>
          <w:tcPr>
            <w:tcW w:w="9214" w:type="dxa"/>
            <w:gridSpan w:val="2"/>
            <w:shd w:val="clear" w:color="auto" w:fill="auto"/>
          </w:tcPr>
          <w:p w14:paraId="77EA2050" w14:textId="68315219" w:rsidR="004A34C8" w:rsidRPr="004B5C33" w:rsidRDefault="004A34C8" w:rsidP="004A34C8">
            <w:pPr>
              <w:spacing w:before="200"/>
              <w:jc w:val="both"/>
            </w:pPr>
            <w:r w:rsidRPr="004B5C33">
              <w:t xml:space="preserve">Rangovas privalo apsirūpinti visais prietaisais, įrengimais, instrumentais, darbo jėga, medžiagomis ir kvalifikuotais darbuotojais bei pateikti visus Darbų įvykdymo dokumentus (išpildomieji atliktų Darbų brėžiniai </w:t>
            </w:r>
            <w:r w:rsidR="008C616D">
              <w:t xml:space="preserve"> ir</w:t>
            </w:r>
            <w:r w:rsidRPr="004B5C33">
              <w:t xml:space="preserve"> kiti dokumentai pateikiami Statinio statybos techninės priežiūros vadovui prieš atliekant bandymus), eksploatacijos ir priežiūros instrukcijas, kurie reikalingi bet kokių Darbų dalių bandymams atlikti. Rangovas privalo pranešti Statinio statybos  techninės priežiūros vadovui apie bet kokius numatomus atlikti bandymus ne vėliau kaip prieš 3 darbo dienas. </w:t>
            </w:r>
            <w:bookmarkStart w:id="1" w:name="_Hlk138942240"/>
            <w:r w:rsidRPr="004B5C33">
              <w:t xml:space="preserve">Bandymai laikomi atlikti, kai jų </w:t>
            </w:r>
            <w:r w:rsidR="006166A4">
              <w:t xml:space="preserve">teigiamus </w:t>
            </w:r>
            <w:r w:rsidRPr="004B5C33">
              <w:t>rezultatus patvirtina Statinio statybos techninės priežiūros vadovas</w:t>
            </w:r>
            <w:bookmarkEnd w:id="1"/>
            <w:r w:rsidRPr="004B5C33">
              <w:t>.</w:t>
            </w:r>
          </w:p>
        </w:tc>
      </w:tr>
      <w:tr w:rsidR="004A34C8" w:rsidRPr="004B5C33" w14:paraId="6F164162" w14:textId="77777777" w:rsidTr="006F13D7">
        <w:tc>
          <w:tcPr>
            <w:tcW w:w="993" w:type="dxa"/>
          </w:tcPr>
          <w:p w14:paraId="07EFD9AE" w14:textId="77777777" w:rsidR="004A34C8" w:rsidRPr="004B5C33" w:rsidRDefault="004A34C8" w:rsidP="004A34C8">
            <w:pPr>
              <w:numPr>
                <w:ilvl w:val="0"/>
                <w:numId w:val="10"/>
              </w:numPr>
              <w:spacing w:before="200"/>
              <w:ind w:left="714" w:hanging="572"/>
              <w:jc w:val="both"/>
            </w:pPr>
          </w:p>
        </w:tc>
        <w:tc>
          <w:tcPr>
            <w:tcW w:w="9214" w:type="dxa"/>
            <w:gridSpan w:val="2"/>
            <w:shd w:val="clear" w:color="auto" w:fill="auto"/>
          </w:tcPr>
          <w:p w14:paraId="177E9B3D" w14:textId="720F2DAC" w:rsidR="004A34C8" w:rsidRPr="004B5C33" w:rsidRDefault="004A34C8" w:rsidP="004A34C8">
            <w:pPr>
              <w:spacing w:before="200"/>
              <w:jc w:val="both"/>
            </w:pPr>
            <w:r w:rsidRPr="004B5C33">
              <w:t xml:space="preserve">Jeigu, atlikus patikrinimą, matavimą ar bandymus, nustatoma, kad kokia nors Įranga, Medžiagos arba Darbų kokybė yra su trūkumais, defektais arba kaip kitaip neatitinka Sutarties, tai Statinio statybos techninės priežiūros vadovas gali atmesti  Įrangą, Medžiagas arba Darbų kokybę atitinkamai apie tai raštu pranešdamas Rangovui ir nurodydamas priežastis. Tokiu </w:t>
            </w:r>
            <w:r w:rsidRPr="004B5C33">
              <w:lastRenderedPageBreak/>
              <w:t>atveju Rangovas privalo ištaisyti trūkumus, defektus ar pakeisti Medžiagas ar Įrangą, kad šie atitiktų Sutartį.</w:t>
            </w:r>
          </w:p>
        </w:tc>
      </w:tr>
      <w:tr w:rsidR="004A34C8" w:rsidRPr="004B5C33" w14:paraId="65930D0A" w14:textId="77777777" w:rsidTr="006F13D7">
        <w:tc>
          <w:tcPr>
            <w:tcW w:w="993" w:type="dxa"/>
          </w:tcPr>
          <w:p w14:paraId="43D73EB8" w14:textId="77777777" w:rsidR="004A34C8" w:rsidRPr="004B5C33" w:rsidRDefault="004A34C8" w:rsidP="004A34C8">
            <w:pPr>
              <w:numPr>
                <w:ilvl w:val="0"/>
                <w:numId w:val="10"/>
              </w:numPr>
              <w:spacing w:before="200"/>
              <w:ind w:left="714" w:hanging="572"/>
              <w:jc w:val="both"/>
            </w:pPr>
          </w:p>
        </w:tc>
        <w:tc>
          <w:tcPr>
            <w:tcW w:w="9214" w:type="dxa"/>
            <w:gridSpan w:val="2"/>
          </w:tcPr>
          <w:p w14:paraId="338DE4E6" w14:textId="77777777" w:rsidR="004A34C8" w:rsidRPr="004B5C33" w:rsidRDefault="004A34C8" w:rsidP="004A34C8">
            <w:pPr>
              <w:spacing w:before="200"/>
              <w:jc w:val="both"/>
            </w:pPr>
            <w:r w:rsidRPr="004B5C33">
              <w:t xml:space="preserve">Rangovas atsako už nuostolius, kuriuos tretieji asmenys patiria dėl to, kad Rangovas neužtikrino saugos objekte ir/ar kitu būdu pažeidė Sutartį, ir atleidžia Užsakovą nuo šios atsakomybės trečiųjų asmenų atžvilgiu. Rangovas privalo atlyginti Užsakovui visus nuostolius, kuriuos pastarasis patyrė dėl šių reikalavimų trečiųjų asmenų atžvilgiu. </w:t>
            </w:r>
          </w:p>
        </w:tc>
      </w:tr>
      <w:tr w:rsidR="004A34C8" w:rsidRPr="004B5C33" w14:paraId="25A10CAD" w14:textId="77777777" w:rsidTr="006F13D7">
        <w:tc>
          <w:tcPr>
            <w:tcW w:w="993" w:type="dxa"/>
          </w:tcPr>
          <w:p w14:paraId="55682F65" w14:textId="77777777" w:rsidR="004A34C8" w:rsidRPr="004B5C33" w:rsidRDefault="004A34C8" w:rsidP="004A34C8">
            <w:pPr>
              <w:numPr>
                <w:ilvl w:val="0"/>
                <w:numId w:val="10"/>
              </w:numPr>
              <w:spacing w:before="200"/>
              <w:ind w:left="714" w:hanging="572"/>
              <w:jc w:val="both"/>
            </w:pPr>
          </w:p>
        </w:tc>
        <w:tc>
          <w:tcPr>
            <w:tcW w:w="9214" w:type="dxa"/>
            <w:gridSpan w:val="2"/>
            <w:shd w:val="clear" w:color="auto" w:fill="auto"/>
          </w:tcPr>
          <w:p w14:paraId="18EF0BB6" w14:textId="0CB38C7C" w:rsidR="004A34C8" w:rsidRPr="004B5C33" w:rsidRDefault="004A34C8" w:rsidP="004A34C8">
            <w:pPr>
              <w:spacing w:before="200"/>
              <w:jc w:val="both"/>
            </w:pPr>
            <w:r w:rsidRPr="004B5C33">
              <w:t xml:space="preserve">Rangovas privalo sudaryti sąlygas Užsakovo atstovams bei Statinio statybos techninės priežiūros </w:t>
            </w:r>
            <w:r w:rsidR="006E3FD7" w:rsidRPr="004B5C33">
              <w:t>vadovams</w:t>
            </w:r>
            <w:r w:rsidRPr="004B5C33">
              <w:t xml:space="preserve"> lankytis statybos objekte bei susipažinti su visa Darbų dokumentacija.</w:t>
            </w:r>
          </w:p>
        </w:tc>
      </w:tr>
      <w:tr w:rsidR="004A34C8" w:rsidRPr="004B5C33" w14:paraId="4DB4CCE9" w14:textId="77777777" w:rsidTr="006F13D7">
        <w:tc>
          <w:tcPr>
            <w:tcW w:w="993" w:type="dxa"/>
            <w:shd w:val="clear" w:color="auto" w:fill="auto"/>
          </w:tcPr>
          <w:p w14:paraId="2E700E3C" w14:textId="77777777" w:rsidR="004A34C8" w:rsidRPr="004B5C33" w:rsidRDefault="004A34C8" w:rsidP="004A34C8">
            <w:pPr>
              <w:numPr>
                <w:ilvl w:val="0"/>
                <w:numId w:val="10"/>
              </w:numPr>
              <w:spacing w:before="200"/>
              <w:ind w:left="714" w:hanging="572"/>
              <w:jc w:val="both"/>
            </w:pPr>
          </w:p>
        </w:tc>
        <w:tc>
          <w:tcPr>
            <w:tcW w:w="9214" w:type="dxa"/>
            <w:gridSpan w:val="2"/>
            <w:shd w:val="clear" w:color="auto" w:fill="auto"/>
          </w:tcPr>
          <w:p w14:paraId="1BDECEEB" w14:textId="13F5F745" w:rsidR="004A34C8" w:rsidRPr="004B5C33" w:rsidRDefault="004A34C8" w:rsidP="004A34C8">
            <w:pPr>
              <w:spacing w:before="200"/>
              <w:jc w:val="both"/>
            </w:pPr>
            <w:r w:rsidRPr="004B5C33">
              <w:t>Rangovas privalo prisiimti visą atsakomybę už Darbus nuo Darbų pradžios iki statinio statybos pabaigos, t.y. iki tada, kada, kai po Darbų perdavimo Užsakovui ištaisomi defektai (jei reikia)</w:t>
            </w:r>
            <w:r w:rsidR="00273B0B" w:rsidRPr="004B5C33">
              <w:t xml:space="preserve">. </w:t>
            </w:r>
            <w:r w:rsidRPr="004B5C33">
              <w:t>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tc>
      </w:tr>
      <w:tr w:rsidR="004A34C8" w:rsidRPr="004B5C33" w14:paraId="4337F87C" w14:textId="77777777" w:rsidTr="006F13D7">
        <w:tc>
          <w:tcPr>
            <w:tcW w:w="993" w:type="dxa"/>
          </w:tcPr>
          <w:p w14:paraId="2C25E1AF" w14:textId="77777777" w:rsidR="004A34C8" w:rsidRPr="004B5C33" w:rsidRDefault="004A34C8" w:rsidP="004A34C8">
            <w:pPr>
              <w:numPr>
                <w:ilvl w:val="0"/>
                <w:numId w:val="10"/>
              </w:numPr>
              <w:spacing w:before="200"/>
              <w:ind w:left="714" w:hanging="572"/>
              <w:jc w:val="both"/>
            </w:pPr>
          </w:p>
        </w:tc>
        <w:tc>
          <w:tcPr>
            <w:tcW w:w="9214" w:type="dxa"/>
            <w:gridSpan w:val="2"/>
            <w:shd w:val="clear" w:color="auto" w:fill="auto"/>
          </w:tcPr>
          <w:p w14:paraId="444FC4A6" w14:textId="77777777" w:rsidR="004A34C8" w:rsidRPr="004B5C33" w:rsidRDefault="004A34C8" w:rsidP="004A34C8">
            <w:pPr>
              <w:spacing w:before="200"/>
              <w:jc w:val="both"/>
            </w:pPr>
            <w:r w:rsidRPr="004B5C33">
              <w:rPr>
                <w:spacing w:val="-2"/>
              </w:rPr>
              <w:t>Rangovo pateikiamos eksploatacijos ir priežiūros instrukcijos turi būti pakankamai išsamios, kad Užsakovas galėtų naudoti, prižiūrėti, išmontuoti, perrinkti, suderinti ir pataisyti Įrangą.</w:t>
            </w:r>
            <w:r w:rsidRPr="004B5C33">
              <w:t xml:space="preserve"> Instrukcijose turi būti aprašyta visa mechaninė ir elektrinė įranga, tiekta arba įrengta pagal šią Sutartį. Kartu turi būti pateikti minėtos įrangos techniniai pasai, sertifikatai ir kiti būtini dokumentai. </w:t>
            </w:r>
          </w:p>
        </w:tc>
      </w:tr>
      <w:tr w:rsidR="004A34C8" w:rsidRPr="004B5C33" w14:paraId="23F4064E" w14:textId="77777777" w:rsidTr="006F13D7">
        <w:tc>
          <w:tcPr>
            <w:tcW w:w="993" w:type="dxa"/>
            <w:shd w:val="clear" w:color="auto" w:fill="auto"/>
          </w:tcPr>
          <w:p w14:paraId="55448144" w14:textId="77777777" w:rsidR="004A34C8" w:rsidRPr="004B5C33" w:rsidRDefault="004A34C8" w:rsidP="004A34C8">
            <w:pPr>
              <w:numPr>
                <w:ilvl w:val="0"/>
                <w:numId w:val="10"/>
              </w:numPr>
              <w:spacing w:before="200"/>
              <w:ind w:left="714" w:hanging="572"/>
              <w:jc w:val="both"/>
            </w:pPr>
          </w:p>
        </w:tc>
        <w:tc>
          <w:tcPr>
            <w:tcW w:w="9214" w:type="dxa"/>
            <w:gridSpan w:val="2"/>
            <w:shd w:val="clear" w:color="auto" w:fill="auto"/>
          </w:tcPr>
          <w:p w14:paraId="401FEDD6" w14:textId="52B436F9" w:rsidR="004A34C8" w:rsidRPr="004B5C33" w:rsidRDefault="004A34C8" w:rsidP="004A34C8">
            <w:pPr>
              <w:spacing w:before="200"/>
              <w:jc w:val="both"/>
              <w:rPr>
                <w:spacing w:val="-2"/>
              </w:rPr>
            </w:pPr>
            <w:r w:rsidRPr="004B5C33">
              <w:t>Rangovas iki Darbų pradžios privalo pateikti Užsakovui įrodymą, kad Rangovas yra apdraudę savo civilinę atsakomybę ir Darbus, kaip nustatyta Lietuvos Respublikos statybos įstatyme, bei pateikti draudimo liudijimų (polisų) tinkamai patvirtintas kopijas</w:t>
            </w:r>
            <w:r w:rsidR="00673257">
              <w:t xml:space="preserve"> ir apmokėjimą patvirtinančius doku</w:t>
            </w:r>
            <w:r w:rsidR="00101831">
              <w:t>m</w:t>
            </w:r>
            <w:r w:rsidR="00673257">
              <w:t>e</w:t>
            </w:r>
            <w:r w:rsidR="00101831">
              <w:t>n</w:t>
            </w:r>
            <w:r w:rsidR="00673257">
              <w:t>tus</w:t>
            </w:r>
            <w:r w:rsidRPr="004B5C33">
              <w:t xml:space="preserve">. </w:t>
            </w:r>
            <w:r w:rsidRPr="004B5C33">
              <w:rPr>
                <w:rFonts w:cs="Arial"/>
              </w:rPr>
              <w:t>Privalomojo draudimo sutartys turi galioti nuo Darbų pradžios datos iki užbaigiama statinio statyba, t.y. kai po</w:t>
            </w:r>
            <w:r w:rsidRPr="004B5C33">
              <w:t xml:space="preserve"> Darbų perdavimo Užsakovui ištaisomi defektai (jei reikia)</w:t>
            </w:r>
            <w:r w:rsidR="00FF0874" w:rsidRPr="004B5C33">
              <w:t>.</w:t>
            </w:r>
          </w:p>
        </w:tc>
      </w:tr>
      <w:tr w:rsidR="004A34C8" w:rsidRPr="004B5C33" w14:paraId="3C2FEF2D" w14:textId="77777777" w:rsidTr="006F13D7">
        <w:tc>
          <w:tcPr>
            <w:tcW w:w="993" w:type="dxa"/>
          </w:tcPr>
          <w:p w14:paraId="63A2B6D3" w14:textId="77777777" w:rsidR="004A34C8" w:rsidRPr="004B5C33" w:rsidRDefault="004A34C8" w:rsidP="004A34C8">
            <w:pPr>
              <w:numPr>
                <w:ilvl w:val="0"/>
                <w:numId w:val="10"/>
              </w:numPr>
              <w:spacing w:before="200"/>
              <w:ind w:left="714" w:hanging="572"/>
              <w:jc w:val="both"/>
            </w:pPr>
          </w:p>
        </w:tc>
        <w:tc>
          <w:tcPr>
            <w:tcW w:w="9214" w:type="dxa"/>
            <w:gridSpan w:val="2"/>
            <w:shd w:val="clear" w:color="auto" w:fill="auto"/>
          </w:tcPr>
          <w:p w14:paraId="744CAA58" w14:textId="77777777" w:rsidR="004A34C8" w:rsidRPr="004B5C33" w:rsidRDefault="004A34C8" w:rsidP="004A34C8">
            <w:pPr>
              <w:spacing w:before="200"/>
              <w:jc w:val="both"/>
            </w:pPr>
            <w:r w:rsidRPr="004B5C33">
              <w:t>Rangovas Sutarties informaciją privalo laikyti privačia ir konfidencialia, išskyrus tai, ko reikia prievolėms pagal Sutartį atlikti arba galiojantiems įstatymams vykdyti. Rangovas, be išankstinio Užsakovo sutikimo, neturi skelbti, leisti, kad būtų paskelbta arba atskleista bet kuri informacija apie Darbus kokiame nors komerciniame arba techniniame dokumente ar kaip nors kitaip.</w:t>
            </w:r>
          </w:p>
        </w:tc>
      </w:tr>
      <w:tr w:rsidR="004A34C8" w:rsidRPr="004B5C33" w14:paraId="0CED383E" w14:textId="77777777" w:rsidTr="006F13D7">
        <w:trPr>
          <w:trHeight w:val="4582"/>
        </w:trPr>
        <w:tc>
          <w:tcPr>
            <w:tcW w:w="993" w:type="dxa"/>
            <w:shd w:val="clear" w:color="auto" w:fill="auto"/>
          </w:tcPr>
          <w:p w14:paraId="15F758E8" w14:textId="77777777" w:rsidR="004A34C8" w:rsidRPr="004B5C33" w:rsidRDefault="004A34C8" w:rsidP="004A34C8">
            <w:pPr>
              <w:numPr>
                <w:ilvl w:val="0"/>
                <w:numId w:val="10"/>
              </w:numPr>
              <w:spacing w:before="200"/>
              <w:ind w:left="714" w:hanging="572"/>
              <w:jc w:val="both"/>
            </w:pPr>
          </w:p>
        </w:tc>
        <w:tc>
          <w:tcPr>
            <w:tcW w:w="9214" w:type="dxa"/>
            <w:gridSpan w:val="2"/>
            <w:shd w:val="clear" w:color="auto" w:fill="auto"/>
          </w:tcPr>
          <w:p w14:paraId="4D1A81AA" w14:textId="21564D61" w:rsidR="00044C39" w:rsidRPr="004B5C33" w:rsidRDefault="00186893" w:rsidP="00044C39">
            <w:pPr>
              <w:spacing w:before="200"/>
              <w:jc w:val="both"/>
            </w:pPr>
            <w:r w:rsidRPr="00186893">
              <w:t>Rangovas, sudarius Sutartį, tačiau ne vėliau negu Sutartis pradedama vykdyti, įsipareigoja raštu Užsakovui pranešti tuo metu žinomų subrangovų pavadinimus, juridinių asmenų kodus (jei pasitelkiamas juridinis asmuo), kontaktinius duomenis ir jų atstovus, nurodydamas konkrečią Sutarties dalį (nurodomi darbai, veiklos ar pan.), kuriai pasitelkiami subrangovai. Taip pat Užsakovas reikalauja, kad Rangovas informuotų apie minėtos informacijos pasikeitimus visu Sutarties vykdymo metu, taip pat apie naujus subrangovus, kuriuos jis ketina pasitelkti vėliau.</w:t>
            </w:r>
            <w:r>
              <w:t xml:space="preserve"> Rangovas raštu el. paštu kreipiasi į Užsakovą dėl subrangovų pasitelkimo keitimo.  </w:t>
            </w:r>
            <w:r w:rsidR="004A34C8" w:rsidRPr="004B5C33">
              <w:t>Gavęs tokį pranešimą, Užsakovas</w:t>
            </w:r>
            <w:r>
              <w:t xml:space="preserve">, </w:t>
            </w:r>
            <w:r w:rsidR="004A34C8" w:rsidRPr="004B5C33">
              <w:t>ne vėliau kaip per 5 darbo dienas nuo</w:t>
            </w:r>
            <w:r>
              <w:t xml:space="preserve"> pranešimo</w:t>
            </w:r>
            <w:r w:rsidR="004A34C8" w:rsidRPr="004B5C33">
              <w:t xml:space="preserve"> gavimo</w:t>
            </w:r>
            <w:r>
              <w:t xml:space="preserve"> dienos</w:t>
            </w:r>
            <w:r w:rsidR="004A34C8" w:rsidRPr="004B5C33">
              <w:t xml:space="preserve"> sudaro susitarimą dėl Subrangovų pakeitimo ar pasitelkimo. Jį pasirašo abi Sutarties Šalys. Šis susitarimas yra laikomas neatskiriama Sutarties dalimi. Rangovas negali vienašališkai keisti ar pasitelkti naujų Subrangovų, apie tai neinformavęs Užsakovo ir tokio pakeitimo neįforminęs susitarimu dėl Sutarties pakeitimo. </w:t>
            </w:r>
            <w:r>
              <w:t xml:space="preserve"> </w:t>
            </w:r>
            <w:r w:rsidRPr="00186893">
              <w:t>Subrangovų pasitelkimas nekeičia Rangovo atsakomybės dėl Sutarties vykdymo, todėl bet kokiu atveju Rangovas privalo būti atsakingas už subrangovų, jo įgaliotų atstovų ir darbuotojų veiksmus arba neveikimą taip, kaip atsakytų už savo paties veiksmus ir neveikimą.</w:t>
            </w:r>
          </w:p>
        </w:tc>
      </w:tr>
      <w:tr w:rsidR="00186893" w:rsidRPr="004B5C33" w14:paraId="09A5B137" w14:textId="77777777" w:rsidTr="006F13D7">
        <w:trPr>
          <w:trHeight w:val="4582"/>
        </w:trPr>
        <w:tc>
          <w:tcPr>
            <w:tcW w:w="993" w:type="dxa"/>
            <w:shd w:val="clear" w:color="auto" w:fill="auto"/>
          </w:tcPr>
          <w:p w14:paraId="5F4D2C9E" w14:textId="77777777" w:rsidR="00186893" w:rsidRPr="004B5C33" w:rsidRDefault="00186893" w:rsidP="004A34C8">
            <w:pPr>
              <w:numPr>
                <w:ilvl w:val="0"/>
                <w:numId w:val="10"/>
              </w:numPr>
              <w:spacing w:before="200"/>
              <w:ind w:left="714" w:hanging="572"/>
              <w:jc w:val="both"/>
            </w:pPr>
          </w:p>
        </w:tc>
        <w:tc>
          <w:tcPr>
            <w:tcW w:w="9214" w:type="dxa"/>
            <w:gridSpan w:val="2"/>
            <w:shd w:val="clear" w:color="auto" w:fill="auto"/>
          </w:tcPr>
          <w:p w14:paraId="2EB5A5C8" w14:textId="7FA66952" w:rsidR="00186893" w:rsidRPr="00186893" w:rsidRDefault="00186893" w:rsidP="00044C39">
            <w:pPr>
              <w:spacing w:before="200"/>
              <w:jc w:val="both"/>
            </w:pPr>
            <w:r>
              <w:t>Rangovas raštu el. paštu jei</w:t>
            </w:r>
            <w:r w:rsidRPr="00186893">
              <w:t xml:space="preserve"> Sutartyje keičiami Ūkio subjektai, kurių pajėgumais rėmėsi Rangovas, siekdamas atitikti kvalifikacijos reikalavimus, kartu su informacija apie naujus ūkio subjektus turi būti pateikti naujo ūkio subjekto pašalinimo pagrindų nebuvimą ir atitiktį kvalifikaciniams reikalavimams patvirtinantys dokumentai. Minėti dokumentai pateikiami tai dienai, kai Rangovas kreipiasi į Užsakovą su prašymu pakeisti ūkio subjektus. Užsakovas reikalauja, kad naujo ūkio subjekto kvalifikacija būtų ne žemesnė nei buvo reikalaujama pirkimo dokumentuose</w:t>
            </w:r>
            <w:r>
              <w:t xml:space="preserve">. </w:t>
            </w:r>
            <w:r w:rsidR="00A30CE1" w:rsidRPr="00A30CE1">
              <w:t>Gavęs tokį pranešimą, Užsakovas,</w:t>
            </w:r>
            <w:r w:rsidR="00A30CE1">
              <w:t xml:space="preserve"> </w:t>
            </w:r>
            <w:r w:rsidR="00A30CE1" w:rsidRPr="00A30CE1">
              <w:t xml:space="preserve">jei nėra </w:t>
            </w:r>
            <w:r w:rsidR="00A30CE1">
              <w:t>Ūkio subjekto</w:t>
            </w:r>
            <w:r w:rsidR="00A30CE1" w:rsidRPr="00A30CE1">
              <w:t xml:space="preserve"> pašalinimo pagrindų ir </w:t>
            </w:r>
            <w:r w:rsidR="00A30CE1">
              <w:t>Ūkio subjektas</w:t>
            </w:r>
            <w:r w:rsidR="00A30CE1" w:rsidRPr="00A30CE1">
              <w:t xml:space="preserve"> turi Sutarčiai vykdyti privalomus leidimus, atestatus, licencijas ir pan., kartu su Rangovu ne vėliau kaip per </w:t>
            </w:r>
            <w:r w:rsidR="00A30CE1">
              <w:t>10</w:t>
            </w:r>
            <w:r w:rsidR="00A30CE1" w:rsidRPr="00A30CE1">
              <w:t xml:space="preserve"> darbo dien</w:t>
            </w:r>
            <w:r w:rsidR="006E2A24">
              <w:t>ų</w:t>
            </w:r>
            <w:r w:rsidR="00A30CE1" w:rsidRPr="00A30CE1">
              <w:t xml:space="preserve"> nuo pranešimo visų privalomų pateikti dokumentų (dokumentų, patvirtinančių pašalinimo pagrindų nebuvimą, kvalifikaciją pagrindžiančius dokumentus, atestatų, licencijų ir pan.) gavimo dienos sudaro susitarimą dėl </w:t>
            </w:r>
            <w:r w:rsidR="00A30CE1">
              <w:t>Ūkio subjekto</w:t>
            </w:r>
            <w:r w:rsidR="00A30CE1" w:rsidRPr="00A30CE1">
              <w:t xml:space="preserve"> pakeitimo ar pasitelkimo. Jį pasirašo abi Sutarties Šalys. Šis susitarimas yra laikomas neatskiriama Sutarties dalimi. Rangovas negali vienašališkai keisti ar pasitelkti naujų </w:t>
            </w:r>
            <w:r w:rsidR="00A30CE1">
              <w:t>Ūkio subjektų</w:t>
            </w:r>
            <w:r w:rsidR="00A30CE1" w:rsidRPr="00A30CE1">
              <w:t>, apie tai neinformavęs Užsakovo ir tokio pakeitimo neįforminęs susitarimu dėl Sutarties pakeitimo.</w:t>
            </w:r>
          </w:p>
        </w:tc>
      </w:tr>
      <w:tr w:rsidR="004A34C8" w:rsidRPr="004B5C33" w14:paraId="6F49AB45" w14:textId="77777777" w:rsidTr="006F13D7">
        <w:trPr>
          <w:trHeight w:val="421"/>
        </w:trPr>
        <w:tc>
          <w:tcPr>
            <w:tcW w:w="993" w:type="dxa"/>
            <w:shd w:val="clear" w:color="auto" w:fill="auto"/>
          </w:tcPr>
          <w:p w14:paraId="03936211" w14:textId="77777777" w:rsidR="004A34C8" w:rsidRPr="004B5C33" w:rsidRDefault="004A34C8" w:rsidP="004A34C8">
            <w:pPr>
              <w:numPr>
                <w:ilvl w:val="0"/>
                <w:numId w:val="10"/>
              </w:numPr>
              <w:spacing w:before="200"/>
              <w:ind w:left="714" w:hanging="572"/>
              <w:jc w:val="both"/>
            </w:pPr>
          </w:p>
        </w:tc>
        <w:tc>
          <w:tcPr>
            <w:tcW w:w="9214" w:type="dxa"/>
            <w:gridSpan w:val="2"/>
            <w:shd w:val="clear" w:color="auto" w:fill="auto"/>
          </w:tcPr>
          <w:p w14:paraId="4825DADA" w14:textId="61A4D617" w:rsidR="004A34C8" w:rsidRPr="004B5C33" w:rsidRDefault="004A34C8" w:rsidP="004A34C8">
            <w:pPr>
              <w:spacing w:before="200"/>
              <w:jc w:val="both"/>
            </w:pPr>
            <w:r w:rsidRPr="004B5C33">
              <w:t>Jeigu Rangovo (įskaitant ir Subrangovus) kvalifikacija dėl teisės verstis atitinkama veikla nebuvo tikrinama arba tikrinama ne visa apimtimi, Rangovas įsipareigoja Užsakovui, kad Sutartį vykdys tik tokią teisę turintys asmenys.</w:t>
            </w:r>
          </w:p>
        </w:tc>
      </w:tr>
      <w:tr w:rsidR="004A34C8" w:rsidRPr="004B5C33" w14:paraId="5C3D86E3" w14:textId="77777777" w:rsidTr="006F13D7">
        <w:tc>
          <w:tcPr>
            <w:tcW w:w="993" w:type="dxa"/>
          </w:tcPr>
          <w:p w14:paraId="783C5A3E" w14:textId="77777777" w:rsidR="004A34C8" w:rsidRPr="004B5C33" w:rsidRDefault="004A34C8" w:rsidP="004A34C8">
            <w:pPr>
              <w:numPr>
                <w:ilvl w:val="0"/>
                <w:numId w:val="10"/>
              </w:numPr>
              <w:spacing w:before="200"/>
              <w:ind w:left="714" w:hanging="572"/>
              <w:jc w:val="both"/>
            </w:pPr>
          </w:p>
        </w:tc>
        <w:tc>
          <w:tcPr>
            <w:tcW w:w="9214" w:type="dxa"/>
            <w:gridSpan w:val="2"/>
            <w:shd w:val="clear" w:color="auto" w:fill="auto"/>
          </w:tcPr>
          <w:p w14:paraId="3E5EF72E" w14:textId="2EADC743" w:rsidR="00DF6D97" w:rsidRPr="004B5C33" w:rsidRDefault="00426A55" w:rsidP="004A34C8">
            <w:pPr>
              <w:spacing w:before="200"/>
              <w:jc w:val="both"/>
            </w:pPr>
            <w:r w:rsidRPr="00426A55">
              <w:t>Apibūdinant pirkimo objektą, techninėje specifikacijoje ar kituose pirkimo dokumentuose galimai nurodytas konkretus modelis ar tiekimo šaltinis, konkretus procesas, būdingas konkretaus tiekėjo tiekiamoms prekėms ar teikiamoms paslaugoms, ar prekių ženklas, patentas, tipai, konkreti kilmė ar gamyba, sertifikatai, standartai, protokolai turi būti suprantami su žodžiais „arba lygiavertis“.</w:t>
            </w:r>
            <w:r w:rsidR="00B1756D" w:rsidRPr="004B5C33">
              <w:t>.</w:t>
            </w:r>
            <w:r w:rsidR="004A34C8" w:rsidRPr="004B5C33">
              <w:t xml:space="preserve"> </w:t>
            </w:r>
            <w:r w:rsidR="00FF460D" w:rsidRPr="004B5C33">
              <w:t>V</w:t>
            </w:r>
            <w:r w:rsidR="004A34C8" w:rsidRPr="004B5C33">
              <w:t>ykdant Sutartį, gavus Užsakovo ar jo atstovo (Statinio statybos techninės priežiūros vadovo) pritarimą, galima naudoti analogiškus, ne prastesnių parametrų ir kokybės Medžiagas, Įrangą ar Mechanizmus, nedidinant sąmatoje nurodytų įkainių.</w:t>
            </w:r>
          </w:p>
        </w:tc>
      </w:tr>
      <w:tr w:rsidR="00B8370A" w:rsidRPr="004B5C33" w14:paraId="3F1ED679" w14:textId="77777777" w:rsidTr="006F13D7">
        <w:tc>
          <w:tcPr>
            <w:tcW w:w="993" w:type="dxa"/>
          </w:tcPr>
          <w:p w14:paraId="48C64528" w14:textId="77777777" w:rsidR="00B8370A" w:rsidRPr="004B5C33" w:rsidRDefault="00B8370A" w:rsidP="004A34C8">
            <w:pPr>
              <w:numPr>
                <w:ilvl w:val="0"/>
                <w:numId w:val="10"/>
              </w:numPr>
              <w:spacing w:before="200"/>
              <w:ind w:left="714" w:hanging="572"/>
              <w:jc w:val="both"/>
            </w:pPr>
          </w:p>
        </w:tc>
        <w:tc>
          <w:tcPr>
            <w:tcW w:w="9214" w:type="dxa"/>
            <w:gridSpan w:val="2"/>
            <w:shd w:val="clear" w:color="auto" w:fill="auto"/>
          </w:tcPr>
          <w:p w14:paraId="7957FA00" w14:textId="08FA0BF9" w:rsidR="00B8370A" w:rsidRPr="00426A55" w:rsidRDefault="00B8370A" w:rsidP="004A34C8">
            <w:pPr>
              <w:spacing w:before="200"/>
              <w:jc w:val="both"/>
            </w:pPr>
            <w:r w:rsidRPr="00B8370A">
              <w:t xml:space="preserve">Rangovas privalo užtikrinti, kad visą Sutarties vykdymo laikotarpį bus </w:t>
            </w:r>
            <w:r w:rsidR="00E43316">
              <w:t xml:space="preserve">taikomos </w:t>
            </w:r>
            <w:r w:rsidRPr="00B8370A">
              <w:t xml:space="preserve">aplinkos apsaugos vadybos </w:t>
            </w:r>
            <w:r w:rsidR="00E43316">
              <w:t xml:space="preserve">priemonės nurodytos pirkimo sąlygų 3 priedo „Tiekėjų kvalifikacijos reikalavimai ir reikalaujami kokybės bei aplinkos apsaugos vadybos standartai“ 4.2 ir 4.3 p. </w:t>
            </w:r>
          </w:p>
        </w:tc>
      </w:tr>
      <w:tr w:rsidR="00B8370A" w:rsidRPr="004B5C33" w14:paraId="5474753C" w14:textId="77777777" w:rsidTr="006F13D7">
        <w:tc>
          <w:tcPr>
            <w:tcW w:w="993" w:type="dxa"/>
          </w:tcPr>
          <w:p w14:paraId="69AEF0A8" w14:textId="77777777" w:rsidR="00B8370A" w:rsidRPr="004B5C33" w:rsidRDefault="00B8370A" w:rsidP="004A34C8">
            <w:pPr>
              <w:numPr>
                <w:ilvl w:val="0"/>
                <w:numId w:val="10"/>
              </w:numPr>
              <w:spacing w:before="200"/>
              <w:ind w:left="714" w:hanging="572"/>
              <w:jc w:val="both"/>
            </w:pPr>
          </w:p>
        </w:tc>
        <w:tc>
          <w:tcPr>
            <w:tcW w:w="9214" w:type="dxa"/>
            <w:gridSpan w:val="2"/>
            <w:shd w:val="clear" w:color="auto" w:fill="auto"/>
          </w:tcPr>
          <w:p w14:paraId="77535F1B" w14:textId="7BAA01F5" w:rsidR="00B8370A" w:rsidRPr="00B8370A" w:rsidRDefault="00B8370A" w:rsidP="004A34C8">
            <w:pPr>
              <w:spacing w:before="200"/>
              <w:jc w:val="both"/>
            </w:pPr>
            <w:r>
              <w:t xml:space="preserve">Jei Rangovas nesilaiko Sutarties 5.27 punkte numatytų keliamų reikalavimų, Užsakovas gali pareikalauti sumokėti 100 Eurų baudą už kiekvieną nesilaikymo </w:t>
            </w:r>
            <w:r w:rsidR="00E724F9">
              <w:t>atvejį</w:t>
            </w:r>
            <w:r>
              <w:t xml:space="preserve">. </w:t>
            </w:r>
          </w:p>
        </w:tc>
      </w:tr>
      <w:tr w:rsidR="004A34C8" w:rsidRPr="004B5C33" w14:paraId="37451282" w14:textId="77777777" w:rsidTr="006F13D7">
        <w:tc>
          <w:tcPr>
            <w:tcW w:w="10207" w:type="dxa"/>
            <w:gridSpan w:val="3"/>
          </w:tcPr>
          <w:p w14:paraId="29798DE3" w14:textId="77777777" w:rsidR="004A34C8" w:rsidRPr="004B5C33" w:rsidRDefault="004A34C8" w:rsidP="004A34C8">
            <w:pPr>
              <w:numPr>
                <w:ilvl w:val="0"/>
                <w:numId w:val="41"/>
              </w:numPr>
              <w:spacing w:before="240" w:after="240"/>
              <w:contextualSpacing/>
              <w:jc w:val="center"/>
              <w:rPr>
                <w:b/>
              </w:rPr>
            </w:pPr>
            <w:r w:rsidRPr="004B5C33">
              <w:rPr>
                <w:b/>
              </w:rPr>
              <w:t>DARBŲ ATLIKIMO TERMINAI, VĖLAVIMAS, SUSTABDYMAS</w:t>
            </w:r>
          </w:p>
        </w:tc>
      </w:tr>
      <w:tr w:rsidR="004A34C8" w:rsidRPr="004B5C33" w14:paraId="44A9BFA2" w14:textId="77777777" w:rsidTr="006F13D7">
        <w:tc>
          <w:tcPr>
            <w:tcW w:w="993" w:type="dxa"/>
            <w:shd w:val="clear" w:color="auto" w:fill="auto"/>
          </w:tcPr>
          <w:p w14:paraId="6FE3E548" w14:textId="77777777" w:rsidR="004A34C8" w:rsidRPr="004B5C33" w:rsidRDefault="004A34C8" w:rsidP="004A34C8">
            <w:pPr>
              <w:numPr>
                <w:ilvl w:val="0"/>
                <w:numId w:val="12"/>
              </w:numPr>
              <w:spacing w:before="200"/>
              <w:ind w:hanging="578"/>
            </w:pPr>
          </w:p>
        </w:tc>
        <w:tc>
          <w:tcPr>
            <w:tcW w:w="9214" w:type="dxa"/>
            <w:gridSpan w:val="2"/>
            <w:shd w:val="clear" w:color="auto" w:fill="auto"/>
          </w:tcPr>
          <w:p w14:paraId="14DFF61E" w14:textId="6D09D316" w:rsidR="004A34C8" w:rsidRPr="004B5C33" w:rsidRDefault="004A34C8" w:rsidP="004A34C8">
            <w:pPr>
              <w:spacing w:before="200"/>
              <w:jc w:val="both"/>
            </w:pPr>
            <w:r w:rsidRPr="004B5C33">
              <w:t xml:space="preserve">Darbų atlikimo terminas yra </w:t>
            </w:r>
            <w:r w:rsidR="00EF6B3E">
              <w:t>4</w:t>
            </w:r>
            <w:r w:rsidR="004F7196" w:rsidRPr="004B5C33">
              <w:t xml:space="preserve"> </w:t>
            </w:r>
            <w:r w:rsidRPr="004B5C33">
              <w:t>(</w:t>
            </w:r>
            <w:r w:rsidR="00EF6B3E">
              <w:t>keturi</w:t>
            </w:r>
            <w:r w:rsidRPr="004B5C33">
              <w:t>) mėnesi</w:t>
            </w:r>
            <w:r w:rsidR="004F7196" w:rsidRPr="004B5C33">
              <w:t>ai</w:t>
            </w:r>
            <w:r w:rsidRPr="004B5C33">
              <w:t xml:space="preserve"> nuo Darbų pradžios iki </w:t>
            </w:r>
            <w:r w:rsidR="000A4E76">
              <w:t xml:space="preserve">visų </w:t>
            </w:r>
            <w:r w:rsidRPr="004B5C33">
              <w:t>Darbų perdavimo Užsakovui, atlikus baigiamuosius bandymus</w:t>
            </w:r>
            <w:r w:rsidR="00722602">
              <w:t xml:space="preserve"> </w:t>
            </w:r>
            <w:r w:rsidRPr="004B5C33">
              <w:t xml:space="preserve">kurių rezultatai yra teigiami, ir pasirašius </w:t>
            </w:r>
            <w:r w:rsidR="000A4E76">
              <w:t xml:space="preserve">visų </w:t>
            </w:r>
            <w:r w:rsidRPr="004B5C33">
              <w:t>Darbų perdavimo-priėmimo aktą.</w:t>
            </w:r>
          </w:p>
          <w:p w14:paraId="6EF19338" w14:textId="37751AB0" w:rsidR="004A34C8" w:rsidRPr="004B5C33" w:rsidRDefault="004A34C8" w:rsidP="004A34C8">
            <w:pPr>
              <w:spacing w:before="200"/>
              <w:jc w:val="both"/>
            </w:pPr>
            <w:r w:rsidRPr="004B5C33">
              <w:t>Rangovas</w:t>
            </w:r>
            <w:r w:rsidR="00EC4950" w:rsidRPr="004B5C33">
              <w:t xml:space="preserve"> </w:t>
            </w:r>
            <w:r w:rsidRPr="004B5C33">
              <w:t>privalo atlikti visus Darbus, įskaitant baigiamuosius bandym</w:t>
            </w:r>
            <w:r w:rsidR="00722602">
              <w:t>us</w:t>
            </w:r>
            <w:r w:rsidRPr="004B5C33">
              <w:t>, pašalinti visus nustatytus defektus, parengti visus reikalingus dokumentus pagal STR 1.05.01:2017 „Statybą leidžiantys dokumentai. Statybos užbaigimas. Statybos sustabdymas. Savavališkos statybos padarinių šalinimas. Statybos pagal neteisėtai išduotą statybą leidžiantį dokumentą padarinių šalinimas“</w:t>
            </w:r>
            <w:r w:rsidR="0070787A" w:rsidRPr="004B5C33">
              <w:t>.</w:t>
            </w:r>
          </w:p>
        </w:tc>
      </w:tr>
      <w:tr w:rsidR="004A34C8" w:rsidRPr="004B5C33" w14:paraId="1C81C519" w14:textId="77777777" w:rsidTr="006F13D7">
        <w:tc>
          <w:tcPr>
            <w:tcW w:w="993" w:type="dxa"/>
            <w:shd w:val="clear" w:color="auto" w:fill="auto"/>
          </w:tcPr>
          <w:p w14:paraId="3F298018" w14:textId="77777777" w:rsidR="004A34C8" w:rsidRPr="004B5C33" w:rsidRDefault="004A34C8" w:rsidP="004A34C8">
            <w:pPr>
              <w:numPr>
                <w:ilvl w:val="0"/>
                <w:numId w:val="12"/>
              </w:numPr>
              <w:spacing w:before="200"/>
              <w:ind w:hanging="578"/>
            </w:pPr>
          </w:p>
        </w:tc>
        <w:tc>
          <w:tcPr>
            <w:tcW w:w="9214" w:type="dxa"/>
            <w:gridSpan w:val="2"/>
            <w:shd w:val="clear" w:color="auto" w:fill="auto"/>
          </w:tcPr>
          <w:p w14:paraId="3623F52E" w14:textId="77777777" w:rsidR="004A34C8" w:rsidRPr="004B5C33" w:rsidRDefault="004A34C8" w:rsidP="004A34C8">
            <w:pPr>
              <w:spacing w:before="200"/>
              <w:jc w:val="both"/>
            </w:pPr>
            <w:r w:rsidRPr="004B5C33">
              <w:t xml:space="preserve">Rangovas Darbus vykdo pagal grafiką, nurodytą Veiklų sąraše. Darbų vykdymo metu Rangovas gali koreguoti grafiką keičiant </w:t>
            </w:r>
            <w:r w:rsidRPr="004B5C33">
              <w:rPr>
                <w:spacing w:val="-2"/>
              </w:rPr>
              <w:t xml:space="preserve">Darbų vykdymo seką, bet nekeičiant </w:t>
            </w:r>
            <w:r w:rsidRPr="004B5C33">
              <w:t xml:space="preserve">Darbų atlikimo termino, jeigu jis nesuderinamas su esama Darbų eiga arba Rangovo prievolėmis ir jeigu Užsakovas per 14 dienų nepraneša Rangovui, kad koreguotas grafikas neatitinka Sutarties. Rangovas privalo taip pat koreguoti grafiką, jei Užsakovas bet kuriuo metu informuoja Rangovą, kad jis neatitinka Sutarties arba prieštarauja faktinei Darbų vykdymo eigai bei Rangovo ketinimams. </w:t>
            </w:r>
          </w:p>
        </w:tc>
      </w:tr>
      <w:tr w:rsidR="004A34C8" w:rsidRPr="004B5C33" w14:paraId="33A2505C" w14:textId="77777777" w:rsidTr="006F13D7">
        <w:tc>
          <w:tcPr>
            <w:tcW w:w="993" w:type="dxa"/>
            <w:shd w:val="clear" w:color="auto" w:fill="auto"/>
          </w:tcPr>
          <w:p w14:paraId="39730C53" w14:textId="77777777" w:rsidR="004A34C8" w:rsidRPr="004B5C33" w:rsidRDefault="004A34C8" w:rsidP="004A34C8">
            <w:pPr>
              <w:numPr>
                <w:ilvl w:val="0"/>
                <w:numId w:val="12"/>
              </w:numPr>
              <w:spacing w:before="200"/>
              <w:ind w:hanging="578"/>
            </w:pPr>
          </w:p>
        </w:tc>
        <w:tc>
          <w:tcPr>
            <w:tcW w:w="9214" w:type="dxa"/>
            <w:gridSpan w:val="2"/>
            <w:shd w:val="clear" w:color="auto" w:fill="auto"/>
          </w:tcPr>
          <w:p w14:paraId="0DACA77E" w14:textId="4D831695" w:rsidR="004A34C8" w:rsidRPr="004B5C33" w:rsidRDefault="004A34C8" w:rsidP="004A34C8">
            <w:pPr>
              <w:spacing w:before="200"/>
              <w:jc w:val="both"/>
            </w:pPr>
            <w:r w:rsidRPr="004B5C33">
              <w:t>Jeigu Rangovas nutraukia Darbus, vėluoja atlikti bet kokią Darbų grupę pagal Veiklų sąraše pateiktą vykdymo grafiką, manoma, kad Rangovas nebaigs darbų per Darbų atlikimo terminą, ir nepateikia Užsakovui pagrįstų įrodymų, pateisinančių Darbų vėlavimą, Užsakovas gali įteikti pranešimą, konstatuodamas įsipareigojimų nevykdymą su reikalavimu greičiau įvykdyti Darbus. Jeigu Rangovas, gavęs tokį pranešimą, nesiėmė priemonių įsipareigojimams įvykdyti, tada Užsakovas, įteikęs antrą pranešimą, gali nutraukti sutartį pagal 12.3.</w:t>
            </w:r>
            <w:r w:rsidR="005E4A2C">
              <w:t>12</w:t>
            </w:r>
            <w:r w:rsidRPr="004B5C33">
              <w:t xml:space="preserve"> papunkčio sąlygas. Ši sąlyga netaikoma, jei vėluojama dėl priežasčių, nepriklausančių nuo Rangovo.</w:t>
            </w:r>
          </w:p>
        </w:tc>
      </w:tr>
      <w:tr w:rsidR="004A34C8" w:rsidRPr="004B5C33" w14:paraId="38D31998" w14:textId="77777777" w:rsidTr="006F13D7">
        <w:tc>
          <w:tcPr>
            <w:tcW w:w="993" w:type="dxa"/>
            <w:shd w:val="clear" w:color="auto" w:fill="auto"/>
          </w:tcPr>
          <w:p w14:paraId="74F1AD1D" w14:textId="77777777" w:rsidR="004A34C8" w:rsidRPr="004B5C33" w:rsidRDefault="004A34C8" w:rsidP="004A34C8">
            <w:pPr>
              <w:numPr>
                <w:ilvl w:val="0"/>
                <w:numId w:val="12"/>
              </w:numPr>
              <w:spacing w:before="200"/>
              <w:ind w:hanging="578"/>
            </w:pPr>
          </w:p>
        </w:tc>
        <w:tc>
          <w:tcPr>
            <w:tcW w:w="9214" w:type="dxa"/>
            <w:gridSpan w:val="2"/>
            <w:shd w:val="clear" w:color="auto" w:fill="auto"/>
          </w:tcPr>
          <w:p w14:paraId="768B2D9D" w14:textId="77777777" w:rsidR="004A34C8" w:rsidRPr="004B5C33" w:rsidRDefault="004A34C8" w:rsidP="004A34C8">
            <w:pPr>
              <w:spacing w:before="200" w:after="240"/>
              <w:jc w:val="both"/>
            </w:pPr>
            <w:r w:rsidRPr="004B5C33">
              <w:t>Darbų atlikimo terminas gali būti pratęstas, o Darbų vykdymo grafikas gali būti koreguotas 3.4.6 papunktyje nurodytam pratęsimo terminui (jeigu nurodytas) tik dėl aplinkybių, kurios nepriklauso nuo Rangovo, taip pat dėl:</w:t>
            </w:r>
          </w:p>
          <w:p w14:paraId="5461D872" w14:textId="77777777" w:rsidR="004A34C8" w:rsidRPr="004B5C33" w:rsidRDefault="004A34C8" w:rsidP="004A34C8">
            <w:pPr>
              <w:numPr>
                <w:ilvl w:val="0"/>
                <w:numId w:val="24"/>
              </w:numPr>
              <w:ind w:left="748" w:hanging="708"/>
              <w:jc w:val="both"/>
            </w:pPr>
            <w:r w:rsidRPr="004B5C33">
              <w:tab/>
              <w:t xml:space="preserve">išskirtinai nepalankių gamtinių sąlygų (taikoma Darbams, kurių kokybė priklauso nuo gamtinių sąlygų), kurios </w:t>
            </w:r>
            <w:r w:rsidRPr="004B5C33">
              <w:rPr>
                <w:color w:val="000000"/>
                <w:spacing w:val="3"/>
              </w:rPr>
              <w:t xml:space="preserve">buvo nenumatomos arba kurių joks patyręs rangovas </w:t>
            </w:r>
            <w:r w:rsidRPr="004B5C33">
              <w:rPr>
                <w:color w:val="000000"/>
                <w:spacing w:val="-3"/>
              </w:rPr>
              <w:t>nebūtų galėjęs tikėtis ir tai įvertinti</w:t>
            </w:r>
            <w:r w:rsidRPr="004B5C33">
              <w:t>;</w:t>
            </w:r>
          </w:p>
          <w:p w14:paraId="48B9635B" w14:textId="77777777" w:rsidR="004A34C8" w:rsidRPr="004B5C33" w:rsidRDefault="004A34C8" w:rsidP="004A34C8">
            <w:pPr>
              <w:numPr>
                <w:ilvl w:val="0"/>
                <w:numId w:val="24"/>
              </w:numPr>
              <w:ind w:left="748" w:hanging="708"/>
              <w:jc w:val="both"/>
            </w:pPr>
            <w:r w:rsidRPr="004B5C33">
              <w:tab/>
              <w:t>Pakeitimų, atliekamų vadovaujantis Sutarties sąlygų 10 skyriaus nuostatomis;</w:t>
            </w:r>
          </w:p>
          <w:p w14:paraId="0B258103" w14:textId="77777777" w:rsidR="004A34C8" w:rsidRPr="004B5C33" w:rsidRDefault="004A34C8" w:rsidP="004A34C8">
            <w:pPr>
              <w:numPr>
                <w:ilvl w:val="0"/>
                <w:numId w:val="24"/>
              </w:numPr>
              <w:ind w:left="748" w:hanging="708"/>
              <w:jc w:val="both"/>
            </w:pPr>
            <w:r w:rsidRPr="004B5C33">
              <w:tab/>
              <w:t xml:space="preserve">bet kokio vėlavimo, kliūčių ar trukdymų, sukeltų arba priskiriamų Užsakovui arba Užsakovo personalui, arba tretiesiems asmenims. </w:t>
            </w:r>
          </w:p>
        </w:tc>
      </w:tr>
      <w:tr w:rsidR="004A34C8" w:rsidRPr="004B5C33" w14:paraId="533CB10B" w14:textId="77777777" w:rsidTr="006F13D7">
        <w:tc>
          <w:tcPr>
            <w:tcW w:w="993" w:type="dxa"/>
            <w:shd w:val="clear" w:color="auto" w:fill="auto"/>
          </w:tcPr>
          <w:p w14:paraId="1589BD54" w14:textId="77777777" w:rsidR="004A34C8" w:rsidRPr="004B5C33" w:rsidRDefault="004A34C8" w:rsidP="004A34C8">
            <w:pPr>
              <w:numPr>
                <w:ilvl w:val="0"/>
                <w:numId w:val="12"/>
              </w:numPr>
              <w:spacing w:before="200"/>
              <w:ind w:hanging="578"/>
            </w:pPr>
          </w:p>
        </w:tc>
        <w:tc>
          <w:tcPr>
            <w:tcW w:w="9214" w:type="dxa"/>
            <w:gridSpan w:val="2"/>
            <w:shd w:val="clear" w:color="auto" w:fill="auto"/>
          </w:tcPr>
          <w:p w14:paraId="60310293" w14:textId="0781B410" w:rsidR="004A34C8" w:rsidRPr="004B5C33" w:rsidRDefault="004A34C8" w:rsidP="004A34C8">
            <w:pPr>
              <w:spacing w:before="200"/>
              <w:jc w:val="both"/>
            </w:pPr>
            <w:r w:rsidRPr="004B5C33">
              <w:t>Darbų pabaiga pagal Sutartį bus laikomas momentas, kai bus užbaigti visi Sutartyje numatyti Darbai ir pasirašytas Darbų perdavimo-priėmimo aktas, kai bus ištaisyti defektai (jei reikia)</w:t>
            </w:r>
            <w:r w:rsidR="0070787A" w:rsidRPr="004B5C33">
              <w:t>.</w:t>
            </w:r>
          </w:p>
        </w:tc>
      </w:tr>
      <w:tr w:rsidR="004A34C8" w:rsidRPr="004B5C33" w14:paraId="7EC6FB02" w14:textId="77777777" w:rsidTr="006F13D7">
        <w:trPr>
          <w:trHeight w:val="2127"/>
        </w:trPr>
        <w:tc>
          <w:tcPr>
            <w:tcW w:w="993" w:type="dxa"/>
            <w:shd w:val="clear" w:color="auto" w:fill="auto"/>
          </w:tcPr>
          <w:p w14:paraId="5A60E58F" w14:textId="77777777" w:rsidR="004A34C8" w:rsidRPr="004B5C33" w:rsidRDefault="004A34C8" w:rsidP="004A34C8">
            <w:pPr>
              <w:numPr>
                <w:ilvl w:val="0"/>
                <w:numId w:val="12"/>
              </w:numPr>
              <w:spacing w:before="200"/>
              <w:ind w:hanging="578"/>
            </w:pPr>
          </w:p>
        </w:tc>
        <w:tc>
          <w:tcPr>
            <w:tcW w:w="9214" w:type="dxa"/>
            <w:gridSpan w:val="2"/>
            <w:shd w:val="clear" w:color="auto" w:fill="auto"/>
          </w:tcPr>
          <w:p w14:paraId="525394BC" w14:textId="77777777" w:rsidR="004A34C8" w:rsidRPr="004B5C33" w:rsidRDefault="004A34C8" w:rsidP="004A34C8">
            <w:pPr>
              <w:spacing w:before="200"/>
              <w:jc w:val="both"/>
            </w:pPr>
            <w:r w:rsidRPr="004B5C33">
              <w:t xml:space="preserve">Užsakovas raštu dėl pasikeitusių aplinkybių, kai dėl jų negalima tęsti Darbų ir, kai jos tampa žinomos po Sutarties sudarymo ir, kai Rangovas nebuvo prisiėmęs jų atsiradimo rizikos, gali bet kada nurodyti Rangovui sustabdyti visų Darbų vykdymą, nurodydamas (jeigu įmanoma) sustabdymo trukmę dienomis. </w:t>
            </w:r>
          </w:p>
          <w:p w14:paraId="6B7DDED0" w14:textId="77777777" w:rsidR="004A34C8" w:rsidRPr="004B5C33" w:rsidRDefault="004A34C8" w:rsidP="004A34C8">
            <w:pPr>
              <w:spacing w:before="200"/>
              <w:jc w:val="both"/>
            </w:pPr>
            <w:r w:rsidRPr="004B5C33">
              <w:t xml:space="preserve">Aplinkybės, dėl kurių gali būti stabdomi darbai, yra: </w:t>
            </w:r>
          </w:p>
          <w:p w14:paraId="56D9CEB1" w14:textId="77777777" w:rsidR="004A34C8" w:rsidRPr="004B5C33" w:rsidRDefault="004A34C8" w:rsidP="004A34C8">
            <w:pPr>
              <w:numPr>
                <w:ilvl w:val="0"/>
                <w:numId w:val="37"/>
              </w:numPr>
              <w:tabs>
                <w:tab w:val="left" w:pos="742"/>
              </w:tabs>
            </w:pPr>
            <w:r w:rsidRPr="004B5C33">
              <w:t>papildomi statinio tyrinėjimai, kurie nebuvo numatyti, bet kuriuos būtina atlikti;</w:t>
            </w:r>
          </w:p>
          <w:p w14:paraId="7CDB4353" w14:textId="77777777" w:rsidR="004A34C8" w:rsidRPr="004B5C33" w:rsidRDefault="004A34C8" w:rsidP="004A34C8">
            <w:pPr>
              <w:numPr>
                <w:ilvl w:val="0"/>
                <w:numId w:val="37"/>
              </w:numPr>
              <w:tabs>
                <w:tab w:val="left" w:pos="742"/>
              </w:tabs>
            </w:pPr>
            <w:r w:rsidRPr="004B5C33">
              <w:t>papildomos projektavimo paslaugos, be kurių negalima užbaigti Sutarties;</w:t>
            </w:r>
          </w:p>
          <w:p w14:paraId="02B2BDFE" w14:textId="77777777" w:rsidR="004A34C8" w:rsidRPr="004B5C33" w:rsidRDefault="004A34C8" w:rsidP="004A34C8">
            <w:pPr>
              <w:numPr>
                <w:ilvl w:val="0"/>
                <w:numId w:val="37"/>
              </w:numPr>
              <w:tabs>
                <w:tab w:val="left" w:pos="742"/>
              </w:tabs>
            </w:pPr>
            <w:r w:rsidRPr="004B5C33">
              <w:t>vėluojama perduoti dalį statybvietės;</w:t>
            </w:r>
          </w:p>
          <w:p w14:paraId="1E2F700C" w14:textId="77777777" w:rsidR="004A34C8" w:rsidRPr="004B5C33" w:rsidRDefault="004A34C8" w:rsidP="004A34C8">
            <w:pPr>
              <w:numPr>
                <w:ilvl w:val="0"/>
                <w:numId w:val="37"/>
              </w:numPr>
              <w:tabs>
                <w:tab w:val="left" w:pos="742"/>
              </w:tabs>
            </w:pPr>
            <w:r w:rsidRPr="004B5C33">
              <w:t>trečiųjų šalių įtaka;</w:t>
            </w:r>
          </w:p>
          <w:p w14:paraId="1CEA4DBC" w14:textId="77777777" w:rsidR="004A34C8" w:rsidRPr="004B5C33" w:rsidRDefault="004A34C8" w:rsidP="004A34C8">
            <w:pPr>
              <w:numPr>
                <w:ilvl w:val="0"/>
                <w:numId w:val="37"/>
              </w:numPr>
              <w:tabs>
                <w:tab w:val="left" w:pos="742"/>
              </w:tabs>
            </w:pPr>
            <w:r w:rsidRPr="004B5C33">
              <w:t>sustabdytas finansavimas arba trūksta finansavimo;</w:t>
            </w:r>
          </w:p>
          <w:p w14:paraId="63B4F9D0" w14:textId="66B03F49" w:rsidR="004A34C8" w:rsidRPr="004B5C33" w:rsidRDefault="004A34C8" w:rsidP="004A34C8">
            <w:pPr>
              <w:numPr>
                <w:ilvl w:val="0"/>
                <w:numId w:val="37"/>
              </w:numPr>
              <w:tabs>
                <w:tab w:val="left" w:pos="742"/>
              </w:tabs>
            </w:pPr>
            <w:r w:rsidRPr="004B5C33">
              <w:t>laiku neatlaisvinta Darbų vieta;</w:t>
            </w:r>
          </w:p>
          <w:p w14:paraId="30E09C92" w14:textId="77777777" w:rsidR="004A34C8" w:rsidRPr="004B5C33" w:rsidRDefault="004A34C8" w:rsidP="004A34C8">
            <w:pPr>
              <w:numPr>
                <w:ilvl w:val="0"/>
                <w:numId w:val="37"/>
              </w:numPr>
              <w:tabs>
                <w:tab w:val="left" w:pos="742"/>
              </w:tabs>
            </w:pPr>
            <w:r w:rsidRPr="004B5C33">
              <w:t>būtinas papildomas laikas įvykdyti papildomų Darbų viešąjį pirkimą;</w:t>
            </w:r>
          </w:p>
          <w:p w14:paraId="33E3581E" w14:textId="77777777" w:rsidR="004A34C8" w:rsidRPr="004B5C33" w:rsidRDefault="004A34C8" w:rsidP="004A34C8">
            <w:pPr>
              <w:numPr>
                <w:ilvl w:val="0"/>
                <w:numId w:val="37"/>
              </w:numPr>
              <w:tabs>
                <w:tab w:val="left" w:pos="742"/>
              </w:tabs>
            </w:pPr>
            <w:r w:rsidRPr="004B5C33">
              <w:t>laiku nepateikta įranga, kurią privalo pateikti Užsakovas (kai taikoma);</w:t>
            </w:r>
          </w:p>
          <w:p w14:paraId="33B850E3" w14:textId="77777777" w:rsidR="004A34C8" w:rsidRPr="004B5C33" w:rsidRDefault="004A34C8" w:rsidP="004A34C8">
            <w:pPr>
              <w:numPr>
                <w:ilvl w:val="0"/>
                <w:numId w:val="37"/>
              </w:numPr>
              <w:tabs>
                <w:tab w:val="left" w:pos="742"/>
              </w:tabs>
            </w:pPr>
            <w:r w:rsidRPr="004B5C33">
              <w:t xml:space="preserve">bet koks nenumatomas gamtos jėgų veikimas, kurio joks patyręs rangovas nebūtų galėjęs tikėtis; </w:t>
            </w:r>
          </w:p>
          <w:p w14:paraId="4103F413" w14:textId="77777777" w:rsidR="004A34C8" w:rsidRPr="004B5C33" w:rsidRDefault="004A34C8" w:rsidP="004A34C8">
            <w:pPr>
              <w:numPr>
                <w:ilvl w:val="0"/>
                <w:numId w:val="37"/>
              </w:numPr>
              <w:tabs>
                <w:tab w:val="left" w:pos="742"/>
              </w:tabs>
            </w:pPr>
            <w:r w:rsidRPr="004B5C33">
              <w:t xml:space="preserve">fizinės kliūtys arba kitos nei klimatinės fizinės sąlygos, su kuriomis vykdant darbus susidurta Statybvietėje, ir tų kliūčių ar sąlygų Rangovas nebūtų galėjęs pagrįstai numatyti; </w:t>
            </w:r>
          </w:p>
          <w:p w14:paraId="4FB74E0D" w14:textId="77777777" w:rsidR="004A34C8" w:rsidRPr="004B5C33" w:rsidRDefault="004A34C8" w:rsidP="004A34C8">
            <w:pPr>
              <w:numPr>
                <w:ilvl w:val="0"/>
                <w:numId w:val="37"/>
              </w:numPr>
              <w:tabs>
                <w:tab w:val="left" w:pos="742"/>
              </w:tabs>
            </w:pPr>
            <w:r w:rsidRPr="004B5C33">
              <w:t xml:space="preserve">bet koks uždelsimas ar sutrikimas dėl Pakeitimo; </w:t>
            </w:r>
          </w:p>
          <w:p w14:paraId="463A17B2" w14:textId="77777777" w:rsidR="004A34C8" w:rsidRPr="004B5C33" w:rsidRDefault="004A34C8" w:rsidP="004A34C8">
            <w:pPr>
              <w:numPr>
                <w:ilvl w:val="0"/>
                <w:numId w:val="37"/>
              </w:numPr>
              <w:tabs>
                <w:tab w:val="left" w:pos="742"/>
              </w:tabs>
            </w:pPr>
            <w:r w:rsidRPr="004B5C33">
              <w:t xml:space="preserve">kitos aplinkybės, kurios nebuvo žinomos pirkimo vykdymo metu ir su kuriomis susidurtų bet kuris rangovas. </w:t>
            </w:r>
          </w:p>
          <w:p w14:paraId="3DABF2BD" w14:textId="77777777" w:rsidR="004A34C8" w:rsidRPr="004B5C33" w:rsidRDefault="004A34C8" w:rsidP="004A34C8">
            <w:pPr>
              <w:spacing w:before="200"/>
              <w:jc w:val="both"/>
            </w:pPr>
            <w:r w:rsidRPr="004B5C33">
              <w:t>Sustabdyti Darbai neatliekami iki Darbų vykdymo atnaujinimo. Užsakovui nurodant raštu Darbai atnaujinami išnykus aplinkybėms, dėl kurių jie buvo sustabdyti. Atnaujinus darbų vykdymą Darbai atliekami per jiems likusį laikotarpį (laiką), kuris buvo likęs iki sustabdymo.</w:t>
            </w:r>
            <w:r w:rsidRPr="004B5C33">
              <w:rPr>
                <w:rFonts w:ascii="Open Sans" w:hAnsi="Open Sans" w:cs="Helvetica"/>
                <w:color w:val="555555"/>
              </w:rPr>
              <w:t xml:space="preserve"> </w:t>
            </w:r>
          </w:p>
          <w:p w14:paraId="088C05CB" w14:textId="77777777" w:rsidR="004A34C8" w:rsidRPr="004B5C33" w:rsidRDefault="004A34C8" w:rsidP="004A34C8">
            <w:pPr>
              <w:spacing w:before="200"/>
              <w:jc w:val="both"/>
            </w:pPr>
            <w:r w:rsidRPr="004B5C33">
              <w:t xml:space="preserve">Tokio sustabdymo metu visus Darbus Rangovas privalo prižiūrėti, sandėliuoti, saugoti nuo sugadinimo, praradimo arba žalos, užtikrinti žmonių saugą Statybvietėje ir išvengti aplinkos taršos. </w:t>
            </w:r>
          </w:p>
        </w:tc>
      </w:tr>
      <w:tr w:rsidR="004A34C8" w:rsidRPr="004B5C33" w14:paraId="3E0B5526" w14:textId="77777777" w:rsidTr="006F13D7">
        <w:tc>
          <w:tcPr>
            <w:tcW w:w="993" w:type="dxa"/>
            <w:shd w:val="clear" w:color="auto" w:fill="auto"/>
          </w:tcPr>
          <w:p w14:paraId="329879C2" w14:textId="77777777" w:rsidR="004A34C8" w:rsidRPr="004B5C33" w:rsidRDefault="004A34C8" w:rsidP="004A34C8">
            <w:pPr>
              <w:numPr>
                <w:ilvl w:val="0"/>
                <w:numId w:val="12"/>
              </w:numPr>
              <w:spacing w:before="200"/>
              <w:ind w:hanging="578"/>
            </w:pPr>
          </w:p>
        </w:tc>
        <w:tc>
          <w:tcPr>
            <w:tcW w:w="9214" w:type="dxa"/>
            <w:gridSpan w:val="2"/>
            <w:shd w:val="clear" w:color="auto" w:fill="auto"/>
          </w:tcPr>
          <w:p w14:paraId="41AA51A7" w14:textId="054AF61F" w:rsidR="004A34C8" w:rsidRPr="004B5C33" w:rsidRDefault="004A34C8" w:rsidP="004A34C8">
            <w:pPr>
              <w:spacing w:before="200"/>
              <w:jc w:val="both"/>
              <w:rPr>
                <w:color w:val="FF0000"/>
              </w:rPr>
            </w:pPr>
            <w:r w:rsidRPr="004B5C33">
              <w:t>Jeigu Rangovas vėluoja atlikti Darbus ar bet kokią Darbų grupę pagal Darbų vykdymo grafike nurodytus Darbų atlikimo terminus arba neatlieka Darbų iki Darbų atlikimo termino, nurodyto Sutarties 6.1 punkte, pabaigos ir nepateikia Užsakovui pagrįstų įrodymų, įrodančių Darbų vėlavimą dėl ne nuo Rangovo priklausančių priežasčių arba nepateikia garantinio laikotarpio prievolių užtikrinimo dokumento pagal Sutarties 8.1 papunktį ar neatlieka Rangovui privalomų veiksmų, nurodytų Sutarties 8.</w:t>
            </w:r>
            <w:r w:rsidR="001D38BA">
              <w:t>4</w:t>
            </w:r>
            <w:r w:rsidRPr="004B5C33">
              <w:t xml:space="preserve"> punkte, Užsakovas turi teisę reikalauti delspinigių už kiekvieną pavėluotą dieną, kurių dydis yra nurodytas Sutarties 3.4.7 papunktyje. Delspinigių nebus reikalaujama, jei vėluojama dėl priežasčių, nepriklausančių nuo Rangovo.  </w:t>
            </w:r>
          </w:p>
        </w:tc>
      </w:tr>
      <w:tr w:rsidR="004A34C8" w:rsidRPr="004B5C33" w14:paraId="32F992CB" w14:textId="77777777" w:rsidTr="006F13D7">
        <w:tc>
          <w:tcPr>
            <w:tcW w:w="10207" w:type="dxa"/>
            <w:gridSpan w:val="3"/>
          </w:tcPr>
          <w:p w14:paraId="53CE78B5" w14:textId="6BEB717E" w:rsidR="004A34C8" w:rsidRPr="004B5C33" w:rsidRDefault="004A34C8" w:rsidP="004A34C8">
            <w:pPr>
              <w:numPr>
                <w:ilvl w:val="0"/>
                <w:numId w:val="41"/>
              </w:numPr>
              <w:spacing w:before="240" w:after="240"/>
              <w:contextualSpacing/>
              <w:jc w:val="center"/>
              <w:rPr>
                <w:b/>
              </w:rPr>
            </w:pPr>
            <w:r w:rsidRPr="004B5C33">
              <w:rPr>
                <w:b/>
              </w:rPr>
              <w:t>SUTARTIES ĮVYKDYMO UŽTIKRINIMAS</w:t>
            </w:r>
          </w:p>
        </w:tc>
      </w:tr>
      <w:tr w:rsidR="004A34C8" w:rsidRPr="004B5C33" w14:paraId="23D8D6D1" w14:textId="77777777" w:rsidTr="006F13D7">
        <w:tc>
          <w:tcPr>
            <w:tcW w:w="993" w:type="dxa"/>
            <w:shd w:val="clear" w:color="auto" w:fill="auto"/>
          </w:tcPr>
          <w:p w14:paraId="2B8143D3" w14:textId="77777777" w:rsidR="004A34C8" w:rsidRPr="004B5C33" w:rsidRDefault="004A34C8" w:rsidP="004A34C8">
            <w:pPr>
              <w:numPr>
                <w:ilvl w:val="0"/>
                <w:numId w:val="13"/>
              </w:numPr>
              <w:spacing w:before="200"/>
              <w:ind w:hanging="578"/>
            </w:pPr>
          </w:p>
        </w:tc>
        <w:tc>
          <w:tcPr>
            <w:tcW w:w="9214" w:type="dxa"/>
            <w:gridSpan w:val="2"/>
            <w:shd w:val="clear" w:color="auto" w:fill="auto"/>
          </w:tcPr>
          <w:p w14:paraId="1913B379" w14:textId="549165C7" w:rsidR="004A34C8" w:rsidRPr="004B5C33" w:rsidRDefault="004A34C8" w:rsidP="004A34C8">
            <w:pPr>
              <w:spacing w:before="200"/>
              <w:jc w:val="both"/>
            </w:pPr>
            <w:bookmarkStart w:id="2" w:name="_Hlk138942371"/>
            <w:r w:rsidRPr="004B5C33">
              <w:t>Sutarties įvykdym</w:t>
            </w:r>
            <w:r w:rsidR="006166A4">
              <w:t>as</w:t>
            </w:r>
            <w:r w:rsidRPr="004B5C33">
              <w:t xml:space="preserve"> užtikrinim</w:t>
            </w:r>
            <w:r w:rsidR="006166A4">
              <w:t xml:space="preserve">as </w:t>
            </w:r>
            <w:r w:rsidR="00711C56">
              <w:t>banko ar kredito įstaigos garantija arba draudimo bendrovės laidavim</w:t>
            </w:r>
            <w:r w:rsidR="00982737">
              <w:t>o draudim</w:t>
            </w:r>
            <w:r w:rsidR="006166A4">
              <w:t>u</w:t>
            </w:r>
            <w:r w:rsidR="007C6188">
              <w:t>.</w:t>
            </w:r>
            <w:r w:rsidR="007C6188">
              <w:rPr>
                <w:rStyle w:val="ui-provider"/>
              </w:rPr>
              <w:t xml:space="preserve"> Laidavimo raštas </w:t>
            </w:r>
            <w:bookmarkEnd w:id="2"/>
            <w:r w:rsidR="007C6188">
              <w:rPr>
                <w:rStyle w:val="ui-provider"/>
              </w:rPr>
              <w:t xml:space="preserve">turi būti pateikiamas kartu su laidavimo draudimo liudijimu (polisu) bei mokestiniu pavedimu, įrodančiu polise nurodytos draudimo įmokos sumokėjimą draudimo bendrovei (tinkamai patvirtinta kopija). Sutarties įvykdymo užtikrinimą (banko ar kredito įstaigos garantija arba draudimo bendrovės laidavimo draudimo liudijimas) Rangovas pateikia per 10 darbo dienų nuo Sutarties pasirašymo. </w:t>
            </w:r>
            <w:r w:rsidRPr="004B5C33">
              <w:t xml:space="preserve">Sutarties įvykdymo </w:t>
            </w:r>
            <w:r w:rsidRPr="004B5C33">
              <w:lastRenderedPageBreak/>
              <w:t xml:space="preserve">užtikrinimas įsigalioja dokumento išdavimo dieną ir turi galioti iki </w:t>
            </w:r>
            <w:r w:rsidR="004B6F52">
              <w:t xml:space="preserve">abipusių sutartinių įsipareigojimų įvykdymo. </w:t>
            </w:r>
            <w:r w:rsidR="00B1756D" w:rsidRPr="004B5C33">
              <w:t xml:space="preserve"> Siekdamas užtikrinti Sutarties įvykdymą, Rangovas, vietoj</w:t>
            </w:r>
            <w:r w:rsidR="00022974">
              <w:t>e</w:t>
            </w:r>
            <w:r w:rsidR="00B1756D" w:rsidRPr="004B5C33">
              <w:t xml:space="preserve"> šiame Sutarties punkte nurodyto Sutarties įvykdymo užtikrinimo dokumento, gali į Užsakovo nurodytą sąskaitą banke pervesti sumą, nurodytą Sutarties 3.4.8.</w:t>
            </w:r>
            <w:r w:rsidR="00B265D0">
              <w:t xml:space="preserve"> papunktyje.</w:t>
            </w:r>
          </w:p>
        </w:tc>
      </w:tr>
      <w:tr w:rsidR="004A34C8" w:rsidRPr="004B5C33" w14:paraId="61C1C28F" w14:textId="77777777" w:rsidTr="006F13D7">
        <w:tc>
          <w:tcPr>
            <w:tcW w:w="993" w:type="dxa"/>
          </w:tcPr>
          <w:p w14:paraId="50B5C9B2" w14:textId="77777777" w:rsidR="004A34C8" w:rsidRPr="004B5C33" w:rsidRDefault="004A34C8" w:rsidP="004A34C8">
            <w:pPr>
              <w:numPr>
                <w:ilvl w:val="0"/>
                <w:numId w:val="13"/>
              </w:numPr>
              <w:spacing w:before="200"/>
              <w:ind w:hanging="578"/>
            </w:pPr>
          </w:p>
        </w:tc>
        <w:tc>
          <w:tcPr>
            <w:tcW w:w="9214" w:type="dxa"/>
            <w:gridSpan w:val="2"/>
          </w:tcPr>
          <w:p w14:paraId="69078D39" w14:textId="23B714B5" w:rsidR="00143500" w:rsidRPr="004B5C33" w:rsidRDefault="003054C0" w:rsidP="00FC6AE2">
            <w:pPr>
              <w:spacing w:before="200"/>
              <w:jc w:val="both"/>
            </w:pPr>
            <w:r w:rsidRPr="003054C0">
              <w:t>Sutarties įvykdymo užtikrinimas turi būti besąlyginis, neatšaukiamas, pirmo pareikalavimo banko</w:t>
            </w:r>
            <w:r w:rsidR="005F0327">
              <w:t xml:space="preserve"> ar kredito įstaigos </w:t>
            </w:r>
            <w:r w:rsidRPr="003054C0">
              <w:t xml:space="preserve">arba draudimo bendrovės įsipareigojimas sumokėti Užsakovui jo reikalaujamą sumą, jeigu Užsakovas pateikia mokėjimo reikalavimą ir jame nurodo, (i) kad Rangovas pažeidė savo įsipareigojimą (-us) pagal Sutarties sąlygas, ir (ii) Rangovo padarytus pažeidimus. </w:t>
            </w:r>
            <w:r w:rsidR="00FC6AE2">
              <w:t>Sutarties įvykdymo užtikrinimo</w:t>
            </w:r>
            <w:r w:rsidRPr="003054C0">
              <w:t xml:space="preserve"> atveju draudžiamuoju įvykiu turi būti laikomas pirmasis Užsakovo pareikalavimas sumokėti draudimo išmoką dėl sutartinių įsipareigojimų neįvykdymo;</w:t>
            </w:r>
          </w:p>
        </w:tc>
      </w:tr>
      <w:tr w:rsidR="00582549" w:rsidRPr="004B5C33" w14:paraId="2821E572" w14:textId="77777777" w:rsidTr="006F13D7">
        <w:tc>
          <w:tcPr>
            <w:tcW w:w="993" w:type="dxa"/>
          </w:tcPr>
          <w:p w14:paraId="315EAA68" w14:textId="3F35900A" w:rsidR="00582549" w:rsidRPr="004B5C33" w:rsidRDefault="0040363D" w:rsidP="0040363D">
            <w:pPr>
              <w:spacing w:before="200"/>
              <w:ind w:left="174"/>
            </w:pPr>
            <w:r>
              <w:t>7.</w:t>
            </w:r>
            <w:r w:rsidR="006166A4">
              <w:t>3</w:t>
            </w:r>
            <w:r w:rsidR="00085CCD">
              <w:t>.</w:t>
            </w:r>
          </w:p>
        </w:tc>
        <w:tc>
          <w:tcPr>
            <w:tcW w:w="9214" w:type="dxa"/>
            <w:gridSpan w:val="2"/>
          </w:tcPr>
          <w:p w14:paraId="17BC269C" w14:textId="1CFBC3A1" w:rsidR="00582549" w:rsidRPr="00582549" w:rsidRDefault="00582549" w:rsidP="004A34C8">
            <w:pPr>
              <w:spacing w:before="200"/>
              <w:jc w:val="both"/>
            </w:pPr>
            <w:r w:rsidRPr="00582549">
              <w:t>Jei Sutarties vykdymo metu užtikrinimą išdavęs bankas arba kredito įsta</w:t>
            </w:r>
            <w:r>
              <w:t>iga</w:t>
            </w:r>
            <w:r w:rsidRPr="00582549">
              <w:t xml:space="preserve"> arba draudimo bendrovė nebegali vykdyti savo įsipareigojimų, tokiu atveju Užsakovas raštu turi teisę pareikalauti</w:t>
            </w:r>
            <w:r w:rsidR="0040363D">
              <w:t xml:space="preserve">, kad </w:t>
            </w:r>
            <w:r w:rsidR="0040363D" w:rsidRPr="00582549">
              <w:t>Rangov</w:t>
            </w:r>
            <w:r w:rsidR="0040363D">
              <w:t>as</w:t>
            </w:r>
            <w:r w:rsidR="0040363D" w:rsidRPr="00582549">
              <w:t xml:space="preserve"> per </w:t>
            </w:r>
            <w:r w:rsidR="0040363D">
              <w:t>10</w:t>
            </w:r>
            <w:r w:rsidR="0040363D" w:rsidRPr="00582549">
              <w:t xml:space="preserve"> darbo dien</w:t>
            </w:r>
            <w:r w:rsidR="0040363D">
              <w:t>ų</w:t>
            </w:r>
            <w:r w:rsidR="0040363D" w:rsidRPr="00582549">
              <w:t xml:space="preserve"> pateikt</w:t>
            </w:r>
            <w:r w:rsidR="0040363D">
              <w:t>ų</w:t>
            </w:r>
            <w:r w:rsidR="0040363D" w:rsidRPr="00582549">
              <w:t xml:space="preserve"> naują Sutarties įvykdymo užtikrinimą, kurį išduotų kitas bankas arba kredito įstaiga, arba draudimo bendrovė bei atitiktų šios Sutarties reikalavimu</w:t>
            </w:r>
            <w:r w:rsidR="0040363D">
              <w:t>s</w:t>
            </w:r>
            <w:r w:rsidR="0040363D" w:rsidRPr="00582549">
              <w:t xml:space="preserve">; </w:t>
            </w:r>
          </w:p>
        </w:tc>
      </w:tr>
      <w:tr w:rsidR="00487CE8" w:rsidRPr="004B5C33" w14:paraId="5EFDB04B" w14:textId="77777777" w:rsidTr="006F13D7">
        <w:tc>
          <w:tcPr>
            <w:tcW w:w="993" w:type="dxa"/>
          </w:tcPr>
          <w:p w14:paraId="7111E498" w14:textId="2A937388" w:rsidR="00487CE8" w:rsidRDefault="00216308" w:rsidP="00216308">
            <w:pPr>
              <w:spacing w:before="200"/>
              <w:ind w:left="27" w:hanging="27"/>
            </w:pPr>
            <w:r>
              <w:t>7.</w:t>
            </w:r>
            <w:r w:rsidR="006166A4">
              <w:t>4</w:t>
            </w:r>
            <w:r w:rsidR="00085CCD">
              <w:t>.</w:t>
            </w:r>
          </w:p>
        </w:tc>
        <w:tc>
          <w:tcPr>
            <w:tcW w:w="9214" w:type="dxa"/>
            <w:gridSpan w:val="2"/>
          </w:tcPr>
          <w:p w14:paraId="567B9B32" w14:textId="5C290760" w:rsidR="00487CE8" w:rsidRPr="00487CE8" w:rsidRDefault="00487CE8" w:rsidP="004A34C8">
            <w:pPr>
              <w:spacing w:before="200"/>
              <w:jc w:val="both"/>
            </w:pPr>
            <w:r w:rsidRPr="00487CE8">
              <w:t>Kai Užsakovas pasinaudoja Sutarties įvykdymo užtikrinimu, Rangovas, siekdamas toliau vykdyti Sutarties įsipareigojimus, privalo:</w:t>
            </w:r>
          </w:p>
        </w:tc>
      </w:tr>
      <w:tr w:rsidR="00487CE8" w:rsidRPr="004B5C33" w14:paraId="35436386" w14:textId="77777777" w:rsidTr="006F13D7">
        <w:tc>
          <w:tcPr>
            <w:tcW w:w="993" w:type="dxa"/>
          </w:tcPr>
          <w:p w14:paraId="46CA5E64" w14:textId="77BFE8C9" w:rsidR="00487CE8" w:rsidRDefault="00487CE8" w:rsidP="00E614E7">
            <w:pPr>
              <w:spacing w:before="200"/>
            </w:pPr>
            <w:r>
              <w:t>7.</w:t>
            </w:r>
            <w:r w:rsidR="006166A4">
              <w:t>4</w:t>
            </w:r>
            <w:r>
              <w:t xml:space="preserve">.1. </w:t>
            </w:r>
          </w:p>
        </w:tc>
        <w:tc>
          <w:tcPr>
            <w:tcW w:w="9214" w:type="dxa"/>
            <w:gridSpan w:val="2"/>
          </w:tcPr>
          <w:p w14:paraId="5C9402FC" w14:textId="61F9090F" w:rsidR="00487CE8" w:rsidRPr="00487CE8" w:rsidRDefault="00487CE8" w:rsidP="004A34C8">
            <w:pPr>
              <w:spacing w:before="200"/>
              <w:jc w:val="both"/>
            </w:pPr>
            <w:r w:rsidRPr="00487CE8">
              <w:t xml:space="preserve">per </w:t>
            </w:r>
            <w:r w:rsidR="00B8370A">
              <w:t>10</w:t>
            </w:r>
            <w:r w:rsidRPr="00487CE8">
              <w:t xml:space="preserve"> darbo dien</w:t>
            </w:r>
            <w:r w:rsidR="00085CCD">
              <w:t>ų</w:t>
            </w:r>
            <w:r w:rsidRPr="00487CE8">
              <w:t xml:space="preserve"> nuo banko, kredito įstaigos, draudimo bendrovės raštiško patvirtinimo, kad bus išmokėta draudimo išmoka, pateikti Užsakovui naują Sutarties įvykdymo užtikrinimą, kad būtų atstatyta</w:t>
            </w:r>
            <w:r>
              <w:t xml:space="preserve"> Sutarties </w:t>
            </w:r>
            <w:r w:rsidRPr="00487CE8">
              <w:t xml:space="preserve">3.4.8. </w:t>
            </w:r>
            <w:r>
              <w:t xml:space="preserve">papunkyje </w:t>
            </w:r>
            <w:r w:rsidRPr="00487CE8">
              <w:t>nurodyta Sutarties įvykdymo užtikrinimo suma</w:t>
            </w:r>
            <w:r w:rsidR="00D245C7">
              <w:t>.</w:t>
            </w:r>
            <w:r w:rsidRPr="00487CE8">
              <w:t xml:space="preserve"> </w:t>
            </w:r>
          </w:p>
        </w:tc>
      </w:tr>
      <w:tr w:rsidR="00487CE8" w:rsidRPr="004B5C33" w14:paraId="3E66DC24" w14:textId="77777777" w:rsidTr="006F13D7">
        <w:tc>
          <w:tcPr>
            <w:tcW w:w="993" w:type="dxa"/>
          </w:tcPr>
          <w:p w14:paraId="70790FDF" w14:textId="2ABC5990" w:rsidR="00487CE8" w:rsidRDefault="00487CE8" w:rsidP="00E614E7">
            <w:pPr>
              <w:spacing w:before="200"/>
            </w:pPr>
            <w:r>
              <w:t>7.</w:t>
            </w:r>
            <w:r w:rsidR="006166A4">
              <w:t>4</w:t>
            </w:r>
            <w:r w:rsidR="00085CCD">
              <w:t>.2</w:t>
            </w:r>
            <w:r>
              <w:t xml:space="preserve">. </w:t>
            </w:r>
          </w:p>
        </w:tc>
        <w:tc>
          <w:tcPr>
            <w:tcW w:w="9214" w:type="dxa"/>
            <w:gridSpan w:val="2"/>
          </w:tcPr>
          <w:p w14:paraId="6F62DA8A" w14:textId="0D41CF52" w:rsidR="00487CE8" w:rsidRPr="00487CE8" w:rsidRDefault="00487CE8" w:rsidP="004A34C8">
            <w:pPr>
              <w:spacing w:before="200"/>
              <w:jc w:val="both"/>
            </w:pPr>
            <w:r w:rsidRPr="00487CE8">
              <w:t xml:space="preserve">per </w:t>
            </w:r>
            <w:r w:rsidR="00B8370A">
              <w:t>10</w:t>
            </w:r>
            <w:r w:rsidRPr="00487CE8">
              <w:t xml:space="preserve"> darbo dien</w:t>
            </w:r>
            <w:r w:rsidR="00085CCD">
              <w:t>ų</w:t>
            </w:r>
            <w:r w:rsidRPr="00487CE8">
              <w:t xml:space="preserve"> nuo Užsakovo rašytinio pranešimo apie Sutarties įvykdymo užtikrinimo panaudojimą, atstatyti Sutart</w:t>
            </w:r>
            <w:r>
              <w:t xml:space="preserve">yje </w:t>
            </w:r>
            <w:r w:rsidRPr="00487CE8">
              <w:t>3.4.8</w:t>
            </w:r>
            <w:r>
              <w:t>. papunktyje</w:t>
            </w:r>
            <w:r w:rsidRPr="00487CE8">
              <w:t xml:space="preserve"> nurodytą Sutarties įvykdymo užtikrinimo sumą, jei Rangovas buvo pervedęs į Užsakovo nurodytą sąskaitą banke atitinkamą sumą Sutarties sąlygose nustatyta tvarka.</w:t>
            </w:r>
          </w:p>
        </w:tc>
      </w:tr>
      <w:tr w:rsidR="00487CE8" w:rsidRPr="004B5C33" w14:paraId="7383ABF7" w14:textId="77777777" w:rsidTr="006F13D7">
        <w:tc>
          <w:tcPr>
            <w:tcW w:w="993" w:type="dxa"/>
          </w:tcPr>
          <w:p w14:paraId="495FA271" w14:textId="10F35538" w:rsidR="00487CE8" w:rsidRPr="00085CCD" w:rsidRDefault="00085CCD" w:rsidP="00085CCD">
            <w:pPr>
              <w:pStyle w:val="Sraopastraipa"/>
              <w:spacing w:before="200"/>
              <w:ind w:left="174"/>
              <w:rPr>
                <w:rFonts w:ascii="Times New Roman" w:hAnsi="Times New Roman" w:cs="Times New Roman"/>
                <w:sz w:val="24"/>
                <w:szCs w:val="24"/>
              </w:rPr>
            </w:pPr>
            <w:r w:rsidRPr="00085CCD">
              <w:rPr>
                <w:rFonts w:ascii="Times New Roman" w:hAnsi="Times New Roman" w:cs="Times New Roman"/>
                <w:sz w:val="24"/>
                <w:szCs w:val="24"/>
              </w:rPr>
              <w:t>7.</w:t>
            </w:r>
            <w:r w:rsidR="006166A4">
              <w:rPr>
                <w:rFonts w:ascii="Times New Roman" w:hAnsi="Times New Roman" w:cs="Times New Roman"/>
                <w:sz w:val="24"/>
                <w:szCs w:val="24"/>
              </w:rPr>
              <w:t>5</w:t>
            </w:r>
            <w:r w:rsidRPr="00085CCD">
              <w:rPr>
                <w:rFonts w:ascii="Times New Roman" w:hAnsi="Times New Roman" w:cs="Times New Roman"/>
                <w:sz w:val="24"/>
                <w:szCs w:val="24"/>
              </w:rPr>
              <w:t>.</w:t>
            </w:r>
          </w:p>
        </w:tc>
        <w:tc>
          <w:tcPr>
            <w:tcW w:w="9214" w:type="dxa"/>
            <w:gridSpan w:val="2"/>
          </w:tcPr>
          <w:p w14:paraId="74E79673" w14:textId="50C98ECF" w:rsidR="00487CE8" w:rsidRPr="00487CE8" w:rsidRDefault="00B8370A" w:rsidP="004A34C8">
            <w:pPr>
              <w:spacing w:before="200"/>
              <w:jc w:val="both"/>
            </w:pPr>
            <w:r>
              <w:t xml:space="preserve">Tuo atveju kai Sutarties galiojimo terminas yra pratęstas arba Sutarties galiojimo terminas yra sustabdytas </w:t>
            </w:r>
            <w:r>
              <w:rPr>
                <w:lang w:eastAsia="lt-LT"/>
              </w:rPr>
              <w:t>kartu turi būti atitinkamai pratęstas ir Sutarties įvykdymo užtikrinimo galiojimo terminas</w:t>
            </w:r>
            <w:r>
              <w:t xml:space="preserve"> arba pateiktas naujas sutarties įvykdymo užtikrinimas. </w:t>
            </w:r>
          </w:p>
        </w:tc>
      </w:tr>
      <w:tr w:rsidR="004A34C8" w:rsidRPr="004B5C33" w14:paraId="02AC69C1" w14:textId="77777777" w:rsidTr="006F13D7">
        <w:tc>
          <w:tcPr>
            <w:tcW w:w="10207" w:type="dxa"/>
            <w:gridSpan w:val="3"/>
            <w:shd w:val="clear" w:color="auto" w:fill="auto"/>
          </w:tcPr>
          <w:p w14:paraId="28AFFDE8" w14:textId="2A033EE8" w:rsidR="004A34C8" w:rsidRPr="004B5C33" w:rsidRDefault="004A34C8" w:rsidP="004A34C8">
            <w:pPr>
              <w:numPr>
                <w:ilvl w:val="0"/>
                <w:numId w:val="41"/>
              </w:numPr>
              <w:spacing w:before="240" w:after="240"/>
              <w:contextualSpacing/>
              <w:jc w:val="center"/>
              <w:rPr>
                <w:b/>
              </w:rPr>
            </w:pPr>
            <w:r w:rsidRPr="004B5C33">
              <w:rPr>
                <w:b/>
              </w:rPr>
              <w:t>DARBŲ PERDAVIMAS-PRIĖMIMAS</w:t>
            </w:r>
          </w:p>
        </w:tc>
      </w:tr>
      <w:tr w:rsidR="004A34C8" w:rsidRPr="004B5C33" w14:paraId="2D0DF59F" w14:textId="77777777" w:rsidTr="006F13D7">
        <w:tc>
          <w:tcPr>
            <w:tcW w:w="993" w:type="dxa"/>
            <w:shd w:val="clear" w:color="auto" w:fill="auto"/>
          </w:tcPr>
          <w:p w14:paraId="2B61B4A2" w14:textId="77777777" w:rsidR="004A34C8" w:rsidRPr="004B5C33" w:rsidRDefault="004A34C8" w:rsidP="004A34C8">
            <w:pPr>
              <w:numPr>
                <w:ilvl w:val="0"/>
                <w:numId w:val="15"/>
              </w:numPr>
              <w:spacing w:before="200"/>
              <w:ind w:hanging="578"/>
            </w:pPr>
          </w:p>
        </w:tc>
        <w:tc>
          <w:tcPr>
            <w:tcW w:w="9214" w:type="dxa"/>
            <w:gridSpan w:val="2"/>
            <w:shd w:val="clear" w:color="auto" w:fill="auto"/>
          </w:tcPr>
          <w:p w14:paraId="5E5B6213" w14:textId="77777777" w:rsidR="004A34C8" w:rsidRPr="004B5C33" w:rsidRDefault="004A34C8" w:rsidP="004A34C8">
            <w:pPr>
              <w:spacing w:before="200"/>
              <w:jc w:val="both"/>
            </w:pPr>
            <w:r w:rsidRPr="004B5C33">
              <w:t>Užsakovas perima Darbus:</w:t>
            </w:r>
          </w:p>
          <w:p w14:paraId="72CE5EB9" w14:textId="77777777" w:rsidR="004A34C8" w:rsidRPr="004B5C33" w:rsidRDefault="004A34C8" w:rsidP="004A34C8">
            <w:pPr>
              <w:numPr>
                <w:ilvl w:val="0"/>
                <w:numId w:val="14"/>
              </w:numPr>
              <w:spacing w:before="120"/>
              <w:ind w:left="890" w:hanging="828"/>
              <w:jc w:val="both"/>
            </w:pPr>
            <w:r w:rsidRPr="004B5C33">
              <w:tab/>
              <w:t xml:space="preserve">kai visi Darbai baigti pagal Sutartį, įskaitant ir baigiamuosius bandymus, kurių rezultatai yra teigiami; </w:t>
            </w:r>
          </w:p>
          <w:p w14:paraId="7214C7A8" w14:textId="77777777" w:rsidR="004A34C8" w:rsidRPr="004B5C33" w:rsidRDefault="004A34C8" w:rsidP="004A34C8">
            <w:pPr>
              <w:numPr>
                <w:ilvl w:val="0"/>
                <w:numId w:val="14"/>
              </w:numPr>
              <w:ind w:left="606" w:hanging="544"/>
              <w:jc w:val="both"/>
            </w:pPr>
            <w:r w:rsidRPr="004B5C33">
              <w:tab/>
            </w:r>
            <w:r w:rsidRPr="004B5C33">
              <w:tab/>
              <w:t xml:space="preserve">kai pasirašomas Darbų perdavimo-priėmimo aktas. </w:t>
            </w:r>
          </w:p>
          <w:p w14:paraId="223C59F7" w14:textId="39062779" w:rsidR="004A34C8" w:rsidRPr="004B5C33" w:rsidRDefault="004A34C8" w:rsidP="004A34C8">
            <w:pPr>
              <w:spacing w:before="200"/>
              <w:jc w:val="both"/>
            </w:pPr>
            <w:r w:rsidRPr="004B5C33">
              <w:t xml:space="preserve">Rangovas, atlikęs Darbus, bei,  atlikęs baigiamuosius bandymus, pateikia Užsakovui parengtą ir su techniniu prižiūrėtoju suderintą Rangovo atliktų Darbų perdavimo ir priėmimo aktą, kartu pateikdamas ir garantinio laikotarpio prievolių įvykdymo užtikrinimo dokumentą (kartu su jo apmokėjimą įrodančia dokumento kopija), kuriuo užtikrinamas garantinio laikotarpio prievolių įvykdymas pagal Sutartį, kaip nurodyta 3.4.9 papunktyje. Šis dokumentas Rangovo neveikimo ir (ar) netinkamo veikimo, nemokumo ar bankroto atveju turi užtikrinti, kad bus apmokėtos dėl Rangovo kaltės atsiradusių defektų šalinimo išlaidos. </w:t>
            </w:r>
          </w:p>
          <w:p w14:paraId="00541BCC" w14:textId="77777777" w:rsidR="004A34C8" w:rsidRPr="004B5C33" w:rsidRDefault="004A34C8" w:rsidP="004A34C8">
            <w:pPr>
              <w:spacing w:before="120"/>
              <w:jc w:val="both"/>
              <w:rPr>
                <w:spacing w:val="1"/>
              </w:rPr>
            </w:pPr>
            <w:r w:rsidRPr="004B5C33">
              <w:rPr>
                <w:spacing w:val="1"/>
              </w:rPr>
              <w:lastRenderedPageBreak/>
              <w:t xml:space="preserve">Reikalavimai užtikrinimo dokumentui: </w:t>
            </w:r>
          </w:p>
          <w:p w14:paraId="35BB0407" w14:textId="31DA7FF5" w:rsidR="004A34C8" w:rsidRPr="004B5C33" w:rsidRDefault="007804E4" w:rsidP="004A34C8">
            <w:pPr>
              <w:numPr>
                <w:ilvl w:val="0"/>
                <w:numId w:val="39"/>
              </w:numPr>
              <w:ind w:left="431" w:hanging="142"/>
              <w:contextualSpacing/>
              <w:jc w:val="both"/>
              <w:rPr>
                <w:rFonts w:eastAsia="Calibri"/>
                <w:color w:val="000000"/>
                <w:spacing w:val="1"/>
              </w:rPr>
            </w:pPr>
            <w:r w:rsidRPr="007804E4">
              <w:rPr>
                <w:rFonts w:eastAsia="Calibri"/>
              </w:rPr>
              <w:t>turi būti išduotas ne trumpesniam nei pirmųjų 3 metų laikotarpiui ir galiojimo laikotarpiu turi būti besąlyginis ir neatšaukiamas. Jeigu Rangovas pateikia draudimo bendrovės  išduotą garantinio laikotarpio prievolių įvykdymo užtikrinimo laidavimo draudimo raštą,  kartu su šiuo laidavimo draudimo raštu Rangovas turi pateikti ir draudimo liudijimo originalą bei mokestinio pavedimo, kad draudimo įmoka už išduotą laidavimo draudimo raštą yra sumokėta, kopiją</w:t>
            </w:r>
            <w:r w:rsidR="00F500CB">
              <w:rPr>
                <w:rFonts w:eastAsia="Calibri"/>
              </w:rPr>
              <w:t>;</w:t>
            </w:r>
            <w:r w:rsidR="004A34C8" w:rsidRPr="004B5C33">
              <w:rPr>
                <w:rFonts w:eastAsia="Calibri"/>
              </w:rPr>
              <w:t xml:space="preserve">; </w:t>
            </w:r>
          </w:p>
          <w:p w14:paraId="62964CBF" w14:textId="77777777" w:rsidR="004A34C8" w:rsidRPr="004B5C33" w:rsidRDefault="004A34C8" w:rsidP="004A34C8">
            <w:pPr>
              <w:numPr>
                <w:ilvl w:val="0"/>
                <w:numId w:val="39"/>
              </w:numPr>
              <w:ind w:left="431" w:hanging="142"/>
              <w:contextualSpacing/>
              <w:rPr>
                <w:rFonts w:eastAsia="Calibri"/>
              </w:rPr>
            </w:pPr>
            <w:r w:rsidRPr="004B5C33">
              <w:rPr>
                <w:rFonts w:eastAsia="Calibri"/>
              </w:rPr>
              <w:t xml:space="preserve">suma turi būti ne mažesnė kaip 5 procentai statybos kainos (3.4.3. papunktyje). </w:t>
            </w:r>
          </w:p>
          <w:p w14:paraId="33D27CE4" w14:textId="375574BA" w:rsidR="004A34C8" w:rsidRPr="004B5C33" w:rsidRDefault="004A34C8" w:rsidP="00916D3B">
            <w:pPr>
              <w:spacing w:before="200"/>
              <w:jc w:val="both"/>
            </w:pPr>
            <w:r w:rsidRPr="004B5C33">
              <w:t>Rangovas, vadovaudamasis 8.2.</w:t>
            </w:r>
            <w:r w:rsidR="00CC6429">
              <w:t>1</w:t>
            </w:r>
            <w:r w:rsidRPr="004B5C33">
              <w:t xml:space="preserve"> ir 8.</w:t>
            </w:r>
            <w:r w:rsidR="002D3CD4">
              <w:t>4</w:t>
            </w:r>
            <w:r w:rsidRPr="004B5C33">
              <w:t xml:space="preserve"> papunkčių reikalavimais, privalo ištaisyti defektus (jei reikia</w:t>
            </w:r>
            <w:r w:rsidR="0070787A" w:rsidRPr="004B5C33">
              <w:t>).</w:t>
            </w:r>
          </w:p>
        </w:tc>
      </w:tr>
      <w:tr w:rsidR="004A34C8" w:rsidRPr="004B5C33" w14:paraId="5C51A12F" w14:textId="77777777" w:rsidTr="006F13D7">
        <w:tc>
          <w:tcPr>
            <w:tcW w:w="993" w:type="dxa"/>
            <w:shd w:val="clear" w:color="auto" w:fill="auto"/>
          </w:tcPr>
          <w:p w14:paraId="0B94907C" w14:textId="77777777" w:rsidR="004A34C8" w:rsidRPr="004B5C33" w:rsidRDefault="004A34C8" w:rsidP="004A34C8">
            <w:pPr>
              <w:numPr>
                <w:ilvl w:val="0"/>
                <w:numId w:val="15"/>
              </w:numPr>
              <w:spacing w:before="200"/>
              <w:ind w:hanging="578"/>
            </w:pPr>
          </w:p>
        </w:tc>
        <w:tc>
          <w:tcPr>
            <w:tcW w:w="9214" w:type="dxa"/>
            <w:gridSpan w:val="2"/>
            <w:shd w:val="clear" w:color="auto" w:fill="auto"/>
          </w:tcPr>
          <w:p w14:paraId="5D778F9B" w14:textId="0C65E6C7" w:rsidR="004A34C8" w:rsidRPr="004B5C33" w:rsidRDefault="004A34C8" w:rsidP="004A34C8">
            <w:pPr>
              <w:spacing w:before="200"/>
              <w:jc w:val="both"/>
            </w:pPr>
            <w:r w:rsidRPr="004B5C33">
              <w:t>Užsakovas gavęs Rangovo atliktų Darbų perdavimo ir priėmimo aktą, ne vėliau kaip per 7 dien</w:t>
            </w:r>
            <w:r w:rsidR="00982AB6" w:rsidRPr="004B5C33">
              <w:t>as</w:t>
            </w:r>
            <w:r w:rsidRPr="004B5C33">
              <w:t>:</w:t>
            </w:r>
          </w:p>
          <w:p w14:paraId="4ECD0DBE" w14:textId="77777777" w:rsidR="004A34C8" w:rsidRPr="004B5C33" w:rsidRDefault="004A34C8" w:rsidP="004A34C8">
            <w:pPr>
              <w:numPr>
                <w:ilvl w:val="0"/>
                <w:numId w:val="16"/>
              </w:numPr>
              <w:spacing w:before="200"/>
              <w:ind w:left="748" w:hanging="708"/>
              <w:jc w:val="both"/>
            </w:pPr>
            <w:r w:rsidRPr="004B5C33">
              <w:tab/>
              <w:t xml:space="preserve">atlieka bendrą atliktų Darbų apžiūrą, patikrina ir priima juos, kartu ir parengia ir prideda defektų (jei yra), atsiradusių dėl Sutarties neatitinkančių Medžiagų, Įrangos arba darbo kokybės, kurie neturės esminės įtakos naudojant Darbus pagal paskirtį, sąrašą (ar defektų aktą). Jame turi būti nurodoma iki kada defektai turi būti pašalinti. Defektus Rangovas šalina savo sąskaita ir laikas ištaisyti defektus </w:t>
            </w:r>
            <w:r w:rsidRPr="004B5C33">
              <w:rPr>
                <w:spacing w:val="1"/>
              </w:rPr>
              <w:t xml:space="preserve">neturi būti ilgesnis kaip 14 dienų </w:t>
            </w:r>
            <w:r w:rsidRPr="004B5C33">
              <w:t xml:space="preserve">po Darbų perdavimo ir priėmimo akto pasirašymo dienos. </w:t>
            </w:r>
          </w:p>
          <w:p w14:paraId="2B950319" w14:textId="26D212E9" w:rsidR="004A34C8" w:rsidRPr="004B5C33" w:rsidRDefault="004A34C8" w:rsidP="004A34C8">
            <w:pPr>
              <w:spacing w:before="120"/>
              <w:ind w:left="748"/>
              <w:jc w:val="both"/>
            </w:pPr>
            <w:r w:rsidRPr="004B5C33">
              <w:t xml:space="preserve">Darbų perdavimo ir priėmimo aktą pasirašo Užsakovas, Rangovas ir Statinio statybos techninės priežiūros vadovas. Defektų neištaisymas per Darbų perdavimo ir priėmimo akte suteiktą laiką Užsakovui suteikia teisę pačiam ištaisyti defektus ir (arba) </w:t>
            </w:r>
            <w:r w:rsidR="00D54E2B" w:rsidRPr="004B5C33">
              <w:t>prašyti Rangovo atlyginti patirtas išlaidas</w:t>
            </w:r>
            <w:r w:rsidR="007A6DD4" w:rsidRPr="004B5C33">
              <w:t>;</w:t>
            </w:r>
          </w:p>
          <w:p w14:paraId="0EA49E17" w14:textId="77777777" w:rsidR="004A34C8" w:rsidRPr="004B5C33" w:rsidRDefault="004A34C8" w:rsidP="004A34C8">
            <w:pPr>
              <w:numPr>
                <w:ilvl w:val="0"/>
                <w:numId w:val="16"/>
              </w:numPr>
              <w:spacing w:before="200"/>
              <w:ind w:left="748" w:hanging="708"/>
              <w:jc w:val="both"/>
            </w:pPr>
            <w:r w:rsidRPr="004B5C33">
              <w:tab/>
              <w:t>raštu atsisako perimti Darbus, nurodydamas atsisakymo pagrindą (pvz., kai nustatyti defektai, atsiradę dėl Sutarties neatitinkančių Medžiagų, Įrangos arba darbo kokybės, kurie turės esminės įtakos naudojant Darbus pagal paskirtį), ir nurodo Darbus, kuriuos Rangovas privalo atlikti, kad galėtų būti pasirašomas Darbų perdavimo ir priėmimo aktas, ir (arba) praneša, kad nepateiktas 8.1. papunktyje nurodytas garantinio laikotarpio prievolių įvykdymo užtikrinimo dokumentas ir Darbai negali būti perimti.</w:t>
            </w:r>
          </w:p>
        </w:tc>
      </w:tr>
      <w:tr w:rsidR="004A34C8" w:rsidRPr="004B5C33" w14:paraId="4187A88D" w14:textId="77777777" w:rsidTr="006F13D7">
        <w:tc>
          <w:tcPr>
            <w:tcW w:w="993" w:type="dxa"/>
            <w:shd w:val="clear" w:color="auto" w:fill="auto"/>
          </w:tcPr>
          <w:p w14:paraId="42A17731" w14:textId="77777777" w:rsidR="004A34C8" w:rsidRPr="004B5C33" w:rsidRDefault="004A34C8" w:rsidP="004A34C8">
            <w:pPr>
              <w:numPr>
                <w:ilvl w:val="0"/>
                <w:numId w:val="15"/>
              </w:numPr>
              <w:spacing w:before="200"/>
              <w:ind w:hanging="578"/>
            </w:pPr>
          </w:p>
        </w:tc>
        <w:tc>
          <w:tcPr>
            <w:tcW w:w="9214" w:type="dxa"/>
            <w:gridSpan w:val="2"/>
            <w:shd w:val="clear" w:color="auto" w:fill="auto"/>
          </w:tcPr>
          <w:p w14:paraId="47667AF3" w14:textId="77777777" w:rsidR="004A34C8" w:rsidRPr="004B5C33" w:rsidRDefault="004A34C8" w:rsidP="004A34C8">
            <w:pPr>
              <w:spacing w:before="200"/>
              <w:jc w:val="both"/>
            </w:pPr>
            <w:r w:rsidRPr="004B5C33">
              <w:t xml:space="preserve">Jeigu Užsakovas vengia perimti atliktą Darbą, pasibaigus Sutarties sąlygų 8.2 punkte nustatytam terminui, kai Darbai turėjo būti perimti pagal Sutartį, ir jeigu Darbai iš esmės atitinka Sutarties reikalavimus, tai turi būti laikoma, kad Darbų perdavimo ir priėmimo aktas buvo išduotas paskutinę to laikotarpio dieną. </w:t>
            </w:r>
          </w:p>
        </w:tc>
      </w:tr>
      <w:tr w:rsidR="004A34C8" w:rsidRPr="004B5C33" w14:paraId="160B8B5C" w14:textId="77777777" w:rsidTr="006F13D7">
        <w:tc>
          <w:tcPr>
            <w:tcW w:w="993" w:type="dxa"/>
            <w:shd w:val="clear" w:color="auto" w:fill="auto"/>
          </w:tcPr>
          <w:p w14:paraId="2EBAE41D" w14:textId="77777777" w:rsidR="004A34C8" w:rsidRPr="004B5C33" w:rsidRDefault="004A34C8" w:rsidP="004A34C8">
            <w:pPr>
              <w:numPr>
                <w:ilvl w:val="0"/>
                <w:numId w:val="15"/>
              </w:numPr>
              <w:spacing w:before="200"/>
              <w:ind w:hanging="578"/>
            </w:pPr>
          </w:p>
        </w:tc>
        <w:tc>
          <w:tcPr>
            <w:tcW w:w="9214" w:type="dxa"/>
            <w:gridSpan w:val="2"/>
            <w:shd w:val="clear" w:color="auto" w:fill="auto"/>
          </w:tcPr>
          <w:p w14:paraId="52CE0181" w14:textId="6D5396BF" w:rsidR="004A34C8" w:rsidRPr="004B5C33" w:rsidRDefault="004A34C8" w:rsidP="004A34C8">
            <w:pPr>
              <w:spacing w:before="200"/>
              <w:jc w:val="both"/>
            </w:pPr>
            <w:r w:rsidRPr="004B5C33">
              <w:t xml:space="preserve">Rangovas privalo pašalinti iš Statybvietės visus dar likusius Rangovo įrengimus, Medžiagų perteklių, šiukšles, laikinuosius statinius. </w:t>
            </w:r>
          </w:p>
          <w:p w14:paraId="441C8AF4" w14:textId="02223768" w:rsidR="00DF6D97" w:rsidRPr="004B5C33" w:rsidRDefault="004A34C8" w:rsidP="004A34C8">
            <w:pPr>
              <w:spacing w:before="200"/>
              <w:jc w:val="both"/>
            </w:pPr>
            <w:r w:rsidRPr="004B5C33">
              <w:t xml:space="preserve">Užsakovui arba jo įgaliotam asmeniui pateikus rašytinius nurodymus (ar defektų aktą) dėl nustatytų defektų, Rangovas po tokių nurodymo gavimo per 14 dienų arba per Užsakovo nurodytą terminą, atsižvelgiant į tai, kuris yra ilgesnis, privalo ištaisyti Užsakovo nustatytus defektus ir, jeigu reikia, organizuoti Užsakovo nurodytus bandymus. Defektų neištaisymas ir bandymų neatlikimas per šį terminą Užsakovui suteikia teisę ištaisyti defektus ir atlikti bandymus ir (arba) </w:t>
            </w:r>
            <w:r w:rsidR="00A0183F" w:rsidRPr="004B5C33">
              <w:t>prašyti Rangovo atlyginti patirtas išlaidas.</w:t>
            </w:r>
            <w:r w:rsidRPr="004B5C33">
              <w:t xml:space="preserve"> </w:t>
            </w:r>
          </w:p>
        </w:tc>
      </w:tr>
      <w:tr w:rsidR="004A34C8" w:rsidRPr="004B5C33" w14:paraId="5EC84654" w14:textId="77777777" w:rsidTr="006F13D7">
        <w:trPr>
          <w:trHeight w:val="425"/>
        </w:trPr>
        <w:tc>
          <w:tcPr>
            <w:tcW w:w="10207" w:type="dxa"/>
            <w:gridSpan w:val="3"/>
          </w:tcPr>
          <w:p w14:paraId="471DD6DA" w14:textId="77777777" w:rsidR="004A34C8" w:rsidRPr="004B5C33" w:rsidRDefault="004A34C8" w:rsidP="004A34C8">
            <w:pPr>
              <w:numPr>
                <w:ilvl w:val="0"/>
                <w:numId w:val="41"/>
              </w:numPr>
              <w:spacing w:before="240" w:after="240"/>
              <w:contextualSpacing/>
              <w:jc w:val="center"/>
              <w:rPr>
                <w:b/>
              </w:rPr>
            </w:pPr>
            <w:r w:rsidRPr="004B5C33">
              <w:rPr>
                <w:b/>
              </w:rPr>
              <w:lastRenderedPageBreak/>
              <w:t>SUTARTIES KAINA IR APMOKĖJIMAS</w:t>
            </w:r>
          </w:p>
        </w:tc>
      </w:tr>
      <w:tr w:rsidR="004A34C8" w:rsidRPr="004B5C33" w14:paraId="61FE5BB2" w14:textId="77777777" w:rsidTr="006F13D7">
        <w:tc>
          <w:tcPr>
            <w:tcW w:w="993" w:type="dxa"/>
            <w:shd w:val="clear" w:color="auto" w:fill="auto"/>
          </w:tcPr>
          <w:p w14:paraId="443EFC40" w14:textId="77777777" w:rsidR="004A34C8" w:rsidRPr="004B5C33" w:rsidRDefault="004A34C8" w:rsidP="004A34C8">
            <w:pPr>
              <w:numPr>
                <w:ilvl w:val="0"/>
                <w:numId w:val="23"/>
              </w:numPr>
              <w:spacing w:before="200"/>
              <w:ind w:hanging="578"/>
            </w:pPr>
          </w:p>
        </w:tc>
        <w:tc>
          <w:tcPr>
            <w:tcW w:w="9214" w:type="dxa"/>
            <w:gridSpan w:val="2"/>
            <w:shd w:val="clear" w:color="auto" w:fill="auto"/>
          </w:tcPr>
          <w:p w14:paraId="3F600721" w14:textId="266B9ABE" w:rsidR="004A34C8" w:rsidRPr="004B5C33" w:rsidRDefault="00137791" w:rsidP="004A34C8">
            <w:pPr>
              <w:spacing w:before="200"/>
              <w:jc w:val="both"/>
            </w:pPr>
            <w:r>
              <w:t xml:space="preserve">Pradinė sutarties vertė nustatyta 3.4.1. punkte. Pradinė sutarties vertė gali būti keičiama </w:t>
            </w:r>
            <w:r w:rsidR="004A34C8" w:rsidRPr="004B5C33">
              <w:t xml:space="preserve">pagal </w:t>
            </w:r>
            <w:r>
              <w:t xml:space="preserve">Sutarties </w:t>
            </w:r>
            <w:r w:rsidR="004A34C8" w:rsidRPr="004B5C33">
              <w:t>9.9.1 – 9.9.</w:t>
            </w:r>
            <w:r w:rsidR="00C25ECE">
              <w:t>4</w:t>
            </w:r>
            <w:r w:rsidR="004A34C8" w:rsidRPr="004B5C33">
              <w:t xml:space="preserve"> papunkčius. </w:t>
            </w:r>
          </w:p>
        </w:tc>
      </w:tr>
      <w:tr w:rsidR="004A34C8" w:rsidRPr="004B5C33" w14:paraId="7434B7D7" w14:textId="77777777" w:rsidTr="006F13D7">
        <w:tc>
          <w:tcPr>
            <w:tcW w:w="993" w:type="dxa"/>
            <w:shd w:val="clear" w:color="auto" w:fill="auto"/>
          </w:tcPr>
          <w:p w14:paraId="7610AC47" w14:textId="77777777" w:rsidR="004A34C8" w:rsidRPr="004B5C33" w:rsidRDefault="004A34C8" w:rsidP="004A34C8">
            <w:pPr>
              <w:numPr>
                <w:ilvl w:val="0"/>
                <w:numId w:val="23"/>
              </w:numPr>
              <w:spacing w:before="200"/>
              <w:ind w:hanging="578"/>
            </w:pPr>
          </w:p>
        </w:tc>
        <w:tc>
          <w:tcPr>
            <w:tcW w:w="9214" w:type="dxa"/>
            <w:gridSpan w:val="2"/>
            <w:shd w:val="clear" w:color="auto" w:fill="auto"/>
          </w:tcPr>
          <w:p w14:paraId="78AE2038" w14:textId="7CCBBAEA" w:rsidR="004A34C8" w:rsidRPr="004B5C33" w:rsidRDefault="004A34C8" w:rsidP="004A34C8">
            <w:pPr>
              <w:spacing w:before="200"/>
              <w:jc w:val="both"/>
            </w:pPr>
            <w:r w:rsidRPr="004B5C33">
              <w:t xml:space="preserve">Šiai Sutarčiai taikoma fiksuotos kainos kainodara. Bet koks kiekis, kuris gali būti nustatytas Veiklų sąraše ar </w:t>
            </w:r>
            <w:r w:rsidR="009C4F9B" w:rsidRPr="004B5C33">
              <w:t>P</w:t>
            </w:r>
            <w:r w:rsidRPr="004B5C33">
              <w:t xml:space="preserve">rojekto dokumentuose – sąnaudų kiekių žiniaraščiuose, jeigu jie pateikiami, – yra orientacinis (projektinis) ir neturi būti laikomas faktiniu ir tiksliu Darbų, kuriuos Rangovui reikia atlikti, kiekiu. </w:t>
            </w:r>
            <w:r w:rsidR="00BF15AD">
              <w:t xml:space="preserve"> </w:t>
            </w:r>
          </w:p>
          <w:p w14:paraId="4B16EB12" w14:textId="17174DF8" w:rsidR="004A34C8" w:rsidRPr="004B5C33" w:rsidRDefault="004A34C8" w:rsidP="004A34C8">
            <w:pPr>
              <w:spacing w:before="200"/>
              <w:jc w:val="both"/>
            </w:pPr>
            <w:r w:rsidRPr="004B5C33">
              <w:t xml:space="preserve">Darbų faktinių kiekių neatitikimas orientaciniams (projektiniams) kiekiams, kurie gali būti nustatyti Veiklų sąraše ar </w:t>
            </w:r>
            <w:r w:rsidR="009C4F9B" w:rsidRPr="004B5C33">
              <w:t>P</w:t>
            </w:r>
            <w:r w:rsidRPr="004B5C33">
              <w:t>rojekto dokumentuose – sąnaudų kiekių žiniaraščiuose – priskiriamas Rangovo atsakomybei ir rizikai, išskyrus kaip nurodyta 9.9.</w:t>
            </w:r>
            <w:r w:rsidR="00C25ECE">
              <w:t>4</w:t>
            </w:r>
            <w:r w:rsidRPr="004B5C33">
              <w:t xml:space="preserve"> papunktyje. </w:t>
            </w:r>
          </w:p>
          <w:p w14:paraId="037F1053" w14:textId="77777777" w:rsidR="00137791" w:rsidRDefault="004A34C8" w:rsidP="004A34C8">
            <w:pPr>
              <w:spacing w:before="200"/>
              <w:jc w:val="both"/>
            </w:pPr>
            <w:r w:rsidRPr="004B5C33">
              <w:t>Jeigu sąmatiniai skaičiavimai su atskirų darbų įkainiais nėra reikalaujami pateikti kartu su Rangovo pasiūlymu ir nėra įtraukiami į Sutartį, Rangovas per 14 dienų nuo Darbų pradžios privalo pateikti Užsakovui ir Statinio statybos techninės priežiūros vadovui siūlomą kiekvienos Veiklų sąraše esančios bendrosios sumos išskaidymą pagal sąnaudų kiekių žiniaraščius su atskirų darbų įkainiais. Užsakovas, patvirtindamas apmokėjimo sumą, gali atsižvelgti į tą išskaidymą, tačiau neturi būti jo saistomas.</w:t>
            </w:r>
          </w:p>
          <w:p w14:paraId="50EEA479" w14:textId="44F38AE4" w:rsidR="00137791" w:rsidRDefault="00137791" w:rsidP="004A34C8">
            <w:pPr>
              <w:spacing w:before="200"/>
              <w:jc w:val="both"/>
            </w:pPr>
            <w:r>
              <w:t>S</w:t>
            </w:r>
            <w:r w:rsidRPr="00137791">
              <w:t xml:space="preserve">tatinio projekto sąnaudų kiekių žiniaraščiuose (jeigu yra) nurodyti dydžiai – statybos produktų kiekis, įrenginių, mechanizmų skaičius ir statybos darbų (statinio, jo elementų baigtinių darbų ir jiems atlikti reikalingų resursų) apimtis (išreikšta statybos darbų vienetais) – yra apytikriai ir neturi būti laikomi faktiniu ir tiksliu darbų, kuriuos darbų rangovui reikia atlikti, kiekiu. Jei tiekėjo įvykdytų darbų faktinis kiekis skiriasi nuo nurodyto perkamo kiekio (nurodyto statinio projekto kiekių žiniaraštyje ar kitame dokumente), laikoma, kad šie didesni ar mažesni darbų kiekiai buvo įskaičiuoti į mokėtiną pagal sutartį kainą, t. y. nepriklausomai nuo faktinio atliktų darbų kiekio sutarties kaina negali būti keičiama. Taikant šį metodą, jei nesikeičia darbų apimtys, didesni atliktų darbų kiekiai nelaikomi papildomais darbais, o mažesni – atsisakomais darbais. </w:t>
            </w:r>
            <w:r w:rsidR="003D109E" w:rsidRPr="007633EB">
              <w:t xml:space="preserve">Užsakovas </w:t>
            </w:r>
            <w:r w:rsidRPr="007633EB">
              <w:t>už visą pirkimo dokumentuose ir sutartyje numatytą pirkimo objektą sumoka tiekėjo pasiūlyme nurodytą kainą, jeigu faktinis ir pirkimo dokumentuose bei sutartyje pirkimo vykdytojo nurodytų darbų kiekis (skaičiuojant pinigine verte) nesiskiria daugiau kaip 15 procentų, skaičiuojant nuo pradinės sutarties vertės.</w:t>
            </w:r>
          </w:p>
          <w:p w14:paraId="4944EC94" w14:textId="5E228650" w:rsidR="00137791" w:rsidRPr="004B5C33" w:rsidRDefault="00137791" w:rsidP="004A34C8">
            <w:pPr>
              <w:spacing w:before="200"/>
              <w:jc w:val="both"/>
            </w:pPr>
          </w:p>
        </w:tc>
      </w:tr>
      <w:tr w:rsidR="004A34C8" w:rsidRPr="004B5C33" w14:paraId="4AFCD5AA" w14:textId="77777777" w:rsidTr="006F13D7">
        <w:tc>
          <w:tcPr>
            <w:tcW w:w="993" w:type="dxa"/>
            <w:shd w:val="clear" w:color="auto" w:fill="auto"/>
          </w:tcPr>
          <w:p w14:paraId="257D9749" w14:textId="77777777" w:rsidR="004A34C8" w:rsidRPr="004B5C33" w:rsidRDefault="004A34C8" w:rsidP="004A34C8">
            <w:pPr>
              <w:numPr>
                <w:ilvl w:val="0"/>
                <w:numId w:val="23"/>
              </w:numPr>
              <w:spacing w:before="200"/>
              <w:ind w:hanging="578"/>
            </w:pPr>
          </w:p>
        </w:tc>
        <w:tc>
          <w:tcPr>
            <w:tcW w:w="9214" w:type="dxa"/>
            <w:gridSpan w:val="2"/>
            <w:shd w:val="clear" w:color="auto" w:fill="auto"/>
          </w:tcPr>
          <w:p w14:paraId="5E219FD0" w14:textId="77777777" w:rsidR="004A34C8" w:rsidRPr="004B5C33" w:rsidRDefault="004A34C8" w:rsidP="004A34C8">
            <w:pPr>
              <w:spacing w:before="200"/>
              <w:jc w:val="both"/>
            </w:pPr>
            <w:r w:rsidRPr="004B5C33">
              <w:rPr>
                <w:color w:val="000000"/>
              </w:rPr>
              <w:t xml:space="preserve">Jeigu įrašyta 3.4.10 </w:t>
            </w:r>
            <w:r w:rsidRPr="004B5C33">
              <w:t>papunktyje,</w:t>
            </w:r>
            <w:r w:rsidRPr="004B5C33" w:rsidDel="00E93733">
              <w:t xml:space="preserve"> </w:t>
            </w:r>
            <w:r w:rsidRPr="004B5C33">
              <w:t>išankstinio mokėjimo suma yra jame nurodytas dydis. Rangovui sumokėtas išankstinis mokėjimas turi būti grąžintas darant atsiskaitymus nuo kiekvieno tarpinio mokėjimo Rangovui sumos 3.4.11 papunktyje nurodyto dydžio dalimis tol, kol išankstinis mokėjimas bus grąžintas.</w:t>
            </w:r>
          </w:p>
        </w:tc>
      </w:tr>
      <w:tr w:rsidR="004A34C8" w:rsidRPr="004B5C33" w14:paraId="0AEA441A" w14:textId="77777777" w:rsidTr="006F13D7">
        <w:tc>
          <w:tcPr>
            <w:tcW w:w="993" w:type="dxa"/>
            <w:shd w:val="clear" w:color="auto" w:fill="auto"/>
          </w:tcPr>
          <w:p w14:paraId="609DB233" w14:textId="77777777" w:rsidR="004A34C8" w:rsidRPr="004B5C33" w:rsidRDefault="004A34C8" w:rsidP="004A34C8">
            <w:pPr>
              <w:numPr>
                <w:ilvl w:val="0"/>
                <w:numId w:val="23"/>
              </w:numPr>
              <w:spacing w:before="200"/>
              <w:ind w:hanging="578"/>
            </w:pPr>
          </w:p>
        </w:tc>
        <w:tc>
          <w:tcPr>
            <w:tcW w:w="9214" w:type="dxa"/>
            <w:gridSpan w:val="2"/>
            <w:shd w:val="clear" w:color="auto" w:fill="auto"/>
          </w:tcPr>
          <w:p w14:paraId="1CCA2765" w14:textId="77777777" w:rsidR="004A34C8" w:rsidRPr="004B5C33" w:rsidRDefault="004A34C8" w:rsidP="004A34C8">
            <w:pPr>
              <w:spacing w:before="200"/>
              <w:jc w:val="both"/>
            </w:pPr>
            <w:r w:rsidRPr="004B5C33">
              <w:t xml:space="preserve">Apmokėjimo už tinkamai pagal Sutartį atliktus Darbus sumai nustatyti turi būti taikomos Veiklų sąraše nurodytos fiksuotos Darbų grupių (etapų) kainos. </w:t>
            </w:r>
          </w:p>
          <w:p w14:paraId="12561181" w14:textId="3C252287" w:rsidR="004A34C8" w:rsidRPr="004B5C33" w:rsidRDefault="004A34C8" w:rsidP="004A34C8">
            <w:pPr>
              <w:spacing w:before="200"/>
              <w:jc w:val="both"/>
            </w:pPr>
            <w:r w:rsidRPr="004B5C33">
              <w:t xml:space="preserve">Veiklų sąraše nurodytos Darbų grupių (etapų) fiksuotos kainos gali būti sumokėtos Rangovui dalimis atsižvelgiant į faktiškai atliktą to Darbo grupės (etapo) dalį 9.5 ir 9.7 papunkčiuose numatyta tvarka. Tokiu atveju, Rangovo prašymu, Užsakovo atstovas – Statinio statybos techninės priežiūros vadovas, patikrindamas dalinai atlikto Darbo grupės (etapo) apimtį, turi </w:t>
            </w:r>
            <w:r w:rsidRPr="004B5C33">
              <w:lastRenderedPageBreak/>
              <w:t xml:space="preserve">įvertinti, kokia Veiklų sąraše numatyto Darbo grupės (etapo) dalis procentais yra faktiškai atlikta ir pranešti Rangovui. </w:t>
            </w:r>
          </w:p>
        </w:tc>
      </w:tr>
      <w:tr w:rsidR="004A34C8" w:rsidRPr="004B5C33" w14:paraId="632C7864" w14:textId="77777777" w:rsidTr="006F13D7">
        <w:tc>
          <w:tcPr>
            <w:tcW w:w="993" w:type="dxa"/>
            <w:shd w:val="clear" w:color="auto" w:fill="auto"/>
          </w:tcPr>
          <w:p w14:paraId="584362CD" w14:textId="77777777" w:rsidR="004A34C8" w:rsidRPr="004B5C33" w:rsidRDefault="004A34C8" w:rsidP="004A34C8">
            <w:pPr>
              <w:numPr>
                <w:ilvl w:val="0"/>
                <w:numId w:val="23"/>
              </w:numPr>
              <w:spacing w:before="200"/>
              <w:ind w:hanging="578"/>
            </w:pPr>
          </w:p>
        </w:tc>
        <w:tc>
          <w:tcPr>
            <w:tcW w:w="9214" w:type="dxa"/>
            <w:gridSpan w:val="2"/>
            <w:shd w:val="clear" w:color="auto" w:fill="auto"/>
          </w:tcPr>
          <w:p w14:paraId="2C3225A5" w14:textId="77777777" w:rsidR="004A34C8" w:rsidRPr="004B5C33" w:rsidRDefault="004A34C8" w:rsidP="004A34C8">
            <w:pPr>
              <w:spacing w:before="200" w:after="240"/>
              <w:jc w:val="both"/>
            </w:pPr>
            <w:r w:rsidRPr="004B5C33">
              <w:t>Tarpiniam mokėjimui gauti, Rangovas privalo pateikti Užsakovui atliktų darbų akto du egzempliorius ir PVM sąskaitą faktūrą. Užsakovas, gavęs šiame punkte nurodytus dokumentus, per 10 dienų privalo patvirtinti pasirašydamas atliktų darbų aktą, išskyrus atvejus, jeigu:</w:t>
            </w:r>
          </w:p>
          <w:p w14:paraId="1ADAF63F" w14:textId="77777777" w:rsidR="004A34C8" w:rsidRPr="004B5C33" w:rsidRDefault="004A34C8" w:rsidP="004A34C8">
            <w:pPr>
              <w:numPr>
                <w:ilvl w:val="0"/>
                <w:numId w:val="25"/>
              </w:numPr>
              <w:ind w:left="631" w:hanging="631"/>
              <w:jc w:val="both"/>
            </w:pPr>
            <w:r w:rsidRPr="004B5C33">
              <w:tab/>
              <w:t>koks nors Rangovo atliktas Darbas neatitinka Sutarties. Tokiu atveju Užsakovas gali reikalauti Rangovo pateikti pakoreguotus mokėjimo dokumentus atitinkamai sumažinant to tarpinio mokėjimo sumą tokio netinkamo Darbo ištaisymo Išlaidų arba netinkamo daikto pakeitimo dydžiu; ir (arba)</w:t>
            </w:r>
          </w:p>
          <w:p w14:paraId="5D25976A" w14:textId="77777777" w:rsidR="004A34C8" w:rsidRPr="004B5C33" w:rsidRDefault="004A34C8" w:rsidP="004A34C8">
            <w:pPr>
              <w:numPr>
                <w:ilvl w:val="0"/>
                <w:numId w:val="25"/>
              </w:numPr>
              <w:ind w:left="631" w:hanging="704"/>
              <w:jc w:val="both"/>
            </w:pPr>
            <w:r w:rsidRPr="004B5C33">
              <w:tab/>
              <w:t>Rangovas pagal Sutartį neatliko arba neatlieka kokio nors Darbo arba įsipareigojimo, apie kurį jam atitinkamai buvo pranešęs Užsakovas. Tokiu atveju Užsakovas gali reikalauti Rangovo pateikti pakoreguotus mokėjimo dokumentus, atitinkamai sumažinant tarpinio mokėjimo sumą to Darbo arba įsipareigojimo verte.</w:t>
            </w:r>
          </w:p>
          <w:p w14:paraId="062EB71F" w14:textId="77777777" w:rsidR="004A34C8" w:rsidRPr="004B5C33" w:rsidRDefault="004A34C8" w:rsidP="004A34C8">
            <w:pPr>
              <w:spacing w:before="120"/>
              <w:jc w:val="both"/>
            </w:pPr>
            <w:r w:rsidRPr="004B5C33">
              <w:t xml:space="preserve">Kiekvieno tarpinio mokėjimo suma sumažinama atėmus 3.4.12 papunktyje nurodytą sulaikymo dydį. </w:t>
            </w:r>
          </w:p>
          <w:p w14:paraId="4933CC2B" w14:textId="77777777" w:rsidR="004A34C8" w:rsidRPr="004B5C33" w:rsidRDefault="004A34C8" w:rsidP="004A34C8">
            <w:pPr>
              <w:spacing w:before="120"/>
              <w:jc w:val="both"/>
            </w:pPr>
            <w:r w:rsidRPr="004B5C33">
              <w:t>Jeigu Užsakovas per šiame punkte nustatytą terminą Rangovo pateiktų mokėjimo dokumentų nepatvirtina ir nepateikia nepatvirtinimo priežasčių, turi būti laikoma, kad Rangovo prašoma apmokėti suma yra teisinga.</w:t>
            </w:r>
          </w:p>
        </w:tc>
      </w:tr>
      <w:tr w:rsidR="004A34C8" w:rsidRPr="004B5C33" w14:paraId="1558BCC9" w14:textId="77777777" w:rsidTr="006F13D7">
        <w:trPr>
          <w:trHeight w:val="3209"/>
        </w:trPr>
        <w:tc>
          <w:tcPr>
            <w:tcW w:w="993" w:type="dxa"/>
            <w:shd w:val="clear" w:color="auto" w:fill="auto"/>
          </w:tcPr>
          <w:p w14:paraId="3C138E50" w14:textId="77777777" w:rsidR="004A34C8" w:rsidRPr="004B5C33" w:rsidRDefault="004A34C8" w:rsidP="004A34C8">
            <w:pPr>
              <w:numPr>
                <w:ilvl w:val="0"/>
                <w:numId w:val="23"/>
              </w:numPr>
              <w:spacing w:before="200"/>
              <w:ind w:hanging="578"/>
            </w:pPr>
          </w:p>
        </w:tc>
        <w:tc>
          <w:tcPr>
            <w:tcW w:w="9214" w:type="dxa"/>
            <w:gridSpan w:val="2"/>
            <w:shd w:val="clear" w:color="auto" w:fill="auto"/>
          </w:tcPr>
          <w:p w14:paraId="554761D0" w14:textId="0CC89227" w:rsidR="004A34C8" w:rsidRPr="004B5C33" w:rsidRDefault="004A34C8" w:rsidP="004A34C8">
            <w:pPr>
              <w:spacing w:before="200" w:after="240"/>
              <w:jc w:val="both"/>
            </w:pPr>
            <w:r w:rsidRPr="004B5C33">
              <w:t>Galutinį mokėjimą Rangovas gali gauti tik tada, kai Šalys pasirašo Darbų perdavimo-priėmimo aktą ir Rangovas ištaiso visus defektus, įvardintus Darbų perdavimo-priėmimo metu, Užsakovui raštiškai patvirtinant tokį defektų ištaisymą</w:t>
            </w:r>
            <w:r w:rsidR="00A0183F" w:rsidRPr="004B5C33">
              <w:t>.</w:t>
            </w:r>
            <w:r w:rsidRPr="004B5C33">
              <w:t xml:space="preserve"> </w:t>
            </w:r>
          </w:p>
          <w:p w14:paraId="2E803EBB" w14:textId="35884F2B" w:rsidR="004A34C8" w:rsidRPr="004B5C33" w:rsidRDefault="004A34C8" w:rsidP="004A34C8">
            <w:pPr>
              <w:spacing w:before="200"/>
              <w:jc w:val="both"/>
            </w:pPr>
            <w:r w:rsidRPr="004B5C33">
              <w:t xml:space="preserve">Kartu su galutiniu mokėjimu Užsakovas privalo sumokėti Rangovui sulaikymą </w:t>
            </w:r>
            <w:r w:rsidR="00236FE5" w:rsidRPr="004B5C33">
              <w:t>(jeigu taikoma)</w:t>
            </w:r>
          </w:p>
          <w:p w14:paraId="08F3616E" w14:textId="1CC7CE6F" w:rsidR="004A34C8" w:rsidRPr="004B5C33" w:rsidRDefault="004A34C8" w:rsidP="004A34C8">
            <w:pPr>
              <w:spacing w:before="120" w:after="240"/>
              <w:ind w:left="284"/>
              <w:jc w:val="both"/>
            </w:pPr>
            <w:r w:rsidRPr="004B5C33">
              <w:t>(i) Rangovui ištaisius nurodytus defektus</w:t>
            </w:r>
            <w:r w:rsidR="006532E8" w:rsidRPr="004B5C33">
              <w:t xml:space="preserve">, </w:t>
            </w:r>
            <w:r w:rsidRPr="004B5C33">
              <w:t xml:space="preserve">arba </w:t>
            </w:r>
          </w:p>
          <w:p w14:paraId="7BED7619" w14:textId="1D1A8CA4" w:rsidR="004A34C8" w:rsidRPr="004B5C33" w:rsidRDefault="004A34C8" w:rsidP="004A34C8">
            <w:pPr>
              <w:spacing w:before="120" w:after="240"/>
              <w:ind w:left="284"/>
              <w:jc w:val="both"/>
            </w:pPr>
            <w:r w:rsidRPr="004B5C33">
              <w:t>(ii) Rangovui neištaisius nurodytų defektų</w:t>
            </w:r>
            <w:r w:rsidR="006532E8" w:rsidRPr="004B5C33">
              <w:t xml:space="preserve"> </w:t>
            </w:r>
            <w:r w:rsidRPr="004B5C33">
              <w:t xml:space="preserve">– atskaičius defektų taisymo sumą, </w:t>
            </w:r>
          </w:p>
          <w:p w14:paraId="5FD8A5AD" w14:textId="77777777" w:rsidR="004A34C8" w:rsidRPr="004B5C33" w:rsidRDefault="004A34C8" w:rsidP="004A34C8">
            <w:pPr>
              <w:spacing w:before="120"/>
              <w:jc w:val="both"/>
            </w:pPr>
            <w:r w:rsidRPr="004B5C33">
              <w:t xml:space="preserve">atsižvelgiant į tai, kas įvyksta anksčiau. </w:t>
            </w:r>
          </w:p>
        </w:tc>
      </w:tr>
      <w:tr w:rsidR="004A34C8" w:rsidRPr="004B5C33" w14:paraId="0C2D0895" w14:textId="77777777" w:rsidTr="006F13D7">
        <w:tc>
          <w:tcPr>
            <w:tcW w:w="993" w:type="dxa"/>
            <w:shd w:val="clear" w:color="auto" w:fill="auto"/>
          </w:tcPr>
          <w:p w14:paraId="084F23D2" w14:textId="77777777" w:rsidR="004A34C8" w:rsidRPr="004B5C33" w:rsidRDefault="004A34C8" w:rsidP="004A34C8">
            <w:pPr>
              <w:numPr>
                <w:ilvl w:val="0"/>
                <w:numId w:val="23"/>
              </w:numPr>
              <w:spacing w:before="200"/>
              <w:ind w:hanging="578"/>
            </w:pPr>
          </w:p>
        </w:tc>
        <w:tc>
          <w:tcPr>
            <w:tcW w:w="9214" w:type="dxa"/>
            <w:gridSpan w:val="2"/>
            <w:shd w:val="clear" w:color="auto" w:fill="auto"/>
          </w:tcPr>
          <w:p w14:paraId="5F1DD6A0" w14:textId="77777777" w:rsidR="004A34C8" w:rsidRPr="004B5C33" w:rsidRDefault="004A34C8" w:rsidP="004A34C8">
            <w:pPr>
              <w:spacing w:before="200" w:after="240"/>
              <w:jc w:val="both"/>
            </w:pPr>
            <w:r w:rsidRPr="004B5C33">
              <w:t>Užsakovas privalo mokėti Rangovui:</w:t>
            </w:r>
          </w:p>
          <w:p w14:paraId="16BF9FD4" w14:textId="77777777" w:rsidR="004A34C8" w:rsidRPr="004B5C33" w:rsidRDefault="004A34C8" w:rsidP="004A34C8">
            <w:pPr>
              <w:numPr>
                <w:ilvl w:val="0"/>
                <w:numId w:val="32"/>
              </w:numPr>
              <w:ind w:left="748" w:hanging="682"/>
              <w:jc w:val="both"/>
            </w:pPr>
            <w:r w:rsidRPr="004B5C33">
              <w:tab/>
              <w:t>Išankstinio mokėjimo sumą (jeigu taikoma) per 3.4.13 papunktyje nurodytą dienų skaičių</w:t>
            </w:r>
            <w:r w:rsidRPr="004B5C33">
              <w:rPr>
                <w:i/>
                <w:color w:val="FF0000"/>
              </w:rPr>
              <w:t xml:space="preserve"> </w:t>
            </w:r>
            <w:r w:rsidRPr="004B5C33">
              <w:t>po Išankstinio mokėjimo užtikrinimo banko garantijos arba draudimo bendrovės laidavimo rašto ir išankstinio mokėjimo sąskaitos gavimo dienos. Jeigu Rangovas nepateikia išankstinio mokėjimo užtikrinimo, tai išankstinis mokėjimas Rangovui neatliekamas;</w:t>
            </w:r>
          </w:p>
          <w:p w14:paraId="3CFF5537" w14:textId="77777777" w:rsidR="004A34C8" w:rsidRPr="004B5C33" w:rsidRDefault="004A34C8" w:rsidP="004A34C8">
            <w:pPr>
              <w:numPr>
                <w:ilvl w:val="0"/>
                <w:numId w:val="32"/>
              </w:numPr>
              <w:ind w:left="748" w:hanging="682"/>
              <w:jc w:val="both"/>
              <w:rPr>
                <w:i/>
                <w:color w:val="FF0000"/>
              </w:rPr>
            </w:pPr>
            <w:r w:rsidRPr="004B5C33">
              <w:tab/>
              <w:t>sumą, patvirtintą Rangovo pateiktuose mokėjimo dokumentuose per 3.4.14 papunktyje nurodytą dienų skaičių</w:t>
            </w:r>
            <w:r w:rsidRPr="004B5C33">
              <w:rPr>
                <w:i/>
                <w:color w:val="FF0000"/>
              </w:rPr>
              <w:t xml:space="preserve"> </w:t>
            </w:r>
            <w:r w:rsidRPr="004B5C33">
              <w:t>nuo Rangovo pateiktų mokėjimo dokumentų patvirtinimo.</w:t>
            </w:r>
          </w:p>
          <w:p w14:paraId="013E5656" w14:textId="77777777" w:rsidR="009022B1" w:rsidRPr="004B5C33" w:rsidRDefault="009022B1" w:rsidP="009022B1">
            <w:pPr>
              <w:jc w:val="both"/>
            </w:pPr>
          </w:p>
          <w:p w14:paraId="646642DD" w14:textId="5455F900" w:rsidR="009022B1" w:rsidRPr="004B5C33" w:rsidRDefault="009022B1" w:rsidP="009022B1">
            <w:pPr>
              <w:jc w:val="both"/>
            </w:pPr>
            <w:r w:rsidRPr="004B5C33">
              <w:t xml:space="preserve">Vykdant Sutartį, vadovaujantis Lietuvos Respublikos viešųjų pirkimų įstatymo 22 straipsnio 3 dalimi, sąskaitos faktūros teikiamos tik elektroniniu būdu. Elektroninės sąskaitos faktūros, </w:t>
            </w:r>
            <w:r w:rsidRPr="004B5C33">
              <w:lastRenderedPageBreak/>
              <w:t xml:space="preserve">atitinkančios Europos elektroninių sąskaitų faktūrų standartą, teikiamos Rangovo pasirinktomis priemonėmis. Europos elektroninių sąskaitų faktūrų standarto neatitinkančios elektroninės sąskaitos faktūros gali būti teikiamos tik naudojantis informacinės sistemos „E. sąskaita“ priemonėmis (informacinės sistemos „E. sąskaita“ svetainė pasiekiama adresu </w:t>
            </w:r>
            <w:hyperlink r:id="rId11" w:history="1">
              <w:r w:rsidRPr="004B5C33">
                <w:t>https://www.esaskaita.eu</w:t>
              </w:r>
            </w:hyperlink>
            <w:r w:rsidRPr="004B5C33">
              <w:t>). Šiame punkte elektroninė sąskaita faktūra suprantama kaip sąskaita faktūra, išrašyta, perduota ir gauta tokiu elektroniniu formatu, kuris sudaro galimybę ją apdoroti automatiniu ir elektroniniu būdu. Jeigu yra informacinės sistemos „E. sąskaita“ pažeidimų, dėl kurių negalimas Užsakovo ir Rangovo bendravimas ir keitimasis informacija naudojantis šia sistema, vykdant Sutartį sąskaitos faktūros gali būti teikiamos ne elektroninėmis priemonėmis. Pasikeitus teisės aktų nuostatoms dėl mokėjimo dokumentų pateikimo, atitinkamai taikomas tuo metu galiojantis teisinis reguliavimas.</w:t>
            </w:r>
          </w:p>
          <w:p w14:paraId="50634A7A" w14:textId="2A74F84C" w:rsidR="009022B1" w:rsidRPr="004B5C33" w:rsidRDefault="009022B1" w:rsidP="009022B1">
            <w:pPr>
              <w:ind w:left="748"/>
              <w:jc w:val="both"/>
              <w:rPr>
                <w:i/>
                <w:color w:val="FF0000"/>
              </w:rPr>
            </w:pPr>
          </w:p>
        </w:tc>
      </w:tr>
      <w:tr w:rsidR="004A34C8" w:rsidRPr="004B5C33" w14:paraId="5AAFD45D" w14:textId="77777777" w:rsidTr="006F13D7">
        <w:tc>
          <w:tcPr>
            <w:tcW w:w="993" w:type="dxa"/>
            <w:shd w:val="clear" w:color="auto" w:fill="auto"/>
          </w:tcPr>
          <w:p w14:paraId="36AF02F0" w14:textId="77777777" w:rsidR="004A34C8" w:rsidRPr="004B5C33" w:rsidRDefault="004A34C8" w:rsidP="004A34C8">
            <w:pPr>
              <w:numPr>
                <w:ilvl w:val="0"/>
                <w:numId w:val="23"/>
              </w:numPr>
              <w:spacing w:before="200"/>
              <w:ind w:hanging="578"/>
            </w:pPr>
          </w:p>
        </w:tc>
        <w:tc>
          <w:tcPr>
            <w:tcW w:w="9214" w:type="dxa"/>
            <w:gridSpan w:val="2"/>
            <w:shd w:val="clear" w:color="auto" w:fill="auto"/>
          </w:tcPr>
          <w:p w14:paraId="73107D9D" w14:textId="77777777" w:rsidR="004A34C8" w:rsidRPr="004B5C33" w:rsidRDefault="004A34C8" w:rsidP="004A34C8">
            <w:pPr>
              <w:spacing w:before="200"/>
              <w:jc w:val="both"/>
            </w:pPr>
            <w:r w:rsidRPr="004B5C33">
              <w:t xml:space="preserve">Jeigu Rangovas negauna mokėjimo, Sutarties sąlygų 9.7 papunktyje nurodytu terminu, tai jis turi teisę į delspinigius. Delspinigių dėl vėluojančio mokėjimo dydis yra nurodytas 3.4.15 papunktyje. </w:t>
            </w:r>
          </w:p>
        </w:tc>
      </w:tr>
      <w:tr w:rsidR="004A34C8" w:rsidRPr="004B5C33" w14:paraId="10F57342" w14:textId="77777777" w:rsidTr="006F13D7">
        <w:tc>
          <w:tcPr>
            <w:tcW w:w="993" w:type="dxa"/>
            <w:shd w:val="clear" w:color="auto" w:fill="auto"/>
          </w:tcPr>
          <w:p w14:paraId="2672D605" w14:textId="77777777" w:rsidR="004A34C8" w:rsidRPr="004B5C33" w:rsidRDefault="004A34C8" w:rsidP="004A34C8">
            <w:pPr>
              <w:numPr>
                <w:ilvl w:val="0"/>
                <w:numId w:val="23"/>
              </w:numPr>
              <w:spacing w:before="200"/>
              <w:ind w:hanging="578"/>
            </w:pPr>
          </w:p>
        </w:tc>
        <w:tc>
          <w:tcPr>
            <w:tcW w:w="9214" w:type="dxa"/>
            <w:gridSpan w:val="2"/>
            <w:shd w:val="clear" w:color="auto" w:fill="auto"/>
          </w:tcPr>
          <w:p w14:paraId="1E893651" w14:textId="77777777" w:rsidR="004A34C8" w:rsidRPr="004B5C33" w:rsidRDefault="004A34C8" w:rsidP="004A34C8">
            <w:pPr>
              <w:spacing w:before="200" w:after="240"/>
              <w:jc w:val="both"/>
            </w:pPr>
            <w:r w:rsidRPr="004B5C33">
              <w:t>Sutarties kaina Sutarties galiojimo metu nekeičiama, išskyrus šiame punkte nurodytais atvejais:</w:t>
            </w:r>
          </w:p>
        </w:tc>
      </w:tr>
      <w:tr w:rsidR="004A34C8" w:rsidRPr="004B5C33" w14:paraId="385F724D" w14:textId="77777777" w:rsidTr="006F13D7">
        <w:tc>
          <w:tcPr>
            <w:tcW w:w="993" w:type="dxa"/>
            <w:shd w:val="clear" w:color="auto" w:fill="auto"/>
          </w:tcPr>
          <w:p w14:paraId="33535670" w14:textId="77777777" w:rsidR="004A34C8" w:rsidRPr="004B5C33" w:rsidRDefault="004A34C8" w:rsidP="004A34C8">
            <w:pPr>
              <w:spacing w:before="200"/>
              <w:ind w:left="66"/>
            </w:pPr>
          </w:p>
        </w:tc>
        <w:tc>
          <w:tcPr>
            <w:tcW w:w="9214" w:type="dxa"/>
            <w:gridSpan w:val="2"/>
            <w:shd w:val="clear" w:color="auto" w:fill="auto"/>
          </w:tcPr>
          <w:p w14:paraId="1F27C7A7" w14:textId="77777777" w:rsidR="004A34C8" w:rsidRPr="004B5C33" w:rsidRDefault="004A34C8" w:rsidP="004A34C8">
            <w:pPr>
              <w:spacing w:after="120"/>
              <w:jc w:val="both"/>
            </w:pPr>
            <w:r w:rsidRPr="004B5C33">
              <w:t>9.9.1. pagal 10</w:t>
            </w:r>
            <w:r w:rsidRPr="004B5C33">
              <w:rPr>
                <w:color w:val="0070C0"/>
              </w:rPr>
              <w:t xml:space="preserve"> </w:t>
            </w:r>
            <w:r w:rsidRPr="004B5C33">
              <w:t>skyriaus nuostatas įforminus Pakeitimą Sutarties kaina gali būti koreguojama papildomų/ keičiamų/ nevykdomų Darbų sumomis sudarant susitarimą dėl Sutarties kainos koregavimo. Papildomų/ keičiamų/ nevykdomų Darbų kainos apskaičiuojamos žemiau pateikiamais būdais,</w:t>
            </w:r>
            <w:r w:rsidRPr="004B5C33">
              <w:rPr>
                <w:rFonts w:ascii="Calibri" w:hAnsi="Calibri"/>
              </w:rPr>
              <w:t xml:space="preserve"> </w:t>
            </w:r>
            <w:r w:rsidRPr="004B5C33">
              <w:t>nustatant aukščiau esančio būdo taikymo prioritetą, t.y. tik nesant galimybės taikyti aukščiau esantį būdą, gali būti taikomas žemiau esantis būdas:</w:t>
            </w:r>
          </w:p>
          <w:p w14:paraId="542317A6" w14:textId="77777777" w:rsidR="004A34C8" w:rsidRPr="004B5C33" w:rsidRDefault="004A34C8" w:rsidP="004A34C8">
            <w:pPr>
              <w:numPr>
                <w:ilvl w:val="0"/>
                <w:numId w:val="36"/>
              </w:numPr>
              <w:spacing w:after="120"/>
              <w:ind w:left="599" w:hanging="425"/>
              <w:jc w:val="both"/>
            </w:pPr>
            <w:r w:rsidRPr="004B5C33">
              <w:t xml:space="preserve">pritaikant Sutartyje numatytų Darbų kainą (jei Sutartyje nustatyti tam tikrų konkrečių darbų įkainiai), jei įmanoma: </w:t>
            </w:r>
          </w:p>
          <w:p w14:paraId="614F2E2B" w14:textId="77777777" w:rsidR="004A34C8" w:rsidRPr="004B5C33" w:rsidRDefault="004A34C8" w:rsidP="004A34C8">
            <w:pPr>
              <w:numPr>
                <w:ilvl w:val="1"/>
                <w:numId w:val="36"/>
              </w:numPr>
              <w:autoSpaceDE w:val="0"/>
              <w:autoSpaceDN w:val="0"/>
              <w:adjustRightInd w:val="0"/>
              <w:ind w:left="1166" w:hanging="426"/>
              <w:rPr>
                <w:color w:val="000000"/>
                <w:lang w:eastAsia="lt-LT"/>
              </w:rPr>
            </w:pPr>
            <w:r w:rsidRPr="004B5C33">
              <w:rPr>
                <w:color w:val="000000"/>
                <w:sz w:val="23"/>
                <w:szCs w:val="23"/>
                <w:lang w:eastAsia="lt-LT"/>
              </w:rPr>
              <w:tab/>
            </w:r>
            <w:r w:rsidRPr="004B5C33">
              <w:rPr>
                <w:color w:val="000000"/>
                <w:lang w:eastAsia="lt-LT"/>
              </w:rPr>
              <w:t xml:space="preserve">pritaikant Sutartyje nurodytų darbų įkainius, arba </w:t>
            </w:r>
          </w:p>
          <w:p w14:paraId="35AB12EB" w14:textId="77777777" w:rsidR="004A34C8" w:rsidRPr="004B5C33" w:rsidRDefault="004A34C8" w:rsidP="004A34C8">
            <w:pPr>
              <w:numPr>
                <w:ilvl w:val="1"/>
                <w:numId w:val="36"/>
              </w:numPr>
              <w:autoSpaceDE w:val="0"/>
              <w:autoSpaceDN w:val="0"/>
              <w:adjustRightInd w:val="0"/>
              <w:ind w:left="1166" w:hanging="426"/>
              <w:rPr>
                <w:lang w:eastAsia="lt-LT"/>
              </w:rPr>
            </w:pPr>
            <w:r w:rsidRPr="004B5C33">
              <w:rPr>
                <w:color w:val="000000"/>
                <w:lang w:eastAsia="lt-LT"/>
              </w:rPr>
              <w:tab/>
            </w:r>
            <w:r w:rsidRPr="004B5C33">
              <w:rPr>
                <w:lang w:eastAsia="lt-LT"/>
              </w:rPr>
              <w:t>išskaičiuojant kainos dalį iš Sutartyje numatyto įkainio ar Sutartyje įkainotos atskiros Darbų sudedamosios dalies, vadovaujantis šio papunkčio b) pastraipoje nurodytu būdu arba</w:t>
            </w:r>
          </w:p>
          <w:p w14:paraId="7F019F67" w14:textId="77777777" w:rsidR="004A34C8" w:rsidRPr="004B5C33" w:rsidRDefault="004A34C8" w:rsidP="004A34C8">
            <w:pPr>
              <w:numPr>
                <w:ilvl w:val="1"/>
                <w:numId w:val="36"/>
              </w:numPr>
              <w:autoSpaceDE w:val="0"/>
              <w:autoSpaceDN w:val="0"/>
              <w:adjustRightInd w:val="0"/>
              <w:ind w:left="1166" w:hanging="426"/>
              <w:rPr>
                <w:lang w:eastAsia="lt-LT"/>
              </w:rPr>
            </w:pPr>
            <w:r w:rsidRPr="004B5C33">
              <w:rPr>
                <w:lang w:eastAsia="lt-LT"/>
              </w:rPr>
              <w:tab/>
              <w:t>pritaikant Sutartyje numatytus panašių darbų įkainius, vadovaujantis šio papunkčio b) pastraipoje nurodytu būdu. Panašus darbas yra panašaus pobūdžio ir (arba) atliekamas panašiomis sąlygomis kaip kuris nors kitas Sutartyje numatytas atskiras darbas. Panašius darbus turi pagrįsti ir nustatyti Užsakovas.</w:t>
            </w:r>
          </w:p>
          <w:p w14:paraId="7C4D310B" w14:textId="77777777" w:rsidR="004A34C8" w:rsidRPr="004B5C33" w:rsidRDefault="004A34C8" w:rsidP="004A34C8">
            <w:pPr>
              <w:numPr>
                <w:ilvl w:val="0"/>
                <w:numId w:val="36"/>
              </w:numPr>
              <w:spacing w:after="120"/>
              <w:ind w:left="599" w:hanging="425"/>
              <w:jc w:val="both"/>
              <w:rPr>
                <w:rFonts w:ascii="Calibri" w:hAnsi="Calibri"/>
              </w:rPr>
            </w:pPr>
            <w:r w:rsidRPr="004B5C33">
              <w:t>įvertinus pagrįstas tiesiogines (darbo užmokesčio ir su juo susijusius mokesčius, statybos produktų ir įrengimų, mechanizmų sąnaudos, statybvietės) bei netiesiogines (pridėtines, pelno) išlaidas pagal Metodikos</w:t>
            </w:r>
            <w:r w:rsidRPr="004B5C33">
              <w:rPr>
                <w:rFonts w:ascii="Calibri" w:hAnsi="Calibri"/>
                <w:i/>
                <w:vertAlign w:val="superscript"/>
                <w:lang w:eastAsia="lt-LT"/>
              </w:rPr>
              <w:footnoteReference w:id="2"/>
            </w:r>
            <w:r w:rsidRPr="004B5C33">
              <w:t xml:space="preserve"> priedo „Tiesioginių ir netiesioginių išlaidų apskaičiavimo taisyklės“ nuostatas. </w:t>
            </w:r>
          </w:p>
        </w:tc>
      </w:tr>
      <w:tr w:rsidR="004A34C8" w:rsidRPr="004B5C33" w14:paraId="7BE69C11" w14:textId="77777777" w:rsidTr="006F13D7">
        <w:tc>
          <w:tcPr>
            <w:tcW w:w="993" w:type="dxa"/>
            <w:shd w:val="clear" w:color="auto" w:fill="auto"/>
          </w:tcPr>
          <w:p w14:paraId="40B0BED4" w14:textId="77777777" w:rsidR="004A34C8" w:rsidRPr="004B5C33" w:rsidRDefault="004A34C8" w:rsidP="004A34C8">
            <w:pPr>
              <w:spacing w:before="200"/>
              <w:ind w:left="66"/>
            </w:pPr>
          </w:p>
        </w:tc>
        <w:tc>
          <w:tcPr>
            <w:tcW w:w="9214" w:type="dxa"/>
            <w:gridSpan w:val="2"/>
            <w:shd w:val="clear" w:color="auto" w:fill="auto"/>
          </w:tcPr>
          <w:p w14:paraId="57959019" w14:textId="77777777" w:rsidR="004A34C8" w:rsidRPr="004B5C33" w:rsidRDefault="004A34C8" w:rsidP="004A34C8">
            <w:pPr>
              <w:spacing w:after="120"/>
              <w:jc w:val="both"/>
            </w:pPr>
            <w:r w:rsidRPr="004B5C33">
              <w:t xml:space="preserve">9.9.2. padidėjus arba sumažėjus pridėtinės vertės mokesčio (PVM) tarifui Sutarties kaina atitinkamai didinama arba mažinama. Perskaičiavimas atliekamas įsigaliojus Lietuvos Respublikos pridėtinės vertės mokesčio įstatymo pakeitimui, kuriuo keičiamas mokesčio </w:t>
            </w:r>
            <w:r w:rsidRPr="004B5C33">
              <w:lastRenderedPageBreak/>
              <w:t xml:space="preserve">tarifas. PVM tarifas neatliktiems statybos darbams keičiamas (mažinamas ar didinamas) pagal Lietuvos Respublikos teisės aktus. Perskaičiuota Sutarties kaina pradedama taikyti nuo Lietuvos Respublikos pridėtinės vertės mokesčio įstatymo pakeitimo, kuriuo keičiamas šio mokesčio tarifas, nurodytos tarifo įsigaliojimo dienos. </w:t>
            </w:r>
          </w:p>
          <w:p w14:paraId="1FC5FB0E" w14:textId="77777777" w:rsidR="004A34C8" w:rsidRPr="004B5C33" w:rsidRDefault="004A34C8" w:rsidP="004A34C8">
            <w:pPr>
              <w:spacing w:after="120"/>
              <w:jc w:val="both"/>
            </w:pPr>
            <w:r w:rsidRPr="004B5C33">
              <w:t>Sutarties kainos perskaičiavimo formulė pasikeitus PVM tarifui:</w:t>
            </w:r>
          </w:p>
          <w:p w14:paraId="093D181D" w14:textId="77777777" w:rsidR="004A34C8" w:rsidRPr="004B5C33" w:rsidRDefault="004A34C8" w:rsidP="004A34C8">
            <w:pPr>
              <w:spacing w:before="200"/>
              <w:ind w:left="1332"/>
              <w:jc w:val="both"/>
            </w:pPr>
            <w:r w:rsidRPr="004B5C33">
              <w:rPr>
                <w:noProof/>
                <w:position w:val="-56"/>
              </w:rPr>
              <w:drawing>
                <wp:inline distT="0" distB="0" distL="0" distR="0" wp14:anchorId="7BC47554" wp14:editId="3AD607C2">
                  <wp:extent cx="1885950" cy="60960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14:paraId="07D2C3B7" w14:textId="77777777" w:rsidR="004A34C8" w:rsidRPr="004B5C33" w:rsidRDefault="004A34C8" w:rsidP="004A34C8">
            <w:pPr>
              <w:ind w:left="1332"/>
              <w:jc w:val="both"/>
              <w:rPr>
                <w:sz w:val="20"/>
              </w:rPr>
            </w:pPr>
            <w:r w:rsidRPr="004B5C33">
              <w:rPr>
                <w:sz w:val="20"/>
              </w:rPr>
              <w:tab/>
            </w:r>
            <w:r w:rsidRPr="004B5C33">
              <w:rPr>
                <w:noProof/>
                <w:position w:val="-12"/>
                <w:sz w:val="20"/>
              </w:rPr>
              <w:drawing>
                <wp:inline distT="0" distB="0" distL="0" distR="0" wp14:anchorId="3FF47B36" wp14:editId="2127A960">
                  <wp:extent cx="209550" cy="257175"/>
                  <wp:effectExtent l="0" t="0" r="0" b="952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sidRPr="004B5C33">
              <w:rPr>
                <w:sz w:val="20"/>
              </w:rPr>
              <w:t xml:space="preserve"> - Perskaičiuota Sutarties kaina (su PVM)</w:t>
            </w:r>
          </w:p>
          <w:p w14:paraId="3BAAF948" w14:textId="77777777" w:rsidR="004A34C8" w:rsidRPr="004B5C33" w:rsidRDefault="004A34C8" w:rsidP="004A34C8">
            <w:pPr>
              <w:ind w:left="1332"/>
              <w:jc w:val="both"/>
              <w:rPr>
                <w:sz w:val="20"/>
              </w:rPr>
            </w:pPr>
            <w:r w:rsidRPr="004B5C33">
              <w:rPr>
                <w:sz w:val="20"/>
              </w:rPr>
              <w:tab/>
            </w:r>
            <w:r w:rsidRPr="004B5C33">
              <w:rPr>
                <w:noProof/>
                <w:position w:val="-12"/>
                <w:sz w:val="20"/>
              </w:rPr>
              <w:drawing>
                <wp:inline distT="0" distB="0" distL="0" distR="0" wp14:anchorId="09998ACA" wp14:editId="626E22B9">
                  <wp:extent cx="209550" cy="257175"/>
                  <wp:effectExtent l="0" t="0" r="0" b="952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sidRPr="004B5C33">
              <w:rPr>
                <w:sz w:val="20"/>
              </w:rPr>
              <w:t xml:space="preserve"> - Sutarties kaina (su PVM) iki perskaičiavimo</w:t>
            </w:r>
          </w:p>
          <w:p w14:paraId="292A02AB" w14:textId="77777777" w:rsidR="004A34C8" w:rsidRPr="004B5C33" w:rsidRDefault="004A34C8" w:rsidP="004A34C8">
            <w:pPr>
              <w:ind w:left="1332"/>
              <w:jc w:val="both"/>
              <w:rPr>
                <w:sz w:val="20"/>
              </w:rPr>
            </w:pPr>
            <w:r w:rsidRPr="004B5C33">
              <w:rPr>
                <w:sz w:val="20"/>
              </w:rPr>
              <w:tab/>
              <w:t>A – Atliktų darbų kaina (su PVM) iki perskaičiavimo</w:t>
            </w:r>
          </w:p>
          <w:p w14:paraId="4BB526D9" w14:textId="77777777" w:rsidR="004A34C8" w:rsidRPr="004B5C33" w:rsidRDefault="004A34C8" w:rsidP="004A34C8">
            <w:pPr>
              <w:ind w:left="1332"/>
              <w:jc w:val="both"/>
              <w:rPr>
                <w:sz w:val="20"/>
              </w:rPr>
            </w:pPr>
            <w:r w:rsidRPr="004B5C33">
              <w:rPr>
                <w:sz w:val="20"/>
              </w:rPr>
              <w:tab/>
            </w:r>
            <w:r w:rsidRPr="004B5C33">
              <w:rPr>
                <w:noProof/>
                <w:position w:val="-12"/>
                <w:sz w:val="20"/>
              </w:rPr>
              <w:drawing>
                <wp:inline distT="0" distB="0" distL="0" distR="0" wp14:anchorId="36370E04" wp14:editId="79217E20">
                  <wp:extent cx="180975" cy="257175"/>
                  <wp:effectExtent l="0" t="0" r="9525" b="952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257175"/>
                          </a:xfrm>
                          <a:prstGeom prst="rect">
                            <a:avLst/>
                          </a:prstGeom>
                          <a:noFill/>
                          <a:ln>
                            <a:noFill/>
                          </a:ln>
                        </pic:spPr>
                      </pic:pic>
                    </a:graphicData>
                  </a:graphic>
                </wp:inline>
              </w:drawing>
            </w:r>
            <w:r w:rsidRPr="004B5C33">
              <w:rPr>
                <w:sz w:val="20"/>
              </w:rPr>
              <w:t xml:space="preserve"> - senas PVM tarifas (procentais)</w:t>
            </w:r>
          </w:p>
          <w:p w14:paraId="3EDE9428" w14:textId="65CCCB16" w:rsidR="004A34C8" w:rsidRPr="004B5C33" w:rsidRDefault="004A34C8" w:rsidP="00D1437D">
            <w:pPr>
              <w:ind w:left="1332"/>
              <w:jc w:val="both"/>
              <w:rPr>
                <w:sz w:val="20"/>
              </w:rPr>
            </w:pPr>
            <w:r w:rsidRPr="004B5C33">
              <w:rPr>
                <w:sz w:val="20"/>
              </w:rPr>
              <w:tab/>
            </w:r>
            <w:r w:rsidRPr="004B5C33">
              <w:rPr>
                <w:noProof/>
                <w:position w:val="-12"/>
                <w:sz w:val="20"/>
              </w:rPr>
              <w:drawing>
                <wp:inline distT="0" distB="0" distL="0" distR="0" wp14:anchorId="14F08731" wp14:editId="6A7F1620">
                  <wp:extent cx="209550" cy="257175"/>
                  <wp:effectExtent l="0" t="0" r="0" b="952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sidRPr="004B5C33">
              <w:rPr>
                <w:sz w:val="20"/>
              </w:rPr>
              <w:t xml:space="preserve"> - naujas PVM tarifas (procentais)</w:t>
            </w:r>
          </w:p>
        </w:tc>
      </w:tr>
      <w:tr w:rsidR="004A34C8" w:rsidRPr="004B5C33" w14:paraId="36AF2BA5" w14:textId="77777777" w:rsidTr="006F13D7">
        <w:tc>
          <w:tcPr>
            <w:tcW w:w="993" w:type="dxa"/>
            <w:shd w:val="clear" w:color="auto" w:fill="auto"/>
          </w:tcPr>
          <w:p w14:paraId="75EDA78F" w14:textId="77777777" w:rsidR="004A34C8" w:rsidRPr="004B5C33" w:rsidRDefault="004A34C8" w:rsidP="004A34C8">
            <w:pPr>
              <w:spacing w:before="200"/>
              <w:ind w:left="66"/>
            </w:pPr>
          </w:p>
        </w:tc>
        <w:tc>
          <w:tcPr>
            <w:tcW w:w="9214" w:type="dxa"/>
            <w:gridSpan w:val="2"/>
            <w:shd w:val="clear" w:color="auto" w:fill="auto"/>
          </w:tcPr>
          <w:p w14:paraId="394211BC" w14:textId="473589E0" w:rsidR="004A34C8" w:rsidRPr="004B5C33" w:rsidRDefault="004A34C8" w:rsidP="004A34C8">
            <w:pPr>
              <w:spacing w:before="200"/>
              <w:jc w:val="both"/>
            </w:pPr>
            <w:r w:rsidRPr="004B5C33">
              <w:t>9.9.</w:t>
            </w:r>
            <w:r w:rsidR="00C25ECE">
              <w:t>3</w:t>
            </w:r>
            <w:r w:rsidR="00236FE5" w:rsidRPr="004B5C33">
              <w:t>.</w:t>
            </w:r>
            <w:r w:rsidRPr="004B5C33">
              <w:t xml:space="preserve"> Jeigu Sutarties kaina buvo pakeista pagal 9.9.2 papunktį, atitinkamai pakeičiama ir Pradinės sutarties vertė</w:t>
            </w:r>
            <w:r w:rsidR="00137791">
              <w:t xml:space="preserve"> be PVM</w:t>
            </w:r>
            <w:r w:rsidRPr="004B5C33">
              <w:t xml:space="preserve"> ir, taikant Pakeitimų nuostatas pagal VPĮ 89 straipsnį, atsižvelgiama į pakeistą Pradinės sutarties vertę.</w:t>
            </w:r>
          </w:p>
        </w:tc>
      </w:tr>
      <w:tr w:rsidR="004A34C8" w:rsidRPr="004B5C33" w14:paraId="47963F15" w14:textId="77777777" w:rsidTr="006F13D7">
        <w:tc>
          <w:tcPr>
            <w:tcW w:w="993" w:type="dxa"/>
            <w:shd w:val="clear" w:color="auto" w:fill="auto"/>
          </w:tcPr>
          <w:p w14:paraId="792A2451" w14:textId="77777777" w:rsidR="004A34C8" w:rsidRPr="004B5C33" w:rsidRDefault="004A34C8" w:rsidP="004A34C8">
            <w:pPr>
              <w:spacing w:before="200"/>
              <w:ind w:left="66"/>
            </w:pPr>
          </w:p>
        </w:tc>
        <w:tc>
          <w:tcPr>
            <w:tcW w:w="9214" w:type="dxa"/>
            <w:gridSpan w:val="2"/>
            <w:shd w:val="clear" w:color="auto" w:fill="auto"/>
          </w:tcPr>
          <w:p w14:paraId="60C02D49" w14:textId="07C24CE4" w:rsidR="004A34C8" w:rsidRPr="004B5C33" w:rsidRDefault="004A34C8" w:rsidP="004A34C8">
            <w:pPr>
              <w:spacing w:before="200"/>
              <w:jc w:val="both"/>
            </w:pPr>
            <w:r w:rsidRPr="004B5C33">
              <w:t>9.9.</w:t>
            </w:r>
            <w:r w:rsidR="00C25ECE">
              <w:t>4</w:t>
            </w:r>
            <w:r w:rsidRPr="004B5C33">
              <w:t xml:space="preserve">. Jei Darbų faktinis kiekis skiriasi nuo orientacinių (projektinių) kiekių (skaičiuojant pinigine verte) daugiau kaip </w:t>
            </w:r>
            <w:r w:rsidR="00C23C5B">
              <w:t>15</w:t>
            </w:r>
            <w:r w:rsidRPr="004B5C33">
              <w:t xml:space="preserve"> procentų, skaičiuojant nuo Pradinės sutarties vertės, Sutarties kaina keičiama dėl visų darbų kiekių, viršijančių </w:t>
            </w:r>
            <w:r w:rsidR="00C23C5B">
              <w:t>15</w:t>
            </w:r>
            <w:r w:rsidRPr="004B5C33">
              <w:t xml:space="preserve"> procentų skirtumo ribą, </w:t>
            </w:r>
            <w:r w:rsidRPr="004B5C33">
              <w:rPr>
                <w:lang w:eastAsia="lt-LT"/>
              </w:rPr>
              <w:t>atliekant sutarties keitimą</w:t>
            </w:r>
            <w:r w:rsidR="00137791">
              <w:rPr>
                <w:lang w:eastAsia="lt-LT"/>
              </w:rPr>
              <w:t xml:space="preserve"> Sutarties 9.9.1. – 9.9.4. papunkčiuose</w:t>
            </w:r>
            <w:r w:rsidRPr="004B5C33">
              <w:rPr>
                <w:lang w:eastAsia="lt-LT"/>
              </w:rPr>
              <w:t xml:space="preserve"> nustatyta tvarka ir </w:t>
            </w:r>
            <w:r w:rsidRPr="004B5C33">
              <w:t>taikant kiekių (apimčių) keitimo sąlygas, nurodytas Metodikos III skyriuje. Tokių darbų kiekių vertės nustatymo, teikimo ir tvirtinimo procedūra atliekama analogiškai kaip pagal Pakeitimų procedūrą, nurodytą 10 skyriuje.</w:t>
            </w:r>
            <w:r w:rsidRPr="004B5C33">
              <w:rPr>
                <w:lang w:eastAsia="lt-LT"/>
              </w:rPr>
              <w:t xml:space="preserve"> </w:t>
            </w:r>
          </w:p>
        </w:tc>
      </w:tr>
      <w:tr w:rsidR="004A34C8" w:rsidRPr="004B5C33" w14:paraId="40DBB76C" w14:textId="77777777" w:rsidTr="006F13D7">
        <w:tc>
          <w:tcPr>
            <w:tcW w:w="993" w:type="dxa"/>
            <w:shd w:val="clear" w:color="auto" w:fill="auto"/>
          </w:tcPr>
          <w:p w14:paraId="69FEE23E" w14:textId="77777777" w:rsidR="004A34C8" w:rsidRPr="004B5C33" w:rsidRDefault="004A34C8" w:rsidP="004A34C8">
            <w:pPr>
              <w:numPr>
                <w:ilvl w:val="0"/>
                <w:numId w:val="23"/>
              </w:numPr>
              <w:spacing w:before="200"/>
              <w:ind w:hanging="578"/>
            </w:pPr>
          </w:p>
        </w:tc>
        <w:tc>
          <w:tcPr>
            <w:tcW w:w="9214" w:type="dxa"/>
            <w:gridSpan w:val="2"/>
            <w:shd w:val="clear" w:color="auto" w:fill="auto"/>
          </w:tcPr>
          <w:p w14:paraId="723A47A7" w14:textId="285B44F0" w:rsidR="006115AD" w:rsidRPr="004B5C33" w:rsidRDefault="004A34C8" w:rsidP="004A34C8">
            <w:pPr>
              <w:spacing w:before="200"/>
              <w:jc w:val="both"/>
            </w:pPr>
            <w:r w:rsidRPr="004B5C33">
              <w:t xml:space="preserve">Užsakovas gali tiesiogiai atsiskaityti su Subrangovais už jų atliktus darbus. Apie tai Užsakovas raštu informuoja Subrangovus per 3 darbo dienas po informacijos apie juos gavimo. Subrangovui raštu pateikus prašymą pasinaudoti tiesioginio atsiskaitymo galimybe, sudaroma trišalė sutartis tarp Užsakovo, Rangovo ir jo Subrangovo, nustatanti tiesioginio atsiskaitymo su Subrangovu tvarką, atsižvelgiant į pirkimo dokumentuose, Sutartyje ir subrangos sutartyje nustatytus reikalavimus. Rangovas turi teisę prieštarauti dėl nepagrįstų mokėjimų Subrangovui trišalėje sutartyje nustatyta tvarka. </w:t>
            </w:r>
          </w:p>
        </w:tc>
      </w:tr>
      <w:tr w:rsidR="004A34C8" w:rsidRPr="004B5C33" w14:paraId="6DACB44C" w14:textId="77777777" w:rsidTr="006F13D7">
        <w:tc>
          <w:tcPr>
            <w:tcW w:w="10207" w:type="dxa"/>
            <w:gridSpan w:val="3"/>
          </w:tcPr>
          <w:p w14:paraId="4818777C" w14:textId="77777777" w:rsidR="004A34C8" w:rsidRPr="004B5C33" w:rsidRDefault="004A34C8" w:rsidP="004A34C8">
            <w:pPr>
              <w:numPr>
                <w:ilvl w:val="0"/>
                <w:numId w:val="41"/>
              </w:numPr>
              <w:spacing w:before="240" w:after="240"/>
              <w:contextualSpacing/>
              <w:jc w:val="center"/>
              <w:rPr>
                <w:b/>
              </w:rPr>
            </w:pPr>
            <w:r w:rsidRPr="004B5C33">
              <w:rPr>
                <w:b/>
              </w:rPr>
              <w:t>PAKEITIMAI</w:t>
            </w:r>
          </w:p>
        </w:tc>
      </w:tr>
      <w:tr w:rsidR="004A34C8" w:rsidRPr="004B5C33" w14:paraId="5969AA3D" w14:textId="77777777" w:rsidTr="006F13D7">
        <w:trPr>
          <w:cantSplit/>
          <w:trHeight w:val="1455"/>
        </w:trPr>
        <w:tc>
          <w:tcPr>
            <w:tcW w:w="993" w:type="dxa"/>
            <w:shd w:val="clear" w:color="auto" w:fill="auto"/>
          </w:tcPr>
          <w:p w14:paraId="158DC92A" w14:textId="77777777" w:rsidR="004A34C8" w:rsidRPr="004B5C33" w:rsidRDefault="004A34C8" w:rsidP="004A34C8">
            <w:pPr>
              <w:numPr>
                <w:ilvl w:val="0"/>
                <w:numId w:val="17"/>
              </w:numPr>
              <w:spacing w:before="200"/>
            </w:pPr>
            <w:r w:rsidRPr="004B5C33">
              <w:lastRenderedPageBreak/>
              <w:t xml:space="preserve"> </w:t>
            </w:r>
          </w:p>
        </w:tc>
        <w:tc>
          <w:tcPr>
            <w:tcW w:w="9214" w:type="dxa"/>
            <w:gridSpan w:val="2"/>
            <w:shd w:val="clear" w:color="auto" w:fill="auto"/>
          </w:tcPr>
          <w:p w14:paraId="7B6B05FA" w14:textId="7379B25F" w:rsidR="004A34C8" w:rsidRPr="004B5C33" w:rsidRDefault="004A34C8" w:rsidP="004A34C8">
            <w:pPr>
              <w:spacing w:before="200"/>
              <w:jc w:val="both"/>
            </w:pPr>
            <w:r w:rsidRPr="004B5C33">
              <w:rPr>
                <w:color w:val="000000"/>
                <w:spacing w:val="-3"/>
              </w:rPr>
              <w:t xml:space="preserve">Užsakovas šiame skyriuje nustatytomis sąlygomis gali nurodyti daryti </w:t>
            </w:r>
            <w:r w:rsidR="00FB7FFE" w:rsidRPr="004B5C33">
              <w:rPr>
                <w:color w:val="000000"/>
                <w:spacing w:val="-3"/>
              </w:rPr>
              <w:t>p</w:t>
            </w:r>
            <w:r w:rsidRPr="004B5C33">
              <w:rPr>
                <w:color w:val="000000"/>
                <w:spacing w:val="-3"/>
              </w:rPr>
              <w:t xml:space="preserve">akeitimus. </w:t>
            </w:r>
            <w:r w:rsidR="00FB7FFE" w:rsidRPr="004B5C33">
              <w:rPr>
                <w:color w:val="000000"/>
                <w:spacing w:val="-3"/>
              </w:rPr>
              <w:t>P</w:t>
            </w:r>
            <w:r w:rsidRPr="004B5C33">
              <w:t>akeitimai gali apimti:</w:t>
            </w:r>
          </w:p>
          <w:p w14:paraId="53D15117" w14:textId="77777777" w:rsidR="004A34C8" w:rsidRPr="004B5C33" w:rsidRDefault="004A34C8" w:rsidP="004A34C8">
            <w:pPr>
              <w:numPr>
                <w:ilvl w:val="0"/>
                <w:numId w:val="18"/>
              </w:numPr>
              <w:spacing w:before="120"/>
              <w:ind w:left="748" w:hanging="686"/>
              <w:jc w:val="both"/>
            </w:pPr>
            <w:r w:rsidRPr="004B5C33">
              <w:t xml:space="preserve">bet kurios Darbų dalies montavimo ar įrengimo vietos ar padėties keitimą, Darbų dalies lygių, pozicijų ir (arba) matmenų pakitimus; </w:t>
            </w:r>
          </w:p>
          <w:p w14:paraId="2020B035" w14:textId="77777777" w:rsidR="004A34C8" w:rsidRPr="004B5C33" w:rsidRDefault="004A34C8" w:rsidP="004A34C8">
            <w:pPr>
              <w:numPr>
                <w:ilvl w:val="0"/>
                <w:numId w:val="18"/>
              </w:numPr>
              <w:spacing w:before="120"/>
              <w:ind w:left="748" w:hanging="686"/>
              <w:jc w:val="both"/>
            </w:pPr>
            <w:r w:rsidRPr="004B5C33">
              <w:t xml:space="preserve">bet kurio atskiro darbo atsisakymą arba Darbų apimties sumažinimą; </w:t>
            </w:r>
          </w:p>
          <w:p w14:paraId="2114945B" w14:textId="77777777" w:rsidR="004A34C8" w:rsidRPr="004B5C33" w:rsidRDefault="004A34C8" w:rsidP="004A34C8">
            <w:pPr>
              <w:numPr>
                <w:ilvl w:val="0"/>
                <w:numId w:val="18"/>
              </w:numPr>
              <w:spacing w:before="120"/>
              <w:ind w:left="748" w:hanging="686"/>
              <w:jc w:val="both"/>
            </w:pPr>
            <w:r w:rsidRPr="004B5C33">
              <w:t>Darbų kokybės ar kitų bet kurio atskiro darbo savybių pakitimus;</w:t>
            </w:r>
          </w:p>
          <w:p w14:paraId="2D8C3C41" w14:textId="77777777" w:rsidR="004A34C8" w:rsidRPr="004B5C33" w:rsidRDefault="004A34C8" w:rsidP="004A34C8">
            <w:pPr>
              <w:numPr>
                <w:ilvl w:val="0"/>
                <w:numId w:val="18"/>
              </w:numPr>
              <w:spacing w:before="120"/>
              <w:ind w:left="748" w:hanging="686"/>
              <w:jc w:val="both"/>
            </w:pPr>
            <w:r w:rsidRPr="004B5C33">
              <w:t>bet kurį papildomą darbą, Įrangą, Medžiagas arba Darbų apimties padidinimą.</w:t>
            </w:r>
          </w:p>
          <w:p w14:paraId="77F0513E" w14:textId="1EBCD34F" w:rsidR="004A34C8" w:rsidRPr="004B5C33" w:rsidRDefault="00FB7FFE" w:rsidP="004A34C8">
            <w:pPr>
              <w:autoSpaceDE w:val="0"/>
              <w:autoSpaceDN w:val="0"/>
              <w:adjustRightInd w:val="0"/>
              <w:spacing w:before="120" w:after="120"/>
              <w:jc w:val="both"/>
              <w:rPr>
                <w:color w:val="000000"/>
                <w:lang w:eastAsia="lt-LT"/>
              </w:rPr>
            </w:pPr>
            <w:r w:rsidRPr="004B5C33">
              <w:rPr>
                <w:color w:val="000000"/>
                <w:lang w:eastAsia="lt-LT"/>
              </w:rPr>
              <w:t>P</w:t>
            </w:r>
            <w:r w:rsidR="004A34C8" w:rsidRPr="004B5C33">
              <w:rPr>
                <w:color w:val="000000"/>
                <w:lang w:eastAsia="lt-LT"/>
              </w:rPr>
              <w:t xml:space="preserve">akeitimas pagrindžiamas dokumentais (pvz. defektiniu (pakeitimų) aktu, brėžiniais (įsk. Projekto korektūrą pagal jo naują laidą), ar kitais dokumentais), kurie turi būti patvirtinti Rangovo, statinio statybos techninės priežiūros vadovo bei raštu suderinti su Užsakovu. </w:t>
            </w:r>
          </w:p>
        </w:tc>
      </w:tr>
      <w:tr w:rsidR="004A34C8" w:rsidRPr="004B5C33" w14:paraId="47040555" w14:textId="77777777" w:rsidTr="006F13D7">
        <w:trPr>
          <w:cantSplit/>
          <w:trHeight w:val="1455"/>
        </w:trPr>
        <w:tc>
          <w:tcPr>
            <w:tcW w:w="993" w:type="dxa"/>
            <w:shd w:val="clear" w:color="auto" w:fill="auto"/>
          </w:tcPr>
          <w:p w14:paraId="45B4C399" w14:textId="77777777" w:rsidR="004A34C8" w:rsidRPr="004B5C33" w:rsidRDefault="004A34C8" w:rsidP="004A34C8">
            <w:pPr>
              <w:numPr>
                <w:ilvl w:val="0"/>
                <w:numId w:val="17"/>
              </w:numPr>
              <w:spacing w:before="200"/>
            </w:pPr>
          </w:p>
        </w:tc>
        <w:tc>
          <w:tcPr>
            <w:tcW w:w="9214" w:type="dxa"/>
            <w:gridSpan w:val="2"/>
            <w:shd w:val="clear" w:color="auto" w:fill="auto"/>
          </w:tcPr>
          <w:p w14:paraId="42C08B77" w14:textId="6E130F5B" w:rsidR="004A34C8" w:rsidRPr="004B5C33" w:rsidRDefault="00A54461" w:rsidP="004A34C8">
            <w:pPr>
              <w:autoSpaceDE w:val="0"/>
              <w:autoSpaceDN w:val="0"/>
              <w:adjustRightInd w:val="0"/>
              <w:spacing w:before="200" w:after="120"/>
              <w:jc w:val="both"/>
              <w:rPr>
                <w:lang w:eastAsia="lt-LT"/>
              </w:rPr>
            </w:pPr>
            <w:r w:rsidRPr="004B5C33">
              <w:rPr>
                <w:lang w:eastAsia="lt-LT"/>
              </w:rPr>
              <w:t>Sutarties p</w:t>
            </w:r>
            <w:r w:rsidR="004A34C8" w:rsidRPr="004B5C33">
              <w:rPr>
                <w:lang w:eastAsia="lt-LT"/>
              </w:rPr>
              <w:t>akeitimai gali būti atliekami vadovaujantis VPĮ 89 straipsni</w:t>
            </w:r>
            <w:r w:rsidR="00137791">
              <w:rPr>
                <w:lang w:eastAsia="lt-LT"/>
              </w:rPr>
              <w:t xml:space="preserve">u. </w:t>
            </w:r>
            <w:r w:rsidR="004A34C8" w:rsidRPr="004B5C33">
              <w:rPr>
                <w:lang w:eastAsia="lt-LT"/>
              </w:rPr>
              <w:t xml:space="preserve"> </w:t>
            </w:r>
          </w:p>
          <w:p w14:paraId="6FB327A0" w14:textId="29E3B492" w:rsidR="004A34C8" w:rsidRPr="004B5C33" w:rsidRDefault="004A34C8" w:rsidP="004A34C8">
            <w:pPr>
              <w:autoSpaceDE w:val="0"/>
              <w:autoSpaceDN w:val="0"/>
              <w:adjustRightInd w:val="0"/>
              <w:spacing w:after="120"/>
              <w:jc w:val="both"/>
              <w:rPr>
                <w:spacing w:val="-3"/>
                <w:lang w:eastAsia="lt-LT"/>
              </w:rPr>
            </w:pPr>
            <w:r w:rsidRPr="004B5C33">
              <w:rPr>
                <w:lang w:eastAsia="lt-LT"/>
              </w:rPr>
              <w:t xml:space="preserve">Jeigu </w:t>
            </w:r>
            <w:r w:rsidR="00A54461" w:rsidRPr="004B5C33">
              <w:rPr>
                <w:lang w:eastAsia="lt-LT"/>
              </w:rPr>
              <w:t>Sutarties p</w:t>
            </w:r>
            <w:r w:rsidRPr="004B5C33">
              <w:rPr>
                <w:lang w:eastAsia="lt-LT"/>
              </w:rPr>
              <w:t>akeitimai atliekami pagal VPĮ 89 straipsnio 1 dalies 3 punkto nuostatas, nenumatytomis aplinkybėmis laikomos aplinkybės, kurių nebuvo įmanoma nuspėti, nepaisant to, kad Užsakovas pagrįstai apdairiai rengėsi pradiniam sutarties sudarymui, atsižvelgdamas į visas jo turimas priemones, konkretaus projekto pobūdį ir charakteristikas, gerąją praktiką atitinkamoje srityje ir poreikį užtikrinti tinkamą rengiantis sutarties sudarymui panaudotų išteklių ir numatomos jos vertės santykį.</w:t>
            </w:r>
            <w:r w:rsidRPr="004B5C33">
              <w:rPr>
                <w:i/>
                <w:lang w:eastAsia="lt-LT"/>
              </w:rPr>
              <w:t xml:space="preserve"> </w:t>
            </w:r>
          </w:p>
        </w:tc>
      </w:tr>
      <w:tr w:rsidR="004A34C8" w:rsidRPr="004B5C33" w14:paraId="2A5DCFAA" w14:textId="77777777" w:rsidTr="006F13D7">
        <w:trPr>
          <w:cantSplit/>
          <w:trHeight w:val="1455"/>
        </w:trPr>
        <w:tc>
          <w:tcPr>
            <w:tcW w:w="993" w:type="dxa"/>
            <w:shd w:val="clear" w:color="auto" w:fill="auto"/>
          </w:tcPr>
          <w:p w14:paraId="004D706A" w14:textId="77777777" w:rsidR="004A34C8" w:rsidRPr="004B5C33" w:rsidRDefault="004A34C8" w:rsidP="004A34C8">
            <w:pPr>
              <w:numPr>
                <w:ilvl w:val="0"/>
                <w:numId w:val="17"/>
              </w:numPr>
              <w:spacing w:before="200"/>
            </w:pPr>
          </w:p>
        </w:tc>
        <w:tc>
          <w:tcPr>
            <w:tcW w:w="9214" w:type="dxa"/>
            <w:gridSpan w:val="2"/>
            <w:shd w:val="clear" w:color="auto" w:fill="auto"/>
          </w:tcPr>
          <w:p w14:paraId="35DE4084" w14:textId="4D034DA6" w:rsidR="004A34C8" w:rsidRPr="004B5C33" w:rsidRDefault="00FB7FFE" w:rsidP="004A34C8">
            <w:pPr>
              <w:autoSpaceDE w:val="0"/>
              <w:autoSpaceDN w:val="0"/>
              <w:adjustRightInd w:val="0"/>
              <w:spacing w:before="200" w:after="120"/>
              <w:jc w:val="both"/>
              <w:rPr>
                <w:lang w:eastAsia="lt-LT"/>
              </w:rPr>
            </w:pPr>
            <w:r w:rsidRPr="004B5C33">
              <w:rPr>
                <w:lang w:eastAsia="lt-LT"/>
              </w:rPr>
              <w:t>P</w:t>
            </w:r>
            <w:r w:rsidR="004A34C8" w:rsidRPr="004B5C33">
              <w:rPr>
                <w:lang w:eastAsia="lt-LT"/>
              </w:rPr>
              <w:t xml:space="preserve">akeitimas įforminamas susitarimu ar protokolu dėl darbų pakeitimo, nurodant darbų pavadinimus, vienetus, kiekius, techninius sprendinius (pavyzdžiui, brėžinius ir kita), įkainių/kainų nustatymo pagrindimą ir skaičiavimą (vadovaujantis 9.9.1 papunkčiu). Toks susitarimas ar protokolas turi būti patvirtintas ir pasirašytas Šalių ir laikomas sudėtine Sutarties dalimi. Atliktų darbų aktai turi atitikti pagal Užsakovo nurodymą atliktus Pakeitimus. </w:t>
            </w:r>
          </w:p>
        </w:tc>
      </w:tr>
      <w:tr w:rsidR="004A34C8" w:rsidRPr="004B5C33" w14:paraId="1F4ADDEF" w14:textId="77777777" w:rsidTr="006F13D7">
        <w:trPr>
          <w:cantSplit/>
          <w:trHeight w:val="4113"/>
        </w:trPr>
        <w:tc>
          <w:tcPr>
            <w:tcW w:w="993" w:type="dxa"/>
            <w:shd w:val="clear" w:color="auto" w:fill="auto"/>
          </w:tcPr>
          <w:p w14:paraId="6BF46819" w14:textId="77777777" w:rsidR="004A34C8" w:rsidRPr="004B5C33" w:rsidRDefault="004A34C8" w:rsidP="004A34C8"/>
        </w:tc>
        <w:tc>
          <w:tcPr>
            <w:tcW w:w="9214" w:type="dxa"/>
            <w:gridSpan w:val="2"/>
            <w:shd w:val="clear" w:color="auto" w:fill="auto"/>
          </w:tcPr>
          <w:p w14:paraId="1A4A81E4" w14:textId="12C6ABE1" w:rsidR="004A34C8" w:rsidRPr="004B5C33" w:rsidRDefault="00FB7FFE" w:rsidP="004A34C8">
            <w:pPr>
              <w:spacing w:after="120"/>
              <w:jc w:val="both"/>
            </w:pPr>
            <w:r w:rsidRPr="004B5C33">
              <w:t>P</w:t>
            </w:r>
            <w:r w:rsidR="004A34C8" w:rsidRPr="004B5C33">
              <w:t>akeitimai forminami ir įkainojami tokia tvarka:</w:t>
            </w:r>
          </w:p>
          <w:p w14:paraId="3765D694" w14:textId="77777777" w:rsidR="004A34C8" w:rsidRPr="004B5C33" w:rsidRDefault="004A34C8" w:rsidP="004A34C8">
            <w:pPr>
              <w:numPr>
                <w:ilvl w:val="0"/>
                <w:numId w:val="34"/>
              </w:numPr>
              <w:spacing w:before="120"/>
              <w:ind w:left="748" w:hanging="709"/>
              <w:jc w:val="both"/>
            </w:pPr>
            <w:r w:rsidRPr="004B5C33">
              <w:t xml:space="preserve">jei būtina/tikslinga </w:t>
            </w:r>
            <w:r w:rsidRPr="004B5C33">
              <w:rPr>
                <w:b/>
              </w:rPr>
              <w:t xml:space="preserve">atsisakyti </w:t>
            </w:r>
            <w:r w:rsidRPr="004B5C33">
              <w:t>atskiro darbo, ar būtina/tikslinga mažinti Darbų apimtis, Rangovas pateikia nevykdytinų Darbų lokalinę sąmatą, kurioje nurodo nevykdytinų Darbų kainas, apskaičiuotas pagal 9.9.1 papunktyje nurodytus Darbų kainų nustatymo būdus, ir, Užsakovui įvertinus Rangovo siūlymą, koreguojama Sutarties kaina;</w:t>
            </w:r>
          </w:p>
          <w:p w14:paraId="58E5C1EF" w14:textId="77777777" w:rsidR="004A34C8" w:rsidRPr="004B5C33" w:rsidRDefault="004A34C8" w:rsidP="004A34C8">
            <w:pPr>
              <w:numPr>
                <w:ilvl w:val="0"/>
                <w:numId w:val="34"/>
              </w:numPr>
              <w:spacing w:before="120"/>
              <w:ind w:left="748" w:hanging="692"/>
              <w:jc w:val="both"/>
              <w:rPr>
                <w:rFonts w:ascii="Calibri" w:hAnsi="Calibri"/>
              </w:rPr>
            </w:pPr>
            <w:r w:rsidRPr="004B5C33">
              <w:t xml:space="preserve">jei Sutartyje numatytą atskirą darbą (ar jo dalį) būtina/tikslinga </w:t>
            </w:r>
            <w:r w:rsidRPr="004B5C33">
              <w:rPr>
                <w:b/>
              </w:rPr>
              <w:t>keisti</w:t>
            </w:r>
            <w:r w:rsidRPr="004B5C33">
              <w:t xml:space="preserve"> kitu atskiru darbu, Rangovas pateikia nevykdytinų Darbų lokalinę sąmatą, kurioje nurodo nevykdytinų Darbų kainas, apskaičiuotas pagal 9.9.1 papunktyje nurodytus Darbų kainų nustatymo būdus, bei siūlymą dėl kitų Darbų, t.y. vietoje nevykdomų Darbų siūlomų atlikti Darbų lokalinę sąmatą, sudarytą pagal 9.9.1. papunktyje nurodytus Darbų kainų nustatymo būdus, ir, Užsakovui įvertinus Rangovo siūlymą, koreguojama Sutarties kaina (jei reikia);</w:t>
            </w:r>
          </w:p>
          <w:p w14:paraId="014DC352" w14:textId="77777777" w:rsidR="004A34C8" w:rsidRPr="004B5C33" w:rsidRDefault="004A34C8" w:rsidP="004A34C8">
            <w:pPr>
              <w:numPr>
                <w:ilvl w:val="0"/>
                <w:numId w:val="34"/>
              </w:numPr>
              <w:spacing w:before="120"/>
              <w:ind w:left="748" w:hanging="692"/>
              <w:jc w:val="both"/>
            </w:pPr>
            <w:r w:rsidRPr="004B5C33">
              <w:t xml:space="preserve">jei būtina/tikslinga atlikti </w:t>
            </w:r>
            <w:r w:rsidRPr="004B5C33">
              <w:rPr>
                <w:b/>
              </w:rPr>
              <w:t>papildomą</w:t>
            </w:r>
            <w:r w:rsidRPr="004B5C33">
              <w:t xml:space="preserve"> darbą ar būtina/tikslinga didinti Darbų apimtis, Rangovas pateikia siūlymą dėl papildomų Darbų, t.y. papildomų Darbų lokalinę sąmatą, sudarytą pagal 9.9.1 papunktyje nurodytus Darbų kainų nustatymo būdus, ir, Užsakovui įvertinus Rangovo siūlymą, koreguojama Sutarties kaina. </w:t>
            </w:r>
          </w:p>
        </w:tc>
      </w:tr>
      <w:tr w:rsidR="004A34C8" w:rsidRPr="004B5C33" w14:paraId="37B2273C" w14:textId="77777777" w:rsidTr="006F13D7">
        <w:tc>
          <w:tcPr>
            <w:tcW w:w="993" w:type="dxa"/>
            <w:shd w:val="clear" w:color="auto" w:fill="auto"/>
          </w:tcPr>
          <w:p w14:paraId="1630D5B2" w14:textId="77777777" w:rsidR="004A34C8" w:rsidRPr="004B5C33" w:rsidRDefault="004A34C8" w:rsidP="006166A4">
            <w:pPr>
              <w:numPr>
                <w:ilvl w:val="0"/>
                <w:numId w:val="17"/>
              </w:numPr>
              <w:spacing w:before="200"/>
              <w:ind w:hanging="686"/>
              <w:jc w:val="both"/>
            </w:pPr>
          </w:p>
        </w:tc>
        <w:tc>
          <w:tcPr>
            <w:tcW w:w="9214" w:type="dxa"/>
            <w:gridSpan w:val="2"/>
            <w:shd w:val="clear" w:color="auto" w:fill="auto"/>
          </w:tcPr>
          <w:p w14:paraId="6A82D1A9" w14:textId="2D5888FA" w:rsidR="004A34C8" w:rsidRPr="004B5C33" w:rsidRDefault="004A34C8" w:rsidP="004A34C8">
            <w:pPr>
              <w:spacing w:before="120"/>
              <w:jc w:val="both"/>
            </w:pPr>
            <w:r w:rsidRPr="004B5C33">
              <w:t xml:space="preserve">Rangovo pasiūlyme įvardintos Darbų sudėtinės dalys (resursai, techninės specifikacijos ir pan.), kurios nedetalizuotos </w:t>
            </w:r>
            <w:r w:rsidR="009C4F9B" w:rsidRPr="004B5C33">
              <w:t>P</w:t>
            </w:r>
            <w:r w:rsidRPr="004B5C33">
              <w:t xml:space="preserve">rojekte, gali būti keičiamos tik Užsakovo sutikimu tiek, kiek toks keitimas neprieštarauja </w:t>
            </w:r>
            <w:r w:rsidR="009C4F9B" w:rsidRPr="004B5C33">
              <w:t>P</w:t>
            </w:r>
            <w:r w:rsidRPr="004B5C33">
              <w:t xml:space="preserve">rojekto (jo techninių specifikacijų, aiškinamųjų raštų, brėžinių) sprendiniams. Tokie keitimai Pakeitimu nelaikomi. </w:t>
            </w:r>
          </w:p>
        </w:tc>
      </w:tr>
      <w:tr w:rsidR="004A34C8" w:rsidRPr="004B5C33" w14:paraId="33F62EE6" w14:textId="77777777" w:rsidTr="006F13D7">
        <w:tc>
          <w:tcPr>
            <w:tcW w:w="993" w:type="dxa"/>
            <w:shd w:val="clear" w:color="auto" w:fill="auto"/>
          </w:tcPr>
          <w:p w14:paraId="4897FB11" w14:textId="77777777" w:rsidR="004A34C8" w:rsidRPr="004B5C33" w:rsidRDefault="004A34C8" w:rsidP="004A34C8">
            <w:pPr>
              <w:numPr>
                <w:ilvl w:val="0"/>
                <w:numId w:val="17"/>
              </w:numPr>
              <w:spacing w:before="200"/>
              <w:ind w:hanging="686"/>
              <w:jc w:val="both"/>
            </w:pPr>
          </w:p>
        </w:tc>
        <w:tc>
          <w:tcPr>
            <w:tcW w:w="9214" w:type="dxa"/>
            <w:gridSpan w:val="2"/>
            <w:shd w:val="clear" w:color="auto" w:fill="auto"/>
          </w:tcPr>
          <w:p w14:paraId="0987A5F4" w14:textId="4C73B66E" w:rsidR="004A34C8" w:rsidRPr="004B5C33" w:rsidRDefault="004A34C8" w:rsidP="004A34C8">
            <w:pPr>
              <w:spacing w:before="200"/>
              <w:jc w:val="both"/>
            </w:pPr>
            <w:r w:rsidRPr="004B5C33">
              <w:t xml:space="preserve">Jeigu bet kuris statybos dalyvis Darbų vykdymo metu sužino apie </w:t>
            </w:r>
            <w:r w:rsidR="009C4F9B" w:rsidRPr="004B5C33">
              <w:t>P</w:t>
            </w:r>
            <w:r w:rsidRPr="004B5C33">
              <w:t>rojekto klaidą arba techninį trūkumą dokumento, kuriuo vadovaujantis Rangovas privalo vykdyti Darbus, tai jis apie tai privalo nedelsdamas pranešti Užsakovui</w:t>
            </w:r>
            <w:r w:rsidRPr="004B5C33">
              <w:rPr>
                <w:color w:val="FF0000"/>
              </w:rPr>
              <w:t>.</w:t>
            </w:r>
            <w:r w:rsidRPr="004B5C33">
              <w:t xml:space="preserve"> Užsakovas, gavęs tokį pranešimą, privalo pateikti Rangovui trūkstamą informaciją, tinkamus paaiškinimus bei (jeigu reikia) įforminti Pakeitimą. </w:t>
            </w:r>
            <w:r w:rsidR="00ED4876" w:rsidRPr="004B5C33">
              <w:t>P</w:t>
            </w:r>
            <w:r w:rsidRPr="004B5C33">
              <w:t xml:space="preserve">rojekto klaida ar dokumento techninis trūkumas turi būti patvirtintas </w:t>
            </w:r>
            <w:r w:rsidR="006E3FD7" w:rsidRPr="004B5C33">
              <w:t>P</w:t>
            </w:r>
            <w:r w:rsidRPr="004B5C33">
              <w:t xml:space="preserve">rojektą rengusio projektuotojo. </w:t>
            </w:r>
          </w:p>
        </w:tc>
      </w:tr>
      <w:tr w:rsidR="004A34C8" w:rsidRPr="004B5C33" w14:paraId="5177B45B" w14:textId="77777777" w:rsidTr="006F13D7">
        <w:tc>
          <w:tcPr>
            <w:tcW w:w="993" w:type="dxa"/>
          </w:tcPr>
          <w:p w14:paraId="0671FC4F" w14:textId="77777777" w:rsidR="004A34C8" w:rsidRPr="004B5C33" w:rsidRDefault="004A34C8" w:rsidP="004A34C8">
            <w:pPr>
              <w:numPr>
                <w:ilvl w:val="0"/>
                <w:numId w:val="17"/>
              </w:numPr>
              <w:spacing w:before="200"/>
              <w:ind w:hanging="686"/>
              <w:jc w:val="both"/>
            </w:pPr>
          </w:p>
        </w:tc>
        <w:tc>
          <w:tcPr>
            <w:tcW w:w="9214" w:type="dxa"/>
            <w:gridSpan w:val="2"/>
          </w:tcPr>
          <w:p w14:paraId="3D40BBB3" w14:textId="77777777" w:rsidR="004A34C8" w:rsidRPr="004B5C33" w:rsidRDefault="004A34C8" w:rsidP="004A34C8">
            <w:pPr>
              <w:spacing w:before="200"/>
              <w:jc w:val="both"/>
            </w:pPr>
            <w:r w:rsidRPr="004B5C33">
              <w:t xml:space="preserve">Jeigu Rangovas, vykdydamas Darbus, susiduria su sąlygomis Statybvietėje, kurių jis iki Sutarties pasirašymo pagrįstai negalėjo numatyti, tai Rangovas apie tai privalo nedelsdamas, bet ne vėliau kaip per 5 dienas pranešti Užsakovui, detaliai nurodydamas aplinkybes. Jeigu Rangovas, dėl šiame punkte minimų priežasčių, uždelsia baigti Darbus laiku ir (arba) turi papildomų Išlaidų, tai Rangovas turi teisę reikalauti Darbų atlikimo termino pratęsimo ir tokių papildomų Išlaidų apmokėjimo, kurie jam priklausytų, jeigu jis būtų nedelsdamas pranešęs. </w:t>
            </w:r>
          </w:p>
          <w:p w14:paraId="5DE91281" w14:textId="0BA1121E" w:rsidR="00DF6D97" w:rsidRPr="004B5C33" w:rsidRDefault="00DF6D97" w:rsidP="004A34C8">
            <w:pPr>
              <w:spacing w:before="200"/>
              <w:jc w:val="both"/>
            </w:pPr>
          </w:p>
        </w:tc>
      </w:tr>
      <w:tr w:rsidR="004A34C8" w:rsidRPr="004B5C33" w14:paraId="0689788C" w14:textId="77777777" w:rsidTr="006F13D7">
        <w:tc>
          <w:tcPr>
            <w:tcW w:w="10207" w:type="dxa"/>
            <w:gridSpan w:val="3"/>
          </w:tcPr>
          <w:p w14:paraId="784EEA8F" w14:textId="77777777" w:rsidR="004A34C8" w:rsidRPr="004B5C33" w:rsidRDefault="004A34C8" w:rsidP="004A34C8">
            <w:pPr>
              <w:numPr>
                <w:ilvl w:val="0"/>
                <w:numId w:val="41"/>
              </w:numPr>
              <w:spacing w:before="240" w:after="240"/>
              <w:contextualSpacing/>
              <w:jc w:val="center"/>
              <w:rPr>
                <w:b/>
              </w:rPr>
            </w:pPr>
            <w:r w:rsidRPr="004B5C33">
              <w:rPr>
                <w:b/>
              </w:rPr>
              <w:t>ATSAKOMYBĖ UŽ DEFEKTUS, GARANTIJOS</w:t>
            </w:r>
          </w:p>
        </w:tc>
      </w:tr>
      <w:tr w:rsidR="004A34C8" w:rsidRPr="004B5C33" w14:paraId="7A4964F6" w14:textId="77777777" w:rsidTr="006F13D7">
        <w:tc>
          <w:tcPr>
            <w:tcW w:w="993" w:type="dxa"/>
          </w:tcPr>
          <w:p w14:paraId="62E24B6E" w14:textId="77777777" w:rsidR="004A34C8" w:rsidRPr="004B5C33" w:rsidRDefault="004A34C8" w:rsidP="004A34C8">
            <w:pPr>
              <w:numPr>
                <w:ilvl w:val="0"/>
                <w:numId w:val="19"/>
              </w:numPr>
              <w:spacing w:before="200"/>
              <w:ind w:left="-783" w:firstLine="718"/>
            </w:pPr>
          </w:p>
        </w:tc>
        <w:tc>
          <w:tcPr>
            <w:tcW w:w="9214" w:type="dxa"/>
            <w:gridSpan w:val="2"/>
            <w:shd w:val="clear" w:color="auto" w:fill="auto"/>
          </w:tcPr>
          <w:p w14:paraId="1E749A1F" w14:textId="77777777" w:rsidR="004A34C8" w:rsidRPr="004B5C33" w:rsidRDefault="004A34C8" w:rsidP="004A34C8">
            <w:pPr>
              <w:spacing w:before="200"/>
              <w:jc w:val="both"/>
            </w:pPr>
            <w:r w:rsidRPr="004B5C33">
              <w:t xml:space="preserve">Užsakovas, nustatęs Darbų trūkumus ar kitokius nukrypimus nuo Sutarties po Darbų perdavimo-priėmimo, jei tie trūkumai ar nukrypimai negalėjo būti nustatyti perimant Darbą (paslėpti trūkumai arba atsiradę statinio garantinio naudojimo metu), taip pat jei jie buvo Rangovo tyčia paslėpti, privalo apie juos raštu pranešti Rangovui. </w:t>
            </w:r>
          </w:p>
        </w:tc>
      </w:tr>
      <w:tr w:rsidR="004A34C8" w:rsidRPr="004B5C33" w14:paraId="741C0055" w14:textId="77777777" w:rsidTr="006F13D7">
        <w:tc>
          <w:tcPr>
            <w:tcW w:w="993" w:type="dxa"/>
          </w:tcPr>
          <w:p w14:paraId="6CB31911" w14:textId="77777777" w:rsidR="004A34C8" w:rsidRPr="004B5C33" w:rsidRDefault="004A34C8" w:rsidP="004A34C8">
            <w:pPr>
              <w:numPr>
                <w:ilvl w:val="0"/>
                <w:numId w:val="19"/>
              </w:numPr>
              <w:spacing w:before="200"/>
              <w:ind w:hanging="686"/>
            </w:pPr>
          </w:p>
        </w:tc>
        <w:tc>
          <w:tcPr>
            <w:tcW w:w="9214" w:type="dxa"/>
            <w:gridSpan w:val="2"/>
          </w:tcPr>
          <w:p w14:paraId="2DD58A00" w14:textId="77777777" w:rsidR="004A34C8" w:rsidRPr="004B5C33" w:rsidRDefault="004A34C8" w:rsidP="004A34C8">
            <w:pPr>
              <w:spacing w:before="200"/>
              <w:jc w:val="both"/>
            </w:pPr>
            <w:r w:rsidRPr="004B5C33">
              <w:t xml:space="preserve">Darbų garantinis terminas nustatomas vadovaujantis Lietuvos Respublikos civilinio kodekso 6.698 straipsnio nuostatomis. Rangovas garantinio laikotarpio metu privalo, Užsakovui pareikalavus, atlikti visus defektų arba žalos ištaisymo Darbus. Rangovas privalo savo sąskaita ir rizika atlikti Darbus, jeigu tie Darbai susiję su Sutarties neatitinkančiomis Medžiagomis, netinkama darbų kokybe arba bet kurio Rangovo įsipareigojimo pagal Sutartį neįvykdymu. </w:t>
            </w:r>
          </w:p>
        </w:tc>
      </w:tr>
      <w:tr w:rsidR="004A34C8" w:rsidRPr="004B5C33" w14:paraId="6396AAC8" w14:textId="77777777" w:rsidTr="006F13D7">
        <w:tc>
          <w:tcPr>
            <w:tcW w:w="993" w:type="dxa"/>
            <w:shd w:val="clear" w:color="auto" w:fill="auto"/>
          </w:tcPr>
          <w:p w14:paraId="7145B104" w14:textId="77777777" w:rsidR="004A34C8" w:rsidRPr="004B5C33" w:rsidRDefault="004A34C8" w:rsidP="004A34C8">
            <w:pPr>
              <w:numPr>
                <w:ilvl w:val="0"/>
                <w:numId w:val="19"/>
              </w:numPr>
              <w:spacing w:before="200"/>
              <w:ind w:hanging="686"/>
            </w:pPr>
          </w:p>
        </w:tc>
        <w:tc>
          <w:tcPr>
            <w:tcW w:w="9214" w:type="dxa"/>
            <w:gridSpan w:val="2"/>
            <w:shd w:val="clear" w:color="auto" w:fill="auto"/>
          </w:tcPr>
          <w:p w14:paraId="19A4D546" w14:textId="7D34B110" w:rsidR="00DF6D97" w:rsidRPr="004B5C33" w:rsidRDefault="004A34C8" w:rsidP="004A34C8">
            <w:pPr>
              <w:spacing w:before="200"/>
              <w:jc w:val="both"/>
            </w:pPr>
            <w:r w:rsidRPr="004B5C33">
              <w:t>Rangovas kartu su Rangovo atliktų statybos darbų perdavimo Užsakovui aktu turi pateikti garantinio laikotarpio prievolių įvykdymo užtikrinimo dokumentą, kuriuo užtikrinamas garantinio laikotarpio prievolių įvykdymas pagal pasirašytą Sutartį. Šis dokumentas Rangovo neveikimo ir (ar) netinkamo veikimo, nemokumo ar bankroto atveju turi užtikrinti dėl Rangovų kaltės atsiradusių defektų, nustatytų per pirmuosius 3 statinio garantinio termino metus, šalinimo išlaidų apmokėjimą Užsakovui. Defektų šalinimo užtikrinimo suma statinio garantiniu 3 metų laikotarpiu turi būti ne mažesnė kaip 5 procentai nuo kainos (Sutarties 3.4.3. papunktis).</w:t>
            </w:r>
          </w:p>
        </w:tc>
      </w:tr>
      <w:tr w:rsidR="004A34C8" w:rsidRPr="004B5C33" w14:paraId="182EB7BC" w14:textId="77777777" w:rsidTr="006F13D7">
        <w:tc>
          <w:tcPr>
            <w:tcW w:w="10207" w:type="dxa"/>
            <w:gridSpan w:val="3"/>
            <w:shd w:val="clear" w:color="auto" w:fill="auto"/>
          </w:tcPr>
          <w:p w14:paraId="26229805" w14:textId="77777777" w:rsidR="004A34C8" w:rsidRPr="004B5C33" w:rsidRDefault="004A34C8" w:rsidP="004A34C8">
            <w:pPr>
              <w:numPr>
                <w:ilvl w:val="0"/>
                <w:numId w:val="41"/>
              </w:numPr>
              <w:spacing w:before="240" w:after="240"/>
              <w:contextualSpacing/>
              <w:jc w:val="center"/>
              <w:rPr>
                <w:b/>
              </w:rPr>
            </w:pPr>
            <w:r w:rsidRPr="004B5C33">
              <w:rPr>
                <w:b/>
              </w:rPr>
              <w:t>SUTARTIES ESMINIS PAŽEIDIMAS IR NUTRAUKIMAS</w:t>
            </w:r>
          </w:p>
        </w:tc>
      </w:tr>
      <w:tr w:rsidR="004A34C8" w:rsidRPr="004B5C33" w14:paraId="1B362DBA" w14:textId="77777777" w:rsidTr="006F13D7">
        <w:tc>
          <w:tcPr>
            <w:tcW w:w="993" w:type="dxa"/>
            <w:shd w:val="clear" w:color="auto" w:fill="auto"/>
          </w:tcPr>
          <w:p w14:paraId="534B5873" w14:textId="77777777" w:rsidR="004A34C8" w:rsidRPr="004B5C33" w:rsidRDefault="004A34C8" w:rsidP="004A34C8">
            <w:pPr>
              <w:numPr>
                <w:ilvl w:val="0"/>
                <w:numId w:val="20"/>
              </w:numPr>
              <w:spacing w:before="200"/>
              <w:ind w:hanging="686"/>
              <w:jc w:val="both"/>
            </w:pPr>
          </w:p>
        </w:tc>
        <w:tc>
          <w:tcPr>
            <w:tcW w:w="9214" w:type="dxa"/>
            <w:gridSpan w:val="2"/>
            <w:shd w:val="clear" w:color="auto" w:fill="auto"/>
          </w:tcPr>
          <w:p w14:paraId="0C8D139D" w14:textId="77777777" w:rsidR="004A34C8" w:rsidRPr="004B5C33" w:rsidRDefault="004A34C8" w:rsidP="004A34C8">
            <w:pPr>
              <w:spacing w:before="200"/>
              <w:jc w:val="both"/>
            </w:pPr>
            <w:r w:rsidRPr="004B5C33">
              <w:t>Jeigu Darbų vykdymo sustabdymas, pagal Sutarties sąlygų 6.6 papunktį, trunka ilgiau nei 91 dieną, tai Rangovas gali reikalauti leidimo atnaujinti Darbų vykdymą. Jeigu per 21 dieną toks leidimas nėra suteikiamas, Rangovas gali reikalauti nutraukti Sutartį. Tokiu Sutarties nutraukimo atveju turi būti nustatytos ir Šalių parašais patvirtintos atliktų Darbų apimtys ir Rangovui mokėtinos sumos.</w:t>
            </w:r>
          </w:p>
        </w:tc>
      </w:tr>
      <w:tr w:rsidR="004A34C8" w:rsidRPr="004B5C33" w14:paraId="04FA4C37" w14:textId="77777777" w:rsidTr="006F13D7">
        <w:tc>
          <w:tcPr>
            <w:tcW w:w="993" w:type="dxa"/>
          </w:tcPr>
          <w:p w14:paraId="0884FB2F" w14:textId="77777777" w:rsidR="004A34C8" w:rsidRPr="004B5C33" w:rsidRDefault="004A34C8" w:rsidP="004A34C8">
            <w:pPr>
              <w:numPr>
                <w:ilvl w:val="0"/>
                <w:numId w:val="20"/>
              </w:numPr>
              <w:tabs>
                <w:tab w:val="left" w:pos="102"/>
              </w:tabs>
              <w:spacing w:before="200"/>
              <w:ind w:hanging="686"/>
              <w:jc w:val="both"/>
            </w:pPr>
          </w:p>
        </w:tc>
        <w:tc>
          <w:tcPr>
            <w:tcW w:w="9214" w:type="dxa"/>
            <w:gridSpan w:val="2"/>
            <w:shd w:val="clear" w:color="auto" w:fill="auto"/>
          </w:tcPr>
          <w:p w14:paraId="70A4FFE8" w14:textId="77777777" w:rsidR="004A34C8" w:rsidRPr="004B5C33" w:rsidRDefault="004A34C8" w:rsidP="004A34C8">
            <w:pPr>
              <w:spacing w:before="200"/>
              <w:jc w:val="both"/>
            </w:pPr>
            <w:r w:rsidRPr="004B5C33">
              <w:t>Jeigu Rangovas nevykdo arba netinkamai vykdo kuriuos nors įsipareigojimus pagal Sutartį, tai Statinio statybos techninės priežiūros vadovas raštu gali Rangovui nurodyti įvykdyti įsipareigojimus arba ištaisyti netinkamai atliktus Darbus per pagrįstai tinkamą laiką.</w:t>
            </w:r>
          </w:p>
        </w:tc>
      </w:tr>
      <w:tr w:rsidR="004A34C8" w:rsidRPr="004B5C33" w14:paraId="64F357ED" w14:textId="77777777" w:rsidTr="006F13D7">
        <w:tc>
          <w:tcPr>
            <w:tcW w:w="993" w:type="dxa"/>
            <w:shd w:val="clear" w:color="auto" w:fill="auto"/>
          </w:tcPr>
          <w:p w14:paraId="114A80DF" w14:textId="77777777" w:rsidR="004A34C8" w:rsidRPr="004B5C33" w:rsidRDefault="004A34C8" w:rsidP="004A34C8">
            <w:pPr>
              <w:numPr>
                <w:ilvl w:val="0"/>
                <w:numId w:val="20"/>
              </w:numPr>
              <w:tabs>
                <w:tab w:val="left" w:pos="132"/>
                <w:tab w:val="left" w:pos="552"/>
              </w:tabs>
              <w:spacing w:before="200"/>
              <w:ind w:hanging="720"/>
              <w:jc w:val="both"/>
            </w:pPr>
          </w:p>
        </w:tc>
        <w:tc>
          <w:tcPr>
            <w:tcW w:w="9214" w:type="dxa"/>
            <w:gridSpan w:val="2"/>
            <w:shd w:val="clear" w:color="auto" w:fill="auto"/>
          </w:tcPr>
          <w:p w14:paraId="723EA8E6" w14:textId="77777777" w:rsidR="004A34C8" w:rsidRPr="004B5C33" w:rsidRDefault="004A34C8" w:rsidP="00C84365">
            <w:pPr>
              <w:jc w:val="both"/>
            </w:pPr>
            <w:r w:rsidRPr="004B5C33">
              <w:t xml:space="preserve">Užsakovas privalo bet kuriuo šiame punkte išvardintu atveju arba aplinkybėms, prieš 21 dieną apie tai pranešęs Rangovui, nutraukti Sutartį ir pašalinti Rangovą iš Statybvietės dėl šių esminių sutarties pažeidimų, jei Rangovas: </w:t>
            </w:r>
          </w:p>
          <w:p w14:paraId="0CF99FE4" w14:textId="77777777" w:rsidR="00BE6F77" w:rsidRDefault="004A34C8" w:rsidP="00256C90">
            <w:pPr>
              <w:numPr>
                <w:ilvl w:val="0"/>
                <w:numId w:val="6"/>
              </w:numPr>
              <w:ind w:left="890" w:hanging="868"/>
              <w:jc w:val="both"/>
            </w:pPr>
            <w:r w:rsidRPr="004B5C33">
              <w:t>nevykdo Sutarties sąlygų 12.2 papunktyje nurodytų Statinio statybos techninės priežiūros vadovo nurodymų ir dėl to Užsakovas iš esmės negauna Darbų rezultato, kokio tikėjosi</w:t>
            </w:r>
            <w:r w:rsidR="00BE6F77">
              <w:t>;</w:t>
            </w:r>
          </w:p>
          <w:p w14:paraId="193ECF50" w14:textId="77777777" w:rsidR="00BE6F77" w:rsidRDefault="00BE6F77" w:rsidP="00256C90">
            <w:pPr>
              <w:numPr>
                <w:ilvl w:val="0"/>
                <w:numId w:val="6"/>
              </w:numPr>
              <w:ind w:left="890" w:hanging="868"/>
              <w:jc w:val="both"/>
            </w:pPr>
            <w:r w:rsidRPr="00BE6F77">
              <w:t>Paaiškėjo, kad su Rangovu neturėjo būti sudaryta Sutartis dėl to, kad Europos Sąjungos Teisingumo Teismas procese pagal Sutarties dėl Europos Sąjungos veikimo 258 straipsnį pripažino, kad nebuvo įvykdyti įsipareigojimai pagal Europos Sąjungos steigiamąsias sutartis ir Direktyvą 2014/24/ES;</w:t>
            </w:r>
          </w:p>
          <w:p w14:paraId="64C2CA11" w14:textId="77777777" w:rsidR="00BE6F77" w:rsidRPr="00E614E7" w:rsidRDefault="00BE6F77" w:rsidP="00256C90">
            <w:pPr>
              <w:numPr>
                <w:ilvl w:val="0"/>
                <w:numId w:val="6"/>
              </w:numPr>
              <w:ind w:left="890" w:hanging="868"/>
              <w:jc w:val="both"/>
            </w:pPr>
            <w:r w:rsidRPr="00256C90">
              <w:t>Rangovas įsiteisėjusiu kompetentingos institucijos ar teismo sprendimu yra pripažintas kaltu dėl profesinio pažeidimo;</w:t>
            </w:r>
          </w:p>
          <w:p w14:paraId="622528FD" w14:textId="77777777" w:rsidR="00BE6F77" w:rsidRPr="00E614E7" w:rsidRDefault="00BE6F77" w:rsidP="00256C90">
            <w:pPr>
              <w:numPr>
                <w:ilvl w:val="0"/>
                <w:numId w:val="6"/>
              </w:numPr>
              <w:ind w:left="890" w:hanging="868"/>
              <w:jc w:val="both"/>
            </w:pPr>
            <w:r w:rsidRPr="00256C90">
              <w:t>Rangovas įsiteisėjusiu teismo sprendimu pripažintas kaltu dėl sukčiavimo, korupcijos, pinigų plovimo, dalyvavimo nusikalstamoje organizacijoje ar konkurenciją ribojančių susitarimų LR konkurencijos įstatyme numatytais pagrindais;</w:t>
            </w:r>
          </w:p>
          <w:p w14:paraId="5C2C12A1" w14:textId="77777777" w:rsidR="00BE6F77" w:rsidRPr="00E614E7" w:rsidRDefault="00BE6F77" w:rsidP="00256C90">
            <w:pPr>
              <w:numPr>
                <w:ilvl w:val="0"/>
                <w:numId w:val="6"/>
              </w:numPr>
              <w:ind w:left="890" w:hanging="868"/>
              <w:jc w:val="both"/>
            </w:pPr>
            <w:r w:rsidRPr="00256C90">
              <w:t>Rangovas netenka teisės verstis ta veikla, kuri reikalinga Sutarčiai vykdyti;</w:t>
            </w:r>
          </w:p>
          <w:p w14:paraId="15AE34FD" w14:textId="77777777" w:rsidR="00BE6F77" w:rsidRDefault="00BE6F77" w:rsidP="00256C90">
            <w:pPr>
              <w:numPr>
                <w:ilvl w:val="0"/>
                <w:numId w:val="6"/>
              </w:numPr>
              <w:ind w:left="890" w:hanging="868"/>
              <w:jc w:val="both"/>
            </w:pPr>
            <w:r w:rsidRPr="00BE6F77">
              <w:t>teisės aktais įgaliotos institucijos daugiau nei 2 (du) kartus per Sutarties galiojimo laikotarpį nustato Rangovo teisės aktų pažeidimo atvejus;</w:t>
            </w:r>
          </w:p>
          <w:p w14:paraId="46C9BCB9" w14:textId="77777777" w:rsidR="00BE6F77" w:rsidRDefault="00BE6F77" w:rsidP="00256C90">
            <w:pPr>
              <w:numPr>
                <w:ilvl w:val="0"/>
                <w:numId w:val="6"/>
              </w:numPr>
              <w:ind w:left="890" w:hanging="868"/>
              <w:jc w:val="both"/>
            </w:pPr>
            <w:r w:rsidRPr="00BE6F77">
              <w:t>Rangovas, įskaitant bet kurį su Rangovu susijusį asmenį, duoda arba pasiūlo (tiesiogiai arba netiesiogiai) bet kuriam Užsakovo darbuotojui bet kokią naudą daikto, piniginio atlygio, komisinių, paslaugų arba kitos materialios ar nematerialios naudos forma, kaip paskatą arba apdovanojimą už bet kurio su Pirkimo ar Sutartimi susijusio veiksmo atlikimą arba susilaikymą jį atlikti, arba už palankumo arba nepalankumo parodymą arba susilaikymą juos parodyti (kyšį) bet kuriam su Sutartimi susijusiam asmeniui;</w:t>
            </w:r>
          </w:p>
          <w:p w14:paraId="4C13D243" w14:textId="3E319956" w:rsidR="00BE6F77" w:rsidRDefault="00BE6F77" w:rsidP="00256C90">
            <w:pPr>
              <w:numPr>
                <w:ilvl w:val="0"/>
                <w:numId w:val="6"/>
              </w:numPr>
              <w:ind w:left="890" w:hanging="868"/>
              <w:jc w:val="both"/>
            </w:pPr>
            <w:r w:rsidRPr="00BE6F77">
              <w:t>atlikti Darbai neatitinka Sutartyje numatytų reikalavimų ir Rangovas vėluoja ištaisyti Darbų trūkumus ilgiau nei 30 (trisdešimt) kalendorinių dienų nuo Darbų trūkumų šalinimo termino pabaigos</w:t>
            </w:r>
            <w:r w:rsidR="00C84365">
              <w:t>;</w:t>
            </w:r>
          </w:p>
          <w:p w14:paraId="3D936285" w14:textId="77777777" w:rsidR="00BE6F77" w:rsidRDefault="00BE6F77" w:rsidP="00256C90">
            <w:pPr>
              <w:numPr>
                <w:ilvl w:val="0"/>
                <w:numId w:val="6"/>
              </w:numPr>
              <w:ind w:left="890" w:hanging="868"/>
              <w:jc w:val="both"/>
            </w:pPr>
            <w:r w:rsidRPr="00BE6F77">
              <w:t>Rangovas nesilaiko Sutartyje nustatytų Darbų atlikimo terminų ilgiau kaip 60 (šešiasdešimt) dienų;</w:t>
            </w:r>
          </w:p>
          <w:p w14:paraId="74B01C73" w14:textId="5E4CAD96" w:rsidR="00BE6F77" w:rsidRDefault="00BE6F77" w:rsidP="00256C90">
            <w:pPr>
              <w:numPr>
                <w:ilvl w:val="0"/>
                <w:numId w:val="6"/>
              </w:numPr>
              <w:ind w:left="890" w:hanging="868"/>
              <w:jc w:val="both"/>
            </w:pPr>
            <w:r w:rsidRPr="00256C90">
              <w:t>Rangovo subrangovai, ūkio subjektai ir/ar specialistai vykdymo metu tenkina bent vieną iš draudžiamųjų sąlygų, numatytų Reglamento (ES) 2022/576 5k straipsnyje</w:t>
            </w:r>
            <w:r w:rsidR="00C84365">
              <w:t>;</w:t>
            </w:r>
          </w:p>
          <w:p w14:paraId="547FC4E5" w14:textId="20D286BB" w:rsidR="004A34C8" w:rsidRPr="004B5C33" w:rsidRDefault="004A34C8" w:rsidP="00256C90">
            <w:pPr>
              <w:numPr>
                <w:ilvl w:val="0"/>
                <w:numId w:val="6"/>
              </w:numPr>
              <w:ind w:left="890" w:hanging="868"/>
              <w:jc w:val="both"/>
            </w:pPr>
            <w:r w:rsidRPr="004B5C33">
              <w:t xml:space="preserve">nepratęsia Sutarties įvykdymo užtikrinimo galiojimo; </w:t>
            </w:r>
          </w:p>
          <w:p w14:paraId="44B16819" w14:textId="77777777" w:rsidR="004A34C8" w:rsidRPr="004B5C33" w:rsidRDefault="004A34C8" w:rsidP="00256C90">
            <w:pPr>
              <w:numPr>
                <w:ilvl w:val="0"/>
                <w:numId w:val="6"/>
              </w:numPr>
              <w:ind w:left="890" w:hanging="868"/>
              <w:jc w:val="both"/>
            </w:pPr>
            <w:r w:rsidRPr="004B5C33">
              <w:t>nepradeda laiku vykdyti Darbų, kitaip aiškiai parodo ketinimą netęsti savo įsipareigojimų pagal Sutartį arba nevykdo Darbų pagal Veiklų sąraše nurodytą grafiką ir tampa aišku, kad juos baigti iki Darbų atlikimo termino pabaigos neįmanoma.</w:t>
            </w:r>
          </w:p>
        </w:tc>
      </w:tr>
      <w:tr w:rsidR="004A34C8" w:rsidRPr="004B5C33" w14:paraId="6A52B9B8" w14:textId="77777777" w:rsidTr="006F13D7">
        <w:tc>
          <w:tcPr>
            <w:tcW w:w="993" w:type="dxa"/>
            <w:shd w:val="clear" w:color="auto" w:fill="auto"/>
          </w:tcPr>
          <w:p w14:paraId="66811EEC" w14:textId="77777777" w:rsidR="004A34C8" w:rsidRPr="004B5C33" w:rsidRDefault="004A34C8" w:rsidP="004A34C8">
            <w:pPr>
              <w:numPr>
                <w:ilvl w:val="0"/>
                <w:numId w:val="20"/>
              </w:numPr>
              <w:tabs>
                <w:tab w:val="left" w:pos="282"/>
              </w:tabs>
              <w:spacing w:before="200"/>
              <w:ind w:hanging="686"/>
              <w:jc w:val="both"/>
            </w:pPr>
          </w:p>
        </w:tc>
        <w:tc>
          <w:tcPr>
            <w:tcW w:w="9214" w:type="dxa"/>
            <w:gridSpan w:val="2"/>
            <w:shd w:val="clear" w:color="auto" w:fill="auto"/>
          </w:tcPr>
          <w:p w14:paraId="028C3F4C" w14:textId="77777777" w:rsidR="004A34C8" w:rsidRPr="004B5C33" w:rsidRDefault="004A34C8" w:rsidP="004A34C8">
            <w:pPr>
              <w:spacing w:before="200" w:after="240"/>
              <w:jc w:val="both"/>
            </w:pPr>
            <w:r w:rsidRPr="004B5C33">
              <w:t xml:space="preserve">Nutraukus Sutartį pagal 12.3 papunktį: </w:t>
            </w:r>
          </w:p>
          <w:p w14:paraId="5964E7E0" w14:textId="77777777" w:rsidR="004A34C8" w:rsidRPr="004B5C33" w:rsidRDefault="004A34C8" w:rsidP="004A34C8">
            <w:pPr>
              <w:numPr>
                <w:ilvl w:val="0"/>
                <w:numId w:val="21"/>
              </w:numPr>
              <w:ind w:left="890" w:hanging="867"/>
              <w:jc w:val="both"/>
            </w:pPr>
            <w:r w:rsidRPr="004B5C33">
              <w:t>Rangovas privalo toliau vykdyti pagrįstus Užsakovo nurodymus dėl turto išsaugojimo arba dėl Darbų saugos;</w:t>
            </w:r>
          </w:p>
          <w:p w14:paraId="2DF0AE4F" w14:textId="576F0C62" w:rsidR="004A34C8" w:rsidRDefault="004A34C8" w:rsidP="004A34C8">
            <w:pPr>
              <w:numPr>
                <w:ilvl w:val="0"/>
                <w:numId w:val="21"/>
              </w:numPr>
              <w:ind w:left="890" w:hanging="838"/>
              <w:jc w:val="both"/>
            </w:pPr>
            <w:r w:rsidRPr="004B5C33">
              <w:lastRenderedPageBreak/>
              <w:t>Užsakovas turi nustatyti likusias Rangovui mokėtinas sumas už tinkamai atliktus, bet neapmokėtus Darbus. Užsakovas Rangovo sąskaita gali padengti bet kuriuos nuostolius ir papildomas Išlaidas, susijusias su defektų ištaisymu, kitas Užsakovo išlaidas, atsiradusias dėl šios Sutarties</w:t>
            </w:r>
            <w:r w:rsidR="009A477C">
              <w:t>.</w:t>
            </w:r>
            <w:r w:rsidRPr="004B5C33">
              <w:t xml:space="preserve"> Užsakovas, padaręs tokius atskaitymus, visą likusią Rangovui mokėtiną sumą privalo išmokėti Rangovui.</w:t>
            </w:r>
          </w:p>
          <w:p w14:paraId="0F206F19" w14:textId="1AC57729" w:rsidR="009A477C" w:rsidRPr="004B5C33" w:rsidRDefault="009A477C" w:rsidP="004A34C8">
            <w:pPr>
              <w:numPr>
                <w:ilvl w:val="0"/>
                <w:numId w:val="21"/>
              </w:numPr>
              <w:ind w:left="890" w:hanging="838"/>
              <w:jc w:val="both"/>
            </w:pPr>
            <w:r>
              <w:t xml:space="preserve">Užsakovas turi teisę pasinaudoti sutarties įvykdymo užtikrinimu, kuris numatytas Sutarties 7 punkte. </w:t>
            </w:r>
          </w:p>
        </w:tc>
      </w:tr>
      <w:tr w:rsidR="004A34C8" w:rsidRPr="004B5C33" w14:paraId="6D08F7AF" w14:textId="77777777" w:rsidTr="006F13D7">
        <w:tc>
          <w:tcPr>
            <w:tcW w:w="993" w:type="dxa"/>
            <w:shd w:val="clear" w:color="auto" w:fill="auto"/>
          </w:tcPr>
          <w:p w14:paraId="02ABA50F" w14:textId="77777777" w:rsidR="004A34C8" w:rsidRPr="004B5C33" w:rsidRDefault="004A34C8" w:rsidP="004A34C8">
            <w:pPr>
              <w:numPr>
                <w:ilvl w:val="0"/>
                <w:numId w:val="20"/>
              </w:numPr>
              <w:spacing w:before="200"/>
              <w:ind w:hanging="686"/>
              <w:jc w:val="both"/>
            </w:pPr>
          </w:p>
        </w:tc>
        <w:tc>
          <w:tcPr>
            <w:tcW w:w="9214" w:type="dxa"/>
            <w:gridSpan w:val="2"/>
            <w:shd w:val="clear" w:color="auto" w:fill="auto"/>
          </w:tcPr>
          <w:p w14:paraId="0DE7E26E" w14:textId="77777777" w:rsidR="004A34C8" w:rsidRPr="004B5C33" w:rsidRDefault="004A34C8" w:rsidP="004A34C8">
            <w:pPr>
              <w:spacing w:before="200" w:after="240"/>
              <w:jc w:val="both"/>
            </w:pPr>
            <w:r w:rsidRPr="004B5C33">
              <w:t>Užsakovas bet kada dėl objektyvių nuo jo nepriklausančių aplinkybių, nepriklausomai nuo Rangovo veiksmų, turi teisę nutraukti Sutartį ne vėliau kaip prieš 14 dienų apie tai raštu pranešdamas Rangovui. Tokiu atveju Rangovui turi būti sumokėta:</w:t>
            </w:r>
          </w:p>
          <w:p w14:paraId="13E64F5D" w14:textId="77777777" w:rsidR="004A34C8" w:rsidRPr="004B5C33" w:rsidRDefault="004A34C8" w:rsidP="004A34C8">
            <w:pPr>
              <w:numPr>
                <w:ilvl w:val="0"/>
                <w:numId w:val="7"/>
              </w:numPr>
              <w:ind w:left="1032" w:hanging="851"/>
              <w:jc w:val="both"/>
            </w:pPr>
            <w:r w:rsidRPr="004B5C33">
              <w:t>už bet kurį tinkamai atliktą Darbą pagal Sutartyje nustatytas kainas;</w:t>
            </w:r>
          </w:p>
          <w:p w14:paraId="057F4C26" w14:textId="77777777" w:rsidR="004A34C8" w:rsidRPr="004B5C33" w:rsidRDefault="004A34C8" w:rsidP="004A34C8">
            <w:pPr>
              <w:numPr>
                <w:ilvl w:val="0"/>
                <w:numId w:val="7"/>
              </w:numPr>
              <w:ind w:left="890" w:hanging="709"/>
              <w:jc w:val="both"/>
            </w:pPr>
            <w:r w:rsidRPr="004B5C33">
              <w:t>Išlaidos už Įrangą ar Medžiagas, kurie skirti Darbams ir, kuriuos Rangovas tam tikslui įsigijo. Užsakovui sumokėjus, ši Įranga ir Medžiagos tampa Užsakovo nuosavybe;</w:t>
            </w:r>
          </w:p>
          <w:p w14:paraId="7F990B78" w14:textId="77777777" w:rsidR="004A34C8" w:rsidRPr="004B5C33" w:rsidRDefault="004A34C8" w:rsidP="004A34C8">
            <w:pPr>
              <w:numPr>
                <w:ilvl w:val="0"/>
                <w:numId w:val="7"/>
              </w:numPr>
              <w:ind w:left="890" w:hanging="709"/>
              <w:jc w:val="both"/>
            </w:pPr>
            <w:r w:rsidRPr="004B5C33">
              <w:t>bet kurios kitos Išlaidos arba įsipareigojimai, kuriuos Rangovas pagrįstai prisiėmė tikėdamasis baigti Darbus.</w:t>
            </w:r>
          </w:p>
          <w:p w14:paraId="2D59E73E" w14:textId="77777777" w:rsidR="004A34C8" w:rsidRPr="004B5C33" w:rsidRDefault="004A34C8" w:rsidP="004A34C8">
            <w:pPr>
              <w:spacing w:before="200"/>
              <w:jc w:val="both"/>
            </w:pPr>
            <w:r w:rsidRPr="004B5C33">
              <w:t>Užsakovas neturi teisės nutraukti Sutarties dėl to, kad planuoja Darbus vykdyti pats arba įpareigoti juos vykdyti kitą rangovą.</w:t>
            </w:r>
          </w:p>
        </w:tc>
      </w:tr>
      <w:tr w:rsidR="004A34C8" w:rsidRPr="004B5C33" w14:paraId="09D8D814" w14:textId="77777777" w:rsidTr="006F13D7">
        <w:tc>
          <w:tcPr>
            <w:tcW w:w="993" w:type="dxa"/>
            <w:shd w:val="clear" w:color="auto" w:fill="auto"/>
          </w:tcPr>
          <w:p w14:paraId="0C12DD54" w14:textId="77777777" w:rsidR="004A34C8" w:rsidRPr="004B5C33" w:rsidRDefault="004A34C8" w:rsidP="004A34C8">
            <w:pPr>
              <w:numPr>
                <w:ilvl w:val="0"/>
                <w:numId w:val="20"/>
              </w:numPr>
              <w:spacing w:before="200"/>
              <w:ind w:hanging="686"/>
              <w:jc w:val="both"/>
            </w:pPr>
          </w:p>
        </w:tc>
        <w:tc>
          <w:tcPr>
            <w:tcW w:w="9214" w:type="dxa"/>
            <w:gridSpan w:val="2"/>
            <w:shd w:val="clear" w:color="auto" w:fill="auto"/>
          </w:tcPr>
          <w:p w14:paraId="4AC19098" w14:textId="77777777" w:rsidR="004A34C8" w:rsidRPr="004B5C33" w:rsidRDefault="004A34C8" w:rsidP="004A34C8">
            <w:pPr>
              <w:spacing w:before="200" w:after="240"/>
              <w:jc w:val="both"/>
            </w:pPr>
            <w:r w:rsidRPr="004B5C33">
              <w:t xml:space="preserve">Rangovas gali bet kuriuo šiame punkte išvardintu atveju arba aplinkybėms, prieš 14 dienų apie tai raštu pranešęs Užsakovui, nutraukti Sutartį dėl šių esminių sutarties pažeidimų: </w:t>
            </w:r>
          </w:p>
          <w:p w14:paraId="7ED4F015" w14:textId="77777777" w:rsidR="004A34C8" w:rsidRPr="004B5C33" w:rsidRDefault="004A34C8" w:rsidP="004A34C8">
            <w:pPr>
              <w:numPr>
                <w:ilvl w:val="0"/>
                <w:numId w:val="9"/>
              </w:numPr>
              <w:ind w:left="748" w:hanging="720"/>
              <w:jc w:val="both"/>
            </w:pPr>
            <w:r w:rsidRPr="004B5C33">
              <w:t>per 42 dienas</w:t>
            </w:r>
            <w:r w:rsidRPr="004B5C33">
              <w:rPr>
                <w:color w:val="FF0000"/>
              </w:rPr>
              <w:t xml:space="preserve"> </w:t>
            </w:r>
            <w:r w:rsidRPr="004B5C33">
              <w:t>nuo Sutarties 9.7 papunktyje nurodyto termino pabaigos negauna viso apmokėjimo (išskyrus atskaitymus pagal 9 skyriaus nuostatas);</w:t>
            </w:r>
          </w:p>
          <w:p w14:paraId="4A0B3FCD" w14:textId="77777777" w:rsidR="004A34C8" w:rsidRPr="004B5C33" w:rsidRDefault="004A34C8" w:rsidP="004A34C8">
            <w:pPr>
              <w:numPr>
                <w:ilvl w:val="0"/>
                <w:numId w:val="9"/>
              </w:numPr>
              <w:ind w:left="748" w:hanging="709"/>
              <w:jc w:val="both"/>
            </w:pPr>
            <w:r w:rsidRPr="004B5C33">
              <w:t>Užsakovas visiškai nevykdo savo įsipareigojimų pagal Sutartį;</w:t>
            </w:r>
          </w:p>
          <w:p w14:paraId="2C9B8426" w14:textId="77777777" w:rsidR="004A34C8" w:rsidRPr="004B5C33" w:rsidRDefault="004A34C8" w:rsidP="004A34C8">
            <w:pPr>
              <w:numPr>
                <w:ilvl w:val="0"/>
                <w:numId w:val="9"/>
              </w:numPr>
              <w:ind w:left="748" w:hanging="709"/>
              <w:jc w:val="both"/>
            </w:pPr>
            <w:r w:rsidRPr="004B5C33">
              <w:t xml:space="preserve">Darbų vykdymo sustabdymas pagal Sutarties 12.1 papunktį trunka ilgiau nei 112 dienų; </w:t>
            </w:r>
          </w:p>
          <w:p w14:paraId="65297620" w14:textId="77777777" w:rsidR="004A34C8" w:rsidRPr="004B5C33" w:rsidRDefault="004A34C8" w:rsidP="004A34C8">
            <w:pPr>
              <w:numPr>
                <w:ilvl w:val="0"/>
                <w:numId w:val="9"/>
              </w:numPr>
              <w:ind w:left="748" w:hanging="709"/>
              <w:jc w:val="both"/>
            </w:pPr>
            <w:r w:rsidRPr="004B5C33">
              <w:t>Bendras Darbų vykdymo sustabdymas trunka ilgiau nei pusė Darbų atlikimo termino ir ilgiau kaip 112 dienų.</w:t>
            </w:r>
          </w:p>
          <w:p w14:paraId="02A59F0B" w14:textId="77777777" w:rsidR="004A34C8" w:rsidRPr="004B5C33" w:rsidRDefault="004A34C8" w:rsidP="004A34C8">
            <w:pPr>
              <w:spacing w:before="200"/>
              <w:jc w:val="both"/>
            </w:pPr>
            <w:r w:rsidRPr="004B5C33">
              <w:t xml:space="preserve">Rangovo pasirinkimas nutraukti Sutartį neturi pažeisti kurių nors kitų iš Sutarties arba kitaip kylančių Rangovo teisių. </w:t>
            </w:r>
          </w:p>
          <w:p w14:paraId="26D30E50" w14:textId="77777777" w:rsidR="004A34C8" w:rsidRPr="004B5C33" w:rsidRDefault="004A34C8" w:rsidP="004A34C8">
            <w:pPr>
              <w:spacing w:before="200"/>
              <w:jc w:val="both"/>
            </w:pPr>
            <w:r w:rsidRPr="004B5C33">
              <w:t xml:space="preserve">Jeigu Rangovas nutraukė Sutartį pagal 12.6.1 ir 12.6.2 papunkčius, jam turi būti suteikta teisė atgauti sustabdymo ir statybvietės palikimo išlaidas. </w:t>
            </w:r>
          </w:p>
        </w:tc>
      </w:tr>
      <w:tr w:rsidR="004A34C8" w:rsidRPr="004B5C33" w14:paraId="349A6C38" w14:textId="77777777" w:rsidTr="006F13D7">
        <w:tc>
          <w:tcPr>
            <w:tcW w:w="993" w:type="dxa"/>
            <w:shd w:val="clear" w:color="auto" w:fill="auto"/>
          </w:tcPr>
          <w:p w14:paraId="5EE6268B" w14:textId="77777777" w:rsidR="004A34C8" w:rsidRPr="004B5C33" w:rsidRDefault="004A34C8" w:rsidP="004A34C8">
            <w:pPr>
              <w:numPr>
                <w:ilvl w:val="0"/>
                <w:numId w:val="20"/>
              </w:numPr>
              <w:spacing w:before="200"/>
              <w:ind w:hanging="639"/>
              <w:jc w:val="both"/>
            </w:pPr>
          </w:p>
        </w:tc>
        <w:tc>
          <w:tcPr>
            <w:tcW w:w="9214" w:type="dxa"/>
            <w:gridSpan w:val="2"/>
            <w:shd w:val="clear" w:color="auto" w:fill="auto"/>
          </w:tcPr>
          <w:p w14:paraId="3E6193F0" w14:textId="77777777" w:rsidR="004A34C8" w:rsidRPr="004B5C33" w:rsidRDefault="004A34C8" w:rsidP="004A34C8">
            <w:pPr>
              <w:spacing w:before="200" w:after="240"/>
              <w:jc w:val="both"/>
            </w:pPr>
            <w:r w:rsidRPr="004B5C33">
              <w:t>Sutarties nutraukimo įsigaliojimo atveju pagal bet kurį Sutarties sąlygų punktą, Rangovas per Užsakovo nurodytą terminą privalo:</w:t>
            </w:r>
          </w:p>
          <w:p w14:paraId="4075382D" w14:textId="77777777" w:rsidR="004A34C8" w:rsidRPr="004B5C33" w:rsidRDefault="004A34C8" w:rsidP="004A34C8">
            <w:pPr>
              <w:numPr>
                <w:ilvl w:val="0"/>
                <w:numId w:val="8"/>
              </w:numPr>
              <w:ind w:left="748" w:hanging="720"/>
              <w:jc w:val="both"/>
            </w:pPr>
            <w:r w:rsidRPr="004B5C33">
              <w:t>nutraukti visą tolesnį Darbą, išskyrus tokį, kurį būtina atlikti dėl gyvybės ar turto išsaugojimo arba dėl Darbų saugos;</w:t>
            </w:r>
          </w:p>
          <w:p w14:paraId="6BF8F5F4" w14:textId="77777777" w:rsidR="004A34C8" w:rsidRPr="004B5C33" w:rsidRDefault="004A34C8" w:rsidP="004A34C8">
            <w:pPr>
              <w:numPr>
                <w:ilvl w:val="0"/>
                <w:numId w:val="8"/>
              </w:numPr>
              <w:ind w:left="748" w:hanging="709"/>
              <w:jc w:val="both"/>
            </w:pPr>
            <w:r w:rsidRPr="004B5C33">
              <w:t>perduoti Užsakovui Įrangą ir Medžiagas, už kuriuos jau sumokėta;</w:t>
            </w:r>
          </w:p>
          <w:p w14:paraId="49008927" w14:textId="77777777" w:rsidR="004A34C8" w:rsidRPr="004B5C33" w:rsidRDefault="004A34C8" w:rsidP="004A34C8">
            <w:pPr>
              <w:numPr>
                <w:ilvl w:val="0"/>
                <w:numId w:val="8"/>
              </w:numPr>
              <w:ind w:left="748" w:hanging="720"/>
              <w:jc w:val="both"/>
            </w:pPr>
            <w:r w:rsidRPr="004B5C33">
              <w:t>pašalinti visus Rangovo įrengimus ir kitus daiktus iš Statybvietės ir pats palikti Statybvietę.</w:t>
            </w:r>
          </w:p>
        </w:tc>
      </w:tr>
      <w:tr w:rsidR="004A34C8" w:rsidRPr="004B5C33" w14:paraId="5DE40170" w14:textId="77777777" w:rsidTr="006F13D7">
        <w:tc>
          <w:tcPr>
            <w:tcW w:w="993" w:type="dxa"/>
            <w:shd w:val="clear" w:color="auto" w:fill="auto"/>
          </w:tcPr>
          <w:p w14:paraId="23366C06" w14:textId="77777777" w:rsidR="004A34C8" w:rsidRPr="004B5C33" w:rsidRDefault="004A34C8" w:rsidP="004A34C8">
            <w:pPr>
              <w:numPr>
                <w:ilvl w:val="0"/>
                <w:numId w:val="20"/>
              </w:numPr>
              <w:spacing w:before="200"/>
              <w:ind w:hanging="639"/>
              <w:jc w:val="both"/>
            </w:pPr>
          </w:p>
        </w:tc>
        <w:tc>
          <w:tcPr>
            <w:tcW w:w="9214" w:type="dxa"/>
            <w:gridSpan w:val="2"/>
            <w:shd w:val="clear" w:color="auto" w:fill="auto"/>
          </w:tcPr>
          <w:p w14:paraId="79DAE72F" w14:textId="77777777" w:rsidR="004A34C8" w:rsidRPr="004B5C33" w:rsidRDefault="004A34C8" w:rsidP="004A34C8">
            <w:pPr>
              <w:spacing w:before="200" w:after="240"/>
              <w:jc w:val="both"/>
            </w:pPr>
            <w:r w:rsidRPr="004B5C33">
              <w:t>Užsakovas taip pat gali VPĮ</w:t>
            </w:r>
            <w:r w:rsidRPr="004B5C33">
              <w:rPr>
                <w:rFonts w:eastAsia="Calibri"/>
              </w:rPr>
              <w:t xml:space="preserve"> </w:t>
            </w:r>
            <w:r w:rsidRPr="004B5C33">
              <w:t xml:space="preserve">nurodytais atvejais ir tvarka vienašališkai nutraukti Sutartį apie </w:t>
            </w:r>
            <w:r w:rsidRPr="004B5C33">
              <w:rPr>
                <w:spacing w:val="-2"/>
              </w:rPr>
              <w:t>tai Rangovui pranešant raštu</w:t>
            </w:r>
            <w:r w:rsidRPr="004B5C33">
              <w:t xml:space="preserve">. </w:t>
            </w:r>
          </w:p>
        </w:tc>
      </w:tr>
      <w:tr w:rsidR="004A34C8" w:rsidRPr="004B5C33" w14:paraId="2B97F755" w14:textId="77777777" w:rsidTr="006F13D7">
        <w:tc>
          <w:tcPr>
            <w:tcW w:w="10207" w:type="dxa"/>
            <w:gridSpan w:val="3"/>
            <w:shd w:val="clear" w:color="auto" w:fill="auto"/>
          </w:tcPr>
          <w:p w14:paraId="0F182033" w14:textId="77777777" w:rsidR="004A34C8" w:rsidRPr="004B5C33" w:rsidRDefault="004A34C8" w:rsidP="004A34C8">
            <w:pPr>
              <w:numPr>
                <w:ilvl w:val="0"/>
                <w:numId w:val="41"/>
              </w:numPr>
              <w:spacing w:before="240" w:after="240"/>
              <w:contextualSpacing/>
              <w:jc w:val="center"/>
              <w:rPr>
                <w:b/>
              </w:rPr>
            </w:pPr>
            <w:r w:rsidRPr="004B5C33">
              <w:rPr>
                <w:b/>
              </w:rPr>
              <w:t>GINČAI</w:t>
            </w:r>
          </w:p>
        </w:tc>
      </w:tr>
      <w:tr w:rsidR="004A34C8" w:rsidRPr="004B5C33" w14:paraId="410A09CC" w14:textId="77777777" w:rsidTr="006F13D7">
        <w:tc>
          <w:tcPr>
            <w:tcW w:w="993" w:type="dxa"/>
            <w:shd w:val="clear" w:color="auto" w:fill="auto"/>
          </w:tcPr>
          <w:p w14:paraId="7FF83132" w14:textId="77777777" w:rsidR="004A34C8" w:rsidRPr="004B5C33" w:rsidRDefault="004A34C8" w:rsidP="004A34C8">
            <w:pPr>
              <w:numPr>
                <w:ilvl w:val="1"/>
                <w:numId w:val="42"/>
              </w:numPr>
              <w:spacing w:before="200"/>
              <w:contextualSpacing/>
              <w:jc w:val="both"/>
            </w:pPr>
          </w:p>
        </w:tc>
        <w:tc>
          <w:tcPr>
            <w:tcW w:w="9214" w:type="dxa"/>
            <w:gridSpan w:val="2"/>
            <w:shd w:val="clear" w:color="auto" w:fill="auto"/>
          </w:tcPr>
          <w:p w14:paraId="6F8449A4" w14:textId="77777777" w:rsidR="004A34C8" w:rsidRPr="004B5C33" w:rsidRDefault="004A34C8" w:rsidP="004A34C8">
            <w:pPr>
              <w:spacing w:before="200"/>
              <w:jc w:val="both"/>
            </w:pPr>
            <w:r w:rsidRPr="004B5C33">
              <w:t xml:space="preserve">Sutarties Šalys visus ginčus stengiasi išspręsti derybomis. Kilus ginčui, Sutarties Šalys raštu išdėsto savo nuomonę kitai Šaliai ir pasiūlo ginčo sprendimą. Gavusi pasiūlymą ginčą spręsti derybomis, Šalis privalo į jį atsakyti per 30 dienų. Ginčas turi būti išspręstas per ne ilgesnį nei 60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Lietuvos Respublikos įstatymais. </w:t>
            </w:r>
          </w:p>
        </w:tc>
      </w:tr>
      <w:tr w:rsidR="002C11EE" w:rsidRPr="004B5C33" w14:paraId="34CBAD45" w14:textId="77777777" w:rsidTr="006F13D7">
        <w:tc>
          <w:tcPr>
            <w:tcW w:w="10207" w:type="dxa"/>
            <w:gridSpan w:val="3"/>
            <w:shd w:val="clear" w:color="auto" w:fill="auto"/>
          </w:tcPr>
          <w:p w14:paraId="5C4A9890" w14:textId="770090D3" w:rsidR="002C11EE" w:rsidRPr="004B5C33" w:rsidRDefault="002C11EE" w:rsidP="002C11EE">
            <w:pPr>
              <w:pStyle w:val="Sraopastraipa"/>
              <w:numPr>
                <w:ilvl w:val="0"/>
                <w:numId w:val="42"/>
              </w:numPr>
              <w:spacing w:before="200" w:after="0" w:line="240" w:lineRule="auto"/>
              <w:jc w:val="center"/>
              <w:rPr>
                <w:rFonts w:ascii="Times New Roman" w:eastAsia="Times New Roman" w:hAnsi="Times New Roman" w:cs="Times New Roman"/>
                <w:b/>
                <w:bCs/>
              </w:rPr>
            </w:pPr>
            <w:r w:rsidRPr="004B5C33">
              <w:rPr>
                <w:rFonts w:ascii="Times New Roman" w:eastAsia="Times New Roman" w:hAnsi="Times New Roman" w:cs="Times New Roman"/>
                <w:b/>
                <w:bCs/>
              </w:rPr>
              <w:t>ASMENS DUOMENŲ APSAUGA</w:t>
            </w:r>
          </w:p>
        </w:tc>
      </w:tr>
      <w:tr w:rsidR="002C11EE" w:rsidRPr="004B5C33" w14:paraId="52CB9EEF" w14:textId="77777777" w:rsidTr="006F13D7">
        <w:tc>
          <w:tcPr>
            <w:tcW w:w="993" w:type="dxa"/>
            <w:shd w:val="clear" w:color="auto" w:fill="auto"/>
          </w:tcPr>
          <w:p w14:paraId="050FAD6A" w14:textId="77777777" w:rsidR="002C11EE" w:rsidRPr="004B5C33" w:rsidRDefault="002C11EE" w:rsidP="004A34C8">
            <w:pPr>
              <w:numPr>
                <w:ilvl w:val="1"/>
                <w:numId w:val="42"/>
              </w:numPr>
              <w:spacing w:before="200"/>
              <w:contextualSpacing/>
              <w:jc w:val="both"/>
            </w:pPr>
          </w:p>
        </w:tc>
        <w:tc>
          <w:tcPr>
            <w:tcW w:w="9214" w:type="dxa"/>
            <w:gridSpan w:val="2"/>
            <w:shd w:val="clear" w:color="auto" w:fill="auto"/>
          </w:tcPr>
          <w:p w14:paraId="457C761A" w14:textId="79ECD84D" w:rsidR="002C11EE" w:rsidRPr="004B5C33" w:rsidRDefault="003146CD" w:rsidP="004A34C8">
            <w:pPr>
              <w:spacing w:before="200"/>
              <w:jc w:val="both"/>
            </w:pPr>
            <w:r w:rsidRPr="004B5C33">
              <w:t>Šalys vykdydamos Sutartį veikia kaip savarankiški duomenų valdytojai. Rinkdamos ir tvarkydamos asmens duomenis, Šalys vadovaujasi Bendrojo duomenų apsaugos reglamentu (ES) 2016/679 ir kitais asmens duomenų apsaugai taikomais Lietuvos Respublikos įstatymais.</w:t>
            </w:r>
          </w:p>
        </w:tc>
      </w:tr>
      <w:tr w:rsidR="002C11EE" w:rsidRPr="004B5C33" w14:paraId="689AA890" w14:textId="77777777" w:rsidTr="006F13D7">
        <w:tc>
          <w:tcPr>
            <w:tcW w:w="993" w:type="dxa"/>
            <w:shd w:val="clear" w:color="auto" w:fill="auto"/>
          </w:tcPr>
          <w:p w14:paraId="00329ABA" w14:textId="77777777" w:rsidR="002C11EE" w:rsidRPr="004B5C33" w:rsidRDefault="002C11EE" w:rsidP="004A34C8">
            <w:pPr>
              <w:numPr>
                <w:ilvl w:val="1"/>
                <w:numId w:val="42"/>
              </w:numPr>
              <w:spacing w:before="200"/>
              <w:contextualSpacing/>
              <w:jc w:val="both"/>
            </w:pPr>
          </w:p>
        </w:tc>
        <w:tc>
          <w:tcPr>
            <w:tcW w:w="9214" w:type="dxa"/>
            <w:gridSpan w:val="2"/>
            <w:shd w:val="clear" w:color="auto" w:fill="auto"/>
          </w:tcPr>
          <w:p w14:paraId="306688CB" w14:textId="6AF13204" w:rsidR="002C11EE" w:rsidRPr="004B5C33" w:rsidRDefault="003146CD" w:rsidP="004A34C8">
            <w:pPr>
              <w:spacing w:before="200"/>
              <w:jc w:val="both"/>
            </w:pPr>
            <w:r w:rsidRPr="004B5C33">
              <w:t>Šalys supranta, kad pagal šią Sutartį Šalys viena kitai perduos Sutartį vykdančių darbuotojų asmens duomenis (vardą, pavardę, pareigas, telefono numerį, el. p. adresą), kurie turi būti naudojami ir tvarkomi išskirtinai su šia Sutartimi susijusių įsipareigojimų vykdymui. Užsakovas ir Rangovas patvirtina, kad šioje Sutartyje arba įgaliojimuose nurodyti fiziniai asmenys yra tinkamai informuoti apie jų duomenų perdavimą, todėl Užsakovas ir Rangovas prisiima atsakomybę už bet kokias galinčias kilti pretenzijas dėl asmens duomenų naudojimo šios Sutarties įgyvendinimo tikslu. Užsakovas ir Rangovas patvirtina, jog gauti asmens duomenys bus apskaitomi ir saugomi tik tiek, kiek tai reikalinga šios Sutarties vykdymui.</w:t>
            </w:r>
          </w:p>
        </w:tc>
      </w:tr>
      <w:tr w:rsidR="002C11EE" w:rsidRPr="004B5C33" w14:paraId="7E38895E" w14:textId="77777777" w:rsidTr="006F13D7">
        <w:tc>
          <w:tcPr>
            <w:tcW w:w="993" w:type="dxa"/>
            <w:shd w:val="clear" w:color="auto" w:fill="auto"/>
          </w:tcPr>
          <w:p w14:paraId="4209412C" w14:textId="77777777" w:rsidR="002C11EE" w:rsidRPr="004B5C33" w:rsidRDefault="002C11EE" w:rsidP="004A34C8">
            <w:pPr>
              <w:numPr>
                <w:ilvl w:val="1"/>
                <w:numId w:val="42"/>
              </w:numPr>
              <w:spacing w:before="200"/>
              <w:contextualSpacing/>
              <w:jc w:val="both"/>
            </w:pPr>
          </w:p>
        </w:tc>
        <w:tc>
          <w:tcPr>
            <w:tcW w:w="9214" w:type="dxa"/>
            <w:gridSpan w:val="2"/>
            <w:shd w:val="clear" w:color="auto" w:fill="auto"/>
          </w:tcPr>
          <w:p w14:paraId="7815FA84" w14:textId="096DE53F" w:rsidR="002C11EE" w:rsidRPr="004B5C33" w:rsidRDefault="003146CD" w:rsidP="004A34C8">
            <w:pPr>
              <w:spacing w:before="200"/>
              <w:jc w:val="both"/>
            </w:pPr>
            <w:r w:rsidRPr="004B5C33">
              <w:t>Šalys susitaria, kad bet koks duomenų subjektas, kuris patyrė žalą dėl to, kad buvo pažeisti bet kurios Šalies šia Sutartimi prisiimti įsipareigojimai, turi teisę reikalauti ir gauti sukeltos žalos atlyginimą iš tos Šalies (pagal šioje sutartyje nurodytas atsakomybės pasiskirstymo ribas), dėl kurios veiksmų ar neapdairumo buvo pažeistos duomenų subjekto teisės.</w:t>
            </w:r>
          </w:p>
        </w:tc>
      </w:tr>
      <w:tr w:rsidR="002C11EE" w:rsidRPr="004B5C33" w14:paraId="61519482" w14:textId="77777777" w:rsidTr="006F13D7">
        <w:tc>
          <w:tcPr>
            <w:tcW w:w="993" w:type="dxa"/>
            <w:shd w:val="clear" w:color="auto" w:fill="auto"/>
          </w:tcPr>
          <w:p w14:paraId="1FE9FBDE" w14:textId="77777777" w:rsidR="002C11EE" w:rsidRPr="004B5C33" w:rsidRDefault="002C11EE" w:rsidP="004A34C8">
            <w:pPr>
              <w:numPr>
                <w:ilvl w:val="1"/>
                <w:numId w:val="42"/>
              </w:numPr>
              <w:spacing w:before="200"/>
              <w:contextualSpacing/>
              <w:jc w:val="both"/>
            </w:pPr>
          </w:p>
        </w:tc>
        <w:tc>
          <w:tcPr>
            <w:tcW w:w="9214" w:type="dxa"/>
            <w:gridSpan w:val="2"/>
            <w:shd w:val="clear" w:color="auto" w:fill="auto"/>
          </w:tcPr>
          <w:p w14:paraId="6E703296" w14:textId="6A4C011D" w:rsidR="00DF6D97" w:rsidRPr="004B5C33" w:rsidRDefault="003146CD" w:rsidP="004A34C8">
            <w:pPr>
              <w:spacing w:before="200"/>
              <w:jc w:val="both"/>
            </w:pPr>
            <w:r w:rsidRPr="004B5C33">
              <w:t>Šalys privalo informuoti viena kitą apie bet kokius atstovų, specialistų ir kito personalo bei jų asmens duomenų pasikeitimus, jei šie asmens duomenys buvo perduoti viena kitai.</w:t>
            </w:r>
          </w:p>
        </w:tc>
      </w:tr>
      <w:tr w:rsidR="004A34C8" w:rsidRPr="004B5C33" w14:paraId="1945CFA5" w14:textId="77777777" w:rsidTr="006F13D7">
        <w:tc>
          <w:tcPr>
            <w:tcW w:w="10207" w:type="dxa"/>
            <w:gridSpan w:val="3"/>
          </w:tcPr>
          <w:p w14:paraId="39269C45" w14:textId="77777777" w:rsidR="004A34C8" w:rsidRPr="004B5C33" w:rsidRDefault="004A34C8" w:rsidP="004A34C8">
            <w:pPr>
              <w:numPr>
                <w:ilvl w:val="0"/>
                <w:numId w:val="42"/>
              </w:numPr>
              <w:spacing w:before="240" w:after="240"/>
              <w:contextualSpacing/>
              <w:jc w:val="center"/>
              <w:rPr>
                <w:b/>
              </w:rPr>
            </w:pPr>
            <w:r w:rsidRPr="004B5C33">
              <w:rPr>
                <w:b/>
              </w:rPr>
              <w:t>NENUGALIMA JĖGA</w:t>
            </w:r>
          </w:p>
        </w:tc>
      </w:tr>
      <w:tr w:rsidR="004A34C8" w:rsidRPr="004B5C33" w14:paraId="1494583F" w14:textId="77777777" w:rsidTr="006F13D7">
        <w:tc>
          <w:tcPr>
            <w:tcW w:w="993" w:type="dxa"/>
          </w:tcPr>
          <w:p w14:paraId="263BB8D8" w14:textId="0C37A6C6" w:rsidR="004A34C8" w:rsidRPr="004B5C33" w:rsidRDefault="004A34C8" w:rsidP="003146CD">
            <w:pPr>
              <w:pStyle w:val="Sraopastraipa"/>
              <w:numPr>
                <w:ilvl w:val="1"/>
                <w:numId w:val="42"/>
              </w:numPr>
              <w:spacing w:before="200" w:after="0" w:line="240" w:lineRule="auto"/>
              <w:jc w:val="both"/>
              <w:rPr>
                <w:rFonts w:ascii="Times New Roman" w:eastAsia="Times New Roman" w:hAnsi="Times New Roman" w:cs="Times New Roman"/>
              </w:rPr>
            </w:pPr>
          </w:p>
        </w:tc>
        <w:tc>
          <w:tcPr>
            <w:tcW w:w="9214" w:type="dxa"/>
            <w:gridSpan w:val="2"/>
          </w:tcPr>
          <w:p w14:paraId="5C2F1062" w14:textId="77777777" w:rsidR="004A34C8" w:rsidRPr="004B5C33" w:rsidRDefault="004A34C8" w:rsidP="004A34C8">
            <w:pPr>
              <w:spacing w:before="200"/>
              <w:jc w:val="both"/>
            </w:pPr>
            <w:r w:rsidRPr="004B5C33">
              <w:t>Šalis gali būti visiškai ar iš dalies atleidžiama nuo atsakomybės už Sutarties nevykdymą dėl nenugalimos jėgos (</w:t>
            </w:r>
            <w:r w:rsidRPr="004B5C33">
              <w:rPr>
                <w:i/>
              </w:rPr>
              <w:t>force majeure</w:t>
            </w:r>
            <w:r w:rsidRPr="004B5C33">
              <w:t>) aplinkybių, atsiradusių po Sutarties įsigaliojimo dienos, bei nustatytų ir jas patyrusios Šalies įrodytų pagal Lietuvos Respublikos civilinį kodeksą, jeigu Šalis nedelsiant pranešė kitai Šaliai apie kliūtį bei jos poveikį įsipareigojimų vykdymui.</w:t>
            </w:r>
          </w:p>
        </w:tc>
      </w:tr>
      <w:tr w:rsidR="004A34C8" w:rsidRPr="004B5C33" w14:paraId="72513F8F" w14:textId="77777777" w:rsidTr="006F13D7">
        <w:tc>
          <w:tcPr>
            <w:tcW w:w="993" w:type="dxa"/>
          </w:tcPr>
          <w:p w14:paraId="1A0A17CB" w14:textId="71A22693" w:rsidR="004A34C8" w:rsidRPr="004B5C33" w:rsidRDefault="004A34C8" w:rsidP="003146CD">
            <w:pPr>
              <w:pStyle w:val="Sraopastraipa"/>
              <w:numPr>
                <w:ilvl w:val="1"/>
                <w:numId w:val="42"/>
              </w:numPr>
              <w:spacing w:before="200" w:after="0" w:line="240" w:lineRule="auto"/>
              <w:jc w:val="both"/>
              <w:rPr>
                <w:rFonts w:ascii="Times New Roman" w:eastAsia="Times New Roman" w:hAnsi="Times New Roman" w:cs="Times New Roman"/>
              </w:rPr>
            </w:pPr>
          </w:p>
        </w:tc>
        <w:tc>
          <w:tcPr>
            <w:tcW w:w="9214" w:type="dxa"/>
            <w:gridSpan w:val="2"/>
          </w:tcPr>
          <w:p w14:paraId="103F9559" w14:textId="77777777" w:rsidR="004A34C8" w:rsidRPr="004B5C33" w:rsidRDefault="004A34C8" w:rsidP="004A34C8">
            <w:pPr>
              <w:spacing w:before="200"/>
              <w:jc w:val="both"/>
            </w:pPr>
            <w:r w:rsidRPr="004B5C33">
              <w:t>Nenugalima jėga (</w:t>
            </w:r>
            <w:r w:rsidRPr="004B5C33">
              <w:rPr>
                <w:i/>
              </w:rPr>
              <w:t>force majeure</w:t>
            </w:r>
            <w:r w:rsidRPr="004B5C33">
              <w:t>) nelaikoma tai, kad rinkoje nėra reikalingų prievolei vykdyti prekių, Šalis neturi reikiamų finansinių išteklių arba Šalies kontrahentai pažeidžia savo prievoles. Nenugalima jėga (</w:t>
            </w:r>
            <w:r w:rsidRPr="004B5C33">
              <w:rPr>
                <w:i/>
              </w:rPr>
              <w:t>force majeure</w:t>
            </w:r>
            <w:r w:rsidRPr="004B5C33">
              <w:t xml:space="preserve">) taip pat nelaikomos Šalies veiklai turėjusios įtakos aplinkybės, į kurių galimybę Šalys, sudarydamos Sutartį, atsižvelgė, t. y. Lietuvoje pasitaikančios aplinkybės, valstybės ar savivaldos institucijų sprendimai, sukėlę bet kurios iš </w:t>
            </w:r>
            <w:r w:rsidRPr="004B5C33">
              <w:lastRenderedPageBreak/>
              <w:t>Šalių reorganizavimą, privatizavimą, likvidavimą, veiklos pobūdžio pakeitimą, stabdymą (trukdymą), kitos aplinkybės, kurios turėtų būti laikomos ypatingomis, bet Lietuvoje Sutarties sudarymo metu yra tikėtinos.</w:t>
            </w:r>
          </w:p>
        </w:tc>
      </w:tr>
      <w:tr w:rsidR="004A34C8" w:rsidRPr="004B5C33" w14:paraId="096771AF" w14:textId="77777777" w:rsidTr="006F13D7">
        <w:tc>
          <w:tcPr>
            <w:tcW w:w="993" w:type="dxa"/>
          </w:tcPr>
          <w:p w14:paraId="3200550D" w14:textId="5666C7EA" w:rsidR="004A34C8" w:rsidRPr="004B5C33" w:rsidRDefault="004A34C8" w:rsidP="003146CD">
            <w:pPr>
              <w:pStyle w:val="Sraopastraipa"/>
              <w:numPr>
                <w:ilvl w:val="1"/>
                <w:numId w:val="42"/>
              </w:numPr>
              <w:spacing w:before="200" w:after="0" w:line="240" w:lineRule="auto"/>
              <w:jc w:val="both"/>
              <w:rPr>
                <w:rFonts w:ascii="Times New Roman" w:eastAsia="Times New Roman" w:hAnsi="Times New Roman" w:cs="Times New Roman"/>
              </w:rPr>
            </w:pPr>
          </w:p>
        </w:tc>
        <w:tc>
          <w:tcPr>
            <w:tcW w:w="9214" w:type="dxa"/>
            <w:gridSpan w:val="2"/>
          </w:tcPr>
          <w:p w14:paraId="51CB9030" w14:textId="4E9432AD" w:rsidR="00DF6D97" w:rsidRPr="004B5C33" w:rsidRDefault="004A34C8" w:rsidP="004A34C8">
            <w:pPr>
              <w:spacing w:before="200"/>
              <w:jc w:val="both"/>
            </w:pPr>
            <w:r w:rsidRPr="004B5C33">
              <w:t>Sutartis baigiasi kitos Šalies reikalavimu, kai ją įvykdyti kitai Šaliai neįmanoma dėl nenugalimos jėgos (</w:t>
            </w:r>
            <w:r w:rsidRPr="004B5C33">
              <w:rPr>
                <w:i/>
              </w:rPr>
              <w:t>force majeure</w:t>
            </w:r>
            <w:r w:rsidRPr="004B5C33">
              <w:t xml:space="preserve">). </w:t>
            </w:r>
          </w:p>
        </w:tc>
      </w:tr>
      <w:tr w:rsidR="004A34C8" w:rsidRPr="004B5C33" w14:paraId="4F954FED" w14:textId="77777777" w:rsidTr="006F13D7">
        <w:tc>
          <w:tcPr>
            <w:tcW w:w="10207" w:type="dxa"/>
            <w:gridSpan w:val="3"/>
          </w:tcPr>
          <w:p w14:paraId="6080FDCB" w14:textId="77777777" w:rsidR="004A34C8" w:rsidRPr="004B5C33" w:rsidRDefault="004A34C8" w:rsidP="004A34C8">
            <w:pPr>
              <w:numPr>
                <w:ilvl w:val="0"/>
                <w:numId w:val="42"/>
              </w:numPr>
              <w:spacing w:before="240" w:after="240"/>
              <w:contextualSpacing/>
              <w:jc w:val="center"/>
              <w:rPr>
                <w:b/>
              </w:rPr>
            </w:pPr>
            <w:r w:rsidRPr="004B5C33">
              <w:rPr>
                <w:b/>
              </w:rPr>
              <w:t>BAIGIAMOSIOS NUOSTATOS</w:t>
            </w:r>
          </w:p>
        </w:tc>
      </w:tr>
      <w:tr w:rsidR="004A34C8" w:rsidRPr="004B5C33" w14:paraId="19C5BEC3" w14:textId="77777777" w:rsidTr="006F13D7">
        <w:tc>
          <w:tcPr>
            <w:tcW w:w="993" w:type="dxa"/>
            <w:shd w:val="clear" w:color="auto" w:fill="auto"/>
          </w:tcPr>
          <w:p w14:paraId="2E28289E" w14:textId="441B1C57" w:rsidR="004A34C8" w:rsidRPr="004B5C33" w:rsidRDefault="004A34C8" w:rsidP="003146CD">
            <w:pPr>
              <w:pStyle w:val="Sraopastraipa"/>
              <w:numPr>
                <w:ilvl w:val="1"/>
                <w:numId w:val="42"/>
              </w:numPr>
              <w:spacing w:before="200" w:after="0" w:line="240" w:lineRule="auto"/>
              <w:rPr>
                <w:rFonts w:ascii="Times New Roman" w:eastAsia="Times New Roman" w:hAnsi="Times New Roman" w:cs="Times New Roman"/>
              </w:rPr>
            </w:pPr>
          </w:p>
        </w:tc>
        <w:tc>
          <w:tcPr>
            <w:tcW w:w="9214" w:type="dxa"/>
            <w:gridSpan w:val="2"/>
            <w:shd w:val="clear" w:color="auto" w:fill="auto"/>
          </w:tcPr>
          <w:p w14:paraId="55AAEFFE" w14:textId="2668E8D2" w:rsidR="004A34C8" w:rsidRPr="004B5C33" w:rsidRDefault="004A34C8" w:rsidP="004A34C8">
            <w:pPr>
              <w:spacing w:before="200"/>
              <w:jc w:val="both"/>
            </w:pPr>
            <w:r w:rsidRPr="004B5C33">
              <w:rPr>
                <w:spacing w:val="-3"/>
              </w:rPr>
              <w:t xml:space="preserve">Visi su Sutartimi susiję pranešimai, nurodymai, prašymai, kiti dokumentai ar susirašinėjimas turi būti siunčiami raštu </w:t>
            </w:r>
            <w:r w:rsidRPr="004B5C33">
              <w:rPr>
                <w:lang w:eastAsia="lt-LT"/>
              </w:rPr>
              <w:t>(faksu, elektroninėmis priemonėmis arba pasirašytinai per pašto paslaugos teikėją ar kitą tinkamą vežėją)</w:t>
            </w:r>
            <w:r w:rsidRPr="004B5C33">
              <w:rPr>
                <w:spacing w:val="-3"/>
              </w:rPr>
              <w:t xml:space="preserve">. Apie savo adreso ar kitų rekvizitų pasikeitimą kiekviena Šalis nedelsdama, tačiau ne vėliau kaip per 5 (penkias) dienas nuo minėto pasikeitimo dienos, raštu privalo pranešti kitai Šaliai. Šalių rekvizitai nurodyti šios Sutarties </w:t>
            </w:r>
            <w:r w:rsidR="00C25ECE">
              <w:rPr>
                <w:spacing w:val="-3"/>
              </w:rPr>
              <w:t xml:space="preserve">16.6. </w:t>
            </w:r>
            <w:r w:rsidRPr="004B5C33">
              <w:rPr>
                <w:spacing w:val="-3"/>
              </w:rPr>
              <w:t xml:space="preserve">papunktyje. </w:t>
            </w:r>
          </w:p>
        </w:tc>
      </w:tr>
      <w:tr w:rsidR="004A34C8" w:rsidRPr="004B5C33" w14:paraId="563E79A0" w14:textId="77777777" w:rsidTr="006F13D7">
        <w:tc>
          <w:tcPr>
            <w:tcW w:w="993" w:type="dxa"/>
          </w:tcPr>
          <w:p w14:paraId="5234105C" w14:textId="1F9719C7" w:rsidR="004A34C8" w:rsidRPr="004B5C33" w:rsidRDefault="004A34C8" w:rsidP="003146CD">
            <w:pPr>
              <w:pStyle w:val="Sraopastraipa"/>
              <w:numPr>
                <w:ilvl w:val="1"/>
                <w:numId w:val="42"/>
              </w:numPr>
              <w:spacing w:before="200" w:after="0" w:line="240" w:lineRule="auto"/>
              <w:rPr>
                <w:rFonts w:ascii="Times New Roman" w:eastAsia="Times New Roman" w:hAnsi="Times New Roman" w:cs="Times New Roman"/>
              </w:rPr>
            </w:pPr>
          </w:p>
        </w:tc>
        <w:tc>
          <w:tcPr>
            <w:tcW w:w="9214" w:type="dxa"/>
            <w:gridSpan w:val="2"/>
          </w:tcPr>
          <w:p w14:paraId="32648B3D" w14:textId="77777777" w:rsidR="004A34C8" w:rsidRPr="004B5C33" w:rsidRDefault="004A34C8" w:rsidP="004A34C8">
            <w:pPr>
              <w:spacing w:before="200"/>
              <w:jc w:val="both"/>
              <w:rPr>
                <w:b/>
              </w:rPr>
            </w:pPr>
            <w:r w:rsidRPr="004B5C33">
              <w:rPr>
                <w:spacing w:val="-3"/>
              </w:rPr>
              <w:t xml:space="preserve">Sutartis </w:t>
            </w:r>
            <w:r w:rsidRPr="004B5C33">
              <w:rPr>
                <w:lang w:eastAsia="lt-LT"/>
              </w:rPr>
              <w:t>sudaryta 2 (dviem) egzemplioriais</w:t>
            </w:r>
            <w:r w:rsidRPr="004B5C33">
              <w:rPr>
                <w:spacing w:val="-3"/>
              </w:rPr>
              <w:t xml:space="preserve"> lietuvių kalba, po vieną kiekvienai šaliai. Abu Sutarties egzemplioriai yra vienodos teisinės galios. </w:t>
            </w:r>
            <w:r w:rsidRPr="004B5C33">
              <w:t>Visais su Sutarties įgyvendinimu susijusiais klausimais Šalys privalo susirašinėti ir bendrauti lietuvių kalba.</w:t>
            </w:r>
          </w:p>
        </w:tc>
      </w:tr>
      <w:tr w:rsidR="004A34C8" w:rsidRPr="004B5C33" w14:paraId="6DDA002B" w14:textId="77777777" w:rsidTr="006F13D7">
        <w:trPr>
          <w:trHeight w:val="1263"/>
        </w:trPr>
        <w:tc>
          <w:tcPr>
            <w:tcW w:w="993" w:type="dxa"/>
            <w:shd w:val="clear" w:color="auto" w:fill="auto"/>
          </w:tcPr>
          <w:p w14:paraId="35CCE07E" w14:textId="6F615E93" w:rsidR="004A34C8" w:rsidRPr="004B5C33" w:rsidRDefault="004A34C8" w:rsidP="003146CD">
            <w:pPr>
              <w:pStyle w:val="Sraopastraipa"/>
              <w:numPr>
                <w:ilvl w:val="1"/>
                <w:numId w:val="42"/>
              </w:numPr>
              <w:spacing w:before="200" w:after="0" w:line="240" w:lineRule="auto"/>
              <w:rPr>
                <w:rFonts w:ascii="Times New Roman" w:eastAsia="Times New Roman" w:hAnsi="Times New Roman" w:cs="Times New Roman"/>
              </w:rPr>
            </w:pPr>
          </w:p>
        </w:tc>
        <w:tc>
          <w:tcPr>
            <w:tcW w:w="9214" w:type="dxa"/>
            <w:gridSpan w:val="2"/>
            <w:shd w:val="clear" w:color="auto" w:fill="auto"/>
          </w:tcPr>
          <w:p w14:paraId="37FC23DF" w14:textId="7BF696FC" w:rsidR="00E83088" w:rsidRDefault="004A34C8" w:rsidP="00D5117F">
            <w:pPr>
              <w:spacing w:before="200"/>
              <w:jc w:val="both"/>
              <w:rPr>
                <w:iCs/>
              </w:rPr>
            </w:pPr>
            <w:r w:rsidRPr="004B5C33">
              <w:rPr>
                <w:spacing w:val="-3"/>
              </w:rPr>
              <w:t>Už Sutarties ir jos pakeitimų paskelbimą atsakingas:</w:t>
            </w:r>
            <w:r w:rsidR="00D5117F">
              <w:rPr>
                <w:spacing w:val="-3"/>
              </w:rPr>
              <w:t xml:space="preserve"> </w:t>
            </w:r>
            <w:r w:rsidR="00AA727B" w:rsidRPr="00AA727B">
              <w:rPr>
                <w:iCs/>
              </w:rPr>
              <w:t>Viešųjų pirkimų departamento vyr. specialistė Indrė Bagdonienė</w:t>
            </w:r>
            <w:r w:rsidR="00AA727B">
              <w:rPr>
                <w:iCs/>
              </w:rPr>
              <w:t>.</w:t>
            </w:r>
          </w:p>
          <w:p w14:paraId="39F101AC" w14:textId="0CDABA4C" w:rsidR="004A34C8" w:rsidRPr="00D5117F" w:rsidRDefault="004A34C8" w:rsidP="00E83088">
            <w:pPr>
              <w:jc w:val="both"/>
              <w:rPr>
                <w:spacing w:val="-3"/>
              </w:rPr>
            </w:pPr>
            <w:r w:rsidRPr="004B5C33">
              <w:rPr>
                <w:spacing w:val="-3"/>
              </w:rPr>
              <w:t>Už Sutarties vykdymą atsakingas:</w:t>
            </w:r>
            <w:r w:rsidR="00D5117F">
              <w:rPr>
                <w:spacing w:val="-3"/>
              </w:rPr>
              <w:t xml:space="preserve"> </w:t>
            </w:r>
            <w:r w:rsidR="00E83088" w:rsidRPr="004166ED">
              <w:rPr>
                <w:iCs/>
              </w:rPr>
              <w:t>Infrastruktūros priežiūros skyri</w:t>
            </w:r>
            <w:r w:rsidR="00E83088">
              <w:rPr>
                <w:iCs/>
              </w:rPr>
              <w:t>a</w:t>
            </w:r>
            <w:r w:rsidR="00E83088" w:rsidRPr="004166ED">
              <w:rPr>
                <w:iCs/>
              </w:rPr>
              <w:t>us</w:t>
            </w:r>
            <w:r w:rsidR="00E83088">
              <w:rPr>
                <w:iCs/>
              </w:rPr>
              <w:t xml:space="preserve"> </w:t>
            </w:r>
            <w:r w:rsidR="00E83088" w:rsidRPr="004166ED">
              <w:rPr>
                <w:iCs/>
              </w:rPr>
              <w:t xml:space="preserve"> vadovas Ramūnas Naginė</w:t>
            </w:r>
          </w:p>
        </w:tc>
      </w:tr>
      <w:tr w:rsidR="008545C3" w:rsidRPr="004B5C33" w14:paraId="06532E0D" w14:textId="77777777" w:rsidTr="006F13D7">
        <w:tc>
          <w:tcPr>
            <w:tcW w:w="993" w:type="dxa"/>
            <w:shd w:val="clear" w:color="auto" w:fill="auto"/>
          </w:tcPr>
          <w:p w14:paraId="2F4A1483" w14:textId="77777777" w:rsidR="008545C3" w:rsidRPr="004B5C33" w:rsidRDefault="008545C3" w:rsidP="003146CD">
            <w:pPr>
              <w:pStyle w:val="Sraopastraipa"/>
              <w:numPr>
                <w:ilvl w:val="1"/>
                <w:numId w:val="42"/>
              </w:numPr>
              <w:spacing w:before="200" w:after="0" w:line="240" w:lineRule="auto"/>
              <w:rPr>
                <w:rFonts w:ascii="Times New Roman" w:eastAsia="Times New Roman" w:hAnsi="Times New Roman" w:cs="Times New Roman"/>
              </w:rPr>
            </w:pPr>
          </w:p>
        </w:tc>
        <w:tc>
          <w:tcPr>
            <w:tcW w:w="9214" w:type="dxa"/>
            <w:gridSpan w:val="2"/>
            <w:shd w:val="clear" w:color="auto" w:fill="auto"/>
          </w:tcPr>
          <w:p w14:paraId="4801C0ED" w14:textId="1717ACE3" w:rsidR="008545C3" w:rsidRPr="004B5C33" w:rsidRDefault="008545C3" w:rsidP="004A34C8">
            <w:pPr>
              <w:spacing w:before="200"/>
              <w:jc w:val="both"/>
              <w:rPr>
                <w:spacing w:val="-3"/>
              </w:rPr>
            </w:pPr>
            <w:r w:rsidRPr="004B5C33">
              <w:rPr>
                <w:spacing w:val="-3"/>
              </w:rPr>
              <w:t>Šalys šią Sutartį perskaitė, joms yra aiškus Sutarties turinys ir pasekmės, Šalys Sutartį suprato ir, kaip visiškai atitinkančią jų valią ir ketinimus, pasirašė.</w:t>
            </w:r>
          </w:p>
        </w:tc>
      </w:tr>
      <w:tr w:rsidR="008545C3" w:rsidRPr="004B5C33" w14:paraId="7B7A8F57" w14:textId="77777777" w:rsidTr="006F13D7">
        <w:tc>
          <w:tcPr>
            <w:tcW w:w="993" w:type="dxa"/>
            <w:shd w:val="clear" w:color="auto" w:fill="auto"/>
          </w:tcPr>
          <w:p w14:paraId="7E6155E4" w14:textId="77777777" w:rsidR="008545C3" w:rsidRPr="004B5C33" w:rsidRDefault="008545C3" w:rsidP="003146CD">
            <w:pPr>
              <w:pStyle w:val="Sraopastraipa"/>
              <w:numPr>
                <w:ilvl w:val="1"/>
                <w:numId w:val="42"/>
              </w:numPr>
              <w:spacing w:before="200" w:after="0" w:line="240" w:lineRule="auto"/>
              <w:rPr>
                <w:rFonts w:ascii="Times New Roman" w:eastAsia="Times New Roman" w:hAnsi="Times New Roman" w:cs="Times New Roman"/>
              </w:rPr>
            </w:pPr>
          </w:p>
        </w:tc>
        <w:tc>
          <w:tcPr>
            <w:tcW w:w="9214" w:type="dxa"/>
            <w:gridSpan w:val="2"/>
            <w:shd w:val="clear" w:color="auto" w:fill="auto"/>
          </w:tcPr>
          <w:p w14:paraId="3B8D2DA6" w14:textId="77777777" w:rsidR="008545C3" w:rsidRPr="004B5C33" w:rsidRDefault="008545C3" w:rsidP="008545C3">
            <w:pPr>
              <w:jc w:val="both"/>
              <w:rPr>
                <w:spacing w:val="-3"/>
              </w:rPr>
            </w:pPr>
            <w:r w:rsidRPr="004B5C33">
              <w:rPr>
                <w:spacing w:val="-3"/>
              </w:rPr>
              <w:t>Prie Sutarties pridedami priedai ir dokumentai yra neatskiriamos Sutarties dalys:</w:t>
            </w:r>
          </w:p>
          <w:p w14:paraId="321D0090" w14:textId="77777777" w:rsidR="008545C3" w:rsidRDefault="008545C3" w:rsidP="00D5117F">
            <w:pPr>
              <w:contextualSpacing/>
              <w:jc w:val="both"/>
              <w:rPr>
                <w:spacing w:val="-3"/>
              </w:rPr>
            </w:pPr>
            <w:r w:rsidRPr="004B5C33">
              <w:rPr>
                <w:spacing w:val="-3"/>
              </w:rPr>
              <w:t>16.5.1.</w:t>
            </w:r>
            <w:r>
              <w:rPr>
                <w:spacing w:val="-3"/>
              </w:rPr>
              <w:t xml:space="preserve"> </w:t>
            </w:r>
            <w:r w:rsidRPr="009A477C">
              <w:rPr>
                <w:spacing w:val="-3"/>
              </w:rPr>
              <w:t>Projekto skaitmeninė versija</w:t>
            </w:r>
            <w:r>
              <w:rPr>
                <w:spacing w:val="-3"/>
              </w:rPr>
              <w:t>;</w:t>
            </w:r>
          </w:p>
          <w:p w14:paraId="1DAB6430" w14:textId="6F4E646D" w:rsidR="008545C3" w:rsidRDefault="008545C3" w:rsidP="00D5117F">
            <w:pPr>
              <w:contextualSpacing/>
              <w:jc w:val="both"/>
              <w:rPr>
                <w:spacing w:val="-3"/>
              </w:rPr>
            </w:pPr>
            <w:r w:rsidRPr="004B5C33">
              <w:rPr>
                <w:spacing w:val="-3"/>
              </w:rPr>
              <w:t xml:space="preserve">16.5.2. </w:t>
            </w:r>
            <w:r w:rsidRPr="009A477C">
              <w:rPr>
                <w:spacing w:val="-3"/>
              </w:rPr>
              <w:t>Veiklų sąrašo kopija;</w:t>
            </w:r>
          </w:p>
          <w:p w14:paraId="532F510A" w14:textId="77777777" w:rsidR="008545C3" w:rsidRDefault="008545C3" w:rsidP="00D5117F">
            <w:pPr>
              <w:contextualSpacing/>
              <w:jc w:val="both"/>
              <w:rPr>
                <w:spacing w:val="-3"/>
              </w:rPr>
            </w:pPr>
            <w:r>
              <w:rPr>
                <w:spacing w:val="-3"/>
              </w:rPr>
              <w:t xml:space="preserve">16.5.3. </w:t>
            </w:r>
            <w:r w:rsidRPr="009A477C">
              <w:rPr>
                <w:spacing w:val="-3"/>
              </w:rPr>
              <w:t>Lokalinių Darbų sąmatų kopijos</w:t>
            </w:r>
            <w:r>
              <w:rPr>
                <w:spacing w:val="-3"/>
              </w:rPr>
              <w:t>;</w:t>
            </w:r>
          </w:p>
          <w:p w14:paraId="5944D109" w14:textId="77777777" w:rsidR="008545C3" w:rsidRDefault="008545C3" w:rsidP="00D5117F">
            <w:pPr>
              <w:ind w:left="43"/>
              <w:contextualSpacing/>
              <w:jc w:val="both"/>
              <w:rPr>
                <w:spacing w:val="-3"/>
              </w:rPr>
            </w:pPr>
            <w:r>
              <w:rPr>
                <w:spacing w:val="-3"/>
              </w:rPr>
              <w:t xml:space="preserve">16.5.4. </w:t>
            </w:r>
            <w:r w:rsidRPr="004B5C33">
              <w:rPr>
                <w:spacing w:val="-3"/>
              </w:rPr>
              <w:t xml:space="preserve">Subrangovų ir jiems perduodamų atlikti Darbų sąrašų kopijos (pridedama, jei yra pasitelkiami Subrangovai); </w:t>
            </w:r>
          </w:p>
          <w:p w14:paraId="7729038F" w14:textId="446F380B" w:rsidR="008545C3" w:rsidRPr="004B5C33" w:rsidRDefault="008545C3" w:rsidP="006F13D7">
            <w:pPr>
              <w:contextualSpacing/>
              <w:jc w:val="both"/>
              <w:rPr>
                <w:spacing w:val="-3"/>
              </w:rPr>
            </w:pPr>
            <w:r w:rsidRPr="004B5C33">
              <w:rPr>
                <w:spacing w:val="-3"/>
              </w:rPr>
              <w:t>16.5.3. Sutarties įvykdymo užtikrinimas</w:t>
            </w:r>
            <w:r>
              <w:rPr>
                <w:spacing w:val="-3"/>
              </w:rPr>
              <w:t>.</w:t>
            </w:r>
          </w:p>
        </w:tc>
      </w:tr>
      <w:tr w:rsidR="004A34C8" w:rsidRPr="004B5C33" w14:paraId="55875A7D" w14:textId="77777777" w:rsidTr="006F13D7">
        <w:tc>
          <w:tcPr>
            <w:tcW w:w="993" w:type="dxa"/>
          </w:tcPr>
          <w:p w14:paraId="5F4565E9" w14:textId="2F959203" w:rsidR="004A34C8" w:rsidRPr="004B5C33" w:rsidRDefault="00EC682E" w:rsidP="00EC682E">
            <w:pPr>
              <w:spacing w:before="200"/>
              <w:ind w:left="174"/>
            </w:pPr>
            <w:r>
              <w:t>16.</w:t>
            </w:r>
            <w:r w:rsidR="00D5117F">
              <w:t>6</w:t>
            </w:r>
          </w:p>
        </w:tc>
        <w:tc>
          <w:tcPr>
            <w:tcW w:w="4371" w:type="dxa"/>
          </w:tcPr>
          <w:p w14:paraId="7AA681FD" w14:textId="5EFB76F7" w:rsidR="00EC682E" w:rsidRDefault="00EC682E" w:rsidP="004A34C8">
            <w:pPr>
              <w:spacing w:before="200"/>
              <w:jc w:val="both"/>
            </w:pPr>
            <w:r>
              <w:t xml:space="preserve"> </w:t>
            </w:r>
            <w:r w:rsidRPr="004B5C33">
              <w:t xml:space="preserve">Šalių rekvizitai ir parašai: </w:t>
            </w:r>
          </w:p>
          <w:p w14:paraId="046371E4" w14:textId="69303D24" w:rsidR="004A34C8" w:rsidRPr="004B5C33" w:rsidRDefault="004A34C8" w:rsidP="004A34C8">
            <w:pPr>
              <w:spacing w:before="200"/>
              <w:jc w:val="both"/>
            </w:pPr>
            <w:r w:rsidRPr="004B5C33">
              <w:t>UŽSAKOVAS</w:t>
            </w:r>
          </w:p>
          <w:p w14:paraId="7614EDEC" w14:textId="77777777" w:rsidR="004A34C8" w:rsidRPr="004B5C33" w:rsidRDefault="004A34C8" w:rsidP="004A34C8">
            <w:pPr>
              <w:ind w:right="252"/>
              <w:jc w:val="both"/>
              <w:rPr>
                <w:i/>
                <w:color w:val="FF0000"/>
              </w:rPr>
            </w:pPr>
          </w:p>
          <w:p w14:paraId="1BF87C7C" w14:textId="77777777" w:rsidR="004A34C8" w:rsidRPr="004B5C33" w:rsidRDefault="004A34C8" w:rsidP="004A34C8">
            <w:pPr>
              <w:ind w:right="252"/>
              <w:jc w:val="both"/>
              <w:rPr>
                <w:iCs/>
              </w:rPr>
            </w:pPr>
            <w:r w:rsidRPr="004B5C33">
              <w:rPr>
                <w:iCs/>
              </w:rPr>
              <w:t>Vytauto Didžiojo universitetas</w:t>
            </w:r>
          </w:p>
          <w:p w14:paraId="26CC5D5E" w14:textId="77777777" w:rsidR="004A34C8" w:rsidRPr="004B5C33" w:rsidRDefault="004A34C8" w:rsidP="004A34C8">
            <w:pPr>
              <w:ind w:right="252"/>
              <w:jc w:val="both"/>
              <w:rPr>
                <w:iCs/>
              </w:rPr>
            </w:pPr>
            <w:r w:rsidRPr="004B5C33">
              <w:rPr>
                <w:iCs/>
              </w:rPr>
              <w:t xml:space="preserve">Kodas 111950396 </w:t>
            </w:r>
          </w:p>
          <w:p w14:paraId="09269B18" w14:textId="77777777" w:rsidR="004A34C8" w:rsidRPr="004B5C33" w:rsidRDefault="004A34C8" w:rsidP="004A34C8">
            <w:pPr>
              <w:ind w:right="252"/>
              <w:jc w:val="both"/>
              <w:rPr>
                <w:bCs/>
                <w:iCs/>
              </w:rPr>
            </w:pPr>
            <w:r w:rsidRPr="004B5C33">
              <w:rPr>
                <w:bCs/>
                <w:iCs/>
              </w:rPr>
              <w:t xml:space="preserve">PVM mokėtojo kodas </w:t>
            </w:r>
            <w:r w:rsidRPr="004B5C33">
              <w:rPr>
                <w:iCs/>
              </w:rPr>
              <w:t xml:space="preserve">LT119503917 </w:t>
            </w:r>
          </w:p>
          <w:p w14:paraId="2918A72F" w14:textId="77777777" w:rsidR="004A34C8" w:rsidRPr="004B5C33" w:rsidRDefault="004A34C8" w:rsidP="004A34C8">
            <w:pPr>
              <w:ind w:right="252"/>
              <w:jc w:val="both"/>
              <w:rPr>
                <w:iCs/>
              </w:rPr>
            </w:pPr>
            <w:r w:rsidRPr="004B5C33">
              <w:rPr>
                <w:iCs/>
              </w:rPr>
              <w:t xml:space="preserve">Registro tvarkytojas – VĮ Registrų centras </w:t>
            </w:r>
          </w:p>
          <w:p w14:paraId="31D28A25" w14:textId="77777777" w:rsidR="004A34C8" w:rsidRPr="004B5C33" w:rsidRDefault="004A34C8" w:rsidP="004A34C8">
            <w:pPr>
              <w:ind w:right="252"/>
              <w:jc w:val="both"/>
              <w:rPr>
                <w:b/>
                <w:iCs/>
              </w:rPr>
            </w:pPr>
            <w:r w:rsidRPr="004B5C33">
              <w:t>K. Donelaičio g. 58, LT-44248 Kaunas</w:t>
            </w:r>
          </w:p>
          <w:p w14:paraId="0A534C83" w14:textId="01809855" w:rsidR="3F587AFC" w:rsidRPr="009B60CD" w:rsidRDefault="3F587AFC" w:rsidP="3F587AFC">
            <w:pPr>
              <w:jc w:val="both"/>
            </w:pPr>
            <w:r w:rsidRPr="009B60CD">
              <w:rPr>
                <w:color w:val="000000" w:themeColor="text1"/>
              </w:rPr>
              <w:t xml:space="preserve">A.s. </w:t>
            </w:r>
            <w:r w:rsidRPr="009B60CD">
              <w:t>LT72 7300 0100 0222 6559</w:t>
            </w:r>
          </w:p>
          <w:p w14:paraId="7C7B8269" w14:textId="502B9D5F" w:rsidR="3F587AFC" w:rsidRPr="004B5C33" w:rsidRDefault="3F587AFC" w:rsidP="3F587AFC">
            <w:pPr>
              <w:jc w:val="both"/>
            </w:pPr>
            <w:r w:rsidRPr="009B60CD">
              <w:t>AB „Swedbank“, banko kodas 73000</w:t>
            </w:r>
          </w:p>
          <w:p w14:paraId="2ECF7405" w14:textId="1423E6C5" w:rsidR="004A34C8" w:rsidRPr="004B5C33" w:rsidRDefault="004A34C8" w:rsidP="004A34C8">
            <w:pPr>
              <w:tabs>
                <w:tab w:val="left" w:pos="5130"/>
              </w:tabs>
              <w:rPr>
                <w:iCs/>
              </w:rPr>
            </w:pPr>
            <w:r w:rsidRPr="004B5C33">
              <w:rPr>
                <w:iCs/>
              </w:rPr>
              <w:t>tel.:  8 37 222 739</w:t>
            </w:r>
          </w:p>
          <w:p w14:paraId="67A2BB8E" w14:textId="77777777" w:rsidR="004A34C8" w:rsidRPr="004B5C33" w:rsidRDefault="004A34C8" w:rsidP="004A34C8">
            <w:pPr>
              <w:ind w:right="252"/>
              <w:jc w:val="both"/>
              <w:rPr>
                <w:iCs/>
              </w:rPr>
            </w:pPr>
            <w:r w:rsidRPr="004B5C33">
              <w:rPr>
                <w:iCs/>
              </w:rPr>
              <w:t>el. paštas: info@vdu.lt</w:t>
            </w:r>
          </w:p>
          <w:p w14:paraId="69022B52" w14:textId="77777777" w:rsidR="004A34C8" w:rsidRPr="004B5C33" w:rsidRDefault="004A34C8" w:rsidP="004A34C8">
            <w:pPr>
              <w:spacing w:before="200"/>
              <w:jc w:val="both"/>
            </w:pPr>
          </w:p>
        </w:tc>
        <w:tc>
          <w:tcPr>
            <w:tcW w:w="4843" w:type="dxa"/>
          </w:tcPr>
          <w:p w14:paraId="0441957D" w14:textId="77777777" w:rsidR="00EC682E" w:rsidRDefault="00EC682E" w:rsidP="004A34C8">
            <w:pPr>
              <w:spacing w:before="200"/>
              <w:jc w:val="both"/>
            </w:pPr>
          </w:p>
          <w:p w14:paraId="1344E8D8" w14:textId="60D5C709" w:rsidR="004A34C8" w:rsidRPr="004B5C33" w:rsidRDefault="004A34C8" w:rsidP="004A34C8">
            <w:pPr>
              <w:spacing w:before="200"/>
              <w:jc w:val="both"/>
            </w:pPr>
            <w:r w:rsidRPr="004B5C33">
              <w:t>RANGOVAS</w:t>
            </w:r>
          </w:p>
          <w:p w14:paraId="55A56A34" w14:textId="77777777" w:rsidR="004A34C8" w:rsidRPr="004B5C33" w:rsidRDefault="004A34C8" w:rsidP="004A34C8">
            <w:pPr>
              <w:ind w:right="252"/>
              <w:jc w:val="both"/>
            </w:pPr>
          </w:p>
          <w:p w14:paraId="41D7DA08" w14:textId="77777777" w:rsidR="001E098D" w:rsidRDefault="001E098D" w:rsidP="001E098D">
            <w:pPr>
              <w:jc w:val="both"/>
              <w:rPr>
                <w:iCs/>
              </w:rPr>
            </w:pPr>
            <w:r>
              <w:rPr>
                <w:iCs/>
              </w:rPr>
              <w:t>UAB „Akvesta“</w:t>
            </w:r>
          </w:p>
          <w:p w14:paraId="10D4354F" w14:textId="77777777" w:rsidR="001E098D" w:rsidRDefault="001E098D" w:rsidP="001E098D">
            <w:pPr>
              <w:jc w:val="both"/>
              <w:rPr>
                <w:iCs/>
              </w:rPr>
            </w:pPr>
            <w:r>
              <w:rPr>
                <w:iCs/>
              </w:rPr>
              <w:t>Juridinio asmens kodas 300854587</w:t>
            </w:r>
          </w:p>
          <w:p w14:paraId="380DC75B" w14:textId="77777777" w:rsidR="001E098D" w:rsidRDefault="001E098D" w:rsidP="001E098D">
            <w:pPr>
              <w:ind w:right="252"/>
              <w:jc w:val="both"/>
            </w:pPr>
            <w:r>
              <w:t>PVM mokėtojo kodas LT100005216413</w:t>
            </w:r>
          </w:p>
          <w:p w14:paraId="7CC9E23E" w14:textId="77777777" w:rsidR="001E098D" w:rsidRPr="004B5C33" w:rsidRDefault="001E098D" w:rsidP="001E098D">
            <w:pPr>
              <w:ind w:right="252"/>
              <w:jc w:val="both"/>
              <w:rPr>
                <w:iCs/>
              </w:rPr>
            </w:pPr>
            <w:r w:rsidRPr="004B5C33">
              <w:rPr>
                <w:iCs/>
              </w:rPr>
              <w:t xml:space="preserve">Registro tvarkytojas – VĮ Registrų centras </w:t>
            </w:r>
          </w:p>
          <w:p w14:paraId="36913C7A" w14:textId="77777777" w:rsidR="001E098D" w:rsidRDefault="001E098D" w:rsidP="001E098D">
            <w:pPr>
              <w:ind w:right="252"/>
              <w:jc w:val="both"/>
            </w:pPr>
          </w:p>
          <w:p w14:paraId="03A5B59E" w14:textId="77777777" w:rsidR="001E098D" w:rsidRDefault="001E098D" w:rsidP="001E098D">
            <w:pPr>
              <w:ind w:right="252"/>
              <w:jc w:val="both"/>
              <w:rPr>
                <w:b/>
              </w:rPr>
            </w:pPr>
            <w:r>
              <w:rPr>
                <w:iCs/>
              </w:rPr>
              <w:t>Laisvės pr. 115A-5, LT-06119 Vilnius</w:t>
            </w:r>
            <w:r>
              <w:rPr>
                <w:i/>
              </w:rPr>
              <w:t xml:space="preserve"> </w:t>
            </w:r>
          </w:p>
          <w:p w14:paraId="1F106124" w14:textId="77777777" w:rsidR="001E098D" w:rsidRDefault="001E098D" w:rsidP="001E098D">
            <w:pPr>
              <w:tabs>
                <w:tab w:val="left" w:pos="5130"/>
              </w:tabs>
            </w:pPr>
            <w:r>
              <w:t>A.s. Nr. LT734010051005682894</w:t>
            </w:r>
          </w:p>
          <w:p w14:paraId="526B619E" w14:textId="77777777" w:rsidR="001E098D" w:rsidRDefault="001E098D" w:rsidP="001E098D">
            <w:pPr>
              <w:tabs>
                <w:tab w:val="left" w:pos="5130"/>
              </w:tabs>
            </w:pPr>
            <w:r>
              <w:rPr>
                <w:shd w:val="clear" w:color="auto" w:fill="FFFFFF"/>
              </w:rPr>
              <w:t>AB LUMINOR bankas</w:t>
            </w:r>
            <w:r>
              <w:t>, banko kodas 40100</w:t>
            </w:r>
          </w:p>
          <w:p w14:paraId="6917190F" w14:textId="77777777" w:rsidR="001E098D" w:rsidRDefault="001E098D" w:rsidP="001E098D">
            <w:pPr>
              <w:tabs>
                <w:tab w:val="left" w:pos="5130"/>
              </w:tabs>
            </w:pPr>
            <w:r>
              <w:t>Tel. +370 618 62540</w:t>
            </w:r>
          </w:p>
          <w:p w14:paraId="7C8CC56F" w14:textId="77777777" w:rsidR="001E098D" w:rsidRDefault="001E098D" w:rsidP="001E098D">
            <w:pPr>
              <w:tabs>
                <w:tab w:val="left" w:pos="5130"/>
              </w:tabs>
            </w:pPr>
            <w:r>
              <w:t>El. paštas: akvesta@akvesta.lt</w:t>
            </w:r>
          </w:p>
          <w:p w14:paraId="3F7F27C3" w14:textId="77777777" w:rsidR="001E098D" w:rsidRDefault="001E098D" w:rsidP="001E098D">
            <w:pPr>
              <w:jc w:val="both"/>
            </w:pPr>
          </w:p>
          <w:p w14:paraId="16805D48" w14:textId="485BAB03" w:rsidR="004A34C8" w:rsidRPr="004B5C33" w:rsidRDefault="004A34C8" w:rsidP="001E098D">
            <w:pPr>
              <w:ind w:right="252"/>
              <w:jc w:val="both"/>
            </w:pPr>
          </w:p>
        </w:tc>
      </w:tr>
      <w:tr w:rsidR="004A34C8" w:rsidRPr="004B5C33" w14:paraId="7C1A7242" w14:textId="77777777" w:rsidTr="006F13D7">
        <w:tc>
          <w:tcPr>
            <w:tcW w:w="993" w:type="dxa"/>
          </w:tcPr>
          <w:p w14:paraId="44A74441" w14:textId="77777777" w:rsidR="004A34C8" w:rsidRPr="004B5C33" w:rsidRDefault="004A34C8" w:rsidP="004A34C8">
            <w:pPr>
              <w:spacing w:before="200"/>
              <w:ind w:left="720"/>
            </w:pPr>
          </w:p>
        </w:tc>
        <w:tc>
          <w:tcPr>
            <w:tcW w:w="4371" w:type="dxa"/>
          </w:tcPr>
          <w:p w14:paraId="6A85327F" w14:textId="2822E7FF" w:rsidR="004A34C8" w:rsidRPr="004B5C33" w:rsidRDefault="00AA3B76" w:rsidP="004A34C8">
            <w:pPr>
              <w:keepNext/>
              <w:spacing w:line="360" w:lineRule="auto"/>
              <w:rPr>
                <w:lang w:eastAsia="fi-FI"/>
              </w:rPr>
            </w:pPr>
            <w:r w:rsidRPr="004B5C33">
              <w:rPr>
                <w:lang w:eastAsia="fi-FI"/>
              </w:rPr>
              <w:t>Jonas Okunis</w:t>
            </w:r>
          </w:p>
          <w:p w14:paraId="12EF17BE" w14:textId="243DD9A1" w:rsidR="004A34C8" w:rsidRPr="004B5C33" w:rsidRDefault="00AA3B76" w:rsidP="004A34C8">
            <w:pPr>
              <w:keepNext/>
              <w:spacing w:line="360" w:lineRule="auto"/>
              <w:rPr>
                <w:lang w:eastAsia="fi-FI"/>
              </w:rPr>
            </w:pPr>
            <w:r w:rsidRPr="004B5C33">
              <w:rPr>
                <w:lang w:eastAsia="fi-FI"/>
              </w:rPr>
              <w:t>Administracijos direktorius</w:t>
            </w:r>
          </w:p>
          <w:p w14:paraId="796E932F" w14:textId="77777777" w:rsidR="004A34C8" w:rsidRPr="004B5C33" w:rsidRDefault="004A34C8" w:rsidP="004A34C8">
            <w:pPr>
              <w:keepNext/>
              <w:spacing w:line="360" w:lineRule="auto"/>
              <w:rPr>
                <w:lang w:eastAsia="fi-FI"/>
              </w:rPr>
            </w:pPr>
            <w:r w:rsidRPr="004B5C33">
              <w:rPr>
                <w:lang w:eastAsia="fi-FI"/>
              </w:rPr>
              <w:t>Parašas  ...................................................</w:t>
            </w:r>
          </w:p>
          <w:p w14:paraId="22117700" w14:textId="77777777" w:rsidR="004A34C8" w:rsidRPr="004B5C33" w:rsidRDefault="004A34C8" w:rsidP="004A34C8">
            <w:pPr>
              <w:keepNext/>
              <w:spacing w:line="360" w:lineRule="auto"/>
              <w:jc w:val="both"/>
              <w:rPr>
                <w:lang w:eastAsia="fi-FI"/>
              </w:rPr>
            </w:pPr>
            <w:r w:rsidRPr="004B5C33">
              <w:rPr>
                <w:lang w:eastAsia="fi-FI"/>
              </w:rPr>
              <w:t>Data.....................................................</w:t>
            </w:r>
          </w:p>
          <w:p w14:paraId="130EF778" w14:textId="700FD7F8" w:rsidR="004A34C8" w:rsidRPr="004B5C33" w:rsidRDefault="004A34C8" w:rsidP="004A34C8">
            <w:pPr>
              <w:keepNext/>
              <w:jc w:val="both"/>
              <w:rPr>
                <w:lang w:eastAsia="fi-FI"/>
              </w:rPr>
            </w:pPr>
          </w:p>
        </w:tc>
        <w:tc>
          <w:tcPr>
            <w:tcW w:w="4843" w:type="dxa"/>
          </w:tcPr>
          <w:p w14:paraId="025C190F" w14:textId="0F519038" w:rsidR="003146CD" w:rsidRPr="004B5C33" w:rsidRDefault="001E098D" w:rsidP="004A34C8">
            <w:pPr>
              <w:keepNext/>
              <w:spacing w:line="360" w:lineRule="auto"/>
              <w:rPr>
                <w:lang w:eastAsia="fi-FI"/>
              </w:rPr>
            </w:pPr>
            <w:r>
              <w:t>Irmantas Pučinskas</w:t>
            </w:r>
          </w:p>
          <w:p w14:paraId="321ACC51" w14:textId="7B1DB446" w:rsidR="004A34C8" w:rsidRPr="004B5C33" w:rsidRDefault="001E098D" w:rsidP="004A34C8">
            <w:pPr>
              <w:keepNext/>
              <w:spacing w:line="360" w:lineRule="auto"/>
              <w:rPr>
                <w:lang w:eastAsia="fi-FI"/>
              </w:rPr>
            </w:pPr>
            <w:r>
              <w:t>Direktorius</w:t>
            </w:r>
            <w:r w:rsidR="004A34C8" w:rsidRPr="004B5C33">
              <w:rPr>
                <w:lang w:eastAsia="fi-FI"/>
              </w:rPr>
              <w:t xml:space="preserve"> </w:t>
            </w:r>
          </w:p>
          <w:p w14:paraId="491D0A94" w14:textId="77777777" w:rsidR="004A34C8" w:rsidRPr="004B5C33" w:rsidRDefault="004A34C8" w:rsidP="004A34C8">
            <w:pPr>
              <w:keepNext/>
              <w:spacing w:line="360" w:lineRule="auto"/>
              <w:rPr>
                <w:lang w:eastAsia="fi-FI"/>
              </w:rPr>
            </w:pPr>
            <w:r w:rsidRPr="004B5C33">
              <w:rPr>
                <w:lang w:eastAsia="fi-FI"/>
              </w:rPr>
              <w:t>Parašas .....................................................</w:t>
            </w:r>
          </w:p>
          <w:p w14:paraId="7A2BB0B8" w14:textId="77777777" w:rsidR="004A34C8" w:rsidRPr="004B5C33" w:rsidRDefault="004A34C8" w:rsidP="004A34C8">
            <w:pPr>
              <w:keepNext/>
              <w:spacing w:line="360" w:lineRule="auto"/>
              <w:jc w:val="both"/>
              <w:rPr>
                <w:lang w:eastAsia="fi-FI"/>
              </w:rPr>
            </w:pPr>
            <w:r w:rsidRPr="004B5C33">
              <w:rPr>
                <w:lang w:eastAsia="fi-FI"/>
              </w:rPr>
              <w:t>Data......................................................</w:t>
            </w:r>
          </w:p>
          <w:p w14:paraId="792784B1" w14:textId="2ADD27B3" w:rsidR="004A34C8" w:rsidRPr="004B5C33" w:rsidRDefault="004A34C8" w:rsidP="004A34C8">
            <w:pPr>
              <w:keepNext/>
              <w:jc w:val="both"/>
              <w:rPr>
                <w:lang w:eastAsia="fi-FI"/>
              </w:rPr>
            </w:pPr>
          </w:p>
        </w:tc>
      </w:tr>
    </w:tbl>
    <w:p w14:paraId="1D9E46D7" w14:textId="707409BF" w:rsidR="00EC1959" w:rsidRPr="004B5C33" w:rsidRDefault="00EC1959" w:rsidP="004A34C8">
      <w:pPr>
        <w:suppressAutoHyphens/>
        <w:overflowPunct w:val="0"/>
        <w:autoSpaceDE w:val="0"/>
        <w:autoSpaceDN w:val="0"/>
        <w:adjustRightInd w:val="0"/>
        <w:spacing w:before="120"/>
        <w:textAlignment w:val="baseline"/>
        <w:rPr>
          <w:b/>
          <w:sz w:val="28"/>
          <w:szCs w:val="20"/>
        </w:rPr>
      </w:pPr>
    </w:p>
    <w:p w14:paraId="69247024" w14:textId="4A78A058" w:rsidR="006115AD" w:rsidRPr="004B5C33" w:rsidRDefault="006115AD" w:rsidP="00EC1959">
      <w:pPr>
        <w:spacing w:before="200"/>
        <w:jc w:val="center"/>
        <w:outlineLvl w:val="0"/>
      </w:pPr>
      <w:r w:rsidRPr="006115AD">
        <w:rPr>
          <w:noProof/>
        </w:rPr>
        <w:drawing>
          <wp:inline distT="0" distB="0" distL="0" distR="0" wp14:anchorId="5D15B620" wp14:editId="0E43B232">
            <wp:extent cx="6048375" cy="6617913"/>
            <wp:effectExtent l="0" t="0" r="0" b="0"/>
            <wp:docPr id="87572353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9414" cy="6619050"/>
                    </a:xfrm>
                    <a:prstGeom prst="rect">
                      <a:avLst/>
                    </a:prstGeom>
                    <a:noFill/>
                    <a:ln>
                      <a:noFill/>
                    </a:ln>
                  </pic:spPr>
                </pic:pic>
              </a:graphicData>
            </a:graphic>
          </wp:inline>
        </w:drawing>
      </w:r>
    </w:p>
    <w:p w14:paraId="2B163800" w14:textId="437FDFEE" w:rsidR="006115AD" w:rsidRDefault="006115AD">
      <w:pPr>
        <w:spacing w:after="160" w:line="259" w:lineRule="auto"/>
        <w:rPr>
          <w:b/>
          <w:sz w:val="28"/>
          <w:szCs w:val="20"/>
        </w:rPr>
      </w:pPr>
      <w:r>
        <w:rPr>
          <w:b/>
          <w:sz w:val="28"/>
          <w:szCs w:val="20"/>
        </w:rPr>
        <w:lastRenderedPageBreak/>
        <w:br w:type="page"/>
      </w:r>
    </w:p>
    <w:p w14:paraId="1BBE8581" w14:textId="77777777" w:rsidR="004A34C8" w:rsidRPr="004B5C33" w:rsidRDefault="004A34C8" w:rsidP="00F76B33">
      <w:pPr>
        <w:suppressAutoHyphens/>
        <w:overflowPunct w:val="0"/>
        <w:autoSpaceDE w:val="0"/>
        <w:autoSpaceDN w:val="0"/>
        <w:adjustRightInd w:val="0"/>
        <w:spacing w:before="120"/>
        <w:textAlignment w:val="baseline"/>
        <w:rPr>
          <w:b/>
          <w:sz w:val="28"/>
          <w:szCs w:val="20"/>
        </w:rPr>
      </w:pPr>
    </w:p>
    <w:p w14:paraId="0E6F2867" w14:textId="0E8C66EE" w:rsidR="004A34C8" w:rsidRPr="004B5C33" w:rsidRDefault="004A34C8" w:rsidP="004A34C8">
      <w:pPr>
        <w:suppressAutoHyphens/>
        <w:overflowPunct w:val="0"/>
        <w:autoSpaceDE w:val="0"/>
        <w:autoSpaceDN w:val="0"/>
        <w:adjustRightInd w:val="0"/>
        <w:spacing w:before="120"/>
        <w:ind w:firstLine="567"/>
        <w:jc w:val="center"/>
        <w:textAlignment w:val="baseline"/>
        <w:rPr>
          <w:b/>
          <w:sz w:val="28"/>
          <w:szCs w:val="20"/>
        </w:rPr>
      </w:pPr>
      <w:r w:rsidRPr="004B5C33">
        <w:rPr>
          <w:b/>
          <w:sz w:val="28"/>
          <w:szCs w:val="20"/>
        </w:rPr>
        <w:t>PROJEKTAS</w:t>
      </w:r>
    </w:p>
    <w:p w14:paraId="596DA712" w14:textId="3B557F32" w:rsidR="004A34C8" w:rsidRPr="004B5C33" w:rsidRDefault="004A34C8" w:rsidP="004A34C8">
      <w:pPr>
        <w:suppressAutoHyphens/>
        <w:overflowPunct w:val="0"/>
        <w:autoSpaceDE w:val="0"/>
        <w:autoSpaceDN w:val="0"/>
        <w:adjustRightInd w:val="0"/>
        <w:spacing w:before="120"/>
        <w:ind w:firstLine="567"/>
        <w:jc w:val="both"/>
        <w:textAlignment w:val="baseline"/>
      </w:pPr>
      <w:r w:rsidRPr="004B5C33">
        <w:t>projekto sudėtis:</w:t>
      </w:r>
    </w:p>
    <w:p w14:paraId="5EAF4B75" w14:textId="77777777" w:rsidR="004A34C8" w:rsidRPr="004B5C33" w:rsidRDefault="004A34C8" w:rsidP="004A34C8">
      <w:pPr>
        <w:suppressAutoHyphens/>
        <w:overflowPunct w:val="0"/>
        <w:autoSpaceDE w:val="0"/>
        <w:autoSpaceDN w:val="0"/>
        <w:adjustRightInd w:val="0"/>
        <w:spacing w:before="120"/>
        <w:ind w:firstLine="567"/>
        <w:jc w:val="both"/>
        <w:textAlignment w:val="baseline"/>
        <w:rPr>
          <w:i/>
        </w:rPr>
      </w:pPr>
    </w:p>
    <w:tbl>
      <w:tblPr>
        <w:tblW w:w="9923" w:type="dxa"/>
        <w:tblInd w:w="108" w:type="dxa"/>
        <w:tblLook w:val="0000" w:firstRow="0" w:lastRow="0" w:firstColumn="0" w:lastColumn="0" w:noHBand="0" w:noVBand="0"/>
      </w:tblPr>
      <w:tblGrid>
        <w:gridCol w:w="920"/>
        <w:gridCol w:w="4211"/>
        <w:gridCol w:w="2693"/>
        <w:gridCol w:w="2099"/>
      </w:tblGrid>
      <w:tr w:rsidR="004A34C8" w:rsidRPr="004B5C33" w14:paraId="423980BB" w14:textId="77777777" w:rsidTr="00FB1696">
        <w:trPr>
          <w:trHeight w:val="285"/>
        </w:trPr>
        <w:tc>
          <w:tcPr>
            <w:tcW w:w="920" w:type="dxa"/>
            <w:tcBorders>
              <w:top w:val="single" w:sz="4" w:space="0" w:color="auto"/>
              <w:left w:val="single" w:sz="4" w:space="0" w:color="auto"/>
              <w:bottom w:val="single" w:sz="4" w:space="0" w:color="auto"/>
              <w:right w:val="single" w:sz="4" w:space="0" w:color="auto"/>
            </w:tcBorders>
            <w:noWrap/>
          </w:tcPr>
          <w:p w14:paraId="05EEB341" w14:textId="77777777" w:rsidR="004A34C8" w:rsidRPr="004B5C33" w:rsidRDefault="004A34C8" w:rsidP="004A34C8">
            <w:pPr>
              <w:spacing w:before="200"/>
              <w:jc w:val="center"/>
              <w:rPr>
                <w:b/>
              </w:rPr>
            </w:pPr>
            <w:r w:rsidRPr="004B5C33">
              <w:rPr>
                <w:b/>
              </w:rPr>
              <w:t>Nr.</w:t>
            </w:r>
          </w:p>
        </w:tc>
        <w:tc>
          <w:tcPr>
            <w:tcW w:w="4211" w:type="dxa"/>
            <w:tcBorders>
              <w:top w:val="single" w:sz="4" w:space="0" w:color="auto"/>
              <w:left w:val="single" w:sz="4" w:space="0" w:color="auto"/>
              <w:bottom w:val="single" w:sz="4" w:space="0" w:color="auto"/>
              <w:right w:val="nil"/>
            </w:tcBorders>
          </w:tcPr>
          <w:p w14:paraId="315F7FBC" w14:textId="77777777" w:rsidR="004A34C8" w:rsidRPr="004B5C33" w:rsidRDefault="004A34C8" w:rsidP="004A34C8">
            <w:pPr>
              <w:spacing w:before="200"/>
              <w:jc w:val="center"/>
              <w:rPr>
                <w:b/>
              </w:rPr>
            </w:pPr>
            <w:r w:rsidRPr="004B5C33">
              <w:rPr>
                <w:b/>
              </w:rPr>
              <w:t>Bylos pavadinimas</w:t>
            </w:r>
          </w:p>
        </w:tc>
        <w:tc>
          <w:tcPr>
            <w:tcW w:w="2693" w:type="dxa"/>
            <w:tcBorders>
              <w:top w:val="single" w:sz="4" w:space="0" w:color="auto"/>
              <w:left w:val="single" w:sz="4" w:space="0" w:color="auto"/>
              <w:bottom w:val="single" w:sz="4" w:space="0" w:color="auto"/>
              <w:right w:val="single" w:sz="4" w:space="0" w:color="auto"/>
            </w:tcBorders>
          </w:tcPr>
          <w:p w14:paraId="37B40ED6" w14:textId="77777777" w:rsidR="004A34C8" w:rsidRPr="004B5C33" w:rsidRDefault="004A34C8" w:rsidP="004A34C8">
            <w:pPr>
              <w:spacing w:before="200"/>
              <w:jc w:val="center"/>
              <w:rPr>
                <w:b/>
              </w:rPr>
            </w:pPr>
            <w:r w:rsidRPr="004B5C33">
              <w:rPr>
                <w:b/>
              </w:rPr>
              <w:t>Bylos žymuo</w:t>
            </w:r>
          </w:p>
        </w:tc>
        <w:tc>
          <w:tcPr>
            <w:tcW w:w="2099" w:type="dxa"/>
            <w:tcBorders>
              <w:top w:val="single" w:sz="4" w:space="0" w:color="auto"/>
              <w:left w:val="single" w:sz="4" w:space="0" w:color="auto"/>
              <w:bottom w:val="single" w:sz="4" w:space="0" w:color="auto"/>
              <w:right w:val="single" w:sz="4" w:space="0" w:color="auto"/>
            </w:tcBorders>
            <w:noWrap/>
          </w:tcPr>
          <w:p w14:paraId="11AA02C9" w14:textId="77777777" w:rsidR="004A34C8" w:rsidRPr="004B5C33" w:rsidRDefault="004A34C8" w:rsidP="004A34C8">
            <w:pPr>
              <w:spacing w:before="200"/>
              <w:jc w:val="center"/>
              <w:rPr>
                <w:b/>
              </w:rPr>
            </w:pPr>
            <w:r w:rsidRPr="004B5C33">
              <w:rPr>
                <w:b/>
              </w:rPr>
              <w:t>Lapų skaičius</w:t>
            </w:r>
          </w:p>
        </w:tc>
      </w:tr>
      <w:tr w:rsidR="004A34C8" w:rsidRPr="004B5C33" w14:paraId="466E2223" w14:textId="77777777" w:rsidTr="00FB1696">
        <w:trPr>
          <w:trHeight w:val="285"/>
        </w:trPr>
        <w:tc>
          <w:tcPr>
            <w:tcW w:w="920" w:type="dxa"/>
            <w:tcBorders>
              <w:top w:val="single" w:sz="4" w:space="0" w:color="auto"/>
              <w:left w:val="single" w:sz="4" w:space="0" w:color="auto"/>
              <w:bottom w:val="single" w:sz="4" w:space="0" w:color="auto"/>
              <w:right w:val="single" w:sz="4" w:space="0" w:color="auto"/>
            </w:tcBorders>
            <w:noWrap/>
          </w:tcPr>
          <w:p w14:paraId="330C6A1D" w14:textId="6D92F208" w:rsidR="004A34C8" w:rsidRPr="004B5C33" w:rsidRDefault="00FB1696" w:rsidP="004A34C8">
            <w:pPr>
              <w:spacing w:before="200"/>
              <w:jc w:val="both"/>
            </w:pPr>
            <w:r w:rsidRPr="004B5C33">
              <w:t>1.</w:t>
            </w:r>
          </w:p>
        </w:tc>
        <w:tc>
          <w:tcPr>
            <w:tcW w:w="4211" w:type="dxa"/>
            <w:tcBorders>
              <w:top w:val="single" w:sz="4" w:space="0" w:color="auto"/>
              <w:left w:val="single" w:sz="4" w:space="0" w:color="auto"/>
              <w:bottom w:val="single" w:sz="4" w:space="0" w:color="auto"/>
              <w:right w:val="nil"/>
            </w:tcBorders>
            <w:vAlign w:val="bottom"/>
          </w:tcPr>
          <w:p w14:paraId="7E4FAEC0" w14:textId="7636223E" w:rsidR="004A34C8" w:rsidRPr="004B5C33" w:rsidRDefault="004A34C8" w:rsidP="004A34C8">
            <w:pPr>
              <w:spacing w:before="200"/>
              <w:jc w:val="both"/>
            </w:pPr>
          </w:p>
        </w:tc>
        <w:tc>
          <w:tcPr>
            <w:tcW w:w="2693" w:type="dxa"/>
            <w:tcBorders>
              <w:top w:val="single" w:sz="4" w:space="0" w:color="auto"/>
              <w:left w:val="single" w:sz="4" w:space="0" w:color="auto"/>
              <w:bottom w:val="single" w:sz="4" w:space="0" w:color="auto"/>
              <w:right w:val="single" w:sz="4" w:space="0" w:color="auto"/>
            </w:tcBorders>
          </w:tcPr>
          <w:p w14:paraId="51F0023F" w14:textId="03127599" w:rsidR="004A34C8" w:rsidRPr="004B5C33" w:rsidRDefault="004A34C8" w:rsidP="004A34C8">
            <w:pPr>
              <w:spacing w:before="200"/>
              <w:jc w:val="both"/>
            </w:pPr>
          </w:p>
        </w:tc>
        <w:tc>
          <w:tcPr>
            <w:tcW w:w="2099" w:type="dxa"/>
            <w:tcBorders>
              <w:top w:val="single" w:sz="4" w:space="0" w:color="auto"/>
              <w:left w:val="single" w:sz="4" w:space="0" w:color="auto"/>
              <w:bottom w:val="single" w:sz="4" w:space="0" w:color="auto"/>
              <w:right w:val="single" w:sz="4" w:space="0" w:color="auto"/>
            </w:tcBorders>
            <w:noWrap/>
            <w:vAlign w:val="bottom"/>
          </w:tcPr>
          <w:p w14:paraId="7F930685" w14:textId="17932581" w:rsidR="004A34C8" w:rsidRPr="004B5C33" w:rsidRDefault="004A34C8" w:rsidP="004A34C8">
            <w:pPr>
              <w:spacing w:before="200"/>
              <w:jc w:val="both"/>
            </w:pPr>
          </w:p>
        </w:tc>
      </w:tr>
      <w:tr w:rsidR="00276732" w:rsidRPr="004B5C33" w14:paraId="58DB50DA" w14:textId="77777777" w:rsidTr="00FB1696">
        <w:trPr>
          <w:trHeight w:val="285"/>
        </w:trPr>
        <w:tc>
          <w:tcPr>
            <w:tcW w:w="920" w:type="dxa"/>
            <w:tcBorders>
              <w:top w:val="single" w:sz="4" w:space="0" w:color="auto"/>
              <w:left w:val="single" w:sz="4" w:space="0" w:color="auto"/>
              <w:bottom w:val="single" w:sz="4" w:space="0" w:color="auto"/>
              <w:right w:val="single" w:sz="4" w:space="0" w:color="auto"/>
            </w:tcBorders>
            <w:noWrap/>
          </w:tcPr>
          <w:p w14:paraId="0A208271" w14:textId="6453EC88" w:rsidR="00276732" w:rsidRPr="004B5C33" w:rsidRDefault="00276732" w:rsidP="00276732">
            <w:pPr>
              <w:spacing w:before="200"/>
              <w:jc w:val="both"/>
            </w:pPr>
            <w:r w:rsidRPr="004B5C33">
              <w:t>2.</w:t>
            </w:r>
          </w:p>
        </w:tc>
        <w:tc>
          <w:tcPr>
            <w:tcW w:w="4211" w:type="dxa"/>
            <w:tcBorders>
              <w:top w:val="single" w:sz="4" w:space="0" w:color="auto"/>
              <w:left w:val="single" w:sz="4" w:space="0" w:color="auto"/>
              <w:bottom w:val="single" w:sz="4" w:space="0" w:color="auto"/>
              <w:right w:val="nil"/>
            </w:tcBorders>
            <w:vAlign w:val="bottom"/>
          </w:tcPr>
          <w:p w14:paraId="1C38E7D8" w14:textId="01E74EA3" w:rsidR="00276732" w:rsidRPr="004B5C33" w:rsidRDefault="00276732" w:rsidP="00276732">
            <w:pPr>
              <w:spacing w:before="200"/>
              <w:jc w:val="both"/>
            </w:pPr>
          </w:p>
        </w:tc>
        <w:tc>
          <w:tcPr>
            <w:tcW w:w="2693" w:type="dxa"/>
            <w:tcBorders>
              <w:top w:val="single" w:sz="4" w:space="0" w:color="auto"/>
              <w:left w:val="single" w:sz="4" w:space="0" w:color="auto"/>
              <w:bottom w:val="single" w:sz="4" w:space="0" w:color="auto"/>
              <w:right w:val="single" w:sz="4" w:space="0" w:color="auto"/>
            </w:tcBorders>
          </w:tcPr>
          <w:p w14:paraId="4E230530" w14:textId="655B7D6B" w:rsidR="00276732" w:rsidRPr="004B5C33" w:rsidRDefault="00276732" w:rsidP="00276732">
            <w:pPr>
              <w:spacing w:before="200"/>
              <w:jc w:val="both"/>
            </w:pPr>
          </w:p>
        </w:tc>
        <w:tc>
          <w:tcPr>
            <w:tcW w:w="2099" w:type="dxa"/>
            <w:tcBorders>
              <w:top w:val="single" w:sz="4" w:space="0" w:color="auto"/>
              <w:left w:val="single" w:sz="4" w:space="0" w:color="auto"/>
              <w:bottom w:val="single" w:sz="4" w:space="0" w:color="auto"/>
              <w:right w:val="single" w:sz="4" w:space="0" w:color="auto"/>
            </w:tcBorders>
            <w:noWrap/>
            <w:vAlign w:val="bottom"/>
          </w:tcPr>
          <w:p w14:paraId="308AD35C" w14:textId="15CC9ACE" w:rsidR="00276732" w:rsidRPr="004B5C33" w:rsidRDefault="00276732" w:rsidP="00276732">
            <w:pPr>
              <w:spacing w:before="200"/>
              <w:jc w:val="both"/>
            </w:pPr>
          </w:p>
        </w:tc>
      </w:tr>
      <w:tr w:rsidR="00276732" w:rsidRPr="004B5C33" w14:paraId="78E052B0" w14:textId="77777777" w:rsidTr="00FB1696">
        <w:trPr>
          <w:trHeight w:val="285"/>
        </w:trPr>
        <w:tc>
          <w:tcPr>
            <w:tcW w:w="920" w:type="dxa"/>
            <w:tcBorders>
              <w:top w:val="single" w:sz="4" w:space="0" w:color="auto"/>
              <w:left w:val="single" w:sz="4" w:space="0" w:color="auto"/>
              <w:bottom w:val="single" w:sz="4" w:space="0" w:color="auto"/>
              <w:right w:val="single" w:sz="4" w:space="0" w:color="auto"/>
            </w:tcBorders>
            <w:noWrap/>
          </w:tcPr>
          <w:p w14:paraId="70B9B2A1" w14:textId="3926E2B7" w:rsidR="00276732" w:rsidRPr="004B5C33" w:rsidRDefault="00276732" w:rsidP="00276732">
            <w:pPr>
              <w:spacing w:before="200"/>
              <w:jc w:val="both"/>
            </w:pPr>
            <w:r w:rsidRPr="004B5C33">
              <w:t>3.</w:t>
            </w:r>
          </w:p>
        </w:tc>
        <w:tc>
          <w:tcPr>
            <w:tcW w:w="4211" w:type="dxa"/>
            <w:tcBorders>
              <w:top w:val="single" w:sz="4" w:space="0" w:color="auto"/>
              <w:left w:val="single" w:sz="4" w:space="0" w:color="auto"/>
              <w:bottom w:val="single" w:sz="4" w:space="0" w:color="auto"/>
              <w:right w:val="nil"/>
            </w:tcBorders>
            <w:vAlign w:val="bottom"/>
          </w:tcPr>
          <w:p w14:paraId="1F06B8DC" w14:textId="027A3512" w:rsidR="00276732" w:rsidRPr="004B5C33" w:rsidRDefault="00276732" w:rsidP="00276732">
            <w:pPr>
              <w:spacing w:before="200"/>
              <w:jc w:val="both"/>
            </w:pPr>
          </w:p>
        </w:tc>
        <w:tc>
          <w:tcPr>
            <w:tcW w:w="2693" w:type="dxa"/>
            <w:tcBorders>
              <w:top w:val="single" w:sz="4" w:space="0" w:color="auto"/>
              <w:left w:val="single" w:sz="4" w:space="0" w:color="auto"/>
              <w:bottom w:val="single" w:sz="4" w:space="0" w:color="auto"/>
              <w:right w:val="single" w:sz="4" w:space="0" w:color="auto"/>
            </w:tcBorders>
          </w:tcPr>
          <w:p w14:paraId="5FEE98D3" w14:textId="6ED87E82" w:rsidR="00276732" w:rsidRPr="004B5C33" w:rsidRDefault="00276732" w:rsidP="00276732">
            <w:pPr>
              <w:spacing w:before="200"/>
              <w:jc w:val="both"/>
            </w:pPr>
          </w:p>
        </w:tc>
        <w:tc>
          <w:tcPr>
            <w:tcW w:w="2099" w:type="dxa"/>
            <w:tcBorders>
              <w:top w:val="single" w:sz="4" w:space="0" w:color="auto"/>
              <w:left w:val="single" w:sz="4" w:space="0" w:color="auto"/>
              <w:bottom w:val="single" w:sz="4" w:space="0" w:color="auto"/>
              <w:right w:val="single" w:sz="4" w:space="0" w:color="auto"/>
            </w:tcBorders>
            <w:noWrap/>
            <w:vAlign w:val="bottom"/>
          </w:tcPr>
          <w:p w14:paraId="5F69CCBD" w14:textId="21C071BF" w:rsidR="00276732" w:rsidRPr="004B5C33" w:rsidRDefault="00276732" w:rsidP="00276732">
            <w:pPr>
              <w:spacing w:before="200"/>
              <w:jc w:val="both"/>
            </w:pPr>
          </w:p>
        </w:tc>
      </w:tr>
      <w:tr w:rsidR="00276732" w:rsidRPr="004B5C33" w14:paraId="3E294DA6" w14:textId="77777777" w:rsidTr="00FB1696">
        <w:trPr>
          <w:trHeight w:val="285"/>
        </w:trPr>
        <w:tc>
          <w:tcPr>
            <w:tcW w:w="920" w:type="dxa"/>
            <w:tcBorders>
              <w:top w:val="single" w:sz="4" w:space="0" w:color="auto"/>
              <w:left w:val="single" w:sz="4" w:space="0" w:color="auto"/>
              <w:bottom w:val="single" w:sz="4" w:space="0" w:color="auto"/>
              <w:right w:val="single" w:sz="4" w:space="0" w:color="auto"/>
            </w:tcBorders>
            <w:noWrap/>
          </w:tcPr>
          <w:p w14:paraId="50D11695" w14:textId="2623EB18" w:rsidR="00276732" w:rsidRPr="004B5C33" w:rsidRDefault="00276732" w:rsidP="00276732">
            <w:pPr>
              <w:spacing w:before="200"/>
              <w:jc w:val="both"/>
            </w:pPr>
            <w:r w:rsidRPr="004B5C33">
              <w:t>4.</w:t>
            </w:r>
          </w:p>
        </w:tc>
        <w:tc>
          <w:tcPr>
            <w:tcW w:w="4211" w:type="dxa"/>
            <w:tcBorders>
              <w:top w:val="single" w:sz="4" w:space="0" w:color="auto"/>
              <w:left w:val="single" w:sz="4" w:space="0" w:color="auto"/>
              <w:bottom w:val="single" w:sz="4" w:space="0" w:color="auto"/>
              <w:right w:val="nil"/>
            </w:tcBorders>
            <w:vAlign w:val="bottom"/>
          </w:tcPr>
          <w:p w14:paraId="005C3AA8" w14:textId="37B5AC14" w:rsidR="00276732" w:rsidRPr="004B5C33" w:rsidRDefault="00276732" w:rsidP="00276732">
            <w:pPr>
              <w:spacing w:before="200"/>
              <w:jc w:val="both"/>
            </w:pPr>
          </w:p>
        </w:tc>
        <w:tc>
          <w:tcPr>
            <w:tcW w:w="2693" w:type="dxa"/>
            <w:tcBorders>
              <w:top w:val="single" w:sz="4" w:space="0" w:color="auto"/>
              <w:left w:val="single" w:sz="4" w:space="0" w:color="auto"/>
              <w:bottom w:val="single" w:sz="4" w:space="0" w:color="auto"/>
              <w:right w:val="single" w:sz="4" w:space="0" w:color="auto"/>
            </w:tcBorders>
          </w:tcPr>
          <w:p w14:paraId="6D43016A" w14:textId="6DD5A206" w:rsidR="00276732" w:rsidRPr="004B5C33" w:rsidRDefault="00276732" w:rsidP="00276732">
            <w:pPr>
              <w:spacing w:before="200"/>
              <w:jc w:val="both"/>
            </w:pPr>
          </w:p>
        </w:tc>
        <w:tc>
          <w:tcPr>
            <w:tcW w:w="2099" w:type="dxa"/>
            <w:tcBorders>
              <w:top w:val="single" w:sz="4" w:space="0" w:color="auto"/>
              <w:left w:val="single" w:sz="4" w:space="0" w:color="auto"/>
              <w:bottom w:val="single" w:sz="4" w:space="0" w:color="auto"/>
              <w:right w:val="single" w:sz="4" w:space="0" w:color="auto"/>
            </w:tcBorders>
            <w:noWrap/>
            <w:vAlign w:val="bottom"/>
          </w:tcPr>
          <w:p w14:paraId="3E9A3D2A" w14:textId="2552A020" w:rsidR="00276732" w:rsidRPr="004B5C33" w:rsidRDefault="00276732" w:rsidP="00276732">
            <w:pPr>
              <w:spacing w:before="200"/>
              <w:jc w:val="both"/>
            </w:pPr>
          </w:p>
        </w:tc>
      </w:tr>
    </w:tbl>
    <w:p w14:paraId="14703D74" w14:textId="77777777" w:rsidR="004A34C8" w:rsidRPr="004B5C33" w:rsidRDefault="004A34C8" w:rsidP="004A34C8">
      <w:pPr>
        <w:outlineLvl w:val="0"/>
        <w:rPr>
          <w:lang w:eastAsia="lt-LT"/>
        </w:rPr>
      </w:pPr>
    </w:p>
    <w:p w14:paraId="30F24C68" w14:textId="77777777" w:rsidR="004A34C8" w:rsidRPr="004B5C33" w:rsidRDefault="004A34C8" w:rsidP="004A34C8">
      <w:pPr>
        <w:jc w:val="center"/>
        <w:outlineLvl w:val="0"/>
        <w:rPr>
          <w:b/>
          <w:sz w:val="28"/>
          <w:szCs w:val="28"/>
        </w:rPr>
      </w:pPr>
      <w:r w:rsidRPr="004B5C33">
        <w:rPr>
          <w:lang w:eastAsia="lt-LT"/>
        </w:rPr>
        <w:br w:type="page"/>
      </w:r>
    </w:p>
    <w:p w14:paraId="5A69ED46" w14:textId="77777777" w:rsidR="004A34C8" w:rsidRPr="004B5C33" w:rsidRDefault="004A34C8" w:rsidP="004A34C8">
      <w:pPr>
        <w:spacing w:before="200"/>
        <w:jc w:val="center"/>
        <w:rPr>
          <w:b/>
          <w:bCs/>
          <w:lang w:eastAsia="lt-LT"/>
        </w:rPr>
        <w:sectPr w:rsidR="004A34C8" w:rsidRPr="004B5C33" w:rsidSect="0062089D">
          <w:headerReference w:type="default" r:id="rId18"/>
          <w:footerReference w:type="default" r:id="rId19"/>
          <w:pgSz w:w="12240" w:h="15840"/>
          <w:pgMar w:top="0" w:right="567" w:bottom="284" w:left="1701" w:header="720" w:footer="720" w:gutter="0"/>
          <w:pgNumType w:start="1"/>
          <w:cols w:space="720"/>
          <w:titlePg/>
          <w:docGrid w:linePitch="360"/>
        </w:sectPr>
      </w:pPr>
    </w:p>
    <w:p w14:paraId="2CC078D0" w14:textId="59FD669F" w:rsidR="004A34C8" w:rsidRPr="004B5C33" w:rsidRDefault="004A34C8" w:rsidP="004A34C8">
      <w:pPr>
        <w:spacing w:before="200"/>
        <w:jc w:val="center"/>
        <w:rPr>
          <w:b/>
          <w:bCs/>
          <w:lang w:eastAsia="lt-LT"/>
        </w:rPr>
      </w:pPr>
      <w:r w:rsidRPr="004B5C33">
        <w:rPr>
          <w:b/>
          <w:bCs/>
          <w:lang w:eastAsia="lt-LT"/>
        </w:rPr>
        <w:lastRenderedPageBreak/>
        <w:t>ATLIKTŲ DARBŲ AKTAS Nr. ____</w:t>
      </w:r>
    </w:p>
    <w:p w14:paraId="6EE789FE" w14:textId="77777777" w:rsidR="004A34C8" w:rsidRPr="004B5C33" w:rsidRDefault="004A34C8" w:rsidP="004A34C8">
      <w:pPr>
        <w:spacing w:before="200"/>
        <w:jc w:val="center"/>
        <w:rPr>
          <w:b/>
          <w:bCs/>
          <w:sz w:val="20"/>
          <w:szCs w:val="20"/>
          <w:lang w:eastAsia="lt-LT"/>
        </w:rPr>
      </w:pPr>
      <w:r w:rsidRPr="004B5C33">
        <w:rPr>
          <w:b/>
          <w:bCs/>
          <w:sz w:val="20"/>
          <w:szCs w:val="20"/>
          <w:lang w:eastAsia="lt-LT"/>
        </w:rPr>
        <w:t>Data___________</w:t>
      </w:r>
    </w:p>
    <w:p w14:paraId="43A5CB96" w14:textId="77777777" w:rsidR="004A34C8" w:rsidRPr="004B5C33" w:rsidRDefault="004A34C8" w:rsidP="004A34C8">
      <w:pPr>
        <w:spacing w:before="200"/>
        <w:jc w:val="both"/>
        <w:rPr>
          <w:b/>
          <w:bCs/>
          <w:sz w:val="20"/>
          <w:szCs w:val="20"/>
          <w:lang w:eastAsia="lt-LT"/>
        </w:rPr>
      </w:pPr>
      <w:r w:rsidRPr="004B5C33">
        <w:rPr>
          <w:b/>
          <w:bCs/>
          <w:sz w:val="20"/>
          <w:szCs w:val="20"/>
          <w:lang w:eastAsia="lt-LT"/>
        </w:rPr>
        <w:t>Užsakovas:</w:t>
      </w:r>
    </w:p>
    <w:p w14:paraId="4A800C23" w14:textId="77777777" w:rsidR="004A34C8" w:rsidRPr="004B5C33" w:rsidRDefault="004A34C8" w:rsidP="004A34C8">
      <w:pPr>
        <w:jc w:val="both"/>
        <w:rPr>
          <w:b/>
          <w:bCs/>
          <w:sz w:val="20"/>
          <w:szCs w:val="20"/>
          <w:lang w:eastAsia="lt-LT"/>
        </w:rPr>
      </w:pPr>
      <w:r w:rsidRPr="004B5C33">
        <w:rPr>
          <w:b/>
          <w:bCs/>
          <w:sz w:val="20"/>
          <w:szCs w:val="20"/>
          <w:lang w:eastAsia="lt-LT"/>
        </w:rPr>
        <w:t>Rangovas:</w:t>
      </w:r>
    </w:p>
    <w:p w14:paraId="2D5E81F8" w14:textId="77777777" w:rsidR="004A34C8" w:rsidRPr="004B5C33" w:rsidRDefault="004A34C8" w:rsidP="004A34C8">
      <w:pPr>
        <w:rPr>
          <w:b/>
          <w:bCs/>
          <w:sz w:val="20"/>
          <w:szCs w:val="20"/>
          <w:lang w:eastAsia="lt-LT"/>
        </w:rPr>
      </w:pPr>
      <w:r w:rsidRPr="004B5C33">
        <w:rPr>
          <w:b/>
          <w:bCs/>
          <w:sz w:val="20"/>
          <w:szCs w:val="20"/>
          <w:lang w:eastAsia="lt-LT"/>
        </w:rPr>
        <w:t xml:space="preserve">Objektas: </w:t>
      </w:r>
    </w:p>
    <w:p w14:paraId="1DACC61C" w14:textId="77777777" w:rsidR="004A34C8" w:rsidRPr="004B5C33" w:rsidRDefault="004A34C8" w:rsidP="004A34C8">
      <w:pPr>
        <w:rPr>
          <w:b/>
          <w:bCs/>
          <w:sz w:val="20"/>
          <w:szCs w:val="20"/>
          <w:lang w:eastAsia="lt-LT"/>
        </w:rPr>
      </w:pPr>
      <w:r w:rsidRPr="004B5C33">
        <w:rPr>
          <w:b/>
          <w:bCs/>
          <w:sz w:val="20"/>
          <w:szCs w:val="20"/>
          <w:lang w:eastAsia="lt-LT"/>
        </w:rPr>
        <w:t>Sudaryta už ______m.__________mėn.</w:t>
      </w:r>
    </w:p>
    <w:p w14:paraId="0838F0CC" w14:textId="77777777" w:rsidR="004A34C8" w:rsidRPr="004B5C33" w:rsidRDefault="004A34C8" w:rsidP="004A34C8">
      <w:pPr>
        <w:rPr>
          <w:b/>
          <w:bCs/>
          <w:sz w:val="20"/>
          <w:szCs w:val="20"/>
          <w:lang w:eastAsia="lt-LT"/>
        </w:rPr>
      </w:pPr>
    </w:p>
    <w:tbl>
      <w:tblPr>
        <w:tblW w:w="9521" w:type="dxa"/>
        <w:tblInd w:w="108" w:type="dxa"/>
        <w:tblLook w:val="04A0" w:firstRow="1" w:lastRow="0" w:firstColumn="1" w:lastColumn="0" w:noHBand="0" w:noVBand="1"/>
      </w:tblPr>
      <w:tblGrid>
        <w:gridCol w:w="570"/>
        <w:gridCol w:w="3032"/>
        <w:gridCol w:w="1426"/>
        <w:gridCol w:w="1377"/>
        <w:gridCol w:w="1700"/>
        <w:gridCol w:w="1416"/>
      </w:tblGrid>
      <w:tr w:rsidR="004A34C8" w:rsidRPr="004B5C33" w14:paraId="0F55D9C3" w14:textId="77777777" w:rsidTr="00FB1696">
        <w:trPr>
          <w:trHeight w:val="1200"/>
        </w:trPr>
        <w:tc>
          <w:tcPr>
            <w:tcW w:w="540" w:type="dxa"/>
            <w:tcBorders>
              <w:top w:val="single" w:sz="4" w:space="0" w:color="auto"/>
              <w:left w:val="single" w:sz="8" w:space="0" w:color="auto"/>
              <w:bottom w:val="nil"/>
              <w:right w:val="single" w:sz="4" w:space="0" w:color="auto"/>
            </w:tcBorders>
            <w:vAlign w:val="center"/>
          </w:tcPr>
          <w:p w14:paraId="0B7A86AC" w14:textId="77777777" w:rsidR="004A34C8" w:rsidRPr="004B5C33" w:rsidRDefault="004A34C8" w:rsidP="004A34C8">
            <w:pPr>
              <w:jc w:val="center"/>
              <w:rPr>
                <w:b/>
                <w:bCs/>
                <w:color w:val="000000"/>
                <w:lang w:eastAsia="lt-LT"/>
              </w:rPr>
            </w:pPr>
            <w:r w:rsidRPr="004B5C33">
              <w:rPr>
                <w:b/>
                <w:bCs/>
                <w:color w:val="000000"/>
                <w:lang w:eastAsia="lt-LT"/>
              </w:rPr>
              <w:t xml:space="preserve">Eil. </w:t>
            </w:r>
          </w:p>
          <w:p w14:paraId="768D2FAD" w14:textId="77777777" w:rsidR="004A34C8" w:rsidRPr="004B5C33" w:rsidRDefault="004A34C8" w:rsidP="004A34C8">
            <w:pPr>
              <w:jc w:val="center"/>
              <w:rPr>
                <w:b/>
                <w:bCs/>
                <w:color w:val="000000"/>
                <w:lang w:eastAsia="lt-LT"/>
              </w:rPr>
            </w:pPr>
            <w:r w:rsidRPr="004B5C33">
              <w:rPr>
                <w:b/>
                <w:bCs/>
                <w:color w:val="000000"/>
                <w:lang w:eastAsia="lt-LT"/>
              </w:rPr>
              <w:t>Nr.</w:t>
            </w:r>
          </w:p>
        </w:tc>
        <w:tc>
          <w:tcPr>
            <w:tcW w:w="3595" w:type="dxa"/>
            <w:tcBorders>
              <w:top w:val="single" w:sz="4" w:space="0" w:color="auto"/>
              <w:left w:val="nil"/>
              <w:bottom w:val="single" w:sz="4" w:space="0" w:color="auto"/>
              <w:right w:val="single" w:sz="4" w:space="0" w:color="auto"/>
            </w:tcBorders>
            <w:vAlign w:val="center"/>
          </w:tcPr>
          <w:p w14:paraId="216AECB8" w14:textId="77777777" w:rsidR="004A34C8" w:rsidRPr="004B5C33" w:rsidRDefault="004A34C8" w:rsidP="004A34C8">
            <w:pPr>
              <w:jc w:val="center"/>
              <w:rPr>
                <w:bCs/>
                <w:color w:val="000000"/>
                <w:lang w:eastAsia="lt-LT"/>
              </w:rPr>
            </w:pPr>
            <w:r w:rsidRPr="004B5C33">
              <w:rPr>
                <w:bCs/>
                <w:color w:val="000000"/>
                <w:lang w:eastAsia="lt-LT"/>
              </w:rPr>
              <w:t>Darbų grupių (etapų) pavadinimas</w:t>
            </w:r>
          </w:p>
        </w:tc>
        <w:tc>
          <w:tcPr>
            <w:tcW w:w="1626" w:type="dxa"/>
            <w:tcBorders>
              <w:top w:val="single" w:sz="4" w:space="0" w:color="auto"/>
              <w:left w:val="single" w:sz="4" w:space="0" w:color="auto"/>
              <w:bottom w:val="single" w:sz="4" w:space="0" w:color="auto"/>
              <w:right w:val="single" w:sz="4" w:space="0" w:color="auto"/>
            </w:tcBorders>
          </w:tcPr>
          <w:p w14:paraId="1E0825D7" w14:textId="77777777" w:rsidR="004A34C8" w:rsidRPr="004B5C33" w:rsidRDefault="004A34C8" w:rsidP="004A34C8">
            <w:pPr>
              <w:jc w:val="center"/>
            </w:pPr>
          </w:p>
          <w:p w14:paraId="39A05829" w14:textId="77777777" w:rsidR="004A34C8" w:rsidRPr="004B5C33" w:rsidRDefault="004A34C8" w:rsidP="004A34C8">
            <w:pPr>
              <w:jc w:val="center"/>
            </w:pPr>
            <w:r w:rsidRPr="004B5C33">
              <w:t>Kaina</w:t>
            </w:r>
          </w:p>
          <w:p w14:paraId="5762F96E" w14:textId="77777777" w:rsidR="004A34C8" w:rsidRPr="004B5C33" w:rsidRDefault="004A34C8" w:rsidP="004A34C8">
            <w:pPr>
              <w:jc w:val="center"/>
            </w:pPr>
            <w:r w:rsidRPr="004B5C33">
              <w:t>pagal Sutartį</w:t>
            </w:r>
          </w:p>
          <w:p w14:paraId="0B07D751" w14:textId="77777777" w:rsidR="004A34C8" w:rsidRPr="004B5C33" w:rsidRDefault="004A34C8" w:rsidP="004A34C8">
            <w:pPr>
              <w:jc w:val="center"/>
              <w:rPr>
                <w:bCs/>
                <w:color w:val="000000"/>
                <w:lang w:eastAsia="lt-LT"/>
              </w:rPr>
            </w:pPr>
            <w:r w:rsidRPr="004B5C33">
              <w:t>(Eur) be PVM</w:t>
            </w:r>
          </w:p>
        </w:tc>
        <w:tc>
          <w:tcPr>
            <w:tcW w:w="1499" w:type="dxa"/>
            <w:tcBorders>
              <w:top w:val="single" w:sz="4" w:space="0" w:color="auto"/>
              <w:left w:val="single" w:sz="4" w:space="0" w:color="auto"/>
              <w:bottom w:val="single" w:sz="4" w:space="0" w:color="auto"/>
              <w:right w:val="single" w:sz="4" w:space="0" w:color="auto"/>
            </w:tcBorders>
            <w:vAlign w:val="center"/>
          </w:tcPr>
          <w:p w14:paraId="46DBF68C" w14:textId="77777777" w:rsidR="004A34C8" w:rsidRPr="004B5C33" w:rsidRDefault="004A34C8" w:rsidP="004A34C8">
            <w:pPr>
              <w:jc w:val="center"/>
              <w:rPr>
                <w:bCs/>
                <w:color w:val="000000"/>
                <w:lang w:eastAsia="lt-LT"/>
              </w:rPr>
            </w:pPr>
            <w:r w:rsidRPr="004B5C33">
              <w:rPr>
                <w:bCs/>
                <w:color w:val="000000"/>
                <w:lang w:eastAsia="lt-LT"/>
              </w:rPr>
              <w:t>Atliktų Darbų grupės (etapo) dalis (%) nuo Darbų pradžios</w:t>
            </w:r>
          </w:p>
        </w:tc>
        <w:tc>
          <w:tcPr>
            <w:tcW w:w="1800" w:type="dxa"/>
            <w:tcBorders>
              <w:top w:val="single" w:sz="4" w:space="0" w:color="auto"/>
              <w:left w:val="single" w:sz="4" w:space="0" w:color="auto"/>
              <w:bottom w:val="single" w:sz="4" w:space="0" w:color="auto"/>
              <w:right w:val="single" w:sz="4" w:space="0" w:color="auto"/>
            </w:tcBorders>
            <w:vAlign w:val="center"/>
          </w:tcPr>
          <w:p w14:paraId="7F8E3491" w14:textId="77777777" w:rsidR="004A34C8" w:rsidRPr="004B5C33" w:rsidRDefault="004A34C8" w:rsidP="004A34C8">
            <w:pPr>
              <w:jc w:val="center"/>
              <w:rPr>
                <w:bCs/>
                <w:color w:val="000000"/>
                <w:lang w:eastAsia="lt-LT"/>
              </w:rPr>
            </w:pPr>
            <w:r w:rsidRPr="004B5C33">
              <w:rPr>
                <w:bCs/>
                <w:color w:val="000000"/>
                <w:lang w:eastAsia="lt-LT"/>
              </w:rPr>
              <w:t>Atliktų Darbų grupės (etapo) dalis (%) per atsiskaitomą laikotarpį</w:t>
            </w:r>
          </w:p>
        </w:tc>
        <w:tc>
          <w:tcPr>
            <w:tcW w:w="461" w:type="dxa"/>
            <w:tcBorders>
              <w:top w:val="single" w:sz="4" w:space="0" w:color="auto"/>
              <w:left w:val="single" w:sz="4" w:space="0" w:color="auto"/>
              <w:bottom w:val="single" w:sz="4" w:space="0" w:color="auto"/>
              <w:right w:val="single" w:sz="8" w:space="0" w:color="auto"/>
            </w:tcBorders>
            <w:vAlign w:val="center"/>
          </w:tcPr>
          <w:p w14:paraId="0D83AB78" w14:textId="77777777" w:rsidR="004A34C8" w:rsidRPr="004B5C33" w:rsidRDefault="004A34C8" w:rsidP="004A34C8">
            <w:pPr>
              <w:ind w:firstLine="108"/>
              <w:jc w:val="center"/>
              <w:rPr>
                <w:bCs/>
                <w:color w:val="000000"/>
                <w:lang w:eastAsia="lt-LT"/>
              </w:rPr>
            </w:pPr>
            <w:r w:rsidRPr="004B5C33">
              <w:rPr>
                <w:bCs/>
                <w:color w:val="000000"/>
                <w:lang w:eastAsia="lt-LT"/>
              </w:rPr>
              <w:t>Atliktų Darbų grupės (etapo) per atsiskaitomą laikotarpį suma (Eur) be PVM</w:t>
            </w:r>
          </w:p>
        </w:tc>
      </w:tr>
      <w:tr w:rsidR="004A34C8" w:rsidRPr="004B5C33" w14:paraId="45BFDA41" w14:textId="77777777" w:rsidTr="00FB1696">
        <w:trPr>
          <w:trHeight w:val="240"/>
        </w:trPr>
        <w:tc>
          <w:tcPr>
            <w:tcW w:w="540" w:type="dxa"/>
            <w:tcBorders>
              <w:top w:val="single" w:sz="4" w:space="0" w:color="auto"/>
              <w:left w:val="single" w:sz="8" w:space="0" w:color="auto"/>
              <w:bottom w:val="single" w:sz="4" w:space="0" w:color="auto"/>
              <w:right w:val="single" w:sz="4" w:space="0" w:color="auto"/>
            </w:tcBorders>
          </w:tcPr>
          <w:p w14:paraId="6B8FC609" w14:textId="77777777" w:rsidR="004A34C8" w:rsidRPr="004B5C33" w:rsidRDefault="004A34C8" w:rsidP="004A34C8">
            <w:pPr>
              <w:rPr>
                <w:b/>
                <w:bCs/>
                <w:sz w:val="18"/>
                <w:szCs w:val="18"/>
                <w:lang w:eastAsia="lt-LT"/>
              </w:rPr>
            </w:pPr>
            <w:r w:rsidRPr="004B5C33">
              <w:rPr>
                <w:b/>
                <w:bCs/>
                <w:sz w:val="18"/>
                <w:szCs w:val="18"/>
                <w:lang w:eastAsia="lt-LT"/>
              </w:rPr>
              <w:t> </w:t>
            </w:r>
          </w:p>
        </w:tc>
        <w:tc>
          <w:tcPr>
            <w:tcW w:w="3595" w:type="dxa"/>
            <w:tcBorders>
              <w:top w:val="single" w:sz="4" w:space="0" w:color="auto"/>
              <w:left w:val="nil"/>
              <w:bottom w:val="single" w:sz="4" w:space="0" w:color="auto"/>
              <w:right w:val="single" w:sz="4" w:space="0" w:color="auto"/>
            </w:tcBorders>
          </w:tcPr>
          <w:p w14:paraId="05AD29F4" w14:textId="77777777" w:rsidR="004A34C8" w:rsidRPr="004B5C33" w:rsidRDefault="004A34C8" w:rsidP="004A34C8">
            <w:pPr>
              <w:rPr>
                <w:b/>
                <w:bCs/>
                <w:sz w:val="18"/>
                <w:szCs w:val="18"/>
                <w:lang w:eastAsia="lt-LT"/>
              </w:rPr>
            </w:pPr>
            <w:r w:rsidRPr="004B5C33">
              <w:rPr>
                <w:b/>
                <w:bCs/>
                <w:sz w:val="18"/>
                <w:szCs w:val="18"/>
                <w:lang w:eastAsia="lt-LT"/>
              </w:rPr>
              <w:t> </w:t>
            </w:r>
          </w:p>
        </w:tc>
        <w:tc>
          <w:tcPr>
            <w:tcW w:w="1626" w:type="dxa"/>
            <w:tcBorders>
              <w:top w:val="single" w:sz="4" w:space="0" w:color="auto"/>
              <w:left w:val="single" w:sz="4" w:space="0" w:color="auto"/>
              <w:bottom w:val="single" w:sz="4" w:space="0" w:color="auto"/>
              <w:right w:val="single" w:sz="4" w:space="0" w:color="auto"/>
            </w:tcBorders>
          </w:tcPr>
          <w:p w14:paraId="5F2F31A8" w14:textId="77777777" w:rsidR="004A34C8" w:rsidRPr="004B5C33" w:rsidRDefault="004A34C8" w:rsidP="004A34C8">
            <w:pPr>
              <w:jc w:val="center"/>
              <w:rPr>
                <w:b/>
                <w:bCs/>
                <w:sz w:val="18"/>
                <w:szCs w:val="18"/>
                <w:lang w:eastAsia="lt-LT"/>
              </w:rPr>
            </w:pPr>
          </w:p>
        </w:tc>
        <w:tc>
          <w:tcPr>
            <w:tcW w:w="1499" w:type="dxa"/>
            <w:tcBorders>
              <w:top w:val="single" w:sz="4" w:space="0" w:color="auto"/>
              <w:left w:val="single" w:sz="4" w:space="0" w:color="auto"/>
              <w:bottom w:val="single" w:sz="4" w:space="0" w:color="auto"/>
              <w:right w:val="single" w:sz="4" w:space="0" w:color="auto"/>
            </w:tcBorders>
          </w:tcPr>
          <w:p w14:paraId="3090E6D4" w14:textId="77777777" w:rsidR="004A34C8" w:rsidRPr="004B5C33" w:rsidRDefault="004A34C8" w:rsidP="004A34C8">
            <w:pPr>
              <w:jc w:val="center"/>
              <w:rPr>
                <w:b/>
                <w:bCs/>
                <w:sz w:val="18"/>
                <w:szCs w:val="18"/>
                <w:lang w:eastAsia="lt-LT"/>
              </w:rPr>
            </w:pPr>
          </w:p>
        </w:tc>
        <w:tc>
          <w:tcPr>
            <w:tcW w:w="1800" w:type="dxa"/>
            <w:tcBorders>
              <w:top w:val="single" w:sz="4" w:space="0" w:color="auto"/>
              <w:left w:val="single" w:sz="4" w:space="0" w:color="auto"/>
              <w:bottom w:val="single" w:sz="4" w:space="0" w:color="auto"/>
              <w:right w:val="single" w:sz="4" w:space="0" w:color="auto"/>
            </w:tcBorders>
            <w:vAlign w:val="bottom"/>
          </w:tcPr>
          <w:p w14:paraId="41F422F7" w14:textId="77777777" w:rsidR="004A34C8" w:rsidRPr="004B5C33" w:rsidRDefault="004A34C8" w:rsidP="004A34C8">
            <w:pPr>
              <w:jc w:val="center"/>
              <w:rPr>
                <w:b/>
                <w:bCs/>
                <w:sz w:val="18"/>
                <w:szCs w:val="18"/>
                <w:lang w:eastAsia="lt-LT"/>
              </w:rPr>
            </w:pPr>
            <w:r w:rsidRPr="004B5C33">
              <w:rPr>
                <w:b/>
                <w:bCs/>
                <w:sz w:val="18"/>
                <w:szCs w:val="18"/>
                <w:lang w:eastAsia="lt-LT"/>
              </w:rPr>
              <w:t> </w:t>
            </w:r>
          </w:p>
        </w:tc>
        <w:tc>
          <w:tcPr>
            <w:tcW w:w="461" w:type="dxa"/>
            <w:tcBorders>
              <w:top w:val="nil"/>
              <w:left w:val="single" w:sz="4" w:space="0" w:color="auto"/>
              <w:bottom w:val="single" w:sz="4" w:space="0" w:color="auto"/>
              <w:right w:val="single" w:sz="8" w:space="0" w:color="auto"/>
            </w:tcBorders>
          </w:tcPr>
          <w:p w14:paraId="4DEE304D" w14:textId="77777777" w:rsidR="004A34C8" w:rsidRPr="004B5C33" w:rsidRDefault="004A34C8" w:rsidP="004A34C8">
            <w:pPr>
              <w:jc w:val="right"/>
              <w:rPr>
                <w:b/>
                <w:bCs/>
                <w:sz w:val="18"/>
                <w:szCs w:val="18"/>
                <w:lang w:eastAsia="lt-LT"/>
              </w:rPr>
            </w:pPr>
            <w:r w:rsidRPr="004B5C33">
              <w:rPr>
                <w:b/>
                <w:bCs/>
                <w:sz w:val="18"/>
                <w:szCs w:val="18"/>
                <w:lang w:eastAsia="lt-LT"/>
              </w:rPr>
              <w:t> </w:t>
            </w:r>
          </w:p>
        </w:tc>
      </w:tr>
      <w:tr w:rsidR="004A34C8" w:rsidRPr="004B5C33" w14:paraId="3CA67870" w14:textId="77777777" w:rsidTr="00FB1696">
        <w:trPr>
          <w:trHeight w:val="240"/>
        </w:trPr>
        <w:tc>
          <w:tcPr>
            <w:tcW w:w="540" w:type="dxa"/>
            <w:tcBorders>
              <w:top w:val="nil"/>
              <w:left w:val="single" w:sz="8" w:space="0" w:color="auto"/>
              <w:bottom w:val="single" w:sz="4" w:space="0" w:color="auto"/>
              <w:right w:val="single" w:sz="4" w:space="0" w:color="auto"/>
            </w:tcBorders>
          </w:tcPr>
          <w:p w14:paraId="6C24D91C" w14:textId="77777777" w:rsidR="004A34C8" w:rsidRPr="004B5C33" w:rsidRDefault="004A34C8" w:rsidP="004A34C8">
            <w:pPr>
              <w:rPr>
                <w:sz w:val="18"/>
                <w:szCs w:val="18"/>
                <w:lang w:eastAsia="lt-LT"/>
              </w:rPr>
            </w:pPr>
            <w:r w:rsidRPr="004B5C33">
              <w:rPr>
                <w:sz w:val="18"/>
                <w:szCs w:val="18"/>
                <w:lang w:eastAsia="lt-LT"/>
              </w:rPr>
              <w:t> </w:t>
            </w:r>
          </w:p>
        </w:tc>
        <w:tc>
          <w:tcPr>
            <w:tcW w:w="3595" w:type="dxa"/>
            <w:tcBorders>
              <w:top w:val="nil"/>
              <w:left w:val="nil"/>
              <w:bottom w:val="nil"/>
              <w:right w:val="single" w:sz="4" w:space="0" w:color="auto"/>
            </w:tcBorders>
          </w:tcPr>
          <w:p w14:paraId="5CA9FDC8" w14:textId="77777777" w:rsidR="004A34C8" w:rsidRPr="004B5C33" w:rsidRDefault="004A34C8" w:rsidP="004A34C8">
            <w:pPr>
              <w:rPr>
                <w:b/>
                <w:bCs/>
                <w:i/>
                <w:iCs/>
                <w:sz w:val="18"/>
                <w:szCs w:val="18"/>
                <w:lang w:eastAsia="lt-LT"/>
              </w:rPr>
            </w:pPr>
          </w:p>
        </w:tc>
        <w:tc>
          <w:tcPr>
            <w:tcW w:w="1626" w:type="dxa"/>
            <w:tcBorders>
              <w:top w:val="nil"/>
              <w:left w:val="single" w:sz="4" w:space="0" w:color="auto"/>
              <w:bottom w:val="nil"/>
              <w:right w:val="single" w:sz="4" w:space="0" w:color="auto"/>
            </w:tcBorders>
          </w:tcPr>
          <w:p w14:paraId="0079D02E" w14:textId="77777777" w:rsidR="004A34C8" w:rsidRPr="004B5C33" w:rsidRDefault="004A34C8" w:rsidP="004A34C8">
            <w:pPr>
              <w:jc w:val="center"/>
              <w:rPr>
                <w:sz w:val="18"/>
                <w:szCs w:val="18"/>
                <w:lang w:eastAsia="lt-LT"/>
              </w:rPr>
            </w:pPr>
          </w:p>
        </w:tc>
        <w:tc>
          <w:tcPr>
            <w:tcW w:w="1499" w:type="dxa"/>
            <w:tcBorders>
              <w:top w:val="nil"/>
              <w:left w:val="single" w:sz="4" w:space="0" w:color="auto"/>
              <w:bottom w:val="nil"/>
              <w:right w:val="single" w:sz="4" w:space="0" w:color="auto"/>
            </w:tcBorders>
          </w:tcPr>
          <w:p w14:paraId="5C34251D" w14:textId="77777777" w:rsidR="004A34C8" w:rsidRPr="004B5C33" w:rsidRDefault="004A34C8" w:rsidP="004A34C8">
            <w:pPr>
              <w:jc w:val="center"/>
              <w:rPr>
                <w:sz w:val="18"/>
                <w:szCs w:val="18"/>
                <w:lang w:eastAsia="lt-LT"/>
              </w:rPr>
            </w:pPr>
          </w:p>
        </w:tc>
        <w:tc>
          <w:tcPr>
            <w:tcW w:w="1800" w:type="dxa"/>
            <w:tcBorders>
              <w:top w:val="nil"/>
              <w:left w:val="single" w:sz="4" w:space="0" w:color="auto"/>
              <w:bottom w:val="nil"/>
              <w:right w:val="nil"/>
            </w:tcBorders>
            <w:vAlign w:val="bottom"/>
          </w:tcPr>
          <w:p w14:paraId="5780B069" w14:textId="77777777" w:rsidR="004A34C8" w:rsidRPr="004B5C33" w:rsidRDefault="004A34C8" w:rsidP="004A34C8">
            <w:pPr>
              <w:jc w:val="center"/>
              <w:rPr>
                <w:sz w:val="18"/>
                <w:szCs w:val="18"/>
                <w:lang w:eastAsia="lt-LT"/>
              </w:rPr>
            </w:pPr>
            <w:r w:rsidRPr="004B5C33">
              <w:rPr>
                <w:sz w:val="18"/>
                <w:szCs w:val="18"/>
                <w:lang w:eastAsia="lt-LT"/>
              </w:rPr>
              <w:t> </w:t>
            </w:r>
          </w:p>
        </w:tc>
        <w:tc>
          <w:tcPr>
            <w:tcW w:w="461" w:type="dxa"/>
            <w:tcBorders>
              <w:top w:val="nil"/>
              <w:left w:val="single" w:sz="4" w:space="0" w:color="auto"/>
              <w:bottom w:val="nil"/>
              <w:right w:val="single" w:sz="8" w:space="0" w:color="auto"/>
            </w:tcBorders>
            <w:vAlign w:val="bottom"/>
          </w:tcPr>
          <w:p w14:paraId="7EFCA081" w14:textId="77777777" w:rsidR="004A34C8" w:rsidRPr="004B5C33" w:rsidRDefault="004A34C8" w:rsidP="004A34C8">
            <w:pPr>
              <w:jc w:val="right"/>
              <w:rPr>
                <w:sz w:val="18"/>
                <w:szCs w:val="18"/>
                <w:lang w:eastAsia="lt-LT"/>
              </w:rPr>
            </w:pPr>
            <w:r w:rsidRPr="004B5C33">
              <w:rPr>
                <w:sz w:val="18"/>
                <w:szCs w:val="18"/>
                <w:lang w:eastAsia="lt-LT"/>
              </w:rPr>
              <w:t> </w:t>
            </w:r>
          </w:p>
        </w:tc>
      </w:tr>
      <w:tr w:rsidR="004A34C8" w:rsidRPr="004B5C33" w14:paraId="24F96C58" w14:textId="77777777" w:rsidTr="00FB1696">
        <w:trPr>
          <w:trHeight w:val="240"/>
        </w:trPr>
        <w:tc>
          <w:tcPr>
            <w:tcW w:w="540" w:type="dxa"/>
            <w:tcBorders>
              <w:top w:val="single" w:sz="4" w:space="0" w:color="auto"/>
              <w:left w:val="single" w:sz="8" w:space="0" w:color="auto"/>
              <w:bottom w:val="single" w:sz="4" w:space="0" w:color="auto"/>
              <w:right w:val="single" w:sz="4" w:space="0" w:color="auto"/>
            </w:tcBorders>
            <w:shd w:val="clear" w:color="000000" w:fill="FFFFFF"/>
          </w:tcPr>
          <w:p w14:paraId="59673907" w14:textId="77777777" w:rsidR="004A34C8" w:rsidRPr="004B5C33" w:rsidRDefault="004A34C8" w:rsidP="004A34C8">
            <w:pPr>
              <w:rPr>
                <w:sz w:val="18"/>
                <w:szCs w:val="18"/>
                <w:lang w:eastAsia="lt-LT"/>
              </w:rPr>
            </w:pPr>
          </w:p>
        </w:tc>
        <w:tc>
          <w:tcPr>
            <w:tcW w:w="3595" w:type="dxa"/>
            <w:tcBorders>
              <w:top w:val="single" w:sz="4" w:space="0" w:color="auto"/>
              <w:left w:val="nil"/>
              <w:bottom w:val="nil"/>
              <w:right w:val="single" w:sz="4" w:space="0" w:color="auto"/>
            </w:tcBorders>
          </w:tcPr>
          <w:p w14:paraId="6803A14D" w14:textId="77777777" w:rsidR="004A34C8" w:rsidRPr="004B5C33" w:rsidRDefault="004A34C8" w:rsidP="004A34C8">
            <w:pPr>
              <w:rPr>
                <w:i/>
                <w:iCs/>
                <w:sz w:val="18"/>
                <w:szCs w:val="18"/>
                <w:lang w:eastAsia="lt-LT"/>
              </w:rPr>
            </w:pPr>
            <w:r w:rsidRPr="004B5C33">
              <w:rPr>
                <w:i/>
                <w:iCs/>
                <w:sz w:val="18"/>
                <w:szCs w:val="18"/>
                <w:lang w:eastAsia="lt-LT"/>
              </w:rPr>
              <w:t>[Darbų grupės (etapo) pavadinimas pagal Veiklų sąrašą]</w:t>
            </w:r>
          </w:p>
        </w:tc>
        <w:tc>
          <w:tcPr>
            <w:tcW w:w="1626" w:type="dxa"/>
            <w:tcBorders>
              <w:top w:val="single" w:sz="4" w:space="0" w:color="auto"/>
              <w:left w:val="single" w:sz="4" w:space="0" w:color="auto"/>
              <w:bottom w:val="nil"/>
              <w:right w:val="single" w:sz="4" w:space="0" w:color="auto"/>
            </w:tcBorders>
          </w:tcPr>
          <w:p w14:paraId="6E4FE60E" w14:textId="77777777" w:rsidR="004A34C8" w:rsidRPr="004B5C33" w:rsidRDefault="004A34C8" w:rsidP="004A34C8">
            <w:pPr>
              <w:jc w:val="center"/>
              <w:rPr>
                <w:sz w:val="18"/>
                <w:szCs w:val="18"/>
                <w:lang w:eastAsia="lt-LT"/>
              </w:rPr>
            </w:pPr>
          </w:p>
        </w:tc>
        <w:tc>
          <w:tcPr>
            <w:tcW w:w="1499" w:type="dxa"/>
            <w:tcBorders>
              <w:top w:val="single" w:sz="4" w:space="0" w:color="auto"/>
              <w:left w:val="single" w:sz="4" w:space="0" w:color="auto"/>
              <w:bottom w:val="nil"/>
              <w:right w:val="single" w:sz="4" w:space="0" w:color="auto"/>
            </w:tcBorders>
          </w:tcPr>
          <w:p w14:paraId="0A39942F" w14:textId="77777777" w:rsidR="004A34C8" w:rsidRPr="004B5C33" w:rsidRDefault="004A34C8" w:rsidP="004A34C8">
            <w:pPr>
              <w:jc w:val="center"/>
              <w:rPr>
                <w:sz w:val="18"/>
                <w:szCs w:val="18"/>
                <w:lang w:eastAsia="lt-LT"/>
              </w:rPr>
            </w:pPr>
          </w:p>
        </w:tc>
        <w:tc>
          <w:tcPr>
            <w:tcW w:w="1800" w:type="dxa"/>
            <w:tcBorders>
              <w:top w:val="single" w:sz="4" w:space="0" w:color="auto"/>
              <w:left w:val="single" w:sz="4" w:space="0" w:color="auto"/>
              <w:bottom w:val="nil"/>
              <w:right w:val="nil"/>
            </w:tcBorders>
            <w:vAlign w:val="bottom"/>
          </w:tcPr>
          <w:p w14:paraId="5DF69488" w14:textId="77777777" w:rsidR="004A34C8" w:rsidRPr="004B5C33" w:rsidRDefault="004A34C8" w:rsidP="004A34C8">
            <w:pPr>
              <w:jc w:val="center"/>
              <w:rPr>
                <w:sz w:val="18"/>
                <w:szCs w:val="18"/>
                <w:lang w:eastAsia="lt-LT"/>
              </w:rPr>
            </w:pPr>
            <w:r w:rsidRPr="004B5C33">
              <w:rPr>
                <w:sz w:val="18"/>
                <w:szCs w:val="18"/>
                <w:lang w:eastAsia="lt-LT"/>
              </w:rPr>
              <w:t> </w:t>
            </w:r>
          </w:p>
        </w:tc>
        <w:tc>
          <w:tcPr>
            <w:tcW w:w="461" w:type="dxa"/>
            <w:tcBorders>
              <w:top w:val="single" w:sz="4" w:space="0" w:color="auto"/>
              <w:left w:val="single" w:sz="4" w:space="0" w:color="auto"/>
              <w:bottom w:val="nil"/>
              <w:right w:val="single" w:sz="8" w:space="0" w:color="auto"/>
            </w:tcBorders>
            <w:vAlign w:val="bottom"/>
          </w:tcPr>
          <w:p w14:paraId="57AD0DDB" w14:textId="77777777" w:rsidR="004A34C8" w:rsidRPr="004B5C33" w:rsidRDefault="004A34C8" w:rsidP="004A34C8">
            <w:pPr>
              <w:jc w:val="right"/>
              <w:rPr>
                <w:sz w:val="18"/>
                <w:szCs w:val="18"/>
                <w:lang w:eastAsia="lt-LT"/>
              </w:rPr>
            </w:pPr>
            <w:r w:rsidRPr="004B5C33">
              <w:rPr>
                <w:sz w:val="18"/>
                <w:szCs w:val="18"/>
                <w:lang w:eastAsia="lt-LT"/>
              </w:rPr>
              <w:t> </w:t>
            </w:r>
          </w:p>
        </w:tc>
      </w:tr>
      <w:tr w:rsidR="004A34C8" w:rsidRPr="004B5C33" w14:paraId="75DE7D9E" w14:textId="77777777" w:rsidTr="00FB1696">
        <w:trPr>
          <w:trHeight w:val="240"/>
        </w:trPr>
        <w:tc>
          <w:tcPr>
            <w:tcW w:w="540" w:type="dxa"/>
            <w:tcBorders>
              <w:top w:val="single" w:sz="4" w:space="0" w:color="auto"/>
              <w:left w:val="single" w:sz="8" w:space="0" w:color="auto"/>
              <w:bottom w:val="single" w:sz="4" w:space="0" w:color="auto"/>
              <w:right w:val="single" w:sz="4" w:space="0" w:color="auto"/>
            </w:tcBorders>
          </w:tcPr>
          <w:p w14:paraId="0FBE2105" w14:textId="77777777" w:rsidR="004A34C8" w:rsidRPr="004B5C33" w:rsidRDefault="004A34C8" w:rsidP="004A34C8">
            <w:pPr>
              <w:rPr>
                <w:sz w:val="18"/>
                <w:szCs w:val="18"/>
                <w:lang w:eastAsia="lt-LT"/>
              </w:rPr>
            </w:pPr>
            <w:r w:rsidRPr="004B5C33">
              <w:rPr>
                <w:sz w:val="18"/>
                <w:szCs w:val="18"/>
                <w:lang w:eastAsia="lt-LT"/>
              </w:rPr>
              <w:t> </w:t>
            </w:r>
          </w:p>
        </w:tc>
        <w:tc>
          <w:tcPr>
            <w:tcW w:w="3595" w:type="dxa"/>
            <w:tcBorders>
              <w:top w:val="single" w:sz="4" w:space="0" w:color="auto"/>
              <w:left w:val="nil"/>
              <w:bottom w:val="single" w:sz="4" w:space="0" w:color="auto"/>
              <w:right w:val="single" w:sz="4" w:space="0" w:color="auto"/>
            </w:tcBorders>
          </w:tcPr>
          <w:p w14:paraId="0C058760" w14:textId="77777777" w:rsidR="004A34C8" w:rsidRPr="004B5C33" w:rsidRDefault="004A34C8" w:rsidP="004A34C8">
            <w:pPr>
              <w:rPr>
                <w:sz w:val="18"/>
                <w:szCs w:val="18"/>
                <w:lang w:eastAsia="lt-LT"/>
              </w:rPr>
            </w:pPr>
            <w:r w:rsidRPr="004B5C33">
              <w:rPr>
                <w:sz w:val="18"/>
                <w:szCs w:val="18"/>
                <w:lang w:eastAsia="lt-LT"/>
              </w:rPr>
              <w:t> </w:t>
            </w:r>
          </w:p>
        </w:tc>
        <w:tc>
          <w:tcPr>
            <w:tcW w:w="1626" w:type="dxa"/>
            <w:tcBorders>
              <w:top w:val="single" w:sz="4" w:space="0" w:color="auto"/>
              <w:left w:val="single" w:sz="4" w:space="0" w:color="auto"/>
              <w:bottom w:val="single" w:sz="4" w:space="0" w:color="auto"/>
              <w:right w:val="single" w:sz="4" w:space="0" w:color="auto"/>
            </w:tcBorders>
          </w:tcPr>
          <w:p w14:paraId="4B271716" w14:textId="77777777" w:rsidR="004A34C8" w:rsidRPr="004B5C33" w:rsidRDefault="004A34C8" w:rsidP="004A34C8">
            <w:pPr>
              <w:jc w:val="center"/>
              <w:rPr>
                <w:sz w:val="18"/>
                <w:szCs w:val="18"/>
                <w:lang w:eastAsia="lt-LT"/>
              </w:rPr>
            </w:pPr>
          </w:p>
        </w:tc>
        <w:tc>
          <w:tcPr>
            <w:tcW w:w="1499" w:type="dxa"/>
            <w:tcBorders>
              <w:top w:val="single" w:sz="4" w:space="0" w:color="auto"/>
              <w:left w:val="single" w:sz="4" w:space="0" w:color="auto"/>
              <w:bottom w:val="single" w:sz="4" w:space="0" w:color="auto"/>
              <w:right w:val="single" w:sz="4" w:space="0" w:color="auto"/>
            </w:tcBorders>
          </w:tcPr>
          <w:p w14:paraId="35AD7D16" w14:textId="77777777" w:rsidR="004A34C8" w:rsidRPr="004B5C33" w:rsidRDefault="004A34C8" w:rsidP="004A34C8">
            <w:pPr>
              <w:jc w:val="center"/>
              <w:rPr>
                <w:sz w:val="18"/>
                <w:szCs w:val="18"/>
                <w:lang w:eastAsia="lt-LT"/>
              </w:rPr>
            </w:pPr>
          </w:p>
        </w:tc>
        <w:tc>
          <w:tcPr>
            <w:tcW w:w="1800" w:type="dxa"/>
            <w:tcBorders>
              <w:top w:val="single" w:sz="4" w:space="0" w:color="auto"/>
              <w:left w:val="single" w:sz="4" w:space="0" w:color="auto"/>
              <w:bottom w:val="single" w:sz="4" w:space="0" w:color="auto"/>
              <w:right w:val="single" w:sz="8" w:space="0" w:color="auto"/>
            </w:tcBorders>
            <w:vAlign w:val="bottom"/>
          </w:tcPr>
          <w:p w14:paraId="5BA48384" w14:textId="77777777" w:rsidR="004A34C8" w:rsidRPr="004B5C33" w:rsidRDefault="004A34C8" w:rsidP="004A34C8">
            <w:pPr>
              <w:jc w:val="center"/>
              <w:rPr>
                <w:sz w:val="18"/>
                <w:szCs w:val="18"/>
                <w:lang w:eastAsia="lt-LT"/>
              </w:rPr>
            </w:pPr>
            <w:r w:rsidRPr="004B5C33">
              <w:rPr>
                <w:sz w:val="18"/>
                <w:szCs w:val="18"/>
                <w:lang w:eastAsia="lt-LT"/>
              </w:rPr>
              <w:t> </w:t>
            </w:r>
          </w:p>
        </w:tc>
        <w:tc>
          <w:tcPr>
            <w:tcW w:w="461" w:type="dxa"/>
            <w:tcBorders>
              <w:top w:val="single" w:sz="4" w:space="0" w:color="auto"/>
              <w:left w:val="nil"/>
              <w:bottom w:val="single" w:sz="4" w:space="0" w:color="auto"/>
              <w:right w:val="single" w:sz="8" w:space="0" w:color="auto"/>
            </w:tcBorders>
            <w:vAlign w:val="bottom"/>
          </w:tcPr>
          <w:p w14:paraId="51564694" w14:textId="77777777" w:rsidR="004A34C8" w:rsidRPr="004B5C33" w:rsidRDefault="004A34C8" w:rsidP="004A34C8">
            <w:pPr>
              <w:jc w:val="right"/>
              <w:rPr>
                <w:sz w:val="18"/>
                <w:szCs w:val="18"/>
                <w:lang w:eastAsia="lt-LT"/>
              </w:rPr>
            </w:pPr>
            <w:r w:rsidRPr="004B5C33">
              <w:rPr>
                <w:sz w:val="18"/>
                <w:szCs w:val="18"/>
                <w:lang w:eastAsia="lt-LT"/>
              </w:rPr>
              <w:t> </w:t>
            </w:r>
          </w:p>
        </w:tc>
      </w:tr>
      <w:tr w:rsidR="004A34C8" w:rsidRPr="004B5C33" w14:paraId="014DD1AC" w14:textId="77777777" w:rsidTr="00FB1696">
        <w:trPr>
          <w:trHeight w:val="240"/>
        </w:trPr>
        <w:tc>
          <w:tcPr>
            <w:tcW w:w="540" w:type="dxa"/>
            <w:tcBorders>
              <w:top w:val="nil"/>
              <w:left w:val="single" w:sz="8" w:space="0" w:color="auto"/>
              <w:bottom w:val="single" w:sz="4" w:space="0" w:color="auto"/>
              <w:right w:val="single" w:sz="4" w:space="0" w:color="auto"/>
            </w:tcBorders>
          </w:tcPr>
          <w:p w14:paraId="73861F24" w14:textId="77777777" w:rsidR="004A34C8" w:rsidRPr="004B5C33" w:rsidRDefault="004A34C8" w:rsidP="004A34C8">
            <w:pPr>
              <w:rPr>
                <w:sz w:val="18"/>
                <w:szCs w:val="18"/>
                <w:lang w:eastAsia="lt-LT"/>
              </w:rPr>
            </w:pPr>
            <w:r w:rsidRPr="004B5C33">
              <w:rPr>
                <w:sz w:val="18"/>
                <w:szCs w:val="18"/>
                <w:lang w:eastAsia="lt-LT"/>
              </w:rPr>
              <w:t> </w:t>
            </w:r>
          </w:p>
        </w:tc>
        <w:tc>
          <w:tcPr>
            <w:tcW w:w="3595" w:type="dxa"/>
            <w:tcBorders>
              <w:top w:val="nil"/>
              <w:left w:val="nil"/>
              <w:bottom w:val="single" w:sz="4" w:space="0" w:color="auto"/>
              <w:right w:val="single" w:sz="4" w:space="0" w:color="auto"/>
            </w:tcBorders>
          </w:tcPr>
          <w:p w14:paraId="7B6594F2" w14:textId="77777777" w:rsidR="004A34C8" w:rsidRPr="004B5C33" w:rsidRDefault="004A34C8" w:rsidP="004A34C8">
            <w:pPr>
              <w:rPr>
                <w:sz w:val="18"/>
                <w:szCs w:val="18"/>
                <w:lang w:eastAsia="lt-LT"/>
              </w:rPr>
            </w:pPr>
            <w:r w:rsidRPr="004B5C33">
              <w:rPr>
                <w:sz w:val="18"/>
                <w:szCs w:val="18"/>
                <w:lang w:eastAsia="lt-LT"/>
              </w:rPr>
              <w:t> </w:t>
            </w:r>
          </w:p>
        </w:tc>
        <w:tc>
          <w:tcPr>
            <w:tcW w:w="1626" w:type="dxa"/>
            <w:tcBorders>
              <w:top w:val="nil"/>
              <w:left w:val="single" w:sz="4" w:space="0" w:color="auto"/>
              <w:bottom w:val="single" w:sz="4" w:space="0" w:color="auto"/>
              <w:right w:val="single" w:sz="4" w:space="0" w:color="auto"/>
            </w:tcBorders>
          </w:tcPr>
          <w:p w14:paraId="03100546" w14:textId="77777777" w:rsidR="004A34C8" w:rsidRPr="004B5C33" w:rsidRDefault="004A34C8" w:rsidP="004A34C8">
            <w:pPr>
              <w:jc w:val="center"/>
              <w:rPr>
                <w:sz w:val="18"/>
                <w:szCs w:val="18"/>
                <w:lang w:eastAsia="lt-LT"/>
              </w:rPr>
            </w:pPr>
          </w:p>
        </w:tc>
        <w:tc>
          <w:tcPr>
            <w:tcW w:w="1499" w:type="dxa"/>
            <w:tcBorders>
              <w:top w:val="nil"/>
              <w:left w:val="single" w:sz="4" w:space="0" w:color="auto"/>
              <w:bottom w:val="single" w:sz="4" w:space="0" w:color="auto"/>
              <w:right w:val="single" w:sz="4" w:space="0" w:color="auto"/>
            </w:tcBorders>
          </w:tcPr>
          <w:p w14:paraId="18A6FD90" w14:textId="77777777" w:rsidR="004A34C8" w:rsidRPr="004B5C33" w:rsidRDefault="004A34C8" w:rsidP="004A34C8">
            <w:pPr>
              <w:jc w:val="center"/>
              <w:rPr>
                <w:sz w:val="18"/>
                <w:szCs w:val="18"/>
                <w:lang w:eastAsia="lt-LT"/>
              </w:rPr>
            </w:pPr>
          </w:p>
        </w:tc>
        <w:tc>
          <w:tcPr>
            <w:tcW w:w="1800" w:type="dxa"/>
            <w:tcBorders>
              <w:top w:val="nil"/>
              <w:left w:val="single" w:sz="4" w:space="0" w:color="auto"/>
              <w:bottom w:val="single" w:sz="4" w:space="0" w:color="auto"/>
              <w:right w:val="single" w:sz="8" w:space="0" w:color="auto"/>
            </w:tcBorders>
            <w:vAlign w:val="bottom"/>
          </w:tcPr>
          <w:p w14:paraId="595A3A75" w14:textId="77777777" w:rsidR="004A34C8" w:rsidRPr="004B5C33" w:rsidRDefault="004A34C8" w:rsidP="004A34C8">
            <w:pPr>
              <w:jc w:val="center"/>
              <w:rPr>
                <w:sz w:val="18"/>
                <w:szCs w:val="18"/>
                <w:lang w:eastAsia="lt-LT"/>
              </w:rPr>
            </w:pPr>
            <w:r w:rsidRPr="004B5C33">
              <w:rPr>
                <w:sz w:val="18"/>
                <w:szCs w:val="18"/>
                <w:lang w:eastAsia="lt-LT"/>
              </w:rPr>
              <w:t> </w:t>
            </w:r>
          </w:p>
        </w:tc>
        <w:tc>
          <w:tcPr>
            <w:tcW w:w="461" w:type="dxa"/>
            <w:tcBorders>
              <w:top w:val="nil"/>
              <w:left w:val="nil"/>
              <w:bottom w:val="single" w:sz="4" w:space="0" w:color="auto"/>
              <w:right w:val="single" w:sz="8" w:space="0" w:color="auto"/>
            </w:tcBorders>
            <w:vAlign w:val="bottom"/>
          </w:tcPr>
          <w:p w14:paraId="75816D5F" w14:textId="77777777" w:rsidR="004A34C8" w:rsidRPr="004B5C33" w:rsidRDefault="004A34C8" w:rsidP="004A34C8">
            <w:pPr>
              <w:jc w:val="right"/>
              <w:rPr>
                <w:sz w:val="18"/>
                <w:szCs w:val="18"/>
                <w:lang w:eastAsia="lt-LT"/>
              </w:rPr>
            </w:pPr>
            <w:r w:rsidRPr="004B5C33">
              <w:rPr>
                <w:sz w:val="18"/>
                <w:szCs w:val="18"/>
                <w:lang w:eastAsia="lt-LT"/>
              </w:rPr>
              <w:t> </w:t>
            </w:r>
          </w:p>
        </w:tc>
      </w:tr>
      <w:tr w:rsidR="004A34C8" w:rsidRPr="004B5C33" w14:paraId="43FF07CD" w14:textId="77777777" w:rsidTr="00FB1696">
        <w:trPr>
          <w:trHeight w:val="240"/>
        </w:trPr>
        <w:tc>
          <w:tcPr>
            <w:tcW w:w="540" w:type="dxa"/>
            <w:tcBorders>
              <w:top w:val="nil"/>
              <w:left w:val="single" w:sz="8" w:space="0" w:color="auto"/>
              <w:bottom w:val="single" w:sz="4" w:space="0" w:color="auto"/>
              <w:right w:val="single" w:sz="4" w:space="0" w:color="auto"/>
            </w:tcBorders>
          </w:tcPr>
          <w:p w14:paraId="21716637" w14:textId="77777777" w:rsidR="004A34C8" w:rsidRPr="004B5C33" w:rsidRDefault="004A34C8" w:rsidP="004A34C8">
            <w:pPr>
              <w:rPr>
                <w:sz w:val="18"/>
                <w:szCs w:val="18"/>
                <w:lang w:eastAsia="lt-LT"/>
              </w:rPr>
            </w:pPr>
            <w:r w:rsidRPr="004B5C33">
              <w:rPr>
                <w:sz w:val="18"/>
                <w:szCs w:val="18"/>
                <w:lang w:eastAsia="lt-LT"/>
              </w:rPr>
              <w:t> </w:t>
            </w:r>
          </w:p>
        </w:tc>
        <w:tc>
          <w:tcPr>
            <w:tcW w:w="3595" w:type="dxa"/>
            <w:tcBorders>
              <w:top w:val="nil"/>
              <w:left w:val="nil"/>
              <w:bottom w:val="single" w:sz="4" w:space="0" w:color="auto"/>
              <w:right w:val="single" w:sz="4" w:space="0" w:color="auto"/>
            </w:tcBorders>
          </w:tcPr>
          <w:p w14:paraId="166AFE56" w14:textId="77777777" w:rsidR="004A34C8" w:rsidRPr="004B5C33" w:rsidRDefault="004A34C8" w:rsidP="004A34C8">
            <w:pPr>
              <w:rPr>
                <w:sz w:val="18"/>
                <w:szCs w:val="18"/>
                <w:lang w:eastAsia="lt-LT"/>
              </w:rPr>
            </w:pPr>
            <w:r w:rsidRPr="004B5C33">
              <w:rPr>
                <w:sz w:val="18"/>
                <w:szCs w:val="18"/>
                <w:lang w:eastAsia="lt-LT"/>
              </w:rPr>
              <w:t> </w:t>
            </w:r>
          </w:p>
        </w:tc>
        <w:tc>
          <w:tcPr>
            <w:tcW w:w="1626" w:type="dxa"/>
            <w:tcBorders>
              <w:top w:val="nil"/>
              <w:left w:val="single" w:sz="4" w:space="0" w:color="auto"/>
              <w:bottom w:val="single" w:sz="4" w:space="0" w:color="auto"/>
              <w:right w:val="single" w:sz="4" w:space="0" w:color="auto"/>
            </w:tcBorders>
          </w:tcPr>
          <w:p w14:paraId="21ABEA9F" w14:textId="77777777" w:rsidR="004A34C8" w:rsidRPr="004B5C33" w:rsidRDefault="004A34C8" w:rsidP="004A34C8">
            <w:pPr>
              <w:jc w:val="center"/>
              <w:rPr>
                <w:sz w:val="18"/>
                <w:szCs w:val="18"/>
                <w:lang w:eastAsia="lt-LT"/>
              </w:rPr>
            </w:pPr>
          </w:p>
        </w:tc>
        <w:tc>
          <w:tcPr>
            <w:tcW w:w="1499" w:type="dxa"/>
            <w:tcBorders>
              <w:top w:val="nil"/>
              <w:left w:val="single" w:sz="4" w:space="0" w:color="auto"/>
              <w:bottom w:val="single" w:sz="4" w:space="0" w:color="auto"/>
              <w:right w:val="single" w:sz="4" w:space="0" w:color="auto"/>
            </w:tcBorders>
          </w:tcPr>
          <w:p w14:paraId="5B548886" w14:textId="77777777" w:rsidR="004A34C8" w:rsidRPr="004B5C33" w:rsidRDefault="004A34C8" w:rsidP="004A34C8">
            <w:pPr>
              <w:jc w:val="center"/>
              <w:rPr>
                <w:sz w:val="18"/>
                <w:szCs w:val="18"/>
                <w:lang w:eastAsia="lt-LT"/>
              </w:rPr>
            </w:pPr>
          </w:p>
        </w:tc>
        <w:tc>
          <w:tcPr>
            <w:tcW w:w="1800" w:type="dxa"/>
            <w:tcBorders>
              <w:top w:val="nil"/>
              <w:left w:val="single" w:sz="4" w:space="0" w:color="auto"/>
              <w:bottom w:val="single" w:sz="4" w:space="0" w:color="auto"/>
              <w:right w:val="single" w:sz="8" w:space="0" w:color="auto"/>
            </w:tcBorders>
            <w:vAlign w:val="bottom"/>
          </w:tcPr>
          <w:p w14:paraId="55066C0F" w14:textId="77777777" w:rsidR="004A34C8" w:rsidRPr="004B5C33" w:rsidRDefault="004A34C8" w:rsidP="004A34C8">
            <w:pPr>
              <w:jc w:val="center"/>
              <w:rPr>
                <w:sz w:val="18"/>
                <w:szCs w:val="18"/>
                <w:lang w:eastAsia="lt-LT"/>
              </w:rPr>
            </w:pPr>
            <w:r w:rsidRPr="004B5C33">
              <w:rPr>
                <w:sz w:val="18"/>
                <w:szCs w:val="18"/>
                <w:lang w:eastAsia="lt-LT"/>
              </w:rPr>
              <w:t> </w:t>
            </w:r>
          </w:p>
        </w:tc>
        <w:tc>
          <w:tcPr>
            <w:tcW w:w="461" w:type="dxa"/>
            <w:tcBorders>
              <w:top w:val="nil"/>
              <w:left w:val="nil"/>
              <w:bottom w:val="single" w:sz="4" w:space="0" w:color="auto"/>
              <w:right w:val="single" w:sz="8" w:space="0" w:color="auto"/>
            </w:tcBorders>
            <w:vAlign w:val="bottom"/>
          </w:tcPr>
          <w:p w14:paraId="726C68D7" w14:textId="77777777" w:rsidR="004A34C8" w:rsidRPr="004B5C33" w:rsidRDefault="004A34C8" w:rsidP="004A34C8">
            <w:pPr>
              <w:jc w:val="right"/>
              <w:rPr>
                <w:sz w:val="18"/>
                <w:szCs w:val="18"/>
                <w:lang w:eastAsia="lt-LT"/>
              </w:rPr>
            </w:pPr>
            <w:r w:rsidRPr="004B5C33">
              <w:rPr>
                <w:sz w:val="18"/>
                <w:szCs w:val="18"/>
                <w:lang w:eastAsia="lt-LT"/>
              </w:rPr>
              <w:t> </w:t>
            </w:r>
          </w:p>
        </w:tc>
      </w:tr>
      <w:tr w:rsidR="004A34C8" w:rsidRPr="004B5C33" w14:paraId="3AAAC139" w14:textId="77777777" w:rsidTr="00FB1696">
        <w:trPr>
          <w:trHeight w:val="240"/>
        </w:trPr>
        <w:tc>
          <w:tcPr>
            <w:tcW w:w="540" w:type="dxa"/>
            <w:tcBorders>
              <w:top w:val="nil"/>
              <w:left w:val="single" w:sz="8" w:space="0" w:color="auto"/>
              <w:bottom w:val="single" w:sz="4" w:space="0" w:color="auto"/>
              <w:right w:val="single" w:sz="4" w:space="0" w:color="auto"/>
            </w:tcBorders>
          </w:tcPr>
          <w:p w14:paraId="29DB1B84" w14:textId="77777777" w:rsidR="004A34C8" w:rsidRPr="004B5C33" w:rsidRDefault="004A34C8" w:rsidP="004A34C8">
            <w:pPr>
              <w:rPr>
                <w:sz w:val="18"/>
                <w:szCs w:val="18"/>
                <w:lang w:eastAsia="lt-LT"/>
              </w:rPr>
            </w:pPr>
            <w:r w:rsidRPr="004B5C33">
              <w:rPr>
                <w:sz w:val="18"/>
                <w:szCs w:val="18"/>
                <w:lang w:eastAsia="lt-LT"/>
              </w:rPr>
              <w:t> </w:t>
            </w:r>
          </w:p>
        </w:tc>
        <w:tc>
          <w:tcPr>
            <w:tcW w:w="3595" w:type="dxa"/>
            <w:tcBorders>
              <w:top w:val="nil"/>
              <w:left w:val="nil"/>
              <w:bottom w:val="single" w:sz="4" w:space="0" w:color="auto"/>
              <w:right w:val="single" w:sz="4" w:space="0" w:color="auto"/>
            </w:tcBorders>
          </w:tcPr>
          <w:p w14:paraId="55BB5AD6" w14:textId="77777777" w:rsidR="004A34C8" w:rsidRPr="004B5C33" w:rsidRDefault="004A34C8" w:rsidP="004A34C8">
            <w:pPr>
              <w:rPr>
                <w:sz w:val="18"/>
                <w:szCs w:val="18"/>
                <w:lang w:eastAsia="lt-LT"/>
              </w:rPr>
            </w:pPr>
            <w:r w:rsidRPr="004B5C33">
              <w:rPr>
                <w:sz w:val="18"/>
                <w:szCs w:val="18"/>
                <w:lang w:eastAsia="lt-LT"/>
              </w:rPr>
              <w:t> </w:t>
            </w:r>
          </w:p>
        </w:tc>
        <w:tc>
          <w:tcPr>
            <w:tcW w:w="1626" w:type="dxa"/>
            <w:tcBorders>
              <w:top w:val="nil"/>
              <w:left w:val="single" w:sz="4" w:space="0" w:color="auto"/>
              <w:bottom w:val="single" w:sz="4" w:space="0" w:color="auto"/>
              <w:right w:val="single" w:sz="4" w:space="0" w:color="auto"/>
            </w:tcBorders>
          </w:tcPr>
          <w:p w14:paraId="0F98B350" w14:textId="77777777" w:rsidR="004A34C8" w:rsidRPr="004B5C33" w:rsidRDefault="004A34C8" w:rsidP="004A34C8">
            <w:pPr>
              <w:jc w:val="center"/>
              <w:rPr>
                <w:sz w:val="18"/>
                <w:szCs w:val="18"/>
                <w:lang w:eastAsia="lt-LT"/>
              </w:rPr>
            </w:pPr>
          </w:p>
        </w:tc>
        <w:tc>
          <w:tcPr>
            <w:tcW w:w="1499" w:type="dxa"/>
            <w:tcBorders>
              <w:top w:val="nil"/>
              <w:left w:val="single" w:sz="4" w:space="0" w:color="auto"/>
              <w:bottom w:val="single" w:sz="4" w:space="0" w:color="auto"/>
              <w:right w:val="single" w:sz="4" w:space="0" w:color="auto"/>
            </w:tcBorders>
          </w:tcPr>
          <w:p w14:paraId="7023C94B" w14:textId="77777777" w:rsidR="004A34C8" w:rsidRPr="004B5C33" w:rsidRDefault="004A34C8" w:rsidP="004A34C8">
            <w:pPr>
              <w:jc w:val="center"/>
              <w:rPr>
                <w:sz w:val="18"/>
                <w:szCs w:val="18"/>
                <w:lang w:eastAsia="lt-LT"/>
              </w:rPr>
            </w:pPr>
          </w:p>
        </w:tc>
        <w:tc>
          <w:tcPr>
            <w:tcW w:w="1800" w:type="dxa"/>
            <w:tcBorders>
              <w:top w:val="nil"/>
              <w:left w:val="single" w:sz="4" w:space="0" w:color="auto"/>
              <w:bottom w:val="single" w:sz="4" w:space="0" w:color="auto"/>
              <w:right w:val="single" w:sz="8" w:space="0" w:color="auto"/>
            </w:tcBorders>
            <w:vAlign w:val="bottom"/>
          </w:tcPr>
          <w:p w14:paraId="27EE3C28" w14:textId="77777777" w:rsidR="004A34C8" w:rsidRPr="004B5C33" w:rsidRDefault="004A34C8" w:rsidP="004A34C8">
            <w:pPr>
              <w:jc w:val="center"/>
              <w:rPr>
                <w:sz w:val="18"/>
                <w:szCs w:val="18"/>
                <w:lang w:eastAsia="lt-LT"/>
              </w:rPr>
            </w:pPr>
            <w:r w:rsidRPr="004B5C33">
              <w:rPr>
                <w:sz w:val="18"/>
                <w:szCs w:val="18"/>
                <w:lang w:eastAsia="lt-LT"/>
              </w:rPr>
              <w:t> </w:t>
            </w:r>
          </w:p>
        </w:tc>
        <w:tc>
          <w:tcPr>
            <w:tcW w:w="461" w:type="dxa"/>
            <w:tcBorders>
              <w:top w:val="nil"/>
              <w:left w:val="nil"/>
              <w:bottom w:val="single" w:sz="4" w:space="0" w:color="auto"/>
              <w:right w:val="single" w:sz="8" w:space="0" w:color="auto"/>
            </w:tcBorders>
            <w:vAlign w:val="bottom"/>
          </w:tcPr>
          <w:p w14:paraId="79869262" w14:textId="77777777" w:rsidR="004A34C8" w:rsidRPr="004B5C33" w:rsidRDefault="004A34C8" w:rsidP="004A34C8">
            <w:pPr>
              <w:jc w:val="right"/>
              <w:rPr>
                <w:sz w:val="18"/>
                <w:szCs w:val="18"/>
                <w:lang w:eastAsia="lt-LT"/>
              </w:rPr>
            </w:pPr>
            <w:r w:rsidRPr="004B5C33">
              <w:rPr>
                <w:sz w:val="18"/>
                <w:szCs w:val="18"/>
                <w:lang w:eastAsia="lt-LT"/>
              </w:rPr>
              <w:t> </w:t>
            </w:r>
          </w:p>
        </w:tc>
      </w:tr>
      <w:tr w:rsidR="004A34C8" w:rsidRPr="004B5C33" w14:paraId="3B815D00" w14:textId="77777777" w:rsidTr="00FB1696">
        <w:trPr>
          <w:trHeight w:val="240"/>
        </w:trPr>
        <w:tc>
          <w:tcPr>
            <w:tcW w:w="540" w:type="dxa"/>
            <w:tcBorders>
              <w:top w:val="nil"/>
              <w:left w:val="single" w:sz="8" w:space="0" w:color="auto"/>
              <w:bottom w:val="single" w:sz="4" w:space="0" w:color="auto"/>
              <w:right w:val="single" w:sz="4" w:space="0" w:color="auto"/>
            </w:tcBorders>
          </w:tcPr>
          <w:p w14:paraId="43C378DB" w14:textId="77777777" w:rsidR="004A34C8" w:rsidRPr="004B5C33" w:rsidRDefault="004A34C8" w:rsidP="004A34C8">
            <w:pPr>
              <w:rPr>
                <w:sz w:val="18"/>
                <w:szCs w:val="18"/>
                <w:lang w:eastAsia="lt-LT"/>
              </w:rPr>
            </w:pPr>
            <w:r w:rsidRPr="004B5C33">
              <w:rPr>
                <w:sz w:val="18"/>
                <w:szCs w:val="18"/>
                <w:lang w:eastAsia="lt-LT"/>
              </w:rPr>
              <w:t> </w:t>
            </w:r>
          </w:p>
        </w:tc>
        <w:tc>
          <w:tcPr>
            <w:tcW w:w="3595" w:type="dxa"/>
            <w:tcBorders>
              <w:top w:val="nil"/>
              <w:left w:val="nil"/>
              <w:bottom w:val="single" w:sz="4" w:space="0" w:color="auto"/>
              <w:right w:val="single" w:sz="4" w:space="0" w:color="auto"/>
            </w:tcBorders>
          </w:tcPr>
          <w:p w14:paraId="3D003889" w14:textId="77777777" w:rsidR="004A34C8" w:rsidRPr="004B5C33" w:rsidRDefault="004A34C8" w:rsidP="004A34C8">
            <w:pPr>
              <w:rPr>
                <w:sz w:val="18"/>
                <w:szCs w:val="18"/>
                <w:lang w:eastAsia="lt-LT"/>
              </w:rPr>
            </w:pPr>
            <w:r w:rsidRPr="004B5C33">
              <w:rPr>
                <w:sz w:val="18"/>
                <w:szCs w:val="18"/>
                <w:lang w:eastAsia="lt-LT"/>
              </w:rPr>
              <w:t> </w:t>
            </w:r>
          </w:p>
        </w:tc>
        <w:tc>
          <w:tcPr>
            <w:tcW w:w="1626" w:type="dxa"/>
            <w:tcBorders>
              <w:top w:val="nil"/>
              <w:left w:val="single" w:sz="4" w:space="0" w:color="auto"/>
              <w:bottom w:val="single" w:sz="4" w:space="0" w:color="auto"/>
              <w:right w:val="single" w:sz="4" w:space="0" w:color="auto"/>
            </w:tcBorders>
          </w:tcPr>
          <w:p w14:paraId="4C85A47A" w14:textId="77777777" w:rsidR="004A34C8" w:rsidRPr="004B5C33" w:rsidRDefault="004A34C8" w:rsidP="004A34C8">
            <w:pPr>
              <w:jc w:val="center"/>
              <w:rPr>
                <w:sz w:val="18"/>
                <w:szCs w:val="18"/>
                <w:lang w:eastAsia="lt-LT"/>
              </w:rPr>
            </w:pPr>
          </w:p>
        </w:tc>
        <w:tc>
          <w:tcPr>
            <w:tcW w:w="1499" w:type="dxa"/>
            <w:tcBorders>
              <w:top w:val="nil"/>
              <w:left w:val="single" w:sz="4" w:space="0" w:color="auto"/>
              <w:bottom w:val="single" w:sz="4" w:space="0" w:color="auto"/>
              <w:right w:val="single" w:sz="4" w:space="0" w:color="auto"/>
            </w:tcBorders>
          </w:tcPr>
          <w:p w14:paraId="3E03CBD0" w14:textId="77777777" w:rsidR="004A34C8" w:rsidRPr="004B5C33" w:rsidRDefault="004A34C8" w:rsidP="004A34C8">
            <w:pPr>
              <w:jc w:val="center"/>
              <w:rPr>
                <w:sz w:val="18"/>
                <w:szCs w:val="18"/>
                <w:lang w:eastAsia="lt-LT"/>
              </w:rPr>
            </w:pPr>
          </w:p>
        </w:tc>
        <w:tc>
          <w:tcPr>
            <w:tcW w:w="1800" w:type="dxa"/>
            <w:tcBorders>
              <w:top w:val="nil"/>
              <w:left w:val="single" w:sz="4" w:space="0" w:color="auto"/>
              <w:bottom w:val="single" w:sz="4" w:space="0" w:color="auto"/>
              <w:right w:val="single" w:sz="8" w:space="0" w:color="auto"/>
            </w:tcBorders>
            <w:vAlign w:val="bottom"/>
          </w:tcPr>
          <w:p w14:paraId="32AECF31" w14:textId="77777777" w:rsidR="004A34C8" w:rsidRPr="004B5C33" w:rsidRDefault="004A34C8" w:rsidP="004A34C8">
            <w:pPr>
              <w:jc w:val="center"/>
              <w:rPr>
                <w:sz w:val="18"/>
                <w:szCs w:val="18"/>
                <w:lang w:eastAsia="lt-LT"/>
              </w:rPr>
            </w:pPr>
            <w:r w:rsidRPr="004B5C33">
              <w:rPr>
                <w:sz w:val="18"/>
                <w:szCs w:val="18"/>
                <w:lang w:eastAsia="lt-LT"/>
              </w:rPr>
              <w:t> </w:t>
            </w:r>
          </w:p>
        </w:tc>
        <w:tc>
          <w:tcPr>
            <w:tcW w:w="461" w:type="dxa"/>
            <w:tcBorders>
              <w:top w:val="nil"/>
              <w:left w:val="nil"/>
              <w:bottom w:val="single" w:sz="4" w:space="0" w:color="auto"/>
              <w:right w:val="single" w:sz="8" w:space="0" w:color="auto"/>
            </w:tcBorders>
            <w:vAlign w:val="bottom"/>
          </w:tcPr>
          <w:p w14:paraId="774F6277" w14:textId="77777777" w:rsidR="004A34C8" w:rsidRPr="004B5C33" w:rsidRDefault="004A34C8" w:rsidP="004A34C8">
            <w:pPr>
              <w:jc w:val="right"/>
              <w:rPr>
                <w:sz w:val="18"/>
                <w:szCs w:val="18"/>
                <w:lang w:eastAsia="lt-LT"/>
              </w:rPr>
            </w:pPr>
            <w:r w:rsidRPr="004B5C33">
              <w:rPr>
                <w:sz w:val="18"/>
                <w:szCs w:val="18"/>
                <w:lang w:eastAsia="lt-LT"/>
              </w:rPr>
              <w:t> </w:t>
            </w:r>
          </w:p>
        </w:tc>
      </w:tr>
      <w:tr w:rsidR="004A34C8" w:rsidRPr="004B5C33" w14:paraId="770BC18B" w14:textId="77777777" w:rsidTr="00FB1696">
        <w:trPr>
          <w:trHeight w:val="255"/>
        </w:trPr>
        <w:tc>
          <w:tcPr>
            <w:tcW w:w="540" w:type="dxa"/>
            <w:tcBorders>
              <w:top w:val="single" w:sz="4" w:space="0" w:color="auto"/>
              <w:left w:val="single" w:sz="8" w:space="0" w:color="auto"/>
              <w:bottom w:val="single" w:sz="4" w:space="0" w:color="auto"/>
              <w:right w:val="single" w:sz="4" w:space="0" w:color="auto"/>
            </w:tcBorders>
          </w:tcPr>
          <w:p w14:paraId="6CD9A6E2" w14:textId="77777777" w:rsidR="004A34C8" w:rsidRPr="004B5C33" w:rsidRDefault="004A34C8" w:rsidP="004A34C8">
            <w:pPr>
              <w:rPr>
                <w:sz w:val="18"/>
                <w:szCs w:val="18"/>
                <w:lang w:eastAsia="lt-LT"/>
              </w:rPr>
            </w:pPr>
            <w:r w:rsidRPr="004B5C33">
              <w:rPr>
                <w:sz w:val="18"/>
                <w:szCs w:val="18"/>
                <w:lang w:eastAsia="lt-LT"/>
              </w:rPr>
              <w:t> </w:t>
            </w:r>
          </w:p>
        </w:tc>
        <w:tc>
          <w:tcPr>
            <w:tcW w:w="3595" w:type="dxa"/>
            <w:tcBorders>
              <w:top w:val="single" w:sz="4" w:space="0" w:color="auto"/>
              <w:left w:val="nil"/>
              <w:bottom w:val="single" w:sz="4" w:space="0" w:color="auto"/>
              <w:right w:val="single" w:sz="4" w:space="0" w:color="auto"/>
            </w:tcBorders>
          </w:tcPr>
          <w:p w14:paraId="74E41CCA" w14:textId="77777777" w:rsidR="004A34C8" w:rsidRPr="004B5C33" w:rsidRDefault="004A34C8" w:rsidP="004A34C8">
            <w:pPr>
              <w:rPr>
                <w:sz w:val="18"/>
                <w:szCs w:val="18"/>
                <w:lang w:eastAsia="lt-LT"/>
              </w:rPr>
            </w:pPr>
            <w:r w:rsidRPr="004B5C33">
              <w:rPr>
                <w:sz w:val="18"/>
                <w:szCs w:val="18"/>
                <w:lang w:eastAsia="lt-LT"/>
              </w:rPr>
              <w:t> </w:t>
            </w:r>
          </w:p>
        </w:tc>
        <w:tc>
          <w:tcPr>
            <w:tcW w:w="1626" w:type="dxa"/>
            <w:tcBorders>
              <w:top w:val="single" w:sz="4" w:space="0" w:color="auto"/>
              <w:left w:val="single" w:sz="4" w:space="0" w:color="auto"/>
              <w:bottom w:val="single" w:sz="4" w:space="0" w:color="auto"/>
              <w:right w:val="single" w:sz="4" w:space="0" w:color="auto"/>
            </w:tcBorders>
          </w:tcPr>
          <w:p w14:paraId="6E3178C7" w14:textId="77777777" w:rsidR="004A34C8" w:rsidRPr="004B5C33" w:rsidRDefault="004A34C8" w:rsidP="004A34C8">
            <w:pPr>
              <w:jc w:val="center"/>
              <w:rPr>
                <w:sz w:val="18"/>
                <w:szCs w:val="18"/>
                <w:lang w:eastAsia="lt-LT"/>
              </w:rPr>
            </w:pPr>
          </w:p>
        </w:tc>
        <w:tc>
          <w:tcPr>
            <w:tcW w:w="1499" w:type="dxa"/>
            <w:tcBorders>
              <w:top w:val="single" w:sz="4" w:space="0" w:color="auto"/>
              <w:left w:val="single" w:sz="4" w:space="0" w:color="auto"/>
              <w:bottom w:val="single" w:sz="8" w:space="0" w:color="auto"/>
              <w:right w:val="single" w:sz="4" w:space="0" w:color="auto"/>
            </w:tcBorders>
          </w:tcPr>
          <w:p w14:paraId="7AF34CD2" w14:textId="77777777" w:rsidR="004A34C8" w:rsidRPr="004B5C33" w:rsidRDefault="004A34C8" w:rsidP="004A34C8">
            <w:pPr>
              <w:jc w:val="center"/>
              <w:rPr>
                <w:sz w:val="18"/>
                <w:szCs w:val="18"/>
                <w:lang w:eastAsia="lt-LT"/>
              </w:rPr>
            </w:pPr>
          </w:p>
        </w:tc>
        <w:tc>
          <w:tcPr>
            <w:tcW w:w="1800" w:type="dxa"/>
            <w:tcBorders>
              <w:top w:val="nil"/>
              <w:left w:val="single" w:sz="4" w:space="0" w:color="auto"/>
              <w:bottom w:val="single" w:sz="8" w:space="0" w:color="auto"/>
              <w:right w:val="single" w:sz="8" w:space="0" w:color="auto"/>
            </w:tcBorders>
            <w:vAlign w:val="bottom"/>
          </w:tcPr>
          <w:p w14:paraId="62D70F18" w14:textId="77777777" w:rsidR="004A34C8" w:rsidRPr="004B5C33" w:rsidRDefault="004A34C8" w:rsidP="004A34C8">
            <w:pPr>
              <w:jc w:val="center"/>
              <w:rPr>
                <w:sz w:val="18"/>
                <w:szCs w:val="18"/>
                <w:lang w:eastAsia="lt-LT"/>
              </w:rPr>
            </w:pPr>
            <w:r w:rsidRPr="004B5C33">
              <w:rPr>
                <w:sz w:val="18"/>
                <w:szCs w:val="18"/>
                <w:lang w:eastAsia="lt-LT"/>
              </w:rPr>
              <w:t> </w:t>
            </w:r>
          </w:p>
        </w:tc>
        <w:tc>
          <w:tcPr>
            <w:tcW w:w="461" w:type="dxa"/>
            <w:tcBorders>
              <w:top w:val="nil"/>
              <w:left w:val="nil"/>
              <w:bottom w:val="single" w:sz="8" w:space="0" w:color="auto"/>
              <w:right w:val="single" w:sz="8" w:space="0" w:color="auto"/>
            </w:tcBorders>
            <w:vAlign w:val="bottom"/>
          </w:tcPr>
          <w:p w14:paraId="6F6B00D4" w14:textId="77777777" w:rsidR="004A34C8" w:rsidRPr="004B5C33" w:rsidRDefault="004A34C8" w:rsidP="004A34C8">
            <w:pPr>
              <w:jc w:val="right"/>
              <w:rPr>
                <w:sz w:val="18"/>
                <w:szCs w:val="18"/>
                <w:lang w:eastAsia="lt-LT"/>
              </w:rPr>
            </w:pPr>
            <w:r w:rsidRPr="004B5C33">
              <w:rPr>
                <w:sz w:val="18"/>
                <w:szCs w:val="18"/>
                <w:lang w:eastAsia="lt-LT"/>
              </w:rPr>
              <w:t> </w:t>
            </w:r>
          </w:p>
        </w:tc>
      </w:tr>
      <w:tr w:rsidR="004A34C8" w:rsidRPr="004B5C33" w14:paraId="7AC36053" w14:textId="77777777" w:rsidTr="00FB1696">
        <w:trPr>
          <w:trHeight w:val="240"/>
        </w:trPr>
        <w:tc>
          <w:tcPr>
            <w:tcW w:w="540" w:type="dxa"/>
            <w:tcBorders>
              <w:top w:val="single" w:sz="4" w:space="0" w:color="auto"/>
            </w:tcBorders>
          </w:tcPr>
          <w:p w14:paraId="190CED81" w14:textId="77777777" w:rsidR="004A34C8" w:rsidRPr="004B5C33" w:rsidRDefault="004A34C8" w:rsidP="004A34C8">
            <w:pPr>
              <w:rPr>
                <w:sz w:val="18"/>
                <w:szCs w:val="18"/>
                <w:lang w:eastAsia="lt-LT"/>
              </w:rPr>
            </w:pPr>
            <w:r w:rsidRPr="004B5C33">
              <w:rPr>
                <w:sz w:val="18"/>
                <w:szCs w:val="18"/>
                <w:lang w:eastAsia="lt-LT"/>
              </w:rPr>
              <w:t> </w:t>
            </w:r>
          </w:p>
        </w:tc>
        <w:tc>
          <w:tcPr>
            <w:tcW w:w="3595" w:type="dxa"/>
            <w:tcBorders>
              <w:top w:val="single" w:sz="4" w:space="0" w:color="auto"/>
            </w:tcBorders>
          </w:tcPr>
          <w:p w14:paraId="20003905" w14:textId="77777777" w:rsidR="004A34C8" w:rsidRPr="004B5C33" w:rsidRDefault="004A34C8" w:rsidP="004A34C8">
            <w:pPr>
              <w:rPr>
                <w:sz w:val="18"/>
                <w:szCs w:val="18"/>
                <w:lang w:eastAsia="lt-LT"/>
              </w:rPr>
            </w:pPr>
            <w:r w:rsidRPr="004B5C33">
              <w:rPr>
                <w:sz w:val="18"/>
                <w:szCs w:val="18"/>
                <w:lang w:eastAsia="lt-LT"/>
              </w:rPr>
              <w:t> </w:t>
            </w:r>
          </w:p>
        </w:tc>
        <w:tc>
          <w:tcPr>
            <w:tcW w:w="1626" w:type="dxa"/>
            <w:tcBorders>
              <w:top w:val="single" w:sz="4" w:space="0" w:color="auto"/>
              <w:right w:val="single" w:sz="4" w:space="0" w:color="auto"/>
            </w:tcBorders>
          </w:tcPr>
          <w:p w14:paraId="43982F69" w14:textId="77777777" w:rsidR="004A34C8" w:rsidRPr="004B5C33" w:rsidRDefault="004A34C8" w:rsidP="004A34C8">
            <w:pPr>
              <w:jc w:val="right"/>
              <w:rPr>
                <w:sz w:val="18"/>
                <w:szCs w:val="18"/>
                <w:lang w:eastAsia="lt-LT"/>
              </w:rPr>
            </w:pPr>
          </w:p>
        </w:tc>
        <w:tc>
          <w:tcPr>
            <w:tcW w:w="3299" w:type="dxa"/>
            <w:gridSpan w:val="2"/>
            <w:tcBorders>
              <w:top w:val="single" w:sz="8" w:space="0" w:color="auto"/>
              <w:left w:val="single" w:sz="4" w:space="0" w:color="auto"/>
              <w:bottom w:val="single" w:sz="4" w:space="0" w:color="auto"/>
              <w:right w:val="single" w:sz="8" w:space="0" w:color="auto"/>
            </w:tcBorders>
          </w:tcPr>
          <w:p w14:paraId="405FAAA2" w14:textId="77777777" w:rsidR="004A34C8" w:rsidRPr="004B5C33" w:rsidRDefault="004A34C8" w:rsidP="004A34C8">
            <w:pPr>
              <w:jc w:val="right"/>
              <w:rPr>
                <w:b/>
                <w:sz w:val="18"/>
                <w:szCs w:val="18"/>
                <w:lang w:eastAsia="lt-LT"/>
              </w:rPr>
            </w:pPr>
            <w:r w:rsidRPr="004B5C33">
              <w:rPr>
                <w:sz w:val="18"/>
                <w:szCs w:val="18"/>
                <w:lang w:eastAsia="lt-LT"/>
              </w:rPr>
              <w:t> </w:t>
            </w:r>
            <w:r w:rsidRPr="004B5C33">
              <w:rPr>
                <w:b/>
                <w:sz w:val="18"/>
                <w:szCs w:val="18"/>
                <w:lang w:eastAsia="lt-LT"/>
              </w:rPr>
              <w:t>Suma be PVM (Eur)</w:t>
            </w:r>
            <w:r w:rsidRPr="004B5C33">
              <w:rPr>
                <w:b/>
                <w:bCs/>
                <w:sz w:val="18"/>
                <w:szCs w:val="18"/>
                <w:lang w:eastAsia="lt-LT"/>
              </w:rPr>
              <w:t>:</w:t>
            </w:r>
          </w:p>
        </w:tc>
        <w:tc>
          <w:tcPr>
            <w:tcW w:w="461" w:type="dxa"/>
            <w:tcBorders>
              <w:top w:val="nil"/>
              <w:left w:val="nil"/>
              <w:bottom w:val="single" w:sz="4" w:space="0" w:color="auto"/>
              <w:right w:val="single" w:sz="8" w:space="0" w:color="auto"/>
            </w:tcBorders>
            <w:vAlign w:val="bottom"/>
          </w:tcPr>
          <w:p w14:paraId="3121DA60" w14:textId="77777777" w:rsidR="004A34C8" w:rsidRPr="004B5C33" w:rsidRDefault="004A34C8" w:rsidP="004A34C8">
            <w:pPr>
              <w:jc w:val="right"/>
              <w:rPr>
                <w:sz w:val="18"/>
                <w:szCs w:val="18"/>
                <w:lang w:eastAsia="lt-LT"/>
              </w:rPr>
            </w:pPr>
            <w:r w:rsidRPr="004B5C33">
              <w:rPr>
                <w:sz w:val="18"/>
                <w:szCs w:val="18"/>
                <w:lang w:eastAsia="lt-LT"/>
              </w:rPr>
              <w:t> </w:t>
            </w:r>
          </w:p>
        </w:tc>
      </w:tr>
      <w:tr w:rsidR="004A34C8" w:rsidRPr="004B5C33" w14:paraId="662EECFA" w14:textId="77777777" w:rsidTr="00FB1696">
        <w:trPr>
          <w:trHeight w:val="240"/>
        </w:trPr>
        <w:tc>
          <w:tcPr>
            <w:tcW w:w="540" w:type="dxa"/>
          </w:tcPr>
          <w:p w14:paraId="34534CFC" w14:textId="77777777" w:rsidR="004A34C8" w:rsidRPr="004B5C33" w:rsidRDefault="004A34C8" w:rsidP="004A34C8">
            <w:pPr>
              <w:rPr>
                <w:sz w:val="18"/>
                <w:szCs w:val="18"/>
                <w:lang w:eastAsia="lt-LT"/>
              </w:rPr>
            </w:pPr>
            <w:r w:rsidRPr="004B5C33">
              <w:rPr>
                <w:sz w:val="18"/>
                <w:szCs w:val="18"/>
                <w:lang w:eastAsia="lt-LT"/>
              </w:rPr>
              <w:t> </w:t>
            </w:r>
          </w:p>
        </w:tc>
        <w:tc>
          <w:tcPr>
            <w:tcW w:w="3595" w:type="dxa"/>
          </w:tcPr>
          <w:p w14:paraId="7ABD2AB2" w14:textId="77777777" w:rsidR="004A34C8" w:rsidRPr="004B5C33" w:rsidRDefault="004A34C8" w:rsidP="004A34C8">
            <w:pPr>
              <w:rPr>
                <w:sz w:val="18"/>
                <w:szCs w:val="18"/>
                <w:lang w:eastAsia="lt-LT"/>
              </w:rPr>
            </w:pPr>
            <w:r w:rsidRPr="004B5C33">
              <w:rPr>
                <w:sz w:val="18"/>
                <w:szCs w:val="18"/>
                <w:lang w:eastAsia="lt-LT"/>
              </w:rPr>
              <w:t> </w:t>
            </w:r>
          </w:p>
        </w:tc>
        <w:tc>
          <w:tcPr>
            <w:tcW w:w="1626" w:type="dxa"/>
            <w:tcBorders>
              <w:right w:val="single" w:sz="4" w:space="0" w:color="auto"/>
            </w:tcBorders>
          </w:tcPr>
          <w:p w14:paraId="461BF5FC" w14:textId="77777777" w:rsidR="004A34C8" w:rsidRPr="004B5C33" w:rsidRDefault="004A34C8" w:rsidP="004A34C8">
            <w:pPr>
              <w:jc w:val="right"/>
              <w:rPr>
                <w:b/>
                <w:bCs/>
                <w:sz w:val="18"/>
                <w:szCs w:val="18"/>
                <w:lang w:eastAsia="lt-LT"/>
              </w:rPr>
            </w:pPr>
          </w:p>
        </w:tc>
        <w:tc>
          <w:tcPr>
            <w:tcW w:w="3299" w:type="dxa"/>
            <w:gridSpan w:val="2"/>
            <w:tcBorders>
              <w:top w:val="single" w:sz="4" w:space="0" w:color="auto"/>
              <w:left w:val="single" w:sz="4" w:space="0" w:color="auto"/>
              <w:bottom w:val="single" w:sz="4" w:space="0" w:color="auto"/>
              <w:right w:val="single" w:sz="4" w:space="0" w:color="auto"/>
            </w:tcBorders>
          </w:tcPr>
          <w:p w14:paraId="39B8A02F" w14:textId="77777777" w:rsidR="004A34C8" w:rsidRPr="004B5C33" w:rsidRDefault="004A34C8" w:rsidP="004A34C8">
            <w:pPr>
              <w:jc w:val="right"/>
              <w:rPr>
                <w:b/>
                <w:bCs/>
                <w:sz w:val="18"/>
                <w:szCs w:val="18"/>
                <w:lang w:eastAsia="lt-LT"/>
              </w:rPr>
            </w:pPr>
            <w:r w:rsidRPr="004B5C33">
              <w:rPr>
                <w:b/>
                <w:bCs/>
                <w:sz w:val="18"/>
                <w:szCs w:val="18"/>
                <w:lang w:eastAsia="lt-LT"/>
              </w:rPr>
              <w:t xml:space="preserve">PVM </w:t>
            </w:r>
            <w:r w:rsidRPr="004B5C33">
              <w:rPr>
                <w:b/>
                <w:i/>
                <w:color w:val="FF0000"/>
                <w:sz w:val="18"/>
                <w:szCs w:val="18"/>
              </w:rPr>
              <w:t>[tarifas]</w:t>
            </w:r>
            <w:r w:rsidRPr="004B5C33">
              <w:rPr>
                <w:b/>
                <w:sz w:val="18"/>
                <w:szCs w:val="18"/>
              </w:rPr>
              <w:t>:</w:t>
            </w:r>
            <w:r w:rsidRPr="004B5C33">
              <w:rPr>
                <w:b/>
                <w:bCs/>
                <w:sz w:val="18"/>
                <w:szCs w:val="18"/>
                <w:lang w:eastAsia="lt-LT"/>
              </w:rPr>
              <w:t xml:space="preserve"> :</w:t>
            </w:r>
          </w:p>
        </w:tc>
        <w:tc>
          <w:tcPr>
            <w:tcW w:w="461" w:type="dxa"/>
            <w:tcBorders>
              <w:top w:val="nil"/>
              <w:left w:val="single" w:sz="4" w:space="0" w:color="auto"/>
              <w:bottom w:val="single" w:sz="4" w:space="0" w:color="auto"/>
              <w:right w:val="single" w:sz="4" w:space="0" w:color="auto"/>
            </w:tcBorders>
            <w:vAlign w:val="bottom"/>
          </w:tcPr>
          <w:p w14:paraId="7AE60A88" w14:textId="77777777" w:rsidR="004A34C8" w:rsidRPr="004B5C33" w:rsidRDefault="004A34C8" w:rsidP="004A34C8">
            <w:pPr>
              <w:jc w:val="right"/>
              <w:rPr>
                <w:b/>
                <w:bCs/>
                <w:sz w:val="18"/>
                <w:szCs w:val="18"/>
                <w:lang w:eastAsia="lt-LT"/>
              </w:rPr>
            </w:pPr>
          </w:p>
        </w:tc>
      </w:tr>
      <w:tr w:rsidR="004A34C8" w:rsidRPr="004B5C33" w14:paraId="0D9720A2" w14:textId="77777777" w:rsidTr="00FB1696">
        <w:trPr>
          <w:trHeight w:val="255"/>
        </w:trPr>
        <w:tc>
          <w:tcPr>
            <w:tcW w:w="540" w:type="dxa"/>
          </w:tcPr>
          <w:p w14:paraId="3146307A" w14:textId="77777777" w:rsidR="004A34C8" w:rsidRPr="004B5C33" w:rsidRDefault="004A34C8" w:rsidP="004A34C8">
            <w:pPr>
              <w:rPr>
                <w:b/>
                <w:bCs/>
                <w:sz w:val="18"/>
                <w:szCs w:val="18"/>
                <w:lang w:eastAsia="lt-LT"/>
              </w:rPr>
            </w:pPr>
            <w:r w:rsidRPr="004B5C33">
              <w:rPr>
                <w:b/>
                <w:bCs/>
                <w:sz w:val="18"/>
                <w:szCs w:val="18"/>
                <w:lang w:eastAsia="lt-LT"/>
              </w:rPr>
              <w:t> </w:t>
            </w:r>
          </w:p>
        </w:tc>
        <w:tc>
          <w:tcPr>
            <w:tcW w:w="3595" w:type="dxa"/>
          </w:tcPr>
          <w:p w14:paraId="6CBE833F" w14:textId="77777777" w:rsidR="004A34C8" w:rsidRPr="004B5C33" w:rsidRDefault="004A34C8" w:rsidP="004A34C8">
            <w:pPr>
              <w:jc w:val="right"/>
              <w:rPr>
                <w:b/>
                <w:bCs/>
                <w:sz w:val="18"/>
                <w:szCs w:val="18"/>
                <w:lang w:eastAsia="lt-LT"/>
              </w:rPr>
            </w:pPr>
            <w:r w:rsidRPr="004B5C33">
              <w:rPr>
                <w:b/>
                <w:bCs/>
                <w:sz w:val="18"/>
                <w:szCs w:val="18"/>
                <w:lang w:eastAsia="lt-LT"/>
              </w:rPr>
              <w:t> </w:t>
            </w:r>
          </w:p>
        </w:tc>
        <w:tc>
          <w:tcPr>
            <w:tcW w:w="1626" w:type="dxa"/>
            <w:tcBorders>
              <w:right w:val="single" w:sz="4" w:space="0" w:color="auto"/>
            </w:tcBorders>
          </w:tcPr>
          <w:p w14:paraId="63BDFA4D" w14:textId="77777777" w:rsidR="004A34C8" w:rsidRPr="004B5C33" w:rsidRDefault="004A34C8" w:rsidP="004A34C8">
            <w:pPr>
              <w:jc w:val="right"/>
              <w:rPr>
                <w:b/>
                <w:bCs/>
                <w:sz w:val="18"/>
                <w:szCs w:val="18"/>
                <w:lang w:eastAsia="lt-LT"/>
              </w:rPr>
            </w:pPr>
          </w:p>
        </w:tc>
        <w:tc>
          <w:tcPr>
            <w:tcW w:w="3299" w:type="dxa"/>
            <w:gridSpan w:val="2"/>
            <w:tcBorders>
              <w:top w:val="single" w:sz="4" w:space="0" w:color="auto"/>
              <w:left w:val="single" w:sz="4" w:space="0" w:color="auto"/>
              <w:bottom w:val="single" w:sz="4" w:space="0" w:color="auto"/>
              <w:right w:val="single" w:sz="4" w:space="0" w:color="auto"/>
            </w:tcBorders>
          </w:tcPr>
          <w:p w14:paraId="0A3843E7" w14:textId="77777777" w:rsidR="004A34C8" w:rsidRPr="004B5C33" w:rsidRDefault="004A34C8" w:rsidP="004A34C8">
            <w:pPr>
              <w:jc w:val="right"/>
              <w:rPr>
                <w:b/>
                <w:bCs/>
                <w:sz w:val="18"/>
                <w:szCs w:val="18"/>
                <w:lang w:eastAsia="lt-LT"/>
              </w:rPr>
            </w:pPr>
            <w:r w:rsidRPr="004B5C33">
              <w:rPr>
                <w:b/>
                <w:bCs/>
                <w:sz w:val="18"/>
                <w:szCs w:val="18"/>
                <w:lang w:eastAsia="lt-LT"/>
              </w:rPr>
              <w:t>Bendra suma su PVM (Eur):</w:t>
            </w:r>
          </w:p>
        </w:tc>
        <w:tc>
          <w:tcPr>
            <w:tcW w:w="461" w:type="dxa"/>
            <w:tcBorders>
              <w:top w:val="single" w:sz="4" w:space="0" w:color="auto"/>
              <w:left w:val="single" w:sz="4" w:space="0" w:color="auto"/>
              <w:bottom w:val="single" w:sz="4" w:space="0" w:color="auto"/>
              <w:right w:val="single" w:sz="4" w:space="0" w:color="auto"/>
            </w:tcBorders>
            <w:noWrap/>
          </w:tcPr>
          <w:p w14:paraId="2B91A5EC" w14:textId="77777777" w:rsidR="004A34C8" w:rsidRPr="004B5C33" w:rsidRDefault="004A34C8" w:rsidP="004A34C8">
            <w:pPr>
              <w:jc w:val="right"/>
              <w:rPr>
                <w:b/>
                <w:bCs/>
                <w:sz w:val="18"/>
                <w:szCs w:val="18"/>
                <w:lang w:eastAsia="lt-LT"/>
              </w:rPr>
            </w:pPr>
          </w:p>
        </w:tc>
      </w:tr>
    </w:tbl>
    <w:p w14:paraId="79CBAEC8" w14:textId="77777777" w:rsidR="004A34C8" w:rsidRPr="004B5C33" w:rsidRDefault="004A34C8" w:rsidP="004A34C8">
      <w:pPr>
        <w:spacing w:before="200"/>
        <w:jc w:val="both"/>
        <w:rPr>
          <w:sz w:val="18"/>
          <w:szCs w:val="18"/>
          <w:lang w:eastAsia="lt-LT"/>
        </w:rPr>
      </w:pPr>
    </w:p>
    <w:p w14:paraId="15FD16E2" w14:textId="77777777" w:rsidR="004A34C8" w:rsidRPr="004B5C33" w:rsidRDefault="004A34C8" w:rsidP="004A34C8">
      <w:pPr>
        <w:spacing w:before="200"/>
        <w:jc w:val="both"/>
        <w:rPr>
          <w:sz w:val="18"/>
          <w:szCs w:val="18"/>
          <w:lang w:eastAsia="lt-LT"/>
        </w:rPr>
      </w:pPr>
      <w:r w:rsidRPr="004B5C33">
        <w:rPr>
          <w:sz w:val="18"/>
          <w:szCs w:val="18"/>
          <w:lang w:eastAsia="lt-LT"/>
        </w:rPr>
        <w:t xml:space="preserve">Užsakovas  </w:t>
      </w:r>
      <w:r w:rsidRPr="004B5C33">
        <w:rPr>
          <w:sz w:val="18"/>
          <w:szCs w:val="18"/>
          <w:lang w:eastAsia="lt-LT"/>
        </w:rPr>
        <w:tab/>
      </w:r>
      <w:r w:rsidRPr="004B5C33">
        <w:rPr>
          <w:sz w:val="18"/>
          <w:szCs w:val="18"/>
          <w:lang w:eastAsia="lt-LT"/>
        </w:rPr>
        <w:tab/>
      </w:r>
      <w:r w:rsidRPr="004B5C33">
        <w:rPr>
          <w:sz w:val="18"/>
          <w:szCs w:val="18"/>
          <w:lang w:eastAsia="lt-LT"/>
        </w:rPr>
        <w:tab/>
      </w:r>
      <w:r w:rsidRPr="004B5C33">
        <w:rPr>
          <w:sz w:val="18"/>
          <w:szCs w:val="18"/>
          <w:lang w:eastAsia="lt-LT"/>
        </w:rPr>
        <w:tab/>
        <w:t xml:space="preserve">  Rangovas</w:t>
      </w:r>
    </w:p>
    <w:p w14:paraId="2963A90E" w14:textId="77777777" w:rsidR="004A34C8" w:rsidRPr="004B5C33" w:rsidRDefault="004A34C8" w:rsidP="004A34C8">
      <w:pPr>
        <w:spacing w:before="200"/>
        <w:jc w:val="both"/>
      </w:pPr>
    </w:p>
    <w:p w14:paraId="6F594677" w14:textId="77777777" w:rsidR="004A34C8" w:rsidRPr="004B5C33" w:rsidRDefault="004A34C8" w:rsidP="004A34C8">
      <w:pPr>
        <w:spacing w:before="200"/>
      </w:pPr>
      <w:r w:rsidRPr="004B5C33">
        <w:rPr>
          <w:sz w:val="18"/>
          <w:szCs w:val="18"/>
          <w:lang w:eastAsia="lt-LT"/>
        </w:rPr>
        <w:t>20</w:t>
      </w:r>
      <w:r w:rsidRPr="004B5C33">
        <w:rPr>
          <w:sz w:val="18"/>
          <w:szCs w:val="18"/>
          <w:lang w:eastAsia="lt-LT"/>
        </w:rPr>
        <w:softHyphen/>
      </w:r>
      <w:r w:rsidRPr="004B5C33">
        <w:rPr>
          <w:sz w:val="18"/>
          <w:szCs w:val="18"/>
          <w:lang w:eastAsia="lt-LT"/>
        </w:rPr>
        <w:softHyphen/>
        <w:t xml:space="preserve">__m. __________________ mėn. ____d. </w:t>
      </w:r>
      <w:r w:rsidRPr="004B5C33">
        <w:rPr>
          <w:sz w:val="18"/>
          <w:szCs w:val="18"/>
          <w:lang w:eastAsia="lt-LT"/>
        </w:rPr>
        <w:tab/>
      </w:r>
      <w:r w:rsidRPr="004B5C33">
        <w:rPr>
          <w:sz w:val="18"/>
          <w:szCs w:val="18"/>
          <w:lang w:eastAsia="lt-LT"/>
        </w:rPr>
        <w:tab/>
        <w:t>20__m. ______________ mėn. __________d.</w:t>
      </w:r>
      <w:r w:rsidRPr="004B5C33">
        <w:t xml:space="preserve"> </w:t>
      </w:r>
    </w:p>
    <w:p w14:paraId="4EF12EE7" w14:textId="77777777" w:rsidR="004A34C8" w:rsidRPr="004B5C33" w:rsidRDefault="004A34C8" w:rsidP="004A34C8">
      <w:pPr>
        <w:spacing w:before="200"/>
        <w:jc w:val="both"/>
        <w:rPr>
          <w:sz w:val="20"/>
          <w:szCs w:val="20"/>
        </w:rPr>
      </w:pPr>
    </w:p>
    <w:p w14:paraId="15A12E82" w14:textId="77777777" w:rsidR="004A34C8" w:rsidRPr="004B5C33" w:rsidRDefault="004A34C8" w:rsidP="004A34C8">
      <w:pPr>
        <w:spacing w:before="200"/>
        <w:jc w:val="both"/>
        <w:rPr>
          <w:sz w:val="20"/>
          <w:szCs w:val="20"/>
        </w:rPr>
      </w:pPr>
    </w:p>
    <w:p w14:paraId="6381FBDA" w14:textId="77777777" w:rsidR="004A34C8" w:rsidRPr="004B5C33" w:rsidRDefault="004A34C8" w:rsidP="004A34C8">
      <w:pPr>
        <w:spacing w:before="200"/>
        <w:jc w:val="both"/>
        <w:rPr>
          <w:sz w:val="20"/>
          <w:szCs w:val="20"/>
        </w:rPr>
      </w:pPr>
    </w:p>
    <w:p w14:paraId="0CA7D71B" w14:textId="5365D92B" w:rsidR="004A34C8" w:rsidRPr="004B5C33" w:rsidRDefault="004A34C8" w:rsidP="004A34C8">
      <w:pPr>
        <w:spacing w:before="200"/>
        <w:jc w:val="both"/>
        <w:rPr>
          <w:sz w:val="20"/>
          <w:szCs w:val="20"/>
        </w:rPr>
      </w:pPr>
    </w:p>
    <w:p w14:paraId="05493811" w14:textId="64F897CD" w:rsidR="00DF6D97" w:rsidRPr="004B5C33" w:rsidRDefault="00DF6D97" w:rsidP="004A34C8">
      <w:pPr>
        <w:spacing w:before="200"/>
        <w:jc w:val="both"/>
        <w:rPr>
          <w:sz w:val="20"/>
          <w:szCs w:val="20"/>
        </w:rPr>
      </w:pPr>
    </w:p>
    <w:p w14:paraId="2FE47315" w14:textId="77777777" w:rsidR="00DF6D97" w:rsidRPr="004B5C33" w:rsidRDefault="00DF6D97" w:rsidP="004A34C8">
      <w:pPr>
        <w:spacing w:before="200"/>
        <w:jc w:val="both"/>
        <w:rPr>
          <w:sz w:val="20"/>
          <w:szCs w:val="20"/>
        </w:rPr>
      </w:pPr>
    </w:p>
    <w:p w14:paraId="1DF3D26B" w14:textId="77777777" w:rsidR="004A34C8" w:rsidRPr="004B5C33" w:rsidRDefault="004A34C8" w:rsidP="004A34C8">
      <w:pPr>
        <w:spacing w:before="200"/>
        <w:jc w:val="both"/>
        <w:rPr>
          <w:sz w:val="20"/>
          <w:szCs w:val="20"/>
        </w:rPr>
      </w:pPr>
    </w:p>
    <w:p w14:paraId="2DDC21C6" w14:textId="77777777" w:rsidR="004A34C8" w:rsidRPr="004B5C33" w:rsidRDefault="004A34C8" w:rsidP="004A34C8">
      <w:pPr>
        <w:spacing w:before="200"/>
        <w:jc w:val="both"/>
        <w:rPr>
          <w:sz w:val="20"/>
          <w:szCs w:val="20"/>
        </w:rPr>
      </w:pPr>
    </w:p>
    <w:p w14:paraId="611A1548" w14:textId="77777777" w:rsidR="004A34C8" w:rsidRPr="004B5C33" w:rsidRDefault="004A34C8" w:rsidP="004A34C8">
      <w:pPr>
        <w:spacing w:before="200"/>
        <w:jc w:val="both"/>
        <w:rPr>
          <w:sz w:val="20"/>
          <w:szCs w:val="20"/>
          <w:lang w:eastAsia="lt-LT"/>
        </w:rPr>
      </w:pPr>
      <w:r w:rsidRPr="004B5C33">
        <w:rPr>
          <w:sz w:val="20"/>
          <w:szCs w:val="20"/>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4A34C8" w:rsidRPr="004B5C33" w14:paraId="477C3AEE" w14:textId="77777777" w:rsidTr="00FB1696">
        <w:tc>
          <w:tcPr>
            <w:tcW w:w="9923" w:type="dxa"/>
          </w:tcPr>
          <w:p w14:paraId="40AF430C" w14:textId="77777777" w:rsidR="004A34C8" w:rsidRPr="004B5C33" w:rsidRDefault="004A34C8" w:rsidP="004A34C8">
            <w:pPr>
              <w:spacing w:before="240"/>
              <w:jc w:val="center"/>
              <w:rPr>
                <w:b/>
                <w:sz w:val="32"/>
                <w:szCs w:val="32"/>
              </w:rPr>
            </w:pPr>
            <w:r w:rsidRPr="004B5C33">
              <w:rPr>
                <w:b/>
                <w:sz w:val="32"/>
                <w:szCs w:val="32"/>
              </w:rPr>
              <w:lastRenderedPageBreak/>
              <w:t>Statybvietės perdavimo-priėmimo aktas</w:t>
            </w:r>
          </w:p>
          <w:p w14:paraId="1EABFFAC" w14:textId="77777777" w:rsidR="004A34C8" w:rsidRPr="004B5C33" w:rsidRDefault="004A34C8" w:rsidP="004A34C8">
            <w:pPr>
              <w:spacing w:before="240"/>
              <w:jc w:val="center"/>
              <w:rPr>
                <w:b/>
              </w:rPr>
            </w:pPr>
            <w:r w:rsidRPr="004B5C33">
              <w:rPr>
                <w:b/>
              </w:rPr>
              <w:t>[Data]</w:t>
            </w:r>
          </w:p>
        </w:tc>
      </w:tr>
      <w:tr w:rsidR="004A34C8" w:rsidRPr="004B5C33" w14:paraId="4F385C49" w14:textId="77777777" w:rsidTr="00FB1696">
        <w:tc>
          <w:tcPr>
            <w:tcW w:w="9923" w:type="dxa"/>
          </w:tcPr>
          <w:p w14:paraId="03EDA750" w14:textId="77777777" w:rsidR="004A34C8" w:rsidRPr="004B5C33" w:rsidRDefault="004A34C8" w:rsidP="004A34C8">
            <w:pPr>
              <w:widowControl w:val="0"/>
              <w:tabs>
                <w:tab w:val="left" w:pos="2410"/>
              </w:tabs>
              <w:spacing w:before="240"/>
              <w:rPr>
                <w:bCs/>
                <w:lang w:eastAsia="hu-HU"/>
              </w:rPr>
            </w:pPr>
            <w:r w:rsidRPr="004B5C33">
              <w:rPr>
                <w:b/>
                <w:bCs/>
                <w:lang w:eastAsia="hu-HU"/>
              </w:rPr>
              <w:t>Rangos sutarties data, numeris:</w:t>
            </w:r>
          </w:p>
        </w:tc>
      </w:tr>
      <w:tr w:rsidR="004A34C8" w:rsidRPr="004B5C33" w14:paraId="715F7121" w14:textId="77777777" w:rsidTr="00FB1696">
        <w:trPr>
          <w:trHeight w:val="423"/>
        </w:trPr>
        <w:tc>
          <w:tcPr>
            <w:tcW w:w="9923" w:type="dxa"/>
          </w:tcPr>
          <w:p w14:paraId="40394D83" w14:textId="77777777" w:rsidR="004A34C8" w:rsidRPr="004B5C33" w:rsidRDefault="004A34C8" w:rsidP="004A34C8">
            <w:pPr>
              <w:spacing w:before="240"/>
              <w:rPr>
                <w:b/>
              </w:rPr>
            </w:pPr>
            <w:r w:rsidRPr="004B5C33">
              <w:rPr>
                <w:b/>
              </w:rPr>
              <w:t xml:space="preserve">Statybvietės adresas: </w:t>
            </w:r>
          </w:p>
        </w:tc>
      </w:tr>
      <w:tr w:rsidR="004A34C8" w:rsidRPr="004B5C33" w14:paraId="2C5B9CF8" w14:textId="77777777" w:rsidTr="00FB1696">
        <w:tc>
          <w:tcPr>
            <w:tcW w:w="9923" w:type="dxa"/>
          </w:tcPr>
          <w:p w14:paraId="7583F752" w14:textId="77777777" w:rsidR="004A34C8" w:rsidRPr="004B5C33" w:rsidRDefault="004A34C8" w:rsidP="004A34C8">
            <w:pPr>
              <w:spacing w:before="240"/>
              <w:jc w:val="both"/>
            </w:pPr>
            <w:r w:rsidRPr="004B5C33">
              <w:t xml:space="preserve">Užsakovas – </w:t>
            </w:r>
            <w:r w:rsidRPr="004B5C33">
              <w:rPr>
                <w:i/>
                <w:color w:val="FF0000"/>
              </w:rPr>
              <w:t>[pavadinimas]</w:t>
            </w:r>
            <w:r w:rsidRPr="004B5C33">
              <w:t xml:space="preserve">, vadovaudamasis Sutarties sąlygų 4.1 punkto nuostatomis šiuo Statybvietės perdavimo-priėmimo aktu suteikia Rangovui – </w:t>
            </w:r>
            <w:r w:rsidRPr="004B5C33">
              <w:rPr>
                <w:i/>
                <w:color w:val="FF0000"/>
              </w:rPr>
              <w:t>[pavadinimas]</w:t>
            </w:r>
            <w:r w:rsidRPr="004B5C33">
              <w:t xml:space="preserve"> Statybvietės valdymo teisę.</w:t>
            </w:r>
          </w:p>
          <w:p w14:paraId="62B3FA33" w14:textId="77777777" w:rsidR="004A34C8" w:rsidRPr="004B5C33" w:rsidRDefault="004A34C8" w:rsidP="004A34C8">
            <w:pPr>
              <w:spacing w:before="240"/>
              <w:jc w:val="both"/>
            </w:pPr>
            <w:r w:rsidRPr="004B5C33">
              <w:t>Rangovas, šiuo aktu perėmęs Statybvietę, tampa atsakingu už Statybvietę ir jos prieigas pagal Sutartį. Rangovas, pasirašydamas šį aktą patvirtina, kad:</w:t>
            </w:r>
          </w:p>
          <w:p w14:paraId="2D9268A5" w14:textId="77777777" w:rsidR="004A34C8" w:rsidRPr="004B5C33" w:rsidRDefault="004A34C8" w:rsidP="004A34C8">
            <w:pPr>
              <w:numPr>
                <w:ilvl w:val="0"/>
                <w:numId w:val="27"/>
              </w:numPr>
              <w:jc w:val="both"/>
            </w:pPr>
            <w:r w:rsidRPr="004B5C33">
              <w:t>Statybvietės ribos pažymėtos brėžinyje, fiziškai parodytos Rangovo atstovui.</w:t>
            </w:r>
          </w:p>
          <w:p w14:paraId="64C54DEB" w14:textId="77777777" w:rsidR="004A34C8" w:rsidRPr="004B5C33" w:rsidRDefault="004A34C8" w:rsidP="004A34C8">
            <w:pPr>
              <w:numPr>
                <w:ilvl w:val="0"/>
                <w:numId w:val="27"/>
              </w:numPr>
              <w:jc w:val="both"/>
            </w:pPr>
            <w:r w:rsidRPr="004B5C33">
              <w:t>Rangovui yra perduotas Statybvietės ribų brėžinys.</w:t>
            </w:r>
          </w:p>
          <w:p w14:paraId="004B1142" w14:textId="77777777" w:rsidR="004A34C8" w:rsidRPr="004B5C33" w:rsidRDefault="004A34C8" w:rsidP="004A34C8">
            <w:pPr>
              <w:jc w:val="both"/>
            </w:pPr>
          </w:p>
          <w:p w14:paraId="5AE1BF22" w14:textId="77777777" w:rsidR="004A34C8" w:rsidRPr="004B5C33" w:rsidRDefault="004A34C8" w:rsidP="004A34C8">
            <w:pPr>
              <w:jc w:val="both"/>
            </w:pPr>
            <w:r w:rsidRPr="004B5C33">
              <w:t>Statybvietės perdavimo - priėmimo metu yra užfiksuota esama Statybvietės priklausinių būklė, už kurią Rangovas yra atsakingas:</w:t>
            </w:r>
          </w:p>
          <w:p w14:paraId="216E5100" w14:textId="77777777" w:rsidR="004A34C8" w:rsidRPr="004B5C33" w:rsidRDefault="004A34C8" w:rsidP="004A34C8">
            <w:pPr>
              <w:numPr>
                <w:ilvl w:val="0"/>
                <w:numId w:val="29"/>
              </w:numPr>
              <w:jc w:val="both"/>
            </w:pPr>
          </w:p>
          <w:p w14:paraId="2026201A" w14:textId="77777777" w:rsidR="004A34C8" w:rsidRPr="004B5C33" w:rsidRDefault="004A34C8" w:rsidP="004A34C8">
            <w:pPr>
              <w:numPr>
                <w:ilvl w:val="0"/>
                <w:numId w:val="29"/>
              </w:numPr>
              <w:jc w:val="both"/>
            </w:pPr>
          </w:p>
          <w:p w14:paraId="71AA5AA3" w14:textId="77777777" w:rsidR="004A34C8" w:rsidRPr="004B5C33" w:rsidRDefault="004A34C8" w:rsidP="004A34C8">
            <w:pPr>
              <w:jc w:val="both"/>
            </w:pPr>
          </w:p>
          <w:p w14:paraId="2F640D36" w14:textId="77777777" w:rsidR="004A34C8" w:rsidRPr="004B5C33" w:rsidRDefault="004A34C8" w:rsidP="004A34C8">
            <w:pPr>
              <w:spacing w:before="240"/>
              <w:jc w:val="both"/>
            </w:pPr>
          </w:p>
        </w:tc>
      </w:tr>
      <w:tr w:rsidR="004A34C8" w:rsidRPr="004B5C33" w14:paraId="6805A43C" w14:textId="77777777" w:rsidTr="00FB1696">
        <w:tc>
          <w:tcPr>
            <w:tcW w:w="9923" w:type="dxa"/>
          </w:tcPr>
          <w:p w14:paraId="51A1B374" w14:textId="77777777" w:rsidR="004A34C8" w:rsidRPr="004B5C33" w:rsidRDefault="004A34C8" w:rsidP="004A34C8">
            <w:pPr>
              <w:spacing w:before="240"/>
              <w:jc w:val="both"/>
            </w:pPr>
            <w:r w:rsidRPr="004B5C33">
              <w:rPr>
                <w:b/>
              </w:rPr>
              <w:t>Priedai:</w:t>
            </w:r>
            <w:r w:rsidRPr="004B5C33">
              <w:t xml:space="preserve"> </w:t>
            </w:r>
          </w:p>
          <w:p w14:paraId="436E4F6B" w14:textId="77777777" w:rsidR="004A34C8" w:rsidRPr="004B5C33" w:rsidRDefault="004A34C8" w:rsidP="004A34C8">
            <w:pPr>
              <w:numPr>
                <w:ilvl w:val="0"/>
                <w:numId w:val="28"/>
              </w:numPr>
              <w:jc w:val="both"/>
            </w:pPr>
            <w:r w:rsidRPr="004B5C33">
              <w:t>Statybvietės ribų brėžinys;</w:t>
            </w:r>
          </w:p>
          <w:p w14:paraId="79E99362" w14:textId="77777777" w:rsidR="004A34C8" w:rsidRPr="004B5C33" w:rsidRDefault="004A34C8" w:rsidP="004A34C8">
            <w:pPr>
              <w:numPr>
                <w:ilvl w:val="0"/>
                <w:numId w:val="28"/>
              </w:numPr>
              <w:jc w:val="both"/>
            </w:pPr>
            <w:r w:rsidRPr="004B5C33">
              <w:t xml:space="preserve">Esamą Statybvietės priklausinių būklę apibūdinantys priedai, nuotraukos, aprašymai ar kita. </w:t>
            </w:r>
          </w:p>
          <w:p w14:paraId="10C81CCD" w14:textId="77777777" w:rsidR="004A34C8" w:rsidRPr="004B5C33" w:rsidRDefault="004A34C8" w:rsidP="004A34C8">
            <w:pPr>
              <w:ind w:left="720"/>
              <w:jc w:val="both"/>
              <w:rPr>
                <w:b/>
              </w:rPr>
            </w:pPr>
          </w:p>
        </w:tc>
      </w:tr>
      <w:tr w:rsidR="004A34C8" w:rsidRPr="004B5C33" w14:paraId="7B2B6C99" w14:textId="77777777" w:rsidTr="00FB1696">
        <w:tc>
          <w:tcPr>
            <w:tcW w:w="9923" w:type="dxa"/>
          </w:tcPr>
          <w:p w14:paraId="3B7A81BE" w14:textId="77777777" w:rsidR="004A34C8" w:rsidRPr="004B5C33" w:rsidRDefault="004A34C8" w:rsidP="004A34C8">
            <w:pPr>
              <w:spacing w:before="240"/>
            </w:pPr>
            <w:r w:rsidRPr="004B5C33">
              <w:rPr>
                <w:b/>
              </w:rPr>
              <w:t xml:space="preserve">Užsakovo atstovas </w:t>
            </w:r>
            <w:r w:rsidRPr="004B5C33">
              <w:t>____________________________________</w:t>
            </w:r>
          </w:p>
          <w:p w14:paraId="65D017BC" w14:textId="77777777" w:rsidR="004A34C8" w:rsidRPr="004B5C33" w:rsidRDefault="004A34C8" w:rsidP="004A34C8">
            <w:pPr>
              <w:spacing w:before="240"/>
              <w:rPr>
                <w:b/>
              </w:rPr>
            </w:pPr>
            <w:r w:rsidRPr="004B5C33">
              <w:rPr>
                <w:b/>
              </w:rPr>
              <w:t>Parašas:______________________                                          Data</w:t>
            </w:r>
          </w:p>
        </w:tc>
      </w:tr>
      <w:tr w:rsidR="004A34C8" w:rsidRPr="004B5C33" w14:paraId="4E61482D" w14:textId="77777777" w:rsidTr="00FB1696">
        <w:tc>
          <w:tcPr>
            <w:tcW w:w="9923" w:type="dxa"/>
          </w:tcPr>
          <w:p w14:paraId="4BF21999" w14:textId="77777777" w:rsidR="004A34C8" w:rsidRPr="004B5C33" w:rsidRDefault="004A34C8" w:rsidP="004A34C8">
            <w:pPr>
              <w:spacing w:before="240"/>
            </w:pPr>
            <w:r w:rsidRPr="004B5C33">
              <w:rPr>
                <w:b/>
              </w:rPr>
              <w:t xml:space="preserve">Rangovo atstovas </w:t>
            </w:r>
            <w:r w:rsidRPr="004B5C33">
              <w:t>_____________________________________</w:t>
            </w:r>
          </w:p>
          <w:p w14:paraId="21CCF1B4" w14:textId="77777777" w:rsidR="004A34C8" w:rsidRPr="004B5C33" w:rsidRDefault="004A34C8" w:rsidP="004A34C8">
            <w:pPr>
              <w:spacing w:before="240"/>
              <w:rPr>
                <w:b/>
              </w:rPr>
            </w:pPr>
            <w:r w:rsidRPr="004B5C33">
              <w:rPr>
                <w:b/>
              </w:rPr>
              <w:t>Parašas:______________________                                          Data</w:t>
            </w:r>
          </w:p>
        </w:tc>
      </w:tr>
    </w:tbl>
    <w:p w14:paraId="051AD29F" w14:textId="77777777" w:rsidR="004A34C8" w:rsidRPr="004B5C33" w:rsidRDefault="004A34C8" w:rsidP="004A34C8">
      <w:pPr>
        <w:spacing w:before="200"/>
        <w:jc w:val="both"/>
      </w:pPr>
    </w:p>
    <w:p w14:paraId="710EE34B" w14:textId="77777777" w:rsidR="004A34C8" w:rsidRPr="004B5C33" w:rsidRDefault="004A34C8" w:rsidP="004A34C8">
      <w:pPr>
        <w:spacing w:before="200"/>
        <w:jc w:val="both"/>
      </w:pPr>
    </w:p>
    <w:p w14:paraId="6332A3AA" w14:textId="77777777" w:rsidR="004A34C8" w:rsidRPr="004B5C33" w:rsidRDefault="004A34C8" w:rsidP="004A34C8">
      <w:pPr>
        <w:jc w:val="center"/>
        <w:rPr>
          <w:b/>
        </w:rPr>
      </w:pPr>
      <w:r w:rsidRPr="004B5C33">
        <w:rPr>
          <w:rFonts w:ascii="Calibri" w:hAnsi="Calibri"/>
        </w:rPr>
        <w:br w:type="page"/>
      </w:r>
      <w:r w:rsidRPr="004B5C33">
        <w:rPr>
          <w:b/>
        </w:rPr>
        <w:lastRenderedPageBreak/>
        <w:t>DARBŲ PERDAVIMO IR</w:t>
      </w:r>
      <w:r w:rsidRPr="004B5C33">
        <w:rPr>
          <w:bCs/>
        </w:rPr>
        <w:t xml:space="preserve"> </w:t>
      </w:r>
      <w:r w:rsidRPr="004B5C33">
        <w:rPr>
          <w:b/>
        </w:rPr>
        <w:t>PRIĖMIMO AKTAS</w:t>
      </w:r>
    </w:p>
    <w:p w14:paraId="28BD8E7F" w14:textId="77777777" w:rsidR="004A34C8" w:rsidRPr="004B5C33" w:rsidRDefault="004A34C8" w:rsidP="004A34C8">
      <w:pPr>
        <w:tabs>
          <w:tab w:val="left" w:pos="2535"/>
          <w:tab w:val="center" w:pos="4535"/>
        </w:tabs>
        <w:jc w:val="center"/>
        <w:rPr>
          <w:b/>
        </w:rPr>
      </w:pPr>
    </w:p>
    <w:p w14:paraId="0B105A88" w14:textId="77777777" w:rsidR="004A34C8" w:rsidRPr="004B5C33" w:rsidRDefault="004A34C8" w:rsidP="004A34C8">
      <w:pPr>
        <w:jc w:val="center"/>
      </w:pPr>
      <w:r w:rsidRPr="004B5C33">
        <w:rPr>
          <w:i/>
          <w:color w:val="FF0000"/>
        </w:rPr>
        <w:t>[Akto sudarymo vieta]</w:t>
      </w:r>
      <w:r w:rsidRPr="004B5C33">
        <w:t>, ......... m. ............................... ........... d.</w:t>
      </w:r>
    </w:p>
    <w:p w14:paraId="0D6DD652" w14:textId="77777777" w:rsidR="004A34C8" w:rsidRPr="004B5C33" w:rsidRDefault="004A34C8" w:rsidP="004A34C8">
      <w:pPr>
        <w:jc w:val="center"/>
      </w:pPr>
    </w:p>
    <w:p w14:paraId="49C3C322" w14:textId="77777777" w:rsidR="004A34C8" w:rsidRPr="004B5C33" w:rsidRDefault="004A34C8" w:rsidP="004A34C8">
      <w:pPr>
        <w:jc w:val="both"/>
      </w:pPr>
    </w:p>
    <w:p w14:paraId="7621C3CB" w14:textId="77777777" w:rsidR="004A34C8" w:rsidRPr="004B5C33" w:rsidRDefault="004A34C8" w:rsidP="004A34C8">
      <w:pPr>
        <w:ind w:firstLine="709"/>
        <w:jc w:val="both"/>
      </w:pPr>
      <w:r w:rsidRPr="004B5C33">
        <w:rPr>
          <w:i/>
          <w:color w:val="FF0000"/>
        </w:rPr>
        <w:t>[Rangovo pavadinimas]</w:t>
      </w:r>
      <w:r w:rsidRPr="004B5C33">
        <w:t xml:space="preserve">, atstovaujama .............................................., veikiančio pagal ........................................................................................................., toliau vadinamas Rangovu, ir </w:t>
      </w:r>
      <w:r w:rsidRPr="004B5C33">
        <w:rPr>
          <w:i/>
          <w:color w:val="FF0000"/>
        </w:rPr>
        <w:t>[Užsakovo pavadinimas]</w:t>
      </w:r>
      <w:r w:rsidRPr="004B5C33">
        <w:t xml:space="preserve">, atstovaujama ..........................................., veikiančio pagal ......................................................................................, toliau vadinamas Užsakovu (toliau kartu vadinamos Šalimis, o kiekviena atskirai – Šalimi), vadovaudamiesi Šalių sudaryta </w:t>
      </w:r>
      <w:r w:rsidRPr="004B5C33">
        <w:rPr>
          <w:i/>
          <w:color w:val="FF0000"/>
        </w:rPr>
        <w:t>[sutarties pavadinimas, sudarymo data]</w:t>
      </w:r>
      <w:r w:rsidRPr="004B5C33">
        <w:t xml:space="preserve"> sutartimi (toliau – vadinama Sutartimi), bei papildomais susitarimais Nr. _________ , sudarė šį Darbų perdavimo-priėmimo aktą: </w:t>
      </w:r>
    </w:p>
    <w:p w14:paraId="086137CA" w14:textId="77777777" w:rsidR="004A34C8" w:rsidRPr="004B5C33" w:rsidRDefault="004A34C8" w:rsidP="004A34C8">
      <w:pPr>
        <w:jc w:val="both"/>
      </w:pPr>
    </w:p>
    <w:p w14:paraId="14A5E95F" w14:textId="77777777" w:rsidR="004A34C8" w:rsidRPr="004B5C33" w:rsidRDefault="004A34C8" w:rsidP="004A34C8">
      <w:pPr>
        <w:ind w:left="360" w:hanging="360"/>
        <w:jc w:val="both"/>
      </w:pPr>
      <w:r w:rsidRPr="004B5C33">
        <w:t xml:space="preserve">1. Rangovas perduoda Užsakovui atliktus Darbus ...................................................... </w:t>
      </w:r>
      <w:r w:rsidRPr="004B5C33">
        <w:rPr>
          <w:i/>
          <w:color w:val="FF0000"/>
        </w:rPr>
        <w:t>[Darbų pavadinimas, sutampantis su Sutarties 2.1 punkte esančiu Darbų pavadinimu]</w:t>
      </w:r>
      <w:r w:rsidRPr="004B5C33">
        <w:t xml:space="preserve">, o Užsakovas šiuos atliktus Darbus priima. </w:t>
      </w:r>
    </w:p>
    <w:p w14:paraId="3BF6A2B3" w14:textId="77777777" w:rsidR="004A34C8" w:rsidRPr="004B5C33" w:rsidRDefault="004A34C8" w:rsidP="004A34C8">
      <w:pPr>
        <w:ind w:left="360" w:hanging="360"/>
        <w:jc w:val="both"/>
        <w:rPr>
          <w:color w:val="000000"/>
        </w:rPr>
      </w:pPr>
      <w:r w:rsidRPr="004B5C33">
        <w:t xml:space="preserve">2. </w:t>
      </w:r>
      <w:r w:rsidRPr="004B5C33">
        <w:rPr>
          <w:color w:val="000000"/>
        </w:rPr>
        <w:t>Už atliktus Darbus Užsakovas įsipareigoja sumokėti Rangovui likusią....................... Eur (.................................................................................................... eurų) sumą Šalių sudarytoje S</w:t>
      </w:r>
      <w:r w:rsidRPr="004B5C33">
        <w:t>utartyje nustatyta tvarka</w:t>
      </w:r>
      <w:r w:rsidRPr="004B5C33">
        <w:rPr>
          <w:color w:val="000000"/>
        </w:rPr>
        <w:t>.</w:t>
      </w:r>
    </w:p>
    <w:p w14:paraId="7FCC87E9" w14:textId="77777777" w:rsidR="004A34C8" w:rsidRPr="004B5C33" w:rsidRDefault="004A34C8" w:rsidP="004A34C8">
      <w:pPr>
        <w:ind w:left="360" w:hanging="360"/>
      </w:pPr>
      <w:r w:rsidRPr="004B5C33">
        <w:t xml:space="preserve">[3. </w:t>
      </w:r>
      <w:r w:rsidRPr="004B5C33">
        <w:tab/>
        <w:t>Šalys patvirtina, kad Darbai yra atlikti pilnai ir tinkamai.</w:t>
      </w:r>
      <w:r w:rsidRPr="004B5C33">
        <w:rPr>
          <w:rFonts w:ascii="Calibri" w:hAnsi="Calibri" w:cs="Calibri"/>
        </w:rPr>
        <w:t xml:space="preserve"> </w:t>
      </w:r>
      <w:r w:rsidRPr="004B5C33">
        <w:t xml:space="preserve">Užsakovas neturi Rangovui pretenzijų dėl atliktų Darbų kokybės.] </w:t>
      </w:r>
    </w:p>
    <w:p w14:paraId="64870282" w14:textId="77777777" w:rsidR="004A34C8" w:rsidRPr="004B5C33" w:rsidRDefault="004A34C8" w:rsidP="004A34C8">
      <w:pPr>
        <w:ind w:left="360" w:hanging="360"/>
      </w:pPr>
      <w:r w:rsidRPr="004B5C33">
        <w:t xml:space="preserve">[3. </w:t>
      </w:r>
      <w:r w:rsidRPr="004B5C33">
        <w:tab/>
        <w:t xml:space="preserve">Šalys patvirtina, kad Darbai yra atlikti pilnai ir tinkamai, išskyrus defektus, kurie neturės esminės įtakos naudojant Darbus pagal paskirtį. Defektų sąrašas pridedamas. Defektai turi būti pašalinti per </w:t>
      </w:r>
      <w:r w:rsidRPr="004B5C33">
        <w:rPr>
          <w:i/>
          <w:color w:val="FF0000"/>
        </w:rPr>
        <w:t>[nurodyti dienų skaičių, ne ilgesnį, nei 14 dienos]</w:t>
      </w:r>
      <w:r w:rsidRPr="004B5C33">
        <w:rPr>
          <w:rFonts w:ascii="Calibri" w:hAnsi="Calibri"/>
          <w:i/>
          <w:color w:val="FF0000"/>
        </w:rPr>
        <w:t xml:space="preserve"> </w:t>
      </w:r>
      <w:r w:rsidRPr="004B5C33">
        <w:t xml:space="preserve">dienų po šio Darbų perdavimo-priėmimo akto pasirašymo dienos.] </w:t>
      </w:r>
    </w:p>
    <w:p w14:paraId="2A7821A6" w14:textId="77777777" w:rsidR="004A34C8" w:rsidRPr="004B5C33" w:rsidRDefault="004A34C8" w:rsidP="004A34C8">
      <w:pPr>
        <w:ind w:left="360" w:hanging="360"/>
      </w:pPr>
    </w:p>
    <w:p w14:paraId="5DAFB0C6" w14:textId="77777777" w:rsidR="004A34C8" w:rsidRPr="004B5C33" w:rsidRDefault="004A34C8" w:rsidP="004A34C8">
      <w:pPr>
        <w:ind w:left="360" w:hanging="360"/>
        <w:rPr>
          <w:i/>
          <w:color w:val="FF0000"/>
        </w:rPr>
      </w:pPr>
      <w:r w:rsidRPr="004B5C33">
        <w:rPr>
          <w:rFonts w:ascii="Calibri" w:hAnsi="Calibri"/>
          <w:i/>
          <w:color w:val="FF0000"/>
        </w:rPr>
        <w:t xml:space="preserve">[Pasirenkama pagal situaciją] </w:t>
      </w:r>
    </w:p>
    <w:p w14:paraId="381D831B" w14:textId="77777777" w:rsidR="004A34C8" w:rsidRPr="004B5C33" w:rsidRDefault="004A34C8" w:rsidP="004A34C8">
      <w:pPr>
        <w:ind w:left="360" w:hanging="360"/>
      </w:pPr>
    </w:p>
    <w:p w14:paraId="5F3B8137" w14:textId="77777777" w:rsidR="004A34C8" w:rsidRPr="004B5C33" w:rsidRDefault="004A34C8" w:rsidP="004A34C8">
      <w:pPr>
        <w:ind w:left="284" w:hanging="284"/>
        <w:jc w:val="both"/>
      </w:pPr>
      <w:r w:rsidRPr="004B5C33">
        <w:t xml:space="preserve">4. Šis aktas sudarytas dviem egzemplioriais, kurie abu turi vienodą teisinę galią. Vienas egzempliorius pateikiamas Rangovui, kitas lieka Užsakovui. </w:t>
      </w:r>
    </w:p>
    <w:p w14:paraId="08D91617" w14:textId="77777777" w:rsidR="004A34C8" w:rsidRPr="004B5C33" w:rsidRDefault="004A34C8" w:rsidP="004A34C8">
      <w:pPr>
        <w:jc w:val="both"/>
      </w:pPr>
    </w:p>
    <w:tbl>
      <w:tblPr>
        <w:tblW w:w="0" w:type="auto"/>
        <w:tblInd w:w="674" w:type="dxa"/>
        <w:tblLayout w:type="fixed"/>
        <w:tblLook w:val="0000" w:firstRow="0" w:lastRow="0" w:firstColumn="0" w:lastColumn="0" w:noHBand="0" w:noVBand="0"/>
      </w:tblPr>
      <w:tblGrid>
        <w:gridCol w:w="4396"/>
        <w:gridCol w:w="4245"/>
      </w:tblGrid>
      <w:tr w:rsidR="004A34C8" w:rsidRPr="004B5C33" w14:paraId="5B1F2DBB" w14:textId="77777777" w:rsidTr="00FB1696">
        <w:tc>
          <w:tcPr>
            <w:tcW w:w="4396" w:type="dxa"/>
          </w:tcPr>
          <w:p w14:paraId="0B31348B" w14:textId="77777777" w:rsidR="004A34C8" w:rsidRPr="004B5C33" w:rsidRDefault="004A34C8" w:rsidP="004A34C8">
            <w:pPr>
              <w:rPr>
                <w:b/>
                <w:bCs/>
              </w:rPr>
            </w:pPr>
            <w:r w:rsidRPr="004B5C33">
              <w:rPr>
                <w:b/>
                <w:bCs/>
              </w:rPr>
              <w:t>Rangovas</w:t>
            </w:r>
          </w:p>
        </w:tc>
        <w:tc>
          <w:tcPr>
            <w:tcW w:w="4245" w:type="dxa"/>
          </w:tcPr>
          <w:p w14:paraId="79B97735" w14:textId="77777777" w:rsidR="004A34C8" w:rsidRPr="004B5C33" w:rsidRDefault="004A34C8" w:rsidP="004A34C8">
            <w:pPr>
              <w:rPr>
                <w:b/>
                <w:bCs/>
              </w:rPr>
            </w:pPr>
            <w:r w:rsidRPr="004B5C33">
              <w:rPr>
                <w:b/>
                <w:bCs/>
              </w:rPr>
              <w:t>Užsakovas</w:t>
            </w:r>
          </w:p>
        </w:tc>
      </w:tr>
      <w:tr w:rsidR="004A34C8" w:rsidRPr="004B5C33" w14:paraId="5104D555" w14:textId="77777777" w:rsidTr="00FB1696">
        <w:tc>
          <w:tcPr>
            <w:tcW w:w="4396" w:type="dxa"/>
          </w:tcPr>
          <w:p w14:paraId="562A33FA" w14:textId="77777777" w:rsidR="004A34C8" w:rsidRPr="004B5C33" w:rsidRDefault="004A34C8" w:rsidP="004A34C8">
            <w:r w:rsidRPr="004B5C33">
              <w:t xml:space="preserve">[Pavadinimas] </w:t>
            </w:r>
          </w:p>
        </w:tc>
        <w:tc>
          <w:tcPr>
            <w:tcW w:w="4245" w:type="dxa"/>
          </w:tcPr>
          <w:p w14:paraId="2C18DDE1" w14:textId="77777777" w:rsidR="004A34C8" w:rsidRPr="004B5C33" w:rsidRDefault="004A34C8" w:rsidP="004A34C8">
            <w:r w:rsidRPr="004B5C33">
              <w:t>[Pavadinimas]</w:t>
            </w:r>
          </w:p>
        </w:tc>
      </w:tr>
      <w:tr w:rsidR="004A34C8" w:rsidRPr="004B5C33" w14:paraId="6727324C" w14:textId="77777777" w:rsidTr="00FB1696">
        <w:tc>
          <w:tcPr>
            <w:tcW w:w="4396" w:type="dxa"/>
          </w:tcPr>
          <w:p w14:paraId="4178FA7E" w14:textId="77777777" w:rsidR="004A34C8" w:rsidRPr="004B5C33" w:rsidRDefault="004A34C8" w:rsidP="004A34C8">
            <w:r w:rsidRPr="004B5C33">
              <w:t>[Buveinės adresas]</w:t>
            </w:r>
          </w:p>
        </w:tc>
        <w:tc>
          <w:tcPr>
            <w:tcW w:w="4245" w:type="dxa"/>
          </w:tcPr>
          <w:p w14:paraId="592E7ABB" w14:textId="77777777" w:rsidR="004A34C8" w:rsidRPr="004B5C33" w:rsidRDefault="004A34C8" w:rsidP="004A34C8">
            <w:r w:rsidRPr="004B5C33">
              <w:t>[Buveinės adresas]</w:t>
            </w:r>
          </w:p>
        </w:tc>
      </w:tr>
      <w:tr w:rsidR="004A34C8" w:rsidRPr="004B5C33" w14:paraId="5E1C15E3" w14:textId="77777777" w:rsidTr="00FB1696">
        <w:tc>
          <w:tcPr>
            <w:tcW w:w="4396" w:type="dxa"/>
          </w:tcPr>
          <w:p w14:paraId="65C169B2" w14:textId="77777777" w:rsidR="004A34C8" w:rsidRPr="004B5C33" w:rsidRDefault="004A34C8" w:rsidP="004A34C8">
            <w:r w:rsidRPr="004B5C33">
              <w:t>[Telefonas, faksas]</w:t>
            </w:r>
          </w:p>
        </w:tc>
        <w:tc>
          <w:tcPr>
            <w:tcW w:w="4245" w:type="dxa"/>
          </w:tcPr>
          <w:p w14:paraId="4800B492" w14:textId="77777777" w:rsidR="004A34C8" w:rsidRPr="004B5C33" w:rsidRDefault="004A34C8" w:rsidP="004A34C8">
            <w:r w:rsidRPr="004B5C33">
              <w:t>[Telefonas, faksas]</w:t>
            </w:r>
          </w:p>
        </w:tc>
      </w:tr>
      <w:tr w:rsidR="004A34C8" w:rsidRPr="004B5C33" w14:paraId="188705BE" w14:textId="77777777" w:rsidTr="00FB1696">
        <w:tc>
          <w:tcPr>
            <w:tcW w:w="4396" w:type="dxa"/>
          </w:tcPr>
          <w:p w14:paraId="76807EED" w14:textId="77777777" w:rsidR="004A34C8" w:rsidRPr="004B5C33" w:rsidRDefault="004A34C8" w:rsidP="004A34C8">
            <w:r w:rsidRPr="004B5C33">
              <w:t>[Įmonės kodas]</w:t>
            </w:r>
          </w:p>
        </w:tc>
        <w:tc>
          <w:tcPr>
            <w:tcW w:w="4245" w:type="dxa"/>
          </w:tcPr>
          <w:p w14:paraId="3A9245A8" w14:textId="77777777" w:rsidR="004A34C8" w:rsidRPr="004B5C33" w:rsidRDefault="004A34C8" w:rsidP="004A34C8">
            <w:r w:rsidRPr="004B5C33">
              <w:t>[Įmonės kodas]</w:t>
            </w:r>
          </w:p>
        </w:tc>
      </w:tr>
      <w:tr w:rsidR="004A34C8" w:rsidRPr="004B5C33" w14:paraId="5E2019E2" w14:textId="77777777" w:rsidTr="00FB1696">
        <w:tc>
          <w:tcPr>
            <w:tcW w:w="4396" w:type="dxa"/>
          </w:tcPr>
          <w:p w14:paraId="0EF3F6FC" w14:textId="77777777" w:rsidR="004A34C8" w:rsidRPr="004B5C33" w:rsidRDefault="004A34C8" w:rsidP="004A34C8">
            <w:r w:rsidRPr="004B5C33">
              <w:t>[PVM mokėtojo kodas]</w:t>
            </w:r>
          </w:p>
        </w:tc>
        <w:tc>
          <w:tcPr>
            <w:tcW w:w="4245" w:type="dxa"/>
          </w:tcPr>
          <w:p w14:paraId="4056D46C" w14:textId="77777777" w:rsidR="004A34C8" w:rsidRPr="004B5C33" w:rsidRDefault="004A34C8" w:rsidP="004A34C8">
            <w:r w:rsidRPr="004B5C33">
              <w:t>[PVM mokėtojo kodas]</w:t>
            </w:r>
          </w:p>
        </w:tc>
      </w:tr>
      <w:tr w:rsidR="004A34C8" w:rsidRPr="004B5C33" w14:paraId="15A6E7A6" w14:textId="77777777" w:rsidTr="00FB1696">
        <w:tc>
          <w:tcPr>
            <w:tcW w:w="4396" w:type="dxa"/>
          </w:tcPr>
          <w:p w14:paraId="108DED76" w14:textId="77777777" w:rsidR="004A34C8" w:rsidRPr="004B5C33" w:rsidRDefault="004A34C8" w:rsidP="004A34C8"/>
        </w:tc>
        <w:tc>
          <w:tcPr>
            <w:tcW w:w="4245" w:type="dxa"/>
          </w:tcPr>
          <w:p w14:paraId="2FDB9319" w14:textId="77777777" w:rsidR="004A34C8" w:rsidRPr="004B5C33" w:rsidRDefault="004A34C8" w:rsidP="004A34C8"/>
        </w:tc>
      </w:tr>
      <w:tr w:rsidR="004A34C8" w:rsidRPr="004B5C33" w14:paraId="6BC624AD" w14:textId="77777777" w:rsidTr="00FB1696">
        <w:tc>
          <w:tcPr>
            <w:tcW w:w="4396" w:type="dxa"/>
          </w:tcPr>
          <w:p w14:paraId="3F117C4F" w14:textId="77777777" w:rsidR="004A34C8" w:rsidRPr="004B5C33" w:rsidRDefault="004A34C8" w:rsidP="004A34C8">
            <w:r w:rsidRPr="004B5C33">
              <w:t>______________________________</w:t>
            </w:r>
          </w:p>
          <w:p w14:paraId="1CDAB499" w14:textId="77777777" w:rsidR="004A34C8" w:rsidRPr="004B5C33" w:rsidRDefault="004A34C8" w:rsidP="004A34C8">
            <w:r w:rsidRPr="004B5C33">
              <w:t>Parašas</w:t>
            </w:r>
          </w:p>
          <w:p w14:paraId="0D4F1984" w14:textId="77777777" w:rsidR="004A34C8" w:rsidRPr="004B5C33" w:rsidRDefault="004A34C8" w:rsidP="004A34C8">
            <w:r w:rsidRPr="004B5C33">
              <w:t>[Pareigos, vardas ir pavardė]</w:t>
            </w:r>
          </w:p>
        </w:tc>
        <w:tc>
          <w:tcPr>
            <w:tcW w:w="4245" w:type="dxa"/>
          </w:tcPr>
          <w:p w14:paraId="2E929ED1" w14:textId="77777777" w:rsidR="004A34C8" w:rsidRPr="004B5C33" w:rsidRDefault="004A34C8" w:rsidP="004A34C8">
            <w:r w:rsidRPr="004B5C33">
              <w:t>______________________________</w:t>
            </w:r>
          </w:p>
          <w:p w14:paraId="49E384CD" w14:textId="77777777" w:rsidR="004A34C8" w:rsidRPr="004B5C33" w:rsidRDefault="004A34C8" w:rsidP="004A34C8">
            <w:r w:rsidRPr="004B5C33">
              <w:t>Parašas</w:t>
            </w:r>
          </w:p>
          <w:p w14:paraId="386A9440" w14:textId="77777777" w:rsidR="004A34C8" w:rsidRPr="004B5C33" w:rsidRDefault="004A34C8" w:rsidP="004A34C8">
            <w:r w:rsidRPr="004B5C33">
              <w:t>[Pareigos, vardas ir pavardė]</w:t>
            </w:r>
          </w:p>
        </w:tc>
      </w:tr>
      <w:tr w:rsidR="004A34C8" w:rsidRPr="004B5C33" w14:paraId="4E358083" w14:textId="77777777" w:rsidTr="00FB1696">
        <w:tc>
          <w:tcPr>
            <w:tcW w:w="4396" w:type="dxa"/>
          </w:tcPr>
          <w:p w14:paraId="2B7A015A" w14:textId="77777777" w:rsidR="004A34C8" w:rsidRPr="004B5C33" w:rsidRDefault="004A34C8" w:rsidP="004A34C8"/>
        </w:tc>
        <w:tc>
          <w:tcPr>
            <w:tcW w:w="4245" w:type="dxa"/>
          </w:tcPr>
          <w:p w14:paraId="0292A0F5" w14:textId="77777777" w:rsidR="004A34C8" w:rsidRPr="004B5C33" w:rsidRDefault="004A34C8" w:rsidP="004A34C8"/>
        </w:tc>
      </w:tr>
    </w:tbl>
    <w:p w14:paraId="7590138E" w14:textId="77777777" w:rsidR="004A34C8" w:rsidRPr="004B5C33" w:rsidRDefault="004A34C8" w:rsidP="004A34C8">
      <w:pPr>
        <w:spacing w:before="200"/>
        <w:jc w:val="both"/>
      </w:pPr>
    </w:p>
    <w:tbl>
      <w:tblPr>
        <w:tblW w:w="0" w:type="auto"/>
        <w:tblInd w:w="674" w:type="dxa"/>
        <w:tblLayout w:type="fixed"/>
        <w:tblLook w:val="0000" w:firstRow="0" w:lastRow="0" w:firstColumn="0" w:lastColumn="0" w:noHBand="0" w:noVBand="0"/>
      </w:tblPr>
      <w:tblGrid>
        <w:gridCol w:w="4396"/>
        <w:gridCol w:w="4252"/>
      </w:tblGrid>
      <w:tr w:rsidR="004A34C8" w:rsidRPr="004B5C33" w14:paraId="36E35276" w14:textId="77777777" w:rsidTr="00FB1696">
        <w:tc>
          <w:tcPr>
            <w:tcW w:w="4396" w:type="dxa"/>
            <w:shd w:val="clear" w:color="auto" w:fill="auto"/>
          </w:tcPr>
          <w:p w14:paraId="334B29FE" w14:textId="77777777" w:rsidR="004A34C8" w:rsidRPr="004B5C33" w:rsidRDefault="004A34C8" w:rsidP="004A34C8"/>
        </w:tc>
        <w:tc>
          <w:tcPr>
            <w:tcW w:w="4252" w:type="dxa"/>
            <w:shd w:val="clear" w:color="auto" w:fill="auto"/>
          </w:tcPr>
          <w:p w14:paraId="6596D568" w14:textId="77777777" w:rsidR="004A34C8" w:rsidRPr="004B5C33" w:rsidRDefault="004A34C8" w:rsidP="004A34C8">
            <w:pPr>
              <w:rPr>
                <w:b/>
                <w:bCs/>
              </w:rPr>
            </w:pPr>
            <w:r w:rsidRPr="004B5C33">
              <w:rPr>
                <w:b/>
                <w:bCs/>
              </w:rPr>
              <w:t xml:space="preserve">Statinio statybos </w:t>
            </w:r>
          </w:p>
          <w:p w14:paraId="6685D257" w14:textId="77777777" w:rsidR="004A34C8" w:rsidRPr="004B5C33" w:rsidRDefault="004A34C8" w:rsidP="004A34C8">
            <w:r w:rsidRPr="004B5C33">
              <w:rPr>
                <w:b/>
                <w:bCs/>
              </w:rPr>
              <w:t>techninės priežiūros vadovas</w:t>
            </w:r>
            <w:r w:rsidRPr="004B5C33">
              <w:rPr>
                <w:rFonts w:ascii="Calibri" w:hAnsi="Calibri"/>
              </w:rPr>
              <w:t xml:space="preserve"> </w:t>
            </w:r>
          </w:p>
        </w:tc>
      </w:tr>
      <w:tr w:rsidR="004A34C8" w:rsidRPr="004B5C33" w14:paraId="0E56F2FF" w14:textId="77777777" w:rsidTr="00FB1696">
        <w:tc>
          <w:tcPr>
            <w:tcW w:w="4396" w:type="dxa"/>
            <w:shd w:val="clear" w:color="auto" w:fill="auto"/>
          </w:tcPr>
          <w:p w14:paraId="49DF4033" w14:textId="77777777" w:rsidR="004A34C8" w:rsidRPr="004B5C33" w:rsidRDefault="004A34C8" w:rsidP="004A34C8"/>
        </w:tc>
        <w:tc>
          <w:tcPr>
            <w:tcW w:w="4252" w:type="dxa"/>
            <w:shd w:val="clear" w:color="auto" w:fill="auto"/>
          </w:tcPr>
          <w:p w14:paraId="14AEBB5F" w14:textId="77777777" w:rsidR="004A34C8" w:rsidRPr="004B5C33" w:rsidRDefault="004A34C8" w:rsidP="004A34C8">
            <w:r w:rsidRPr="004B5C33">
              <w:t>[Vardas, Pavardė]</w:t>
            </w:r>
          </w:p>
        </w:tc>
      </w:tr>
      <w:tr w:rsidR="004A34C8" w:rsidRPr="004B5C33" w14:paraId="1333E4AF" w14:textId="77777777" w:rsidTr="00FB1696">
        <w:tc>
          <w:tcPr>
            <w:tcW w:w="4396" w:type="dxa"/>
            <w:shd w:val="clear" w:color="auto" w:fill="auto"/>
          </w:tcPr>
          <w:p w14:paraId="38B4DF0E" w14:textId="77777777" w:rsidR="004A34C8" w:rsidRPr="004B5C33" w:rsidRDefault="004A34C8" w:rsidP="004A34C8"/>
        </w:tc>
        <w:tc>
          <w:tcPr>
            <w:tcW w:w="4252" w:type="dxa"/>
            <w:shd w:val="clear" w:color="auto" w:fill="auto"/>
          </w:tcPr>
          <w:p w14:paraId="0DDDDB54" w14:textId="77777777" w:rsidR="004A34C8" w:rsidRPr="004B5C33" w:rsidRDefault="004A34C8" w:rsidP="004A34C8">
            <w:r w:rsidRPr="004B5C33">
              <w:t xml:space="preserve">[Atestato numeris] </w:t>
            </w:r>
          </w:p>
        </w:tc>
      </w:tr>
      <w:tr w:rsidR="004A34C8" w:rsidRPr="004B5C33" w14:paraId="7B91C830" w14:textId="77777777" w:rsidTr="00FB1696">
        <w:tc>
          <w:tcPr>
            <w:tcW w:w="4396" w:type="dxa"/>
            <w:shd w:val="clear" w:color="auto" w:fill="auto"/>
          </w:tcPr>
          <w:p w14:paraId="48D8C5C5" w14:textId="77777777" w:rsidR="004A34C8" w:rsidRPr="004B5C33" w:rsidRDefault="004A34C8" w:rsidP="004A34C8">
            <w:pPr>
              <w:tabs>
                <w:tab w:val="left" w:pos="1311"/>
              </w:tabs>
              <w:ind w:left="1311" w:hanging="1311"/>
            </w:pPr>
          </w:p>
        </w:tc>
        <w:tc>
          <w:tcPr>
            <w:tcW w:w="4252" w:type="dxa"/>
            <w:shd w:val="clear" w:color="auto" w:fill="auto"/>
          </w:tcPr>
          <w:p w14:paraId="3F27F93F" w14:textId="77777777" w:rsidR="004A34C8" w:rsidRPr="004B5C33" w:rsidRDefault="004A34C8" w:rsidP="004A34C8"/>
        </w:tc>
      </w:tr>
      <w:tr w:rsidR="004A34C8" w:rsidRPr="004B5C33" w14:paraId="45FB2623" w14:textId="77777777" w:rsidTr="00FB1696">
        <w:tc>
          <w:tcPr>
            <w:tcW w:w="4396" w:type="dxa"/>
            <w:shd w:val="clear" w:color="auto" w:fill="auto"/>
          </w:tcPr>
          <w:p w14:paraId="22B9E5A1" w14:textId="77777777" w:rsidR="004A34C8" w:rsidRPr="004B5C33" w:rsidRDefault="004A34C8" w:rsidP="004A34C8">
            <w:pPr>
              <w:tabs>
                <w:tab w:val="left" w:pos="1311"/>
              </w:tabs>
              <w:ind w:left="1311" w:hanging="1311"/>
              <w:rPr>
                <w:color w:val="FF0000"/>
              </w:rPr>
            </w:pPr>
            <w:r w:rsidRPr="004B5C33">
              <w:rPr>
                <w:color w:val="FF0000"/>
              </w:rPr>
              <w:t xml:space="preserve">[PRIEDAS: </w:t>
            </w:r>
            <w:r w:rsidRPr="004B5C33">
              <w:rPr>
                <w:color w:val="FF0000"/>
              </w:rPr>
              <w:tab/>
              <w:t xml:space="preserve">Defektų sąrašas, taip pat nurodant </w:t>
            </w:r>
            <w:r w:rsidRPr="004B5C33">
              <w:rPr>
                <w:color w:val="FF0000"/>
                <w:spacing w:val="-2"/>
              </w:rPr>
              <w:t>pagrįstą laiką defektų taisymui ir įkainotą defektų vertę</w:t>
            </w:r>
            <w:r w:rsidRPr="004B5C33">
              <w:rPr>
                <w:color w:val="FF0000"/>
              </w:rPr>
              <w:t xml:space="preserve">] </w:t>
            </w:r>
          </w:p>
        </w:tc>
        <w:tc>
          <w:tcPr>
            <w:tcW w:w="4252" w:type="dxa"/>
            <w:shd w:val="clear" w:color="auto" w:fill="auto"/>
          </w:tcPr>
          <w:p w14:paraId="50AB25A2" w14:textId="77777777" w:rsidR="004A34C8" w:rsidRPr="004B5C33" w:rsidRDefault="004A34C8" w:rsidP="004A34C8">
            <w:r w:rsidRPr="004B5C33">
              <w:t>______________________________</w:t>
            </w:r>
          </w:p>
          <w:p w14:paraId="50CF9104" w14:textId="77777777" w:rsidR="004A34C8" w:rsidRPr="004B5C33" w:rsidRDefault="004A34C8" w:rsidP="004A34C8">
            <w:r w:rsidRPr="004B5C33">
              <w:t>Parašas</w:t>
            </w:r>
          </w:p>
        </w:tc>
      </w:tr>
    </w:tbl>
    <w:p w14:paraId="4EF2E4D4" w14:textId="77777777" w:rsidR="004A34C8" w:rsidRPr="004B5C33" w:rsidRDefault="004A34C8" w:rsidP="004A34C8">
      <w:pPr>
        <w:rPr>
          <w:rFonts w:eastAsia="Calibri"/>
          <w:lang w:eastAsia="lt-LT"/>
        </w:rPr>
      </w:pPr>
    </w:p>
    <w:p w14:paraId="57418A3B" w14:textId="77777777" w:rsidR="004A34C8" w:rsidRPr="004B5C33" w:rsidRDefault="00AA727B" w:rsidP="004A34C8">
      <w:pPr>
        <w:jc w:val="center"/>
        <w:rPr>
          <w:rFonts w:eastAsia="Calibri"/>
          <w:lang w:eastAsia="lt-LT"/>
        </w:rPr>
      </w:pPr>
      <w:r>
        <w:rPr>
          <w:rFonts w:eastAsia="Calibri"/>
          <w:noProof/>
          <w:lang w:eastAsia="lt-LT"/>
        </w:rPr>
        <w:pict w14:anchorId="2E25FA18">
          <v:rect id="_x0000_i1025" alt="" style="width:124.65pt;height:1.45pt;mso-width-percent:0;mso-height-percent:0;mso-width-percent:0;mso-height-percent:0" o:hrpct="250" o:hralign="center" o:hrstd="t" o:hr="t" fillcolor="#a0a0a0" stroked="f"/>
        </w:pict>
      </w:r>
    </w:p>
    <w:p w14:paraId="0860E4E2" w14:textId="77777777" w:rsidR="004A34C8" w:rsidRPr="004B5C33" w:rsidRDefault="004A34C8" w:rsidP="004A34C8">
      <w:pPr>
        <w:rPr>
          <w:rFonts w:eastAsia="Calibri"/>
          <w:color w:val="0070C0"/>
          <w:sz w:val="21"/>
          <w:szCs w:val="21"/>
          <w:lang w:eastAsia="lt-LT"/>
        </w:rPr>
      </w:pPr>
    </w:p>
    <w:p w14:paraId="083977B7" w14:textId="77777777" w:rsidR="00483E6A" w:rsidRPr="004B5C33" w:rsidRDefault="00483E6A"/>
    <w:p w14:paraId="1FB25125" w14:textId="77777777" w:rsidR="004A34C8" w:rsidRPr="004B5C33" w:rsidRDefault="004A34C8"/>
    <w:p w14:paraId="16DFAB9F" w14:textId="77777777" w:rsidR="004A34C8" w:rsidRPr="004B5C33" w:rsidRDefault="004A34C8"/>
    <w:p w14:paraId="1DC7A890" w14:textId="77777777" w:rsidR="004A34C8" w:rsidRPr="004B5C33" w:rsidRDefault="004A34C8"/>
    <w:p w14:paraId="0F9A5FD4" w14:textId="77777777" w:rsidR="004A34C8" w:rsidRPr="004B5C33" w:rsidRDefault="004A34C8"/>
    <w:p w14:paraId="305AEE61" w14:textId="77777777" w:rsidR="004A34C8" w:rsidRPr="004B5C33" w:rsidRDefault="004A34C8"/>
    <w:p w14:paraId="2B77D914" w14:textId="77777777" w:rsidR="004A34C8" w:rsidRPr="004B5C33" w:rsidRDefault="004A34C8"/>
    <w:p w14:paraId="2FCFA5F0" w14:textId="77777777" w:rsidR="004A34C8" w:rsidRPr="004B5C33" w:rsidRDefault="004A34C8"/>
    <w:p w14:paraId="4C1DC194" w14:textId="77777777" w:rsidR="004A34C8" w:rsidRPr="004B5C33" w:rsidRDefault="004A34C8"/>
    <w:p w14:paraId="2C9818FE" w14:textId="77777777" w:rsidR="004A34C8" w:rsidRPr="004B5C33" w:rsidRDefault="004A34C8"/>
    <w:p w14:paraId="62039406" w14:textId="77777777" w:rsidR="004A34C8" w:rsidRPr="004B5C33" w:rsidRDefault="004A34C8"/>
    <w:p w14:paraId="3E529C85" w14:textId="77777777" w:rsidR="004A34C8" w:rsidRPr="004B5C33" w:rsidRDefault="004A34C8"/>
    <w:p w14:paraId="024B7B34" w14:textId="77777777" w:rsidR="004A34C8" w:rsidRPr="004B5C33" w:rsidRDefault="004A34C8"/>
    <w:p w14:paraId="24C2280C" w14:textId="77777777" w:rsidR="004A34C8" w:rsidRPr="004B5C33" w:rsidRDefault="004A34C8"/>
    <w:p w14:paraId="47872A01" w14:textId="77777777" w:rsidR="004A34C8" w:rsidRPr="004B5C33" w:rsidRDefault="004A34C8"/>
    <w:p w14:paraId="27634A72" w14:textId="77777777" w:rsidR="004A34C8" w:rsidRPr="004B5C33" w:rsidRDefault="004A34C8"/>
    <w:p w14:paraId="272BC857" w14:textId="77777777" w:rsidR="004A34C8" w:rsidRPr="004B5C33" w:rsidRDefault="004A34C8"/>
    <w:p w14:paraId="55B16BAD" w14:textId="77777777" w:rsidR="004A34C8" w:rsidRPr="004B5C33" w:rsidRDefault="004A34C8"/>
    <w:p w14:paraId="127C9CEC" w14:textId="77777777" w:rsidR="004A34C8" w:rsidRPr="004B5C33" w:rsidRDefault="004A34C8"/>
    <w:p w14:paraId="519CD1BD" w14:textId="77777777" w:rsidR="004A34C8" w:rsidRPr="004B5C33" w:rsidRDefault="004A34C8"/>
    <w:p w14:paraId="08272EDC" w14:textId="77777777" w:rsidR="004A34C8" w:rsidRPr="004B5C33" w:rsidRDefault="004A34C8"/>
    <w:p w14:paraId="3B5204E4" w14:textId="77777777" w:rsidR="004A34C8" w:rsidRPr="004B5C33" w:rsidRDefault="004A34C8"/>
    <w:sectPr w:rsidR="004A34C8" w:rsidRPr="004B5C33" w:rsidSect="00FB1696">
      <w:pgSz w:w="12240" w:h="15840"/>
      <w:pgMar w:top="1134" w:right="567" w:bottom="1276"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9D232" w14:textId="77777777" w:rsidR="00C015B4" w:rsidRDefault="00C015B4" w:rsidP="004A34C8">
      <w:r>
        <w:separator/>
      </w:r>
    </w:p>
  </w:endnote>
  <w:endnote w:type="continuationSeparator" w:id="0">
    <w:p w14:paraId="4C5F3BCA" w14:textId="77777777" w:rsidR="00C015B4" w:rsidRDefault="00C015B4" w:rsidP="004A34C8">
      <w:r>
        <w:continuationSeparator/>
      </w:r>
    </w:p>
  </w:endnote>
  <w:endnote w:type="continuationNotice" w:id="1">
    <w:p w14:paraId="2D9F107F" w14:textId="77777777" w:rsidR="00C015B4" w:rsidRDefault="00C015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LT">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D93D2" w14:textId="77777777" w:rsidR="00AC6C5C" w:rsidRDefault="00AC6C5C">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8F2C7" w14:textId="77777777" w:rsidR="00C015B4" w:rsidRDefault="00C015B4" w:rsidP="004A34C8">
      <w:r>
        <w:separator/>
      </w:r>
    </w:p>
  </w:footnote>
  <w:footnote w:type="continuationSeparator" w:id="0">
    <w:p w14:paraId="56579CF5" w14:textId="77777777" w:rsidR="00C015B4" w:rsidRDefault="00C015B4" w:rsidP="004A34C8">
      <w:r>
        <w:continuationSeparator/>
      </w:r>
    </w:p>
  </w:footnote>
  <w:footnote w:type="continuationNotice" w:id="1">
    <w:p w14:paraId="35C30DC9" w14:textId="77777777" w:rsidR="00C015B4" w:rsidRDefault="00C015B4"/>
  </w:footnote>
  <w:footnote w:id="2">
    <w:p w14:paraId="0638DD09" w14:textId="77777777" w:rsidR="00636D83" w:rsidRPr="00D42A6C" w:rsidRDefault="00636D83" w:rsidP="004A34C8">
      <w:pPr>
        <w:pStyle w:val="Puslapioinaostekstas"/>
        <w:rPr>
          <w:rFonts w:ascii="Times New Roman" w:hAnsi="Times New Roman"/>
          <w:szCs w:val="24"/>
        </w:rPr>
      </w:pPr>
      <w:r w:rsidRPr="00D42A6C">
        <w:rPr>
          <w:rStyle w:val="Puslapioinaosnuoroda"/>
          <w:rFonts w:ascii="Times New Roman" w:hAnsi="Times New Roman"/>
        </w:rPr>
        <w:footnoteRef/>
      </w:r>
      <w:r w:rsidRPr="00D42A6C">
        <w:rPr>
          <w:rFonts w:ascii="Times New Roman" w:hAnsi="Times New Roman"/>
        </w:rPr>
        <w:t xml:space="preserve"> </w:t>
      </w:r>
      <w:r w:rsidRPr="00D42A6C">
        <w:rPr>
          <w:rFonts w:ascii="Times New Roman" w:hAnsi="Times New Roman"/>
          <w:szCs w:val="24"/>
        </w:rPr>
        <w:t xml:space="preserve">Viešųjų pirkimų tarnybos direktoriaus </w:t>
      </w:r>
      <w:r w:rsidRPr="008A0786">
        <w:rPr>
          <w:rFonts w:ascii="Times New Roman" w:hAnsi="Times New Roman"/>
          <w:szCs w:val="24"/>
        </w:rPr>
        <w:t>2019 m. sausio 24 d. įsakymu Nr. 1S-13</w:t>
      </w:r>
      <w:r w:rsidRPr="00D42A6C">
        <w:rPr>
          <w:rFonts w:ascii="Times New Roman" w:hAnsi="Times New Roman"/>
          <w:szCs w:val="24"/>
        </w:rPr>
        <w:t xml:space="preserve"> </w:t>
      </w:r>
      <w:r>
        <w:rPr>
          <w:rFonts w:ascii="Times New Roman" w:hAnsi="Times New Roman"/>
          <w:szCs w:val="24"/>
        </w:rPr>
        <w:t xml:space="preserve">patvirtinta </w:t>
      </w:r>
      <w:r w:rsidRPr="00D42A6C">
        <w:rPr>
          <w:rFonts w:ascii="Times New Roman" w:hAnsi="Times New Roman"/>
          <w:szCs w:val="24"/>
        </w:rPr>
        <w:t>Kainodaros taisyklių nustatymo metodika</w:t>
      </w:r>
      <w:r>
        <w:rPr>
          <w:rFonts w:ascii="Times New Roman" w:hAnsi="Times New Roman"/>
          <w:szCs w:val="24"/>
        </w:rPr>
        <w:t xml:space="preserve"> (toliau – Metodika)</w:t>
      </w:r>
      <w:r w:rsidRPr="00D42A6C">
        <w:rPr>
          <w:rFonts w:ascii="Times New Roman" w:hAnsi="Times New Roman"/>
          <w:szCs w:val="2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422336"/>
      <w:docPartObj>
        <w:docPartGallery w:val="Page Numbers (Top of Page)"/>
        <w:docPartUnique/>
      </w:docPartObj>
    </w:sdtPr>
    <w:sdtEndPr>
      <w:rPr>
        <w:rFonts w:ascii="Times New Roman" w:hAnsi="Times New Roman" w:cs="Times New Roman"/>
        <w:noProof/>
      </w:rPr>
    </w:sdtEndPr>
    <w:sdtContent>
      <w:p w14:paraId="65C84A34" w14:textId="4AF83BAE" w:rsidR="00636D83" w:rsidRPr="002B3C46" w:rsidRDefault="00636D83">
        <w:pPr>
          <w:pStyle w:val="Antrats"/>
          <w:jc w:val="center"/>
          <w:rPr>
            <w:rFonts w:ascii="Times New Roman" w:hAnsi="Times New Roman" w:cs="Times New Roman"/>
          </w:rPr>
        </w:pPr>
        <w:r w:rsidRPr="002B3C46">
          <w:rPr>
            <w:rFonts w:ascii="Times New Roman" w:hAnsi="Times New Roman" w:cs="Times New Roman"/>
          </w:rPr>
          <w:fldChar w:fldCharType="begin"/>
        </w:r>
        <w:r w:rsidRPr="002B3C46">
          <w:rPr>
            <w:rFonts w:ascii="Times New Roman" w:hAnsi="Times New Roman" w:cs="Times New Roman"/>
          </w:rPr>
          <w:instrText xml:space="preserve"> PAGE   \* MERGEFORMAT </w:instrText>
        </w:r>
        <w:r w:rsidRPr="002B3C46">
          <w:rPr>
            <w:rFonts w:ascii="Times New Roman" w:hAnsi="Times New Roman" w:cs="Times New Roman"/>
          </w:rPr>
          <w:fldChar w:fldCharType="separate"/>
        </w:r>
        <w:r>
          <w:rPr>
            <w:rFonts w:ascii="Times New Roman" w:hAnsi="Times New Roman" w:cs="Times New Roman"/>
            <w:noProof/>
          </w:rPr>
          <w:t>15</w:t>
        </w:r>
        <w:r w:rsidRPr="002B3C46">
          <w:rPr>
            <w:rFonts w:ascii="Times New Roman" w:hAnsi="Times New Roman" w:cs="Times New Roman"/>
            <w:noProof/>
          </w:rPr>
          <w:fldChar w:fldCharType="end"/>
        </w:r>
      </w:p>
    </w:sdtContent>
  </w:sdt>
  <w:p w14:paraId="4FD3A141" w14:textId="77777777" w:rsidR="00636D83" w:rsidRDefault="00636D83">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F4200"/>
    <w:multiLevelType w:val="multilevel"/>
    <w:tmpl w:val="51E66122"/>
    <w:lvl w:ilvl="0">
      <w:start w:val="13"/>
      <w:numFmt w:val="decimal"/>
      <w:lvlText w:val="%1."/>
      <w:lvlJc w:val="left"/>
      <w:pPr>
        <w:ind w:left="444" w:hanging="444"/>
      </w:pPr>
      <w:rPr>
        <w:rFonts w:hint="default"/>
      </w:rPr>
    </w:lvl>
    <w:lvl w:ilvl="1">
      <w:start w:val="1"/>
      <w:numFmt w:val="decimal"/>
      <w:lvlText w:val="%1.%2."/>
      <w:lvlJc w:val="left"/>
      <w:pPr>
        <w:ind w:left="714" w:hanging="444"/>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 w15:restartNumberingAfterBreak="0">
    <w:nsid w:val="06E76E35"/>
    <w:multiLevelType w:val="hybridMultilevel"/>
    <w:tmpl w:val="DF101F9C"/>
    <w:lvl w:ilvl="0" w:tplc="076E6598">
      <w:start w:val="1"/>
      <w:numFmt w:val="decimal"/>
      <w:lvlText w:val="1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 w15:restartNumberingAfterBreak="0">
    <w:nsid w:val="086F28AB"/>
    <w:multiLevelType w:val="hybridMultilevel"/>
    <w:tmpl w:val="E73ED834"/>
    <w:lvl w:ilvl="0" w:tplc="41E0B136">
      <w:start w:val="1"/>
      <w:numFmt w:val="decimal"/>
      <w:lvlText w:val="10.%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 w15:restartNumberingAfterBreak="0">
    <w:nsid w:val="10B11B33"/>
    <w:multiLevelType w:val="hybridMultilevel"/>
    <w:tmpl w:val="34445E60"/>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5" w15:restartNumberingAfterBreak="0">
    <w:nsid w:val="12A75261"/>
    <w:multiLevelType w:val="hybridMultilevel"/>
    <w:tmpl w:val="8AFA0C06"/>
    <w:lvl w:ilvl="0" w:tplc="037618E0">
      <w:start w:val="1"/>
      <w:numFmt w:val="decimal"/>
      <w:lvlText w:val="12.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 w15:restartNumberingAfterBreak="0">
    <w:nsid w:val="15D95D33"/>
    <w:multiLevelType w:val="hybridMultilevel"/>
    <w:tmpl w:val="29806874"/>
    <w:lvl w:ilvl="0" w:tplc="909077A4">
      <w:start w:val="1"/>
      <w:numFmt w:val="decimal"/>
      <w:lvlText w:val="12.%1."/>
      <w:lvlJc w:val="left"/>
      <w:pPr>
        <w:ind w:left="786"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7" w15:restartNumberingAfterBreak="0">
    <w:nsid w:val="17571B31"/>
    <w:multiLevelType w:val="hybridMultilevel"/>
    <w:tmpl w:val="E13C6958"/>
    <w:lvl w:ilvl="0" w:tplc="E0B89E72">
      <w:start w:val="1"/>
      <w:numFmt w:val="decimal"/>
      <w:lvlText w:val="1.11.%1."/>
      <w:lvlJc w:val="left"/>
      <w:pPr>
        <w:tabs>
          <w:tab w:val="num" w:pos="0"/>
        </w:tabs>
        <w:ind w:left="720" w:hanging="360"/>
      </w:pPr>
      <w:rPr>
        <w:rFonts w:ascii="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B6073DE"/>
    <w:multiLevelType w:val="hybridMultilevel"/>
    <w:tmpl w:val="96BE77FA"/>
    <w:lvl w:ilvl="0" w:tplc="04270017">
      <w:start w:val="1"/>
      <w:numFmt w:val="lowerLetter"/>
      <w:lvlText w:val="%1)"/>
      <w:lvlJc w:val="left"/>
      <w:pPr>
        <w:ind w:left="2052" w:hanging="360"/>
      </w:pPr>
    </w:lvl>
    <w:lvl w:ilvl="1" w:tplc="051654C0">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9" w15:restartNumberingAfterBreak="0">
    <w:nsid w:val="1B9A22A7"/>
    <w:multiLevelType w:val="hybridMultilevel"/>
    <w:tmpl w:val="55F4E102"/>
    <w:lvl w:ilvl="0" w:tplc="9BFEF77E">
      <w:start w:val="1"/>
      <w:numFmt w:val="decimal"/>
      <w:lvlText w:val="1.%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0" w15:restartNumberingAfterBreak="0">
    <w:nsid w:val="207E4054"/>
    <w:multiLevelType w:val="hybridMultilevel"/>
    <w:tmpl w:val="64163D64"/>
    <w:lvl w:ilvl="0" w:tplc="DBD06342">
      <w:start w:val="1"/>
      <w:numFmt w:val="decimal"/>
      <w:lvlText w:val="1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1" w15:restartNumberingAfterBreak="0">
    <w:nsid w:val="26B22E91"/>
    <w:multiLevelType w:val="hybridMultilevel"/>
    <w:tmpl w:val="F12A7292"/>
    <w:lvl w:ilvl="0" w:tplc="0194C3B0">
      <w:start w:val="1"/>
      <w:numFmt w:val="decimal"/>
      <w:lvlText w:val="8.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 w15:restartNumberingAfterBreak="0">
    <w:nsid w:val="286E4FA4"/>
    <w:multiLevelType w:val="hybridMultilevel"/>
    <w:tmpl w:val="3E50D872"/>
    <w:lvl w:ilvl="0" w:tplc="32AC581C">
      <w:start w:val="1"/>
      <w:numFmt w:val="decimal"/>
      <w:lvlText w:val="5.4.%1."/>
      <w:lvlJc w:val="left"/>
      <w:pPr>
        <w:tabs>
          <w:tab w:val="num" w:pos="0"/>
        </w:tabs>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32743AAD"/>
    <w:multiLevelType w:val="hybridMultilevel"/>
    <w:tmpl w:val="2D28DB5A"/>
    <w:lvl w:ilvl="0" w:tplc="A9B04E66">
      <w:start w:val="1"/>
      <w:numFmt w:val="decimal"/>
      <w:lvlText w:val="12.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4" w15:restartNumberingAfterBreak="0">
    <w:nsid w:val="33201AB9"/>
    <w:multiLevelType w:val="hybridMultilevel"/>
    <w:tmpl w:val="9036FDC8"/>
    <w:lvl w:ilvl="0" w:tplc="8EE2D7D0">
      <w:start w:val="1"/>
      <w:numFmt w:val="decimal"/>
      <w:lvlText w:val="7.%1."/>
      <w:lvlJc w:val="left"/>
      <w:pPr>
        <w:ind w:left="720" w:hanging="360"/>
      </w:pPr>
      <w:rPr>
        <w:rFonts w:ascii="Times New Roman" w:hAnsi="Times New Roman" w:cs="Times New Roman" w:hint="default"/>
        <w:sz w:val="24"/>
        <w:szCs w:val="24"/>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5"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6" w15:restartNumberingAfterBreak="0">
    <w:nsid w:val="36C26218"/>
    <w:multiLevelType w:val="hybridMultilevel"/>
    <w:tmpl w:val="F3802CCC"/>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7" w15:restartNumberingAfterBreak="0">
    <w:nsid w:val="38223084"/>
    <w:multiLevelType w:val="multilevel"/>
    <w:tmpl w:val="D9B47ADA"/>
    <w:lvl w:ilvl="0">
      <w:start w:val="1"/>
      <w:numFmt w:val="decimal"/>
      <w:pStyle w:val="Stilius1"/>
      <w:lvlText w:val="%1."/>
      <w:lvlJc w:val="left"/>
      <w:pPr>
        <w:ind w:left="9291" w:hanging="360"/>
      </w:pPr>
      <w:rPr>
        <w:rFonts w:cs="Times New Roman" w:hint="default"/>
      </w:rPr>
    </w:lvl>
    <w:lvl w:ilvl="1">
      <w:start w:val="1"/>
      <w:numFmt w:val="decimal"/>
      <w:isLgl/>
      <w:lvlText w:val="%1.%2."/>
      <w:lvlJc w:val="left"/>
      <w:pPr>
        <w:ind w:left="720" w:hanging="360"/>
      </w:pPr>
      <w:rPr>
        <w:rFonts w:ascii="Times New Roman" w:hAnsi="Times New Roman"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8" w15:restartNumberingAfterBreak="0">
    <w:nsid w:val="3EF745CA"/>
    <w:multiLevelType w:val="multilevel"/>
    <w:tmpl w:val="40A210D0"/>
    <w:lvl w:ilvl="0">
      <w:start w:val="5"/>
      <w:numFmt w:val="decimal"/>
      <w:lvlText w:val="%1."/>
      <w:lvlJc w:val="left"/>
      <w:pPr>
        <w:ind w:left="612" w:hanging="612"/>
      </w:pPr>
      <w:rPr>
        <w:rFonts w:hint="default"/>
      </w:rPr>
    </w:lvl>
    <w:lvl w:ilvl="1">
      <w:start w:val="10"/>
      <w:numFmt w:val="decimal"/>
      <w:lvlText w:val="%1.%2."/>
      <w:lvlJc w:val="left"/>
      <w:pPr>
        <w:ind w:left="882" w:hanging="612"/>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9" w15:restartNumberingAfterBreak="0">
    <w:nsid w:val="439D16CC"/>
    <w:multiLevelType w:val="multilevel"/>
    <w:tmpl w:val="A532F1B2"/>
    <w:styleLink w:val="Style1"/>
    <w:lvl w:ilvl="0">
      <w:start w:val="1"/>
      <w:numFmt w:val="decimal"/>
      <w:lvlText w:val="10.1.%1."/>
      <w:lvlJc w:val="left"/>
      <w:pPr>
        <w:ind w:left="720" w:hanging="360"/>
      </w:pPr>
      <w:rPr>
        <w:rFonts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6876A59"/>
    <w:multiLevelType w:val="hybridMultilevel"/>
    <w:tmpl w:val="B85AECBC"/>
    <w:lvl w:ilvl="0" w:tplc="3196C76A">
      <w:start w:val="1"/>
      <w:numFmt w:val="decimal"/>
      <w:lvlText w:val="8.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1" w15:restartNumberingAfterBreak="0">
    <w:nsid w:val="474A15C8"/>
    <w:multiLevelType w:val="hybridMultilevel"/>
    <w:tmpl w:val="55120120"/>
    <w:lvl w:ilvl="0" w:tplc="6FE06D94">
      <w:start w:val="1"/>
      <w:numFmt w:val="decimal"/>
      <w:lvlText w:val="9.7.%1."/>
      <w:lvlJc w:val="left"/>
      <w:pPr>
        <w:tabs>
          <w:tab w:val="num" w:pos="0"/>
        </w:tabs>
        <w:ind w:left="720" w:hanging="360"/>
      </w:pPr>
      <w:rPr>
        <w:rFonts w:cs="Times New Roman" w:hint="default"/>
        <w:i w:val="0"/>
        <w:color w:val="auto"/>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2" w15:restartNumberingAfterBreak="0">
    <w:nsid w:val="4C12124D"/>
    <w:multiLevelType w:val="hybridMultilevel"/>
    <w:tmpl w:val="6D2E1ED8"/>
    <w:lvl w:ilvl="0" w:tplc="137CEB74">
      <w:start w:val="1"/>
      <w:numFmt w:val="decimal"/>
      <w:lvlText w:val="3.2.%1."/>
      <w:lvlJc w:val="left"/>
      <w:pPr>
        <w:tabs>
          <w:tab w:val="num" w:pos="0"/>
        </w:tabs>
        <w:ind w:left="720" w:hanging="360"/>
      </w:pPr>
      <w:rPr>
        <w:rFonts w:ascii="Times New Roman" w:hAnsi="Times New Roman"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3" w15:restartNumberingAfterBreak="0">
    <w:nsid w:val="4CA76A06"/>
    <w:multiLevelType w:val="hybridMultilevel"/>
    <w:tmpl w:val="323A5D6E"/>
    <w:lvl w:ilvl="0" w:tplc="69321028">
      <w:start w:val="1"/>
      <w:numFmt w:val="decimal"/>
      <w:lvlText w:val="9.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4" w15:restartNumberingAfterBreak="0">
    <w:nsid w:val="4EA12F71"/>
    <w:multiLevelType w:val="hybridMultilevel"/>
    <w:tmpl w:val="240EB9A4"/>
    <w:lvl w:ilvl="0" w:tplc="7E9A4608">
      <w:start w:val="1"/>
      <w:numFmt w:val="decimal"/>
      <w:lvlText w:val="12.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5" w15:restartNumberingAfterBreak="0">
    <w:nsid w:val="54E06C2E"/>
    <w:multiLevelType w:val="hybridMultilevel"/>
    <w:tmpl w:val="5E52FA9C"/>
    <w:lvl w:ilvl="0" w:tplc="9C36665C">
      <w:start w:val="1"/>
      <w:numFmt w:val="decimal"/>
      <w:lvlText w:val="10.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6" w15:restartNumberingAfterBreak="0">
    <w:nsid w:val="56FC50A0"/>
    <w:multiLevelType w:val="hybridMultilevel"/>
    <w:tmpl w:val="89EA38B8"/>
    <w:lvl w:ilvl="0" w:tplc="B9E05BB2">
      <w:start w:val="1"/>
      <w:numFmt w:val="decimal"/>
      <w:lvlText w:val="6.4.%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7" w15:restartNumberingAfterBreak="0">
    <w:nsid w:val="58AC74EC"/>
    <w:multiLevelType w:val="multilevel"/>
    <w:tmpl w:val="558099AC"/>
    <w:lvl w:ilvl="0">
      <w:start w:val="1"/>
      <w:numFmt w:val="decimal"/>
      <w:lvlText w:val="10.3.%1."/>
      <w:lvlJc w:val="left"/>
      <w:pPr>
        <w:ind w:left="1211" w:hanging="360"/>
      </w:pPr>
      <w:rPr>
        <w:rFonts w:ascii="Times New Roman" w:hAnsi="Times New Roman"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5B53409B"/>
    <w:multiLevelType w:val="multilevel"/>
    <w:tmpl w:val="0DC48EE0"/>
    <w:lvl w:ilvl="0">
      <w:start w:val="1"/>
      <w:numFmt w:val="decimal"/>
      <w:lvlText w:val="%1."/>
      <w:lvlJc w:val="left"/>
      <w:pPr>
        <w:ind w:left="541" w:hanging="360"/>
      </w:pPr>
      <w:rPr>
        <w:rFonts w:hint="default"/>
      </w:rPr>
    </w:lvl>
    <w:lvl w:ilvl="1">
      <w:start w:val="1"/>
      <w:numFmt w:val="decimal"/>
      <w:isLgl/>
      <w:lvlText w:val="%1.%2."/>
      <w:lvlJc w:val="left"/>
      <w:pPr>
        <w:ind w:left="928" w:hanging="360"/>
      </w:pPr>
      <w:rPr>
        <w:rFonts w:ascii="Times New Roman" w:hAnsi="Times New Roman" w:cs="Times New Roman" w:hint="default"/>
      </w:rPr>
    </w:lvl>
    <w:lvl w:ilvl="2">
      <w:start w:val="1"/>
      <w:numFmt w:val="decimal"/>
      <w:isLgl/>
      <w:lvlText w:val="%1.%2.%3."/>
      <w:lvlJc w:val="left"/>
      <w:pPr>
        <w:ind w:left="1259" w:hanging="720"/>
      </w:pPr>
      <w:rPr>
        <w:rFonts w:hint="default"/>
      </w:rPr>
    </w:lvl>
    <w:lvl w:ilvl="3">
      <w:start w:val="1"/>
      <w:numFmt w:val="decimal"/>
      <w:isLgl/>
      <w:lvlText w:val="%1.%2.%3.%4."/>
      <w:lvlJc w:val="left"/>
      <w:pPr>
        <w:ind w:left="1438" w:hanging="720"/>
      </w:pPr>
      <w:rPr>
        <w:rFonts w:hint="default"/>
      </w:rPr>
    </w:lvl>
    <w:lvl w:ilvl="4">
      <w:start w:val="1"/>
      <w:numFmt w:val="decimal"/>
      <w:isLgl/>
      <w:lvlText w:val="%1.%2.%3.%4.%5."/>
      <w:lvlJc w:val="left"/>
      <w:pPr>
        <w:ind w:left="1977" w:hanging="1080"/>
      </w:pPr>
      <w:rPr>
        <w:rFonts w:hint="default"/>
      </w:rPr>
    </w:lvl>
    <w:lvl w:ilvl="5">
      <w:start w:val="1"/>
      <w:numFmt w:val="decimal"/>
      <w:isLgl/>
      <w:lvlText w:val="%1.%2.%3.%4.%5.%6."/>
      <w:lvlJc w:val="left"/>
      <w:pPr>
        <w:ind w:left="2156" w:hanging="1080"/>
      </w:pPr>
      <w:rPr>
        <w:rFonts w:hint="default"/>
      </w:rPr>
    </w:lvl>
    <w:lvl w:ilvl="6">
      <w:start w:val="1"/>
      <w:numFmt w:val="decimal"/>
      <w:isLgl/>
      <w:lvlText w:val="%1.%2.%3.%4.%5.%6.%7."/>
      <w:lvlJc w:val="left"/>
      <w:pPr>
        <w:ind w:left="2695" w:hanging="1440"/>
      </w:pPr>
      <w:rPr>
        <w:rFonts w:hint="default"/>
      </w:rPr>
    </w:lvl>
    <w:lvl w:ilvl="7">
      <w:start w:val="1"/>
      <w:numFmt w:val="decimal"/>
      <w:isLgl/>
      <w:lvlText w:val="%1.%2.%3.%4.%5.%6.%7.%8."/>
      <w:lvlJc w:val="left"/>
      <w:pPr>
        <w:ind w:left="2874" w:hanging="1440"/>
      </w:pPr>
      <w:rPr>
        <w:rFonts w:hint="default"/>
      </w:rPr>
    </w:lvl>
    <w:lvl w:ilvl="8">
      <w:start w:val="1"/>
      <w:numFmt w:val="decimal"/>
      <w:isLgl/>
      <w:lvlText w:val="%1.%2.%3.%4.%5.%6.%7.%8.%9."/>
      <w:lvlJc w:val="left"/>
      <w:pPr>
        <w:ind w:left="3413" w:hanging="1800"/>
      </w:pPr>
      <w:rPr>
        <w:rFonts w:hint="default"/>
      </w:rPr>
    </w:lvl>
  </w:abstractNum>
  <w:abstractNum w:abstractNumId="29"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0" w15:restartNumberingAfterBreak="0">
    <w:nsid w:val="6A440BA3"/>
    <w:multiLevelType w:val="hybridMultilevel"/>
    <w:tmpl w:val="A9A0034A"/>
    <w:lvl w:ilvl="0" w:tplc="21EA94FA">
      <w:start w:val="1"/>
      <w:numFmt w:val="lowerRoman"/>
      <w:lvlText w:val="(%1)"/>
      <w:lvlJc w:val="right"/>
      <w:pPr>
        <w:ind w:left="1780" w:hanging="360"/>
      </w:pPr>
      <w:rPr>
        <w:rFonts w:hint="default"/>
      </w:rPr>
    </w:lvl>
    <w:lvl w:ilvl="1" w:tplc="04270019">
      <w:start w:val="1"/>
      <w:numFmt w:val="lowerLetter"/>
      <w:lvlText w:val="%2."/>
      <w:lvlJc w:val="left"/>
      <w:pPr>
        <w:ind w:left="2500" w:hanging="360"/>
      </w:pPr>
    </w:lvl>
    <w:lvl w:ilvl="2" w:tplc="0427001B" w:tentative="1">
      <w:start w:val="1"/>
      <w:numFmt w:val="lowerRoman"/>
      <w:lvlText w:val="%3."/>
      <w:lvlJc w:val="right"/>
      <w:pPr>
        <w:ind w:left="3220" w:hanging="180"/>
      </w:pPr>
    </w:lvl>
    <w:lvl w:ilvl="3" w:tplc="0427000F" w:tentative="1">
      <w:start w:val="1"/>
      <w:numFmt w:val="decimal"/>
      <w:lvlText w:val="%4."/>
      <w:lvlJc w:val="left"/>
      <w:pPr>
        <w:ind w:left="3940" w:hanging="360"/>
      </w:pPr>
    </w:lvl>
    <w:lvl w:ilvl="4" w:tplc="04270019" w:tentative="1">
      <w:start w:val="1"/>
      <w:numFmt w:val="lowerLetter"/>
      <w:lvlText w:val="%5."/>
      <w:lvlJc w:val="left"/>
      <w:pPr>
        <w:ind w:left="4660" w:hanging="360"/>
      </w:pPr>
    </w:lvl>
    <w:lvl w:ilvl="5" w:tplc="0427001B" w:tentative="1">
      <w:start w:val="1"/>
      <w:numFmt w:val="lowerRoman"/>
      <w:lvlText w:val="%6."/>
      <w:lvlJc w:val="right"/>
      <w:pPr>
        <w:ind w:left="5380" w:hanging="180"/>
      </w:pPr>
    </w:lvl>
    <w:lvl w:ilvl="6" w:tplc="0427000F" w:tentative="1">
      <w:start w:val="1"/>
      <w:numFmt w:val="decimal"/>
      <w:lvlText w:val="%7."/>
      <w:lvlJc w:val="left"/>
      <w:pPr>
        <w:ind w:left="6100" w:hanging="360"/>
      </w:pPr>
    </w:lvl>
    <w:lvl w:ilvl="7" w:tplc="04270019" w:tentative="1">
      <w:start w:val="1"/>
      <w:numFmt w:val="lowerLetter"/>
      <w:lvlText w:val="%8."/>
      <w:lvlJc w:val="left"/>
      <w:pPr>
        <w:ind w:left="6820" w:hanging="360"/>
      </w:pPr>
    </w:lvl>
    <w:lvl w:ilvl="8" w:tplc="0427001B" w:tentative="1">
      <w:start w:val="1"/>
      <w:numFmt w:val="lowerRoman"/>
      <w:lvlText w:val="%9."/>
      <w:lvlJc w:val="right"/>
      <w:pPr>
        <w:ind w:left="7540" w:hanging="180"/>
      </w:pPr>
    </w:lvl>
  </w:abstractNum>
  <w:abstractNum w:abstractNumId="31" w15:restartNumberingAfterBreak="0">
    <w:nsid w:val="6B3768A7"/>
    <w:multiLevelType w:val="hybridMultilevel"/>
    <w:tmpl w:val="48041EE6"/>
    <w:lvl w:ilvl="0" w:tplc="C10C971A">
      <w:start w:val="1"/>
      <w:numFmt w:val="decimal"/>
      <w:lvlText w:val="12.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2" w15:restartNumberingAfterBreak="0">
    <w:nsid w:val="6E9E62F1"/>
    <w:multiLevelType w:val="hybridMultilevel"/>
    <w:tmpl w:val="B03C6CAE"/>
    <w:lvl w:ilvl="0" w:tplc="D14A9DAE">
      <w:start w:val="1"/>
      <w:numFmt w:val="decimal"/>
      <w:lvlText w:val="1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3" w15:restartNumberingAfterBreak="0">
    <w:nsid w:val="6FD621D5"/>
    <w:multiLevelType w:val="hybridMultilevel"/>
    <w:tmpl w:val="5FF815D6"/>
    <w:lvl w:ilvl="0" w:tplc="2D0EC332">
      <w:start w:val="1"/>
      <w:numFmt w:val="decimal"/>
      <w:lvlText w:val="3.%1."/>
      <w:lvlJc w:val="left"/>
      <w:pPr>
        <w:tabs>
          <w:tab w:val="num" w:pos="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712038AD"/>
    <w:multiLevelType w:val="hybridMultilevel"/>
    <w:tmpl w:val="0156ACE8"/>
    <w:lvl w:ilvl="0" w:tplc="DDFCB06C">
      <w:start w:val="1"/>
      <w:numFmt w:val="decimal"/>
      <w:lvlText w:val="5.%1."/>
      <w:lvlJc w:val="left"/>
      <w:pPr>
        <w:ind w:left="643" w:hanging="360"/>
      </w:pPr>
      <w:rPr>
        <w:rFonts w:cs="Times New Roman" w:hint="default"/>
        <w:color w:val="auto"/>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35" w15:restartNumberingAfterBreak="0">
    <w:nsid w:val="717C691C"/>
    <w:multiLevelType w:val="hybridMultilevel"/>
    <w:tmpl w:val="3BDAA544"/>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6" w15:restartNumberingAfterBreak="0">
    <w:nsid w:val="736401D3"/>
    <w:multiLevelType w:val="hybridMultilevel"/>
    <w:tmpl w:val="522A8CEE"/>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73DF005B"/>
    <w:multiLevelType w:val="hybridMultilevel"/>
    <w:tmpl w:val="8FCAA3CA"/>
    <w:lvl w:ilvl="0" w:tplc="F10870EC">
      <w:start w:val="8"/>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746C2145"/>
    <w:multiLevelType w:val="hybridMultilevel"/>
    <w:tmpl w:val="20D0356A"/>
    <w:lvl w:ilvl="0" w:tplc="CC28C288">
      <w:start w:val="1"/>
      <w:numFmt w:val="decimal"/>
      <w:lvlText w:val="8.%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9" w15:restartNumberingAfterBreak="0">
    <w:nsid w:val="77777528"/>
    <w:multiLevelType w:val="hybridMultilevel"/>
    <w:tmpl w:val="27962406"/>
    <w:lvl w:ilvl="0" w:tplc="FC1EB090">
      <w:start w:val="1"/>
      <w:numFmt w:val="decimal"/>
      <w:lvlText w:val="12.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0" w15:restartNumberingAfterBreak="0">
    <w:nsid w:val="77E266EA"/>
    <w:multiLevelType w:val="hybridMultilevel"/>
    <w:tmpl w:val="FD5E9C2E"/>
    <w:lvl w:ilvl="0" w:tplc="8E40CAA8">
      <w:start w:val="1"/>
      <w:numFmt w:val="decimal"/>
      <w:lvlText w:val="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1" w15:restartNumberingAfterBreak="0">
    <w:nsid w:val="7D840946"/>
    <w:multiLevelType w:val="hybridMultilevel"/>
    <w:tmpl w:val="CF5CB41A"/>
    <w:lvl w:ilvl="0" w:tplc="7340FA6E">
      <w:start w:val="1"/>
      <w:numFmt w:val="decimal"/>
      <w:lvlText w:val="9.%1."/>
      <w:lvlJc w:val="left"/>
      <w:pPr>
        <w:ind w:left="644"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num w:numId="1" w16cid:durableId="609822373">
    <w:abstractNumId w:val="4"/>
  </w:num>
  <w:num w:numId="2" w16cid:durableId="684524749">
    <w:abstractNumId w:val="29"/>
  </w:num>
  <w:num w:numId="3" w16cid:durableId="483015043">
    <w:abstractNumId w:val="17"/>
  </w:num>
  <w:num w:numId="4" w16cid:durableId="142477222">
    <w:abstractNumId w:val="9"/>
  </w:num>
  <w:num w:numId="5" w16cid:durableId="605308687">
    <w:abstractNumId w:val="22"/>
  </w:num>
  <w:num w:numId="6" w16cid:durableId="1164397595">
    <w:abstractNumId w:val="13"/>
  </w:num>
  <w:num w:numId="7" w16cid:durableId="1718510785">
    <w:abstractNumId w:val="5"/>
  </w:num>
  <w:num w:numId="8" w16cid:durableId="140777717">
    <w:abstractNumId w:val="24"/>
  </w:num>
  <w:num w:numId="9" w16cid:durableId="48382275">
    <w:abstractNumId w:val="31"/>
  </w:num>
  <w:num w:numId="10" w16cid:durableId="752899434">
    <w:abstractNumId w:val="34"/>
  </w:num>
  <w:num w:numId="11" w16cid:durableId="500900224">
    <w:abstractNumId w:val="40"/>
  </w:num>
  <w:num w:numId="12" w16cid:durableId="439569312">
    <w:abstractNumId w:val="15"/>
  </w:num>
  <w:num w:numId="13" w16cid:durableId="1981155422">
    <w:abstractNumId w:val="14"/>
  </w:num>
  <w:num w:numId="14" w16cid:durableId="1475366355">
    <w:abstractNumId w:val="11"/>
  </w:num>
  <w:num w:numId="15" w16cid:durableId="181282444">
    <w:abstractNumId w:val="38"/>
  </w:num>
  <w:num w:numId="16" w16cid:durableId="744258417">
    <w:abstractNumId w:val="20"/>
  </w:num>
  <w:num w:numId="17" w16cid:durableId="1038773730">
    <w:abstractNumId w:val="2"/>
  </w:num>
  <w:num w:numId="18" w16cid:durableId="512885539">
    <w:abstractNumId w:val="25"/>
  </w:num>
  <w:num w:numId="19" w16cid:durableId="1391224565">
    <w:abstractNumId w:val="10"/>
  </w:num>
  <w:num w:numId="20" w16cid:durableId="2002267925">
    <w:abstractNumId w:val="6"/>
  </w:num>
  <w:num w:numId="21" w16cid:durableId="225653340">
    <w:abstractNumId w:val="39"/>
  </w:num>
  <w:num w:numId="22" w16cid:durableId="2057973009">
    <w:abstractNumId w:val="1"/>
  </w:num>
  <w:num w:numId="23" w16cid:durableId="1980839488">
    <w:abstractNumId w:val="41"/>
  </w:num>
  <w:num w:numId="24" w16cid:durableId="1587032398">
    <w:abstractNumId w:val="26"/>
  </w:num>
  <w:num w:numId="25" w16cid:durableId="705179694">
    <w:abstractNumId w:val="23"/>
  </w:num>
  <w:num w:numId="26" w16cid:durableId="608780428">
    <w:abstractNumId w:val="32"/>
  </w:num>
  <w:num w:numId="27" w16cid:durableId="35862673">
    <w:abstractNumId w:val="16"/>
  </w:num>
  <w:num w:numId="28" w16cid:durableId="237791581">
    <w:abstractNumId w:val="3"/>
  </w:num>
  <w:num w:numId="29" w16cid:durableId="184637789">
    <w:abstractNumId w:val="35"/>
  </w:num>
  <w:num w:numId="30" w16cid:durableId="2017269317">
    <w:abstractNumId w:val="33"/>
  </w:num>
  <w:num w:numId="31" w16cid:durableId="1729299957">
    <w:abstractNumId w:val="12"/>
  </w:num>
  <w:num w:numId="32" w16cid:durableId="557740690">
    <w:abstractNumId w:val="21"/>
  </w:num>
  <w:num w:numId="33" w16cid:durableId="1301037970">
    <w:abstractNumId w:val="7"/>
  </w:num>
  <w:num w:numId="34" w16cid:durableId="30225667">
    <w:abstractNumId w:val="27"/>
  </w:num>
  <w:num w:numId="35" w16cid:durableId="2129346177">
    <w:abstractNumId w:val="19"/>
  </w:num>
  <w:num w:numId="36" w16cid:durableId="3754681">
    <w:abstractNumId w:val="8"/>
  </w:num>
  <w:num w:numId="37" w16cid:durableId="107241100">
    <w:abstractNumId w:val="36"/>
  </w:num>
  <w:num w:numId="38" w16cid:durableId="1024549917">
    <w:abstractNumId w:val="30"/>
  </w:num>
  <w:num w:numId="39" w16cid:durableId="2120292131">
    <w:abstractNumId w:val="37"/>
  </w:num>
  <w:num w:numId="40" w16cid:durableId="1202477447">
    <w:abstractNumId w:val="28"/>
  </w:num>
  <w:num w:numId="41" w16cid:durableId="1117604192">
    <w:abstractNumId w:val="18"/>
  </w:num>
  <w:num w:numId="42" w16cid:durableId="350911788">
    <w:abstractNumId w:val="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396"/>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4C8"/>
    <w:rsid w:val="00021B1E"/>
    <w:rsid w:val="00022974"/>
    <w:rsid w:val="0003532A"/>
    <w:rsid w:val="00042CD9"/>
    <w:rsid w:val="00044C39"/>
    <w:rsid w:val="00063243"/>
    <w:rsid w:val="0006557B"/>
    <w:rsid w:val="00066383"/>
    <w:rsid w:val="000733E8"/>
    <w:rsid w:val="000821D0"/>
    <w:rsid w:val="00085CCD"/>
    <w:rsid w:val="000A4E76"/>
    <w:rsid w:val="000A765E"/>
    <w:rsid w:val="000B6ED2"/>
    <w:rsid w:val="000C1A9C"/>
    <w:rsid w:val="000C5447"/>
    <w:rsid w:val="000E0936"/>
    <w:rsid w:val="000F432B"/>
    <w:rsid w:val="00101831"/>
    <w:rsid w:val="0010434E"/>
    <w:rsid w:val="00130477"/>
    <w:rsid w:val="00137791"/>
    <w:rsid w:val="00143500"/>
    <w:rsid w:val="00160152"/>
    <w:rsid w:val="00186893"/>
    <w:rsid w:val="00194DDD"/>
    <w:rsid w:val="001A0FE3"/>
    <w:rsid w:val="001A2F86"/>
    <w:rsid w:val="001A7764"/>
    <w:rsid w:val="001C20BC"/>
    <w:rsid w:val="001D11A0"/>
    <w:rsid w:val="001D38BA"/>
    <w:rsid w:val="001D5202"/>
    <w:rsid w:val="001D5D92"/>
    <w:rsid w:val="001E098D"/>
    <w:rsid w:val="001E221D"/>
    <w:rsid w:val="001F2E81"/>
    <w:rsid w:val="00216308"/>
    <w:rsid w:val="00216625"/>
    <w:rsid w:val="0023183D"/>
    <w:rsid w:val="00236FE5"/>
    <w:rsid w:val="00242997"/>
    <w:rsid w:val="00256C90"/>
    <w:rsid w:val="00261ED3"/>
    <w:rsid w:val="00273B0B"/>
    <w:rsid w:val="00276732"/>
    <w:rsid w:val="002867A7"/>
    <w:rsid w:val="002A0B75"/>
    <w:rsid w:val="002B1829"/>
    <w:rsid w:val="002C11EE"/>
    <w:rsid w:val="002D3CD4"/>
    <w:rsid w:val="002F27DF"/>
    <w:rsid w:val="002F2DCC"/>
    <w:rsid w:val="003054C0"/>
    <w:rsid w:val="00306250"/>
    <w:rsid w:val="003104E3"/>
    <w:rsid w:val="0031266A"/>
    <w:rsid w:val="003146CD"/>
    <w:rsid w:val="00333F8E"/>
    <w:rsid w:val="00345A01"/>
    <w:rsid w:val="00360311"/>
    <w:rsid w:val="00367899"/>
    <w:rsid w:val="003768B3"/>
    <w:rsid w:val="003811C6"/>
    <w:rsid w:val="0038584F"/>
    <w:rsid w:val="003A0A8F"/>
    <w:rsid w:val="003B4056"/>
    <w:rsid w:val="003C4BF0"/>
    <w:rsid w:val="003C652B"/>
    <w:rsid w:val="003D109E"/>
    <w:rsid w:val="003E7676"/>
    <w:rsid w:val="0040363D"/>
    <w:rsid w:val="00426A55"/>
    <w:rsid w:val="00436AB6"/>
    <w:rsid w:val="00440B8E"/>
    <w:rsid w:val="00444EA3"/>
    <w:rsid w:val="00455D12"/>
    <w:rsid w:val="00455E9C"/>
    <w:rsid w:val="00463256"/>
    <w:rsid w:val="00483E6A"/>
    <w:rsid w:val="00487CE8"/>
    <w:rsid w:val="004A0438"/>
    <w:rsid w:val="004A34C8"/>
    <w:rsid w:val="004A643D"/>
    <w:rsid w:val="004B5C33"/>
    <w:rsid w:val="004B5DBA"/>
    <w:rsid w:val="004B5F21"/>
    <w:rsid w:val="004B6F52"/>
    <w:rsid w:val="004F0BB1"/>
    <w:rsid w:val="004F7196"/>
    <w:rsid w:val="005100B3"/>
    <w:rsid w:val="0052464D"/>
    <w:rsid w:val="00541314"/>
    <w:rsid w:val="00550B58"/>
    <w:rsid w:val="00555BA4"/>
    <w:rsid w:val="005817D7"/>
    <w:rsid w:val="00582549"/>
    <w:rsid w:val="0059005C"/>
    <w:rsid w:val="00590709"/>
    <w:rsid w:val="0059233D"/>
    <w:rsid w:val="005B0B4E"/>
    <w:rsid w:val="005B4D25"/>
    <w:rsid w:val="005C2E5B"/>
    <w:rsid w:val="005D03C1"/>
    <w:rsid w:val="005E4A2C"/>
    <w:rsid w:val="005F0327"/>
    <w:rsid w:val="005F0898"/>
    <w:rsid w:val="005F4EB7"/>
    <w:rsid w:val="005F57EB"/>
    <w:rsid w:val="005F6F20"/>
    <w:rsid w:val="00603A13"/>
    <w:rsid w:val="006115AD"/>
    <w:rsid w:val="00612403"/>
    <w:rsid w:val="0061431A"/>
    <w:rsid w:val="006166A4"/>
    <w:rsid w:val="0062089D"/>
    <w:rsid w:val="006216DA"/>
    <w:rsid w:val="00633B48"/>
    <w:rsid w:val="00633C41"/>
    <w:rsid w:val="00636D83"/>
    <w:rsid w:val="00640321"/>
    <w:rsid w:val="0064147D"/>
    <w:rsid w:val="006451E0"/>
    <w:rsid w:val="006532E8"/>
    <w:rsid w:val="00671BC0"/>
    <w:rsid w:val="00672DA2"/>
    <w:rsid w:val="00673257"/>
    <w:rsid w:val="00674DB8"/>
    <w:rsid w:val="00692430"/>
    <w:rsid w:val="006A3813"/>
    <w:rsid w:val="006B0B88"/>
    <w:rsid w:val="006B1A1B"/>
    <w:rsid w:val="006C6C6D"/>
    <w:rsid w:val="006C780F"/>
    <w:rsid w:val="006D78C8"/>
    <w:rsid w:val="006E2A24"/>
    <w:rsid w:val="006E3FD7"/>
    <w:rsid w:val="006E6B0E"/>
    <w:rsid w:val="006E6DCF"/>
    <w:rsid w:val="006F13D7"/>
    <w:rsid w:val="007012A1"/>
    <w:rsid w:val="0070787A"/>
    <w:rsid w:val="0071093E"/>
    <w:rsid w:val="00711C56"/>
    <w:rsid w:val="00720760"/>
    <w:rsid w:val="00722602"/>
    <w:rsid w:val="00743A3F"/>
    <w:rsid w:val="00753106"/>
    <w:rsid w:val="00755618"/>
    <w:rsid w:val="007633EB"/>
    <w:rsid w:val="007677C9"/>
    <w:rsid w:val="007804E4"/>
    <w:rsid w:val="00783ADD"/>
    <w:rsid w:val="007943AA"/>
    <w:rsid w:val="007A08D0"/>
    <w:rsid w:val="007A6DD4"/>
    <w:rsid w:val="007C6188"/>
    <w:rsid w:val="007D3B9F"/>
    <w:rsid w:val="007E138C"/>
    <w:rsid w:val="00826FDF"/>
    <w:rsid w:val="008404BA"/>
    <w:rsid w:val="00841C0A"/>
    <w:rsid w:val="00842521"/>
    <w:rsid w:val="00846140"/>
    <w:rsid w:val="008545C3"/>
    <w:rsid w:val="00865B2E"/>
    <w:rsid w:val="00866F44"/>
    <w:rsid w:val="008678F8"/>
    <w:rsid w:val="00880A78"/>
    <w:rsid w:val="00887859"/>
    <w:rsid w:val="00892EFA"/>
    <w:rsid w:val="00893CF8"/>
    <w:rsid w:val="008A58A4"/>
    <w:rsid w:val="008B6241"/>
    <w:rsid w:val="008C616D"/>
    <w:rsid w:val="008C649A"/>
    <w:rsid w:val="008C67BF"/>
    <w:rsid w:val="008D0BB6"/>
    <w:rsid w:val="008E00E2"/>
    <w:rsid w:val="008E77E3"/>
    <w:rsid w:val="009022B1"/>
    <w:rsid w:val="0090314D"/>
    <w:rsid w:val="00904648"/>
    <w:rsid w:val="00913353"/>
    <w:rsid w:val="00916C65"/>
    <w:rsid w:val="00916D3B"/>
    <w:rsid w:val="00937ABC"/>
    <w:rsid w:val="0094173F"/>
    <w:rsid w:val="00944DF0"/>
    <w:rsid w:val="00946101"/>
    <w:rsid w:val="00957B2C"/>
    <w:rsid w:val="00965894"/>
    <w:rsid w:val="00970948"/>
    <w:rsid w:val="00982737"/>
    <w:rsid w:val="00982AB6"/>
    <w:rsid w:val="00982D27"/>
    <w:rsid w:val="00995C6F"/>
    <w:rsid w:val="00996524"/>
    <w:rsid w:val="009A07CF"/>
    <w:rsid w:val="009A0D22"/>
    <w:rsid w:val="009A477C"/>
    <w:rsid w:val="009B60CD"/>
    <w:rsid w:val="009C308E"/>
    <w:rsid w:val="009C4F9B"/>
    <w:rsid w:val="009C55CC"/>
    <w:rsid w:val="009F000D"/>
    <w:rsid w:val="00A007F4"/>
    <w:rsid w:val="00A0183F"/>
    <w:rsid w:val="00A126C8"/>
    <w:rsid w:val="00A1472D"/>
    <w:rsid w:val="00A22D19"/>
    <w:rsid w:val="00A30CE1"/>
    <w:rsid w:val="00A32BC9"/>
    <w:rsid w:val="00A41303"/>
    <w:rsid w:val="00A53F65"/>
    <w:rsid w:val="00A54461"/>
    <w:rsid w:val="00A5529C"/>
    <w:rsid w:val="00A60FD0"/>
    <w:rsid w:val="00A620F5"/>
    <w:rsid w:val="00A6671B"/>
    <w:rsid w:val="00AA3B76"/>
    <w:rsid w:val="00AA59B4"/>
    <w:rsid w:val="00AA6DDB"/>
    <w:rsid w:val="00AA727B"/>
    <w:rsid w:val="00AC48E3"/>
    <w:rsid w:val="00AC5BED"/>
    <w:rsid w:val="00AC6C5C"/>
    <w:rsid w:val="00AD145D"/>
    <w:rsid w:val="00AE023F"/>
    <w:rsid w:val="00B022F7"/>
    <w:rsid w:val="00B1431B"/>
    <w:rsid w:val="00B15735"/>
    <w:rsid w:val="00B1756D"/>
    <w:rsid w:val="00B265D0"/>
    <w:rsid w:val="00B33B8C"/>
    <w:rsid w:val="00B61F5A"/>
    <w:rsid w:val="00B71A15"/>
    <w:rsid w:val="00B737A7"/>
    <w:rsid w:val="00B817CF"/>
    <w:rsid w:val="00B82631"/>
    <w:rsid w:val="00B8370A"/>
    <w:rsid w:val="00B84059"/>
    <w:rsid w:val="00B846BE"/>
    <w:rsid w:val="00BA03CE"/>
    <w:rsid w:val="00BA19CC"/>
    <w:rsid w:val="00BA6D3C"/>
    <w:rsid w:val="00BB1CA7"/>
    <w:rsid w:val="00BC0162"/>
    <w:rsid w:val="00BE20C4"/>
    <w:rsid w:val="00BE57AB"/>
    <w:rsid w:val="00BE6A06"/>
    <w:rsid w:val="00BE6F77"/>
    <w:rsid w:val="00BF15AD"/>
    <w:rsid w:val="00C015B4"/>
    <w:rsid w:val="00C23C5B"/>
    <w:rsid w:val="00C25ECE"/>
    <w:rsid w:val="00C74D4C"/>
    <w:rsid w:val="00C82E18"/>
    <w:rsid w:val="00C83495"/>
    <w:rsid w:val="00C83625"/>
    <w:rsid w:val="00C84365"/>
    <w:rsid w:val="00C85A30"/>
    <w:rsid w:val="00C94080"/>
    <w:rsid w:val="00CC0752"/>
    <w:rsid w:val="00CC6429"/>
    <w:rsid w:val="00CD186F"/>
    <w:rsid w:val="00CE7186"/>
    <w:rsid w:val="00CF1B18"/>
    <w:rsid w:val="00D1437D"/>
    <w:rsid w:val="00D20BCE"/>
    <w:rsid w:val="00D245C7"/>
    <w:rsid w:val="00D322C3"/>
    <w:rsid w:val="00D346B7"/>
    <w:rsid w:val="00D44EF2"/>
    <w:rsid w:val="00D476A9"/>
    <w:rsid w:val="00D47D94"/>
    <w:rsid w:val="00D5117F"/>
    <w:rsid w:val="00D52701"/>
    <w:rsid w:val="00D54E2B"/>
    <w:rsid w:val="00D61361"/>
    <w:rsid w:val="00D61858"/>
    <w:rsid w:val="00D652EF"/>
    <w:rsid w:val="00D9489D"/>
    <w:rsid w:val="00DA355F"/>
    <w:rsid w:val="00DB013F"/>
    <w:rsid w:val="00DD021F"/>
    <w:rsid w:val="00DE726A"/>
    <w:rsid w:val="00DF6D97"/>
    <w:rsid w:val="00E1152A"/>
    <w:rsid w:val="00E13382"/>
    <w:rsid w:val="00E227E2"/>
    <w:rsid w:val="00E24626"/>
    <w:rsid w:val="00E270F6"/>
    <w:rsid w:val="00E325E6"/>
    <w:rsid w:val="00E43316"/>
    <w:rsid w:val="00E45709"/>
    <w:rsid w:val="00E614E7"/>
    <w:rsid w:val="00E66F2C"/>
    <w:rsid w:val="00E724F9"/>
    <w:rsid w:val="00E83088"/>
    <w:rsid w:val="00E90C79"/>
    <w:rsid w:val="00E90DD3"/>
    <w:rsid w:val="00EB42F3"/>
    <w:rsid w:val="00EC1959"/>
    <w:rsid w:val="00EC4950"/>
    <w:rsid w:val="00EC682E"/>
    <w:rsid w:val="00ED4876"/>
    <w:rsid w:val="00EE27D1"/>
    <w:rsid w:val="00EF37E0"/>
    <w:rsid w:val="00EF4D57"/>
    <w:rsid w:val="00EF6B3E"/>
    <w:rsid w:val="00F06536"/>
    <w:rsid w:val="00F162E3"/>
    <w:rsid w:val="00F210CA"/>
    <w:rsid w:val="00F424F4"/>
    <w:rsid w:val="00F500CB"/>
    <w:rsid w:val="00F578EC"/>
    <w:rsid w:val="00F609D6"/>
    <w:rsid w:val="00F67DB2"/>
    <w:rsid w:val="00F76B33"/>
    <w:rsid w:val="00F76B3F"/>
    <w:rsid w:val="00F94ED6"/>
    <w:rsid w:val="00FA067A"/>
    <w:rsid w:val="00FA7C52"/>
    <w:rsid w:val="00FB1696"/>
    <w:rsid w:val="00FB4327"/>
    <w:rsid w:val="00FB4BC0"/>
    <w:rsid w:val="00FB7FFE"/>
    <w:rsid w:val="00FC6AE2"/>
    <w:rsid w:val="00FD7E4E"/>
    <w:rsid w:val="00FF0874"/>
    <w:rsid w:val="00FF11A2"/>
    <w:rsid w:val="00FF12BB"/>
    <w:rsid w:val="00FF460D"/>
    <w:rsid w:val="00FF4FEA"/>
    <w:rsid w:val="3F587A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C25817F"/>
  <w15:chartTrackingRefBased/>
  <w15:docId w15:val="{5CC6FF32-6063-463D-AB28-0054F94F1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F7196"/>
    <w:pPr>
      <w:spacing w:after="0" w:line="240" w:lineRule="auto"/>
    </w:pPr>
    <w:rPr>
      <w:rFonts w:ascii="Times New Roman" w:eastAsia="Times New Roman" w:hAnsi="Times New Roman" w:cs="Times New Roman"/>
      <w:sz w:val="24"/>
      <w:szCs w:val="24"/>
      <w:lang w:val="lt-LT" w:eastAsia="en-GB"/>
    </w:rPr>
  </w:style>
  <w:style w:type="paragraph" w:styleId="Antrat1">
    <w:name w:val="heading 1"/>
    <w:basedOn w:val="prastasis"/>
    <w:next w:val="prastasis"/>
    <w:link w:val="Antrat1Diagrama1"/>
    <w:uiPriority w:val="9"/>
    <w:qFormat/>
    <w:rsid w:val="004A34C8"/>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Antrat2">
    <w:name w:val="heading 2"/>
    <w:basedOn w:val="prastasis"/>
    <w:next w:val="prastasis"/>
    <w:link w:val="Antrat2Diagrama"/>
    <w:semiHidden/>
    <w:unhideWhenUsed/>
    <w:qFormat/>
    <w:rsid w:val="004A34C8"/>
    <w:pPr>
      <w:keepNext/>
      <w:keepLines/>
      <w:spacing w:before="40" w:line="259" w:lineRule="auto"/>
      <w:outlineLvl w:val="1"/>
    </w:pPr>
    <w:rPr>
      <w:rFonts w:ascii="Calibri Light" w:eastAsia="Calibri Light" w:hAnsi="Calibri Light"/>
      <w:caps/>
      <w:sz w:val="28"/>
      <w:szCs w:val="28"/>
      <w:lang w:eastAsia="en-US"/>
    </w:rPr>
  </w:style>
  <w:style w:type="paragraph" w:styleId="Antrat3">
    <w:name w:val="heading 3"/>
    <w:basedOn w:val="prastasis"/>
    <w:next w:val="prastasis"/>
    <w:link w:val="Antrat3Diagrama"/>
    <w:semiHidden/>
    <w:unhideWhenUsed/>
    <w:qFormat/>
    <w:rsid w:val="004A34C8"/>
    <w:pPr>
      <w:keepNext/>
      <w:keepLines/>
      <w:spacing w:before="40"/>
      <w:outlineLvl w:val="2"/>
    </w:pPr>
    <w:rPr>
      <w:rFonts w:ascii="Calibri Light" w:eastAsia="Calibri Light" w:hAnsi="Calibri Light"/>
      <w:smallCaps/>
      <w:sz w:val="28"/>
      <w:szCs w:val="28"/>
    </w:rPr>
  </w:style>
  <w:style w:type="paragraph" w:styleId="Antrat4">
    <w:name w:val="heading 4"/>
    <w:basedOn w:val="prastasis"/>
    <w:next w:val="prastasis"/>
    <w:link w:val="Antrat4Diagrama"/>
    <w:semiHidden/>
    <w:unhideWhenUsed/>
    <w:qFormat/>
    <w:rsid w:val="004A34C8"/>
    <w:pPr>
      <w:keepNext/>
      <w:keepLines/>
      <w:spacing w:before="40"/>
      <w:outlineLvl w:val="3"/>
    </w:pPr>
    <w:rPr>
      <w:rFonts w:ascii="Calibri Light" w:eastAsia="Calibri Light" w:hAnsi="Calibri Light"/>
      <w:caps/>
    </w:rPr>
  </w:style>
  <w:style w:type="paragraph" w:styleId="Antrat5">
    <w:name w:val="heading 5"/>
    <w:basedOn w:val="prastasis"/>
    <w:next w:val="prastasis"/>
    <w:link w:val="Antrat5Diagrama"/>
    <w:semiHidden/>
    <w:unhideWhenUsed/>
    <w:qFormat/>
    <w:rsid w:val="004A34C8"/>
    <w:pPr>
      <w:keepNext/>
      <w:keepLines/>
      <w:spacing w:before="40"/>
      <w:outlineLvl w:val="4"/>
    </w:pPr>
    <w:rPr>
      <w:rFonts w:ascii="Calibri Light" w:eastAsia="Calibri Light" w:hAnsi="Calibri Light"/>
      <w:i/>
      <w:iCs/>
      <w:caps/>
    </w:rPr>
  </w:style>
  <w:style w:type="paragraph" w:styleId="Antrat6">
    <w:name w:val="heading 6"/>
    <w:basedOn w:val="prastasis"/>
    <w:next w:val="prastasis"/>
    <w:link w:val="Antrat6Diagrama"/>
    <w:semiHidden/>
    <w:unhideWhenUsed/>
    <w:qFormat/>
    <w:rsid w:val="004A34C8"/>
    <w:pPr>
      <w:keepNext/>
      <w:keepLines/>
      <w:spacing w:before="40"/>
      <w:outlineLvl w:val="5"/>
    </w:pPr>
    <w:rPr>
      <w:rFonts w:ascii="Calibri Light" w:eastAsia="Calibri Light" w:hAnsi="Calibri Light"/>
      <w:b/>
      <w:bCs/>
      <w:caps/>
      <w:color w:val="262626"/>
      <w:sz w:val="20"/>
      <w:szCs w:val="20"/>
    </w:rPr>
  </w:style>
  <w:style w:type="paragraph" w:styleId="Antrat7">
    <w:name w:val="heading 7"/>
    <w:basedOn w:val="prastasis"/>
    <w:next w:val="prastasis"/>
    <w:link w:val="Antrat7Diagrama"/>
    <w:semiHidden/>
    <w:unhideWhenUsed/>
    <w:qFormat/>
    <w:rsid w:val="004A34C8"/>
    <w:pPr>
      <w:keepNext/>
      <w:keepLines/>
      <w:spacing w:before="40"/>
      <w:outlineLvl w:val="6"/>
    </w:pPr>
    <w:rPr>
      <w:rFonts w:ascii="Calibri Light" w:eastAsia="Calibri Light" w:hAnsi="Calibri Light"/>
      <w:b/>
      <w:bCs/>
      <w:i/>
      <w:iCs/>
      <w:caps/>
      <w:color w:val="262626"/>
      <w:sz w:val="20"/>
      <w:szCs w:val="20"/>
    </w:rPr>
  </w:style>
  <w:style w:type="paragraph" w:styleId="Antrat8">
    <w:name w:val="heading 8"/>
    <w:basedOn w:val="prastasis"/>
    <w:next w:val="prastasis"/>
    <w:link w:val="Antrat8Diagrama"/>
    <w:semiHidden/>
    <w:unhideWhenUsed/>
    <w:qFormat/>
    <w:rsid w:val="004A34C8"/>
    <w:pPr>
      <w:keepNext/>
      <w:keepLines/>
      <w:spacing w:before="40"/>
      <w:outlineLvl w:val="7"/>
    </w:pPr>
    <w:rPr>
      <w:rFonts w:ascii="Calibri Light" w:eastAsia="Calibri Light" w:hAnsi="Calibri Light"/>
      <w:b/>
      <w:bCs/>
      <w:caps/>
      <w:color w:val="7F7F7F"/>
      <w:sz w:val="20"/>
      <w:szCs w:val="20"/>
    </w:rPr>
  </w:style>
  <w:style w:type="paragraph" w:styleId="Antrat9">
    <w:name w:val="heading 9"/>
    <w:basedOn w:val="prastasis"/>
    <w:next w:val="prastasis"/>
    <w:link w:val="Antrat9Diagrama"/>
    <w:semiHidden/>
    <w:unhideWhenUsed/>
    <w:qFormat/>
    <w:rsid w:val="004A34C8"/>
    <w:pPr>
      <w:keepNext/>
      <w:keepLines/>
      <w:spacing w:before="40"/>
      <w:outlineLvl w:val="8"/>
    </w:pPr>
    <w:rPr>
      <w:rFonts w:ascii="Calibri Light" w:eastAsia="Calibri Light" w:hAnsi="Calibri Light"/>
      <w:b/>
      <w:bCs/>
      <w:i/>
      <w:iCs/>
      <w:caps/>
      <w:color w:val="7F7F7F"/>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Appendix1">
    <w:name w:val="Appendix1"/>
    <w:basedOn w:val="prastasis"/>
    <w:next w:val="prastasis"/>
    <w:link w:val="Antrat1Diagrama"/>
    <w:qFormat/>
    <w:rsid w:val="004A34C8"/>
    <w:pPr>
      <w:keepNext/>
      <w:keepLines/>
      <w:spacing w:before="400" w:after="40"/>
      <w:outlineLvl w:val="0"/>
    </w:pPr>
    <w:rPr>
      <w:rFonts w:ascii="Calibri Light" w:eastAsia="Calibri Light" w:hAnsi="Calibri Light"/>
      <w:caps/>
      <w:sz w:val="36"/>
      <w:szCs w:val="36"/>
      <w:lang w:eastAsia="en-US"/>
    </w:rPr>
  </w:style>
  <w:style w:type="paragraph" w:customStyle="1" w:styleId="TitleHeader21">
    <w:name w:val="Title Header21"/>
    <w:basedOn w:val="prastasis"/>
    <w:next w:val="prastasis"/>
    <w:unhideWhenUsed/>
    <w:qFormat/>
    <w:rsid w:val="004A34C8"/>
    <w:pPr>
      <w:keepNext/>
      <w:keepLines/>
      <w:spacing w:before="120"/>
      <w:outlineLvl w:val="1"/>
    </w:pPr>
    <w:rPr>
      <w:rFonts w:ascii="Calibri Light" w:eastAsia="Calibri Light" w:hAnsi="Calibri Light"/>
      <w:caps/>
      <w:sz w:val="28"/>
      <w:szCs w:val="28"/>
      <w:lang w:eastAsia="lt-LT"/>
    </w:rPr>
  </w:style>
  <w:style w:type="paragraph" w:customStyle="1" w:styleId="Sub-ClauseParagraph1">
    <w:name w:val="Sub-Clause Paragraph1"/>
    <w:basedOn w:val="prastasis"/>
    <w:next w:val="prastasis"/>
    <w:unhideWhenUsed/>
    <w:qFormat/>
    <w:rsid w:val="004A34C8"/>
    <w:pPr>
      <w:keepNext/>
      <w:keepLines/>
      <w:spacing w:before="120"/>
      <w:outlineLvl w:val="2"/>
    </w:pPr>
    <w:rPr>
      <w:rFonts w:ascii="Calibri Light" w:eastAsia="Calibri Light" w:hAnsi="Calibri Light"/>
      <w:smallCaps/>
      <w:sz w:val="28"/>
      <w:szCs w:val="28"/>
      <w:lang w:eastAsia="lt-LT"/>
    </w:rPr>
  </w:style>
  <w:style w:type="paragraph" w:customStyle="1" w:styleId="Sub-ClauseSub-paragraph1">
    <w:name w:val="Sub-Clause Sub-paragraph1"/>
    <w:basedOn w:val="prastasis"/>
    <w:next w:val="prastasis"/>
    <w:unhideWhenUsed/>
    <w:qFormat/>
    <w:rsid w:val="004A34C8"/>
    <w:pPr>
      <w:keepNext/>
      <w:keepLines/>
      <w:spacing w:before="120" w:line="259" w:lineRule="auto"/>
      <w:outlineLvl w:val="3"/>
    </w:pPr>
    <w:rPr>
      <w:rFonts w:ascii="Calibri Light" w:eastAsia="Calibri Light" w:hAnsi="Calibri Light"/>
      <w:caps/>
      <w:sz w:val="22"/>
      <w:szCs w:val="22"/>
      <w:lang w:eastAsia="lt-LT"/>
    </w:rPr>
  </w:style>
  <w:style w:type="paragraph" w:customStyle="1" w:styleId="Antrat51">
    <w:name w:val="Antraštė 51"/>
    <w:basedOn w:val="prastasis"/>
    <w:next w:val="prastasis"/>
    <w:unhideWhenUsed/>
    <w:qFormat/>
    <w:rsid w:val="004A34C8"/>
    <w:pPr>
      <w:keepNext/>
      <w:keepLines/>
      <w:spacing w:before="120" w:line="259" w:lineRule="auto"/>
      <w:outlineLvl w:val="4"/>
    </w:pPr>
    <w:rPr>
      <w:rFonts w:ascii="Calibri Light" w:eastAsia="Calibri Light" w:hAnsi="Calibri Light"/>
      <w:i/>
      <w:iCs/>
      <w:caps/>
      <w:sz w:val="22"/>
      <w:szCs w:val="22"/>
      <w:lang w:eastAsia="lt-LT"/>
    </w:rPr>
  </w:style>
  <w:style w:type="paragraph" w:customStyle="1" w:styleId="Antrat61">
    <w:name w:val="Antraštė 61"/>
    <w:basedOn w:val="prastasis"/>
    <w:next w:val="prastasis"/>
    <w:unhideWhenUsed/>
    <w:qFormat/>
    <w:rsid w:val="004A34C8"/>
    <w:pPr>
      <w:keepNext/>
      <w:keepLines/>
      <w:spacing w:before="120" w:line="259" w:lineRule="auto"/>
      <w:outlineLvl w:val="5"/>
    </w:pPr>
    <w:rPr>
      <w:rFonts w:ascii="Calibri Light" w:eastAsia="Calibri Light" w:hAnsi="Calibri Light"/>
      <w:b/>
      <w:bCs/>
      <w:caps/>
      <w:color w:val="262626"/>
      <w:sz w:val="20"/>
      <w:szCs w:val="20"/>
      <w:lang w:eastAsia="lt-LT"/>
    </w:rPr>
  </w:style>
  <w:style w:type="paragraph" w:customStyle="1" w:styleId="Antrat71">
    <w:name w:val="Antraštė 71"/>
    <w:basedOn w:val="prastasis"/>
    <w:next w:val="prastasis"/>
    <w:unhideWhenUsed/>
    <w:qFormat/>
    <w:rsid w:val="004A34C8"/>
    <w:pPr>
      <w:keepNext/>
      <w:keepLines/>
      <w:spacing w:before="120" w:line="259" w:lineRule="auto"/>
      <w:outlineLvl w:val="6"/>
    </w:pPr>
    <w:rPr>
      <w:rFonts w:ascii="Calibri Light" w:eastAsia="Calibri Light" w:hAnsi="Calibri Light"/>
      <w:b/>
      <w:bCs/>
      <w:i/>
      <w:iCs/>
      <w:caps/>
      <w:color w:val="262626"/>
      <w:sz w:val="20"/>
      <w:szCs w:val="20"/>
      <w:lang w:eastAsia="lt-LT"/>
    </w:rPr>
  </w:style>
  <w:style w:type="paragraph" w:customStyle="1" w:styleId="Antrat81">
    <w:name w:val="Antraštė 81"/>
    <w:basedOn w:val="prastasis"/>
    <w:next w:val="prastasis"/>
    <w:unhideWhenUsed/>
    <w:qFormat/>
    <w:rsid w:val="004A34C8"/>
    <w:pPr>
      <w:keepNext/>
      <w:keepLines/>
      <w:spacing w:before="120" w:line="259" w:lineRule="auto"/>
      <w:outlineLvl w:val="7"/>
    </w:pPr>
    <w:rPr>
      <w:rFonts w:ascii="Calibri Light" w:eastAsia="Calibri Light" w:hAnsi="Calibri Light"/>
      <w:b/>
      <w:bCs/>
      <w:caps/>
      <w:color w:val="7F7F7F"/>
      <w:sz w:val="20"/>
      <w:szCs w:val="20"/>
      <w:lang w:eastAsia="lt-LT"/>
    </w:rPr>
  </w:style>
  <w:style w:type="paragraph" w:customStyle="1" w:styleId="Antrat91">
    <w:name w:val="Antraštė 91"/>
    <w:basedOn w:val="prastasis"/>
    <w:next w:val="prastasis"/>
    <w:unhideWhenUsed/>
    <w:qFormat/>
    <w:rsid w:val="004A34C8"/>
    <w:pPr>
      <w:keepNext/>
      <w:keepLines/>
      <w:spacing w:before="120" w:line="259" w:lineRule="auto"/>
      <w:outlineLvl w:val="8"/>
    </w:pPr>
    <w:rPr>
      <w:rFonts w:ascii="Calibri Light" w:eastAsia="Calibri Light" w:hAnsi="Calibri Light"/>
      <w:b/>
      <w:bCs/>
      <w:i/>
      <w:iCs/>
      <w:caps/>
      <w:color w:val="7F7F7F"/>
      <w:sz w:val="20"/>
      <w:szCs w:val="20"/>
      <w:lang w:eastAsia="lt-LT"/>
    </w:rPr>
  </w:style>
  <w:style w:type="character" w:customStyle="1" w:styleId="Antrat1Diagrama">
    <w:name w:val="Antraštė 1 Diagrama"/>
    <w:aliases w:val="Appendix Diagrama"/>
    <w:basedOn w:val="Numatytasispastraiposriftas"/>
    <w:link w:val="Appendix1"/>
    <w:rsid w:val="004A34C8"/>
    <w:rPr>
      <w:rFonts w:ascii="Calibri Light" w:eastAsia="Calibri Light" w:hAnsi="Calibri Light" w:cs="Times New Roman"/>
      <w:caps/>
      <w:sz w:val="36"/>
      <w:szCs w:val="36"/>
    </w:rPr>
  </w:style>
  <w:style w:type="character" w:styleId="Hipersaitas">
    <w:name w:val="Hyperlink"/>
    <w:basedOn w:val="Numatytasispastraiposriftas"/>
    <w:uiPriority w:val="99"/>
    <w:unhideWhenUsed/>
    <w:rsid w:val="004A34C8"/>
    <w:rPr>
      <w:strike w:val="0"/>
      <w:dstrike w:val="0"/>
      <w:color w:val="auto"/>
      <w:u w:val="none"/>
      <w:effect w:val="none"/>
    </w:rPr>
  </w:style>
  <w:style w:type="paragraph" w:styleId="Puslapioinaostekstas">
    <w:name w:val="footnote text"/>
    <w:basedOn w:val="prastasis"/>
    <w:link w:val="PuslapioinaostekstasDiagrama"/>
    <w:uiPriority w:val="99"/>
    <w:unhideWhenUsed/>
    <w:rsid w:val="004A34C8"/>
    <w:pPr>
      <w:spacing w:after="160" w:line="259" w:lineRule="auto"/>
    </w:pPr>
    <w:rPr>
      <w:rFonts w:asciiTheme="minorHAnsi" w:eastAsia="Calibri" w:hAnsiTheme="minorHAnsi" w:cstheme="minorBidi"/>
      <w:sz w:val="20"/>
      <w:szCs w:val="20"/>
      <w:lang w:eastAsia="lt-LT"/>
    </w:rPr>
  </w:style>
  <w:style w:type="character" w:customStyle="1" w:styleId="PuslapioinaostekstasDiagrama">
    <w:name w:val="Puslapio išnašos tekstas Diagrama"/>
    <w:basedOn w:val="Numatytasispastraiposriftas"/>
    <w:link w:val="Puslapioinaostekstas"/>
    <w:uiPriority w:val="99"/>
    <w:rsid w:val="004A34C8"/>
    <w:rPr>
      <w:rFonts w:eastAsia="Calibri"/>
      <w:sz w:val="20"/>
      <w:szCs w:val="20"/>
      <w:lang w:val="lt-LT" w:eastAsia="lt-LT"/>
    </w:rPr>
  </w:style>
  <w:style w:type="paragraph" w:styleId="Komentarotekstas">
    <w:name w:val="annotation text"/>
    <w:basedOn w:val="prastasis"/>
    <w:link w:val="KomentarotekstasDiagrama"/>
    <w:unhideWhenUsed/>
    <w:qFormat/>
    <w:rsid w:val="004A34C8"/>
    <w:pPr>
      <w:spacing w:after="160" w:line="259" w:lineRule="auto"/>
    </w:pPr>
    <w:rPr>
      <w:rFonts w:asciiTheme="minorHAnsi" w:eastAsia="Calibri" w:hAnsiTheme="minorHAnsi" w:cstheme="minorBidi"/>
      <w:sz w:val="20"/>
      <w:szCs w:val="20"/>
      <w:lang w:eastAsia="lt-LT"/>
    </w:rPr>
  </w:style>
  <w:style w:type="character" w:customStyle="1" w:styleId="KomentarotekstasDiagrama">
    <w:name w:val="Komentaro tekstas Diagrama"/>
    <w:basedOn w:val="Numatytasispastraiposriftas"/>
    <w:link w:val="Komentarotekstas"/>
    <w:rsid w:val="004A34C8"/>
    <w:rPr>
      <w:rFonts w:eastAsia="Calibri"/>
      <w:sz w:val="20"/>
      <w:szCs w:val="20"/>
      <w:lang w:val="lt-LT" w:eastAsia="lt-LT"/>
    </w:rPr>
  </w:style>
  <w:style w:type="paragraph" w:customStyle="1" w:styleId="Paantrat1">
    <w:name w:val="Paantraštė1"/>
    <w:basedOn w:val="prastasis"/>
    <w:next w:val="prastasis"/>
    <w:uiPriority w:val="11"/>
    <w:qFormat/>
    <w:rsid w:val="004A34C8"/>
    <w:pPr>
      <w:numPr>
        <w:ilvl w:val="1"/>
      </w:numPr>
      <w:spacing w:after="160" w:line="259" w:lineRule="auto"/>
    </w:pPr>
    <w:rPr>
      <w:rFonts w:ascii="Calibri Light" w:eastAsia="Calibri Light" w:hAnsi="Calibri Light"/>
      <w:smallCaps/>
      <w:color w:val="595959"/>
      <w:sz w:val="28"/>
      <w:szCs w:val="28"/>
      <w:lang w:eastAsia="lt-LT"/>
    </w:rPr>
  </w:style>
  <w:style w:type="character" w:customStyle="1" w:styleId="PaantratDiagrama">
    <w:name w:val="Paantraštė Diagrama"/>
    <w:basedOn w:val="Numatytasispastraiposriftas"/>
    <w:link w:val="Paantrat"/>
    <w:uiPriority w:val="11"/>
    <w:rsid w:val="004A34C8"/>
    <w:rPr>
      <w:rFonts w:ascii="Calibri Light" w:eastAsia="Calibri Light" w:hAnsi="Calibri Light" w:cs="Times New Roman"/>
      <w:smallCaps/>
      <w:color w:val="595959"/>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4A34C8"/>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
    <w:basedOn w:val="prastasis"/>
    <w:link w:val="SraopastraipaDiagrama"/>
    <w:uiPriority w:val="34"/>
    <w:qFormat/>
    <w:rsid w:val="004A34C8"/>
    <w:pPr>
      <w:spacing w:after="160" w:line="259" w:lineRule="auto"/>
      <w:ind w:left="720"/>
      <w:contextualSpacing/>
    </w:pPr>
    <w:rPr>
      <w:rFonts w:asciiTheme="minorHAnsi" w:eastAsiaTheme="minorHAnsi" w:hAnsiTheme="minorHAnsi" w:cstheme="minorBidi"/>
      <w:sz w:val="22"/>
      <w:szCs w:val="22"/>
      <w:lang w:eastAsia="en-US"/>
    </w:rPr>
  </w:style>
  <w:style w:type="character" w:styleId="Puslapioinaosnuoroda">
    <w:name w:val="footnote reference"/>
    <w:basedOn w:val="Numatytasispastraiposriftas"/>
    <w:uiPriority w:val="99"/>
    <w:unhideWhenUsed/>
    <w:rsid w:val="004A34C8"/>
    <w:rPr>
      <w:vertAlign w:val="superscript"/>
    </w:rPr>
  </w:style>
  <w:style w:type="character" w:styleId="Komentaronuoroda">
    <w:name w:val="annotation reference"/>
    <w:basedOn w:val="Numatytasispastraiposriftas"/>
    <w:unhideWhenUsed/>
    <w:rsid w:val="004A34C8"/>
    <w:rPr>
      <w:sz w:val="16"/>
      <w:szCs w:val="16"/>
    </w:rPr>
  </w:style>
  <w:style w:type="table" w:styleId="Lentelstinklelis">
    <w:name w:val="Table Grid"/>
    <w:basedOn w:val="prastojilentel"/>
    <w:uiPriority w:val="39"/>
    <w:rsid w:val="004A34C8"/>
    <w:pPr>
      <w:spacing w:after="0" w:line="240" w:lineRule="auto"/>
    </w:pPr>
    <w:rPr>
      <w:rFonts w:ascii="Times New Roman" w:eastAsia="Calibri"/>
      <w:sz w:val="20"/>
      <w:szCs w:val="20"/>
      <w:lang w:val="lt-LT"/>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semiHidden/>
    <w:unhideWhenUsed/>
    <w:rsid w:val="004A34C8"/>
    <w:pPr>
      <w:spacing w:after="160" w:line="259" w:lineRule="auto"/>
    </w:pPr>
    <w:rPr>
      <w:rFonts w:ascii="Segoe UI" w:eastAsia="Calibri" w:hAnsi="Segoe UI" w:cs="Segoe UI"/>
      <w:sz w:val="18"/>
      <w:szCs w:val="18"/>
      <w:lang w:eastAsia="lt-LT"/>
    </w:rPr>
  </w:style>
  <w:style w:type="character" w:customStyle="1" w:styleId="DebesliotekstasDiagrama">
    <w:name w:val="Debesėlio tekstas Diagrama"/>
    <w:basedOn w:val="Numatytasispastraiposriftas"/>
    <w:link w:val="Debesliotekstas"/>
    <w:semiHidden/>
    <w:rsid w:val="004A34C8"/>
    <w:rPr>
      <w:rFonts w:ascii="Segoe UI" w:eastAsia="Calibri" w:hAnsi="Segoe UI" w:cs="Segoe UI"/>
      <w:sz w:val="18"/>
      <w:szCs w:val="18"/>
      <w:lang w:val="lt-LT" w:eastAsia="lt-LT"/>
    </w:rPr>
  </w:style>
  <w:style w:type="character" w:customStyle="1" w:styleId="UnresolvedMention1">
    <w:name w:val="Unresolved Mention1"/>
    <w:basedOn w:val="Numatytasispastraiposriftas"/>
    <w:uiPriority w:val="99"/>
    <w:semiHidden/>
    <w:unhideWhenUsed/>
    <w:rsid w:val="004A34C8"/>
    <w:rPr>
      <w:color w:val="808080"/>
      <w:shd w:val="clear" w:color="auto" w:fill="E6E6E6"/>
    </w:rPr>
  </w:style>
  <w:style w:type="paragraph" w:styleId="Komentarotema">
    <w:name w:val="annotation subject"/>
    <w:basedOn w:val="Komentarotekstas"/>
    <w:next w:val="Komentarotekstas"/>
    <w:link w:val="KomentarotemaDiagrama"/>
    <w:semiHidden/>
    <w:unhideWhenUsed/>
    <w:rsid w:val="004A34C8"/>
    <w:rPr>
      <w:b/>
      <w:bCs/>
    </w:rPr>
  </w:style>
  <w:style w:type="character" w:customStyle="1" w:styleId="KomentarotemaDiagrama">
    <w:name w:val="Komentaro tema Diagrama"/>
    <w:basedOn w:val="KomentarotekstasDiagrama"/>
    <w:link w:val="Komentarotema"/>
    <w:semiHidden/>
    <w:rsid w:val="004A34C8"/>
    <w:rPr>
      <w:rFonts w:eastAsia="Calibri"/>
      <w:b/>
      <w:bCs/>
      <w:sz w:val="20"/>
      <w:szCs w:val="20"/>
      <w:lang w:val="lt-LT" w:eastAsia="lt-LT"/>
    </w:rPr>
  </w:style>
  <w:style w:type="paragraph" w:styleId="prastasiniatinklio">
    <w:name w:val="Normal (Web)"/>
    <w:basedOn w:val="prastasis"/>
    <w:unhideWhenUsed/>
    <w:rsid w:val="004A34C8"/>
    <w:pPr>
      <w:spacing w:before="100" w:beforeAutospacing="1" w:after="100" w:afterAutospacing="1" w:line="259" w:lineRule="auto"/>
    </w:pPr>
    <w:rPr>
      <w:rFonts w:asciiTheme="minorHAnsi" w:eastAsia="Calibri" w:hAnsiTheme="minorHAnsi" w:cstheme="minorBidi"/>
      <w:sz w:val="22"/>
      <w:szCs w:val="22"/>
      <w:lang w:eastAsia="lt-LT"/>
    </w:rPr>
  </w:style>
  <w:style w:type="character" w:customStyle="1" w:styleId="pildymui">
    <w:name w:val="pildymui"/>
    <w:basedOn w:val="Numatytasispastraiposriftas"/>
    <w:rsid w:val="004A34C8"/>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4A34C8"/>
    <w:pPr>
      <w:spacing w:after="160" w:line="259" w:lineRule="auto"/>
      <w:ind w:firstLine="567"/>
      <w:jc w:val="both"/>
    </w:pPr>
    <w:rPr>
      <w:rFonts w:asciiTheme="minorHAnsi" w:eastAsia="Calibri" w:hAnsiTheme="minorHAnsi" w:cstheme="minorBidi"/>
      <w:sz w:val="22"/>
      <w:szCs w:val="20"/>
      <w:lang w:eastAsia="lt-LT"/>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4A34C8"/>
    <w:rPr>
      <w:rFonts w:eastAsia="Calibri"/>
      <w:szCs w:val="20"/>
      <w:lang w:val="lt-LT" w:eastAsia="lt-LT"/>
    </w:rPr>
  </w:style>
  <w:style w:type="character" w:customStyle="1" w:styleId="Internetlink">
    <w:name w:val="Internet link"/>
    <w:rsid w:val="004A34C8"/>
    <w:rPr>
      <w:color w:val="000080"/>
      <w:u w:val="single"/>
    </w:rPr>
  </w:style>
  <w:style w:type="paragraph" w:styleId="Antrats">
    <w:name w:val="header"/>
    <w:basedOn w:val="prastasis"/>
    <w:link w:val="AntratsDiagrama"/>
    <w:uiPriority w:val="99"/>
    <w:unhideWhenUsed/>
    <w:rsid w:val="004A34C8"/>
    <w:pPr>
      <w:tabs>
        <w:tab w:val="center" w:pos="4513"/>
        <w:tab w:val="right" w:pos="9026"/>
      </w:tabs>
      <w:spacing w:after="160" w:line="259" w:lineRule="auto"/>
    </w:pPr>
    <w:rPr>
      <w:rFonts w:asciiTheme="minorHAnsi" w:eastAsia="Calibri" w:hAnsiTheme="minorHAnsi" w:cstheme="minorBidi"/>
      <w:sz w:val="22"/>
      <w:szCs w:val="22"/>
      <w:lang w:eastAsia="lt-LT"/>
    </w:rPr>
  </w:style>
  <w:style w:type="character" w:customStyle="1" w:styleId="AntratsDiagrama">
    <w:name w:val="Antraštės Diagrama"/>
    <w:basedOn w:val="Numatytasispastraiposriftas"/>
    <w:link w:val="Antrats"/>
    <w:uiPriority w:val="99"/>
    <w:rsid w:val="004A34C8"/>
    <w:rPr>
      <w:rFonts w:eastAsia="Calibri"/>
      <w:lang w:val="lt-LT" w:eastAsia="lt-LT"/>
    </w:rPr>
  </w:style>
  <w:style w:type="paragraph" w:styleId="Porat">
    <w:name w:val="footer"/>
    <w:basedOn w:val="prastasis"/>
    <w:link w:val="PoratDiagrama"/>
    <w:unhideWhenUsed/>
    <w:rsid w:val="004A34C8"/>
    <w:pPr>
      <w:tabs>
        <w:tab w:val="center" w:pos="4513"/>
        <w:tab w:val="right" w:pos="9026"/>
      </w:tabs>
      <w:spacing w:after="160" w:line="259" w:lineRule="auto"/>
    </w:pPr>
    <w:rPr>
      <w:rFonts w:asciiTheme="minorHAnsi" w:eastAsia="Calibri" w:hAnsiTheme="minorHAnsi" w:cstheme="minorBidi"/>
      <w:sz w:val="22"/>
      <w:szCs w:val="22"/>
      <w:lang w:eastAsia="lt-LT"/>
    </w:rPr>
  </w:style>
  <w:style w:type="character" w:customStyle="1" w:styleId="PoratDiagrama">
    <w:name w:val="Poraštė Diagrama"/>
    <w:basedOn w:val="Numatytasispastraiposriftas"/>
    <w:link w:val="Porat"/>
    <w:rsid w:val="004A34C8"/>
    <w:rPr>
      <w:rFonts w:eastAsia="Calibri"/>
      <w:lang w:val="lt-LT" w:eastAsia="lt-LT"/>
    </w:rPr>
  </w:style>
  <w:style w:type="paragraph" w:styleId="Pataisymai">
    <w:name w:val="Revision"/>
    <w:hidden/>
    <w:uiPriority w:val="99"/>
    <w:semiHidden/>
    <w:rsid w:val="004A34C8"/>
    <w:pPr>
      <w:spacing w:after="0" w:line="240" w:lineRule="auto"/>
    </w:pPr>
    <w:rPr>
      <w:rFonts w:ascii="Times New Roman" w:eastAsia="Calibri"/>
      <w:sz w:val="24"/>
      <w:szCs w:val="24"/>
      <w:lang w:val="lt-LT"/>
    </w:rPr>
  </w:style>
  <w:style w:type="character" w:customStyle="1" w:styleId="Nerykuspabraukimas1">
    <w:name w:val="Neryškus pabraukimas1"/>
    <w:basedOn w:val="Numatytasispastraiposriftas"/>
    <w:uiPriority w:val="19"/>
    <w:qFormat/>
    <w:rsid w:val="004A34C8"/>
    <w:rPr>
      <w:i/>
      <w:iCs/>
      <w:color w:val="595959"/>
    </w:rPr>
  </w:style>
  <w:style w:type="character" w:customStyle="1" w:styleId="Antrat2Diagrama">
    <w:name w:val="Antraštė 2 Diagrama"/>
    <w:basedOn w:val="Numatytasispastraiposriftas"/>
    <w:link w:val="Antrat2"/>
    <w:rsid w:val="004A34C8"/>
    <w:rPr>
      <w:rFonts w:ascii="Calibri Light" w:eastAsia="Calibri Light" w:hAnsi="Calibri Light" w:cs="Times New Roman"/>
      <w:caps/>
      <w:sz w:val="28"/>
      <w:szCs w:val="28"/>
    </w:rPr>
  </w:style>
  <w:style w:type="character" w:customStyle="1" w:styleId="Antrat3Diagrama">
    <w:name w:val="Antraštė 3 Diagrama"/>
    <w:basedOn w:val="Numatytasispastraiposriftas"/>
    <w:link w:val="Antrat3"/>
    <w:rsid w:val="004A34C8"/>
    <w:rPr>
      <w:rFonts w:ascii="Calibri Light" w:eastAsia="Calibri Light" w:hAnsi="Calibri Light" w:cs="Times New Roman"/>
      <w:smallCaps/>
      <w:sz w:val="28"/>
      <w:szCs w:val="28"/>
    </w:rPr>
  </w:style>
  <w:style w:type="character" w:customStyle="1" w:styleId="Antrat4Diagrama">
    <w:name w:val="Antraštė 4 Diagrama"/>
    <w:basedOn w:val="Numatytasispastraiposriftas"/>
    <w:link w:val="Antrat4"/>
    <w:rsid w:val="004A34C8"/>
    <w:rPr>
      <w:rFonts w:ascii="Calibri Light" w:eastAsia="Calibri Light" w:hAnsi="Calibri Light" w:cs="Times New Roman"/>
      <w:caps/>
    </w:rPr>
  </w:style>
  <w:style w:type="character" w:customStyle="1" w:styleId="Antrat5Diagrama">
    <w:name w:val="Antraštė 5 Diagrama"/>
    <w:basedOn w:val="Numatytasispastraiposriftas"/>
    <w:link w:val="Antrat5"/>
    <w:rsid w:val="004A34C8"/>
    <w:rPr>
      <w:rFonts w:ascii="Calibri Light" w:eastAsia="Calibri Light" w:hAnsi="Calibri Light" w:cs="Times New Roman"/>
      <w:i/>
      <w:iCs/>
      <w:caps/>
    </w:rPr>
  </w:style>
  <w:style w:type="character" w:customStyle="1" w:styleId="Antrat6Diagrama">
    <w:name w:val="Antraštė 6 Diagrama"/>
    <w:basedOn w:val="Numatytasispastraiposriftas"/>
    <w:link w:val="Antrat6"/>
    <w:rsid w:val="004A34C8"/>
    <w:rPr>
      <w:rFonts w:ascii="Calibri Light" w:eastAsia="Calibri Light" w:hAnsi="Calibri Light" w:cs="Times New Roman"/>
      <w:b/>
      <w:bCs/>
      <w:caps/>
      <w:color w:val="262626"/>
      <w:sz w:val="20"/>
      <w:szCs w:val="20"/>
    </w:rPr>
  </w:style>
  <w:style w:type="character" w:customStyle="1" w:styleId="Antrat7Diagrama">
    <w:name w:val="Antraštė 7 Diagrama"/>
    <w:basedOn w:val="Numatytasispastraiposriftas"/>
    <w:link w:val="Antrat7"/>
    <w:rsid w:val="004A34C8"/>
    <w:rPr>
      <w:rFonts w:ascii="Calibri Light" w:eastAsia="Calibri Light" w:hAnsi="Calibri Light" w:cs="Times New Roman"/>
      <w:b/>
      <w:bCs/>
      <w:i/>
      <w:iCs/>
      <w:caps/>
      <w:color w:val="262626"/>
      <w:sz w:val="20"/>
      <w:szCs w:val="20"/>
    </w:rPr>
  </w:style>
  <w:style w:type="character" w:customStyle="1" w:styleId="Antrat8Diagrama">
    <w:name w:val="Antraštė 8 Diagrama"/>
    <w:basedOn w:val="Numatytasispastraiposriftas"/>
    <w:link w:val="Antrat8"/>
    <w:rsid w:val="004A34C8"/>
    <w:rPr>
      <w:rFonts w:ascii="Calibri Light" w:eastAsia="Calibri Light" w:hAnsi="Calibri Light" w:cs="Times New Roman"/>
      <w:b/>
      <w:bCs/>
      <w:caps/>
      <w:color w:val="7F7F7F"/>
      <w:sz w:val="20"/>
      <w:szCs w:val="20"/>
    </w:rPr>
  </w:style>
  <w:style w:type="character" w:customStyle="1" w:styleId="Antrat9Diagrama">
    <w:name w:val="Antraštė 9 Diagrama"/>
    <w:basedOn w:val="Numatytasispastraiposriftas"/>
    <w:link w:val="Antrat9"/>
    <w:rsid w:val="004A34C8"/>
    <w:rPr>
      <w:rFonts w:ascii="Calibri Light" w:eastAsia="Calibri Light" w:hAnsi="Calibri Light" w:cs="Times New Roman"/>
      <w:b/>
      <w:bCs/>
      <w:i/>
      <w:iCs/>
      <w:caps/>
      <w:color w:val="7F7F7F"/>
      <w:sz w:val="20"/>
      <w:szCs w:val="20"/>
    </w:rPr>
  </w:style>
  <w:style w:type="paragraph" w:customStyle="1" w:styleId="Antrat10">
    <w:name w:val="Antraštė1"/>
    <w:basedOn w:val="prastasis"/>
    <w:next w:val="prastasis"/>
    <w:uiPriority w:val="35"/>
    <w:semiHidden/>
    <w:unhideWhenUsed/>
    <w:qFormat/>
    <w:rsid w:val="004A34C8"/>
    <w:rPr>
      <w:rFonts w:eastAsia="Calibri"/>
      <w:b/>
      <w:bCs/>
      <w:smallCaps/>
      <w:color w:val="595959"/>
      <w:lang w:eastAsia="lt-LT"/>
    </w:rPr>
  </w:style>
  <w:style w:type="paragraph" w:customStyle="1" w:styleId="Pavadinimas1">
    <w:name w:val="Pavadinimas1"/>
    <w:basedOn w:val="prastasis"/>
    <w:next w:val="prastasis"/>
    <w:qFormat/>
    <w:rsid w:val="004A34C8"/>
    <w:pPr>
      <w:contextualSpacing/>
    </w:pPr>
    <w:rPr>
      <w:rFonts w:ascii="Calibri Light" w:eastAsia="Calibri Light" w:hAnsi="Calibri Light"/>
      <w:caps/>
      <w:color w:val="404040"/>
      <w:spacing w:val="-10"/>
      <w:sz w:val="72"/>
      <w:szCs w:val="72"/>
      <w:lang w:eastAsia="lt-LT"/>
    </w:rPr>
  </w:style>
  <w:style w:type="character" w:customStyle="1" w:styleId="PavadinimasDiagrama">
    <w:name w:val="Pavadinimas Diagrama"/>
    <w:basedOn w:val="Numatytasispastraiposriftas"/>
    <w:link w:val="Pavadinimas"/>
    <w:rsid w:val="004A34C8"/>
    <w:rPr>
      <w:rFonts w:ascii="Calibri Light" w:eastAsia="Calibri Light" w:hAnsi="Calibri Light" w:cs="Times New Roman"/>
      <w:caps/>
      <w:color w:val="404040"/>
      <w:spacing w:val="-10"/>
      <w:sz w:val="72"/>
      <w:szCs w:val="72"/>
    </w:rPr>
  </w:style>
  <w:style w:type="character" w:styleId="Grietas">
    <w:name w:val="Strong"/>
    <w:basedOn w:val="Numatytasispastraiposriftas"/>
    <w:qFormat/>
    <w:rsid w:val="004A34C8"/>
    <w:rPr>
      <w:b/>
      <w:bCs/>
    </w:rPr>
  </w:style>
  <w:style w:type="character" w:styleId="Emfaz">
    <w:name w:val="Emphasis"/>
    <w:basedOn w:val="Numatytasispastraiposriftas"/>
    <w:uiPriority w:val="20"/>
    <w:qFormat/>
    <w:rsid w:val="004A34C8"/>
    <w:rPr>
      <w:i/>
      <w:iCs/>
    </w:rPr>
  </w:style>
  <w:style w:type="paragraph" w:styleId="Betarp">
    <w:name w:val="No Spacing"/>
    <w:link w:val="BetarpDiagrama"/>
    <w:uiPriority w:val="1"/>
    <w:qFormat/>
    <w:rsid w:val="004A34C8"/>
    <w:pPr>
      <w:spacing w:after="0" w:line="240" w:lineRule="auto"/>
    </w:pPr>
    <w:rPr>
      <w:rFonts w:eastAsia="Calibri"/>
      <w:lang w:val="lt-LT" w:eastAsia="lt-LT"/>
    </w:rPr>
  </w:style>
  <w:style w:type="paragraph" w:customStyle="1" w:styleId="Citata1">
    <w:name w:val="Citata1"/>
    <w:basedOn w:val="prastasis"/>
    <w:next w:val="prastasis"/>
    <w:uiPriority w:val="29"/>
    <w:qFormat/>
    <w:rsid w:val="004A34C8"/>
    <w:pPr>
      <w:spacing w:before="160" w:after="160"/>
      <w:ind w:left="720" w:right="720"/>
    </w:pPr>
    <w:rPr>
      <w:rFonts w:ascii="Calibri Light" w:eastAsia="Calibri Light" w:hAnsi="Calibri Light"/>
      <w:sz w:val="25"/>
      <w:szCs w:val="25"/>
      <w:lang w:eastAsia="lt-LT"/>
    </w:rPr>
  </w:style>
  <w:style w:type="character" w:customStyle="1" w:styleId="CitataDiagrama">
    <w:name w:val="Citata Diagrama"/>
    <w:basedOn w:val="Numatytasispastraiposriftas"/>
    <w:link w:val="Citata"/>
    <w:uiPriority w:val="29"/>
    <w:rsid w:val="004A34C8"/>
    <w:rPr>
      <w:rFonts w:ascii="Calibri Light" w:eastAsia="Calibri Light" w:hAnsi="Calibri Light" w:cs="Times New Roman"/>
      <w:sz w:val="25"/>
      <w:szCs w:val="25"/>
    </w:rPr>
  </w:style>
  <w:style w:type="paragraph" w:customStyle="1" w:styleId="Iskirtacitata1">
    <w:name w:val="Išskirta citata1"/>
    <w:basedOn w:val="prastasis"/>
    <w:next w:val="prastasis"/>
    <w:uiPriority w:val="30"/>
    <w:qFormat/>
    <w:rsid w:val="004A34C8"/>
    <w:pPr>
      <w:spacing w:before="280" w:after="280"/>
      <w:ind w:left="1080" w:right="1080"/>
      <w:jc w:val="center"/>
    </w:pPr>
    <w:rPr>
      <w:rFonts w:asciiTheme="minorHAnsi" w:eastAsia="Calibri" w:hAnsiTheme="minorHAnsi" w:cstheme="minorBidi"/>
      <w:color w:val="404040"/>
      <w:sz w:val="32"/>
      <w:szCs w:val="32"/>
      <w:lang w:eastAsia="lt-LT"/>
    </w:rPr>
  </w:style>
  <w:style w:type="character" w:customStyle="1" w:styleId="IskirtacitataDiagrama">
    <w:name w:val="Išskirta citata Diagrama"/>
    <w:basedOn w:val="Numatytasispastraiposriftas"/>
    <w:link w:val="Iskirtacitata"/>
    <w:uiPriority w:val="30"/>
    <w:rsid w:val="004A34C8"/>
    <w:rPr>
      <w:color w:val="404040"/>
      <w:sz w:val="32"/>
      <w:szCs w:val="32"/>
    </w:rPr>
  </w:style>
  <w:style w:type="character" w:styleId="Rykuspabraukimas">
    <w:name w:val="Intense Emphasis"/>
    <w:basedOn w:val="Numatytasispastraiposriftas"/>
    <w:uiPriority w:val="21"/>
    <w:qFormat/>
    <w:rsid w:val="004A34C8"/>
    <w:rPr>
      <w:b/>
      <w:bCs/>
      <w:i/>
      <w:iCs/>
    </w:rPr>
  </w:style>
  <w:style w:type="character" w:customStyle="1" w:styleId="Nerykinuoroda1">
    <w:name w:val="Neryški nuoroda1"/>
    <w:basedOn w:val="Numatytasispastraiposriftas"/>
    <w:uiPriority w:val="31"/>
    <w:qFormat/>
    <w:rsid w:val="004A34C8"/>
    <w:rPr>
      <w:smallCaps/>
      <w:color w:val="404040"/>
      <w:u w:val="single" w:color="7F7F7F"/>
    </w:rPr>
  </w:style>
  <w:style w:type="character" w:styleId="Rykinuoroda">
    <w:name w:val="Intense Reference"/>
    <w:basedOn w:val="Numatytasispastraiposriftas"/>
    <w:uiPriority w:val="32"/>
    <w:qFormat/>
    <w:rsid w:val="004A34C8"/>
    <w:rPr>
      <w:b/>
      <w:bCs/>
      <w:caps w:val="0"/>
      <w:smallCaps/>
      <w:color w:val="auto"/>
      <w:spacing w:val="3"/>
      <w:u w:val="single"/>
    </w:rPr>
  </w:style>
  <w:style w:type="character" w:styleId="Knygospavadinimas">
    <w:name w:val="Book Title"/>
    <w:basedOn w:val="Numatytasispastraiposriftas"/>
    <w:uiPriority w:val="33"/>
    <w:qFormat/>
    <w:rsid w:val="004A34C8"/>
    <w:rPr>
      <w:b/>
      <w:bCs/>
      <w:smallCaps/>
      <w:spacing w:val="7"/>
    </w:rPr>
  </w:style>
  <w:style w:type="character" w:customStyle="1" w:styleId="Antrat1Diagrama1">
    <w:name w:val="Antraštė 1 Diagrama1"/>
    <w:basedOn w:val="Numatytasispastraiposriftas"/>
    <w:link w:val="Antrat1"/>
    <w:uiPriority w:val="9"/>
    <w:rsid w:val="004A34C8"/>
    <w:rPr>
      <w:rFonts w:asciiTheme="majorHAnsi" w:eastAsiaTheme="majorEastAsia" w:hAnsiTheme="majorHAnsi" w:cstheme="majorBidi"/>
      <w:color w:val="2E74B5" w:themeColor="accent1" w:themeShade="BF"/>
      <w:sz w:val="32"/>
      <w:szCs w:val="32"/>
    </w:rPr>
  </w:style>
  <w:style w:type="paragraph" w:styleId="Turinioantrat">
    <w:name w:val="TOC Heading"/>
    <w:basedOn w:val="Antrat1"/>
    <w:next w:val="prastasis"/>
    <w:uiPriority w:val="39"/>
    <w:unhideWhenUsed/>
    <w:qFormat/>
    <w:rsid w:val="004A34C8"/>
    <w:pPr>
      <w:spacing w:before="400" w:after="40" w:line="240" w:lineRule="auto"/>
      <w:outlineLvl w:val="9"/>
    </w:pPr>
    <w:rPr>
      <w:caps/>
      <w:color w:val="auto"/>
      <w:sz w:val="36"/>
      <w:szCs w:val="36"/>
      <w:lang w:eastAsia="lt-LT"/>
    </w:rPr>
  </w:style>
  <w:style w:type="character" w:customStyle="1" w:styleId="BetarpDiagrama">
    <w:name w:val="Be tarpų Diagrama"/>
    <w:basedOn w:val="Numatytasispastraiposriftas"/>
    <w:link w:val="Betarp"/>
    <w:uiPriority w:val="1"/>
    <w:rsid w:val="004A34C8"/>
    <w:rPr>
      <w:rFonts w:eastAsia="Calibri"/>
      <w:lang w:val="lt-LT" w:eastAsia="lt-LT"/>
    </w:rPr>
  </w:style>
  <w:style w:type="character" w:styleId="Vietosrezervavimoenklotekstas">
    <w:name w:val="Placeholder Text"/>
    <w:basedOn w:val="Numatytasispastraiposriftas"/>
    <w:uiPriority w:val="99"/>
    <w:semiHidden/>
    <w:rsid w:val="004A34C8"/>
    <w:rPr>
      <w:color w:val="808080"/>
    </w:rPr>
  </w:style>
  <w:style w:type="paragraph" w:styleId="Turinys1">
    <w:name w:val="toc 1"/>
    <w:basedOn w:val="prastasis"/>
    <w:next w:val="prastasis"/>
    <w:autoRedefine/>
    <w:uiPriority w:val="39"/>
    <w:unhideWhenUsed/>
    <w:rsid w:val="004A34C8"/>
    <w:pPr>
      <w:tabs>
        <w:tab w:val="left" w:pos="426"/>
        <w:tab w:val="right" w:leader="dot" w:pos="9962"/>
      </w:tabs>
      <w:spacing w:line="259" w:lineRule="auto"/>
    </w:pPr>
    <w:rPr>
      <w:rFonts w:asciiTheme="minorHAnsi" w:eastAsia="Calibri" w:hAnsiTheme="minorHAnsi" w:cstheme="minorBidi"/>
      <w:sz w:val="22"/>
      <w:szCs w:val="22"/>
      <w:lang w:eastAsia="lt-LT"/>
    </w:rPr>
  </w:style>
  <w:style w:type="paragraph" w:customStyle="1" w:styleId="tajtip">
    <w:name w:val="tajtip"/>
    <w:basedOn w:val="prastasis"/>
    <w:rsid w:val="004A34C8"/>
    <w:pPr>
      <w:spacing w:before="100" w:beforeAutospacing="1" w:after="100" w:afterAutospacing="1"/>
    </w:pPr>
    <w:rPr>
      <w:lang w:eastAsia="lt-LT"/>
    </w:rPr>
  </w:style>
  <w:style w:type="character" w:customStyle="1" w:styleId="Perirtashipersaitas1">
    <w:name w:val="Peržiūrėtas hipersaitas1"/>
    <w:basedOn w:val="Numatytasispastraiposriftas"/>
    <w:uiPriority w:val="99"/>
    <w:semiHidden/>
    <w:unhideWhenUsed/>
    <w:rsid w:val="004A34C8"/>
    <w:rPr>
      <w:color w:val="954F72"/>
      <w:u w:val="single"/>
    </w:rPr>
  </w:style>
  <w:style w:type="paragraph" w:customStyle="1" w:styleId="Body2">
    <w:name w:val="Body 2"/>
    <w:rsid w:val="004A34C8"/>
    <w:pPr>
      <w:suppressAutoHyphens/>
      <w:spacing w:after="40" w:line="240" w:lineRule="auto"/>
      <w:jc w:val="both"/>
    </w:pPr>
    <w:rPr>
      <w:rFonts w:ascii="Times New Roman" w:eastAsia="Arial Unicode MS" w:hAnsi="Times New Roman" w:cs="Arial Unicode MS"/>
      <w:color w:val="000000"/>
    </w:rPr>
  </w:style>
  <w:style w:type="numbering" w:customStyle="1" w:styleId="List51">
    <w:name w:val="List 51"/>
    <w:basedOn w:val="Sraonra"/>
    <w:rsid w:val="004A34C8"/>
    <w:pPr>
      <w:numPr>
        <w:numId w:val="1"/>
      </w:numPr>
    </w:pPr>
  </w:style>
  <w:style w:type="paragraph" w:styleId="Turinys2">
    <w:name w:val="toc 2"/>
    <w:basedOn w:val="prastasis"/>
    <w:next w:val="prastasis"/>
    <w:autoRedefine/>
    <w:uiPriority w:val="39"/>
    <w:unhideWhenUsed/>
    <w:rsid w:val="004A34C8"/>
    <w:pPr>
      <w:tabs>
        <w:tab w:val="right" w:leader="dot" w:pos="9962"/>
      </w:tabs>
      <w:spacing w:line="259" w:lineRule="auto"/>
      <w:ind w:left="220"/>
    </w:pPr>
    <w:rPr>
      <w:rFonts w:asciiTheme="minorHAnsi" w:eastAsia="Calibri" w:hAnsiTheme="minorHAnsi" w:cstheme="minorBidi"/>
      <w:sz w:val="22"/>
      <w:szCs w:val="22"/>
      <w:lang w:eastAsia="lt-LT"/>
    </w:rPr>
  </w:style>
  <w:style w:type="table" w:customStyle="1" w:styleId="TableGrid2">
    <w:name w:val="Table Grid2"/>
    <w:basedOn w:val="prastojilentel"/>
    <w:next w:val="Lentelstinklelis"/>
    <w:uiPriority w:val="39"/>
    <w:rsid w:val="004A34C8"/>
    <w:pPr>
      <w:spacing w:after="0" w:line="240" w:lineRule="auto"/>
    </w:pPr>
    <w:rPr>
      <w:rFonts w:ascii="Times New Roman" w:eastAsia="Times New Roman" w:hAnsi="Times New Roman" w:cs="Times New Roman"/>
      <w:sz w:val="20"/>
      <w:szCs w:val="20"/>
      <w:lang w:val="lt-LT"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4A34C8"/>
    <w:pPr>
      <w:spacing w:after="0" w:line="240" w:lineRule="auto"/>
    </w:pPr>
    <w:rPr>
      <w:rFonts w:ascii="Times New Roman" w:eastAsia="Times New Roman" w:hAnsi="Times New Roman" w:cs="Times New Roman"/>
      <w:sz w:val="20"/>
      <w:szCs w:val="20"/>
      <w:lang w:val="lt-LT"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4A34C8"/>
    <w:pPr>
      <w:numPr>
        <w:numId w:val="2"/>
      </w:numPr>
      <w:spacing w:before="240" w:after="240"/>
    </w:pPr>
    <w:rPr>
      <w:b/>
      <w:lang w:eastAsia="lt-LT"/>
    </w:rPr>
  </w:style>
  <w:style w:type="paragraph" w:customStyle="1" w:styleId="S2lygis">
    <w:name w:val="_S 2 lygis"/>
    <w:basedOn w:val="prastasis"/>
    <w:rsid w:val="004A34C8"/>
    <w:pPr>
      <w:numPr>
        <w:ilvl w:val="1"/>
        <w:numId w:val="2"/>
      </w:numPr>
      <w:spacing w:before="120" w:after="120"/>
      <w:jc w:val="both"/>
    </w:pPr>
    <w:rPr>
      <w:lang w:eastAsia="lt-LT"/>
    </w:rPr>
  </w:style>
  <w:style w:type="paragraph" w:customStyle="1" w:styleId="S3lygis">
    <w:name w:val="_S 3 lygis"/>
    <w:basedOn w:val="S2lygis"/>
    <w:rsid w:val="004A34C8"/>
    <w:pPr>
      <w:numPr>
        <w:ilvl w:val="2"/>
      </w:numPr>
    </w:pPr>
  </w:style>
  <w:style w:type="paragraph" w:customStyle="1" w:styleId="Heading">
    <w:name w:val="Heading"/>
    <w:next w:val="Body2"/>
    <w:rsid w:val="004A34C8"/>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bdr w:val="nil"/>
      <w:lang w:eastAsia="lt-LT"/>
    </w:rPr>
  </w:style>
  <w:style w:type="paragraph" w:styleId="Dokumentoinaostekstas">
    <w:name w:val="endnote text"/>
    <w:basedOn w:val="prastasis"/>
    <w:link w:val="DokumentoinaostekstasDiagrama"/>
    <w:uiPriority w:val="99"/>
    <w:semiHidden/>
    <w:unhideWhenUsed/>
    <w:rsid w:val="004A34C8"/>
    <w:rPr>
      <w:rFonts w:eastAsia="Calibri"/>
      <w:sz w:val="20"/>
      <w:szCs w:val="20"/>
      <w:lang w:eastAsia="lt-LT"/>
    </w:rPr>
  </w:style>
  <w:style w:type="character" w:customStyle="1" w:styleId="DokumentoinaostekstasDiagrama">
    <w:name w:val="Dokumento išnašos tekstas Diagrama"/>
    <w:basedOn w:val="Numatytasispastraiposriftas"/>
    <w:link w:val="Dokumentoinaostekstas"/>
    <w:uiPriority w:val="99"/>
    <w:semiHidden/>
    <w:rsid w:val="004A34C8"/>
    <w:rPr>
      <w:rFonts w:eastAsia="Calibri"/>
      <w:sz w:val="20"/>
      <w:szCs w:val="20"/>
      <w:lang w:val="lt-LT" w:eastAsia="lt-LT"/>
    </w:rPr>
  </w:style>
  <w:style w:type="character" w:styleId="Dokumentoinaosnumeris">
    <w:name w:val="endnote reference"/>
    <w:basedOn w:val="Numatytasispastraiposriftas"/>
    <w:uiPriority w:val="99"/>
    <w:semiHidden/>
    <w:unhideWhenUsed/>
    <w:rsid w:val="004A34C8"/>
    <w:rPr>
      <w:vertAlign w:val="superscript"/>
    </w:rPr>
  </w:style>
  <w:style w:type="character" w:customStyle="1" w:styleId="Normal12ptChar">
    <w:name w:val="Normal + 12 pt Char"/>
    <w:basedOn w:val="Numatytasispastraiposriftas"/>
    <w:link w:val="Normal12pt"/>
    <w:locked/>
    <w:rsid w:val="004A34C8"/>
  </w:style>
  <w:style w:type="paragraph" w:customStyle="1" w:styleId="Normal12pt">
    <w:name w:val="Normal + 12 pt"/>
    <w:basedOn w:val="prastasis"/>
    <w:link w:val="Normal12ptChar"/>
    <w:rsid w:val="004A34C8"/>
    <w:pPr>
      <w:ind w:right="-283"/>
      <w:jc w:val="both"/>
    </w:pPr>
    <w:rPr>
      <w:rFonts w:asciiTheme="minorHAnsi" w:eastAsiaTheme="minorHAnsi" w:hAnsiTheme="minorHAnsi" w:cstheme="minorBidi"/>
      <w:sz w:val="22"/>
      <w:szCs w:val="22"/>
      <w:lang w:eastAsia="en-US"/>
    </w:rPr>
  </w:style>
  <w:style w:type="table" w:customStyle="1" w:styleId="TableGrid1">
    <w:name w:val="Table Grid1"/>
    <w:basedOn w:val="prastojilentel"/>
    <w:next w:val="Lentelstinklelis"/>
    <w:rsid w:val="004A34C8"/>
    <w:pPr>
      <w:spacing w:after="0" w:line="240" w:lineRule="auto"/>
    </w:pPr>
    <w:rPr>
      <w:rFonts w:ascii="Times New Roman" w:eastAsia="Calibri"/>
      <w:sz w:val="20"/>
      <w:szCs w:val="20"/>
      <w:lang w:val="lt-LT"/>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raopastraipa1">
    <w:name w:val="Sąrašo pastraipa1"/>
    <w:basedOn w:val="prastasis"/>
    <w:qFormat/>
    <w:rsid w:val="004A34C8"/>
    <w:pPr>
      <w:ind w:left="720"/>
      <w:contextualSpacing/>
    </w:pPr>
    <w:rPr>
      <w:rFonts w:ascii="Calibri" w:hAnsi="Calibri"/>
      <w:sz w:val="22"/>
      <w:szCs w:val="22"/>
      <w:lang w:eastAsia="en-US"/>
    </w:rPr>
  </w:style>
  <w:style w:type="paragraph" w:customStyle="1" w:styleId="bodytext">
    <w:name w:val="bodytext"/>
    <w:basedOn w:val="prastasis"/>
    <w:rsid w:val="004A34C8"/>
    <w:pPr>
      <w:spacing w:before="100" w:beforeAutospacing="1" w:after="100" w:afterAutospacing="1"/>
    </w:pPr>
    <w:rPr>
      <w:rFonts w:ascii="Calibri" w:hAnsi="Calibri"/>
      <w:sz w:val="22"/>
      <w:szCs w:val="22"/>
      <w:lang w:eastAsia="lt-LT"/>
    </w:rPr>
  </w:style>
  <w:style w:type="paragraph" w:customStyle="1" w:styleId="Stilius1">
    <w:name w:val="Stilius1"/>
    <w:basedOn w:val="prastasis"/>
    <w:autoRedefine/>
    <w:qFormat/>
    <w:rsid w:val="004A34C8"/>
    <w:pPr>
      <w:numPr>
        <w:numId w:val="3"/>
      </w:numPr>
      <w:spacing w:before="240" w:after="240"/>
      <w:ind w:left="181" w:firstLine="0"/>
      <w:jc w:val="center"/>
    </w:pPr>
    <w:rPr>
      <w:b/>
      <w:sz w:val="22"/>
      <w:szCs w:val="22"/>
      <w:lang w:eastAsia="en-US"/>
    </w:rPr>
  </w:style>
  <w:style w:type="paragraph" w:styleId="Sraas">
    <w:name w:val="List"/>
    <w:basedOn w:val="prastasis"/>
    <w:unhideWhenUsed/>
    <w:rsid w:val="004A34C8"/>
    <w:pPr>
      <w:ind w:left="283" w:hanging="283"/>
      <w:contextualSpacing/>
    </w:pPr>
    <w:rPr>
      <w:rFonts w:ascii="Calibri" w:hAnsi="Calibri"/>
      <w:sz w:val="22"/>
      <w:szCs w:val="22"/>
      <w:lang w:eastAsia="en-US"/>
    </w:rPr>
  </w:style>
  <w:style w:type="character" w:customStyle="1" w:styleId="Stilius1Diagrama">
    <w:name w:val="Stilius1 Diagrama"/>
    <w:locked/>
    <w:rsid w:val="004A34C8"/>
    <w:rPr>
      <w:rFonts w:eastAsia="Times New Roman" w:cs="Times New Roman"/>
      <w:b/>
      <w:sz w:val="22"/>
      <w:szCs w:val="22"/>
      <w:lang w:val="lt-LT" w:eastAsia="en-US" w:bidi="ar-SA"/>
    </w:rPr>
  </w:style>
  <w:style w:type="paragraph" w:customStyle="1" w:styleId="Stilius2">
    <w:name w:val="Stilius2"/>
    <w:basedOn w:val="prastasis"/>
    <w:qFormat/>
    <w:rsid w:val="004A34C8"/>
    <w:rPr>
      <w:rFonts w:ascii="Calibri" w:hAnsi="Calibri"/>
      <w:sz w:val="22"/>
      <w:szCs w:val="22"/>
      <w:lang w:eastAsia="en-US"/>
    </w:rPr>
  </w:style>
  <w:style w:type="paragraph" w:customStyle="1" w:styleId="Stilius3">
    <w:name w:val="Stilius3"/>
    <w:basedOn w:val="prastasis"/>
    <w:qFormat/>
    <w:rsid w:val="004A34C8"/>
    <w:pPr>
      <w:spacing w:before="200"/>
      <w:jc w:val="both"/>
    </w:pPr>
    <w:rPr>
      <w:sz w:val="22"/>
      <w:szCs w:val="22"/>
      <w:lang w:eastAsia="en-US"/>
    </w:rPr>
  </w:style>
  <w:style w:type="character" w:customStyle="1" w:styleId="Stilius2Diagrama">
    <w:name w:val="Stilius2 Diagrama"/>
    <w:locked/>
    <w:rsid w:val="004A34C8"/>
    <w:rPr>
      <w:rFonts w:cs="Times New Roman"/>
    </w:rPr>
  </w:style>
  <w:style w:type="character" w:customStyle="1" w:styleId="Stilius3Diagrama">
    <w:name w:val="Stilius3 Diagrama"/>
    <w:qFormat/>
    <w:locked/>
    <w:rsid w:val="004A34C8"/>
    <w:rPr>
      <w:rFonts w:ascii="Times New Roman" w:hAnsi="Times New Roman" w:cs="Times New Roman"/>
    </w:rPr>
  </w:style>
  <w:style w:type="paragraph" w:customStyle="1" w:styleId="Stilius4">
    <w:name w:val="Stilius4"/>
    <w:basedOn w:val="prastasis"/>
    <w:rsid w:val="004A34C8"/>
    <w:pPr>
      <w:numPr>
        <w:numId w:val="12"/>
      </w:numPr>
      <w:spacing w:before="200"/>
      <w:ind w:hanging="578"/>
    </w:pPr>
    <w:rPr>
      <w:sz w:val="22"/>
      <w:szCs w:val="22"/>
      <w:lang w:eastAsia="en-US"/>
    </w:rPr>
  </w:style>
  <w:style w:type="paragraph" w:customStyle="1" w:styleId="Stilius5">
    <w:name w:val="Stilius5"/>
    <w:basedOn w:val="Stilius2"/>
    <w:qFormat/>
    <w:rsid w:val="004A34C8"/>
    <w:pPr>
      <w:jc w:val="center"/>
    </w:pPr>
    <w:rPr>
      <w:rFonts w:ascii="Times New Roman" w:hAnsi="Times New Roman"/>
      <w:b/>
      <w:sz w:val="28"/>
      <w:szCs w:val="28"/>
    </w:rPr>
  </w:style>
  <w:style w:type="character" w:customStyle="1" w:styleId="Stilius4Diagrama">
    <w:name w:val="Stilius4 Diagrama"/>
    <w:locked/>
    <w:rsid w:val="004A34C8"/>
    <w:rPr>
      <w:rFonts w:ascii="Times New Roman" w:hAnsi="Times New Roman" w:cs="Times New Roman"/>
      <w:sz w:val="22"/>
      <w:szCs w:val="22"/>
      <w:lang w:val="x-none" w:eastAsia="en-US"/>
    </w:rPr>
  </w:style>
  <w:style w:type="character" w:customStyle="1" w:styleId="Stilius5Diagrama">
    <w:name w:val="Stilius5 Diagrama"/>
    <w:locked/>
    <w:rsid w:val="004A34C8"/>
    <w:rPr>
      <w:rFonts w:ascii="Times New Roman" w:hAnsi="Times New Roman" w:cs="Times New Roman"/>
      <w:b/>
      <w:sz w:val="28"/>
      <w:szCs w:val="28"/>
      <w:lang w:val="x-none" w:eastAsia="en-US"/>
    </w:rPr>
  </w:style>
  <w:style w:type="paragraph" w:customStyle="1" w:styleId="Bodytxt">
    <w:name w:val="Bodytxt"/>
    <w:basedOn w:val="prastasis"/>
    <w:rsid w:val="004A34C8"/>
    <w:pPr>
      <w:keepNext/>
      <w:jc w:val="both"/>
    </w:pPr>
    <w:rPr>
      <w:sz w:val="22"/>
      <w:szCs w:val="22"/>
      <w:lang w:eastAsia="fi-FI"/>
    </w:rPr>
  </w:style>
  <w:style w:type="paragraph" w:customStyle="1" w:styleId="Head21">
    <w:name w:val="Head 2.1"/>
    <w:basedOn w:val="prastasis"/>
    <w:rsid w:val="004A34C8"/>
    <w:pPr>
      <w:suppressAutoHyphens/>
      <w:overflowPunct w:val="0"/>
      <w:autoSpaceDE w:val="0"/>
      <w:autoSpaceDN w:val="0"/>
      <w:adjustRightInd w:val="0"/>
      <w:jc w:val="center"/>
      <w:textAlignment w:val="baseline"/>
    </w:pPr>
    <w:rPr>
      <w:b/>
      <w:sz w:val="28"/>
      <w:szCs w:val="20"/>
      <w:lang w:eastAsia="en-US"/>
    </w:rPr>
  </w:style>
  <w:style w:type="paragraph" w:customStyle="1" w:styleId="DiagramaCharCharDiagramaCharCharChar">
    <w:name w:val="Diagrama Char Char Diagrama Char Char Char"/>
    <w:basedOn w:val="prastasis"/>
    <w:rsid w:val="004A34C8"/>
    <w:pPr>
      <w:spacing w:after="160" w:line="240" w:lineRule="exact"/>
    </w:pPr>
    <w:rPr>
      <w:rFonts w:ascii="Tahoma" w:hAnsi="Tahoma"/>
      <w:sz w:val="20"/>
      <w:szCs w:val="20"/>
      <w:lang w:eastAsia="en-US"/>
    </w:rPr>
  </w:style>
  <w:style w:type="paragraph" w:styleId="Pagrindinistekstas2">
    <w:name w:val="Body Text 2"/>
    <w:basedOn w:val="prastasis"/>
    <w:link w:val="Pagrindinistekstas2Diagrama"/>
    <w:unhideWhenUsed/>
    <w:rsid w:val="004A34C8"/>
    <w:pPr>
      <w:spacing w:after="120" w:line="480" w:lineRule="auto"/>
    </w:pPr>
    <w:rPr>
      <w:rFonts w:ascii="Calibri" w:hAnsi="Calibri"/>
      <w:sz w:val="22"/>
      <w:szCs w:val="22"/>
      <w:lang w:eastAsia="en-US"/>
    </w:rPr>
  </w:style>
  <w:style w:type="character" w:customStyle="1" w:styleId="Pagrindinistekstas2Diagrama">
    <w:name w:val="Pagrindinis tekstas 2 Diagrama"/>
    <w:basedOn w:val="Numatytasispastraiposriftas"/>
    <w:link w:val="Pagrindinistekstas2"/>
    <w:rsid w:val="004A34C8"/>
    <w:rPr>
      <w:rFonts w:ascii="Calibri" w:eastAsia="Times New Roman" w:hAnsi="Calibri" w:cs="Times New Roman"/>
      <w:lang w:val="lt-LT"/>
    </w:rPr>
  </w:style>
  <w:style w:type="paragraph" w:styleId="Dokumentostruktra">
    <w:name w:val="Document Map"/>
    <w:basedOn w:val="prastasis"/>
    <w:link w:val="DokumentostruktraDiagrama"/>
    <w:semiHidden/>
    <w:rsid w:val="004A34C8"/>
    <w:pPr>
      <w:shd w:val="clear" w:color="auto" w:fill="000080"/>
    </w:pPr>
    <w:rPr>
      <w:rFonts w:ascii="Tahoma" w:hAnsi="Tahoma" w:cs="Tahoma"/>
      <w:sz w:val="20"/>
      <w:szCs w:val="20"/>
    </w:rPr>
  </w:style>
  <w:style w:type="character" w:customStyle="1" w:styleId="DokumentostruktraDiagrama">
    <w:name w:val="Dokumento struktūra Diagrama"/>
    <w:basedOn w:val="Numatytasispastraiposriftas"/>
    <w:link w:val="Dokumentostruktra"/>
    <w:semiHidden/>
    <w:rsid w:val="004A34C8"/>
    <w:rPr>
      <w:rFonts w:ascii="Tahoma" w:eastAsia="Times New Roman" w:hAnsi="Tahoma" w:cs="Tahoma"/>
      <w:sz w:val="20"/>
      <w:szCs w:val="20"/>
      <w:shd w:val="clear" w:color="auto" w:fill="000080"/>
      <w:lang w:val="lt-LT"/>
    </w:rPr>
  </w:style>
  <w:style w:type="paragraph" w:styleId="Pagrindiniotekstotrauka">
    <w:name w:val="Body Text Indent"/>
    <w:basedOn w:val="prastasis"/>
    <w:link w:val="PagrindiniotekstotraukaDiagrama"/>
    <w:unhideWhenUsed/>
    <w:rsid w:val="004A34C8"/>
    <w:pPr>
      <w:spacing w:after="120"/>
      <w:ind w:left="283"/>
    </w:pPr>
    <w:rPr>
      <w:rFonts w:ascii="Calibri" w:hAnsi="Calibri"/>
      <w:sz w:val="22"/>
      <w:szCs w:val="22"/>
      <w:lang w:eastAsia="en-US"/>
    </w:rPr>
  </w:style>
  <w:style w:type="character" w:customStyle="1" w:styleId="PagrindiniotekstotraukaDiagrama">
    <w:name w:val="Pagrindinio teksto įtrauka Diagrama"/>
    <w:basedOn w:val="Numatytasispastraiposriftas"/>
    <w:link w:val="Pagrindiniotekstotrauka"/>
    <w:rsid w:val="004A34C8"/>
    <w:rPr>
      <w:rFonts w:ascii="Calibri" w:eastAsia="Times New Roman" w:hAnsi="Calibri" w:cs="Times New Roman"/>
      <w:lang w:val="lt-LT"/>
    </w:rPr>
  </w:style>
  <w:style w:type="paragraph" w:customStyle="1" w:styleId="CentrBold">
    <w:name w:val="CentrBold"/>
    <w:rsid w:val="004A34C8"/>
    <w:pPr>
      <w:autoSpaceDE w:val="0"/>
      <w:autoSpaceDN w:val="0"/>
      <w:adjustRightInd w:val="0"/>
      <w:spacing w:after="0" w:line="240" w:lineRule="auto"/>
      <w:jc w:val="center"/>
    </w:pPr>
    <w:rPr>
      <w:rFonts w:ascii="TimesLT" w:eastAsia="Times New Roman" w:hAnsi="TimesLT" w:cs="Times New Roman"/>
      <w:b/>
      <w:bCs/>
      <w:caps/>
      <w:sz w:val="20"/>
      <w:szCs w:val="20"/>
    </w:rPr>
  </w:style>
  <w:style w:type="character" w:customStyle="1" w:styleId="CommentTextChar1">
    <w:name w:val="Comment Text Char1"/>
    <w:qFormat/>
    <w:rsid w:val="004A34C8"/>
    <w:rPr>
      <w:rFonts w:ascii="Times New Roman" w:hAnsi="Times New Roman"/>
      <w:lang w:val="lt-LT"/>
    </w:rPr>
  </w:style>
  <w:style w:type="paragraph" w:customStyle="1" w:styleId="BodyText1">
    <w:name w:val="Body Text1"/>
    <w:basedOn w:val="prastasis"/>
    <w:rsid w:val="004A34C8"/>
    <w:pPr>
      <w:suppressAutoHyphens/>
      <w:autoSpaceDE w:val="0"/>
      <w:autoSpaceDN w:val="0"/>
      <w:adjustRightInd w:val="0"/>
      <w:spacing w:line="298" w:lineRule="auto"/>
      <w:ind w:firstLine="312"/>
      <w:jc w:val="both"/>
      <w:textAlignment w:val="center"/>
    </w:pPr>
    <w:rPr>
      <w:color w:val="000000"/>
      <w:sz w:val="20"/>
      <w:szCs w:val="20"/>
      <w:lang w:eastAsia="en-US"/>
    </w:rPr>
  </w:style>
  <w:style w:type="character" w:customStyle="1" w:styleId="CharChar6">
    <w:name w:val="Char Char6"/>
    <w:semiHidden/>
    <w:locked/>
    <w:rsid w:val="004A34C8"/>
    <w:rPr>
      <w:rFonts w:ascii="Times New Roman" w:hAnsi="Times New Roman" w:cs="Times New Roman"/>
      <w:lang w:val="x-none" w:eastAsia="en-US"/>
    </w:rPr>
  </w:style>
  <w:style w:type="paragraph" w:customStyle="1" w:styleId="oddl-nadpis">
    <w:name w:val="oddíl-nadpis"/>
    <w:basedOn w:val="prastasis"/>
    <w:rsid w:val="004A34C8"/>
    <w:pPr>
      <w:keepNext/>
      <w:widowControl w:val="0"/>
      <w:tabs>
        <w:tab w:val="left" w:pos="567"/>
      </w:tabs>
      <w:spacing w:before="240" w:line="240" w:lineRule="exact"/>
    </w:pPr>
    <w:rPr>
      <w:rFonts w:ascii="Arial" w:hAnsi="Arial"/>
      <w:b/>
      <w:snapToGrid w:val="0"/>
      <w:szCs w:val="20"/>
      <w:lang w:val="cs-CZ" w:eastAsia="en-US"/>
    </w:rPr>
  </w:style>
  <w:style w:type="numbering" w:customStyle="1" w:styleId="Style1">
    <w:name w:val="Style1"/>
    <w:uiPriority w:val="99"/>
    <w:rsid w:val="004A34C8"/>
    <w:pPr>
      <w:numPr>
        <w:numId w:val="35"/>
      </w:numPr>
    </w:pPr>
  </w:style>
  <w:style w:type="paragraph" w:customStyle="1" w:styleId="Default">
    <w:name w:val="Default"/>
    <w:rsid w:val="004A34C8"/>
    <w:pPr>
      <w:autoSpaceDE w:val="0"/>
      <w:autoSpaceDN w:val="0"/>
      <w:adjustRightInd w:val="0"/>
      <w:spacing w:after="0" w:line="240" w:lineRule="auto"/>
    </w:pPr>
    <w:rPr>
      <w:rFonts w:ascii="Times New Roman" w:eastAsia="Times New Roman" w:hAnsi="Times New Roman" w:cs="Times New Roman"/>
      <w:color w:val="000000"/>
      <w:sz w:val="24"/>
      <w:szCs w:val="24"/>
      <w:lang w:val="lt-LT" w:eastAsia="lt-LT"/>
    </w:rPr>
  </w:style>
  <w:style w:type="character" w:customStyle="1" w:styleId="UnresolvedMention2">
    <w:name w:val="Unresolved Mention2"/>
    <w:basedOn w:val="Numatytasispastraiposriftas"/>
    <w:uiPriority w:val="99"/>
    <w:semiHidden/>
    <w:unhideWhenUsed/>
    <w:rsid w:val="004A34C8"/>
    <w:rPr>
      <w:color w:val="605E5C"/>
      <w:shd w:val="clear" w:color="auto" w:fill="E1DFDD"/>
    </w:rPr>
  </w:style>
  <w:style w:type="paragraph" w:styleId="Paantrat">
    <w:name w:val="Subtitle"/>
    <w:basedOn w:val="prastasis"/>
    <w:next w:val="prastasis"/>
    <w:link w:val="PaantratDiagrama"/>
    <w:uiPriority w:val="11"/>
    <w:qFormat/>
    <w:rsid w:val="004A34C8"/>
    <w:pPr>
      <w:numPr>
        <w:ilvl w:val="1"/>
      </w:numPr>
      <w:spacing w:after="160" w:line="259" w:lineRule="auto"/>
    </w:pPr>
    <w:rPr>
      <w:rFonts w:ascii="Calibri Light" w:eastAsia="Calibri Light" w:hAnsi="Calibri Light"/>
      <w:smallCaps/>
      <w:color w:val="595959"/>
      <w:sz w:val="28"/>
      <w:szCs w:val="28"/>
      <w:lang w:eastAsia="en-US"/>
    </w:rPr>
  </w:style>
  <w:style w:type="character" w:customStyle="1" w:styleId="PaantratDiagrama1">
    <w:name w:val="Paantraštė Diagrama1"/>
    <w:basedOn w:val="Numatytasispastraiposriftas"/>
    <w:uiPriority w:val="11"/>
    <w:rsid w:val="004A34C8"/>
    <w:rPr>
      <w:rFonts w:eastAsiaTheme="minorEastAsia"/>
      <w:color w:val="5A5A5A" w:themeColor="text1" w:themeTint="A5"/>
      <w:spacing w:val="15"/>
    </w:rPr>
  </w:style>
  <w:style w:type="character" w:styleId="Nerykuspabraukimas">
    <w:name w:val="Subtle Emphasis"/>
    <w:basedOn w:val="Numatytasispastraiposriftas"/>
    <w:uiPriority w:val="19"/>
    <w:qFormat/>
    <w:rsid w:val="004A34C8"/>
    <w:rPr>
      <w:i/>
      <w:iCs/>
      <w:color w:val="404040" w:themeColor="text1" w:themeTint="BF"/>
    </w:rPr>
  </w:style>
  <w:style w:type="character" w:customStyle="1" w:styleId="Antrat2Diagrama1">
    <w:name w:val="Antraštė 2 Diagrama1"/>
    <w:basedOn w:val="Numatytasispastraiposriftas"/>
    <w:uiPriority w:val="9"/>
    <w:semiHidden/>
    <w:rsid w:val="004A34C8"/>
    <w:rPr>
      <w:rFonts w:asciiTheme="majorHAnsi" w:eastAsiaTheme="majorEastAsia" w:hAnsiTheme="majorHAnsi" w:cstheme="majorBidi"/>
      <w:color w:val="2E74B5" w:themeColor="accent1" w:themeShade="BF"/>
      <w:sz w:val="26"/>
      <w:szCs w:val="26"/>
    </w:rPr>
  </w:style>
  <w:style w:type="character" w:customStyle="1" w:styleId="Antrat3Diagrama1">
    <w:name w:val="Antraštė 3 Diagrama1"/>
    <w:basedOn w:val="Numatytasispastraiposriftas"/>
    <w:uiPriority w:val="9"/>
    <w:semiHidden/>
    <w:rsid w:val="004A34C8"/>
    <w:rPr>
      <w:rFonts w:asciiTheme="majorHAnsi" w:eastAsiaTheme="majorEastAsia" w:hAnsiTheme="majorHAnsi" w:cstheme="majorBidi"/>
      <w:color w:val="1F4D78" w:themeColor="accent1" w:themeShade="7F"/>
      <w:sz w:val="24"/>
      <w:szCs w:val="24"/>
    </w:rPr>
  </w:style>
  <w:style w:type="character" w:customStyle="1" w:styleId="Antrat4Diagrama1">
    <w:name w:val="Antraštė 4 Diagrama1"/>
    <w:basedOn w:val="Numatytasispastraiposriftas"/>
    <w:uiPriority w:val="9"/>
    <w:semiHidden/>
    <w:rsid w:val="004A34C8"/>
    <w:rPr>
      <w:rFonts w:asciiTheme="majorHAnsi" w:eastAsiaTheme="majorEastAsia" w:hAnsiTheme="majorHAnsi" w:cstheme="majorBidi"/>
      <w:i/>
      <w:iCs/>
      <w:color w:val="2E74B5" w:themeColor="accent1" w:themeShade="BF"/>
    </w:rPr>
  </w:style>
  <w:style w:type="character" w:customStyle="1" w:styleId="Antrat5Diagrama1">
    <w:name w:val="Antraštė 5 Diagrama1"/>
    <w:basedOn w:val="Numatytasispastraiposriftas"/>
    <w:uiPriority w:val="9"/>
    <w:semiHidden/>
    <w:rsid w:val="004A34C8"/>
    <w:rPr>
      <w:rFonts w:asciiTheme="majorHAnsi" w:eastAsiaTheme="majorEastAsia" w:hAnsiTheme="majorHAnsi" w:cstheme="majorBidi"/>
      <w:color w:val="2E74B5" w:themeColor="accent1" w:themeShade="BF"/>
    </w:rPr>
  </w:style>
  <w:style w:type="character" w:customStyle="1" w:styleId="Antrat6Diagrama1">
    <w:name w:val="Antraštė 6 Diagrama1"/>
    <w:basedOn w:val="Numatytasispastraiposriftas"/>
    <w:uiPriority w:val="9"/>
    <w:semiHidden/>
    <w:rsid w:val="004A34C8"/>
    <w:rPr>
      <w:rFonts w:asciiTheme="majorHAnsi" w:eastAsiaTheme="majorEastAsia" w:hAnsiTheme="majorHAnsi" w:cstheme="majorBidi"/>
      <w:color w:val="1F4D78" w:themeColor="accent1" w:themeShade="7F"/>
    </w:rPr>
  </w:style>
  <w:style w:type="character" w:customStyle="1" w:styleId="Antrat7Diagrama1">
    <w:name w:val="Antraštė 7 Diagrama1"/>
    <w:basedOn w:val="Numatytasispastraiposriftas"/>
    <w:uiPriority w:val="9"/>
    <w:semiHidden/>
    <w:rsid w:val="004A34C8"/>
    <w:rPr>
      <w:rFonts w:asciiTheme="majorHAnsi" w:eastAsiaTheme="majorEastAsia" w:hAnsiTheme="majorHAnsi" w:cstheme="majorBidi"/>
      <w:i/>
      <w:iCs/>
      <w:color w:val="1F4D78" w:themeColor="accent1" w:themeShade="7F"/>
    </w:rPr>
  </w:style>
  <w:style w:type="character" w:customStyle="1" w:styleId="Antrat8Diagrama1">
    <w:name w:val="Antraštė 8 Diagrama1"/>
    <w:basedOn w:val="Numatytasispastraiposriftas"/>
    <w:uiPriority w:val="9"/>
    <w:semiHidden/>
    <w:rsid w:val="004A34C8"/>
    <w:rPr>
      <w:rFonts w:asciiTheme="majorHAnsi" w:eastAsiaTheme="majorEastAsia" w:hAnsiTheme="majorHAnsi" w:cstheme="majorBidi"/>
      <w:color w:val="272727" w:themeColor="text1" w:themeTint="D8"/>
      <w:sz w:val="21"/>
      <w:szCs w:val="21"/>
    </w:rPr>
  </w:style>
  <w:style w:type="character" w:customStyle="1" w:styleId="Antrat9Diagrama1">
    <w:name w:val="Antraštė 9 Diagrama1"/>
    <w:basedOn w:val="Numatytasispastraiposriftas"/>
    <w:uiPriority w:val="9"/>
    <w:semiHidden/>
    <w:rsid w:val="004A34C8"/>
    <w:rPr>
      <w:rFonts w:asciiTheme="majorHAnsi" w:eastAsiaTheme="majorEastAsia" w:hAnsiTheme="majorHAnsi" w:cstheme="majorBidi"/>
      <w:i/>
      <w:iCs/>
      <w:color w:val="272727" w:themeColor="text1" w:themeTint="D8"/>
      <w:sz w:val="21"/>
      <w:szCs w:val="21"/>
    </w:rPr>
  </w:style>
  <w:style w:type="paragraph" w:styleId="Pavadinimas">
    <w:name w:val="Title"/>
    <w:basedOn w:val="prastasis"/>
    <w:next w:val="prastasis"/>
    <w:link w:val="PavadinimasDiagrama"/>
    <w:qFormat/>
    <w:rsid w:val="004A34C8"/>
    <w:pPr>
      <w:contextualSpacing/>
    </w:pPr>
    <w:rPr>
      <w:rFonts w:ascii="Calibri Light" w:eastAsia="Calibri Light" w:hAnsi="Calibri Light"/>
      <w:caps/>
      <w:color w:val="404040"/>
      <w:spacing w:val="-10"/>
      <w:sz w:val="72"/>
      <w:szCs w:val="72"/>
      <w:lang w:eastAsia="en-US"/>
    </w:rPr>
  </w:style>
  <w:style w:type="character" w:customStyle="1" w:styleId="PavadinimasDiagrama1">
    <w:name w:val="Pavadinimas Diagrama1"/>
    <w:basedOn w:val="Numatytasispastraiposriftas"/>
    <w:uiPriority w:val="10"/>
    <w:rsid w:val="004A34C8"/>
    <w:rPr>
      <w:rFonts w:asciiTheme="majorHAnsi" w:eastAsiaTheme="majorEastAsia" w:hAnsiTheme="majorHAnsi" w:cstheme="majorBidi"/>
      <w:spacing w:val="-10"/>
      <w:kern w:val="28"/>
      <w:sz w:val="56"/>
      <w:szCs w:val="56"/>
    </w:rPr>
  </w:style>
  <w:style w:type="paragraph" w:styleId="Citata">
    <w:name w:val="Quote"/>
    <w:basedOn w:val="prastasis"/>
    <w:next w:val="prastasis"/>
    <w:link w:val="CitataDiagrama"/>
    <w:uiPriority w:val="29"/>
    <w:qFormat/>
    <w:rsid w:val="004A34C8"/>
    <w:pPr>
      <w:spacing w:before="200" w:after="160" w:line="259" w:lineRule="auto"/>
      <w:ind w:left="864" w:right="864"/>
      <w:jc w:val="center"/>
    </w:pPr>
    <w:rPr>
      <w:rFonts w:ascii="Calibri Light" w:eastAsia="Calibri Light" w:hAnsi="Calibri Light"/>
      <w:sz w:val="25"/>
      <w:szCs w:val="25"/>
      <w:lang w:eastAsia="en-US"/>
    </w:rPr>
  </w:style>
  <w:style w:type="character" w:customStyle="1" w:styleId="CitataDiagrama1">
    <w:name w:val="Citata Diagrama1"/>
    <w:basedOn w:val="Numatytasispastraiposriftas"/>
    <w:uiPriority w:val="29"/>
    <w:rsid w:val="004A34C8"/>
    <w:rPr>
      <w:i/>
      <w:iCs/>
      <w:color w:val="404040" w:themeColor="text1" w:themeTint="BF"/>
    </w:rPr>
  </w:style>
  <w:style w:type="paragraph" w:styleId="Iskirtacitata">
    <w:name w:val="Intense Quote"/>
    <w:basedOn w:val="prastasis"/>
    <w:next w:val="prastasis"/>
    <w:link w:val="IskirtacitataDiagrama"/>
    <w:uiPriority w:val="30"/>
    <w:qFormat/>
    <w:rsid w:val="004A34C8"/>
    <w:pPr>
      <w:pBdr>
        <w:top w:val="single" w:sz="4" w:space="10" w:color="5B9BD5" w:themeColor="accent1"/>
        <w:bottom w:val="single" w:sz="4" w:space="10" w:color="5B9BD5" w:themeColor="accent1"/>
      </w:pBdr>
      <w:spacing w:before="360" w:after="360" w:line="259" w:lineRule="auto"/>
      <w:ind w:left="864" w:right="864"/>
      <w:jc w:val="center"/>
    </w:pPr>
    <w:rPr>
      <w:rFonts w:asciiTheme="minorHAnsi" w:eastAsiaTheme="minorHAnsi" w:hAnsiTheme="minorHAnsi" w:cstheme="minorBidi"/>
      <w:color w:val="404040"/>
      <w:sz w:val="32"/>
      <w:szCs w:val="32"/>
      <w:lang w:eastAsia="en-US"/>
    </w:rPr>
  </w:style>
  <w:style w:type="character" w:customStyle="1" w:styleId="IskirtacitataDiagrama1">
    <w:name w:val="Išskirta citata Diagrama1"/>
    <w:basedOn w:val="Numatytasispastraiposriftas"/>
    <w:uiPriority w:val="30"/>
    <w:rsid w:val="004A34C8"/>
    <w:rPr>
      <w:i/>
      <w:iCs/>
      <w:color w:val="5B9BD5" w:themeColor="accent1"/>
    </w:rPr>
  </w:style>
  <w:style w:type="character" w:styleId="Nerykinuoroda">
    <w:name w:val="Subtle Reference"/>
    <w:basedOn w:val="Numatytasispastraiposriftas"/>
    <w:uiPriority w:val="31"/>
    <w:qFormat/>
    <w:rsid w:val="004A34C8"/>
    <w:rPr>
      <w:smallCaps/>
      <w:color w:val="5A5A5A" w:themeColor="text1" w:themeTint="A5"/>
    </w:rPr>
  </w:style>
  <w:style w:type="character" w:styleId="Perirtashipersaitas">
    <w:name w:val="FollowedHyperlink"/>
    <w:basedOn w:val="Numatytasispastraiposriftas"/>
    <w:uiPriority w:val="99"/>
    <w:semiHidden/>
    <w:unhideWhenUsed/>
    <w:rsid w:val="004A34C8"/>
    <w:rPr>
      <w:color w:val="954F72" w:themeColor="followedHyperlink"/>
      <w:u w:val="single"/>
    </w:rPr>
  </w:style>
  <w:style w:type="paragraph" w:customStyle="1" w:styleId="xmsonormal">
    <w:name w:val="x_msonormal"/>
    <w:basedOn w:val="prastasis"/>
    <w:rsid w:val="00236FE5"/>
    <w:pPr>
      <w:spacing w:before="100" w:beforeAutospacing="1" w:after="100" w:afterAutospacing="1"/>
    </w:pPr>
  </w:style>
  <w:style w:type="character" w:customStyle="1" w:styleId="xhyperlink0">
    <w:name w:val="x_hyperlink0"/>
    <w:basedOn w:val="Numatytasispastraiposriftas"/>
    <w:rsid w:val="00236FE5"/>
  </w:style>
  <w:style w:type="character" w:customStyle="1" w:styleId="spelle">
    <w:name w:val="spelle"/>
    <w:basedOn w:val="Numatytasispastraiposriftas"/>
    <w:rsid w:val="004F7196"/>
  </w:style>
  <w:style w:type="character" w:customStyle="1" w:styleId="apple-converted-space">
    <w:name w:val="apple-converted-space"/>
    <w:basedOn w:val="Numatytasispastraiposriftas"/>
    <w:rsid w:val="004F7196"/>
  </w:style>
  <w:style w:type="character" w:customStyle="1" w:styleId="cf01">
    <w:name w:val="cf01"/>
    <w:basedOn w:val="Numatytasispastraiposriftas"/>
    <w:rsid w:val="00160152"/>
    <w:rPr>
      <w:rFonts w:ascii="Segoe UI" w:hAnsi="Segoe UI" w:cs="Segoe UI" w:hint="default"/>
      <w:sz w:val="18"/>
      <w:szCs w:val="18"/>
    </w:rPr>
  </w:style>
  <w:style w:type="character" w:customStyle="1" w:styleId="cf11">
    <w:name w:val="cf11"/>
    <w:basedOn w:val="Numatytasispastraiposriftas"/>
    <w:rsid w:val="00B1756D"/>
    <w:rPr>
      <w:rFonts w:ascii="Segoe UI" w:hAnsi="Segoe UI" w:cs="Segoe UI" w:hint="default"/>
      <w:sz w:val="18"/>
      <w:szCs w:val="18"/>
    </w:rPr>
  </w:style>
  <w:style w:type="character" w:customStyle="1" w:styleId="normaltextrun">
    <w:name w:val="normaltextrun"/>
    <w:basedOn w:val="Numatytasispastraiposriftas"/>
    <w:rsid w:val="00CC0752"/>
  </w:style>
  <w:style w:type="character" w:styleId="Neapdorotaspaminjimas">
    <w:name w:val="Unresolved Mention"/>
    <w:basedOn w:val="Numatytasispastraiposriftas"/>
    <w:uiPriority w:val="99"/>
    <w:semiHidden/>
    <w:unhideWhenUsed/>
    <w:rsid w:val="00A5529C"/>
    <w:rPr>
      <w:color w:val="605E5C"/>
      <w:shd w:val="clear" w:color="auto" w:fill="E1DFDD"/>
    </w:rPr>
  </w:style>
  <w:style w:type="character" w:customStyle="1" w:styleId="ui-provider">
    <w:name w:val="ui-provider"/>
    <w:basedOn w:val="Numatytasispastraiposriftas"/>
    <w:rsid w:val="009417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04699">
      <w:bodyDiv w:val="1"/>
      <w:marLeft w:val="0"/>
      <w:marRight w:val="0"/>
      <w:marTop w:val="0"/>
      <w:marBottom w:val="0"/>
      <w:divBdr>
        <w:top w:val="none" w:sz="0" w:space="0" w:color="auto"/>
        <w:left w:val="none" w:sz="0" w:space="0" w:color="auto"/>
        <w:bottom w:val="none" w:sz="0" w:space="0" w:color="auto"/>
        <w:right w:val="none" w:sz="0" w:space="0" w:color="auto"/>
      </w:divBdr>
    </w:div>
    <w:div w:id="143815042">
      <w:bodyDiv w:val="1"/>
      <w:marLeft w:val="0"/>
      <w:marRight w:val="0"/>
      <w:marTop w:val="0"/>
      <w:marBottom w:val="0"/>
      <w:divBdr>
        <w:top w:val="none" w:sz="0" w:space="0" w:color="auto"/>
        <w:left w:val="none" w:sz="0" w:space="0" w:color="auto"/>
        <w:bottom w:val="none" w:sz="0" w:space="0" w:color="auto"/>
        <w:right w:val="none" w:sz="0" w:space="0" w:color="auto"/>
      </w:divBdr>
    </w:div>
    <w:div w:id="246621539">
      <w:bodyDiv w:val="1"/>
      <w:marLeft w:val="0"/>
      <w:marRight w:val="0"/>
      <w:marTop w:val="0"/>
      <w:marBottom w:val="0"/>
      <w:divBdr>
        <w:top w:val="none" w:sz="0" w:space="0" w:color="auto"/>
        <w:left w:val="none" w:sz="0" w:space="0" w:color="auto"/>
        <w:bottom w:val="none" w:sz="0" w:space="0" w:color="auto"/>
        <w:right w:val="none" w:sz="0" w:space="0" w:color="auto"/>
      </w:divBdr>
    </w:div>
    <w:div w:id="776218828">
      <w:bodyDiv w:val="1"/>
      <w:marLeft w:val="0"/>
      <w:marRight w:val="0"/>
      <w:marTop w:val="0"/>
      <w:marBottom w:val="0"/>
      <w:divBdr>
        <w:top w:val="none" w:sz="0" w:space="0" w:color="auto"/>
        <w:left w:val="none" w:sz="0" w:space="0" w:color="auto"/>
        <w:bottom w:val="none" w:sz="0" w:space="0" w:color="auto"/>
        <w:right w:val="none" w:sz="0" w:space="0" w:color="auto"/>
      </w:divBdr>
    </w:div>
    <w:div w:id="1175538125">
      <w:bodyDiv w:val="1"/>
      <w:marLeft w:val="0"/>
      <w:marRight w:val="0"/>
      <w:marTop w:val="0"/>
      <w:marBottom w:val="0"/>
      <w:divBdr>
        <w:top w:val="none" w:sz="0" w:space="0" w:color="auto"/>
        <w:left w:val="none" w:sz="0" w:space="0" w:color="auto"/>
        <w:bottom w:val="none" w:sz="0" w:space="0" w:color="auto"/>
        <w:right w:val="none" w:sz="0" w:space="0" w:color="auto"/>
      </w:divBdr>
    </w:div>
    <w:div w:id="1512453297">
      <w:bodyDiv w:val="1"/>
      <w:marLeft w:val="0"/>
      <w:marRight w:val="0"/>
      <w:marTop w:val="0"/>
      <w:marBottom w:val="0"/>
      <w:divBdr>
        <w:top w:val="none" w:sz="0" w:space="0" w:color="auto"/>
        <w:left w:val="none" w:sz="0" w:space="0" w:color="auto"/>
        <w:bottom w:val="none" w:sz="0" w:space="0" w:color="auto"/>
        <w:right w:val="none" w:sz="0" w:space="0" w:color="auto"/>
      </w:divBdr>
    </w:div>
    <w:div w:id="2008899447">
      <w:bodyDiv w:val="1"/>
      <w:marLeft w:val="0"/>
      <w:marRight w:val="0"/>
      <w:marTop w:val="0"/>
      <w:marBottom w:val="0"/>
      <w:divBdr>
        <w:top w:val="none" w:sz="0" w:space="0" w:color="auto"/>
        <w:left w:val="none" w:sz="0" w:space="0" w:color="auto"/>
        <w:bottom w:val="none" w:sz="0" w:space="0" w:color="auto"/>
        <w:right w:val="none" w:sz="0" w:space="0" w:color="auto"/>
      </w:divBdr>
    </w:div>
    <w:div w:id="2114475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wmf"/><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saskaita.eu/" TargetMode="External"/><Relationship Id="rId5" Type="http://schemas.openxmlformats.org/officeDocument/2006/relationships/numbering" Target="numbering.xml"/><Relationship Id="rId15" Type="http://schemas.openxmlformats.org/officeDocument/2006/relationships/image" Target="media/image4.w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14285f26a0b45bfa54ed9a05aaa3ab1 xmlns="ac3775fa-9d3b-4d8c-bc3d-fbdb29195e0c">Pirkimų ir pažeidimų prevencijos skyrius|910dd03e-a0db-46f4-af07-603a3c0d6728;Švietimo projektų skyrius|4d6950ba-bddb-4d59-b4f2-90fff673db9b;Bendrųjų reikalų skyrius|98e1b560-c021-41d6-9632-b7f5b05ae6e9</a14285f26a0b45bfa54ed9a05aaa3ab1>
    <DmsRegDoc xmlns="4b2e9d09-07c5-42d4-ad0a-92e216c40b99">235994</DmsRegDoc>
    <DmsAddMarkOnPdf xmlns="028236e2-f653-4d19-ab67-4d06a9145e0c">false</DmsAddMarkOnPdf>
  </documentManagement>
</p:properties>
</file>

<file path=customXml/item4.xml><?xml version="1.0" encoding="utf-8"?>
<ct:contentTypeSchema xmlns:ct="http://schemas.microsoft.com/office/2006/metadata/contentType" xmlns:ma="http://schemas.microsoft.com/office/2006/metadata/properties/metaAttributes" ct:_="" ma:_="" ma:contentTypeName="Priedas" ma:contentTypeID="0x01010031A3634DF9DB4FFBA1EC65766E7376F5002DB646006A010C41A03564BD150A5EE1" ma:contentTypeVersion="1" ma:contentTypeDescription="" ma:contentTypeScope="" ma:versionID="09f50724e41b8982c5e463142aac7b70">
  <xsd:schema xmlns:xsd="http://www.w3.org/2001/XMLSchema" xmlns:xs="http://www.w3.org/2001/XMLSchema" xmlns:p="http://schemas.microsoft.com/office/2006/metadata/properties" xmlns:ns2="4b2e9d09-07c5-42d4-ad0a-92e216c40b99" xmlns:ns3="028236e2-f653-4d19-ab67-4d06a9145e0c" xmlns:ns4="ac3775fa-9d3b-4d8c-bc3d-fbdb29195e0c" targetNamespace="http://schemas.microsoft.com/office/2006/metadata/properties" ma:root="true" ma:fieldsID="12db833c73a23ca982a368ac21338a90" ns2:_="" ns3:_="" ns4:_="">
    <xsd:import namespace="4b2e9d09-07c5-42d4-ad0a-92e216c40b99"/>
    <xsd:import namespace="028236e2-f653-4d19-ab67-4d06a9145e0c"/>
    <xsd:import namespace="ac3775fa-9d3b-4d8c-bc3d-fbdb29195e0c"/>
    <xsd:element name="properties">
      <xsd:complexType>
        <xsd:sequence>
          <xsd:element name="documentManagement">
            <xsd:complexType>
              <xsd:all>
                <xsd:element ref="ns2:DmsRegDoc"/>
                <xsd:element ref="ns3:DmsAddMarkOnPdf" minOccurs="0"/>
                <xsd:element ref="ns4:a14285f26a0b45bfa54ed9a05aaa3ab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2e9d09-07c5-42d4-ad0a-92e216c40b99" elementFormDefault="qualified">
    <xsd:import namespace="http://schemas.microsoft.com/office/2006/documentManagement/types"/>
    <xsd:import namespace="http://schemas.microsoft.com/office/infopath/2007/PartnerControls"/>
    <xsd:element name="DmsRegDoc" ma:index="10" ma:displayName="Pagrindinis dokumentas" ma:description="" ma:hidden="true" ma:list="Self" ma:internalName="DmsRegDoc"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028236e2-f653-4d19-ab67-4d06a9145e0c" elementFormDefault="qualified">
    <xsd:import namespace="http://schemas.microsoft.com/office/2006/documentManagement/types"/>
    <xsd:import namespace="http://schemas.microsoft.com/office/infopath/2007/PartnerControls"/>
    <xsd:element name="DmsAddMarkOnPdf" ma:index="11" nillable="true" ma:displayName="Registravimo žyma" ma:default="0" ma:description="" ma:internalName="DmsAddMarkOnPdf">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c3775fa-9d3b-4d8c-bc3d-fbdb29195e0c" elementFormDefault="qualified">
    <xsd:import namespace="http://schemas.microsoft.com/office/2006/documentManagement/types"/>
    <xsd:import namespace="http://schemas.microsoft.com/office/infopath/2007/PartnerControls"/>
    <xsd:element name="a14285f26a0b45bfa54ed9a05aaa3ab1" ma:index="12" nillable="true" ma:displayName="DmsPermissionsDivisions_0" ma:hidden="true" ma:internalName="a14285f26a0b45bfa54ed9a05aaa3ab1">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8" ma:displayName="Priedo pavadinima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B95D2D-61F2-4C42-A58A-BF552B1C214C}">
  <ds:schemaRefs>
    <ds:schemaRef ds:uri="http://schemas.openxmlformats.org/officeDocument/2006/bibliography"/>
  </ds:schemaRefs>
</ds:datastoreItem>
</file>

<file path=customXml/itemProps2.xml><?xml version="1.0" encoding="utf-8"?>
<ds:datastoreItem xmlns:ds="http://schemas.openxmlformats.org/officeDocument/2006/customXml" ds:itemID="{8129A499-D950-4CE2-AD0D-5D77BA8060E7}">
  <ds:schemaRefs>
    <ds:schemaRef ds:uri="http://schemas.microsoft.com/sharepoint/v3/contenttype/forms"/>
  </ds:schemaRefs>
</ds:datastoreItem>
</file>

<file path=customXml/itemProps3.xml><?xml version="1.0" encoding="utf-8"?>
<ds:datastoreItem xmlns:ds="http://schemas.openxmlformats.org/officeDocument/2006/customXml" ds:itemID="{A17D72BB-E2DA-4DD6-AB12-DB3DFAA7C910}">
  <ds:schemaRefs>
    <ds:schemaRef ds:uri="http://schemas.microsoft.com/office/2006/metadata/properties"/>
    <ds:schemaRef ds:uri="http://schemas.microsoft.com/office/infopath/2007/PartnerControls"/>
    <ds:schemaRef ds:uri="ac3775fa-9d3b-4d8c-bc3d-fbdb29195e0c"/>
    <ds:schemaRef ds:uri="4b2e9d09-07c5-42d4-ad0a-92e216c40b99"/>
    <ds:schemaRef ds:uri="028236e2-f653-4d19-ab67-4d06a9145e0c"/>
  </ds:schemaRefs>
</ds:datastoreItem>
</file>

<file path=customXml/itemProps4.xml><?xml version="1.0" encoding="utf-8"?>
<ds:datastoreItem xmlns:ds="http://schemas.openxmlformats.org/officeDocument/2006/customXml" ds:itemID="{DE70BA71-B6AF-4F65-8030-521440FA7E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2e9d09-07c5-42d4-ad0a-92e216c40b99"/>
    <ds:schemaRef ds:uri="028236e2-f653-4d19-ab67-4d06a9145e0c"/>
    <ds:schemaRef ds:uri="ac3775fa-9d3b-4d8c-bc3d-fbdb29195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31</Pages>
  <Words>45849</Words>
  <Characters>26135</Characters>
  <Application>Microsoft Office Word</Application>
  <DocSecurity>0</DocSecurity>
  <Lines>217</Lines>
  <Paragraphs>143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PAPRASTOJO REMONTO DARBŲ RANGOS SUTARTIS</vt:lpstr>
      <vt:lpstr>PAPRASTOJO REMONTO DARBŲ RANGOS SUTARTIS</vt:lpstr>
    </vt:vector>
  </TitlesOfParts>
  <Company/>
  <LinksUpToDate>false</LinksUpToDate>
  <CharactersWithSpaces>71841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PAPRASTOJO REMONTO DARBŲ RANGOS SUTARTIS</dc:title>
  <dc:subject/>
  <dc:creator>Neringa Jurevičienė</dc:creator>
  <cp:keywords/>
  <dc:description/>
  <cp:lastModifiedBy>Vytautas Bitkevičius</cp:lastModifiedBy>
  <cp:revision>4</cp:revision>
  <dcterms:created xsi:type="dcterms:W3CDTF">2023-07-20T08:14:00Z</dcterms:created>
  <dcterms:modified xsi:type="dcterms:W3CDTF">2023-07-20T10:27:00Z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0x01010031A3634DF9DB4FFBA1EC65766E7376F5002DB646006A010C41A03564BD150A5EE1</vt:lpwstr>
  </property>
  <property fmtid="{D5CDD505-2E9C-101B-9397-08002B2CF9AE}" pid="3" name="TaxCatchAll">
    <vt:lpwstr/>
  </property>
  <property fmtid="{D5CDD505-2E9C-101B-9397-08002B2CF9AE}" pid="4" name="DmsPermissionsFlags">
    <vt:lpwstr>,SECTRUE,</vt:lpwstr>
  </property>
  <property fmtid="{D5CDD505-2E9C-101B-9397-08002B2CF9AE}" pid="5" name="DmsPermissionsDivisions">
    <vt:lpwstr>3465;#Pirkimų ir pažeidimų prevencijos skyrius|910dd03e-a0db-46f4-af07-603a3c0d6728;#71;#Švietimo projektų skyrius|4d6950ba-bddb-4d59-b4f2-90fff673db9b;#47;#Bendrųjų reikalų skyrius|98e1b560-c021-41d6-9632-b7f5b05ae6e9</vt:lpwstr>
  </property>
  <property fmtid="{D5CDD505-2E9C-101B-9397-08002B2CF9AE}" pid="6" name="DmsPermissionsUsers">
    <vt:lpwstr>1073741823;#Sistemos abonementas;#1165;#Kristina Gaižutienė;#790;#Lina Christoforovienė;#755;#Asta Šlinkšė;#961;#i:0#.w|cpma\daiva-va</vt:lpwstr>
  </property>
  <property fmtid="{D5CDD505-2E9C-101B-9397-08002B2CF9AE}" pid="7" name="DmsDocPrepDocSendRegReal">
    <vt:bool>false</vt:bool>
  </property>
  <property fmtid="{D5CDD505-2E9C-101B-9397-08002B2CF9AE}" pid="8" name="DmsWaitingForSign">
    <vt:bool>false</vt:bool>
  </property>
  <property fmtid="{D5CDD505-2E9C-101B-9397-08002B2CF9AE}" pid="9" name="DmsSendingDocType">
    <vt:lpwstr/>
  </property>
  <property fmtid="{D5CDD505-2E9C-101B-9397-08002B2CF9AE}" pid="10" name="DmsCPVADocSubtype">
    <vt:lpwstr/>
  </property>
  <property fmtid="{D5CDD505-2E9C-101B-9397-08002B2CF9AE}" pid="11" name="DmsCPVADocProgram">
    <vt:lpwstr/>
  </property>
  <property fmtid="{D5CDD505-2E9C-101B-9397-08002B2CF9AE}" pid="12" name="DmsVisers">
    <vt:lpwstr/>
  </property>
  <property fmtid="{D5CDD505-2E9C-101B-9397-08002B2CF9AE}" pid="13" name="DmsOrganizer">
    <vt:lpwstr/>
  </property>
  <property fmtid="{D5CDD505-2E9C-101B-9397-08002B2CF9AE}" pid="14" name="DmsCPVAOtherResponsiblePersons">
    <vt:lpwstr/>
  </property>
  <property fmtid="{D5CDD505-2E9C-101B-9397-08002B2CF9AE}" pid="15" name="DmsRegState">
    <vt:lpwstr>Naujas</vt:lpwstr>
  </property>
  <property fmtid="{D5CDD505-2E9C-101B-9397-08002B2CF9AE}" pid="16" name="DmsApprovers">
    <vt:lpwstr/>
  </property>
  <property fmtid="{D5CDD505-2E9C-101B-9397-08002B2CF9AE}" pid="17" name="DmsSendingType">
    <vt:lpwstr>8</vt:lpwstr>
  </property>
  <property fmtid="{D5CDD505-2E9C-101B-9397-08002B2CF9AE}" pid="18" name="DmsResponsiblePerson">
    <vt:lpwstr/>
  </property>
  <property fmtid="{D5CDD505-2E9C-101B-9397-08002B2CF9AE}" pid="19" name="DmsDocPrepAdocType">
    <vt:lpwstr>-</vt:lpwstr>
  </property>
  <property fmtid="{D5CDD505-2E9C-101B-9397-08002B2CF9AE}" pid="20" name="DmsSigners">
    <vt:lpwstr/>
  </property>
  <property fmtid="{D5CDD505-2E9C-101B-9397-08002B2CF9AE}" pid="21" name="DmsRegPerson">
    <vt:lpwstr/>
  </property>
  <property fmtid="{D5CDD505-2E9C-101B-9397-08002B2CF9AE}" pid="22" name="DmsCoordinators">
    <vt:lpwstr/>
  </property>
  <property fmtid="{D5CDD505-2E9C-101B-9397-08002B2CF9AE}" pid="23" name="e60ee4271ca74d28a1640aed29de29ee">
    <vt:lpwstr/>
  </property>
  <property fmtid="{D5CDD505-2E9C-101B-9397-08002B2CF9AE}" pid="24" name="h5d7dfff98a247c1954587ec9b17d55b">
    <vt:lpwstr/>
  </property>
  <property fmtid="{D5CDD505-2E9C-101B-9397-08002B2CF9AE}" pid="25" name="bef85333021544dbbbb8b847b70284cc">
    <vt:lpwstr/>
  </property>
  <property fmtid="{D5CDD505-2E9C-101B-9397-08002B2CF9AE}" pid="26" name="DmsCase">
    <vt:lpwstr>98006</vt:lpwstr>
  </property>
  <property fmtid="{D5CDD505-2E9C-101B-9397-08002B2CF9AE}" pid="27" name="o3cb2451d6904553a72e202c291dd6d8">
    <vt:lpwstr/>
  </property>
  <property fmtid="{D5CDD505-2E9C-101B-9397-08002B2CF9AE}" pid="28" name="b1f23dead1274c488d632b6cb8d4aba0">
    <vt:lpwstr/>
  </property>
  <property fmtid="{D5CDD505-2E9C-101B-9397-08002B2CF9AE}" pid="29" name="DmsRegister">
    <vt:lpwstr>99370</vt:lpwstr>
  </property>
</Properties>
</file>