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598C4" w14:textId="77777777" w:rsidR="009D7433" w:rsidRDefault="008A41E1">
      <w:pPr>
        <w:jc w:val="center"/>
        <w:outlineLvl w:val="0"/>
      </w:pPr>
      <w:r>
        <w:rPr>
          <w:rFonts w:ascii="Times New Roman" w:hAnsi="Times New Roman" w:cs="Times New Roman"/>
          <w:b/>
          <w:bCs/>
          <w:sz w:val="24"/>
        </w:rPr>
        <w:t xml:space="preserve">EUROPOS SĄJUNGOS PARAMOS PERIODO PABAIGIMO AKCIJOS ARBA INICIATYVOS KONCEPCIJOS PARENGIMO IR ĮGYVENDINIMO </w:t>
      </w:r>
      <w:r>
        <w:rPr>
          <w:rFonts w:ascii="Times New Roman" w:hAnsi="Times New Roman" w:cs="Times New Roman"/>
          <w:b/>
          <w:sz w:val="24"/>
        </w:rPr>
        <w:t>PASLAUGŲ</w:t>
      </w:r>
      <w:r>
        <w:rPr>
          <w:rFonts w:ascii="Times New Roman" w:hAnsi="Times New Roman" w:cs="Times New Roman"/>
          <w:b/>
          <w:bCs/>
          <w:sz w:val="24"/>
        </w:rPr>
        <w:t xml:space="preserve"> TEIKIMO SUTARTIS</w:t>
      </w:r>
      <w:r>
        <w:rPr>
          <w:rFonts w:ascii="Times New Roman" w:hAnsi="Times New Roman" w:cs="Times New Roman"/>
          <w:b/>
          <w:sz w:val="24"/>
        </w:rPr>
        <w:t xml:space="preserve"> </w:t>
      </w:r>
    </w:p>
    <w:p w14:paraId="3EF598C5" w14:textId="77777777" w:rsidR="009D7433" w:rsidRDefault="009D7433">
      <w:pPr>
        <w:jc w:val="center"/>
        <w:rPr>
          <w:rFonts w:ascii="Times New Roman" w:hAnsi="Times New Roman" w:cs="Times New Roman"/>
          <w:b/>
          <w:sz w:val="24"/>
        </w:rPr>
      </w:pPr>
    </w:p>
    <w:p w14:paraId="3EF598C6" w14:textId="77777777" w:rsidR="009D7433" w:rsidRDefault="008A41E1">
      <w:pPr>
        <w:jc w:val="center"/>
      </w:pPr>
      <w:r>
        <w:rPr>
          <w:rFonts w:ascii="Times New Roman" w:hAnsi="Times New Roman" w:cs="Times New Roman"/>
          <w:sz w:val="24"/>
        </w:rPr>
        <w:t>20</w:t>
      </w:r>
      <w:r>
        <w:rPr>
          <w:rFonts w:ascii="Times New Roman" w:hAnsi="Times New Roman" w:cs="Times New Roman"/>
          <w:sz w:val="24"/>
          <w:lang w:val="en-US"/>
        </w:rPr>
        <w:t xml:space="preserve">23 </w:t>
      </w:r>
      <w:r>
        <w:rPr>
          <w:rFonts w:ascii="Times New Roman" w:hAnsi="Times New Roman" w:cs="Times New Roman"/>
          <w:sz w:val="24"/>
        </w:rPr>
        <w:t>m. _______ __ d.  Nr.</w:t>
      </w:r>
    </w:p>
    <w:p w14:paraId="3EF598C7" w14:textId="77777777" w:rsidR="009D7433" w:rsidRDefault="008A41E1">
      <w:pPr>
        <w:jc w:val="center"/>
        <w:rPr>
          <w:rFonts w:ascii="Times New Roman" w:hAnsi="Times New Roman" w:cs="Times New Roman"/>
          <w:sz w:val="24"/>
        </w:rPr>
      </w:pPr>
      <w:r>
        <w:rPr>
          <w:rFonts w:ascii="Times New Roman" w:hAnsi="Times New Roman" w:cs="Times New Roman"/>
          <w:sz w:val="24"/>
        </w:rPr>
        <w:t>Vilnius</w:t>
      </w:r>
    </w:p>
    <w:p w14:paraId="3EF598C8" w14:textId="77777777" w:rsidR="009D7433" w:rsidRDefault="009D7433">
      <w:pPr>
        <w:jc w:val="center"/>
        <w:rPr>
          <w:rFonts w:ascii="Times New Roman" w:hAnsi="Times New Roman" w:cs="Times New Roman"/>
          <w:sz w:val="24"/>
        </w:rPr>
      </w:pPr>
    </w:p>
    <w:p w14:paraId="3EF598C9" w14:textId="77777777" w:rsidR="009D7433" w:rsidRDefault="008A41E1">
      <w:pPr>
        <w:ind w:firstLine="567"/>
        <w:jc w:val="both"/>
      </w:pPr>
      <w:r>
        <w:rPr>
          <w:rFonts w:ascii="Times New Roman" w:hAnsi="Times New Roman" w:cs="Times New Roman"/>
          <w:b/>
          <w:bCs/>
          <w:sz w:val="24"/>
        </w:rPr>
        <w:t>Viešoji įstaiga</w:t>
      </w:r>
      <w:r>
        <w:rPr>
          <w:rFonts w:ascii="Times New Roman" w:hAnsi="Times New Roman" w:cs="Times New Roman"/>
          <w:sz w:val="24"/>
        </w:rPr>
        <w:t xml:space="preserve"> </w:t>
      </w:r>
      <w:r>
        <w:rPr>
          <w:rFonts w:ascii="Times New Roman" w:hAnsi="Times New Roman" w:cs="Times New Roman"/>
          <w:b/>
          <w:bCs/>
          <w:sz w:val="24"/>
        </w:rPr>
        <w:t xml:space="preserve">Centrinė projektų valdymo agentūra </w:t>
      </w:r>
      <w:r>
        <w:rPr>
          <w:rFonts w:ascii="Times New Roman" w:hAnsi="Times New Roman" w:cs="Times New Roman"/>
          <w:sz w:val="24"/>
        </w:rPr>
        <w:t>(toliau – „CPVA“ arba „užsakovas“)</w:t>
      </w:r>
      <w:r>
        <w:rPr>
          <w:rFonts w:ascii="Times New Roman" w:hAnsi="Times New Roman" w:cs="Times New Roman"/>
          <w:bCs/>
          <w:sz w:val="24"/>
        </w:rPr>
        <w:t>,</w:t>
      </w:r>
      <w:r>
        <w:rPr>
          <w:rFonts w:ascii="Times New Roman" w:hAnsi="Times New Roman" w:cs="Times New Roman"/>
          <w:sz w:val="24"/>
        </w:rPr>
        <w:t xml:space="preserve"> atstovaujama direktorės Lidijos Kašubienės ir </w:t>
      </w:r>
      <w:r>
        <w:rPr>
          <w:rFonts w:ascii="Times New Roman" w:hAnsi="Times New Roman" w:cs="Times New Roman"/>
          <w:b/>
          <w:sz w:val="24"/>
        </w:rPr>
        <w:t xml:space="preserve">UAB „Idea prima“ </w:t>
      </w:r>
      <w:r>
        <w:rPr>
          <w:rFonts w:ascii="Times New Roman" w:hAnsi="Times New Roman" w:cs="Times New Roman"/>
          <w:sz w:val="24"/>
        </w:rPr>
        <w:t>(toliau – „vykdytojas“), atstovaujama direktoriaus Pauliaus Tamulionio toliau kartu vadinamos „Šalimis“, o kiekviena atskirai – „Šalimi“ sudarė šią paslaugų teikimo sutartį (toliau – Sutartis):</w:t>
      </w:r>
    </w:p>
    <w:p w14:paraId="3EF598CA" w14:textId="77777777" w:rsidR="009D7433" w:rsidRPr="00FD229F" w:rsidRDefault="008A41E1" w:rsidP="00FD229F">
      <w:pPr>
        <w:pStyle w:val="Heading1"/>
        <w:ind w:left="0" w:firstLine="0"/>
        <w:rPr>
          <w:b/>
          <w:bCs/>
          <w:sz w:val="24"/>
          <w:szCs w:val="24"/>
        </w:rPr>
      </w:pPr>
      <w:r w:rsidRPr="00FD229F">
        <w:rPr>
          <w:b/>
          <w:bCs/>
          <w:sz w:val="24"/>
          <w:szCs w:val="24"/>
        </w:rPr>
        <w:t>SUTARTIES DALYKAS</w:t>
      </w:r>
    </w:p>
    <w:p w14:paraId="3EF598CB" w14:textId="77777777" w:rsidR="009D7433" w:rsidRDefault="008A41E1">
      <w:pPr>
        <w:pStyle w:val="Heading2"/>
        <w:tabs>
          <w:tab w:val="left" w:pos="360"/>
          <w:tab w:val="left" w:pos="1134"/>
          <w:tab w:val="left" w:pos="1440"/>
        </w:tabs>
        <w:ind w:firstLine="567"/>
      </w:pPr>
      <w:r>
        <w:rPr>
          <w:szCs w:val="24"/>
        </w:rPr>
        <w:t xml:space="preserve">Vykdytojas įsipareigoja laiku ir tinkamai atlikti </w:t>
      </w:r>
      <w:r>
        <w:t>Europos Sąjungos paramos periodo pabaigimo akcijos arba iniciatyvos koncepcijos parengimo ir įgyvendinimo</w:t>
      </w:r>
      <w:r>
        <w:rPr>
          <w:szCs w:val="24"/>
        </w:rPr>
        <w:t xml:space="preserve"> paslaugas (toliau – paslaugos) pagal perkamų paslaugų techninę specifikaciją, pateiktą sutarties 1 priede, o užsakovas įsipareigoja priimti tinkamai suteiktas paslaugas ir už jas atsiskaityti su vykdytoju šioje sutartyje nustatyta tvarka ir sąlygomis.</w:t>
      </w:r>
    </w:p>
    <w:p w14:paraId="3EF598CC" w14:textId="77777777" w:rsidR="009D7433" w:rsidRDefault="008A41E1">
      <w:pPr>
        <w:pStyle w:val="Heading2"/>
        <w:tabs>
          <w:tab w:val="left" w:pos="360"/>
          <w:tab w:val="left" w:pos="1134"/>
          <w:tab w:val="left" w:pos="1440"/>
        </w:tabs>
        <w:ind w:firstLine="567"/>
      </w:pPr>
      <w:r>
        <w:rPr>
          <w:szCs w:val="24"/>
        </w:rPr>
        <w:t xml:space="preserve"> Paslaugoms keliami reikalavimai yra nurodyti sutarties 1 priede „Techninė specifikacija“. </w:t>
      </w:r>
    </w:p>
    <w:p w14:paraId="3EF598CD" w14:textId="77777777" w:rsidR="009D7433" w:rsidRPr="00FD229F" w:rsidRDefault="008A41E1" w:rsidP="00FD229F">
      <w:pPr>
        <w:pStyle w:val="Heading1"/>
        <w:tabs>
          <w:tab w:val="left" w:pos="284"/>
        </w:tabs>
        <w:ind w:left="0" w:hanging="29"/>
        <w:rPr>
          <w:b/>
          <w:bCs/>
          <w:sz w:val="24"/>
          <w:szCs w:val="24"/>
        </w:rPr>
      </w:pPr>
      <w:r w:rsidRPr="00FD229F">
        <w:rPr>
          <w:b/>
          <w:bCs/>
          <w:sz w:val="24"/>
          <w:szCs w:val="24"/>
        </w:rPr>
        <w:t>SUTARTIES VYKDYMO TERMINAI IR JOS GALIOJIMAS</w:t>
      </w:r>
    </w:p>
    <w:p w14:paraId="3EF598CE" w14:textId="77777777" w:rsidR="009D7433" w:rsidRDefault="008A41E1">
      <w:pPr>
        <w:pStyle w:val="ListParagraph"/>
        <w:numPr>
          <w:ilvl w:val="1"/>
          <w:numId w:val="2"/>
        </w:numPr>
        <w:tabs>
          <w:tab w:val="left" w:pos="1134"/>
        </w:tabs>
        <w:ind w:left="0" w:firstLine="567"/>
        <w:jc w:val="both"/>
      </w:pPr>
      <w:r>
        <w:rPr>
          <w:rFonts w:ascii="Times New Roman" w:hAnsi="Times New Roman"/>
          <w:lang w:val="lt-LT"/>
        </w:rPr>
        <w:t xml:space="preserve">Sutartis įsigalioja ją pasirašius abiem Sutarties šalims ir galioja iki 2023 m. spalio </w:t>
      </w:r>
      <w:r>
        <w:rPr>
          <w:rFonts w:ascii="Times New Roman" w:hAnsi="Times New Roman"/>
        </w:rPr>
        <w:t xml:space="preserve">30 d. </w:t>
      </w:r>
      <w:proofErr w:type="spellStart"/>
      <w:r>
        <w:rPr>
          <w:rFonts w:ascii="Times New Roman" w:hAnsi="Times New Roman"/>
        </w:rPr>
        <w:t>Visos</w:t>
      </w:r>
      <w:proofErr w:type="spellEnd"/>
      <w:r>
        <w:rPr>
          <w:rFonts w:ascii="Times New Roman" w:hAnsi="Times New Roman"/>
        </w:rPr>
        <w:t xml:space="preserve"> </w:t>
      </w:r>
      <w:proofErr w:type="spellStart"/>
      <w:r>
        <w:rPr>
          <w:rFonts w:ascii="Times New Roman" w:hAnsi="Times New Roman"/>
        </w:rPr>
        <w:t>sutartyje</w:t>
      </w:r>
      <w:proofErr w:type="spellEnd"/>
      <w:r>
        <w:rPr>
          <w:rFonts w:ascii="Times New Roman" w:hAnsi="Times New Roman"/>
        </w:rPr>
        <w:t xml:space="preserve"> </w:t>
      </w:r>
      <w:proofErr w:type="spellStart"/>
      <w:r>
        <w:rPr>
          <w:rFonts w:ascii="Times New Roman" w:hAnsi="Times New Roman"/>
        </w:rPr>
        <w:t>numatytos</w:t>
      </w:r>
      <w:proofErr w:type="spellEnd"/>
      <w:r>
        <w:rPr>
          <w:rFonts w:ascii="Times New Roman" w:hAnsi="Times New Roman"/>
        </w:rPr>
        <w:t xml:space="preserve"> </w:t>
      </w:r>
      <w:proofErr w:type="spellStart"/>
      <w:r>
        <w:rPr>
          <w:rFonts w:ascii="Times New Roman" w:hAnsi="Times New Roman"/>
        </w:rPr>
        <w:t>paslaugos</w:t>
      </w:r>
      <w:proofErr w:type="spellEnd"/>
      <w:r>
        <w:rPr>
          <w:rFonts w:ascii="Times New Roman" w:hAnsi="Times New Roman"/>
        </w:rPr>
        <w:t xml:space="preserve"> </w:t>
      </w:r>
      <w:proofErr w:type="spellStart"/>
      <w:r>
        <w:rPr>
          <w:rFonts w:ascii="Times New Roman" w:hAnsi="Times New Roman"/>
        </w:rPr>
        <w:t>turi</w:t>
      </w:r>
      <w:proofErr w:type="spellEnd"/>
      <w:r>
        <w:rPr>
          <w:rFonts w:ascii="Times New Roman" w:hAnsi="Times New Roman"/>
        </w:rPr>
        <w:t xml:space="preserve"> </w:t>
      </w:r>
      <w:proofErr w:type="spellStart"/>
      <w:r>
        <w:rPr>
          <w:rFonts w:ascii="Times New Roman" w:hAnsi="Times New Roman"/>
        </w:rPr>
        <w:t>būti</w:t>
      </w:r>
      <w:proofErr w:type="spellEnd"/>
      <w:r>
        <w:rPr>
          <w:rFonts w:ascii="Times New Roman" w:hAnsi="Times New Roman"/>
        </w:rPr>
        <w:t xml:space="preserve"> </w:t>
      </w:r>
      <w:proofErr w:type="spellStart"/>
      <w:r>
        <w:rPr>
          <w:rFonts w:ascii="Times New Roman" w:hAnsi="Times New Roman"/>
        </w:rPr>
        <w:t>suteiktos</w:t>
      </w:r>
      <w:proofErr w:type="spellEnd"/>
      <w:r>
        <w:rPr>
          <w:rFonts w:ascii="Times New Roman" w:hAnsi="Times New Roman"/>
        </w:rPr>
        <w:t xml:space="preserve"> </w:t>
      </w:r>
      <w:proofErr w:type="spellStart"/>
      <w:r>
        <w:rPr>
          <w:rFonts w:ascii="Times New Roman" w:hAnsi="Times New Roman"/>
        </w:rPr>
        <w:t>laikotarpyje</w:t>
      </w:r>
      <w:proofErr w:type="spellEnd"/>
      <w:r>
        <w:rPr>
          <w:rFonts w:ascii="Times New Roman" w:hAnsi="Times New Roman"/>
        </w:rPr>
        <w:t xml:space="preserve"> </w:t>
      </w:r>
      <w:proofErr w:type="spellStart"/>
      <w:r>
        <w:rPr>
          <w:rFonts w:ascii="Times New Roman" w:hAnsi="Times New Roman"/>
        </w:rPr>
        <w:t>nuo</w:t>
      </w:r>
      <w:proofErr w:type="spellEnd"/>
      <w:r>
        <w:rPr>
          <w:rFonts w:ascii="Times New Roman" w:hAnsi="Times New Roman"/>
        </w:rPr>
        <w:t xml:space="preserve"> 2023 m. rugs</w:t>
      </w:r>
      <w:r>
        <w:rPr>
          <w:rFonts w:ascii="Times New Roman" w:hAnsi="Times New Roman"/>
          <w:lang w:val="lt-LT"/>
        </w:rPr>
        <w:t xml:space="preserve">ėjo </w:t>
      </w:r>
      <w:r>
        <w:rPr>
          <w:rFonts w:ascii="Times New Roman" w:hAnsi="Times New Roman"/>
        </w:rPr>
        <w:t xml:space="preserve">1 d. </w:t>
      </w:r>
      <w:proofErr w:type="spellStart"/>
      <w:r>
        <w:rPr>
          <w:rFonts w:ascii="Times New Roman" w:hAnsi="Times New Roman"/>
        </w:rPr>
        <w:t>iki</w:t>
      </w:r>
      <w:proofErr w:type="spellEnd"/>
      <w:r>
        <w:rPr>
          <w:rFonts w:ascii="Times New Roman" w:hAnsi="Times New Roman"/>
        </w:rPr>
        <w:t xml:space="preserve"> 2023 m. </w:t>
      </w:r>
      <w:proofErr w:type="spellStart"/>
      <w:r>
        <w:rPr>
          <w:rFonts w:ascii="Times New Roman" w:hAnsi="Times New Roman"/>
        </w:rPr>
        <w:t>rugsėjo</w:t>
      </w:r>
      <w:proofErr w:type="spellEnd"/>
      <w:r>
        <w:rPr>
          <w:rFonts w:ascii="Times New Roman" w:hAnsi="Times New Roman"/>
          <w:lang w:val="lt-LT"/>
        </w:rPr>
        <w:t xml:space="preserve"> 30</w:t>
      </w:r>
      <w:r>
        <w:rPr>
          <w:rFonts w:ascii="Times New Roman" w:hAnsi="Times New Roman"/>
        </w:rPr>
        <w:t xml:space="preserve"> d. </w:t>
      </w:r>
      <w:proofErr w:type="spellStart"/>
      <w:r>
        <w:rPr>
          <w:rFonts w:ascii="Times New Roman" w:hAnsi="Times New Roman"/>
        </w:rPr>
        <w:t>Sutartyje</w:t>
      </w:r>
      <w:proofErr w:type="spellEnd"/>
      <w:r>
        <w:rPr>
          <w:rFonts w:ascii="Times New Roman" w:hAnsi="Times New Roman"/>
        </w:rPr>
        <w:t xml:space="preserve"> </w:t>
      </w:r>
      <w:proofErr w:type="spellStart"/>
      <w:r>
        <w:rPr>
          <w:rFonts w:ascii="Times New Roman" w:hAnsi="Times New Roman"/>
        </w:rPr>
        <w:t>numatytų</w:t>
      </w:r>
      <w:proofErr w:type="spellEnd"/>
      <w:r>
        <w:rPr>
          <w:rFonts w:ascii="Times New Roman" w:hAnsi="Times New Roman"/>
        </w:rPr>
        <w:t xml:space="preserve"> </w:t>
      </w:r>
      <w:proofErr w:type="spellStart"/>
      <w:r>
        <w:rPr>
          <w:rFonts w:ascii="Times New Roman" w:hAnsi="Times New Roman"/>
        </w:rPr>
        <w:t>veikl</w:t>
      </w:r>
      <w:proofErr w:type="spellEnd"/>
      <w:r>
        <w:rPr>
          <w:rFonts w:ascii="Times New Roman" w:hAnsi="Times New Roman"/>
          <w:lang w:val="lt-LT"/>
        </w:rPr>
        <w:t>ų termino pratęsimas nenumatomas.</w:t>
      </w:r>
    </w:p>
    <w:p w14:paraId="3EF598CF" w14:textId="77777777" w:rsidR="009D7433" w:rsidRDefault="008A41E1" w:rsidP="00FD229F">
      <w:pPr>
        <w:pStyle w:val="ListParagraph"/>
        <w:keepNext/>
        <w:numPr>
          <w:ilvl w:val="0"/>
          <w:numId w:val="10"/>
        </w:numPr>
        <w:tabs>
          <w:tab w:val="left" w:pos="0"/>
        </w:tabs>
        <w:spacing w:before="180" w:after="180"/>
        <w:contextualSpacing w:val="0"/>
        <w:jc w:val="center"/>
      </w:pPr>
      <w:r>
        <w:rPr>
          <w:rFonts w:ascii="Times New Roman" w:hAnsi="Times New Roman"/>
          <w:b/>
          <w:szCs w:val="24"/>
        </w:rPr>
        <w:t>SUTARTIES KAINODAROS TAISYKLĖS IR MOKĖJIMO SĄLYGOS</w:t>
      </w:r>
    </w:p>
    <w:p w14:paraId="3EF598D0" w14:textId="77777777" w:rsidR="009D7433" w:rsidRDefault="008A41E1" w:rsidP="00FD229F">
      <w:pPr>
        <w:pStyle w:val="ListParagraph"/>
        <w:numPr>
          <w:ilvl w:val="1"/>
          <w:numId w:val="10"/>
        </w:numPr>
        <w:tabs>
          <w:tab w:val="left" w:pos="1134"/>
        </w:tabs>
        <w:spacing w:after="120"/>
        <w:ind w:left="0" w:firstLine="567"/>
        <w:jc w:val="both"/>
        <w:rPr>
          <w:rFonts w:ascii="Times New Roman" w:hAnsi="Times New Roman"/>
          <w:lang w:val="lt-LT"/>
        </w:rPr>
      </w:pPr>
      <w:r>
        <w:rPr>
          <w:rFonts w:ascii="Times New Roman" w:hAnsi="Times New Roman"/>
          <w:lang w:val="lt-LT"/>
        </w:rPr>
        <w:t>Ši sutartis yra bendros kainos sutartis.</w:t>
      </w:r>
    </w:p>
    <w:p w14:paraId="3EF598D1" w14:textId="77777777" w:rsidR="009D7433" w:rsidRDefault="008A41E1" w:rsidP="00FD229F">
      <w:pPr>
        <w:pStyle w:val="ListParagraph"/>
        <w:numPr>
          <w:ilvl w:val="1"/>
          <w:numId w:val="10"/>
        </w:numPr>
        <w:tabs>
          <w:tab w:val="left" w:pos="1134"/>
        </w:tabs>
        <w:spacing w:after="120"/>
        <w:ind w:left="0" w:firstLine="567"/>
        <w:jc w:val="both"/>
        <w:rPr>
          <w:rFonts w:ascii="Times New Roman" w:hAnsi="Times New Roman"/>
          <w:lang w:val="lt-LT"/>
        </w:rPr>
      </w:pPr>
      <w:r>
        <w:rPr>
          <w:rFonts w:ascii="Times New Roman" w:hAnsi="Times New Roman"/>
          <w:lang w:val="lt-LT"/>
        </w:rPr>
        <w:t xml:space="preserve">Bendra sutarties kaina yra 39.930,00 Eur (trisdešimt devyni tūkstančiai devyni šimtai trisdešimt Eurų 0 centų) įskaitant PVM. Į šią sumą įeina visos išlaidos ir visi mokesčiai: </w:t>
      </w:r>
    </w:p>
    <w:p w14:paraId="3EF598D2" w14:textId="77777777" w:rsidR="009D7433" w:rsidRDefault="008A41E1">
      <w:pPr>
        <w:pStyle w:val="ListParagraph"/>
        <w:tabs>
          <w:tab w:val="left" w:pos="1134"/>
        </w:tabs>
        <w:spacing w:after="120"/>
        <w:ind w:left="567"/>
        <w:jc w:val="right"/>
        <w:rPr>
          <w:rFonts w:ascii="Times New Roman" w:hAnsi="Times New Roman"/>
          <w:lang w:val="lt-LT"/>
        </w:rPr>
      </w:pPr>
      <w:r>
        <w:rPr>
          <w:rFonts w:ascii="Times New Roman" w:hAnsi="Times New Roman"/>
          <w:lang w:val="lt-LT"/>
        </w:rPr>
        <w:t>1 lentelė</w:t>
      </w:r>
    </w:p>
    <w:tbl>
      <w:tblPr>
        <w:tblW w:w="9781" w:type="dxa"/>
        <w:tblInd w:w="-5" w:type="dxa"/>
        <w:tblLayout w:type="fixed"/>
        <w:tblCellMar>
          <w:left w:w="10" w:type="dxa"/>
          <w:right w:w="10" w:type="dxa"/>
        </w:tblCellMar>
        <w:tblLook w:val="0000" w:firstRow="0" w:lastRow="0" w:firstColumn="0" w:lastColumn="0" w:noHBand="0" w:noVBand="0"/>
      </w:tblPr>
      <w:tblGrid>
        <w:gridCol w:w="709"/>
        <w:gridCol w:w="6379"/>
        <w:gridCol w:w="2693"/>
      </w:tblGrid>
      <w:tr w:rsidR="009D7433" w14:paraId="3EF598D7" w14:textId="77777777">
        <w:trPr>
          <w:trHeight w:val="554"/>
        </w:trPr>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EF598D3" w14:textId="77777777" w:rsidR="009D7433" w:rsidRDefault="008A41E1">
            <w:pPr>
              <w:ind w:firstLine="0"/>
              <w:jc w:val="center"/>
              <w:rPr>
                <w:rFonts w:ascii="Times New Roman" w:hAnsi="Times New Roman" w:cs="Times New Roman"/>
                <w:b/>
                <w:sz w:val="24"/>
              </w:rPr>
            </w:pPr>
            <w:r>
              <w:rPr>
                <w:rFonts w:ascii="Times New Roman" w:hAnsi="Times New Roman" w:cs="Times New Roman"/>
                <w:b/>
                <w:sz w:val="24"/>
              </w:rPr>
              <w:t>Eil. Nr.</w:t>
            </w:r>
          </w:p>
        </w:tc>
        <w:tc>
          <w:tcPr>
            <w:tcW w:w="637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EF598D4" w14:textId="77777777" w:rsidR="009D7433" w:rsidRDefault="008A41E1">
            <w:pPr>
              <w:ind w:firstLine="0"/>
              <w:jc w:val="center"/>
              <w:rPr>
                <w:rFonts w:ascii="Times New Roman" w:hAnsi="Times New Roman" w:cs="Times New Roman"/>
                <w:b/>
                <w:sz w:val="24"/>
              </w:rPr>
            </w:pPr>
            <w:r>
              <w:rPr>
                <w:rFonts w:ascii="Times New Roman" w:hAnsi="Times New Roman" w:cs="Times New Roman"/>
                <w:b/>
                <w:sz w:val="24"/>
              </w:rPr>
              <w:t>Paslaugų pavadinimas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F598D5" w14:textId="77777777" w:rsidR="009D7433" w:rsidRDefault="008A41E1">
            <w:pPr>
              <w:ind w:firstLine="0"/>
              <w:jc w:val="center"/>
            </w:pPr>
            <w:r>
              <w:rPr>
                <w:rFonts w:ascii="Times New Roman" w:hAnsi="Times New Roman" w:cs="Times New Roman"/>
                <w:b/>
                <w:bCs/>
                <w:sz w:val="24"/>
                <w:lang w:val="en-US"/>
              </w:rPr>
              <w:t>P</w:t>
            </w:r>
            <w:r>
              <w:rPr>
                <w:rFonts w:ascii="Times New Roman" w:hAnsi="Times New Roman" w:cs="Times New Roman"/>
                <w:b/>
                <w:bCs/>
                <w:sz w:val="24"/>
              </w:rPr>
              <w:t xml:space="preserve">aslaugų kaina, </w:t>
            </w:r>
          </w:p>
          <w:p w14:paraId="3EF598D6" w14:textId="77777777" w:rsidR="009D7433" w:rsidRDefault="008A41E1">
            <w:pPr>
              <w:ind w:firstLine="0"/>
              <w:jc w:val="center"/>
            </w:pPr>
            <w:r>
              <w:rPr>
                <w:rFonts w:ascii="Times New Roman" w:hAnsi="Times New Roman" w:cs="Times New Roman"/>
                <w:b/>
                <w:bCs/>
                <w:sz w:val="24"/>
              </w:rPr>
              <w:t>Eur be PVM</w:t>
            </w:r>
          </w:p>
        </w:tc>
      </w:tr>
      <w:tr w:rsidR="009D7433" w14:paraId="3EF598DB" w14:textId="77777777">
        <w:trPr>
          <w:trHeight w:val="187"/>
        </w:trPr>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EF598D8" w14:textId="77777777" w:rsidR="009D7433" w:rsidRDefault="008A41E1">
            <w:pPr>
              <w:ind w:firstLine="0"/>
              <w:jc w:val="center"/>
              <w:rPr>
                <w:rFonts w:ascii="Times New Roman" w:hAnsi="Times New Roman" w:cs="Times New Roman"/>
                <w:b/>
                <w:sz w:val="16"/>
                <w:szCs w:val="16"/>
              </w:rPr>
            </w:pPr>
            <w:r>
              <w:rPr>
                <w:rFonts w:ascii="Times New Roman" w:hAnsi="Times New Roman" w:cs="Times New Roman"/>
                <w:b/>
                <w:sz w:val="16"/>
                <w:szCs w:val="16"/>
              </w:rPr>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EF598D9" w14:textId="77777777" w:rsidR="009D7433" w:rsidRDefault="008A41E1">
            <w:pPr>
              <w:ind w:firstLine="0"/>
              <w:jc w:val="center"/>
              <w:rPr>
                <w:rFonts w:ascii="Times New Roman" w:hAnsi="Times New Roman" w:cs="Times New Roman"/>
                <w:b/>
                <w:sz w:val="16"/>
                <w:szCs w:val="16"/>
              </w:rPr>
            </w:pPr>
            <w:r>
              <w:rPr>
                <w:rFonts w:ascii="Times New Roman" w:hAnsi="Times New Roman" w:cs="Times New Roman"/>
                <w:b/>
                <w:sz w:val="16"/>
                <w:szCs w:val="16"/>
              </w:rPr>
              <w:t>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598DA" w14:textId="77777777" w:rsidR="009D7433" w:rsidRDefault="008A41E1">
            <w:pPr>
              <w:ind w:firstLine="0"/>
              <w:jc w:val="center"/>
              <w:rPr>
                <w:rFonts w:ascii="Times New Roman" w:hAnsi="Times New Roman" w:cs="Times New Roman"/>
                <w:b/>
                <w:sz w:val="16"/>
                <w:szCs w:val="16"/>
              </w:rPr>
            </w:pPr>
            <w:r>
              <w:rPr>
                <w:rFonts w:ascii="Times New Roman" w:hAnsi="Times New Roman" w:cs="Times New Roman"/>
                <w:b/>
                <w:sz w:val="16"/>
                <w:szCs w:val="16"/>
              </w:rPr>
              <w:t>3</w:t>
            </w:r>
          </w:p>
        </w:tc>
      </w:tr>
      <w:tr w:rsidR="009D7433" w14:paraId="3EF598DF" w14:textId="77777777">
        <w:trPr>
          <w:trHeight w:val="355"/>
        </w:trPr>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EF598DC" w14:textId="77777777" w:rsidR="009D7433" w:rsidRDefault="008A41E1">
            <w:pPr>
              <w:ind w:firstLine="0"/>
              <w:rPr>
                <w:rFonts w:ascii="Times New Roman" w:hAnsi="Times New Roman" w:cs="Times New Roman"/>
                <w:sz w:val="24"/>
              </w:rPr>
            </w:pPr>
            <w:r>
              <w:rPr>
                <w:rFonts w:ascii="Times New Roman" w:hAnsi="Times New Roman" w:cs="Times New Roman"/>
                <w:sz w:val="24"/>
              </w:rPr>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598DD" w14:textId="77777777" w:rsidR="009D7433" w:rsidRDefault="008A41E1">
            <w:pPr>
              <w:ind w:firstLine="0"/>
              <w:jc w:val="both"/>
              <w:rPr>
                <w:rFonts w:ascii="Times New Roman" w:hAnsi="Times New Roman" w:cs="Times New Roman"/>
                <w:sz w:val="24"/>
              </w:rPr>
            </w:pPr>
            <w:r>
              <w:rPr>
                <w:rFonts w:ascii="Times New Roman" w:hAnsi="Times New Roman" w:cs="Times New Roman"/>
                <w:sz w:val="24"/>
              </w:rPr>
              <w:t>Europos Sąjungos paramos periodo pabaigimo akcijos arba iniciatyvos koncepcijos parengimo ir įgyvendinimo paslaugos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598DE" w14:textId="77777777" w:rsidR="009D7433" w:rsidRDefault="008A41E1">
            <w:pPr>
              <w:ind w:firstLine="0"/>
              <w:jc w:val="center"/>
            </w:pPr>
            <w:r>
              <w:rPr>
                <w:rFonts w:ascii="Times New Roman" w:hAnsi="Times New Roman" w:cs="Times New Roman"/>
                <w:b/>
                <w:sz w:val="24"/>
              </w:rPr>
              <w:t>33.000,00</w:t>
            </w:r>
          </w:p>
        </w:tc>
      </w:tr>
      <w:tr w:rsidR="009D7433" w14:paraId="3EF598E4" w14:textId="77777777">
        <w:trPr>
          <w:trHeight w:val="415"/>
        </w:trPr>
        <w:tc>
          <w:tcPr>
            <w:tcW w:w="708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EF598E0" w14:textId="77777777" w:rsidR="009D7433" w:rsidRDefault="008A41E1">
            <w:pPr>
              <w:ind w:firstLine="0"/>
              <w:jc w:val="right"/>
              <w:rPr>
                <w:rFonts w:ascii="Times New Roman" w:hAnsi="Times New Roman" w:cs="Times New Roman"/>
                <w:b/>
                <w:bCs/>
                <w:sz w:val="24"/>
              </w:rPr>
            </w:pPr>
            <w:r>
              <w:rPr>
                <w:rFonts w:ascii="Times New Roman" w:hAnsi="Times New Roman" w:cs="Times New Roman"/>
                <w:b/>
                <w:bCs/>
                <w:sz w:val="24"/>
              </w:rPr>
              <w:t xml:space="preserve">PVM suma Eur </w:t>
            </w:r>
          </w:p>
          <w:p w14:paraId="3EF598E1" w14:textId="77777777" w:rsidR="009D7433" w:rsidRDefault="008A41E1">
            <w:pPr>
              <w:ind w:firstLine="0"/>
              <w:jc w:val="right"/>
              <w:rPr>
                <w:rFonts w:ascii="Times New Roman" w:hAnsi="Times New Roman" w:cs="Times New Roman"/>
                <w:b/>
                <w:bCs/>
                <w:sz w:val="24"/>
              </w:rPr>
            </w:pPr>
            <w:r>
              <w:rPr>
                <w:rFonts w:ascii="Times New Roman" w:hAnsi="Times New Roman" w:cs="Times New Roman"/>
                <w:b/>
                <w:bCs/>
                <w:sz w:val="24"/>
              </w:rPr>
              <w:t>Paslaugų kaina, Eur su PVM</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598E2" w14:textId="77777777" w:rsidR="009D7433" w:rsidRDefault="008A41E1">
            <w:pPr>
              <w:ind w:firstLine="0"/>
              <w:jc w:val="center"/>
              <w:rPr>
                <w:rFonts w:ascii="Times New Roman" w:hAnsi="Times New Roman" w:cs="Times New Roman"/>
                <w:b/>
                <w:bCs/>
                <w:iCs/>
                <w:sz w:val="24"/>
              </w:rPr>
            </w:pPr>
            <w:r>
              <w:rPr>
                <w:rFonts w:ascii="Times New Roman" w:hAnsi="Times New Roman" w:cs="Times New Roman"/>
                <w:b/>
                <w:bCs/>
                <w:iCs/>
                <w:sz w:val="24"/>
              </w:rPr>
              <w:t>6.930,00</w:t>
            </w:r>
          </w:p>
          <w:p w14:paraId="3EF598E3" w14:textId="77777777" w:rsidR="009D7433" w:rsidRDefault="008A41E1">
            <w:pPr>
              <w:ind w:firstLine="0"/>
              <w:jc w:val="center"/>
              <w:rPr>
                <w:rFonts w:ascii="Times New Roman" w:hAnsi="Times New Roman" w:cs="Times New Roman"/>
                <w:b/>
                <w:bCs/>
                <w:iCs/>
                <w:sz w:val="24"/>
              </w:rPr>
            </w:pPr>
            <w:r>
              <w:rPr>
                <w:rFonts w:ascii="Times New Roman" w:hAnsi="Times New Roman" w:cs="Times New Roman"/>
                <w:b/>
                <w:bCs/>
                <w:iCs/>
                <w:sz w:val="24"/>
              </w:rPr>
              <w:t>39.930,00</w:t>
            </w:r>
          </w:p>
        </w:tc>
      </w:tr>
    </w:tbl>
    <w:p w14:paraId="3EF598E5" w14:textId="77777777" w:rsidR="009D7433" w:rsidRDefault="009D7433">
      <w:pPr>
        <w:tabs>
          <w:tab w:val="left" w:pos="1620"/>
        </w:tabs>
        <w:jc w:val="both"/>
        <w:rPr>
          <w:rFonts w:ascii="Times New Roman" w:hAnsi="Times New Roman" w:cs="Times New Roman"/>
          <w:sz w:val="24"/>
        </w:rPr>
      </w:pPr>
    </w:p>
    <w:p w14:paraId="3EF598E6" w14:textId="77777777" w:rsidR="009D7433" w:rsidRDefault="008A41E1" w:rsidP="00FD229F">
      <w:pPr>
        <w:pStyle w:val="ListParagraph"/>
        <w:numPr>
          <w:ilvl w:val="1"/>
          <w:numId w:val="10"/>
        </w:numPr>
        <w:tabs>
          <w:tab w:val="left" w:pos="1134"/>
        </w:tabs>
        <w:ind w:left="0" w:firstLine="567"/>
        <w:jc w:val="both"/>
      </w:pPr>
      <w:r>
        <w:rPr>
          <w:rFonts w:ascii="Times New Roman" w:hAnsi="Times New Roman"/>
          <w:szCs w:val="24"/>
          <w:lang w:val="lt-LT"/>
        </w:rPr>
        <w:t>Į bendrą Sutarties kainą yra įskaičiuotos visos Vykdytojo sutarties metu patiriamos išlaidos įskaitant ir sąskaitų pateikimo per E-sąskaita sistemą išlaidas. Jokios papildomos Tiekėjo išlaidos nebus apmokamos ar kompensuojamos.</w:t>
      </w:r>
    </w:p>
    <w:p w14:paraId="3EF598E7" w14:textId="77777777" w:rsidR="009D7433" w:rsidRDefault="008A41E1" w:rsidP="00FD229F">
      <w:pPr>
        <w:pStyle w:val="ListParagraph"/>
        <w:numPr>
          <w:ilvl w:val="1"/>
          <w:numId w:val="10"/>
        </w:numPr>
        <w:tabs>
          <w:tab w:val="left" w:pos="1134"/>
        </w:tabs>
        <w:ind w:left="0" w:firstLine="567"/>
        <w:jc w:val="both"/>
      </w:pPr>
      <w:r>
        <w:rPr>
          <w:rFonts w:ascii="Times New Roman" w:hAnsi="Times New Roman"/>
          <w:szCs w:val="24"/>
          <w:lang w:val="lt-LT"/>
        </w:rPr>
        <w:t>Mokėjimai atliekami eurais tokia tvarka:</w:t>
      </w:r>
    </w:p>
    <w:p w14:paraId="3EF598E8" w14:textId="77777777" w:rsidR="009D7433" w:rsidRDefault="008A41E1" w:rsidP="00FD229F">
      <w:pPr>
        <w:pStyle w:val="ListParagraph"/>
        <w:numPr>
          <w:ilvl w:val="2"/>
          <w:numId w:val="10"/>
        </w:numPr>
        <w:tabs>
          <w:tab w:val="left" w:pos="1701"/>
        </w:tabs>
        <w:ind w:left="1134" w:firstLine="0"/>
        <w:jc w:val="both"/>
      </w:pPr>
      <w:r>
        <w:rPr>
          <w:rFonts w:ascii="Times New Roman" w:hAnsi="Times New Roman"/>
          <w:szCs w:val="24"/>
          <w:lang w:val="lt-LT"/>
        </w:rPr>
        <w:t xml:space="preserve">Užsakovas prieš pradedant akcijos/iniciatyvos veiklas gali Vykdytojui suteikti iki </w:t>
      </w:r>
      <w:r>
        <w:rPr>
          <w:rFonts w:ascii="Times New Roman" w:hAnsi="Times New Roman"/>
          <w:szCs w:val="24"/>
        </w:rPr>
        <w:t>3</w:t>
      </w:r>
      <w:r>
        <w:rPr>
          <w:rFonts w:ascii="Times New Roman" w:hAnsi="Times New Roman"/>
          <w:szCs w:val="24"/>
          <w:lang w:val="lt-LT"/>
        </w:rPr>
        <w:t>0 procentų dydžio avansą Eur su PVM skaičiuojant nuo pasiūlyme nurodytos paslaugų kainos Eur su PVM. Avansas galės būti sumokamas per 10 darbo dienų nuo avansinės sąskaitos faktūros ir tinkamos avanso grąžinimo garantijos gavimo.</w:t>
      </w:r>
    </w:p>
    <w:p w14:paraId="3EF598E9" w14:textId="77777777" w:rsidR="009D7433" w:rsidRDefault="008A41E1" w:rsidP="00FD229F">
      <w:pPr>
        <w:pStyle w:val="ListParagraph"/>
        <w:numPr>
          <w:ilvl w:val="2"/>
          <w:numId w:val="10"/>
        </w:numPr>
        <w:tabs>
          <w:tab w:val="left" w:pos="1701"/>
        </w:tabs>
        <w:ind w:left="1134" w:firstLine="0"/>
        <w:jc w:val="both"/>
      </w:pPr>
      <w:r>
        <w:rPr>
          <w:rFonts w:ascii="Times New Roman" w:hAnsi="Times New Roman"/>
          <w:szCs w:val="24"/>
          <w:lang w:val="lt-LT"/>
        </w:rPr>
        <w:t xml:space="preserve">Vykdytojas norėdamas pasinaudoti 3.4.1 papunktyje nurodyta galimybe gauti avansinį mokėjimą, privalo pateikti avansinio mokėjimo PVM sąskaita-faktūrą ir avanso </w:t>
      </w:r>
      <w:r>
        <w:rPr>
          <w:rFonts w:ascii="Times New Roman" w:hAnsi="Times New Roman"/>
          <w:szCs w:val="24"/>
          <w:lang w:val="lt-LT"/>
        </w:rPr>
        <w:lastRenderedPageBreak/>
        <w:t>grąžinimo garantiją visam avanso dydžiui. Avanso grąžinimo garantija turi būti užtikrinta banko garantija, draudimo bendrovės ar kredito unijos laidavimo raštu, kuriame būtų nurodyta privaloma sąlyga pagal pirmą pareikalavimą (esminės užtikrinimo sąlygos yra – užtikrinimo suma, besąlygiškumas (t. y. Užsakovui užtenka nurodyti sąlygą (-as), kurią (-as) Vykdytojas pažeidė, bet jis neprivalo pagrįsti reikalavime nurodytos sutarties sąlygos visiško ar dalinio nevykdymo ar netinkamo vykdymo), Užsakovo ir Vykdytojo rekvizitai, galiojimo laikas, sutikimas sumokėti užtikrinimo sumą ne ginčo tvarka per nustatytą terminą, užtikrinimas privalo būti tinkamai pasirašytas ir patvirtintas). Vykdytojas banko garantiją, draudimo bendrovės ar kredito unijos laidavimo raštą turi iš anksto suderinti su Užsakovu. Vykdytojui nepateikus reikalavimus atitinkančios garantijos arba laidavimo rašto avansas nebus išmokamas, tačiau Sutartis lieka galioti ir mokėjimai atliekami 3.4.3. papunktyje numatyta tvarka. Sumokėto avanso suma proporcingai išskaitoma iš mokėtinų sumų.</w:t>
      </w:r>
    </w:p>
    <w:p w14:paraId="3EF598EA" w14:textId="77777777" w:rsidR="009D7433" w:rsidRDefault="008A41E1" w:rsidP="00FD229F">
      <w:pPr>
        <w:pStyle w:val="ListParagraph"/>
        <w:numPr>
          <w:ilvl w:val="2"/>
          <w:numId w:val="10"/>
        </w:numPr>
        <w:tabs>
          <w:tab w:val="left" w:pos="1701"/>
        </w:tabs>
        <w:ind w:left="1134" w:firstLine="0"/>
        <w:jc w:val="both"/>
        <w:rPr>
          <w:rFonts w:ascii="Times New Roman" w:hAnsi="Times New Roman"/>
          <w:lang w:val="lt-LT"/>
        </w:rPr>
      </w:pPr>
      <w:r>
        <w:rPr>
          <w:rFonts w:ascii="Times New Roman" w:hAnsi="Times New Roman"/>
          <w:lang w:val="lt-LT"/>
        </w:rPr>
        <w:t>Su Vykdytoju už tinkamai ir laiku suteiktas Paslaugas bus atsiskaitoma per 30 (trisdešimt) kalendorinių dienų nuo paslaugų priėmimo-perdavimo akto pasirašymo dienos ir PVM sąskaitos faktūros gavimo CPVA dienos.</w:t>
      </w:r>
    </w:p>
    <w:p w14:paraId="3EF598EB" w14:textId="77777777" w:rsidR="009D7433" w:rsidRDefault="008A41E1" w:rsidP="00FD229F">
      <w:pPr>
        <w:pStyle w:val="ListParagraph"/>
        <w:numPr>
          <w:ilvl w:val="1"/>
          <w:numId w:val="10"/>
        </w:numPr>
        <w:tabs>
          <w:tab w:val="left" w:pos="1134"/>
        </w:tabs>
        <w:ind w:left="0" w:firstLine="567"/>
        <w:jc w:val="both"/>
      </w:pPr>
      <w:r>
        <w:rPr>
          <w:rFonts w:ascii="Times New Roman" w:hAnsi="Times New Roman"/>
          <w:lang w:val="lt-LT"/>
        </w:rPr>
        <w:t xml:space="preserve">Vykdytojas įsipareigoja PVM sąskaitą faktūrą Užsakovui pateikti </w:t>
      </w:r>
      <w:r>
        <w:rPr>
          <w:rFonts w:ascii="Times New Roman" w:hAnsi="Times New Roman"/>
          <w:bCs/>
          <w:lang w:val="lt-LT"/>
        </w:rPr>
        <w:t>naudojantis informacinės sistemos „E. sąskaita“ priemonėmis.</w:t>
      </w:r>
    </w:p>
    <w:p w14:paraId="3EF598EC" w14:textId="77777777" w:rsidR="009D7433" w:rsidRDefault="008A41E1" w:rsidP="00FD229F">
      <w:pPr>
        <w:pStyle w:val="ListParagraph"/>
        <w:numPr>
          <w:ilvl w:val="1"/>
          <w:numId w:val="10"/>
        </w:numPr>
        <w:tabs>
          <w:tab w:val="left" w:pos="1134"/>
        </w:tabs>
        <w:ind w:left="0" w:firstLine="567"/>
        <w:jc w:val="both"/>
        <w:rPr>
          <w:rFonts w:ascii="Times New Roman" w:hAnsi="Times New Roman"/>
          <w:lang w:val="lt-LT"/>
        </w:rPr>
      </w:pPr>
      <w:r>
        <w:rPr>
          <w:rFonts w:ascii="Times New Roman" w:hAnsi="Times New Roman"/>
          <w:lang w:val="lt-LT"/>
        </w:rPr>
        <w:t>Kaina dėl mokesčių pasikeitimo perskaičiuojama tuo atveju, kai teisės aktais pakeičiamas taikomas pridėtinės vertės mokestis sutartyje nurodytoms paslaugoms. Ji perskaičiuojama tokiu pat santykiu, kokiu pasikeičia pridėtinės vertės mokestis. Perskaičiavimas įforminamas atskiru susitarimu, kuris tampa neatsiejama sutarties dalimi. Perskaičiuota kaina (kainos sudedamosios dalys) taikoma už tas paslaugas, už kurias PVM sąskaita-faktūra išrašoma galiojant naujam pridėtinės vertės mokesčiui.</w:t>
      </w:r>
    </w:p>
    <w:p w14:paraId="3EF598ED" w14:textId="77777777" w:rsidR="009D7433" w:rsidRDefault="008A41E1" w:rsidP="00FD229F">
      <w:pPr>
        <w:pStyle w:val="ListParagraph"/>
        <w:numPr>
          <w:ilvl w:val="0"/>
          <w:numId w:val="3"/>
        </w:numPr>
        <w:tabs>
          <w:tab w:val="left" w:pos="0"/>
          <w:tab w:val="left" w:pos="567"/>
        </w:tabs>
        <w:spacing w:before="180" w:after="180"/>
        <w:ind w:left="0" w:firstLine="0"/>
        <w:contextualSpacing w:val="0"/>
        <w:jc w:val="center"/>
        <w:rPr>
          <w:rFonts w:ascii="Times New Roman" w:hAnsi="Times New Roman"/>
          <w:b/>
          <w:caps/>
        </w:rPr>
      </w:pPr>
      <w:r>
        <w:rPr>
          <w:rFonts w:ascii="Times New Roman" w:hAnsi="Times New Roman"/>
          <w:b/>
          <w:caps/>
        </w:rPr>
        <w:t xml:space="preserve">PASLAUGŲ PRIĖMIMO TVARKA </w:t>
      </w:r>
    </w:p>
    <w:p w14:paraId="3EF598EE" w14:textId="77777777" w:rsidR="009D7433" w:rsidRDefault="008A41E1">
      <w:pPr>
        <w:pStyle w:val="Standard"/>
        <w:numPr>
          <w:ilvl w:val="1"/>
          <w:numId w:val="3"/>
        </w:numPr>
        <w:tabs>
          <w:tab w:val="left" w:pos="1134"/>
        </w:tabs>
        <w:ind w:left="0" w:firstLine="567"/>
      </w:pPr>
      <w:r>
        <w:t xml:space="preserve">Vykdytojas per 10 (dešimt) darbo dienų nuo Paslaugų suteikimo Užsakovui turi pateikti Paslaugų priėmimo-perdavimo aktą ir ataskaitą. Ataskaita turi būti atsiųsta Užsakovui el. paštu arba pateikta per dokumentų apsikeitimo platformą. </w:t>
      </w:r>
    </w:p>
    <w:p w14:paraId="3EF598EF" w14:textId="77777777" w:rsidR="009D7433" w:rsidRDefault="008A41E1">
      <w:pPr>
        <w:pStyle w:val="Standard"/>
        <w:numPr>
          <w:ilvl w:val="1"/>
          <w:numId w:val="3"/>
        </w:numPr>
        <w:tabs>
          <w:tab w:val="left" w:pos="1134"/>
        </w:tabs>
        <w:ind w:left="0" w:firstLine="567"/>
      </w:pPr>
      <w:r>
        <w:t xml:space="preserve">Ataskaitoje turi būti pateikiama akcijos/veiklos veiklų trumpi aprašymai, </w:t>
      </w:r>
      <w:r>
        <w:rPr>
          <w:bCs/>
        </w:rPr>
        <w:t xml:space="preserve">pateiktos dalyvių, teikėjo įžvalgos, pasiūlymai. </w:t>
      </w:r>
    </w:p>
    <w:p w14:paraId="3EF598F0" w14:textId="77777777" w:rsidR="009D7433" w:rsidRDefault="008A41E1">
      <w:pPr>
        <w:pStyle w:val="Standard"/>
        <w:numPr>
          <w:ilvl w:val="1"/>
          <w:numId w:val="3"/>
        </w:numPr>
        <w:tabs>
          <w:tab w:val="left" w:pos="1134"/>
        </w:tabs>
        <w:ind w:left="0" w:firstLine="567"/>
      </w:pPr>
      <w:r>
        <w:rPr>
          <w:bCs/>
        </w:rPr>
        <w:t xml:space="preserve">Atsiskaitant už atliktas paslaugas Užsakovui turi būti pateikti informavimo priemonių atitikimą įrodantys dokumentai, jei bus, renginių informacinė medžiaga (informacinė dalomoji medžiaga, nuotraukos) ir kiti Techninėje specifikacijoje (Sutarties 1 priedas) veiklos įvykdymą įrodantys dokumentai. </w:t>
      </w:r>
    </w:p>
    <w:p w14:paraId="3EF598F1" w14:textId="77777777" w:rsidR="009D7433" w:rsidRDefault="008A41E1">
      <w:pPr>
        <w:pStyle w:val="Standard"/>
        <w:numPr>
          <w:ilvl w:val="1"/>
          <w:numId w:val="3"/>
        </w:numPr>
        <w:tabs>
          <w:tab w:val="left" w:pos="1134"/>
        </w:tabs>
        <w:ind w:left="0" w:firstLine="567"/>
      </w:pPr>
      <w:r>
        <w:t>Jei Užsakovas turi pastabų dėl suteiktų Paslaugų kokybės, tokiu atveju Užsakovas per 3 (tris) darbo dienas nuo priėmimo-perdavimo akto bei kartu pateikiamų dokumentų (ataskaitų, įgyvendintų veiklų efektyvumo analizių, įžvalgų ir pan.) gavimo dienos raštu nurodo trūkumus/neatitikimus. Jei priėmimo-perdavimo akte nustatomi trūkumai, kuriuos Vykdytojas privalo pašalinti, tuomet jis tai turi padaryti per Užsakovo nustatytą protingą terminą. Jei per 3 (tris) darbo dienas Vykdytojas nepasirašo Paslaugų priėmimo-perdavimo akto arba per tą patį laikotarpį nepateikia paslaugų trūkumų ar defektų dėl Paslaugų kokybės, laikoma, kad Paslaugų priėmimo-perdavimo aktas yra pasirašytas.</w:t>
      </w:r>
    </w:p>
    <w:p w14:paraId="3EF598F2" w14:textId="77777777" w:rsidR="009D7433" w:rsidRDefault="008A41E1">
      <w:pPr>
        <w:pStyle w:val="Standard"/>
        <w:numPr>
          <w:ilvl w:val="0"/>
          <w:numId w:val="3"/>
        </w:numPr>
        <w:spacing w:before="180" w:after="180"/>
        <w:ind w:left="0" w:firstLine="0"/>
        <w:jc w:val="center"/>
      </w:pPr>
      <w:r>
        <w:rPr>
          <w:b/>
          <w:bCs/>
        </w:rPr>
        <w:t>PASLAUGŲ ATLIKIMO SPECIFIKA</w:t>
      </w:r>
    </w:p>
    <w:p w14:paraId="3EF598F3" w14:textId="77777777" w:rsidR="009D7433" w:rsidRDefault="008A41E1">
      <w:pPr>
        <w:pStyle w:val="Standard"/>
        <w:numPr>
          <w:ilvl w:val="1"/>
          <w:numId w:val="3"/>
        </w:numPr>
        <w:tabs>
          <w:tab w:val="left" w:pos="1134"/>
        </w:tabs>
        <w:ind w:left="0" w:firstLine="567"/>
      </w:pPr>
      <w:r>
        <w:t>Vykdytojas privalo užtikrinti iš savo pusės konstruktyvų, efektyvų bei savalaikį bendradarbiavimą su CPVA atsakingais darbuotojais, paskirtais už paslaugų teikimo sutarties (toliau – Sutartis) vykdymą, taip pat laiku suteikti informaciją CPVA, būtiną tinkamam sutartinių įsipareigojimų užtikrinimui, paskirti atsakingus bei kvalifikuotus asmenis sėkmingam Sutarties įvykdymui. Vykdytojas parengia atskirų viešinimo veiklų (nurodytų Techninėje specifikacijoje) priemonių projektus ir teikia juos CPVA derinti bei pataiso pagal pateiktas pastabas (jei tokių būtų).</w:t>
      </w:r>
    </w:p>
    <w:p w14:paraId="3EF598F4" w14:textId="77777777" w:rsidR="009D7433" w:rsidRDefault="008A41E1">
      <w:pPr>
        <w:pStyle w:val="Standard"/>
        <w:numPr>
          <w:ilvl w:val="1"/>
          <w:numId w:val="3"/>
        </w:numPr>
        <w:tabs>
          <w:tab w:val="left" w:pos="1134"/>
        </w:tabs>
        <w:ind w:left="0" w:firstLine="567"/>
      </w:pPr>
      <w:r>
        <w:lastRenderedPageBreak/>
        <w:t>CPVA darbuotojai bendradarbiauja su Vykdytoju: teikia reikalingą paslaugoms atlikti informaciją, duomenis, teikia pastabas ir pasiūlymus, kontroliuoja sutarties įgyvendinimą, o Vykdytojas CPVA turi teikti informaciją apie Sutarties vykdymo eigą, dalyvauti pasitarimuose, pristatyti sprendinių projektus, juos koreguoti pagal pateiktas pastabas.</w:t>
      </w:r>
    </w:p>
    <w:p w14:paraId="3EF598F5" w14:textId="77777777" w:rsidR="009D7433" w:rsidRDefault="008A41E1">
      <w:pPr>
        <w:pStyle w:val="Standard"/>
        <w:numPr>
          <w:ilvl w:val="1"/>
          <w:numId w:val="3"/>
        </w:numPr>
        <w:tabs>
          <w:tab w:val="left" w:pos="1134"/>
        </w:tabs>
        <w:ind w:left="0" w:firstLine="567"/>
      </w:pPr>
      <w:r>
        <w:t>Vykdytojas įgyvendina Sutartyje numatytas viešinimo veiklas ir apmoka visas išlaidas jų įgyvendinimui.</w:t>
      </w:r>
    </w:p>
    <w:p w14:paraId="3EF598F6" w14:textId="77777777" w:rsidR="009D7433" w:rsidRDefault="008A41E1">
      <w:pPr>
        <w:pStyle w:val="Standard"/>
        <w:numPr>
          <w:ilvl w:val="1"/>
          <w:numId w:val="3"/>
        </w:numPr>
        <w:tabs>
          <w:tab w:val="left" w:pos="1134"/>
        </w:tabs>
        <w:ind w:left="0" w:firstLine="567"/>
      </w:pPr>
      <w:r>
        <w:t>Vykdytojas įgyvendina akcijos/iniciatyvos veiklas tik gavęs CPVA leidimą el. paštu per nustatytą protingą terminą veiklų derinimui.</w:t>
      </w:r>
    </w:p>
    <w:p w14:paraId="3EF598F7" w14:textId="77777777" w:rsidR="009D7433" w:rsidRDefault="008A41E1">
      <w:pPr>
        <w:pStyle w:val="Standard"/>
        <w:numPr>
          <w:ilvl w:val="1"/>
          <w:numId w:val="3"/>
        </w:numPr>
        <w:tabs>
          <w:tab w:val="left" w:pos="1134"/>
        </w:tabs>
        <w:ind w:left="0" w:firstLine="567"/>
      </w:pPr>
      <w:r>
        <w:rPr>
          <w:rFonts w:eastAsia="Times New Roman"/>
          <w:lang w:eastAsia="lt-LT"/>
        </w:rPr>
        <w:t>Viešinimo veiklose, atsižvelgiant į jų formatą, turi būti naudojama ES emblema su tinkamu prierašu bei kitos viešinimo priemonės, taip, kaip numatyta  Europos Sąjungos investicijų interneto svetainėje esinvesticijos.lt</w:t>
      </w:r>
      <w:r>
        <w:t>.</w:t>
      </w:r>
    </w:p>
    <w:p w14:paraId="3EF598F8" w14:textId="77777777" w:rsidR="009D7433" w:rsidRDefault="008A41E1">
      <w:pPr>
        <w:pStyle w:val="ListParagraph"/>
        <w:numPr>
          <w:ilvl w:val="0"/>
          <w:numId w:val="3"/>
        </w:numPr>
        <w:spacing w:before="180" w:after="180"/>
        <w:ind w:left="357" w:hanging="357"/>
        <w:contextualSpacing w:val="0"/>
        <w:jc w:val="center"/>
        <w:rPr>
          <w:rFonts w:ascii="Times New Roman" w:hAnsi="Times New Roman"/>
          <w:b/>
          <w:caps/>
        </w:rPr>
      </w:pPr>
      <w:r>
        <w:rPr>
          <w:rFonts w:ascii="Times New Roman" w:hAnsi="Times New Roman"/>
          <w:b/>
          <w:caps/>
        </w:rPr>
        <w:t>vykdytojo pareigos</w:t>
      </w:r>
    </w:p>
    <w:p w14:paraId="3EF598F9" w14:textId="77777777" w:rsidR="009D7433" w:rsidRDefault="008A41E1">
      <w:pPr>
        <w:pStyle w:val="ListParagraph"/>
        <w:numPr>
          <w:ilvl w:val="1"/>
          <w:numId w:val="3"/>
        </w:numPr>
        <w:tabs>
          <w:tab w:val="left" w:pos="0"/>
          <w:tab w:val="left" w:pos="1134"/>
        </w:tabs>
        <w:ind w:left="0" w:firstLine="567"/>
        <w:jc w:val="both"/>
      </w:pPr>
      <w:r>
        <w:rPr>
          <w:rFonts w:ascii="Times New Roman" w:hAnsi="Times New Roman"/>
          <w:caps/>
          <w:lang w:val="lt-LT"/>
        </w:rPr>
        <w:t>V</w:t>
      </w:r>
      <w:r>
        <w:rPr>
          <w:rFonts w:ascii="Times New Roman" w:hAnsi="Times New Roman"/>
          <w:lang w:val="lt-LT"/>
        </w:rPr>
        <w:t>ykdytojas įsipareigoja:</w:t>
      </w:r>
    </w:p>
    <w:p w14:paraId="3EF598FA" w14:textId="77777777" w:rsidR="009D7433" w:rsidRDefault="008A41E1">
      <w:pPr>
        <w:pStyle w:val="ListParagraph"/>
        <w:numPr>
          <w:ilvl w:val="2"/>
          <w:numId w:val="3"/>
        </w:numPr>
        <w:tabs>
          <w:tab w:val="left" w:pos="0"/>
          <w:tab w:val="left" w:pos="1843"/>
        </w:tabs>
        <w:ind w:left="0" w:firstLine="1134"/>
        <w:jc w:val="both"/>
        <w:rPr>
          <w:rFonts w:ascii="Times New Roman" w:hAnsi="Times New Roman"/>
          <w:lang w:val="lt-LT"/>
        </w:rPr>
      </w:pPr>
      <w:r>
        <w:rPr>
          <w:rFonts w:ascii="Times New Roman" w:hAnsi="Times New Roman"/>
          <w:lang w:val="lt-LT"/>
        </w:rPr>
        <w:t>pradėjus įgyvendinimą parengti akcijos/veiklos atskirų viešinimo veiklų priemonių projektus ir teikti juos užsakovui derinti bei pataisyti pagal pateiktas pastabas (jei tokių būtų).</w:t>
      </w:r>
    </w:p>
    <w:p w14:paraId="3EF598FB" w14:textId="7901655D" w:rsidR="009D7433" w:rsidRDefault="008A41E1">
      <w:pPr>
        <w:pStyle w:val="ListParagraph"/>
        <w:numPr>
          <w:ilvl w:val="2"/>
          <w:numId w:val="3"/>
        </w:numPr>
        <w:tabs>
          <w:tab w:val="left" w:pos="0"/>
          <w:tab w:val="left" w:pos="1843"/>
        </w:tabs>
        <w:ind w:left="0" w:firstLine="1134"/>
        <w:jc w:val="both"/>
        <w:rPr>
          <w:rFonts w:ascii="Times New Roman" w:hAnsi="Times New Roman"/>
          <w:lang w:val="lt-LT"/>
        </w:rPr>
      </w:pPr>
      <w:r>
        <w:rPr>
          <w:rFonts w:ascii="Times New Roman" w:hAnsi="Times New Roman"/>
          <w:lang w:val="lt-LT"/>
        </w:rPr>
        <w:t xml:space="preserve">paskirti asmenį, atsakingą už šios sutarties vykdymą – </w:t>
      </w:r>
      <w:r w:rsidR="00441AEC">
        <w:rPr>
          <w:rFonts w:ascii="Times New Roman" w:hAnsi="Times New Roman"/>
          <w:lang w:val="lt-LT"/>
        </w:rPr>
        <w:t>_______</w:t>
      </w:r>
      <w:r>
        <w:rPr>
          <w:rFonts w:ascii="Times New Roman" w:hAnsi="Times New Roman"/>
          <w:lang w:val="lt-LT"/>
        </w:rPr>
        <w:t>, o jos nesant – ją pavaduojantį asmenį. Vykdytojo darbuotojai, nurodyti pasiūlyme ir įsipareigoję teikti paslaugas, gali būti pakeičiami tik gavus išankstinį raštišką užsakovo sutikimą. Jeigu sutartyje įvardinti darbuotojai dėl objektyvių, su vykdytojo darbų organizavimo įmonės viduje pokyčiais nesusijusių, priežasčių (pvz. liga ar pan.), negalės tuo metu teikti paslaugų, vykdytojas įsipareigoja pasitelkti tokios pat ar aukštesnės, bet ne žemesnės, kvalifikacijos darbuotojus, pateikdamas darbuotojo kvalifikaciją patvirtinančius dokumentus ir argumentuotą pakeitimo pagrindimą. Vykdytojas įsipareigoja dėti protingas pastangas, kad būtent pasiūlyme nurodyti darbuotojai teiktų šioje sutartyje numatytas paslaugas;</w:t>
      </w:r>
    </w:p>
    <w:p w14:paraId="3EF598FC" w14:textId="77777777" w:rsidR="009D7433" w:rsidRDefault="008A41E1">
      <w:pPr>
        <w:pStyle w:val="ListParagraph"/>
        <w:numPr>
          <w:ilvl w:val="2"/>
          <w:numId w:val="3"/>
        </w:numPr>
        <w:tabs>
          <w:tab w:val="left" w:pos="0"/>
          <w:tab w:val="left" w:pos="1843"/>
        </w:tabs>
        <w:ind w:left="0" w:firstLine="1134"/>
        <w:jc w:val="both"/>
        <w:rPr>
          <w:rFonts w:ascii="Times New Roman" w:hAnsi="Times New Roman"/>
          <w:lang w:val="lt-LT"/>
        </w:rPr>
      </w:pPr>
      <w:r>
        <w:rPr>
          <w:rFonts w:ascii="Times New Roman" w:hAnsi="Times New Roman"/>
          <w:lang w:val="lt-LT"/>
        </w:rPr>
        <w:t>teikti informaciją apie sutarties vykdymo eigą, dalyvauti pasitarimuose, pristatyti sprendinių projektus, juos koreguoti pagal pateiktas pastabas, nedelsiant įspėti užsakovą, kad jo nurodymų laikymasis sudaro grėsmę teikiamų paslaugų tinkamumui, taip pat pranešti apie kitas nuo vykdytojo nepriklausančias aplinkybes, dėl kurių vykdytojas negali tinkamai teikti paslaugas;</w:t>
      </w:r>
    </w:p>
    <w:p w14:paraId="3EF598FD" w14:textId="77777777" w:rsidR="009D7433" w:rsidRDefault="008A41E1">
      <w:pPr>
        <w:pStyle w:val="ListParagraph"/>
        <w:numPr>
          <w:ilvl w:val="2"/>
          <w:numId w:val="3"/>
        </w:numPr>
        <w:tabs>
          <w:tab w:val="left" w:pos="0"/>
          <w:tab w:val="left" w:pos="1843"/>
        </w:tabs>
        <w:ind w:left="0" w:firstLine="1134"/>
        <w:jc w:val="both"/>
        <w:rPr>
          <w:rFonts w:ascii="Times New Roman" w:hAnsi="Times New Roman"/>
          <w:lang w:val="lt-LT"/>
        </w:rPr>
      </w:pPr>
      <w:r>
        <w:rPr>
          <w:rFonts w:ascii="Times New Roman" w:hAnsi="Times New Roman"/>
          <w:lang w:val="lt-LT"/>
        </w:rPr>
        <w:t>viešinimo veiklas pradėti vykdyti tik gavęs užsakovo įgalioto atstovo pritarimą;</w:t>
      </w:r>
    </w:p>
    <w:p w14:paraId="3EF598FE" w14:textId="77777777" w:rsidR="009D7433" w:rsidRDefault="008A41E1">
      <w:pPr>
        <w:pStyle w:val="ListParagraph"/>
        <w:numPr>
          <w:ilvl w:val="2"/>
          <w:numId w:val="3"/>
        </w:numPr>
        <w:tabs>
          <w:tab w:val="left" w:pos="0"/>
          <w:tab w:val="left" w:pos="1843"/>
        </w:tabs>
        <w:ind w:left="0" w:firstLine="1134"/>
        <w:jc w:val="both"/>
        <w:rPr>
          <w:rFonts w:ascii="Times New Roman" w:hAnsi="Times New Roman"/>
          <w:lang w:val="lt-LT"/>
        </w:rPr>
      </w:pPr>
      <w:r>
        <w:rPr>
          <w:rFonts w:ascii="Times New Roman" w:hAnsi="Times New Roman"/>
          <w:lang w:val="lt-LT"/>
        </w:rPr>
        <w:t>įvykdęs šioje sutartyje numatytą paslaugą ar dalį paslaugos pateikti užsakovui pasirašyti paslaugos perdavimo–priėmimo aktą ir kitus sutarties 4 dalyje nurodytus dokumentus;</w:t>
      </w:r>
    </w:p>
    <w:p w14:paraId="3EF598FF" w14:textId="77777777" w:rsidR="009D7433" w:rsidRDefault="008A41E1">
      <w:pPr>
        <w:pStyle w:val="ListParagraph"/>
        <w:numPr>
          <w:ilvl w:val="2"/>
          <w:numId w:val="3"/>
        </w:numPr>
        <w:tabs>
          <w:tab w:val="left" w:pos="0"/>
          <w:tab w:val="left" w:pos="1843"/>
        </w:tabs>
        <w:ind w:left="0" w:firstLine="1134"/>
        <w:jc w:val="both"/>
        <w:rPr>
          <w:rFonts w:ascii="Times New Roman" w:hAnsi="Times New Roman"/>
          <w:lang w:val="lt-LT"/>
        </w:rPr>
      </w:pPr>
      <w:r>
        <w:rPr>
          <w:rFonts w:ascii="Times New Roman" w:hAnsi="Times New Roman"/>
          <w:lang w:val="lt-LT"/>
        </w:rPr>
        <w:t>nedelsiant informuoti užsakovą ir gauti jo rašytinį sutikimą, jei dėl objektyvių aplinkybių, kurių nebuvo galima numatyti pasiūlymo pateikimo momentu, nurodant konkrečias bei pagrįstas priežastis dėl jų pakeitimo, vykdytojas nori pasitelkti naujus, pasiūlyme nenurodytus subteikėjus. Subteikėjų keitimą ar naujų subteikėjų pasitelkimą užsakovas kartu su vykdytoju įformina raštišku susitarimu prie sudarytos pirkimo sutarties, kuris pasirašomas abiejų pirkimo sutarties šalių ir šie dokumentai yra neatskiriama pirkimo sutarties dalis;</w:t>
      </w:r>
    </w:p>
    <w:p w14:paraId="3EF59900" w14:textId="77777777" w:rsidR="009D7433" w:rsidRDefault="008A41E1">
      <w:pPr>
        <w:pStyle w:val="ListParagraph"/>
        <w:numPr>
          <w:ilvl w:val="2"/>
          <w:numId w:val="3"/>
        </w:numPr>
        <w:tabs>
          <w:tab w:val="left" w:pos="0"/>
          <w:tab w:val="left" w:pos="1843"/>
        </w:tabs>
        <w:ind w:left="0" w:firstLine="1134"/>
        <w:jc w:val="both"/>
        <w:rPr>
          <w:rFonts w:ascii="Times New Roman" w:hAnsi="Times New Roman"/>
          <w:lang w:val="lt-LT"/>
        </w:rPr>
      </w:pPr>
      <w:r>
        <w:rPr>
          <w:rFonts w:ascii="Times New Roman" w:hAnsi="Times New Roman"/>
          <w:lang w:val="lt-LT"/>
        </w:rPr>
        <w:t>vykdydamas sutartinius įsipareigojimus, įsipareigoja nenaudoti alternatyvių būdų, dėl kurių gali atsirasti papildomų išlaidų;</w:t>
      </w:r>
    </w:p>
    <w:p w14:paraId="3EF59901" w14:textId="77777777" w:rsidR="009D7433" w:rsidRDefault="008A41E1">
      <w:pPr>
        <w:pStyle w:val="ListParagraph"/>
        <w:numPr>
          <w:ilvl w:val="2"/>
          <w:numId w:val="3"/>
        </w:numPr>
        <w:tabs>
          <w:tab w:val="left" w:pos="0"/>
          <w:tab w:val="left" w:pos="1843"/>
        </w:tabs>
        <w:ind w:left="0" w:firstLine="1134"/>
        <w:jc w:val="both"/>
      </w:pPr>
      <w:proofErr w:type="spellStart"/>
      <w:r>
        <w:rPr>
          <w:rFonts w:ascii="Times New Roman" w:hAnsi="Times New Roman"/>
          <w:bCs/>
          <w:szCs w:val="24"/>
        </w:rPr>
        <w:t>užtikrinti</w:t>
      </w:r>
      <w:proofErr w:type="spellEnd"/>
      <w:r>
        <w:rPr>
          <w:rFonts w:ascii="Times New Roman" w:hAnsi="Times New Roman"/>
          <w:bCs/>
          <w:szCs w:val="24"/>
        </w:rPr>
        <w:t xml:space="preserve">, </w:t>
      </w:r>
      <w:proofErr w:type="spellStart"/>
      <w:r>
        <w:rPr>
          <w:rFonts w:ascii="Times New Roman" w:hAnsi="Times New Roman"/>
          <w:bCs/>
          <w:szCs w:val="24"/>
        </w:rPr>
        <w:t>kad</w:t>
      </w:r>
      <w:proofErr w:type="spellEnd"/>
      <w:r>
        <w:rPr>
          <w:rFonts w:ascii="Times New Roman" w:hAnsi="Times New Roman"/>
          <w:bCs/>
          <w:szCs w:val="24"/>
        </w:rPr>
        <w:t xml:space="preserve"> </w:t>
      </w:r>
      <w:proofErr w:type="spellStart"/>
      <w:r>
        <w:rPr>
          <w:rFonts w:ascii="Times New Roman" w:hAnsi="Times New Roman"/>
          <w:bCs/>
          <w:szCs w:val="24"/>
        </w:rPr>
        <w:t>vykdytojas</w:t>
      </w:r>
      <w:proofErr w:type="spellEnd"/>
      <w:r>
        <w:rPr>
          <w:rFonts w:ascii="Times New Roman" w:hAnsi="Times New Roman"/>
          <w:bCs/>
          <w:szCs w:val="24"/>
        </w:rPr>
        <w:t xml:space="preserve">, jo </w:t>
      </w:r>
      <w:proofErr w:type="spellStart"/>
      <w:r>
        <w:rPr>
          <w:rFonts w:ascii="Times New Roman" w:hAnsi="Times New Roman"/>
          <w:bCs/>
          <w:szCs w:val="24"/>
        </w:rPr>
        <w:t>subtiekėjai</w:t>
      </w:r>
      <w:proofErr w:type="spellEnd"/>
      <w:r>
        <w:rPr>
          <w:rFonts w:ascii="Times New Roman" w:hAnsi="Times New Roman"/>
          <w:bCs/>
          <w:szCs w:val="24"/>
        </w:rPr>
        <w:t xml:space="preserve"> </w:t>
      </w:r>
      <w:proofErr w:type="spellStart"/>
      <w:r>
        <w:rPr>
          <w:rFonts w:ascii="Times New Roman" w:hAnsi="Times New Roman"/>
          <w:bCs/>
          <w:szCs w:val="24"/>
        </w:rPr>
        <w:t>bei</w:t>
      </w:r>
      <w:proofErr w:type="spellEnd"/>
      <w:r>
        <w:rPr>
          <w:rFonts w:ascii="Times New Roman" w:hAnsi="Times New Roman"/>
          <w:bCs/>
          <w:szCs w:val="24"/>
        </w:rPr>
        <w:t xml:space="preserve"> </w:t>
      </w:r>
      <w:proofErr w:type="spellStart"/>
      <w:r>
        <w:rPr>
          <w:rFonts w:ascii="Times New Roman" w:hAnsi="Times New Roman"/>
          <w:bCs/>
          <w:szCs w:val="24"/>
        </w:rPr>
        <w:t>subjektai</w:t>
      </w:r>
      <w:proofErr w:type="spellEnd"/>
      <w:r>
        <w:rPr>
          <w:rFonts w:ascii="Times New Roman" w:hAnsi="Times New Roman"/>
          <w:bCs/>
          <w:szCs w:val="24"/>
        </w:rPr>
        <w:t xml:space="preserve">, </w:t>
      </w:r>
      <w:proofErr w:type="spellStart"/>
      <w:r>
        <w:rPr>
          <w:rFonts w:ascii="Times New Roman" w:hAnsi="Times New Roman"/>
          <w:bCs/>
          <w:szCs w:val="24"/>
        </w:rPr>
        <w:t>kurių</w:t>
      </w:r>
      <w:proofErr w:type="spellEnd"/>
      <w:r>
        <w:rPr>
          <w:rFonts w:ascii="Times New Roman" w:hAnsi="Times New Roman"/>
          <w:bCs/>
          <w:szCs w:val="24"/>
        </w:rPr>
        <w:t xml:space="preserve"> </w:t>
      </w:r>
      <w:proofErr w:type="spellStart"/>
      <w:r>
        <w:rPr>
          <w:rFonts w:ascii="Times New Roman" w:hAnsi="Times New Roman"/>
          <w:bCs/>
          <w:szCs w:val="24"/>
        </w:rPr>
        <w:t>pajėgumais</w:t>
      </w:r>
      <w:proofErr w:type="spellEnd"/>
      <w:r>
        <w:rPr>
          <w:rFonts w:ascii="Times New Roman" w:hAnsi="Times New Roman"/>
          <w:bCs/>
          <w:szCs w:val="24"/>
        </w:rPr>
        <w:t xml:space="preserve"> </w:t>
      </w:r>
      <w:proofErr w:type="spellStart"/>
      <w:r>
        <w:rPr>
          <w:rFonts w:ascii="Times New Roman" w:hAnsi="Times New Roman"/>
          <w:bCs/>
          <w:szCs w:val="24"/>
        </w:rPr>
        <w:t>remiasi</w:t>
      </w:r>
      <w:proofErr w:type="spellEnd"/>
      <w:r>
        <w:rPr>
          <w:rFonts w:ascii="Times New Roman" w:hAnsi="Times New Roman"/>
          <w:bCs/>
          <w:szCs w:val="24"/>
        </w:rPr>
        <w:t xml:space="preserve"> (</w:t>
      </w:r>
      <w:proofErr w:type="spellStart"/>
      <w:r>
        <w:rPr>
          <w:rFonts w:ascii="Times New Roman" w:hAnsi="Times New Roman"/>
          <w:bCs/>
          <w:szCs w:val="24"/>
        </w:rPr>
        <w:t>jei</w:t>
      </w:r>
      <w:proofErr w:type="spellEnd"/>
      <w:r>
        <w:rPr>
          <w:rFonts w:ascii="Times New Roman" w:hAnsi="Times New Roman"/>
          <w:bCs/>
          <w:szCs w:val="24"/>
        </w:rPr>
        <w:t xml:space="preserve"> </w:t>
      </w:r>
      <w:proofErr w:type="spellStart"/>
      <w:r>
        <w:rPr>
          <w:rFonts w:ascii="Times New Roman" w:hAnsi="Times New Roman"/>
          <w:bCs/>
          <w:szCs w:val="24"/>
        </w:rPr>
        <w:t>tokių</w:t>
      </w:r>
      <w:proofErr w:type="spellEnd"/>
      <w:r>
        <w:rPr>
          <w:rFonts w:ascii="Times New Roman" w:hAnsi="Times New Roman"/>
          <w:bCs/>
          <w:szCs w:val="24"/>
        </w:rPr>
        <w:t xml:space="preserve"> </w:t>
      </w:r>
      <w:proofErr w:type="spellStart"/>
      <w:r>
        <w:rPr>
          <w:rFonts w:ascii="Times New Roman" w:hAnsi="Times New Roman"/>
          <w:bCs/>
          <w:szCs w:val="24"/>
        </w:rPr>
        <w:t>yra</w:t>
      </w:r>
      <w:proofErr w:type="spellEnd"/>
      <w:r>
        <w:rPr>
          <w:rFonts w:ascii="Times New Roman" w:hAnsi="Times New Roman"/>
          <w:bCs/>
          <w:szCs w:val="24"/>
        </w:rPr>
        <w:t xml:space="preserve">) </w:t>
      </w:r>
      <w:proofErr w:type="spellStart"/>
      <w:r>
        <w:rPr>
          <w:rFonts w:ascii="Times New Roman" w:hAnsi="Times New Roman"/>
          <w:bCs/>
          <w:szCs w:val="24"/>
        </w:rPr>
        <w:t>visu</w:t>
      </w:r>
      <w:proofErr w:type="spellEnd"/>
      <w:r>
        <w:rPr>
          <w:rFonts w:ascii="Times New Roman" w:hAnsi="Times New Roman"/>
          <w:bCs/>
          <w:szCs w:val="24"/>
        </w:rPr>
        <w:t xml:space="preserve"> </w:t>
      </w:r>
      <w:proofErr w:type="spellStart"/>
      <w:r>
        <w:rPr>
          <w:rFonts w:ascii="Times New Roman" w:hAnsi="Times New Roman"/>
          <w:bCs/>
          <w:szCs w:val="24"/>
        </w:rPr>
        <w:t>Sutarties</w:t>
      </w:r>
      <w:proofErr w:type="spellEnd"/>
      <w:r>
        <w:rPr>
          <w:rFonts w:ascii="Times New Roman" w:hAnsi="Times New Roman"/>
          <w:bCs/>
          <w:szCs w:val="24"/>
        </w:rPr>
        <w:t xml:space="preserve"> </w:t>
      </w:r>
      <w:proofErr w:type="spellStart"/>
      <w:r>
        <w:rPr>
          <w:rFonts w:ascii="Times New Roman" w:hAnsi="Times New Roman"/>
          <w:bCs/>
          <w:szCs w:val="24"/>
        </w:rPr>
        <w:t>galiojimo</w:t>
      </w:r>
      <w:proofErr w:type="spellEnd"/>
      <w:r>
        <w:rPr>
          <w:rFonts w:ascii="Times New Roman" w:hAnsi="Times New Roman"/>
          <w:bCs/>
          <w:szCs w:val="24"/>
        </w:rPr>
        <w:t xml:space="preserve"> </w:t>
      </w:r>
      <w:proofErr w:type="spellStart"/>
      <w:r>
        <w:rPr>
          <w:rFonts w:ascii="Times New Roman" w:hAnsi="Times New Roman"/>
          <w:bCs/>
          <w:szCs w:val="24"/>
        </w:rPr>
        <w:t>laikotarpiu</w:t>
      </w:r>
      <w:proofErr w:type="spellEnd"/>
      <w:r>
        <w:rPr>
          <w:rFonts w:ascii="Times New Roman" w:hAnsi="Times New Roman"/>
          <w:bCs/>
          <w:szCs w:val="24"/>
        </w:rPr>
        <w:t xml:space="preserve"> </w:t>
      </w:r>
      <w:proofErr w:type="spellStart"/>
      <w:r>
        <w:rPr>
          <w:rFonts w:ascii="Times New Roman" w:hAnsi="Times New Roman"/>
          <w:bCs/>
          <w:szCs w:val="24"/>
        </w:rPr>
        <w:t>neturėtų</w:t>
      </w:r>
      <w:proofErr w:type="spellEnd"/>
      <w:r>
        <w:rPr>
          <w:rFonts w:ascii="Times New Roman" w:hAnsi="Times New Roman"/>
          <w:bCs/>
          <w:szCs w:val="24"/>
        </w:rPr>
        <w:t xml:space="preserve"> </w:t>
      </w:r>
      <w:proofErr w:type="spellStart"/>
      <w:r>
        <w:rPr>
          <w:rFonts w:ascii="Times New Roman" w:hAnsi="Times New Roman"/>
          <w:bCs/>
          <w:szCs w:val="24"/>
        </w:rPr>
        <w:t>draudžiamųjų</w:t>
      </w:r>
      <w:proofErr w:type="spellEnd"/>
      <w:r>
        <w:rPr>
          <w:rFonts w:ascii="Times New Roman" w:hAnsi="Times New Roman"/>
          <w:bCs/>
          <w:szCs w:val="24"/>
        </w:rPr>
        <w:t xml:space="preserve"> </w:t>
      </w:r>
      <w:proofErr w:type="spellStart"/>
      <w:r>
        <w:rPr>
          <w:rFonts w:ascii="Times New Roman" w:hAnsi="Times New Roman"/>
          <w:bCs/>
          <w:szCs w:val="24"/>
        </w:rPr>
        <w:t>pagrindų</w:t>
      </w:r>
      <w:proofErr w:type="spellEnd"/>
      <w:r>
        <w:rPr>
          <w:rFonts w:ascii="Times New Roman" w:hAnsi="Times New Roman"/>
          <w:bCs/>
          <w:szCs w:val="24"/>
        </w:rPr>
        <w:t xml:space="preserve">, </w:t>
      </w:r>
      <w:proofErr w:type="spellStart"/>
      <w:r>
        <w:rPr>
          <w:rFonts w:ascii="Times New Roman" w:hAnsi="Times New Roman"/>
          <w:bCs/>
          <w:szCs w:val="24"/>
        </w:rPr>
        <w:t>nurodytų</w:t>
      </w:r>
      <w:proofErr w:type="spellEnd"/>
      <w:r>
        <w:rPr>
          <w:rFonts w:ascii="Times New Roman" w:hAnsi="Times New Roman"/>
          <w:bCs/>
          <w:szCs w:val="24"/>
        </w:rPr>
        <w:t xml:space="preserve"> </w:t>
      </w:r>
      <w:r>
        <w:rPr>
          <w:rFonts w:ascii="Times New Roman" w:hAnsi="Times New Roman"/>
          <w:color w:val="000000"/>
          <w:szCs w:val="24"/>
        </w:rPr>
        <w:t xml:space="preserve">Europos </w:t>
      </w:r>
      <w:proofErr w:type="spellStart"/>
      <w:r>
        <w:rPr>
          <w:rFonts w:ascii="Times New Roman" w:hAnsi="Times New Roman"/>
          <w:color w:val="000000"/>
          <w:szCs w:val="24"/>
        </w:rPr>
        <w:t>Sąjungos</w:t>
      </w:r>
      <w:proofErr w:type="spellEnd"/>
      <w:r>
        <w:rPr>
          <w:rFonts w:ascii="Times New Roman" w:hAnsi="Times New Roman"/>
          <w:color w:val="000000"/>
          <w:szCs w:val="24"/>
        </w:rPr>
        <w:t xml:space="preserve"> </w:t>
      </w:r>
      <w:proofErr w:type="spellStart"/>
      <w:r>
        <w:rPr>
          <w:rFonts w:ascii="Times New Roman" w:hAnsi="Times New Roman"/>
          <w:color w:val="000000"/>
          <w:szCs w:val="24"/>
        </w:rPr>
        <w:t>Tarybos</w:t>
      </w:r>
      <w:proofErr w:type="spellEnd"/>
      <w:r>
        <w:rPr>
          <w:rFonts w:ascii="Times New Roman" w:hAnsi="Times New Roman"/>
          <w:color w:val="000000"/>
          <w:szCs w:val="24"/>
        </w:rPr>
        <w:t xml:space="preserve"> 2022 m. </w:t>
      </w:r>
      <w:proofErr w:type="spellStart"/>
      <w:r>
        <w:rPr>
          <w:rFonts w:ascii="Times New Roman" w:hAnsi="Times New Roman"/>
          <w:color w:val="000000"/>
          <w:szCs w:val="24"/>
        </w:rPr>
        <w:t>balandžio</w:t>
      </w:r>
      <w:proofErr w:type="spellEnd"/>
      <w:r>
        <w:rPr>
          <w:rFonts w:ascii="Times New Roman" w:hAnsi="Times New Roman"/>
          <w:color w:val="000000"/>
          <w:szCs w:val="24"/>
        </w:rPr>
        <w:t xml:space="preserve"> 8 d. </w:t>
      </w:r>
      <w:proofErr w:type="spellStart"/>
      <w:proofErr w:type="gramStart"/>
      <w:r>
        <w:rPr>
          <w:rFonts w:ascii="Times New Roman" w:hAnsi="Times New Roman"/>
          <w:color w:val="000000"/>
          <w:szCs w:val="24"/>
        </w:rPr>
        <w:t>priimto</w:t>
      </w:r>
      <w:proofErr w:type="spellEnd"/>
      <w:r>
        <w:rPr>
          <w:rFonts w:ascii="Times New Roman" w:hAnsi="Times New Roman"/>
          <w:color w:val="000000"/>
          <w:szCs w:val="24"/>
        </w:rPr>
        <w:t xml:space="preserve">  </w:t>
      </w:r>
      <w:proofErr w:type="spellStart"/>
      <w:r>
        <w:rPr>
          <w:rFonts w:ascii="Times New Roman" w:hAnsi="Times New Roman"/>
          <w:color w:val="000000"/>
          <w:szCs w:val="24"/>
        </w:rPr>
        <w:t>Reglamento</w:t>
      </w:r>
      <w:proofErr w:type="spellEnd"/>
      <w:proofErr w:type="gramEnd"/>
      <w:r>
        <w:rPr>
          <w:rFonts w:ascii="Times New Roman" w:hAnsi="Times New Roman"/>
          <w:color w:val="000000"/>
          <w:szCs w:val="24"/>
        </w:rPr>
        <w:t xml:space="preserve">  (ES) 2022/576</w:t>
      </w:r>
      <w:r>
        <w:rPr>
          <w:rStyle w:val="FootnoteReference"/>
          <w:rFonts w:ascii="Times New Roman" w:hAnsi="Times New Roman"/>
          <w:color w:val="000000"/>
          <w:szCs w:val="24"/>
        </w:rPr>
        <w:footnoteReference w:id="1"/>
      </w:r>
      <w:r>
        <w:rPr>
          <w:rFonts w:ascii="Times New Roman" w:hAnsi="Times New Roman"/>
          <w:color w:val="000000"/>
          <w:szCs w:val="24"/>
        </w:rPr>
        <w:t xml:space="preserve"> 5k </w:t>
      </w:r>
      <w:proofErr w:type="spellStart"/>
      <w:r>
        <w:rPr>
          <w:rFonts w:ascii="Times New Roman" w:hAnsi="Times New Roman"/>
          <w:color w:val="000000"/>
          <w:szCs w:val="24"/>
        </w:rPr>
        <w:t>straipsnyje</w:t>
      </w:r>
      <w:proofErr w:type="spellEnd"/>
      <w:r>
        <w:rPr>
          <w:rFonts w:ascii="Times New Roman" w:hAnsi="Times New Roman"/>
          <w:color w:val="000000"/>
          <w:szCs w:val="24"/>
        </w:rPr>
        <w:t xml:space="preserve">, Europos </w:t>
      </w:r>
      <w:proofErr w:type="spellStart"/>
      <w:r>
        <w:rPr>
          <w:rFonts w:ascii="Times New Roman" w:hAnsi="Times New Roman"/>
          <w:color w:val="000000"/>
          <w:szCs w:val="24"/>
        </w:rPr>
        <w:t>Sąjungos</w:t>
      </w:r>
      <w:proofErr w:type="spellEnd"/>
      <w:r>
        <w:rPr>
          <w:rFonts w:ascii="Times New Roman" w:hAnsi="Times New Roman"/>
          <w:color w:val="000000"/>
          <w:szCs w:val="24"/>
        </w:rPr>
        <w:t xml:space="preserve"> </w:t>
      </w:r>
      <w:proofErr w:type="spellStart"/>
      <w:r>
        <w:rPr>
          <w:rFonts w:ascii="Times New Roman" w:hAnsi="Times New Roman"/>
          <w:color w:val="000000"/>
          <w:szCs w:val="24"/>
        </w:rPr>
        <w:t>Tarybos</w:t>
      </w:r>
      <w:proofErr w:type="spellEnd"/>
      <w:r>
        <w:rPr>
          <w:rFonts w:ascii="Times New Roman" w:hAnsi="Times New Roman"/>
          <w:color w:val="000000"/>
          <w:szCs w:val="24"/>
        </w:rPr>
        <w:t xml:space="preserve"> </w:t>
      </w:r>
      <w:r>
        <w:rPr>
          <w:rFonts w:ascii="Times New Roman" w:hAnsi="Times New Roman"/>
          <w:bCs/>
          <w:szCs w:val="24"/>
        </w:rPr>
        <w:t xml:space="preserve">2022 m. </w:t>
      </w:r>
      <w:proofErr w:type="spellStart"/>
      <w:r>
        <w:rPr>
          <w:rFonts w:ascii="Times New Roman" w:hAnsi="Times New Roman"/>
          <w:bCs/>
          <w:szCs w:val="24"/>
        </w:rPr>
        <w:t>balandžio</w:t>
      </w:r>
      <w:proofErr w:type="spellEnd"/>
      <w:r>
        <w:rPr>
          <w:rFonts w:ascii="Times New Roman" w:hAnsi="Times New Roman"/>
          <w:bCs/>
          <w:szCs w:val="24"/>
        </w:rPr>
        <w:t xml:space="preserve"> 8 d. </w:t>
      </w:r>
      <w:proofErr w:type="spellStart"/>
      <w:r>
        <w:rPr>
          <w:rFonts w:ascii="Times New Roman" w:hAnsi="Times New Roman"/>
          <w:bCs/>
          <w:szCs w:val="24"/>
        </w:rPr>
        <w:t>įgyvendinimo</w:t>
      </w:r>
      <w:proofErr w:type="spellEnd"/>
      <w:r>
        <w:rPr>
          <w:rFonts w:ascii="Times New Roman" w:hAnsi="Times New Roman"/>
          <w:bCs/>
          <w:szCs w:val="24"/>
        </w:rPr>
        <w:t xml:space="preserve"> </w:t>
      </w:r>
      <w:proofErr w:type="spellStart"/>
      <w:r>
        <w:rPr>
          <w:rFonts w:ascii="Times New Roman" w:eastAsia="Calibri" w:hAnsi="Times New Roman"/>
          <w:szCs w:val="24"/>
        </w:rPr>
        <w:t>Reglamente</w:t>
      </w:r>
      <w:proofErr w:type="spellEnd"/>
      <w:r>
        <w:rPr>
          <w:rFonts w:ascii="Times New Roman" w:eastAsia="Calibri" w:hAnsi="Times New Roman"/>
          <w:szCs w:val="24"/>
        </w:rPr>
        <w:t xml:space="preserve"> (ES) 2022/581</w:t>
      </w:r>
      <w:r>
        <w:rPr>
          <w:rStyle w:val="FootnoteReference"/>
          <w:rFonts w:ascii="Times New Roman" w:eastAsia="Calibri" w:hAnsi="Times New Roman"/>
          <w:szCs w:val="24"/>
        </w:rPr>
        <w:footnoteReference w:id="2"/>
      </w:r>
      <w:r>
        <w:rPr>
          <w:rFonts w:ascii="Times New Roman" w:hAnsi="Times New Roman"/>
          <w:color w:val="000000"/>
          <w:szCs w:val="24"/>
        </w:rPr>
        <w:t xml:space="preserve"> </w:t>
      </w:r>
      <w:proofErr w:type="spellStart"/>
      <w:r>
        <w:rPr>
          <w:rFonts w:ascii="Times New Roman" w:hAnsi="Times New Roman"/>
          <w:color w:val="000000"/>
          <w:szCs w:val="24"/>
        </w:rPr>
        <w:t>bei</w:t>
      </w:r>
      <w:proofErr w:type="spellEnd"/>
      <w:r>
        <w:rPr>
          <w:rFonts w:ascii="Times New Roman" w:hAnsi="Times New Roman"/>
          <w:color w:val="000000"/>
          <w:szCs w:val="24"/>
        </w:rPr>
        <w:t xml:space="preserve"> </w:t>
      </w:r>
      <w:proofErr w:type="spellStart"/>
      <w:r>
        <w:rPr>
          <w:rFonts w:ascii="Times New Roman" w:hAnsi="Times New Roman"/>
          <w:color w:val="000000"/>
          <w:szCs w:val="24"/>
        </w:rPr>
        <w:lastRenderedPageBreak/>
        <w:t>Lietuvos</w:t>
      </w:r>
      <w:proofErr w:type="spellEnd"/>
      <w:r>
        <w:rPr>
          <w:rFonts w:ascii="Times New Roman" w:hAnsi="Times New Roman"/>
          <w:color w:val="000000"/>
          <w:szCs w:val="24"/>
        </w:rPr>
        <w:t xml:space="preserve"> </w:t>
      </w:r>
      <w:proofErr w:type="spellStart"/>
      <w:r>
        <w:rPr>
          <w:rFonts w:ascii="Times New Roman" w:hAnsi="Times New Roman"/>
          <w:color w:val="000000"/>
          <w:szCs w:val="24"/>
        </w:rPr>
        <w:t>Respublikos</w:t>
      </w:r>
      <w:proofErr w:type="spellEnd"/>
      <w:r>
        <w:rPr>
          <w:rFonts w:ascii="Times New Roman" w:hAnsi="Times New Roman"/>
          <w:color w:val="000000"/>
          <w:szCs w:val="24"/>
        </w:rPr>
        <w:t xml:space="preserve"> </w:t>
      </w:r>
      <w:proofErr w:type="spellStart"/>
      <w:r>
        <w:rPr>
          <w:rFonts w:ascii="Times New Roman" w:hAnsi="Times New Roman"/>
          <w:color w:val="000000"/>
          <w:szCs w:val="24"/>
        </w:rPr>
        <w:t>viešųjų</w:t>
      </w:r>
      <w:proofErr w:type="spellEnd"/>
      <w:r>
        <w:rPr>
          <w:rFonts w:ascii="Times New Roman" w:hAnsi="Times New Roman"/>
          <w:color w:val="000000"/>
          <w:szCs w:val="24"/>
        </w:rPr>
        <w:t xml:space="preserve"> </w:t>
      </w:r>
      <w:proofErr w:type="spellStart"/>
      <w:r>
        <w:rPr>
          <w:rFonts w:ascii="Times New Roman" w:hAnsi="Times New Roman"/>
          <w:color w:val="000000"/>
          <w:szCs w:val="24"/>
        </w:rPr>
        <w:t>pirkimų</w:t>
      </w:r>
      <w:proofErr w:type="spellEnd"/>
      <w:r>
        <w:rPr>
          <w:rFonts w:ascii="Times New Roman" w:hAnsi="Times New Roman"/>
          <w:color w:val="000000"/>
          <w:szCs w:val="24"/>
        </w:rPr>
        <w:t xml:space="preserve"> </w:t>
      </w:r>
      <w:proofErr w:type="spellStart"/>
      <w:r>
        <w:rPr>
          <w:rFonts w:ascii="Times New Roman" w:hAnsi="Times New Roman"/>
          <w:color w:val="000000"/>
          <w:szCs w:val="24"/>
        </w:rPr>
        <w:t>įstatymo</w:t>
      </w:r>
      <w:proofErr w:type="spellEnd"/>
      <w:r>
        <w:rPr>
          <w:rFonts w:ascii="Times New Roman" w:hAnsi="Times New Roman"/>
          <w:color w:val="000000"/>
          <w:szCs w:val="24"/>
        </w:rPr>
        <w:t xml:space="preserve"> 45 </w:t>
      </w:r>
      <w:proofErr w:type="spellStart"/>
      <w:r>
        <w:rPr>
          <w:rFonts w:ascii="Times New Roman" w:hAnsi="Times New Roman"/>
          <w:color w:val="000000"/>
          <w:szCs w:val="24"/>
        </w:rPr>
        <w:t>straipsnio</w:t>
      </w:r>
      <w:proofErr w:type="spellEnd"/>
      <w:r>
        <w:rPr>
          <w:rFonts w:ascii="Times New Roman" w:hAnsi="Times New Roman"/>
          <w:color w:val="000000"/>
          <w:szCs w:val="24"/>
        </w:rPr>
        <w:t xml:space="preserve"> 2</w:t>
      </w:r>
      <w:r>
        <w:rPr>
          <w:rFonts w:ascii="Times New Roman" w:hAnsi="Times New Roman"/>
          <w:color w:val="000000"/>
          <w:szCs w:val="24"/>
          <w:vertAlign w:val="superscript"/>
        </w:rPr>
        <w:t xml:space="preserve">1 </w:t>
      </w:r>
      <w:proofErr w:type="spellStart"/>
      <w:r>
        <w:rPr>
          <w:rFonts w:ascii="Times New Roman" w:hAnsi="Times New Roman"/>
          <w:color w:val="000000"/>
          <w:szCs w:val="24"/>
        </w:rPr>
        <w:t>dalyje</w:t>
      </w:r>
      <w:proofErr w:type="spellEnd"/>
      <w:r>
        <w:rPr>
          <w:rFonts w:ascii="Times New Roman" w:hAnsi="Times New Roman"/>
          <w:color w:val="000000"/>
          <w:szCs w:val="24"/>
        </w:rPr>
        <w:t xml:space="preserve">. </w:t>
      </w:r>
      <w:proofErr w:type="spellStart"/>
      <w:r>
        <w:rPr>
          <w:rFonts w:ascii="Times New Roman" w:hAnsi="Times New Roman"/>
          <w:color w:val="000000"/>
          <w:szCs w:val="24"/>
        </w:rPr>
        <w:t>Užsakovui</w:t>
      </w:r>
      <w:proofErr w:type="spellEnd"/>
      <w:r>
        <w:rPr>
          <w:rFonts w:ascii="Times New Roman" w:hAnsi="Times New Roman"/>
          <w:color w:val="000000"/>
          <w:szCs w:val="24"/>
        </w:rPr>
        <w:t xml:space="preserve"> </w:t>
      </w:r>
      <w:proofErr w:type="spellStart"/>
      <w:r>
        <w:rPr>
          <w:rFonts w:ascii="Times New Roman" w:hAnsi="Times New Roman"/>
          <w:color w:val="000000"/>
          <w:szCs w:val="24"/>
        </w:rPr>
        <w:t>pareikalavus</w:t>
      </w:r>
      <w:proofErr w:type="spellEnd"/>
      <w:r>
        <w:rPr>
          <w:rFonts w:ascii="Times New Roman" w:hAnsi="Times New Roman"/>
          <w:color w:val="000000"/>
          <w:szCs w:val="24"/>
        </w:rPr>
        <w:t xml:space="preserve">, </w:t>
      </w:r>
      <w:proofErr w:type="spellStart"/>
      <w:r>
        <w:rPr>
          <w:rFonts w:ascii="Times New Roman" w:hAnsi="Times New Roman"/>
          <w:color w:val="000000"/>
          <w:szCs w:val="24"/>
        </w:rPr>
        <w:t>Vykdytojas</w:t>
      </w:r>
      <w:proofErr w:type="spellEnd"/>
      <w:r>
        <w:rPr>
          <w:rFonts w:ascii="Times New Roman" w:hAnsi="Times New Roman"/>
          <w:color w:val="000000"/>
          <w:szCs w:val="24"/>
        </w:rPr>
        <w:t xml:space="preserve"> </w:t>
      </w:r>
      <w:proofErr w:type="spellStart"/>
      <w:r>
        <w:rPr>
          <w:rFonts w:ascii="Times New Roman" w:hAnsi="Times New Roman"/>
          <w:color w:val="000000"/>
          <w:szCs w:val="24"/>
        </w:rPr>
        <w:t>privalo</w:t>
      </w:r>
      <w:proofErr w:type="spellEnd"/>
      <w:r>
        <w:rPr>
          <w:rFonts w:ascii="Times New Roman" w:hAnsi="Times New Roman"/>
          <w:color w:val="000000"/>
          <w:szCs w:val="24"/>
        </w:rPr>
        <w:t xml:space="preserve"> </w:t>
      </w:r>
      <w:proofErr w:type="spellStart"/>
      <w:r>
        <w:rPr>
          <w:rFonts w:ascii="Times New Roman" w:hAnsi="Times New Roman"/>
          <w:color w:val="000000"/>
          <w:szCs w:val="24"/>
        </w:rPr>
        <w:t>pateikti</w:t>
      </w:r>
      <w:proofErr w:type="spellEnd"/>
      <w:r>
        <w:rPr>
          <w:rFonts w:ascii="Times New Roman" w:hAnsi="Times New Roman"/>
          <w:color w:val="000000"/>
          <w:szCs w:val="24"/>
        </w:rPr>
        <w:t xml:space="preserve"> </w:t>
      </w:r>
      <w:proofErr w:type="spellStart"/>
      <w:r>
        <w:rPr>
          <w:rFonts w:ascii="Times New Roman" w:hAnsi="Times New Roman"/>
          <w:color w:val="000000"/>
          <w:szCs w:val="24"/>
        </w:rPr>
        <w:t>dokumentus</w:t>
      </w:r>
      <w:proofErr w:type="spellEnd"/>
      <w:r>
        <w:rPr>
          <w:rFonts w:ascii="Times New Roman" w:hAnsi="Times New Roman"/>
          <w:color w:val="000000"/>
          <w:szCs w:val="24"/>
        </w:rPr>
        <w:t xml:space="preserve">, </w:t>
      </w:r>
      <w:proofErr w:type="spellStart"/>
      <w:r>
        <w:rPr>
          <w:rFonts w:ascii="Times New Roman" w:hAnsi="Times New Roman"/>
          <w:color w:val="000000"/>
          <w:szCs w:val="24"/>
        </w:rPr>
        <w:t>patvirtinančius</w:t>
      </w:r>
      <w:proofErr w:type="spellEnd"/>
      <w:r>
        <w:rPr>
          <w:rFonts w:ascii="Times New Roman" w:hAnsi="Times New Roman"/>
          <w:color w:val="000000"/>
          <w:szCs w:val="24"/>
        </w:rPr>
        <w:t xml:space="preserve"> </w:t>
      </w:r>
      <w:proofErr w:type="spellStart"/>
      <w:r>
        <w:rPr>
          <w:rFonts w:ascii="Times New Roman" w:hAnsi="Times New Roman"/>
          <w:color w:val="000000"/>
          <w:szCs w:val="24"/>
        </w:rPr>
        <w:t>šiame</w:t>
      </w:r>
      <w:proofErr w:type="spellEnd"/>
      <w:r>
        <w:rPr>
          <w:rFonts w:ascii="Times New Roman" w:hAnsi="Times New Roman"/>
          <w:color w:val="000000"/>
          <w:szCs w:val="24"/>
        </w:rPr>
        <w:t xml:space="preserve"> </w:t>
      </w:r>
      <w:proofErr w:type="spellStart"/>
      <w:r>
        <w:rPr>
          <w:rFonts w:ascii="Times New Roman" w:hAnsi="Times New Roman"/>
          <w:color w:val="000000"/>
          <w:szCs w:val="24"/>
        </w:rPr>
        <w:t>punkte</w:t>
      </w:r>
      <w:proofErr w:type="spellEnd"/>
      <w:r>
        <w:rPr>
          <w:rFonts w:ascii="Times New Roman" w:hAnsi="Times New Roman"/>
          <w:color w:val="000000"/>
          <w:szCs w:val="24"/>
        </w:rPr>
        <w:t xml:space="preserve"> </w:t>
      </w:r>
      <w:proofErr w:type="spellStart"/>
      <w:r>
        <w:rPr>
          <w:rFonts w:ascii="Times New Roman" w:hAnsi="Times New Roman"/>
          <w:color w:val="000000"/>
          <w:szCs w:val="24"/>
        </w:rPr>
        <w:t>nurodytų</w:t>
      </w:r>
      <w:proofErr w:type="spellEnd"/>
      <w:r>
        <w:rPr>
          <w:rFonts w:ascii="Times New Roman" w:hAnsi="Times New Roman"/>
          <w:color w:val="000000"/>
          <w:szCs w:val="24"/>
        </w:rPr>
        <w:t xml:space="preserve"> </w:t>
      </w:r>
      <w:proofErr w:type="spellStart"/>
      <w:r>
        <w:rPr>
          <w:rFonts w:ascii="Times New Roman" w:hAnsi="Times New Roman"/>
          <w:color w:val="000000"/>
          <w:szCs w:val="24"/>
        </w:rPr>
        <w:t>draudžiamųjų</w:t>
      </w:r>
      <w:proofErr w:type="spellEnd"/>
      <w:r>
        <w:rPr>
          <w:rFonts w:ascii="Times New Roman" w:hAnsi="Times New Roman"/>
          <w:color w:val="000000"/>
          <w:szCs w:val="24"/>
        </w:rPr>
        <w:t xml:space="preserve"> </w:t>
      </w:r>
      <w:proofErr w:type="spellStart"/>
      <w:r>
        <w:rPr>
          <w:rFonts w:ascii="Times New Roman" w:hAnsi="Times New Roman"/>
          <w:color w:val="000000"/>
          <w:szCs w:val="24"/>
        </w:rPr>
        <w:t>pagrindų</w:t>
      </w:r>
      <w:proofErr w:type="spellEnd"/>
      <w:r>
        <w:rPr>
          <w:rFonts w:ascii="Times New Roman" w:hAnsi="Times New Roman"/>
          <w:color w:val="000000"/>
          <w:szCs w:val="24"/>
        </w:rPr>
        <w:t xml:space="preserve"> </w:t>
      </w:r>
      <w:proofErr w:type="spellStart"/>
      <w:r>
        <w:rPr>
          <w:rFonts w:ascii="Times New Roman" w:hAnsi="Times New Roman"/>
          <w:color w:val="000000"/>
          <w:szCs w:val="24"/>
        </w:rPr>
        <w:t>nebuvimą</w:t>
      </w:r>
      <w:proofErr w:type="spellEnd"/>
      <w:r>
        <w:rPr>
          <w:rFonts w:ascii="Times New Roman" w:hAnsi="Times New Roman"/>
          <w:color w:val="000000"/>
          <w:szCs w:val="24"/>
        </w:rPr>
        <w:t>;</w:t>
      </w:r>
    </w:p>
    <w:p w14:paraId="3EF59902" w14:textId="77777777" w:rsidR="009D7433" w:rsidRPr="00FD229F" w:rsidRDefault="008A41E1">
      <w:pPr>
        <w:pStyle w:val="ListParagraph"/>
        <w:numPr>
          <w:ilvl w:val="2"/>
          <w:numId w:val="3"/>
        </w:numPr>
        <w:tabs>
          <w:tab w:val="left" w:pos="0"/>
          <w:tab w:val="left" w:pos="1843"/>
        </w:tabs>
        <w:ind w:left="0" w:firstLine="1134"/>
        <w:jc w:val="both"/>
        <w:rPr>
          <w:rFonts w:ascii="Times New Roman" w:hAnsi="Times New Roman"/>
        </w:rPr>
      </w:pPr>
      <w:proofErr w:type="spellStart"/>
      <w:r w:rsidRPr="00FD229F">
        <w:rPr>
          <w:rFonts w:ascii="Times New Roman" w:hAnsi="Times New Roman"/>
          <w:szCs w:val="24"/>
        </w:rPr>
        <w:t>Atsižvelgiant</w:t>
      </w:r>
      <w:proofErr w:type="spellEnd"/>
      <w:r w:rsidRPr="00FD229F">
        <w:rPr>
          <w:rFonts w:ascii="Times New Roman" w:hAnsi="Times New Roman"/>
          <w:szCs w:val="24"/>
        </w:rPr>
        <w:t xml:space="preserve"> į tai, </w:t>
      </w:r>
      <w:proofErr w:type="spellStart"/>
      <w:r w:rsidRPr="00FD229F">
        <w:rPr>
          <w:rFonts w:ascii="Times New Roman" w:hAnsi="Times New Roman"/>
          <w:szCs w:val="24"/>
        </w:rPr>
        <w:t>kad</w:t>
      </w:r>
      <w:proofErr w:type="spellEnd"/>
      <w:r w:rsidRPr="00FD229F">
        <w:rPr>
          <w:rFonts w:ascii="Times New Roman" w:hAnsi="Times New Roman"/>
          <w:szCs w:val="24"/>
        </w:rPr>
        <w:t xml:space="preserve"> </w:t>
      </w:r>
      <w:proofErr w:type="spellStart"/>
      <w:r w:rsidRPr="00FD229F">
        <w:rPr>
          <w:rFonts w:ascii="Times New Roman" w:hAnsi="Times New Roman"/>
          <w:szCs w:val="24"/>
        </w:rPr>
        <w:t>vykdomas</w:t>
      </w:r>
      <w:proofErr w:type="spellEnd"/>
      <w:r w:rsidRPr="00FD229F">
        <w:rPr>
          <w:rFonts w:ascii="Times New Roman" w:hAnsi="Times New Roman"/>
          <w:szCs w:val="24"/>
        </w:rPr>
        <w:t xml:space="preserve"> </w:t>
      </w:r>
      <w:proofErr w:type="spellStart"/>
      <w:r w:rsidRPr="00FD229F">
        <w:rPr>
          <w:rFonts w:ascii="Times New Roman" w:hAnsi="Times New Roman"/>
          <w:szCs w:val="24"/>
        </w:rPr>
        <w:t>žaliasis</w:t>
      </w:r>
      <w:proofErr w:type="spellEnd"/>
      <w:r w:rsidRPr="00FD229F">
        <w:rPr>
          <w:rFonts w:ascii="Times New Roman" w:hAnsi="Times New Roman"/>
          <w:szCs w:val="24"/>
        </w:rPr>
        <w:t xml:space="preserve"> </w:t>
      </w:r>
      <w:proofErr w:type="spellStart"/>
      <w:r w:rsidRPr="00FD229F">
        <w:rPr>
          <w:rFonts w:ascii="Times New Roman" w:hAnsi="Times New Roman"/>
          <w:szCs w:val="24"/>
        </w:rPr>
        <w:t>pirkimas</w:t>
      </w:r>
      <w:proofErr w:type="spellEnd"/>
      <w:r w:rsidRPr="00FD229F">
        <w:rPr>
          <w:rFonts w:ascii="Times New Roman" w:hAnsi="Times New Roman"/>
          <w:szCs w:val="24"/>
        </w:rPr>
        <w:t xml:space="preserve"> (</w:t>
      </w:r>
      <w:proofErr w:type="spellStart"/>
      <w:r w:rsidRPr="00FD229F">
        <w:rPr>
          <w:rFonts w:ascii="Times New Roman" w:hAnsi="Times New Roman"/>
          <w:szCs w:val="24"/>
        </w:rPr>
        <w:t>aplinkos</w:t>
      </w:r>
      <w:proofErr w:type="spellEnd"/>
      <w:r w:rsidRPr="00FD229F">
        <w:rPr>
          <w:rFonts w:ascii="Times New Roman" w:hAnsi="Times New Roman"/>
          <w:szCs w:val="24"/>
        </w:rPr>
        <w:t xml:space="preserve"> </w:t>
      </w:r>
      <w:proofErr w:type="spellStart"/>
      <w:r w:rsidRPr="00FD229F">
        <w:rPr>
          <w:rFonts w:ascii="Times New Roman" w:hAnsi="Times New Roman"/>
          <w:szCs w:val="24"/>
        </w:rPr>
        <w:t>apsaugos</w:t>
      </w:r>
      <w:proofErr w:type="spellEnd"/>
      <w:r w:rsidRPr="00FD229F">
        <w:rPr>
          <w:rFonts w:ascii="Times New Roman" w:hAnsi="Times New Roman"/>
          <w:szCs w:val="24"/>
        </w:rPr>
        <w:t xml:space="preserve"> </w:t>
      </w:r>
      <w:proofErr w:type="spellStart"/>
      <w:r w:rsidRPr="00FD229F">
        <w:rPr>
          <w:rFonts w:ascii="Times New Roman" w:hAnsi="Times New Roman"/>
          <w:szCs w:val="24"/>
        </w:rPr>
        <w:t>kriterijus</w:t>
      </w:r>
      <w:proofErr w:type="spellEnd"/>
      <w:r w:rsidRPr="00FD229F">
        <w:rPr>
          <w:rFonts w:ascii="Times New Roman" w:hAnsi="Times New Roman"/>
          <w:szCs w:val="24"/>
        </w:rPr>
        <w:t xml:space="preserve"> </w:t>
      </w:r>
      <w:proofErr w:type="spellStart"/>
      <w:r w:rsidRPr="00FD229F">
        <w:rPr>
          <w:rFonts w:ascii="Times New Roman" w:hAnsi="Times New Roman"/>
          <w:szCs w:val="24"/>
        </w:rPr>
        <w:t>nustatytas</w:t>
      </w:r>
      <w:proofErr w:type="spellEnd"/>
      <w:r w:rsidRPr="00FD229F">
        <w:rPr>
          <w:rFonts w:ascii="Times New Roman" w:hAnsi="Times New Roman"/>
          <w:szCs w:val="24"/>
        </w:rPr>
        <w:t xml:space="preserve"> </w:t>
      </w:r>
      <w:proofErr w:type="spellStart"/>
      <w:r w:rsidRPr="00FD229F">
        <w:rPr>
          <w:rFonts w:ascii="Times New Roman" w:hAnsi="Times New Roman"/>
          <w:szCs w:val="24"/>
        </w:rPr>
        <w:t>vadovaujantis</w:t>
      </w:r>
      <w:proofErr w:type="spellEnd"/>
      <w:r w:rsidRPr="00FD229F">
        <w:rPr>
          <w:rFonts w:ascii="Times New Roman" w:hAnsi="Times New Roman"/>
          <w:szCs w:val="24"/>
        </w:rPr>
        <w:t xml:space="preserve"> </w:t>
      </w:r>
      <w:proofErr w:type="spellStart"/>
      <w:r w:rsidRPr="00FD229F">
        <w:rPr>
          <w:rFonts w:ascii="Times New Roman" w:hAnsi="Times New Roman"/>
          <w:szCs w:val="24"/>
        </w:rPr>
        <w:t>Aplinkos</w:t>
      </w:r>
      <w:proofErr w:type="spellEnd"/>
      <w:r w:rsidRPr="00FD229F">
        <w:rPr>
          <w:rFonts w:ascii="Times New Roman" w:hAnsi="Times New Roman"/>
          <w:szCs w:val="24"/>
        </w:rPr>
        <w:t xml:space="preserve"> </w:t>
      </w:r>
      <w:proofErr w:type="spellStart"/>
      <w:r w:rsidRPr="00FD229F">
        <w:rPr>
          <w:rFonts w:ascii="Times New Roman" w:hAnsi="Times New Roman"/>
          <w:szCs w:val="24"/>
        </w:rPr>
        <w:t>apsaugos</w:t>
      </w:r>
      <w:proofErr w:type="spellEnd"/>
      <w:r w:rsidRPr="00FD229F">
        <w:rPr>
          <w:rFonts w:ascii="Times New Roman" w:hAnsi="Times New Roman"/>
          <w:szCs w:val="24"/>
        </w:rPr>
        <w:t xml:space="preserve"> </w:t>
      </w:r>
      <w:proofErr w:type="spellStart"/>
      <w:r w:rsidRPr="00FD229F">
        <w:rPr>
          <w:rFonts w:ascii="Times New Roman" w:hAnsi="Times New Roman"/>
          <w:szCs w:val="24"/>
        </w:rPr>
        <w:t>kriterijų</w:t>
      </w:r>
      <w:proofErr w:type="spellEnd"/>
      <w:r w:rsidRPr="00FD229F">
        <w:rPr>
          <w:rFonts w:ascii="Times New Roman" w:hAnsi="Times New Roman"/>
          <w:szCs w:val="24"/>
        </w:rPr>
        <w:t xml:space="preserve">, </w:t>
      </w:r>
      <w:proofErr w:type="spellStart"/>
      <w:r w:rsidRPr="00FD229F">
        <w:rPr>
          <w:rFonts w:ascii="Times New Roman" w:hAnsi="Times New Roman"/>
          <w:szCs w:val="24"/>
        </w:rPr>
        <w:t>kuriuos</w:t>
      </w:r>
      <w:proofErr w:type="spellEnd"/>
      <w:r w:rsidRPr="00FD229F">
        <w:rPr>
          <w:rFonts w:ascii="Times New Roman" w:hAnsi="Times New Roman"/>
          <w:szCs w:val="24"/>
        </w:rPr>
        <w:t xml:space="preserve"> </w:t>
      </w:r>
      <w:proofErr w:type="spellStart"/>
      <w:r w:rsidRPr="00FD229F">
        <w:rPr>
          <w:rFonts w:ascii="Times New Roman" w:hAnsi="Times New Roman"/>
          <w:szCs w:val="24"/>
        </w:rPr>
        <w:t>perkančiosios</w:t>
      </w:r>
      <w:proofErr w:type="spellEnd"/>
      <w:r w:rsidRPr="00FD229F">
        <w:rPr>
          <w:rFonts w:ascii="Times New Roman" w:hAnsi="Times New Roman"/>
          <w:szCs w:val="24"/>
        </w:rPr>
        <w:t xml:space="preserve"> </w:t>
      </w:r>
      <w:proofErr w:type="spellStart"/>
      <w:r w:rsidRPr="00FD229F">
        <w:rPr>
          <w:rFonts w:ascii="Times New Roman" w:hAnsi="Times New Roman"/>
          <w:szCs w:val="24"/>
        </w:rPr>
        <w:t>organizacijos</w:t>
      </w:r>
      <w:proofErr w:type="spellEnd"/>
      <w:r w:rsidRPr="00FD229F">
        <w:rPr>
          <w:rFonts w:ascii="Times New Roman" w:hAnsi="Times New Roman"/>
          <w:szCs w:val="24"/>
        </w:rPr>
        <w:t xml:space="preserve"> </w:t>
      </w:r>
      <w:proofErr w:type="spellStart"/>
      <w:r w:rsidRPr="00FD229F">
        <w:rPr>
          <w:rFonts w:ascii="Times New Roman" w:hAnsi="Times New Roman"/>
          <w:szCs w:val="24"/>
        </w:rPr>
        <w:t>ir</w:t>
      </w:r>
      <w:proofErr w:type="spellEnd"/>
      <w:r w:rsidRPr="00FD229F">
        <w:rPr>
          <w:rFonts w:ascii="Times New Roman" w:hAnsi="Times New Roman"/>
          <w:szCs w:val="24"/>
        </w:rPr>
        <w:t xml:space="preserve"> </w:t>
      </w:r>
      <w:proofErr w:type="spellStart"/>
      <w:r w:rsidRPr="00FD229F">
        <w:rPr>
          <w:rFonts w:ascii="Times New Roman" w:hAnsi="Times New Roman"/>
          <w:szCs w:val="24"/>
        </w:rPr>
        <w:t>perkantieji</w:t>
      </w:r>
      <w:proofErr w:type="spellEnd"/>
      <w:r w:rsidRPr="00FD229F">
        <w:rPr>
          <w:rFonts w:ascii="Times New Roman" w:hAnsi="Times New Roman"/>
          <w:szCs w:val="24"/>
        </w:rPr>
        <w:t xml:space="preserve"> </w:t>
      </w:r>
      <w:proofErr w:type="spellStart"/>
      <w:r w:rsidRPr="00FD229F">
        <w:rPr>
          <w:rFonts w:ascii="Times New Roman" w:hAnsi="Times New Roman"/>
          <w:szCs w:val="24"/>
        </w:rPr>
        <w:t>subjektai</w:t>
      </w:r>
      <w:proofErr w:type="spellEnd"/>
      <w:r w:rsidRPr="00FD229F">
        <w:rPr>
          <w:rFonts w:ascii="Times New Roman" w:hAnsi="Times New Roman"/>
          <w:szCs w:val="24"/>
        </w:rPr>
        <w:t xml:space="preserve"> </w:t>
      </w:r>
      <w:proofErr w:type="spellStart"/>
      <w:r w:rsidRPr="00FD229F">
        <w:rPr>
          <w:rFonts w:ascii="Times New Roman" w:hAnsi="Times New Roman"/>
          <w:szCs w:val="24"/>
        </w:rPr>
        <w:t>turi</w:t>
      </w:r>
      <w:proofErr w:type="spellEnd"/>
      <w:r w:rsidRPr="00FD229F">
        <w:rPr>
          <w:rFonts w:ascii="Times New Roman" w:hAnsi="Times New Roman"/>
          <w:szCs w:val="24"/>
        </w:rPr>
        <w:t xml:space="preserve"> </w:t>
      </w:r>
      <w:proofErr w:type="spellStart"/>
      <w:r w:rsidRPr="00FD229F">
        <w:rPr>
          <w:rFonts w:ascii="Times New Roman" w:hAnsi="Times New Roman"/>
          <w:szCs w:val="24"/>
        </w:rPr>
        <w:t>taikyti</w:t>
      </w:r>
      <w:proofErr w:type="spellEnd"/>
      <w:r w:rsidRPr="00FD229F">
        <w:rPr>
          <w:rFonts w:ascii="Times New Roman" w:hAnsi="Times New Roman"/>
          <w:szCs w:val="24"/>
        </w:rPr>
        <w:t xml:space="preserve"> </w:t>
      </w:r>
      <w:proofErr w:type="spellStart"/>
      <w:r w:rsidRPr="00FD229F">
        <w:rPr>
          <w:rFonts w:ascii="Times New Roman" w:hAnsi="Times New Roman"/>
          <w:szCs w:val="24"/>
        </w:rPr>
        <w:t>pirkdamos</w:t>
      </w:r>
      <w:proofErr w:type="spellEnd"/>
      <w:r w:rsidRPr="00FD229F">
        <w:rPr>
          <w:rFonts w:ascii="Times New Roman" w:hAnsi="Times New Roman"/>
          <w:szCs w:val="24"/>
        </w:rPr>
        <w:t xml:space="preserve"> </w:t>
      </w:r>
      <w:proofErr w:type="spellStart"/>
      <w:r w:rsidRPr="00FD229F">
        <w:rPr>
          <w:rFonts w:ascii="Times New Roman" w:hAnsi="Times New Roman"/>
          <w:szCs w:val="24"/>
        </w:rPr>
        <w:t>prekes</w:t>
      </w:r>
      <w:proofErr w:type="spellEnd"/>
      <w:r w:rsidRPr="00FD229F">
        <w:rPr>
          <w:rFonts w:ascii="Times New Roman" w:hAnsi="Times New Roman"/>
          <w:szCs w:val="24"/>
        </w:rPr>
        <w:t xml:space="preserve">, </w:t>
      </w:r>
      <w:proofErr w:type="spellStart"/>
      <w:r w:rsidRPr="00FD229F">
        <w:rPr>
          <w:rFonts w:ascii="Times New Roman" w:hAnsi="Times New Roman"/>
          <w:szCs w:val="24"/>
        </w:rPr>
        <w:t>paslaugas</w:t>
      </w:r>
      <w:proofErr w:type="spellEnd"/>
      <w:r w:rsidRPr="00FD229F">
        <w:rPr>
          <w:rFonts w:ascii="Times New Roman" w:hAnsi="Times New Roman"/>
          <w:szCs w:val="24"/>
        </w:rPr>
        <w:t xml:space="preserve"> </w:t>
      </w:r>
      <w:proofErr w:type="spellStart"/>
      <w:r w:rsidRPr="00FD229F">
        <w:rPr>
          <w:rFonts w:ascii="Times New Roman" w:hAnsi="Times New Roman"/>
          <w:szCs w:val="24"/>
        </w:rPr>
        <w:t>ar</w:t>
      </w:r>
      <w:proofErr w:type="spellEnd"/>
      <w:r w:rsidRPr="00FD229F">
        <w:rPr>
          <w:rFonts w:ascii="Times New Roman" w:hAnsi="Times New Roman"/>
          <w:szCs w:val="24"/>
        </w:rPr>
        <w:t xml:space="preserve"> </w:t>
      </w:r>
      <w:proofErr w:type="spellStart"/>
      <w:r w:rsidRPr="00FD229F">
        <w:rPr>
          <w:rFonts w:ascii="Times New Roman" w:hAnsi="Times New Roman"/>
          <w:szCs w:val="24"/>
        </w:rPr>
        <w:t>darbus</w:t>
      </w:r>
      <w:proofErr w:type="spellEnd"/>
      <w:r w:rsidRPr="00FD229F">
        <w:rPr>
          <w:rFonts w:ascii="Times New Roman" w:hAnsi="Times New Roman"/>
          <w:szCs w:val="24"/>
        </w:rPr>
        <w:t xml:space="preserve">, </w:t>
      </w:r>
      <w:proofErr w:type="spellStart"/>
      <w:r w:rsidRPr="00FD229F">
        <w:rPr>
          <w:rFonts w:ascii="Times New Roman" w:hAnsi="Times New Roman"/>
          <w:szCs w:val="24"/>
        </w:rPr>
        <w:t>taikymo</w:t>
      </w:r>
      <w:proofErr w:type="spellEnd"/>
      <w:r w:rsidRPr="00FD229F">
        <w:rPr>
          <w:rFonts w:ascii="Times New Roman" w:hAnsi="Times New Roman"/>
          <w:szCs w:val="24"/>
        </w:rPr>
        <w:t xml:space="preserve"> </w:t>
      </w:r>
      <w:proofErr w:type="spellStart"/>
      <w:r w:rsidRPr="00FD229F">
        <w:rPr>
          <w:rFonts w:ascii="Times New Roman" w:hAnsi="Times New Roman"/>
          <w:szCs w:val="24"/>
        </w:rPr>
        <w:t>tvarkos</w:t>
      </w:r>
      <w:proofErr w:type="spellEnd"/>
      <w:r w:rsidRPr="00FD229F">
        <w:rPr>
          <w:rFonts w:ascii="Times New Roman" w:hAnsi="Times New Roman"/>
          <w:szCs w:val="24"/>
        </w:rPr>
        <w:t xml:space="preserve"> </w:t>
      </w:r>
      <w:proofErr w:type="spellStart"/>
      <w:r w:rsidRPr="00FD229F">
        <w:rPr>
          <w:rFonts w:ascii="Times New Roman" w:hAnsi="Times New Roman"/>
          <w:szCs w:val="24"/>
        </w:rPr>
        <w:t>aprašo</w:t>
      </w:r>
      <w:proofErr w:type="spellEnd"/>
      <w:r w:rsidRPr="00FD229F">
        <w:rPr>
          <w:rFonts w:ascii="Times New Roman" w:hAnsi="Times New Roman"/>
          <w:szCs w:val="24"/>
        </w:rPr>
        <w:t xml:space="preserve">, </w:t>
      </w:r>
      <w:proofErr w:type="spellStart"/>
      <w:r w:rsidRPr="00FD229F">
        <w:rPr>
          <w:rFonts w:ascii="Times New Roman" w:hAnsi="Times New Roman"/>
          <w:szCs w:val="24"/>
        </w:rPr>
        <w:t>patvirtinto</w:t>
      </w:r>
      <w:proofErr w:type="spellEnd"/>
      <w:r w:rsidRPr="00FD229F">
        <w:rPr>
          <w:rFonts w:ascii="Times New Roman" w:hAnsi="Times New Roman"/>
          <w:szCs w:val="24"/>
        </w:rPr>
        <w:t xml:space="preserve"> </w:t>
      </w:r>
      <w:proofErr w:type="spellStart"/>
      <w:r w:rsidRPr="00FD229F">
        <w:rPr>
          <w:rFonts w:ascii="Times New Roman" w:hAnsi="Times New Roman"/>
          <w:szCs w:val="24"/>
        </w:rPr>
        <w:t>Lietuvos</w:t>
      </w:r>
      <w:proofErr w:type="spellEnd"/>
      <w:r w:rsidRPr="00FD229F">
        <w:rPr>
          <w:rFonts w:ascii="Times New Roman" w:hAnsi="Times New Roman"/>
          <w:szCs w:val="24"/>
        </w:rPr>
        <w:t xml:space="preserve"> </w:t>
      </w:r>
      <w:proofErr w:type="spellStart"/>
      <w:r w:rsidRPr="00FD229F">
        <w:rPr>
          <w:rFonts w:ascii="Times New Roman" w:hAnsi="Times New Roman"/>
          <w:szCs w:val="24"/>
        </w:rPr>
        <w:t>Respublikos</w:t>
      </w:r>
      <w:proofErr w:type="spellEnd"/>
      <w:r w:rsidRPr="00FD229F">
        <w:rPr>
          <w:rFonts w:ascii="Times New Roman" w:hAnsi="Times New Roman"/>
          <w:szCs w:val="24"/>
        </w:rPr>
        <w:t xml:space="preserve"> </w:t>
      </w:r>
      <w:proofErr w:type="spellStart"/>
      <w:r w:rsidRPr="00FD229F">
        <w:rPr>
          <w:rFonts w:ascii="Times New Roman" w:hAnsi="Times New Roman"/>
          <w:szCs w:val="24"/>
        </w:rPr>
        <w:t>aplinkos</w:t>
      </w:r>
      <w:proofErr w:type="spellEnd"/>
      <w:r w:rsidRPr="00FD229F">
        <w:rPr>
          <w:rFonts w:ascii="Times New Roman" w:hAnsi="Times New Roman"/>
          <w:szCs w:val="24"/>
        </w:rPr>
        <w:t xml:space="preserve"> </w:t>
      </w:r>
      <w:proofErr w:type="spellStart"/>
      <w:r w:rsidRPr="00FD229F">
        <w:rPr>
          <w:rFonts w:ascii="Times New Roman" w:hAnsi="Times New Roman"/>
          <w:szCs w:val="24"/>
        </w:rPr>
        <w:t>ministro</w:t>
      </w:r>
      <w:proofErr w:type="spellEnd"/>
      <w:r w:rsidRPr="00FD229F">
        <w:rPr>
          <w:rFonts w:ascii="Times New Roman" w:hAnsi="Times New Roman"/>
          <w:szCs w:val="24"/>
        </w:rPr>
        <w:t xml:space="preserve"> 2011 m. </w:t>
      </w:r>
      <w:proofErr w:type="spellStart"/>
      <w:r w:rsidRPr="00FD229F">
        <w:rPr>
          <w:rFonts w:ascii="Times New Roman" w:hAnsi="Times New Roman"/>
          <w:szCs w:val="24"/>
        </w:rPr>
        <w:t>birželio</w:t>
      </w:r>
      <w:proofErr w:type="spellEnd"/>
      <w:r w:rsidRPr="00FD229F">
        <w:rPr>
          <w:rFonts w:ascii="Times New Roman" w:hAnsi="Times New Roman"/>
          <w:szCs w:val="24"/>
        </w:rPr>
        <w:t xml:space="preserve"> 28 d. </w:t>
      </w:r>
      <w:proofErr w:type="spellStart"/>
      <w:r w:rsidRPr="00FD229F">
        <w:rPr>
          <w:rFonts w:ascii="Times New Roman" w:hAnsi="Times New Roman"/>
          <w:szCs w:val="24"/>
        </w:rPr>
        <w:t>įsakymu</w:t>
      </w:r>
      <w:proofErr w:type="spellEnd"/>
      <w:r w:rsidRPr="00FD229F">
        <w:rPr>
          <w:rFonts w:ascii="Times New Roman" w:hAnsi="Times New Roman"/>
          <w:szCs w:val="24"/>
        </w:rPr>
        <w:t xml:space="preserve"> Nr. D1-508, 4.4.1 </w:t>
      </w:r>
      <w:proofErr w:type="spellStart"/>
      <w:r w:rsidRPr="00FD229F">
        <w:rPr>
          <w:rFonts w:ascii="Times New Roman" w:hAnsi="Times New Roman"/>
          <w:szCs w:val="24"/>
        </w:rPr>
        <w:t>papunkčiu</w:t>
      </w:r>
      <w:proofErr w:type="spellEnd"/>
      <w:r w:rsidRPr="00FD229F">
        <w:rPr>
          <w:rFonts w:ascii="Times New Roman" w:hAnsi="Times New Roman"/>
          <w:szCs w:val="24"/>
        </w:rPr>
        <w:t xml:space="preserve">) </w:t>
      </w:r>
      <w:proofErr w:type="spellStart"/>
      <w:r w:rsidRPr="00FD229F">
        <w:rPr>
          <w:rFonts w:ascii="Times New Roman" w:hAnsi="Times New Roman"/>
          <w:szCs w:val="24"/>
        </w:rPr>
        <w:t>ir</w:t>
      </w:r>
      <w:proofErr w:type="spellEnd"/>
      <w:r w:rsidRPr="00FD229F">
        <w:rPr>
          <w:rFonts w:ascii="Times New Roman" w:hAnsi="Times New Roman"/>
          <w:szCs w:val="24"/>
        </w:rPr>
        <w:t xml:space="preserve"> </w:t>
      </w:r>
      <w:proofErr w:type="spellStart"/>
      <w:r w:rsidRPr="00FD229F">
        <w:rPr>
          <w:rFonts w:ascii="Times New Roman" w:hAnsi="Times New Roman"/>
          <w:szCs w:val="24"/>
        </w:rPr>
        <w:t>siekiant</w:t>
      </w:r>
      <w:proofErr w:type="spellEnd"/>
      <w:r w:rsidRPr="00FD229F">
        <w:rPr>
          <w:rFonts w:ascii="Times New Roman" w:hAnsi="Times New Roman"/>
          <w:szCs w:val="24"/>
        </w:rPr>
        <w:t xml:space="preserve"> </w:t>
      </w:r>
      <w:proofErr w:type="spellStart"/>
      <w:r w:rsidRPr="00FD229F">
        <w:rPr>
          <w:rFonts w:ascii="Times New Roman" w:hAnsi="Times New Roman"/>
          <w:szCs w:val="24"/>
        </w:rPr>
        <w:t>sunaudoti</w:t>
      </w:r>
      <w:proofErr w:type="spellEnd"/>
      <w:r w:rsidRPr="00FD229F">
        <w:rPr>
          <w:rFonts w:ascii="Times New Roman" w:hAnsi="Times New Roman"/>
          <w:szCs w:val="24"/>
        </w:rPr>
        <w:t xml:space="preserve"> </w:t>
      </w:r>
      <w:proofErr w:type="spellStart"/>
      <w:r w:rsidRPr="00FD229F">
        <w:rPr>
          <w:rFonts w:ascii="Times New Roman" w:hAnsi="Times New Roman"/>
          <w:szCs w:val="24"/>
        </w:rPr>
        <w:t>mažiau</w:t>
      </w:r>
      <w:proofErr w:type="spellEnd"/>
      <w:r w:rsidRPr="00FD229F">
        <w:rPr>
          <w:rFonts w:ascii="Times New Roman" w:hAnsi="Times New Roman"/>
          <w:szCs w:val="24"/>
        </w:rPr>
        <w:t xml:space="preserve"> </w:t>
      </w:r>
      <w:proofErr w:type="spellStart"/>
      <w:r w:rsidRPr="00FD229F">
        <w:rPr>
          <w:rFonts w:ascii="Times New Roman" w:hAnsi="Times New Roman"/>
          <w:szCs w:val="24"/>
        </w:rPr>
        <w:t>gamtos</w:t>
      </w:r>
      <w:proofErr w:type="spellEnd"/>
      <w:r w:rsidRPr="00FD229F">
        <w:rPr>
          <w:rFonts w:ascii="Times New Roman" w:hAnsi="Times New Roman"/>
          <w:szCs w:val="24"/>
        </w:rPr>
        <w:t xml:space="preserve"> </w:t>
      </w:r>
      <w:proofErr w:type="spellStart"/>
      <w:r w:rsidRPr="00FD229F">
        <w:rPr>
          <w:rFonts w:ascii="Times New Roman" w:hAnsi="Times New Roman"/>
          <w:szCs w:val="24"/>
        </w:rPr>
        <w:t>išteklių</w:t>
      </w:r>
      <w:proofErr w:type="spellEnd"/>
      <w:r w:rsidRPr="00FD229F">
        <w:rPr>
          <w:rFonts w:ascii="Times New Roman" w:hAnsi="Times New Roman"/>
          <w:szCs w:val="24"/>
        </w:rPr>
        <w:t xml:space="preserve">, visa </w:t>
      </w:r>
      <w:proofErr w:type="spellStart"/>
      <w:r w:rsidRPr="00FD229F">
        <w:rPr>
          <w:rFonts w:ascii="Times New Roman" w:hAnsi="Times New Roman"/>
          <w:szCs w:val="24"/>
        </w:rPr>
        <w:t>su</w:t>
      </w:r>
      <w:proofErr w:type="spellEnd"/>
      <w:r w:rsidRPr="00FD229F">
        <w:rPr>
          <w:rFonts w:ascii="Times New Roman" w:hAnsi="Times New Roman"/>
          <w:szCs w:val="24"/>
        </w:rPr>
        <w:t xml:space="preserve"> </w:t>
      </w:r>
      <w:proofErr w:type="spellStart"/>
      <w:r w:rsidRPr="00FD229F">
        <w:rPr>
          <w:rFonts w:ascii="Times New Roman" w:hAnsi="Times New Roman"/>
          <w:szCs w:val="24"/>
        </w:rPr>
        <w:t>paslaugų</w:t>
      </w:r>
      <w:proofErr w:type="spellEnd"/>
      <w:r w:rsidRPr="00FD229F">
        <w:rPr>
          <w:rFonts w:ascii="Times New Roman" w:hAnsi="Times New Roman"/>
          <w:szCs w:val="24"/>
        </w:rPr>
        <w:t xml:space="preserve"> </w:t>
      </w:r>
      <w:proofErr w:type="spellStart"/>
      <w:r w:rsidRPr="00FD229F">
        <w:rPr>
          <w:rFonts w:ascii="Times New Roman" w:hAnsi="Times New Roman"/>
          <w:szCs w:val="24"/>
        </w:rPr>
        <w:t>teikimu</w:t>
      </w:r>
      <w:proofErr w:type="spellEnd"/>
      <w:r w:rsidRPr="00FD229F">
        <w:rPr>
          <w:rFonts w:ascii="Times New Roman" w:hAnsi="Times New Roman"/>
          <w:szCs w:val="24"/>
        </w:rPr>
        <w:t xml:space="preserve"> </w:t>
      </w:r>
      <w:proofErr w:type="spellStart"/>
      <w:r w:rsidRPr="00FD229F">
        <w:rPr>
          <w:rFonts w:ascii="Times New Roman" w:hAnsi="Times New Roman"/>
          <w:szCs w:val="24"/>
        </w:rPr>
        <w:t>susijusi</w:t>
      </w:r>
      <w:proofErr w:type="spellEnd"/>
      <w:r w:rsidRPr="00FD229F">
        <w:rPr>
          <w:rFonts w:ascii="Times New Roman" w:hAnsi="Times New Roman"/>
          <w:szCs w:val="24"/>
        </w:rPr>
        <w:t xml:space="preserve"> </w:t>
      </w:r>
      <w:proofErr w:type="spellStart"/>
      <w:r w:rsidRPr="00FD229F">
        <w:rPr>
          <w:rFonts w:ascii="Times New Roman" w:hAnsi="Times New Roman"/>
          <w:szCs w:val="24"/>
        </w:rPr>
        <w:t>informacija</w:t>
      </w:r>
      <w:proofErr w:type="spellEnd"/>
      <w:r w:rsidRPr="00FD229F">
        <w:rPr>
          <w:rFonts w:ascii="Times New Roman" w:hAnsi="Times New Roman"/>
          <w:szCs w:val="24"/>
        </w:rPr>
        <w:t xml:space="preserve"> </w:t>
      </w:r>
      <w:proofErr w:type="spellStart"/>
      <w:r w:rsidRPr="00FD229F">
        <w:rPr>
          <w:rFonts w:ascii="Times New Roman" w:hAnsi="Times New Roman"/>
          <w:szCs w:val="24"/>
        </w:rPr>
        <w:t>turi</w:t>
      </w:r>
      <w:proofErr w:type="spellEnd"/>
      <w:r w:rsidRPr="00FD229F">
        <w:rPr>
          <w:rFonts w:ascii="Times New Roman" w:hAnsi="Times New Roman"/>
          <w:szCs w:val="24"/>
        </w:rPr>
        <w:t xml:space="preserve"> </w:t>
      </w:r>
      <w:proofErr w:type="spellStart"/>
      <w:r w:rsidRPr="00FD229F">
        <w:rPr>
          <w:rFonts w:ascii="Times New Roman" w:hAnsi="Times New Roman"/>
          <w:szCs w:val="24"/>
        </w:rPr>
        <w:t>būti</w:t>
      </w:r>
      <w:proofErr w:type="spellEnd"/>
      <w:r w:rsidRPr="00FD229F">
        <w:rPr>
          <w:rFonts w:ascii="Times New Roman" w:hAnsi="Times New Roman"/>
          <w:szCs w:val="24"/>
        </w:rPr>
        <w:t xml:space="preserve"> </w:t>
      </w:r>
      <w:proofErr w:type="spellStart"/>
      <w:r w:rsidRPr="00FD229F">
        <w:rPr>
          <w:rFonts w:ascii="Times New Roman" w:hAnsi="Times New Roman"/>
          <w:szCs w:val="24"/>
        </w:rPr>
        <w:t>teikiama</w:t>
      </w:r>
      <w:proofErr w:type="spellEnd"/>
      <w:r w:rsidRPr="00FD229F">
        <w:rPr>
          <w:rFonts w:ascii="Times New Roman" w:hAnsi="Times New Roman"/>
          <w:szCs w:val="24"/>
        </w:rPr>
        <w:t xml:space="preserve"> </w:t>
      </w:r>
      <w:proofErr w:type="spellStart"/>
      <w:r w:rsidRPr="00FD229F">
        <w:rPr>
          <w:rFonts w:ascii="Times New Roman" w:hAnsi="Times New Roman"/>
          <w:szCs w:val="24"/>
        </w:rPr>
        <w:t>elektroniniu</w:t>
      </w:r>
      <w:proofErr w:type="spellEnd"/>
      <w:r w:rsidRPr="00FD229F">
        <w:rPr>
          <w:rFonts w:ascii="Times New Roman" w:hAnsi="Times New Roman"/>
          <w:szCs w:val="24"/>
        </w:rPr>
        <w:t xml:space="preserve"> </w:t>
      </w:r>
      <w:proofErr w:type="spellStart"/>
      <w:r w:rsidRPr="00FD229F">
        <w:rPr>
          <w:rFonts w:ascii="Times New Roman" w:hAnsi="Times New Roman"/>
          <w:szCs w:val="24"/>
        </w:rPr>
        <w:t>formatu</w:t>
      </w:r>
      <w:proofErr w:type="spellEnd"/>
      <w:r w:rsidRPr="00FD229F">
        <w:rPr>
          <w:rFonts w:ascii="Times New Roman" w:hAnsi="Times New Roman"/>
          <w:szCs w:val="24"/>
        </w:rPr>
        <w:t xml:space="preserve"> (</w:t>
      </w:r>
      <w:proofErr w:type="spellStart"/>
      <w:r w:rsidRPr="00FD229F">
        <w:rPr>
          <w:rFonts w:ascii="Times New Roman" w:hAnsi="Times New Roman"/>
          <w:szCs w:val="24"/>
        </w:rPr>
        <w:t>elektroniniais</w:t>
      </w:r>
      <w:proofErr w:type="spellEnd"/>
      <w:r w:rsidRPr="00FD229F">
        <w:rPr>
          <w:rFonts w:ascii="Times New Roman" w:hAnsi="Times New Roman"/>
          <w:szCs w:val="24"/>
        </w:rPr>
        <w:t xml:space="preserve"> .doc, .docx, .pdf </w:t>
      </w:r>
      <w:proofErr w:type="spellStart"/>
      <w:r w:rsidRPr="00FD229F">
        <w:rPr>
          <w:rFonts w:ascii="Times New Roman" w:hAnsi="Times New Roman"/>
          <w:szCs w:val="24"/>
        </w:rPr>
        <w:t>formatais</w:t>
      </w:r>
      <w:proofErr w:type="spellEnd"/>
      <w:r w:rsidRPr="00FD229F">
        <w:rPr>
          <w:rFonts w:ascii="Times New Roman" w:hAnsi="Times New Roman"/>
          <w:szCs w:val="24"/>
        </w:rPr>
        <w:t xml:space="preserve">, </w:t>
      </w:r>
      <w:proofErr w:type="spellStart"/>
      <w:r w:rsidRPr="00FD229F">
        <w:rPr>
          <w:rFonts w:ascii="Times New Roman" w:hAnsi="Times New Roman"/>
          <w:szCs w:val="24"/>
        </w:rPr>
        <w:t>visi</w:t>
      </w:r>
      <w:proofErr w:type="spellEnd"/>
      <w:r w:rsidRPr="00FD229F">
        <w:rPr>
          <w:rFonts w:ascii="Times New Roman" w:hAnsi="Times New Roman"/>
          <w:szCs w:val="24"/>
        </w:rPr>
        <w:t xml:space="preserve"> </w:t>
      </w:r>
      <w:proofErr w:type="spellStart"/>
      <w:r w:rsidRPr="00FD229F">
        <w:rPr>
          <w:rFonts w:ascii="Times New Roman" w:hAnsi="Times New Roman"/>
          <w:szCs w:val="24"/>
        </w:rPr>
        <w:t>Sutarties</w:t>
      </w:r>
      <w:proofErr w:type="spellEnd"/>
      <w:r w:rsidRPr="00FD229F">
        <w:rPr>
          <w:rFonts w:ascii="Times New Roman" w:hAnsi="Times New Roman"/>
          <w:szCs w:val="24"/>
        </w:rPr>
        <w:t xml:space="preserve"> </w:t>
      </w:r>
      <w:proofErr w:type="spellStart"/>
      <w:r w:rsidRPr="00FD229F">
        <w:rPr>
          <w:rFonts w:ascii="Times New Roman" w:hAnsi="Times New Roman"/>
          <w:szCs w:val="24"/>
        </w:rPr>
        <w:t>vykdymo</w:t>
      </w:r>
      <w:proofErr w:type="spellEnd"/>
      <w:r w:rsidRPr="00FD229F">
        <w:rPr>
          <w:rFonts w:ascii="Times New Roman" w:hAnsi="Times New Roman"/>
          <w:szCs w:val="24"/>
        </w:rPr>
        <w:t xml:space="preserve"> </w:t>
      </w:r>
      <w:proofErr w:type="spellStart"/>
      <w:r w:rsidRPr="00FD229F">
        <w:rPr>
          <w:rFonts w:ascii="Times New Roman" w:hAnsi="Times New Roman"/>
          <w:szCs w:val="24"/>
        </w:rPr>
        <w:t>metu</w:t>
      </w:r>
      <w:proofErr w:type="spellEnd"/>
      <w:r w:rsidRPr="00FD229F">
        <w:rPr>
          <w:rFonts w:ascii="Times New Roman" w:hAnsi="Times New Roman"/>
          <w:szCs w:val="24"/>
        </w:rPr>
        <w:t xml:space="preserve"> </w:t>
      </w:r>
      <w:proofErr w:type="spellStart"/>
      <w:r w:rsidRPr="00FD229F">
        <w:rPr>
          <w:rFonts w:ascii="Times New Roman" w:hAnsi="Times New Roman"/>
          <w:szCs w:val="24"/>
        </w:rPr>
        <w:t>Užsakovui</w:t>
      </w:r>
      <w:proofErr w:type="spellEnd"/>
      <w:r w:rsidRPr="00FD229F">
        <w:rPr>
          <w:rFonts w:ascii="Times New Roman" w:hAnsi="Times New Roman"/>
          <w:szCs w:val="24"/>
        </w:rPr>
        <w:t xml:space="preserve"> </w:t>
      </w:r>
      <w:proofErr w:type="spellStart"/>
      <w:r w:rsidRPr="00FD229F">
        <w:rPr>
          <w:rFonts w:ascii="Times New Roman" w:hAnsi="Times New Roman"/>
          <w:szCs w:val="24"/>
        </w:rPr>
        <w:t>teikiami</w:t>
      </w:r>
      <w:proofErr w:type="spellEnd"/>
      <w:r w:rsidRPr="00FD229F">
        <w:rPr>
          <w:rFonts w:ascii="Times New Roman" w:hAnsi="Times New Roman"/>
          <w:szCs w:val="24"/>
        </w:rPr>
        <w:t xml:space="preserve"> </w:t>
      </w:r>
      <w:proofErr w:type="spellStart"/>
      <w:r w:rsidRPr="00FD229F">
        <w:rPr>
          <w:rFonts w:ascii="Times New Roman" w:hAnsi="Times New Roman"/>
          <w:szCs w:val="24"/>
        </w:rPr>
        <w:t>dokumentai</w:t>
      </w:r>
      <w:proofErr w:type="spellEnd"/>
      <w:r w:rsidRPr="00FD229F">
        <w:rPr>
          <w:rFonts w:ascii="Times New Roman" w:hAnsi="Times New Roman"/>
          <w:szCs w:val="24"/>
        </w:rPr>
        <w:t xml:space="preserve"> </w:t>
      </w:r>
      <w:proofErr w:type="spellStart"/>
      <w:r w:rsidRPr="00FD229F">
        <w:rPr>
          <w:rFonts w:ascii="Times New Roman" w:hAnsi="Times New Roman"/>
          <w:szCs w:val="24"/>
        </w:rPr>
        <w:t>neturi</w:t>
      </w:r>
      <w:proofErr w:type="spellEnd"/>
      <w:r w:rsidRPr="00FD229F">
        <w:rPr>
          <w:rFonts w:ascii="Times New Roman" w:hAnsi="Times New Roman"/>
          <w:szCs w:val="24"/>
        </w:rPr>
        <w:t xml:space="preserve"> </w:t>
      </w:r>
      <w:proofErr w:type="spellStart"/>
      <w:r w:rsidRPr="00FD229F">
        <w:rPr>
          <w:rFonts w:ascii="Times New Roman" w:hAnsi="Times New Roman"/>
          <w:szCs w:val="24"/>
        </w:rPr>
        <w:t>būti</w:t>
      </w:r>
      <w:proofErr w:type="spellEnd"/>
      <w:r w:rsidRPr="00FD229F">
        <w:rPr>
          <w:rFonts w:ascii="Times New Roman" w:hAnsi="Times New Roman"/>
          <w:szCs w:val="24"/>
        </w:rPr>
        <w:t xml:space="preserve"> </w:t>
      </w:r>
      <w:proofErr w:type="spellStart"/>
      <w:r w:rsidRPr="00FD229F">
        <w:rPr>
          <w:rFonts w:ascii="Times New Roman" w:hAnsi="Times New Roman"/>
          <w:szCs w:val="24"/>
        </w:rPr>
        <w:t>spausdinami</w:t>
      </w:r>
      <w:proofErr w:type="spellEnd"/>
      <w:r w:rsidRPr="00FD229F">
        <w:rPr>
          <w:rFonts w:ascii="Times New Roman" w:hAnsi="Times New Roman"/>
          <w:szCs w:val="24"/>
        </w:rPr>
        <w:t xml:space="preserve">) </w:t>
      </w:r>
      <w:proofErr w:type="spellStart"/>
      <w:r w:rsidRPr="00FD229F">
        <w:rPr>
          <w:rFonts w:ascii="Times New Roman" w:hAnsi="Times New Roman"/>
          <w:szCs w:val="24"/>
        </w:rPr>
        <w:t>ir</w:t>
      </w:r>
      <w:proofErr w:type="spellEnd"/>
      <w:r w:rsidRPr="00FD229F">
        <w:rPr>
          <w:rFonts w:ascii="Times New Roman" w:hAnsi="Times New Roman"/>
          <w:szCs w:val="24"/>
        </w:rPr>
        <w:t xml:space="preserve"> </w:t>
      </w:r>
      <w:proofErr w:type="spellStart"/>
      <w:r w:rsidRPr="00FD229F">
        <w:rPr>
          <w:rFonts w:ascii="Times New Roman" w:hAnsi="Times New Roman"/>
          <w:szCs w:val="24"/>
        </w:rPr>
        <w:t>elektroninėmis</w:t>
      </w:r>
      <w:proofErr w:type="spellEnd"/>
      <w:r w:rsidRPr="00FD229F">
        <w:rPr>
          <w:rFonts w:ascii="Times New Roman" w:hAnsi="Times New Roman"/>
          <w:szCs w:val="24"/>
        </w:rPr>
        <w:t xml:space="preserve"> </w:t>
      </w:r>
      <w:proofErr w:type="spellStart"/>
      <w:r w:rsidRPr="00FD229F">
        <w:rPr>
          <w:rFonts w:ascii="Times New Roman" w:hAnsi="Times New Roman"/>
          <w:szCs w:val="24"/>
        </w:rPr>
        <w:t>priemonėmis</w:t>
      </w:r>
      <w:proofErr w:type="spellEnd"/>
      <w:r w:rsidRPr="00FD229F">
        <w:rPr>
          <w:rFonts w:ascii="Times New Roman" w:hAnsi="Times New Roman"/>
          <w:szCs w:val="24"/>
        </w:rPr>
        <w:t xml:space="preserve">, </w:t>
      </w:r>
      <w:proofErr w:type="spellStart"/>
      <w:r w:rsidRPr="00FD229F">
        <w:rPr>
          <w:rFonts w:ascii="Times New Roman" w:hAnsi="Times New Roman"/>
          <w:szCs w:val="24"/>
        </w:rPr>
        <w:t>Užsakovo</w:t>
      </w:r>
      <w:proofErr w:type="spellEnd"/>
      <w:r w:rsidRPr="00FD229F">
        <w:rPr>
          <w:rFonts w:ascii="Times New Roman" w:hAnsi="Times New Roman"/>
          <w:szCs w:val="24"/>
        </w:rPr>
        <w:t xml:space="preserve"> </w:t>
      </w:r>
      <w:proofErr w:type="spellStart"/>
      <w:r w:rsidRPr="00FD229F">
        <w:rPr>
          <w:rFonts w:ascii="Times New Roman" w:hAnsi="Times New Roman"/>
          <w:szCs w:val="24"/>
        </w:rPr>
        <w:t>ir</w:t>
      </w:r>
      <w:proofErr w:type="spellEnd"/>
      <w:r w:rsidRPr="00FD229F">
        <w:rPr>
          <w:rFonts w:ascii="Times New Roman" w:hAnsi="Times New Roman"/>
          <w:szCs w:val="24"/>
        </w:rPr>
        <w:t xml:space="preserve"> </w:t>
      </w:r>
      <w:proofErr w:type="spellStart"/>
      <w:r w:rsidRPr="00FD229F">
        <w:rPr>
          <w:rFonts w:ascii="Times New Roman" w:hAnsi="Times New Roman"/>
          <w:szCs w:val="24"/>
        </w:rPr>
        <w:t>Vykdytojo</w:t>
      </w:r>
      <w:proofErr w:type="spellEnd"/>
      <w:r w:rsidRPr="00FD229F">
        <w:rPr>
          <w:rFonts w:ascii="Times New Roman" w:hAnsi="Times New Roman"/>
          <w:szCs w:val="24"/>
        </w:rPr>
        <w:t xml:space="preserve"> </w:t>
      </w:r>
      <w:proofErr w:type="spellStart"/>
      <w:r w:rsidRPr="00FD229F">
        <w:rPr>
          <w:rFonts w:ascii="Times New Roman" w:hAnsi="Times New Roman"/>
          <w:szCs w:val="24"/>
        </w:rPr>
        <w:t>susitikimai</w:t>
      </w:r>
      <w:proofErr w:type="spellEnd"/>
      <w:r w:rsidRPr="00FD229F">
        <w:rPr>
          <w:rFonts w:ascii="Times New Roman" w:hAnsi="Times New Roman"/>
          <w:szCs w:val="24"/>
        </w:rPr>
        <w:t xml:space="preserve"> </w:t>
      </w:r>
      <w:proofErr w:type="spellStart"/>
      <w:r w:rsidRPr="00FD229F">
        <w:rPr>
          <w:rFonts w:ascii="Times New Roman" w:hAnsi="Times New Roman"/>
          <w:szCs w:val="24"/>
        </w:rPr>
        <w:t>turi</w:t>
      </w:r>
      <w:proofErr w:type="spellEnd"/>
      <w:r w:rsidRPr="00FD229F">
        <w:rPr>
          <w:rFonts w:ascii="Times New Roman" w:hAnsi="Times New Roman"/>
          <w:szCs w:val="24"/>
        </w:rPr>
        <w:t xml:space="preserve"> </w:t>
      </w:r>
      <w:proofErr w:type="spellStart"/>
      <w:r w:rsidRPr="00FD229F">
        <w:rPr>
          <w:rFonts w:ascii="Times New Roman" w:hAnsi="Times New Roman"/>
          <w:szCs w:val="24"/>
        </w:rPr>
        <w:t>būti</w:t>
      </w:r>
      <w:proofErr w:type="spellEnd"/>
      <w:r w:rsidRPr="00FD229F">
        <w:rPr>
          <w:rFonts w:ascii="Times New Roman" w:hAnsi="Times New Roman"/>
          <w:szCs w:val="24"/>
        </w:rPr>
        <w:t xml:space="preserve"> </w:t>
      </w:r>
      <w:proofErr w:type="spellStart"/>
      <w:r w:rsidRPr="00FD229F">
        <w:rPr>
          <w:rFonts w:ascii="Times New Roman" w:hAnsi="Times New Roman"/>
          <w:szCs w:val="24"/>
        </w:rPr>
        <w:t>vykdomi</w:t>
      </w:r>
      <w:proofErr w:type="spellEnd"/>
      <w:r w:rsidRPr="00FD229F">
        <w:rPr>
          <w:rFonts w:ascii="Times New Roman" w:hAnsi="Times New Roman"/>
          <w:szCs w:val="24"/>
        </w:rPr>
        <w:t xml:space="preserve"> </w:t>
      </w:r>
      <w:proofErr w:type="spellStart"/>
      <w:r w:rsidRPr="00FD229F">
        <w:rPr>
          <w:rFonts w:ascii="Times New Roman" w:hAnsi="Times New Roman"/>
          <w:szCs w:val="24"/>
        </w:rPr>
        <w:t>nuotoliniu</w:t>
      </w:r>
      <w:proofErr w:type="spellEnd"/>
      <w:r w:rsidRPr="00FD229F">
        <w:rPr>
          <w:rFonts w:ascii="Times New Roman" w:hAnsi="Times New Roman"/>
          <w:szCs w:val="24"/>
        </w:rPr>
        <w:t xml:space="preserve"> </w:t>
      </w:r>
      <w:proofErr w:type="spellStart"/>
      <w:r w:rsidRPr="00FD229F">
        <w:rPr>
          <w:rFonts w:ascii="Times New Roman" w:hAnsi="Times New Roman"/>
          <w:szCs w:val="24"/>
        </w:rPr>
        <w:t>būdu</w:t>
      </w:r>
      <w:proofErr w:type="spellEnd"/>
      <w:r w:rsidRPr="00FD229F">
        <w:rPr>
          <w:rFonts w:ascii="Times New Roman" w:hAnsi="Times New Roman"/>
          <w:szCs w:val="24"/>
        </w:rPr>
        <w:t>;</w:t>
      </w:r>
    </w:p>
    <w:p w14:paraId="3EF59903" w14:textId="77777777" w:rsidR="009D7433" w:rsidRDefault="008A41E1">
      <w:pPr>
        <w:pStyle w:val="ListParagraph"/>
        <w:numPr>
          <w:ilvl w:val="2"/>
          <w:numId w:val="3"/>
        </w:numPr>
        <w:tabs>
          <w:tab w:val="left" w:pos="0"/>
          <w:tab w:val="left" w:pos="1843"/>
        </w:tabs>
        <w:ind w:left="0" w:firstLine="1134"/>
        <w:jc w:val="both"/>
        <w:rPr>
          <w:rFonts w:ascii="Times New Roman" w:hAnsi="Times New Roman"/>
          <w:lang w:val="lt-LT"/>
        </w:rPr>
      </w:pPr>
      <w:r>
        <w:rPr>
          <w:rFonts w:ascii="Times New Roman" w:hAnsi="Times New Roman"/>
          <w:lang w:val="lt-LT"/>
        </w:rPr>
        <w:t>kokybiškai ir laiku vykdyti kitus šioje sutartyje ir jos prieduose nustatytus įsipareigojimus.</w:t>
      </w:r>
    </w:p>
    <w:p w14:paraId="3EF59904" w14:textId="77777777" w:rsidR="009D7433" w:rsidRDefault="008A41E1">
      <w:pPr>
        <w:pStyle w:val="ListParagraph"/>
        <w:numPr>
          <w:ilvl w:val="0"/>
          <w:numId w:val="3"/>
        </w:numPr>
        <w:spacing w:before="180" w:after="180"/>
        <w:ind w:left="357" w:hanging="357"/>
        <w:contextualSpacing w:val="0"/>
        <w:jc w:val="center"/>
        <w:rPr>
          <w:rFonts w:ascii="Times New Roman" w:hAnsi="Times New Roman"/>
          <w:b/>
          <w:caps/>
          <w:lang w:val="lt-LT"/>
        </w:rPr>
      </w:pPr>
      <w:r>
        <w:rPr>
          <w:rFonts w:ascii="Times New Roman" w:hAnsi="Times New Roman"/>
          <w:b/>
          <w:caps/>
          <w:lang w:val="lt-LT"/>
        </w:rPr>
        <w:t>užsakovo pareigos</w:t>
      </w:r>
    </w:p>
    <w:p w14:paraId="3EF59905" w14:textId="77777777" w:rsidR="009D7433" w:rsidRDefault="008A41E1">
      <w:pPr>
        <w:pStyle w:val="ListParagraph"/>
        <w:numPr>
          <w:ilvl w:val="1"/>
          <w:numId w:val="3"/>
        </w:numPr>
        <w:tabs>
          <w:tab w:val="left" w:pos="360"/>
          <w:tab w:val="left" w:pos="1494"/>
        </w:tabs>
        <w:ind w:firstLine="207"/>
        <w:jc w:val="both"/>
        <w:rPr>
          <w:rFonts w:ascii="Times New Roman" w:hAnsi="Times New Roman"/>
          <w:lang w:val="lt-LT"/>
        </w:rPr>
      </w:pPr>
      <w:r>
        <w:rPr>
          <w:rFonts w:ascii="Times New Roman" w:hAnsi="Times New Roman"/>
          <w:lang w:val="lt-LT"/>
        </w:rPr>
        <w:t>Užsakovas įsipareigoja:</w:t>
      </w:r>
    </w:p>
    <w:p w14:paraId="3EF59906" w14:textId="77777777" w:rsidR="009D7433" w:rsidRDefault="008A41E1">
      <w:pPr>
        <w:pStyle w:val="ListParagraph"/>
        <w:numPr>
          <w:ilvl w:val="2"/>
          <w:numId w:val="3"/>
        </w:numPr>
        <w:tabs>
          <w:tab w:val="left" w:pos="0"/>
          <w:tab w:val="left" w:pos="1843"/>
        </w:tabs>
        <w:ind w:left="0" w:firstLine="1134"/>
        <w:jc w:val="both"/>
        <w:rPr>
          <w:rFonts w:ascii="Times New Roman" w:hAnsi="Times New Roman"/>
          <w:lang w:val="lt-LT"/>
        </w:rPr>
      </w:pPr>
      <w:r>
        <w:rPr>
          <w:rFonts w:ascii="Times New Roman" w:hAnsi="Times New Roman"/>
          <w:lang w:val="lt-LT"/>
        </w:rPr>
        <w:t xml:space="preserve">pateikti vykdytojui sutartu būdu, terminais ir tinkama forma visą medžiagą, informaciją ir dokumentus, reikalingus sėkmingam ir kokybiškam vykdytojo įsipareigojimų pagal šią sutartį atlikimui; </w:t>
      </w:r>
    </w:p>
    <w:p w14:paraId="3EF59907" w14:textId="2AA7C3B3" w:rsidR="009D7433" w:rsidRDefault="008A41E1">
      <w:pPr>
        <w:pStyle w:val="ListParagraph"/>
        <w:numPr>
          <w:ilvl w:val="2"/>
          <w:numId w:val="3"/>
        </w:numPr>
        <w:tabs>
          <w:tab w:val="left" w:pos="0"/>
          <w:tab w:val="left" w:pos="1843"/>
        </w:tabs>
        <w:ind w:left="0" w:firstLine="1134"/>
        <w:jc w:val="both"/>
      </w:pPr>
      <w:r>
        <w:rPr>
          <w:rFonts w:ascii="Times New Roman" w:hAnsi="Times New Roman"/>
          <w:lang w:val="lt-LT"/>
        </w:rPr>
        <w:t>paskirti atsakingą darbuotoją, kuris atstovautų užsakovą, tvirtintų vykdytojo pateiktą medžiagą, dokumentus pateikiamus pagal šią sutartį, pasirašytų priėmimo-perdavimo aktus, būtų informuojamas apie atliekamų darbų eigą, dalyvautų susitikimuose su vykdytoju ir atliktų kitas užduotis, susijusias su šioje sutartyje numatytomis paslaugomis. Sutarties pasirašymo metu užsakovo paskirtas atsakingas darbuotojas yra:</w:t>
      </w:r>
      <w:r w:rsidR="00441AEC">
        <w:rPr>
          <w:rFonts w:ascii="Times New Roman" w:hAnsi="Times New Roman"/>
          <w:lang w:val="lt-LT"/>
        </w:rPr>
        <w:t>_____</w:t>
      </w:r>
      <w:r>
        <w:rPr>
          <w:rFonts w:ascii="Times New Roman" w:hAnsi="Times New Roman"/>
          <w:lang w:val="lt-LT"/>
        </w:rPr>
        <w:t xml:space="preserve">, Komunikacijos skyriaus komunikacijos specialistė, tel. </w:t>
      </w:r>
      <w:r w:rsidR="00441AEC">
        <w:rPr>
          <w:rFonts w:ascii="Times New Roman" w:hAnsi="Times New Roman"/>
          <w:lang w:val="lt-LT"/>
        </w:rPr>
        <w:t>______</w:t>
      </w:r>
      <w:r>
        <w:rPr>
          <w:rFonts w:ascii="Times New Roman" w:hAnsi="Times New Roman"/>
          <w:lang w:val="lt-LT"/>
        </w:rPr>
        <w:t xml:space="preserve">, el. </w:t>
      </w:r>
      <w:r w:rsidR="00441AEC">
        <w:rPr>
          <w:rFonts w:ascii="Times New Roman" w:hAnsi="Times New Roman"/>
          <w:lang w:val="lt-LT"/>
        </w:rPr>
        <w:t>P</w:t>
      </w:r>
      <w:r>
        <w:rPr>
          <w:rFonts w:ascii="Times New Roman" w:hAnsi="Times New Roman"/>
          <w:lang w:val="lt-LT"/>
        </w:rPr>
        <w:t>aštas</w:t>
      </w:r>
      <w:r w:rsidR="00441AEC">
        <w:rPr>
          <w:rFonts w:ascii="Times New Roman" w:hAnsi="Times New Roman"/>
          <w:lang w:val="lt-LT"/>
        </w:rPr>
        <w:t>____</w:t>
      </w:r>
      <w:r>
        <w:rPr>
          <w:rFonts w:ascii="Times New Roman" w:hAnsi="Times New Roman"/>
        </w:rPr>
        <w:t xml:space="preserve">, </w:t>
      </w:r>
      <w:r>
        <w:rPr>
          <w:rFonts w:ascii="Times New Roman" w:hAnsi="Times New Roman"/>
          <w:lang w:val="lt-LT"/>
        </w:rPr>
        <w:t>o jam nesant – jį pavaduojantis asmuo.</w:t>
      </w:r>
    </w:p>
    <w:p w14:paraId="3EF59908" w14:textId="77777777" w:rsidR="009D7433" w:rsidRDefault="008A41E1">
      <w:pPr>
        <w:pStyle w:val="ListParagraph"/>
        <w:numPr>
          <w:ilvl w:val="2"/>
          <w:numId w:val="3"/>
        </w:numPr>
        <w:tabs>
          <w:tab w:val="left" w:pos="0"/>
          <w:tab w:val="left" w:pos="1843"/>
        </w:tabs>
        <w:ind w:left="0" w:firstLine="1134"/>
        <w:jc w:val="both"/>
      </w:pPr>
      <w:proofErr w:type="spellStart"/>
      <w:r>
        <w:rPr>
          <w:rFonts w:ascii="Times New Roman" w:hAnsi="Times New Roman"/>
          <w:szCs w:val="24"/>
        </w:rPr>
        <w:t>priimti</w:t>
      </w:r>
      <w:proofErr w:type="spellEnd"/>
      <w:r>
        <w:rPr>
          <w:rFonts w:ascii="Times New Roman" w:hAnsi="Times New Roman"/>
          <w:szCs w:val="24"/>
        </w:rPr>
        <w:t xml:space="preserve"> </w:t>
      </w:r>
      <w:proofErr w:type="spellStart"/>
      <w:r>
        <w:rPr>
          <w:rFonts w:ascii="Times New Roman" w:hAnsi="Times New Roman"/>
          <w:szCs w:val="24"/>
        </w:rPr>
        <w:t>tinkamai</w:t>
      </w:r>
      <w:proofErr w:type="spellEnd"/>
      <w:r>
        <w:rPr>
          <w:rFonts w:ascii="Times New Roman" w:hAnsi="Times New Roman"/>
          <w:szCs w:val="24"/>
        </w:rPr>
        <w:t xml:space="preserve"> </w:t>
      </w:r>
      <w:proofErr w:type="spellStart"/>
      <w:r>
        <w:rPr>
          <w:rFonts w:ascii="Times New Roman" w:hAnsi="Times New Roman"/>
          <w:szCs w:val="24"/>
        </w:rPr>
        <w:t>ir</w:t>
      </w:r>
      <w:proofErr w:type="spellEnd"/>
      <w:r>
        <w:rPr>
          <w:rFonts w:ascii="Times New Roman" w:hAnsi="Times New Roman"/>
          <w:szCs w:val="24"/>
        </w:rPr>
        <w:t xml:space="preserve"> </w:t>
      </w:r>
      <w:proofErr w:type="spellStart"/>
      <w:r>
        <w:rPr>
          <w:rFonts w:ascii="Times New Roman" w:hAnsi="Times New Roman"/>
          <w:szCs w:val="24"/>
        </w:rPr>
        <w:t>laiku</w:t>
      </w:r>
      <w:proofErr w:type="spellEnd"/>
      <w:r>
        <w:rPr>
          <w:rFonts w:ascii="Times New Roman" w:hAnsi="Times New Roman"/>
          <w:szCs w:val="24"/>
        </w:rPr>
        <w:t xml:space="preserve"> </w:t>
      </w:r>
      <w:proofErr w:type="spellStart"/>
      <w:r>
        <w:rPr>
          <w:rFonts w:ascii="Times New Roman" w:hAnsi="Times New Roman"/>
          <w:szCs w:val="24"/>
        </w:rPr>
        <w:t>suteiktas</w:t>
      </w:r>
      <w:proofErr w:type="spellEnd"/>
      <w:r>
        <w:rPr>
          <w:rFonts w:ascii="Times New Roman" w:hAnsi="Times New Roman"/>
          <w:szCs w:val="24"/>
        </w:rPr>
        <w:t xml:space="preserve"> </w:t>
      </w:r>
      <w:proofErr w:type="spellStart"/>
      <w:r>
        <w:rPr>
          <w:rFonts w:ascii="Times New Roman" w:hAnsi="Times New Roman"/>
          <w:szCs w:val="24"/>
        </w:rPr>
        <w:t>Paslaugas</w:t>
      </w:r>
      <w:proofErr w:type="spellEnd"/>
      <w:r>
        <w:rPr>
          <w:rFonts w:ascii="Times New Roman" w:hAnsi="Times New Roman"/>
          <w:szCs w:val="24"/>
        </w:rPr>
        <w:t xml:space="preserve"> </w:t>
      </w:r>
      <w:proofErr w:type="spellStart"/>
      <w:r>
        <w:rPr>
          <w:rFonts w:ascii="Times New Roman" w:hAnsi="Times New Roman"/>
          <w:szCs w:val="24"/>
        </w:rPr>
        <w:t>ir</w:t>
      </w:r>
      <w:proofErr w:type="spellEnd"/>
      <w:r>
        <w:rPr>
          <w:rFonts w:ascii="Times New Roman" w:hAnsi="Times New Roman"/>
          <w:szCs w:val="24"/>
        </w:rPr>
        <w:t xml:space="preserve"> </w:t>
      </w:r>
      <w:proofErr w:type="spellStart"/>
      <w:r>
        <w:rPr>
          <w:rFonts w:ascii="Times New Roman" w:hAnsi="Times New Roman"/>
          <w:szCs w:val="24"/>
        </w:rPr>
        <w:t>už</w:t>
      </w:r>
      <w:proofErr w:type="spellEnd"/>
      <w:r>
        <w:rPr>
          <w:rFonts w:ascii="Times New Roman" w:hAnsi="Times New Roman"/>
          <w:szCs w:val="24"/>
        </w:rPr>
        <w:t xml:space="preserve"> </w:t>
      </w:r>
      <w:proofErr w:type="spellStart"/>
      <w:r>
        <w:rPr>
          <w:rFonts w:ascii="Times New Roman" w:hAnsi="Times New Roman"/>
          <w:szCs w:val="24"/>
        </w:rPr>
        <w:t>jas</w:t>
      </w:r>
      <w:proofErr w:type="spellEnd"/>
      <w:r>
        <w:rPr>
          <w:rFonts w:ascii="Times New Roman" w:hAnsi="Times New Roman"/>
          <w:szCs w:val="24"/>
        </w:rPr>
        <w:t xml:space="preserve"> </w:t>
      </w:r>
      <w:proofErr w:type="spellStart"/>
      <w:r>
        <w:rPr>
          <w:rFonts w:ascii="Times New Roman" w:hAnsi="Times New Roman"/>
          <w:szCs w:val="24"/>
        </w:rPr>
        <w:t>sumokėti</w:t>
      </w:r>
      <w:proofErr w:type="spellEnd"/>
      <w:r>
        <w:rPr>
          <w:rFonts w:ascii="Times New Roman" w:hAnsi="Times New Roman"/>
          <w:szCs w:val="24"/>
        </w:rPr>
        <w:t xml:space="preserve"> </w:t>
      </w:r>
      <w:proofErr w:type="spellStart"/>
      <w:r>
        <w:rPr>
          <w:rFonts w:ascii="Times New Roman" w:hAnsi="Times New Roman"/>
          <w:szCs w:val="24"/>
        </w:rPr>
        <w:t>šioje</w:t>
      </w:r>
      <w:proofErr w:type="spellEnd"/>
      <w:r>
        <w:rPr>
          <w:rFonts w:ascii="Times New Roman" w:hAnsi="Times New Roman"/>
          <w:szCs w:val="24"/>
        </w:rPr>
        <w:t xml:space="preserve"> </w:t>
      </w:r>
      <w:proofErr w:type="spellStart"/>
      <w:r>
        <w:rPr>
          <w:rFonts w:ascii="Times New Roman" w:hAnsi="Times New Roman"/>
          <w:szCs w:val="24"/>
        </w:rPr>
        <w:t>Sutartyje</w:t>
      </w:r>
      <w:proofErr w:type="spellEnd"/>
      <w:r>
        <w:rPr>
          <w:rFonts w:ascii="Times New Roman" w:hAnsi="Times New Roman"/>
          <w:szCs w:val="24"/>
        </w:rPr>
        <w:t xml:space="preserve"> </w:t>
      </w:r>
      <w:proofErr w:type="spellStart"/>
      <w:r>
        <w:rPr>
          <w:rFonts w:ascii="Times New Roman" w:hAnsi="Times New Roman"/>
          <w:szCs w:val="24"/>
        </w:rPr>
        <w:t>nustatytomis</w:t>
      </w:r>
      <w:proofErr w:type="spellEnd"/>
      <w:r>
        <w:rPr>
          <w:rFonts w:ascii="Times New Roman" w:hAnsi="Times New Roman"/>
          <w:szCs w:val="24"/>
        </w:rPr>
        <w:t xml:space="preserve"> </w:t>
      </w:r>
      <w:proofErr w:type="spellStart"/>
      <w:r>
        <w:rPr>
          <w:rFonts w:ascii="Times New Roman" w:hAnsi="Times New Roman"/>
          <w:szCs w:val="24"/>
        </w:rPr>
        <w:t>sąlygomis</w:t>
      </w:r>
      <w:proofErr w:type="spellEnd"/>
      <w:r>
        <w:rPr>
          <w:rFonts w:ascii="Times New Roman" w:hAnsi="Times New Roman"/>
          <w:szCs w:val="24"/>
        </w:rPr>
        <w:t xml:space="preserve"> </w:t>
      </w:r>
      <w:proofErr w:type="spellStart"/>
      <w:r>
        <w:rPr>
          <w:rFonts w:ascii="Times New Roman" w:hAnsi="Times New Roman"/>
          <w:szCs w:val="24"/>
        </w:rPr>
        <w:t>ir</w:t>
      </w:r>
      <w:proofErr w:type="spellEnd"/>
      <w:r>
        <w:rPr>
          <w:rFonts w:ascii="Times New Roman" w:hAnsi="Times New Roman"/>
          <w:szCs w:val="24"/>
        </w:rPr>
        <w:t xml:space="preserve"> </w:t>
      </w:r>
      <w:proofErr w:type="spellStart"/>
      <w:r>
        <w:rPr>
          <w:rFonts w:ascii="Times New Roman" w:hAnsi="Times New Roman"/>
          <w:szCs w:val="24"/>
        </w:rPr>
        <w:t>tvarka</w:t>
      </w:r>
      <w:proofErr w:type="spellEnd"/>
      <w:r>
        <w:rPr>
          <w:rFonts w:ascii="Times New Roman" w:hAnsi="Times New Roman"/>
          <w:szCs w:val="24"/>
        </w:rPr>
        <w:t>;</w:t>
      </w:r>
    </w:p>
    <w:p w14:paraId="3EF59909" w14:textId="77777777" w:rsidR="009D7433" w:rsidRDefault="008A41E1">
      <w:pPr>
        <w:pStyle w:val="ListParagraph"/>
        <w:numPr>
          <w:ilvl w:val="2"/>
          <w:numId w:val="3"/>
        </w:numPr>
        <w:tabs>
          <w:tab w:val="left" w:pos="0"/>
          <w:tab w:val="left" w:pos="1843"/>
        </w:tabs>
        <w:ind w:left="0" w:firstLine="1134"/>
        <w:jc w:val="both"/>
      </w:pPr>
      <w:r>
        <w:rPr>
          <w:rFonts w:ascii="Times New Roman" w:hAnsi="Times New Roman"/>
          <w:lang w:val="lt-LT"/>
        </w:rPr>
        <w:t xml:space="preserve">vykdyti kitus šioje sutartyje ir jos prieduose prisiimtus įsipareigojimus. </w:t>
      </w:r>
    </w:p>
    <w:p w14:paraId="3EF5990A" w14:textId="77777777" w:rsidR="009D7433" w:rsidRDefault="008A41E1">
      <w:pPr>
        <w:pStyle w:val="ListParagraph"/>
        <w:numPr>
          <w:ilvl w:val="1"/>
          <w:numId w:val="3"/>
        </w:numPr>
        <w:tabs>
          <w:tab w:val="left" w:pos="1134"/>
        </w:tabs>
        <w:ind w:left="0" w:firstLine="567"/>
        <w:jc w:val="both"/>
      </w:pPr>
      <w:r>
        <w:rPr>
          <w:rFonts w:ascii="Times New Roman" w:hAnsi="Times New Roman"/>
          <w:lang w:val="lt-LT"/>
        </w:rPr>
        <w:t xml:space="preserve">Užsakovas turi teisę </w:t>
      </w:r>
      <w:r>
        <w:rPr>
          <w:rFonts w:ascii="Times New Roman" w:hAnsi="Times New Roman"/>
          <w:szCs w:val="24"/>
          <w:lang w:val="lt-LT"/>
        </w:rPr>
        <w:t xml:space="preserve">reikalauti pateikti dokumentus, patvirtinančius </w:t>
      </w:r>
      <w:r>
        <w:rPr>
          <w:rFonts w:ascii="Times New Roman" w:hAnsi="Times New Roman"/>
          <w:bCs/>
          <w:szCs w:val="24"/>
          <w:lang w:val="lt-LT"/>
        </w:rPr>
        <w:t xml:space="preserve">Paslaugų teikėjo, jo subtiekėjų bei subjektų, kurių pajėgumais remiasi (jei tokių yra) atitikimą Reglamento (ES) 2022/576 ir </w:t>
      </w:r>
      <w:r>
        <w:rPr>
          <w:rFonts w:ascii="Times New Roman" w:eastAsia="Calibri" w:hAnsi="Times New Roman"/>
          <w:szCs w:val="24"/>
          <w:lang w:val="lt-LT"/>
        </w:rPr>
        <w:t xml:space="preserve">Reglamento </w:t>
      </w:r>
      <w:r>
        <w:rPr>
          <w:rFonts w:ascii="Times New Roman" w:eastAsia="Calibri" w:hAnsi="Times New Roman"/>
          <w:szCs w:val="24"/>
        </w:rPr>
        <w:t>(ES) 2022/581</w:t>
      </w:r>
      <w:r>
        <w:rPr>
          <w:rFonts w:ascii="Times New Roman" w:eastAsia="Calibri" w:hAnsi="Times New Roman"/>
          <w:b/>
          <w:i/>
          <w:szCs w:val="24"/>
        </w:rPr>
        <w:t xml:space="preserve"> </w:t>
      </w:r>
      <w:r>
        <w:rPr>
          <w:rFonts w:ascii="Times New Roman" w:hAnsi="Times New Roman"/>
          <w:bCs/>
          <w:szCs w:val="24"/>
          <w:lang w:val="lt-LT"/>
        </w:rPr>
        <w:t>reikalavimams.</w:t>
      </w:r>
    </w:p>
    <w:p w14:paraId="3EF5990B" w14:textId="77777777" w:rsidR="009D7433" w:rsidRDefault="008A41E1">
      <w:pPr>
        <w:pStyle w:val="ListParagraph"/>
        <w:numPr>
          <w:ilvl w:val="0"/>
          <w:numId w:val="3"/>
        </w:numPr>
        <w:spacing w:before="180" w:after="180"/>
        <w:ind w:left="357" w:hanging="357"/>
        <w:contextualSpacing w:val="0"/>
        <w:jc w:val="center"/>
        <w:rPr>
          <w:rFonts w:ascii="Times New Roman" w:hAnsi="Times New Roman"/>
          <w:b/>
          <w:caps/>
        </w:rPr>
      </w:pPr>
      <w:r>
        <w:rPr>
          <w:rFonts w:ascii="Times New Roman" w:hAnsi="Times New Roman"/>
          <w:b/>
          <w:caps/>
        </w:rPr>
        <w:t>ŠALIŲ ATSAKOMYBĖ</w:t>
      </w:r>
    </w:p>
    <w:p w14:paraId="3EF5990C" w14:textId="77777777" w:rsidR="009D7433" w:rsidRDefault="008A41E1">
      <w:pPr>
        <w:pStyle w:val="ListParagraph"/>
        <w:numPr>
          <w:ilvl w:val="1"/>
          <w:numId w:val="3"/>
        </w:numPr>
        <w:tabs>
          <w:tab w:val="left" w:pos="1134"/>
        </w:tabs>
        <w:ind w:left="0" w:firstLine="567"/>
        <w:jc w:val="both"/>
        <w:rPr>
          <w:rFonts w:ascii="Times New Roman" w:hAnsi="Times New Roman"/>
          <w:lang w:val="lt-LT"/>
        </w:rPr>
      </w:pPr>
      <w:r>
        <w:rPr>
          <w:rFonts w:ascii="Times New Roman" w:hAnsi="Times New Roman"/>
          <w:lang w:val="lt-LT"/>
        </w:rPr>
        <w:t>Šalys įsipareigoja tinkamai vykdyti savo įsipareigojimus, prisiimtus šia sutartimi ir susilaikyti nuo bet kokių veiksmų, kuriais galėtų padaryti žalos viena kitai.</w:t>
      </w:r>
    </w:p>
    <w:p w14:paraId="3EF5990D" w14:textId="77777777" w:rsidR="009D7433" w:rsidRDefault="008A41E1">
      <w:pPr>
        <w:pStyle w:val="ListParagraph"/>
        <w:numPr>
          <w:ilvl w:val="1"/>
          <w:numId w:val="3"/>
        </w:numPr>
        <w:tabs>
          <w:tab w:val="left" w:pos="1134"/>
        </w:tabs>
        <w:ind w:left="0" w:firstLine="567"/>
        <w:jc w:val="both"/>
      </w:pPr>
      <w:r>
        <w:rPr>
          <w:rFonts w:ascii="Times New Roman" w:hAnsi="Times New Roman"/>
          <w:lang w:val="lt-LT"/>
        </w:rPr>
        <w:t xml:space="preserve">Jei vykdytojas dėl savo kaltės vėluoja suteikti paslaugas ar jų dalį per sutartyje ir (arba) užsakovo nustatytą terminą, užsakovas, be oficialaus įspėjimo ir neprarasdamas teisės į kitus savo teisių gynimo būdus pagal sutartį, reikalauja 0,03 proc. sutarties kainos delspinigių už kiekvieną uždelstą dieną, skaičiuojant nuo nesuteiktų paslaugų daliai teikti nustatyto termino pabaigos iki dienos, kai visos paslaugos buvo faktiškai suteiktos. </w:t>
      </w:r>
    </w:p>
    <w:p w14:paraId="3EF5990E" w14:textId="77777777" w:rsidR="009D7433" w:rsidRDefault="008A41E1">
      <w:pPr>
        <w:pStyle w:val="ListParagraph"/>
        <w:numPr>
          <w:ilvl w:val="1"/>
          <w:numId w:val="3"/>
        </w:numPr>
        <w:tabs>
          <w:tab w:val="left" w:pos="1134"/>
        </w:tabs>
        <w:ind w:left="0" w:firstLine="567"/>
        <w:jc w:val="both"/>
        <w:rPr>
          <w:rFonts w:ascii="Times New Roman" w:hAnsi="Times New Roman"/>
          <w:lang w:val="lt-LT"/>
        </w:rPr>
      </w:pPr>
      <w:r>
        <w:rPr>
          <w:rFonts w:ascii="Times New Roman" w:hAnsi="Times New Roman"/>
          <w:lang w:val="lt-LT"/>
        </w:rPr>
        <w:t>Jeigu užsakovas laiku neatsiskaito su vykdytoju per šioje sutartyje nurodytus terminus, vykdytojui pareikalavus, užsakovas privalo sumokėti vykdytojui 0,03 proc. delspinigių nuo laiku neapmokėtos sumos už kiekvieną uždelstą dieną.</w:t>
      </w:r>
    </w:p>
    <w:p w14:paraId="3EF5990F" w14:textId="77777777" w:rsidR="009D7433" w:rsidRDefault="008A41E1">
      <w:pPr>
        <w:pStyle w:val="ListParagraph"/>
        <w:numPr>
          <w:ilvl w:val="1"/>
          <w:numId w:val="3"/>
        </w:numPr>
        <w:tabs>
          <w:tab w:val="left" w:pos="1134"/>
        </w:tabs>
        <w:ind w:left="0" w:firstLine="567"/>
        <w:jc w:val="both"/>
      </w:pPr>
      <w:r>
        <w:rPr>
          <w:rFonts w:ascii="Times New Roman" w:hAnsi="Times New Roman"/>
          <w:lang w:val="lt-LT"/>
        </w:rPr>
        <w:t>Jei apskaičiuoti delspinigiai viršija 10 proc. bendros sutarties kainos užsakovas gali, prieš tai įspėjęs vykdytoją, sutartį nutraukti.</w:t>
      </w:r>
    </w:p>
    <w:p w14:paraId="3EF59910" w14:textId="77777777" w:rsidR="009D7433" w:rsidRDefault="008A41E1">
      <w:pPr>
        <w:pStyle w:val="ListParagraph"/>
        <w:numPr>
          <w:ilvl w:val="1"/>
          <w:numId w:val="3"/>
        </w:numPr>
        <w:tabs>
          <w:tab w:val="left" w:pos="1134"/>
        </w:tabs>
        <w:ind w:left="0" w:firstLine="567"/>
        <w:jc w:val="both"/>
      </w:pPr>
      <w:r>
        <w:rPr>
          <w:rFonts w:ascii="Times New Roman" w:hAnsi="Times New Roman"/>
          <w:lang w:val="lt-LT"/>
        </w:rPr>
        <w:t xml:space="preserve">Vykdytojui nevykdant ar netinkamai vykdant sutartį, užsakovas reikalauja vykdytojo sumokėti 10 proc. sutarties vertės baudą, taip pat reikalauti atlyginti atsiradusią žalą, kurios nepadengtų bauda. </w:t>
      </w:r>
    </w:p>
    <w:p w14:paraId="3EF59911" w14:textId="77777777" w:rsidR="009D7433" w:rsidRDefault="008A41E1">
      <w:pPr>
        <w:pStyle w:val="ListParagraph"/>
        <w:numPr>
          <w:ilvl w:val="0"/>
          <w:numId w:val="3"/>
        </w:numPr>
        <w:spacing w:before="180" w:after="180"/>
        <w:ind w:left="357" w:hanging="357"/>
        <w:contextualSpacing w:val="0"/>
        <w:jc w:val="center"/>
        <w:rPr>
          <w:rFonts w:ascii="Times New Roman" w:hAnsi="Times New Roman"/>
          <w:b/>
          <w:caps/>
        </w:rPr>
      </w:pPr>
      <w:r>
        <w:rPr>
          <w:rFonts w:ascii="Times New Roman" w:hAnsi="Times New Roman"/>
          <w:b/>
          <w:caps/>
        </w:rPr>
        <w:t>KONFIDENCIALUMAS</w:t>
      </w:r>
    </w:p>
    <w:p w14:paraId="3EF59912" w14:textId="77777777" w:rsidR="009D7433" w:rsidRDefault="008A41E1">
      <w:pPr>
        <w:pStyle w:val="ListParagraph"/>
        <w:numPr>
          <w:ilvl w:val="1"/>
          <w:numId w:val="3"/>
        </w:numPr>
        <w:tabs>
          <w:tab w:val="left" w:pos="1134"/>
        </w:tabs>
        <w:ind w:left="0" w:firstLine="567"/>
        <w:jc w:val="both"/>
      </w:pPr>
      <w:r>
        <w:rPr>
          <w:rFonts w:ascii="Times New Roman" w:hAnsi="Times New Roman"/>
          <w:color w:val="000000"/>
          <w:lang w:val="lt-LT"/>
        </w:rPr>
        <w:lastRenderedPageBreak/>
        <w:t>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r>
        <w:rPr>
          <w:rFonts w:ascii="Times New Roman" w:hAnsi="Times New Roman"/>
          <w:bCs/>
          <w:lang w:val="lt-LT"/>
        </w:rPr>
        <w:t>.</w:t>
      </w:r>
    </w:p>
    <w:p w14:paraId="3EF59913" w14:textId="77777777" w:rsidR="009D7433" w:rsidRDefault="008A41E1">
      <w:pPr>
        <w:pStyle w:val="ListParagraph"/>
        <w:numPr>
          <w:ilvl w:val="1"/>
          <w:numId w:val="3"/>
        </w:numPr>
        <w:tabs>
          <w:tab w:val="left" w:pos="1134"/>
        </w:tabs>
        <w:ind w:left="0" w:firstLine="567"/>
        <w:jc w:val="both"/>
      </w:pPr>
      <w:r>
        <w:rPr>
          <w:rFonts w:ascii="Times New Roman" w:hAnsi="Times New Roman"/>
          <w:lang w:val="lt-LT"/>
        </w:rPr>
        <w:t xml:space="preserve">Šalys sutinka laikytis konfidencialumo principo šios sutarties ir priedų atžvilgiu ir be išankstinio kitos šalies sutikimo raštu neatskleisti jokiai trečiai šaliai jos turinio, išskyrus tuos atvejus, kai to reikalauja Lietuvos Respublikos įstatymai. </w:t>
      </w:r>
    </w:p>
    <w:p w14:paraId="3EF59914" w14:textId="77777777" w:rsidR="009D7433" w:rsidRDefault="008A41E1">
      <w:pPr>
        <w:pStyle w:val="ListParagraph"/>
        <w:numPr>
          <w:ilvl w:val="0"/>
          <w:numId w:val="3"/>
        </w:numPr>
        <w:spacing w:before="180" w:after="180"/>
        <w:ind w:left="357" w:hanging="357"/>
        <w:contextualSpacing w:val="0"/>
        <w:jc w:val="center"/>
        <w:rPr>
          <w:rFonts w:ascii="Times New Roman" w:hAnsi="Times New Roman"/>
          <w:b/>
          <w:caps/>
        </w:rPr>
      </w:pPr>
      <w:r>
        <w:rPr>
          <w:rFonts w:ascii="Times New Roman" w:hAnsi="Times New Roman"/>
          <w:b/>
          <w:caps/>
        </w:rPr>
        <w:t>NENUGALIMOS JĖGOS APLINKYBĖS</w:t>
      </w:r>
    </w:p>
    <w:p w14:paraId="3EF59915" w14:textId="77777777" w:rsidR="009D7433" w:rsidRDefault="008A41E1">
      <w:pPr>
        <w:pStyle w:val="ListParagraph"/>
        <w:numPr>
          <w:ilvl w:val="1"/>
          <w:numId w:val="3"/>
        </w:numPr>
        <w:tabs>
          <w:tab w:val="left" w:pos="1134"/>
        </w:tabs>
        <w:ind w:left="0" w:firstLine="567"/>
        <w:jc w:val="both"/>
      </w:pPr>
      <w:r>
        <w:rPr>
          <w:rFonts w:ascii="Times New Roman" w:hAnsi="Times New Roman"/>
          <w:szCs w:val="24"/>
          <w:lang w:val="lt-LT"/>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3EF59916" w14:textId="77777777" w:rsidR="009D7433" w:rsidRDefault="008A41E1">
      <w:pPr>
        <w:pStyle w:val="ListParagraph"/>
        <w:tabs>
          <w:tab w:val="left" w:pos="1134"/>
        </w:tabs>
        <w:ind w:left="0" w:firstLine="567"/>
        <w:jc w:val="both"/>
      </w:pPr>
      <w:r>
        <w:rPr>
          <w:rFonts w:ascii="Times New Roman" w:hAnsi="Times New Roman"/>
          <w:szCs w:val="24"/>
          <w:lang w:val="lt-LT"/>
        </w:rPr>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3EF59917" w14:textId="77777777" w:rsidR="009D7433" w:rsidRDefault="008A41E1">
      <w:pPr>
        <w:pStyle w:val="ListParagraph"/>
        <w:numPr>
          <w:ilvl w:val="1"/>
          <w:numId w:val="3"/>
        </w:numPr>
        <w:tabs>
          <w:tab w:val="left" w:pos="1134"/>
        </w:tabs>
        <w:ind w:left="0" w:firstLine="567"/>
        <w:jc w:val="both"/>
      </w:pPr>
      <w:r>
        <w:rPr>
          <w:rFonts w:ascii="Times New Roman" w:hAnsi="Times New Roman"/>
          <w:szCs w:val="24"/>
          <w:lang w:val="lt-LT"/>
        </w:rPr>
        <w:t>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3EF59918" w14:textId="77777777" w:rsidR="009D7433" w:rsidRDefault="008A41E1">
      <w:pPr>
        <w:pStyle w:val="ListParagraph"/>
        <w:numPr>
          <w:ilvl w:val="1"/>
          <w:numId w:val="3"/>
        </w:numPr>
        <w:tabs>
          <w:tab w:val="left" w:pos="1134"/>
        </w:tabs>
        <w:ind w:left="0" w:firstLine="567"/>
        <w:jc w:val="both"/>
      </w:pPr>
      <w:r>
        <w:rPr>
          <w:rFonts w:ascii="Times New Roman" w:hAnsi="Times New Roman"/>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3EF59919" w14:textId="77777777" w:rsidR="009D7433" w:rsidRDefault="008A41E1">
      <w:pPr>
        <w:pStyle w:val="ListParagraph"/>
        <w:numPr>
          <w:ilvl w:val="1"/>
          <w:numId w:val="3"/>
        </w:numPr>
        <w:tabs>
          <w:tab w:val="left" w:pos="1134"/>
        </w:tabs>
        <w:ind w:left="0" w:firstLine="567"/>
        <w:jc w:val="both"/>
        <w:rPr>
          <w:rFonts w:ascii="Times New Roman" w:hAnsi="Times New Roman"/>
          <w:lang w:val="lt-LT"/>
        </w:rPr>
      </w:pPr>
      <w:r>
        <w:rPr>
          <w:rFonts w:ascii="Times New Roman" w:hAnsi="Times New Roman"/>
          <w:lang w:val="lt-LT"/>
        </w:rPr>
        <w:t>Nė viena sutarties šalis nėra laikoma pažeidusia sutartį arba nevykdančia savo įsipareigojimų pagal ją, jei įsipareigojimus vykdyti jai trukdo nenugalimos jėgos (force majeure) aplinkybės.</w:t>
      </w:r>
    </w:p>
    <w:p w14:paraId="3EF5991A" w14:textId="77777777" w:rsidR="009D7433" w:rsidRDefault="008A41E1" w:rsidP="00FD229F">
      <w:pPr>
        <w:pStyle w:val="ListParagraph"/>
        <w:keepNext/>
        <w:numPr>
          <w:ilvl w:val="0"/>
          <w:numId w:val="3"/>
        </w:numPr>
        <w:tabs>
          <w:tab w:val="left" w:pos="567"/>
        </w:tabs>
        <w:spacing w:before="180" w:after="180"/>
        <w:ind w:left="0" w:firstLine="0"/>
        <w:contextualSpacing w:val="0"/>
        <w:jc w:val="center"/>
      </w:pPr>
      <w:r>
        <w:rPr>
          <w:rFonts w:ascii="Times New Roman" w:hAnsi="Times New Roman"/>
          <w:b/>
        </w:rPr>
        <w:t xml:space="preserve">SUTARTIES </w:t>
      </w:r>
      <w:r>
        <w:rPr>
          <w:rFonts w:ascii="Times New Roman" w:hAnsi="Times New Roman"/>
          <w:b/>
          <w:caps/>
        </w:rPr>
        <w:t>PAŽEIDIMAS, JOS NUTRAUKIMO IR PAKEITIMO TVARKA</w:t>
      </w:r>
    </w:p>
    <w:p w14:paraId="3EF5991B" w14:textId="77777777" w:rsidR="009D7433" w:rsidRDefault="008A41E1">
      <w:pPr>
        <w:pStyle w:val="bodytext0"/>
        <w:numPr>
          <w:ilvl w:val="1"/>
          <w:numId w:val="3"/>
        </w:numPr>
        <w:tabs>
          <w:tab w:val="left" w:pos="1134"/>
        </w:tabs>
        <w:autoSpaceDE w:val="0"/>
        <w:spacing w:before="0" w:after="0"/>
        <w:ind w:left="0" w:firstLine="567"/>
        <w:jc w:val="both"/>
      </w:pPr>
      <w:r>
        <w:t>Jei kuri nors Sutarties šalis nevykdo savo įsipareigojimų pagal Sutartį, ji pažeidžia Sutartį. Vienai Sutarties šaliai pažeidus Sutartį, nukentėjusioji šalis sutartyje nustatytomis sąlygomis ir tvarka turi teisę:</w:t>
      </w:r>
    </w:p>
    <w:p w14:paraId="3EF5991C" w14:textId="77777777" w:rsidR="009D7433" w:rsidRDefault="008A41E1">
      <w:pPr>
        <w:pStyle w:val="ListParagraph"/>
        <w:numPr>
          <w:ilvl w:val="0"/>
          <w:numId w:val="4"/>
        </w:numPr>
        <w:tabs>
          <w:tab w:val="left" w:pos="1620"/>
          <w:tab w:val="left" w:pos="2244"/>
        </w:tabs>
        <w:ind w:left="1134" w:hanging="283"/>
        <w:jc w:val="both"/>
      </w:pPr>
      <w:r>
        <w:rPr>
          <w:rFonts w:ascii="Times New Roman" w:hAnsi="Times New Roman"/>
          <w:iCs/>
          <w:lang w:val="lt-LT"/>
        </w:rPr>
        <w:t xml:space="preserve">reikalauti kitos šalies vykdyti sutartinius įsipareigojimus </w:t>
      </w:r>
      <w:r>
        <w:rPr>
          <w:rFonts w:ascii="Times New Roman" w:hAnsi="Times New Roman"/>
          <w:bCs/>
          <w:lang w:val="lt-LT"/>
        </w:rPr>
        <w:t>ir/arba</w:t>
      </w:r>
      <w:r>
        <w:rPr>
          <w:rFonts w:ascii="Times New Roman" w:hAnsi="Times New Roman"/>
          <w:iCs/>
          <w:lang w:val="lt-LT"/>
        </w:rPr>
        <w:t>;</w:t>
      </w:r>
    </w:p>
    <w:p w14:paraId="3EF5991D" w14:textId="77777777" w:rsidR="009D7433" w:rsidRDefault="008A41E1">
      <w:pPr>
        <w:pStyle w:val="ListParagraph"/>
        <w:numPr>
          <w:ilvl w:val="0"/>
          <w:numId w:val="4"/>
        </w:numPr>
        <w:tabs>
          <w:tab w:val="left" w:pos="1620"/>
          <w:tab w:val="left" w:pos="2244"/>
        </w:tabs>
        <w:ind w:left="1134" w:hanging="283"/>
        <w:jc w:val="both"/>
      </w:pPr>
      <w:r>
        <w:rPr>
          <w:rFonts w:ascii="Times New Roman" w:hAnsi="Times New Roman"/>
          <w:iCs/>
          <w:lang w:val="lt-LT"/>
        </w:rPr>
        <w:t xml:space="preserve">reikalauti sumokėti Sutarties sąlygose nustatytus delspinigius </w:t>
      </w:r>
      <w:r>
        <w:rPr>
          <w:rFonts w:ascii="Times New Roman" w:hAnsi="Times New Roman"/>
          <w:bCs/>
          <w:lang w:val="lt-LT"/>
        </w:rPr>
        <w:t>ir/arba</w:t>
      </w:r>
      <w:r>
        <w:rPr>
          <w:rFonts w:ascii="Times New Roman" w:hAnsi="Times New Roman"/>
          <w:iCs/>
          <w:lang w:val="lt-LT"/>
        </w:rPr>
        <w:t>;</w:t>
      </w:r>
    </w:p>
    <w:p w14:paraId="3EF5991E" w14:textId="77777777" w:rsidR="009D7433" w:rsidRDefault="008A41E1">
      <w:pPr>
        <w:pStyle w:val="ListParagraph"/>
        <w:numPr>
          <w:ilvl w:val="0"/>
          <w:numId w:val="4"/>
        </w:numPr>
        <w:tabs>
          <w:tab w:val="left" w:pos="1620"/>
          <w:tab w:val="left" w:pos="2244"/>
        </w:tabs>
        <w:ind w:left="1134" w:hanging="283"/>
        <w:jc w:val="both"/>
      </w:pPr>
      <w:r>
        <w:rPr>
          <w:rFonts w:ascii="Times New Roman" w:hAnsi="Times New Roman"/>
          <w:iCs/>
          <w:lang w:val="lt-LT"/>
        </w:rPr>
        <w:t xml:space="preserve">reikalauti sumokėti Sutarties sąlygose nustatytą baudą </w:t>
      </w:r>
      <w:r>
        <w:rPr>
          <w:rFonts w:ascii="Times New Roman" w:hAnsi="Times New Roman"/>
          <w:bCs/>
          <w:lang w:val="lt-LT"/>
        </w:rPr>
        <w:t>ir/arba</w:t>
      </w:r>
      <w:r>
        <w:rPr>
          <w:rFonts w:ascii="Times New Roman" w:hAnsi="Times New Roman"/>
          <w:iCs/>
          <w:lang w:val="lt-LT"/>
        </w:rPr>
        <w:t xml:space="preserve"> </w:t>
      </w:r>
      <w:r>
        <w:rPr>
          <w:rFonts w:ascii="Times New Roman" w:hAnsi="Times New Roman"/>
          <w:bCs/>
          <w:lang w:val="lt-LT"/>
        </w:rPr>
        <w:t>(užsakovas vykdytojo atžvilgiu)</w:t>
      </w:r>
      <w:r>
        <w:rPr>
          <w:rFonts w:ascii="Times New Roman" w:hAnsi="Times New Roman"/>
          <w:iCs/>
          <w:lang w:val="lt-LT"/>
        </w:rPr>
        <w:t>;</w:t>
      </w:r>
    </w:p>
    <w:p w14:paraId="3EF5991F" w14:textId="77777777" w:rsidR="009D7433" w:rsidRDefault="008A41E1">
      <w:pPr>
        <w:pStyle w:val="ListParagraph"/>
        <w:numPr>
          <w:ilvl w:val="0"/>
          <w:numId w:val="4"/>
        </w:numPr>
        <w:tabs>
          <w:tab w:val="left" w:pos="1620"/>
          <w:tab w:val="left" w:pos="2244"/>
        </w:tabs>
        <w:ind w:left="1134" w:hanging="283"/>
        <w:jc w:val="both"/>
      </w:pPr>
      <w:r>
        <w:rPr>
          <w:rFonts w:ascii="Times New Roman" w:hAnsi="Times New Roman"/>
          <w:iCs/>
          <w:lang w:val="lt-LT"/>
        </w:rPr>
        <w:t xml:space="preserve">nutraukti Sutartį </w:t>
      </w:r>
      <w:r>
        <w:rPr>
          <w:rFonts w:ascii="Times New Roman" w:hAnsi="Times New Roman"/>
          <w:bCs/>
          <w:lang w:val="lt-LT"/>
        </w:rPr>
        <w:t>ir/arba</w:t>
      </w:r>
      <w:r>
        <w:rPr>
          <w:rFonts w:ascii="Times New Roman" w:hAnsi="Times New Roman"/>
          <w:iCs/>
          <w:lang w:val="lt-LT"/>
        </w:rPr>
        <w:t>;</w:t>
      </w:r>
    </w:p>
    <w:p w14:paraId="3EF59920" w14:textId="77777777" w:rsidR="009D7433" w:rsidRDefault="008A41E1">
      <w:pPr>
        <w:pStyle w:val="ListParagraph"/>
        <w:numPr>
          <w:ilvl w:val="0"/>
          <w:numId w:val="4"/>
        </w:numPr>
        <w:tabs>
          <w:tab w:val="left" w:pos="1620"/>
          <w:tab w:val="left" w:pos="2244"/>
        </w:tabs>
        <w:ind w:left="1134" w:hanging="283"/>
        <w:jc w:val="both"/>
      </w:pPr>
      <w:r>
        <w:rPr>
          <w:rFonts w:ascii="Times New Roman" w:hAnsi="Times New Roman"/>
          <w:iCs/>
          <w:lang w:val="lt-LT"/>
        </w:rPr>
        <w:t xml:space="preserve">reikalauti atlyginti nuostolius </w:t>
      </w:r>
      <w:r>
        <w:rPr>
          <w:rFonts w:ascii="Times New Roman" w:hAnsi="Times New Roman"/>
          <w:bCs/>
          <w:lang w:val="lt-LT"/>
        </w:rPr>
        <w:t>ir/arba</w:t>
      </w:r>
      <w:r>
        <w:rPr>
          <w:rFonts w:ascii="Times New Roman" w:hAnsi="Times New Roman"/>
          <w:iCs/>
          <w:lang w:val="lt-LT"/>
        </w:rPr>
        <w:t>;</w:t>
      </w:r>
    </w:p>
    <w:p w14:paraId="3EF59921" w14:textId="77777777" w:rsidR="009D7433" w:rsidRDefault="008A41E1">
      <w:pPr>
        <w:pStyle w:val="ListParagraph"/>
        <w:numPr>
          <w:ilvl w:val="0"/>
          <w:numId w:val="4"/>
        </w:numPr>
        <w:tabs>
          <w:tab w:val="left" w:pos="1620"/>
          <w:tab w:val="left" w:pos="2244"/>
        </w:tabs>
        <w:ind w:left="1134" w:hanging="283"/>
        <w:jc w:val="both"/>
        <w:rPr>
          <w:rFonts w:ascii="Times New Roman" w:hAnsi="Times New Roman"/>
          <w:iCs/>
          <w:lang w:val="lt-LT"/>
        </w:rPr>
      </w:pPr>
      <w:r>
        <w:rPr>
          <w:rFonts w:ascii="Times New Roman" w:hAnsi="Times New Roman"/>
          <w:iCs/>
          <w:lang w:val="lt-LT"/>
        </w:rPr>
        <w:t>taikyti kitus Sutartyje numatytus teisių gynimo būdus.</w:t>
      </w:r>
    </w:p>
    <w:p w14:paraId="3EF59922" w14:textId="77777777" w:rsidR="009D7433" w:rsidRDefault="008A41E1">
      <w:pPr>
        <w:pStyle w:val="bodytext0"/>
        <w:numPr>
          <w:ilvl w:val="1"/>
          <w:numId w:val="3"/>
        </w:numPr>
        <w:tabs>
          <w:tab w:val="left" w:pos="1134"/>
        </w:tabs>
        <w:autoSpaceDE w:val="0"/>
        <w:spacing w:before="0" w:after="0"/>
        <w:ind w:left="0" w:firstLine="567"/>
        <w:jc w:val="both"/>
      </w:pPr>
      <w:r>
        <w:t>Užsakovas turi teisę nutraukti sutartį šiais atvejais:</w:t>
      </w:r>
    </w:p>
    <w:p w14:paraId="3EF59923" w14:textId="77777777" w:rsidR="009D7433" w:rsidRDefault="008A41E1">
      <w:pPr>
        <w:pStyle w:val="bodytext0"/>
        <w:numPr>
          <w:ilvl w:val="2"/>
          <w:numId w:val="3"/>
        </w:numPr>
        <w:tabs>
          <w:tab w:val="left" w:pos="1985"/>
        </w:tabs>
        <w:autoSpaceDE w:val="0"/>
        <w:spacing w:before="0" w:after="0"/>
        <w:ind w:left="0" w:firstLine="1134"/>
        <w:jc w:val="both"/>
      </w:pPr>
      <w:r>
        <w:rPr>
          <w:iCs/>
        </w:rPr>
        <w:t>kai vykdytojas nevykdo savo įsipareigojimų pagal Sutartį arba kai jis per pagrįstai nustatytą laikotarpį neįvykdo užsakovo nurodymo ištaisyti netinkamai įvykdytus arba neįvykdytus sutartinius įsipareigojimus</w:t>
      </w:r>
      <w:r>
        <w:t xml:space="preserve">; </w:t>
      </w:r>
    </w:p>
    <w:p w14:paraId="3EF59924" w14:textId="77777777" w:rsidR="009D7433" w:rsidRDefault="008A41E1">
      <w:pPr>
        <w:pStyle w:val="bodytext0"/>
        <w:numPr>
          <w:ilvl w:val="2"/>
          <w:numId w:val="3"/>
        </w:numPr>
        <w:tabs>
          <w:tab w:val="left" w:pos="1985"/>
        </w:tabs>
        <w:autoSpaceDE w:val="0"/>
        <w:spacing w:before="0" w:after="0"/>
        <w:ind w:left="0" w:firstLine="1134"/>
        <w:jc w:val="both"/>
      </w:pPr>
      <w:r>
        <w:t>kai vykdytojas sudaro subteikimo sutartį be užsakovo leidimo;</w:t>
      </w:r>
    </w:p>
    <w:p w14:paraId="3EF59925" w14:textId="77777777" w:rsidR="009D7433" w:rsidRDefault="008A41E1">
      <w:pPr>
        <w:pStyle w:val="bodytext0"/>
        <w:numPr>
          <w:ilvl w:val="2"/>
          <w:numId w:val="3"/>
        </w:numPr>
        <w:tabs>
          <w:tab w:val="left" w:pos="1985"/>
        </w:tabs>
        <w:autoSpaceDE w:val="0"/>
        <w:spacing w:before="0" w:after="0"/>
        <w:ind w:left="0" w:firstLine="1134"/>
        <w:jc w:val="both"/>
      </w:pPr>
      <w:r>
        <w:rPr>
          <w:iCs/>
        </w:rPr>
        <w:t>kai vykdytojas bankrutuoja arba yra likviduojamas, kai sustabdo ūkinę veiklą, arba kai įstatymuose ir kituose teisės aktuose numatyta tvarka susidaro analogiška situacija;</w:t>
      </w:r>
    </w:p>
    <w:p w14:paraId="3EF59926" w14:textId="77777777" w:rsidR="009D7433" w:rsidRDefault="008A41E1">
      <w:pPr>
        <w:pStyle w:val="bodytext0"/>
        <w:numPr>
          <w:ilvl w:val="2"/>
          <w:numId w:val="3"/>
        </w:numPr>
        <w:tabs>
          <w:tab w:val="left" w:pos="1985"/>
        </w:tabs>
        <w:autoSpaceDE w:val="0"/>
        <w:spacing w:before="0" w:after="0"/>
        <w:ind w:left="0" w:firstLine="1134"/>
        <w:jc w:val="both"/>
      </w:pPr>
      <w:r>
        <w:rPr>
          <w:iCs/>
        </w:rPr>
        <w:lastRenderedPageBreak/>
        <w:t>kai keičiasi vykdytojo organizacinė struktūra – juridinis statusas, pobūdis ar valdymo struktūra ir tai gali turėti įtakos tinkamam sutarties įvykdymui, išskyrus atvejus, kai dėl šių pasikeitimų keičiama sutartis;</w:t>
      </w:r>
    </w:p>
    <w:p w14:paraId="3EF59927" w14:textId="77777777" w:rsidR="009D7433" w:rsidRDefault="008A41E1">
      <w:pPr>
        <w:pStyle w:val="bodytext0"/>
        <w:numPr>
          <w:ilvl w:val="2"/>
          <w:numId w:val="3"/>
        </w:numPr>
        <w:tabs>
          <w:tab w:val="left" w:pos="1985"/>
        </w:tabs>
        <w:autoSpaceDE w:val="0"/>
        <w:spacing w:before="0" w:after="0"/>
        <w:ind w:left="0" w:firstLine="1134"/>
        <w:jc w:val="both"/>
      </w:pPr>
      <w:r>
        <w:t>jei vykdytojo mokėtinų delspinigių suma viršija 10 procentų bendros sutarties kainos;</w:t>
      </w:r>
    </w:p>
    <w:p w14:paraId="3EF59928" w14:textId="77777777" w:rsidR="009D7433" w:rsidRDefault="008A41E1">
      <w:pPr>
        <w:pStyle w:val="bodytext0"/>
        <w:numPr>
          <w:ilvl w:val="2"/>
          <w:numId w:val="3"/>
        </w:numPr>
        <w:tabs>
          <w:tab w:val="left" w:pos="1985"/>
        </w:tabs>
        <w:autoSpaceDE w:val="0"/>
        <w:spacing w:before="0" w:after="0"/>
        <w:ind w:left="0" w:firstLine="1134"/>
        <w:jc w:val="both"/>
      </w:pPr>
      <w:r>
        <w:t>nenurodydamas jokių priežasčių, raštišku pranešimu prieš 40 kalendorinių dienų iki planuojamos sutarties nutraukimo;</w:t>
      </w:r>
    </w:p>
    <w:p w14:paraId="3EF59929" w14:textId="77777777" w:rsidR="009D7433" w:rsidRDefault="008A41E1">
      <w:pPr>
        <w:pStyle w:val="bodytext0"/>
        <w:numPr>
          <w:ilvl w:val="2"/>
          <w:numId w:val="3"/>
        </w:numPr>
        <w:tabs>
          <w:tab w:val="left" w:pos="1985"/>
        </w:tabs>
        <w:autoSpaceDE w:val="0"/>
        <w:spacing w:before="0" w:after="0"/>
        <w:ind w:left="0" w:firstLine="1134"/>
        <w:jc w:val="both"/>
      </w:pPr>
      <w:r>
        <w:t xml:space="preserve">jei nustatoma, kad </w:t>
      </w:r>
      <w:r>
        <w:rPr>
          <w:bCs/>
        </w:rPr>
        <w:t xml:space="preserve">vykdytojas, jo subtiekėjai (-as) ar subjektai (-as), kurių (-io) pajėgumais remiasi (jei tokių yra) Sutarties vykdymo metu tenkina bent vieną iš draudžiamųjų sąlygų, numatytų Reglamento </w:t>
      </w:r>
      <w:r>
        <w:rPr>
          <w:bCs/>
          <w:lang w:eastAsia="en-US"/>
        </w:rPr>
        <w:t>(ES) 2022/576</w:t>
      </w:r>
      <w:r>
        <w:rPr>
          <w:bCs/>
        </w:rPr>
        <w:t xml:space="preserve"> 5k straipsnyje ir / ar </w:t>
      </w:r>
      <w:r>
        <w:rPr>
          <w:bCs/>
          <w:lang w:eastAsia="en-US"/>
        </w:rPr>
        <w:t xml:space="preserve">Įgyvendinimo </w:t>
      </w:r>
      <w:r>
        <w:rPr>
          <w:rFonts w:eastAsia="Calibri"/>
        </w:rPr>
        <w:t>reglamente (ES) 2022/581,</w:t>
      </w:r>
      <w:r>
        <w:rPr>
          <w:color w:val="000000"/>
        </w:rPr>
        <w:t xml:space="preserve"> </w:t>
      </w:r>
      <w:r>
        <w:rPr>
          <w:bCs/>
        </w:rPr>
        <w:t>ir / ar Lietuvos Respublikos viešųjų pirkimų įstatymo 45 straipsnio 2</w:t>
      </w:r>
      <w:r>
        <w:rPr>
          <w:bCs/>
          <w:vertAlign w:val="superscript"/>
        </w:rPr>
        <w:t xml:space="preserve">1 </w:t>
      </w:r>
      <w:r>
        <w:rPr>
          <w:bCs/>
        </w:rPr>
        <w:t>dalyje.</w:t>
      </w:r>
    </w:p>
    <w:p w14:paraId="3EF5992A" w14:textId="77777777" w:rsidR="009D7433" w:rsidRDefault="008A41E1">
      <w:pPr>
        <w:pStyle w:val="bodytext0"/>
        <w:numPr>
          <w:ilvl w:val="1"/>
          <w:numId w:val="3"/>
        </w:numPr>
        <w:tabs>
          <w:tab w:val="left" w:pos="1134"/>
        </w:tabs>
        <w:autoSpaceDE w:val="0"/>
        <w:spacing w:before="0" w:after="0"/>
        <w:ind w:left="0" w:firstLine="567"/>
        <w:jc w:val="both"/>
      </w:pPr>
      <w:r>
        <w:t>Prieš nutraukdamas sutartį, užsakovas išsiunčia pranešimą, kuriame nustato naują terminą sutartiniams įsipareigojimams įvykdyti, ne trumpesnį kaip 14 kalendorinių dienų nuo laiško pristatymo dienos.</w:t>
      </w:r>
    </w:p>
    <w:p w14:paraId="3EF5992B" w14:textId="77777777" w:rsidR="009D7433" w:rsidRDefault="008A41E1">
      <w:pPr>
        <w:pStyle w:val="bodytext0"/>
        <w:numPr>
          <w:ilvl w:val="1"/>
          <w:numId w:val="3"/>
        </w:numPr>
        <w:tabs>
          <w:tab w:val="left" w:pos="1134"/>
        </w:tabs>
        <w:autoSpaceDE w:val="0"/>
        <w:spacing w:before="0" w:after="0"/>
        <w:ind w:left="0" w:firstLine="567"/>
        <w:jc w:val="both"/>
      </w:pPr>
      <w:r>
        <w:t>Jei sutartis nutraukiama užsakovo iniciatyva, užsakovas turi, kiek galima greičiau po sutarties nutraukimo, patvirtinti suteiktų paslaugų vertę. Taip pat parengiama ataskaita apie sutarties nutraukimo dieną esančias sutarties šalių tarpusavio skolas. Užsakovo nuostoliai išieškomi išskaičiuojant juos iš vykdytojui mokėtinų sumų.</w:t>
      </w:r>
    </w:p>
    <w:p w14:paraId="3EF5992C" w14:textId="77777777" w:rsidR="009D7433" w:rsidRDefault="008A41E1">
      <w:pPr>
        <w:pStyle w:val="bodytext0"/>
        <w:numPr>
          <w:ilvl w:val="1"/>
          <w:numId w:val="3"/>
        </w:numPr>
        <w:tabs>
          <w:tab w:val="left" w:pos="1134"/>
        </w:tabs>
        <w:autoSpaceDE w:val="0"/>
        <w:spacing w:before="0" w:after="0"/>
        <w:ind w:left="0" w:firstLine="567"/>
        <w:jc w:val="both"/>
      </w:pPr>
      <w:r>
        <w:t>Sutartį nutraukus dėl vykdytojo kaltės, be jam priklausančio atlyginimo už atliktą darbą, vykdytojas neturi teisės į kokių nors patirtų nuostolių ar žalos kompensaciją.</w:t>
      </w:r>
    </w:p>
    <w:p w14:paraId="3EF5992D" w14:textId="77777777" w:rsidR="009D7433" w:rsidRDefault="008A41E1">
      <w:pPr>
        <w:pStyle w:val="bodytext0"/>
        <w:numPr>
          <w:ilvl w:val="1"/>
          <w:numId w:val="3"/>
        </w:numPr>
        <w:tabs>
          <w:tab w:val="left" w:pos="1134"/>
        </w:tabs>
        <w:autoSpaceDE w:val="0"/>
        <w:spacing w:before="0" w:after="0"/>
        <w:ind w:left="0" w:firstLine="567"/>
        <w:jc w:val="both"/>
      </w:pPr>
      <w:r>
        <w:t xml:space="preserve"> Vykdytojas, prieš 14 kalendorinių dienų įspėjęs užsakovą, gali nutraukti sutartį, jei:</w:t>
      </w:r>
    </w:p>
    <w:p w14:paraId="3EF5992E" w14:textId="77777777" w:rsidR="009D7433" w:rsidRDefault="008A41E1">
      <w:pPr>
        <w:pStyle w:val="bodytext0"/>
        <w:numPr>
          <w:ilvl w:val="2"/>
          <w:numId w:val="3"/>
        </w:numPr>
        <w:tabs>
          <w:tab w:val="left" w:pos="1985"/>
        </w:tabs>
        <w:autoSpaceDE w:val="0"/>
        <w:spacing w:before="0" w:after="0"/>
        <w:ind w:left="0" w:firstLine="1134"/>
        <w:jc w:val="both"/>
      </w:pPr>
      <w:r>
        <w:t>ne dėl vykdytojo kaltės užsakovas vėluoja sumokėti daugiau nei 90 kalendorinių dienų nuo sutartyje nurodyto sumokėjimo termino pabaigos;</w:t>
      </w:r>
    </w:p>
    <w:p w14:paraId="3EF5992F" w14:textId="77777777" w:rsidR="009D7433" w:rsidRDefault="008A41E1">
      <w:pPr>
        <w:pStyle w:val="bodytext0"/>
        <w:numPr>
          <w:ilvl w:val="2"/>
          <w:numId w:val="3"/>
        </w:numPr>
        <w:tabs>
          <w:tab w:val="left" w:pos="1985"/>
        </w:tabs>
        <w:autoSpaceDE w:val="0"/>
        <w:spacing w:before="0" w:after="0"/>
        <w:ind w:left="0" w:firstLine="1134"/>
        <w:jc w:val="both"/>
      </w:pPr>
      <w:r>
        <w:rPr>
          <w:iCs/>
        </w:rPr>
        <w:t>užsakovas stabdo paslaugų ar jų dalies teikimą daugiau kaip 90 kalendorinių dienų dėl sutartyje nenurodytų ir ne dėl vykdytojo kaltės atsiradusių priežasčių ir vykdytojui</w:t>
      </w:r>
      <w:r>
        <w:t xml:space="preserve"> pareikalavus atnaujinti paslaugų teikimą per 30 kalendorinių dienų nuo vykdytojo reikalavimo gavimo dienos, užsakovas šio reikalavimo neįvykdo.</w:t>
      </w:r>
    </w:p>
    <w:p w14:paraId="3EF59930" w14:textId="77777777" w:rsidR="009D7433" w:rsidRDefault="008A41E1">
      <w:pPr>
        <w:pStyle w:val="bodytext0"/>
        <w:numPr>
          <w:ilvl w:val="2"/>
          <w:numId w:val="3"/>
        </w:numPr>
        <w:tabs>
          <w:tab w:val="left" w:pos="1985"/>
        </w:tabs>
        <w:autoSpaceDE w:val="0"/>
        <w:spacing w:before="0" w:after="0"/>
        <w:ind w:left="0" w:firstLine="1134"/>
        <w:jc w:val="both"/>
      </w:pPr>
      <w:r>
        <w:rPr>
          <w:iCs/>
        </w:rPr>
        <w:t>Sutarties 11.3. punkte numatytas 14 kalendorinių dienų įspėjimo terminas netaikomas, kai sutartis nutraukiama 11.6.2. punkte numatytu pagrindu.</w:t>
      </w:r>
    </w:p>
    <w:p w14:paraId="3EF59931" w14:textId="77777777" w:rsidR="009D7433" w:rsidRDefault="008A41E1">
      <w:pPr>
        <w:pStyle w:val="bodytext0"/>
        <w:numPr>
          <w:ilvl w:val="1"/>
          <w:numId w:val="3"/>
        </w:numPr>
        <w:tabs>
          <w:tab w:val="left" w:pos="1134"/>
        </w:tabs>
        <w:autoSpaceDE w:val="0"/>
        <w:spacing w:before="0" w:after="0"/>
        <w:ind w:left="0" w:firstLine="567"/>
        <w:jc w:val="both"/>
      </w:pPr>
      <w:r>
        <w:t>Sutarties nutraukimo 11.6.2 punkte numatytu pagrindu užsakovas atlygina vykdytojui jo patirtus nuostolius ar žalą. Šios žalos ar nuostolių atlyginimo dydis negali viršyti bendros sutarties kainos.</w:t>
      </w:r>
    </w:p>
    <w:p w14:paraId="3EF59932" w14:textId="77777777" w:rsidR="009D7433" w:rsidRDefault="008A41E1">
      <w:pPr>
        <w:pStyle w:val="bodytext0"/>
        <w:numPr>
          <w:ilvl w:val="1"/>
          <w:numId w:val="3"/>
        </w:numPr>
        <w:tabs>
          <w:tab w:val="left" w:pos="1134"/>
        </w:tabs>
        <w:autoSpaceDE w:val="0"/>
        <w:spacing w:before="0" w:after="0"/>
        <w:ind w:left="0" w:firstLine="567"/>
        <w:jc w:val="both"/>
      </w:pPr>
      <w:r>
        <w:t>Sutartis gali būti nutraukta šalių susitarimu bet kurios iš šalių iniciatyva. Šalis, pageidaujanti nutraukti sutartį, ne vėliau kaip prieš 30 dienų iki pageidaujamos sutarties nutraukimo datos raštu pasiūlo kitai šaliai sutartį nutraukti. Jei per 14 dienų nuo šiame punkte nurodyto rašto gavimo dienos kita sutarties šalis neatsako ar nesutinka su pasiūlymu nutraukti sutartį, laikoma, kad sutartis nėra nutraukta.</w:t>
      </w:r>
    </w:p>
    <w:p w14:paraId="3EF59933" w14:textId="77777777" w:rsidR="009D7433" w:rsidRDefault="008A41E1">
      <w:pPr>
        <w:pStyle w:val="bodytext0"/>
        <w:numPr>
          <w:ilvl w:val="1"/>
          <w:numId w:val="3"/>
        </w:numPr>
        <w:tabs>
          <w:tab w:val="left" w:pos="1134"/>
        </w:tabs>
        <w:autoSpaceDE w:val="0"/>
        <w:spacing w:before="0" w:after="0"/>
        <w:ind w:left="0" w:firstLine="567"/>
        <w:jc w:val="both"/>
      </w:pPr>
      <w:r>
        <w:rPr>
          <w:bCs/>
        </w:rPr>
        <w:t>Sutarties sąlygos jos galiojimo laikotarpiu negali būti keičiamos, išskyrus VPĮ 89 str. numatytas išimtis.</w:t>
      </w:r>
    </w:p>
    <w:p w14:paraId="3EF59934" w14:textId="77777777" w:rsidR="009D7433" w:rsidRDefault="008A41E1">
      <w:pPr>
        <w:pStyle w:val="bodytext0"/>
        <w:numPr>
          <w:ilvl w:val="1"/>
          <w:numId w:val="3"/>
        </w:numPr>
        <w:tabs>
          <w:tab w:val="left" w:pos="1276"/>
        </w:tabs>
        <w:autoSpaceDE w:val="0"/>
        <w:spacing w:before="0" w:after="0"/>
        <w:ind w:left="0" w:firstLine="567"/>
        <w:jc w:val="both"/>
      </w:pPr>
      <w:r>
        <w:t>Sutarties sąlygų keitimą gali inicijuoti kiekviena sutarties šalis, pateikdama kitai šaliai atitinkamą prašymą bei jį pagrindžiančius dokumentus. Šalis, gavusi tokį prašymą, privalo jį išnagrinėti per 10 kalendorinių dienų ir kitai šaliai pateikti motyvuotą raštišką atsakymą. Šalių nesutarimo atveju sprendimo teisė priklauso užsakovui. Šalims sutarus dėl sutarties sąlygų keitimo, sąlygų keitimas įforminamas šalių sutarimu, kuris tampa neatskiriama sutarties dalimi.</w:t>
      </w:r>
    </w:p>
    <w:p w14:paraId="3EF59935" w14:textId="77777777" w:rsidR="009D7433" w:rsidRDefault="008A41E1">
      <w:pPr>
        <w:pStyle w:val="BodyTextIndent"/>
        <w:numPr>
          <w:ilvl w:val="0"/>
          <w:numId w:val="3"/>
        </w:numPr>
        <w:spacing w:before="180" w:after="180"/>
        <w:ind w:left="357" w:hanging="357"/>
        <w:jc w:val="center"/>
        <w:rPr>
          <w:b/>
          <w:i w:val="0"/>
          <w:caps/>
          <w:szCs w:val="24"/>
        </w:rPr>
      </w:pPr>
      <w:r>
        <w:rPr>
          <w:b/>
          <w:i w:val="0"/>
          <w:caps/>
          <w:szCs w:val="24"/>
        </w:rPr>
        <w:t>ginčų sprendimas</w:t>
      </w:r>
    </w:p>
    <w:p w14:paraId="3EF59936" w14:textId="77777777" w:rsidR="009D7433" w:rsidRDefault="008A41E1">
      <w:pPr>
        <w:pStyle w:val="BodyText2"/>
        <w:numPr>
          <w:ilvl w:val="1"/>
          <w:numId w:val="3"/>
        </w:numPr>
        <w:tabs>
          <w:tab w:val="left" w:pos="142"/>
          <w:tab w:val="left" w:pos="1134"/>
          <w:tab w:val="left" w:pos="1260"/>
        </w:tabs>
        <w:spacing w:after="0" w:line="240" w:lineRule="auto"/>
        <w:ind w:left="0" w:firstLine="567"/>
        <w:jc w:val="both"/>
      </w:pPr>
      <w:r>
        <w:rPr>
          <w:szCs w:val="24"/>
        </w:rPr>
        <w:t xml:space="preserve">Visi kilę ginčai ar nesutarimai, susiję su šia sutartimi, tarp šalių turi būti sprendžiami derybų būdu, o nesusitarus taikiai </w:t>
      </w:r>
      <w:r>
        <w:rPr>
          <w:iCs/>
        </w:rPr>
        <w:t xml:space="preserve">– </w:t>
      </w:r>
      <w:r>
        <w:rPr>
          <w:szCs w:val="24"/>
        </w:rPr>
        <w:t xml:space="preserve">teismine tvarka. </w:t>
      </w:r>
    </w:p>
    <w:p w14:paraId="3EF59937" w14:textId="77777777" w:rsidR="009D7433" w:rsidRDefault="008A41E1">
      <w:pPr>
        <w:pStyle w:val="BodyText2"/>
        <w:numPr>
          <w:ilvl w:val="1"/>
          <w:numId w:val="3"/>
        </w:numPr>
        <w:tabs>
          <w:tab w:val="left" w:pos="142"/>
          <w:tab w:val="left" w:pos="1134"/>
          <w:tab w:val="left" w:pos="1260"/>
        </w:tabs>
        <w:spacing w:after="0" w:line="240" w:lineRule="auto"/>
        <w:ind w:left="0" w:firstLine="567"/>
        <w:jc w:val="both"/>
        <w:rPr>
          <w:szCs w:val="24"/>
        </w:rPr>
      </w:pPr>
      <w:r>
        <w:rPr>
          <w:szCs w:val="24"/>
        </w:rPr>
        <w:t xml:space="preserve">Kilus ginčui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w:t>
      </w:r>
      <w:r>
        <w:rPr>
          <w:szCs w:val="24"/>
        </w:rPr>
        <w:lastRenderedPageBreak/>
        <w:t>derybomis, kita šalis turi teisę, įspėdama apie tai kitą šalį, pereiti prie kito ginčų sprendimo procedūros etapo.</w:t>
      </w:r>
    </w:p>
    <w:p w14:paraId="3EF59938" w14:textId="77777777" w:rsidR="009D7433" w:rsidRDefault="008A41E1">
      <w:pPr>
        <w:pStyle w:val="BodyText2"/>
        <w:numPr>
          <w:ilvl w:val="1"/>
          <w:numId w:val="3"/>
        </w:numPr>
        <w:tabs>
          <w:tab w:val="left" w:pos="142"/>
          <w:tab w:val="left" w:pos="1134"/>
          <w:tab w:val="left" w:pos="1260"/>
        </w:tabs>
        <w:spacing w:after="0" w:line="240" w:lineRule="auto"/>
        <w:ind w:left="0" w:firstLine="567"/>
        <w:jc w:val="both"/>
      </w:pPr>
      <w:r>
        <w:rPr>
          <w:szCs w:val="24"/>
        </w:rPr>
        <w:t>Visi ginčai, kylantys dėl šios sutarties, nepavykus jų išspręsti derybomis, sprendžiami LR teismuose pagal užsakovo</w:t>
      </w:r>
      <w:r>
        <w:rPr>
          <w:bCs/>
          <w:szCs w:val="24"/>
        </w:rPr>
        <w:t xml:space="preserve"> buveinės vietą, jei įstatymai nenustato išimtinio bylų teismingumo.</w:t>
      </w:r>
    </w:p>
    <w:p w14:paraId="3EF59939" w14:textId="77777777" w:rsidR="009D7433" w:rsidRDefault="008A41E1">
      <w:pPr>
        <w:pStyle w:val="ListParagraph"/>
        <w:numPr>
          <w:ilvl w:val="0"/>
          <w:numId w:val="3"/>
        </w:numPr>
        <w:tabs>
          <w:tab w:val="left" w:pos="0"/>
          <w:tab w:val="left" w:pos="993"/>
        </w:tabs>
        <w:spacing w:before="180" w:after="180"/>
        <w:ind w:left="357" w:hanging="357"/>
        <w:contextualSpacing w:val="0"/>
        <w:jc w:val="center"/>
      </w:pPr>
      <w:r>
        <w:rPr>
          <w:rFonts w:ascii="Times New Roman" w:hAnsi="Times New Roman"/>
          <w:b/>
          <w:bCs/>
        </w:rPr>
        <w:t xml:space="preserve">SUBTEIKIMAS </w:t>
      </w:r>
    </w:p>
    <w:p w14:paraId="3EF5993A" w14:textId="77777777" w:rsidR="009D7433" w:rsidRDefault="008A41E1">
      <w:pPr>
        <w:pStyle w:val="ListParagraph"/>
        <w:numPr>
          <w:ilvl w:val="1"/>
          <w:numId w:val="3"/>
        </w:numPr>
        <w:tabs>
          <w:tab w:val="left" w:pos="0"/>
          <w:tab w:val="left" w:pos="1134"/>
        </w:tabs>
        <w:ind w:left="0" w:firstLine="567"/>
        <w:jc w:val="both"/>
        <w:rPr>
          <w:rFonts w:ascii="Times New Roman" w:hAnsi="Times New Roman"/>
          <w:szCs w:val="24"/>
          <w:lang w:val="lt-LT"/>
        </w:rPr>
      </w:pPr>
      <w:r>
        <w:rPr>
          <w:rFonts w:ascii="Times New Roman" w:hAnsi="Times New Roman"/>
          <w:szCs w:val="24"/>
          <w:lang w:val="lt-LT"/>
        </w:rPr>
        <w:t xml:space="preserve">Susitarimas, pagal kurį vykdytojas dalies įsipareigojimų, prisiimtų šioje sutartyje, vykdymui pasitelkia trečiąją šalį, yra laikomas subteikimo sutartimi. Toks susitarimas tarp vykdytojo ir subteikėjo turi būti rašytinis. </w:t>
      </w:r>
    </w:p>
    <w:p w14:paraId="3EF5993B" w14:textId="77777777" w:rsidR="009D7433" w:rsidRDefault="008A41E1">
      <w:pPr>
        <w:pStyle w:val="ListParagraph"/>
        <w:numPr>
          <w:ilvl w:val="1"/>
          <w:numId w:val="3"/>
        </w:numPr>
        <w:tabs>
          <w:tab w:val="left" w:pos="0"/>
          <w:tab w:val="left" w:pos="1134"/>
        </w:tabs>
        <w:ind w:left="0" w:firstLine="567"/>
        <w:jc w:val="both"/>
        <w:rPr>
          <w:rFonts w:ascii="Times New Roman" w:hAnsi="Times New Roman"/>
          <w:szCs w:val="24"/>
          <w:lang w:val="lt-LT"/>
        </w:rPr>
      </w:pPr>
      <w:r>
        <w:rPr>
          <w:rFonts w:ascii="Times New Roman" w:hAnsi="Times New Roman"/>
          <w:szCs w:val="24"/>
          <w:lang w:val="lt-LT"/>
        </w:rPr>
        <w:t>Subteikimo sutartis nesukuria sutartinių santykių tarp subteikėjo ir užsakovo ar vykdytojo.</w:t>
      </w:r>
    </w:p>
    <w:p w14:paraId="3EF5993C" w14:textId="77777777" w:rsidR="009D7433" w:rsidRDefault="008A41E1">
      <w:pPr>
        <w:pStyle w:val="ListParagraph"/>
        <w:numPr>
          <w:ilvl w:val="1"/>
          <w:numId w:val="3"/>
        </w:numPr>
        <w:tabs>
          <w:tab w:val="left" w:pos="0"/>
          <w:tab w:val="left" w:pos="1134"/>
        </w:tabs>
        <w:ind w:left="0" w:firstLine="567"/>
        <w:jc w:val="both"/>
      </w:pPr>
      <w:r>
        <w:rPr>
          <w:rFonts w:ascii="Times New Roman" w:hAnsi="Times New Roman"/>
          <w:lang w:val="lt-LT"/>
        </w:rPr>
        <w:t xml:space="preserve">Sudarius Sutartį, tačiau ne vėliau negu Sutartis pradedama vykdyti, Vykdytojas įsipareigoja Užsakovui pranešti tuo metu žinomų subteikėjų pavadinimus, kontaktinius duomenis ir jų atstovus. Užsakovas taip pat reikalauja, kad Vykdytojas informuotų apie minėtos informacijos pasikeitimus visu Sutarties vykdymo metu, taip pat apie naujus specialistus/subteikėjus, kuriuos jis ketina pasitelkti vėliau. </w:t>
      </w:r>
      <w:r>
        <w:rPr>
          <w:rFonts w:ascii="Times New Roman" w:eastAsia="Arial Unicode MS" w:hAnsi="Times New Roman"/>
          <w:lang w:val="lt-LT"/>
        </w:rPr>
        <w:t>Vykdytojas</w:t>
      </w:r>
      <w:r>
        <w:rPr>
          <w:rFonts w:ascii="Times New Roman" w:hAnsi="Times New Roman"/>
          <w:lang w:val="lt-LT"/>
        </w:rPr>
        <w:t xml:space="preserve">, siekdamas pakeisti/siūlyti naują specialistą/subteikėją, turi raštu informuoti </w:t>
      </w:r>
      <w:r>
        <w:rPr>
          <w:rFonts w:ascii="Times New Roman" w:eastAsia="Arial Unicode MS" w:hAnsi="Times New Roman"/>
          <w:lang w:val="lt-LT"/>
        </w:rPr>
        <w:t>Užsakovą</w:t>
      </w:r>
      <w:r>
        <w:rPr>
          <w:rFonts w:ascii="Times New Roman" w:hAnsi="Times New Roman"/>
          <w:lang w:val="lt-LT"/>
        </w:rPr>
        <w:t xml:space="preserve"> prieš 3 (tris) darbo dienas ir gauti Užsakovo raštišką sutikimą. Informuojant apie ketinimą keisti/naujai siūlomą specialistą/subtiekėją Vykdytojas privalo pateikti Specialisto/subtiekėjo kvalifikaciją patvirtinančius dokumentus bei subtiekėjo pašalinimo pagrindų nebuvimą patvirtinantį dokumentą. Keičiamas/naujai siūlomas specialistas/subtiekėjas negali būti žemesnės kvalifikacijos nei nurodytas pasiūlyme. Jeigu Užsakovas per 5 darbo dienas nepateikia Vykdytojui pastabų dėl keičiamo/naujai siūlomo subteikėjo, laikoma, kad Užsakovas neprieštarauja subteikėjo keitimui.</w:t>
      </w:r>
    </w:p>
    <w:p w14:paraId="3EF5993D" w14:textId="77777777" w:rsidR="009D7433" w:rsidRDefault="008A41E1">
      <w:pPr>
        <w:pStyle w:val="ListParagraph"/>
        <w:numPr>
          <w:ilvl w:val="1"/>
          <w:numId w:val="3"/>
        </w:numPr>
        <w:tabs>
          <w:tab w:val="left" w:pos="0"/>
          <w:tab w:val="left" w:pos="1134"/>
        </w:tabs>
        <w:ind w:left="0" w:firstLine="567"/>
        <w:jc w:val="both"/>
      </w:pPr>
      <w:r>
        <w:rPr>
          <w:rFonts w:ascii="Times New Roman" w:hAnsi="Times New Roman"/>
          <w:lang w:val="lt-LT"/>
        </w:rPr>
        <w:t>Vykdytojas atsako už savo subteikėjų veiksmus, įsipareigojimų nevykdymą bei aplaidumą taip, lyg šiuos veiksmus atliktų ar Sutarties įsipareigojimų nevykdytų ar aplaidus būtų jis pats. Užsakovo sutikimas, kad kuri nors šioje Sutartyje nurodytų įsipareigojimų dalis būtų vykdoma pagal subteikimo sutartį, neatleidžia Vykdytojo nuo jokių jo įsipareigojimų pagal šią Sutartį įvykdymo.</w:t>
      </w:r>
    </w:p>
    <w:p w14:paraId="3EF5993E" w14:textId="77777777" w:rsidR="009D7433" w:rsidRDefault="008A41E1">
      <w:pPr>
        <w:pStyle w:val="ListParagraph"/>
        <w:numPr>
          <w:ilvl w:val="1"/>
          <w:numId w:val="3"/>
        </w:numPr>
        <w:tabs>
          <w:tab w:val="left" w:pos="0"/>
          <w:tab w:val="left" w:pos="1134"/>
        </w:tabs>
        <w:ind w:left="0" w:firstLine="567"/>
        <w:jc w:val="both"/>
      </w:pPr>
      <w:r>
        <w:rPr>
          <w:rFonts w:ascii="Times New Roman" w:hAnsi="Times New Roman"/>
          <w:lang w:val="lt-LT"/>
        </w:rPr>
        <w:t>Jei Užsakovas turi pagrįstų įtarimų, kad subteikėjas yra nekompetentingas vykdyti nustatytas pareigas, jis gali reikalauti Vykdytojo surasti kitą subteikėją, kuris turėtų tinkamą ir Užsakovui priimtiną kvalifikaciją ir patirtį, atitinkančią konkurso sąlygose nustatytus kvalifikacinius reikalavimus.</w:t>
      </w:r>
    </w:p>
    <w:p w14:paraId="3EF5993F" w14:textId="77777777" w:rsidR="009D7433" w:rsidRDefault="008A41E1">
      <w:pPr>
        <w:pStyle w:val="ListParagraph"/>
        <w:numPr>
          <w:ilvl w:val="1"/>
          <w:numId w:val="3"/>
        </w:numPr>
        <w:tabs>
          <w:tab w:val="left" w:pos="0"/>
          <w:tab w:val="left" w:pos="1134"/>
        </w:tabs>
        <w:ind w:left="0" w:firstLine="567"/>
        <w:jc w:val="both"/>
      </w:pPr>
      <w:r>
        <w:rPr>
          <w:rFonts w:ascii="Times New Roman" w:hAnsi="Times New Roman"/>
          <w:lang w:val="lt-LT"/>
        </w:rPr>
        <w:t>Subteikėjas, parinktas šioje Sutartyje numatytiems įsipareigojimams vykdyti, neturi teisės subteikimo sutartimi prisiimtų įsipareigojimų daliai vykdyti pasitelkti dar kitus asmenis.</w:t>
      </w:r>
    </w:p>
    <w:p w14:paraId="3EF59940" w14:textId="77777777" w:rsidR="009D7433" w:rsidRDefault="008A41E1">
      <w:pPr>
        <w:pStyle w:val="BodyTextIndent"/>
        <w:keepNext/>
        <w:numPr>
          <w:ilvl w:val="0"/>
          <w:numId w:val="3"/>
        </w:numPr>
        <w:spacing w:before="180" w:after="180"/>
        <w:ind w:left="357" w:hanging="357"/>
        <w:jc w:val="center"/>
        <w:rPr>
          <w:b/>
          <w:i w:val="0"/>
          <w:caps/>
          <w:szCs w:val="24"/>
        </w:rPr>
      </w:pPr>
      <w:r>
        <w:rPr>
          <w:b/>
          <w:i w:val="0"/>
          <w:caps/>
          <w:szCs w:val="24"/>
        </w:rPr>
        <w:t>kitos sąlygos</w:t>
      </w:r>
    </w:p>
    <w:p w14:paraId="3EF59941" w14:textId="77777777" w:rsidR="009D7433" w:rsidRDefault="008A41E1">
      <w:pPr>
        <w:pStyle w:val="ListParagraph"/>
        <w:numPr>
          <w:ilvl w:val="1"/>
          <w:numId w:val="3"/>
        </w:numPr>
        <w:tabs>
          <w:tab w:val="left" w:pos="1134"/>
        </w:tabs>
        <w:ind w:left="0" w:firstLine="567"/>
        <w:jc w:val="both"/>
        <w:rPr>
          <w:rFonts w:ascii="Times New Roman" w:hAnsi="Times New Roman"/>
          <w:lang w:val="lt-LT"/>
        </w:rPr>
      </w:pPr>
      <w:r>
        <w:rPr>
          <w:rFonts w:ascii="Times New Roman" w:hAnsi="Times New Roman"/>
          <w:lang w:val="lt-LT"/>
        </w:rPr>
        <w:t>Šiai sutarčiai taikomi Lietuvos Respublikos įstatymai ir kiti teisės aktai.</w:t>
      </w:r>
    </w:p>
    <w:p w14:paraId="3EF59942" w14:textId="77777777" w:rsidR="009D7433" w:rsidRDefault="008A41E1">
      <w:pPr>
        <w:pStyle w:val="ListParagraph"/>
        <w:numPr>
          <w:ilvl w:val="1"/>
          <w:numId w:val="3"/>
        </w:numPr>
        <w:tabs>
          <w:tab w:val="left" w:pos="1134"/>
        </w:tabs>
        <w:ind w:left="0" w:firstLine="567"/>
        <w:jc w:val="both"/>
        <w:rPr>
          <w:rFonts w:ascii="Times New Roman" w:hAnsi="Times New Roman"/>
          <w:lang w:val="lt-LT"/>
        </w:rPr>
      </w:pPr>
      <w:r>
        <w:rPr>
          <w:rFonts w:ascii="Times New Roman" w:hAnsi="Times New Roman"/>
          <w:lang w:val="lt-LT"/>
        </w:rPr>
        <w:t>Visi sutarties šalių su sutartimi susiję tarpusavio pranešimai yra pateikiami raštu, elektroniniu paštu, sutartyje nurodytais adresais. Jeigu pranešimai šalims perduodami sutartyje nurodytu elektroniniu paštu, tokiu atveju šalis, gavusi šią informaciją, privalo nedelsdama patvirtinti jos gavimo faktą.</w:t>
      </w:r>
    </w:p>
    <w:p w14:paraId="3EF59943" w14:textId="77777777" w:rsidR="009D7433" w:rsidRDefault="008A41E1">
      <w:pPr>
        <w:pStyle w:val="ListParagraph"/>
        <w:numPr>
          <w:ilvl w:val="1"/>
          <w:numId w:val="3"/>
        </w:numPr>
        <w:tabs>
          <w:tab w:val="left" w:pos="1134"/>
        </w:tabs>
        <w:ind w:left="0" w:firstLine="567"/>
        <w:jc w:val="both"/>
      </w:pPr>
      <w:r>
        <w:rPr>
          <w:rFonts w:ascii="Times New Roman" w:hAnsi="Times New Roman"/>
          <w:szCs w:val="24"/>
          <w:lang w:val="lt-LT"/>
        </w:rPr>
        <w:t>Pasikeitus adresams, telefonų numeriams, banko rekvizitams, kontaktiniams asmenims ir pan., sutarties šalys įsipareigoja nedelsdamos informuoti viena kitą. Šalis, neįvykdžiusi šio reikalavimo, negali reikšti pretenzijų ar atsikirtimų, kad kitos šalies veiksmai, atlikti pagal paskutinius jai žinomus rekvizitus, neatitinka sutarties sąlygų arba kad ji negavo pranešimų, siųstų pagal tuos rekvizitus.</w:t>
      </w:r>
    </w:p>
    <w:p w14:paraId="3EF59944" w14:textId="77777777" w:rsidR="009D7433" w:rsidRDefault="008A41E1">
      <w:pPr>
        <w:pStyle w:val="ListParagraph"/>
        <w:numPr>
          <w:ilvl w:val="1"/>
          <w:numId w:val="3"/>
        </w:numPr>
        <w:tabs>
          <w:tab w:val="left" w:pos="1134"/>
        </w:tabs>
        <w:ind w:left="0" w:firstLine="567"/>
        <w:jc w:val="both"/>
      </w:pPr>
      <w:proofErr w:type="spellStart"/>
      <w:r>
        <w:rPr>
          <w:rFonts w:ascii="Times New Roman" w:hAnsi="Times New Roman"/>
          <w:bCs/>
        </w:rPr>
        <w:t>Jeigu</w:t>
      </w:r>
      <w:proofErr w:type="spellEnd"/>
      <w:r>
        <w:rPr>
          <w:rFonts w:ascii="Times New Roman" w:hAnsi="Times New Roman"/>
          <w:bCs/>
        </w:rPr>
        <w:t xml:space="preserve"> </w:t>
      </w:r>
      <w:proofErr w:type="spellStart"/>
      <w:r>
        <w:rPr>
          <w:rFonts w:ascii="Times New Roman" w:hAnsi="Times New Roman"/>
          <w:bCs/>
        </w:rPr>
        <w:t>kurios</w:t>
      </w:r>
      <w:proofErr w:type="spellEnd"/>
      <w:r>
        <w:rPr>
          <w:rFonts w:ascii="Times New Roman" w:hAnsi="Times New Roman"/>
          <w:bCs/>
        </w:rPr>
        <w:t xml:space="preserve"> </w:t>
      </w:r>
      <w:proofErr w:type="spellStart"/>
      <w:r>
        <w:rPr>
          <w:rFonts w:ascii="Times New Roman" w:hAnsi="Times New Roman"/>
          <w:bCs/>
        </w:rPr>
        <w:t>nors</w:t>
      </w:r>
      <w:proofErr w:type="spellEnd"/>
      <w:r>
        <w:rPr>
          <w:rFonts w:ascii="Times New Roman" w:hAnsi="Times New Roman"/>
          <w:bCs/>
        </w:rPr>
        <w:t xml:space="preserve"> </w:t>
      </w:r>
      <w:proofErr w:type="spellStart"/>
      <w:r>
        <w:rPr>
          <w:rFonts w:ascii="Times New Roman" w:hAnsi="Times New Roman"/>
          <w:bCs/>
        </w:rPr>
        <w:t>Sutarties</w:t>
      </w:r>
      <w:proofErr w:type="spellEnd"/>
      <w:r>
        <w:rPr>
          <w:rFonts w:ascii="Times New Roman" w:hAnsi="Times New Roman"/>
          <w:bCs/>
        </w:rPr>
        <w:t xml:space="preserve"> </w:t>
      </w:r>
      <w:proofErr w:type="spellStart"/>
      <w:r>
        <w:rPr>
          <w:rFonts w:ascii="Times New Roman" w:hAnsi="Times New Roman"/>
          <w:bCs/>
        </w:rPr>
        <w:t>sąlygos</w:t>
      </w:r>
      <w:proofErr w:type="spellEnd"/>
      <w:r>
        <w:rPr>
          <w:rFonts w:ascii="Times New Roman" w:hAnsi="Times New Roman"/>
          <w:bCs/>
        </w:rPr>
        <w:t xml:space="preserve"> </w:t>
      </w:r>
      <w:proofErr w:type="spellStart"/>
      <w:r>
        <w:rPr>
          <w:rFonts w:ascii="Times New Roman" w:hAnsi="Times New Roman"/>
          <w:bCs/>
        </w:rPr>
        <w:t>pripažįstamos</w:t>
      </w:r>
      <w:proofErr w:type="spellEnd"/>
      <w:r>
        <w:rPr>
          <w:rFonts w:ascii="Times New Roman" w:hAnsi="Times New Roman"/>
          <w:bCs/>
        </w:rPr>
        <w:t xml:space="preserve"> </w:t>
      </w:r>
      <w:proofErr w:type="spellStart"/>
      <w:r>
        <w:rPr>
          <w:rFonts w:ascii="Times New Roman" w:hAnsi="Times New Roman"/>
          <w:bCs/>
        </w:rPr>
        <w:t>negaliojančiomis</w:t>
      </w:r>
      <w:proofErr w:type="spellEnd"/>
      <w:r>
        <w:rPr>
          <w:rFonts w:ascii="Times New Roman" w:hAnsi="Times New Roman"/>
          <w:bCs/>
        </w:rPr>
        <w:t xml:space="preserve">, o </w:t>
      </w:r>
      <w:proofErr w:type="spellStart"/>
      <w:r>
        <w:rPr>
          <w:rFonts w:ascii="Times New Roman" w:hAnsi="Times New Roman"/>
          <w:bCs/>
        </w:rPr>
        <w:t>kitos</w:t>
      </w:r>
      <w:proofErr w:type="spellEnd"/>
      <w:r>
        <w:rPr>
          <w:rFonts w:ascii="Times New Roman" w:hAnsi="Times New Roman"/>
          <w:bCs/>
        </w:rPr>
        <w:t xml:space="preserve"> </w:t>
      </w:r>
      <w:proofErr w:type="spellStart"/>
      <w:r>
        <w:rPr>
          <w:rFonts w:ascii="Times New Roman" w:hAnsi="Times New Roman"/>
          <w:bCs/>
        </w:rPr>
        <w:t>Sutarties</w:t>
      </w:r>
      <w:proofErr w:type="spellEnd"/>
      <w:r>
        <w:rPr>
          <w:rFonts w:ascii="Times New Roman" w:hAnsi="Times New Roman"/>
          <w:bCs/>
        </w:rPr>
        <w:t xml:space="preserve"> </w:t>
      </w:r>
      <w:proofErr w:type="spellStart"/>
      <w:r>
        <w:rPr>
          <w:rFonts w:ascii="Times New Roman" w:hAnsi="Times New Roman"/>
          <w:bCs/>
        </w:rPr>
        <w:t>sąlygos</w:t>
      </w:r>
      <w:proofErr w:type="spellEnd"/>
      <w:r>
        <w:rPr>
          <w:rFonts w:ascii="Times New Roman" w:hAnsi="Times New Roman"/>
          <w:bCs/>
        </w:rPr>
        <w:t xml:space="preserve"> </w:t>
      </w:r>
      <w:proofErr w:type="spellStart"/>
      <w:r>
        <w:rPr>
          <w:rFonts w:ascii="Times New Roman" w:hAnsi="Times New Roman"/>
          <w:bCs/>
        </w:rPr>
        <w:t>lieka</w:t>
      </w:r>
      <w:proofErr w:type="spellEnd"/>
      <w:r>
        <w:rPr>
          <w:rFonts w:ascii="Times New Roman" w:hAnsi="Times New Roman"/>
          <w:bCs/>
        </w:rPr>
        <w:t xml:space="preserve"> </w:t>
      </w:r>
      <w:proofErr w:type="spellStart"/>
      <w:r>
        <w:rPr>
          <w:rFonts w:ascii="Times New Roman" w:hAnsi="Times New Roman"/>
          <w:bCs/>
        </w:rPr>
        <w:t>galioti</w:t>
      </w:r>
      <w:proofErr w:type="spellEnd"/>
      <w:r>
        <w:rPr>
          <w:rFonts w:ascii="Times New Roman" w:hAnsi="Times New Roman"/>
          <w:bCs/>
        </w:rPr>
        <w:t xml:space="preserve"> </w:t>
      </w:r>
      <w:proofErr w:type="spellStart"/>
      <w:r>
        <w:rPr>
          <w:rFonts w:ascii="Times New Roman" w:hAnsi="Times New Roman"/>
          <w:bCs/>
        </w:rPr>
        <w:t>toliau</w:t>
      </w:r>
      <w:proofErr w:type="spellEnd"/>
      <w:r>
        <w:rPr>
          <w:rFonts w:ascii="Times New Roman" w:hAnsi="Times New Roman"/>
          <w:bCs/>
        </w:rPr>
        <w:t xml:space="preserve">, tai </w:t>
      </w:r>
      <w:proofErr w:type="spellStart"/>
      <w:r>
        <w:rPr>
          <w:rFonts w:ascii="Times New Roman" w:hAnsi="Times New Roman"/>
          <w:bCs/>
        </w:rPr>
        <w:t>Sutarties</w:t>
      </w:r>
      <w:proofErr w:type="spellEnd"/>
      <w:r>
        <w:rPr>
          <w:rFonts w:ascii="Times New Roman" w:hAnsi="Times New Roman"/>
          <w:bCs/>
        </w:rPr>
        <w:t xml:space="preserve"> </w:t>
      </w:r>
      <w:proofErr w:type="spellStart"/>
      <w:r>
        <w:rPr>
          <w:rFonts w:ascii="Times New Roman" w:hAnsi="Times New Roman"/>
          <w:bCs/>
        </w:rPr>
        <w:t>Šalys</w:t>
      </w:r>
      <w:proofErr w:type="spellEnd"/>
      <w:r>
        <w:rPr>
          <w:rFonts w:ascii="Times New Roman" w:hAnsi="Times New Roman"/>
          <w:bCs/>
        </w:rPr>
        <w:t xml:space="preserve"> </w:t>
      </w:r>
      <w:proofErr w:type="spellStart"/>
      <w:r>
        <w:rPr>
          <w:rFonts w:ascii="Times New Roman" w:hAnsi="Times New Roman"/>
          <w:bCs/>
        </w:rPr>
        <w:t>įsipareigoja</w:t>
      </w:r>
      <w:proofErr w:type="spellEnd"/>
      <w:r>
        <w:rPr>
          <w:rFonts w:ascii="Times New Roman" w:hAnsi="Times New Roman"/>
          <w:bCs/>
        </w:rPr>
        <w:t xml:space="preserve"> </w:t>
      </w:r>
      <w:proofErr w:type="spellStart"/>
      <w:r>
        <w:rPr>
          <w:rFonts w:ascii="Times New Roman" w:hAnsi="Times New Roman"/>
          <w:bCs/>
        </w:rPr>
        <w:t>pakeisti</w:t>
      </w:r>
      <w:proofErr w:type="spellEnd"/>
      <w:r>
        <w:rPr>
          <w:rFonts w:ascii="Times New Roman" w:hAnsi="Times New Roman"/>
          <w:bCs/>
        </w:rPr>
        <w:t xml:space="preserve"> </w:t>
      </w:r>
      <w:proofErr w:type="spellStart"/>
      <w:r>
        <w:rPr>
          <w:rFonts w:ascii="Times New Roman" w:hAnsi="Times New Roman"/>
          <w:bCs/>
        </w:rPr>
        <w:t>ar</w:t>
      </w:r>
      <w:proofErr w:type="spellEnd"/>
      <w:r>
        <w:rPr>
          <w:rFonts w:ascii="Times New Roman" w:hAnsi="Times New Roman"/>
          <w:bCs/>
        </w:rPr>
        <w:t xml:space="preserve"> </w:t>
      </w:r>
      <w:proofErr w:type="spellStart"/>
      <w:r>
        <w:rPr>
          <w:rFonts w:ascii="Times New Roman" w:hAnsi="Times New Roman"/>
          <w:bCs/>
        </w:rPr>
        <w:t>papildyti</w:t>
      </w:r>
      <w:proofErr w:type="spellEnd"/>
      <w:r>
        <w:rPr>
          <w:rFonts w:ascii="Times New Roman" w:hAnsi="Times New Roman"/>
          <w:bCs/>
        </w:rPr>
        <w:t xml:space="preserve"> </w:t>
      </w:r>
      <w:proofErr w:type="spellStart"/>
      <w:r>
        <w:rPr>
          <w:rFonts w:ascii="Times New Roman" w:hAnsi="Times New Roman"/>
          <w:bCs/>
        </w:rPr>
        <w:t>šią</w:t>
      </w:r>
      <w:proofErr w:type="spellEnd"/>
      <w:r>
        <w:rPr>
          <w:rFonts w:ascii="Times New Roman" w:hAnsi="Times New Roman"/>
          <w:bCs/>
        </w:rPr>
        <w:t xml:space="preserve"> </w:t>
      </w:r>
      <w:proofErr w:type="spellStart"/>
      <w:r>
        <w:rPr>
          <w:rFonts w:ascii="Times New Roman" w:hAnsi="Times New Roman"/>
          <w:bCs/>
        </w:rPr>
        <w:t>Sutartį</w:t>
      </w:r>
      <w:proofErr w:type="spellEnd"/>
      <w:r>
        <w:rPr>
          <w:rFonts w:ascii="Times New Roman" w:hAnsi="Times New Roman"/>
          <w:bCs/>
        </w:rPr>
        <w:t xml:space="preserve"> </w:t>
      </w:r>
      <w:proofErr w:type="spellStart"/>
      <w:r>
        <w:rPr>
          <w:rFonts w:ascii="Times New Roman" w:hAnsi="Times New Roman"/>
          <w:bCs/>
        </w:rPr>
        <w:t>tokiomis</w:t>
      </w:r>
      <w:proofErr w:type="spellEnd"/>
      <w:r>
        <w:rPr>
          <w:rFonts w:ascii="Times New Roman" w:hAnsi="Times New Roman"/>
          <w:bCs/>
        </w:rPr>
        <w:t xml:space="preserve"> </w:t>
      </w:r>
      <w:proofErr w:type="spellStart"/>
      <w:r>
        <w:rPr>
          <w:rFonts w:ascii="Times New Roman" w:hAnsi="Times New Roman"/>
          <w:bCs/>
        </w:rPr>
        <w:t>nuostatomis</w:t>
      </w:r>
      <w:proofErr w:type="spellEnd"/>
      <w:r>
        <w:rPr>
          <w:rFonts w:ascii="Times New Roman" w:hAnsi="Times New Roman"/>
          <w:bCs/>
        </w:rPr>
        <w:t xml:space="preserve">, </w:t>
      </w:r>
      <w:proofErr w:type="spellStart"/>
      <w:r>
        <w:rPr>
          <w:rFonts w:ascii="Times New Roman" w:hAnsi="Times New Roman"/>
          <w:bCs/>
        </w:rPr>
        <w:t>kurios</w:t>
      </w:r>
      <w:proofErr w:type="spellEnd"/>
      <w:r>
        <w:rPr>
          <w:rFonts w:ascii="Times New Roman" w:hAnsi="Times New Roman"/>
          <w:bCs/>
        </w:rPr>
        <w:t xml:space="preserve"> </w:t>
      </w:r>
      <w:proofErr w:type="spellStart"/>
      <w:r>
        <w:rPr>
          <w:rFonts w:ascii="Times New Roman" w:hAnsi="Times New Roman"/>
          <w:bCs/>
        </w:rPr>
        <w:t>maksimaliai</w:t>
      </w:r>
      <w:proofErr w:type="spellEnd"/>
      <w:r>
        <w:rPr>
          <w:rFonts w:ascii="Times New Roman" w:hAnsi="Times New Roman"/>
          <w:bCs/>
        </w:rPr>
        <w:t xml:space="preserve"> </w:t>
      </w:r>
      <w:proofErr w:type="spellStart"/>
      <w:r>
        <w:rPr>
          <w:rFonts w:ascii="Times New Roman" w:hAnsi="Times New Roman"/>
          <w:bCs/>
        </w:rPr>
        <w:t>atspindėtų</w:t>
      </w:r>
      <w:proofErr w:type="spellEnd"/>
      <w:r>
        <w:rPr>
          <w:rFonts w:ascii="Times New Roman" w:hAnsi="Times New Roman"/>
          <w:bCs/>
        </w:rPr>
        <w:t xml:space="preserve"> </w:t>
      </w:r>
      <w:proofErr w:type="spellStart"/>
      <w:r>
        <w:rPr>
          <w:rFonts w:ascii="Times New Roman" w:hAnsi="Times New Roman"/>
          <w:bCs/>
        </w:rPr>
        <w:t>Šalių</w:t>
      </w:r>
      <w:proofErr w:type="spellEnd"/>
      <w:r>
        <w:rPr>
          <w:rFonts w:ascii="Times New Roman" w:hAnsi="Times New Roman"/>
          <w:bCs/>
        </w:rPr>
        <w:t xml:space="preserve"> </w:t>
      </w:r>
      <w:proofErr w:type="spellStart"/>
      <w:r>
        <w:rPr>
          <w:rFonts w:ascii="Times New Roman" w:hAnsi="Times New Roman"/>
          <w:bCs/>
        </w:rPr>
        <w:t>tikruosius</w:t>
      </w:r>
      <w:proofErr w:type="spellEnd"/>
      <w:r>
        <w:rPr>
          <w:rFonts w:ascii="Times New Roman" w:hAnsi="Times New Roman"/>
          <w:bCs/>
        </w:rPr>
        <w:t xml:space="preserve"> </w:t>
      </w:r>
      <w:proofErr w:type="spellStart"/>
      <w:r>
        <w:rPr>
          <w:rFonts w:ascii="Times New Roman" w:hAnsi="Times New Roman"/>
          <w:bCs/>
        </w:rPr>
        <w:t>ketinimus</w:t>
      </w:r>
      <w:proofErr w:type="spellEnd"/>
      <w:r>
        <w:rPr>
          <w:rFonts w:ascii="Times New Roman" w:hAnsi="Times New Roman"/>
          <w:bCs/>
        </w:rPr>
        <w:t xml:space="preserve">, </w:t>
      </w:r>
      <w:proofErr w:type="spellStart"/>
      <w:r>
        <w:rPr>
          <w:rFonts w:ascii="Times New Roman" w:hAnsi="Times New Roman"/>
          <w:bCs/>
        </w:rPr>
        <w:t>kurie</w:t>
      </w:r>
      <w:proofErr w:type="spellEnd"/>
      <w:r>
        <w:rPr>
          <w:rFonts w:ascii="Times New Roman" w:hAnsi="Times New Roman"/>
          <w:bCs/>
        </w:rPr>
        <w:t xml:space="preserve"> </w:t>
      </w:r>
      <w:proofErr w:type="spellStart"/>
      <w:r>
        <w:rPr>
          <w:rFonts w:ascii="Times New Roman" w:hAnsi="Times New Roman"/>
          <w:bCs/>
        </w:rPr>
        <w:t>buvo</w:t>
      </w:r>
      <w:proofErr w:type="spellEnd"/>
      <w:r>
        <w:rPr>
          <w:rFonts w:ascii="Times New Roman" w:hAnsi="Times New Roman"/>
          <w:bCs/>
        </w:rPr>
        <w:t xml:space="preserve"> </w:t>
      </w:r>
      <w:proofErr w:type="spellStart"/>
      <w:r>
        <w:rPr>
          <w:rFonts w:ascii="Times New Roman" w:hAnsi="Times New Roman"/>
          <w:bCs/>
        </w:rPr>
        <w:t>numatyti</w:t>
      </w:r>
      <w:proofErr w:type="spellEnd"/>
      <w:r>
        <w:rPr>
          <w:rFonts w:ascii="Times New Roman" w:hAnsi="Times New Roman"/>
          <w:bCs/>
        </w:rPr>
        <w:t xml:space="preserve"> </w:t>
      </w:r>
      <w:proofErr w:type="spellStart"/>
      <w:r>
        <w:rPr>
          <w:rFonts w:ascii="Times New Roman" w:hAnsi="Times New Roman"/>
          <w:bCs/>
        </w:rPr>
        <w:t>negaliojančiomis</w:t>
      </w:r>
      <w:proofErr w:type="spellEnd"/>
      <w:r>
        <w:rPr>
          <w:rFonts w:ascii="Times New Roman" w:hAnsi="Times New Roman"/>
          <w:bCs/>
        </w:rPr>
        <w:t xml:space="preserve"> </w:t>
      </w:r>
      <w:proofErr w:type="spellStart"/>
      <w:r>
        <w:rPr>
          <w:rFonts w:ascii="Times New Roman" w:hAnsi="Times New Roman"/>
          <w:bCs/>
        </w:rPr>
        <w:t>pripažintose</w:t>
      </w:r>
      <w:proofErr w:type="spellEnd"/>
      <w:r>
        <w:rPr>
          <w:rFonts w:ascii="Times New Roman" w:hAnsi="Times New Roman"/>
          <w:bCs/>
        </w:rPr>
        <w:t xml:space="preserve"> </w:t>
      </w:r>
      <w:proofErr w:type="spellStart"/>
      <w:r>
        <w:rPr>
          <w:rFonts w:ascii="Times New Roman" w:hAnsi="Times New Roman"/>
          <w:bCs/>
        </w:rPr>
        <w:t>nuostatose</w:t>
      </w:r>
      <w:proofErr w:type="spellEnd"/>
      <w:r>
        <w:rPr>
          <w:rFonts w:ascii="Times New Roman" w:hAnsi="Times New Roman"/>
          <w:bCs/>
        </w:rPr>
        <w:t>.</w:t>
      </w:r>
    </w:p>
    <w:p w14:paraId="3EF59945" w14:textId="77777777" w:rsidR="009D7433" w:rsidRDefault="008A41E1">
      <w:pPr>
        <w:pStyle w:val="ListParagraph"/>
        <w:numPr>
          <w:ilvl w:val="1"/>
          <w:numId w:val="3"/>
        </w:numPr>
        <w:tabs>
          <w:tab w:val="left" w:pos="1134"/>
        </w:tabs>
        <w:ind w:left="0" w:firstLine="567"/>
        <w:jc w:val="both"/>
      </w:pPr>
      <w:r>
        <w:rPr>
          <w:rFonts w:ascii="Times New Roman" w:hAnsi="Times New Roman"/>
          <w:bCs/>
        </w:rPr>
        <w:t xml:space="preserve"> </w:t>
      </w:r>
      <w:proofErr w:type="spellStart"/>
      <w:r>
        <w:rPr>
          <w:rFonts w:ascii="Times New Roman" w:hAnsi="Times New Roman"/>
          <w:bCs/>
        </w:rPr>
        <w:t>Šalys</w:t>
      </w:r>
      <w:proofErr w:type="spellEnd"/>
      <w:r>
        <w:rPr>
          <w:rFonts w:ascii="Times New Roman" w:hAnsi="Times New Roman"/>
          <w:bCs/>
        </w:rPr>
        <w:t xml:space="preserve"> </w:t>
      </w:r>
      <w:proofErr w:type="spellStart"/>
      <w:r>
        <w:rPr>
          <w:rFonts w:ascii="Times New Roman" w:hAnsi="Times New Roman"/>
          <w:bCs/>
        </w:rPr>
        <w:t>Sutarties</w:t>
      </w:r>
      <w:proofErr w:type="spellEnd"/>
      <w:r>
        <w:rPr>
          <w:rFonts w:ascii="Times New Roman" w:hAnsi="Times New Roman"/>
          <w:bCs/>
        </w:rPr>
        <w:t xml:space="preserve"> </w:t>
      </w:r>
      <w:proofErr w:type="spellStart"/>
      <w:r>
        <w:rPr>
          <w:rFonts w:ascii="Times New Roman" w:hAnsi="Times New Roman"/>
          <w:bCs/>
        </w:rPr>
        <w:t>informaciją</w:t>
      </w:r>
      <w:proofErr w:type="spellEnd"/>
      <w:r>
        <w:rPr>
          <w:rFonts w:ascii="Times New Roman" w:hAnsi="Times New Roman"/>
          <w:bCs/>
        </w:rPr>
        <w:t xml:space="preserve"> </w:t>
      </w:r>
      <w:proofErr w:type="spellStart"/>
      <w:r>
        <w:rPr>
          <w:rFonts w:ascii="Times New Roman" w:hAnsi="Times New Roman"/>
          <w:bCs/>
        </w:rPr>
        <w:t>privalo</w:t>
      </w:r>
      <w:proofErr w:type="spellEnd"/>
      <w:r>
        <w:rPr>
          <w:rFonts w:ascii="Times New Roman" w:hAnsi="Times New Roman"/>
          <w:bCs/>
        </w:rPr>
        <w:t xml:space="preserve"> </w:t>
      </w:r>
      <w:proofErr w:type="spellStart"/>
      <w:r>
        <w:rPr>
          <w:rFonts w:ascii="Times New Roman" w:hAnsi="Times New Roman"/>
          <w:bCs/>
        </w:rPr>
        <w:t>laikyti</w:t>
      </w:r>
      <w:proofErr w:type="spellEnd"/>
      <w:r>
        <w:rPr>
          <w:rFonts w:ascii="Times New Roman" w:hAnsi="Times New Roman"/>
          <w:bCs/>
        </w:rPr>
        <w:t xml:space="preserve"> </w:t>
      </w:r>
      <w:proofErr w:type="spellStart"/>
      <w:r>
        <w:rPr>
          <w:rFonts w:ascii="Times New Roman" w:hAnsi="Times New Roman"/>
          <w:bCs/>
        </w:rPr>
        <w:t>privačia</w:t>
      </w:r>
      <w:proofErr w:type="spellEnd"/>
      <w:r>
        <w:rPr>
          <w:rFonts w:ascii="Times New Roman" w:hAnsi="Times New Roman"/>
          <w:bCs/>
        </w:rPr>
        <w:t xml:space="preserve"> </w:t>
      </w:r>
      <w:proofErr w:type="spellStart"/>
      <w:r>
        <w:rPr>
          <w:rFonts w:ascii="Times New Roman" w:hAnsi="Times New Roman"/>
          <w:bCs/>
        </w:rPr>
        <w:t>ir</w:t>
      </w:r>
      <w:proofErr w:type="spellEnd"/>
      <w:r>
        <w:rPr>
          <w:rFonts w:ascii="Times New Roman" w:hAnsi="Times New Roman"/>
          <w:bCs/>
        </w:rPr>
        <w:t xml:space="preserve"> </w:t>
      </w:r>
      <w:proofErr w:type="spellStart"/>
      <w:r>
        <w:rPr>
          <w:rFonts w:ascii="Times New Roman" w:hAnsi="Times New Roman"/>
          <w:bCs/>
        </w:rPr>
        <w:t>konfidencialia</w:t>
      </w:r>
      <w:proofErr w:type="spellEnd"/>
      <w:r>
        <w:rPr>
          <w:rFonts w:ascii="Times New Roman" w:hAnsi="Times New Roman"/>
          <w:bCs/>
        </w:rPr>
        <w:t xml:space="preserve">, </w:t>
      </w:r>
      <w:proofErr w:type="spellStart"/>
      <w:r>
        <w:rPr>
          <w:rFonts w:ascii="Times New Roman" w:hAnsi="Times New Roman"/>
          <w:bCs/>
        </w:rPr>
        <w:t>išskyrus</w:t>
      </w:r>
      <w:proofErr w:type="spellEnd"/>
      <w:r>
        <w:rPr>
          <w:rFonts w:ascii="Times New Roman" w:hAnsi="Times New Roman"/>
          <w:bCs/>
        </w:rPr>
        <w:t xml:space="preserve"> tai, ko </w:t>
      </w:r>
      <w:proofErr w:type="spellStart"/>
      <w:r>
        <w:rPr>
          <w:rFonts w:ascii="Times New Roman" w:hAnsi="Times New Roman"/>
          <w:bCs/>
        </w:rPr>
        <w:t>reikia</w:t>
      </w:r>
      <w:proofErr w:type="spellEnd"/>
      <w:r>
        <w:rPr>
          <w:rFonts w:ascii="Times New Roman" w:hAnsi="Times New Roman"/>
          <w:bCs/>
        </w:rPr>
        <w:t xml:space="preserve"> </w:t>
      </w:r>
      <w:proofErr w:type="spellStart"/>
      <w:r>
        <w:rPr>
          <w:rFonts w:ascii="Times New Roman" w:hAnsi="Times New Roman"/>
          <w:bCs/>
        </w:rPr>
        <w:t>sutartinėms</w:t>
      </w:r>
      <w:proofErr w:type="spellEnd"/>
      <w:r>
        <w:rPr>
          <w:rFonts w:ascii="Times New Roman" w:hAnsi="Times New Roman"/>
          <w:bCs/>
        </w:rPr>
        <w:t xml:space="preserve"> </w:t>
      </w:r>
      <w:proofErr w:type="spellStart"/>
      <w:r>
        <w:rPr>
          <w:rFonts w:ascii="Times New Roman" w:hAnsi="Times New Roman"/>
          <w:bCs/>
        </w:rPr>
        <w:t>prievolėms</w:t>
      </w:r>
      <w:proofErr w:type="spellEnd"/>
      <w:r>
        <w:rPr>
          <w:rFonts w:ascii="Times New Roman" w:hAnsi="Times New Roman"/>
          <w:bCs/>
        </w:rPr>
        <w:t xml:space="preserve"> </w:t>
      </w:r>
      <w:proofErr w:type="spellStart"/>
      <w:r>
        <w:rPr>
          <w:rFonts w:ascii="Times New Roman" w:hAnsi="Times New Roman"/>
          <w:bCs/>
        </w:rPr>
        <w:t>atlikti</w:t>
      </w:r>
      <w:proofErr w:type="spellEnd"/>
      <w:r>
        <w:rPr>
          <w:rFonts w:ascii="Times New Roman" w:hAnsi="Times New Roman"/>
          <w:bCs/>
        </w:rPr>
        <w:t xml:space="preserve"> </w:t>
      </w:r>
      <w:proofErr w:type="spellStart"/>
      <w:r>
        <w:rPr>
          <w:rFonts w:ascii="Times New Roman" w:hAnsi="Times New Roman"/>
          <w:bCs/>
        </w:rPr>
        <w:t>arba</w:t>
      </w:r>
      <w:proofErr w:type="spellEnd"/>
      <w:r>
        <w:rPr>
          <w:rFonts w:ascii="Times New Roman" w:hAnsi="Times New Roman"/>
          <w:bCs/>
        </w:rPr>
        <w:t xml:space="preserve"> </w:t>
      </w:r>
      <w:proofErr w:type="spellStart"/>
      <w:r>
        <w:rPr>
          <w:rFonts w:ascii="Times New Roman" w:hAnsi="Times New Roman"/>
          <w:bCs/>
        </w:rPr>
        <w:t>galiojantiems</w:t>
      </w:r>
      <w:proofErr w:type="spellEnd"/>
      <w:r>
        <w:rPr>
          <w:rFonts w:ascii="Times New Roman" w:hAnsi="Times New Roman"/>
          <w:bCs/>
        </w:rPr>
        <w:t xml:space="preserve"> </w:t>
      </w:r>
      <w:proofErr w:type="spellStart"/>
      <w:r>
        <w:rPr>
          <w:rFonts w:ascii="Times New Roman" w:hAnsi="Times New Roman"/>
          <w:bCs/>
        </w:rPr>
        <w:t>įstatymams</w:t>
      </w:r>
      <w:proofErr w:type="spellEnd"/>
      <w:r>
        <w:rPr>
          <w:rFonts w:ascii="Times New Roman" w:hAnsi="Times New Roman"/>
          <w:bCs/>
        </w:rPr>
        <w:t xml:space="preserve"> </w:t>
      </w:r>
      <w:proofErr w:type="spellStart"/>
      <w:r>
        <w:rPr>
          <w:rFonts w:ascii="Times New Roman" w:hAnsi="Times New Roman"/>
          <w:bCs/>
        </w:rPr>
        <w:t>vykdyti</w:t>
      </w:r>
      <w:proofErr w:type="spellEnd"/>
      <w:r>
        <w:rPr>
          <w:rFonts w:ascii="Times New Roman" w:hAnsi="Times New Roman"/>
          <w:bCs/>
        </w:rPr>
        <w:t>.</w:t>
      </w:r>
    </w:p>
    <w:p w14:paraId="3EF59946" w14:textId="77777777" w:rsidR="009D7433" w:rsidRDefault="008A41E1">
      <w:pPr>
        <w:pStyle w:val="ListParagraph"/>
        <w:numPr>
          <w:ilvl w:val="1"/>
          <w:numId w:val="3"/>
        </w:numPr>
        <w:tabs>
          <w:tab w:val="left" w:pos="1134"/>
        </w:tabs>
        <w:ind w:left="0" w:firstLine="567"/>
        <w:jc w:val="both"/>
        <w:rPr>
          <w:rFonts w:ascii="Times New Roman" w:hAnsi="Times New Roman"/>
        </w:rPr>
      </w:pPr>
      <w:proofErr w:type="spellStart"/>
      <w:r>
        <w:rPr>
          <w:rFonts w:ascii="Times New Roman" w:hAnsi="Times New Roman"/>
        </w:rPr>
        <w:lastRenderedPageBreak/>
        <w:t>Šalys</w:t>
      </w:r>
      <w:proofErr w:type="spellEnd"/>
      <w:r>
        <w:rPr>
          <w:rFonts w:ascii="Times New Roman" w:hAnsi="Times New Roman"/>
        </w:rPr>
        <w:t xml:space="preserve"> </w:t>
      </w:r>
      <w:proofErr w:type="spellStart"/>
      <w:r>
        <w:rPr>
          <w:rFonts w:ascii="Times New Roman" w:hAnsi="Times New Roman"/>
        </w:rPr>
        <w:t>įsipareigoja</w:t>
      </w:r>
      <w:proofErr w:type="spellEnd"/>
      <w:r>
        <w:rPr>
          <w:rFonts w:ascii="Times New Roman" w:hAnsi="Times New Roman"/>
        </w:rPr>
        <w:t xml:space="preserve"> </w:t>
      </w:r>
      <w:proofErr w:type="spellStart"/>
      <w:r>
        <w:rPr>
          <w:rFonts w:ascii="Times New Roman" w:hAnsi="Times New Roman"/>
        </w:rPr>
        <w:t>atlikti</w:t>
      </w:r>
      <w:proofErr w:type="spellEnd"/>
      <w:r>
        <w:rPr>
          <w:rFonts w:ascii="Times New Roman" w:hAnsi="Times New Roman"/>
        </w:rPr>
        <w:t xml:space="preserve"> </w:t>
      </w:r>
      <w:proofErr w:type="spellStart"/>
      <w:r>
        <w:rPr>
          <w:rFonts w:ascii="Times New Roman" w:hAnsi="Times New Roman"/>
        </w:rPr>
        <w:t>perduotų</w:t>
      </w:r>
      <w:proofErr w:type="spellEnd"/>
      <w:r>
        <w:rPr>
          <w:rFonts w:ascii="Times New Roman" w:hAnsi="Times New Roman"/>
        </w:rPr>
        <w:t xml:space="preserve"> </w:t>
      </w:r>
      <w:proofErr w:type="spellStart"/>
      <w:r>
        <w:rPr>
          <w:rFonts w:ascii="Times New Roman" w:hAnsi="Times New Roman"/>
        </w:rPr>
        <w:t>asmens</w:t>
      </w:r>
      <w:proofErr w:type="spellEnd"/>
      <w:r>
        <w:rPr>
          <w:rFonts w:ascii="Times New Roman" w:hAnsi="Times New Roman"/>
        </w:rPr>
        <w:t xml:space="preserve"> </w:t>
      </w:r>
      <w:proofErr w:type="spellStart"/>
      <w:r>
        <w:rPr>
          <w:rFonts w:ascii="Times New Roman" w:hAnsi="Times New Roman"/>
        </w:rPr>
        <w:t>duomenų</w:t>
      </w:r>
      <w:proofErr w:type="spellEnd"/>
      <w:r>
        <w:rPr>
          <w:rFonts w:ascii="Times New Roman" w:hAnsi="Times New Roman"/>
        </w:rPr>
        <w:t xml:space="preserve"> </w:t>
      </w:r>
      <w:proofErr w:type="spellStart"/>
      <w:r>
        <w:rPr>
          <w:rFonts w:ascii="Times New Roman" w:hAnsi="Times New Roman"/>
        </w:rPr>
        <w:t>tvarkymo</w:t>
      </w:r>
      <w:proofErr w:type="spellEnd"/>
      <w:r>
        <w:rPr>
          <w:rFonts w:ascii="Times New Roman" w:hAnsi="Times New Roman"/>
        </w:rPr>
        <w:t xml:space="preserve"> </w:t>
      </w:r>
      <w:proofErr w:type="spellStart"/>
      <w:r>
        <w:rPr>
          <w:rFonts w:ascii="Times New Roman" w:hAnsi="Times New Roman"/>
        </w:rPr>
        <w:t>veiksmus</w:t>
      </w:r>
      <w:proofErr w:type="spellEnd"/>
      <w:r>
        <w:rPr>
          <w:rFonts w:ascii="Times New Roman" w:hAnsi="Times New Roman"/>
        </w:rPr>
        <w:t xml:space="preserve"> tik </w:t>
      </w:r>
      <w:proofErr w:type="spellStart"/>
      <w:r>
        <w:rPr>
          <w:rFonts w:ascii="Times New Roman" w:hAnsi="Times New Roman"/>
        </w:rPr>
        <w:t>šioje</w:t>
      </w:r>
      <w:proofErr w:type="spellEnd"/>
      <w:r>
        <w:rPr>
          <w:rFonts w:ascii="Times New Roman" w:hAnsi="Times New Roman"/>
        </w:rPr>
        <w:t xml:space="preserve"> </w:t>
      </w:r>
      <w:proofErr w:type="spellStart"/>
      <w:r>
        <w:rPr>
          <w:rFonts w:ascii="Times New Roman" w:hAnsi="Times New Roman"/>
        </w:rPr>
        <w:t>Sutartyje</w:t>
      </w:r>
      <w:proofErr w:type="spellEnd"/>
      <w:r>
        <w:rPr>
          <w:rFonts w:ascii="Times New Roman" w:hAnsi="Times New Roman"/>
        </w:rPr>
        <w:t xml:space="preserve"> </w:t>
      </w:r>
      <w:proofErr w:type="spellStart"/>
      <w:r>
        <w:rPr>
          <w:rFonts w:ascii="Times New Roman" w:hAnsi="Times New Roman"/>
        </w:rPr>
        <w:t>nurodytomis</w:t>
      </w:r>
      <w:proofErr w:type="spellEnd"/>
      <w:r>
        <w:rPr>
          <w:rFonts w:ascii="Times New Roman" w:hAnsi="Times New Roman"/>
        </w:rPr>
        <w:t xml:space="preserve"> </w:t>
      </w:r>
      <w:proofErr w:type="spellStart"/>
      <w:r>
        <w:rPr>
          <w:rFonts w:ascii="Times New Roman" w:hAnsi="Times New Roman"/>
        </w:rPr>
        <w:t>sąlygomis</w:t>
      </w:r>
      <w:proofErr w:type="spellEnd"/>
      <w:r>
        <w:rPr>
          <w:rFonts w:ascii="Times New Roman" w:hAnsi="Times New Roman"/>
        </w:rPr>
        <w:t xml:space="preserve">, </w:t>
      </w:r>
      <w:proofErr w:type="spellStart"/>
      <w:r>
        <w:rPr>
          <w:rFonts w:ascii="Times New Roman" w:hAnsi="Times New Roman"/>
        </w:rPr>
        <w:t>laikydamosios</w:t>
      </w:r>
      <w:proofErr w:type="spellEnd"/>
      <w:r>
        <w:rPr>
          <w:rFonts w:ascii="Times New Roman" w:hAnsi="Times New Roman"/>
        </w:rPr>
        <w:t xml:space="preserve"> </w:t>
      </w:r>
      <w:proofErr w:type="spellStart"/>
      <w:r>
        <w:rPr>
          <w:rFonts w:ascii="Times New Roman" w:hAnsi="Times New Roman"/>
        </w:rPr>
        <w:t>asmens</w:t>
      </w:r>
      <w:proofErr w:type="spellEnd"/>
      <w:r>
        <w:rPr>
          <w:rFonts w:ascii="Times New Roman" w:hAnsi="Times New Roman"/>
        </w:rPr>
        <w:t xml:space="preserve"> </w:t>
      </w:r>
      <w:proofErr w:type="spellStart"/>
      <w:r>
        <w:rPr>
          <w:rFonts w:ascii="Times New Roman" w:hAnsi="Times New Roman"/>
        </w:rPr>
        <w:t>duomenų</w:t>
      </w:r>
      <w:proofErr w:type="spellEnd"/>
      <w:r>
        <w:rPr>
          <w:rFonts w:ascii="Times New Roman" w:hAnsi="Times New Roman"/>
        </w:rPr>
        <w:t xml:space="preserve"> </w:t>
      </w:r>
      <w:proofErr w:type="spellStart"/>
      <w:r>
        <w:rPr>
          <w:rFonts w:ascii="Times New Roman" w:hAnsi="Times New Roman"/>
        </w:rPr>
        <w:t>tvarkymą</w:t>
      </w:r>
      <w:proofErr w:type="spellEnd"/>
      <w:r>
        <w:rPr>
          <w:rFonts w:ascii="Times New Roman" w:hAnsi="Times New Roman"/>
        </w:rPr>
        <w:t xml:space="preserve"> </w:t>
      </w:r>
      <w:proofErr w:type="spellStart"/>
      <w:r>
        <w:rPr>
          <w:rFonts w:ascii="Times New Roman" w:hAnsi="Times New Roman"/>
        </w:rPr>
        <w:t>ir</w:t>
      </w:r>
      <w:proofErr w:type="spellEnd"/>
      <w:r>
        <w:rPr>
          <w:rFonts w:ascii="Times New Roman" w:hAnsi="Times New Roman"/>
        </w:rPr>
        <w:t xml:space="preserve"> </w:t>
      </w:r>
      <w:proofErr w:type="spellStart"/>
      <w:r>
        <w:rPr>
          <w:rFonts w:ascii="Times New Roman" w:hAnsi="Times New Roman"/>
        </w:rPr>
        <w:t>apsaugą</w:t>
      </w:r>
      <w:proofErr w:type="spellEnd"/>
      <w:r>
        <w:rPr>
          <w:rFonts w:ascii="Times New Roman" w:hAnsi="Times New Roman"/>
        </w:rPr>
        <w:t xml:space="preserve"> </w:t>
      </w:r>
      <w:proofErr w:type="spellStart"/>
      <w:r>
        <w:rPr>
          <w:rFonts w:ascii="Times New Roman" w:hAnsi="Times New Roman"/>
        </w:rPr>
        <w:t>reglamentuojančių</w:t>
      </w:r>
      <w:proofErr w:type="spellEnd"/>
      <w:r>
        <w:rPr>
          <w:rFonts w:ascii="Times New Roman" w:hAnsi="Times New Roman"/>
        </w:rPr>
        <w:t xml:space="preserve"> </w:t>
      </w:r>
      <w:proofErr w:type="spellStart"/>
      <w:r>
        <w:rPr>
          <w:rFonts w:ascii="Times New Roman" w:hAnsi="Times New Roman"/>
        </w:rPr>
        <w:t>teisės</w:t>
      </w:r>
      <w:proofErr w:type="spellEnd"/>
      <w:r>
        <w:rPr>
          <w:rFonts w:ascii="Times New Roman" w:hAnsi="Times New Roman"/>
        </w:rPr>
        <w:t xml:space="preserve"> </w:t>
      </w:r>
      <w:proofErr w:type="spellStart"/>
      <w:r>
        <w:rPr>
          <w:rFonts w:ascii="Times New Roman" w:hAnsi="Times New Roman"/>
        </w:rPr>
        <w:t>aktų</w:t>
      </w:r>
      <w:proofErr w:type="spellEnd"/>
      <w:r>
        <w:rPr>
          <w:rFonts w:ascii="Times New Roman" w:hAnsi="Times New Roman"/>
        </w:rPr>
        <w:t xml:space="preserve"> </w:t>
      </w:r>
      <w:proofErr w:type="spellStart"/>
      <w:r>
        <w:rPr>
          <w:rFonts w:ascii="Times New Roman" w:hAnsi="Times New Roman"/>
        </w:rPr>
        <w:t>reikalavimų</w:t>
      </w:r>
      <w:proofErr w:type="spellEnd"/>
      <w:r>
        <w:rPr>
          <w:rFonts w:ascii="Times New Roman" w:hAnsi="Times New Roman"/>
        </w:rPr>
        <w:t xml:space="preserve"> (2016 m. </w:t>
      </w:r>
      <w:proofErr w:type="spellStart"/>
      <w:r>
        <w:rPr>
          <w:rFonts w:ascii="Times New Roman" w:hAnsi="Times New Roman"/>
        </w:rPr>
        <w:t>balandžio</w:t>
      </w:r>
      <w:proofErr w:type="spellEnd"/>
      <w:r>
        <w:rPr>
          <w:rFonts w:ascii="Times New Roman" w:hAnsi="Times New Roman"/>
        </w:rPr>
        <w:t xml:space="preserve"> 27 d. Europos </w:t>
      </w:r>
      <w:proofErr w:type="spellStart"/>
      <w:r>
        <w:rPr>
          <w:rFonts w:ascii="Times New Roman" w:hAnsi="Times New Roman"/>
        </w:rPr>
        <w:t>Parlamento</w:t>
      </w:r>
      <w:proofErr w:type="spellEnd"/>
      <w:r>
        <w:rPr>
          <w:rFonts w:ascii="Times New Roman" w:hAnsi="Times New Roman"/>
        </w:rPr>
        <w:t xml:space="preserve"> </w:t>
      </w:r>
      <w:proofErr w:type="spellStart"/>
      <w:r>
        <w:rPr>
          <w:rFonts w:ascii="Times New Roman" w:hAnsi="Times New Roman"/>
        </w:rPr>
        <w:t>ir</w:t>
      </w:r>
      <w:proofErr w:type="spellEnd"/>
      <w:r>
        <w:rPr>
          <w:rFonts w:ascii="Times New Roman" w:hAnsi="Times New Roman"/>
        </w:rPr>
        <w:t xml:space="preserve"> </w:t>
      </w:r>
      <w:proofErr w:type="spellStart"/>
      <w:r>
        <w:rPr>
          <w:rFonts w:ascii="Times New Roman" w:hAnsi="Times New Roman"/>
        </w:rPr>
        <w:t>Tarybos</w:t>
      </w:r>
      <w:proofErr w:type="spellEnd"/>
      <w:r>
        <w:rPr>
          <w:rFonts w:ascii="Times New Roman" w:hAnsi="Times New Roman"/>
        </w:rPr>
        <w:t xml:space="preserve"> </w:t>
      </w:r>
      <w:proofErr w:type="spellStart"/>
      <w:r>
        <w:rPr>
          <w:rFonts w:ascii="Times New Roman" w:hAnsi="Times New Roman"/>
        </w:rPr>
        <w:t>reglamento</w:t>
      </w:r>
      <w:proofErr w:type="spellEnd"/>
      <w:r>
        <w:rPr>
          <w:rFonts w:ascii="Times New Roman" w:hAnsi="Times New Roman"/>
        </w:rPr>
        <w:t xml:space="preserve"> (ES) 2016/679 </w:t>
      </w:r>
      <w:proofErr w:type="spellStart"/>
      <w:r>
        <w:rPr>
          <w:rFonts w:ascii="Times New Roman" w:hAnsi="Times New Roman"/>
        </w:rPr>
        <w:t>dėl</w:t>
      </w:r>
      <w:proofErr w:type="spellEnd"/>
      <w:r>
        <w:rPr>
          <w:rFonts w:ascii="Times New Roman" w:hAnsi="Times New Roman"/>
        </w:rPr>
        <w:t xml:space="preserve"> </w:t>
      </w:r>
      <w:proofErr w:type="spellStart"/>
      <w:r>
        <w:rPr>
          <w:rFonts w:ascii="Times New Roman" w:hAnsi="Times New Roman"/>
        </w:rPr>
        <w:t>fizinių</w:t>
      </w:r>
      <w:proofErr w:type="spellEnd"/>
      <w:r>
        <w:rPr>
          <w:rFonts w:ascii="Times New Roman" w:hAnsi="Times New Roman"/>
        </w:rPr>
        <w:t xml:space="preserve"> </w:t>
      </w:r>
      <w:proofErr w:type="spellStart"/>
      <w:r>
        <w:rPr>
          <w:rFonts w:ascii="Times New Roman" w:hAnsi="Times New Roman"/>
        </w:rPr>
        <w:t>asmenų</w:t>
      </w:r>
      <w:proofErr w:type="spellEnd"/>
      <w:r>
        <w:rPr>
          <w:rFonts w:ascii="Times New Roman" w:hAnsi="Times New Roman"/>
        </w:rPr>
        <w:t xml:space="preserve"> </w:t>
      </w:r>
      <w:proofErr w:type="spellStart"/>
      <w:r>
        <w:rPr>
          <w:rFonts w:ascii="Times New Roman" w:hAnsi="Times New Roman"/>
        </w:rPr>
        <w:t>apsaugos</w:t>
      </w:r>
      <w:proofErr w:type="spellEnd"/>
      <w:r>
        <w:rPr>
          <w:rFonts w:ascii="Times New Roman" w:hAnsi="Times New Roman"/>
        </w:rPr>
        <w:t xml:space="preserve"> </w:t>
      </w:r>
      <w:proofErr w:type="spellStart"/>
      <w:r>
        <w:rPr>
          <w:rFonts w:ascii="Times New Roman" w:hAnsi="Times New Roman"/>
        </w:rPr>
        <w:t>tvarkant</w:t>
      </w:r>
      <w:proofErr w:type="spellEnd"/>
      <w:r>
        <w:rPr>
          <w:rFonts w:ascii="Times New Roman" w:hAnsi="Times New Roman"/>
        </w:rPr>
        <w:t xml:space="preserve"> </w:t>
      </w:r>
      <w:proofErr w:type="spellStart"/>
      <w:r>
        <w:rPr>
          <w:rFonts w:ascii="Times New Roman" w:hAnsi="Times New Roman"/>
        </w:rPr>
        <w:t>asmens</w:t>
      </w:r>
      <w:proofErr w:type="spellEnd"/>
      <w:r>
        <w:rPr>
          <w:rFonts w:ascii="Times New Roman" w:hAnsi="Times New Roman"/>
        </w:rPr>
        <w:t xml:space="preserve"> </w:t>
      </w:r>
      <w:proofErr w:type="spellStart"/>
      <w:r>
        <w:rPr>
          <w:rFonts w:ascii="Times New Roman" w:hAnsi="Times New Roman"/>
        </w:rPr>
        <w:t>duomenis</w:t>
      </w:r>
      <w:proofErr w:type="spellEnd"/>
      <w:r>
        <w:rPr>
          <w:rFonts w:ascii="Times New Roman" w:hAnsi="Times New Roman"/>
        </w:rPr>
        <w:t xml:space="preserve"> </w:t>
      </w:r>
      <w:proofErr w:type="spellStart"/>
      <w:r>
        <w:rPr>
          <w:rFonts w:ascii="Times New Roman" w:hAnsi="Times New Roman"/>
        </w:rPr>
        <w:t>ir</w:t>
      </w:r>
      <w:proofErr w:type="spellEnd"/>
      <w:r>
        <w:rPr>
          <w:rFonts w:ascii="Times New Roman" w:hAnsi="Times New Roman"/>
        </w:rPr>
        <w:t xml:space="preserve"> </w:t>
      </w:r>
      <w:proofErr w:type="spellStart"/>
      <w:r>
        <w:rPr>
          <w:rFonts w:ascii="Times New Roman" w:hAnsi="Times New Roman"/>
        </w:rPr>
        <w:t>dėl</w:t>
      </w:r>
      <w:proofErr w:type="spellEnd"/>
      <w:r>
        <w:rPr>
          <w:rFonts w:ascii="Times New Roman" w:hAnsi="Times New Roman"/>
        </w:rPr>
        <w:t xml:space="preserve"> </w:t>
      </w:r>
      <w:proofErr w:type="spellStart"/>
      <w:r>
        <w:rPr>
          <w:rFonts w:ascii="Times New Roman" w:hAnsi="Times New Roman"/>
        </w:rPr>
        <w:t>laisvo</w:t>
      </w:r>
      <w:proofErr w:type="spellEnd"/>
      <w:r>
        <w:rPr>
          <w:rFonts w:ascii="Times New Roman" w:hAnsi="Times New Roman"/>
        </w:rPr>
        <w:t xml:space="preserve"> </w:t>
      </w:r>
      <w:proofErr w:type="spellStart"/>
      <w:r>
        <w:rPr>
          <w:rFonts w:ascii="Times New Roman" w:hAnsi="Times New Roman"/>
        </w:rPr>
        <w:t>tokių</w:t>
      </w:r>
      <w:proofErr w:type="spellEnd"/>
      <w:r>
        <w:rPr>
          <w:rFonts w:ascii="Times New Roman" w:hAnsi="Times New Roman"/>
        </w:rPr>
        <w:t xml:space="preserve"> </w:t>
      </w:r>
      <w:proofErr w:type="spellStart"/>
      <w:r>
        <w:rPr>
          <w:rFonts w:ascii="Times New Roman" w:hAnsi="Times New Roman"/>
        </w:rPr>
        <w:t>duomenų</w:t>
      </w:r>
      <w:proofErr w:type="spellEnd"/>
      <w:r>
        <w:rPr>
          <w:rFonts w:ascii="Times New Roman" w:hAnsi="Times New Roman"/>
        </w:rPr>
        <w:t xml:space="preserve"> </w:t>
      </w:r>
      <w:proofErr w:type="spellStart"/>
      <w:r>
        <w:rPr>
          <w:rFonts w:ascii="Times New Roman" w:hAnsi="Times New Roman"/>
        </w:rPr>
        <w:t>judėjimo</w:t>
      </w:r>
      <w:proofErr w:type="spellEnd"/>
      <w:r>
        <w:rPr>
          <w:rFonts w:ascii="Times New Roman" w:hAnsi="Times New Roman"/>
        </w:rPr>
        <w:t xml:space="preserve"> </w:t>
      </w:r>
      <w:proofErr w:type="spellStart"/>
      <w:r>
        <w:rPr>
          <w:rFonts w:ascii="Times New Roman" w:hAnsi="Times New Roman"/>
        </w:rPr>
        <w:t>ir</w:t>
      </w:r>
      <w:proofErr w:type="spellEnd"/>
      <w:r>
        <w:rPr>
          <w:rFonts w:ascii="Times New Roman" w:hAnsi="Times New Roman"/>
        </w:rPr>
        <w:t xml:space="preserve"> </w:t>
      </w:r>
      <w:proofErr w:type="spellStart"/>
      <w:r>
        <w:rPr>
          <w:rFonts w:ascii="Times New Roman" w:hAnsi="Times New Roman"/>
        </w:rPr>
        <w:t>kuriuo</w:t>
      </w:r>
      <w:proofErr w:type="spellEnd"/>
      <w:r>
        <w:rPr>
          <w:rFonts w:ascii="Times New Roman" w:hAnsi="Times New Roman"/>
        </w:rPr>
        <w:t xml:space="preserve"> </w:t>
      </w:r>
      <w:proofErr w:type="spellStart"/>
      <w:r>
        <w:rPr>
          <w:rFonts w:ascii="Times New Roman" w:hAnsi="Times New Roman"/>
        </w:rPr>
        <w:t>panaikinama</w:t>
      </w:r>
      <w:proofErr w:type="spellEnd"/>
      <w:r>
        <w:rPr>
          <w:rFonts w:ascii="Times New Roman" w:hAnsi="Times New Roman"/>
        </w:rPr>
        <w:t xml:space="preserve"> </w:t>
      </w:r>
      <w:proofErr w:type="spellStart"/>
      <w:r>
        <w:rPr>
          <w:rFonts w:ascii="Times New Roman" w:hAnsi="Times New Roman"/>
        </w:rPr>
        <w:t>Direktyva</w:t>
      </w:r>
      <w:proofErr w:type="spellEnd"/>
      <w:r>
        <w:rPr>
          <w:rFonts w:ascii="Times New Roman" w:hAnsi="Times New Roman"/>
        </w:rPr>
        <w:t xml:space="preserve"> 95/46/EB) </w:t>
      </w:r>
      <w:proofErr w:type="spellStart"/>
      <w:r>
        <w:rPr>
          <w:rFonts w:ascii="Times New Roman" w:hAnsi="Times New Roman"/>
        </w:rPr>
        <w:t>bei</w:t>
      </w:r>
      <w:proofErr w:type="spellEnd"/>
      <w:r>
        <w:rPr>
          <w:rFonts w:ascii="Times New Roman" w:hAnsi="Times New Roman"/>
        </w:rPr>
        <w:t xml:space="preserve"> </w:t>
      </w:r>
      <w:proofErr w:type="spellStart"/>
      <w:r>
        <w:rPr>
          <w:rFonts w:ascii="Times New Roman" w:hAnsi="Times New Roman"/>
        </w:rPr>
        <w:t>Užsakovo</w:t>
      </w:r>
      <w:proofErr w:type="spellEnd"/>
      <w:r>
        <w:rPr>
          <w:rFonts w:ascii="Times New Roman" w:hAnsi="Times New Roman"/>
        </w:rPr>
        <w:t xml:space="preserve"> </w:t>
      </w:r>
      <w:proofErr w:type="spellStart"/>
      <w:r>
        <w:rPr>
          <w:rFonts w:ascii="Times New Roman" w:hAnsi="Times New Roman"/>
        </w:rPr>
        <w:t>nurodymų</w:t>
      </w:r>
      <w:proofErr w:type="spellEnd"/>
      <w:r>
        <w:rPr>
          <w:rFonts w:ascii="Times New Roman" w:hAnsi="Times New Roman"/>
        </w:rPr>
        <w:t>.</w:t>
      </w:r>
    </w:p>
    <w:p w14:paraId="3EF59947" w14:textId="77777777" w:rsidR="009D7433" w:rsidRDefault="008A41E1">
      <w:pPr>
        <w:pStyle w:val="ListParagraph"/>
        <w:numPr>
          <w:ilvl w:val="1"/>
          <w:numId w:val="3"/>
        </w:numPr>
        <w:tabs>
          <w:tab w:val="left" w:pos="1134"/>
        </w:tabs>
        <w:ind w:left="0" w:firstLine="567"/>
        <w:jc w:val="both"/>
      </w:pPr>
      <w:proofErr w:type="spellStart"/>
      <w:r>
        <w:rPr>
          <w:rFonts w:ascii="Times New Roman" w:hAnsi="Times New Roman"/>
          <w:szCs w:val="24"/>
        </w:rPr>
        <w:t>Sutartis</w:t>
      </w:r>
      <w:proofErr w:type="spellEnd"/>
      <w:r>
        <w:rPr>
          <w:rFonts w:ascii="Times New Roman" w:hAnsi="Times New Roman"/>
          <w:szCs w:val="24"/>
        </w:rPr>
        <w:t xml:space="preserve"> </w:t>
      </w:r>
      <w:proofErr w:type="spellStart"/>
      <w:r>
        <w:rPr>
          <w:rFonts w:ascii="Times New Roman" w:hAnsi="Times New Roman"/>
          <w:szCs w:val="24"/>
        </w:rPr>
        <w:t>sudaroma</w:t>
      </w:r>
      <w:proofErr w:type="spellEnd"/>
      <w:r>
        <w:rPr>
          <w:rFonts w:ascii="Times New Roman" w:hAnsi="Times New Roman"/>
          <w:szCs w:val="24"/>
        </w:rPr>
        <w:t xml:space="preserve"> </w:t>
      </w:r>
      <w:proofErr w:type="spellStart"/>
      <w:r>
        <w:rPr>
          <w:rFonts w:ascii="Times New Roman" w:hAnsi="Times New Roman"/>
          <w:szCs w:val="24"/>
        </w:rPr>
        <w:t>lietuvių</w:t>
      </w:r>
      <w:proofErr w:type="spellEnd"/>
      <w:r>
        <w:rPr>
          <w:rFonts w:ascii="Times New Roman" w:hAnsi="Times New Roman"/>
          <w:szCs w:val="24"/>
        </w:rPr>
        <w:t xml:space="preserve"> </w:t>
      </w:r>
      <w:proofErr w:type="spellStart"/>
      <w:r>
        <w:rPr>
          <w:rFonts w:ascii="Times New Roman" w:hAnsi="Times New Roman"/>
          <w:szCs w:val="24"/>
        </w:rPr>
        <w:t>kalba</w:t>
      </w:r>
      <w:proofErr w:type="spellEnd"/>
      <w:r>
        <w:rPr>
          <w:rFonts w:ascii="Times New Roman" w:hAnsi="Times New Roman"/>
          <w:szCs w:val="24"/>
        </w:rPr>
        <w:t xml:space="preserve"> </w:t>
      </w:r>
      <w:proofErr w:type="spellStart"/>
      <w:r>
        <w:rPr>
          <w:rFonts w:ascii="Times New Roman" w:hAnsi="Times New Roman"/>
          <w:szCs w:val="24"/>
        </w:rPr>
        <w:t>abiems</w:t>
      </w:r>
      <w:proofErr w:type="spellEnd"/>
      <w:r>
        <w:rPr>
          <w:rFonts w:ascii="Times New Roman" w:hAnsi="Times New Roman"/>
          <w:szCs w:val="24"/>
        </w:rPr>
        <w:t xml:space="preserve"> </w:t>
      </w:r>
      <w:proofErr w:type="spellStart"/>
      <w:r>
        <w:rPr>
          <w:rFonts w:ascii="Times New Roman" w:hAnsi="Times New Roman"/>
          <w:szCs w:val="24"/>
        </w:rPr>
        <w:t>Šalims</w:t>
      </w:r>
      <w:proofErr w:type="spellEnd"/>
      <w:r>
        <w:rPr>
          <w:rFonts w:ascii="Times New Roman" w:hAnsi="Times New Roman"/>
          <w:szCs w:val="24"/>
        </w:rPr>
        <w:t xml:space="preserve"> </w:t>
      </w:r>
      <w:proofErr w:type="spellStart"/>
      <w:r>
        <w:rPr>
          <w:rFonts w:ascii="Times New Roman" w:hAnsi="Times New Roman"/>
          <w:szCs w:val="24"/>
        </w:rPr>
        <w:t>pasirašant</w:t>
      </w:r>
      <w:proofErr w:type="spellEnd"/>
      <w:r>
        <w:rPr>
          <w:rFonts w:ascii="Times New Roman" w:hAnsi="Times New Roman"/>
          <w:szCs w:val="24"/>
        </w:rPr>
        <w:t xml:space="preserve"> </w:t>
      </w:r>
      <w:proofErr w:type="spellStart"/>
      <w:r>
        <w:rPr>
          <w:rFonts w:ascii="Times New Roman" w:hAnsi="Times New Roman"/>
          <w:szCs w:val="24"/>
        </w:rPr>
        <w:t>ją</w:t>
      </w:r>
      <w:proofErr w:type="spellEnd"/>
      <w:r>
        <w:rPr>
          <w:rFonts w:ascii="Times New Roman" w:hAnsi="Times New Roman"/>
          <w:szCs w:val="24"/>
        </w:rPr>
        <w:t xml:space="preserve"> el. </w:t>
      </w:r>
      <w:proofErr w:type="spellStart"/>
      <w:r>
        <w:rPr>
          <w:rFonts w:ascii="Times New Roman" w:hAnsi="Times New Roman"/>
          <w:szCs w:val="24"/>
        </w:rPr>
        <w:t>parašais</w:t>
      </w:r>
      <w:proofErr w:type="spellEnd"/>
      <w:r>
        <w:rPr>
          <w:rFonts w:ascii="Times New Roman" w:hAnsi="Times New Roman"/>
          <w:szCs w:val="24"/>
        </w:rPr>
        <w:t xml:space="preserve"> </w:t>
      </w:r>
      <w:proofErr w:type="spellStart"/>
      <w:r>
        <w:rPr>
          <w:rFonts w:ascii="Times New Roman" w:hAnsi="Times New Roman"/>
          <w:szCs w:val="24"/>
        </w:rPr>
        <w:t>ir</w:t>
      </w:r>
      <w:proofErr w:type="spellEnd"/>
      <w:r>
        <w:rPr>
          <w:rFonts w:ascii="Times New Roman" w:hAnsi="Times New Roman"/>
          <w:szCs w:val="24"/>
        </w:rPr>
        <w:t xml:space="preserve"> </w:t>
      </w:r>
      <w:proofErr w:type="spellStart"/>
      <w:r>
        <w:rPr>
          <w:rFonts w:ascii="Times New Roman" w:hAnsi="Times New Roman"/>
          <w:szCs w:val="24"/>
        </w:rPr>
        <w:t>apsikeičiant</w:t>
      </w:r>
      <w:proofErr w:type="spellEnd"/>
      <w:r>
        <w:rPr>
          <w:rFonts w:ascii="Times New Roman" w:hAnsi="Times New Roman"/>
          <w:szCs w:val="24"/>
        </w:rPr>
        <w:t xml:space="preserve"> </w:t>
      </w:r>
      <w:proofErr w:type="spellStart"/>
      <w:r>
        <w:rPr>
          <w:rFonts w:ascii="Times New Roman" w:hAnsi="Times New Roman"/>
          <w:szCs w:val="24"/>
        </w:rPr>
        <w:t>pasirašytais</w:t>
      </w:r>
      <w:proofErr w:type="spellEnd"/>
      <w:r>
        <w:rPr>
          <w:rFonts w:ascii="Times New Roman" w:hAnsi="Times New Roman"/>
          <w:szCs w:val="24"/>
        </w:rPr>
        <w:t xml:space="preserve"> </w:t>
      </w:r>
      <w:proofErr w:type="spellStart"/>
      <w:r>
        <w:rPr>
          <w:rFonts w:ascii="Times New Roman" w:hAnsi="Times New Roman"/>
          <w:szCs w:val="24"/>
        </w:rPr>
        <w:t>dokumentais</w:t>
      </w:r>
      <w:proofErr w:type="spellEnd"/>
      <w:r>
        <w:rPr>
          <w:rFonts w:ascii="Times New Roman" w:hAnsi="Times New Roman"/>
          <w:szCs w:val="24"/>
        </w:rPr>
        <w:t>.</w:t>
      </w:r>
    </w:p>
    <w:p w14:paraId="0444FFE1" w14:textId="1D658814" w:rsidR="00435FD9" w:rsidRPr="00435FD9" w:rsidRDefault="00435FD9">
      <w:pPr>
        <w:pStyle w:val="Sraopastraipa1"/>
        <w:numPr>
          <w:ilvl w:val="0"/>
          <w:numId w:val="3"/>
        </w:numPr>
        <w:spacing w:before="180" w:after="180" w:line="240" w:lineRule="auto"/>
        <w:ind w:left="357" w:hanging="357"/>
        <w:contextualSpacing w:val="0"/>
        <w:jc w:val="center"/>
        <w:rPr>
          <w:rFonts w:ascii="Times New Roman" w:hAnsi="Times New Roman" w:cs="Times New Roman"/>
          <w:b/>
          <w:sz w:val="24"/>
          <w:szCs w:val="24"/>
        </w:rPr>
      </w:pPr>
      <w:r w:rsidRPr="00435FD9">
        <w:rPr>
          <w:rFonts w:ascii="Times New Roman" w:hAnsi="Times New Roman" w:cs="Times New Roman"/>
          <w:b/>
          <w:bCs/>
          <w:sz w:val="24"/>
          <w:szCs w:val="24"/>
        </w:rPr>
        <w:t>SUTARTIES PRIEDAI</w:t>
      </w:r>
    </w:p>
    <w:p w14:paraId="40EE9184" w14:textId="3BE6D34B" w:rsidR="00435FD9" w:rsidRPr="00435FD9" w:rsidRDefault="00435FD9" w:rsidP="00435FD9">
      <w:pPr>
        <w:pStyle w:val="Sraopastraipa1"/>
        <w:numPr>
          <w:ilvl w:val="1"/>
          <w:numId w:val="3"/>
        </w:numPr>
        <w:spacing w:after="0" w:line="240" w:lineRule="auto"/>
        <w:ind w:left="357" w:firstLine="210"/>
        <w:contextualSpacing w:val="0"/>
        <w:jc w:val="both"/>
        <w:rPr>
          <w:rFonts w:ascii="Times New Roman" w:hAnsi="Times New Roman" w:cs="Times New Roman"/>
          <w:b/>
          <w:sz w:val="24"/>
          <w:szCs w:val="24"/>
        </w:rPr>
      </w:pPr>
      <w:r w:rsidRPr="00435FD9">
        <w:rPr>
          <w:rFonts w:ascii="Times New Roman" w:hAnsi="Times New Roman" w:cs="Times New Roman"/>
          <w:sz w:val="24"/>
          <w:szCs w:val="24"/>
        </w:rPr>
        <w:t xml:space="preserve">1 </w:t>
      </w:r>
      <w:proofErr w:type="spellStart"/>
      <w:r w:rsidRPr="00435FD9">
        <w:rPr>
          <w:rFonts w:ascii="Times New Roman" w:hAnsi="Times New Roman" w:cs="Times New Roman"/>
          <w:sz w:val="24"/>
          <w:szCs w:val="24"/>
        </w:rPr>
        <w:t>priedas</w:t>
      </w:r>
      <w:proofErr w:type="spellEnd"/>
      <w:r w:rsidRPr="00435FD9">
        <w:rPr>
          <w:rFonts w:ascii="Times New Roman" w:hAnsi="Times New Roman" w:cs="Times New Roman"/>
          <w:sz w:val="24"/>
          <w:szCs w:val="24"/>
        </w:rPr>
        <w:t xml:space="preserve"> – </w:t>
      </w:r>
      <w:proofErr w:type="spellStart"/>
      <w:r w:rsidRPr="00435FD9">
        <w:rPr>
          <w:rFonts w:ascii="Times New Roman" w:hAnsi="Times New Roman" w:cs="Times New Roman"/>
          <w:sz w:val="24"/>
          <w:szCs w:val="24"/>
        </w:rPr>
        <w:t>Techninė</w:t>
      </w:r>
      <w:proofErr w:type="spellEnd"/>
      <w:r w:rsidRPr="00435FD9">
        <w:rPr>
          <w:rFonts w:ascii="Times New Roman" w:hAnsi="Times New Roman" w:cs="Times New Roman"/>
          <w:sz w:val="24"/>
          <w:szCs w:val="24"/>
        </w:rPr>
        <w:t xml:space="preserve"> </w:t>
      </w:r>
      <w:proofErr w:type="spellStart"/>
      <w:r w:rsidRPr="00435FD9">
        <w:rPr>
          <w:rFonts w:ascii="Times New Roman" w:hAnsi="Times New Roman" w:cs="Times New Roman"/>
          <w:sz w:val="24"/>
          <w:szCs w:val="24"/>
        </w:rPr>
        <w:t>specifikacija</w:t>
      </w:r>
      <w:proofErr w:type="spellEnd"/>
      <w:r w:rsidRPr="00435FD9">
        <w:rPr>
          <w:rFonts w:ascii="Times New Roman" w:hAnsi="Times New Roman" w:cs="Times New Roman"/>
          <w:sz w:val="24"/>
          <w:szCs w:val="24"/>
        </w:rPr>
        <w:t>;</w:t>
      </w:r>
    </w:p>
    <w:p w14:paraId="6514E579" w14:textId="47FF7A82" w:rsidR="00435FD9" w:rsidRPr="00435FD9" w:rsidRDefault="00435FD9" w:rsidP="00435FD9">
      <w:pPr>
        <w:pStyle w:val="Sraopastraipa1"/>
        <w:numPr>
          <w:ilvl w:val="1"/>
          <w:numId w:val="3"/>
        </w:numPr>
        <w:spacing w:after="0" w:line="240" w:lineRule="auto"/>
        <w:ind w:left="357" w:firstLine="210"/>
        <w:contextualSpacing w:val="0"/>
        <w:jc w:val="both"/>
        <w:rPr>
          <w:rFonts w:ascii="Times New Roman" w:hAnsi="Times New Roman" w:cs="Times New Roman"/>
          <w:b/>
          <w:sz w:val="24"/>
          <w:szCs w:val="24"/>
        </w:rPr>
      </w:pPr>
      <w:r w:rsidRPr="00435FD9">
        <w:rPr>
          <w:rFonts w:ascii="Times New Roman" w:hAnsi="Times New Roman" w:cs="Times New Roman"/>
          <w:sz w:val="24"/>
          <w:szCs w:val="24"/>
        </w:rPr>
        <w:t xml:space="preserve">2 </w:t>
      </w:r>
      <w:proofErr w:type="spellStart"/>
      <w:r w:rsidRPr="00435FD9">
        <w:rPr>
          <w:rFonts w:ascii="Times New Roman" w:hAnsi="Times New Roman" w:cs="Times New Roman"/>
          <w:sz w:val="24"/>
          <w:szCs w:val="24"/>
        </w:rPr>
        <w:t>priedas</w:t>
      </w:r>
      <w:proofErr w:type="spellEnd"/>
      <w:r w:rsidRPr="00435FD9">
        <w:rPr>
          <w:rFonts w:ascii="Times New Roman" w:hAnsi="Times New Roman" w:cs="Times New Roman"/>
          <w:sz w:val="24"/>
          <w:szCs w:val="24"/>
        </w:rPr>
        <w:t xml:space="preserve"> – </w:t>
      </w:r>
      <w:proofErr w:type="spellStart"/>
      <w:r w:rsidRPr="00435FD9">
        <w:rPr>
          <w:rFonts w:ascii="Times New Roman" w:hAnsi="Times New Roman" w:cs="Times New Roman"/>
          <w:sz w:val="24"/>
          <w:szCs w:val="24"/>
        </w:rPr>
        <w:t>Vykdytojo</w:t>
      </w:r>
      <w:proofErr w:type="spellEnd"/>
      <w:r w:rsidRPr="00435FD9">
        <w:rPr>
          <w:rFonts w:ascii="Times New Roman" w:hAnsi="Times New Roman" w:cs="Times New Roman"/>
          <w:sz w:val="24"/>
          <w:szCs w:val="24"/>
        </w:rPr>
        <w:t xml:space="preserve"> </w:t>
      </w:r>
      <w:proofErr w:type="spellStart"/>
      <w:r w:rsidRPr="00435FD9">
        <w:rPr>
          <w:rFonts w:ascii="Times New Roman" w:hAnsi="Times New Roman" w:cs="Times New Roman"/>
          <w:sz w:val="24"/>
          <w:szCs w:val="24"/>
        </w:rPr>
        <w:t>pasiūlymas</w:t>
      </w:r>
      <w:proofErr w:type="spellEnd"/>
      <w:r w:rsidRPr="00435FD9">
        <w:rPr>
          <w:rFonts w:ascii="Times New Roman" w:hAnsi="Times New Roman" w:cs="Times New Roman"/>
          <w:sz w:val="24"/>
          <w:szCs w:val="24"/>
        </w:rPr>
        <w:t>;</w:t>
      </w:r>
    </w:p>
    <w:p w14:paraId="6EA496DE" w14:textId="27EA6FBD" w:rsidR="00435FD9" w:rsidRPr="00435FD9" w:rsidRDefault="00435FD9" w:rsidP="00435FD9">
      <w:pPr>
        <w:pStyle w:val="Sraopastraipa1"/>
        <w:numPr>
          <w:ilvl w:val="1"/>
          <w:numId w:val="3"/>
        </w:numPr>
        <w:spacing w:after="0" w:line="240" w:lineRule="auto"/>
        <w:ind w:left="357" w:firstLine="210"/>
        <w:contextualSpacing w:val="0"/>
        <w:jc w:val="both"/>
        <w:rPr>
          <w:rFonts w:ascii="Times New Roman" w:hAnsi="Times New Roman" w:cs="Times New Roman"/>
          <w:b/>
          <w:sz w:val="24"/>
          <w:szCs w:val="24"/>
        </w:rPr>
      </w:pPr>
      <w:r w:rsidRPr="00435FD9">
        <w:rPr>
          <w:rFonts w:ascii="Times New Roman" w:hAnsi="Times New Roman" w:cs="Times New Roman"/>
          <w:sz w:val="24"/>
          <w:szCs w:val="24"/>
        </w:rPr>
        <w:t xml:space="preserve">3 </w:t>
      </w:r>
      <w:proofErr w:type="spellStart"/>
      <w:r w:rsidRPr="00435FD9">
        <w:rPr>
          <w:rFonts w:ascii="Times New Roman" w:hAnsi="Times New Roman" w:cs="Times New Roman"/>
          <w:sz w:val="24"/>
          <w:szCs w:val="24"/>
        </w:rPr>
        <w:t>priedas</w:t>
      </w:r>
      <w:proofErr w:type="spellEnd"/>
      <w:r w:rsidRPr="00435FD9">
        <w:rPr>
          <w:rFonts w:ascii="Times New Roman" w:hAnsi="Times New Roman" w:cs="Times New Roman"/>
          <w:sz w:val="24"/>
          <w:szCs w:val="24"/>
        </w:rPr>
        <w:t xml:space="preserve"> – </w:t>
      </w:r>
      <w:proofErr w:type="spellStart"/>
      <w:r w:rsidRPr="00435FD9">
        <w:rPr>
          <w:rFonts w:ascii="Times New Roman" w:hAnsi="Times New Roman" w:cs="Times New Roman"/>
          <w:sz w:val="24"/>
          <w:szCs w:val="24"/>
        </w:rPr>
        <w:t>Susitarimas</w:t>
      </w:r>
      <w:proofErr w:type="spellEnd"/>
      <w:r w:rsidRPr="00435FD9">
        <w:rPr>
          <w:rFonts w:ascii="Times New Roman" w:hAnsi="Times New Roman" w:cs="Times New Roman"/>
          <w:sz w:val="24"/>
          <w:szCs w:val="24"/>
        </w:rPr>
        <w:t xml:space="preserve"> </w:t>
      </w:r>
      <w:proofErr w:type="spellStart"/>
      <w:r w:rsidRPr="00435FD9">
        <w:rPr>
          <w:rFonts w:ascii="Times New Roman" w:hAnsi="Times New Roman" w:cs="Times New Roman"/>
          <w:sz w:val="24"/>
          <w:szCs w:val="24"/>
        </w:rPr>
        <w:t>dėl</w:t>
      </w:r>
      <w:proofErr w:type="spellEnd"/>
      <w:r w:rsidRPr="00435FD9">
        <w:rPr>
          <w:rFonts w:ascii="Times New Roman" w:hAnsi="Times New Roman" w:cs="Times New Roman"/>
          <w:sz w:val="24"/>
          <w:szCs w:val="24"/>
        </w:rPr>
        <w:t xml:space="preserve"> </w:t>
      </w:r>
      <w:proofErr w:type="spellStart"/>
      <w:r w:rsidRPr="00435FD9">
        <w:rPr>
          <w:rFonts w:ascii="Times New Roman" w:hAnsi="Times New Roman" w:cs="Times New Roman"/>
          <w:sz w:val="24"/>
          <w:szCs w:val="24"/>
        </w:rPr>
        <w:t>asmens</w:t>
      </w:r>
      <w:proofErr w:type="spellEnd"/>
      <w:r w:rsidRPr="00435FD9">
        <w:rPr>
          <w:rFonts w:ascii="Times New Roman" w:hAnsi="Times New Roman" w:cs="Times New Roman"/>
          <w:sz w:val="24"/>
          <w:szCs w:val="24"/>
        </w:rPr>
        <w:t xml:space="preserve"> </w:t>
      </w:r>
      <w:proofErr w:type="spellStart"/>
      <w:r w:rsidRPr="00435FD9">
        <w:rPr>
          <w:rFonts w:ascii="Times New Roman" w:hAnsi="Times New Roman" w:cs="Times New Roman"/>
          <w:sz w:val="24"/>
          <w:szCs w:val="24"/>
        </w:rPr>
        <w:t>duomenų</w:t>
      </w:r>
      <w:proofErr w:type="spellEnd"/>
      <w:r w:rsidRPr="00435FD9">
        <w:rPr>
          <w:rFonts w:ascii="Times New Roman" w:hAnsi="Times New Roman" w:cs="Times New Roman"/>
          <w:sz w:val="24"/>
          <w:szCs w:val="24"/>
        </w:rPr>
        <w:t xml:space="preserve"> </w:t>
      </w:r>
      <w:proofErr w:type="spellStart"/>
      <w:r w:rsidRPr="00435FD9">
        <w:rPr>
          <w:rFonts w:ascii="Times New Roman" w:hAnsi="Times New Roman" w:cs="Times New Roman"/>
          <w:sz w:val="24"/>
          <w:szCs w:val="24"/>
        </w:rPr>
        <w:t>tvarkymo</w:t>
      </w:r>
      <w:proofErr w:type="spellEnd"/>
      <w:r w:rsidRPr="00435FD9">
        <w:rPr>
          <w:rFonts w:ascii="Times New Roman" w:hAnsi="Times New Roman" w:cs="Times New Roman"/>
          <w:sz w:val="24"/>
          <w:szCs w:val="24"/>
        </w:rPr>
        <w:t>;</w:t>
      </w:r>
    </w:p>
    <w:p w14:paraId="5176051C" w14:textId="6F7CF704" w:rsidR="00435FD9" w:rsidRPr="00435FD9" w:rsidRDefault="00435FD9" w:rsidP="00435FD9">
      <w:pPr>
        <w:pStyle w:val="Sraopastraipa1"/>
        <w:numPr>
          <w:ilvl w:val="1"/>
          <w:numId w:val="3"/>
        </w:numPr>
        <w:spacing w:after="0" w:line="240" w:lineRule="auto"/>
        <w:ind w:left="357" w:firstLine="210"/>
        <w:contextualSpacing w:val="0"/>
        <w:jc w:val="both"/>
        <w:rPr>
          <w:rFonts w:ascii="Times New Roman" w:hAnsi="Times New Roman" w:cs="Times New Roman"/>
          <w:b/>
          <w:sz w:val="24"/>
          <w:szCs w:val="24"/>
        </w:rPr>
      </w:pPr>
      <w:r w:rsidRPr="00435FD9">
        <w:rPr>
          <w:rFonts w:ascii="Times New Roman" w:hAnsi="Times New Roman" w:cs="Times New Roman"/>
          <w:bCs/>
          <w:sz w:val="24"/>
          <w:szCs w:val="24"/>
        </w:rPr>
        <w:t xml:space="preserve">4 </w:t>
      </w:r>
      <w:proofErr w:type="spellStart"/>
      <w:r w:rsidRPr="00435FD9">
        <w:rPr>
          <w:rFonts w:ascii="Times New Roman" w:hAnsi="Times New Roman" w:cs="Times New Roman"/>
          <w:bCs/>
          <w:sz w:val="24"/>
          <w:szCs w:val="24"/>
        </w:rPr>
        <w:t>priedas</w:t>
      </w:r>
      <w:proofErr w:type="spellEnd"/>
      <w:r w:rsidRPr="00435FD9">
        <w:rPr>
          <w:rFonts w:ascii="Times New Roman" w:hAnsi="Times New Roman" w:cs="Times New Roman"/>
          <w:bCs/>
          <w:sz w:val="24"/>
          <w:szCs w:val="24"/>
        </w:rPr>
        <w:t xml:space="preserve"> </w:t>
      </w:r>
      <w:r w:rsidR="00FD229F">
        <w:rPr>
          <w:rFonts w:ascii="Times New Roman" w:hAnsi="Times New Roman" w:cs="Times New Roman"/>
          <w:bCs/>
          <w:sz w:val="24"/>
          <w:szCs w:val="24"/>
        </w:rPr>
        <w:t xml:space="preserve">– </w:t>
      </w:r>
      <w:proofErr w:type="spellStart"/>
      <w:r w:rsidRPr="00435FD9">
        <w:rPr>
          <w:rFonts w:ascii="Times New Roman" w:hAnsi="Times New Roman" w:cs="Times New Roman"/>
          <w:sz w:val="24"/>
          <w:szCs w:val="24"/>
        </w:rPr>
        <w:t>Konfidencialios</w:t>
      </w:r>
      <w:proofErr w:type="spellEnd"/>
      <w:r w:rsidRPr="00435FD9">
        <w:rPr>
          <w:rFonts w:ascii="Times New Roman" w:hAnsi="Times New Roman" w:cs="Times New Roman"/>
          <w:sz w:val="24"/>
          <w:szCs w:val="24"/>
        </w:rPr>
        <w:t xml:space="preserve"> </w:t>
      </w:r>
      <w:proofErr w:type="spellStart"/>
      <w:r w:rsidRPr="00435FD9">
        <w:rPr>
          <w:rFonts w:ascii="Times New Roman" w:hAnsi="Times New Roman" w:cs="Times New Roman"/>
          <w:sz w:val="24"/>
          <w:szCs w:val="24"/>
        </w:rPr>
        <w:t>informacijos</w:t>
      </w:r>
      <w:proofErr w:type="spellEnd"/>
      <w:r w:rsidRPr="00435FD9">
        <w:rPr>
          <w:rFonts w:ascii="Times New Roman" w:hAnsi="Times New Roman" w:cs="Times New Roman"/>
          <w:sz w:val="24"/>
          <w:szCs w:val="24"/>
        </w:rPr>
        <w:t xml:space="preserve"> </w:t>
      </w:r>
      <w:proofErr w:type="spellStart"/>
      <w:r w:rsidRPr="00435FD9">
        <w:rPr>
          <w:rFonts w:ascii="Times New Roman" w:hAnsi="Times New Roman" w:cs="Times New Roman"/>
          <w:sz w:val="24"/>
          <w:szCs w:val="24"/>
        </w:rPr>
        <w:t>tvarkymo</w:t>
      </w:r>
      <w:proofErr w:type="spellEnd"/>
      <w:r w:rsidRPr="00435FD9">
        <w:rPr>
          <w:rFonts w:ascii="Times New Roman" w:hAnsi="Times New Roman" w:cs="Times New Roman"/>
          <w:sz w:val="24"/>
          <w:szCs w:val="24"/>
        </w:rPr>
        <w:t xml:space="preserve"> </w:t>
      </w:r>
      <w:proofErr w:type="spellStart"/>
      <w:r w:rsidRPr="00435FD9">
        <w:rPr>
          <w:rFonts w:ascii="Times New Roman" w:hAnsi="Times New Roman" w:cs="Times New Roman"/>
          <w:sz w:val="24"/>
          <w:szCs w:val="24"/>
        </w:rPr>
        <w:t>sutartis</w:t>
      </w:r>
      <w:proofErr w:type="spellEnd"/>
      <w:r>
        <w:rPr>
          <w:rFonts w:ascii="Times New Roman" w:hAnsi="Times New Roman" w:cs="Times New Roman"/>
          <w:sz w:val="24"/>
          <w:szCs w:val="24"/>
        </w:rPr>
        <w:t>.</w:t>
      </w:r>
    </w:p>
    <w:p w14:paraId="3EF59950" w14:textId="537D2D70" w:rsidR="009D7433" w:rsidRDefault="008A41E1">
      <w:pPr>
        <w:pStyle w:val="Sraopastraipa1"/>
        <w:numPr>
          <w:ilvl w:val="0"/>
          <w:numId w:val="3"/>
        </w:numPr>
        <w:spacing w:before="180" w:after="180" w:line="240" w:lineRule="auto"/>
        <w:ind w:left="357" w:hanging="357"/>
        <w:contextualSpacing w:val="0"/>
        <w:jc w:val="center"/>
        <w:rPr>
          <w:rFonts w:ascii="Times New Roman" w:hAnsi="Times New Roman" w:cs="Times New Roman"/>
          <w:b/>
          <w:sz w:val="24"/>
          <w:szCs w:val="24"/>
        </w:rPr>
      </w:pPr>
      <w:r>
        <w:rPr>
          <w:rFonts w:ascii="Times New Roman" w:hAnsi="Times New Roman" w:cs="Times New Roman"/>
          <w:b/>
          <w:sz w:val="24"/>
          <w:szCs w:val="24"/>
        </w:rPr>
        <w:t>JURIDINIAI ŠALIŲ ADRESAI:</w:t>
      </w:r>
    </w:p>
    <w:p w14:paraId="3EF59951" w14:textId="77777777" w:rsidR="009D7433" w:rsidRDefault="008A41E1">
      <w:pPr>
        <w:pStyle w:val="Sraopastraipa1"/>
        <w:tabs>
          <w:tab w:val="left" w:pos="4335"/>
        </w:tabs>
        <w:spacing w:after="0" w:line="240" w:lineRule="auto"/>
        <w:ind w:left="360" w:hanging="502"/>
        <w:rPr>
          <w:rFonts w:ascii="Times New Roman" w:hAnsi="Times New Roman" w:cs="Times New Roman"/>
          <w:b/>
          <w:sz w:val="24"/>
        </w:rPr>
      </w:pPr>
      <w:r>
        <w:rPr>
          <w:rFonts w:ascii="Times New Roman" w:hAnsi="Times New Roman" w:cs="Times New Roman"/>
          <w:b/>
          <w:sz w:val="24"/>
        </w:rPr>
        <w:t xml:space="preserve">  UŽSAKOVAS</w:t>
      </w:r>
      <w:r>
        <w:rPr>
          <w:rFonts w:ascii="Times New Roman" w:hAnsi="Times New Roman" w:cs="Times New Roman"/>
          <w:b/>
          <w:sz w:val="24"/>
        </w:rPr>
        <w:tab/>
      </w:r>
      <w:r>
        <w:rPr>
          <w:rFonts w:ascii="Times New Roman" w:hAnsi="Times New Roman" w:cs="Times New Roman"/>
          <w:b/>
          <w:sz w:val="24"/>
        </w:rPr>
        <w:tab/>
        <w:t>VYKDYTOJAS</w:t>
      </w:r>
    </w:p>
    <w:p w14:paraId="3EF59952" w14:textId="77777777" w:rsidR="009D7433" w:rsidRDefault="009D7433">
      <w:pPr>
        <w:jc w:val="both"/>
        <w:rPr>
          <w:rFonts w:ascii="Times New Roman" w:hAnsi="Times New Roman" w:cs="Times New Roman"/>
          <w:b/>
          <w:bCs/>
          <w:sz w:val="24"/>
        </w:rPr>
      </w:pPr>
    </w:p>
    <w:p w14:paraId="3EF59953" w14:textId="77777777" w:rsidR="009D7433" w:rsidRDefault="008A41E1">
      <w:pPr>
        <w:ind w:firstLine="0"/>
        <w:jc w:val="both"/>
      </w:pPr>
      <w:r>
        <w:rPr>
          <w:rFonts w:ascii="Times New Roman" w:hAnsi="Times New Roman" w:cs="Times New Roman"/>
          <w:b/>
          <w:bCs/>
          <w:sz w:val="24"/>
        </w:rPr>
        <w:t>VšĮ Centrinė projektų valdymo agentūra</w:t>
      </w:r>
      <w:r>
        <w:rPr>
          <w:rFonts w:ascii="Times New Roman" w:hAnsi="Times New Roman" w:cs="Times New Roman"/>
          <w:b/>
          <w:sz w:val="24"/>
        </w:rPr>
        <w:t xml:space="preserve">                 UAB „Idea prima“   </w:t>
      </w:r>
      <w:r>
        <w:rPr>
          <w:rFonts w:ascii="Times New Roman" w:hAnsi="Times New Roman" w:cs="Times New Roman"/>
          <w:b/>
          <w:sz w:val="24"/>
        </w:rPr>
        <w:tab/>
      </w:r>
    </w:p>
    <w:p w14:paraId="3EF59954" w14:textId="77777777" w:rsidR="009D7433" w:rsidRDefault="008A41E1">
      <w:pPr>
        <w:ind w:firstLine="0"/>
        <w:jc w:val="both"/>
      </w:pPr>
      <w:r>
        <w:rPr>
          <w:rFonts w:ascii="Times New Roman" w:hAnsi="Times New Roman" w:cs="Times New Roman"/>
          <w:sz w:val="24"/>
        </w:rPr>
        <w:t>S. Konarskio g. 13, LT-03109 Vilnius</w:t>
      </w:r>
      <w:r>
        <w:rPr>
          <w:rFonts w:ascii="Times New Roman" w:hAnsi="Times New Roman" w:cs="Times New Roman"/>
          <w:sz w:val="24"/>
        </w:rPr>
        <w:tab/>
      </w:r>
      <w:r>
        <w:rPr>
          <w:rFonts w:ascii="Times New Roman" w:hAnsi="Times New Roman" w:cs="Times New Roman"/>
          <w:sz w:val="24"/>
        </w:rPr>
        <w:tab/>
        <w:t xml:space="preserve">Betono aklg. </w:t>
      </w:r>
      <w:r>
        <w:rPr>
          <w:rFonts w:ascii="Times New Roman" w:hAnsi="Times New Roman" w:cs="Times New Roman"/>
          <w:sz w:val="24"/>
          <w:lang w:val="en-US"/>
        </w:rPr>
        <w:t>16, 03153 Vilnius</w:t>
      </w:r>
    </w:p>
    <w:p w14:paraId="3EF59955" w14:textId="77777777" w:rsidR="009D7433" w:rsidRDefault="008A41E1">
      <w:pPr>
        <w:ind w:firstLine="0"/>
        <w:jc w:val="both"/>
        <w:rPr>
          <w:rFonts w:ascii="Times New Roman" w:hAnsi="Times New Roman" w:cs="Times New Roman"/>
          <w:sz w:val="24"/>
        </w:rPr>
      </w:pPr>
      <w:r>
        <w:rPr>
          <w:rFonts w:ascii="Times New Roman" w:hAnsi="Times New Roman" w:cs="Times New Roman"/>
          <w:sz w:val="24"/>
        </w:rPr>
        <w:t>Įmonės kodas 126125624</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Įmonės kodas 126093354</w:t>
      </w:r>
    </w:p>
    <w:p w14:paraId="3EF59956" w14:textId="77777777" w:rsidR="009D7433" w:rsidRDefault="008A41E1">
      <w:pPr>
        <w:ind w:firstLine="0"/>
        <w:jc w:val="both"/>
      </w:pPr>
      <w:r>
        <w:rPr>
          <w:rFonts w:ascii="Times New Roman" w:hAnsi="Times New Roman" w:cs="Times New Roman"/>
          <w:sz w:val="24"/>
        </w:rPr>
        <w:t xml:space="preserve">Bankas: AB „Swedbank“               </w:t>
      </w:r>
      <w:r>
        <w:rPr>
          <w:rFonts w:ascii="Times New Roman" w:hAnsi="Times New Roman" w:cs="Times New Roman"/>
          <w:sz w:val="24"/>
        </w:rPr>
        <w:tab/>
      </w:r>
      <w:r>
        <w:rPr>
          <w:rFonts w:ascii="Times New Roman" w:hAnsi="Times New Roman" w:cs="Times New Roman"/>
          <w:sz w:val="24"/>
        </w:rPr>
        <w:tab/>
        <w:t>Bankas AB „Swedbank“</w:t>
      </w:r>
    </w:p>
    <w:p w14:paraId="3EF59957" w14:textId="77777777" w:rsidR="009D7433" w:rsidRDefault="008A41E1">
      <w:pPr>
        <w:ind w:firstLine="0"/>
        <w:jc w:val="both"/>
      </w:pPr>
      <w:r>
        <w:rPr>
          <w:rFonts w:ascii="Times New Roman" w:hAnsi="Times New Roman" w:cs="Times New Roman"/>
          <w:sz w:val="24"/>
        </w:rPr>
        <w:t xml:space="preserve">A.s. </w:t>
      </w:r>
      <w:r>
        <w:rPr>
          <w:rFonts w:ascii="Times New Roman" w:hAnsi="Times New Roman" w:cs="Times New Roman"/>
          <w:bCs/>
          <w:sz w:val="24"/>
        </w:rPr>
        <w:t>LT 827300010144437400</w:t>
      </w:r>
      <w:r>
        <w:rPr>
          <w:rFonts w:ascii="Times New Roman" w:hAnsi="Times New Roman" w:cs="Times New Roman"/>
          <w:sz w:val="24"/>
        </w:rPr>
        <w:tab/>
      </w:r>
      <w:r>
        <w:rPr>
          <w:rFonts w:ascii="Times New Roman" w:hAnsi="Times New Roman" w:cs="Times New Roman"/>
          <w:sz w:val="24"/>
        </w:rPr>
        <w:tab/>
        <w:t>A.s. LT377300010088083635</w:t>
      </w:r>
    </w:p>
    <w:p w14:paraId="3EF59958" w14:textId="77777777" w:rsidR="009D7433" w:rsidRDefault="008A41E1">
      <w:pPr>
        <w:ind w:firstLine="0"/>
        <w:jc w:val="both"/>
        <w:rPr>
          <w:rFonts w:ascii="Times New Roman" w:hAnsi="Times New Roman" w:cs="Times New Roman"/>
          <w:sz w:val="24"/>
        </w:rPr>
      </w:pPr>
      <w:r>
        <w:rPr>
          <w:rFonts w:ascii="Times New Roman" w:hAnsi="Times New Roman" w:cs="Times New Roman"/>
          <w:sz w:val="24"/>
        </w:rPr>
        <w:t>Tel. (8 5) 251 44 00</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Tel. +370 5 2120317</w:t>
      </w:r>
    </w:p>
    <w:p w14:paraId="3EF59959" w14:textId="77777777" w:rsidR="009D7433" w:rsidRDefault="008A41E1">
      <w:pPr>
        <w:ind w:firstLine="0"/>
        <w:jc w:val="both"/>
      </w:pPr>
      <w:r>
        <w:rPr>
          <w:rFonts w:ascii="Times New Roman" w:hAnsi="Times New Roman" w:cs="Times New Roman"/>
          <w:sz w:val="24"/>
        </w:rPr>
        <w:t xml:space="preserve">El. p. </w:t>
      </w:r>
      <w:hyperlink r:id="rId7" w:history="1">
        <w:r>
          <w:rPr>
            <w:rStyle w:val="Hyperlink"/>
            <w:rFonts w:ascii="Times New Roman" w:hAnsi="Times New Roman" w:cs="Times New Roman"/>
            <w:sz w:val="24"/>
          </w:rPr>
          <w:t>info@cpva.lt</w:t>
        </w:r>
      </w:hyperlink>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t xml:space="preserve">El.p. </w:t>
      </w:r>
      <w:hyperlink r:id="rId8" w:history="1">
        <w:r>
          <w:rPr>
            <w:rStyle w:val="Hyperlink"/>
            <w:rFonts w:ascii="Times New Roman" w:hAnsi="Times New Roman" w:cs="Times New Roman"/>
            <w:sz w:val="24"/>
          </w:rPr>
          <w:t>info@ideaprima.lt</w:t>
        </w:r>
      </w:hyperlink>
      <w:r>
        <w:rPr>
          <w:rFonts w:ascii="Times New Roman" w:hAnsi="Times New Roman" w:cs="Times New Roman"/>
          <w:sz w:val="24"/>
        </w:rPr>
        <w:t xml:space="preserve"> </w:t>
      </w:r>
    </w:p>
    <w:p w14:paraId="3EF5995A" w14:textId="77777777" w:rsidR="009D7433" w:rsidRDefault="008A41E1">
      <w:pPr>
        <w:ind w:firstLine="0"/>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tbl>
      <w:tblPr>
        <w:tblW w:w="9519" w:type="dxa"/>
        <w:tblCellMar>
          <w:left w:w="10" w:type="dxa"/>
          <w:right w:w="10" w:type="dxa"/>
        </w:tblCellMar>
        <w:tblLook w:val="0000" w:firstRow="0" w:lastRow="0" w:firstColumn="0" w:lastColumn="0" w:noHBand="0" w:noVBand="0"/>
      </w:tblPr>
      <w:tblGrid>
        <w:gridCol w:w="4711"/>
        <w:gridCol w:w="48"/>
        <w:gridCol w:w="4760"/>
      </w:tblGrid>
      <w:tr w:rsidR="009D7433" w14:paraId="3EF5995F" w14:textId="77777777">
        <w:tc>
          <w:tcPr>
            <w:tcW w:w="4711" w:type="dxa"/>
            <w:shd w:val="clear" w:color="auto" w:fill="auto"/>
            <w:tcMar>
              <w:top w:w="0" w:type="dxa"/>
              <w:left w:w="108" w:type="dxa"/>
              <w:bottom w:w="0" w:type="dxa"/>
              <w:right w:w="108" w:type="dxa"/>
            </w:tcMar>
          </w:tcPr>
          <w:p w14:paraId="3EF5995B" w14:textId="77777777" w:rsidR="009D7433" w:rsidRDefault="008A41E1">
            <w:pPr>
              <w:tabs>
                <w:tab w:val="left" w:pos="709"/>
                <w:tab w:val="left" w:pos="1080"/>
              </w:tabs>
              <w:ind w:firstLine="0"/>
              <w:jc w:val="both"/>
              <w:rPr>
                <w:rFonts w:ascii="Times New Roman" w:hAnsi="Times New Roman" w:cs="Times New Roman"/>
                <w:i/>
                <w:sz w:val="24"/>
              </w:rPr>
            </w:pPr>
            <w:r>
              <w:rPr>
                <w:rFonts w:ascii="Times New Roman" w:hAnsi="Times New Roman" w:cs="Times New Roman"/>
                <w:i/>
                <w:sz w:val="24"/>
              </w:rPr>
              <w:t>Direktorė</w:t>
            </w:r>
          </w:p>
          <w:p w14:paraId="3EF5995C" w14:textId="77777777" w:rsidR="009D7433" w:rsidRDefault="008A41E1">
            <w:pPr>
              <w:tabs>
                <w:tab w:val="left" w:pos="709"/>
                <w:tab w:val="left" w:pos="1080"/>
              </w:tabs>
              <w:ind w:firstLine="0"/>
              <w:jc w:val="both"/>
              <w:rPr>
                <w:rFonts w:ascii="Times New Roman" w:hAnsi="Times New Roman" w:cs="Times New Roman"/>
                <w:i/>
                <w:sz w:val="24"/>
              </w:rPr>
            </w:pPr>
            <w:r>
              <w:rPr>
                <w:rFonts w:ascii="Times New Roman" w:hAnsi="Times New Roman" w:cs="Times New Roman"/>
                <w:i/>
                <w:sz w:val="24"/>
              </w:rPr>
              <w:t xml:space="preserve">                                        Lidija Kašubienė</w:t>
            </w:r>
          </w:p>
        </w:tc>
        <w:tc>
          <w:tcPr>
            <w:tcW w:w="4808" w:type="dxa"/>
            <w:gridSpan w:val="2"/>
            <w:shd w:val="clear" w:color="auto" w:fill="auto"/>
            <w:tcMar>
              <w:top w:w="0" w:type="dxa"/>
              <w:left w:w="108" w:type="dxa"/>
              <w:bottom w:w="0" w:type="dxa"/>
              <w:right w:w="108" w:type="dxa"/>
            </w:tcMar>
          </w:tcPr>
          <w:p w14:paraId="3EF5995D" w14:textId="77777777" w:rsidR="009D7433" w:rsidRDefault="008A41E1">
            <w:pPr>
              <w:tabs>
                <w:tab w:val="left" w:pos="709"/>
                <w:tab w:val="left" w:pos="1080"/>
              </w:tabs>
              <w:ind w:firstLine="0"/>
              <w:jc w:val="both"/>
              <w:rPr>
                <w:rFonts w:ascii="Times New Roman" w:hAnsi="Times New Roman" w:cs="Times New Roman"/>
                <w:i/>
                <w:sz w:val="24"/>
              </w:rPr>
            </w:pPr>
            <w:r>
              <w:rPr>
                <w:rFonts w:ascii="Times New Roman" w:hAnsi="Times New Roman" w:cs="Times New Roman"/>
                <w:i/>
                <w:sz w:val="24"/>
              </w:rPr>
              <w:t xml:space="preserve">         Direktorius</w:t>
            </w:r>
          </w:p>
          <w:p w14:paraId="3EF5995E" w14:textId="77777777" w:rsidR="009D7433" w:rsidRDefault="008A41E1">
            <w:pPr>
              <w:tabs>
                <w:tab w:val="left" w:pos="709"/>
                <w:tab w:val="left" w:pos="1080"/>
              </w:tabs>
              <w:ind w:firstLine="0"/>
              <w:jc w:val="both"/>
            </w:pPr>
            <w:r>
              <w:rPr>
                <w:rFonts w:ascii="Times New Roman" w:hAnsi="Times New Roman" w:cs="Times New Roman"/>
                <w:i/>
                <w:sz w:val="24"/>
              </w:rPr>
              <w:t xml:space="preserve">                                      Paulius Tamulionis</w:t>
            </w:r>
          </w:p>
        </w:tc>
      </w:tr>
      <w:tr w:rsidR="009D7433" w14:paraId="3EF59966" w14:textId="77777777">
        <w:trPr>
          <w:trHeight w:val="1124"/>
        </w:trPr>
        <w:tc>
          <w:tcPr>
            <w:tcW w:w="4759" w:type="dxa"/>
            <w:gridSpan w:val="2"/>
            <w:shd w:val="clear" w:color="auto" w:fill="auto"/>
            <w:tcMar>
              <w:top w:w="0" w:type="dxa"/>
              <w:left w:w="108" w:type="dxa"/>
              <w:bottom w:w="0" w:type="dxa"/>
              <w:right w:w="108" w:type="dxa"/>
            </w:tcMar>
          </w:tcPr>
          <w:p w14:paraId="3EF59960" w14:textId="77777777" w:rsidR="009D7433" w:rsidRDefault="008A41E1">
            <w:pPr>
              <w:pStyle w:val="Sraopastraipa1"/>
              <w:spacing w:after="0" w:line="240" w:lineRule="auto"/>
              <w:ind w:left="0"/>
              <w:rPr>
                <w:rFonts w:ascii="Times New Roman" w:hAnsi="Times New Roman" w:cs="Times New Roman"/>
                <w:i/>
                <w:sz w:val="24"/>
                <w:szCs w:val="24"/>
              </w:rPr>
            </w:pPr>
            <w:r>
              <w:rPr>
                <w:rFonts w:ascii="Times New Roman" w:hAnsi="Times New Roman" w:cs="Times New Roman"/>
                <w:i/>
                <w:sz w:val="24"/>
                <w:szCs w:val="24"/>
              </w:rPr>
              <w:t>______________________</w:t>
            </w:r>
          </w:p>
          <w:p w14:paraId="3EF59961" w14:textId="77777777" w:rsidR="009D7433" w:rsidRDefault="009D7433">
            <w:pPr>
              <w:pStyle w:val="Sraopastraipa1"/>
              <w:spacing w:after="0" w:line="240" w:lineRule="auto"/>
              <w:ind w:left="0"/>
              <w:rPr>
                <w:rFonts w:ascii="Times New Roman" w:hAnsi="Times New Roman" w:cs="Times New Roman"/>
                <w:i/>
                <w:sz w:val="24"/>
                <w:szCs w:val="24"/>
              </w:rPr>
            </w:pPr>
          </w:p>
          <w:p w14:paraId="3EF59962" w14:textId="77777777" w:rsidR="009D7433" w:rsidRDefault="008A41E1">
            <w:pPr>
              <w:pStyle w:val="Sraopastraipa1"/>
              <w:spacing w:after="0" w:line="240" w:lineRule="auto"/>
              <w:ind w:left="0"/>
              <w:rPr>
                <w:rFonts w:ascii="Times New Roman" w:hAnsi="Times New Roman" w:cs="Times New Roman"/>
                <w:i/>
                <w:sz w:val="24"/>
                <w:szCs w:val="24"/>
              </w:rPr>
            </w:pPr>
            <w:r>
              <w:rPr>
                <w:rFonts w:ascii="Times New Roman" w:hAnsi="Times New Roman" w:cs="Times New Roman"/>
                <w:i/>
                <w:sz w:val="24"/>
                <w:szCs w:val="24"/>
              </w:rPr>
              <w:t xml:space="preserve">              </w:t>
            </w:r>
            <w:proofErr w:type="gramStart"/>
            <w:r>
              <w:rPr>
                <w:rFonts w:ascii="Times New Roman" w:hAnsi="Times New Roman" w:cs="Times New Roman"/>
                <w:i/>
                <w:sz w:val="24"/>
                <w:szCs w:val="24"/>
              </w:rPr>
              <w:t>A.V</w:t>
            </w:r>
            <w:proofErr w:type="gramEnd"/>
          </w:p>
        </w:tc>
        <w:tc>
          <w:tcPr>
            <w:tcW w:w="4760" w:type="dxa"/>
            <w:shd w:val="clear" w:color="auto" w:fill="auto"/>
            <w:tcMar>
              <w:top w:w="0" w:type="dxa"/>
              <w:left w:w="108" w:type="dxa"/>
              <w:bottom w:w="0" w:type="dxa"/>
              <w:right w:w="108" w:type="dxa"/>
            </w:tcMar>
          </w:tcPr>
          <w:p w14:paraId="3EF59963" w14:textId="77777777" w:rsidR="009D7433" w:rsidRDefault="008A41E1">
            <w:pPr>
              <w:ind w:firstLine="0"/>
              <w:rPr>
                <w:rFonts w:ascii="Times New Roman" w:hAnsi="Times New Roman" w:cs="Times New Roman"/>
                <w:i/>
                <w:sz w:val="24"/>
              </w:rPr>
            </w:pPr>
            <w:r>
              <w:rPr>
                <w:rFonts w:ascii="Times New Roman" w:hAnsi="Times New Roman" w:cs="Times New Roman"/>
                <w:i/>
                <w:sz w:val="24"/>
              </w:rPr>
              <w:t xml:space="preserve">          ______________________</w:t>
            </w:r>
          </w:p>
          <w:p w14:paraId="3EF59964" w14:textId="77777777" w:rsidR="009D7433" w:rsidRDefault="008A41E1">
            <w:pPr>
              <w:ind w:firstLine="0"/>
              <w:rPr>
                <w:rFonts w:ascii="Times New Roman" w:hAnsi="Times New Roman" w:cs="Times New Roman"/>
                <w:i/>
                <w:sz w:val="24"/>
              </w:rPr>
            </w:pPr>
            <w:r>
              <w:rPr>
                <w:rFonts w:ascii="Times New Roman" w:hAnsi="Times New Roman" w:cs="Times New Roman"/>
                <w:i/>
                <w:sz w:val="24"/>
              </w:rPr>
              <w:t xml:space="preserve">            </w:t>
            </w:r>
          </w:p>
          <w:p w14:paraId="3EF59965" w14:textId="77777777" w:rsidR="009D7433" w:rsidRDefault="008A41E1">
            <w:pPr>
              <w:ind w:firstLine="0"/>
              <w:rPr>
                <w:rFonts w:ascii="Times New Roman" w:hAnsi="Times New Roman" w:cs="Times New Roman"/>
                <w:i/>
                <w:sz w:val="24"/>
              </w:rPr>
            </w:pPr>
            <w:r>
              <w:rPr>
                <w:rFonts w:ascii="Times New Roman" w:hAnsi="Times New Roman" w:cs="Times New Roman"/>
                <w:i/>
                <w:sz w:val="24"/>
              </w:rPr>
              <w:t xml:space="preserve">          A.V.</w:t>
            </w:r>
          </w:p>
        </w:tc>
      </w:tr>
    </w:tbl>
    <w:p w14:paraId="3EF59967" w14:textId="77777777" w:rsidR="009D7433" w:rsidRDefault="009D7433">
      <w:pPr>
        <w:widowControl/>
        <w:autoSpaceDE/>
        <w:ind w:firstLine="0"/>
        <w:jc w:val="center"/>
        <w:rPr>
          <w:rFonts w:ascii="Times New Roman" w:hAnsi="Times New Roman" w:cs="Times New Roman"/>
          <w:i/>
          <w:sz w:val="24"/>
        </w:rPr>
      </w:pPr>
    </w:p>
    <w:p w14:paraId="3EF59968" w14:textId="77777777" w:rsidR="009D7433" w:rsidRDefault="008A41E1">
      <w:pPr>
        <w:pageBreakBefore/>
        <w:ind w:firstLine="7088"/>
        <w:outlineLvl w:val="0"/>
      </w:pPr>
      <w:r>
        <w:rPr>
          <w:rFonts w:ascii="Times New Roman" w:hAnsi="Times New Roman" w:cs="Times New Roman"/>
          <w:sz w:val="24"/>
        </w:rPr>
        <w:lastRenderedPageBreak/>
        <w:t>20</w:t>
      </w:r>
      <w:r>
        <w:rPr>
          <w:rFonts w:ascii="Times New Roman" w:hAnsi="Times New Roman" w:cs="Times New Roman"/>
          <w:sz w:val="24"/>
          <w:lang w:val="en-US"/>
        </w:rPr>
        <w:t>23</w:t>
      </w:r>
      <w:r>
        <w:rPr>
          <w:rFonts w:ascii="Times New Roman" w:hAnsi="Times New Roman" w:cs="Times New Roman"/>
          <w:sz w:val="24"/>
        </w:rPr>
        <w:t xml:space="preserve"> m. ______ __ d. </w:t>
      </w:r>
    </w:p>
    <w:p w14:paraId="3EF59969" w14:textId="77777777" w:rsidR="009D7433" w:rsidRDefault="008A41E1">
      <w:pPr>
        <w:ind w:left="7088" w:firstLine="0"/>
        <w:outlineLvl w:val="0"/>
      </w:pPr>
      <w:r>
        <w:rPr>
          <w:rFonts w:ascii="Times New Roman" w:hAnsi="Times New Roman" w:cs="Times New Roman"/>
          <w:sz w:val="24"/>
        </w:rPr>
        <w:t>paslaugų teikimo sutarties</w:t>
      </w:r>
      <w:r>
        <w:rPr>
          <w:rFonts w:ascii="Times New Roman" w:hAnsi="Times New Roman" w:cs="Times New Roman"/>
          <w:b/>
          <w:sz w:val="24"/>
        </w:rPr>
        <w:t xml:space="preserve"> </w:t>
      </w:r>
    </w:p>
    <w:p w14:paraId="3EF5996A" w14:textId="77777777" w:rsidR="009D7433" w:rsidRDefault="008A41E1">
      <w:pPr>
        <w:widowControl/>
        <w:autoSpaceDE/>
        <w:ind w:firstLine="0"/>
        <w:rPr>
          <w:rFonts w:ascii="Times New Roman" w:hAnsi="Times New Roman" w:cs="Times New Roman"/>
          <w:sz w:val="24"/>
        </w:rPr>
      </w:pPr>
      <w:r>
        <w:rPr>
          <w:rFonts w:ascii="Times New Roman" w:hAnsi="Times New Roman" w:cs="Times New Roman"/>
          <w:sz w:val="24"/>
        </w:rPr>
        <w:t xml:space="preserve">                                                                                                                      Nr. _______ priedas Nr. 3</w:t>
      </w:r>
    </w:p>
    <w:p w14:paraId="3EF5996B" w14:textId="77777777" w:rsidR="009D7433" w:rsidRDefault="009D7433">
      <w:pPr>
        <w:widowControl/>
        <w:autoSpaceDE/>
        <w:ind w:firstLine="0"/>
        <w:rPr>
          <w:rFonts w:ascii="Times New Roman" w:hAnsi="Times New Roman" w:cs="Times New Roman"/>
          <w:sz w:val="24"/>
        </w:rPr>
      </w:pPr>
    </w:p>
    <w:p w14:paraId="3EF5996C" w14:textId="77777777" w:rsidR="009D7433" w:rsidRDefault="008A41E1">
      <w:pPr>
        <w:jc w:val="center"/>
        <w:rPr>
          <w:rFonts w:ascii="Times New Roman" w:hAnsi="Times New Roman" w:cs="Times New Roman"/>
          <w:b/>
          <w:color w:val="000000"/>
          <w:sz w:val="24"/>
        </w:rPr>
      </w:pPr>
      <w:r>
        <w:rPr>
          <w:rFonts w:ascii="Times New Roman" w:hAnsi="Times New Roman" w:cs="Times New Roman"/>
          <w:b/>
          <w:color w:val="000000"/>
          <w:sz w:val="24"/>
        </w:rPr>
        <w:t>SUSITARIMAS</w:t>
      </w:r>
    </w:p>
    <w:p w14:paraId="3EF5996D" w14:textId="77777777" w:rsidR="009D7433" w:rsidRDefault="008A41E1">
      <w:pPr>
        <w:jc w:val="center"/>
        <w:rPr>
          <w:rFonts w:ascii="Times New Roman" w:hAnsi="Times New Roman" w:cs="Times New Roman"/>
          <w:b/>
          <w:color w:val="000000"/>
          <w:sz w:val="24"/>
        </w:rPr>
      </w:pPr>
      <w:r>
        <w:rPr>
          <w:rFonts w:ascii="Times New Roman" w:hAnsi="Times New Roman" w:cs="Times New Roman"/>
          <w:b/>
          <w:color w:val="000000"/>
          <w:sz w:val="24"/>
        </w:rPr>
        <w:t>DĖL ASMENS DUOMENŲ PERDAVIMO IR TVARKYMO</w:t>
      </w:r>
    </w:p>
    <w:p w14:paraId="3EF5996E" w14:textId="77777777" w:rsidR="009D7433" w:rsidRDefault="008A41E1">
      <w:pPr>
        <w:tabs>
          <w:tab w:val="left" w:pos="567"/>
        </w:tabs>
        <w:jc w:val="both"/>
        <w:rPr>
          <w:rFonts w:ascii="Times New Roman" w:hAnsi="Times New Roman" w:cs="Times New Roman"/>
          <w:b/>
          <w:color w:val="000000"/>
          <w:sz w:val="24"/>
        </w:rPr>
      </w:pPr>
      <w:r>
        <w:rPr>
          <w:rFonts w:ascii="Times New Roman" w:hAnsi="Times New Roman" w:cs="Times New Roman"/>
          <w:b/>
          <w:color w:val="000000"/>
          <w:sz w:val="24"/>
        </w:rPr>
        <w:tab/>
      </w:r>
    </w:p>
    <w:p w14:paraId="3EF5996F" w14:textId="77777777" w:rsidR="009D7433" w:rsidRDefault="008A41E1">
      <w:pPr>
        <w:ind w:left="567" w:hanging="567"/>
        <w:jc w:val="center"/>
        <w:rPr>
          <w:rFonts w:ascii="Times New Roman" w:eastAsia="Calibri" w:hAnsi="Times New Roman" w:cs="Times New Roman"/>
          <w:sz w:val="24"/>
          <w:lang w:eastAsia="en-US"/>
        </w:rPr>
      </w:pPr>
      <w:r>
        <w:rPr>
          <w:rFonts w:ascii="Times New Roman" w:eastAsia="Calibri" w:hAnsi="Times New Roman" w:cs="Times New Roman"/>
          <w:sz w:val="24"/>
          <w:lang w:eastAsia="en-US"/>
        </w:rPr>
        <w:t>2023    m. __________ __ d. Nr. _________</w:t>
      </w:r>
    </w:p>
    <w:p w14:paraId="3EF59970" w14:textId="77777777" w:rsidR="009D7433" w:rsidRDefault="009D7433">
      <w:pPr>
        <w:tabs>
          <w:tab w:val="left" w:pos="567"/>
        </w:tabs>
        <w:jc w:val="both"/>
        <w:rPr>
          <w:rFonts w:ascii="Times New Roman" w:hAnsi="Times New Roman" w:cs="Times New Roman"/>
          <w:b/>
          <w:color w:val="000000"/>
          <w:sz w:val="24"/>
        </w:rPr>
      </w:pPr>
    </w:p>
    <w:p w14:paraId="3EF59971" w14:textId="77777777" w:rsidR="009D7433" w:rsidRDefault="009D7433">
      <w:pPr>
        <w:tabs>
          <w:tab w:val="left" w:pos="567"/>
        </w:tabs>
        <w:jc w:val="both"/>
        <w:rPr>
          <w:rFonts w:ascii="Times New Roman" w:hAnsi="Times New Roman" w:cs="Times New Roman"/>
          <w:b/>
          <w:color w:val="000000"/>
          <w:sz w:val="24"/>
        </w:rPr>
      </w:pPr>
    </w:p>
    <w:p w14:paraId="3EF59972" w14:textId="77777777" w:rsidR="009D7433" w:rsidRDefault="008A41E1">
      <w:pPr>
        <w:tabs>
          <w:tab w:val="left" w:pos="0"/>
        </w:tabs>
        <w:ind w:firstLine="426"/>
        <w:jc w:val="both"/>
        <w:rPr>
          <w:rFonts w:ascii="Times New Roman" w:hAnsi="Times New Roman" w:cs="Times New Roman"/>
          <w:sz w:val="24"/>
        </w:rPr>
      </w:pPr>
      <w:r>
        <w:rPr>
          <w:rFonts w:ascii="Times New Roman" w:hAnsi="Times New Roman" w:cs="Times New Roman"/>
          <w:sz w:val="24"/>
        </w:rPr>
        <w:t>Viešoji įstaiga Centrinė projektų valdymo agentūra, atstovaujama direktorės Lidijos Kašubienės, veikiančios pagal įstatus (toliau – Duomenų valdytojas),</w:t>
      </w:r>
    </w:p>
    <w:p w14:paraId="3EF59973" w14:textId="77777777" w:rsidR="009D7433" w:rsidRDefault="008A41E1">
      <w:pPr>
        <w:ind w:firstLine="426"/>
        <w:jc w:val="both"/>
        <w:rPr>
          <w:rFonts w:ascii="Times New Roman" w:hAnsi="Times New Roman" w:cs="Times New Roman"/>
          <w:sz w:val="24"/>
        </w:rPr>
      </w:pPr>
      <w:r>
        <w:rPr>
          <w:rFonts w:ascii="Times New Roman" w:hAnsi="Times New Roman" w:cs="Times New Roman"/>
          <w:sz w:val="24"/>
        </w:rPr>
        <w:t>ir UAB „Idea prima“, atstovaujama direktoriaus Pauliaus Tamulionio, veikiančio pagal įstatus, (toliau – Duomenų tvarkytojas), Duomenų valdytojas ir Duomenų tvarkytojas kiekvienas atskirai toliau vadinamas – Šalimi, bendrai vadinamos – Šalimis,</w:t>
      </w:r>
    </w:p>
    <w:p w14:paraId="3EF59974" w14:textId="77777777" w:rsidR="009D7433" w:rsidRDefault="009D7433">
      <w:pPr>
        <w:ind w:firstLine="426"/>
        <w:jc w:val="both"/>
        <w:rPr>
          <w:rFonts w:ascii="Times New Roman" w:hAnsi="Times New Roman" w:cs="Times New Roman"/>
          <w:color w:val="000000"/>
          <w:sz w:val="24"/>
        </w:rPr>
      </w:pPr>
    </w:p>
    <w:p w14:paraId="3EF59975" w14:textId="77777777" w:rsidR="009D7433" w:rsidRDefault="008A41E1">
      <w:pPr>
        <w:jc w:val="both"/>
        <w:rPr>
          <w:rFonts w:ascii="Times New Roman" w:hAnsi="Times New Roman" w:cs="Times New Roman"/>
          <w:color w:val="000000"/>
          <w:sz w:val="24"/>
        </w:rPr>
      </w:pPr>
      <w:r>
        <w:rPr>
          <w:rFonts w:ascii="Times New Roman" w:hAnsi="Times New Roman" w:cs="Times New Roman"/>
          <w:color w:val="000000"/>
          <w:sz w:val="24"/>
        </w:rPr>
        <w:t>siekdamos užtikrinti tinkamą 2016 m. balandžio 27 d. Europos Parlamento ir Tarybos reglamento (ES) 2016/679 dėl fizinių asmenų apsaugos tvarkant asmens duomenis ir dėl laisvo tokių duomenų judėjimo ir kuriuo panaikinama Direktyva 95/46/EB (toliau – Reglamentas) nuostatų įgyvendinimą, sudarė šį susitarimą:</w:t>
      </w:r>
    </w:p>
    <w:p w14:paraId="3EF59976" w14:textId="77777777" w:rsidR="009D7433" w:rsidRDefault="009D7433">
      <w:pPr>
        <w:jc w:val="both"/>
        <w:rPr>
          <w:rFonts w:ascii="Times New Roman" w:hAnsi="Times New Roman" w:cs="Times New Roman"/>
          <w:color w:val="000000"/>
          <w:sz w:val="24"/>
        </w:rPr>
      </w:pPr>
    </w:p>
    <w:p w14:paraId="3EF59977" w14:textId="77777777" w:rsidR="009D7433" w:rsidRDefault="008A41E1">
      <w:pPr>
        <w:pStyle w:val="ListParagraph"/>
        <w:numPr>
          <w:ilvl w:val="0"/>
          <w:numId w:val="5"/>
        </w:numPr>
        <w:ind w:left="0" w:firstLine="0"/>
        <w:contextualSpacing w:val="0"/>
        <w:jc w:val="center"/>
        <w:rPr>
          <w:rFonts w:ascii="Times New Roman" w:hAnsi="Times New Roman"/>
          <w:b/>
          <w:color w:val="000000"/>
          <w:szCs w:val="24"/>
        </w:rPr>
      </w:pPr>
      <w:r>
        <w:rPr>
          <w:rFonts w:ascii="Times New Roman" w:hAnsi="Times New Roman"/>
          <w:b/>
          <w:color w:val="000000"/>
          <w:szCs w:val="24"/>
        </w:rPr>
        <w:t>ASMENS DUOMENŲ PERDAVIMO SĄLYGOS</w:t>
      </w:r>
    </w:p>
    <w:p w14:paraId="3EF59978" w14:textId="77777777" w:rsidR="009D7433" w:rsidRDefault="009D7433">
      <w:pPr>
        <w:pStyle w:val="ListParagraph"/>
        <w:ind w:left="357"/>
        <w:contextualSpacing w:val="0"/>
        <w:rPr>
          <w:rFonts w:ascii="Times New Roman" w:hAnsi="Times New Roman"/>
          <w:b/>
          <w:color w:val="000000"/>
          <w:szCs w:val="24"/>
        </w:rPr>
      </w:pPr>
    </w:p>
    <w:p w14:paraId="3EF59979" w14:textId="77777777" w:rsidR="009D7433" w:rsidRDefault="008A41E1">
      <w:pPr>
        <w:pStyle w:val="ListParagraph"/>
        <w:numPr>
          <w:ilvl w:val="0"/>
          <w:numId w:val="6"/>
        </w:numPr>
        <w:tabs>
          <w:tab w:val="left" w:pos="567"/>
        </w:tabs>
        <w:ind w:left="0" w:firstLine="426"/>
        <w:jc w:val="both"/>
        <w:rPr>
          <w:rFonts w:ascii="Times New Roman" w:hAnsi="Times New Roman"/>
          <w:color w:val="000000"/>
          <w:szCs w:val="24"/>
        </w:rPr>
      </w:pPr>
      <w:proofErr w:type="spellStart"/>
      <w:r>
        <w:rPr>
          <w:rFonts w:ascii="Times New Roman" w:hAnsi="Times New Roman"/>
          <w:color w:val="000000"/>
          <w:szCs w:val="24"/>
        </w:rPr>
        <w:t>Duomenų</w:t>
      </w:r>
      <w:proofErr w:type="spellEnd"/>
      <w:r>
        <w:rPr>
          <w:rFonts w:ascii="Times New Roman" w:hAnsi="Times New Roman"/>
          <w:color w:val="000000"/>
          <w:szCs w:val="24"/>
        </w:rPr>
        <w:t xml:space="preserve"> </w:t>
      </w:r>
      <w:proofErr w:type="spellStart"/>
      <w:r>
        <w:rPr>
          <w:rFonts w:ascii="Times New Roman" w:hAnsi="Times New Roman"/>
          <w:color w:val="000000"/>
          <w:szCs w:val="24"/>
        </w:rPr>
        <w:t>valdytojas</w:t>
      </w:r>
      <w:proofErr w:type="spellEnd"/>
      <w:r>
        <w:rPr>
          <w:rFonts w:ascii="Times New Roman" w:hAnsi="Times New Roman"/>
          <w:color w:val="000000"/>
          <w:szCs w:val="24"/>
        </w:rPr>
        <w:t xml:space="preserve"> </w:t>
      </w:r>
      <w:proofErr w:type="spellStart"/>
      <w:r>
        <w:rPr>
          <w:rFonts w:ascii="Times New Roman" w:hAnsi="Times New Roman"/>
          <w:color w:val="000000"/>
          <w:szCs w:val="24"/>
        </w:rPr>
        <w:t>perduoda</w:t>
      </w:r>
      <w:proofErr w:type="spellEnd"/>
      <w:r>
        <w:rPr>
          <w:rFonts w:ascii="Times New Roman" w:hAnsi="Times New Roman"/>
          <w:color w:val="000000"/>
          <w:szCs w:val="24"/>
        </w:rPr>
        <w:t xml:space="preserve"> </w:t>
      </w:r>
      <w:proofErr w:type="spellStart"/>
      <w:r>
        <w:rPr>
          <w:rFonts w:ascii="Times New Roman" w:hAnsi="Times New Roman"/>
          <w:color w:val="000000"/>
          <w:szCs w:val="24"/>
        </w:rPr>
        <w:t>Duomenų</w:t>
      </w:r>
      <w:proofErr w:type="spellEnd"/>
      <w:r>
        <w:rPr>
          <w:rFonts w:ascii="Times New Roman" w:hAnsi="Times New Roman"/>
          <w:color w:val="000000"/>
          <w:szCs w:val="24"/>
        </w:rPr>
        <w:t xml:space="preserve"> </w:t>
      </w:r>
      <w:proofErr w:type="spellStart"/>
      <w:r>
        <w:rPr>
          <w:rFonts w:ascii="Times New Roman" w:hAnsi="Times New Roman"/>
          <w:color w:val="000000"/>
          <w:szCs w:val="24"/>
        </w:rPr>
        <w:t>tvarkytojui</w:t>
      </w:r>
      <w:proofErr w:type="spellEnd"/>
      <w:r>
        <w:rPr>
          <w:rFonts w:ascii="Times New Roman" w:hAnsi="Times New Roman"/>
          <w:color w:val="000000"/>
          <w:szCs w:val="24"/>
        </w:rPr>
        <w:t xml:space="preserve"> </w:t>
      </w:r>
      <w:proofErr w:type="spellStart"/>
      <w:r>
        <w:rPr>
          <w:rFonts w:ascii="Times New Roman" w:hAnsi="Times New Roman"/>
          <w:color w:val="000000"/>
          <w:szCs w:val="24"/>
        </w:rPr>
        <w:t>duomenų</w:t>
      </w:r>
      <w:proofErr w:type="spellEnd"/>
      <w:r>
        <w:rPr>
          <w:rFonts w:ascii="Times New Roman" w:hAnsi="Times New Roman"/>
          <w:color w:val="000000"/>
          <w:szCs w:val="24"/>
        </w:rPr>
        <w:t xml:space="preserve"> </w:t>
      </w:r>
      <w:proofErr w:type="spellStart"/>
      <w:r>
        <w:rPr>
          <w:rFonts w:ascii="Times New Roman" w:hAnsi="Times New Roman"/>
          <w:color w:val="000000"/>
          <w:szCs w:val="24"/>
        </w:rPr>
        <w:t>subjektų</w:t>
      </w:r>
      <w:proofErr w:type="spellEnd"/>
      <w:r>
        <w:rPr>
          <w:rFonts w:ascii="Times New Roman" w:hAnsi="Times New Roman"/>
          <w:color w:val="000000"/>
          <w:szCs w:val="24"/>
        </w:rPr>
        <w:t xml:space="preserve"> </w:t>
      </w:r>
      <w:proofErr w:type="spellStart"/>
      <w:r>
        <w:rPr>
          <w:rFonts w:ascii="Times New Roman" w:hAnsi="Times New Roman"/>
          <w:color w:val="000000"/>
          <w:szCs w:val="24"/>
        </w:rPr>
        <w:t>asmens</w:t>
      </w:r>
      <w:proofErr w:type="spellEnd"/>
      <w:r>
        <w:rPr>
          <w:rFonts w:ascii="Times New Roman" w:hAnsi="Times New Roman"/>
          <w:color w:val="000000"/>
          <w:szCs w:val="24"/>
        </w:rPr>
        <w:t xml:space="preserve"> </w:t>
      </w:r>
      <w:proofErr w:type="spellStart"/>
      <w:r>
        <w:rPr>
          <w:rFonts w:ascii="Times New Roman" w:hAnsi="Times New Roman"/>
          <w:color w:val="000000"/>
          <w:szCs w:val="24"/>
        </w:rPr>
        <w:t>duomenis</w:t>
      </w:r>
      <w:proofErr w:type="spellEnd"/>
      <w:r>
        <w:rPr>
          <w:rFonts w:ascii="Times New Roman" w:hAnsi="Times New Roman"/>
          <w:color w:val="000000"/>
          <w:szCs w:val="24"/>
        </w:rPr>
        <w:t xml:space="preserve"> </w:t>
      </w:r>
      <w:proofErr w:type="spellStart"/>
      <w:r>
        <w:rPr>
          <w:rFonts w:ascii="Times New Roman" w:hAnsi="Times New Roman"/>
          <w:color w:val="000000"/>
          <w:szCs w:val="24"/>
        </w:rPr>
        <w:t>šiomis</w:t>
      </w:r>
      <w:proofErr w:type="spellEnd"/>
      <w:r>
        <w:rPr>
          <w:rFonts w:ascii="Times New Roman" w:hAnsi="Times New Roman"/>
          <w:color w:val="000000"/>
          <w:szCs w:val="24"/>
        </w:rPr>
        <w:t xml:space="preserve"> </w:t>
      </w:r>
      <w:proofErr w:type="spellStart"/>
      <w:r>
        <w:rPr>
          <w:rFonts w:ascii="Times New Roman" w:hAnsi="Times New Roman"/>
          <w:color w:val="000000"/>
          <w:szCs w:val="24"/>
        </w:rPr>
        <w:t>sąlygomis</w:t>
      </w:r>
      <w:proofErr w:type="spellEnd"/>
      <w:r>
        <w:rPr>
          <w:rFonts w:ascii="Times New Roman" w:hAnsi="Times New Roman"/>
          <w:color w:val="000000"/>
          <w:szCs w:val="24"/>
        </w:rPr>
        <w:t>:</w:t>
      </w:r>
    </w:p>
    <w:p w14:paraId="3EF5997A" w14:textId="77777777" w:rsidR="009D7433" w:rsidRDefault="009D7433">
      <w:pPr>
        <w:pStyle w:val="ListParagraph"/>
        <w:ind w:left="357"/>
        <w:contextualSpacing w:val="0"/>
        <w:jc w:val="both"/>
        <w:rPr>
          <w:rFonts w:ascii="Times New Roman" w:hAnsi="Times New Roman"/>
          <w:color w:val="000000"/>
          <w:szCs w:val="24"/>
        </w:rPr>
      </w:pPr>
    </w:p>
    <w:tbl>
      <w:tblPr>
        <w:tblW w:w="9628" w:type="dxa"/>
        <w:tblCellMar>
          <w:left w:w="10" w:type="dxa"/>
          <w:right w:w="10" w:type="dxa"/>
        </w:tblCellMar>
        <w:tblLook w:val="0000" w:firstRow="0" w:lastRow="0" w:firstColumn="0" w:lastColumn="0" w:noHBand="0" w:noVBand="0"/>
      </w:tblPr>
      <w:tblGrid>
        <w:gridCol w:w="3412"/>
        <w:gridCol w:w="6216"/>
      </w:tblGrid>
      <w:tr w:rsidR="0065345D" w14:paraId="3EF5997D" w14:textId="77777777">
        <w:trPr>
          <w:trHeight w:val="645"/>
        </w:trPr>
        <w:tc>
          <w:tcPr>
            <w:tcW w:w="3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F5997B" w14:textId="77777777" w:rsidR="009D7433" w:rsidRDefault="008A41E1">
            <w:pPr>
              <w:pStyle w:val="ListParagraph"/>
              <w:numPr>
                <w:ilvl w:val="1"/>
                <w:numId w:val="6"/>
              </w:numPr>
              <w:tabs>
                <w:tab w:val="left" w:pos="426"/>
              </w:tabs>
              <w:ind w:hanging="720"/>
              <w:rPr>
                <w:rFonts w:ascii="Times New Roman" w:hAnsi="Times New Roman"/>
                <w:b/>
                <w:color w:val="000000"/>
                <w:szCs w:val="24"/>
              </w:rPr>
            </w:pPr>
            <w:proofErr w:type="spellStart"/>
            <w:r>
              <w:rPr>
                <w:rFonts w:ascii="Times New Roman" w:hAnsi="Times New Roman"/>
                <w:b/>
                <w:color w:val="000000"/>
                <w:szCs w:val="24"/>
              </w:rPr>
              <w:t>Teisinis</w:t>
            </w:r>
            <w:proofErr w:type="spellEnd"/>
            <w:r>
              <w:rPr>
                <w:rFonts w:ascii="Times New Roman" w:hAnsi="Times New Roman"/>
                <w:b/>
                <w:color w:val="000000"/>
                <w:szCs w:val="24"/>
              </w:rPr>
              <w:t xml:space="preserve"> </w:t>
            </w:r>
            <w:proofErr w:type="spellStart"/>
            <w:r>
              <w:rPr>
                <w:rFonts w:ascii="Times New Roman" w:hAnsi="Times New Roman"/>
                <w:b/>
                <w:color w:val="000000"/>
                <w:szCs w:val="24"/>
              </w:rPr>
              <w:t>pagrindas</w:t>
            </w:r>
            <w:proofErr w:type="spellEnd"/>
          </w:p>
        </w:tc>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5997C" w14:textId="77777777" w:rsidR="009D7433" w:rsidRDefault="008A41E1">
            <w:pPr>
              <w:rPr>
                <w:rFonts w:ascii="Times New Roman" w:hAnsi="Times New Roman" w:cs="Times New Roman"/>
                <w:color w:val="000000"/>
                <w:sz w:val="24"/>
              </w:rPr>
            </w:pPr>
            <w:r>
              <w:rPr>
                <w:rFonts w:ascii="Times New Roman" w:hAnsi="Times New Roman" w:cs="Times New Roman"/>
                <w:color w:val="000000"/>
                <w:sz w:val="24"/>
              </w:rPr>
              <w:t>20___ m. _____________ mėn. ____ d. sutartis Nr. ________ (toliau – Sutartis)</w:t>
            </w:r>
          </w:p>
        </w:tc>
      </w:tr>
      <w:tr w:rsidR="0065345D" w14:paraId="3EF59980" w14:textId="77777777">
        <w:trPr>
          <w:trHeight w:val="377"/>
        </w:trPr>
        <w:tc>
          <w:tcPr>
            <w:tcW w:w="3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5997E" w14:textId="77777777" w:rsidR="009D7433" w:rsidRDefault="008A41E1">
            <w:pPr>
              <w:pStyle w:val="ListParagraph"/>
              <w:numPr>
                <w:ilvl w:val="1"/>
                <w:numId w:val="6"/>
              </w:numPr>
              <w:tabs>
                <w:tab w:val="left" w:pos="426"/>
              </w:tabs>
              <w:ind w:hanging="720"/>
              <w:rPr>
                <w:rFonts w:ascii="Times New Roman" w:hAnsi="Times New Roman"/>
                <w:b/>
                <w:color w:val="000000"/>
                <w:szCs w:val="24"/>
              </w:rPr>
            </w:pPr>
            <w:proofErr w:type="spellStart"/>
            <w:r>
              <w:rPr>
                <w:rFonts w:ascii="Times New Roman" w:hAnsi="Times New Roman"/>
                <w:b/>
                <w:color w:val="000000"/>
                <w:szCs w:val="24"/>
              </w:rPr>
              <w:t>Tikslas</w:t>
            </w:r>
            <w:proofErr w:type="spellEnd"/>
          </w:p>
        </w:tc>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5997F" w14:textId="77777777" w:rsidR="009D7433" w:rsidRDefault="008A41E1">
            <w:r>
              <w:rPr>
                <w:rFonts w:ascii="Times New Roman" w:hAnsi="Times New Roman" w:cs="Times New Roman"/>
                <w:i/>
                <w:iCs/>
                <w:sz w:val="24"/>
              </w:rPr>
              <w:t>(Nurodyti asmens duomenų perdavimo tikslą: pvz. tinkamas Sutarties vykdymas).</w:t>
            </w:r>
          </w:p>
        </w:tc>
      </w:tr>
      <w:tr w:rsidR="0065345D" w14:paraId="3EF59983" w14:textId="77777777">
        <w:trPr>
          <w:trHeight w:val="1913"/>
        </w:trPr>
        <w:tc>
          <w:tcPr>
            <w:tcW w:w="3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59981" w14:textId="77777777" w:rsidR="009D7433" w:rsidRDefault="008A41E1">
            <w:pPr>
              <w:pStyle w:val="ListParagraph"/>
              <w:numPr>
                <w:ilvl w:val="1"/>
                <w:numId w:val="6"/>
              </w:numPr>
              <w:tabs>
                <w:tab w:val="left" w:pos="426"/>
              </w:tabs>
              <w:ind w:hanging="720"/>
              <w:rPr>
                <w:rFonts w:ascii="Times New Roman" w:hAnsi="Times New Roman"/>
                <w:b/>
                <w:color w:val="000000"/>
                <w:szCs w:val="24"/>
              </w:rPr>
            </w:pPr>
            <w:proofErr w:type="spellStart"/>
            <w:r>
              <w:rPr>
                <w:rFonts w:ascii="Times New Roman" w:hAnsi="Times New Roman"/>
                <w:b/>
                <w:color w:val="000000"/>
                <w:szCs w:val="24"/>
              </w:rPr>
              <w:t>Asmens</w:t>
            </w:r>
            <w:proofErr w:type="spellEnd"/>
            <w:r>
              <w:rPr>
                <w:rFonts w:ascii="Times New Roman" w:hAnsi="Times New Roman"/>
                <w:b/>
                <w:color w:val="000000"/>
                <w:szCs w:val="24"/>
              </w:rPr>
              <w:t xml:space="preserve"> </w:t>
            </w:r>
            <w:proofErr w:type="spellStart"/>
            <w:r>
              <w:rPr>
                <w:rFonts w:ascii="Times New Roman" w:hAnsi="Times New Roman"/>
                <w:b/>
                <w:color w:val="000000"/>
                <w:szCs w:val="24"/>
              </w:rPr>
              <w:t>duomenų</w:t>
            </w:r>
            <w:proofErr w:type="spellEnd"/>
            <w:r>
              <w:rPr>
                <w:rFonts w:ascii="Times New Roman" w:hAnsi="Times New Roman"/>
                <w:b/>
                <w:color w:val="000000"/>
                <w:szCs w:val="24"/>
              </w:rPr>
              <w:t xml:space="preserve"> </w:t>
            </w:r>
            <w:proofErr w:type="spellStart"/>
            <w:r>
              <w:rPr>
                <w:rFonts w:ascii="Times New Roman" w:hAnsi="Times New Roman"/>
                <w:b/>
                <w:color w:val="000000"/>
                <w:szCs w:val="24"/>
              </w:rPr>
              <w:t>kategorijos</w:t>
            </w:r>
            <w:proofErr w:type="spellEnd"/>
          </w:p>
        </w:tc>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59982" w14:textId="77777777" w:rsidR="009D7433" w:rsidRDefault="008A41E1">
            <w:pPr>
              <w:pStyle w:val="ListParagraph"/>
              <w:ind w:left="33"/>
              <w:rPr>
                <w:rFonts w:ascii="Times New Roman" w:hAnsi="Times New Roman"/>
                <w:i/>
                <w:iCs/>
                <w:color w:val="000000"/>
                <w:szCs w:val="24"/>
              </w:rPr>
            </w:pPr>
            <w:r>
              <w:rPr>
                <w:rFonts w:ascii="Times New Roman" w:hAnsi="Times New Roman"/>
                <w:i/>
                <w:iCs/>
                <w:color w:val="000000"/>
                <w:szCs w:val="24"/>
              </w:rPr>
              <w:t>(</w:t>
            </w:r>
            <w:proofErr w:type="spellStart"/>
            <w:r>
              <w:rPr>
                <w:rFonts w:ascii="Times New Roman" w:hAnsi="Times New Roman"/>
                <w:i/>
                <w:iCs/>
                <w:color w:val="000000"/>
                <w:szCs w:val="24"/>
              </w:rPr>
              <w:t>Nurodyti</w:t>
            </w:r>
            <w:proofErr w:type="spellEnd"/>
            <w:r>
              <w:rPr>
                <w:rFonts w:ascii="Times New Roman" w:hAnsi="Times New Roman"/>
                <w:i/>
                <w:iCs/>
                <w:color w:val="000000"/>
                <w:szCs w:val="24"/>
              </w:rPr>
              <w:t xml:space="preserve"> </w:t>
            </w:r>
            <w:proofErr w:type="spellStart"/>
            <w:r>
              <w:rPr>
                <w:rFonts w:ascii="Times New Roman" w:hAnsi="Times New Roman"/>
                <w:i/>
                <w:iCs/>
                <w:color w:val="000000"/>
                <w:szCs w:val="24"/>
              </w:rPr>
              <w:t>kokie</w:t>
            </w:r>
            <w:proofErr w:type="spellEnd"/>
            <w:r>
              <w:rPr>
                <w:rFonts w:ascii="Times New Roman" w:hAnsi="Times New Roman"/>
                <w:i/>
                <w:iCs/>
                <w:color w:val="000000"/>
                <w:szCs w:val="24"/>
              </w:rPr>
              <w:t xml:space="preserve"> </w:t>
            </w:r>
            <w:proofErr w:type="spellStart"/>
            <w:r>
              <w:rPr>
                <w:rFonts w:ascii="Times New Roman" w:hAnsi="Times New Roman"/>
                <w:i/>
                <w:iCs/>
                <w:color w:val="000000"/>
                <w:szCs w:val="24"/>
              </w:rPr>
              <w:t>asmens</w:t>
            </w:r>
            <w:proofErr w:type="spellEnd"/>
            <w:r>
              <w:rPr>
                <w:rFonts w:ascii="Times New Roman" w:hAnsi="Times New Roman"/>
                <w:i/>
                <w:iCs/>
                <w:color w:val="000000"/>
                <w:szCs w:val="24"/>
              </w:rPr>
              <w:t xml:space="preserve"> </w:t>
            </w:r>
            <w:proofErr w:type="spellStart"/>
            <w:r>
              <w:rPr>
                <w:rFonts w:ascii="Times New Roman" w:hAnsi="Times New Roman"/>
                <w:i/>
                <w:iCs/>
                <w:color w:val="000000"/>
                <w:szCs w:val="24"/>
              </w:rPr>
              <w:t>duomenys</w:t>
            </w:r>
            <w:proofErr w:type="spellEnd"/>
            <w:r>
              <w:rPr>
                <w:rFonts w:ascii="Times New Roman" w:hAnsi="Times New Roman"/>
                <w:i/>
                <w:iCs/>
                <w:color w:val="000000"/>
                <w:szCs w:val="24"/>
              </w:rPr>
              <w:t xml:space="preserve"> bus </w:t>
            </w:r>
            <w:proofErr w:type="spellStart"/>
            <w:r>
              <w:rPr>
                <w:rFonts w:ascii="Times New Roman" w:hAnsi="Times New Roman"/>
                <w:i/>
                <w:iCs/>
                <w:color w:val="000000"/>
                <w:szCs w:val="24"/>
              </w:rPr>
              <w:t>perduodami</w:t>
            </w:r>
            <w:proofErr w:type="spellEnd"/>
            <w:r>
              <w:rPr>
                <w:rFonts w:ascii="Times New Roman" w:hAnsi="Times New Roman"/>
                <w:i/>
                <w:iCs/>
                <w:color w:val="000000"/>
                <w:szCs w:val="24"/>
              </w:rPr>
              <w:t xml:space="preserve">: </w:t>
            </w:r>
            <w:proofErr w:type="spellStart"/>
            <w:r>
              <w:rPr>
                <w:rFonts w:ascii="Times New Roman" w:hAnsi="Times New Roman"/>
                <w:i/>
                <w:iCs/>
                <w:color w:val="000000"/>
                <w:szCs w:val="24"/>
              </w:rPr>
              <w:t>pvz</w:t>
            </w:r>
            <w:proofErr w:type="spellEnd"/>
            <w:r>
              <w:rPr>
                <w:rFonts w:ascii="Times New Roman" w:hAnsi="Times New Roman"/>
                <w:i/>
                <w:iCs/>
                <w:color w:val="000000"/>
                <w:szCs w:val="24"/>
              </w:rPr>
              <w:t xml:space="preserve">. </w:t>
            </w:r>
            <w:proofErr w:type="spellStart"/>
            <w:r>
              <w:rPr>
                <w:rFonts w:ascii="Times New Roman" w:hAnsi="Times New Roman"/>
                <w:i/>
                <w:iCs/>
                <w:color w:val="000000"/>
                <w:szCs w:val="24"/>
              </w:rPr>
              <w:t>vardas</w:t>
            </w:r>
            <w:proofErr w:type="spellEnd"/>
            <w:r>
              <w:rPr>
                <w:rFonts w:ascii="Times New Roman" w:hAnsi="Times New Roman"/>
                <w:i/>
                <w:iCs/>
                <w:color w:val="000000"/>
                <w:szCs w:val="24"/>
              </w:rPr>
              <w:t xml:space="preserve">, </w:t>
            </w:r>
            <w:proofErr w:type="spellStart"/>
            <w:r>
              <w:rPr>
                <w:rFonts w:ascii="Times New Roman" w:hAnsi="Times New Roman"/>
                <w:i/>
                <w:iCs/>
                <w:color w:val="000000"/>
                <w:szCs w:val="24"/>
              </w:rPr>
              <w:t>pavardė</w:t>
            </w:r>
            <w:proofErr w:type="spellEnd"/>
            <w:r>
              <w:rPr>
                <w:rFonts w:ascii="Times New Roman" w:hAnsi="Times New Roman"/>
                <w:i/>
                <w:iCs/>
                <w:color w:val="000000"/>
                <w:szCs w:val="24"/>
              </w:rPr>
              <w:t xml:space="preserve">, </w:t>
            </w:r>
            <w:proofErr w:type="spellStart"/>
            <w:r>
              <w:rPr>
                <w:rFonts w:ascii="Times New Roman" w:hAnsi="Times New Roman"/>
                <w:i/>
                <w:iCs/>
                <w:color w:val="000000"/>
                <w:szCs w:val="24"/>
              </w:rPr>
              <w:t>gimimo</w:t>
            </w:r>
            <w:proofErr w:type="spellEnd"/>
            <w:r>
              <w:rPr>
                <w:rFonts w:ascii="Times New Roman" w:hAnsi="Times New Roman"/>
                <w:i/>
                <w:iCs/>
                <w:color w:val="000000"/>
                <w:szCs w:val="24"/>
              </w:rPr>
              <w:t xml:space="preserve"> data, el. </w:t>
            </w:r>
            <w:proofErr w:type="spellStart"/>
            <w:r>
              <w:rPr>
                <w:rFonts w:ascii="Times New Roman" w:hAnsi="Times New Roman"/>
                <w:i/>
                <w:iCs/>
                <w:color w:val="000000"/>
                <w:szCs w:val="24"/>
              </w:rPr>
              <w:t>pašto</w:t>
            </w:r>
            <w:proofErr w:type="spellEnd"/>
            <w:r>
              <w:rPr>
                <w:rFonts w:ascii="Times New Roman" w:hAnsi="Times New Roman"/>
                <w:i/>
                <w:iCs/>
                <w:color w:val="000000"/>
                <w:szCs w:val="24"/>
              </w:rPr>
              <w:t xml:space="preserve"> </w:t>
            </w:r>
            <w:proofErr w:type="spellStart"/>
            <w:r>
              <w:rPr>
                <w:rFonts w:ascii="Times New Roman" w:hAnsi="Times New Roman"/>
                <w:i/>
                <w:iCs/>
                <w:color w:val="000000"/>
                <w:szCs w:val="24"/>
              </w:rPr>
              <w:t>adresas</w:t>
            </w:r>
            <w:proofErr w:type="spellEnd"/>
            <w:r>
              <w:rPr>
                <w:rFonts w:ascii="Times New Roman" w:hAnsi="Times New Roman"/>
                <w:i/>
                <w:iCs/>
                <w:color w:val="000000"/>
                <w:szCs w:val="24"/>
              </w:rPr>
              <w:t xml:space="preserve">, </w:t>
            </w:r>
            <w:proofErr w:type="spellStart"/>
            <w:r>
              <w:rPr>
                <w:rFonts w:ascii="Times New Roman" w:hAnsi="Times New Roman"/>
                <w:i/>
                <w:iCs/>
                <w:color w:val="000000"/>
                <w:szCs w:val="24"/>
              </w:rPr>
              <w:t>pareigos</w:t>
            </w:r>
            <w:proofErr w:type="spellEnd"/>
            <w:r>
              <w:rPr>
                <w:rFonts w:ascii="Times New Roman" w:hAnsi="Times New Roman"/>
                <w:i/>
                <w:iCs/>
                <w:color w:val="000000"/>
                <w:szCs w:val="24"/>
              </w:rPr>
              <w:t xml:space="preserve"> </w:t>
            </w:r>
            <w:proofErr w:type="spellStart"/>
            <w:r>
              <w:rPr>
                <w:rFonts w:ascii="Times New Roman" w:hAnsi="Times New Roman"/>
                <w:i/>
                <w:iCs/>
                <w:color w:val="000000"/>
                <w:szCs w:val="24"/>
              </w:rPr>
              <w:t>ir</w:t>
            </w:r>
            <w:proofErr w:type="spellEnd"/>
            <w:r>
              <w:rPr>
                <w:rFonts w:ascii="Times New Roman" w:hAnsi="Times New Roman"/>
                <w:i/>
                <w:iCs/>
                <w:color w:val="000000"/>
                <w:szCs w:val="24"/>
              </w:rPr>
              <w:t xml:space="preserve"> pan. </w:t>
            </w:r>
            <w:proofErr w:type="spellStart"/>
            <w:r>
              <w:rPr>
                <w:rFonts w:ascii="Times New Roman" w:hAnsi="Times New Roman"/>
                <w:i/>
                <w:iCs/>
                <w:color w:val="000000"/>
                <w:szCs w:val="24"/>
              </w:rPr>
              <w:t>Konkrečias</w:t>
            </w:r>
            <w:proofErr w:type="spellEnd"/>
            <w:r>
              <w:rPr>
                <w:rFonts w:ascii="Times New Roman" w:hAnsi="Times New Roman"/>
                <w:i/>
                <w:iCs/>
                <w:color w:val="000000"/>
                <w:szCs w:val="24"/>
              </w:rPr>
              <w:t xml:space="preserve"> </w:t>
            </w:r>
            <w:proofErr w:type="spellStart"/>
            <w:r>
              <w:rPr>
                <w:rFonts w:ascii="Times New Roman" w:hAnsi="Times New Roman"/>
                <w:i/>
                <w:iCs/>
                <w:color w:val="000000"/>
                <w:szCs w:val="24"/>
              </w:rPr>
              <w:t>asmens</w:t>
            </w:r>
            <w:proofErr w:type="spellEnd"/>
            <w:r>
              <w:rPr>
                <w:rFonts w:ascii="Times New Roman" w:hAnsi="Times New Roman"/>
                <w:i/>
                <w:iCs/>
                <w:color w:val="000000"/>
                <w:szCs w:val="24"/>
              </w:rPr>
              <w:t xml:space="preserve"> </w:t>
            </w:r>
            <w:proofErr w:type="spellStart"/>
            <w:r>
              <w:rPr>
                <w:rFonts w:ascii="Times New Roman" w:hAnsi="Times New Roman"/>
                <w:i/>
                <w:iCs/>
                <w:color w:val="000000"/>
                <w:szCs w:val="24"/>
              </w:rPr>
              <w:t>duomenų</w:t>
            </w:r>
            <w:proofErr w:type="spellEnd"/>
            <w:r>
              <w:rPr>
                <w:rFonts w:ascii="Times New Roman" w:hAnsi="Times New Roman"/>
                <w:i/>
                <w:iCs/>
                <w:color w:val="000000"/>
                <w:szCs w:val="24"/>
              </w:rPr>
              <w:t xml:space="preserve"> </w:t>
            </w:r>
            <w:proofErr w:type="spellStart"/>
            <w:r>
              <w:rPr>
                <w:rFonts w:ascii="Times New Roman" w:hAnsi="Times New Roman"/>
                <w:i/>
                <w:iCs/>
                <w:color w:val="000000"/>
                <w:szCs w:val="24"/>
              </w:rPr>
              <w:t>kategorijas</w:t>
            </w:r>
            <w:proofErr w:type="spellEnd"/>
            <w:r>
              <w:rPr>
                <w:rFonts w:ascii="Times New Roman" w:hAnsi="Times New Roman"/>
                <w:i/>
                <w:iCs/>
                <w:color w:val="000000"/>
                <w:szCs w:val="24"/>
              </w:rPr>
              <w:t xml:space="preserve"> </w:t>
            </w:r>
            <w:proofErr w:type="spellStart"/>
            <w:r>
              <w:rPr>
                <w:rFonts w:ascii="Times New Roman" w:hAnsi="Times New Roman"/>
                <w:i/>
                <w:iCs/>
                <w:color w:val="000000"/>
                <w:szCs w:val="24"/>
              </w:rPr>
              <w:t>galima</w:t>
            </w:r>
            <w:proofErr w:type="spellEnd"/>
            <w:r>
              <w:rPr>
                <w:rFonts w:ascii="Times New Roman" w:hAnsi="Times New Roman"/>
                <w:i/>
                <w:iCs/>
                <w:color w:val="000000"/>
                <w:szCs w:val="24"/>
              </w:rPr>
              <w:t xml:space="preserve"> </w:t>
            </w:r>
            <w:proofErr w:type="spellStart"/>
            <w:proofErr w:type="gramStart"/>
            <w:r>
              <w:rPr>
                <w:rFonts w:ascii="Times New Roman" w:hAnsi="Times New Roman"/>
                <w:i/>
                <w:iCs/>
                <w:color w:val="000000"/>
                <w:szCs w:val="24"/>
              </w:rPr>
              <w:t>rasti</w:t>
            </w:r>
            <w:proofErr w:type="spellEnd"/>
            <w:r>
              <w:rPr>
                <w:rFonts w:ascii="Times New Roman" w:hAnsi="Times New Roman"/>
                <w:i/>
                <w:iCs/>
                <w:color w:val="000000"/>
                <w:szCs w:val="24"/>
              </w:rPr>
              <w:t xml:space="preserve">  </w:t>
            </w:r>
            <w:proofErr w:type="spellStart"/>
            <w:r>
              <w:rPr>
                <w:rFonts w:ascii="Times New Roman" w:hAnsi="Times New Roman"/>
                <w:i/>
                <w:iCs/>
                <w:color w:val="000000"/>
                <w:szCs w:val="24"/>
              </w:rPr>
              <w:t>padalinio</w:t>
            </w:r>
            <w:proofErr w:type="spellEnd"/>
            <w:proofErr w:type="gramEnd"/>
            <w:r>
              <w:rPr>
                <w:rFonts w:ascii="Times New Roman" w:hAnsi="Times New Roman"/>
                <w:i/>
                <w:iCs/>
                <w:color w:val="000000"/>
                <w:szCs w:val="24"/>
              </w:rPr>
              <w:t xml:space="preserve"> </w:t>
            </w:r>
            <w:proofErr w:type="spellStart"/>
            <w:r>
              <w:rPr>
                <w:rFonts w:ascii="Times New Roman" w:hAnsi="Times New Roman"/>
                <w:i/>
                <w:iCs/>
                <w:color w:val="000000"/>
                <w:szCs w:val="24"/>
              </w:rPr>
              <w:t>tvarkomų</w:t>
            </w:r>
            <w:proofErr w:type="spellEnd"/>
            <w:r>
              <w:rPr>
                <w:rFonts w:ascii="Times New Roman" w:hAnsi="Times New Roman"/>
                <w:i/>
                <w:iCs/>
                <w:color w:val="000000"/>
                <w:szCs w:val="24"/>
              </w:rPr>
              <w:t xml:space="preserve"> </w:t>
            </w:r>
            <w:proofErr w:type="spellStart"/>
            <w:r>
              <w:rPr>
                <w:rFonts w:ascii="Times New Roman" w:hAnsi="Times New Roman"/>
                <w:i/>
                <w:iCs/>
                <w:color w:val="000000"/>
                <w:szCs w:val="24"/>
              </w:rPr>
              <w:t>asmens</w:t>
            </w:r>
            <w:proofErr w:type="spellEnd"/>
            <w:r>
              <w:rPr>
                <w:rFonts w:ascii="Times New Roman" w:hAnsi="Times New Roman"/>
                <w:i/>
                <w:iCs/>
                <w:color w:val="000000"/>
                <w:szCs w:val="24"/>
              </w:rPr>
              <w:t xml:space="preserve"> </w:t>
            </w:r>
            <w:proofErr w:type="spellStart"/>
            <w:r>
              <w:rPr>
                <w:rFonts w:ascii="Times New Roman" w:hAnsi="Times New Roman"/>
                <w:i/>
                <w:iCs/>
                <w:color w:val="000000"/>
                <w:szCs w:val="24"/>
              </w:rPr>
              <w:t>duomenų</w:t>
            </w:r>
            <w:proofErr w:type="spellEnd"/>
            <w:r>
              <w:rPr>
                <w:rFonts w:ascii="Times New Roman" w:hAnsi="Times New Roman"/>
                <w:i/>
                <w:iCs/>
                <w:color w:val="000000"/>
                <w:szCs w:val="24"/>
              </w:rPr>
              <w:t xml:space="preserve"> </w:t>
            </w:r>
            <w:proofErr w:type="spellStart"/>
            <w:r>
              <w:rPr>
                <w:rFonts w:ascii="Times New Roman" w:hAnsi="Times New Roman"/>
                <w:i/>
                <w:iCs/>
                <w:color w:val="000000"/>
                <w:szCs w:val="24"/>
              </w:rPr>
              <w:t>veiklos</w:t>
            </w:r>
            <w:proofErr w:type="spellEnd"/>
            <w:r>
              <w:rPr>
                <w:rFonts w:ascii="Times New Roman" w:hAnsi="Times New Roman"/>
                <w:i/>
                <w:iCs/>
                <w:color w:val="000000"/>
                <w:szCs w:val="24"/>
              </w:rPr>
              <w:t xml:space="preserve"> </w:t>
            </w:r>
            <w:proofErr w:type="spellStart"/>
            <w:r>
              <w:rPr>
                <w:rFonts w:ascii="Times New Roman" w:hAnsi="Times New Roman"/>
                <w:i/>
                <w:iCs/>
                <w:color w:val="000000"/>
                <w:szCs w:val="24"/>
              </w:rPr>
              <w:t>įrašuose</w:t>
            </w:r>
            <w:proofErr w:type="spellEnd"/>
            <w:r>
              <w:rPr>
                <w:rFonts w:ascii="Times New Roman" w:hAnsi="Times New Roman"/>
                <w:i/>
                <w:iCs/>
                <w:color w:val="000000"/>
                <w:szCs w:val="24"/>
              </w:rPr>
              <w:t xml:space="preserve">, </w:t>
            </w:r>
            <w:proofErr w:type="spellStart"/>
            <w:r>
              <w:rPr>
                <w:rFonts w:ascii="Times New Roman" w:hAnsi="Times New Roman"/>
                <w:i/>
                <w:iCs/>
                <w:color w:val="000000"/>
                <w:szCs w:val="24"/>
              </w:rPr>
              <w:t>kurie</w:t>
            </w:r>
            <w:proofErr w:type="spellEnd"/>
            <w:r>
              <w:rPr>
                <w:rFonts w:ascii="Times New Roman" w:hAnsi="Times New Roman"/>
                <w:i/>
                <w:iCs/>
                <w:color w:val="000000"/>
                <w:szCs w:val="24"/>
              </w:rPr>
              <w:t xml:space="preserve"> </w:t>
            </w:r>
            <w:proofErr w:type="spellStart"/>
            <w:r>
              <w:rPr>
                <w:rFonts w:ascii="Times New Roman" w:hAnsi="Times New Roman"/>
                <w:i/>
                <w:iCs/>
                <w:color w:val="000000"/>
                <w:szCs w:val="24"/>
              </w:rPr>
              <w:t>publikuojami</w:t>
            </w:r>
            <w:proofErr w:type="spellEnd"/>
            <w:r>
              <w:rPr>
                <w:rFonts w:ascii="Times New Roman" w:hAnsi="Times New Roman"/>
                <w:i/>
                <w:iCs/>
                <w:color w:val="000000"/>
                <w:szCs w:val="24"/>
              </w:rPr>
              <w:t xml:space="preserve"> CPVA </w:t>
            </w:r>
            <w:proofErr w:type="spellStart"/>
            <w:r>
              <w:rPr>
                <w:rFonts w:ascii="Times New Roman" w:hAnsi="Times New Roman"/>
                <w:i/>
                <w:iCs/>
                <w:color w:val="000000"/>
                <w:szCs w:val="24"/>
              </w:rPr>
              <w:t>veiklos</w:t>
            </w:r>
            <w:proofErr w:type="spellEnd"/>
            <w:r>
              <w:rPr>
                <w:rFonts w:ascii="Times New Roman" w:hAnsi="Times New Roman"/>
                <w:i/>
                <w:iCs/>
                <w:color w:val="000000"/>
                <w:szCs w:val="24"/>
              </w:rPr>
              <w:t xml:space="preserve"> </w:t>
            </w:r>
            <w:proofErr w:type="spellStart"/>
            <w:r>
              <w:rPr>
                <w:rFonts w:ascii="Times New Roman" w:hAnsi="Times New Roman"/>
                <w:i/>
                <w:iCs/>
                <w:color w:val="000000"/>
                <w:szCs w:val="24"/>
              </w:rPr>
              <w:t>vadove</w:t>
            </w:r>
            <w:proofErr w:type="spellEnd"/>
            <w:r>
              <w:rPr>
                <w:rFonts w:ascii="Times New Roman" w:hAnsi="Times New Roman"/>
                <w:i/>
                <w:iCs/>
                <w:color w:val="000000"/>
                <w:szCs w:val="24"/>
              </w:rPr>
              <w:t>).</w:t>
            </w:r>
          </w:p>
        </w:tc>
      </w:tr>
      <w:tr w:rsidR="0065345D" w14:paraId="3EF59986" w14:textId="77777777">
        <w:trPr>
          <w:trHeight w:val="1841"/>
        </w:trPr>
        <w:tc>
          <w:tcPr>
            <w:tcW w:w="3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59984" w14:textId="77777777" w:rsidR="009D7433" w:rsidRDefault="008A41E1">
            <w:pPr>
              <w:pStyle w:val="ListParagraph"/>
              <w:numPr>
                <w:ilvl w:val="1"/>
                <w:numId w:val="6"/>
              </w:numPr>
              <w:tabs>
                <w:tab w:val="left" w:pos="426"/>
              </w:tabs>
              <w:ind w:left="0" w:firstLine="0"/>
              <w:rPr>
                <w:rFonts w:ascii="Times New Roman" w:hAnsi="Times New Roman"/>
                <w:b/>
                <w:color w:val="000000"/>
                <w:szCs w:val="24"/>
              </w:rPr>
            </w:pPr>
            <w:proofErr w:type="spellStart"/>
            <w:r>
              <w:rPr>
                <w:rFonts w:ascii="Times New Roman" w:hAnsi="Times New Roman"/>
                <w:b/>
                <w:color w:val="000000"/>
                <w:szCs w:val="24"/>
              </w:rPr>
              <w:t>Asmens</w:t>
            </w:r>
            <w:proofErr w:type="spellEnd"/>
            <w:r>
              <w:rPr>
                <w:rFonts w:ascii="Times New Roman" w:hAnsi="Times New Roman"/>
                <w:b/>
                <w:color w:val="000000"/>
                <w:szCs w:val="24"/>
              </w:rPr>
              <w:t xml:space="preserve"> </w:t>
            </w:r>
            <w:proofErr w:type="spellStart"/>
            <w:r>
              <w:rPr>
                <w:rFonts w:ascii="Times New Roman" w:hAnsi="Times New Roman"/>
                <w:b/>
                <w:color w:val="000000"/>
                <w:szCs w:val="24"/>
              </w:rPr>
              <w:t>duomenų</w:t>
            </w:r>
            <w:proofErr w:type="spellEnd"/>
            <w:r>
              <w:rPr>
                <w:rFonts w:ascii="Times New Roman" w:hAnsi="Times New Roman"/>
                <w:b/>
                <w:color w:val="000000"/>
                <w:szCs w:val="24"/>
              </w:rPr>
              <w:t xml:space="preserve"> </w:t>
            </w:r>
            <w:proofErr w:type="spellStart"/>
            <w:r>
              <w:rPr>
                <w:rFonts w:ascii="Times New Roman" w:hAnsi="Times New Roman"/>
                <w:b/>
                <w:color w:val="000000"/>
                <w:szCs w:val="24"/>
              </w:rPr>
              <w:t>subjektų</w:t>
            </w:r>
            <w:proofErr w:type="spellEnd"/>
            <w:r>
              <w:rPr>
                <w:rFonts w:ascii="Times New Roman" w:hAnsi="Times New Roman"/>
                <w:b/>
                <w:color w:val="000000"/>
                <w:szCs w:val="24"/>
              </w:rPr>
              <w:t xml:space="preserve"> </w:t>
            </w:r>
            <w:proofErr w:type="spellStart"/>
            <w:r>
              <w:rPr>
                <w:rFonts w:ascii="Times New Roman" w:hAnsi="Times New Roman"/>
                <w:b/>
                <w:color w:val="000000"/>
                <w:szCs w:val="24"/>
              </w:rPr>
              <w:t>kategorijos</w:t>
            </w:r>
            <w:proofErr w:type="spellEnd"/>
          </w:p>
        </w:tc>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59985" w14:textId="77777777" w:rsidR="009D7433" w:rsidRDefault="008A41E1">
            <w:pPr>
              <w:pStyle w:val="ListParagraph"/>
              <w:ind w:left="33"/>
            </w:pPr>
            <w:bookmarkStart w:id="0" w:name="_Hlk105666932"/>
            <w:r>
              <w:rPr>
                <w:rFonts w:ascii="Times New Roman" w:hAnsi="Times New Roman"/>
                <w:i/>
                <w:iCs/>
                <w:szCs w:val="24"/>
              </w:rPr>
              <w:t>(</w:t>
            </w:r>
            <w:proofErr w:type="spellStart"/>
            <w:r>
              <w:rPr>
                <w:rFonts w:ascii="Times New Roman" w:hAnsi="Times New Roman"/>
                <w:i/>
                <w:iCs/>
                <w:szCs w:val="24"/>
              </w:rPr>
              <w:t>Nurodyti</w:t>
            </w:r>
            <w:proofErr w:type="spellEnd"/>
            <w:r>
              <w:rPr>
                <w:rFonts w:ascii="Times New Roman" w:hAnsi="Times New Roman"/>
                <w:i/>
                <w:iCs/>
                <w:szCs w:val="24"/>
              </w:rPr>
              <w:t xml:space="preserve"> </w:t>
            </w:r>
            <w:proofErr w:type="spellStart"/>
            <w:r>
              <w:rPr>
                <w:rFonts w:ascii="Times New Roman" w:hAnsi="Times New Roman"/>
                <w:i/>
                <w:iCs/>
                <w:szCs w:val="24"/>
              </w:rPr>
              <w:t>kokių</w:t>
            </w:r>
            <w:proofErr w:type="spellEnd"/>
            <w:r>
              <w:rPr>
                <w:rFonts w:ascii="Times New Roman" w:hAnsi="Times New Roman"/>
                <w:i/>
                <w:iCs/>
                <w:szCs w:val="24"/>
              </w:rPr>
              <w:t xml:space="preserve"> </w:t>
            </w:r>
            <w:proofErr w:type="spellStart"/>
            <w:r>
              <w:rPr>
                <w:rFonts w:ascii="Times New Roman" w:hAnsi="Times New Roman"/>
                <w:i/>
                <w:iCs/>
                <w:szCs w:val="24"/>
              </w:rPr>
              <w:t>asmenų</w:t>
            </w:r>
            <w:proofErr w:type="spellEnd"/>
            <w:r>
              <w:rPr>
                <w:rFonts w:ascii="Times New Roman" w:hAnsi="Times New Roman"/>
                <w:i/>
                <w:iCs/>
                <w:szCs w:val="24"/>
              </w:rPr>
              <w:t xml:space="preserve"> </w:t>
            </w:r>
            <w:proofErr w:type="spellStart"/>
            <w:r>
              <w:rPr>
                <w:rFonts w:ascii="Times New Roman" w:hAnsi="Times New Roman"/>
                <w:i/>
                <w:iCs/>
                <w:szCs w:val="24"/>
              </w:rPr>
              <w:t>grupių</w:t>
            </w:r>
            <w:proofErr w:type="spellEnd"/>
            <w:r>
              <w:rPr>
                <w:rFonts w:ascii="Times New Roman" w:hAnsi="Times New Roman"/>
                <w:i/>
                <w:iCs/>
                <w:szCs w:val="24"/>
              </w:rPr>
              <w:t xml:space="preserve"> </w:t>
            </w:r>
            <w:proofErr w:type="spellStart"/>
            <w:r>
              <w:rPr>
                <w:rFonts w:ascii="Times New Roman" w:hAnsi="Times New Roman"/>
                <w:i/>
                <w:iCs/>
                <w:szCs w:val="24"/>
              </w:rPr>
              <w:t>asmens</w:t>
            </w:r>
            <w:proofErr w:type="spellEnd"/>
            <w:r>
              <w:rPr>
                <w:rFonts w:ascii="Times New Roman" w:hAnsi="Times New Roman"/>
                <w:i/>
                <w:iCs/>
                <w:szCs w:val="24"/>
              </w:rPr>
              <w:t xml:space="preserve"> </w:t>
            </w:r>
            <w:proofErr w:type="spellStart"/>
            <w:r>
              <w:rPr>
                <w:rFonts w:ascii="Times New Roman" w:hAnsi="Times New Roman"/>
                <w:i/>
                <w:iCs/>
                <w:szCs w:val="24"/>
              </w:rPr>
              <w:t>duomenys</w:t>
            </w:r>
            <w:proofErr w:type="spellEnd"/>
            <w:r>
              <w:rPr>
                <w:rFonts w:ascii="Times New Roman" w:hAnsi="Times New Roman"/>
                <w:i/>
                <w:iCs/>
                <w:szCs w:val="24"/>
              </w:rPr>
              <w:t xml:space="preserve"> bus </w:t>
            </w:r>
            <w:proofErr w:type="spellStart"/>
            <w:r>
              <w:rPr>
                <w:rFonts w:ascii="Times New Roman" w:hAnsi="Times New Roman"/>
                <w:i/>
                <w:iCs/>
                <w:szCs w:val="24"/>
              </w:rPr>
              <w:t>perduodami</w:t>
            </w:r>
            <w:bookmarkEnd w:id="0"/>
            <w:proofErr w:type="spellEnd"/>
            <w:r>
              <w:rPr>
                <w:rFonts w:ascii="Times New Roman" w:hAnsi="Times New Roman"/>
                <w:i/>
                <w:iCs/>
                <w:szCs w:val="24"/>
              </w:rPr>
              <w:t xml:space="preserve">: </w:t>
            </w:r>
            <w:proofErr w:type="spellStart"/>
            <w:r>
              <w:rPr>
                <w:rFonts w:ascii="Times New Roman" w:hAnsi="Times New Roman"/>
                <w:i/>
                <w:iCs/>
                <w:szCs w:val="24"/>
              </w:rPr>
              <w:t>pvz</w:t>
            </w:r>
            <w:proofErr w:type="spellEnd"/>
            <w:r>
              <w:rPr>
                <w:rFonts w:ascii="Times New Roman" w:hAnsi="Times New Roman"/>
                <w:i/>
                <w:iCs/>
                <w:szCs w:val="24"/>
              </w:rPr>
              <w:t xml:space="preserve">. </w:t>
            </w:r>
            <w:proofErr w:type="spellStart"/>
            <w:r>
              <w:rPr>
                <w:rFonts w:ascii="Times New Roman" w:hAnsi="Times New Roman"/>
                <w:i/>
                <w:iCs/>
                <w:szCs w:val="24"/>
              </w:rPr>
              <w:t>studentų</w:t>
            </w:r>
            <w:proofErr w:type="spellEnd"/>
            <w:r>
              <w:rPr>
                <w:rFonts w:ascii="Times New Roman" w:hAnsi="Times New Roman"/>
                <w:i/>
                <w:iCs/>
                <w:szCs w:val="24"/>
              </w:rPr>
              <w:t xml:space="preserve">, </w:t>
            </w:r>
            <w:proofErr w:type="spellStart"/>
            <w:r>
              <w:rPr>
                <w:rFonts w:ascii="Times New Roman" w:hAnsi="Times New Roman"/>
                <w:i/>
                <w:iCs/>
                <w:szCs w:val="24"/>
              </w:rPr>
              <w:t>ekspertų</w:t>
            </w:r>
            <w:proofErr w:type="spellEnd"/>
            <w:r>
              <w:rPr>
                <w:rFonts w:ascii="Times New Roman" w:hAnsi="Times New Roman"/>
                <w:i/>
                <w:iCs/>
                <w:szCs w:val="24"/>
              </w:rPr>
              <w:t xml:space="preserve">, </w:t>
            </w:r>
            <w:proofErr w:type="spellStart"/>
            <w:r>
              <w:rPr>
                <w:rFonts w:ascii="Times New Roman" w:hAnsi="Times New Roman"/>
                <w:i/>
                <w:iCs/>
                <w:szCs w:val="24"/>
              </w:rPr>
              <w:t>darbuotojų</w:t>
            </w:r>
            <w:proofErr w:type="spellEnd"/>
            <w:r>
              <w:rPr>
                <w:rFonts w:ascii="Times New Roman" w:hAnsi="Times New Roman"/>
                <w:i/>
                <w:iCs/>
                <w:szCs w:val="24"/>
              </w:rPr>
              <w:t xml:space="preserve">, </w:t>
            </w:r>
            <w:proofErr w:type="spellStart"/>
            <w:r>
              <w:rPr>
                <w:rFonts w:ascii="Times New Roman" w:hAnsi="Times New Roman"/>
                <w:i/>
                <w:iCs/>
                <w:szCs w:val="24"/>
              </w:rPr>
              <w:t>dėstytojų</w:t>
            </w:r>
            <w:proofErr w:type="spellEnd"/>
            <w:r>
              <w:rPr>
                <w:rFonts w:ascii="Times New Roman" w:hAnsi="Times New Roman"/>
                <w:i/>
                <w:iCs/>
                <w:szCs w:val="24"/>
              </w:rPr>
              <w:t xml:space="preserve"> ir pan. </w:t>
            </w:r>
            <w:proofErr w:type="spellStart"/>
            <w:r>
              <w:rPr>
                <w:rFonts w:ascii="Times New Roman" w:hAnsi="Times New Roman"/>
                <w:i/>
                <w:iCs/>
                <w:szCs w:val="24"/>
              </w:rPr>
              <w:t>Konkrečias</w:t>
            </w:r>
            <w:proofErr w:type="spellEnd"/>
            <w:r>
              <w:rPr>
                <w:rFonts w:ascii="Times New Roman" w:hAnsi="Times New Roman"/>
                <w:i/>
                <w:iCs/>
                <w:szCs w:val="24"/>
              </w:rPr>
              <w:t xml:space="preserve"> </w:t>
            </w:r>
            <w:proofErr w:type="spellStart"/>
            <w:r>
              <w:rPr>
                <w:rFonts w:ascii="Times New Roman" w:hAnsi="Times New Roman"/>
                <w:i/>
                <w:iCs/>
                <w:szCs w:val="24"/>
              </w:rPr>
              <w:t>asmens</w:t>
            </w:r>
            <w:proofErr w:type="spellEnd"/>
            <w:r>
              <w:rPr>
                <w:rFonts w:ascii="Times New Roman" w:hAnsi="Times New Roman"/>
                <w:i/>
                <w:iCs/>
                <w:szCs w:val="24"/>
              </w:rPr>
              <w:t xml:space="preserve"> </w:t>
            </w:r>
            <w:proofErr w:type="spellStart"/>
            <w:r>
              <w:rPr>
                <w:rFonts w:ascii="Times New Roman" w:hAnsi="Times New Roman"/>
                <w:i/>
                <w:iCs/>
                <w:szCs w:val="24"/>
              </w:rPr>
              <w:t>duomenų</w:t>
            </w:r>
            <w:proofErr w:type="spellEnd"/>
            <w:r>
              <w:rPr>
                <w:rFonts w:ascii="Times New Roman" w:hAnsi="Times New Roman"/>
                <w:i/>
                <w:iCs/>
                <w:szCs w:val="24"/>
              </w:rPr>
              <w:t xml:space="preserve"> </w:t>
            </w:r>
            <w:proofErr w:type="spellStart"/>
            <w:r>
              <w:rPr>
                <w:rFonts w:ascii="Times New Roman" w:hAnsi="Times New Roman"/>
                <w:i/>
                <w:iCs/>
                <w:szCs w:val="24"/>
              </w:rPr>
              <w:t>subjektų</w:t>
            </w:r>
            <w:proofErr w:type="spellEnd"/>
            <w:r>
              <w:rPr>
                <w:rFonts w:ascii="Times New Roman" w:hAnsi="Times New Roman"/>
                <w:i/>
                <w:iCs/>
                <w:szCs w:val="24"/>
              </w:rPr>
              <w:t xml:space="preserve"> </w:t>
            </w:r>
            <w:proofErr w:type="spellStart"/>
            <w:r>
              <w:rPr>
                <w:rFonts w:ascii="Times New Roman" w:hAnsi="Times New Roman"/>
                <w:i/>
                <w:iCs/>
                <w:szCs w:val="24"/>
              </w:rPr>
              <w:t>kategorijas</w:t>
            </w:r>
            <w:proofErr w:type="spellEnd"/>
            <w:r>
              <w:rPr>
                <w:rFonts w:ascii="Times New Roman" w:hAnsi="Times New Roman"/>
                <w:i/>
                <w:iCs/>
                <w:szCs w:val="24"/>
              </w:rPr>
              <w:t xml:space="preserve"> </w:t>
            </w:r>
            <w:proofErr w:type="spellStart"/>
            <w:r>
              <w:rPr>
                <w:rFonts w:ascii="Times New Roman" w:hAnsi="Times New Roman"/>
                <w:i/>
                <w:iCs/>
                <w:szCs w:val="24"/>
              </w:rPr>
              <w:t>galima</w:t>
            </w:r>
            <w:proofErr w:type="spellEnd"/>
            <w:r>
              <w:rPr>
                <w:rFonts w:ascii="Times New Roman" w:hAnsi="Times New Roman"/>
                <w:i/>
                <w:iCs/>
                <w:szCs w:val="24"/>
              </w:rPr>
              <w:t xml:space="preserve"> </w:t>
            </w:r>
            <w:proofErr w:type="spellStart"/>
            <w:r>
              <w:rPr>
                <w:rFonts w:ascii="Times New Roman" w:hAnsi="Times New Roman"/>
                <w:i/>
                <w:iCs/>
                <w:szCs w:val="24"/>
              </w:rPr>
              <w:t>rasti</w:t>
            </w:r>
            <w:proofErr w:type="spellEnd"/>
            <w:r>
              <w:rPr>
                <w:rFonts w:ascii="Times New Roman" w:hAnsi="Times New Roman"/>
                <w:i/>
                <w:iCs/>
                <w:szCs w:val="24"/>
              </w:rPr>
              <w:t xml:space="preserve"> </w:t>
            </w:r>
            <w:proofErr w:type="spellStart"/>
            <w:r>
              <w:rPr>
                <w:rFonts w:ascii="Times New Roman" w:hAnsi="Times New Roman"/>
                <w:i/>
                <w:iCs/>
                <w:szCs w:val="24"/>
              </w:rPr>
              <w:t>padalinio</w:t>
            </w:r>
            <w:proofErr w:type="spellEnd"/>
            <w:r>
              <w:rPr>
                <w:rFonts w:ascii="Times New Roman" w:hAnsi="Times New Roman"/>
                <w:i/>
                <w:iCs/>
                <w:szCs w:val="24"/>
              </w:rPr>
              <w:t xml:space="preserve"> </w:t>
            </w:r>
            <w:proofErr w:type="spellStart"/>
            <w:r>
              <w:rPr>
                <w:rFonts w:ascii="Times New Roman" w:hAnsi="Times New Roman"/>
                <w:i/>
                <w:iCs/>
                <w:szCs w:val="24"/>
              </w:rPr>
              <w:t>tvarkomų</w:t>
            </w:r>
            <w:proofErr w:type="spellEnd"/>
            <w:r>
              <w:rPr>
                <w:rFonts w:ascii="Times New Roman" w:hAnsi="Times New Roman"/>
                <w:i/>
                <w:iCs/>
                <w:szCs w:val="24"/>
              </w:rPr>
              <w:t xml:space="preserve"> </w:t>
            </w:r>
            <w:proofErr w:type="spellStart"/>
            <w:r>
              <w:rPr>
                <w:rFonts w:ascii="Times New Roman" w:hAnsi="Times New Roman"/>
                <w:i/>
                <w:iCs/>
                <w:szCs w:val="24"/>
              </w:rPr>
              <w:t>asmens</w:t>
            </w:r>
            <w:proofErr w:type="spellEnd"/>
            <w:r>
              <w:rPr>
                <w:rFonts w:ascii="Times New Roman" w:hAnsi="Times New Roman"/>
                <w:i/>
                <w:iCs/>
                <w:szCs w:val="24"/>
              </w:rPr>
              <w:t xml:space="preserve"> </w:t>
            </w:r>
            <w:proofErr w:type="spellStart"/>
            <w:r>
              <w:rPr>
                <w:rFonts w:ascii="Times New Roman" w:hAnsi="Times New Roman"/>
                <w:i/>
                <w:iCs/>
                <w:szCs w:val="24"/>
              </w:rPr>
              <w:t>duomenų</w:t>
            </w:r>
            <w:proofErr w:type="spellEnd"/>
            <w:r>
              <w:rPr>
                <w:rFonts w:ascii="Times New Roman" w:hAnsi="Times New Roman"/>
                <w:i/>
                <w:iCs/>
                <w:szCs w:val="24"/>
              </w:rPr>
              <w:t xml:space="preserve"> </w:t>
            </w:r>
            <w:proofErr w:type="spellStart"/>
            <w:r>
              <w:rPr>
                <w:rFonts w:ascii="Times New Roman" w:hAnsi="Times New Roman"/>
                <w:i/>
                <w:iCs/>
                <w:szCs w:val="24"/>
              </w:rPr>
              <w:t>veiklos</w:t>
            </w:r>
            <w:proofErr w:type="spellEnd"/>
            <w:r>
              <w:rPr>
                <w:rFonts w:ascii="Times New Roman" w:hAnsi="Times New Roman"/>
                <w:i/>
                <w:iCs/>
                <w:szCs w:val="24"/>
              </w:rPr>
              <w:t xml:space="preserve"> </w:t>
            </w:r>
            <w:proofErr w:type="spellStart"/>
            <w:r>
              <w:rPr>
                <w:rFonts w:ascii="Times New Roman" w:hAnsi="Times New Roman"/>
                <w:i/>
                <w:iCs/>
                <w:szCs w:val="24"/>
              </w:rPr>
              <w:t>įrašuose</w:t>
            </w:r>
            <w:proofErr w:type="spellEnd"/>
            <w:r>
              <w:rPr>
                <w:rFonts w:ascii="Times New Roman" w:hAnsi="Times New Roman"/>
                <w:i/>
                <w:iCs/>
                <w:szCs w:val="24"/>
              </w:rPr>
              <w:t>).</w:t>
            </w:r>
          </w:p>
        </w:tc>
      </w:tr>
      <w:tr w:rsidR="0065345D" w14:paraId="3EF59989" w14:textId="77777777">
        <w:trPr>
          <w:trHeight w:val="984"/>
        </w:trPr>
        <w:tc>
          <w:tcPr>
            <w:tcW w:w="3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59987" w14:textId="77777777" w:rsidR="009D7433" w:rsidRDefault="008A41E1">
            <w:pPr>
              <w:pStyle w:val="ListParagraph"/>
              <w:numPr>
                <w:ilvl w:val="1"/>
                <w:numId w:val="6"/>
              </w:numPr>
              <w:tabs>
                <w:tab w:val="left" w:pos="426"/>
              </w:tabs>
              <w:ind w:left="0" w:firstLine="0"/>
              <w:rPr>
                <w:rFonts w:ascii="Times New Roman" w:hAnsi="Times New Roman"/>
                <w:b/>
                <w:color w:val="000000"/>
                <w:szCs w:val="24"/>
              </w:rPr>
            </w:pPr>
            <w:bookmarkStart w:id="1" w:name="_Hlk105666950"/>
            <w:proofErr w:type="spellStart"/>
            <w:r>
              <w:rPr>
                <w:rFonts w:ascii="Times New Roman" w:hAnsi="Times New Roman"/>
                <w:b/>
                <w:color w:val="000000"/>
                <w:szCs w:val="24"/>
              </w:rPr>
              <w:t>Asmens</w:t>
            </w:r>
            <w:proofErr w:type="spellEnd"/>
            <w:r>
              <w:rPr>
                <w:rFonts w:ascii="Times New Roman" w:hAnsi="Times New Roman"/>
                <w:b/>
                <w:color w:val="000000"/>
                <w:szCs w:val="24"/>
              </w:rPr>
              <w:t xml:space="preserve"> </w:t>
            </w:r>
            <w:proofErr w:type="spellStart"/>
            <w:r>
              <w:rPr>
                <w:rFonts w:ascii="Times New Roman" w:hAnsi="Times New Roman"/>
                <w:b/>
                <w:color w:val="000000"/>
                <w:szCs w:val="24"/>
              </w:rPr>
              <w:t>duomenų</w:t>
            </w:r>
            <w:proofErr w:type="spellEnd"/>
            <w:r>
              <w:rPr>
                <w:rFonts w:ascii="Times New Roman" w:hAnsi="Times New Roman"/>
                <w:b/>
                <w:color w:val="000000"/>
                <w:szCs w:val="24"/>
              </w:rPr>
              <w:t xml:space="preserve"> </w:t>
            </w:r>
            <w:proofErr w:type="spellStart"/>
            <w:r>
              <w:rPr>
                <w:rFonts w:ascii="Times New Roman" w:hAnsi="Times New Roman"/>
                <w:b/>
                <w:color w:val="000000"/>
                <w:szCs w:val="24"/>
              </w:rPr>
              <w:t>perdavimo</w:t>
            </w:r>
            <w:proofErr w:type="spellEnd"/>
            <w:r>
              <w:rPr>
                <w:rFonts w:ascii="Times New Roman" w:hAnsi="Times New Roman"/>
                <w:b/>
                <w:color w:val="000000"/>
                <w:szCs w:val="24"/>
              </w:rPr>
              <w:t xml:space="preserve"> </w:t>
            </w:r>
            <w:proofErr w:type="spellStart"/>
            <w:r>
              <w:rPr>
                <w:rFonts w:ascii="Times New Roman" w:hAnsi="Times New Roman"/>
                <w:b/>
                <w:color w:val="000000"/>
                <w:szCs w:val="24"/>
              </w:rPr>
              <w:t>tvarka</w:t>
            </w:r>
            <w:bookmarkEnd w:id="1"/>
            <w:proofErr w:type="spellEnd"/>
          </w:p>
        </w:tc>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59988" w14:textId="77777777" w:rsidR="009D7433" w:rsidRDefault="008A41E1">
            <w:pPr>
              <w:pStyle w:val="ListParagraph"/>
              <w:ind w:left="33"/>
            </w:pPr>
            <w:r>
              <w:rPr>
                <w:rFonts w:ascii="Times New Roman" w:hAnsi="Times New Roman"/>
                <w:i/>
                <w:iCs/>
                <w:szCs w:val="24"/>
              </w:rPr>
              <w:t>(</w:t>
            </w:r>
            <w:proofErr w:type="spellStart"/>
            <w:r>
              <w:rPr>
                <w:rFonts w:ascii="Times New Roman" w:hAnsi="Times New Roman"/>
                <w:i/>
                <w:iCs/>
                <w:szCs w:val="24"/>
              </w:rPr>
              <w:t>Nurodyti</w:t>
            </w:r>
            <w:proofErr w:type="spellEnd"/>
            <w:r>
              <w:rPr>
                <w:rFonts w:ascii="Times New Roman" w:hAnsi="Times New Roman"/>
                <w:i/>
                <w:iCs/>
                <w:szCs w:val="24"/>
              </w:rPr>
              <w:t xml:space="preserve"> </w:t>
            </w:r>
            <w:proofErr w:type="spellStart"/>
            <w:r>
              <w:rPr>
                <w:rFonts w:ascii="Times New Roman" w:hAnsi="Times New Roman"/>
                <w:i/>
                <w:iCs/>
                <w:szCs w:val="24"/>
              </w:rPr>
              <w:t>priemones</w:t>
            </w:r>
            <w:proofErr w:type="spellEnd"/>
            <w:r>
              <w:rPr>
                <w:rFonts w:ascii="Times New Roman" w:hAnsi="Times New Roman"/>
                <w:i/>
                <w:iCs/>
                <w:szCs w:val="24"/>
              </w:rPr>
              <w:t xml:space="preserve"> </w:t>
            </w:r>
            <w:proofErr w:type="spellStart"/>
            <w:r>
              <w:rPr>
                <w:rFonts w:ascii="Times New Roman" w:hAnsi="Times New Roman"/>
                <w:i/>
                <w:iCs/>
                <w:szCs w:val="24"/>
              </w:rPr>
              <w:t>ir</w:t>
            </w:r>
            <w:proofErr w:type="spellEnd"/>
            <w:r>
              <w:rPr>
                <w:rFonts w:ascii="Times New Roman" w:hAnsi="Times New Roman"/>
                <w:i/>
                <w:iCs/>
                <w:szCs w:val="24"/>
              </w:rPr>
              <w:t xml:space="preserve"> </w:t>
            </w:r>
            <w:proofErr w:type="spellStart"/>
            <w:r>
              <w:rPr>
                <w:rFonts w:ascii="Times New Roman" w:hAnsi="Times New Roman"/>
                <w:i/>
                <w:iCs/>
                <w:szCs w:val="24"/>
              </w:rPr>
              <w:t>būdus</w:t>
            </w:r>
            <w:proofErr w:type="spellEnd"/>
            <w:r>
              <w:rPr>
                <w:rFonts w:ascii="Times New Roman" w:hAnsi="Times New Roman"/>
                <w:i/>
                <w:iCs/>
                <w:szCs w:val="24"/>
              </w:rPr>
              <w:t xml:space="preserve">, </w:t>
            </w:r>
            <w:proofErr w:type="spellStart"/>
            <w:r>
              <w:rPr>
                <w:rFonts w:ascii="Times New Roman" w:hAnsi="Times New Roman"/>
                <w:i/>
                <w:iCs/>
                <w:szCs w:val="24"/>
              </w:rPr>
              <w:t>kuriais</w:t>
            </w:r>
            <w:proofErr w:type="spellEnd"/>
            <w:r>
              <w:rPr>
                <w:rFonts w:ascii="Times New Roman" w:hAnsi="Times New Roman"/>
                <w:i/>
                <w:iCs/>
                <w:szCs w:val="24"/>
              </w:rPr>
              <w:t xml:space="preserve"> bus </w:t>
            </w:r>
            <w:proofErr w:type="spellStart"/>
            <w:r>
              <w:rPr>
                <w:rFonts w:ascii="Times New Roman" w:hAnsi="Times New Roman"/>
                <w:i/>
                <w:iCs/>
                <w:szCs w:val="24"/>
              </w:rPr>
              <w:t>perduodami</w:t>
            </w:r>
            <w:proofErr w:type="spellEnd"/>
            <w:r>
              <w:rPr>
                <w:rFonts w:ascii="Times New Roman" w:hAnsi="Times New Roman"/>
                <w:i/>
                <w:iCs/>
                <w:szCs w:val="24"/>
              </w:rPr>
              <w:t xml:space="preserve"> </w:t>
            </w:r>
            <w:proofErr w:type="spellStart"/>
            <w:r>
              <w:rPr>
                <w:rFonts w:ascii="Times New Roman" w:hAnsi="Times New Roman"/>
                <w:i/>
                <w:iCs/>
                <w:szCs w:val="24"/>
              </w:rPr>
              <w:t>asmens</w:t>
            </w:r>
            <w:proofErr w:type="spellEnd"/>
            <w:r>
              <w:rPr>
                <w:rFonts w:ascii="Times New Roman" w:hAnsi="Times New Roman"/>
                <w:i/>
                <w:iCs/>
                <w:szCs w:val="24"/>
              </w:rPr>
              <w:t xml:space="preserve"> </w:t>
            </w:r>
            <w:proofErr w:type="spellStart"/>
            <w:r>
              <w:rPr>
                <w:rFonts w:ascii="Times New Roman" w:hAnsi="Times New Roman"/>
                <w:i/>
                <w:iCs/>
                <w:szCs w:val="24"/>
              </w:rPr>
              <w:t>duomenys</w:t>
            </w:r>
            <w:proofErr w:type="spellEnd"/>
            <w:r>
              <w:rPr>
                <w:rFonts w:ascii="Times New Roman" w:hAnsi="Times New Roman"/>
                <w:i/>
                <w:iCs/>
                <w:szCs w:val="24"/>
              </w:rPr>
              <w:t xml:space="preserve">: </w:t>
            </w:r>
            <w:proofErr w:type="spellStart"/>
            <w:r>
              <w:rPr>
                <w:rFonts w:ascii="Times New Roman" w:hAnsi="Times New Roman"/>
                <w:i/>
                <w:iCs/>
                <w:szCs w:val="24"/>
              </w:rPr>
              <w:t>pvz</w:t>
            </w:r>
            <w:proofErr w:type="spellEnd"/>
            <w:r>
              <w:rPr>
                <w:rFonts w:ascii="Times New Roman" w:hAnsi="Times New Roman"/>
                <w:i/>
                <w:iCs/>
                <w:szCs w:val="24"/>
              </w:rPr>
              <w:t xml:space="preserve">. </w:t>
            </w:r>
            <w:proofErr w:type="spellStart"/>
            <w:r>
              <w:rPr>
                <w:rFonts w:ascii="Times New Roman" w:hAnsi="Times New Roman"/>
                <w:i/>
                <w:iCs/>
                <w:szCs w:val="24"/>
              </w:rPr>
              <w:t>Sutartyje</w:t>
            </w:r>
            <w:proofErr w:type="spellEnd"/>
            <w:r>
              <w:rPr>
                <w:rFonts w:ascii="Times New Roman" w:hAnsi="Times New Roman"/>
                <w:i/>
                <w:iCs/>
                <w:szCs w:val="24"/>
              </w:rPr>
              <w:t xml:space="preserve"> </w:t>
            </w:r>
            <w:proofErr w:type="spellStart"/>
            <w:r>
              <w:rPr>
                <w:rFonts w:ascii="Times New Roman" w:hAnsi="Times New Roman"/>
                <w:i/>
                <w:iCs/>
                <w:szCs w:val="24"/>
              </w:rPr>
              <w:t>nustatyta</w:t>
            </w:r>
            <w:proofErr w:type="spellEnd"/>
            <w:r>
              <w:rPr>
                <w:rFonts w:ascii="Times New Roman" w:hAnsi="Times New Roman"/>
                <w:i/>
                <w:iCs/>
                <w:szCs w:val="24"/>
              </w:rPr>
              <w:t xml:space="preserve"> </w:t>
            </w:r>
            <w:proofErr w:type="spellStart"/>
            <w:r>
              <w:rPr>
                <w:rFonts w:ascii="Times New Roman" w:hAnsi="Times New Roman"/>
                <w:i/>
                <w:iCs/>
                <w:szCs w:val="24"/>
              </w:rPr>
              <w:t>tvarka</w:t>
            </w:r>
            <w:proofErr w:type="spellEnd"/>
            <w:r>
              <w:rPr>
                <w:rFonts w:ascii="Times New Roman" w:hAnsi="Times New Roman"/>
                <w:i/>
                <w:iCs/>
                <w:szCs w:val="24"/>
              </w:rPr>
              <w:t xml:space="preserve">; el. </w:t>
            </w:r>
            <w:proofErr w:type="spellStart"/>
            <w:r>
              <w:rPr>
                <w:rFonts w:ascii="Times New Roman" w:hAnsi="Times New Roman"/>
                <w:i/>
                <w:iCs/>
                <w:szCs w:val="24"/>
              </w:rPr>
              <w:t>paštu</w:t>
            </w:r>
            <w:proofErr w:type="spellEnd"/>
            <w:r>
              <w:rPr>
                <w:rFonts w:ascii="Times New Roman" w:hAnsi="Times New Roman"/>
                <w:i/>
                <w:iCs/>
                <w:szCs w:val="24"/>
              </w:rPr>
              <w:t xml:space="preserve">; </w:t>
            </w:r>
            <w:proofErr w:type="spellStart"/>
            <w:r>
              <w:rPr>
                <w:rFonts w:ascii="Times New Roman" w:hAnsi="Times New Roman"/>
                <w:i/>
                <w:iCs/>
                <w:szCs w:val="24"/>
              </w:rPr>
              <w:t>kitais</w:t>
            </w:r>
            <w:proofErr w:type="spellEnd"/>
            <w:r>
              <w:rPr>
                <w:rFonts w:ascii="Times New Roman" w:hAnsi="Times New Roman"/>
                <w:i/>
                <w:iCs/>
                <w:szCs w:val="24"/>
              </w:rPr>
              <w:t xml:space="preserve"> </w:t>
            </w:r>
            <w:proofErr w:type="spellStart"/>
            <w:r>
              <w:rPr>
                <w:rFonts w:ascii="Times New Roman" w:hAnsi="Times New Roman"/>
                <w:i/>
                <w:iCs/>
                <w:szCs w:val="24"/>
              </w:rPr>
              <w:t>komunikacijos</w:t>
            </w:r>
            <w:proofErr w:type="spellEnd"/>
            <w:r>
              <w:rPr>
                <w:rFonts w:ascii="Times New Roman" w:hAnsi="Times New Roman"/>
                <w:i/>
                <w:iCs/>
                <w:szCs w:val="24"/>
              </w:rPr>
              <w:t xml:space="preserve"> </w:t>
            </w:r>
            <w:proofErr w:type="spellStart"/>
            <w:r>
              <w:rPr>
                <w:rFonts w:ascii="Times New Roman" w:hAnsi="Times New Roman"/>
                <w:i/>
                <w:iCs/>
                <w:szCs w:val="24"/>
              </w:rPr>
              <w:t>įrenginiais</w:t>
            </w:r>
            <w:proofErr w:type="spellEnd"/>
            <w:r>
              <w:rPr>
                <w:rFonts w:ascii="Times New Roman" w:hAnsi="Times New Roman"/>
                <w:i/>
                <w:iCs/>
                <w:szCs w:val="24"/>
              </w:rPr>
              <w:t xml:space="preserve"> / </w:t>
            </w:r>
            <w:proofErr w:type="spellStart"/>
            <w:r>
              <w:rPr>
                <w:rFonts w:ascii="Times New Roman" w:hAnsi="Times New Roman"/>
                <w:i/>
                <w:iCs/>
                <w:szCs w:val="24"/>
              </w:rPr>
              <w:t>būdais</w:t>
            </w:r>
            <w:proofErr w:type="spellEnd"/>
            <w:r>
              <w:rPr>
                <w:rFonts w:ascii="Times New Roman" w:hAnsi="Times New Roman"/>
                <w:i/>
                <w:iCs/>
                <w:szCs w:val="24"/>
              </w:rPr>
              <w:t>).</w:t>
            </w:r>
          </w:p>
        </w:tc>
      </w:tr>
      <w:tr w:rsidR="0065345D" w14:paraId="3EF5998C" w14:textId="77777777">
        <w:trPr>
          <w:trHeight w:val="984"/>
        </w:trPr>
        <w:tc>
          <w:tcPr>
            <w:tcW w:w="3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5998A" w14:textId="77777777" w:rsidR="009D7433" w:rsidRDefault="008A41E1">
            <w:pPr>
              <w:pStyle w:val="ListParagraph"/>
              <w:numPr>
                <w:ilvl w:val="1"/>
                <w:numId w:val="6"/>
              </w:numPr>
              <w:tabs>
                <w:tab w:val="left" w:pos="426"/>
              </w:tabs>
              <w:ind w:left="0" w:firstLine="0"/>
              <w:rPr>
                <w:rFonts w:ascii="Times New Roman" w:hAnsi="Times New Roman"/>
                <w:b/>
                <w:color w:val="000000"/>
                <w:szCs w:val="24"/>
              </w:rPr>
            </w:pPr>
            <w:proofErr w:type="spellStart"/>
            <w:r>
              <w:rPr>
                <w:rFonts w:ascii="Times New Roman" w:hAnsi="Times New Roman"/>
                <w:b/>
                <w:color w:val="000000"/>
                <w:szCs w:val="24"/>
              </w:rPr>
              <w:t>Asmens</w:t>
            </w:r>
            <w:proofErr w:type="spellEnd"/>
            <w:r>
              <w:rPr>
                <w:rFonts w:ascii="Times New Roman" w:hAnsi="Times New Roman"/>
                <w:b/>
                <w:color w:val="000000"/>
                <w:szCs w:val="24"/>
              </w:rPr>
              <w:t xml:space="preserve"> </w:t>
            </w:r>
            <w:proofErr w:type="spellStart"/>
            <w:r>
              <w:rPr>
                <w:rFonts w:ascii="Times New Roman" w:hAnsi="Times New Roman"/>
                <w:b/>
                <w:color w:val="000000"/>
                <w:szCs w:val="24"/>
              </w:rPr>
              <w:t>duomenų</w:t>
            </w:r>
            <w:proofErr w:type="spellEnd"/>
            <w:r>
              <w:rPr>
                <w:rFonts w:ascii="Times New Roman" w:hAnsi="Times New Roman"/>
                <w:b/>
                <w:color w:val="000000"/>
                <w:szCs w:val="24"/>
              </w:rPr>
              <w:t xml:space="preserve"> </w:t>
            </w:r>
            <w:proofErr w:type="spellStart"/>
            <w:r>
              <w:rPr>
                <w:rFonts w:ascii="Times New Roman" w:hAnsi="Times New Roman"/>
                <w:b/>
                <w:color w:val="000000"/>
                <w:szCs w:val="24"/>
              </w:rPr>
              <w:t>perdavimo</w:t>
            </w:r>
            <w:proofErr w:type="spellEnd"/>
            <w:r>
              <w:rPr>
                <w:rFonts w:ascii="Times New Roman" w:hAnsi="Times New Roman"/>
                <w:b/>
                <w:color w:val="000000"/>
                <w:szCs w:val="24"/>
              </w:rPr>
              <w:t xml:space="preserve"> </w:t>
            </w:r>
            <w:proofErr w:type="spellStart"/>
            <w:r>
              <w:rPr>
                <w:rFonts w:ascii="Times New Roman" w:hAnsi="Times New Roman"/>
                <w:b/>
                <w:color w:val="000000"/>
                <w:szCs w:val="24"/>
              </w:rPr>
              <w:t>dažnumas</w:t>
            </w:r>
            <w:proofErr w:type="spellEnd"/>
          </w:p>
        </w:tc>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5998B" w14:textId="77777777" w:rsidR="009D7433" w:rsidRDefault="008A41E1">
            <w:pPr>
              <w:pStyle w:val="ListParagraph"/>
              <w:ind w:left="33"/>
              <w:rPr>
                <w:rFonts w:ascii="Times New Roman" w:hAnsi="Times New Roman"/>
                <w:i/>
                <w:iCs/>
                <w:szCs w:val="24"/>
              </w:rPr>
            </w:pPr>
            <w:r>
              <w:rPr>
                <w:rFonts w:ascii="Times New Roman" w:hAnsi="Times New Roman"/>
                <w:i/>
                <w:iCs/>
                <w:szCs w:val="24"/>
              </w:rPr>
              <w:t>(</w:t>
            </w:r>
            <w:proofErr w:type="spellStart"/>
            <w:r>
              <w:rPr>
                <w:rFonts w:ascii="Times New Roman" w:hAnsi="Times New Roman"/>
                <w:i/>
                <w:iCs/>
                <w:szCs w:val="24"/>
              </w:rPr>
              <w:t>Nurodyti</w:t>
            </w:r>
            <w:proofErr w:type="spellEnd"/>
            <w:r>
              <w:rPr>
                <w:rFonts w:ascii="Times New Roman" w:hAnsi="Times New Roman"/>
                <w:i/>
                <w:iCs/>
                <w:szCs w:val="24"/>
              </w:rPr>
              <w:t xml:space="preserve"> </w:t>
            </w:r>
            <w:proofErr w:type="spellStart"/>
            <w:r>
              <w:rPr>
                <w:rFonts w:ascii="Times New Roman" w:hAnsi="Times New Roman"/>
                <w:i/>
                <w:iCs/>
                <w:szCs w:val="24"/>
              </w:rPr>
              <w:t>kiek</w:t>
            </w:r>
            <w:proofErr w:type="spellEnd"/>
            <w:r>
              <w:rPr>
                <w:rFonts w:ascii="Times New Roman" w:hAnsi="Times New Roman"/>
                <w:i/>
                <w:iCs/>
                <w:szCs w:val="24"/>
              </w:rPr>
              <w:t xml:space="preserve"> </w:t>
            </w:r>
            <w:proofErr w:type="spellStart"/>
            <w:r>
              <w:rPr>
                <w:rFonts w:ascii="Times New Roman" w:hAnsi="Times New Roman"/>
                <w:i/>
                <w:iCs/>
                <w:szCs w:val="24"/>
              </w:rPr>
              <w:t>kartų</w:t>
            </w:r>
            <w:proofErr w:type="spellEnd"/>
            <w:r>
              <w:rPr>
                <w:rFonts w:ascii="Times New Roman" w:hAnsi="Times New Roman"/>
                <w:i/>
                <w:iCs/>
                <w:szCs w:val="24"/>
              </w:rPr>
              <w:t xml:space="preserve"> bus </w:t>
            </w:r>
            <w:proofErr w:type="spellStart"/>
            <w:r>
              <w:rPr>
                <w:rFonts w:ascii="Times New Roman" w:hAnsi="Times New Roman"/>
                <w:i/>
                <w:iCs/>
                <w:szCs w:val="24"/>
              </w:rPr>
              <w:t>perduoti</w:t>
            </w:r>
            <w:proofErr w:type="spellEnd"/>
            <w:r>
              <w:rPr>
                <w:rFonts w:ascii="Times New Roman" w:hAnsi="Times New Roman"/>
                <w:i/>
                <w:iCs/>
                <w:szCs w:val="24"/>
              </w:rPr>
              <w:t xml:space="preserve"> </w:t>
            </w:r>
            <w:proofErr w:type="spellStart"/>
            <w:r>
              <w:rPr>
                <w:rFonts w:ascii="Times New Roman" w:hAnsi="Times New Roman"/>
                <w:i/>
                <w:iCs/>
                <w:szCs w:val="24"/>
              </w:rPr>
              <w:t>asmens</w:t>
            </w:r>
            <w:proofErr w:type="spellEnd"/>
            <w:r>
              <w:rPr>
                <w:rFonts w:ascii="Times New Roman" w:hAnsi="Times New Roman"/>
                <w:i/>
                <w:iCs/>
                <w:szCs w:val="24"/>
              </w:rPr>
              <w:t xml:space="preserve"> </w:t>
            </w:r>
            <w:proofErr w:type="spellStart"/>
            <w:r>
              <w:rPr>
                <w:rFonts w:ascii="Times New Roman" w:hAnsi="Times New Roman"/>
                <w:i/>
                <w:iCs/>
                <w:szCs w:val="24"/>
              </w:rPr>
              <w:t>duomenys</w:t>
            </w:r>
            <w:proofErr w:type="spellEnd"/>
            <w:r>
              <w:rPr>
                <w:rFonts w:ascii="Times New Roman" w:hAnsi="Times New Roman"/>
                <w:i/>
                <w:iCs/>
                <w:szCs w:val="24"/>
              </w:rPr>
              <w:t xml:space="preserve">: </w:t>
            </w:r>
            <w:proofErr w:type="spellStart"/>
            <w:r>
              <w:rPr>
                <w:rFonts w:ascii="Times New Roman" w:hAnsi="Times New Roman"/>
                <w:i/>
                <w:iCs/>
                <w:szCs w:val="24"/>
              </w:rPr>
              <w:t>pvz</w:t>
            </w:r>
            <w:proofErr w:type="spellEnd"/>
            <w:r>
              <w:rPr>
                <w:rFonts w:ascii="Times New Roman" w:hAnsi="Times New Roman"/>
                <w:i/>
                <w:iCs/>
                <w:szCs w:val="24"/>
              </w:rPr>
              <w:t xml:space="preserve">. </w:t>
            </w:r>
            <w:proofErr w:type="spellStart"/>
            <w:r>
              <w:rPr>
                <w:rFonts w:ascii="Times New Roman" w:hAnsi="Times New Roman"/>
                <w:i/>
                <w:iCs/>
                <w:szCs w:val="24"/>
              </w:rPr>
              <w:t>vieną</w:t>
            </w:r>
            <w:proofErr w:type="spellEnd"/>
            <w:r>
              <w:rPr>
                <w:rFonts w:ascii="Times New Roman" w:hAnsi="Times New Roman"/>
                <w:i/>
                <w:iCs/>
                <w:szCs w:val="24"/>
              </w:rPr>
              <w:t xml:space="preserve"> </w:t>
            </w:r>
            <w:proofErr w:type="spellStart"/>
            <w:r>
              <w:rPr>
                <w:rFonts w:ascii="Times New Roman" w:hAnsi="Times New Roman"/>
                <w:i/>
                <w:iCs/>
                <w:szCs w:val="24"/>
              </w:rPr>
              <w:t>kartą</w:t>
            </w:r>
            <w:proofErr w:type="spellEnd"/>
            <w:r>
              <w:rPr>
                <w:rFonts w:ascii="Times New Roman" w:hAnsi="Times New Roman"/>
                <w:i/>
                <w:iCs/>
                <w:szCs w:val="24"/>
              </w:rPr>
              <w:t xml:space="preserve"> </w:t>
            </w:r>
            <w:proofErr w:type="spellStart"/>
            <w:r>
              <w:rPr>
                <w:rFonts w:ascii="Times New Roman" w:hAnsi="Times New Roman"/>
                <w:i/>
                <w:iCs/>
                <w:szCs w:val="24"/>
              </w:rPr>
              <w:t>ar</w:t>
            </w:r>
            <w:proofErr w:type="spellEnd"/>
            <w:r>
              <w:rPr>
                <w:rFonts w:ascii="Times New Roman" w:hAnsi="Times New Roman"/>
                <w:i/>
                <w:iCs/>
                <w:szCs w:val="24"/>
              </w:rPr>
              <w:t xml:space="preserve"> </w:t>
            </w:r>
            <w:proofErr w:type="spellStart"/>
            <w:r>
              <w:rPr>
                <w:rFonts w:ascii="Times New Roman" w:hAnsi="Times New Roman"/>
                <w:i/>
                <w:iCs/>
                <w:szCs w:val="24"/>
              </w:rPr>
              <w:t>nuolat</w:t>
            </w:r>
            <w:proofErr w:type="spellEnd"/>
            <w:r>
              <w:rPr>
                <w:rFonts w:ascii="Times New Roman" w:hAnsi="Times New Roman"/>
                <w:i/>
                <w:iCs/>
                <w:szCs w:val="24"/>
              </w:rPr>
              <w:t>).</w:t>
            </w:r>
          </w:p>
        </w:tc>
      </w:tr>
      <w:tr w:rsidR="0065345D" w14:paraId="3EF5998F" w14:textId="77777777">
        <w:trPr>
          <w:trHeight w:val="2543"/>
        </w:trPr>
        <w:tc>
          <w:tcPr>
            <w:tcW w:w="3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5998D" w14:textId="77777777" w:rsidR="009D7433" w:rsidRDefault="008A41E1">
            <w:pPr>
              <w:pStyle w:val="ListParagraph"/>
              <w:numPr>
                <w:ilvl w:val="1"/>
                <w:numId w:val="6"/>
              </w:numPr>
              <w:tabs>
                <w:tab w:val="left" w:pos="426"/>
              </w:tabs>
              <w:ind w:left="0" w:firstLine="0"/>
              <w:rPr>
                <w:rFonts w:ascii="Times New Roman" w:hAnsi="Times New Roman"/>
                <w:b/>
                <w:color w:val="000000"/>
                <w:szCs w:val="24"/>
              </w:rPr>
            </w:pPr>
            <w:proofErr w:type="spellStart"/>
            <w:r>
              <w:rPr>
                <w:rFonts w:ascii="Times New Roman" w:hAnsi="Times New Roman"/>
                <w:b/>
                <w:color w:val="000000"/>
                <w:szCs w:val="24"/>
              </w:rPr>
              <w:lastRenderedPageBreak/>
              <w:t>Duomenų</w:t>
            </w:r>
            <w:proofErr w:type="spellEnd"/>
            <w:r>
              <w:rPr>
                <w:rFonts w:ascii="Times New Roman" w:hAnsi="Times New Roman"/>
                <w:b/>
                <w:color w:val="000000"/>
                <w:szCs w:val="24"/>
              </w:rPr>
              <w:t xml:space="preserve"> </w:t>
            </w:r>
            <w:proofErr w:type="spellStart"/>
            <w:r>
              <w:rPr>
                <w:rFonts w:ascii="Times New Roman" w:hAnsi="Times New Roman"/>
                <w:b/>
                <w:color w:val="000000"/>
                <w:szCs w:val="24"/>
              </w:rPr>
              <w:t>tvarkytojo</w:t>
            </w:r>
            <w:proofErr w:type="spellEnd"/>
            <w:r>
              <w:rPr>
                <w:rFonts w:ascii="Times New Roman" w:hAnsi="Times New Roman"/>
                <w:b/>
                <w:color w:val="000000"/>
                <w:szCs w:val="24"/>
              </w:rPr>
              <w:t xml:space="preserve"> </w:t>
            </w:r>
            <w:proofErr w:type="spellStart"/>
            <w:r>
              <w:rPr>
                <w:rFonts w:ascii="Times New Roman" w:hAnsi="Times New Roman"/>
                <w:b/>
                <w:color w:val="000000"/>
                <w:szCs w:val="24"/>
              </w:rPr>
              <w:t>duomenų</w:t>
            </w:r>
            <w:proofErr w:type="spellEnd"/>
            <w:r>
              <w:rPr>
                <w:rFonts w:ascii="Times New Roman" w:hAnsi="Times New Roman"/>
                <w:b/>
                <w:color w:val="000000"/>
                <w:szCs w:val="24"/>
              </w:rPr>
              <w:t xml:space="preserve"> </w:t>
            </w:r>
            <w:proofErr w:type="spellStart"/>
            <w:r>
              <w:rPr>
                <w:rFonts w:ascii="Times New Roman" w:hAnsi="Times New Roman"/>
                <w:b/>
                <w:color w:val="000000"/>
                <w:szCs w:val="24"/>
              </w:rPr>
              <w:t>tvarkymo</w:t>
            </w:r>
            <w:proofErr w:type="spellEnd"/>
            <w:r>
              <w:rPr>
                <w:rFonts w:ascii="Times New Roman" w:hAnsi="Times New Roman"/>
                <w:b/>
                <w:color w:val="000000"/>
                <w:szCs w:val="24"/>
              </w:rPr>
              <w:t xml:space="preserve"> </w:t>
            </w:r>
            <w:proofErr w:type="spellStart"/>
            <w:r>
              <w:rPr>
                <w:rFonts w:ascii="Times New Roman" w:hAnsi="Times New Roman"/>
                <w:b/>
                <w:color w:val="000000"/>
                <w:szCs w:val="24"/>
              </w:rPr>
              <w:t>saugumo</w:t>
            </w:r>
            <w:proofErr w:type="spellEnd"/>
            <w:r>
              <w:rPr>
                <w:rFonts w:ascii="Times New Roman" w:hAnsi="Times New Roman"/>
                <w:b/>
                <w:color w:val="000000"/>
                <w:szCs w:val="24"/>
              </w:rPr>
              <w:t xml:space="preserve"> </w:t>
            </w:r>
            <w:proofErr w:type="spellStart"/>
            <w:r>
              <w:rPr>
                <w:rFonts w:ascii="Times New Roman" w:hAnsi="Times New Roman"/>
                <w:b/>
                <w:color w:val="000000"/>
                <w:szCs w:val="24"/>
              </w:rPr>
              <w:t>priemonės</w:t>
            </w:r>
            <w:proofErr w:type="spellEnd"/>
          </w:p>
        </w:tc>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5998E" w14:textId="77777777" w:rsidR="009D7433" w:rsidRDefault="008A41E1">
            <w:pPr>
              <w:ind w:firstLine="0"/>
              <w:jc w:val="both"/>
              <w:rPr>
                <w:rFonts w:ascii="Times New Roman" w:hAnsi="Times New Roman" w:cs="Times New Roman"/>
                <w:color w:val="000000"/>
                <w:sz w:val="24"/>
              </w:rPr>
            </w:pPr>
            <w:r>
              <w:rPr>
                <w:rFonts w:ascii="Times New Roman" w:hAnsi="Times New Roman" w:cs="Times New Roman"/>
                <w:color w:val="000000"/>
                <w:sz w:val="24"/>
              </w:rPr>
              <w:t>Tinkamos techninės ir organizacinės priemonės, užtikrinančios duomenų subjektų teisių apsaugą ir  tvarkomų duomenų saugumą, kaip to reikalaujama pagal Reglamento 32 straipsnį ir kitus asmens duomenų tvarkymą ir apsaugą reglamentuojančius teisės aktus. Šios priemonės taip pat turi užtikrinti perduotų asmens duomenų apsaugą nuo netyčinio arba neteisėto persiuntimo, sunaikinimo, praradimo, pakeitimo, atskleidimo be leidimo ar neteisėtos prieigos prie jų.</w:t>
            </w:r>
          </w:p>
        </w:tc>
      </w:tr>
      <w:tr w:rsidR="0065345D" w14:paraId="3EF59992" w14:textId="77777777">
        <w:trPr>
          <w:trHeight w:val="995"/>
        </w:trPr>
        <w:tc>
          <w:tcPr>
            <w:tcW w:w="3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59990" w14:textId="77777777" w:rsidR="009D7433" w:rsidRDefault="008A41E1">
            <w:pPr>
              <w:pStyle w:val="ListParagraph"/>
              <w:numPr>
                <w:ilvl w:val="1"/>
                <w:numId w:val="6"/>
              </w:numPr>
              <w:tabs>
                <w:tab w:val="left" w:pos="426"/>
              </w:tabs>
              <w:ind w:left="0" w:firstLine="0"/>
              <w:rPr>
                <w:rFonts w:ascii="Times New Roman" w:hAnsi="Times New Roman"/>
                <w:b/>
                <w:color w:val="000000"/>
                <w:szCs w:val="24"/>
              </w:rPr>
            </w:pPr>
            <w:proofErr w:type="spellStart"/>
            <w:r>
              <w:rPr>
                <w:rFonts w:ascii="Times New Roman" w:hAnsi="Times New Roman"/>
                <w:b/>
                <w:color w:val="000000"/>
                <w:szCs w:val="24"/>
              </w:rPr>
              <w:t>Duomenų</w:t>
            </w:r>
            <w:proofErr w:type="spellEnd"/>
            <w:r>
              <w:rPr>
                <w:rFonts w:ascii="Times New Roman" w:hAnsi="Times New Roman"/>
                <w:b/>
                <w:color w:val="000000"/>
                <w:szCs w:val="24"/>
              </w:rPr>
              <w:t xml:space="preserve"> </w:t>
            </w:r>
            <w:proofErr w:type="spellStart"/>
            <w:r>
              <w:rPr>
                <w:rFonts w:ascii="Times New Roman" w:hAnsi="Times New Roman"/>
                <w:b/>
                <w:color w:val="000000"/>
                <w:szCs w:val="24"/>
              </w:rPr>
              <w:t>tvarkymo</w:t>
            </w:r>
            <w:proofErr w:type="spellEnd"/>
            <w:r>
              <w:rPr>
                <w:rFonts w:ascii="Times New Roman" w:hAnsi="Times New Roman"/>
                <w:b/>
                <w:color w:val="000000"/>
                <w:szCs w:val="24"/>
              </w:rPr>
              <w:t xml:space="preserve"> </w:t>
            </w:r>
            <w:proofErr w:type="spellStart"/>
            <w:r>
              <w:rPr>
                <w:rFonts w:ascii="Times New Roman" w:hAnsi="Times New Roman"/>
                <w:b/>
                <w:color w:val="000000"/>
                <w:szCs w:val="24"/>
              </w:rPr>
              <w:t>trukmė</w:t>
            </w:r>
            <w:proofErr w:type="spellEnd"/>
          </w:p>
        </w:tc>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59991" w14:textId="77777777" w:rsidR="009D7433" w:rsidRDefault="008A41E1">
            <w:pPr>
              <w:ind w:firstLine="0"/>
              <w:jc w:val="both"/>
            </w:pPr>
            <w:r>
              <w:rPr>
                <w:rFonts w:ascii="Times New Roman" w:hAnsi="Times New Roman" w:cs="Times New Roman"/>
                <w:i/>
                <w:iCs/>
                <w:sz w:val="24"/>
              </w:rPr>
              <w:t>(Nurodyti kiek laiko bus tvarkomi duomenys: pvz. iki Sutarties galiojimo pabaigos; 5 metus po sutarties įvykdymo; 10 metų nuo paskutinio mokėjimo už suteiktas paslaugas dienos ir pan.)</w:t>
            </w:r>
          </w:p>
        </w:tc>
      </w:tr>
      <w:tr w:rsidR="0065345D" w14:paraId="3EF5999C" w14:textId="77777777">
        <w:trPr>
          <w:trHeight w:val="1715"/>
        </w:trPr>
        <w:tc>
          <w:tcPr>
            <w:tcW w:w="3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59993" w14:textId="77777777" w:rsidR="009D7433" w:rsidRDefault="008A41E1">
            <w:pPr>
              <w:pStyle w:val="ListParagraph"/>
              <w:numPr>
                <w:ilvl w:val="1"/>
                <w:numId w:val="6"/>
              </w:numPr>
              <w:tabs>
                <w:tab w:val="left" w:pos="426"/>
              </w:tabs>
              <w:ind w:left="0" w:firstLine="0"/>
              <w:rPr>
                <w:rFonts w:ascii="Times New Roman" w:hAnsi="Times New Roman"/>
                <w:b/>
                <w:color w:val="000000"/>
                <w:szCs w:val="24"/>
              </w:rPr>
            </w:pPr>
            <w:proofErr w:type="spellStart"/>
            <w:r>
              <w:rPr>
                <w:rFonts w:ascii="Times New Roman" w:hAnsi="Times New Roman"/>
                <w:b/>
                <w:color w:val="000000"/>
                <w:szCs w:val="24"/>
              </w:rPr>
              <w:t>Atsakingi</w:t>
            </w:r>
            <w:proofErr w:type="spellEnd"/>
            <w:r>
              <w:rPr>
                <w:rFonts w:ascii="Times New Roman" w:hAnsi="Times New Roman"/>
                <w:b/>
                <w:color w:val="000000"/>
                <w:szCs w:val="24"/>
              </w:rPr>
              <w:t xml:space="preserve"> </w:t>
            </w:r>
            <w:proofErr w:type="spellStart"/>
            <w:r>
              <w:rPr>
                <w:rFonts w:ascii="Times New Roman" w:hAnsi="Times New Roman"/>
                <w:b/>
                <w:color w:val="000000"/>
                <w:szCs w:val="24"/>
              </w:rPr>
              <w:t>už</w:t>
            </w:r>
            <w:proofErr w:type="spellEnd"/>
            <w:r>
              <w:rPr>
                <w:rFonts w:ascii="Times New Roman" w:hAnsi="Times New Roman"/>
                <w:b/>
                <w:color w:val="000000"/>
                <w:szCs w:val="24"/>
              </w:rPr>
              <w:t xml:space="preserve"> </w:t>
            </w:r>
            <w:proofErr w:type="spellStart"/>
            <w:r>
              <w:rPr>
                <w:rFonts w:ascii="Times New Roman" w:hAnsi="Times New Roman"/>
                <w:b/>
                <w:color w:val="000000"/>
                <w:szCs w:val="24"/>
              </w:rPr>
              <w:t>susitarimo</w:t>
            </w:r>
            <w:proofErr w:type="spellEnd"/>
            <w:r>
              <w:rPr>
                <w:rFonts w:ascii="Times New Roman" w:hAnsi="Times New Roman"/>
                <w:b/>
                <w:color w:val="000000"/>
                <w:szCs w:val="24"/>
              </w:rPr>
              <w:t xml:space="preserve"> </w:t>
            </w:r>
            <w:proofErr w:type="spellStart"/>
            <w:r>
              <w:rPr>
                <w:rFonts w:ascii="Times New Roman" w:hAnsi="Times New Roman"/>
                <w:b/>
                <w:color w:val="000000"/>
                <w:szCs w:val="24"/>
              </w:rPr>
              <w:t>vykdymą</w:t>
            </w:r>
            <w:proofErr w:type="spellEnd"/>
            <w:r>
              <w:rPr>
                <w:rFonts w:ascii="Times New Roman" w:hAnsi="Times New Roman"/>
                <w:b/>
                <w:color w:val="000000"/>
                <w:szCs w:val="24"/>
              </w:rPr>
              <w:t xml:space="preserve"> </w:t>
            </w:r>
            <w:proofErr w:type="spellStart"/>
            <w:r>
              <w:rPr>
                <w:rFonts w:ascii="Times New Roman" w:hAnsi="Times New Roman"/>
                <w:b/>
                <w:color w:val="000000"/>
                <w:szCs w:val="24"/>
              </w:rPr>
              <w:t>asmenys</w:t>
            </w:r>
            <w:proofErr w:type="spellEnd"/>
          </w:p>
        </w:tc>
        <w:tc>
          <w:tcPr>
            <w:tcW w:w="6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F59994" w14:textId="77777777" w:rsidR="009D7433" w:rsidRPr="0065345D" w:rsidRDefault="008A41E1">
            <w:pPr>
              <w:ind w:firstLine="0"/>
              <w:jc w:val="both"/>
              <w:rPr>
                <w:rFonts w:ascii="Times New Roman" w:hAnsi="Times New Roman" w:cs="Times New Roman"/>
                <w:color w:val="000000"/>
                <w:sz w:val="24"/>
              </w:rPr>
            </w:pPr>
            <w:r w:rsidRPr="0065345D">
              <w:rPr>
                <w:rFonts w:ascii="Times New Roman" w:hAnsi="Times New Roman" w:cs="Times New Roman"/>
                <w:color w:val="000000"/>
                <w:sz w:val="24"/>
              </w:rPr>
              <w:t>Duomenų valdytojo paskirtas atsakingas asmuo:</w:t>
            </w:r>
          </w:p>
          <w:p w14:paraId="3EF59995" w14:textId="77777777" w:rsidR="009D7433" w:rsidRPr="0065345D" w:rsidRDefault="008A41E1">
            <w:pPr>
              <w:ind w:firstLine="0"/>
              <w:jc w:val="both"/>
            </w:pPr>
            <w:r w:rsidRPr="0065345D">
              <w:rPr>
                <w:rFonts w:ascii="Times New Roman" w:hAnsi="Times New Roman" w:cs="Times New Roman"/>
                <w:color w:val="000000"/>
                <w:sz w:val="24"/>
              </w:rPr>
              <w:t xml:space="preserve">duomenų apsaugos pareigūnas Donatas Valiukas, </w:t>
            </w:r>
            <w:hyperlink r:id="rId9" w:history="1">
              <w:r w:rsidRPr="0065345D">
                <w:rPr>
                  <w:rStyle w:val="Hyperlink"/>
                  <w:rFonts w:ascii="Times New Roman" w:hAnsi="Times New Roman" w:cs="Times New Roman"/>
                  <w:sz w:val="24"/>
                </w:rPr>
                <w:t>d.valiukas</w:t>
              </w:r>
              <w:r w:rsidRPr="0065345D">
                <w:rPr>
                  <w:rStyle w:val="Hyperlink"/>
                  <w:rFonts w:ascii="Times New Roman" w:hAnsi="Times New Roman" w:cs="Times New Roman"/>
                  <w:sz w:val="24"/>
                  <w:lang w:val="en-US"/>
                </w:rPr>
                <w:t>@cpva.lt</w:t>
              </w:r>
            </w:hyperlink>
            <w:r w:rsidRPr="0065345D">
              <w:rPr>
                <w:rFonts w:ascii="Times New Roman" w:hAnsi="Times New Roman" w:cs="Times New Roman"/>
                <w:color w:val="000000"/>
                <w:sz w:val="24"/>
                <w:lang w:val="en-US"/>
              </w:rPr>
              <w:t>, tel. Nr. (</w:t>
            </w:r>
            <w:r w:rsidRPr="0065345D">
              <w:rPr>
                <w:rFonts w:ascii="Times New Roman" w:hAnsi="Times New Roman" w:cs="Times New Roman"/>
                <w:color w:val="000000"/>
                <w:sz w:val="24"/>
              </w:rPr>
              <w:t xml:space="preserve">+370 </w:t>
            </w:r>
            <w:r w:rsidRPr="0065345D">
              <w:rPr>
                <w:rFonts w:ascii="Times New Roman" w:hAnsi="Times New Roman" w:cs="Times New Roman"/>
                <w:color w:val="000000"/>
                <w:sz w:val="24"/>
                <w:lang w:val="en-US"/>
              </w:rPr>
              <w:t>5) 251 2227</w:t>
            </w:r>
            <w:r w:rsidRPr="0065345D">
              <w:rPr>
                <w:rFonts w:ascii="Times New Roman" w:hAnsi="Times New Roman" w:cs="Times New Roman"/>
                <w:color w:val="000000"/>
                <w:sz w:val="24"/>
              </w:rPr>
              <w:t>.</w:t>
            </w:r>
          </w:p>
          <w:p w14:paraId="3EF59996" w14:textId="77777777" w:rsidR="009D7433" w:rsidRPr="0065345D" w:rsidRDefault="009D7433">
            <w:pPr>
              <w:rPr>
                <w:rFonts w:ascii="Times New Roman" w:hAnsi="Times New Roman" w:cs="Times New Roman"/>
                <w:color w:val="000000"/>
                <w:sz w:val="24"/>
              </w:rPr>
            </w:pPr>
          </w:p>
          <w:p w14:paraId="3EF59997" w14:textId="77777777" w:rsidR="009D7433" w:rsidRPr="00FD229F" w:rsidRDefault="008A41E1" w:rsidP="00FD229F">
            <w:pPr>
              <w:ind w:firstLine="0"/>
              <w:rPr>
                <w:rFonts w:ascii="Times New Roman" w:hAnsi="Times New Roman" w:cs="Times New Roman"/>
                <w:sz w:val="24"/>
              </w:rPr>
            </w:pPr>
            <w:r w:rsidRPr="00FD229F">
              <w:rPr>
                <w:rFonts w:ascii="Times New Roman" w:hAnsi="Times New Roman" w:cs="Times New Roman"/>
                <w:sz w:val="24"/>
              </w:rPr>
              <w:t>Duomenų tvarkytojo paskirtas atsakingas asmuo:</w:t>
            </w:r>
          </w:p>
          <w:p w14:paraId="3EF5999A" w14:textId="447FE436" w:rsidR="009D7433" w:rsidRPr="00FD229F" w:rsidRDefault="0065345D" w:rsidP="00FD229F">
            <w:pPr>
              <w:ind w:firstLine="0"/>
              <w:rPr>
                <w:rFonts w:ascii="Times New Roman" w:hAnsi="Times New Roman" w:cs="Times New Roman"/>
                <w:sz w:val="24"/>
              </w:rPr>
            </w:pPr>
            <w:r w:rsidRPr="00FD229F">
              <w:rPr>
                <w:rFonts w:ascii="Times New Roman" w:hAnsi="Times New Roman" w:cs="Times New Roman"/>
                <w:sz w:val="24"/>
              </w:rPr>
              <w:t xml:space="preserve">Direktorius Paulius Tamulionis, </w:t>
            </w:r>
            <w:r w:rsidR="00FD229F" w:rsidRPr="00FD229F">
              <w:rPr>
                <w:rFonts w:ascii="Times New Roman" w:hAnsi="Times New Roman" w:cs="Times New Roman"/>
                <w:sz w:val="24"/>
              </w:rPr>
              <w:fldChar w:fldCharType="begin"/>
            </w:r>
            <w:r w:rsidR="00FD229F" w:rsidRPr="00FD229F">
              <w:rPr>
                <w:rFonts w:ascii="Times New Roman" w:hAnsi="Times New Roman" w:cs="Times New Roman"/>
                <w:sz w:val="24"/>
              </w:rPr>
              <w:instrText>HYPERLINK "mailto:paulius@ideaprima.lt"</w:instrText>
            </w:r>
            <w:r w:rsidR="00FD229F" w:rsidRPr="00FD229F">
              <w:rPr>
                <w:rFonts w:ascii="Times New Roman" w:hAnsi="Times New Roman" w:cs="Times New Roman"/>
                <w:sz w:val="24"/>
              </w:rPr>
            </w:r>
            <w:r w:rsidR="00FD229F" w:rsidRPr="00FD229F">
              <w:rPr>
                <w:rFonts w:ascii="Times New Roman" w:hAnsi="Times New Roman" w:cs="Times New Roman"/>
                <w:sz w:val="24"/>
              </w:rPr>
              <w:fldChar w:fldCharType="separate"/>
            </w:r>
            <w:r w:rsidRPr="00FD229F">
              <w:rPr>
                <w:rStyle w:val="Hyperlink"/>
                <w:rFonts w:ascii="Times New Roman" w:hAnsi="Times New Roman" w:cs="Times New Roman"/>
                <w:sz w:val="24"/>
              </w:rPr>
              <w:t>paulius@ideaprima.lt</w:t>
            </w:r>
            <w:r w:rsidR="00FD229F" w:rsidRPr="00FD229F">
              <w:rPr>
                <w:rFonts w:ascii="Times New Roman" w:hAnsi="Times New Roman" w:cs="Times New Roman"/>
                <w:sz w:val="24"/>
              </w:rPr>
              <w:fldChar w:fldCharType="end"/>
            </w:r>
            <w:r w:rsidRPr="00FD229F">
              <w:rPr>
                <w:rFonts w:ascii="Times New Roman" w:hAnsi="Times New Roman" w:cs="Times New Roman"/>
                <w:sz w:val="24"/>
              </w:rPr>
              <w:t xml:space="preserve"> </w:t>
            </w:r>
            <w:r w:rsidR="008A41E1" w:rsidRPr="00FD229F">
              <w:rPr>
                <w:rFonts w:ascii="Times New Roman" w:hAnsi="Times New Roman" w:cs="Times New Roman"/>
                <w:sz w:val="24"/>
              </w:rPr>
              <w:t xml:space="preserve">                       (pareigos, vardas, pavardė, el. paštas, tel. Nr.)</w:t>
            </w:r>
          </w:p>
          <w:p w14:paraId="3EF5999B" w14:textId="77777777" w:rsidR="009D7433" w:rsidRDefault="009D7433">
            <w:pPr>
              <w:pStyle w:val="ListParagraph"/>
              <w:ind w:left="33"/>
              <w:contextualSpacing w:val="0"/>
              <w:rPr>
                <w:rFonts w:ascii="Times New Roman" w:hAnsi="Times New Roman"/>
                <w:color w:val="000000"/>
                <w:szCs w:val="24"/>
              </w:rPr>
            </w:pPr>
          </w:p>
        </w:tc>
      </w:tr>
      <w:tr w:rsidR="0065345D" w14:paraId="3EF599A2" w14:textId="77777777">
        <w:trPr>
          <w:trHeight w:val="1166"/>
        </w:trPr>
        <w:tc>
          <w:tcPr>
            <w:tcW w:w="3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5999D" w14:textId="77777777" w:rsidR="009D7433" w:rsidRDefault="008A41E1">
            <w:pPr>
              <w:pStyle w:val="ListParagraph"/>
              <w:numPr>
                <w:ilvl w:val="1"/>
                <w:numId w:val="6"/>
              </w:numPr>
              <w:tabs>
                <w:tab w:val="left" w:pos="426"/>
              </w:tabs>
              <w:ind w:left="0" w:firstLine="0"/>
              <w:rPr>
                <w:rFonts w:ascii="Times New Roman" w:hAnsi="Times New Roman"/>
                <w:b/>
                <w:color w:val="000000"/>
                <w:szCs w:val="24"/>
              </w:rPr>
            </w:pPr>
            <w:proofErr w:type="spellStart"/>
            <w:r>
              <w:rPr>
                <w:rFonts w:ascii="Times New Roman" w:hAnsi="Times New Roman"/>
                <w:b/>
                <w:color w:val="000000"/>
                <w:szCs w:val="24"/>
              </w:rPr>
              <w:t>Kompetentinga</w:t>
            </w:r>
            <w:proofErr w:type="spellEnd"/>
            <w:r>
              <w:rPr>
                <w:rFonts w:ascii="Times New Roman" w:hAnsi="Times New Roman"/>
                <w:b/>
                <w:color w:val="000000"/>
                <w:szCs w:val="24"/>
              </w:rPr>
              <w:t xml:space="preserve"> </w:t>
            </w:r>
            <w:proofErr w:type="spellStart"/>
            <w:r>
              <w:rPr>
                <w:rFonts w:ascii="Times New Roman" w:hAnsi="Times New Roman"/>
                <w:b/>
                <w:color w:val="000000"/>
                <w:szCs w:val="24"/>
              </w:rPr>
              <w:t>priežiūros</w:t>
            </w:r>
            <w:proofErr w:type="spellEnd"/>
            <w:r>
              <w:rPr>
                <w:rFonts w:ascii="Times New Roman" w:hAnsi="Times New Roman"/>
                <w:b/>
                <w:color w:val="000000"/>
                <w:szCs w:val="24"/>
              </w:rPr>
              <w:t xml:space="preserve"> </w:t>
            </w:r>
            <w:proofErr w:type="spellStart"/>
            <w:r>
              <w:rPr>
                <w:rFonts w:ascii="Times New Roman" w:hAnsi="Times New Roman"/>
                <w:b/>
                <w:color w:val="000000"/>
                <w:szCs w:val="24"/>
              </w:rPr>
              <w:t>institucija</w:t>
            </w:r>
            <w:proofErr w:type="spellEnd"/>
          </w:p>
        </w:tc>
        <w:tc>
          <w:tcPr>
            <w:tcW w:w="6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F5999E" w14:textId="77777777" w:rsidR="009D7433" w:rsidRDefault="008A41E1">
            <w:pPr>
              <w:ind w:firstLine="0"/>
              <w:rPr>
                <w:rFonts w:ascii="Times New Roman" w:hAnsi="Times New Roman" w:cs="Times New Roman"/>
                <w:color w:val="000000"/>
                <w:sz w:val="24"/>
              </w:rPr>
            </w:pPr>
            <w:r>
              <w:rPr>
                <w:rFonts w:ascii="Times New Roman" w:hAnsi="Times New Roman" w:cs="Times New Roman"/>
                <w:color w:val="000000"/>
                <w:sz w:val="24"/>
              </w:rPr>
              <w:t>Valstybinė duomenų apsaugos inspekcija</w:t>
            </w:r>
          </w:p>
          <w:p w14:paraId="3EF5999F" w14:textId="77777777" w:rsidR="009D7433" w:rsidRDefault="008A41E1">
            <w:pPr>
              <w:ind w:firstLine="0"/>
              <w:rPr>
                <w:rFonts w:ascii="Times New Roman" w:hAnsi="Times New Roman" w:cs="Times New Roman"/>
                <w:color w:val="000000"/>
                <w:sz w:val="24"/>
              </w:rPr>
            </w:pPr>
            <w:r>
              <w:rPr>
                <w:rFonts w:ascii="Times New Roman" w:hAnsi="Times New Roman" w:cs="Times New Roman"/>
                <w:color w:val="000000"/>
                <w:sz w:val="24"/>
              </w:rPr>
              <w:t>Adresas: L. Sapiegos g. 17, 10312 Vilnius, Lietuva</w:t>
            </w:r>
          </w:p>
          <w:p w14:paraId="3EF599A0" w14:textId="77777777" w:rsidR="009D7433" w:rsidRDefault="008A41E1">
            <w:pPr>
              <w:ind w:firstLine="0"/>
              <w:rPr>
                <w:rFonts w:ascii="Times New Roman" w:hAnsi="Times New Roman" w:cs="Times New Roman"/>
                <w:color w:val="000000"/>
                <w:sz w:val="24"/>
              </w:rPr>
            </w:pPr>
            <w:r>
              <w:rPr>
                <w:rFonts w:ascii="Times New Roman" w:hAnsi="Times New Roman" w:cs="Times New Roman"/>
                <w:color w:val="000000"/>
                <w:sz w:val="24"/>
              </w:rPr>
              <w:t>Tel.: (+370 5) 271 28 04; (+370 5) 279 1445</w:t>
            </w:r>
          </w:p>
          <w:p w14:paraId="3EF599A1" w14:textId="77777777" w:rsidR="009D7433" w:rsidRDefault="008A41E1">
            <w:pPr>
              <w:ind w:firstLine="0"/>
            </w:pPr>
            <w:r>
              <w:rPr>
                <w:rFonts w:ascii="Times New Roman" w:hAnsi="Times New Roman" w:cs="Times New Roman"/>
                <w:color w:val="000000"/>
                <w:sz w:val="24"/>
              </w:rPr>
              <w:t xml:space="preserve">El. p.: </w:t>
            </w:r>
            <w:r>
              <w:fldChar w:fldCharType="begin"/>
            </w:r>
            <w:r>
              <w:instrText xml:space="preserve"> HYPERLINK  "mailto:ada@ada.lt" </w:instrText>
            </w:r>
            <w:r>
              <w:fldChar w:fldCharType="separate"/>
            </w:r>
            <w:r>
              <w:rPr>
                <w:rStyle w:val="Hyperlink"/>
                <w:rFonts w:ascii="Times New Roman" w:hAnsi="Times New Roman" w:cs="Times New Roman"/>
                <w:sz w:val="24"/>
              </w:rPr>
              <w:t>ada@ada.lt</w:t>
            </w:r>
            <w:r>
              <w:rPr>
                <w:rStyle w:val="Hyperlink"/>
                <w:rFonts w:ascii="Times New Roman" w:hAnsi="Times New Roman" w:cs="Times New Roman"/>
                <w:sz w:val="24"/>
              </w:rPr>
              <w:fldChar w:fldCharType="end"/>
            </w:r>
            <w:r>
              <w:rPr>
                <w:rFonts w:ascii="Times New Roman" w:hAnsi="Times New Roman" w:cs="Times New Roman"/>
                <w:color w:val="000000"/>
                <w:sz w:val="24"/>
              </w:rPr>
              <w:t xml:space="preserve"> </w:t>
            </w:r>
          </w:p>
        </w:tc>
      </w:tr>
    </w:tbl>
    <w:p w14:paraId="3EF599A3" w14:textId="77777777" w:rsidR="009D7433" w:rsidRDefault="009D7433">
      <w:pPr>
        <w:pStyle w:val="ListParagraph"/>
        <w:tabs>
          <w:tab w:val="left" w:pos="851"/>
        </w:tabs>
        <w:ind w:left="360"/>
        <w:jc w:val="both"/>
        <w:rPr>
          <w:rFonts w:ascii="Times New Roman" w:hAnsi="Times New Roman"/>
          <w:color w:val="000000"/>
          <w:szCs w:val="24"/>
        </w:rPr>
      </w:pPr>
    </w:p>
    <w:p w14:paraId="3EF599A4" w14:textId="77777777" w:rsidR="009D7433" w:rsidRDefault="008A41E1">
      <w:pPr>
        <w:pStyle w:val="ListParagraph"/>
        <w:numPr>
          <w:ilvl w:val="0"/>
          <w:numId w:val="5"/>
        </w:numPr>
        <w:ind w:left="0" w:firstLine="0"/>
        <w:contextualSpacing w:val="0"/>
        <w:jc w:val="center"/>
        <w:rPr>
          <w:rFonts w:ascii="Times New Roman" w:hAnsi="Times New Roman"/>
          <w:b/>
          <w:color w:val="000000"/>
          <w:szCs w:val="24"/>
        </w:rPr>
      </w:pPr>
      <w:r>
        <w:rPr>
          <w:rFonts w:ascii="Times New Roman" w:hAnsi="Times New Roman"/>
          <w:b/>
          <w:color w:val="000000"/>
          <w:szCs w:val="24"/>
        </w:rPr>
        <w:t>ASMENS DUOMENŲ TVARKYMAS</w:t>
      </w:r>
    </w:p>
    <w:p w14:paraId="3EF599A5" w14:textId="77777777" w:rsidR="009D7433" w:rsidRDefault="009D7433">
      <w:pPr>
        <w:pStyle w:val="ListParagraph"/>
        <w:ind w:left="0"/>
        <w:contextualSpacing w:val="0"/>
        <w:rPr>
          <w:rFonts w:ascii="Times New Roman" w:hAnsi="Times New Roman"/>
          <w:b/>
          <w:color w:val="000000"/>
          <w:szCs w:val="24"/>
        </w:rPr>
      </w:pPr>
    </w:p>
    <w:p w14:paraId="3EF599A6" w14:textId="77777777" w:rsidR="009D7433" w:rsidRDefault="008A41E1">
      <w:pPr>
        <w:pStyle w:val="ListParagraph"/>
        <w:numPr>
          <w:ilvl w:val="0"/>
          <w:numId w:val="6"/>
        </w:numPr>
        <w:tabs>
          <w:tab w:val="left" w:pos="567"/>
        </w:tabs>
        <w:ind w:left="0" w:firstLine="426"/>
        <w:jc w:val="both"/>
        <w:rPr>
          <w:rFonts w:ascii="Times New Roman" w:hAnsi="Times New Roman"/>
          <w:color w:val="000000"/>
          <w:szCs w:val="24"/>
        </w:rPr>
      </w:pPr>
      <w:proofErr w:type="spellStart"/>
      <w:r>
        <w:rPr>
          <w:rFonts w:ascii="Times New Roman" w:hAnsi="Times New Roman"/>
          <w:color w:val="000000"/>
          <w:szCs w:val="24"/>
        </w:rPr>
        <w:t>Duomenų</w:t>
      </w:r>
      <w:proofErr w:type="spellEnd"/>
      <w:r>
        <w:rPr>
          <w:rFonts w:ascii="Times New Roman" w:hAnsi="Times New Roman"/>
          <w:color w:val="000000"/>
          <w:szCs w:val="24"/>
        </w:rPr>
        <w:t xml:space="preserve"> </w:t>
      </w:r>
      <w:proofErr w:type="spellStart"/>
      <w:r>
        <w:rPr>
          <w:rFonts w:ascii="Times New Roman" w:hAnsi="Times New Roman"/>
          <w:color w:val="000000"/>
          <w:szCs w:val="24"/>
        </w:rPr>
        <w:t>tvarkytojas</w:t>
      </w:r>
      <w:proofErr w:type="spellEnd"/>
      <w:r>
        <w:rPr>
          <w:rFonts w:ascii="Times New Roman" w:hAnsi="Times New Roman"/>
          <w:color w:val="000000"/>
          <w:szCs w:val="24"/>
        </w:rPr>
        <w:t xml:space="preserve">, </w:t>
      </w:r>
      <w:proofErr w:type="spellStart"/>
      <w:r>
        <w:rPr>
          <w:rFonts w:ascii="Times New Roman" w:hAnsi="Times New Roman"/>
          <w:color w:val="000000"/>
          <w:szCs w:val="24"/>
        </w:rPr>
        <w:t>gaudamas</w:t>
      </w:r>
      <w:proofErr w:type="spellEnd"/>
      <w:r>
        <w:rPr>
          <w:rFonts w:ascii="Times New Roman" w:hAnsi="Times New Roman"/>
          <w:color w:val="000000"/>
          <w:szCs w:val="24"/>
        </w:rPr>
        <w:t xml:space="preserve"> </w:t>
      </w:r>
      <w:proofErr w:type="spellStart"/>
      <w:r>
        <w:rPr>
          <w:rFonts w:ascii="Times New Roman" w:hAnsi="Times New Roman"/>
          <w:color w:val="000000"/>
          <w:szCs w:val="24"/>
        </w:rPr>
        <w:t>ir</w:t>
      </w:r>
      <w:proofErr w:type="spellEnd"/>
      <w:r>
        <w:rPr>
          <w:rFonts w:ascii="Times New Roman" w:hAnsi="Times New Roman"/>
          <w:color w:val="000000"/>
          <w:szCs w:val="24"/>
        </w:rPr>
        <w:t xml:space="preserve"> </w:t>
      </w:r>
      <w:proofErr w:type="spellStart"/>
      <w:r>
        <w:rPr>
          <w:rFonts w:ascii="Times New Roman" w:hAnsi="Times New Roman"/>
          <w:color w:val="000000"/>
          <w:szCs w:val="24"/>
        </w:rPr>
        <w:t>tvarkydamas</w:t>
      </w:r>
      <w:proofErr w:type="spellEnd"/>
      <w:r>
        <w:rPr>
          <w:rFonts w:ascii="Times New Roman" w:hAnsi="Times New Roman"/>
          <w:color w:val="000000"/>
          <w:szCs w:val="24"/>
        </w:rPr>
        <w:t xml:space="preserve"> </w:t>
      </w:r>
      <w:proofErr w:type="spellStart"/>
      <w:r>
        <w:rPr>
          <w:rFonts w:ascii="Times New Roman" w:hAnsi="Times New Roman"/>
          <w:color w:val="000000"/>
          <w:szCs w:val="24"/>
        </w:rPr>
        <w:t>asmens</w:t>
      </w:r>
      <w:proofErr w:type="spellEnd"/>
      <w:r>
        <w:rPr>
          <w:rFonts w:ascii="Times New Roman" w:hAnsi="Times New Roman"/>
          <w:color w:val="000000"/>
          <w:szCs w:val="24"/>
        </w:rPr>
        <w:t xml:space="preserve"> </w:t>
      </w:r>
      <w:proofErr w:type="spellStart"/>
      <w:r>
        <w:rPr>
          <w:rFonts w:ascii="Times New Roman" w:hAnsi="Times New Roman"/>
          <w:color w:val="000000"/>
          <w:szCs w:val="24"/>
        </w:rPr>
        <w:t>duomenis</w:t>
      </w:r>
      <w:proofErr w:type="spellEnd"/>
      <w:r>
        <w:rPr>
          <w:rFonts w:ascii="Times New Roman" w:hAnsi="Times New Roman"/>
          <w:color w:val="000000"/>
          <w:szCs w:val="24"/>
        </w:rPr>
        <w:t xml:space="preserve">, </w:t>
      </w:r>
      <w:proofErr w:type="spellStart"/>
      <w:r>
        <w:rPr>
          <w:rFonts w:ascii="Times New Roman" w:hAnsi="Times New Roman"/>
          <w:color w:val="000000"/>
          <w:szCs w:val="24"/>
        </w:rPr>
        <w:t>įsipareigoja</w:t>
      </w:r>
      <w:proofErr w:type="spellEnd"/>
      <w:r>
        <w:rPr>
          <w:rFonts w:ascii="Times New Roman" w:hAnsi="Times New Roman"/>
          <w:color w:val="000000"/>
          <w:szCs w:val="24"/>
        </w:rPr>
        <w:t>:</w:t>
      </w:r>
    </w:p>
    <w:p w14:paraId="3EF599A7" w14:textId="77777777" w:rsidR="009D7433" w:rsidRDefault="008A41E1">
      <w:pPr>
        <w:pStyle w:val="ListParagraph"/>
        <w:numPr>
          <w:ilvl w:val="1"/>
          <w:numId w:val="6"/>
        </w:numPr>
        <w:tabs>
          <w:tab w:val="left" w:pos="851"/>
        </w:tabs>
        <w:ind w:left="0" w:firstLine="426"/>
        <w:jc w:val="both"/>
        <w:rPr>
          <w:rFonts w:ascii="Times New Roman" w:hAnsi="Times New Roman"/>
          <w:color w:val="000000"/>
          <w:szCs w:val="24"/>
        </w:rPr>
      </w:pPr>
      <w:proofErr w:type="spellStart"/>
      <w:r>
        <w:rPr>
          <w:rFonts w:ascii="Times New Roman" w:hAnsi="Times New Roman"/>
          <w:color w:val="000000"/>
          <w:szCs w:val="24"/>
        </w:rPr>
        <w:t>atlikti</w:t>
      </w:r>
      <w:proofErr w:type="spellEnd"/>
      <w:r>
        <w:rPr>
          <w:rFonts w:ascii="Times New Roman" w:hAnsi="Times New Roman"/>
          <w:color w:val="000000"/>
          <w:szCs w:val="24"/>
        </w:rPr>
        <w:t xml:space="preserve"> </w:t>
      </w:r>
      <w:proofErr w:type="spellStart"/>
      <w:r>
        <w:rPr>
          <w:rFonts w:ascii="Times New Roman" w:hAnsi="Times New Roman"/>
          <w:color w:val="000000"/>
          <w:szCs w:val="24"/>
        </w:rPr>
        <w:t>perduotų</w:t>
      </w:r>
      <w:proofErr w:type="spellEnd"/>
      <w:r>
        <w:rPr>
          <w:rFonts w:ascii="Times New Roman" w:hAnsi="Times New Roman"/>
          <w:color w:val="000000"/>
          <w:szCs w:val="24"/>
        </w:rPr>
        <w:t xml:space="preserve"> </w:t>
      </w:r>
      <w:proofErr w:type="spellStart"/>
      <w:r>
        <w:rPr>
          <w:rFonts w:ascii="Times New Roman" w:hAnsi="Times New Roman"/>
          <w:color w:val="000000"/>
          <w:szCs w:val="24"/>
        </w:rPr>
        <w:t>asmens</w:t>
      </w:r>
      <w:proofErr w:type="spellEnd"/>
      <w:r>
        <w:rPr>
          <w:rFonts w:ascii="Times New Roman" w:hAnsi="Times New Roman"/>
          <w:color w:val="000000"/>
          <w:szCs w:val="24"/>
        </w:rPr>
        <w:t xml:space="preserve"> </w:t>
      </w:r>
      <w:proofErr w:type="spellStart"/>
      <w:r>
        <w:rPr>
          <w:rFonts w:ascii="Times New Roman" w:hAnsi="Times New Roman"/>
          <w:color w:val="000000"/>
          <w:szCs w:val="24"/>
        </w:rPr>
        <w:t>duomenų</w:t>
      </w:r>
      <w:proofErr w:type="spellEnd"/>
      <w:r>
        <w:rPr>
          <w:rFonts w:ascii="Times New Roman" w:hAnsi="Times New Roman"/>
          <w:color w:val="000000"/>
          <w:szCs w:val="24"/>
        </w:rPr>
        <w:t xml:space="preserve"> </w:t>
      </w:r>
      <w:proofErr w:type="spellStart"/>
      <w:r>
        <w:rPr>
          <w:rFonts w:ascii="Times New Roman" w:hAnsi="Times New Roman"/>
          <w:color w:val="000000"/>
          <w:szCs w:val="24"/>
        </w:rPr>
        <w:t>tvarkymo</w:t>
      </w:r>
      <w:proofErr w:type="spellEnd"/>
      <w:r>
        <w:rPr>
          <w:rFonts w:ascii="Times New Roman" w:hAnsi="Times New Roman"/>
          <w:color w:val="000000"/>
          <w:szCs w:val="24"/>
        </w:rPr>
        <w:t xml:space="preserve"> </w:t>
      </w:r>
      <w:proofErr w:type="spellStart"/>
      <w:r>
        <w:rPr>
          <w:rFonts w:ascii="Times New Roman" w:hAnsi="Times New Roman"/>
          <w:color w:val="000000"/>
          <w:szCs w:val="24"/>
        </w:rPr>
        <w:t>veiksmus</w:t>
      </w:r>
      <w:proofErr w:type="spellEnd"/>
      <w:r>
        <w:rPr>
          <w:rFonts w:ascii="Times New Roman" w:hAnsi="Times New Roman"/>
          <w:color w:val="000000"/>
          <w:szCs w:val="24"/>
        </w:rPr>
        <w:t xml:space="preserve"> tik </w:t>
      </w:r>
      <w:proofErr w:type="spellStart"/>
      <w:r>
        <w:rPr>
          <w:rFonts w:ascii="Times New Roman" w:hAnsi="Times New Roman"/>
          <w:color w:val="000000"/>
          <w:szCs w:val="24"/>
        </w:rPr>
        <w:t>šiame</w:t>
      </w:r>
      <w:proofErr w:type="spellEnd"/>
      <w:r>
        <w:rPr>
          <w:rFonts w:ascii="Times New Roman" w:hAnsi="Times New Roman"/>
          <w:color w:val="000000"/>
          <w:szCs w:val="24"/>
        </w:rPr>
        <w:t xml:space="preserve"> </w:t>
      </w:r>
      <w:proofErr w:type="spellStart"/>
      <w:r>
        <w:rPr>
          <w:rFonts w:ascii="Times New Roman" w:hAnsi="Times New Roman"/>
          <w:color w:val="000000"/>
          <w:szCs w:val="24"/>
        </w:rPr>
        <w:t>susitarime</w:t>
      </w:r>
      <w:proofErr w:type="spellEnd"/>
      <w:r>
        <w:rPr>
          <w:rFonts w:ascii="Times New Roman" w:hAnsi="Times New Roman"/>
          <w:color w:val="000000"/>
          <w:szCs w:val="24"/>
        </w:rPr>
        <w:t xml:space="preserve"> </w:t>
      </w:r>
      <w:proofErr w:type="spellStart"/>
      <w:r>
        <w:rPr>
          <w:rFonts w:ascii="Times New Roman" w:hAnsi="Times New Roman"/>
          <w:color w:val="000000"/>
          <w:szCs w:val="24"/>
        </w:rPr>
        <w:t>nurodytomis</w:t>
      </w:r>
      <w:proofErr w:type="spellEnd"/>
      <w:r>
        <w:rPr>
          <w:rFonts w:ascii="Times New Roman" w:hAnsi="Times New Roman"/>
          <w:color w:val="000000"/>
          <w:szCs w:val="24"/>
        </w:rPr>
        <w:t xml:space="preserve"> </w:t>
      </w:r>
      <w:proofErr w:type="spellStart"/>
      <w:r>
        <w:rPr>
          <w:rFonts w:ascii="Times New Roman" w:hAnsi="Times New Roman"/>
          <w:color w:val="000000"/>
          <w:szCs w:val="24"/>
        </w:rPr>
        <w:t>sąlygomis</w:t>
      </w:r>
      <w:proofErr w:type="spellEnd"/>
      <w:r>
        <w:rPr>
          <w:rFonts w:ascii="Times New Roman" w:hAnsi="Times New Roman"/>
          <w:color w:val="000000"/>
          <w:szCs w:val="24"/>
        </w:rPr>
        <w:t xml:space="preserve">, </w:t>
      </w:r>
      <w:proofErr w:type="spellStart"/>
      <w:r>
        <w:rPr>
          <w:rFonts w:ascii="Times New Roman" w:hAnsi="Times New Roman"/>
          <w:color w:val="000000"/>
          <w:szCs w:val="24"/>
        </w:rPr>
        <w:t>laikydamasis</w:t>
      </w:r>
      <w:proofErr w:type="spellEnd"/>
      <w:r>
        <w:rPr>
          <w:rFonts w:ascii="Times New Roman" w:hAnsi="Times New Roman"/>
          <w:color w:val="000000"/>
          <w:szCs w:val="24"/>
        </w:rPr>
        <w:t xml:space="preserve"> </w:t>
      </w:r>
      <w:proofErr w:type="spellStart"/>
      <w:r>
        <w:rPr>
          <w:rFonts w:ascii="Times New Roman" w:hAnsi="Times New Roman"/>
          <w:color w:val="000000"/>
          <w:szCs w:val="24"/>
        </w:rPr>
        <w:t>Reglamento</w:t>
      </w:r>
      <w:proofErr w:type="spellEnd"/>
      <w:r>
        <w:rPr>
          <w:rFonts w:ascii="Times New Roman" w:hAnsi="Times New Roman"/>
          <w:color w:val="000000"/>
          <w:szCs w:val="24"/>
        </w:rPr>
        <w:t xml:space="preserve"> </w:t>
      </w:r>
      <w:proofErr w:type="spellStart"/>
      <w:r>
        <w:rPr>
          <w:rFonts w:ascii="Times New Roman" w:hAnsi="Times New Roman"/>
          <w:color w:val="000000"/>
          <w:szCs w:val="24"/>
        </w:rPr>
        <w:t>ir</w:t>
      </w:r>
      <w:proofErr w:type="spellEnd"/>
      <w:r>
        <w:rPr>
          <w:rFonts w:ascii="Times New Roman" w:hAnsi="Times New Roman"/>
          <w:color w:val="000000"/>
          <w:szCs w:val="24"/>
        </w:rPr>
        <w:t xml:space="preserve"> </w:t>
      </w:r>
      <w:proofErr w:type="spellStart"/>
      <w:r>
        <w:rPr>
          <w:rFonts w:ascii="Times New Roman" w:hAnsi="Times New Roman"/>
          <w:color w:val="000000"/>
          <w:szCs w:val="24"/>
        </w:rPr>
        <w:t>kitų</w:t>
      </w:r>
      <w:proofErr w:type="spellEnd"/>
      <w:r>
        <w:rPr>
          <w:rFonts w:ascii="Times New Roman" w:hAnsi="Times New Roman"/>
          <w:color w:val="000000"/>
          <w:szCs w:val="24"/>
        </w:rPr>
        <w:t xml:space="preserve"> </w:t>
      </w:r>
      <w:proofErr w:type="spellStart"/>
      <w:r>
        <w:rPr>
          <w:rFonts w:ascii="Times New Roman" w:hAnsi="Times New Roman"/>
          <w:color w:val="000000"/>
          <w:szCs w:val="24"/>
        </w:rPr>
        <w:t>asmens</w:t>
      </w:r>
      <w:proofErr w:type="spellEnd"/>
      <w:r>
        <w:rPr>
          <w:rFonts w:ascii="Times New Roman" w:hAnsi="Times New Roman"/>
          <w:color w:val="000000"/>
          <w:szCs w:val="24"/>
        </w:rPr>
        <w:t xml:space="preserve"> </w:t>
      </w:r>
      <w:proofErr w:type="spellStart"/>
      <w:r>
        <w:rPr>
          <w:rFonts w:ascii="Times New Roman" w:hAnsi="Times New Roman"/>
          <w:color w:val="000000"/>
          <w:szCs w:val="24"/>
        </w:rPr>
        <w:t>duomenų</w:t>
      </w:r>
      <w:proofErr w:type="spellEnd"/>
      <w:r>
        <w:rPr>
          <w:rFonts w:ascii="Times New Roman" w:hAnsi="Times New Roman"/>
          <w:color w:val="000000"/>
          <w:szCs w:val="24"/>
        </w:rPr>
        <w:t xml:space="preserve"> </w:t>
      </w:r>
      <w:proofErr w:type="spellStart"/>
      <w:r>
        <w:rPr>
          <w:rFonts w:ascii="Times New Roman" w:hAnsi="Times New Roman"/>
          <w:color w:val="000000"/>
          <w:szCs w:val="24"/>
        </w:rPr>
        <w:t>tvarkymą</w:t>
      </w:r>
      <w:proofErr w:type="spellEnd"/>
      <w:r>
        <w:rPr>
          <w:rFonts w:ascii="Times New Roman" w:hAnsi="Times New Roman"/>
          <w:color w:val="000000"/>
          <w:szCs w:val="24"/>
        </w:rPr>
        <w:t xml:space="preserve"> </w:t>
      </w:r>
      <w:proofErr w:type="spellStart"/>
      <w:r>
        <w:rPr>
          <w:rFonts w:ascii="Times New Roman" w:hAnsi="Times New Roman"/>
          <w:color w:val="000000"/>
          <w:szCs w:val="24"/>
        </w:rPr>
        <w:t>ir</w:t>
      </w:r>
      <w:proofErr w:type="spellEnd"/>
      <w:r>
        <w:rPr>
          <w:rFonts w:ascii="Times New Roman" w:hAnsi="Times New Roman"/>
          <w:color w:val="000000"/>
          <w:szCs w:val="24"/>
        </w:rPr>
        <w:t xml:space="preserve"> </w:t>
      </w:r>
      <w:proofErr w:type="spellStart"/>
      <w:r>
        <w:rPr>
          <w:rFonts w:ascii="Times New Roman" w:hAnsi="Times New Roman"/>
          <w:color w:val="000000"/>
          <w:szCs w:val="24"/>
        </w:rPr>
        <w:t>apsaugą</w:t>
      </w:r>
      <w:proofErr w:type="spellEnd"/>
      <w:r>
        <w:rPr>
          <w:rFonts w:ascii="Times New Roman" w:hAnsi="Times New Roman"/>
          <w:color w:val="000000"/>
          <w:szCs w:val="24"/>
        </w:rPr>
        <w:t xml:space="preserve"> </w:t>
      </w:r>
      <w:proofErr w:type="spellStart"/>
      <w:r>
        <w:rPr>
          <w:rFonts w:ascii="Times New Roman" w:hAnsi="Times New Roman"/>
          <w:color w:val="000000"/>
          <w:szCs w:val="24"/>
        </w:rPr>
        <w:t>reglamentuojančių</w:t>
      </w:r>
      <w:proofErr w:type="spellEnd"/>
      <w:r>
        <w:rPr>
          <w:rFonts w:ascii="Times New Roman" w:hAnsi="Times New Roman"/>
          <w:color w:val="000000"/>
          <w:szCs w:val="24"/>
        </w:rPr>
        <w:t xml:space="preserve"> </w:t>
      </w:r>
      <w:proofErr w:type="spellStart"/>
      <w:r>
        <w:rPr>
          <w:rFonts w:ascii="Times New Roman" w:hAnsi="Times New Roman"/>
          <w:color w:val="000000"/>
          <w:szCs w:val="24"/>
        </w:rPr>
        <w:t>teisės</w:t>
      </w:r>
      <w:proofErr w:type="spellEnd"/>
      <w:r>
        <w:rPr>
          <w:rFonts w:ascii="Times New Roman" w:hAnsi="Times New Roman"/>
          <w:color w:val="000000"/>
          <w:szCs w:val="24"/>
        </w:rPr>
        <w:t xml:space="preserve"> </w:t>
      </w:r>
      <w:proofErr w:type="spellStart"/>
      <w:r>
        <w:rPr>
          <w:rFonts w:ascii="Times New Roman" w:hAnsi="Times New Roman"/>
          <w:color w:val="000000"/>
          <w:szCs w:val="24"/>
        </w:rPr>
        <w:t>aktų</w:t>
      </w:r>
      <w:proofErr w:type="spellEnd"/>
      <w:r>
        <w:rPr>
          <w:rFonts w:ascii="Times New Roman" w:hAnsi="Times New Roman"/>
          <w:color w:val="000000"/>
          <w:szCs w:val="24"/>
        </w:rPr>
        <w:t xml:space="preserve"> </w:t>
      </w:r>
      <w:proofErr w:type="spellStart"/>
      <w:r>
        <w:rPr>
          <w:rFonts w:ascii="Times New Roman" w:hAnsi="Times New Roman"/>
          <w:color w:val="000000"/>
          <w:szCs w:val="24"/>
        </w:rPr>
        <w:t>reikalavimų</w:t>
      </w:r>
      <w:proofErr w:type="spellEnd"/>
      <w:r>
        <w:rPr>
          <w:rFonts w:ascii="Times New Roman" w:hAnsi="Times New Roman"/>
          <w:color w:val="000000"/>
          <w:szCs w:val="24"/>
        </w:rPr>
        <w:t xml:space="preserve"> </w:t>
      </w:r>
      <w:proofErr w:type="spellStart"/>
      <w:r>
        <w:rPr>
          <w:rFonts w:ascii="Times New Roman" w:hAnsi="Times New Roman"/>
          <w:color w:val="000000"/>
          <w:szCs w:val="24"/>
        </w:rPr>
        <w:t>bei</w:t>
      </w:r>
      <w:proofErr w:type="spellEnd"/>
      <w:r>
        <w:rPr>
          <w:rFonts w:ascii="Times New Roman" w:hAnsi="Times New Roman"/>
          <w:color w:val="000000"/>
          <w:szCs w:val="24"/>
        </w:rPr>
        <w:t xml:space="preserve"> </w:t>
      </w:r>
      <w:proofErr w:type="spellStart"/>
      <w:r>
        <w:rPr>
          <w:rFonts w:ascii="Times New Roman" w:hAnsi="Times New Roman"/>
          <w:color w:val="000000"/>
          <w:szCs w:val="24"/>
        </w:rPr>
        <w:t>Duomenų</w:t>
      </w:r>
      <w:proofErr w:type="spellEnd"/>
      <w:r>
        <w:rPr>
          <w:rFonts w:ascii="Times New Roman" w:hAnsi="Times New Roman"/>
          <w:color w:val="000000"/>
          <w:szCs w:val="24"/>
        </w:rPr>
        <w:t xml:space="preserve"> </w:t>
      </w:r>
      <w:proofErr w:type="spellStart"/>
      <w:r>
        <w:rPr>
          <w:rFonts w:ascii="Times New Roman" w:hAnsi="Times New Roman"/>
          <w:color w:val="000000"/>
          <w:szCs w:val="24"/>
        </w:rPr>
        <w:t>valdytojo</w:t>
      </w:r>
      <w:proofErr w:type="spellEnd"/>
      <w:r>
        <w:rPr>
          <w:rFonts w:ascii="Times New Roman" w:hAnsi="Times New Roman"/>
          <w:color w:val="000000"/>
          <w:szCs w:val="24"/>
        </w:rPr>
        <w:t xml:space="preserve"> </w:t>
      </w:r>
      <w:proofErr w:type="spellStart"/>
      <w:r>
        <w:rPr>
          <w:rFonts w:ascii="Times New Roman" w:hAnsi="Times New Roman"/>
          <w:color w:val="000000"/>
          <w:szCs w:val="24"/>
        </w:rPr>
        <w:t>nurodymų</w:t>
      </w:r>
      <w:proofErr w:type="spellEnd"/>
      <w:r>
        <w:rPr>
          <w:rFonts w:ascii="Times New Roman" w:hAnsi="Times New Roman"/>
          <w:color w:val="000000"/>
          <w:szCs w:val="24"/>
        </w:rPr>
        <w:t>;</w:t>
      </w:r>
    </w:p>
    <w:p w14:paraId="3EF599A8" w14:textId="77777777" w:rsidR="009D7433" w:rsidRDefault="008A41E1">
      <w:pPr>
        <w:pStyle w:val="ListParagraph"/>
        <w:numPr>
          <w:ilvl w:val="1"/>
          <w:numId w:val="6"/>
        </w:numPr>
        <w:tabs>
          <w:tab w:val="left" w:pos="851"/>
        </w:tabs>
        <w:ind w:left="0" w:firstLine="426"/>
        <w:contextualSpacing w:val="0"/>
        <w:jc w:val="both"/>
      </w:pPr>
      <w:proofErr w:type="spellStart"/>
      <w:r>
        <w:rPr>
          <w:rFonts w:ascii="Times New Roman" w:hAnsi="Times New Roman"/>
          <w:color w:val="000000"/>
          <w:szCs w:val="24"/>
        </w:rPr>
        <w:t>nepasitelkti</w:t>
      </w:r>
      <w:proofErr w:type="spellEnd"/>
      <w:r>
        <w:rPr>
          <w:rFonts w:ascii="Times New Roman" w:hAnsi="Times New Roman"/>
          <w:color w:val="000000"/>
          <w:szCs w:val="24"/>
        </w:rPr>
        <w:t xml:space="preserve"> </w:t>
      </w:r>
      <w:proofErr w:type="spellStart"/>
      <w:r>
        <w:rPr>
          <w:rFonts w:ascii="Times New Roman" w:hAnsi="Times New Roman"/>
          <w:color w:val="000000"/>
          <w:szCs w:val="24"/>
        </w:rPr>
        <w:t>trečiojo</w:t>
      </w:r>
      <w:proofErr w:type="spellEnd"/>
      <w:r>
        <w:rPr>
          <w:rFonts w:ascii="Times New Roman" w:hAnsi="Times New Roman"/>
          <w:color w:val="000000"/>
          <w:szCs w:val="24"/>
        </w:rPr>
        <w:t xml:space="preserve"> </w:t>
      </w:r>
      <w:proofErr w:type="spellStart"/>
      <w:r>
        <w:rPr>
          <w:rFonts w:ascii="Times New Roman" w:hAnsi="Times New Roman"/>
          <w:color w:val="000000"/>
          <w:szCs w:val="24"/>
        </w:rPr>
        <w:t>asmens</w:t>
      </w:r>
      <w:proofErr w:type="spellEnd"/>
      <w:r>
        <w:rPr>
          <w:rFonts w:ascii="Times New Roman" w:hAnsi="Times New Roman"/>
          <w:color w:val="000000"/>
          <w:szCs w:val="24"/>
        </w:rPr>
        <w:t xml:space="preserve"> </w:t>
      </w:r>
      <w:proofErr w:type="spellStart"/>
      <w:r>
        <w:rPr>
          <w:rFonts w:ascii="Times New Roman" w:hAnsi="Times New Roman"/>
          <w:color w:val="000000"/>
          <w:szCs w:val="24"/>
        </w:rPr>
        <w:t>šiam</w:t>
      </w:r>
      <w:proofErr w:type="spellEnd"/>
      <w:r>
        <w:rPr>
          <w:rFonts w:ascii="Times New Roman" w:hAnsi="Times New Roman"/>
          <w:color w:val="000000"/>
          <w:szCs w:val="24"/>
        </w:rPr>
        <w:t xml:space="preserve"> </w:t>
      </w:r>
      <w:proofErr w:type="spellStart"/>
      <w:r>
        <w:rPr>
          <w:rFonts w:ascii="Times New Roman" w:hAnsi="Times New Roman"/>
          <w:color w:val="000000"/>
          <w:szCs w:val="24"/>
        </w:rPr>
        <w:t>susitarimui</w:t>
      </w:r>
      <w:proofErr w:type="spellEnd"/>
      <w:r>
        <w:rPr>
          <w:rFonts w:ascii="Times New Roman" w:hAnsi="Times New Roman"/>
          <w:color w:val="000000"/>
          <w:szCs w:val="24"/>
        </w:rPr>
        <w:t xml:space="preserve"> </w:t>
      </w:r>
      <w:proofErr w:type="spellStart"/>
      <w:r>
        <w:rPr>
          <w:rFonts w:ascii="Times New Roman" w:hAnsi="Times New Roman"/>
          <w:color w:val="000000"/>
          <w:szCs w:val="24"/>
        </w:rPr>
        <w:t>įvykdyti</w:t>
      </w:r>
      <w:proofErr w:type="spellEnd"/>
      <w:r>
        <w:rPr>
          <w:rFonts w:ascii="Times New Roman" w:hAnsi="Times New Roman"/>
          <w:szCs w:val="24"/>
        </w:rPr>
        <w:t xml:space="preserve"> </w:t>
      </w:r>
      <w:r>
        <w:rPr>
          <w:rFonts w:ascii="Times New Roman" w:hAnsi="Times New Roman"/>
          <w:color w:val="000000"/>
          <w:szCs w:val="24"/>
        </w:rPr>
        <w:t xml:space="preserve">be </w:t>
      </w:r>
      <w:proofErr w:type="spellStart"/>
      <w:r>
        <w:rPr>
          <w:rFonts w:ascii="Times New Roman" w:hAnsi="Times New Roman"/>
          <w:color w:val="000000"/>
          <w:szCs w:val="24"/>
        </w:rPr>
        <w:t>išankstinio</w:t>
      </w:r>
      <w:proofErr w:type="spellEnd"/>
      <w:r>
        <w:rPr>
          <w:rFonts w:ascii="Times New Roman" w:hAnsi="Times New Roman"/>
          <w:color w:val="000000"/>
          <w:szCs w:val="24"/>
        </w:rPr>
        <w:t xml:space="preserve"> </w:t>
      </w:r>
      <w:proofErr w:type="spellStart"/>
      <w:r>
        <w:rPr>
          <w:rFonts w:ascii="Times New Roman" w:hAnsi="Times New Roman"/>
          <w:color w:val="000000"/>
          <w:szCs w:val="24"/>
        </w:rPr>
        <w:t>raštiško</w:t>
      </w:r>
      <w:proofErr w:type="spellEnd"/>
      <w:r>
        <w:rPr>
          <w:rFonts w:ascii="Times New Roman" w:hAnsi="Times New Roman"/>
          <w:color w:val="000000"/>
          <w:szCs w:val="24"/>
        </w:rPr>
        <w:t xml:space="preserve"> </w:t>
      </w:r>
      <w:proofErr w:type="spellStart"/>
      <w:r>
        <w:rPr>
          <w:rFonts w:ascii="Times New Roman" w:hAnsi="Times New Roman"/>
          <w:color w:val="000000"/>
          <w:szCs w:val="24"/>
        </w:rPr>
        <w:t>Duomenų</w:t>
      </w:r>
      <w:proofErr w:type="spellEnd"/>
      <w:r>
        <w:rPr>
          <w:rFonts w:ascii="Times New Roman" w:hAnsi="Times New Roman"/>
          <w:color w:val="000000"/>
          <w:szCs w:val="24"/>
        </w:rPr>
        <w:t xml:space="preserve"> </w:t>
      </w:r>
      <w:proofErr w:type="spellStart"/>
      <w:r>
        <w:rPr>
          <w:rFonts w:ascii="Times New Roman" w:hAnsi="Times New Roman"/>
          <w:color w:val="000000"/>
          <w:szCs w:val="24"/>
        </w:rPr>
        <w:t>valdytojo</w:t>
      </w:r>
      <w:proofErr w:type="spellEnd"/>
      <w:r>
        <w:rPr>
          <w:rFonts w:ascii="Times New Roman" w:hAnsi="Times New Roman"/>
          <w:color w:val="000000"/>
          <w:szCs w:val="24"/>
        </w:rPr>
        <w:t xml:space="preserve"> </w:t>
      </w:r>
      <w:proofErr w:type="spellStart"/>
      <w:r>
        <w:rPr>
          <w:rFonts w:ascii="Times New Roman" w:hAnsi="Times New Roman"/>
          <w:color w:val="000000"/>
          <w:szCs w:val="24"/>
        </w:rPr>
        <w:t>sutikimo</w:t>
      </w:r>
      <w:proofErr w:type="spellEnd"/>
      <w:r>
        <w:rPr>
          <w:rFonts w:ascii="Times New Roman" w:hAnsi="Times New Roman"/>
          <w:color w:val="000000"/>
          <w:szCs w:val="24"/>
        </w:rPr>
        <w:t xml:space="preserve">; </w:t>
      </w:r>
    </w:p>
    <w:p w14:paraId="3EF599A9" w14:textId="77777777" w:rsidR="009D7433" w:rsidRDefault="008A41E1">
      <w:pPr>
        <w:pStyle w:val="ListParagraph"/>
        <w:numPr>
          <w:ilvl w:val="1"/>
          <w:numId w:val="6"/>
        </w:numPr>
        <w:tabs>
          <w:tab w:val="left" w:pos="851"/>
        </w:tabs>
        <w:ind w:left="0" w:firstLine="426"/>
        <w:jc w:val="both"/>
        <w:rPr>
          <w:rFonts w:ascii="Times New Roman" w:hAnsi="Times New Roman"/>
          <w:color w:val="000000"/>
          <w:szCs w:val="24"/>
        </w:rPr>
      </w:pPr>
      <w:r>
        <w:rPr>
          <w:rFonts w:ascii="Times New Roman" w:hAnsi="Times New Roman"/>
          <w:color w:val="000000"/>
          <w:szCs w:val="24"/>
        </w:rPr>
        <w:t xml:space="preserve"> </w:t>
      </w:r>
      <w:proofErr w:type="spellStart"/>
      <w:r>
        <w:rPr>
          <w:rFonts w:ascii="Times New Roman" w:hAnsi="Times New Roman"/>
          <w:color w:val="000000"/>
          <w:szCs w:val="24"/>
        </w:rPr>
        <w:t>nedelsiant</w:t>
      </w:r>
      <w:proofErr w:type="spellEnd"/>
      <w:r>
        <w:rPr>
          <w:rFonts w:ascii="Times New Roman" w:hAnsi="Times New Roman"/>
          <w:color w:val="000000"/>
          <w:szCs w:val="24"/>
        </w:rPr>
        <w:t xml:space="preserve"> </w:t>
      </w:r>
      <w:proofErr w:type="spellStart"/>
      <w:r>
        <w:rPr>
          <w:rFonts w:ascii="Times New Roman" w:hAnsi="Times New Roman"/>
          <w:color w:val="000000"/>
          <w:szCs w:val="24"/>
        </w:rPr>
        <w:t>ištrinti</w:t>
      </w:r>
      <w:proofErr w:type="spellEnd"/>
      <w:r>
        <w:rPr>
          <w:rFonts w:ascii="Times New Roman" w:hAnsi="Times New Roman"/>
          <w:color w:val="000000"/>
          <w:szCs w:val="24"/>
        </w:rPr>
        <w:t xml:space="preserve"> </w:t>
      </w:r>
      <w:proofErr w:type="spellStart"/>
      <w:r>
        <w:rPr>
          <w:rFonts w:ascii="Times New Roman" w:hAnsi="Times New Roman"/>
          <w:color w:val="000000"/>
          <w:szCs w:val="24"/>
        </w:rPr>
        <w:t>perduotus</w:t>
      </w:r>
      <w:proofErr w:type="spellEnd"/>
      <w:r>
        <w:rPr>
          <w:rFonts w:ascii="Times New Roman" w:hAnsi="Times New Roman"/>
          <w:color w:val="000000"/>
          <w:szCs w:val="24"/>
        </w:rPr>
        <w:t xml:space="preserve"> </w:t>
      </w:r>
      <w:proofErr w:type="spellStart"/>
      <w:r>
        <w:rPr>
          <w:rFonts w:ascii="Times New Roman" w:hAnsi="Times New Roman"/>
          <w:color w:val="000000"/>
          <w:szCs w:val="24"/>
        </w:rPr>
        <w:t>asmens</w:t>
      </w:r>
      <w:proofErr w:type="spellEnd"/>
      <w:r>
        <w:rPr>
          <w:rFonts w:ascii="Times New Roman" w:hAnsi="Times New Roman"/>
          <w:color w:val="000000"/>
          <w:szCs w:val="24"/>
        </w:rPr>
        <w:t xml:space="preserve"> </w:t>
      </w:r>
      <w:proofErr w:type="spellStart"/>
      <w:r>
        <w:rPr>
          <w:rFonts w:ascii="Times New Roman" w:hAnsi="Times New Roman"/>
          <w:color w:val="000000"/>
          <w:szCs w:val="24"/>
        </w:rPr>
        <w:t>duomenis</w:t>
      </w:r>
      <w:proofErr w:type="spellEnd"/>
      <w:r>
        <w:rPr>
          <w:rFonts w:ascii="Times New Roman" w:hAnsi="Times New Roman"/>
          <w:color w:val="000000"/>
          <w:szCs w:val="24"/>
        </w:rPr>
        <w:t xml:space="preserve">, </w:t>
      </w:r>
      <w:proofErr w:type="spellStart"/>
      <w:r>
        <w:rPr>
          <w:rFonts w:ascii="Times New Roman" w:hAnsi="Times New Roman"/>
          <w:color w:val="000000"/>
          <w:szCs w:val="24"/>
        </w:rPr>
        <w:t>gavus</w:t>
      </w:r>
      <w:proofErr w:type="spellEnd"/>
      <w:r>
        <w:rPr>
          <w:rFonts w:ascii="Times New Roman" w:hAnsi="Times New Roman"/>
          <w:color w:val="000000"/>
          <w:szCs w:val="24"/>
        </w:rPr>
        <w:t xml:space="preserve"> </w:t>
      </w:r>
      <w:proofErr w:type="spellStart"/>
      <w:r>
        <w:rPr>
          <w:rFonts w:ascii="Times New Roman" w:hAnsi="Times New Roman"/>
          <w:color w:val="000000"/>
          <w:szCs w:val="24"/>
        </w:rPr>
        <w:t>Duomenų</w:t>
      </w:r>
      <w:proofErr w:type="spellEnd"/>
      <w:r>
        <w:rPr>
          <w:rFonts w:ascii="Times New Roman" w:hAnsi="Times New Roman"/>
          <w:color w:val="000000"/>
          <w:szCs w:val="24"/>
        </w:rPr>
        <w:t xml:space="preserve"> </w:t>
      </w:r>
      <w:proofErr w:type="spellStart"/>
      <w:r>
        <w:rPr>
          <w:rFonts w:ascii="Times New Roman" w:hAnsi="Times New Roman"/>
          <w:color w:val="000000"/>
          <w:szCs w:val="24"/>
        </w:rPr>
        <w:t>valdytojo</w:t>
      </w:r>
      <w:proofErr w:type="spellEnd"/>
      <w:r>
        <w:rPr>
          <w:rFonts w:ascii="Times New Roman" w:hAnsi="Times New Roman"/>
          <w:color w:val="000000"/>
          <w:szCs w:val="24"/>
        </w:rPr>
        <w:t xml:space="preserve"> </w:t>
      </w:r>
      <w:proofErr w:type="spellStart"/>
      <w:r>
        <w:rPr>
          <w:rFonts w:ascii="Times New Roman" w:hAnsi="Times New Roman"/>
          <w:color w:val="000000"/>
          <w:szCs w:val="24"/>
        </w:rPr>
        <w:t>raštišką</w:t>
      </w:r>
      <w:proofErr w:type="spellEnd"/>
      <w:r>
        <w:rPr>
          <w:rFonts w:ascii="Times New Roman" w:hAnsi="Times New Roman"/>
          <w:color w:val="000000"/>
          <w:szCs w:val="24"/>
        </w:rPr>
        <w:t xml:space="preserve"> </w:t>
      </w:r>
      <w:proofErr w:type="spellStart"/>
      <w:r>
        <w:rPr>
          <w:rFonts w:ascii="Times New Roman" w:hAnsi="Times New Roman"/>
          <w:color w:val="000000"/>
          <w:szCs w:val="24"/>
        </w:rPr>
        <w:t>nurodymą</w:t>
      </w:r>
      <w:proofErr w:type="spellEnd"/>
      <w:r>
        <w:rPr>
          <w:rFonts w:ascii="Times New Roman" w:hAnsi="Times New Roman"/>
          <w:color w:val="000000"/>
          <w:szCs w:val="24"/>
        </w:rPr>
        <w:t>;</w:t>
      </w:r>
    </w:p>
    <w:p w14:paraId="3EF599AA" w14:textId="77777777" w:rsidR="009D7433" w:rsidRDefault="008A41E1">
      <w:pPr>
        <w:pStyle w:val="ListParagraph"/>
        <w:numPr>
          <w:ilvl w:val="1"/>
          <w:numId w:val="6"/>
        </w:numPr>
        <w:tabs>
          <w:tab w:val="left" w:pos="851"/>
        </w:tabs>
        <w:ind w:left="0" w:firstLine="426"/>
        <w:jc w:val="both"/>
        <w:rPr>
          <w:rFonts w:ascii="Times New Roman" w:hAnsi="Times New Roman"/>
          <w:color w:val="000000"/>
          <w:szCs w:val="24"/>
        </w:rPr>
      </w:pPr>
      <w:proofErr w:type="spellStart"/>
      <w:r>
        <w:rPr>
          <w:rFonts w:ascii="Times New Roman" w:hAnsi="Times New Roman"/>
          <w:color w:val="000000"/>
          <w:szCs w:val="24"/>
        </w:rPr>
        <w:t>užtikrinti</w:t>
      </w:r>
      <w:proofErr w:type="spellEnd"/>
      <w:r>
        <w:rPr>
          <w:rFonts w:ascii="Times New Roman" w:hAnsi="Times New Roman"/>
          <w:color w:val="000000"/>
          <w:szCs w:val="24"/>
        </w:rPr>
        <w:t xml:space="preserve">, </w:t>
      </w:r>
      <w:proofErr w:type="spellStart"/>
      <w:r>
        <w:rPr>
          <w:rFonts w:ascii="Times New Roman" w:hAnsi="Times New Roman"/>
          <w:color w:val="000000"/>
          <w:szCs w:val="24"/>
        </w:rPr>
        <w:t>kad</w:t>
      </w:r>
      <w:proofErr w:type="spellEnd"/>
      <w:r>
        <w:rPr>
          <w:rFonts w:ascii="Times New Roman" w:hAnsi="Times New Roman"/>
          <w:color w:val="000000"/>
          <w:szCs w:val="24"/>
        </w:rPr>
        <w:t xml:space="preserve"> </w:t>
      </w:r>
      <w:proofErr w:type="spellStart"/>
      <w:r>
        <w:rPr>
          <w:rFonts w:ascii="Times New Roman" w:hAnsi="Times New Roman"/>
          <w:color w:val="000000"/>
          <w:szCs w:val="24"/>
        </w:rPr>
        <w:t>Duomenų</w:t>
      </w:r>
      <w:proofErr w:type="spellEnd"/>
      <w:r>
        <w:rPr>
          <w:rFonts w:ascii="Times New Roman" w:hAnsi="Times New Roman"/>
          <w:color w:val="000000"/>
          <w:szCs w:val="24"/>
        </w:rPr>
        <w:t xml:space="preserve"> </w:t>
      </w:r>
      <w:proofErr w:type="spellStart"/>
      <w:r>
        <w:rPr>
          <w:rFonts w:ascii="Times New Roman" w:hAnsi="Times New Roman"/>
          <w:color w:val="000000"/>
          <w:szCs w:val="24"/>
        </w:rPr>
        <w:t>valdytojo</w:t>
      </w:r>
      <w:proofErr w:type="spellEnd"/>
      <w:r>
        <w:rPr>
          <w:rFonts w:ascii="Times New Roman" w:hAnsi="Times New Roman"/>
          <w:color w:val="000000"/>
          <w:szCs w:val="24"/>
        </w:rPr>
        <w:t xml:space="preserve"> </w:t>
      </w:r>
      <w:proofErr w:type="spellStart"/>
      <w:r>
        <w:rPr>
          <w:rFonts w:ascii="Times New Roman" w:hAnsi="Times New Roman"/>
          <w:color w:val="000000"/>
          <w:szCs w:val="24"/>
        </w:rPr>
        <w:t>perduotus</w:t>
      </w:r>
      <w:proofErr w:type="spellEnd"/>
      <w:r>
        <w:rPr>
          <w:rFonts w:ascii="Times New Roman" w:hAnsi="Times New Roman"/>
          <w:color w:val="000000"/>
          <w:szCs w:val="24"/>
        </w:rPr>
        <w:t xml:space="preserve"> </w:t>
      </w:r>
      <w:proofErr w:type="spellStart"/>
      <w:r>
        <w:rPr>
          <w:rFonts w:ascii="Times New Roman" w:hAnsi="Times New Roman"/>
          <w:color w:val="000000"/>
          <w:szCs w:val="24"/>
        </w:rPr>
        <w:t>asmens</w:t>
      </w:r>
      <w:proofErr w:type="spellEnd"/>
      <w:r>
        <w:rPr>
          <w:rFonts w:ascii="Times New Roman" w:hAnsi="Times New Roman"/>
          <w:color w:val="000000"/>
          <w:szCs w:val="24"/>
        </w:rPr>
        <w:t xml:space="preserve"> </w:t>
      </w:r>
      <w:proofErr w:type="spellStart"/>
      <w:r>
        <w:rPr>
          <w:rFonts w:ascii="Times New Roman" w:hAnsi="Times New Roman"/>
          <w:color w:val="000000"/>
          <w:szCs w:val="24"/>
        </w:rPr>
        <w:t>duomenis</w:t>
      </w:r>
      <w:proofErr w:type="spellEnd"/>
      <w:r>
        <w:rPr>
          <w:rFonts w:ascii="Times New Roman" w:hAnsi="Times New Roman"/>
          <w:color w:val="000000"/>
          <w:szCs w:val="24"/>
        </w:rPr>
        <w:t xml:space="preserve"> </w:t>
      </w:r>
      <w:proofErr w:type="spellStart"/>
      <w:r>
        <w:rPr>
          <w:rFonts w:ascii="Times New Roman" w:hAnsi="Times New Roman"/>
          <w:color w:val="000000"/>
          <w:szCs w:val="24"/>
        </w:rPr>
        <w:t>tvarkytų</w:t>
      </w:r>
      <w:proofErr w:type="spellEnd"/>
      <w:r>
        <w:rPr>
          <w:rFonts w:ascii="Times New Roman" w:hAnsi="Times New Roman"/>
          <w:color w:val="000000"/>
          <w:szCs w:val="24"/>
        </w:rPr>
        <w:t xml:space="preserve"> tik tie </w:t>
      </w:r>
      <w:proofErr w:type="spellStart"/>
      <w:r>
        <w:rPr>
          <w:rFonts w:ascii="Times New Roman" w:hAnsi="Times New Roman"/>
          <w:color w:val="000000"/>
          <w:szCs w:val="24"/>
        </w:rPr>
        <w:t>Duomenų</w:t>
      </w:r>
      <w:proofErr w:type="spellEnd"/>
      <w:r>
        <w:rPr>
          <w:rFonts w:ascii="Times New Roman" w:hAnsi="Times New Roman"/>
          <w:color w:val="000000"/>
          <w:szCs w:val="24"/>
        </w:rPr>
        <w:t xml:space="preserve"> </w:t>
      </w:r>
      <w:proofErr w:type="spellStart"/>
      <w:r>
        <w:rPr>
          <w:rFonts w:ascii="Times New Roman" w:hAnsi="Times New Roman"/>
          <w:color w:val="000000"/>
          <w:szCs w:val="24"/>
        </w:rPr>
        <w:t>tvarkytojo</w:t>
      </w:r>
      <w:proofErr w:type="spellEnd"/>
      <w:r>
        <w:rPr>
          <w:rFonts w:ascii="Times New Roman" w:hAnsi="Times New Roman"/>
          <w:color w:val="000000"/>
          <w:szCs w:val="24"/>
        </w:rPr>
        <w:t xml:space="preserve"> </w:t>
      </w:r>
      <w:proofErr w:type="spellStart"/>
      <w:r>
        <w:rPr>
          <w:rFonts w:ascii="Times New Roman" w:hAnsi="Times New Roman"/>
          <w:color w:val="000000"/>
          <w:szCs w:val="24"/>
        </w:rPr>
        <w:t>darbuotojai</w:t>
      </w:r>
      <w:proofErr w:type="spellEnd"/>
      <w:r>
        <w:rPr>
          <w:rFonts w:ascii="Times New Roman" w:hAnsi="Times New Roman"/>
          <w:color w:val="000000"/>
          <w:szCs w:val="24"/>
        </w:rPr>
        <w:t xml:space="preserve">, </w:t>
      </w:r>
      <w:proofErr w:type="spellStart"/>
      <w:r>
        <w:rPr>
          <w:rFonts w:ascii="Times New Roman" w:hAnsi="Times New Roman"/>
          <w:color w:val="000000"/>
          <w:szCs w:val="24"/>
        </w:rPr>
        <w:t>kurie</w:t>
      </w:r>
      <w:proofErr w:type="spellEnd"/>
      <w:r>
        <w:rPr>
          <w:rFonts w:ascii="Times New Roman" w:hAnsi="Times New Roman"/>
          <w:color w:val="000000"/>
          <w:szCs w:val="24"/>
        </w:rPr>
        <w:t xml:space="preserve"> </w:t>
      </w:r>
      <w:proofErr w:type="spellStart"/>
      <w:r>
        <w:rPr>
          <w:rFonts w:ascii="Times New Roman" w:hAnsi="Times New Roman"/>
          <w:color w:val="000000"/>
          <w:szCs w:val="24"/>
        </w:rPr>
        <w:t>įsipareigoję</w:t>
      </w:r>
      <w:proofErr w:type="spellEnd"/>
      <w:r>
        <w:rPr>
          <w:rFonts w:ascii="Times New Roman" w:hAnsi="Times New Roman"/>
          <w:color w:val="000000"/>
          <w:szCs w:val="24"/>
        </w:rPr>
        <w:t xml:space="preserve"> </w:t>
      </w:r>
      <w:proofErr w:type="spellStart"/>
      <w:r>
        <w:rPr>
          <w:rFonts w:ascii="Times New Roman" w:hAnsi="Times New Roman"/>
          <w:color w:val="000000"/>
          <w:szCs w:val="24"/>
        </w:rPr>
        <w:t>laikytis</w:t>
      </w:r>
      <w:proofErr w:type="spellEnd"/>
      <w:r>
        <w:rPr>
          <w:rFonts w:ascii="Times New Roman" w:hAnsi="Times New Roman"/>
          <w:color w:val="000000"/>
          <w:szCs w:val="24"/>
        </w:rPr>
        <w:t xml:space="preserve"> </w:t>
      </w:r>
      <w:proofErr w:type="spellStart"/>
      <w:r>
        <w:rPr>
          <w:rFonts w:ascii="Times New Roman" w:hAnsi="Times New Roman"/>
          <w:color w:val="000000"/>
          <w:szCs w:val="24"/>
        </w:rPr>
        <w:t>konfidencialumo</w:t>
      </w:r>
      <w:proofErr w:type="spellEnd"/>
      <w:r>
        <w:rPr>
          <w:rFonts w:ascii="Times New Roman" w:hAnsi="Times New Roman"/>
          <w:color w:val="000000"/>
          <w:szCs w:val="24"/>
        </w:rPr>
        <w:t xml:space="preserve"> </w:t>
      </w:r>
      <w:proofErr w:type="spellStart"/>
      <w:r>
        <w:rPr>
          <w:rFonts w:ascii="Times New Roman" w:hAnsi="Times New Roman"/>
          <w:color w:val="000000"/>
          <w:szCs w:val="24"/>
        </w:rPr>
        <w:t>ir</w:t>
      </w:r>
      <w:proofErr w:type="spellEnd"/>
      <w:r>
        <w:rPr>
          <w:rFonts w:ascii="Times New Roman" w:hAnsi="Times New Roman"/>
          <w:color w:val="000000"/>
          <w:szCs w:val="24"/>
        </w:rPr>
        <w:t xml:space="preserve"> </w:t>
      </w:r>
      <w:proofErr w:type="spellStart"/>
      <w:r>
        <w:rPr>
          <w:rFonts w:ascii="Times New Roman" w:hAnsi="Times New Roman"/>
          <w:color w:val="000000"/>
          <w:szCs w:val="24"/>
        </w:rPr>
        <w:t>duomenų</w:t>
      </w:r>
      <w:proofErr w:type="spellEnd"/>
      <w:r>
        <w:rPr>
          <w:rFonts w:ascii="Times New Roman" w:hAnsi="Times New Roman"/>
          <w:color w:val="000000"/>
          <w:szCs w:val="24"/>
        </w:rPr>
        <w:t xml:space="preserve"> </w:t>
      </w:r>
      <w:proofErr w:type="spellStart"/>
      <w:r>
        <w:rPr>
          <w:rFonts w:ascii="Times New Roman" w:hAnsi="Times New Roman"/>
          <w:color w:val="000000"/>
          <w:szCs w:val="24"/>
        </w:rPr>
        <w:t>saugumo</w:t>
      </w:r>
      <w:proofErr w:type="spellEnd"/>
      <w:r>
        <w:rPr>
          <w:rFonts w:ascii="Times New Roman" w:hAnsi="Times New Roman"/>
          <w:color w:val="000000"/>
          <w:szCs w:val="24"/>
        </w:rPr>
        <w:t xml:space="preserve"> </w:t>
      </w:r>
      <w:proofErr w:type="spellStart"/>
      <w:r>
        <w:rPr>
          <w:rFonts w:ascii="Times New Roman" w:hAnsi="Times New Roman"/>
          <w:color w:val="000000"/>
          <w:szCs w:val="24"/>
        </w:rPr>
        <w:t>užtikrinimo</w:t>
      </w:r>
      <w:proofErr w:type="spellEnd"/>
      <w:r>
        <w:rPr>
          <w:rFonts w:ascii="Times New Roman" w:hAnsi="Times New Roman"/>
          <w:color w:val="000000"/>
          <w:szCs w:val="24"/>
        </w:rPr>
        <w:t xml:space="preserve"> </w:t>
      </w:r>
      <w:proofErr w:type="spellStart"/>
      <w:r>
        <w:rPr>
          <w:rFonts w:ascii="Times New Roman" w:hAnsi="Times New Roman"/>
          <w:color w:val="000000"/>
          <w:szCs w:val="24"/>
        </w:rPr>
        <w:t>reikalavimų</w:t>
      </w:r>
      <w:proofErr w:type="spellEnd"/>
      <w:r>
        <w:rPr>
          <w:rFonts w:ascii="Times New Roman" w:hAnsi="Times New Roman"/>
          <w:color w:val="000000"/>
          <w:szCs w:val="24"/>
        </w:rPr>
        <w:t xml:space="preserve">, </w:t>
      </w:r>
      <w:proofErr w:type="spellStart"/>
      <w:r>
        <w:rPr>
          <w:rFonts w:ascii="Times New Roman" w:hAnsi="Times New Roman"/>
          <w:color w:val="000000"/>
          <w:szCs w:val="24"/>
        </w:rPr>
        <w:t>atitinkančių</w:t>
      </w:r>
      <w:proofErr w:type="spellEnd"/>
      <w:r>
        <w:rPr>
          <w:rFonts w:ascii="Times New Roman" w:hAnsi="Times New Roman"/>
          <w:color w:val="000000"/>
          <w:szCs w:val="24"/>
        </w:rPr>
        <w:t xml:space="preserve"> </w:t>
      </w:r>
      <w:proofErr w:type="spellStart"/>
      <w:r>
        <w:rPr>
          <w:rFonts w:ascii="Times New Roman" w:hAnsi="Times New Roman"/>
          <w:color w:val="000000"/>
          <w:szCs w:val="24"/>
        </w:rPr>
        <w:t>Reglamento</w:t>
      </w:r>
      <w:proofErr w:type="spellEnd"/>
      <w:r>
        <w:rPr>
          <w:rFonts w:ascii="Times New Roman" w:hAnsi="Times New Roman"/>
          <w:color w:val="000000"/>
          <w:szCs w:val="24"/>
        </w:rPr>
        <w:t xml:space="preserve"> </w:t>
      </w:r>
      <w:proofErr w:type="spellStart"/>
      <w:r>
        <w:rPr>
          <w:rFonts w:ascii="Times New Roman" w:hAnsi="Times New Roman"/>
          <w:color w:val="000000"/>
          <w:szCs w:val="24"/>
        </w:rPr>
        <w:t>ir</w:t>
      </w:r>
      <w:proofErr w:type="spellEnd"/>
      <w:r>
        <w:rPr>
          <w:rFonts w:ascii="Times New Roman" w:hAnsi="Times New Roman"/>
          <w:color w:val="000000"/>
          <w:szCs w:val="24"/>
        </w:rPr>
        <w:t xml:space="preserve"> </w:t>
      </w:r>
      <w:proofErr w:type="spellStart"/>
      <w:r>
        <w:rPr>
          <w:rFonts w:ascii="Times New Roman" w:hAnsi="Times New Roman"/>
          <w:color w:val="000000"/>
          <w:szCs w:val="24"/>
        </w:rPr>
        <w:t>kitų</w:t>
      </w:r>
      <w:proofErr w:type="spellEnd"/>
      <w:r>
        <w:rPr>
          <w:rFonts w:ascii="Times New Roman" w:hAnsi="Times New Roman"/>
          <w:color w:val="000000"/>
          <w:szCs w:val="24"/>
        </w:rPr>
        <w:t xml:space="preserve"> </w:t>
      </w:r>
      <w:proofErr w:type="spellStart"/>
      <w:r>
        <w:rPr>
          <w:rFonts w:ascii="Times New Roman" w:hAnsi="Times New Roman"/>
          <w:color w:val="000000"/>
          <w:szCs w:val="24"/>
        </w:rPr>
        <w:t>asmens</w:t>
      </w:r>
      <w:proofErr w:type="spellEnd"/>
      <w:r>
        <w:rPr>
          <w:rFonts w:ascii="Times New Roman" w:hAnsi="Times New Roman"/>
          <w:color w:val="000000"/>
          <w:szCs w:val="24"/>
        </w:rPr>
        <w:t xml:space="preserve"> </w:t>
      </w:r>
      <w:proofErr w:type="spellStart"/>
      <w:r>
        <w:rPr>
          <w:rFonts w:ascii="Times New Roman" w:hAnsi="Times New Roman"/>
          <w:color w:val="000000"/>
          <w:szCs w:val="24"/>
        </w:rPr>
        <w:t>duomenų</w:t>
      </w:r>
      <w:proofErr w:type="spellEnd"/>
      <w:r>
        <w:rPr>
          <w:rFonts w:ascii="Times New Roman" w:hAnsi="Times New Roman"/>
          <w:color w:val="000000"/>
          <w:szCs w:val="24"/>
        </w:rPr>
        <w:t xml:space="preserve"> </w:t>
      </w:r>
      <w:proofErr w:type="spellStart"/>
      <w:r>
        <w:rPr>
          <w:rFonts w:ascii="Times New Roman" w:hAnsi="Times New Roman"/>
          <w:color w:val="000000"/>
          <w:szCs w:val="24"/>
        </w:rPr>
        <w:t>tvarkymą</w:t>
      </w:r>
      <w:proofErr w:type="spellEnd"/>
      <w:r>
        <w:rPr>
          <w:rFonts w:ascii="Times New Roman" w:hAnsi="Times New Roman"/>
          <w:color w:val="000000"/>
          <w:szCs w:val="24"/>
        </w:rPr>
        <w:t xml:space="preserve"> </w:t>
      </w:r>
      <w:proofErr w:type="spellStart"/>
      <w:r>
        <w:rPr>
          <w:rFonts w:ascii="Times New Roman" w:hAnsi="Times New Roman"/>
          <w:color w:val="000000"/>
          <w:szCs w:val="24"/>
        </w:rPr>
        <w:t>ir</w:t>
      </w:r>
      <w:proofErr w:type="spellEnd"/>
      <w:r>
        <w:rPr>
          <w:rFonts w:ascii="Times New Roman" w:hAnsi="Times New Roman"/>
          <w:color w:val="000000"/>
          <w:szCs w:val="24"/>
        </w:rPr>
        <w:t xml:space="preserve"> </w:t>
      </w:r>
      <w:proofErr w:type="spellStart"/>
      <w:r>
        <w:rPr>
          <w:rFonts w:ascii="Times New Roman" w:hAnsi="Times New Roman"/>
          <w:color w:val="000000"/>
          <w:szCs w:val="24"/>
        </w:rPr>
        <w:t>apsaugą</w:t>
      </w:r>
      <w:proofErr w:type="spellEnd"/>
      <w:r>
        <w:rPr>
          <w:rFonts w:ascii="Times New Roman" w:hAnsi="Times New Roman"/>
          <w:color w:val="000000"/>
          <w:szCs w:val="24"/>
        </w:rPr>
        <w:t xml:space="preserve"> </w:t>
      </w:r>
      <w:proofErr w:type="spellStart"/>
      <w:r>
        <w:rPr>
          <w:rFonts w:ascii="Times New Roman" w:hAnsi="Times New Roman"/>
          <w:color w:val="000000"/>
          <w:szCs w:val="24"/>
        </w:rPr>
        <w:t>reglamentuojančių</w:t>
      </w:r>
      <w:proofErr w:type="spellEnd"/>
      <w:r>
        <w:rPr>
          <w:rFonts w:ascii="Times New Roman" w:hAnsi="Times New Roman"/>
          <w:color w:val="000000"/>
          <w:szCs w:val="24"/>
        </w:rPr>
        <w:t xml:space="preserve"> </w:t>
      </w:r>
      <w:proofErr w:type="spellStart"/>
      <w:r>
        <w:rPr>
          <w:rFonts w:ascii="Times New Roman" w:hAnsi="Times New Roman"/>
          <w:color w:val="000000"/>
          <w:szCs w:val="24"/>
        </w:rPr>
        <w:t>teisės</w:t>
      </w:r>
      <w:proofErr w:type="spellEnd"/>
      <w:r>
        <w:rPr>
          <w:rFonts w:ascii="Times New Roman" w:hAnsi="Times New Roman"/>
          <w:color w:val="000000"/>
          <w:szCs w:val="24"/>
        </w:rPr>
        <w:t xml:space="preserve"> </w:t>
      </w:r>
      <w:proofErr w:type="spellStart"/>
      <w:r>
        <w:rPr>
          <w:rFonts w:ascii="Times New Roman" w:hAnsi="Times New Roman"/>
          <w:color w:val="000000"/>
          <w:szCs w:val="24"/>
        </w:rPr>
        <w:t>aktų</w:t>
      </w:r>
      <w:proofErr w:type="spellEnd"/>
      <w:r>
        <w:rPr>
          <w:rFonts w:ascii="Times New Roman" w:hAnsi="Times New Roman"/>
          <w:color w:val="000000"/>
          <w:szCs w:val="24"/>
        </w:rPr>
        <w:t xml:space="preserve"> </w:t>
      </w:r>
      <w:proofErr w:type="spellStart"/>
      <w:r>
        <w:rPr>
          <w:rFonts w:ascii="Times New Roman" w:hAnsi="Times New Roman"/>
          <w:color w:val="000000"/>
          <w:szCs w:val="24"/>
        </w:rPr>
        <w:t>reikalavimus</w:t>
      </w:r>
      <w:proofErr w:type="spellEnd"/>
      <w:r>
        <w:rPr>
          <w:rFonts w:ascii="Times New Roman" w:hAnsi="Times New Roman"/>
          <w:color w:val="000000"/>
          <w:szCs w:val="24"/>
        </w:rPr>
        <w:t>;</w:t>
      </w:r>
    </w:p>
    <w:p w14:paraId="3EF599AB" w14:textId="77777777" w:rsidR="009D7433" w:rsidRDefault="008A41E1">
      <w:pPr>
        <w:pStyle w:val="ListParagraph"/>
        <w:numPr>
          <w:ilvl w:val="1"/>
          <w:numId w:val="6"/>
        </w:numPr>
        <w:tabs>
          <w:tab w:val="left" w:pos="851"/>
        </w:tabs>
        <w:ind w:left="0" w:firstLine="426"/>
        <w:jc w:val="both"/>
        <w:rPr>
          <w:rFonts w:ascii="Times New Roman" w:hAnsi="Times New Roman"/>
          <w:color w:val="000000"/>
          <w:szCs w:val="24"/>
        </w:rPr>
      </w:pPr>
      <w:proofErr w:type="spellStart"/>
      <w:r>
        <w:rPr>
          <w:rFonts w:ascii="Times New Roman" w:hAnsi="Times New Roman"/>
          <w:color w:val="000000"/>
          <w:szCs w:val="24"/>
        </w:rPr>
        <w:t>leisti</w:t>
      </w:r>
      <w:proofErr w:type="spellEnd"/>
      <w:r>
        <w:rPr>
          <w:rFonts w:ascii="Times New Roman" w:hAnsi="Times New Roman"/>
          <w:color w:val="000000"/>
          <w:szCs w:val="24"/>
        </w:rPr>
        <w:t xml:space="preserve"> </w:t>
      </w:r>
      <w:proofErr w:type="spellStart"/>
      <w:r>
        <w:rPr>
          <w:rFonts w:ascii="Times New Roman" w:hAnsi="Times New Roman"/>
          <w:color w:val="000000"/>
          <w:szCs w:val="24"/>
        </w:rPr>
        <w:t>Duomenų</w:t>
      </w:r>
      <w:proofErr w:type="spellEnd"/>
      <w:r>
        <w:rPr>
          <w:rFonts w:ascii="Times New Roman" w:hAnsi="Times New Roman"/>
          <w:color w:val="000000"/>
          <w:szCs w:val="24"/>
        </w:rPr>
        <w:t xml:space="preserve"> </w:t>
      </w:r>
      <w:proofErr w:type="spellStart"/>
      <w:r>
        <w:rPr>
          <w:rFonts w:ascii="Times New Roman" w:hAnsi="Times New Roman"/>
          <w:color w:val="000000"/>
          <w:szCs w:val="24"/>
        </w:rPr>
        <w:t>valdytojo</w:t>
      </w:r>
      <w:proofErr w:type="spellEnd"/>
      <w:r>
        <w:rPr>
          <w:rFonts w:ascii="Times New Roman" w:hAnsi="Times New Roman"/>
          <w:color w:val="000000"/>
          <w:szCs w:val="24"/>
        </w:rPr>
        <w:t xml:space="preserve"> </w:t>
      </w:r>
      <w:proofErr w:type="spellStart"/>
      <w:r>
        <w:rPr>
          <w:rFonts w:ascii="Times New Roman" w:hAnsi="Times New Roman"/>
          <w:color w:val="000000"/>
          <w:szCs w:val="24"/>
        </w:rPr>
        <w:t>atsakingiems</w:t>
      </w:r>
      <w:proofErr w:type="spellEnd"/>
      <w:r>
        <w:rPr>
          <w:rFonts w:ascii="Times New Roman" w:hAnsi="Times New Roman"/>
          <w:color w:val="000000"/>
          <w:szCs w:val="24"/>
        </w:rPr>
        <w:t xml:space="preserve"> </w:t>
      </w:r>
      <w:proofErr w:type="spellStart"/>
      <w:r>
        <w:rPr>
          <w:rFonts w:ascii="Times New Roman" w:hAnsi="Times New Roman"/>
          <w:color w:val="000000"/>
          <w:szCs w:val="24"/>
        </w:rPr>
        <w:t>darbuotojams</w:t>
      </w:r>
      <w:proofErr w:type="spellEnd"/>
      <w:r>
        <w:rPr>
          <w:rFonts w:ascii="Times New Roman" w:hAnsi="Times New Roman"/>
          <w:color w:val="000000"/>
          <w:szCs w:val="24"/>
        </w:rPr>
        <w:t xml:space="preserve"> </w:t>
      </w:r>
      <w:proofErr w:type="spellStart"/>
      <w:r>
        <w:rPr>
          <w:rFonts w:ascii="Times New Roman" w:hAnsi="Times New Roman"/>
          <w:color w:val="000000"/>
          <w:szCs w:val="24"/>
        </w:rPr>
        <w:t>patikrinti</w:t>
      </w:r>
      <w:proofErr w:type="spellEnd"/>
      <w:r>
        <w:rPr>
          <w:rFonts w:ascii="Times New Roman" w:hAnsi="Times New Roman"/>
          <w:color w:val="000000"/>
          <w:szCs w:val="24"/>
        </w:rPr>
        <w:t xml:space="preserve"> </w:t>
      </w:r>
      <w:proofErr w:type="spellStart"/>
      <w:r>
        <w:rPr>
          <w:rFonts w:ascii="Times New Roman" w:hAnsi="Times New Roman"/>
          <w:color w:val="000000"/>
          <w:szCs w:val="24"/>
        </w:rPr>
        <w:t>kaip</w:t>
      </w:r>
      <w:proofErr w:type="spellEnd"/>
      <w:r>
        <w:rPr>
          <w:rFonts w:ascii="Times New Roman" w:hAnsi="Times New Roman"/>
          <w:color w:val="000000"/>
          <w:szCs w:val="24"/>
        </w:rPr>
        <w:t xml:space="preserve"> </w:t>
      </w:r>
      <w:proofErr w:type="spellStart"/>
      <w:r>
        <w:rPr>
          <w:rFonts w:ascii="Times New Roman" w:hAnsi="Times New Roman"/>
          <w:color w:val="000000"/>
          <w:szCs w:val="24"/>
        </w:rPr>
        <w:t>užtikrinamas</w:t>
      </w:r>
      <w:proofErr w:type="spellEnd"/>
      <w:r>
        <w:rPr>
          <w:rFonts w:ascii="Times New Roman" w:hAnsi="Times New Roman"/>
          <w:color w:val="000000"/>
          <w:szCs w:val="24"/>
        </w:rPr>
        <w:t xml:space="preserve"> </w:t>
      </w:r>
      <w:proofErr w:type="spellStart"/>
      <w:r>
        <w:rPr>
          <w:rFonts w:ascii="Times New Roman" w:hAnsi="Times New Roman"/>
          <w:color w:val="000000"/>
          <w:szCs w:val="24"/>
        </w:rPr>
        <w:t>perduotų</w:t>
      </w:r>
      <w:proofErr w:type="spellEnd"/>
      <w:r>
        <w:rPr>
          <w:rFonts w:ascii="Times New Roman" w:hAnsi="Times New Roman"/>
          <w:color w:val="000000"/>
          <w:szCs w:val="24"/>
        </w:rPr>
        <w:t xml:space="preserve"> </w:t>
      </w:r>
      <w:proofErr w:type="spellStart"/>
      <w:r>
        <w:rPr>
          <w:rFonts w:ascii="Times New Roman" w:hAnsi="Times New Roman"/>
          <w:color w:val="000000"/>
          <w:szCs w:val="24"/>
        </w:rPr>
        <w:t>asmens</w:t>
      </w:r>
      <w:proofErr w:type="spellEnd"/>
      <w:r>
        <w:rPr>
          <w:rFonts w:ascii="Times New Roman" w:hAnsi="Times New Roman"/>
          <w:color w:val="000000"/>
          <w:szCs w:val="24"/>
        </w:rPr>
        <w:t xml:space="preserve"> </w:t>
      </w:r>
      <w:proofErr w:type="spellStart"/>
      <w:r>
        <w:rPr>
          <w:rFonts w:ascii="Times New Roman" w:hAnsi="Times New Roman"/>
          <w:color w:val="000000"/>
          <w:szCs w:val="24"/>
        </w:rPr>
        <w:t>duomenų</w:t>
      </w:r>
      <w:proofErr w:type="spellEnd"/>
      <w:r>
        <w:rPr>
          <w:rFonts w:ascii="Times New Roman" w:hAnsi="Times New Roman"/>
          <w:color w:val="000000"/>
          <w:szCs w:val="24"/>
        </w:rPr>
        <w:t xml:space="preserve"> </w:t>
      </w:r>
      <w:proofErr w:type="spellStart"/>
      <w:r>
        <w:rPr>
          <w:rFonts w:ascii="Times New Roman" w:hAnsi="Times New Roman"/>
          <w:color w:val="000000"/>
          <w:szCs w:val="24"/>
        </w:rPr>
        <w:t>tvarkymas</w:t>
      </w:r>
      <w:proofErr w:type="spellEnd"/>
      <w:r>
        <w:rPr>
          <w:rFonts w:ascii="Times New Roman" w:hAnsi="Times New Roman"/>
          <w:color w:val="000000"/>
          <w:szCs w:val="24"/>
        </w:rPr>
        <w:t xml:space="preserve"> </w:t>
      </w:r>
      <w:proofErr w:type="spellStart"/>
      <w:r>
        <w:rPr>
          <w:rFonts w:ascii="Times New Roman" w:hAnsi="Times New Roman"/>
          <w:color w:val="000000"/>
          <w:szCs w:val="24"/>
        </w:rPr>
        <w:t>ir</w:t>
      </w:r>
      <w:proofErr w:type="spellEnd"/>
      <w:r>
        <w:rPr>
          <w:rFonts w:ascii="Times New Roman" w:hAnsi="Times New Roman"/>
          <w:color w:val="000000"/>
          <w:szCs w:val="24"/>
        </w:rPr>
        <w:t xml:space="preserve"> </w:t>
      </w:r>
      <w:proofErr w:type="spellStart"/>
      <w:r>
        <w:rPr>
          <w:rFonts w:ascii="Times New Roman" w:hAnsi="Times New Roman"/>
          <w:color w:val="000000"/>
          <w:szCs w:val="24"/>
        </w:rPr>
        <w:t>pateikti</w:t>
      </w:r>
      <w:proofErr w:type="spellEnd"/>
      <w:r>
        <w:rPr>
          <w:rFonts w:ascii="Times New Roman" w:hAnsi="Times New Roman"/>
          <w:color w:val="000000"/>
          <w:szCs w:val="24"/>
        </w:rPr>
        <w:t xml:space="preserve"> </w:t>
      </w:r>
      <w:proofErr w:type="spellStart"/>
      <w:r>
        <w:rPr>
          <w:rFonts w:ascii="Times New Roman" w:hAnsi="Times New Roman"/>
          <w:color w:val="000000"/>
          <w:szCs w:val="24"/>
        </w:rPr>
        <w:t>visą</w:t>
      </w:r>
      <w:proofErr w:type="spellEnd"/>
      <w:r>
        <w:rPr>
          <w:rFonts w:ascii="Times New Roman" w:hAnsi="Times New Roman"/>
          <w:color w:val="000000"/>
          <w:szCs w:val="24"/>
        </w:rPr>
        <w:t xml:space="preserve"> </w:t>
      </w:r>
      <w:proofErr w:type="spellStart"/>
      <w:r>
        <w:rPr>
          <w:rFonts w:ascii="Times New Roman" w:hAnsi="Times New Roman"/>
          <w:color w:val="000000"/>
          <w:szCs w:val="24"/>
        </w:rPr>
        <w:t>su</w:t>
      </w:r>
      <w:proofErr w:type="spellEnd"/>
      <w:r>
        <w:rPr>
          <w:rFonts w:ascii="Times New Roman" w:hAnsi="Times New Roman"/>
          <w:color w:val="000000"/>
          <w:szCs w:val="24"/>
        </w:rPr>
        <w:t xml:space="preserve"> </w:t>
      </w:r>
      <w:proofErr w:type="spellStart"/>
      <w:r>
        <w:rPr>
          <w:rFonts w:ascii="Times New Roman" w:hAnsi="Times New Roman"/>
          <w:color w:val="000000"/>
          <w:szCs w:val="24"/>
        </w:rPr>
        <w:t>perduotų</w:t>
      </w:r>
      <w:proofErr w:type="spellEnd"/>
      <w:r>
        <w:rPr>
          <w:rFonts w:ascii="Times New Roman" w:hAnsi="Times New Roman"/>
          <w:color w:val="000000"/>
          <w:szCs w:val="24"/>
        </w:rPr>
        <w:t xml:space="preserve"> </w:t>
      </w:r>
      <w:proofErr w:type="spellStart"/>
      <w:r>
        <w:rPr>
          <w:rFonts w:ascii="Times New Roman" w:hAnsi="Times New Roman"/>
          <w:color w:val="000000"/>
          <w:szCs w:val="24"/>
        </w:rPr>
        <w:t>asmens</w:t>
      </w:r>
      <w:proofErr w:type="spellEnd"/>
      <w:r>
        <w:rPr>
          <w:rFonts w:ascii="Times New Roman" w:hAnsi="Times New Roman"/>
          <w:color w:val="000000"/>
          <w:szCs w:val="24"/>
        </w:rPr>
        <w:t xml:space="preserve"> </w:t>
      </w:r>
      <w:proofErr w:type="spellStart"/>
      <w:r>
        <w:rPr>
          <w:rFonts w:ascii="Times New Roman" w:hAnsi="Times New Roman"/>
          <w:color w:val="000000"/>
          <w:szCs w:val="24"/>
        </w:rPr>
        <w:t>duomenų</w:t>
      </w:r>
      <w:proofErr w:type="spellEnd"/>
      <w:r>
        <w:rPr>
          <w:rFonts w:ascii="Times New Roman" w:hAnsi="Times New Roman"/>
          <w:color w:val="000000"/>
          <w:szCs w:val="24"/>
        </w:rPr>
        <w:t xml:space="preserve"> </w:t>
      </w:r>
      <w:proofErr w:type="spellStart"/>
      <w:r>
        <w:rPr>
          <w:rFonts w:ascii="Times New Roman" w:hAnsi="Times New Roman"/>
          <w:color w:val="000000"/>
          <w:szCs w:val="24"/>
        </w:rPr>
        <w:t>tvarkymu</w:t>
      </w:r>
      <w:proofErr w:type="spellEnd"/>
      <w:r>
        <w:rPr>
          <w:rFonts w:ascii="Times New Roman" w:hAnsi="Times New Roman"/>
          <w:color w:val="000000"/>
          <w:szCs w:val="24"/>
        </w:rPr>
        <w:t xml:space="preserve"> </w:t>
      </w:r>
      <w:proofErr w:type="spellStart"/>
      <w:r>
        <w:rPr>
          <w:rFonts w:ascii="Times New Roman" w:hAnsi="Times New Roman"/>
          <w:color w:val="000000"/>
          <w:szCs w:val="24"/>
        </w:rPr>
        <w:t>susijusią</w:t>
      </w:r>
      <w:proofErr w:type="spellEnd"/>
      <w:r>
        <w:rPr>
          <w:rFonts w:ascii="Times New Roman" w:hAnsi="Times New Roman"/>
          <w:color w:val="000000"/>
          <w:szCs w:val="24"/>
        </w:rPr>
        <w:t xml:space="preserve"> </w:t>
      </w:r>
      <w:proofErr w:type="spellStart"/>
      <w:r>
        <w:rPr>
          <w:rFonts w:ascii="Times New Roman" w:hAnsi="Times New Roman"/>
          <w:color w:val="000000"/>
          <w:szCs w:val="24"/>
        </w:rPr>
        <w:t>informaciją</w:t>
      </w:r>
      <w:proofErr w:type="spellEnd"/>
      <w:r>
        <w:rPr>
          <w:rFonts w:ascii="Times New Roman" w:hAnsi="Times New Roman"/>
          <w:color w:val="000000"/>
          <w:szCs w:val="24"/>
        </w:rPr>
        <w:t>;</w:t>
      </w:r>
    </w:p>
    <w:p w14:paraId="3EF599AC" w14:textId="77777777" w:rsidR="009D7433" w:rsidRDefault="008A41E1">
      <w:pPr>
        <w:pStyle w:val="ListParagraph"/>
        <w:numPr>
          <w:ilvl w:val="1"/>
          <w:numId w:val="6"/>
        </w:numPr>
        <w:tabs>
          <w:tab w:val="left" w:pos="851"/>
        </w:tabs>
        <w:ind w:left="0" w:firstLine="426"/>
        <w:jc w:val="both"/>
      </w:pPr>
      <w:proofErr w:type="spellStart"/>
      <w:r>
        <w:rPr>
          <w:rFonts w:ascii="Times New Roman" w:hAnsi="Times New Roman"/>
          <w:szCs w:val="24"/>
        </w:rPr>
        <w:t>neperduoti</w:t>
      </w:r>
      <w:proofErr w:type="spellEnd"/>
      <w:r>
        <w:rPr>
          <w:rFonts w:ascii="Times New Roman" w:hAnsi="Times New Roman"/>
          <w:szCs w:val="24"/>
        </w:rPr>
        <w:t xml:space="preserve"> </w:t>
      </w:r>
      <w:proofErr w:type="spellStart"/>
      <w:r>
        <w:rPr>
          <w:rFonts w:ascii="Times New Roman" w:hAnsi="Times New Roman"/>
          <w:szCs w:val="24"/>
        </w:rPr>
        <w:t>asmens</w:t>
      </w:r>
      <w:proofErr w:type="spellEnd"/>
      <w:r>
        <w:rPr>
          <w:rFonts w:ascii="Times New Roman" w:hAnsi="Times New Roman"/>
          <w:szCs w:val="24"/>
        </w:rPr>
        <w:t xml:space="preserve"> </w:t>
      </w:r>
      <w:proofErr w:type="spellStart"/>
      <w:r>
        <w:rPr>
          <w:rFonts w:ascii="Times New Roman" w:hAnsi="Times New Roman"/>
          <w:szCs w:val="24"/>
        </w:rPr>
        <w:t>duomenų</w:t>
      </w:r>
      <w:proofErr w:type="spellEnd"/>
      <w:r>
        <w:rPr>
          <w:rFonts w:ascii="Times New Roman" w:hAnsi="Times New Roman"/>
          <w:szCs w:val="24"/>
        </w:rPr>
        <w:t xml:space="preserve"> </w:t>
      </w:r>
      <w:proofErr w:type="spellStart"/>
      <w:r>
        <w:rPr>
          <w:rFonts w:ascii="Times New Roman" w:hAnsi="Times New Roman"/>
          <w:szCs w:val="24"/>
        </w:rPr>
        <w:t>trečiosioms</w:t>
      </w:r>
      <w:proofErr w:type="spellEnd"/>
      <w:r>
        <w:rPr>
          <w:rFonts w:ascii="Times New Roman" w:hAnsi="Times New Roman"/>
          <w:szCs w:val="24"/>
        </w:rPr>
        <w:t xml:space="preserve"> </w:t>
      </w:r>
      <w:proofErr w:type="spellStart"/>
      <w:r>
        <w:rPr>
          <w:rFonts w:ascii="Times New Roman" w:hAnsi="Times New Roman"/>
          <w:szCs w:val="24"/>
        </w:rPr>
        <w:t>šalims</w:t>
      </w:r>
      <w:proofErr w:type="spellEnd"/>
      <w:r>
        <w:rPr>
          <w:rFonts w:ascii="Times New Roman" w:hAnsi="Times New Roman"/>
          <w:szCs w:val="24"/>
        </w:rPr>
        <w:t xml:space="preserve"> </w:t>
      </w:r>
      <w:proofErr w:type="spellStart"/>
      <w:r>
        <w:rPr>
          <w:rFonts w:ascii="Times New Roman" w:hAnsi="Times New Roman"/>
          <w:szCs w:val="24"/>
        </w:rPr>
        <w:t>išskyrus</w:t>
      </w:r>
      <w:proofErr w:type="spellEnd"/>
      <w:r>
        <w:rPr>
          <w:rFonts w:ascii="Times New Roman" w:hAnsi="Times New Roman"/>
          <w:szCs w:val="24"/>
        </w:rPr>
        <w:t xml:space="preserve"> </w:t>
      </w:r>
      <w:proofErr w:type="spellStart"/>
      <w:r>
        <w:rPr>
          <w:rFonts w:ascii="Times New Roman" w:hAnsi="Times New Roman"/>
          <w:szCs w:val="24"/>
        </w:rPr>
        <w:t>atvejus</w:t>
      </w:r>
      <w:proofErr w:type="spellEnd"/>
      <w:r>
        <w:rPr>
          <w:rFonts w:ascii="Times New Roman" w:hAnsi="Times New Roman"/>
          <w:szCs w:val="24"/>
        </w:rPr>
        <w:t xml:space="preserve">, kai to </w:t>
      </w:r>
      <w:proofErr w:type="spellStart"/>
      <w:r>
        <w:rPr>
          <w:rFonts w:ascii="Times New Roman" w:hAnsi="Times New Roman"/>
          <w:szCs w:val="24"/>
        </w:rPr>
        <w:t>reikalauja</w:t>
      </w:r>
      <w:proofErr w:type="spellEnd"/>
      <w:r>
        <w:rPr>
          <w:rFonts w:ascii="Times New Roman" w:hAnsi="Times New Roman"/>
          <w:szCs w:val="24"/>
        </w:rPr>
        <w:t xml:space="preserve"> </w:t>
      </w:r>
      <w:proofErr w:type="spellStart"/>
      <w:r>
        <w:rPr>
          <w:rFonts w:ascii="Times New Roman" w:hAnsi="Times New Roman"/>
          <w:szCs w:val="24"/>
        </w:rPr>
        <w:t>galiojantys</w:t>
      </w:r>
      <w:proofErr w:type="spellEnd"/>
      <w:r>
        <w:rPr>
          <w:rFonts w:ascii="Times New Roman" w:hAnsi="Times New Roman"/>
          <w:szCs w:val="24"/>
        </w:rPr>
        <w:t xml:space="preserve"> </w:t>
      </w:r>
      <w:proofErr w:type="spellStart"/>
      <w:r>
        <w:rPr>
          <w:rFonts w:ascii="Times New Roman" w:hAnsi="Times New Roman"/>
          <w:szCs w:val="24"/>
        </w:rPr>
        <w:t>teisės</w:t>
      </w:r>
      <w:proofErr w:type="spellEnd"/>
      <w:r>
        <w:rPr>
          <w:rFonts w:ascii="Times New Roman" w:hAnsi="Times New Roman"/>
          <w:szCs w:val="24"/>
        </w:rPr>
        <w:t xml:space="preserve"> </w:t>
      </w:r>
      <w:proofErr w:type="spellStart"/>
      <w:r>
        <w:rPr>
          <w:rFonts w:ascii="Times New Roman" w:hAnsi="Times New Roman"/>
          <w:szCs w:val="24"/>
        </w:rPr>
        <w:t>aktai</w:t>
      </w:r>
      <w:proofErr w:type="spellEnd"/>
      <w:r>
        <w:rPr>
          <w:rFonts w:ascii="Times New Roman" w:hAnsi="Times New Roman"/>
          <w:szCs w:val="24"/>
        </w:rPr>
        <w:t xml:space="preserve"> </w:t>
      </w:r>
      <w:proofErr w:type="spellStart"/>
      <w:r>
        <w:rPr>
          <w:rFonts w:ascii="Times New Roman" w:hAnsi="Times New Roman"/>
          <w:szCs w:val="24"/>
        </w:rPr>
        <w:t>arba</w:t>
      </w:r>
      <w:proofErr w:type="spellEnd"/>
      <w:r>
        <w:rPr>
          <w:rFonts w:ascii="Times New Roman" w:hAnsi="Times New Roman"/>
          <w:szCs w:val="24"/>
        </w:rPr>
        <w:t xml:space="preserve"> </w:t>
      </w:r>
      <w:proofErr w:type="spellStart"/>
      <w:r>
        <w:rPr>
          <w:rFonts w:ascii="Times New Roman" w:hAnsi="Times New Roman"/>
          <w:szCs w:val="24"/>
        </w:rPr>
        <w:t>susitarta</w:t>
      </w:r>
      <w:proofErr w:type="spellEnd"/>
      <w:r>
        <w:rPr>
          <w:rFonts w:ascii="Times New Roman" w:hAnsi="Times New Roman"/>
          <w:szCs w:val="24"/>
        </w:rPr>
        <w:t xml:space="preserve"> </w:t>
      </w:r>
      <w:proofErr w:type="spellStart"/>
      <w:r>
        <w:rPr>
          <w:rFonts w:ascii="Times New Roman" w:hAnsi="Times New Roman"/>
          <w:szCs w:val="24"/>
        </w:rPr>
        <w:t>atskiru</w:t>
      </w:r>
      <w:proofErr w:type="spellEnd"/>
      <w:r>
        <w:rPr>
          <w:rFonts w:ascii="Times New Roman" w:hAnsi="Times New Roman"/>
          <w:szCs w:val="24"/>
        </w:rPr>
        <w:t xml:space="preserve"> </w:t>
      </w:r>
      <w:proofErr w:type="spellStart"/>
      <w:r>
        <w:rPr>
          <w:rFonts w:ascii="Times New Roman" w:hAnsi="Times New Roman"/>
          <w:szCs w:val="24"/>
        </w:rPr>
        <w:t>rašytiniu</w:t>
      </w:r>
      <w:proofErr w:type="spellEnd"/>
      <w:r>
        <w:rPr>
          <w:rFonts w:ascii="Times New Roman" w:hAnsi="Times New Roman"/>
          <w:szCs w:val="24"/>
        </w:rPr>
        <w:t xml:space="preserve"> </w:t>
      </w:r>
      <w:proofErr w:type="spellStart"/>
      <w:r>
        <w:rPr>
          <w:rFonts w:ascii="Times New Roman" w:hAnsi="Times New Roman"/>
          <w:szCs w:val="24"/>
        </w:rPr>
        <w:t>Šalių</w:t>
      </w:r>
      <w:proofErr w:type="spellEnd"/>
      <w:r>
        <w:rPr>
          <w:rFonts w:ascii="Times New Roman" w:hAnsi="Times New Roman"/>
          <w:szCs w:val="24"/>
        </w:rPr>
        <w:t xml:space="preserve"> </w:t>
      </w:r>
      <w:proofErr w:type="spellStart"/>
      <w:r>
        <w:rPr>
          <w:rFonts w:ascii="Times New Roman" w:hAnsi="Times New Roman"/>
          <w:szCs w:val="24"/>
        </w:rPr>
        <w:t>susitarimu</w:t>
      </w:r>
      <w:proofErr w:type="spellEnd"/>
      <w:r>
        <w:rPr>
          <w:rFonts w:ascii="Times New Roman" w:hAnsi="Times New Roman"/>
          <w:szCs w:val="24"/>
        </w:rPr>
        <w:t xml:space="preserve">. </w:t>
      </w:r>
      <w:proofErr w:type="spellStart"/>
      <w:r>
        <w:rPr>
          <w:rFonts w:ascii="Times New Roman" w:hAnsi="Times New Roman"/>
          <w:szCs w:val="24"/>
        </w:rPr>
        <w:t>Duomenų</w:t>
      </w:r>
      <w:proofErr w:type="spellEnd"/>
      <w:r>
        <w:rPr>
          <w:rFonts w:ascii="Times New Roman" w:hAnsi="Times New Roman"/>
          <w:szCs w:val="24"/>
        </w:rPr>
        <w:t xml:space="preserve"> </w:t>
      </w:r>
      <w:proofErr w:type="spellStart"/>
      <w:r>
        <w:rPr>
          <w:rFonts w:ascii="Times New Roman" w:hAnsi="Times New Roman"/>
          <w:szCs w:val="24"/>
        </w:rPr>
        <w:t>tvarkytojas</w:t>
      </w:r>
      <w:proofErr w:type="spellEnd"/>
      <w:r>
        <w:rPr>
          <w:rFonts w:ascii="Times New Roman" w:hAnsi="Times New Roman"/>
          <w:szCs w:val="24"/>
        </w:rPr>
        <w:t xml:space="preserve"> </w:t>
      </w:r>
      <w:proofErr w:type="spellStart"/>
      <w:r>
        <w:rPr>
          <w:rFonts w:ascii="Times New Roman" w:hAnsi="Times New Roman"/>
          <w:szCs w:val="24"/>
        </w:rPr>
        <w:t>pagal</w:t>
      </w:r>
      <w:proofErr w:type="spellEnd"/>
      <w:r>
        <w:rPr>
          <w:rFonts w:ascii="Times New Roman" w:hAnsi="Times New Roman"/>
          <w:szCs w:val="24"/>
        </w:rPr>
        <w:t xml:space="preserve"> </w:t>
      </w:r>
      <w:proofErr w:type="spellStart"/>
      <w:r>
        <w:rPr>
          <w:rFonts w:ascii="Times New Roman" w:hAnsi="Times New Roman"/>
          <w:szCs w:val="24"/>
        </w:rPr>
        <w:t>galiojančius</w:t>
      </w:r>
      <w:proofErr w:type="spellEnd"/>
      <w:r>
        <w:rPr>
          <w:rFonts w:ascii="Times New Roman" w:hAnsi="Times New Roman"/>
          <w:szCs w:val="24"/>
        </w:rPr>
        <w:t xml:space="preserve"> </w:t>
      </w:r>
      <w:proofErr w:type="spellStart"/>
      <w:r>
        <w:rPr>
          <w:rFonts w:ascii="Times New Roman" w:hAnsi="Times New Roman"/>
          <w:szCs w:val="24"/>
        </w:rPr>
        <w:t>teisės</w:t>
      </w:r>
      <w:proofErr w:type="spellEnd"/>
      <w:r>
        <w:rPr>
          <w:rFonts w:ascii="Times New Roman" w:hAnsi="Times New Roman"/>
          <w:szCs w:val="24"/>
        </w:rPr>
        <w:t xml:space="preserve"> </w:t>
      </w:r>
      <w:proofErr w:type="spellStart"/>
      <w:r>
        <w:rPr>
          <w:rFonts w:ascii="Times New Roman" w:hAnsi="Times New Roman"/>
          <w:szCs w:val="24"/>
        </w:rPr>
        <w:t>aktus</w:t>
      </w:r>
      <w:proofErr w:type="spellEnd"/>
      <w:r>
        <w:rPr>
          <w:rFonts w:ascii="Times New Roman" w:hAnsi="Times New Roman"/>
          <w:szCs w:val="24"/>
        </w:rPr>
        <w:t xml:space="preserve"> </w:t>
      </w:r>
      <w:proofErr w:type="spellStart"/>
      <w:r>
        <w:rPr>
          <w:rFonts w:ascii="Times New Roman" w:hAnsi="Times New Roman"/>
          <w:szCs w:val="24"/>
        </w:rPr>
        <w:t>perdavęs</w:t>
      </w:r>
      <w:proofErr w:type="spellEnd"/>
      <w:r>
        <w:rPr>
          <w:rFonts w:ascii="Times New Roman" w:hAnsi="Times New Roman"/>
          <w:szCs w:val="24"/>
        </w:rPr>
        <w:t xml:space="preserve"> </w:t>
      </w:r>
      <w:proofErr w:type="spellStart"/>
      <w:r>
        <w:rPr>
          <w:rFonts w:ascii="Times New Roman" w:hAnsi="Times New Roman"/>
          <w:szCs w:val="24"/>
        </w:rPr>
        <w:t>duomenis</w:t>
      </w:r>
      <w:proofErr w:type="spellEnd"/>
      <w:r>
        <w:rPr>
          <w:rFonts w:ascii="Times New Roman" w:hAnsi="Times New Roman"/>
          <w:szCs w:val="24"/>
        </w:rPr>
        <w:t xml:space="preserve"> </w:t>
      </w:r>
      <w:proofErr w:type="spellStart"/>
      <w:r>
        <w:rPr>
          <w:rFonts w:ascii="Times New Roman" w:hAnsi="Times New Roman"/>
          <w:szCs w:val="24"/>
        </w:rPr>
        <w:t>trečiosioms</w:t>
      </w:r>
      <w:proofErr w:type="spellEnd"/>
      <w:r>
        <w:rPr>
          <w:rFonts w:ascii="Times New Roman" w:hAnsi="Times New Roman"/>
          <w:szCs w:val="24"/>
        </w:rPr>
        <w:t xml:space="preserve"> </w:t>
      </w:r>
      <w:proofErr w:type="spellStart"/>
      <w:r>
        <w:rPr>
          <w:rFonts w:ascii="Times New Roman" w:hAnsi="Times New Roman"/>
          <w:szCs w:val="24"/>
        </w:rPr>
        <w:t>šalims</w:t>
      </w:r>
      <w:proofErr w:type="spellEnd"/>
      <w:r>
        <w:rPr>
          <w:rFonts w:ascii="Times New Roman" w:hAnsi="Times New Roman"/>
          <w:szCs w:val="24"/>
        </w:rPr>
        <w:t xml:space="preserve">, </w:t>
      </w:r>
      <w:proofErr w:type="spellStart"/>
      <w:r>
        <w:rPr>
          <w:rFonts w:ascii="Times New Roman" w:hAnsi="Times New Roman"/>
          <w:szCs w:val="24"/>
        </w:rPr>
        <w:t>privalo</w:t>
      </w:r>
      <w:proofErr w:type="spellEnd"/>
      <w:r>
        <w:rPr>
          <w:rFonts w:ascii="Times New Roman" w:hAnsi="Times New Roman"/>
          <w:szCs w:val="24"/>
        </w:rPr>
        <w:t xml:space="preserve"> </w:t>
      </w:r>
      <w:proofErr w:type="spellStart"/>
      <w:r>
        <w:rPr>
          <w:rFonts w:ascii="Times New Roman" w:hAnsi="Times New Roman"/>
          <w:szCs w:val="24"/>
        </w:rPr>
        <w:t>nedelsiant</w:t>
      </w:r>
      <w:proofErr w:type="spellEnd"/>
      <w:r>
        <w:rPr>
          <w:rFonts w:ascii="Times New Roman" w:hAnsi="Times New Roman"/>
          <w:szCs w:val="24"/>
        </w:rPr>
        <w:t xml:space="preserve"> </w:t>
      </w:r>
      <w:proofErr w:type="spellStart"/>
      <w:r>
        <w:rPr>
          <w:rFonts w:ascii="Times New Roman" w:hAnsi="Times New Roman"/>
          <w:szCs w:val="24"/>
        </w:rPr>
        <w:t>apie</w:t>
      </w:r>
      <w:proofErr w:type="spellEnd"/>
      <w:r>
        <w:rPr>
          <w:rFonts w:ascii="Times New Roman" w:hAnsi="Times New Roman"/>
          <w:szCs w:val="24"/>
        </w:rPr>
        <w:t xml:space="preserve"> tai </w:t>
      </w:r>
      <w:proofErr w:type="spellStart"/>
      <w:r>
        <w:rPr>
          <w:rFonts w:ascii="Times New Roman" w:hAnsi="Times New Roman"/>
          <w:szCs w:val="24"/>
        </w:rPr>
        <w:t>informuoti</w:t>
      </w:r>
      <w:proofErr w:type="spellEnd"/>
      <w:r>
        <w:rPr>
          <w:rFonts w:ascii="Times New Roman" w:hAnsi="Times New Roman"/>
          <w:szCs w:val="24"/>
        </w:rPr>
        <w:t xml:space="preserve"> </w:t>
      </w:r>
      <w:proofErr w:type="spellStart"/>
      <w:r>
        <w:rPr>
          <w:rFonts w:ascii="Times New Roman" w:hAnsi="Times New Roman"/>
          <w:szCs w:val="24"/>
        </w:rPr>
        <w:t>Duomenų</w:t>
      </w:r>
      <w:proofErr w:type="spellEnd"/>
      <w:r>
        <w:rPr>
          <w:rFonts w:ascii="Times New Roman" w:hAnsi="Times New Roman"/>
          <w:szCs w:val="24"/>
        </w:rPr>
        <w:t xml:space="preserve"> </w:t>
      </w:r>
      <w:proofErr w:type="spellStart"/>
      <w:r>
        <w:rPr>
          <w:rFonts w:ascii="Times New Roman" w:hAnsi="Times New Roman"/>
          <w:szCs w:val="24"/>
        </w:rPr>
        <w:t>valdytoją</w:t>
      </w:r>
      <w:proofErr w:type="spellEnd"/>
      <w:r>
        <w:rPr>
          <w:rFonts w:ascii="Times New Roman" w:hAnsi="Times New Roman"/>
          <w:szCs w:val="24"/>
        </w:rPr>
        <w:t>.</w:t>
      </w:r>
    </w:p>
    <w:p w14:paraId="3EF599AD" w14:textId="77777777" w:rsidR="009D7433" w:rsidRDefault="008A41E1">
      <w:pPr>
        <w:pStyle w:val="ListParagraph"/>
        <w:numPr>
          <w:ilvl w:val="1"/>
          <w:numId w:val="6"/>
        </w:numPr>
        <w:tabs>
          <w:tab w:val="left" w:pos="851"/>
        </w:tabs>
        <w:ind w:left="0" w:firstLine="426"/>
        <w:jc w:val="both"/>
        <w:rPr>
          <w:rFonts w:ascii="Times New Roman" w:hAnsi="Times New Roman"/>
          <w:color w:val="000000"/>
          <w:szCs w:val="24"/>
        </w:rPr>
      </w:pPr>
      <w:proofErr w:type="spellStart"/>
      <w:r>
        <w:rPr>
          <w:rFonts w:ascii="Times New Roman" w:hAnsi="Times New Roman"/>
          <w:color w:val="000000"/>
          <w:szCs w:val="24"/>
        </w:rPr>
        <w:t>perduotų</w:t>
      </w:r>
      <w:proofErr w:type="spellEnd"/>
      <w:r>
        <w:rPr>
          <w:rFonts w:ascii="Times New Roman" w:hAnsi="Times New Roman"/>
          <w:color w:val="000000"/>
          <w:szCs w:val="24"/>
        </w:rPr>
        <w:t xml:space="preserve"> </w:t>
      </w:r>
      <w:proofErr w:type="spellStart"/>
      <w:r>
        <w:rPr>
          <w:rFonts w:ascii="Times New Roman" w:hAnsi="Times New Roman"/>
          <w:color w:val="000000"/>
          <w:szCs w:val="24"/>
        </w:rPr>
        <w:t>asmens</w:t>
      </w:r>
      <w:proofErr w:type="spellEnd"/>
      <w:r>
        <w:rPr>
          <w:rFonts w:ascii="Times New Roman" w:hAnsi="Times New Roman"/>
          <w:color w:val="000000"/>
          <w:szCs w:val="24"/>
        </w:rPr>
        <w:t xml:space="preserve"> </w:t>
      </w:r>
      <w:proofErr w:type="spellStart"/>
      <w:r>
        <w:rPr>
          <w:rFonts w:ascii="Times New Roman" w:hAnsi="Times New Roman"/>
          <w:color w:val="000000"/>
          <w:szCs w:val="24"/>
        </w:rPr>
        <w:t>duomenų</w:t>
      </w:r>
      <w:proofErr w:type="spellEnd"/>
      <w:r>
        <w:rPr>
          <w:rFonts w:ascii="Times New Roman" w:hAnsi="Times New Roman"/>
          <w:color w:val="000000"/>
          <w:szCs w:val="24"/>
        </w:rPr>
        <w:t xml:space="preserve"> </w:t>
      </w:r>
      <w:proofErr w:type="spellStart"/>
      <w:r>
        <w:rPr>
          <w:rFonts w:ascii="Times New Roman" w:hAnsi="Times New Roman"/>
          <w:color w:val="000000"/>
          <w:szCs w:val="24"/>
        </w:rPr>
        <w:t>saugumo</w:t>
      </w:r>
      <w:proofErr w:type="spellEnd"/>
      <w:r>
        <w:rPr>
          <w:rFonts w:ascii="Times New Roman" w:hAnsi="Times New Roman"/>
          <w:color w:val="000000"/>
          <w:szCs w:val="24"/>
        </w:rPr>
        <w:t xml:space="preserve"> </w:t>
      </w:r>
      <w:proofErr w:type="spellStart"/>
      <w:r>
        <w:rPr>
          <w:rFonts w:ascii="Times New Roman" w:hAnsi="Times New Roman"/>
          <w:color w:val="000000"/>
          <w:szCs w:val="24"/>
        </w:rPr>
        <w:t>pažeidimų</w:t>
      </w:r>
      <w:proofErr w:type="spellEnd"/>
      <w:r>
        <w:rPr>
          <w:rFonts w:ascii="Times New Roman" w:hAnsi="Times New Roman"/>
          <w:color w:val="000000"/>
          <w:szCs w:val="24"/>
        </w:rPr>
        <w:t xml:space="preserve"> </w:t>
      </w:r>
      <w:proofErr w:type="spellStart"/>
      <w:r>
        <w:rPr>
          <w:rFonts w:ascii="Times New Roman" w:hAnsi="Times New Roman"/>
          <w:color w:val="000000"/>
          <w:szCs w:val="24"/>
        </w:rPr>
        <w:t>atveju</w:t>
      </w:r>
      <w:proofErr w:type="spellEnd"/>
      <w:r>
        <w:rPr>
          <w:rFonts w:ascii="Times New Roman" w:hAnsi="Times New Roman"/>
          <w:color w:val="000000"/>
          <w:szCs w:val="24"/>
        </w:rPr>
        <w:t xml:space="preserve"> </w:t>
      </w:r>
      <w:proofErr w:type="spellStart"/>
      <w:r>
        <w:rPr>
          <w:rFonts w:ascii="Times New Roman" w:hAnsi="Times New Roman"/>
          <w:color w:val="000000"/>
          <w:szCs w:val="24"/>
        </w:rPr>
        <w:t>nedelsiant</w:t>
      </w:r>
      <w:proofErr w:type="spellEnd"/>
      <w:r>
        <w:rPr>
          <w:rFonts w:ascii="Times New Roman" w:hAnsi="Times New Roman"/>
          <w:color w:val="000000"/>
          <w:szCs w:val="24"/>
        </w:rPr>
        <w:t xml:space="preserve"> </w:t>
      </w:r>
      <w:proofErr w:type="spellStart"/>
      <w:r>
        <w:rPr>
          <w:rFonts w:ascii="Times New Roman" w:hAnsi="Times New Roman"/>
          <w:color w:val="000000"/>
          <w:szCs w:val="24"/>
        </w:rPr>
        <w:t>imtis</w:t>
      </w:r>
      <w:proofErr w:type="spellEnd"/>
      <w:r>
        <w:rPr>
          <w:rFonts w:ascii="Times New Roman" w:hAnsi="Times New Roman"/>
          <w:color w:val="000000"/>
          <w:szCs w:val="24"/>
        </w:rPr>
        <w:t xml:space="preserve"> </w:t>
      </w:r>
      <w:proofErr w:type="spellStart"/>
      <w:r>
        <w:rPr>
          <w:rFonts w:ascii="Times New Roman" w:hAnsi="Times New Roman"/>
          <w:color w:val="000000"/>
          <w:szCs w:val="24"/>
        </w:rPr>
        <w:t>neatidėliotinų</w:t>
      </w:r>
      <w:proofErr w:type="spellEnd"/>
      <w:r>
        <w:rPr>
          <w:rFonts w:ascii="Times New Roman" w:hAnsi="Times New Roman"/>
          <w:color w:val="000000"/>
          <w:szCs w:val="24"/>
        </w:rPr>
        <w:t xml:space="preserve"> </w:t>
      </w:r>
      <w:proofErr w:type="spellStart"/>
      <w:r>
        <w:rPr>
          <w:rFonts w:ascii="Times New Roman" w:hAnsi="Times New Roman"/>
          <w:color w:val="000000"/>
          <w:szCs w:val="24"/>
        </w:rPr>
        <w:t>priemonių</w:t>
      </w:r>
      <w:proofErr w:type="spellEnd"/>
      <w:r>
        <w:rPr>
          <w:rFonts w:ascii="Times New Roman" w:hAnsi="Times New Roman"/>
          <w:color w:val="000000"/>
          <w:szCs w:val="24"/>
        </w:rPr>
        <w:t xml:space="preserve"> </w:t>
      </w:r>
      <w:proofErr w:type="spellStart"/>
      <w:r>
        <w:rPr>
          <w:rFonts w:ascii="Times New Roman" w:hAnsi="Times New Roman"/>
          <w:color w:val="000000"/>
          <w:szCs w:val="24"/>
        </w:rPr>
        <w:t>pažeidimui</w:t>
      </w:r>
      <w:proofErr w:type="spellEnd"/>
      <w:r>
        <w:rPr>
          <w:rFonts w:ascii="Times New Roman" w:hAnsi="Times New Roman"/>
          <w:color w:val="000000"/>
          <w:szCs w:val="24"/>
        </w:rPr>
        <w:t xml:space="preserve"> </w:t>
      </w:r>
      <w:proofErr w:type="spellStart"/>
      <w:r>
        <w:rPr>
          <w:rFonts w:ascii="Times New Roman" w:hAnsi="Times New Roman"/>
          <w:color w:val="000000"/>
          <w:szCs w:val="24"/>
        </w:rPr>
        <w:t>pašalinti</w:t>
      </w:r>
      <w:proofErr w:type="spellEnd"/>
      <w:r>
        <w:rPr>
          <w:rFonts w:ascii="Times New Roman" w:hAnsi="Times New Roman"/>
          <w:color w:val="000000"/>
          <w:szCs w:val="24"/>
        </w:rPr>
        <w:t xml:space="preserve"> </w:t>
      </w:r>
      <w:proofErr w:type="spellStart"/>
      <w:r>
        <w:rPr>
          <w:rFonts w:ascii="Times New Roman" w:hAnsi="Times New Roman"/>
          <w:color w:val="000000"/>
          <w:szCs w:val="24"/>
        </w:rPr>
        <w:t>ar</w:t>
      </w:r>
      <w:proofErr w:type="spellEnd"/>
      <w:r>
        <w:rPr>
          <w:rFonts w:ascii="Times New Roman" w:hAnsi="Times New Roman"/>
          <w:color w:val="000000"/>
          <w:szCs w:val="24"/>
        </w:rPr>
        <w:t xml:space="preserve"> </w:t>
      </w:r>
      <w:proofErr w:type="spellStart"/>
      <w:r>
        <w:rPr>
          <w:rFonts w:ascii="Times New Roman" w:hAnsi="Times New Roman"/>
          <w:color w:val="000000"/>
          <w:szCs w:val="24"/>
        </w:rPr>
        <w:t>neigiamoms</w:t>
      </w:r>
      <w:proofErr w:type="spellEnd"/>
      <w:r>
        <w:rPr>
          <w:rFonts w:ascii="Times New Roman" w:hAnsi="Times New Roman"/>
          <w:color w:val="000000"/>
          <w:szCs w:val="24"/>
        </w:rPr>
        <w:t xml:space="preserve"> jo </w:t>
      </w:r>
      <w:proofErr w:type="spellStart"/>
      <w:r>
        <w:rPr>
          <w:rFonts w:ascii="Times New Roman" w:hAnsi="Times New Roman"/>
          <w:color w:val="000000"/>
          <w:szCs w:val="24"/>
        </w:rPr>
        <w:t>pasekmėms</w:t>
      </w:r>
      <w:proofErr w:type="spellEnd"/>
      <w:r>
        <w:rPr>
          <w:rFonts w:ascii="Times New Roman" w:hAnsi="Times New Roman"/>
          <w:color w:val="000000"/>
          <w:szCs w:val="24"/>
        </w:rPr>
        <w:t xml:space="preserve"> </w:t>
      </w:r>
      <w:proofErr w:type="spellStart"/>
      <w:r>
        <w:rPr>
          <w:rFonts w:ascii="Times New Roman" w:hAnsi="Times New Roman"/>
          <w:color w:val="000000"/>
          <w:szCs w:val="24"/>
        </w:rPr>
        <w:t>sumažinti</w:t>
      </w:r>
      <w:proofErr w:type="spellEnd"/>
      <w:r>
        <w:rPr>
          <w:rFonts w:ascii="Times New Roman" w:hAnsi="Times New Roman"/>
          <w:color w:val="000000"/>
          <w:szCs w:val="24"/>
        </w:rPr>
        <w:t xml:space="preserve"> </w:t>
      </w:r>
      <w:proofErr w:type="spellStart"/>
      <w:r>
        <w:rPr>
          <w:rFonts w:ascii="Times New Roman" w:hAnsi="Times New Roman"/>
          <w:color w:val="000000"/>
          <w:szCs w:val="24"/>
        </w:rPr>
        <w:t>ir</w:t>
      </w:r>
      <w:proofErr w:type="spellEnd"/>
      <w:r>
        <w:rPr>
          <w:rFonts w:ascii="Times New Roman" w:hAnsi="Times New Roman"/>
          <w:color w:val="000000"/>
          <w:szCs w:val="24"/>
        </w:rPr>
        <w:t xml:space="preserve"> </w:t>
      </w:r>
      <w:proofErr w:type="spellStart"/>
      <w:r>
        <w:rPr>
          <w:rFonts w:ascii="Times New Roman" w:hAnsi="Times New Roman"/>
          <w:color w:val="000000"/>
          <w:szCs w:val="24"/>
        </w:rPr>
        <w:t>nedelsiant</w:t>
      </w:r>
      <w:proofErr w:type="spellEnd"/>
      <w:r>
        <w:rPr>
          <w:rFonts w:ascii="Times New Roman" w:hAnsi="Times New Roman"/>
          <w:color w:val="000000"/>
          <w:szCs w:val="24"/>
        </w:rPr>
        <w:t xml:space="preserve">, bet ne </w:t>
      </w:r>
      <w:proofErr w:type="spellStart"/>
      <w:r>
        <w:rPr>
          <w:rFonts w:ascii="Times New Roman" w:hAnsi="Times New Roman"/>
          <w:color w:val="000000"/>
          <w:szCs w:val="24"/>
        </w:rPr>
        <w:t>vėliau</w:t>
      </w:r>
      <w:proofErr w:type="spellEnd"/>
      <w:r>
        <w:rPr>
          <w:rFonts w:ascii="Times New Roman" w:hAnsi="Times New Roman"/>
          <w:color w:val="000000"/>
          <w:szCs w:val="24"/>
        </w:rPr>
        <w:t xml:space="preserve"> </w:t>
      </w:r>
      <w:proofErr w:type="spellStart"/>
      <w:r>
        <w:rPr>
          <w:rFonts w:ascii="Times New Roman" w:hAnsi="Times New Roman"/>
          <w:color w:val="000000"/>
          <w:szCs w:val="24"/>
        </w:rPr>
        <w:t>kaip</w:t>
      </w:r>
      <w:proofErr w:type="spellEnd"/>
      <w:r>
        <w:rPr>
          <w:rFonts w:ascii="Times New Roman" w:hAnsi="Times New Roman"/>
          <w:color w:val="000000"/>
          <w:szCs w:val="24"/>
        </w:rPr>
        <w:t xml:space="preserve"> per 24 val. </w:t>
      </w:r>
      <w:proofErr w:type="spellStart"/>
      <w:r>
        <w:rPr>
          <w:rFonts w:ascii="Times New Roman" w:hAnsi="Times New Roman"/>
          <w:color w:val="000000"/>
          <w:szCs w:val="24"/>
        </w:rPr>
        <w:t>nuo</w:t>
      </w:r>
      <w:proofErr w:type="spellEnd"/>
      <w:r>
        <w:rPr>
          <w:rFonts w:ascii="Times New Roman" w:hAnsi="Times New Roman"/>
          <w:color w:val="000000"/>
          <w:szCs w:val="24"/>
        </w:rPr>
        <w:t xml:space="preserve"> </w:t>
      </w:r>
      <w:proofErr w:type="spellStart"/>
      <w:r>
        <w:rPr>
          <w:rFonts w:ascii="Times New Roman" w:hAnsi="Times New Roman"/>
          <w:color w:val="000000"/>
          <w:szCs w:val="24"/>
        </w:rPr>
        <w:t>sužinojimo</w:t>
      </w:r>
      <w:proofErr w:type="spellEnd"/>
      <w:r>
        <w:rPr>
          <w:rFonts w:ascii="Times New Roman" w:hAnsi="Times New Roman"/>
          <w:color w:val="000000"/>
          <w:szCs w:val="24"/>
        </w:rPr>
        <w:t xml:space="preserve"> </w:t>
      </w:r>
      <w:proofErr w:type="spellStart"/>
      <w:r>
        <w:rPr>
          <w:rFonts w:ascii="Times New Roman" w:hAnsi="Times New Roman"/>
          <w:color w:val="000000"/>
          <w:szCs w:val="24"/>
        </w:rPr>
        <w:t>apie</w:t>
      </w:r>
      <w:proofErr w:type="spellEnd"/>
      <w:r>
        <w:rPr>
          <w:rFonts w:ascii="Times New Roman" w:hAnsi="Times New Roman"/>
          <w:color w:val="000000"/>
          <w:szCs w:val="24"/>
        </w:rPr>
        <w:t xml:space="preserve"> </w:t>
      </w:r>
      <w:proofErr w:type="spellStart"/>
      <w:r>
        <w:rPr>
          <w:rFonts w:ascii="Times New Roman" w:hAnsi="Times New Roman"/>
          <w:color w:val="000000"/>
          <w:szCs w:val="24"/>
        </w:rPr>
        <w:t>pažeidimą</w:t>
      </w:r>
      <w:proofErr w:type="spellEnd"/>
      <w:r>
        <w:rPr>
          <w:rFonts w:ascii="Times New Roman" w:hAnsi="Times New Roman"/>
          <w:color w:val="000000"/>
          <w:szCs w:val="24"/>
        </w:rPr>
        <w:t xml:space="preserve">, </w:t>
      </w:r>
      <w:proofErr w:type="spellStart"/>
      <w:r>
        <w:rPr>
          <w:rFonts w:ascii="Times New Roman" w:hAnsi="Times New Roman"/>
          <w:color w:val="000000"/>
          <w:szCs w:val="24"/>
        </w:rPr>
        <w:t>raštu</w:t>
      </w:r>
      <w:proofErr w:type="spellEnd"/>
      <w:r>
        <w:rPr>
          <w:rFonts w:ascii="Times New Roman" w:hAnsi="Times New Roman"/>
          <w:color w:val="000000"/>
          <w:szCs w:val="24"/>
        </w:rPr>
        <w:t xml:space="preserve"> </w:t>
      </w:r>
      <w:proofErr w:type="spellStart"/>
      <w:r>
        <w:rPr>
          <w:rFonts w:ascii="Times New Roman" w:hAnsi="Times New Roman"/>
          <w:color w:val="000000"/>
          <w:szCs w:val="24"/>
        </w:rPr>
        <w:t>informuoti</w:t>
      </w:r>
      <w:proofErr w:type="spellEnd"/>
      <w:r>
        <w:rPr>
          <w:rFonts w:ascii="Times New Roman" w:hAnsi="Times New Roman"/>
          <w:color w:val="000000"/>
          <w:szCs w:val="24"/>
        </w:rPr>
        <w:t xml:space="preserve"> </w:t>
      </w:r>
      <w:proofErr w:type="spellStart"/>
      <w:r>
        <w:rPr>
          <w:rFonts w:ascii="Times New Roman" w:hAnsi="Times New Roman"/>
          <w:color w:val="000000"/>
          <w:szCs w:val="24"/>
        </w:rPr>
        <w:t>Duomenų</w:t>
      </w:r>
      <w:proofErr w:type="spellEnd"/>
      <w:r>
        <w:rPr>
          <w:rFonts w:ascii="Times New Roman" w:hAnsi="Times New Roman"/>
          <w:color w:val="000000"/>
          <w:szCs w:val="24"/>
        </w:rPr>
        <w:t xml:space="preserve"> </w:t>
      </w:r>
      <w:proofErr w:type="spellStart"/>
      <w:r>
        <w:rPr>
          <w:rFonts w:ascii="Times New Roman" w:hAnsi="Times New Roman"/>
          <w:color w:val="000000"/>
          <w:szCs w:val="24"/>
        </w:rPr>
        <w:t>valdytoją</w:t>
      </w:r>
      <w:proofErr w:type="spellEnd"/>
      <w:r>
        <w:rPr>
          <w:rFonts w:ascii="Times New Roman" w:hAnsi="Times New Roman"/>
          <w:color w:val="000000"/>
          <w:szCs w:val="24"/>
        </w:rPr>
        <w:t xml:space="preserve"> </w:t>
      </w:r>
      <w:proofErr w:type="spellStart"/>
      <w:r>
        <w:rPr>
          <w:rFonts w:ascii="Times New Roman" w:hAnsi="Times New Roman"/>
          <w:color w:val="000000"/>
          <w:szCs w:val="24"/>
        </w:rPr>
        <w:t>ir</w:t>
      </w:r>
      <w:proofErr w:type="spellEnd"/>
      <w:r>
        <w:rPr>
          <w:rFonts w:ascii="Times New Roman" w:hAnsi="Times New Roman"/>
          <w:color w:val="000000"/>
          <w:szCs w:val="24"/>
        </w:rPr>
        <w:t xml:space="preserve"> </w:t>
      </w:r>
      <w:proofErr w:type="spellStart"/>
      <w:r>
        <w:rPr>
          <w:rFonts w:ascii="Times New Roman" w:hAnsi="Times New Roman"/>
          <w:color w:val="000000"/>
          <w:szCs w:val="24"/>
        </w:rPr>
        <w:t>pateikti</w:t>
      </w:r>
      <w:proofErr w:type="spellEnd"/>
      <w:r>
        <w:rPr>
          <w:rFonts w:ascii="Times New Roman" w:hAnsi="Times New Roman"/>
          <w:color w:val="000000"/>
          <w:szCs w:val="24"/>
        </w:rPr>
        <w:t xml:space="preserve"> </w:t>
      </w:r>
      <w:proofErr w:type="spellStart"/>
      <w:r>
        <w:rPr>
          <w:rFonts w:ascii="Times New Roman" w:hAnsi="Times New Roman"/>
          <w:color w:val="000000"/>
          <w:szCs w:val="24"/>
        </w:rPr>
        <w:t>visą</w:t>
      </w:r>
      <w:proofErr w:type="spellEnd"/>
      <w:r>
        <w:rPr>
          <w:rFonts w:ascii="Times New Roman" w:hAnsi="Times New Roman"/>
          <w:color w:val="000000"/>
          <w:szCs w:val="24"/>
        </w:rPr>
        <w:t xml:space="preserve"> </w:t>
      </w:r>
      <w:proofErr w:type="spellStart"/>
      <w:r>
        <w:rPr>
          <w:rFonts w:ascii="Times New Roman" w:hAnsi="Times New Roman"/>
          <w:color w:val="000000"/>
          <w:szCs w:val="24"/>
        </w:rPr>
        <w:t>turimą</w:t>
      </w:r>
      <w:proofErr w:type="spellEnd"/>
      <w:r>
        <w:rPr>
          <w:rFonts w:ascii="Times New Roman" w:hAnsi="Times New Roman"/>
          <w:color w:val="000000"/>
          <w:szCs w:val="24"/>
        </w:rPr>
        <w:t xml:space="preserve"> </w:t>
      </w:r>
      <w:proofErr w:type="spellStart"/>
      <w:r>
        <w:rPr>
          <w:rFonts w:ascii="Times New Roman" w:hAnsi="Times New Roman"/>
          <w:color w:val="000000"/>
          <w:szCs w:val="24"/>
        </w:rPr>
        <w:t>informaciją</w:t>
      </w:r>
      <w:proofErr w:type="spellEnd"/>
      <w:r>
        <w:rPr>
          <w:rFonts w:ascii="Times New Roman" w:hAnsi="Times New Roman"/>
          <w:color w:val="000000"/>
          <w:szCs w:val="24"/>
        </w:rPr>
        <w:t xml:space="preserve">, </w:t>
      </w:r>
      <w:proofErr w:type="spellStart"/>
      <w:r>
        <w:rPr>
          <w:rFonts w:ascii="Times New Roman" w:hAnsi="Times New Roman"/>
          <w:color w:val="000000"/>
          <w:szCs w:val="24"/>
        </w:rPr>
        <w:t>susijusią</w:t>
      </w:r>
      <w:proofErr w:type="spellEnd"/>
      <w:r>
        <w:rPr>
          <w:rFonts w:ascii="Times New Roman" w:hAnsi="Times New Roman"/>
          <w:color w:val="000000"/>
          <w:szCs w:val="24"/>
        </w:rPr>
        <w:t xml:space="preserve"> </w:t>
      </w:r>
      <w:proofErr w:type="spellStart"/>
      <w:r>
        <w:rPr>
          <w:rFonts w:ascii="Times New Roman" w:hAnsi="Times New Roman"/>
          <w:color w:val="000000"/>
          <w:szCs w:val="24"/>
        </w:rPr>
        <w:t>su</w:t>
      </w:r>
      <w:proofErr w:type="spellEnd"/>
      <w:r>
        <w:rPr>
          <w:rFonts w:ascii="Times New Roman" w:hAnsi="Times New Roman"/>
          <w:color w:val="000000"/>
          <w:szCs w:val="24"/>
        </w:rPr>
        <w:t xml:space="preserve"> </w:t>
      </w:r>
      <w:proofErr w:type="spellStart"/>
      <w:r>
        <w:rPr>
          <w:rFonts w:ascii="Times New Roman" w:hAnsi="Times New Roman"/>
          <w:color w:val="000000"/>
          <w:szCs w:val="24"/>
        </w:rPr>
        <w:t>tokiu</w:t>
      </w:r>
      <w:proofErr w:type="spellEnd"/>
      <w:r>
        <w:rPr>
          <w:rFonts w:ascii="Times New Roman" w:hAnsi="Times New Roman"/>
          <w:color w:val="000000"/>
          <w:szCs w:val="24"/>
        </w:rPr>
        <w:t xml:space="preserve"> </w:t>
      </w:r>
      <w:proofErr w:type="spellStart"/>
      <w:r>
        <w:rPr>
          <w:rFonts w:ascii="Times New Roman" w:hAnsi="Times New Roman"/>
          <w:color w:val="000000"/>
          <w:szCs w:val="24"/>
        </w:rPr>
        <w:t>pažeidimu</w:t>
      </w:r>
      <w:proofErr w:type="spellEnd"/>
      <w:r>
        <w:rPr>
          <w:rFonts w:ascii="Times New Roman" w:hAnsi="Times New Roman"/>
          <w:color w:val="000000"/>
          <w:szCs w:val="24"/>
        </w:rPr>
        <w:t>.</w:t>
      </w:r>
    </w:p>
    <w:p w14:paraId="3EF599AE" w14:textId="77777777" w:rsidR="009D7433" w:rsidRDefault="009D7433">
      <w:pPr>
        <w:tabs>
          <w:tab w:val="left" w:pos="851"/>
        </w:tabs>
        <w:jc w:val="both"/>
        <w:rPr>
          <w:rFonts w:ascii="Times New Roman" w:hAnsi="Times New Roman" w:cs="Times New Roman"/>
          <w:color w:val="FF0000"/>
          <w:sz w:val="24"/>
        </w:rPr>
      </w:pPr>
    </w:p>
    <w:p w14:paraId="3EF599AF" w14:textId="77777777" w:rsidR="009D7433" w:rsidRDefault="008A41E1">
      <w:pPr>
        <w:pStyle w:val="ListParagraph"/>
        <w:numPr>
          <w:ilvl w:val="0"/>
          <w:numId w:val="5"/>
        </w:numPr>
        <w:ind w:left="0" w:firstLine="0"/>
        <w:contextualSpacing w:val="0"/>
        <w:jc w:val="center"/>
        <w:rPr>
          <w:rFonts w:ascii="Times New Roman" w:hAnsi="Times New Roman"/>
          <w:b/>
          <w:color w:val="000000"/>
          <w:szCs w:val="24"/>
        </w:rPr>
      </w:pPr>
      <w:r>
        <w:rPr>
          <w:rFonts w:ascii="Times New Roman" w:hAnsi="Times New Roman"/>
          <w:b/>
          <w:color w:val="000000"/>
          <w:szCs w:val="24"/>
        </w:rPr>
        <w:lastRenderedPageBreak/>
        <w:t>KITOS NUOSTATOS</w:t>
      </w:r>
    </w:p>
    <w:p w14:paraId="3EF599B0" w14:textId="77777777" w:rsidR="009D7433" w:rsidRDefault="009D7433">
      <w:pPr>
        <w:pStyle w:val="ListParagraph"/>
        <w:ind w:left="0"/>
        <w:contextualSpacing w:val="0"/>
        <w:rPr>
          <w:rFonts w:ascii="Times New Roman" w:hAnsi="Times New Roman"/>
          <w:b/>
          <w:color w:val="000000"/>
          <w:szCs w:val="24"/>
        </w:rPr>
      </w:pPr>
    </w:p>
    <w:p w14:paraId="3EF599B1" w14:textId="77777777" w:rsidR="009D7433" w:rsidRDefault="008A41E1">
      <w:pPr>
        <w:pStyle w:val="ListParagraph"/>
        <w:numPr>
          <w:ilvl w:val="0"/>
          <w:numId w:val="6"/>
        </w:numPr>
        <w:tabs>
          <w:tab w:val="left" w:pos="567"/>
        </w:tabs>
        <w:ind w:left="0" w:firstLine="426"/>
        <w:jc w:val="both"/>
        <w:rPr>
          <w:rFonts w:ascii="Times New Roman" w:hAnsi="Times New Roman"/>
          <w:color w:val="000000"/>
          <w:szCs w:val="24"/>
        </w:rPr>
      </w:pPr>
      <w:proofErr w:type="spellStart"/>
      <w:r>
        <w:rPr>
          <w:rFonts w:ascii="Times New Roman" w:hAnsi="Times New Roman"/>
          <w:color w:val="000000"/>
          <w:szCs w:val="24"/>
        </w:rPr>
        <w:t>Šalių</w:t>
      </w:r>
      <w:proofErr w:type="spellEnd"/>
      <w:r>
        <w:rPr>
          <w:rFonts w:ascii="Times New Roman" w:hAnsi="Times New Roman"/>
          <w:color w:val="000000"/>
          <w:szCs w:val="24"/>
        </w:rPr>
        <w:t xml:space="preserve"> </w:t>
      </w:r>
      <w:proofErr w:type="spellStart"/>
      <w:r>
        <w:rPr>
          <w:rFonts w:ascii="Times New Roman" w:hAnsi="Times New Roman"/>
          <w:color w:val="000000"/>
          <w:szCs w:val="24"/>
        </w:rPr>
        <w:t>atsakomybė</w:t>
      </w:r>
      <w:proofErr w:type="spellEnd"/>
      <w:r>
        <w:rPr>
          <w:rFonts w:ascii="Times New Roman" w:hAnsi="Times New Roman"/>
          <w:color w:val="000000"/>
          <w:szCs w:val="24"/>
        </w:rPr>
        <w:t xml:space="preserve"> </w:t>
      </w:r>
      <w:proofErr w:type="spellStart"/>
      <w:r>
        <w:rPr>
          <w:rFonts w:ascii="Times New Roman" w:hAnsi="Times New Roman"/>
          <w:color w:val="000000"/>
          <w:szCs w:val="24"/>
        </w:rPr>
        <w:t>viena</w:t>
      </w:r>
      <w:proofErr w:type="spellEnd"/>
      <w:r>
        <w:rPr>
          <w:rFonts w:ascii="Times New Roman" w:hAnsi="Times New Roman"/>
          <w:color w:val="000000"/>
          <w:szCs w:val="24"/>
        </w:rPr>
        <w:t xml:space="preserve"> </w:t>
      </w:r>
      <w:proofErr w:type="spellStart"/>
      <w:r>
        <w:rPr>
          <w:rFonts w:ascii="Times New Roman" w:hAnsi="Times New Roman"/>
          <w:color w:val="000000"/>
          <w:szCs w:val="24"/>
        </w:rPr>
        <w:t>kitai</w:t>
      </w:r>
      <w:proofErr w:type="spellEnd"/>
      <w:r>
        <w:rPr>
          <w:rFonts w:ascii="Times New Roman" w:hAnsi="Times New Roman"/>
          <w:color w:val="000000"/>
          <w:szCs w:val="24"/>
        </w:rPr>
        <w:t xml:space="preserve"> </w:t>
      </w:r>
      <w:proofErr w:type="spellStart"/>
      <w:r>
        <w:rPr>
          <w:rFonts w:ascii="Times New Roman" w:hAnsi="Times New Roman"/>
          <w:color w:val="000000"/>
          <w:szCs w:val="24"/>
        </w:rPr>
        <w:t>nėra</w:t>
      </w:r>
      <w:proofErr w:type="spellEnd"/>
      <w:r>
        <w:rPr>
          <w:rFonts w:ascii="Times New Roman" w:hAnsi="Times New Roman"/>
          <w:color w:val="000000"/>
          <w:szCs w:val="24"/>
        </w:rPr>
        <w:t xml:space="preserve"> </w:t>
      </w:r>
      <w:proofErr w:type="spellStart"/>
      <w:r>
        <w:rPr>
          <w:rFonts w:ascii="Times New Roman" w:hAnsi="Times New Roman"/>
          <w:color w:val="000000"/>
          <w:szCs w:val="24"/>
        </w:rPr>
        <w:t>apribota</w:t>
      </w:r>
      <w:proofErr w:type="spellEnd"/>
      <w:r>
        <w:rPr>
          <w:rFonts w:ascii="Times New Roman" w:hAnsi="Times New Roman"/>
          <w:color w:val="000000"/>
          <w:szCs w:val="24"/>
        </w:rPr>
        <w:t xml:space="preserve">, </w:t>
      </w:r>
      <w:proofErr w:type="spellStart"/>
      <w:r>
        <w:rPr>
          <w:rFonts w:ascii="Times New Roman" w:hAnsi="Times New Roman"/>
          <w:color w:val="000000"/>
          <w:szCs w:val="24"/>
        </w:rPr>
        <w:t>jei</w:t>
      </w:r>
      <w:proofErr w:type="spellEnd"/>
      <w:r>
        <w:rPr>
          <w:rFonts w:ascii="Times New Roman" w:hAnsi="Times New Roman"/>
          <w:color w:val="000000"/>
          <w:szCs w:val="24"/>
        </w:rPr>
        <w:t xml:space="preserve"> </w:t>
      </w:r>
      <w:proofErr w:type="spellStart"/>
      <w:r>
        <w:rPr>
          <w:rFonts w:ascii="Times New Roman" w:hAnsi="Times New Roman"/>
          <w:color w:val="000000"/>
          <w:szCs w:val="24"/>
        </w:rPr>
        <w:t>nuostoliai</w:t>
      </w:r>
      <w:proofErr w:type="spellEnd"/>
      <w:r>
        <w:rPr>
          <w:rFonts w:ascii="Times New Roman" w:hAnsi="Times New Roman"/>
          <w:color w:val="000000"/>
          <w:szCs w:val="24"/>
        </w:rPr>
        <w:t xml:space="preserve"> kilo </w:t>
      </w:r>
      <w:proofErr w:type="spellStart"/>
      <w:r>
        <w:rPr>
          <w:rFonts w:ascii="Times New Roman" w:hAnsi="Times New Roman"/>
          <w:color w:val="000000"/>
          <w:szCs w:val="24"/>
        </w:rPr>
        <w:t>dėl</w:t>
      </w:r>
      <w:proofErr w:type="spellEnd"/>
      <w:r>
        <w:rPr>
          <w:rFonts w:ascii="Times New Roman" w:hAnsi="Times New Roman"/>
          <w:color w:val="000000"/>
          <w:szCs w:val="24"/>
        </w:rPr>
        <w:t xml:space="preserve"> </w:t>
      </w:r>
      <w:proofErr w:type="spellStart"/>
      <w:r>
        <w:rPr>
          <w:rFonts w:ascii="Times New Roman" w:hAnsi="Times New Roman"/>
          <w:color w:val="000000"/>
          <w:szCs w:val="24"/>
        </w:rPr>
        <w:t>Šalies</w:t>
      </w:r>
      <w:proofErr w:type="spellEnd"/>
      <w:r>
        <w:rPr>
          <w:rFonts w:ascii="Times New Roman" w:hAnsi="Times New Roman"/>
          <w:color w:val="000000"/>
          <w:szCs w:val="24"/>
        </w:rPr>
        <w:t xml:space="preserve"> </w:t>
      </w:r>
      <w:proofErr w:type="spellStart"/>
      <w:r>
        <w:rPr>
          <w:rFonts w:ascii="Times New Roman" w:hAnsi="Times New Roman"/>
          <w:color w:val="000000"/>
          <w:szCs w:val="24"/>
        </w:rPr>
        <w:t>didelio</w:t>
      </w:r>
      <w:proofErr w:type="spellEnd"/>
      <w:r>
        <w:rPr>
          <w:rFonts w:ascii="Times New Roman" w:hAnsi="Times New Roman"/>
          <w:color w:val="000000"/>
          <w:szCs w:val="24"/>
        </w:rPr>
        <w:t xml:space="preserve"> </w:t>
      </w:r>
      <w:proofErr w:type="spellStart"/>
      <w:r>
        <w:rPr>
          <w:rFonts w:ascii="Times New Roman" w:hAnsi="Times New Roman"/>
          <w:color w:val="000000"/>
          <w:szCs w:val="24"/>
        </w:rPr>
        <w:t>neatsargumo</w:t>
      </w:r>
      <w:proofErr w:type="spellEnd"/>
      <w:r>
        <w:rPr>
          <w:rFonts w:ascii="Times New Roman" w:hAnsi="Times New Roman"/>
          <w:color w:val="000000"/>
          <w:szCs w:val="24"/>
        </w:rPr>
        <w:t xml:space="preserve"> </w:t>
      </w:r>
      <w:proofErr w:type="spellStart"/>
      <w:r>
        <w:rPr>
          <w:rFonts w:ascii="Times New Roman" w:hAnsi="Times New Roman"/>
          <w:color w:val="000000"/>
          <w:szCs w:val="24"/>
        </w:rPr>
        <w:t>ar</w:t>
      </w:r>
      <w:proofErr w:type="spellEnd"/>
      <w:r>
        <w:rPr>
          <w:rFonts w:ascii="Times New Roman" w:hAnsi="Times New Roman"/>
          <w:color w:val="000000"/>
          <w:szCs w:val="24"/>
        </w:rPr>
        <w:t xml:space="preserve"> </w:t>
      </w:r>
      <w:proofErr w:type="spellStart"/>
      <w:r>
        <w:rPr>
          <w:rFonts w:ascii="Times New Roman" w:hAnsi="Times New Roman"/>
          <w:color w:val="000000"/>
          <w:szCs w:val="24"/>
        </w:rPr>
        <w:t>tyčios</w:t>
      </w:r>
      <w:proofErr w:type="spellEnd"/>
      <w:r>
        <w:rPr>
          <w:rFonts w:ascii="Times New Roman" w:hAnsi="Times New Roman"/>
          <w:color w:val="000000"/>
          <w:szCs w:val="24"/>
        </w:rPr>
        <w:t xml:space="preserve">. </w:t>
      </w:r>
      <w:proofErr w:type="spellStart"/>
      <w:r>
        <w:rPr>
          <w:rFonts w:ascii="Times New Roman" w:hAnsi="Times New Roman"/>
          <w:color w:val="000000"/>
          <w:szCs w:val="24"/>
        </w:rPr>
        <w:t>Kiekviena</w:t>
      </w:r>
      <w:proofErr w:type="spellEnd"/>
      <w:r>
        <w:rPr>
          <w:rFonts w:ascii="Times New Roman" w:hAnsi="Times New Roman"/>
          <w:color w:val="000000"/>
          <w:szCs w:val="24"/>
        </w:rPr>
        <w:t xml:space="preserve"> </w:t>
      </w:r>
      <w:proofErr w:type="spellStart"/>
      <w:r>
        <w:rPr>
          <w:rFonts w:ascii="Times New Roman" w:hAnsi="Times New Roman"/>
          <w:color w:val="000000"/>
          <w:szCs w:val="24"/>
        </w:rPr>
        <w:t>Šalis</w:t>
      </w:r>
      <w:proofErr w:type="spellEnd"/>
      <w:r>
        <w:rPr>
          <w:rFonts w:ascii="Times New Roman" w:hAnsi="Times New Roman"/>
          <w:color w:val="000000"/>
          <w:szCs w:val="24"/>
        </w:rPr>
        <w:t xml:space="preserve"> </w:t>
      </w:r>
      <w:proofErr w:type="spellStart"/>
      <w:r>
        <w:rPr>
          <w:rFonts w:ascii="Times New Roman" w:hAnsi="Times New Roman"/>
          <w:color w:val="000000"/>
          <w:szCs w:val="24"/>
        </w:rPr>
        <w:t>atsako</w:t>
      </w:r>
      <w:proofErr w:type="spellEnd"/>
      <w:r>
        <w:rPr>
          <w:rFonts w:ascii="Times New Roman" w:hAnsi="Times New Roman"/>
          <w:color w:val="000000"/>
          <w:szCs w:val="24"/>
        </w:rPr>
        <w:t xml:space="preserve"> </w:t>
      </w:r>
      <w:proofErr w:type="spellStart"/>
      <w:r>
        <w:rPr>
          <w:rFonts w:ascii="Times New Roman" w:hAnsi="Times New Roman"/>
          <w:color w:val="000000"/>
          <w:szCs w:val="24"/>
        </w:rPr>
        <w:t>prieš</w:t>
      </w:r>
      <w:proofErr w:type="spellEnd"/>
      <w:r>
        <w:rPr>
          <w:rFonts w:ascii="Times New Roman" w:hAnsi="Times New Roman"/>
          <w:color w:val="000000"/>
          <w:szCs w:val="24"/>
        </w:rPr>
        <w:t xml:space="preserve"> </w:t>
      </w:r>
      <w:proofErr w:type="spellStart"/>
      <w:r>
        <w:rPr>
          <w:rFonts w:ascii="Times New Roman" w:hAnsi="Times New Roman"/>
          <w:color w:val="000000"/>
          <w:szCs w:val="24"/>
        </w:rPr>
        <w:t>trečiuosius</w:t>
      </w:r>
      <w:proofErr w:type="spellEnd"/>
      <w:r>
        <w:rPr>
          <w:rFonts w:ascii="Times New Roman" w:hAnsi="Times New Roman"/>
          <w:color w:val="000000"/>
          <w:szCs w:val="24"/>
        </w:rPr>
        <w:t xml:space="preserve"> </w:t>
      </w:r>
      <w:proofErr w:type="spellStart"/>
      <w:r>
        <w:rPr>
          <w:rFonts w:ascii="Times New Roman" w:hAnsi="Times New Roman"/>
          <w:color w:val="000000"/>
          <w:szCs w:val="24"/>
        </w:rPr>
        <w:t>asmenis</w:t>
      </w:r>
      <w:proofErr w:type="spellEnd"/>
      <w:r>
        <w:rPr>
          <w:rFonts w:ascii="Times New Roman" w:hAnsi="Times New Roman"/>
          <w:color w:val="000000"/>
          <w:szCs w:val="24"/>
        </w:rPr>
        <w:t xml:space="preserve">, </w:t>
      </w:r>
      <w:proofErr w:type="spellStart"/>
      <w:r>
        <w:rPr>
          <w:rFonts w:ascii="Times New Roman" w:hAnsi="Times New Roman"/>
          <w:color w:val="000000"/>
          <w:szCs w:val="24"/>
        </w:rPr>
        <w:t>jei</w:t>
      </w:r>
      <w:proofErr w:type="spellEnd"/>
      <w:r>
        <w:rPr>
          <w:rFonts w:ascii="Times New Roman" w:hAnsi="Times New Roman"/>
          <w:color w:val="000000"/>
          <w:szCs w:val="24"/>
        </w:rPr>
        <w:t xml:space="preserve"> </w:t>
      </w:r>
      <w:proofErr w:type="spellStart"/>
      <w:r>
        <w:rPr>
          <w:rFonts w:ascii="Times New Roman" w:hAnsi="Times New Roman"/>
          <w:color w:val="000000"/>
          <w:szCs w:val="24"/>
        </w:rPr>
        <w:t>nuostoliai</w:t>
      </w:r>
      <w:proofErr w:type="spellEnd"/>
      <w:r>
        <w:rPr>
          <w:rFonts w:ascii="Times New Roman" w:hAnsi="Times New Roman"/>
          <w:color w:val="000000"/>
          <w:szCs w:val="24"/>
        </w:rPr>
        <w:t xml:space="preserve"> </w:t>
      </w:r>
      <w:proofErr w:type="spellStart"/>
      <w:r>
        <w:rPr>
          <w:rFonts w:ascii="Times New Roman" w:hAnsi="Times New Roman"/>
          <w:color w:val="000000"/>
          <w:szCs w:val="24"/>
        </w:rPr>
        <w:t>buvo</w:t>
      </w:r>
      <w:proofErr w:type="spellEnd"/>
      <w:r>
        <w:rPr>
          <w:rFonts w:ascii="Times New Roman" w:hAnsi="Times New Roman"/>
          <w:color w:val="000000"/>
          <w:szCs w:val="24"/>
        </w:rPr>
        <w:t xml:space="preserve"> </w:t>
      </w:r>
      <w:proofErr w:type="spellStart"/>
      <w:r>
        <w:rPr>
          <w:rFonts w:ascii="Times New Roman" w:hAnsi="Times New Roman"/>
          <w:color w:val="000000"/>
          <w:szCs w:val="24"/>
        </w:rPr>
        <w:t>padaryti</w:t>
      </w:r>
      <w:proofErr w:type="spellEnd"/>
      <w:r>
        <w:rPr>
          <w:rFonts w:ascii="Times New Roman" w:hAnsi="Times New Roman"/>
          <w:color w:val="000000"/>
          <w:szCs w:val="24"/>
        </w:rPr>
        <w:t xml:space="preserve"> </w:t>
      </w:r>
      <w:proofErr w:type="spellStart"/>
      <w:r>
        <w:rPr>
          <w:rFonts w:ascii="Times New Roman" w:hAnsi="Times New Roman"/>
          <w:color w:val="000000"/>
          <w:szCs w:val="24"/>
        </w:rPr>
        <w:t>dėl</w:t>
      </w:r>
      <w:proofErr w:type="spellEnd"/>
      <w:r>
        <w:rPr>
          <w:rFonts w:ascii="Times New Roman" w:hAnsi="Times New Roman"/>
          <w:color w:val="000000"/>
          <w:szCs w:val="24"/>
        </w:rPr>
        <w:t xml:space="preserve"> </w:t>
      </w:r>
      <w:proofErr w:type="spellStart"/>
      <w:r>
        <w:rPr>
          <w:rFonts w:ascii="Times New Roman" w:hAnsi="Times New Roman"/>
          <w:color w:val="000000"/>
          <w:szCs w:val="24"/>
        </w:rPr>
        <w:t>atitinkamos</w:t>
      </w:r>
      <w:proofErr w:type="spellEnd"/>
      <w:r>
        <w:rPr>
          <w:rFonts w:ascii="Times New Roman" w:hAnsi="Times New Roman"/>
          <w:color w:val="000000"/>
          <w:szCs w:val="24"/>
        </w:rPr>
        <w:t xml:space="preserve"> </w:t>
      </w:r>
      <w:proofErr w:type="spellStart"/>
      <w:r>
        <w:rPr>
          <w:rFonts w:ascii="Times New Roman" w:hAnsi="Times New Roman"/>
          <w:color w:val="000000"/>
          <w:szCs w:val="24"/>
        </w:rPr>
        <w:t>Šalies</w:t>
      </w:r>
      <w:proofErr w:type="spellEnd"/>
      <w:r>
        <w:rPr>
          <w:rFonts w:ascii="Times New Roman" w:hAnsi="Times New Roman"/>
          <w:color w:val="000000"/>
          <w:szCs w:val="24"/>
        </w:rPr>
        <w:t xml:space="preserve"> </w:t>
      </w:r>
      <w:proofErr w:type="spellStart"/>
      <w:r>
        <w:rPr>
          <w:rFonts w:ascii="Times New Roman" w:hAnsi="Times New Roman"/>
          <w:color w:val="000000"/>
          <w:szCs w:val="24"/>
        </w:rPr>
        <w:t>kaltės</w:t>
      </w:r>
      <w:proofErr w:type="spellEnd"/>
      <w:r>
        <w:rPr>
          <w:rFonts w:ascii="Times New Roman" w:hAnsi="Times New Roman"/>
          <w:color w:val="000000"/>
          <w:szCs w:val="24"/>
        </w:rPr>
        <w:t>.</w:t>
      </w:r>
    </w:p>
    <w:p w14:paraId="3EF599B2" w14:textId="77777777" w:rsidR="009D7433" w:rsidRDefault="008A41E1">
      <w:pPr>
        <w:pStyle w:val="ListParagraph"/>
        <w:numPr>
          <w:ilvl w:val="0"/>
          <w:numId w:val="6"/>
        </w:numPr>
        <w:tabs>
          <w:tab w:val="left" w:pos="851"/>
        </w:tabs>
        <w:ind w:left="0" w:firstLine="426"/>
        <w:jc w:val="both"/>
        <w:rPr>
          <w:rFonts w:ascii="Times New Roman" w:hAnsi="Times New Roman"/>
          <w:color w:val="000000"/>
          <w:szCs w:val="24"/>
        </w:rPr>
      </w:pPr>
      <w:proofErr w:type="spellStart"/>
      <w:r>
        <w:rPr>
          <w:rFonts w:ascii="Times New Roman" w:hAnsi="Times New Roman"/>
          <w:color w:val="000000"/>
          <w:szCs w:val="24"/>
        </w:rPr>
        <w:t>Jei</w:t>
      </w:r>
      <w:proofErr w:type="spellEnd"/>
      <w:r>
        <w:rPr>
          <w:rFonts w:ascii="Times New Roman" w:hAnsi="Times New Roman"/>
          <w:color w:val="000000"/>
          <w:szCs w:val="24"/>
        </w:rPr>
        <w:t xml:space="preserve"> </w:t>
      </w:r>
      <w:proofErr w:type="spellStart"/>
      <w:r>
        <w:rPr>
          <w:rFonts w:ascii="Times New Roman" w:hAnsi="Times New Roman"/>
          <w:color w:val="000000"/>
          <w:szCs w:val="24"/>
        </w:rPr>
        <w:t>Duomenų</w:t>
      </w:r>
      <w:proofErr w:type="spellEnd"/>
      <w:r>
        <w:rPr>
          <w:rFonts w:ascii="Times New Roman" w:hAnsi="Times New Roman"/>
          <w:color w:val="000000"/>
          <w:szCs w:val="24"/>
        </w:rPr>
        <w:t xml:space="preserve"> </w:t>
      </w:r>
      <w:proofErr w:type="spellStart"/>
      <w:r>
        <w:rPr>
          <w:rFonts w:ascii="Times New Roman" w:hAnsi="Times New Roman"/>
          <w:color w:val="000000"/>
          <w:szCs w:val="24"/>
        </w:rPr>
        <w:t>tvarkytojas</w:t>
      </w:r>
      <w:proofErr w:type="spellEnd"/>
      <w:r>
        <w:rPr>
          <w:rFonts w:ascii="Times New Roman" w:hAnsi="Times New Roman"/>
          <w:color w:val="000000"/>
          <w:szCs w:val="24"/>
        </w:rPr>
        <w:t xml:space="preserve"> </w:t>
      </w:r>
      <w:proofErr w:type="spellStart"/>
      <w:r>
        <w:rPr>
          <w:rFonts w:ascii="Times New Roman" w:hAnsi="Times New Roman"/>
          <w:color w:val="000000"/>
          <w:szCs w:val="24"/>
        </w:rPr>
        <w:t>negali</w:t>
      </w:r>
      <w:proofErr w:type="spellEnd"/>
      <w:r>
        <w:rPr>
          <w:rFonts w:ascii="Times New Roman" w:hAnsi="Times New Roman"/>
          <w:color w:val="000000"/>
          <w:szCs w:val="24"/>
        </w:rPr>
        <w:t xml:space="preserve"> </w:t>
      </w:r>
      <w:proofErr w:type="spellStart"/>
      <w:r>
        <w:rPr>
          <w:rFonts w:ascii="Times New Roman" w:hAnsi="Times New Roman"/>
          <w:color w:val="000000"/>
          <w:szCs w:val="24"/>
        </w:rPr>
        <w:t>vykdyti</w:t>
      </w:r>
      <w:proofErr w:type="spellEnd"/>
      <w:r>
        <w:rPr>
          <w:rFonts w:ascii="Times New Roman" w:hAnsi="Times New Roman"/>
          <w:color w:val="000000"/>
          <w:szCs w:val="24"/>
        </w:rPr>
        <w:t xml:space="preserve"> </w:t>
      </w:r>
      <w:proofErr w:type="spellStart"/>
      <w:r>
        <w:rPr>
          <w:rFonts w:ascii="Times New Roman" w:hAnsi="Times New Roman"/>
          <w:color w:val="000000"/>
          <w:szCs w:val="24"/>
        </w:rPr>
        <w:t>šio</w:t>
      </w:r>
      <w:proofErr w:type="spellEnd"/>
      <w:r>
        <w:rPr>
          <w:rFonts w:ascii="Times New Roman" w:hAnsi="Times New Roman"/>
          <w:color w:val="000000"/>
          <w:szCs w:val="24"/>
        </w:rPr>
        <w:t xml:space="preserve"> </w:t>
      </w:r>
      <w:proofErr w:type="spellStart"/>
      <w:r>
        <w:rPr>
          <w:rFonts w:ascii="Times New Roman" w:hAnsi="Times New Roman"/>
          <w:color w:val="000000"/>
          <w:szCs w:val="24"/>
        </w:rPr>
        <w:t>susitarimo</w:t>
      </w:r>
      <w:proofErr w:type="spellEnd"/>
      <w:r>
        <w:rPr>
          <w:rFonts w:ascii="Times New Roman" w:hAnsi="Times New Roman"/>
          <w:color w:val="000000"/>
          <w:szCs w:val="24"/>
        </w:rPr>
        <w:t xml:space="preserve"> </w:t>
      </w:r>
      <w:proofErr w:type="spellStart"/>
      <w:r>
        <w:rPr>
          <w:rFonts w:ascii="Times New Roman" w:hAnsi="Times New Roman"/>
          <w:color w:val="000000"/>
          <w:szCs w:val="24"/>
        </w:rPr>
        <w:t>sąlygų</w:t>
      </w:r>
      <w:proofErr w:type="spellEnd"/>
      <w:r>
        <w:rPr>
          <w:rFonts w:ascii="Times New Roman" w:hAnsi="Times New Roman"/>
          <w:color w:val="000000"/>
          <w:szCs w:val="24"/>
        </w:rPr>
        <w:t xml:space="preserve">, </w:t>
      </w:r>
      <w:proofErr w:type="spellStart"/>
      <w:r>
        <w:rPr>
          <w:rFonts w:ascii="Times New Roman" w:hAnsi="Times New Roman"/>
          <w:color w:val="000000"/>
          <w:szCs w:val="24"/>
        </w:rPr>
        <w:t>jis</w:t>
      </w:r>
      <w:proofErr w:type="spellEnd"/>
      <w:r>
        <w:rPr>
          <w:rFonts w:ascii="Times New Roman" w:hAnsi="Times New Roman"/>
          <w:color w:val="000000"/>
          <w:szCs w:val="24"/>
        </w:rPr>
        <w:t xml:space="preserve"> </w:t>
      </w:r>
      <w:proofErr w:type="spellStart"/>
      <w:r>
        <w:rPr>
          <w:rFonts w:ascii="Times New Roman" w:hAnsi="Times New Roman"/>
          <w:color w:val="000000"/>
          <w:szCs w:val="24"/>
        </w:rPr>
        <w:t>privalo</w:t>
      </w:r>
      <w:proofErr w:type="spellEnd"/>
      <w:r>
        <w:rPr>
          <w:rFonts w:ascii="Times New Roman" w:hAnsi="Times New Roman"/>
          <w:color w:val="000000"/>
          <w:szCs w:val="24"/>
        </w:rPr>
        <w:t xml:space="preserve"> </w:t>
      </w:r>
      <w:proofErr w:type="spellStart"/>
      <w:r>
        <w:rPr>
          <w:rFonts w:ascii="Times New Roman" w:hAnsi="Times New Roman"/>
          <w:color w:val="000000"/>
          <w:szCs w:val="24"/>
        </w:rPr>
        <w:t>nedelsiant</w:t>
      </w:r>
      <w:proofErr w:type="spellEnd"/>
      <w:r>
        <w:rPr>
          <w:rFonts w:ascii="Times New Roman" w:hAnsi="Times New Roman"/>
          <w:color w:val="000000"/>
          <w:szCs w:val="24"/>
        </w:rPr>
        <w:t xml:space="preserve"> </w:t>
      </w:r>
      <w:proofErr w:type="spellStart"/>
      <w:r>
        <w:rPr>
          <w:rFonts w:ascii="Times New Roman" w:hAnsi="Times New Roman"/>
          <w:color w:val="000000"/>
          <w:szCs w:val="24"/>
        </w:rPr>
        <w:t>apie</w:t>
      </w:r>
      <w:proofErr w:type="spellEnd"/>
      <w:r>
        <w:rPr>
          <w:rFonts w:ascii="Times New Roman" w:hAnsi="Times New Roman"/>
          <w:color w:val="000000"/>
          <w:szCs w:val="24"/>
        </w:rPr>
        <w:t xml:space="preserve"> tai </w:t>
      </w:r>
      <w:proofErr w:type="spellStart"/>
      <w:r>
        <w:rPr>
          <w:rFonts w:ascii="Times New Roman" w:hAnsi="Times New Roman"/>
          <w:color w:val="000000"/>
          <w:szCs w:val="24"/>
        </w:rPr>
        <w:t>pranešti</w:t>
      </w:r>
      <w:proofErr w:type="spellEnd"/>
      <w:r>
        <w:rPr>
          <w:rFonts w:ascii="Times New Roman" w:hAnsi="Times New Roman"/>
          <w:color w:val="000000"/>
          <w:szCs w:val="24"/>
        </w:rPr>
        <w:t xml:space="preserve"> </w:t>
      </w:r>
      <w:proofErr w:type="spellStart"/>
      <w:r>
        <w:rPr>
          <w:rFonts w:ascii="Times New Roman" w:hAnsi="Times New Roman"/>
          <w:color w:val="000000"/>
          <w:szCs w:val="24"/>
        </w:rPr>
        <w:t>Duomenų</w:t>
      </w:r>
      <w:proofErr w:type="spellEnd"/>
      <w:r>
        <w:rPr>
          <w:rFonts w:ascii="Times New Roman" w:hAnsi="Times New Roman"/>
          <w:color w:val="000000"/>
          <w:szCs w:val="24"/>
        </w:rPr>
        <w:t xml:space="preserve"> </w:t>
      </w:r>
      <w:proofErr w:type="spellStart"/>
      <w:r>
        <w:rPr>
          <w:rFonts w:ascii="Times New Roman" w:hAnsi="Times New Roman"/>
          <w:color w:val="000000"/>
          <w:szCs w:val="24"/>
        </w:rPr>
        <w:t>valdytojui</w:t>
      </w:r>
      <w:proofErr w:type="spellEnd"/>
      <w:r>
        <w:rPr>
          <w:rFonts w:ascii="Times New Roman" w:hAnsi="Times New Roman"/>
          <w:color w:val="000000"/>
          <w:szCs w:val="24"/>
        </w:rPr>
        <w:t>.</w:t>
      </w:r>
    </w:p>
    <w:p w14:paraId="3EF599B3" w14:textId="77777777" w:rsidR="009D7433" w:rsidRDefault="008A41E1">
      <w:pPr>
        <w:pStyle w:val="ListParagraph"/>
        <w:numPr>
          <w:ilvl w:val="0"/>
          <w:numId w:val="6"/>
        </w:numPr>
        <w:tabs>
          <w:tab w:val="left" w:pos="851"/>
        </w:tabs>
        <w:ind w:left="0" w:firstLine="426"/>
        <w:contextualSpacing w:val="0"/>
        <w:jc w:val="both"/>
        <w:rPr>
          <w:rFonts w:ascii="Times New Roman" w:hAnsi="Times New Roman"/>
          <w:color w:val="000000"/>
          <w:szCs w:val="24"/>
        </w:rPr>
      </w:pPr>
      <w:proofErr w:type="spellStart"/>
      <w:r>
        <w:rPr>
          <w:rFonts w:ascii="Times New Roman" w:hAnsi="Times New Roman"/>
          <w:color w:val="000000"/>
          <w:szCs w:val="24"/>
        </w:rPr>
        <w:t>Susitarimas</w:t>
      </w:r>
      <w:proofErr w:type="spellEnd"/>
      <w:r>
        <w:rPr>
          <w:rFonts w:ascii="Times New Roman" w:hAnsi="Times New Roman"/>
          <w:color w:val="000000"/>
          <w:szCs w:val="24"/>
        </w:rPr>
        <w:t xml:space="preserve"> </w:t>
      </w:r>
      <w:proofErr w:type="spellStart"/>
      <w:r>
        <w:rPr>
          <w:rFonts w:ascii="Times New Roman" w:hAnsi="Times New Roman"/>
          <w:color w:val="000000"/>
          <w:szCs w:val="24"/>
        </w:rPr>
        <w:t>įsigalioja</w:t>
      </w:r>
      <w:proofErr w:type="spellEnd"/>
      <w:r>
        <w:rPr>
          <w:rFonts w:ascii="Times New Roman" w:hAnsi="Times New Roman"/>
          <w:color w:val="000000"/>
          <w:szCs w:val="24"/>
        </w:rPr>
        <w:t xml:space="preserve"> </w:t>
      </w:r>
      <w:proofErr w:type="spellStart"/>
      <w:r>
        <w:rPr>
          <w:rFonts w:ascii="Times New Roman" w:hAnsi="Times New Roman"/>
          <w:color w:val="000000"/>
          <w:szCs w:val="24"/>
        </w:rPr>
        <w:t>nuo</w:t>
      </w:r>
      <w:proofErr w:type="spellEnd"/>
      <w:r>
        <w:rPr>
          <w:rFonts w:ascii="Times New Roman" w:hAnsi="Times New Roman"/>
          <w:color w:val="000000"/>
          <w:szCs w:val="24"/>
        </w:rPr>
        <w:t xml:space="preserve"> </w:t>
      </w:r>
      <w:proofErr w:type="spellStart"/>
      <w:r>
        <w:rPr>
          <w:rFonts w:ascii="Times New Roman" w:hAnsi="Times New Roman"/>
          <w:color w:val="000000"/>
          <w:szCs w:val="24"/>
        </w:rPr>
        <w:t>pasirašymo</w:t>
      </w:r>
      <w:proofErr w:type="spellEnd"/>
      <w:r>
        <w:rPr>
          <w:rFonts w:ascii="Times New Roman" w:hAnsi="Times New Roman"/>
          <w:color w:val="000000"/>
          <w:szCs w:val="24"/>
        </w:rPr>
        <w:t xml:space="preserve"> </w:t>
      </w:r>
      <w:proofErr w:type="spellStart"/>
      <w:r>
        <w:rPr>
          <w:rFonts w:ascii="Times New Roman" w:hAnsi="Times New Roman"/>
          <w:color w:val="000000"/>
          <w:szCs w:val="24"/>
        </w:rPr>
        <w:t>ir</w:t>
      </w:r>
      <w:proofErr w:type="spellEnd"/>
      <w:r>
        <w:rPr>
          <w:rFonts w:ascii="Times New Roman" w:hAnsi="Times New Roman"/>
          <w:color w:val="000000"/>
          <w:szCs w:val="24"/>
        </w:rPr>
        <w:t xml:space="preserve"> </w:t>
      </w:r>
      <w:proofErr w:type="spellStart"/>
      <w:r>
        <w:rPr>
          <w:rFonts w:ascii="Times New Roman" w:hAnsi="Times New Roman"/>
          <w:color w:val="000000"/>
          <w:szCs w:val="24"/>
        </w:rPr>
        <w:t>galioja</w:t>
      </w:r>
      <w:proofErr w:type="spellEnd"/>
      <w:r>
        <w:rPr>
          <w:rFonts w:ascii="Times New Roman" w:hAnsi="Times New Roman"/>
          <w:color w:val="000000"/>
          <w:szCs w:val="24"/>
        </w:rPr>
        <w:t xml:space="preserve"> </w:t>
      </w:r>
      <w:proofErr w:type="spellStart"/>
      <w:r>
        <w:rPr>
          <w:rFonts w:ascii="Times New Roman" w:hAnsi="Times New Roman"/>
          <w:color w:val="000000"/>
          <w:szCs w:val="24"/>
        </w:rPr>
        <w:t>iki</w:t>
      </w:r>
      <w:proofErr w:type="spellEnd"/>
      <w:r>
        <w:rPr>
          <w:rFonts w:ascii="Times New Roman" w:hAnsi="Times New Roman"/>
          <w:color w:val="000000"/>
          <w:szCs w:val="24"/>
        </w:rPr>
        <w:t xml:space="preserve"> </w:t>
      </w:r>
      <w:proofErr w:type="spellStart"/>
      <w:r>
        <w:rPr>
          <w:rFonts w:ascii="Times New Roman" w:hAnsi="Times New Roman"/>
          <w:color w:val="000000"/>
          <w:szCs w:val="24"/>
        </w:rPr>
        <w:t>Sutarties</w:t>
      </w:r>
      <w:proofErr w:type="spellEnd"/>
      <w:r>
        <w:rPr>
          <w:rFonts w:ascii="Times New Roman" w:hAnsi="Times New Roman"/>
          <w:color w:val="000000"/>
          <w:szCs w:val="24"/>
        </w:rPr>
        <w:t xml:space="preserve"> </w:t>
      </w:r>
      <w:proofErr w:type="spellStart"/>
      <w:r>
        <w:rPr>
          <w:rFonts w:ascii="Times New Roman" w:hAnsi="Times New Roman"/>
          <w:color w:val="000000"/>
          <w:szCs w:val="24"/>
        </w:rPr>
        <w:t>galiojimo</w:t>
      </w:r>
      <w:proofErr w:type="spellEnd"/>
      <w:r>
        <w:rPr>
          <w:rFonts w:ascii="Times New Roman" w:hAnsi="Times New Roman"/>
          <w:color w:val="000000"/>
          <w:szCs w:val="24"/>
        </w:rPr>
        <w:t xml:space="preserve"> </w:t>
      </w:r>
      <w:proofErr w:type="spellStart"/>
      <w:r>
        <w:rPr>
          <w:rFonts w:ascii="Times New Roman" w:hAnsi="Times New Roman"/>
          <w:color w:val="000000"/>
          <w:szCs w:val="24"/>
        </w:rPr>
        <w:t>pabaigos</w:t>
      </w:r>
      <w:proofErr w:type="spellEnd"/>
      <w:r>
        <w:rPr>
          <w:rFonts w:ascii="Times New Roman" w:hAnsi="Times New Roman"/>
          <w:color w:val="000000"/>
          <w:szCs w:val="24"/>
        </w:rPr>
        <w:t>.</w:t>
      </w:r>
    </w:p>
    <w:p w14:paraId="3EF599B4" w14:textId="77777777" w:rsidR="009D7433" w:rsidRDefault="008A41E1">
      <w:pPr>
        <w:pStyle w:val="ListParagraph"/>
        <w:numPr>
          <w:ilvl w:val="0"/>
          <w:numId w:val="6"/>
        </w:numPr>
        <w:tabs>
          <w:tab w:val="left" w:pos="851"/>
        </w:tabs>
        <w:ind w:left="0" w:firstLine="426"/>
        <w:jc w:val="both"/>
        <w:rPr>
          <w:rFonts w:ascii="Times New Roman" w:hAnsi="Times New Roman"/>
          <w:color w:val="000000"/>
          <w:szCs w:val="24"/>
        </w:rPr>
      </w:pPr>
      <w:proofErr w:type="spellStart"/>
      <w:r>
        <w:rPr>
          <w:rFonts w:ascii="Times New Roman" w:hAnsi="Times New Roman"/>
          <w:color w:val="000000"/>
          <w:szCs w:val="24"/>
        </w:rPr>
        <w:t>Susitarimas</w:t>
      </w:r>
      <w:proofErr w:type="spellEnd"/>
      <w:r>
        <w:rPr>
          <w:rFonts w:ascii="Times New Roman" w:hAnsi="Times New Roman"/>
          <w:color w:val="000000"/>
          <w:szCs w:val="24"/>
        </w:rPr>
        <w:t xml:space="preserve"> </w:t>
      </w:r>
      <w:proofErr w:type="spellStart"/>
      <w:r>
        <w:rPr>
          <w:rFonts w:ascii="Times New Roman" w:hAnsi="Times New Roman"/>
          <w:color w:val="000000"/>
          <w:szCs w:val="24"/>
        </w:rPr>
        <w:t>yra</w:t>
      </w:r>
      <w:proofErr w:type="spellEnd"/>
      <w:r>
        <w:rPr>
          <w:rFonts w:ascii="Times New Roman" w:hAnsi="Times New Roman"/>
          <w:color w:val="000000"/>
          <w:szCs w:val="24"/>
        </w:rPr>
        <w:t xml:space="preserve"> </w:t>
      </w:r>
      <w:proofErr w:type="spellStart"/>
      <w:r>
        <w:rPr>
          <w:rFonts w:ascii="Times New Roman" w:hAnsi="Times New Roman"/>
          <w:color w:val="000000"/>
          <w:szCs w:val="24"/>
        </w:rPr>
        <w:t>neatskiriama</w:t>
      </w:r>
      <w:proofErr w:type="spellEnd"/>
      <w:r>
        <w:rPr>
          <w:rFonts w:ascii="Times New Roman" w:hAnsi="Times New Roman"/>
          <w:color w:val="000000"/>
          <w:szCs w:val="24"/>
        </w:rPr>
        <w:t xml:space="preserve"> </w:t>
      </w:r>
      <w:proofErr w:type="spellStart"/>
      <w:r>
        <w:rPr>
          <w:rFonts w:ascii="Times New Roman" w:hAnsi="Times New Roman"/>
          <w:color w:val="000000"/>
          <w:szCs w:val="24"/>
        </w:rPr>
        <w:t>Sutarties</w:t>
      </w:r>
      <w:proofErr w:type="spellEnd"/>
      <w:r>
        <w:rPr>
          <w:rFonts w:ascii="Times New Roman" w:hAnsi="Times New Roman"/>
          <w:color w:val="000000"/>
          <w:szCs w:val="24"/>
        </w:rPr>
        <w:t xml:space="preserve"> </w:t>
      </w:r>
      <w:proofErr w:type="spellStart"/>
      <w:r>
        <w:rPr>
          <w:rFonts w:ascii="Times New Roman" w:hAnsi="Times New Roman"/>
          <w:color w:val="000000"/>
          <w:szCs w:val="24"/>
        </w:rPr>
        <w:t>dalis</w:t>
      </w:r>
      <w:proofErr w:type="spellEnd"/>
      <w:r>
        <w:rPr>
          <w:rFonts w:ascii="Times New Roman" w:hAnsi="Times New Roman"/>
          <w:color w:val="000000"/>
          <w:szCs w:val="24"/>
        </w:rPr>
        <w:t>.</w:t>
      </w:r>
    </w:p>
    <w:p w14:paraId="3EF599B5" w14:textId="77777777" w:rsidR="009D7433" w:rsidRDefault="008A41E1">
      <w:pPr>
        <w:pStyle w:val="ListParagraph"/>
        <w:numPr>
          <w:ilvl w:val="0"/>
          <w:numId w:val="6"/>
        </w:numPr>
        <w:tabs>
          <w:tab w:val="left" w:pos="851"/>
        </w:tabs>
        <w:ind w:left="0" w:firstLine="426"/>
        <w:contextualSpacing w:val="0"/>
        <w:jc w:val="both"/>
        <w:rPr>
          <w:rFonts w:ascii="Times New Roman" w:hAnsi="Times New Roman"/>
          <w:color w:val="000000"/>
          <w:szCs w:val="24"/>
        </w:rPr>
      </w:pPr>
      <w:proofErr w:type="spellStart"/>
      <w:r>
        <w:rPr>
          <w:rFonts w:ascii="Times New Roman" w:hAnsi="Times New Roman"/>
          <w:color w:val="000000"/>
          <w:szCs w:val="24"/>
        </w:rPr>
        <w:t>Susitarimas</w:t>
      </w:r>
      <w:proofErr w:type="spellEnd"/>
      <w:r>
        <w:rPr>
          <w:rFonts w:ascii="Times New Roman" w:hAnsi="Times New Roman"/>
          <w:color w:val="000000"/>
          <w:szCs w:val="24"/>
        </w:rPr>
        <w:t xml:space="preserve"> </w:t>
      </w:r>
      <w:proofErr w:type="spellStart"/>
      <w:r>
        <w:rPr>
          <w:rFonts w:ascii="Times New Roman" w:hAnsi="Times New Roman"/>
          <w:color w:val="000000"/>
          <w:szCs w:val="24"/>
        </w:rPr>
        <w:t>sudarytas</w:t>
      </w:r>
      <w:proofErr w:type="spellEnd"/>
      <w:r>
        <w:rPr>
          <w:rFonts w:ascii="Times New Roman" w:hAnsi="Times New Roman"/>
          <w:color w:val="000000"/>
          <w:szCs w:val="24"/>
        </w:rPr>
        <w:t xml:space="preserve"> </w:t>
      </w:r>
      <w:proofErr w:type="spellStart"/>
      <w:r>
        <w:rPr>
          <w:rFonts w:ascii="Times New Roman" w:hAnsi="Times New Roman"/>
          <w:color w:val="000000"/>
          <w:szCs w:val="24"/>
        </w:rPr>
        <w:t>dviem</w:t>
      </w:r>
      <w:proofErr w:type="spellEnd"/>
      <w:r>
        <w:rPr>
          <w:rFonts w:ascii="Times New Roman" w:hAnsi="Times New Roman"/>
          <w:color w:val="000000"/>
          <w:szCs w:val="24"/>
        </w:rPr>
        <w:t xml:space="preserve"> </w:t>
      </w:r>
      <w:proofErr w:type="spellStart"/>
      <w:r>
        <w:rPr>
          <w:rFonts w:ascii="Times New Roman" w:hAnsi="Times New Roman"/>
          <w:color w:val="000000"/>
          <w:szCs w:val="24"/>
        </w:rPr>
        <w:t>vienodą</w:t>
      </w:r>
      <w:proofErr w:type="spellEnd"/>
      <w:r>
        <w:rPr>
          <w:rFonts w:ascii="Times New Roman" w:hAnsi="Times New Roman"/>
          <w:color w:val="000000"/>
          <w:szCs w:val="24"/>
        </w:rPr>
        <w:t xml:space="preserve"> </w:t>
      </w:r>
      <w:proofErr w:type="spellStart"/>
      <w:r>
        <w:rPr>
          <w:rFonts w:ascii="Times New Roman" w:hAnsi="Times New Roman"/>
          <w:color w:val="000000"/>
          <w:szCs w:val="24"/>
        </w:rPr>
        <w:t>teisinę</w:t>
      </w:r>
      <w:proofErr w:type="spellEnd"/>
      <w:r>
        <w:rPr>
          <w:rFonts w:ascii="Times New Roman" w:hAnsi="Times New Roman"/>
          <w:color w:val="000000"/>
          <w:szCs w:val="24"/>
        </w:rPr>
        <w:t xml:space="preserve"> </w:t>
      </w:r>
      <w:proofErr w:type="spellStart"/>
      <w:r>
        <w:rPr>
          <w:rFonts w:ascii="Times New Roman" w:hAnsi="Times New Roman"/>
          <w:color w:val="000000"/>
          <w:szCs w:val="24"/>
        </w:rPr>
        <w:t>galią</w:t>
      </w:r>
      <w:proofErr w:type="spellEnd"/>
      <w:r>
        <w:rPr>
          <w:rFonts w:ascii="Times New Roman" w:hAnsi="Times New Roman"/>
          <w:color w:val="000000"/>
          <w:szCs w:val="24"/>
        </w:rPr>
        <w:t xml:space="preserve"> </w:t>
      </w:r>
      <w:proofErr w:type="spellStart"/>
      <w:r>
        <w:rPr>
          <w:rFonts w:ascii="Times New Roman" w:hAnsi="Times New Roman"/>
          <w:color w:val="000000"/>
          <w:szCs w:val="24"/>
        </w:rPr>
        <w:t>turinčiais</w:t>
      </w:r>
      <w:proofErr w:type="spellEnd"/>
      <w:r>
        <w:rPr>
          <w:rFonts w:ascii="Times New Roman" w:hAnsi="Times New Roman"/>
          <w:color w:val="000000"/>
          <w:szCs w:val="24"/>
        </w:rPr>
        <w:t xml:space="preserve"> </w:t>
      </w:r>
      <w:proofErr w:type="spellStart"/>
      <w:r>
        <w:rPr>
          <w:rFonts w:ascii="Times New Roman" w:hAnsi="Times New Roman"/>
          <w:color w:val="000000"/>
          <w:szCs w:val="24"/>
        </w:rPr>
        <w:t>egzemplioriais</w:t>
      </w:r>
      <w:proofErr w:type="spellEnd"/>
      <w:r>
        <w:rPr>
          <w:rFonts w:ascii="Times New Roman" w:hAnsi="Times New Roman"/>
          <w:color w:val="000000"/>
          <w:szCs w:val="24"/>
        </w:rPr>
        <w:t xml:space="preserve"> </w:t>
      </w:r>
      <w:proofErr w:type="spellStart"/>
      <w:r>
        <w:rPr>
          <w:rFonts w:ascii="Times New Roman" w:hAnsi="Times New Roman"/>
          <w:color w:val="000000"/>
          <w:szCs w:val="24"/>
        </w:rPr>
        <w:t>lietuvių</w:t>
      </w:r>
      <w:proofErr w:type="spellEnd"/>
      <w:r>
        <w:rPr>
          <w:rFonts w:ascii="Times New Roman" w:hAnsi="Times New Roman"/>
          <w:color w:val="000000"/>
          <w:szCs w:val="24"/>
        </w:rPr>
        <w:t xml:space="preserve"> </w:t>
      </w:r>
      <w:proofErr w:type="spellStart"/>
      <w:r>
        <w:rPr>
          <w:rFonts w:ascii="Times New Roman" w:hAnsi="Times New Roman"/>
          <w:color w:val="000000"/>
          <w:szCs w:val="24"/>
        </w:rPr>
        <w:t>kalba</w:t>
      </w:r>
      <w:proofErr w:type="spellEnd"/>
      <w:r>
        <w:rPr>
          <w:rFonts w:ascii="Times New Roman" w:hAnsi="Times New Roman"/>
          <w:color w:val="000000"/>
          <w:szCs w:val="24"/>
        </w:rPr>
        <w:t xml:space="preserve">, po </w:t>
      </w:r>
      <w:proofErr w:type="spellStart"/>
      <w:r>
        <w:rPr>
          <w:rFonts w:ascii="Times New Roman" w:hAnsi="Times New Roman"/>
          <w:color w:val="000000"/>
          <w:szCs w:val="24"/>
        </w:rPr>
        <w:t>vieną</w:t>
      </w:r>
      <w:proofErr w:type="spellEnd"/>
      <w:r>
        <w:rPr>
          <w:rFonts w:ascii="Times New Roman" w:hAnsi="Times New Roman"/>
          <w:color w:val="000000"/>
          <w:szCs w:val="24"/>
        </w:rPr>
        <w:t xml:space="preserve"> </w:t>
      </w:r>
      <w:proofErr w:type="spellStart"/>
      <w:r>
        <w:rPr>
          <w:rFonts w:ascii="Times New Roman" w:hAnsi="Times New Roman"/>
          <w:color w:val="000000"/>
          <w:szCs w:val="24"/>
        </w:rPr>
        <w:t>šio</w:t>
      </w:r>
      <w:proofErr w:type="spellEnd"/>
      <w:r>
        <w:rPr>
          <w:rFonts w:ascii="Times New Roman" w:hAnsi="Times New Roman"/>
          <w:color w:val="000000"/>
          <w:szCs w:val="24"/>
        </w:rPr>
        <w:t xml:space="preserve"> </w:t>
      </w:r>
      <w:proofErr w:type="spellStart"/>
      <w:r>
        <w:rPr>
          <w:rFonts w:ascii="Times New Roman" w:hAnsi="Times New Roman"/>
          <w:color w:val="000000"/>
          <w:szCs w:val="24"/>
        </w:rPr>
        <w:t>susitarimo</w:t>
      </w:r>
      <w:proofErr w:type="spellEnd"/>
      <w:r>
        <w:rPr>
          <w:rFonts w:ascii="Times New Roman" w:hAnsi="Times New Roman"/>
          <w:color w:val="000000"/>
          <w:szCs w:val="24"/>
        </w:rPr>
        <w:t xml:space="preserve"> </w:t>
      </w:r>
      <w:proofErr w:type="spellStart"/>
      <w:r>
        <w:rPr>
          <w:rFonts w:ascii="Times New Roman" w:hAnsi="Times New Roman"/>
          <w:color w:val="000000"/>
          <w:szCs w:val="24"/>
        </w:rPr>
        <w:t>Šalims</w:t>
      </w:r>
      <w:proofErr w:type="spellEnd"/>
      <w:r>
        <w:rPr>
          <w:rFonts w:ascii="Times New Roman" w:hAnsi="Times New Roman"/>
          <w:color w:val="000000"/>
          <w:szCs w:val="24"/>
        </w:rPr>
        <w:t>.</w:t>
      </w:r>
    </w:p>
    <w:p w14:paraId="3EF599B6" w14:textId="77777777" w:rsidR="009D7433" w:rsidRDefault="008A41E1">
      <w:pPr>
        <w:pStyle w:val="ListParagraph"/>
        <w:numPr>
          <w:ilvl w:val="0"/>
          <w:numId w:val="6"/>
        </w:numPr>
        <w:tabs>
          <w:tab w:val="left" w:pos="851"/>
        </w:tabs>
        <w:ind w:left="0" w:firstLine="426"/>
        <w:contextualSpacing w:val="0"/>
        <w:jc w:val="both"/>
        <w:rPr>
          <w:rFonts w:ascii="Times New Roman" w:hAnsi="Times New Roman"/>
          <w:color w:val="000000"/>
          <w:szCs w:val="24"/>
        </w:rPr>
      </w:pPr>
      <w:proofErr w:type="spellStart"/>
      <w:r>
        <w:rPr>
          <w:rFonts w:ascii="Times New Roman" w:hAnsi="Times New Roman"/>
          <w:color w:val="000000"/>
          <w:szCs w:val="24"/>
        </w:rPr>
        <w:t>Susitarimas</w:t>
      </w:r>
      <w:proofErr w:type="spellEnd"/>
      <w:r>
        <w:rPr>
          <w:rFonts w:ascii="Times New Roman" w:hAnsi="Times New Roman"/>
          <w:color w:val="000000"/>
          <w:szCs w:val="24"/>
        </w:rPr>
        <w:t xml:space="preserve"> </w:t>
      </w:r>
      <w:proofErr w:type="spellStart"/>
      <w:r>
        <w:rPr>
          <w:rFonts w:ascii="Times New Roman" w:hAnsi="Times New Roman"/>
          <w:color w:val="000000"/>
          <w:szCs w:val="24"/>
        </w:rPr>
        <w:t>gali</w:t>
      </w:r>
      <w:proofErr w:type="spellEnd"/>
      <w:r>
        <w:rPr>
          <w:rFonts w:ascii="Times New Roman" w:hAnsi="Times New Roman"/>
          <w:color w:val="000000"/>
          <w:szCs w:val="24"/>
        </w:rPr>
        <w:t xml:space="preserve"> </w:t>
      </w:r>
      <w:proofErr w:type="spellStart"/>
      <w:r>
        <w:rPr>
          <w:rFonts w:ascii="Times New Roman" w:hAnsi="Times New Roman"/>
          <w:color w:val="000000"/>
          <w:szCs w:val="24"/>
        </w:rPr>
        <w:t>būti</w:t>
      </w:r>
      <w:proofErr w:type="spellEnd"/>
      <w:r>
        <w:rPr>
          <w:rFonts w:ascii="Times New Roman" w:hAnsi="Times New Roman"/>
          <w:color w:val="000000"/>
          <w:szCs w:val="24"/>
        </w:rPr>
        <w:t xml:space="preserve"> </w:t>
      </w:r>
      <w:proofErr w:type="spellStart"/>
      <w:r>
        <w:rPr>
          <w:rFonts w:ascii="Times New Roman" w:hAnsi="Times New Roman"/>
          <w:color w:val="000000"/>
          <w:szCs w:val="24"/>
        </w:rPr>
        <w:t>keičiamas</w:t>
      </w:r>
      <w:proofErr w:type="spellEnd"/>
      <w:r>
        <w:rPr>
          <w:rFonts w:ascii="Times New Roman" w:hAnsi="Times New Roman"/>
          <w:color w:val="000000"/>
          <w:szCs w:val="24"/>
        </w:rPr>
        <w:t xml:space="preserve"> tik </w:t>
      </w:r>
      <w:proofErr w:type="spellStart"/>
      <w:r>
        <w:rPr>
          <w:rFonts w:ascii="Times New Roman" w:hAnsi="Times New Roman"/>
          <w:color w:val="000000"/>
          <w:szCs w:val="24"/>
        </w:rPr>
        <w:t>raštišku</w:t>
      </w:r>
      <w:proofErr w:type="spellEnd"/>
      <w:r>
        <w:rPr>
          <w:rFonts w:ascii="Times New Roman" w:hAnsi="Times New Roman"/>
          <w:color w:val="000000"/>
          <w:szCs w:val="24"/>
        </w:rPr>
        <w:t xml:space="preserve"> </w:t>
      </w:r>
      <w:proofErr w:type="spellStart"/>
      <w:r>
        <w:rPr>
          <w:rFonts w:ascii="Times New Roman" w:hAnsi="Times New Roman"/>
          <w:color w:val="000000"/>
          <w:szCs w:val="24"/>
        </w:rPr>
        <w:t>Šalių</w:t>
      </w:r>
      <w:proofErr w:type="spellEnd"/>
      <w:r>
        <w:rPr>
          <w:rFonts w:ascii="Times New Roman" w:hAnsi="Times New Roman"/>
          <w:color w:val="000000"/>
          <w:szCs w:val="24"/>
        </w:rPr>
        <w:t xml:space="preserve"> </w:t>
      </w:r>
      <w:proofErr w:type="spellStart"/>
      <w:r>
        <w:rPr>
          <w:rFonts w:ascii="Times New Roman" w:hAnsi="Times New Roman"/>
          <w:color w:val="000000"/>
          <w:szCs w:val="24"/>
        </w:rPr>
        <w:t>susitarimu</w:t>
      </w:r>
      <w:proofErr w:type="spellEnd"/>
      <w:r>
        <w:rPr>
          <w:rFonts w:ascii="Times New Roman" w:hAnsi="Times New Roman"/>
          <w:color w:val="000000"/>
          <w:szCs w:val="24"/>
        </w:rPr>
        <w:t>.</w:t>
      </w:r>
    </w:p>
    <w:p w14:paraId="3EF599B7" w14:textId="77777777" w:rsidR="009D7433" w:rsidRDefault="009D7433">
      <w:pPr>
        <w:pStyle w:val="ListParagraph"/>
        <w:tabs>
          <w:tab w:val="left" w:pos="851"/>
        </w:tabs>
        <w:ind w:left="360"/>
        <w:contextualSpacing w:val="0"/>
        <w:jc w:val="both"/>
        <w:rPr>
          <w:rFonts w:ascii="Times New Roman" w:hAnsi="Times New Roman"/>
          <w:color w:val="000000"/>
          <w:szCs w:val="24"/>
        </w:rPr>
      </w:pPr>
    </w:p>
    <w:p w14:paraId="3EF599B8" w14:textId="77777777" w:rsidR="009D7433" w:rsidRDefault="008A41E1">
      <w:pPr>
        <w:pStyle w:val="ListParagraph"/>
        <w:numPr>
          <w:ilvl w:val="0"/>
          <w:numId w:val="5"/>
        </w:numPr>
        <w:ind w:left="0" w:firstLine="0"/>
        <w:contextualSpacing w:val="0"/>
        <w:jc w:val="center"/>
        <w:rPr>
          <w:rFonts w:ascii="Times New Roman" w:hAnsi="Times New Roman"/>
          <w:b/>
          <w:color w:val="000000"/>
          <w:szCs w:val="24"/>
        </w:rPr>
      </w:pPr>
      <w:r>
        <w:rPr>
          <w:rFonts w:ascii="Times New Roman" w:hAnsi="Times New Roman"/>
          <w:b/>
          <w:color w:val="000000"/>
          <w:szCs w:val="24"/>
        </w:rPr>
        <w:t xml:space="preserve">ŠALIŲ REKVIZITAI IR PARAŠAI </w:t>
      </w:r>
    </w:p>
    <w:p w14:paraId="3EF599B9" w14:textId="77777777" w:rsidR="009D7433" w:rsidRDefault="009D7433">
      <w:pPr>
        <w:tabs>
          <w:tab w:val="left" w:pos="851"/>
        </w:tabs>
        <w:jc w:val="both"/>
        <w:rPr>
          <w:rFonts w:ascii="Times New Roman" w:hAnsi="Times New Roman" w:cs="Times New Roman"/>
          <w:color w:val="000000"/>
          <w:sz w:val="24"/>
        </w:rPr>
      </w:pPr>
    </w:p>
    <w:p w14:paraId="3EF599BA" w14:textId="77777777" w:rsidR="009D7433" w:rsidRDefault="008A41E1">
      <w:pPr>
        <w:ind w:firstLine="0"/>
        <w:jc w:val="both"/>
      </w:pPr>
      <w:r>
        <w:rPr>
          <w:rFonts w:ascii="Times New Roman" w:hAnsi="Times New Roman" w:cs="Times New Roman"/>
          <w:b/>
          <w:bCs/>
          <w:sz w:val="24"/>
        </w:rPr>
        <w:t>VšĮ Centrinė projektų valdymo agentūra</w:t>
      </w:r>
      <w:r>
        <w:rPr>
          <w:rFonts w:ascii="Times New Roman" w:hAnsi="Times New Roman" w:cs="Times New Roman"/>
          <w:b/>
          <w:sz w:val="24"/>
        </w:rPr>
        <w:t xml:space="preserve">                 UAB „Idea prima“   </w:t>
      </w:r>
      <w:r>
        <w:rPr>
          <w:rFonts w:ascii="Times New Roman" w:hAnsi="Times New Roman" w:cs="Times New Roman"/>
          <w:b/>
          <w:sz w:val="24"/>
        </w:rPr>
        <w:tab/>
      </w:r>
    </w:p>
    <w:p w14:paraId="3EF599BB" w14:textId="77777777" w:rsidR="009D7433" w:rsidRDefault="008A41E1">
      <w:pPr>
        <w:ind w:firstLine="0"/>
        <w:jc w:val="both"/>
      </w:pPr>
      <w:r>
        <w:rPr>
          <w:rFonts w:ascii="Times New Roman" w:hAnsi="Times New Roman" w:cs="Times New Roman"/>
          <w:sz w:val="24"/>
        </w:rPr>
        <w:t>S. Konarskio g. 13, LT-03109 Vilnius</w:t>
      </w:r>
      <w:r>
        <w:rPr>
          <w:rFonts w:ascii="Times New Roman" w:hAnsi="Times New Roman" w:cs="Times New Roman"/>
          <w:sz w:val="24"/>
        </w:rPr>
        <w:tab/>
      </w:r>
      <w:r>
        <w:rPr>
          <w:rFonts w:ascii="Times New Roman" w:hAnsi="Times New Roman" w:cs="Times New Roman"/>
          <w:sz w:val="24"/>
        </w:rPr>
        <w:tab/>
        <w:t xml:space="preserve">Betono aklg. </w:t>
      </w:r>
      <w:r>
        <w:rPr>
          <w:rFonts w:ascii="Times New Roman" w:hAnsi="Times New Roman" w:cs="Times New Roman"/>
          <w:sz w:val="24"/>
          <w:lang w:val="en-US"/>
        </w:rPr>
        <w:t>16, 03153 Vilnius</w:t>
      </w:r>
    </w:p>
    <w:p w14:paraId="3EF599BC" w14:textId="77777777" w:rsidR="009D7433" w:rsidRDefault="008A41E1">
      <w:pPr>
        <w:ind w:firstLine="0"/>
        <w:jc w:val="both"/>
        <w:rPr>
          <w:rFonts w:ascii="Times New Roman" w:hAnsi="Times New Roman" w:cs="Times New Roman"/>
          <w:sz w:val="24"/>
        </w:rPr>
      </w:pPr>
      <w:r>
        <w:rPr>
          <w:rFonts w:ascii="Times New Roman" w:hAnsi="Times New Roman" w:cs="Times New Roman"/>
          <w:sz w:val="24"/>
        </w:rPr>
        <w:t>Įmonės kodas 126125624</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Įmonės kodas 126093354</w:t>
      </w:r>
    </w:p>
    <w:p w14:paraId="3EF599BD" w14:textId="77777777" w:rsidR="009D7433" w:rsidRDefault="008A41E1">
      <w:pPr>
        <w:ind w:firstLine="0"/>
        <w:jc w:val="both"/>
      </w:pPr>
      <w:r>
        <w:rPr>
          <w:rFonts w:ascii="Times New Roman" w:hAnsi="Times New Roman" w:cs="Times New Roman"/>
          <w:sz w:val="24"/>
        </w:rPr>
        <w:t xml:space="preserve">Bankas: AB „Swedbank“               </w:t>
      </w:r>
      <w:r>
        <w:rPr>
          <w:rFonts w:ascii="Times New Roman" w:hAnsi="Times New Roman" w:cs="Times New Roman"/>
          <w:sz w:val="24"/>
        </w:rPr>
        <w:tab/>
      </w:r>
      <w:r>
        <w:rPr>
          <w:rFonts w:ascii="Times New Roman" w:hAnsi="Times New Roman" w:cs="Times New Roman"/>
          <w:sz w:val="24"/>
        </w:rPr>
        <w:tab/>
        <w:t>Bankas AB „Swedbank“</w:t>
      </w:r>
    </w:p>
    <w:p w14:paraId="3EF599BE" w14:textId="77777777" w:rsidR="009D7433" w:rsidRDefault="008A41E1">
      <w:pPr>
        <w:ind w:firstLine="0"/>
        <w:jc w:val="both"/>
      </w:pPr>
      <w:r>
        <w:rPr>
          <w:rFonts w:ascii="Times New Roman" w:hAnsi="Times New Roman" w:cs="Times New Roman"/>
          <w:sz w:val="24"/>
        </w:rPr>
        <w:t xml:space="preserve">A.s. </w:t>
      </w:r>
      <w:r>
        <w:rPr>
          <w:rFonts w:ascii="Times New Roman" w:hAnsi="Times New Roman" w:cs="Times New Roman"/>
          <w:bCs/>
          <w:sz w:val="24"/>
        </w:rPr>
        <w:t>LT 827300010144437400</w:t>
      </w:r>
      <w:r>
        <w:rPr>
          <w:rFonts w:ascii="Times New Roman" w:hAnsi="Times New Roman" w:cs="Times New Roman"/>
          <w:sz w:val="24"/>
        </w:rPr>
        <w:tab/>
      </w:r>
      <w:r>
        <w:rPr>
          <w:rFonts w:ascii="Times New Roman" w:hAnsi="Times New Roman" w:cs="Times New Roman"/>
          <w:sz w:val="24"/>
        </w:rPr>
        <w:tab/>
        <w:t>A.s. LT377300010088083635</w:t>
      </w:r>
    </w:p>
    <w:p w14:paraId="3EF599BF" w14:textId="77777777" w:rsidR="009D7433" w:rsidRDefault="008A41E1">
      <w:pPr>
        <w:ind w:firstLine="0"/>
        <w:jc w:val="both"/>
        <w:rPr>
          <w:rFonts w:ascii="Times New Roman" w:hAnsi="Times New Roman" w:cs="Times New Roman"/>
          <w:sz w:val="24"/>
        </w:rPr>
      </w:pPr>
      <w:r>
        <w:rPr>
          <w:rFonts w:ascii="Times New Roman" w:hAnsi="Times New Roman" w:cs="Times New Roman"/>
          <w:sz w:val="24"/>
        </w:rPr>
        <w:t>Tel. (8 5) 251 44 00</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Tel. +370 5 2120317</w:t>
      </w:r>
    </w:p>
    <w:p w14:paraId="3EF599C0" w14:textId="77777777" w:rsidR="009D7433" w:rsidRDefault="008A41E1">
      <w:pPr>
        <w:ind w:firstLine="0"/>
        <w:jc w:val="both"/>
      </w:pPr>
      <w:r>
        <w:rPr>
          <w:rFonts w:ascii="Times New Roman" w:hAnsi="Times New Roman" w:cs="Times New Roman"/>
          <w:sz w:val="24"/>
        </w:rPr>
        <w:t xml:space="preserve">El. p. </w:t>
      </w:r>
      <w:hyperlink r:id="rId10" w:history="1">
        <w:r>
          <w:rPr>
            <w:rStyle w:val="Hyperlink"/>
            <w:rFonts w:ascii="Times New Roman" w:hAnsi="Times New Roman" w:cs="Times New Roman"/>
            <w:sz w:val="24"/>
          </w:rPr>
          <w:t>info@cpva.lt</w:t>
        </w:r>
      </w:hyperlink>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t xml:space="preserve">El.p. </w:t>
      </w:r>
      <w:hyperlink r:id="rId11" w:history="1">
        <w:r>
          <w:rPr>
            <w:rStyle w:val="Hyperlink"/>
            <w:rFonts w:ascii="Times New Roman" w:hAnsi="Times New Roman" w:cs="Times New Roman"/>
            <w:sz w:val="24"/>
          </w:rPr>
          <w:t>info@ideaprima.lt</w:t>
        </w:r>
      </w:hyperlink>
      <w:r>
        <w:rPr>
          <w:rFonts w:ascii="Times New Roman" w:hAnsi="Times New Roman" w:cs="Times New Roman"/>
          <w:sz w:val="24"/>
        </w:rPr>
        <w:t xml:space="preserve"> </w:t>
      </w:r>
    </w:p>
    <w:p w14:paraId="3EF599C1" w14:textId="77777777" w:rsidR="009D7433" w:rsidRDefault="008A41E1">
      <w:pPr>
        <w:ind w:firstLine="0"/>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tbl>
      <w:tblPr>
        <w:tblW w:w="9519" w:type="dxa"/>
        <w:tblCellMar>
          <w:left w:w="10" w:type="dxa"/>
          <w:right w:w="10" w:type="dxa"/>
        </w:tblCellMar>
        <w:tblLook w:val="0000" w:firstRow="0" w:lastRow="0" w:firstColumn="0" w:lastColumn="0" w:noHBand="0" w:noVBand="0"/>
      </w:tblPr>
      <w:tblGrid>
        <w:gridCol w:w="4711"/>
        <w:gridCol w:w="48"/>
        <w:gridCol w:w="4760"/>
      </w:tblGrid>
      <w:tr w:rsidR="009D7433" w14:paraId="3EF599C6" w14:textId="77777777">
        <w:tc>
          <w:tcPr>
            <w:tcW w:w="4711" w:type="dxa"/>
            <w:shd w:val="clear" w:color="auto" w:fill="auto"/>
            <w:tcMar>
              <w:top w:w="0" w:type="dxa"/>
              <w:left w:w="108" w:type="dxa"/>
              <w:bottom w:w="0" w:type="dxa"/>
              <w:right w:w="108" w:type="dxa"/>
            </w:tcMar>
          </w:tcPr>
          <w:p w14:paraId="3EF599C2" w14:textId="77777777" w:rsidR="009D7433" w:rsidRDefault="008A41E1">
            <w:pPr>
              <w:tabs>
                <w:tab w:val="left" w:pos="709"/>
                <w:tab w:val="left" w:pos="1080"/>
              </w:tabs>
              <w:ind w:firstLine="0"/>
              <w:jc w:val="both"/>
              <w:rPr>
                <w:rFonts w:ascii="Times New Roman" w:hAnsi="Times New Roman" w:cs="Times New Roman"/>
                <w:i/>
                <w:sz w:val="24"/>
              </w:rPr>
            </w:pPr>
            <w:r>
              <w:rPr>
                <w:rFonts w:ascii="Times New Roman" w:hAnsi="Times New Roman" w:cs="Times New Roman"/>
                <w:i/>
                <w:sz w:val="24"/>
              </w:rPr>
              <w:t>Direktorė</w:t>
            </w:r>
          </w:p>
          <w:p w14:paraId="3EF599C3" w14:textId="77777777" w:rsidR="009D7433" w:rsidRDefault="008A41E1">
            <w:pPr>
              <w:tabs>
                <w:tab w:val="left" w:pos="709"/>
                <w:tab w:val="left" w:pos="1080"/>
              </w:tabs>
              <w:ind w:firstLine="0"/>
              <w:jc w:val="both"/>
              <w:rPr>
                <w:rFonts w:ascii="Times New Roman" w:hAnsi="Times New Roman" w:cs="Times New Roman"/>
                <w:i/>
                <w:sz w:val="24"/>
              </w:rPr>
            </w:pPr>
            <w:r>
              <w:rPr>
                <w:rFonts w:ascii="Times New Roman" w:hAnsi="Times New Roman" w:cs="Times New Roman"/>
                <w:i/>
                <w:sz w:val="24"/>
              </w:rPr>
              <w:t xml:space="preserve">                                        Lidija Kašubienė</w:t>
            </w:r>
          </w:p>
        </w:tc>
        <w:tc>
          <w:tcPr>
            <w:tcW w:w="4808" w:type="dxa"/>
            <w:gridSpan w:val="2"/>
            <w:shd w:val="clear" w:color="auto" w:fill="auto"/>
            <w:tcMar>
              <w:top w:w="0" w:type="dxa"/>
              <w:left w:w="108" w:type="dxa"/>
              <w:bottom w:w="0" w:type="dxa"/>
              <w:right w:w="108" w:type="dxa"/>
            </w:tcMar>
          </w:tcPr>
          <w:p w14:paraId="3EF599C4" w14:textId="77777777" w:rsidR="009D7433" w:rsidRDefault="008A41E1">
            <w:pPr>
              <w:tabs>
                <w:tab w:val="left" w:pos="709"/>
                <w:tab w:val="left" w:pos="1080"/>
              </w:tabs>
              <w:ind w:firstLine="0"/>
              <w:jc w:val="both"/>
              <w:rPr>
                <w:rFonts w:ascii="Times New Roman" w:hAnsi="Times New Roman" w:cs="Times New Roman"/>
                <w:i/>
                <w:sz w:val="24"/>
              </w:rPr>
            </w:pPr>
            <w:r>
              <w:rPr>
                <w:rFonts w:ascii="Times New Roman" w:hAnsi="Times New Roman" w:cs="Times New Roman"/>
                <w:i/>
                <w:sz w:val="24"/>
              </w:rPr>
              <w:t xml:space="preserve">         Direktorius</w:t>
            </w:r>
          </w:p>
          <w:p w14:paraId="3EF599C5" w14:textId="77777777" w:rsidR="009D7433" w:rsidRDefault="008A41E1">
            <w:pPr>
              <w:tabs>
                <w:tab w:val="left" w:pos="709"/>
                <w:tab w:val="left" w:pos="1080"/>
              </w:tabs>
              <w:ind w:firstLine="0"/>
              <w:jc w:val="both"/>
            </w:pPr>
            <w:r>
              <w:rPr>
                <w:rFonts w:ascii="Times New Roman" w:hAnsi="Times New Roman" w:cs="Times New Roman"/>
                <w:i/>
                <w:sz w:val="24"/>
              </w:rPr>
              <w:t xml:space="preserve">                                      Paulius Tamulionis</w:t>
            </w:r>
          </w:p>
        </w:tc>
      </w:tr>
      <w:tr w:rsidR="009D7433" w14:paraId="3EF599CD" w14:textId="77777777">
        <w:trPr>
          <w:trHeight w:val="1124"/>
        </w:trPr>
        <w:tc>
          <w:tcPr>
            <w:tcW w:w="4759" w:type="dxa"/>
            <w:gridSpan w:val="2"/>
            <w:shd w:val="clear" w:color="auto" w:fill="auto"/>
            <w:tcMar>
              <w:top w:w="0" w:type="dxa"/>
              <w:left w:w="108" w:type="dxa"/>
              <w:bottom w:w="0" w:type="dxa"/>
              <w:right w:w="108" w:type="dxa"/>
            </w:tcMar>
          </w:tcPr>
          <w:p w14:paraId="3EF599C7" w14:textId="77777777" w:rsidR="009D7433" w:rsidRDefault="008A41E1">
            <w:pPr>
              <w:pStyle w:val="Sraopastraipa1"/>
              <w:spacing w:after="0" w:line="240" w:lineRule="auto"/>
              <w:ind w:left="0"/>
              <w:rPr>
                <w:rFonts w:ascii="Times New Roman" w:hAnsi="Times New Roman" w:cs="Times New Roman"/>
                <w:i/>
                <w:sz w:val="24"/>
                <w:szCs w:val="24"/>
              </w:rPr>
            </w:pPr>
            <w:r>
              <w:rPr>
                <w:rFonts w:ascii="Times New Roman" w:hAnsi="Times New Roman" w:cs="Times New Roman"/>
                <w:i/>
                <w:sz w:val="24"/>
                <w:szCs w:val="24"/>
              </w:rPr>
              <w:t>______________________</w:t>
            </w:r>
          </w:p>
          <w:p w14:paraId="3EF599C8" w14:textId="77777777" w:rsidR="009D7433" w:rsidRDefault="009D7433">
            <w:pPr>
              <w:pStyle w:val="Sraopastraipa1"/>
              <w:spacing w:after="0" w:line="240" w:lineRule="auto"/>
              <w:ind w:left="0"/>
              <w:rPr>
                <w:rFonts w:ascii="Times New Roman" w:hAnsi="Times New Roman" w:cs="Times New Roman"/>
                <w:i/>
                <w:sz w:val="24"/>
                <w:szCs w:val="24"/>
              </w:rPr>
            </w:pPr>
          </w:p>
          <w:p w14:paraId="3EF599C9" w14:textId="77777777" w:rsidR="009D7433" w:rsidRDefault="008A41E1">
            <w:pPr>
              <w:pStyle w:val="Sraopastraipa1"/>
              <w:spacing w:after="0" w:line="240" w:lineRule="auto"/>
              <w:ind w:left="0"/>
              <w:rPr>
                <w:rFonts w:ascii="Times New Roman" w:hAnsi="Times New Roman" w:cs="Times New Roman"/>
                <w:i/>
                <w:sz w:val="24"/>
                <w:szCs w:val="24"/>
              </w:rPr>
            </w:pPr>
            <w:r>
              <w:rPr>
                <w:rFonts w:ascii="Times New Roman" w:hAnsi="Times New Roman" w:cs="Times New Roman"/>
                <w:i/>
                <w:sz w:val="24"/>
                <w:szCs w:val="24"/>
              </w:rPr>
              <w:t xml:space="preserve">              </w:t>
            </w:r>
            <w:proofErr w:type="gramStart"/>
            <w:r>
              <w:rPr>
                <w:rFonts w:ascii="Times New Roman" w:hAnsi="Times New Roman" w:cs="Times New Roman"/>
                <w:i/>
                <w:sz w:val="24"/>
                <w:szCs w:val="24"/>
              </w:rPr>
              <w:t>A.V</w:t>
            </w:r>
            <w:proofErr w:type="gramEnd"/>
          </w:p>
        </w:tc>
        <w:tc>
          <w:tcPr>
            <w:tcW w:w="4760" w:type="dxa"/>
            <w:shd w:val="clear" w:color="auto" w:fill="auto"/>
            <w:tcMar>
              <w:top w:w="0" w:type="dxa"/>
              <w:left w:w="108" w:type="dxa"/>
              <w:bottom w:w="0" w:type="dxa"/>
              <w:right w:w="108" w:type="dxa"/>
            </w:tcMar>
          </w:tcPr>
          <w:p w14:paraId="3EF599CA" w14:textId="77777777" w:rsidR="009D7433" w:rsidRDefault="008A41E1">
            <w:pPr>
              <w:ind w:firstLine="0"/>
              <w:rPr>
                <w:rFonts w:ascii="Times New Roman" w:hAnsi="Times New Roman" w:cs="Times New Roman"/>
                <w:i/>
                <w:sz w:val="24"/>
              </w:rPr>
            </w:pPr>
            <w:r>
              <w:rPr>
                <w:rFonts w:ascii="Times New Roman" w:hAnsi="Times New Roman" w:cs="Times New Roman"/>
                <w:i/>
                <w:sz w:val="24"/>
              </w:rPr>
              <w:t xml:space="preserve">          ______________________</w:t>
            </w:r>
          </w:p>
          <w:p w14:paraId="3EF599CB" w14:textId="77777777" w:rsidR="009D7433" w:rsidRDefault="008A41E1">
            <w:pPr>
              <w:ind w:firstLine="0"/>
              <w:rPr>
                <w:rFonts w:ascii="Times New Roman" w:hAnsi="Times New Roman" w:cs="Times New Roman"/>
                <w:i/>
                <w:sz w:val="24"/>
              </w:rPr>
            </w:pPr>
            <w:r>
              <w:rPr>
                <w:rFonts w:ascii="Times New Roman" w:hAnsi="Times New Roman" w:cs="Times New Roman"/>
                <w:i/>
                <w:sz w:val="24"/>
              </w:rPr>
              <w:t xml:space="preserve">            </w:t>
            </w:r>
          </w:p>
          <w:p w14:paraId="3EF599CC" w14:textId="77777777" w:rsidR="009D7433" w:rsidRDefault="008A41E1">
            <w:pPr>
              <w:ind w:firstLine="0"/>
              <w:rPr>
                <w:rFonts w:ascii="Times New Roman" w:hAnsi="Times New Roman" w:cs="Times New Roman"/>
                <w:i/>
                <w:sz w:val="24"/>
              </w:rPr>
            </w:pPr>
            <w:r>
              <w:rPr>
                <w:rFonts w:ascii="Times New Roman" w:hAnsi="Times New Roman" w:cs="Times New Roman"/>
                <w:i/>
                <w:sz w:val="24"/>
              </w:rPr>
              <w:t xml:space="preserve">          A.V.</w:t>
            </w:r>
          </w:p>
        </w:tc>
      </w:tr>
    </w:tbl>
    <w:p w14:paraId="3EF599CE" w14:textId="77777777" w:rsidR="009D7433" w:rsidRDefault="009D7433">
      <w:pPr>
        <w:tabs>
          <w:tab w:val="left" w:pos="851"/>
        </w:tabs>
        <w:jc w:val="both"/>
        <w:rPr>
          <w:rFonts w:ascii="Times New Roman" w:hAnsi="Times New Roman" w:cs="Times New Roman"/>
          <w:color w:val="000000"/>
          <w:sz w:val="24"/>
        </w:rPr>
      </w:pPr>
    </w:p>
    <w:p w14:paraId="3EF599CF" w14:textId="77777777" w:rsidR="009D7433" w:rsidRDefault="009D7433">
      <w:pPr>
        <w:rPr>
          <w:rFonts w:ascii="Times New Roman" w:hAnsi="Times New Roman" w:cs="Times New Roman"/>
          <w:sz w:val="24"/>
        </w:rPr>
      </w:pPr>
    </w:p>
    <w:p w14:paraId="3EF599D0" w14:textId="77777777" w:rsidR="009D7433" w:rsidRDefault="009D7433">
      <w:pPr>
        <w:pageBreakBefore/>
        <w:widowControl/>
        <w:autoSpaceDE/>
        <w:ind w:firstLine="0"/>
        <w:rPr>
          <w:rFonts w:ascii="Times New Roman" w:hAnsi="Times New Roman" w:cs="Times New Roman"/>
          <w:sz w:val="24"/>
        </w:rPr>
      </w:pPr>
    </w:p>
    <w:p w14:paraId="3EF599D1" w14:textId="77777777" w:rsidR="009D7433" w:rsidRDefault="008A41E1">
      <w:pPr>
        <w:ind w:left="6663" w:firstLine="0"/>
        <w:outlineLvl w:val="0"/>
      </w:pPr>
      <w:r>
        <w:rPr>
          <w:rFonts w:ascii="Times New Roman" w:hAnsi="Times New Roman" w:cs="Times New Roman"/>
          <w:sz w:val="24"/>
        </w:rPr>
        <w:t>20</w:t>
      </w:r>
      <w:r>
        <w:rPr>
          <w:rFonts w:ascii="Times New Roman" w:hAnsi="Times New Roman" w:cs="Times New Roman"/>
          <w:sz w:val="24"/>
          <w:lang w:val="en-US"/>
        </w:rPr>
        <w:t>23</w:t>
      </w:r>
      <w:r>
        <w:rPr>
          <w:rFonts w:ascii="Times New Roman" w:hAnsi="Times New Roman" w:cs="Times New Roman"/>
          <w:sz w:val="24"/>
        </w:rPr>
        <w:t xml:space="preserve"> m. ______ __ d. </w:t>
      </w:r>
    </w:p>
    <w:p w14:paraId="3EF599D2" w14:textId="77777777" w:rsidR="009D7433" w:rsidRDefault="008A41E1">
      <w:pPr>
        <w:ind w:left="6663" w:firstLine="0"/>
        <w:outlineLvl w:val="0"/>
      </w:pPr>
      <w:r>
        <w:rPr>
          <w:rFonts w:ascii="Times New Roman" w:hAnsi="Times New Roman" w:cs="Times New Roman"/>
          <w:sz w:val="24"/>
        </w:rPr>
        <w:t>paslaugų teikimo sutarties</w:t>
      </w:r>
      <w:r>
        <w:rPr>
          <w:rFonts w:ascii="Times New Roman" w:hAnsi="Times New Roman" w:cs="Times New Roman"/>
          <w:b/>
          <w:sz w:val="24"/>
        </w:rPr>
        <w:t xml:space="preserve"> </w:t>
      </w:r>
    </w:p>
    <w:p w14:paraId="3EF599D3" w14:textId="77777777" w:rsidR="009D7433" w:rsidRDefault="008A41E1">
      <w:pPr>
        <w:widowControl/>
        <w:autoSpaceDE/>
        <w:ind w:firstLine="0"/>
        <w:jc w:val="center"/>
        <w:rPr>
          <w:rFonts w:ascii="Times New Roman" w:hAnsi="Times New Roman" w:cs="Times New Roman"/>
          <w:sz w:val="24"/>
        </w:rPr>
      </w:pPr>
      <w:r>
        <w:rPr>
          <w:rFonts w:ascii="Times New Roman" w:hAnsi="Times New Roman" w:cs="Times New Roman"/>
          <w:sz w:val="24"/>
        </w:rPr>
        <w:t xml:space="preserve">                                                                                                Nr. _______ priedas Nr. 4</w:t>
      </w:r>
    </w:p>
    <w:p w14:paraId="3EF599D4" w14:textId="77777777" w:rsidR="009D7433" w:rsidRDefault="008A41E1">
      <w:pPr>
        <w:pStyle w:val="BodyText"/>
        <w:spacing w:after="240"/>
        <w:jc w:val="center"/>
        <w:rPr>
          <w:rFonts w:ascii="Times New Roman" w:hAnsi="Times New Roman"/>
          <w:b/>
          <w:sz w:val="24"/>
          <w:szCs w:val="24"/>
        </w:rPr>
      </w:pPr>
      <w:r>
        <w:rPr>
          <w:rFonts w:ascii="Times New Roman" w:hAnsi="Times New Roman"/>
          <w:b/>
          <w:sz w:val="24"/>
          <w:szCs w:val="24"/>
        </w:rPr>
        <w:t>KONFIDENCIALIOS INFORMACIJOS SAUGOJIMO SUTARTIS</w:t>
      </w:r>
    </w:p>
    <w:p w14:paraId="3EF599D5" w14:textId="77777777" w:rsidR="009D7433" w:rsidRDefault="008A41E1">
      <w:pPr>
        <w:jc w:val="center"/>
        <w:rPr>
          <w:rFonts w:ascii="Times New Roman" w:hAnsi="Times New Roman" w:cs="Times New Roman"/>
          <w:sz w:val="24"/>
        </w:rPr>
      </w:pPr>
      <w:r>
        <w:rPr>
          <w:rFonts w:ascii="Times New Roman" w:hAnsi="Times New Roman" w:cs="Times New Roman"/>
          <w:sz w:val="24"/>
        </w:rPr>
        <w:t>Vilnius</w:t>
      </w:r>
    </w:p>
    <w:p w14:paraId="3EF599D6" w14:textId="77777777" w:rsidR="009D7433" w:rsidRDefault="008A41E1">
      <w:pPr>
        <w:spacing w:after="480"/>
        <w:jc w:val="center"/>
      </w:pPr>
      <w:r>
        <w:rPr>
          <w:rFonts w:ascii="Times New Roman" w:hAnsi="Times New Roman" w:cs="Times New Roman"/>
          <w:i/>
          <w:sz w:val="24"/>
        </w:rPr>
        <w:t xml:space="preserve">2023 m._____ </w:t>
      </w:r>
      <w:bookmarkStart w:id="2" w:name="Text2"/>
      <w:r>
        <w:rPr>
          <w:rFonts w:ascii="Times New Roman" w:hAnsi="Times New Roman" w:cs="Times New Roman"/>
          <w:sz w:val="24"/>
        </w:rPr>
        <w:t>Nr.</w:t>
      </w:r>
      <w:bookmarkEnd w:id="2"/>
      <w:r>
        <w:rPr>
          <w:rFonts w:ascii="Times New Roman" w:hAnsi="Times New Roman" w:cs="Times New Roman"/>
          <w:i/>
          <w:sz w:val="24"/>
        </w:rPr>
        <w:t>______</w:t>
      </w:r>
    </w:p>
    <w:p w14:paraId="3EF599D7" w14:textId="77777777" w:rsidR="009D7433" w:rsidRDefault="008A41E1">
      <w:pPr>
        <w:widowControl/>
        <w:numPr>
          <w:ilvl w:val="0"/>
          <w:numId w:val="7"/>
        </w:numPr>
        <w:autoSpaceDE/>
        <w:spacing w:after="120"/>
        <w:ind w:left="1077"/>
        <w:jc w:val="both"/>
        <w:rPr>
          <w:rFonts w:ascii="Times New Roman" w:hAnsi="Times New Roman" w:cs="Times New Roman"/>
          <w:b/>
          <w:bCs/>
          <w:sz w:val="24"/>
        </w:rPr>
      </w:pPr>
      <w:r>
        <w:rPr>
          <w:rFonts w:ascii="Times New Roman" w:hAnsi="Times New Roman" w:cs="Times New Roman"/>
          <w:b/>
          <w:bCs/>
          <w:sz w:val="24"/>
        </w:rPr>
        <w:t>Sutarties šalys</w:t>
      </w:r>
    </w:p>
    <w:p w14:paraId="3EF599D8" w14:textId="77777777" w:rsidR="009D7433" w:rsidRDefault="008A41E1">
      <w:pPr>
        <w:widowControl/>
        <w:numPr>
          <w:ilvl w:val="0"/>
          <w:numId w:val="8"/>
        </w:numPr>
        <w:tabs>
          <w:tab w:val="left" w:pos="1134"/>
        </w:tabs>
        <w:autoSpaceDE/>
        <w:spacing w:after="120"/>
        <w:ind w:left="0" w:firstLine="720"/>
        <w:jc w:val="both"/>
        <w:rPr>
          <w:rFonts w:ascii="Times New Roman" w:hAnsi="Times New Roman" w:cs="Times New Roman"/>
          <w:sz w:val="24"/>
        </w:rPr>
      </w:pPr>
      <w:r>
        <w:rPr>
          <w:rFonts w:ascii="Times New Roman" w:hAnsi="Times New Roman" w:cs="Times New Roman"/>
          <w:sz w:val="24"/>
        </w:rPr>
        <w:t>Viešoji įstaiga Centrinė projektų valdymo agentūra (toliau - CPVA), atstovaujama direktoriaus pavaduotojos Jolantos Kačinskaitės, veikiančios pagal CPVA direktoriaus 2011 m. sausio 25 d. įsakymą Nr. 2011/8-17 (aktuali redakcija), ir UAB „Idea prima“ (toliau - Vykdytojas), atstovaujama direktoriaus Pauliaus Tamulionio, veikiančio pagal įmonės įstatus, sudaro šią sutartį:</w:t>
      </w:r>
    </w:p>
    <w:p w14:paraId="3EF599D9" w14:textId="77777777" w:rsidR="009D7433" w:rsidRDefault="008A41E1">
      <w:pPr>
        <w:widowControl/>
        <w:numPr>
          <w:ilvl w:val="0"/>
          <w:numId w:val="7"/>
        </w:numPr>
        <w:autoSpaceDE/>
        <w:spacing w:after="120"/>
        <w:ind w:left="1077"/>
        <w:jc w:val="both"/>
      </w:pPr>
      <w:r>
        <w:rPr>
          <w:rFonts w:ascii="Times New Roman" w:hAnsi="Times New Roman" w:cs="Times New Roman"/>
          <w:b/>
          <w:bCs/>
          <w:sz w:val="24"/>
        </w:rPr>
        <w:t>Sutarties objektas</w:t>
      </w:r>
    </w:p>
    <w:p w14:paraId="3EF599DA" w14:textId="77777777" w:rsidR="009D7433" w:rsidRDefault="008A41E1">
      <w:pPr>
        <w:widowControl/>
        <w:numPr>
          <w:ilvl w:val="0"/>
          <w:numId w:val="8"/>
        </w:numPr>
        <w:tabs>
          <w:tab w:val="left" w:pos="1134"/>
        </w:tabs>
        <w:autoSpaceDE/>
        <w:ind w:left="0" w:firstLine="720"/>
        <w:jc w:val="both"/>
        <w:rPr>
          <w:rFonts w:ascii="Times New Roman" w:hAnsi="Times New Roman" w:cs="Times New Roman"/>
          <w:sz w:val="24"/>
        </w:rPr>
      </w:pPr>
      <w:r>
        <w:rPr>
          <w:rFonts w:ascii="Times New Roman" w:hAnsi="Times New Roman" w:cs="Times New Roman"/>
          <w:sz w:val="24"/>
        </w:rPr>
        <w:t>Vykdytojas įsipareigoja saugoti jam patikėtą ir jam žinomą konfidencialią informaciją, kuri gali būti išsaugota dokumentuose, elektroninėse laikmenose, magnetinėse, kino ar fotojuostose, nuotraukose bei kitose informacijos laikmenose, piešiniuose, brėžiniuose, schemose, darbo bei asmeniniuose užrašuose ir bet kokiose kitose informacijos (duomenų) kaupimo (saugojimo) priemonėse (toliau – informacijos laikmenos). Konfidenciali informacija taip pat gali būti ir žodinė, t. y. egzistuojanti žmogaus atmintyje ir neišsaugota (neišreikšta) jokia materialia forma.</w:t>
      </w:r>
    </w:p>
    <w:p w14:paraId="3EF599DB" w14:textId="77777777" w:rsidR="009D7433" w:rsidRDefault="008A41E1">
      <w:pPr>
        <w:widowControl/>
        <w:numPr>
          <w:ilvl w:val="0"/>
          <w:numId w:val="8"/>
        </w:numPr>
        <w:tabs>
          <w:tab w:val="left" w:pos="54"/>
        </w:tabs>
        <w:autoSpaceDE/>
        <w:jc w:val="both"/>
        <w:rPr>
          <w:rFonts w:ascii="Times New Roman" w:hAnsi="Times New Roman" w:cs="Times New Roman"/>
          <w:sz w:val="24"/>
        </w:rPr>
      </w:pPr>
      <w:r>
        <w:rPr>
          <w:rFonts w:ascii="Times New Roman" w:hAnsi="Times New Roman" w:cs="Times New Roman"/>
          <w:sz w:val="24"/>
        </w:rPr>
        <w:t>Konfidencialia laikytina ši informacija:</w:t>
      </w:r>
    </w:p>
    <w:p w14:paraId="3EF599DC" w14:textId="77777777" w:rsidR="009D7433" w:rsidRDefault="008A41E1">
      <w:pPr>
        <w:pStyle w:val="ListParagraph"/>
        <w:numPr>
          <w:ilvl w:val="1"/>
          <w:numId w:val="8"/>
        </w:numPr>
        <w:tabs>
          <w:tab w:val="left" w:pos="720"/>
          <w:tab w:val="left" w:pos="1134"/>
        </w:tabs>
        <w:ind w:left="0" w:firstLine="709"/>
        <w:jc w:val="both"/>
      </w:pPr>
      <w:proofErr w:type="spellStart"/>
      <w:r>
        <w:rPr>
          <w:rFonts w:ascii="Times New Roman" w:hAnsi="Times New Roman"/>
          <w:szCs w:val="24"/>
        </w:rPr>
        <w:t>su</w:t>
      </w:r>
      <w:proofErr w:type="spellEnd"/>
      <w:r>
        <w:rPr>
          <w:rFonts w:ascii="Times New Roman" w:hAnsi="Times New Roman"/>
          <w:szCs w:val="24"/>
        </w:rPr>
        <w:t xml:space="preserve"> </w:t>
      </w:r>
      <w:proofErr w:type="spellStart"/>
      <w:r>
        <w:rPr>
          <w:rFonts w:ascii="Times New Roman" w:eastAsia="Calibri" w:hAnsi="Times New Roman"/>
          <w:szCs w:val="24"/>
        </w:rPr>
        <w:t>esamais</w:t>
      </w:r>
      <w:proofErr w:type="spellEnd"/>
      <w:r>
        <w:rPr>
          <w:rFonts w:ascii="Times New Roman" w:eastAsia="Calibri" w:hAnsi="Times New Roman"/>
          <w:szCs w:val="24"/>
        </w:rPr>
        <w:t xml:space="preserve"> </w:t>
      </w:r>
      <w:proofErr w:type="spellStart"/>
      <w:r>
        <w:rPr>
          <w:rFonts w:ascii="Times New Roman" w:eastAsia="Calibri" w:hAnsi="Times New Roman"/>
          <w:szCs w:val="24"/>
        </w:rPr>
        <w:t>ir</w:t>
      </w:r>
      <w:proofErr w:type="spellEnd"/>
      <w:r>
        <w:rPr>
          <w:rFonts w:ascii="Times New Roman" w:eastAsia="Calibri" w:hAnsi="Times New Roman"/>
          <w:szCs w:val="24"/>
        </w:rPr>
        <w:t xml:space="preserve"> </w:t>
      </w:r>
      <w:proofErr w:type="spellStart"/>
      <w:r>
        <w:rPr>
          <w:rFonts w:ascii="Times New Roman" w:eastAsia="Calibri" w:hAnsi="Times New Roman"/>
          <w:szCs w:val="24"/>
        </w:rPr>
        <w:t>buvusiais</w:t>
      </w:r>
      <w:proofErr w:type="spellEnd"/>
      <w:r>
        <w:rPr>
          <w:rFonts w:ascii="Times New Roman" w:eastAsia="Calibri" w:hAnsi="Times New Roman"/>
          <w:szCs w:val="24"/>
        </w:rPr>
        <w:t xml:space="preserve"> </w:t>
      </w:r>
      <w:proofErr w:type="spellStart"/>
      <w:r>
        <w:rPr>
          <w:rFonts w:ascii="Times New Roman" w:hAnsi="Times New Roman"/>
          <w:szCs w:val="24"/>
        </w:rPr>
        <w:t>darbuotojais</w:t>
      </w:r>
      <w:proofErr w:type="spellEnd"/>
      <w:r>
        <w:rPr>
          <w:rFonts w:ascii="Times New Roman" w:eastAsia="Calibri" w:hAnsi="Times New Roman"/>
          <w:szCs w:val="24"/>
        </w:rPr>
        <w:t xml:space="preserve">, </w:t>
      </w:r>
      <w:proofErr w:type="spellStart"/>
      <w:r>
        <w:rPr>
          <w:rFonts w:ascii="Times New Roman" w:eastAsia="Calibri" w:hAnsi="Times New Roman"/>
          <w:szCs w:val="24"/>
        </w:rPr>
        <w:t>pretendentais</w:t>
      </w:r>
      <w:proofErr w:type="spellEnd"/>
      <w:r>
        <w:rPr>
          <w:rFonts w:ascii="Times New Roman" w:eastAsia="Calibri" w:hAnsi="Times New Roman"/>
          <w:szCs w:val="24"/>
        </w:rPr>
        <w:t xml:space="preserve"> į </w:t>
      </w:r>
      <w:proofErr w:type="spellStart"/>
      <w:r>
        <w:rPr>
          <w:rFonts w:ascii="Times New Roman" w:eastAsia="Calibri" w:hAnsi="Times New Roman"/>
          <w:szCs w:val="24"/>
        </w:rPr>
        <w:t>darbuotojus</w:t>
      </w:r>
      <w:proofErr w:type="spellEnd"/>
      <w:r>
        <w:rPr>
          <w:rFonts w:ascii="Times New Roman" w:hAnsi="Times New Roman"/>
          <w:szCs w:val="24"/>
        </w:rPr>
        <w:t xml:space="preserve"> </w:t>
      </w:r>
      <w:proofErr w:type="spellStart"/>
      <w:r>
        <w:rPr>
          <w:rFonts w:ascii="Times New Roman" w:hAnsi="Times New Roman"/>
          <w:szCs w:val="24"/>
        </w:rPr>
        <w:t>susijusi</w:t>
      </w:r>
      <w:proofErr w:type="spellEnd"/>
      <w:r>
        <w:rPr>
          <w:rFonts w:ascii="Times New Roman" w:hAnsi="Times New Roman"/>
          <w:szCs w:val="24"/>
        </w:rPr>
        <w:t xml:space="preserve"> </w:t>
      </w:r>
      <w:proofErr w:type="spellStart"/>
      <w:r>
        <w:rPr>
          <w:rFonts w:ascii="Times New Roman" w:hAnsi="Times New Roman"/>
          <w:szCs w:val="24"/>
        </w:rPr>
        <w:t>informacija</w:t>
      </w:r>
      <w:proofErr w:type="spellEnd"/>
      <w:r>
        <w:rPr>
          <w:rFonts w:ascii="Times New Roman" w:hAnsi="Times New Roman"/>
          <w:szCs w:val="24"/>
        </w:rPr>
        <w:t xml:space="preserve"> </w:t>
      </w:r>
      <w:proofErr w:type="spellStart"/>
      <w:r>
        <w:rPr>
          <w:rFonts w:ascii="Times New Roman" w:hAnsi="Times New Roman"/>
          <w:szCs w:val="24"/>
        </w:rPr>
        <w:t>apie</w:t>
      </w:r>
      <w:proofErr w:type="spellEnd"/>
      <w:r>
        <w:rPr>
          <w:rFonts w:ascii="Times New Roman" w:hAnsi="Times New Roman"/>
          <w:szCs w:val="24"/>
        </w:rPr>
        <w:t xml:space="preserve"> </w:t>
      </w:r>
      <w:proofErr w:type="spellStart"/>
      <w:r>
        <w:rPr>
          <w:rFonts w:ascii="Times New Roman" w:hAnsi="Times New Roman"/>
          <w:szCs w:val="24"/>
        </w:rPr>
        <w:t>darbo</w:t>
      </w:r>
      <w:proofErr w:type="spellEnd"/>
      <w:r>
        <w:rPr>
          <w:rFonts w:ascii="Times New Roman" w:hAnsi="Times New Roman"/>
          <w:szCs w:val="24"/>
        </w:rPr>
        <w:t xml:space="preserve"> </w:t>
      </w:r>
      <w:proofErr w:type="spellStart"/>
      <w:r>
        <w:rPr>
          <w:rFonts w:ascii="Times New Roman" w:hAnsi="Times New Roman"/>
          <w:szCs w:val="24"/>
        </w:rPr>
        <w:t>sąlygas</w:t>
      </w:r>
      <w:proofErr w:type="spellEnd"/>
      <w:r>
        <w:rPr>
          <w:rFonts w:ascii="Times New Roman" w:hAnsi="Times New Roman"/>
          <w:szCs w:val="24"/>
        </w:rPr>
        <w:t xml:space="preserve">, </w:t>
      </w:r>
      <w:proofErr w:type="spellStart"/>
      <w:r>
        <w:rPr>
          <w:rFonts w:ascii="Times New Roman" w:hAnsi="Times New Roman"/>
          <w:szCs w:val="24"/>
        </w:rPr>
        <w:t>darbo</w:t>
      </w:r>
      <w:proofErr w:type="spellEnd"/>
      <w:r>
        <w:rPr>
          <w:rFonts w:ascii="Times New Roman" w:hAnsi="Times New Roman"/>
          <w:szCs w:val="24"/>
        </w:rPr>
        <w:t xml:space="preserve"> </w:t>
      </w:r>
      <w:proofErr w:type="spellStart"/>
      <w:r>
        <w:rPr>
          <w:rFonts w:ascii="Times New Roman" w:hAnsi="Times New Roman"/>
          <w:szCs w:val="24"/>
        </w:rPr>
        <w:t>apmokėjimo</w:t>
      </w:r>
      <w:proofErr w:type="spellEnd"/>
      <w:r>
        <w:rPr>
          <w:rFonts w:ascii="Times New Roman" w:hAnsi="Times New Roman"/>
          <w:szCs w:val="24"/>
        </w:rPr>
        <w:t xml:space="preserve"> </w:t>
      </w:r>
      <w:proofErr w:type="spellStart"/>
      <w:r>
        <w:rPr>
          <w:rFonts w:ascii="Times New Roman" w:hAnsi="Times New Roman"/>
          <w:szCs w:val="24"/>
        </w:rPr>
        <w:t>sąlygas</w:t>
      </w:r>
      <w:proofErr w:type="spellEnd"/>
      <w:r>
        <w:rPr>
          <w:rFonts w:ascii="Times New Roman" w:hAnsi="Times New Roman"/>
          <w:szCs w:val="24"/>
        </w:rPr>
        <w:t xml:space="preserve">, </w:t>
      </w:r>
      <w:proofErr w:type="spellStart"/>
      <w:r>
        <w:rPr>
          <w:rFonts w:ascii="Times New Roman" w:hAnsi="Times New Roman"/>
          <w:szCs w:val="24"/>
        </w:rPr>
        <w:t>pareigybių</w:t>
      </w:r>
      <w:proofErr w:type="spellEnd"/>
      <w:r>
        <w:rPr>
          <w:rFonts w:ascii="Times New Roman" w:hAnsi="Times New Roman"/>
          <w:szCs w:val="24"/>
        </w:rPr>
        <w:t xml:space="preserve"> </w:t>
      </w:r>
      <w:proofErr w:type="spellStart"/>
      <w:r>
        <w:rPr>
          <w:rFonts w:ascii="Times New Roman" w:hAnsi="Times New Roman"/>
          <w:szCs w:val="24"/>
        </w:rPr>
        <w:t>darbo</w:t>
      </w:r>
      <w:proofErr w:type="spellEnd"/>
      <w:r>
        <w:rPr>
          <w:rFonts w:ascii="Times New Roman" w:hAnsi="Times New Roman"/>
          <w:szCs w:val="24"/>
        </w:rPr>
        <w:t xml:space="preserve"> </w:t>
      </w:r>
      <w:proofErr w:type="spellStart"/>
      <w:r>
        <w:rPr>
          <w:rFonts w:ascii="Times New Roman" w:hAnsi="Times New Roman"/>
          <w:szCs w:val="24"/>
        </w:rPr>
        <w:t>užmokesčio</w:t>
      </w:r>
      <w:proofErr w:type="spellEnd"/>
      <w:r>
        <w:rPr>
          <w:rFonts w:ascii="Times New Roman" w:hAnsi="Times New Roman"/>
          <w:szCs w:val="24"/>
        </w:rPr>
        <w:t xml:space="preserve"> </w:t>
      </w:r>
      <w:proofErr w:type="spellStart"/>
      <w:r>
        <w:rPr>
          <w:rFonts w:ascii="Times New Roman" w:hAnsi="Times New Roman"/>
          <w:szCs w:val="24"/>
        </w:rPr>
        <w:t>ribas</w:t>
      </w:r>
      <w:proofErr w:type="spellEnd"/>
      <w:r>
        <w:rPr>
          <w:rFonts w:ascii="Times New Roman" w:hAnsi="Times New Roman"/>
          <w:szCs w:val="24"/>
        </w:rPr>
        <w:t xml:space="preserve">, </w:t>
      </w:r>
      <w:proofErr w:type="spellStart"/>
      <w:r>
        <w:rPr>
          <w:rFonts w:ascii="Times New Roman" w:hAnsi="Times New Roman"/>
          <w:szCs w:val="24"/>
        </w:rPr>
        <w:t>privačius</w:t>
      </w:r>
      <w:proofErr w:type="spellEnd"/>
      <w:r>
        <w:rPr>
          <w:rFonts w:ascii="Times New Roman" w:hAnsi="Times New Roman"/>
          <w:szCs w:val="24"/>
        </w:rPr>
        <w:t xml:space="preserve"> </w:t>
      </w:r>
      <w:proofErr w:type="spellStart"/>
      <w:r>
        <w:rPr>
          <w:rFonts w:ascii="Times New Roman" w:hAnsi="Times New Roman"/>
          <w:szCs w:val="24"/>
        </w:rPr>
        <w:t>interesus</w:t>
      </w:r>
      <w:proofErr w:type="spellEnd"/>
      <w:r>
        <w:rPr>
          <w:rFonts w:ascii="Times New Roman" w:hAnsi="Times New Roman"/>
          <w:szCs w:val="24"/>
        </w:rPr>
        <w:t xml:space="preserve">, </w:t>
      </w:r>
      <w:proofErr w:type="spellStart"/>
      <w:r>
        <w:rPr>
          <w:rFonts w:ascii="Times New Roman" w:hAnsi="Times New Roman"/>
          <w:szCs w:val="24"/>
        </w:rPr>
        <w:t>skatinimą</w:t>
      </w:r>
      <w:proofErr w:type="spellEnd"/>
      <w:r>
        <w:rPr>
          <w:rFonts w:ascii="Times New Roman" w:hAnsi="Times New Roman"/>
          <w:szCs w:val="24"/>
        </w:rPr>
        <w:t xml:space="preserve">, </w:t>
      </w:r>
      <w:proofErr w:type="spellStart"/>
      <w:r>
        <w:rPr>
          <w:rFonts w:ascii="Times New Roman" w:hAnsi="Times New Roman"/>
          <w:szCs w:val="24"/>
        </w:rPr>
        <w:t>veiklos</w:t>
      </w:r>
      <w:proofErr w:type="spellEnd"/>
      <w:r>
        <w:rPr>
          <w:rFonts w:ascii="Times New Roman" w:hAnsi="Times New Roman"/>
          <w:szCs w:val="24"/>
        </w:rPr>
        <w:t xml:space="preserve"> </w:t>
      </w:r>
      <w:proofErr w:type="spellStart"/>
      <w:r>
        <w:rPr>
          <w:rFonts w:ascii="Times New Roman" w:hAnsi="Times New Roman"/>
          <w:szCs w:val="24"/>
        </w:rPr>
        <w:t>aptarimus</w:t>
      </w:r>
      <w:proofErr w:type="spellEnd"/>
      <w:r>
        <w:rPr>
          <w:rFonts w:ascii="Times New Roman" w:hAnsi="Times New Roman"/>
          <w:szCs w:val="24"/>
        </w:rPr>
        <w:t xml:space="preserve">, </w:t>
      </w:r>
      <w:proofErr w:type="spellStart"/>
      <w:r>
        <w:rPr>
          <w:rFonts w:ascii="Times New Roman" w:eastAsia="Calibri" w:hAnsi="Times New Roman"/>
          <w:szCs w:val="24"/>
        </w:rPr>
        <w:t>vykdomuosius</w:t>
      </w:r>
      <w:proofErr w:type="spellEnd"/>
      <w:r>
        <w:rPr>
          <w:rFonts w:ascii="Times New Roman" w:eastAsia="Calibri" w:hAnsi="Times New Roman"/>
          <w:szCs w:val="24"/>
        </w:rPr>
        <w:t xml:space="preserve"> </w:t>
      </w:r>
      <w:proofErr w:type="spellStart"/>
      <w:r>
        <w:rPr>
          <w:rFonts w:ascii="Times New Roman" w:eastAsia="Calibri" w:hAnsi="Times New Roman"/>
          <w:szCs w:val="24"/>
        </w:rPr>
        <w:t>dokumentus</w:t>
      </w:r>
      <w:proofErr w:type="spellEnd"/>
      <w:r>
        <w:rPr>
          <w:rFonts w:ascii="Times New Roman" w:eastAsia="Calibri" w:hAnsi="Times New Roman"/>
          <w:szCs w:val="24"/>
        </w:rPr>
        <w:t xml:space="preserve"> (</w:t>
      </w:r>
      <w:proofErr w:type="spellStart"/>
      <w:r>
        <w:rPr>
          <w:rFonts w:ascii="Times New Roman" w:eastAsia="Calibri" w:hAnsi="Times New Roman"/>
          <w:szCs w:val="24"/>
        </w:rPr>
        <w:t>pvz</w:t>
      </w:r>
      <w:proofErr w:type="spellEnd"/>
      <w:r>
        <w:rPr>
          <w:rFonts w:ascii="Times New Roman" w:eastAsia="Calibri" w:hAnsi="Times New Roman"/>
          <w:szCs w:val="24"/>
        </w:rPr>
        <w:t>. antstolių)</w:t>
      </w:r>
      <w:r>
        <w:rPr>
          <w:rFonts w:ascii="Times New Roman" w:hAnsi="Times New Roman"/>
          <w:szCs w:val="24"/>
        </w:rPr>
        <w:t xml:space="preserve"> ir pan.;</w:t>
      </w:r>
    </w:p>
    <w:p w14:paraId="3EF599DD" w14:textId="77777777" w:rsidR="009D7433" w:rsidRDefault="008A41E1">
      <w:pPr>
        <w:pStyle w:val="ListParagraph"/>
        <w:numPr>
          <w:ilvl w:val="1"/>
          <w:numId w:val="8"/>
        </w:numPr>
        <w:tabs>
          <w:tab w:val="left" w:pos="720"/>
          <w:tab w:val="left" w:pos="1134"/>
        </w:tabs>
        <w:ind w:left="0" w:firstLine="709"/>
        <w:jc w:val="both"/>
      </w:pPr>
      <w:r>
        <w:rPr>
          <w:rFonts w:ascii="Times New Roman" w:eastAsia="Calibri" w:hAnsi="Times New Roman"/>
          <w:szCs w:val="24"/>
        </w:rPr>
        <w:t xml:space="preserve">CPVA </w:t>
      </w:r>
      <w:proofErr w:type="spellStart"/>
      <w:r>
        <w:rPr>
          <w:rFonts w:ascii="Times New Roman" w:eastAsia="Calibri" w:hAnsi="Times New Roman"/>
          <w:szCs w:val="24"/>
        </w:rPr>
        <w:t>tvarkomi</w:t>
      </w:r>
      <w:proofErr w:type="spellEnd"/>
      <w:r>
        <w:rPr>
          <w:rFonts w:ascii="Times New Roman" w:eastAsia="Calibri" w:hAnsi="Times New Roman"/>
          <w:szCs w:val="24"/>
        </w:rPr>
        <w:t xml:space="preserve"> </w:t>
      </w:r>
      <w:proofErr w:type="spellStart"/>
      <w:r>
        <w:rPr>
          <w:rFonts w:ascii="Times New Roman" w:eastAsia="Calibri" w:hAnsi="Times New Roman"/>
          <w:szCs w:val="24"/>
        </w:rPr>
        <w:t>esamų</w:t>
      </w:r>
      <w:proofErr w:type="spellEnd"/>
      <w:r>
        <w:rPr>
          <w:rFonts w:ascii="Times New Roman" w:eastAsia="Calibri" w:hAnsi="Times New Roman"/>
          <w:szCs w:val="24"/>
        </w:rPr>
        <w:t xml:space="preserve"> </w:t>
      </w:r>
      <w:proofErr w:type="spellStart"/>
      <w:r>
        <w:rPr>
          <w:rFonts w:ascii="Times New Roman" w:eastAsia="Calibri" w:hAnsi="Times New Roman"/>
          <w:szCs w:val="24"/>
        </w:rPr>
        <w:t>ir</w:t>
      </w:r>
      <w:proofErr w:type="spellEnd"/>
      <w:r>
        <w:rPr>
          <w:rFonts w:ascii="Times New Roman" w:eastAsia="Calibri" w:hAnsi="Times New Roman"/>
          <w:szCs w:val="24"/>
        </w:rPr>
        <w:t xml:space="preserve"> </w:t>
      </w:r>
      <w:proofErr w:type="spellStart"/>
      <w:r>
        <w:rPr>
          <w:rFonts w:ascii="Times New Roman" w:eastAsia="Calibri" w:hAnsi="Times New Roman"/>
          <w:szCs w:val="24"/>
        </w:rPr>
        <w:t>buvusių</w:t>
      </w:r>
      <w:proofErr w:type="spellEnd"/>
      <w:r>
        <w:rPr>
          <w:rFonts w:ascii="Times New Roman" w:eastAsia="Calibri" w:hAnsi="Times New Roman"/>
          <w:szCs w:val="24"/>
        </w:rPr>
        <w:t xml:space="preserve"> </w:t>
      </w:r>
      <w:proofErr w:type="spellStart"/>
      <w:r>
        <w:rPr>
          <w:rFonts w:ascii="Times New Roman" w:hAnsi="Times New Roman"/>
          <w:szCs w:val="24"/>
        </w:rPr>
        <w:t>darbuotojų</w:t>
      </w:r>
      <w:proofErr w:type="spellEnd"/>
      <w:r>
        <w:rPr>
          <w:rFonts w:ascii="Times New Roman" w:hAnsi="Times New Roman"/>
          <w:szCs w:val="24"/>
        </w:rPr>
        <w:t xml:space="preserve"> </w:t>
      </w:r>
      <w:proofErr w:type="spellStart"/>
      <w:r>
        <w:rPr>
          <w:rFonts w:ascii="Times New Roman" w:hAnsi="Times New Roman"/>
          <w:szCs w:val="24"/>
        </w:rPr>
        <w:t>ir</w:t>
      </w:r>
      <w:proofErr w:type="spellEnd"/>
      <w:r>
        <w:rPr>
          <w:rFonts w:ascii="Times New Roman" w:hAnsi="Times New Roman"/>
          <w:szCs w:val="24"/>
        </w:rPr>
        <w:t xml:space="preserve"> </w:t>
      </w:r>
      <w:proofErr w:type="spellStart"/>
      <w:r>
        <w:rPr>
          <w:rFonts w:ascii="Times New Roman" w:hAnsi="Times New Roman"/>
          <w:szCs w:val="24"/>
        </w:rPr>
        <w:t>kitų</w:t>
      </w:r>
      <w:proofErr w:type="spellEnd"/>
      <w:r>
        <w:rPr>
          <w:rFonts w:ascii="Times New Roman" w:hAnsi="Times New Roman"/>
          <w:szCs w:val="24"/>
        </w:rPr>
        <w:t xml:space="preserve"> </w:t>
      </w:r>
      <w:proofErr w:type="spellStart"/>
      <w:r>
        <w:rPr>
          <w:rFonts w:ascii="Times New Roman" w:eastAsia="Calibri" w:hAnsi="Times New Roman"/>
          <w:szCs w:val="24"/>
        </w:rPr>
        <w:t>duomenų</w:t>
      </w:r>
      <w:proofErr w:type="spellEnd"/>
      <w:r>
        <w:rPr>
          <w:rFonts w:ascii="Times New Roman" w:eastAsia="Calibri" w:hAnsi="Times New Roman"/>
          <w:szCs w:val="24"/>
        </w:rPr>
        <w:t xml:space="preserve"> </w:t>
      </w:r>
      <w:proofErr w:type="spellStart"/>
      <w:r>
        <w:rPr>
          <w:rFonts w:ascii="Times New Roman" w:eastAsia="Calibri" w:hAnsi="Times New Roman"/>
          <w:szCs w:val="24"/>
        </w:rPr>
        <w:t>subjektų</w:t>
      </w:r>
      <w:proofErr w:type="spellEnd"/>
      <w:r>
        <w:rPr>
          <w:rFonts w:ascii="Times New Roman" w:hAnsi="Times New Roman"/>
          <w:szCs w:val="24"/>
        </w:rPr>
        <w:t xml:space="preserve"> </w:t>
      </w:r>
      <w:proofErr w:type="spellStart"/>
      <w:r>
        <w:rPr>
          <w:rFonts w:ascii="Times New Roman" w:hAnsi="Times New Roman"/>
          <w:szCs w:val="24"/>
        </w:rPr>
        <w:t>asmens</w:t>
      </w:r>
      <w:proofErr w:type="spellEnd"/>
      <w:r>
        <w:rPr>
          <w:rFonts w:ascii="Times New Roman" w:hAnsi="Times New Roman"/>
          <w:szCs w:val="24"/>
        </w:rPr>
        <w:t xml:space="preserve"> </w:t>
      </w:r>
      <w:proofErr w:type="spellStart"/>
      <w:r>
        <w:rPr>
          <w:rFonts w:ascii="Times New Roman" w:hAnsi="Times New Roman"/>
          <w:szCs w:val="24"/>
        </w:rPr>
        <w:t>duomenys</w:t>
      </w:r>
      <w:proofErr w:type="spellEnd"/>
      <w:r>
        <w:rPr>
          <w:rFonts w:ascii="Times New Roman" w:hAnsi="Times New Roman"/>
          <w:szCs w:val="24"/>
        </w:rPr>
        <w:t xml:space="preserve">, </w:t>
      </w:r>
      <w:proofErr w:type="spellStart"/>
      <w:r>
        <w:rPr>
          <w:rFonts w:ascii="Times New Roman" w:hAnsi="Times New Roman"/>
          <w:szCs w:val="24"/>
        </w:rPr>
        <w:t>išskyrus</w:t>
      </w:r>
      <w:proofErr w:type="spellEnd"/>
      <w:r>
        <w:rPr>
          <w:rFonts w:ascii="Times New Roman" w:hAnsi="Times New Roman"/>
          <w:szCs w:val="24"/>
        </w:rPr>
        <w:t xml:space="preserve"> </w:t>
      </w:r>
      <w:proofErr w:type="spellStart"/>
      <w:r>
        <w:rPr>
          <w:rFonts w:ascii="Times New Roman" w:hAnsi="Times New Roman"/>
          <w:szCs w:val="24"/>
        </w:rPr>
        <w:t>viešai</w:t>
      </w:r>
      <w:proofErr w:type="spellEnd"/>
      <w:r>
        <w:rPr>
          <w:rFonts w:ascii="Times New Roman" w:hAnsi="Times New Roman"/>
          <w:szCs w:val="24"/>
        </w:rPr>
        <w:t xml:space="preserve"> </w:t>
      </w:r>
      <w:proofErr w:type="spellStart"/>
      <w:r>
        <w:rPr>
          <w:rFonts w:ascii="Times New Roman" w:hAnsi="Times New Roman"/>
          <w:szCs w:val="24"/>
        </w:rPr>
        <w:t>paskelbtus</w:t>
      </w:r>
      <w:proofErr w:type="spellEnd"/>
      <w:r>
        <w:rPr>
          <w:rFonts w:ascii="Times New Roman" w:hAnsi="Times New Roman"/>
          <w:szCs w:val="24"/>
        </w:rPr>
        <w:t>;</w:t>
      </w:r>
    </w:p>
    <w:p w14:paraId="3EF599DE" w14:textId="77777777" w:rsidR="009D7433" w:rsidRDefault="008A41E1">
      <w:pPr>
        <w:pStyle w:val="ListParagraph"/>
        <w:numPr>
          <w:ilvl w:val="1"/>
          <w:numId w:val="8"/>
        </w:numPr>
        <w:tabs>
          <w:tab w:val="left" w:pos="720"/>
          <w:tab w:val="left" w:pos="1134"/>
        </w:tabs>
        <w:ind w:left="0" w:firstLine="709"/>
        <w:jc w:val="both"/>
      </w:pPr>
      <w:proofErr w:type="spellStart"/>
      <w:r>
        <w:rPr>
          <w:rFonts w:ascii="Times New Roman" w:hAnsi="Times New Roman"/>
          <w:szCs w:val="24"/>
        </w:rPr>
        <w:t>suteikti</w:t>
      </w:r>
      <w:proofErr w:type="spellEnd"/>
      <w:r>
        <w:rPr>
          <w:rFonts w:ascii="Times New Roman" w:hAnsi="Times New Roman"/>
          <w:szCs w:val="24"/>
        </w:rPr>
        <w:t xml:space="preserve"> </w:t>
      </w:r>
      <w:proofErr w:type="spellStart"/>
      <w:r>
        <w:rPr>
          <w:rFonts w:ascii="Times New Roman" w:hAnsi="Times New Roman"/>
          <w:szCs w:val="24"/>
        </w:rPr>
        <w:t>prisijungimo</w:t>
      </w:r>
      <w:proofErr w:type="spellEnd"/>
      <w:r>
        <w:rPr>
          <w:rFonts w:ascii="Times New Roman" w:hAnsi="Times New Roman"/>
          <w:szCs w:val="24"/>
        </w:rPr>
        <w:t xml:space="preserve"> </w:t>
      </w:r>
      <w:proofErr w:type="spellStart"/>
      <w:r>
        <w:rPr>
          <w:rFonts w:ascii="Times New Roman" w:hAnsi="Times New Roman"/>
          <w:szCs w:val="24"/>
        </w:rPr>
        <w:t>prie</w:t>
      </w:r>
      <w:proofErr w:type="spellEnd"/>
      <w:r>
        <w:rPr>
          <w:rFonts w:ascii="Times New Roman" w:hAnsi="Times New Roman"/>
          <w:szCs w:val="24"/>
        </w:rPr>
        <w:t xml:space="preserve"> </w:t>
      </w:r>
      <w:r>
        <w:rPr>
          <w:rFonts w:ascii="Times New Roman" w:eastAsia="Calibri" w:hAnsi="Times New Roman"/>
          <w:szCs w:val="24"/>
        </w:rPr>
        <w:t xml:space="preserve">CPVA </w:t>
      </w:r>
      <w:proofErr w:type="spellStart"/>
      <w:r>
        <w:rPr>
          <w:rFonts w:ascii="Times New Roman" w:eastAsia="Calibri" w:hAnsi="Times New Roman"/>
          <w:szCs w:val="24"/>
        </w:rPr>
        <w:t>veikloje</w:t>
      </w:r>
      <w:proofErr w:type="spellEnd"/>
      <w:r>
        <w:rPr>
          <w:rFonts w:ascii="Times New Roman" w:eastAsia="Calibri" w:hAnsi="Times New Roman"/>
          <w:szCs w:val="24"/>
        </w:rPr>
        <w:t xml:space="preserve"> </w:t>
      </w:r>
      <w:proofErr w:type="spellStart"/>
      <w:r>
        <w:rPr>
          <w:rFonts w:ascii="Times New Roman" w:eastAsia="Calibri" w:hAnsi="Times New Roman"/>
          <w:szCs w:val="24"/>
        </w:rPr>
        <w:t>naudojamų</w:t>
      </w:r>
      <w:proofErr w:type="spellEnd"/>
      <w:r>
        <w:rPr>
          <w:rFonts w:ascii="Times New Roman" w:eastAsia="Calibri" w:hAnsi="Times New Roman"/>
          <w:szCs w:val="24"/>
        </w:rPr>
        <w:t xml:space="preserve"> </w:t>
      </w:r>
      <w:proofErr w:type="spellStart"/>
      <w:r>
        <w:rPr>
          <w:rFonts w:ascii="Times New Roman" w:eastAsia="Calibri" w:hAnsi="Times New Roman"/>
          <w:szCs w:val="24"/>
        </w:rPr>
        <w:t>vidaus</w:t>
      </w:r>
      <w:proofErr w:type="spellEnd"/>
      <w:r>
        <w:rPr>
          <w:rFonts w:ascii="Times New Roman" w:eastAsia="Calibri" w:hAnsi="Times New Roman"/>
          <w:szCs w:val="24"/>
        </w:rPr>
        <w:t xml:space="preserve"> </w:t>
      </w:r>
      <w:proofErr w:type="spellStart"/>
      <w:r>
        <w:rPr>
          <w:rFonts w:ascii="Times New Roman" w:eastAsia="Calibri" w:hAnsi="Times New Roman"/>
          <w:szCs w:val="24"/>
        </w:rPr>
        <w:t>ir</w:t>
      </w:r>
      <w:proofErr w:type="spellEnd"/>
      <w:r>
        <w:rPr>
          <w:rFonts w:ascii="Times New Roman" w:eastAsia="Calibri" w:hAnsi="Times New Roman"/>
          <w:szCs w:val="24"/>
        </w:rPr>
        <w:t xml:space="preserve"> </w:t>
      </w:r>
      <w:proofErr w:type="spellStart"/>
      <w:r>
        <w:rPr>
          <w:rFonts w:ascii="Times New Roman" w:eastAsia="Calibri" w:hAnsi="Times New Roman"/>
          <w:szCs w:val="24"/>
        </w:rPr>
        <w:t>išorės</w:t>
      </w:r>
      <w:proofErr w:type="spellEnd"/>
      <w:r>
        <w:rPr>
          <w:rFonts w:ascii="Times New Roman" w:hAnsi="Times New Roman"/>
          <w:szCs w:val="24"/>
        </w:rPr>
        <w:t xml:space="preserve"> </w:t>
      </w:r>
      <w:proofErr w:type="spellStart"/>
      <w:r>
        <w:rPr>
          <w:rFonts w:ascii="Times New Roman" w:hAnsi="Times New Roman"/>
          <w:szCs w:val="24"/>
        </w:rPr>
        <w:t>informacinių</w:t>
      </w:r>
      <w:proofErr w:type="spellEnd"/>
      <w:r>
        <w:rPr>
          <w:rFonts w:ascii="Times New Roman" w:hAnsi="Times New Roman"/>
          <w:szCs w:val="24"/>
        </w:rPr>
        <w:t xml:space="preserve"> </w:t>
      </w:r>
      <w:proofErr w:type="spellStart"/>
      <w:r>
        <w:rPr>
          <w:rFonts w:ascii="Times New Roman" w:hAnsi="Times New Roman"/>
          <w:szCs w:val="24"/>
        </w:rPr>
        <w:t>sistemų</w:t>
      </w:r>
      <w:proofErr w:type="spellEnd"/>
      <w:r>
        <w:rPr>
          <w:rFonts w:ascii="Times New Roman" w:eastAsia="Calibri" w:hAnsi="Times New Roman"/>
          <w:szCs w:val="24"/>
        </w:rPr>
        <w:t xml:space="preserve">, </w:t>
      </w:r>
      <w:proofErr w:type="spellStart"/>
      <w:r>
        <w:rPr>
          <w:rFonts w:ascii="Times New Roman" w:hAnsi="Times New Roman"/>
          <w:szCs w:val="24"/>
        </w:rPr>
        <w:t>registrų</w:t>
      </w:r>
      <w:proofErr w:type="spellEnd"/>
      <w:r>
        <w:rPr>
          <w:rFonts w:ascii="Times New Roman" w:hAnsi="Times New Roman"/>
          <w:szCs w:val="24"/>
        </w:rPr>
        <w:t xml:space="preserve">, </w:t>
      </w:r>
      <w:proofErr w:type="spellStart"/>
      <w:r>
        <w:rPr>
          <w:rFonts w:ascii="Times New Roman" w:hAnsi="Times New Roman"/>
          <w:szCs w:val="24"/>
        </w:rPr>
        <w:t>interneto</w:t>
      </w:r>
      <w:proofErr w:type="spellEnd"/>
      <w:r>
        <w:rPr>
          <w:rFonts w:ascii="Times New Roman" w:hAnsi="Times New Roman"/>
          <w:szCs w:val="24"/>
        </w:rPr>
        <w:t xml:space="preserve"> </w:t>
      </w:r>
      <w:proofErr w:type="spellStart"/>
      <w:r>
        <w:rPr>
          <w:rFonts w:ascii="Times New Roman" w:hAnsi="Times New Roman"/>
          <w:szCs w:val="24"/>
        </w:rPr>
        <w:t>svetainių</w:t>
      </w:r>
      <w:proofErr w:type="spellEnd"/>
      <w:r>
        <w:rPr>
          <w:rFonts w:ascii="Times New Roman" w:hAnsi="Times New Roman"/>
          <w:szCs w:val="24"/>
        </w:rPr>
        <w:t xml:space="preserve">, </w:t>
      </w:r>
      <w:proofErr w:type="spellStart"/>
      <w:r>
        <w:rPr>
          <w:rFonts w:ascii="Times New Roman" w:hAnsi="Times New Roman"/>
          <w:szCs w:val="24"/>
        </w:rPr>
        <w:t>ir</w:t>
      </w:r>
      <w:proofErr w:type="spellEnd"/>
      <w:r>
        <w:rPr>
          <w:rFonts w:ascii="Times New Roman" w:hAnsi="Times New Roman"/>
          <w:szCs w:val="24"/>
        </w:rPr>
        <w:t xml:space="preserve"> </w:t>
      </w:r>
      <w:proofErr w:type="spellStart"/>
      <w:r>
        <w:rPr>
          <w:rFonts w:ascii="Times New Roman" w:hAnsi="Times New Roman"/>
          <w:szCs w:val="24"/>
        </w:rPr>
        <w:t>kompiuterių</w:t>
      </w:r>
      <w:proofErr w:type="spellEnd"/>
      <w:r>
        <w:rPr>
          <w:rFonts w:ascii="Times New Roman" w:hAnsi="Times New Roman"/>
          <w:szCs w:val="24"/>
        </w:rPr>
        <w:t xml:space="preserve">, </w:t>
      </w:r>
      <w:proofErr w:type="spellStart"/>
      <w:r>
        <w:rPr>
          <w:rFonts w:ascii="Times New Roman" w:eastAsia="Calibri" w:hAnsi="Times New Roman"/>
          <w:szCs w:val="24"/>
        </w:rPr>
        <w:t>mobilių</w:t>
      </w:r>
      <w:proofErr w:type="spellEnd"/>
      <w:r>
        <w:rPr>
          <w:rFonts w:ascii="Times New Roman" w:eastAsia="Calibri" w:hAnsi="Times New Roman"/>
          <w:szCs w:val="24"/>
        </w:rPr>
        <w:t xml:space="preserve"> </w:t>
      </w:r>
      <w:proofErr w:type="spellStart"/>
      <w:r>
        <w:rPr>
          <w:rFonts w:ascii="Times New Roman" w:eastAsia="Calibri" w:hAnsi="Times New Roman"/>
          <w:szCs w:val="24"/>
        </w:rPr>
        <w:t>ir</w:t>
      </w:r>
      <w:proofErr w:type="spellEnd"/>
      <w:r>
        <w:rPr>
          <w:rFonts w:ascii="Times New Roman" w:eastAsia="Calibri" w:hAnsi="Times New Roman"/>
          <w:szCs w:val="24"/>
        </w:rPr>
        <w:t xml:space="preserve"> </w:t>
      </w:r>
      <w:proofErr w:type="spellStart"/>
      <w:r>
        <w:rPr>
          <w:rFonts w:ascii="Times New Roman" w:eastAsia="Calibri" w:hAnsi="Times New Roman"/>
          <w:szCs w:val="24"/>
        </w:rPr>
        <w:t>nešiojamų</w:t>
      </w:r>
      <w:proofErr w:type="spellEnd"/>
      <w:r>
        <w:rPr>
          <w:rFonts w:ascii="Times New Roman" w:eastAsia="Calibri" w:hAnsi="Times New Roman"/>
          <w:szCs w:val="24"/>
        </w:rPr>
        <w:t xml:space="preserve"> </w:t>
      </w:r>
      <w:proofErr w:type="spellStart"/>
      <w:r>
        <w:rPr>
          <w:rFonts w:ascii="Times New Roman" w:eastAsia="Calibri" w:hAnsi="Times New Roman"/>
          <w:szCs w:val="24"/>
        </w:rPr>
        <w:t>įrenginių</w:t>
      </w:r>
      <w:proofErr w:type="spellEnd"/>
      <w:r>
        <w:rPr>
          <w:rFonts w:ascii="Times New Roman" w:eastAsia="Calibri" w:hAnsi="Times New Roman"/>
          <w:szCs w:val="24"/>
        </w:rPr>
        <w:t xml:space="preserve"> </w:t>
      </w:r>
      <w:proofErr w:type="spellStart"/>
      <w:r>
        <w:rPr>
          <w:rFonts w:ascii="Times New Roman" w:eastAsia="Calibri" w:hAnsi="Times New Roman"/>
          <w:szCs w:val="24"/>
        </w:rPr>
        <w:t>naudotojų</w:t>
      </w:r>
      <w:proofErr w:type="spellEnd"/>
      <w:r>
        <w:rPr>
          <w:rFonts w:ascii="Times New Roman" w:hAnsi="Times New Roman"/>
          <w:szCs w:val="24"/>
        </w:rPr>
        <w:t xml:space="preserve"> </w:t>
      </w:r>
      <w:proofErr w:type="spellStart"/>
      <w:r>
        <w:rPr>
          <w:rFonts w:ascii="Times New Roman" w:hAnsi="Times New Roman"/>
          <w:szCs w:val="24"/>
        </w:rPr>
        <w:t>vardai</w:t>
      </w:r>
      <w:proofErr w:type="spellEnd"/>
      <w:r>
        <w:rPr>
          <w:rFonts w:ascii="Times New Roman" w:hAnsi="Times New Roman"/>
          <w:szCs w:val="24"/>
        </w:rPr>
        <w:t xml:space="preserve"> </w:t>
      </w:r>
      <w:proofErr w:type="spellStart"/>
      <w:r>
        <w:rPr>
          <w:rFonts w:ascii="Times New Roman" w:hAnsi="Times New Roman"/>
          <w:szCs w:val="24"/>
        </w:rPr>
        <w:t>ir</w:t>
      </w:r>
      <w:proofErr w:type="spellEnd"/>
      <w:r>
        <w:rPr>
          <w:rFonts w:ascii="Times New Roman" w:hAnsi="Times New Roman"/>
          <w:szCs w:val="24"/>
        </w:rPr>
        <w:t xml:space="preserve"> </w:t>
      </w:r>
      <w:proofErr w:type="spellStart"/>
      <w:r>
        <w:rPr>
          <w:rFonts w:ascii="Times New Roman" w:hAnsi="Times New Roman"/>
          <w:szCs w:val="24"/>
        </w:rPr>
        <w:t>slaptažodžiai</w:t>
      </w:r>
      <w:proofErr w:type="spellEnd"/>
      <w:r>
        <w:rPr>
          <w:rFonts w:ascii="Times New Roman" w:hAnsi="Times New Roman"/>
          <w:szCs w:val="24"/>
        </w:rPr>
        <w:t>;</w:t>
      </w:r>
    </w:p>
    <w:p w14:paraId="3EF599DF" w14:textId="77777777" w:rsidR="009D7433" w:rsidRDefault="008A41E1">
      <w:pPr>
        <w:pStyle w:val="ListParagraph"/>
        <w:numPr>
          <w:ilvl w:val="1"/>
          <w:numId w:val="8"/>
        </w:numPr>
        <w:tabs>
          <w:tab w:val="left" w:pos="720"/>
          <w:tab w:val="left" w:pos="1134"/>
        </w:tabs>
        <w:ind w:left="0" w:firstLine="709"/>
        <w:jc w:val="both"/>
        <w:rPr>
          <w:rFonts w:ascii="Times New Roman" w:hAnsi="Times New Roman"/>
          <w:szCs w:val="24"/>
        </w:rPr>
      </w:pPr>
      <w:proofErr w:type="spellStart"/>
      <w:r>
        <w:rPr>
          <w:rFonts w:ascii="Times New Roman" w:hAnsi="Times New Roman"/>
          <w:szCs w:val="24"/>
        </w:rPr>
        <w:t>su</w:t>
      </w:r>
      <w:proofErr w:type="spellEnd"/>
      <w:r>
        <w:rPr>
          <w:rFonts w:ascii="Times New Roman" w:hAnsi="Times New Roman"/>
          <w:szCs w:val="24"/>
        </w:rPr>
        <w:t xml:space="preserve"> CPVA </w:t>
      </w:r>
      <w:proofErr w:type="spellStart"/>
      <w:r>
        <w:rPr>
          <w:rFonts w:ascii="Times New Roman" w:hAnsi="Times New Roman"/>
          <w:szCs w:val="24"/>
        </w:rPr>
        <w:t>pokyčiais</w:t>
      </w:r>
      <w:proofErr w:type="spellEnd"/>
      <w:r>
        <w:rPr>
          <w:rFonts w:ascii="Times New Roman" w:hAnsi="Times New Roman"/>
          <w:szCs w:val="24"/>
        </w:rPr>
        <w:t xml:space="preserve"> </w:t>
      </w:r>
      <w:proofErr w:type="spellStart"/>
      <w:r>
        <w:rPr>
          <w:rFonts w:ascii="Times New Roman" w:hAnsi="Times New Roman"/>
          <w:szCs w:val="24"/>
        </w:rPr>
        <w:t>susijusi</w:t>
      </w:r>
      <w:proofErr w:type="spellEnd"/>
      <w:r>
        <w:rPr>
          <w:rFonts w:ascii="Times New Roman" w:hAnsi="Times New Roman"/>
          <w:szCs w:val="24"/>
        </w:rPr>
        <w:t xml:space="preserve"> </w:t>
      </w:r>
      <w:proofErr w:type="spellStart"/>
      <w:r>
        <w:rPr>
          <w:rFonts w:ascii="Times New Roman" w:hAnsi="Times New Roman"/>
          <w:szCs w:val="24"/>
        </w:rPr>
        <w:t>informacija</w:t>
      </w:r>
      <w:proofErr w:type="spellEnd"/>
      <w:r>
        <w:rPr>
          <w:rFonts w:ascii="Times New Roman" w:hAnsi="Times New Roman"/>
          <w:szCs w:val="24"/>
        </w:rPr>
        <w:t xml:space="preserve">, </w:t>
      </w:r>
      <w:proofErr w:type="spellStart"/>
      <w:r>
        <w:rPr>
          <w:rFonts w:ascii="Times New Roman" w:hAnsi="Times New Roman"/>
          <w:szCs w:val="24"/>
        </w:rPr>
        <w:t>kol</w:t>
      </w:r>
      <w:proofErr w:type="spellEnd"/>
      <w:r>
        <w:rPr>
          <w:rFonts w:ascii="Times New Roman" w:hAnsi="Times New Roman"/>
          <w:szCs w:val="24"/>
        </w:rPr>
        <w:t xml:space="preserve"> ji </w:t>
      </w:r>
      <w:proofErr w:type="spellStart"/>
      <w:r>
        <w:rPr>
          <w:rFonts w:ascii="Times New Roman" w:hAnsi="Times New Roman"/>
          <w:szCs w:val="24"/>
        </w:rPr>
        <w:t>nėra</w:t>
      </w:r>
      <w:proofErr w:type="spellEnd"/>
      <w:r>
        <w:rPr>
          <w:rFonts w:ascii="Times New Roman" w:hAnsi="Times New Roman"/>
          <w:szCs w:val="24"/>
        </w:rPr>
        <w:t xml:space="preserve"> </w:t>
      </w:r>
      <w:proofErr w:type="spellStart"/>
      <w:r>
        <w:rPr>
          <w:rFonts w:ascii="Times New Roman" w:hAnsi="Times New Roman"/>
          <w:szCs w:val="24"/>
        </w:rPr>
        <w:t>paskelbta</w:t>
      </w:r>
      <w:proofErr w:type="spellEnd"/>
      <w:r>
        <w:rPr>
          <w:rFonts w:ascii="Times New Roman" w:hAnsi="Times New Roman"/>
          <w:szCs w:val="24"/>
        </w:rPr>
        <w:t xml:space="preserve"> </w:t>
      </w:r>
      <w:proofErr w:type="spellStart"/>
      <w:r>
        <w:rPr>
          <w:rFonts w:ascii="Times New Roman" w:hAnsi="Times New Roman"/>
          <w:szCs w:val="24"/>
        </w:rPr>
        <w:t>viešai</w:t>
      </w:r>
      <w:proofErr w:type="spellEnd"/>
      <w:r>
        <w:rPr>
          <w:rFonts w:ascii="Times New Roman" w:hAnsi="Times New Roman"/>
          <w:szCs w:val="24"/>
        </w:rPr>
        <w:t>:</w:t>
      </w:r>
    </w:p>
    <w:p w14:paraId="3EF599E0" w14:textId="77777777" w:rsidR="009D7433" w:rsidRDefault="008A41E1">
      <w:pPr>
        <w:pStyle w:val="ListParagraph"/>
        <w:numPr>
          <w:ilvl w:val="2"/>
          <w:numId w:val="8"/>
        </w:numPr>
        <w:tabs>
          <w:tab w:val="left" w:pos="-306"/>
          <w:tab w:val="left" w:pos="0"/>
        </w:tabs>
        <w:ind w:hanging="1451"/>
        <w:jc w:val="both"/>
        <w:rPr>
          <w:rFonts w:ascii="Times New Roman" w:hAnsi="Times New Roman"/>
          <w:szCs w:val="24"/>
        </w:rPr>
      </w:pPr>
      <w:proofErr w:type="spellStart"/>
      <w:r>
        <w:rPr>
          <w:rFonts w:ascii="Times New Roman" w:hAnsi="Times New Roman"/>
          <w:szCs w:val="24"/>
        </w:rPr>
        <w:t>valdymo</w:t>
      </w:r>
      <w:proofErr w:type="spellEnd"/>
      <w:r>
        <w:rPr>
          <w:rFonts w:ascii="Times New Roman" w:hAnsi="Times New Roman"/>
          <w:szCs w:val="24"/>
        </w:rPr>
        <w:t xml:space="preserve"> </w:t>
      </w:r>
      <w:proofErr w:type="spellStart"/>
      <w:r>
        <w:rPr>
          <w:rFonts w:ascii="Times New Roman" w:hAnsi="Times New Roman"/>
          <w:szCs w:val="24"/>
        </w:rPr>
        <w:t>struktūros</w:t>
      </w:r>
      <w:proofErr w:type="spellEnd"/>
      <w:r>
        <w:rPr>
          <w:rFonts w:ascii="Times New Roman" w:hAnsi="Times New Roman"/>
          <w:szCs w:val="24"/>
        </w:rPr>
        <w:t xml:space="preserve"> </w:t>
      </w:r>
      <w:proofErr w:type="spellStart"/>
      <w:r>
        <w:rPr>
          <w:rFonts w:ascii="Times New Roman" w:hAnsi="Times New Roman"/>
          <w:szCs w:val="24"/>
        </w:rPr>
        <w:t>projektai</w:t>
      </w:r>
      <w:proofErr w:type="spellEnd"/>
      <w:r>
        <w:rPr>
          <w:rFonts w:ascii="Times New Roman" w:hAnsi="Times New Roman"/>
          <w:szCs w:val="24"/>
        </w:rPr>
        <w:t>;</w:t>
      </w:r>
    </w:p>
    <w:p w14:paraId="3EF599E1" w14:textId="77777777" w:rsidR="009D7433" w:rsidRDefault="008A41E1">
      <w:pPr>
        <w:pStyle w:val="ListParagraph"/>
        <w:numPr>
          <w:ilvl w:val="2"/>
          <w:numId w:val="8"/>
        </w:numPr>
        <w:tabs>
          <w:tab w:val="left" w:pos="-306"/>
          <w:tab w:val="left" w:pos="0"/>
        </w:tabs>
        <w:ind w:hanging="1451"/>
        <w:jc w:val="both"/>
        <w:rPr>
          <w:rFonts w:ascii="Times New Roman" w:hAnsi="Times New Roman"/>
          <w:szCs w:val="24"/>
        </w:rPr>
      </w:pPr>
      <w:proofErr w:type="spellStart"/>
      <w:r>
        <w:rPr>
          <w:rFonts w:ascii="Times New Roman" w:hAnsi="Times New Roman"/>
          <w:szCs w:val="24"/>
        </w:rPr>
        <w:t>planuojama</w:t>
      </w:r>
      <w:proofErr w:type="spellEnd"/>
      <w:r>
        <w:rPr>
          <w:rFonts w:ascii="Times New Roman" w:hAnsi="Times New Roman"/>
          <w:szCs w:val="24"/>
        </w:rPr>
        <w:t xml:space="preserve"> </w:t>
      </w:r>
      <w:proofErr w:type="spellStart"/>
      <w:r>
        <w:rPr>
          <w:rFonts w:ascii="Times New Roman" w:hAnsi="Times New Roman"/>
          <w:szCs w:val="24"/>
        </w:rPr>
        <w:t>reorganizacija</w:t>
      </w:r>
      <w:proofErr w:type="spellEnd"/>
      <w:r>
        <w:rPr>
          <w:rFonts w:ascii="Times New Roman" w:hAnsi="Times New Roman"/>
          <w:szCs w:val="24"/>
        </w:rPr>
        <w:t xml:space="preserve">, </w:t>
      </w:r>
      <w:proofErr w:type="spellStart"/>
      <w:r>
        <w:rPr>
          <w:rFonts w:ascii="Times New Roman" w:hAnsi="Times New Roman"/>
          <w:szCs w:val="24"/>
        </w:rPr>
        <w:t>restruktūrizacija</w:t>
      </w:r>
      <w:proofErr w:type="spellEnd"/>
      <w:r>
        <w:rPr>
          <w:rFonts w:ascii="Times New Roman" w:hAnsi="Times New Roman"/>
          <w:szCs w:val="24"/>
        </w:rPr>
        <w:t xml:space="preserve">, </w:t>
      </w:r>
      <w:proofErr w:type="spellStart"/>
      <w:r>
        <w:rPr>
          <w:rFonts w:ascii="Times New Roman" w:hAnsi="Times New Roman"/>
          <w:szCs w:val="24"/>
        </w:rPr>
        <w:t>filialų</w:t>
      </w:r>
      <w:proofErr w:type="spellEnd"/>
      <w:r>
        <w:rPr>
          <w:rFonts w:ascii="Times New Roman" w:hAnsi="Times New Roman"/>
          <w:szCs w:val="24"/>
        </w:rPr>
        <w:t xml:space="preserve"> </w:t>
      </w:r>
      <w:proofErr w:type="spellStart"/>
      <w:r>
        <w:rPr>
          <w:rFonts w:ascii="Times New Roman" w:hAnsi="Times New Roman"/>
          <w:szCs w:val="24"/>
        </w:rPr>
        <w:t>ar</w:t>
      </w:r>
      <w:proofErr w:type="spellEnd"/>
      <w:r>
        <w:rPr>
          <w:rFonts w:ascii="Times New Roman" w:hAnsi="Times New Roman"/>
          <w:szCs w:val="24"/>
        </w:rPr>
        <w:t xml:space="preserve"> </w:t>
      </w:r>
      <w:proofErr w:type="spellStart"/>
      <w:r>
        <w:rPr>
          <w:rFonts w:ascii="Times New Roman" w:hAnsi="Times New Roman"/>
          <w:szCs w:val="24"/>
        </w:rPr>
        <w:t>atstovybių</w:t>
      </w:r>
      <w:proofErr w:type="spellEnd"/>
      <w:r>
        <w:rPr>
          <w:rFonts w:ascii="Times New Roman" w:hAnsi="Times New Roman"/>
          <w:szCs w:val="24"/>
        </w:rPr>
        <w:t xml:space="preserve"> </w:t>
      </w:r>
      <w:proofErr w:type="spellStart"/>
      <w:r>
        <w:rPr>
          <w:rFonts w:ascii="Times New Roman" w:hAnsi="Times New Roman"/>
          <w:szCs w:val="24"/>
        </w:rPr>
        <w:t>steigimai</w:t>
      </w:r>
      <w:proofErr w:type="spellEnd"/>
      <w:r>
        <w:rPr>
          <w:rFonts w:ascii="Times New Roman" w:hAnsi="Times New Roman"/>
          <w:szCs w:val="24"/>
        </w:rPr>
        <w:t>;</w:t>
      </w:r>
    </w:p>
    <w:p w14:paraId="3EF599E2" w14:textId="77777777" w:rsidR="009D7433" w:rsidRDefault="008A41E1">
      <w:pPr>
        <w:pStyle w:val="ListParagraph"/>
        <w:numPr>
          <w:ilvl w:val="2"/>
          <w:numId w:val="8"/>
        </w:numPr>
        <w:tabs>
          <w:tab w:val="left" w:pos="-306"/>
          <w:tab w:val="left" w:pos="0"/>
        </w:tabs>
        <w:ind w:hanging="1451"/>
        <w:jc w:val="both"/>
        <w:rPr>
          <w:rFonts w:ascii="Times New Roman" w:hAnsi="Times New Roman"/>
          <w:szCs w:val="24"/>
        </w:rPr>
      </w:pPr>
      <w:proofErr w:type="spellStart"/>
      <w:r>
        <w:rPr>
          <w:rFonts w:ascii="Times New Roman" w:hAnsi="Times New Roman"/>
          <w:szCs w:val="24"/>
        </w:rPr>
        <w:t>veiklos</w:t>
      </w:r>
      <w:proofErr w:type="spellEnd"/>
      <w:r>
        <w:rPr>
          <w:rFonts w:ascii="Times New Roman" w:hAnsi="Times New Roman"/>
          <w:szCs w:val="24"/>
        </w:rPr>
        <w:t xml:space="preserve"> </w:t>
      </w:r>
      <w:proofErr w:type="spellStart"/>
      <w:r>
        <w:rPr>
          <w:rFonts w:ascii="Times New Roman" w:hAnsi="Times New Roman"/>
          <w:szCs w:val="24"/>
        </w:rPr>
        <w:t>plėtojimo</w:t>
      </w:r>
      <w:proofErr w:type="spellEnd"/>
      <w:r>
        <w:rPr>
          <w:rFonts w:ascii="Times New Roman" w:hAnsi="Times New Roman"/>
          <w:szCs w:val="24"/>
        </w:rPr>
        <w:t xml:space="preserve"> </w:t>
      </w:r>
      <w:proofErr w:type="spellStart"/>
      <w:r>
        <w:rPr>
          <w:rFonts w:ascii="Times New Roman" w:hAnsi="Times New Roman"/>
          <w:szCs w:val="24"/>
        </w:rPr>
        <w:t>kryptys</w:t>
      </w:r>
      <w:proofErr w:type="spellEnd"/>
      <w:r>
        <w:rPr>
          <w:rFonts w:ascii="Times New Roman" w:hAnsi="Times New Roman"/>
          <w:szCs w:val="24"/>
        </w:rPr>
        <w:t>;</w:t>
      </w:r>
    </w:p>
    <w:p w14:paraId="3EF599E3" w14:textId="77777777" w:rsidR="009D7433" w:rsidRDefault="008A41E1">
      <w:pPr>
        <w:pStyle w:val="ListParagraph"/>
        <w:numPr>
          <w:ilvl w:val="2"/>
          <w:numId w:val="8"/>
        </w:numPr>
        <w:tabs>
          <w:tab w:val="left" w:pos="-306"/>
          <w:tab w:val="left" w:pos="0"/>
        </w:tabs>
        <w:ind w:hanging="1451"/>
        <w:jc w:val="both"/>
        <w:rPr>
          <w:rFonts w:ascii="Times New Roman" w:hAnsi="Times New Roman"/>
          <w:szCs w:val="24"/>
        </w:rPr>
      </w:pPr>
      <w:proofErr w:type="spellStart"/>
      <w:r>
        <w:rPr>
          <w:rFonts w:ascii="Times New Roman" w:hAnsi="Times New Roman"/>
          <w:szCs w:val="24"/>
        </w:rPr>
        <w:t>investicijų</w:t>
      </w:r>
      <w:proofErr w:type="spellEnd"/>
      <w:r>
        <w:rPr>
          <w:rFonts w:ascii="Times New Roman" w:hAnsi="Times New Roman"/>
          <w:szCs w:val="24"/>
        </w:rPr>
        <w:t xml:space="preserve"> </w:t>
      </w:r>
      <w:proofErr w:type="spellStart"/>
      <w:r>
        <w:rPr>
          <w:rFonts w:ascii="Times New Roman" w:hAnsi="Times New Roman"/>
          <w:szCs w:val="24"/>
        </w:rPr>
        <w:t>planai</w:t>
      </w:r>
      <w:proofErr w:type="spellEnd"/>
      <w:r>
        <w:rPr>
          <w:rFonts w:ascii="Times New Roman" w:hAnsi="Times New Roman"/>
          <w:szCs w:val="24"/>
        </w:rPr>
        <w:t xml:space="preserve">, </w:t>
      </w:r>
      <w:proofErr w:type="spellStart"/>
      <w:r>
        <w:rPr>
          <w:rFonts w:ascii="Times New Roman" w:hAnsi="Times New Roman"/>
          <w:szCs w:val="24"/>
        </w:rPr>
        <w:t>techninis-ekonominis</w:t>
      </w:r>
      <w:proofErr w:type="spellEnd"/>
      <w:r>
        <w:rPr>
          <w:rFonts w:ascii="Times New Roman" w:hAnsi="Times New Roman"/>
          <w:szCs w:val="24"/>
        </w:rPr>
        <w:t xml:space="preserve"> </w:t>
      </w:r>
      <w:proofErr w:type="spellStart"/>
      <w:r>
        <w:rPr>
          <w:rFonts w:ascii="Times New Roman" w:hAnsi="Times New Roman"/>
          <w:szCs w:val="24"/>
        </w:rPr>
        <w:t>jų</w:t>
      </w:r>
      <w:proofErr w:type="spellEnd"/>
      <w:r>
        <w:rPr>
          <w:rFonts w:ascii="Times New Roman" w:hAnsi="Times New Roman"/>
          <w:szCs w:val="24"/>
        </w:rPr>
        <w:t xml:space="preserve"> </w:t>
      </w:r>
      <w:proofErr w:type="spellStart"/>
      <w:r>
        <w:rPr>
          <w:rFonts w:ascii="Times New Roman" w:hAnsi="Times New Roman"/>
          <w:szCs w:val="24"/>
        </w:rPr>
        <w:t>pagrindimas</w:t>
      </w:r>
      <w:proofErr w:type="spellEnd"/>
      <w:r>
        <w:rPr>
          <w:rFonts w:ascii="Times New Roman" w:hAnsi="Times New Roman"/>
          <w:szCs w:val="24"/>
        </w:rPr>
        <w:t>;</w:t>
      </w:r>
    </w:p>
    <w:p w14:paraId="3EF599E4" w14:textId="77777777" w:rsidR="009D7433" w:rsidRDefault="008A41E1">
      <w:pPr>
        <w:pStyle w:val="ListParagraph"/>
        <w:numPr>
          <w:ilvl w:val="1"/>
          <w:numId w:val="8"/>
        </w:numPr>
        <w:tabs>
          <w:tab w:val="left" w:pos="720"/>
          <w:tab w:val="left" w:pos="1134"/>
        </w:tabs>
        <w:ind w:left="0" w:firstLine="709"/>
        <w:jc w:val="both"/>
      </w:pPr>
      <w:r>
        <w:rPr>
          <w:rFonts w:ascii="Times New Roman" w:hAnsi="Times New Roman"/>
          <w:szCs w:val="24"/>
        </w:rPr>
        <w:t xml:space="preserve">CPVA </w:t>
      </w:r>
      <w:proofErr w:type="spellStart"/>
      <w:r>
        <w:rPr>
          <w:rFonts w:ascii="Times New Roman" w:eastAsia="Calibri" w:hAnsi="Times New Roman"/>
          <w:szCs w:val="24"/>
        </w:rPr>
        <w:t>rengiamos</w:t>
      </w:r>
      <w:proofErr w:type="spellEnd"/>
      <w:r>
        <w:rPr>
          <w:rFonts w:ascii="Times New Roman" w:eastAsia="Calibri" w:hAnsi="Times New Roman"/>
          <w:szCs w:val="24"/>
        </w:rPr>
        <w:t xml:space="preserve">, </w:t>
      </w:r>
      <w:proofErr w:type="spellStart"/>
      <w:r>
        <w:rPr>
          <w:rFonts w:ascii="Times New Roman" w:eastAsia="Calibri" w:hAnsi="Times New Roman"/>
          <w:szCs w:val="24"/>
        </w:rPr>
        <w:t>patvirtintos</w:t>
      </w:r>
      <w:proofErr w:type="spellEnd"/>
      <w:r>
        <w:rPr>
          <w:rFonts w:ascii="Times New Roman" w:eastAsia="Calibri" w:hAnsi="Times New Roman"/>
          <w:szCs w:val="24"/>
        </w:rPr>
        <w:t xml:space="preserve"> </w:t>
      </w:r>
      <w:proofErr w:type="spellStart"/>
      <w:r>
        <w:rPr>
          <w:rFonts w:ascii="Times New Roman" w:hAnsi="Times New Roman"/>
          <w:szCs w:val="24"/>
        </w:rPr>
        <w:t>procedūros</w:t>
      </w:r>
      <w:proofErr w:type="spellEnd"/>
      <w:r>
        <w:rPr>
          <w:rFonts w:ascii="Times New Roman" w:hAnsi="Times New Roman"/>
          <w:szCs w:val="24"/>
        </w:rPr>
        <w:t xml:space="preserve">, </w:t>
      </w:r>
      <w:proofErr w:type="spellStart"/>
      <w:r>
        <w:rPr>
          <w:rFonts w:ascii="Times New Roman" w:hAnsi="Times New Roman"/>
          <w:szCs w:val="24"/>
        </w:rPr>
        <w:t>taisyklės</w:t>
      </w:r>
      <w:proofErr w:type="spellEnd"/>
      <w:r>
        <w:rPr>
          <w:rFonts w:ascii="Times New Roman" w:hAnsi="Times New Roman"/>
          <w:szCs w:val="24"/>
        </w:rPr>
        <w:t xml:space="preserve">, </w:t>
      </w:r>
      <w:proofErr w:type="spellStart"/>
      <w:r>
        <w:rPr>
          <w:rFonts w:ascii="Times New Roman" w:hAnsi="Times New Roman"/>
          <w:szCs w:val="24"/>
        </w:rPr>
        <w:t>tvarkos</w:t>
      </w:r>
      <w:proofErr w:type="spellEnd"/>
      <w:r>
        <w:rPr>
          <w:rFonts w:ascii="Times New Roman" w:hAnsi="Times New Roman"/>
          <w:szCs w:val="24"/>
        </w:rPr>
        <w:t xml:space="preserve">, </w:t>
      </w:r>
      <w:proofErr w:type="spellStart"/>
      <w:r>
        <w:rPr>
          <w:rFonts w:ascii="Times New Roman" w:hAnsi="Times New Roman"/>
          <w:szCs w:val="24"/>
        </w:rPr>
        <w:t>instrukcijos</w:t>
      </w:r>
      <w:proofErr w:type="spellEnd"/>
      <w:r>
        <w:rPr>
          <w:rFonts w:ascii="Times New Roman" w:hAnsi="Times New Roman"/>
          <w:szCs w:val="24"/>
        </w:rPr>
        <w:t xml:space="preserve">, </w:t>
      </w:r>
      <w:proofErr w:type="spellStart"/>
      <w:r>
        <w:rPr>
          <w:rFonts w:ascii="Times New Roman" w:hAnsi="Times New Roman"/>
          <w:szCs w:val="24"/>
        </w:rPr>
        <w:t>metodikos</w:t>
      </w:r>
      <w:proofErr w:type="spellEnd"/>
      <w:r>
        <w:rPr>
          <w:rFonts w:ascii="Times New Roman" w:hAnsi="Times New Roman"/>
          <w:szCs w:val="24"/>
        </w:rPr>
        <w:t xml:space="preserve">, </w:t>
      </w:r>
      <w:proofErr w:type="spellStart"/>
      <w:r>
        <w:rPr>
          <w:rFonts w:ascii="Times New Roman" w:hAnsi="Times New Roman"/>
          <w:szCs w:val="24"/>
        </w:rPr>
        <w:t>programos</w:t>
      </w:r>
      <w:proofErr w:type="spellEnd"/>
      <w:r>
        <w:rPr>
          <w:rFonts w:ascii="Times New Roman" w:hAnsi="Times New Roman"/>
          <w:szCs w:val="24"/>
        </w:rPr>
        <w:t xml:space="preserve">, </w:t>
      </w:r>
      <w:proofErr w:type="spellStart"/>
      <w:r>
        <w:rPr>
          <w:rFonts w:ascii="Times New Roman" w:hAnsi="Times New Roman"/>
          <w:szCs w:val="24"/>
        </w:rPr>
        <w:t>tvarkų</w:t>
      </w:r>
      <w:proofErr w:type="spellEnd"/>
      <w:r>
        <w:rPr>
          <w:rFonts w:ascii="Times New Roman" w:hAnsi="Times New Roman"/>
          <w:szCs w:val="24"/>
        </w:rPr>
        <w:t xml:space="preserve"> </w:t>
      </w:r>
      <w:proofErr w:type="spellStart"/>
      <w:r>
        <w:rPr>
          <w:rFonts w:ascii="Times New Roman" w:hAnsi="Times New Roman"/>
          <w:szCs w:val="24"/>
        </w:rPr>
        <w:t>aprašai</w:t>
      </w:r>
      <w:proofErr w:type="spellEnd"/>
      <w:r>
        <w:rPr>
          <w:rFonts w:ascii="Times New Roman" w:hAnsi="Times New Roman"/>
          <w:szCs w:val="24"/>
        </w:rPr>
        <w:t xml:space="preserve"> </w:t>
      </w:r>
      <w:proofErr w:type="spellStart"/>
      <w:r>
        <w:rPr>
          <w:rFonts w:ascii="Times New Roman" w:hAnsi="Times New Roman"/>
          <w:szCs w:val="24"/>
        </w:rPr>
        <w:t>ir</w:t>
      </w:r>
      <w:proofErr w:type="spellEnd"/>
      <w:r>
        <w:rPr>
          <w:rFonts w:ascii="Times New Roman" w:hAnsi="Times New Roman"/>
          <w:szCs w:val="24"/>
        </w:rPr>
        <w:t xml:space="preserve"> </w:t>
      </w:r>
      <w:proofErr w:type="spellStart"/>
      <w:r>
        <w:rPr>
          <w:rFonts w:ascii="Times New Roman" w:hAnsi="Times New Roman"/>
          <w:szCs w:val="24"/>
        </w:rPr>
        <w:t>kiti</w:t>
      </w:r>
      <w:proofErr w:type="spellEnd"/>
      <w:r>
        <w:rPr>
          <w:rFonts w:ascii="Times New Roman" w:hAnsi="Times New Roman"/>
          <w:szCs w:val="24"/>
        </w:rPr>
        <w:t xml:space="preserve"> CPVA </w:t>
      </w:r>
      <w:proofErr w:type="spellStart"/>
      <w:r>
        <w:rPr>
          <w:rFonts w:ascii="Times New Roman" w:hAnsi="Times New Roman"/>
          <w:szCs w:val="24"/>
        </w:rPr>
        <w:t>veiklą</w:t>
      </w:r>
      <w:proofErr w:type="spellEnd"/>
      <w:r>
        <w:rPr>
          <w:rFonts w:ascii="Times New Roman" w:hAnsi="Times New Roman"/>
          <w:szCs w:val="24"/>
        </w:rPr>
        <w:t xml:space="preserve"> </w:t>
      </w:r>
      <w:proofErr w:type="spellStart"/>
      <w:r>
        <w:rPr>
          <w:rFonts w:ascii="Times New Roman" w:hAnsi="Times New Roman"/>
          <w:szCs w:val="24"/>
        </w:rPr>
        <w:t>reglamentuojantys</w:t>
      </w:r>
      <w:proofErr w:type="spellEnd"/>
      <w:r>
        <w:rPr>
          <w:rFonts w:ascii="Times New Roman" w:hAnsi="Times New Roman"/>
          <w:szCs w:val="24"/>
        </w:rPr>
        <w:t xml:space="preserve"> </w:t>
      </w:r>
      <w:proofErr w:type="spellStart"/>
      <w:r>
        <w:rPr>
          <w:rFonts w:ascii="Times New Roman" w:hAnsi="Times New Roman"/>
          <w:szCs w:val="24"/>
        </w:rPr>
        <w:t>vidaus</w:t>
      </w:r>
      <w:proofErr w:type="spellEnd"/>
      <w:r>
        <w:rPr>
          <w:rFonts w:ascii="Times New Roman" w:hAnsi="Times New Roman"/>
          <w:szCs w:val="24"/>
        </w:rPr>
        <w:t xml:space="preserve"> </w:t>
      </w:r>
      <w:proofErr w:type="spellStart"/>
      <w:r>
        <w:rPr>
          <w:rFonts w:ascii="Times New Roman" w:hAnsi="Times New Roman"/>
          <w:szCs w:val="24"/>
        </w:rPr>
        <w:t>dokumentai</w:t>
      </w:r>
      <w:proofErr w:type="spellEnd"/>
      <w:r>
        <w:rPr>
          <w:rFonts w:ascii="Times New Roman" w:hAnsi="Times New Roman"/>
          <w:szCs w:val="24"/>
        </w:rPr>
        <w:t xml:space="preserve"> </w:t>
      </w:r>
      <w:proofErr w:type="spellStart"/>
      <w:r>
        <w:rPr>
          <w:rFonts w:ascii="Times New Roman" w:hAnsi="Times New Roman"/>
          <w:szCs w:val="24"/>
        </w:rPr>
        <w:t>bei</w:t>
      </w:r>
      <w:proofErr w:type="spellEnd"/>
      <w:r>
        <w:rPr>
          <w:rFonts w:ascii="Times New Roman" w:hAnsi="Times New Roman"/>
          <w:szCs w:val="24"/>
        </w:rPr>
        <w:t xml:space="preserve"> </w:t>
      </w:r>
      <w:proofErr w:type="spellStart"/>
      <w:r>
        <w:rPr>
          <w:rFonts w:ascii="Times New Roman" w:hAnsi="Times New Roman"/>
          <w:szCs w:val="24"/>
        </w:rPr>
        <w:t>juose</w:t>
      </w:r>
      <w:proofErr w:type="spellEnd"/>
      <w:r>
        <w:rPr>
          <w:rFonts w:ascii="Times New Roman" w:hAnsi="Times New Roman"/>
          <w:szCs w:val="24"/>
        </w:rPr>
        <w:t xml:space="preserve"> </w:t>
      </w:r>
      <w:proofErr w:type="spellStart"/>
      <w:r>
        <w:rPr>
          <w:rFonts w:ascii="Times New Roman" w:hAnsi="Times New Roman"/>
          <w:szCs w:val="24"/>
        </w:rPr>
        <w:t>esanti</w:t>
      </w:r>
      <w:proofErr w:type="spellEnd"/>
      <w:r>
        <w:rPr>
          <w:rFonts w:ascii="Times New Roman" w:hAnsi="Times New Roman"/>
          <w:szCs w:val="24"/>
        </w:rPr>
        <w:t xml:space="preserve"> </w:t>
      </w:r>
      <w:proofErr w:type="spellStart"/>
      <w:r>
        <w:rPr>
          <w:rFonts w:ascii="Times New Roman" w:hAnsi="Times New Roman"/>
          <w:szCs w:val="24"/>
        </w:rPr>
        <w:t>informacija</w:t>
      </w:r>
      <w:proofErr w:type="spellEnd"/>
      <w:r>
        <w:rPr>
          <w:rFonts w:ascii="Times New Roman" w:hAnsi="Times New Roman"/>
          <w:szCs w:val="24"/>
        </w:rPr>
        <w:t>;</w:t>
      </w:r>
    </w:p>
    <w:p w14:paraId="3EF599E5" w14:textId="77777777" w:rsidR="009D7433" w:rsidRDefault="008A41E1">
      <w:pPr>
        <w:pStyle w:val="ListParagraph"/>
        <w:numPr>
          <w:ilvl w:val="1"/>
          <w:numId w:val="8"/>
        </w:numPr>
        <w:tabs>
          <w:tab w:val="left" w:pos="720"/>
          <w:tab w:val="left" w:pos="1134"/>
        </w:tabs>
        <w:ind w:left="0" w:firstLine="709"/>
        <w:jc w:val="both"/>
        <w:rPr>
          <w:rFonts w:ascii="Times New Roman" w:hAnsi="Times New Roman"/>
          <w:szCs w:val="24"/>
        </w:rPr>
      </w:pPr>
      <w:proofErr w:type="spellStart"/>
      <w:r>
        <w:rPr>
          <w:rFonts w:ascii="Times New Roman" w:hAnsi="Times New Roman"/>
          <w:szCs w:val="24"/>
        </w:rPr>
        <w:t>viešai</w:t>
      </w:r>
      <w:proofErr w:type="spellEnd"/>
      <w:r>
        <w:rPr>
          <w:rFonts w:ascii="Times New Roman" w:hAnsi="Times New Roman"/>
          <w:szCs w:val="24"/>
        </w:rPr>
        <w:t xml:space="preserve"> </w:t>
      </w:r>
      <w:proofErr w:type="spellStart"/>
      <w:r>
        <w:rPr>
          <w:rFonts w:ascii="Times New Roman" w:hAnsi="Times New Roman"/>
          <w:szCs w:val="24"/>
        </w:rPr>
        <w:t>neskelbiami</w:t>
      </w:r>
      <w:proofErr w:type="spellEnd"/>
      <w:r>
        <w:rPr>
          <w:rFonts w:ascii="Times New Roman" w:hAnsi="Times New Roman"/>
          <w:szCs w:val="24"/>
        </w:rPr>
        <w:t xml:space="preserve"> CPVA </w:t>
      </w:r>
      <w:proofErr w:type="spellStart"/>
      <w:r>
        <w:rPr>
          <w:rFonts w:ascii="Times New Roman" w:hAnsi="Times New Roman"/>
          <w:szCs w:val="24"/>
        </w:rPr>
        <w:t>ekonominiai</w:t>
      </w:r>
      <w:proofErr w:type="spellEnd"/>
      <w:r>
        <w:rPr>
          <w:rFonts w:ascii="Times New Roman" w:hAnsi="Times New Roman"/>
          <w:szCs w:val="24"/>
        </w:rPr>
        <w:t xml:space="preserve"> </w:t>
      </w:r>
      <w:proofErr w:type="spellStart"/>
      <w:r>
        <w:rPr>
          <w:rFonts w:ascii="Times New Roman" w:hAnsi="Times New Roman"/>
          <w:szCs w:val="24"/>
        </w:rPr>
        <w:t>ir</w:t>
      </w:r>
      <w:proofErr w:type="spellEnd"/>
      <w:r>
        <w:rPr>
          <w:rFonts w:ascii="Times New Roman" w:hAnsi="Times New Roman"/>
          <w:szCs w:val="24"/>
        </w:rPr>
        <w:t xml:space="preserve"> </w:t>
      </w:r>
      <w:proofErr w:type="spellStart"/>
      <w:r>
        <w:rPr>
          <w:rFonts w:ascii="Times New Roman" w:hAnsi="Times New Roman"/>
          <w:szCs w:val="24"/>
        </w:rPr>
        <w:t>finansiniai</w:t>
      </w:r>
      <w:proofErr w:type="spellEnd"/>
      <w:r>
        <w:rPr>
          <w:rFonts w:ascii="Times New Roman" w:hAnsi="Times New Roman"/>
          <w:szCs w:val="24"/>
        </w:rPr>
        <w:t xml:space="preserve"> </w:t>
      </w:r>
      <w:proofErr w:type="spellStart"/>
      <w:r>
        <w:rPr>
          <w:rFonts w:ascii="Times New Roman" w:hAnsi="Times New Roman"/>
          <w:szCs w:val="24"/>
        </w:rPr>
        <w:t>duomenys</w:t>
      </w:r>
      <w:proofErr w:type="spellEnd"/>
      <w:r>
        <w:rPr>
          <w:rFonts w:ascii="Times New Roman" w:hAnsi="Times New Roman"/>
          <w:szCs w:val="24"/>
        </w:rPr>
        <w:t>;</w:t>
      </w:r>
    </w:p>
    <w:p w14:paraId="3EF599E6" w14:textId="77777777" w:rsidR="009D7433" w:rsidRDefault="008A41E1">
      <w:pPr>
        <w:pStyle w:val="ListParagraph"/>
        <w:numPr>
          <w:ilvl w:val="1"/>
          <w:numId w:val="8"/>
        </w:numPr>
        <w:tabs>
          <w:tab w:val="left" w:pos="720"/>
          <w:tab w:val="left" w:pos="1134"/>
        </w:tabs>
        <w:ind w:left="0" w:firstLine="709"/>
        <w:jc w:val="both"/>
        <w:rPr>
          <w:rFonts w:ascii="Times New Roman" w:hAnsi="Times New Roman"/>
          <w:szCs w:val="24"/>
        </w:rPr>
      </w:pPr>
      <w:proofErr w:type="spellStart"/>
      <w:r>
        <w:rPr>
          <w:rFonts w:ascii="Times New Roman" w:hAnsi="Times New Roman"/>
          <w:szCs w:val="24"/>
        </w:rPr>
        <w:t>informacija</w:t>
      </w:r>
      <w:proofErr w:type="spellEnd"/>
      <w:r>
        <w:rPr>
          <w:rFonts w:ascii="Times New Roman" w:hAnsi="Times New Roman"/>
          <w:szCs w:val="24"/>
        </w:rPr>
        <w:t xml:space="preserve"> </w:t>
      </w:r>
      <w:proofErr w:type="spellStart"/>
      <w:r>
        <w:rPr>
          <w:rFonts w:ascii="Times New Roman" w:hAnsi="Times New Roman"/>
          <w:szCs w:val="24"/>
        </w:rPr>
        <w:t>apie</w:t>
      </w:r>
      <w:proofErr w:type="spellEnd"/>
      <w:r>
        <w:rPr>
          <w:rFonts w:ascii="Times New Roman" w:hAnsi="Times New Roman"/>
          <w:szCs w:val="24"/>
        </w:rPr>
        <w:t xml:space="preserve"> CPVA </w:t>
      </w:r>
      <w:proofErr w:type="spellStart"/>
      <w:r>
        <w:rPr>
          <w:rFonts w:ascii="Times New Roman" w:hAnsi="Times New Roman"/>
          <w:szCs w:val="24"/>
        </w:rPr>
        <w:t>turtą</w:t>
      </w:r>
      <w:proofErr w:type="spellEnd"/>
      <w:r>
        <w:rPr>
          <w:rFonts w:ascii="Times New Roman" w:hAnsi="Times New Roman"/>
          <w:szCs w:val="24"/>
        </w:rPr>
        <w:t xml:space="preserve">, </w:t>
      </w:r>
      <w:proofErr w:type="spellStart"/>
      <w:r>
        <w:rPr>
          <w:rFonts w:ascii="Times New Roman" w:hAnsi="Times New Roman"/>
          <w:szCs w:val="24"/>
        </w:rPr>
        <w:t>atsargas</w:t>
      </w:r>
      <w:proofErr w:type="spellEnd"/>
      <w:r>
        <w:rPr>
          <w:rFonts w:ascii="Times New Roman" w:hAnsi="Times New Roman"/>
          <w:szCs w:val="24"/>
        </w:rPr>
        <w:t xml:space="preserve">, </w:t>
      </w:r>
      <w:proofErr w:type="spellStart"/>
      <w:r>
        <w:rPr>
          <w:rFonts w:ascii="Times New Roman" w:hAnsi="Times New Roman"/>
          <w:szCs w:val="24"/>
        </w:rPr>
        <w:t>sukauptą</w:t>
      </w:r>
      <w:proofErr w:type="spellEnd"/>
      <w:r>
        <w:rPr>
          <w:rFonts w:ascii="Times New Roman" w:hAnsi="Times New Roman"/>
          <w:szCs w:val="24"/>
        </w:rPr>
        <w:t xml:space="preserve"> </w:t>
      </w:r>
      <w:proofErr w:type="spellStart"/>
      <w:r>
        <w:rPr>
          <w:rFonts w:ascii="Times New Roman" w:hAnsi="Times New Roman"/>
          <w:szCs w:val="24"/>
        </w:rPr>
        <w:t>turtą</w:t>
      </w:r>
      <w:proofErr w:type="spellEnd"/>
      <w:r>
        <w:rPr>
          <w:rFonts w:ascii="Times New Roman" w:hAnsi="Times New Roman"/>
          <w:szCs w:val="24"/>
        </w:rPr>
        <w:t xml:space="preserve"> </w:t>
      </w:r>
      <w:proofErr w:type="spellStart"/>
      <w:r>
        <w:rPr>
          <w:rFonts w:ascii="Times New Roman" w:hAnsi="Times New Roman"/>
          <w:szCs w:val="24"/>
        </w:rPr>
        <w:t>bei</w:t>
      </w:r>
      <w:proofErr w:type="spellEnd"/>
      <w:r>
        <w:rPr>
          <w:rFonts w:ascii="Times New Roman" w:hAnsi="Times New Roman"/>
          <w:szCs w:val="24"/>
        </w:rPr>
        <w:t xml:space="preserve"> jo </w:t>
      </w:r>
      <w:proofErr w:type="spellStart"/>
      <w:r>
        <w:rPr>
          <w:rFonts w:ascii="Times New Roman" w:hAnsi="Times New Roman"/>
          <w:szCs w:val="24"/>
        </w:rPr>
        <w:t>vertę</w:t>
      </w:r>
      <w:proofErr w:type="spellEnd"/>
      <w:r>
        <w:rPr>
          <w:rFonts w:ascii="Times New Roman" w:hAnsi="Times New Roman"/>
          <w:szCs w:val="24"/>
        </w:rPr>
        <w:t xml:space="preserve">, </w:t>
      </w:r>
      <w:proofErr w:type="spellStart"/>
      <w:r>
        <w:rPr>
          <w:rFonts w:ascii="Times New Roman" w:hAnsi="Times New Roman"/>
          <w:szCs w:val="24"/>
        </w:rPr>
        <w:t>įsigijimo</w:t>
      </w:r>
      <w:proofErr w:type="spellEnd"/>
      <w:r>
        <w:rPr>
          <w:rFonts w:ascii="Times New Roman" w:hAnsi="Times New Roman"/>
          <w:szCs w:val="24"/>
        </w:rPr>
        <w:t xml:space="preserve"> </w:t>
      </w:r>
      <w:proofErr w:type="spellStart"/>
      <w:r>
        <w:rPr>
          <w:rFonts w:ascii="Times New Roman" w:hAnsi="Times New Roman"/>
          <w:szCs w:val="24"/>
        </w:rPr>
        <w:t>kaštus</w:t>
      </w:r>
      <w:proofErr w:type="spellEnd"/>
      <w:r>
        <w:rPr>
          <w:rFonts w:ascii="Times New Roman" w:hAnsi="Times New Roman"/>
          <w:szCs w:val="24"/>
        </w:rPr>
        <w:t>;</w:t>
      </w:r>
    </w:p>
    <w:p w14:paraId="3EF599E7" w14:textId="77777777" w:rsidR="009D7433" w:rsidRDefault="008A41E1">
      <w:pPr>
        <w:pStyle w:val="ListParagraph"/>
        <w:numPr>
          <w:ilvl w:val="1"/>
          <w:numId w:val="8"/>
        </w:numPr>
        <w:tabs>
          <w:tab w:val="left" w:pos="720"/>
          <w:tab w:val="left" w:pos="1134"/>
        </w:tabs>
        <w:ind w:left="0" w:firstLine="709"/>
        <w:jc w:val="both"/>
        <w:rPr>
          <w:rFonts w:ascii="Times New Roman" w:hAnsi="Times New Roman"/>
          <w:szCs w:val="24"/>
        </w:rPr>
      </w:pPr>
      <w:r>
        <w:rPr>
          <w:rFonts w:ascii="Times New Roman" w:hAnsi="Times New Roman"/>
          <w:szCs w:val="24"/>
        </w:rPr>
        <w:t xml:space="preserve">CPVA </w:t>
      </w:r>
      <w:proofErr w:type="spellStart"/>
      <w:r>
        <w:rPr>
          <w:rFonts w:ascii="Times New Roman" w:hAnsi="Times New Roman"/>
          <w:szCs w:val="24"/>
        </w:rPr>
        <w:t>vykstančių</w:t>
      </w:r>
      <w:proofErr w:type="spellEnd"/>
      <w:r>
        <w:rPr>
          <w:rFonts w:ascii="Times New Roman" w:hAnsi="Times New Roman"/>
          <w:szCs w:val="24"/>
        </w:rPr>
        <w:t xml:space="preserve"> </w:t>
      </w:r>
      <w:proofErr w:type="spellStart"/>
      <w:r>
        <w:rPr>
          <w:rFonts w:ascii="Times New Roman" w:hAnsi="Times New Roman"/>
          <w:szCs w:val="24"/>
        </w:rPr>
        <w:t>pasitarimų</w:t>
      </w:r>
      <w:proofErr w:type="spellEnd"/>
      <w:r>
        <w:rPr>
          <w:rFonts w:ascii="Times New Roman" w:hAnsi="Times New Roman"/>
          <w:szCs w:val="24"/>
        </w:rPr>
        <w:t xml:space="preserve">, </w:t>
      </w:r>
      <w:proofErr w:type="spellStart"/>
      <w:r>
        <w:rPr>
          <w:rFonts w:ascii="Times New Roman" w:hAnsi="Times New Roman"/>
          <w:szCs w:val="24"/>
        </w:rPr>
        <w:t>susitikimų</w:t>
      </w:r>
      <w:proofErr w:type="spellEnd"/>
      <w:r>
        <w:rPr>
          <w:rFonts w:ascii="Times New Roman" w:hAnsi="Times New Roman"/>
          <w:szCs w:val="24"/>
        </w:rPr>
        <w:t xml:space="preserve"> </w:t>
      </w:r>
      <w:proofErr w:type="spellStart"/>
      <w:r>
        <w:rPr>
          <w:rFonts w:ascii="Times New Roman" w:hAnsi="Times New Roman"/>
          <w:szCs w:val="24"/>
        </w:rPr>
        <w:t>rezultatai</w:t>
      </w:r>
      <w:proofErr w:type="spellEnd"/>
      <w:r>
        <w:rPr>
          <w:rFonts w:ascii="Times New Roman" w:hAnsi="Times New Roman"/>
          <w:szCs w:val="24"/>
        </w:rPr>
        <w:t xml:space="preserve">, </w:t>
      </w:r>
      <w:proofErr w:type="spellStart"/>
      <w:r>
        <w:rPr>
          <w:rFonts w:ascii="Times New Roman" w:hAnsi="Times New Roman"/>
          <w:szCs w:val="24"/>
        </w:rPr>
        <w:t>protokolai</w:t>
      </w:r>
      <w:proofErr w:type="spellEnd"/>
      <w:r>
        <w:rPr>
          <w:rFonts w:ascii="Times New Roman" w:hAnsi="Times New Roman"/>
          <w:szCs w:val="24"/>
        </w:rPr>
        <w:t>;</w:t>
      </w:r>
    </w:p>
    <w:p w14:paraId="3EF599E8" w14:textId="77777777" w:rsidR="009D7433" w:rsidRDefault="008A41E1">
      <w:pPr>
        <w:pStyle w:val="ListParagraph"/>
        <w:numPr>
          <w:ilvl w:val="1"/>
          <w:numId w:val="8"/>
        </w:numPr>
        <w:tabs>
          <w:tab w:val="left" w:pos="720"/>
          <w:tab w:val="left" w:pos="1134"/>
        </w:tabs>
        <w:ind w:left="0" w:firstLine="709"/>
        <w:jc w:val="both"/>
      </w:pPr>
      <w:r>
        <w:rPr>
          <w:rFonts w:ascii="Times New Roman" w:hAnsi="Times New Roman"/>
          <w:szCs w:val="24"/>
        </w:rPr>
        <w:t xml:space="preserve">visa </w:t>
      </w:r>
      <w:proofErr w:type="spellStart"/>
      <w:r>
        <w:rPr>
          <w:rFonts w:ascii="Times New Roman" w:hAnsi="Times New Roman"/>
          <w:szCs w:val="24"/>
        </w:rPr>
        <w:t>informacija</w:t>
      </w:r>
      <w:proofErr w:type="spellEnd"/>
      <w:r>
        <w:rPr>
          <w:rFonts w:ascii="Times New Roman" w:hAnsi="Times New Roman"/>
          <w:szCs w:val="24"/>
        </w:rPr>
        <w:t xml:space="preserve"> </w:t>
      </w:r>
      <w:proofErr w:type="spellStart"/>
      <w:r>
        <w:rPr>
          <w:rFonts w:ascii="Times New Roman" w:hAnsi="Times New Roman"/>
          <w:szCs w:val="24"/>
        </w:rPr>
        <w:t>apie</w:t>
      </w:r>
      <w:proofErr w:type="spellEnd"/>
      <w:r>
        <w:rPr>
          <w:rFonts w:ascii="Times New Roman" w:hAnsi="Times New Roman"/>
          <w:szCs w:val="24"/>
        </w:rPr>
        <w:t xml:space="preserve"> CPVA </w:t>
      </w:r>
      <w:proofErr w:type="spellStart"/>
      <w:r>
        <w:rPr>
          <w:rFonts w:ascii="Times New Roman" w:eastAsia="Calibri" w:hAnsi="Times New Roman"/>
          <w:szCs w:val="24"/>
        </w:rPr>
        <w:t>gautas</w:t>
      </w:r>
      <w:proofErr w:type="spellEnd"/>
      <w:r>
        <w:rPr>
          <w:rFonts w:ascii="Times New Roman" w:eastAsia="Calibri" w:hAnsi="Times New Roman"/>
          <w:szCs w:val="24"/>
        </w:rPr>
        <w:t xml:space="preserve"> </w:t>
      </w:r>
      <w:proofErr w:type="spellStart"/>
      <w:r>
        <w:rPr>
          <w:rFonts w:ascii="Times New Roman" w:eastAsia="Calibri" w:hAnsi="Times New Roman"/>
          <w:szCs w:val="24"/>
        </w:rPr>
        <w:t>paraiškas</w:t>
      </w:r>
      <w:proofErr w:type="spellEnd"/>
      <w:r>
        <w:rPr>
          <w:rFonts w:ascii="Times New Roman" w:eastAsia="Calibri" w:hAnsi="Times New Roman"/>
          <w:szCs w:val="24"/>
        </w:rPr>
        <w:t>,</w:t>
      </w:r>
      <w:r>
        <w:rPr>
          <w:rFonts w:ascii="Times New Roman" w:hAnsi="Times New Roman"/>
          <w:szCs w:val="24"/>
        </w:rPr>
        <w:t xml:space="preserve"> </w:t>
      </w:r>
      <w:proofErr w:type="spellStart"/>
      <w:r>
        <w:rPr>
          <w:rFonts w:ascii="Times New Roman" w:hAnsi="Times New Roman"/>
          <w:szCs w:val="24"/>
        </w:rPr>
        <w:t>administruojamus</w:t>
      </w:r>
      <w:proofErr w:type="spellEnd"/>
      <w:r>
        <w:rPr>
          <w:rFonts w:ascii="Times New Roman" w:hAnsi="Times New Roman"/>
          <w:szCs w:val="24"/>
        </w:rPr>
        <w:t xml:space="preserve"> </w:t>
      </w:r>
      <w:proofErr w:type="spellStart"/>
      <w:r>
        <w:rPr>
          <w:rFonts w:ascii="Times New Roman" w:hAnsi="Times New Roman"/>
          <w:szCs w:val="24"/>
        </w:rPr>
        <w:t>projektus</w:t>
      </w:r>
      <w:proofErr w:type="spellEnd"/>
      <w:r>
        <w:rPr>
          <w:rFonts w:ascii="Times New Roman" w:hAnsi="Times New Roman"/>
          <w:szCs w:val="24"/>
        </w:rPr>
        <w:t xml:space="preserve">, </w:t>
      </w:r>
      <w:proofErr w:type="spellStart"/>
      <w:r>
        <w:rPr>
          <w:rFonts w:ascii="Times New Roman" w:hAnsi="Times New Roman"/>
          <w:szCs w:val="24"/>
        </w:rPr>
        <w:t>išskyrus</w:t>
      </w:r>
      <w:proofErr w:type="spellEnd"/>
      <w:r>
        <w:rPr>
          <w:rFonts w:ascii="Times New Roman" w:hAnsi="Times New Roman"/>
          <w:szCs w:val="24"/>
        </w:rPr>
        <w:t xml:space="preserve"> </w:t>
      </w:r>
      <w:proofErr w:type="spellStart"/>
      <w:r>
        <w:rPr>
          <w:rFonts w:ascii="Times New Roman" w:hAnsi="Times New Roman"/>
          <w:szCs w:val="24"/>
        </w:rPr>
        <w:t>privalomą</w:t>
      </w:r>
      <w:proofErr w:type="spellEnd"/>
      <w:r>
        <w:rPr>
          <w:rFonts w:ascii="Times New Roman" w:hAnsi="Times New Roman"/>
          <w:szCs w:val="24"/>
        </w:rPr>
        <w:t xml:space="preserve"> </w:t>
      </w:r>
      <w:proofErr w:type="spellStart"/>
      <w:r>
        <w:rPr>
          <w:rFonts w:ascii="Times New Roman" w:hAnsi="Times New Roman"/>
          <w:szCs w:val="24"/>
        </w:rPr>
        <w:t>skelbti</w:t>
      </w:r>
      <w:proofErr w:type="spellEnd"/>
      <w:r>
        <w:rPr>
          <w:rFonts w:ascii="Times New Roman" w:hAnsi="Times New Roman"/>
          <w:szCs w:val="24"/>
        </w:rPr>
        <w:t xml:space="preserve"> </w:t>
      </w:r>
      <w:proofErr w:type="spellStart"/>
      <w:r>
        <w:rPr>
          <w:rFonts w:ascii="Times New Roman" w:hAnsi="Times New Roman"/>
          <w:szCs w:val="24"/>
        </w:rPr>
        <w:t>informaciją</w:t>
      </w:r>
      <w:proofErr w:type="spellEnd"/>
      <w:r>
        <w:rPr>
          <w:rFonts w:ascii="Times New Roman" w:hAnsi="Times New Roman"/>
          <w:szCs w:val="24"/>
        </w:rPr>
        <w:t>;</w:t>
      </w:r>
    </w:p>
    <w:p w14:paraId="3EF599E9" w14:textId="77777777" w:rsidR="009D7433" w:rsidRDefault="008A41E1">
      <w:pPr>
        <w:pStyle w:val="ListParagraph"/>
        <w:numPr>
          <w:ilvl w:val="1"/>
          <w:numId w:val="8"/>
        </w:numPr>
        <w:tabs>
          <w:tab w:val="left" w:pos="720"/>
          <w:tab w:val="left" w:pos="1134"/>
        </w:tabs>
        <w:ind w:left="0" w:firstLine="709"/>
        <w:jc w:val="both"/>
        <w:rPr>
          <w:rFonts w:ascii="Times New Roman" w:hAnsi="Times New Roman"/>
          <w:szCs w:val="24"/>
        </w:rPr>
      </w:pPr>
      <w:r>
        <w:rPr>
          <w:rFonts w:ascii="Times New Roman" w:hAnsi="Times New Roman"/>
          <w:szCs w:val="24"/>
        </w:rPr>
        <w:t xml:space="preserve">CPVA </w:t>
      </w:r>
      <w:proofErr w:type="spellStart"/>
      <w:r>
        <w:rPr>
          <w:rFonts w:ascii="Times New Roman" w:hAnsi="Times New Roman"/>
          <w:szCs w:val="24"/>
        </w:rPr>
        <w:t>tretiesiems</w:t>
      </w:r>
      <w:proofErr w:type="spellEnd"/>
      <w:r>
        <w:rPr>
          <w:rFonts w:ascii="Times New Roman" w:hAnsi="Times New Roman"/>
          <w:szCs w:val="24"/>
        </w:rPr>
        <w:t xml:space="preserve"> </w:t>
      </w:r>
      <w:proofErr w:type="spellStart"/>
      <w:r>
        <w:rPr>
          <w:rFonts w:ascii="Times New Roman" w:hAnsi="Times New Roman"/>
          <w:szCs w:val="24"/>
        </w:rPr>
        <w:t>asmenims</w:t>
      </w:r>
      <w:proofErr w:type="spellEnd"/>
      <w:r>
        <w:rPr>
          <w:rFonts w:ascii="Times New Roman" w:hAnsi="Times New Roman"/>
          <w:szCs w:val="24"/>
        </w:rPr>
        <w:t xml:space="preserve"> </w:t>
      </w:r>
      <w:proofErr w:type="spellStart"/>
      <w:r>
        <w:rPr>
          <w:rFonts w:ascii="Times New Roman" w:hAnsi="Times New Roman"/>
          <w:szCs w:val="24"/>
        </w:rPr>
        <w:t>rengiami</w:t>
      </w:r>
      <w:proofErr w:type="spellEnd"/>
      <w:r>
        <w:rPr>
          <w:rFonts w:ascii="Times New Roman" w:hAnsi="Times New Roman"/>
          <w:szCs w:val="24"/>
        </w:rPr>
        <w:t xml:space="preserve"> </w:t>
      </w:r>
      <w:proofErr w:type="spellStart"/>
      <w:r>
        <w:rPr>
          <w:rFonts w:ascii="Times New Roman" w:hAnsi="Times New Roman"/>
          <w:szCs w:val="24"/>
        </w:rPr>
        <w:t>pasiūlymai</w:t>
      </w:r>
      <w:proofErr w:type="spellEnd"/>
      <w:r>
        <w:rPr>
          <w:rFonts w:ascii="Times New Roman" w:hAnsi="Times New Roman"/>
          <w:szCs w:val="24"/>
        </w:rPr>
        <w:t xml:space="preserve"> </w:t>
      </w:r>
      <w:proofErr w:type="spellStart"/>
      <w:r>
        <w:rPr>
          <w:rFonts w:ascii="Times New Roman" w:hAnsi="Times New Roman"/>
          <w:szCs w:val="24"/>
        </w:rPr>
        <w:t>ir</w:t>
      </w:r>
      <w:proofErr w:type="spellEnd"/>
      <w:r>
        <w:rPr>
          <w:rFonts w:ascii="Times New Roman" w:hAnsi="Times New Roman"/>
          <w:szCs w:val="24"/>
        </w:rPr>
        <w:t xml:space="preserve"> </w:t>
      </w:r>
      <w:proofErr w:type="spellStart"/>
      <w:r>
        <w:rPr>
          <w:rFonts w:ascii="Times New Roman" w:hAnsi="Times New Roman"/>
          <w:szCs w:val="24"/>
        </w:rPr>
        <w:t>jų</w:t>
      </w:r>
      <w:proofErr w:type="spellEnd"/>
      <w:r>
        <w:rPr>
          <w:rFonts w:ascii="Times New Roman" w:hAnsi="Times New Roman"/>
          <w:szCs w:val="24"/>
        </w:rPr>
        <w:t xml:space="preserve"> </w:t>
      </w:r>
      <w:proofErr w:type="spellStart"/>
      <w:r>
        <w:rPr>
          <w:rFonts w:ascii="Times New Roman" w:hAnsi="Times New Roman"/>
          <w:szCs w:val="24"/>
        </w:rPr>
        <w:t>sąlygos</w:t>
      </w:r>
      <w:proofErr w:type="spellEnd"/>
      <w:r>
        <w:rPr>
          <w:rFonts w:ascii="Times New Roman" w:hAnsi="Times New Roman"/>
          <w:szCs w:val="24"/>
        </w:rPr>
        <w:t xml:space="preserve"> </w:t>
      </w:r>
      <w:proofErr w:type="spellStart"/>
      <w:r>
        <w:rPr>
          <w:rFonts w:ascii="Times New Roman" w:hAnsi="Times New Roman"/>
          <w:szCs w:val="24"/>
        </w:rPr>
        <w:t>dėl</w:t>
      </w:r>
      <w:proofErr w:type="spellEnd"/>
      <w:r>
        <w:rPr>
          <w:rFonts w:ascii="Times New Roman" w:hAnsi="Times New Roman"/>
          <w:szCs w:val="24"/>
        </w:rPr>
        <w:t xml:space="preserve"> </w:t>
      </w:r>
      <w:proofErr w:type="spellStart"/>
      <w:r>
        <w:rPr>
          <w:rFonts w:ascii="Times New Roman" w:hAnsi="Times New Roman"/>
          <w:szCs w:val="24"/>
        </w:rPr>
        <w:t>paslaugų</w:t>
      </w:r>
      <w:proofErr w:type="spellEnd"/>
      <w:r>
        <w:rPr>
          <w:rFonts w:ascii="Times New Roman" w:hAnsi="Times New Roman"/>
          <w:szCs w:val="24"/>
        </w:rPr>
        <w:t xml:space="preserve"> </w:t>
      </w:r>
      <w:proofErr w:type="spellStart"/>
      <w:r>
        <w:rPr>
          <w:rFonts w:ascii="Times New Roman" w:hAnsi="Times New Roman"/>
          <w:szCs w:val="24"/>
        </w:rPr>
        <w:t>suteikimo</w:t>
      </w:r>
      <w:proofErr w:type="spellEnd"/>
      <w:r>
        <w:rPr>
          <w:rFonts w:ascii="Times New Roman" w:hAnsi="Times New Roman"/>
          <w:szCs w:val="24"/>
        </w:rPr>
        <w:t>;</w:t>
      </w:r>
    </w:p>
    <w:p w14:paraId="3EF599EA" w14:textId="77777777" w:rsidR="009D7433" w:rsidRDefault="008A41E1">
      <w:pPr>
        <w:pStyle w:val="ListParagraph"/>
        <w:numPr>
          <w:ilvl w:val="1"/>
          <w:numId w:val="8"/>
        </w:numPr>
        <w:tabs>
          <w:tab w:val="left" w:pos="720"/>
          <w:tab w:val="left" w:pos="1134"/>
        </w:tabs>
        <w:ind w:left="0" w:firstLine="709"/>
        <w:jc w:val="both"/>
      </w:pPr>
      <w:r>
        <w:rPr>
          <w:rFonts w:ascii="Times New Roman" w:hAnsi="Times New Roman"/>
          <w:szCs w:val="24"/>
        </w:rPr>
        <w:t xml:space="preserve">CPVA </w:t>
      </w:r>
      <w:proofErr w:type="spellStart"/>
      <w:r>
        <w:rPr>
          <w:rFonts w:ascii="Times New Roman" w:hAnsi="Times New Roman"/>
          <w:szCs w:val="24"/>
        </w:rPr>
        <w:t>sudarytos</w:t>
      </w:r>
      <w:proofErr w:type="spellEnd"/>
      <w:r>
        <w:rPr>
          <w:rFonts w:ascii="Times New Roman" w:hAnsi="Times New Roman"/>
          <w:szCs w:val="24"/>
        </w:rPr>
        <w:t xml:space="preserve"> </w:t>
      </w:r>
      <w:proofErr w:type="spellStart"/>
      <w:r>
        <w:rPr>
          <w:rFonts w:ascii="Times New Roman" w:eastAsia="Calibri" w:hAnsi="Times New Roman"/>
          <w:szCs w:val="24"/>
        </w:rPr>
        <w:t>ir</w:t>
      </w:r>
      <w:proofErr w:type="spellEnd"/>
      <w:r>
        <w:rPr>
          <w:rFonts w:ascii="Times New Roman" w:eastAsia="Calibri" w:hAnsi="Times New Roman"/>
          <w:szCs w:val="24"/>
        </w:rPr>
        <w:t xml:space="preserve"> </w:t>
      </w:r>
      <w:proofErr w:type="spellStart"/>
      <w:r>
        <w:rPr>
          <w:rFonts w:ascii="Times New Roman" w:eastAsia="Calibri" w:hAnsi="Times New Roman"/>
          <w:szCs w:val="24"/>
        </w:rPr>
        <w:t>planuojamos</w:t>
      </w:r>
      <w:proofErr w:type="spellEnd"/>
      <w:r>
        <w:rPr>
          <w:rFonts w:ascii="Times New Roman" w:eastAsia="Calibri" w:hAnsi="Times New Roman"/>
          <w:szCs w:val="24"/>
        </w:rPr>
        <w:t xml:space="preserve"> </w:t>
      </w:r>
      <w:proofErr w:type="spellStart"/>
      <w:r>
        <w:rPr>
          <w:rFonts w:ascii="Times New Roman" w:eastAsia="Calibri" w:hAnsi="Times New Roman"/>
          <w:szCs w:val="24"/>
        </w:rPr>
        <w:t>sudaryti</w:t>
      </w:r>
      <w:proofErr w:type="spellEnd"/>
      <w:r>
        <w:rPr>
          <w:rFonts w:ascii="Times New Roman" w:eastAsia="Calibri" w:hAnsi="Times New Roman"/>
          <w:szCs w:val="24"/>
        </w:rPr>
        <w:t xml:space="preserve"> </w:t>
      </w:r>
      <w:proofErr w:type="spellStart"/>
      <w:r>
        <w:rPr>
          <w:rFonts w:ascii="Times New Roman" w:hAnsi="Times New Roman"/>
          <w:szCs w:val="24"/>
        </w:rPr>
        <w:t>sutartys</w:t>
      </w:r>
      <w:proofErr w:type="spellEnd"/>
      <w:r>
        <w:rPr>
          <w:rFonts w:ascii="Times New Roman" w:hAnsi="Times New Roman"/>
          <w:szCs w:val="24"/>
        </w:rPr>
        <w:t xml:space="preserve"> </w:t>
      </w:r>
      <w:proofErr w:type="spellStart"/>
      <w:r>
        <w:rPr>
          <w:rFonts w:ascii="Times New Roman" w:hAnsi="Times New Roman"/>
          <w:szCs w:val="24"/>
        </w:rPr>
        <w:t>ir</w:t>
      </w:r>
      <w:proofErr w:type="spellEnd"/>
      <w:r>
        <w:rPr>
          <w:rFonts w:ascii="Times New Roman" w:hAnsi="Times New Roman"/>
          <w:szCs w:val="24"/>
        </w:rPr>
        <w:t xml:space="preserve"> </w:t>
      </w:r>
      <w:proofErr w:type="spellStart"/>
      <w:r>
        <w:rPr>
          <w:rFonts w:ascii="Times New Roman" w:hAnsi="Times New Roman"/>
          <w:szCs w:val="24"/>
        </w:rPr>
        <w:t>susitarimai</w:t>
      </w:r>
      <w:proofErr w:type="spellEnd"/>
      <w:r>
        <w:rPr>
          <w:rFonts w:ascii="Times New Roman" w:hAnsi="Times New Roman"/>
          <w:szCs w:val="24"/>
        </w:rPr>
        <w:t xml:space="preserve"> </w:t>
      </w:r>
      <w:proofErr w:type="spellStart"/>
      <w:r>
        <w:rPr>
          <w:rFonts w:ascii="Times New Roman" w:hAnsi="Times New Roman"/>
          <w:szCs w:val="24"/>
        </w:rPr>
        <w:t>bei</w:t>
      </w:r>
      <w:proofErr w:type="spellEnd"/>
      <w:r>
        <w:rPr>
          <w:rFonts w:ascii="Times New Roman" w:hAnsi="Times New Roman"/>
          <w:szCs w:val="24"/>
        </w:rPr>
        <w:t xml:space="preserve"> </w:t>
      </w:r>
      <w:proofErr w:type="spellStart"/>
      <w:r>
        <w:rPr>
          <w:rFonts w:ascii="Times New Roman" w:hAnsi="Times New Roman"/>
          <w:szCs w:val="24"/>
        </w:rPr>
        <w:t>konkrečios</w:t>
      </w:r>
      <w:proofErr w:type="spellEnd"/>
      <w:r>
        <w:rPr>
          <w:rFonts w:ascii="Times New Roman" w:hAnsi="Times New Roman"/>
          <w:szCs w:val="24"/>
        </w:rPr>
        <w:t xml:space="preserve"> </w:t>
      </w:r>
      <w:proofErr w:type="spellStart"/>
      <w:r>
        <w:rPr>
          <w:rFonts w:ascii="Times New Roman" w:hAnsi="Times New Roman"/>
          <w:szCs w:val="24"/>
        </w:rPr>
        <w:t>juose</w:t>
      </w:r>
      <w:proofErr w:type="spellEnd"/>
      <w:r>
        <w:rPr>
          <w:rFonts w:ascii="Times New Roman" w:hAnsi="Times New Roman"/>
          <w:szCs w:val="24"/>
        </w:rPr>
        <w:t xml:space="preserve"> </w:t>
      </w:r>
      <w:proofErr w:type="spellStart"/>
      <w:r>
        <w:rPr>
          <w:rFonts w:ascii="Times New Roman" w:hAnsi="Times New Roman"/>
          <w:szCs w:val="24"/>
        </w:rPr>
        <w:t>numatytos</w:t>
      </w:r>
      <w:proofErr w:type="spellEnd"/>
      <w:r>
        <w:rPr>
          <w:rFonts w:ascii="Times New Roman" w:hAnsi="Times New Roman"/>
          <w:szCs w:val="24"/>
        </w:rPr>
        <w:t xml:space="preserve"> </w:t>
      </w:r>
      <w:proofErr w:type="spellStart"/>
      <w:r>
        <w:rPr>
          <w:rFonts w:ascii="Times New Roman" w:hAnsi="Times New Roman"/>
          <w:szCs w:val="24"/>
        </w:rPr>
        <w:t>sąlygos</w:t>
      </w:r>
      <w:proofErr w:type="spellEnd"/>
      <w:r>
        <w:rPr>
          <w:rFonts w:ascii="Times New Roman" w:hAnsi="Times New Roman"/>
          <w:szCs w:val="24"/>
        </w:rPr>
        <w:t xml:space="preserve">, </w:t>
      </w:r>
      <w:proofErr w:type="spellStart"/>
      <w:r>
        <w:rPr>
          <w:rFonts w:ascii="Times New Roman" w:hAnsi="Times New Roman"/>
          <w:szCs w:val="24"/>
        </w:rPr>
        <w:t>išskyrus</w:t>
      </w:r>
      <w:proofErr w:type="spellEnd"/>
      <w:r>
        <w:rPr>
          <w:rFonts w:ascii="Times New Roman" w:hAnsi="Times New Roman"/>
          <w:szCs w:val="24"/>
        </w:rPr>
        <w:t xml:space="preserve"> </w:t>
      </w:r>
      <w:proofErr w:type="spellStart"/>
      <w:r>
        <w:rPr>
          <w:rFonts w:ascii="Times New Roman" w:hAnsi="Times New Roman"/>
          <w:szCs w:val="24"/>
        </w:rPr>
        <w:t>privalomą</w:t>
      </w:r>
      <w:proofErr w:type="spellEnd"/>
      <w:r>
        <w:rPr>
          <w:rFonts w:ascii="Times New Roman" w:hAnsi="Times New Roman"/>
          <w:szCs w:val="24"/>
        </w:rPr>
        <w:t xml:space="preserve"> </w:t>
      </w:r>
      <w:proofErr w:type="spellStart"/>
      <w:r>
        <w:rPr>
          <w:rFonts w:ascii="Times New Roman" w:hAnsi="Times New Roman"/>
          <w:szCs w:val="24"/>
        </w:rPr>
        <w:t>skelbti</w:t>
      </w:r>
      <w:proofErr w:type="spellEnd"/>
      <w:r>
        <w:rPr>
          <w:rFonts w:ascii="Times New Roman" w:hAnsi="Times New Roman"/>
          <w:szCs w:val="24"/>
        </w:rPr>
        <w:t xml:space="preserve"> </w:t>
      </w:r>
      <w:proofErr w:type="spellStart"/>
      <w:r>
        <w:rPr>
          <w:rFonts w:ascii="Times New Roman" w:hAnsi="Times New Roman"/>
          <w:szCs w:val="24"/>
        </w:rPr>
        <w:t>informaciją</w:t>
      </w:r>
      <w:proofErr w:type="spellEnd"/>
      <w:r>
        <w:rPr>
          <w:rFonts w:ascii="Times New Roman" w:hAnsi="Times New Roman"/>
          <w:szCs w:val="24"/>
        </w:rPr>
        <w:t>;</w:t>
      </w:r>
    </w:p>
    <w:p w14:paraId="3EF599EB" w14:textId="77777777" w:rsidR="009D7433" w:rsidRDefault="008A41E1">
      <w:pPr>
        <w:pStyle w:val="ListParagraph"/>
        <w:numPr>
          <w:ilvl w:val="1"/>
          <w:numId w:val="8"/>
        </w:numPr>
        <w:tabs>
          <w:tab w:val="left" w:pos="720"/>
          <w:tab w:val="left" w:pos="1134"/>
        </w:tabs>
        <w:ind w:left="0" w:firstLine="709"/>
        <w:jc w:val="both"/>
        <w:rPr>
          <w:rFonts w:ascii="Times New Roman" w:hAnsi="Times New Roman"/>
          <w:szCs w:val="24"/>
        </w:rPr>
      </w:pPr>
      <w:proofErr w:type="spellStart"/>
      <w:r>
        <w:rPr>
          <w:rFonts w:ascii="Times New Roman" w:hAnsi="Times New Roman"/>
          <w:szCs w:val="24"/>
        </w:rPr>
        <w:t>tyrimų</w:t>
      </w:r>
      <w:proofErr w:type="spellEnd"/>
      <w:r>
        <w:rPr>
          <w:rFonts w:ascii="Times New Roman" w:hAnsi="Times New Roman"/>
          <w:szCs w:val="24"/>
        </w:rPr>
        <w:t xml:space="preserve"> </w:t>
      </w:r>
      <w:proofErr w:type="spellStart"/>
      <w:proofErr w:type="gramStart"/>
      <w:r>
        <w:rPr>
          <w:rFonts w:ascii="Times New Roman" w:hAnsi="Times New Roman"/>
          <w:szCs w:val="24"/>
        </w:rPr>
        <w:t>ataskaitos</w:t>
      </w:r>
      <w:proofErr w:type="spellEnd"/>
      <w:r>
        <w:rPr>
          <w:rFonts w:ascii="Times New Roman" w:hAnsi="Times New Roman"/>
          <w:szCs w:val="24"/>
        </w:rPr>
        <w:t xml:space="preserve">  </w:t>
      </w:r>
      <w:proofErr w:type="spellStart"/>
      <w:r>
        <w:rPr>
          <w:rFonts w:ascii="Times New Roman" w:hAnsi="Times New Roman"/>
          <w:szCs w:val="24"/>
        </w:rPr>
        <w:t>apie</w:t>
      </w:r>
      <w:proofErr w:type="spellEnd"/>
      <w:proofErr w:type="gramEnd"/>
      <w:r>
        <w:rPr>
          <w:rFonts w:ascii="Times New Roman" w:hAnsi="Times New Roman"/>
          <w:szCs w:val="24"/>
        </w:rPr>
        <w:t xml:space="preserve"> CPVA </w:t>
      </w:r>
      <w:proofErr w:type="spellStart"/>
      <w:r>
        <w:rPr>
          <w:rFonts w:ascii="Times New Roman" w:hAnsi="Times New Roman"/>
          <w:szCs w:val="24"/>
        </w:rPr>
        <w:t>suinteresuotųjų</w:t>
      </w:r>
      <w:proofErr w:type="spellEnd"/>
      <w:r>
        <w:rPr>
          <w:rFonts w:ascii="Times New Roman" w:hAnsi="Times New Roman"/>
          <w:szCs w:val="24"/>
        </w:rPr>
        <w:t xml:space="preserve"> </w:t>
      </w:r>
      <w:proofErr w:type="spellStart"/>
      <w:r>
        <w:rPr>
          <w:rFonts w:ascii="Times New Roman" w:hAnsi="Times New Roman"/>
          <w:szCs w:val="24"/>
        </w:rPr>
        <w:t>šalių</w:t>
      </w:r>
      <w:proofErr w:type="spellEnd"/>
      <w:r>
        <w:rPr>
          <w:rFonts w:ascii="Times New Roman" w:hAnsi="Times New Roman"/>
          <w:szCs w:val="24"/>
        </w:rPr>
        <w:t xml:space="preserve"> </w:t>
      </w:r>
      <w:proofErr w:type="spellStart"/>
      <w:r>
        <w:rPr>
          <w:rFonts w:ascii="Times New Roman" w:hAnsi="Times New Roman"/>
          <w:szCs w:val="24"/>
        </w:rPr>
        <w:t>vertinimo</w:t>
      </w:r>
      <w:proofErr w:type="spellEnd"/>
      <w:r>
        <w:rPr>
          <w:rFonts w:ascii="Times New Roman" w:hAnsi="Times New Roman"/>
          <w:szCs w:val="24"/>
        </w:rPr>
        <w:t xml:space="preserve"> </w:t>
      </w:r>
      <w:proofErr w:type="spellStart"/>
      <w:r>
        <w:rPr>
          <w:rFonts w:ascii="Times New Roman" w:hAnsi="Times New Roman"/>
          <w:szCs w:val="24"/>
        </w:rPr>
        <w:t>rezultatus</w:t>
      </w:r>
      <w:proofErr w:type="spellEnd"/>
      <w:r>
        <w:rPr>
          <w:rFonts w:ascii="Times New Roman" w:hAnsi="Times New Roman"/>
          <w:szCs w:val="24"/>
        </w:rPr>
        <w:t>;</w:t>
      </w:r>
    </w:p>
    <w:p w14:paraId="3EF599EC" w14:textId="77777777" w:rsidR="009D7433" w:rsidRDefault="008A41E1">
      <w:pPr>
        <w:pStyle w:val="ListParagraph"/>
        <w:numPr>
          <w:ilvl w:val="1"/>
          <w:numId w:val="8"/>
        </w:numPr>
        <w:tabs>
          <w:tab w:val="left" w:pos="720"/>
          <w:tab w:val="left" w:pos="1134"/>
        </w:tabs>
        <w:ind w:left="0" w:firstLine="709"/>
        <w:jc w:val="both"/>
      </w:pPr>
      <w:proofErr w:type="spellStart"/>
      <w:r>
        <w:rPr>
          <w:rFonts w:ascii="Times New Roman" w:hAnsi="Times New Roman"/>
          <w:szCs w:val="24"/>
        </w:rPr>
        <w:t>žinios</w:t>
      </w:r>
      <w:proofErr w:type="spellEnd"/>
      <w:r>
        <w:rPr>
          <w:rFonts w:ascii="Times New Roman" w:hAnsi="Times New Roman"/>
          <w:szCs w:val="24"/>
        </w:rPr>
        <w:t xml:space="preserve"> </w:t>
      </w:r>
      <w:proofErr w:type="spellStart"/>
      <w:r>
        <w:rPr>
          <w:rFonts w:ascii="Times New Roman" w:hAnsi="Times New Roman"/>
          <w:szCs w:val="24"/>
        </w:rPr>
        <w:t>apie</w:t>
      </w:r>
      <w:proofErr w:type="spellEnd"/>
      <w:r>
        <w:rPr>
          <w:rFonts w:ascii="Times New Roman" w:hAnsi="Times New Roman"/>
          <w:szCs w:val="24"/>
        </w:rPr>
        <w:t xml:space="preserve"> CPVA </w:t>
      </w:r>
      <w:proofErr w:type="spellStart"/>
      <w:r>
        <w:rPr>
          <w:rFonts w:ascii="Times New Roman" w:hAnsi="Times New Roman"/>
          <w:szCs w:val="24"/>
        </w:rPr>
        <w:t>arba</w:t>
      </w:r>
      <w:proofErr w:type="spellEnd"/>
      <w:r>
        <w:rPr>
          <w:rFonts w:ascii="Times New Roman" w:hAnsi="Times New Roman"/>
          <w:szCs w:val="24"/>
        </w:rPr>
        <w:t xml:space="preserve"> CPVA </w:t>
      </w:r>
      <w:proofErr w:type="spellStart"/>
      <w:r>
        <w:rPr>
          <w:rFonts w:ascii="Times New Roman" w:hAnsi="Times New Roman"/>
          <w:szCs w:val="24"/>
        </w:rPr>
        <w:t>užsakymu</w:t>
      </w:r>
      <w:proofErr w:type="spellEnd"/>
      <w:r>
        <w:rPr>
          <w:rFonts w:ascii="Times New Roman" w:hAnsi="Times New Roman"/>
          <w:szCs w:val="24"/>
        </w:rPr>
        <w:t xml:space="preserve"> </w:t>
      </w:r>
      <w:proofErr w:type="spellStart"/>
      <w:r>
        <w:rPr>
          <w:rFonts w:ascii="Times New Roman" w:hAnsi="Times New Roman"/>
          <w:szCs w:val="24"/>
        </w:rPr>
        <w:t>kuriamus</w:t>
      </w:r>
      <w:proofErr w:type="spellEnd"/>
      <w:r>
        <w:rPr>
          <w:rFonts w:ascii="Times New Roman" w:hAnsi="Times New Roman"/>
          <w:szCs w:val="24"/>
        </w:rPr>
        <w:t xml:space="preserve"> </w:t>
      </w:r>
      <w:proofErr w:type="spellStart"/>
      <w:r>
        <w:rPr>
          <w:rFonts w:ascii="Times New Roman" w:hAnsi="Times New Roman"/>
          <w:szCs w:val="24"/>
        </w:rPr>
        <w:t>intelektinės</w:t>
      </w:r>
      <w:proofErr w:type="spellEnd"/>
      <w:r>
        <w:rPr>
          <w:rFonts w:ascii="Times New Roman" w:hAnsi="Times New Roman"/>
          <w:szCs w:val="24"/>
        </w:rPr>
        <w:t xml:space="preserve"> </w:t>
      </w:r>
      <w:proofErr w:type="spellStart"/>
      <w:r>
        <w:rPr>
          <w:rFonts w:ascii="Times New Roman" w:hAnsi="Times New Roman"/>
          <w:szCs w:val="24"/>
        </w:rPr>
        <w:t>nuosavybės</w:t>
      </w:r>
      <w:proofErr w:type="spellEnd"/>
      <w:r>
        <w:rPr>
          <w:rFonts w:ascii="Times New Roman" w:hAnsi="Times New Roman"/>
          <w:szCs w:val="24"/>
        </w:rPr>
        <w:t xml:space="preserve"> </w:t>
      </w:r>
      <w:proofErr w:type="spellStart"/>
      <w:r>
        <w:rPr>
          <w:rFonts w:ascii="Times New Roman" w:hAnsi="Times New Roman"/>
          <w:szCs w:val="24"/>
        </w:rPr>
        <w:t>kūrinius</w:t>
      </w:r>
      <w:proofErr w:type="spellEnd"/>
      <w:r>
        <w:rPr>
          <w:rFonts w:ascii="Times New Roman" w:hAnsi="Times New Roman"/>
          <w:szCs w:val="24"/>
        </w:rPr>
        <w:t xml:space="preserve">, </w:t>
      </w:r>
      <w:proofErr w:type="spellStart"/>
      <w:r>
        <w:rPr>
          <w:rFonts w:ascii="Times New Roman" w:hAnsi="Times New Roman"/>
          <w:szCs w:val="24"/>
        </w:rPr>
        <w:t>jų</w:t>
      </w:r>
      <w:proofErr w:type="spellEnd"/>
      <w:r>
        <w:rPr>
          <w:rFonts w:ascii="Times New Roman" w:hAnsi="Times New Roman"/>
          <w:szCs w:val="24"/>
        </w:rPr>
        <w:t xml:space="preserve"> </w:t>
      </w:r>
      <w:proofErr w:type="spellStart"/>
      <w:r>
        <w:rPr>
          <w:rFonts w:ascii="Times New Roman" w:hAnsi="Times New Roman"/>
          <w:szCs w:val="24"/>
        </w:rPr>
        <w:t>pobūdį</w:t>
      </w:r>
      <w:proofErr w:type="spellEnd"/>
      <w:r>
        <w:rPr>
          <w:rFonts w:ascii="Times New Roman" w:hAnsi="Times New Roman"/>
          <w:szCs w:val="24"/>
        </w:rPr>
        <w:t xml:space="preserve">, </w:t>
      </w:r>
      <w:proofErr w:type="spellStart"/>
      <w:r>
        <w:rPr>
          <w:rFonts w:ascii="Times New Roman" w:hAnsi="Times New Roman"/>
          <w:szCs w:val="24"/>
        </w:rPr>
        <w:t>tikslą</w:t>
      </w:r>
      <w:proofErr w:type="spellEnd"/>
      <w:r>
        <w:rPr>
          <w:rFonts w:ascii="Times New Roman" w:hAnsi="Times New Roman"/>
          <w:szCs w:val="24"/>
        </w:rPr>
        <w:t xml:space="preserve">, </w:t>
      </w:r>
      <w:proofErr w:type="spellStart"/>
      <w:r>
        <w:rPr>
          <w:rFonts w:ascii="Times New Roman" w:hAnsi="Times New Roman"/>
          <w:szCs w:val="24"/>
        </w:rPr>
        <w:t>tarpinius</w:t>
      </w:r>
      <w:proofErr w:type="spellEnd"/>
      <w:r>
        <w:rPr>
          <w:rFonts w:ascii="Times New Roman" w:hAnsi="Times New Roman"/>
          <w:szCs w:val="24"/>
        </w:rPr>
        <w:t xml:space="preserve"> </w:t>
      </w:r>
      <w:proofErr w:type="spellStart"/>
      <w:r>
        <w:rPr>
          <w:rFonts w:ascii="Times New Roman" w:hAnsi="Times New Roman"/>
          <w:szCs w:val="24"/>
        </w:rPr>
        <w:t>ir</w:t>
      </w:r>
      <w:proofErr w:type="spellEnd"/>
      <w:r>
        <w:rPr>
          <w:rFonts w:ascii="Times New Roman" w:hAnsi="Times New Roman"/>
          <w:szCs w:val="24"/>
        </w:rPr>
        <w:t xml:space="preserve"> </w:t>
      </w:r>
      <w:proofErr w:type="spellStart"/>
      <w:r>
        <w:rPr>
          <w:rFonts w:ascii="Times New Roman" w:hAnsi="Times New Roman"/>
          <w:szCs w:val="24"/>
        </w:rPr>
        <w:t>galutinius</w:t>
      </w:r>
      <w:proofErr w:type="spellEnd"/>
      <w:r>
        <w:rPr>
          <w:rFonts w:ascii="Times New Roman" w:hAnsi="Times New Roman"/>
          <w:szCs w:val="24"/>
        </w:rPr>
        <w:t xml:space="preserve"> </w:t>
      </w:r>
      <w:proofErr w:type="spellStart"/>
      <w:r>
        <w:rPr>
          <w:rFonts w:ascii="Times New Roman" w:hAnsi="Times New Roman"/>
          <w:szCs w:val="24"/>
        </w:rPr>
        <w:t>rezultatus</w:t>
      </w:r>
      <w:proofErr w:type="spellEnd"/>
      <w:r>
        <w:rPr>
          <w:rFonts w:ascii="Times New Roman" w:hAnsi="Times New Roman"/>
          <w:szCs w:val="24"/>
        </w:rPr>
        <w:t xml:space="preserve">, </w:t>
      </w:r>
      <w:proofErr w:type="spellStart"/>
      <w:r>
        <w:rPr>
          <w:rFonts w:ascii="Times New Roman" w:hAnsi="Times New Roman"/>
          <w:szCs w:val="24"/>
        </w:rPr>
        <w:t>veikimo</w:t>
      </w:r>
      <w:proofErr w:type="spellEnd"/>
      <w:r>
        <w:rPr>
          <w:rFonts w:ascii="Times New Roman" w:hAnsi="Times New Roman"/>
          <w:szCs w:val="24"/>
        </w:rPr>
        <w:t xml:space="preserve"> </w:t>
      </w:r>
      <w:proofErr w:type="spellStart"/>
      <w:r>
        <w:rPr>
          <w:rFonts w:ascii="Times New Roman" w:hAnsi="Times New Roman"/>
          <w:szCs w:val="24"/>
        </w:rPr>
        <w:t>principus</w:t>
      </w:r>
      <w:proofErr w:type="spellEnd"/>
      <w:r>
        <w:rPr>
          <w:rFonts w:ascii="Times New Roman" w:hAnsi="Times New Roman"/>
          <w:szCs w:val="24"/>
        </w:rPr>
        <w:t xml:space="preserve">, </w:t>
      </w:r>
      <w:proofErr w:type="spellStart"/>
      <w:r>
        <w:rPr>
          <w:rFonts w:ascii="Times New Roman" w:hAnsi="Times New Roman"/>
          <w:szCs w:val="24"/>
        </w:rPr>
        <w:t>programinį</w:t>
      </w:r>
      <w:proofErr w:type="spellEnd"/>
      <w:r>
        <w:rPr>
          <w:rFonts w:ascii="Times New Roman" w:hAnsi="Times New Roman"/>
          <w:szCs w:val="24"/>
        </w:rPr>
        <w:t xml:space="preserve"> </w:t>
      </w:r>
      <w:proofErr w:type="spellStart"/>
      <w:r>
        <w:rPr>
          <w:rFonts w:ascii="Times New Roman" w:hAnsi="Times New Roman"/>
          <w:szCs w:val="24"/>
        </w:rPr>
        <w:t>kodą</w:t>
      </w:r>
      <w:proofErr w:type="spellEnd"/>
      <w:r>
        <w:rPr>
          <w:rFonts w:ascii="Times New Roman" w:hAnsi="Times New Roman"/>
          <w:szCs w:val="24"/>
        </w:rPr>
        <w:t xml:space="preserve"> </w:t>
      </w:r>
      <w:proofErr w:type="spellStart"/>
      <w:r>
        <w:rPr>
          <w:rFonts w:ascii="Times New Roman" w:hAnsi="Times New Roman"/>
          <w:szCs w:val="24"/>
        </w:rPr>
        <w:t>ir</w:t>
      </w:r>
      <w:proofErr w:type="spellEnd"/>
      <w:r>
        <w:rPr>
          <w:rFonts w:ascii="Times New Roman" w:hAnsi="Times New Roman"/>
          <w:szCs w:val="24"/>
        </w:rPr>
        <w:t xml:space="preserve"> </w:t>
      </w:r>
      <w:proofErr w:type="spellStart"/>
      <w:r>
        <w:rPr>
          <w:rFonts w:ascii="Times New Roman" w:hAnsi="Times New Roman"/>
          <w:szCs w:val="24"/>
        </w:rPr>
        <w:t>kitus</w:t>
      </w:r>
      <w:proofErr w:type="spellEnd"/>
      <w:r>
        <w:rPr>
          <w:rFonts w:ascii="Times New Roman" w:hAnsi="Times New Roman"/>
          <w:szCs w:val="24"/>
        </w:rPr>
        <w:t xml:space="preserve"> </w:t>
      </w:r>
      <w:proofErr w:type="spellStart"/>
      <w:r>
        <w:rPr>
          <w:rFonts w:ascii="Times New Roman" w:hAnsi="Times New Roman"/>
          <w:szCs w:val="24"/>
        </w:rPr>
        <w:lastRenderedPageBreak/>
        <w:t>techninius</w:t>
      </w:r>
      <w:proofErr w:type="spellEnd"/>
      <w:r>
        <w:rPr>
          <w:rFonts w:ascii="Times New Roman" w:hAnsi="Times New Roman"/>
          <w:szCs w:val="24"/>
        </w:rPr>
        <w:t xml:space="preserve"> </w:t>
      </w:r>
      <w:proofErr w:type="spellStart"/>
      <w:r>
        <w:rPr>
          <w:rFonts w:ascii="Times New Roman" w:hAnsi="Times New Roman"/>
          <w:szCs w:val="24"/>
        </w:rPr>
        <w:t>parametrus</w:t>
      </w:r>
      <w:proofErr w:type="spellEnd"/>
      <w:r>
        <w:rPr>
          <w:rFonts w:ascii="Times New Roman" w:eastAsia="Calibri" w:hAnsi="Times New Roman"/>
          <w:szCs w:val="24"/>
        </w:rPr>
        <w:t xml:space="preserve">, </w:t>
      </w:r>
      <w:proofErr w:type="spellStart"/>
      <w:r>
        <w:rPr>
          <w:rFonts w:ascii="Times New Roman" w:eastAsia="Calibri" w:hAnsi="Times New Roman"/>
          <w:szCs w:val="24"/>
        </w:rPr>
        <w:t>išskyrus</w:t>
      </w:r>
      <w:proofErr w:type="spellEnd"/>
      <w:r>
        <w:rPr>
          <w:rFonts w:ascii="Times New Roman" w:eastAsia="Calibri" w:hAnsi="Times New Roman"/>
          <w:szCs w:val="24"/>
        </w:rPr>
        <w:t xml:space="preserve"> IT </w:t>
      </w:r>
      <w:proofErr w:type="spellStart"/>
      <w:r>
        <w:rPr>
          <w:rFonts w:ascii="Times New Roman" w:eastAsia="Calibri" w:hAnsi="Times New Roman"/>
          <w:szCs w:val="24"/>
        </w:rPr>
        <w:t>sistemos</w:t>
      </w:r>
      <w:proofErr w:type="spellEnd"/>
      <w:r>
        <w:rPr>
          <w:rFonts w:ascii="Times New Roman" w:eastAsia="Calibri" w:hAnsi="Times New Roman"/>
          <w:szCs w:val="24"/>
        </w:rPr>
        <w:t xml:space="preserve"> </w:t>
      </w:r>
      <w:proofErr w:type="spellStart"/>
      <w:r>
        <w:rPr>
          <w:rFonts w:ascii="Times New Roman" w:eastAsia="Calibri" w:hAnsi="Times New Roman"/>
          <w:szCs w:val="24"/>
        </w:rPr>
        <w:t>vartojimo</w:t>
      </w:r>
      <w:proofErr w:type="spellEnd"/>
      <w:r>
        <w:rPr>
          <w:rFonts w:ascii="Times New Roman" w:eastAsia="Calibri" w:hAnsi="Times New Roman"/>
          <w:szCs w:val="24"/>
        </w:rPr>
        <w:t xml:space="preserve"> </w:t>
      </w:r>
      <w:proofErr w:type="spellStart"/>
      <w:r>
        <w:rPr>
          <w:rFonts w:ascii="Times New Roman" w:eastAsia="Calibri" w:hAnsi="Times New Roman"/>
          <w:szCs w:val="24"/>
        </w:rPr>
        <w:t>instrukcijos</w:t>
      </w:r>
      <w:proofErr w:type="spellEnd"/>
      <w:r>
        <w:rPr>
          <w:rFonts w:ascii="Times New Roman" w:eastAsia="Calibri" w:hAnsi="Times New Roman"/>
          <w:szCs w:val="24"/>
        </w:rPr>
        <w:t xml:space="preserve">, </w:t>
      </w:r>
      <w:proofErr w:type="spellStart"/>
      <w:r>
        <w:rPr>
          <w:rFonts w:ascii="Times New Roman" w:eastAsia="Calibri" w:hAnsi="Times New Roman"/>
          <w:szCs w:val="24"/>
        </w:rPr>
        <w:t>jeigu</w:t>
      </w:r>
      <w:proofErr w:type="spellEnd"/>
      <w:r>
        <w:rPr>
          <w:rFonts w:ascii="Times New Roman" w:eastAsia="Calibri" w:hAnsi="Times New Roman"/>
          <w:szCs w:val="24"/>
        </w:rPr>
        <w:t xml:space="preserve"> IT </w:t>
      </w:r>
      <w:proofErr w:type="spellStart"/>
      <w:r>
        <w:rPr>
          <w:rFonts w:ascii="Times New Roman" w:eastAsia="Calibri" w:hAnsi="Times New Roman"/>
          <w:szCs w:val="24"/>
        </w:rPr>
        <w:t>sistema</w:t>
      </w:r>
      <w:proofErr w:type="spellEnd"/>
      <w:r>
        <w:rPr>
          <w:rFonts w:ascii="Times New Roman" w:eastAsia="Calibri" w:hAnsi="Times New Roman"/>
          <w:szCs w:val="24"/>
        </w:rPr>
        <w:t xml:space="preserve"> </w:t>
      </w:r>
      <w:proofErr w:type="spellStart"/>
      <w:r>
        <w:rPr>
          <w:rFonts w:ascii="Times New Roman" w:eastAsia="Calibri" w:hAnsi="Times New Roman"/>
          <w:szCs w:val="24"/>
        </w:rPr>
        <w:t>naudojasi</w:t>
      </w:r>
      <w:proofErr w:type="spellEnd"/>
      <w:r>
        <w:rPr>
          <w:rFonts w:ascii="Times New Roman" w:eastAsia="Calibri" w:hAnsi="Times New Roman"/>
          <w:szCs w:val="24"/>
        </w:rPr>
        <w:t xml:space="preserve"> ne tik CPVA</w:t>
      </w:r>
      <w:r>
        <w:rPr>
          <w:rFonts w:ascii="Times New Roman" w:hAnsi="Times New Roman"/>
          <w:szCs w:val="24"/>
        </w:rPr>
        <w:t>;</w:t>
      </w:r>
    </w:p>
    <w:p w14:paraId="3EF599ED" w14:textId="77777777" w:rsidR="009D7433" w:rsidRDefault="008A41E1">
      <w:pPr>
        <w:pStyle w:val="ListParagraph"/>
        <w:numPr>
          <w:ilvl w:val="1"/>
          <w:numId w:val="8"/>
        </w:numPr>
        <w:tabs>
          <w:tab w:val="left" w:pos="720"/>
          <w:tab w:val="left" w:pos="1134"/>
        </w:tabs>
        <w:ind w:left="0" w:firstLine="709"/>
        <w:jc w:val="both"/>
        <w:rPr>
          <w:rFonts w:ascii="Times New Roman" w:hAnsi="Times New Roman"/>
          <w:szCs w:val="24"/>
        </w:rPr>
      </w:pPr>
      <w:proofErr w:type="spellStart"/>
      <w:r>
        <w:rPr>
          <w:rFonts w:ascii="Times New Roman" w:hAnsi="Times New Roman"/>
          <w:szCs w:val="24"/>
        </w:rPr>
        <w:t>su</w:t>
      </w:r>
      <w:proofErr w:type="spellEnd"/>
      <w:r>
        <w:rPr>
          <w:rFonts w:ascii="Times New Roman" w:hAnsi="Times New Roman"/>
          <w:szCs w:val="24"/>
        </w:rPr>
        <w:t xml:space="preserve"> CPVA </w:t>
      </w:r>
      <w:proofErr w:type="spellStart"/>
      <w:r>
        <w:rPr>
          <w:rFonts w:ascii="Times New Roman" w:hAnsi="Times New Roman"/>
          <w:szCs w:val="24"/>
        </w:rPr>
        <w:t>nekilnojamuoju</w:t>
      </w:r>
      <w:proofErr w:type="spellEnd"/>
      <w:r>
        <w:rPr>
          <w:rFonts w:ascii="Times New Roman" w:hAnsi="Times New Roman"/>
          <w:szCs w:val="24"/>
        </w:rPr>
        <w:t xml:space="preserve"> </w:t>
      </w:r>
      <w:proofErr w:type="spellStart"/>
      <w:r>
        <w:rPr>
          <w:rFonts w:ascii="Times New Roman" w:hAnsi="Times New Roman"/>
          <w:szCs w:val="24"/>
        </w:rPr>
        <w:t>turtu</w:t>
      </w:r>
      <w:proofErr w:type="spellEnd"/>
      <w:r>
        <w:rPr>
          <w:rFonts w:ascii="Times New Roman" w:hAnsi="Times New Roman"/>
          <w:szCs w:val="24"/>
        </w:rPr>
        <w:t xml:space="preserve"> </w:t>
      </w:r>
      <w:proofErr w:type="spellStart"/>
      <w:r>
        <w:rPr>
          <w:rFonts w:ascii="Times New Roman" w:hAnsi="Times New Roman"/>
          <w:szCs w:val="24"/>
        </w:rPr>
        <w:t>susijusių</w:t>
      </w:r>
      <w:proofErr w:type="spellEnd"/>
      <w:r>
        <w:rPr>
          <w:rFonts w:ascii="Times New Roman" w:hAnsi="Times New Roman"/>
          <w:szCs w:val="24"/>
        </w:rPr>
        <w:t xml:space="preserve"> </w:t>
      </w:r>
      <w:proofErr w:type="spellStart"/>
      <w:r>
        <w:rPr>
          <w:rFonts w:ascii="Times New Roman" w:hAnsi="Times New Roman"/>
          <w:szCs w:val="24"/>
        </w:rPr>
        <w:t>įrenginių</w:t>
      </w:r>
      <w:proofErr w:type="spellEnd"/>
      <w:r>
        <w:rPr>
          <w:rFonts w:ascii="Times New Roman" w:hAnsi="Times New Roman"/>
          <w:szCs w:val="24"/>
        </w:rPr>
        <w:t xml:space="preserve"> </w:t>
      </w:r>
      <w:proofErr w:type="spellStart"/>
      <w:r>
        <w:rPr>
          <w:rFonts w:ascii="Times New Roman" w:hAnsi="Times New Roman"/>
          <w:szCs w:val="24"/>
        </w:rPr>
        <w:t>ir</w:t>
      </w:r>
      <w:proofErr w:type="spellEnd"/>
      <w:r>
        <w:rPr>
          <w:rFonts w:ascii="Times New Roman" w:hAnsi="Times New Roman"/>
          <w:szCs w:val="24"/>
        </w:rPr>
        <w:t xml:space="preserve"> </w:t>
      </w:r>
      <w:proofErr w:type="spellStart"/>
      <w:r>
        <w:rPr>
          <w:rFonts w:ascii="Times New Roman" w:hAnsi="Times New Roman"/>
          <w:szCs w:val="24"/>
        </w:rPr>
        <w:t>kitų</w:t>
      </w:r>
      <w:proofErr w:type="spellEnd"/>
      <w:r>
        <w:rPr>
          <w:rFonts w:ascii="Times New Roman" w:hAnsi="Times New Roman"/>
          <w:szCs w:val="24"/>
        </w:rPr>
        <w:t xml:space="preserve"> </w:t>
      </w:r>
      <w:proofErr w:type="spellStart"/>
      <w:r>
        <w:rPr>
          <w:rFonts w:ascii="Times New Roman" w:hAnsi="Times New Roman"/>
          <w:szCs w:val="24"/>
        </w:rPr>
        <w:t>objektų</w:t>
      </w:r>
      <w:proofErr w:type="spellEnd"/>
      <w:r>
        <w:rPr>
          <w:rFonts w:ascii="Times New Roman" w:hAnsi="Times New Roman"/>
          <w:szCs w:val="24"/>
        </w:rPr>
        <w:t xml:space="preserve"> </w:t>
      </w:r>
      <w:proofErr w:type="spellStart"/>
      <w:r>
        <w:rPr>
          <w:rFonts w:ascii="Times New Roman" w:hAnsi="Times New Roman"/>
          <w:szCs w:val="24"/>
        </w:rPr>
        <w:t>išdėstymai</w:t>
      </w:r>
      <w:proofErr w:type="spellEnd"/>
      <w:r>
        <w:rPr>
          <w:rFonts w:ascii="Times New Roman" w:hAnsi="Times New Roman"/>
          <w:szCs w:val="24"/>
        </w:rPr>
        <w:t xml:space="preserve">, </w:t>
      </w:r>
      <w:proofErr w:type="spellStart"/>
      <w:r>
        <w:rPr>
          <w:rFonts w:ascii="Times New Roman" w:hAnsi="Times New Roman"/>
          <w:szCs w:val="24"/>
        </w:rPr>
        <w:t>konstrukcijos</w:t>
      </w:r>
      <w:proofErr w:type="spellEnd"/>
      <w:r>
        <w:rPr>
          <w:rFonts w:ascii="Times New Roman" w:hAnsi="Times New Roman"/>
          <w:szCs w:val="24"/>
        </w:rPr>
        <w:t xml:space="preserve"> </w:t>
      </w:r>
      <w:proofErr w:type="spellStart"/>
      <w:r>
        <w:rPr>
          <w:rFonts w:ascii="Times New Roman" w:hAnsi="Times New Roman"/>
          <w:szCs w:val="24"/>
        </w:rPr>
        <w:t>ypatumai</w:t>
      </w:r>
      <w:proofErr w:type="spellEnd"/>
      <w:r>
        <w:rPr>
          <w:rFonts w:ascii="Times New Roman" w:hAnsi="Times New Roman"/>
          <w:szCs w:val="24"/>
        </w:rPr>
        <w:t xml:space="preserve"> </w:t>
      </w:r>
      <w:proofErr w:type="spellStart"/>
      <w:r>
        <w:rPr>
          <w:rFonts w:ascii="Times New Roman" w:hAnsi="Times New Roman"/>
          <w:szCs w:val="24"/>
        </w:rPr>
        <w:t>ir</w:t>
      </w:r>
      <w:proofErr w:type="spellEnd"/>
      <w:r>
        <w:rPr>
          <w:rFonts w:ascii="Times New Roman" w:hAnsi="Times New Roman"/>
          <w:szCs w:val="24"/>
        </w:rPr>
        <w:t xml:space="preserve"> </w:t>
      </w:r>
      <w:proofErr w:type="spellStart"/>
      <w:r>
        <w:rPr>
          <w:rFonts w:ascii="Times New Roman" w:hAnsi="Times New Roman"/>
          <w:szCs w:val="24"/>
        </w:rPr>
        <w:t>techniniai</w:t>
      </w:r>
      <w:proofErr w:type="spellEnd"/>
      <w:r>
        <w:rPr>
          <w:rFonts w:ascii="Times New Roman" w:hAnsi="Times New Roman"/>
          <w:szCs w:val="24"/>
        </w:rPr>
        <w:t xml:space="preserve">, </w:t>
      </w:r>
      <w:proofErr w:type="spellStart"/>
      <w:r>
        <w:rPr>
          <w:rFonts w:ascii="Times New Roman" w:hAnsi="Times New Roman"/>
          <w:szCs w:val="24"/>
        </w:rPr>
        <w:t>darbo</w:t>
      </w:r>
      <w:proofErr w:type="spellEnd"/>
      <w:r>
        <w:rPr>
          <w:rFonts w:ascii="Times New Roman" w:hAnsi="Times New Roman"/>
          <w:szCs w:val="24"/>
        </w:rPr>
        <w:t xml:space="preserve"> </w:t>
      </w:r>
      <w:proofErr w:type="spellStart"/>
      <w:r>
        <w:rPr>
          <w:rFonts w:ascii="Times New Roman" w:hAnsi="Times New Roman"/>
          <w:szCs w:val="24"/>
        </w:rPr>
        <w:t>projektai</w:t>
      </w:r>
      <w:proofErr w:type="spellEnd"/>
      <w:r>
        <w:rPr>
          <w:rFonts w:ascii="Times New Roman" w:hAnsi="Times New Roman"/>
          <w:szCs w:val="24"/>
        </w:rPr>
        <w:t xml:space="preserve">, </w:t>
      </w:r>
      <w:proofErr w:type="spellStart"/>
      <w:r>
        <w:rPr>
          <w:rFonts w:ascii="Times New Roman" w:hAnsi="Times New Roman"/>
          <w:szCs w:val="24"/>
        </w:rPr>
        <w:t>schemos</w:t>
      </w:r>
      <w:proofErr w:type="spellEnd"/>
      <w:r>
        <w:rPr>
          <w:rFonts w:ascii="Times New Roman" w:hAnsi="Times New Roman"/>
          <w:szCs w:val="24"/>
        </w:rPr>
        <w:t xml:space="preserve"> </w:t>
      </w:r>
      <w:proofErr w:type="spellStart"/>
      <w:r>
        <w:rPr>
          <w:rFonts w:ascii="Times New Roman" w:hAnsi="Times New Roman"/>
          <w:szCs w:val="24"/>
        </w:rPr>
        <w:t>ir</w:t>
      </w:r>
      <w:proofErr w:type="spellEnd"/>
      <w:r>
        <w:rPr>
          <w:rFonts w:ascii="Times New Roman" w:hAnsi="Times New Roman"/>
          <w:szCs w:val="24"/>
        </w:rPr>
        <w:t xml:space="preserve"> </w:t>
      </w:r>
      <w:proofErr w:type="spellStart"/>
      <w:r>
        <w:rPr>
          <w:rFonts w:ascii="Times New Roman" w:hAnsi="Times New Roman"/>
          <w:szCs w:val="24"/>
        </w:rPr>
        <w:t>brėžiniai</w:t>
      </w:r>
      <w:proofErr w:type="spellEnd"/>
      <w:r>
        <w:rPr>
          <w:rFonts w:ascii="Times New Roman" w:hAnsi="Times New Roman"/>
          <w:szCs w:val="24"/>
        </w:rPr>
        <w:t xml:space="preserve">, </w:t>
      </w:r>
      <w:proofErr w:type="spellStart"/>
      <w:r>
        <w:rPr>
          <w:rFonts w:ascii="Times New Roman" w:hAnsi="Times New Roman"/>
          <w:szCs w:val="24"/>
        </w:rPr>
        <w:t>pavyzdžiai</w:t>
      </w:r>
      <w:proofErr w:type="spellEnd"/>
      <w:r>
        <w:rPr>
          <w:rFonts w:ascii="Times New Roman" w:hAnsi="Times New Roman"/>
          <w:szCs w:val="24"/>
        </w:rPr>
        <w:t xml:space="preserve">, </w:t>
      </w:r>
      <w:proofErr w:type="spellStart"/>
      <w:r>
        <w:rPr>
          <w:rFonts w:ascii="Times New Roman" w:hAnsi="Times New Roman"/>
          <w:szCs w:val="24"/>
        </w:rPr>
        <w:t>techniniai</w:t>
      </w:r>
      <w:proofErr w:type="spellEnd"/>
      <w:r>
        <w:rPr>
          <w:rFonts w:ascii="Times New Roman" w:hAnsi="Times New Roman"/>
          <w:szCs w:val="24"/>
        </w:rPr>
        <w:t xml:space="preserve"> </w:t>
      </w:r>
      <w:proofErr w:type="spellStart"/>
      <w:r>
        <w:rPr>
          <w:rFonts w:ascii="Times New Roman" w:hAnsi="Times New Roman"/>
          <w:szCs w:val="24"/>
        </w:rPr>
        <w:t>normatyvai</w:t>
      </w:r>
      <w:proofErr w:type="spellEnd"/>
      <w:r>
        <w:rPr>
          <w:rFonts w:ascii="Times New Roman" w:hAnsi="Times New Roman"/>
          <w:szCs w:val="24"/>
        </w:rPr>
        <w:t>;</w:t>
      </w:r>
    </w:p>
    <w:p w14:paraId="3EF599EE" w14:textId="77777777" w:rsidR="009D7433" w:rsidRDefault="008A41E1">
      <w:pPr>
        <w:pStyle w:val="ListParagraph"/>
        <w:numPr>
          <w:ilvl w:val="1"/>
          <w:numId w:val="8"/>
        </w:numPr>
        <w:tabs>
          <w:tab w:val="left" w:pos="720"/>
          <w:tab w:val="left" w:pos="1134"/>
        </w:tabs>
        <w:ind w:left="0" w:firstLine="709"/>
        <w:jc w:val="both"/>
        <w:rPr>
          <w:rFonts w:ascii="Times New Roman" w:hAnsi="Times New Roman"/>
          <w:szCs w:val="24"/>
        </w:rPr>
      </w:pPr>
      <w:proofErr w:type="spellStart"/>
      <w:r>
        <w:rPr>
          <w:rFonts w:ascii="Times New Roman" w:hAnsi="Times New Roman"/>
          <w:szCs w:val="24"/>
        </w:rPr>
        <w:t>neįregistruoti</w:t>
      </w:r>
      <w:proofErr w:type="spellEnd"/>
      <w:r>
        <w:rPr>
          <w:rFonts w:ascii="Times New Roman" w:hAnsi="Times New Roman"/>
          <w:szCs w:val="24"/>
        </w:rPr>
        <w:t xml:space="preserve"> </w:t>
      </w:r>
      <w:proofErr w:type="spellStart"/>
      <w:r>
        <w:rPr>
          <w:rFonts w:ascii="Times New Roman" w:hAnsi="Times New Roman"/>
          <w:szCs w:val="24"/>
        </w:rPr>
        <w:t>prekių</w:t>
      </w:r>
      <w:proofErr w:type="spellEnd"/>
      <w:r>
        <w:rPr>
          <w:rFonts w:ascii="Times New Roman" w:hAnsi="Times New Roman"/>
          <w:szCs w:val="24"/>
        </w:rPr>
        <w:t xml:space="preserve"> </w:t>
      </w:r>
      <w:proofErr w:type="spellStart"/>
      <w:r>
        <w:rPr>
          <w:rFonts w:ascii="Times New Roman" w:hAnsi="Times New Roman"/>
          <w:szCs w:val="24"/>
        </w:rPr>
        <w:t>ir</w:t>
      </w:r>
      <w:proofErr w:type="spellEnd"/>
      <w:r>
        <w:rPr>
          <w:rFonts w:ascii="Times New Roman" w:hAnsi="Times New Roman"/>
          <w:szCs w:val="24"/>
        </w:rPr>
        <w:t xml:space="preserve"> </w:t>
      </w:r>
      <w:proofErr w:type="spellStart"/>
      <w:r>
        <w:rPr>
          <w:rFonts w:ascii="Times New Roman" w:hAnsi="Times New Roman"/>
          <w:szCs w:val="24"/>
        </w:rPr>
        <w:t>paslaugų</w:t>
      </w:r>
      <w:proofErr w:type="spellEnd"/>
      <w:r>
        <w:rPr>
          <w:rFonts w:ascii="Times New Roman" w:hAnsi="Times New Roman"/>
          <w:szCs w:val="24"/>
        </w:rPr>
        <w:t xml:space="preserve"> </w:t>
      </w:r>
      <w:proofErr w:type="spellStart"/>
      <w:r>
        <w:rPr>
          <w:rFonts w:ascii="Times New Roman" w:hAnsi="Times New Roman"/>
          <w:szCs w:val="24"/>
        </w:rPr>
        <w:t>ženklai</w:t>
      </w:r>
      <w:proofErr w:type="spellEnd"/>
      <w:r>
        <w:rPr>
          <w:rFonts w:ascii="Times New Roman" w:hAnsi="Times New Roman"/>
          <w:szCs w:val="24"/>
        </w:rPr>
        <w:t>;</w:t>
      </w:r>
    </w:p>
    <w:p w14:paraId="3EF599EF" w14:textId="77777777" w:rsidR="009D7433" w:rsidRDefault="008A41E1">
      <w:pPr>
        <w:pStyle w:val="ListParagraph"/>
        <w:numPr>
          <w:ilvl w:val="1"/>
          <w:numId w:val="8"/>
        </w:numPr>
        <w:tabs>
          <w:tab w:val="left" w:pos="720"/>
          <w:tab w:val="left" w:pos="1134"/>
        </w:tabs>
        <w:ind w:left="0" w:firstLine="709"/>
        <w:jc w:val="both"/>
        <w:rPr>
          <w:rFonts w:ascii="Times New Roman" w:hAnsi="Times New Roman"/>
          <w:szCs w:val="24"/>
        </w:rPr>
      </w:pPr>
      <w:proofErr w:type="spellStart"/>
      <w:r>
        <w:rPr>
          <w:rFonts w:ascii="Times New Roman" w:hAnsi="Times New Roman"/>
          <w:szCs w:val="24"/>
        </w:rPr>
        <w:t>vaizdo</w:t>
      </w:r>
      <w:proofErr w:type="spellEnd"/>
      <w:r>
        <w:rPr>
          <w:rFonts w:ascii="Times New Roman" w:hAnsi="Times New Roman"/>
          <w:szCs w:val="24"/>
        </w:rPr>
        <w:t xml:space="preserve"> </w:t>
      </w:r>
      <w:proofErr w:type="spellStart"/>
      <w:r>
        <w:rPr>
          <w:rFonts w:ascii="Times New Roman" w:hAnsi="Times New Roman"/>
          <w:szCs w:val="24"/>
        </w:rPr>
        <w:t>stebėjimo</w:t>
      </w:r>
      <w:proofErr w:type="spellEnd"/>
      <w:r>
        <w:rPr>
          <w:rFonts w:ascii="Times New Roman" w:hAnsi="Times New Roman"/>
          <w:szCs w:val="24"/>
        </w:rPr>
        <w:t xml:space="preserve"> </w:t>
      </w:r>
      <w:proofErr w:type="spellStart"/>
      <w:r>
        <w:rPr>
          <w:rFonts w:ascii="Times New Roman" w:hAnsi="Times New Roman"/>
          <w:szCs w:val="24"/>
        </w:rPr>
        <w:t>duomenys</w:t>
      </w:r>
      <w:proofErr w:type="spellEnd"/>
      <w:r>
        <w:rPr>
          <w:rFonts w:ascii="Times New Roman" w:hAnsi="Times New Roman"/>
          <w:szCs w:val="24"/>
        </w:rPr>
        <w:t>;</w:t>
      </w:r>
    </w:p>
    <w:p w14:paraId="3EF599F0" w14:textId="77777777" w:rsidR="009D7433" w:rsidRDefault="008A41E1">
      <w:pPr>
        <w:pStyle w:val="ListParagraph"/>
        <w:numPr>
          <w:ilvl w:val="1"/>
          <w:numId w:val="8"/>
        </w:numPr>
        <w:tabs>
          <w:tab w:val="left" w:pos="720"/>
          <w:tab w:val="left" w:pos="1134"/>
        </w:tabs>
        <w:ind w:left="0" w:firstLine="709"/>
        <w:jc w:val="both"/>
      </w:pPr>
      <w:proofErr w:type="spellStart"/>
      <w:r>
        <w:rPr>
          <w:rFonts w:ascii="Times New Roman" w:hAnsi="Times New Roman"/>
          <w:szCs w:val="24"/>
        </w:rPr>
        <w:t>auditų</w:t>
      </w:r>
      <w:proofErr w:type="spellEnd"/>
      <w:r>
        <w:rPr>
          <w:rFonts w:ascii="Times New Roman" w:eastAsia="Calibri" w:hAnsi="Times New Roman"/>
          <w:szCs w:val="24"/>
        </w:rPr>
        <w:t xml:space="preserve">, </w:t>
      </w:r>
      <w:proofErr w:type="spellStart"/>
      <w:r>
        <w:rPr>
          <w:rFonts w:ascii="Times New Roman" w:eastAsia="Calibri" w:hAnsi="Times New Roman"/>
          <w:szCs w:val="24"/>
        </w:rPr>
        <w:t>išorinių</w:t>
      </w:r>
      <w:proofErr w:type="spellEnd"/>
      <w:r>
        <w:rPr>
          <w:rFonts w:ascii="Times New Roman" w:eastAsia="Calibri" w:hAnsi="Times New Roman"/>
          <w:szCs w:val="24"/>
        </w:rPr>
        <w:t xml:space="preserve"> </w:t>
      </w:r>
      <w:proofErr w:type="spellStart"/>
      <w:r>
        <w:rPr>
          <w:rFonts w:ascii="Times New Roman" w:eastAsia="Calibri" w:hAnsi="Times New Roman"/>
          <w:szCs w:val="24"/>
        </w:rPr>
        <w:t>ir</w:t>
      </w:r>
      <w:proofErr w:type="spellEnd"/>
      <w:r>
        <w:rPr>
          <w:rFonts w:ascii="Times New Roman" w:eastAsia="Calibri" w:hAnsi="Times New Roman"/>
          <w:szCs w:val="24"/>
        </w:rPr>
        <w:t xml:space="preserve"> </w:t>
      </w:r>
      <w:proofErr w:type="spellStart"/>
      <w:r>
        <w:rPr>
          <w:rFonts w:ascii="Times New Roman" w:eastAsia="Calibri" w:hAnsi="Times New Roman"/>
          <w:szCs w:val="24"/>
        </w:rPr>
        <w:t>vidinių</w:t>
      </w:r>
      <w:proofErr w:type="spellEnd"/>
      <w:r>
        <w:rPr>
          <w:rFonts w:ascii="Times New Roman" w:eastAsia="Calibri" w:hAnsi="Times New Roman"/>
          <w:szCs w:val="24"/>
        </w:rPr>
        <w:t xml:space="preserve"> </w:t>
      </w:r>
      <w:proofErr w:type="spellStart"/>
      <w:r>
        <w:rPr>
          <w:rFonts w:ascii="Times New Roman" w:eastAsia="Calibri" w:hAnsi="Times New Roman"/>
          <w:szCs w:val="24"/>
        </w:rPr>
        <w:t>tyrimų</w:t>
      </w:r>
      <w:proofErr w:type="spellEnd"/>
      <w:r>
        <w:rPr>
          <w:rFonts w:ascii="Times New Roman" w:eastAsia="Calibri" w:hAnsi="Times New Roman"/>
          <w:szCs w:val="24"/>
        </w:rPr>
        <w:t xml:space="preserve">, </w:t>
      </w:r>
      <w:proofErr w:type="spellStart"/>
      <w:r>
        <w:rPr>
          <w:rFonts w:ascii="Times New Roman" w:eastAsia="Calibri" w:hAnsi="Times New Roman"/>
          <w:szCs w:val="24"/>
        </w:rPr>
        <w:t>patikrinimų</w:t>
      </w:r>
      <w:proofErr w:type="spellEnd"/>
      <w:r>
        <w:rPr>
          <w:rFonts w:ascii="Times New Roman" w:hAnsi="Times New Roman"/>
          <w:szCs w:val="24"/>
        </w:rPr>
        <w:t xml:space="preserve"> </w:t>
      </w:r>
      <w:proofErr w:type="spellStart"/>
      <w:r>
        <w:rPr>
          <w:rFonts w:ascii="Times New Roman" w:hAnsi="Times New Roman"/>
          <w:szCs w:val="24"/>
        </w:rPr>
        <w:t>duomenys</w:t>
      </w:r>
      <w:proofErr w:type="spellEnd"/>
      <w:r>
        <w:rPr>
          <w:rFonts w:ascii="Times New Roman" w:hAnsi="Times New Roman"/>
          <w:szCs w:val="24"/>
        </w:rPr>
        <w:t>;</w:t>
      </w:r>
    </w:p>
    <w:p w14:paraId="3EF599F1" w14:textId="77777777" w:rsidR="009D7433" w:rsidRDefault="008A41E1">
      <w:pPr>
        <w:pStyle w:val="ListParagraph"/>
        <w:numPr>
          <w:ilvl w:val="1"/>
          <w:numId w:val="8"/>
        </w:numPr>
        <w:tabs>
          <w:tab w:val="left" w:pos="720"/>
          <w:tab w:val="left" w:pos="1134"/>
        </w:tabs>
        <w:ind w:left="0" w:firstLine="709"/>
        <w:jc w:val="both"/>
      </w:pPr>
      <w:proofErr w:type="spellStart"/>
      <w:r>
        <w:rPr>
          <w:rFonts w:ascii="Times New Roman" w:eastAsia="Calibri" w:hAnsi="Times New Roman"/>
          <w:szCs w:val="24"/>
        </w:rPr>
        <w:t>procesiniai</w:t>
      </w:r>
      <w:proofErr w:type="spellEnd"/>
      <w:r>
        <w:rPr>
          <w:rFonts w:ascii="Times New Roman" w:eastAsia="Calibri" w:hAnsi="Times New Roman"/>
          <w:szCs w:val="24"/>
        </w:rPr>
        <w:t xml:space="preserve"> </w:t>
      </w:r>
      <w:proofErr w:type="spellStart"/>
      <w:r>
        <w:rPr>
          <w:rFonts w:ascii="Times New Roman" w:eastAsia="Calibri" w:hAnsi="Times New Roman"/>
          <w:szCs w:val="24"/>
        </w:rPr>
        <w:t>dokumentai</w:t>
      </w:r>
      <w:proofErr w:type="spellEnd"/>
      <w:r>
        <w:rPr>
          <w:rFonts w:ascii="Times New Roman" w:eastAsia="Calibri" w:hAnsi="Times New Roman"/>
          <w:szCs w:val="24"/>
        </w:rPr>
        <w:t xml:space="preserve">, </w:t>
      </w:r>
      <w:proofErr w:type="spellStart"/>
      <w:r>
        <w:rPr>
          <w:rFonts w:ascii="Times New Roman" w:eastAsia="Calibri" w:hAnsi="Times New Roman"/>
          <w:szCs w:val="24"/>
        </w:rPr>
        <w:t>teisėsaugos</w:t>
      </w:r>
      <w:proofErr w:type="spellEnd"/>
      <w:r>
        <w:rPr>
          <w:rFonts w:ascii="Times New Roman" w:eastAsia="Calibri" w:hAnsi="Times New Roman"/>
          <w:szCs w:val="24"/>
        </w:rPr>
        <w:t xml:space="preserve"> </w:t>
      </w:r>
      <w:proofErr w:type="spellStart"/>
      <w:r>
        <w:rPr>
          <w:rFonts w:ascii="Times New Roman" w:eastAsia="Calibri" w:hAnsi="Times New Roman"/>
          <w:szCs w:val="24"/>
        </w:rPr>
        <w:t>institucijoms</w:t>
      </w:r>
      <w:proofErr w:type="spellEnd"/>
      <w:r>
        <w:rPr>
          <w:rFonts w:ascii="Times New Roman" w:eastAsia="Calibri" w:hAnsi="Times New Roman"/>
          <w:szCs w:val="24"/>
        </w:rPr>
        <w:t xml:space="preserve"> </w:t>
      </w:r>
      <w:proofErr w:type="spellStart"/>
      <w:r>
        <w:rPr>
          <w:rFonts w:ascii="Times New Roman" w:eastAsia="Calibri" w:hAnsi="Times New Roman"/>
          <w:szCs w:val="24"/>
        </w:rPr>
        <w:t>teikiama</w:t>
      </w:r>
      <w:proofErr w:type="spellEnd"/>
      <w:r>
        <w:rPr>
          <w:rFonts w:ascii="Times New Roman" w:eastAsia="Calibri" w:hAnsi="Times New Roman"/>
          <w:szCs w:val="24"/>
        </w:rPr>
        <w:t xml:space="preserve"> </w:t>
      </w:r>
      <w:proofErr w:type="spellStart"/>
      <w:r>
        <w:rPr>
          <w:rFonts w:ascii="Times New Roman" w:eastAsia="Calibri" w:hAnsi="Times New Roman"/>
          <w:szCs w:val="24"/>
        </w:rPr>
        <w:t>informacija</w:t>
      </w:r>
      <w:proofErr w:type="spellEnd"/>
      <w:r>
        <w:rPr>
          <w:rFonts w:ascii="Times New Roman" w:eastAsia="Calibri" w:hAnsi="Times New Roman"/>
          <w:szCs w:val="24"/>
        </w:rPr>
        <w:t xml:space="preserve"> </w:t>
      </w:r>
      <w:proofErr w:type="spellStart"/>
      <w:r>
        <w:rPr>
          <w:rFonts w:ascii="Times New Roman" w:eastAsia="Calibri" w:hAnsi="Times New Roman"/>
          <w:szCs w:val="24"/>
        </w:rPr>
        <w:t>ir</w:t>
      </w:r>
      <w:proofErr w:type="spellEnd"/>
      <w:r>
        <w:rPr>
          <w:rFonts w:ascii="Times New Roman" w:eastAsia="Calibri" w:hAnsi="Times New Roman"/>
          <w:szCs w:val="24"/>
        </w:rPr>
        <w:t xml:space="preserve"> </w:t>
      </w:r>
      <w:proofErr w:type="spellStart"/>
      <w:r>
        <w:rPr>
          <w:rFonts w:ascii="Times New Roman" w:eastAsia="Calibri" w:hAnsi="Times New Roman"/>
          <w:szCs w:val="24"/>
        </w:rPr>
        <w:t>dokumentai</w:t>
      </w:r>
      <w:proofErr w:type="spellEnd"/>
      <w:r>
        <w:rPr>
          <w:rFonts w:ascii="Times New Roman" w:eastAsia="Calibri" w:hAnsi="Times New Roman"/>
          <w:szCs w:val="24"/>
        </w:rPr>
        <w:t>;</w:t>
      </w:r>
    </w:p>
    <w:p w14:paraId="3EF599F2" w14:textId="77777777" w:rsidR="009D7433" w:rsidRDefault="008A41E1">
      <w:pPr>
        <w:pStyle w:val="ListParagraph"/>
        <w:numPr>
          <w:ilvl w:val="1"/>
          <w:numId w:val="8"/>
        </w:numPr>
        <w:tabs>
          <w:tab w:val="left" w:pos="720"/>
          <w:tab w:val="left" w:pos="1134"/>
        </w:tabs>
        <w:ind w:left="0" w:firstLine="709"/>
        <w:jc w:val="both"/>
        <w:rPr>
          <w:rFonts w:ascii="Times New Roman" w:hAnsi="Times New Roman"/>
          <w:szCs w:val="24"/>
        </w:rPr>
      </w:pPr>
      <w:proofErr w:type="spellStart"/>
      <w:r>
        <w:rPr>
          <w:rFonts w:ascii="Times New Roman" w:hAnsi="Times New Roman"/>
          <w:szCs w:val="24"/>
        </w:rPr>
        <w:t>trečiųjų</w:t>
      </w:r>
      <w:proofErr w:type="spellEnd"/>
      <w:r>
        <w:rPr>
          <w:rFonts w:ascii="Times New Roman" w:hAnsi="Times New Roman"/>
          <w:szCs w:val="24"/>
        </w:rPr>
        <w:t xml:space="preserve"> </w:t>
      </w:r>
      <w:proofErr w:type="spellStart"/>
      <w:r>
        <w:rPr>
          <w:rFonts w:ascii="Times New Roman" w:hAnsi="Times New Roman"/>
          <w:szCs w:val="24"/>
        </w:rPr>
        <w:t>asmenų</w:t>
      </w:r>
      <w:proofErr w:type="spellEnd"/>
      <w:r>
        <w:rPr>
          <w:rFonts w:ascii="Times New Roman" w:hAnsi="Times New Roman"/>
          <w:szCs w:val="24"/>
        </w:rPr>
        <w:t xml:space="preserve"> CPVA </w:t>
      </w:r>
      <w:proofErr w:type="spellStart"/>
      <w:r>
        <w:rPr>
          <w:rFonts w:ascii="Times New Roman" w:hAnsi="Times New Roman"/>
          <w:szCs w:val="24"/>
        </w:rPr>
        <w:t>pateikta</w:t>
      </w:r>
      <w:proofErr w:type="spellEnd"/>
      <w:r>
        <w:rPr>
          <w:rFonts w:ascii="Times New Roman" w:hAnsi="Times New Roman"/>
          <w:szCs w:val="24"/>
        </w:rPr>
        <w:t xml:space="preserve"> </w:t>
      </w:r>
      <w:proofErr w:type="spellStart"/>
      <w:r>
        <w:rPr>
          <w:rFonts w:ascii="Times New Roman" w:hAnsi="Times New Roman"/>
          <w:szCs w:val="24"/>
        </w:rPr>
        <w:t>informacija</w:t>
      </w:r>
      <w:proofErr w:type="spellEnd"/>
      <w:r>
        <w:rPr>
          <w:rFonts w:ascii="Times New Roman" w:hAnsi="Times New Roman"/>
          <w:szCs w:val="24"/>
        </w:rPr>
        <w:t xml:space="preserve">, </w:t>
      </w:r>
      <w:proofErr w:type="spellStart"/>
      <w:r>
        <w:rPr>
          <w:rFonts w:ascii="Times New Roman" w:hAnsi="Times New Roman"/>
          <w:szCs w:val="24"/>
        </w:rPr>
        <w:t>kurią</w:t>
      </w:r>
      <w:proofErr w:type="spellEnd"/>
      <w:r>
        <w:rPr>
          <w:rFonts w:ascii="Times New Roman" w:hAnsi="Times New Roman"/>
          <w:szCs w:val="24"/>
        </w:rPr>
        <w:t xml:space="preserve"> </w:t>
      </w:r>
      <w:proofErr w:type="spellStart"/>
      <w:r>
        <w:rPr>
          <w:rFonts w:ascii="Times New Roman" w:hAnsi="Times New Roman"/>
          <w:szCs w:val="24"/>
        </w:rPr>
        <w:t>nurodoma</w:t>
      </w:r>
      <w:proofErr w:type="spellEnd"/>
      <w:r>
        <w:rPr>
          <w:rFonts w:ascii="Times New Roman" w:hAnsi="Times New Roman"/>
          <w:szCs w:val="24"/>
        </w:rPr>
        <w:t xml:space="preserve"> </w:t>
      </w:r>
      <w:proofErr w:type="spellStart"/>
      <w:r>
        <w:rPr>
          <w:rFonts w:ascii="Times New Roman" w:hAnsi="Times New Roman"/>
          <w:szCs w:val="24"/>
        </w:rPr>
        <w:t>laikyti</w:t>
      </w:r>
      <w:proofErr w:type="spellEnd"/>
      <w:r>
        <w:rPr>
          <w:rFonts w:ascii="Times New Roman" w:hAnsi="Times New Roman"/>
          <w:szCs w:val="24"/>
        </w:rPr>
        <w:t xml:space="preserve"> </w:t>
      </w:r>
      <w:proofErr w:type="spellStart"/>
      <w:r>
        <w:rPr>
          <w:rFonts w:ascii="Times New Roman" w:hAnsi="Times New Roman"/>
          <w:szCs w:val="24"/>
        </w:rPr>
        <w:t>konfidencialia</w:t>
      </w:r>
      <w:proofErr w:type="spellEnd"/>
      <w:r>
        <w:rPr>
          <w:rFonts w:ascii="Times New Roman" w:hAnsi="Times New Roman"/>
          <w:szCs w:val="24"/>
        </w:rPr>
        <w:t>;</w:t>
      </w:r>
    </w:p>
    <w:p w14:paraId="3EF599F3" w14:textId="77777777" w:rsidR="009D7433" w:rsidRDefault="008A41E1">
      <w:pPr>
        <w:pStyle w:val="ListParagraph"/>
        <w:numPr>
          <w:ilvl w:val="1"/>
          <w:numId w:val="8"/>
        </w:numPr>
        <w:tabs>
          <w:tab w:val="left" w:pos="720"/>
          <w:tab w:val="left" w:pos="1134"/>
        </w:tabs>
        <w:ind w:left="0" w:firstLine="709"/>
        <w:jc w:val="both"/>
        <w:rPr>
          <w:rFonts w:ascii="Times New Roman" w:hAnsi="Times New Roman"/>
          <w:szCs w:val="24"/>
        </w:rPr>
      </w:pPr>
      <w:proofErr w:type="spellStart"/>
      <w:r>
        <w:rPr>
          <w:rFonts w:ascii="Times New Roman" w:hAnsi="Times New Roman"/>
          <w:szCs w:val="24"/>
        </w:rPr>
        <w:t>kita</w:t>
      </w:r>
      <w:proofErr w:type="spellEnd"/>
      <w:r>
        <w:rPr>
          <w:rFonts w:ascii="Times New Roman" w:hAnsi="Times New Roman"/>
          <w:szCs w:val="24"/>
        </w:rPr>
        <w:t xml:space="preserve"> </w:t>
      </w:r>
      <w:proofErr w:type="spellStart"/>
      <w:r>
        <w:rPr>
          <w:rFonts w:ascii="Times New Roman" w:hAnsi="Times New Roman"/>
          <w:szCs w:val="24"/>
        </w:rPr>
        <w:t>informacija</w:t>
      </w:r>
      <w:proofErr w:type="spellEnd"/>
      <w:r>
        <w:rPr>
          <w:rFonts w:ascii="Times New Roman" w:hAnsi="Times New Roman"/>
          <w:szCs w:val="24"/>
        </w:rPr>
        <w:t xml:space="preserve">, </w:t>
      </w:r>
      <w:proofErr w:type="spellStart"/>
      <w:r>
        <w:rPr>
          <w:rFonts w:ascii="Times New Roman" w:hAnsi="Times New Roman"/>
          <w:szCs w:val="24"/>
        </w:rPr>
        <w:t>kurios</w:t>
      </w:r>
      <w:proofErr w:type="spellEnd"/>
      <w:r>
        <w:rPr>
          <w:rFonts w:ascii="Times New Roman" w:hAnsi="Times New Roman"/>
          <w:szCs w:val="24"/>
        </w:rPr>
        <w:t xml:space="preserve"> </w:t>
      </w:r>
      <w:proofErr w:type="spellStart"/>
      <w:r>
        <w:rPr>
          <w:rFonts w:ascii="Times New Roman" w:hAnsi="Times New Roman"/>
          <w:szCs w:val="24"/>
        </w:rPr>
        <w:t>atskleidimas</w:t>
      </w:r>
      <w:proofErr w:type="spellEnd"/>
      <w:r>
        <w:rPr>
          <w:rFonts w:ascii="Times New Roman" w:hAnsi="Times New Roman"/>
          <w:szCs w:val="24"/>
        </w:rPr>
        <w:t xml:space="preserve"> </w:t>
      </w:r>
      <w:proofErr w:type="spellStart"/>
      <w:r>
        <w:rPr>
          <w:rFonts w:ascii="Times New Roman" w:hAnsi="Times New Roman"/>
          <w:szCs w:val="24"/>
        </w:rPr>
        <w:t>prieštarauja</w:t>
      </w:r>
      <w:proofErr w:type="spellEnd"/>
      <w:r>
        <w:rPr>
          <w:rFonts w:ascii="Times New Roman" w:hAnsi="Times New Roman"/>
          <w:szCs w:val="24"/>
        </w:rPr>
        <w:t xml:space="preserve"> </w:t>
      </w:r>
      <w:proofErr w:type="spellStart"/>
      <w:r>
        <w:rPr>
          <w:rFonts w:ascii="Times New Roman" w:hAnsi="Times New Roman"/>
          <w:szCs w:val="24"/>
        </w:rPr>
        <w:t>teisės</w:t>
      </w:r>
      <w:proofErr w:type="spellEnd"/>
      <w:r>
        <w:rPr>
          <w:rFonts w:ascii="Times New Roman" w:hAnsi="Times New Roman"/>
          <w:szCs w:val="24"/>
        </w:rPr>
        <w:t xml:space="preserve"> </w:t>
      </w:r>
      <w:proofErr w:type="spellStart"/>
      <w:r>
        <w:rPr>
          <w:rFonts w:ascii="Times New Roman" w:hAnsi="Times New Roman"/>
          <w:szCs w:val="24"/>
        </w:rPr>
        <w:t>aktams</w:t>
      </w:r>
      <w:proofErr w:type="spellEnd"/>
      <w:r>
        <w:rPr>
          <w:rFonts w:ascii="Times New Roman" w:hAnsi="Times New Roman"/>
          <w:szCs w:val="24"/>
        </w:rPr>
        <w:t>.</w:t>
      </w:r>
    </w:p>
    <w:p w14:paraId="3EF599F4" w14:textId="77777777" w:rsidR="009D7433" w:rsidRDefault="008A41E1">
      <w:pPr>
        <w:widowControl/>
        <w:numPr>
          <w:ilvl w:val="0"/>
          <w:numId w:val="8"/>
        </w:numPr>
        <w:tabs>
          <w:tab w:val="left" w:pos="720"/>
          <w:tab w:val="left" w:pos="1134"/>
        </w:tabs>
        <w:autoSpaceDE/>
        <w:ind w:left="0" w:firstLine="720"/>
        <w:jc w:val="both"/>
        <w:rPr>
          <w:rFonts w:ascii="Times New Roman" w:hAnsi="Times New Roman" w:cs="Times New Roman"/>
          <w:sz w:val="24"/>
        </w:rPr>
      </w:pPr>
      <w:r>
        <w:rPr>
          <w:rFonts w:ascii="Times New Roman" w:hAnsi="Times New Roman" w:cs="Times New Roman"/>
          <w:sz w:val="24"/>
        </w:rPr>
        <w:t>CPVA direktoriaus sprendimu konfidencialia informacija gali būti pripažinta ir kita informacija.</w:t>
      </w:r>
    </w:p>
    <w:p w14:paraId="3EF599F5" w14:textId="77777777" w:rsidR="009D7433" w:rsidRDefault="008A41E1">
      <w:pPr>
        <w:widowControl/>
        <w:numPr>
          <w:ilvl w:val="0"/>
          <w:numId w:val="8"/>
        </w:numPr>
        <w:tabs>
          <w:tab w:val="left" w:pos="720"/>
          <w:tab w:val="left" w:pos="1134"/>
        </w:tabs>
        <w:autoSpaceDE/>
        <w:ind w:left="0" w:firstLine="720"/>
        <w:jc w:val="both"/>
        <w:rPr>
          <w:rFonts w:ascii="Times New Roman" w:hAnsi="Times New Roman" w:cs="Times New Roman"/>
          <w:sz w:val="24"/>
        </w:rPr>
      </w:pPr>
      <w:r>
        <w:rPr>
          <w:rFonts w:ascii="Times New Roman" w:hAnsi="Times New Roman" w:cs="Times New Roman"/>
          <w:sz w:val="24"/>
        </w:rPr>
        <w:t>Konfidencialia informacija nelaikytina viešai žinoma ir laisvai prieinama informacija.</w:t>
      </w:r>
    </w:p>
    <w:p w14:paraId="3EF599F6" w14:textId="77777777" w:rsidR="009D7433" w:rsidRDefault="008A41E1">
      <w:pPr>
        <w:widowControl/>
        <w:numPr>
          <w:ilvl w:val="0"/>
          <w:numId w:val="7"/>
        </w:numPr>
        <w:autoSpaceDE/>
        <w:spacing w:before="120" w:after="120"/>
        <w:ind w:left="1077"/>
        <w:jc w:val="both"/>
      </w:pPr>
      <w:r>
        <w:rPr>
          <w:rFonts w:ascii="Times New Roman" w:hAnsi="Times New Roman" w:cs="Times New Roman"/>
          <w:b/>
          <w:bCs/>
          <w:sz w:val="24"/>
        </w:rPr>
        <w:t>Vykdytojo įsipareigojimai</w:t>
      </w:r>
    </w:p>
    <w:p w14:paraId="3EF599F7" w14:textId="77777777" w:rsidR="009D7433" w:rsidRDefault="008A41E1">
      <w:pPr>
        <w:widowControl/>
        <w:numPr>
          <w:ilvl w:val="0"/>
          <w:numId w:val="8"/>
        </w:numPr>
        <w:tabs>
          <w:tab w:val="left" w:pos="720"/>
          <w:tab w:val="left" w:pos="1134"/>
        </w:tabs>
        <w:autoSpaceDE/>
        <w:ind w:left="0" w:firstLine="720"/>
        <w:jc w:val="both"/>
      </w:pPr>
      <w:r>
        <w:rPr>
          <w:rFonts w:ascii="Times New Roman" w:hAnsi="Times New Roman" w:cs="Times New Roman"/>
          <w:bCs/>
          <w:sz w:val="24"/>
        </w:rPr>
        <w:t>Vykdytojas įsipareigoja:</w:t>
      </w:r>
    </w:p>
    <w:p w14:paraId="3EF599F8" w14:textId="77777777" w:rsidR="009D7433" w:rsidRDefault="008A41E1">
      <w:pPr>
        <w:pStyle w:val="Default"/>
        <w:numPr>
          <w:ilvl w:val="1"/>
          <w:numId w:val="8"/>
        </w:numPr>
        <w:ind w:left="0" w:firstLine="709"/>
        <w:jc w:val="both"/>
      </w:pPr>
      <w:proofErr w:type="spellStart"/>
      <w:r>
        <w:t>neatskleisti</w:t>
      </w:r>
      <w:proofErr w:type="spellEnd"/>
      <w:r>
        <w:t xml:space="preserve"> </w:t>
      </w:r>
      <w:proofErr w:type="spellStart"/>
      <w:r>
        <w:t>konfidencialios</w:t>
      </w:r>
      <w:proofErr w:type="spellEnd"/>
      <w:r>
        <w:t xml:space="preserve"> </w:t>
      </w:r>
      <w:proofErr w:type="spellStart"/>
      <w:r>
        <w:t>informacijos</w:t>
      </w:r>
      <w:proofErr w:type="spellEnd"/>
      <w:r>
        <w:t xml:space="preserve"> </w:t>
      </w:r>
      <w:proofErr w:type="spellStart"/>
      <w:r>
        <w:t>duomenų</w:t>
      </w:r>
      <w:proofErr w:type="spellEnd"/>
      <w:r>
        <w:t xml:space="preserve"> </w:t>
      </w:r>
      <w:proofErr w:type="spellStart"/>
      <w:r>
        <w:t>tretiesiems</w:t>
      </w:r>
      <w:proofErr w:type="spellEnd"/>
      <w:r>
        <w:t xml:space="preserve"> </w:t>
      </w:r>
      <w:proofErr w:type="spellStart"/>
      <w:r>
        <w:t>asmenims</w:t>
      </w:r>
      <w:proofErr w:type="spellEnd"/>
      <w:r>
        <w:t xml:space="preserve"> </w:t>
      </w:r>
      <w:proofErr w:type="spellStart"/>
      <w:r>
        <w:t>ir</w:t>
      </w:r>
      <w:proofErr w:type="spellEnd"/>
      <w:r>
        <w:t xml:space="preserve"> </w:t>
      </w:r>
      <w:proofErr w:type="spellStart"/>
      <w:r>
        <w:t>nesudaryti</w:t>
      </w:r>
      <w:proofErr w:type="spellEnd"/>
      <w:r>
        <w:t xml:space="preserve"> </w:t>
      </w:r>
      <w:proofErr w:type="spellStart"/>
      <w:r>
        <w:t>sąlygų</w:t>
      </w:r>
      <w:proofErr w:type="spellEnd"/>
      <w:r>
        <w:t xml:space="preserve"> </w:t>
      </w:r>
      <w:proofErr w:type="spellStart"/>
      <w:r>
        <w:t>juos</w:t>
      </w:r>
      <w:proofErr w:type="spellEnd"/>
      <w:r>
        <w:t xml:space="preserve"> </w:t>
      </w:r>
      <w:proofErr w:type="spellStart"/>
      <w:r>
        <w:t>paskelbti</w:t>
      </w:r>
      <w:proofErr w:type="spellEnd"/>
      <w:r>
        <w:t xml:space="preserve"> </w:t>
      </w:r>
      <w:proofErr w:type="spellStart"/>
      <w:r>
        <w:t>kitiems</w:t>
      </w:r>
      <w:proofErr w:type="spellEnd"/>
      <w:r>
        <w:t xml:space="preserve"> </w:t>
      </w:r>
      <w:proofErr w:type="spellStart"/>
      <w:r>
        <w:t>asmenims</w:t>
      </w:r>
      <w:proofErr w:type="spellEnd"/>
      <w:r>
        <w:t>;</w:t>
      </w:r>
    </w:p>
    <w:p w14:paraId="3EF599F9" w14:textId="77777777" w:rsidR="009D7433" w:rsidRDefault="008A41E1">
      <w:pPr>
        <w:pStyle w:val="Default"/>
        <w:numPr>
          <w:ilvl w:val="1"/>
          <w:numId w:val="8"/>
        </w:numPr>
        <w:ind w:left="0" w:firstLine="709"/>
        <w:jc w:val="both"/>
      </w:pPr>
      <w:proofErr w:type="spellStart"/>
      <w:r>
        <w:t>nenaudoti</w:t>
      </w:r>
      <w:proofErr w:type="spellEnd"/>
      <w:r>
        <w:t xml:space="preserve"> </w:t>
      </w:r>
      <w:proofErr w:type="spellStart"/>
      <w:r>
        <w:t>konfidencialios</w:t>
      </w:r>
      <w:proofErr w:type="spellEnd"/>
      <w:r>
        <w:t xml:space="preserve"> </w:t>
      </w:r>
      <w:proofErr w:type="spellStart"/>
      <w:r>
        <w:t>informacijos</w:t>
      </w:r>
      <w:proofErr w:type="spellEnd"/>
      <w:r>
        <w:t xml:space="preserve"> </w:t>
      </w:r>
      <w:proofErr w:type="spellStart"/>
      <w:r>
        <w:t>duomenų</w:t>
      </w:r>
      <w:proofErr w:type="spellEnd"/>
      <w:r>
        <w:t xml:space="preserve"> </w:t>
      </w:r>
      <w:proofErr w:type="spellStart"/>
      <w:r>
        <w:t>asmeniniams</w:t>
      </w:r>
      <w:proofErr w:type="spellEnd"/>
      <w:r>
        <w:t xml:space="preserve"> </w:t>
      </w:r>
      <w:proofErr w:type="spellStart"/>
      <w:r>
        <w:t>arba</w:t>
      </w:r>
      <w:proofErr w:type="spellEnd"/>
      <w:r>
        <w:t xml:space="preserve"> </w:t>
      </w:r>
      <w:proofErr w:type="spellStart"/>
      <w:r>
        <w:t>trečiųjų</w:t>
      </w:r>
      <w:proofErr w:type="spellEnd"/>
      <w:r>
        <w:t xml:space="preserve"> </w:t>
      </w:r>
      <w:proofErr w:type="spellStart"/>
      <w:r>
        <w:t>asmenų</w:t>
      </w:r>
      <w:proofErr w:type="spellEnd"/>
      <w:r>
        <w:t xml:space="preserve"> </w:t>
      </w:r>
      <w:proofErr w:type="spellStart"/>
      <w:r>
        <w:t>interesams</w:t>
      </w:r>
      <w:proofErr w:type="spellEnd"/>
      <w:r>
        <w:t xml:space="preserve"> </w:t>
      </w:r>
      <w:proofErr w:type="spellStart"/>
      <w:r>
        <w:t>tenkinti</w:t>
      </w:r>
      <w:proofErr w:type="spellEnd"/>
      <w:r>
        <w:t>;</w:t>
      </w:r>
    </w:p>
    <w:p w14:paraId="3EF599FA" w14:textId="77777777" w:rsidR="009D7433" w:rsidRDefault="008A41E1">
      <w:pPr>
        <w:pStyle w:val="Default"/>
        <w:numPr>
          <w:ilvl w:val="1"/>
          <w:numId w:val="8"/>
        </w:numPr>
        <w:ind w:left="0" w:firstLine="709"/>
        <w:jc w:val="both"/>
      </w:pPr>
      <w:proofErr w:type="spellStart"/>
      <w:r>
        <w:t>užtikrinti</w:t>
      </w:r>
      <w:proofErr w:type="spellEnd"/>
      <w:r>
        <w:t xml:space="preserve"> </w:t>
      </w:r>
      <w:proofErr w:type="spellStart"/>
      <w:r>
        <w:t>visų</w:t>
      </w:r>
      <w:proofErr w:type="spellEnd"/>
      <w:r>
        <w:t xml:space="preserve"> </w:t>
      </w:r>
      <w:proofErr w:type="spellStart"/>
      <w:r>
        <w:t>dokumentų</w:t>
      </w:r>
      <w:proofErr w:type="spellEnd"/>
      <w:r>
        <w:t xml:space="preserve"> </w:t>
      </w:r>
      <w:proofErr w:type="spellStart"/>
      <w:r>
        <w:t>ir</w:t>
      </w:r>
      <w:proofErr w:type="spellEnd"/>
      <w:r>
        <w:t xml:space="preserve"> </w:t>
      </w:r>
      <w:proofErr w:type="spellStart"/>
      <w:r>
        <w:t>kitų</w:t>
      </w:r>
      <w:proofErr w:type="spellEnd"/>
      <w:r>
        <w:t xml:space="preserve"> </w:t>
      </w:r>
      <w:proofErr w:type="spellStart"/>
      <w:r>
        <w:t>laikmenų</w:t>
      </w:r>
      <w:proofErr w:type="spellEnd"/>
      <w:r>
        <w:t xml:space="preserve"> </w:t>
      </w:r>
      <w:proofErr w:type="spellStart"/>
      <w:r>
        <w:t>bei</w:t>
      </w:r>
      <w:proofErr w:type="spellEnd"/>
      <w:r>
        <w:t xml:space="preserve"> </w:t>
      </w:r>
      <w:proofErr w:type="spellStart"/>
      <w:r>
        <w:t>priemonių</w:t>
      </w:r>
      <w:proofErr w:type="spellEnd"/>
      <w:r>
        <w:t xml:space="preserve">, </w:t>
      </w:r>
      <w:proofErr w:type="spellStart"/>
      <w:r>
        <w:t>kuriose</w:t>
      </w:r>
      <w:proofErr w:type="spellEnd"/>
      <w:r>
        <w:t xml:space="preserve"> </w:t>
      </w:r>
      <w:proofErr w:type="spellStart"/>
      <w:r>
        <w:t>yra</w:t>
      </w:r>
      <w:proofErr w:type="spellEnd"/>
      <w:r>
        <w:t xml:space="preserve"> </w:t>
      </w:r>
      <w:proofErr w:type="spellStart"/>
      <w:r>
        <w:t>konfidenciali</w:t>
      </w:r>
      <w:proofErr w:type="spellEnd"/>
      <w:r>
        <w:t xml:space="preserve"> </w:t>
      </w:r>
      <w:proofErr w:type="spellStart"/>
      <w:r>
        <w:t>informacija</w:t>
      </w:r>
      <w:proofErr w:type="spellEnd"/>
      <w:r>
        <w:t xml:space="preserve">, </w:t>
      </w:r>
      <w:proofErr w:type="spellStart"/>
      <w:r>
        <w:t>saugumą</w:t>
      </w:r>
      <w:proofErr w:type="spellEnd"/>
      <w:r>
        <w:t xml:space="preserve">, </w:t>
      </w:r>
      <w:proofErr w:type="spellStart"/>
      <w:r>
        <w:t>nefotografuoti</w:t>
      </w:r>
      <w:proofErr w:type="spellEnd"/>
      <w:r>
        <w:t xml:space="preserve"> </w:t>
      </w:r>
      <w:proofErr w:type="spellStart"/>
      <w:r>
        <w:t>arba</w:t>
      </w:r>
      <w:proofErr w:type="spellEnd"/>
      <w:r>
        <w:t xml:space="preserve"> </w:t>
      </w:r>
      <w:proofErr w:type="spellStart"/>
      <w:r>
        <w:t>kitu</w:t>
      </w:r>
      <w:proofErr w:type="spellEnd"/>
      <w:r>
        <w:t xml:space="preserve"> </w:t>
      </w:r>
      <w:proofErr w:type="spellStart"/>
      <w:r>
        <w:t>būdu</w:t>
      </w:r>
      <w:proofErr w:type="spellEnd"/>
      <w:r>
        <w:t xml:space="preserve"> </w:t>
      </w:r>
      <w:proofErr w:type="spellStart"/>
      <w:r>
        <w:t>nedauginti</w:t>
      </w:r>
      <w:proofErr w:type="spellEnd"/>
      <w:r>
        <w:t xml:space="preserve">, </w:t>
      </w:r>
      <w:proofErr w:type="spellStart"/>
      <w:r>
        <w:t>nedaryti</w:t>
      </w:r>
      <w:proofErr w:type="spellEnd"/>
      <w:r>
        <w:t xml:space="preserve"> </w:t>
      </w:r>
      <w:proofErr w:type="spellStart"/>
      <w:r>
        <w:t>kopijų</w:t>
      </w:r>
      <w:proofErr w:type="spellEnd"/>
      <w:r>
        <w:t xml:space="preserve">, </w:t>
      </w:r>
      <w:proofErr w:type="spellStart"/>
      <w:r>
        <w:t>išskyrus</w:t>
      </w:r>
      <w:proofErr w:type="spellEnd"/>
      <w:r>
        <w:t xml:space="preserve"> </w:t>
      </w:r>
      <w:proofErr w:type="spellStart"/>
      <w:r>
        <w:t>atvejus</w:t>
      </w:r>
      <w:proofErr w:type="spellEnd"/>
      <w:r>
        <w:t xml:space="preserve">, kai </w:t>
      </w:r>
      <w:proofErr w:type="spellStart"/>
      <w:r>
        <w:t>jų</w:t>
      </w:r>
      <w:proofErr w:type="spellEnd"/>
      <w:r>
        <w:t xml:space="preserve"> </w:t>
      </w:r>
      <w:proofErr w:type="spellStart"/>
      <w:r>
        <w:t>reikia</w:t>
      </w:r>
      <w:proofErr w:type="spellEnd"/>
      <w:r>
        <w:t xml:space="preserve"> </w:t>
      </w:r>
      <w:proofErr w:type="spellStart"/>
      <w:r>
        <w:t>nustatytoms</w:t>
      </w:r>
      <w:proofErr w:type="spellEnd"/>
      <w:r>
        <w:t xml:space="preserve"> </w:t>
      </w:r>
      <w:proofErr w:type="spellStart"/>
      <w:r>
        <w:t>funkcijoms</w:t>
      </w:r>
      <w:proofErr w:type="spellEnd"/>
      <w:r>
        <w:t xml:space="preserve"> </w:t>
      </w:r>
      <w:proofErr w:type="spellStart"/>
      <w:r>
        <w:t>vykdyti</w:t>
      </w:r>
      <w:proofErr w:type="spellEnd"/>
      <w:r>
        <w:t>;</w:t>
      </w:r>
    </w:p>
    <w:p w14:paraId="3EF599FB" w14:textId="77777777" w:rsidR="009D7433" w:rsidRDefault="008A41E1">
      <w:pPr>
        <w:pStyle w:val="Default"/>
        <w:numPr>
          <w:ilvl w:val="1"/>
          <w:numId w:val="8"/>
        </w:numPr>
        <w:ind w:left="0" w:firstLine="709"/>
        <w:jc w:val="both"/>
      </w:pPr>
      <w:proofErr w:type="spellStart"/>
      <w:r>
        <w:t>Dokumentų</w:t>
      </w:r>
      <w:proofErr w:type="spellEnd"/>
      <w:r>
        <w:t xml:space="preserve"> </w:t>
      </w:r>
      <w:proofErr w:type="spellStart"/>
      <w:r>
        <w:t>valdymo</w:t>
      </w:r>
      <w:proofErr w:type="spellEnd"/>
      <w:r>
        <w:t xml:space="preserve"> </w:t>
      </w:r>
      <w:proofErr w:type="spellStart"/>
      <w:r>
        <w:t>sistemoje</w:t>
      </w:r>
      <w:proofErr w:type="spellEnd"/>
      <w:r>
        <w:t xml:space="preserve"> </w:t>
      </w:r>
      <w:proofErr w:type="spellStart"/>
      <w:r>
        <w:t>uždėti</w:t>
      </w:r>
      <w:proofErr w:type="spellEnd"/>
      <w:r>
        <w:t xml:space="preserve"> </w:t>
      </w:r>
      <w:proofErr w:type="spellStart"/>
      <w:r>
        <w:t>konfidencialumo</w:t>
      </w:r>
      <w:proofErr w:type="spellEnd"/>
      <w:r>
        <w:t xml:space="preserve"> </w:t>
      </w:r>
      <w:proofErr w:type="spellStart"/>
      <w:r>
        <w:t>žymą</w:t>
      </w:r>
      <w:proofErr w:type="spellEnd"/>
      <w:r>
        <w:t xml:space="preserve"> </w:t>
      </w:r>
      <w:proofErr w:type="spellStart"/>
      <w:r>
        <w:t>ant</w:t>
      </w:r>
      <w:proofErr w:type="spellEnd"/>
      <w:r>
        <w:t xml:space="preserve"> </w:t>
      </w:r>
      <w:proofErr w:type="spellStart"/>
      <w:r>
        <w:t>gautų</w:t>
      </w:r>
      <w:proofErr w:type="spellEnd"/>
      <w:r>
        <w:t>/</w:t>
      </w:r>
      <w:proofErr w:type="spellStart"/>
      <w:r>
        <w:t>siunčiamų</w:t>
      </w:r>
      <w:proofErr w:type="spellEnd"/>
      <w:r>
        <w:t xml:space="preserve"> </w:t>
      </w:r>
      <w:proofErr w:type="spellStart"/>
      <w:r>
        <w:t>dokumentų</w:t>
      </w:r>
      <w:proofErr w:type="spellEnd"/>
      <w:r>
        <w:t xml:space="preserve">, </w:t>
      </w:r>
      <w:proofErr w:type="spellStart"/>
      <w:r>
        <w:t>kuriuose</w:t>
      </w:r>
      <w:proofErr w:type="spellEnd"/>
      <w:r>
        <w:t xml:space="preserve"> </w:t>
      </w:r>
      <w:proofErr w:type="spellStart"/>
      <w:r>
        <w:t>yra</w:t>
      </w:r>
      <w:proofErr w:type="spellEnd"/>
      <w:r>
        <w:t xml:space="preserve"> </w:t>
      </w:r>
      <w:proofErr w:type="spellStart"/>
      <w:r>
        <w:t>konfidencialios</w:t>
      </w:r>
      <w:proofErr w:type="spellEnd"/>
      <w:r>
        <w:t xml:space="preserve"> </w:t>
      </w:r>
      <w:proofErr w:type="spellStart"/>
      <w:r>
        <w:t>informacijos</w:t>
      </w:r>
      <w:proofErr w:type="spellEnd"/>
      <w:r>
        <w:t>;</w:t>
      </w:r>
    </w:p>
    <w:p w14:paraId="3EF599FC" w14:textId="77777777" w:rsidR="009D7433" w:rsidRDefault="008A41E1">
      <w:pPr>
        <w:widowControl/>
        <w:numPr>
          <w:ilvl w:val="1"/>
          <w:numId w:val="8"/>
        </w:numPr>
        <w:tabs>
          <w:tab w:val="left" w:pos="-142"/>
          <w:tab w:val="left" w:pos="851"/>
          <w:tab w:val="left" w:pos="993"/>
        </w:tabs>
        <w:autoSpaceDE/>
        <w:ind w:left="0" w:firstLine="709"/>
        <w:jc w:val="both"/>
        <w:rPr>
          <w:rFonts w:ascii="Times New Roman" w:hAnsi="Times New Roman" w:cs="Times New Roman"/>
          <w:sz w:val="24"/>
        </w:rPr>
      </w:pPr>
      <w:r>
        <w:rPr>
          <w:rFonts w:ascii="Times New Roman" w:hAnsi="Times New Roman" w:cs="Times New Roman"/>
          <w:sz w:val="24"/>
        </w:rPr>
        <w:t xml:space="preserve"> nors trumpam paliekant darbo vietą, įjungti slaptažodžiu apsaugotą kompiuterio ekrano užsklandą;</w:t>
      </w:r>
    </w:p>
    <w:p w14:paraId="3EF599FD" w14:textId="77777777" w:rsidR="009D7433" w:rsidRDefault="008A41E1">
      <w:pPr>
        <w:widowControl/>
        <w:numPr>
          <w:ilvl w:val="1"/>
          <w:numId w:val="8"/>
        </w:numPr>
        <w:tabs>
          <w:tab w:val="left" w:pos="-142"/>
          <w:tab w:val="left" w:pos="851"/>
          <w:tab w:val="left" w:pos="993"/>
        </w:tabs>
        <w:autoSpaceDE/>
        <w:ind w:left="0" w:firstLine="709"/>
        <w:jc w:val="both"/>
        <w:rPr>
          <w:rFonts w:ascii="Times New Roman" w:hAnsi="Times New Roman" w:cs="Times New Roman"/>
          <w:sz w:val="24"/>
        </w:rPr>
      </w:pPr>
      <w:r>
        <w:rPr>
          <w:rFonts w:ascii="Times New Roman" w:hAnsi="Times New Roman" w:cs="Times New Roman"/>
          <w:sz w:val="24"/>
        </w:rPr>
        <w:t xml:space="preserve"> baigus darbą, uždaryti informacines sistemas ir tinkamai išjungti kompiuterį;</w:t>
      </w:r>
    </w:p>
    <w:p w14:paraId="3EF599FE" w14:textId="77777777" w:rsidR="009D7433" w:rsidRDefault="008A41E1">
      <w:pPr>
        <w:pStyle w:val="Default"/>
        <w:numPr>
          <w:ilvl w:val="1"/>
          <w:numId w:val="8"/>
        </w:numPr>
        <w:ind w:left="0" w:firstLine="709"/>
        <w:jc w:val="both"/>
      </w:pPr>
      <w:proofErr w:type="spellStart"/>
      <w:r>
        <w:t>baigus</w:t>
      </w:r>
      <w:proofErr w:type="spellEnd"/>
      <w:r>
        <w:t xml:space="preserve"> </w:t>
      </w:r>
      <w:proofErr w:type="spellStart"/>
      <w:r>
        <w:t>darbą</w:t>
      </w:r>
      <w:proofErr w:type="spellEnd"/>
      <w:r>
        <w:t xml:space="preserve"> </w:t>
      </w:r>
      <w:proofErr w:type="spellStart"/>
      <w:r>
        <w:t>ir</w:t>
      </w:r>
      <w:proofErr w:type="spellEnd"/>
      <w:r>
        <w:t xml:space="preserve"> </w:t>
      </w:r>
      <w:proofErr w:type="spellStart"/>
      <w:r>
        <w:t>paskutiniam</w:t>
      </w:r>
      <w:proofErr w:type="spellEnd"/>
      <w:r>
        <w:t xml:space="preserve"> </w:t>
      </w:r>
      <w:proofErr w:type="spellStart"/>
      <w:r>
        <w:t>išeinant</w:t>
      </w:r>
      <w:proofErr w:type="spellEnd"/>
      <w:r>
        <w:t xml:space="preserve"> </w:t>
      </w:r>
      <w:proofErr w:type="spellStart"/>
      <w:r>
        <w:t>iš</w:t>
      </w:r>
      <w:proofErr w:type="spellEnd"/>
      <w:r>
        <w:t xml:space="preserve"> </w:t>
      </w:r>
      <w:proofErr w:type="spellStart"/>
      <w:r>
        <w:t>kabineto</w:t>
      </w:r>
      <w:proofErr w:type="spellEnd"/>
      <w:r>
        <w:t xml:space="preserve">, </w:t>
      </w:r>
      <w:proofErr w:type="spellStart"/>
      <w:r>
        <w:t>užrakinti</w:t>
      </w:r>
      <w:proofErr w:type="spellEnd"/>
      <w:r>
        <w:t xml:space="preserve"> </w:t>
      </w:r>
      <w:proofErr w:type="spellStart"/>
      <w:r>
        <w:t>kabineto</w:t>
      </w:r>
      <w:proofErr w:type="spellEnd"/>
      <w:r>
        <w:t xml:space="preserve"> </w:t>
      </w:r>
      <w:proofErr w:type="spellStart"/>
      <w:r>
        <w:t>duris</w:t>
      </w:r>
      <w:proofErr w:type="spellEnd"/>
      <w:r>
        <w:t xml:space="preserve">; </w:t>
      </w:r>
    </w:p>
    <w:p w14:paraId="3EF599FF" w14:textId="77777777" w:rsidR="009D7433" w:rsidRDefault="008A41E1">
      <w:pPr>
        <w:widowControl/>
        <w:numPr>
          <w:ilvl w:val="1"/>
          <w:numId w:val="8"/>
        </w:numPr>
        <w:tabs>
          <w:tab w:val="left" w:pos="-142"/>
          <w:tab w:val="left" w:pos="851"/>
          <w:tab w:val="left" w:pos="993"/>
        </w:tabs>
        <w:autoSpaceDE/>
        <w:ind w:left="0" w:firstLine="709"/>
        <w:jc w:val="both"/>
        <w:rPr>
          <w:rFonts w:ascii="Times New Roman" w:hAnsi="Times New Roman" w:cs="Times New Roman"/>
          <w:sz w:val="24"/>
        </w:rPr>
      </w:pPr>
      <w:r>
        <w:rPr>
          <w:rFonts w:ascii="Times New Roman" w:hAnsi="Times New Roman" w:cs="Times New Roman"/>
          <w:sz w:val="24"/>
        </w:rPr>
        <w:t>saugoti išduotus kabinetų, patalpų, elektroninius praėjimo į ofisą raktus, neperduoti jų tretiesiems asmenims. Pametus raktus, nedelsiant informuoti BRS atsakingą darbuotoją;</w:t>
      </w:r>
    </w:p>
    <w:p w14:paraId="3EF59A00" w14:textId="77777777" w:rsidR="009D7433" w:rsidRDefault="008A41E1">
      <w:pPr>
        <w:widowControl/>
        <w:numPr>
          <w:ilvl w:val="1"/>
          <w:numId w:val="8"/>
        </w:numPr>
        <w:tabs>
          <w:tab w:val="left" w:pos="-142"/>
          <w:tab w:val="left" w:pos="851"/>
          <w:tab w:val="left" w:pos="993"/>
          <w:tab w:val="left" w:pos="1418"/>
          <w:tab w:val="left" w:pos="1701"/>
        </w:tabs>
        <w:autoSpaceDE/>
        <w:ind w:left="0" w:firstLine="709"/>
        <w:jc w:val="both"/>
        <w:rPr>
          <w:rFonts w:ascii="Times New Roman" w:hAnsi="Times New Roman" w:cs="Times New Roman"/>
          <w:sz w:val="24"/>
        </w:rPr>
      </w:pPr>
      <w:r>
        <w:rPr>
          <w:rFonts w:ascii="Times New Roman" w:hAnsi="Times New Roman" w:cs="Times New Roman"/>
          <w:sz w:val="24"/>
        </w:rPr>
        <w:t>laikytis švaraus stalo ir švaraus ekrano politikos:</w:t>
      </w:r>
    </w:p>
    <w:p w14:paraId="3EF59A01" w14:textId="77777777" w:rsidR="009D7433" w:rsidRDefault="008A41E1">
      <w:pPr>
        <w:pStyle w:val="ListParagraph"/>
        <w:numPr>
          <w:ilvl w:val="2"/>
          <w:numId w:val="8"/>
        </w:numPr>
        <w:tabs>
          <w:tab w:val="left" w:pos="-142"/>
          <w:tab w:val="left" w:pos="851"/>
          <w:tab w:val="left" w:pos="993"/>
          <w:tab w:val="left" w:pos="1701"/>
          <w:tab w:val="left" w:pos="1843"/>
        </w:tabs>
        <w:ind w:left="0" w:firstLine="709"/>
        <w:jc w:val="both"/>
        <w:rPr>
          <w:rFonts w:ascii="Times New Roman" w:hAnsi="Times New Roman"/>
          <w:szCs w:val="24"/>
        </w:rPr>
      </w:pPr>
      <w:proofErr w:type="spellStart"/>
      <w:r>
        <w:rPr>
          <w:rFonts w:ascii="Times New Roman" w:hAnsi="Times New Roman"/>
          <w:szCs w:val="24"/>
        </w:rPr>
        <w:t>darbo</w:t>
      </w:r>
      <w:proofErr w:type="spellEnd"/>
      <w:r>
        <w:rPr>
          <w:rFonts w:ascii="Times New Roman" w:hAnsi="Times New Roman"/>
          <w:szCs w:val="24"/>
        </w:rPr>
        <w:t xml:space="preserve"> </w:t>
      </w:r>
      <w:proofErr w:type="spellStart"/>
      <w:r>
        <w:rPr>
          <w:rFonts w:ascii="Times New Roman" w:hAnsi="Times New Roman"/>
          <w:szCs w:val="24"/>
        </w:rPr>
        <w:t>vietoje</w:t>
      </w:r>
      <w:proofErr w:type="spellEnd"/>
      <w:r>
        <w:rPr>
          <w:rFonts w:ascii="Times New Roman" w:hAnsi="Times New Roman"/>
          <w:szCs w:val="24"/>
        </w:rPr>
        <w:t xml:space="preserve"> </w:t>
      </w:r>
      <w:proofErr w:type="spellStart"/>
      <w:r>
        <w:rPr>
          <w:rFonts w:ascii="Times New Roman" w:hAnsi="Times New Roman"/>
          <w:szCs w:val="24"/>
        </w:rPr>
        <w:t>laikyti</w:t>
      </w:r>
      <w:proofErr w:type="spellEnd"/>
      <w:r>
        <w:rPr>
          <w:rFonts w:ascii="Times New Roman" w:hAnsi="Times New Roman"/>
          <w:szCs w:val="24"/>
        </w:rPr>
        <w:t xml:space="preserve"> tik </w:t>
      </w:r>
      <w:proofErr w:type="spellStart"/>
      <w:r>
        <w:rPr>
          <w:rFonts w:ascii="Times New Roman" w:hAnsi="Times New Roman"/>
          <w:szCs w:val="24"/>
        </w:rPr>
        <w:t>tuos</w:t>
      </w:r>
      <w:proofErr w:type="spellEnd"/>
      <w:r>
        <w:rPr>
          <w:rFonts w:ascii="Times New Roman" w:hAnsi="Times New Roman"/>
          <w:szCs w:val="24"/>
        </w:rPr>
        <w:t xml:space="preserve"> </w:t>
      </w:r>
      <w:proofErr w:type="spellStart"/>
      <w:r>
        <w:rPr>
          <w:rFonts w:ascii="Times New Roman" w:hAnsi="Times New Roman"/>
          <w:szCs w:val="24"/>
        </w:rPr>
        <w:t>dokumentus</w:t>
      </w:r>
      <w:proofErr w:type="spellEnd"/>
      <w:r>
        <w:rPr>
          <w:rFonts w:ascii="Times New Roman" w:hAnsi="Times New Roman"/>
          <w:szCs w:val="24"/>
        </w:rPr>
        <w:t xml:space="preserve">, </w:t>
      </w:r>
      <w:proofErr w:type="spellStart"/>
      <w:r>
        <w:rPr>
          <w:rFonts w:ascii="Times New Roman" w:hAnsi="Times New Roman"/>
          <w:szCs w:val="24"/>
        </w:rPr>
        <w:t>kurie</w:t>
      </w:r>
      <w:proofErr w:type="spellEnd"/>
      <w:r>
        <w:rPr>
          <w:rFonts w:ascii="Times New Roman" w:hAnsi="Times New Roman"/>
          <w:szCs w:val="24"/>
        </w:rPr>
        <w:t xml:space="preserve"> </w:t>
      </w:r>
      <w:proofErr w:type="spellStart"/>
      <w:r>
        <w:rPr>
          <w:rFonts w:ascii="Times New Roman" w:hAnsi="Times New Roman"/>
          <w:szCs w:val="24"/>
        </w:rPr>
        <w:t>reikalingi</w:t>
      </w:r>
      <w:proofErr w:type="spellEnd"/>
      <w:r>
        <w:rPr>
          <w:rFonts w:ascii="Times New Roman" w:hAnsi="Times New Roman"/>
          <w:szCs w:val="24"/>
        </w:rPr>
        <w:t xml:space="preserve"> </w:t>
      </w:r>
      <w:proofErr w:type="spellStart"/>
      <w:r>
        <w:rPr>
          <w:rFonts w:ascii="Times New Roman" w:hAnsi="Times New Roman"/>
          <w:szCs w:val="24"/>
        </w:rPr>
        <w:t>atliekant</w:t>
      </w:r>
      <w:proofErr w:type="spellEnd"/>
      <w:r>
        <w:rPr>
          <w:rFonts w:ascii="Times New Roman" w:hAnsi="Times New Roman"/>
          <w:szCs w:val="24"/>
        </w:rPr>
        <w:t xml:space="preserve"> </w:t>
      </w:r>
      <w:proofErr w:type="spellStart"/>
      <w:r>
        <w:rPr>
          <w:rFonts w:ascii="Times New Roman" w:hAnsi="Times New Roman"/>
          <w:szCs w:val="24"/>
        </w:rPr>
        <w:t>darbo</w:t>
      </w:r>
      <w:proofErr w:type="spellEnd"/>
      <w:r>
        <w:rPr>
          <w:rFonts w:ascii="Times New Roman" w:hAnsi="Times New Roman"/>
          <w:szCs w:val="24"/>
        </w:rPr>
        <w:t xml:space="preserve"> </w:t>
      </w:r>
      <w:proofErr w:type="spellStart"/>
      <w:r>
        <w:rPr>
          <w:rFonts w:ascii="Times New Roman" w:hAnsi="Times New Roman"/>
          <w:szCs w:val="24"/>
        </w:rPr>
        <w:t>užduotis</w:t>
      </w:r>
      <w:proofErr w:type="spellEnd"/>
      <w:r>
        <w:rPr>
          <w:rFonts w:ascii="Times New Roman" w:hAnsi="Times New Roman"/>
          <w:szCs w:val="24"/>
        </w:rPr>
        <w:t>;</w:t>
      </w:r>
    </w:p>
    <w:p w14:paraId="3EF59A02" w14:textId="77777777" w:rsidR="009D7433" w:rsidRDefault="008A41E1">
      <w:pPr>
        <w:pStyle w:val="ListParagraph"/>
        <w:numPr>
          <w:ilvl w:val="2"/>
          <w:numId w:val="8"/>
        </w:numPr>
        <w:tabs>
          <w:tab w:val="left" w:pos="-142"/>
          <w:tab w:val="left" w:pos="851"/>
          <w:tab w:val="left" w:pos="993"/>
          <w:tab w:val="left" w:pos="1701"/>
          <w:tab w:val="left" w:pos="1843"/>
        </w:tabs>
        <w:ind w:left="0" w:firstLine="709"/>
        <w:jc w:val="both"/>
        <w:rPr>
          <w:rFonts w:ascii="Times New Roman" w:hAnsi="Times New Roman"/>
          <w:szCs w:val="24"/>
        </w:rPr>
      </w:pPr>
      <w:proofErr w:type="spellStart"/>
      <w:r>
        <w:rPr>
          <w:rFonts w:ascii="Times New Roman" w:hAnsi="Times New Roman"/>
          <w:szCs w:val="24"/>
        </w:rPr>
        <w:t>baigus</w:t>
      </w:r>
      <w:proofErr w:type="spellEnd"/>
      <w:r>
        <w:rPr>
          <w:rFonts w:ascii="Times New Roman" w:hAnsi="Times New Roman"/>
          <w:szCs w:val="24"/>
        </w:rPr>
        <w:t xml:space="preserve"> </w:t>
      </w:r>
      <w:proofErr w:type="spellStart"/>
      <w:r>
        <w:rPr>
          <w:rFonts w:ascii="Times New Roman" w:hAnsi="Times New Roman"/>
          <w:szCs w:val="24"/>
        </w:rPr>
        <w:t>darbą</w:t>
      </w:r>
      <w:proofErr w:type="spellEnd"/>
      <w:r>
        <w:rPr>
          <w:rFonts w:ascii="Times New Roman" w:hAnsi="Times New Roman"/>
          <w:szCs w:val="24"/>
        </w:rPr>
        <w:t xml:space="preserve"> </w:t>
      </w:r>
      <w:proofErr w:type="spellStart"/>
      <w:r>
        <w:rPr>
          <w:rFonts w:ascii="Times New Roman" w:hAnsi="Times New Roman"/>
          <w:szCs w:val="24"/>
        </w:rPr>
        <w:t>nepalikti</w:t>
      </w:r>
      <w:proofErr w:type="spellEnd"/>
      <w:r>
        <w:rPr>
          <w:rFonts w:ascii="Times New Roman" w:hAnsi="Times New Roman"/>
          <w:szCs w:val="24"/>
        </w:rPr>
        <w:t xml:space="preserve"> </w:t>
      </w:r>
      <w:proofErr w:type="spellStart"/>
      <w:r>
        <w:rPr>
          <w:rFonts w:ascii="Times New Roman" w:hAnsi="Times New Roman"/>
          <w:szCs w:val="24"/>
        </w:rPr>
        <w:t>ant</w:t>
      </w:r>
      <w:proofErr w:type="spellEnd"/>
      <w:r>
        <w:rPr>
          <w:rFonts w:ascii="Times New Roman" w:hAnsi="Times New Roman"/>
          <w:szCs w:val="24"/>
        </w:rPr>
        <w:t xml:space="preserve"> </w:t>
      </w:r>
      <w:proofErr w:type="spellStart"/>
      <w:r>
        <w:rPr>
          <w:rFonts w:ascii="Times New Roman" w:hAnsi="Times New Roman"/>
          <w:szCs w:val="24"/>
        </w:rPr>
        <w:t>stalo</w:t>
      </w:r>
      <w:proofErr w:type="spellEnd"/>
      <w:r>
        <w:rPr>
          <w:rFonts w:ascii="Times New Roman" w:hAnsi="Times New Roman"/>
          <w:szCs w:val="24"/>
        </w:rPr>
        <w:t xml:space="preserve"> </w:t>
      </w:r>
      <w:proofErr w:type="spellStart"/>
      <w:r>
        <w:rPr>
          <w:rFonts w:ascii="Times New Roman" w:hAnsi="Times New Roman"/>
          <w:szCs w:val="24"/>
        </w:rPr>
        <w:t>dokumentų</w:t>
      </w:r>
      <w:proofErr w:type="spellEnd"/>
      <w:r>
        <w:rPr>
          <w:rFonts w:ascii="Times New Roman" w:hAnsi="Times New Roman"/>
          <w:szCs w:val="24"/>
        </w:rPr>
        <w:t xml:space="preserve">, </w:t>
      </w:r>
      <w:proofErr w:type="spellStart"/>
      <w:r>
        <w:rPr>
          <w:rFonts w:ascii="Times New Roman" w:hAnsi="Times New Roman"/>
          <w:szCs w:val="24"/>
        </w:rPr>
        <w:t>informacijos</w:t>
      </w:r>
      <w:proofErr w:type="spellEnd"/>
      <w:r>
        <w:rPr>
          <w:rFonts w:ascii="Times New Roman" w:hAnsi="Times New Roman"/>
          <w:szCs w:val="24"/>
        </w:rPr>
        <w:t xml:space="preserve"> </w:t>
      </w:r>
      <w:proofErr w:type="spellStart"/>
      <w:r>
        <w:rPr>
          <w:rFonts w:ascii="Times New Roman" w:hAnsi="Times New Roman"/>
          <w:szCs w:val="24"/>
        </w:rPr>
        <w:t>laikmenų</w:t>
      </w:r>
      <w:proofErr w:type="spellEnd"/>
      <w:r>
        <w:rPr>
          <w:rFonts w:ascii="Times New Roman" w:hAnsi="Times New Roman"/>
          <w:szCs w:val="24"/>
        </w:rPr>
        <w:t xml:space="preserve"> </w:t>
      </w:r>
      <w:proofErr w:type="spellStart"/>
      <w:r>
        <w:rPr>
          <w:rFonts w:ascii="Times New Roman" w:hAnsi="Times New Roman"/>
          <w:szCs w:val="24"/>
        </w:rPr>
        <w:t>su</w:t>
      </w:r>
      <w:proofErr w:type="spellEnd"/>
      <w:r>
        <w:rPr>
          <w:rFonts w:ascii="Times New Roman" w:hAnsi="Times New Roman"/>
          <w:szCs w:val="24"/>
        </w:rPr>
        <w:t xml:space="preserve"> </w:t>
      </w:r>
      <w:proofErr w:type="spellStart"/>
      <w:r>
        <w:rPr>
          <w:rFonts w:ascii="Times New Roman" w:hAnsi="Times New Roman"/>
          <w:szCs w:val="24"/>
        </w:rPr>
        <w:t>konfidencialia</w:t>
      </w:r>
      <w:proofErr w:type="spellEnd"/>
      <w:r>
        <w:rPr>
          <w:rFonts w:ascii="Times New Roman" w:hAnsi="Times New Roman"/>
          <w:szCs w:val="24"/>
        </w:rPr>
        <w:t xml:space="preserve"> </w:t>
      </w:r>
      <w:proofErr w:type="spellStart"/>
      <w:r>
        <w:rPr>
          <w:rFonts w:ascii="Times New Roman" w:hAnsi="Times New Roman"/>
          <w:szCs w:val="24"/>
        </w:rPr>
        <w:t>informacija</w:t>
      </w:r>
      <w:proofErr w:type="spellEnd"/>
      <w:r>
        <w:rPr>
          <w:rFonts w:ascii="Times New Roman" w:hAnsi="Times New Roman"/>
          <w:szCs w:val="24"/>
        </w:rPr>
        <w:t>;</w:t>
      </w:r>
    </w:p>
    <w:p w14:paraId="3EF59A03" w14:textId="77777777" w:rsidR="009D7433" w:rsidRDefault="008A41E1">
      <w:pPr>
        <w:pStyle w:val="ListParagraph"/>
        <w:numPr>
          <w:ilvl w:val="2"/>
          <w:numId w:val="8"/>
        </w:numPr>
        <w:tabs>
          <w:tab w:val="left" w:pos="-142"/>
          <w:tab w:val="left" w:pos="851"/>
          <w:tab w:val="left" w:pos="993"/>
          <w:tab w:val="left" w:pos="1701"/>
          <w:tab w:val="left" w:pos="1843"/>
        </w:tabs>
        <w:ind w:left="0" w:firstLine="709"/>
        <w:jc w:val="both"/>
        <w:rPr>
          <w:rFonts w:ascii="Times New Roman" w:hAnsi="Times New Roman"/>
          <w:szCs w:val="24"/>
        </w:rPr>
      </w:pPr>
      <w:proofErr w:type="spellStart"/>
      <w:r>
        <w:rPr>
          <w:rFonts w:ascii="Times New Roman" w:hAnsi="Times New Roman"/>
          <w:szCs w:val="24"/>
        </w:rPr>
        <w:t>dokumentus</w:t>
      </w:r>
      <w:proofErr w:type="spellEnd"/>
      <w:r>
        <w:rPr>
          <w:rFonts w:ascii="Times New Roman" w:hAnsi="Times New Roman"/>
          <w:szCs w:val="24"/>
        </w:rPr>
        <w:t xml:space="preserve">, </w:t>
      </w:r>
      <w:proofErr w:type="spellStart"/>
      <w:r>
        <w:rPr>
          <w:rFonts w:ascii="Times New Roman" w:hAnsi="Times New Roman"/>
          <w:szCs w:val="24"/>
        </w:rPr>
        <w:t>informacijos</w:t>
      </w:r>
      <w:proofErr w:type="spellEnd"/>
      <w:r>
        <w:rPr>
          <w:rFonts w:ascii="Times New Roman" w:hAnsi="Times New Roman"/>
          <w:szCs w:val="24"/>
        </w:rPr>
        <w:t xml:space="preserve"> </w:t>
      </w:r>
      <w:proofErr w:type="spellStart"/>
      <w:r>
        <w:rPr>
          <w:rFonts w:ascii="Times New Roman" w:hAnsi="Times New Roman"/>
          <w:szCs w:val="24"/>
        </w:rPr>
        <w:t>laikmenas</w:t>
      </w:r>
      <w:proofErr w:type="spellEnd"/>
      <w:r>
        <w:rPr>
          <w:rFonts w:ascii="Times New Roman" w:hAnsi="Times New Roman"/>
          <w:szCs w:val="24"/>
        </w:rPr>
        <w:t xml:space="preserve"> </w:t>
      </w:r>
      <w:proofErr w:type="spellStart"/>
      <w:r>
        <w:rPr>
          <w:rFonts w:ascii="Times New Roman" w:hAnsi="Times New Roman"/>
          <w:szCs w:val="24"/>
        </w:rPr>
        <w:t>su</w:t>
      </w:r>
      <w:proofErr w:type="spellEnd"/>
      <w:r>
        <w:rPr>
          <w:rFonts w:ascii="Times New Roman" w:hAnsi="Times New Roman"/>
          <w:szCs w:val="24"/>
        </w:rPr>
        <w:t xml:space="preserve"> </w:t>
      </w:r>
      <w:proofErr w:type="spellStart"/>
      <w:r>
        <w:rPr>
          <w:rFonts w:ascii="Times New Roman" w:hAnsi="Times New Roman"/>
          <w:szCs w:val="24"/>
        </w:rPr>
        <w:t>konfidencialia</w:t>
      </w:r>
      <w:proofErr w:type="spellEnd"/>
      <w:r>
        <w:rPr>
          <w:rFonts w:ascii="Times New Roman" w:hAnsi="Times New Roman"/>
          <w:szCs w:val="24"/>
        </w:rPr>
        <w:t xml:space="preserve"> </w:t>
      </w:r>
      <w:proofErr w:type="spellStart"/>
      <w:r>
        <w:rPr>
          <w:rFonts w:ascii="Times New Roman" w:hAnsi="Times New Roman"/>
          <w:szCs w:val="24"/>
        </w:rPr>
        <w:t>informacija</w:t>
      </w:r>
      <w:proofErr w:type="spellEnd"/>
      <w:r>
        <w:rPr>
          <w:rFonts w:ascii="Times New Roman" w:hAnsi="Times New Roman"/>
          <w:szCs w:val="24"/>
        </w:rPr>
        <w:t xml:space="preserve"> </w:t>
      </w:r>
      <w:proofErr w:type="spellStart"/>
      <w:r>
        <w:rPr>
          <w:rFonts w:ascii="Times New Roman" w:hAnsi="Times New Roman"/>
          <w:szCs w:val="24"/>
        </w:rPr>
        <w:t>saugoti</w:t>
      </w:r>
      <w:proofErr w:type="spellEnd"/>
      <w:r>
        <w:rPr>
          <w:rFonts w:ascii="Times New Roman" w:hAnsi="Times New Roman"/>
          <w:szCs w:val="24"/>
        </w:rPr>
        <w:t xml:space="preserve"> tam </w:t>
      </w:r>
      <w:proofErr w:type="spellStart"/>
      <w:r>
        <w:rPr>
          <w:rFonts w:ascii="Times New Roman" w:hAnsi="Times New Roman"/>
          <w:szCs w:val="24"/>
        </w:rPr>
        <w:t>skirtose</w:t>
      </w:r>
      <w:proofErr w:type="spellEnd"/>
      <w:r>
        <w:rPr>
          <w:rFonts w:ascii="Times New Roman" w:hAnsi="Times New Roman"/>
          <w:szCs w:val="24"/>
        </w:rPr>
        <w:t xml:space="preserve"> </w:t>
      </w:r>
      <w:proofErr w:type="spellStart"/>
      <w:r>
        <w:rPr>
          <w:rFonts w:ascii="Times New Roman" w:hAnsi="Times New Roman"/>
          <w:szCs w:val="24"/>
        </w:rPr>
        <w:t>spintose</w:t>
      </w:r>
      <w:proofErr w:type="spellEnd"/>
      <w:r>
        <w:rPr>
          <w:rFonts w:ascii="Times New Roman" w:hAnsi="Times New Roman"/>
          <w:szCs w:val="24"/>
        </w:rPr>
        <w:t xml:space="preserve"> </w:t>
      </w:r>
      <w:proofErr w:type="spellStart"/>
      <w:r>
        <w:rPr>
          <w:rFonts w:ascii="Times New Roman" w:hAnsi="Times New Roman"/>
          <w:szCs w:val="24"/>
        </w:rPr>
        <w:t>bei</w:t>
      </w:r>
      <w:proofErr w:type="spellEnd"/>
      <w:r>
        <w:rPr>
          <w:rFonts w:ascii="Times New Roman" w:hAnsi="Times New Roman"/>
          <w:szCs w:val="24"/>
        </w:rPr>
        <w:t xml:space="preserve"> </w:t>
      </w:r>
      <w:proofErr w:type="spellStart"/>
      <w:r>
        <w:rPr>
          <w:rFonts w:ascii="Times New Roman" w:hAnsi="Times New Roman"/>
          <w:szCs w:val="24"/>
        </w:rPr>
        <w:t>seifuose</w:t>
      </w:r>
      <w:proofErr w:type="spellEnd"/>
      <w:r>
        <w:rPr>
          <w:rFonts w:ascii="Times New Roman" w:hAnsi="Times New Roman"/>
          <w:szCs w:val="24"/>
        </w:rPr>
        <w:t>;</w:t>
      </w:r>
    </w:p>
    <w:p w14:paraId="3EF59A04" w14:textId="77777777" w:rsidR="009D7433" w:rsidRDefault="008A41E1">
      <w:pPr>
        <w:pStyle w:val="ListParagraph"/>
        <w:numPr>
          <w:ilvl w:val="2"/>
          <w:numId w:val="8"/>
        </w:numPr>
        <w:tabs>
          <w:tab w:val="left" w:pos="-142"/>
          <w:tab w:val="left" w:pos="851"/>
          <w:tab w:val="left" w:pos="993"/>
          <w:tab w:val="left" w:pos="1701"/>
          <w:tab w:val="left" w:pos="1843"/>
        </w:tabs>
        <w:ind w:left="0" w:firstLine="709"/>
        <w:jc w:val="both"/>
        <w:rPr>
          <w:rFonts w:ascii="Times New Roman" w:hAnsi="Times New Roman"/>
          <w:szCs w:val="24"/>
        </w:rPr>
      </w:pPr>
      <w:proofErr w:type="spellStart"/>
      <w:r>
        <w:rPr>
          <w:rFonts w:ascii="Times New Roman" w:hAnsi="Times New Roman"/>
          <w:szCs w:val="24"/>
        </w:rPr>
        <w:t>kompiuterio</w:t>
      </w:r>
      <w:proofErr w:type="spellEnd"/>
      <w:r>
        <w:rPr>
          <w:rFonts w:ascii="Times New Roman" w:hAnsi="Times New Roman"/>
          <w:szCs w:val="24"/>
        </w:rPr>
        <w:t xml:space="preserve"> </w:t>
      </w:r>
      <w:proofErr w:type="spellStart"/>
      <w:r>
        <w:rPr>
          <w:rFonts w:ascii="Times New Roman" w:hAnsi="Times New Roman"/>
          <w:szCs w:val="24"/>
        </w:rPr>
        <w:t>darbalaukyje</w:t>
      </w:r>
      <w:proofErr w:type="spellEnd"/>
      <w:r>
        <w:rPr>
          <w:rFonts w:ascii="Times New Roman" w:hAnsi="Times New Roman"/>
          <w:szCs w:val="24"/>
        </w:rPr>
        <w:t xml:space="preserve"> </w:t>
      </w:r>
      <w:proofErr w:type="spellStart"/>
      <w:r>
        <w:rPr>
          <w:rFonts w:ascii="Times New Roman" w:hAnsi="Times New Roman"/>
          <w:szCs w:val="24"/>
        </w:rPr>
        <w:t>nelaikyti</w:t>
      </w:r>
      <w:proofErr w:type="spellEnd"/>
      <w:r>
        <w:rPr>
          <w:rFonts w:ascii="Times New Roman" w:hAnsi="Times New Roman"/>
          <w:szCs w:val="24"/>
        </w:rPr>
        <w:t xml:space="preserve"> </w:t>
      </w:r>
      <w:proofErr w:type="spellStart"/>
      <w:r>
        <w:rPr>
          <w:rFonts w:ascii="Times New Roman" w:hAnsi="Times New Roman"/>
          <w:szCs w:val="24"/>
        </w:rPr>
        <w:t>konfidencialios</w:t>
      </w:r>
      <w:proofErr w:type="spellEnd"/>
      <w:r>
        <w:rPr>
          <w:rFonts w:ascii="Times New Roman" w:hAnsi="Times New Roman"/>
          <w:szCs w:val="24"/>
        </w:rPr>
        <w:t xml:space="preserve"> </w:t>
      </w:r>
      <w:proofErr w:type="spellStart"/>
      <w:r>
        <w:rPr>
          <w:rFonts w:ascii="Times New Roman" w:hAnsi="Times New Roman"/>
          <w:szCs w:val="24"/>
        </w:rPr>
        <w:t>informacijos</w:t>
      </w:r>
      <w:proofErr w:type="spellEnd"/>
      <w:r>
        <w:rPr>
          <w:rFonts w:ascii="Times New Roman" w:hAnsi="Times New Roman"/>
          <w:szCs w:val="24"/>
        </w:rPr>
        <w:t>;</w:t>
      </w:r>
    </w:p>
    <w:p w14:paraId="3EF59A05" w14:textId="77777777" w:rsidR="009D7433" w:rsidRDefault="008A41E1">
      <w:pPr>
        <w:pStyle w:val="Default"/>
        <w:numPr>
          <w:ilvl w:val="1"/>
          <w:numId w:val="8"/>
        </w:numPr>
        <w:ind w:left="0" w:firstLine="709"/>
        <w:jc w:val="both"/>
      </w:pPr>
      <w:proofErr w:type="spellStart"/>
      <w:r>
        <w:t>nedelsiant</w:t>
      </w:r>
      <w:proofErr w:type="spellEnd"/>
      <w:r>
        <w:t xml:space="preserve"> </w:t>
      </w:r>
      <w:proofErr w:type="spellStart"/>
      <w:r>
        <w:t>iš</w:t>
      </w:r>
      <w:proofErr w:type="spellEnd"/>
      <w:r>
        <w:t xml:space="preserve"> </w:t>
      </w:r>
      <w:proofErr w:type="spellStart"/>
      <w:r>
        <w:t>spausdintuvų</w:t>
      </w:r>
      <w:proofErr w:type="spellEnd"/>
      <w:r>
        <w:t xml:space="preserve"> </w:t>
      </w:r>
      <w:proofErr w:type="spellStart"/>
      <w:r>
        <w:t>paimti</w:t>
      </w:r>
      <w:proofErr w:type="spellEnd"/>
      <w:r>
        <w:t xml:space="preserve"> </w:t>
      </w:r>
      <w:proofErr w:type="spellStart"/>
      <w:r>
        <w:t>atspausdintus</w:t>
      </w:r>
      <w:proofErr w:type="spellEnd"/>
      <w:r>
        <w:t xml:space="preserve"> </w:t>
      </w:r>
      <w:proofErr w:type="spellStart"/>
      <w:r>
        <w:t>konfidencialios</w:t>
      </w:r>
      <w:proofErr w:type="spellEnd"/>
      <w:r>
        <w:t xml:space="preserve"> </w:t>
      </w:r>
      <w:proofErr w:type="spellStart"/>
      <w:r>
        <w:t>informacijos</w:t>
      </w:r>
      <w:proofErr w:type="spellEnd"/>
      <w:r>
        <w:t xml:space="preserve"> </w:t>
      </w:r>
      <w:proofErr w:type="spellStart"/>
      <w:r>
        <w:t>turinčius</w:t>
      </w:r>
      <w:proofErr w:type="spellEnd"/>
      <w:r>
        <w:t xml:space="preserve"> </w:t>
      </w:r>
      <w:proofErr w:type="spellStart"/>
      <w:r>
        <w:t>dokumentus</w:t>
      </w:r>
      <w:proofErr w:type="spellEnd"/>
      <w:r>
        <w:t>;</w:t>
      </w:r>
    </w:p>
    <w:p w14:paraId="3EF59A06" w14:textId="77777777" w:rsidR="009D7433" w:rsidRDefault="008A41E1">
      <w:pPr>
        <w:pStyle w:val="Default"/>
        <w:numPr>
          <w:ilvl w:val="1"/>
          <w:numId w:val="8"/>
        </w:numPr>
        <w:ind w:left="0" w:firstLine="709"/>
        <w:jc w:val="both"/>
      </w:pPr>
      <w:proofErr w:type="spellStart"/>
      <w:r>
        <w:t>darbo</w:t>
      </w:r>
      <w:proofErr w:type="spellEnd"/>
      <w:r>
        <w:t xml:space="preserve"> </w:t>
      </w:r>
      <w:proofErr w:type="spellStart"/>
      <w:r>
        <w:t>su</w:t>
      </w:r>
      <w:proofErr w:type="spellEnd"/>
      <w:r>
        <w:t xml:space="preserve"> </w:t>
      </w:r>
      <w:proofErr w:type="spellStart"/>
      <w:r>
        <w:t>konfidencialia</w:t>
      </w:r>
      <w:proofErr w:type="spellEnd"/>
      <w:r>
        <w:t xml:space="preserve"> </w:t>
      </w:r>
      <w:proofErr w:type="spellStart"/>
      <w:r>
        <w:t>informacija</w:t>
      </w:r>
      <w:proofErr w:type="spellEnd"/>
      <w:r>
        <w:t xml:space="preserve"> </w:t>
      </w:r>
      <w:proofErr w:type="spellStart"/>
      <w:r>
        <w:t>metu</w:t>
      </w:r>
      <w:proofErr w:type="spellEnd"/>
      <w:r>
        <w:t xml:space="preserve"> </w:t>
      </w:r>
      <w:proofErr w:type="spellStart"/>
      <w:r>
        <w:t>sugadintų</w:t>
      </w:r>
      <w:proofErr w:type="spellEnd"/>
      <w:r>
        <w:t xml:space="preserve"> </w:t>
      </w:r>
      <w:proofErr w:type="spellStart"/>
      <w:r>
        <w:t>dokumentų</w:t>
      </w:r>
      <w:proofErr w:type="spellEnd"/>
      <w:r>
        <w:t xml:space="preserve"> </w:t>
      </w:r>
      <w:proofErr w:type="spellStart"/>
      <w:r>
        <w:t>nenaudoti</w:t>
      </w:r>
      <w:proofErr w:type="spellEnd"/>
      <w:r>
        <w:t xml:space="preserve"> </w:t>
      </w:r>
      <w:proofErr w:type="spellStart"/>
      <w:r>
        <w:t>kaip</w:t>
      </w:r>
      <w:proofErr w:type="spellEnd"/>
      <w:r>
        <w:t xml:space="preserve"> </w:t>
      </w:r>
      <w:proofErr w:type="spellStart"/>
      <w:r>
        <w:t>juodraščių</w:t>
      </w:r>
      <w:proofErr w:type="spellEnd"/>
      <w:r>
        <w:t xml:space="preserve"> </w:t>
      </w:r>
      <w:proofErr w:type="spellStart"/>
      <w:r>
        <w:t>ir</w:t>
      </w:r>
      <w:proofErr w:type="spellEnd"/>
      <w:r>
        <w:t xml:space="preserve"> </w:t>
      </w:r>
      <w:proofErr w:type="spellStart"/>
      <w:r>
        <w:t>nedelsiant</w:t>
      </w:r>
      <w:proofErr w:type="spellEnd"/>
      <w:r>
        <w:t xml:space="preserve"> </w:t>
      </w:r>
      <w:proofErr w:type="spellStart"/>
      <w:r>
        <w:t>išmesti</w:t>
      </w:r>
      <w:proofErr w:type="spellEnd"/>
      <w:r>
        <w:t xml:space="preserve"> </w:t>
      </w:r>
      <w:proofErr w:type="spellStart"/>
      <w:r>
        <w:t>juos</w:t>
      </w:r>
      <w:proofErr w:type="spellEnd"/>
      <w:r>
        <w:t xml:space="preserve"> į </w:t>
      </w:r>
      <w:proofErr w:type="spellStart"/>
      <w:r>
        <w:t>dokumentų</w:t>
      </w:r>
      <w:proofErr w:type="spellEnd"/>
      <w:r>
        <w:t xml:space="preserve"> </w:t>
      </w:r>
      <w:proofErr w:type="spellStart"/>
      <w:r>
        <w:t>naikinimo</w:t>
      </w:r>
      <w:proofErr w:type="spellEnd"/>
      <w:r>
        <w:t xml:space="preserve"> </w:t>
      </w:r>
      <w:proofErr w:type="spellStart"/>
      <w:r>
        <w:t>dėžes</w:t>
      </w:r>
      <w:proofErr w:type="spellEnd"/>
      <w:r>
        <w:t>;</w:t>
      </w:r>
    </w:p>
    <w:p w14:paraId="3EF59A07" w14:textId="77777777" w:rsidR="009D7433" w:rsidRDefault="008A41E1">
      <w:pPr>
        <w:pStyle w:val="Default"/>
        <w:numPr>
          <w:ilvl w:val="1"/>
          <w:numId w:val="8"/>
        </w:numPr>
        <w:ind w:left="0" w:firstLine="709"/>
        <w:jc w:val="both"/>
      </w:pPr>
      <w:proofErr w:type="spellStart"/>
      <w:r>
        <w:t>apie</w:t>
      </w:r>
      <w:proofErr w:type="spellEnd"/>
      <w:r>
        <w:t xml:space="preserve"> </w:t>
      </w:r>
      <w:proofErr w:type="spellStart"/>
      <w:r>
        <w:t>pilnas</w:t>
      </w:r>
      <w:proofErr w:type="spellEnd"/>
      <w:r>
        <w:t xml:space="preserve"> </w:t>
      </w:r>
      <w:proofErr w:type="spellStart"/>
      <w:r>
        <w:t>dokumentų</w:t>
      </w:r>
      <w:proofErr w:type="spellEnd"/>
      <w:r>
        <w:t xml:space="preserve"> </w:t>
      </w:r>
      <w:proofErr w:type="spellStart"/>
      <w:r>
        <w:t>naikinimo</w:t>
      </w:r>
      <w:proofErr w:type="spellEnd"/>
      <w:r>
        <w:t xml:space="preserve"> </w:t>
      </w:r>
      <w:proofErr w:type="spellStart"/>
      <w:r>
        <w:t>dėžes</w:t>
      </w:r>
      <w:proofErr w:type="spellEnd"/>
      <w:r>
        <w:t xml:space="preserve"> </w:t>
      </w:r>
      <w:proofErr w:type="spellStart"/>
      <w:r>
        <w:t>nedelsiant</w:t>
      </w:r>
      <w:proofErr w:type="spellEnd"/>
      <w:r>
        <w:t xml:space="preserve"> </w:t>
      </w:r>
      <w:proofErr w:type="spellStart"/>
      <w:r>
        <w:t>pranešti</w:t>
      </w:r>
      <w:proofErr w:type="spellEnd"/>
      <w:r>
        <w:t xml:space="preserve"> </w:t>
      </w:r>
      <w:proofErr w:type="spellStart"/>
      <w:r>
        <w:t>atsakingam</w:t>
      </w:r>
      <w:proofErr w:type="spellEnd"/>
      <w:r>
        <w:t xml:space="preserve"> BRS </w:t>
      </w:r>
      <w:proofErr w:type="spellStart"/>
      <w:r>
        <w:t>darbuotojui</w:t>
      </w:r>
      <w:proofErr w:type="spellEnd"/>
      <w:r>
        <w:t>;</w:t>
      </w:r>
    </w:p>
    <w:p w14:paraId="3EF59A08" w14:textId="77777777" w:rsidR="009D7433" w:rsidRDefault="008A41E1">
      <w:pPr>
        <w:pStyle w:val="Default"/>
        <w:numPr>
          <w:ilvl w:val="1"/>
          <w:numId w:val="8"/>
        </w:numPr>
        <w:ind w:left="0" w:firstLine="709"/>
        <w:jc w:val="both"/>
      </w:pPr>
      <w:proofErr w:type="spellStart"/>
      <w:r>
        <w:t>saugoti</w:t>
      </w:r>
      <w:proofErr w:type="spellEnd"/>
      <w:r>
        <w:t xml:space="preserve"> </w:t>
      </w:r>
      <w:proofErr w:type="spellStart"/>
      <w:r>
        <w:t>ir</w:t>
      </w:r>
      <w:proofErr w:type="spellEnd"/>
      <w:r>
        <w:t xml:space="preserve"> </w:t>
      </w:r>
      <w:proofErr w:type="spellStart"/>
      <w:r>
        <w:t>nepagrįstai</w:t>
      </w:r>
      <w:proofErr w:type="spellEnd"/>
      <w:r>
        <w:t xml:space="preserve"> </w:t>
      </w:r>
      <w:proofErr w:type="spellStart"/>
      <w:r>
        <w:t>nenaikinti</w:t>
      </w:r>
      <w:proofErr w:type="spellEnd"/>
      <w:r>
        <w:t xml:space="preserve"> bet </w:t>
      </w:r>
      <w:proofErr w:type="spellStart"/>
      <w:r>
        <w:t>kokios</w:t>
      </w:r>
      <w:proofErr w:type="spellEnd"/>
      <w:r>
        <w:t xml:space="preserve"> </w:t>
      </w:r>
      <w:proofErr w:type="spellStart"/>
      <w:r>
        <w:t>formos</w:t>
      </w:r>
      <w:proofErr w:type="spellEnd"/>
      <w:r>
        <w:t xml:space="preserve"> (</w:t>
      </w:r>
      <w:proofErr w:type="spellStart"/>
      <w:r>
        <w:t>materialia</w:t>
      </w:r>
      <w:proofErr w:type="spellEnd"/>
      <w:r>
        <w:t xml:space="preserve"> </w:t>
      </w:r>
      <w:proofErr w:type="spellStart"/>
      <w:r>
        <w:t>ar</w:t>
      </w:r>
      <w:proofErr w:type="spellEnd"/>
      <w:r>
        <w:t xml:space="preserve"> </w:t>
      </w:r>
      <w:proofErr w:type="spellStart"/>
      <w:r>
        <w:t>elektronine</w:t>
      </w:r>
      <w:proofErr w:type="spellEnd"/>
      <w:r>
        <w:t xml:space="preserve">) </w:t>
      </w:r>
      <w:proofErr w:type="spellStart"/>
      <w:r>
        <w:t>konfidencialios</w:t>
      </w:r>
      <w:proofErr w:type="spellEnd"/>
      <w:r>
        <w:t xml:space="preserve"> </w:t>
      </w:r>
      <w:proofErr w:type="spellStart"/>
      <w:r>
        <w:t>informacijos</w:t>
      </w:r>
      <w:proofErr w:type="spellEnd"/>
      <w:r>
        <w:t>;</w:t>
      </w:r>
    </w:p>
    <w:p w14:paraId="3EF59A09" w14:textId="77777777" w:rsidR="009D7433" w:rsidRDefault="008A41E1">
      <w:pPr>
        <w:pStyle w:val="Default"/>
        <w:numPr>
          <w:ilvl w:val="1"/>
          <w:numId w:val="8"/>
        </w:numPr>
        <w:ind w:left="0" w:firstLine="709"/>
        <w:jc w:val="both"/>
      </w:pPr>
      <w:proofErr w:type="spellStart"/>
      <w:r>
        <w:t>imtis</w:t>
      </w:r>
      <w:proofErr w:type="spellEnd"/>
      <w:r>
        <w:t xml:space="preserve"> </w:t>
      </w:r>
      <w:proofErr w:type="spellStart"/>
      <w:r>
        <w:t>visų</w:t>
      </w:r>
      <w:proofErr w:type="spellEnd"/>
      <w:r>
        <w:t xml:space="preserve"> </w:t>
      </w:r>
      <w:proofErr w:type="spellStart"/>
      <w:r>
        <w:t>įmanomų</w:t>
      </w:r>
      <w:proofErr w:type="spellEnd"/>
      <w:r>
        <w:t xml:space="preserve"> </w:t>
      </w:r>
      <w:proofErr w:type="spellStart"/>
      <w:r>
        <w:t>priemonių</w:t>
      </w:r>
      <w:proofErr w:type="spellEnd"/>
      <w:r>
        <w:t xml:space="preserve">, </w:t>
      </w:r>
      <w:proofErr w:type="spellStart"/>
      <w:r>
        <w:t>kad</w:t>
      </w:r>
      <w:proofErr w:type="spellEnd"/>
      <w:r>
        <w:t xml:space="preserve"> </w:t>
      </w:r>
      <w:proofErr w:type="spellStart"/>
      <w:r>
        <w:t>konfidenciali</w:t>
      </w:r>
      <w:proofErr w:type="spellEnd"/>
      <w:r>
        <w:t xml:space="preserve"> </w:t>
      </w:r>
      <w:proofErr w:type="spellStart"/>
      <w:r>
        <w:t>informacija</w:t>
      </w:r>
      <w:proofErr w:type="spellEnd"/>
      <w:r>
        <w:t xml:space="preserve"> </w:t>
      </w:r>
      <w:proofErr w:type="spellStart"/>
      <w:r>
        <w:t>nebūtų</w:t>
      </w:r>
      <w:proofErr w:type="spellEnd"/>
      <w:r>
        <w:t xml:space="preserve"> </w:t>
      </w:r>
      <w:proofErr w:type="spellStart"/>
      <w:r>
        <w:t>netyčia</w:t>
      </w:r>
      <w:proofErr w:type="spellEnd"/>
      <w:r>
        <w:t xml:space="preserve"> </w:t>
      </w:r>
      <w:proofErr w:type="spellStart"/>
      <w:r>
        <w:t>atskleista</w:t>
      </w:r>
      <w:proofErr w:type="spellEnd"/>
      <w:r>
        <w:t>;</w:t>
      </w:r>
    </w:p>
    <w:p w14:paraId="3EF59A0A" w14:textId="77777777" w:rsidR="009D7433" w:rsidRDefault="008A41E1">
      <w:pPr>
        <w:pStyle w:val="Default"/>
        <w:numPr>
          <w:ilvl w:val="1"/>
          <w:numId w:val="8"/>
        </w:numPr>
        <w:ind w:left="0" w:firstLine="709"/>
        <w:jc w:val="both"/>
      </w:pPr>
      <w:proofErr w:type="spellStart"/>
      <w:r>
        <w:t>apie</w:t>
      </w:r>
      <w:proofErr w:type="spellEnd"/>
      <w:r>
        <w:t xml:space="preserve"> </w:t>
      </w:r>
      <w:proofErr w:type="spellStart"/>
      <w:r>
        <w:t>pastebėtą</w:t>
      </w:r>
      <w:proofErr w:type="spellEnd"/>
      <w:r>
        <w:t xml:space="preserve"> </w:t>
      </w:r>
      <w:proofErr w:type="spellStart"/>
      <w:r>
        <w:t>atskleistą</w:t>
      </w:r>
      <w:proofErr w:type="spellEnd"/>
      <w:r>
        <w:t xml:space="preserve"> </w:t>
      </w:r>
      <w:proofErr w:type="spellStart"/>
      <w:r>
        <w:t>arba</w:t>
      </w:r>
      <w:proofErr w:type="spellEnd"/>
      <w:r>
        <w:t xml:space="preserve"> </w:t>
      </w:r>
      <w:proofErr w:type="spellStart"/>
      <w:r>
        <w:t>dingusią</w:t>
      </w:r>
      <w:proofErr w:type="spellEnd"/>
      <w:r>
        <w:t xml:space="preserve"> </w:t>
      </w:r>
      <w:proofErr w:type="spellStart"/>
      <w:r>
        <w:t>konfidencialią</w:t>
      </w:r>
      <w:proofErr w:type="spellEnd"/>
      <w:r>
        <w:t xml:space="preserve"> </w:t>
      </w:r>
      <w:proofErr w:type="spellStart"/>
      <w:r>
        <w:t>informaciją</w:t>
      </w:r>
      <w:proofErr w:type="spellEnd"/>
      <w:r>
        <w:t xml:space="preserve"> </w:t>
      </w:r>
      <w:proofErr w:type="spellStart"/>
      <w:r>
        <w:t>nedelsiant</w:t>
      </w:r>
      <w:proofErr w:type="spellEnd"/>
      <w:r>
        <w:t xml:space="preserve"> </w:t>
      </w:r>
      <w:proofErr w:type="spellStart"/>
      <w:r>
        <w:t>pranešti</w:t>
      </w:r>
      <w:proofErr w:type="spellEnd"/>
      <w:r>
        <w:t xml:space="preserve"> CPVA </w:t>
      </w:r>
      <w:proofErr w:type="spellStart"/>
      <w:r>
        <w:t>vadovybei</w:t>
      </w:r>
      <w:proofErr w:type="spellEnd"/>
      <w:r>
        <w:t>;</w:t>
      </w:r>
    </w:p>
    <w:p w14:paraId="3EF59A0B" w14:textId="77777777" w:rsidR="009D7433" w:rsidRDefault="008A41E1">
      <w:pPr>
        <w:pStyle w:val="Default"/>
        <w:numPr>
          <w:ilvl w:val="1"/>
          <w:numId w:val="8"/>
        </w:numPr>
        <w:ind w:left="0" w:firstLine="709"/>
        <w:jc w:val="both"/>
      </w:pPr>
      <w:proofErr w:type="spellStart"/>
      <w:r>
        <w:t>nenaudoti</w:t>
      </w:r>
      <w:proofErr w:type="spellEnd"/>
      <w:r>
        <w:t xml:space="preserve"> </w:t>
      </w:r>
      <w:proofErr w:type="spellStart"/>
      <w:r>
        <w:t>konfidencialios</w:t>
      </w:r>
      <w:proofErr w:type="spellEnd"/>
      <w:r>
        <w:t xml:space="preserve"> </w:t>
      </w:r>
      <w:proofErr w:type="spellStart"/>
      <w:r>
        <w:t>informacijos</w:t>
      </w:r>
      <w:proofErr w:type="spellEnd"/>
      <w:r>
        <w:t xml:space="preserve"> </w:t>
      </w:r>
      <w:proofErr w:type="spellStart"/>
      <w:r>
        <w:t>straipsniuose</w:t>
      </w:r>
      <w:proofErr w:type="spellEnd"/>
      <w:r>
        <w:t xml:space="preserve">, </w:t>
      </w:r>
      <w:proofErr w:type="spellStart"/>
      <w:r>
        <w:t>pranešimuose</w:t>
      </w:r>
      <w:proofErr w:type="spellEnd"/>
      <w:r>
        <w:t xml:space="preserve">, </w:t>
      </w:r>
      <w:proofErr w:type="spellStart"/>
      <w:r>
        <w:t>pasisakymuose</w:t>
      </w:r>
      <w:proofErr w:type="spellEnd"/>
      <w:r>
        <w:t xml:space="preserve">, </w:t>
      </w:r>
      <w:proofErr w:type="spellStart"/>
      <w:r>
        <w:t>komentaruose</w:t>
      </w:r>
      <w:proofErr w:type="spellEnd"/>
      <w:r>
        <w:t xml:space="preserve">, </w:t>
      </w:r>
      <w:proofErr w:type="spellStart"/>
      <w:r>
        <w:t>pokalbiuose</w:t>
      </w:r>
      <w:proofErr w:type="spellEnd"/>
      <w:r>
        <w:t xml:space="preserve"> </w:t>
      </w:r>
      <w:proofErr w:type="spellStart"/>
      <w:r>
        <w:t>su</w:t>
      </w:r>
      <w:proofErr w:type="spellEnd"/>
      <w:r>
        <w:t xml:space="preserve"> </w:t>
      </w:r>
      <w:proofErr w:type="spellStart"/>
      <w:r>
        <w:t>kitais</w:t>
      </w:r>
      <w:proofErr w:type="spellEnd"/>
      <w:r>
        <w:t xml:space="preserve"> </w:t>
      </w:r>
      <w:proofErr w:type="spellStart"/>
      <w:r>
        <w:t>asmenimis</w:t>
      </w:r>
      <w:proofErr w:type="spellEnd"/>
      <w:r>
        <w:t xml:space="preserve"> </w:t>
      </w:r>
      <w:proofErr w:type="spellStart"/>
      <w:r>
        <w:t>ir</w:t>
      </w:r>
      <w:proofErr w:type="spellEnd"/>
      <w:r>
        <w:t xml:space="preserve"> </w:t>
      </w:r>
      <w:proofErr w:type="spellStart"/>
      <w:r>
        <w:t>žiniasklaidoje</w:t>
      </w:r>
      <w:proofErr w:type="spellEnd"/>
      <w:r>
        <w:t>;</w:t>
      </w:r>
    </w:p>
    <w:p w14:paraId="3EF59A0C" w14:textId="77777777" w:rsidR="009D7433" w:rsidRDefault="008A41E1">
      <w:pPr>
        <w:pStyle w:val="Default"/>
        <w:numPr>
          <w:ilvl w:val="1"/>
          <w:numId w:val="8"/>
        </w:numPr>
        <w:ind w:left="0" w:firstLine="709"/>
        <w:jc w:val="both"/>
      </w:pPr>
      <w:r>
        <w:lastRenderedPageBreak/>
        <w:t xml:space="preserve">be </w:t>
      </w:r>
      <w:proofErr w:type="spellStart"/>
      <w:r>
        <w:t>konfidencialios</w:t>
      </w:r>
      <w:proofErr w:type="spellEnd"/>
      <w:r>
        <w:t xml:space="preserve"> </w:t>
      </w:r>
      <w:proofErr w:type="spellStart"/>
      <w:r>
        <w:t>informacijos</w:t>
      </w:r>
      <w:proofErr w:type="spellEnd"/>
      <w:r>
        <w:t xml:space="preserve"> </w:t>
      </w:r>
      <w:proofErr w:type="spellStart"/>
      <w:r>
        <w:t>tvarkytojo</w:t>
      </w:r>
      <w:proofErr w:type="spellEnd"/>
      <w:r>
        <w:t xml:space="preserve"> </w:t>
      </w:r>
      <w:proofErr w:type="spellStart"/>
      <w:r>
        <w:t>leidimo</w:t>
      </w:r>
      <w:proofErr w:type="spellEnd"/>
      <w:r>
        <w:t xml:space="preserve"> </w:t>
      </w:r>
      <w:proofErr w:type="spellStart"/>
      <w:r>
        <w:t>neišnešti</w:t>
      </w:r>
      <w:proofErr w:type="spellEnd"/>
      <w:r>
        <w:t xml:space="preserve"> </w:t>
      </w:r>
      <w:proofErr w:type="spellStart"/>
      <w:r>
        <w:t>iš</w:t>
      </w:r>
      <w:proofErr w:type="spellEnd"/>
      <w:r>
        <w:t xml:space="preserve"> CPVA </w:t>
      </w:r>
      <w:proofErr w:type="spellStart"/>
      <w:r>
        <w:t>patalpų</w:t>
      </w:r>
      <w:proofErr w:type="spellEnd"/>
      <w:r>
        <w:t xml:space="preserve">, </w:t>
      </w:r>
      <w:proofErr w:type="spellStart"/>
      <w:r>
        <w:t>nepersiųsti</w:t>
      </w:r>
      <w:proofErr w:type="spellEnd"/>
      <w:r>
        <w:t xml:space="preserve"> </w:t>
      </w:r>
      <w:proofErr w:type="spellStart"/>
      <w:r>
        <w:t>jokiomis</w:t>
      </w:r>
      <w:proofErr w:type="spellEnd"/>
      <w:r>
        <w:t xml:space="preserve"> </w:t>
      </w:r>
      <w:proofErr w:type="spellStart"/>
      <w:r>
        <w:t>ryšio</w:t>
      </w:r>
      <w:proofErr w:type="spellEnd"/>
      <w:r>
        <w:t xml:space="preserve"> </w:t>
      </w:r>
      <w:proofErr w:type="spellStart"/>
      <w:r>
        <w:t>priemonėmis</w:t>
      </w:r>
      <w:proofErr w:type="spellEnd"/>
      <w:r>
        <w:t xml:space="preserve">, </w:t>
      </w:r>
      <w:proofErr w:type="spellStart"/>
      <w:r>
        <w:t>neperduoti</w:t>
      </w:r>
      <w:proofErr w:type="spellEnd"/>
      <w:r>
        <w:t xml:space="preserve"> </w:t>
      </w:r>
      <w:proofErr w:type="spellStart"/>
      <w:r>
        <w:t>tretiesiems</w:t>
      </w:r>
      <w:proofErr w:type="spellEnd"/>
      <w:r>
        <w:t xml:space="preserve"> </w:t>
      </w:r>
      <w:proofErr w:type="spellStart"/>
      <w:r>
        <w:t>asmenims</w:t>
      </w:r>
      <w:proofErr w:type="spellEnd"/>
      <w:r>
        <w:t xml:space="preserve"> </w:t>
      </w:r>
      <w:proofErr w:type="spellStart"/>
      <w:r>
        <w:t>konfidencialią</w:t>
      </w:r>
      <w:proofErr w:type="spellEnd"/>
      <w:r>
        <w:t xml:space="preserve"> </w:t>
      </w:r>
      <w:proofErr w:type="spellStart"/>
      <w:r>
        <w:t>informaciją</w:t>
      </w:r>
      <w:proofErr w:type="spellEnd"/>
      <w:r>
        <w:t xml:space="preserve"> </w:t>
      </w:r>
      <w:proofErr w:type="spellStart"/>
      <w:r>
        <w:t>turinčių</w:t>
      </w:r>
      <w:proofErr w:type="spellEnd"/>
      <w:r>
        <w:t xml:space="preserve"> </w:t>
      </w:r>
      <w:proofErr w:type="spellStart"/>
      <w:r>
        <w:t>dokumentų</w:t>
      </w:r>
      <w:proofErr w:type="spellEnd"/>
      <w:r>
        <w:t xml:space="preserve"> </w:t>
      </w:r>
      <w:proofErr w:type="spellStart"/>
      <w:r>
        <w:t>ir</w:t>
      </w:r>
      <w:proofErr w:type="spellEnd"/>
      <w:r>
        <w:t xml:space="preserve"> (</w:t>
      </w:r>
      <w:proofErr w:type="spellStart"/>
      <w:r>
        <w:t>arba</w:t>
      </w:r>
      <w:proofErr w:type="spellEnd"/>
      <w:r>
        <w:t xml:space="preserve">) </w:t>
      </w:r>
      <w:proofErr w:type="spellStart"/>
      <w:r>
        <w:t>duomenų</w:t>
      </w:r>
      <w:proofErr w:type="spellEnd"/>
      <w:r>
        <w:t xml:space="preserve">, </w:t>
      </w:r>
      <w:proofErr w:type="spellStart"/>
      <w:r>
        <w:t>išskyrus</w:t>
      </w:r>
      <w:proofErr w:type="spellEnd"/>
      <w:r>
        <w:t xml:space="preserve"> </w:t>
      </w:r>
      <w:proofErr w:type="spellStart"/>
      <w:r>
        <w:t>atvejus</w:t>
      </w:r>
      <w:proofErr w:type="spellEnd"/>
      <w:r>
        <w:t xml:space="preserve">, kai tai </w:t>
      </w:r>
      <w:proofErr w:type="spellStart"/>
      <w:r>
        <w:t>būtina</w:t>
      </w:r>
      <w:proofErr w:type="spellEnd"/>
      <w:r>
        <w:t xml:space="preserve"> </w:t>
      </w:r>
      <w:proofErr w:type="spellStart"/>
      <w:r>
        <w:t>darbo</w:t>
      </w:r>
      <w:proofErr w:type="spellEnd"/>
      <w:r>
        <w:t xml:space="preserve"> </w:t>
      </w:r>
      <w:proofErr w:type="spellStart"/>
      <w:r>
        <w:t>funkcijoms</w:t>
      </w:r>
      <w:proofErr w:type="spellEnd"/>
      <w:r>
        <w:t xml:space="preserve"> </w:t>
      </w:r>
      <w:proofErr w:type="spellStart"/>
      <w:r>
        <w:t>atlikti</w:t>
      </w:r>
      <w:proofErr w:type="spellEnd"/>
      <w:r>
        <w:t xml:space="preserve"> (</w:t>
      </w:r>
      <w:proofErr w:type="spellStart"/>
      <w:r>
        <w:t>dirbant</w:t>
      </w:r>
      <w:proofErr w:type="spellEnd"/>
      <w:r>
        <w:t xml:space="preserve"> </w:t>
      </w:r>
      <w:proofErr w:type="spellStart"/>
      <w:r>
        <w:t>nuotolinį</w:t>
      </w:r>
      <w:proofErr w:type="spellEnd"/>
      <w:r>
        <w:t xml:space="preserve"> </w:t>
      </w:r>
      <w:proofErr w:type="spellStart"/>
      <w:r>
        <w:t>darbą</w:t>
      </w:r>
      <w:proofErr w:type="spellEnd"/>
      <w:r>
        <w:t xml:space="preserve">, </w:t>
      </w:r>
      <w:proofErr w:type="spellStart"/>
      <w:r>
        <w:t>vykstant</w:t>
      </w:r>
      <w:proofErr w:type="spellEnd"/>
      <w:r>
        <w:t xml:space="preserve"> į </w:t>
      </w:r>
      <w:proofErr w:type="spellStart"/>
      <w:r>
        <w:t>patikras</w:t>
      </w:r>
      <w:proofErr w:type="spellEnd"/>
      <w:r>
        <w:t xml:space="preserve">, </w:t>
      </w:r>
      <w:proofErr w:type="spellStart"/>
      <w:r>
        <w:t>komandiruotes</w:t>
      </w:r>
      <w:proofErr w:type="spellEnd"/>
      <w:r>
        <w:t xml:space="preserve">, </w:t>
      </w:r>
      <w:proofErr w:type="spellStart"/>
      <w:r>
        <w:t>dalyvaujant</w:t>
      </w:r>
      <w:proofErr w:type="spellEnd"/>
      <w:r>
        <w:t xml:space="preserve"> </w:t>
      </w:r>
      <w:proofErr w:type="spellStart"/>
      <w:r>
        <w:t>posėdžiuose</w:t>
      </w:r>
      <w:proofErr w:type="spellEnd"/>
      <w:r>
        <w:t xml:space="preserve"> ne CPVA </w:t>
      </w:r>
      <w:proofErr w:type="spellStart"/>
      <w:r>
        <w:t>patalpose</w:t>
      </w:r>
      <w:proofErr w:type="spellEnd"/>
      <w:r>
        <w:t xml:space="preserve"> </w:t>
      </w:r>
      <w:proofErr w:type="spellStart"/>
      <w:r>
        <w:t>ir</w:t>
      </w:r>
      <w:proofErr w:type="spellEnd"/>
      <w:r>
        <w:t xml:space="preserve"> pan.);</w:t>
      </w:r>
    </w:p>
    <w:p w14:paraId="3EF59A0D" w14:textId="77777777" w:rsidR="009D7433" w:rsidRDefault="008A41E1">
      <w:pPr>
        <w:pStyle w:val="Default"/>
        <w:numPr>
          <w:ilvl w:val="1"/>
          <w:numId w:val="8"/>
        </w:numPr>
        <w:ind w:left="0" w:firstLine="709"/>
        <w:jc w:val="both"/>
      </w:pPr>
      <w:proofErr w:type="spellStart"/>
      <w:r>
        <w:t>viešai</w:t>
      </w:r>
      <w:proofErr w:type="spellEnd"/>
      <w:r>
        <w:t xml:space="preserve"> </w:t>
      </w:r>
      <w:proofErr w:type="spellStart"/>
      <w:r>
        <w:t>nepalikti</w:t>
      </w:r>
      <w:proofErr w:type="spellEnd"/>
      <w:r>
        <w:t xml:space="preserve"> </w:t>
      </w:r>
      <w:proofErr w:type="spellStart"/>
      <w:r>
        <w:t>konfidencialios</w:t>
      </w:r>
      <w:proofErr w:type="spellEnd"/>
      <w:r>
        <w:t xml:space="preserve"> </w:t>
      </w:r>
      <w:proofErr w:type="spellStart"/>
      <w:r>
        <w:t>informacijos</w:t>
      </w:r>
      <w:proofErr w:type="spellEnd"/>
      <w:r>
        <w:t xml:space="preserve"> </w:t>
      </w:r>
      <w:proofErr w:type="spellStart"/>
      <w:r>
        <w:t>turinčių</w:t>
      </w:r>
      <w:proofErr w:type="spellEnd"/>
      <w:r>
        <w:t xml:space="preserve"> </w:t>
      </w:r>
      <w:proofErr w:type="spellStart"/>
      <w:r>
        <w:t>dokumentų</w:t>
      </w:r>
      <w:proofErr w:type="spellEnd"/>
      <w:r>
        <w:t>;</w:t>
      </w:r>
    </w:p>
    <w:p w14:paraId="3EF59A0E" w14:textId="77777777" w:rsidR="009D7433" w:rsidRDefault="008A41E1">
      <w:pPr>
        <w:pStyle w:val="Default"/>
        <w:numPr>
          <w:ilvl w:val="1"/>
          <w:numId w:val="8"/>
        </w:numPr>
        <w:ind w:left="0" w:firstLine="709"/>
        <w:jc w:val="both"/>
      </w:pPr>
      <w:proofErr w:type="spellStart"/>
      <w:r>
        <w:t>užtikrinti</w:t>
      </w:r>
      <w:proofErr w:type="spellEnd"/>
      <w:r>
        <w:t xml:space="preserve">, </w:t>
      </w:r>
      <w:proofErr w:type="spellStart"/>
      <w:r>
        <w:t>kad</w:t>
      </w:r>
      <w:proofErr w:type="spellEnd"/>
      <w:r>
        <w:t xml:space="preserve"> </w:t>
      </w:r>
      <w:proofErr w:type="spellStart"/>
      <w:r>
        <w:t>perduodama</w:t>
      </w:r>
      <w:proofErr w:type="spellEnd"/>
      <w:r>
        <w:t xml:space="preserve"> </w:t>
      </w:r>
      <w:proofErr w:type="spellStart"/>
      <w:r>
        <w:t>konfidenciali</w:t>
      </w:r>
      <w:proofErr w:type="spellEnd"/>
      <w:r>
        <w:t xml:space="preserve"> </w:t>
      </w:r>
      <w:proofErr w:type="spellStart"/>
      <w:r>
        <w:t>informacija</w:t>
      </w:r>
      <w:proofErr w:type="spellEnd"/>
      <w:r>
        <w:t xml:space="preserve"> </w:t>
      </w:r>
      <w:proofErr w:type="spellStart"/>
      <w:r>
        <w:t>adresatą</w:t>
      </w:r>
      <w:proofErr w:type="spellEnd"/>
      <w:r>
        <w:t xml:space="preserve"> </w:t>
      </w:r>
      <w:proofErr w:type="spellStart"/>
      <w:r>
        <w:t>pasiektų</w:t>
      </w:r>
      <w:proofErr w:type="spellEnd"/>
      <w:r>
        <w:t xml:space="preserve"> </w:t>
      </w:r>
      <w:proofErr w:type="spellStart"/>
      <w:r>
        <w:t>saugiu</w:t>
      </w:r>
      <w:proofErr w:type="spellEnd"/>
      <w:r>
        <w:t xml:space="preserve"> </w:t>
      </w:r>
      <w:proofErr w:type="spellStart"/>
      <w:r>
        <w:t>būdu</w:t>
      </w:r>
      <w:proofErr w:type="spellEnd"/>
      <w:r>
        <w:t>;</w:t>
      </w:r>
    </w:p>
    <w:p w14:paraId="3EF59A0F" w14:textId="77777777" w:rsidR="009D7433" w:rsidRDefault="008A41E1">
      <w:pPr>
        <w:pStyle w:val="Default"/>
        <w:numPr>
          <w:ilvl w:val="1"/>
          <w:numId w:val="8"/>
        </w:numPr>
        <w:ind w:left="0" w:firstLine="709"/>
        <w:jc w:val="both"/>
      </w:pPr>
      <w:proofErr w:type="spellStart"/>
      <w:r>
        <w:t>paskutinę</w:t>
      </w:r>
      <w:proofErr w:type="spellEnd"/>
      <w:r>
        <w:t xml:space="preserve"> </w:t>
      </w:r>
      <w:proofErr w:type="spellStart"/>
      <w:r>
        <w:t>paslaugų</w:t>
      </w:r>
      <w:proofErr w:type="spellEnd"/>
      <w:r>
        <w:t xml:space="preserve"> </w:t>
      </w:r>
      <w:proofErr w:type="spellStart"/>
      <w:r>
        <w:t>teikimo</w:t>
      </w:r>
      <w:proofErr w:type="spellEnd"/>
      <w:r>
        <w:t xml:space="preserve"> </w:t>
      </w:r>
      <w:proofErr w:type="spellStart"/>
      <w:r>
        <w:t>dieną</w:t>
      </w:r>
      <w:proofErr w:type="spellEnd"/>
      <w:r>
        <w:t xml:space="preserve"> </w:t>
      </w:r>
      <w:proofErr w:type="spellStart"/>
      <w:r>
        <w:t>grąžinti</w:t>
      </w:r>
      <w:proofErr w:type="spellEnd"/>
      <w:r>
        <w:t xml:space="preserve"> </w:t>
      </w:r>
      <w:proofErr w:type="spellStart"/>
      <w:r>
        <w:t>informacijos</w:t>
      </w:r>
      <w:proofErr w:type="spellEnd"/>
      <w:r>
        <w:t xml:space="preserve"> </w:t>
      </w:r>
      <w:proofErr w:type="spellStart"/>
      <w:r>
        <w:t>laikmenas</w:t>
      </w:r>
      <w:proofErr w:type="spellEnd"/>
      <w:r>
        <w:t xml:space="preserve">, </w:t>
      </w:r>
      <w:proofErr w:type="spellStart"/>
      <w:r>
        <w:t>kuriose</w:t>
      </w:r>
      <w:proofErr w:type="spellEnd"/>
      <w:r>
        <w:t xml:space="preserve"> </w:t>
      </w:r>
      <w:proofErr w:type="spellStart"/>
      <w:r>
        <w:t>yra</w:t>
      </w:r>
      <w:proofErr w:type="spellEnd"/>
      <w:r>
        <w:t xml:space="preserve"> </w:t>
      </w:r>
      <w:proofErr w:type="spellStart"/>
      <w:r>
        <w:t>konfidenciali</w:t>
      </w:r>
      <w:proofErr w:type="spellEnd"/>
      <w:r>
        <w:t xml:space="preserve"> </w:t>
      </w:r>
      <w:proofErr w:type="spellStart"/>
      <w:r>
        <w:t>informacija</w:t>
      </w:r>
      <w:proofErr w:type="spellEnd"/>
      <w:r>
        <w:t>.</w:t>
      </w:r>
    </w:p>
    <w:p w14:paraId="3EF59A10" w14:textId="77777777" w:rsidR="009D7433" w:rsidRDefault="008A41E1">
      <w:pPr>
        <w:widowControl/>
        <w:numPr>
          <w:ilvl w:val="0"/>
          <w:numId w:val="7"/>
        </w:numPr>
        <w:autoSpaceDE/>
        <w:spacing w:before="120" w:after="120"/>
        <w:ind w:left="1077"/>
        <w:jc w:val="both"/>
      </w:pPr>
      <w:r>
        <w:rPr>
          <w:rFonts w:ascii="Times New Roman" w:hAnsi="Times New Roman" w:cs="Times New Roman"/>
          <w:b/>
          <w:bCs/>
          <w:sz w:val="24"/>
        </w:rPr>
        <w:t>Vykdytojo atsakomybė</w:t>
      </w:r>
    </w:p>
    <w:p w14:paraId="3EF59A11" w14:textId="77777777" w:rsidR="009D7433" w:rsidRDefault="008A41E1">
      <w:pPr>
        <w:widowControl/>
        <w:numPr>
          <w:ilvl w:val="0"/>
          <w:numId w:val="8"/>
        </w:numPr>
        <w:tabs>
          <w:tab w:val="left" w:pos="720"/>
          <w:tab w:val="left" w:pos="1134"/>
        </w:tabs>
        <w:autoSpaceDE/>
        <w:ind w:left="0" w:firstLine="720"/>
        <w:jc w:val="both"/>
        <w:rPr>
          <w:rFonts w:ascii="Times New Roman" w:hAnsi="Times New Roman" w:cs="Times New Roman"/>
          <w:sz w:val="24"/>
        </w:rPr>
      </w:pPr>
      <w:r>
        <w:rPr>
          <w:rFonts w:ascii="Times New Roman" w:hAnsi="Times New Roman" w:cs="Times New Roman"/>
          <w:sz w:val="24"/>
        </w:rPr>
        <w:t>Vykdytojas supranta, kad bet kuris šios sutarties sąlygų ir (arba) CPVA Konfidencialios informacijos valdymo procedūroje nustatytų sąlygų pažeidimas gali padaryti CPVA turtinę ar neturtinę žalą, kurią CPVA gali pareikalauti atlyginti.</w:t>
      </w:r>
    </w:p>
    <w:p w14:paraId="3EF59A12" w14:textId="77777777" w:rsidR="009D7433" w:rsidRDefault="008A41E1">
      <w:pPr>
        <w:widowControl/>
        <w:numPr>
          <w:ilvl w:val="0"/>
          <w:numId w:val="8"/>
        </w:numPr>
        <w:tabs>
          <w:tab w:val="left" w:pos="720"/>
          <w:tab w:val="left" w:pos="1134"/>
        </w:tabs>
        <w:autoSpaceDE/>
        <w:ind w:left="0" w:firstLine="720"/>
        <w:jc w:val="both"/>
        <w:rPr>
          <w:rFonts w:ascii="Times New Roman" w:hAnsi="Times New Roman" w:cs="Times New Roman"/>
          <w:sz w:val="24"/>
        </w:rPr>
      </w:pPr>
      <w:r>
        <w:rPr>
          <w:rFonts w:ascii="Times New Roman" w:hAnsi="Times New Roman" w:cs="Times New Roman"/>
          <w:sz w:val="24"/>
        </w:rPr>
        <w:t>CPVA reikalavimu Vykdytojas atlygina tiesioginius ir netiesioginius nuostolius. Nuostoliais laikomos (įskaitant, bet neapsiribojant) konfidencialiai informacijai sukurti, tobulinti, apsaugoti, naudoti turėtos išlaidos, bet kokios sankcijos, CPVA sumokėtos tretiesiems asmenims.</w:t>
      </w:r>
    </w:p>
    <w:p w14:paraId="3EF59A13" w14:textId="77777777" w:rsidR="009D7433" w:rsidRDefault="008A41E1">
      <w:pPr>
        <w:widowControl/>
        <w:numPr>
          <w:ilvl w:val="0"/>
          <w:numId w:val="8"/>
        </w:numPr>
        <w:tabs>
          <w:tab w:val="left" w:pos="720"/>
          <w:tab w:val="left" w:pos="1134"/>
        </w:tabs>
        <w:autoSpaceDE/>
        <w:spacing w:after="120"/>
        <w:ind w:left="0" w:firstLine="720"/>
        <w:jc w:val="both"/>
        <w:rPr>
          <w:rFonts w:ascii="Times New Roman" w:hAnsi="Times New Roman" w:cs="Times New Roman"/>
          <w:sz w:val="24"/>
        </w:rPr>
      </w:pPr>
      <w:r>
        <w:rPr>
          <w:rFonts w:ascii="Times New Roman" w:hAnsi="Times New Roman" w:cs="Times New Roman"/>
          <w:sz w:val="24"/>
        </w:rPr>
        <w:t>Konfidencialumo sąlygų nesilaikymas gali būti pagrindu nutraukti sudarytą paslaugų teikimo sutartį. Paslaugų teikimo sutarties nutraukimas neatleidžia Vykdytojo nuo pareigos atlyginti žalą CPVA.</w:t>
      </w:r>
    </w:p>
    <w:p w14:paraId="3EF59A14" w14:textId="77777777" w:rsidR="009D7433" w:rsidRDefault="009D7433">
      <w:pPr>
        <w:rPr>
          <w:rFonts w:ascii="Times New Roman" w:hAnsi="Times New Roman" w:cs="Times New Roman"/>
          <w:sz w:val="24"/>
        </w:rPr>
      </w:pPr>
    </w:p>
    <w:p w14:paraId="3EF59A15" w14:textId="77777777" w:rsidR="009D7433" w:rsidRDefault="008A41E1">
      <w:pPr>
        <w:widowControl/>
        <w:numPr>
          <w:ilvl w:val="0"/>
          <w:numId w:val="7"/>
        </w:numPr>
        <w:autoSpaceDE/>
        <w:spacing w:after="120"/>
        <w:ind w:left="1077"/>
        <w:jc w:val="both"/>
        <w:rPr>
          <w:rFonts w:ascii="Times New Roman" w:hAnsi="Times New Roman" w:cs="Times New Roman"/>
          <w:b/>
          <w:bCs/>
          <w:sz w:val="24"/>
        </w:rPr>
      </w:pPr>
      <w:r>
        <w:rPr>
          <w:rFonts w:ascii="Times New Roman" w:hAnsi="Times New Roman" w:cs="Times New Roman"/>
          <w:b/>
          <w:bCs/>
          <w:sz w:val="24"/>
        </w:rPr>
        <w:t>Kitos sutarties sąlygos</w:t>
      </w:r>
    </w:p>
    <w:p w14:paraId="3EF59A16" w14:textId="77777777" w:rsidR="009D7433" w:rsidRDefault="008A41E1">
      <w:pPr>
        <w:widowControl/>
        <w:numPr>
          <w:ilvl w:val="0"/>
          <w:numId w:val="8"/>
        </w:numPr>
        <w:tabs>
          <w:tab w:val="left" w:pos="720"/>
          <w:tab w:val="left" w:pos="1134"/>
        </w:tabs>
        <w:autoSpaceDE/>
        <w:ind w:left="0" w:firstLine="720"/>
        <w:jc w:val="both"/>
        <w:rPr>
          <w:rFonts w:ascii="Times New Roman" w:hAnsi="Times New Roman" w:cs="Times New Roman"/>
          <w:sz w:val="24"/>
        </w:rPr>
      </w:pPr>
      <w:r>
        <w:rPr>
          <w:rFonts w:ascii="Times New Roman" w:hAnsi="Times New Roman" w:cs="Times New Roman"/>
          <w:sz w:val="24"/>
        </w:rPr>
        <w:t>Sutartis įsigalioja jos pasirašymo dieną ir galioja visą paslaugų teikimo CPVA laikotarpį ir dar 3 (tris) metus po paslaugų teikimo sutarties galiojimo pasibaigimo.</w:t>
      </w:r>
    </w:p>
    <w:p w14:paraId="3EF59A17" w14:textId="77777777" w:rsidR="009D7433" w:rsidRDefault="008A41E1">
      <w:pPr>
        <w:widowControl/>
        <w:numPr>
          <w:ilvl w:val="0"/>
          <w:numId w:val="8"/>
        </w:numPr>
        <w:tabs>
          <w:tab w:val="left" w:pos="720"/>
          <w:tab w:val="left" w:pos="1134"/>
        </w:tabs>
        <w:autoSpaceDE/>
        <w:ind w:left="0" w:firstLine="720"/>
        <w:jc w:val="both"/>
      </w:pPr>
      <w:r>
        <w:rPr>
          <w:rFonts w:ascii="Times New Roman" w:hAnsi="Times New Roman" w:cs="Times New Roman"/>
          <w:bCs/>
          <w:sz w:val="24"/>
        </w:rPr>
        <w:t>Pasirašydamas šią sutartį Vykdytojas pareiškia, jog šios sutarties nuostatos ir jos teisinės pasekmės jam yra visiškai aiškios, jis sutartį pasirašo laisva valia, suvokdamas sutarties laikymosi svarbą ir atsakomybę už šios sutarties pažeidimą.</w:t>
      </w:r>
    </w:p>
    <w:p w14:paraId="3EF59A18" w14:textId="77777777" w:rsidR="009D7433" w:rsidRDefault="008A41E1">
      <w:pPr>
        <w:widowControl/>
        <w:numPr>
          <w:ilvl w:val="0"/>
          <w:numId w:val="8"/>
        </w:numPr>
        <w:tabs>
          <w:tab w:val="left" w:pos="720"/>
          <w:tab w:val="left" w:pos="1134"/>
        </w:tabs>
        <w:autoSpaceDE/>
        <w:ind w:left="0" w:firstLine="720"/>
        <w:jc w:val="both"/>
        <w:rPr>
          <w:rFonts w:ascii="Times New Roman" w:hAnsi="Times New Roman" w:cs="Times New Roman"/>
          <w:sz w:val="24"/>
        </w:rPr>
      </w:pPr>
      <w:r>
        <w:rPr>
          <w:rFonts w:ascii="Times New Roman" w:hAnsi="Times New Roman" w:cs="Times New Roman"/>
          <w:sz w:val="24"/>
        </w:rPr>
        <w:t>Sutartis sudaryta dviem egzemplioriais – po vieną kiekvienai šaliai.</w:t>
      </w:r>
    </w:p>
    <w:p w14:paraId="3EF59A19" w14:textId="77777777" w:rsidR="009D7433" w:rsidRDefault="008A41E1">
      <w:pPr>
        <w:widowControl/>
        <w:numPr>
          <w:ilvl w:val="0"/>
          <w:numId w:val="8"/>
        </w:numPr>
        <w:tabs>
          <w:tab w:val="left" w:pos="720"/>
          <w:tab w:val="left" w:pos="1134"/>
        </w:tabs>
        <w:autoSpaceDE/>
        <w:spacing w:after="120"/>
        <w:ind w:left="0" w:firstLine="720"/>
        <w:jc w:val="both"/>
        <w:rPr>
          <w:rFonts w:ascii="Times New Roman" w:hAnsi="Times New Roman" w:cs="Times New Roman"/>
          <w:sz w:val="24"/>
        </w:rPr>
      </w:pPr>
      <w:r>
        <w:rPr>
          <w:rFonts w:ascii="Times New Roman" w:hAnsi="Times New Roman" w:cs="Times New Roman"/>
          <w:sz w:val="24"/>
        </w:rPr>
        <w:t>Sutartis gali būti keičiama raštišku šalių susitarimu.</w:t>
      </w:r>
    </w:p>
    <w:p w14:paraId="3EF59A1A" w14:textId="77777777" w:rsidR="009D7433" w:rsidRDefault="008A41E1">
      <w:pPr>
        <w:widowControl/>
        <w:numPr>
          <w:ilvl w:val="0"/>
          <w:numId w:val="7"/>
        </w:numPr>
        <w:autoSpaceDE/>
        <w:spacing w:after="120"/>
        <w:ind w:left="1077"/>
        <w:jc w:val="both"/>
        <w:rPr>
          <w:rFonts w:ascii="Times New Roman" w:hAnsi="Times New Roman" w:cs="Times New Roman"/>
          <w:b/>
          <w:sz w:val="24"/>
        </w:rPr>
      </w:pPr>
      <w:r>
        <w:rPr>
          <w:rFonts w:ascii="Times New Roman" w:hAnsi="Times New Roman" w:cs="Times New Roman"/>
          <w:b/>
          <w:sz w:val="24"/>
        </w:rPr>
        <w:t>Šalių parašai</w:t>
      </w:r>
    </w:p>
    <w:tbl>
      <w:tblPr>
        <w:tblW w:w="9638" w:type="dxa"/>
        <w:tblCellMar>
          <w:left w:w="10" w:type="dxa"/>
          <w:right w:w="10" w:type="dxa"/>
        </w:tblCellMar>
        <w:tblLook w:val="0000" w:firstRow="0" w:lastRow="0" w:firstColumn="0" w:lastColumn="0" w:noHBand="0" w:noVBand="0"/>
      </w:tblPr>
      <w:tblGrid>
        <w:gridCol w:w="4819"/>
        <w:gridCol w:w="4819"/>
      </w:tblGrid>
      <w:tr w:rsidR="009D7433" w14:paraId="3EF59A29" w14:textId="77777777">
        <w:tc>
          <w:tcPr>
            <w:tcW w:w="4819" w:type="dxa"/>
            <w:shd w:val="clear" w:color="auto" w:fill="auto"/>
            <w:tcMar>
              <w:top w:w="0" w:type="dxa"/>
              <w:left w:w="108" w:type="dxa"/>
              <w:bottom w:w="0" w:type="dxa"/>
              <w:right w:w="108" w:type="dxa"/>
            </w:tcMar>
          </w:tcPr>
          <w:p w14:paraId="3EF59A1B" w14:textId="77777777" w:rsidR="009D7433" w:rsidRDefault="008A41E1">
            <w:pPr>
              <w:jc w:val="both"/>
            </w:pPr>
            <w:r>
              <w:rPr>
                <w:rFonts w:ascii="Times New Roman" w:hAnsi="Times New Roman" w:cs="Times New Roman"/>
                <w:b/>
                <w:sz w:val="24"/>
              </w:rPr>
              <w:t>CPVA:</w:t>
            </w:r>
          </w:p>
          <w:p w14:paraId="3EF59A1C" w14:textId="77777777" w:rsidR="009D7433" w:rsidRDefault="009D7433">
            <w:pPr>
              <w:jc w:val="both"/>
              <w:rPr>
                <w:rFonts w:ascii="Times New Roman" w:hAnsi="Times New Roman" w:cs="Times New Roman"/>
                <w:sz w:val="24"/>
              </w:rPr>
            </w:pPr>
          </w:p>
          <w:p w14:paraId="3EF59A1D" w14:textId="77777777" w:rsidR="009D7433" w:rsidRDefault="008A41E1">
            <w:pPr>
              <w:jc w:val="both"/>
              <w:rPr>
                <w:rFonts w:ascii="Times New Roman" w:hAnsi="Times New Roman" w:cs="Times New Roman"/>
                <w:sz w:val="24"/>
              </w:rPr>
            </w:pPr>
            <w:r>
              <w:rPr>
                <w:rFonts w:ascii="Times New Roman" w:hAnsi="Times New Roman" w:cs="Times New Roman"/>
                <w:sz w:val="24"/>
              </w:rPr>
              <w:t>Direktorė</w:t>
            </w:r>
          </w:p>
          <w:p w14:paraId="3EF59A1E" w14:textId="77777777" w:rsidR="009D7433" w:rsidRDefault="008A41E1">
            <w:pPr>
              <w:jc w:val="both"/>
              <w:rPr>
                <w:rFonts w:ascii="Times New Roman" w:hAnsi="Times New Roman" w:cs="Times New Roman"/>
                <w:sz w:val="24"/>
              </w:rPr>
            </w:pPr>
            <w:r>
              <w:rPr>
                <w:rFonts w:ascii="Times New Roman" w:hAnsi="Times New Roman" w:cs="Times New Roman"/>
                <w:sz w:val="24"/>
              </w:rPr>
              <w:t>Lidija Kašubienė</w:t>
            </w:r>
          </w:p>
          <w:p w14:paraId="3EF59A1F" w14:textId="77777777" w:rsidR="009D7433" w:rsidRDefault="009D7433">
            <w:pPr>
              <w:jc w:val="both"/>
              <w:rPr>
                <w:rFonts w:ascii="Times New Roman" w:hAnsi="Times New Roman" w:cs="Times New Roman"/>
                <w:sz w:val="24"/>
              </w:rPr>
            </w:pPr>
          </w:p>
          <w:p w14:paraId="3EF59A20" w14:textId="77777777" w:rsidR="009D7433" w:rsidRDefault="008A41E1">
            <w:pPr>
              <w:jc w:val="both"/>
              <w:rPr>
                <w:rFonts w:ascii="Times New Roman" w:hAnsi="Times New Roman" w:cs="Times New Roman"/>
                <w:sz w:val="24"/>
              </w:rPr>
            </w:pPr>
            <w:r>
              <w:rPr>
                <w:rFonts w:ascii="Times New Roman" w:hAnsi="Times New Roman" w:cs="Times New Roman"/>
                <w:sz w:val="24"/>
              </w:rPr>
              <w:t>__________________________</w:t>
            </w:r>
          </w:p>
          <w:p w14:paraId="3EF59A21" w14:textId="77777777" w:rsidR="009D7433" w:rsidRDefault="008A41E1">
            <w:pPr>
              <w:ind w:left="1310"/>
              <w:jc w:val="both"/>
              <w:rPr>
                <w:rFonts w:ascii="Times New Roman" w:hAnsi="Times New Roman" w:cs="Times New Roman"/>
                <w:sz w:val="24"/>
              </w:rPr>
            </w:pPr>
            <w:r>
              <w:rPr>
                <w:rFonts w:ascii="Times New Roman" w:hAnsi="Times New Roman" w:cs="Times New Roman"/>
                <w:sz w:val="24"/>
              </w:rPr>
              <w:t>(parašas)</w:t>
            </w:r>
          </w:p>
        </w:tc>
        <w:tc>
          <w:tcPr>
            <w:tcW w:w="4819" w:type="dxa"/>
            <w:shd w:val="clear" w:color="auto" w:fill="auto"/>
            <w:tcMar>
              <w:top w:w="0" w:type="dxa"/>
              <w:left w:w="108" w:type="dxa"/>
              <w:bottom w:w="0" w:type="dxa"/>
              <w:right w:w="108" w:type="dxa"/>
            </w:tcMar>
          </w:tcPr>
          <w:p w14:paraId="3EF59A22" w14:textId="77777777" w:rsidR="009D7433" w:rsidRDefault="008A41E1">
            <w:pPr>
              <w:jc w:val="both"/>
              <w:rPr>
                <w:rFonts w:ascii="Times New Roman" w:hAnsi="Times New Roman" w:cs="Times New Roman"/>
                <w:b/>
                <w:sz w:val="24"/>
              </w:rPr>
            </w:pPr>
            <w:r>
              <w:rPr>
                <w:rFonts w:ascii="Times New Roman" w:hAnsi="Times New Roman" w:cs="Times New Roman"/>
                <w:b/>
                <w:sz w:val="24"/>
              </w:rPr>
              <w:t>Vykdytojas:</w:t>
            </w:r>
          </w:p>
          <w:p w14:paraId="3EF59A23" w14:textId="77777777" w:rsidR="009D7433" w:rsidRDefault="009D7433">
            <w:pPr>
              <w:jc w:val="both"/>
              <w:rPr>
                <w:rFonts w:ascii="Times New Roman" w:hAnsi="Times New Roman" w:cs="Times New Roman"/>
                <w:b/>
                <w:sz w:val="24"/>
              </w:rPr>
            </w:pPr>
          </w:p>
          <w:p w14:paraId="3EF59A24" w14:textId="77777777" w:rsidR="009D7433" w:rsidRDefault="008A41E1">
            <w:pPr>
              <w:jc w:val="both"/>
              <w:rPr>
                <w:rFonts w:ascii="Times New Roman" w:hAnsi="Times New Roman" w:cs="Times New Roman"/>
                <w:bCs/>
                <w:i/>
                <w:iCs/>
                <w:sz w:val="24"/>
              </w:rPr>
            </w:pPr>
            <w:r>
              <w:rPr>
                <w:rFonts w:ascii="Times New Roman" w:hAnsi="Times New Roman" w:cs="Times New Roman"/>
                <w:bCs/>
                <w:i/>
                <w:iCs/>
                <w:sz w:val="24"/>
              </w:rPr>
              <w:t>Direktorius</w:t>
            </w:r>
          </w:p>
          <w:p w14:paraId="3EF59A25" w14:textId="77777777" w:rsidR="009D7433" w:rsidRDefault="008A41E1">
            <w:pPr>
              <w:jc w:val="both"/>
              <w:rPr>
                <w:rFonts w:ascii="Times New Roman" w:hAnsi="Times New Roman" w:cs="Times New Roman"/>
                <w:bCs/>
                <w:i/>
                <w:iCs/>
                <w:sz w:val="24"/>
              </w:rPr>
            </w:pPr>
            <w:r>
              <w:rPr>
                <w:rFonts w:ascii="Times New Roman" w:hAnsi="Times New Roman" w:cs="Times New Roman"/>
                <w:bCs/>
                <w:i/>
                <w:iCs/>
                <w:sz w:val="24"/>
              </w:rPr>
              <w:t>Paulius Tamulionis</w:t>
            </w:r>
          </w:p>
          <w:p w14:paraId="3EF59A26" w14:textId="77777777" w:rsidR="009D7433" w:rsidRDefault="009D7433">
            <w:pPr>
              <w:jc w:val="both"/>
              <w:rPr>
                <w:rFonts w:ascii="Times New Roman" w:hAnsi="Times New Roman" w:cs="Times New Roman"/>
                <w:bCs/>
                <w:i/>
                <w:iCs/>
                <w:sz w:val="24"/>
              </w:rPr>
            </w:pPr>
          </w:p>
          <w:p w14:paraId="3EF59A27" w14:textId="77777777" w:rsidR="009D7433" w:rsidRDefault="008A41E1">
            <w:pPr>
              <w:jc w:val="both"/>
              <w:rPr>
                <w:rFonts w:ascii="Times New Roman" w:hAnsi="Times New Roman" w:cs="Times New Roman"/>
                <w:b/>
                <w:sz w:val="24"/>
              </w:rPr>
            </w:pPr>
            <w:r>
              <w:rPr>
                <w:rFonts w:ascii="Times New Roman" w:hAnsi="Times New Roman" w:cs="Times New Roman"/>
                <w:b/>
                <w:sz w:val="24"/>
              </w:rPr>
              <w:t>__________________________</w:t>
            </w:r>
          </w:p>
          <w:p w14:paraId="3EF59A28" w14:textId="77777777" w:rsidR="009D7433" w:rsidRDefault="008A41E1">
            <w:pPr>
              <w:ind w:left="1296"/>
              <w:jc w:val="both"/>
              <w:rPr>
                <w:rFonts w:ascii="Times New Roman" w:hAnsi="Times New Roman" w:cs="Times New Roman"/>
                <w:sz w:val="24"/>
              </w:rPr>
            </w:pPr>
            <w:r>
              <w:rPr>
                <w:rFonts w:ascii="Times New Roman" w:hAnsi="Times New Roman" w:cs="Times New Roman"/>
                <w:sz w:val="24"/>
              </w:rPr>
              <w:t>(parašas)</w:t>
            </w:r>
          </w:p>
        </w:tc>
      </w:tr>
    </w:tbl>
    <w:p w14:paraId="3EF59A2A" w14:textId="77777777" w:rsidR="009D7433" w:rsidRDefault="009D7433">
      <w:pPr>
        <w:ind w:left="7088"/>
        <w:outlineLvl w:val="0"/>
        <w:rPr>
          <w:rFonts w:ascii="Times New Roman" w:hAnsi="Times New Roman" w:cs="Times New Roman"/>
          <w:sz w:val="24"/>
        </w:rPr>
      </w:pPr>
    </w:p>
    <w:p w14:paraId="3EF59A2B" w14:textId="77777777" w:rsidR="009D7433" w:rsidRDefault="009D7433">
      <w:pPr>
        <w:rPr>
          <w:rFonts w:ascii="Times New Roman" w:hAnsi="Times New Roman" w:cs="Times New Roman"/>
          <w:sz w:val="24"/>
        </w:rPr>
      </w:pPr>
    </w:p>
    <w:p w14:paraId="3EF59A2C" w14:textId="77777777" w:rsidR="009D7433" w:rsidRDefault="009D7433">
      <w:pPr>
        <w:widowControl/>
        <w:autoSpaceDE/>
        <w:ind w:firstLine="0"/>
        <w:rPr>
          <w:rFonts w:ascii="Times New Roman" w:hAnsi="Times New Roman" w:cs="Times New Roman"/>
          <w:sz w:val="24"/>
        </w:rPr>
      </w:pPr>
    </w:p>
    <w:p w14:paraId="3EF59A2D" w14:textId="77777777" w:rsidR="009D7433" w:rsidRDefault="009D7433">
      <w:pPr>
        <w:widowControl/>
        <w:autoSpaceDE/>
        <w:ind w:firstLine="0"/>
        <w:jc w:val="center"/>
        <w:rPr>
          <w:rFonts w:ascii="Times New Roman" w:hAnsi="Times New Roman" w:cs="Times New Roman"/>
          <w:i/>
          <w:sz w:val="24"/>
        </w:rPr>
      </w:pPr>
    </w:p>
    <w:p w14:paraId="3EF59A2E" w14:textId="77777777" w:rsidR="009D7433" w:rsidRDefault="009D7433">
      <w:pPr>
        <w:widowControl/>
        <w:autoSpaceDE/>
        <w:ind w:firstLine="0"/>
        <w:rPr>
          <w:rFonts w:ascii="Times New Roman" w:hAnsi="Times New Roman" w:cs="Times New Roman"/>
          <w:sz w:val="24"/>
        </w:rPr>
      </w:pPr>
    </w:p>
    <w:sectPr w:rsidR="009D7433">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598C8" w14:textId="77777777" w:rsidR="002E44A8" w:rsidRDefault="008A41E1">
      <w:r>
        <w:separator/>
      </w:r>
    </w:p>
  </w:endnote>
  <w:endnote w:type="continuationSeparator" w:id="0">
    <w:p w14:paraId="3EF598CA" w14:textId="77777777" w:rsidR="002E44A8" w:rsidRDefault="008A4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598C4" w14:textId="77777777" w:rsidR="002E44A8" w:rsidRDefault="008A41E1">
      <w:r>
        <w:rPr>
          <w:color w:val="000000"/>
        </w:rPr>
        <w:separator/>
      </w:r>
    </w:p>
  </w:footnote>
  <w:footnote w:type="continuationSeparator" w:id="0">
    <w:p w14:paraId="3EF598C6" w14:textId="77777777" w:rsidR="002E44A8" w:rsidRDefault="008A41E1">
      <w:r>
        <w:continuationSeparator/>
      </w:r>
    </w:p>
  </w:footnote>
  <w:footnote w:id="1">
    <w:p w14:paraId="3EF598C4" w14:textId="77777777" w:rsidR="009D7433" w:rsidRDefault="008A41E1">
      <w:pPr>
        <w:pStyle w:val="FootnoteText"/>
        <w:jc w:val="both"/>
      </w:pPr>
      <w:r>
        <w:rPr>
          <w:rStyle w:val="FootnoteReference"/>
        </w:rPr>
        <w:footnoteRef/>
      </w:r>
      <w:r>
        <w:t xml:space="preserve"> Europos Sąjungos Tarybos 2022 m. balandžio 8 d. Reglamentas  (ES) 2022/576, kuriuo iš dalies keičiamas Reglamentas (ES) Nr. 833/2014 dėl ribojamųjų priemonių atsižvelgiant į Rusijos veiksmus, kuriais destabilizuojama padėtis Ukrainoje (žr. </w:t>
      </w:r>
      <w:hyperlink r:id="rId1" w:history="1">
        <w:r>
          <w:rPr>
            <w:rStyle w:val="Hyperlink"/>
          </w:rPr>
          <w:t>https://eur-lex.europa.eu/legal-content/LT/TXT/HTML/?uri=CELEX:32022R0576&amp;from=EN</w:t>
        </w:r>
      </w:hyperlink>
      <w:r>
        <w:t>)</w:t>
      </w:r>
    </w:p>
  </w:footnote>
  <w:footnote w:id="2">
    <w:p w14:paraId="3EF598C5" w14:textId="77777777" w:rsidR="009D7433" w:rsidRDefault="008A41E1">
      <w:pPr>
        <w:pStyle w:val="FootnoteText"/>
        <w:ind w:left="142" w:hanging="142"/>
        <w:jc w:val="both"/>
      </w:pPr>
      <w:r>
        <w:rPr>
          <w:rStyle w:val="FootnoteReference"/>
        </w:rPr>
        <w:footnoteRef/>
      </w:r>
      <w:r>
        <w:t xml:space="preserve"> </w:t>
      </w:r>
      <w:r>
        <w:rPr>
          <w:bCs/>
        </w:rPr>
        <w:t xml:space="preserve">Tarybos įgyvendinimo reglamentas (ES) 2022/581 2022 m. balandžio 8 d. kuriuo įgyvendinamas Reglamentas (ES) Nr. 269/2014 dėl ribojamųjų priemonių, taikytinų atsižvelgiant į veiksmus, kuriais kenkiama Ukrainos teritoriniam vientisumui, suverenitetui ir nepriklausomybei arba į juos kėsinamasi; žr. </w:t>
      </w:r>
      <w:hyperlink r:id="rId2" w:history="1">
        <w:r>
          <w:rPr>
            <w:rStyle w:val="Hyperlink"/>
            <w:bCs/>
          </w:rPr>
          <w:t>https://eur-lex.europa.eu/legal-content/LT/TXT/?uri=CELEX:32022R0581</w:t>
        </w:r>
      </w:hyperlink>
      <w:r>
        <w:rPr>
          <w:bC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C4B1B"/>
    <w:multiLevelType w:val="multilevel"/>
    <w:tmpl w:val="3C6A3DD8"/>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40F70F8A"/>
    <w:multiLevelType w:val="multilevel"/>
    <w:tmpl w:val="C33099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10B6843"/>
    <w:multiLevelType w:val="multilevel"/>
    <w:tmpl w:val="DA625D84"/>
    <w:lvl w:ilvl="0">
      <w:start w:val="4"/>
      <w:numFmt w:val="decimal"/>
      <w:lvlText w:val="%1."/>
      <w:lvlJc w:val="left"/>
      <w:pPr>
        <w:ind w:left="8582" w:hanging="360"/>
      </w:pPr>
      <w:rPr>
        <w:rFonts w:ascii="Times New Roman" w:hAnsi="Times New Roman" w:cs="Times New Roman" w:hint="default"/>
        <w:b/>
        <w:i w:val="0"/>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51A7FB2"/>
    <w:multiLevelType w:val="multilevel"/>
    <w:tmpl w:val="D03AC008"/>
    <w:lvl w:ilvl="0">
      <w:start w:val="1"/>
      <w:numFmt w:val="decimal"/>
      <w:lvlText w:val="%1."/>
      <w:lvlJc w:val="left"/>
      <w:pPr>
        <w:ind w:left="435" w:hanging="435"/>
      </w:pPr>
      <w:rPr>
        <w:b/>
        <w:i w:val="0"/>
      </w:rPr>
    </w:lvl>
    <w:lvl w:ilvl="1">
      <w:start w:val="1"/>
      <w:numFmt w:val="decimal"/>
      <w:lvlText w:val="%1.%2."/>
      <w:lvlJc w:val="left"/>
      <w:pPr>
        <w:ind w:left="1205" w:hanging="435"/>
      </w:pPr>
      <w:rPr>
        <w:rFonts w:ascii="Times New Roman" w:hAnsi="Times New Roman" w:cs="Times New Roman" w:hint="default"/>
        <w:b w:val="0"/>
        <w:i w:val="0"/>
      </w:rPr>
    </w:lvl>
    <w:lvl w:ilvl="2">
      <w:start w:val="1"/>
      <w:numFmt w:val="decimal"/>
      <w:lvlText w:val="%1.%2.%3."/>
      <w:lvlJc w:val="left"/>
      <w:pPr>
        <w:ind w:left="2260" w:hanging="720"/>
      </w:pPr>
      <w:rPr>
        <w:rFonts w:ascii="Times New Roman" w:hAnsi="Times New Roman" w:cs="Times New Roman" w:hint="default"/>
        <w:b w:val="0"/>
        <w:i w:val="0"/>
      </w:rPr>
    </w:lvl>
    <w:lvl w:ilvl="3">
      <w:start w:val="1"/>
      <w:numFmt w:val="decimal"/>
      <w:lvlText w:val="%1.%2.%3.%4."/>
      <w:lvlJc w:val="left"/>
      <w:pPr>
        <w:ind w:left="3030" w:hanging="720"/>
      </w:pPr>
      <w:rPr>
        <w:b w:val="0"/>
        <w:i w:val="0"/>
      </w:rPr>
    </w:lvl>
    <w:lvl w:ilvl="4">
      <w:start w:val="1"/>
      <w:numFmt w:val="decimal"/>
      <w:lvlText w:val="%1.%2.%3.%4.%5."/>
      <w:lvlJc w:val="left"/>
      <w:pPr>
        <w:ind w:left="4160" w:hanging="1080"/>
      </w:pPr>
      <w:rPr>
        <w:b w:val="0"/>
        <w:i w:val="0"/>
      </w:rPr>
    </w:lvl>
    <w:lvl w:ilvl="5">
      <w:start w:val="1"/>
      <w:numFmt w:val="decimal"/>
      <w:lvlText w:val="%1.%2.%3.%4.%5.%6."/>
      <w:lvlJc w:val="left"/>
      <w:pPr>
        <w:ind w:left="4930" w:hanging="1080"/>
      </w:pPr>
      <w:rPr>
        <w:b w:val="0"/>
        <w:i w:val="0"/>
      </w:rPr>
    </w:lvl>
    <w:lvl w:ilvl="6">
      <w:start w:val="1"/>
      <w:numFmt w:val="decimal"/>
      <w:lvlText w:val="%1.%2.%3.%4.%5.%6.%7."/>
      <w:lvlJc w:val="left"/>
      <w:pPr>
        <w:ind w:left="6060" w:hanging="1440"/>
      </w:pPr>
      <w:rPr>
        <w:b w:val="0"/>
        <w:i w:val="0"/>
      </w:rPr>
    </w:lvl>
    <w:lvl w:ilvl="7">
      <w:start w:val="1"/>
      <w:numFmt w:val="decimal"/>
      <w:lvlText w:val="%1.%2.%3.%4.%5.%6.%7.%8."/>
      <w:lvlJc w:val="left"/>
      <w:pPr>
        <w:ind w:left="6830" w:hanging="1440"/>
      </w:pPr>
      <w:rPr>
        <w:b w:val="0"/>
        <w:i w:val="0"/>
      </w:rPr>
    </w:lvl>
    <w:lvl w:ilvl="8">
      <w:start w:val="1"/>
      <w:numFmt w:val="decimal"/>
      <w:lvlText w:val="%1.%2.%3.%4.%5.%6.%7.%8.%9."/>
      <w:lvlJc w:val="left"/>
      <w:pPr>
        <w:ind w:left="7960" w:hanging="1800"/>
      </w:pPr>
      <w:rPr>
        <w:b w:val="0"/>
        <w:i w:val="0"/>
      </w:rPr>
    </w:lvl>
  </w:abstractNum>
  <w:abstractNum w:abstractNumId="4" w15:restartNumberingAfterBreak="0">
    <w:nsid w:val="5A0248FF"/>
    <w:multiLevelType w:val="multilevel"/>
    <w:tmpl w:val="55F2ACA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EBC12B7"/>
    <w:multiLevelType w:val="multilevel"/>
    <w:tmpl w:val="43FED0DE"/>
    <w:lvl w:ilvl="0">
      <w:start w:val="3"/>
      <w:numFmt w:val="decimal"/>
      <w:lvlText w:val="%1."/>
      <w:lvlJc w:val="left"/>
      <w:pPr>
        <w:ind w:left="435" w:hanging="435"/>
      </w:pPr>
      <w:rPr>
        <w:rFonts w:ascii="Times New Roman" w:hAnsi="Times New Roman" w:cs="Times New Roman" w:hint="default"/>
        <w:b/>
        <w:i w:val="0"/>
      </w:rPr>
    </w:lvl>
    <w:lvl w:ilvl="1">
      <w:start w:val="1"/>
      <w:numFmt w:val="decimal"/>
      <w:lvlText w:val="%1.%2."/>
      <w:lvlJc w:val="left"/>
      <w:pPr>
        <w:ind w:left="1205" w:hanging="435"/>
      </w:pPr>
      <w:rPr>
        <w:rFonts w:ascii="Times New Roman" w:hAnsi="Times New Roman" w:cs="Times New Roman" w:hint="default"/>
        <w:b w:val="0"/>
        <w:i w:val="0"/>
      </w:rPr>
    </w:lvl>
    <w:lvl w:ilvl="2">
      <w:start w:val="1"/>
      <w:numFmt w:val="decimal"/>
      <w:lvlText w:val="%1.%2.%3."/>
      <w:lvlJc w:val="left"/>
      <w:pPr>
        <w:ind w:left="2260" w:hanging="720"/>
      </w:pPr>
      <w:rPr>
        <w:rFonts w:ascii="Times New Roman" w:hAnsi="Times New Roman" w:cs="Times New Roman" w:hint="default"/>
        <w:b w:val="0"/>
        <w:i w:val="0"/>
      </w:rPr>
    </w:lvl>
    <w:lvl w:ilvl="3">
      <w:start w:val="1"/>
      <w:numFmt w:val="decimal"/>
      <w:lvlText w:val="%1.%2.%3.%4."/>
      <w:lvlJc w:val="left"/>
      <w:pPr>
        <w:ind w:left="3030" w:hanging="720"/>
      </w:pPr>
      <w:rPr>
        <w:rFonts w:hint="default"/>
        <w:b w:val="0"/>
        <w:i w:val="0"/>
      </w:rPr>
    </w:lvl>
    <w:lvl w:ilvl="4">
      <w:start w:val="1"/>
      <w:numFmt w:val="decimal"/>
      <w:lvlText w:val="%1.%2.%3.%4.%5."/>
      <w:lvlJc w:val="left"/>
      <w:pPr>
        <w:ind w:left="4160" w:hanging="1080"/>
      </w:pPr>
      <w:rPr>
        <w:rFonts w:hint="default"/>
        <w:b w:val="0"/>
        <w:i w:val="0"/>
      </w:rPr>
    </w:lvl>
    <w:lvl w:ilvl="5">
      <w:start w:val="1"/>
      <w:numFmt w:val="decimal"/>
      <w:lvlText w:val="%1.%2.%3.%4.%5.%6."/>
      <w:lvlJc w:val="left"/>
      <w:pPr>
        <w:ind w:left="4930" w:hanging="1080"/>
      </w:pPr>
      <w:rPr>
        <w:rFonts w:hint="default"/>
        <w:b w:val="0"/>
        <w:i w:val="0"/>
      </w:rPr>
    </w:lvl>
    <w:lvl w:ilvl="6">
      <w:start w:val="1"/>
      <w:numFmt w:val="decimal"/>
      <w:lvlText w:val="%1.%2.%3.%4.%5.%6.%7."/>
      <w:lvlJc w:val="left"/>
      <w:pPr>
        <w:ind w:left="6060" w:hanging="1440"/>
      </w:pPr>
      <w:rPr>
        <w:rFonts w:hint="default"/>
        <w:b w:val="0"/>
        <w:i w:val="0"/>
      </w:rPr>
    </w:lvl>
    <w:lvl w:ilvl="7">
      <w:start w:val="1"/>
      <w:numFmt w:val="decimal"/>
      <w:lvlText w:val="%1.%2.%3.%4.%5.%6.%7.%8."/>
      <w:lvlJc w:val="left"/>
      <w:pPr>
        <w:ind w:left="6830" w:hanging="1440"/>
      </w:pPr>
      <w:rPr>
        <w:rFonts w:hint="default"/>
        <w:b w:val="0"/>
        <w:i w:val="0"/>
      </w:rPr>
    </w:lvl>
    <w:lvl w:ilvl="8">
      <w:start w:val="1"/>
      <w:numFmt w:val="decimal"/>
      <w:lvlText w:val="%1.%2.%3.%4.%5.%6.%7.%8.%9."/>
      <w:lvlJc w:val="left"/>
      <w:pPr>
        <w:ind w:left="7960" w:hanging="1800"/>
      </w:pPr>
      <w:rPr>
        <w:rFonts w:hint="default"/>
        <w:b w:val="0"/>
        <w:i w:val="0"/>
      </w:rPr>
    </w:lvl>
  </w:abstractNum>
  <w:abstractNum w:abstractNumId="6" w15:restartNumberingAfterBreak="0">
    <w:nsid w:val="6005669E"/>
    <w:multiLevelType w:val="multilevel"/>
    <w:tmpl w:val="345E5A5C"/>
    <w:lvl w:ilvl="0">
      <w:start w:val="1"/>
      <w:numFmt w:val="decimal"/>
      <w:lvlText w:val="%1."/>
      <w:lvlJc w:val="left"/>
      <w:pPr>
        <w:ind w:left="1080" w:hanging="360"/>
      </w:pPr>
      <w:rPr>
        <w:rFonts w:ascii="Times New Roman" w:hAnsi="Times New Roman" w:cs="Times New Roman" w:hint="default"/>
      </w:rPr>
    </w:lvl>
    <w:lvl w:ilvl="1">
      <w:start w:val="1"/>
      <w:numFmt w:val="decimal"/>
      <w:lvlText w:val="%1.%2."/>
      <w:lvlJc w:val="left"/>
      <w:pPr>
        <w:ind w:left="1353" w:hanging="360"/>
      </w:pPr>
      <w:rPr>
        <w:rFonts w:ascii="Times New Roman" w:hAnsi="Times New Roman" w:cs="Times New Roman" w:hint="default"/>
        <w:b w:val="0"/>
      </w:rPr>
    </w:lvl>
    <w:lvl w:ilvl="2">
      <w:start w:val="1"/>
      <w:numFmt w:val="decimal"/>
      <w:lvlText w:val="%1.%2.%3."/>
      <w:lvlJc w:val="left"/>
      <w:pPr>
        <w:ind w:left="2160" w:hanging="720"/>
      </w:pPr>
    </w:lvl>
    <w:lvl w:ilvl="3">
      <w:start w:val="1"/>
      <w:numFmt w:val="decimal"/>
      <w:lvlText w:val="%1.%2.%3.%4."/>
      <w:lvlJc w:val="left"/>
      <w:pPr>
        <w:ind w:left="2520" w:hanging="720"/>
      </w:pPr>
    </w:lvl>
    <w:lvl w:ilvl="4">
      <w:start w:val="1"/>
      <w:numFmt w:val="decimal"/>
      <w:lvlText w:val="%1.%2.%3.%4.%5."/>
      <w:lvlJc w:val="left"/>
      <w:pPr>
        <w:ind w:left="3240" w:hanging="1080"/>
      </w:pPr>
    </w:lvl>
    <w:lvl w:ilvl="5">
      <w:start w:val="1"/>
      <w:numFmt w:val="decimal"/>
      <w:lvlText w:val="%1.%2.%3.%4.%5.%6."/>
      <w:lvlJc w:val="left"/>
      <w:pPr>
        <w:ind w:left="3600" w:hanging="1080"/>
      </w:pPr>
    </w:lvl>
    <w:lvl w:ilvl="6">
      <w:start w:val="1"/>
      <w:numFmt w:val="decimal"/>
      <w:lvlText w:val="%1.%2.%3.%4.%5.%6.%7."/>
      <w:lvlJc w:val="left"/>
      <w:pPr>
        <w:ind w:left="4320" w:hanging="1440"/>
      </w:pPr>
    </w:lvl>
    <w:lvl w:ilvl="7">
      <w:start w:val="1"/>
      <w:numFmt w:val="decimal"/>
      <w:lvlText w:val="%1.%2.%3.%4.%5.%6.%7.%8."/>
      <w:lvlJc w:val="left"/>
      <w:pPr>
        <w:ind w:left="4680" w:hanging="1440"/>
      </w:pPr>
    </w:lvl>
    <w:lvl w:ilvl="8">
      <w:start w:val="1"/>
      <w:numFmt w:val="decimal"/>
      <w:lvlText w:val="%1.%2.%3.%4.%5.%6.%7.%8.%9."/>
      <w:lvlJc w:val="left"/>
      <w:pPr>
        <w:ind w:left="5400" w:hanging="1800"/>
      </w:pPr>
    </w:lvl>
  </w:abstractNum>
  <w:abstractNum w:abstractNumId="7" w15:restartNumberingAfterBreak="0">
    <w:nsid w:val="650B26EA"/>
    <w:multiLevelType w:val="multilevel"/>
    <w:tmpl w:val="15CA41A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6EF16728"/>
    <w:multiLevelType w:val="multilevel"/>
    <w:tmpl w:val="794E1566"/>
    <w:styleLink w:val="WWOutlineListStyle"/>
    <w:lvl w:ilvl="0">
      <w:start w:val="1"/>
      <w:numFmt w:val="decimal"/>
      <w:pStyle w:val="Heading1"/>
      <w:lvlText w:val="%1."/>
      <w:lvlJc w:val="left"/>
      <w:pPr>
        <w:ind w:left="1872" w:hanging="432"/>
      </w:pPr>
    </w:lvl>
    <w:lvl w:ilvl="1">
      <w:start w:val="1"/>
      <w:numFmt w:val="none"/>
      <w:lvlText w:val="1.1%2"/>
      <w:lvlJc w:val="left"/>
      <w:pPr>
        <w:ind w:left="0" w:firstLine="720"/>
      </w:pPr>
      <w:rPr>
        <w:b w:val="0"/>
        <w:i w:val="0"/>
        <w:strike w:val="0"/>
        <w:dstrike w:val="0"/>
        <w:sz w:val="24"/>
        <w:szCs w:val="24"/>
      </w:rPr>
    </w:lvl>
    <w:lvl w:ilvl="2">
      <w:start w:val="1"/>
      <w:numFmt w:val="decimal"/>
      <w:pStyle w:val="Heading3"/>
      <w:lvlText w:val="%1.%2.%3."/>
      <w:lvlJc w:val="left"/>
      <w:pPr>
        <w:ind w:left="-152" w:firstLine="72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439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7704" w:hanging="1584"/>
      </w:pPr>
    </w:lvl>
  </w:abstractNum>
  <w:num w:numId="1" w16cid:durableId="831025825">
    <w:abstractNumId w:val="8"/>
  </w:num>
  <w:num w:numId="2" w16cid:durableId="378944958">
    <w:abstractNumId w:val="3"/>
  </w:num>
  <w:num w:numId="3" w16cid:durableId="751199931">
    <w:abstractNumId w:val="2"/>
  </w:num>
  <w:num w:numId="4" w16cid:durableId="1670257612">
    <w:abstractNumId w:val="1"/>
  </w:num>
  <w:num w:numId="5" w16cid:durableId="1749840250">
    <w:abstractNumId w:val="0"/>
  </w:num>
  <w:num w:numId="6" w16cid:durableId="1681882978">
    <w:abstractNumId w:val="7"/>
  </w:num>
  <w:num w:numId="7" w16cid:durableId="1240093645">
    <w:abstractNumId w:val="4"/>
  </w:num>
  <w:num w:numId="8" w16cid:durableId="1227300690">
    <w:abstractNumId w:val="6"/>
  </w:num>
  <w:num w:numId="9" w16cid:durableId="10215102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70607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433"/>
    <w:rsid w:val="002E44A8"/>
    <w:rsid w:val="00435FD9"/>
    <w:rsid w:val="00441AEC"/>
    <w:rsid w:val="0065345D"/>
    <w:rsid w:val="008A41E1"/>
    <w:rsid w:val="009D7433"/>
    <w:rsid w:val="00FD22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598C4"/>
  <w15:docId w15:val="{C1B44FC2-5D98-44C1-8FB1-684C97F23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lt-LT"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ind w:firstLine="720"/>
    </w:pPr>
    <w:rPr>
      <w:rFonts w:ascii="Arial" w:eastAsia="Times New Roman" w:hAnsi="Arial" w:cs="Arial"/>
      <w:kern w:val="0"/>
      <w:sz w:val="20"/>
      <w:szCs w:val="24"/>
      <w:lang w:eastAsia="lt-LT"/>
    </w:rPr>
  </w:style>
  <w:style w:type="paragraph" w:styleId="Heading1">
    <w:name w:val="heading 1"/>
    <w:basedOn w:val="Normal"/>
    <w:next w:val="Normal"/>
    <w:uiPriority w:val="9"/>
    <w:qFormat/>
    <w:pPr>
      <w:keepNext/>
      <w:widowControl/>
      <w:numPr>
        <w:numId w:val="1"/>
      </w:numPr>
      <w:autoSpaceDE/>
      <w:spacing w:before="360" w:after="360"/>
      <w:jc w:val="center"/>
      <w:outlineLvl w:val="0"/>
    </w:pPr>
    <w:rPr>
      <w:rFonts w:ascii="Times New Roman" w:hAnsi="Times New Roman" w:cs="Times New Roman"/>
      <w:sz w:val="28"/>
      <w:szCs w:val="20"/>
    </w:rPr>
  </w:style>
  <w:style w:type="paragraph" w:styleId="Heading2">
    <w:name w:val="heading 2"/>
    <w:basedOn w:val="Normal"/>
    <w:next w:val="Normal"/>
    <w:uiPriority w:val="9"/>
    <w:unhideWhenUsed/>
    <w:qFormat/>
    <w:pPr>
      <w:widowControl/>
      <w:autoSpaceDE/>
      <w:jc w:val="both"/>
      <w:outlineLvl w:val="1"/>
    </w:pPr>
    <w:rPr>
      <w:rFonts w:ascii="Times New Roman" w:hAnsi="Times New Roman" w:cs="Times New Roman"/>
      <w:sz w:val="24"/>
      <w:szCs w:val="20"/>
    </w:rPr>
  </w:style>
  <w:style w:type="paragraph" w:styleId="Heading3">
    <w:name w:val="heading 3"/>
    <w:basedOn w:val="Normal"/>
    <w:next w:val="Normal"/>
    <w:uiPriority w:val="9"/>
    <w:semiHidden/>
    <w:unhideWhenUsed/>
    <w:qFormat/>
    <w:pPr>
      <w:keepNext/>
      <w:widowControl/>
      <w:numPr>
        <w:ilvl w:val="2"/>
        <w:numId w:val="1"/>
      </w:numPr>
      <w:autoSpaceDE/>
      <w:jc w:val="both"/>
      <w:outlineLvl w:val="2"/>
    </w:pPr>
    <w:rPr>
      <w:rFonts w:ascii="Times New Roman" w:hAnsi="Times New Roman" w:cs="Times New Roman"/>
      <w:sz w:val="24"/>
      <w:szCs w:val="20"/>
    </w:rPr>
  </w:style>
  <w:style w:type="paragraph" w:styleId="Heading4">
    <w:name w:val="heading 4"/>
    <w:basedOn w:val="Normal"/>
    <w:next w:val="Normal"/>
    <w:uiPriority w:val="9"/>
    <w:semiHidden/>
    <w:unhideWhenUsed/>
    <w:qFormat/>
    <w:pPr>
      <w:keepNext/>
      <w:widowControl/>
      <w:numPr>
        <w:ilvl w:val="3"/>
        <w:numId w:val="1"/>
      </w:numPr>
      <w:autoSpaceDE/>
      <w:outlineLvl w:val="3"/>
    </w:pPr>
    <w:rPr>
      <w:rFonts w:ascii="Times New Roman" w:hAnsi="Times New Roman" w:cs="Times New Roman"/>
      <w:b/>
      <w:sz w:val="44"/>
      <w:szCs w:val="20"/>
    </w:rPr>
  </w:style>
  <w:style w:type="paragraph" w:styleId="Heading5">
    <w:name w:val="heading 5"/>
    <w:basedOn w:val="Normal"/>
    <w:next w:val="Normal"/>
    <w:uiPriority w:val="9"/>
    <w:semiHidden/>
    <w:unhideWhenUsed/>
    <w:qFormat/>
    <w:pPr>
      <w:keepNext/>
      <w:widowControl/>
      <w:numPr>
        <w:ilvl w:val="4"/>
        <w:numId w:val="1"/>
      </w:numPr>
      <w:autoSpaceDE/>
      <w:outlineLvl w:val="4"/>
    </w:pPr>
    <w:rPr>
      <w:rFonts w:ascii="Times New Roman" w:hAnsi="Times New Roman" w:cs="Times New Roman"/>
      <w:b/>
      <w:sz w:val="40"/>
      <w:szCs w:val="20"/>
    </w:rPr>
  </w:style>
  <w:style w:type="paragraph" w:styleId="Heading6">
    <w:name w:val="heading 6"/>
    <w:basedOn w:val="Normal"/>
    <w:next w:val="Normal"/>
    <w:uiPriority w:val="9"/>
    <w:semiHidden/>
    <w:unhideWhenUsed/>
    <w:qFormat/>
    <w:pPr>
      <w:keepNext/>
      <w:widowControl/>
      <w:numPr>
        <w:ilvl w:val="5"/>
        <w:numId w:val="1"/>
      </w:numPr>
      <w:autoSpaceDE/>
      <w:outlineLvl w:val="5"/>
    </w:pPr>
    <w:rPr>
      <w:rFonts w:ascii="Times New Roman" w:hAnsi="Times New Roman" w:cs="Times New Roman"/>
      <w:b/>
      <w:sz w:val="36"/>
      <w:szCs w:val="20"/>
    </w:rPr>
  </w:style>
  <w:style w:type="paragraph" w:styleId="Heading7">
    <w:name w:val="heading 7"/>
    <w:basedOn w:val="Normal"/>
    <w:next w:val="Normal"/>
    <w:pPr>
      <w:keepNext/>
      <w:widowControl/>
      <w:numPr>
        <w:ilvl w:val="6"/>
        <w:numId w:val="1"/>
      </w:numPr>
      <w:autoSpaceDE/>
      <w:outlineLvl w:val="6"/>
    </w:pPr>
    <w:rPr>
      <w:rFonts w:ascii="Times New Roman" w:hAnsi="Times New Roman" w:cs="Times New Roman"/>
      <w:sz w:val="48"/>
      <w:szCs w:val="20"/>
    </w:rPr>
  </w:style>
  <w:style w:type="paragraph" w:styleId="Heading8">
    <w:name w:val="heading 8"/>
    <w:basedOn w:val="Normal"/>
    <w:next w:val="Normal"/>
    <w:pPr>
      <w:keepNext/>
      <w:widowControl/>
      <w:numPr>
        <w:ilvl w:val="7"/>
        <w:numId w:val="1"/>
      </w:numPr>
      <w:autoSpaceDE/>
      <w:outlineLvl w:val="7"/>
    </w:pPr>
    <w:rPr>
      <w:rFonts w:ascii="Times New Roman" w:hAnsi="Times New Roman" w:cs="Times New Roman"/>
      <w:b/>
      <w:sz w:val="18"/>
      <w:szCs w:val="20"/>
    </w:rPr>
  </w:style>
  <w:style w:type="paragraph" w:styleId="Heading9">
    <w:name w:val="heading 9"/>
    <w:basedOn w:val="Normal"/>
    <w:next w:val="Normal"/>
    <w:pPr>
      <w:keepNext/>
      <w:widowControl/>
      <w:numPr>
        <w:ilvl w:val="8"/>
        <w:numId w:val="1"/>
      </w:numPr>
      <w:autoSpaceDE/>
      <w:outlineLvl w:val="8"/>
    </w:pPr>
    <w:rPr>
      <w:rFonts w:ascii="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character" w:customStyle="1" w:styleId="Heading1Char">
    <w:name w:val="Heading 1 Char"/>
    <w:basedOn w:val="DefaultParagraphFont"/>
    <w:rPr>
      <w:rFonts w:ascii="Times New Roman" w:eastAsia="Times New Roman" w:hAnsi="Times New Roman" w:cs="Times New Roman"/>
      <w:kern w:val="0"/>
      <w:sz w:val="28"/>
      <w:szCs w:val="20"/>
      <w:lang w:eastAsia="lt-LT"/>
    </w:rPr>
  </w:style>
  <w:style w:type="character" w:customStyle="1" w:styleId="Heading2Char">
    <w:name w:val="Heading 2 Char"/>
    <w:basedOn w:val="DefaultParagraphFont"/>
    <w:rPr>
      <w:rFonts w:ascii="Times New Roman" w:eastAsia="Times New Roman" w:hAnsi="Times New Roman" w:cs="Times New Roman"/>
      <w:kern w:val="0"/>
      <w:sz w:val="24"/>
      <w:szCs w:val="20"/>
      <w:lang w:eastAsia="lt-LT"/>
    </w:rPr>
  </w:style>
  <w:style w:type="character" w:customStyle="1" w:styleId="Heading3Char">
    <w:name w:val="Heading 3 Char"/>
    <w:basedOn w:val="DefaultParagraphFont"/>
    <w:rPr>
      <w:rFonts w:ascii="Times New Roman" w:eastAsia="Times New Roman" w:hAnsi="Times New Roman" w:cs="Times New Roman"/>
      <w:kern w:val="0"/>
      <w:sz w:val="24"/>
      <w:szCs w:val="20"/>
      <w:lang w:eastAsia="lt-LT"/>
    </w:rPr>
  </w:style>
  <w:style w:type="character" w:customStyle="1" w:styleId="Heading4Char">
    <w:name w:val="Heading 4 Char"/>
    <w:basedOn w:val="DefaultParagraphFont"/>
    <w:rPr>
      <w:rFonts w:ascii="Times New Roman" w:eastAsia="Times New Roman" w:hAnsi="Times New Roman" w:cs="Times New Roman"/>
      <w:b/>
      <w:kern w:val="0"/>
      <w:sz w:val="44"/>
      <w:szCs w:val="20"/>
      <w:lang w:eastAsia="lt-LT"/>
    </w:rPr>
  </w:style>
  <w:style w:type="character" w:customStyle="1" w:styleId="Heading5Char">
    <w:name w:val="Heading 5 Char"/>
    <w:basedOn w:val="DefaultParagraphFont"/>
    <w:rPr>
      <w:rFonts w:ascii="Times New Roman" w:eastAsia="Times New Roman" w:hAnsi="Times New Roman" w:cs="Times New Roman"/>
      <w:b/>
      <w:kern w:val="0"/>
      <w:sz w:val="40"/>
      <w:szCs w:val="20"/>
      <w:lang w:eastAsia="lt-LT"/>
    </w:rPr>
  </w:style>
  <w:style w:type="character" w:customStyle="1" w:styleId="Heading6Char">
    <w:name w:val="Heading 6 Char"/>
    <w:basedOn w:val="DefaultParagraphFont"/>
    <w:rPr>
      <w:rFonts w:ascii="Times New Roman" w:eastAsia="Times New Roman" w:hAnsi="Times New Roman" w:cs="Times New Roman"/>
      <w:b/>
      <w:kern w:val="0"/>
      <w:sz w:val="36"/>
      <w:szCs w:val="20"/>
      <w:lang w:eastAsia="lt-LT"/>
    </w:rPr>
  </w:style>
  <w:style w:type="character" w:customStyle="1" w:styleId="Heading7Char">
    <w:name w:val="Heading 7 Char"/>
    <w:basedOn w:val="DefaultParagraphFont"/>
    <w:rPr>
      <w:rFonts w:ascii="Times New Roman" w:eastAsia="Times New Roman" w:hAnsi="Times New Roman" w:cs="Times New Roman"/>
      <w:kern w:val="0"/>
      <w:sz w:val="48"/>
      <w:szCs w:val="20"/>
      <w:lang w:eastAsia="lt-LT"/>
    </w:rPr>
  </w:style>
  <w:style w:type="character" w:customStyle="1" w:styleId="Heading8Char">
    <w:name w:val="Heading 8 Char"/>
    <w:basedOn w:val="DefaultParagraphFont"/>
    <w:rPr>
      <w:rFonts w:ascii="Times New Roman" w:eastAsia="Times New Roman" w:hAnsi="Times New Roman" w:cs="Times New Roman"/>
      <w:b/>
      <w:kern w:val="0"/>
      <w:sz w:val="18"/>
      <w:szCs w:val="20"/>
      <w:lang w:eastAsia="lt-LT"/>
    </w:rPr>
  </w:style>
  <w:style w:type="character" w:customStyle="1" w:styleId="Heading9Char">
    <w:name w:val="Heading 9 Char"/>
    <w:basedOn w:val="DefaultParagraphFont"/>
    <w:rPr>
      <w:rFonts w:ascii="Times New Roman" w:eastAsia="Times New Roman" w:hAnsi="Times New Roman" w:cs="Times New Roman"/>
      <w:kern w:val="0"/>
      <w:sz w:val="40"/>
      <w:szCs w:val="20"/>
      <w:lang w:eastAsia="lt-LT"/>
    </w:rPr>
  </w:style>
  <w:style w:type="character" w:styleId="Hyperlink">
    <w:name w:val="Hyperlink"/>
    <w:rPr>
      <w:color w:val="0066CC"/>
      <w:u w:val="single"/>
    </w:rPr>
  </w:style>
  <w:style w:type="paragraph" w:styleId="BodyTextIndent">
    <w:name w:val="Body Text Indent"/>
    <w:basedOn w:val="Normal"/>
    <w:pPr>
      <w:widowControl/>
      <w:autoSpaceDE/>
    </w:pPr>
    <w:rPr>
      <w:rFonts w:ascii="Times New Roman" w:hAnsi="Times New Roman" w:cs="Times New Roman"/>
      <w:i/>
      <w:sz w:val="24"/>
      <w:szCs w:val="20"/>
    </w:rPr>
  </w:style>
  <w:style w:type="character" w:customStyle="1" w:styleId="BodyTextIndentChar">
    <w:name w:val="Body Text Indent Char"/>
    <w:basedOn w:val="DefaultParagraphFont"/>
    <w:rPr>
      <w:rFonts w:ascii="Times New Roman" w:eastAsia="Times New Roman" w:hAnsi="Times New Roman" w:cs="Times New Roman"/>
      <w:i/>
      <w:kern w:val="0"/>
      <w:sz w:val="24"/>
      <w:szCs w:val="20"/>
      <w:lang w:eastAsia="lt-LT"/>
    </w:rPr>
  </w:style>
  <w:style w:type="paragraph" w:styleId="BodyText">
    <w:name w:val="Body Text"/>
    <w:basedOn w:val="Normal"/>
    <w:pPr>
      <w:widowControl/>
      <w:autoSpaceDE/>
      <w:spacing w:before="120" w:after="120"/>
      <w:ind w:firstLine="0"/>
    </w:pPr>
    <w:rPr>
      <w:rFonts w:cs="Times New Roman"/>
      <w:szCs w:val="20"/>
      <w:lang w:val="sv-SE" w:eastAsia="en-US"/>
    </w:rPr>
  </w:style>
  <w:style w:type="character" w:customStyle="1" w:styleId="BodyTextChar">
    <w:name w:val="Body Text Char"/>
    <w:basedOn w:val="DefaultParagraphFont"/>
    <w:rPr>
      <w:rFonts w:ascii="Arial" w:eastAsia="Times New Roman" w:hAnsi="Arial" w:cs="Times New Roman"/>
      <w:kern w:val="0"/>
      <w:sz w:val="20"/>
      <w:szCs w:val="20"/>
      <w:lang w:val="sv-SE"/>
    </w:rPr>
  </w:style>
  <w:style w:type="paragraph" w:customStyle="1" w:styleId="Default">
    <w:name w:val="Default"/>
    <w:pPr>
      <w:suppressAutoHyphens/>
      <w:autoSpaceDE w:val="0"/>
      <w:spacing w:after="0" w:line="240" w:lineRule="auto"/>
    </w:pPr>
    <w:rPr>
      <w:rFonts w:ascii="Times New Roman" w:eastAsia="Times New Roman" w:hAnsi="Times New Roman"/>
      <w:color w:val="000000"/>
      <w:kern w:val="0"/>
      <w:sz w:val="24"/>
      <w:szCs w:val="24"/>
      <w:lang w:val="en-US"/>
    </w:rPr>
  </w:style>
  <w:style w:type="paragraph" w:styleId="FootnoteText">
    <w:name w:val="footnote text"/>
    <w:basedOn w:val="Normal"/>
    <w:pPr>
      <w:widowControl/>
      <w:tabs>
        <w:tab w:val="left" w:pos="360"/>
      </w:tabs>
      <w:overflowPunct w:val="0"/>
      <w:ind w:left="360" w:hanging="360"/>
      <w:textAlignment w:val="baseline"/>
    </w:pPr>
    <w:rPr>
      <w:rFonts w:ascii="Times New Roman" w:hAnsi="Times New Roman" w:cs="Times New Roman"/>
      <w:szCs w:val="20"/>
      <w:lang w:val="en-US" w:eastAsia="en-US"/>
    </w:rPr>
  </w:style>
  <w:style w:type="character" w:customStyle="1" w:styleId="FootnoteTextChar">
    <w:name w:val="Footnote Text Char"/>
    <w:basedOn w:val="DefaultParagraphFont"/>
    <w:rPr>
      <w:rFonts w:ascii="Times New Roman" w:eastAsia="Times New Roman" w:hAnsi="Times New Roman" w:cs="Times New Roman"/>
      <w:kern w:val="0"/>
      <w:sz w:val="20"/>
      <w:szCs w:val="20"/>
      <w:lang w:val="en-US"/>
    </w:rPr>
  </w:style>
  <w:style w:type="character" w:styleId="FootnoteReference">
    <w:name w:val="footnote reference"/>
    <w:rPr>
      <w:position w:val="0"/>
      <w:vertAlign w:val="superscript"/>
    </w:rPr>
  </w:style>
  <w:style w:type="paragraph" w:styleId="BodyText2">
    <w:name w:val="Body Text 2"/>
    <w:basedOn w:val="Normal"/>
    <w:pPr>
      <w:widowControl/>
      <w:autoSpaceDE/>
      <w:spacing w:after="120" w:line="480" w:lineRule="auto"/>
      <w:ind w:firstLine="0"/>
    </w:pPr>
    <w:rPr>
      <w:rFonts w:ascii="Times New Roman" w:hAnsi="Times New Roman" w:cs="Times New Roman"/>
      <w:sz w:val="24"/>
      <w:szCs w:val="20"/>
    </w:rPr>
  </w:style>
  <w:style w:type="character" w:customStyle="1" w:styleId="BodyText2Char">
    <w:name w:val="Body Text 2 Char"/>
    <w:basedOn w:val="DefaultParagraphFont"/>
    <w:rPr>
      <w:rFonts w:ascii="Times New Roman" w:eastAsia="Times New Roman" w:hAnsi="Times New Roman" w:cs="Times New Roman"/>
      <w:kern w:val="0"/>
      <w:sz w:val="24"/>
      <w:szCs w:val="20"/>
      <w:lang w:eastAsia="lt-LT"/>
    </w:rPr>
  </w:style>
  <w:style w:type="paragraph" w:styleId="ListParagraph">
    <w:name w:val="List Paragraph"/>
    <w:basedOn w:val="Normal"/>
    <w:pPr>
      <w:widowControl/>
      <w:autoSpaceDE/>
      <w:ind w:left="720" w:firstLine="0"/>
      <w:contextualSpacing/>
    </w:pPr>
    <w:rPr>
      <w:rFonts w:ascii="TimesLT" w:hAnsi="TimesLT" w:cs="Times New Roman"/>
      <w:sz w:val="24"/>
      <w:szCs w:val="20"/>
      <w:lang w:val="en-US" w:eastAsia="en-US"/>
    </w:rPr>
  </w:style>
  <w:style w:type="character" w:customStyle="1" w:styleId="ListParagraphChar">
    <w:name w:val="List Paragraph Char"/>
    <w:rPr>
      <w:rFonts w:ascii="TimesLT" w:eastAsia="Times New Roman" w:hAnsi="TimesLT" w:cs="Times New Roman"/>
      <w:kern w:val="0"/>
      <w:sz w:val="24"/>
      <w:szCs w:val="20"/>
      <w:lang w:val="en-US"/>
    </w:rPr>
  </w:style>
  <w:style w:type="paragraph" w:customStyle="1" w:styleId="Standard">
    <w:name w:val="Standard"/>
    <w:basedOn w:val="Normal"/>
    <w:pPr>
      <w:widowControl/>
      <w:autoSpaceDE/>
      <w:ind w:firstLine="567"/>
      <w:jc w:val="both"/>
    </w:pPr>
    <w:rPr>
      <w:rFonts w:ascii="Times New Roman" w:eastAsia="Calibri" w:hAnsi="Times New Roman" w:cs="Times New Roman"/>
      <w:sz w:val="24"/>
      <w:lang w:eastAsia="zh-CN"/>
    </w:rPr>
  </w:style>
  <w:style w:type="paragraph" w:customStyle="1" w:styleId="bodytext0">
    <w:name w:val="bodytext"/>
    <w:basedOn w:val="Normal"/>
    <w:pPr>
      <w:widowControl/>
      <w:autoSpaceDE/>
      <w:spacing w:before="100" w:after="100"/>
      <w:ind w:firstLine="0"/>
    </w:pPr>
    <w:rPr>
      <w:rFonts w:ascii="Times New Roman" w:hAnsi="Times New Roman" w:cs="Times New Roman"/>
      <w:sz w:val="24"/>
    </w:rPr>
  </w:style>
  <w:style w:type="paragraph" w:customStyle="1" w:styleId="Sraopastraipa1">
    <w:name w:val="Sąrašo pastraipa1"/>
    <w:basedOn w:val="Normal"/>
    <w:pPr>
      <w:widowControl/>
      <w:autoSpaceDE/>
      <w:spacing w:after="200" w:line="276" w:lineRule="auto"/>
      <w:ind w:left="720" w:firstLine="0"/>
      <w:contextualSpacing/>
    </w:pPr>
    <w:rPr>
      <w:rFonts w:ascii="Calibri" w:hAnsi="Calibri"/>
      <w:sz w:val="22"/>
      <w:szCs w:val="22"/>
      <w:lang w:val="en-US" w:eastAsia="en-US"/>
    </w:rPr>
  </w:style>
  <w:style w:type="character" w:styleId="UnresolvedMention">
    <w:name w:val="Unresolved Mention"/>
    <w:basedOn w:val="DefaultParagraphFont"/>
    <w:rPr>
      <w:color w:val="605E5C"/>
      <w:shd w:val="clear" w:color="auto" w:fill="E1DFDD"/>
    </w:rPr>
  </w:style>
  <w:style w:type="character" w:styleId="CommentReference">
    <w:name w:val="annotation reference"/>
    <w:basedOn w:val="DefaultParagraphFont"/>
    <w:rPr>
      <w:sz w:val="16"/>
      <w:szCs w:val="16"/>
    </w:rPr>
  </w:style>
  <w:style w:type="paragraph" w:styleId="CommentText">
    <w:name w:val="annotation text"/>
    <w:basedOn w:val="Normal"/>
    <w:rPr>
      <w:szCs w:val="20"/>
    </w:rPr>
  </w:style>
  <w:style w:type="character" w:customStyle="1" w:styleId="CommentTextChar">
    <w:name w:val="Comment Text Char"/>
    <w:basedOn w:val="DefaultParagraphFont"/>
    <w:rPr>
      <w:rFonts w:ascii="Arial" w:eastAsia="Times New Roman" w:hAnsi="Arial" w:cs="Arial"/>
      <w:kern w:val="0"/>
      <w:sz w:val="20"/>
      <w:szCs w:val="20"/>
      <w:lang w:eastAsia="lt-LT"/>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Times New Roman" w:hAnsi="Arial" w:cs="Arial"/>
      <w:b/>
      <w:bCs/>
      <w:kern w:val="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ideaprim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cpva.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ideaprima.lt" TargetMode="External"/><Relationship Id="rId5" Type="http://schemas.openxmlformats.org/officeDocument/2006/relationships/footnotes" Target="footnotes.xml"/><Relationship Id="rId10" Type="http://schemas.openxmlformats.org/officeDocument/2006/relationships/hyperlink" Target="mailto:info@cpva.lt" TargetMode="External"/><Relationship Id="rId4" Type="http://schemas.openxmlformats.org/officeDocument/2006/relationships/webSettings" Target="webSettings.xml"/><Relationship Id="rId9" Type="http://schemas.openxmlformats.org/officeDocument/2006/relationships/hyperlink" Target="mailto:d.valiukas@cpva.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T/TXT/?uri=CELEX:32022R0581" TargetMode="External"/><Relationship Id="rId1" Type="http://schemas.openxmlformats.org/officeDocument/2006/relationships/hyperlink" Target="https://eur-lex.europa.eu/legal-content/LT/TXT/HTML/?uri=CELEX:32022R0576&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26379</Words>
  <Characters>15037</Characters>
  <Application>Microsoft Office Word</Application>
  <DocSecurity>0</DocSecurity>
  <Lines>125</Lines>
  <Paragraphs>82</Paragraphs>
  <ScaleCrop>false</ScaleCrop>
  <Company/>
  <LinksUpToDate>false</LinksUpToDate>
  <CharactersWithSpaces>41334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Kazakevičius</dc:creator>
  <dc:description/>
  <cp:lastModifiedBy>Mantas Kazakevičius</cp:lastModifiedBy>
  <cp:revision>2</cp:revision>
  <dcterms:created xsi:type="dcterms:W3CDTF">2023-08-14T06:15:00Z</dcterms:created>
  <dcterms:modified xsi:type="dcterms:W3CDTF">2023-08-14T06:15:00Z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1073731b98b74efc287cc6b7304dbee6c6b1ad7c4d821915b1e7ba5c7db4038d</vt:lpwstr>
  </property>
</Properties>
</file>