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A7AE3" w14:textId="77777777" w:rsidR="00473751" w:rsidRPr="00D84B30" w:rsidRDefault="00473751" w:rsidP="00473751">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bCs/>
          <w:szCs w:val="24"/>
          <w:lang w:eastAsia="lt-LT"/>
        </w:rPr>
      </w:pPr>
      <w:r w:rsidRPr="00D84B30">
        <w:rPr>
          <w:rFonts w:eastAsia="Times New Roman" w:cs="Times New Roman"/>
          <w:b/>
          <w:bCs/>
          <w:szCs w:val="24"/>
          <w:lang w:eastAsia="lt-LT"/>
        </w:rPr>
        <w:t xml:space="preserve">SAULĖTEKIO G. DALIES MIEŽONIŲ K., MOLĖTŲ R. SAV. (NR. M-1) </w:t>
      </w:r>
      <w:r w:rsidRPr="00D84B30">
        <w:rPr>
          <w:rFonts w:cs="Times New Roman"/>
          <w:b/>
          <w:bCs/>
          <w:szCs w:val="24"/>
          <w:shd w:val="clear" w:color="auto" w:fill="FFFFFF"/>
        </w:rPr>
        <w:t>PAPRASTOJO REMONTO</w:t>
      </w:r>
      <w:r w:rsidRPr="00D84B30">
        <w:rPr>
          <w:rFonts w:eastAsia="Times New Roman" w:cs="Times New Roman"/>
          <w:b/>
          <w:bCs/>
          <w:szCs w:val="24"/>
          <w:lang w:eastAsia="lt-LT"/>
        </w:rPr>
        <w:t xml:space="preserve"> DARBŲ SUTARTIS</w:t>
      </w:r>
    </w:p>
    <w:p w14:paraId="0CA92F43" w14:textId="77777777" w:rsidR="00473751" w:rsidRPr="007C5A2E" w:rsidRDefault="00473751" w:rsidP="00473751">
      <w:pPr>
        <w:spacing w:before="120" w:after="120" w:line="360" w:lineRule="auto"/>
        <w:jc w:val="center"/>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202</w:t>
      </w:r>
      <w:r>
        <w:rPr>
          <w:rFonts w:eastAsia="Times New Roman" w:cs="Times New Roman"/>
          <w:color w:val="000000" w:themeColor="text1"/>
          <w:szCs w:val="24"/>
          <w:lang w:eastAsia="lt-LT"/>
        </w:rPr>
        <w:t>3</w:t>
      </w:r>
      <w:r w:rsidRPr="007C5A2E">
        <w:rPr>
          <w:rFonts w:eastAsia="Times New Roman" w:cs="Times New Roman"/>
          <w:color w:val="000000" w:themeColor="text1"/>
          <w:szCs w:val="24"/>
          <w:lang w:eastAsia="lt-LT"/>
        </w:rPr>
        <w:t xml:space="preserve"> m. ______________ d. Nr. ________</w:t>
      </w:r>
    </w:p>
    <w:p w14:paraId="5186CAD2" w14:textId="77777777" w:rsidR="00473751" w:rsidRPr="007C5A2E" w:rsidRDefault="00473751" w:rsidP="00473751">
      <w:pPr>
        <w:spacing w:before="120" w:after="120" w:line="360" w:lineRule="auto"/>
        <w:jc w:val="center"/>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Molėtai</w:t>
      </w:r>
    </w:p>
    <w:p w14:paraId="3B1FBDF2" w14:textId="77777777" w:rsidR="00473751" w:rsidRPr="007C5A2E" w:rsidRDefault="00473751" w:rsidP="00473751">
      <w:pPr>
        <w:spacing w:line="360" w:lineRule="auto"/>
        <w:ind w:firstLine="567"/>
        <w:jc w:val="both"/>
        <w:rPr>
          <w:rFonts w:eastAsia="Times New Roman" w:cs="Times New Roman"/>
          <w:b/>
          <w:color w:val="000000" w:themeColor="text1"/>
          <w:szCs w:val="24"/>
          <w:lang w:eastAsia="lt-LT"/>
        </w:rPr>
      </w:pPr>
      <w:r w:rsidRPr="007C5A2E">
        <w:rPr>
          <w:rFonts w:eastAsia="Times New Roman" w:cs="Times New Roman"/>
          <w:color w:val="000000" w:themeColor="text1"/>
          <w:szCs w:val="24"/>
          <w:lang w:eastAsia="lt-LT"/>
        </w:rPr>
        <w:t xml:space="preserve">Molėtų rajono savivaldybės administracija, juridinio asmens kodas </w:t>
      </w:r>
      <w:r w:rsidRPr="007C5A2E">
        <w:rPr>
          <w:rFonts w:eastAsia="Times New Roman" w:cs="Times New Roman"/>
          <w:bCs/>
          <w:iCs/>
          <w:color w:val="000000" w:themeColor="text1"/>
          <w:szCs w:val="24"/>
          <w:lang w:eastAsia="lt-LT"/>
        </w:rPr>
        <w:t>188712799</w:t>
      </w:r>
      <w:r w:rsidRPr="007C5A2E">
        <w:rPr>
          <w:rFonts w:eastAsia="Times New Roman" w:cs="Times New Roman"/>
          <w:color w:val="000000" w:themeColor="text1"/>
          <w:szCs w:val="24"/>
          <w:lang w:eastAsia="lt-LT"/>
        </w:rPr>
        <w:t xml:space="preserve">, kurios registruota buveinė yra </w:t>
      </w:r>
      <w:r w:rsidRPr="007C5A2E">
        <w:rPr>
          <w:rFonts w:eastAsia="Times New Roman" w:cs="Times New Roman"/>
          <w:bCs/>
          <w:iCs/>
          <w:color w:val="000000" w:themeColor="text1"/>
          <w:szCs w:val="24"/>
          <w:lang w:eastAsia="lt-LT"/>
        </w:rPr>
        <w:t>Molėtuose</w:t>
      </w:r>
      <w:r w:rsidRPr="007C5A2E">
        <w:rPr>
          <w:rFonts w:eastAsia="Times New Roman" w:cs="Times New Roman"/>
          <w:color w:val="000000" w:themeColor="text1"/>
          <w:szCs w:val="24"/>
          <w:lang w:eastAsia="lt-LT"/>
        </w:rPr>
        <w:t xml:space="preserve">, </w:t>
      </w:r>
      <w:r w:rsidRPr="007C5A2E">
        <w:rPr>
          <w:rFonts w:eastAsia="Times New Roman" w:cs="Times New Roman"/>
          <w:bCs/>
          <w:iCs/>
          <w:color w:val="000000" w:themeColor="text1"/>
          <w:szCs w:val="24"/>
          <w:lang w:eastAsia="lt-LT"/>
        </w:rPr>
        <w:t xml:space="preserve">Vilniaus g. 44, LT-33140, </w:t>
      </w:r>
      <w:r w:rsidRPr="007C5A2E">
        <w:rPr>
          <w:rFonts w:eastAsia="Times New Roman" w:cs="Times New Roman"/>
          <w:color w:val="000000" w:themeColor="text1"/>
          <w:szCs w:val="24"/>
          <w:lang w:eastAsia="lt-LT"/>
        </w:rPr>
        <w:t xml:space="preserve">duomenys apie įstaigą kaupiami ir saugomi Lietuvos Respublikos juridinių asmenų registre, atstovaujama administracijos direktoriaus Sigito Žvinio, veikiančio pagal administracijos nuostatus (toliau – Užsakovas), ir </w:t>
      </w:r>
      <w:r w:rsidRPr="00507BC0">
        <w:rPr>
          <w:rFonts w:eastAsia="Times New Roman" w:cs="Times New Roman"/>
          <w:color w:val="000000" w:themeColor="text1"/>
          <w:sz w:val="22"/>
          <w:lang w:eastAsia="lt-LT"/>
        </w:rPr>
        <w:t>UAB „</w:t>
      </w:r>
      <w:proofErr w:type="spellStart"/>
      <w:r w:rsidRPr="00507BC0">
        <w:rPr>
          <w:rFonts w:eastAsia="Times New Roman" w:cs="Times New Roman"/>
          <w:color w:val="000000" w:themeColor="text1"/>
          <w:sz w:val="22"/>
          <w:lang w:eastAsia="lt-LT"/>
        </w:rPr>
        <w:t>Melingos</w:t>
      </w:r>
      <w:proofErr w:type="spellEnd"/>
      <w:r w:rsidRPr="00507BC0">
        <w:rPr>
          <w:rFonts w:eastAsia="Times New Roman" w:cs="Times New Roman"/>
          <w:color w:val="000000" w:themeColor="text1"/>
          <w:sz w:val="22"/>
          <w:lang w:eastAsia="lt-LT"/>
        </w:rPr>
        <w:t xml:space="preserve"> keliai“, juridinio asmens kodas 167600971, kurio registruota buveinė yra Molėtuose, Vilniaus g. 102, LT-33114, duomenys apie įmonę kaupiami ir saugomi Lietuvos Respublikos juridinių asmenų registre, atstovaujama direktoriaus Gedimino </w:t>
      </w:r>
      <w:proofErr w:type="spellStart"/>
      <w:r w:rsidRPr="00507BC0">
        <w:rPr>
          <w:rFonts w:eastAsia="Times New Roman" w:cs="Times New Roman"/>
          <w:color w:val="000000" w:themeColor="text1"/>
          <w:sz w:val="22"/>
          <w:lang w:eastAsia="lt-LT"/>
        </w:rPr>
        <w:t>Pranskūno</w:t>
      </w:r>
      <w:proofErr w:type="spellEnd"/>
      <w:r w:rsidRPr="00507BC0">
        <w:rPr>
          <w:rFonts w:eastAsia="Times New Roman" w:cs="Times New Roman"/>
          <w:color w:val="000000" w:themeColor="text1"/>
          <w:sz w:val="22"/>
          <w:lang w:eastAsia="lt-LT"/>
        </w:rPr>
        <w:t>, veikiančio pagal bendrovės įstatus (toliau – Rangovas), susitarė ir sudarė šią statybos rangos darbų sutartį (toliau – Sutartis). Rangovas ir Užsakovas kartu toliau vadinami Šalimis.</w:t>
      </w:r>
    </w:p>
    <w:p w14:paraId="4BC6B6B8" w14:textId="77777777" w:rsidR="00473751" w:rsidRPr="007C5A2E" w:rsidRDefault="00473751" w:rsidP="00473751">
      <w:pPr>
        <w:pStyle w:val="Sraopastraipa"/>
        <w:numPr>
          <w:ilvl w:val="0"/>
          <w:numId w:val="3"/>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SĄVOKOS</w:t>
      </w:r>
    </w:p>
    <w:p w14:paraId="215C8777" w14:textId="77777777" w:rsidR="00473751" w:rsidRPr="007C5A2E" w:rsidRDefault="00473751" w:rsidP="00473751">
      <w:pPr>
        <w:tabs>
          <w:tab w:val="left" w:pos="851"/>
        </w:tabs>
        <w:spacing w:line="360" w:lineRule="auto"/>
        <w:ind w:firstLine="567"/>
        <w:jc w:val="both"/>
        <w:rPr>
          <w:rFonts w:cs="Times New Roman"/>
          <w:color w:val="000000" w:themeColor="text1"/>
          <w:szCs w:val="24"/>
        </w:rPr>
      </w:pPr>
      <w:r w:rsidRPr="007C5A2E">
        <w:rPr>
          <w:rFonts w:cs="Times New Roman"/>
          <w:color w:val="000000" w:themeColor="text1"/>
          <w:szCs w:val="24"/>
        </w:rPr>
        <w:t>Sutartyje vartojamos sąvokos:</w:t>
      </w:r>
    </w:p>
    <w:p w14:paraId="75C592CE" w14:textId="77777777" w:rsidR="00473751" w:rsidRPr="007C5A2E" w:rsidRDefault="00473751" w:rsidP="00473751">
      <w:pPr>
        <w:numPr>
          <w:ilvl w:val="1"/>
          <w:numId w:val="1"/>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Atliktų darbų perdavimo - priėmimo aktas</w:t>
      </w:r>
      <w:r w:rsidRPr="007C5A2E">
        <w:rPr>
          <w:rFonts w:cs="Times New Roman"/>
          <w:color w:val="000000" w:themeColor="text1"/>
          <w:szCs w:val="24"/>
        </w:rPr>
        <w:t xml:space="preserve"> – Užsakovo ir Rangovo suderintas ir pasirašytas dokumentas, įforminantis Rangovo per ataskaitinį laikotarpį atliktų darbų perdavimą – priėmimą.</w:t>
      </w:r>
    </w:p>
    <w:p w14:paraId="379DD9FA" w14:textId="77777777" w:rsidR="00473751" w:rsidRPr="007C5A2E" w:rsidRDefault="00473751" w:rsidP="00473751">
      <w:pPr>
        <w:numPr>
          <w:ilvl w:val="1"/>
          <w:numId w:val="1"/>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 xml:space="preserve">Darbai – </w:t>
      </w:r>
      <w:r w:rsidRPr="007C5A2E">
        <w:rPr>
          <w:rFonts w:cs="Times New Roman"/>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3DC03073" w14:textId="77777777" w:rsidR="00473751" w:rsidRPr="007C5A2E" w:rsidRDefault="00473751" w:rsidP="00473751">
      <w:pPr>
        <w:numPr>
          <w:ilvl w:val="1"/>
          <w:numId w:val="1"/>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Darbo diena</w:t>
      </w:r>
      <w:r w:rsidRPr="007C5A2E">
        <w:rPr>
          <w:rFonts w:cs="Times New Roman"/>
          <w:i/>
          <w:iCs/>
          <w:color w:val="000000" w:themeColor="text1"/>
          <w:szCs w:val="24"/>
        </w:rPr>
        <w:t xml:space="preserve"> </w:t>
      </w:r>
      <w:r w:rsidRPr="007C5A2E">
        <w:rPr>
          <w:rFonts w:cs="Times New Roman"/>
          <w:color w:val="000000" w:themeColor="text1"/>
          <w:szCs w:val="24"/>
        </w:rPr>
        <w:t xml:space="preserve">– Užsakovo vidaus dokumentais patvirtintas oficialus darbo laikas, t. y. nuo pirmadienio iki penktadienio (išskyrus švenčių dienas) nuo 8.00 val. iki 17.00 val. </w:t>
      </w:r>
    </w:p>
    <w:p w14:paraId="110F8372" w14:textId="77777777" w:rsidR="00473751" w:rsidRPr="007C5A2E" w:rsidRDefault="00473751" w:rsidP="00473751">
      <w:pPr>
        <w:numPr>
          <w:ilvl w:val="1"/>
          <w:numId w:val="1"/>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Darbo frontas (statybvietė)</w:t>
      </w:r>
      <w:r w:rsidRPr="007C5A2E">
        <w:rPr>
          <w:rFonts w:cs="Times New Roman"/>
          <w:color w:val="000000" w:themeColor="text1"/>
          <w:szCs w:val="24"/>
        </w:rPr>
        <w:t xml:space="preserve"> – Užsakovo arba Užsakovui dalyvaujant kito rangovo Rangovui perduota ir priimta darbų vykdymo vieta ar jos dalis, būtina darbų atlikimui. Darbų frontas, atsižvelgiant į vykdomus darbus, gali sutapti ar nesutapti su statybos sklypo ribomis, objektu ar jo dalimi.</w:t>
      </w:r>
    </w:p>
    <w:p w14:paraId="1B3273D3" w14:textId="77777777" w:rsidR="00473751" w:rsidRPr="007C5A2E" w:rsidRDefault="00473751" w:rsidP="00473751">
      <w:pPr>
        <w:numPr>
          <w:ilvl w:val="1"/>
          <w:numId w:val="1"/>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Darbų atlikimo terminas</w:t>
      </w:r>
      <w:r w:rsidRPr="007C5A2E">
        <w:rPr>
          <w:rFonts w:cs="Times New Roman"/>
          <w:color w:val="000000" w:themeColor="text1"/>
          <w:szCs w:val="24"/>
        </w:rPr>
        <w:t xml:space="preserve"> – laiko tarpas nuo darbų pradžios pagal šią Sutartį iki užbaigtų darbų perdavimo Užsakovui akto pasirašymo dienos.</w:t>
      </w:r>
    </w:p>
    <w:p w14:paraId="79921D19" w14:textId="77777777" w:rsidR="00473751" w:rsidRPr="007C5A2E" w:rsidRDefault="00473751" w:rsidP="00473751">
      <w:pPr>
        <w:numPr>
          <w:ilvl w:val="1"/>
          <w:numId w:val="1"/>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lastRenderedPageBreak/>
        <w:t xml:space="preserve">Defektas – </w:t>
      </w:r>
      <w:r w:rsidRPr="007C5A2E">
        <w:rPr>
          <w:rFonts w:cs="Times New Roman"/>
          <w:color w:val="000000" w:themeColor="text1"/>
          <w:szCs w:val="24"/>
        </w:rPr>
        <w:t>klaida arba nerūpestingumas kurioje nors statybos proceso stadijoje, darbų rezultato neatitikimas nei pagal teisės aktų reikalavimus, nei pagal Užsakovo keliamus reikalavimus, nei pagal Sutartį ar prie jos esančių dokumentų reikalavimus.</w:t>
      </w:r>
    </w:p>
    <w:p w14:paraId="757331CE" w14:textId="77777777" w:rsidR="00473751" w:rsidRPr="007C5A2E" w:rsidRDefault="00473751" w:rsidP="00473751">
      <w:pPr>
        <w:numPr>
          <w:ilvl w:val="1"/>
          <w:numId w:val="1"/>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Esminė Sutarties sąlyga</w:t>
      </w:r>
      <w:r w:rsidRPr="007C5A2E">
        <w:rPr>
          <w:rFonts w:cs="Times New Roman"/>
          <w:i/>
          <w:iCs/>
          <w:color w:val="000000" w:themeColor="text1"/>
          <w:szCs w:val="24"/>
        </w:rPr>
        <w:t xml:space="preserve"> -</w:t>
      </w:r>
      <w:r w:rsidRPr="007C5A2E">
        <w:rPr>
          <w:rFonts w:cs="Times New Roman"/>
          <w:color w:val="000000" w:themeColor="text1"/>
          <w:szCs w:val="24"/>
        </w:rPr>
        <w:t xml:space="preserve"> Sutarties pažeidimas, padarytas vienos iš Šalių, yra esminis, jeigu juo kitai Šaliai padaroma tokia žala, kad Šalis daugiausia netenka to, ko ji turėjo teisę tikėtis pagal Sutartį. Kokios sąlygos yra esminės - Šalys nurodo šioje Sutartyje. Vienai Šaliai pažeidus vieną iš esminių Sutarties sąlygų, kita Šalis įgyja teisę Sutartį nutraukti vienašališkai. </w:t>
      </w:r>
    </w:p>
    <w:p w14:paraId="5F4A9110" w14:textId="77777777" w:rsidR="00473751" w:rsidRPr="007C5A2E" w:rsidRDefault="00473751" w:rsidP="00473751">
      <w:pPr>
        <w:numPr>
          <w:ilvl w:val="1"/>
          <w:numId w:val="1"/>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Projektas –</w:t>
      </w:r>
      <w:r w:rsidRPr="007C5A2E">
        <w:rPr>
          <w:rFonts w:cs="Times New Roman"/>
          <w:color w:val="000000" w:themeColor="text1"/>
          <w:szCs w:val="24"/>
        </w:rPr>
        <w:t xml:space="preserve"> techninis projektas, techninė specifikacija, darbų kiekių žiniaraščiai ar kt. </w:t>
      </w:r>
    </w:p>
    <w:p w14:paraId="4AABFBF0" w14:textId="77777777" w:rsidR="00473751" w:rsidRPr="007C5A2E" w:rsidRDefault="00473751" w:rsidP="00473751">
      <w:pPr>
        <w:pStyle w:val="Sraopastraipa"/>
        <w:numPr>
          <w:ilvl w:val="1"/>
          <w:numId w:val="1"/>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bCs/>
          <w:color w:val="000000" w:themeColor="text1"/>
          <w:sz w:val="24"/>
          <w:szCs w:val="24"/>
        </w:rPr>
        <w:t>Rangovo</w:t>
      </w:r>
      <w:r w:rsidRPr="007C5A2E">
        <w:rPr>
          <w:rFonts w:ascii="Times New Roman" w:hAnsi="Times New Roman"/>
          <w:color w:val="000000" w:themeColor="text1"/>
          <w:sz w:val="24"/>
          <w:szCs w:val="24"/>
        </w:rPr>
        <w:t xml:space="preserve"> </w:t>
      </w:r>
      <w:r w:rsidRPr="007C5A2E">
        <w:rPr>
          <w:rFonts w:ascii="Times New Roman" w:hAnsi="Times New Roman"/>
          <w:b/>
          <w:color w:val="000000" w:themeColor="text1"/>
          <w:sz w:val="24"/>
          <w:szCs w:val="24"/>
        </w:rPr>
        <w:t>įgaliotas asmuo vykdant Sutartį</w:t>
      </w:r>
      <w:r w:rsidRPr="007C5A2E">
        <w:rPr>
          <w:rFonts w:ascii="Times New Roman" w:hAnsi="Times New Roman"/>
          <w:color w:val="000000" w:themeColor="text1"/>
          <w:sz w:val="24"/>
          <w:szCs w:val="24"/>
        </w:rPr>
        <w:t xml:space="preserve"> – Sutarties vykdymui Rangovo rašytiniu dokumentu paskirtas asmuo.</w:t>
      </w:r>
    </w:p>
    <w:p w14:paraId="42ECF9F5" w14:textId="77777777" w:rsidR="00473751" w:rsidRPr="007C5A2E" w:rsidRDefault="00473751" w:rsidP="00473751">
      <w:pPr>
        <w:pStyle w:val="Sraopastraipa"/>
        <w:numPr>
          <w:ilvl w:val="1"/>
          <w:numId w:val="1"/>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color w:val="000000" w:themeColor="text1"/>
          <w:sz w:val="24"/>
          <w:szCs w:val="24"/>
        </w:rPr>
        <w:t>Rizikos</w:t>
      </w:r>
      <w:r w:rsidRPr="007C5A2E">
        <w:rPr>
          <w:rFonts w:ascii="Times New Roman" w:hAnsi="Times New Roman"/>
          <w:color w:val="000000" w:themeColor="text1"/>
          <w:sz w:val="24"/>
          <w:szCs w:val="24"/>
        </w:rPr>
        <w:t xml:space="preserve"> – Rangovo pagal šią Sutartį perimtos visos galimos su statybomis susijusios rizikos (t. y. žemės, oro, vandens), teisės aktų pasikeitimai.</w:t>
      </w:r>
    </w:p>
    <w:p w14:paraId="183E08B1" w14:textId="77777777" w:rsidR="00473751" w:rsidRPr="007C5A2E" w:rsidRDefault="00473751" w:rsidP="00473751">
      <w:pPr>
        <w:pStyle w:val="Sraopastraipa"/>
        <w:numPr>
          <w:ilvl w:val="1"/>
          <w:numId w:val="1"/>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iCs/>
          <w:color w:val="000000" w:themeColor="text1"/>
          <w:sz w:val="24"/>
          <w:szCs w:val="24"/>
        </w:rPr>
        <w:t>Sutartis</w:t>
      </w:r>
      <w:r w:rsidRPr="007C5A2E">
        <w:rPr>
          <w:rFonts w:ascii="Times New Roman" w:hAnsi="Times New Roman"/>
          <w:color w:val="000000" w:themeColor="text1"/>
          <w:sz w:val="24"/>
          <w:szCs w:val="24"/>
        </w:rPr>
        <w:t xml:space="preserve"> – statybos rangos darbų sutartis, visi jos priedai, techninis ir darbo projektai, darbų fronto, užbaigtų darbų (darbų etapų) perdavimo – priėmimo pažymos, gamybiniai protokolai, atliktų darbų aktai ir visi kiti su šia Sutartimi susiję dokumentai.</w:t>
      </w:r>
    </w:p>
    <w:p w14:paraId="1EE03C3B" w14:textId="77777777" w:rsidR="00473751" w:rsidRPr="007C5A2E" w:rsidRDefault="00473751" w:rsidP="00473751">
      <w:pPr>
        <w:pStyle w:val="Sraopastraipa"/>
        <w:numPr>
          <w:ilvl w:val="1"/>
          <w:numId w:val="1"/>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iCs/>
          <w:color w:val="000000" w:themeColor="text1"/>
          <w:sz w:val="24"/>
          <w:szCs w:val="24"/>
        </w:rPr>
        <w:t xml:space="preserve">Sutarties kaina </w:t>
      </w:r>
      <w:r w:rsidRPr="007C5A2E">
        <w:rPr>
          <w:rFonts w:ascii="Times New Roman" w:hAnsi="Times New Roman"/>
          <w:color w:val="000000" w:themeColor="text1"/>
          <w:sz w:val="24"/>
          <w:szCs w:val="24"/>
        </w:rPr>
        <w:t>– Sutarties 3.1 punkte nurodyta suma, kuri turi būti sumokėta Rangovui už laiku, tinkamai, pagal Sutartį įvykdytus darbus, bet kurių defektų ištaisymą.</w:t>
      </w:r>
    </w:p>
    <w:p w14:paraId="1B735351" w14:textId="77777777" w:rsidR="00473751" w:rsidRPr="007C5A2E" w:rsidRDefault="00473751" w:rsidP="00473751">
      <w:pPr>
        <w:pStyle w:val="Sraopastraipa"/>
        <w:numPr>
          <w:ilvl w:val="1"/>
          <w:numId w:val="1"/>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color w:val="000000" w:themeColor="text1"/>
          <w:sz w:val="24"/>
          <w:szCs w:val="24"/>
        </w:rPr>
        <w:t>Užbaigtų darbų perdavimo Užsakovui aktas</w:t>
      </w:r>
      <w:r w:rsidRPr="007C5A2E">
        <w:rPr>
          <w:rFonts w:ascii="Times New Roman" w:hAnsi="Times New Roman"/>
          <w:color w:val="000000" w:themeColor="text1"/>
          <w:sz w:val="24"/>
          <w:szCs w:val="24"/>
        </w:rPr>
        <w:t xml:space="preserve"> - Šalių suderintas ir pasirašytas galutinis atliktų darbų perdavimo – priėmimo aktas, kuriuo perduodami visi Sutartyje numatyti darbai.</w:t>
      </w:r>
    </w:p>
    <w:p w14:paraId="32500086" w14:textId="77777777" w:rsidR="00473751" w:rsidRPr="007C5A2E" w:rsidRDefault="00473751" w:rsidP="00473751">
      <w:pPr>
        <w:pStyle w:val="Sraopastraipa"/>
        <w:numPr>
          <w:ilvl w:val="1"/>
          <w:numId w:val="1"/>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eastAsia="Calibri" w:hAnsi="Times New Roman"/>
          <w:b/>
          <w:bCs/>
          <w:color w:val="000000" w:themeColor="text1"/>
          <w:sz w:val="24"/>
          <w:szCs w:val="24"/>
        </w:rPr>
        <w:t>Užsakovo</w:t>
      </w:r>
      <w:r w:rsidRPr="007C5A2E">
        <w:rPr>
          <w:rFonts w:ascii="Times New Roman" w:eastAsia="Calibri" w:hAnsi="Times New Roman"/>
          <w:color w:val="000000" w:themeColor="text1"/>
          <w:sz w:val="24"/>
          <w:szCs w:val="24"/>
        </w:rPr>
        <w:t xml:space="preserve"> </w:t>
      </w:r>
      <w:r w:rsidRPr="007C5A2E">
        <w:rPr>
          <w:rFonts w:ascii="Times New Roman" w:eastAsia="Calibri" w:hAnsi="Times New Roman"/>
          <w:b/>
          <w:color w:val="000000" w:themeColor="text1"/>
          <w:sz w:val="24"/>
          <w:szCs w:val="24"/>
        </w:rPr>
        <w:t xml:space="preserve">įgaliotas asmuo atsakingas už Sutarties vykdymą, Sutarties ir pakeitimų informacijos pateikimą paskelbimui </w:t>
      </w:r>
      <w:r w:rsidRPr="007C5A2E">
        <w:rPr>
          <w:rFonts w:ascii="Times New Roman" w:eastAsia="Calibri" w:hAnsi="Times New Roman"/>
          <w:color w:val="000000" w:themeColor="text1"/>
          <w:sz w:val="24"/>
          <w:szCs w:val="24"/>
        </w:rPr>
        <w:t xml:space="preserve">– administracijos </w:t>
      </w:r>
      <w:r w:rsidRPr="007C5A2E">
        <w:rPr>
          <w:rFonts w:ascii="Times New Roman" w:hAnsi="Times New Roman"/>
          <w:color w:val="000000" w:themeColor="text1"/>
          <w:sz w:val="24"/>
          <w:szCs w:val="24"/>
        </w:rPr>
        <w:t xml:space="preserve">direktoriaus paskirtas asmuo.  </w:t>
      </w:r>
    </w:p>
    <w:p w14:paraId="4230F410" w14:textId="77777777" w:rsidR="00473751" w:rsidRPr="007C5A2E" w:rsidRDefault="00473751" w:rsidP="00473751">
      <w:pPr>
        <w:pStyle w:val="Sraopastraipa"/>
        <w:numPr>
          <w:ilvl w:val="1"/>
          <w:numId w:val="1"/>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Visos kitos Sutartyje naudojamos sąvokos atitinka LR statybos įstatyme ir kituose teisės aktuose nurodytas sąvokas.</w:t>
      </w:r>
    </w:p>
    <w:p w14:paraId="6B0FEC6A" w14:textId="77777777" w:rsidR="00473751" w:rsidRPr="007C5A2E" w:rsidRDefault="00473751" w:rsidP="00473751">
      <w:pPr>
        <w:pStyle w:val="Sraopastraipa"/>
        <w:numPr>
          <w:ilvl w:val="1"/>
          <w:numId w:val="1"/>
        </w:numPr>
        <w:tabs>
          <w:tab w:val="clear" w:pos="480"/>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 xml:space="preserve">Sąvokų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Pr="007C5A2E">
        <w:rPr>
          <w:rFonts w:ascii="Times New Roman" w:hAnsi="Times New Roman"/>
          <w:bCs/>
          <w:color w:val="000000" w:themeColor="text1"/>
          <w:sz w:val="24"/>
          <w:szCs w:val="24"/>
        </w:rPr>
        <w:t>Užsakovas.</w:t>
      </w:r>
      <w:r w:rsidRPr="007C5A2E">
        <w:rPr>
          <w:rFonts w:ascii="Times New Roman" w:hAnsi="Times New Roman"/>
          <w:color w:val="000000" w:themeColor="text1"/>
          <w:sz w:val="24"/>
          <w:szCs w:val="24"/>
        </w:rPr>
        <w:t xml:space="preserve"> </w:t>
      </w:r>
    </w:p>
    <w:p w14:paraId="5CEDA035" w14:textId="77777777" w:rsidR="00473751" w:rsidRPr="007C5A2E" w:rsidRDefault="00473751" w:rsidP="00473751">
      <w:pPr>
        <w:pStyle w:val="Sraopastraipa"/>
        <w:numPr>
          <w:ilvl w:val="0"/>
          <w:numId w:val="2"/>
        </w:numPr>
        <w:tabs>
          <w:tab w:val="left" w:pos="284"/>
        </w:tabs>
        <w:spacing w:before="120" w:after="120" w:line="360" w:lineRule="auto"/>
        <w:ind w:left="0" w:firstLine="0"/>
        <w:jc w:val="center"/>
        <w:rPr>
          <w:rFonts w:ascii="Times New Roman" w:hAnsi="Times New Roman"/>
          <w:b/>
          <w:color w:val="000000" w:themeColor="text1"/>
          <w:sz w:val="24"/>
          <w:szCs w:val="24"/>
        </w:rPr>
      </w:pPr>
      <w:r w:rsidRPr="007C5A2E">
        <w:rPr>
          <w:rFonts w:ascii="Times New Roman" w:hAnsi="Times New Roman"/>
          <w:b/>
          <w:color w:val="000000" w:themeColor="text1"/>
          <w:sz w:val="24"/>
          <w:szCs w:val="24"/>
        </w:rPr>
        <w:t>SUTARTIES DALYKAS</w:t>
      </w:r>
    </w:p>
    <w:p w14:paraId="2327FB48"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Šioje Sutartyje nustatytomis sąlygomis Rangovas savo jėgomis, prisiimdamas visas galimas rizikas, įsipareigoja atlikti projekto </w:t>
      </w:r>
      <w:r w:rsidRPr="00D84B30">
        <w:rPr>
          <w:rFonts w:ascii="Times New Roman" w:hAnsi="Times New Roman"/>
          <w:sz w:val="24"/>
          <w:szCs w:val="24"/>
          <w:lang w:eastAsia="lt-LT"/>
        </w:rPr>
        <w:t xml:space="preserve">Saulėtekio g. dalies </w:t>
      </w:r>
      <w:proofErr w:type="spellStart"/>
      <w:r w:rsidRPr="00D84B30">
        <w:rPr>
          <w:rFonts w:ascii="Times New Roman" w:hAnsi="Times New Roman"/>
          <w:sz w:val="24"/>
          <w:szCs w:val="24"/>
          <w:lang w:eastAsia="lt-LT"/>
        </w:rPr>
        <w:t>Miežonių</w:t>
      </w:r>
      <w:proofErr w:type="spellEnd"/>
      <w:r w:rsidRPr="00D84B30">
        <w:rPr>
          <w:rFonts w:ascii="Times New Roman" w:hAnsi="Times New Roman"/>
          <w:sz w:val="24"/>
          <w:szCs w:val="24"/>
          <w:lang w:eastAsia="lt-LT"/>
        </w:rPr>
        <w:t xml:space="preserve"> k., Molėtų r. sav. (Nr. M-1)</w:t>
      </w:r>
      <w:r w:rsidRPr="00D84B30">
        <w:rPr>
          <w:szCs w:val="24"/>
          <w:lang w:eastAsia="lt-LT"/>
        </w:rPr>
        <w:t xml:space="preserve"> </w:t>
      </w:r>
      <w:r w:rsidRPr="00C150BA">
        <w:rPr>
          <w:rFonts w:ascii="Times New Roman" w:hAnsi="Times New Roman"/>
          <w:sz w:val="24"/>
          <w:szCs w:val="24"/>
          <w:shd w:val="clear" w:color="auto" w:fill="FFFFFF"/>
        </w:rPr>
        <w:t>paprastojo remonto darbus</w:t>
      </w:r>
      <w:r w:rsidRPr="00C150BA">
        <w:rPr>
          <w:rFonts w:ascii="Times New Roman" w:hAnsi="Times New Roman"/>
          <w:sz w:val="24"/>
          <w:szCs w:val="24"/>
          <w:lang w:eastAsia="lt-LT"/>
        </w:rPr>
        <w:t xml:space="preserve"> </w:t>
      </w:r>
      <w:r w:rsidRPr="007C5A2E">
        <w:rPr>
          <w:rFonts w:ascii="Times New Roman" w:hAnsi="Times New Roman"/>
          <w:color w:val="000000" w:themeColor="text1"/>
          <w:sz w:val="24"/>
          <w:szCs w:val="24"/>
          <w:lang w:eastAsia="lt-LT"/>
        </w:rPr>
        <w:t xml:space="preserve">bei perduoti tinkamai atliktų darbų rezultatą Užsakovui šioje Sutartyje nustatytomis sąlygomis, terminais ir tvarka, o Užsakovas įsipareigoja sumokėti šioje Sutartyje nustatytą kainą už tinkamai ir kokybiškai atliktus Rangovo darbus pagal šią Sutartį. </w:t>
      </w:r>
    </w:p>
    <w:p w14:paraId="4FDFAD75" w14:textId="77777777" w:rsidR="00473751"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Detalus atliekamų darbų aprašymas pateikiamas techninėje užduotyje, konkurso sąlygose. Rangovas, pasirašydamas Sutartį, patvirtina, kad prieš Sutartį pasirašant yra gavęs visą būtiną </w:t>
      </w:r>
      <w:r w:rsidRPr="007C5A2E">
        <w:rPr>
          <w:rFonts w:ascii="Times New Roman" w:hAnsi="Times New Roman"/>
          <w:color w:val="000000" w:themeColor="text1"/>
          <w:sz w:val="24"/>
          <w:szCs w:val="24"/>
          <w:lang w:eastAsia="lt-LT"/>
        </w:rPr>
        <w:lastRenderedPageBreak/>
        <w:t xml:space="preserve">informaciją, kurią Rangovas galėjo gauti ir kurios jam reikėjo  iki Sutarties pasirašymo ir kuri gali turėti įtakos Sutarties kainai, darbams arba terminui. </w:t>
      </w:r>
    </w:p>
    <w:p w14:paraId="530E331A" w14:textId="77777777" w:rsidR="00473751" w:rsidRPr="00D672B2" w:rsidRDefault="00473751" w:rsidP="00473751">
      <w:pPr>
        <w:tabs>
          <w:tab w:val="left" w:pos="1021"/>
        </w:tabs>
        <w:spacing w:line="360" w:lineRule="auto"/>
        <w:jc w:val="both"/>
        <w:rPr>
          <w:color w:val="000000" w:themeColor="text1"/>
          <w:szCs w:val="24"/>
          <w:lang w:eastAsia="lt-LT"/>
        </w:rPr>
      </w:pPr>
    </w:p>
    <w:p w14:paraId="62CB3EDD" w14:textId="77777777" w:rsidR="00473751" w:rsidRPr="007C5A2E" w:rsidRDefault="00473751" w:rsidP="00473751">
      <w:pPr>
        <w:pStyle w:val="Sraopastraipa"/>
        <w:numPr>
          <w:ilvl w:val="0"/>
          <w:numId w:val="2"/>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SUTARTIES KAINA IR APMOKĖJIMAS</w:t>
      </w:r>
    </w:p>
    <w:p w14:paraId="2A379CFF" w14:textId="77777777" w:rsidR="00473751" w:rsidRPr="007C5A2E" w:rsidRDefault="00473751" w:rsidP="00473751">
      <w:pPr>
        <w:pStyle w:val="Sraopastraipa"/>
        <w:numPr>
          <w:ilvl w:val="1"/>
          <w:numId w:val="4"/>
        </w:numPr>
        <w:tabs>
          <w:tab w:val="left" w:pos="1134"/>
        </w:tabs>
        <w:spacing w:line="360" w:lineRule="auto"/>
        <w:ind w:left="142" w:firstLine="568"/>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shd w:val="clear" w:color="auto" w:fill="FFFFFF"/>
        </w:rPr>
        <w:t>Pradinė Sutarties vertė, tai Sutarties kaina, kuri yra lygi Rangovo pasiūlymo kainai, nurodytai už visus perkamus darbus, yra</w:t>
      </w:r>
      <w:r>
        <w:rPr>
          <w:rFonts w:ascii="Times New Roman" w:hAnsi="Times New Roman"/>
          <w:color w:val="000000" w:themeColor="text1"/>
          <w:sz w:val="24"/>
          <w:szCs w:val="24"/>
          <w:shd w:val="clear" w:color="auto" w:fill="FFFFFF"/>
        </w:rPr>
        <w:t xml:space="preserve"> 40670,16 </w:t>
      </w:r>
      <w:r w:rsidRPr="007C5A2E">
        <w:rPr>
          <w:rFonts w:ascii="Times New Roman" w:hAnsi="Times New Roman"/>
          <w:color w:val="000000" w:themeColor="text1"/>
          <w:sz w:val="24"/>
          <w:szCs w:val="24"/>
          <w:shd w:val="clear" w:color="auto" w:fill="FFFFFF"/>
        </w:rPr>
        <w:t xml:space="preserve">eurų be PVM. PVM sudaro </w:t>
      </w:r>
      <w:r>
        <w:rPr>
          <w:rFonts w:ascii="Times New Roman" w:hAnsi="Times New Roman"/>
          <w:color w:val="000000" w:themeColor="text1"/>
          <w:sz w:val="24"/>
          <w:szCs w:val="24"/>
          <w:shd w:val="clear" w:color="auto" w:fill="FFFFFF"/>
        </w:rPr>
        <w:t>8540,73</w:t>
      </w:r>
      <w:r w:rsidRPr="007C5A2E">
        <w:rPr>
          <w:rFonts w:ascii="Times New Roman" w:hAnsi="Times New Roman"/>
          <w:color w:val="000000" w:themeColor="text1"/>
          <w:sz w:val="24"/>
          <w:szCs w:val="24"/>
          <w:shd w:val="clear" w:color="auto" w:fill="FFFFFF"/>
        </w:rPr>
        <w:t xml:space="preserve"> eurų. </w:t>
      </w:r>
      <w:r w:rsidRPr="00107F37">
        <w:rPr>
          <w:rFonts w:ascii="Times New Roman" w:hAnsi="Times New Roman"/>
          <w:b/>
          <w:bCs/>
          <w:color w:val="000000" w:themeColor="text1"/>
          <w:sz w:val="24"/>
          <w:szCs w:val="24"/>
          <w:shd w:val="clear" w:color="auto" w:fill="FFFFFF"/>
        </w:rPr>
        <w:t>Sutarties kaina su PVM 49210,89 eurų</w:t>
      </w:r>
      <w:r w:rsidRPr="007C5A2E">
        <w:rPr>
          <w:rFonts w:ascii="Times New Roman" w:hAnsi="Times New Roman"/>
          <w:color w:val="000000" w:themeColor="text1"/>
          <w:sz w:val="24"/>
          <w:szCs w:val="24"/>
          <w:shd w:val="clear" w:color="auto" w:fill="FFFFFF"/>
        </w:rPr>
        <w:t xml:space="preserve">. Sutariama, kad Sutarties  kaina apima visus Rangovo sutartinius įsipareigojimus ir visa, kas būtina tinkamam šioje Sutartyje aptartų darbų vykdymui ir užbaigimui, </w:t>
      </w:r>
      <w:r w:rsidRPr="007C5A2E">
        <w:rPr>
          <w:rFonts w:ascii="Times New Roman" w:hAnsi="Times New Roman"/>
          <w:color w:val="000000" w:themeColor="text1"/>
          <w:sz w:val="24"/>
          <w:szCs w:val="24"/>
          <w:lang w:eastAsia="lt-LT"/>
        </w:rPr>
        <w:t>įskaitant ir papildomų darbų atsiradimo riziką.</w:t>
      </w:r>
    </w:p>
    <w:p w14:paraId="328EAE04"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Šiai Sutarčiai taikoma fiksuotos kainos su peržiūra kainodara. Rangovas neturi teisės reikalauti ją padidinti, o Užsakovas – sumažinti. Ši taisyklė taip pat taikoma ir tais atvejais, kai Sutarties sudarymo momentu nebuvo galima tiksliai numatyti viso darbų kiekio arba visų darbams atlikti būtinų išlaidų. Rangovui tinkamai atlikus darbus, Užsakovas privalo sumokėti Sutarties kainą, išskyrus šioje Sutartyje aptartas išimtis.</w:t>
      </w:r>
    </w:p>
    <w:p w14:paraId="26B69EF4"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sz w:val="24"/>
          <w:szCs w:val="24"/>
          <w:lang w:eastAsia="lt-LT"/>
        </w:rPr>
      </w:pPr>
      <w:r w:rsidRPr="007C5A2E">
        <w:rPr>
          <w:rFonts w:ascii="Times New Roman" w:eastAsia="Calibri" w:hAnsi="Times New Roman"/>
          <w:sz w:val="24"/>
          <w:szCs w:val="24"/>
        </w:rPr>
        <w:t>Fiksuota kaina dėl pasikeitusių mokesčių perskaičiuojama tokia tvarka:</w:t>
      </w:r>
    </w:p>
    <w:p w14:paraId="46FCC5C4" w14:textId="77777777" w:rsidR="00473751" w:rsidRPr="007C5A2E" w:rsidRDefault="00473751" w:rsidP="00473751">
      <w:pPr>
        <w:pStyle w:val="Sraopastraipa"/>
        <w:numPr>
          <w:ilvl w:val="2"/>
          <w:numId w:val="2"/>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mokestis, kuriam pasikeitus perskaičiuojama Sutarties kaina - pridėtinės vertės mokestis (toliau - PVM). Pasikeitus kitiems mokesčiams, Sutarties kaina nebus perskaičiuojama;</w:t>
      </w:r>
    </w:p>
    <w:p w14:paraId="6A3BC2D9" w14:textId="77777777" w:rsidR="00473751" w:rsidRPr="007C5A2E" w:rsidRDefault="00473751" w:rsidP="00473751">
      <w:pPr>
        <w:pStyle w:val="Sraopastraipa"/>
        <w:numPr>
          <w:ilvl w:val="2"/>
          <w:numId w:val="2"/>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PVM perskaičiuojamas įsigaliojus Lietuvos Respublikos pridėtinės vertės mokesčio įstatymo pakeitimo įstatymui, kuriuo keičiamas mokesčio tarifas;</w:t>
      </w:r>
    </w:p>
    <w:p w14:paraId="11AEE616" w14:textId="77777777" w:rsidR="00473751" w:rsidRPr="007C5A2E" w:rsidRDefault="00473751" w:rsidP="00473751">
      <w:pPr>
        <w:pStyle w:val="Sraopastraipa"/>
        <w:numPr>
          <w:ilvl w:val="2"/>
          <w:numId w:val="2"/>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perskaičiavimo formulė: pasikeitus PVM tarifo dydžiui, Sutarties kainoje esantis PVM tarifas neatliktiems darbams keičiamas (mažinamas ar didinamas) pagal Lietuvos Respublikos teisės aktus;</w:t>
      </w:r>
    </w:p>
    <w:p w14:paraId="7DBD9901" w14:textId="77777777" w:rsidR="00473751" w:rsidRPr="007C5A2E" w:rsidRDefault="00473751" w:rsidP="00473751">
      <w:pPr>
        <w:pStyle w:val="Sraopastraipa"/>
        <w:numPr>
          <w:ilvl w:val="2"/>
          <w:numId w:val="2"/>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Sutarties kainos dėl pasikeitusių mokesčių pakeitimas įforminamas papildomu Šalių susitarimu;</w:t>
      </w:r>
    </w:p>
    <w:p w14:paraId="6DA3B259" w14:textId="77777777" w:rsidR="00473751" w:rsidRPr="007C5A2E" w:rsidRDefault="00473751" w:rsidP="00473751">
      <w:pPr>
        <w:pStyle w:val="Sraopastraipa"/>
        <w:numPr>
          <w:ilvl w:val="2"/>
          <w:numId w:val="2"/>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perskaičiuota Sutarties kaina pradedama taikyti nuo Lietuvos Respublikos pridėtinės vertės mokesčio įstatymo pakeitimo įstatymo, kuriuo keičiamas šio mokesčio tarifas, nurodytos tarifo įsigaliojimo dienos.</w:t>
      </w:r>
    </w:p>
    <w:p w14:paraId="3BFDEB41"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Sutarties kaina dėl kainų lygio pokyčio bus perskaičiuojama tokia tvarka</w:t>
      </w:r>
      <w:r>
        <w:rPr>
          <w:rFonts w:ascii="Times New Roman" w:hAnsi="Times New Roman"/>
          <w:sz w:val="24"/>
          <w:szCs w:val="24"/>
        </w:rPr>
        <w:t xml:space="preserve"> </w:t>
      </w:r>
      <w:r w:rsidRPr="007B5177">
        <w:rPr>
          <w:rFonts w:ascii="Times New Roman" w:hAnsi="Times New Roman"/>
          <w:sz w:val="24"/>
          <w:szCs w:val="24"/>
        </w:rPr>
        <w:t>(</w:t>
      </w:r>
      <w:r w:rsidRPr="007B5177">
        <w:rPr>
          <w:rFonts w:ascii="Times New Roman" w:hAnsi="Times New Roman"/>
          <w:color w:val="000000" w:themeColor="text1"/>
          <w:sz w:val="24"/>
          <w:szCs w:val="24"/>
          <w:lang w:eastAsia="lt-LT"/>
        </w:rPr>
        <w:t xml:space="preserve">ne anksčiau kaip </w:t>
      </w:r>
      <w:r w:rsidRPr="007B5177">
        <w:rPr>
          <w:rFonts w:ascii="Times New Roman" w:hAnsi="Times New Roman"/>
          <w:sz w:val="24"/>
          <w:szCs w:val="24"/>
          <w:lang w:eastAsia="lt-LT"/>
        </w:rPr>
        <w:t>po 6 mėn</w:t>
      </w:r>
      <w:r w:rsidRPr="007B5177">
        <w:rPr>
          <w:rFonts w:ascii="Times New Roman" w:hAnsi="Times New Roman"/>
          <w:color w:val="000000" w:themeColor="text1"/>
          <w:sz w:val="24"/>
          <w:szCs w:val="24"/>
          <w:lang w:eastAsia="lt-LT"/>
        </w:rPr>
        <w:t>. nuo sutarties įsigaliojimo)</w:t>
      </w:r>
      <w:r w:rsidRPr="007B5177">
        <w:rPr>
          <w:rFonts w:ascii="Times New Roman" w:hAnsi="Times New Roman"/>
          <w:sz w:val="24"/>
          <w:szCs w:val="24"/>
        </w:rPr>
        <w:t>:</w:t>
      </w:r>
    </w:p>
    <w:p w14:paraId="1736FE3F" w14:textId="77777777" w:rsidR="00473751" w:rsidRPr="007C5A2E" w:rsidRDefault="00473751" w:rsidP="00473751">
      <w:pPr>
        <w:pStyle w:val="Sraopastraipa"/>
        <w:numPr>
          <w:ilvl w:val="2"/>
          <w:numId w:val="2"/>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 xml:space="preserve">duomenys, kuriais remiamasi vertinant kainų lygio pokytį </w:t>
      </w:r>
      <w:r w:rsidRPr="007C5A2E">
        <w:rPr>
          <w:rFonts w:ascii="Times New Roman" w:hAnsi="Times New Roman"/>
          <w:sz w:val="24"/>
          <w:szCs w:val="24"/>
        </w:rPr>
        <w:softHyphen/>
      </w:r>
      <w:r>
        <w:rPr>
          <w:rFonts w:ascii="Times New Roman" w:hAnsi="Times New Roman"/>
          <w:sz w:val="24"/>
          <w:szCs w:val="24"/>
        </w:rPr>
        <w:t>–</w:t>
      </w:r>
      <w:r w:rsidRPr="007C5A2E">
        <w:rPr>
          <w:rFonts w:ascii="Times New Roman" w:hAnsi="Times New Roman"/>
          <w:sz w:val="24"/>
          <w:szCs w:val="24"/>
        </w:rPr>
        <w:softHyphen/>
      </w:r>
      <w:r w:rsidRPr="007C5A2E">
        <w:rPr>
          <w:rFonts w:ascii="Times New Roman" w:hAnsi="Times New Roman"/>
          <w:sz w:val="24"/>
          <w:szCs w:val="24"/>
        </w:rPr>
        <w:softHyphen/>
        <w:t xml:space="preserve"> </w:t>
      </w:r>
      <w:r>
        <w:rPr>
          <w:rFonts w:ascii="Times New Roman" w:hAnsi="Times New Roman"/>
          <w:sz w:val="24"/>
          <w:szCs w:val="24"/>
        </w:rPr>
        <w:t>Valstybės duomenų agentūros</w:t>
      </w:r>
      <w:r w:rsidRPr="007C5A2E">
        <w:rPr>
          <w:rFonts w:ascii="Times New Roman" w:hAnsi="Times New Roman"/>
          <w:sz w:val="24"/>
          <w:szCs w:val="24"/>
        </w:rPr>
        <w:t xml:space="preserve"> interneto svetainėje </w:t>
      </w:r>
      <w:hyperlink r:id="rId5" w:history="1">
        <w:r w:rsidRPr="007C5A2E">
          <w:rPr>
            <w:rStyle w:val="Hipersaitas"/>
            <w:rFonts w:ascii="Times New Roman" w:hAnsi="Times New Roman"/>
            <w:sz w:val="24"/>
            <w:szCs w:val="24"/>
          </w:rPr>
          <w:t>http://osp.stat.gov.lt/</w:t>
        </w:r>
      </w:hyperlink>
      <w:r w:rsidRPr="007C5A2E">
        <w:rPr>
          <w:rFonts w:ascii="Times New Roman" w:hAnsi="Times New Roman"/>
          <w:sz w:val="24"/>
          <w:szCs w:val="24"/>
        </w:rPr>
        <w:t xml:space="preserve"> skelbiamas indeksas;</w:t>
      </w:r>
    </w:p>
    <w:p w14:paraId="33C4845D" w14:textId="77777777" w:rsidR="00473751" w:rsidRPr="007C5A2E" w:rsidRDefault="00473751" w:rsidP="00473751">
      <w:pPr>
        <w:pStyle w:val="Sraopastraipa"/>
        <w:numPr>
          <w:ilvl w:val="2"/>
          <w:numId w:val="2"/>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perskaičiavimo formulė:</w:t>
      </w:r>
    </w:p>
    <w:p w14:paraId="1516B695" w14:textId="77777777" w:rsidR="00473751" w:rsidRPr="007C5A2E" w:rsidRDefault="00473751" w:rsidP="00473751">
      <w:pPr>
        <w:pStyle w:val="Sraopastraipa"/>
        <w:ind w:left="1276"/>
        <w:rPr>
          <w:rFonts w:ascii="Times New Roman" w:hAnsi="Times New Roman"/>
          <w:sz w:val="24"/>
          <w:szCs w:val="24"/>
        </w:rPr>
      </w:pPr>
      <w:r w:rsidRPr="007C5A2E">
        <w:rPr>
          <w:rFonts w:ascii="Times New Roman" w:hAnsi="Times New Roman"/>
          <w:sz w:val="24"/>
          <w:szCs w:val="24"/>
        </w:rPr>
        <w:t xml:space="preserve">P = </w:t>
      </w:r>
      <w:proofErr w:type="spellStart"/>
      <w:r w:rsidRPr="007C5A2E">
        <w:rPr>
          <w:rFonts w:ascii="Times New Roman" w:hAnsi="Times New Roman"/>
          <w:sz w:val="24"/>
          <w:szCs w:val="24"/>
        </w:rPr>
        <w:t>Ln</w:t>
      </w:r>
      <w:proofErr w:type="spellEnd"/>
      <w:r w:rsidRPr="007C5A2E">
        <w:rPr>
          <w:rFonts w:ascii="Times New Roman" w:hAnsi="Times New Roman"/>
          <w:sz w:val="24"/>
          <w:szCs w:val="24"/>
        </w:rPr>
        <w:t>/</w:t>
      </w:r>
      <w:proofErr w:type="spellStart"/>
      <w:r w:rsidRPr="007C5A2E">
        <w:rPr>
          <w:rFonts w:ascii="Times New Roman" w:hAnsi="Times New Roman"/>
          <w:sz w:val="24"/>
          <w:szCs w:val="24"/>
        </w:rPr>
        <w:t>Lo</w:t>
      </w:r>
      <w:proofErr w:type="spellEnd"/>
      <w:r w:rsidRPr="007C5A2E">
        <w:rPr>
          <w:rFonts w:ascii="Times New Roman" w:hAnsi="Times New Roman"/>
          <w:sz w:val="24"/>
          <w:szCs w:val="24"/>
        </w:rPr>
        <w:t>;</w:t>
      </w:r>
    </w:p>
    <w:p w14:paraId="236740F5" w14:textId="77777777" w:rsidR="00473751" w:rsidRPr="007C5A2E" w:rsidRDefault="00473751" w:rsidP="00473751">
      <w:pPr>
        <w:pStyle w:val="Sraopastraipa"/>
        <w:ind w:left="1276"/>
        <w:rPr>
          <w:rFonts w:ascii="Times New Roman" w:hAnsi="Times New Roman"/>
          <w:sz w:val="24"/>
          <w:szCs w:val="24"/>
        </w:rPr>
      </w:pPr>
      <w:r w:rsidRPr="007C5A2E">
        <w:rPr>
          <w:rFonts w:ascii="Times New Roman" w:hAnsi="Times New Roman"/>
          <w:sz w:val="24"/>
          <w:szCs w:val="24"/>
        </w:rPr>
        <w:t>čia:</w:t>
      </w:r>
    </w:p>
    <w:p w14:paraId="4B33ADC7" w14:textId="77777777" w:rsidR="00473751" w:rsidRPr="007C5A2E" w:rsidRDefault="00473751" w:rsidP="00473751">
      <w:pPr>
        <w:pStyle w:val="Sraopastraipa"/>
        <w:ind w:left="1276"/>
        <w:rPr>
          <w:rFonts w:ascii="Times New Roman" w:hAnsi="Times New Roman"/>
          <w:sz w:val="24"/>
          <w:szCs w:val="24"/>
        </w:rPr>
      </w:pPr>
      <w:r w:rsidRPr="007C5A2E">
        <w:rPr>
          <w:rFonts w:ascii="Times New Roman" w:hAnsi="Times New Roman"/>
          <w:sz w:val="24"/>
          <w:szCs w:val="24"/>
        </w:rPr>
        <w:lastRenderedPageBreak/>
        <w:t>P – pataisymo daugiklis. Pataisymo daugiklis skaičiuojamas keturių skaitmenų po kablelio tikslumu;</w:t>
      </w:r>
    </w:p>
    <w:p w14:paraId="189E7CAB" w14:textId="77777777" w:rsidR="00473751" w:rsidRPr="007C5A2E" w:rsidRDefault="00473751" w:rsidP="00473751">
      <w:pPr>
        <w:pStyle w:val="Sraopastraipa"/>
        <w:ind w:left="1276"/>
        <w:rPr>
          <w:rFonts w:ascii="Times New Roman" w:hAnsi="Times New Roman"/>
          <w:sz w:val="24"/>
          <w:szCs w:val="24"/>
        </w:rPr>
      </w:pPr>
      <w:proofErr w:type="spellStart"/>
      <w:r w:rsidRPr="007C5A2E">
        <w:rPr>
          <w:rFonts w:ascii="Times New Roman" w:hAnsi="Times New Roman"/>
          <w:sz w:val="24"/>
          <w:szCs w:val="24"/>
        </w:rPr>
        <w:t>Ln</w:t>
      </w:r>
      <w:proofErr w:type="spellEnd"/>
      <w:r w:rsidRPr="007C5A2E">
        <w:rPr>
          <w:rFonts w:ascii="Times New Roman" w:hAnsi="Times New Roman"/>
          <w:sz w:val="24"/>
          <w:szCs w:val="24"/>
        </w:rPr>
        <w:t xml:space="preserve"> – n mėnesio kainos indeksas;</w:t>
      </w:r>
    </w:p>
    <w:p w14:paraId="132169A4" w14:textId="77777777" w:rsidR="00473751" w:rsidRPr="007C5A2E" w:rsidRDefault="00473751" w:rsidP="00473751">
      <w:pPr>
        <w:pStyle w:val="Sraopastraipa"/>
        <w:tabs>
          <w:tab w:val="left" w:pos="1276"/>
        </w:tabs>
        <w:spacing w:line="360" w:lineRule="auto"/>
        <w:ind w:left="1276"/>
        <w:jc w:val="both"/>
        <w:rPr>
          <w:rFonts w:ascii="Times New Roman" w:hAnsi="Times New Roman"/>
          <w:sz w:val="24"/>
          <w:szCs w:val="24"/>
        </w:rPr>
      </w:pPr>
      <w:proofErr w:type="spellStart"/>
      <w:r w:rsidRPr="007C5A2E">
        <w:rPr>
          <w:rFonts w:ascii="Times New Roman" w:hAnsi="Times New Roman"/>
          <w:sz w:val="24"/>
          <w:szCs w:val="24"/>
        </w:rPr>
        <w:t>Lo</w:t>
      </w:r>
      <w:proofErr w:type="spellEnd"/>
      <w:r w:rsidRPr="007C5A2E">
        <w:rPr>
          <w:rFonts w:ascii="Times New Roman" w:hAnsi="Times New Roman"/>
          <w:sz w:val="24"/>
          <w:szCs w:val="24"/>
        </w:rPr>
        <w:t xml:space="preserve"> – bazinis kainos indeksas (pasiūlymo pateikimo termino pabaigos mėnesio indeksas;</w:t>
      </w:r>
    </w:p>
    <w:p w14:paraId="03DE70EE" w14:textId="77777777" w:rsidR="00473751" w:rsidRPr="007C5A2E" w:rsidRDefault="00473751" w:rsidP="00473751">
      <w:pPr>
        <w:pStyle w:val="Sraopastraipa"/>
        <w:tabs>
          <w:tab w:val="left" w:pos="1276"/>
        </w:tabs>
        <w:spacing w:line="360" w:lineRule="auto"/>
        <w:ind w:left="567"/>
        <w:jc w:val="both"/>
        <w:rPr>
          <w:rFonts w:ascii="Times New Roman" w:hAnsi="Times New Roman"/>
          <w:sz w:val="24"/>
          <w:szCs w:val="24"/>
          <w:lang w:eastAsia="lt-LT"/>
        </w:rPr>
      </w:pPr>
    </w:p>
    <w:p w14:paraId="079EFE5B" w14:textId="77777777" w:rsidR="00473751" w:rsidRPr="007C5A2E" w:rsidRDefault="00473751" w:rsidP="00473751">
      <w:pPr>
        <w:pStyle w:val="Sraopastraipa"/>
        <w:numPr>
          <w:ilvl w:val="2"/>
          <w:numId w:val="2"/>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peržiūros momentas ir dažnumas: kai indeksas padidės  arba sumažės 10 arba daugiau proc. lyginant su bazinės kainos indeksu, o jei kaina  jau buvo perskaičiuota – su perskaičiavimui taikytu paskutiniu indeksu;</w:t>
      </w:r>
    </w:p>
    <w:p w14:paraId="79909CC2" w14:textId="77777777" w:rsidR="00473751" w:rsidRPr="007C5A2E" w:rsidRDefault="00473751" w:rsidP="00473751">
      <w:pPr>
        <w:pStyle w:val="Sraopastraipa"/>
        <w:numPr>
          <w:ilvl w:val="2"/>
          <w:numId w:val="2"/>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 xml:space="preserve">indeksas, kuriuo bus remiamasi vertinant kainų lygio pokytį </w:t>
      </w:r>
      <w:r>
        <w:rPr>
          <w:rFonts w:ascii="Times New Roman" w:hAnsi="Times New Roman"/>
          <w:sz w:val="24"/>
          <w:szCs w:val="24"/>
        </w:rPr>
        <w:t>–</w:t>
      </w:r>
      <w:r w:rsidRPr="007C5A2E">
        <w:rPr>
          <w:rFonts w:ascii="Times New Roman" w:hAnsi="Times New Roman"/>
          <w:sz w:val="24"/>
          <w:szCs w:val="24"/>
        </w:rPr>
        <w:t xml:space="preserve"> </w:t>
      </w:r>
      <w:r>
        <w:rPr>
          <w:rFonts w:ascii="Times New Roman" w:hAnsi="Times New Roman"/>
          <w:sz w:val="24"/>
          <w:szCs w:val="24"/>
        </w:rPr>
        <w:t>Valstybės duomenų agentūros</w:t>
      </w:r>
      <w:r w:rsidRPr="007C5A2E">
        <w:rPr>
          <w:rFonts w:ascii="Times New Roman" w:hAnsi="Times New Roman"/>
          <w:sz w:val="24"/>
          <w:szCs w:val="24"/>
        </w:rPr>
        <w:t xml:space="preserve"> Oficialiosios statistikos portalo Statybos sąnaudų elementų kainų indekso (SSKI) pokytis (statinių tipas – </w:t>
      </w:r>
      <w:r>
        <w:rPr>
          <w:rFonts w:ascii="Times New Roman" w:hAnsi="Times New Roman"/>
          <w:sz w:val="24"/>
          <w:szCs w:val="24"/>
        </w:rPr>
        <w:t>keliai gatvės</w:t>
      </w:r>
      <w:r w:rsidRPr="007C5A2E">
        <w:rPr>
          <w:rFonts w:ascii="Times New Roman" w:hAnsi="Times New Roman"/>
          <w:sz w:val="24"/>
          <w:szCs w:val="24"/>
        </w:rPr>
        <w:t>);</w:t>
      </w:r>
    </w:p>
    <w:p w14:paraId="3BDAA50E" w14:textId="77777777" w:rsidR="00473751" w:rsidRPr="007C5A2E" w:rsidRDefault="00473751" w:rsidP="00473751">
      <w:pPr>
        <w:pStyle w:val="Sraopastraipa"/>
        <w:numPr>
          <w:ilvl w:val="2"/>
          <w:numId w:val="2"/>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perskaičiuotos kainos įforminimas - kainos perskaičiavimas įforminamas dvišaliu Užsakovo ir Rangovo pasirašomu papildomu susitarimu. Nei viena iš Šalių neturi teisės atsisakyti pasirašyti tokio susitarimo be pagrįstų priežasčių. Prie Sutarties kainos perskaičiavimo yra būtina pridėti Sutarties šalių įgaliotų atstovų pasirašytą skaičiavimą pagrindžiantį dokumentą;</w:t>
      </w:r>
    </w:p>
    <w:p w14:paraId="4DFAD730" w14:textId="77777777" w:rsidR="00473751" w:rsidRPr="007C5A2E" w:rsidRDefault="00473751" w:rsidP="00473751">
      <w:pPr>
        <w:pStyle w:val="Sraopastraipa"/>
        <w:numPr>
          <w:ilvl w:val="2"/>
          <w:numId w:val="2"/>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Rangovo veiklų sąraše nurodytos fiksuotos kainos laikomos perskaičiuotos, kai Sutarties Šalys pasirašo susitarimą dėl Sutarties kainos perskaičiavimo. Perskaičiuotos kainos pradedamos taikyti nuo kitos dienos po susitarimo dėl Sutarties kainos perskaičiavimo pasirašymo.</w:t>
      </w:r>
    </w:p>
    <w:p w14:paraId="2B1E22C2"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už visą pirkimo dokumentuose ir Sutartyje numatytą pirkimo objektą sumoka Rangovo pasiūlyme nurodytą kainą, jeigu faktinė pirkimo dokumentuose bei Sutartyje Užsakovo nurodytų darbų apimtis nesiskiria daugiau kaip 10 procentų, skaičiuojant nuo pradinės sutarties vertės.</w:t>
      </w:r>
      <w:r w:rsidRPr="007C5A2E">
        <w:rPr>
          <w:rFonts w:ascii="Times New Roman" w:hAnsi="Times New Roman"/>
          <w:b/>
          <w:color w:val="000000" w:themeColor="text1"/>
          <w:sz w:val="24"/>
          <w:szCs w:val="24"/>
          <w:lang w:eastAsia="lt-LT"/>
        </w:rPr>
        <w:t xml:space="preserve"> Tai yra esminė Sutarties sąlyga</w:t>
      </w:r>
      <w:r w:rsidRPr="007C5A2E">
        <w:rPr>
          <w:rFonts w:ascii="Times New Roman" w:hAnsi="Times New Roman"/>
          <w:color w:val="000000" w:themeColor="text1"/>
          <w:sz w:val="24"/>
          <w:szCs w:val="24"/>
          <w:lang w:eastAsia="lt-LT"/>
        </w:rPr>
        <w:t>.</w:t>
      </w:r>
    </w:p>
    <w:p w14:paraId="3E28298B"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Jei reikia atsisakyti ir (ar) įsigyti daugiau kaip 10 procentų, skaičiuojant nuo pradinės Sutarties vertės, pirkimo dokumentuose ir Sutartyje nurodytų darbų apimties, visų darbų, viršijančių 10 procentų ribą, yra atsisakoma ir (ar) įsigyjama, taikant Rangovo pateiktos sąmatos įkainius.</w:t>
      </w:r>
      <w:r w:rsidRPr="007C5A2E">
        <w:rPr>
          <w:rFonts w:ascii="Times New Roman" w:hAnsi="Times New Roman"/>
          <w:b/>
          <w:color w:val="000000" w:themeColor="text1"/>
          <w:sz w:val="24"/>
          <w:szCs w:val="24"/>
          <w:lang w:eastAsia="lt-LT"/>
        </w:rPr>
        <w:t xml:space="preserve"> Tai yra esminė Sutarties sąlyga</w:t>
      </w:r>
      <w:r w:rsidRPr="007C5A2E">
        <w:rPr>
          <w:rFonts w:ascii="Times New Roman" w:hAnsi="Times New Roman"/>
          <w:color w:val="000000" w:themeColor="text1"/>
          <w:sz w:val="24"/>
          <w:szCs w:val="24"/>
          <w:lang w:eastAsia="lt-LT"/>
        </w:rPr>
        <w:t xml:space="preserve">. </w:t>
      </w:r>
    </w:p>
    <w:p w14:paraId="25CE94C3"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 3.1 punkte nurodytą kainą Rangovas įsipareigoja atlikti Sutarties 2.1 punkte numatytus darbus. Į Sutarties kainą įeina visi darbai: leidimų gavimo, darbo jėgos, mechanizmų darbo ir medžiagų kaina, mokesčiai, draudimo, transportavimo ir visos kitos, Rangovui priklausančios pagal Lietuvos Respublikos įstatymus ir kitus teisės aktus bei šią Sutartį, išlaidos, įvertinant visas rizikas.</w:t>
      </w:r>
    </w:p>
    <w:p w14:paraId="012DB976"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Jeigu reikia atlikti darbus, kurių Rangovas nenumatė pasirašydamas šią Sutartį, bet turėjo ir galėjo juos numatyti, ir jie yra būtini šiai Sutarčiai tinkamai įvykdyti, šiuos darbus Rangovas atlieka savo sąskaita bei per Sutartyje numatytus terminus.</w:t>
      </w:r>
    </w:p>
    <w:p w14:paraId="52309552"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rPr>
        <w:t>Perkamų darbų kaina gali būti keičiama, jeigu:</w:t>
      </w:r>
    </w:p>
    <w:p w14:paraId="2CDD4023" w14:textId="77777777" w:rsidR="00473751" w:rsidRPr="007C5A2E" w:rsidRDefault="00473751" w:rsidP="00473751">
      <w:pPr>
        <w:pStyle w:val="Sraopastraipa"/>
        <w:numPr>
          <w:ilvl w:val="2"/>
          <w:numId w:val="2"/>
        </w:numPr>
        <w:tabs>
          <w:tab w:val="left" w:pos="1276"/>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lastRenderedPageBreak/>
        <w:t>darbai neatitinka šioje Sutartyje ar jos prieduose nustatytų kokybės reikalavimų, naudotos žemesnės kokybės medžiagos, nukrypta nuo projekto ar kitų statinio statybos reikalavimų;</w:t>
      </w:r>
    </w:p>
    <w:p w14:paraId="3EF23962" w14:textId="77777777" w:rsidR="00473751" w:rsidRPr="007C5A2E" w:rsidRDefault="00473751" w:rsidP="00473751">
      <w:pPr>
        <w:pStyle w:val="Sraopastraipa"/>
        <w:numPr>
          <w:ilvl w:val="2"/>
          <w:numId w:val="2"/>
        </w:numPr>
        <w:tabs>
          <w:tab w:val="left" w:pos="1276"/>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faktiškai atliktų darbų kiekiai yra 10 proc. didesni/mažesni nei nurodyti orientaciniai darbų kiekiai.</w:t>
      </w:r>
    </w:p>
    <w:p w14:paraId="6D90470E"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Avansinis mokėjimas šiai Sutarčiai netaikomas. Rangovas prieš 5 (penkias) dienas informuoja Užsakovą apie darbų užbaigimą. Darbai priimami Užsakovui ir Rangovui pasirašius užbaigtų darbų perdavimo Užsakovui aktą.</w:t>
      </w:r>
    </w:p>
    <w:p w14:paraId="5302D7D9"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2F1F9219" w14:textId="77777777" w:rsidR="00473751" w:rsidRPr="007C5A2E" w:rsidRDefault="00473751" w:rsidP="00473751">
      <w:pPr>
        <w:pStyle w:val="Sraopastraipa"/>
        <w:numPr>
          <w:ilvl w:val="2"/>
          <w:numId w:val="2"/>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kuriuos jis ketina pasitelkti vėliau;</w:t>
      </w:r>
    </w:p>
    <w:p w14:paraId="6934A2FE" w14:textId="77777777" w:rsidR="00473751" w:rsidRPr="007C5A2E" w:rsidRDefault="00473751" w:rsidP="00473751">
      <w:pPr>
        <w:pStyle w:val="Sraopastraipa"/>
        <w:numPr>
          <w:ilvl w:val="2"/>
          <w:numId w:val="2"/>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ne vėliau kaip per 3 (tris) darbo dienas nuo informacijos apie subrangovus gavimo dienos, raštu informuoja subrangovus apie tiesioginio atsiskaitymo galimybę;</w:t>
      </w:r>
    </w:p>
    <w:p w14:paraId="235DE947" w14:textId="77777777" w:rsidR="00473751" w:rsidRPr="007C5A2E" w:rsidRDefault="00473751" w:rsidP="00473751">
      <w:pPr>
        <w:pStyle w:val="Sraopastraipa"/>
        <w:numPr>
          <w:ilvl w:val="2"/>
          <w:numId w:val="2"/>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w:t>
      </w:r>
      <w:proofErr w:type="spellStart"/>
      <w:r w:rsidRPr="007C5A2E">
        <w:rPr>
          <w:rFonts w:ascii="Times New Roman" w:hAnsi="Times New Roman"/>
          <w:color w:val="000000" w:themeColor="text1"/>
          <w:sz w:val="24"/>
          <w:szCs w:val="24"/>
          <w:lang w:eastAsia="lt-LT"/>
        </w:rPr>
        <w:t>subtiekimo</w:t>
      </w:r>
      <w:proofErr w:type="spellEnd"/>
      <w:r w:rsidRPr="007C5A2E">
        <w:rPr>
          <w:rFonts w:ascii="Times New Roman" w:hAnsi="Times New Roman"/>
          <w:color w:val="000000" w:themeColor="text1"/>
          <w:sz w:val="24"/>
          <w:szCs w:val="24"/>
          <w:lang w:eastAsia="lt-LT"/>
        </w:rPr>
        <w:t xml:space="preserve"> sutartyje (sudarytoje tarp Rangovo ir subrangovo) nustatytus reikalavimus;</w:t>
      </w:r>
    </w:p>
    <w:p w14:paraId="64CB1E0F" w14:textId="77777777" w:rsidR="00473751" w:rsidRPr="007C5A2E" w:rsidRDefault="00473751" w:rsidP="00473751">
      <w:pPr>
        <w:pStyle w:val="Sraopastraipa"/>
        <w:numPr>
          <w:ilvl w:val="2"/>
          <w:numId w:val="2"/>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trišalėje sutartyje atsiskaitymo su subrangovu tvarka bus nustatoma vadovaujantis šioje Sutartyje numatyta atsiskaitymo tvarka;</w:t>
      </w:r>
    </w:p>
    <w:p w14:paraId="5F4D1A69" w14:textId="77777777" w:rsidR="00473751" w:rsidRPr="007C5A2E" w:rsidRDefault="00473751" w:rsidP="00473751">
      <w:pPr>
        <w:pStyle w:val="Sraopastraipa"/>
        <w:numPr>
          <w:ilvl w:val="2"/>
          <w:numId w:val="2"/>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turi teisę prieštarauti nepagrįstiems mokėjimams subrangovui, pateikdamas Užsakovui ir subrangovui raštišką tokio prieštaravimo pagrindimą;</w:t>
      </w:r>
    </w:p>
    <w:p w14:paraId="2BFB1CBE" w14:textId="77777777" w:rsidR="00473751" w:rsidRPr="007C5A2E" w:rsidRDefault="00473751" w:rsidP="00473751">
      <w:pPr>
        <w:pStyle w:val="Sraopastraipa"/>
        <w:numPr>
          <w:ilvl w:val="2"/>
          <w:numId w:val="2"/>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tiesioginio atsiskaitymo su subrangovais galimybė nekeičia Rangovo atsakomybės dėl Sutarties įvykdymo.</w:t>
      </w:r>
    </w:p>
    <w:p w14:paraId="5B8A5C65"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PVM sąskaitą faktūrą apmokėjimui Rangovas turi pateikti naudodamasis informacinės sistemos „E. sąskaita“ priemonėmis. Sąskaitų teikimo išlaidas apmoka Rangovas.</w:t>
      </w:r>
    </w:p>
    <w:p w14:paraId="66077172"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Pasirašytas darbų perdavimo – priėmimo aktas yra tik finansinis darbų įvertinimas, bet ne kokybės ir tinkamumo pripažinimas.</w:t>
      </w:r>
    </w:p>
    <w:p w14:paraId="46980BB0"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privalo sumokėti Rangovui sumą, nurodytą Rangovo pateiktuose mokėjimo dokumentuose ne vėliau kaip per 30 (trisdešimt) kalendorinių dienų nuo mokėjimo dokumentų patvirtinimo iš Užsakovo pusės. Taip pat Šalys neginčijamai sutaria, jog iš Rangovui mokėtinų sumų </w:t>
      </w:r>
      <w:r w:rsidRPr="007C5A2E">
        <w:rPr>
          <w:rFonts w:ascii="Times New Roman" w:hAnsi="Times New Roman"/>
          <w:color w:val="000000" w:themeColor="text1"/>
          <w:sz w:val="24"/>
          <w:szCs w:val="24"/>
          <w:lang w:eastAsia="lt-LT"/>
        </w:rPr>
        <w:lastRenderedPageBreak/>
        <w:t xml:space="preserve">pirmiausiai bus išskaičiuojami ir dengiami susidarę delspinigiai, baudos, Užsakovo patirti nuostoliai, jei tokie atsirado vykdant Sutartį. </w:t>
      </w:r>
    </w:p>
    <w:p w14:paraId="520540A5"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V</w:t>
      </w:r>
      <w:r w:rsidRPr="007C5A2E">
        <w:rPr>
          <w:rFonts w:ascii="Times New Roman" w:hAnsi="Times New Roman"/>
          <w:color w:val="000000" w:themeColor="text1"/>
          <w:sz w:val="24"/>
          <w:szCs w:val="24"/>
        </w:rPr>
        <w:t>isus mokėjimų dokumentus Rangovas Užsakovui privalo pateikti vadovaudamasis viešuosius pirkimus reglamentuojančių teisės aktų numatyta tvarka.</w:t>
      </w:r>
      <w:r w:rsidRPr="007C5A2E">
        <w:rPr>
          <w:rFonts w:ascii="Times New Roman" w:hAnsi="Times New Roman"/>
          <w:color w:val="000000" w:themeColor="text1"/>
          <w:sz w:val="24"/>
          <w:szCs w:val="24"/>
          <w:lang w:eastAsia="lt-LT"/>
        </w:rPr>
        <w:t xml:space="preserve"> </w:t>
      </w:r>
    </w:p>
    <w:p w14:paraId="2E8DCE63" w14:textId="77777777" w:rsidR="00473751" w:rsidRPr="007C5A2E" w:rsidRDefault="00473751" w:rsidP="00473751">
      <w:pPr>
        <w:pStyle w:val="Sraopastraipa"/>
        <w:tabs>
          <w:tab w:val="left" w:pos="1134"/>
        </w:tabs>
        <w:spacing w:line="360" w:lineRule="auto"/>
        <w:ind w:left="567"/>
        <w:jc w:val="both"/>
        <w:rPr>
          <w:rFonts w:ascii="Times New Roman" w:hAnsi="Times New Roman"/>
          <w:color w:val="000000" w:themeColor="text1"/>
          <w:sz w:val="24"/>
          <w:szCs w:val="24"/>
          <w:lang w:eastAsia="lt-LT"/>
        </w:rPr>
      </w:pPr>
    </w:p>
    <w:p w14:paraId="11337AA5" w14:textId="77777777" w:rsidR="00473751" w:rsidRPr="007C5A2E" w:rsidRDefault="00473751" w:rsidP="00473751">
      <w:pPr>
        <w:pStyle w:val="Sraopastraipa"/>
        <w:numPr>
          <w:ilvl w:val="0"/>
          <w:numId w:val="2"/>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DARBŲ ATLIKIMO TERMINAI, VĖLAVIMAS, SUSTABDYMAS</w:t>
      </w:r>
    </w:p>
    <w:p w14:paraId="7EF4B4C6"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Sutartis įsigalioja nuo tos dienos, kai Rangovas ir Užsakovas pasirašo šią Sutartį.</w:t>
      </w:r>
    </w:p>
    <w:p w14:paraId="0CC80FE9"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lang w:eastAsia="lt-LT"/>
        </w:rPr>
        <w:t xml:space="preserve">Darbų atlikimo terminas su paprasto remonto aprašo parengimu yra </w:t>
      </w:r>
      <w:r>
        <w:rPr>
          <w:rFonts w:ascii="Times New Roman" w:hAnsi="Times New Roman"/>
          <w:b/>
          <w:bCs/>
          <w:sz w:val="24"/>
          <w:szCs w:val="24"/>
          <w:lang w:eastAsia="lt-LT"/>
        </w:rPr>
        <w:t>3</w:t>
      </w:r>
      <w:r w:rsidRPr="007C5A2E">
        <w:rPr>
          <w:rFonts w:ascii="Times New Roman" w:hAnsi="Times New Roman"/>
          <w:b/>
          <w:bCs/>
          <w:sz w:val="24"/>
          <w:szCs w:val="24"/>
          <w:lang w:eastAsia="lt-LT"/>
        </w:rPr>
        <w:t xml:space="preserve"> mėnesiai</w:t>
      </w:r>
      <w:r w:rsidRPr="007C5A2E">
        <w:rPr>
          <w:rFonts w:ascii="Times New Roman" w:hAnsi="Times New Roman"/>
          <w:sz w:val="24"/>
          <w:szCs w:val="24"/>
          <w:lang w:eastAsia="lt-LT"/>
        </w:rPr>
        <w:t xml:space="preserve"> nuo darbų pradžios (Sutarties  pasirašymo dienos). Rangovas iki darbų atlikimo termino pabaigos privalo atlikti visus darbus, pristatyti Užsakovui visą su objekto darbais susijusią dokumentaciją. Darbų terminas yra </w:t>
      </w:r>
      <w:r w:rsidRPr="007C5A2E">
        <w:rPr>
          <w:rFonts w:ascii="Times New Roman" w:hAnsi="Times New Roman"/>
          <w:b/>
          <w:sz w:val="24"/>
          <w:szCs w:val="24"/>
          <w:lang w:eastAsia="lt-LT"/>
        </w:rPr>
        <w:t>esminė Sutarties sąlyga</w:t>
      </w:r>
      <w:r w:rsidRPr="007C5A2E">
        <w:rPr>
          <w:rFonts w:ascii="Times New Roman" w:hAnsi="Times New Roman"/>
          <w:sz w:val="24"/>
          <w:szCs w:val="24"/>
          <w:lang w:eastAsia="lt-LT"/>
        </w:rPr>
        <w:t>.</w:t>
      </w:r>
    </w:p>
    <w:p w14:paraId="72171A69"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b/>
        <w:t xml:space="preserve">Darbų atlikimo termino pratęsimas nenumatytas. </w:t>
      </w:r>
    </w:p>
    <w:p w14:paraId="7B5D13E5"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Darbų pabaiga laikoma diena, kai Užsakovas su Rangovu pasirašo užbaigtų darbų perdavimo Užsakovui aktą. </w:t>
      </w:r>
    </w:p>
    <w:p w14:paraId="3CD12BCE"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Pastebėtų darbų trūkumų ar defektų šalinimas negali būti pagrindas prailginti Sutartyje  nustatytą galutinį darbų atlikimo terminą.</w:t>
      </w:r>
    </w:p>
    <w:p w14:paraId="3F8A622A" w14:textId="77777777" w:rsidR="00473751" w:rsidRPr="007C5A2E" w:rsidRDefault="00473751" w:rsidP="00473751">
      <w:pPr>
        <w:pStyle w:val="Sraopastraipa"/>
        <w:numPr>
          <w:ilvl w:val="0"/>
          <w:numId w:val="2"/>
        </w:numPr>
        <w:spacing w:before="120" w:after="120" w:line="360" w:lineRule="auto"/>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UŽSAKOVO TEISĖS, PAREIGOS IR ATSAKOMYBĖ</w:t>
      </w:r>
    </w:p>
    <w:p w14:paraId="3AE4C76A"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turi teisę tikrinti Rangovo darbų atlikimo eigą ir kokybę.       </w:t>
      </w:r>
    </w:p>
    <w:p w14:paraId="75C30565"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Be atskiro Rangovo įspėjimo pasitelkti trečiuosius asmenis nustatytiems trūkumams pašalinti ir sumažinti Rangovui pagal Sutartį mokėtinas sumas turėtomis išlaidomis, jei Rangovas laiku nepašalina darbų trūkumų.</w:t>
      </w:r>
    </w:p>
    <w:p w14:paraId="55B2F65E"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Nemokėti už nekokybiškai atliktus darbus arba, atsiradus trūkumams ar defektams, sustabdyti darbus, iki trūkumai ar defektai bus pašalinti.</w:t>
      </w:r>
    </w:p>
    <w:p w14:paraId="4DA24598"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Raštu pranešus Rangovui, sustabdyti pagal Sutartį priklausančius mokėjimus, jeigu Rangovas nevykdo arba netinkamai vykdo prisiimtus sutartinius įsipareigojimus, kol šie įsipareigojimai bus tinkamai įvykdyti.</w:t>
      </w:r>
    </w:p>
    <w:p w14:paraId="6554C311"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kitas teises, numatytas šioje Sutartyje bei Lietuvos Respublikos įstatymuose.</w:t>
      </w:r>
    </w:p>
    <w:p w14:paraId="7FCC3DC3"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gali paskirti statinio statybos techninį prižiūrėtoją, kuris, vadovaudamasis STR 1.06.01:2016 „Statybos darbai. Statinio statybos priežiūra“, vykdys darbų techninę priežiūrą.</w:t>
      </w:r>
    </w:p>
    <w:p w14:paraId="596A52D5"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dalyvaujant Rangovui, apžiūri ir priima Rangovo atliktus darbus. Pastebėjęs nukrypimus nuo Sutarties sąlygų, bloginančius darbų kokybę, ar kitus darbų trūkumus Užsakovas turi teisę atsisakyti priimti atliktus darbus iki Rangovas ištaisys Užsakovo nurodytus trūkumus pagal Sutartyje aptartą tvarką ir procedūras.</w:t>
      </w:r>
    </w:p>
    <w:p w14:paraId="5EF88BEB"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Užsakovas atsiskaito už priimtus iš Rangovo tinkamai baigtus darbus šioje Sutartyje nustatyta tvarka.</w:t>
      </w:r>
    </w:p>
    <w:p w14:paraId="001CAEB6"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sz w:val="24"/>
          <w:szCs w:val="24"/>
        </w:rPr>
        <w:t>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676724A7"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sz w:val="24"/>
          <w:szCs w:val="24"/>
        </w:rPr>
        <w:t xml:space="preserve"> 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Sutarties vykdymo dokumentus Rangovui pateikti elektroniniu būdu, dokumentus pasirašant tik elektroniniu parašu.</w:t>
      </w:r>
    </w:p>
    <w:p w14:paraId="7AF5FEC5" w14:textId="77777777" w:rsidR="00473751" w:rsidRPr="007C5A2E" w:rsidRDefault="00473751" w:rsidP="00473751">
      <w:pPr>
        <w:pStyle w:val="Sraopastraipa"/>
        <w:numPr>
          <w:ilvl w:val="0"/>
          <w:numId w:val="2"/>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RANGOVO TEISĖS, PAREIGOS IR ATSAKOMYBĖ</w:t>
      </w:r>
    </w:p>
    <w:p w14:paraId="4A3BCD91"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bookmarkStart w:id="0" w:name="_Hlk68787824"/>
      <w:r w:rsidRPr="007C5A2E">
        <w:rPr>
          <w:rFonts w:ascii="Times New Roman" w:hAnsi="Times New Roman"/>
          <w:color w:val="000000" w:themeColor="text1"/>
          <w:sz w:val="24"/>
          <w:szCs w:val="24"/>
          <w:lang w:eastAsia="lt-LT"/>
        </w:rPr>
        <w:t>Rangovas turi teisę nevykdyti</w:t>
      </w:r>
      <w:bookmarkEnd w:id="0"/>
      <w:r w:rsidRPr="007C5A2E">
        <w:rPr>
          <w:rFonts w:ascii="Times New Roman" w:hAnsi="Times New Roman"/>
          <w:color w:val="000000" w:themeColor="text1"/>
          <w:sz w:val="24"/>
          <w:szCs w:val="24"/>
          <w:lang w:eastAsia="lt-LT"/>
        </w:rPr>
        <w:t xml:space="preserve"> Užsakovo nurodymų, jeigu jie prieštarauja Sutarties nuostatoms ir normatyviniams teisės dokumentams, projekto sprendiniams.</w:t>
      </w:r>
    </w:p>
    <w:p w14:paraId="734A1335"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turi teisę </w:t>
      </w:r>
      <w:bookmarkStart w:id="1" w:name="_Hlk68787905"/>
      <w:r w:rsidRPr="007C5A2E">
        <w:rPr>
          <w:rFonts w:ascii="Times New Roman" w:hAnsi="Times New Roman"/>
          <w:color w:val="000000" w:themeColor="text1"/>
          <w:sz w:val="24"/>
          <w:szCs w:val="24"/>
          <w:lang w:eastAsia="lt-LT"/>
        </w:rPr>
        <w:t xml:space="preserve">siūlyti </w:t>
      </w:r>
      <w:bookmarkStart w:id="2" w:name="_Hlk68787974"/>
      <w:r w:rsidRPr="007C5A2E">
        <w:rPr>
          <w:rFonts w:ascii="Times New Roman" w:hAnsi="Times New Roman"/>
          <w:color w:val="000000" w:themeColor="text1"/>
          <w:sz w:val="24"/>
          <w:szCs w:val="24"/>
          <w:lang w:eastAsia="lt-LT"/>
        </w:rPr>
        <w:t>Užsakovui keisti neracionalius, neekonominius projektinius sprendimus.</w:t>
      </w:r>
    </w:p>
    <w:bookmarkEnd w:id="1"/>
    <w:bookmarkEnd w:id="2"/>
    <w:p w14:paraId="7BCFC8CB"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Atsiradus nenumatytoms aplinkybėms, ar papildomiems darbams, kurie trukdo vykdyti sutartinius įsipareigojimus, Rangovas turi teisę </w:t>
      </w:r>
      <w:bookmarkStart w:id="3" w:name="_Hlk68788022"/>
      <w:r w:rsidRPr="007C5A2E">
        <w:rPr>
          <w:rFonts w:ascii="Times New Roman" w:hAnsi="Times New Roman"/>
          <w:color w:val="000000" w:themeColor="text1"/>
          <w:sz w:val="24"/>
          <w:szCs w:val="24"/>
          <w:lang w:eastAsia="lt-LT"/>
        </w:rPr>
        <w:t>kreiptis į Užsakovą dėl tolimesnių sutartinių įsipareigojimų vykdymo</w:t>
      </w:r>
      <w:bookmarkEnd w:id="3"/>
      <w:r w:rsidRPr="007C5A2E">
        <w:rPr>
          <w:rFonts w:ascii="Times New Roman" w:hAnsi="Times New Roman"/>
          <w:color w:val="000000" w:themeColor="text1"/>
          <w:sz w:val="24"/>
          <w:szCs w:val="24"/>
          <w:lang w:eastAsia="lt-LT"/>
        </w:rPr>
        <w:t>.</w:t>
      </w:r>
    </w:p>
    <w:p w14:paraId="6D570D5A"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turi kitas teises, numatytas šioje Sutartyje bei Lietuvos Respublikos įstatymuose.</w:t>
      </w:r>
    </w:p>
    <w:p w14:paraId="3FA82E68"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tik raštu suderinęs su Užsakovu ir gavęs jo pritarimą, dalį darbų gali perduoti subrangovams. Rangovas yra atsakingas už subrangovo, jo įgaliotų atstovų ir darbuotojų veiksmus arba neveikimą taip, kaip atsakytų už savo paties veiksmus ar neveikimą (taip pat ir per garantinį laikotarpį)</w:t>
      </w:r>
      <w:r w:rsidRPr="007C5A2E">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3209173C"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Sutarties galiojimo metu papildomų subrangovų pasitelkimas arba Sutartyje numatytų subrangovų atsisakymas galimas tik gavus Užsakovo sutikimą ir esant vienai iš šių priežasčių (</w:t>
      </w:r>
      <w:r w:rsidRPr="007C5A2E">
        <w:rPr>
          <w:rFonts w:ascii="Times New Roman" w:hAnsi="Times New Roman"/>
          <w:b/>
          <w:color w:val="000000" w:themeColor="text1"/>
          <w:sz w:val="24"/>
          <w:szCs w:val="24"/>
          <w:lang w:eastAsia="lt-LT"/>
        </w:rPr>
        <w:t>Tai yra esminė Sutarties sąlyga</w:t>
      </w:r>
      <w:r w:rsidRPr="007C5A2E">
        <w:rPr>
          <w:rFonts w:ascii="Times New Roman" w:hAnsi="Times New Roman"/>
          <w:color w:val="000000" w:themeColor="text1"/>
          <w:sz w:val="24"/>
          <w:szCs w:val="24"/>
          <w:lang w:eastAsia="lt-LT"/>
        </w:rPr>
        <w:t>):</w:t>
      </w:r>
    </w:p>
    <w:p w14:paraId="21CD2F44" w14:textId="77777777" w:rsidR="00473751" w:rsidRPr="007C5A2E" w:rsidRDefault="00473751" w:rsidP="00473751">
      <w:pPr>
        <w:pStyle w:val="Sraopastraipa"/>
        <w:numPr>
          <w:ilvl w:val="2"/>
          <w:numId w:val="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Sutartyje numatytas subrangovas yra likviduojamas, bankrutavęs arba jam yra iškelta bankroto byla;</w:t>
      </w:r>
    </w:p>
    <w:p w14:paraId="579B0EB5" w14:textId="77777777" w:rsidR="00473751" w:rsidRPr="007C5A2E" w:rsidRDefault="00473751" w:rsidP="00473751">
      <w:pPr>
        <w:pStyle w:val="Sraopastraipa"/>
        <w:numPr>
          <w:ilvl w:val="2"/>
          <w:numId w:val="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subrangovas Rangovui atsisako atlikti jam Sutartyje numatytą darbų dalį;</w:t>
      </w:r>
    </w:p>
    <w:p w14:paraId="729008C6" w14:textId="77777777" w:rsidR="00473751" w:rsidRPr="007C5A2E" w:rsidRDefault="00473751" w:rsidP="00473751">
      <w:pPr>
        <w:pStyle w:val="Sraopastraipa"/>
        <w:numPr>
          <w:ilvl w:val="2"/>
          <w:numId w:val="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siekiant tinkamai ir laiku įvykdyti Sutartį, būtina padidinti darbų spartą dėl darbų atlikimui nepalankių gamtinių sąlygų ar kitų pagrįstų aplinkybių;</w:t>
      </w:r>
    </w:p>
    <w:p w14:paraId="1AAD77A9" w14:textId="77777777" w:rsidR="00473751" w:rsidRPr="007C5A2E" w:rsidRDefault="00473751" w:rsidP="00473751">
      <w:pPr>
        <w:pStyle w:val="Sraopastraipa"/>
        <w:numPr>
          <w:ilvl w:val="2"/>
          <w:numId w:val="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atsiradus nenumatytiems papildomiems darbams;</w:t>
      </w:r>
    </w:p>
    <w:p w14:paraId="0BD45F3F" w14:textId="77777777" w:rsidR="00473751" w:rsidRPr="007C5A2E" w:rsidRDefault="00473751" w:rsidP="00473751">
      <w:pPr>
        <w:pStyle w:val="Sraopastraipa"/>
        <w:numPr>
          <w:ilvl w:val="2"/>
          <w:numId w:val="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elektros tinklų arba dujotiekio operatoriai (savininkai) paskiria įmonę elektros tinklų arba dujotiekio rekonstravimo arba perkėlimo darbams atlikti;</w:t>
      </w:r>
    </w:p>
    <w:p w14:paraId="6D56A6FC" w14:textId="77777777" w:rsidR="00473751" w:rsidRPr="007C5A2E" w:rsidRDefault="00473751" w:rsidP="00473751">
      <w:pPr>
        <w:pStyle w:val="Sraopastraipa"/>
        <w:numPr>
          <w:ilvl w:val="2"/>
          <w:numId w:val="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esant kitoms svarbioms aplinkybėms. </w:t>
      </w:r>
    </w:p>
    <w:p w14:paraId="30510D1B" w14:textId="77777777" w:rsidR="00473751" w:rsidRPr="007C5A2E" w:rsidRDefault="00473751" w:rsidP="00473751">
      <w:pPr>
        <w:pStyle w:val="Sraopastraipa"/>
        <w:numPr>
          <w:ilvl w:val="1"/>
          <w:numId w:val="2"/>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Sutarties galiojimo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30708C84" w14:textId="77777777" w:rsidR="00473751" w:rsidRPr="007C5A2E" w:rsidRDefault="00473751" w:rsidP="00473751">
      <w:pPr>
        <w:pStyle w:val="Sraopastraipa"/>
        <w:numPr>
          <w:ilvl w:val="2"/>
          <w:numId w:val="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apie susidariusią situaciją Rangovas informuoja Užsakovą, nurodydamas subrangovo pakeitimo priežastis;</w:t>
      </w:r>
    </w:p>
    <w:p w14:paraId="68CB7745" w14:textId="77777777" w:rsidR="00473751" w:rsidRPr="007C5A2E" w:rsidRDefault="00473751" w:rsidP="00473751">
      <w:pPr>
        <w:pStyle w:val="Sraopastraipa"/>
        <w:numPr>
          <w:ilvl w:val="2"/>
          <w:numId w:val="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gavęs pranešimą, Užsakovas kartu su Rangovu protokolu įformina susitarimą dėl subrangovo pakeitimo.</w:t>
      </w:r>
    </w:p>
    <w:p w14:paraId="60AB91AB"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patvirtina, kad yra gavęs visą būtiną dokumentaciją ir informaciją, kurią Rangovas, panaudodamas visas savo žinias ir rūpestingumą, galėjo gauti iki Sutarties pasirašymo ir kuri gali turėti įtakos Sutarties kainai, terminams arba darbams. </w:t>
      </w:r>
    </w:p>
    <w:p w14:paraId="310033C6"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privalo, vykdyti ir užbaigti darbus pagal Sutartį, vadovaudamasis Lietuvos Respublikoje galiojančių įstatymų, poįstatyminių aktų, normatyvinių statybos techninių dokumentų, statybos techninių reglamentų reikalavimais, veikti profesionaliai ir atsakingai, kaip to reikalauja aukščiausi profesionalumo standartai. </w:t>
      </w:r>
      <w:r w:rsidRPr="007C5A2E">
        <w:rPr>
          <w:rFonts w:ascii="Times New Roman" w:hAnsi="Times New Roman"/>
          <w:b/>
          <w:color w:val="000000" w:themeColor="text1"/>
          <w:sz w:val="24"/>
          <w:szCs w:val="24"/>
          <w:lang w:eastAsia="lt-LT"/>
        </w:rPr>
        <w:t>Tai yra esminė Sutarties sąlyga</w:t>
      </w:r>
      <w:r w:rsidRPr="007C5A2E">
        <w:rPr>
          <w:rFonts w:ascii="Times New Roman" w:hAnsi="Times New Roman"/>
          <w:color w:val="000000" w:themeColor="text1"/>
          <w:sz w:val="24"/>
          <w:szCs w:val="24"/>
          <w:lang w:eastAsia="lt-LT"/>
        </w:rPr>
        <w:t>.</w:t>
      </w:r>
    </w:p>
    <w:p w14:paraId="6FCF06EC"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Rangovas privalo nedelsdamas raštu informuoti Užsakovą ir, kol gaus nurodymus, sustabdyti darbą, kai (</w:t>
      </w:r>
      <w:r w:rsidRPr="007C5A2E">
        <w:rPr>
          <w:rFonts w:ascii="Times New Roman" w:hAnsi="Times New Roman"/>
          <w:b/>
          <w:color w:val="000000" w:themeColor="text1"/>
          <w:sz w:val="24"/>
          <w:szCs w:val="24"/>
          <w:lang w:eastAsia="lt-LT"/>
        </w:rPr>
        <w:t>tai yra esminė Sutarties sąlyga</w:t>
      </w:r>
      <w:r w:rsidRPr="007C5A2E">
        <w:rPr>
          <w:rFonts w:ascii="Times New Roman" w:hAnsi="Times New Roman"/>
          <w:color w:val="000000" w:themeColor="text1"/>
          <w:sz w:val="24"/>
          <w:szCs w:val="24"/>
          <w:lang w:eastAsia="lt-LT"/>
        </w:rPr>
        <w:t>):</w:t>
      </w:r>
    </w:p>
    <w:p w14:paraId="74497D53" w14:textId="77777777" w:rsidR="00473751" w:rsidRPr="007C5A2E" w:rsidRDefault="00473751" w:rsidP="00473751">
      <w:pPr>
        <w:pStyle w:val="Sraopastraipa"/>
        <w:numPr>
          <w:ilvl w:val="2"/>
          <w:numId w:val="7"/>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gauta iš Užsakovo medžiaga, kitas turtas ar dokumentai netinkami ar blogos kokybės;</w:t>
      </w:r>
    </w:p>
    <w:p w14:paraId="4259C114" w14:textId="77777777" w:rsidR="00473751" w:rsidRPr="007C5A2E" w:rsidRDefault="00473751" w:rsidP="00473751">
      <w:pPr>
        <w:pStyle w:val="Sraopastraipa"/>
        <w:numPr>
          <w:ilvl w:val="2"/>
          <w:numId w:val="7"/>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Užsakovo nurodymų dėl darbo atlikimo būdo laikymasis sudaro grėsmę atliekamo darbo tinkamumui ar tvirtumui;</w:t>
      </w:r>
    </w:p>
    <w:p w14:paraId="0850F3B6" w14:textId="77777777" w:rsidR="00473751" w:rsidRPr="007C5A2E" w:rsidRDefault="00473751" w:rsidP="00473751">
      <w:pPr>
        <w:pStyle w:val="Sraopastraipa"/>
        <w:numPr>
          <w:ilvl w:val="2"/>
          <w:numId w:val="7"/>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yra kitų nuo Rangovo nepriklausančių aplinkybių, sudarančių grėsmę atliekamo darbo tinkamumui, tvirtumui ar darbo saugumui.</w:t>
      </w:r>
    </w:p>
    <w:p w14:paraId="24A23F9F"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neįspėjęs Užsakovo apie šioje Sutartyje 6.10 punkte numatytas aplinkybes, arba tęsia darbą nelaukdamas, kol Užsakovo atsakymas bus gautas per Sutartyje nustatytą terminą, o jeigu jis nenustatytas, per protingą terminą, arba nevykdo laiku gautų Užsakovo nurodymų, neturi teisės remtis 6.10 punkte nurodytomis aplinkybėmis ir atsako už daikto trūkumus.</w:t>
      </w:r>
      <w:r w:rsidRPr="007C5A2E">
        <w:rPr>
          <w:rFonts w:ascii="Times New Roman" w:hAnsi="Times New Roman"/>
          <w:b/>
          <w:color w:val="000000" w:themeColor="text1"/>
          <w:sz w:val="24"/>
          <w:szCs w:val="24"/>
          <w:lang w:eastAsia="lt-LT"/>
        </w:rPr>
        <w:t xml:space="preserve"> Tai yra esminė Sutarties sąlyga.</w:t>
      </w:r>
    </w:p>
    <w:p w14:paraId="7F6F7A91"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kontroliuoja, kad jo ir jo pasamdytų subrangovų vykdomi darbai būtų atliekami kokybiškai, pagal projekto dokumentus, Sutarties dokumentus, normatyvinių statybos techninių dokumentų, normatyvinių saugos ir statinio paskirties dokumentų, Užsakovo, techninės priežiūros ir projektuotojų nurodymus bei teisės aktų reikalavimus.</w:t>
      </w:r>
    </w:p>
    <w:p w14:paraId="72BE1BA3" w14:textId="77777777" w:rsidR="00473751" w:rsidRPr="007C5A2E" w:rsidRDefault="00473751" w:rsidP="00473751">
      <w:pPr>
        <w:pStyle w:val="Sraopastraipa"/>
        <w:numPr>
          <w:ilvl w:val="1"/>
          <w:numId w:val="2"/>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Iki darbų pradžios Rangovas privalo paskirti Lietuvos Respublikos teisės aktų nustatyta tvarka statybos darbų vadovą, kuris privalo vykdyti pareigas, numatytas STR 1.06.01:2016 „Statybos darbai. Statinio statybos priežiūra“.</w:t>
      </w:r>
    </w:p>
    <w:p w14:paraId="02372BF0" w14:textId="77777777" w:rsidR="00473751" w:rsidRPr="007C5A2E" w:rsidRDefault="00473751" w:rsidP="00473751">
      <w:pPr>
        <w:pStyle w:val="Sraopastraipa"/>
        <w:numPr>
          <w:ilvl w:val="1"/>
          <w:numId w:val="2"/>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įformina norminiuose statybos dokumentuose nurodytą statybos atlikimo dokumentaciją. </w:t>
      </w:r>
    </w:p>
    <w:p w14:paraId="199D4312" w14:textId="77777777" w:rsidR="00473751" w:rsidRPr="007C5A2E" w:rsidRDefault="00473751" w:rsidP="00473751">
      <w:pPr>
        <w:pStyle w:val="Sraopastraipa"/>
        <w:numPr>
          <w:ilvl w:val="1"/>
          <w:numId w:val="2"/>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4122DBD0" w14:textId="77777777" w:rsidR="00473751" w:rsidRPr="007C5A2E" w:rsidRDefault="00473751" w:rsidP="00473751">
      <w:pPr>
        <w:pStyle w:val="Sraopastraipa"/>
        <w:numPr>
          <w:ilvl w:val="1"/>
          <w:numId w:val="2"/>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Užsakovui pareikalavus, Rangovas privalo pateikti Užsakovui panaudotų medžiagų ar sumontuotos įrangos įsigijimo ir apmokėjimo dokumentus (sąskaitas faktūras). </w:t>
      </w:r>
    </w:p>
    <w:p w14:paraId="715795F9" w14:textId="77777777" w:rsidR="00473751" w:rsidRPr="007C5A2E" w:rsidRDefault="00473751" w:rsidP="00473751">
      <w:pPr>
        <w:pStyle w:val="Sraopastraipa"/>
        <w:numPr>
          <w:ilvl w:val="1"/>
          <w:numId w:val="2"/>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48216260" w14:textId="77777777" w:rsidR="00473751" w:rsidRPr="007C5A2E" w:rsidRDefault="00473751" w:rsidP="00473751">
      <w:pPr>
        <w:pStyle w:val="Sraopastraipa"/>
        <w:numPr>
          <w:ilvl w:val="1"/>
          <w:numId w:val="2"/>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kad atliktų darbų priėmimo metu ir per garantinį laikotarpį darbai atitiks normatyvinių statybos dokumentų reikalavimus,  darbai bus atlikti be klaidų, kurios panaikintų arba sumažintų jų vertę, darbai bus atlikti pagal Užsakovo reikalavimus bei aukščiausius profesionalumo standartus.</w:t>
      </w:r>
    </w:p>
    <w:p w14:paraId="43C7CC86" w14:textId="77777777" w:rsidR="00473751" w:rsidRPr="007C5A2E" w:rsidRDefault="00473751" w:rsidP="00473751">
      <w:pPr>
        <w:pStyle w:val="Sraopastraipa"/>
        <w:numPr>
          <w:ilvl w:val="1"/>
          <w:numId w:val="2"/>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privalo suteikti atliktiems darbams, perduotoms medžiagoms ir įrangai garantijas. </w:t>
      </w:r>
    </w:p>
    <w:p w14:paraId="62FE0DBD" w14:textId="77777777" w:rsidR="00473751" w:rsidRPr="007C5A2E" w:rsidRDefault="00473751" w:rsidP="00473751">
      <w:pPr>
        <w:pStyle w:val="Sraopastraipa"/>
        <w:numPr>
          <w:ilvl w:val="1"/>
          <w:numId w:val="2"/>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baigęs darbus, sutvarko teritoriją taip, kaip buvo prieš pradedant darbus. </w:t>
      </w:r>
      <w:r w:rsidRPr="007C5A2E">
        <w:rPr>
          <w:rFonts w:ascii="Times New Roman" w:hAnsi="Times New Roman"/>
          <w:b/>
          <w:color w:val="000000" w:themeColor="text1"/>
          <w:sz w:val="24"/>
          <w:szCs w:val="24"/>
          <w:lang w:eastAsia="lt-LT"/>
        </w:rPr>
        <w:t>Tai yra esminė Sutarties sąlyga</w:t>
      </w:r>
      <w:r w:rsidRPr="007C5A2E">
        <w:rPr>
          <w:rFonts w:ascii="Times New Roman" w:hAnsi="Times New Roman"/>
          <w:color w:val="000000" w:themeColor="text1"/>
          <w:sz w:val="24"/>
          <w:szCs w:val="24"/>
          <w:lang w:eastAsia="lt-LT"/>
        </w:rPr>
        <w:t>.</w:t>
      </w:r>
    </w:p>
    <w:p w14:paraId="4761FC6D"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151DC99A"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savo sąskaita ištaiso darbus, kurie dėl Rangovo kaltės yra netinkamai įvykdyti ir neatitinkantys Sutarties sąlygų, teisės aktų, Užsakovo reikalavimų, aukščiausio profesionalumo standartų bei projektinės dokumentacijos.</w:t>
      </w:r>
    </w:p>
    <w:p w14:paraId="32CBD0EB"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vykdo visus teisėtus ir neprieštaraujančius Sutarties nuostatoms raštiškus Užsakovo nurodymus.</w:t>
      </w:r>
    </w:p>
    <w:p w14:paraId="501A9525"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apsaugoti Užsakovo turtą dėl nuostolių, apgadinimo ar sunaikinimo, atsiradusių dėl Rangovo veiksmų. Rangovas, vykdydamas darbus, turi imtis visų būtinų atsargumo priemonių, kad Rangovo įrengimai ir personalas būtų tik statybvietėje ir patalpose, kurias Užsakovas gali suteikti Rangovui kaip patalpas persirengimui, sandėliavimui ar administracinėms reikmėms.</w:t>
      </w:r>
    </w:p>
    <w:p w14:paraId="26D89B1D"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Rangovo personalas turi būti kvalifikuotas, įgudęs ir turintis patirtį atitinkamam darbų vykdymui. Užsakovas gali pareikalauti, kad Rangovas pakeistų Rangovo personalą, kuris </w:t>
      </w:r>
      <w:r w:rsidRPr="007C5A2E">
        <w:rPr>
          <w:rFonts w:ascii="Times New Roman" w:hAnsi="Times New Roman"/>
          <w:color w:val="000000" w:themeColor="text1"/>
          <w:sz w:val="24"/>
          <w:szCs w:val="24"/>
          <w:lang w:eastAsia="lt-LT"/>
        </w:rPr>
        <w:lastRenderedPageBreak/>
        <w:t>nekompetentingai ar aplaidžiai vykdo pareigas, nesugeba laikytis Sutarties sąlygų arba savo elgesiu kelia grėsmę saugai darbe, sveikatai arba aplinkos apsaugai.</w:t>
      </w:r>
    </w:p>
    <w:p w14:paraId="5EC365E0"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naudoti tik darbų vykdymui ir naudojimo sąlygoms tinkamą įrangą ir medžiagas pagal projekte, techninėje specifikacijoje nurodytus reikalavimus.</w:t>
      </w:r>
    </w:p>
    <w:p w14:paraId="09282103"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prieš paslėpdamas ar uždengdamas kurias nors konstrukcijas ar kitus darbus, privalo informuoti statinio statybos techninį prižiūrėtoją, kuris patikrina, apžiūri ir jeigu reikia priima bandymų rezultatus. Jeigu Rangovas paslepia konstrukcijas ar kitus darbus apie tai raštu nepranešęs statinio statybos techniniam prižiūrėtojui tai, statinio statybos techniniam prižiūrėtojui  pareikalavus, Rangovas savo sąskaita privalo tą darbą atidengti patikrinimui.</w:t>
      </w:r>
    </w:p>
    <w:p w14:paraId="63873360"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atlyginti nuostolius ir apsaugoti Užsakovą nuo visų pretenzijų, kompensacijų susijusių su:</w:t>
      </w:r>
    </w:p>
    <w:p w14:paraId="54CAC80F" w14:textId="77777777" w:rsidR="00473751" w:rsidRPr="007C5A2E" w:rsidRDefault="00473751" w:rsidP="00473751">
      <w:pPr>
        <w:pStyle w:val="Sraopastraipa"/>
        <w:numPr>
          <w:ilvl w:val="2"/>
          <w:numId w:val="13"/>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bet kurio asmens sužalojimu, negalavimu, liga ar mirtimi kylančius arba atsiradusius dėl Rangovo veiksmų vykdant darbus, taisant defektus darbų vykdymo metu;</w:t>
      </w:r>
    </w:p>
    <w:p w14:paraId="0269CDA8" w14:textId="77777777" w:rsidR="00473751" w:rsidRPr="007C5A2E" w:rsidRDefault="00473751" w:rsidP="00473751">
      <w:pPr>
        <w:pStyle w:val="Sraopastraipa"/>
        <w:numPr>
          <w:ilvl w:val="2"/>
          <w:numId w:val="13"/>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bet kurios nuosavybės (kitos nei darbai) nuostoliais, praradimais, susijusiais arba atsiradusiais dėl Rangovo arba jo personalo veiksmų, aplaidumo, tyčinio veiksmo ar Sutarties pažeidimo.</w:t>
      </w:r>
    </w:p>
    <w:p w14:paraId="30035038" w14:textId="77777777" w:rsidR="00473751" w:rsidRPr="007C5A2E" w:rsidRDefault="00473751" w:rsidP="00473751">
      <w:pPr>
        <w:pStyle w:val="Sraopastraipa"/>
        <w:numPr>
          <w:ilvl w:val="1"/>
          <w:numId w:val="2"/>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Po visų darbų atlikimo, Rangovas atlieka ir pateikia Užsakovui statybos užbaigimui reikalingus darbus ir dokumentaciją (inžinerinių tinklų geodezinių nuotraukų parengimas, sklypo geodezinės nuotraukos parengimas, inžinerinių tinklų, technologinių inžinerinių sistemų, statinio inžinerinių sistemų išbandymo, tyrimų, paleidimo – derinimo darbai; visi kiti darbai bei dokumentai,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Išlaidos šių dokumentų ir darbų atlikimui yra įskaičiuotos į pasiūlymo kainą. Šių darbų atlikimo terminas turi būti numatytas kalendoriniame darbų vykdymo grafike.</w:t>
      </w:r>
    </w:p>
    <w:p w14:paraId="0A2931F1"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Nuosavybė į medžiagas, įrangą Užsakovui pereina nuo darbų priėmimo-perdavimo aktų pasirašymo momento, tačiau atsakomybė į šiuos perduotus objektus Užsakovui pereina tik nuo užbaigtų darbų perdavimo Užsakovui akto pasirašymo momento.</w:t>
      </w:r>
    </w:p>
    <w:p w14:paraId="696D9A81" w14:textId="77777777" w:rsidR="00473751" w:rsidRPr="00EC7F0C" w:rsidRDefault="00473751" w:rsidP="00473751">
      <w:pPr>
        <w:pStyle w:val="Sraopastraipa"/>
        <w:numPr>
          <w:ilvl w:val="1"/>
          <w:numId w:val="2"/>
        </w:numPr>
        <w:tabs>
          <w:tab w:val="left" w:pos="1021"/>
        </w:tabs>
        <w:spacing w:line="360" w:lineRule="auto"/>
        <w:ind w:left="0" w:firstLine="426"/>
        <w:jc w:val="both"/>
        <w:rPr>
          <w:rFonts w:ascii="Times New Roman" w:hAnsi="Times New Roman"/>
          <w:color w:val="000000" w:themeColor="text1"/>
          <w:sz w:val="24"/>
          <w:szCs w:val="24"/>
          <w:lang w:eastAsia="lt-LT"/>
        </w:rPr>
      </w:pPr>
      <w:r w:rsidRPr="007C5A2E">
        <w:rPr>
          <w:rFonts w:ascii="Times New Roman" w:hAnsi="Times New Roman"/>
          <w:sz w:val="24"/>
          <w:szCs w:val="24"/>
        </w:rPr>
        <w:t>Rangovas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2CCD2A4B" w14:textId="77777777" w:rsidR="00473751" w:rsidRPr="003B68C1" w:rsidRDefault="00473751" w:rsidP="00473751">
      <w:pPr>
        <w:pStyle w:val="Sraopastraipa"/>
        <w:numPr>
          <w:ilvl w:val="1"/>
          <w:numId w:val="2"/>
        </w:numPr>
        <w:tabs>
          <w:tab w:val="left" w:pos="1021"/>
        </w:tabs>
        <w:spacing w:line="360" w:lineRule="auto"/>
        <w:ind w:left="0" w:firstLine="567"/>
        <w:jc w:val="both"/>
        <w:rPr>
          <w:rFonts w:ascii="Times New Roman" w:hAnsi="Times New Roman"/>
          <w:sz w:val="24"/>
          <w:szCs w:val="24"/>
          <w:lang w:eastAsia="lt-LT"/>
        </w:rPr>
      </w:pPr>
      <w:r w:rsidRPr="003B68C1">
        <w:rPr>
          <w:rFonts w:ascii="Times New Roman" w:hAnsi="Times New Roman"/>
          <w:sz w:val="24"/>
          <w:szCs w:val="24"/>
          <w:lang w:eastAsia="lt-LT"/>
        </w:rPr>
        <w:lastRenderedPageBreak/>
        <w:t xml:space="preserve"> </w:t>
      </w:r>
      <w:r w:rsidRPr="003B68C1">
        <w:rPr>
          <w:rFonts w:ascii="Times New Roman" w:hAnsi="Times New Roman"/>
          <w:sz w:val="24"/>
          <w:szCs w:val="24"/>
        </w:rPr>
        <w:t>Rangovas privalo užtikrinti, kad statybvietėje statybos darbus atliekantys asmenys turėtų Lietuvos Respublikos valstybinio socialinio draudimo įstatymo nustatyta tvarka suformuotą skaidriai 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p w14:paraId="55DC5A82" w14:textId="77777777" w:rsidR="00473751" w:rsidRDefault="00473751" w:rsidP="00473751">
      <w:pPr>
        <w:pStyle w:val="Sraopastraipa"/>
        <w:numPr>
          <w:ilvl w:val="1"/>
          <w:numId w:val="2"/>
        </w:numPr>
        <w:tabs>
          <w:tab w:val="left" w:pos="1021"/>
        </w:tabs>
        <w:spacing w:line="360" w:lineRule="auto"/>
        <w:ind w:left="0" w:firstLine="567"/>
        <w:jc w:val="both"/>
        <w:rPr>
          <w:rFonts w:ascii="Times New Roman" w:hAnsi="Times New Roman"/>
          <w:sz w:val="24"/>
          <w:szCs w:val="24"/>
          <w:lang w:eastAsia="lt-LT"/>
        </w:rPr>
      </w:pPr>
      <w:r w:rsidRPr="003B68C1">
        <w:rPr>
          <w:rFonts w:ascii="Times New Roman" w:hAnsi="Times New Roman"/>
          <w:sz w:val="24"/>
          <w:szCs w:val="24"/>
          <w:lang w:eastAsia="lt-LT"/>
        </w:rPr>
        <w:t xml:space="preserve"> </w:t>
      </w:r>
      <w:r w:rsidRPr="003B68C1">
        <w:rPr>
          <w:rFonts w:ascii="Times New Roman" w:hAnsi="Times New Roman"/>
          <w:sz w:val="24"/>
          <w:szCs w:val="24"/>
        </w:rPr>
        <w:t>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1 000 EUR (vieno tūkstančio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 kurių nepadengia aukščiau nurodyta bauda.</w:t>
      </w:r>
    </w:p>
    <w:p w14:paraId="01891036" w14:textId="77777777" w:rsidR="00473751" w:rsidRPr="000E743F" w:rsidRDefault="00473751" w:rsidP="00473751">
      <w:pPr>
        <w:pStyle w:val="Sraopastraipa"/>
        <w:numPr>
          <w:ilvl w:val="1"/>
          <w:numId w:val="2"/>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sz w:val="24"/>
          <w:szCs w:val="24"/>
        </w:rPr>
        <w:t xml:space="preserve"> </w:t>
      </w:r>
      <w:r w:rsidRPr="00EA3F11">
        <w:rPr>
          <w:rFonts w:ascii="Times New Roman" w:hAnsi="Times New Roman"/>
          <w:color w:val="000000" w:themeColor="text1"/>
          <w:sz w:val="24"/>
          <w:szCs w:val="24"/>
          <w:lang w:eastAsia="lt-LT"/>
        </w:rPr>
        <w:t>Rangovas, per 5 darbo dienas po Sutarties įsigaliojimo, pateikia suderintą su Užsakovu kalendorinį  darbų vykdymo grafiką. Abiejų Šalių pasirašytas grafikas yra laikomas Sutarties priedu</w:t>
      </w:r>
      <w:r w:rsidRPr="00EA3F11">
        <w:rPr>
          <w:rFonts w:ascii="Times New Roman" w:hAnsi="Times New Roman"/>
          <w:b/>
          <w:color w:val="000000" w:themeColor="text1"/>
          <w:sz w:val="24"/>
          <w:szCs w:val="24"/>
          <w:lang w:eastAsia="lt-LT"/>
        </w:rPr>
        <w:t>.</w:t>
      </w:r>
    </w:p>
    <w:p w14:paraId="023F9913" w14:textId="77777777" w:rsidR="00473751" w:rsidRPr="007C5A2E" w:rsidRDefault="00473751" w:rsidP="00473751">
      <w:pPr>
        <w:pStyle w:val="Sraopastraipa"/>
        <w:numPr>
          <w:ilvl w:val="0"/>
          <w:numId w:val="2"/>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DARBŲ PERDAVIMAS-PRIĖMIMAS</w:t>
      </w:r>
    </w:p>
    <w:p w14:paraId="5CE01CE2" w14:textId="77777777" w:rsidR="00473751" w:rsidRPr="007C5A2E" w:rsidRDefault="00473751" w:rsidP="00473751">
      <w:pPr>
        <w:pStyle w:val="Sraopastraipa"/>
        <w:numPr>
          <w:ilvl w:val="1"/>
          <w:numId w:val="2"/>
        </w:numPr>
        <w:tabs>
          <w:tab w:val="left" w:pos="1021"/>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Užsakovas perima darbus kai:</w:t>
      </w:r>
    </w:p>
    <w:p w14:paraId="1CC0EB2C" w14:textId="77777777" w:rsidR="00473751" w:rsidRPr="007C5A2E" w:rsidRDefault="00473751" w:rsidP="00473751">
      <w:pPr>
        <w:pStyle w:val="Sraopastraipa"/>
        <w:numPr>
          <w:ilvl w:val="2"/>
          <w:numId w:val="8"/>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visi darbai baigti pagal Sutartį;</w:t>
      </w:r>
    </w:p>
    <w:p w14:paraId="300AB2C7" w14:textId="77777777" w:rsidR="00473751" w:rsidRPr="007C5A2E" w:rsidRDefault="00473751" w:rsidP="00473751">
      <w:pPr>
        <w:pStyle w:val="Sraopastraipa"/>
        <w:numPr>
          <w:ilvl w:val="2"/>
          <w:numId w:val="8"/>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Užsakovui perduota visa statinio statybos dokumentacija, nurodyta šios Sutarties 6.29 punkte;</w:t>
      </w:r>
    </w:p>
    <w:p w14:paraId="25795430" w14:textId="77777777" w:rsidR="00473751" w:rsidRPr="007C5A2E" w:rsidRDefault="00473751" w:rsidP="00473751">
      <w:pPr>
        <w:pStyle w:val="Sraopastraipa"/>
        <w:numPr>
          <w:ilvl w:val="2"/>
          <w:numId w:val="8"/>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pasirašomas užbaigtų darbų perdavimo Užsakovui aktas.</w:t>
      </w:r>
    </w:p>
    <w:p w14:paraId="3A9F6B63" w14:textId="77777777" w:rsidR="00473751" w:rsidRPr="007C5A2E" w:rsidRDefault="00473751" w:rsidP="00473751">
      <w:pPr>
        <w:pStyle w:val="Sraopastraipa"/>
        <w:numPr>
          <w:ilvl w:val="0"/>
          <w:numId w:val="2"/>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ATSAKOMYBĖ UŽ DEFEKTUS, GARANTIJOS</w:t>
      </w:r>
    </w:p>
    <w:p w14:paraId="10E7866A" w14:textId="77777777" w:rsidR="00473751" w:rsidRPr="007C5A2E" w:rsidRDefault="00473751" w:rsidP="00473751">
      <w:pPr>
        <w:pStyle w:val="Sraopastraipa"/>
        <w:numPr>
          <w:ilvl w:val="1"/>
          <w:numId w:val="2"/>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Garantinis laikotarpis pradedamas skaičiuoti nuo užbaigtų darbų perdavimo Užsakovui akto pasirašymo dienos ir yra:</w:t>
      </w:r>
    </w:p>
    <w:p w14:paraId="1D1C54FF" w14:textId="77777777" w:rsidR="00473751" w:rsidRPr="007C5A2E" w:rsidRDefault="00473751" w:rsidP="00473751">
      <w:pPr>
        <w:pStyle w:val="Sraopastraipa"/>
        <w:numPr>
          <w:ilvl w:val="2"/>
          <w:numId w:val="9"/>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5 (penkeri) metai – statinio atviroms konstrukcijoms ir kitiems darbams, nepaminėtiems 8.1.2–8.1.4 punktuose;</w:t>
      </w:r>
    </w:p>
    <w:p w14:paraId="62F56EDC" w14:textId="77777777" w:rsidR="00473751" w:rsidRPr="007C5A2E" w:rsidRDefault="00473751" w:rsidP="00473751">
      <w:pPr>
        <w:pStyle w:val="Sraopastraipa"/>
        <w:numPr>
          <w:ilvl w:val="2"/>
          <w:numId w:val="9"/>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10 (dešimt) metų – paslėptiems statinio elementams (konstrukcijoms, laidams, vamzdynams ir pan.);</w:t>
      </w:r>
    </w:p>
    <w:p w14:paraId="7CAADEE9" w14:textId="77777777" w:rsidR="00473751" w:rsidRPr="007C5A2E" w:rsidRDefault="00473751" w:rsidP="00473751">
      <w:pPr>
        <w:pStyle w:val="Sraopastraipa"/>
        <w:numPr>
          <w:ilvl w:val="2"/>
          <w:numId w:val="9"/>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20 (dvidešimt metų) – esant tyčia paslėptų defektų;</w:t>
      </w:r>
    </w:p>
    <w:p w14:paraId="42368D8D" w14:textId="77777777" w:rsidR="00473751" w:rsidRPr="007C5A2E" w:rsidRDefault="00473751" w:rsidP="00473751">
      <w:pPr>
        <w:pStyle w:val="Sraopastraipa"/>
        <w:numPr>
          <w:ilvl w:val="2"/>
          <w:numId w:val="9"/>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įrangai Rangovas įsipareigoja suteikti ne mažesnį nei dvejų metų garantinį terminą nuo užbaigtų darbų perdavimo Užsakovui akto pasirašymo dienos.</w:t>
      </w:r>
    </w:p>
    <w:p w14:paraId="41E12C45" w14:textId="77777777" w:rsidR="00473751" w:rsidRPr="007C5A2E" w:rsidRDefault="00473751" w:rsidP="00473751">
      <w:pPr>
        <w:pStyle w:val="Sraopastraipa"/>
        <w:numPr>
          <w:ilvl w:val="2"/>
          <w:numId w:val="9"/>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Rangovas, nepriklausomai nuo tiekėjų ar subrangovų suteikiamų garantinių terminų, statinyje naudojamiems statybos produktams ir įrenginiams suteikia garantijas 8.1 punkte nurodytiems terminams.</w:t>
      </w:r>
    </w:p>
    <w:p w14:paraId="766C28EE" w14:textId="77777777" w:rsidR="00473751" w:rsidRPr="007C5A2E" w:rsidRDefault="00473751" w:rsidP="00473751">
      <w:pPr>
        <w:pStyle w:val="Sraopastraipa"/>
        <w:numPr>
          <w:ilvl w:val="1"/>
          <w:numId w:val="2"/>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kad statinio pripažinimo tinkamu naudoti metu ir per garantinį laikotarpį jo atlikti darbai atitiks projekte numatytas savybes, normatyvinių dokumentų reikalavimus, atliktų darbų vertę.</w:t>
      </w:r>
    </w:p>
    <w:p w14:paraId="2E6B38CF" w14:textId="77777777" w:rsidR="00473751" w:rsidRPr="007C5A2E" w:rsidRDefault="00473751" w:rsidP="00473751">
      <w:pPr>
        <w:pStyle w:val="Sraopastraipa"/>
        <w:numPr>
          <w:ilvl w:val="1"/>
          <w:numId w:val="2"/>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per protingą laiko tarpą raštu pranešti Rangovui.</w:t>
      </w:r>
    </w:p>
    <w:p w14:paraId="626F2AE6" w14:textId="77777777" w:rsidR="00473751" w:rsidRPr="007C5A2E" w:rsidRDefault="00473751" w:rsidP="00473751">
      <w:pPr>
        <w:pStyle w:val="Sraopastraipa"/>
        <w:numPr>
          <w:ilvl w:val="1"/>
          <w:numId w:val="2"/>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privalo atlyginti visą žalą, kurią patiria Užsakovas, ištaisydamas defektą ir atitaisydamas žalą, įskaitant Užsakovo kaštus ieškant kito rangovo ir pan.</w:t>
      </w:r>
    </w:p>
    <w:p w14:paraId="5DCDA141" w14:textId="77777777" w:rsidR="00473751" w:rsidRPr="007C5A2E" w:rsidRDefault="00473751" w:rsidP="00473751">
      <w:pPr>
        <w:pStyle w:val="Sraopastraipa"/>
        <w:numPr>
          <w:ilvl w:val="0"/>
          <w:numId w:val="2"/>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SUTARTIES PAŽEIDIMAS IR NUTRAUKIMAS</w:t>
      </w:r>
    </w:p>
    <w:p w14:paraId="34B02370" w14:textId="77777777" w:rsidR="00473751" w:rsidRPr="007C5A2E" w:rsidRDefault="00473751" w:rsidP="00473751">
      <w:pPr>
        <w:pStyle w:val="Sraopastraipa"/>
        <w:numPr>
          <w:ilvl w:val="1"/>
          <w:numId w:val="2"/>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teisę vienašališkai nutraukti Sutartį, jeigu Rangovas:</w:t>
      </w:r>
    </w:p>
    <w:p w14:paraId="644C5DF2" w14:textId="77777777" w:rsidR="00473751" w:rsidRPr="007C5A2E" w:rsidRDefault="00473751" w:rsidP="00473751">
      <w:pPr>
        <w:pStyle w:val="Sraopastraipa"/>
        <w:numPr>
          <w:ilvl w:val="2"/>
          <w:numId w:val="10"/>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tampa nemokiu ir/ar Rangovui iškeliama bankroto arba restruktūrizavimo byla;</w:t>
      </w:r>
    </w:p>
    <w:p w14:paraId="60BCFA15" w14:textId="77777777" w:rsidR="00473751" w:rsidRPr="007C5A2E" w:rsidRDefault="00473751" w:rsidP="00473751">
      <w:pPr>
        <w:pStyle w:val="Sraopastraipa"/>
        <w:numPr>
          <w:ilvl w:val="2"/>
          <w:numId w:val="10"/>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nepaisydamas Užsakovo raginimo, nepradeda vykdyti darbų per 7 (septynias) kalendorines dienas po Sutarties įsigaliojimo dienos, arba kitaip aiškiai parodo ketinimą netęsti savo įsipareigojimų pagal Sutartį ir tampa aišku, kad juos baigti iki darbų atlikimo termino pabaigos neįmanoma;</w:t>
      </w:r>
    </w:p>
    <w:p w14:paraId="4CD2EA6B" w14:textId="77777777" w:rsidR="00473751" w:rsidRPr="007C5A2E" w:rsidRDefault="00473751" w:rsidP="00473751">
      <w:pPr>
        <w:pStyle w:val="Sraopastraipa"/>
        <w:numPr>
          <w:ilvl w:val="2"/>
          <w:numId w:val="10"/>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daugiau nei 2 savaites ne dėl Užsakovo kaltės vėluoja galutinai pabaigti darbus;</w:t>
      </w:r>
    </w:p>
    <w:p w14:paraId="5277EF33" w14:textId="77777777" w:rsidR="00473751" w:rsidRPr="007C5A2E" w:rsidRDefault="00473751" w:rsidP="00473751">
      <w:pPr>
        <w:pStyle w:val="Sraopastraipa"/>
        <w:numPr>
          <w:ilvl w:val="2"/>
          <w:numId w:val="10"/>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nesilaiko Sutarties sąlygų dėl darbų kokybės: naudoja netinkamas medžiagas, gaminius ar kitus darbų komponentus, prastai atlieka darbą, nepaiso Užsakovo nurodymų pašalinti trūkumus per nustatytus terminus ar elgiasi kitaip, nei nustatyta Sutartyje ir dėl to Užsakovas turi pagrindo manyti, kad Rangovas nepajėgs užbaigti darbų be trūkumų ar nuostolių Užsakovui;</w:t>
      </w:r>
    </w:p>
    <w:p w14:paraId="5E2059AF" w14:textId="77777777" w:rsidR="00473751" w:rsidRPr="007C5A2E" w:rsidRDefault="00473751" w:rsidP="00473751">
      <w:pPr>
        <w:pStyle w:val="Sraopastraipa"/>
        <w:numPr>
          <w:ilvl w:val="2"/>
          <w:numId w:val="10"/>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pažeidė bent vieną iš esminių Sutarties sąlygų, nurodytų šioje Sutartyje.</w:t>
      </w:r>
    </w:p>
    <w:p w14:paraId="1A1D6678" w14:textId="77777777" w:rsidR="00473751" w:rsidRPr="007C5A2E" w:rsidRDefault="00473751" w:rsidP="00473751">
      <w:pPr>
        <w:pStyle w:val="Sraopastraipa"/>
        <w:numPr>
          <w:ilvl w:val="1"/>
          <w:numId w:val="2"/>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Nutraukus Sutartį pagal 9.1 punktą:</w:t>
      </w:r>
    </w:p>
    <w:p w14:paraId="74F0BF8A" w14:textId="77777777" w:rsidR="00473751" w:rsidRPr="007C5A2E" w:rsidRDefault="00473751" w:rsidP="00473751">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toliau vykdyti pagrįstus Užsakovo nurodymus dėl turto išsaugojimo arba dėl darbų saugos statybvietėje užtikrinimo;</w:t>
      </w:r>
    </w:p>
    <w:p w14:paraId="52F108F1" w14:textId="77777777" w:rsidR="00473751" w:rsidRPr="007C5A2E" w:rsidRDefault="00473751" w:rsidP="00473751">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privalo nustatyti likusias Rangovui mokėtinas sumas už tinkamai atliktus, bet neapmokėtus darbus. Užsakovas Rangovo sąskaita gali padengti bet kuriuos nuostolius ir papildomas </w:t>
      </w:r>
      <w:r w:rsidRPr="007C5A2E">
        <w:rPr>
          <w:rFonts w:ascii="Times New Roman" w:hAnsi="Times New Roman"/>
          <w:color w:val="000000" w:themeColor="text1"/>
          <w:sz w:val="24"/>
          <w:szCs w:val="24"/>
          <w:lang w:eastAsia="lt-LT"/>
        </w:rPr>
        <w:lastRenderedPageBreak/>
        <w:t>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03F0F07A" w14:textId="77777777" w:rsidR="00473751" w:rsidRPr="007C5A2E" w:rsidRDefault="00473751" w:rsidP="00473751">
      <w:pPr>
        <w:pStyle w:val="Sraopastraipa"/>
        <w:numPr>
          <w:ilvl w:val="1"/>
          <w:numId w:val="2"/>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turi teisę nutraukti Sutartį, jeigu Užsakovas:</w:t>
      </w:r>
    </w:p>
    <w:p w14:paraId="4D463383" w14:textId="77777777" w:rsidR="00473751" w:rsidRPr="007C5A2E" w:rsidRDefault="00473751" w:rsidP="00473751">
      <w:pPr>
        <w:pStyle w:val="Sraopastraipa"/>
        <w:numPr>
          <w:ilvl w:val="2"/>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visiškai nevykdo savo sutartinių įsipareigojimų;</w:t>
      </w:r>
    </w:p>
    <w:p w14:paraId="19331577" w14:textId="77777777" w:rsidR="00473751" w:rsidRPr="007C5A2E" w:rsidRDefault="00473751" w:rsidP="00473751">
      <w:pPr>
        <w:pStyle w:val="Sraopastraipa"/>
        <w:numPr>
          <w:ilvl w:val="2"/>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pažeidė bent vieną iš esminių Sutarties sąlygų.</w:t>
      </w:r>
    </w:p>
    <w:p w14:paraId="57CB26C8" w14:textId="77777777" w:rsidR="00473751" w:rsidRPr="007C5A2E" w:rsidRDefault="00473751" w:rsidP="00473751">
      <w:pPr>
        <w:pStyle w:val="Sraopastraipa"/>
        <w:numPr>
          <w:ilvl w:val="0"/>
          <w:numId w:val="2"/>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ŠALIŲ ATSAKOMYBĖ</w:t>
      </w:r>
    </w:p>
    <w:p w14:paraId="279BBB79"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už kiekvieną uždelstą dieną 0,02 procento dydžio delspinigius nuo neapmokėtų darbų kainos be PVM. </w:t>
      </w:r>
    </w:p>
    <w:p w14:paraId="1C73CB41"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uždelsęs atlikti darbus per Sutartyje nustatytą terminą arba, jeigu vėluoja perduoti Sutarties objektą naudoti ir/arba perduoti Užsakovui visus dokumentus iki Sutartyje nustatyto termino, moka Užsakovui už kiekvieną uždelstą dieną 0,02 procento dydžio delspinigius nuo visos Sutarties kainos be PVM.  Delspinigius Užsakovas turi teisę išskaičiuoti iš atsiskaitomųjų (mokėtinų pagal pateiktą PVM sąskaitą faktūrą) sumų be papildomo perspėjimo ar derinimo. Tokio paties dydžio delspinigiai taikomi ir tuo atveju, jeigu Rangovas uždelsia nustatytą defektų ištaisymo terminą, nustatytą Šalių pasirašytame darbų perdavimo – priėmimo akte arba kitame dokumente. </w:t>
      </w:r>
    </w:p>
    <w:p w14:paraId="21493C3B"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teisę sustabdyti mokėjimus, jeigu Darbai atliekami nekokybiškai ir defektai nepašalinami per terminą, nustatytą Šalių pasirašytame darbų perdavimo – priėmimo akte arba kitame dokumente, bet ne ilgiau kaip septynias dienas. Po defektų ištaisymo šios sumos yra sumokamos Rangovui. Užsakovas turi teisę reikalauti, kad Rangovas per Užsakovo nurodytą terminą savo lėšomis pataisytų 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pašalinimą.</w:t>
      </w:r>
    </w:p>
    <w:p w14:paraId="11985F14"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b/>
          <w:color w:val="000000" w:themeColor="text1"/>
          <w:sz w:val="24"/>
          <w:szCs w:val="24"/>
          <w:lang w:eastAsia="lt-LT"/>
        </w:rPr>
      </w:pPr>
      <w:r w:rsidRPr="007C5A2E">
        <w:rPr>
          <w:rFonts w:ascii="Times New Roman" w:hAnsi="Times New Roman"/>
          <w:color w:val="000000" w:themeColor="text1"/>
          <w:sz w:val="24"/>
          <w:szCs w:val="24"/>
          <w:lang w:eastAsia="lt-LT"/>
        </w:rPr>
        <w:t>Delspinigių ir baudų mokėjimas neatleidžia Šalių nuo visiško sutartinių įsipareigojimų įvykdymo.</w:t>
      </w:r>
    </w:p>
    <w:p w14:paraId="1D844C39" w14:textId="77777777" w:rsidR="00473751" w:rsidRPr="007C5A2E" w:rsidRDefault="00473751" w:rsidP="00473751">
      <w:pPr>
        <w:pStyle w:val="Sraopastraipa"/>
        <w:numPr>
          <w:ilvl w:val="0"/>
          <w:numId w:val="2"/>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PATVIRTINIMAI</w:t>
      </w:r>
    </w:p>
    <w:p w14:paraId="776CE4E5"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patvirtina:</w:t>
      </w:r>
    </w:p>
    <w:p w14:paraId="27961C41" w14:textId="77777777" w:rsidR="00473751" w:rsidRPr="007C5A2E" w:rsidRDefault="00473751" w:rsidP="00473751">
      <w:pPr>
        <w:pStyle w:val="Sraopastraipa"/>
        <w:numPr>
          <w:ilvl w:val="2"/>
          <w:numId w:val="12"/>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kad Rangovas, ar Rangovo įgaliotas asmuo vykdant Sutartį turi teisę sudaryti šią Sutartį, o taip pat vykdyti visus šioje Sutartyje numatytus Rangovo įsipareigojimus. Rangovas pareiškia, kad jis yra gavęs visus būtinus leidimus, atestacijos pažymėjimus ar kitokius dokumentus, įgalinančius Rangovą užsiimti šioje Sutartyje numatyta veikla, kuri įeina į Rangovo sutartinius įsipareigojimus;</w:t>
      </w:r>
    </w:p>
    <w:p w14:paraId="44C6B537" w14:textId="77777777" w:rsidR="00473751" w:rsidRPr="007C5A2E" w:rsidRDefault="00473751" w:rsidP="00473751">
      <w:pPr>
        <w:pStyle w:val="Sraopastraipa"/>
        <w:numPr>
          <w:ilvl w:val="2"/>
          <w:numId w:val="12"/>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kad neturi tokių įsiskolinimų ar trečiųjų šalių teisėtų pretenzijų, kurios galėtų sukelti grėsmę jo įsipareigojimų pagal šią Sutartį vykdymui;</w:t>
      </w:r>
    </w:p>
    <w:p w14:paraId="1622E363" w14:textId="77777777" w:rsidR="00473751" w:rsidRPr="007C5A2E" w:rsidRDefault="00473751" w:rsidP="00473751">
      <w:pPr>
        <w:pStyle w:val="Sraopastraipa"/>
        <w:numPr>
          <w:ilvl w:val="2"/>
          <w:numId w:val="12"/>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kad iki Sutarties pasirašymo susipažino su visomis Sutarties sąlygomis, įvertino visas aplinkybes ir rizikas, kurios gali turėti įtakos projekte numatytiems tikslams pasiekti. Rangovo informacija Užsakovui apie susidariusias nepalankias sąlygas ar kitas aplinkybes, turinčias įtakos Sutarties įvykdymui, traktuojama kaip informacinio pobūdžio. Visas susidariusias kliūtis ar problemas Rangovas privalo spręsti savo jėgomis.</w:t>
      </w:r>
    </w:p>
    <w:p w14:paraId="537A0FBA"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patvirtina, kad Užsakovas ar Užsakovo įgaliotas asmuo vykdant Sutartį turi teisę sudaryti šią Sutartį, o taip pat vykdyti visus šioje Sutartyje numatytus Užsakovo įsipareigojimus. Užsakovas pareiškia, kad jis yra gavęs visus būtinus leidimus, atestacijos pažymėjimus ar kitokius dokumentus, įgalinančius Užsakovą užsiimti šioje Sutartyje numatyta veikla, kuri įeina į Užsakovo sutartinius įsipareigojimus.</w:t>
      </w:r>
    </w:p>
    <w:p w14:paraId="0CBA2658" w14:textId="77777777" w:rsidR="00473751" w:rsidRPr="007C5A2E" w:rsidRDefault="00473751" w:rsidP="00473751">
      <w:pPr>
        <w:pStyle w:val="Sraopastraipa"/>
        <w:numPr>
          <w:ilvl w:val="0"/>
          <w:numId w:val="2"/>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GINČAI</w:t>
      </w:r>
    </w:p>
    <w:p w14:paraId="5C5DB44A" w14:textId="77777777" w:rsidR="00473751" w:rsidRPr="007C5A2E" w:rsidRDefault="00473751" w:rsidP="00473751">
      <w:pPr>
        <w:pStyle w:val="Sraopastraipa"/>
        <w:numPr>
          <w:ilvl w:val="1"/>
          <w:numId w:val="2"/>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Visi ginčai, kylantys dėl šios Sutarties ar su ja susiję, nepavykus jų išspręsti derybų būdu, sprendžiami Lietuvos Respublikos civilinio proceso kodekso nustatyta tvarka, teismingumą nustatant pagal Užsakovo buveinės adresą.</w:t>
      </w:r>
    </w:p>
    <w:p w14:paraId="11DA6F2D" w14:textId="77777777" w:rsidR="00473751" w:rsidRPr="007C5A2E" w:rsidRDefault="00473751" w:rsidP="00473751">
      <w:pPr>
        <w:pStyle w:val="Sraopastraipa"/>
        <w:numPr>
          <w:ilvl w:val="0"/>
          <w:numId w:val="2"/>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NENUGALIMA JĖGA (FORCE MAJEURE)</w:t>
      </w:r>
    </w:p>
    <w:p w14:paraId="03E7C13B"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6CECAA88"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Nenugalima jėga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nelaikoma tai, kad rinkoje nėra reikalingų prievolei vykdyti prekių, Šalis neturi reikiamų finansinių išteklių arba Šalies kontrahentai pažeidžia savo prievoles. Nenugalima jėga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E5702CA"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Sutartis baigiasi kitos Šalies reikalavimu, kai ją įvykdyti kitai Šaliai neįmanoma dėl  nenugalimos jėgos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w:t>
      </w:r>
    </w:p>
    <w:p w14:paraId="7B12E20F" w14:textId="77777777" w:rsidR="00473751" w:rsidRPr="007C5A2E" w:rsidRDefault="00473751" w:rsidP="00473751">
      <w:pPr>
        <w:pStyle w:val="Sraopastraipa"/>
        <w:numPr>
          <w:ilvl w:val="0"/>
          <w:numId w:val="2"/>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BENDROSIOS NUOSTATOS</w:t>
      </w:r>
    </w:p>
    <w:p w14:paraId="1E77621F"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64FBFEB9"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lastRenderedPageBreak/>
        <w:t xml:space="preserve">Jei Sutarties dokumentuose numatyti darbų kiekiai (mato vienetais), tai jie yra orientaciniai. Faktiniai darbų kiekiai, reikalingi projekto įgyvendinimui, negali apimti daugiau/mažiau kaip 10 procentų Sutarties dokumentuose nurodytų preliminarių darbų kiekių. </w:t>
      </w:r>
    </w:p>
    <w:p w14:paraId="3267F9A4"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59E0DAC6"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t>Sutarties sąlygos Sutarties galiojimo laikotarpiu negali būti keičiamos, išskyrus tokias Sutarties sąlygas, kurias pakeitus nebūtų pažeisti Lietuvos Respublikos viešųjų pirkimų įstatyme nustatyti principai ir tikslai.</w:t>
      </w:r>
    </w:p>
    <w:p w14:paraId="2235C1BC"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pacing w:val="-3"/>
          <w:sz w:val="24"/>
          <w:szCs w:val="24"/>
          <w:lang w:eastAsia="lt-LT"/>
        </w:rPr>
        <w:t>Visi su Sutartimi susiję pranešimai, prašymai, kiti dokumentai ar susirašinėjimas turi būti siunčiami paštu arba elektroniniu paštu. Apie savo adreso ar kitų rekvizitų pasikeitimą kiekviena Šalis nedelsdama, tačiau ne vėliau kaip per 5 (penkias) kalendorines dienas nuo minėto pasikeitimo dienos, raštu privalo pranešti kitai Šaliai. Šalių rekvizitai susirašinėjimui nurodyti šios Sutarties 16.2 punkte. Į visus laiškus ir paklausimus turi būti sureaguota per 2 darbo dienas.</w:t>
      </w:r>
    </w:p>
    <w:p w14:paraId="0356210B"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pacing w:val="-3"/>
          <w:sz w:val="24"/>
          <w:szCs w:val="24"/>
          <w:lang w:eastAsia="lt-LT"/>
        </w:rPr>
        <w:t>Per 5 darbo dienas nuo Sutarties įsigaliojimo  Rangovas privalo pateikti Užsakovui objektinę sąmatą ir detalias lokalines sąmatas.</w:t>
      </w:r>
    </w:p>
    <w:p w14:paraId="1A3E4B03"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Tuo atveju, jei tarp Šalių kyla ginčas dėl objekto ar darbų kokybės, viena iš Šalių gali kreiptis į ekspertą. Eksperto išlaidas padengs ta Šalis, kurios nenaudai ekspertas priims išvadas.  </w:t>
      </w:r>
    </w:p>
    <w:p w14:paraId="62D0656A"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6FCF7D9B"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Visi šios Sutarties papildymai ir pakeitimai galioja, jei yra sudaryti raštu ir patvirtinti Šalių.</w:t>
      </w:r>
    </w:p>
    <w:p w14:paraId="061284F2"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0F82DF1B"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Užsakovo įgaliotas asmuo, atsakingas už Sutarties vykdymą, Sutarties ir pakeitimų informacijos pateikimą paskelbimui</w:t>
      </w:r>
      <w:r w:rsidRPr="007C5A2E">
        <w:rPr>
          <w:rFonts w:ascii="Times New Roman" w:hAnsi="Times New Roman"/>
          <w:b/>
          <w:color w:val="000000" w:themeColor="text1"/>
          <w:sz w:val="24"/>
          <w:szCs w:val="24"/>
          <w:lang w:eastAsia="lt-LT"/>
        </w:rPr>
        <w:t xml:space="preserve"> </w:t>
      </w:r>
      <w:r w:rsidRPr="007C5A2E">
        <w:rPr>
          <w:rFonts w:ascii="Times New Roman" w:hAnsi="Times New Roman"/>
          <w:color w:val="000000" w:themeColor="text1"/>
          <w:sz w:val="24"/>
          <w:szCs w:val="24"/>
          <w:lang w:eastAsia="lt-LT"/>
        </w:rPr>
        <w:t xml:space="preserve">– </w:t>
      </w:r>
      <w:r w:rsidRPr="007C5A2E">
        <w:rPr>
          <w:rFonts w:ascii="Times New Roman" w:hAnsi="Times New Roman"/>
          <w:sz w:val="24"/>
          <w:szCs w:val="24"/>
          <w:lang w:eastAsia="lt-LT"/>
        </w:rPr>
        <w:t xml:space="preserve">Statybos ir žemės ūkio skyriaus specialistas Simonas </w:t>
      </w:r>
      <w:proofErr w:type="spellStart"/>
      <w:r w:rsidRPr="007C5A2E">
        <w:rPr>
          <w:rFonts w:ascii="Times New Roman" w:hAnsi="Times New Roman"/>
          <w:sz w:val="24"/>
          <w:szCs w:val="24"/>
          <w:lang w:eastAsia="lt-LT"/>
        </w:rPr>
        <w:t>Bogušinskas</w:t>
      </w:r>
      <w:proofErr w:type="spellEnd"/>
      <w:r w:rsidRPr="007C5A2E">
        <w:rPr>
          <w:rFonts w:ascii="Times New Roman" w:hAnsi="Times New Roman"/>
          <w:sz w:val="24"/>
          <w:szCs w:val="24"/>
          <w:lang w:eastAsia="lt-LT"/>
        </w:rPr>
        <w:t xml:space="preserve">, el. p. </w:t>
      </w:r>
      <w:hyperlink r:id="rId6" w:history="1">
        <w:r w:rsidRPr="007C5A2E">
          <w:rPr>
            <w:rStyle w:val="Hipersaitas"/>
            <w:rFonts w:ascii="Times New Roman" w:hAnsi="Times New Roman"/>
            <w:sz w:val="24"/>
            <w:szCs w:val="24"/>
            <w:lang w:eastAsia="lt-LT"/>
          </w:rPr>
          <w:t>simonas.bogusinskas@moletai.lt</w:t>
        </w:r>
      </w:hyperlink>
    </w:p>
    <w:p w14:paraId="2AB5C236" w14:textId="77777777" w:rsidR="00473751" w:rsidRPr="00D672B2"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Pr="007C5A2E">
        <w:rPr>
          <w:rFonts w:ascii="Times New Roman" w:hAnsi="Times New Roman"/>
          <w:color w:val="000000" w:themeColor="text1"/>
          <w:sz w:val="24"/>
          <w:szCs w:val="24"/>
          <w:lang w:eastAsia="lt-LT"/>
        </w:rPr>
        <w:t>Ši Sutartis sudaryta lietuvių kalba, dviem vienodą teisinę galią turinčiais egzemplioriais, po vieną kiekvienai Šaliai.</w:t>
      </w:r>
    </w:p>
    <w:p w14:paraId="19E85C53" w14:textId="77777777" w:rsidR="00473751" w:rsidRPr="007C5A2E" w:rsidRDefault="00473751" w:rsidP="00473751">
      <w:pPr>
        <w:pStyle w:val="Sraopastraipa"/>
        <w:numPr>
          <w:ilvl w:val="0"/>
          <w:numId w:val="2"/>
        </w:numPr>
        <w:tabs>
          <w:tab w:val="left" w:pos="340"/>
        </w:tabs>
        <w:spacing w:before="120" w:after="120" w:line="360" w:lineRule="auto"/>
        <w:ind w:left="0" w:firstLine="0"/>
        <w:jc w:val="center"/>
        <w:rPr>
          <w:rFonts w:ascii="Times New Roman" w:hAnsi="Times New Roman"/>
          <w:b/>
          <w:bCs/>
          <w:color w:val="000000" w:themeColor="text1"/>
          <w:sz w:val="24"/>
          <w:szCs w:val="24"/>
          <w:lang w:eastAsia="lt-LT"/>
        </w:rPr>
      </w:pPr>
      <w:bookmarkStart w:id="4" w:name="_Hlk105166141"/>
      <w:r w:rsidRPr="007C5A2E">
        <w:rPr>
          <w:rFonts w:ascii="Times New Roman" w:hAnsi="Times New Roman"/>
          <w:b/>
          <w:bCs/>
          <w:color w:val="000000" w:themeColor="text1"/>
          <w:sz w:val="24"/>
          <w:szCs w:val="24"/>
          <w:lang w:eastAsia="lt-LT"/>
        </w:rPr>
        <w:t>SUTARTIES PRIEDAI</w:t>
      </w:r>
    </w:p>
    <w:p w14:paraId="022A934E"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bookmarkStart w:id="5" w:name="_Hlk105166200"/>
      <w:bookmarkEnd w:id="4"/>
      <w:r w:rsidRPr="007C5A2E">
        <w:rPr>
          <w:rFonts w:ascii="Times New Roman" w:hAnsi="Times New Roman"/>
          <w:color w:val="000000" w:themeColor="text1"/>
          <w:sz w:val="24"/>
          <w:szCs w:val="24"/>
          <w:lang w:eastAsia="lt-LT"/>
        </w:rPr>
        <w:t xml:space="preserve">Techninė </w:t>
      </w:r>
      <w:r>
        <w:rPr>
          <w:rFonts w:ascii="Times New Roman" w:hAnsi="Times New Roman"/>
          <w:color w:val="000000" w:themeColor="text1"/>
          <w:sz w:val="24"/>
          <w:szCs w:val="24"/>
          <w:lang w:eastAsia="lt-LT"/>
        </w:rPr>
        <w:t>specifikacija</w:t>
      </w:r>
      <w:r w:rsidRPr="007C5A2E">
        <w:rPr>
          <w:rFonts w:ascii="Times New Roman" w:hAnsi="Times New Roman"/>
          <w:color w:val="000000" w:themeColor="text1"/>
          <w:sz w:val="24"/>
          <w:szCs w:val="24"/>
          <w:lang w:eastAsia="lt-LT"/>
        </w:rPr>
        <w:t>;</w:t>
      </w:r>
    </w:p>
    <w:p w14:paraId="3661BED3"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Rangovo pasiūlymas;</w:t>
      </w:r>
    </w:p>
    <w:p w14:paraId="5EE273ED" w14:textId="77777777" w:rsidR="00473751" w:rsidRPr="007C5A2E" w:rsidRDefault="00473751" w:rsidP="00473751">
      <w:pPr>
        <w:pStyle w:val="Sraopastraipa"/>
        <w:numPr>
          <w:ilvl w:val="1"/>
          <w:numId w:val="2"/>
        </w:numPr>
        <w:tabs>
          <w:tab w:val="left" w:pos="1134"/>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lang w:eastAsia="lt-LT"/>
        </w:rPr>
        <w:t>Kalendorinis darbų vykdymo grafikas.</w:t>
      </w:r>
    </w:p>
    <w:bookmarkEnd w:id="5"/>
    <w:p w14:paraId="308642AF" w14:textId="77777777" w:rsidR="00473751" w:rsidRPr="007C5A2E" w:rsidRDefault="00473751" w:rsidP="00473751">
      <w:pPr>
        <w:tabs>
          <w:tab w:val="left" w:pos="2160"/>
          <w:tab w:val="left" w:pos="2268"/>
        </w:tabs>
        <w:spacing w:before="120" w:after="120"/>
        <w:jc w:val="center"/>
        <w:rPr>
          <w:rFonts w:eastAsia="Times New Roman" w:cs="Times New Roman"/>
          <w:b/>
          <w:color w:val="000000" w:themeColor="text1"/>
          <w:szCs w:val="24"/>
          <w:lang w:eastAsia="lt-LT"/>
        </w:rPr>
      </w:pPr>
      <w:r w:rsidRPr="007C5A2E">
        <w:rPr>
          <w:rFonts w:eastAsia="Times New Roman" w:cs="Times New Roman"/>
          <w:b/>
          <w:color w:val="000000" w:themeColor="text1"/>
          <w:szCs w:val="24"/>
          <w:lang w:eastAsia="lt-LT"/>
        </w:rPr>
        <w:t>16. KONTAKTAI</w:t>
      </w:r>
    </w:p>
    <w:p w14:paraId="29B90985" w14:textId="77777777" w:rsidR="00473751" w:rsidRPr="007C5A2E" w:rsidRDefault="00473751" w:rsidP="00473751">
      <w:pPr>
        <w:tabs>
          <w:tab w:val="left" w:pos="1134"/>
        </w:tabs>
        <w:spacing w:line="360" w:lineRule="auto"/>
        <w:ind w:firstLine="567"/>
        <w:jc w:val="both"/>
        <w:rPr>
          <w:rFonts w:cs="Times New Roman"/>
          <w:color w:val="000000" w:themeColor="text1"/>
          <w:szCs w:val="24"/>
          <w:lang w:eastAsia="lt-LT"/>
        </w:rPr>
      </w:pPr>
      <w:r w:rsidRPr="007C5A2E">
        <w:rPr>
          <w:rFonts w:cs="Times New Roman"/>
          <w:color w:val="000000" w:themeColor="text1"/>
          <w:szCs w:val="24"/>
          <w:lang w:eastAsia="lt-LT"/>
        </w:rPr>
        <w:t>16.1. Visais su Sutarties įgyvendinimu susijusiais klausimais Šalys privalo susirašinėti ir bendrauti lietuvių kalba.</w:t>
      </w:r>
    </w:p>
    <w:p w14:paraId="3AAEF3E8" w14:textId="77777777" w:rsidR="00473751" w:rsidRPr="00107F37" w:rsidRDefault="00473751" w:rsidP="00473751">
      <w:pPr>
        <w:pStyle w:val="Sraopastraipa"/>
        <w:tabs>
          <w:tab w:val="left" w:pos="1134"/>
        </w:tabs>
        <w:spacing w:line="360" w:lineRule="auto"/>
        <w:ind w:left="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16.2. Šalių rekvizitai:</w:t>
      </w:r>
    </w:p>
    <w:tbl>
      <w:tblPr>
        <w:tblStyle w:val="Lentelstinklelis"/>
        <w:tblpPr w:leftFromText="180" w:rightFromText="180" w:vertAnchor="text" w:horzAnchor="margin" w:tblpY="107"/>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5058"/>
      </w:tblGrid>
      <w:tr w:rsidR="00473751" w:rsidRPr="007C5A2E" w14:paraId="1566EE7B" w14:textId="77777777" w:rsidTr="00473751">
        <w:trPr>
          <w:trHeight w:val="2835"/>
        </w:trPr>
        <w:tc>
          <w:tcPr>
            <w:tcW w:w="4722" w:type="dxa"/>
          </w:tcPr>
          <w:p w14:paraId="64CFD4C9" w14:textId="77777777" w:rsidR="00473751" w:rsidRPr="007C5A2E" w:rsidRDefault="00473751" w:rsidP="00473751">
            <w:pPr>
              <w:spacing w:line="360" w:lineRule="auto"/>
              <w:rPr>
                <w:bCs/>
                <w:iCs/>
                <w:szCs w:val="24"/>
              </w:rPr>
            </w:pPr>
            <w:r>
              <w:rPr>
                <w:b/>
                <w:snapToGrid w:val="0"/>
                <w:szCs w:val="24"/>
              </w:rPr>
              <w:t>UŽSAKOVAS</w:t>
            </w:r>
            <w:r w:rsidRPr="007C5A2E">
              <w:rPr>
                <w:bCs/>
                <w:iCs/>
                <w:szCs w:val="24"/>
              </w:rPr>
              <w:t xml:space="preserve"> </w:t>
            </w:r>
          </w:p>
          <w:p w14:paraId="14230421" w14:textId="05E48E8A" w:rsidR="00473751" w:rsidRPr="00507BC0" w:rsidRDefault="00473751" w:rsidP="00473751">
            <w:pPr>
              <w:tabs>
                <w:tab w:val="left" w:pos="0"/>
              </w:tabs>
              <w:suppressAutoHyphens/>
              <w:spacing w:line="360" w:lineRule="auto"/>
              <w:rPr>
                <w:sz w:val="22"/>
                <w:szCs w:val="22"/>
              </w:rPr>
            </w:pPr>
            <w:r w:rsidRPr="00507BC0">
              <w:rPr>
                <w:sz w:val="22"/>
                <w:szCs w:val="22"/>
              </w:rPr>
              <w:t>Molėtų</w:t>
            </w:r>
            <w:r>
              <w:rPr>
                <w:sz w:val="22"/>
                <w:szCs w:val="22"/>
              </w:rPr>
              <w:t xml:space="preserve"> </w:t>
            </w:r>
            <w:r w:rsidRPr="00507BC0">
              <w:rPr>
                <w:sz w:val="22"/>
                <w:szCs w:val="22"/>
              </w:rPr>
              <w:t>rajono</w:t>
            </w:r>
            <w:r>
              <w:rPr>
                <w:sz w:val="22"/>
                <w:szCs w:val="22"/>
              </w:rPr>
              <w:t xml:space="preserve"> </w:t>
            </w:r>
            <w:r w:rsidRPr="00507BC0">
              <w:rPr>
                <w:sz w:val="22"/>
                <w:szCs w:val="22"/>
              </w:rPr>
              <w:t>savivaldybės administracija</w:t>
            </w:r>
          </w:p>
          <w:p w14:paraId="1E62290D" w14:textId="77777777" w:rsidR="00473751" w:rsidRPr="00507BC0" w:rsidRDefault="00473751" w:rsidP="00473751">
            <w:pPr>
              <w:tabs>
                <w:tab w:val="left" w:pos="0"/>
              </w:tabs>
              <w:suppressAutoHyphens/>
              <w:spacing w:line="360" w:lineRule="auto"/>
              <w:rPr>
                <w:sz w:val="22"/>
                <w:szCs w:val="22"/>
              </w:rPr>
            </w:pPr>
            <w:r w:rsidRPr="00507BC0">
              <w:rPr>
                <w:sz w:val="22"/>
                <w:szCs w:val="22"/>
              </w:rPr>
              <w:t>Vilniaus g. 44, Molėtai</w:t>
            </w:r>
            <w:r>
              <w:rPr>
                <w:sz w:val="22"/>
                <w:szCs w:val="22"/>
              </w:rPr>
              <w:t xml:space="preserve">, </w:t>
            </w:r>
            <w:r w:rsidRPr="00507BC0">
              <w:rPr>
                <w:bCs/>
                <w:iCs/>
                <w:color w:val="000000" w:themeColor="text1"/>
                <w:sz w:val="22"/>
              </w:rPr>
              <w:t>LT-33140</w:t>
            </w:r>
          </w:p>
          <w:p w14:paraId="36CDA101" w14:textId="77777777" w:rsidR="00473751" w:rsidRPr="00507BC0" w:rsidRDefault="00473751" w:rsidP="00473751">
            <w:pPr>
              <w:tabs>
                <w:tab w:val="left" w:pos="0"/>
              </w:tabs>
              <w:suppressAutoHyphens/>
              <w:spacing w:line="360" w:lineRule="auto"/>
              <w:rPr>
                <w:sz w:val="22"/>
                <w:szCs w:val="22"/>
              </w:rPr>
            </w:pPr>
            <w:r w:rsidRPr="00507BC0">
              <w:rPr>
                <w:sz w:val="22"/>
                <w:szCs w:val="22"/>
              </w:rPr>
              <w:t>Įmonės kodas: 188712799</w:t>
            </w:r>
          </w:p>
          <w:p w14:paraId="09A66F92" w14:textId="6B326FA0" w:rsidR="00473751" w:rsidRPr="00507BC0" w:rsidRDefault="00473751" w:rsidP="00473751">
            <w:pPr>
              <w:tabs>
                <w:tab w:val="left" w:pos="0"/>
              </w:tabs>
              <w:suppressAutoHyphens/>
              <w:spacing w:line="360" w:lineRule="auto"/>
              <w:rPr>
                <w:sz w:val="22"/>
                <w:szCs w:val="22"/>
              </w:rPr>
            </w:pPr>
            <w:r w:rsidRPr="00507BC0">
              <w:rPr>
                <w:sz w:val="22"/>
                <w:szCs w:val="22"/>
              </w:rPr>
              <w:t xml:space="preserve">Telefonas: 8 (383) 54762 </w:t>
            </w:r>
          </w:p>
          <w:p w14:paraId="5112DD19" w14:textId="77777777" w:rsidR="00473751" w:rsidRDefault="00473751" w:rsidP="00473751">
            <w:pPr>
              <w:outlineLvl w:val="1"/>
              <w:rPr>
                <w:iCs/>
              </w:rPr>
            </w:pPr>
            <w:r w:rsidRPr="00507BC0">
              <w:rPr>
                <w:sz w:val="22"/>
                <w:szCs w:val="22"/>
              </w:rPr>
              <w:t>El. paštas: info@moletai.</w:t>
            </w:r>
            <w:r w:rsidRPr="00C57335">
              <w:rPr>
                <w:szCs w:val="24"/>
              </w:rPr>
              <w:t>lt</w:t>
            </w:r>
            <w:r>
              <w:rPr>
                <w:iCs/>
              </w:rPr>
              <w:t xml:space="preserve"> </w:t>
            </w:r>
          </w:p>
          <w:p w14:paraId="5BB8F69A" w14:textId="77777777" w:rsidR="00473751" w:rsidRDefault="00473751" w:rsidP="00473751">
            <w:pPr>
              <w:outlineLvl w:val="1"/>
              <w:rPr>
                <w:iCs/>
                <w:sz w:val="22"/>
                <w:szCs w:val="22"/>
              </w:rPr>
            </w:pPr>
            <w:r w:rsidRPr="007C5A2E">
              <w:rPr>
                <w:bCs/>
                <w:iCs/>
                <w:szCs w:val="24"/>
              </w:rPr>
              <w:t>Administracijos direktorius</w:t>
            </w:r>
          </w:p>
          <w:p w14:paraId="61D948B6" w14:textId="77777777" w:rsidR="00473751" w:rsidRPr="007C5A2E" w:rsidRDefault="00473751" w:rsidP="00473751">
            <w:pPr>
              <w:outlineLvl w:val="1"/>
              <w:rPr>
                <w:szCs w:val="24"/>
              </w:rPr>
            </w:pPr>
            <w:r w:rsidRPr="007C5A2E">
              <w:rPr>
                <w:bCs/>
                <w:iCs/>
                <w:szCs w:val="24"/>
              </w:rPr>
              <w:t>Sigitas Žvinys</w:t>
            </w:r>
          </w:p>
        </w:tc>
        <w:tc>
          <w:tcPr>
            <w:tcW w:w="5058" w:type="dxa"/>
          </w:tcPr>
          <w:p w14:paraId="67C754FE" w14:textId="77777777" w:rsidR="00473751" w:rsidRPr="007C5A2E" w:rsidRDefault="00473751" w:rsidP="00473751">
            <w:pPr>
              <w:spacing w:line="360" w:lineRule="auto"/>
              <w:outlineLvl w:val="1"/>
              <w:rPr>
                <w:b/>
                <w:snapToGrid w:val="0"/>
                <w:szCs w:val="24"/>
              </w:rPr>
            </w:pPr>
            <w:r>
              <w:rPr>
                <w:b/>
                <w:snapToGrid w:val="0"/>
                <w:szCs w:val="24"/>
              </w:rPr>
              <w:t>RANGOVAS</w:t>
            </w:r>
          </w:p>
          <w:p w14:paraId="65147D2C" w14:textId="77777777" w:rsidR="00473751" w:rsidRPr="00507BC0" w:rsidRDefault="00473751" w:rsidP="00473751">
            <w:pPr>
              <w:spacing w:line="360" w:lineRule="auto"/>
              <w:outlineLvl w:val="1"/>
              <w:rPr>
                <w:snapToGrid w:val="0"/>
                <w:sz w:val="22"/>
                <w:szCs w:val="22"/>
              </w:rPr>
            </w:pPr>
            <w:r w:rsidRPr="00507BC0">
              <w:rPr>
                <w:snapToGrid w:val="0"/>
                <w:sz w:val="22"/>
                <w:szCs w:val="22"/>
              </w:rPr>
              <w:t>UAB „</w:t>
            </w:r>
            <w:proofErr w:type="spellStart"/>
            <w:r w:rsidRPr="00507BC0">
              <w:rPr>
                <w:snapToGrid w:val="0"/>
                <w:sz w:val="22"/>
                <w:szCs w:val="22"/>
              </w:rPr>
              <w:t>Melingos</w:t>
            </w:r>
            <w:proofErr w:type="spellEnd"/>
            <w:r w:rsidRPr="00507BC0">
              <w:rPr>
                <w:snapToGrid w:val="0"/>
                <w:sz w:val="22"/>
                <w:szCs w:val="22"/>
              </w:rPr>
              <w:t>“ keliai</w:t>
            </w:r>
          </w:p>
          <w:p w14:paraId="5E12E636" w14:textId="77777777" w:rsidR="00473751" w:rsidRPr="00507BC0" w:rsidRDefault="00473751" w:rsidP="00473751">
            <w:pPr>
              <w:spacing w:line="360" w:lineRule="auto"/>
              <w:outlineLvl w:val="1"/>
              <w:rPr>
                <w:snapToGrid w:val="0"/>
                <w:sz w:val="22"/>
                <w:szCs w:val="22"/>
              </w:rPr>
            </w:pPr>
            <w:r w:rsidRPr="00507BC0">
              <w:rPr>
                <w:snapToGrid w:val="0"/>
                <w:sz w:val="22"/>
                <w:szCs w:val="22"/>
              </w:rPr>
              <w:t>Vilniaus g. 102, Molėtai</w:t>
            </w:r>
            <w:r>
              <w:rPr>
                <w:snapToGrid w:val="0"/>
                <w:sz w:val="22"/>
                <w:szCs w:val="22"/>
              </w:rPr>
              <w:t xml:space="preserve">, </w:t>
            </w:r>
            <w:r w:rsidRPr="00507BC0">
              <w:rPr>
                <w:color w:val="000000" w:themeColor="text1"/>
                <w:sz w:val="22"/>
              </w:rPr>
              <w:t>LT-33114</w:t>
            </w:r>
          </w:p>
          <w:p w14:paraId="16168EAB" w14:textId="77777777" w:rsidR="00473751" w:rsidRPr="00507BC0" w:rsidRDefault="00473751" w:rsidP="00473751">
            <w:pPr>
              <w:spacing w:line="360" w:lineRule="auto"/>
              <w:outlineLvl w:val="1"/>
              <w:rPr>
                <w:snapToGrid w:val="0"/>
                <w:sz w:val="22"/>
                <w:szCs w:val="22"/>
              </w:rPr>
            </w:pPr>
            <w:r w:rsidRPr="00507BC0">
              <w:rPr>
                <w:snapToGrid w:val="0"/>
                <w:sz w:val="22"/>
                <w:szCs w:val="22"/>
              </w:rPr>
              <w:t>Įmonės kodas: 167600971</w:t>
            </w:r>
          </w:p>
          <w:p w14:paraId="7A6C02EB" w14:textId="77777777" w:rsidR="00473751" w:rsidRPr="00507BC0" w:rsidRDefault="00473751" w:rsidP="00473751">
            <w:pPr>
              <w:spacing w:line="360" w:lineRule="auto"/>
              <w:outlineLvl w:val="1"/>
              <w:rPr>
                <w:sz w:val="22"/>
                <w:szCs w:val="22"/>
              </w:rPr>
            </w:pPr>
            <w:r w:rsidRPr="00507BC0">
              <w:rPr>
                <w:sz w:val="22"/>
                <w:szCs w:val="22"/>
              </w:rPr>
              <w:t>Telefonas: 8 (383) 51254</w:t>
            </w:r>
          </w:p>
          <w:p w14:paraId="1CB8F88B" w14:textId="77777777" w:rsidR="00473751" w:rsidRPr="00507BC0" w:rsidRDefault="00473751" w:rsidP="00473751">
            <w:pPr>
              <w:spacing w:line="360" w:lineRule="auto"/>
              <w:outlineLvl w:val="1"/>
              <w:rPr>
                <w:snapToGrid w:val="0"/>
                <w:sz w:val="22"/>
                <w:szCs w:val="22"/>
                <w:lang w:val="en-US"/>
              </w:rPr>
            </w:pPr>
            <w:r w:rsidRPr="00507BC0">
              <w:rPr>
                <w:snapToGrid w:val="0"/>
                <w:sz w:val="22"/>
                <w:szCs w:val="22"/>
              </w:rPr>
              <w:t xml:space="preserve">El. paštas: </w:t>
            </w:r>
            <w:proofErr w:type="spellStart"/>
            <w:r w:rsidRPr="00507BC0">
              <w:rPr>
                <w:snapToGrid w:val="0"/>
                <w:sz w:val="22"/>
                <w:szCs w:val="22"/>
              </w:rPr>
              <w:t>info</w:t>
            </w:r>
            <w:proofErr w:type="spellEnd"/>
            <w:r w:rsidRPr="00507BC0">
              <w:rPr>
                <w:snapToGrid w:val="0"/>
                <w:sz w:val="22"/>
                <w:szCs w:val="22"/>
                <w:lang w:val="en-US"/>
              </w:rPr>
              <w:t>@melingoskeliai.lt</w:t>
            </w:r>
          </w:p>
          <w:p w14:paraId="7F23BA0B" w14:textId="77777777" w:rsidR="00473751" w:rsidRPr="00507BC0" w:rsidRDefault="00473751" w:rsidP="00473751">
            <w:pPr>
              <w:suppressAutoHyphens/>
              <w:spacing w:line="360" w:lineRule="auto"/>
              <w:rPr>
                <w:iCs/>
                <w:sz w:val="22"/>
                <w:szCs w:val="22"/>
              </w:rPr>
            </w:pPr>
            <w:r w:rsidRPr="00507BC0">
              <w:rPr>
                <w:iCs/>
                <w:sz w:val="22"/>
                <w:szCs w:val="22"/>
              </w:rPr>
              <w:t>Direktorius</w:t>
            </w:r>
          </w:p>
          <w:p w14:paraId="18A53820" w14:textId="77777777" w:rsidR="00473751" w:rsidRPr="007C5A2E" w:rsidRDefault="00473751" w:rsidP="00473751">
            <w:pPr>
              <w:outlineLvl w:val="1"/>
              <w:rPr>
                <w:iCs/>
                <w:szCs w:val="24"/>
              </w:rPr>
            </w:pPr>
            <w:r>
              <w:rPr>
                <w:iCs/>
              </w:rPr>
              <w:t xml:space="preserve">Gediminas </w:t>
            </w:r>
            <w:proofErr w:type="spellStart"/>
            <w:r>
              <w:rPr>
                <w:iCs/>
              </w:rPr>
              <w:t>Pranskūnas</w:t>
            </w:r>
            <w:proofErr w:type="spellEnd"/>
          </w:p>
        </w:tc>
      </w:tr>
    </w:tbl>
    <w:p w14:paraId="55EDD4F9" w14:textId="77777777" w:rsidR="00D2167F" w:rsidRDefault="00D2167F"/>
    <w:sectPr w:rsidR="00D2167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92049"/>
    <w:multiLevelType w:val="multilevel"/>
    <w:tmpl w:val="A9FCD242"/>
    <w:lvl w:ilvl="0">
      <w:start w:val="1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F527127"/>
    <w:multiLevelType w:val="multilevel"/>
    <w:tmpl w:val="549C55D2"/>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17EA0E6D"/>
    <w:multiLevelType w:val="multilevel"/>
    <w:tmpl w:val="5FFCCB52"/>
    <w:lvl w:ilvl="0">
      <w:start w:val="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99A55E0"/>
    <w:multiLevelType w:val="multilevel"/>
    <w:tmpl w:val="7056076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2D2E68D2"/>
    <w:multiLevelType w:val="multilevel"/>
    <w:tmpl w:val="04581E42"/>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3C873C00"/>
    <w:multiLevelType w:val="hybridMultilevel"/>
    <w:tmpl w:val="8766D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61F079FC"/>
    <w:multiLevelType w:val="multilevel"/>
    <w:tmpl w:val="38DE20EE"/>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679C1EDC"/>
    <w:multiLevelType w:val="multilevel"/>
    <w:tmpl w:val="8744E4C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25045EC"/>
    <w:multiLevelType w:val="multilevel"/>
    <w:tmpl w:val="795E7C5A"/>
    <w:lvl w:ilvl="0">
      <w:start w:val="6"/>
      <w:numFmt w:val="decimal"/>
      <w:lvlText w:val="%1"/>
      <w:lvlJc w:val="left"/>
      <w:pPr>
        <w:ind w:left="600" w:hanging="600"/>
      </w:pPr>
      <w:rPr>
        <w:rFonts w:hint="default"/>
      </w:rPr>
    </w:lvl>
    <w:lvl w:ilvl="1">
      <w:start w:val="2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685208727">
    <w:abstractNumId w:val="10"/>
  </w:num>
  <w:num w:numId="2" w16cid:durableId="548105754">
    <w:abstractNumId w:val="4"/>
  </w:num>
  <w:num w:numId="3" w16cid:durableId="1037388654">
    <w:abstractNumId w:val="6"/>
  </w:num>
  <w:num w:numId="4" w16cid:durableId="144704720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2639867">
    <w:abstractNumId w:val="7"/>
  </w:num>
  <w:num w:numId="6" w16cid:durableId="1218131864">
    <w:abstractNumId w:val="8"/>
  </w:num>
  <w:num w:numId="7" w16cid:durableId="305280303">
    <w:abstractNumId w:val="9"/>
  </w:num>
  <w:num w:numId="8" w16cid:durableId="93524412">
    <w:abstractNumId w:val="3"/>
  </w:num>
  <w:num w:numId="9" w16cid:durableId="40642636">
    <w:abstractNumId w:val="2"/>
  </w:num>
  <w:num w:numId="10" w16cid:durableId="904223183">
    <w:abstractNumId w:val="1"/>
  </w:num>
  <w:num w:numId="11" w16cid:durableId="278028131">
    <w:abstractNumId w:val="5"/>
  </w:num>
  <w:num w:numId="12" w16cid:durableId="287009868">
    <w:abstractNumId w:val="0"/>
  </w:num>
  <w:num w:numId="13" w16cid:durableId="1885798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751"/>
    <w:rsid w:val="00187588"/>
    <w:rsid w:val="00473751"/>
    <w:rsid w:val="0077120D"/>
    <w:rsid w:val="00D21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2EB57"/>
  <w15:chartTrackingRefBased/>
  <w15:docId w15:val="{F225EA5E-EBBE-44AD-9021-DAD78E5F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3751"/>
    <w:pPr>
      <w:spacing w:after="0" w:line="240"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737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473751"/>
    <w:rPr>
      <w:color w:val="0563C1"/>
      <w:u w:val="single"/>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1"/>
    <w:qFormat/>
    <w:rsid w:val="00473751"/>
    <w:pPr>
      <w:ind w:left="720"/>
      <w:contextualSpacing/>
    </w:pPr>
    <w:rPr>
      <w:rFonts w:ascii="Calibri" w:eastAsia="Times New Roman" w:hAnsi="Calibri" w:cs="Times New Roman"/>
      <w:sz w:val="22"/>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1"/>
    <w:locked/>
    <w:rsid w:val="0047375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monas.bogusinskas@moletai.lt" TargetMode="External"/><Relationship Id="rId5" Type="http://schemas.openxmlformats.org/officeDocument/2006/relationships/hyperlink" Target="http://osp.stat.go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24383</Words>
  <Characters>13899</Characters>
  <Application>Microsoft Office Word</Application>
  <DocSecurity>0</DocSecurity>
  <Lines>115</Lines>
  <Paragraphs>76</Paragraphs>
  <ScaleCrop>false</ScaleCrop>
  <Company/>
  <LinksUpToDate>false</LinksUpToDate>
  <CharactersWithSpaces>38206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Valė Verikienė</dc:creator>
  <cp:keywords/>
  <dc:description/>
  <cp:lastModifiedBy>Valė Verikienė</cp:lastModifiedBy>
  <cp:revision>1</cp:revision>
  <dcterms:created xsi:type="dcterms:W3CDTF">2023-08-14T07:00:00Z</dcterms:created>
  <dcterms:modified xsi:type="dcterms:W3CDTF">2023-08-14T07:07:00Z</dcterms:modified>
</cp:coreProperties>
</file>