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8B23A" w14:textId="77777777" w:rsidR="00124841" w:rsidRPr="00502CE4" w:rsidRDefault="00124841" w:rsidP="00124841">
      <w:pPr>
        <w:pStyle w:val="CentrBoldm"/>
        <w:tabs>
          <w:tab w:val="left" w:pos="5940"/>
          <w:tab w:val="left" w:pos="6120"/>
        </w:tabs>
        <w:ind w:left="426"/>
        <w:jc w:val="right"/>
        <w:rPr>
          <w:rFonts w:ascii="Times New Roman" w:hAnsi="Times New Roman"/>
          <w:i/>
          <w:iCs/>
          <w:sz w:val="24"/>
          <w:szCs w:val="24"/>
          <w:lang w:val="lt-LT"/>
        </w:rPr>
      </w:pPr>
      <w:r w:rsidRPr="00502CE4">
        <w:rPr>
          <w:rFonts w:ascii="Times New Roman" w:hAnsi="Times New Roman"/>
          <w:i/>
          <w:iCs/>
          <w:sz w:val="24"/>
          <w:szCs w:val="24"/>
          <w:lang w:val="lt-LT"/>
        </w:rPr>
        <w:t>ECOCOST Nr. 846</w:t>
      </w:r>
    </w:p>
    <w:p w14:paraId="1EB06D0A" w14:textId="66BA3679" w:rsidR="00D71E5E" w:rsidRPr="00502CE4" w:rsidRDefault="006438CF" w:rsidP="00957689">
      <w:pPr>
        <w:pStyle w:val="CentrBoldm"/>
        <w:tabs>
          <w:tab w:val="left" w:pos="5940"/>
          <w:tab w:val="left" w:pos="6120"/>
        </w:tabs>
        <w:ind w:left="426"/>
        <w:rPr>
          <w:rFonts w:ascii="Times New Roman" w:hAnsi="Times New Roman"/>
          <w:sz w:val="24"/>
          <w:szCs w:val="24"/>
          <w:lang w:val="lt-LT"/>
        </w:rPr>
      </w:pPr>
      <w:r w:rsidRPr="00502CE4">
        <w:rPr>
          <w:rFonts w:ascii="Times New Roman" w:hAnsi="Times New Roman"/>
          <w:sz w:val="24"/>
          <w:szCs w:val="24"/>
          <w:lang w:val="lt-LT"/>
        </w:rPr>
        <w:t>DARBŲ</w:t>
      </w:r>
      <w:r w:rsidR="00D71E5E" w:rsidRPr="00502CE4">
        <w:rPr>
          <w:rFonts w:ascii="Times New Roman" w:hAnsi="Times New Roman"/>
          <w:sz w:val="24"/>
          <w:szCs w:val="24"/>
          <w:lang w:val="lt-LT"/>
        </w:rPr>
        <w:t xml:space="preserve"> RANGOS SUTARTIS</w:t>
      </w:r>
    </w:p>
    <w:p w14:paraId="7153DFD0" w14:textId="50E1DF07" w:rsidR="00D71E5E" w:rsidRPr="00502CE4" w:rsidRDefault="00D71E5E" w:rsidP="00FE7CC9">
      <w:pPr>
        <w:spacing w:after="0" w:line="240" w:lineRule="auto"/>
        <w:jc w:val="center"/>
        <w:outlineLvl w:val="0"/>
        <w:rPr>
          <w:rFonts w:ascii="Times New Roman" w:hAnsi="Times New Roman" w:cs="Times New Roman"/>
          <w:b/>
          <w:bCs/>
          <w:sz w:val="24"/>
          <w:szCs w:val="24"/>
        </w:rPr>
      </w:pPr>
      <w:r w:rsidRPr="00502CE4">
        <w:rPr>
          <w:rFonts w:ascii="Times New Roman" w:hAnsi="Times New Roman" w:cs="Times New Roman"/>
          <w:b/>
          <w:bCs/>
          <w:sz w:val="24"/>
          <w:szCs w:val="24"/>
        </w:rPr>
        <w:t>SPECIALIOSIOS SĄLYGOS</w:t>
      </w:r>
    </w:p>
    <w:p w14:paraId="2CC3D7D8" w14:textId="77777777" w:rsidR="009E0B5D" w:rsidRPr="00502CE4" w:rsidRDefault="009E0B5D" w:rsidP="00FE7CC9">
      <w:pPr>
        <w:spacing w:after="0" w:line="240" w:lineRule="auto"/>
        <w:jc w:val="center"/>
        <w:outlineLvl w:val="0"/>
        <w:rPr>
          <w:rFonts w:ascii="Times New Roman" w:hAnsi="Times New Roman" w:cs="Times New Roman"/>
          <w:b/>
          <w:bCs/>
          <w:sz w:val="24"/>
          <w:szCs w:val="24"/>
        </w:rPr>
      </w:pPr>
    </w:p>
    <w:p w14:paraId="43D1CD59" w14:textId="47236707" w:rsidR="009E0B5D" w:rsidRPr="00502CE4" w:rsidRDefault="009E0B5D" w:rsidP="00FE7CC9">
      <w:pPr>
        <w:spacing w:after="0" w:line="240" w:lineRule="auto"/>
        <w:jc w:val="center"/>
        <w:outlineLvl w:val="0"/>
        <w:rPr>
          <w:rFonts w:ascii="Times New Roman" w:hAnsi="Times New Roman" w:cs="Times New Roman"/>
          <w:b/>
          <w:bCs/>
          <w:sz w:val="24"/>
          <w:szCs w:val="24"/>
        </w:rPr>
      </w:pPr>
      <w:r w:rsidRPr="00502CE4">
        <w:rPr>
          <w:rFonts w:ascii="Times New Roman" w:hAnsi="Times New Roman" w:cs="Times New Roman"/>
          <w:b/>
          <w:bCs/>
          <w:sz w:val="24"/>
          <w:szCs w:val="24"/>
        </w:rPr>
        <w:t>2023 m.</w:t>
      </w:r>
      <w:r w:rsidR="00C33E12" w:rsidRPr="00502CE4">
        <w:rPr>
          <w:rFonts w:ascii="Times New Roman" w:hAnsi="Times New Roman" w:cs="Times New Roman"/>
          <w:b/>
          <w:bCs/>
          <w:sz w:val="24"/>
          <w:szCs w:val="24"/>
        </w:rPr>
        <w:t xml:space="preserve"> </w:t>
      </w:r>
      <w:r w:rsidR="00124841" w:rsidRPr="00502CE4">
        <w:rPr>
          <w:rFonts w:ascii="Times New Roman" w:hAnsi="Times New Roman" w:cs="Times New Roman"/>
          <w:b/>
          <w:bCs/>
          <w:sz w:val="24"/>
          <w:szCs w:val="24"/>
        </w:rPr>
        <w:t xml:space="preserve">liepos </w:t>
      </w:r>
      <w:r w:rsidRPr="00502CE4">
        <w:rPr>
          <w:rFonts w:ascii="Times New Roman" w:hAnsi="Times New Roman" w:cs="Times New Roman"/>
          <w:b/>
          <w:bCs/>
          <w:sz w:val="24"/>
          <w:szCs w:val="24"/>
        </w:rPr>
        <w:t>mėn.</w:t>
      </w:r>
      <w:r w:rsidR="001E0290">
        <w:rPr>
          <w:rFonts w:ascii="Times New Roman" w:hAnsi="Times New Roman" w:cs="Times New Roman"/>
          <w:b/>
          <w:bCs/>
          <w:sz w:val="24"/>
          <w:szCs w:val="24"/>
        </w:rPr>
        <w:t xml:space="preserve"> 20</w:t>
      </w:r>
      <w:r w:rsidRPr="00502CE4">
        <w:rPr>
          <w:rFonts w:ascii="Times New Roman" w:hAnsi="Times New Roman" w:cs="Times New Roman"/>
          <w:b/>
          <w:bCs/>
          <w:sz w:val="24"/>
          <w:szCs w:val="24"/>
        </w:rPr>
        <w:t xml:space="preserve"> d. Nr. 23/VP-</w:t>
      </w:r>
      <w:r w:rsidR="006F1249">
        <w:rPr>
          <w:rFonts w:ascii="Times New Roman" w:hAnsi="Times New Roman" w:cs="Times New Roman"/>
          <w:b/>
          <w:bCs/>
          <w:sz w:val="24"/>
          <w:szCs w:val="24"/>
        </w:rPr>
        <w:t>161</w:t>
      </w:r>
    </w:p>
    <w:p w14:paraId="5A13C626" w14:textId="59ADB5CE" w:rsidR="009E0B5D" w:rsidRPr="00502CE4" w:rsidRDefault="009E0B5D" w:rsidP="00FE7CC9">
      <w:pPr>
        <w:spacing w:after="0" w:line="240" w:lineRule="auto"/>
        <w:jc w:val="center"/>
        <w:outlineLvl w:val="0"/>
        <w:rPr>
          <w:rFonts w:ascii="Times New Roman" w:hAnsi="Times New Roman" w:cs="Times New Roman"/>
          <w:b/>
          <w:bCs/>
          <w:sz w:val="24"/>
          <w:szCs w:val="24"/>
        </w:rPr>
      </w:pPr>
      <w:r w:rsidRPr="00502CE4">
        <w:rPr>
          <w:rFonts w:ascii="Times New Roman" w:hAnsi="Times New Roman" w:cs="Times New Roman"/>
          <w:b/>
          <w:bCs/>
          <w:sz w:val="24"/>
          <w:szCs w:val="24"/>
        </w:rPr>
        <w:t>Vilnius</w:t>
      </w:r>
    </w:p>
    <w:p w14:paraId="0435E8F0" w14:textId="77777777" w:rsidR="00BD36AC" w:rsidRPr="00502CE4" w:rsidRDefault="00BD36AC" w:rsidP="00AF4223">
      <w:pPr>
        <w:spacing w:after="0" w:line="240" w:lineRule="auto"/>
        <w:jc w:val="both"/>
        <w:outlineLvl w:val="0"/>
        <w:rPr>
          <w:rFonts w:ascii="Times New Roman" w:hAnsi="Times New Roman" w:cs="Times New Roman"/>
          <w:b/>
          <w:bCs/>
          <w:sz w:val="24"/>
          <w:szCs w:val="24"/>
        </w:rPr>
      </w:pPr>
    </w:p>
    <w:p w14:paraId="63E50C44" w14:textId="41B50B93" w:rsidR="00AF4223" w:rsidRPr="00502CE4" w:rsidRDefault="00AF4223" w:rsidP="00AF4223">
      <w:pPr>
        <w:spacing w:after="0" w:line="240" w:lineRule="auto"/>
        <w:ind w:left="426" w:firstLine="870"/>
        <w:jc w:val="both"/>
        <w:rPr>
          <w:rFonts w:ascii="Times New Roman" w:hAnsi="Times New Roman" w:cs="Times New Roman"/>
          <w:sz w:val="24"/>
          <w:szCs w:val="24"/>
        </w:rPr>
      </w:pPr>
      <w:bookmarkStart w:id="0" w:name="_Hlk19512828"/>
      <w:r w:rsidRPr="00502CE4">
        <w:rPr>
          <w:rFonts w:ascii="Times New Roman" w:hAnsi="Times New Roman"/>
          <w:b/>
          <w:sz w:val="24"/>
          <w:szCs w:val="24"/>
        </w:rPr>
        <w:t xml:space="preserve">Uždaroji akcinė bendrovė </w:t>
      </w:r>
      <w:bookmarkEnd w:id="0"/>
      <w:r w:rsidRPr="00502CE4">
        <w:rPr>
          <w:rFonts w:ascii="Times New Roman" w:hAnsi="Times New Roman"/>
          <w:b/>
          <w:sz w:val="24"/>
          <w:szCs w:val="24"/>
        </w:rPr>
        <w:t>„Grinda“</w:t>
      </w:r>
      <w:r w:rsidRPr="00502CE4">
        <w:rPr>
          <w:rFonts w:ascii="Times New Roman" w:hAnsi="Times New Roman"/>
          <w:sz w:val="24"/>
          <w:szCs w:val="24"/>
        </w:rPr>
        <w:t>, juridinio asmens kodas 120153047,</w:t>
      </w:r>
      <w:r w:rsidRPr="00502CE4">
        <w:rPr>
          <w:rFonts w:ascii="Times New Roman" w:hAnsi="Times New Roman"/>
          <w:i/>
          <w:sz w:val="24"/>
          <w:szCs w:val="24"/>
        </w:rPr>
        <w:t xml:space="preserve"> </w:t>
      </w:r>
      <w:r w:rsidRPr="00502CE4">
        <w:rPr>
          <w:rFonts w:ascii="Times New Roman" w:hAnsi="Times New Roman"/>
          <w:sz w:val="24"/>
          <w:szCs w:val="24"/>
        </w:rPr>
        <w:t xml:space="preserve">kurios registruota buveinė yra Eigulių g. 32, </w:t>
      </w:r>
      <w:bookmarkStart w:id="1" w:name="_Hlk19512942"/>
      <w:r w:rsidRPr="00502CE4">
        <w:rPr>
          <w:rFonts w:ascii="Times New Roman" w:hAnsi="Times New Roman"/>
          <w:sz w:val="24"/>
          <w:szCs w:val="24"/>
        </w:rPr>
        <w:t xml:space="preserve">Vilniuje, </w:t>
      </w:r>
      <w:bookmarkEnd w:id="1"/>
      <w:r w:rsidRPr="00502CE4">
        <w:rPr>
          <w:rFonts w:ascii="Times New Roman" w:hAnsi="Times New Roman"/>
          <w:sz w:val="24"/>
          <w:szCs w:val="24"/>
        </w:rPr>
        <w:t xml:space="preserve">duomenys apie įmonę kaupiami ir saugomi Lietuvos Respublikos juridinių asmenų registre, </w:t>
      </w:r>
      <w:r w:rsidR="00CE4320">
        <w:rPr>
          <w:rFonts w:ascii="Times New Roman" w:hAnsi="Times New Roman"/>
          <w:sz w:val="24"/>
          <w:szCs w:val="24"/>
        </w:rPr>
        <w:t>__</w:t>
      </w:r>
      <w:r w:rsidRPr="00502CE4">
        <w:rPr>
          <w:rFonts w:ascii="Times New Roman" w:hAnsi="Times New Roman" w:cs="Times New Roman"/>
          <w:sz w:val="24"/>
          <w:szCs w:val="24"/>
        </w:rPr>
        <w:t xml:space="preserve"> (toliau – </w:t>
      </w:r>
      <w:r w:rsidRPr="00502CE4">
        <w:rPr>
          <w:rFonts w:ascii="Times New Roman" w:hAnsi="Times New Roman" w:cs="Times New Roman"/>
          <w:b/>
          <w:bCs/>
          <w:sz w:val="24"/>
          <w:szCs w:val="24"/>
        </w:rPr>
        <w:t>Užsakovas</w:t>
      </w:r>
      <w:r w:rsidRPr="00502CE4">
        <w:rPr>
          <w:rFonts w:ascii="Times New Roman" w:hAnsi="Times New Roman" w:cs="Times New Roman"/>
          <w:sz w:val="24"/>
          <w:szCs w:val="24"/>
        </w:rPr>
        <w:t>),</w:t>
      </w:r>
    </w:p>
    <w:p w14:paraId="4D8B442D" w14:textId="1AEBD207" w:rsidR="00D71E5E" w:rsidRPr="00502CE4" w:rsidRDefault="00D71E5E" w:rsidP="008F2D4A">
      <w:pPr>
        <w:spacing w:after="0" w:line="240" w:lineRule="auto"/>
        <w:ind w:left="426"/>
        <w:rPr>
          <w:rFonts w:ascii="Times New Roman" w:hAnsi="Times New Roman" w:cs="Times New Roman"/>
          <w:sz w:val="24"/>
          <w:szCs w:val="24"/>
        </w:rPr>
      </w:pPr>
      <w:r w:rsidRPr="00502CE4">
        <w:rPr>
          <w:rFonts w:ascii="Times New Roman" w:hAnsi="Times New Roman" w:cs="Times New Roman"/>
          <w:sz w:val="24"/>
          <w:szCs w:val="24"/>
        </w:rPr>
        <w:t>ir</w:t>
      </w:r>
    </w:p>
    <w:p w14:paraId="4BE0E17E" w14:textId="11428CDA" w:rsidR="00D71E5E" w:rsidRPr="00502CE4" w:rsidRDefault="00D71E5E" w:rsidP="00BD5246">
      <w:pPr>
        <w:spacing w:line="240" w:lineRule="auto"/>
        <w:ind w:left="426"/>
        <w:jc w:val="both"/>
        <w:rPr>
          <w:rFonts w:ascii="Times New Roman" w:hAnsi="Times New Roman" w:cs="Times New Roman"/>
          <w:sz w:val="24"/>
          <w:szCs w:val="24"/>
        </w:rPr>
      </w:pPr>
      <w:r w:rsidRPr="00502CE4">
        <w:rPr>
          <w:rFonts w:ascii="Times New Roman" w:hAnsi="Times New Roman" w:cs="Times New Roman"/>
          <w:sz w:val="24"/>
          <w:szCs w:val="24"/>
        </w:rPr>
        <w:t xml:space="preserve"> </w:t>
      </w:r>
      <w:r w:rsidR="00BD5246" w:rsidRPr="00502CE4">
        <w:rPr>
          <w:rFonts w:ascii="Times New Roman" w:hAnsi="Times New Roman" w:cs="Times New Roman"/>
          <w:sz w:val="24"/>
          <w:szCs w:val="24"/>
        </w:rPr>
        <w:tab/>
      </w:r>
      <w:r w:rsidR="00AF4223" w:rsidRPr="00502CE4">
        <w:rPr>
          <w:rFonts w:ascii="Times New Roman" w:hAnsi="Times New Roman"/>
          <w:b/>
          <w:sz w:val="24"/>
          <w:szCs w:val="24"/>
        </w:rPr>
        <w:t>Uždaroji akcinė bendrovė „</w:t>
      </w:r>
      <w:r w:rsidR="00124841" w:rsidRPr="00502CE4">
        <w:rPr>
          <w:rFonts w:ascii="Times New Roman" w:hAnsi="Times New Roman"/>
          <w:b/>
          <w:sz w:val="24"/>
          <w:szCs w:val="24"/>
        </w:rPr>
        <w:t>KRS</w:t>
      </w:r>
      <w:r w:rsidR="00AF4223" w:rsidRPr="00502CE4">
        <w:rPr>
          <w:rFonts w:ascii="Times New Roman" w:hAnsi="Times New Roman"/>
          <w:b/>
          <w:sz w:val="24"/>
          <w:szCs w:val="24"/>
        </w:rPr>
        <w:t>“</w:t>
      </w:r>
      <w:r w:rsidRPr="00502CE4">
        <w:rPr>
          <w:rFonts w:ascii="Times New Roman" w:hAnsi="Times New Roman" w:cs="Times New Roman"/>
          <w:sz w:val="24"/>
          <w:szCs w:val="24"/>
        </w:rPr>
        <w:t xml:space="preserve">, </w:t>
      </w:r>
      <w:r w:rsidR="00243441" w:rsidRPr="00502CE4">
        <w:rPr>
          <w:rFonts w:ascii="Times New Roman" w:hAnsi="Times New Roman" w:cs="Times New Roman"/>
          <w:sz w:val="24"/>
          <w:szCs w:val="24"/>
        </w:rPr>
        <w:t xml:space="preserve">juridinio asmens kodas </w:t>
      </w:r>
      <w:r w:rsidR="00124841" w:rsidRPr="00502CE4">
        <w:rPr>
          <w:rFonts w:ascii="Times New Roman" w:hAnsi="Times New Roman" w:cs="Times New Roman"/>
          <w:color w:val="000000"/>
          <w:sz w:val="24"/>
          <w:szCs w:val="24"/>
          <w:shd w:val="clear" w:color="auto" w:fill="FAFAFA"/>
          <w:lang w:eastAsia="zh-CN"/>
        </w:rPr>
        <w:t>133630961</w:t>
      </w:r>
      <w:r w:rsidR="00243441" w:rsidRPr="00502CE4">
        <w:rPr>
          <w:rFonts w:ascii="Times New Roman" w:hAnsi="Times New Roman" w:cs="Times New Roman"/>
          <w:sz w:val="24"/>
          <w:szCs w:val="24"/>
        </w:rPr>
        <w:t xml:space="preserve">, </w:t>
      </w:r>
      <w:r w:rsidR="00AF4223" w:rsidRPr="00502CE4">
        <w:rPr>
          <w:rFonts w:ascii="Times New Roman" w:hAnsi="Times New Roman" w:cs="Times New Roman"/>
          <w:sz w:val="24"/>
          <w:szCs w:val="24"/>
        </w:rPr>
        <w:t xml:space="preserve">kurios </w:t>
      </w:r>
      <w:r w:rsidRPr="00502CE4">
        <w:rPr>
          <w:rFonts w:ascii="Times New Roman" w:hAnsi="Times New Roman" w:cs="Times New Roman"/>
          <w:sz w:val="24"/>
          <w:szCs w:val="24"/>
        </w:rPr>
        <w:t>registruot</w:t>
      </w:r>
      <w:r w:rsidR="00AF4223" w:rsidRPr="00502CE4">
        <w:rPr>
          <w:rFonts w:ascii="Times New Roman" w:hAnsi="Times New Roman" w:cs="Times New Roman"/>
          <w:sz w:val="24"/>
          <w:szCs w:val="24"/>
        </w:rPr>
        <w:t>a</w:t>
      </w:r>
      <w:r w:rsidRPr="00502CE4">
        <w:rPr>
          <w:rFonts w:ascii="Times New Roman" w:hAnsi="Times New Roman" w:cs="Times New Roman"/>
          <w:sz w:val="24"/>
          <w:szCs w:val="24"/>
        </w:rPr>
        <w:t xml:space="preserve"> buveinė</w:t>
      </w:r>
      <w:r w:rsidR="00AF4223" w:rsidRPr="00502CE4">
        <w:rPr>
          <w:rFonts w:ascii="Times New Roman" w:hAnsi="Times New Roman" w:cs="Times New Roman"/>
          <w:sz w:val="24"/>
          <w:szCs w:val="24"/>
        </w:rPr>
        <w:t xml:space="preserve"> yra </w:t>
      </w:r>
      <w:r w:rsidR="00124841" w:rsidRPr="00502CE4">
        <w:rPr>
          <w:rFonts w:ascii="Times New Roman" w:hAnsi="Times New Roman" w:cs="Times New Roman"/>
          <w:sz w:val="24"/>
          <w:szCs w:val="24"/>
          <w:lang w:eastAsia="zh-CN"/>
        </w:rPr>
        <w:t xml:space="preserve">Draugystės g. 15A, Kaunas </w:t>
      </w:r>
      <w:r w:rsidR="00AF4223" w:rsidRPr="00502CE4">
        <w:rPr>
          <w:rFonts w:ascii="Times New Roman" w:hAnsi="Times New Roman" w:cs="Times New Roman"/>
          <w:sz w:val="24"/>
          <w:szCs w:val="24"/>
        </w:rPr>
        <w:t xml:space="preserve">, </w:t>
      </w:r>
      <w:r w:rsidR="00AF4223" w:rsidRPr="00502CE4">
        <w:rPr>
          <w:rFonts w:ascii="Times New Roman" w:hAnsi="Times New Roman"/>
          <w:sz w:val="24"/>
          <w:szCs w:val="24"/>
        </w:rPr>
        <w:t xml:space="preserve">duomenys apie įmonę kaupiami ir saugomi Lietuvos Respublikos juridinių asmenų registre, atstovaujama </w:t>
      </w:r>
      <w:r w:rsidR="00CE4320">
        <w:rPr>
          <w:rFonts w:ascii="Times New Roman" w:hAnsi="Times New Roman"/>
          <w:sz w:val="24"/>
          <w:szCs w:val="24"/>
        </w:rPr>
        <w:t>___</w:t>
      </w:r>
      <w:r w:rsidR="00AF4223" w:rsidRPr="00502CE4">
        <w:rPr>
          <w:rFonts w:ascii="Times New Roman" w:hAnsi="Times New Roman" w:cs="Times New Roman"/>
          <w:sz w:val="24"/>
          <w:szCs w:val="24"/>
        </w:rPr>
        <w:t xml:space="preserve"> </w:t>
      </w:r>
      <w:r w:rsidR="00243441" w:rsidRPr="00502CE4">
        <w:rPr>
          <w:rFonts w:ascii="Times New Roman" w:hAnsi="Times New Roman" w:cs="Times New Roman"/>
          <w:sz w:val="24"/>
          <w:szCs w:val="24"/>
        </w:rPr>
        <w:t xml:space="preserve">(toliau – </w:t>
      </w:r>
      <w:r w:rsidR="00243441" w:rsidRPr="00502CE4">
        <w:rPr>
          <w:rFonts w:ascii="Times New Roman" w:hAnsi="Times New Roman" w:cs="Times New Roman"/>
          <w:b/>
          <w:bCs/>
          <w:sz w:val="24"/>
          <w:szCs w:val="24"/>
        </w:rPr>
        <w:t>Rangovas</w:t>
      </w:r>
      <w:r w:rsidR="00243441" w:rsidRPr="00502CE4">
        <w:rPr>
          <w:rFonts w:ascii="Times New Roman" w:hAnsi="Times New Roman" w:cs="Times New Roman"/>
          <w:sz w:val="24"/>
          <w:szCs w:val="24"/>
        </w:rPr>
        <w:t>),</w:t>
      </w:r>
      <w:r w:rsidR="00AF4223" w:rsidRPr="00502CE4">
        <w:rPr>
          <w:rFonts w:ascii="Times New Roman" w:hAnsi="Times New Roman" w:cs="Times New Roman"/>
          <w:sz w:val="24"/>
          <w:szCs w:val="24"/>
        </w:rPr>
        <w:t xml:space="preserve"> </w:t>
      </w:r>
      <w:r w:rsidRPr="00502CE4">
        <w:rPr>
          <w:rFonts w:ascii="Times New Roman" w:hAnsi="Times New Roman" w:cs="Times New Roman"/>
          <w:sz w:val="24"/>
          <w:szCs w:val="24"/>
        </w:rPr>
        <w:t xml:space="preserve">toliau kartu šioje statybos rangos sutartyje (toliau – </w:t>
      </w:r>
      <w:r w:rsidRPr="00502CE4">
        <w:rPr>
          <w:rFonts w:ascii="Times New Roman" w:hAnsi="Times New Roman" w:cs="Times New Roman"/>
          <w:b/>
          <w:bCs/>
          <w:sz w:val="24"/>
          <w:szCs w:val="24"/>
        </w:rPr>
        <w:t>Sutartis</w:t>
      </w:r>
      <w:r w:rsidRPr="00502CE4">
        <w:rPr>
          <w:rFonts w:ascii="Times New Roman" w:hAnsi="Times New Roman" w:cs="Times New Roman"/>
          <w:sz w:val="24"/>
          <w:szCs w:val="24"/>
        </w:rPr>
        <w:t xml:space="preserve">) vadinami </w:t>
      </w:r>
      <w:r w:rsidRPr="00502CE4">
        <w:rPr>
          <w:rFonts w:ascii="Times New Roman" w:hAnsi="Times New Roman" w:cs="Times New Roman"/>
          <w:b/>
          <w:bCs/>
          <w:sz w:val="24"/>
          <w:szCs w:val="24"/>
        </w:rPr>
        <w:t>„Šalimis“</w:t>
      </w:r>
      <w:r w:rsidRPr="00502CE4">
        <w:rPr>
          <w:rFonts w:ascii="Times New Roman" w:hAnsi="Times New Roman" w:cs="Times New Roman"/>
          <w:sz w:val="24"/>
          <w:szCs w:val="24"/>
        </w:rPr>
        <w:t xml:space="preserve">, o kiekvienas atskirai – </w:t>
      </w:r>
      <w:r w:rsidRPr="00502CE4">
        <w:rPr>
          <w:rFonts w:ascii="Times New Roman" w:hAnsi="Times New Roman" w:cs="Times New Roman"/>
          <w:b/>
          <w:bCs/>
          <w:sz w:val="24"/>
          <w:szCs w:val="24"/>
        </w:rPr>
        <w:t>„Šalimi“</w:t>
      </w:r>
      <w:r w:rsidRPr="00502CE4">
        <w:rPr>
          <w:rFonts w:ascii="Times New Roman" w:hAnsi="Times New Roman" w:cs="Times New Roman"/>
          <w:sz w:val="24"/>
          <w:szCs w:val="24"/>
        </w:rPr>
        <w:t xml:space="preserve">, </w:t>
      </w:r>
    </w:p>
    <w:p w14:paraId="2659D6D8" w14:textId="6C840391" w:rsidR="00D71E5E" w:rsidRPr="00502CE4" w:rsidRDefault="00D71E5E" w:rsidP="006F520C">
      <w:pPr>
        <w:pStyle w:val="Pagrindinistekstas"/>
        <w:ind w:left="426" w:firstLine="562"/>
        <w:rPr>
          <w:rFonts w:ascii="Times New Roman" w:hAnsi="Times New Roman"/>
          <w:sz w:val="24"/>
          <w:szCs w:val="24"/>
          <w:lang w:val="lt-LT"/>
        </w:rPr>
      </w:pPr>
      <w:r w:rsidRPr="00502CE4">
        <w:rPr>
          <w:rFonts w:ascii="Times New Roman" w:hAnsi="Times New Roman"/>
          <w:sz w:val="24"/>
          <w:szCs w:val="24"/>
          <w:lang w:val="lt-LT"/>
        </w:rPr>
        <w:t>Užsakovo vykdyto pirkim</w:t>
      </w:r>
      <w:r w:rsidR="00820CC3" w:rsidRPr="00502CE4">
        <w:rPr>
          <w:rFonts w:ascii="Times New Roman" w:hAnsi="Times New Roman"/>
          <w:sz w:val="24"/>
          <w:szCs w:val="24"/>
          <w:lang w:val="lt-LT"/>
        </w:rPr>
        <w:t>o</w:t>
      </w:r>
      <w:r w:rsidRPr="00502CE4">
        <w:rPr>
          <w:rFonts w:ascii="Times New Roman" w:hAnsi="Times New Roman"/>
          <w:sz w:val="24"/>
          <w:szCs w:val="24"/>
          <w:lang w:val="lt-LT"/>
        </w:rPr>
        <w:t xml:space="preserve"> </w:t>
      </w:r>
      <w:r w:rsidR="005F6791" w:rsidRPr="00502CE4">
        <w:rPr>
          <w:rFonts w:ascii="Times New Roman" w:hAnsi="Times New Roman"/>
          <w:b/>
          <w:bCs/>
          <w:i/>
          <w:iCs/>
          <w:color w:val="000000"/>
          <w:sz w:val="24"/>
          <w:szCs w:val="24"/>
          <w:lang w:val="lt-LT"/>
        </w:rPr>
        <w:t xml:space="preserve">Paviršinių nuotekų tinklo Justiniškių g. Vilniuje, kapitalinio remonto darbai ir kapitalinio remonto </w:t>
      </w:r>
      <w:r w:rsidR="009343A7" w:rsidRPr="00502CE4">
        <w:rPr>
          <w:rFonts w:ascii="Times New Roman" w:hAnsi="Times New Roman"/>
          <w:b/>
          <w:bCs/>
          <w:i/>
          <w:iCs/>
          <w:color w:val="000000"/>
          <w:sz w:val="24"/>
          <w:szCs w:val="24"/>
          <w:lang w:val="lt-LT"/>
        </w:rPr>
        <w:t>projekt</w:t>
      </w:r>
      <w:r w:rsidR="005F6791" w:rsidRPr="00502CE4">
        <w:rPr>
          <w:rFonts w:ascii="Times New Roman" w:hAnsi="Times New Roman"/>
          <w:b/>
          <w:bCs/>
          <w:i/>
          <w:iCs/>
          <w:color w:val="000000"/>
          <w:sz w:val="24"/>
          <w:szCs w:val="24"/>
          <w:lang w:val="lt-LT"/>
        </w:rPr>
        <w:t>o parengimo paslaugos</w:t>
      </w:r>
      <w:r w:rsidR="006F520C" w:rsidRPr="00502CE4">
        <w:rPr>
          <w:rFonts w:ascii="Times New Roman" w:hAnsi="Times New Roman"/>
          <w:b/>
          <w:bCs/>
          <w:i/>
          <w:iCs/>
          <w:color w:val="000000"/>
          <w:sz w:val="24"/>
          <w:szCs w:val="24"/>
          <w:lang w:val="lt-LT"/>
        </w:rPr>
        <w:t xml:space="preserve"> </w:t>
      </w:r>
      <w:r w:rsidRPr="00502CE4">
        <w:rPr>
          <w:rFonts w:ascii="Times New Roman" w:hAnsi="Times New Roman"/>
          <w:sz w:val="24"/>
          <w:szCs w:val="24"/>
          <w:lang w:val="lt-LT"/>
        </w:rPr>
        <w:t xml:space="preserve">(toliau – </w:t>
      </w:r>
      <w:r w:rsidRPr="00502CE4">
        <w:rPr>
          <w:rFonts w:ascii="Times New Roman" w:hAnsi="Times New Roman"/>
          <w:b/>
          <w:bCs/>
          <w:sz w:val="24"/>
          <w:szCs w:val="24"/>
          <w:lang w:val="lt-LT"/>
        </w:rPr>
        <w:t>Pirkimas</w:t>
      </w:r>
      <w:r w:rsidRPr="00502CE4">
        <w:rPr>
          <w:rFonts w:ascii="Times New Roman" w:hAnsi="Times New Roman"/>
          <w:sz w:val="24"/>
          <w:szCs w:val="24"/>
          <w:lang w:val="lt-LT"/>
        </w:rPr>
        <w:t xml:space="preserve">) bei Pirkimui Rangovo pateikto pasiūlymo (toliau – </w:t>
      </w:r>
      <w:r w:rsidRPr="00502CE4">
        <w:rPr>
          <w:rFonts w:ascii="Times New Roman" w:hAnsi="Times New Roman"/>
          <w:b/>
          <w:bCs/>
          <w:sz w:val="24"/>
          <w:szCs w:val="24"/>
          <w:lang w:val="lt-LT"/>
        </w:rPr>
        <w:t>Rangovo pasiūlymas</w:t>
      </w:r>
      <w:r w:rsidRPr="00502CE4">
        <w:rPr>
          <w:rFonts w:ascii="Times New Roman" w:hAnsi="Times New Roman"/>
          <w:sz w:val="24"/>
          <w:szCs w:val="24"/>
          <w:lang w:val="lt-LT"/>
        </w:rPr>
        <w:t>) pagrindu sudarė šią Sutartį ir susitarė dėl toliau išvardintų sąlygų:</w:t>
      </w:r>
    </w:p>
    <w:p w14:paraId="269C0718" w14:textId="77777777" w:rsidR="00820CC3" w:rsidRPr="00502CE4" w:rsidRDefault="00820CC3" w:rsidP="00FE7CC9">
      <w:pPr>
        <w:spacing w:after="0" w:line="240" w:lineRule="auto"/>
        <w:jc w:val="both"/>
        <w:rPr>
          <w:rFonts w:ascii="Times New Roman" w:hAnsi="Times New Roman" w:cs="Times New Roman"/>
          <w:sz w:val="24"/>
          <w:szCs w:val="24"/>
        </w:rPr>
      </w:pPr>
    </w:p>
    <w:p w14:paraId="5F93E346" w14:textId="77777777" w:rsidR="00D71E5E" w:rsidRPr="00502CE4" w:rsidRDefault="00D71E5E" w:rsidP="00FE7CC9">
      <w:pPr>
        <w:pStyle w:val="Sraopastraipa"/>
        <w:numPr>
          <w:ilvl w:val="0"/>
          <w:numId w:val="19"/>
        </w:numPr>
        <w:spacing w:after="0" w:line="240" w:lineRule="auto"/>
        <w:ind w:left="851" w:hanging="851"/>
        <w:contextualSpacing w:val="0"/>
        <w:outlineLvl w:val="0"/>
        <w:rPr>
          <w:rFonts w:ascii="Times New Roman" w:hAnsi="Times New Roman" w:cs="Times New Roman"/>
          <w:b/>
          <w:bCs/>
          <w:sz w:val="24"/>
          <w:szCs w:val="24"/>
        </w:rPr>
      </w:pPr>
      <w:r w:rsidRPr="00502CE4">
        <w:rPr>
          <w:rFonts w:ascii="Times New Roman" w:hAnsi="Times New Roman" w:cs="Times New Roman"/>
          <w:b/>
          <w:bCs/>
          <w:sz w:val="24"/>
          <w:szCs w:val="24"/>
        </w:rPr>
        <w:t>SUTARTIES OBJEKTAS</w:t>
      </w:r>
    </w:p>
    <w:tbl>
      <w:tblPr>
        <w:tblStyle w:val="Lentelstinklelis"/>
        <w:tblW w:w="4818" w:type="pct"/>
        <w:tblInd w:w="421" w:type="dxa"/>
        <w:tblLook w:val="04A0" w:firstRow="1" w:lastRow="0" w:firstColumn="1" w:lastColumn="0" w:noHBand="0" w:noVBand="1"/>
      </w:tblPr>
      <w:tblGrid>
        <w:gridCol w:w="2953"/>
        <w:gridCol w:w="6871"/>
      </w:tblGrid>
      <w:tr w:rsidR="002F214D" w:rsidRPr="00502CE4" w14:paraId="3DE42FA4" w14:textId="77777777" w:rsidTr="000A4CD9">
        <w:trPr>
          <w:trHeight w:val="1001"/>
        </w:trPr>
        <w:tc>
          <w:tcPr>
            <w:tcW w:w="1503" w:type="pct"/>
          </w:tcPr>
          <w:p w14:paraId="4782E738" w14:textId="77777777" w:rsidR="00D71E5E" w:rsidRPr="00502CE4" w:rsidRDefault="00D71E5E" w:rsidP="00FE7CC9">
            <w:pPr>
              <w:pStyle w:val="Sraopastraipa"/>
              <w:ind w:left="0"/>
              <w:rPr>
                <w:rFonts w:ascii="Times New Roman" w:hAnsi="Times New Roman" w:cs="Times New Roman"/>
                <w:b/>
                <w:bCs/>
                <w:sz w:val="24"/>
                <w:szCs w:val="24"/>
                <w:lang w:val="lt-LT"/>
              </w:rPr>
            </w:pPr>
            <w:r w:rsidRPr="00502CE4">
              <w:rPr>
                <w:rFonts w:ascii="Times New Roman" w:hAnsi="Times New Roman" w:cs="Times New Roman"/>
                <w:b/>
                <w:bCs/>
                <w:sz w:val="24"/>
                <w:szCs w:val="24"/>
                <w:lang w:val="lt-LT"/>
              </w:rPr>
              <w:t>Sutarties objektas</w:t>
            </w:r>
          </w:p>
        </w:tc>
        <w:tc>
          <w:tcPr>
            <w:tcW w:w="3497" w:type="pct"/>
            <w:vAlign w:val="center"/>
          </w:tcPr>
          <w:p w14:paraId="03ED33AD" w14:textId="3F6739CC" w:rsidR="00957689" w:rsidRPr="00502CE4" w:rsidRDefault="00E41A85" w:rsidP="00D85C65">
            <w:pPr>
              <w:pStyle w:val="Pagrindinistekstas"/>
              <w:ind w:firstLine="0"/>
              <w:rPr>
                <w:rFonts w:ascii="Times New Roman" w:hAnsi="Times New Roman"/>
                <w:sz w:val="24"/>
                <w:szCs w:val="24"/>
                <w:lang w:val="lt-LT"/>
              </w:rPr>
            </w:pPr>
            <w:r w:rsidRPr="00502CE4">
              <w:rPr>
                <w:rFonts w:ascii="Times New Roman" w:hAnsi="Times New Roman"/>
                <w:b/>
                <w:bCs/>
                <w:i/>
                <w:iCs/>
                <w:sz w:val="24"/>
                <w:szCs w:val="24"/>
                <w:lang w:val="lt-LT"/>
              </w:rPr>
              <w:t xml:space="preserve">Paviršinių nuotekų tinklo Justiniškių g. Vilniuje, kapitalinio remonto darbai ir kapitalinio remonto </w:t>
            </w:r>
            <w:r w:rsidR="009343A7" w:rsidRPr="00502CE4">
              <w:rPr>
                <w:rFonts w:ascii="Times New Roman" w:hAnsi="Times New Roman"/>
                <w:b/>
                <w:bCs/>
                <w:i/>
                <w:iCs/>
                <w:sz w:val="24"/>
                <w:szCs w:val="24"/>
                <w:lang w:val="lt-LT"/>
              </w:rPr>
              <w:t>projekt</w:t>
            </w:r>
            <w:r w:rsidRPr="00502CE4">
              <w:rPr>
                <w:rFonts w:ascii="Times New Roman" w:hAnsi="Times New Roman"/>
                <w:b/>
                <w:bCs/>
                <w:i/>
                <w:iCs/>
                <w:sz w:val="24"/>
                <w:szCs w:val="24"/>
                <w:lang w:val="lt-LT"/>
              </w:rPr>
              <w:t>o parengimo paslaugos</w:t>
            </w:r>
            <w:r w:rsidR="006F520C" w:rsidRPr="00502CE4">
              <w:rPr>
                <w:rFonts w:ascii="Times New Roman" w:hAnsi="Times New Roman"/>
                <w:b/>
                <w:bCs/>
                <w:i/>
                <w:iCs/>
                <w:sz w:val="24"/>
                <w:szCs w:val="24"/>
                <w:lang w:val="lt-LT"/>
              </w:rPr>
              <w:t xml:space="preserve"> </w:t>
            </w:r>
            <w:r w:rsidR="00D71E5E" w:rsidRPr="00502CE4">
              <w:rPr>
                <w:rFonts w:ascii="Times New Roman" w:hAnsi="Times New Roman"/>
                <w:sz w:val="24"/>
                <w:szCs w:val="24"/>
                <w:lang w:val="lt-LT"/>
              </w:rPr>
              <w:t xml:space="preserve">(toliau – </w:t>
            </w:r>
            <w:r w:rsidR="00D71E5E" w:rsidRPr="00502CE4">
              <w:rPr>
                <w:rFonts w:ascii="Times New Roman" w:hAnsi="Times New Roman"/>
                <w:b/>
                <w:bCs/>
                <w:sz w:val="24"/>
                <w:szCs w:val="24"/>
                <w:lang w:val="lt-LT"/>
              </w:rPr>
              <w:t>Darbai</w:t>
            </w:r>
            <w:r w:rsidR="00D71E5E" w:rsidRPr="00502CE4">
              <w:rPr>
                <w:rFonts w:ascii="Times New Roman" w:hAnsi="Times New Roman"/>
                <w:sz w:val="24"/>
                <w:szCs w:val="24"/>
                <w:lang w:val="lt-LT"/>
              </w:rPr>
              <w:t>)</w:t>
            </w:r>
            <w:r w:rsidR="00957689" w:rsidRPr="00502CE4">
              <w:rPr>
                <w:rFonts w:ascii="Times New Roman" w:hAnsi="Times New Roman"/>
                <w:sz w:val="24"/>
                <w:szCs w:val="24"/>
                <w:lang w:val="lt-LT"/>
              </w:rPr>
              <w:t>.</w:t>
            </w:r>
          </w:p>
        </w:tc>
      </w:tr>
      <w:tr w:rsidR="002F214D" w:rsidRPr="00502CE4" w14:paraId="05DA9EBB" w14:textId="77777777" w:rsidTr="000A4CD9">
        <w:tc>
          <w:tcPr>
            <w:tcW w:w="1503" w:type="pct"/>
          </w:tcPr>
          <w:p w14:paraId="76047E77" w14:textId="7C3B6C7E" w:rsidR="00D71E5E" w:rsidRPr="00502CE4" w:rsidRDefault="00D71E5E" w:rsidP="00FE7CC9">
            <w:pPr>
              <w:pStyle w:val="Sraopastraipa"/>
              <w:ind w:left="0"/>
              <w:rPr>
                <w:rFonts w:ascii="Times New Roman" w:hAnsi="Times New Roman" w:cs="Times New Roman"/>
                <w:b/>
                <w:bCs/>
                <w:sz w:val="24"/>
                <w:szCs w:val="24"/>
                <w:lang w:val="lt-LT"/>
              </w:rPr>
            </w:pPr>
            <w:r w:rsidRPr="00502CE4">
              <w:rPr>
                <w:rFonts w:ascii="Times New Roman" w:hAnsi="Times New Roman" w:cs="Times New Roman"/>
                <w:b/>
                <w:bCs/>
                <w:sz w:val="24"/>
                <w:szCs w:val="24"/>
                <w:lang w:val="lt-LT"/>
              </w:rPr>
              <w:t>Darbų atlikimo</w:t>
            </w:r>
            <w:r w:rsidR="723D981D" w:rsidRPr="00502CE4">
              <w:rPr>
                <w:rFonts w:ascii="Times New Roman" w:hAnsi="Times New Roman" w:cs="Times New Roman"/>
                <w:b/>
                <w:bCs/>
                <w:sz w:val="24"/>
                <w:szCs w:val="24"/>
                <w:lang w:val="lt-LT"/>
              </w:rPr>
              <w:t xml:space="preserve"> etapai ir </w:t>
            </w:r>
            <w:r w:rsidRPr="00502CE4">
              <w:rPr>
                <w:rFonts w:ascii="Times New Roman" w:hAnsi="Times New Roman" w:cs="Times New Roman"/>
                <w:b/>
                <w:bCs/>
                <w:sz w:val="24"/>
                <w:szCs w:val="24"/>
                <w:lang w:val="lt-LT"/>
              </w:rPr>
              <w:t xml:space="preserve"> terminai</w:t>
            </w:r>
          </w:p>
        </w:tc>
        <w:tc>
          <w:tcPr>
            <w:tcW w:w="3497" w:type="pct"/>
            <w:vAlign w:val="center"/>
          </w:tcPr>
          <w:p w14:paraId="6B0E88FE" w14:textId="4FBB14FC" w:rsidR="49D701BE" w:rsidRPr="00502CE4" w:rsidRDefault="0CE47D5C" w:rsidP="000A4CD9">
            <w:pPr>
              <w:pStyle w:val="Sraopastraipa"/>
              <w:ind w:left="0"/>
              <w:jc w:val="both"/>
              <w:rPr>
                <w:rFonts w:ascii="Times New Roman" w:hAnsi="Times New Roman" w:cs="Times New Roman"/>
                <w:sz w:val="24"/>
                <w:szCs w:val="24"/>
                <w:lang w:val="lt-LT"/>
              </w:rPr>
            </w:pPr>
            <w:r w:rsidRPr="00502CE4">
              <w:rPr>
                <w:rFonts w:ascii="Times New Roman" w:hAnsi="Times New Roman" w:cs="Times New Roman"/>
                <w:sz w:val="24"/>
                <w:szCs w:val="24"/>
                <w:lang w:val="pt-PT"/>
              </w:rPr>
              <w:t>P</w:t>
            </w:r>
            <w:r w:rsidR="6C24B4C3" w:rsidRPr="00502CE4">
              <w:rPr>
                <w:rFonts w:ascii="Times New Roman" w:hAnsi="Times New Roman" w:cs="Times New Roman"/>
                <w:sz w:val="24"/>
                <w:szCs w:val="24"/>
                <w:lang w:val="pt-PT"/>
              </w:rPr>
              <w:t xml:space="preserve">irmas etapas - </w:t>
            </w:r>
            <w:r w:rsidR="70F86E81" w:rsidRPr="00502CE4">
              <w:rPr>
                <w:rFonts w:ascii="Times New Roman" w:hAnsi="Times New Roman" w:cs="Times New Roman"/>
                <w:sz w:val="24"/>
                <w:szCs w:val="24"/>
                <w:lang w:val="pt-PT"/>
              </w:rPr>
              <w:t>Kapitalinio</w:t>
            </w:r>
            <w:r w:rsidR="49D701BE" w:rsidRPr="00502CE4">
              <w:rPr>
                <w:rFonts w:ascii="Times New Roman" w:hAnsi="Times New Roman" w:cs="Times New Roman"/>
                <w:sz w:val="24"/>
                <w:szCs w:val="24"/>
                <w:lang w:val="pt-PT"/>
              </w:rPr>
              <w:t xml:space="preserve"> remonto </w:t>
            </w:r>
            <w:r w:rsidR="009343A7" w:rsidRPr="00502CE4">
              <w:rPr>
                <w:rFonts w:ascii="Times New Roman" w:hAnsi="Times New Roman" w:cs="Times New Roman"/>
                <w:sz w:val="24"/>
                <w:szCs w:val="24"/>
                <w:lang w:val="pt-PT"/>
              </w:rPr>
              <w:t>projekt</w:t>
            </w:r>
            <w:r w:rsidR="49D701BE" w:rsidRPr="00502CE4">
              <w:rPr>
                <w:rFonts w:ascii="Times New Roman" w:hAnsi="Times New Roman" w:cs="Times New Roman"/>
                <w:sz w:val="24"/>
                <w:szCs w:val="24"/>
                <w:lang w:val="pt-PT"/>
              </w:rPr>
              <w:t xml:space="preserve">as turi būti parengtas </w:t>
            </w:r>
            <w:r w:rsidR="00AF4223" w:rsidRPr="00502CE4">
              <w:rPr>
                <w:rFonts w:ascii="Times New Roman" w:hAnsi="Times New Roman" w:cs="Times New Roman"/>
                <w:sz w:val="24"/>
                <w:szCs w:val="24"/>
                <w:lang w:val="pt-PT"/>
              </w:rPr>
              <w:t xml:space="preserve">per </w:t>
            </w:r>
            <w:r w:rsidR="00233BCB" w:rsidRPr="00502CE4">
              <w:rPr>
                <w:rFonts w:ascii="Times New Roman" w:hAnsi="Times New Roman" w:cs="Times New Roman"/>
                <w:sz w:val="24"/>
                <w:szCs w:val="24"/>
                <w:lang w:val="pt-PT"/>
              </w:rPr>
              <w:t>3 (tris</w:t>
            </w:r>
            <w:r w:rsidR="000A4CD9" w:rsidRPr="00502CE4">
              <w:rPr>
                <w:rFonts w:ascii="Times New Roman" w:hAnsi="Times New Roman" w:cs="Times New Roman"/>
                <w:sz w:val="24"/>
                <w:szCs w:val="24"/>
                <w:lang w:val="pt-PT"/>
              </w:rPr>
              <w:t xml:space="preserve">) </w:t>
            </w:r>
            <w:r w:rsidR="49D701BE" w:rsidRPr="00502CE4">
              <w:rPr>
                <w:rFonts w:ascii="Times New Roman" w:hAnsi="Times New Roman" w:cs="Times New Roman"/>
                <w:sz w:val="24"/>
                <w:szCs w:val="24"/>
                <w:lang w:val="pt-PT"/>
              </w:rPr>
              <w:t>mėnesi</w:t>
            </w:r>
            <w:r w:rsidR="00AF4223" w:rsidRPr="00502CE4">
              <w:rPr>
                <w:rFonts w:ascii="Times New Roman" w:hAnsi="Times New Roman" w:cs="Times New Roman"/>
                <w:sz w:val="24"/>
                <w:szCs w:val="24"/>
                <w:lang w:val="pt-PT"/>
              </w:rPr>
              <w:t xml:space="preserve">us </w:t>
            </w:r>
            <w:r w:rsidR="49D701BE" w:rsidRPr="00502CE4">
              <w:rPr>
                <w:rFonts w:ascii="Times New Roman" w:hAnsi="Times New Roman" w:cs="Times New Roman"/>
                <w:sz w:val="24"/>
                <w:szCs w:val="24"/>
                <w:lang w:val="lt-LT"/>
              </w:rPr>
              <w:t>nuo Sutarties įsigaliojimo dienos.</w:t>
            </w:r>
          </w:p>
          <w:p w14:paraId="60EE8BCB" w14:textId="1CB9B042" w:rsidR="7A5B2E4E" w:rsidRPr="00502CE4" w:rsidRDefault="7A5B2E4E" w:rsidP="000A4CD9">
            <w:pPr>
              <w:pStyle w:val="Sraopastraipa"/>
              <w:ind w:left="0"/>
              <w:jc w:val="both"/>
              <w:rPr>
                <w:rFonts w:ascii="Times New Roman" w:hAnsi="Times New Roman" w:cs="Times New Roman"/>
                <w:sz w:val="24"/>
                <w:szCs w:val="24"/>
                <w:lang w:val="lt-LT"/>
              </w:rPr>
            </w:pPr>
          </w:p>
          <w:p w14:paraId="3D92E208" w14:textId="250CDF2A" w:rsidR="00D71E5E" w:rsidRPr="00502CE4" w:rsidRDefault="1C8927DC" w:rsidP="000A4CD9">
            <w:pPr>
              <w:pStyle w:val="Sraopastraipa"/>
              <w:ind w:left="0"/>
              <w:jc w:val="both"/>
              <w:rPr>
                <w:rFonts w:ascii="Times New Roman" w:hAnsi="Times New Roman" w:cs="Times New Roman"/>
                <w:sz w:val="24"/>
                <w:szCs w:val="24"/>
                <w:lang w:val="lt-LT"/>
              </w:rPr>
            </w:pPr>
            <w:r w:rsidRPr="00502CE4">
              <w:rPr>
                <w:rFonts w:ascii="Times New Roman" w:hAnsi="Times New Roman" w:cs="Times New Roman"/>
                <w:sz w:val="24"/>
                <w:szCs w:val="24"/>
                <w:lang w:val="lt-LT"/>
              </w:rPr>
              <w:t xml:space="preserve">Antras etapas </w:t>
            </w:r>
            <w:r w:rsidR="00FC2ED6" w:rsidRPr="00502CE4">
              <w:rPr>
                <w:rFonts w:ascii="Times New Roman" w:hAnsi="Times New Roman" w:cs="Times New Roman"/>
                <w:sz w:val="24"/>
                <w:szCs w:val="24"/>
                <w:lang w:val="lt-LT"/>
              </w:rPr>
              <w:t>– Kapitalinio remonto darbai</w:t>
            </w:r>
            <w:r w:rsidR="00D71E5E" w:rsidRPr="00502CE4">
              <w:rPr>
                <w:rFonts w:ascii="Times New Roman" w:hAnsi="Times New Roman" w:cs="Times New Roman"/>
                <w:sz w:val="24"/>
                <w:szCs w:val="24"/>
                <w:lang w:val="lt-LT"/>
              </w:rPr>
              <w:t xml:space="preserve"> turi būti atlikti </w:t>
            </w:r>
            <w:r w:rsidR="00D91EAA" w:rsidRPr="00502CE4">
              <w:rPr>
                <w:rFonts w:ascii="Times New Roman" w:hAnsi="Times New Roman" w:cs="Times New Roman"/>
                <w:sz w:val="24"/>
                <w:szCs w:val="24"/>
                <w:lang w:val="lt-LT"/>
              </w:rPr>
              <w:t xml:space="preserve">per 4 </w:t>
            </w:r>
            <w:r w:rsidR="000A4CD9" w:rsidRPr="00502CE4">
              <w:rPr>
                <w:rFonts w:ascii="Times New Roman" w:hAnsi="Times New Roman" w:cs="Times New Roman"/>
                <w:sz w:val="24"/>
                <w:szCs w:val="24"/>
                <w:lang w:val="lt-LT"/>
              </w:rPr>
              <w:t xml:space="preserve">(keturis) </w:t>
            </w:r>
            <w:r w:rsidR="00D91EAA" w:rsidRPr="00502CE4">
              <w:rPr>
                <w:rFonts w:ascii="Times New Roman" w:hAnsi="Times New Roman" w:cs="Times New Roman"/>
                <w:sz w:val="24"/>
                <w:szCs w:val="24"/>
                <w:lang w:val="lt-LT"/>
              </w:rPr>
              <w:t xml:space="preserve">mėnesius </w:t>
            </w:r>
            <w:r w:rsidR="00D71E5E" w:rsidRPr="00502CE4">
              <w:rPr>
                <w:rFonts w:ascii="Times New Roman" w:hAnsi="Times New Roman" w:cs="Times New Roman"/>
                <w:sz w:val="24"/>
                <w:szCs w:val="24"/>
                <w:lang w:val="lt-LT"/>
              </w:rPr>
              <w:t xml:space="preserve">nuo </w:t>
            </w:r>
            <w:r w:rsidR="6C32BE4E" w:rsidRPr="00502CE4">
              <w:rPr>
                <w:rFonts w:ascii="Times New Roman" w:hAnsi="Times New Roman" w:cs="Times New Roman"/>
                <w:sz w:val="24"/>
                <w:szCs w:val="24"/>
                <w:lang w:val="pt-PT"/>
              </w:rPr>
              <w:t xml:space="preserve"> kapitalinio remonto </w:t>
            </w:r>
            <w:r w:rsidR="009343A7" w:rsidRPr="00502CE4">
              <w:rPr>
                <w:rFonts w:ascii="Times New Roman" w:hAnsi="Times New Roman" w:cs="Times New Roman"/>
                <w:sz w:val="24"/>
                <w:szCs w:val="24"/>
                <w:lang w:val="pt-PT"/>
              </w:rPr>
              <w:t>projekt</w:t>
            </w:r>
            <w:r w:rsidR="6C32BE4E" w:rsidRPr="00502CE4">
              <w:rPr>
                <w:rFonts w:ascii="Times New Roman" w:hAnsi="Times New Roman" w:cs="Times New Roman"/>
                <w:sz w:val="24"/>
                <w:szCs w:val="24"/>
                <w:lang w:val="pt-PT"/>
              </w:rPr>
              <w:t>o parengimo ir suderinimo su Užsakovu dienos.</w:t>
            </w:r>
          </w:p>
          <w:p w14:paraId="0CA4D017" w14:textId="77777777" w:rsidR="00E41A85" w:rsidRPr="00502CE4" w:rsidRDefault="00E41A85" w:rsidP="000A4CD9">
            <w:pPr>
              <w:pStyle w:val="Style1"/>
              <w:adjustRightInd/>
              <w:jc w:val="both"/>
              <w:rPr>
                <w:spacing w:val="6"/>
                <w:sz w:val="24"/>
                <w:szCs w:val="24"/>
                <w:lang w:val="lt-LT"/>
              </w:rPr>
            </w:pPr>
          </w:p>
          <w:p w14:paraId="25749DE8" w14:textId="061E992F" w:rsidR="007D204F" w:rsidRPr="00502CE4" w:rsidRDefault="007D204F" w:rsidP="000A4CD9">
            <w:pPr>
              <w:pStyle w:val="ColorfulShading-Accent31"/>
              <w:spacing w:after="0" w:line="240" w:lineRule="auto"/>
              <w:ind w:left="0"/>
              <w:jc w:val="both"/>
              <w:rPr>
                <w:rFonts w:ascii="Times New Roman" w:hAnsi="Times New Roman"/>
                <w:b/>
                <w:bCs/>
                <w:sz w:val="24"/>
                <w:szCs w:val="24"/>
                <w:lang w:val="lt-LT"/>
              </w:rPr>
            </w:pPr>
            <w:r w:rsidRPr="00502CE4">
              <w:rPr>
                <w:rFonts w:ascii="Times New Roman" w:hAnsi="Times New Roman"/>
                <w:sz w:val="24"/>
                <w:szCs w:val="24"/>
                <w:lang w:val="lt-LT"/>
              </w:rPr>
              <w:t xml:space="preserve">Detalus kapitalinio </w:t>
            </w:r>
            <w:r w:rsidR="00F76038" w:rsidRPr="00502CE4">
              <w:rPr>
                <w:rFonts w:ascii="Times New Roman" w:hAnsi="Times New Roman"/>
                <w:sz w:val="24"/>
                <w:szCs w:val="24"/>
                <w:lang w:val="lt-LT"/>
              </w:rPr>
              <w:t xml:space="preserve">remonto </w:t>
            </w:r>
            <w:r w:rsidR="009343A7" w:rsidRPr="00502CE4">
              <w:rPr>
                <w:rFonts w:ascii="Times New Roman" w:hAnsi="Times New Roman"/>
                <w:sz w:val="24"/>
                <w:szCs w:val="24"/>
                <w:lang w:val="lt-LT"/>
              </w:rPr>
              <w:t>projekt</w:t>
            </w:r>
            <w:r w:rsidR="3C3719E6" w:rsidRPr="00502CE4">
              <w:rPr>
                <w:rFonts w:ascii="Times New Roman" w:hAnsi="Times New Roman"/>
                <w:sz w:val="24"/>
                <w:szCs w:val="24"/>
                <w:lang w:val="lt-LT"/>
              </w:rPr>
              <w:t xml:space="preserve">o parengimo </w:t>
            </w:r>
            <w:r w:rsidR="00F76038" w:rsidRPr="00502CE4">
              <w:rPr>
                <w:rFonts w:ascii="Times New Roman" w:hAnsi="Times New Roman"/>
                <w:sz w:val="24"/>
                <w:szCs w:val="24"/>
                <w:lang w:val="lt-LT"/>
              </w:rPr>
              <w:t xml:space="preserve">ir kapitalinio remonto darbų </w:t>
            </w:r>
            <w:r w:rsidRPr="00502CE4">
              <w:rPr>
                <w:rFonts w:ascii="Times New Roman" w:eastAsia="Times New Roman" w:hAnsi="Times New Roman"/>
                <w:sz w:val="24"/>
                <w:szCs w:val="24"/>
                <w:lang w:val="lt-LT"/>
              </w:rPr>
              <w:t xml:space="preserve">grafikas pateikiamas Užsakovui ne vėliau kaip per </w:t>
            </w:r>
            <w:r w:rsidRPr="00502CE4">
              <w:rPr>
                <w:rFonts w:ascii="Times New Roman" w:eastAsia="Times New Roman" w:hAnsi="Times New Roman"/>
                <w:bCs/>
                <w:sz w:val="24"/>
                <w:szCs w:val="24"/>
                <w:lang w:val="lt-LT"/>
              </w:rPr>
              <w:t>5 (penkias)</w:t>
            </w:r>
            <w:r w:rsidRPr="00502CE4">
              <w:rPr>
                <w:rFonts w:ascii="Times New Roman" w:eastAsia="Times New Roman" w:hAnsi="Times New Roman"/>
                <w:sz w:val="24"/>
                <w:szCs w:val="24"/>
                <w:lang w:val="lt-LT"/>
              </w:rPr>
              <w:t xml:space="preserve"> kalendorines dienas </w:t>
            </w:r>
            <w:r w:rsidRPr="00502CE4">
              <w:rPr>
                <w:rFonts w:ascii="Times New Roman" w:hAnsi="Times New Roman"/>
                <w:sz w:val="24"/>
                <w:szCs w:val="24"/>
                <w:lang w:val="lt-LT"/>
              </w:rPr>
              <w:t>nuo Sutarties įsigaliojimo dienos</w:t>
            </w:r>
            <w:r w:rsidRPr="00502CE4">
              <w:rPr>
                <w:rFonts w:ascii="Times New Roman" w:eastAsia="Times New Roman" w:hAnsi="Times New Roman"/>
                <w:sz w:val="24"/>
                <w:szCs w:val="24"/>
                <w:lang w:val="lt-LT"/>
              </w:rPr>
              <w:t xml:space="preserve">. </w:t>
            </w:r>
          </w:p>
        </w:tc>
      </w:tr>
      <w:tr w:rsidR="002F214D" w:rsidRPr="00502CE4" w14:paraId="072CA080" w14:textId="77777777" w:rsidTr="000A4CD9">
        <w:trPr>
          <w:trHeight w:val="109"/>
        </w:trPr>
        <w:tc>
          <w:tcPr>
            <w:tcW w:w="1503" w:type="pct"/>
          </w:tcPr>
          <w:p w14:paraId="2F08306B" w14:textId="77777777" w:rsidR="00D71E5E" w:rsidRPr="00502CE4" w:rsidRDefault="00D71E5E" w:rsidP="00FE7CC9">
            <w:pPr>
              <w:pStyle w:val="Sraopastraipa"/>
              <w:ind w:left="0"/>
              <w:rPr>
                <w:rFonts w:ascii="Times New Roman" w:hAnsi="Times New Roman" w:cs="Times New Roman"/>
                <w:b/>
                <w:bCs/>
                <w:sz w:val="24"/>
                <w:szCs w:val="24"/>
                <w:lang w:val="lt-LT"/>
              </w:rPr>
            </w:pPr>
            <w:r w:rsidRPr="00502CE4">
              <w:rPr>
                <w:rFonts w:ascii="Times New Roman" w:hAnsi="Times New Roman" w:cs="Times New Roman"/>
                <w:b/>
                <w:bCs/>
                <w:sz w:val="24"/>
                <w:szCs w:val="24"/>
                <w:lang w:val="lt-LT"/>
              </w:rPr>
              <w:t xml:space="preserve">Darbų atlikimo vieta </w:t>
            </w:r>
          </w:p>
        </w:tc>
        <w:tc>
          <w:tcPr>
            <w:tcW w:w="3497" w:type="pct"/>
            <w:vAlign w:val="center"/>
          </w:tcPr>
          <w:p w14:paraId="68365375" w14:textId="14053CC3" w:rsidR="00D71E5E" w:rsidRPr="00502CE4" w:rsidRDefault="008D4744" w:rsidP="000A4CD9">
            <w:pPr>
              <w:pStyle w:val="Sraopastraipa"/>
              <w:ind w:left="0"/>
              <w:jc w:val="both"/>
              <w:rPr>
                <w:rStyle w:val="Numatytasispastraiposriftas1"/>
                <w:rFonts w:ascii="Times New Roman" w:hAnsi="Times New Roman" w:cs="Times New Roman"/>
                <w:sz w:val="24"/>
                <w:szCs w:val="24"/>
                <w:lang w:val="lt-LT"/>
              </w:rPr>
            </w:pPr>
            <w:r w:rsidRPr="00502CE4">
              <w:rPr>
                <w:rFonts w:ascii="Times New Roman" w:eastAsia="Arial" w:hAnsi="Times New Roman" w:cs="Times New Roman"/>
                <w:sz w:val="24"/>
                <w:szCs w:val="24"/>
                <w:lang w:val="lt-LT"/>
              </w:rPr>
              <w:t xml:space="preserve">Justiniškių g. atkarpa nuo sankryžos su </w:t>
            </w:r>
            <w:proofErr w:type="spellStart"/>
            <w:r w:rsidRPr="00502CE4">
              <w:rPr>
                <w:rFonts w:ascii="Times New Roman" w:eastAsia="Arial" w:hAnsi="Times New Roman" w:cs="Times New Roman"/>
                <w:sz w:val="24"/>
                <w:szCs w:val="24"/>
                <w:lang w:val="lt-LT"/>
              </w:rPr>
              <w:t>Virbeliškių</w:t>
            </w:r>
            <w:proofErr w:type="spellEnd"/>
            <w:r w:rsidRPr="00502CE4">
              <w:rPr>
                <w:rFonts w:ascii="Times New Roman" w:eastAsia="Arial" w:hAnsi="Times New Roman" w:cs="Times New Roman"/>
                <w:sz w:val="24"/>
                <w:szCs w:val="24"/>
                <w:lang w:val="lt-LT"/>
              </w:rPr>
              <w:t xml:space="preserve"> g. iki perspektyvinės Šiaurinės g., Vilniaus m.</w:t>
            </w:r>
          </w:p>
        </w:tc>
      </w:tr>
      <w:tr w:rsidR="002F214D" w:rsidRPr="00502CE4" w14:paraId="13FD78FA" w14:textId="77777777" w:rsidTr="000A4CD9">
        <w:tc>
          <w:tcPr>
            <w:tcW w:w="1503" w:type="pct"/>
          </w:tcPr>
          <w:p w14:paraId="5615FEAE" w14:textId="77777777" w:rsidR="00D71E5E" w:rsidRPr="00502CE4" w:rsidRDefault="00D71E5E" w:rsidP="00FE7CC9">
            <w:pPr>
              <w:pStyle w:val="Sraopastraipa"/>
              <w:ind w:left="0"/>
              <w:rPr>
                <w:rFonts w:ascii="Times New Roman" w:hAnsi="Times New Roman" w:cs="Times New Roman"/>
                <w:b/>
                <w:bCs/>
                <w:sz w:val="24"/>
                <w:szCs w:val="24"/>
                <w:lang w:val="lt-LT"/>
              </w:rPr>
            </w:pPr>
            <w:r w:rsidRPr="00502CE4">
              <w:rPr>
                <w:rFonts w:ascii="Times New Roman" w:hAnsi="Times New Roman" w:cs="Times New Roman"/>
                <w:b/>
                <w:bCs/>
                <w:sz w:val="24"/>
                <w:szCs w:val="24"/>
                <w:lang w:val="lt-LT"/>
              </w:rPr>
              <w:t>Taikoma kainodara</w:t>
            </w:r>
          </w:p>
        </w:tc>
        <w:tc>
          <w:tcPr>
            <w:tcW w:w="3497" w:type="pct"/>
            <w:vAlign w:val="center"/>
          </w:tcPr>
          <w:p w14:paraId="24D82B2F" w14:textId="77777777" w:rsidR="00D71E5E" w:rsidRPr="00502CE4" w:rsidRDefault="00D71E5E" w:rsidP="000A4CD9">
            <w:pPr>
              <w:pStyle w:val="Sraopastraipa"/>
              <w:ind w:left="0"/>
              <w:jc w:val="both"/>
              <w:rPr>
                <w:rFonts w:ascii="Times New Roman" w:hAnsi="Times New Roman" w:cs="Times New Roman"/>
                <w:b/>
                <w:bCs/>
                <w:sz w:val="24"/>
                <w:szCs w:val="24"/>
                <w:lang w:val="lt-LT"/>
              </w:rPr>
            </w:pPr>
            <w:r w:rsidRPr="00502CE4">
              <w:rPr>
                <w:rStyle w:val="Numatytasispastraiposriftas1"/>
                <w:rFonts w:ascii="Times New Roman" w:hAnsi="Times New Roman" w:cs="Times New Roman"/>
                <w:sz w:val="24"/>
                <w:szCs w:val="24"/>
                <w:lang w:val="lt-LT"/>
              </w:rPr>
              <w:t>Sutarčiai taikomas f</w:t>
            </w:r>
            <w:r w:rsidRPr="00502CE4">
              <w:rPr>
                <w:rFonts w:ascii="Times New Roman" w:hAnsi="Times New Roman" w:cs="Times New Roman"/>
                <w:sz w:val="24"/>
                <w:szCs w:val="24"/>
                <w:lang w:val="lt-LT"/>
              </w:rPr>
              <w:t>iksuotos kainos (už visas Sutartyje nurodytas darbų apimtis sumokama visa Sutarties kaina) kainodaros būdas</w:t>
            </w:r>
          </w:p>
        </w:tc>
      </w:tr>
      <w:tr w:rsidR="002F214D" w:rsidRPr="00502CE4" w14:paraId="1987E1A5" w14:textId="77777777" w:rsidTr="002E6940">
        <w:trPr>
          <w:trHeight w:val="423"/>
        </w:trPr>
        <w:tc>
          <w:tcPr>
            <w:tcW w:w="1503" w:type="pct"/>
          </w:tcPr>
          <w:p w14:paraId="7E16CC8F" w14:textId="4E5C9EEC" w:rsidR="00D71E5E" w:rsidRPr="00502CE4" w:rsidRDefault="00D91EAA" w:rsidP="00FE7CC9">
            <w:pPr>
              <w:pStyle w:val="Sraopastraipa"/>
              <w:ind w:left="0"/>
              <w:rPr>
                <w:rFonts w:ascii="Times New Roman" w:hAnsi="Times New Roman" w:cs="Times New Roman"/>
                <w:b/>
                <w:bCs/>
                <w:sz w:val="24"/>
                <w:szCs w:val="24"/>
                <w:lang w:val="lt-LT"/>
              </w:rPr>
            </w:pPr>
            <w:r w:rsidRPr="00502CE4">
              <w:rPr>
                <w:rFonts w:ascii="Times New Roman" w:hAnsi="Times New Roman" w:cs="Times New Roman"/>
                <w:b/>
                <w:bCs/>
                <w:sz w:val="24"/>
                <w:szCs w:val="24"/>
                <w:lang w:val="lt-LT"/>
              </w:rPr>
              <w:t xml:space="preserve">Bendra </w:t>
            </w:r>
            <w:r w:rsidR="00D71E5E" w:rsidRPr="00502CE4">
              <w:rPr>
                <w:rFonts w:ascii="Times New Roman" w:hAnsi="Times New Roman" w:cs="Times New Roman"/>
                <w:b/>
                <w:bCs/>
                <w:sz w:val="24"/>
                <w:szCs w:val="24"/>
                <w:lang w:val="lt-LT"/>
              </w:rPr>
              <w:t xml:space="preserve">Sutarties </w:t>
            </w:r>
            <w:r w:rsidRPr="00502CE4">
              <w:rPr>
                <w:rFonts w:ascii="Times New Roman" w:hAnsi="Times New Roman" w:cs="Times New Roman"/>
                <w:b/>
                <w:bCs/>
                <w:sz w:val="24"/>
                <w:szCs w:val="24"/>
                <w:lang w:val="lt-LT"/>
              </w:rPr>
              <w:t xml:space="preserve">kaina </w:t>
            </w:r>
            <w:r w:rsidR="00D71E5E" w:rsidRPr="00502CE4">
              <w:rPr>
                <w:rFonts w:ascii="Times New Roman" w:hAnsi="Times New Roman" w:cs="Times New Roman"/>
                <w:b/>
                <w:bCs/>
                <w:sz w:val="24"/>
                <w:szCs w:val="24"/>
                <w:lang w:val="lt-LT"/>
              </w:rPr>
              <w:t>Eur be PVM</w:t>
            </w:r>
          </w:p>
        </w:tc>
        <w:tc>
          <w:tcPr>
            <w:tcW w:w="3497" w:type="pct"/>
            <w:vAlign w:val="center"/>
          </w:tcPr>
          <w:p w14:paraId="0941C510" w14:textId="70B94FB1" w:rsidR="00D91EAA" w:rsidRPr="00502CE4" w:rsidRDefault="00233BCB" w:rsidP="006477FB">
            <w:pPr>
              <w:pStyle w:val="Sraopastraipa"/>
              <w:ind w:left="0"/>
              <w:rPr>
                <w:rFonts w:ascii="Times New Roman" w:hAnsi="Times New Roman" w:cs="Times New Roman"/>
                <w:sz w:val="24"/>
                <w:szCs w:val="24"/>
                <w:lang w:val="lt-LT"/>
              </w:rPr>
            </w:pPr>
            <w:r w:rsidRPr="00502CE4">
              <w:rPr>
                <w:rFonts w:ascii="Times New Roman" w:hAnsi="Times New Roman" w:cs="Times New Roman"/>
                <w:b/>
                <w:bCs/>
                <w:sz w:val="24"/>
                <w:szCs w:val="24"/>
                <w:lang w:val="lt-LT"/>
              </w:rPr>
              <w:t>534 770,00</w:t>
            </w:r>
            <w:r w:rsidR="00D91EAA" w:rsidRPr="00502CE4">
              <w:rPr>
                <w:rFonts w:ascii="Times New Roman" w:hAnsi="Times New Roman" w:cs="Times New Roman"/>
                <w:b/>
                <w:bCs/>
                <w:sz w:val="24"/>
                <w:szCs w:val="24"/>
                <w:lang w:val="lt-LT"/>
              </w:rPr>
              <w:t xml:space="preserve"> Eur be PVM</w:t>
            </w:r>
            <w:r w:rsidR="00D91EAA" w:rsidRPr="00502CE4">
              <w:rPr>
                <w:rFonts w:ascii="Times New Roman" w:hAnsi="Times New Roman" w:cs="Times New Roman"/>
                <w:sz w:val="24"/>
                <w:szCs w:val="24"/>
                <w:lang w:val="lt-LT"/>
              </w:rPr>
              <w:t xml:space="preserve"> </w:t>
            </w:r>
          </w:p>
          <w:p w14:paraId="4BB27D90" w14:textId="6A7429CE" w:rsidR="00D71E5E" w:rsidRPr="00502CE4" w:rsidRDefault="00D71E5E" w:rsidP="00B53269">
            <w:pPr>
              <w:pStyle w:val="Sraopastraipa"/>
              <w:ind w:left="0"/>
              <w:jc w:val="both"/>
              <w:rPr>
                <w:rFonts w:ascii="Times New Roman" w:hAnsi="Times New Roman" w:cs="Times New Roman"/>
                <w:b/>
                <w:bCs/>
                <w:sz w:val="24"/>
                <w:szCs w:val="24"/>
                <w:lang w:val="lt-LT"/>
              </w:rPr>
            </w:pPr>
            <w:r w:rsidRPr="00502CE4">
              <w:rPr>
                <w:rFonts w:ascii="Times New Roman" w:hAnsi="Times New Roman" w:cs="Times New Roman"/>
                <w:sz w:val="24"/>
                <w:szCs w:val="24"/>
                <w:lang w:val="lt-LT"/>
              </w:rPr>
              <w:t>(</w:t>
            </w:r>
            <w:r w:rsidR="00233BCB" w:rsidRPr="00502CE4">
              <w:rPr>
                <w:rFonts w:ascii="Times New Roman" w:hAnsi="Times New Roman" w:cs="Times New Roman"/>
                <w:sz w:val="24"/>
                <w:szCs w:val="24"/>
                <w:lang w:val="lt-LT"/>
              </w:rPr>
              <w:t xml:space="preserve">penki </w:t>
            </w:r>
            <w:r w:rsidR="00D91EAA" w:rsidRPr="00502CE4">
              <w:rPr>
                <w:rFonts w:ascii="Times New Roman" w:hAnsi="Times New Roman" w:cs="Times New Roman"/>
                <w:sz w:val="24"/>
                <w:szCs w:val="24"/>
                <w:lang w:val="lt-LT"/>
              </w:rPr>
              <w:t xml:space="preserve">šimtai </w:t>
            </w:r>
            <w:r w:rsidR="00233BCB" w:rsidRPr="00502CE4">
              <w:rPr>
                <w:rFonts w:ascii="Times New Roman" w:hAnsi="Times New Roman" w:cs="Times New Roman"/>
                <w:sz w:val="24"/>
                <w:szCs w:val="24"/>
                <w:lang w:val="lt-LT"/>
              </w:rPr>
              <w:t xml:space="preserve">trisdešimt keturi </w:t>
            </w:r>
            <w:r w:rsidR="00D91EAA" w:rsidRPr="00502CE4">
              <w:rPr>
                <w:rFonts w:ascii="Times New Roman" w:hAnsi="Times New Roman" w:cs="Times New Roman"/>
                <w:sz w:val="24"/>
                <w:szCs w:val="24"/>
                <w:lang w:val="lt-LT"/>
              </w:rPr>
              <w:t>tūkstančiai</w:t>
            </w:r>
            <w:r w:rsidR="00233BCB" w:rsidRPr="00502CE4">
              <w:rPr>
                <w:rFonts w:ascii="Times New Roman" w:hAnsi="Times New Roman" w:cs="Times New Roman"/>
                <w:sz w:val="24"/>
                <w:szCs w:val="24"/>
                <w:lang w:val="lt-LT"/>
              </w:rPr>
              <w:t xml:space="preserve"> septyni šimtai septyniasdešimt </w:t>
            </w:r>
            <w:r w:rsidR="00D91EAA" w:rsidRPr="00502CE4">
              <w:rPr>
                <w:rFonts w:ascii="Times New Roman" w:hAnsi="Times New Roman" w:cs="Times New Roman"/>
                <w:sz w:val="24"/>
                <w:szCs w:val="24"/>
                <w:lang w:val="lt-LT"/>
              </w:rPr>
              <w:t>eurų ir 00 ct)</w:t>
            </w:r>
          </w:p>
        </w:tc>
      </w:tr>
      <w:tr w:rsidR="002F214D" w:rsidRPr="00502CE4" w14:paraId="6CCBC3BF" w14:textId="77777777" w:rsidTr="000A4CD9">
        <w:tc>
          <w:tcPr>
            <w:tcW w:w="1503" w:type="pct"/>
          </w:tcPr>
          <w:p w14:paraId="0CE832BD" w14:textId="4BFCE071" w:rsidR="00D71E5E" w:rsidRPr="00502CE4" w:rsidRDefault="00D71E5E" w:rsidP="00FE7CC9">
            <w:pPr>
              <w:pStyle w:val="Sraopastraipa"/>
              <w:ind w:left="0"/>
              <w:rPr>
                <w:rFonts w:ascii="Times New Roman" w:hAnsi="Times New Roman" w:cs="Times New Roman"/>
                <w:b/>
                <w:bCs/>
                <w:sz w:val="24"/>
                <w:szCs w:val="24"/>
                <w:lang w:val="lt-LT"/>
              </w:rPr>
            </w:pPr>
            <w:r w:rsidRPr="00502CE4">
              <w:rPr>
                <w:rFonts w:ascii="Times New Roman" w:hAnsi="Times New Roman" w:cs="Times New Roman"/>
                <w:b/>
                <w:bCs/>
                <w:sz w:val="24"/>
                <w:szCs w:val="24"/>
                <w:lang w:val="lt-LT"/>
              </w:rPr>
              <w:t>PVM</w:t>
            </w:r>
            <w:r w:rsidR="00D91EAA" w:rsidRPr="00502CE4">
              <w:rPr>
                <w:rFonts w:ascii="Times New Roman" w:hAnsi="Times New Roman" w:cs="Times New Roman"/>
                <w:b/>
                <w:bCs/>
                <w:sz w:val="24"/>
                <w:szCs w:val="24"/>
                <w:lang w:val="lt-LT"/>
              </w:rPr>
              <w:t xml:space="preserve"> 21 proc. </w:t>
            </w:r>
          </w:p>
        </w:tc>
        <w:tc>
          <w:tcPr>
            <w:tcW w:w="3497" w:type="pct"/>
            <w:vAlign w:val="center"/>
          </w:tcPr>
          <w:p w14:paraId="42EF2E30" w14:textId="3D3DCEC4" w:rsidR="00D71E5E" w:rsidRPr="00502CE4" w:rsidRDefault="00233BCB" w:rsidP="000A4CD9">
            <w:pPr>
              <w:pStyle w:val="Sraopastraipa"/>
              <w:ind w:left="0"/>
              <w:rPr>
                <w:rFonts w:ascii="Times New Roman" w:hAnsi="Times New Roman" w:cs="Times New Roman"/>
                <w:b/>
                <w:bCs/>
                <w:sz w:val="24"/>
                <w:szCs w:val="24"/>
                <w:lang w:val="lt-LT"/>
              </w:rPr>
            </w:pPr>
            <w:r w:rsidRPr="00502CE4">
              <w:rPr>
                <w:rFonts w:ascii="Times New Roman" w:hAnsi="Times New Roman" w:cs="Times New Roman"/>
                <w:sz w:val="24"/>
                <w:szCs w:val="24"/>
                <w:lang w:val="lt-LT"/>
              </w:rPr>
              <w:t>112 301,70</w:t>
            </w:r>
            <w:r w:rsidR="00D91EAA" w:rsidRPr="00502CE4">
              <w:rPr>
                <w:rFonts w:ascii="Times New Roman" w:hAnsi="Times New Roman" w:cs="Times New Roman"/>
                <w:sz w:val="24"/>
                <w:szCs w:val="24"/>
                <w:lang w:val="lt-LT"/>
              </w:rPr>
              <w:t xml:space="preserve"> Eur </w:t>
            </w:r>
            <w:r w:rsidR="00D71E5E" w:rsidRPr="00502CE4">
              <w:rPr>
                <w:rFonts w:ascii="Times New Roman" w:hAnsi="Times New Roman" w:cs="Times New Roman"/>
                <w:sz w:val="24"/>
                <w:szCs w:val="24"/>
                <w:lang w:val="lt-LT"/>
              </w:rPr>
              <w:t>(</w:t>
            </w:r>
            <w:r w:rsidRPr="00502CE4">
              <w:rPr>
                <w:rFonts w:ascii="Times New Roman" w:hAnsi="Times New Roman" w:cs="Times New Roman"/>
                <w:sz w:val="24"/>
                <w:szCs w:val="24"/>
                <w:lang w:val="lt-LT"/>
              </w:rPr>
              <w:t xml:space="preserve">vienas šimtas dvylika </w:t>
            </w:r>
            <w:r w:rsidR="00D91EAA" w:rsidRPr="00502CE4">
              <w:rPr>
                <w:rFonts w:ascii="Times New Roman" w:hAnsi="Times New Roman" w:cs="Times New Roman"/>
                <w:sz w:val="24"/>
                <w:szCs w:val="24"/>
                <w:lang w:val="lt-LT"/>
              </w:rPr>
              <w:t>tūkstanči</w:t>
            </w:r>
            <w:r w:rsidRPr="00502CE4">
              <w:rPr>
                <w:rFonts w:ascii="Times New Roman" w:hAnsi="Times New Roman" w:cs="Times New Roman"/>
                <w:sz w:val="24"/>
                <w:szCs w:val="24"/>
                <w:lang w:val="lt-LT"/>
              </w:rPr>
              <w:t xml:space="preserve">ų trys </w:t>
            </w:r>
            <w:r w:rsidR="00D91EAA" w:rsidRPr="00502CE4">
              <w:rPr>
                <w:rFonts w:ascii="Times New Roman" w:hAnsi="Times New Roman" w:cs="Times New Roman"/>
                <w:sz w:val="24"/>
                <w:szCs w:val="24"/>
                <w:lang w:val="lt-LT"/>
              </w:rPr>
              <w:t>šimta</w:t>
            </w:r>
            <w:r w:rsidRPr="00502CE4">
              <w:rPr>
                <w:rFonts w:ascii="Times New Roman" w:hAnsi="Times New Roman" w:cs="Times New Roman"/>
                <w:sz w:val="24"/>
                <w:szCs w:val="24"/>
                <w:lang w:val="lt-LT"/>
              </w:rPr>
              <w:t xml:space="preserve">i vienas </w:t>
            </w:r>
            <w:r w:rsidR="00D91EAA" w:rsidRPr="00502CE4">
              <w:rPr>
                <w:rFonts w:ascii="Times New Roman" w:hAnsi="Times New Roman" w:cs="Times New Roman"/>
                <w:sz w:val="24"/>
                <w:szCs w:val="24"/>
                <w:lang w:val="lt-LT"/>
              </w:rPr>
              <w:t>eura</w:t>
            </w:r>
            <w:r w:rsidRPr="00502CE4">
              <w:rPr>
                <w:rFonts w:ascii="Times New Roman" w:hAnsi="Times New Roman" w:cs="Times New Roman"/>
                <w:sz w:val="24"/>
                <w:szCs w:val="24"/>
                <w:lang w:val="lt-LT"/>
              </w:rPr>
              <w:t>s</w:t>
            </w:r>
            <w:r w:rsidR="00D91EAA" w:rsidRPr="00502CE4">
              <w:rPr>
                <w:rFonts w:ascii="Times New Roman" w:hAnsi="Times New Roman" w:cs="Times New Roman"/>
                <w:sz w:val="24"/>
                <w:szCs w:val="24"/>
                <w:lang w:val="lt-LT"/>
              </w:rPr>
              <w:t xml:space="preserve"> ir </w:t>
            </w:r>
            <w:r w:rsidRPr="00502CE4">
              <w:rPr>
                <w:rFonts w:ascii="Times New Roman" w:hAnsi="Times New Roman" w:cs="Times New Roman"/>
                <w:sz w:val="24"/>
                <w:szCs w:val="24"/>
                <w:lang w:val="lt-LT"/>
              </w:rPr>
              <w:t>7</w:t>
            </w:r>
            <w:r w:rsidR="00D91EAA" w:rsidRPr="00502CE4">
              <w:rPr>
                <w:rFonts w:ascii="Times New Roman" w:hAnsi="Times New Roman" w:cs="Times New Roman"/>
                <w:sz w:val="24"/>
                <w:szCs w:val="24"/>
                <w:lang w:val="lt-LT"/>
              </w:rPr>
              <w:t>0 ct)</w:t>
            </w:r>
          </w:p>
        </w:tc>
      </w:tr>
      <w:tr w:rsidR="002F214D" w:rsidRPr="00502CE4" w14:paraId="3385B08D" w14:textId="77777777" w:rsidTr="000A4CD9">
        <w:tc>
          <w:tcPr>
            <w:tcW w:w="1503" w:type="pct"/>
          </w:tcPr>
          <w:p w14:paraId="60216E32" w14:textId="18791723" w:rsidR="00D71E5E" w:rsidRPr="00502CE4" w:rsidRDefault="00D91EAA" w:rsidP="00FE7CC9">
            <w:pPr>
              <w:pStyle w:val="Sraopastraipa"/>
              <w:ind w:left="0"/>
              <w:rPr>
                <w:rFonts w:ascii="Times New Roman" w:hAnsi="Times New Roman" w:cs="Times New Roman"/>
                <w:b/>
                <w:bCs/>
                <w:sz w:val="24"/>
                <w:szCs w:val="24"/>
                <w:lang w:val="lt-LT"/>
              </w:rPr>
            </w:pPr>
            <w:r w:rsidRPr="00502CE4">
              <w:rPr>
                <w:rFonts w:ascii="Times New Roman" w:hAnsi="Times New Roman" w:cs="Times New Roman"/>
                <w:b/>
                <w:bCs/>
                <w:sz w:val="24"/>
                <w:szCs w:val="24"/>
                <w:lang w:val="lt-LT"/>
              </w:rPr>
              <w:t xml:space="preserve">Bendra </w:t>
            </w:r>
            <w:r w:rsidR="00D71E5E" w:rsidRPr="00502CE4">
              <w:rPr>
                <w:rFonts w:ascii="Times New Roman" w:hAnsi="Times New Roman" w:cs="Times New Roman"/>
                <w:b/>
                <w:bCs/>
                <w:sz w:val="24"/>
                <w:szCs w:val="24"/>
                <w:lang w:val="lt-LT"/>
              </w:rPr>
              <w:t xml:space="preserve">Sutarties </w:t>
            </w:r>
            <w:r w:rsidRPr="00502CE4">
              <w:rPr>
                <w:rFonts w:ascii="Times New Roman" w:hAnsi="Times New Roman" w:cs="Times New Roman"/>
                <w:b/>
                <w:bCs/>
                <w:sz w:val="24"/>
                <w:szCs w:val="24"/>
                <w:lang w:val="lt-LT"/>
              </w:rPr>
              <w:t xml:space="preserve">kaina </w:t>
            </w:r>
            <w:r w:rsidR="00D71E5E" w:rsidRPr="00502CE4">
              <w:rPr>
                <w:rFonts w:ascii="Times New Roman" w:hAnsi="Times New Roman" w:cs="Times New Roman"/>
                <w:b/>
                <w:bCs/>
                <w:sz w:val="24"/>
                <w:szCs w:val="24"/>
                <w:lang w:val="lt-LT"/>
              </w:rPr>
              <w:t xml:space="preserve"> Eur su PVM</w:t>
            </w:r>
          </w:p>
        </w:tc>
        <w:tc>
          <w:tcPr>
            <w:tcW w:w="3497" w:type="pct"/>
            <w:vAlign w:val="center"/>
          </w:tcPr>
          <w:p w14:paraId="7D8D5F15" w14:textId="467997D4" w:rsidR="00D91EAA" w:rsidRPr="00502CE4" w:rsidRDefault="00233BCB" w:rsidP="002E6940">
            <w:pPr>
              <w:pStyle w:val="Sraopastraipa"/>
              <w:ind w:left="0"/>
              <w:jc w:val="both"/>
              <w:rPr>
                <w:rFonts w:ascii="Times New Roman" w:hAnsi="Times New Roman" w:cs="Times New Roman"/>
                <w:b/>
                <w:bCs/>
                <w:sz w:val="24"/>
                <w:szCs w:val="24"/>
                <w:lang w:val="lt-LT"/>
              </w:rPr>
            </w:pPr>
            <w:r w:rsidRPr="00502CE4">
              <w:rPr>
                <w:rFonts w:ascii="Times New Roman" w:eastAsia="Calibri" w:hAnsi="Times New Roman" w:cs="Times New Roman"/>
                <w:b/>
                <w:bCs/>
                <w:sz w:val="24"/>
                <w:szCs w:val="24"/>
                <w:lang w:val="lt-LT"/>
              </w:rPr>
              <w:t>647 071,70</w:t>
            </w:r>
            <w:r w:rsidR="00D91EAA" w:rsidRPr="00502CE4">
              <w:rPr>
                <w:rFonts w:ascii="Times New Roman" w:eastAsia="Calibri" w:hAnsi="Times New Roman" w:cs="Times New Roman"/>
                <w:b/>
                <w:bCs/>
                <w:sz w:val="24"/>
                <w:szCs w:val="24"/>
                <w:lang w:val="lt-LT"/>
              </w:rPr>
              <w:t xml:space="preserve"> Eur su PVM</w:t>
            </w:r>
            <w:r w:rsidR="00D91EAA" w:rsidRPr="00502CE4">
              <w:rPr>
                <w:rFonts w:ascii="Times New Roman" w:eastAsia="Calibri" w:hAnsi="Times New Roman" w:cs="Times New Roman"/>
                <w:sz w:val="24"/>
                <w:szCs w:val="24"/>
                <w:lang w:val="lt-LT"/>
              </w:rPr>
              <w:t xml:space="preserve"> (</w:t>
            </w:r>
            <w:r w:rsidRPr="00502CE4">
              <w:rPr>
                <w:rFonts w:ascii="Times New Roman" w:eastAsia="Calibri" w:hAnsi="Times New Roman" w:cs="Times New Roman"/>
                <w:sz w:val="24"/>
                <w:szCs w:val="24"/>
                <w:lang w:val="lt-LT"/>
              </w:rPr>
              <w:t xml:space="preserve">šeši </w:t>
            </w:r>
            <w:r w:rsidR="00D91EAA" w:rsidRPr="00502CE4">
              <w:rPr>
                <w:rFonts w:ascii="Times New Roman" w:eastAsia="Calibri" w:hAnsi="Times New Roman" w:cs="Times New Roman"/>
                <w:sz w:val="24"/>
                <w:szCs w:val="24"/>
                <w:lang w:val="lt-LT"/>
              </w:rPr>
              <w:t xml:space="preserve">šimtai </w:t>
            </w:r>
            <w:r w:rsidRPr="00502CE4">
              <w:rPr>
                <w:rFonts w:ascii="Times New Roman" w:eastAsia="Calibri" w:hAnsi="Times New Roman" w:cs="Times New Roman"/>
                <w:sz w:val="24"/>
                <w:szCs w:val="24"/>
                <w:lang w:val="lt-LT"/>
              </w:rPr>
              <w:t xml:space="preserve">keturiasdešimt septyni </w:t>
            </w:r>
            <w:r w:rsidR="00D91EAA" w:rsidRPr="00502CE4">
              <w:rPr>
                <w:rFonts w:ascii="Times New Roman" w:eastAsia="Calibri" w:hAnsi="Times New Roman" w:cs="Times New Roman"/>
                <w:sz w:val="24"/>
                <w:szCs w:val="24"/>
                <w:lang w:val="lt-LT"/>
              </w:rPr>
              <w:t>tūkstanči</w:t>
            </w:r>
            <w:r w:rsidR="00B53269" w:rsidRPr="00502CE4">
              <w:rPr>
                <w:rFonts w:ascii="Times New Roman" w:eastAsia="Calibri" w:hAnsi="Times New Roman" w:cs="Times New Roman"/>
                <w:sz w:val="24"/>
                <w:szCs w:val="24"/>
                <w:lang w:val="lt-LT"/>
              </w:rPr>
              <w:t xml:space="preserve">ai septyniasdešimt vienas </w:t>
            </w:r>
            <w:r w:rsidR="00D91EAA" w:rsidRPr="00502CE4">
              <w:rPr>
                <w:rFonts w:ascii="Times New Roman" w:eastAsia="Calibri" w:hAnsi="Times New Roman" w:cs="Times New Roman"/>
                <w:sz w:val="24"/>
                <w:szCs w:val="24"/>
                <w:lang w:val="lt-LT"/>
              </w:rPr>
              <w:t>eura</w:t>
            </w:r>
            <w:r w:rsidR="00B53269" w:rsidRPr="00502CE4">
              <w:rPr>
                <w:rFonts w:ascii="Times New Roman" w:eastAsia="Calibri" w:hAnsi="Times New Roman" w:cs="Times New Roman"/>
                <w:sz w:val="24"/>
                <w:szCs w:val="24"/>
                <w:lang w:val="lt-LT"/>
              </w:rPr>
              <w:t>s</w:t>
            </w:r>
            <w:r w:rsidR="00D91EAA" w:rsidRPr="00502CE4">
              <w:rPr>
                <w:rFonts w:ascii="Times New Roman" w:eastAsia="Calibri" w:hAnsi="Times New Roman" w:cs="Times New Roman"/>
                <w:sz w:val="24"/>
                <w:szCs w:val="24"/>
                <w:lang w:val="lt-LT"/>
              </w:rPr>
              <w:t xml:space="preserve"> ir </w:t>
            </w:r>
            <w:r w:rsidR="00B53269" w:rsidRPr="00502CE4">
              <w:rPr>
                <w:rFonts w:ascii="Times New Roman" w:eastAsia="Calibri" w:hAnsi="Times New Roman" w:cs="Times New Roman"/>
                <w:sz w:val="24"/>
                <w:szCs w:val="24"/>
                <w:lang w:val="lt-LT"/>
              </w:rPr>
              <w:t>7</w:t>
            </w:r>
            <w:r w:rsidR="00D91EAA" w:rsidRPr="00502CE4">
              <w:rPr>
                <w:rFonts w:ascii="Times New Roman" w:eastAsia="Calibri" w:hAnsi="Times New Roman" w:cs="Times New Roman"/>
                <w:sz w:val="24"/>
                <w:szCs w:val="24"/>
                <w:lang w:val="lt-LT"/>
              </w:rPr>
              <w:t>0 ct)</w:t>
            </w:r>
          </w:p>
        </w:tc>
      </w:tr>
      <w:tr w:rsidR="002F214D" w:rsidRPr="00502CE4" w14:paraId="1780086E" w14:textId="77777777" w:rsidTr="000A4CD9">
        <w:tc>
          <w:tcPr>
            <w:tcW w:w="1503" w:type="pct"/>
          </w:tcPr>
          <w:p w14:paraId="2AD2D7E2" w14:textId="77777777" w:rsidR="00D71E5E" w:rsidRPr="00502CE4" w:rsidRDefault="00D71E5E" w:rsidP="00FE7CC9">
            <w:pPr>
              <w:pStyle w:val="Sraopastraipa"/>
              <w:ind w:left="0"/>
              <w:rPr>
                <w:rFonts w:ascii="Times New Roman" w:hAnsi="Times New Roman" w:cs="Times New Roman"/>
                <w:b/>
                <w:bCs/>
                <w:sz w:val="24"/>
                <w:szCs w:val="24"/>
                <w:lang w:val="lt-LT"/>
              </w:rPr>
            </w:pPr>
            <w:r w:rsidRPr="00502CE4">
              <w:rPr>
                <w:rFonts w:ascii="Times New Roman" w:hAnsi="Times New Roman" w:cs="Times New Roman"/>
                <w:b/>
                <w:bCs/>
                <w:sz w:val="24"/>
                <w:szCs w:val="24"/>
                <w:lang w:val="lt-LT"/>
              </w:rPr>
              <w:t>Atsiskaitymo terminai</w:t>
            </w:r>
          </w:p>
        </w:tc>
        <w:tc>
          <w:tcPr>
            <w:tcW w:w="3497" w:type="pct"/>
            <w:vAlign w:val="center"/>
          </w:tcPr>
          <w:p w14:paraId="75B0B797" w14:textId="325D13E1" w:rsidR="00D71E5E" w:rsidRPr="00502CE4" w:rsidRDefault="00D71E5E" w:rsidP="006477FB">
            <w:pPr>
              <w:pStyle w:val="Sraopastraipa"/>
              <w:ind w:left="0"/>
              <w:rPr>
                <w:rFonts w:ascii="Times New Roman" w:hAnsi="Times New Roman" w:cs="Times New Roman"/>
                <w:b/>
                <w:bCs/>
                <w:sz w:val="24"/>
                <w:szCs w:val="24"/>
                <w:lang w:val="lt-LT"/>
              </w:rPr>
            </w:pPr>
            <w:r w:rsidRPr="00502CE4">
              <w:rPr>
                <w:rFonts w:ascii="Times New Roman" w:hAnsi="Times New Roman" w:cs="Times New Roman"/>
                <w:sz w:val="24"/>
                <w:szCs w:val="24"/>
                <w:lang w:val="lt-LT"/>
              </w:rPr>
              <w:t>Per 30 (trisdešimt) dienų Bendrosiose sąlygose nustatyta tvarka</w:t>
            </w:r>
          </w:p>
        </w:tc>
      </w:tr>
      <w:tr w:rsidR="002F214D" w:rsidRPr="00502CE4" w14:paraId="4422D4A9" w14:textId="77777777" w:rsidTr="000A4CD9">
        <w:tc>
          <w:tcPr>
            <w:tcW w:w="1503" w:type="pct"/>
          </w:tcPr>
          <w:p w14:paraId="25D01F15" w14:textId="6AF19C2F" w:rsidR="00D71E5E" w:rsidRPr="00502CE4" w:rsidRDefault="00D71E5E" w:rsidP="00FE7CC9">
            <w:pPr>
              <w:pStyle w:val="Sraopastraipa"/>
              <w:ind w:left="0"/>
              <w:rPr>
                <w:rFonts w:ascii="Times New Roman" w:hAnsi="Times New Roman" w:cs="Times New Roman"/>
                <w:b/>
                <w:bCs/>
                <w:sz w:val="24"/>
                <w:szCs w:val="24"/>
                <w:lang w:val="lt-LT"/>
              </w:rPr>
            </w:pPr>
            <w:r w:rsidRPr="00502CE4">
              <w:rPr>
                <w:rFonts w:ascii="Times New Roman" w:hAnsi="Times New Roman" w:cs="Times New Roman"/>
                <w:b/>
                <w:bCs/>
                <w:sz w:val="24"/>
                <w:szCs w:val="24"/>
                <w:lang w:val="lt-LT"/>
              </w:rPr>
              <w:t xml:space="preserve">Tiesioginis atsiskaitymas su </w:t>
            </w:r>
            <w:r w:rsidR="00D620D0" w:rsidRPr="00502CE4">
              <w:rPr>
                <w:rFonts w:ascii="Times New Roman" w:hAnsi="Times New Roman" w:cs="Times New Roman"/>
                <w:b/>
                <w:bCs/>
                <w:sz w:val="24"/>
                <w:szCs w:val="24"/>
                <w:lang w:val="lt-LT"/>
              </w:rPr>
              <w:t>Subrangov</w:t>
            </w:r>
            <w:r w:rsidRPr="00502CE4">
              <w:rPr>
                <w:rFonts w:ascii="Times New Roman" w:hAnsi="Times New Roman" w:cs="Times New Roman"/>
                <w:b/>
                <w:bCs/>
                <w:sz w:val="24"/>
                <w:szCs w:val="24"/>
                <w:lang w:val="lt-LT"/>
              </w:rPr>
              <w:t>ais</w:t>
            </w:r>
          </w:p>
        </w:tc>
        <w:tc>
          <w:tcPr>
            <w:tcW w:w="3497" w:type="pct"/>
            <w:vAlign w:val="center"/>
          </w:tcPr>
          <w:p w14:paraId="3C45282B" w14:textId="79D00CB9" w:rsidR="00D71E5E" w:rsidRPr="00502CE4" w:rsidRDefault="00D71E5E" w:rsidP="006477FB">
            <w:pPr>
              <w:pStyle w:val="Sraopastraipa"/>
              <w:ind w:left="0"/>
              <w:rPr>
                <w:rFonts w:ascii="Times New Roman" w:hAnsi="Times New Roman" w:cs="Times New Roman"/>
                <w:sz w:val="24"/>
                <w:szCs w:val="24"/>
                <w:lang w:val="lt-LT"/>
              </w:rPr>
            </w:pPr>
            <w:r w:rsidRPr="00502CE4">
              <w:rPr>
                <w:rFonts w:ascii="Times New Roman" w:hAnsi="Times New Roman" w:cs="Times New Roman"/>
                <w:bCs/>
                <w:sz w:val="24"/>
                <w:szCs w:val="24"/>
                <w:lang w:val="lt-LT"/>
              </w:rPr>
              <w:t>Numatytas Bendrųjų sąlygų 2</w:t>
            </w:r>
            <w:r w:rsidR="00395C65" w:rsidRPr="00502CE4">
              <w:rPr>
                <w:rFonts w:ascii="Times New Roman" w:hAnsi="Times New Roman" w:cs="Times New Roman"/>
                <w:bCs/>
                <w:sz w:val="24"/>
                <w:szCs w:val="24"/>
                <w:lang w:val="lt-LT"/>
              </w:rPr>
              <w:t>8</w:t>
            </w:r>
            <w:r w:rsidRPr="00502CE4">
              <w:rPr>
                <w:rFonts w:ascii="Times New Roman" w:hAnsi="Times New Roman" w:cs="Times New Roman"/>
                <w:bCs/>
                <w:sz w:val="24"/>
                <w:szCs w:val="24"/>
                <w:lang w:val="lt-LT"/>
              </w:rPr>
              <w:t xml:space="preserve">.1.5 p. </w:t>
            </w:r>
          </w:p>
        </w:tc>
      </w:tr>
      <w:tr w:rsidR="002F214D" w:rsidRPr="00502CE4" w14:paraId="67169026" w14:textId="77777777" w:rsidTr="000A4CD9">
        <w:tc>
          <w:tcPr>
            <w:tcW w:w="1503" w:type="pct"/>
          </w:tcPr>
          <w:p w14:paraId="07452579" w14:textId="77777777" w:rsidR="00D71E5E" w:rsidRPr="00502CE4" w:rsidRDefault="00D71E5E" w:rsidP="00FE7CC9">
            <w:pPr>
              <w:pStyle w:val="Sraopastraipa"/>
              <w:ind w:left="0"/>
              <w:rPr>
                <w:rFonts w:ascii="Times New Roman" w:hAnsi="Times New Roman" w:cs="Times New Roman"/>
                <w:b/>
                <w:bCs/>
                <w:sz w:val="24"/>
                <w:szCs w:val="24"/>
                <w:lang w:val="lt-LT"/>
              </w:rPr>
            </w:pPr>
            <w:r w:rsidRPr="00502CE4">
              <w:rPr>
                <w:rFonts w:ascii="Times New Roman" w:hAnsi="Times New Roman" w:cs="Times New Roman"/>
                <w:b/>
                <w:bCs/>
                <w:sz w:val="24"/>
                <w:szCs w:val="24"/>
                <w:lang w:val="lt-LT"/>
              </w:rPr>
              <w:t>Sutarties galiojimo terminas</w:t>
            </w:r>
          </w:p>
        </w:tc>
        <w:tc>
          <w:tcPr>
            <w:tcW w:w="3497" w:type="pct"/>
            <w:vAlign w:val="center"/>
          </w:tcPr>
          <w:p w14:paraId="02BB50C7" w14:textId="6742100D" w:rsidR="00D71E5E" w:rsidRPr="00502CE4" w:rsidRDefault="005C2245" w:rsidP="006477FB">
            <w:pPr>
              <w:pStyle w:val="Sraopastraipa"/>
              <w:ind w:left="0"/>
              <w:rPr>
                <w:rFonts w:ascii="Times New Roman" w:hAnsi="Times New Roman" w:cs="Times New Roman"/>
                <w:sz w:val="24"/>
                <w:szCs w:val="24"/>
                <w:lang w:val="lt-LT"/>
              </w:rPr>
            </w:pPr>
            <w:r w:rsidRPr="00502CE4">
              <w:rPr>
                <w:rFonts w:ascii="Times New Roman" w:hAnsi="Times New Roman" w:cs="Times New Roman"/>
                <w:sz w:val="24"/>
                <w:szCs w:val="24"/>
                <w:lang w:val="lt-LT"/>
              </w:rPr>
              <w:t>1</w:t>
            </w:r>
            <w:r w:rsidR="009343A7" w:rsidRPr="00502CE4">
              <w:rPr>
                <w:rFonts w:ascii="Times New Roman" w:hAnsi="Times New Roman" w:cs="Times New Roman"/>
                <w:sz w:val="24"/>
                <w:szCs w:val="24"/>
                <w:lang w:val="lt-LT"/>
              </w:rPr>
              <w:t>5</w:t>
            </w:r>
            <w:r w:rsidRPr="00502CE4">
              <w:rPr>
                <w:rFonts w:ascii="Times New Roman" w:hAnsi="Times New Roman" w:cs="Times New Roman"/>
                <w:sz w:val="24"/>
                <w:szCs w:val="24"/>
                <w:lang w:val="lt-LT"/>
              </w:rPr>
              <w:t xml:space="preserve"> mėn. arba i</w:t>
            </w:r>
            <w:r w:rsidR="00D71E5E" w:rsidRPr="00502CE4">
              <w:rPr>
                <w:rFonts w:ascii="Times New Roman" w:hAnsi="Times New Roman" w:cs="Times New Roman"/>
                <w:sz w:val="24"/>
                <w:szCs w:val="24"/>
                <w:lang w:val="lt-LT"/>
              </w:rPr>
              <w:t>ki visiško Sutarties Šalių prievolių įvykdymo</w:t>
            </w:r>
          </w:p>
        </w:tc>
      </w:tr>
      <w:tr w:rsidR="002F214D" w:rsidRPr="00502CE4" w14:paraId="3816098A" w14:textId="77777777" w:rsidTr="000A4CD9">
        <w:tc>
          <w:tcPr>
            <w:tcW w:w="1503" w:type="pct"/>
          </w:tcPr>
          <w:p w14:paraId="67A4E1F0" w14:textId="77777777" w:rsidR="00D71E5E" w:rsidRPr="00502CE4" w:rsidRDefault="00D71E5E" w:rsidP="00FE7CC9">
            <w:pPr>
              <w:pStyle w:val="Sraopastraipa"/>
              <w:ind w:left="0"/>
              <w:rPr>
                <w:rFonts w:ascii="Times New Roman" w:hAnsi="Times New Roman" w:cs="Times New Roman"/>
                <w:b/>
                <w:bCs/>
                <w:sz w:val="24"/>
                <w:szCs w:val="24"/>
                <w:lang w:val="lt-LT"/>
              </w:rPr>
            </w:pPr>
            <w:r w:rsidRPr="00502CE4">
              <w:rPr>
                <w:rFonts w:ascii="Times New Roman" w:hAnsi="Times New Roman" w:cs="Times New Roman"/>
                <w:b/>
                <w:bCs/>
                <w:sz w:val="24"/>
                <w:szCs w:val="24"/>
                <w:lang w:val="lt-LT"/>
              </w:rPr>
              <w:t>Garantiniai terminai</w:t>
            </w:r>
          </w:p>
        </w:tc>
        <w:tc>
          <w:tcPr>
            <w:tcW w:w="3497" w:type="pct"/>
            <w:vAlign w:val="center"/>
          </w:tcPr>
          <w:p w14:paraId="3B7CA6C1" w14:textId="001C7BF2" w:rsidR="00D71E5E" w:rsidRPr="00502CE4" w:rsidRDefault="00D71E5E" w:rsidP="006477FB">
            <w:pPr>
              <w:pStyle w:val="Sraopastraipa"/>
              <w:ind w:left="0"/>
              <w:rPr>
                <w:rFonts w:ascii="Times New Roman" w:hAnsi="Times New Roman" w:cs="Times New Roman"/>
                <w:b/>
                <w:bCs/>
                <w:sz w:val="24"/>
                <w:szCs w:val="24"/>
                <w:lang w:val="lt-LT"/>
              </w:rPr>
            </w:pPr>
            <w:r w:rsidRPr="00502CE4">
              <w:rPr>
                <w:rFonts w:ascii="Times New Roman" w:hAnsi="Times New Roman" w:cs="Times New Roman"/>
                <w:sz w:val="24"/>
                <w:szCs w:val="24"/>
                <w:lang w:val="lt-LT"/>
              </w:rPr>
              <w:t>Numatytas Bendrųjų sąlygų 1</w:t>
            </w:r>
            <w:r w:rsidR="00504EE2" w:rsidRPr="00502CE4">
              <w:rPr>
                <w:rFonts w:ascii="Times New Roman" w:hAnsi="Times New Roman" w:cs="Times New Roman"/>
                <w:sz w:val="24"/>
                <w:szCs w:val="24"/>
                <w:lang w:val="lt-LT"/>
              </w:rPr>
              <w:t>8</w:t>
            </w:r>
            <w:r w:rsidRPr="00502CE4">
              <w:rPr>
                <w:rFonts w:ascii="Times New Roman" w:hAnsi="Times New Roman" w:cs="Times New Roman"/>
                <w:sz w:val="24"/>
                <w:szCs w:val="24"/>
                <w:lang w:val="lt-LT"/>
              </w:rPr>
              <w:t>.1 p.</w:t>
            </w:r>
            <w:r w:rsidR="00382644" w:rsidRPr="00502CE4">
              <w:rPr>
                <w:rFonts w:ascii="Times New Roman" w:hAnsi="Times New Roman" w:cs="Times New Roman"/>
                <w:sz w:val="24"/>
                <w:szCs w:val="24"/>
                <w:lang w:val="lt-LT"/>
              </w:rPr>
              <w:t xml:space="preserve"> </w:t>
            </w:r>
          </w:p>
        </w:tc>
      </w:tr>
      <w:tr w:rsidR="002F214D" w:rsidRPr="00502CE4" w14:paraId="45DEB32E" w14:textId="77777777" w:rsidTr="000A4CD9">
        <w:tc>
          <w:tcPr>
            <w:tcW w:w="1503" w:type="pct"/>
          </w:tcPr>
          <w:p w14:paraId="4078BB4A" w14:textId="77777777" w:rsidR="00D71E5E" w:rsidRPr="00502CE4" w:rsidRDefault="00D71E5E" w:rsidP="00FE7CC9">
            <w:pPr>
              <w:pStyle w:val="Sraopastraipa"/>
              <w:ind w:left="0"/>
              <w:rPr>
                <w:rFonts w:ascii="Times New Roman" w:hAnsi="Times New Roman" w:cs="Times New Roman"/>
                <w:b/>
                <w:bCs/>
                <w:sz w:val="24"/>
                <w:szCs w:val="24"/>
                <w:lang w:val="lt-LT"/>
              </w:rPr>
            </w:pPr>
            <w:r w:rsidRPr="00502CE4">
              <w:rPr>
                <w:rFonts w:ascii="Times New Roman" w:hAnsi="Times New Roman" w:cs="Times New Roman"/>
                <w:b/>
                <w:bCs/>
                <w:sz w:val="24"/>
                <w:szCs w:val="24"/>
                <w:lang w:val="lt-LT"/>
              </w:rPr>
              <w:lastRenderedPageBreak/>
              <w:t>Sutarties įvykdymo užtikrinimas</w:t>
            </w:r>
          </w:p>
        </w:tc>
        <w:tc>
          <w:tcPr>
            <w:tcW w:w="3497" w:type="pct"/>
            <w:vAlign w:val="center"/>
          </w:tcPr>
          <w:p w14:paraId="72B5DCA6" w14:textId="514E9E53" w:rsidR="00D71E5E" w:rsidRPr="00502CE4" w:rsidRDefault="00F900E6" w:rsidP="006477FB">
            <w:pPr>
              <w:pStyle w:val="Sraopastraipa"/>
              <w:ind w:left="0"/>
              <w:rPr>
                <w:rFonts w:ascii="Times New Roman" w:hAnsi="Times New Roman" w:cs="Times New Roman"/>
                <w:b/>
                <w:bCs/>
                <w:sz w:val="24"/>
                <w:szCs w:val="24"/>
                <w:lang w:val="lt-LT"/>
              </w:rPr>
            </w:pPr>
            <w:r w:rsidRPr="00502CE4">
              <w:rPr>
                <w:rFonts w:ascii="Times New Roman" w:hAnsi="Times New Roman" w:cs="Times New Roman"/>
                <w:b/>
                <w:bCs/>
                <w:sz w:val="24"/>
                <w:szCs w:val="24"/>
                <w:lang w:val="lt-LT"/>
              </w:rPr>
              <w:t>Netesybos</w:t>
            </w:r>
          </w:p>
        </w:tc>
      </w:tr>
      <w:tr w:rsidR="002F214D" w:rsidRPr="00502CE4" w14:paraId="7DF74F7E" w14:textId="77777777" w:rsidTr="000A4CD9">
        <w:tc>
          <w:tcPr>
            <w:tcW w:w="1503" w:type="pct"/>
          </w:tcPr>
          <w:p w14:paraId="0B8CD4B0" w14:textId="77777777" w:rsidR="00D71E5E" w:rsidRPr="00502CE4" w:rsidRDefault="00D71E5E" w:rsidP="00FE7CC9">
            <w:pPr>
              <w:pStyle w:val="Sraopastraipa"/>
              <w:ind w:left="0"/>
              <w:rPr>
                <w:rFonts w:ascii="Times New Roman" w:hAnsi="Times New Roman" w:cs="Times New Roman"/>
                <w:b/>
                <w:bCs/>
                <w:sz w:val="24"/>
                <w:szCs w:val="24"/>
                <w:lang w:val="lt-LT"/>
              </w:rPr>
            </w:pPr>
            <w:r w:rsidRPr="00502CE4">
              <w:rPr>
                <w:rFonts w:ascii="Times New Roman" w:hAnsi="Times New Roman" w:cs="Times New Roman"/>
                <w:b/>
                <w:bCs/>
                <w:sz w:val="24"/>
                <w:szCs w:val="24"/>
                <w:lang w:val="lt-LT"/>
              </w:rPr>
              <w:t>Avansas</w:t>
            </w:r>
          </w:p>
        </w:tc>
        <w:tc>
          <w:tcPr>
            <w:tcW w:w="3497" w:type="pct"/>
            <w:vAlign w:val="center"/>
          </w:tcPr>
          <w:p w14:paraId="34C829C6" w14:textId="77777777" w:rsidR="00D71E5E" w:rsidRPr="00502CE4" w:rsidRDefault="00D71E5E" w:rsidP="006477FB">
            <w:pPr>
              <w:pStyle w:val="Sraopastraipa"/>
              <w:ind w:left="0"/>
              <w:rPr>
                <w:rFonts w:ascii="Times New Roman" w:hAnsi="Times New Roman" w:cs="Times New Roman"/>
                <w:b/>
                <w:bCs/>
                <w:sz w:val="24"/>
                <w:szCs w:val="24"/>
                <w:lang w:val="lt-LT"/>
              </w:rPr>
            </w:pPr>
            <w:r w:rsidRPr="00502CE4">
              <w:rPr>
                <w:rFonts w:ascii="Times New Roman" w:hAnsi="Times New Roman" w:cs="Times New Roman"/>
                <w:sz w:val="24"/>
                <w:szCs w:val="24"/>
                <w:lang w:val="lt-LT"/>
              </w:rPr>
              <w:t>Netaikoma</w:t>
            </w:r>
          </w:p>
        </w:tc>
      </w:tr>
      <w:tr w:rsidR="002F214D" w:rsidRPr="00502CE4" w14:paraId="234EEF62" w14:textId="77777777" w:rsidTr="000A4CD9">
        <w:tc>
          <w:tcPr>
            <w:tcW w:w="1503" w:type="pct"/>
          </w:tcPr>
          <w:p w14:paraId="13B18851" w14:textId="77777777" w:rsidR="00D71E5E" w:rsidRPr="00502CE4" w:rsidRDefault="00D71E5E" w:rsidP="00FE7CC9">
            <w:pPr>
              <w:pStyle w:val="Sraopastraipa"/>
              <w:ind w:left="0"/>
              <w:rPr>
                <w:rFonts w:ascii="Times New Roman" w:hAnsi="Times New Roman" w:cs="Times New Roman"/>
                <w:b/>
                <w:bCs/>
                <w:sz w:val="24"/>
                <w:szCs w:val="24"/>
                <w:lang w:val="lt-LT"/>
              </w:rPr>
            </w:pPr>
            <w:r w:rsidRPr="00502CE4">
              <w:rPr>
                <w:rFonts w:ascii="Times New Roman" w:hAnsi="Times New Roman" w:cs="Times New Roman"/>
                <w:b/>
                <w:bCs/>
                <w:sz w:val="24"/>
                <w:szCs w:val="24"/>
                <w:lang w:val="lt-LT"/>
              </w:rPr>
              <w:t>Delspinigių dydis</w:t>
            </w:r>
          </w:p>
        </w:tc>
        <w:tc>
          <w:tcPr>
            <w:tcW w:w="3497" w:type="pct"/>
            <w:vAlign w:val="center"/>
          </w:tcPr>
          <w:p w14:paraId="1CC74280" w14:textId="1746B836" w:rsidR="00D71E5E" w:rsidRPr="00502CE4" w:rsidRDefault="00D71E5E" w:rsidP="006477FB">
            <w:pPr>
              <w:pStyle w:val="Sraopastraipa"/>
              <w:ind w:left="0"/>
              <w:rPr>
                <w:rFonts w:ascii="Times New Roman" w:hAnsi="Times New Roman" w:cs="Times New Roman"/>
                <w:b/>
                <w:bCs/>
                <w:sz w:val="24"/>
                <w:szCs w:val="24"/>
                <w:lang w:val="lt-LT"/>
              </w:rPr>
            </w:pPr>
            <w:r w:rsidRPr="00502CE4">
              <w:rPr>
                <w:rFonts w:ascii="Times New Roman" w:hAnsi="Times New Roman" w:cs="Times New Roman"/>
                <w:sz w:val="24"/>
                <w:szCs w:val="24"/>
                <w:lang w:val="lt-LT"/>
              </w:rPr>
              <w:t>0,</w:t>
            </w:r>
            <w:r w:rsidR="009F5BD0" w:rsidRPr="00502CE4">
              <w:rPr>
                <w:rFonts w:ascii="Times New Roman" w:hAnsi="Times New Roman" w:cs="Times New Roman"/>
                <w:sz w:val="24"/>
                <w:szCs w:val="24"/>
                <w:lang w:val="lt-LT"/>
              </w:rPr>
              <w:t>0</w:t>
            </w:r>
            <w:r w:rsidR="00957689" w:rsidRPr="00502CE4">
              <w:rPr>
                <w:rFonts w:ascii="Times New Roman" w:hAnsi="Times New Roman" w:cs="Times New Roman"/>
                <w:sz w:val="24"/>
                <w:szCs w:val="24"/>
                <w:lang w:val="lt-LT"/>
              </w:rPr>
              <w:t>2</w:t>
            </w:r>
            <w:r w:rsidRPr="00502CE4">
              <w:rPr>
                <w:rFonts w:ascii="Times New Roman" w:hAnsi="Times New Roman" w:cs="Times New Roman"/>
                <w:sz w:val="24"/>
                <w:szCs w:val="24"/>
                <w:lang w:val="lt-LT"/>
              </w:rPr>
              <w:t xml:space="preserve"> proc.</w:t>
            </w:r>
          </w:p>
        </w:tc>
      </w:tr>
      <w:tr w:rsidR="002F214D" w:rsidRPr="00502CE4" w14:paraId="5A67E2B0" w14:textId="77777777" w:rsidTr="000A4CD9">
        <w:tc>
          <w:tcPr>
            <w:tcW w:w="1503" w:type="pct"/>
          </w:tcPr>
          <w:p w14:paraId="2197E91D" w14:textId="77777777" w:rsidR="00DC7540" w:rsidRPr="00502CE4" w:rsidRDefault="00DC7540" w:rsidP="00FE7CC9">
            <w:pPr>
              <w:pStyle w:val="Sraopastraipa"/>
              <w:ind w:left="0"/>
              <w:rPr>
                <w:rFonts w:ascii="Times New Roman" w:hAnsi="Times New Roman" w:cs="Times New Roman"/>
                <w:b/>
                <w:bCs/>
                <w:sz w:val="24"/>
                <w:szCs w:val="24"/>
              </w:rPr>
            </w:pPr>
          </w:p>
        </w:tc>
        <w:tc>
          <w:tcPr>
            <w:tcW w:w="3497" w:type="pct"/>
            <w:vAlign w:val="center"/>
          </w:tcPr>
          <w:p w14:paraId="5BD6CC49" w14:textId="77777777" w:rsidR="00DC7540" w:rsidRPr="00502CE4" w:rsidRDefault="00DC7540" w:rsidP="006477FB">
            <w:pPr>
              <w:pStyle w:val="Sraopastraipa"/>
              <w:ind w:left="0"/>
              <w:rPr>
                <w:rFonts w:ascii="Times New Roman" w:hAnsi="Times New Roman" w:cs="Times New Roman"/>
                <w:sz w:val="24"/>
                <w:szCs w:val="24"/>
              </w:rPr>
            </w:pPr>
          </w:p>
        </w:tc>
      </w:tr>
    </w:tbl>
    <w:p w14:paraId="26425600" w14:textId="429108E8" w:rsidR="00D71E5E" w:rsidRPr="00502CE4" w:rsidRDefault="00D71E5E" w:rsidP="00FE7CC9">
      <w:pPr>
        <w:pStyle w:val="Sraopastraipa"/>
        <w:numPr>
          <w:ilvl w:val="1"/>
          <w:numId w:val="19"/>
        </w:numPr>
        <w:spacing w:after="0" w:line="240" w:lineRule="auto"/>
        <w:ind w:left="851" w:hanging="851"/>
        <w:jc w:val="both"/>
        <w:rPr>
          <w:rFonts w:ascii="Times New Roman" w:hAnsi="Times New Roman" w:cs="Times New Roman"/>
          <w:sz w:val="24"/>
          <w:szCs w:val="24"/>
        </w:rPr>
      </w:pPr>
      <w:r w:rsidRPr="00502CE4">
        <w:rPr>
          <w:rFonts w:ascii="Times New Roman" w:hAnsi="Times New Roman" w:cs="Times New Roman"/>
          <w:sz w:val="24"/>
          <w:szCs w:val="24"/>
        </w:rPr>
        <w:t>Šia Sutartimi Rangovas įsipareigoja per Sutartyje nurodytą Darbų atlikimo terminą</w:t>
      </w:r>
      <w:r w:rsidR="4D8B40C6" w:rsidRPr="00502CE4">
        <w:rPr>
          <w:rFonts w:ascii="Times New Roman" w:hAnsi="Times New Roman" w:cs="Times New Roman"/>
          <w:sz w:val="24"/>
          <w:szCs w:val="24"/>
        </w:rPr>
        <w:t xml:space="preserve"> pagal Projektą</w:t>
      </w:r>
      <w:r w:rsidRPr="00502CE4">
        <w:rPr>
          <w:rFonts w:ascii="Times New Roman" w:hAnsi="Times New Roman" w:cs="Times New Roman"/>
          <w:sz w:val="24"/>
          <w:szCs w:val="24"/>
        </w:rPr>
        <w:t xml:space="preserve"> įvykdyti </w:t>
      </w:r>
      <w:r w:rsidR="00957689" w:rsidRPr="00502CE4">
        <w:rPr>
          <w:rFonts w:ascii="Times New Roman" w:hAnsi="Times New Roman" w:cs="Times New Roman"/>
          <w:sz w:val="24"/>
          <w:szCs w:val="24"/>
        </w:rPr>
        <w:t xml:space="preserve">Darbus, nurodytus 1 p. </w:t>
      </w:r>
      <w:r w:rsidRPr="00502CE4">
        <w:rPr>
          <w:rFonts w:ascii="Times New Roman" w:hAnsi="Times New Roman" w:cs="Times New Roman"/>
          <w:sz w:val="24"/>
          <w:szCs w:val="24"/>
        </w:rPr>
        <w:t xml:space="preserve">kaip numatyta Sutartyje ir ištaisyti Darbų atlikimo defektus (jei tokių būtų), o Užsakovas įsipareigoja sudaryti Rangovui būtinas sąlygas Darbams atlikti, Sutartyje numatyta tvarka priimti Darbų rezultatą ir sumokėti Rangovui Sutarties kainą. </w:t>
      </w:r>
    </w:p>
    <w:p w14:paraId="59E9F7D8" w14:textId="77777777" w:rsidR="00D71E5E" w:rsidRPr="00502CE4" w:rsidRDefault="00D71E5E" w:rsidP="00FE7CC9">
      <w:pPr>
        <w:pStyle w:val="Sraopastraipa"/>
        <w:spacing w:after="0" w:line="240" w:lineRule="auto"/>
        <w:ind w:left="851"/>
        <w:jc w:val="both"/>
        <w:rPr>
          <w:rFonts w:ascii="Times New Roman" w:hAnsi="Times New Roman" w:cs="Times New Roman"/>
          <w:sz w:val="24"/>
          <w:szCs w:val="24"/>
        </w:rPr>
      </w:pPr>
    </w:p>
    <w:p w14:paraId="7FD5FBFF" w14:textId="0A98B593" w:rsidR="00D71E5E" w:rsidRPr="00502CE4" w:rsidRDefault="00D71E5E" w:rsidP="00FE7CC9">
      <w:pPr>
        <w:pStyle w:val="Sraopastraipa"/>
        <w:numPr>
          <w:ilvl w:val="0"/>
          <w:numId w:val="19"/>
        </w:numPr>
        <w:spacing w:after="0" w:line="240" w:lineRule="auto"/>
        <w:ind w:left="851" w:hanging="851"/>
        <w:contextualSpacing w:val="0"/>
        <w:jc w:val="both"/>
        <w:outlineLvl w:val="0"/>
        <w:rPr>
          <w:rFonts w:ascii="Times New Roman" w:hAnsi="Times New Roman" w:cs="Times New Roman"/>
          <w:b/>
          <w:bCs/>
          <w:sz w:val="24"/>
          <w:szCs w:val="24"/>
        </w:rPr>
      </w:pPr>
      <w:r w:rsidRPr="00502CE4">
        <w:rPr>
          <w:rFonts w:ascii="Times New Roman" w:hAnsi="Times New Roman" w:cs="Times New Roman"/>
          <w:b/>
          <w:bCs/>
          <w:sz w:val="24"/>
          <w:szCs w:val="24"/>
        </w:rPr>
        <w:t>DARBŲ ATLIKIMO TERMINAS</w:t>
      </w:r>
      <w:r w:rsidR="00AC784D" w:rsidRPr="00502CE4">
        <w:rPr>
          <w:rFonts w:ascii="Times New Roman" w:hAnsi="Times New Roman" w:cs="Times New Roman"/>
          <w:b/>
          <w:bCs/>
          <w:sz w:val="24"/>
          <w:szCs w:val="24"/>
        </w:rPr>
        <w:t xml:space="preserve"> </w:t>
      </w:r>
    </w:p>
    <w:p w14:paraId="28DD1B8C" w14:textId="7C69954D" w:rsidR="00D71E5E" w:rsidRPr="00502CE4" w:rsidRDefault="424EF06E" w:rsidP="00FE7CC9">
      <w:pPr>
        <w:pStyle w:val="Sraopastraipa"/>
        <w:numPr>
          <w:ilvl w:val="1"/>
          <w:numId w:val="19"/>
        </w:numPr>
        <w:spacing w:after="0" w:line="240" w:lineRule="auto"/>
        <w:ind w:left="851" w:hanging="851"/>
        <w:jc w:val="both"/>
        <w:rPr>
          <w:rFonts w:ascii="Times New Roman" w:hAnsi="Times New Roman" w:cs="Times New Roman"/>
          <w:sz w:val="24"/>
          <w:szCs w:val="24"/>
        </w:rPr>
      </w:pPr>
      <w:r w:rsidRPr="00502CE4">
        <w:rPr>
          <w:rFonts w:ascii="Times New Roman" w:hAnsi="Times New Roman" w:cs="Times New Roman"/>
          <w:sz w:val="24"/>
          <w:szCs w:val="24"/>
        </w:rPr>
        <w:t xml:space="preserve">Kapitalinio remonto </w:t>
      </w:r>
      <w:r w:rsidR="009343A7" w:rsidRPr="00502CE4">
        <w:rPr>
          <w:rFonts w:ascii="Times New Roman" w:hAnsi="Times New Roman" w:cs="Times New Roman"/>
          <w:sz w:val="24"/>
          <w:szCs w:val="24"/>
        </w:rPr>
        <w:t>projekt</w:t>
      </w:r>
      <w:r w:rsidRPr="00502CE4">
        <w:rPr>
          <w:rFonts w:ascii="Times New Roman" w:hAnsi="Times New Roman" w:cs="Times New Roman"/>
          <w:sz w:val="24"/>
          <w:szCs w:val="24"/>
        </w:rPr>
        <w:t>as turi būti parengtas ne vėliau kaip per</w:t>
      </w:r>
      <w:r w:rsidR="00B153E5" w:rsidRPr="00502CE4">
        <w:rPr>
          <w:rFonts w:ascii="Times New Roman" w:hAnsi="Times New Roman" w:cs="Times New Roman"/>
          <w:sz w:val="24"/>
          <w:szCs w:val="24"/>
        </w:rPr>
        <w:t xml:space="preserve"> </w:t>
      </w:r>
      <w:r w:rsidR="002E6940" w:rsidRPr="00502CE4">
        <w:rPr>
          <w:rFonts w:ascii="Times New Roman" w:hAnsi="Times New Roman" w:cs="Times New Roman"/>
          <w:sz w:val="24"/>
          <w:szCs w:val="24"/>
        </w:rPr>
        <w:t>3</w:t>
      </w:r>
      <w:r w:rsidR="00B153E5" w:rsidRPr="00502CE4">
        <w:rPr>
          <w:rFonts w:ascii="Times New Roman" w:hAnsi="Times New Roman" w:cs="Times New Roman"/>
          <w:sz w:val="24"/>
          <w:szCs w:val="24"/>
        </w:rPr>
        <w:t xml:space="preserve"> (</w:t>
      </w:r>
      <w:r w:rsidR="002E6940" w:rsidRPr="00502CE4">
        <w:rPr>
          <w:rFonts w:ascii="Times New Roman" w:hAnsi="Times New Roman" w:cs="Times New Roman"/>
          <w:sz w:val="24"/>
          <w:szCs w:val="24"/>
        </w:rPr>
        <w:t>tris</w:t>
      </w:r>
      <w:r w:rsidR="00B153E5" w:rsidRPr="00502CE4">
        <w:rPr>
          <w:rFonts w:ascii="Times New Roman" w:hAnsi="Times New Roman" w:cs="Times New Roman"/>
          <w:sz w:val="24"/>
          <w:szCs w:val="24"/>
        </w:rPr>
        <w:t xml:space="preserve">) mėnesius </w:t>
      </w:r>
      <w:r w:rsidR="3ABDBF85" w:rsidRPr="00502CE4">
        <w:rPr>
          <w:rFonts w:ascii="Times New Roman" w:hAnsi="Times New Roman" w:cs="Times New Roman"/>
          <w:sz w:val="24"/>
          <w:szCs w:val="24"/>
        </w:rPr>
        <w:t xml:space="preserve">nuo Sutarties įsigaliojimo dienos. Kapitalinio remonto </w:t>
      </w:r>
      <w:r w:rsidR="009343A7" w:rsidRPr="00502CE4">
        <w:rPr>
          <w:rFonts w:ascii="Times New Roman" w:hAnsi="Times New Roman" w:cs="Times New Roman"/>
          <w:sz w:val="24"/>
          <w:szCs w:val="24"/>
        </w:rPr>
        <w:t>projekt</w:t>
      </w:r>
      <w:r w:rsidR="3ABDBF85" w:rsidRPr="00502CE4">
        <w:rPr>
          <w:rFonts w:ascii="Times New Roman" w:hAnsi="Times New Roman" w:cs="Times New Roman"/>
          <w:sz w:val="24"/>
          <w:szCs w:val="24"/>
        </w:rPr>
        <w:t xml:space="preserve">o parengimo pabaiga pagal Sutartį bus laikomas momentas, kai bus </w:t>
      </w:r>
      <w:r w:rsidR="762F77A4" w:rsidRPr="00502CE4">
        <w:rPr>
          <w:rFonts w:ascii="Times New Roman" w:hAnsi="Times New Roman" w:cs="Times New Roman"/>
          <w:sz w:val="24"/>
          <w:szCs w:val="24"/>
        </w:rPr>
        <w:t>parengtas</w:t>
      </w:r>
      <w:r w:rsidR="009343A7" w:rsidRPr="00502CE4">
        <w:rPr>
          <w:rFonts w:ascii="Times New Roman" w:hAnsi="Times New Roman" w:cs="Times New Roman"/>
          <w:sz w:val="24"/>
          <w:szCs w:val="24"/>
        </w:rPr>
        <w:t xml:space="preserve"> bei su Užsakovu suderintas</w:t>
      </w:r>
      <w:r w:rsidR="762F77A4" w:rsidRPr="00502CE4">
        <w:rPr>
          <w:rFonts w:ascii="Times New Roman" w:hAnsi="Times New Roman" w:cs="Times New Roman"/>
          <w:sz w:val="24"/>
          <w:szCs w:val="24"/>
        </w:rPr>
        <w:t xml:space="preserve"> Sutartyje numatytas kapitalinio remonto </w:t>
      </w:r>
      <w:r w:rsidR="009343A7" w:rsidRPr="00502CE4">
        <w:rPr>
          <w:rFonts w:ascii="Times New Roman" w:hAnsi="Times New Roman" w:cs="Times New Roman"/>
          <w:sz w:val="24"/>
          <w:szCs w:val="24"/>
        </w:rPr>
        <w:t>projekta</w:t>
      </w:r>
      <w:r w:rsidR="762F77A4" w:rsidRPr="00502CE4">
        <w:rPr>
          <w:rFonts w:ascii="Times New Roman" w:hAnsi="Times New Roman" w:cs="Times New Roman"/>
          <w:sz w:val="24"/>
          <w:szCs w:val="24"/>
        </w:rPr>
        <w:t>s</w:t>
      </w:r>
      <w:r w:rsidR="009343A7" w:rsidRPr="00502CE4">
        <w:rPr>
          <w:rFonts w:ascii="Times New Roman" w:hAnsi="Times New Roman" w:cs="Times New Roman"/>
          <w:sz w:val="24"/>
          <w:szCs w:val="24"/>
        </w:rPr>
        <w:t xml:space="preserve"> ir gautas statybą leidžiantis dokumentas (esant poreikiui)</w:t>
      </w:r>
      <w:r w:rsidR="3ABDBF85" w:rsidRPr="00502CE4">
        <w:rPr>
          <w:rFonts w:ascii="Times New Roman" w:hAnsi="Times New Roman" w:cs="Times New Roman"/>
          <w:sz w:val="24"/>
          <w:szCs w:val="24"/>
        </w:rPr>
        <w:t>.</w:t>
      </w:r>
    </w:p>
    <w:p w14:paraId="4F31605E" w14:textId="6DE2EE90" w:rsidR="00D71E5E" w:rsidRPr="00502CE4" w:rsidRDefault="0CED2E30" w:rsidP="00FE7CC9">
      <w:pPr>
        <w:pStyle w:val="Sraopastraipa"/>
        <w:numPr>
          <w:ilvl w:val="1"/>
          <w:numId w:val="19"/>
        </w:numPr>
        <w:spacing w:after="0" w:line="240" w:lineRule="auto"/>
        <w:ind w:left="851" w:hanging="851"/>
        <w:jc w:val="both"/>
        <w:rPr>
          <w:rFonts w:ascii="Times New Roman" w:hAnsi="Times New Roman" w:cs="Times New Roman"/>
          <w:sz w:val="24"/>
          <w:szCs w:val="24"/>
        </w:rPr>
      </w:pPr>
      <w:r w:rsidRPr="00502CE4">
        <w:rPr>
          <w:rFonts w:ascii="Times New Roman" w:hAnsi="Times New Roman" w:cs="Times New Roman"/>
          <w:sz w:val="24"/>
          <w:szCs w:val="24"/>
        </w:rPr>
        <w:t>Kapitalinio</w:t>
      </w:r>
      <w:r w:rsidR="38B3C9F5" w:rsidRPr="00502CE4">
        <w:rPr>
          <w:rFonts w:ascii="Times New Roman" w:hAnsi="Times New Roman" w:cs="Times New Roman"/>
          <w:sz w:val="24"/>
          <w:szCs w:val="24"/>
        </w:rPr>
        <w:t xml:space="preserve"> remonto d</w:t>
      </w:r>
      <w:r w:rsidR="00D71E5E" w:rsidRPr="00502CE4">
        <w:rPr>
          <w:rFonts w:ascii="Times New Roman" w:hAnsi="Times New Roman" w:cs="Times New Roman"/>
          <w:sz w:val="24"/>
          <w:szCs w:val="24"/>
        </w:rPr>
        <w:t>arbai turi būti atlikti ne vėliau kaip per</w:t>
      </w:r>
      <w:r w:rsidR="00B153E5" w:rsidRPr="00502CE4">
        <w:rPr>
          <w:rFonts w:ascii="Times New Roman" w:hAnsi="Times New Roman" w:cs="Times New Roman"/>
          <w:sz w:val="24"/>
          <w:szCs w:val="24"/>
        </w:rPr>
        <w:t xml:space="preserve"> 4 (keturis) mėnesius </w:t>
      </w:r>
      <w:r w:rsidR="00D71E5E" w:rsidRPr="00502CE4">
        <w:rPr>
          <w:rFonts w:ascii="Times New Roman" w:hAnsi="Times New Roman" w:cs="Times New Roman"/>
          <w:sz w:val="24"/>
          <w:szCs w:val="24"/>
        </w:rPr>
        <w:t xml:space="preserve">nuo </w:t>
      </w:r>
      <w:r w:rsidR="0EB0F095" w:rsidRPr="00502CE4">
        <w:rPr>
          <w:rFonts w:ascii="Times New Roman" w:hAnsi="Times New Roman" w:cs="Times New Roman"/>
          <w:sz w:val="24"/>
          <w:szCs w:val="24"/>
        </w:rPr>
        <w:t xml:space="preserve">kapitalinio remonto </w:t>
      </w:r>
      <w:r w:rsidR="009343A7" w:rsidRPr="00502CE4">
        <w:rPr>
          <w:rFonts w:ascii="Times New Roman" w:hAnsi="Times New Roman" w:cs="Times New Roman"/>
          <w:sz w:val="24"/>
          <w:szCs w:val="24"/>
        </w:rPr>
        <w:t>projekt</w:t>
      </w:r>
      <w:r w:rsidR="0EB0F095" w:rsidRPr="00502CE4">
        <w:rPr>
          <w:rFonts w:ascii="Times New Roman" w:hAnsi="Times New Roman" w:cs="Times New Roman"/>
          <w:sz w:val="24"/>
          <w:szCs w:val="24"/>
        </w:rPr>
        <w:t>o parengimo</w:t>
      </w:r>
      <w:r w:rsidR="009343A7" w:rsidRPr="00502CE4">
        <w:rPr>
          <w:rFonts w:ascii="Times New Roman" w:hAnsi="Times New Roman" w:cs="Times New Roman"/>
          <w:sz w:val="24"/>
          <w:szCs w:val="24"/>
        </w:rPr>
        <w:t xml:space="preserve"> ir suderinimo su Užsakovu</w:t>
      </w:r>
      <w:r w:rsidR="0EB0F095" w:rsidRPr="00502CE4">
        <w:rPr>
          <w:rFonts w:ascii="Times New Roman" w:hAnsi="Times New Roman" w:cs="Times New Roman"/>
          <w:sz w:val="24"/>
          <w:szCs w:val="24"/>
        </w:rPr>
        <w:t xml:space="preserve"> </w:t>
      </w:r>
      <w:r w:rsidR="009343A7" w:rsidRPr="00502CE4">
        <w:rPr>
          <w:rFonts w:ascii="Times New Roman" w:hAnsi="Times New Roman" w:cs="Times New Roman"/>
          <w:sz w:val="24"/>
          <w:szCs w:val="24"/>
        </w:rPr>
        <w:t>arba</w:t>
      </w:r>
      <w:r w:rsidR="0EB0F095" w:rsidRPr="00502CE4">
        <w:rPr>
          <w:rFonts w:ascii="Times New Roman" w:hAnsi="Times New Roman" w:cs="Times New Roman"/>
          <w:sz w:val="24"/>
          <w:szCs w:val="24"/>
        </w:rPr>
        <w:t xml:space="preserve"> </w:t>
      </w:r>
      <w:r w:rsidR="009343A7" w:rsidRPr="00502CE4">
        <w:rPr>
          <w:rFonts w:ascii="Times New Roman" w:hAnsi="Times New Roman" w:cs="Times New Roman"/>
          <w:sz w:val="24"/>
          <w:szCs w:val="24"/>
        </w:rPr>
        <w:t>statybą leidžiančio dokumento gavimo (esant poreikiui) dienos</w:t>
      </w:r>
      <w:r w:rsidR="00D71E5E" w:rsidRPr="00502CE4">
        <w:rPr>
          <w:rFonts w:ascii="Times New Roman" w:hAnsi="Times New Roman" w:cs="Times New Roman"/>
          <w:sz w:val="24"/>
          <w:szCs w:val="24"/>
        </w:rPr>
        <w:t xml:space="preserve">. </w:t>
      </w:r>
      <w:r w:rsidR="0A21AC18" w:rsidRPr="00502CE4">
        <w:rPr>
          <w:rFonts w:ascii="Times New Roman" w:hAnsi="Times New Roman" w:cs="Times New Roman"/>
          <w:sz w:val="24"/>
          <w:szCs w:val="24"/>
        </w:rPr>
        <w:t>K</w:t>
      </w:r>
      <w:r w:rsidR="04D44225" w:rsidRPr="00502CE4">
        <w:rPr>
          <w:rFonts w:ascii="Times New Roman" w:hAnsi="Times New Roman" w:cs="Times New Roman"/>
          <w:sz w:val="24"/>
          <w:szCs w:val="24"/>
        </w:rPr>
        <w:t>apitalinio remonto d</w:t>
      </w:r>
      <w:r w:rsidR="00D71E5E" w:rsidRPr="00502CE4">
        <w:rPr>
          <w:rFonts w:ascii="Times New Roman" w:hAnsi="Times New Roman" w:cs="Times New Roman"/>
          <w:sz w:val="24"/>
          <w:szCs w:val="24"/>
        </w:rPr>
        <w:t xml:space="preserve">arbų pabaiga pagal Sutartį bus laikomas momentas, kai bus užbaigti visi Sutartyje numatyti </w:t>
      </w:r>
      <w:r w:rsidR="5B6B9FDC" w:rsidRPr="00502CE4">
        <w:rPr>
          <w:rFonts w:ascii="Times New Roman" w:hAnsi="Times New Roman" w:cs="Times New Roman"/>
          <w:sz w:val="24"/>
          <w:szCs w:val="24"/>
        </w:rPr>
        <w:t>kapitalinio remonto d</w:t>
      </w:r>
      <w:r w:rsidR="00D71E5E" w:rsidRPr="00502CE4">
        <w:rPr>
          <w:rFonts w:ascii="Times New Roman" w:hAnsi="Times New Roman" w:cs="Times New Roman"/>
          <w:sz w:val="24"/>
          <w:szCs w:val="24"/>
        </w:rPr>
        <w:t xml:space="preserve">arbai, ištaisyti defektai ir pasirašytas </w:t>
      </w:r>
      <w:r w:rsidR="5D8B7CAC" w:rsidRPr="00502CE4">
        <w:rPr>
          <w:rFonts w:ascii="Times New Roman" w:hAnsi="Times New Roman" w:cs="Times New Roman"/>
          <w:sz w:val="24"/>
          <w:szCs w:val="24"/>
        </w:rPr>
        <w:t xml:space="preserve">galutinis </w:t>
      </w:r>
      <w:r w:rsidR="2FD1900E" w:rsidRPr="00502CE4">
        <w:rPr>
          <w:rFonts w:ascii="Times New Roman" w:hAnsi="Times New Roman" w:cs="Times New Roman"/>
          <w:sz w:val="24"/>
          <w:szCs w:val="24"/>
        </w:rPr>
        <w:t>kapitalinio remonto d</w:t>
      </w:r>
      <w:r w:rsidR="2C9D7D4C" w:rsidRPr="00502CE4">
        <w:rPr>
          <w:rFonts w:ascii="Times New Roman" w:hAnsi="Times New Roman" w:cs="Times New Roman"/>
          <w:sz w:val="24"/>
          <w:szCs w:val="24"/>
        </w:rPr>
        <w:t>arbų</w:t>
      </w:r>
      <w:r w:rsidR="00D71E5E" w:rsidRPr="00502CE4">
        <w:rPr>
          <w:rFonts w:ascii="Times New Roman" w:hAnsi="Times New Roman" w:cs="Times New Roman"/>
          <w:sz w:val="24"/>
          <w:szCs w:val="24"/>
        </w:rPr>
        <w:t xml:space="preserve"> priėmimo-perdavimo aktas. </w:t>
      </w:r>
    </w:p>
    <w:p w14:paraId="65736137" w14:textId="6845DEDC" w:rsidR="3B24945F" w:rsidRPr="00502CE4" w:rsidRDefault="009A2371" w:rsidP="1EFC9E90">
      <w:pPr>
        <w:pStyle w:val="Sraopastraipa"/>
        <w:numPr>
          <w:ilvl w:val="1"/>
          <w:numId w:val="19"/>
        </w:numPr>
        <w:spacing w:after="0" w:line="240" w:lineRule="auto"/>
        <w:ind w:left="851" w:hanging="851"/>
        <w:jc w:val="both"/>
        <w:rPr>
          <w:rFonts w:ascii="Times New Roman" w:hAnsi="Times New Roman" w:cs="Times New Roman"/>
          <w:sz w:val="24"/>
          <w:szCs w:val="24"/>
        </w:rPr>
      </w:pPr>
      <w:r w:rsidRPr="00502CE4">
        <w:rPr>
          <w:rFonts w:ascii="Times New Roman" w:eastAsiaTheme="minorEastAsia" w:hAnsi="Times New Roman" w:cs="Times New Roman"/>
          <w:sz w:val="24"/>
          <w:szCs w:val="24"/>
        </w:rPr>
        <w:t xml:space="preserve">Kapitalinio remonto </w:t>
      </w:r>
      <w:r w:rsidR="009343A7" w:rsidRPr="00502CE4">
        <w:rPr>
          <w:rFonts w:ascii="Times New Roman" w:eastAsiaTheme="minorEastAsia" w:hAnsi="Times New Roman" w:cs="Times New Roman"/>
          <w:sz w:val="24"/>
          <w:szCs w:val="24"/>
        </w:rPr>
        <w:t>projekt</w:t>
      </w:r>
      <w:r w:rsidRPr="00502CE4">
        <w:rPr>
          <w:rFonts w:ascii="Times New Roman" w:eastAsiaTheme="minorEastAsia" w:hAnsi="Times New Roman" w:cs="Times New Roman"/>
          <w:sz w:val="24"/>
          <w:szCs w:val="24"/>
        </w:rPr>
        <w:t xml:space="preserve">o parengimo </w:t>
      </w:r>
      <w:r w:rsidRPr="00502CE4">
        <w:rPr>
          <w:rFonts w:ascii="Times New Roman" w:hAnsi="Times New Roman" w:cs="Times New Roman"/>
          <w:sz w:val="24"/>
          <w:szCs w:val="24"/>
        </w:rPr>
        <w:t xml:space="preserve">priėmimo-perdavimo aktas pasirašomas per 5 (penkias) darbo dienas po to, kai Rangovas užbaigia </w:t>
      </w:r>
      <w:r w:rsidR="32BC2A4C" w:rsidRPr="00502CE4">
        <w:rPr>
          <w:rFonts w:ascii="Times New Roman" w:hAnsi="Times New Roman" w:cs="Times New Roman"/>
          <w:sz w:val="24"/>
          <w:szCs w:val="24"/>
        </w:rPr>
        <w:t xml:space="preserve">kapitalinio remonto </w:t>
      </w:r>
      <w:r w:rsidR="009343A7" w:rsidRPr="00502CE4">
        <w:rPr>
          <w:rFonts w:ascii="Times New Roman" w:hAnsi="Times New Roman" w:cs="Times New Roman"/>
          <w:sz w:val="24"/>
          <w:szCs w:val="24"/>
        </w:rPr>
        <w:t>projekt</w:t>
      </w:r>
      <w:r w:rsidR="32BC2A4C" w:rsidRPr="00502CE4">
        <w:rPr>
          <w:rFonts w:ascii="Times New Roman" w:hAnsi="Times New Roman" w:cs="Times New Roman"/>
          <w:sz w:val="24"/>
          <w:szCs w:val="24"/>
        </w:rPr>
        <w:t>ą ir suderina su Užsakovu.</w:t>
      </w:r>
    </w:p>
    <w:p w14:paraId="3827CB68" w14:textId="13F0468F" w:rsidR="00D71E5E" w:rsidRPr="00502CE4" w:rsidRDefault="32BC2A4C" w:rsidP="63160B05">
      <w:pPr>
        <w:pStyle w:val="Sraopastraipa"/>
        <w:numPr>
          <w:ilvl w:val="1"/>
          <w:numId w:val="19"/>
        </w:numPr>
        <w:spacing w:after="0" w:line="240" w:lineRule="auto"/>
        <w:ind w:left="851" w:hanging="851"/>
        <w:jc w:val="both"/>
        <w:rPr>
          <w:rFonts w:ascii="Times New Roman" w:eastAsiaTheme="minorEastAsia" w:hAnsi="Times New Roman" w:cs="Times New Roman"/>
          <w:sz w:val="24"/>
          <w:szCs w:val="24"/>
        </w:rPr>
      </w:pPr>
      <w:r w:rsidRPr="00502CE4">
        <w:rPr>
          <w:rFonts w:ascii="Times New Roman" w:hAnsi="Times New Roman" w:cs="Times New Roman"/>
          <w:sz w:val="24"/>
          <w:szCs w:val="24"/>
        </w:rPr>
        <w:t xml:space="preserve">Kapitalinio remonto </w:t>
      </w:r>
      <w:r w:rsidR="098DEF80" w:rsidRPr="00502CE4">
        <w:rPr>
          <w:rFonts w:ascii="Times New Roman" w:hAnsi="Times New Roman" w:cs="Times New Roman"/>
          <w:sz w:val="24"/>
          <w:szCs w:val="24"/>
        </w:rPr>
        <w:t>tarpinia</w:t>
      </w:r>
      <w:r w:rsidR="1324D74A" w:rsidRPr="00502CE4">
        <w:rPr>
          <w:rFonts w:ascii="Times New Roman" w:hAnsi="Times New Roman" w:cs="Times New Roman"/>
          <w:sz w:val="24"/>
          <w:szCs w:val="24"/>
        </w:rPr>
        <w:t>i</w:t>
      </w:r>
      <w:r w:rsidR="098DEF80" w:rsidRPr="00502CE4">
        <w:rPr>
          <w:rFonts w:ascii="Times New Roman" w:hAnsi="Times New Roman" w:cs="Times New Roman"/>
          <w:sz w:val="24"/>
          <w:szCs w:val="24"/>
        </w:rPr>
        <w:t xml:space="preserve"> </w:t>
      </w:r>
      <w:r w:rsidRPr="00502CE4">
        <w:rPr>
          <w:rFonts w:ascii="Times New Roman" w:hAnsi="Times New Roman" w:cs="Times New Roman"/>
          <w:sz w:val="24"/>
          <w:szCs w:val="24"/>
        </w:rPr>
        <w:t>d</w:t>
      </w:r>
      <w:r w:rsidR="00D71E5E" w:rsidRPr="00502CE4">
        <w:rPr>
          <w:rFonts w:ascii="Times New Roman" w:hAnsi="Times New Roman" w:cs="Times New Roman"/>
          <w:sz w:val="24"/>
          <w:szCs w:val="24"/>
        </w:rPr>
        <w:t>arbų priėmimo-perdavimo akta</w:t>
      </w:r>
      <w:r w:rsidR="2CB31045" w:rsidRPr="00502CE4">
        <w:rPr>
          <w:rFonts w:ascii="Times New Roman" w:hAnsi="Times New Roman" w:cs="Times New Roman"/>
          <w:sz w:val="24"/>
          <w:szCs w:val="24"/>
        </w:rPr>
        <w:t>i</w:t>
      </w:r>
      <w:r w:rsidR="003851C3" w:rsidRPr="00502CE4">
        <w:rPr>
          <w:rFonts w:ascii="Times New Roman" w:hAnsi="Times New Roman" w:cs="Times New Roman"/>
          <w:sz w:val="24"/>
          <w:szCs w:val="24"/>
        </w:rPr>
        <w:t xml:space="preserve"> </w:t>
      </w:r>
      <w:r w:rsidR="14CDDFA0" w:rsidRPr="00502CE4">
        <w:rPr>
          <w:rFonts w:ascii="Times New Roman" w:hAnsi="Times New Roman" w:cs="Times New Roman"/>
          <w:sz w:val="24"/>
          <w:szCs w:val="24"/>
        </w:rPr>
        <w:t xml:space="preserve">teikiami kas mėnesį pagal </w:t>
      </w:r>
      <w:r w:rsidR="34CAC718" w:rsidRPr="00502CE4">
        <w:rPr>
          <w:rFonts w:ascii="Times New Roman" w:hAnsi="Times New Roman" w:cs="Times New Roman"/>
          <w:sz w:val="24"/>
          <w:szCs w:val="24"/>
        </w:rPr>
        <w:t xml:space="preserve">su kapitalinio remonto </w:t>
      </w:r>
      <w:r w:rsidR="009343A7" w:rsidRPr="00502CE4">
        <w:rPr>
          <w:rFonts w:ascii="Times New Roman" w:hAnsi="Times New Roman" w:cs="Times New Roman"/>
          <w:sz w:val="24"/>
          <w:szCs w:val="24"/>
        </w:rPr>
        <w:t>projekt</w:t>
      </w:r>
      <w:r w:rsidR="34CAC718" w:rsidRPr="00502CE4">
        <w:rPr>
          <w:rFonts w:ascii="Times New Roman" w:hAnsi="Times New Roman" w:cs="Times New Roman"/>
          <w:sz w:val="24"/>
          <w:szCs w:val="24"/>
        </w:rPr>
        <w:t>u pateiktą įkainotų darbų grupių žiniaraštį</w:t>
      </w:r>
      <w:r w:rsidR="14CDDFA0" w:rsidRPr="00502CE4">
        <w:rPr>
          <w:rFonts w:ascii="Times New Roman" w:hAnsi="Times New Roman" w:cs="Times New Roman"/>
          <w:sz w:val="24"/>
          <w:szCs w:val="24"/>
        </w:rPr>
        <w:t xml:space="preserve"> ir </w:t>
      </w:r>
      <w:r w:rsidR="00D71E5E" w:rsidRPr="00502CE4">
        <w:rPr>
          <w:rFonts w:ascii="Times New Roman" w:hAnsi="Times New Roman" w:cs="Times New Roman"/>
          <w:sz w:val="24"/>
          <w:szCs w:val="24"/>
        </w:rPr>
        <w:t>pasirašom</w:t>
      </w:r>
      <w:r w:rsidR="472C59BA" w:rsidRPr="00502CE4">
        <w:rPr>
          <w:rFonts w:ascii="Times New Roman" w:hAnsi="Times New Roman" w:cs="Times New Roman"/>
          <w:sz w:val="24"/>
          <w:szCs w:val="24"/>
        </w:rPr>
        <w:t>i</w:t>
      </w:r>
      <w:r w:rsidR="003851C3" w:rsidRPr="00502CE4">
        <w:rPr>
          <w:rFonts w:ascii="Times New Roman" w:hAnsi="Times New Roman" w:cs="Times New Roman"/>
          <w:sz w:val="24"/>
          <w:szCs w:val="24"/>
        </w:rPr>
        <w:t xml:space="preserve">  </w:t>
      </w:r>
      <w:r w:rsidR="00D71E5E" w:rsidRPr="00502CE4">
        <w:rPr>
          <w:rFonts w:ascii="Times New Roman" w:hAnsi="Times New Roman" w:cs="Times New Roman"/>
          <w:sz w:val="24"/>
          <w:szCs w:val="24"/>
        </w:rPr>
        <w:t xml:space="preserve">per 5 (penkias) </w:t>
      </w:r>
      <w:r w:rsidR="001258B3" w:rsidRPr="00502CE4">
        <w:rPr>
          <w:rFonts w:ascii="Times New Roman" w:hAnsi="Times New Roman" w:cs="Times New Roman"/>
          <w:sz w:val="24"/>
          <w:szCs w:val="24"/>
        </w:rPr>
        <w:t>darbo</w:t>
      </w:r>
      <w:r w:rsidR="00D71E5E" w:rsidRPr="00502CE4">
        <w:rPr>
          <w:rFonts w:ascii="Times New Roman" w:hAnsi="Times New Roman" w:cs="Times New Roman"/>
          <w:sz w:val="24"/>
          <w:szCs w:val="24"/>
        </w:rPr>
        <w:t xml:space="preserve"> dienas</w:t>
      </w:r>
      <w:r w:rsidR="72DDEA8F" w:rsidRPr="00502CE4">
        <w:rPr>
          <w:rFonts w:ascii="Times New Roman" w:hAnsi="Times New Roman" w:cs="Times New Roman"/>
          <w:sz w:val="24"/>
          <w:szCs w:val="24"/>
        </w:rPr>
        <w:t>.</w:t>
      </w:r>
      <w:r w:rsidR="00D71E5E" w:rsidRPr="00502CE4">
        <w:rPr>
          <w:rFonts w:ascii="Times New Roman" w:hAnsi="Times New Roman" w:cs="Times New Roman"/>
          <w:sz w:val="24"/>
          <w:szCs w:val="24"/>
        </w:rPr>
        <w:t xml:space="preserve"> </w:t>
      </w:r>
      <w:r w:rsidR="6E81D6CC" w:rsidRPr="00502CE4">
        <w:rPr>
          <w:rFonts w:ascii="Times New Roman" w:hAnsi="Times New Roman" w:cs="Times New Roman"/>
          <w:sz w:val="24"/>
          <w:szCs w:val="24"/>
        </w:rPr>
        <w:t>Galutinis kapitalinio remonto darbų priėmimo - perdavimo akta</w:t>
      </w:r>
      <w:r w:rsidR="5F88387D" w:rsidRPr="00502CE4">
        <w:rPr>
          <w:rFonts w:ascii="Times New Roman" w:hAnsi="Times New Roman" w:cs="Times New Roman"/>
          <w:sz w:val="24"/>
          <w:szCs w:val="24"/>
        </w:rPr>
        <w:t xml:space="preserve">s pasirašomas per 5 (penkias) darbo dienas </w:t>
      </w:r>
      <w:r w:rsidR="00D71E5E" w:rsidRPr="00502CE4">
        <w:rPr>
          <w:rFonts w:ascii="Times New Roman" w:hAnsi="Times New Roman" w:cs="Times New Roman"/>
          <w:sz w:val="24"/>
          <w:szCs w:val="24"/>
        </w:rPr>
        <w:t>po</w:t>
      </w:r>
      <w:r w:rsidR="794D2C13" w:rsidRPr="00502CE4">
        <w:rPr>
          <w:rFonts w:ascii="Times New Roman" w:hAnsi="Times New Roman" w:cs="Times New Roman"/>
          <w:sz w:val="24"/>
          <w:szCs w:val="24"/>
        </w:rPr>
        <w:t xml:space="preserve"> </w:t>
      </w:r>
      <w:r w:rsidR="00D71E5E" w:rsidRPr="00502CE4">
        <w:rPr>
          <w:rFonts w:ascii="Times New Roman" w:hAnsi="Times New Roman" w:cs="Times New Roman"/>
          <w:sz w:val="24"/>
          <w:szCs w:val="24"/>
        </w:rPr>
        <w:t>to, kai Rangovas</w:t>
      </w:r>
      <w:r w:rsidR="78EEF05E" w:rsidRPr="00502CE4">
        <w:rPr>
          <w:rFonts w:ascii="Times New Roman" w:hAnsi="Times New Roman" w:cs="Times New Roman"/>
          <w:sz w:val="24"/>
          <w:szCs w:val="24"/>
        </w:rPr>
        <w:t xml:space="preserve"> užbaigia visus Sutartyje numatytus </w:t>
      </w:r>
      <w:r w:rsidR="33AE2212" w:rsidRPr="00502CE4">
        <w:rPr>
          <w:rFonts w:ascii="Times New Roman" w:hAnsi="Times New Roman" w:cs="Times New Roman"/>
          <w:sz w:val="24"/>
          <w:szCs w:val="24"/>
        </w:rPr>
        <w:t>kapitalinio remonto d</w:t>
      </w:r>
      <w:r w:rsidR="3CB61976" w:rsidRPr="00502CE4">
        <w:rPr>
          <w:rFonts w:ascii="Times New Roman" w:hAnsi="Times New Roman" w:cs="Times New Roman"/>
          <w:sz w:val="24"/>
          <w:szCs w:val="24"/>
        </w:rPr>
        <w:t>arbus</w:t>
      </w:r>
      <w:r w:rsidR="78EEF05E" w:rsidRPr="00502CE4">
        <w:rPr>
          <w:rFonts w:ascii="Times New Roman" w:hAnsi="Times New Roman" w:cs="Times New Roman"/>
          <w:sz w:val="24"/>
          <w:szCs w:val="24"/>
        </w:rPr>
        <w:t>, ištaiso defektus,</w:t>
      </w:r>
      <w:r w:rsidR="00D71E5E" w:rsidRPr="00502CE4">
        <w:rPr>
          <w:rFonts w:ascii="Times New Roman" w:hAnsi="Times New Roman" w:cs="Times New Roman"/>
          <w:sz w:val="24"/>
          <w:szCs w:val="24"/>
        </w:rPr>
        <w:t xml:space="preserve"> pateikia</w:t>
      </w:r>
      <w:r w:rsidR="0001170F" w:rsidRPr="00502CE4">
        <w:rPr>
          <w:rFonts w:ascii="Times New Roman" w:hAnsi="Times New Roman" w:cs="Times New Roman"/>
          <w:sz w:val="24"/>
          <w:szCs w:val="24"/>
        </w:rPr>
        <w:t xml:space="preserve"> dokumentus įrodančius </w:t>
      </w:r>
      <w:r w:rsidR="00A64B93" w:rsidRPr="00502CE4">
        <w:rPr>
          <w:rFonts w:ascii="Times New Roman" w:hAnsi="Times New Roman" w:cs="Times New Roman"/>
          <w:sz w:val="24"/>
          <w:szCs w:val="24"/>
        </w:rPr>
        <w:t xml:space="preserve">darbų </w:t>
      </w:r>
      <w:r w:rsidR="0012013B" w:rsidRPr="00502CE4">
        <w:rPr>
          <w:rFonts w:ascii="Times New Roman" w:hAnsi="Times New Roman" w:cs="Times New Roman"/>
          <w:sz w:val="24"/>
          <w:szCs w:val="24"/>
        </w:rPr>
        <w:t>atlikimą.</w:t>
      </w:r>
    </w:p>
    <w:p w14:paraId="36D94B85" w14:textId="1773EE10" w:rsidR="00F0490C" w:rsidRPr="00502CE4" w:rsidRDefault="00F0490C" w:rsidP="00582FF8">
      <w:pPr>
        <w:pStyle w:val="Sraopastraipa"/>
        <w:spacing w:after="0" w:line="240" w:lineRule="auto"/>
        <w:ind w:left="851"/>
        <w:jc w:val="both"/>
        <w:rPr>
          <w:rFonts w:ascii="Times New Roman" w:eastAsiaTheme="minorEastAsia" w:hAnsi="Times New Roman" w:cs="Times New Roman"/>
          <w:sz w:val="24"/>
          <w:szCs w:val="24"/>
        </w:rPr>
      </w:pPr>
    </w:p>
    <w:p w14:paraId="18BD2AB2" w14:textId="77777777" w:rsidR="00D71E5E" w:rsidRPr="00502CE4" w:rsidRDefault="00D71E5E" w:rsidP="00FE7CC9">
      <w:pPr>
        <w:pStyle w:val="Sraopastraipa"/>
        <w:numPr>
          <w:ilvl w:val="0"/>
          <w:numId w:val="19"/>
        </w:numPr>
        <w:spacing w:after="0" w:line="240" w:lineRule="auto"/>
        <w:ind w:left="851" w:hanging="851"/>
        <w:contextualSpacing w:val="0"/>
        <w:jc w:val="both"/>
        <w:outlineLvl w:val="0"/>
        <w:rPr>
          <w:rFonts w:ascii="Times New Roman" w:hAnsi="Times New Roman" w:cs="Times New Roman"/>
          <w:b/>
          <w:bCs/>
          <w:sz w:val="24"/>
          <w:szCs w:val="24"/>
        </w:rPr>
      </w:pPr>
      <w:bookmarkStart w:id="2" w:name="_Ref44966590"/>
      <w:r w:rsidRPr="00502CE4">
        <w:rPr>
          <w:rFonts w:ascii="Times New Roman" w:hAnsi="Times New Roman" w:cs="Times New Roman"/>
          <w:b/>
          <w:bCs/>
          <w:sz w:val="24"/>
          <w:szCs w:val="24"/>
        </w:rPr>
        <w:t>KAINA IR APMOKĖJIMAS</w:t>
      </w:r>
      <w:bookmarkEnd w:id="2"/>
    </w:p>
    <w:p w14:paraId="2C1BBB9E" w14:textId="77777777" w:rsidR="00D71E5E" w:rsidRPr="00502CE4" w:rsidRDefault="00D71E5E" w:rsidP="00FE7CC9">
      <w:pPr>
        <w:pStyle w:val="Sraopastraipa"/>
        <w:numPr>
          <w:ilvl w:val="1"/>
          <w:numId w:val="19"/>
        </w:numPr>
        <w:spacing w:after="0" w:line="240" w:lineRule="auto"/>
        <w:ind w:left="851" w:hanging="851"/>
        <w:jc w:val="both"/>
        <w:rPr>
          <w:rFonts w:ascii="Times New Roman" w:hAnsi="Times New Roman" w:cs="Times New Roman"/>
          <w:sz w:val="24"/>
          <w:szCs w:val="24"/>
        </w:rPr>
      </w:pPr>
      <w:r w:rsidRPr="00502CE4">
        <w:rPr>
          <w:rFonts w:ascii="Times New Roman" w:hAnsi="Times New Roman" w:cs="Times New Roman"/>
          <w:sz w:val="24"/>
          <w:szCs w:val="24"/>
        </w:rPr>
        <w:t>Sutarčiai taikomas fiksuotos kainos kainodaros būdas.</w:t>
      </w:r>
    </w:p>
    <w:p w14:paraId="009C11F8" w14:textId="6E8EC959" w:rsidR="00D71E5E" w:rsidRPr="00502CE4" w:rsidRDefault="00D71E5E" w:rsidP="006A3EB6">
      <w:pPr>
        <w:pStyle w:val="Sraopastraipa"/>
        <w:numPr>
          <w:ilvl w:val="1"/>
          <w:numId w:val="19"/>
        </w:numPr>
        <w:spacing w:after="0" w:line="240" w:lineRule="auto"/>
        <w:ind w:left="851" w:hanging="851"/>
        <w:jc w:val="both"/>
        <w:rPr>
          <w:rFonts w:ascii="Times New Roman" w:hAnsi="Times New Roman" w:cs="Times New Roman"/>
          <w:sz w:val="24"/>
          <w:szCs w:val="24"/>
        </w:rPr>
      </w:pPr>
      <w:r w:rsidRPr="00502CE4">
        <w:rPr>
          <w:rFonts w:ascii="Times New Roman" w:hAnsi="Times New Roman" w:cs="Times New Roman"/>
          <w:sz w:val="24"/>
          <w:szCs w:val="24"/>
        </w:rPr>
        <w:t>Bendrą Sutarties kainą, mokamą Rangovui už</w:t>
      </w:r>
      <w:r w:rsidR="4BF758E4" w:rsidRPr="00502CE4">
        <w:rPr>
          <w:rFonts w:ascii="Times New Roman" w:hAnsi="Times New Roman" w:cs="Times New Roman"/>
          <w:sz w:val="24"/>
          <w:szCs w:val="24"/>
        </w:rPr>
        <w:t xml:space="preserve"> visus tinkamai ir laiku</w:t>
      </w:r>
      <w:r w:rsidRPr="00502CE4">
        <w:rPr>
          <w:rFonts w:ascii="Times New Roman" w:hAnsi="Times New Roman" w:cs="Times New Roman"/>
          <w:sz w:val="24"/>
          <w:szCs w:val="24"/>
        </w:rPr>
        <w:t xml:space="preserve"> atliktus Darbus, </w:t>
      </w:r>
      <w:r w:rsidR="4616040F" w:rsidRPr="00502CE4">
        <w:rPr>
          <w:rFonts w:ascii="Times New Roman" w:hAnsi="Times New Roman" w:cs="Times New Roman"/>
          <w:sz w:val="24"/>
          <w:szCs w:val="24"/>
        </w:rPr>
        <w:t xml:space="preserve">kurią </w:t>
      </w:r>
      <w:r w:rsidRPr="00502CE4">
        <w:rPr>
          <w:rFonts w:ascii="Times New Roman" w:hAnsi="Times New Roman" w:cs="Times New Roman"/>
          <w:sz w:val="24"/>
          <w:szCs w:val="24"/>
        </w:rPr>
        <w:t xml:space="preserve">sudaro Sutarties kaina be PVM ir PVM (toliau – </w:t>
      </w:r>
      <w:r w:rsidRPr="00502CE4">
        <w:rPr>
          <w:rFonts w:ascii="Times New Roman" w:hAnsi="Times New Roman" w:cs="Times New Roman"/>
          <w:b/>
          <w:bCs/>
          <w:sz w:val="24"/>
          <w:szCs w:val="24"/>
        </w:rPr>
        <w:t>Bendra Sutarties kaina</w:t>
      </w:r>
      <w:r w:rsidRPr="00502CE4">
        <w:rPr>
          <w:rFonts w:ascii="Times New Roman" w:hAnsi="Times New Roman" w:cs="Times New Roman"/>
          <w:sz w:val="24"/>
          <w:szCs w:val="24"/>
        </w:rPr>
        <w:t>)</w:t>
      </w:r>
      <w:r w:rsidR="006D1082" w:rsidRPr="00502CE4">
        <w:rPr>
          <w:rFonts w:ascii="Times New Roman" w:hAnsi="Times New Roman" w:cs="Times New Roman"/>
          <w:sz w:val="24"/>
          <w:szCs w:val="24"/>
        </w:rPr>
        <w:t>, nurodyta 1 Skyriuje.</w:t>
      </w:r>
    </w:p>
    <w:p w14:paraId="6662E883" w14:textId="3339ACB8" w:rsidR="2B8C6E4D" w:rsidRPr="00502CE4" w:rsidRDefault="2B8C6E4D" w:rsidP="006D1082">
      <w:pPr>
        <w:pStyle w:val="Sraopastraipa"/>
        <w:spacing w:after="0" w:line="240" w:lineRule="auto"/>
        <w:ind w:left="0"/>
        <w:jc w:val="both"/>
        <w:rPr>
          <w:rFonts w:ascii="Times New Roman" w:hAnsi="Times New Roman" w:cs="Times New Roman"/>
          <w:sz w:val="24"/>
          <w:szCs w:val="24"/>
        </w:rPr>
      </w:pPr>
      <w:r w:rsidRPr="00502CE4">
        <w:rPr>
          <w:rFonts w:ascii="Times New Roman" w:hAnsi="Times New Roman" w:cs="Times New Roman"/>
          <w:sz w:val="24"/>
          <w:szCs w:val="24"/>
        </w:rPr>
        <w:t>3.3.</w:t>
      </w:r>
      <w:r w:rsidRPr="00502CE4">
        <w:rPr>
          <w:rFonts w:ascii="Times New Roman" w:hAnsi="Times New Roman" w:cs="Times New Roman"/>
          <w:i/>
          <w:iCs/>
          <w:sz w:val="24"/>
          <w:szCs w:val="24"/>
        </w:rPr>
        <w:t xml:space="preserve">  </w:t>
      </w:r>
      <w:r w:rsidRPr="00502CE4">
        <w:rPr>
          <w:rFonts w:ascii="Times New Roman" w:hAnsi="Times New Roman" w:cs="Times New Roman"/>
          <w:sz w:val="24"/>
          <w:szCs w:val="24"/>
        </w:rPr>
        <w:t>Bendrą sutarties kainą sudaro:</w:t>
      </w:r>
    </w:p>
    <w:tbl>
      <w:tblPr>
        <w:tblW w:w="100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704"/>
        <w:gridCol w:w="5670"/>
        <w:gridCol w:w="1418"/>
        <w:gridCol w:w="2268"/>
      </w:tblGrid>
      <w:tr w:rsidR="006D1082" w:rsidRPr="00502CE4" w14:paraId="257EDF88" w14:textId="77777777" w:rsidTr="006477FB">
        <w:trPr>
          <w:trHeight w:val="651"/>
        </w:trPr>
        <w:tc>
          <w:tcPr>
            <w:tcW w:w="704" w:type="dxa"/>
            <w:shd w:val="clear" w:color="auto" w:fill="DEEAF6" w:themeFill="accent5" w:themeFillTint="33"/>
            <w:vAlign w:val="center"/>
          </w:tcPr>
          <w:p w14:paraId="4A63F6AA" w14:textId="435266D9" w:rsidR="006D1082" w:rsidRPr="00502CE4" w:rsidRDefault="006D1082" w:rsidP="006477FB">
            <w:pPr>
              <w:spacing w:after="0" w:line="240" w:lineRule="auto"/>
              <w:jc w:val="center"/>
              <w:rPr>
                <w:rFonts w:ascii="Times New Roman" w:eastAsia="Times New Roman" w:hAnsi="Times New Roman" w:cs="Times New Roman"/>
                <w:b/>
                <w:bCs/>
                <w:sz w:val="24"/>
                <w:szCs w:val="24"/>
              </w:rPr>
            </w:pPr>
            <w:r w:rsidRPr="00502CE4">
              <w:rPr>
                <w:rFonts w:ascii="Times New Roman" w:eastAsia="Times New Roman" w:hAnsi="Times New Roman" w:cs="Times New Roman"/>
                <w:b/>
                <w:bCs/>
                <w:sz w:val="24"/>
                <w:szCs w:val="24"/>
              </w:rPr>
              <w:t>Eil.</w:t>
            </w:r>
          </w:p>
          <w:p w14:paraId="77FABDA8" w14:textId="77777777" w:rsidR="006D1082" w:rsidRPr="00502CE4" w:rsidRDefault="006D1082" w:rsidP="006477FB">
            <w:pPr>
              <w:spacing w:after="0" w:line="240" w:lineRule="auto"/>
              <w:jc w:val="center"/>
              <w:rPr>
                <w:rFonts w:ascii="Times New Roman" w:eastAsia="Times New Roman" w:hAnsi="Times New Roman" w:cs="Times New Roman"/>
                <w:b/>
                <w:bCs/>
                <w:sz w:val="24"/>
                <w:szCs w:val="24"/>
              </w:rPr>
            </w:pPr>
            <w:r w:rsidRPr="00502CE4">
              <w:rPr>
                <w:rFonts w:ascii="Times New Roman" w:eastAsia="Times New Roman" w:hAnsi="Times New Roman" w:cs="Times New Roman"/>
                <w:b/>
                <w:bCs/>
                <w:sz w:val="24"/>
                <w:szCs w:val="24"/>
              </w:rPr>
              <w:t>Nr.</w:t>
            </w:r>
          </w:p>
        </w:tc>
        <w:tc>
          <w:tcPr>
            <w:tcW w:w="5670" w:type="dxa"/>
            <w:shd w:val="clear" w:color="auto" w:fill="DEEAF6" w:themeFill="accent5" w:themeFillTint="33"/>
            <w:vAlign w:val="center"/>
          </w:tcPr>
          <w:p w14:paraId="694AD76E" w14:textId="77777777" w:rsidR="006D1082" w:rsidRPr="00502CE4" w:rsidRDefault="006D1082" w:rsidP="006477FB">
            <w:pPr>
              <w:spacing w:after="0" w:line="240" w:lineRule="auto"/>
              <w:jc w:val="center"/>
              <w:rPr>
                <w:rFonts w:ascii="Times New Roman" w:eastAsia="Times New Roman" w:hAnsi="Times New Roman" w:cs="Times New Roman"/>
                <w:b/>
                <w:bCs/>
                <w:sz w:val="24"/>
                <w:szCs w:val="24"/>
              </w:rPr>
            </w:pPr>
            <w:r w:rsidRPr="00502CE4">
              <w:rPr>
                <w:rFonts w:ascii="Times New Roman" w:eastAsia="Times New Roman" w:hAnsi="Times New Roman" w:cs="Times New Roman"/>
                <w:b/>
                <w:bCs/>
                <w:sz w:val="24"/>
                <w:szCs w:val="24"/>
              </w:rPr>
              <w:t>Pirkimo objektas</w:t>
            </w:r>
          </w:p>
        </w:tc>
        <w:tc>
          <w:tcPr>
            <w:tcW w:w="1418" w:type="dxa"/>
            <w:shd w:val="clear" w:color="auto" w:fill="DEEAF6" w:themeFill="accent5" w:themeFillTint="33"/>
            <w:vAlign w:val="center"/>
          </w:tcPr>
          <w:p w14:paraId="77378B79" w14:textId="19E88DEB" w:rsidR="006D1082" w:rsidRPr="00502CE4" w:rsidRDefault="006D1082" w:rsidP="006477FB">
            <w:pPr>
              <w:spacing w:after="0" w:line="240" w:lineRule="auto"/>
              <w:jc w:val="center"/>
              <w:rPr>
                <w:rFonts w:ascii="Times New Roman" w:eastAsia="Times New Roman" w:hAnsi="Times New Roman" w:cs="Times New Roman"/>
                <w:b/>
                <w:bCs/>
                <w:sz w:val="24"/>
                <w:szCs w:val="24"/>
              </w:rPr>
            </w:pPr>
            <w:r w:rsidRPr="00502CE4">
              <w:rPr>
                <w:rFonts w:ascii="Times New Roman" w:eastAsia="Times New Roman" w:hAnsi="Times New Roman" w:cs="Times New Roman"/>
                <w:b/>
                <w:bCs/>
                <w:sz w:val="24"/>
                <w:szCs w:val="24"/>
              </w:rPr>
              <w:t>Kiekis</w:t>
            </w:r>
          </w:p>
        </w:tc>
        <w:tc>
          <w:tcPr>
            <w:tcW w:w="2268" w:type="dxa"/>
            <w:shd w:val="clear" w:color="auto" w:fill="DEEAF6" w:themeFill="accent5" w:themeFillTint="33"/>
            <w:vAlign w:val="center"/>
          </w:tcPr>
          <w:p w14:paraId="28EE8C1B" w14:textId="77777777" w:rsidR="006D1082" w:rsidRPr="00502CE4" w:rsidRDefault="006D1082" w:rsidP="006477FB">
            <w:pPr>
              <w:spacing w:after="0" w:line="240" w:lineRule="auto"/>
              <w:jc w:val="center"/>
              <w:rPr>
                <w:rFonts w:ascii="Times New Roman" w:eastAsia="Times New Roman" w:hAnsi="Times New Roman" w:cs="Times New Roman"/>
                <w:b/>
                <w:bCs/>
                <w:sz w:val="24"/>
                <w:szCs w:val="24"/>
              </w:rPr>
            </w:pPr>
            <w:r w:rsidRPr="00502CE4">
              <w:rPr>
                <w:rFonts w:ascii="Times New Roman" w:eastAsia="Times New Roman" w:hAnsi="Times New Roman" w:cs="Times New Roman"/>
                <w:b/>
                <w:bCs/>
                <w:sz w:val="24"/>
                <w:szCs w:val="24"/>
              </w:rPr>
              <w:t>Vieneto įkainis EUR be PVM</w:t>
            </w:r>
          </w:p>
        </w:tc>
      </w:tr>
      <w:tr w:rsidR="006D1082" w:rsidRPr="00502CE4" w14:paraId="6E041EF7" w14:textId="77777777" w:rsidTr="006477FB">
        <w:trPr>
          <w:trHeight w:val="689"/>
        </w:trPr>
        <w:tc>
          <w:tcPr>
            <w:tcW w:w="704" w:type="dxa"/>
            <w:vAlign w:val="center"/>
          </w:tcPr>
          <w:p w14:paraId="1B4F9793" w14:textId="77777777" w:rsidR="006D1082" w:rsidRPr="00502CE4" w:rsidRDefault="006D1082" w:rsidP="006477FB">
            <w:pPr>
              <w:spacing w:after="0" w:line="240" w:lineRule="auto"/>
              <w:jc w:val="center"/>
              <w:rPr>
                <w:rFonts w:ascii="Times New Roman" w:eastAsia="Times New Roman" w:hAnsi="Times New Roman" w:cs="Times New Roman"/>
                <w:b/>
                <w:bCs/>
                <w:sz w:val="24"/>
                <w:szCs w:val="24"/>
              </w:rPr>
            </w:pPr>
            <w:r w:rsidRPr="00502CE4">
              <w:rPr>
                <w:rFonts w:ascii="Times New Roman" w:eastAsia="Times New Roman" w:hAnsi="Times New Roman" w:cs="Times New Roman"/>
                <w:b/>
                <w:bCs/>
                <w:sz w:val="24"/>
                <w:szCs w:val="24"/>
              </w:rPr>
              <w:t>1.</w:t>
            </w:r>
          </w:p>
        </w:tc>
        <w:tc>
          <w:tcPr>
            <w:tcW w:w="5670" w:type="dxa"/>
            <w:vAlign w:val="center"/>
          </w:tcPr>
          <w:p w14:paraId="57769FC4" w14:textId="41E1DB45" w:rsidR="006D1082" w:rsidRPr="00502CE4" w:rsidRDefault="006D1082" w:rsidP="006477FB">
            <w:pPr>
              <w:pStyle w:val="Pagrindinistekstas"/>
              <w:ind w:firstLine="0"/>
              <w:rPr>
                <w:rFonts w:ascii="Times New Roman" w:hAnsi="Times New Roman"/>
                <w:b/>
                <w:bCs/>
                <w:i/>
                <w:iCs/>
                <w:sz w:val="24"/>
                <w:szCs w:val="24"/>
                <w:lang w:val="pt-PT"/>
              </w:rPr>
            </w:pPr>
            <w:r w:rsidRPr="00502CE4">
              <w:rPr>
                <w:rFonts w:ascii="Times New Roman" w:hAnsi="Times New Roman"/>
                <w:b/>
                <w:bCs/>
                <w:i/>
                <w:iCs/>
                <w:color w:val="000000" w:themeColor="text1"/>
                <w:sz w:val="24"/>
                <w:szCs w:val="24"/>
                <w:lang w:val="pt-PT"/>
              </w:rPr>
              <w:t>Paviršinių nuotekų tinklo Justiniškių g. Vilniuje, kapitalinio remonto darbai</w:t>
            </w:r>
          </w:p>
        </w:tc>
        <w:tc>
          <w:tcPr>
            <w:tcW w:w="1418" w:type="dxa"/>
            <w:vAlign w:val="center"/>
          </w:tcPr>
          <w:p w14:paraId="7CDC1956" w14:textId="77777777" w:rsidR="006D1082" w:rsidRPr="00502CE4" w:rsidRDefault="006D1082" w:rsidP="006477FB">
            <w:pPr>
              <w:spacing w:after="0" w:line="240" w:lineRule="auto"/>
              <w:jc w:val="center"/>
              <w:rPr>
                <w:rFonts w:ascii="Times New Roman" w:eastAsia="Times New Roman" w:hAnsi="Times New Roman" w:cs="Times New Roman"/>
                <w:sz w:val="24"/>
                <w:szCs w:val="24"/>
                <w:lang w:val="en-US"/>
              </w:rPr>
            </w:pPr>
            <w:r w:rsidRPr="00502CE4">
              <w:rPr>
                <w:rFonts w:ascii="Times New Roman" w:eastAsia="Times New Roman" w:hAnsi="Times New Roman" w:cs="Times New Roman"/>
                <w:sz w:val="24"/>
                <w:szCs w:val="24"/>
                <w:lang w:val="en-US"/>
              </w:rPr>
              <w:t xml:space="preserve">1 </w:t>
            </w:r>
            <w:proofErr w:type="spellStart"/>
            <w:r w:rsidRPr="00502CE4">
              <w:rPr>
                <w:rFonts w:ascii="Times New Roman" w:eastAsia="Times New Roman" w:hAnsi="Times New Roman" w:cs="Times New Roman"/>
                <w:sz w:val="24"/>
                <w:szCs w:val="24"/>
                <w:lang w:val="en-US"/>
              </w:rPr>
              <w:t>kompl</w:t>
            </w:r>
            <w:proofErr w:type="spellEnd"/>
            <w:r w:rsidRPr="00502CE4">
              <w:rPr>
                <w:rFonts w:ascii="Times New Roman" w:eastAsia="Times New Roman" w:hAnsi="Times New Roman" w:cs="Times New Roman"/>
                <w:sz w:val="24"/>
                <w:szCs w:val="24"/>
                <w:lang w:val="en-US"/>
              </w:rPr>
              <w:t>.</w:t>
            </w:r>
          </w:p>
        </w:tc>
        <w:tc>
          <w:tcPr>
            <w:tcW w:w="2268" w:type="dxa"/>
            <w:vAlign w:val="center"/>
          </w:tcPr>
          <w:p w14:paraId="22C4F11B" w14:textId="2BA9B768" w:rsidR="006D1082" w:rsidRPr="00502CE4" w:rsidRDefault="002E6940" w:rsidP="006477FB">
            <w:pPr>
              <w:spacing w:after="0" w:line="240" w:lineRule="auto"/>
              <w:jc w:val="center"/>
              <w:rPr>
                <w:rFonts w:ascii="Times New Roman" w:eastAsia="Times New Roman" w:hAnsi="Times New Roman" w:cs="Times New Roman"/>
                <w:b/>
                <w:bCs/>
                <w:sz w:val="24"/>
                <w:szCs w:val="24"/>
              </w:rPr>
            </w:pPr>
            <w:r w:rsidRPr="00502CE4">
              <w:rPr>
                <w:rFonts w:ascii="Times New Roman" w:eastAsia="Times New Roman" w:hAnsi="Times New Roman" w:cs="Times New Roman"/>
                <w:b/>
                <w:bCs/>
                <w:sz w:val="24"/>
                <w:szCs w:val="24"/>
              </w:rPr>
              <w:t>486 770,00</w:t>
            </w:r>
          </w:p>
        </w:tc>
      </w:tr>
      <w:tr w:rsidR="006D1082" w:rsidRPr="00502CE4" w14:paraId="3639E1A0" w14:textId="77777777" w:rsidTr="006477FB">
        <w:trPr>
          <w:trHeight w:val="712"/>
        </w:trPr>
        <w:tc>
          <w:tcPr>
            <w:tcW w:w="704" w:type="dxa"/>
            <w:vAlign w:val="center"/>
          </w:tcPr>
          <w:p w14:paraId="2F24DBD9" w14:textId="77777777" w:rsidR="006D1082" w:rsidRPr="00502CE4" w:rsidRDefault="006D1082" w:rsidP="006477FB">
            <w:pPr>
              <w:spacing w:after="0" w:line="240" w:lineRule="auto"/>
              <w:jc w:val="center"/>
              <w:rPr>
                <w:rFonts w:ascii="Times New Roman" w:eastAsia="Times New Roman" w:hAnsi="Times New Roman" w:cs="Times New Roman"/>
                <w:b/>
                <w:bCs/>
                <w:sz w:val="24"/>
                <w:szCs w:val="24"/>
              </w:rPr>
            </w:pPr>
            <w:r w:rsidRPr="00502CE4">
              <w:rPr>
                <w:rFonts w:ascii="Times New Roman" w:eastAsia="Times New Roman" w:hAnsi="Times New Roman" w:cs="Times New Roman"/>
                <w:b/>
                <w:bCs/>
                <w:sz w:val="24"/>
                <w:szCs w:val="24"/>
              </w:rPr>
              <w:t>2.</w:t>
            </w:r>
          </w:p>
        </w:tc>
        <w:tc>
          <w:tcPr>
            <w:tcW w:w="5670" w:type="dxa"/>
            <w:vAlign w:val="center"/>
          </w:tcPr>
          <w:p w14:paraId="5323C8F4" w14:textId="5E27C147" w:rsidR="006D1082" w:rsidRPr="00502CE4" w:rsidRDefault="006D1082" w:rsidP="006477FB">
            <w:pPr>
              <w:pStyle w:val="Pagrindinistekstas"/>
              <w:ind w:firstLine="0"/>
              <w:rPr>
                <w:rFonts w:ascii="Times New Roman" w:hAnsi="Times New Roman"/>
                <w:b/>
                <w:bCs/>
                <w:i/>
                <w:iCs/>
                <w:color w:val="000000" w:themeColor="text1"/>
                <w:sz w:val="24"/>
                <w:szCs w:val="24"/>
                <w:lang w:val="pt-PT"/>
              </w:rPr>
            </w:pPr>
            <w:r w:rsidRPr="00502CE4">
              <w:rPr>
                <w:rFonts w:ascii="Times New Roman" w:hAnsi="Times New Roman"/>
                <w:b/>
                <w:bCs/>
                <w:i/>
                <w:iCs/>
                <w:color w:val="000000" w:themeColor="text1"/>
                <w:sz w:val="24"/>
                <w:szCs w:val="24"/>
                <w:lang w:val="pt-PT"/>
              </w:rPr>
              <w:t>Paviršinių nuotekų tinklo Justiniškių g. Vilniuje, kapitalinio remonto projekto parengimo paslaugos</w:t>
            </w:r>
          </w:p>
        </w:tc>
        <w:tc>
          <w:tcPr>
            <w:tcW w:w="1418" w:type="dxa"/>
            <w:vAlign w:val="center"/>
          </w:tcPr>
          <w:p w14:paraId="3A249AA7" w14:textId="362EB53C" w:rsidR="006D1082" w:rsidRPr="00502CE4" w:rsidRDefault="006D1082" w:rsidP="006477FB">
            <w:pPr>
              <w:spacing w:after="0" w:line="240" w:lineRule="auto"/>
              <w:jc w:val="center"/>
              <w:rPr>
                <w:rFonts w:ascii="Times New Roman" w:eastAsia="Times New Roman" w:hAnsi="Times New Roman" w:cs="Times New Roman"/>
                <w:sz w:val="24"/>
                <w:szCs w:val="24"/>
                <w:lang w:val="en-US"/>
              </w:rPr>
            </w:pPr>
            <w:r w:rsidRPr="00502CE4">
              <w:rPr>
                <w:rFonts w:ascii="Times New Roman" w:eastAsia="Times New Roman" w:hAnsi="Times New Roman" w:cs="Times New Roman"/>
                <w:sz w:val="24"/>
                <w:szCs w:val="24"/>
                <w:lang w:val="en-US"/>
              </w:rPr>
              <w:t xml:space="preserve">1 </w:t>
            </w:r>
            <w:proofErr w:type="spellStart"/>
            <w:r w:rsidRPr="00502CE4">
              <w:rPr>
                <w:rFonts w:ascii="Times New Roman" w:eastAsia="Times New Roman" w:hAnsi="Times New Roman" w:cs="Times New Roman"/>
                <w:sz w:val="24"/>
                <w:szCs w:val="24"/>
                <w:lang w:val="en-US"/>
              </w:rPr>
              <w:t>kompl</w:t>
            </w:r>
            <w:proofErr w:type="spellEnd"/>
            <w:r w:rsidRPr="00502CE4">
              <w:rPr>
                <w:rFonts w:ascii="Times New Roman" w:eastAsia="Times New Roman" w:hAnsi="Times New Roman" w:cs="Times New Roman"/>
                <w:sz w:val="24"/>
                <w:szCs w:val="24"/>
                <w:lang w:val="en-US"/>
              </w:rPr>
              <w:t>.</w:t>
            </w:r>
          </w:p>
        </w:tc>
        <w:tc>
          <w:tcPr>
            <w:tcW w:w="2268" w:type="dxa"/>
            <w:vAlign w:val="center"/>
          </w:tcPr>
          <w:p w14:paraId="294DC03A" w14:textId="68FA2E06" w:rsidR="006D1082" w:rsidRPr="00502CE4" w:rsidRDefault="002E6940" w:rsidP="006477FB">
            <w:pPr>
              <w:tabs>
                <w:tab w:val="left" w:pos="518"/>
              </w:tabs>
              <w:spacing w:after="0" w:line="240" w:lineRule="auto"/>
              <w:jc w:val="center"/>
              <w:rPr>
                <w:rFonts w:ascii="Times New Roman" w:eastAsia="Times New Roman" w:hAnsi="Times New Roman" w:cs="Times New Roman"/>
                <w:b/>
                <w:bCs/>
                <w:sz w:val="24"/>
                <w:szCs w:val="24"/>
              </w:rPr>
            </w:pPr>
            <w:r w:rsidRPr="00502CE4">
              <w:rPr>
                <w:rFonts w:ascii="Times New Roman" w:eastAsia="Times New Roman" w:hAnsi="Times New Roman" w:cs="Times New Roman"/>
                <w:b/>
                <w:bCs/>
                <w:sz w:val="24"/>
                <w:szCs w:val="24"/>
              </w:rPr>
              <w:t>48 000,00</w:t>
            </w:r>
          </w:p>
        </w:tc>
      </w:tr>
    </w:tbl>
    <w:p w14:paraId="7C462A4B" w14:textId="77777777" w:rsidR="00B153E5" w:rsidRPr="00502CE4" w:rsidRDefault="00B153E5" w:rsidP="1E450F8E">
      <w:pPr>
        <w:pStyle w:val="Sraopastraipa"/>
        <w:spacing w:after="0" w:line="240" w:lineRule="auto"/>
        <w:ind w:left="851"/>
        <w:jc w:val="both"/>
        <w:rPr>
          <w:rFonts w:ascii="Times New Roman" w:hAnsi="Times New Roman" w:cs="Times New Roman"/>
          <w:i/>
          <w:iCs/>
          <w:sz w:val="24"/>
          <w:szCs w:val="24"/>
        </w:rPr>
      </w:pPr>
    </w:p>
    <w:p w14:paraId="4AB15D44" w14:textId="32494BDF" w:rsidR="00D71E5E" w:rsidRPr="00502CE4" w:rsidRDefault="2B8C6E4D" w:rsidP="00315687">
      <w:pPr>
        <w:spacing w:after="0" w:line="240" w:lineRule="auto"/>
        <w:jc w:val="both"/>
        <w:rPr>
          <w:rFonts w:ascii="Times New Roman" w:hAnsi="Times New Roman" w:cs="Times New Roman"/>
          <w:sz w:val="24"/>
          <w:szCs w:val="24"/>
        </w:rPr>
      </w:pPr>
      <w:r w:rsidRPr="00502CE4">
        <w:rPr>
          <w:rFonts w:ascii="Times New Roman" w:hAnsi="Times New Roman" w:cs="Times New Roman"/>
          <w:sz w:val="24"/>
          <w:szCs w:val="24"/>
        </w:rPr>
        <w:t xml:space="preserve">3.4. </w:t>
      </w:r>
      <w:r w:rsidR="00D71E5E" w:rsidRPr="00502CE4">
        <w:rPr>
          <w:rFonts w:ascii="Times New Roman" w:hAnsi="Times New Roman" w:cs="Times New Roman"/>
          <w:sz w:val="24"/>
          <w:szCs w:val="24"/>
        </w:rPr>
        <w:t>Rangovas privalo Užsakovui pateikti sąskait</w:t>
      </w:r>
      <w:r w:rsidR="65415F27" w:rsidRPr="00502CE4">
        <w:rPr>
          <w:rFonts w:ascii="Times New Roman" w:hAnsi="Times New Roman" w:cs="Times New Roman"/>
          <w:sz w:val="24"/>
          <w:szCs w:val="24"/>
        </w:rPr>
        <w:t>as</w:t>
      </w:r>
      <w:r w:rsidR="6DB3D30F" w:rsidRPr="00502CE4">
        <w:rPr>
          <w:rFonts w:ascii="Times New Roman" w:hAnsi="Times New Roman" w:cs="Times New Roman"/>
          <w:sz w:val="24"/>
          <w:szCs w:val="24"/>
        </w:rPr>
        <w:t xml:space="preserve"> faktūr</w:t>
      </w:r>
      <w:r w:rsidR="4BF75E56" w:rsidRPr="00502CE4">
        <w:rPr>
          <w:rFonts w:ascii="Times New Roman" w:hAnsi="Times New Roman" w:cs="Times New Roman"/>
          <w:sz w:val="24"/>
          <w:szCs w:val="24"/>
        </w:rPr>
        <w:t>as</w:t>
      </w:r>
      <w:r w:rsidR="6DB3D30F" w:rsidRPr="00502CE4">
        <w:rPr>
          <w:rFonts w:ascii="Times New Roman" w:hAnsi="Times New Roman" w:cs="Times New Roman"/>
          <w:sz w:val="24"/>
          <w:szCs w:val="24"/>
        </w:rPr>
        <w:t xml:space="preserve"> </w:t>
      </w:r>
      <w:r w:rsidR="272FB902" w:rsidRPr="00502CE4">
        <w:rPr>
          <w:rFonts w:ascii="Times New Roman" w:hAnsi="Times New Roman" w:cs="Times New Roman"/>
          <w:sz w:val="24"/>
          <w:szCs w:val="24"/>
        </w:rPr>
        <w:t xml:space="preserve">už kapitalinio remonto </w:t>
      </w:r>
      <w:r w:rsidR="009343A7" w:rsidRPr="00502CE4">
        <w:rPr>
          <w:rFonts w:ascii="Times New Roman" w:hAnsi="Times New Roman" w:cs="Times New Roman"/>
          <w:sz w:val="24"/>
          <w:szCs w:val="24"/>
        </w:rPr>
        <w:t>projekt</w:t>
      </w:r>
      <w:r w:rsidR="272FB902" w:rsidRPr="00502CE4">
        <w:rPr>
          <w:rFonts w:ascii="Times New Roman" w:hAnsi="Times New Roman" w:cs="Times New Roman"/>
          <w:sz w:val="24"/>
          <w:szCs w:val="24"/>
        </w:rPr>
        <w:t>o parengimą ir kapitalinio remonto darbus</w:t>
      </w:r>
      <w:r w:rsidR="00D71E5E" w:rsidRPr="00502CE4">
        <w:rPr>
          <w:rFonts w:ascii="Times New Roman" w:hAnsi="Times New Roman" w:cs="Times New Roman"/>
          <w:sz w:val="24"/>
          <w:szCs w:val="24"/>
        </w:rPr>
        <w:t xml:space="preserve"> per </w:t>
      </w:r>
      <w:r w:rsidR="00DC1D8B" w:rsidRPr="00502CE4">
        <w:rPr>
          <w:rFonts w:ascii="Times New Roman" w:hAnsi="Times New Roman" w:cs="Times New Roman"/>
          <w:sz w:val="24"/>
          <w:szCs w:val="24"/>
        </w:rPr>
        <w:t>5</w:t>
      </w:r>
      <w:r w:rsidR="00D71E5E" w:rsidRPr="00502CE4">
        <w:rPr>
          <w:rFonts w:ascii="Times New Roman" w:hAnsi="Times New Roman" w:cs="Times New Roman"/>
          <w:sz w:val="24"/>
          <w:szCs w:val="24"/>
        </w:rPr>
        <w:t xml:space="preserve"> (</w:t>
      </w:r>
      <w:r w:rsidR="00DC1D8B" w:rsidRPr="00502CE4">
        <w:rPr>
          <w:rFonts w:ascii="Times New Roman" w:hAnsi="Times New Roman" w:cs="Times New Roman"/>
          <w:sz w:val="24"/>
          <w:szCs w:val="24"/>
        </w:rPr>
        <w:t>penkias</w:t>
      </w:r>
      <w:r w:rsidR="00D71E5E" w:rsidRPr="00502CE4">
        <w:rPr>
          <w:rFonts w:ascii="Times New Roman" w:hAnsi="Times New Roman" w:cs="Times New Roman"/>
          <w:sz w:val="24"/>
          <w:szCs w:val="24"/>
        </w:rPr>
        <w:t xml:space="preserve">) darbo dienas nuo Darbų atlikimo. </w:t>
      </w:r>
      <w:r w:rsidR="00DC1D8B" w:rsidRPr="00502CE4">
        <w:rPr>
          <w:rFonts w:ascii="Times New Roman" w:hAnsi="Times New Roman" w:cs="Times New Roman"/>
          <w:sz w:val="24"/>
          <w:szCs w:val="24"/>
        </w:rPr>
        <w:t>S</w:t>
      </w:r>
      <w:r w:rsidR="00D71E5E" w:rsidRPr="00502CE4">
        <w:rPr>
          <w:rFonts w:ascii="Times New Roman" w:hAnsi="Times New Roman" w:cs="Times New Roman"/>
          <w:sz w:val="24"/>
          <w:szCs w:val="24"/>
        </w:rPr>
        <w:t>ąskait</w:t>
      </w:r>
      <w:r w:rsidR="2AE39E27" w:rsidRPr="00502CE4">
        <w:rPr>
          <w:rFonts w:ascii="Times New Roman" w:hAnsi="Times New Roman" w:cs="Times New Roman"/>
          <w:sz w:val="24"/>
          <w:szCs w:val="24"/>
        </w:rPr>
        <w:t>os</w:t>
      </w:r>
      <w:r w:rsidR="6DB3D30F" w:rsidRPr="00502CE4">
        <w:rPr>
          <w:rFonts w:ascii="Times New Roman" w:hAnsi="Times New Roman" w:cs="Times New Roman"/>
          <w:sz w:val="24"/>
          <w:szCs w:val="24"/>
        </w:rPr>
        <w:t xml:space="preserve"> faktūr</w:t>
      </w:r>
      <w:r w:rsidR="4BA366BF" w:rsidRPr="00502CE4">
        <w:rPr>
          <w:rFonts w:ascii="Times New Roman" w:hAnsi="Times New Roman" w:cs="Times New Roman"/>
          <w:sz w:val="24"/>
          <w:szCs w:val="24"/>
        </w:rPr>
        <w:t>os</w:t>
      </w:r>
      <w:r w:rsidR="00D71E5E" w:rsidRPr="00502CE4">
        <w:rPr>
          <w:rFonts w:ascii="Times New Roman" w:hAnsi="Times New Roman" w:cs="Times New Roman"/>
          <w:sz w:val="24"/>
          <w:szCs w:val="24"/>
        </w:rPr>
        <w:t xml:space="preserve"> privalo būti pateikt</w:t>
      </w:r>
      <w:r w:rsidR="21F762C8" w:rsidRPr="00502CE4">
        <w:rPr>
          <w:rFonts w:ascii="Times New Roman" w:hAnsi="Times New Roman" w:cs="Times New Roman"/>
          <w:sz w:val="24"/>
          <w:szCs w:val="24"/>
        </w:rPr>
        <w:t>os</w:t>
      </w:r>
      <w:r w:rsidR="00D71E5E" w:rsidRPr="00502CE4">
        <w:rPr>
          <w:rFonts w:ascii="Times New Roman" w:hAnsi="Times New Roman" w:cs="Times New Roman"/>
          <w:sz w:val="24"/>
          <w:szCs w:val="24"/>
        </w:rPr>
        <w:t xml:space="preserve"> Bendrųjų sąlygų 5 skyriuje nustatyta tvarka. </w:t>
      </w:r>
    </w:p>
    <w:p w14:paraId="36AC3190" w14:textId="2FA2AA24" w:rsidR="00C53E33" w:rsidRPr="00502CE4" w:rsidRDefault="1762E54D" w:rsidP="00315687">
      <w:pPr>
        <w:spacing w:after="0" w:line="240" w:lineRule="auto"/>
        <w:jc w:val="both"/>
        <w:rPr>
          <w:rFonts w:ascii="Times New Roman" w:hAnsi="Times New Roman" w:cs="Times New Roman"/>
          <w:sz w:val="24"/>
          <w:szCs w:val="24"/>
        </w:rPr>
      </w:pPr>
      <w:r w:rsidRPr="00502CE4">
        <w:rPr>
          <w:rFonts w:ascii="Times New Roman" w:hAnsi="Times New Roman" w:cs="Times New Roman"/>
          <w:sz w:val="24"/>
          <w:szCs w:val="24"/>
        </w:rPr>
        <w:t xml:space="preserve">3.5.  </w:t>
      </w:r>
      <w:r w:rsidR="00D71E5E" w:rsidRPr="00502CE4">
        <w:rPr>
          <w:rFonts w:ascii="Times New Roman" w:hAnsi="Times New Roman" w:cs="Times New Roman"/>
          <w:sz w:val="24"/>
          <w:szCs w:val="24"/>
        </w:rPr>
        <w:t xml:space="preserve">Kitos Sutarties </w:t>
      </w:r>
      <w:r w:rsidR="00C53E33" w:rsidRPr="00502CE4">
        <w:rPr>
          <w:rFonts w:ascii="Times New Roman" w:hAnsi="Times New Roman" w:cs="Times New Roman"/>
          <w:sz w:val="24"/>
          <w:szCs w:val="24"/>
        </w:rPr>
        <w:t>kainos</w:t>
      </w:r>
      <w:r w:rsidR="00D71E5E" w:rsidRPr="00502CE4">
        <w:rPr>
          <w:rFonts w:ascii="Times New Roman" w:hAnsi="Times New Roman" w:cs="Times New Roman"/>
          <w:sz w:val="24"/>
          <w:szCs w:val="24"/>
        </w:rPr>
        <w:t xml:space="preserve"> ir mokėjimų nuostatos nustatytos Bendrųjų sąlygų</w:t>
      </w:r>
      <w:r w:rsidR="00C53E33" w:rsidRPr="00502CE4">
        <w:rPr>
          <w:rFonts w:ascii="Times New Roman" w:hAnsi="Times New Roman" w:cs="Times New Roman"/>
          <w:sz w:val="24"/>
          <w:szCs w:val="24"/>
        </w:rPr>
        <w:t xml:space="preserve"> 4 ir 5 skyriuose.</w:t>
      </w:r>
    </w:p>
    <w:p w14:paraId="165DB031" w14:textId="77777777" w:rsidR="00D71E5E" w:rsidRPr="00502CE4" w:rsidRDefault="00D71E5E" w:rsidP="00FE7CC9">
      <w:pPr>
        <w:pStyle w:val="Sraopastraipa"/>
        <w:spacing w:after="0" w:line="240" w:lineRule="auto"/>
        <w:ind w:left="851"/>
        <w:jc w:val="both"/>
        <w:rPr>
          <w:rFonts w:ascii="Times New Roman" w:hAnsi="Times New Roman" w:cs="Times New Roman"/>
          <w:sz w:val="24"/>
          <w:szCs w:val="24"/>
        </w:rPr>
      </w:pPr>
    </w:p>
    <w:p w14:paraId="741FC03E" w14:textId="77777777" w:rsidR="00D71E5E" w:rsidRPr="00502CE4" w:rsidRDefault="00D71E5E" w:rsidP="00FE7CC9">
      <w:pPr>
        <w:pStyle w:val="Sraopastraipa"/>
        <w:numPr>
          <w:ilvl w:val="0"/>
          <w:numId w:val="19"/>
        </w:numPr>
        <w:spacing w:after="0" w:line="240" w:lineRule="auto"/>
        <w:ind w:left="851" w:hanging="851"/>
        <w:contextualSpacing w:val="0"/>
        <w:jc w:val="both"/>
        <w:outlineLvl w:val="0"/>
        <w:rPr>
          <w:rFonts w:ascii="Times New Roman" w:hAnsi="Times New Roman" w:cs="Times New Roman"/>
          <w:b/>
          <w:bCs/>
          <w:sz w:val="24"/>
          <w:szCs w:val="24"/>
        </w:rPr>
      </w:pPr>
      <w:r w:rsidRPr="00502CE4">
        <w:rPr>
          <w:rFonts w:ascii="Times New Roman" w:hAnsi="Times New Roman" w:cs="Times New Roman"/>
          <w:b/>
          <w:bCs/>
          <w:sz w:val="24"/>
          <w:szCs w:val="24"/>
        </w:rPr>
        <w:t>GARANTINIO LAIKOTARPIO PRIEVOLIŲ ĮVYKDYMO UŽTIKRINIMAS</w:t>
      </w:r>
    </w:p>
    <w:p w14:paraId="011EFB85" w14:textId="40C3865A" w:rsidR="00D71E5E" w:rsidRPr="00502CE4" w:rsidRDefault="00BB51E4" w:rsidP="00FE7CC9">
      <w:pPr>
        <w:pStyle w:val="Sraopastraipa"/>
        <w:numPr>
          <w:ilvl w:val="1"/>
          <w:numId w:val="19"/>
        </w:numPr>
        <w:spacing w:after="0" w:line="240" w:lineRule="auto"/>
        <w:ind w:left="851" w:hanging="851"/>
        <w:jc w:val="both"/>
        <w:rPr>
          <w:rFonts w:ascii="Times New Roman" w:hAnsi="Times New Roman" w:cs="Times New Roman"/>
          <w:sz w:val="24"/>
          <w:szCs w:val="24"/>
        </w:rPr>
      </w:pPr>
      <w:r w:rsidRPr="00502CE4">
        <w:rPr>
          <w:rFonts w:ascii="Times New Roman" w:hAnsi="Times New Roman"/>
          <w:sz w:val="24"/>
          <w:szCs w:val="24"/>
        </w:rPr>
        <w:t xml:space="preserve">Užbaigus </w:t>
      </w:r>
      <w:r w:rsidR="09DCB626" w:rsidRPr="00502CE4">
        <w:rPr>
          <w:rFonts w:ascii="Times New Roman" w:hAnsi="Times New Roman"/>
          <w:sz w:val="24"/>
          <w:szCs w:val="24"/>
        </w:rPr>
        <w:t xml:space="preserve">kapitalinio remonto </w:t>
      </w:r>
      <w:r w:rsidRPr="00502CE4">
        <w:rPr>
          <w:rFonts w:ascii="Times New Roman" w:hAnsi="Times New Roman"/>
          <w:sz w:val="24"/>
          <w:szCs w:val="24"/>
        </w:rPr>
        <w:t xml:space="preserve">darbus, Rangovas kartu su </w:t>
      </w:r>
      <w:r w:rsidR="2BCCF3A4" w:rsidRPr="00502CE4">
        <w:rPr>
          <w:rFonts w:ascii="Times New Roman" w:hAnsi="Times New Roman"/>
          <w:sz w:val="24"/>
          <w:szCs w:val="24"/>
        </w:rPr>
        <w:t>kapitalinio remonto darbų</w:t>
      </w:r>
      <w:r w:rsidRPr="00502CE4">
        <w:rPr>
          <w:rFonts w:ascii="Times New Roman" w:hAnsi="Times New Roman"/>
          <w:sz w:val="24"/>
          <w:szCs w:val="24"/>
        </w:rPr>
        <w:t xml:space="preserve"> </w:t>
      </w:r>
      <w:r w:rsidR="00B90893" w:rsidRPr="00502CE4">
        <w:rPr>
          <w:rFonts w:ascii="Times New Roman" w:hAnsi="Times New Roman"/>
          <w:sz w:val="24"/>
          <w:szCs w:val="24"/>
        </w:rPr>
        <w:t>priėmimo -</w:t>
      </w:r>
      <w:r w:rsidR="00DF1E03" w:rsidRPr="00502CE4">
        <w:rPr>
          <w:rFonts w:ascii="Times New Roman" w:hAnsi="Times New Roman"/>
          <w:sz w:val="24"/>
          <w:szCs w:val="24"/>
        </w:rPr>
        <w:t xml:space="preserve"> </w:t>
      </w:r>
      <w:r w:rsidR="00B90893" w:rsidRPr="00502CE4">
        <w:rPr>
          <w:rFonts w:ascii="Times New Roman" w:hAnsi="Times New Roman"/>
          <w:sz w:val="24"/>
          <w:szCs w:val="24"/>
        </w:rPr>
        <w:t>perdavimo</w:t>
      </w:r>
      <w:r w:rsidRPr="00502CE4">
        <w:rPr>
          <w:rFonts w:ascii="Times New Roman" w:hAnsi="Times New Roman"/>
          <w:sz w:val="24"/>
          <w:szCs w:val="24"/>
        </w:rPr>
        <w:t xml:space="preserve"> aktu Užsakovui privalo pateikti Rangovo garantinio laikotarpio prievolių įvykdymo užtikrinimo dokumentą (kartu su jo apmokėjimą įrodančio dokumento kopija) pagal Lietuvos Respublikos statybos įstatymo bei Lietuvos Respublikos aplinkos ministro 2016 m. gruodžio 12 d. įsakymo Nr. D1-878 „Dėl statybos techninio reglamento STR 1.05.01:2017 „Statybą leidžiantys </w:t>
      </w:r>
      <w:r w:rsidRPr="00502CE4">
        <w:rPr>
          <w:rFonts w:ascii="Times New Roman" w:hAnsi="Times New Roman"/>
          <w:sz w:val="24"/>
          <w:szCs w:val="24"/>
        </w:rPr>
        <w:lastRenderedPageBreak/>
        <w:t xml:space="preserve">dokumentai. Statybos užbaigimas. Statybos sustabdymas. Savavališkos statybos padarinių šalinimas. Statybos pagal neteisėtai išduotą statybą leidžiantį dokumentą padarinių šalinimas“ patvirtinimo“ (aktuali redakcija) reikalavimus. </w:t>
      </w:r>
      <w:r w:rsidR="00D71E5E" w:rsidRPr="00502CE4">
        <w:rPr>
          <w:rFonts w:ascii="Times New Roman" w:hAnsi="Times New Roman" w:cs="Times New Roman"/>
          <w:sz w:val="24"/>
          <w:szCs w:val="24"/>
        </w:rPr>
        <w:t xml:space="preserve">Garantinio laikotarpio prievolių užtikrinimas pateikiamas vadovaujantis Bendrųjų sąlygų </w:t>
      </w:r>
      <w:r w:rsidR="00D71E5E" w:rsidRPr="00502CE4">
        <w:rPr>
          <w:rFonts w:ascii="Times New Roman" w:hAnsi="Times New Roman" w:cs="Times New Roman"/>
          <w:sz w:val="24"/>
          <w:szCs w:val="24"/>
        </w:rPr>
        <w:fldChar w:fldCharType="begin"/>
      </w:r>
      <w:r w:rsidR="00D71E5E" w:rsidRPr="00502CE4">
        <w:rPr>
          <w:rFonts w:ascii="Times New Roman" w:hAnsi="Times New Roman" w:cs="Times New Roman"/>
          <w:sz w:val="24"/>
          <w:szCs w:val="24"/>
        </w:rPr>
        <w:instrText xml:space="preserve"> REF _Ref42417729 \r \h  \* MERGEFORMAT </w:instrText>
      </w:r>
      <w:r w:rsidR="00D71E5E" w:rsidRPr="00502CE4">
        <w:rPr>
          <w:rFonts w:ascii="Times New Roman" w:hAnsi="Times New Roman" w:cs="Times New Roman"/>
          <w:sz w:val="24"/>
          <w:szCs w:val="24"/>
        </w:rPr>
      </w:r>
      <w:r w:rsidR="00D71E5E" w:rsidRPr="00502CE4">
        <w:rPr>
          <w:rFonts w:ascii="Times New Roman" w:hAnsi="Times New Roman" w:cs="Times New Roman"/>
          <w:sz w:val="24"/>
          <w:szCs w:val="24"/>
        </w:rPr>
        <w:fldChar w:fldCharType="separate"/>
      </w:r>
      <w:r w:rsidR="00344DD7">
        <w:rPr>
          <w:rFonts w:ascii="Times New Roman" w:hAnsi="Times New Roman" w:cs="Times New Roman"/>
          <w:sz w:val="24"/>
          <w:szCs w:val="24"/>
        </w:rPr>
        <w:t>18</w:t>
      </w:r>
      <w:r w:rsidR="00D71E5E" w:rsidRPr="00502CE4">
        <w:rPr>
          <w:rFonts w:ascii="Times New Roman" w:hAnsi="Times New Roman" w:cs="Times New Roman"/>
          <w:sz w:val="24"/>
          <w:szCs w:val="24"/>
        </w:rPr>
        <w:fldChar w:fldCharType="end"/>
      </w:r>
      <w:r w:rsidR="00D71E5E" w:rsidRPr="00502CE4">
        <w:rPr>
          <w:rFonts w:ascii="Times New Roman" w:hAnsi="Times New Roman" w:cs="Times New Roman"/>
          <w:sz w:val="24"/>
          <w:szCs w:val="24"/>
        </w:rPr>
        <w:t xml:space="preserve"> skyriaus nuostatomis.</w:t>
      </w:r>
    </w:p>
    <w:p w14:paraId="1C249BFD" w14:textId="77777777" w:rsidR="00915A9A" w:rsidRPr="00502CE4" w:rsidRDefault="00C757D4" w:rsidP="00915A9A">
      <w:pPr>
        <w:pStyle w:val="Sraopastraipa"/>
        <w:numPr>
          <w:ilvl w:val="1"/>
          <w:numId w:val="19"/>
        </w:numPr>
        <w:spacing w:after="0" w:line="240" w:lineRule="auto"/>
        <w:ind w:left="851" w:hanging="851"/>
        <w:jc w:val="both"/>
      </w:pPr>
      <w:r w:rsidRPr="00502CE4">
        <w:rPr>
          <w:rFonts w:ascii="Times New Roman" w:eastAsia="Times New Roman" w:hAnsi="Times New Roman" w:cs="Times New Roman"/>
          <w:sz w:val="24"/>
          <w:szCs w:val="24"/>
        </w:rPr>
        <w:t>Garantinio laikotarpio prievolių įvykdymo užtikrinim</w:t>
      </w:r>
      <w:r w:rsidR="00F715FC" w:rsidRPr="00502CE4">
        <w:rPr>
          <w:rFonts w:ascii="Times New Roman" w:eastAsia="Times New Roman" w:hAnsi="Times New Roman" w:cs="Times New Roman"/>
          <w:sz w:val="24"/>
          <w:szCs w:val="24"/>
        </w:rPr>
        <w:t>as</w:t>
      </w:r>
      <w:r w:rsidRPr="00502CE4">
        <w:rPr>
          <w:rFonts w:ascii="Times New Roman" w:eastAsia="Times New Roman" w:hAnsi="Times New Roman" w:cs="Times New Roman"/>
          <w:sz w:val="24"/>
          <w:szCs w:val="24"/>
        </w:rPr>
        <w:t xml:space="preserve"> </w:t>
      </w:r>
      <w:r w:rsidR="6A469F56" w:rsidRPr="00502CE4">
        <w:rPr>
          <w:rFonts w:ascii="Times New Roman" w:eastAsia="Times New Roman" w:hAnsi="Times New Roman" w:cs="Times New Roman"/>
          <w:sz w:val="24"/>
          <w:szCs w:val="24"/>
        </w:rPr>
        <w:t>turi būti išduot</w:t>
      </w:r>
      <w:r w:rsidRPr="00502CE4">
        <w:rPr>
          <w:rFonts w:ascii="Times New Roman" w:eastAsia="Times New Roman" w:hAnsi="Times New Roman" w:cs="Times New Roman"/>
          <w:sz w:val="24"/>
          <w:szCs w:val="24"/>
        </w:rPr>
        <w:t>as</w:t>
      </w:r>
      <w:r w:rsidR="6A469F56" w:rsidRPr="00502CE4">
        <w:rPr>
          <w:rFonts w:ascii="Times New Roman" w:eastAsia="Times New Roman" w:hAnsi="Times New Roman" w:cs="Times New Roman"/>
          <w:sz w:val="24"/>
          <w:szCs w:val="24"/>
        </w:rPr>
        <w:t xml:space="preserve"> ne trumpesniam nei 3 (trijų) metų laikotarpiui ir galiojimo laikotarpiu negali būti atšaukiam</w:t>
      </w:r>
      <w:r w:rsidRPr="00502CE4">
        <w:rPr>
          <w:rFonts w:ascii="Times New Roman" w:eastAsia="Times New Roman" w:hAnsi="Times New Roman" w:cs="Times New Roman"/>
          <w:sz w:val="24"/>
          <w:szCs w:val="24"/>
        </w:rPr>
        <w:t>as</w:t>
      </w:r>
      <w:r w:rsidR="00915A9A" w:rsidRPr="00502CE4">
        <w:rPr>
          <w:rFonts w:ascii="Times New Roman" w:eastAsia="Times New Roman" w:hAnsi="Times New Roman" w:cs="Times New Roman"/>
          <w:sz w:val="24"/>
          <w:szCs w:val="24"/>
        </w:rPr>
        <w:t>.</w:t>
      </w:r>
    </w:p>
    <w:p w14:paraId="530F531C" w14:textId="4111D51A" w:rsidR="00D71E5E" w:rsidRPr="00502CE4" w:rsidRDefault="00D71E5E" w:rsidP="00915A9A">
      <w:pPr>
        <w:pStyle w:val="Sraopastraipa"/>
        <w:numPr>
          <w:ilvl w:val="1"/>
          <w:numId w:val="19"/>
        </w:numPr>
        <w:spacing w:after="0" w:line="240" w:lineRule="auto"/>
        <w:ind w:left="851" w:hanging="851"/>
        <w:jc w:val="both"/>
      </w:pPr>
      <w:r w:rsidRPr="00502CE4">
        <w:rPr>
          <w:rFonts w:ascii="Times New Roman" w:hAnsi="Times New Roman" w:cs="Times New Roman"/>
          <w:sz w:val="24"/>
          <w:szCs w:val="24"/>
        </w:rPr>
        <w:t xml:space="preserve">Garantinio laikotarpio prievolių užtikrinimo vertė – ne mažiau kaip </w:t>
      </w:r>
      <w:r w:rsidR="00BB51E4" w:rsidRPr="00502CE4">
        <w:rPr>
          <w:rFonts w:ascii="Times New Roman" w:hAnsi="Times New Roman" w:cs="Times New Roman"/>
          <w:sz w:val="24"/>
          <w:szCs w:val="24"/>
        </w:rPr>
        <w:t>5</w:t>
      </w:r>
      <w:r w:rsidRPr="00502CE4">
        <w:rPr>
          <w:rFonts w:ascii="Times New Roman" w:hAnsi="Times New Roman" w:cs="Times New Roman"/>
          <w:sz w:val="24"/>
          <w:szCs w:val="24"/>
        </w:rPr>
        <w:t xml:space="preserve"> (</w:t>
      </w:r>
      <w:r w:rsidR="00BB51E4" w:rsidRPr="00502CE4">
        <w:rPr>
          <w:rFonts w:ascii="Times New Roman" w:hAnsi="Times New Roman" w:cs="Times New Roman"/>
          <w:sz w:val="24"/>
          <w:szCs w:val="24"/>
        </w:rPr>
        <w:t>penki</w:t>
      </w:r>
      <w:r w:rsidRPr="00502CE4">
        <w:rPr>
          <w:rFonts w:ascii="Times New Roman" w:hAnsi="Times New Roman" w:cs="Times New Roman"/>
          <w:sz w:val="24"/>
          <w:szCs w:val="24"/>
        </w:rPr>
        <w:t>) proc. Sutarties kainos be PVM</w:t>
      </w:r>
      <w:r w:rsidR="009F103A" w:rsidRPr="00502CE4">
        <w:rPr>
          <w:rFonts w:ascii="Times New Roman" w:hAnsi="Times New Roman" w:cs="Times New Roman"/>
          <w:sz w:val="24"/>
          <w:szCs w:val="24"/>
        </w:rPr>
        <w:t>.</w:t>
      </w:r>
    </w:p>
    <w:p w14:paraId="47E1B6A2" w14:textId="77777777" w:rsidR="00915A9A" w:rsidRPr="00502CE4" w:rsidRDefault="00915A9A" w:rsidP="00915A9A">
      <w:pPr>
        <w:pStyle w:val="Sraopastraipa"/>
        <w:spacing w:after="0" w:line="240" w:lineRule="auto"/>
        <w:ind w:left="851"/>
        <w:jc w:val="both"/>
      </w:pPr>
    </w:p>
    <w:p w14:paraId="0DF43394" w14:textId="77777777" w:rsidR="00D71E5E" w:rsidRPr="00502CE4" w:rsidRDefault="00D71E5E" w:rsidP="634644BE">
      <w:pPr>
        <w:pStyle w:val="Sraopastraipa"/>
        <w:numPr>
          <w:ilvl w:val="0"/>
          <w:numId w:val="19"/>
        </w:numPr>
        <w:spacing w:after="0" w:line="240" w:lineRule="auto"/>
        <w:ind w:left="851" w:hanging="851"/>
        <w:jc w:val="both"/>
        <w:outlineLvl w:val="0"/>
        <w:rPr>
          <w:rFonts w:ascii="Times New Roman" w:hAnsi="Times New Roman" w:cs="Times New Roman"/>
          <w:b/>
          <w:bCs/>
          <w:sz w:val="24"/>
          <w:szCs w:val="24"/>
        </w:rPr>
      </w:pPr>
      <w:r w:rsidRPr="00502CE4">
        <w:rPr>
          <w:rFonts w:ascii="Times New Roman" w:hAnsi="Times New Roman" w:cs="Times New Roman"/>
          <w:b/>
          <w:bCs/>
          <w:sz w:val="24"/>
          <w:szCs w:val="24"/>
        </w:rPr>
        <w:t xml:space="preserve">RANGOVO CIVILINĖS ATSAKOMYBĖS DRAUDIMAS </w:t>
      </w:r>
    </w:p>
    <w:p w14:paraId="13B5C8E0" w14:textId="3ACCB671" w:rsidR="00EF4D1C" w:rsidRPr="00502CE4" w:rsidRDefault="007776AA" w:rsidP="0029061E">
      <w:pPr>
        <w:pStyle w:val="Sraopastraipa"/>
        <w:numPr>
          <w:ilvl w:val="1"/>
          <w:numId w:val="19"/>
        </w:numPr>
        <w:spacing w:after="0" w:line="240" w:lineRule="auto"/>
        <w:ind w:left="851" w:hanging="851"/>
        <w:jc w:val="both"/>
        <w:rPr>
          <w:rStyle w:val="ui-provider"/>
          <w:rFonts w:ascii="Times New Roman" w:hAnsi="Times New Roman" w:cs="Times New Roman"/>
          <w:sz w:val="24"/>
          <w:szCs w:val="24"/>
        </w:rPr>
      </w:pPr>
      <w:r w:rsidRPr="00502CE4">
        <w:rPr>
          <w:rStyle w:val="ui-provider"/>
          <w:rFonts w:ascii="Times New Roman" w:hAnsi="Times New Roman" w:cs="Times New Roman"/>
          <w:sz w:val="24"/>
          <w:szCs w:val="24"/>
        </w:rPr>
        <w:t xml:space="preserve">Rangovas iki </w:t>
      </w:r>
      <w:r w:rsidR="2C7B6911" w:rsidRPr="00502CE4">
        <w:rPr>
          <w:rStyle w:val="ui-provider"/>
          <w:rFonts w:ascii="Times New Roman" w:hAnsi="Times New Roman" w:cs="Times New Roman"/>
          <w:sz w:val="24"/>
          <w:szCs w:val="24"/>
        </w:rPr>
        <w:t>kapitalinio remonto d</w:t>
      </w:r>
      <w:r w:rsidR="35308D8F" w:rsidRPr="00502CE4">
        <w:rPr>
          <w:rStyle w:val="ui-provider"/>
          <w:rFonts w:ascii="Times New Roman" w:hAnsi="Times New Roman" w:cs="Times New Roman"/>
          <w:sz w:val="24"/>
          <w:szCs w:val="24"/>
        </w:rPr>
        <w:t>arbų</w:t>
      </w:r>
      <w:r w:rsidRPr="00502CE4">
        <w:rPr>
          <w:rStyle w:val="ui-provider"/>
          <w:rFonts w:ascii="Times New Roman" w:hAnsi="Times New Roman" w:cs="Times New Roman"/>
          <w:sz w:val="24"/>
          <w:szCs w:val="24"/>
        </w:rPr>
        <w:t xml:space="preserve"> pradžios privalo pateikti Užsakovui įrodymą, kad Rangovas yra apdraudęs savo civilinę atsakomybę ir </w:t>
      </w:r>
      <w:r w:rsidR="1F9DBAA4" w:rsidRPr="00502CE4">
        <w:rPr>
          <w:rStyle w:val="ui-provider"/>
          <w:rFonts w:ascii="Times New Roman" w:hAnsi="Times New Roman" w:cs="Times New Roman"/>
          <w:sz w:val="24"/>
          <w:szCs w:val="24"/>
        </w:rPr>
        <w:t>kapitalinio remonto d</w:t>
      </w:r>
      <w:r w:rsidR="35308D8F" w:rsidRPr="00502CE4">
        <w:rPr>
          <w:rStyle w:val="ui-provider"/>
          <w:rFonts w:ascii="Times New Roman" w:hAnsi="Times New Roman" w:cs="Times New Roman"/>
          <w:sz w:val="24"/>
          <w:szCs w:val="24"/>
        </w:rPr>
        <w:t>arbus</w:t>
      </w:r>
      <w:r w:rsidRPr="00502CE4">
        <w:rPr>
          <w:rStyle w:val="ui-provider"/>
          <w:rFonts w:ascii="Times New Roman" w:hAnsi="Times New Roman" w:cs="Times New Roman"/>
          <w:sz w:val="24"/>
          <w:szCs w:val="24"/>
        </w:rPr>
        <w:t xml:space="preserve">, kaip nustatyta Lietuvos Respublikos statybos įstatyme, bei pateikti draudimo liudijimų (polisų) tinkamai patvirtintas kopijas. Laikas, per kurį Rangovas turi pateikti įrodymus, įskaitomas į </w:t>
      </w:r>
      <w:r w:rsidR="36B71D7E" w:rsidRPr="00502CE4">
        <w:rPr>
          <w:rStyle w:val="ui-provider"/>
          <w:rFonts w:ascii="Times New Roman" w:hAnsi="Times New Roman" w:cs="Times New Roman"/>
          <w:sz w:val="24"/>
          <w:szCs w:val="24"/>
        </w:rPr>
        <w:t>kapitalinio remonto d</w:t>
      </w:r>
      <w:r w:rsidR="35308D8F" w:rsidRPr="00502CE4">
        <w:rPr>
          <w:rStyle w:val="ui-provider"/>
          <w:rFonts w:ascii="Times New Roman" w:hAnsi="Times New Roman" w:cs="Times New Roman"/>
          <w:sz w:val="24"/>
          <w:szCs w:val="24"/>
        </w:rPr>
        <w:t>arbų</w:t>
      </w:r>
      <w:r w:rsidRPr="00502CE4">
        <w:rPr>
          <w:rStyle w:val="ui-provider"/>
          <w:rFonts w:ascii="Times New Roman" w:hAnsi="Times New Roman" w:cs="Times New Roman"/>
          <w:sz w:val="24"/>
          <w:szCs w:val="24"/>
        </w:rPr>
        <w:t xml:space="preserve"> atlikimo trukmę.</w:t>
      </w:r>
    </w:p>
    <w:p w14:paraId="715580B1" w14:textId="0A9EB363" w:rsidR="006A6569" w:rsidRPr="00502CE4" w:rsidRDefault="006A6569" w:rsidP="006A6569">
      <w:pPr>
        <w:pStyle w:val="Sraopastraipa"/>
        <w:numPr>
          <w:ilvl w:val="1"/>
          <w:numId w:val="19"/>
        </w:numPr>
        <w:spacing w:after="0" w:line="240" w:lineRule="auto"/>
        <w:ind w:left="851" w:hanging="851"/>
        <w:jc w:val="both"/>
        <w:rPr>
          <w:rFonts w:ascii="Times New Roman" w:hAnsi="Times New Roman" w:cs="Times New Roman"/>
          <w:sz w:val="24"/>
          <w:szCs w:val="24"/>
        </w:rPr>
      </w:pPr>
      <w:bookmarkStart w:id="3" w:name="_Ref42417799"/>
      <w:r w:rsidRPr="00502CE4">
        <w:rPr>
          <w:rFonts w:ascii="Times New Roman" w:hAnsi="Times New Roman" w:cs="Times New Roman"/>
          <w:sz w:val="24"/>
          <w:szCs w:val="24"/>
        </w:rPr>
        <w:t xml:space="preserve">Rangovas privalo apdrausti savo civilinę atsakomybę pagal šiame Specialių sąlygų skyriuje ir Bendrųjų sąlygų </w:t>
      </w:r>
      <w:r w:rsidRPr="00502CE4">
        <w:rPr>
          <w:rFonts w:ascii="Times New Roman" w:hAnsi="Times New Roman" w:cs="Times New Roman"/>
          <w:sz w:val="24"/>
          <w:szCs w:val="24"/>
        </w:rPr>
        <w:fldChar w:fldCharType="begin"/>
      </w:r>
      <w:r w:rsidRPr="00502CE4">
        <w:rPr>
          <w:rFonts w:ascii="Times New Roman" w:hAnsi="Times New Roman" w:cs="Times New Roman"/>
          <w:sz w:val="24"/>
          <w:szCs w:val="24"/>
        </w:rPr>
        <w:instrText xml:space="preserve"> REF _Ref44965703 \r \h  \* MERGEFORMAT </w:instrText>
      </w:r>
      <w:r w:rsidRPr="00502CE4">
        <w:rPr>
          <w:rFonts w:ascii="Times New Roman" w:hAnsi="Times New Roman" w:cs="Times New Roman"/>
          <w:sz w:val="24"/>
          <w:szCs w:val="24"/>
        </w:rPr>
      </w:r>
      <w:r w:rsidRPr="00502CE4">
        <w:rPr>
          <w:rFonts w:ascii="Times New Roman" w:hAnsi="Times New Roman" w:cs="Times New Roman"/>
          <w:sz w:val="24"/>
          <w:szCs w:val="24"/>
        </w:rPr>
        <w:fldChar w:fldCharType="separate"/>
      </w:r>
      <w:r w:rsidR="00344DD7">
        <w:rPr>
          <w:rFonts w:ascii="Times New Roman" w:hAnsi="Times New Roman" w:cs="Times New Roman"/>
          <w:sz w:val="24"/>
          <w:szCs w:val="24"/>
        </w:rPr>
        <w:t>15</w:t>
      </w:r>
      <w:r w:rsidRPr="00502CE4">
        <w:rPr>
          <w:rFonts w:ascii="Times New Roman" w:hAnsi="Times New Roman" w:cs="Times New Roman"/>
          <w:sz w:val="24"/>
          <w:szCs w:val="24"/>
        </w:rPr>
        <w:fldChar w:fldCharType="end"/>
      </w:r>
      <w:r w:rsidRPr="00502CE4">
        <w:rPr>
          <w:rFonts w:ascii="Times New Roman" w:hAnsi="Times New Roman" w:cs="Times New Roman"/>
          <w:sz w:val="24"/>
          <w:szCs w:val="24"/>
        </w:rPr>
        <w:t xml:space="preserve"> skyriuje nustatytus reikalavimus bei per 14 (keturiolika) dienų po Sutarties pasirašymo dienos pateikti Užsakovui civilinės atsakomybės draudimo faktą patvirtinančius dokumentus numatytus Bendrųjų sąlygų </w:t>
      </w:r>
      <w:r w:rsidRPr="00502CE4">
        <w:rPr>
          <w:rFonts w:ascii="Times New Roman" w:hAnsi="Times New Roman" w:cs="Times New Roman"/>
          <w:sz w:val="24"/>
          <w:szCs w:val="24"/>
        </w:rPr>
        <w:fldChar w:fldCharType="begin"/>
      </w:r>
      <w:r w:rsidRPr="00502CE4">
        <w:rPr>
          <w:rFonts w:ascii="Times New Roman" w:hAnsi="Times New Roman" w:cs="Times New Roman"/>
          <w:sz w:val="24"/>
          <w:szCs w:val="24"/>
        </w:rPr>
        <w:instrText xml:space="preserve"> REF _Ref42417638 \r \h  \* MERGEFORMAT </w:instrText>
      </w:r>
      <w:r w:rsidRPr="00502CE4">
        <w:rPr>
          <w:rFonts w:ascii="Times New Roman" w:hAnsi="Times New Roman" w:cs="Times New Roman"/>
          <w:sz w:val="24"/>
          <w:szCs w:val="24"/>
        </w:rPr>
      </w:r>
      <w:r w:rsidRPr="00502CE4">
        <w:rPr>
          <w:rFonts w:ascii="Times New Roman" w:hAnsi="Times New Roman" w:cs="Times New Roman"/>
          <w:sz w:val="24"/>
          <w:szCs w:val="24"/>
        </w:rPr>
        <w:fldChar w:fldCharType="separate"/>
      </w:r>
      <w:r w:rsidR="00344DD7">
        <w:rPr>
          <w:rFonts w:ascii="Times New Roman" w:hAnsi="Times New Roman" w:cs="Times New Roman"/>
          <w:sz w:val="24"/>
          <w:szCs w:val="24"/>
        </w:rPr>
        <w:t>15.2</w:t>
      </w:r>
      <w:r w:rsidRPr="00502CE4">
        <w:rPr>
          <w:rFonts w:ascii="Times New Roman" w:hAnsi="Times New Roman" w:cs="Times New Roman"/>
          <w:sz w:val="24"/>
          <w:szCs w:val="24"/>
        </w:rPr>
        <w:fldChar w:fldCharType="end"/>
      </w:r>
      <w:r w:rsidRPr="00502CE4">
        <w:rPr>
          <w:rFonts w:ascii="Times New Roman" w:hAnsi="Times New Roman" w:cs="Times New Roman"/>
          <w:sz w:val="24"/>
          <w:szCs w:val="24"/>
        </w:rPr>
        <w:t xml:space="preserve"> p.</w:t>
      </w:r>
      <w:bookmarkEnd w:id="3"/>
    </w:p>
    <w:p w14:paraId="1B9BA8BF" w14:textId="5A7FCEE9" w:rsidR="0029061E" w:rsidRPr="00502CE4" w:rsidRDefault="0313EA79" w:rsidP="0029061E">
      <w:pPr>
        <w:pStyle w:val="Sraopastraipa"/>
        <w:numPr>
          <w:ilvl w:val="1"/>
          <w:numId w:val="19"/>
        </w:numPr>
        <w:spacing w:after="0" w:line="240" w:lineRule="auto"/>
        <w:ind w:left="851" w:hanging="851"/>
        <w:jc w:val="both"/>
        <w:rPr>
          <w:rFonts w:ascii="Times New Roman" w:hAnsi="Times New Roman" w:cs="Times New Roman"/>
          <w:sz w:val="24"/>
          <w:szCs w:val="24"/>
        </w:rPr>
      </w:pPr>
      <w:r w:rsidRPr="00502CE4">
        <w:rPr>
          <w:rFonts w:ascii="Times New Roman" w:hAnsi="Times New Roman" w:cs="Times New Roman"/>
          <w:sz w:val="24"/>
          <w:szCs w:val="24"/>
        </w:rPr>
        <w:t>Kapitalinio remonto d</w:t>
      </w:r>
      <w:r w:rsidR="6DB3D30F" w:rsidRPr="00502CE4">
        <w:rPr>
          <w:rFonts w:ascii="Times New Roman" w:hAnsi="Times New Roman" w:cs="Times New Roman"/>
          <w:sz w:val="24"/>
          <w:szCs w:val="24"/>
        </w:rPr>
        <w:t>arbų</w:t>
      </w:r>
      <w:r w:rsidR="00D71E5E" w:rsidRPr="00502CE4">
        <w:rPr>
          <w:rFonts w:ascii="Times New Roman" w:hAnsi="Times New Roman" w:cs="Times New Roman"/>
          <w:sz w:val="24"/>
          <w:szCs w:val="24"/>
        </w:rPr>
        <w:t xml:space="preserve"> draudimo apsaugos terminas turi apimti laikotarpį nuo apdraustų darbų pradžios iki visų darbų rezultato perdavimo užsakovui dienos. </w:t>
      </w:r>
    </w:p>
    <w:p w14:paraId="4F72DA45" w14:textId="77777777" w:rsidR="00D71E5E" w:rsidRPr="00502CE4" w:rsidRDefault="00D71E5E" w:rsidP="00FE7CC9">
      <w:pPr>
        <w:spacing w:after="0" w:line="240" w:lineRule="auto"/>
        <w:jc w:val="both"/>
        <w:rPr>
          <w:rFonts w:ascii="Times New Roman" w:hAnsi="Times New Roman" w:cs="Times New Roman"/>
          <w:sz w:val="24"/>
          <w:szCs w:val="24"/>
        </w:rPr>
      </w:pPr>
    </w:p>
    <w:p w14:paraId="6B36296A" w14:textId="77777777" w:rsidR="00D71E5E" w:rsidRPr="00502CE4" w:rsidRDefault="00D71E5E" w:rsidP="00FE7CC9">
      <w:pPr>
        <w:pStyle w:val="Sraopastraipa"/>
        <w:numPr>
          <w:ilvl w:val="0"/>
          <w:numId w:val="19"/>
        </w:numPr>
        <w:spacing w:after="0" w:line="240" w:lineRule="auto"/>
        <w:ind w:left="851" w:hanging="851"/>
        <w:contextualSpacing w:val="0"/>
        <w:jc w:val="both"/>
        <w:outlineLvl w:val="0"/>
        <w:rPr>
          <w:rFonts w:ascii="Times New Roman" w:hAnsi="Times New Roman" w:cs="Times New Roman"/>
          <w:b/>
          <w:snapToGrid w:val="0"/>
          <w:sz w:val="24"/>
          <w:szCs w:val="24"/>
        </w:rPr>
      </w:pPr>
      <w:bookmarkStart w:id="4" w:name="_Ref24318531"/>
      <w:r w:rsidRPr="00502CE4">
        <w:rPr>
          <w:rFonts w:ascii="Times New Roman" w:hAnsi="Times New Roman" w:cs="Times New Roman"/>
          <w:b/>
          <w:bCs/>
          <w:sz w:val="24"/>
          <w:szCs w:val="24"/>
        </w:rPr>
        <w:t>NETESYBOS</w:t>
      </w:r>
      <w:bookmarkEnd w:id="4"/>
    </w:p>
    <w:p w14:paraId="17DFC28B" w14:textId="77777777" w:rsidR="00D71E5E" w:rsidRPr="00502CE4" w:rsidRDefault="00D71E5E" w:rsidP="00FE7CC9">
      <w:pPr>
        <w:pStyle w:val="Sraopastraipa"/>
        <w:numPr>
          <w:ilvl w:val="1"/>
          <w:numId w:val="19"/>
        </w:numPr>
        <w:spacing w:after="0" w:line="240" w:lineRule="auto"/>
        <w:ind w:left="851" w:hanging="851"/>
        <w:jc w:val="both"/>
        <w:rPr>
          <w:rFonts w:ascii="Times New Roman" w:hAnsi="Times New Roman" w:cs="Times New Roman"/>
          <w:sz w:val="24"/>
          <w:szCs w:val="24"/>
        </w:rPr>
      </w:pPr>
      <w:r w:rsidRPr="00502CE4">
        <w:rPr>
          <w:rFonts w:ascii="Times New Roman" w:hAnsi="Times New Roman" w:cs="Times New Roman"/>
          <w:sz w:val="24"/>
          <w:szCs w:val="24"/>
        </w:rPr>
        <w:t>Netesybos Užsakovui už netinkamą Sutarties vykdymą:</w:t>
      </w:r>
    </w:p>
    <w:p w14:paraId="20CEEE0F" w14:textId="203FF9E9" w:rsidR="00D71E5E" w:rsidRPr="00502CE4" w:rsidRDefault="00D71E5E" w:rsidP="00D85CE5">
      <w:pPr>
        <w:pStyle w:val="Sraopastraipa"/>
        <w:numPr>
          <w:ilvl w:val="2"/>
          <w:numId w:val="19"/>
        </w:numPr>
        <w:spacing w:after="0" w:line="240" w:lineRule="auto"/>
        <w:ind w:left="851" w:hanging="851"/>
        <w:jc w:val="both"/>
        <w:rPr>
          <w:rFonts w:ascii="Times New Roman" w:hAnsi="Times New Roman" w:cs="Times New Roman"/>
          <w:sz w:val="24"/>
          <w:szCs w:val="24"/>
        </w:rPr>
      </w:pPr>
      <w:r w:rsidRPr="00502CE4">
        <w:rPr>
          <w:rFonts w:ascii="Times New Roman" w:hAnsi="Times New Roman" w:cs="Times New Roman"/>
          <w:sz w:val="24"/>
          <w:szCs w:val="24"/>
        </w:rPr>
        <w:t>Užsakovui praleidus mokėjimo terminą, Rangovas gali reikalauti 0,0</w:t>
      </w:r>
      <w:r w:rsidR="00E44706" w:rsidRPr="00502CE4">
        <w:rPr>
          <w:rFonts w:ascii="Times New Roman" w:hAnsi="Times New Roman" w:cs="Times New Roman"/>
          <w:sz w:val="24"/>
          <w:szCs w:val="24"/>
        </w:rPr>
        <w:t>2</w:t>
      </w:r>
      <w:r w:rsidRPr="00502CE4">
        <w:rPr>
          <w:rFonts w:ascii="Times New Roman" w:hAnsi="Times New Roman" w:cs="Times New Roman"/>
          <w:sz w:val="24"/>
          <w:szCs w:val="24"/>
        </w:rPr>
        <w:t xml:space="preserve"> procento dydžio delspinigių už kiekvieną uždelstą dieną, skaičiuojant nuo vėluojamos sumokėti sumos be PVM. Maksimali delspinigių suma – 20 (dvidešimt) procentų Bendros Sutarties kainos be PVM.</w:t>
      </w:r>
      <w:r w:rsidR="00D85CE5" w:rsidRPr="00502CE4">
        <w:rPr>
          <w:rFonts w:ascii="Times New Roman" w:hAnsi="Times New Roman" w:cs="Times New Roman"/>
          <w:sz w:val="24"/>
          <w:szCs w:val="24"/>
        </w:rPr>
        <w:t xml:space="preserve"> </w:t>
      </w:r>
      <w:r w:rsidRPr="00502CE4">
        <w:rPr>
          <w:rFonts w:ascii="Times New Roman" w:hAnsi="Times New Roman" w:cs="Times New Roman"/>
          <w:sz w:val="24"/>
          <w:szCs w:val="24"/>
        </w:rPr>
        <w:t>Delspinigiai už pavėluotus mokėjimus gali būti skaičiuojami nuo kitos dienos, kai turėjo būti sumokėta į Rangovo banko sąskaitą iki tos dienos, kai mokėjimas buvo atliktas iš Užsakovo ar atitinkamos institucijos, vykdančios mokėjimus, sąskaitos.</w:t>
      </w:r>
    </w:p>
    <w:p w14:paraId="3D8F8818" w14:textId="77777777" w:rsidR="00D71E5E" w:rsidRPr="00502CE4" w:rsidRDefault="00D71E5E" w:rsidP="00FE7CC9">
      <w:pPr>
        <w:pStyle w:val="Sraopastraipa"/>
        <w:numPr>
          <w:ilvl w:val="1"/>
          <w:numId w:val="19"/>
        </w:numPr>
        <w:spacing w:after="0" w:line="240" w:lineRule="auto"/>
        <w:ind w:left="851" w:hanging="851"/>
        <w:contextualSpacing w:val="0"/>
        <w:jc w:val="both"/>
        <w:rPr>
          <w:rFonts w:ascii="Times New Roman" w:hAnsi="Times New Roman" w:cs="Times New Roman"/>
          <w:sz w:val="24"/>
          <w:szCs w:val="24"/>
        </w:rPr>
      </w:pPr>
      <w:r w:rsidRPr="00502CE4">
        <w:rPr>
          <w:rFonts w:ascii="Times New Roman" w:hAnsi="Times New Roman" w:cs="Times New Roman"/>
          <w:sz w:val="24"/>
          <w:szCs w:val="24"/>
        </w:rPr>
        <w:t>Netesybos Rangovui už netinkamą Sutarties vykdymą:</w:t>
      </w:r>
    </w:p>
    <w:p w14:paraId="4664E7F8" w14:textId="77777777" w:rsidR="00D71E5E" w:rsidRPr="00502CE4" w:rsidRDefault="00D71E5E" w:rsidP="00FE7CC9">
      <w:pPr>
        <w:pStyle w:val="Sraopastraipa"/>
        <w:numPr>
          <w:ilvl w:val="2"/>
          <w:numId w:val="19"/>
        </w:numPr>
        <w:spacing w:after="0" w:line="240" w:lineRule="auto"/>
        <w:ind w:left="851" w:hanging="851"/>
        <w:jc w:val="both"/>
        <w:rPr>
          <w:rFonts w:ascii="Times New Roman" w:eastAsia="Calibri" w:hAnsi="Times New Roman" w:cs="Times New Roman"/>
          <w:sz w:val="24"/>
          <w:szCs w:val="24"/>
        </w:rPr>
      </w:pPr>
      <w:r w:rsidRPr="00502CE4">
        <w:rPr>
          <w:rFonts w:ascii="Times New Roman" w:hAnsi="Times New Roman" w:cs="Times New Roman"/>
          <w:sz w:val="24"/>
          <w:szCs w:val="24"/>
        </w:rPr>
        <w:t xml:space="preserve">už Sutartyje nurodytų draudimo dokumentų pateikimo terminų </w:t>
      </w:r>
      <w:r w:rsidRPr="00502CE4">
        <w:rPr>
          <w:rFonts w:ascii="Times New Roman" w:eastAsia="Calibri" w:hAnsi="Times New Roman" w:cs="Times New Roman"/>
          <w:sz w:val="24"/>
          <w:szCs w:val="24"/>
        </w:rPr>
        <w:t>nesilaikymą Rangovas įsipareigoja sumokėti Užsakovui baudą (</w:t>
      </w:r>
      <w:proofErr w:type="spellStart"/>
      <w:r w:rsidRPr="00502CE4">
        <w:rPr>
          <w:rFonts w:ascii="Times New Roman" w:eastAsia="Calibri" w:hAnsi="Times New Roman" w:cs="Times New Roman"/>
          <w:sz w:val="24"/>
          <w:szCs w:val="24"/>
        </w:rPr>
        <w:t>B</w:t>
      </w:r>
      <w:r w:rsidRPr="00502CE4">
        <w:rPr>
          <w:rFonts w:ascii="Times New Roman" w:eastAsia="Calibri" w:hAnsi="Times New Roman" w:cs="Times New Roman"/>
          <w:sz w:val="24"/>
          <w:szCs w:val="24"/>
          <w:vertAlign w:val="subscript"/>
        </w:rPr>
        <w:t>d</w:t>
      </w:r>
      <w:proofErr w:type="spellEnd"/>
      <w:r w:rsidRPr="00502CE4">
        <w:rPr>
          <w:rFonts w:ascii="Times New Roman" w:eastAsia="Calibri" w:hAnsi="Times New Roman" w:cs="Times New Roman"/>
          <w:sz w:val="24"/>
          <w:szCs w:val="24"/>
        </w:rPr>
        <w:t>), kuri apskaičiuojama pagal formulę:</w:t>
      </w:r>
    </w:p>
    <w:p w14:paraId="2823FA79" w14:textId="77777777" w:rsidR="00D71E5E" w:rsidRPr="00502CE4" w:rsidRDefault="00D71E5E" w:rsidP="00FE7CC9">
      <w:pPr>
        <w:tabs>
          <w:tab w:val="left" w:pos="709"/>
        </w:tabs>
        <w:spacing w:after="0" w:line="240" w:lineRule="auto"/>
        <w:ind w:left="851"/>
        <w:jc w:val="both"/>
        <w:rPr>
          <w:rFonts w:ascii="Times New Roman" w:eastAsia="Calibri" w:hAnsi="Times New Roman" w:cs="Times New Roman"/>
          <w:sz w:val="24"/>
          <w:szCs w:val="24"/>
        </w:rPr>
      </w:pPr>
      <w:proofErr w:type="spellStart"/>
      <w:r w:rsidRPr="00502CE4">
        <w:rPr>
          <w:rFonts w:ascii="Times New Roman" w:eastAsia="Calibri" w:hAnsi="Times New Roman" w:cs="Times New Roman"/>
          <w:sz w:val="24"/>
          <w:szCs w:val="24"/>
        </w:rPr>
        <w:t>B</w:t>
      </w:r>
      <w:r w:rsidRPr="00502CE4">
        <w:rPr>
          <w:rFonts w:ascii="Times New Roman" w:eastAsia="Calibri" w:hAnsi="Times New Roman" w:cs="Times New Roman"/>
          <w:sz w:val="24"/>
          <w:szCs w:val="24"/>
          <w:vertAlign w:val="subscript"/>
        </w:rPr>
        <w:t>d</w:t>
      </w:r>
      <w:proofErr w:type="spellEnd"/>
      <w:r w:rsidRPr="00502CE4">
        <w:rPr>
          <w:rFonts w:ascii="Times New Roman" w:eastAsia="Calibri" w:hAnsi="Times New Roman" w:cs="Times New Roman"/>
          <w:sz w:val="24"/>
          <w:szCs w:val="24"/>
        </w:rPr>
        <w:t>=</w:t>
      </w:r>
      <w:proofErr w:type="spellStart"/>
      <w:r w:rsidRPr="00502CE4">
        <w:rPr>
          <w:rFonts w:ascii="Times New Roman" w:eastAsia="Calibri" w:hAnsi="Times New Roman" w:cs="Times New Roman"/>
          <w:sz w:val="24"/>
          <w:szCs w:val="24"/>
        </w:rPr>
        <w:t>B</w:t>
      </w:r>
      <w:r w:rsidRPr="00502CE4">
        <w:rPr>
          <w:rFonts w:ascii="Times New Roman" w:eastAsia="Calibri" w:hAnsi="Times New Roman" w:cs="Times New Roman"/>
          <w:sz w:val="24"/>
          <w:szCs w:val="24"/>
          <w:vertAlign w:val="subscript"/>
        </w:rPr>
        <w:t>v</w:t>
      </w:r>
      <w:proofErr w:type="spellEnd"/>
      <w:r w:rsidRPr="00502CE4">
        <w:rPr>
          <w:rFonts w:ascii="Times New Roman" w:eastAsia="Calibri" w:hAnsi="Times New Roman" w:cs="Times New Roman"/>
          <w:sz w:val="24"/>
          <w:szCs w:val="24"/>
        </w:rPr>
        <w:t xml:space="preserve"> x T</w:t>
      </w:r>
    </w:p>
    <w:p w14:paraId="074CC495" w14:textId="77777777" w:rsidR="00D71E5E" w:rsidRPr="00502CE4" w:rsidRDefault="00D71E5E" w:rsidP="00FE7CC9">
      <w:pPr>
        <w:tabs>
          <w:tab w:val="left" w:pos="709"/>
        </w:tabs>
        <w:spacing w:after="0" w:line="240" w:lineRule="auto"/>
        <w:ind w:left="851"/>
        <w:jc w:val="both"/>
        <w:rPr>
          <w:rFonts w:ascii="Times New Roman" w:eastAsia="Calibri" w:hAnsi="Times New Roman" w:cs="Times New Roman"/>
          <w:sz w:val="24"/>
          <w:szCs w:val="24"/>
        </w:rPr>
      </w:pPr>
      <w:r w:rsidRPr="00502CE4">
        <w:rPr>
          <w:rFonts w:ascii="Times New Roman" w:eastAsia="Calibri" w:hAnsi="Times New Roman" w:cs="Times New Roman"/>
          <w:sz w:val="24"/>
          <w:szCs w:val="24"/>
        </w:rPr>
        <w:t>kur:</w:t>
      </w:r>
    </w:p>
    <w:p w14:paraId="271E4CB1" w14:textId="77777777" w:rsidR="00D71E5E" w:rsidRPr="00502CE4" w:rsidRDefault="00D71E5E" w:rsidP="00FE7CC9">
      <w:pPr>
        <w:tabs>
          <w:tab w:val="left" w:pos="709"/>
        </w:tabs>
        <w:spacing w:after="0" w:line="240" w:lineRule="auto"/>
        <w:ind w:left="851"/>
        <w:jc w:val="both"/>
        <w:rPr>
          <w:rFonts w:ascii="Times New Roman" w:eastAsia="Calibri" w:hAnsi="Times New Roman" w:cs="Times New Roman"/>
          <w:sz w:val="24"/>
          <w:szCs w:val="24"/>
        </w:rPr>
      </w:pPr>
      <w:proofErr w:type="spellStart"/>
      <w:r w:rsidRPr="00502CE4">
        <w:rPr>
          <w:rFonts w:ascii="Times New Roman" w:eastAsia="Calibri" w:hAnsi="Times New Roman" w:cs="Times New Roman"/>
          <w:sz w:val="24"/>
          <w:szCs w:val="24"/>
        </w:rPr>
        <w:t>B</w:t>
      </w:r>
      <w:r w:rsidRPr="00502CE4">
        <w:rPr>
          <w:rFonts w:ascii="Times New Roman" w:eastAsia="Calibri" w:hAnsi="Times New Roman" w:cs="Times New Roman"/>
          <w:sz w:val="24"/>
          <w:szCs w:val="24"/>
          <w:vertAlign w:val="subscript"/>
        </w:rPr>
        <w:t>v</w:t>
      </w:r>
      <w:proofErr w:type="spellEnd"/>
      <w:r w:rsidRPr="00502CE4">
        <w:rPr>
          <w:rFonts w:ascii="Times New Roman" w:eastAsia="Calibri" w:hAnsi="Times New Roman" w:cs="Times New Roman"/>
          <w:sz w:val="24"/>
          <w:szCs w:val="24"/>
        </w:rPr>
        <w:t xml:space="preserve"> – 300,00 (trys šimtai) EUR; </w:t>
      </w:r>
    </w:p>
    <w:p w14:paraId="5070DD7E" w14:textId="77777777" w:rsidR="00D71E5E" w:rsidRPr="00502CE4" w:rsidRDefault="00D71E5E" w:rsidP="00FE7CC9">
      <w:pPr>
        <w:spacing w:after="0" w:line="240" w:lineRule="auto"/>
        <w:ind w:left="851"/>
        <w:jc w:val="both"/>
        <w:rPr>
          <w:rFonts w:ascii="Times New Roman" w:eastAsia="Calibri" w:hAnsi="Times New Roman" w:cs="Times New Roman"/>
          <w:sz w:val="24"/>
          <w:szCs w:val="24"/>
        </w:rPr>
      </w:pPr>
      <w:r w:rsidRPr="00502CE4">
        <w:rPr>
          <w:rFonts w:ascii="Times New Roman" w:eastAsia="Calibri" w:hAnsi="Times New Roman" w:cs="Times New Roman"/>
          <w:sz w:val="24"/>
          <w:szCs w:val="24"/>
        </w:rPr>
        <w:t>T – dienų skaičius, kiek vėluojama pateikti Rangovo civilinės atsakomybės draudimo sutarties sudarymo faktą patvirtinančius dokumentus.</w:t>
      </w:r>
    </w:p>
    <w:p w14:paraId="2836ED9A" w14:textId="3BB9F34A" w:rsidR="00D71E5E" w:rsidRPr="00502CE4" w:rsidRDefault="11E82C0E" w:rsidP="2CDC2598">
      <w:pPr>
        <w:pStyle w:val="Sraopastraipa"/>
        <w:numPr>
          <w:ilvl w:val="2"/>
          <w:numId w:val="19"/>
        </w:numPr>
        <w:spacing w:after="0" w:line="240" w:lineRule="auto"/>
        <w:ind w:left="851" w:hanging="851"/>
        <w:jc w:val="both"/>
        <w:rPr>
          <w:rFonts w:ascii="Times New Roman" w:eastAsiaTheme="minorEastAsia" w:hAnsi="Times New Roman" w:cs="Times New Roman"/>
          <w:sz w:val="24"/>
          <w:szCs w:val="24"/>
        </w:rPr>
      </w:pPr>
      <w:r w:rsidRPr="00502CE4">
        <w:rPr>
          <w:rFonts w:ascii="Times New Roman" w:hAnsi="Times New Roman" w:cs="Times New Roman"/>
          <w:sz w:val="24"/>
          <w:szCs w:val="24"/>
        </w:rPr>
        <w:t>Jei Rangovas vėluoja atlikti Darbus</w:t>
      </w:r>
      <w:r w:rsidR="6C525920" w:rsidRPr="00502CE4">
        <w:rPr>
          <w:rFonts w:ascii="Times New Roman" w:hAnsi="Times New Roman" w:cs="Times New Roman"/>
          <w:sz w:val="24"/>
          <w:szCs w:val="24"/>
        </w:rPr>
        <w:t xml:space="preserve"> pagal </w:t>
      </w:r>
      <w:r w:rsidR="00E13978" w:rsidRPr="00502CE4">
        <w:rPr>
          <w:rFonts w:ascii="Times New Roman" w:hAnsi="Times New Roman" w:cs="Times New Roman"/>
          <w:sz w:val="24"/>
          <w:szCs w:val="24"/>
        </w:rPr>
        <w:t>suderintą Darbų grafiką</w:t>
      </w:r>
      <w:r w:rsidR="11F89D97" w:rsidRPr="00502CE4">
        <w:rPr>
          <w:rFonts w:ascii="Times New Roman" w:hAnsi="Times New Roman" w:cs="Times New Roman"/>
          <w:sz w:val="24"/>
          <w:szCs w:val="24"/>
        </w:rPr>
        <w:t>,</w:t>
      </w:r>
      <w:r w:rsidRPr="00502CE4">
        <w:rPr>
          <w:rFonts w:ascii="Times New Roman" w:hAnsi="Times New Roman" w:cs="Times New Roman"/>
          <w:sz w:val="24"/>
          <w:szCs w:val="24"/>
        </w:rPr>
        <w:t xml:space="preserve"> t. y. nesilaiko Sutartyje nustatyt</w:t>
      </w:r>
      <w:r w:rsidR="26581090" w:rsidRPr="00502CE4">
        <w:rPr>
          <w:rFonts w:ascii="Times New Roman" w:hAnsi="Times New Roman" w:cs="Times New Roman"/>
          <w:sz w:val="24"/>
          <w:szCs w:val="24"/>
        </w:rPr>
        <w:t>ų</w:t>
      </w:r>
      <w:r w:rsidRPr="00502CE4">
        <w:rPr>
          <w:rFonts w:ascii="Times New Roman" w:hAnsi="Times New Roman" w:cs="Times New Roman"/>
          <w:sz w:val="24"/>
          <w:szCs w:val="24"/>
        </w:rPr>
        <w:t xml:space="preserve"> Darbų </w:t>
      </w:r>
      <w:r w:rsidR="28E04568" w:rsidRPr="00502CE4">
        <w:rPr>
          <w:rFonts w:ascii="Times New Roman" w:hAnsi="Times New Roman" w:cs="Times New Roman"/>
          <w:sz w:val="24"/>
          <w:szCs w:val="24"/>
        </w:rPr>
        <w:t>etapų</w:t>
      </w:r>
      <w:r w:rsidR="7D1E37CD" w:rsidRPr="00502CE4">
        <w:rPr>
          <w:rFonts w:ascii="Times New Roman" w:hAnsi="Times New Roman" w:cs="Times New Roman"/>
          <w:sz w:val="24"/>
          <w:szCs w:val="24"/>
        </w:rPr>
        <w:t xml:space="preserve"> </w:t>
      </w:r>
      <w:r w:rsidRPr="00502CE4">
        <w:rPr>
          <w:rFonts w:ascii="Times New Roman" w:hAnsi="Times New Roman" w:cs="Times New Roman"/>
          <w:sz w:val="24"/>
          <w:szCs w:val="24"/>
        </w:rPr>
        <w:t>vykdymo termin</w:t>
      </w:r>
      <w:r w:rsidR="30564DE3" w:rsidRPr="00502CE4">
        <w:rPr>
          <w:rFonts w:ascii="Times New Roman" w:hAnsi="Times New Roman" w:cs="Times New Roman"/>
          <w:sz w:val="24"/>
          <w:szCs w:val="24"/>
        </w:rPr>
        <w:t>ų</w:t>
      </w:r>
      <w:r w:rsidR="53126D22" w:rsidRPr="00502CE4">
        <w:rPr>
          <w:rFonts w:ascii="Times New Roman" w:hAnsi="Times New Roman" w:cs="Times New Roman"/>
          <w:sz w:val="24"/>
          <w:szCs w:val="24"/>
        </w:rPr>
        <w:t xml:space="preserve"> </w:t>
      </w:r>
      <w:r w:rsidR="000F783F" w:rsidRPr="00502CE4">
        <w:rPr>
          <w:rFonts w:ascii="Times New Roman" w:hAnsi="Times New Roman" w:cs="Times New Roman"/>
          <w:sz w:val="24"/>
          <w:szCs w:val="24"/>
        </w:rPr>
        <w:t xml:space="preserve">pagal </w:t>
      </w:r>
      <w:r w:rsidR="008C2BBD" w:rsidRPr="00502CE4">
        <w:rPr>
          <w:rFonts w:ascii="Times New Roman" w:hAnsi="Times New Roman" w:cs="Times New Roman"/>
          <w:sz w:val="24"/>
          <w:szCs w:val="24"/>
        </w:rPr>
        <w:t>D</w:t>
      </w:r>
      <w:r w:rsidR="53126D22" w:rsidRPr="00502CE4">
        <w:rPr>
          <w:rFonts w:ascii="Times New Roman" w:hAnsi="Times New Roman" w:cs="Times New Roman"/>
          <w:sz w:val="24"/>
          <w:szCs w:val="24"/>
        </w:rPr>
        <w:t>arbų grafiką</w:t>
      </w:r>
      <w:r w:rsidRPr="00502CE4">
        <w:rPr>
          <w:rFonts w:ascii="Times New Roman" w:hAnsi="Times New Roman" w:cs="Times New Roman"/>
          <w:sz w:val="24"/>
          <w:szCs w:val="24"/>
        </w:rPr>
        <w:t>, nuo sekančios dienos pradedami skaičiuoti 0,0</w:t>
      </w:r>
      <w:r w:rsidR="79437787" w:rsidRPr="00502CE4">
        <w:rPr>
          <w:rFonts w:ascii="Times New Roman" w:hAnsi="Times New Roman" w:cs="Times New Roman"/>
          <w:sz w:val="24"/>
          <w:szCs w:val="24"/>
        </w:rPr>
        <w:t>2</w:t>
      </w:r>
      <w:r w:rsidRPr="00502CE4">
        <w:rPr>
          <w:rFonts w:ascii="Times New Roman" w:hAnsi="Times New Roman" w:cs="Times New Roman"/>
          <w:sz w:val="24"/>
          <w:szCs w:val="24"/>
        </w:rPr>
        <w:t xml:space="preserve"> procento dydžio delspinigiai nuo Darbų  kainos be PVM, už kiekvieną uždelstą kalendorinę dieną, bet ne daugiau kaip 20 proc. nuo Sutarties kainos be PVM.   </w:t>
      </w:r>
    </w:p>
    <w:p w14:paraId="5CAC0C89" w14:textId="5B9E9DA3" w:rsidR="00E67EC8" w:rsidRPr="00502CE4" w:rsidRDefault="00E67EC8" w:rsidP="00AF797B">
      <w:pPr>
        <w:pStyle w:val="Sraopastraipa"/>
        <w:numPr>
          <w:ilvl w:val="2"/>
          <w:numId w:val="19"/>
        </w:numPr>
        <w:ind w:left="810" w:hanging="810"/>
        <w:jc w:val="both"/>
        <w:rPr>
          <w:rStyle w:val="normaltextrun"/>
          <w:rFonts w:ascii="Times New Roman" w:hAnsi="Times New Roman" w:cs="Times New Roman"/>
          <w:sz w:val="24"/>
          <w:szCs w:val="24"/>
          <w:shd w:val="clear" w:color="auto" w:fill="FFFFFF"/>
        </w:rPr>
      </w:pPr>
      <w:r w:rsidRPr="00502CE4">
        <w:rPr>
          <w:rStyle w:val="normaltextrun"/>
          <w:rFonts w:ascii="Times New Roman" w:hAnsi="Times New Roman" w:cs="Times New Roman"/>
          <w:sz w:val="24"/>
          <w:szCs w:val="24"/>
          <w:shd w:val="clear" w:color="auto" w:fill="FFFFFF"/>
        </w:rPr>
        <w:t xml:space="preserve">Rangovui pasiūlius </w:t>
      </w:r>
      <w:r w:rsidR="00103507" w:rsidRPr="00502CE4">
        <w:rPr>
          <w:rStyle w:val="normaltextrun"/>
          <w:rFonts w:ascii="Times New Roman" w:hAnsi="Times New Roman" w:cs="Times New Roman"/>
          <w:sz w:val="24"/>
          <w:szCs w:val="24"/>
          <w:shd w:val="clear" w:color="auto" w:fill="FFFFFF"/>
        </w:rPr>
        <w:t xml:space="preserve">3 (trijų) </w:t>
      </w:r>
      <w:r w:rsidR="007A5D5E" w:rsidRPr="00502CE4">
        <w:rPr>
          <w:rStyle w:val="normaltextrun"/>
          <w:rFonts w:ascii="Times New Roman" w:hAnsi="Times New Roman" w:cs="Times New Roman"/>
          <w:sz w:val="24"/>
          <w:szCs w:val="24"/>
          <w:shd w:val="clear" w:color="auto" w:fill="FFFFFF"/>
        </w:rPr>
        <w:t xml:space="preserve"> </w:t>
      </w:r>
      <w:r w:rsidR="00E44706" w:rsidRPr="00502CE4">
        <w:rPr>
          <w:rStyle w:val="normaltextrun"/>
          <w:rFonts w:ascii="Times New Roman" w:hAnsi="Times New Roman" w:cs="Times New Roman"/>
          <w:sz w:val="24"/>
          <w:szCs w:val="24"/>
          <w:shd w:val="clear" w:color="auto" w:fill="FFFFFF"/>
        </w:rPr>
        <w:t xml:space="preserve">mėnesių </w:t>
      </w:r>
      <w:r w:rsidR="2380E4E3" w:rsidRPr="00502CE4">
        <w:rPr>
          <w:rStyle w:val="normaltextrun"/>
          <w:rFonts w:ascii="Times New Roman" w:hAnsi="Times New Roman" w:cs="Times New Roman"/>
          <w:sz w:val="24"/>
          <w:szCs w:val="24"/>
          <w:shd w:val="clear" w:color="auto" w:fill="FFFFFF"/>
        </w:rPr>
        <w:t xml:space="preserve">kapitalinio remonto </w:t>
      </w:r>
      <w:r w:rsidR="009343A7" w:rsidRPr="00502CE4">
        <w:rPr>
          <w:rStyle w:val="normaltextrun"/>
          <w:rFonts w:ascii="Times New Roman" w:hAnsi="Times New Roman" w:cs="Times New Roman"/>
          <w:sz w:val="24"/>
          <w:szCs w:val="24"/>
          <w:shd w:val="clear" w:color="auto" w:fill="FFFFFF"/>
        </w:rPr>
        <w:t>projekt</w:t>
      </w:r>
      <w:r w:rsidR="2380E4E3" w:rsidRPr="00502CE4">
        <w:rPr>
          <w:rStyle w:val="normaltextrun"/>
          <w:rFonts w:ascii="Times New Roman" w:hAnsi="Times New Roman" w:cs="Times New Roman"/>
          <w:sz w:val="24"/>
          <w:szCs w:val="24"/>
          <w:shd w:val="clear" w:color="auto" w:fill="FFFFFF"/>
        </w:rPr>
        <w:t>o parengimo</w:t>
      </w:r>
      <w:r w:rsidRPr="00502CE4">
        <w:rPr>
          <w:rStyle w:val="normaltextrun"/>
          <w:rFonts w:ascii="Times New Roman" w:hAnsi="Times New Roman" w:cs="Times New Roman"/>
          <w:sz w:val="24"/>
          <w:szCs w:val="24"/>
          <w:shd w:val="clear" w:color="auto" w:fill="FFFFFF"/>
        </w:rPr>
        <w:t xml:space="preserve"> terminą ir vėluojant </w:t>
      </w:r>
      <w:r w:rsidR="20D34528" w:rsidRPr="00502CE4">
        <w:rPr>
          <w:rStyle w:val="normaltextrun"/>
          <w:rFonts w:ascii="Times New Roman" w:hAnsi="Times New Roman" w:cs="Times New Roman"/>
          <w:sz w:val="24"/>
          <w:szCs w:val="24"/>
          <w:shd w:val="clear" w:color="auto" w:fill="FFFFFF"/>
        </w:rPr>
        <w:t>suteikti paslaugas</w:t>
      </w:r>
      <w:r w:rsidRPr="00502CE4">
        <w:rPr>
          <w:rStyle w:val="normaltextrun"/>
          <w:rFonts w:ascii="Times New Roman" w:hAnsi="Times New Roman" w:cs="Times New Roman"/>
          <w:sz w:val="24"/>
          <w:szCs w:val="24"/>
          <w:shd w:val="clear" w:color="auto" w:fill="FFFFFF"/>
        </w:rPr>
        <w:t xml:space="preserve"> už kiekvieną uždelstą </w:t>
      </w:r>
      <w:r w:rsidR="00E44706" w:rsidRPr="00502CE4">
        <w:rPr>
          <w:rStyle w:val="normaltextrun"/>
          <w:rFonts w:ascii="Times New Roman" w:hAnsi="Times New Roman" w:cs="Times New Roman"/>
          <w:sz w:val="24"/>
          <w:szCs w:val="24"/>
          <w:shd w:val="clear" w:color="auto" w:fill="FFFFFF"/>
        </w:rPr>
        <w:t>mėnesį</w:t>
      </w:r>
      <w:r w:rsidRPr="00502CE4">
        <w:rPr>
          <w:rStyle w:val="normaltextrun"/>
          <w:rFonts w:ascii="Times New Roman" w:hAnsi="Times New Roman" w:cs="Times New Roman"/>
          <w:sz w:val="24"/>
          <w:szCs w:val="24"/>
          <w:shd w:val="clear" w:color="auto" w:fill="FFFFFF"/>
        </w:rPr>
        <w:t xml:space="preserve"> taikoma bauda, kurios dydis yra </w:t>
      </w:r>
      <w:r w:rsidR="00177F5D" w:rsidRPr="00502CE4">
        <w:rPr>
          <w:rStyle w:val="normaltextrun"/>
          <w:rFonts w:ascii="Times New Roman" w:hAnsi="Times New Roman" w:cs="Times New Roman"/>
          <w:sz w:val="24"/>
          <w:szCs w:val="24"/>
          <w:shd w:val="clear" w:color="auto" w:fill="FFFFFF"/>
        </w:rPr>
        <w:t>1</w:t>
      </w:r>
      <w:r w:rsidRPr="00502CE4">
        <w:rPr>
          <w:rStyle w:val="normaltextrun"/>
          <w:rFonts w:ascii="Times New Roman" w:hAnsi="Times New Roman" w:cs="Times New Roman"/>
          <w:sz w:val="24"/>
          <w:szCs w:val="24"/>
          <w:shd w:val="clear" w:color="auto" w:fill="FFFFFF"/>
        </w:rPr>
        <w:t xml:space="preserve"> proc. nuo Sutarties vertės, tol kol </w:t>
      </w:r>
      <w:r w:rsidR="3F7EA660" w:rsidRPr="00502CE4">
        <w:rPr>
          <w:rStyle w:val="normaltextrun"/>
          <w:rFonts w:ascii="Times New Roman" w:hAnsi="Times New Roman" w:cs="Times New Roman"/>
          <w:sz w:val="24"/>
          <w:szCs w:val="24"/>
          <w:shd w:val="clear" w:color="auto" w:fill="FFFFFF"/>
        </w:rPr>
        <w:t xml:space="preserve">kapitalinio remonto </w:t>
      </w:r>
      <w:r w:rsidR="009343A7" w:rsidRPr="00502CE4">
        <w:rPr>
          <w:rStyle w:val="normaltextrun"/>
          <w:rFonts w:ascii="Times New Roman" w:hAnsi="Times New Roman" w:cs="Times New Roman"/>
          <w:sz w:val="24"/>
          <w:szCs w:val="24"/>
          <w:shd w:val="clear" w:color="auto" w:fill="FFFFFF"/>
        </w:rPr>
        <w:t>projekt</w:t>
      </w:r>
      <w:r w:rsidR="3F7EA660" w:rsidRPr="00502CE4">
        <w:rPr>
          <w:rStyle w:val="normaltextrun"/>
          <w:rFonts w:ascii="Times New Roman" w:hAnsi="Times New Roman" w:cs="Times New Roman"/>
          <w:sz w:val="24"/>
          <w:szCs w:val="24"/>
          <w:shd w:val="clear" w:color="auto" w:fill="FFFFFF"/>
        </w:rPr>
        <w:t xml:space="preserve">o </w:t>
      </w:r>
      <w:r w:rsidR="6F868BFF" w:rsidRPr="00502CE4">
        <w:rPr>
          <w:rStyle w:val="normaltextrun"/>
          <w:rFonts w:ascii="Times New Roman" w:hAnsi="Times New Roman" w:cs="Times New Roman"/>
          <w:sz w:val="24"/>
          <w:szCs w:val="24"/>
          <w:shd w:val="clear" w:color="auto" w:fill="FFFFFF"/>
        </w:rPr>
        <w:t>parengimo</w:t>
      </w:r>
      <w:r w:rsidRPr="00502CE4">
        <w:rPr>
          <w:rStyle w:val="normaltextrun"/>
          <w:rFonts w:ascii="Times New Roman" w:hAnsi="Times New Roman" w:cs="Times New Roman"/>
          <w:sz w:val="24"/>
          <w:szCs w:val="24"/>
          <w:shd w:val="clear" w:color="auto" w:fill="FFFFFF"/>
        </w:rPr>
        <w:t xml:space="preserve"> terminas su vėlavimais pasiektų </w:t>
      </w:r>
      <w:r w:rsidR="003842EC" w:rsidRPr="00502CE4">
        <w:rPr>
          <w:rStyle w:val="normaltextrun"/>
          <w:rFonts w:ascii="Times New Roman" w:hAnsi="Times New Roman" w:cs="Times New Roman"/>
          <w:sz w:val="24"/>
          <w:szCs w:val="24"/>
          <w:shd w:val="clear" w:color="auto" w:fill="FFFFFF"/>
        </w:rPr>
        <w:t>5</w:t>
      </w:r>
      <w:r w:rsidRPr="00502CE4">
        <w:rPr>
          <w:rStyle w:val="normaltextrun"/>
          <w:rFonts w:ascii="Times New Roman" w:hAnsi="Times New Roman" w:cs="Times New Roman"/>
          <w:sz w:val="24"/>
          <w:szCs w:val="24"/>
          <w:shd w:val="clear" w:color="auto" w:fill="FFFFFF"/>
        </w:rPr>
        <w:t xml:space="preserve"> </w:t>
      </w:r>
      <w:r w:rsidR="000A4CD9" w:rsidRPr="00502CE4">
        <w:rPr>
          <w:rStyle w:val="normaltextrun"/>
          <w:rFonts w:ascii="Times New Roman" w:hAnsi="Times New Roman" w:cs="Times New Roman"/>
          <w:sz w:val="24"/>
          <w:szCs w:val="24"/>
          <w:shd w:val="clear" w:color="auto" w:fill="FFFFFF"/>
        </w:rPr>
        <w:t>(</w:t>
      </w:r>
      <w:r w:rsidR="003842EC" w:rsidRPr="00502CE4">
        <w:rPr>
          <w:rStyle w:val="normaltextrun"/>
          <w:rFonts w:ascii="Times New Roman" w:hAnsi="Times New Roman" w:cs="Times New Roman"/>
          <w:sz w:val="24"/>
          <w:szCs w:val="24"/>
          <w:shd w:val="clear" w:color="auto" w:fill="FFFFFF"/>
        </w:rPr>
        <w:t>penkis</w:t>
      </w:r>
      <w:r w:rsidR="000A4CD9" w:rsidRPr="00502CE4">
        <w:rPr>
          <w:rStyle w:val="normaltextrun"/>
          <w:rFonts w:ascii="Times New Roman" w:hAnsi="Times New Roman" w:cs="Times New Roman"/>
          <w:sz w:val="24"/>
          <w:szCs w:val="24"/>
          <w:shd w:val="clear" w:color="auto" w:fill="FFFFFF"/>
        </w:rPr>
        <w:t xml:space="preserve">) </w:t>
      </w:r>
      <w:r w:rsidR="00E44706" w:rsidRPr="00502CE4">
        <w:rPr>
          <w:rStyle w:val="normaltextrun"/>
          <w:rFonts w:ascii="Times New Roman" w:hAnsi="Times New Roman" w:cs="Times New Roman"/>
          <w:sz w:val="24"/>
          <w:szCs w:val="24"/>
          <w:shd w:val="clear" w:color="auto" w:fill="FFFFFF"/>
        </w:rPr>
        <w:t>mėnesius</w:t>
      </w:r>
      <w:r w:rsidRPr="00502CE4">
        <w:rPr>
          <w:rStyle w:val="normaltextrun"/>
          <w:rFonts w:ascii="Times New Roman" w:hAnsi="Times New Roman" w:cs="Times New Roman"/>
          <w:sz w:val="24"/>
          <w:szCs w:val="24"/>
          <w:shd w:val="clear" w:color="auto" w:fill="FFFFFF"/>
        </w:rPr>
        <w:t xml:space="preserve"> imtinai. Jei su vėlavimo terminu, </w:t>
      </w:r>
      <w:r w:rsidR="6769E477" w:rsidRPr="00502CE4">
        <w:rPr>
          <w:rStyle w:val="normaltextrun"/>
          <w:rFonts w:ascii="Times New Roman" w:hAnsi="Times New Roman" w:cs="Times New Roman"/>
          <w:sz w:val="24"/>
          <w:szCs w:val="24"/>
        </w:rPr>
        <w:t xml:space="preserve">kapitalinio remonto </w:t>
      </w:r>
      <w:r w:rsidR="009343A7" w:rsidRPr="00502CE4">
        <w:rPr>
          <w:rStyle w:val="normaltextrun"/>
          <w:rFonts w:ascii="Times New Roman" w:hAnsi="Times New Roman" w:cs="Times New Roman"/>
          <w:sz w:val="24"/>
          <w:szCs w:val="24"/>
        </w:rPr>
        <w:t>projekt</w:t>
      </w:r>
      <w:r w:rsidR="6769E477" w:rsidRPr="00502CE4">
        <w:rPr>
          <w:rStyle w:val="normaltextrun"/>
          <w:rFonts w:ascii="Times New Roman" w:hAnsi="Times New Roman" w:cs="Times New Roman"/>
          <w:sz w:val="24"/>
          <w:szCs w:val="24"/>
        </w:rPr>
        <w:t>o parengimo</w:t>
      </w:r>
      <w:r w:rsidR="6769E477" w:rsidRPr="00502CE4">
        <w:rPr>
          <w:rStyle w:val="normaltextrun"/>
          <w:rFonts w:ascii="Times New Roman" w:hAnsi="Times New Roman" w:cs="Times New Roman"/>
          <w:sz w:val="24"/>
          <w:szCs w:val="24"/>
          <w:shd w:val="clear" w:color="auto" w:fill="FFFFFF"/>
        </w:rPr>
        <w:t xml:space="preserve"> </w:t>
      </w:r>
      <w:r w:rsidRPr="00502CE4">
        <w:rPr>
          <w:rStyle w:val="normaltextrun"/>
          <w:rFonts w:ascii="Times New Roman" w:hAnsi="Times New Roman" w:cs="Times New Roman"/>
          <w:sz w:val="24"/>
          <w:szCs w:val="24"/>
          <w:shd w:val="clear" w:color="auto" w:fill="FFFFFF"/>
        </w:rPr>
        <w:t xml:space="preserve">atlikimo terminas jau pasiekia </w:t>
      </w:r>
      <w:r w:rsidR="003842EC" w:rsidRPr="00502CE4">
        <w:rPr>
          <w:rStyle w:val="normaltextrun"/>
          <w:rFonts w:ascii="Times New Roman" w:hAnsi="Times New Roman" w:cs="Times New Roman"/>
          <w:sz w:val="24"/>
          <w:szCs w:val="24"/>
          <w:shd w:val="clear" w:color="auto" w:fill="FFFFFF"/>
        </w:rPr>
        <w:t>5</w:t>
      </w:r>
      <w:r w:rsidR="000A4CD9" w:rsidRPr="00502CE4">
        <w:rPr>
          <w:rStyle w:val="normaltextrun"/>
          <w:rFonts w:ascii="Times New Roman" w:hAnsi="Times New Roman" w:cs="Times New Roman"/>
          <w:sz w:val="24"/>
          <w:szCs w:val="24"/>
          <w:shd w:val="clear" w:color="auto" w:fill="FFFFFF"/>
        </w:rPr>
        <w:t xml:space="preserve"> (</w:t>
      </w:r>
      <w:r w:rsidR="003842EC" w:rsidRPr="00502CE4">
        <w:rPr>
          <w:rStyle w:val="normaltextrun"/>
          <w:rFonts w:ascii="Times New Roman" w:hAnsi="Times New Roman" w:cs="Times New Roman"/>
          <w:sz w:val="24"/>
          <w:szCs w:val="24"/>
          <w:shd w:val="clear" w:color="auto" w:fill="FFFFFF"/>
        </w:rPr>
        <w:t>penkis</w:t>
      </w:r>
      <w:r w:rsidR="000A4CD9" w:rsidRPr="00502CE4">
        <w:rPr>
          <w:rStyle w:val="normaltextrun"/>
          <w:rFonts w:ascii="Times New Roman" w:hAnsi="Times New Roman" w:cs="Times New Roman"/>
          <w:sz w:val="24"/>
          <w:szCs w:val="24"/>
          <w:shd w:val="clear" w:color="auto" w:fill="FFFFFF"/>
        </w:rPr>
        <w:t xml:space="preserve">) </w:t>
      </w:r>
      <w:r w:rsidR="00F900E6" w:rsidRPr="00502CE4">
        <w:rPr>
          <w:rStyle w:val="normaltextrun"/>
          <w:rFonts w:ascii="Times New Roman" w:hAnsi="Times New Roman" w:cs="Times New Roman"/>
          <w:sz w:val="24"/>
          <w:szCs w:val="24"/>
          <w:shd w:val="clear" w:color="auto" w:fill="FFFFFF"/>
        </w:rPr>
        <w:t>mėnesius</w:t>
      </w:r>
      <w:r w:rsidRPr="00502CE4">
        <w:rPr>
          <w:rStyle w:val="normaltextrun"/>
          <w:rFonts w:ascii="Times New Roman" w:hAnsi="Times New Roman" w:cs="Times New Roman"/>
          <w:sz w:val="24"/>
          <w:szCs w:val="24"/>
          <w:shd w:val="clear" w:color="auto" w:fill="FFFFFF"/>
        </w:rPr>
        <w:t xml:space="preserve">, vėliau  skaičiuojami delspinigiai už vėlavimą kaip nurodyta Sutarties </w:t>
      </w:r>
      <w:r w:rsidR="00F67CC8" w:rsidRPr="00502CE4">
        <w:rPr>
          <w:rStyle w:val="normaltextrun"/>
          <w:rFonts w:ascii="Times New Roman" w:hAnsi="Times New Roman" w:cs="Times New Roman"/>
          <w:sz w:val="24"/>
          <w:szCs w:val="24"/>
          <w:shd w:val="clear" w:color="auto" w:fill="FFFFFF"/>
        </w:rPr>
        <w:t>Specialiųjų</w:t>
      </w:r>
      <w:r w:rsidRPr="00502CE4">
        <w:rPr>
          <w:rStyle w:val="normaltextrun"/>
          <w:rFonts w:ascii="Times New Roman" w:hAnsi="Times New Roman" w:cs="Times New Roman"/>
          <w:sz w:val="24"/>
          <w:szCs w:val="24"/>
          <w:shd w:val="clear" w:color="auto" w:fill="FFFFFF"/>
        </w:rPr>
        <w:t xml:space="preserve"> sąlygų </w:t>
      </w:r>
      <w:r w:rsidR="00FB3DC2" w:rsidRPr="00502CE4">
        <w:rPr>
          <w:rStyle w:val="normaltextrun"/>
          <w:rFonts w:ascii="Times New Roman" w:hAnsi="Times New Roman" w:cs="Times New Roman"/>
          <w:sz w:val="24"/>
          <w:szCs w:val="24"/>
          <w:shd w:val="clear" w:color="auto" w:fill="FFFFFF"/>
        </w:rPr>
        <w:t>6</w:t>
      </w:r>
      <w:r w:rsidRPr="00502CE4">
        <w:rPr>
          <w:rStyle w:val="normaltextrun"/>
          <w:rFonts w:ascii="Times New Roman" w:hAnsi="Times New Roman" w:cs="Times New Roman"/>
          <w:sz w:val="24"/>
          <w:szCs w:val="24"/>
          <w:shd w:val="clear" w:color="auto" w:fill="FFFFFF"/>
        </w:rPr>
        <w:t>.2.</w:t>
      </w:r>
      <w:r w:rsidR="00F900E6" w:rsidRPr="00502CE4">
        <w:rPr>
          <w:rStyle w:val="normaltextrun"/>
          <w:rFonts w:ascii="Times New Roman" w:hAnsi="Times New Roman" w:cs="Times New Roman"/>
          <w:sz w:val="24"/>
          <w:szCs w:val="24"/>
          <w:shd w:val="clear" w:color="auto" w:fill="FFFFFF"/>
        </w:rPr>
        <w:t>2</w:t>
      </w:r>
      <w:r w:rsidRPr="00502CE4">
        <w:rPr>
          <w:rStyle w:val="normaltextrun"/>
          <w:rFonts w:ascii="Times New Roman" w:hAnsi="Times New Roman" w:cs="Times New Roman"/>
          <w:sz w:val="24"/>
          <w:szCs w:val="24"/>
          <w:shd w:val="clear" w:color="auto" w:fill="FFFFFF"/>
        </w:rPr>
        <w:t xml:space="preserve"> p</w:t>
      </w:r>
      <w:r w:rsidR="00FF1BC4" w:rsidRPr="00502CE4">
        <w:rPr>
          <w:rStyle w:val="normaltextrun"/>
          <w:rFonts w:ascii="Times New Roman" w:hAnsi="Times New Roman" w:cs="Times New Roman"/>
          <w:sz w:val="24"/>
          <w:szCs w:val="24"/>
        </w:rPr>
        <w:t>.</w:t>
      </w:r>
    </w:p>
    <w:p w14:paraId="3A5AF5F5" w14:textId="06E443F2" w:rsidR="3187210B" w:rsidRPr="00502CE4" w:rsidRDefault="3187210B" w:rsidP="1E450F8E">
      <w:pPr>
        <w:pStyle w:val="Sraopastraipa"/>
        <w:numPr>
          <w:ilvl w:val="2"/>
          <w:numId w:val="19"/>
        </w:numPr>
        <w:ind w:left="810" w:hanging="810"/>
        <w:jc w:val="both"/>
        <w:rPr>
          <w:rStyle w:val="normaltextrun"/>
          <w:rFonts w:ascii="Times New Roman" w:hAnsi="Times New Roman" w:cs="Times New Roman"/>
          <w:sz w:val="24"/>
          <w:szCs w:val="24"/>
        </w:rPr>
      </w:pPr>
      <w:r w:rsidRPr="00502CE4">
        <w:rPr>
          <w:rStyle w:val="normaltextrun"/>
          <w:rFonts w:ascii="Times New Roman" w:hAnsi="Times New Roman" w:cs="Times New Roman"/>
          <w:sz w:val="24"/>
          <w:szCs w:val="24"/>
        </w:rPr>
        <w:t xml:space="preserve">Rangovui pasiūlius </w:t>
      </w:r>
      <w:r w:rsidR="002F6CB6" w:rsidRPr="00502CE4">
        <w:rPr>
          <w:rStyle w:val="normaltextrun"/>
          <w:rFonts w:ascii="Times New Roman" w:hAnsi="Times New Roman" w:cs="Times New Roman"/>
          <w:sz w:val="24"/>
          <w:szCs w:val="24"/>
        </w:rPr>
        <w:t>4</w:t>
      </w:r>
      <w:r w:rsidRPr="00502CE4">
        <w:rPr>
          <w:rStyle w:val="normaltextrun"/>
          <w:rFonts w:ascii="Times New Roman" w:hAnsi="Times New Roman" w:cs="Times New Roman"/>
          <w:sz w:val="24"/>
          <w:szCs w:val="24"/>
        </w:rPr>
        <w:t xml:space="preserve"> mėnesių kapitalinio remonto terminą ir vėluojant atlikti darbus už kiekvieną uždelstą mėnesį taikoma bauda, kurios dydis yra 1 proc. nuo Sutarties vertės, tol kol kapitalinio remonto terminas su vėlavimais pasiektų </w:t>
      </w:r>
      <w:r w:rsidR="338B6C14" w:rsidRPr="00502CE4">
        <w:rPr>
          <w:rStyle w:val="normaltextrun"/>
          <w:rFonts w:ascii="Times New Roman" w:hAnsi="Times New Roman" w:cs="Times New Roman"/>
          <w:sz w:val="24"/>
          <w:szCs w:val="24"/>
        </w:rPr>
        <w:t>6</w:t>
      </w:r>
      <w:r w:rsidRPr="00502CE4">
        <w:rPr>
          <w:rStyle w:val="normaltextrun"/>
          <w:rFonts w:ascii="Times New Roman" w:hAnsi="Times New Roman" w:cs="Times New Roman"/>
          <w:sz w:val="24"/>
          <w:szCs w:val="24"/>
        </w:rPr>
        <w:t xml:space="preserve"> mėnesius imtinai. Jei su vėlavimo terminu, kapitalinio </w:t>
      </w:r>
      <w:r w:rsidRPr="00502CE4">
        <w:rPr>
          <w:rStyle w:val="normaltextrun"/>
          <w:rFonts w:ascii="Times New Roman" w:hAnsi="Times New Roman" w:cs="Times New Roman"/>
          <w:sz w:val="24"/>
          <w:szCs w:val="24"/>
        </w:rPr>
        <w:lastRenderedPageBreak/>
        <w:t xml:space="preserve">remonto </w:t>
      </w:r>
      <w:r w:rsidR="009343A7" w:rsidRPr="00502CE4">
        <w:rPr>
          <w:rStyle w:val="normaltextrun"/>
          <w:rFonts w:ascii="Times New Roman" w:hAnsi="Times New Roman" w:cs="Times New Roman"/>
          <w:sz w:val="24"/>
          <w:szCs w:val="24"/>
        </w:rPr>
        <w:t>projekt</w:t>
      </w:r>
      <w:r w:rsidRPr="00502CE4">
        <w:rPr>
          <w:rStyle w:val="normaltextrun"/>
          <w:rFonts w:ascii="Times New Roman" w:hAnsi="Times New Roman" w:cs="Times New Roman"/>
          <w:sz w:val="24"/>
          <w:szCs w:val="24"/>
        </w:rPr>
        <w:t xml:space="preserve">o parengimo atlikimo terminas jau pasiekia </w:t>
      </w:r>
      <w:r w:rsidR="49DEE066" w:rsidRPr="00502CE4">
        <w:rPr>
          <w:rStyle w:val="normaltextrun"/>
          <w:rFonts w:ascii="Times New Roman" w:hAnsi="Times New Roman" w:cs="Times New Roman"/>
          <w:sz w:val="24"/>
          <w:szCs w:val="24"/>
        </w:rPr>
        <w:t>6</w:t>
      </w:r>
      <w:r w:rsidRPr="00502CE4">
        <w:rPr>
          <w:rStyle w:val="normaltextrun"/>
          <w:rFonts w:ascii="Times New Roman" w:hAnsi="Times New Roman" w:cs="Times New Roman"/>
          <w:sz w:val="24"/>
          <w:szCs w:val="24"/>
        </w:rPr>
        <w:t xml:space="preserve"> mėnesius, vėliau  skaičiuojami delspinigiai už vėlavimą kaip nurodyta Sutarties Specialiųjų sąlygų 6.2.2 p.</w:t>
      </w:r>
    </w:p>
    <w:p w14:paraId="5E45E896" w14:textId="4274901F" w:rsidR="00D71E5E" w:rsidRPr="00502CE4" w:rsidRDefault="00D71E5E" w:rsidP="00FE7CC9">
      <w:pPr>
        <w:pStyle w:val="Sraopastraipa"/>
        <w:numPr>
          <w:ilvl w:val="2"/>
          <w:numId w:val="19"/>
        </w:numPr>
        <w:spacing w:after="0" w:line="240" w:lineRule="auto"/>
        <w:ind w:left="851" w:hanging="851"/>
        <w:contextualSpacing w:val="0"/>
        <w:jc w:val="both"/>
        <w:rPr>
          <w:rFonts w:ascii="Times New Roman" w:hAnsi="Times New Roman" w:cs="Times New Roman"/>
          <w:sz w:val="24"/>
          <w:szCs w:val="24"/>
        </w:rPr>
      </w:pPr>
      <w:r w:rsidRPr="00502CE4">
        <w:rPr>
          <w:rStyle w:val="normaltextrun"/>
          <w:rFonts w:ascii="Times New Roman" w:hAnsi="Times New Roman" w:cs="Times New Roman"/>
          <w:sz w:val="24"/>
          <w:szCs w:val="24"/>
          <w:shd w:val="clear" w:color="auto" w:fill="FFFFFF"/>
        </w:rPr>
        <w:t>Rangovui nesilaikant Bendrųjų sąlygų ‎</w:t>
      </w:r>
      <w:r w:rsidR="001D19E2" w:rsidRPr="00502CE4">
        <w:rPr>
          <w:rStyle w:val="normaltextrun"/>
          <w:rFonts w:ascii="Times New Roman" w:hAnsi="Times New Roman" w:cs="Times New Roman"/>
          <w:sz w:val="24"/>
          <w:szCs w:val="24"/>
          <w:shd w:val="clear" w:color="auto" w:fill="FFFFFF"/>
        </w:rPr>
        <w:t>11</w:t>
      </w:r>
      <w:r w:rsidRPr="00502CE4">
        <w:rPr>
          <w:rStyle w:val="normaltextrun"/>
          <w:rFonts w:ascii="Times New Roman" w:hAnsi="Times New Roman" w:cs="Times New Roman"/>
          <w:sz w:val="24"/>
          <w:szCs w:val="24"/>
          <w:shd w:val="clear" w:color="auto" w:fill="FFFFFF"/>
        </w:rPr>
        <w:t xml:space="preserve"> skyriuje (Sauga Darbų vykdymo metu) nustatytų reikalavimų, už kiekvieną nustatytą tokių reikalavimų nesilaikymo atvejį Rangovas įsipareigoja Užsakovui sumokėti 50 (penki</w:t>
      </w:r>
      <w:r w:rsidR="005E6B66" w:rsidRPr="00502CE4">
        <w:rPr>
          <w:rStyle w:val="normaltextrun"/>
          <w:rFonts w:ascii="Times New Roman" w:hAnsi="Times New Roman" w:cs="Times New Roman"/>
          <w:sz w:val="24"/>
          <w:szCs w:val="24"/>
          <w:shd w:val="clear" w:color="auto" w:fill="FFFFFF"/>
        </w:rPr>
        <w:t>asdešimt</w:t>
      </w:r>
      <w:r w:rsidRPr="00502CE4">
        <w:rPr>
          <w:rStyle w:val="normaltextrun"/>
          <w:rFonts w:ascii="Times New Roman" w:hAnsi="Times New Roman" w:cs="Times New Roman"/>
          <w:sz w:val="24"/>
          <w:szCs w:val="24"/>
          <w:shd w:val="clear" w:color="auto" w:fill="FFFFFF"/>
        </w:rPr>
        <w:t xml:space="preserve"> eurų, 00 ct) EUR dydžio baudą. </w:t>
      </w:r>
      <w:r w:rsidRPr="00502CE4">
        <w:rPr>
          <w:rStyle w:val="eop"/>
          <w:rFonts w:ascii="Times New Roman" w:hAnsi="Times New Roman" w:cs="Times New Roman"/>
          <w:sz w:val="24"/>
          <w:szCs w:val="24"/>
          <w:shd w:val="clear" w:color="auto" w:fill="FFFFFF"/>
        </w:rPr>
        <w:t> </w:t>
      </w:r>
    </w:p>
    <w:p w14:paraId="3AF8B2CF" w14:textId="79314DBF" w:rsidR="00D71E5E" w:rsidRPr="00502CE4" w:rsidRDefault="00D71E5E" w:rsidP="00FE7CC9">
      <w:pPr>
        <w:pStyle w:val="Sraopastraipa"/>
        <w:numPr>
          <w:ilvl w:val="2"/>
          <w:numId w:val="19"/>
        </w:numPr>
        <w:spacing w:after="0" w:line="240" w:lineRule="auto"/>
        <w:ind w:left="851" w:hanging="851"/>
        <w:contextualSpacing w:val="0"/>
        <w:jc w:val="both"/>
        <w:rPr>
          <w:rFonts w:ascii="Times New Roman" w:hAnsi="Times New Roman" w:cs="Times New Roman"/>
          <w:sz w:val="24"/>
          <w:szCs w:val="24"/>
        </w:rPr>
      </w:pPr>
      <w:r w:rsidRPr="00502CE4">
        <w:rPr>
          <w:rStyle w:val="normaltextrun"/>
          <w:rFonts w:ascii="Times New Roman" w:hAnsi="Times New Roman" w:cs="Times New Roman"/>
          <w:sz w:val="24"/>
          <w:szCs w:val="24"/>
          <w:shd w:val="clear" w:color="auto" w:fill="FFFFFF"/>
        </w:rPr>
        <w:t xml:space="preserve">Rangovui nesilaikant Bendrųjų sąlygų </w:t>
      </w:r>
      <w:r w:rsidR="00953963" w:rsidRPr="00502CE4">
        <w:rPr>
          <w:rStyle w:val="normaltextrun"/>
          <w:rFonts w:ascii="Times New Roman" w:hAnsi="Times New Roman" w:cs="Times New Roman"/>
          <w:sz w:val="24"/>
          <w:szCs w:val="24"/>
          <w:shd w:val="clear" w:color="auto" w:fill="FFFFFF"/>
        </w:rPr>
        <w:t>8.2.</w:t>
      </w:r>
      <w:r w:rsidRPr="00502CE4">
        <w:rPr>
          <w:rStyle w:val="normaltextrun"/>
          <w:rFonts w:ascii="Times New Roman" w:hAnsi="Times New Roman" w:cs="Times New Roman"/>
          <w:sz w:val="24"/>
          <w:szCs w:val="24"/>
          <w:shd w:val="clear" w:color="auto" w:fill="FFFFFF"/>
        </w:rPr>
        <w:t xml:space="preserve"> punkte nustatytos pareigos (statybvietės tvarka) nustatytų reikalavimų, už kiekvieną nustatytą tokių reikalavimų nesilaikymo atvejį, Rangovas įsipareigoja Užsakovui sumokėti </w:t>
      </w:r>
      <w:r w:rsidR="005E37F7" w:rsidRPr="00502CE4">
        <w:rPr>
          <w:rStyle w:val="normaltextrun"/>
          <w:rFonts w:ascii="Times New Roman" w:hAnsi="Times New Roman" w:cs="Times New Roman"/>
          <w:sz w:val="24"/>
          <w:szCs w:val="24"/>
          <w:shd w:val="clear" w:color="auto" w:fill="FFFFFF"/>
        </w:rPr>
        <w:t>5</w:t>
      </w:r>
      <w:r w:rsidRPr="00502CE4">
        <w:rPr>
          <w:rStyle w:val="normaltextrun"/>
          <w:rFonts w:ascii="Times New Roman" w:hAnsi="Times New Roman" w:cs="Times New Roman"/>
          <w:sz w:val="24"/>
          <w:szCs w:val="24"/>
          <w:shd w:val="clear" w:color="auto" w:fill="FFFFFF"/>
        </w:rPr>
        <w:t>0 (</w:t>
      </w:r>
      <w:r w:rsidR="005E37F7" w:rsidRPr="00502CE4">
        <w:rPr>
          <w:rStyle w:val="normaltextrun"/>
          <w:rFonts w:ascii="Times New Roman" w:hAnsi="Times New Roman" w:cs="Times New Roman"/>
          <w:sz w:val="24"/>
          <w:szCs w:val="24"/>
          <w:shd w:val="clear" w:color="auto" w:fill="FFFFFF"/>
        </w:rPr>
        <w:t xml:space="preserve">penkiasdešimt </w:t>
      </w:r>
      <w:r w:rsidRPr="00502CE4">
        <w:rPr>
          <w:rStyle w:val="normaltextrun"/>
          <w:rFonts w:ascii="Times New Roman" w:hAnsi="Times New Roman" w:cs="Times New Roman"/>
          <w:sz w:val="24"/>
          <w:szCs w:val="24"/>
          <w:shd w:val="clear" w:color="auto" w:fill="FFFFFF"/>
        </w:rPr>
        <w:t>eurų, 00 ct) EUR dydžio baudą.</w:t>
      </w:r>
      <w:r w:rsidRPr="00502CE4">
        <w:rPr>
          <w:rStyle w:val="eop"/>
          <w:rFonts w:ascii="Times New Roman" w:hAnsi="Times New Roman" w:cs="Times New Roman"/>
          <w:sz w:val="24"/>
          <w:szCs w:val="24"/>
          <w:shd w:val="clear" w:color="auto" w:fill="FFFFFF"/>
        </w:rPr>
        <w:t> </w:t>
      </w:r>
    </w:p>
    <w:p w14:paraId="71F093C0" w14:textId="77777777" w:rsidR="00D71E5E" w:rsidRPr="00502CE4" w:rsidRDefault="00D71E5E" w:rsidP="00FE7CC9">
      <w:pPr>
        <w:pStyle w:val="Sraopastraipa"/>
        <w:numPr>
          <w:ilvl w:val="2"/>
          <w:numId w:val="19"/>
        </w:numPr>
        <w:spacing w:after="0" w:line="240" w:lineRule="auto"/>
        <w:ind w:left="851" w:hanging="851"/>
        <w:contextualSpacing w:val="0"/>
        <w:jc w:val="both"/>
        <w:rPr>
          <w:rFonts w:ascii="Times New Roman" w:hAnsi="Times New Roman" w:cs="Times New Roman"/>
          <w:sz w:val="24"/>
          <w:szCs w:val="24"/>
        </w:rPr>
      </w:pPr>
      <w:r w:rsidRPr="00502CE4">
        <w:rPr>
          <w:rFonts w:ascii="Times New Roman" w:hAnsi="Times New Roman" w:cs="Times New Roman"/>
          <w:sz w:val="24"/>
          <w:szCs w:val="24"/>
        </w:rPr>
        <w:t>Netesybos Rangovui išskaičiuojamos iš Rangovui mokėtinos sumos, nurodytos PVM sąskaitoje faktūroje.</w:t>
      </w:r>
    </w:p>
    <w:p w14:paraId="356123D0" w14:textId="77777777" w:rsidR="00D71E5E" w:rsidRPr="00502CE4" w:rsidRDefault="00D71E5E" w:rsidP="00FE7CC9">
      <w:pPr>
        <w:pStyle w:val="Sraopastraipa"/>
        <w:spacing w:after="0" w:line="240" w:lineRule="auto"/>
        <w:ind w:left="851"/>
        <w:contextualSpacing w:val="0"/>
        <w:jc w:val="both"/>
        <w:rPr>
          <w:rFonts w:ascii="Times New Roman" w:hAnsi="Times New Roman" w:cs="Times New Roman"/>
          <w:sz w:val="24"/>
          <w:szCs w:val="24"/>
        </w:rPr>
      </w:pPr>
    </w:p>
    <w:p w14:paraId="63F108B8" w14:textId="1D82486C" w:rsidR="00BD36AC" w:rsidRPr="00502CE4" w:rsidRDefault="00D71E5E" w:rsidP="00FE7CC9">
      <w:pPr>
        <w:pStyle w:val="Sraopastraipa"/>
        <w:numPr>
          <w:ilvl w:val="0"/>
          <w:numId w:val="19"/>
        </w:numPr>
        <w:spacing w:after="0" w:line="240" w:lineRule="auto"/>
        <w:ind w:left="851" w:hanging="851"/>
        <w:contextualSpacing w:val="0"/>
        <w:jc w:val="both"/>
        <w:outlineLvl w:val="0"/>
        <w:rPr>
          <w:rFonts w:ascii="Times New Roman" w:hAnsi="Times New Roman" w:cs="Times New Roman"/>
          <w:b/>
          <w:bCs/>
          <w:sz w:val="24"/>
          <w:szCs w:val="24"/>
        </w:rPr>
      </w:pPr>
      <w:r w:rsidRPr="00502CE4">
        <w:rPr>
          <w:rFonts w:ascii="Times New Roman" w:hAnsi="Times New Roman" w:cs="Times New Roman"/>
          <w:b/>
          <w:bCs/>
          <w:sz w:val="24"/>
          <w:szCs w:val="24"/>
        </w:rPr>
        <w:t>UŽ SUTARTIES VYDKYMĄ ATSAKINGI ASMENYS</w:t>
      </w:r>
    </w:p>
    <w:p w14:paraId="3DD165AA" w14:textId="77777777" w:rsidR="00D71E5E" w:rsidRPr="00502CE4" w:rsidRDefault="00D71E5E" w:rsidP="00FE7CC9">
      <w:pPr>
        <w:pStyle w:val="Sraopastraipa"/>
        <w:numPr>
          <w:ilvl w:val="1"/>
          <w:numId w:val="19"/>
        </w:numPr>
        <w:spacing w:after="0" w:line="240" w:lineRule="auto"/>
        <w:ind w:left="851" w:hanging="851"/>
        <w:jc w:val="both"/>
        <w:rPr>
          <w:rFonts w:ascii="Times New Roman" w:hAnsi="Times New Roman" w:cs="Times New Roman"/>
          <w:sz w:val="24"/>
          <w:szCs w:val="24"/>
        </w:rPr>
      </w:pPr>
      <w:r w:rsidRPr="00502CE4">
        <w:rPr>
          <w:rFonts w:ascii="Times New Roman" w:hAnsi="Times New Roman" w:cs="Times New Roman"/>
          <w:sz w:val="24"/>
          <w:szCs w:val="24"/>
        </w:rPr>
        <w:t>Už Sutarties vykdymą atsakingi Šalių asmenys:</w:t>
      </w:r>
    </w:p>
    <w:tbl>
      <w:tblPr>
        <w:tblW w:w="4818"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4252"/>
        <w:gridCol w:w="3729"/>
      </w:tblGrid>
      <w:tr w:rsidR="002F214D" w:rsidRPr="00502CE4" w14:paraId="421D5C23" w14:textId="77777777" w:rsidTr="00233BCB">
        <w:trPr>
          <w:trHeight w:val="60"/>
        </w:trPr>
        <w:tc>
          <w:tcPr>
            <w:tcW w:w="938" w:type="pct"/>
            <w:tcBorders>
              <w:top w:val="single" w:sz="4" w:space="0" w:color="auto"/>
              <w:left w:val="single" w:sz="4" w:space="0" w:color="auto"/>
              <w:bottom w:val="single" w:sz="4" w:space="0" w:color="auto"/>
              <w:right w:val="single" w:sz="4" w:space="0" w:color="auto"/>
            </w:tcBorders>
          </w:tcPr>
          <w:p w14:paraId="2535ED85" w14:textId="77777777" w:rsidR="00D71E5E" w:rsidRPr="00502CE4" w:rsidRDefault="00D71E5E" w:rsidP="00FE7CC9">
            <w:pPr>
              <w:tabs>
                <w:tab w:val="right" w:leader="dot" w:pos="9628"/>
              </w:tabs>
              <w:suppressAutoHyphens/>
              <w:spacing w:after="0" w:line="240" w:lineRule="auto"/>
              <w:jc w:val="both"/>
              <w:rPr>
                <w:rFonts w:ascii="Times New Roman" w:hAnsi="Times New Roman" w:cs="Times New Roman"/>
                <w:b/>
                <w:caps/>
                <w:sz w:val="18"/>
                <w:szCs w:val="18"/>
                <w:lang w:eastAsia="ar-SA"/>
              </w:rPr>
            </w:pPr>
          </w:p>
        </w:tc>
        <w:tc>
          <w:tcPr>
            <w:tcW w:w="2164" w:type="pct"/>
            <w:tcBorders>
              <w:top w:val="single" w:sz="4" w:space="0" w:color="auto"/>
              <w:left w:val="single" w:sz="4" w:space="0" w:color="auto"/>
              <w:bottom w:val="single" w:sz="4" w:space="0" w:color="auto"/>
              <w:right w:val="single" w:sz="4" w:space="0" w:color="auto"/>
            </w:tcBorders>
          </w:tcPr>
          <w:p w14:paraId="20E5DB17" w14:textId="77777777" w:rsidR="00D71E5E" w:rsidRPr="00502CE4" w:rsidRDefault="00D71E5E" w:rsidP="000016DA">
            <w:pPr>
              <w:tabs>
                <w:tab w:val="right" w:leader="dot" w:pos="9628"/>
              </w:tabs>
              <w:suppressAutoHyphens/>
              <w:spacing w:after="0" w:line="240" w:lineRule="auto"/>
              <w:jc w:val="both"/>
              <w:rPr>
                <w:rFonts w:ascii="Times New Roman" w:hAnsi="Times New Roman" w:cs="Times New Roman"/>
                <w:bCs/>
                <w:caps/>
                <w:sz w:val="18"/>
                <w:szCs w:val="18"/>
                <w:lang w:eastAsia="ar-SA"/>
              </w:rPr>
            </w:pPr>
            <w:r w:rsidRPr="00502CE4">
              <w:rPr>
                <w:rFonts w:ascii="Times New Roman" w:hAnsi="Times New Roman" w:cs="Times New Roman"/>
                <w:bCs/>
                <w:sz w:val="18"/>
                <w:szCs w:val="18"/>
              </w:rPr>
              <w:t xml:space="preserve">Už Sutarties vykdymą, Darbų perdavimo-priėmimo aktų pasirašymą ir PVM sąskaitų faktūrų per informacinę sistemą „E-sąskaita“ priėmimą atsakingas </w:t>
            </w:r>
            <w:r w:rsidRPr="00502CE4">
              <w:rPr>
                <w:rFonts w:ascii="Times New Roman" w:hAnsi="Times New Roman" w:cs="Times New Roman"/>
                <w:b/>
                <w:sz w:val="18"/>
                <w:szCs w:val="18"/>
              </w:rPr>
              <w:t>Užsakovo</w:t>
            </w:r>
            <w:r w:rsidRPr="00502CE4">
              <w:rPr>
                <w:rFonts w:ascii="Times New Roman" w:hAnsi="Times New Roman" w:cs="Times New Roman"/>
                <w:bCs/>
                <w:sz w:val="18"/>
                <w:szCs w:val="18"/>
              </w:rPr>
              <w:t xml:space="preserve"> asmuo</w:t>
            </w:r>
          </w:p>
        </w:tc>
        <w:tc>
          <w:tcPr>
            <w:tcW w:w="1898" w:type="pct"/>
            <w:tcBorders>
              <w:top w:val="single" w:sz="4" w:space="0" w:color="auto"/>
              <w:left w:val="single" w:sz="4" w:space="0" w:color="auto"/>
              <w:bottom w:val="single" w:sz="4" w:space="0" w:color="auto"/>
              <w:right w:val="single" w:sz="4" w:space="0" w:color="auto"/>
            </w:tcBorders>
          </w:tcPr>
          <w:p w14:paraId="2D12B7AE" w14:textId="77777777" w:rsidR="00D71E5E" w:rsidRPr="00502CE4" w:rsidRDefault="00D71E5E" w:rsidP="000016DA">
            <w:pPr>
              <w:tabs>
                <w:tab w:val="right" w:leader="dot" w:pos="9628"/>
              </w:tabs>
              <w:suppressAutoHyphens/>
              <w:spacing w:after="0" w:line="240" w:lineRule="auto"/>
              <w:jc w:val="both"/>
              <w:rPr>
                <w:rFonts w:ascii="Times New Roman" w:hAnsi="Times New Roman" w:cs="Times New Roman"/>
                <w:b/>
                <w:caps/>
                <w:sz w:val="18"/>
                <w:szCs w:val="18"/>
                <w:lang w:eastAsia="ar-SA"/>
              </w:rPr>
            </w:pPr>
            <w:r w:rsidRPr="00502CE4">
              <w:rPr>
                <w:rFonts w:ascii="Times New Roman" w:hAnsi="Times New Roman" w:cs="Times New Roman"/>
                <w:bCs/>
                <w:sz w:val="18"/>
                <w:szCs w:val="18"/>
              </w:rPr>
              <w:t xml:space="preserve">Už Sutarties vykdymą, Darbų perdavimo-priėmimo aktų pasirašymą ir PVM sąskaitų faktūrų pateikimą atsakingas </w:t>
            </w:r>
            <w:r w:rsidRPr="00502CE4">
              <w:rPr>
                <w:rFonts w:ascii="Times New Roman" w:hAnsi="Times New Roman" w:cs="Times New Roman"/>
                <w:b/>
                <w:sz w:val="18"/>
                <w:szCs w:val="18"/>
              </w:rPr>
              <w:t>Rangovo</w:t>
            </w:r>
            <w:r w:rsidRPr="00502CE4">
              <w:rPr>
                <w:rFonts w:ascii="Times New Roman" w:hAnsi="Times New Roman" w:cs="Times New Roman"/>
                <w:bCs/>
                <w:sz w:val="18"/>
                <w:szCs w:val="18"/>
              </w:rPr>
              <w:t xml:space="preserve"> asmuo</w:t>
            </w:r>
          </w:p>
        </w:tc>
      </w:tr>
      <w:tr w:rsidR="006D1082" w:rsidRPr="00502CE4" w14:paraId="11737863" w14:textId="77777777" w:rsidTr="009A59D4">
        <w:tc>
          <w:tcPr>
            <w:tcW w:w="938" w:type="pct"/>
            <w:tcBorders>
              <w:top w:val="single" w:sz="4" w:space="0" w:color="auto"/>
              <w:left w:val="single" w:sz="4" w:space="0" w:color="auto"/>
              <w:bottom w:val="single" w:sz="4" w:space="0" w:color="auto"/>
              <w:right w:val="single" w:sz="4" w:space="0" w:color="auto"/>
            </w:tcBorders>
          </w:tcPr>
          <w:p w14:paraId="7B6480F4" w14:textId="5767122E" w:rsidR="006D1082" w:rsidRPr="00502CE4" w:rsidRDefault="006D1082" w:rsidP="006D1082">
            <w:pPr>
              <w:tabs>
                <w:tab w:val="right" w:leader="dot" w:pos="9628"/>
              </w:tabs>
              <w:suppressAutoHyphens/>
              <w:spacing w:after="0" w:line="240" w:lineRule="auto"/>
              <w:jc w:val="both"/>
              <w:rPr>
                <w:rFonts w:ascii="Times New Roman" w:hAnsi="Times New Roman" w:cs="Times New Roman"/>
                <w:caps/>
                <w:sz w:val="24"/>
                <w:szCs w:val="24"/>
                <w:lang w:eastAsia="ar-SA"/>
              </w:rPr>
            </w:pPr>
            <w:r w:rsidRPr="00502CE4">
              <w:rPr>
                <w:rFonts w:ascii="Times New Roman" w:hAnsi="Times New Roman" w:cs="Times New Roman"/>
                <w:sz w:val="24"/>
                <w:szCs w:val="24"/>
              </w:rPr>
              <w:t>Vardas, pavardė</w:t>
            </w:r>
          </w:p>
        </w:tc>
        <w:tc>
          <w:tcPr>
            <w:tcW w:w="2164" w:type="pct"/>
            <w:tcBorders>
              <w:top w:val="single" w:sz="4" w:space="0" w:color="auto"/>
              <w:left w:val="single" w:sz="4" w:space="0" w:color="auto"/>
              <w:bottom w:val="single" w:sz="4" w:space="0" w:color="auto"/>
              <w:right w:val="single" w:sz="4" w:space="0" w:color="auto"/>
            </w:tcBorders>
          </w:tcPr>
          <w:p w14:paraId="59B41377" w14:textId="59EF6D1F" w:rsidR="006D1082" w:rsidRPr="00502CE4" w:rsidRDefault="006D1082" w:rsidP="006D1082">
            <w:pPr>
              <w:spacing w:after="0" w:line="240" w:lineRule="auto"/>
              <w:rPr>
                <w:rFonts w:ascii="Times New Roman" w:hAnsi="Times New Roman" w:cs="Times New Roman"/>
                <w:i/>
                <w:sz w:val="24"/>
                <w:szCs w:val="24"/>
              </w:rPr>
            </w:pPr>
          </w:p>
        </w:tc>
        <w:tc>
          <w:tcPr>
            <w:tcW w:w="1898" w:type="pct"/>
            <w:tcBorders>
              <w:top w:val="single" w:sz="4" w:space="0" w:color="auto"/>
              <w:left w:val="single" w:sz="4" w:space="0" w:color="auto"/>
              <w:bottom w:val="single" w:sz="4" w:space="0" w:color="auto"/>
              <w:right w:val="single" w:sz="4" w:space="0" w:color="auto"/>
            </w:tcBorders>
          </w:tcPr>
          <w:p w14:paraId="6C5B9BC3" w14:textId="41223F9E" w:rsidR="006D1082" w:rsidRPr="00502CE4" w:rsidRDefault="006D1082" w:rsidP="00233BCB">
            <w:pPr>
              <w:spacing w:line="240" w:lineRule="auto"/>
              <w:rPr>
                <w:rFonts w:ascii="Times New Roman" w:hAnsi="Times New Roman" w:cs="Times New Roman"/>
                <w:iCs/>
                <w:sz w:val="24"/>
                <w:szCs w:val="24"/>
              </w:rPr>
            </w:pPr>
          </w:p>
        </w:tc>
      </w:tr>
      <w:tr w:rsidR="006D1082" w:rsidRPr="00502CE4" w14:paraId="078B98F8" w14:textId="77777777" w:rsidTr="009A59D4">
        <w:tc>
          <w:tcPr>
            <w:tcW w:w="938" w:type="pct"/>
            <w:tcBorders>
              <w:top w:val="single" w:sz="4" w:space="0" w:color="auto"/>
              <w:left w:val="single" w:sz="4" w:space="0" w:color="auto"/>
              <w:bottom w:val="single" w:sz="4" w:space="0" w:color="auto"/>
              <w:right w:val="single" w:sz="4" w:space="0" w:color="auto"/>
            </w:tcBorders>
          </w:tcPr>
          <w:p w14:paraId="15DE1ADA" w14:textId="77777777" w:rsidR="006D1082" w:rsidRPr="00502CE4" w:rsidRDefault="006D1082" w:rsidP="006D1082">
            <w:pPr>
              <w:tabs>
                <w:tab w:val="right" w:leader="dot" w:pos="9628"/>
              </w:tabs>
              <w:suppressAutoHyphens/>
              <w:spacing w:after="0" w:line="240" w:lineRule="auto"/>
              <w:jc w:val="both"/>
              <w:rPr>
                <w:rFonts w:ascii="Times New Roman" w:hAnsi="Times New Roman" w:cs="Times New Roman"/>
                <w:caps/>
                <w:sz w:val="24"/>
                <w:szCs w:val="24"/>
                <w:lang w:eastAsia="ar-SA"/>
              </w:rPr>
            </w:pPr>
            <w:r w:rsidRPr="00502CE4">
              <w:rPr>
                <w:rFonts w:ascii="Times New Roman" w:hAnsi="Times New Roman" w:cs="Times New Roman"/>
                <w:sz w:val="24"/>
                <w:szCs w:val="24"/>
              </w:rPr>
              <w:t>Adresas</w:t>
            </w:r>
          </w:p>
        </w:tc>
        <w:tc>
          <w:tcPr>
            <w:tcW w:w="2164" w:type="pct"/>
            <w:tcBorders>
              <w:top w:val="single" w:sz="4" w:space="0" w:color="auto"/>
              <w:left w:val="single" w:sz="4" w:space="0" w:color="auto"/>
              <w:bottom w:val="single" w:sz="4" w:space="0" w:color="auto"/>
              <w:right w:val="single" w:sz="4" w:space="0" w:color="auto"/>
            </w:tcBorders>
          </w:tcPr>
          <w:p w14:paraId="04B8C91B" w14:textId="3E567CA0" w:rsidR="006D1082" w:rsidRPr="00502CE4" w:rsidRDefault="006D1082" w:rsidP="006D1082">
            <w:pPr>
              <w:spacing w:after="0" w:line="240" w:lineRule="auto"/>
              <w:rPr>
                <w:rFonts w:ascii="Times New Roman" w:hAnsi="Times New Roman" w:cs="Times New Roman"/>
                <w:i/>
                <w:sz w:val="24"/>
                <w:szCs w:val="24"/>
              </w:rPr>
            </w:pPr>
          </w:p>
        </w:tc>
        <w:tc>
          <w:tcPr>
            <w:tcW w:w="1898" w:type="pct"/>
            <w:tcBorders>
              <w:top w:val="single" w:sz="4" w:space="0" w:color="auto"/>
              <w:left w:val="single" w:sz="4" w:space="0" w:color="auto"/>
              <w:bottom w:val="single" w:sz="4" w:space="0" w:color="auto"/>
              <w:right w:val="single" w:sz="4" w:space="0" w:color="auto"/>
            </w:tcBorders>
          </w:tcPr>
          <w:p w14:paraId="4007D538" w14:textId="513A22D1" w:rsidR="006D1082" w:rsidRPr="00502CE4" w:rsidRDefault="006D1082" w:rsidP="00233BCB">
            <w:pPr>
              <w:spacing w:line="240" w:lineRule="auto"/>
              <w:rPr>
                <w:rFonts w:ascii="Times New Roman" w:hAnsi="Times New Roman" w:cs="Times New Roman"/>
                <w:iCs/>
                <w:sz w:val="24"/>
                <w:szCs w:val="24"/>
              </w:rPr>
            </w:pPr>
          </w:p>
        </w:tc>
      </w:tr>
      <w:tr w:rsidR="006D1082" w:rsidRPr="00502CE4" w14:paraId="35975971" w14:textId="77777777" w:rsidTr="009A59D4">
        <w:tc>
          <w:tcPr>
            <w:tcW w:w="938" w:type="pct"/>
            <w:tcBorders>
              <w:top w:val="single" w:sz="4" w:space="0" w:color="auto"/>
              <w:left w:val="single" w:sz="4" w:space="0" w:color="auto"/>
              <w:bottom w:val="single" w:sz="4" w:space="0" w:color="auto"/>
              <w:right w:val="single" w:sz="4" w:space="0" w:color="auto"/>
            </w:tcBorders>
          </w:tcPr>
          <w:p w14:paraId="11780A7C" w14:textId="77777777" w:rsidR="006D1082" w:rsidRPr="00502CE4" w:rsidRDefault="006D1082" w:rsidP="006D1082">
            <w:pPr>
              <w:tabs>
                <w:tab w:val="right" w:leader="dot" w:pos="9628"/>
              </w:tabs>
              <w:suppressAutoHyphens/>
              <w:spacing w:after="0" w:line="240" w:lineRule="auto"/>
              <w:jc w:val="both"/>
              <w:rPr>
                <w:rFonts w:ascii="Times New Roman" w:hAnsi="Times New Roman" w:cs="Times New Roman"/>
                <w:caps/>
                <w:sz w:val="24"/>
                <w:szCs w:val="24"/>
                <w:lang w:eastAsia="ar-SA"/>
              </w:rPr>
            </w:pPr>
            <w:r w:rsidRPr="00502CE4">
              <w:rPr>
                <w:rFonts w:ascii="Times New Roman" w:hAnsi="Times New Roman" w:cs="Times New Roman"/>
                <w:sz w:val="24"/>
                <w:szCs w:val="24"/>
              </w:rPr>
              <w:t>Telefonas</w:t>
            </w:r>
          </w:p>
        </w:tc>
        <w:tc>
          <w:tcPr>
            <w:tcW w:w="2164" w:type="pct"/>
            <w:tcBorders>
              <w:top w:val="single" w:sz="4" w:space="0" w:color="auto"/>
              <w:left w:val="single" w:sz="4" w:space="0" w:color="auto"/>
              <w:bottom w:val="single" w:sz="4" w:space="0" w:color="auto"/>
              <w:right w:val="single" w:sz="4" w:space="0" w:color="auto"/>
            </w:tcBorders>
          </w:tcPr>
          <w:p w14:paraId="4536E6DA" w14:textId="3C32D11B" w:rsidR="006D1082" w:rsidRPr="00502CE4" w:rsidRDefault="006D1082" w:rsidP="006D1082">
            <w:pPr>
              <w:spacing w:after="0" w:line="240" w:lineRule="auto"/>
              <w:rPr>
                <w:rFonts w:ascii="Times New Roman" w:hAnsi="Times New Roman" w:cs="Times New Roman"/>
                <w:i/>
                <w:sz w:val="24"/>
                <w:szCs w:val="24"/>
              </w:rPr>
            </w:pPr>
          </w:p>
        </w:tc>
        <w:tc>
          <w:tcPr>
            <w:tcW w:w="1898" w:type="pct"/>
            <w:tcBorders>
              <w:top w:val="single" w:sz="4" w:space="0" w:color="auto"/>
              <w:left w:val="single" w:sz="4" w:space="0" w:color="auto"/>
              <w:bottom w:val="single" w:sz="4" w:space="0" w:color="auto"/>
              <w:right w:val="single" w:sz="4" w:space="0" w:color="auto"/>
            </w:tcBorders>
          </w:tcPr>
          <w:p w14:paraId="66430EB0" w14:textId="16F7D1A8" w:rsidR="006D1082" w:rsidRPr="00502CE4" w:rsidRDefault="006D1082" w:rsidP="00233BCB">
            <w:pPr>
              <w:spacing w:line="240" w:lineRule="auto"/>
              <w:rPr>
                <w:rFonts w:ascii="Times New Roman" w:hAnsi="Times New Roman" w:cs="Times New Roman"/>
                <w:iCs/>
                <w:sz w:val="24"/>
                <w:szCs w:val="24"/>
              </w:rPr>
            </w:pPr>
          </w:p>
        </w:tc>
      </w:tr>
      <w:tr w:rsidR="006D1082" w:rsidRPr="00502CE4" w14:paraId="1D6207C4" w14:textId="77777777" w:rsidTr="009A59D4">
        <w:tc>
          <w:tcPr>
            <w:tcW w:w="938" w:type="pct"/>
            <w:tcBorders>
              <w:top w:val="single" w:sz="4" w:space="0" w:color="auto"/>
              <w:left w:val="single" w:sz="4" w:space="0" w:color="auto"/>
              <w:bottom w:val="single" w:sz="4" w:space="0" w:color="auto"/>
              <w:right w:val="single" w:sz="4" w:space="0" w:color="auto"/>
            </w:tcBorders>
          </w:tcPr>
          <w:p w14:paraId="0A4F2649" w14:textId="77777777" w:rsidR="006D1082" w:rsidRPr="00502CE4" w:rsidRDefault="006D1082" w:rsidP="006D1082">
            <w:pPr>
              <w:tabs>
                <w:tab w:val="right" w:leader="dot" w:pos="9628"/>
              </w:tabs>
              <w:suppressAutoHyphens/>
              <w:spacing w:after="0" w:line="240" w:lineRule="auto"/>
              <w:jc w:val="both"/>
              <w:rPr>
                <w:rFonts w:ascii="Times New Roman" w:hAnsi="Times New Roman" w:cs="Times New Roman"/>
                <w:caps/>
                <w:sz w:val="24"/>
                <w:szCs w:val="24"/>
                <w:lang w:eastAsia="ar-SA"/>
              </w:rPr>
            </w:pPr>
            <w:r w:rsidRPr="00502CE4">
              <w:rPr>
                <w:rFonts w:ascii="Times New Roman" w:hAnsi="Times New Roman" w:cs="Times New Roman"/>
                <w:sz w:val="24"/>
                <w:szCs w:val="24"/>
              </w:rPr>
              <w:t>El. Paštas</w:t>
            </w:r>
          </w:p>
        </w:tc>
        <w:tc>
          <w:tcPr>
            <w:tcW w:w="2164" w:type="pct"/>
            <w:tcBorders>
              <w:top w:val="single" w:sz="4" w:space="0" w:color="auto"/>
              <w:left w:val="single" w:sz="4" w:space="0" w:color="auto"/>
              <w:bottom w:val="single" w:sz="4" w:space="0" w:color="auto"/>
              <w:right w:val="single" w:sz="4" w:space="0" w:color="auto"/>
            </w:tcBorders>
          </w:tcPr>
          <w:p w14:paraId="197C7705" w14:textId="26A2BCB3" w:rsidR="006D1082" w:rsidRPr="00502CE4" w:rsidRDefault="006D1082" w:rsidP="006D1082">
            <w:pPr>
              <w:spacing w:after="0" w:line="240" w:lineRule="auto"/>
              <w:rPr>
                <w:rFonts w:ascii="Times New Roman" w:hAnsi="Times New Roman" w:cs="Times New Roman"/>
                <w:i/>
                <w:sz w:val="24"/>
                <w:szCs w:val="24"/>
              </w:rPr>
            </w:pPr>
          </w:p>
        </w:tc>
        <w:tc>
          <w:tcPr>
            <w:tcW w:w="1898" w:type="pct"/>
            <w:tcBorders>
              <w:top w:val="single" w:sz="4" w:space="0" w:color="auto"/>
              <w:left w:val="single" w:sz="4" w:space="0" w:color="auto"/>
              <w:bottom w:val="single" w:sz="4" w:space="0" w:color="auto"/>
              <w:right w:val="single" w:sz="4" w:space="0" w:color="auto"/>
            </w:tcBorders>
          </w:tcPr>
          <w:p w14:paraId="56EEACA5" w14:textId="048CBFB2" w:rsidR="006D1082" w:rsidRPr="00502CE4" w:rsidRDefault="006D1082" w:rsidP="00A0751D">
            <w:pPr>
              <w:spacing w:after="0" w:line="240" w:lineRule="auto"/>
              <w:rPr>
                <w:rFonts w:ascii="Times New Roman" w:hAnsi="Times New Roman" w:cs="Times New Roman"/>
                <w:iCs/>
                <w:sz w:val="24"/>
                <w:szCs w:val="24"/>
              </w:rPr>
            </w:pPr>
          </w:p>
        </w:tc>
      </w:tr>
    </w:tbl>
    <w:p w14:paraId="54D0AB2A" w14:textId="77777777" w:rsidR="00D71E5E" w:rsidRPr="00502CE4" w:rsidRDefault="00D71E5E" w:rsidP="000016DA">
      <w:pPr>
        <w:pStyle w:val="Sraopastraipa"/>
        <w:numPr>
          <w:ilvl w:val="1"/>
          <w:numId w:val="19"/>
        </w:numPr>
        <w:spacing w:after="0" w:line="240" w:lineRule="auto"/>
        <w:ind w:left="851" w:hanging="851"/>
        <w:jc w:val="both"/>
        <w:rPr>
          <w:rFonts w:ascii="Times New Roman" w:hAnsi="Times New Roman" w:cs="Times New Roman"/>
          <w:bCs/>
          <w:sz w:val="24"/>
          <w:szCs w:val="24"/>
        </w:rPr>
      </w:pPr>
      <w:r w:rsidRPr="00502CE4">
        <w:rPr>
          <w:rFonts w:ascii="Times New Roman" w:hAnsi="Times New Roman" w:cs="Times New Roman"/>
          <w:sz w:val="24"/>
          <w:szCs w:val="24"/>
        </w:rPr>
        <w:t>Pasikeitus už Sutarties vykdymą atsakingam asmeniui Šalis informuoja kitą Šalį ir atskiras Sutarties pakeitimas ar atskiras įgaliojimų įforminimas dėl šios priežasties nėra atliekamas.</w:t>
      </w:r>
    </w:p>
    <w:p w14:paraId="6443569A" w14:textId="77777777" w:rsidR="00D71E5E" w:rsidRPr="00502CE4" w:rsidRDefault="00D71E5E" w:rsidP="00FE7CC9">
      <w:pPr>
        <w:pStyle w:val="Sraopastraipa"/>
        <w:spacing w:after="0" w:line="240" w:lineRule="auto"/>
        <w:ind w:left="851"/>
        <w:jc w:val="both"/>
        <w:rPr>
          <w:rFonts w:ascii="Times New Roman" w:hAnsi="Times New Roman" w:cs="Times New Roman"/>
          <w:sz w:val="24"/>
          <w:szCs w:val="24"/>
        </w:rPr>
      </w:pPr>
    </w:p>
    <w:p w14:paraId="065E44D0" w14:textId="1C333B80" w:rsidR="00D71E5E" w:rsidRPr="00502CE4" w:rsidRDefault="00D620D0" w:rsidP="00FE7CC9">
      <w:pPr>
        <w:pStyle w:val="Sraopastraipa"/>
        <w:numPr>
          <w:ilvl w:val="0"/>
          <w:numId w:val="19"/>
        </w:numPr>
        <w:spacing w:after="0" w:line="240" w:lineRule="auto"/>
        <w:ind w:left="851" w:hanging="851"/>
        <w:contextualSpacing w:val="0"/>
        <w:jc w:val="both"/>
        <w:outlineLvl w:val="0"/>
        <w:rPr>
          <w:rFonts w:ascii="Times New Roman" w:hAnsi="Times New Roman" w:cs="Times New Roman"/>
          <w:b/>
          <w:bCs/>
          <w:sz w:val="24"/>
          <w:szCs w:val="24"/>
        </w:rPr>
      </w:pPr>
      <w:r w:rsidRPr="00502CE4">
        <w:rPr>
          <w:rFonts w:ascii="Times New Roman" w:hAnsi="Times New Roman" w:cs="Times New Roman"/>
          <w:b/>
          <w:bCs/>
          <w:sz w:val="24"/>
          <w:szCs w:val="24"/>
        </w:rPr>
        <w:t>SUBRANGOV</w:t>
      </w:r>
      <w:r w:rsidR="00D71E5E" w:rsidRPr="00502CE4">
        <w:rPr>
          <w:rFonts w:ascii="Times New Roman" w:hAnsi="Times New Roman" w:cs="Times New Roman"/>
          <w:b/>
          <w:bCs/>
          <w:sz w:val="24"/>
          <w:szCs w:val="24"/>
        </w:rPr>
        <w:t>AI</w:t>
      </w:r>
    </w:p>
    <w:p w14:paraId="6982A47F" w14:textId="78D3CF41" w:rsidR="00D71E5E" w:rsidRPr="00502CE4" w:rsidRDefault="00D71E5E" w:rsidP="00FE7CC9">
      <w:pPr>
        <w:pStyle w:val="Sraopastraipa"/>
        <w:numPr>
          <w:ilvl w:val="1"/>
          <w:numId w:val="19"/>
        </w:numPr>
        <w:spacing w:after="0" w:line="240" w:lineRule="auto"/>
        <w:ind w:left="851" w:hanging="851"/>
        <w:contextualSpacing w:val="0"/>
        <w:jc w:val="both"/>
        <w:rPr>
          <w:rFonts w:ascii="Times New Roman" w:hAnsi="Times New Roman" w:cs="Times New Roman"/>
          <w:sz w:val="24"/>
          <w:szCs w:val="24"/>
        </w:rPr>
      </w:pPr>
      <w:r w:rsidRPr="00502CE4">
        <w:rPr>
          <w:rFonts w:ascii="Times New Roman" w:hAnsi="Times New Roman" w:cs="Times New Roman"/>
          <w:sz w:val="24"/>
          <w:szCs w:val="24"/>
        </w:rPr>
        <w:t>Rangovas Sutarčiai vykdyti pasitelkia šiuos</w:t>
      </w:r>
      <w:r w:rsidR="00BB0570" w:rsidRPr="00502CE4">
        <w:rPr>
          <w:rFonts w:ascii="Times New Roman" w:hAnsi="Times New Roman" w:cs="Times New Roman"/>
          <w:sz w:val="24"/>
          <w:szCs w:val="24"/>
        </w:rPr>
        <w:t xml:space="preserve"> </w:t>
      </w:r>
      <w:r w:rsidR="006E7E67" w:rsidRPr="00502CE4">
        <w:rPr>
          <w:rFonts w:ascii="Times New Roman" w:hAnsi="Times New Roman" w:cs="Times New Roman"/>
          <w:sz w:val="24"/>
          <w:szCs w:val="24"/>
        </w:rPr>
        <w:t>s</w:t>
      </w:r>
      <w:r w:rsidR="00D620D0" w:rsidRPr="00502CE4">
        <w:rPr>
          <w:rFonts w:ascii="Times New Roman" w:hAnsi="Times New Roman" w:cs="Times New Roman"/>
          <w:sz w:val="24"/>
          <w:szCs w:val="24"/>
        </w:rPr>
        <w:t>ubrangov</w:t>
      </w:r>
      <w:r w:rsidRPr="00502CE4">
        <w:rPr>
          <w:rFonts w:ascii="Times New Roman" w:hAnsi="Times New Roman" w:cs="Times New Roman"/>
          <w:sz w:val="24"/>
          <w:szCs w:val="24"/>
        </w:rPr>
        <w:t>us:</w:t>
      </w:r>
      <w:r w:rsidR="00233BCB" w:rsidRPr="00502CE4">
        <w:rPr>
          <w:rFonts w:ascii="Times New Roman" w:hAnsi="Times New Roman" w:cs="Times New Roman"/>
          <w:sz w:val="24"/>
          <w:szCs w:val="24"/>
        </w:rPr>
        <w:t xml:space="preserve"> UAB „</w:t>
      </w:r>
      <w:proofErr w:type="spellStart"/>
      <w:r w:rsidR="00233BCB" w:rsidRPr="00502CE4">
        <w:rPr>
          <w:rFonts w:ascii="Times New Roman" w:hAnsi="Times New Roman" w:cs="Times New Roman"/>
          <w:sz w:val="24"/>
          <w:szCs w:val="24"/>
        </w:rPr>
        <w:t>Atamis</w:t>
      </w:r>
      <w:proofErr w:type="spellEnd"/>
      <w:r w:rsidR="00233BCB" w:rsidRPr="00502CE4">
        <w:rPr>
          <w:rFonts w:ascii="Times New Roman" w:hAnsi="Times New Roman" w:cs="Times New Roman"/>
          <w:sz w:val="24"/>
          <w:szCs w:val="24"/>
        </w:rPr>
        <w:t xml:space="preserve">“ </w:t>
      </w:r>
      <w:r w:rsidR="006E7E67" w:rsidRPr="00502CE4">
        <w:rPr>
          <w:rFonts w:ascii="Times New Roman" w:hAnsi="Times New Roman" w:cs="Times New Roman"/>
          <w:sz w:val="24"/>
          <w:szCs w:val="24"/>
        </w:rPr>
        <w:t>–</w:t>
      </w:r>
      <w:r w:rsidR="006E7E67" w:rsidRPr="00502CE4">
        <w:rPr>
          <w:rFonts w:ascii="Times New Roman" w:hAnsi="Times New Roman" w:cs="Times New Roman"/>
          <w:iCs/>
          <w:sz w:val="24"/>
          <w:szCs w:val="24"/>
        </w:rPr>
        <w:t xml:space="preserve"> kapitalinio remonto projekto parengim</w:t>
      </w:r>
      <w:r w:rsidR="00711A3B" w:rsidRPr="00502CE4">
        <w:rPr>
          <w:rFonts w:ascii="Times New Roman" w:hAnsi="Times New Roman" w:cs="Times New Roman"/>
          <w:iCs/>
          <w:sz w:val="24"/>
          <w:szCs w:val="24"/>
        </w:rPr>
        <w:t>ui</w:t>
      </w:r>
      <w:r w:rsidR="00D85C65" w:rsidRPr="00502CE4">
        <w:rPr>
          <w:rFonts w:ascii="Times New Roman" w:hAnsi="Times New Roman" w:cs="Times New Roman"/>
          <w:iCs/>
          <w:sz w:val="24"/>
          <w:szCs w:val="24"/>
        </w:rPr>
        <w:t>;</w:t>
      </w:r>
      <w:r w:rsidR="00AE2CA5" w:rsidRPr="00502CE4">
        <w:rPr>
          <w:rFonts w:ascii="Times New Roman" w:hAnsi="Times New Roman" w:cs="Times New Roman"/>
          <w:iCs/>
          <w:sz w:val="24"/>
          <w:szCs w:val="24"/>
        </w:rPr>
        <w:t xml:space="preserve"> UAB „</w:t>
      </w:r>
      <w:proofErr w:type="spellStart"/>
      <w:r w:rsidR="00AE2CA5" w:rsidRPr="00502CE4">
        <w:rPr>
          <w:rFonts w:ascii="Times New Roman" w:hAnsi="Times New Roman" w:cs="Times New Roman"/>
          <w:iCs/>
          <w:sz w:val="24"/>
          <w:szCs w:val="24"/>
        </w:rPr>
        <w:t>Helanas</w:t>
      </w:r>
      <w:proofErr w:type="spellEnd"/>
      <w:r w:rsidR="00AE2CA5" w:rsidRPr="00502CE4">
        <w:rPr>
          <w:rFonts w:ascii="Times New Roman" w:hAnsi="Times New Roman" w:cs="Times New Roman"/>
          <w:iCs/>
          <w:sz w:val="24"/>
          <w:szCs w:val="24"/>
        </w:rPr>
        <w:t>“ – darbų atstatymo darbams atlikti.</w:t>
      </w:r>
    </w:p>
    <w:p w14:paraId="2BBB64D7" w14:textId="4CF17A0C" w:rsidR="00D71E5E" w:rsidRPr="00502CE4" w:rsidRDefault="00D620D0" w:rsidP="00FE7CC9">
      <w:pPr>
        <w:pStyle w:val="Sraopastraipa"/>
        <w:numPr>
          <w:ilvl w:val="1"/>
          <w:numId w:val="19"/>
        </w:numPr>
        <w:spacing w:after="0" w:line="240" w:lineRule="auto"/>
        <w:ind w:left="851" w:hanging="851"/>
        <w:contextualSpacing w:val="0"/>
        <w:jc w:val="both"/>
        <w:rPr>
          <w:rFonts w:ascii="Times New Roman" w:hAnsi="Times New Roman" w:cs="Times New Roman"/>
          <w:sz w:val="24"/>
          <w:szCs w:val="24"/>
        </w:rPr>
      </w:pPr>
      <w:r w:rsidRPr="00502CE4">
        <w:rPr>
          <w:rFonts w:ascii="Times New Roman" w:hAnsi="Times New Roman" w:cs="Times New Roman"/>
          <w:sz w:val="24"/>
          <w:szCs w:val="24"/>
        </w:rPr>
        <w:t>Subrangov</w:t>
      </w:r>
      <w:r w:rsidR="00D71E5E" w:rsidRPr="00502CE4">
        <w:rPr>
          <w:rFonts w:ascii="Times New Roman" w:hAnsi="Times New Roman" w:cs="Times New Roman"/>
          <w:sz w:val="24"/>
          <w:szCs w:val="24"/>
        </w:rPr>
        <w:t>ų keitimo tvarka nustatyta Bendrųjų sąlygų 2</w:t>
      </w:r>
      <w:r w:rsidR="00FB1C87" w:rsidRPr="00502CE4">
        <w:rPr>
          <w:rFonts w:ascii="Times New Roman" w:hAnsi="Times New Roman" w:cs="Times New Roman"/>
          <w:sz w:val="24"/>
          <w:szCs w:val="24"/>
        </w:rPr>
        <w:t>8</w:t>
      </w:r>
      <w:r w:rsidR="00D71E5E" w:rsidRPr="00502CE4">
        <w:rPr>
          <w:rFonts w:ascii="Times New Roman" w:hAnsi="Times New Roman" w:cs="Times New Roman"/>
          <w:sz w:val="24"/>
          <w:szCs w:val="24"/>
        </w:rPr>
        <w:t xml:space="preserve"> skyriuje.</w:t>
      </w:r>
    </w:p>
    <w:p w14:paraId="4F185276" w14:textId="77777777" w:rsidR="00D71E5E" w:rsidRPr="00502CE4" w:rsidRDefault="00D71E5E" w:rsidP="00FE7CC9">
      <w:pPr>
        <w:pStyle w:val="Sraopastraipa"/>
        <w:spacing w:after="0" w:line="240" w:lineRule="auto"/>
        <w:ind w:left="851"/>
        <w:jc w:val="both"/>
        <w:rPr>
          <w:rFonts w:ascii="Times New Roman" w:hAnsi="Times New Roman" w:cs="Times New Roman"/>
          <w:sz w:val="24"/>
          <w:szCs w:val="24"/>
        </w:rPr>
      </w:pPr>
    </w:p>
    <w:p w14:paraId="73206835" w14:textId="77777777" w:rsidR="00D71E5E" w:rsidRPr="00502CE4" w:rsidRDefault="00D71E5E" w:rsidP="00FE7CC9">
      <w:pPr>
        <w:pStyle w:val="Sraopastraipa"/>
        <w:numPr>
          <w:ilvl w:val="0"/>
          <w:numId w:val="19"/>
        </w:numPr>
        <w:spacing w:after="0" w:line="240" w:lineRule="auto"/>
        <w:ind w:left="851" w:hanging="851"/>
        <w:contextualSpacing w:val="0"/>
        <w:jc w:val="both"/>
        <w:outlineLvl w:val="0"/>
        <w:rPr>
          <w:rFonts w:ascii="Times New Roman" w:hAnsi="Times New Roman" w:cs="Times New Roman"/>
          <w:b/>
          <w:bCs/>
          <w:sz w:val="24"/>
          <w:szCs w:val="24"/>
        </w:rPr>
      </w:pPr>
      <w:r w:rsidRPr="00502CE4">
        <w:rPr>
          <w:rFonts w:ascii="Times New Roman" w:hAnsi="Times New Roman" w:cs="Times New Roman"/>
          <w:b/>
          <w:bCs/>
          <w:sz w:val="24"/>
          <w:szCs w:val="24"/>
        </w:rPr>
        <w:t>KONTAKTAI</w:t>
      </w:r>
    </w:p>
    <w:p w14:paraId="3D4AB64F" w14:textId="77777777" w:rsidR="00D71E5E" w:rsidRPr="00502CE4" w:rsidRDefault="00D71E5E" w:rsidP="00FE7CC9">
      <w:pPr>
        <w:pStyle w:val="Sraopastraipa"/>
        <w:numPr>
          <w:ilvl w:val="1"/>
          <w:numId w:val="19"/>
        </w:numPr>
        <w:spacing w:after="0" w:line="240" w:lineRule="auto"/>
        <w:ind w:left="851" w:hanging="851"/>
        <w:jc w:val="both"/>
        <w:rPr>
          <w:rFonts w:ascii="Times New Roman" w:hAnsi="Times New Roman" w:cs="Times New Roman"/>
          <w:sz w:val="24"/>
          <w:szCs w:val="24"/>
        </w:rPr>
      </w:pPr>
      <w:r w:rsidRPr="00502CE4">
        <w:rPr>
          <w:rFonts w:ascii="Times New Roman" w:hAnsi="Times New Roman" w:cs="Times New Roman"/>
          <w:sz w:val="24"/>
          <w:szCs w:val="24"/>
        </w:rPr>
        <w:t xml:space="preserve">Visi pranešimai, sutikimai ir kitas susižinojimas, kuriuos Šalis teikia pagal šią Sutartį, teikiami lietuvių kalba ir bus laikomi galiojančiais ir įteiktais tinkamai, jeigu yra fiziškai įteikti kitai Šaliai arba išsiųsti registruotu paštu, elektroniniu paštu, Sutarties Specialiųjų Sąlygų 12 skyriuje nurodytais adresais. </w:t>
      </w:r>
    </w:p>
    <w:p w14:paraId="7640D4AE" w14:textId="77777777" w:rsidR="00D71E5E" w:rsidRPr="00502CE4" w:rsidRDefault="00D71E5E" w:rsidP="00FE7CC9">
      <w:pPr>
        <w:pStyle w:val="Sraopastraipa"/>
        <w:numPr>
          <w:ilvl w:val="1"/>
          <w:numId w:val="19"/>
        </w:numPr>
        <w:spacing w:after="0" w:line="240" w:lineRule="auto"/>
        <w:ind w:left="851" w:hanging="851"/>
        <w:jc w:val="both"/>
        <w:rPr>
          <w:rFonts w:ascii="Times New Roman" w:hAnsi="Times New Roman" w:cs="Times New Roman"/>
          <w:sz w:val="24"/>
          <w:szCs w:val="24"/>
        </w:rPr>
      </w:pPr>
      <w:r w:rsidRPr="00502CE4">
        <w:rPr>
          <w:rFonts w:ascii="Times New Roman" w:hAnsi="Times New Roman" w:cs="Times New Roman"/>
          <w:sz w:val="24"/>
          <w:szCs w:val="24"/>
        </w:rPr>
        <w:t xml:space="preserve">Jeigu keičiasi Sutartį pasirašiusių šalių rekvizitai: adresai, banko sąskaitų rekvizitai, juridinio asmens ar PVM mokėtojo kodai ir/ar kiti svarbūs duomenys, galintys turėti įtakos tinkamam Sutarties vykdymui, šalys privalo nedelsiant raštu informuoti apie tai viena kitą. Šalis, neįvykdžiusi šių reikalavimų negali reikšti pretenzijų tuo pagrindu, jog kitos šalies veiksmai, atlikti pagal paskutinius jai žinomus rekvizitus ar turimą kitą informaciją, neatitinka Sutarties sąlygų. Pasikeitus Šalies rekvizitams ir apie tai tinkamai informavus kitą Šalį atskiras Sutarties pakeitimas nesudaromas. </w:t>
      </w:r>
    </w:p>
    <w:p w14:paraId="302C0B34" w14:textId="77777777" w:rsidR="00D71E5E" w:rsidRPr="00502CE4" w:rsidRDefault="00D71E5E" w:rsidP="00FE7CC9">
      <w:pPr>
        <w:pStyle w:val="Sraopastraipa"/>
        <w:spacing w:after="0" w:line="240" w:lineRule="auto"/>
        <w:ind w:left="792"/>
        <w:jc w:val="both"/>
        <w:rPr>
          <w:rFonts w:ascii="Times New Roman" w:hAnsi="Times New Roman" w:cs="Times New Roman"/>
          <w:sz w:val="24"/>
          <w:szCs w:val="24"/>
        </w:rPr>
      </w:pPr>
    </w:p>
    <w:p w14:paraId="24B68443" w14:textId="77777777" w:rsidR="00D71E5E" w:rsidRPr="00502CE4" w:rsidRDefault="00D71E5E" w:rsidP="00FE7CC9">
      <w:pPr>
        <w:pStyle w:val="Sraopastraipa"/>
        <w:numPr>
          <w:ilvl w:val="0"/>
          <w:numId w:val="19"/>
        </w:numPr>
        <w:spacing w:after="0" w:line="240" w:lineRule="auto"/>
        <w:ind w:left="851" w:hanging="851"/>
        <w:jc w:val="both"/>
        <w:outlineLvl w:val="0"/>
        <w:rPr>
          <w:rFonts w:ascii="Times New Roman" w:hAnsi="Times New Roman" w:cs="Times New Roman"/>
          <w:b/>
          <w:bCs/>
          <w:sz w:val="24"/>
          <w:szCs w:val="24"/>
        </w:rPr>
      </w:pPr>
      <w:r w:rsidRPr="00502CE4">
        <w:rPr>
          <w:rFonts w:ascii="Times New Roman" w:eastAsia="Calibri" w:hAnsi="Times New Roman" w:cs="Times New Roman"/>
          <w:b/>
          <w:bCs/>
          <w:sz w:val="24"/>
          <w:szCs w:val="24"/>
        </w:rPr>
        <w:t>SUTARTIES PRIEDAI</w:t>
      </w:r>
    </w:p>
    <w:p w14:paraId="08FCC4ED" w14:textId="77777777" w:rsidR="00D71E5E" w:rsidRPr="00502CE4" w:rsidRDefault="00D71E5E" w:rsidP="00FE7CC9">
      <w:pPr>
        <w:pStyle w:val="Sraopastraipa"/>
        <w:numPr>
          <w:ilvl w:val="1"/>
          <w:numId w:val="19"/>
        </w:numPr>
        <w:spacing w:after="0" w:line="240" w:lineRule="auto"/>
        <w:ind w:left="851" w:hanging="851"/>
        <w:jc w:val="both"/>
        <w:rPr>
          <w:rFonts w:ascii="Times New Roman" w:hAnsi="Times New Roman" w:cs="Times New Roman"/>
          <w:b/>
          <w:bCs/>
          <w:sz w:val="24"/>
          <w:szCs w:val="24"/>
        </w:rPr>
      </w:pPr>
      <w:r w:rsidRPr="00502CE4">
        <w:rPr>
          <w:rFonts w:ascii="Times New Roman" w:hAnsi="Times New Roman" w:cs="Times New Roman"/>
          <w:sz w:val="24"/>
          <w:szCs w:val="24"/>
        </w:rPr>
        <w:t xml:space="preserve">Priedas Nr. 1 – </w:t>
      </w:r>
      <w:bookmarkStart w:id="5" w:name="_Hlk82700611"/>
      <w:r w:rsidRPr="00502CE4">
        <w:rPr>
          <w:rFonts w:ascii="Times New Roman" w:hAnsi="Times New Roman" w:cs="Times New Roman"/>
          <w:sz w:val="24"/>
          <w:szCs w:val="24"/>
        </w:rPr>
        <w:t>Techninė specifikacija;</w:t>
      </w:r>
      <w:bookmarkEnd w:id="5"/>
    </w:p>
    <w:p w14:paraId="4CCCB4A3" w14:textId="7C450FB4" w:rsidR="00D71E5E" w:rsidRPr="00502CE4" w:rsidRDefault="00D71E5E" w:rsidP="00FE7CC9">
      <w:pPr>
        <w:pStyle w:val="Sraopastraipa"/>
        <w:numPr>
          <w:ilvl w:val="1"/>
          <w:numId w:val="19"/>
        </w:numPr>
        <w:spacing w:after="0" w:line="240" w:lineRule="auto"/>
        <w:ind w:left="851" w:hanging="851"/>
        <w:jc w:val="both"/>
        <w:rPr>
          <w:rFonts w:ascii="Times New Roman" w:hAnsi="Times New Roman" w:cs="Times New Roman"/>
          <w:b/>
          <w:bCs/>
          <w:sz w:val="24"/>
          <w:szCs w:val="24"/>
        </w:rPr>
      </w:pPr>
      <w:r w:rsidRPr="00502CE4">
        <w:rPr>
          <w:rFonts w:ascii="Times New Roman" w:hAnsi="Times New Roman" w:cs="Times New Roman"/>
          <w:sz w:val="24"/>
          <w:szCs w:val="24"/>
        </w:rPr>
        <w:t xml:space="preserve">Priedas Nr. </w:t>
      </w:r>
      <w:r w:rsidR="0040235B" w:rsidRPr="00502CE4">
        <w:rPr>
          <w:rFonts w:ascii="Times New Roman" w:hAnsi="Times New Roman" w:cs="Times New Roman"/>
          <w:sz w:val="24"/>
          <w:szCs w:val="24"/>
        </w:rPr>
        <w:t>2</w:t>
      </w:r>
      <w:r w:rsidRPr="00502CE4">
        <w:rPr>
          <w:rFonts w:ascii="Times New Roman" w:hAnsi="Times New Roman" w:cs="Times New Roman"/>
          <w:sz w:val="24"/>
          <w:szCs w:val="24"/>
        </w:rPr>
        <w:t xml:space="preserve"> – Garantinio laikotarpio prievolių įvykdymo užtikrinimo garantija (pateikiama po Sutarties pasirašymo;  originalas saugomas originalas(-ai) saugomas(-i) pas Specialiųjų sąlygų </w:t>
      </w:r>
      <w:r w:rsidR="005B7211" w:rsidRPr="00502CE4">
        <w:rPr>
          <w:rFonts w:ascii="Times New Roman" w:hAnsi="Times New Roman" w:cs="Times New Roman"/>
          <w:sz w:val="24"/>
          <w:szCs w:val="24"/>
        </w:rPr>
        <w:t>7</w:t>
      </w:r>
      <w:r w:rsidR="00953963" w:rsidRPr="00502CE4">
        <w:rPr>
          <w:rFonts w:ascii="Times New Roman" w:hAnsi="Times New Roman" w:cs="Times New Roman"/>
          <w:sz w:val="24"/>
          <w:szCs w:val="24"/>
        </w:rPr>
        <w:t xml:space="preserve">.1. </w:t>
      </w:r>
      <w:r w:rsidRPr="00502CE4">
        <w:rPr>
          <w:rFonts w:ascii="Times New Roman" w:hAnsi="Times New Roman" w:cs="Times New Roman"/>
          <w:sz w:val="24"/>
          <w:szCs w:val="24"/>
        </w:rPr>
        <w:t>punkte nurodytą Užsakovo asmenį)</w:t>
      </w:r>
    </w:p>
    <w:p w14:paraId="277D08A5" w14:textId="00785D76" w:rsidR="00F1284D" w:rsidRPr="00502CE4" w:rsidRDefault="00D71E5E" w:rsidP="00FE7CC9">
      <w:pPr>
        <w:pStyle w:val="Sraopastraipa"/>
        <w:numPr>
          <w:ilvl w:val="1"/>
          <w:numId w:val="19"/>
        </w:numPr>
        <w:spacing w:after="0" w:line="240" w:lineRule="auto"/>
        <w:ind w:left="851" w:hanging="851"/>
        <w:jc w:val="both"/>
        <w:rPr>
          <w:rFonts w:ascii="Times New Roman" w:hAnsi="Times New Roman" w:cs="Times New Roman"/>
          <w:b/>
          <w:sz w:val="24"/>
          <w:szCs w:val="24"/>
        </w:rPr>
      </w:pPr>
      <w:r w:rsidRPr="00502CE4">
        <w:rPr>
          <w:rFonts w:ascii="Times New Roman" w:hAnsi="Times New Roman" w:cs="Times New Roman"/>
          <w:sz w:val="24"/>
          <w:szCs w:val="24"/>
        </w:rPr>
        <w:t xml:space="preserve">Priedas Nr. </w:t>
      </w:r>
      <w:r w:rsidR="0040235B" w:rsidRPr="00502CE4">
        <w:rPr>
          <w:rFonts w:ascii="Times New Roman" w:hAnsi="Times New Roman" w:cs="Times New Roman"/>
          <w:sz w:val="24"/>
          <w:szCs w:val="24"/>
        </w:rPr>
        <w:t>3</w:t>
      </w:r>
      <w:r w:rsidRPr="00502CE4">
        <w:rPr>
          <w:rFonts w:ascii="Times New Roman" w:hAnsi="Times New Roman" w:cs="Times New Roman"/>
          <w:sz w:val="24"/>
          <w:szCs w:val="24"/>
        </w:rPr>
        <w:t xml:space="preserve">– Rangovo draudimo liudijimas(-ai) (polisas(-ai)) (pateikiamas(-i) po Sutarties pasirašymo; originalas(-ai) saugomas(-i) pas Specialiųjų sąlygų </w:t>
      </w:r>
      <w:r w:rsidR="005B7211" w:rsidRPr="00502CE4">
        <w:rPr>
          <w:rFonts w:ascii="Times New Roman" w:hAnsi="Times New Roman" w:cs="Times New Roman"/>
          <w:sz w:val="24"/>
          <w:szCs w:val="24"/>
        </w:rPr>
        <w:t>7</w:t>
      </w:r>
      <w:r w:rsidR="00953963" w:rsidRPr="00502CE4">
        <w:rPr>
          <w:rFonts w:ascii="Times New Roman" w:hAnsi="Times New Roman" w:cs="Times New Roman"/>
          <w:sz w:val="24"/>
          <w:szCs w:val="24"/>
        </w:rPr>
        <w:t xml:space="preserve">.1. </w:t>
      </w:r>
      <w:r w:rsidRPr="00502CE4">
        <w:rPr>
          <w:rFonts w:ascii="Times New Roman" w:hAnsi="Times New Roman" w:cs="Times New Roman"/>
          <w:sz w:val="24"/>
          <w:szCs w:val="24"/>
        </w:rPr>
        <w:t>punkte nurodytą Užsakovo asmenį)</w:t>
      </w:r>
      <w:r w:rsidR="00F1284D" w:rsidRPr="00502CE4">
        <w:rPr>
          <w:rFonts w:ascii="Times New Roman" w:hAnsi="Times New Roman" w:cs="Times New Roman"/>
          <w:sz w:val="24"/>
          <w:szCs w:val="24"/>
        </w:rPr>
        <w:t>.</w:t>
      </w:r>
    </w:p>
    <w:p w14:paraId="37AA61D0" w14:textId="77777777" w:rsidR="00D71E5E" w:rsidRPr="00502CE4" w:rsidRDefault="00D71E5E" w:rsidP="00FE7CC9">
      <w:pPr>
        <w:spacing w:after="0" w:line="240" w:lineRule="auto"/>
        <w:jc w:val="both"/>
        <w:rPr>
          <w:rFonts w:ascii="Times New Roman" w:hAnsi="Times New Roman" w:cs="Times New Roman"/>
          <w:b/>
          <w:sz w:val="24"/>
          <w:szCs w:val="24"/>
        </w:rPr>
      </w:pPr>
    </w:p>
    <w:p w14:paraId="1E774134" w14:textId="77777777" w:rsidR="00D71E5E" w:rsidRPr="00502CE4" w:rsidRDefault="00D71E5E" w:rsidP="00FE7CC9">
      <w:pPr>
        <w:pStyle w:val="Sraopastraipa"/>
        <w:numPr>
          <w:ilvl w:val="0"/>
          <w:numId w:val="19"/>
        </w:numPr>
        <w:spacing w:after="0" w:line="240" w:lineRule="auto"/>
        <w:ind w:left="851" w:hanging="851"/>
        <w:contextualSpacing w:val="0"/>
        <w:jc w:val="both"/>
        <w:outlineLvl w:val="0"/>
        <w:rPr>
          <w:rFonts w:ascii="Times New Roman" w:hAnsi="Times New Roman" w:cs="Times New Roman"/>
          <w:b/>
          <w:bCs/>
          <w:sz w:val="24"/>
          <w:szCs w:val="24"/>
        </w:rPr>
      </w:pPr>
      <w:bookmarkStart w:id="6" w:name="_Ref44964652"/>
      <w:r w:rsidRPr="00502CE4">
        <w:rPr>
          <w:rFonts w:ascii="Times New Roman" w:hAnsi="Times New Roman" w:cs="Times New Roman"/>
          <w:b/>
          <w:bCs/>
          <w:sz w:val="24"/>
          <w:szCs w:val="24"/>
        </w:rPr>
        <w:lastRenderedPageBreak/>
        <w:t>ŠALIŲ REKVIZITAI</w:t>
      </w:r>
      <w:bookmarkEnd w:id="6"/>
    </w:p>
    <w:tbl>
      <w:tblPr>
        <w:tblW w:w="5000" w:type="pct"/>
        <w:tblLook w:val="01E0" w:firstRow="1" w:lastRow="1" w:firstColumn="1" w:lastColumn="1" w:noHBand="0" w:noVBand="0"/>
      </w:tblPr>
      <w:tblGrid>
        <w:gridCol w:w="5380"/>
        <w:gridCol w:w="4825"/>
      </w:tblGrid>
      <w:tr w:rsidR="00D71E5E" w:rsidRPr="00502CE4" w14:paraId="7481FC5D" w14:textId="77777777">
        <w:tc>
          <w:tcPr>
            <w:tcW w:w="2636" w:type="pct"/>
          </w:tcPr>
          <w:p w14:paraId="18CB2C08" w14:textId="77777777" w:rsidR="00FE7CC9" w:rsidRPr="00502CE4" w:rsidRDefault="00FE7CC9" w:rsidP="00FE7CC9">
            <w:pPr>
              <w:spacing w:after="0" w:line="240" w:lineRule="auto"/>
              <w:jc w:val="both"/>
              <w:rPr>
                <w:rFonts w:ascii="Times New Roman" w:hAnsi="Times New Roman" w:cs="Times New Roman"/>
                <w:b/>
                <w:bCs/>
                <w:sz w:val="24"/>
                <w:szCs w:val="24"/>
              </w:rPr>
            </w:pPr>
          </w:p>
          <w:p w14:paraId="600D3D28" w14:textId="47260644" w:rsidR="00D71E5E" w:rsidRPr="00502CE4" w:rsidRDefault="00D71E5E" w:rsidP="00FE7CC9">
            <w:pPr>
              <w:spacing w:after="0" w:line="240" w:lineRule="auto"/>
              <w:jc w:val="both"/>
              <w:rPr>
                <w:rFonts w:ascii="Times New Roman" w:hAnsi="Times New Roman" w:cs="Times New Roman"/>
                <w:b/>
                <w:bCs/>
                <w:sz w:val="24"/>
                <w:szCs w:val="24"/>
              </w:rPr>
            </w:pPr>
            <w:r w:rsidRPr="00502CE4">
              <w:rPr>
                <w:rFonts w:ascii="Times New Roman" w:hAnsi="Times New Roman" w:cs="Times New Roman"/>
                <w:b/>
                <w:bCs/>
                <w:sz w:val="24"/>
                <w:szCs w:val="24"/>
              </w:rPr>
              <w:t>UŽSAKOVAS</w:t>
            </w:r>
          </w:p>
        </w:tc>
        <w:tc>
          <w:tcPr>
            <w:tcW w:w="2364" w:type="pct"/>
          </w:tcPr>
          <w:p w14:paraId="76F01C7E" w14:textId="77777777" w:rsidR="00D71E5E" w:rsidRPr="00502CE4" w:rsidRDefault="00D71E5E" w:rsidP="00FE7CC9">
            <w:pPr>
              <w:spacing w:after="0" w:line="240" w:lineRule="auto"/>
              <w:jc w:val="both"/>
              <w:rPr>
                <w:rFonts w:ascii="Times New Roman" w:hAnsi="Times New Roman" w:cs="Times New Roman"/>
                <w:b/>
                <w:bCs/>
                <w:sz w:val="24"/>
                <w:szCs w:val="24"/>
              </w:rPr>
            </w:pPr>
            <w:r w:rsidRPr="00502CE4">
              <w:rPr>
                <w:rFonts w:ascii="Times New Roman" w:hAnsi="Times New Roman" w:cs="Times New Roman"/>
                <w:b/>
                <w:bCs/>
                <w:sz w:val="24"/>
                <w:szCs w:val="24"/>
              </w:rPr>
              <w:t>RANGOVAS</w:t>
            </w:r>
          </w:p>
        </w:tc>
      </w:tr>
      <w:tr w:rsidR="00502CE4" w:rsidRPr="00502CE4" w14:paraId="4DC45B0C" w14:textId="77777777">
        <w:trPr>
          <w:trHeight w:val="2595"/>
        </w:trPr>
        <w:tc>
          <w:tcPr>
            <w:tcW w:w="2636" w:type="pct"/>
          </w:tcPr>
          <w:p w14:paraId="39BB7FE2" w14:textId="77777777" w:rsidR="00D71E5E" w:rsidRPr="00502CE4" w:rsidRDefault="00D71E5E" w:rsidP="00FE7CC9">
            <w:pPr>
              <w:pStyle w:val="Sraopastraipa"/>
              <w:spacing w:after="0" w:line="240" w:lineRule="auto"/>
              <w:ind w:left="0"/>
              <w:contextualSpacing w:val="0"/>
              <w:jc w:val="both"/>
              <w:rPr>
                <w:rFonts w:ascii="Times New Roman" w:hAnsi="Times New Roman" w:cs="Times New Roman"/>
                <w:b/>
                <w:sz w:val="24"/>
                <w:szCs w:val="24"/>
              </w:rPr>
            </w:pPr>
            <w:r w:rsidRPr="00502CE4">
              <w:rPr>
                <w:rFonts w:ascii="Times New Roman" w:hAnsi="Times New Roman" w:cs="Times New Roman"/>
                <w:b/>
                <w:sz w:val="24"/>
                <w:szCs w:val="24"/>
              </w:rPr>
              <w:t>UAB „Grinda“</w:t>
            </w:r>
          </w:p>
          <w:p w14:paraId="6925E3EE" w14:textId="77777777" w:rsidR="00D71E5E" w:rsidRPr="00502CE4" w:rsidRDefault="00D71E5E" w:rsidP="00FE7CC9">
            <w:pPr>
              <w:spacing w:after="0" w:line="240" w:lineRule="auto"/>
              <w:rPr>
                <w:rFonts w:ascii="Times New Roman" w:hAnsi="Times New Roman" w:cs="Times New Roman"/>
                <w:sz w:val="24"/>
                <w:szCs w:val="24"/>
              </w:rPr>
            </w:pPr>
            <w:r w:rsidRPr="00502CE4">
              <w:rPr>
                <w:rFonts w:ascii="Times New Roman" w:hAnsi="Times New Roman" w:cs="Times New Roman"/>
                <w:sz w:val="24"/>
                <w:szCs w:val="24"/>
              </w:rPr>
              <w:t xml:space="preserve">Eigulių g. 32, Vilnius, Lietuva </w:t>
            </w:r>
          </w:p>
          <w:p w14:paraId="6DA611B3" w14:textId="3C0480D5" w:rsidR="00D71E5E" w:rsidRPr="00502CE4" w:rsidRDefault="00D71E5E" w:rsidP="00FE7CC9">
            <w:pPr>
              <w:tabs>
                <w:tab w:val="left" w:pos="3060"/>
              </w:tabs>
              <w:suppressAutoHyphens/>
              <w:autoSpaceDN w:val="0"/>
              <w:spacing w:after="0" w:line="240" w:lineRule="auto"/>
              <w:rPr>
                <w:rFonts w:ascii="Times New Roman" w:hAnsi="Times New Roman" w:cs="Times New Roman"/>
                <w:sz w:val="24"/>
                <w:szCs w:val="24"/>
              </w:rPr>
            </w:pPr>
            <w:r w:rsidRPr="00502CE4">
              <w:rPr>
                <w:rFonts w:ascii="Times New Roman" w:hAnsi="Times New Roman" w:cs="Times New Roman"/>
                <w:position w:val="-6"/>
                <w:sz w:val="24"/>
                <w:szCs w:val="24"/>
              </w:rPr>
              <w:t>Juridinio asmens kodas 120153047</w:t>
            </w:r>
          </w:p>
          <w:p w14:paraId="004FC8A4" w14:textId="77777777" w:rsidR="00D71E5E" w:rsidRPr="00502CE4" w:rsidRDefault="00D71E5E" w:rsidP="00CE4320">
            <w:pPr>
              <w:shd w:val="clear" w:color="auto" w:fill="FFFFFF" w:themeFill="background1"/>
              <w:tabs>
                <w:tab w:val="left" w:pos="3060"/>
              </w:tabs>
              <w:suppressAutoHyphens/>
              <w:autoSpaceDN w:val="0"/>
              <w:spacing w:after="0" w:line="240" w:lineRule="auto"/>
              <w:rPr>
                <w:rFonts w:ascii="Times New Roman" w:hAnsi="Times New Roman" w:cs="Times New Roman"/>
                <w:sz w:val="24"/>
                <w:szCs w:val="24"/>
              </w:rPr>
            </w:pPr>
          </w:p>
        </w:tc>
        <w:tc>
          <w:tcPr>
            <w:tcW w:w="2364" w:type="pct"/>
          </w:tcPr>
          <w:p w14:paraId="6BCD9315" w14:textId="0C2F8BD4" w:rsidR="00124841" w:rsidRPr="00502CE4" w:rsidRDefault="00A0751D" w:rsidP="00124841">
            <w:pPr>
              <w:spacing w:after="0" w:line="240" w:lineRule="auto"/>
              <w:rPr>
                <w:rFonts w:ascii="Times New Roman" w:hAnsi="Times New Roman" w:cs="Times New Roman"/>
                <w:b/>
                <w:sz w:val="24"/>
                <w:szCs w:val="24"/>
              </w:rPr>
            </w:pPr>
            <w:r w:rsidRPr="00502CE4">
              <w:rPr>
                <w:rFonts w:ascii="Times New Roman" w:hAnsi="Times New Roman" w:cs="Times New Roman"/>
                <w:b/>
                <w:sz w:val="24"/>
                <w:szCs w:val="24"/>
              </w:rPr>
              <w:t xml:space="preserve">UAB </w:t>
            </w:r>
            <w:r w:rsidR="00124841" w:rsidRPr="00502CE4">
              <w:rPr>
                <w:rFonts w:ascii="Times New Roman" w:hAnsi="Times New Roman" w:cs="Times New Roman"/>
                <w:b/>
                <w:sz w:val="24"/>
                <w:szCs w:val="24"/>
              </w:rPr>
              <w:t>„KRS“</w:t>
            </w:r>
          </w:p>
          <w:p w14:paraId="01C1F1E9" w14:textId="1843602E" w:rsidR="00124841" w:rsidRPr="00502CE4" w:rsidRDefault="00A0751D" w:rsidP="00124841">
            <w:pPr>
              <w:spacing w:after="0" w:line="240" w:lineRule="auto"/>
              <w:rPr>
                <w:rFonts w:ascii="Times New Roman" w:hAnsi="Times New Roman" w:cs="Times New Roman"/>
                <w:sz w:val="24"/>
                <w:szCs w:val="24"/>
                <w:lang w:eastAsia="zh-CN"/>
              </w:rPr>
            </w:pPr>
            <w:r w:rsidRPr="00502CE4">
              <w:rPr>
                <w:rFonts w:ascii="Times New Roman" w:hAnsi="Times New Roman" w:cs="Times New Roman"/>
                <w:sz w:val="24"/>
                <w:szCs w:val="24"/>
              </w:rPr>
              <w:t xml:space="preserve"> </w:t>
            </w:r>
            <w:r w:rsidR="00124841" w:rsidRPr="00502CE4">
              <w:rPr>
                <w:rFonts w:ascii="Times New Roman" w:hAnsi="Times New Roman" w:cs="Times New Roman"/>
                <w:sz w:val="24"/>
                <w:szCs w:val="24"/>
                <w:lang w:eastAsia="zh-CN"/>
              </w:rPr>
              <w:t>Draugystės g. 15A, LT-51227 Kaunas</w:t>
            </w:r>
          </w:p>
          <w:p w14:paraId="08A25FF5" w14:textId="77777777" w:rsidR="00124841" w:rsidRPr="00502CE4" w:rsidRDefault="00A0751D" w:rsidP="00124841">
            <w:pPr>
              <w:spacing w:after="0" w:line="240" w:lineRule="auto"/>
              <w:rPr>
                <w:rFonts w:ascii="Times New Roman" w:hAnsi="Times New Roman" w:cs="Times New Roman"/>
                <w:sz w:val="24"/>
                <w:szCs w:val="24"/>
                <w:shd w:val="clear" w:color="auto" w:fill="FAFAFA"/>
                <w:lang w:eastAsia="zh-CN"/>
              </w:rPr>
            </w:pPr>
            <w:r w:rsidRPr="00502CE4">
              <w:rPr>
                <w:rFonts w:ascii="Times New Roman" w:hAnsi="Times New Roman" w:cs="Times New Roman"/>
                <w:bCs/>
                <w:sz w:val="24"/>
                <w:szCs w:val="24"/>
              </w:rPr>
              <w:t xml:space="preserve">Juridinio asmens kodas </w:t>
            </w:r>
            <w:r w:rsidR="00124841" w:rsidRPr="00502CE4">
              <w:rPr>
                <w:rFonts w:ascii="Times New Roman" w:hAnsi="Times New Roman" w:cs="Times New Roman"/>
                <w:sz w:val="24"/>
                <w:szCs w:val="24"/>
                <w:shd w:val="clear" w:color="auto" w:fill="FAFAFA"/>
                <w:lang w:eastAsia="zh-CN"/>
              </w:rPr>
              <w:t>133630961</w:t>
            </w:r>
          </w:p>
          <w:p w14:paraId="13A5769F" w14:textId="4C2DD8DF" w:rsidR="00D71E5E" w:rsidRPr="00502CE4" w:rsidRDefault="00D71E5E" w:rsidP="00124841">
            <w:pPr>
              <w:spacing w:after="0" w:line="240" w:lineRule="auto"/>
              <w:rPr>
                <w:rFonts w:ascii="Times New Roman" w:hAnsi="Times New Roman" w:cs="Times New Roman"/>
                <w:b/>
                <w:sz w:val="24"/>
                <w:szCs w:val="24"/>
              </w:rPr>
            </w:pPr>
          </w:p>
        </w:tc>
      </w:tr>
    </w:tbl>
    <w:p w14:paraId="557E012D" w14:textId="77777777" w:rsidR="007E5940" w:rsidRPr="00502CE4" w:rsidRDefault="007E5940" w:rsidP="00FE7CC9">
      <w:pPr>
        <w:spacing w:after="0" w:line="240" w:lineRule="auto"/>
        <w:jc w:val="both"/>
        <w:rPr>
          <w:rFonts w:ascii="Times New Roman" w:hAnsi="Times New Roman" w:cs="Times New Roman"/>
          <w:sz w:val="24"/>
          <w:szCs w:val="24"/>
        </w:rPr>
      </w:pPr>
    </w:p>
    <w:p w14:paraId="104B4E99" w14:textId="77777777" w:rsidR="00E479F5" w:rsidRPr="00502CE4" w:rsidRDefault="00E479F5" w:rsidP="00FE7CC9">
      <w:pPr>
        <w:suppressAutoHyphens/>
        <w:autoSpaceDN w:val="0"/>
        <w:spacing w:after="0" w:line="240" w:lineRule="auto"/>
        <w:textAlignment w:val="baseline"/>
        <w:rPr>
          <w:rFonts w:ascii="Times New Roman" w:eastAsia="Times New Roman" w:hAnsi="Times New Roman" w:cs="Times New Roman"/>
          <w:b/>
          <w:sz w:val="24"/>
          <w:szCs w:val="24"/>
        </w:rPr>
      </w:pPr>
    </w:p>
    <w:p w14:paraId="0D2CE9B3" w14:textId="77777777" w:rsidR="00711A3B" w:rsidRDefault="00711A3B">
      <w:r>
        <w:br w:type="page"/>
      </w:r>
    </w:p>
    <w:tbl>
      <w:tblPr>
        <w:tblW w:w="0" w:type="auto"/>
        <w:tblLook w:val="04A0" w:firstRow="1" w:lastRow="0" w:firstColumn="1" w:lastColumn="0" w:noHBand="0" w:noVBand="1"/>
      </w:tblPr>
      <w:tblGrid>
        <w:gridCol w:w="5353"/>
        <w:gridCol w:w="4502"/>
      </w:tblGrid>
      <w:tr w:rsidR="0083491A" w:rsidRPr="00672D7D" w14:paraId="7952B11A" w14:textId="77777777" w:rsidTr="00AA4F21">
        <w:tc>
          <w:tcPr>
            <w:tcW w:w="5353" w:type="dxa"/>
            <w:shd w:val="clear" w:color="auto" w:fill="auto"/>
          </w:tcPr>
          <w:p w14:paraId="34117C25" w14:textId="2CBA9683" w:rsidR="0083491A" w:rsidRPr="00672D7D" w:rsidRDefault="0083491A" w:rsidP="00AA4F21">
            <w:pPr>
              <w:spacing w:after="0"/>
              <w:rPr>
                <w:rFonts w:ascii="Times New Roman" w:hAnsi="Times New Roman" w:cs="Times New Roman"/>
                <w:sz w:val="24"/>
                <w:szCs w:val="24"/>
                <w:vertAlign w:val="superscript"/>
                <w:lang w:eastAsia="lt-LT"/>
              </w:rPr>
            </w:pPr>
          </w:p>
        </w:tc>
        <w:tc>
          <w:tcPr>
            <w:tcW w:w="4502" w:type="dxa"/>
            <w:shd w:val="clear" w:color="auto" w:fill="auto"/>
          </w:tcPr>
          <w:p w14:paraId="1DD46C7D" w14:textId="5657B50F" w:rsidR="0083491A" w:rsidRPr="00672D7D" w:rsidRDefault="0083491A" w:rsidP="00AA4F21">
            <w:pPr>
              <w:spacing w:after="0"/>
              <w:jc w:val="right"/>
              <w:rPr>
                <w:rFonts w:ascii="Times New Roman" w:eastAsia="Times New Roman" w:hAnsi="Times New Roman" w:cs="Times New Roman"/>
                <w:b/>
                <w:bCs/>
                <w:sz w:val="24"/>
                <w:szCs w:val="24"/>
                <w:lang w:eastAsia="lt-LT"/>
              </w:rPr>
            </w:pPr>
            <w:r w:rsidRPr="00672D7D">
              <w:rPr>
                <w:rFonts w:ascii="Times New Roman" w:eastAsia="Times New Roman" w:hAnsi="Times New Roman" w:cs="Times New Roman"/>
                <w:b/>
                <w:bCs/>
                <w:sz w:val="24"/>
                <w:szCs w:val="24"/>
                <w:lang w:eastAsia="lt-LT"/>
              </w:rPr>
              <w:t>1 Priedas</w:t>
            </w:r>
          </w:p>
        </w:tc>
      </w:tr>
    </w:tbl>
    <w:p w14:paraId="74612D66" w14:textId="77777777" w:rsidR="0083491A" w:rsidRPr="00672D7D" w:rsidRDefault="0083491A" w:rsidP="0083491A">
      <w:pPr>
        <w:spacing w:after="0"/>
        <w:rPr>
          <w:rFonts w:ascii="Times New Roman" w:eastAsia="Times New Roman" w:hAnsi="Times New Roman" w:cs="Times New Roman"/>
          <w:b/>
          <w:sz w:val="24"/>
          <w:szCs w:val="24"/>
          <w:lang w:eastAsia="lt-LT"/>
        </w:rPr>
      </w:pPr>
    </w:p>
    <w:p w14:paraId="4F17A51B" w14:textId="77777777" w:rsidR="0083491A" w:rsidRPr="00672D7D" w:rsidRDefault="0083491A" w:rsidP="0083491A">
      <w:pPr>
        <w:spacing w:after="0"/>
        <w:jc w:val="center"/>
        <w:rPr>
          <w:rFonts w:ascii="Times New Roman" w:eastAsia="Times New Roman" w:hAnsi="Times New Roman" w:cs="Times New Roman"/>
          <w:b/>
          <w:sz w:val="24"/>
          <w:szCs w:val="24"/>
          <w:lang w:eastAsia="lt-LT"/>
        </w:rPr>
      </w:pPr>
      <w:r w:rsidRPr="000A4CD9">
        <w:rPr>
          <w:rFonts w:ascii="Times New Roman" w:eastAsia="Times New Roman" w:hAnsi="Times New Roman" w:cs="Times New Roman"/>
          <w:b/>
          <w:sz w:val="24"/>
          <w:szCs w:val="24"/>
          <w:lang w:eastAsia="lt-LT"/>
        </w:rPr>
        <w:t xml:space="preserve">PAVIRŠINIŲ NUOTEKŲ TINKLO JUSTINIŠKIŲ G., VILNIUJE, KAPITALINIO REMONTO DARBŲ R KAPITALINIO REMONTO PROJEKTO PARENGIMO PASLAUGŲ </w:t>
      </w:r>
      <w:r w:rsidRPr="000A4CD9">
        <w:rPr>
          <w:rFonts w:ascii="Times New Roman" w:hAnsi="Times New Roman" w:cs="Times New Roman"/>
          <w:b/>
          <w:sz w:val="24"/>
          <w:szCs w:val="24"/>
        </w:rPr>
        <w:t>TECHNINĖ SPECIFIKACIJA</w:t>
      </w:r>
    </w:p>
    <w:p w14:paraId="5925CACF" w14:textId="77777777" w:rsidR="0083491A" w:rsidRPr="00672D7D" w:rsidRDefault="0083491A" w:rsidP="0083491A">
      <w:pPr>
        <w:spacing w:after="0"/>
        <w:jc w:val="center"/>
        <w:rPr>
          <w:rFonts w:ascii="Times New Roman" w:hAnsi="Times New Roman" w:cs="Times New Roman"/>
          <w:b/>
          <w:sz w:val="24"/>
          <w:szCs w:val="24"/>
        </w:rPr>
      </w:pPr>
    </w:p>
    <w:p w14:paraId="19E2446A" w14:textId="77777777" w:rsidR="0083491A" w:rsidRPr="00672D7D" w:rsidRDefault="0083491A" w:rsidP="0083491A">
      <w:pPr>
        <w:spacing w:after="100"/>
        <w:ind w:firstLine="567"/>
        <w:jc w:val="both"/>
        <w:rPr>
          <w:rFonts w:ascii="Times New Roman" w:eastAsia="Times New Roman" w:hAnsi="Times New Roman" w:cs="Times New Roman"/>
          <w:sz w:val="24"/>
          <w:szCs w:val="24"/>
          <w:lang w:eastAsia="lt-LT"/>
        </w:rPr>
      </w:pPr>
      <w:r w:rsidRPr="00672D7D">
        <w:rPr>
          <w:rFonts w:ascii="Times New Roman" w:eastAsia="Times New Roman" w:hAnsi="Times New Roman" w:cs="Times New Roman"/>
          <w:sz w:val="24"/>
          <w:szCs w:val="24"/>
          <w:lang w:eastAsia="lt-LT"/>
        </w:rPr>
        <w:t xml:space="preserve">Vadovaujantis šia technine specifikacija turi būti </w:t>
      </w:r>
      <w:bookmarkStart w:id="7" w:name="_Hlk117522243"/>
      <w:r w:rsidRPr="00672D7D">
        <w:rPr>
          <w:rFonts w:ascii="Times New Roman" w:eastAsia="Times New Roman" w:hAnsi="Times New Roman" w:cs="Times New Roman"/>
          <w:sz w:val="24"/>
          <w:szCs w:val="24"/>
          <w:lang w:eastAsia="lt-LT"/>
        </w:rPr>
        <w:t>parengtas UAB „Grinda“ nuosavybės teise valdomo (</w:t>
      </w:r>
      <w:proofErr w:type="spellStart"/>
      <w:r w:rsidRPr="00672D7D">
        <w:rPr>
          <w:rFonts w:ascii="Times New Roman" w:eastAsia="Times New Roman" w:hAnsi="Times New Roman" w:cs="Times New Roman"/>
          <w:sz w:val="24"/>
          <w:szCs w:val="24"/>
          <w:lang w:eastAsia="lt-LT"/>
        </w:rPr>
        <w:t>unik</w:t>
      </w:r>
      <w:proofErr w:type="spellEnd"/>
      <w:r w:rsidRPr="00672D7D">
        <w:rPr>
          <w:rFonts w:ascii="Times New Roman" w:eastAsia="Times New Roman" w:hAnsi="Times New Roman" w:cs="Times New Roman"/>
          <w:sz w:val="24"/>
          <w:szCs w:val="24"/>
          <w:lang w:eastAsia="lt-LT"/>
        </w:rPr>
        <w:t>. Nr. 4400-5172-7325) apie 556 m ilgio, DN 400 - 600 mm skersmens paviršinių nuotekų tinklo,</w:t>
      </w:r>
      <w:r w:rsidRPr="00672D7D">
        <w:rPr>
          <w:rFonts w:ascii="Times New Roman" w:hAnsi="Times New Roman" w:cs="Times New Roman"/>
          <w:sz w:val="24"/>
          <w:szCs w:val="24"/>
        </w:rPr>
        <w:t xml:space="preserve"> </w:t>
      </w:r>
      <w:bookmarkStart w:id="8" w:name="_Hlk130990906"/>
      <w:r w:rsidRPr="00672D7D">
        <w:rPr>
          <w:rFonts w:ascii="Times New Roman" w:eastAsia="Times New Roman" w:hAnsi="Times New Roman" w:cs="Times New Roman"/>
          <w:sz w:val="24"/>
          <w:szCs w:val="24"/>
          <w:lang w:eastAsia="lt-LT"/>
        </w:rPr>
        <w:t xml:space="preserve">Justiniškių g. atkarpoje nuo perspektyvinės Šiaurinės g. iki sankryžos su </w:t>
      </w:r>
      <w:proofErr w:type="spellStart"/>
      <w:r w:rsidRPr="00672D7D">
        <w:rPr>
          <w:rFonts w:ascii="Times New Roman" w:eastAsia="Times New Roman" w:hAnsi="Times New Roman" w:cs="Times New Roman"/>
          <w:sz w:val="24"/>
          <w:szCs w:val="24"/>
          <w:lang w:eastAsia="lt-LT"/>
        </w:rPr>
        <w:t>Virbeliškių</w:t>
      </w:r>
      <w:proofErr w:type="spellEnd"/>
      <w:r w:rsidRPr="00672D7D">
        <w:rPr>
          <w:rFonts w:ascii="Times New Roman" w:eastAsia="Times New Roman" w:hAnsi="Times New Roman" w:cs="Times New Roman"/>
          <w:sz w:val="24"/>
          <w:szCs w:val="24"/>
          <w:lang w:eastAsia="lt-LT"/>
        </w:rPr>
        <w:t> g., Vilniaus m.</w:t>
      </w:r>
      <w:bookmarkEnd w:id="8"/>
      <w:r w:rsidRPr="00672D7D">
        <w:rPr>
          <w:rFonts w:ascii="Times New Roman" w:eastAsia="Times New Roman" w:hAnsi="Times New Roman" w:cs="Times New Roman"/>
          <w:sz w:val="24"/>
          <w:szCs w:val="24"/>
          <w:lang w:eastAsia="lt-LT"/>
        </w:rPr>
        <w:t xml:space="preserve">, </w:t>
      </w:r>
      <w:bookmarkEnd w:id="7"/>
      <w:r w:rsidRPr="00672D7D">
        <w:rPr>
          <w:rFonts w:ascii="Times New Roman" w:eastAsia="Times New Roman" w:hAnsi="Times New Roman" w:cs="Times New Roman"/>
          <w:sz w:val="24"/>
          <w:szCs w:val="24"/>
          <w:lang w:eastAsia="lt-LT"/>
        </w:rPr>
        <w:t xml:space="preserve">kapitalinio remonto projektas bei atlikti šios tinklo atkarpos kapitalinio remonto darbai. </w:t>
      </w:r>
      <w:bookmarkStart w:id="9" w:name="_Hlk130990716"/>
      <w:r w:rsidRPr="00672D7D">
        <w:rPr>
          <w:rFonts w:ascii="Times New Roman" w:eastAsia="Times New Roman" w:hAnsi="Times New Roman" w:cs="Times New Roman"/>
          <w:sz w:val="24"/>
          <w:szCs w:val="24"/>
          <w:lang w:eastAsia="lt-LT"/>
        </w:rPr>
        <w:t>Numatomo kapitališkai remontuoti Justiniškių g. atkarpos paviršinių nuotekų tinklo principinė schema</w:t>
      </w:r>
      <w:bookmarkEnd w:id="9"/>
      <w:r w:rsidRPr="00672D7D">
        <w:rPr>
          <w:rFonts w:ascii="Times New Roman" w:eastAsia="Times New Roman" w:hAnsi="Times New Roman" w:cs="Times New Roman"/>
          <w:sz w:val="24"/>
          <w:szCs w:val="24"/>
          <w:lang w:eastAsia="lt-LT"/>
        </w:rPr>
        <w:t xml:space="preserve"> pateikta 1 paveiksle.</w:t>
      </w:r>
    </w:p>
    <w:p w14:paraId="1867487D" w14:textId="77777777" w:rsidR="0083491A" w:rsidRPr="00AC00DC" w:rsidRDefault="0083491A" w:rsidP="0083491A">
      <w:pPr>
        <w:spacing w:after="0"/>
        <w:jc w:val="center"/>
        <w:rPr>
          <w:rFonts w:eastAsia="Times New Roman"/>
          <w:szCs w:val="24"/>
          <w:lang w:eastAsia="lt-LT"/>
        </w:rPr>
      </w:pPr>
      <w:r>
        <w:rPr>
          <w:rFonts w:eastAsia="Times New Roman"/>
          <w:noProof/>
          <w:szCs w:val="24"/>
          <w:lang w:eastAsia="lt-LT"/>
        </w:rPr>
        <w:drawing>
          <wp:inline distT="0" distB="0" distL="0" distR="0" wp14:anchorId="13EA8F6F" wp14:editId="288D4248">
            <wp:extent cx="4883566" cy="5814060"/>
            <wp:effectExtent l="0" t="0" r="0" b="0"/>
            <wp:docPr id="3" name="Picture 3" descr="Paveikslėlis, kuriame yra žemėlapis, tekstas, Planas, atlas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veikslėlis, kuriame yra žemėlapis, tekstas, Planas, atlasas&#10;&#10;Automatiškai sugeneruotas aprašym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8283" cy="5843487"/>
                    </a:xfrm>
                    <a:prstGeom prst="rect">
                      <a:avLst/>
                    </a:prstGeom>
                    <a:noFill/>
                    <a:ln>
                      <a:noFill/>
                    </a:ln>
                  </pic:spPr>
                </pic:pic>
              </a:graphicData>
            </a:graphic>
          </wp:inline>
        </w:drawing>
      </w:r>
    </w:p>
    <w:p w14:paraId="4D549CCE" w14:textId="77777777" w:rsidR="0083491A" w:rsidRPr="00672D7D" w:rsidRDefault="0083491A" w:rsidP="0083491A">
      <w:pPr>
        <w:spacing w:after="100"/>
        <w:jc w:val="center"/>
        <w:rPr>
          <w:rFonts w:ascii="Times New Roman" w:eastAsia="Times New Roman" w:hAnsi="Times New Roman" w:cs="Times New Roman"/>
          <w:b/>
          <w:sz w:val="20"/>
          <w:szCs w:val="20"/>
          <w:lang w:eastAsia="lt-LT"/>
        </w:rPr>
      </w:pPr>
      <w:r w:rsidRPr="00672D7D">
        <w:rPr>
          <w:rFonts w:ascii="Times New Roman" w:eastAsia="Times New Roman" w:hAnsi="Times New Roman" w:cs="Times New Roman"/>
          <w:b/>
          <w:sz w:val="20"/>
          <w:szCs w:val="20"/>
          <w:lang w:eastAsia="lt-LT"/>
        </w:rPr>
        <w:t>1 pav. Numatomos kapitališkai remontuoti Justiniškių g. atkarpos paviršinių nuotekų tinklo principinė schema</w:t>
      </w:r>
    </w:p>
    <w:p w14:paraId="421069EC" w14:textId="77777777" w:rsidR="0083491A" w:rsidRPr="00672D7D" w:rsidRDefault="0083491A" w:rsidP="0083491A">
      <w:pPr>
        <w:numPr>
          <w:ilvl w:val="0"/>
          <w:numId w:val="34"/>
        </w:numPr>
        <w:spacing w:after="0" w:line="276" w:lineRule="auto"/>
        <w:ind w:left="0" w:firstLine="0"/>
        <w:jc w:val="both"/>
        <w:rPr>
          <w:rFonts w:ascii="Times New Roman" w:eastAsia="Times New Roman" w:hAnsi="Times New Roman" w:cs="Times New Roman"/>
          <w:szCs w:val="24"/>
          <w:lang w:eastAsia="lt-LT"/>
        </w:rPr>
      </w:pPr>
      <w:r w:rsidRPr="00672D7D">
        <w:rPr>
          <w:rFonts w:ascii="Times New Roman" w:eastAsia="Times New Roman" w:hAnsi="Times New Roman" w:cs="Times New Roman"/>
          <w:b/>
          <w:szCs w:val="24"/>
          <w:lang w:eastAsia="lt-LT"/>
        </w:rPr>
        <w:t>Statytojas ir Užsakovas:</w:t>
      </w:r>
      <w:r w:rsidRPr="00672D7D">
        <w:rPr>
          <w:rFonts w:ascii="Times New Roman" w:eastAsia="Times New Roman" w:hAnsi="Times New Roman" w:cs="Times New Roman"/>
          <w:szCs w:val="24"/>
          <w:lang w:eastAsia="lt-LT"/>
        </w:rPr>
        <w:t xml:space="preserve"> UAB „Grinda“, į. k. 120153047, Eigulių g. 32, LT-03150 (toliau – Užsakovas).</w:t>
      </w:r>
    </w:p>
    <w:p w14:paraId="0ABC4978" w14:textId="77777777" w:rsidR="0083491A" w:rsidRPr="00672D7D" w:rsidRDefault="0083491A" w:rsidP="0083491A">
      <w:pPr>
        <w:numPr>
          <w:ilvl w:val="0"/>
          <w:numId w:val="34"/>
        </w:numPr>
        <w:spacing w:after="0" w:line="276" w:lineRule="auto"/>
        <w:ind w:left="0" w:firstLine="0"/>
        <w:jc w:val="both"/>
        <w:rPr>
          <w:rFonts w:ascii="Times New Roman" w:eastAsia="Times New Roman" w:hAnsi="Times New Roman" w:cs="Times New Roman"/>
          <w:b/>
          <w:szCs w:val="24"/>
          <w:lang w:eastAsia="lt-LT"/>
        </w:rPr>
      </w:pPr>
      <w:r w:rsidRPr="00672D7D">
        <w:rPr>
          <w:rFonts w:ascii="Times New Roman" w:eastAsia="Times New Roman" w:hAnsi="Times New Roman" w:cs="Times New Roman"/>
          <w:b/>
          <w:szCs w:val="24"/>
          <w:lang w:eastAsia="lt-LT"/>
        </w:rPr>
        <w:t xml:space="preserve">Statinio kategorija pagal STR 1.01.03:2017 „Statinių klasifikavimas“: </w:t>
      </w:r>
      <w:r w:rsidRPr="00672D7D">
        <w:rPr>
          <w:rFonts w:ascii="Times New Roman" w:eastAsia="Times New Roman" w:hAnsi="Times New Roman" w:cs="Times New Roman"/>
          <w:szCs w:val="24"/>
          <w:lang w:eastAsia="lt-LT"/>
        </w:rPr>
        <w:t>Ypatingas statinys.</w:t>
      </w:r>
    </w:p>
    <w:p w14:paraId="745B460D" w14:textId="77777777" w:rsidR="0083491A" w:rsidRPr="00672D7D" w:rsidRDefault="0083491A" w:rsidP="0083491A">
      <w:pPr>
        <w:numPr>
          <w:ilvl w:val="0"/>
          <w:numId w:val="34"/>
        </w:numPr>
        <w:spacing w:after="0" w:line="276" w:lineRule="auto"/>
        <w:ind w:left="0" w:firstLine="0"/>
        <w:jc w:val="both"/>
        <w:rPr>
          <w:rFonts w:ascii="Times New Roman" w:eastAsia="Times New Roman" w:hAnsi="Times New Roman" w:cs="Times New Roman"/>
          <w:b/>
          <w:szCs w:val="24"/>
          <w:lang w:eastAsia="lt-LT"/>
        </w:rPr>
      </w:pPr>
      <w:r w:rsidRPr="00672D7D">
        <w:rPr>
          <w:rFonts w:ascii="Times New Roman" w:eastAsia="Times New Roman" w:hAnsi="Times New Roman" w:cs="Times New Roman"/>
          <w:b/>
          <w:szCs w:val="24"/>
        </w:rPr>
        <w:t xml:space="preserve">Statinio paskirtis </w:t>
      </w:r>
      <w:r w:rsidRPr="00672D7D">
        <w:rPr>
          <w:rFonts w:ascii="Times New Roman" w:eastAsia="Times New Roman" w:hAnsi="Times New Roman" w:cs="Times New Roman"/>
          <w:b/>
          <w:szCs w:val="24"/>
          <w:lang w:eastAsia="lt-LT"/>
        </w:rPr>
        <w:t>pagal STR 1.01.03:2017 „Statinių klasifikavimas“</w:t>
      </w:r>
      <w:r w:rsidRPr="00672D7D">
        <w:rPr>
          <w:rFonts w:ascii="Times New Roman" w:eastAsia="Times New Roman" w:hAnsi="Times New Roman" w:cs="Times New Roman"/>
          <w:b/>
          <w:szCs w:val="24"/>
        </w:rPr>
        <w:t>:</w:t>
      </w:r>
      <w:r w:rsidRPr="00672D7D">
        <w:rPr>
          <w:rFonts w:ascii="Times New Roman" w:eastAsia="Times New Roman" w:hAnsi="Times New Roman" w:cs="Times New Roman"/>
          <w:szCs w:val="24"/>
        </w:rPr>
        <w:t xml:space="preserve"> </w:t>
      </w:r>
      <w:r w:rsidRPr="00124841">
        <w:rPr>
          <w:rFonts w:ascii="Times New Roman" w:eastAsia="Times New Roman" w:hAnsi="Times New Roman" w:cs="Times New Roman"/>
          <w:szCs w:val="24"/>
        </w:rPr>
        <w:t>Inžineriniai tinklai (n</w:t>
      </w:r>
      <w:r w:rsidRPr="00672D7D">
        <w:rPr>
          <w:rFonts w:ascii="Times New Roman" w:eastAsia="Times New Roman" w:hAnsi="Times New Roman" w:cs="Times New Roman"/>
          <w:szCs w:val="24"/>
        </w:rPr>
        <w:t>uotekų šalinimo tinklai).</w:t>
      </w:r>
    </w:p>
    <w:p w14:paraId="6C9B492C" w14:textId="77777777" w:rsidR="0083491A" w:rsidRPr="00672D7D" w:rsidRDefault="0083491A" w:rsidP="0083491A">
      <w:pPr>
        <w:numPr>
          <w:ilvl w:val="0"/>
          <w:numId w:val="34"/>
        </w:numPr>
        <w:spacing w:after="0" w:line="276" w:lineRule="auto"/>
        <w:ind w:left="0" w:firstLine="0"/>
        <w:jc w:val="both"/>
        <w:rPr>
          <w:rFonts w:ascii="Times New Roman" w:eastAsia="Times New Roman" w:hAnsi="Times New Roman" w:cs="Times New Roman"/>
          <w:szCs w:val="24"/>
        </w:rPr>
      </w:pPr>
      <w:r w:rsidRPr="00672D7D">
        <w:rPr>
          <w:rFonts w:ascii="Times New Roman" w:eastAsia="Times New Roman" w:hAnsi="Times New Roman" w:cs="Times New Roman"/>
          <w:b/>
          <w:szCs w:val="24"/>
        </w:rPr>
        <w:t>Statybos rūšis:</w:t>
      </w:r>
      <w:r w:rsidRPr="00672D7D">
        <w:rPr>
          <w:rFonts w:ascii="Times New Roman" w:eastAsia="Times New Roman" w:hAnsi="Times New Roman" w:cs="Times New Roman"/>
          <w:szCs w:val="24"/>
        </w:rPr>
        <w:t xml:space="preserve"> Kapitalinis remontas.</w:t>
      </w:r>
    </w:p>
    <w:p w14:paraId="1C52FEEB" w14:textId="77777777" w:rsidR="0083491A" w:rsidRPr="00672D7D" w:rsidRDefault="0083491A" w:rsidP="0083491A">
      <w:pPr>
        <w:numPr>
          <w:ilvl w:val="0"/>
          <w:numId w:val="34"/>
        </w:numPr>
        <w:spacing w:after="0" w:line="276" w:lineRule="auto"/>
        <w:ind w:left="0" w:firstLine="0"/>
        <w:jc w:val="both"/>
        <w:rPr>
          <w:rFonts w:ascii="Times New Roman" w:eastAsia="Times New Roman" w:hAnsi="Times New Roman" w:cs="Times New Roman"/>
          <w:szCs w:val="24"/>
        </w:rPr>
      </w:pPr>
      <w:r w:rsidRPr="00672D7D">
        <w:rPr>
          <w:rFonts w:ascii="Times New Roman" w:eastAsia="Times New Roman" w:hAnsi="Times New Roman" w:cs="Times New Roman"/>
          <w:b/>
          <w:szCs w:val="24"/>
        </w:rPr>
        <w:lastRenderedPageBreak/>
        <w:t xml:space="preserve"> Lėšų pobūdis:</w:t>
      </w:r>
      <w:r w:rsidRPr="00672D7D">
        <w:rPr>
          <w:rFonts w:ascii="Times New Roman" w:eastAsia="Times New Roman" w:hAnsi="Times New Roman" w:cs="Times New Roman"/>
          <w:szCs w:val="24"/>
        </w:rPr>
        <w:t xml:space="preserve"> UAB „Grinda“ lėšos.</w:t>
      </w:r>
    </w:p>
    <w:p w14:paraId="370A406F" w14:textId="77777777" w:rsidR="0083491A" w:rsidRPr="00672D7D" w:rsidRDefault="0083491A" w:rsidP="0083491A">
      <w:pPr>
        <w:numPr>
          <w:ilvl w:val="0"/>
          <w:numId w:val="34"/>
        </w:numPr>
        <w:spacing w:after="0" w:line="276" w:lineRule="auto"/>
        <w:ind w:left="0" w:firstLine="0"/>
        <w:jc w:val="both"/>
        <w:rPr>
          <w:rFonts w:ascii="Times New Roman" w:eastAsia="Times New Roman" w:hAnsi="Times New Roman" w:cs="Times New Roman"/>
          <w:szCs w:val="24"/>
        </w:rPr>
      </w:pPr>
      <w:r w:rsidRPr="00672D7D">
        <w:rPr>
          <w:rFonts w:ascii="Times New Roman" w:eastAsia="Times New Roman" w:hAnsi="Times New Roman" w:cs="Times New Roman"/>
          <w:b/>
          <w:szCs w:val="24"/>
        </w:rPr>
        <w:t>Paslaugų atlikimo etapai:</w:t>
      </w:r>
      <w:r w:rsidRPr="00672D7D">
        <w:rPr>
          <w:rFonts w:ascii="Times New Roman" w:eastAsia="Times New Roman" w:hAnsi="Times New Roman" w:cs="Times New Roman"/>
          <w:szCs w:val="24"/>
        </w:rPr>
        <w:t xml:space="preserve"> kapitalinio remonto projekto parengimas, kapitalinio remonto darbai.</w:t>
      </w:r>
    </w:p>
    <w:p w14:paraId="1F56AB9B" w14:textId="77777777" w:rsidR="0083491A" w:rsidRPr="00672D7D" w:rsidRDefault="0083491A" w:rsidP="0083491A">
      <w:pPr>
        <w:numPr>
          <w:ilvl w:val="0"/>
          <w:numId w:val="34"/>
        </w:numPr>
        <w:spacing w:after="0" w:line="276" w:lineRule="auto"/>
        <w:ind w:left="0" w:firstLine="0"/>
        <w:jc w:val="both"/>
        <w:rPr>
          <w:rFonts w:ascii="Times New Roman" w:eastAsia="Times New Roman" w:hAnsi="Times New Roman" w:cs="Times New Roman"/>
          <w:szCs w:val="24"/>
        </w:rPr>
      </w:pPr>
      <w:r w:rsidRPr="00672D7D">
        <w:rPr>
          <w:rFonts w:ascii="Times New Roman" w:eastAsia="Times New Roman" w:hAnsi="Times New Roman" w:cs="Times New Roman"/>
          <w:b/>
          <w:szCs w:val="24"/>
        </w:rPr>
        <w:t>Statybos vieta:</w:t>
      </w:r>
      <w:r w:rsidRPr="00672D7D">
        <w:rPr>
          <w:rFonts w:ascii="Times New Roman" w:eastAsia="Times New Roman" w:hAnsi="Times New Roman" w:cs="Times New Roman"/>
          <w:szCs w:val="24"/>
        </w:rPr>
        <w:t xml:space="preserve"> Justiniškių g. atkarpa nuo perspektyvinės Šiaurinės g. iki sankryžos su </w:t>
      </w:r>
      <w:proofErr w:type="spellStart"/>
      <w:r w:rsidRPr="00672D7D">
        <w:rPr>
          <w:rFonts w:ascii="Times New Roman" w:eastAsia="Times New Roman" w:hAnsi="Times New Roman" w:cs="Times New Roman"/>
          <w:szCs w:val="24"/>
        </w:rPr>
        <w:t>Virbeliškių</w:t>
      </w:r>
      <w:proofErr w:type="spellEnd"/>
      <w:r w:rsidRPr="00672D7D">
        <w:rPr>
          <w:rFonts w:ascii="Times New Roman" w:eastAsia="Times New Roman" w:hAnsi="Times New Roman" w:cs="Times New Roman"/>
          <w:szCs w:val="24"/>
        </w:rPr>
        <w:t xml:space="preserve"> g., Vilniaus m.</w:t>
      </w:r>
    </w:p>
    <w:p w14:paraId="5B022582" w14:textId="77777777" w:rsidR="0083491A" w:rsidRPr="00672D7D" w:rsidRDefault="0083491A" w:rsidP="0083491A">
      <w:pPr>
        <w:pStyle w:val="Sraopastraipa"/>
        <w:autoSpaceDE w:val="0"/>
        <w:autoSpaceDN w:val="0"/>
        <w:adjustRightInd w:val="0"/>
        <w:spacing w:after="0"/>
        <w:ind w:left="0"/>
        <w:contextualSpacing w:val="0"/>
        <w:jc w:val="both"/>
        <w:rPr>
          <w:rFonts w:ascii="Times New Roman" w:hAnsi="Times New Roman" w:cs="Times New Roman"/>
          <w:bCs/>
          <w:szCs w:val="24"/>
        </w:rPr>
      </w:pPr>
    </w:p>
    <w:p w14:paraId="7C65E203" w14:textId="77777777" w:rsidR="0083491A" w:rsidRPr="00672D7D" w:rsidRDefault="0083491A" w:rsidP="0083491A">
      <w:pPr>
        <w:pStyle w:val="Sraopastraipa"/>
        <w:numPr>
          <w:ilvl w:val="0"/>
          <w:numId w:val="34"/>
        </w:numPr>
        <w:autoSpaceDE w:val="0"/>
        <w:autoSpaceDN w:val="0"/>
        <w:adjustRightInd w:val="0"/>
        <w:spacing w:after="100" w:line="276" w:lineRule="auto"/>
        <w:ind w:left="0" w:firstLine="0"/>
        <w:contextualSpacing w:val="0"/>
        <w:jc w:val="both"/>
        <w:rPr>
          <w:rFonts w:ascii="Times New Roman" w:hAnsi="Times New Roman" w:cs="Times New Roman"/>
          <w:b/>
          <w:bCs/>
          <w:szCs w:val="24"/>
        </w:rPr>
      </w:pPr>
      <w:r w:rsidRPr="00672D7D">
        <w:rPr>
          <w:rFonts w:ascii="Times New Roman" w:hAnsi="Times New Roman" w:cs="Times New Roman"/>
          <w:b/>
          <w:bCs/>
          <w:szCs w:val="24"/>
        </w:rPr>
        <w:t>Esama padėtis:</w:t>
      </w:r>
      <w:r w:rsidRPr="00672D7D">
        <w:rPr>
          <w:rFonts w:ascii="Times New Roman" w:hAnsi="Times New Roman" w:cs="Times New Roman"/>
          <w:bCs/>
          <w:szCs w:val="24"/>
        </w:rPr>
        <w:t xml:space="preserve"> Šiuo metu </w:t>
      </w:r>
      <w:r w:rsidRPr="00672D7D">
        <w:rPr>
          <w:rFonts w:ascii="Times New Roman" w:eastAsia="Times New Roman" w:hAnsi="Times New Roman" w:cs="Times New Roman"/>
          <w:szCs w:val="24"/>
        </w:rPr>
        <w:t>UAB „Grinda“ nuosavybės teise valdomas (</w:t>
      </w:r>
      <w:proofErr w:type="spellStart"/>
      <w:r w:rsidRPr="00672D7D">
        <w:rPr>
          <w:rFonts w:ascii="Times New Roman" w:eastAsia="Times New Roman" w:hAnsi="Times New Roman" w:cs="Times New Roman"/>
          <w:szCs w:val="24"/>
        </w:rPr>
        <w:t>unik</w:t>
      </w:r>
      <w:proofErr w:type="spellEnd"/>
      <w:r w:rsidRPr="00672D7D">
        <w:rPr>
          <w:rFonts w:ascii="Times New Roman" w:eastAsia="Times New Roman" w:hAnsi="Times New Roman" w:cs="Times New Roman"/>
          <w:szCs w:val="24"/>
        </w:rPr>
        <w:t xml:space="preserve">. Nr. 4400-5172-7325) apie 556 m ilgio, DN 400 - 600 mm skersmens paviršinių nuotekų tinklas, esantis Justiniškių g. atkarpoje nuo perspektyvinės Šiaurinės g. iki sankryžos su </w:t>
      </w:r>
      <w:proofErr w:type="spellStart"/>
      <w:r w:rsidRPr="00672D7D">
        <w:rPr>
          <w:rFonts w:ascii="Times New Roman" w:eastAsia="Times New Roman" w:hAnsi="Times New Roman" w:cs="Times New Roman"/>
          <w:szCs w:val="24"/>
        </w:rPr>
        <w:t>Virbeliškių</w:t>
      </w:r>
      <w:proofErr w:type="spellEnd"/>
      <w:r w:rsidRPr="00672D7D">
        <w:rPr>
          <w:rFonts w:ascii="Times New Roman" w:eastAsia="Times New Roman" w:hAnsi="Times New Roman" w:cs="Times New Roman"/>
          <w:szCs w:val="24"/>
        </w:rPr>
        <w:t xml:space="preserve"> g., Vilniaus m., yra kritinės būklės. Minėtas paviršinių nuotekų tinklas </w:t>
      </w:r>
      <w:r w:rsidRPr="00672D7D">
        <w:rPr>
          <w:rFonts w:ascii="Times New Roman" w:hAnsi="Times New Roman" w:cs="Times New Roman"/>
          <w:szCs w:val="24"/>
        </w:rPr>
        <w:t>praranda savo formą, tačiau vis dar dalinai veikia. Kai kuriose tinklo atkarpose pastebėti vamzdyno lūžiai su besiformuojančiomis įgriuvomis (žr. 1 paveikslą). Prarandančio savo formą vamzdyno vaizdas pateikiamas 2 paveiksle.</w:t>
      </w:r>
    </w:p>
    <w:p w14:paraId="6B9C7B9B" w14:textId="77777777" w:rsidR="0083491A" w:rsidRPr="00AC00DC" w:rsidRDefault="0083491A" w:rsidP="0083491A">
      <w:pPr>
        <w:autoSpaceDE w:val="0"/>
        <w:autoSpaceDN w:val="0"/>
        <w:adjustRightInd w:val="0"/>
        <w:spacing w:after="0"/>
        <w:jc w:val="both"/>
        <w:rPr>
          <w:b/>
          <w:bCs/>
          <w:szCs w:val="24"/>
        </w:rPr>
      </w:pPr>
      <w:r>
        <w:rPr>
          <w:b/>
          <w:bCs/>
          <w:noProof/>
          <w:szCs w:val="24"/>
          <w:lang w:eastAsia="lt-LT"/>
        </w:rPr>
        <w:drawing>
          <wp:inline distT="0" distB="0" distL="0" distR="0" wp14:anchorId="4E349D65" wp14:editId="53871258">
            <wp:extent cx="6111240" cy="4084320"/>
            <wp:effectExtent l="0" t="0" r="3810" b="0"/>
            <wp:docPr id="1" name="Picture 1" descr="Paveikslėlis, kuriame yra urvas, tune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veikslėlis, kuriame yra urvas, tunelis&#10;&#10;Automatiškai sugeneruotas aprašym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1240" cy="4084320"/>
                    </a:xfrm>
                    <a:prstGeom prst="rect">
                      <a:avLst/>
                    </a:prstGeom>
                    <a:noFill/>
                    <a:ln>
                      <a:noFill/>
                    </a:ln>
                  </pic:spPr>
                </pic:pic>
              </a:graphicData>
            </a:graphic>
          </wp:inline>
        </w:drawing>
      </w:r>
    </w:p>
    <w:p w14:paraId="6D3EE683" w14:textId="77777777" w:rsidR="0083491A" w:rsidRPr="00AC00DC" w:rsidRDefault="0083491A" w:rsidP="0083491A">
      <w:pPr>
        <w:spacing w:after="100"/>
        <w:jc w:val="center"/>
        <w:rPr>
          <w:rFonts w:eastAsia="Times New Roman"/>
          <w:b/>
          <w:sz w:val="20"/>
          <w:szCs w:val="20"/>
          <w:lang w:eastAsia="lt-LT"/>
        </w:rPr>
      </w:pPr>
      <w:r w:rsidRPr="00AC00DC">
        <w:rPr>
          <w:rFonts w:eastAsia="Times New Roman"/>
          <w:b/>
          <w:sz w:val="20"/>
          <w:szCs w:val="20"/>
          <w:lang w:eastAsia="lt-LT"/>
        </w:rPr>
        <w:t xml:space="preserve">2 pav. </w:t>
      </w:r>
      <w:r>
        <w:rPr>
          <w:rFonts w:eastAsia="Times New Roman"/>
          <w:b/>
          <w:sz w:val="20"/>
          <w:szCs w:val="20"/>
          <w:lang w:eastAsia="lt-LT"/>
        </w:rPr>
        <w:t>Justiniškių g. paviršinių nuotekų tinklo vaizdas</w:t>
      </w:r>
    </w:p>
    <w:p w14:paraId="211E1D83" w14:textId="77777777" w:rsidR="0083491A" w:rsidRPr="00AC00DC" w:rsidRDefault="0083491A" w:rsidP="0083491A">
      <w:pPr>
        <w:autoSpaceDE w:val="0"/>
        <w:autoSpaceDN w:val="0"/>
        <w:adjustRightInd w:val="0"/>
        <w:spacing w:after="0"/>
        <w:jc w:val="both"/>
        <w:rPr>
          <w:b/>
          <w:bCs/>
          <w:szCs w:val="24"/>
        </w:rPr>
      </w:pPr>
    </w:p>
    <w:p w14:paraId="1B5EF00D" w14:textId="77777777" w:rsidR="0083491A" w:rsidRPr="00672D7D" w:rsidRDefault="0083491A" w:rsidP="0083491A">
      <w:pPr>
        <w:pStyle w:val="Sraopastraipa"/>
        <w:numPr>
          <w:ilvl w:val="0"/>
          <w:numId w:val="34"/>
        </w:numPr>
        <w:spacing w:after="0" w:line="276" w:lineRule="auto"/>
        <w:jc w:val="both"/>
        <w:rPr>
          <w:rFonts w:ascii="Times New Roman" w:eastAsia="Times New Roman" w:hAnsi="Times New Roman" w:cs="Times New Roman"/>
          <w:b/>
          <w:sz w:val="24"/>
          <w:szCs w:val="24"/>
        </w:rPr>
      </w:pPr>
      <w:r w:rsidRPr="00672D7D">
        <w:rPr>
          <w:rFonts w:ascii="Times New Roman" w:eastAsia="Times New Roman" w:hAnsi="Times New Roman" w:cs="Times New Roman"/>
          <w:b/>
          <w:sz w:val="24"/>
          <w:szCs w:val="24"/>
        </w:rPr>
        <w:t>Justiniškių g. paviršinių nuotekų tinklo atkarpų kapitalinio remonto būdai:</w:t>
      </w:r>
    </w:p>
    <w:p w14:paraId="242BE4D0" w14:textId="77777777" w:rsidR="0083491A" w:rsidRPr="00672D7D" w:rsidRDefault="0083491A" w:rsidP="0083491A">
      <w:pPr>
        <w:pStyle w:val="Sraopastraipa"/>
        <w:numPr>
          <w:ilvl w:val="1"/>
          <w:numId w:val="34"/>
        </w:numPr>
        <w:spacing w:after="0" w:line="276" w:lineRule="auto"/>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t xml:space="preserve">Atviru būdu perkloti </w:t>
      </w:r>
      <w:bookmarkStart w:id="10" w:name="_Hlk130994974"/>
      <w:r w:rsidRPr="00672D7D">
        <w:rPr>
          <w:rFonts w:ascii="Times New Roman" w:eastAsia="Times New Roman" w:hAnsi="Times New Roman" w:cs="Times New Roman"/>
          <w:sz w:val="24"/>
          <w:szCs w:val="24"/>
        </w:rPr>
        <w:t>arba į esamo DN 600 mm skersmens g/b vamzdyno vidų (</w:t>
      </w:r>
      <w:bookmarkEnd w:id="10"/>
      <w:r w:rsidRPr="00672D7D">
        <w:rPr>
          <w:rFonts w:ascii="Times New Roman" w:eastAsia="Times New Roman" w:hAnsi="Times New Roman" w:cs="Times New Roman"/>
          <w:sz w:val="24"/>
          <w:szCs w:val="24"/>
        </w:rPr>
        <w:t>atkarpose tarp šulinių / kamerų Nr. 128 ir Nr. 211‘ bei Nr. 211‘ ir Nr. 11) įvilkti stiklo pluošto (CIPP) rankovę. Vamzdyno atkarpų bendras ilgis apie 73 m.</w:t>
      </w:r>
    </w:p>
    <w:p w14:paraId="42F5BAFB" w14:textId="4B1AFD95" w:rsidR="0083491A" w:rsidRPr="000A4CD9" w:rsidRDefault="0083491A" w:rsidP="0083491A">
      <w:pPr>
        <w:pStyle w:val="Sraopastraipa"/>
        <w:numPr>
          <w:ilvl w:val="1"/>
          <w:numId w:val="34"/>
        </w:numPr>
        <w:spacing w:after="0" w:line="276" w:lineRule="auto"/>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t xml:space="preserve">Atviru būdu perkloti </w:t>
      </w:r>
      <w:r w:rsidRPr="000A4CD9">
        <w:rPr>
          <w:rFonts w:ascii="Times New Roman" w:eastAsia="Times New Roman" w:hAnsi="Times New Roman" w:cs="Times New Roman"/>
          <w:sz w:val="24"/>
          <w:szCs w:val="24"/>
        </w:rPr>
        <w:t>esamo DN 600 mm skersmens g/b tinklo keturias atkarpas (tarp šulinių Nr. 11 ir Nr. 61, Nr. 61 ir Nr. 162, Nr. 162 ir Nr. 221 bei Nr. 22</w:t>
      </w:r>
      <w:r w:rsidR="000A4CD9">
        <w:rPr>
          <w:rFonts w:ascii="Times New Roman" w:eastAsia="Times New Roman" w:hAnsi="Times New Roman" w:cs="Times New Roman"/>
          <w:sz w:val="24"/>
          <w:szCs w:val="24"/>
        </w:rPr>
        <w:t>2</w:t>
      </w:r>
      <w:r w:rsidRPr="000A4CD9">
        <w:rPr>
          <w:rFonts w:ascii="Times New Roman" w:eastAsia="Times New Roman" w:hAnsi="Times New Roman" w:cs="Times New Roman"/>
          <w:sz w:val="24"/>
          <w:szCs w:val="24"/>
        </w:rPr>
        <w:t xml:space="preserve"> ir Nr. 71). Vamzdyno atkarpų bendras ilgis apie 300 m.</w:t>
      </w:r>
    </w:p>
    <w:p w14:paraId="68130A98" w14:textId="77777777" w:rsidR="0083491A" w:rsidRPr="00672D7D" w:rsidRDefault="0083491A" w:rsidP="0083491A">
      <w:pPr>
        <w:pStyle w:val="Sraopastraipa"/>
        <w:numPr>
          <w:ilvl w:val="1"/>
          <w:numId w:val="34"/>
        </w:numPr>
        <w:spacing w:after="0" w:line="276" w:lineRule="auto"/>
        <w:jc w:val="both"/>
        <w:rPr>
          <w:rFonts w:ascii="Times New Roman" w:eastAsia="Times New Roman" w:hAnsi="Times New Roman" w:cs="Times New Roman"/>
          <w:sz w:val="24"/>
          <w:szCs w:val="24"/>
        </w:rPr>
      </w:pPr>
      <w:r w:rsidRPr="000A4CD9">
        <w:rPr>
          <w:rFonts w:ascii="Times New Roman" w:eastAsia="Times New Roman" w:hAnsi="Times New Roman" w:cs="Times New Roman"/>
          <w:sz w:val="24"/>
          <w:szCs w:val="24"/>
        </w:rPr>
        <w:t>Atviru būdu perkloti arba į esamo DN 400 mm skersmens</w:t>
      </w:r>
      <w:r w:rsidRPr="00672D7D">
        <w:rPr>
          <w:rFonts w:ascii="Times New Roman" w:eastAsia="Times New Roman" w:hAnsi="Times New Roman" w:cs="Times New Roman"/>
          <w:sz w:val="24"/>
          <w:szCs w:val="24"/>
        </w:rPr>
        <w:t xml:space="preserve"> g/b vamzdyno vidų (atkarpose tarp šulinių Nr. 71 ir Nr. 131, Nr. 131 ir Nr. 182, Nr. 182 ir Nr. 181 bei Nr. 181 ir Nr. 242A) įvilkti stiklo pluošto (CIPP) rankovę. Vamzdyno atkarpų bendras ilgis apie 183 m.</w:t>
      </w:r>
    </w:p>
    <w:p w14:paraId="3D8A5A23" w14:textId="77777777" w:rsidR="0083491A" w:rsidRPr="00672D7D" w:rsidRDefault="0083491A" w:rsidP="0083491A">
      <w:pPr>
        <w:pStyle w:val="Sraopastraipa"/>
        <w:numPr>
          <w:ilvl w:val="1"/>
          <w:numId w:val="34"/>
        </w:numPr>
        <w:spacing w:after="0" w:line="276" w:lineRule="auto"/>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t>Kapitalinio remonto darbus vykdysiantis rangovas, perėmęs statybvietę, taps atsakingu už statybvietėje ir jos prieigose vykdomus darbus bei darbų saugą. Rangovas kapitalinio remonto</w:t>
      </w:r>
      <w:r w:rsidRPr="00124841">
        <w:rPr>
          <w:rFonts w:ascii="Times New Roman" w:hAnsi="Times New Roman" w:cs="Times New Roman"/>
          <w:sz w:val="24"/>
          <w:szCs w:val="24"/>
          <w:lang w:eastAsia="ar-SA"/>
        </w:rPr>
        <w:t xml:space="preserve"> darbus privalės vykdyti laikydamasis darb</w:t>
      </w:r>
      <w:r w:rsidRPr="00672D7D">
        <w:rPr>
          <w:rFonts w:ascii="Times New Roman" w:hAnsi="Times New Roman" w:cs="Times New Roman"/>
          <w:sz w:val="24"/>
          <w:szCs w:val="24"/>
          <w:lang w:eastAsia="ar-SA"/>
        </w:rPr>
        <w:t xml:space="preserve">ų saugos, sveikatos, gaisrinės saugos, aplinkos apsaugos ir kitų Lietuvos Respublikos </w:t>
      </w:r>
      <w:r w:rsidRPr="00672D7D">
        <w:rPr>
          <w:rFonts w:ascii="Times New Roman" w:hAnsi="Times New Roman" w:cs="Times New Roman"/>
          <w:sz w:val="24"/>
          <w:szCs w:val="24"/>
          <w:lang w:eastAsia="ar-SA"/>
        </w:rPr>
        <w:lastRenderedPageBreak/>
        <w:t>teritorijoje galiojančių teisės aktų reikalavimų. Taip pat privalės užtikrinti, kad pašaliniai asmenys vykdomų darbų metų nepatektų į statybvietę.</w:t>
      </w:r>
    </w:p>
    <w:p w14:paraId="7FB0C049" w14:textId="77777777" w:rsidR="0083491A" w:rsidRPr="00672D7D" w:rsidRDefault="0083491A" w:rsidP="0083491A">
      <w:pPr>
        <w:pStyle w:val="Sraopastraipa"/>
        <w:spacing w:after="0"/>
        <w:ind w:left="0"/>
        <w:contextualSpacing w:val="0"/>
        <w:jc w:val="both"/>
        <w:rPr>
          <w:rFonts w:ascii="Times New Roman" w:eastAsia="Times New Roman" w:hAnsi="Times New Roman" w:cs="Times New Roman"/>
          <w:sz w:val="24"/>
          <w:szCs w:val="24"/>
        </w:rPr>
      </w:pPr>
    </w:p>
    <w:p w14:paraId="3ACDACFA" w14:textId="77777777" w:rsidR="0083491A" w:rsidRPr="00672D7D" w:rsidRDefault="0083491A" w:rsidP="0083491A">
      <w:pPr>
        <w:pStyle w:val="Sraopastraipa"/>
        <w:numPr>
          <w:ilvl w:val="0"/>
          <w:numId w:val="35"/>
        </w:numPr>
        <w:snapToGrid w:val="0"/>
        <w:spacing w:after="0" w:line="276" w:lineRule="auto"/>
        <w:jc w:val="both"/>
        <w:rPr>
          <w:rFonts w:ascii="Times New Roman" w:hAnsi="Times New Roman" w:cs="Times New Roman"/>
          <w:sz w:val="24"/>
          <w:szCs w:val="24"/>
        </w:rPr>
      </w:pPr>
      <w:bookmarkStart w:id="11" w:name="_Hlk130996681"/>
      <w:r w:rsidRPr="00672D7D">
        <w:rPr>
          <w:rFonts w:ascii="Times New Roman" w:hAnsi="Times New Roman" w:cs="Times New Roman"/>
          <w:b/>
          <w:sz w:val="24"/>
          <w:szCs w:val="24"/>
        </w:rPr>
        <w:t>Reikalavimai atviru būdu kapitališkai remontuojamoms Justiniškių g. tinklo atkarpoms:</w:t>
      </w:r>
    </w:p>
    <w:p w14:paraId="7F71C16B" w14:textId="77777777" w:rsidR="0083491A" w:rsidRPr="00672D7D" w:rsidRDefault="0083491A" w:rsidP="0083491A">
      <w:pPr>
        <w:pStyle w:val="Sraopastraipa"/>
        <w:numPr>
          <w:ilvl w:val="1"/>
          <w:numId w:val="34"/>
        </w:numPr>
        <w:spacing w:after="0" w:line="276" w:lineRule="auto"/>
        <w:jc w:val="both"/>
        <w:rPr>
          <w:rFonts w:ascii="Times New Roman" w:eastAsia="Times New Roman" w:hAnsi="Times New Roman" w:cs="Times New Roman"/>
          <w:color w:val="FF0000"/>
          <w:sz w:val="24"/>
          <w:szCs w:val="24"/>
        </w:rPr>
      </w:pPr>
      <w:r w:rsidRPr="00672D7D">
        <w:rPr>
          <w:rFonts w:ascii="Times New Roman" w:eastAsia="Times New Roman" w:hAnsi="Times New Roman" w:cs="Times New Roman"/>
          <w:sz w:val="24"/>
          <w:szCs w:val="24"/>
        </w:rPr>
        <w:t>Perk</w:t>
      </w:r>
      <w:bookmarkEnd w:id="11"/>
      <w:r w:rsidRPr="00672D7D">
        <w:rPr>
          <w:rFonts w:ascii="Times New Roman" w:eastAsia="Times New Roman" w:hAnsi="Times New Roman" w:cs="Times New Roman"/>
          <w:sz w:val="24"/>
          <w:szCs w:val="24"/>
        </w:rPr>
        <w:t>lojant tinklo atkarpas atviru būdu, privaloma demontuoti senus g/b vamzdynus</w:t>
      </w:r>
      <w:r w:rsidRPr="00672D7D">
        <w:rPr>
          <w:rFonts w:ascii="Times New Roman" w:eastAsia="Times New Roman" w:hAnsi="Times New Roman" w:cs="Times New Roman"/>
          <w:color w:val="FF0000"/>
          <w:sz w:val="24"/>
          <w:szCs w:val="24"/>
        </w:rPr>
        <w:t>.</w:t>
      </w:r>
    </w:p>
    <w:p w14:paraId="4A161477" w14:textId="77777777" w:rsidR="0083491A" w:rsidRPr="00672D7D" w:rsidRDefault="0083491A" w:rsidP="0083491A">
      <w:pPr>
        <w:pStyle w:val="Sraopastraipa"/>
        <w:numPr>
          <w:ilvl w:val="1"/>
          <w:numId w:val="34"/>
        </w:numPr>
        <w:spacing w:after="0" w:line="276" w:lineRule="auto"/>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t>Naujai klojamų vamzdynų nominalūs skersmenys privalo išlikti tokie patys kaip ir esamų Justiniškių g. tinklo atkarpų.</w:t>
      </w:r>
    </w:p>
    <w:p w14:paraId="4C1BF6F7" w14:textId="77777777" w:rsidR="0083491A" w:rsidRPr="00672D7D" w:rsidRDefault="0083491A" w:rsidP="0083491A">
      <w:pPr>
        <w:pStyle w:val="Sraopastraipa"/>
        <w:numPr>
          <w:ilvl w:val="1"/>
          <w:numId w:val="34"/>
        </w:numPr>
        <w:spacing w:after="0" w:line="276" w:lineRule="auto"/>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t>Atviru būdu kapitališkai remontuojamose atkarpose (išskyrus kamerą Nr. 128) esami g/b šuliniai privalo būti demontuoti. Vietoje jų, privalo</w:t>
      </w:r>
      <w:r w:rsidRPr="00672D7D">
        <w:rPr>
          <w:rFonts w:ascii="Times New Roman" w:eastAsia="Times New Roman" w:hAnsi="Times New Roman" w:cs="Times New Roman"/>
          <w:color w:val="000000" w:themeColor="text1"/>
          <w:sz w:val="24"/>
          <w:szCs w:val="24"/>
        </w:rPr>
        <w:t xml:space="preserve"> būti sumontuoti nauji ne mažesnio nei DN 1500 mm skersmens g/b šuliniai su dugnais. Į naujai statomus šulinius būtina prijungti esamus pajungimus. Šulinių viduje įrengiami kritimo stovai (esant poreikiui),</w:t>
      </w:r>
      <w:r w:rsidRPr="00672D7D">
        <w:rPr>
          <w:rFonts w:ascii="Times New Roman" w:hAnsi="Times New Roman" w:cs="Times New Roman"/>
          <w:color w:val="000000" w:themeColor="text1"/>
          <w:sz w:val="24"/>
          <w:szCs w:val="24"/>
        </w:rPr>
        <w:t xml:space="preserve"> </w:t>
      </w:r>
      <w:r w:rsidRPr="00672D7D">
        <w:rPr>
          <w:rFonts w:ascii="Times New Roman" w:eastAsia="Times New Roman" w:hAnsi="Times New Roman" w:cs="Times New Roman"/>
          <w:color w:val="000000" w:themeColor="text1"/>
          <w:sz w:val="24"/>
          <w:szCs w:val="24"/>
        </w:rPr>
        <w:t>lipynės iš korozijai atsparių medžiagų, suformuoti latakai ir kt. Naujų šulinių dangčiai privalo būti ne mažesnės nei D400 apkrovos klasės. Šalia šulinių įrengiami nauji komunikacijų žymėjimo stovai.</w:t>
      </w:r>
    </w:p>
    <w:p w14:paraId="67DE447C" w14:textId="77777777" w:rsidR="0083491A" w:rsidRPr="00672D7D" w:rsidRDefault="0083491A" w:rsidP="0083491A">
      <w:pPr>
        <w:pStyle w:val="Sraopastraipa"/>
        <w:numPr>
          <w:ilvl w:val="1"/>
          <w:numId w:val="34"/>
        </w:numPr>
        <w:spacing w:after="0" w:line="276" w:lineRule="auto"/>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t>Atlikus kapitalinio remonto darbus būtina užtikrinti esamo tinklo bei į jį pajungtų atkarpų  funkcionavimą.</w:t>
      </w:r>
    </w:p>
    <w:p w14:paraId="54F63252" w14:textId="77777777" w:rsidR="0083491A" w:rsidRPr="00672D7D" w:rsidRDefault="0083491A" w:rsidP="0083491A">
      <w:pPr>
        <w:pStyle w:val="Sraopastraipa"/>
        <w:numPr>
          <w:ilvl w:val="1"/>
          <w:numId w:val="34"/>
        </w:numPr>
        <w:spacing w:after="0" w:line="276" w:lineRule="auto"/>
        <w:contextualSpacing w:val="0"/>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t>Atlikti naujai paklotų vamzdynų televizinę diagnostiką bei ataskaitą su filmuota medžiaga pateikti Užsakovui.</w:t>
      </w:r>
    </w:p>
    <w:p w14:paraId="03F55580" w14:textId="77777777" w:rsidR="0083491A" w:rsidRPr="00672D7D" w:rsidRDefault="0083491A" w:rsidP="0083491A">
      <w:pPr>
        <w:spacing w:after="0"/>
        <w:jc w:val="both"/>
        <w:rPr>
          <w:rFonts w:ascii="Times New Roman" w:eastAsia="Times New Roman" w:hAnsi="Times New Roman" w:cs="Times New Roman"/>
          <w:sz w:val="24"/>
          <w:szCs w:val="24"/>
        </w:rPr>
      </w:pPr>
    </w:p>
    <w:p w14:paraId="75DDBD94" w14:textId="77777777" w:rsidR="0083491A" w:rsidRPr="00672D7D" w:rsidRDefault="0083491A" w:rsidP="0083491A">
      <w:pPr>
        <w:pStyle w:val="Sraopastraipa"/>
        <w:numPr>
          <w:ilvl w:val="0"/>
          <w:numId w:val="35"/>
        </w:numPr>
        <w:snapToGrid w:val="0"/>
        <w:spacing w:after="0" w:line="276" w:lineRule="auto"/>
        <w:jc w:val="both"/>
        <w:rPr>
          <w:rFonts w:ascii="Times New Roman" w:hAnsi="Times New Roman" w:cs="Times New Roman"/>
          <w:sz w:val="24"/>
          <w:szCs w:val="24"/>
        </w:rPr>
      </w:pPr>
      <w:r w:rsidRPr="00672D7D">
        <w:rPr>
          <w:rFonts w:ascii="Times New Roman" w:hAnsi="Times New Roman" w:cs="Times New Roman"/>
          <w:b/>
          <w:sz w:val="24"/>
          <w:szCs w:val="24"/>
        </w:rPr>
        <w:t>Reikalavimai uždaru būdu  kapitališkai remontuojamoms Justiniškių g. tinklo atkarpoms:</w:t>
      </w:r>
    </w:p>
    <w:p w14:paraId="56BECBCD" w14:textId="77777777" w:rsidR="0083491A" w:rsidRPr="00672D7D" w:rsidRDefault="0083491A" w:rsidP="0083491A">
      <w:pPr>
        <w:pStyle w:val="Sraopastraipa"/>
        <w:numPr>
          <w:ilvl w:val="1"/>
          <w:numId w:val="34"/>
        </w:numPr>
        <w:spacing w:after="0" w:line="276" w:lineRule="auto"/>
        <w:contextualSpacing w:val="0"/>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t>Tinklo atkarpų kapitalinio remonto uždaru būdu darbams atlikti turi būti naudojamos technologijos ir medžiagos, kurios užtikrins tinklo vamzdyno mechaninį atsparumą (trumpalaikis vamzdžių žiedinis standumas (E modulis) ne mažiau 3,080 N/m</w:t>
      </w:r>
      <w:r w:rsidRPr="00672D7D">
        <w:rPr>
          <w:rFonts w:ascii="Times New Roman" w:eastAsia="Times New Roman" w:hAnsi="Times New Roman" w:cs="Times New Roman"/>
          <w:sz w:val="24"/>
          <w:szCs w:val="24"/>
          <w:vertAlign w:val="superscript"/>
        </w:rPr>
        <w:t>2</w:t>
      </w:r>
      <w:r w:rsidRPr="00672D7D">
        <w:rPr>
          <w:rFonts w:ascii="Times New Roman" w:eastAsia="Times New Roman" w:hAnsi="Times New Roman" w:cs="Times New Roman"/>
          <w:sz w:val="24"/>
          <w:szCs w:val="24"/>
        </w:rPr>
        <w:t>, ilgalaikis vamzdžių žiedinis standumas (E modulis) ne mažiau 1,540 N/m</w:t>
      </w:r>
      <w:r w:rsidRPr="00672D7D">
        <w:rPr>
          <w:rFonts w:ascii="Times New Roman" w:eastAsia="Times New Roman" w:hAnsi="Times New Roman" w:cs="Times New Roman"/>
          <w:sz w:val="24"/>
          <w:szCs w:val="24"/>
          <w:vertAlign w:val="superscript"/>
        </w:rPr>
        <w:t>2</w:t>
      </w:r>
      <w:r w:rsidRPr="00672D7D">
        <w:rPr>
          <w:rFonts w:ascii="Times New Roman" w:eastAsia="Times New Roman" w:hAnsi="Times New Roman" w:cs="Times New Roman"/>
          <w:sz w:val="24"/>
          <w:szCs w:val="24"/>
        </w:rPr>
        <w:t>) ir hidraulinį pralaidumą.</w:t>
      </w:r>
    </w:p>
    <w:p w14:paraId="709D6D2F" w14:textId="77777777" w:rsidR="0083491A" w:rsidRPr="00672D7D" w:rsidRDefault="0083491A" w:rsidP="0083491A">
      <w:pPr>
        <w:pStyle w:val="Sraopastraipa"/>
        <w:numPr>
          <w:ilvl w:val="1"/>
          <w:numId w:val="34"/>
        </w:numPr>
        <w:spacing w:after="0" w:line="276" w:lineRule="auto"/>
        <w:contextualSpacing w:val="0"/>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t xml:space="preserve">Kapitališkai remontuojant tinklą uždaru būdu leidžiamas ne didesnis nei 5 </w:t>
      </w:r>
      <w:r w:rsidRPr="00124841">
        <w:rPr>
          <w:rFonts w:ascii="Times New Roman" w:eastAsia="Times New Roman" w:hAnsi="Times New Roman" w:cs="Times New Roman"/>
          <w:sz w:val="24"/>
          <w:szCs w:val="24"/>
        </w:rPr>
        <w:t>%</w:t>
      </w:r>
      <w:r w:rsidRPr="00672D7D">
        <w:rPr>
          <w:rFonts w:ascii="Times New Roman" w:eastAsia="Times New Roman" w:hAnsi="Times New Roman" w:cs="Times New Roman"/>
          <w:sz w:val="24"/>
          <w:szCs w:val="24"/>
        </w:rPr>
        <w:t xml:space="preserve"> maksimalus vidinis esamo tinklo vamzdynų atkarpų skersmens sumažėjimas.</w:t>
      </w:r>
    </w:p>
    <w:p w14:paraId="62728BA0" w14:textId="77777777" w:rsidR="0083491A" w:rsidRPr="00672D7D" w:rsidRDefault="0083491A" w:rsidP="0083491A">
      <w:pPr>
        <w:pStyle w:val="Sraopastraipa"/>
        <w:numPr>
          <w:ilvl w:val="1"/>
          <w:numId w:val="34"/>
        </w:numPr>
        <w:spacing w:after="0" w:line="276" w:lineRule="auto"/>
        <w:contextualSpacing w:val="0"/>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t xml:space="preserve">Uždaru būdu kapitališkai remontuojamose atkarpose esamiems g/b šuliniams privalo būti atliktas paprastasis šulinių remontas, kurio apimtį privalo sudaryti (įskaitant, bet neapsiribojant): naujų lipynių iš korozijai atsparių medžiagų įrengimas, latakų betonavimas, pažeistų vietų remontas, visų siūlių užtepimas </w:t>
      </w:r>
      <w:proofErr w:type="spellStart"/>
      <w:r w:rsidRPr="00672D7D">
        <w:rPr>
          <w:rFonts w:ascii="Times New Roman" w:eastAsia="Times New Roman" w:hAnsi="Times New Roman" w:cs="Times New Roman"/>
          <w:sz w:val="24"/>
          <w:szCs w:val="24"/>
        </w:rPr>
        <w:t>hidroizoliuojančiomis</w:t>
      </w:r>
      <w:proofErr w:type="spellEnd"/>
      <w:r w:rsidRPr="00672D7D">
        <w:rPr>
          <w:rFonts w:ascii="Times New Roman" w:eastAsia="Times New Roman" w:hAnsi="Times New Roman" w:cs="Times New Roman"/>
          <w:sz w:val="24"/>
          <w:szCs w:val="24"/>
        </w:rPr>
        <w:t xml:space="preserve"> medžiagomis, naujų kritimo stovų įrengimas (esant poreikiui), D400 apkrovos klasės šulinių dangčių keitimas (išskyrus šulinio Nr. 128 dangtį, kai darbai vykdomi uždaru būdu) bei naujų komunikacijų žymėjimo stovų įrengimas.</w:t>
      </w:r>
    </w:p>
    <w:p w14:paraId="5F635429" w14:textId="77777777" w:rsidR="0083491A" w:rsidRPr="00672D7D" w:rsidRDefault="0083491A" w:rsidP="0083491A">
      <w:pPr>
        <w:pStyle w:val="Sraopastraipa"/>
        <w:numPr>
          <w:ilvl w:val="1"/>
          <w:numId w:val="34"/>
        </w:numPr>
        <w:spacing w:after="0" w:line="276" w:lineRule="auto"/>
        <w:contextualSpacing w:val="0"/>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t>Siekiant parinkti tinkamas medžiagas ir darbų technologiją, prieš pradedant darbus būtina atlikti tinklo atkarpų televizinę diagnostiką bei patikslinti jų matmenis.</w:t>
      </w:r>
    </w:p>
    <w:p w14:paraId="00A09D56" w14:textId="77777777" w:rsidR="0083491A" w:rsidRPr="00672D7D" w:rsidRDefault="0083491A" w:rsidP="0083491A">
      <w:pPr>
        <w:pStyle w:val="Sraopastraipa"/>
        <w:numPr>
          <w:ilvl w:val="1"/>
          <w:numId w:val="34"/>
        </w:numPr>
        <w:spacing w:after="200" w:line="276" w:lineRule="auto"/>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t>Atlikti uždaru būdu kapitališkai suremontuotų vamzdynų atkarpų televizinę diagnostiką bei ataskaitą su filmuota medžiaga pateikti Užsakovui.</w:t>
      </w:r>
    </w:p>
    <w:p w14:paraId="2CC0AA0F" w14:textId="77777777" w:rsidR="0083491A" w:rsidRPr="00672D7D" w:rsidRDefault="0083491A" w:rsidP="0083491A">
      <w:pPr>
        <w:pStyle w:val="Sraopastraipa"/>
        <w:numPr>
          <w:ilvl w:val="1"/>
          <w:numId w:val="34"/>
        </w:numPr>
        <w:spacing w:after="0" w:line="276" w:lineRule="auto"/>
        <w:contextualSpacing w:val="0"/>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t>Atlikti uždaru būdu kapitališkai suremontuotų tinklo atkarpų bandymus atestuotoje laboratorijoje bei pateikti jos išvadas apie vamzdžio žiedinio standumo (trumpalaikio ir ilgalaikio poveikio E žiedinis modulis, leidžiamas lenkimo įtempis ir kt.) bei kitų parametrų atitikimus šios techninės specifikacijos reikalavimams.</w:t>
      </w:r>
    </w:p>
    <w:p w14:paraId="7648D5AB" w14:textId="77777777" w:rsidR="0083491A" w:rsidRPr="00672D7D" w:rsidRDefault="0083491A" w:rsidP="0083491A">
      <w:pPr>
        <w:spacing w:after="0"/>
        <w:jc w:val="both"/>
        <w:rPr>
          <w:rFonts w:ascii="Times New Roman" w:eastAsia="Times New Roman" w:hAnsi="Times New Roman" w:cs="Times New Roman"/>
          <w:sz w:val="24"/>
          <w:szCs w:val="24"/>
        </w:rPr>
      </w:pPr>
    </w:p>
    <w:p w14:paraId="6339ECC1" w14:textId="77777777" w:rsidR="0083491A" w:rsidRPr="00672D7D" w:rsidRDefault="0083491A" w:rsidP="0083491A">
      <w:pPr>
        <w:pStyle w:val="Sraopastraipa"/>
        <w:numPr>
          <w:ilvl w:val="0"/>
          <w:numId w:val="35"/>
        </w:numPr>
        <w:snapToGrid w:val="0"/>
        <w:spacing w:after="0" w:line="276" w:lineRule="auto"/>
        <w:jc w:val="both"/>
        <w:rPr>
          <w:rFonts w:ascii="Times New Roman" w:hAnsi="Times New Roman" w:cs="Times New Roman"/>
          <w:sz w:val="24"/>
          <w:szCs w:val="24"/>
        </w:rPr>
      </w:pPr>
      <w:r w:rsidRPr="00672D7D">
        <w:rPr>
          <w:rFonts w:ascii="Times New Roman" w:hAnsi="Times New Roman" w:cs="Times New Roman"/>
          <w:b/>
          <w:sz w:val="24"/>
          <w:szCs w:val="24"/>
        </w:rPr>
        <w:t>Reikalavimai kapitalinio remonto projekto rengimui:</w:t>
      </w:r>
    </w:p>
    <w:p w14:paraId="403C9270" w14:textId="77777777" w:rsidR="0083491A" w:rsidRPr="00672D7D" w:rsidRDefault="0083491A" w:rsidP="0083491A">
      <w:pPr>
        <w:pStyle w:val="Sraopastraipa"/>
        <w:numPr>
          <w:ilvl w:val="1"/>
          <w:numId w:val="34"/>
        </w:numPr>
        <w:spacing w:after="200" w:line="276" w:lineRule="auto"/>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t>Kapitalinio remonto projektas privalo būto rengiamas vadovaujantis STR 1.04.04:2017 „</w:t>
      </w:r>
      <w:r w:rsidRPr="00672D7D">
        <w:rPr>
          <w:rFonts w:ascii="Times New Roman" w:eastAsia="Times New Roman" w:hAnsi="Times New Roman" w:cs="Times New Roman"/>
          <w:i/>
          <w:iCs/>
          <w:sz w:val="24"/>
          <w:szCs w:val="24"/>
        </w:rPr>
        <w:t>Statinio projektavimas, projekto ekspertizė</w:t>
      </w:r>
      <w:r w:rsidRPr="00672D7D">
        <w:rPr>
          <w:rFonts w:ascii="Times New Roman" w:eastAsia="Times New Roman" w:hAnsi="Times New Roman" w:cs="Times New Roman"/>
          <w:sz w:val="24"/>
          <w:szCs w:val="24"/>
        </w:rPr>
        <w:t>“ reikalavimais ir būti tokios sudėties bei apimties, kad ji būtų pakankama Justiniškių g. paviršinių nuotekų tinklo kapitalinio remonto darbams atlikti.</w:t>
      </w:r>
    </w:p>
    <w:p w14:paraId="6ECAA2DC" w14:textId="77777777" w:rsidR="0083491A" w:rsidRPr="00672D7D" w:rsidRDefault="0083491A" w:rsidP="0083491A">
      <w:pPr>
        <w:pStyle w:val="Sraopastraipa"/>
        <w:numPr>
          <w:ilvl w:val="1"/>
          <w:numId w:val="34"/>
        </w:numPr>
        <w:spacing w:after="0" w:line="276" w:lineRule="auto"/>
        <w:contextualSpacing w:val="0"/>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lastRenderedPageBreak/>
        <w:t>Kapitalinio remonto projekte pateikiami sprendiniai privalo atitikti statybos techniniame reglamente STR 2.07.01:2003 „</w:t>
      </w:r>
      <w:r w:rsidRPr="00672D7D">
        <w:rPr>
          <w:rFonts w:ascii="Times New Roman" w:eastAsia="Times New Roman" w:hAnsi="Times New Roman" w:cs="Times New Roman"/>
          <w:i/>
          <w:iCs/>
          <w:sz w:val="24"/>
          <w:szCs w:val="24"/>
        </w:rPr>
        <w:t xml:space="preserve">Vandentiekis ir nuotekų </w:t>
      </w:r>
      <w:proofErr w:type="spellStart"/>
      <w:r w:rsidRPr="00672D7D">
        <w:rPr>
          <w:rFonts w:ascii="Times New Roman" w:eastAsia="Times New Roman" w:hAnsi="Times New Roman" w:cs="Times New Roman"/>
          <w:i/>
          <w:iCs/>
          <w:sz w:val="24"/>
          <w:szCs w:val="24"/>
        </w:rPr>
        <w:t>šalintuvas</w:t>
      </w:r>
      <w:proofErr w:type="spellEnd"/>
      <w:r w:rsidRPr="00672D7D">
        <w:rPr>
          <w:rFonts w:ascii="Times New Roman" w:eastAsia="Times New Roman" w:hAnsi="Times New Roman" w:cs="Times New Roman"/>
          <w:i/>
          <w:iCs/>
          <w:sz w:val="24"/>
          <w:szCs w:val="24"/>
        </w:rPr>
        <w:t>. Pastato inžinerinės sistemos. Lauko inžineriniai tinklai</w:t>
      </w:r>
      <w:r w:rsidRPr="00672D7D">
        <w:rPr>
          <w:rFonts w:ascii="Times New Roman" w:eastAsia="Times New Roman" w:hAnsi="Times New Roman" w:cs="Times New Roman"/>
          <w:sz w:val="24"/>
          <w:szCs w:val="24"/>
        </w:rPr>
        <w:t>“ nurodytus reikalavimus.</w:t>
      </w:r>
    </w:p>
    <w:p w14:paraId="6ED6B965" w14:textId="77777777" w:rsidR="0083491A" w:rsidRPr="00672D7D" w:rsidRDefault="0083491A" w:rsidP="0083491A">
      <w:pPr>
        <w:pStyle w:val="Sraopastraipa"/>
        <w:numPr>
          <w:ilvl w:val="1"/>
          <w:numId w:val="34"/>
        </w:numPr>
        <w:spacing w:after="0" w:line="276" w:lineRule="auto"/>
        <w:contextualSpacing w:val="0"/>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t>Parengtas kapitalinio remonto projektas, prieš pradedant tinklo remonto darbus, privalo būti suderintas su Užsakovu.</w:t>
      </w:r>
    </w:p>
    <w:p w14:paraId="3E93520D" w14:textId="77777777" w:rsidR="0083491A" w:rsidRPr="00672D7D" w:rsidRDefault="0083491A" w:rsidP="0083491A">
      <w:pPr>
        <w:pStyle w:val="Sraopastraipa"/>
        <w:numPr>
          <w:ilvl w:val="1"/>
          <w:numId w:val="34"/>
        </w:numPr>
        <w:spacing w:after="0" w:line="276" w:lineRule="auto"/>
        <w:contextualSpacing w:val="0"/>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t>Kapitalinio remonto projektas tvirtinamas Lietuvos Respublikos teisės aktų nustatyta tvarka. Patvirtinimas reiškia Užsakovo pritarimą parengtam kapitalinio remonto projektui, bet neatleidžia projekto rengėjo nuo atsakomybės už normatyvinę kokybę.</w:t>
      </w:r>
    </w:p>
    <w:p w14:paraId="34BF8807" w14:textId="77777777" w:rsidR="0083491A" w:rsidRPr="00672D7D" w:rsidRDefault="0083491A" w:rsidP="0083491A">
      <w:pPr>
        <w:pStyle w:val="Sraopastraipa"/>
        <w:numPr>
          <w:ilvl w:val="1"/>
          <w:numId w:val="34"/>
        </w:numPr>
        <w:spacing w:after="0" w:line="276" w:lineRule="auto"/>
        <w:contextualSpacing w:val="0"/>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t>Kapitalinio remonto projekto derinimas statybos techninių dokumentų nustatyta tvarka, atsižvelgiant į valstybės institucijų, žemės, požeminių inžinerinių sistemų ir susisiekimo komunikacijų savininkų (naudotojų) interesus. Taip pat būtina gauti visus reikiamus sutikimus ir privalomuosius dokumentus kapitalinio remonto projekto parengimo ir remonto darbams.</w:t>
      </w:r>
    </w:p>
    <w:p w14:paraId="32D23D13" w14:textId="77777777" w:rsidR="0083491A" w:rsidRPr="00672D7D" w:rsidRDefault="0083491A" w:rsidP="0083491A">
      <w:pPr>
        <w:pStyle w:val="Sraopastraipa"/>
        <w:numPr>
          <w:ilvl w:val="1"/>
          <w:numId w:val="34"/>
        </w:numPr>
        <w:spacing w:after="0" w:line="276" w:lineRule="auto"/>
        <w:contextualSpacing w:val="0"/>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t>Kapitalinio remonto projekte privalo būti nurodyti konkretūs Justiniškių g. paviršinių nuotekų tinklo atkarpų kapitalinio remonto būdai, tinklo elementų (vamzdynų, šulinių ir kt.) charakteristikos, savybės, medžiagos ir t. t.</w:t>
      </w:r>
    </w:p>
    <w:p w14:paraId="467DD526" w14:textId="77777777" w:rsidR="0083491A" w:rsidRPr="00672D7D" w:rsidRDefault="0083491A" w:rsidP="0083491A">
      <w:pPr>
        <w:pStyle w:val="Sraopastraipa"/>
        <w:numPr>
          <w:ilvl w:val="1"/>
          <w:numId w:val="34"/>
        </w:numPr>
        <w:spacing w:after="0" w:line="276" w:lineRule="auto"/>
        <w:contextualSpacing w:val="0"/>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t>Darbų vykdymo ribose visi kapitališkai remontuojamo tinklo šuliniai ar kameros turi atitikti UAB „</w:t>
      </w:r>
      <w:proofErr w:type="spellStart"/>
      <w:r w:rsidRPr="00672D7D">
        <w:rPr>
          <w:rFonts w:ascii="Times New Roman" w:eastAsia="Times New Roman" w:hAnsi="Times New Roman" w:cs="Times New Roman"/>
          <w:sz w:val="24"/>
          <w:szCs w:val="24"/>
        </w:rPr>
        <w:t>Ekoprojektas</w:t>
      </w:r>
      <w:proofErr w:type="spellEnd"/>
      <w:r w:rsidRPr="00672D7D">
        <w:rPr>
          <w:rFonts w:ascii="Times New Roman" w:eastAsia="Times New Roman" w:hAnsi="Times New Roman" w:cs="Times New Roman"/>
          <w:sz w:val="24"/>
          <w:szCs w:val="24"/>
        </w:rPr>
        <w:t xml:space="preserve">“ katalogo projektinius sprendinius bei būti </w:t>
      </w:r>
      <w:proofErr w:type="spellStart"/>
      <w:r w:rsidRPr="00672D7D">
        <w:rPr>
          <w:rFonts w:ascii="Times New Roman" w:eastAsia="Times New Roman" w:hAnsi="Times New Roman" w:cs="Times New Roman"/>
          <w:sz w:val="24"/>
          <w:szCs w:val="24"/>
        </w:rPr>
        <w:t>hidroizoliuoti</w:t>
      </w:r>
      <w:proofErr w:type="spellEnd"/>
      <w:r w:rsidRPr="00672D7D">
        <w:rPr>
          <w:rFonts w:ascii="Times New Roman" w:eastAsia="Times New Roman" w:hAnsi="Times New Roman" w:cs="Times New Roman"/>
          <w:sz w:val="24"/>
          <w:szCs w:val="24"/>
        </w:rPr>
        <w:t>.</w:t>
      </w:r>
    </w:p>
    <w:p w14:paraId="6466E513" w14:textId="77777777" w:rsidR="0083491A" w:rsidRPr="00672D7D" w:rsidRDefault="0083491A" w:rsidP="0083491A">
      <w:pPr>
        <w:pStyle w:val="Sraopastraipa"/>
        <w:numPr>
          <w:ilvl w:val="1"/>
          <w:numId w:val="34"/>
        </w:numPr>
        <w:spacing w:after="0" w:line="276" w:lineRule="auto"/>
        <w:contextualSpacing w:val="0"/>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t xml:space="preserve">Rengiant kapitalinio remonto projektą taip pat būti </w:t>
      </w:r>
      <w:r w:rsidRPr="00672D7D">
        <w:rPr>
          <w:rFonts w:ascii="Times New Roman" w:hAnsi="Times New Roman" w:cs="Times New Roman"/>
          <w:sz w:val="24"/>
          <w:szCs w:val="24"/>
        </w:rPr>
        <w:t>vadovautis UAB „Grinda“ parengtomis Vilniaus miesto paviršinių nuotekų tvarkymo sistemų projektavimo taisyklėmis (</w:t>
      </w:r>
      <w:hyperlink r:id="rId13" w:history="1">
        <w:r w:rsidRPr="00672D7D">
          <w:rPr>
            <w:rStyle w:val="Hipersaitas"/>
            <w:rFonts w:ascii="Times New Roman" w:hAnsi="Times New Roman" w:cs="Times New Roman"/>
            <w:sz w:val="24"/>
            <w:szCs w:val="24"/>
          </w:rPr>
          <w:t>https://www.grinda.lt/pletros-ir-statybu-prieziura/</w:t>
        </w:r>
      </w:hyperlink>
      <w:r w:rsidRPr="00672D7D">
        <w:rPr>
          <w:rFonts w:ascii="Times New Roman" w:hAnsi="Times New Roman" w:cs="Times New Roman"/>
          <w:sz w:val="24"/>
          <w:szCs w:val="24"/>
        </w:rPr>
        <w:t>).</w:t>
      </w:r>
    </w:p>
    <w:p w14:paraId="5A6EF4AD" w14:textId="77777777" w:rsidR="0083491A" w:rsidRPr="00672D7D" w:rsidRDefault="0083491A" w:rsidP="0083491A">
      <w:pPr>
        <w:pStyle w:val="Sraopastraipa"/>
        <w:numPr>
          <w:ilvl w:val="1"/>
          <w:numId w:val="34"/>
        </w:numPr>
        <w:spacing w:after="0" w:line="276" w:lineRule="auto"/>
        <w:contextualSpacing w:val="0"/>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t>Naujai įrengiamus paviršinių nuotekų šulinius projektuoti gelžbetoninius ne mažesnio kaip DN 1500 mm skersmens. Esant didesniam nei 6 m šulinių gyliui, šuliniuose būtina numatyti tarpines perdangas apsaugai nuo aptarnaujančio personalo kritimo į šulinių dugną. Projektuojamų šulinių liukai – stacionarūs, ne mažesnio nei 700 mm skersmens, su užraktais, ne mažesnės nei D400 apkrovos klasės.</w:t>
      </w:r>
    </w:p>
    <w:p w14:paraId="6DAD6477" w14:textId="77777777" w:rsidR="0083491A" w:rsidRPr="00672D7D" w:rsidRDefault="0083491A" w:rsidP="0083491A">
      <w:pPr>
        <w:pStyle w:val="Sraopastraipa"/>
        <w:numPr>
          <w:ilvl w:val="1"/>
          <w:numId w:val="34"/>
        </w:numPr>
        <w:spacing w:after="0" w:line="276" w:lineRule="auto"/>
        <w:contextualSpacing w:val="0"/>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t>Požeminių inžinerinių komunikacijų šulinių dangčių ženklinimui būtina vadovautis Vilniaus miesto savivaldybės administracijos direktoriaus 2005.02.14 įsakymu Nr. 30-222 patvirtintais reikalavimais.</w:t>
      </w:r>
    </w:p>
    <w:p w14:paraId="2FF41E58" w14:textId="77777777" w:rsidR="0083491A" w:rsidRPr="00672D7D" w:rsidRDefault="0083491A" w:rsidP="0083491A">
      <w:pPr>
        <w:pStyle w:val="Sraopastraipa"/>
        <w:numPr>
          <w:ilvl w:val="1"/>
          <w:numId w:val="34"/>
        </w:numPr>
        <w:spacing w:after="0" w:line="276" w:lineRule="auto"/>
        <w:contextualSpacing w:val="0"/>
        <w:jc w:val="both"/>
        <w:rPr>
          <w:rFonts w:ascii="Times New Roman" w:eastAsia="Times New Roman" w:hAnsi="Times New Roman" w:cs="Times New Roman"/>
          <w:sz w:val="24"/>
          <w:szCs w:val="24"/>
        </w:rPr>
      </w:pPr>
      <w:r w:rsidRPr="00672D7D">
        <w:rPr>
          <w:rFonts w:ascii="Times New Roman" w:eastAsia="Times New Roman" w:hAnsi="Times New Roman" w:cs="Times New Roman"/>
          <w:sz w:val="24"/>
          <w:szCs w:val="24"/>
        </w:rPr>
        <w:t>Komunikacinių ženklų stovai turi būti nudažyti ar cinkuoto metalo, lentelės – plastiko, jų spalva turi būti atspari aplinkos poveikiui</w:t>
      </w:r>
    </w:p>
    <w:p w14:paraId="433CEC36" w14:textId="77777777" w:rsidR="0083491A" w:rsidRPr="00672D7D" w:rsidRDefault="0083491A" w:rsidP="0083491A">
      <w:pPr>
        <w:numPr>
          <w:ilvl w:val="1"/>
          <w:numId w:val="36"/>
        </w:numPr>
        <w:spacing w:after="0" w:line="276" w:lineRule="auto"/>
        <w:jc w:val="both"/>
        <w:rPr>
          <w:rFonts w:ascii="Times New Roman" w:hAnsi="Times New Roman" w:cs="Times New Roman"/>
          <w:color w:val="000000"/>
          <w:sz w:val="24"/>
          <w:szCs w:val="24"/>
        </w:rPr>
      </w:pPr>
      <w:r w:rsidRPr="00672D7D">
        <w:rPr>
          <w:rFonts w:ascii="Times New Roman" w:hAnsi="Times New Roman" w:cs="Times New Roman"/>
          <w:color w:val="000000"/>
          <w:sz w:val="24"/>
          <w:szCs w:val="24"/>
        </w:rPr>
        <w:t>Rengiamame kapitalinio remonto projekte turi būti įvertinti visi remonto darbų metu ardomų dangų, komunikacijų, inžinerinių tinklų bei kitų Vilniaus miesto infrastruktūros elementų atstatymo darbai.</w:t>
      </w:r>
    </w:p>
    <w:p w14:paraId="133EB015" w14:textId="77777777" w:rsidR="0083491A" w:rsidRPr="00672D7D" w:rsidRDefault="0083491A" w:rsidP="0083491A">
      <w:pPr>
        <w:numPr>
          <w:ilvl w:val="1"/>
          <w:numId w:val="36"/>
        </w:numPr>
        <w:spacing w:after="0" w:line="276" w:lineRule="auto"/>
        <w:jc w:val="both"/>
        <w:rPr>
          <w:rFonts w:ascii="Times New Roman" w:eastAsia="Times New Roman" w:hAnsi="Times New Roman" w:cs="Times New Roman"/>
          <w:color w:val="000000"/>
          <w:sz w:val="24"/>
          <w:szCs w:val="24"/>
        </w:rPr>
      </w:pPr>
      <w:r w:rsidRPr="00672D7D">
        <w:rPr>
          <w:rFonts w:ascii="Times New Roman" w:eastAsia="MS Mincho" w:hAnsi="Times New Roman" w:cs="Times New Roman"/>
          <w:sz w:val="24"/>
          <w:szCs w:val="24"/>
          <w:lang w:eastAsia="ja-JP"/>
        </w:rPr>
        <w:t>Atstatomų dangų konstrukcijas projektuoti vadovaujantis:</w:t>
      </w:r>
    </w:p>
    <w:p w14:paraId="66F5CEA6" w14:textId="77777777" w:rsidR="0083491A" w:rsidRPr="00672D7D" w:rsidRDefault="0083491A" w:rsidP="0083491A">
      <w:pPr>
        <w:pStyle w:val="Sraopastraipa"/>
        <w:numPr>
          <w:ilvl w:val="2"/>
          <w:numId w:val="36"/>
        </w:numPr>
        <w:spacing w:after="0" w:line="276" w:lineRule="auto"/>
        <w:jc w:val="both"/>
        <w:rPr>
          <w:rFonts w:ascii="Times New Roman" w:eastAsia="MS Mincho" w:hAnsi="Times New Roman" w:cs="Times New Roman"/>
          <w:sz w:val="24"/>
          <w:szCs w:val="24"/>
          <w:lang w:eastAsia="ja-JP"/>
        </w:rPr>
      </w:pPr>
      <w:r w:rsidRPr="00672D7D">
        <w:rPr>
          <w:rFonts w:ascii="Times New Roman" w:eastAsia="MS Mincho" w:hAnsi="Times New Roman" w:cs="Times New Roman"/>
          <w:sz w:val="24"/>
          <w:szCs w:val="24"/>
          <w:lang w:eastAsia="ja-JP"/>
        </w:rPr>
        <w:t xml:space="preserve">Automobilių kelių standartizuotų dangų konstrukcijų projektavimo taisyklėmis </w:t>
      </w:r>
      <w:bookmarkStart w:id="12" w:name="_Hlk54244801"/>
      <w:r w:rsidRPr="00672D7D">
        <w:rPr>
          <w:rFonts w:ascii="Times New Roman" w:eastAsia="MS Mincho" w:hAnsi="Times New Roman" w:cs="Times New Roman"/>
          <w:sz w:val="24"/>
          <w:szCs w:val="24"/>
          <w:lang w:eastAsia="ja-JP"/>
        </w:rPr>
        <w:t>KPT SDK 07</w:t>
      </w:r>
      <w:bookmarkEnd w:id="12"/>
      <w:r w:rsidRPr="00672D7D">
        <w:rPr>
          <w:rFonts w:ascii="Times New Roman" w:eastAsia="MS Mincho" w:hAnsi="Times New Roman" w:cs="Times New Roman"/>
          <w:sz w:val="24"/>
          <w:szCs w:val="24"/>
          <w:lang w:eastAsia="ja-JP"/>
        </w:rPr>
        <w:t>, patvirtintomis Lietuvos automobilių kelių direkcijos prie Susisiekimo ministerijos direktoriaus 2019 m. sausio 25 d. įsakymu Nr. V</w:t>
      </w:r>
      <w:r w:rsidRPr="00672D7D">
        <w:rPr>
          <w:rFonts w:ascii="Times New Roman" w:eastAsia="MS Mincho" w:hAnsi="Times New Roman" w:cs="Times New Roman"/>
          <w:sz w:val="24"/>
          <w:szCs w:val="24"/>
          <w:lang w:eastAsia="ja-JP"/>
        </w:rPr>
        <w:noBreakHyphen/>
        <w:t>16;</w:t>
      </w:r>
    </w:p>
    <w:p w14:paraId="7F0598E8" w14:textId="77777777" w:rsidR="0083491A" w:rsidRPr="00672D7D" w:rsidRDefault="0083491A" w:rsidP="0083491A">
      <w:pPr>
        <w:pStyle w:val="Sraopastraipa"/>
        <w:numPr>
          <w:ilvl w:val="2"/>
          <w:numId w:val="36"/>
        </w:numPr>
        <w:spacing w:after="0" w:line="276" w:lineRule="auto"/>
        <w:jc w:val="both"/>
        <w:rPr>
          <w:rFonts w:ascii="Times New Roman" w:eastAsia="MS Mincho" w:hAnsi="Times New Roman" w:cs="Times New Roman"/>
          <w:sz w:val="24"/>
          <w:szCs w:val="24"/>
          <w:lang w:eastAsia="ja-JP"/>
        </w:rPr>
      </w:pPr>
      <w:r w:rsidRPr="00672D7D">
        <w:rPr>
          <w:rFonts w:ascii="Times New Roman" w:eastAsia="MS Mincho" w:hAnsi="Times New Roman" w:cs="Times New Roman"/>
          <w:sz w:val="24"/>
          <w:szCs w:val="24"/>
          <w:lang w:eastAsia="ja-JP"/>
        </w:rPr>
        <w:t>Vilniaus miesto savivaldybės administracijos Miesto ūkio ir transporto departamento direktoriaus 2016 m. rusėjo 29 d. įsakymu Nr. A15-1701/16(2.1.4-UK) patvirtintomis rekomendacijomis ,,Vilniaus miesto gatvių asfalto mišinių techniniai reikalavimai ir sluoksnių įrengimo rekomendacijos”.</w:t>
      </w:r>
    </w:p>
    <w:p w14:paraId="14C7FDFC" w14:textId="77777777" w:rsidR="0083491A" w:rsidRPr="00672D7D" w:rsidRDefault="0083491A" w:rsidP="0083491A">
      <w:pPr>
        <w:pStyle w:val="ColorfulShading-Accent31"/>
        <w:numPr>
          <w:ilvl w:val="1"/>
          <w:numId w:val="35"/>
        </w:numPr>
        <w:spacing w:after="0"/>
        <w:jc w:val="both"/>
        <w:rPr>
          <w:rFonts w:ascii="Times New Roman" w:hAnsi="Times New Roman"/>
          <w:sz w:val="24"/>
          <w:szCs w:val="24"/>
        </w:rPr>
      </w:pPr>
      <w:r w:rsidRPr="00672D7D">
        <w:rPr>
          <w:rFonts w:ascii="Times New Roman" w:hAnsi="Times New Roman"/>
          <w:sz w:val="24"/>
          <w:szCs w:val="24"/>
        </w:rPr>
        <w:t>Visos kapitalinio remonto projekte nurodytos medžiagos, statybos produktai ir įranga turi būti reikiama tvarka įteisintos Lietuvoje ar ES.</w:t>
      </w:r>
    </w:p>
    <w:p w14:paraId="57677035" w14:textId="77777777" w:rsidR="0083491A" w:rsidRPr="00672D7D" w:rsidRDefault="0083491A" w:rsidP="0083491A">
      <w:pPr>
        <w:pStyle w:val="ColorfulShading-Accent31"/>
        <w:numPr>
          <w:ilvl w:val="1"/>
          <w:numId w:val="35"/>
        </w:numPr>
        <w:spacing w:after="0"/>
        <w:jc w:val="both"/>
        <w:rPr>
          <w:rFonts w:ascii="Times New Roman" w:hAnsi="Times New Roman"/>
          <w:sz w:val="24"/>
          <w:szCs w:val="24"/>
        </w:rPr>
      </w:pPr>
      <w:r w:rsidRPr="00672D7D">
        <w:rPr>
          <w:rFonts w:ascii="Times New Roman" w:hAnsi="Times New Roman"/>
          <w:sz w:val="24"/>
          <w:szCs w:val="24"/>
        </w:rPr>
        <w:t>Visi darbai, tyrimai (esamų statinių, inžineriniai, geodeziniai, topografiniai, geologiniai ir kt.) ir vertinimai, kurie pagrįstai laikomi būtinais kapitalinio remonto projekto parengimui, kapitalinio remonto darbų atlikimui ir tinkamam statinio eksploatavimui, turi būti atlikti nepriklausomai nuo to, ar jie aprašyti šioje techninėje specifikacijoje, ar ne.</w:t>
      </w:r>
    </w:p>
    <w:p w14:paraId="36487BEB" w14:textId="77777777" w:rsidR="0083491A" w:rsidRPr="00672D7D" w:rsidRDefault="0083491A" w:rsidP="0083491A">
      <w:pPr>
        <w:pStyle w:val="ColorfulShading-Accent31"/>
        <w:numPr>
          <w:ilvl w:val="1"/>
          <w:numId w:val="35"/>
        </w:numPr>
        <w:spacing w:after="0"/>
        <w:jc w:val="both"/>
        <w:rPr>
          <w:rFonts w:ascii="Times New Roman" w:hAnsi="Times New Roman"/>
          <w:sz w:val="24"/>
          <w:szCs w:val="24"/>
        </w:rPr>
      </w:pPr>
      <w:r w:rsidRPr="00672D7D">
        <w:rPr>
          <w:rFonts w:ascii="Times New Roman" w:eastAsia="Times New Roman" w:hAnsi="Times New Roman"/>
          <w:sz w:val="24"/>
          <w:szCs w:val="24"/>
        </w:rPr>
        <w:t>Visi kapitalinio remonto projekto sprendiniai turi atitikti galiojančius Lietuvos Respublikos įstatymus ir kitus teisės aktus, normatyvinius statybos techninius dokumentus, higienos normas.</w:t>
      </w:r>
    </w:p>
    <w:p w14:paraId="15C6B7F9" w14:textId="77777777" w:rsidR="0083491A" w:rsidRPr="00672D7D" w:rsidRDefault="0083491A" w:rsidP="0083491A">
      <w:pPr>
        <w:pStyle w:val="ColorfulShading-Accent31"/>
        <w:numPr>
          <w:ilvl w:val="1"/>
          <w:numId w:val="35"/>
        </w:numPr>
        <w:spacing w:after="0"/>
        <w:jc w:val="both"/>
        <w:rPr>
          <w:rFonts w:ascii="Times New Roman" w:hAnsi="Times New Roman"/>
          <w:sz w:val="24"/>
          <w:szCs w:val="24"/>
        </w:rPr>
      </w:pPr>
      <w:r w:rsidRPr="00672D7D">
        <w:rPr>
          <w:rFonts w:ascii="Times New Roman" w:hAnsi="Times New Roman"/>
          <w:sz w:val="24"/>
          <w:szCs w:val="24"/>
        </w:rPr>
        <w:t>Rengiamas kapitalinio remonto projektas Užsakovui pateikiamas lietuvių kalba.</w:t>
      </w:r>
    </w:p>
    <w:p w14:paraId="038C7785" w14:textId="77777777" w:rsidR="0083491A" w:rsidRPr="005146B4" w:rsidRDefault="0083491A" w:rsidP="0083491A">
      <w:pPr>
        <w:pStyle w:val="ColorfulShading-Accent31"/>
        <w:numPr>
          <w:ilvl w:val="1"/>
          <w:numId w:val="35"/>
        </w:numPr>
        <w:spacing w:after="0"/>
        <w:jc w:val="both"/>
        <w:rPr>
          <w:rFonts w:ascii="Times New Roman" w:hAnsi="Times New Roman"/>
          <w:b/>
          <w:sz w:val="24"/>
          <w:szCs w:val="24"/>
        </w:rPr>
      </w:pPr>
      <w:r w:rsidRPr="00672D7D">
        <w:rPr>
          <w:rFonts w:ascii="Times New Roman" w:hAnsi="Times New Roman"/>
          <w:sz w:val="24"/>
          <w:szCs w:val="24"/>
        </w:rPr>
        <w:lastRenderedPageBreak/>
        <w:t xml:space="preserve">Užsakovui pateikiamas 1 (vienas) spausdintas kapitalinio remonto projekto egzempliorius ir </w:t>
      </w:r>
      <w:r w:rsidRPr="005146B4">
        <w:rPr>
          <w:rFonts w:ascii="Times New Roman" w:hAnsi="Times New Roman"/>
          <w:sz w:val="24"/>
          <w:szCs w:val="24"/>
        </w:rPr>
        <w:t>elektroninė .</w:t>
      </w:r>
      <w:proofErr w:type="spellStart"/>
      <w:r w:rsidRPr="005146B4">
        <w:rPr>
          <w:rFonts w:ascii="Times New Roman" w:hAnsi="Times New Roman"/>
          <w:sz w:val="24"/>
          <w:szCs w:val="24"/>
        </w:rPr>
        <w:t>pdf</w:t>
      </w:r>
      <w:proofErr w:type="spellEnd"/>
      <w:r w:rsidRPr="005146B4">
        <w:rPr>
          <w:rFonts w:ascii="Times New Roman" w:hAnsi="Times New Roman"/>
          <w:sz w:val="24"/>
          <w:szCs w:val="24"/>
        </w:rPr>
        <w:t xml:space="preserve"> versija.</w:t>
      </w:r>
    </w:p>
    <w:p w14:paraId="3ED1D54D" w14:textId="77777777" w:rsidR="0083491A" w:rsidRPr="005146B4" w:rsidRDefault="0083491A" w:rsidP="0083491A">
      <w:pPr>
        <w:pStyle w:val="Sraopastraipa"/>
        <w:spacing w:after="0"/>
        <w:ind w:left="0"/>
        <w:jc w:val="both"/>
        <w:rPr>
          <w:rFonts w:ascii="Times New Roman" w:hAnsi="Times New Roman" w:cs="Times New Roman"/>
          <w:noProof/>
          <w:sz w:val="24"/>
          <w:szCs w:val="24"/>
        </w:rPr>
      </w:pPr>
    </w:p>
    <w:p w14:paraId="12F0B65B" w14:textId="77777777" w:rsidR="0083491A" w:rsidRPr="005146B4" w:rsidRDefault="0083491A" w:rsidP="0083491A">
      <w:pPr>
        <w:pStyle w:val="ColorfulShading-Accent31"/>
        <w:numPr>
          <w:ilvl w:val="0"/>
          <w:numId w:val="33"/>
        </w:numPr>
        <w:spacing w:after="0"/>
        <w:jc w:val="both"/>
        <w:rPr>
          <w:rFonts w:ascii="Times New Roman" w:hAnsi="Times New Roman"/>
          <w:sz w:val="24"/>
          <w:szCs w:val="24"/>
        </w:rPr>
      </w:pPr>
      <w:r w:rsidRPr="005146B4">
        <w:rPr>
          <w:rFonts w:ascii="Times New Roman" w:hAnsi="Times New Roman"/>
          <w:b/>
          <w:sz w:val="24"/>
          <w:szCs w:val="24"/>
        </w:rPr>
        <w:t>Darbų atlikimo grafikas:</w:t>
      </w:r>
    </w:p>
    <w:p w14:paraId="37906A32" w14:textId="77777777" w:rsidR="0083491A" w:rsidRPr="005146B4" w:rsidRDefault="0083491A" w:rsidP="0083491A">
      <w:pPr>
        <w:pStyle w:val="ColorfulShading-Accent31"/>
        <w:numPr>
          <w:ilvl w:val="1"/>
          <w:numId w:val="33"/>
        </w:numPr>
        <w:spacing w:after="0"/>
        <w:jc w:val="both"/>
        <w:rPr>
          <w:rFonts w:ascii="Times New Roman" w:hAnsi="Times New Roman"/>
          <w:sz w:val="24"/>
          <w:szCs w:val="24"/>
        </w:rPr>
      </w:pPr>
      <w:r w:rsidRPr="005146B4">
        <w:rPr>
          <w:rFonts w:ascii="Times New Roman" w:hAnsi="Times New Roman"/>
          <w:sz w:val="24"/>
          <w:szCs w:val="24"/>
        </w:rPr>
        <w:t xml:space="preserve">Detalus kapitalinio remonto projekto bei kapitalinio remonto darbų </w:t>
      </w:r>
      <w:r w:rsidRPr="005146B4">
        <w:rPr>
          <w:rFonts w:ascii="Times New Roman" w:eastAsia="Times New Roman" w:hAnsi="Times New Roman"/>
          <w:sz w:val="24"/>
          <w:szCs w:val="24"/>
        </w:rPr>
        <w:t xml:space="preserve">grafikas pateikiamas Užsakovui ne vėliau kaip per </w:t>
      </w:r>
      <w:r w:rsidRPr="005146B4">
        <w:rPr>
          <w:rFonts w:ascii="Times New Roman" w:eastAsia="Times New Roman" w:hAnsi="Times New Roman"/>
          <w:b/>
          <w:sz w:val="24"/>
          <w:szCs w:val="24"/>
        </w:rPr>
        <w:t>5 (penkias)</w:t>
      </w:r>
      <w:r w:rsidRPr="005146B4">
        <w:rPr>
          <w:rFonts w:ascii="Times New Roman" w:eastAsia="Times New Roman" w:hAnsi="Times New Roman"/>
          <w:sz w:val="24"/>
          <w:szCs w:val="24"/>
        </w:rPr>
        <w:t xml:space="preserve"> kalendorines dienas </w:t>
      </w:r>
      <w:r w:rsidRPr="005146B4">
        <w:rPr>
          <w:rFonts w:ascii="Times New Roman" w:hAnsi="Times New Roman"/>
          <w:sz w:val="24"/>
          <w:szCs w:val="24"/>
        </w:rPr>
        <w:t>nuo Sutarties įsigaliojimo dienos</w:t>
      </w:r>
      <w:r w:rsidRPr="005146B4">
        <w:rPr>
          <w:rFonts w:ascii="Times New Roman" w:eastAsia="Times New Roman" w:hAnsi="Times New Roman"/>
          <w:sz w:val="24"/>
          <w:szCs w:val="24"/>
        </w:rPr>
        <w:t xml:space="preserve">. </w:t>
      </w:r>
    </w:p>
    <w:p w14:paraId="3A46CF4A" w14:textId="6F193D66" w:rsidR="0083491A" w:rsidRPr="005146B4" w:rsidRDefault="0083491A" w:rsidP="0083491A">
      <w:pPr>
        <w:pStyle w:val="ColorfulShading-Accent31"/>
        <w:numPr>
          <w:ilvl w:val="1"/>
          <w:numId w:val="33"/>
        </w:numPr>
        <w:spacing w:after="0"/>
        <w:jc w:val="both"/>
        <w:rPr>
          <w:rFonts w:ascii="Times New Roman" w:hAnsi="Times New Roman"/>
          <w:sz w:val="24"/>
          <w:szCs w:val="24"/>
        </w:rPr>
      </w:pPr>
      <w:r w:rsidRPr="005146B4">
        <w:rPr>
          <w:rFonts w:ascii="Times New Roman" w:eastAsia="Times New Roman" w:hAnsi="Times New Roman"/>
          <w:sz w:val="24"/>
          <w:szCs w:val="24"/>
        </w:rPr>
        <w:t xml:space="preserve">Per </w:t>
      </w:r>
      <w:r w:rsidR="00711A3B" w:rsidRPr="005146B4">
        <w:rPr>
          <w:rFonts w:ascii="Times New Roman" w:hAnsi="Times New Roman"/>
          <w:b/>
          <w:sz w:val="24"/>
          <w:szCs w:val="24"/>
        </w:rPr>
        <w:t xml:space="preserve">90 </w:t>
      </w:r>
      <w:r w:rsidRPr="005146B4">
        <w:rPr>
          <w:rFonts w:ascii="Times New Roman" w:hAnsi="Times New Roman"/>
          <w:b/>
          <w:sz w:val="24"/>
          <w:szCs w:val="24"/>
        </w:rPr>
        <w:t>(</w:t>
      </w:r>
      <w:r w:rsidR="00711A3B" w:rsidRPr="005146B4">
        <w:rPr>
          <w:rFonts w:ascii="Times New Roman" w:hAnsi="Times New Roman"/>
          <w:b/>
          <w:sz w:val="24"/>
          <w:szCs w:val="24"/>
        </w:rPr>
        <w:t>devyniasdešimt</w:t>
      </w:r>
      <w:r w:rsidRPr="005146B4">
        <w:rPr>
          <w:rFonts w:ascii="Times New Roman" w:hAnsi="Times New Roman"/>
          <w:b/>
          <w:sz w:val="24"/>
          <w:szCs w:val="24"/>
        </w:rPr>
        <w:t>)</w:t>
      </w:r>
      <w:r w:rsidRPr="005146B4">
        <w:rPr>
          <w:rFonts w:ascii="Times New Roman" w:hAnsi="Times New Roman"/>
          <w:sz w:val="24"/>
          <w:szCs w:val="24"/>
        </w:rPr>
        <w:t xml:space="preserve"> kalendorinių dienų nuo Sutarties įsigaliojimo dienos</w:t>
      </w:r>
      <w:r w:rsidRPr="005146B4">
        <w:rPr>
          <w:rFonts w:ascii="Times New Roman" w:eastAsia="Times New Roman" w:hAnsi="Times New Roman"/>
          <w:sz w:val="24"/>
          <w:szCs w:val="24"/>
        </w:rPr>
        <w:t xml:space="preserve"> parengiamas kapitalinio remonto projektas bei suderinamas su Užsakovu.</w:t>
      </w:r>
    </w:p>
    <w:p w14:paraId="498B1C87" w14:textId="5C5737CF" w:rsidR="0083491A" w:rsidRPr="005146B4" w:rsidRDefault="0083491A" w:rsidP="0083491A">
      <w:pPr>
        <w:numPr>
          <w:ilvl w:val="1"/>
          <w:numId w:val="33"/>
        </w:numPr>
        <w:snapToGrid w:val="0"/>
        <w:spacing w:after="0" w:line="276" w:lineRule="auto"/>
        <w:jc w:val="both"/>
        <w:rPr>
          <w:rFonts w:ascii="Times New Roman" w:hAnsi="Times New Roman" w:cs="Times New Roman"/>
          <w:sz w:val="24"/>
          <w:szCs w:val="24"/>
        </w:rPr>
      </w:pPr>
      <w:r w:rsidRPr="005146B4">
        <w:rPr>
          <w:rFonts w:ascii="Times New Roman" w:hAnsi="Times New Roman" w:cs="Times New Roman"/>
          <w:sz w:val="24"/>
          <w:szCs w:val="24"/>
        </w:rPr>
        <w:t xml:space="preserve">Justiniškių g. paviršinių nuotekų tinklo kapitalinio remonto darbai atliekami bei visa su darbų baigimu susijusi dokumentacija Užsakovui pateikiama ne vėliau kaip per </w:t>
      </w:r>
      <w:r w:rsidR="00711A3B" w:rsidRPr="005146B4">
        <w:rPr>
          <w:rFonts w:ascii="Times New Roman" w:hAnsi="Times New Roman" w:cs="Times New Roman"/>
          <w:b/>
          <w:sz w:val="24"/>
          <w:szCs w:val="24"/>
        </w:rPr>
        <w:t xml:space="preserve">210 </w:t>
      </w:r>
      <w:r w:rsidRPr="005146B4">
        <w:rPr>
          <w:rFonts w:ascii="Times New Roman" w:hAnsi="Times New Roman" w:cs="Times New Roman"/>
          <w:b/>
          <w:sz w:val="24"/>
          <w:szCs w:val="24"/>
        </w:rPr>
        <w:t>(</w:t>
      </w:r>
      <w:r w:rsidR="00711A3B" w:rsidRPr="005146B4">
        <w:rPr>
          <w:rFonts w:ascii="Times New Roman" w:hAnsi="Times New Roman" w:cs="Times New Roman"/>
          <w:b/>
          <w:sz w:val="24"/>
          <w:szCs w:val="24"/>
        </w:rPr>
        <w:t>du</w:t>
      </w:r>
      <w:r w:rsidRPr="005146B4">
        <w:rPr>
          <w:rFonts w:ascii="Times New Roman" w:hAnsi="Times New Roman" w:cs="Times New Roman"/>
          <w:b/>
          <w:sz w:val="24"/>
          <w:szCs w:val="24"/>
        </w:rPr>
        <w:t xml:space="preserve"> šimtus dešimt)</w:t>
      </w:r>
      <w:r w:rsidRPr="005146B4">
        <w:rPr>
          <w:rFonts w:ascii="Times New Roman" w:hAnsi="Times New Roman" w:cs="Times New Roman"/>
          <w:sz w:val="24"/>
          <w:szCs w:val="24"/>
        </w:rPr>
        <w:t xml:space="preserve"> kalendorinių dienų nuo Sutarties įsigaliojimo dienos.</w:t>
      </w:r>
    </w:p>
    <w:p w14:paraId="78D24E4A" w14:textId="77777777" w:rsidR="0083491A" w:rsidRPr="005146B4" w:rsidRDefault="0083491A" w:rsidP="0083491A">
      <w:pPr>
        <w:snapToGrid w:val="0"/>
        <w:spacing w:after="0"/>
        <w:jc w:val="both"/>
        <w:rPr>
          <w:rFonts w:ascii="Times New Roman" w:eastAsia="Times New Roman" w:hAnsi="Times New Roman" w:cs="Times New Roman"/>
          <w:sz w:val="24"/>
          <w:szCs w:val="24"/>
          <w:lang w:eastAsia="lt-LT"/>
        </w:rPr>
      </w:pPr>
    </w:p>
    <w:p w14:paraId="371278A0" w14:textId="77777777" w:rsidR="0083491A" w:rsidRPr="005146B4" w:rsidRDefault="0083491A" w:rsidP="0083491A">
      <w:pPr>
        <w:snapToGrid w:val="0"/>
        <w:spacing w:after="0"/>
        <w:jc w:val="both"/>
        <w:rPr>
          <w:rFonts w:ascii="Times New Roman" w:eastAsia="Times New Roman" w:hAnsi="Times New Roman" w:cs="Times New Roman"/>
          <w:sz w:val="24"/>
          <w:szCs w:val="24"/>
          <w:lang w:eastAsia="lt-LT"/>
        </w:rPr>
      </w:pPr>
      <w:r w:rsidRPr="005146B4">
        <w:rPr>
          <w:rFonts w:ascii="Times New Roman" w:eastAsia="Times New Roman" w:hAnsi="Times New Roman" w:cs="Times New Roman"/>
          <w:sz w:val="24"/>
          <w:szCs w:val="24"/>
          <w:lang w:eastAsia="lt-LT"/>
        </w:rPr>
        <w:t>PRIDEDAMA:</w:t>
      </w:r>
    </w:p>
    <w:p w14:paraId="5AAA62D2" w14:textId="77777777" w:rsidR="0083491A" w:rsidRPr="005146B4" w:rsidRDefault="0083491A" w:rsidP="0083491A">
      <w:pPr>
        <w:snapToGrid w:val="0"/>
        <w:spacing w:after="0"/>
        <w:jc w:val="both"/>
        <w:rPr>
          <w:rFonts w:ascii="Times New Roman" w:eastAsia="Times New Roman" w:hAnsi="Times New Roman" w:cs="Times New Roman"/>
          <w:sz w:val="24"/>
          <w:szCs w:val="24"/>
          <w:lang w:eastAsia="lt-LT"/>
        </w:rPr>
      </w:pPr>
      <w:r w:rsidRPr="005146B4">
        <w:rPr>
          <w:rFonts w:ascii="Times New Roman" w:eastAsia="Times New Roman" w:hAnsi="Times New Roman" w:cs="Times New Roman"/>
          <w:sz w:val="24"/>
          <w:szCs w:val="24"/>
          <w:lang w:eastAsia="lt-LT"/>
        </w:rPr>
        <w:t>Priedas Nr. 1 - Justiniškių g. paviršinių nuotekų tinklo defektinis aktas, 8 lapai;</w:t>
      </w:r>
    </w:p>
    <w:p w14:paraId="559E042E" w14:textId="77777777" w:rsidR="0083491A" w:rsidRPr="005146B4" w:rsidRDefault="0083491A" w:rsidP="0083491A">
      <w:pPr>
        <w:snapToGrid w:val="0"/>
        <w:spacing w:after="0"/>
        <w:jc w:val="both"/>
        <w:rPr>
          <w:rFonts w:ascii="Times New Roman" w:eastAsia="Times New Roman" w:hAnsi="Times New Roman" w:cs="Times New Roman"/>
          <w:sz w:val="24"/>
          <w:szCs w:val="24"/>
          <w:lang w:eastAsia="lt-LT"/>
        </w:rPr>
      </w:pPr>
      <w:r w:rsidRPr="005146B4">
        <w:rPr>
          <w:rFonts w:ascii="Times New Roman" w:eastAsia="Times New Roman" w:hAnsi="Times New Roman" w:cs="Times New Roman"/>
          <w:sz w:val="24"/>
          <w:szCs w:val="24"/>
          <w:lang w:eastAsia="lt-LT"/>
        </w:rPr>
        <w:t>Priedas Nr. 2 - Justiniškių g. paviršinių nuotekų tinklo televizinė diagnostika, 10 vaizdo įrašų.</w:t>
      </w:r>
    </w:p>
    <w:p w14:paraId="2A133626" w14:textId="77777777" w:rsidR="0083491A" w:rsidRPr="005146B4" w:rsidRDefault="0083491A" w:rsidP="0083491A">
      <w:pPr>
        <w:rPr>
          <w:rFonts w:ascii="Times New Roman" w:hAnsi="Times New Roman" w:cs="Times New Roman"/>
          <w:sz w:val="24"/>
          <w:szCs w:val="24"/>
        </w:rPr>
      </w:pPr>
    </w:p>
    <w:p w14:paraId="3E1116B0" w14:textId="77777777" w:rsidR="0083491A" w:rsidRPr="005146B4" w:rsidRDefault="0083491A" w:rsidP="0083491A">
      <w:pPr>
        <w:rPr>
          <w:rFonts w:ascii="Times New Roman" w:hAnsi="Times New Roman" w:cs="Times New Roman"/>
          <w:sz w:val="24"/>
          <w:szCs w:val="24"/>
        </w:rPr>
      </w:pPr>
      <w:r w:rsidRPr="005146B4">
        <w:rPr>
          <w:rFonts w:ascii="Times New Roman" w:hAnsi="Times New Roman" w:cs="Times New Roman"/>
          <w:sz w:val="24"/>
          <w:szCs w:val="24"/>
        </w:rPr>
        <w:t xml:space="preserve">Priedų Nr. 1 ir Nr. 2 </w:t>
      </w:r>
      <w:r w:rsidRPr="005146B4">
        <w:rPr>
          <w:rStyle w:val="ui-provider"/>
          <w:rFonts w:ascii="Times New Roman" w:hAnsi="Times New Roman" w:cs="Times New Roman"/>
          <w:sz w:val="24"/>
          <w:szCs w:val="24"/>
        </w:rPr>
        <w:t>peržiūrai nuorodos tekstą nukopijuoti į naršyklės paieškos langą</w:t>
      </w:r>
      <w:r w:rsidRPr="005146B4">
        <w:rPr>
          <w:rFonts w:ascii="Times New Roman" w:hAnsi="Times New Roman" w:cs="Times New Roman"/>
          <w:sz w:val="24"/>
          <w:szCs w:val="24"/>
        </w:rPr>
        <w:t>:</w:t>
      </w:r>
    </w:p>
    <w:p w14:paraId="30A03155" w14:textId="77777777" w:rsidR="0083491A" w:rsidRPr="005146B4" w:rsidRDefault="00CE4320" w:rsidP="0083491A">
      <w:pPr>
        <w:snapToGrid w:val="0"/>
        <w:spacing w:after="0"/>
        <w:jc w:val="both"/>
        <w:rPr>
          <w:rFonts w:eastAsia="Times New Roman"/>
          <w:szCs w:val="24"/>
          <w:lang w:eastAsia="lt-LT"/>
        </w:rPr>
      </w:pPr>
      <w:hyperlink r:id="rId14" w:history="1">
        <w:r w:rsidR="0083491A" w:rsidRPr="005146B4">
          <w:rPr>
            <w:rStyle w:val="Hipersaitas"/>
            <w:rFonts w:eastAsia="Times New Roman"/>
            <w:szCs w:val="24"/>
            <w:lang w:eastAsia="lt-LT"/>
          </w:rPr>
          <w:t>https://grindauab-my.sharepoint.com/:f:/g/personal/k_pociuviene_grinda_lt/EuEwbd9I11tHlxiyIFBPk6gB9NSuCAzGpTSuUN1CWPqJFA?e=D1PfnK</w:t>
        </w:r>
      </w:hyperlink>
      <w:r w:rsidR="0083491A" w:rsidRPr="005146B4">
        <w:rPr>
          <w:rFonts w:eastAsia="Times New Roman"/>
          <w:szCs w:val="24"/>
          <w:lang w:eastAsia="lt-LT"/>
        </w:rPr>
        <w:t xml:space="preserve"> </w:t>
      </w:r>
    </w:p>
    <w:p w14:paraId="0C916A17" w14:textId="77777777" w:rsidR="0083491A" w:rsidRPr="005146B4" w:rsidRDefault="0083491A" w:rsidP="0083491A">
      <w:pPr>
        <w:snapToGrid w:val="0"/>
        <w:spacing w:after="0"/>
        <w:jc w:val="both"/>
        <w:rPr>
          <w:rFonts w:eastAsia="Times New Roman"/>
          <w:szCs w:val="24"/>
          <w:lang w:eastAsia="lt-LT"/>
        </w:rPr>
      </w:pPr>
    </w:p>
    <w:p w14:paraId="419FB086" w14:textId="77777777" w:rsidR="0083491A" w:rsidRPr="005146B4" w:rsidRDefault="0083491A" w:rsidP="0083491A">
      <w:pPr>
        <w:snapToGrid w:val="0"/>
        <w:spacing w:after="0"/>
        <w:jc w:val="both"/>
        <w:rPr>
          <w:rFonts w:eastAsia="Times New Roman"/>
          <w:szCs w:val="24"/>
          <w:lang w:eastAsia="lt-LT"/>
        </w:rPr>
      </w:pPr>
    </w:p>
    <w:p w14:paraId="2643D90D" w14:textId="77777777" w:rsidR="0083491A" w:rsidRPr="005146B4" w:rsidRDefault="0083491A" w:rsidP="0083491A">
      <w:pPr>
        <w:snapToGrid w:val="0"/>
        <w:spacing w:after="0"/>
        <w:jc w:val="both"/>
        <w:rPr>
          <w:rFonts w:eastAsia="Times New Roman"/>
          <w:szCs w:val="24"/>
          <w:lang w:eastAsia="lt-LT"/>
        </w:rPr>
      </w:pPr>
    </w:p>
    <w:p w14:paraId="72663275" w14:textId="24454E3D" w:rsidR="0083491A" w:rsidRPr="005146B4" w:rsidRDefault="0083491A" w:rsidP="00FE7CC9">
      <w:pPr>
        <w:suppressAutoHyphens/>
        <w:autoSpaceDN w:val="0"/>
        <w:spacing w:after="0" w:line="240" w:lineRule="auto"/>
        <w:textAlignment w:val="baseline"/>
        <w:rPr>
          <w:rFonts w:ascii="Times New Roman" w:eastAsia="Times New Roman" w:hAnsi="Times New Roman" w:cs="Times New Roman"/>
          <w:b/>
          <w:sz w:val="24"/>
          <w:szCs w:val="24"/>
        </w:rPr>
        <w:sectPr w:rsidR="0083491A" w:rsidRPr="005146B4" w:rsidSect="00BE7F0B">
          <w:headerReference w:type="even" r:id="rId15"/>
          <w:headerReference w:type="default" r:id="rId16"/>
          <w:footerReference w:type="even" r:id="rId17"/>
          <w:footerReference w:type="default" r:id="rId18"/>
          <w:headerReference w:type="first" r:id="rId19"/>
          <w:footerReference w:type="first" r:id="rId20"/>
          <w:pgSz w:w="11906" w:h="16838"/>
          <w:pgMar w:top="851" w:right="567" w:bottom="567" w:left="1134" w:header="567" w:footer="567" w:gutter="0"/>
          <w:pgNumType w:start="1"/>
          <w:cols w:space="1296"/>
          <w:titlePg/>
          <w:docGrid w:linePitch="326"/>
        </w:sectPr>
      </w:pPr>
    </w:p>
    <w:p w14:paraId="0FBC2555" w14:textId="29A0B173" w:rsidR="00D71E5E" w:rsidRPr="009105DA" w:rsidRDefault="009625AF" w:rsidP="00FE7CC9">
      <w:pPr>
        <w:suppressAutoHyphens/>
        <w:autoSpaceDN w:val="0"/>
        <w:spacing w:after="0" w:line="240" w:lineRule="auto"/>
        <w:jc w:val="center"/>
        <w:textAlignment w:val="baseline"/>
        <w:rPr>
          <w:rFonts w:ascii="Times New Roman" w:eastAsia="Times New Roman" w:hAnsi="Times New Roman" w:cs="Times New Roman"/>
          <w:sz w:val="24"/>
          <w:szCs w:val="24"/>
        </w:rPr>
      </w:pPr>
      <w:r w:rsidRPr="005146B4">
        <w:rPr>
          <w:rFonts w:ascii="Times New Roman" w:eastAsia="Times New Roman" w:hAnsi="Times New Roman" w:cs="Times New Roman"/>
          <w:b/>
          <w:sz w:val="24"/>
          <w:szCs w:val="24"/>
        </w:rPr>
        <w:lastRenderedPageBreak/>
        <w:t xml:space="preserve">DARBŲ </w:t>
      </w:r>
      <w:r w:rsidR="00D71E5E" w:rsidRPr="005146B4">
        <w:rPr>
          <w:rFonts w:ascii="Times New Roman" w:eastAsia="Times New Roman" w:hAnsi="Times New Roman" w:cs="Times New Roman"/>
          <w:b/>
          <w:sz w:val="24"/>
          <w:szCs w:val="24"/>
        </w:rPr>
        <w:t xml:space="preserve"> RANGOS SUTARTIS</w:t>
      </w:r>
      <w:r w:rsidR="00D71E5E" w:rsidRPr="009105DA">
        <w:rPr>
          <w:rFonts w:ascii="Times New Roman" w:eastAsia="Times New Roman" w:hAnsi="Times New Roman" w:cs="Times New Roman"/>
          <w:b/>
          <w:sz w:val="24"/>
          <w:szCs w:val="24"/>
        </w:rPr>
        <w:t xml:space="preserve"> </w:t>
      </w:r>
    </w:p>
    <w:p w14:paraId="3FF0EE2B" w14:textId="77777777" w:rsidR="00D71E5E" w:rsidRPr="009105DA" w:rsidRDefault="00D71E5E" w:rsidP="00FE7CC9">
      <w:pPr>
        <w:suppressAutoHyphens/>
        <w:autoSpaceDN w:val="0"/>
        <w:spacing w:after="0" w:line="240" w:lineRule="auto"/>
        <w:jc w:val="center"/>
        <w:textAlignment w:val="baseline"/>
        <w:outlineLvl w:val="0"/>
        <w:rPr>
          <w:rFonts w:ascii="Times New Roman" w:eastAsia="Times New Roman" w:hAnsi="Times New Roman" w:cs="Times New Roman"/>
          <w:b/>
          <w:bCs/>
          <w:sz w:val="24"/>
          <w:szCs w:val="24"/>
        </w:rPr>
      </w:pPr>
      <w:r w:rsidRPr="009105DA">
        <w:rPr>
          <w:rFonts w:ascii="Times New Roman" w:eastAsia="Times New Roman" w:hAnsi="Times New Roman" w:cs="Times New Roman"/>
          <w:b/>
          <w:bCs/>
          <w:sz w:val="24"/>
          <w:szCs w:val="24"/>
        </w:rPr>
        <w:t>BENDROSIOS SĄLYGOS</w:t>
      </w:r>
    </w:p>
    <w:p w14:paraId="18EDBB9E" w14:textId="77777777" w:rsidR="00D71E5E" w:rsidRPr="009105DA" w:rsidRDefault="00D71E5E" w:rsidP="00FE7CC9">
      <w:pPr>
        <w:tabs>
          <w:tab w:val="left" w:pos="360"/>
        </w:tabs>
        <w:suppressAutoHyphens/>
        <w:autoSpaceDN w:val="0"/>
        <w:spacing w:after="0" w:line="240" w:lineRule="auto"/>
        <w:jc w:val="both"/>
        <w:textAlignment w:val="baseline"/>
        <w:rPr>
          <w:rFonts w:ascii="Times New Roman" w:eastAsia="Times New Roman" w:hAnsi="Times New Roman" w:cs="Times New Roman"/>
          <w:sz w:val="24"/>
          <w:szCs w:val="24"/>
        </w:rPr>
      </w:pPr>
    </w:p>
    <w:p w14:paraId="2BCB7DFB" w14:textId="069012CF" w:rsidR="00EF4AAB" w:rsidRPr="009105DA" w:rsidRDefault="00D71E5E" w:rsidP="00FE7CC9">
      <w:pPr>
        <w:numPr>
          <w:ilvl w:val="0"/>
          <w:numId w:val="1"/>
        </w:numPr>
        <w:tabs>
          <w:tab w:val="clear" w:pos="567"/>
          <w:tab w:val="left" w:pos="1134"/>
        </w:tabs>
        <w:suppressAutoHyphens/>
        <w:autoSpaceDE w:val="0"/>
        <w:autoSpaceDN w:val="0"/>
        <w:spacing w:after="0" w:line="240" w:lineRule="auto"/>
        <w:ind w:left="709" w:hanging="709"/>
        <w:textAlignment w:val="baseline"/>
        <w:outlineLvl w:val="0"/>
        <w:rPr>
          <w:rFonts w:ascii="Times New Roman" w:eastAsia="Times New Roman" w:hAnsi="Times New Roman" w:cs="Times New Roman"/>
          <w:b/>
          <w:bCs/>
          <w:sz w:val="24"/>
          <w:szCs w:val="24"/>
        </w:rPr>
      </w:pPr>
      <w:r w:rsidRPr="009105DA">
        <w:rPr>
          <w:rFonts w:ascii="Times New Roman" w:eastAsia="Times New Roman" w:hAnsi="Times New Roman" w:cs="Times New Roman"/>
          <w:b/>
          <w:bCs/>
          <w:sz w:val="24"/>
          <w:szCs w:val="24"/>
        </w:rPr>
        <w:t xml:space="preserve">SĄVOKOS </w:t>
      </w:r>
    </w:p>
    <w:p w14:paraId="542542F2" w14:textId="0043CE57" w:rsidR="00EF4AAB" w:rsidRPr="009105DA" w:rsidRDefault="00EF4AAB" w:rsidP="00FE7CC9">
      <w:pPr>
        <w:tabs>
          <w:tab w:val="num" w:pos="993"/>
          <w:tab w:val="left" w:pos="1134"/>
        </w:tabs>
        <w:suppressAutoHyphens/>
        <w:autoSpaceDE w:val="0"/>
        <w:autoSpaceDN w:val="0"/>
        <w:spacing w:after="0" w:line="240" w:lineRule="auto"/>
        <w:ind w:left="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Šioje Sutartyje didžiąja raide rašomos pagrindinės sąvokos turi žemiau nurodytas reikšmes</w:t>
      </w:r>
      <w:r w:rsidR="00350777" w:rsidRPr="009105DA">
        <w:rPr>
          <w:rFonts w:ascii="Times New Roman" w:hAnsi="Times New Roman" w:cs="Times New Roman"/>
          <w:sz w:val="24"/>
          <w:szCs w:val="24"/>
        </w:rPr>
        <w:t>:</w:t>
      </w:r>
    </w:p>
    <w:p w14:paraId="4A948908" w14:textId="05A8B9AD" w:rsidR="00A919A7" w:rsidRPr="00404178"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Atliktų darbų aktas</w:t>
      </w:r>
      <w:r w:rsidRPr="009105DA">
        <w:rPr>
          <w:rFonts w:ascii="Times New Roman" w:hAnsi="Times New Roman" w:cs="Times New Roman"/>
          <w:sz w:val="24"/>
          <w:szCs w:val="24"/>
        </w:rPr>
        <w:t xml:space="preserve"> – dokumentas, kuriame Rangovas nurodo Darbus, atliktus per ataskaitinį laikotarpį, taip pat atliktus nuo Sutarties įsigaliojimo dienos iki ataskaitinio laikotarpio pradžios, jų kiekius bei bendras vertes ir kurio pagrindu Rangovas prašo Užsakovo sumokėti už Darbus, atliktus per ataskaitinį laikotarpį;</w:t>
      </w:r>
    </w:p>
    <w:p w14:paraId="34E7D8D9" w14:textId="77777777" w:rsidR="00404178" w:rsidRPr="009105DA" w:rsidRDefault="00404178"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p>
    <w:p w14:paraId="3F59D8A4" w14:textId="54A1CD4A"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Darbai</w:t>
      </w:r>
      <w:r w:rsidRPr="009105DA">
        <w:rPr>
          <w:rFonts w:ascii="Times New Roman" w:hAnsi="Times New Roman" w:cs="Times New Roman"/>
          <w:sz w:val="24"/>
          <w:szCs w:val="24"/>
        </w:rPr>
        <w:t xml:space="preserve"> – Užsakovo užduotyje ir (arba) projekte nurodyti Statybos darbai ir kiti paslaugų teikimo, prekių tiekimo, darbų atlikimo veiksmai, kuriuos Rangovas privalo atlikti pagal Sutartį (tokie kaip projektavimas, mokymai Užsakovo personalui ir (arba) kiti veiksmai, kurie yra nurodyti Užsakovo užduotyje arba projekte);</w:t>
      </w:r>
    </w:p>
    <w:p w14:paraId="3D034CC8"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 xml:space="preserve">Darbų dokumentai </w:t>
      </w:r>
      <w:r w:rsidRPr="009105DA">
        <w:rPr>
          <w:rFonts w:ascii="Times New Roman" w:hAnsi="Times New Roman" w:cs="Times New Roman"/>
          <w:sz w:val="24"/>
          <w:szCs w:val="24"/>
        </w:rPr>
        <w:t>– Užsakovo dokumentai ir Rangovo dokumentai kartu;</w:t>
      </w:r>
    </w:p>
    <w:p w14:paraId="42A55F0F"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 xml:space="preserve">Darbų perdavimo-priėmimo aktas </w:t>
      </w:r>
      <w:r w:rsidRPr="009105DA">
        <w:rPr>
          <w:rFonts w:ascii="Times New Roman" w:hAnsi="Times New Roman" w:cs="Times New Roman"/>
          <w:sz w:val="24"/>
          <w:szCs w:val="24"/>
        </w:rPr>
        <w:t>– dokumentas,</w:t>
      </w:r>
      <w:r w:rsidRPr="009105DA">
        <w:rPr>
          <w:rFonts w:ascii="Times New Roman" w:hAnsi="Times New Roman" w:cs="Times New Roman"/>
          <w:b/>
          <w:sz w:val="24"/>
          <w:szCs w:val="24"/>
        </w:rPr>
        <w:t xml:space="preserve"> </w:t>
      </w:r>
      <w:r w:rsidRPr="009105DA">
        <w:rPr>
          <w:rFonts w:ascii="Times New Roman" w:hAnsi="Times New Roman" w:cs="Times New Roman"/>
          <w:sz w:val="24"/>
          <w:szCs w:val="24"/>
        </w:rPr>
        <w:t>kuriuo Rangovas perduoda, o Užsakovas priima užbaigtus Darbus ir kuriuo Šalys patvirtina, kad Darbai yra užbaigti. Jeigu Sutartyje yra įvardytos Dalys, Darbų perdavimo-priėmimo aktas yra sudaromas dėl kiekvienos Dalies atskirai;</w:t>
      </w:r>
    </w:p>
    <w:p w14:paraId="5D3CAA73"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b/>
          <w:bCs/>
          <w:sz w:val="24"/>
          <w:szCs w:val="24"/>
        </w:rPr>
        <w:t>Darbų pradžia</w:t>
      </w:r>
      <w:r w:rsidRPr="009105DA">
        <w:rPr>
          <w:rFonts w:ascii="Times New Roman" w:eastAsia="Times New Roman" w:hAnsi="Times New Roman" w:cs="Times New Roman"/>
          <w:sz w:val="24"/>
          <w:szCs w:val="24"/>
        </w:rPr>
        <w:t xml:space="preserve"> – Pirkimo dokumentuose nurodyta Darbų vykdymo pradžia. Jeigu nenurodyta kitaip Specialiosiose sąlygose, Darbų pradžia laikoma pirma diena po Sutarties įsigaliojimo datos;</w:t>
      </w:r>
    </w:p>
    <w:p w14:paraId="7B63DC1C"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 xml:space="preserve">Darbų terminai </w:t>
      </w:r>
      <w:r w:rsidRPr="009105DA">
        <w:rPr>
          <w:rFonts w:ascii="Times New Roman" w:hAnsi="Times New Roman" w:cs="Times New Roman"/>
          <w:bCs/>
          <w:sz w:val="24"/>
          <w:szCs w:val="24"/>
        </w:rPr>
        <w:t xml:space="preserve">– </w:t>
      </w:r>
      <w:r w:rsidRPr="009105DA">
        <w:rPr>
          <w:rFonts w:ascii="Times New Roman" w:hAnsi="Times New Roman" w:cs="Times New Roman"/>
          <w:sz w:val="24"/>
          <w:szCs w:val="24"/>
        </w:rPr>
        <w:t>Galutinis</w:t>
      </w:r>
      <w:r w:rsidRPr="009105DA">
        <w:rPr>
          <w:rFonts w:ascii="Times New Roman" w:hAnsi="Times New Roman" w:cs="Times New Roman"/>
          <w:bCs/>
          <w:sz w:val="24"/>
          <w:szCs w:val="24"/>
        </w:rPr>
        <w:t xml:space="preserve"> terminas ir Etapų terminai kartu (jeigu Sutartyje yra įvardyti Etapai)</w:t>
      </w:r>
      <w:r w:rsidRPr="009105DA">
        <w:rPr>
          <w:rFonts w:ascii="Times New Roman" w:hAnsi="Times New Roman" w:cs="Times New Roman"/>
          <w:sz w:val="24"/>
          <w:szCs w:val="24"/>
        </w:rPr>
        <w:t>);</w:t>
      </w:r>
    </w:p>
    <w:p w14:paraId="41001250"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 xml:space="preserve">Etapo terminas </w:t>
      </w:r>
      <w:r w:rsidRPr="009105DA">
        <w:rPr>
          <w:rFonts w:ascii="Times New Roman" w:hAnsi="Times New Roman" w:cs="Times New Roman"/>
          <w:sz w:val="24"/>
          <w:szCs w:val="24"/>
        </w:rPr>
        <w:t>– Specialiosiose sąlygose nustatytas terminas, iki kurio pabaigos Rangovas turi užbaigti atitinkamą Etapą (jeigu Sutartyje yra įvardyti Etapai). Specialiosiose sąlygose apibrėžiama kiekvieno Etapo termino pradžia ir pabaiga arba tik pabaiga;</w:t>
      </w:r>
    </w:p>
    <w:p w14:paraId="3ACB4F85"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Calibri" w:hAnsi="Times New Roman" w:cs="Times New Roman"/>
          <w:b/>
          <w:bCs/>
          <w:color w:val="000000"/>
          <w:sz w:val="24"/>
          <w:szCs w:val="24"/>
        </w:rPr>
        <w:t>Europos elektroninių sąskaitų faktūrų standartas</w:t>
      </w:r>
      <w:r w:rsidRPr="009105DA">
        <w:rPr>
          <w:rFonts w:ascii="Times New Roman" w:eastAsia="Calibri" w:hAnsi="Times New Roman" w:cs="Times New Roman"/>
          <w:color w:val="000000"/>
          <w:sz w:val="24"/>
          <w:szCs w:val="24"/>
        </w:rPr>
        <w:t xml:space="preserve"> – Europos elektroninių sąskaitų faktūrų standartas, kurio nuoroda paskelbta 2017 m. spalio 16 d. Komisijos įgyvendinimo sprendime (ES) 2017/1870 dėl nuorodos į Europos elektroninių sąskaitų faktūrų standartą ir sintaksių sąrašo paskelbimo pagal Europos Parlamento ir Tarybos direktyvą 2014/55/ES (OL 2017 L 266, p. 19)</w:t>
      </w:r>
      <w:r w:rsidRPr="009105DA">
        <w:rPr>
          <w:rFonts w:ascii="Times New Roman" w:eastAsia="Times New Roman" w:hAnsi="Times New Roman" w:cs="Times New Roman"/>
          <w:sz w:val="24"/>
          <w:szCs w:val="24"/>
        </w:rPr>
        <w:t>;</w:t>
      </w:r>
    </w:p>
    <w:p w14:paraId="24B66D98"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 xml:space="preserve">Galutinis terminas </w:t>
      </w:r>
      <w:r w:rsidRPr="009105DA">
        <w:rPr>
          <w:rFonts w:ascii="Times New Roman" w:hAnsi="Times New Roman" w:cs="Times New Roman"/>
          <w:sz w:val="24"/>
          <w:szCs w:val="24"/>
        </w:rPr>
        <w:t>– Specialiosiose sąlygose nustatytas terminas, skaičiuojamas nuo Sutarties įsigaliojimo dienos, iki kurio pabaigos Rangovas turi užbaigti visus Darbus. Jeigu Sutartyje yra įvardytos Dalys, yra nustatomas kiekvienos Dalies Galutinis terminas, o paskutiniosios Dalies Galutinis terminas tuo pačiu yra ir Darbų Galutinis terminas;</w:t>
      </w:r>
    </w:p>
    <w:p w14:paraId="0597369D"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Garantinis terminas</w:t>
      </w:r>
      <w:r w:rsidRPr="009105DA">
        <w:rPr>
          <w:rFonts w:ascii="Times New Roman" w:hAnsi="Times New Roman" w:cs="Times New Roman"/>
          <w:sz w:val="24"/>
          <w:szCs w:val="24"/>
        </w:rPr>
        <w:t xml:space="preserve"> – Specialiosiose sąlygose nurodytas terminas, skaičiuojamas nuo visų Darbų (Dalies) priėmimo dienos (neįskaitytinai);</w:t>
      </w:r>
    </w:p>
    <w:p w14:paraId="1516E913"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 xml:space="preserve">Grafikas </w:t>
      </w:r>
      <w:r w:rsidRPr="009105DA">
        <w:rPr>
          <w:rFonts w:ascii="Times New Roman" w:hAnsi="Times New Roman" w:cs="Times New Roman"/>
          <w:sz w:val="24"/>
          <w:szCs w:val="24"/>
        </w:rPr>
        <w:t>– per Specialiosiose sąlygose nustatytą terminą Rangovo parengtas ir Užsakovui pateiktas Darbų vykdymo tvarkaraštis, kuriame turi būti numatytas Darbų vykdymo eiliškumas ir tarpusavio priklausomybė, laikantis Galutinio termino (Dalių Galutinių terminų) ir Etapų terminų;</w:t>
      </w:r>
    </w:p>
    <w:p w14:paraId="2AF82EAF"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b/>
          <w:sz w:val="24"/>
          <w:szCs w:val="24"/>
        </w:rPr>
        <w:t>Informacinė sistema „E. sąskaita“</w:t>
      </w:r>
      <w:r w:rsidRPr="009105DA">
        <w:rPr>
          <w:rFonts w:ascii="Times New Roman" w:eastAsia="Times New Roman" w:hAnsi="Times New Roman" w:cs="Times New Roman"/>
          <w:sz w:val="24"/>
          <w:szCs w:val="24"/>
        </w:rPr>
        <w:t xml:space="preserve"> – valstybės informacinė sistema, skirta informacinių technologijų priemonėmis parengti, pateikti ir išsaugoti sąskaitas už įsigyjamas prekes, paslaugas ir darbus, taip pat gauti informaciją apie pateiktų sąskaitų apmokėjimą (elektroninės paslaugos „E. sąskaita“ svetainė pasiekiama adresu </w:t>
      </w:r>
      <w:hyperlink r:id="rId21" w:history="1">
        <w:r w:rsidRPr="009105DA">
          <w:rPr>
            <w:rFonts w:ascii="Times New Roman" w:eastAsia="Times New Roman" w:hAnsi="Times New Roman" w:cs="Times New Roman"/>
            <w:color w:val="0000FF"/>
            <w:sz w:val="24"/>
            <w:szCs w:val="24"/>
            <w:u w:val="single"/>
          </w:rPr>
          <w:t>www.esaskaita.eu</w:t>
        </w:r>
      </w:hyperlink>
      <w:r w:rsidRPr="009105DA">
        <w:rPr>
          <w:rFonts w:ascii="Times New Roman" w:eastAsia="Times New Roman" w:hAnsi="Times New Roman" w:cs="Times New Roman"/>
          <w:sz w:val="24"/>
          <w:szCs w:val="24"/>
        </w:rPr>
        <w:t>);</w:t>
      </w:r>
    </w:p>
    <w:p w14:paraId="0E23AC92"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b/>
          <w:bCs/>
          <w:sz w:val="24"/>
          <w:szCs w:val="24"/>
        </w:rPr>
        <w:t>Įranga</w:t>
      </w:r>
      <w:r w:rsidRPr="009105DA">
        <w:rPr>
          <w:rFonts w:ascii="Times New Roman" w:eastAsia="Times New Roman" w:hAnsi="Times New Roman" w:cs="Times New Roman"/>
          <w:sz w:val="24"/>
          <w:szCs w:val="24"/>
        </w:rPr>
        <w:t xml:space="preserve"> – prietaisai ir mechanizmai, sudarantys Darbus ar jų dalį;</w:t>
      </w:r>
    </w:p>
    <w:p w14:paraId="09A00AF9"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 xml:space="preserve">Įrenginiai </w:t>
      </w:r>
      <w:r w:rsidRPr="009105DA">
        <w:rPr>
          <w:rFonts w:ascii="Times New Roman" w:hAnsi="Times New Roman" w:cs="Times New Roman"/>
          <w:sz w:val="24"/>
          <w:szCs w:val="24"/>
        </w:rPr>
        <w:t xml:space="preserve">– produkcijos gamybos, paslaugų teikimo, energijos (elektros, dujų, šilumos) gamybos, vandens ėmimo, ruošimo, tiekimo ir nuotekų valymo bei kitos ūkinės veiklos technologiniai įrenginiai, reikalingi produkcijai, energijai gaminti, transformuoti, teikti paslaugas ar vykdyti kitą ūkinę veiklą; </w:t>
      </w:r>
    </w:p>
    <w:p w14:paraId="5BD1B332"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Įstatymai</w:t>
      </w:r>
      <w:r w:rsidRPr="009105DA">
        <w:rPr>
          <w:rFonts w:ascii="Times New Roman" w:hAnsi="Times New Roman" w:cs="Times New Roman"/>
          <w:sz w:val="24"/>
          <w:szCs w:val="24"/>
        </w:rPr>
        <w:t xml:space="preserve"> – Lietuvos Respublikoje galiojantys įstatymai ir kiti teisės aktai, įskaitant Europos Sąjungos teisės aktus, tarptautines sutartis ir Lietuvoje taikomą užsienio teisę;</w:t>
      </w:r>
    </w:p>
    <w:p w14:paraId="16D45C9C"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Išlaidos</w:t>
      </w:r>
      <w:r w:rsidRPr="009105DA">
        <w:rPr>
          <w:rFonts w:ascii="Times New Roman" w:hAnsi="Times New Roman" w:cs="Times New Roman"/>
          <w:sz w:val="24"/>
          <w:szCs w:val="24"/>
        </w:rPr>
        <w:t xml:space="preserve"> – visos pagrįstos protingo dydžio tiesioginės išlaidos (išlaidos darbo užmokesčiui, statybvietei, Priemonėms, valstybės rinkliavoms, kitiems mokėjimams tretiesiems asmenims ir pan.) ir pridėtinės išlaidos, kurias Rangovas patyrė arba privalės patirti vykdydamas Sutartį, neįskaitant pelno;</w:t>
      </w:r>
    </w:p>
    <w:p w14:paraId="6BF17F2C"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b/>
          <w:bCs/>
          <w:sz w:val="24"/>
          <w:szCs w:val="24"/>
        </w:rPr>
        <w:t>Medžiagos</w:t>
      </w:r>
      <w:r w:rsidRPr="009105DA">
        <w:rPr>
          <w:rFonts w:ascii="Times New Roman" w:eastAsia="Times New Roman" w:hAnsi="Times New Roman" w:cs="Times New Roman"/>
          <w:sz w:val="24"/>
          <w:szCs w:val="24"/>
        </w:rPr>
        <w:t xml:space="preserve"> – visa tai, kas turi sudaryti Darbus ar jų dalį (išskyrus Įrangą).</w:t>
      </w:r>
    </w:p>
    <w:p w14:paraId="2AA8A529"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b/>
          <w:bCs/>
          <w:sz w:val="24"/>
          <w:szCs w:val="24"/>
        </w:rPr>
        <w:lastRenderedPageBreak/>
        <w:t>Nurodymas</w:t>
      </w:r>
      <w:r w:rsidRPr="009105DA">
        <w:rPr>
          <w:rFonts w:ascii="Times New Roman" w:eastAsia="Times New Roman" w:hAnsi="Times New Roman" w:cs="Times New Roman"/>
          <w:sz w:val="24"/>
          <w:szCs w:val="24"/>
        </w:rPr>
        <w:t xml:space="preserve"> – bet koks raštiškas arba žodinis (vėliau patvirtintas raštiškai) nurodymas, kurį dėl Sutarties vykdymo Rangovui duoda Užsakovas arba jo atstovas</w:t>
      </w:r>
      <w:r w:rsidRPr="009105DA">
        <w:rPr>
          <w:rFonts w:ascii="Times New Roman" w:hAnsi="Times New Roman" w:cs="Times New Roman"/>
          <w:bCs/>
          <w:sz w:val="24"/>
          <w:szCs w:val="24"/>
        </w:rPr>
        <w:t>;</w:t>
      </w:r>
    </w:p>
    <w:p w14:paraId="22D4D835"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Objektas</w:t>
      </w:r>
      <w:r w:rsidRPr="009105DA">
        <w:rPr>
          <w:rFonts w:ascii="Times New Roman" w:hAnsi="Times New Roman" w:cs="Times New Roman"/>
          <w:sz w:val="24"/>
          <w:szCs w:val="24"/>
        </w:rPr>
        <w:t xml:space="preserve"> – statinys (-</w:t>
      </w:r>
      <w:proofErr w:type="spellStart"/>
      <w:r w:rsidRPr="009105DA">
        <w:rPr>
          <w:rFonts w:ascii="Times New Roman" w:hAnsi="Times New Roman" w:cs="Times New Roman"/>
          <w:sz w:val="24"/>
          <w:szCs w:val="24"/>
        </w:rPr>
        <w:t>iai</w:t>
      </w:r>
      <w:proofErr w:type="spellEnd"/>
      <w:r w:rsidRPr="009105DA">
        <w:rPr>
          <w:rFonts w:ascii="Times New Roman" w:hAnsi="Times New Roman" w:cs="Times New Roman"/>
          <w:sz w:val="24"/>
          <w:szCs w:val="24"/>
        </w:rPr>
        <w:t>), jo dalis arba statinių kompleksas, dėl kurio (-</w:t>
      </w:r>
      <w:proofErr w:type="spellStart"/>
      <w:r w:rsidRPr="009105DA">
        <w:rPr>
          <w:rFonts w:ascii="Times New Roman" w:hAnsi="Times New Roman" w:cs="Times New Roman"/>
          <w:sz w:val="24"/>
          <w:szCs w:val="24"/>
        </w:rPr>
        <w:t>ių</w:t>
      </w:r>
      <w:proofErr w:type="spellEnd"/>
      <w:r w:rsidRPr="009105DA">
        <w:rPr>
          <w:rFonts w:ascii="Times New Roman" w:hAnsi="Times New Roman" w:cs="Times New Roman"/>
          <w:sz w:val="24"/>
          <w:szCs w:val="24"/>
        </w:rPr>
        <w:t>) statybos, rekonstravimo, remonto arba griovimo Šalys sudaro Sutartį;</w:t>
      </w:r>
    </w:p>
    <w:p w14:paraId="5A773993" w14:textId="5E672724"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Papildomi darbai</w:t>
      </w:r>
      <w:r w:rsidRPr="009105DA">
        <w:rPr>
          <w:rFonts w:ascii="Times New Roman" w:hAnsi="Times New Roman" w:cs="Times New Roman"/>
          <w:sz w:val="24"/>
          <w:szCs w:val="24"/>
        </w:rPr>
        <w:t xml:space="preserve"> – darbai, prekės ar paslaugos arba jų kiekiai, kurie nenurodyti Užsakovo užduotyje arba projekte, tačiau yra tiesiogiai susiję su Darbais arba kitais Rangovo įsipareigojimais pagal Sutartį ir kuriuos būtina papildomai atlikti dėl Užsakovo užduoties reikalavimų arba projekto sprendinių būtinų pakeitimų (tarp jų – Darbų apimčių pakeitimo), klaidų ar trūkumų Užsakovo dokumentuose taisymo.</w:t>
      </w:r>
    </w:p>
    <w:p w14:paraId="2AE8B1D1"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Pažyma apie atliktų darbų vertę</w:t>
      </w:r>
      <w:r w:rsidRPr="009105DA">
        <w:rPr>
          <w:rFonts w:ascii="Times New Roman" w:hAnsi="Times New Roman" w:cs="Times New Roman"/>
          <w:sz w:val="24"/>
          <w:szCs w:val="24"/>
        </w:rPr>
        <w:t xml:space="preserve"> – dokumentas, kuriame Rangovas nurodo Darbų, atliktų per ataskaitinį laikotarpį, taip pat atliktų nuo Sutarties įsigaliojimo dienos iki ataskaitinio laikotarpio pabaigos, bendras vertes ir kurio pagrindu Rangovas prašo Užsakovo sumokėti už Darbus, atliktus per ataskaitinį laikotarpį;</w:t>
      </w:r>
      <w:r w:rsidRPr="009105DA" w:rsidDel="00FE5C65">
        <w:rPr>
          <w:rStyle w:val="Komentaronuoroda"/>
          <w:rFonts w:ascii="Times New Roman" w:hAnsi="Times New Roman" w:cs="Times New Roman"/>
          <w:sz w:val="24"/>
          <w:szCs w:val="24"/>
        </w:rPr>
        <w:t xml:space="preserve"> </w:t>
      </w:r>
    </w:p>
    <w:p w14:paraId="3BFA6A9B"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 xml:space="preserve">PĮ </w:t>
      </w:r>
      <w:r w:rsidRPr="009105DA">
        <w:rPr>
          <w:rFonts w:ascii="Times New Roman" w:hAnsi="Times New Roman" w:cs="Times New Roman"/>
          <w:sz w:val="24"/>
          <w:szCs w:val="24"/>
        </w:rPr>
        <w:t>– Lietuvos</w:t>
      </w:r>
      <w:r w:rsidRPr="009105DA">
        <w:rPr>
          <w:rFonts w:ascii="Times New Roman" w:hAnsi="Times New Roman" w:cs="Times New Roman"/>
          <w:color w:val="000000"/>
          <w:sz w:val="24"/>
          <w:szCs w:val="24"/>
        </w:rPr>
        <w:t xml:space="preserve"> Respublikos pirkimų, atliekamų vandentvarkos, energetikos, transporto ar pašto paslaugų srities perkančiųjų subjektų, įstatymas;</w:t>
      </w:r>
    </w:p>
    <w:p w14:paraId="10D88152" w14:textId="74FDA0D2"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 xml:space="preserve">Pradinė sutarties vertė </w:t>
      </w:r>
      <w:r w:rsidRPr="009105DA">
        <w:rPr>
          <w:rFonts w:ascii="Times New Roman" w:hAnsi="Times New Roman" w:cs="Times New Roman"/>
          <w:sz w:val="24"/>
          <w:szCs w:val="24"/>
        </w:rPr>
        <w:t>– Specialiosiose sąlygose nurodyta</w:t>
      </w:r>
      <w:r w:rsidRPr="009105DA">
        <w:rPr>
          <w:rFonts w:ascii="Times New Roman" w:hAnsi="Times New Roman" w:cs="Times New Roman"/>
          <w:b/>
          <w:sz w:val="24"/>
          <w:szCs w:val="24"/>
        </w:rPr>
        <w:t xml:space="preserve"> </w:t>
      </w:r>
      <w:r w:rsidRPr="009105DA">
        <w:rPr>
          <w:rFonts w:ascii="Times New Roman" w:hAnsi="Times New Roman" w:cs="Times New Roman"/>
          <w:sz w:val="24"/>
          <w:szCs w:val="24"/>
        </w:rPr>
        <w:t>Sutarties vertė (be PVM), neatsižvelgiant į Sutarties pakeitimus po jos sudarymo;</w:t>
      </w:r>
      <w:r w:rsidRPr="009105DA">
        <w:rPr>
          <w:rFonts w:ascii="Times New Roman" w:hAnsi="Times New Roman" w:cs="Times New Roman"/>
          <w:b/>
          <w:sz w:val="24"/>
          <w:szCs w:val="24"/>
        </w:rPr>
        <w:t xml:space="preserve"> </w:t>
      </w:r>
    </w:p>
    <w:p w14:paraId="7A9F811A"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 xml:space="preserve">Priemonės </w:t>
      </w:r>
      <w:r w:rsidRPr="009105DA">
        <w:rPr>
          <w:rFonts w:ascii="Times New Roman" w:hAnsi="Times New Roman" w:cs="Times New Roman"/>
          <w:sz w:val="24"/>
          <w:szCs w:val="24"/>
        </w:rPr>
        <w:t>– įrankiai, prietaisai, įranga, pastoliai, tvoros ir kitokios techninės priemonės, statybiniai įrenginiai, mechanizmai ir transporto priemonės (statybinės mašinos, keltuvai, kranai ir pan.), statybos produktai, energijos ištekliai ir vanduo bei visi kiti dalykai, reikalingi tam, kad galima būtų vykdyti, užbaigti Statybos darbus ir ištaisyti visus jų defektus, taip pat įgyvendinti kitas Rangovo pareigas pagal Sutartį, tačiau kurie nėra skirti sudaryti Objekto sudėtinę dalį ir jos nesudaro;</w:t>
      </w:r>
    </w:p>
    <w:p w14:paraId="5428C1F9"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b/>
          <w:bCs/>
          <w:sz w:val="24"/>
          <w:szCs w:val="24"/>
        </w:rPr>
        <w:t xml:space="preserve">Projektas – </w:t>
      </w:r>
      <w:r w:rsidRPr="009105DA">
        <w:rPr>
          <w:rFonts w:ascii="Times New Roman" w:eastAsia="Times New Roman" w:hAnsi="Times New Roman" w:cs="Times New Roman"/>
          <w:bCs/>
          <w:sz w:val="24"/>
          <w:szCs w:val="24"/>
        </w:rPr>
        <w:t>Užsakovo Rangovui pateiktų normatyvinių statybos techninių dokumentų nustatytos sudėties dokumentų, kuriuose pateikiami statytojo sumanyto statinio sprendiniai (statinio projekto dalys, skaičiavimai, brėžiniai), skirtų statybą leidžiančiam dokumentui gauti, statybai vykdyti ir statybos užbaigimo procedūroms atlikti, visuma, pridėta kaip Specialiųjų sąlygų priedai</w:t>
      </w:r>
      <w:r w:rsidRPr="009105DA">
        <w:rPr>
          <w:rFonts w:ascii="Times New Roman" w:eastAsia="Times New Roman" w:hAnsi="Times New Roman" w:cs="Times New Roman"/>
          <w:sz w:val="24"/>
          <w:szCs w:val="24"/>
        </w:rPr>
        <w:t>;</w:t>
      </w:r>
    </w:p>
    <w:p w14:paraId="3AA64D4A"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Rangovas</w:t>
      </w:r>
      <w:r w:rsidRPr="009105DA">
        <w:rPr>
          <w:rFonts w:ascii="Times New Roman" w:hAnsi="Times New Roman" w:cs="Times New Roman"/>
          <w:sz w:val="24"/>
          <w:szCs w:val="24"/>
        </w:rPr>
        <w:t xml:space="preserve"> – asmuo arba asmenys, kurie Specialiosiose sąlygose yra įvardyti kaip Rangovas, ir jų teisių perėmėjai;</w:t>
      </w:r>
    </w:p>
    <w:p w14:paraId="48BABACC"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 xml:space="preserve">Rangovo pasiūlymas </w:t>
      </w:r>
      <w:r w:rsidRPr="009105DA">
        <w:rPr>
          <w:rFonts w:ascii="Times New Roman" w:hAnsi="Times New Roman" w:cs="Times New Roman"/>
          <w:sz w:val="24"/>
          <w:szCs w:val="24"/>
        </w:rPr>
        <w:t>– tai Rangovo pagal Pirkimo dokumentų reikalavimus pateiktų dokumentų ir duomenų visuma, pavadinta „Tiekėjo pasiūlymu“, kuriuo Rangovas pasiūlė Užsakovui atlikti Darbus ir įvykdyti kitus įsipareigojimus pagal Pirkimo dokumentuose nustatytas sąlygas ir kurį Užsakovas priėmė bei jo pagrindu sudarė šią Sutartį su Rangovu;</w:t>
      </w:r>
    </w:p>
    <w:p w14:paraId="3E9D104E" w14:textId="7A53204B"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Rangovo personalas</w:t>
      </w:r>
      <w:r w:rsidRPr="009105DA">
        <w:rPr>
          <w:rFonts w:ascii="Times New Roman" w:hAnsi="Times New Roman" w:cs="Times New Roman"/>
          <w:sz w:val="24"/>
          <w:szCs w:val="24"/>
        </w:rPr>
        <w:t xml:space="preserve"> – Rangovo atstovas, </w:t>
      </w:r>
      <w:r w:rsidR="00D620D0" w:rsidRPr="009105DA">
        <w:rPr>
          <w:rFonts w:ascii="Times New Roman" w:hAnsi="Times New Roman" w:cs="Times New Roman"/>
          <w:sz w:val="24"/>
          <w:szCs w:val="24"/>
        </w:rPr>
        <w:t>Specialist</w:t>
      </w:r>
      <w:r w:rsidRPr="009105DA">
        <w:rPr>
          <w:rFonts w:ascii="Times New Roman" w:hAnsi="Times New Roman" w:cs="Times New Roman"/>
          <w:sz w:val="24"/>
          <w:szCs w:val="24"/>
        </w:rPr>
        <w:t xml:space="preserve">ai, kiti Rangovo ir </w:t>
      </w:r>
      <w:r w:rsidR="00D620D0" w:rsidRPr="009105DA">
        <w:rPr>
          <w:rFonts w:ascii="Times New Roman" w:hAnsi="Times New Roman" w:cs="Times New Roman"/>
          <w:sz w:val="24"/>
          <w:szCs w:val="24"/>
        </w:rPr>
        <w:t>Subrangov</w:t>
      </w:r>
      <w:r w:rsidRPr="009105DA">
        <w:rPr>
          <w:rFonts w:ascii="Times New Roman" w:hAnsi="Times New Roman" w:cs="Times New Roman"/>
          <w:sz w:val="24"/>
          <w:szCs w:val="24"/>
        </w:rPr>
        <w:t xml:space="preserve">ų darbuotojai, taip pat kiti Rangovo arba </w:t>
      </w:r>
      <w:r w:rsidR="00D620D0" w:rsidRPr="009105DA">
        <w:rPr>
          <w:rFonts w:ascii="Times New Roman" w:hAnsi="Times New Roman" w:cs="Times New Roman"/>
          <w:sz w:val="24"/>
          <w:szCs w:val="24"/>
        </w:rPr>
        <w:t>Subrangov</w:t>
      </w:r>
      <w:r w:rsidRPr="009105DA">
        <w:rPr>
          <w:rFonts w:ascii="Times New Roman" w:hAnsi="Times New Roman" w:cs="Times New Roman"/>
          <w:sz w:val="24"/>
          <w:szCs w:val="24"/>
        </w:rPr>
        <w:t>ų pasitelkti fiziniai asmenys, kurie tiesiogiai dalyvauja atliekant Darbus ir įgyvendinant kitas Rangovo teises bei pareigas pagal Sutartį;</w:t>
      </w:r>
    </w:p>
    <w:p w14:paraId="2A876544" w14:textId="574E45F8" w:rsidR="00A919A7" w:rsidRPr="009105DA" w:rsidRDefault="00D620D0"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Specialist</w:t>
      </w:r>
      <w:r w:rsidR="00A919A7" w:rsidRPr="009105DA">
        <w:rPr>
          <w:rFonts w:ascii="Times New Roman" w:hAnsi="Times New Roman" w:cs="Times New Roman"/>
          <w:b/>
          <w:sz w:val="24"/>
          <w:szCs w:val="24"/>
        </w:rPr>
        <w:t xml:space="preserve">as </w:t>
      </w:r>
      <w:r w:rsidR="00A919A7" w:rsidRPr="009105DA">
        <w:rPr>
          <w:rFonts w:ascii="Times New Roman" w:hAnsi="Times New Roman" w:cs="Times New Roman"/>
          <w:sz w:val="24"/>
          <w:szCs w:val="24"/>
        </w:rPr>
        <w:t>– Rangovo darbuotojas, kurio profesine kvalifikacija ir (arba) patirtimi rėmėsi Rangovas tam, kad atitiktų Pirkimo dokumentuose nustatytus kvalifikacijos reikalavimus, ir (arba) į kurio kvalifikaciją atsižvelgė Užsakovas, vertindamas Rangovo pasiūlymą;</w:t>
      </w:r>
    </w:p>
    <w:p w14:paraId="2744AEE2"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b/>
          <w:bCs/>
          <w:sz w:val="24"/>
          <w:szCs w:val="24"/>
        </w:rPr>
        <w:t xml:space="preserve">Statybą leidžiantis dokumentas – </w:t>
      </w:r>
      <w:r w:rsidRPr="009105DA">
        <w:rPr>
          <w:rFonts w:ascii="Times New Roman" w:eastAsia="Times New Roman" w:hAnsi="Times New Roman" w:cs="Times New Roman"/>
          <w:bCs/>
          <w:sz w:val="24"/>
          <w:szCs w:val="24"/>
        </w:rPr>
        <w:t>Projekto pagrindu išduotas statybą leidžiantis dokumentas, pridėtas prie Specialiųjų sąlygų kaip priedas, kurio pagrindu Rangovas turi vykdyti Darbus.</w:t>
      </w:r>
    </w:p>
    <w:p w14:paraId="407A847D"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 xml:space="preserve">Statybos produktai </w:t>
      </w:r>
      <w:r w:rsidRPr="009105DA">
        <w:rPr>
          <w:rFonts w:ascii="Times New Roman" w:hAnsi="Times New Roman" w:cs="Times New Roman"/>
          <w:sz w:val="24"/>
          <w:szCs w:val="24"/>
        </w:rPr>
        <w:t>– statybos produktai arba jų komplektai, kurie gaminami ir patiekiami į rinką, kad būtų nuolat įmontuoti į statinį arba jo dalis, ir kurių eksploatacinės savybės daro poveikį statinio eksploatacinėms savybėms, susijusioms su esminiais statinių reikalavimais, nustatytais Statybos produktų reglamente (ES) Nr. 305/2011, įskaitant įrenginius, prietaisus, įtaisus, įrangą ir sistemas, kuriuos naudojant vykdomi Statybos darbai ir kurie yra skirti sudaryti arba sudaro Objekto sudėtinę dalį (išskyrus Įrenginius ir Priemones);</w:t>
      </w:r>
    </w:p>
    <w:p w14:paraId="37398B0C"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Statybos užbaigimas</w:t>
      </w:r>
      <w:r w:rsidRPr="009105DA">
        <w:rPr>
          <w:rFonts w:ascii="Times New Roman" w:hAnsi="Times New Roman" w:cs="Times New Roman"/>
          <w:sz w:val="24"/>
          <w:szCs w:val="24"/>
        </w:rPr>
        <w:t xml:space="preserve"> – tai statybos užbaigimo procedūros, vykdomos pagal Įstatymuose numatytas taisykles, siekiant įforminti Statybos užbaigimo aktą; </w:t>
      </w:r>
    </w:p>
    <w:p w14:paraId="35982AD2"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 xml:space="preserve">Statybos užbaigimo </w:t>
      </w:r>
      <w:r w:rsidRPr="009105DA">
        <w:rPr>
          <w:rFonts w:ascii="Times New Roman" w:hAnsi="Times New Roman" w:cs="Times New Roman"/>
          <w:b/>
          <w:bCs/>
          <w:sz w:val="24"/>
          <w:szCs w:val="24"/>
        </w:rPr>
        <w:t>aktas</w:t>
      </w:r>
      <w:r w:rsidRPr="009105DA">
        <w:rPr>
          <w:rFonts w:ascii="Times New Roman" w:hAnsi="Times New Roman" w:cs="Times New Roman"/>
          <w:sz w:val="24"/>
          <w:szCs w:val="24"/>
        </w:rPr>
        <w:t xml:space="preserve"> – tai pagal Įstatymus įforminamas (</w:t>
      </w:r>
      <w:proofErr w:type="spellStart"/>
      <w:r w:rsidRPr="009105DA">
        <w:rPr>
          <w:rFonts w:ascii="Times New Roman" w:hAnsi="Times New Roman" w:cs="Times New Roman"/>
          <w:sz w:val="24"/>
          <w:szCs w:val="24"/>
        </w:rPr>
        <w:t>t.y</w:t>
      </w:r>
      <w:proofErr w:type="spellEnd"/>
      <w:r w:rsidRPr="009105DA">
        <w:rPr>
          <w:rFonts w:ascii="Times New Roman" w:hAnsi="Times New Roman" w:cs="Times New Roman"/>
          <w:sz w:val="24"/>
          <w:szCs w:val="24"/>
        </w:rPr>
        <w:t>., surašomas ir (ar) išduodamas ir (arba) tvirtinamas) dokumentas, kuris patvirtina Objekto arba Dalies statybos (rekonstravimo, remonto, atnaujinimo (modernizavimo), paskirties keitimo, griovimo) pabaigą (Įstatymuose vadinamas statybos užbaigimo aktu, deklaracija apie statybos užbaigimą arba kitas Įstatymuose numatytas dokumentas);</w:t>
      </w:r>
    </w:p>
    <w:p w14:paraId="4C6E6EB7"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b/>
          <w:bCs/>
          <w:sz w:val="24"/>
          <w:szCs w:val="24"/>
        </w:rPr>
        <w:lastRenderedPageBreak/>
        <w:t xml:space="preserve">Statinys – </w:t>
      </w:r>
      <w:r w:rsidRPr="009105DA">
        <w:rPr>
          <w:rFonts w:ascii="Times New Roman" w:eastAsia="Times New Roman" w:hAnsi="Times New Roman" w:cs="Times New Roman"/>
          <w:bCs/>
          <w:sz w:val="24"/>
          <w:szCs w:val="24"/>
        </w:rPr>
        <w:t>Užsakovo Užduotyje ir (ar) Specialiosiose sąlygose nurodytas objektas, kurio statybos, rekonstrukcijos, remonto ar griovimo darbus Rangovas įsipareigoja atlikti pagal Sutartį.</w:t>
      </w:r>
    </w:p>
    <w:p w14:paraId="439A4CCE" w14:textId="0340642D"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 xml:space="preserve">Subjektas, kurio pajėgumais remiasi Rangovas </w:t>
      </w:r>
      <w:r w:rsidRPr="009105DA">
        <w:rPr>
          <w:rFonts w:ascii="Times New Roman" w:hAnsi="Times New Roman" w:cs="Times New Roman"/>
          <w:sz w:val="24"/>
          <w:szCs w:val="24"/>
        </w:rPr>
        <w:t xml:space="preserve">– ūkio subjektas, kurio pajėgumais rėmėsi Rangovas tam, kad atitiktų Pirkimo dokumentuose nustatytus kvalifikacijos reikalavimus. Subjektas, kurio pajėgumais remiasi Rangovas ir kuris tiesiogiai prisideda prie Sutarties vykdymo (veikia kaip </w:t>
      </w:r>
      <w:r w:rsidR="00D620D0" w:rsidRPr="009105DA">
        <w:rPr>
          <w:rFonts w:ascii="Times New Roman" w:hAnsi="Times New Roman" w:cs="Times New Roman"/>
          <w:sz w:val="24"/>
          <w:szCs w:val="24"/>
        </w:rPr>
        <w:t>Subrangov</w:t>
      </w:r>
      <w:r w:rsidRPr="009105DA">
        <w:rPr>
          <w:rFonts w:ascii="Times New Roman" w:hAnsi="Times New Roman" w:cs="Times New Roman"/>
          <w:sz w:val="24"/>
          <w:szCs w:val="24"/>
        </w:rPr>
        <w:t xml:space="preserve">as), tuo pačiu yra ir </w:t>
      </w:r>
      <w:r w:rsidR="00D620D0" w:rsidRPr="009105DA">
        <w:rPr>
          <w:rFonts w:ascii="Times New Roman" w:hAnsi="Times New Roman" w:cs="Times New Roman"/>
          <w:sz w:val="24"/>
          <w:szCs w:val="24"/>
        </w:rPr>
        <w:t>Subrangov</w:t>
      </w:r>
      <w:r w:rsidRPr="009105DA">
        <w:rPr>
          <w:rFonts w:ascii="Times New Roman" w:hAnsi="Times New Roman" w:cs="Times New Roman"/>
          <w:sz w:val="24"/>
          <w:szCs w:val="24"/>
        </w:rPr>
        <w:t>as;</w:t>
      </w:r>
    </w:p>
    <w:p w14:paraId="11814B03" w14:textId="48AF24B0" w:rsidR="00A919A7" w:rsidRPr="009105DA" w:rsidRDefault="00D620D0"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Subrangov</w:t>
      </w:r>
      <w:r w:rsidR="00A919A7" w:rsidRPr="009105DA">
        <w:rPr>
          <w:rFonts w:ascii="Times New Roman" w:hAnsi="Times New Roman" w:cs="Times New Roman"/>
          <w:b/>
          <w:sz w:val="24"/>
          <w:szCs w:val="24"/>
        </w:rPr>
        <w:t xml:space="preserve">as </w:t>
      </w:r>
      <w:r w:rsidR="00A919A7" w:rsidRPr="009105DA">
        <w:rPr>
          <w:rFonts w:ascii="Times New Roman" w:hAnsi="Times New Roman" w:cs="Times New Roman"/>
          <w:sz w:val="24"/>
          <w:szCs w:val="24"/>
        </w:rPr>
        <w:t>– asmuo,</w:t>
      </w:r>
      <w:r w:rsidR="00A919A7" w:rsidRPr="009105DA">
        <w:rPr>
          <w:rFonts w:ascii="Times New Roman" w:hAnsi="Times New Roman" w:cs="Times New Roman"/>
          <w:b/>
          <w:sz w:val="24"/>
          <w:szCs w:val="24"/>
        </w:rPr>
        <w:t xml:space="preserve"> </w:t>
      </w:r>
      <w:r w:rsidR="00A919A7" w:rsidRPr="009105DA">
        <w:rPr>
          <w:rFonts w:ascii="Times New Roman" w:hAnsi="Times New Roman" w:cs="Times New Roman"/>
          <w:sz w:val="24"/>
          <w:szCs w:val="24"/>
        </w:rPr>
        <w:t xml:space="preserve">kurį Rangovas numato pasitelkti arba pasitelkia atlikti Darbus, perduodamas jam dalį Sutarties vykdymo, įskaitant </w:t>
      </w:r>
      <w:r w:rsidRPr="009105DA">
        <w:rPr>
          <w:rFonts w:ascii="Times New Roman" w:hAnsi="Times New Roman" w:cs="Times New Roman"/>
          <w:sz w:val="24"/>
          <w:szCs w:val="24"/>
        </w:rPr>
        <w:t>Subrangov</w:t>
      </w:r>
      <w:r w:rsidR="00A919A7" w:rsidRPr="009105DA">
        <w:rPr>
          <w:rFonts w:ascii="Times New Roman" w:hAnsi="Times New Roman" w:cs="Times New Roman"/>
          <w:sz w:val="24"/>
          <w:szCs w:val="24"/>
        </w:rPr>
        <w:t xml:space="preserve">ų </w:t>
      </w:r>
      <w:r w:rsidRPr="009105DA">
        <w:rPr>
          <w:rFonts w:ascii="Times New Roman" w:hAnsi="Times New Roman" w:cs="Times New Roman"/>
          <w:sz w:val="24"/>
          <w:szCs w:val="24"/>
        </w:rPr>
        <w:t>Subrangov</w:t>
      </w:r>
      <w:r w:rsidR="00A919A7" w:rsidRPr="009105DA">
        <w:rPr>
          <w:rFonts w:ascii="Times New Roman" w:hAnsi="Times New Roman" w:cs="Times New Roman"/>
          <w:sz w:val="24"/>
          <w:szCs w:val="24"/>
        </w:rPr>
        <w:t xml:space="preserve">us. Statybos produktų ir Įrenginių tiekėjai, kurie pagal Sutartį atlieka Statybos produktų įrengimo ar Įrenginių montavimo darbus, taip pat yra </w:t>
      </w:r>
      <w:r w:rsidRPr="009105DA">
        <w:rPr>
          <w:rFonts w:ascii="Times New Roman" w:hAnsi="Times New Roman" w:cs="Times New Roman"/>
          <w:sz w:val="24"/>
          <w:szCs w:val="24"/>
        </w:rPr>
        <w:t>Subrangov</w:t>
      </w:r>
      <w:r w:rsidR="00A919A7" w:rsidRPr="009105DA">
        <w:rPr>
          <w:rFonts w:ascii="Times New Roman" w:hAnsi="Times New Roman" w:cs="Times New Roman"/>
          <w:sz w:val="24"/>
          <w:szCs w:val="24"/>
        </w:rPr>
        <w:t>ai pagal Sutartį;</w:t>
      </w:r>
    </w:p>
    <w:p w14:paraId="28277334" w14:textId="6329EBA6"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Sulaikoma suma</w:t>
      </w:r>
      <w:r w:rsidRPr="009105DA">
        <w:rPr>
          <w:rFonts w:ascii="Times New Roman" w:hAnsi="Times New Roman" w:cs="Times New Roman"/>
          <w:sz w:val="24"/>
          <w:szCs w:val="24"/>
        </w:rPr>
        <w:t xml:space="preserve"> – Specialiosiose sąlygose nurodyto dydžio pinigų suma, kuri yra išskaičiuojama iš mokėjimų Rangovui pagal Sutartį, sulaikoma, kaip užtikrinimas, kad Rangovas tinkamai užbaigs Darbus, ir sumokama Rangovui įvykus visoms Galutinio atsiskaitymo sąlygoms;</w:t>
      </w:r>
    </w:p>
    <w:p w14:paraId="0C7B65D0"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 xml:space="preserve">Susitarimas </w:t>
      </w:r>
      <w:r w:rsidRPr="009105DA">
        <w:rPr>
          <w:rFonts w:ascii="Times New Roman" w:hAnsi="Times New Roman" w:cs="Times New Roman"/>
          <w:sz w:val="24"/>
          <w:szCs w:val="24"/>
        </w:rPr>
        <w:t>– tai dokumentas, pavadintas „Susitarimu“, kurį Šalys sudaro keisdamos Sutarties sąlygas;</w:t>
      </w:r>
    </w:p>
    <w:p w14:paraId="410F8456"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Sutarties kaina</w:t>
      </w:r>
      <w:r w:rsidRPr="009105DA">
        <w:rPr>
          <w:rFonts w:ascii="Times New Roman" w:hAnsi="Times New Roman" w:cs="Times New Roman"/>
          <w:sz w:val="24"/>
          <w:szCs w:val="24"/>
        </w:rPr>
        <w:t xml:space="preserve"> – pagal Sutartį Rangovui mokėtina galutinė bendra suma;</w:t>
      </w:r>
    </w:p>
    <w:p w14:paraId="0B54AE63"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b/>
          <w:bCs/>
          <w:sz w:val="24"/>
          <w:szCs w:val="24"/>
        </w:rPr>
        <w:t xml:space="preserve">Sutartis – </w:t>
      </w:r>
      <w:r w:rsidRPr="009105DA">
        <w:rPr>
          <w:rFonts w:ascii="Times New Roman" w:eastAsia="Times New Roman" w:hAnsi="Times New Roman" w:cs="Times New Roman"/>
          <w:sz w:val="24"/>
          <w:szCs w:val="24"/>
        </w:rPr>
        <w:t>Sutarties Bendrosios sąlygos, Specialiosios sąlygos ir visi jų priedai.</w:t>
      </w:r>
    </w:p>
    <w:p w14:paraId="4AB2C8F5"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Šalis</w:t>
      </w:r>
      <w:r w:rsidRPr="009105DA">
        <w:rPr>
          <w:rFonts w:ascii="Times New Roman" w:hAnsi="Times New Roman" w:cs="Times New Roman"/>
          <w:sz w:val="24"/>
          <w:szCs w:val="24"/>
        </w:rPr>
        <w:t xml:space="preserve"> – Užsakovas arba Rangovas, kiekvienas atskirai, priklausomai nuo konteksto;</w:t>
      </w:r>
    </w:p>
    <w:p w14:paraId="47D4334C"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Šalys</w:t>
      </w:r>
      <w:r w:rsidRPr="009105DA">
        <w:rPr>
          <w:rFonts w:ascii="Times New Roman" w:hAnsi="Times New Roman" w:cs="Times New Roman"/>
          <w:sz w:val="24"/>
          <w:szCs w:val="24"/>
        </w:rPr>
        <w:t xml:space="preserve"> – Užsakovas ir Rangovas kartu;</w:t>
      </w:r>
    </w:p>
    <w:p w14:paraId="32C0D1B6"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b/>
          <w:sz w:val="24"/>
          <w:szCs w:val="24"/>
        </w:rPr>
        <w:t>Techninė specifikacija –</w:t>
      </w:r>
      <w:r w:rsidRPr="009105DA">
        <w:rPr>
          <w:rFonts w:ascii="Times New Roman" w:eastAsia="Times New Roman" w:hAnsi="Times New Roman" w:cs="Times New Roman"/>
          <w:sz w:val="24"/>
          <w:szCs w:val="24"/>
        </w:rPr>
        <w:t xml:space="preserve"> Užsakovo parengtas dokumentas</w:t>
      </w:r>
      <w:r w:rsidRPr="009105DA">
        <w:rPr>
          <w:rFonts w:ascii="Times New Roman" w:eastAsia="Times New Roman" w:hAnsi="Times New Roman" w:cs="Times New Roman"/>
          <w:color w:val="000000"/>
          <w:sz w:val="24"/>
          <w:szCs w:val="24"/>
        </w:rPr>
        <w:t xml:space="preserve">, </w:t>
      </w:r>
      <w:r w:rsidRPr="009105DA">
        <w:rPr>
          <w:rFonts w:ascii="Times New Roman" w:eastAsia="Times New Roman" w:hAnsi="Times New Roman" w:cs="Times New Roman"/>
          <w:sz w:val="24"/>
          <w:szCs w:val="24"/>
        </w:rPr>
        <w:t>kuriame yra nurodytas Statinys, detalizuoti pagal Sutartį atliekami Darbai, apibūdinti reikalavimai ir / ar tikslai Darbų teikimo atžvilgiu, nurodyta, jei tai yra taikytina, metodai ir ištekliai, kuriuos privalo naudoti Rangovas ir / ar rezultatai, kurių jis privalo pasiekti.</w:t>
      </w:r>
    </w:p>
    <w:p w14:paraId="2A3A0A8F" w14:textId="0AB6573B"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Užsakovas</w:t>
      </w:r>
      <w:r w:rsidRPr="009105DA">
        <w:rPr>
          <w:rFonts w:ascii="Times New Roman" w:hAnsi="Times New Roman" w:cs="Times New Roman"/>
          <w:sz w:val="24"/>
          <w:szCs w:val="24"/>
        </w:rPr>
        <w:t xml:space="preserve"> – asmuo, Specialiosiose sąlygose yra įvardytas kaip Užsakovas, ir jo teisių perėmėjai;</w:t>
      </w:r>
    </w:p>
    <w:p w14:paraId="0FB3E8D1" w14:textId="33AFC0E4"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 xml:space="preserve">Užsakovo dokumentai </w:t>
      </w:r>
      <w:r w:rsidRPr="009105DA">
        <w:rPr>
          <w:rFonts w:ascii="Times New Roman" w:hAnsi="Times New Roman" w:cs="Times New Roman"/>
          <w:sz w:val="24"/>
          <w:szCs w:val="24"/>
        </w:rPr>
        <w:t>– Statinio projektas, procedūrų, leidimų, sutikimų ir kiti dokumentai, taip pat visa kita Užsakovo turima ir Rangovui pateikta informacija ir dokumentai apie statybvietę ir Darbus;</w:t>
      </w:r>
    </w:p>
    <w:p w14:paraId="03F75DBD"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 xml:space="preserve">Užsakovo personalas </w:t>
      </w:r>
      <w:r w:rsidRPr="009105DA">
        <w:rPr>
          <w:rFonts w:ascii="Times New Roman" w:hAnsi="Times New Roman" w:cs="Times New Roman"/>
          <w:sz w:val="24"/>
          <w:szCs w:val="24"/>
        </w:rPr>
        <w:t>– Užsakovo atstovas, kiti Užsakovo darbuotojai, Techninės priežiūros rangovo, Statinio projekto vykdymo priežiūros rangovo (jeigu Užsakovas pasitelkia tokius rangovus) bei Projektuotojo darbuotojai, taip pat kiti fiziniai asmenys, kuriuos Užsakovas (tiesiogiai arba per kitus asmenis) pasitelkia Užsakovo teisių bei pareigų pagal Sutartį įgyvendinimui bei kuriuos Užsakovas raštu įvardija Rangovui kaip Užsakovo personalą;</w:t>
      </w:r>
    </w:p>
    <w:p w14:paraId="43D3DDE6" w14:textId="55BF2B13"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 xml:space="preserve">Užsakovo užduotis </w:t>
      </w:r>
      <w:r w:rsidRPr="009105DA">
        <w:rPr>
          <w:rFonts w:ascii="Times New Roman" w:hAnsi="Times New Roman" w:cs="Times New Roman"/>
          <w:sz w:val="24"/>
          <w:szCs w:val="24"/>
        </w:rPr>
        <w:t xml:space="preserve">– dokumentas, kuris vadinasi „Užsakovo užduotis“ arba “Techninė specifikacija”, kuriame pateikta techninių ir kitų reikalavimų visuma ir kuris yra vienas iš Sutarties priedų. </w:t>
      </w:r>
    </w:p>
    <w:p w14:paraId="31F489E9"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Valdžios institucijos</w:t>
      </w:r>
      <w:r w:rsidRPr="009105DA">
        <w:rPr>
          <w:rFonts w:ascii="Times New Roman" w:hAnsi="Times New Roman" w:cs="Times New Roman"/>
          <w:sz w:val="24"/>
          <w:szCs w:val="24"/>
        </w:rPr>
        <w:t xml:space="preserve"> – Europos Sąjungos valdžios institucijos, taip pat Lietuvos Respublikos valstybinės, regioninės ir savivaldybių valdžios institucijos (viešojo administravimo subjektai), įskaitant, be kita ko, Europos Sąjungos, Lietuvos Respublikos valstybinės, regioninės arba savivaldybių valdžios institucijų įgaliotuosius valstybės tarnautojus; tuo atveju, kai Sutartyje yra minimi tretieji asmenys, ši sąvoka apima ir Valdžios institucijas;</w:t>
      </w:r>
    </w:p>
    <w:p w14:paraId="0D5B82D1" w14:textId="77777777" w:rsidR="00A919A7" w:rsidRPr="009105DA" w:rsidRDefault="00A919A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b/>
          <w:sz w:val="24"/>
          <w:szCs w:val="24"/>
        </w:rPr>
        <w:t xml:space="preserve">VPĮ </w:t>
      </w:r>
      <w:r w:rsidRPr="009105DA">
        <w:rPr>
          <w:rFonts w:ascii="Times New Roman" w:hAnsi="Times New Roman" w:cs="Times New Roman"/>
          <w:sz w:val="24"/>
          <w:szCs w:val="24"/>
        </w:rPr>
        <w:t>– Lietuvos</w:t>
      </w:r>
      <w:r w:rsidRPr="009105DA">
        <w:rPr>
          <w:rFonts w:ascii="Times New Roman" w:hAnsi="Times New Roman" w:cs="Times New Roman"/>
          <w:color w:val="000000"/>
          <w:sz w:val="24"/>
          <w:szCs w:val="24"/>
        </w:rPr>
        <w:t xml:space="preserve"> Respublikos viešųjų pirkimų įstatymas;</w:t>
      </w:r>
    </w:p>
    <w:p w14:paraId="39D42D9F" w14:textId="1E5E93FD" w:rsidR="001833DB" w:rsidRPr="009105DA" w:rsidRDefault="00EF4AAB"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Sutartyje neapibrėžtos sąvokos suprantamos ir aiškinamos taip, kaip jas apibrėžia Įstatymai, galiojantys Sutarties sudarymo metu.</w:t>
      </w:r>
    </w:p>
    <w:p w14:paraId="2D600F7A" w14:textId="77777777" w:rsidR="001833DB" w:rsidRPr="009105DA" w:rsidRDefault="001833DB" w:rsidP="00FE7CC9">
      <w:pPr>
        <w:tabs>
          <w:tab w:val="num" w:pos="993"/>
          <w:tab w:val="left" w:pos="1134"/>
        </w:tabs>
        <w:suppressAutoHyphens/>
        <w:autoSpaceDE w:val="0"/>
        <w:autoSpaceDN w:val="0"/>
        <w:spacing w:after="0" w:line="240" w:lineRule="auto"/>
        <w:ind w:left="709"/>
        <w:jc w:val="both"/>
        <w:textAlignment w:val="baseline"/>
        <w:rPr>
          <w:rFonts w:ascii="Times New Roman" w:eastAsia="Times New Roman" w:hAnsi="Times New Roman" w:cs="Times New Roman"/>
          <w:sz w:val="24"/>
          <w:szCs w:val="24"/>
        </w:rPr>
      </w:pPr>
    </w:p>
    <w:p w14:paraId="089BF7A1" w14:textId="52D5CED4" w:rsidR="001833DB" w:rsidRPr="009105DA" w:rsidRDefault="001833DB" w:rsidP="00FE7CC9">
      <w:pPr>
        <w:numPr>
          <w:ilvl w:val="0"/>
          <w:numId w:val="1"/>
        </w:numPr>
        <w:tabs>
          <w:tab w:val="left" w:pos="1134"/>
        </w:tabs>
        <w:suppressAutoHyphens/>
        <w:autoSpaceDE w:val="0"/>
        <w:autoSpaceDN w:val="0"/>
        <w:spacing w:after="0" w:line="240" w:lineRule="auto"/>
        <w:ind w:left="709" w:hanging="709"/>
        <w:textAlignment w:val="baseline"/>
        <w:outlineLvl w:val="0"/>
        <w:rPr>
          <w:rFonts w:ascii="Times New Roman" w:eastAsia="Times New Roman" w:hAnsi="Times New Roman" w:cs="Times New Roman"/>
          <w:b/>
          <w:bCs/>
          <w:sz w:val="24"/>
          <w:szCs w:val="24"/>
        </w:rPr>
      </w:pPr>
      <w:r w:rsidRPr="009105DA">
        <w:rPr>
          <w:rFonts w:ascii="Times New Roman" w:eastAsia="Times New Roman" w:hAnsi="Times New Roman" w:cs="Times New Roman"/>
          <w:b/>
          <w:bCs/>
          <w:sz w:val="24"/>
          <w:szCs w:val="24"/>
        </w:rPr>
        <w:t xml:space="preserve">  SUTARTIES AIŠKINIMAS</w:t>
      </w:r>
    </w:p>
    <w:p w14:paraId="1E50CC31" w14:textId="6F9EA895" w:rsidR="00D22CE3" w:rsidRPr="009105DA" w:rsidRDefault="00D22CE3" w:rsidP="009625AF">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Šalių pasirašytos Sutarties Specialiosios sąlygos kartu su Sutarties Bendrosiomis sąlygomis ir Sutarties specialiosiose sąlygose nurodytais Sutarties priedais sudaro Sutartį tarp Užsakovo ir Rangovo. Sutarties Bendrosiose sąlygose nurodytos alternatyvios nuostatos (su prierašu „</w:t>
      </w:r>
      <w:r w:rsidRPr="009105DA">
        <w:rPr>
          <w:rFonts w:ascii="Times New Roman" w:hAnsi="Times New Roman" w:cs="Times New Roman"/>
          <w:i/>
          <w:iCs/>
          <w:sz w:val="24"/>
          <w:szCs w:val="24"/>
        </w:rPr>
        <w:t xml:space="preserve">jei taikoma“, „jei tokių būtų“, „jei tokių yra“ </w:t>
      </w:r>
      <w:r w:rsidRPr="009105DA">
        <w:rPr>
          <w:rFonts w:ascii="Times New Roman" w:hAnsi="Times New Roman" w:cs="Times New Roman"/>
          <w:sz w:val="24"/>
          <w:szCs w:val="24"/>
        </w:rPr>
        <w:t>ar pan</w:t>
      </w:r>
      <w:r w:rsidRPr="009105DA">
        <w:rPr>
          <w:rFonts w:ascii="Times New Roman" w:hAnsi="Times New Roman" w:cs="Times New Roman"/>
          <w:i/>
          <w:iCs/>
          <w:sz w:val="24"/>
          <w:szCs w:val="24"/>
        </w:rPr>
        <w:t>.</w:t>
      </w:r>
      <w:r w:rsidRPr="009105DA">
        <w:rPr>
          <w:rFonts w:ascii="Times New Roman" w:hAnsi="Times New Roman" w:cs="Times New Roman"/>
          <w:sz w:val="24"/>
          <w:szCs w:val="24"/>
        </w:rPr>
        <w:t xml:space="preserve">) taikomos tik tokiu atveju, jeigu jos detalizuoja, paaiškina Specialiosiose sąlygose ar Specialiųjų sąlygų prieduose įtvirtintas nuostatas, taip pat jeigu jų taikymas būtinas atsižvelgiant į galiojantį teisinį reguliavimą, susijusį su Sutarties dalyku. </w:t>
      </w:r>
    </w:p>
    <w:p w14:paraId="16AE2216" w14:textId="28E2C29D" w:rsidR="00B84747" w:rsidRPr="009105DA" w:rsidRDefault="001833DB"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lastRenderedPageBreak/>
        <w:t>Sutartį sudarantys dokumentai turi būti suprantami kaip paaiškinantys vienas kitą. Bet kokio Sutartį sudarančių dokumentų nuostatų neatitikimo ar neaiškumo atveju, toks neatitikimas ar neaiškumas išaiškinamas dokumentus aiškinant tokia eilės tvarka:</w:t>
      </w:r>
    </w:p>
    <w:p w14:paraId="0E2E2AEB" w14:textId="77777777" w:rsidR="00B84747" w:rsidRPr="009105DA" w:rsidRDefault="001833DB" w:rsidP="00FE7CC9">
      <w:pPr>
        <w:pStyle w:val="Sraopastraipa"/>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 xml:space="preserve">Specialiosios sąlygos turi viršenybę Bendrųjų sąlygų atžvilgiu; Sutarties sąlygos turi viršenybę priedų atžvilgiu; </w:t>
      </w:r>
    </w:p>
    <w:p w14:paraId="7D7EBAF1" w14:textId="339FA29D" w:rsidR="00B84747" w:rsidRPr="009105DA" w:rsidRDefault="001833DB" w:rsidP="00FE7CC9">
      <w:pPr>
        <w:pStyle w:val="Sraopastraipa"/>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priedai, išvardyti Specialiosiose sąlygose pateiktame sąraše aukščiau, turi viršenybę virš žemiau išvardytų priedų.</w:t>
      </w:r>
    </w:p>
    <w:p w14:paraId="74DD8E65" w14:textId="77777777" w:rsidR="00B84747" w:rsidRPr="009105DA" w:rsidRDefault="001833DB" w:rsidP="00FE7CC9">
      <w:pPr>
        <w:pStyle w:val="Sraopastraipa"/>
        <w:numPr>
          <w:ilvl w:val="1"/>
          <w:numId w:val="1"/>
        </w:numPr>
        <w:tabs>
          <w:tab w:val="left" w:pos="1134"/>
        </w:tabs>
        <w:suppressAutoHyphens/>
        <w:autoSpaceDE w:val="0"/>
        <w:autoSpaceDN w:val="0"/>
        <w:spacing w:after="0" w:line="240" w:lineRule="auto"/>
        <w:ind w:left="567"/>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Tuo atveju, kai Šalių Susitarimu yra keičiama Sutarties sąlyga arba priedas, naujai sutartoji Sutarties sąlyga ar naujai sutartos priedo nuostatos turi viršenybę virš pakeistųjų.</w:t>
      </w:r>
    </w:p>
    <w:p w14:paraId="54990604" w14:textId="77777777" w:rsidR="00D22CE3" w:rsidRPr="009105DA" w:rsidRDefault="001833DB" w:rsidP="00D22CE3">
      <w:pPr>
        <w:pStyle w:val="Sraopastraipa"/>
        <w:numPr>
          <w:ilvl w:val="1"/>
          <w:numId w:val="1"/>
        </w:numPr>
        <w:tabs>
          <w:tab w:val="left" w:pos="1134"/>
        </w:tabs>
        <w:suppressAutoHyphens/>
        <w:autoSpaceDE w:val="0"/>
        <w:autoSpaceDN w:val="0"/>
        <w:spacing w:after="0" w:line="240" w:lineRule="auto"/>
        <w:ind w:left="567"/>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Jeigu Šalys susitaria dėl Sutarties sąlygų arba priedo papildymo nauja sąlyga, neatitikimo ar neaiškumo atveju tokia sąlyga turi viršenybę atitinkamai virš kitų Sutarties sąlygų arba kitų to priedo nuostatų.</w:t>
      </w:r>
    </w:p>
    <w:p w14:paraId="299A1AB8" w14:textId="77777777" w:rsidR="00D22CE3" w:rsidRPr="009105DA" w:rsidRDefault="00D22CE3" w:rsidP="00D22CE3">
      <w:pPr>
        <w:pStyle w:val="Sraopastraipa"/>
        <w:numPr>
          <w:ilvl w:val="1"/>
          <w:numId w:val="1"/>
        </w:numPr>
        <w:tabs>
          <w:tab w:val="left" w:pos="1134"/>
        </w:tabs>
        <w:suppressAutoHyphens/>
        <w:autoSpaceDE w:val="0"/>
        <w:autoSpaceDN w:val="0"/>
        <w:spacing w:after="0" w:line="240" w:lineRule="auto"/>
        <w:ind w:left="567"/>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Sutartyje, kur reikalauja kontekstas, žodžiai pateikti vienaskaita, gali turėti ir daugiskaitos prasmę, ir atvirkščiai.</w:t>
      </w:r>
    </w:p>
    <w:p w14:paraId="537D7ED5" w14:textId="77777777" w:rsidR="00D22CE3" w:rsidRPr="009105DA" w:rsidRDefault="00D22CE3" w:rsidP="00D22CE3">
      <w:pPr>
        <w:pStyle w:val="Sraopastraipa"/>
        <w:numPr>
          <w:ilvl w:val="1"/>
          <w:numId w:val="1"/>
        </w:numPr>
        <w:tabs>
          <w:tab w:val="left" w:pos="1134"/>
        </w:tabs>
        <w:suppressAutoHyphens/>
        <w:autoSpaceDE w:val="0"/>
        <w:autoSpaceDN w:val="0"/>
        <w:spacing w:after="0" w:line="240" w:lineRule="auto"/>
        <w:ind w:left="567"/>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Darbų atlikimo trukmė ir kiti terminai yra skaičiuojami kalendorinėmis dienomis ir kalendoriniais mėnesiais, jei Sutartyje nenurodyta kitaip.</w:t>
      </w:r>
    </w:p>
    <w:p w14:paraId="54E2496D" w14:textId="05CA020F" w:rsidR="00D22CE3" w:rsidRPr="009105DA" w:rsidRDefault="00D22CE3" w:rsidP="00D22CE3">
      <w:pPr>
        <w:pStyle w:val="Sraopastraipa"/>
        <w:numPr>
          <w:ilvl w:val="1"/>
          <w:numId w:val="1"/>
        </w:numPr>
        <w:tabs>
          <w:tab w:val="left" w:pos="1134"/>
        </w:tabs>
        <w:suppressAutoHyphens/>
        <w:autoSpaceDE w:val="0"/>
        <w:autoSpaceDN w:val="0"/>
        <w:spacing w:after="0" w:line="240" w:lineRule="auto"/>
        <w:ind w:left="567"/>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Kai tam tikra reikšmė yra skirtinga tarp nurodytų skaičiais ir žodžiais, vadovaujamasi žodine reikšme. </w:t>
      </w:r>
    </w:p>
    <w:p w14:paraId="4EB951E2" w14:textId="77777777" w:rsidR="00B84747" w:rsidRPr="009105DA" w:rsidRDefault="00B84747" w:rsidP="00FE7CC9">
      <w:pPr>
        <w:pStyle w:val="Sraopastraipa"/>
        <w:tabs>
          <w:tab w:val="left" w:pos="1134"/>
        </w:tabs>
        <w:suppressAutoHyphens/>
        <w:autoSpaceDE w:val="0"/>
        <w:autoSpaceDN w:val="0"/>
        <w:spacing w:after="0" w:line="240" w:lineRule="auto"/>
        <w:ind w:left="709"/>
        <w:jc w:val="both"/>
        <w:textAlignment w:val="baseline"/>
        <w:rPr>
          <w:rFonts w:ascii="Times New Roman" w:eastAsia="Times New Roman" w:hAnsi="Times New Roman" w:cs="Times New Roman"/>
          <w:sz w:val="24"/>
          <w:szCs w:val="24"/>
        </w:rPr>
      </w:pPr>
    </w:p>
    <w:p w14:paraId="173333E2" w14:textId="77777777" w:rsidR="00B84747" w:rsidRPr="009105DA" w:rsidRDefault="00B84747" w:rsidP="00FE7CC9">
      <w:pPr>
        <w:pStyle w:val="Sraopastraipa"/>
        <w:numPr>
          <w:ilvl w:val="0"/>
          <w:numId w:val="1"/>
        </w:numPr>
        <w:tabs>
          <w:tab w:val="left" w:pos="1134"/>
        </w:tabs>
        <w:suppressAutoHyphens/>
        <w:autoSpaceDE w:val="0"/>
        <w:autoSpaceDN w:val="0"/>
        <w:spacing w:after="0" w:line="240" w:lineRule="auto"/>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b/>
          <w:bCs/>
          <w:sz w:val="24"/>
          <w:szCs w:val="24"/>
        </w:rPr>
        <w:t>SUTARTIES OBJEKTAS</w:t>
      </w:r>
    </w:p>
    <w:p w14:paraId="14DA7A3E" w14:textId="77777777" w:rsidR="00B84747" w:rsidRPr="009105DA" w:rsidRDefault="00B84747" w:rsidP="00FE7CC9">
      <w:pPr>
        <w:pStyle w:val="Sraopastraipa"/>
        <w:numPr>
          <w:ilvl w:val="1"/>
          <w:numId w:val="1"/>
        </w:numPr>
        <w:tabs>
          <w:tab w:val="left" w:pos="1134"/>
        </w:tabs>
        <w:suppressAutoHyphens/>
        <w:autoSpaceDE w:val="0"/>
        <w:autoSpaceDN w:val="0"/>
        <w:spacing w:after="0" w:line="240" w:lineRule="auto"/>
        <w:ind w:left="567"/>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Rangovas įsipareigoja, vadovaudamasis Sutarties sąlygomis ir Įstatymų reikalavimais, savo rizika per Darbų terminus atlikti ir užbaigti Darbus, perduoti atliktus Darbus Užsakovui ir pašalinti visus jų defektus, taip pat įvykdyti kitus Sutarties reikalavimus už Užsakovo mokamą atlygį.</w:t>
      </w:r>
    </w:p>
    <w:p w14:paraId="6BA8CC39" w14:textId="77777777" w:rsidR="00B84747" w:rsidRPr="009105DA" w:rsidRDefault="00B84747" w:rsidP="00FE7CC9">
      <w:pPr>
        <w:pStyle w:val="Sraopastraipa"/>
        <w:numPr>
          <w:ilvl w:val="1"/>
          <w:numId w:val="1"/>
        </w:numPr>
        <w:tabs>
          <w:tab w:val="left" w:pos="1134"/>
        </w:tabs>
        <w:suppressAutoHyphens/>
        <w:autoSpaceDE w:val="0"/>
        <w:autoSpaceDN w:val="0"/>
        <w:spacing w:after="0" w:line="240" w:lineRule="auto"/>
        <w:ind w:left="567"/>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Šalys, vykdydamos Sutartį, įsipareigoja laikytis visų Sutarties vykdymui taikytinų Įstatymų reikalavimų. Šalis turi teisę reikalauti, kad kita Šalis įvykdytų visus Įstatymų reikalavimus, taikomus Sutarties vykdymui. Nė viena iš Sutarties sąlygų nereiškia ir negali būti aiškinama kaip Užsakovo atsisakymas Įstatymuose numatytų savo teisių ir garantijų, susijusių su netinkamu Darbų įvykdymu arba nepriimtina Darbų ar Objekto kokybe. Nė viena iš Sutarties sąlygų nereiškia ir negali būti aiškinama kaip Rangovo atsisakymas Įstatymuose numatytų savo teisių ir garantijų dėl atlyginimo už Darbus gavimo, Statybos darbų perdavimo ar Darbų terminų pratęsimo.</w:t>
      </w:r>
    </w:p>
    <w:p w14:paraId="7391556B" w14:textId="18068068" w:rsidR="00785519" w:rsidRPr="009105DA" w:rsidRDefault="00B84747" w:rsidP="00FE7CC9">
      <w:pPr>
        <w:pStyle w:val="Sraopastraipa"/>
        <w:numPr>
          <w:ilvl w:val="1"/>
          <w:numId w:val="1"/>
        </w:numPr>
        <w:tabs>
          <w:tab w:val="left" w:pos="1134"/>
        </w:tabs>
        <w:suppressAutoHyphens/>
        <w:autoSpaceDE w:val="0"/>
        <w:autoSpaceDN w:val="0"/>
        <w:spacing w:after="0" w:line="240" w:lineRule="auto"/>
        <w:ind w:left="567"/>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Rangovas privalo užtikrinti, kad Darbai būtų atliekami rūpestingai, profesionaliai, sąžiningai, protingai, tinkamai, laiku ir kokybiškai, laikantis Įstatymuose ir Sutartyje nustatytų reikalavimų, taip pat pagrįstų Užsakovo nurodymų ir nepažeidžiant Rangovo profesinių ir etikos standartų.</w:t>
      </w:r>
    </w:p>
    <w:p w14:paraId="4C78CEF3" w14:textId="77777777" w:rsidR="00111094" w:rsidRPr="009105DA" w:rsidRDefault="00111094" w:rsidP="00FE7CC9">
      <w:pPr>
        <w:pStyle w:val="Sraopastraipa"/>
        <w:tabs>
          <w:tab w:val="left" w:pos="1134"/>
        </w:tabs>
        <w:suppressAutoHyphens/>
        <w:autoSpaceDE w:val="0"/>
        <w:autoSpaceDN w:val="0"/>
        <w:spacing w:after="0" w:line="240" w:lineRule="auto"/>
        <w:ind w:left="567"/>
        <w:jc w:val="both"/>
        <w:textAlignment w:val="baseline"/>
        <w:rPr>
          <w:rFonts w:ascii="Times New Roman" w:eastAsia="Times New Roman" w:hAnsi="Times New Roman" w:cs="Times New Roman"/>
          <w:sz w:val="24"/>
          <w:szCs w:val="24"/>
        </w:rPr>
      </w:pPr>
    </w:p>
    <w:p w14:paraId="3EBEA69D" w14:textId="29B590EF" w:rsidR="001E630A" w:rsidRPr="009105DA" w:rsidRDefault="00785519" w:rsidP="00FE7CC9">
      <w:pPr>
        <w:numPr>
          <w:ilvl w:val="0"/>
          <w:numId w:val="1"/>
        </w:numPr>
        <w:tabs>
          <w:tab w:val="left" w:pos="1134"/>
        </w:tabs>
        <w:suppressAutoHyphens/>
        <w:autoSpaceDE w:val="0"/>
        <w:autoSpaceDN w:val="0"/>
        <w:spacing w:after="0" w:line="240" w:lineRule="auto"/>
        <w:textAlignment w:val="baseline"/>
        <w:outlineLvl w:val="0"/>
        <w:rPr>
          <w:rFonts w:ascii="Times New Roman" w:eastAsia="Times New Roman" w:hAnsi="Times New Roman" w:cs="Times New Roman"/>
          <w:b/>
          <w:bCs/>
          <w:sz w:val="24"/>
          <w:szCs w:val="24"/>
        </w:rPr>
      </w:pPr>
      <w:r w:rsidRPr="009105DA">
        <w:rPr>
          <w:rFonts w:ascii="Times New Roman" w:hAnsi="Times New Roman" w:cs="Times New Roman"/>
          <w:b/>
          <w:sz w:val="24"/>
          <w:szCs w:val="24"/>
        </w:rPr>
        <w:t>SUTARTIES KAINA</w:t>
      </w:r>
    </w:p>
    <w:p w14:paraId="4B90A684" w14:textId="77777777" w:rsidR="007A5008" w:rsidRPr="009105DA" w:rsidRDefault="000D1063" w:rsidP="00FE7CC9">
      <w:pPr>
        <w:pStyle w:val="Sraopastraipa"/>
        <w:numPr>
          <w:ilvl w:val="1"/>
          <w:numId w:val="1"/>
        </w:numPr>
        <w:tabs>
          <w:tab w:val="left" w:pos="1134"/>
        </w:tabs>
        <w:suppressAutoHyphens/>
        <w:autoSpaceDE w:val="0"/>
        <w:autoSpaceDN w:val="0"/>
        <w:spacing w:after="0" w:line="240" w:lineRule="auto"/>
        <w:ind w:left="567"/>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Sutarčiai taikomas Sutarties kainos apskaičiavimo būdas nurodytas Specialiosiose sąlygose. Sutarties Specialiosiose sąlygose nurodytas Sutarties kainos apskaičiavimo būdas nustatomas ir taikomas, vadovaujantis Kainodaros taisyklių nustatymo metodika, patvirtinta 2017 m. birželio 28 d. Viešųjų pirkimų tarnybos direktoriaus įsakymu Nr. 1S-95 (aktualia redakcija). </w:t>
      </w:r>
    </w:p>
    <w:p w14:paraId="5142D086" w14:textId="2B75B06E" w:rsidR="007A5008" w:rsidRPr="009105DA" w:rsidRDefault="00AD429C" w:rsidP="00FE7CC9">
      <w:pPr>
        <w:pStyle w:val="Sraopastraipa"/>
        <w:numPr>
          <w:ilvl w:val="1"/>
          <w:numId w:val="1"/>
        </w:numPr>
        <w:tabs>
          <w:tab w:val="left" w:pos="1134"/>
        </w:tabs>
        <w:suppressAutoHyphens/>
        <w:autoSpaceDE w:val="0"/>
        <w:autoSpaceDN w:val="0"/>
        <w:spacing w:after="0" w:line="240" w:lineRule="auto"/>
        <w:ind w:left="567"/>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Į Sutarties kainą</w:t>
      </w:r>
      <w:r w:rsidR="00D13AC1" w:rsidRPr="009105DA">
        <w:rPr>
          <w:rFonts w:ascii="Times New Roman" w:eastAsia="Times New Roman" w:hAnsi="Times New Roman" w:cs="Times New Roman"/>
          <w:sz w:val="24"/>
          <w:szCs w:val="24"/>
        </w:rPr>
        <w:t xml:space="preserve"> (fiksuotą įkainį arba fiksuotą kainą) </w:t>
      </w:r>
      <w:r w:rsidRPr="009105DA">
        <w:rPr>
          <w:rFonts w:ascii="Times New Roman" w:eastAsia="Times New Roman" w:hAnsi="Times New Roman" w:cs="Times New Roman"/>
          <w:sz w:val="24"/>
          <w:szCs w:val="24"/>
        </w:rPr>
        <w:t xml:space="preserve">yra įskaičiuota visų Darbų kaina, įskaitant darbo jėgos, mechanizmų darbo ir medžiagų kainą, visas su dokumentų, kurių reikalauja Užsakovas, rengimu bei pateikimu susijusias išlaidas, aprūpinimo įrankiais, reikalingais Darbams atlikti, išlaidas. Į Sutarties kainą taip pat įskaičiuoti visi mokesčiai ir rinkliavos, taikomiems Lietuvoje / kitoje valstybėje, kurios gali atsirasti vykdant Sutartį. </w:t>
      </w:r>
    </w:p>
    <w:p w14:paraId="6319DD02" w14:textId="77777777" w:rsidR="007A5008" w:rsidRPr="009105DA" w:rsidRDefault="00AD429C" w:rsidP="00FE7CC9">
      <w:pPr>
        <w:pStyle w:val="Sraopastraipa"/>
        <w:numPr>
          <w:ilvl w:val="1"/>
          <w:numId w:val="1"/>
        </w:numPr>
        <w:tabs>
          <w:tab w:val="left" w:pos="1134"/>
        </w:tabs>
        <w:suppressAutoHyphens/>
        <w:autoSpaceDE w:val="0"/>
        <w:autoSpaceDN w:val="0"/>
        <w:spacing w:after="0" w:line="240" w:lineRule="auto"/>
        <w:ind w:left="567"/>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Jeigu, siekiant laiku ir tinkamai įvykdyti Sutartį, reikia atlikti papildomus darbus ir / arba pirkti papildomas medžiagas, kurių Rangovas nenumatė sudarydamas Sutartį, bet turėjo ir galėjo juos numatyti, ir jie yra būtini šiai Sutarčiai tinkamai įvykdyti, šiuos darbus Rangovas atlieka ir / arba perka papildomas medžiagas savo pastangų ir išteklių (piniginių, materialinių ir / ar kitų) sąskaita. </w:t>
      </w:r>
    </w:p>
    <w:p w14:paraId="49513489" w14:textId="77777777" w:rsidR="007A5008" w:rsidRPr="009105DA" w:rsidRDefault="00AD429C" w:rsidP="00FE7CC9">
      <w:pPr>
        <w:pStyle w:val="Sraopastraipa"/>
        <w:numPr>
          <w:ilvl w:val="1"/>
          <w:numId w:val="1"/>
        </w:numPr>
        <w:tabs>
          <w:tab w:val="left" w:pos="1134"/>
        </w:tabs>
        <w:suppressAutoHyphens/>
        <w:autoSpaceDE w:val="0"/>
        <w:autoSpaceDN w:val="0"/>
        <w:spacing w:after="0" w:line="240" w:lineRule="auto"/>
        <w:ind w:left="567"/>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Tuo atveju, jeigu būtina atlikti papildomus darbus ir / arba pirkti papildomas medžiagas, kurių Rangovas, sudarydamas Sutartį, neturėjo ir negalėjo numatyti, vadovaujantis Lietuvos Respublikos civilinio kodekso 6.685 str. 2 d., Rangovas turi teisę reikalauti perskaičiuoti Sutarties kainą tik tuo atveju, kai Sutarties kaina dėl nuo Rangovo nepriklausančių priežasčių padidėjo daugiau kaip 15 (penkiolika) procentų. Papildomi darbai ir / arba medžiagos, tai betarpiškai su Sutarties vykdymu </w:t>
      </w:r>
      <w:r w:rsidRPr="009105DA">
        <w:rPr>
          <w:rFonts w:ascii="Times New Roman" w:eastAsia="Times New Roman" w:hAnsi="Times New Roman" w:cs="Times New Roman"/>
          <w:sz w:val="24"/>
          <w:szCs w:val="24"/>
        </w:rPr>
        <w:lastRenderedPageBreak/>
        <w:t xml:space="preserve">susiję darbai ir / arba medžiagos, be kurių Sutarties tinkamas įvykdymas tampa neįmanomas (ši nuostata taikoma Fiksuotos kainos sutartims). </w:t>
      </w:r>
    </w:p>
    <w:p w14:paraId="0CC09F66" w14:textId="77777777" w:rsidR="007A5008" w:rsidRPr="009105DA" w:rsidRDefault="00AD429C" w:rsidP="00FE7CC9">
      <w:pPr>
        <w:pStyle w:val="Sraopastraipa"/>
        <w:numPr>
          <w:ilvl w:val="1"/>
          <w:numId w:val="1"/>
        </w:numPr>
        <w:tabs>
          <w:tab w:val="left" w:pos="1134"/>
        </w:tabs>
        <w:suppressAutoHyphens/>
        <w:autoSpaceDE w:val="0"/>
        <w:autoSpaceDN w:val="0"/>
        <w:spacing w:after="0" w:line="240" w:lineRule="auto"/>
        <w:ind w:left="567"/>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Už Darbus, kuriuos Rangovas atlieka savarankiškai, be Užsakovo leidimo, nukrypdamas nuo Sutarties, Užsakovas neatlygina. Užsakovui pareikalavus, Rangovas privalo per Užsakovo nurodytą terminą neatlygintinai pašalinti be Užsakovo leidimo atliktus darbus, priešingu atveju tai atlieka Užsakovas Rangovo sąskaita.</w:t>
      </w:r>
      <w:bookmarkStart w:id="13" w:name="_Ref42419857"/>
    </w:p>
    <w:p w14:paraId="2109A5B5" w14:textId="2AE7B567" w:rsidR="007A5008" w:rsidRPr="009105DA" w:rsidRDefault="00AD429C" w:rsidP="00FE7CC9">
      <w:pPr>
        <w:pStyle w:val="Sraopastraipa"/>
        <w:numPr>
          <w:ilvl w:val="1"/>
          <w:numId w:val="1"/>
        </w:numPr>
        <w:tabs>
          <w:tab w:val="left" w:pos="1134"/>
        </w:tabs>
        <w:suppressAutoHyphens/>
        <w:autoSpaceDE w:val="0"/>
        <w:autoSpaceDN w:val="0"/>
        <w:spacing w:after="0" w:line="240" w:lineRule="auto"/>
        <w:ind w:left="567"/>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Rangovas pilnai prisiima Darbų pabrangimo bei medžiagų kainų kilimo riziką ir patvirtina, kad yra tai įvertinęs, pateikdamas savo pasiūlymą pirkimui, išskyrus atvejus, kai, vadovaujantis Sutarties Bendrųjų sąlygų </w:t>
      </w:r>
      <w:r w:rsidR="000A07DB" w:rsidRPr="009105DA">
        <w:rPr>
          <w:rFonts w:ascii="Times New Roman" w:eastAsia="Times New Roman" w:hAnsi="Times New Roman" w:cs="Times New Roman"/>
          <w:sz w:val="24"/>
          <w:szCs w:val="24"/>
        </w:rPr>
        <w:t>4.7.</w:t>
      </w:r>
      <w:r w:rsidRPr="009105DA">
        <w:rPr>
          <w:rFonts w:ascii="Times New Roman" w:eastAsia="Times New Roman" w:hAnsi="Times New Roman" w:cs="Times New Roman"/>
          <w:sz w:val="24"/>
          <w:szCs w:val="24"/>
        </w:rPr>
        <w:t xml:space="preserve"> p</w:t>
      </w:r>
      <w:r w:rsidR="000A07DB" w:rsidRPr="009105DA">
        <w:rPr>
          <w:rFonts w:ascii="Times New Roman" w:eastAsia="Times New Roman" w:hAnsi="Times New Roman" w:cs="Times New Roman"/>
          <w:sz w:val="24"/>
          <w:szCs w:val="24"/>
        </w:rPr>
        <w:t>unktu</w:t>
      </w:r>
      <w:r w:rsidRPr="009105DA">
        <w:rPr>
          <w:rFonts w:ascii="Times New Roman" w:eastAsia="Times New Roman" w:hAnsi="Times New Roman" w:cs="Times New Roman"/>
          <w:sz w:val="24"/>
          <w:szCs w:val="24"/>
        </w:rPr>
        <w:t>, Sutarties kaina yra perskaičiuojama.</w:t>
      </w:r>
      <w:bookmarkStart w:id="14" w:name="_Ref42419834"/>
      <w:bookmarkEnd w:id="13"/>
    </w:p>
    <w:p w14:paraId="56A72C4F" w14:textId="30394B47" w:rsidR="00AD429C" w:rsidRPr="009105DA" w:rsidRDefault="00AD429C" w:rsidP="00FE7CC9">
      <w:pPr>
        <w:pStyle w:val="Sraopastraipa"/>
        <w:numPr>
          <w:ilvl w:val="1"/>
          <w:numId w:val="1"/>
        </w:numPr>
        <w:tabs>
          <w:tab w:val="left" w:pos="1134"/>
        </w:tabs>
        <w:suppressAutoHyphens/>
        <w:autoSpaceDE w:val="0"/>
        <w:autoSpaceDN w:val="0"/>
        <w:spacing w:after="0" w:line="240" w:lineRule="auto"/>
        <w:ind w:left="567"/>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Sutarties, kurios trukmė kartu su numatytu Sutarties pratęsimu yra ilgesnė nei 1 (vieneri) metai, o kaina yra apskaičiuota fiksuotos kainos su peržiūra ar įkainio su peržiūra nustatymo būdu, kaina gali būti perskaičiuojama kiekvienais metais, esant visoms šioms sąlygoms:</w:t>
      </w:r>
      <w:bookmarkEnd w:id="14"/>
    </w:p>
    <w:p w14:paraId="665BADA9" w14:textId="6261472E" w:rsidR="00AD429C" w:rsidRPr="009105DA" w:rsidRDefault="00AD429C"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bookmarkStart w:id="15" w:name="_Ref44964321"/>
      <w:r w:rsidRPr="009105DA">
        <w:rPr>
          <w:rFonts w:ascii="Times New Roman" w:eastAsia="Times New Roman" w:hAnsi="Times New Roman" w:cs="Times New Roman"/>
          <w:sz w:val="24"/>
          <w:szCs w:val="24"/>
        </w:rPr>
        <w:t xml:space="preserve">jeigu Lietuvos statistikos departamento skelbiamais duomenimis </w:t>
      </w:r>
      <w:r w:rsidR="002A5E57" w:rsidRPr="009105DA">
        <w:rPr>
          <w:rFonts w:ascii="Times New Roman" w:eastAsia="Times New Roman" w:hAnsi="Times New Roman" w:cs="Times New Roman"/>
          <w:sz w:val="24"/>
          <w:szCs w:val="24"/>
        </w:rPr>
        <w:t xml:space="preserve">6 </w:t>
      </w:r>
      <w:r w:rsidRPr="009105DA">
        <w:rPr>
          <w:rFonts w:ascii="Times New Roman" w:eastAsia="Times New Roman" w:hAnsi="Times New Roman" w:cs="Times New Roman"/>
          <w:sz w:val="24"/>
          <w:szCs w:val="24"/>
        </w:rPr>
        <w:t>(</w:t>
      </w:r>
      <w:r w:rsidR="002A5E57" w:rsidRPr="009105DA">
        <w:rPr>
          <w:rFonts w:ascii="Times New Roman" w:eastAsia="Times New Roman" w:hAnsi="Times New Roman" w:cs="Times New Roman"/>
          <w:iCs/>
          <w:sz w:val="24"/>
          <w:szCs w:val="24"/>
        </w:rPr>
        <w:t>šešių</w:t>
      </w:r>
      <w:r w:rsidRPr="009105DA">
        <w:rPr>
          <w:rFonts w:ascii="Times New Roman" w:eastAsia="Times New Roman" w:hAnsi="Times New Roman" w:cs="Times New Roman"/>
          <w:sz w:val="24"/>
          <w:szCs w:val="24"/>
        </w:rPr>
        <w:t>) mėnesių prieš kainų perskaičiavimą Statybos sąnaudų elementų kainų indekso (SSKI) (</w:t>
      </w:r>
      <w:r w:rsidRPr="009105DA">
        <w:rPr>
          <w:rFonts w:ascii="Times New Roman" w:hAnsi="Times New Roman" w:cs="Times New Roman"/>
          <w:sz w:val="24"/>
          <w:szCs w:val="24"/>
        </w:rPr>
        <w:t xml:space="preserve">naudojami duomenys iš lentelės eilutės „Visi statiniai“; </w:t>
      </w:r>
      <w:hyperlink r:id="rId22" w:anchor="/" w:history="1">
        <w:r w:rsidRPr="009105DA">
          <w:rPr>
            <w:rStyle w:val="Hipersaitas"/>
            <w:rFonts w:ascii="Times New Roman" w:hAnsi="Times New Roman" w:cs="Times New Roman"/>
            <w:sz w:val="24"/>
            <w:szCs w:val="24"/>
          </w:rPr>
          <w:t>https://osp.stat.gov.lt/statistiniu-rodikliu-analize?indicator=S7R234#/</w:t>
        </w:r>
      </w:hyperlink>
      <w:r w:rsidRPr="009105DA">
        <w:rPr>
          <w:rFonts w:ascii="Times New Roman" w:hAnsi="Times New Roman" w:cs="Times New Roman"/>
          <w:sz w:val="24"/>
          <w:szCs w:val="24"/>
        </w:rPr>
        <w:t xml:space="preserve">) </w:t>
      </w:r>
      <w:r w:rsidRPr="009105DA">
        <w:rPr>
          <w:rFonts w:ascii="Times New Roman" w:eastAsia="Times New Roman" w:hAnsi="Times New Roman" w:cs="Times New Roman"/>
          <w:sz w:val="24"/>
          <w:szCs w:val="24"/>
        </w:rPr>
        <w:t>pokytis yra didesnis kaip 5 (</w:t>
      </w:r>
      <w:r w:rsidRPr="009105DA">
        <w:rPr>
          <w:rFonts w:ascii="Times New Roman" w:eastAsia="Times New Roman" w:hAnsi="Times New Roman" w:cs="Times New Roman"/>
          <w:iCs/>
          <w:sz w:val="24"/>
          <w:szCs w:val="24"/>
        </w:rPr>
        <w:t>penki</w:t>
      </w:r>
      <w:r w:rsidRPr="009105DA">
        <w:rPr>
          <w:rFonts w:ascii="Times New Roman" w:eastAsia="Times New Roman" w:hAnsi="Times New Roman" w:cs="Times New Roman"/>
          <w:sz w:val="24"/>
          <w:szCs w:val="24"/>
        </w:rPr>
        <w:t>) proc.;</w:t>
      </w:r>
      <w:bookmarkEnd w:id="15"/>
    </w:p>
    <w:p w14:paraId="662219DD" w14:textId="01B5C9CA" w:rsidR="00AD429C" w:rsidRPr="009105DA" w:rsidRDefault="00AD429C"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jeigu ankstesniais, nei kainos perskaičiavimo, Sutarties vykdymo metais Rangovas tinkamai vykdė savo sutartinius įsipareigojimus</w:t>
      </w:r>
      <w:r w:rsidR="00DA5091" w:rsidRPr="009105DA">
        <w:rPr>
          <w:rFonts w:ascii="Times New Roman" w:eastAsia="Times New Roman" w:hAnsi="Times New Roman" w:cs="Times New Roman"/>
          <w:sz w:val="24"/>
          <w:szCs w:val="24"/>
        </w:rPr>
        <w:t>;</w:t>
      </w:r>
    </w:p>
    <w:p w14:paraId="45471B96" w14:textId="6F17ED6E" w:rsidR="00AD429C" w:rsidRPr="009105DA" w:rsidRDefault="00AD429C"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Sutarties kaina perskaičiuojama kas </w:t>
      </w:r>
      <w:r w:rsidR="00C03673" w:rsidRPr="009105DA">
        <w:rPr>
          <w:rFonts w:ascii="Times New Roman" w:eastAsia="Times New Roman" w:hAnsi="Times New Roman" w:cs="Times New Roman"/>
          <w:sz w:val="24"/>
          <w:szCs w:val="24"/>
        </w:rPr>
        <w:t xml:space="preserve">6 </w:t>
      </w:r>
      <w:r w:rsidRPr="009105DA">
        <w:rPr>
          <w:rFonts w:ascii="Times New Roman" w:eastAsia="Times New Roman" w:hAnsi="Times New Roman" w:cs="Times New Roman"/>
          <w:sz w:val="24"/>
          <w:szCs w:val="24"/>
        </w:rPr>
        <w:t>(</w:t>
      </w:r>
      <w:r w:rsidR="00C03673" w:rsidRPr="009105DA">
        <w:rPr>
          <w:rFonts w:ascii="Times New Roman" w:eastAsia="Times New Roman" w:hAnsi="Times New Roman" w:cs="Times New Roman"/>
          <w:sz w:val="24"/>
          <w:szCs w:val="24"/>
        </w:rPr>
        <w:t>šeši</w:t>
      </w:r>
      <w:r w:rsidRPr="009105DA">
        <w:rPr>
          <w:rFonts w:ascii="Times New Roman" w:eastAsia="Times New Roman" w:hAnsi="Times New Roman" w:cs="Times New Roman"/>
          <w:sz w:val="24"/>
          <w:szCs w:val="24"/>
        </w:rPr>
        <w:t>) mėnesi</w:t>
      </w:r>
      <w:r w:rsidR="00C03673" w:rsidRPr="009105DA">
        <w:rPr>
          <w:rFonts w:ascii="Times New Roman" w:eastAsia="Times New Roman" w:hAnsi="Times New Roman" w:cs="Times New Roman"/>
          <w:sz w:val="24"/>
          <w:szCs w:val="24"/>
        </w:rPr>
        <w:t>ai</w:t>
      </w:r>
      <w:r w:rsidRPr="009105DA">
        <w:rPr>
          <w:rFonts w:ascii="Times New Roman" w:eastAsia="Times New Roman" w:hAnsi="Times New Roman" w:cs="Times New Roman"/>
          <w:sz w:val="24"/>
          <w:szCs w:val="24"/>
        </w:rPr>
        <w:t xml:space="preserve"> po Sutarties pasirašymo iki Sutarties vykdymo pabaigos.</w:t>
      </w:r>
    </w:p>
    <w:p w14:paraId="53FA1D56" w14:textId="77777777" w:rsidR="00AD429C" w:rsidRPr="009105DA" w:rsidRDefault="00AD429C"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bookmarkStart w:id="16" w:name="_Ref42419880"/>
      <w:r w:rsidRPr="009105DA">
        <w:rPr>
          <w:rFonts w:ascii="Times New Roman" w:eastAsia="Times New Roman" w:hAnsi="Times New Roman" w:cs="Times New Roman"/>
          <w:sz w:val="24"/>
          <w:szCs w:val="24"/>
        </w:rPr>
        <w:t>Sutarties kaina be PVM perskaičiuojama pagal formulę:</w:t>
      </w:r>
      <w:bookmarkEnd w:id="16"/>
    </w:p>
    <w:p w14:paraId="3D444FE6" w14:textId="77777777" w:rsidR="00AD429C" w:rsidRPr="009105DA" w:rsidRDefault="00AD429C" w:rsidP="00FE7CC9">
      <w:pPr>
        <w:tabs>
          <w:tab w:val="left" w:pos="1276"/>
          <w:tab w:val="left" w:pos="1400"/>
          <w:tab w:val="left" w:pos="2631"/>
          <w:tab w:val="left" w:pos="2801"/>
          <w:tab w:val="left" w:pos="4031"/>
          <w:tab w:val="center" w:pos="4153"/>
          <w:tab w:val="left" w:pos="4201"/>
          <w:tab w:val="left" w:pos="5432"/>
          <w:tab w:val="left" w:pos="5529"/>
          <w:tab w:val="left" w:pos="5602"/>
          <w:tab w:val="left" w:pos="6832"/>
          <w:tab w:val="left" w:pos="7002"/>
          <w:tab w:val="left" w:pos="8233"/>
          <w:tab w:val="right" w:pos="8306"/>
          <w:tab w:val="left" w:pos="8403"/>
          <w:tab w:val="left" w:pos="9633"/>
        </w:tabs>
        <w:spacing w:after="0" w:line="240" w:lineRule="auto"/>
        <w:jc w:val="center"/>
        <w:rPr>
          <w:rFonts w:ascii="Times New Roman" w:hAnsi="Times New Roman" w:cs="Times New Roman"/>
          <w:iCs/>
          <w:sz w:val="24"/>
          <w:szCs w:val="24"/>
        </w:rPr>
      </w:pPr>
    </w:p>
    <w:p w14:paraId="00B9F45D" w14:textId="77777777" w:rsidR="00AD429C" w:rsidRPr="009105DA" w:rsidRDefault="00AD429C" w:rsidP="00FE7CC9">
      <w:pPr>
        <w:tabs>
          <w:tab w:val="left" w:pos="1276"/>
          <w:tab w:val="left" w:pos="1400"/>
          <w:tab w:val="left" w:pos="2631"/>
          <w:tab w:val="left" w:pos="2801"/>
          <w:tab w:val="left" w:pos="4031"/>
          <w:tab w:val="center" w:pos="4153"/>
          <w:tab w:val="left" w:pos="4201"/>
          <w:tab w:val="left" w:pos="5432"/>
          <w:tab w:val="left" w:pos="5529"/>
          <w:tab w:val="left" w:pos="5602"/>
          <w:tab w:val="left" w:pos="6832"/>
          <w:tab w:val="left" w:pos="7002"/>
          <w:tab w:val="left" w:pos="8233"/>
          <w:tab w:val="right" w:pos="8306"/>
          <w:tab w:val="left" w:pos="8403"/>
          <w:tab w:val="left" w:pos="9633"/>
        </w:tabs>
        <w:spacing w:after="0" w:line="240" w:lineRule="auto"/>
        <w:ind w:left="709"/>
        <w:jc w:val="center"/>
        <w:rPr>
          <w:rFonts w:ascii="Times New Roman" w:hAnsi="Times New Roman" w:cs="Times New Roman"/>
          <w:iCs/>
          <w:sz w:val="24"/>
          <w:szCs w:val="24"/>
        </w:rPr>
      </w:pPr>
      <w:r w:rsidRPr="009105DA">
        <w:rPr>
          <w:rFonts w:ascii="Times New Roman" w:hAnsi="Times New Roman" w:cs="Times New Roman"/>
          <w:iCs/>
          <w:sz w:val="24"/>
          <w:szCs w:val="24"/>
        </w:rPr>
        <w:t>SK=D</w:t>
      </w:r>
      <w:r w:rsidRPr="009105DA">
        <w:rPr>
          <w:rFonts w:ascii="Times New Roman" w:hAnsi="Times New Roman" w:cs="Times New Roman"/>
          <w:iCs/>
          <w:sz w:val="24"/>
          <w:szCs w:val="24"/>
          <w:vertAlign w:val="subscript"/>
        </w:rPr>
        <w:t>1</w:t>
      </w:r>
      <w:r w:rsidRPr="009105DA">
        <w:rPr>
          <w:rFonts w:ascii="Times New Roman" w:hAnsi="Times New Roman" w:cs="Times New Roman"/>
          <w:iCs/>
          <w:sz w:val="24"/>
          <w:szCs w:val="24"/>
        </w:rPr>
        <w:t>+D</w:t>
      </w:r>
      <w:r w:rsidRPr="009105DA">
        <w:rPr>
          <w:rFonts w:ascii="Times New Roman" w:hAnsi="Times New Roman" w:cs="Times New Roman"/>
          <w:iCs/>
          <w:sz w:val="24"/>
          <w:szCs w:val="24"/>
          <w:vertAlign w:val="subscript"/>
        </w:rPr>
        <w:t>2</w:t>
      </w:r>
      <w:r w:rsidRPr="009105DA">
        <w:rPr>
          <w:rFonts w:ascii="Times New Roman" w:hAnsi="Times New Roman" w:cs="Times New Roman"/>
          <w:iCs/>
          <w:sz w:val="24"/>
          <w:szCs w:val="24"/>
        </w:rPr>
        <w:t>+D</w:t>
      </w:r>
      <w:r w:rsidRPr="009105DA">
        <w:rPr>
          <w:rFonts w:ascii="Times New Roman" w:hAnsi="Times New Roman" w:cs="Times New Roman"/>
          <w:iCs/>
          <w:sz w:val="24"/>
          <w:szCs w:val="24"/>
          <w:vertAlign w:val="subscript"/>
        </w:rPr>
        <w:t>3</w:t>
      </w:r>
      <w:r w:rsidRPr="009105DA">
        <w:rPr>
          <w:rFonts w:ascii="Times New Roman" w:hAnsi="Times New Roman" w:cs="Times New Roman"/>
          <w:iCs/>
          <w:sz w:val="24"/>
          <w:szCs w:val="24"/>
        </w:rPr>
        <w:t>+...+</w:t>
      </w:r>
      <w:proofErr w:type="spellStart"/>
      <w:r w:rsidRPr="009105DA">
        <w:rPr>
          <w:rFonts w:ascii="Times New Roman" w:hAnsi="Times New Roman" w:cs="Times New Roman"/>
          <w:iCs/>
          <w:sz w:val="24"/>
          <w:szCs w:val="24"/>
        </w:rPr>
        <w:t>D</w:t>
      </w:r>
      <w:r w:rsidRPr="009105DA">
        <w:rPr>
          <w:rFonts w:ascii="Times New Roman" w:hAnsi="Times New Roman" w:cs="Times New Roman"/>
          <w:iCs/>
          <w:sz w:val="24"/>
          <w:szCs w:val="24"/>
          <w:vertAlign w:val="subscript"/>
        </w:rPr>
        <w:t>n</w:t>
      </w:r>
      <w:proofErr w:type="spellEnd"/>
      <w:r w:rsidRPr="009105DA">
        <w:rPr>
          <w:rFonts w:ascii="Times New Roman" w:hAnsi="Times New Roman" w:cs="Times New Roman"/>
          <w:iCs/>
          <w:sz w:val="24"/>
          <w:szCs w:val="24"/>
        </w:rPr>
        <w:t xml:space="preserve">, </w:t>
      </w:r>
    </w:p>
    <w:p w14:paraId="78E04409" w14:textId="375D7CD1" w:rsidR="00AD429C" w:rsidRPr="009105DA" w:rsidRDefault="00AD429C" w:rsidP="00FE7CC9">
      <w:pPr>
        <w:tabs>
          <w:tab w:val="left" w:pos="1276"/>
          <w:tab w:val="left" w:pos="1400"/>
          <w:tab w:val="left" w:pos="2631"/>
          <w:tab w:val="left" w:pos="2801"/>
          <w:tab w:val="left" w:pos="4031"/>
          <w:tab w:val="left" w:pos="4201"/>
          <w:tab w:val="center" w:pos="4253"/>
          <w:tab w:val="left" w:pos="5432"/>
          <w:tab w:val="left" w:pos="5529"/>
          <w:tab w:val="left" w:pos="5602"/>
          <w:tab w:val="left" w:pos="6832"/>
          <w:tab w:val="left" w:pos="7002"/>
          <w:tab w:val="left" w:pos="8233"/>
          <w:tab w:val="right" w:pos="8306"/>
          <w:tab w:val="left" w:pos="8403"/>
          <w:tab w:val="left" w:pos="9633"/>
        </w:tabs>
        <w:spacing w:after="0" w:line="240" w:lineRule="auto"/>
        <w:ind w:left="510"/>
        <w:rPr>
          <w:rFonts w:ascii="Times New Roman" w:hAnsi="Times New Roman" w:cs="Times New Roman"/>
          <w:sz w:val="24"/>
          <w:szCs w:val="24"/>
        </w:rPr>
      </w:pPr>
    </w:p>
    <w:p w14:paraId="4E9F0C93" w14:textId="77777777" w:rsidR="00AD429C" w:rsidRPr="009105DA" w:rsidRDefault="00AD429C" w:rsidP="00FE7CC9">
      <w:pPr>
        <w:tabs>
          <w:tab w:val="left" w:pos="5529"/>
        </w:tabs>
        <w:spacing w:after="0" w:line="240" w:lineRule="auto"/>
        <w:ind w:left="709"/>
        <w:jc w:val="both"/>
        <w:rPr>
          <w:rFonts w:ascii="Times New Roman" w:hAnsi="Times New Roman" w:cs="Times New Roman"/>
          <w:sz w:val="24"/>
          <w:szCs w:val="24"/>
        </w:rPr>
      </w:pPr>
      <w:r w:rsidRPr="009105DA">
        <w:rPr>
          <w:rFonts w:ascii="Times New Roman" w:hAnsi="Times New Roman" w:cs="Times New Roman"/>
          <w:iCs/>
          <w:sz w:val="24"/>
          <w:szCs w:val="24"/>
        </w:rPr>
        <w:t>SK- p</w:t>
      </w:r>
      <w:r w:rsidRPr="009105DA">
        <w:rPr>
          <w:rFonts w:ascii="Times New Roman" w:hAnsi="Times New Roman" w:cs="Times New Roman"/>
          <w:sz w:val="24"/>
          <w:szCs w:val="24"/>
        </w:rPr>
        <w:t>erskaičiuota Sutarties kaina;</w:t>
      </w:r>
    </w:p>
    <w:p w14:paraId="46B239CB" w14:textId="0A2A327F" w:rsidR="00AD429C" w:rsidRPr="009105DA" w:rsidRDefault="00AD429C" w:rsidP="00FE7CC9">
      <w:pPr>
        <w:tabs>
          <w:tab w:val="left" w:pos="5529"/>
        </w:tabs>
        <w:spacing w:after="0" w:line="240" w:lineRule="auto"/>
        <w:ind w:left="709"/>
        <w:jc w:val="both"/>
        <w:rPr>
          <w:rFonts w:ascii="Times New Roman" w:hAnsi="Times New Roman" w:cs="Times New Roman"/>
          <w:sz w:val="24"/>
          <w:szCs w:val="24"/>
        </w:rPr>
      </w:pPr>
      <w:r w:rsidRPr="009105DA">
        <w:rPr>
          <w:rFonts w:ascii="Times New Roman" w:hAnsi="Times New Roman" w:cs="Times New Roman"/>
          <w:iCs/>
          <w:sz w:val="24"/>
          <w:szCs w:val="24"/>
        </w:rPr>
        <w:t>D</w:t>
      </w:r>
      <w:r w:rsidRPr="009105DA">
        <w:rPr>
          <w:rFonts w:ascii="Times New Roman" w:hAnsi="Times New Roman" w:cs="Times New Roman"/>
          <w:iCs/>
          <w:sz w:val="24"/>
          <w:szCs w:val="24"/>
          <w:vertAlign w:val="subscript"/>
        </w:rPr>
        <w:t>1</w:t>
      </w:r>
      <w:r w:rsidRPr="009105DA">
        <w:rPr>
          <w:rFonts w:ascii="Times New Roman" w:hAnsi="Times New Roman" w:cs="Times New Roman"/>
          <w:iCs/>
          <w:sz w:val="24"/>
          <w:szCs w:val="24"/>
        </w:rPr>
        <w:t>-</w:t>
      </w:r>
      <w:r w:rsidRPr="009105DA">
        <w:rPr>
          <w:rFonts w:ascii="Times New Roman" w:hAnsi="Times New Roman" w:cs="Times New Roman"/>
          <w:sz w:val="24"/>
          <w:szCs w:val="24"/>
        </w:rPr>
        <w:t xml:space="preserve"> neperskaičiuojama per pirmuosius </w:t>
      </w:r>
      <w:r w:rsidR="00D21755" w:rsidRPr="009105DA">
        <w:rPr>
          <w:rFonts w:ascii="Times New Roman" w:hAnsi="Times New Roman" w:cs="Times New Roman"/>
          <w:sz w:val="24"/>
          <w:szCs w:val="24"/>
        </w:rPr>
        <w:t>6</w:t>
      </w:r>
      <w:r w:rsidRPr="009105DA">
        <w:rPr>
          <w:rFonts w:ascii="Times New Roman" w:hAnsi="Times New Roman" w:cs="Times New Roman"/>
          <w:sz w:val="24"/>
          <w:szCs w:val="24"/>
        </w:rPr>
        <w:t xml:space="preserve"> </w:t>
      </w:r>
      <w:r w:rsidRPr="009105DA">
        <w:rPr>
          <w:rFonts w:ascii="Times New Roman" w:hAnsi="Times New Roman" w:cs="Times New Roman"/>
          <w:i/>
          <w:sz w:val="24"/>
          <w:szCs w:val="24"/>
        </w:rPr>
        <w:t>(</w:t>
      </w:r>
      <w:r w:rsidR="00D21755" w:rsidRPr="009105DA">
        <w:rPr>
          <w:rFonts w:ascii="Times New Roman" w:hAnsi="Times New Roman" w:cs="Times New Roman"/>
          <w:i/>
          <w:sz w:val="24"/>
          <w:szCs w:val="24"/>
        </w:rPr>
        <w:t>šeši</w:t>
      </w:r>
      <w:r w:rsidR="008A5216" w:rsidRPr="009105DA">
        <w:rPr>
          <w:rFonts w:ascii="Times New Roman" w:hAnsi="Times New Roman" w:cs="Times New Roman"/>
          <w:i/>
          <w:sz w:val="24"/>
          <w:szCs w:val="24"/>
        </w:rPr>
        <w:t>ų</w:t>
      </w:r>
      <w:r w:rsidRPr="009105DA">
        <w:rPr>
          <w:rFonts w:ascii="Times New Roman" w:hAnsi="Times New Roman" w:cs="Times New Roman"/>
          <w:i/>
          <w:sz w:val="24"/>
          <w:szCs w:val="24"/>
        </w:rPr>
        <w:t>)</w:t>
      </w:r>
      <w:r w:rsidRPr="009105DA">
        <w:rPr>
          <w:rFonts w:ascii="Times New Roman" w:hAnsi="Times New Roman" w:cs="Times New Roman"/>
          <w:sz w:val="24"/>
          <w:szCs w:val="24"/>
        </w:rPr>
        <w:t xml:space="preserve"> sutarties vykdymo mėnesių </w:t>
      </w:r>
      <w:proofErr w:type="spellStart"/>
      <w:r w:rsidRPr="009105DA">
        <w:rPr>
          <w:rFonts w:ascii="Times New Roman" w:hAnsi="Times New Roman" w:cs="Times New Roman"/>
          <w:sz w:val="24"/>
          <w:szCs w:val="24"/>
        </w:rPr>
        <w:t>aktuojamų</w:t>
      </w:r>
      <w:proofErr w:type="spellEnd"/>
      <w:r w:rsidRPr="009105DA">
        <w:rPr>
          <w:rFonts w:ascii="Times New Roman" w:hAnsi="Times New Roman" w:cs="Times New Roman"/>
          <w:sz w:val="24"/>
          <w:szCs w:val="24"/>
        </w:rPr>
        <w:t xml:space="preserve"> darbų kaina; </w:t>
      </w:r>
    </w:p>
    <w:p w14:paraId="3E600B25" w14:textId="77777777" w:rsidR="00AD429C" w:rsidRPr="009105DA" w:rsidRDefault="00AD429C" w:rsidP="00FE7CC9">
      <w:pPr>
        <w:tabs>
          <w:tab w:val="left" w:pos="5529"/>
        </w:tabs>
        <w:spacing w:after="0" w:line="240" w:lineRule="auto"/>
        <w:ind w:left="709"/>
        <w:jc w:val="both"/>
        <w:rPr>
          <w:rFonts w:ascii="Times New Roman" w:hAnsi="Times New Roman" w:cs="Times New Roman"/>
          <w:iCs/>
          <w:sz w:val="24"/>
          <w:szCs w:val="24"/>
        </w:rPr>
      </w:pPr>
      <w:r w:rsidRPr="009105DA">
        <w:rPr>
          <w:rFonts w:ascii="Times New Roman" w:hAnsi="Times New Roman" w:cs="Times New Roman"/>
          <w:iCs/>
          <w:sz w:val="24"/>
          <w:szCs w:val="24"/>
        </w:rPr>
        <w:t>D</w:t>
      </w:r>
      <w:r w:rsidRPr="009105DA">
        <w:rPr>
          <w:rFonts w:ascii="Times New Roman" w:hAnsi="Times New Roman" w:cs="Times New Roman"/>
          <w:iCs/>
          <w:sz w:val="24"/>
          <w:szCs w:val="24"/>
          <w:vertAlign w:val="subscript"/>
        </w:rPr>
        <w:t>2</w:t>
      </w:r>
      <w:r w:rsidRPr="009105DA">
        <w:rPr>
          <w:rFonts w:ascii="Times New Roman" w:hAnsi="Times New Roman" w:cs="Times New Roman"/>
          <w:iCs/>
          <w:sz w:val="24"/>
          <w:szCs w:val="24"/>
        </w:rPr>
        <w:t>, D</w:t>
      </w:r>
      <w:r w:rsidRPr="009105DA">
        <w:rPr>
          <w:rFonts w:ascii="Times New Roman" w:hAnsi="Times New Roman" w:cs="Times New Roman"/>
          <w:iCs/>
          <w:sz w:val="24"/>
          <w:szCs w:val="24"/>
          <w:vertAlign w:val="subscript"/>
        </w:rPr>
        <w:t>3</w:t>
      </w:r>
      <w:r w:rsidRPr="009105DA">
        <w:rPr>
          <w:rFonts w:ascii="Times New Roman" w:hAnsi="Times New Roman" w:cs="Times New Roman"/>
          <w:iCs/>
          <w:sz w:val="24"/>
          <w:szCs w:val="24"/>
        </w:rPr>
        <w:t xml:space="preserve">, </w:t>
      </w:r>
      <w:proofErr w:type="spellStart"/>
      <w:r w:rsidRPr="009105DA">
        <w:rPr>
          <w:rFonts w:ascii="Times New Roman" w:hAnsi="Times New Roman" w:cs="Times New Roman"/>
          <w:iCs/>
          <w:sz w:val="24"/>
          <w:szCs w:val="24"/>
        </w:rPr>
        <w:t>D</w:t>
      </w:r>
      <w:r w:rsidRPr="009105DA">
        <w:rPr>
          <w:rFonts w:ascii="Times New Roman" w:hAnsi="Times New Roman" w:cs="Times New Roman"/>
          <w:iCs/>
          <w:sz w:val="24"/>
          <w:szCs w:val="24"/>
          <w:vertAlign w:val="subscript"/>
        </w:rPr>
        <w:t>n</w:t>
      </w:r>
      <w:proofErr w:type="spellEnd"/>
      <w:r w:rsidRPr="009105DA">
        <w:rPr>
          <w:rFonts w:ascii="Times New Roman" w:hAnsi="Times New Roman" w:cs="Times New Roman"/>
          <w:iCs/>
          <w:sz w:val="24"/>
          <w:szCs w:val="24"/>
        </w:rPr>
        <w:t xml:space="preserve">- antraisiais, trečiaisiais ir t.t. Sutarties vykdymo metais </w:t>
      </w:r>
      <w:proofErr w:type="spellStart"/>
      <w:r w:rsidRPr="009105DA">
        <w:rPr>
          <w:rFonts w:ascii="Times New Roman" w:hAnsi="Times New Roman" w:cs="Times New Roman"/>
          <w:iCs/>
          <w:sz w:val="24"/>
          <w:szCs w:val="24"/>
        </w:rPr>
        <w:t>aktuojamų</w:t>
      </w:r>
      <w:proofErr w:type="spellEnd"/>
      <w:r w:rsidRPr="009105DA">
        <w:rPr>
          <w:rFonts w:ascii="Times New Roman" w:hAnsi="Times New Roman" w:cs="Times New Roman"/>
          <w:iCs/>
          <w:sz w:val="24"/>
          <w:szCs w:val="24"/>
        </w:rPr>
        <w:t xml:space="preserve"> darbų kaina, kuri apskaičiuojama taip:</w:t>
      </w:r>
    </w:p>
    <w:p w14:paraId="05986196" w14:textId="77777777" w:rsidR="00AD429C" w:rsidRPr="009105DA" w:rsidRDefault="00AD429C" w:rsidP="00FE7CC9">
      <w:pPr>
        <w:tabs>
          <w:tab w:val="left" w:pos="5529"/>
        </w:tabs>
        <w:spacing w:after="0" w:line="240" w:lineRule="auto"/>
        <w:ind w:left="709"/>
        <w:jc w:val="center"/>
        <w:rPr>
          <w:rFonts w:ascii="Times New Roman" w:hAnsi="Times New Roman" w:cs="Times New Roman"/>
          <w:iCs/>
          <w:sz w:val="24"/>
          <w:szCs w:val="24"/>
        </w:rPr>
      </w:pPr>
      <w:proofErr w:type="spellStart"/>
      <w:r w:rsidRPr="009105DA">
        <w:rPr>
          <w:rFonts w:ascii="Times New Roman" w:hAnsi="Times New Roman" w:cs="Times New Roman"/>
          <w:iCs/>
          <w:sz w:val="24"/>
          <w:szCs w:val="24"/>
        </w:rPr>
        <w:t>D</w:t>
      </w:r>
      <w:r w:rsidRPr="009105DA">
        <w:rPr>
          <w:rFonts w:ascii="Times New Roman" w:hAnsi="Times New Roman" w:cs="Times New Roman"/>
          <w:iCs/>
          <w:sz w:val="24"/>
          <w:szCs w:val="24"/>
          <w:vertAlign w:val="subscript"/>
        </w:rPr>
        <w:t>n</w:t>
      </w:r>
      <w:proofErr w:type="spellEnd"/>
      <w:r w:rsidRPr="009105DA">
        <w:rPr>
          <w:rFonts w:ascii="Times New Roman" w:hAnsi="Times New Roman" w:cs="Times New Roman"/>
          <w:iCs/>
          <w:sz w:val="24"/>
          <w:szCs w:val="24"/>
        </w:rPr>
        <w:t xml:space="preserve">=D x </w:t>
      </w:r>
      <w:proofErr w:type="spellStart"/>
      <w:r w:rsidRPr="009105DA">
        <w:rPr>
          <w:rFonts w:ascii="Times New Roman" w:hAnsi="Times New Roman" w:cs="Times New Roman"/>
          <w:iCs/>
          <w:sz w:val="24"/>
          <w:szCs w:val="24"/>
        </w:rPr>
        <w:t>K</w:t>
      </w:r>
      <w:r w:rsidRPr="009105DA">
        <w:rPr>
          <w:rFonts w:ascii="Times New Roman" w:hAnsi="Times New Roman" w:cs="Times New Roman"/>
          <w:iCs/>
          <w:sz w:val="24"/>
          <w:szCs w:val="24"/>
          <w:vertAlign w:val="subscript"/>
        </w:rPr>
        <w:t>n</w:t>
      </w:r>
      <w:proofErr w:type="spellEnd"/>
      <w:r w:rsidRPr="009105DA">
        <w:rPr>
          <w:rFonts w:ascii="Times New Roman" w:hAnsi="Times New Roman" w:cs="Times New Roman"/>
          <w:iCs/>
          <w:sz w:val="24"/>
          <w:szCs w:val="24"/>
        </w:rPr>
        <w:t>,</w:t>
      </w:r>
    </w:p>
    <w:p w14:paraId="41E4747C" w14:textId="3FCF5054" w:rsidR="00AD429C" w:rsidRPr="009105DA" w:rsidRDefault="00AD429C" w:rsidP="00FE7CC9">
      <w:pPr>
        <w:tabs>
          <w:tab w:val="left" w:pos="5529"/>
        </w:tabs>
        <w:spacing w:after="0" w:line="240" w:lineRule="auto"/>
        <w:ind w:firstLine="1296"/>
        <w:jc w:val="both"/>
        <w:rPr>
          <w:rFonts w:ascii="Times New Roman" w:hAnsi="Times New Roman" w:cs="Times New Roman"/>
          <w:iCs/>
          <w:sz w:val="24"/>
          <w:szCs w:val="24"/>
        </w:rPr>
      </w:pPr>
    </w:p>
    <w:p w14:paraId="74558D57" w14:textId="1BDD252F" w:rsidR="00AD429C" w:rsidRPr="009105DA" w:rsidRDefault="00AD429C" w:rsidP="00FE7CC9">
      <w:pPr>
        <w:tabs>
          <w:tab w:val="left" w:pos="5529"/>
        </w:tabs>
        <w:spacing w:after="0" w:line="240" w:lineRule="auto"/>
        <w:ind w:left="709"/>
        <w:jc w:val="both"/>
        <w:rPr>
          <w:rFonts w:ascii="Times New Roman" w:hAnsi="Times New Roman" w:cs="Times New Roman"/>
          <w:sz w:val="24"/>
          <w:szCs w:val="24"/>
        </w:rPr>
      </w:pPr>
      <w:proofErr w:type="spellStart"/>
      <w:r w:rsidRPr="009105DA">
        <w:rPr>
          <w:rFonts w:ascii="Times New Roman" w:hAnsi="Times New Roman" w:cs="Times New Roman"/>
          <w:iCs/>
          <w:sz w:val="24"/>
          <w:szCs w:val="24"/>
        </w:rPr>
        <w:t>D</w:t>
      </w:r>
      <w:r w:rsidRPr="009105DA">
        <w:rPr>
          <w:rFonts w:ascii="Times New Roman" w:hAnsi="Times New Roman" w:cs="Times New Roman"/>
          <w:iCs/>
          <w:sz w:val="24"/>
          <w:szCs w:val="24"/>
          <w:vertAlign w:val="subscript"/>
        </w:rPr>
        <w:t>n</w:t>
      </w:r>
      <w:proofErr w:type="spellEnd"/>
      <w:r w:rsidRPr="009105DA">
        <w:rPr>
          <w:rFonts w:ascii="Times New Roman" w:hAnsi="Times New Roman" w:cs="Times New Roman"/>
          <w:iCs/>
          <w:sz w:val="24"/>
          <w:szCs w:val="24"/>
        </w:rPr>
        <w:t xml:space="preserve"> - atitinkamais sutarties vykdymo </w:t>
      </w:r>
      <w:r w:rsidR="008A5216" w:rsidRPr="009105DA">
        <w:rPr>
          <w:rFonts w:ascii="Times New Roman" w:hAnsi="Times New Roman" w:cs="Times New Roman"/>
          <w:iCs/>
          <w:sz w:val="24"/>
          <w:szCs w:val="24"/>
        </w:rPr>
        <w:t>6</w:t>
      </w:r>
      <w:r w:rsidRPr="009105DA">
        <w:rPr>
          <w:rFonts w:ascii="Times New Roman" w:hAnsi="Times New Roman" w:cs="Times New Roman"/>
          <w:iCs/>
          <w:sz w:val="24"/>
          <w:szCs w:val="24"/>
        </w:rPr>
        <w:t xml:space="preserve"> </w:t>
      </w:r>
      <w:r w:rsidRPr="009105DA">
        <w:rPr>
          <w:rFonts w:ascii="Times New Roman" w:hAnsi="Times New Roman" w:cs="Times New Roman"/>
          <w:i/>
          <w:iCs/>
          <w:sz w:val="24"/>
          <w:szCs w:val="24"/>
        </w:rPr>
        <w:t>(</w:t>
      </w:r>
      <w:r w:rsidR="008A5216" w:rsidRPr="009105DA">
        <w:rPr>
          <w:rFonts w:ascii="Times New Roman" w:hAnsi="Times New Roman" w:cs="Times New Roman"/>
          <w:i/>
          <w:iCs/>
          <w:sz w:val="24"/>
          <w:szCs w:val="24"/>
        </w:rPr>
        <w:t>šešių</w:t>
      </w:r>
      <w:r w:rsidRPr="009105DA">
        <w:rPr>
          <w:rFonts w:ascii="Times New Roman" w:hAnsi="Times New Roman" w:cs="Times New Roman"/>
          <w:i/>
          <w:iCs/>
          <w:sz w:val="24"/>
          <w:szCs w:val="24"/>
        </w:rPr>
        <w:t>)</w:t>
      </w:r>
      <w:r w:rsidRPr="009105DA">
        <w:rPr>
          <w:rFonts w:ascii="Times New Roman" w:hAnsi="Times New Roman" w:cs="Times New Roman"/>
          <w:iCs/>
          <w:sz w:val="24"/>
          <w:szCs w:val="24"/>
        </w:rPr>
        <w:t xml:space="preserve"> Sutarties vykdymo mėnesių laikotarpiu </w:t>
      </w:r>
      <w:proofErr w:type="spellStart"/>
      <w:r w:rsidRPr="009105DA">
        <w:rPr>
          <w:rFonts w:ascii="Times New Roman" w:hAnsi="Times New Roman" w:cs="Times New Roman"/>
          <w:iCs/>
          <w:sz w:val="24"/>
          <w:szCs w:val="24"/>
        </w:rPr>
        <w:t>aktuojama</w:t>
      </w:r>
      <w:proofErr w:type="spellEnd"/>
      <w:r w:rsidRPr="009105DA">
        <w:rPr>
          <w:rFonts w:ascii="Times New Roman" w:hAnsi="Times New Roman" w:cs="Times New Roman"/>
          <w:iCs/>
          <w:sz w:val="24"/>
          <w:szCs w:val="24"/>
        </w:rPr>
        <w:t xml:space="preserve"> darbų kaina, apskaičiuota</w:t>
      </w:r>
      <w:r w:rsidRPr="009105DA">
        <w:rPr>
          <w:rFonts w:ascii="Times New Roman" w:hAnsi="Times New Roman" w:cs="Times New Roman"/>
          <w:sz w:val="24"/>
          <w:szCs w:val="24"/>
        </w:rPr>
        <w:t xml:space="preserve"> pagal </w:t>
      </w:r>
      <w:r w:rsidRPr="009105DA">
        <w:rPr>
          <w:rFonts w:ascii="Times New Roman" w:hAnsi="Times New Roman" w:cs="Times New Roman"/>
          <w:iCs/>
          <w:sz w:val="24"/>
          <w:szCs w:val="24"/>
        </w:rPr>
        <w:t>Sutartyje nurodytus įkainius</w:t>
      </w:r>
      <w:r w:rsidRPr="009105DA">
        <w:rPr>
          <w:rFonts w:ascii="Times New Roman" w:hAnsi="Times New Roman" w:cs="Times New Roman"/>
          <w:sz w:val="24"/>
          <w:szCs w:val="24"/>
        </w:rPr>
        <w:t>;</w:t>
      </w:r>
    </w:p>
    <w:p w14:paraId="111C29B6" w14:textId="77777777" w:rsidR="00AD429C" w:rsidRPr="009105DA" w:rsidRDefault="00AD429C" w:rsidP="00FE7CC9">
      <w:pPr>
        <w:tabs>
          <w:tab w:val="left" w:pos="5529"/>
        </w:tabs>
        <w:spacing w:after="0" w:line="240" w:lineRule="auto"/>
        <w:ind w:left="709"/>
        <w:jc w:val="both"/>
        <w:rPr>
          <w:rFonts w:ascii="Times New Roman" w:hAnsi="Times New Roman" w:cs="Times New Roman"/>
          <w:sz w:val="24"/>
          <w:szCs w:val="24"/>
        </w:rPr>
      </w:pPr>
      <w:proofErr w:type="spellStart"/>
      <w:r w:rsidRPr="009105DA">
        <w:rPr>
          <w:rFonts w:ascii="Times New Roman" w:hAnsi="Times New Roman" w:cs="Times New Roman"/>
          <w:sz w:val="24"/>
          <w:szCs w:val="24"/>
        </w:rPr>
        <w:t>K</w:t>
      </w:r>
      <w:r w:rsidRPr="009105DA">
        <w:rPr>
          <w:rFonts w:ascii="Times New Roman" w:hAnsi="Times New Roman" w:cs="Times New Roman"/>
          <w:iCs/>
          <w:sz w:val="24"/>
          <w:szCs w:val="24"/>
          <w:vertAlign w:val="subscript"/>
        </w:rPr>
        <w:t>n</w:t>
      </w:r>
      <w:proofErr w:type="spellEnd"/>
      <w:r w:rsidRPr="009105DA">
        <w:rPr>
          <w:rFonts w:ascii="Times New Roman" w:hAnsi="Times New Roman" w:cs="Times New Roman"/>
          <w:sz w:val="24"/>
          <w:szCs w:val="24"/>
        </w:rPr>
        <w:t xml:space="preserve"> - perskaičiavimo koeficientas, apskaičiuojamas pagal formulę:</w:t>
      </w:r>
    </w:p>
    <w:p w14:paraId="0078DC33" w14:textId="77777777" w:rsidR="00AD429C" w:rsidRPr="009105DA" w:rsidRDefault="00AD429C" w:rsidP="00FE7CC9">
      <w:pPr>
        <w:tabs>
          <w:tab w:val="left" w:pos="5529"/>
        </w:tabs>
        <w:spacing w:after="0" w:line="240" w:lineRule="auto"/>
        <w:ind w:left="709"/>
        <w:jc w:val="center"/>
        <w:rPr>
          <w:rFonts w:ascii="Times New Roman" w:hAnsi="Times New Roman" w:cs="Times New Roman"/>
          <w:sz w:val="24"/>
          <w:szCs w:val="24"/>
        </w:rPr>
      </w:pPr>
      <w:proofErr w:type="spellStart"/>
      <w:r w:rsidRPr="009105DA">
        <w:rPr>
          <w:rFonts w:ascii="Times New Roman" w:hAnsi="Times New Roman" w:cs="Times New Roman"/>
          <w:iCs/>
          <w:sz w:val="24"/>
          <w:szCs w:val="24"/>
        </w:rPr>
        <w:t>K</w:t>
      </w:r>
      <w:r w:rsidRPr="009105DA">
        <w:rPr>
          <w:rFonts w:ascii="Times New Roman" w:hAnsi="Times New Roman" w:cs="Times New Roman"/>
          <w:iCs/>
          <w:sz w:val="24"/>
          <w:szCs w:val="24"/>
          <w:vertAlign w:val="subscript"/>
        </w:rPr>
        <w:t>n</w:t>
      </w:r>
      <w:proofErr w:type="spellEnd"/>
      <w:r w:rsidRPr="009105DA">
        <w:rPr>
          <w:rFonts w:ascii="Times New Roman" w:hAnsi="Times New Roman" w:cs="Times New Roman"/>
          <w:iCs/>
          <w:sz w:val="24"/>
          <w:szCs w:val="24"/>
          <w:vertAlign w:val="subscript"/>
        </w:rPr>
        <w:t xml:space="preserve"> </w:t>
      </w:r>
      <w:r w:rsidRPr="009105DA">
        <w:rPr>
          <w:rFonts w:ascii="Times New Roman" w:hAnsi="Times New Roman" w:cs="Times New Roman"/>
          <w:iCs/>
          <w:sz w:val="24"/>
          <w:szCs w:val="24"/>
        </w:rPr>
        <w:t xml:space="preserve">= ( </w:t>
      </w:r>
      <w:r w:rsidRPr="009105DA">
        <w:rPr>
          <w:rFonts w:ascii="Times New Roman" w:hAnsi="Times New Roman" w:cs="Times New Roman"/>
          <w:sz w:val="24"/>
          <w:szCs w:val="24"/>
        </w:rPr>
        <w:t>1 +  A</w:t>
      </w:r>
      <w:r w:rsidRPr="009105DA">
        <w:rPr>
          <w:rFonts w:ascii="Times New Roman" w:hAnsi="Times New Roman" w:cs="Times New Roman"/>
          <w:iCs/>
          <w:sz w:val="24"/>
          <w:szCs w:val="24"/>
          <w:vertAlign w:val="subscript"/>
        </w:rPr>
        <w:t>n-1</w:t>
      </w:r>
      <w:r w:rsidRPr="009105DA">
        <w:rPr>
          <w:rFonts w:ascii="Times New Roman" w:hAnsi="Times New Roman" w:cs="Times New Roman"/>
          <w:sz w:val="24"/>
          <w:szCs w:val="24"/>
        </w:rPr>
        <w:t xml:space="preserve"> / 100 ) * K</w:t>
      </w:r>
      <w:r w:rsidRPr="009105DA">
        <w:rPr>
          <w:rFonts w:ascii="Times New Roman" w:hAnsi="Times New Roman" w:cs="Times New Roman"/>
          <w:sz w:val="24"/>
          <w:szCs w:val="24"/>
          <w:vertAlign w:val="subscript"/>
        </w:rPr>
        <w:t>n-1</w:t>
      </w:r>
    </w:p>
    <w:p w14:paraId="37A44308" w14:textId="14DC949A" w:rsidR="00AD429C" w:rsidRPr="009105DA" w:rsidRDefault="00AD429C" w:rsidP="00FE7CC9">
      <w:pPr>
        <w:tabs>
          <w:tab w:val="left" w:pos="1276"/>
        </w:tabs>
        <w:adjustRightInd w:val="0"/>
        <w:spacing w:after="0" w:line="240" w:lineRule="auto"/>
        <w:ind w:firstLine="539"/>
        <w:jc w:val="both"/>
        <w:rPr>
          <w:rFonts w:ascii="Times New Roman" w:hAnsi="Times New Roman" w:cs="Times New Roman"/>
          <w:sz w:val="24"/>
          <w:szCs w:val="24"/>
        </w:rPr>
      </w:pPr>
    </w:p>
    <w:p w14:paraId="33AC4DB8" w14:textId="77777777" w:rsidR="00AD429C" w:rsidRPr="009105DA" w:rsidRDefault="00AD429C" w:rsidP="00FE7CC9">
      <w:pPr>
        <w:tabs>
          <w:tab w:val="left" w:pos="5529"/>
        </w:tabs>
        <w:adjustRightInd w:val="0"/>
        <w:spacing w:after="0" w:line="240" w:lineRule="auto"/>
        <w:ind w:left="709"/>
        <w:jc w:val="both"/>
        <w:rPr>
          <w:rFonts w:ascii="Times New Roman" w:hAnsi="Times New Roman" w:cs="Times New Roman"/>
          <w:sz w:val="24"/>
          <w:szCs w:val="24"/>
        </w:rPr>
      </w:pPr>
      <w:r w:rsidRPr="009105DA">
        <w:rPr>
          <w:rFonts w:ascii="Times New Roman" w:hAnsi="Times New Roman" w:cs="Times New Roman"/>
          <w:sz w:val="24"/>
          <w:szCs w:val="24"/>
        </w:rPr>
        <w:t xml:space="preserve"> A</w:t>
      </w:r>
      <w:r w:rsidRPr="009105DA">
        <w:rPr>
          <w:rFonts w:ascii="Times New Roman" w:hAnsi="Times New Roman" w:cs="Times New Roman"/>
          <w:iCs/>
          <w:sz w:val="24"/>
          <w:szCs w:val="24"/>
          <w:vertAlign w:val="subscript"/>
        </w:rPr>
        <w:t>n-1</w:t>
      </w:r>
      <w:r w:rsidRPr="009105DA">
        <w:rPr>
          <w:rFonts w:ascii="Times New Roman" w:hAnsi="Times New Roman" w:cs="Times New Roman"/>
          <w:sz w:val="24"/>
          <w:szCs w:val="24"/>
        </w:rPr>
        <w:t xml:space="preserve"> – 12 </w:t>
      </w:r>
      <w:r w:rsidRPr="009105DA">
        <w:rPr>
          <w:rFonts w:ascii="Times New Roman" w:hAnsi="Times New Roman" w:cs="Times New Roman"/>
          <w:i/>
          <w:sz w:val="24"/>
          <w:szCs w:val="24"/>
        </w:rPr>
        <w:t>(dvylikos)</w:t>
      </w:r>
      <w:r w:rsidRPr="009105DA">
        <w:rPr>
          <w:rFonts w:ascii="Times New Roman" w:hAnsi="Times New Roman" w:cs="Times New Roman"/>
          <w:sz w:val="24"/>
          <w:szCs w:val="24"/>
        </w:rPr>
        <w:t xml:space="preserve"> mėnesių Statybos sąnaudų elementų kainų indekso (SSKI) pokytis (%). Šis pokytis gali būti teigiamas, kai A &gt; 0, neigiamas, kai A &lt; 0, ir lygus nuliui, kai A = 0. Siekiant išvengti bet kokių abejonių, paaiškinama, kad tuo atveju, kai indekso pokytis yra 1%, koeficientui suteikiama reikšmė yra išreiškiama skaičiumi 1 ir atitinkamai perskaičiuojamos visos kitos vertės (t. y. skaičiavimo tikslais procentiniai dydžiai dauginami iš šimto ir atvaizduojami tuo pačiu formatu, kokiu jie yra pateikiami ir Lietuvos statistikos departamento oficialiosios statistikos portale).</w:t>
      </w:r>
    </w:p>
    <w:p w14:paraId="742E598B" w14:textId="77777777" w:rsidR="00AD429C" w:rsidRPr="009105DA" w:rsidRDefault="00AD429C" w:rsidP="00FE7CC9">
      <w:pPr>
        <w:tabs>
          <w:tab w:val="left" w:pos="5529"/>
        </w:tabs>
        <w:adjustRightInd w:val="0"/>
        <w:spacing w:after="0" w:line="240" w:lineRule="auto"/>
        <w:ind w:left="709"/>
        <w:jc w:val="both"/>
        <w:rPr>
          <w:rFonts w:ascii="Times New Roman" w:hAnsi="Times New Roman" w:cs="Times New Roman"/>
          <w:sz w:val="24"/>
          <w:szCs w:val="24"/>
        </w:rPr>
      </w:pPr>
      <w:r w:rsidRPr="009105DA">
        <w:rPr>
          <w:rFonts w:ascii="Times New Roman" w:hAnsi="Times New Roman" w:cs="Times New Roman"/>
          <w:sz w:val="24"/>
          <w:szCs w:val="24"/>
        </w:rPr>
        <w:t xml:space="preserve">Atsižvelgiant į tai, kad Lietuvos statistikos departamentas metais „n“ skelbia ankstesnių metų „n-1“ duomenis, koeficiento </w:t>
      </w:r>
      <w:proofErr w:type="spellStart"/>
      <w:r w:rsidRPr="009105DA">
        <w:rPr>
          <w:rFonts w:ascii="Times New Roman" w:hAnsi="Times New Roman" w:cs="Times New Roman"/>
          <w:iCs/>
          <w:sz w:val="24"/>
          <w:szCs w:val="24"/>
        </w:rPr>
        <w:t>K</w:t>
      </w:r>
      <w:r w:rsidRPr="009105DA">
        <w:rPr>
          <w:rFonts w:ascii="Times New Roman" w:hAnsi="Times New Roman" w:cs="Times New Roman"/>
          <w:iCs/>
          <w:sz w:val="24"/>
          <w:szCs w:val="24"/>
          <w:vertAlign w:val="subscript"/>
        </w:rPr>
        <w:t>n</w:t>
      </w:r>
      <w:proofErr w:type="spellEnd"/>
      <w:r w:rsidRPr="009105DA">
        <w:rPr>
          <w:rFonts w:ascii="Times New Roman" w:hAnsi="Times New Roman" w:cs="Times New Roman"/>
          <w:iCs/>
          <w:sz w:val="24"/>
          <w:szCs w:val="24"/>
        </w:rPr>
        <w:t xml:space="preserve"> apskaičiavimui naudojami </w:t>
      </w:r>
      <w:r w:rsidRPr="009105DA">
        <w:rPr>
          <w:rFonts w:ascii="Times New Roman" w:hAnsi="Times New Roman" w:cs="Times New Roman"/>
          <w:sz w:val="24"/>
          <w:szCs w:val="24"/>
        </w:rPr>
        <w:t>A</w:t>
      </w:r>
      <w:r w:rsidRPr="009105DA">
        <w:rPr>
          <w:rFonts w:ascii="Times New Roman" w:hAnsi="Times New Roman" w:cs="Times New Roman"/>
          <w:iCs/>
          <w:sz w:val="24"/>
          <w:szCs w:val="24"/>
          <w:vertAlign w:val="subscript"/>
        </w:rPr>
        <w:t>n-1</w:t>
      </w:r>
      <w:r w:rsidRPr="009105DA">
        <w:rPr>
          <w:rFonts w:ascii="Times New Roman" w:hAnsi="Times New Roman" w:cs="Times New Roman"/>
          <w:iCs/>
          <w:sz w:val="24"/>
          <w:szCs w:val="24"/>
        </w:rPr>
        <w:t xml:space="preserve"> duomenys.</w:t>
      </w:r>
    </w:p>
    <w:p w14:paraId="312E1133" w14:textId="2231BB69" w:rsidR="00AD429C" w:rsidRPr="009105DA" w:rsidRDefault="00AD429C" w:rsidP="00FE7CC9">
      <w:pPr>
        <w:tabs>
          <w:tab w:val="left" w:pos="5529"/>
        </w:tabs>
        <w:adjustRightInd w:val="0"/>
        <w:spacing w:after="0" w:line="240" w:lineRule="auto"/>
        <w:ind w:left="709"/>
        <w:jc w:val="both"/>
        <w:rPr>
          <w:rFonts w:ascii="Times New Roman" w:hAnsi="Times New Roman" w:cs="Times New Roman"/>
          <w:sz w:val="24"/>
          <w:szCs w:val="24"/>
        </w:rPr>
      </w:pPr>
      <w:r w:rsidRPr="009105DA">
        <w:rPr>
          <w:rFonts w:ascii="Times New Roman" w:hAnsi="Times New Roman" w:cs="Times New Roman"/>
          <w:sz w:val="24"/>
          <w:szCs w:val="24"/>
        </w:rPr>
        <w:t xml:space="preserve">Vadovaujantis </w:t>
      </w:r>
      <w:r w:rsidRPr="009105DA">
        <w:rPr>
          <w:rFonts w:ascii="Times New Roman" w:hAnsi="Times New Roman" w:cs="Times New Roman"/>
          <w:sz w:val="24"/>
          <w:szCs w:val="24"/>
        </w:rPr>
        <w:fldChar w:fldCharType="begin"/>
      </w:r>
      <w:r w:rsidRPr="009105DA">
        <w:rPr>
          <w:rFonts w:ascii="Times New Roman" w:hAnsi="Times New Roman" w:cs="Times New Roman"/>
          <w:sz w:val="24"/>
          <w:szCs w:val="24"/>
        </w:rPr>
        <w:instrText xml:space="preserve"> REF _Ref44964321 \r \h  \* MERGEFORMAT </w:instrText>
      </w:r>
      <w:r w:rsidRPr="009105DA">
        <w:rPr>
          <w:rFonts w:ascii="Times New Roman" w:hAnsi="Times New Roman" w:cs="Times New Roman"/>
          <w:sz w:val="24"/>
          <w:szCs w:val="24"/>
        </w:rPr>
      </w:r>
      <w:r w:rsidRPr="009105DA">
        <w:rPr>
          <w:rFonts w:ascii="Times New Roman" w:hAnsi="Times New Roman" w:cs="Times New Roman"/>
          <w:sz w:val="24"/>
          <w:szCs w:val="24"/>
        </w:rPr>
        <w:fldChar w:fldCharType="separate"/>
      </w:r>
      <w:r w:rsidR="00344DD7">
        <w:rPr>
          <w:rFonts w:ascii="Times New Roman" w:hAnsi="Times New Roman" w:cs="Times New Roman"/>
          <w:sz w:val="24"/>
          <w:szCs w:val="24"/>
        </w:rPr>
        <w:t>4.7.1</w:t>
      </w:r>
      <w:r w:rsidRPr="009105DA">
        <w:rPr>
          <w:rFonts w:ascii="Times New Roman" w:hAnsi="Times New Roman" w:cs="Times New Roman"/>
          <w:sz w:val="24"/>
          <w:szCs w:val="24"/>
        </w:rPr>
        <w:fldChar w:fldCharType="end"/>
      </w:r>
      <w:r w:rsidRPr="009105DA">
        <w:rPr>
          <w:rFonts w:ascii="Times New Roman" w:hAnsi="Times New Roman" w:cs="Times New Roman"/>
          <w:sz w:val="24"/>
          <w:szCs w:val="24"/>
        </w:rPr>
        <w:t xml:space="preserve"> papunkčiu, tuo atveju, kai yra tenkinamos abi žemiau nurodytos sąlygos, t. y.:</w:t>
      </w:r>
    </w:p>
    <w:p w14:paraId="4F5693FD" w14:textId="77777777" w:rsidR="00AD429C" w:rsidRPr="009105DA" w:rsidRDefault="00AD429C" w:rsidP="00FE7CC9">
      <w:pPr>
        <w:tabs>
          <w:tab w:val="left" w:pos="5529"/>
        </w:tabs>
        <w:adjustRightInd w:val="0"/>
        <w:spacing w:after="0" w:line="240" w:lineRule="auto"/>
        <w:ind w:left="709"/>
        <w:jc w:val="both"/>
        <w:rPr>
          <w:rFonts w:ascii="Times New Roman" w:hAnsi="Times New Roman" w:cs="Times New Roman"/>
          <w:sz w:val="24"/>
          <w:szCs w:val="24"/>
        </w:rPr>
      </w:pPr>
      <w:r w:rsidRPr="009105DA">
        <w:rPr>
          <w:rFonts w:ascii="Times New Roman" w:hAnsi="Times New Roman" w:cs="Times New Roman"/>
          <w:iCs/>
          <w:sz w:val="24"/>
          <w:szCs w:val="24"/>
        </w:rPr>
        <w:t xml:space="preserve">(i) </w:t>
      </w:r>
      <w:r w:rsidRPr="009105DA">
        <w:rPr>
          <w:rFonts w:ascii="Times New Roman" w:hAnsi="Times New Roman" w:cs="Times New Roman"/>
          <w:sz w:val="24"/>
          <w:szCs w:val="24"/>
        </w:rPr>
        <w:t>A</w:t>
      </w:r>
      <w:r w:rsidRPr="009105DA">
        <w:rPr>
          <w:rFonts w:ascii="Times New Roman" w:hAnsi="Times New Roman" w:cs="Times New Roman"/>
          <w:iCs/>
          <w:sz w:val="24"/>
          <w:szCs w:val="24"/>
          <w:vertAlign w:val="subscript"/>
        </w:rPr>
        <w:t>n-1</w:t>
      </w:r>
      <w:r w:rsidRPr="009105DA">
        <w:rPr>
          <w:rFonts w:ascii="Times New Roman" w:hAnsi="Times New Roman" w:cs="Times New Roman"/>
          <w:sz w:val="24"/>
          <w:szCs w:val="24"/>
        </w:rPr>
        <w:t xml:space="preserve"> ≥ -5 ir</w:t>
      </w:r>
    </w:p>
    <w:p w14:paraId="47782F2B" w14:textId="77777777" w:rsidR="00AD429C" w:rsidRPr="009105DA" w:rsidRDefault="00AD429C" w:rsidP="00FE7CC9">
      <w:pPr>
        <w:tabs>
          <w:tab w:val="left" w:pos="5529"/>
        </w:tabs>
        <w:adjustRightInd w:val="0"/>
        <w:spacing w:after="0" w:line="240" w:lineRule="auto"/>
        <w:ind w:left="709"/>
        <w:jc w:val="both"/>
        <w:rPr>
          <w:rFonts w:ascii="Times New Roman" w:hAnsi="Times New Roman" w:cs="Times New Roman"/>
          <w:sz w:val="24"/>
          <w:szCs w:val="24"/>
        </w:rPr>
      </w:pPr>
      <w:r w:rsidRPr="009105DA">
        <w:rPr>
          <w:rFonts w:ascii="Times New Roman" w:hAnsi="Times New Roman" w:cs="Times New Roman"/>
          <w:iCs/>
          <w:sz w:val="24"/>
          <w:szCs w:val="24"/>
        </w:rPr>
        <w:t xml:space="preserve">(ii) </w:t>
      </w:r>
      <w:r w:rsidRPr="009105DA">
        <w:rPr>
          <w:rFonts w:ascii="Times New Roman" w:hAnsi="Times New Roman" w:cs="Times New Roman"/>
          <w:sz w:val="24"/>
          <w:szCs w:val="24"/>
        </w:rPr>
        <w:t>A</w:t>
      </w:r>
      <w:r w:rsidRPr="009105DA">
        <w:rPr>
          <w:rFonts w:ascii="Times New Roman" w:hAnsi="Times New Roman" w:cs="Times New Roman"/>
          <w:iCs/>
          <w:sz w:val="24"/>
          <w:szCs w:val="24"/>
          <w:vertAlign w:val="subscript"/>
        </w:rPr>
        <w:t>n-1</w:t>
      </w:r>
      <w:r w:rsidRPr="009105DA">
        <w:rPr>
          <w:rFonts w:ascii="Times New Roman" w:hAnsi="Times New Roman" w:cs="Times New Roman"/>
          <w:sz w:val="24"/>
          <w:szCs w:val="24"/>
        </w:rPr>
        <w:t xml:space="preserve"> ≤ 5,</w:t>
      </w:r>
    </w:p>
    <w:p w14:paraId="68B671CA" w14:textId="77777777" w:rsidR="00AD429C" w:rsidRPr="009105DA" w:rsidRDefault="00AD429C" w:rsidP="00FE7CC9">
      <w:pPr>
        <w:tabs>
          <w:tab w:val="left" w:pos="5529"/>
        </w:tabs>
        <w:adjustRightInd w:val="0"/>
        <w:spacing w:after="0" w:line="240" w:lineRule="auto"/>
        <w:ind w:left="709"/>
        <w:jc w:val="both"/>
        <w:rPr>
          <w:rFonts w:ascii="Times New Roman" w:hAnsi="Times New Roman" w:cs="Times New Roman"/>
          <w:sz w:val="24"/>
          <w:szCs w:val="24"/>
        </w:rPr>
      </w:pPr>
      <w:r w:rsidRPr="009105DA">
        <w:rPr>
          <w:rFonts w:ascii="Times New Roman" w:hAnsi="Times New Roman" w:cs="Times New Roman"/>
          <w:sz w:val="24"/>
          <w:szCs w:val="24"/>
        </w:rPr>
        <w:t>tuomet A</w:t>
      </w:r>
      <w:r w:rsidRPr="009105DA">
        <w:rPr>
          <w:rFonts w:ascii="Times New Roman" w:hAnsi="Times New Roman" w:cs="Times New Roman"/>
          <w:sz w:val="24"/>
          <w:szCs w:val="24"/>
          <w:vertAlign w:val="subscript"/>
        </w:rPr>
        <w:t>n-1</w:t>
      </w:r>
      <w:r w:rsidRPr="009105DA">
        <w:rPr>
          <w:rFonts w:ascii="Times New Roman" w:hAnsi="Times New Roman" w:cs="Times New Roman"/>
          <w:sz w:val="24"/>
          <w:szCs w:val="24"/>
        </w:rPr>
        <w:t xml:space="preserve"> yra prilyginamas nuliui: A</w:t>
      </w:r>
      <w:r w:rsidRPr="009105DA">
        <w:rPr>
          <w:rFonts w:ascii="Times New Roman" w:hAnsi="Times New Roman" w:cs="Times New Roman"/>
          <w:sz w:val="24"/>
          <w:szCs w:val="24"/>
          <w:vertAlign w:val="subscript"/>
        </w:rPr>
        <w:t>n-1</w:t>
      </w:r>
      <w:r w:rsidRPr="009105DA">
        <w:rPr>
          <w:rFonts w:ascii="Times New Roman" w:hAnsi="Times New Roman" w:cs="Times New Roman"/>
          <w:sz w:val="24"/>
          <w:szCs w:val="24"/>
        </w:rPr>
        <w:t xml:space="preserve"> = 0. </w:t>
      </w:r>
    </w:p>
    <w:p w14:paraId="3A38452C" w14:textId="77777777" w:rsidR="00AD429C" w:rsidRPr="009105DA" w:rsidRDefault="00AD429C" w:rsidP="00FE7CC9">
      <w:pPr>
        <w:tabs>
          <w:tab w:val="left" w:pos="5529"/>
        </w:tabs>
        <w:adjustRightInd w:val="0"/>
        <w:spacing w:after="0" w:line="240" w:lineRule="auto"/>
        <w:ind w:left="709"/>
        <w:jc w:val="both"/>
        <w:rPr>
          <w:rFonts w:ascii="Times New Roman" w:hAnsi="Times New Roman" w:cs="Times New Roman"/>
          <w:sz w:val="24"/>
          <w:szCs w:val="24"/>
        </w:rPr>
      </w:pPr>
      <w:r w:rsidRPr="009105DA">
        <w:rPr>
          <w:rFonts w:ascii="Times New Roman" w:hAnsi="Times New Roman" w:cs="Times New Roman"/>
          <w:sz w:val="24"/>
          <w:szCs w:val="24"/>
        </w:rPr>
        <w:t>K</w:t>
      </w:r>
      <w:r w:rsidRPr="009105DA">
        <w:rPr>
          <w:rFonts w:ascii="Times New Roman" w:hAnsi="Times New Roman" w:cs="Times New Roman"/>
          <w:sz w:val="24"/>
          <w:szCs w:val="24"/>
          <w:vertAlign w:val="subscript"/>
        </w:rPr>
        <w:t>n-1</w:t>
      </w:r>
      <w:r w:rsidRPr="009105DA">
        <w:rPr>
          <w:rFonts w:ascii="Times New Roman" w:hAnsi="Times New Roman" w:cs="Times New Roman"/>
          <w:sz w:val="24"/>
          <w:szCs w:val="24"/>
        </w:rPr>
        <w:t xml:space="preserve"> – ankstesnių metų perskaičiavimo koeficientas, kuris pirmaisiais </w:t>
      </w:r>
      <w:proofErr w:type="spellStart"/>
      <w:r w:rsidRPr="009105DA">
        <w:rPr>
          <w:rFonts w:ascii="Times New Roman" w:hAnsi="Times New Roman" w:cs="Times New Roman"/>
          <w:sz w:val="24"/>
          <w:szCs w:val="24"/>
        </w:rPr>
        <w:t>aktuojamų</w:t>
      </w:r>
      <w:proofErr w:type="spellEnd"/>
      <w:r w:rsidRPr="009105DA">
        <w:rPr>
          <w:rFonts w:ascii="Times New Roman" w:hAnsi="Times New Roman" w:cs="Times New Roman"/>
          <w:sz w:val="24"/>
          <w:szCs w:val="24"/>
        </w:rPr>
        <w:t xml:space="preserve"> darbų metais visada yra lygus 1 (K</w:t>
      </w:r>
      <w:r w:rsidRPr="009105DA">
        <w:rPr>
          <w:rFonts w:ascii="Times New Roman" w:hAnsi="Times New Roman" w:cs="Times New Roman"/>
          <w:sz w:val="24"/>
          <w:szCs w:val="24"/>
          <w:vertAlign w:val="subscript"/>
        </w:rPr>
        <w:t xml:space="preserve">1 </w:t>
      </w:r>
      <w:r w:rsidRPr="009105DA">
        <w:rPr>
          <w:rFonts w:ascii="Times New Roman" w:hAnsi="Times New Roman" w:cs="Times New Roman"/>
          <w:sz w:val="24"/>
          <w:szCs w:val="24"/>
        </w:rPr>
        <w:t>= 1).</w:t>
      </w:r>
    </w:p>
    <w:p w14:paraId="1BC28D51" w14:textId="77777777" w:rsidR="00AD429C" w:rsidRPr="009105DA" w:rsidRDefault="00AD429C" w:rsidP="00FE7CC9">
      <w:pPr>
        <w:tabs>
          <w:tab w:val="left" w:pos="993"/>
        </w:tabs>
        <w:suppressAutoHyphens/>
        <w:autoSpaceDN w:val="0"/>
        <w:spacing w:after="0" w:line="240" w:lineRule="auto"/>
        <w:ind w:left="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Perskaičiuota kaina, Lietuvos Respublikos teisės aktuose nustatyta tvarka, įforminama Sutarties Šalių įgaliotų atstovų pasirašomu Sutarties pakeitimu. Sutarties pakeitime turi būti nurodyta: kainos perskaičiavimo pagrindas, perskaičiuojamoji kaina, perskaičiavimo koeficientas (reikšmė), </w:t>
      </w:r>
      <w:r w:rsidRPr="009105DA">
        <w:rPr>
          <w:rFonts w:ascii="Times New Roman" w:eastAsia="Times New Roman" w:hAnsi="Times New Roman" w:cs="Times New Roman"/>
          <w:sz w:val="24"/>
          <w:szCs w:val="24"/>
        </w:rPr>
        <w:lastRenderedPageBreak/>
        <w:t>perskaičiuota kaina. Prie Sutarties pakeitimo yra būtina pridėti šiuos Sutarties Šalių įgaliotų atstovų pasirašytus priedus: kainos perskaičiavimą pagrindžiančius dokumentus, perskaičiavimo koeficiento reikšmės skaičiavimą pagrindžiančius dokumentus.</w:t>
      </w:r>
    </w:p>
    <w:p w14:paraId="11B41839" w14:textId="77777777" w:rsidR="00AD429C" w:rsidRPr="009105DA" w:rsidRDefault="00AD429C"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Darbų, kurie yra būtini Sutarčiai įvykdyti ir kurių Rangovas neturėjo ir negalėjo numatyti Sutarties sudarymo metu, kaina nustatoma taikant žemiau pateikiamus būdus prioritetine tvarka, t. y. tik nesant galimybės taikyti aukščiau esantį būdą, gali būti taikomas žemiau esantis būdas: </w:t>
      </w:r>
    </w:p>
    <w:p w14:paraId="4511F43C" w14:textId="77777777" w:rsidR="00AD429C" w:rsidRPr="009105DA" w:rsidRDefault="00AD429C"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pagal Rangovo pasiūlyme Darbų kiekių žiniaraščiuose nurodytus įkainius, o jei tokių įkainių nėra;</w:t>
      </w:r>
    </w:p>
    <w:p w14:paraId="5CD37E1B" w14:textId="77777777" w:rsidR="00AD429C" w:rsidRPr="009105DA" w:rsidRDefault="00AD429C"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pagal Rangovo pasiūlyme Darbų kiekių žiniaraščiuose nurodytus įkainius, jei įmanoma, išskaičiuoti kainos dalį iš Sutartyje numatyto įkainio, o jei tokių įkainių nėra;</w:t>
      </w:r>
    </w:p>
    <w:p w14:paraId="3899C99F" w14:textId="212F56B9" w:rsidR="00AD429C" w:rsidRPr="009105DA" w:rsidRDefault="00AD429C"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vadovaujantis Darbų pradžios dieną galiojusiose rekomendacijose dėl statinių statybos skaičiuojamųjų kainų nustatymo, registruojamose Juridinių asmenų, fizinių asmenų ir mokslo įstaigų parengtų rekomendacijų dėl statinių statybos skaičiuojamųjų kainų nustatymo registre, kurį administruoja VĮ Statybos produktų sertifikavimo centras, nurodytais įkainiais, taikant ne didesnį nei 5 (penki) procentai pelno bei pridėtinių išlaidų normatyvą, o jei tokių įkainių nėra;</w:t>
      </w:r>
    </w:p>
    <w:p w14:paraId="7ED89D3E" w14:textId="77777777" w:rsidR="00AD429C" w:rsidRPr="009105DA" w:rsidRDefault="00AD429C"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įvertinus pagrįstas tiesiogines (darbo užmokesčio ir su juo susijusius mokesčius, statybos produktų ir įrengimų, mechanizmų sąnaudos) bei netiesiogines (pridėtinių išlaidų ir pelno) išlaidas, kurios negali būti didesnės už bendrą vidutinę rinkos kainą (įvertinus visas išlaidas – tiesiogines ir netiesiogines), kuri nustatoma pasirinktinai įvertinus ne mažiau kaip trijų kitų rinkoje esančių ūkio subjektų darbų kainas, išskyrus tuo atvejus, kai rinkoje nėra tiek ūkio subjektų. Statybos produktų ir įrengimų kaina nustatoma ne didesnė nei Rangovo patiriamos išlaidos joms įsigyti, o pridėtinių išlaidų ir pelno dydis ne didesni nei 5 (penki) procentai nuo tiesioginių išlaidų;</w:t>
      </w:r>
    </w:p>
    <w:p w14:paraId="3D75F438" w14:textId="486664CD" w:rsidR="00AD429C" w:rsidRPr="009105DA" w:rsidRDefault="00AD429C"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Jeigu Sutarties kaina kartu su papildomų darbų kaina, viršytų statinio statybos skaičiuojamąją kainą, skaičiuojamąją kainą viršijanti papildomų darbų apimtis įsigyjama viešuosius pirkimus reglamentuojančių teisės aktų nustatyta tvarka, įskaitant, atskirų (naujų) pirkimo procedūrų vykdymą ir (ar) atliekant pirkimo Sutarties pakeitimą jos galiojimo metu, jeigu tokie būtų leidžiami pagal taikytinų teisės aktų reikalavimus.</w:t>
      </w:r>
    </w:p>
    <w:p w14:paraId="2A9C84BA" w14:textId="77777777" w:rsidR="00E57547" w:rsidRPr="009105DA" w:rsidRDefault="00E57547" w:rsidP="00FE7CC9">
      <w:pPr>
        <w:pStyle w:val="Sraopastraipa"/>
        <w:tabs>
          <w:tab w:val="left" w:pos="1134"/>
        </w:tabs>
        <w:suppressAutoHyphens/>
        <w:autoSpaceDE w:val="0"/>
        <w:autoSpaceDN w:val="0"/>
        <w:spacing w:after="0" w:line="240" w:lineRule="auto"/>
        <w:ind w:left="709"/>
        <w:jc w:val="both"/>
        <w:textAlignment w:val="baseline"/>
        <w:rPr>
          <w:rFonts w:ascii="Times New Roman" w:eastAsia="Times New Roman" w:hAnsi="Times New Roman" w:cs="Times New Roman"/>
          <w:sz w:val="24"/>
          <w:szCs w:val="24"/>
        </w:rPr>
      </w:pPr>
    </w:p>
    <w:p w14:paraId="3BD27680" w14:textId="77777777" w:rsidR="00E57547" w:rsidRPr="009105DA" w:rsidRDefault="00E57547" w:rsidP="00FE7CC9">
      <w:pPr>
        <w:numPr>
          <w:ilvl w:val="0"/>
          <w:numId w:val="1"/>
        </w:numPr>
        <w:tabs>
          <w:tab w:val="left" w:pos="1134"/>
        </w:tabs>
        <w:suppressAutoHyphens/>
        <w:autoSpaceDE w:val="0"/>
        <w:autoSpaceDN w:val="0"/>
        <w:spacing w:after="0" w:line="240" w:lineRule="auto"/>
        <w:textAlignment w:val="baseline"/>
        <w:outlineLvl w:val="0"/>
        <w:rPr>
          <w:rFonts w:ascii="Times New Roman" w:eastAsia="Times New Roman" w:hAnsi="Times New Roman" w:cs="Times New Roman"/>
          <w:b/>
          <w:bCs/>
          <w:sz w:val="24"/>
          <w:szCs w:val="24"/>
        </w:rPr>
      </w:pPr>
      <w:bookmarkStart w:id="17" w:name="_Ref42460521"/>
      <w:r w:rsidRPr="009105DA">
        <w:rPr>
          <w:rFonts w:ascii="Times New Roman" w:eastAsia="Times New Roman" w:hAnsi="Times New Roman" w:cs="Times New Roman"/>
          <w:b/>
          <w:bCs/>
          <w:sz w:val="24"/>
          <w:szCs w:val="24"/>
        </w:rPr>
        <w:t>MOKĖJIMAI</w:t>
      </w:r>
      <w:bookmarkEnd w:id="17"/>
    </w:p>
    <w:p w14:paraId="1418E8E4" w14:textId="77777777" w:rsidR="00E57547" w:rsidRPr="009105DA" w:rsidRDefault="00E5754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Apmokėjimai vykdomi nacionaline ar kita valiuta, kuria leidžiami atsiskaitymai Lietuvos Respublikoje.</w:t>
      </w:r>
    </w:p>
    <w:p w14:paraId="1AAB24E2" w14:textId="2435D5E7" w:rsidR="00E57547" w:rsidRPr="009105DA" w:rsidRDefault="00E5754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Užsakovas už atliktus Darbus Rangovui atsiskaito mokėjimo pavedimu į Specialiosiose sąlygose Rangovo rekvizituose nurodytą arba kitą Rangovo raštu nurodytą banko sąskaitą, jeigu Rangovas yra perleidęs trečiajam asmeniui (finansuotojui) savo piniginį reikalavimą, kylantį iš Sutarties, ir apie tai pranešęs Užsakovui.</w:t>
      </w:r>
    </w:p>
    <w:p w14:paraId="32B2B277" w14:textId="77777777" w:rsidR="00E57547" w:rsidRPr="009105DA" w:rsidRDefault="00E5754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Užsakovas, pasirašęs Rangovo pateiktą galutinį ir (arba) tarpinį (jeigu Sutartyje arba Darbų vykdymo grafike numatytas Darbų perdavimas etapais) Darbų perdavimo-priėmimo aktą, apie tai nedelsdamas informuoja Rangovą. Mokėjimai yra vykdomi per 30 (trisdešimt) dienų po Darbų perdavimo-priėmimo aktų pasirašymo, tik už tinkamai ir kokybiškai atliktus Darbus ir pasirašyto Darbų perdavimo-priėmimo akto pagrindu išrašytos PVM sąskaitos-faktūros, atitinkančios Sutarties Bendrosiose sąlygose nurodytus reikalavimus priėmimo per informacinę sistemą „</w:t>
      </w:r>
      <w:proofErr w:type="spellStart"/>
      <w:r w:rsidRPr="009105DA">
        <w:rPr>
          <w:rFonts w:ascii="Times New Roman" w:eastAsia="Times New Roman" w:hAnsi="Times New Roman" w:cs="Times New Roman"/>
          <w:sz w:val="24"/>
          <w:szCs w:val="24"/>
        </w:rPr>
        <w:t>E.sąskaita</w:t>
      </w:r>
      <w:proofErr w:type="spellEnd"/>
      <w:r w:rsidRPr="009105DA">
        <w:rPr>
          <w:rFonts w:ascii="Times New Roman" w:eastAsia="Times New Roman" w:hAnsi="Times New Roman" w:cs="Times New Roman"/>
          <w:sz w:val="24"/>
          <w:szCs w:val="24"/>
        </w:rPr>
        <w:t>“ dienos.</w:t>
      </w:r>
    </w:p>
    <w:p w14:paraId="0C755A32" w14:textId="52AF6A43" w:rsidR="00E57547" w:rsidRPr="009105DA" w:rsidRDefault="00E5754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bookmarkStart w:id="18" w:name="_Ref44965988"/>
      <w:r w:rsidRPr="009105DA">
        <w:rPr>
          <w:rFonts w:ascii="Times New Roman" w:eastAsia="Times New Roman" w:hAnsi="Times New Roman" w:cs="Times New Roman"/>
          <w:sz w:val="24"/>
          <w:szCs w:val="24"/>
        </w:rPr>
        <w:t xml:space="preserve">Šalims pasirašius Darbų priėmimo – perdavimo aktą, Rangovas įsipareigoja ne vėliau kaip per 2 (dvi) darbo dienas pateikti PVM sąskaitą-faktūrą. Visas išrašytas PVM sąskaitas faktūras, sąskaitas faktūras, kreditinius dokumentus, avansines sąskaitas Rangovas privalo pateikti Užsakovui elektroniniu būdu. PVM sąskaitos faktūros, sąskaitos faktūros, kreditiniai dokumentai ir avansinės sąskaitos, atitinkančios Europos elektroninių sąskaitų faktūrų standartą, teikiamos Rangovo pasirinktomis priemonėmis. Europos elektroninių sąskaitų faktūrų standarto neatitinkančios elektroninės PVM sąskaitos faktūros, sąskaitos faktūros, kreditiniai dokumentai ir avansinės sąskaitos teikiamos tik naudojantis informacinės sistemos „E. sąskaita“ priemonėmis. Rangovo išrašoma PVM sąskaita-faktūra privalo atitikti Lietuvos Respublikos įstatymų reikalavimus. Be to, Rangovo išrašomoje PVM sąskaitoje-faktūroje papildomai privalo būti nurodyta Sutarties ir Darbų perdavimo-priėmimo akto numeris ir data (jeigu suteiktas, nurodomas konkretaus projekto kodas ir pavadinimas) bei Šalių atsakingų asmenų kontaktai. </w:t>
      </w:r>
      <w:bookmarkEnd w:id="18"/>
    </w:p>
    <w:p w14:paraId="0D11F746" w14:textId="77777777" w:rsidR="00E57547" w:rsidRPr="009105DA" w:rsidRDefault="00E5754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lastRenderedPageBreak/>
        <w:t>Jei PVM sumai, išskirtai Rangovo pateiktoje Užsakovui PVM sąskaitoje-faktūroje, taikomos Lietuvos Respublikos pridėtinės vertės mokesčio įstatymo 96 str. 1 d. (su vėlesniais pakeitimais ir papildymais) nuostatos, jose nustatyta tvarka Užsakovas išskaito ir į valstybės biudžetą sumoka Rangovo PVM sąskaitoje faktūroje išskirtą PVM sumą ir Rangovui atsiskaito, pervesdamas sumą be PVM. Darbams, kuriems taikomos Lietuvos Respublikos pridėtinės vertės mokesčio įstatymo 96 str. 1 d. (su vėlesniais pakeitimais ir papildymais) nuostatos ir kuriems netaikomos šios nuostatos privalo būti išrašomos atskiros PVM sąskaitos-faktūros.</w:t>
      </w:r>
    </w:p>
    <w:p w14:paraId="0547FA5F" w14:textId="423BC95D" w:rsidR="00E57547" w:rsidRPr="009105DA" w:rsidRDefault="00E5754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Tuo atveju, jei Rangovo pateikta PVM sąskaita-faktūra neatitinka Bendrųjų sąlygų </w:t>
      </w:r>
      <w:r w:rsidRPr="009105DA">
        <w:rPr>
          <w:rFonts w:ascii="Times New Roman" w:eastAsia="Times New Roman" w:hAnsi="Times New Roman" w:cs="Times New Roman"/>
          <w:sz w:val="24"/>
          <w:szCs w:val="24"/>
        </w:rPr>
        <w:fldChar w:fldCharType="begin"/>
      </w:r>
      <w:r w:rsidRPr="009105DA">
        <w:rPr>
          <w:rFonts w:ascii="Times New Roman" w:eastAsia="Times New Roman" w:hAnsi="Times New Roman" w:cs="Times New Roman"/>
          <w:sz w:val="24"/>
          <w:szCs w:val="24"/>
        </w:rPr>
        <w:instrText xml:space="preserve"> REF _Ref44965988 \r \h  \* MERGEFORMAT </w:instrText>
      </w:r>
      <w:r w:rsidRPr="009105DA">
        <w:rPr>
          <w:rFonts w:ascii="Times New Roman" w:eastAsia="Times New Roman" w:hAnsi="Times New Roman" w:cs="Times New Roman"/>
          <w:sz w:val="24"/>
          <w:szCs w:val="24"/>
        </w:rPr>
      </w:r>
      <w:r w:rsidRPr="009105DA">
        <w:rPr>
          <w:rFonts w:ascii="Times New Roman" w:eastAsia="Times New Roman" w:hAnsi="Times New Roman" w:cs="Times New Roman"/>
          <w:sz w:val="24"/>
          <w:szCs w:val="24"/>
        </w:rPr>
        <w:fldChar w:fldCharType="separate"/>
      </w:r>
      <w:r w:rsidR="00344DD7">
        <w:rPr>
          <w:rFonts w:ascii="Times New Roman" w:eastAsia="Times New Roman" w:hAnsi="Times New Roman" w:cs="Times New Roman"/>
          <w:sz w:val="24"/>
          <w:szCs w:val="24"/>
        </w:rPr>
        <w:t>5.4</w:t>
      </w:r>
      <w:r w:rsidRPr="009105DA">
        <w:rPr>
          <w:rFonts w:ascii="Times New Roman" w:eastAsia="Times New Roman" w:hAnsi="Times New Roman" w:cs="Times New Roman"/>
          <w:sz w:val="24"/>
          <w:szCs w:val="24"/>
        </w:rPr>
        <w:fldChar w:fldCharType="end"/>
      </w:r>
      <w:r w:rsidRPr="009105DA">
        <w:rPr>
          <w:rFonts w:ascii="Times New Roman" w:eastAsia="Times New Roman" w:hAnsi="Times New Roman" w:cs="Times New Roman"/>
          <w:sz w:val="24"/>
          <w:szCs w:val="24"/>
        </w:rPr>
        <w:t xml:space="preserve"> punkto reikalavimų, Užsakovas tokią PVM sąskaitą faktūrą grąžina tikslinti Rangovui.</w:t>
      </w:r>
    </w:p>
    <w:p w14:paraId="355CBBFF" w14:textId="4BC74A1E" w:rsidR="00E57547" w:rsidRPr="009105DA" w:rsidRDefault="00E5754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Jeigu Specialiosiose sąlygose numatyta, kad už Darbus ar jų dalį mokama avansiniu mokėjimu, Užsakovas už Darbus ar jų dalį sumoka per 15 (penkiolika) dienų avansiniu mokėjimu, Rangovui pateikus Užsakovui priimtiną avansinio mokėjimo grąžinimo užtikrinimą (avansinio mokėjimo sąlygos nustatytos Sutarties Specialiosiose sąlygose) ne mažesnei nei visa avansinio mokėjimo suma ir išankstinio apmokėjimo sąskaitą, kuri pateikiama Užsakovui per „E. sąskaita“ svetainę. Jeigu avansinio (išankstinio) mokėjimo Rangovas atsisako raštu, avanso grąžinimo užtikrinimas nereikalingas.</w:t>
      </w:r>
    </w:p>
    <w:p w14:paraId="3C650274" w14:textId="0087EE14" w:rsidR="00785519" w:rsidRPr="009105DA" w:rsidRDefault="00785519" w:rsidP="00FE7CC9">
      <w:pPr>
        <w:spacing w:after="0" w:line="240" w:lineRule="auto"/>
        <w:jc w:val="both"/>
        <w:rPr>
          <w:rFonts w:ascii="Times New Roman" w:eastAsia="Times New Roman" w:hAnsi="Times New Roman" w:cs="Times New Roman"/>
          <w:b/>
          <w:bCs/>
          <w:sz w:val="24"/>
          <w:szCs w:val="24"/>
        </w:rPr>
      </w:pPr>
    </w:p>
    <w:p w14:paraId="66F7700F" w14:textId="77777777" w:rsidR="00116AB9" w:rsidRPr="009105DA" w:rsidRDefault="00116AB9" w:rsidP="00116AB9">
      <w:pPr>
        <w:numPr>
          <w:ilvl w:val="0"/>
          <w:numId w:val="1"/>
        </w:numPr>
        <w:tabs>
          <w:tab w:val="left" w:pos="1134"/>
        </w:tabs>
        <w:suppressAutoHyphens/>
        <w:autoSpaceDE w:val="0"/>
        <w:autoSpaceDN w:val="0"/>
        <w:spacing w:after="0" w:line="240" w:lineRule="auto"/>
        <w:textAlignment w:val="baseline"/>
        <w:outlineLvl w:val="0"/>
        <w:rPr>
          <w:rFonts w:ascii="Times New Roman" w:eastAsia="Times New Roman" w:hAnsi="Times New Roman" w:cs="Times New Roman"/>
          <w:b/>
          <w:bCs/>
          <w:sz w:val="24"/>
          <w:szCs w:val="24"/>
        </w:rPr>
      </w:pPr>
      <w:r w:rsidRPr="009105DA">
        <w:rPr>
          <w:rFonts w:ascii="Times New Roman" w:eastAsia="Times New Roman" w:hAnsi="Times New Roman" w:cs="Times New Roman"/>
          <w:b/>
          <w:bCs/>
          <w:sz w:val="24"/>
          <w:szCs w:val="24"/>
        </w:rPr>
        <w:t>AVANSINIO MOKĖJIMO UŽTIKRINIMAS (</w:t>
      </w:r>
      <w:r w:rsidRPr="009105DA">
        <w:rPr>
          <w:rFonts w:ascii="Times New Roman" w:eastAsia="Times New Roman" w:hAnsi="Times New Roman" w:cs="Times New Roman"/>
          <w:b/>
          <w:bCs/>
          <w:i/>
          <w:iCs/>
          <w:sz w:val="24"/>
          <w:szCs w:val="24"/>
        </w:rPr>
        <w:t>jei taikoma</w:t>
      </w:r>
      <w:r w:rsidRPr="009105DA">
        <w:rPr>
          <w:rFonts w:ascii="Times New Roman" w:eastAsia="Times New Roman" w:hAnsi="Times New Roman" w:cs="Times New Roman"/>
          <w:b/>
          <w:bCs/>
          <w:sz w:val="24"/>
          <w:szCs w:val="24"/>
        </w:rPr>
        <w:t>)</w:t>
      </w:r>
    </w:p>
    <w:p w14:paraId="3D92DAAC" w14:textId="310316FF" w:rsidR="00116AB9" w:rsidRPr="009105DA" w:rsidRDefault="00116AB9" w:rsidP="00116AB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bCs/>
          <w:sz w:val="24"/>
          <w:szCs w:val="24"/>
        </w:rPr>
      </w:pPr>
      <w:r w:rsidRPr="009105DA">
        <w:rPr>
          <w:rFonts w:ascii="Times New Roman" w:eastAsia="Times New Roman" w:hAnsi="Times New Roman" w:cs="Times New Roman"/>
          <w:bCs/>
          <w:sz w:val="24"/>
          <w:szCs w:val="24"/>
        </w:rPr>
        <w:t>Avansinio mokėjimo užtikrinimo dydis yra numatytas Specialiosiose sąlygose.</w:t>
      </w:r>
    </w:p>
    <w:p w14:paraId="45DBCF8D" w14:textId="77777777" w:rsidR="00116AB9" w:rsidRPr="009105DA" w:rsidRDefault="00116AB9" w:rsidP="00116AB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bCs/>
          <w:sz w:val="24"/>
          <w:szCs w:val="24"/>
        </w:rPr>
      </w:pPr>
      <w:r w:rsidRPr="009105DA">
        <w:rPr>
          <w:rFonts w:ascii="Times New Roman" w:eastAsia="Times New Roman" w:hAnsi="Times New Roman" w:cs="Times New Roman"/>
          <w:bCs/>
          <w:sz w:val="24"/>
          <w:szCs w:val="24"/>
        </w:rPr>
        <w:t>Avansinis mokėjimas gali būti užtikrintas pirmo pareikalavimo banko garantija / draudimo bendrovės ar kredito unijos laidavimo draudimo raštu.</w:t>
      </w:r>
    </w:p>
    <w:p w14:paraId="1CB6309D" w14:textId="049BD90C" w:rsidR="00116AB9" w:rsidRPr="009105DA" w:rsidRDefault="00116AB9" w:rsidP="00116AB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bCs/>
          <w:sz w:val="24"/>
          <w:szCs w:val="24"/>
        </w:rPr>
      </w:pPr>
      <w:r w:rsidRPr="009105DA">
        <w:rPr>
          <w:rFonts w:ascii="Times New Roman" w:eastAsia="Times New Roman" w:hAnsi="Times New Roman" w:cs="Times New Roman"/>
          <w:bCs/>
          <w:sz w:val="24"/>
          <w:szCs w:val="24"/>
        </w:rPr>
        <w:t xml:space="preserve">Avansinio mokėjimo užtikrinimo dokumentams </w:t>
      </w:r>
      <w:proofErr w:type="spellStart"/>
      <w:r w:rsidRPr="009105DA">
        <w:rPr>
          <w:rFonts w:ascii="Times New Roman" w:eastAsia="Times New Roman" w:hAnsi="Times New Roman" w:cs="Times New Roman"/>
          <w:bCs/>
          <w:i/>
          <w:iCs/>
          <w:sz w:val="24"/>
          <w:szCs w:val="24"/>
        </w:rPr>
        <w:t>mutatis</w:t>
      </w:r>
      <w:proofErr w:type="spellEnd"/>
      <w:r w:rsidRPr="009105DA">
        <w:rPr>
          <w:rFonts w:ascii="Times New Roman" w:eastAsia="Times New Roman" w:hAnsi="Times New Roman" w:cs="Times New Roman"/>
          <w:bCs/>
          <w:i/>
          <w:iCs/>
          <w:sz w:val="24"/>
          <w:szCs w:val="24"/>
        </w:rPr>
        <w:t xml:space="preserve"> </w:t>
      </w:r>
      <w:proofErr w:type="spellStart"/>
      <w:r w:rsidRPr="009105DA">
        <w:rPr>
          <w:rFonts w:ascii="Times New Roman" w:eastAsia="Times New Roman" w:hAnsi="Times New Roman" w:cs="Times New Roman"/>
          <w:bCs/>
          <w:i/>
          <w:iCs/>
          <w:sz w:val="24"/>
          <w:szCs w:val="24"/>
        </w:rPr>
        <w:t>mutandis</w:t>
      </w:r>
      <w:proofErr w:type="spellEnd"/>
      <w:r w:rsidRPr="009105DA">
        <w:rPr>
          <w:rFonts w:ascii="Times New Roman" w:eastAsia="Times New Roman" w:hAnsi="Times New Roman" w:cs="Times New Roman"/>
          <w:bCs/>
          <w:sz w:val="24"/>
          <w:szCs w:val="24"/>
        </w:rPr>
        <w:t xml:space="preserve"> taikomos Bendrųjų sąlygų </w:t>
      </w:r>
      <w:r w:rsidR="00D620D0" w:rsidRPr="009105DA">
        <w:rPr>
          <w:rFonts w:ascii="Times New Roman" w:eastAsia="Times New Roman" w:hAnsi="Times New Roman" w:cs="Times New Roman"/>
          <w:bCs/>
          <w:sz w:val="24"/>
          <w:szCs w:val="24"/>
        </w:rPr>
        <w:t>16</w:t>
      </w:r>
      <w:r w:rsidRPr="009105DA">
        <w:rPr>
          <w:rFonts w:ascii="Times New Roman" w:eastAsia="Times New Roman" w:hAnsi="Times New Roman" w:cs="Times New Roman"/>
          <w:bCs/>
          <w:sz w:val="24"/>
          <w:szCs w:val="24"/>
        </w:rPr>
        <w:t xml:space="preserve"> skyriaus nuostatos.</w:t>
      </w:r>
    </w:p>
    <w:p w14:paraId="79C52332" w14:textId="77777777" w:rsidR="00116AB9" w:rsidRPr="009105DA" w:rsidRDefault="00116AB9" w:rsidP="00FE7CC9">
      <w:pPr>
        <w:spacing w:after="0" w:line="240" w:lineRule="auto"/>
        <w:jc w:val="both"/>
        <w:rPr>
          <w:rFonts w:ascii="Times New Roman" w:eastAsia="Times New Roman" w:hAnsi="Times New Roman" w:cs="Times New Roman"/>
          <w:b/>
          <w:bCs/>
          <w:sz w:val="24"/>
          <w:szCs w:val="24"/>
        </w:rPr>
      </w:pPr>
    </w:p>
    <w:p w14:paraId="10407B6F" w14:textId="57C21527" w:rsidR="001833DB" w:rsidRPr="009105DA" w:rsidRDefault="001833DB" w:rsidP="00FE7CC9">
      <w:pPr>
        <w:numPr>
          <w:ilvl w:val="0"/>
          <w:numId w:val="1"/>
        </w:numPr>
        <w:tabs>
          <w:tab w:val="left" w:pos="1134"/>
        </w:tabs>
        <w:suppressAutoHyphens/>
        <w:autoSpaceDE w:val="0"/>
        <w:autoSpaceDN w:val="0"/>
        <w:spacing w:after="0" w:line="240" w:lineRule="auto"/>
        <w:textAlignment w:val="baseline"/>
        <w:outlineLvl w:val="0"/>
        <w:rPr>
          <w:rFonts w:ascii="Times New Roman" w:eastAsia="Times New Roman" w:hAnsi="Times New Roman" w:cs="Times New Roman"/>
          <w:b/>
          <w:bCs/>
          <w:sz w:val="24"/>
          <w:szCs w:val="24"/>
        </w:rPr>
      </w:pPr>
      <w:r w:rsidRPr="009105DA">
        <w:rPr>
          <w:rFonts w:ascii="Times New Roman" w:eastAsia="Times New Roman" w:hAnsi="Times New Roman" w:cs="Times New Roman"/>
          <w:b/>
          <w:bCs/>
          <w:sz w:val="24"/>
          <w:szCs w:val="24"/>
        </w:rPr>
        <w:t xml:space="preserve">ŠALIŲ PAREIŠKIMAI </w:t>
      </w:r>
    </w:p>
    <w:p w14:paraId="490EB60C"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bookmarkStart w:id="19" w:name="_Ref42420060"/>
      <w:r w:rsidRPr="009105DA">
        <w:rPr>
          <w:rFonts w:ascii="Times New Roman" w:eastAsia="Times New Roman" w:hAnsi="Times New Roman" w:cs="Times New Roman"/>
          <w:sz w:val="24"/>
          <w:szCs w:val="24"/>
        </w:rPr>
        <w:t>Šalys pareiškia ir garantuoja, kad:</w:t>
      </w:r>
      <w:bookmarkEnd w:id="19"/>
      <w:r w:rsidRPr="009105DA">
        <w:rPr>
          <w:rFonts w:ascii="Times New Roman" w:eastAsia="Times New Roman" w:hAnsi="Times New Roman" w:cs="Times New Roman"/>
          <w:sz w:val="24"/>
          <w:szCs w:val="24"/>
        </w:rPr>
        <w:t xml:space="preserve"> </w:t>
      </w:r>
    </w:p>
    <w:p w14:paraId="546AB9DB"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Sutartį sudarė turėdamos tikslą realizuoti jos nuostatas bei galėdamos realiai įvykdyti Sutartyje nurodytus įsipareigojimus nurodyta Darbų apimtimi ir terminais;</w:t>
      </w:r>
    </w:p>
    <w:p w14:paraId="1D68FC0C"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Sutartį sudarė nepažeisdamos ir neturėdamos tikslo pažeisti Lietuvos Respublikos teisės aktų bei Šalių veiklą reglamentuojančių dokumentų bei sutartinių įsipareigojimų;</w:t>
      </w:r>
    </w:p>
    <w:p w14:paraId="5F9A2B01"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bookmarkStart w:id="20" w:name="_Ref44964795"/>
      <w:r w:rsidRPr="009105DA">
        <w:rPr>
          <w:rFonts w:ascii="Times New Roman" w:eastAsia="Times New Roman" w:hAnsi="Times New Roman" w:cs="Times New Roman"/>
          <w:sz w:val="24"/>
          <w:szCs w:val="24"/>
        </w:rPr>
        <w:t>jos yra mokios, jų veikla nėra apribota, joms neiškelta arba nėra numatoma iškelti bylos dėl restruktūrizavimo ar likvidavimo, jos nėra sustabdžiusios ar apribojusios savo veiklos, joms nėra iškeltos bankroto bylos;</w:t>
      </w:r>
      <w:bookmarkEnd w:id="20"/>
    </w:p>
    <w:p w14:paraId="3870AC9E"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Sutartyje bei jos prieduose nurodyti terminai yra priimtini abiem Šalims, jie yra nustatyti kiekvienai Šaliai įvertinus visas jai svarbias aplinkybes bei rizikas. Rangovas yra informuotas, kad Darbų atlikimo terminų laikymasis yra esminė Sutarties sąlyga.</w:t>
      </w:r>
    </w:p>
    <w:p w14:paraId="559AE86A"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bookmarkStart w:id="21" w:name="_Ref42420070"/>
      <w:r w:rsidRPr="009105DA">
        <w:rPr>
          <w:rFonts w:ascii="Times New Roman" w:eastAsia="Times New Roman" w:hAnsi="Times New Roman" w:cs="Times New Roman"/>
          <w:sz w:val="24"/>
          <w:szCs w:val="24"/>
        </w:rPr>
        <w:t>Rangovas pareiškia ir garantuoja, kad:</w:t>
      </w:r>
      <w:bookmarkEnd w:id="21"/>
      <w:r w:rsidRPr="009105DA">
        <w:rPr>
          <w:rFonts w:ascii="Times New Roman" w:eastAsia="Times New Roman" w:hAnsi="Times New Roman" w:cs="Times New Roman"/>
          <w:sz w:val="24"/>
          <w:szCs w:val="24"/>
        </w:rPr>
        <w:t xml:space="preserve"> </w:t>
      </w:r>
    </w:p>
    <w:p w14:paraId="32D2FB22"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pilnai susipažino su visa informacija, susijusia su Darbais bei kita jo reikalavimu Užsakovo pateikta dokumentacija, reikalinga Sutarties pagrindu prisiimamiems įsipareigojimams įvykdyti bei Darbams atlikti, ir ši dokumentacija bei joje pateikta informacija yra visiškai ir pilnai pakankama tam, kad Rangovas galėtų užtikrinti tinkamą ir visišką visų Sutartimi prisiimamų įsipareigojimų vykdymą ir jų kokybę; </w:t>
      </w:r>
    </w:p>
    <w:p w14:paraId="62F90BE9"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bookmarkStart w:id="22" w:name="_Ref44964805"/>
      <w:r w:rsidRPr="009105DA">
        <w:rPr>
          <w:rFonts w:ascii="Times New Roman" w:eastAsia="Times New Roman" w:hAnsi="Times New Roman" w:cs="Times New Roman"/>
          <w:sz w:val="24"/>
          <w:szCs w:val="24"/>
        </w:rPr>
        <w:t>jis pats bei jo sutartinius įsipareigojimus vykdantys ir Darbus atliekantys tretieji asmenys turi visas licencijas, leidimus, atestatus, kvalifikacinius, saugos darbe pažymėjimus, taip pat visus kitus dokumentus ir reikiamą kvalifikaciją, ir kompetenciją Darbams ir įsipareigojimams, numatytiems Sutartyje vykdyti;</w:t>
      </w:r>
      <w:bookmarkEnd w:id="22"/>
    </w:p>
    <w:p w14:paraId="074ACB34"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jis turi visas technines, intelektualines, fizines bei bet kokias kitas galimybes ir savybes, reikalingas ir leidžiančias jam deramai vykdyti Sutarties sąlygas, bei užtikrinti aukščiausią atliekamų Darbų kokybę;</w:t>
      </w:r>
    </w:p>
    <w:p w14:paraId="5B625066"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bookmarkStart w:id="23" w:name="_Ref44964812"/>
      <w:r w:rsidRPr="009105DA">
        <w:rPr>
          <w:rFonts w:ascii="Times New Roman" w:eastAsia="Times New Roman" w:hAnsi="Times New Roman" w:cs="Times New Roman"/>
          <w:sz w:val="24"/>
          <w:szCs w:val="24"/>
        </w:rPr>
        <w:t>jis neturi įsiskolinimų ar įsipareigojimų tretiesiems asmenims, kurie kliudytų tinkamai vykdyti Sutartimi prisiimtus įsipareigojimus, ir įsipareigoja neprisiimti tokių įsipareigojimų visu Sutarties galiojimo laikotarpiu;</w:t>
      </w:r>
      <w:bookmarkEnd w:id="23"/>
    </w:p>
    <w:p w14:paraId="65B32FF8"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lastRenderedPageBreak/>
        <w:t>Darbus atliks griežtai laikantis reikalavimų, įtvirtintų Lietuvos Respublikos civiliniame kodekse, Lietuvos Respublikos statybos įstatyme, statybos techniniuose reglamentuose (STR) bei kituose Lietuvos Respublikos teritorijoje galiojančiuose teisės aktuose;</w:t>
      </w:r>
    </w:p>
    <w:p w14:paraId="264431E9" w14:textId="4B40D038"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Pasikeitus aplinkybėms, nurodytoms Sutarties Bendrųjų sąlygų </w:t>
      </w:r>
      <w:r w:rsidRPr="009105DA">
        <w:rPr>
          <w:rFonts w:ascii="Times New Roman" w:eastAsia="Times New Roman" w:hAnsi="Times New Roman" w:cs="Times New Roman"/>
          <w:sz w:val="24"/>
          <w:szCs w:val="24"/>
        </w:rPr>
        <w:fldChar w:fldCharType="begin"/>
      </w:r>
      <w:r w:rsidRPr="009105DA">
        <w:rPr>
          <w:rFonts w:ascii="Times New Roman" w:eastAsia="Times New Roman" w:hAnsi="Times New Roman" w:cs="Times New Roman"/>
          <w:sz w:val="24"/>
          <w:szCs w:val="24"/>
        </w:rPr>
        <w:instrText xml:space="preserve"> REF _Ref44964795 \r \h  \* MERGEFORMAT </w:instrText>
      </w:r>
      <w:r w:rsidRPr="009105DA">
        <w:rPr>
          <w:rFonts w:ascii="Times New Roman" w:eastAsia="Times New Roman" w:hAnsi="Times New Roman" w:cs="Times New Roman"/>
          <w:sz w:val="24"/>
          <w:szCs w:val="24"/>
        </w:rPr>
      </w:r>
      <w:r w:rsidRPr="009105DA">
        <w:rPr>
          <w:rFonts w:ascii="Times New Roman" w:eastAsia="Times New Roman" w:hAnsi="Times New Roman" w:cs="Times New Roman"/>
          <w:sz w:val="24"/>
          <w:szCs w:val="24"/>
        </w:rPr>
        <w:fldChar w:fldCharType="separate"/>
      </w:r>
      <w:r w:rsidR="00344DD7">
        <w:rPr>
          <w:rFonts w:ascii="Times New Roman" w:eastAsia="Times New Roman" w:hAnsi="Times New Roman" w:cs="Times New Roman"/>
          <w:sz w:val="24"/>
          <w:szCs w:val="24"/>
        </w:rPr>
        <w:t>7.1.3</w:t>
      </w:r>
      <w:r w:rsidRPr="009105DA">
        <w:rPr>
          <w:rFonts w:ascii="Times New Roman" w:eastAsia="Times New Roman" w:hAnsi="Times New Roman" w:cs="Times New Roman"/>
          <w:sz w:val="24"/>
          <w:szCs w:val="24"/>
        </w:rPr>
        <w:fldChar w:fldCharType="end"/>
      </w:r>
      <w:r w:rsidRPr="009105DA">
        <w:rPr>
          <w:rFonts w:ascii="Times New Roman" w:eastAsia="Times New Roman" w:hAnsi="Times New Roman" w:cs="Times New Roman"/>
          <w:sz w:val="24"/>
          <w:szCs w:val="24"/>
        </w:rPr>
        <w:t xml:space="preserve">, </w:t>
      </w:r>
      <w:r w:rsidRPr="009105DA">
        <w:rPr>
          <w:rFonts w:ascii="Times New Roman" w:eastAsia="Times New Roman" w:hAnsi="Times New Roman" w:cs="Times New Roman"/>
          <w:sz w:val="24"/>
          <w:szCs w:val="24"/>
        </w:rPr>
        <w:fldChar w:fldCharType="begin"/>
      </w:r>
      <w:r w:rsidRPr="009105DA">
        <w:rPr>
          <w:rFonts w:ascii="Times New Roman" w:eastAsia="Times New Roman" w:hAnsi="Times New Roman" w:cs="Times New Roman"/>
          <w:sz w:val="24"/>
          <w:szCs w:val="24"/>
        </w:rPr>
        <w:instrText xml:space="preserve"> REF _Ref44964805 \r \h  \* MERGEFORMAT </w:instrText>
      </w:r>
      <w:r w:rsidRPr="009105DA">
        <w:rPr>
          <w:rFonts w:ascii="Times New Roman" w:eastAsia="Times New Roman" w:hAnsi="Times New Roman" w:cs="Times New Roman"/>
          <w:sz w:val="24"/>
          <w:szCs w:val="24"/>
        </w:rPr>
      </w:r>
      <w:r w:rsidRPr="009105DA">
        <w:rPr>
          <w:rFonts w:ascii="Times New Roman" w:eastAsia="Times New Roman" w:hAnsi="Times New Roman" w:cs="Times New Roman"/>
          <w:sz w:val="24"/>
          <w:szCs w:val="24"/>
        </w:rPr>
        <w:fldChar w:fldCharType="separate"/>
      </w:r>
      <w:r w:rsidR="00344DD7">
        <w:rPr>
          <w:rFonts w:ascii="Times New Roman" w:eastAsia="Times New Roman" w:hAnsi="Times New Roman" w:cs="Times New Roman"/>
          <w:sz w:val="24"/>
          <w:szCs w:val="24"/>
        </w:rPr>
        <w:t>7.2.2</w:t>
      </w:r>
      <w:r w:rsidRPr="009105DA">
        <w:rPr>
          <w:rFonts w:ascii="Times New Roman" w:eastAsia="Times New Roman" w:hAnsi="Times New Roman" w:cs="Times New Roman"/>
          <w:sz w:val="24"/>
          <w:szCs w:val="24"/>
        </w:rPr>
        <w:fldChar w:fldCharType="end"/>
      </w:r>
      <w:r w:rsidRPr="009105DA">
        <w:rPr>
          <w:rFonts w:ascii="Times New Roman" w:eastAsia="Times New Roman" w:hAnsi="Times New Roman" w:cs="Times New Roman"/>
          <w:sz w:val="24"/>
          <w:szCs w:val="24"/>
        </w:rPr>
        <w:t xml:space="preserve">, </w:t>
      </w:r>
      <w:r w:rsidRPr="009105DA">
        <w:rPr>
          <w:rFonts w:ascii="Times New Roman" w:eastAsia="Times New Roman" w:hAnsi="Times New Roman" w:cs="Times New Roman"/>
          <w:sz w:val="24"/>
          <w:szCs w:val="24"/>
        </w:rPr>
        <w:fldChar w:fldCharType="begin"/>
      </w:r>
      <w:r w:rsidRPr="009105DA">
        <w:rPr>
          <w:rFonts w:ascii="Times New Roman" w:eastAsia="Times New Roman" w:hAnsi="Times New Roman" w:cs="Times New Roman"/>
          <w:sz w:val="24"/>
          <w:szCs w:val="24"/>
        </w:rPr>
        <w:instrText xml:space="preserve"> REF _Ref44964812 \r \h  \* MERGEFORMAT </w:instrText>
      </w:r>
      <w:r w:rsidRPr="009105DA">
        <w:rPr>
          <w:rFonts w:ascii="Times New Roman" w:eastAsia="Times New Roman" w:hAnsi="Times New Roman" w:cs="Times New Roman"/>
          <w:sz w:val="24"/>
          <w:szCs w:val="24"/>
        </w:rPr>
      </w:r>
      <w:r w:rsidRPr="009105DA">
        <w:rPr>
          <w:rFonts w:ascii="Times New Roman" w:eastAsia="Times New Roman" w:hAnsi="Times New Roman" w:cs="Times New Roman"/>
          <w:sz w:val="24"/>
          <w:szCs w:val="24"/>
        </w:rPr>
        <w:fldChar w:fldCharType="separate"/>
      </w:r>
      <w:r w:rsidR="00344DD7">
        <w:rPr>
          <w:rFonts w:ascii="Times New Roman" w:eastAsia="Times New Roman" w:hAnsi="Times New Roman" w:cs="Times New Roman"/>
          <w:sz w:val="24"/>
          <w:szCs w:val="24"/>
        </w:rPr>
        <w:t>7.2.4</w:t>
      </w:r>
      <w:r w:rsidRPr="009105DA">
        <w:rPr>
          <w:rFonts w:ascii="Times New Roman" w:eastAsia="Times New Roman" w:hAnsi="Times New Roman" w:cs="Times New Roman"/>
          <w:sz w:val="24"/>
          <w:szCs w:val="24"/>
        </w:rPr>
        <w:fldChar w:fldCharType="end"/>
      </w:r>
      <w:r w:rsidRPr="009105DA">
        <w:rPr>
          <w:rFonts w:ascii="Times New Roman" w:eastAsia="Times New Roman" w:hAnsi="Times New Roman" w:cs="Times New Roman"/>
          <w:sz w:val="24"/>
          <w:szCs w:val="24"/>
        </w:rPr>
        <w:t xml:space="preserve"> punktuose, Šalis įsipareigoja apie tai raštu informuoti kitą Šalį ne vėliau kaip per 3 (tris) darbo dienas. Nepateikus visos finansinės ir mokestinės informacijos per nustatytą terminą, pasekmės atitenka Šaliai neįvykdžiusiai šių įsipareigojimų.</w:t>
      </w:r>
    </w:p>
    <w:p w14:paraId="20E662DD" w14:textId="6266F0DC" w:rsidR="0064422B"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Šalys pareiškia ir garantuoja, kad kiekvienas Sutarties </w:t>
      </w:r>
      <w:r w:rsidRPr="009105DA">
        <w:rPr>
          <w:rFonts w:ascii="Times New Roman" w:eastAsia="Times New Roman" w:hAnsi="Times New Roman" w:cs="Times New Roman"/>
          <w:sz w:val="24"/>
          <w:szCs w:val="24"/>
        </w:rPr>
        <w:fldChar w:fldCharType="begin"/>
      </w:r>
      <w:r w:rsidRPr="009105DA">
        <w:rPr>
          <w:rFonts w:ascii="Times New Roman" w:eastAsia="Times New Roman" w:hAnsi="Times New Roman" w:cs="Times New Roman"/>
          <w:sz w:val="24"/>
          <w:szCs w:val="24"/>
        </w:rPr>
        <w:instrText xml:space="preserve"> REF _Ref42420060 \r \h  \* MERGEFORMAT </w:instrText>
      </w:r>
      <w:r w:rsidRPr="009105DA">
        <w:rPr>
          <w:rFonts w:ascii="Times New Roman" w:eastAsia="Times New Roman" w:hAnsi="Times New Roman" w:cs="Times New Roman"/>
          <w:sz w:val="24"/>
          <w:szCs w:val="24"/>
        </w:rPr>
      </w:r>
      <w:r w:rsidRPr="009105DA">
        <w:rPr>
          <w:rFonts w:ascii="Times New Roman" w:eastAsia="Times New Roman" w:hAnsi="Times New Roman" w:cs="Times New Roman"/>
          <w:sz w:val="24"/>
          <w:szCs w:val="24"/>
        </w:rPr>
        <w:fldChar w:fldCharType="separate"/>
      </w:r>
      <w:r w:rsidR="00344DD7">
        <w:rPr>
          <w:rFonts w:ascii="Times New Roman" w:eastAsia="Times New Roman" w:hAnsi="Times New Roman" w:cs="Times New Roman"/>
          <w:sz w:val="24"/>
          <w:szCs w:val="24"/>
        </w:rPr>
        <w:t>7.1</w:t>
      </w:r>
      <w:r w:rsidRPr="009105DA">
        <w:rPr>
          <w:rFonts w:ascii="Times New Roman" w:eastAsia="Times New Roman" w:hAnsi="Times New Roman" w:cs="Times New Roman"/>
          <w:sz w:val="24"/>
          <w:szCs w:val="24"/>
        </w:rPr>
        <w:fldChar w:fldCharType="end"/>
      </w:r>
      <w:r w:rsidRPr="009105DA">
        <w:rPr>
          <w:rFonts w:ascii="Times New Roman" w:eastAsia="Times New Roman" w:hAnsi="Times New Roman" w:cs="Times New Roman"/>
          <w:sz w:val="24"/>
          <w:szCs w:val="24"/>
        </w:rPr>
        <w:t xml:space="preserve"> – </w:t>
      </w:r>
      <w:r w:rsidRPr="009105DA">
        <w:rPr>
          <w:rFonts w:ascii="Times New Roman" w:eastAsia="Times New Roman" w:hAnsi="Times New Roman" w:cs="Times New Roman"/>
          <w:sz w:val="24"/>
          <w:szCs w:val="24"/>
        </w:rPr>
        <w:fldChar w:fldCharType="begin"/>
      </w:r>
      <w:r w:rsidRPr="009105DA">
        <w:rPr>
          <w:rFonts w:ascii="Times New Roman" w:eastAsia="Times New Roman" w:hAnsi="Times New Roman" w:cs="Times New Roman"/>
          <w:sz w:val="24"/>
          <w:szCs w:val="24"/>
        </w:rPr>
        <w:instrText xml:space="preserve"> REF _Ref42420070 \r \h  \* MERGEFORMAT </w:instrText>
      </w:r>
      <w:r w:rsidRPr="009105DA">
        <w:rPr>
          <w:rFonts w:ascii="Times New Roman" w:eastAsia="Times New Roman" w:hAnsi="Times New Roman" w:cs="Times New Roman"/>
          <w:sz w:val="24"/>
          <w:szCs w:val="24"/>
        </w:rPr>
      </w:r>
      <w:r w:rsidRPr="009105DA">
        <w:rPr>
          <w:rFonts w:ascii="Times New Roman" w:eastAsia="Times New Roman" w:hAnsi="Times New Roman" w:cs="Times New Roman"/>
          <w:sz w:val="24"/>
          <w:szCs w:val="24"/>
        </w:rPr>
        <w:fldChar w:fldCharType="separate"/>
      </w:r>
      <w:r w:rsidR="00344DD7">
        <w:rPr>
          <w:rFonts w:ascii="Times New Roman" w:eastAsia="Times New Roman" w:hAnsi="Times New Roman" w:cs="Times New Roman"/>
          <w:sz w:val="24"/>
          <w:szCs w:val="24"/>
        </w:rPr>
        <w:t>7.2</w:t>
      </w:r>
      <w:r w:rsidRPr="009105DA">
        <w:rPr>
          <w:rFonts w:ascii="Times New Roman" w:eastAsia="Times New Roman" w:hAnsi="Times New Roman" w:cs="Times New Roman"/>
          <w:sz w:val="24"/>
          <w:szCs w:val="24"/>
        </w:rPr>
        <w:fldChar w:fldCharType="end"/>
      </w:r>
      <w:r w:rsidRPr="009105DA">
        <w:rPr>
          <w:rFonts w:ascii="Times New Roman" w:eastAsia="Times New Roman" w:hAnsi="Times New Roman" w:cs="Times New Roman"/>
          <w:sz w:val="24"/>
          <w:szCs w:val="24"/>
        </w:rPr>
        <w:t xml:space="preserve"> punktuose nurodytų pareiškimų Sutarties sudarymo dieną yra tikras ir teisingas.</w:t>
      </w:r>
    </w:p>
    <w:p w14:paraId="542655E3" w14:textId="77777777" w:rsidR="00D71E5E" w:rsidRPr="009105DA" w:rsidRDefault="00D71E5E" w:rsidP="00FE7CC9">
      <w:pPr>
        <w:suppressAutoHyphens/>
        <w:autoSpaceDN w:val="0"/>
        <w:spacing w:after="0" w:line="240" w:lineRule="auto"/>
        <w:jc w:val="both"/>
        <w:textAlignment w:val="baseline"/>
        <w:rPr>
          <w:rFonts w:ascii="Times New Roman" w:eastAsia="Times New Roman" w:hAnsi="Times New Roman" w:cs="Times New Roman"/>
          <w:sz w:val="24"/>
          <w:szCs w:val="24"/>
        </w:rPr>
      </w:pPr>
    </w:p>
    <w:p w14:paraId="5DB9C73F" w14:textId="77777777" w:rsidR="00D71E5E" w:rsidRPr="009105DA" w:rsidRDefault="00D71E5E" w:rsidP="00FE7CC9">
      <w:pPr>
        <w:numPr>
          <w:ilvl w:val="0"/>
          <w:numId w:val="1"/>
        </w:numPr>
        <w:tabs>
          <w:tab w:val="left" w:pos="1134"/>
        </w:tabs>
        <w:suppressAutoHyphens/>
        <w:autoSpaceDE w:val="0"/>
        <w:autoSpaceDN w:val="0"/>
        <w:spacing w:after="0" w:line="240" w:lineRule="auto"/>
        <w:ind w:left="709" w:hanging="709"/>
        <w:textAlignment w:val="baseline"/>
        <w:outlineLvl w:val="0"/>
        <w:rPr>
          <w:rFonts w:ascii="Times New Roman" w:eastAsia="Times New Roman" w:hAnsi="Times New Roman" w:cs="Times New Roman"/>
          <w:b/>
          <w:bCs/>
          <w:sz w:val="24"/>
          <w:szCs w:val="24"/>
        </w:rPr>
      </w:pPr>
      <w:r w:rsidRPr="009105DA">
        <w:rPr>
          <w:rFonts w:ascii="Times New Roman" w:eastAsia="Times New Roman" w:hAnsi="Times New Roman" w:cs="Times New Roman"/>
          <w:b/>
          <w:bCs/>
          <w:sz w:val="24"/>
          <w:szCs w:val="24"/>
        </w:rPr>
        <w:t>RANGOVO TEISĖS IR PAREIGOS</w:t>
      </w:r>
    </w:p>
    <w:p w14:paraId="3B1D974D"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Rangovas turi teisę:</w:t>
      </w:r>
    </w:p>
    <w:p w14:paraId="79422F86" w14:textId="17CF10C9"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įrengti statybvietėje visus laikinus statinius, kurie reikalingi Darbams atlikti ir </w:t>
      </w:r>
      <w:r w:rsidR="00580DE5" w:rsidRPr="009105DA">
        <w:rPr>
          <w:rFonts w:ascii="Times New Roman" w:eastAsia="Times New Roman" w:hAnsi="Times New Roman" w:cs="Times New Roman"/>
          <w:sz w:val="24"/>
          <w:szCs w:val="24"/>
        </w:rPr>
        <w:t>M</w:t>
      </w:r>
      <w:r w:rsidRPr="009105DA">
        <w:rPr>
          <w:rFonts w:ascii="Times New Roman" w:eastAsia="Times New Roman" w:hAnsi="Times New Roman" w:cs="Times New Roman"/>
          <w:sz w:val="24"/>
          <w:szCs w:val="24"/>
        </w:rPr>
        <w:t>edžiagoms</w:t>
      </w:r>
      <w:r w:rsidR="00580DE5" w:rsidRPr="009105DA">
        <w:rPr>
          <w:rFonts w:ascii="Times New Roman" w:eastAsia="Times New Roman" w:hAnsi="Times New Roman" w:cs="Times New Roman"/>
          <w:sz w:val="24"/>
          <w:szCs w:val="24"/>
        </w:rPr>
        <w:t xml:space="preserve"> bei Įrangai</w:t>
      </w:r>
      <w:r w:rsidRPr="009105DA">
        <w:rPr>
          <w:rFonts w:ascii="Times New Roman" w:eastAsia="Times New Roman" w:hAnsi="Times New Roman" w:cs="Times New Roman"/>
          <w:sz w:val="24"/>
          <w:szCs w:val="24"/>
        </w:rPr>
        <w:t xml:space="preserve"> saugoti;</w:t>
      </w:r>
    </w:p>
    <w:p w14:paraId="7B261D9D" w14:textId="559F6F69"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laikydamasis saugos bei visų kitų norminių ir Užsakovo priimtų norminių dokumentų reikalavimų, patekti į statybvietę, iškrauti, priimti ir sandėliuoti Darbams reikalingas statybines medžiagas, gaminius, įrengimus, komplektuojamąsias detales ir statybos techniką</w:t>
      </w:r>
      <w:r w:rsidR="00580DE5" w:rsidRPr="009105DA">
        <w:rPr>
          <w:rFonts w:ascii="Times New Roman" w:eastAsia="Times New Roman" w:hAnsi="Times New Roman" w:cs="Times New Roman"/>
          <w:sz w:val="24"/>
          <w:szCs w:val="24"/>
        </w:rPr>
        <w:t>;</w:t>
      </w:r>
    </w:p>
    <w:p w14:paraId="004B0CA5"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gauti visą informaciją, reikalingą vykdyti Sutartį;</w:t>
      </w:r>
    </w:p>
    <w:p w14:paraId="5A30CC1D" w14:textId="5E78D9A5"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gauti Sutartyje numatytą atlyginimą už tinkamai ir laiku atliktus Darbus.</w:t>
      </w:r>
    </w:p>
    <w:p w14:paraId="1D135AE4"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Rangovas įsipareigoja:</w:t>
      </w:r>
    </w:p>
    <w:p w14:paraId="0A92A357" w14:textId="484D700E"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įrengti ir eksploatuoti statybvietę taip, kaip tai numato Darboviečių įrengimo statybvietėje nuostatai, patvirtinti Lietuvos Respublikos socialinės apsaugos ir darbo ministro ir Lietuvos Respublikos aplinkos ministro įsakymu Nr. A1-22/D1-34</w:t>
      </w:r>
      <w:r w:rsidR="00580DE5" w:rsidRPr="009105DA">
        <w:rPr>
          <w:rFonts w:ascii="Times New Roman" w:eastAsia="Times New Roman" w:hAnsi="Times New Roman" w:cs="Times New Roman"/>
          <w:sz w:val="24"/>
          <w:szCs w:val="24"/>
        </w:rPr>
        <w:t xml:space="preserve"> (aktuali redakcija)</w:t>
      </w:r>
    </w:p>
    <w:p w14:paraId="3690F129" w14:textId="0B18416B"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prieš pradėdamas atlikti Darbus, gauti visus Darbams atlikti reikiamus leidimus, sutikimus, pažymas, pažymėjimus, licencijas ir suderinimus – tiek iš Užsakovo, tiek iš trečiųjų asmenų bei institucijų ir įstaigų(įskaitant leidimus atlikti Darbus apsauginėse zonose (elektros tinklų, ryšių linijų, magistralinių vamzdynų), gatvių važiuojamoje dalyje, eksploatuojamuose kelių ruožuose, nutiestų požeminių komunikacijų vietose ir kt.), išskyrus tuos, kuriuos pagal Sutartį aiškiai įsipareigoja pateikti Užsakovas. Rangovas taip pat įsipareigoja apie Darbus informuoti reikiamas tarnybas, žinybas, kitas institucijas, jeigu tai būtina padaryti pagal teisės aktus arba kitus imperatyvius dokumentus. </w:t>
      </w:r>
    </w:p>
    <w:p w14:paraId="69C890A0" w14:textId="4276DAB6"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teisės aktų nustatyta tvarka</w:t>
      </w:r>
      <w:r w:rsidR="00774854" w:rsidRPr="009105DA">
        <w:rPr>
          <w:rFonts w:ascii="Times New Roman" w:eastAsia="Times New Roman" w:hAnsi="Times New Roman" w:cs="Times New Roman"/>
          <w:sz w:val="24"/>
          <w:szCs w:val="24"/>
        </w:rPr>
        <w:t xml:space="preserve"> įsigyti ir </w:t>
      </w:r>
      <w:r w:rsidRPr="009105DA">
        <w:rPr>
          <w:rFonts w:ascii="Times New Roman" w:eastAsia="Times New Roman" w:hAnsi="Times New Roman" w:cs="Times New Roman"/>
          <w:sz w:val="24"/>
          <w:szCs w:val="24"/>
        </w:rPr>
        <w:t xml:space="preserve">pildyti </w:t>
      </w:r>
      <w:r w:rsidR="00774854" w:rsidRPr="009105DA">
        <w:rPr>
          <w:rFonts w:ascii="Times New Roman" w:eastAsia="Times New Roman" w:hAnsi="Times New Roman" w:cs="Times New Roman"/>
          <w:sz w:val="24"/>
          <w:szCs w:val="24"/>
        </w:rPr>
        <w:t xml:space="preserve">elektroninį </w:t>
      </w:r>
      <w:r w:rsidRPr="009105DA">
        <w:rPr>
          <w:rFonts w:ascii="Times New Roman" w:eastAsia="Times New Roman" w:hAnsi="Times New Roman" w:cs="Times New Roman"/>
          <w:sz w:val="24"/>
          <w:szCs w:val="24"/>
        </w:rPr>
        <w:t>statybos darbų žurnalą;</w:t>
      </w:r>
    </w:p>
    <w:p w14:paraId="4E613040" w14:textId="29E64DB1"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kai tam tikrus Darbus atlieka </w:t>
      </w:r>
      <w:r w:rsidR="00D620D0" w:rsidRPr="009105DA">
        <w:rPr>
          <w:rFonts w:ascii="Times New Roman" w:eastAsia="Times New Roman" w:hAnsi="Times New Roman" w:cs="Times New Roman"/>
          <w:sz w:val="24"/>
          <w:szCs w:val="24"/>
        </w:rPr>
        <w:t>Subrangov</w:t>
      </w:r>
      <w:r w:rsidRPr="009105DA">
        <w:rPr>
          <w:rFonts w:ascii="Times New Roman" w:eastAsia="Times New Roman" w:hAnsi="Times New Roman" w:cs="Times New Roman"/>
          <w:sz w:val="24"/>
          <w:szCs w:val="24"/>
        </w:rPr>
        <w:t>ai, Rangovas įsipareigoja jiems sudaryti sąlygas pildyti statybos darbų žurnalą, kad Rangovai galėtų fiksuoti atliktus Darbus kaip to reikalauja teisės aktai;</w:t>
      </w:r>
    </w:p>
    <w:p w14:paraId="0184F732"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matomoje vietoje įrengti stendą su informacija apie vykdomus Darbus ir pakabinti išankstinį pranešimą apie Darbų pradžią;</w:t>
      </w:r>
    </w:p>
    <w:p w14:paraId="650BFAE0"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iki Darbų pradžios aptverti Statinio statybos aikštelę pagal teisės aktuose numatytus reikalavimus;</w:t>
      </w:r>
    </w:p>
    <w:p w14:paraId="17A448AF"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vykdydamas Darbus garantuoti ir atsakyti už Darbų saugą, priešgaisrinę, ekologinę ir gamtos apsaugą bei darbo higieną statybos aikštelėje, taip pat greta esančios aplinkos apsaugą ir greta dirbančių bei judančių žmonių apsaugą nuo Darbų sukeliamų pavojų, o taip pat nepažeisti trečiųjų asmenų interesų;</w:t>
      </w:r>
    </w:p>
    <w:p w14:paraId="14851055"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Sutartyje nustatytu laiku pradėti, kokybiškai atlikti, užbaigti ir Sutartyje nustatyta tvarka perduoti Užsakovui visus Sutartyje nurodytus Darbus ir savo sąskaita ištaisyti defektus, nustatytus iki Darbų perdavimo Užsakovui ir / ar per garantinį laikotarpį;</w:t>
      </w:r>
    </w:p>
    <w:p w14:paraId="4FD04D8B"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jeigu tai numatyta Techninėje specifikacijoje ir (arba) Sutarties Specialiosiose sąlygose (ar jų prieduose), parengti bei Sutarties ir teisės aktų nustatyta tvarka suderinti Statinio projektinę dokumentaciją; </w:t>
      </w:r>
    </w:p>
    <w:p w14:paraId="053B9DF9" w14:textId="2F5456E0"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Darbus atlikti pagal Darbų grafiką, kuris turi būti suderintas su Užsakovu ne vėliau kaip per 14 (keturiolika) kalendorinių dienų nuo Sutarties įsigaliojimo. Jeigu dalies Darbų arba kitų Rangovo prievolių, numatytų šioje Sutartyje, atlikimo terminai nėra apibrėžti Darbų grafike, juos Rangovas privalo vykdyti tokiais terminais, kad būtų laiku įvykdyti Darbų grafike numatyti Darbai. Užsakovui nustačius bet kokį vėlavimą pagal Darbų grafiką ir Rangovui nelikvidavus tokio vėlavimo per 5 (penkias) darbo dienas, Užsakovas turi teisę pareikalauti Rangovo, o pastarasis privalo savo rizika, </w:t>
      </w:r>
      <w:r w:rsidRPr="009105DA">
        <w:rPr>
          <w:rFonts w:ascii="Times New Roman" w:eastAsia="Times New Roman" w:hAnsi="Times New Roman" w:cs="Times New Roman"/>
          <w:sz w:val="24"/>
          <w:szCs w:val="24"/>
        </w:rPr>
        <w:lastRenderedPageBreak/>
        <w:t xml:space="preserve">be jokio papildomo užmokesčio, iki bus tinkamai likviduotas nustatytas atsilikimas nuo Darbų grafiko, organizuoti bei vykdyti Darbus Užsakovo nurodytu laiko režimu (visomis dienomis (įskaitant poilsio dienas), nepertraukiamai 24 val. per parą ir kt.) bei Užsakovo nustatytu Darbų vykdymo pajėgumu (Rangovo lėšomis pasitelkiant papildomas Užsakovo nurodytas priemones, įrangą, medžiagas, darbo jėgą bei </w:t>
      </w:r>
      <w:r w:rsidR="00D620D0" w:rsidRPr="009105DA">
        <w:rPr>
          <w:rFonts w:ascii="Times New Roman" w:eastAsia="Times New Roman" w:hAnsi="Times New Roman" w:cs="Times New Roman"/>
          <w:sz w:val="24"/>
          <w:szCs w:val="24"/>
        </w:rPr>
        <w:t>Subrangov</w:t>
      </w:r>
      <w:r w:rsidRPr="009105DA">
        <w:rPr>
          <w:rFonts w:ascii="Times New Roman" w:eastAsia="Times New Roman" w:hAnsi="Times New Roman" w:cs="Times New Roman"/>
          <w:sz w:val="24"/>
          <w:szCs w:val="24"/>
        </w:rPr>
        <w:t>us). Šiame punkte numatytų priemonių įgyvendinimas neatleidžia Rangovo nuo kitų prievolių pagal Sutartį vykdymo (tame tarpe netesybų mokėjimo, garantinių įsipareigojimų, Darbų kokybės užtikrinimo, nuostolių atlyginimo ir kt</w:t>
      </w:r>
      <w:bookmarkStart w:id="24" w:name="_Ref343692819"/>
      <w:bookmarkStart w:id="25" w:name="_Ref131223269"/>
      <w:r w:rsidRPr="009105DA">
        <w:rPr>
          <w:rFonts w:ascii="Times New Roman" w:eastAsia="Times New Roman" w:hAnsi="Times New Roman" w:cs="Times New Roman"/>
          <w:sz w:val="24"/>
          <w:szCs w:val="24"/>
        </w:rPr>
        <w:t>.)</w:t>
      </w:r>
      <w:bookmarkEnd w:id="24"/>
      <w:r w:rsidRPr="009105DA">
        <w:rPr>
          <w:rFonts w:ascii="Times New Roman" w:eastAsia="Times New Roman" w:hAnsi="Times New Roman" w:cs="Times New Roman"/>
          <w:sz w:val="24"/>
          <w:szCs w:val="24"/>
        </w:rPr>
        <w:t>;</w:t>
      </w:r>
      <w:bookmarkStart w:id="26" w:name="_Ref343692820"/>
    </w:p>
    <w:p w14:paraId="5B281014"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užtikrinti, kad visu Sutarties galiojimo laikotarpiu Darbų vykdymo grafike numatytomis darbo dienomis sutartinius įsipareigojimus nepertraukiamai vykdytų pakankamai Rangovo kvalifikuotų darbuotojų</w:t>
      </w:r>
      <w:bookmarkEnd w:id="25"/>
      <w:r w:rsidRPr="009105DA">
        <w:rPr>
          <w:rFonts w:ascii="Times New Roman" w:eastAsia="Times New Roman" w:hAnsi="Times New Roman" w:cs="Times New Roman"/>
          <w:sz w:val="24"/>
          <w:szCs w:val="24"/>
        </w:rPr>
        <w:t xml:space="preserve">; </w:t>
      </w:r>
      <w:bookmarkEnd w:id="26"/>
    </w:p>
    <w:p w14:paraId="2AFDB911" w14:textId="250B3B10"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Rangovui nesuteikiama neribota teisė naudotis statybviete. </w:t>
      </w:r>
    </w:p>
    <w:p w14:paraId="62B186EF"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Darbų metu užtikrinti eismo saugumo, darbų saugos, aplinkosaugos ir ekologijos reikalavimus, savo jėgomis ir lėšomis spręsti visas problemas, susijusias su privažiavimu į darbo vietą per trečiųjų asmenų teritoriją bei su trečiųjų asmenų turto sugadinimu;</w:t>
      </w:r>
    </w:p>
    <w:p w14:paraId="4F925CC9" w14:textId="4276DF9C"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iš anksto, bet ne vėliau, kaip prieš 2</w:t>
      </w:r>
      <w:r w:rsidR="001E34D1" w:rsidRPr="009105DA">
        <w:rPr>
          <w:rFonts w:ascii="Times New Roman" w:eastAsia="Times New Roman" w:hAnsi="Times New Roman" w:cs="Times New Roman"/>
          <w:sz w:val="24"/>
          <w:szCs w:val="24"/>
        </w:rPr>
        <w:t xml:space="preserve"> (dvi) </w:t>
      </w:r>
      <w:r w:rsidRPr="009105DA">
        <w:rPr>
          <w:rFonts w:ascii="Times New Roman" w:eastAsia="Times New Roman" w:hAnsi="Times New Roman" w:cs="Times New Roman"/>
          <w:sz w:val="24"/>
          <w:szCs w:val="24"/>
        </w:rPr>
        <w:t xml:space="preserve">darbo dienas, raštu informuoti Užsakovą apie statybvietėje dirbsiančius </w:t>
      </w:r>
      <w:r w:rsidR="00D620D0" w:rsidRPr="009105DA">
        <w:rPr>
          <w:rFonts w:ascii="Times New Roman" w:eastAsia="Times New Roman" w:hAnsi="Times New Roman" w:cs="Times New Roman"/>
          <w:sz w:val="24"/>
          <w:szCs w:val="24"/>
        </w:rPr>
        <w:t>Subrangov</w:t>
      </w:r>
      <w:r w:rsidRPr="009105DA">
        <w:rPr>
          <w:rFonts w:ascii="Times New Roman" w:eastAsia="Times New Roman" w:hAnsi="Times New Roman" w:cs="Times New Roman"/>
          <w:sz w:val="24"/>
          <w:szCs w:val="24"/>
        </w:rPr>
        <w:t xml:space="preserve">us. Tokiu atveju, Rangovas tampa generaliniu rangovu ir atsako Užsakovui už </w:t>
      </w:r>
      <w:r w:rsidR="00D620D0" w:rsidRPr="009105DA">
        <w:rPr>
          <w:rFonts w:ascii="Times New Roman" w:eastAsia="Times New Roman" w:hAnsi="Times New Roman" w:cs="Times New Roman"/>
          <w:sz w:val="24"/>
          <w:szCs w:val="24"/>
        </w:rPr>
        <w:t>Subrangov</w:t>
      </w:r>
      <w:r w:rsidRPr="009105DA">
        <w:rPr>
          <w:rFonts w:ascii="Times New Roman" w:eastAsia="Times New Roman" w:hAnsi="Times New Roman" w:cs="Times New Roman"/>
          <w:sz w:val="24"/>
          <w:szCs w:val="24"/>
        </w:rPr>
        <w:t xml:space="preserve">ų prievolių neįvykdymą ar netinkamą įvykdymą bei atlygina Užsakovo nuostolius, kuriuos padarė vykdydami Sutartį </w:t>
      </w:r>
      <w:r w:rsidR="00D620D0" w:rsidRPr="009105DA">
        <w:rPr>
          <w:rFonts w:ascii="Times New Roman" w:eastAsia="Times New Roman" w:hAnsi="Times New Roman" w:cs="Times New Roman"/>
          <w:sz w:val="24"/>
          <w:szCs w:val="24"/>
        </w:rPr>
        <w:t>Subrangov</w:t>
      </w:r>
      <w:r w:rsidRPr="009105DA">
        <w:rPr>
          <w:rFonts w:ascii="Times New Roman" w:eastAsia="Times New Roman" w:hAnsi="Times New Roman" w:cs="Times New Roman"/>
          <w:sz w:val="24"/>
          <w:szCs w:val="24"/>
        </w:rPr>
        <w:t>ai;</w:t>
      </w:r>
    </w:p>
    <w:p w14:paraId="3CFE5C51" w14:textId="1E109E92"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Darbus organizuoti taip, kad jų atlikimas netrikdytų normalaus Užsakovo įmonės darbo;</w:t>
      </w:r>
    </w:p>
    <w:p w14:paraId="05286C57"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Darbus atlikti pagal Rangovui pateiktą Techninę specifikaciją ir Lietuvos Respublikos teisės aktuose nurodytus reikalavimus;</w:t>
      </w:r>
    </w:p>
    <w:p w14:paraId="7AD10212"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nedelsiant, bet ne vėliau kaip per 5 (penkias) darbo dienas nuo atitinkamos informacijos gavimo dienos, raštu informuoti Užsakovą apie pastebėtas klaidas, netikslumus arba defektus Užsakovo reikalavimuose (projektinėje dokumentacijoje) bei Nurodymuose ir pateikti siūlymus kaip jų išvengti ar ištaisyti;</w:t>
      </w:r>
    </w:p>
    <w:p w14:paraId="3F495CC8"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savo sąskaita, užsisakyti ir atsivežti visas Medžiagas ir Įrangą, reikalingus Sutartyje numatytų Darbų atlikimui;</w:t>
      </w:r>
    </w:p>
    <w:p w14:paraId="7C794263"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nedelsiant raštu informuoti Užsakovą apie visus vykdant Sutartį patiriamus arba gresiančius sunkumus, Darbų atlikimo uždelsimą (numanomą trukmę ir priežastis), kurie galėtų sąlygoti tai, jog Rangovas nespės iki galutinio Darbų atlikimo termino įvykdyti savo Sutartinių prievolių arba iš esmės atsiliks nuo tarpinių Darbų vykdymo grafike nustatytų terminų;</w:t>
      </w:r>
    </w:p>
    <w:p w14:paraId="52F4D915" w14:textId="5F6A2E56"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Darbų vykdymui naudoti Medžiagas ir Įr</w:t>
      </w:r>
      <w:r w:rsidR="001E34D1" w:rsidRPr="009105DA">
        <w:rPr>
          <w:rFonts w:ascii="Times New Roman" w:eastAsia="Times New Roman" w:hAnsi="Times New Roman" w:cs="Times New Roman"/>
          <w:sz w:val="24"/>
          <w:szCs w:val="24"/>
        </w:rPr>
        <w:t>angą</w:t>
      </w:r>
      <w:r w:rsidRPr="009105DA">
        <w:rPr>
          <w:rFonts w:ascii="Times New Roman" w:eastAsia="Times New Roman" w:hAnsi="Times New Roman" w:cs="Times New Roman"/>
          <w:sz w:val="24"/>
          <w:szCs w:val="24"/>
        </w:rPr>
        <w:t xml:space="preserve">, atitinkančius Techninėje specifikacijoje (projektinėje dokumentacijoje) ir Lietuvos Respublikos teisės aktuose jiems nustatytus reikalavimus; </w:t>
      </w:r>
    </w:p>
    <w:p w14:paraId="1638E40E"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Užsakovui nurodžius, atidengti konstrukcijas, atlikti konstrukcijų ir kitus bandymus. Jei po to paaiškėja, kad Darbai neatitinka galiojančių statybos normų ir reikalavimų ir / arba Techninės specifikacijos (projektinės dokumentacijos), visas su tuo susijusias išlaidas (tarp jų ir išlaidas, susijusias su atitinkamų defektų šalinimu) apmoka Rangovas;</w:t>
      </w:r>
    </w:p>
    <w:p w14:paraId="1F91B65E"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savo sąskaita ištaisyti Darbus, kurie dėl Rangovo kaltės yra netinkamai įvykdyti ir neatitinkantys Sutarties sąlygų (įskaitant Sutarties priedus) reikalavimų;</w:t>
      </w:r>
    </w:p>
    <w:p w14:paraId="340E005A"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naudoti statybvietę tik pagal paskirtį, garantuoti teisėtą bei saugų darbą, priešgaisrinę ir aplinkos apsaugą bei darbo higieną statybvietėje, savo darbo zonoje, taip pat gretimos aplinkos apsaugą ir greta statybos teritorijos gyvenančių, dirbančių, poilsiaujančių ir judančių žmonių apsaugą nuo atliekamų darbų sukeliamų pavojų. Rangovas užtikrina, kad jo pasamdyti darbuotojai ir / arba tretieji asmenys, už kuriuos atsakingas Rangovas, Darbų atlikimo metu nebūtų apsvaigę nuo alkoholio, narkotinių, toksinių ir (arba) psichotropinių medžiagų. </w:t>
      </w:r>
    </w:p>
    <w:p w14:paraId="18304C1F"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iki galutinio atliktų Darbų perdavimo Užsakovui (teisės aktų nustatyta tvarka Statybos užbaigimo akto arba deklaracijos apie statybą užbaigimo surašymo), Rangovas atsako už statybvietės, Įrengimų, Medžiagų apsaugą, taip pat už asmenų ir jų nuosavybės apsaugą tiek darbo vietoje, tiek greta jos ir privalo imtis visų įmanomų ir racionalių priemonių, apsisaugant nuo atliekamiems Darbams padarytinų nuostolių, žalos, nepriklausomai nuo jų atsiradimo priežasčių, taip pat apsaugant Užsakovą, jo darbuotojus bei bet kokius kitus trečiuosius asmenis ir jų turtą nuo pavojaus ar žalos, kuri gali kilti dėl netinkamo šių materialinių vertybių saugojimo;</w:t>
      </w:r>
    </w:p>
    <w:p w14:paraId="0FE5096C"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bookmarkStart w:id="27" w:name="_Ref45005196"/>
      <w:r w:rsidRPr="009105DA">
        <w:rPr>
          <w:rFonts w:ascii="Times New Roman" w:eastAsia="Times New Roman" w:hAnsi="Times New Roman" w:cs="Times New Roman"/>
          <w:sz w:val="24"/>
          <w:szCs w:val="24"/>
        </w:rPr>
        <w:lastRenderedPageBreak/>
        <w:t>visas Rangovui vykdant Darbus atsiradusias atliekas (šiukšles), nedelsiant (visais atvejais iki kiekvienos darbo dienos pabaigos) nugabenti į atliekų rūšiavimui skirtas statybų aikštelės vietas bei patalpinti į specialiai tam skirtas talpyklas, ir ne rečiau, kaip kartą per mėnesį, išvežti visas sukauptas atliekas iš objekto ir priduoti atliekas (šiukšles) priimančioms įmonėms teisės aktų nustatyta tvarka. Užbaigus Darbus, per 5 (penkias) darbo dienas, bet ne vėliau kaip iki galutinio Darbų priėmimo – perdavimo akto pasirašymo, savo lėšomis sutvarkyti Statinio aplinką, pašalinti savo Darbų atliekas bei statybos šiukšles, išgabenti nepanaudotas Medžiagas, Įrengimus, pašalinti statybinę techniką, sutvarkyti bei atstatyti Darbų metu suardytas statybų aikštelės vietas bei greta esančius Rangovo naudotus statinius / objektus;</w:t>
      </w:r>
      <w:bookmarkEnd w:id="27"/>
    </w:p>
    <w:p w14:paraId="60A724A3" w14:textId="2291F9CA"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tinkamai bendradarbiauti su Užsakovu, jo atstovais, kitais Užsakovo ar trečiųjų asmenų paskirtais rangovais ar šių rangovų pasitelktais </w:t>
      </w:r>
      <w:r w:rsidR="00D620D0" w:rsidRPr="009105DA">
        <w:rPr>
          <w:rFonts w:ascii="Times New Roman" w:eastAsia="Times New Roman" w:hAnsi="Times New Roman" w:cs="Times New Roman"/>
          <w:sz w:val="24"/>
          <w:szCs w:val="24"/>
        </w:rPr>
        <w:t>Subrangov</w:t>
      </w:r>
      <w:r w:rsidRPr="009105DA">
        <w:rPr>
          <w:rFonts w:ascii="Times New Roman" w:eastAsia="Times New Roman" w:hAnsi="Times New Roman" w:cs="Times New Roman"/>
          <w:sz w:val="24"/>
          <w:szCs w:val="24"/>
        </w:rPr>
        <w:t>ais, statybos techninės priežiūros vadovu, projekto vykdymo priežiūros vadovu ir kitais statybos proceso dalyviais;</w:t>
      </w:r>
    </w:p>
    <w:p w14:paraId="07356818"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savo rizika iškrauti, pagal gamintojo laikymo sąlygas sandėliuoti ir saugoti į objektą pateiktas visas Darbams reikalingas medžiagas, priemones, gaminius, dirbinius, įrenginius, komplektuojančias detales, statybos techniką;</w:t>
      </w:r>
    </w:p>
    <w:p w14:paraId="26E72342"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dalyvauti Užsakovo/techninio prižiūrėtojo organizuojamuose ir protokoluojamuose gamybiniuose pasitarimuose ir jų metu pateikti išsamią ataskaitą apie Darbus, jų progresą, su Darbų įvykdymu susijusias problemas ir jų šalinimo priemones, atsakyti į užduodamus klausimus;</w:t>
      </w:r>
    </w:p>
    <w:p w14:paraId="0C4059D8"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vykdyti visus teisėtus ir neprieštaraujančius Sutarties nuostatoms Užsakovo Nurodymus;</w:t>
      </w:r>
    </w:p>
    <w:p w14:paraId="3498A955"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nenaudoti Užsakovo paslaugų ženklų ar pavadinimo jokioje reklamoje, leidiniuose ar kitur be išankstinio raštiško Užsakovo sutikimo;</w:t>
      </w:r>
    </w:p>
    <w:p w14:paraId="5FA502AF"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užtikrinti, kad Užsakovas arba kitas jo raštu įgaliotas asmuo, turėtų priėjimą prie visų vykdomų Darbų ir suteikti jam visas galimybes apžiūrėti atliekamus Darbus, patikrinti ir išbandyti visas naudojamas medžiagas;</w:t>
      </w:r>
    </w:p>
    <w:p w14:paraId="5864E77D"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padėti ir suteikti galimybę Užsakovui ar jo įgaliotam asmeniui susipažinti su visais įrašais statybos darbų žurnale bei medžiagų kokybės deklaracijomis, kad jis galėtų tinkamai patikrinti atliekamų Darbų kokybę. Neatsižvelgiant į tai, tinkama Darbų kokybės kontrolė ir Darbų kokybės užtikrinimas yra viena esminių Rangovo pareigų, kurią Rangovas privalo savarankiškai vykdyti, neatsižvelgiant į kitas Darbų priežiūros bei kontrolės formas, nes jos neatleidžia Rangovo nuo atsakomybės už netinkamą Darbų vykdymą;</w:t>
      </w:r>
    </w:p>
    <w:p w14:paraId="3211802D"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sudaryti reikiamas sąlygas, kad Darbų statybos priežiūros funkciją vykdantys asmenys galėtų tinkamai atlikti paslėptų Darbų kokybės kontrolę, t. y. Rangovas privalo informuoti Užsakovą ir techninį prižiūrėtoją prieš 2 (dvi) darbo dienas iki paslėptų darbų vykdymo pradžios. Šalys susitaria, kad Darbai, kurie paslepia (uždengia) kitus (jau atliktus) Darbus, gali būti vykdomi, tik jeigu paslepiami (uždengiami) Darbai nustatyta tvarka yra priduoti statybos techniniam prižiūrėtojui bei kitiems statybos techninę priežiūrą vykdantiems asmenims ir yra Sutartyje nustatyta tvarka perduoti Užsakovui, prieš tai padarius atitinkamų Darbų išpildomąją nuotrauką ir kitą išpildomąją dokumentaciją;</w:t>
      </w:r>
    </w:p>
    <w:p w14:paraId="646F090D"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raštu informuoti Užsakovą apie statybos techninę priežiūrą atliekančių asmenų veikimą ar neveikimą, kuris trukdo Rangovui vykdyti Darbus;</w:t>
      </w:r>
    </w:p>
    <w:p w14:paraId="12BB153C" w14:textId="115FA7C1"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savo lėšomis ir rizika iki galutinio Darbų perdavimo ir Statinio statybos užbaigimo akto, dalyvaujant Užsakovui, statybos techniniam prižiūrėtojui, esant reikalui – kompetentingos </w:t>
      </w:r>
      <w:r w:rsidR="001E34D1" w:rsidRPr="009105DA">
        <w:rPr>
          <w:rFonts w:ascii="Times New Roman" w:eastAsia="Times New Roman" w:hAnsi="Times New Roman" w:cs="Times New Roman"/>
          <w:sz w:val="24"/>
          <w:szCs w:val="24"/>
        </w:rPr>
        <w:t>V</w:t>
      </w:r>
      <w:r w:rsidRPr="009105DA">
        <w:rPr>
          <w:rFonts w:ascii="Times New Roman" w:eastAsia="Times New Roman" w:hAnsi="Times New Roman" w:cs="Times New Roman"/>
          <w:sz w:val="24"/>
          <w:szCs w:val="24"/>
        </w:rPr>
        <w:t xml:space="preserve">aldžios institucijos atstovui, išbandyti, patikrinti, suderinti, paleisti įrenginius, sistemas ir kt. Darbų rezultatus, siekiant patikrinti jų tinkamą atlikimą bei kokybę, ir įforminti tai patvirtinančius protokolus ar kitus teisės aktuose numatytus dokumentus. Jeigu Užsakovui kyla pagrįstų abejonių dėl Darbų kokybės, jis turi teisę pareikalauti, kad būtų atliktas pakartotinis bandymas (-ai). Jeigu išbandymo rezultatas išryškina tam tikrus Darbų rezultato trūkumus, neatitikimus teisės aktuose, statybos techniniuose reglamentuose, Projekte, Darbų dokumentuose ar Sutarties prieduose iškeltiems reikalavimams, netinkamą funkcionavimą, netinkamą sistemų sureguliavimą ar defektus, Užsakovas turi teisę atsisakyti priimti Darbus, kol nebus pašalinti minėti trūkumai ir kol tai nebus įrodyta patikimais bandymo rezultatais. Užsakovas turi teisę pasitelkti nepriklausomus ekspertus, kad pastarieji patikrintų Rangovo atliktus bandymus bei bandymų protokolus. Jeigu nepriklausomi ekspertai nustatys, kad Rangovo atlikti Darbų rezultatai, sistemos funkcionavimas bei sureguliavimas </w:t>
      </w:r>
      <w:r w:rsidRPr="009105DA">
        <w:rPr>
          <w:rFonts w:ascii="Times New Roman" w:eastAsia="Times New Roman" w:hAnsi="Times New Roman" w:cs="Times New Roman"/>
          <w:sz w:val="24"/>
          <w:szCs w:val="24"/>
        </w:rPr>
        <w:lastRenderedPageBreak/>
        <w:t>neatitinka teisės aktuose, statybos techniniuose reglamentuose, Projekte, Darbų dokumentuose ar Sutarties prieduose iškeltiems reikalavimams, Rangovas įsipareigoja ištaisyti nustatytus trūkumus ir padengti Užsakovo patirtas išlaidas, susijusias su nepriklausomos ekspertizės samdymu;</w:t>
      </w:r>
    </w:p>
    <w:p w14:paraId="2E2A6CA6"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Darbų vykdymo grafike nurodytais terminais, pagal Užsakovo suteiktą įgaliojimą, Užsakovo vardu atlikti visus Lietuvos Respublikos teisės aktuose numatytus veiksmus ir pateikti visus dokumentus, kad pagal Sutartį pastatyto Statinio statyba būtų užbaigta ir pateikti Užsakovui atitinkamos komisijos pasirašytą Statinio statybos užbaigimo aktą ne vėliau kaip per 1 (vieną) darbo dieną nuo jo pasirašymo dienos;</w:t>
      </w:r>
    </w:p>
    <w:p w14:paraId="2C96EB95" w14:textId="77777777" w:rsidR="00D71E5E" w:rsidRPr="009105DA" w:rsidRDefault="00D71E5E" w:rsidP="00FE7CC9">
      <w:pPr>
        <w:numPr>
          <w:ilvl w:val="2"/>
          <w:numId w:val="1"/>
        </w:numPr>
        <w:tabs>
          <w:tab w:val="left" w:pos="1134"/>
        </w:tabs>
        <w:spacing w:after="0" w:line="240" w:lineRule="auto"/>
        <w:ind w:left="720" w:hanging="720"/>
        <w:jc w:val="both"/>
        <w:rPr>
          <w:rFonts w:ascii="Times New Roman" w:eastAsiaTheme="minorEastAsia" w:hAnsi="Times New Roman" w:cs="Times New Roman"/>
          <w:sz w:val="24"/>
          <w:szCs w:val="24"/>
        </w:rPr>
      </w:pPr>
      <w:r w:rsidRPr="009105DA">
        <w:rPr>
          <w:rFonts w:ascii="Times New Roman" w:eastAsia="Times New Roman" w:hAnsi="Times New Roman" w:cs="Times New Roman"/>
          <w:sz w:val="24"/>
          <w:szCs w:val="24"/>
        </w:rPr>
        <w:t>Darbų vykdymo grafike nurodytais terminais, pagal Užsakovo suteiktą įgaliojimą, Užsakovo vardu atlikti</w:t>
      </w:r>
      <w:r w:rsidRPr="009105DA">
        <w:rPr>
          <w:rFonts w:ascii="Times New Roman" w:eastAsia="Arial" w:hAnsi="Times New Roman" w:cs="Times New Roman"/>
          <w:color w:val="242424"/>
          <w:sz w:val="24"/>
          <w:szCs w:val="24"/>
        </w:rPr>
        <w:t xml:space="preserve"> Statybos užbaigimo procedūras ir jose dalyvauti Užsakovo (statytojo) vardu. Statinio ekspertizę, teisės aktuose nustatytais atvejais, organizuoja ir deklaraciją apie statybos statinio (dalies) ekspertizės rangovui Užsakovo vardu tvirtinti teikia Rangovas. Visas išlaidas susijusias su Statybos užbaigimu (statinio (dalies) eksperto išlaidas ir kt.) sumoka Rangovas.</w:t>
      </w:r>
    </w:p>
    <w:p w14:paraId="34D86D59" w14:textId="0DAEE435"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užtikrinti, kad Sutarties vykdymo metu Rangovo ir jo </w:t>
      </w:r>
      <w:r w:rsidR="00D620D0" w:rsidRPr="009105DA">
        <w:rPr>
          <w:rFonts w:ascii="Times New Roman" w:eastAsia="Times New Roman" w:hAnsi="Times New Roman" w:cs="Times New Roman"/>
          <w:sz w:val="24"/>
          <w:szCs w:val="24"/>
        </w:rPr>
        <w:t>Subrangov</w:t>
      </w:r>
      <w:r w:rsidRPr="009105DA">
        <w:rPr>
          <w:rFonts w:ascii="Times New Roman" w:eastAsia="Times New Roman" w:hAnsi="Times New Roman" w:cs="Times New Roman"/>
          <w:sz w:val="24"/>
          <w:szCs w:val="24"/>
        </w:rPr>
        <w:t xml:space="preserve">ų  tiekiamos prekės, paslaugos ar darbai nekels grėsmės nacionaliniam saugumui (taikoma, kai Sutarties objektas, susijęs su  nacionaliniu saugumu); </w:t>
      </w:r>
    </w:p>
    <w:p w14:paraId="6DE7CE57"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nedelsiant informuoti Užsakovą apie Sutarties galiojimo metu atsiradusias aplinkybes, dėl kurių Sutartis gali neatitikti nacionalinio saugumo interesų (taikoma, kai Sutarties objektas, susijęs su  nacionaliniu saugumu);</w:t>
      </w:r>
    </w:p>
    <w:p w14:paraId="70E3C5BB" w14:textId="2E8C6BCD"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vadovaujantis galiojančiais teisės aktais</w:t>
      </w:r>
      <w:r w:rsidR="009C3D2D" w:rsidRPr="009105DA">
        <w:rPr>
          <w:rFonts w:ascii="Times New Roman" w:eastAsia="Times New Roman" w:hAnsi="Times New Roman" w:cs="Times New Roman"/>
          <w:sz w:val="24"/>
          <w:szCs w:val="24"/>
        </w:rPr>
        <w:t>;</w:t>
      </w:r>
    </w:p>
    <w:p w14:paraId="6D2586F3" w14:textId="77777777" w:rsidR="00D71E5E" w:rsidRPr="009105DA" w:rsidRDefault="00D71E5E" w:rsidP="00FE7CC9">
      <w:pPr>
        <w:numPr>
          <w:ilvl w:val="1"/>
          <w:numId w:val="1"/>
        </w:numPr>
        <w:tabs>
          <w:tab w:val="left" w:pos="993"/>
        </w:tabs>
        <w:spacing w:after="0" w:line="240" w:lineRule="auto"/>
        <w:jc w:val="both"/>
        <w:rPr>
          <w:rFonts w:ascii="Times New Roman" w:hAnsi="Times New Roman" w:cs="Times New Roman"/>
          <w:sz w:val="24"/>
          <w:szCs w:val="24"/>
        </w:rPr>
      </w:pPr>
      <w:r w:rsidRPr="009105DA">
        <w:rPr>
          <w:rFonts w:ascii="Times New Roman" w:hAnsi="Times New Roman" w:cs="Times New Roman"/>
          <w:sz w:val="24"/>
          <w:szCs w:val="24"/>
        </w:rPr>
        <w:t>Rangovas turi ir kitas šioje Sutartyje ir Lietuvos Respublikoje galiojančiuose teisės aktuose numatytas teises ir pareigas.</w:t>
      </w:r>
    </w:p>
    <w:p w14:paraId="53B70765" w14:textId="77777777" w:rsidR="00D71E5E" w:rsidRPr="009105DA" w:rsidRDefault="00D71E5E" w:rsidP="00FE7CC9">
      <w:pPr>
        <w:suppressAutoHyphens/>
        <w:autoSpaceDN w:val="0"/>
        <w:spacing w:after="0" w:line="240" w:lineRule="auto"/>
        <w:jc w:val="both"/>
        <w:textAlignment w:val="baseline"/>
        <w:rPr>
          <w:rFonts w:ascii="Times New Roman" w:eastAsia="Times New Roman" w:hAnsi="Times New Roman" w:cs="Times New Roman"/>
          <w:sz w:val="24"/>
          <w:szCs w:val="24"/>
          <w:lang w:eastAsia="lt-LT"/>
        </w:rPr>
      </w:pPr>
    </w:p>
    <w:p w14:paraId="2FA395EB" w14:textId="77777777" w:rsidR="00D71E5E" w:rsidRPr="009105DA" w:rsidRDefault="00D71E5E" w:rsidP="00FE7CC9">
      <w:pPr>
        <w:numPr>
          <w:ilvl w:val="0"/>
          <w:numId w:val="1"/>
        </w:numPr>
        <w:tabs>
          <w:tab w:val="left" w:pos="1134"/>
        </w:tabs>
        <w:suppressAutoHyphens/>
        <w:autoSpaceDE w:val="0"/>
        <w:autoSpaceDN w:val="0"/>
        <w:spacing w:after="0" w:line="240" w:lineRule="auto"/>
        <w:ind w:left="709" w:hanging="709"/>
        <w:jc w:val="both"/>
        <w:textAlignment w:val="baseline"/>
        <w:outlineLvl w:val="0"/>
        <w:rPr>
          <w:rFonts w:ascii="Times New Roman" w:eastAsia="Times New Roman" w:hAnsi="Times New Roman" w:cs="Times New Roman"/>
          <w:b/>
          <w:bCs/>
          <w:sz w:val="24"/>
          <w:szCs w:val="24"/>
        </w:rPr>
      </w:pPr>
      <w:r w:rsidRPr="009105DA">
        <w:rPr>
          <w:rFonts w:ascii="Times New Roman" w:eastAsia="Times New Roman" w:hAnsi="Times New Roman" w:cs="Times New Roman"/>
          <w:b/>
          <w:bCs/>
          <w:sz w:val="24"/>
          <w:szCs w:val="24"/>
        </w:rPr>
        <w:t>UŽSAKOVO TEISĖS IR PAREIGOS</w:t>
      </w:r>
    </w:p>
    <w:p w14:paraId="31BB2540"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Užsakovas turi teisę:</w:t>
      </w:r>
    </w:p>
    <w:p w14:paraId="7390C9A9" w14:textId="7730022C"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bet kuriuo Sutarties vykdymo momentu kontroliuoti ir prižiūrėti atliekamų Darbų eigą ir kokybę, Darbų grafiko laikymąsi, patikrinti medžiagų, naudojamų Darbams, kokybę nuo Darbų pradžios iki visiško objekto remonto užbaigimo. Jeigu Rangovas nukrypsta nuo techninės užduoties ar projekto, nesilaiko nustatytų statybos normų ir taisyklių arba kitų prisiimtų įsipareigojimų, Užsakovas turi teisę pasinaudoti Bendrųjų sąlygų </w:t>
      </w:r>
      <w:r w:rsidR="001E34D1" w:rsidRPr="009105DA">
        <w:rPr>
          <w:rFonts w:ascii="Times New Roman" w:eastAsia="Times New Roman" w:hAnsi="Times New Roman" w:cs="Times New Roman"/>
          <w:sz w:val="24"/>
          <w:szCs w:val="24"/>
        </w:rPr>
        <w:t xml:space="preserve">13 </w:t>
      </w:r>
      <w:r w:rsidRPr="009105DA">
        <w:rPr>
          <w:rFonts w:ascii="Times New Roman" w:eastAsia="Times New Roman" w:hAnsi="Times New Roman" w:cs="Times New Roman"/>
          <w:sz w:val="24"/>
          <w:szCs w:val="24"/>
        </w:rPr>
        <w:t>skyriuje nurodytomis teisėmis. Užsakovo atstovas, atliekantis Darbų priežiūrą, leidžia arba neleidžia atidaryti kelius eismui po eismo pertraukos, kurios metu Darbus atliko Rangovas ir nustato leistiną traukinių važiavimo greitį po eismo pertraukos;</w:t>
      </w:r>
    </w:p>
    <w:p w14:paraId="14954831"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teikti Rangovui pastabas, pasiūlymus, pageidavimus bei Nurodymus dėl Darbų atlikimo tvarkos;</w:t>
      </w:r>
    </w:p>
    <w:p w14:paraId="3DFF3394"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kviesti nepriklausomus ekspertus atliktų Darbų kokybei įvertinti, kurių išvados Šalims turėtų privalomą reikšmę;</w:t>
      </w:r>
    </w:p>
    <w:p w14:paraId="026A7BF4"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išskaityti Rangovui priskaičiuotas netesybas iš Rangovui mokėtinų sumų;</w:t>
      </w:r>
    </w:p>
    <w:p w14:paraId="4A21E22F"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laikantis Sutartyje nustatytos tvarkos, derinti bei teikti pastabas Rangovo parengtai projektinei dokumentacijai;</w:t>
      </w:r>
    </w:p>
    <w:p w14:paraId="10EEF4CE"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sulaikyti pagal Sutartį privalomus atlikti mokėjimus Rangovui, jeigu:</w:t>
      </w:r>
    </w:p>
    <w:p w14:paraId="3A323124" w14:textId="77777777" w:rsidR="00D71E5E" w:rsidRPr="009105DA" w:rsidRDefault="00D71E5E" w:rsidP="00FE7CC9">
      <w:pPr>
        <w:numPr>
          <w:ilvl w:val="3"/>
          <w:numId w:val="1"/>
        </w:numPr>
        <w:suppressAutoHyphens/>
        <w:autoSpaceDE w:val="0"/>
        <w:autoSpaceDN w:val="0"/>
        <w:spacing w:after="0" w:line="240" w:lineRule="auto"/>
        <w:ind w:left="851" w:hanging="851"/>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Rangovo atlikti Darbai turi trūkumų/defektų. Šiuo atveju sulaikoma suma lygi Darbų, turinčių defektų/trūkumų, vertei; mokėjimas sulaikomas iki Darbų trūkumų/defektų tinkamo pašalinimo;</w:t>
      </w:r>
    </w:p>
    <w:p w14:paraId="329415A9" w14:textId="77777777" w:rsidR="00D71E5E" w:rsidRPr="009105DA" w:rsidRDefault="00D71E5E" w:rsidP="00FE7CC9">
      <w:pPr>
        <w:numPr>
          <w:ilvl w:val="3"/>
          <w:numId w:val="1"/>
        </w:numPr>
        <w:suppressAutoHyphens/>
        <w:autoSpaceDE w:val="0"/>
        <w:autoSpaceDN w:val="0"/>
        <w:spacing w:after="0" w:line="240" w:lineRule="auto"/>
        <w:ind w:left="851" w:hanging="851"/>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Rangovas nesilaiko Sutartyje (kalendoriniame darbų vykdymo grafike) nurodytų terminų; mokėjimas sulaikomas iki atsilikimo nuo nustatytų terminų pašalinimo.</w:t>
      </w:r>
    </w:p>
    <w:p w14:paraId="760FB73A" w14:textId="3C6905F5" w:rsidR="00D71E5E" w:rsidRPr="009105DA" w:rsidRDefault="00D71E5E" w:rsidP="00FE7CC9">
      <w:pPr>
        <w:pStyle w:val="Sraopastraipa"/>
        <w:numPr>
          <w:ilvl w:val="1"/>
          <w:numId w:val="1"/>
        </w:numPr>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 </w:t>
      </w:r>
      <w:r w:rsidRPr="009105DA">
        <w:rPr>
          <w:rFonts w:ascii="Times New Roman" w:hAnsi="Times New Roman" w:cs="Times New Roman"/>
          <w:sz w:val="24"/>
          <w:szCs w:val="24"/>
        </w:rPr>
        <w:t xml:space="preserve">bet kuriuo Sutarties vykdymo metu pareikalauti Rangovo pateikti pagrindžiančius dokumentus dėl Rangovo, jo pasitelktų ar ketinamų pasitelkti </w:t>
      </w:r>
      <w:r w:rsidR="00D620D0" w:rsidRPr="009105DA">
        <w:rPr>
          <w:rFonts w:ascii="Times New Roman" w:hAnsi="Times New Roman" w:cs="Times New Roman"/>
          <w:sz w:val="24"/>
          <w:szCs w:val="24"/>
        </w:rPr>
        <w:t>Subrangov</w:t>
      </w:r>
      <w:r w:rsidRPr="009105DA">
        <w:rPr>
          <w:rFonts w:ascii="Times New Roman" w:hAnsi="Times New Roman" w:cs="Times New Roman"/>
          <w:sz w:val="24"/>
          <w:szCs w:val="24"/>
        </w:rPr>
        <w:t xml:space="preserve">ų, ūkio subjektų, kurių pajėgumais remiamasi ar (ir) siūlomų prekių (įskaitant jų sudedamąsias dalis), Medžiagų, Įrangos, teikiamų paslaugų atitikties </w:t>
      </w:r>
      <w:r w:rsidR="001E34D1" w:rsidRPr="009105DA">
        <w:rPr>
          <w:rFonts w:ascii="Times New Roman" w:hAnsi="Times New Roman" w:cs="Times New Roman"/>
          <w:sz w:val="24"/>
          <w:szCs w:val="24"/>
        </w:rPr>
        <w:t>VPĮ</w:t>
      </w:r>
      <w:r w:rsidRPr="009105DA">
        <w:rPr>
          <w:rFonts w:ascii="Times New Roman" w:hAnsi="Times New Roman" w:cs="Times New Roman"/>
          <w:sz w:val="24"/>
          <w:szCs w:val="24"/>
        </w:rPr>
        <w:t xml:space="preserve"> 45 straipsnio 2</w:t>
      </w:r>
      <w:r w:rsidRPr="009105DA">
        <w:rPr>
          <w:rFonts w:ascii="Times New Roman" w:hAnsi="Times New Roman" w:cs="Times New Roman"/>
          <w:sz w:val="24"/>
          <w:szCs w:val="24"/>
          <w:vertAlign w:val="superscript"/>
        </w:rPr>
        <w:t>1</w:t>
      </w:r>
      <w:r w:rsidRPr="009105DA">
        <w:rPr>
          <w:rFonts w:ascii="Times New Roman" w:hAnsi="Times New Roman" w:cs="Times New Roman"/>
          <w:sz w:val="24"/>
          <w:szCs w:val="24"/>
        </w:rPr>
        <w:t xml:space="preserve"> dalies nuostatoms. Rangovui per Užsakovo nustatytą laiką nepateiktus Užsakovo nurodytos informacijos, Užsakovas turi teisę nutraukti Sutartį joje nustatyta tvarka. </w:t>
      </w:r>
      <w:r w:rsidRPr="009105DA">
        <w:rPr>
          <w:rStyle w:val="normaltextrun"/>
          <w:rFonts w:ascii="Times New Roman" w:hAnsi="Times New Roman" w:cs="Times New Roman"/>
          <w:sz w:val="24"/>
          <w:szCs w:val="24"/>
          <w:shd w:val="clear" w:color="auto" w:fill="FFFFFF"/>
        </w:rPr>
        <w:t xml:space="preserve">Užsakovas neleidžia pasitelkti </w:t>
      </w:r>
      <w:r w:rsidR="00D620D0" w:rsidRPr="009105DA">
        <w:rPr>
          <w:rStyle w:val="normaltextrun"/>
          <w:rFonts w:ascii="Times New Roman" w:hAnsi="Times New Roman" w:cs="Times New Roman"/>
          <w:sz w:val="24"/>
          <w:szCs w:val="24"/>
          <w:shd w:val="clear" w:color="auto" w:fill="FFFFFF"/>
        </w:rPr>
        <w:t>Subrangov</w:t>
      </w:r>
      <w:r w:rsidRPr="009105DA">
        <w:rPr>
          <w:rStyle w:val="normaltextrun"/>
          <w:rFonts w:ascii="Times New Roman" w:hAnsi="Times New Roman" w:cs="Times New Roman"/>
          <w:sz w:val="24"/>
          <w:szCs w:val="24"/>
          <w:shd w:val="clear" w:color="auto" w:fill="FFFFFF"/>
        </w:rPr>
        <w:t xml:space="preserve">o ir (ar) reikalauja atsisakyti </w:t>
      </w:r>
      <w:r w:rsidR="00D620D0" w:rsidRPr="009105DA">
        <w:rPr>
          <w:rStyle w:val="normaltextrun"/>
          <w:rFonts w:ascii="Times New Roman" w:hAnsi="Times New Roman" w:cs="Times New Roman"/>
          <w:sz w:val="24"/>
          <w:szCs w:val="24"/>
          <w:shd w:val="clear" w:color="auto" w:fill="FFFFFF"/>
        </w:rPr>
        <w:t>Subrangov</w:t>
      </w:r>
      <w:r w:rsidRPr="009105DA">
        <w:rPr>
          <w:rStyle w:val="normaltextrun"/>
          <w:rFonts w:ascii="Times New Roman" w:hAnsi="Times New Roman" w:cs="Times New Roman"/>
          <w:sz w:val="24"/>
          <w:szCs w:val="24"/>
          <w:shd w:val="clear" w:color="auto" w:fill="FFFFFF"/>
        </w:rPr>
        <w:t xml:space="preserve">o ar bet kokio kito pasitelkto asmens, jei būtų nustatyta, kad dėl pasitelkto ar ketinamo pasitelkti </w:t>
      </w:r>
      <w:r w:rsidR="00D620D0" w:rsidRPr="009105DA">
        <w:rPr>
          <w:rStyle w:val="normaltextrun"/>
          <w:rFonts w:ascii="Times New Roman" w:hAnsi="Times New Roman" w:cs="Times New Roman"/>
          <w:sz w:val="24"/>
          <w:szCs w:val="24"/>
          <w:shd w:val="clear" w:color="auto" w:fill="FFFFFF"/>
        </w:rPr>
        <w:t>Subrangov</w:t>
      </w:r>
      <w:r w:rsidRPr="009105DA">
        <w:rPr>
          <w:rStyle w:val="normaltextrun"/>
          <w:rFonts w:ascii="Times New Roman" w:hAnsi="Times New Roman" w:cs="Times New Roman"/>
          <w:sz w:val="24"/>
          <w:szCs w:val="24"/>
          <w:shd w:val="clear" w:color="auto" w:fill="FFFFFF"/>
        </w:rPr>
        <w:t xml:space="preserve">o ar bet kokio kito pasitelkto asmens Sutartis neatitinka nacionalinio saugumo interesų ir (ar) </w:t>
      </w:r>
      <w:r w:rsidR="001E34D1" w:rsidRPr="009105DA">
        <w:rPr>
          <w:rFonts w:ascii="Times New Roman" w:hAnsi="Times New Roman" w:cs="Times New Roman"/>
          <w:sz w:val="24"/>
          <w:szCs w:val="24"/>
        </w:rPr>
        <w:t>VPĮ</w:t>
      </w:r>
      <w:r w:rsidRPr="009105DA">
        <w:rPr>
          <w:rStyle w:val="normaltextrun"/>
          <w:rFonts w:ascii="Times New Roman" w:hAnsi="Times New Roman" w:cs="Times New Roman"/>
          <w:sz w:val="24"/>
          <w:szCs w:val="24"/>
          <w:shd w:val="clear" w:color="auto" w:fill="FFFFFF"/>
        </w:rPr>
        <w:t xml:space="preserve"> nuostatų ir (ar) Sutarties vykdymas prieštaraus Lietuvos Respublikoje įgyvendinamoms privalomoms tarptautinėms sankcijoms, kaip tai apibrėžta Lietuvos Respublikos ekonominių ir kitų </w:t>
      </w:r>
      <w:r w:rsidRPr="009105DA">
        <w:rPr>
          <w:rStyle w:val="normaltextrun"/>
          <w:rFonts w:ascii="Times New Roman" w:hAnsi="Times New Roman" w:cs="Times New Roman"/>
          <w:sz w:val="24"/>
          <w:szCs w:val="24"/>
          <w:shd w:val="clear" w:color="auto" w:fill="FFFFFF"/>
        </w:rPr>
        <w:lastRenderedPageBreak/>
        <w:t>tarptautinių sankcijų įgyvendinimo įstatyme (toliau – Sankcijų įgyvendinimo įstatymas) ir kituose tarptautiniuose, Europos Sąjungos ir Lietuvos Respublikos teisės aktuose (bent vienai iš taikomų sankcijų).</w:t>
      </w:r>
    </w:p>
    <w:p w14:paraId="53F52D2C"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Užsakovas įsipareigoja:</w:t>
      </w:r>
    </w:p>
    <w:p w14:paraId="7FD2C99F"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pateikti Rangovui Darbams atlikti reikalingą projektinę dokumentaciją, t. y. Projektą ir Statybą leidžiantį dokumentą. Ši dokumentacija Rangovui perduodama Šalims pasirašant perdavimo – priėmimo aktą;</w:t>
      </w:r>
    </w:p>
    <w:p w14:paraId="548DD464"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bendradarbiauti bei pateikti Rangovui visą jo turimą dokumentaciją ir (ar) informaciją, būtiną tinkamam Sutarties įgyvendinimui;</w:t>
      </w:r>
    </w:p>
    <w:p w14:paraId="6019F570"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užtikrinti statybos techninę priežiūrą pagal galiojančių Lietuvos Respublikos teisės aktų reikalavimus. Iki Darbų vykdymo pradžios techniniu prižiūrėtoju skiriamas atitinkamą kvalifikacinį atestatą turintis Užsakovo darbuotojas arba įmonės, teikiančios darbų techninės priežiūros paslaugas, darbuotojas;</w:t>
      </w:r>
    </w:p>
    <w:p w14:paraId="5EE9C637"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Sutartyje nustatyta tvarka priimti pagal Sutartį tinkamai atliktus Darbus;</w:t>
      </w:r>
    </w:p>
    <w:p w14:paraId="496627D6"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Sutartyje nustatyta tvarka sumokėti Rangovui Sutartyje nurodytą kainą už tinkamai atliktus ir perduotus Darbus;</w:t>
      </w:r>
    </w:p>
    <w:p w14:paraId="6F13203F"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pastebėjus ir užfiksavus raštu Darbų defektus, nedelsiant pranešti apie tai Rangovui;</w:t>
      </w:r>
    </w:p>
    <w:p w14:paraId="4BC8F31E"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ne vėliau kaip per 7 (septynias) kalendorines dienas nuo Sutarties įsigaliojimo dienos perduoti Rangovui statybvietę visam Darbų vykdymo laikotarpiui.</w:t>
      </w:r>
    </w:p>
    <w:p w14:paraId="7723A4D4" w14:textId="77777777" w:rsidR="00D71E5E" w:rsidRPr="009105DA" w:rsidRDefault="00D71E5E" w:rsidP="00FE7CC9">
      <w:pPr>
        <w:numPr>
          <w:ilvl w:val="1"/>
          <w:numId w:val="1"/>
        </w:numPr>
        <w:tabs>
          <w:tab w:val="left" w:pos="993"/>
        </w:tabs>
        <w:spacing w:after="0" w:line="240" w:lineRule="auto"/>
        <w:jc w:val="both"/>
        <w:rPr>
          <w:rFonts w:ascii="Times New Roman" w:hAnsi="Times New Roman" w:cs="Times New Roman"/>
          <w:sz w:val="24"/>
          <w:szCs w:val="24"/>
        </w:rPr>
      </w:pPr>
      <w:r w:rsidRPr="009105DA">
        <w:rPr>
          <w:rFonts w:ascii="Times New Roman" w:hAnsi="Times New Roman" w:cs="Times New Roman"/>
          <w:sz w:val="24"/>
          <w:szCs w:val="24"/>
        </w:rPr>
        <w:t>Užsakovas turi ir kitas šioje Sutartyje ir Lietuvos Respublikoje galiojančiuose teisės aktuose numatytas teises ir pareigas.</w:t>
      </w:r>
    </w:p>
    <w:p w14:paraId="2D775E8A" w14:textId="77777777" w:rsidR="00D71E5E" w:rsidRPr="009105DA" w:rsidRDefault="00D71E5E" w:rsidP="00FE7CC9">
      <w:pPr>
        <w:suppressAutoHyphens/>
        <w:autoSpaceDE w:val="0"/>
        <w:autoSpaceDN w:val="0"/>
        <w:spacing w:after="0" w:line="240" w:lineRule="auto"/>
        <w:ind w:firstLine="312"/>
        <w:jc w:val="both"/>
        <w:textAlignment w:val="baseline"/>
        <w:rPr>
          <w:rFonts w:ascii="Times New Roman" w:eastAsia="Times New Roman" w:hAnsi="Times New Roman" w:cs="Times New Roman"/>
          <w:bCs/>
          <w:sz w:val="24"/>
          <w:szCs w:val="24"/>
        </w:rPr>
      </w:pPr>
    </w:p>
    <w:p w14:paraId="5772A1FB" w14:textId="3131081F" w:rsidR="00D71E5E" w:rsidRPr="009105DA" w:rsidRDefault="00D71E5E" w:rsidP="00FE7CC9">
      <w:pPr>
        <w:numPr>
          <w:ilvl w:val="0"/>
          <w:numId w:val="1"/>
        </w:numPr>
        <w:tabs>
          <w:tab w:val="left" w:pos="1134"/>
        </w:tabs>
        <w:suppressAutoHyphens/>
        <w:autoSpaceDE w:val="0"/>
        <w:autoSpaceDN w:val="0"/>
        <w:spacing w:after="0" w:line="240" w:lineRule="auto"/>
        <w:ind w:left="709" w:hanging="709"/>
        <w:jc w:val="both"/>
        <w:textAlignment w:val="baseline"/>
        <w:outlineLvl w:val="0"/>
        <w:rPr>
          <w:rFonts w:ascii="Times New Roman" w:eastAsia="Times New Roman" w:hAnsi="Times New Roman" w:cs="Times New Roman"/>
          <w:b/>
          <w:bCs/>
          <w:sz w:val="24"/>
          <w:szCs w:val="24"/>
        </w:rPr>
      </w:pPr>
      <w:r w:rsidRPr="009105DA">
        <w:rPr>
          <w:rFonts w:ascii="Times New Roman" w:eastAsia="Times New Roman" w:hAnsi="Times New Roman" w:cs="Times New Roman"/>
          <w:b/>
          <w:bCs/>
          <w:sz w:val="24"/>
          <w:szCs w:val="24"/>
        </w:rPr>
        <w:t>DARBŲ EIGA, ĮR</w:t>
      </w:r>
      <w:r w:rsidR="00BD0E22" w:rsidRPr="009105DA">
        <w:rPr>
          <w:rFonts w:ascii="Times New Roman" w:eastAsia="Times New Roman" w:hAnsi="Times New Roman" w:cs="Times New Roman"/>
          <w:b/>
          <w:bCs/>
          <w:sz w:val="24"/>
          <w:szCs w:val="24"/>
        </w:rPr>
        <w:t>ANGA</w:t>
      </w:r>
      <w:r w:rsidRPr="009105DA">
        <w:rPr>
          <w:rFonts w:ascii="Times New Roman" w:eastAsia="Times New Roman" w:hAnsi="Times New Roman" w:cs="Times New Roman"/>
          <w:b/>
          <w:bCs/>
          <w:sz w:val="24"/>
          <w:szCs w:val="24"/>
        </w:rPr>
        <w:t xml:space="preserve"> IR MEDŽIAGOS</w:t>
      </w:r>
    </w:p>
    <w:p w14:paraId="63BD0FD2" w14:textId="6428E823"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Rangovas pats organizuoja ir apmoka už visą darbo jėgą, paslaugas, </w:t>
      </w:r>
      <w:r w:rsidR="00BD0E22" w:rsidRPr="009105DA">
        <w:rPr>
          <w:rFonts w:ascii="Times New Roman" w:eastAsia="Times New Roman" w:hAnsi="Times New Roman" w:cs="Times New Roman"/>
          <w:sz w:val="24"/>
          <w:szCs w:val="24"/>
        </w:rPr>
        <w:t>M</w:t>
      </w:r>
      <w:r w:rsidRPr="009105DA">
        <w:rPr>
          <w:rFonts w:ascii="Times New Roman" w:eastAsia="Times New Roman" w:hAnsi="Times New Roman" w:cs="Times New Roman"/>
          <w:sz w:val="24"/>
          <w:szCs w:val="24"/>
        </w:rPr>
        <w:t xml:space="preserve">edžiagas, </w:t>
      </w:r>
      <w:r w:rsidR="00BD0E22" w:rsidRPr="009105DA">
        <w:rPr>
          <w:rFonts w:ascii="Times New Roman" w:eastAsia="Times New Roman" w:hAnsi="Times New Roman" w:cs="Times New Roman"/>
          <w:sz w:val="24"/>
          <w:szCs w:val="24"/>
        </w:rPr>
        <w:t>Į</w:t>
      </w:r>
      <w:r w:rsidRPr="009105DA">
        <w:rPr>
          <w:rFonts w:ascii="Times New Roman" w:eastAsia="Times New Roman" w:hAnsi="Times New Roman" w:cs="Times New Roman"/>
          <w:sz w:val="24"/>
          <w:szCs w:val="24"/>
        </w:rPr>
        <w:t xml:space="preserve">rangą, įrankius ir mechanizmus, naudojamus šioje Sutartyje numatytiems Darbams atlikti. Darbai taip pat apima visų reikalingų statybą leidžiančių dokumentų, tame tarpe ir kitų leidimų ir licencijų gavimą Rangovo sąskaita ir jėgomis, reikalingos vykdomosios dokumentacijos įforminimą ir jos perdavimą Užsakovui. </w:t>
      </w:r>
    </w:p>
    <w:p w14:paraId="6714CBDF" w14:textId="63F108B8"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Darbams atlikti panaudotos </w:t>
      </w:r>
      <w:r w:rsidR="00BD0E22" w:rsidRPr="009105DA">
        <w:rPr>
          <w:rFonts w:ascii="Times New Roman" w:eastAsia="Times New Roman" w:hAnsi="Times New Roman" w:cs="Times New Roman"/>
          <w:sz w:val="24"/>
          <w:szCs w:val="24"/>
        </w:rPr>
        <w:t>M</w:t>
      </w:r>
      <w:r w:rsidRPr="009105DA">
        <w:rPr>
          <w:rFonts w:ascii="Times New Roman" w:eastAsia="Times New Roman" w:hAnsi="Times New Roman" w:cs="Times New Roman"/>
          <w:sz w:val="24"/>
          <w:szCs w:val="24"/>
        </w:rPr>
        <w:t xml:space="preserve">edžiagos, </w:t>
      </w:r>
      <w:r w:rsidR="00BD0E22" w:rsidRPr="009105DA">
        <w:rPr>
          <w:rFonts w:ascii="Times New Roman" w:eastAsia="Times New Roman" w:hAnsi="Times New Roman" w:cs="Times New Roman"/>
          <w:sz w:val="24"/>
          <w:szCs w:val="24"/>
        </w:rPr>
        <w:t>Į</w:t>
      </w:r>
      <w:r w:rsidRPr="009105DA">
        <w:rPr>
          <w:rFonts w:ascii="Times New Roman" w:eastAsia="Times New Roman" w:hAnsi="Times New Roman" w:cs="Times New Roman"/>
          <w:sz w:val="24"/>
          <w:szCs w:val="24"/>
        </w:rPr>
        <w:t>rang</w:t>
      </w:r>
      <w:r w:rsidR="00BD0E22" w:rsidRPr="009105DA">
        <w:rPr>
          <w:rFonts w:ascii="Times New Roman" w:eastAsia="Times New Roman" w:hAnsi="Times New Roman" w:cs="Times New Roman"/>
          <w:sz w:val="24"/>
          <w:szCs w:val="24"/>
        </w:rPr>
        <w:t>a</w:t>
      </w:r>
      <w:r w:rsidRPr="009105DA">
        <w:rPr>
          <w:rFonts w:ascii="Times New Roman" w:eastAsia="Times New Roman" w:hAnsi="Times New Roman" w:cs="Times New Roman"/>
          <w:sz w:val="24"/>
          <w:szCs w:val="24"/>
        </w:rPr>
        <w:t xml:space="preserve">, detalės ir kitos konstrukcijos tampa Užsakovo nuosavybe, kuri neturi būti apsunkinta (neįkeista ir niekaip kitaip suvaržyta). Darbams atlikti panaudotos </w:t>
      </w:r>
      <w:r w:rsidR="00BD0E22" w:rsidRPr="009105DA">
        <w:rPr>
          <w:rFonts w:ascii="Times New Roman" w:eastAsia="Times New Roman" w:hAnsi="Times New Roman" w:cs="Times New Roman"/>
          <w:sz w:val="24"/>
          <w:szCs w:val="24"/>
        </w:rPr>
        <w:t>M</w:t>
      </w:r>
      <w:r w:rsidRPr="009105DA">
        <w:rPr>
          <w:rFonts w:ascii="Times New Roman" w:eastAsia="Times New Roman" w:hAnsi="Times New Roman" w:cs="Times New Roman"/>
          <w:sz w:val="24"/>
          <w:szCs w:val="24"/>
        </w:rPr>
        <w:t xml:space="preserve">edžiagos, </w:t>
      </w:r>
      <w:r w:rsidR="00BD0E22" w:rsidRPr="009105DA">
        <w:rPr>
          <w:rFonts w:ascii="Times New Roman" w:eastAsia="Times New Roman" w:hAnsi="Times New Roman" w:cs="Times New Roman"/>
          <w:sz w:val="24"/>
          <w:szCs w:val="24"/>
        </w:rPr>
        <w:t>Į</w:t>
      </w:r>
      <w:r w:rsidRPr="009105DA">
        <w:rPr>
          <w:rFonts w:ascii="Times New Roman" w:eastAsia="Times New Roman" w:hAnsi="Times New Roman" w:cs="Times New Roman"/>
          <w:sz w:val="24"/>
          <w:szCs w:val="24"/>
        </w:rPr>
        <w:t>rang</w:t>
      </w:r>
      <w:r w:rsidR="00BD0E22" w:rsidRPr="009105DA">
        <w:rPr>
          <w:rFonts w:ascii="Times New Roman" w:eastAsia="Times New Roman" w:hAnsi="Times New Roman" w:cs="Times New Roman"/>
          <w:sz w:val="24"/>
          <w:szCs w:val="24"/>
        </w:rPr>
        <w:t>a</w:t>
      </w:r>
      <w:r w:rsidRPr="009105DA">
        <w:rPr>
          <w:rFonts w:ascii="Times New Roman" w:eastAsia="Times New Roman" w:hAnsi="Times New Roman" w:cs="Times New Roman"/>
          <w:sz w:val="24"/>
          <w:szCs w:val="24"/>
        </w:rPr>
        <w:t>, detalės ir kitos konstrukcijos taps Užsakovo nuosavybe tik po jų pristatymo Užsakovui bei Rangovui ir Užsakovui pasirašius Darbų perdavimo-priėmimo aktą. Rangovas išlieka atsakingas už jų priežiūrą, praradimo ar sugadinimo riziką iki galutinio Darbų perdavimo-priėmimo akto pasirašymo tarp Rangovo ir Užsakovo dienos.</w:t>
      </w:r>
    </w:p>
    <w:p w14:paraId="23DE0906" w14:textId="613B533D"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Rangovas yra atsakingas už pasitelkiamų asmenų atvežimą į Darb</w:t>
      </w:r>
      <w:r w:rsidR="00BD0E22" w:rsidRPr="009105DA">
        <w:rPr>
          <w:rFonts w:ascii="Times New Roman" w:eastAsia="Times New Roman" w:hAnsi="Times New Roman" w:cs="Times New Roman"/>
          <w:sz w:val="24"/>
          <w:szCs w:val="24"/>
        </w:rPr>
        <w:t>ų</w:t>
      </w:r>
      <w:r w:rsidRPr="009105DA">
        <w:rPr>
          <w:rFonts w:ascii="Times New Roman" w:eastAsia="Times New Roman" w:hAnsi="Times New Roman" w:cs="Times New Roman"/>
          <w:sz w:val="24"/>
          <w:szCs w:val="24"/>
        </w:rPr>
        <w:t xml:space="preserve"> vietą ir išvežimą iš jos, už jų apgyvendinimą, išlaikymą, darbuotojų saugą ir sveikatą.</w:t>
      </w:r>
    </w:p>
    <w:p w14:paraId="180CEAF2"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Naudojamos statybinės medžiagos turi būti naujos, kokybiškos ir atitikti Lietuvos Respublikos teisės ir normatyvinių aktų reikalavimus, taikomus tokios rūšies statybos medžiagoms, turi turėti visus reikiamus sertifikatus ir / ar licencijas, atitikties deklaracijas.</w:t>
      </w:r>
    </w:p>
    <w:p w14:paraId="429E0F7E" w14:textId="79EE239A"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Visa Rangovo naudojama Darbams atlikti </w:t>
      </w:r>
      <w:r w:rsidR="00BD0E22" w:rsidRPr="009105DA">
        <w:rPr>
          <w:rFonts w:ascii="Times New Roman" w:eastAsia="Times New Roman" w:hAnsi="Times New Roman" w:cs="Times New Roman"/>
          <w:sz w:val="24"/>
          <w:szCs w:val="24"/>
        </w:rPr>
        <w:t>Į</w:t>
      </w:r>
      <w:r w:rsidRPr="009105DA">
        <w:rPr>
          <w:rFonts w:ascii="Times New Roman" w:eastAsia="Times New Roman" w:hAnsi="Times New Roman" w:cs="Times New Roman"/>
          <w:sz w:val="24"/>
          <w:szCs w:val="24"/>
        </w:rPr>
        <w:t xml:space="preserve">ranga, </w:t>
      </w:r>
      <w:r w:rsidR="00BD0E22" w:rsidRPr="009105DA">
        <w:rPr>
          <w:rFonts w:ascii="Times New Roman" w:eastAsia="Times New Roman" w:hAnsi="Times New Roman" w:cs="Times New Roman"/>
          <w:sz w:val="24"/>
          <w:szCs w:val="24"/>
        </w:rPr>
        <w:t>Į</w:t>
      </w:r>
      <w:r w:rsidRPr="009105DA">
        <w:rPr>
          <w:rFonts w:ascii="Times New Roman" w:eastAsia="Times New Roman" w:hAnsi="Times New Roman" w:cs="Times New Roman"/>
          <w:sz w:val="24"/>
          <w:szCs w:val="24"/>
        </w:rPr>
        <w:t>rengimai ir mechanizmai privalo atitikti galiojančių Lietuvos Respublikos teisės aktų reikalavimus.</w:t>
      </w:r>
    </w:p>
    <w:p w14:paraId="44C53CD9" w14:textId="77777777" w:rsidR="00D71E5E" w:rsidRPr="009105DA" w:rsidRDefault="00D71E5E" w:rsidP="00FE7CC9">
      <w:pPr>
        <w:suppressAutoHyphens/>
        <w:autoSpaceDE w:val="0"/>
        <w:autoSpaceDN w:val="0"/>
        <w:spacing w:after="0" w:line="240" w:lineRule="auto"/>
        <w:ind w:firstLine="312"/>
        <w:jc w:val="both"/>
        <w:textAlignment w:val="baseline"/>
        <w:rPr>
          <w:rFonts w:ascii="Times New Roman" w:eastAsia="Times New Roman" w:hAnsi="Times New Roman" w:cs="Times New Roman"/>
          <w:bCs/>
          <w:sz w:val="24"/>
          <w:szCs w:val="24"/>
        </w:rPr>
      </w:pPr>
    </w:p>
    <w:p w14:paraId="5DBC3622" w14:textId="77777777" w:rsidR="00D71E5E" w:rsidRPr="009105DA" w:rsidRDefault="00D71E5E" w:rsidP="00FE7CC9">
      <w:pPr>
        <w:numPr>
          <w:ilvl w:val="0"/>
          <w:numId w:val="1"/>
        </w:numPr>
        <w:tabs>
          <w:tab w:val="left" w:pos="1134"/>
        </w:tabs>
        <w:suppressAutoHyphens/>
        <w:autoSpaceDE w:val="0"/>
        <w:autoSpaceDN w:val="0"/>
        <w:spacing w:after="0" w:line="240" w:lineRule="auto"/>
        <w:ind w:left="709" w:hanging="709"/>
        <w:textAlignment w:val="baseline"/>
        <w:outlineLvl w:val="0"/>
        <w:rPr>
          <w:rFonts w:ascii="Times New Roman" w:eastAsia="Times New Roman" w:hAnsi="Times New Roman" w:cs="Times New Roman"/>
          <w:b/>
          <w:bCs/>
          <w:color w:val="000000"/>
          <w:sz w:val="24"/>
          <w:szCs w:val="24"/>
        </w:rPr>
      </w:pPr>
      <w:bookmarkStart w:id="28" w:name="_Ref42457452"/>
      <w:bookmarkStart w:id="29" w:name="_Hlk22630181"/>
      <w:r w:rsidRPr="009105DA">
        <w:rPr>
          <w:rFonts w:ascii="Times New Roman" w:eastAsia="Times New Roman" w:hAnsi="Times New Roman" w:cs="Times New Roman"/>
          <w:b/>
          <w:bCs/>
          <w:sz w:val="24"/>
          <w:szCs w:val="24"/>
        </w:rPr>
        <w:t>SAUGA</w:t>
      </w:r>
      <w:r w:rsidRPr="009105DA">
        <w:rPr>
          <w:rFonts w:ascii="Times New Roman" w:eastAsia="Times New Roman" w:hAnsi="Times New Roman" w:cs="Times New Roman"/>
          <w:b/>
          <w:bCs/>
          <w:color w:val="000000"/>
          <w:sz w:val="24"/>
          <w:szCs w:val="24"/>
        </w:rPr>
        <w:t xml:space="preserve"> DARBŲ VYKDYMO METU</w:t>
      </w:r>
      <w:bookmarkEnd w:id="28"/>
    </w:p>
    <w:p w14:paraId="1875A65F"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Rangovas</w:t>
      </w:r>
      <w:r w:rsidRPr="009105DA">
        <w:rPr>
          <w:rFonts w:ascii="Times New Roman" w:eastAsia="Times New Roman" w:hAnsi="Times New Roman" w:cs="Times New Roman"/>
          <w:color w:val="000000"/>
          <w:sz w:val="24"/>
          <w:szCs w:val="24"/>
        </w:rPr>
        <w:t xml:space="preserve"> užtikrina, kad Rangovo darbuotojai ir pasitelkiami asmenys, atlikdami Sutartyje numatytus Darbus:</w:t>
      </w:r>
      <w:r w:rsidRPr="009105DA" w:rsidDel="0093755D">
        <w:rPr>
          <w:rFonts w:ascii="Times New Roman" w:eastAsia="Times New Roman" w:hAnsi="Times New Roman" w:cs="Times New Roman"/>
          <w:color w:val="000000"/>
          <w:sz w:val="24"/>
          <w:szCs w:val="24"/>
        </w:rPr>
        <w:t xml:space="preserve"> </w:t>
      </w:r>
    </w:p>
    <w:p w14:paraId="747C5330" w14:textId="2BD77C2A"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vykdys darbuotojų saugos ir sveikatos, eismo saugos, priešgaisrinės ir civilinės saugos, aplinkosaugos, elektrosaugos teisės aktų reikalavimus, kad darbai bus atliekami teisėtai bei saugiai;</w:t>
      </w:r>
    </w:p>
    <w:p w14:paraId="6EE83490" w14:textId="5C105AAF"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būtų aprūpinti kolektyvinėmis (jeigu yra poreikis)</w:t>
      </w:r>
      <w:r w:rsidRPr="009105DA">
        <w:rPr>
          <w:rFonts w:ascii="Times New Roman" w:hAnsi="Times New Roman" w:cs="Times New Roman"/>
          <w:sz w:val="24"/>
          <w:szCs w:val="24"/>
        </w:rPr>
        <w:t xml:space="preserve"> ir asmeninėmis apsaugos priemonėmis (vykdant darbus autotransporto judėjimo zonoje, kranų darbo zonoje </w:t>
      </w:r>
      <w:r w:rsidR="00D620D0" w:rsidRPr="009105DA">
        <w:rPr>
          <w:rFonts w:ascii="Times New Roman" w:hAnsi="Times New Roman" w:cs="Times New Roman"/>
          <w:sz w:val="24"/>
          <w:szCs w:val="24"/>
        </w:rPr>
        <w:t>-</w:t>
      </w:r>
      <w:r w:rsidRPr="009105DA">
        <w:rPr>
          <w:rFonts w:ascii="Times New Roman" w:hAnsi="Times New Roman" w:cs="Times New Roman"/>
          <w:sz w:val="24"/>
          <w:szCs w:val="24"/>
        </w:rPr>
        <w:t xml:space="preserve">  ne žemesnės nei 2-os klasės gerai matomomis įspėjamosiomis liemenėmis arba gerai matomais įspėjamaisiais darbo drabužiais), bei bus vykdoma jų dėvėjimo kontrolė, aprūpinti pirmosios pagalbos rinkiniais, pirminėmis gaisro gesinimo priemonėmis, tvarkingomis darbo priemonėmis, profesinė rizika darbuotojų darbo vietose </w:t>
      </w:r>
      <w:r w:rsidRPr="009105DA">
        <w:rPr>
          <w:rFonts w:ascii="Times New Roman" w:hAnsi="Times New Roman" w:cs="Times New Roman"/>
          <w:sz w:val="24"/>
          <w:szCs w:val="24"/>
        </w:rPr>
        <w:lastRenderedPageBreak/>
        <w:t>bus  įvertinta. Rangovas savo lėšomis įrengia saugias darbo vietas savo darbuotojams ar pasitelktiems tretiesiems asmenims, vykdo darbo organizavimo kontrolę</w:t>
      </w:r>
      <w:r w:rsidRPr="009105DA">
        <w:rPr>
          <w:rFonts w:ascii="Times New Roman" w:eastAsia="Times New Roman" w:hAnsi="Times New Roman" w:cs="Times New Roman"/>
          <w:sz w:val="24"/>
          <w:szCs w:val="24"/>
        </w:rPr>
        <w:t>;</w:t>
      </w:r>
    </w:p>
    <w:p w14:paraId="5D356AF4" w14:textId="62B19EBB"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Užsakovo teritorijoje nebūtų apsvaigę nuo alkoholio, narkotinių, toksinių ir (arba) psichotropinių medžiagų bei būtų periodiškai tikrinami. Neblaivumui ar apsvaigimui nuo psichiką veikiančių medžiagų nustatyti, gali būti privalomai naudojamos techninės priemonės (alkotesteriai ir kt.)</w:t>
      </w:r>
      <w:r w:rsidR="00D620D0" w:rsidRPr="009105DA">
        <w:rPr>
          <w:rFonts w:ascii="Times New Roman" w:eastAsia="Times New Roman" w:hAnsi="Times New Roman" w:cs="Times New Roman"/>
          <w:sz w:val="24"/>
          <w:szCs w:val="24"/>
        </w:rPr>
        <w:t>;</w:t>
      </w:r>
    </w:p>
    <w:p w14:paraId="6554E92E" w14:textId="06595223"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Palaikys tvarką ir švarą </w:t>
      </w:r>
      <w:r w:rsidRPr="009105DA">
        <w:rPr>
          <w:rFonts w:ascii="Times New Roman" w:hAnsi="Times New Roman" w:cs="Times New Roman"/>
          <w:sz w:val="24"/>
          <w:szCs w:val="24"/>
        </w:rPr>
        <w:t xml:space="preserve">darbo zonoje, tinkamai sandėliuos </w:t>
      </w:r>
      <w:r w:rsidR="008B7DDA" w:rsidRPr="009105DA">
        <w:rPr>
          <w:rFonts w:ascii="Times New Roman" w:hAnsi="Times New Roman" w:cs="Times New Roman"/>
          <w:sz w:val="24"/>
          <w:szCs w:val="24"/>
        </w:rPr>
        <w:t>M</w:t>
      </w:r>
      <w:r w:rsidRPr="009105DA">
        <w:rPr>
          <w:rFonts w:ascii="Times New Roman" w:hAnsi="Times New Roman" w:cs="Times New Roman"/>
          <w:sz w:val="24"/>
          <w:szCs w:val="24"/>
        </w:rPr>
        <w:t xml:space="preserve">edžiagas, </w:t>
      </w:r>
      <w:r w:rsidR="008B7DDA" w:rsidRPr="009105DA">
        <w:rPr>
          <w:rFonts w:ascii="Times New Roman" w:hAnsi="Times New Roman" w:cs="Times New Roman"/>
          <w:sz w:val="24"/>
          <w:szCs w:val="24"/>
        </w:rPr>
        <w:t>Į</w:t>
      </w:r>
      <w:r w:rsidRPr="009105DA">
        <w:rPr>
          <w:rFonts w:ascii="Times New Roman" w:hAnsi="Times New Roman" w:cs="Times New Roman"/>
          <w:sz w:val="24"/>
          <w:szCs w:val="24"/>
        </w:rPr>
        <w:t>renginius, nepaliks jų be priežiūros;</w:t>
      </w:r>
    </w:p>
    <w:p w14:paraId="0582820D"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Tinkamai tvarkys susidarančias atliekas, jas rūšiuos į tam skirtus konteinerius ir laiku perduos atliekų tvarkytojams;</w:t>
      </w:r>
    </w:p>
    <w:p w14:paraId="7AC3D541"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 xml:space="preserve">Vykdys kompetentingų Užsakovo </w:t>
      </w:r>
      <w:r w:rsidRPr="009105DA">
        <w:rPr>
          <w:rFonts w:ascii="Times New Roman" w:eastAsia="Calibri" w:hAnsi="Times New Roman" w:cs="Times New Roman"/>
          <w:sz w:val="24"/>
          <w:szCs w:val="24"/>
        </w:rPr>
        <w:t>atstovų teisėtus nurodymus darbuotojų saugos ir sveikatos klausimais;</w:t>
      </w:r>
    </w:p>
    <w:p w14:paraId="45D92915"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 xml:space="preserve">Darbų atlikimo pavojingas zonas, </w:t>
      </w:r>
      <w:r w:rsidRPr="009105DA">
        <w:rPr>
          <w:rFonts w:ascii="Times New Roman" w:hAnsi="Times New Roman" w:cs="Times New Roman"/>
          <w:sz w:val="24"/>
          <w:szCs w:val="24"/>
          <w:lang w:eastAsia="lt-LT"/>
        </w:rPr>
        <w:t>kuriose gali veikti (atsirasti) pavojingi ir/arba kenksmingi veiksniai, aptvers signaliniais aptvarais ir paženklins saugos ir sveikatos apsaugos ženklais arba kitaip aiškiai pažymės, kad į jas nepatektų pašaliniai asmenys.</w:t>
      </w:r>
    </w:p>
    <w:p w14:paraId="3709D7E1" w14:textId="5D3DE669"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Rangovas, kai Darbus pagal Sutartį vykdo daugiau negu vieno darbdavio (rangovo, </w:t>
      </w:r>
      <w:r w:rsidR="00D620D0" w:rsidRPr="009105DA">
        <w:rPr>
          <w:rFonts w:ascii="Times New Roman" w:eastAsia="Times New Roman" w:hAnsi="Times New Roman" w:cs="Times New Roman"/>
          <w:sz w:val="24"/>
          <w:szCs w:val="24"/>
        </w:rPr>
        <w:t>Subrangov</w:t>
      </w:r>
      <w:r w:rsidRPr="009105DA">
        <w:rPr>
          <w:rFonts w:ascii="Times New Roman" w:eastAsia="Times New Roman" w:hAnsi="Times New Roman" w:cs="Times New Roman"/>
          <w:sz w:val="24"/>
          <w:szCs w:val="24"/>
        </w:rPr>
        <w:t xml:space="preserve">o) darbuotojai, prieš pradedant vykdyti Darbus paskiria asmenį, darbdavių veiklai saugos ir sveikatos srityje koordinuoti arba darbuotojų saugos ir sveikatos koordinatorių, koordinuojantį Rangovo ir/ar </w:t>
      </w:r>
      <w:r w:rsidR="00D620D0" w:rsidRPr="009105DA">
        <w:rPr>
          <w:rFonts w:ascii="Times New Roman" w:eastAsia="Times New Roman" w:hAnsi="Times New Roman" w:cs="Times New Roman"/>
          <w:sz w:val="24"/>
          <w:szCs w:val="24"/>
        </w:rPr>
        <w:t>Subrangov</w:t>
      </w:r>
      <w:r w:rsidRPr="009105DA">
        <w:rPr>
          <w:rFonts w:ascii="Times New Roman" w:eastAsia="Times New Roman" w:hAnsi="Times New Roman" w:cs="Times New Roman"/>
          <w:sz w:val="24"/>
          <w:szCs w:val="24"/>
        </w:rPr>
        <w:t>ų, kitų darbuotojų darbą, sudarant darbuotojams saugias ir sveikatai nekenksmingas darbo sąlygas. Paskyrimas turi būti įforminamas raštiškai (įsakymu, potvarkiu, susitarimo protokolu, ar kitu vietiniu (lokaliniu) teisės aktu) apie tai informuojant Užsakovą ir pateikiant atitinkamo dokumento kopiją.</w:t>
      </w:r>
      <w:r w:rsidRPr="009105DA" w:rsidDel="00CB764B">
        <w:rPr>
          <w:rFonts w:ascii="Times New Roman" w:eastAsia="Times New Roman" w:hAnsi="Times New Roman" w:cs="Times New Roman"/>
          <w:sz w:val="24"/>
          <w:szCs w:val="24"/>
        </w:rPr>
        <w:t xml:space="preserve"> </w:t>
      </w:r>
    </w:p>
    <w:p w14:paraId="0FABB6FF"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Jei Darbus atlieka tik Rangovas, o darbuotojų saugos ir sveikatos koordinatorius neskiriamas, Rangovas privalo skirti darbdavį atstovaujantį asmenį darbuotojų saugos ir sveikatos klausimais. Rangovo paskirtas atsakingas asmuo instruktuoja Rangovo darbuotojus saugos klausimais.</w:t>
      </w:r>
      <w:r w:rsidRPr="009105DA" w:rsidDel="00CB764B">
        <w:rPr>
          <w:rFonts w:ascii="Times New Roman" w:eastAsia="Times New Roman" w:hAnsi="Times New Roman" w:cs="Times New Roman"/>
          <w:sz w:val="24"/>
          <w:szCs w:val="24"/>
        </w:rPr>
        <w:t xml:space="preserve"> </w:t>
      </w:r>
    </w:p>
    <w:p w14:paraId="49980976"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Rangovas Sutarties vykdymo metu privalo organizuoti ir užtikrinti savo transporto priemonių ir kitų judančių mechanizmų saugų judėjimą </w:t>
      </w:r>
      <w:r w:rsidRPr="009105DA">
        <w:rPr>
          <w:rFonts w:ascii="Times New Roman" w:hAnsi="Times New Roman" w:cs="Times New Roman"/>
          <w:bCs/>
          <w:sz w:val="24"/>
          <w:szCs w:val="24"/>
        </w:rPr>
        <w:t>Užsakovo teritorijoje, transporto priemonių eismas organizuojamas pagal atitinkamos transporto rūšies eismo taisykles. Už savo ir nuomojamų, visų rūšių transporto priemonių saugaus eismo organizavimą Užsakovo teritorijoje atsako Rangovas;</w:t>
      </w:r>
      <w:r w:rsidRPr="009105DA" w:rsidDel="00CB764B">
        <w:rPr>
          <w:rFonts w:ascii="Times New Roman" w:eastAsia="Times New Roman" w:hAnsi="Times New Roman" w:cs="Times New Roman"/>
          <w:sz w:val="24"/>
          <w:szCs w:val="24"/>
        </w:rPr>
        <w:t xml:space="preserve"> </w:t>
      </w:r>
    </w:p>
    <w:p w14:paraId="3BC6C6AD" w14:textId="4F6DDC4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Rangovas užtikrina, kad visi įrankiai, mechanizmai, pastoliai, kopėčios, pakėlimo įrengimai, elektriniai ir mechaniniai įrankiai, prietaisai ir kt. darbo priemonės būtų tvarkingos, naudojamos laikantis saugios eksploatacijos taisyklių bei laikomi saugioje vietoje</w:t>
      </w:r>
      <w:r w:rsidR="00BF1695" w:rsidRPr="009105DA">
        <w:rPr>
          <w:rFonts w:ascii="Times New Roman" w:eastAsia="Times New Roman" w:hAnsi="Times New Roman" w:cs="Times New Roman"/>
          <w:sz w:val="24"/>
          <w:szCs w:val="24"/>
        </w:rPr>
        <w:t>.</w:t>
      </w:r>
    </w:p>
    <w:p w14:paraId="53C0AFD1" w14:textId="1AFE287B"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Rangovas negali palikti neužbaigto arba dalinai užbaigto darbo nesaugiose sąlygose, kurios galėtų pakenkti saugiam darb</w:t>
      </w:r>
      <w:r w:rsidR="009F32C2" w:rsidRPr="009105DA">
        <w:rPr>
          <w:rFonts w:ascii="Times New Roman" w:eastAsia="Times New Roman" w:hAnsi="Times New Roman" w:cs="Times New Roman"/>
          <w:sz w:val="24"/>
          <w:szCs w:val="24"/>
        </w:rPr>
        <w:t xml:space="preserve">ų atlikimui, </w:t>
      </w:r>
      <w:r w:rsidRPr="009105DA">
        <w:rPr>
          <w:rFonts w:ascii="Times New Roman" w:eastAsia="Times New Roman" w:hAnsi="Times New Roman" w:cs="Times New Roman"/>
          <w:sz w:val="24"/>
          <w:szCs w:val="24"/>
        </w:rPr>
        <w:t>sugadinti įrengimus ar sukelti pavojų žmonių sveikatai ar gyvybei.</w:t>
      </w:r>
      <w:r w:rsidRPr="009105DA" w:rsidDel="00CB764B">
        <w:rPr>
          <w:rFonts w:ascii="Times New Roman" w:eastAsia="Times New Roman" w:hAnsi="Times New Roman" w:cs="Times New Roman"/>
          <w:sz w:val="24"/>
          <w:szCs w:val="24"/>
        </w:rPr>
        <w:t xml:space="preserve"> </w:t>
      </w:r>
    </w:p>
    <w:p w14:paraId="2225BE05" w14:textId="0EEB9ADE"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Rangovas privalo nutraukti vykdomus Darbus, jeigu susidarė situacija kelianti grėsmę žmonių saugai ir sveikatai. Darbai taip pat privalo būti sustabdyti, kai gamtinės sąlygos kliudo saugiai juos atlikti. </w:t>
      </w:r>
    </w:p>
    <w:p w14:paraId="1CF7782C" w14:textId="4BC2DD16"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Rangovas turi nedelsiant pranešti Užsakovui</w:t>
      </w:r>
      <w:r w:rsidR="007F2B84" w:rsidRPr="009105DA">
        <w:rPr>
          <w:rFonts w:ascii="Times New Roman" w:eastAsia="Times New Roman" w:hAnsi="Times New Roman" w:cs="Times New Roman"/>
          <w:sz w:val="24"/>
          <w:szCs w:val="24"/>
        </w:rPr>
        <w:t xml:space="preserve"> (</w:t>
      </w:r>
      <w:proofErr w:type="spellStart"/>
      <w:r w:rsidR="007F2B84" w:rsidRPr="009105DA">
        <w:rPr>
          <w:rFonts w:ascii="Times New Roman" w:eastAsia="Times New Roman" w:hAnsi="Times New Roman" w:cs="Times New Roman"/>
          <w:sz w:val="24"/>
          <w:szCs w:val="24"/>
        </w:rPr>
        <w:t>info@grinda.lt</w:t>
      </w:r>
      <w:proofErr w:type="spellEnd"/>
      <w:r w:rsidR="007F2B84" w:rsidRPr="009105DA">
        <w:rPr>
          <w:rFonts w:ascii="Times New Roman" w:eastAsia="Times New Roman" w:hAnsi="Times New Roman" w:cs="Times New Roman"/>
          <w:sz w:val="24"/>
          <w:szCs w:val="24"/>
        </w:rPr>
        <w:t>)</w:t>
      </w:r>
      <w:r w:rsidRPr="009105DA">
        <w:rPr>
          <w:rFonts w:ascii="Times New Roman" w:eastAsia="Times New Roman" w:hAnsi="Times New Roman" w:cs="Times New Roman"/>
          <w:sz w:val="24"/>
          <w:szCs w:val="24"/>
        </w:rPr>
        <w:t xml:space="preserve"> apie bet kokį nelaimingą įvykį, sužeidimą arba incidentą, apie žalą, daromą ar padarytą Užsakovo ar Rangovo darbuotojams, samdomiems asmenims ar turtui.</w:t>
      </w:r>
      <w:r w:rsidRPr="009105DA" w:rsidDel="006B2B73">
        <w:rPr>
          <w:rFonts w:ascii="Times New Roman" w:eastAsia="Times New Roman" w:hAnsi="Times New Roman" w:cs="Times New Roman"/>
          <w:sz w:val="24"/>
          <w:szCs w:val="24"/>
        </w:rPr>
        <w:t xml:space="preserve"> </w:t>
      </w:r>
    </w:p>
    <w:p w14:paraId="5CC9E5DB" w14:textId="5E088366"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Jeigu Užsakovas bet kuriuo metu pastebi, kad vykdomų Darbų kokybėje yra trūkumų, kurie kelia pavojų darbuotojų saugos ir sveikatai, darbo saugai ir aplinkos ar turto saugumui, Užsakovas turi teisę pareikalauti Rangovo nedelsiant, bet ne vėliau nei per 3 (tris) darbo valandas nuo atitinkamo pranešimo gavimo, sustabdyti vykdomų </w:t>
      </w:r>
      <w:r w:rsidR="009F32C2" w:rsidRPr="009105DA">
        <w:rPr>
          <w:rFonts w:ascii="Times New Roman" w:eastAsia="Times New Roman" w:hAnsi="Times New Roman" w:cs="Times New Roman"/>
          <w:sz w:val="24"/>
          <w:szCs w:val="24"/>
        </w:rPr>
        <w:t>D</w:t>
      </w:r>
      <w:r w:rsidRPr="009105DA">
        <w:rPr>
          <w:rFonts w:ascii="Times New Roman" w:eastAsia="Times New Roman" w:hAnsi="Times New Roman" w:cs="Times New Roman"/>
          <w:sz w:val="24"/>
          <w:szCs w:val="24"/>
        </w:rPr>
        <w:t xml:space="preserve">arbų ar jų dalies vykdymą. Vykdomi </w:t>
      </w:r>
      <w:r w:rsidR="009F32C2" w:rsidRPr="009105DA">
        <w:rPr>
          <w:rFonts w:ascii="Times New Roman" w:eastAsia="Times New Roman" w:hAnsi="Times New Roman" w:cs="Times New Roman"/>
          <w:sz w:val="24"/>
          <w:szCs w:val="24"/>
        </w:rPr>
        <w:t>D</w:t>
      </w:r>
      <w:r w:rsidRPr="009105DA">
        <w:rPr>
          <w:rFonts w:ascii="Times New Roman" w:eastAsia="Times New Roman" w:hAnsi="Times New Roman" w:cs="Times New Roman"/>
          <w:sz w:val="24"/>
          <w:szCs w:val="24"/>
        </w:rPr>
        <w:t>arbai sustabdomi iki tol, kol Rangovas neužtikrins žmonių sveikatos, darbuotojų saugos ir aplinkos ar turto saugumo. Pašalinęs priežastis Rangovas privalo raštu kreiptis į Užsakovą, prašydamas leidimo pratęsti Darbų vykdymą.</w:t>
      </w:r>
      <w:r w:rsidRPr="009105DA" w:rsidDel="006B2B73">
        <w:rPr>
          <w:rFonts w:ascii="Times New Roman" w:eastAsia="Times New Roman" w:hAnsi="Times New Roman" w:cs="Times New Roman"/>
          <w:sz w:val="24"/>
          <w:szCs w:val="24"/>
        </w:rPr>
        <w:t xml:space="preserve"> </w:t>
      </w:r>
    </w:p>
    <w:p w14:paraId="4883F367"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Sutarties vykdymui Rangovas neturi teisės sudaryti darbo, ar kitokių sutarčių su Užsakovo darbuotojais taip pat bet kokiais kitais pagrindais pasitelkti Užsakovo darbuotojų Sutarties vykdymui be abipusio raštiško susitarimo su Užsakovu. Šio punkto pažeidimas laikomas esminiu Sutarties pažeidimu, ir Užsakovas turi teisę Sutartyje nustatyta tvarka vienašališkai nutraukti Sutartį prieš terminą, bet tai neatleidžia Rangovo nuo prievolių ir atsakomybės pagal Sutartį.</w:t>
      </w:r>
      <w:r w:rsidRPr="009105DA" w:rsidDel="006B2B73">
        <w:rPr>
          <w:rFonts w:ascii="Times New Roman" w:eastAsia="Times New Roman" w:hAnsi="Times New Roman" w:cs="Times New Roman"/>
          <w:sz w:val="24"/>
          <w:szCs w:val="24"/>
        </w:rPr>
        <w:t xml:space="preserve"> </w:t>
      </w:r>
    </w:p>
    <w:p w14:paraId="091D7F07"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Rangovas įsipareigoja </w:t>
      </w:r>
      <w:r w:rsidRPr="009105DA">
        <w:rPr>
          <w:rFonts w:ascii="Times New Roman" w:hAnsi="Times New Roman" w:cs="Times New Roman"/>
          <w:sz w:val="24"/>
          <w:szCs w:val="24"/>
        </w:rPr>
        <w:t>iki Sutartimi sulygtų Darbų pradžios:</w:t>
      </w:r>
    </w:p>
    <w:p w14:paraId="4B9EE365" w14:textId="77777777" w:rsidR="00D71E5E" w:rsidRPr="009105DA" w:rsidRDefault="00D71E5E" w:rsidP="00FE7CC9">
      <w:pPr>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lastRenderedPageBreak/>
        <w:t>parengti darbų technologijos (vykdymo) projektą, kuriame numatomos konkrečios priemonės, užtikrinančios darbuotojų saugą ir sveikatą, eismo saugą, priešgaisrinę saugą, aplinkosaugą Darbų metu ir pateikti Užsakovui;</w:t>
      </w:r>
    </w:p>
    <w:p w14:paraId="298667D8" w14:textId="77777777" w:rsidR="00D71E5E" w:rsidRPr="009105DA" w:rsidRDefault="00D71E5E" w:rsidP="00FE7CC9">
      <w:pPr>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su Užsakovu įforminti ir gauti aktą-leidimą, kuriame Užsakovo numatytos priemonės, užtikrinančios darbuotojų saugą ir sveikatą;</w:t>
      </w:r>
    </w:p>
    <w:p w14:paraId="244A8E41" w14:textId="77777777" w:rsidR="00D71E5E" w:rsidRPr="009105DA" w:rsidRDefault="00D71E5E" w:rsidP="00FE7CC9">
      <w:pPr>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darbų vykdymui pavojingose zonose, kuriose nuolat veikia ar gali veikti (atsirasti) rizikos veiksniai, nepriklausantys nuo atliekamų darbų pobūdžio, išduoti paskyrą-leidimą, leidimą atlikti ugnies darbus (jei tokie darbai bus vykdomi), kurių kopijas pateikti Užsakovui;</w:t>
      </w:r>
    </w:p>
    <w:p w14:paraId="5B4023B6" w14:textId="370BE3D1" w:rsidR="00D71E5E" w:rsidRPr="009105DA" w:rsidRDefault="00D71E5E" w:rsidP="00FE7CC9">
      <w:pPr>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pateikti Užsakovui pasitelkiamų trečiųjų asmenų (</w:t>
      </w:r>
      <w:r w:rsidR="00D620D0" w:rsidRPr="009105DA">
        <w:rPr>
          <w:rFonts w:ascii="Times New Roman" w:hAnsi="Times New Roman" w:cs="Times New Roman"/>
          <w:sz w:val="24"/>
          <w:szCs w:val="24"/>
        </w:rPr>
        <w:t>Subrangov</w:t>
      </w:r>
      <w:r w:rsidRPr="009105DA">
        <w:rPr>
          <w:rFonts w:ascii="Times New Roman" w:hAnsi="Times New Roman" w:cs="Times New Roman"/>
          <w:sz w:val="24"/>
          <w:szCs w:val="24"/>
        </w:rPr>
        <w:t>ų) sąrašą ir darbo eigoje nuolat informuoti Užsakovą apie pasikeitusius trečiuosius asmenis (</w:t>
      </w:r>
      <w:r w:rsidR="00D620D0" w:rsidRPr="009105DA">
        <w:rPr>
          <w:rFonts w:ascii="Times New Roman" w:hAnsi="Times New Roman" w:cs="Times New Roman"/>
          <w:sz w:val="24"/>
          <w:szCs w:val="24"/>
        </w:rPr>
        <w:t>Subrangov</w:t>
      </w:r>
      <w:r w:rsidRPr="009105DA">
        <w:rPr>
          <w:rFonts w:ascii="Times New Roman" w:hAnsi="Times New Roman" w:cs="Times New Roman"/>
          <w:sz w:val="24"/>
          <w:szCs w:val="24"/>
        </w:rPr>
        <w:t>us).</w:t>
      </w:r>
    </w:p>
    <w:p w14:paraId="46A6DDA0" w14:textId="77777777" w:rsidR="00D71E5E" w:rsidRPr="009105DA" w:rsidRDefault="00D71E5E" w:rsidP="00FE7CC9">
      <w:pPr>
        <w:widowControl w:val="0"/>
        <w:tabs>
          <w:tab w:val="left" w:pos="567"/>
          <w:tab w:val="left" w:pos="709"/>
        </w:tabs>
        <w:suppressAutoHyphens/>
        <w:autoSpaceDE w:val="0"/>
        <w:autoSpaceDN w:val="0"/>
        <w:spacing w:after="0" w:line="240" w:lineRule="auto"/>
        <w:ind w:left="426" w:right="-34"/>
        <w:jc w:val="both"/>
        <w:textAlignment w:val="baseline"/>
        <w:rPr>
          <w:rFonts w:ascii="Times New Roman" w:eastAsia="Times New Roman" w:hAnsi="Times New Roman" w:cs="Times New Roman"/>
          <w:b/>
          <w:bCs/>
          <w:sz w:val="24"/>
          <w:szCs w:val="24"/>
        </w:rPr>
      </w:pPr>
    </w:p>
    <w:p w14:paraId="0A911B2B" w14:textId="77777777" w:rsidR="00D71E5E" w:rsidRPr="009105DA" w:rsidRDefault="00D71E5E" w:rsidP="00FE7CC9">
      <w:pPr>
        <w:numPr>
          <w:ilvl w:val="0"/>
          <w:numId w:val="1"/>
        </w:numPr>
        <w:tabs>
          <w:tab w:val="left" w:pos="1134"/>
        </w:tabs>
        <w:suppressAutoHyphens/>
        <w:autoSpaceDE w:val="0"/>
        <w:autoSpaceDN w:val="0"/>
        <w:spacing w:after="0" w:line="240" w:lineRule="auto"/>
        <w:ind w:left="709" w:hanging="709"/>
        <w:textAlignment w:val="baseline"/>
        <w:outlineLvl w:val="0"/>
        <w:rPr>
          <w:rFonts w:ascii="Times New Roman" w:eastAsia="Times New Roman" w:hAnsi="Times New Roman" w:cs="Times New Roman"/>
          <w:b/>
          <w:bCs/>
          <w:sz w:val="24"/>
          <w:szCs w:val="24"/>
        </w:rPr>
      </w:pPr>
      <w:bookmarkStart w:id="30" w:name="_Ref42460649"/>
      <w:bookmarkEnd w:id="29"/>
      <w:r w:rsidRPr="009105DA">
        <w:rPr>
          <w:rFonts w:ascii="Times New Roman" w:eastAsia="Times New Roman" w:hAnsi="Times New Roman" w:cs="Times New Roman"/>
          <w:b/>
          <w:bCs/>
          <w:sz w:val="24"/>
          <w:szCs w:val="24"/>
        </w:rPr>
        <w:t>DARBŲ PERDAVIMAS IR PRIĖMIMAS</w:t>
      </w:r>
      <w:bookmarkEnd w:id="30"/>
    </w:p>
    <w:p w14:paraId="7BCC0481" w14:textId="4064766F"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Darbai laikomi užbaigti, kai tinkamai įvykdyti visi Darbai, pašalinti visi nustatyti defektai, užpildytas statybos darbų žurnalas, pateiktos išpildomosios nuotraukos ir skaitmeninės jų kopijos „Autodesk® </w:t>
      </w:r>
      <w:proofErr w:type="spellStart"/>
      <w:r w:rsidRPr="009105DA">
        <w:rPr>
          <w:rFonts w:ascii="Times New Roman" w:eastAsia="Times New Roman" w:hAnsi="Times New Roman" w:cs="Times New Roman"/>
          <w:sz w:val="24"/>
          <w:szCs w:val="24"/>
        </w:rPr>
        <w:t>AutoCad</w:t>
      </w:r>
      <w:proofErr w:type="spellEnd"/>
      <w:r w:rsidRPr="009105DA">
        <w:rPr>
          <w:rFonts w:ascii="Times New Roman" w:eastAsia="Times New Roman" w:hAnsi="Times New Roman" w:cs="Times New Roman"/>
          <w:sz w:val="24"/>
          <w:szCs w:val="24"/>
        </w:rPr>
        <w:t xml:space="preserve">®“ arba lygiaverčiame formate (DWG bylų išplėtimas), pateiktos ir suderintos visos naudojimo ir priežiūros instrukcijos, pateikti Medžiagų ir Įrengimų sertifikatai ir atitikties deklaracijos, atlikti visi reikalingi bandymai ir pateikti tai patvirtinantys dokumentai, pateiktos Įrenginių naudojimo instrukcijos lietuvių kalba, Statinio statybos užbaigimo procedūroms reikalingos pažymos bei gautas Statinio statybos užbaigimo aktas teisės aktų nustatyta tvarka. Rangovas privalo kokybiškai įforminti savo ir / ar užtikrinti, kad </w:t>
      </w:r>
      <w:r w:rsidR="00D620D0" w:rsidRPr="009105DA">
        <w:rPr>
          <w:rFonts w:ascii="Times New Roman" w:eastAsia="Times New Roman" w:hAnsi="Times New Roman" w:cs="Times New Roman"/>
          <w:sz w:val="24"/>
          <w:szCs w:val="24"/>
        </w:rPr>
        <w:t>Subrangov</w:t>
      </w:r>
      <w:r w:rsidRPr="009105DA">
        <w:rPr>
          <w:rFonts w:ascii="Times New Roman" w:eastAsia="Times New Roman" w:hAnsi="Times New Roman" w:cs="Times New Roman"/>
          <w:sz w:val="24"/>
          <w:szCs w:val="24"/>
        </w:rPr>
        <w:t xml:space="preserve">ai kokybiškai įformintų visus reikiamus jų atliktų Statinio statybos darbų statybos dokumentus. Tuo atveju, jeigu kyla ginčas tarp Rangovo ir / ar kito </w:t>
      </w:r>
      <w:r w:rsidR="00D620D0" w:rsidRPr="009105DA">
        <w:rPr>
          <w:rFonts w:ascii="Times New Roman" w:eastAsia="Times New Roman" w:hAnsi="Times New Roman" w:cs="Times New Roman"/>
          <w:sz w:val="24"/>
          <w:szCs w:val="24"/>
        </w:rPr>
        <w:t>Subrangov</w:t>
      </w:r>
      <w:r w:rsidRPr="009105DA">
        <w:rPr>
          <w:rFonts w:ascii="Times New Roman" w:eastAsia="Times New Roman" w:hAnsi="Times New Roman" w:cs="Times New Roman"/>
          <w:sz w:val="24"/>
          <w:szCs w:val="24"/>
        </w:rPr>
        <w:t xml:space="preserve">o, kuris atliko dalį Statinio statybos darbų, Rangovas privalo įforminti ir sukomplektuoti galutinę statybos dokumentaciją. </w:t>
      </w:r>
    </w:p>
    <w:p w14:paraId="5CD5B86E"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Darbai perduodami Rangovui pateikiant kaupiamuoju principu parengtas pažymas apie atliktų Darbų ir išlaidų vertę bei Šalims pasirašant tarpinius (jeigu Sutartyje arba Darbų grafike numatytas Darbų perdavimas etapais) Darbų priėmimo – perdavimo aktus ir (arba) galutinį Darbų perdavimo – priėmimo aktą. </w:t>
      </w:r>
    </w:p>
    <w:p w14:paraId="0E113FA3"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Į atliktų Darbų perdavimo-priėmimo aktus įtraukiamos visos Rangovui pagal Sutarties nuostatas už atliktus Darbus, mokėtinos sumos.</w:t>
      </w:r>
    </w:p>
    <w:p w14:paraId="46C3045D"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Priimant Darbus pagal tarpinius atliktų Darbų aktus, Užsakovas turi teisę pareikšti Rangovui reikalavimą dėl defektų pašalinimo ir vėliau, iki galutinio atliktų Darbų akto pasirašymo.</w:t>
      </w:r>
    </w:p>
    <w:p w14:paraId="428B4DCF"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Užsakovas pasirašo Rangovo pateiktą atliktų darbų aktą per 15 (penkiolika) darbo dienų nuo jo gavimo dienos arba raštu nurodo atsisakymo jį pasirašyti priežastis. Šalys susitaria, kad atsisakymo pasirašyti Rangovo pateiktą atliktų darbų aktą pagrindai</w:t>
      </w:r>
      <w:r w:rsidRPr="009105DA">
        <w:rPr>
          <w:rFonts w:ascii="Times New Roman" w:eastAsia="Times New Roman" w:hAnsi="Times New Roman" w:cs="Times New Roman"/>
          <w:i/>
          <w:iCs/>
          <w:sz w:val="24"/>
          <w:szCs w:val="24"/>
        </w:rPr>
        <w:t xml:space="preserve"> </w:t>
      </w:r>
      <w:proofErr w:type="spellStart"/>
      <w:r w:rsidRPr="009105DA">
        <w:rPr>
          <w:rFonts w:ascii="Times New Roman" w:eastAsia="Times New Roman" w:hAnsi="Times New Roman" w:cs="Times New Roman"/>
          <w:i/>
          <w:iCs/>
          <w:sz w:val="24"/>
          <w:szCs w:val="24"/>
        </w:rPr>
        <w:t>inter</w:t>
      </w:r>
      <w:proofErr w:type="spellEnd"/>
      <w:r w:rsidRPr="009105DA">
        <w:rPr>
          <w:rFonts w:ascii="Times New Roman" w:eastAsia="Times New Roman" w:hAnsi="Times New Roman" w:cs="Times New Roman"/>
          <w:i/>
          <w:iCs/>
          <w:sz w:val="24"/>
          <w:szCs w:val="24"/>
        </w:rPr>
        <w:t xml:space="preserve"> alia </w:t>
      </w:r>
      <w:r w:rsidRPr="009105DA">
        <w:rPr>
          <w:rFonts w:ascii="Times New Roman" w:eastAsia="Times New Roman" w:hAnsi="Times New Roman" w:cs="Times New Roman"/>
          <w:sz w:val="24"/>
          <w:szCs w:val="24"/>
        </w:rPr>
        <w:t>yra ir šios aplinkybės: Rangovas tinkamai neužpildė statybos darbų žurnalo, nepateikė reikiamų sertifikatų, eksploatacinių savybių deklaracijas ir/ar kitų dokumentų.</w:t>
      </w:r>
    </w:p>
    <w:p w14:paraId="7534D8DC" w14:textId="1A2A1CC2"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Jeigu po atliktų darbų akto pasirašymo paaiškėtų, kad jame nurodyti darbų kiekiai neatitinka faktiškai atliktų darbų kiekių, Užsakovas vienašališkai nesikreipdamas į teismą ir neatsižvelgiant į tai, kiek laiko praėjo po atliktų darbų akto pasirašymo, turi teisę reikalauti anuliuoti atitinkamą atliktų darbų aktą. Šiuo atveju Šalys sudaro ir pasirašo naują atliktų darbų aktą.</w:t>
      </w:r>
    </w:p>
    <w:p w14:paraId="077067E3"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Rangovas, ne vėliau kaip prieš 10 (dešimt) kalendorinių dienų, raštu praneša Užsakovui apie numatomą tiek tarpinį (jeigu toks numatytas Sutartyje arba Darbų vykdymo grafike), tiek galutinį Darbų perdavimą, prašydamas organizuoti jų priėmimą. </w:t>
      </w:r>
    </w:p>
    <w:p w14:paraId="7E4E1B98"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Šalys susitaria, kad prieš pateikiant tarpinį ar galutinį Darbų perdavimo - priėmimo aktą Užsakovui, Rangovas privalo pateikti jį statybos techninės priežiūros vadovui patikrinti ir gauti statybos techninės priežiūros vadovo patvirtinimą raštu (viza arba parašas), nurodant Darbų atlikimo datą. Užsakovas turi teisę atsisakyti pasirašyti tarpinį ar galutinį Darbų perdavimo - priėmimo aktą ir / ar apmokėti už Darbus, jeigu jam pateiktas tarpinis ar galutinis Darbų perdavimo – priėmimo aktas ir / ar mokėjimo dokumentai nėra patvirtinti statybos techninės priežiūros vadovo iki tol, kol jie nustatyta tvarka bus patvirtinti.</w:t>
      </w:r>
    </w:p>
    <w:p w14:paraId="158595E6" w14:textId="1A056572"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Užsakovas, ne vėliau kaip per 5 (penkias) darbo dienas nuo Rangovo rašytinio pranešimo gavimo, organizuoja atliktų Darbų priėmimą. Užsakovas, jam pateiktą tarpinį ir (arba) galutinį atliktų Darbų aktą pasirašo tik tuo atveju, jeigu Darbai yra atlikti tinkamai. Tuo atveju, jeigu nustatomi atliktų </w:t>
      </w:r>
      <w:r w:rsidRPr="009105DA">
        <w:rPr>
          <w:rFonts w:ascii="Times New Roman" w:eastAsia="Times New Roman" w:hAnsi="Times New Roman" w:cs="Times New Roman"/>
          <w:sz w:val="24"/>
          <w:szCs w:val="24"/>
        </w:rPr>
        <w:lastRenderedPageBreak/>
        <w:t xml:space="preserve">Darbų trūkumai, Užsakovas atliktų Darbų akto nepasirašo, nurodydamas motyvus bei nustatytus atliktų Darbų trūkumus, kuriuos Rangovas privalo pašalinti savo sąskaita per Užsakovo nustatytą terminą. Fiksuojant atliktų Darbų trūkumus, vadovaujantis Bendrųjų sąlygų </w:t>
      </w:r>
      <w:r w:rsidRPr="009105DA">
        <w:rPr>
          <w:rFonts w:ascii="Times New Roman" w:eastAsia="Times New Roman" w:hAnsi="Times New Roman" w:cs="Times New Roman"/>
          <w:sz w:val="24"/>
          <w:szCs w:val="24"/>
        </w:rPr>
        <w:fldChar w:fldCharType="begin"/>
      </w:r>
      <w:r w:rsidRPr="009105DA">
        <w:rPr>
          <w:rFonts w:ascii="Times New Roman" w:eastAsia="Times New Roman" w:hAnsi="Times New Roman" w:cs="Times New Roman"/>
          <w:sz w:val="24"/>
          <w:szCs w:val="24"/>
        </w:rPr>
        <w:instrText xml:space="preserve"> REF _Ref44966066 \r \h  \* MERGEFORMAT </w:instrText>
      </w:r>
      <w:r w:rsidRPr="009105DA">
        <w:rPr>
          <w:rFonts w:ascii="Times New Roman" w:eastAsia="Times New Roman" w:hAnsi="Times New Roman" w:cs="Times New Roman"/>
          <w:sz w:val="24"/>
          <w:szCs w:val="24"/>
        </w:rPr>
      </w:r>
      <w:r w:rsidRPr="009105DA">
        <w:rPr>
          <w:rFonts w:ascii="Times New Roman" w:eastAsia="Times New Roman" w:hAnsi="Times New Roman" w:cs="Times New Roman"/>
          <w:sz w:val="24"/>
          <w:szCs w:val="24"/>
        </w:rPr>
        <w:fldChar w:fldCharType="separate"/>
      </w:r>
      <w:r w:rsidR="00344DD7">
        <w:rPr>
          <w:rFonts w:ascii="Times New Roman" w:eastAsia="Times New Roman" w:hAnsi="Times New Roman" w:cs="Times New Roman"/>
          <w:sz w:val="24"/>
          <w:szCs w:val="24"/>
        </w:rPr>
        <w:t>13.2</w:t>
      </w:r>
      <w:r w:rsidRPr="009105DA">
        <w:rPr>
          <w:rFonts w:ascii="Times New Roman" w:eastAsia="Times New Roman" w:hAnsi="Times New Roman" w:cs="Times New Roman"/>
          <w:sz w:val="24"/>
          <w:szCs w:val="24"/>
        </w:rPr>
        <w:fldChar w:fldCharType="end"/>
      </w:r>
      <w:r w:rsidRPr="009105DA">
        <w:rPr>
          <w:rFonts w:ascii="Times New Roman" w:eastAsia="Times New Roman" w:hAnsi="Times New Roman" w:cs="Times New Roman"/>
          <w:sz w:val="24"/>
          <w:szCs w:val="24"/>
        </w:rPr>
        <w:t xml:space="preserve"> punktu, surašomas defektinis aktas.  </w:t>
      </w:r>
    </w:p>
    <w:p w14:paraId="40D45FD0"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Užsakovas, priimdamas Darbus, sprendžia, ar Darbai buvo padaryti pagal šios Sutarties sąlygas ir ar atitinka Užsakovo reikalavimus.</w:t>
      </w:r>
    </w:p>
    <w:p w14:paraId="2E6C7E70"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Šalys susitaria, kad Darbų ar jų dalies, etapo atlikimo terminai yra esminė Sutarties sąlyga.</w:t>
      </w:r>
    </w:p>
    <w:p w14:paraId="133B5A4B"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Nei tarpinių, nei galutinio Darbų perdavimo – priėmimo akto pasirašymas neturi įtakos Rangovo atsakomybei už Darbų rezultato tinkamumą.</w:t>
      </w:r>
    </w:p>
    <w:p w14:paraId="6703AD49" w14:textId="7DBD35B5"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Darbų atsitiktinio žuvimo ir sugedimo rizika pereina Užsakovui Šalims pasirašius galutinį darbų perdavimo – priėmimo aktą.</w:t>
      </w:r>
    </w:p>
    <w:p w14:paraId="5BB04FD4" w14:textId="15F36557" w:rsidR="004C62CE" w:rsidRPr="009105DA" w:rsidRDefault="004C62CE" w:rsidP="00FE7CC9">
      <w:pPr>
        <w:tabs>
          <w:tab w:val="num" w:pos="993"/>
          <w:tab w:val="left" w:pos="1134"/>
        </w:tabs>
        <w:suppressAutoHyphens/>
        <w:autoSpaceDE w:val="0"/>
        <w:autoSpaceDN w:val="0"/>
        <w:spacing w:after="0" w:line="240" w:lineRule="auto"/>
        <w:jc w:val="both"/>
        <w:textAlignment w:val="baseline"/>
        <w:rPr>
          <w:rFonts w:ascii="Times New Roman" w:eastAsia="Times New Roman" w:hAnsi="Times New Roman" w:cs="Times New Roman"/>
          <w:sz w:val="24"/>
          <w:szCs w:val="24"/>
        </w:rPr>
      </w:pPr>
    </w:p>
    <w:p w14:paraId="28A137B7" w14:textId="77777777" w:rsidR="00D71E5E" w:rsidRPr="009105DA" w:rsidRDefault="00D71E5E" w:rsidP="00FE7CC9">
      <w:pPr>
        <w:numPr>
          <w:ilvl w:val="0"/>
          <w:numId w:val="1"/>
        </w:numPr>
        <w:tabs>
          <w:tab w:val="left" w:pos="1134"/>
        </w:tabs>
        <w:suppressAutoHyphens/>
        <w:autoSpaceDE w:val="0"/>
        <w:autoSpaceDN w:val="0"/>
        <w:spacing w:after="0" w:line="240" w:lineRule="auto"/>
        <w:ind w:left="709" w:hanging="709"/>
        <w:textAlignment w:val="baseline"/>
        <w:outlineLvl w:val="0"/>
        <w:rPr>
          <w:rFonts w:ascii="Times New Roman" w:eastAsia="Times New Roman" w:hAnsi="Times New Roman" w:cs="Times New Roman"/>
          <w:b/>
          <w:bCs/>
          <w:sz w:val="24"/>
          <w:szCs w:val="24"/>
        </w:rPr>
      </w:pPr>
      <w:r w:rsidRPr="009105DA">
        <w:rPr>
          <w:rFonts w:ascii="Times New Roman" w:eastAsia="Times New Roman" w:hAnsi="Times New Roman" w:cs="Times New Roman"/>
          <w:b/>
          <w:bCs/>
          <w:sz w:val="24"/>
          <w:szCs w:val="24"/>
        </w:rPr>
        <w:t>DARBŲ KOKYBĖ IR DEFEKTŲ ŠALINIMO TVARKA</w:t>
      </w:r>
    </w:p>
    <w:p w14:paraId="4BE31DCE"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Jeigu Užsakovas iki galutinio Darbų perdavimo-priėmimo akto pasirašymo dienos, bet kuriuo metu pastebi, kad atlikti Darbai turi defektų ar kokybės trūkumų, ar yra atliekami </w:t>
      </w:r>
      <w:r w:rsidRPr="009105DA">
        <w:rPr>
          <w:rFonts w:ascii="Times New Roman" w:eastAsia="Times New Roman" w:hAnsi="Times New Roman" w:cs="Times New Roman"/>
          <w:bCs/>
          <w:sz w:val="24"/>
          <w:szCs w:val="24"/>
        </w:rPr>
        <w:t>pažeidžiant šioje Sutartyje numatytas sąlygas,</w:t>
      </w:r>
      <w:r w:rsidRPr="009105DA">
        <w:rPr>
          <w:rFonts w:ascii="Times New Roman" w:eastAsia="Times New Roman" w:hAnsi="Times New Roman" w:cs="Times New Roman"/>
          <w:sz w:val="24"/>
          <w:szCs w:val="24"/>
        </w:rPr>
        <w:t xml:space="preserve"> jis bet kuriuo metu gali raštu pareikalauti, kad Rangovas:</w:t>
      </w:r>
    </w:p>
    <w:p w14:paraId="62FB35C2"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nedelsiant sustabdytų ir (ar) nutrauktų Darbų atlikimą;</w:t>
      </w:r>
    </w:p>
    <w:p w14:paraId="5A4A5015"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pašalintų šiuos trūkumus per nurodytą laiko tarpą;</w:t>
      </w:r>
    </w:p>
    <w:p w14:paraId="6FEF1216"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neatlygintinai pakeistų nekokybiškas Medžiagas, Įrangą;</w:t>
      </w:r>
    </w:p>
    <w:p w14:paraId="4195DBBD"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neatlygintinai pagerintų atliekamų Darbų kokybę;</w:t>
      </w:r>
    </w:p>
    <w:p w14:paraId="2D1BC458"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neatlygintinai ištaisytų netinkamai atliktus Darbus.</w:t>
      </w:r>
    </w:p>
    <w:p w14:paraId="1D481FEA"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bookmarkStart w:id="31" w:name="_Ref44966066"/>
      <w:r w:rsidRPr="009105DA">
        <w:rPr>
          <w:rFonts w:ascii="Times New Roman" w:eastAsia="Times New Roman" w:hAnsi="Times New Roman" w:cs="Times New Roman"/>
          <w:sz w:val="24"/>
          <w:szCs w:val="24"/>
        </w:rPr>
        <w:t>Pastebėjus atliktų darbų defektus ir kokybės trūkumus, dalyvaujant Rangovo įgaliotam atstovui, surašomas atitinkamas defektinis aktas. Užsakovas įsipareigoja ne vėliau kaip prieš 1 (vieną) darbo dieną informuoti Rangovo atstovą apie organizuojamos apžiūros, atliktų Darbų defektams ir kokybės trūkumams nustatyti, laiką ir vietą. Defektinį aktą pasirašo Užsakovo ir Rangovo įgalioti atstovai. Rangovui, nepripažinus defektų ar kokybės trūkumų, arba jam nustatytu laiku neatvykus surašyti defektinio akto, Užsakovas gali atlikti nepriklausomą Darbų kokybės ekspertizę. Jei ekspertizės metu nustatoma, kad Darbai atlikti nekokybiškai – ekspertizės išlaidas apmoka Rangovas, jei kokybiškai – Užsakovas. Šalys susitaria, kad tokios ekspertizės išvados joms bus privalomos ir įsipareigoja atlyginti viena kitai tokios ekspertizės išlaidas, laikydamosi šiame skyriuje nustatytos tvarkos.</w:t>
      </w:r>
      <w:bookmarkEnd w:id="31"/>
    </w:p>
    <w:p w14:paraId="72FD1378"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Jeigu Užsakovas bet kuriuo metu pastebi, kad atlikti Darbai turi defektų ar kokybės trūkumų, kurie kelia pavojų žmonių sveikatai, darbo saugai ir aplinkos ar turto saugumui, Užsakovas turi teisę pareikalauti Rangovo nedelsiant, bet ne vėliau nei per 3 (tris) darbo valandas nuo atitinkamo pranešimo gavimo, sustabdyti Darbų ar Darbų dalies vykdymą. Darbai sustabdomi iki tol, kol Rangovas neužtikrins žmonių sveikatos, darbo saugos ir aplinkos ar turto saugumo. Pašalinęs priežastis Rangovas privalo raštu kreiptis į Užsakovą, prašydamas leidimo pratęsti Darbų vykdymą.</w:t>
      </w:r>
    </w:p>
    <w:p w14:paraId="71E0DD06"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Jeigu per Užsakovo nurodytus terminus Rangovas nepradeda taisyti nekokybiškai atliktų Darbų, Užsakovas gali sulaikyti mokėjimus ir (arba) ištaisyti nekokybiškai atliktus Darbus trečiųjų šalių pagalba arba savo jėgomis ir išskaičiuoti dėl to patirtus nuostolius iš Rangovo.</w:t>
      </w:r>
    </w:p>
    <w:p w14:paraId="5A8C27E3"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Pastebėtų Darbų trūkumų ar defektų šalinimas neprailgina Sutarties įvykdymo terminų.</w:t>
      </w:r>
    </w:p>
    <w:p w14:paraId="4DE32148"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Užsakovas, raštu įspėjęs Rangovą prieš 10 (dešimt) kalendorinių dienų, jei Rangovas vėluoja tinkamai įvykdyti savo sutartinius įsipareigojimus (tiek tarpinius, tiek galutinius) ilgiau kaip 30 (trisdešimt) kalendorinių dienų, įgyja teisę vienašališkai nutraukti Sutartį, neatlygindamas Rangovui jokių išlaidų ar nuostolių, susijusių su Sutarties nutraukimu.</w:t>
      </w:r>
    </w:p>
    <w:p w14:paraId="1D809DA0" w14:textId="77777777" w:rsidR="00D71E5E" w:rsidRPr="009105DA" w:rsidRDefault="00D71E5E" w:rsidP="00FE7CC9">
      <w:pPr>
        <w:suppressAutoHyphens/>
        <w:autoSpaceDE w:val="0"/>
        <w:autoSpaceDN w:val="0"/>
        <w:spacing w:after="0" w:line="240" w:lineRule="auto"/>
        <w:jc w:val="both"/>
        <w:textAlignment w:val="baseline"/>
        <w:rPr>
          <w:rFonts w:ascii="Times New Roman" w:eastAsia="Times New Roman" w:hAnsi="Times New Roman" w:cs="Times New Roman"/>
          <w:bCs/>
          <w:sz w:val="24"/>
          <w:szCs w:val="24"/>
        </w:rPr>
      </w:pPr>
    </w:p>
    <w:p w14:paraId="6A2BCE20" w14:textId="77777777" w:rsidR="00D71E5E" w:rsidRPr="009105DA" w:rsidRDefault="00D71E5E" w:rsidP="00FE7CC9">
      <w:pPr>
        <w:numPr>
          <w:ilvl w:val="0"/>
          <w:numId w:val="1"/>
        </w:numPr>
        <w:tabs>
          <w:tab w:val="left" w:pos="1134"/>
        </w:tabs>
        <w:suppressAutoHyphens/>
        <w:autoSpaceDE w:val="0"/>
        <w:autoSpaceDN w:val="0"/>
        <w:spacing w:after="0" w:line="240" w:lineRule="auto"/>
        <w:ind w:left="709" w:hanging="709"/>
        <w:textAlignment w:val="baseline"/>
        <w:outlineLvl w:val="0"/>
        <w:rPr>
          <w:rFonts w:ascii="Times New Roman" w:eastAsia="Times New Roman" w:hAnsi="Times New Roman" w:cs="Times New Roman"/>
          <w:sz w:val="24"/>
          <w:szCs w:val="24"/>
        </w:rPr>
      </w:pPr>
      <w:bookmarkStart w:id="32" w:name="_Ref42417546"/>
      <w:r w:rsidRPr="009105DA">
        <w:rPr>
          <w:rFonts w:ascii="Times New Roman" w:eastAsia="Times New Roman" w:hAnsi="Times New Roman" w:cs="Times New Roman"/>
          <w:b/>
          <w:bCs/>
          <w:sz w:val="24"/>
          <w:szCs w:val="24"/>
        </w:rPr>
        <w:t>SUTARTIES ĮVYKDYMO UŽTIKRINIMAS (</w:t>
      </w:r>
      <w:r w:rsidRPr="009105DA">
        <w:rPr>
          <w:rFonts w:ascii="Times New Roman" w:eastAsia="Times New Roman" w:hAnsi="Times New Roman" w:cs="Times New Roman"/>
          <w:b/>
          <w:bCs/>
          <w:i/>
          <w:sz w:val="24"/>
          <w:szCs w:val="24"/>
        </w:rPr>
        <w:t>jei taikoma</w:t>
      </w:r>
      <w:r w:rsidRPr="009105DA">
        <w:rPr>
          <w:rFonts w:ascii="Times New Roman" w:eastAsia="Times New Roman" w:hAnsi="Times New Roman" w:cs="Times New Roman"/>
          <w:b/>
          <w:bCs/>
          <w:sz w:val="24"/>
          <w:szCs w:val="24"/>
        </w:rPr>
        <w:t>)</w:t>
      </w:r>
      <w:bookmarkEnd w:id="32"/>
    </w:p>
    <w:p w14:paraId="2D8F9B03" w14:textId="45A3D81F" w:rsidR="00D71E5E" w:rsidRPr="009105DA" w:rsidRDefault="00D71E5E" w:rsidP="00FE7CC9">
      <w:pPr>
        <w:numPr>
          <w:ilvl w:val="1"/>
          <w:numId w:val="1"/>
        </w:numPr>
        <w:tabs>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Sutarties įvykdymo užtikrinimo dydis ir pateikimo terminas nustatytas Specialiosiose sąlygose.</w:t>
      </w:r>
    </w:p>
    <w:p w14:paraId="793A7F74" w14:textId="1C1B84A0"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hAnsi="Times New Roman" w:cs="Times New Roman"/>
          <w:sz w:val="24"/>
          <w:szCs w:val="24"/>
        </w:rPr>
      </w:pPr>
      <w:r w:rsidRPr="009105DA">
        <w:rPr>
          <w:rFonts w:ascii="Times New Roman" w:hAnsi="Times New Roman" w:cs="Times New Roman"/>
          <w:sz w:val="24"/>
          <w:szCs w:val="24"/>
        </w:rPr>
        <w:t>Rangovas privalo per Specialiosiose sąlygose nurodytą terminą pateikti Užsakovui Specialiosiose sąlygose nurodytos rūšies Sutarties įvykdymo užtikrinimą, atitinkantį Sutarties Bendrųjų sąlygų 1</w:t>
      </w:r>
      <w:r w:rsidR="00CC4CB0" w:rsidRPr="009105DA">
        <w:rPr>
          <w:rFonts w:ascii="Times New Roman" w:hAnsi="Times New Roman" w:cs="Times New Roman"/>
          <w:sz w:val="24"/>
          <w:szCs w:val="24"/>
        </w:rPr>
        <w:t>4</w:t>
      </w:r>
      <w:r w:rsidRPr="009105DA">
        <w:rPr>
          <w:rFonts w:ascii="Times New Roman" w:hAnsi="Times New Roman" w:cs="Times New Roman"/>
          <w:sz w:val="24"/>
          <w:szCs w:val="24"/>
        </w:rPr>
        <w:t xml:space="preserve"> skyriuje (Sutarties įvykdymo užtikrinimas) nurodytas sąlygas. Jeigu Specialiosiose sąlygose yra nurodyti kelių rūšių Sutarties įvykdymo užtikrinimai (sutarties įvykdymo užtikrinimo pateikimo būdai), Rangovas privalo pasirinkti vieną iš jų, jeigu Specialiosiose sąlygose nenurodyta kitaip.</w:t>
      </w:r>
    </w:p>
    <w:p w14:paraId="54387C47" w14:textId="77777777" w:rsidR="00D71E5E" w:rsidRPr="009105DA" w:rsidRDefault="00D71E5E" w:rsidP="00FE7CC9">
      <w:pPr>
        <w:numPr>
          <w:ilvl w:val="1"/>
          <w:numId w:val="1"/>
        </w:numPr>
        <w:tabs>
          <w:tab w:val="left" w:pos="1134"/>
        </w:tabs>
        <w:suppressAutoHyphens/>
        <w:autoSpaceDE w:val="0"/>
        <w:autoSpaceDN w:val="0"/>
        <w:spacing w:after="0" w:line="240" w:lineRule="auto"/>
        <w:ind w:hanging="709"/>
        <w:jc w:val="both"/>
        <w:textAlignment w:val="baseline"/>
        <w:rPr>
          <w:rFonts w:ascii="Times New Roman" w:hAnsi="Times New Roman" w:cs="Times New Roman"/>
          <w:sz w:val="24"/>
          <w:szCs w:val="24"/>
        </w:rPr>
      </w:pPr>
      <w:r w:rsidRPr="009105DA">
        <w:rPr>
          <w:rFonts w:ascii="Times New Roman" w:eastAsia="Times New Roman" w:hAnsi="Times New Roman" w:cs="Times New Roman"/>
          <w:sz w:val="24"/>
          <w:szCs w:val="24"/>
        </w:rPr>
        <w:lastRenderedPageBreak/>
        <w:t>Sutarties įvykdymo užtikrinimas yra skirtas visų Rangovo sutartinių įsipareigojimų įvykdymui bei nuostolių atlyginimui užtikrinti, įskaitant, bet neapsiribojant netesybų mokėjimui užtikrinti.</w:t>
      </w:r>
    </w:p>
    <w:p w14:paraId="16048271" w14:textId="77777777" w:rsidR="00D71E5E" w:rsidRPr="009105DA" w:rsidRDefault="00D71E5E" w:rsidP="00FE7CC9">
      <w:pPr>
        <w:numPr>
          <w:ilvl w:val="1"/>
          <w:numId w:val="1"/>
        </w:numPr>
        <w:tabs>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Sutarties įvykdymo užtikrinimo sąlygos:</w:t>
      </w:r>
    </w:p>
    <w:p w14:paraId="7587F6C9" w14:textId="77777777" w:rsidR="003A1533" w:rsidRPr="009105DA" w:rsidRDefault="00D71E5E" w:rsidP="003A1533">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Lietuvos Respublikoje ar užsienyje registruoto banko pirmo pareikalavimo banko garantija turi būti išduota Užsakovo naudai, lietuvių arba anglų kalba (toliau – banko garantija). </w:t>
      </w:r>
    </w:p>
    <w:p w14:paraId="10DD7ADF" w14:textId="77777777" w:rsidR="003A1533" w:rsidRPr="009105DA" w:rsidRDefault="00D71E5E" w:rsidP="003A1533">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Banko garantijos turinys privalo atitikti Sutarties sąlygas.</w:t>
      </w:r>
      <w:r w:rsidR="003A1533" w:rsidRPr="009105DA">
        <w:rPr>
          <w:rFonts w:ascii="Times New Roman" w:eastAsia="Times New Roman" w:hAnsi="Times New Roman" w:cs="Times New Roman"/>
          <w:sz w:val="24"/>
          <w:szCs w:val="24"/>
        </w:rPr>
        <w:t xml:space="preserve"> </w:t>
      </w:r>
      <w:r w:rsidRPr="009105DA">
        <w:rPr>
          <w:rFonts w:ascii="Times New Roman" w:eastAsia="Calibri" w:hAnsi="Times New Roman" w:cs="Times New Roman"/>
          <w:iCs/>
          <w:sz w:val="24"/>
          <w:szCs w:val="24"/>
        </w:rPr>
        <w:t>Banko garantija turi būti neatšaukiama ir besąlyginė.</w:t>
      </w:r>
      <w:r w:rsidR="003A1533" w:rsidRPr="009105DA">
        <w:rPr>
          <w:rFonts w:ascii="Times New Roman" w:eastAsia="Calibri" w:hAnsi="Times New Roman" w:cs="Times New Roman"/>
          <w:iCs/>
          <w:sz w:val="24"/>
          <w:szCs w:val="24"/>
        </w:rPr>
        <w:t xml:space="preserve"> </w:t>
      </w:r>
    </w:p>
    <w:p w14:paraId="0EAF3647" w14:textId="7C1370DB" w:rsidR="003A1533" w:rsidRPr="009105DA" w:rsidRDefault="00D71E5E" w:rsidP="003A1533">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Calibri" w:hAnsi="Times New Roman" w:cs="Times New Roman"/>
          <w:sz w:val="24"/>
          <w:szCs w:val="24"/>
        </w:rPr>
        <w:t xml:space="preserve">Užsakovui teikiamas banko garantijos originalas, kuris turi būti pasirašytas jį išdavusio subjekto kvalifikuotu elektroniniu parašu, atitinkančiu </w:t>
      </w:r>
      <w:r w:rsidR="003A1533" w:rsidRPr="009105DA">
        <w:rPr>
          <w:rFonts w:ascii="Times New Roman" w:hAnsi="Times New Roman" w:cs="Times New Roman"/>
          <w:sz w:val="24"/>
          <w:szCs w:val="24"/>
        </w:rPr>
        <w:t>VPĮ</w:t>
      </w:r>
      <w:r w:rsidRPr="009105DA">
        <w:rPr>
          <w:rFonts w:ascii="Times New Roman" w:eastAsia="Calibri" w:hAnsi="Times New Roman" w:cs="Times New Roman"/>
          <w:sz w:val="24"/>
          <w:szCs w:val="24"/>
        </w:rPr>
        <w:t xml:space="preserve">  22 straipsnio 11 dalies 2 ir 3 punktuose, </w:t>
      </w:r>
      <w:r w:rsidR="003A1533" w:rsidRPr="009105DA">
        <w:rPr>
          <w:rFonts w:ascii="Times New Roman" w:hAnsi="Times New Roman" w:cs="Times New Roman"/>
          <w:color w:val="000000" w:themeColor="text1"/>
          <w:sz w:val="24"/>
          <w:szCs w:val="24"/>
        </w:rPr>
        <w:t>PĮ</w:t>
      </w:r>
      <w:r w:rsidRPr="009105DA">
        <w:rPr>
          <w:rFonts w:ascii="Times New Roman" w:eastAsia="Calibri" w:hAnsi="Times New Roman" w:cs="Times New Roman"/>
          <w:sz w:val="24"/>
          <w:szCs w:val="24"/>
        </w:rPr>
        <w:t xml:space="preserve"> 34 straipsnio 11 dalies 2 ir 3 punktuose (arba juos pakeisiančiuose) nustatytus reikalavimus. </w:t>
      </w:r>
      <w:r w:rsidRPr="009105DA">
        <w:rPr>
          <w:rFonts w:ascii="Times New Roman" w:eastAsia="Times New Roman" w:hAnsi="Times New Roman" w:cs="Times New Roman"/>
          <w:sz w:val="24"/>
          <w:szCs w:val="24"/>
        </w:rPr>
        <w:t>Jei banko garantija yra išduota anglų kalba, turi būti pateiktas tinkamai patvirtintas vertimas į lietuvių kalbą. Vertimo patvirtinimas laikomas tinkamu, jei vertimas yra patvirtintas vertėjo parašu ir vertimų biuro antspaudu arba Rangovo ar jo įgalioto asmens parašu ir antspaudu (jei turi). Pirmenybė bus teikiama originaliam tekstui.</w:t>
      </w:r>
      <w:r w:rsidR="003A1533" w:rsidRPr="009105DA">
        <w:rPr>
          <w:rFonts w:ascii="Times New Roman" w:eastAsia="Times New Roman" w:hAnsi="Times New Roman" w:cs="Times New Roman"/>
          <w:sz w:val="24"/>
          <w:szCs w:val="24"/>
        </w:rPr>
        <w:t xml:space="preserve"> </w:t>
      </w:r>
      <w:r w:rsidRPr="009105DA">
        <w:rPr>
          <w:rFonts w:ascii="Times New Roman" w:hAnsi="Times New Roman" w:cs="Times New Roman"/>
          <w:sz w:val="24"/>
          <w:szCs w:val="24"/>
        </w:rPr>
        <w:t>Kartu pateikiama apmokėjimą patvirtinančio dokumento, įrodančio, kad įmoka už išduotą banko garantiją yra sumokėta, kopija.</w:t>
      </w:r>
      <w:r w:rsidR="003A1533" w:rsidRPr="009105DA">
        <w:rPr>
          <w:rFonts w:ascii="Times New Roman" w:eastAsia="Times New Roman" w:hAnsi="Times New Roman" w:cs="Times New Roman"/>
          <w:sz w:val="24"/>
          <w:szCs w:val="24"/>
        </w:rPr>
        <w:t xml:space="preserve"> </w:t>
      </w:r>
      <w:r w:rsidRPr="009105DA">
        <w:rPr>
          <w:rFonts w:ascii="Times New Roman" w:hAnsi="Times New Roman" w:cs="Times New Roman"/>
          <w:sz w:val="24"/>
          <w:szCs w:val="24"/>
        </w:rPr>
        <w:t xml:space="preserve">Išduotai banko garantijai turi būti taikoma Lietuvos Respublikos teisė ir Tarptautinių prekybos rūmų patvirtintos taisyklės </w:t>
      </w:r>
      <w:r w:rsidRPr="009105DA">
        <w:rPr>
          <w:rFonts w:ascii="Times New Roman" w:eastAsia="Calibri" w:hAnsi="Times New Roman" w:cs="Times New Roman"/>
          <w:color w:val="000000" w:themeColor="text1"/>
          <w:sz w:val="24"/>
          <w:szCs w:val="24"/>
        </w:rPr>
        <w:t>–</w:t>
      </w:r>
      <w:r w:rsidRPr="009105DA">
        <w:rPr>
          <w:rFonts w:ascii="Times New Roman" w:hAnsi="Times New Roman" w:cs="Times New Roman"/>
          <w:sz w:val="24"/>
          <w:szCs w:val="24"/>
        </w:rPr>
        <w:t xml:space="preserve"> „</w:t>
      </w:r>
      <w:proofErr w:type="spellStart"/>
      <w:r w:rsidRPr="009105DA">
        <w:rPr>
          <w:rFonts w:ascii="Times New Roman" w:hAnsi="Times New Roman" w:cs="Times New Roman"/>
          <w:sz w:val="24"/>
          <w:szCs w:val="24"/>
        </w:rPr>
        <w:t>The</w:t>
      </w:r>
      <w:proofErr w:type="spellEnd"/>
      <w:r w:rsidRPr="009105DA">
        <w:rPr>
          <w:rFonts w:ascii="Times New Roman" w:hAnsi="Times New Roman" w:cs="Times New Roman"/>
          <w:sz w:val="24"/>
          <w:szCs w:val="24"/>
        </w:rPr>
        <w:t xml:space="preserve"> ICC </w:t>
      </w:r>
      <w:proofErr w:type="spellStart"/>
      <w:r w:rsidRPr="009105DA">
        <w:rPr>
          <w:rFonts w:ascii="Times New Roman" w:hAnsi="Times New Roman" w:cs="Times New Roman"/>
          <w:sz w:val="24"/>
          <w:szCs w:val="24"/>
        </w:rPr>
        <w:t>Uniform</w:t>
      </w:r>
      <w:proofErr w:type="spellEnd"/>
      <w:r w:rsidRPr="009105DA">
        <w:rPr>
          <w:rFonts w:ascii="Times New Roman" w:hAnsi="Times New Roman" w:cs="Times New Roman"/>
          <w:sz w:val="24"/>
          <w:szCs w:val="24"/>
        </w:rPr>
        <w:t xml:space="preserve"> </w:t>
      </w:r>
      <w:proofErr w:type="spellStart"/>
      <w:r w:rsidRPr="009105DA">
        <w:rPr>
          <w:rFonts w:ascii="Times New Roman" w:hAnsi="Times New Roman" w:cs="Times New Roman"/>
          <w:sz w:val="24"/>
          <w:szCs w:val="24"/>
        </w:rPr>
        <w:t>rules</w:t>
      </w:r>
      <w:proofErr w:type="spellEnd"/>
      <w:r w:rsidRPr="009105DA">
        <w:rPr>
          <w:rFonts w:ascii="Times New Roman" w:hAnsi="Times New Roman" w:cs="Times New Roman"/>
          <w:sz w:val="24"/>
          <w:szCs w:val="24"/>
        </w:rPr>
        <w:t xml:space="preserve"> </w:t>
      </w:r>
      <w:proofErr w:type="spellStart"/>
      <w:r w:rsidRPr="009105DA">
        <w:rPr>
          <w:rFonts w:ascii="Times New Roman" w:hAnsi="Times New Roman" w:cs="Times New Roman"/>
          <w:sz w:val="24"/>
          <w:szCs w:val="24"/>
        </w:rPr>
        <w:t>for</w:t>
      </w:r>
      <w:proofErr w:type="spellEnd"/>
      <w:r w:rsidRPr="009105DA">
        <w:rPr>
          <w:rFonts w:ascii="Times New Roman" w:hAnsi="Times New Roman" w:cs="Times New Roman"/>
          <w:sz w:val="24"/>
          <w:szCs w:val="24"/>
        </w:rPr>
        <w:t xml:space="preserve"> </w:t>
      </w:r>
      <w:proofErr w:type="spellStart"/>
      <w:r w:rsidRPr="009105DA">
        <w:rPr>
          <w:rFonts w:ascii="Times New Roman" w:hAnsi="Times New Roman" w:cs="Times New Roman"/>
          <w:sz w:val="24"/>
          <w:szCs w:val="24"/>
        </w:rPr>
        <w:t>demand</w:t>
      </w:r>
      <w:proofErr w:type="spellEnd"/>
      <w:r w:rsidRPr="009105DA">
        <w:rPr>
          <w:rFonts w:ascii="Times New Roman" w:hAnsi="Times New Roman" w:cs="Times New Roman"/>
          <w:sz w:val="24"/>
          <w:szCs w:val="24"/>
        </w:rPr>
        <w:t xml:space="preserve"> </w:t>
      </w:r>
      <w:proofErr w:type="spellStart"/>
      <w:r w:rsidRPr="009105DA">
        <w:rPr>
          <w:rFonts w:ascii="Times New Roman" w:hAnsi="Times New Roman" w:cs="Times New Roman"/>
          <w:sz w:val="24"/>
          <w:szCs w:val="24"/>
        </w:rPr>
        <w:t>guarantees</w:t>
      </w:r>
      <w:proofErr w:type="spellEnd"/>
      <w:r w:rsidRPr="009105DA">
        <w:rPr>
          <w:rFonts w:ascii="Times New Roman" w:hAnsi="Times New Roman" w:cs="Times New Roman"/>
          <w:sz w:val="24"/>
          <w:szCs w:val="24"/>
        </w:rPr>
        <w:t>“ (Leidinio Nr. 758).</w:t>
      </w:r>
    </w:p>
    <w:p w14:paraId="1A655E5B" w14:textId="77777777" w:rsidR="003A1533" w:rsidRPr="009105DA" w:rsidRDefault="00D71E5E" w:rsidP="003A1533">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Calibri" w:hAnsi="Times New Roman" w:cs="Times New Roman"/>
          <w:iCs/>
          <w:sz w:val="24"/>
          <w:szCs w:val="24"/>
        </w:rPr>
        <w:t xml:space="preserve">Banko garantija turi būti išduota Lietuvos Respublikoje ar kitoje Europos Sąjungos valstybėje narėje ar Europos Ekonominės Erdvės (EEE) valstybėje registruoto banko, kuriam yra suteiktas ne žemesnis, nei toliau Sutartyje  nurodytas tarptautinės reitingų agentūros patvirtintas investicinio lygio reitingas. Jeigu teikiama </w:t>
      </w:r>
      <w:r w:rsidRPr="009105DA">
        <w:rPr>
          <w:rFonts w:ascii="Times New Roman" w:hAnsi="Times New Roman" w:cs="Times New Roman"/>
          <w:sz w:val="24"/>
          <w:szCs w:val="24"/>
        </w:rPr>
        <w:t>Lietuvos Respublikoje ar kitoje Europos Sąjungos valstybėje narėje ar Europos Ekonominės Erdvės (EEE) valstybėje neregistruoto tarptautinio banko</w:t>
      </w:r>
      <w:r w:rsidRPr="009105DA">
        <w:rPr>
          <w:rFonts w:ascii="Times New Roman" w:hAnsi="Times New Roman" w:cs="Times New Roman"/>
          <w:b/>
          <w:sz w:val="24"/>
          <w:szCs w:val="24"/>
        </w:rPr>
        <w:t xml:space="preserve"> </w:t>
      </w:r>
      <w:r w:rsidRPr="009105DA">
        <w:rPr>
          <w:rFonts w:ascii="Times New Roman" w:hAnsi="Times New Roman" w:cs="Times New Roman"/>
          <w:sz w:val="24"/>
          <w:szCs w:val="24"/>
        </w:rPr>
        <w:t xml:space="preserve">garantija, toks tarptautinis bankas turi turėti ne žemesnį, nei toliau Sutartyje nurodytą tarptautinės reitingų agentūros patvirtintą investicinio lygio reitingą. Nurodytą </w:t>
      </w:r>
      <w:r w:rsidRPr="009105DA">
        <w:rPr>
          <w:rFonts w:ascii="Times New Roman" w:eastAsia="Times New Roman" w:hAnsi="Times New Roman" w:cs="Times New Roman"/>
          <w:sz w:val="24"/>
          <w:szCs w:val="24"/>
        </w:rPr>
        <w:t>reitingą turi atitikti  pats bankas, kuris išdavė garantiją.</w:t>
      </w:r>
    </w:p>
    <w:p w14:paraId="4B42C390" w14:textId="77777777" w:rsidR="003A1533" w:rsidRPr="009105DA" w:rsidRDefault="00D71E5E" w:rsidP="003A1533">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 xml:space="preserve">Jeigu dėl šalies rizikos specifikos tarptautinės reitingų agentūros tiekėjo šalies institucijoms nesuteikia tarptautinio kredito reitingo, tačiau suteikia nacionalinį kredito reitingą (angl. </w:t>
      </w:r>
      <w:proofErr w:type="spellStart"/>
      <w:r w:rsidRPr="009105DA">
        <w:rPr>
          <w:rFonts w:ascii="Times New Roman" w:hAnsi="Times New Roman" w:cs="Times New Roman"/>
          <w:sz w:val="24"/>
          <w:szCs w:val="24"/>
        </w:rPr>
        <w:t>national</w:t>
      </w:r>
      <w:proofErr w:type="spellEnd"/>
      <w:r w:rsidRPr="009105DA">
        <w:rPr>
          <w:rFonts w:ascii="Times New Roman" w:hAnsi="Times New Roman" w:cs="Times New Roman"/>
          <w:sz w:val="24"/>
          <w:szCs w:val="24"/>
        </w:rPr>
        <w:t xml:space="preserve"> </w:t>
      </w:r>
      <w:proofErr w:type="spellStart"/>
      <w:r w:rsidRPr="009105DA">
        <w:rPr>
          <w:rFonts w:ascii="Times New Roman" w:hAnsi="Times New Roman" w:cs="Times New Roman"/>
          <w:sz w:val="24"/>
          <w:szCs w:val="24"/>
        </w:rPr>
        <w:t>scale</w:t>
      </w:r>
      <w:proofErr w:type="spellEnd"/>
      <w:r w:rsidRPr="009105DA">
        <w:rPr>
          <w:rFonts w:ascii="Times New Roman" w:hAnsi="Times New Roman" w:cs="Times New Roman"/>
          <w:sz w:val="24"/>
          <w:szCs w:val="24"/>
        </w:rPr>
        <w:t xml:space="preserve"> </w:t>
      </w:r>
      <w:proofErr w:type="spellStart"/>
      <w:r w:rsidRPr="009105DA">
        <w:rPr>
          <w:rFonts w:ascii="Times New Roman" w:hAnsi="Times New Roman" w:cs="Times New Roman"/>
          <w:sz w:val="24"/>
          <w:szCs w:val="24"/>
        </w:rPr>
        <w:t>credit</w:t>
      </w:r>
      <w:proofErr w:type="spellEnd"/>
      <w:r w:rsidRPr="009105DA">
        <w:rPr>
          <w:rFonts w:ascii="Times New Roman" w:hAnsi="Times New Roman" w:cs="Times New Roman"/>
          <w:sz w:val="24"/>
          <w:szCs w:val="24"/>
        </w:rPr>
        <w:t xml:space="preserve"> </w:t>
      </w:r>
      <w:proofErr w:type="spellStart"/>
      <w:r w:rsidRPr="009105DA">
        <w:rPr>
          <w:rFonts w:ascii="Times New Roman" w:hAnsi="Times New Roman" w:cs="Times New Roman"/>
          <w:sz w:val="24"/>
          <w:szCs w:val="24"/>
        </w:rPr>
        <w:t>rating</w:t>
      </w:r>
      <w:proofErr w:type="spellEnd"/>
      <w:r w:rsidRPr="009105DA">
        <w:rPr>
          <w:rFonts w:ascii="Times New Roman" w:hAnsi="Times New Roman" w:cs="Times New Roman"/>
          <w:sz w:val="24"/>
          <w:szCs w:val="24"/>
        </w:rPr>
        <w:t>), Rangovas gali pateikti garantiją iš kredito institucijos, turinčios ne žemesnį nei A klasės nacionalinį kredito reitingą pagal „</w:t>
      </w:r>
      <w:proofErr w:type="spellStart"/>
      <w:r w:rsidRPr="009105DA">
        <w:rPr>
          <w:rFonts w:ascii="Times New Roman" w:hAnsi="Times New Roman" w:cs="Times New Roman"/>
          <w:sz w:val="24"/>
          <w:szCs w:val="24"/>
        </w:rPr>
        <w:t>Standart</w:t>
      </w:r>
      <w:proofErr w:type="spellEnd"/>
      <w:r w:rsidRPr="009105DA">
        <w:rPr>
          <w:rFonts w:ascii="Times New Roman" w:hAnsi="Times New Roman" w:cs="Times New Roman"/>
          <w:sz w:val="24"/>
          <w:szCs w:val="24"/>
        </w:rPr>
        <w:t xml:space="preserve"> &amp; </w:t>
      </w:r>
      <w:proofErr w:type="spellStart"/>
      <w:r w:rsidRPr="009105DA">
        <w:rPr>
          <w:rFonts w:ascii="Times New Roman" w:hAnsi="Times New Roman" w:cs="Times New Roman"/>
          <w:sz w:val="24"/>
          <w:szCs w:val="24"/>
        </w:rPr>
        <w:t>Poor‘s</w:t>
      </w:r>
      <w:proofErr w:type="spellEnd"/>
      <w:r w:rsidRPr="009105DA">
        <w:rPr>
          <w:rFonts w:ascii="Times New Roman" w:hAnsi="Times New Roman" w:cs="Times New Roman"/>
          <w:sz w:val="24"/>
          <w:szCs w:val="24"/>
        </w:rPr>
        <w:t>“, „</w:t>
      </w:r>
      <w:proofErr w:type="spellStart"/>
      <w:r w:rsidRPr="009105DA">
        <w:rPr>
          <w:rFonts w:ascii="Times New Roman" w:hAnsi="Times New Roman" w:cs="Times New Roman"/>
          <w:sz w:val="24"/>
          <w:szCs w:val="24"/>
        </w:rPr>
        <w:t>Moody’s</w:t>
      </w:r>
      <w:proofErr w:type="spellEnd"/>
      <w:r w:rsidRPr="009105DA">
        <w:rPr>
          <w:rFonts w:ascii="Times New Roman" w:hAnsi="Times New Roman" w:cs="Times New Roman"/>
          <w:sz w:val="24"/>
          <w:szCs w:val="24"/>
        </w:rPr>
        <w:t>“ ar „</w:t>
      </w:r>
      <w:proofErr w:type="spellStart"/>
      <w:r w:rsidRPr="009105DA">
        <w:rPr>
          <w:rFonts w:ascii="Times New Roman" w:hAnsi="Times New Roman" w:cs="Times New Roman"/>
          <w:sz w:val="24"/>
          <w:szCs w:val="24"/>
        </w:rPr>
        <w:t>Fitch</w:t>
      </w:r>
      <w:proofErr w:type="spellEnd"/>
      <w:r w:rsidRPr="009105DA">
        <w:rPr>
          <w:rFonts w:ascii="Times New Roman" w:hAnsi="Times New Roman" w:cs="Times New Roman"/>
          <w:sz w:val="24"/>
          <w:szCs w:val="24"/>
        </w:rPr>
        <w:t xml:space="preserve"> </w:t>
      </w:r>
      <w:proofErr w:type="spellStart"/>
      <w:r w:rsidRPr="009105DA">
        <w:rPr>
          <w:rFonts w:ascii="Times New Roman" w:hAnsi="Times New Roman" w:cs="Times New Roman"/>
          <w:sz w:val="24"/>
          <w:szCs w:val="24"/>
        </w:rPr>
        <w:t>Ratings</w:t>
      </w:r>
      <w:proofErr w:type="spellEnd"/>
      <w:r w:rsidRPr="009105DA">
        <w:rPr>
          <w:rFonts w:ascii="Times New Roman" w:hAnsi="Times New Roman" w:cs="Times New Roman"/>
          <w:sz w:val="24"/>
          <w:szCs w:val="24"/>
        </w:rPr>
        <w:t>“ agentūras</w:t>
      </w:r>
      <w:r w:rsidRPr="009105DA">
        <w:rPr>
          <w:rFonts w:ascii="Times New Roman" w:eastAsia="Segoe UI" w:hAnsi="Times New Roman" w:cs="Times New Roman"/>
          <w:color w:val="242424"/>
          <w:sz w:val="24"/>
          <w:szCs w:val="24"/>
        </w:rPr>
        <w:t>.</w:t>
      </w:r>
    </w:p>
    <w:p w14:paraId="2C1B2000" w14:textId="77777777" w:rsidR="003A1533" w:rsidRPr="009105DA" w:rsidRDefault="00D71E5E" w:rsidP="003A1533">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Calibri" w:hAnsi="Times New Roman" w:cs="Times New Roman"/>
          <w:iCs/>
          <w:sz w:val="24"/>
          <w:szCs w:val="24"/>
        </w:rPr>
        <w:t>Bankui, išduodančiam banko garantiją, garantijos išdavimo dieną taikomas ne mažesnis kaip kredito agentūrų „</w:t>
      </w:r>
      <w:proofErr w:type="spellStart"/>
      <w:r w:rsidRPr="009105DA">
        <w:rPr>
          <w:rFonts w:ascii="Times New Roman" w:eastAsia="Calibri" w:hAnsi="Times New Roman" w:cs="Times New Roman"/>
          <w:iCs/>
          <w:sz w:val="24"/>
          <w:szCs w:val="24"/>
        </w:rPr>
        <w:t>Fitch</w:t>
      </w:r>
      <w:proofErr w:type="spellEnd"/>
      <w:r w:rsidRPr="009105DA">
        <w:rPr>
          <w:rFonts w:ascii="Times New Roman" w:eastAsia="Calibri" w:hAnsi="Times New Roman" w:cs="Times New Roman"/>
          <w:iCs/>
          <w:sz w:val="24"/>
          <w:szCs w:val="24"/>
        </w:rPr>
        <w:t xml:space="preserve"> </w:t>
      </w:r>
      <w:proofErr w:type="spellStart"/>
      <w:r w:rsidRPr="009105DA">
        <w:rPr>
          <w:rFonts w:ascii="Times New Roman" w:eastAsia="Calibri" w:hAnsi="Times New Roman" w:cs="Times New Roman"/>
          <w:iCs/>
          <w:sz w:val="24"/>
          <w:szCs w:val="24"/>
        </w:rPr>
        <w:t>Ratings</w:t>
      </w:r>
      <w:proofErr w:type="spellEnd"/>
      <w:r w:rsidRPr="009105DA">
        <w:rPr>
          <w:rFonts w:ascii="Times New Roman" w:eastAsia="Calibri" w:hAnsi="Times New Roman" w:cs="Times New Roman"/>
          <w:iCs/>
          <w:sz w:val="24"/>
          <w:szCs w:val="24"/>
        </w:rPr>
        <w:t>“ ar „</w:t>
      </w:r>
      <w:proofErr w:type="spellStart"/>
      <w:r w:rsidRPr="009105DA">
        <w:rPr>
          <w:rFonts w:ascii="Times New Roman" w:eastAsia="Calibri" w:hAnsi="Times New Roman" w:cs="Times New Roman"/>
          <w:iCs/>
          <w:sz w:val="24"/>
          <w:szCs w:val="24"/>
        </w:rPr>
        <w:t>Standart</w:t>
      </w:r>
      <w:proofErr w:type="spellEnd"/>
      <w:r w:rsidRPr="009105DA">
        <w:rPr>
          <w:rFonts w:ascii="Times New Roman" w:eastAsia="Calibri" w:hAnsi="Times New Roman" w:cs="Times New Roman"/>
          <w:iCs/>
          <w:sz w:val="24"/>
          <w:szCs w:val="24"/>
        </w:rPr>
        <w:t xml:space="preserve"> &amp; </w:t>
      </w:r>
      <w:proofErr w:type="spellStart"/>
      <w:r w:rsidRPr="009105DA">
        <w:rPr>
          <w:rFonts w:ascii="Times New Roman" w:eastAsia="Calibri" w:hAnsi="Times New Roman" w:cs="Times New Roman"/>
          <w:iCs/>
          <w:sz w:val="24"/>
          <w:szCs w:val="24"/>
        </w:rPr>
        <w:t>Poor‘s</w:t>
      </w:r>
      <w:proofErr w:type="spellEnd"/>
      <w:r w:rsidRPr="009105DA">
        <w:rPr>
          <w:rFonts w:ascii="Times New Roman" w:eastAsia="Calibri" w:hAnsi="Times New Roman" w:cs="Times New Roman"/>
          <w:iCs/>
          <w:sz w:val="24"/>
          <w:szCs w:val="24"/>
        </w:rPr>
        <w:t>“ „BBB“ arba agentūros „</w:t>
      </w:r>
      <w:proofErr w:type="spellStart"/>
      <w:r w:rsidRPr="009105DA">
        <w:rPr>
          <w:rFonts w:ascii="Times New Roman" w:eastAsia="Calibri" w:hAnsi="Times New Roman" w:cs="Times New Roman"/>
          <w:iCs/>
          <w:sz w:val="24"/>
          <w:szCs w:val="24"/>
        </w:rPr>
        <w:t>Moody‘s</w:t>
      </w:r>
      <w:proofErr w:type="spellEnd"/>
      <w:r w:rsidRPr="009105DA">
        <w:rPr>
          <w:rFonts w:ascii="Times New Roman" w:eastAsia="Calibri" w:hAnsi="Times New Roman" w:cs="Times New Roman"/>
          <w:iCs/>
          <w:sz w:val="24"/>
          <w:szCs w:val="24"/>
        </w:rPr>
        <w:t>“ suteiktas „Baa2“ ilgalaikio investicinio lygio reitingas arba A.M. Best suteiktas „BBB+“ ilgalaikio investicinio lygio reitingas.</w:t>
      </w:r>
    </w:p>
    <w:p w14:paraId="64C649B2" w14:textId="77777777" w:rsidR="003A1533" w:rsidRPr="009105DA" w:rsidRDefault="00D71E5E" w:rsidP="003A1533">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Calibri" w:hAnsi="Times New Roman" w:cs="Times New Roman"/>
          <w:iCs/>
          <w:sz w:val="24"/>
          <w:szCs w:val="24"/>
        </w:rPr>
        <w:t xml:space="preserve">Užsakovui pareikalavus, Rangovas privalo pateikti atitinkamą dokumentą, įrodantį, kad banko garantiją išdavęs bankas turi atitinkamus Sutartyje nurodytus reitingus garantijos pateikimo dienai. </w:t>
      </w:r>
    </w:p>
    <w:p w14:paraId="061323D9" w14:textId="78656450" w:rsidR="00D71E5E" w:rsidRPr="009105DA" w:rsidRDefault="00D71E5E" w:rsidP="003A1533">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Į banko garantijos tekstą turi būti įtraukta nuostata, kad šalių ginčai sprendžiami Lietuvos Respublikos teisės aktų nustatyta tvarka, Lietuvos Respublikos teismuose.</w:t>
      </w:r>
    </w:p>
    <w:p w14:paraId="7227500C" w14:textId="77777777" w:rsidR="003A1533" w:rsidRPr="009105DA" w:rsidRDefault="00D71E5E" w:rsidP="003A1533">
      <w:pPr>
        <w:numPr>
          <w:ilvl w:val="2"/>
          <w:numId w:val="1"/>
        </w:numPr>
        <w:tabs>
          <w:tab w:val="left" w:pos="1134"/>
        </w:tabs>
        <w:spacing w:after="0" w:line="240" w:lineRule="auto"/>
        <w:ind w:left="709" w:hanging="709"/>
        <w:jc w:val="both"/>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Draudimo bendrovės ar kredito unijos laidavimo draudimo raštas turi būti išduotas Užsakovo naudai, lietuvių arba anglų kalba (toliau – laidavimo draudimo raštas). Laidavimo draudimo rašto turinys privalo atitikti šios Sutarties sąlygas.                                                                                                               </w:t>
      </w:r>
    </w:p>
    <w:p w14:paraId="324DFF96" w14:textId="77777777" w:rsidR="003A1533" w:rsidRPr="009105DA" w:rsidRDefault="00D71E5E" w:rsidP="003A1533">
      <w:pPr>
        <w:numPr>
          <w:ilvl w:val="2"/>
          <w:numId w:val="1"/>
        </w:numPr>
        <w:tabs>
          <w:tab w:val="left" w:pos="1134"/>
        </w:tabs>
        <w:spacing w:after="0" w:line="240" w:lineRule="auto"/>
        <w:ind w:left="709" w:hanging="709"/>
        <w:jc w:val="both"/>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Laidavimo draudimo raštas turi būti neatšaukiamas ir besąlyginis.</w:t>
      </w:r>
    </w:p>
    <w:p w14:paraId="189D1AE1" w14:textId="77777777" w:rsidR="003A1533" w:rsidRPr="009105DA" w:rsidRDefault="00D71E5E" w:rsidP="003A1533">
      <w:pPr>
        <w:numPr>
          <w:ilvl w:val="2"/>
          <w:numId w:val="1"/>
        </w:numPr>
        <w:tabs>
          <w:tab w:val="left" w:pos="1134"/>
        </w:tabs>
        <w:spacing w:after="0" w:line="240" w:lineRule="auto"/>
        <w:ind w:left="709" w:hanging="709"/>
        <w:jc w:val="both"/>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Užsakovui teikiamas laidavimo draudimo rašto originalas, kuris turi būti pasirašytas jį išdavusio subjekto kvalifikuotu elektroniniu parašu, atitinkančiu </w:t>
      </w:r>
      <w:r w:rsidR="003A1533" w:rsidRPr="009105DA">
        <w:rPr>
          <w:rFonts w:ascii="Times New Roman" w:eastAsia="Times New Roman" w:hAnsi="Times New Roman" w:cs="Times New Roman"/>
          <w:sz w:val="24"/>
          <w:szCs w:val="24"/>
        </w:rPr>
        <w:t>VPĮ</w:t>
      </w:r>
      <w:r w:rsidRPr="009105DA">
        <w:rPr>
          <w:rFonts w:ascii="Times New Roman" w:eastAsia="Times New Roman" w:hAnsi="Times New Roman" w:cs="Times New Roman"/>
          <w:sz w:val="24"/>
          <w:szCs w:val="24"/>
        </w:rPr>
        <w:t xml:space="preserve">  22 straipsnio 11 dalies 2 ir 3 punktuose, </w:t>
      </w:r>
      <w:r w:rsidR="003A1533" w:rsidRPr="009105DA">
        <w:rPr>
          <w:rFonts w:ascii="Times New Roman" w:eastAsia="Times New Roman" w:hAnsi="Times New Roman" w:cs="Times New Roman"/>
          <w:sz w:val="24"/>
          <w:szCs w:val="24"/>
        </w:rPr>
        <w:t>PĮ</w:t>
      </w:r>
      <w:r w:rsidRPr="009105DA">
        <w:rPr>
          <w:rFonts w:ascii="Times New Roman" w:eastAsia="Times New Roman" w:hAnsi="Times New Roman" w:cs="Times New Roman"/>
          <w:sz w:val="24"/>
          <w:szCs w:val="24"/>
        </w:rPr>
        <w:t xml:space="preserve"> 34 straipsnio 11 dalies 2 ir 3 punktuose (arba juos pakeisiančiuose) nustatytus reikalavimus. Jei laidavimo draudimo raštas yra išduotas anglų kalba, turi būti pateiktas tinkamai patvirtintas vertimas į lietuvių kalbą. Vertimo patvirtinimas laikomas tinkamu, jei vertimas yra patvirtintas vertėjo parašu ir vertimų biuro antspaudu arba Rangovo ar jo įgalioto asmens parašu ir antspaudu (jei turi). Pirmenybė bus teikiama originaliam tekstui.</w:t>
      </w:r>
      <w:r w:rsidR="003A1533" w:rsidRPr="009105DA">
        <w:rPr>
          <w:rFonts w:ascii="Times New Roman" w:eastAsia="Times New Roman" w:hAnsi="Times New Roman" w:cs="Times New Roman"/>
          <w:sz w:val="24"/>
          <w:szCs w:val="24"/>
        </w:rPr>
        <w:t xml:space="preserve"> </w:t>
      </w:r>
      <w:r w:rsidRPr="009105DA">
        <w:rPr>
          <w:rFonts w:ascii="Times New Roman" w:eastAsia="Times New Roman" w:hAnsi="Times New Roman" w:cs="Times New Roman"/>
          <w:sz w:val="24"/>
          <w:szCs w:val="24"/>
        </w:rPr>
        <w:t>Kartu pateikiama apmokėjimą patvirtinančio dokumento, įrodančio, kad įmoka už išduotą laidavimo draudimo raštą yra sumokėta, kopija.</w:t>
      </w:r>
    </w:p>
    <w:p w14:paraId="77278EFF" w14:textId="77777777" w:rsidR="003A1533" w:rsidRPr="009105DA" w:rsidRDefault="00D71E5E" w:rsidP="003A1533">
      <w:pPr>
        <w:numPr>
          <w:ilvl w:val="2"/>
          <w:numId w:val="1"/>
        </w:numPr>
        <w:tabs>
          <w:tab w:val="left" w:pos="1134"/>
        </w:tabs>
        <w:spacing w:after="0" w:line="240" w:lineRule="auto"/>
        <w:ind w:left="709" w:hanging="709"/>
        <w:jc w:val="both"/>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lastRenderedPageBreak/>
        <w:t>Išduotam laidavimo draudimo raštui turi būti taikoma Lietuvos Respublikos teisė ir Tarptautinių prekybos rūmų patvirtintos taisyklės – „</w:t>
      </w:r>
      <w:proofErr w:type="spellStart"/>
      <w:r w:rsidRPr="009105DA">
        <w:rPr>
          <w:rFonts w:ascii="Times New Roman" w:eastAsia="Times New Roman" w:hAnsi="Times New Roman" w:cs="Times New Roman"/>
          <w:sz w:val="24"/>
          <w:szCs w:val="24"/>
        </w:rPr>
        <w:t>The</w:t>
      </w:r>
      <w:proofErr w:type="spellEnd"/>
      <w:r w:rsidRPr="009105DA">
        <w:rPr>
          <w:rFonts w:ascii="Times New Roman" w:eastAsia="Times New Roman" w:hAnsi="Times New Roman" w:cs="Times New Roman"/>
          <w:sz w:val="24"/>
          <w:szCs w:val="24"/>
        </w:rPr>
        <w:t xml:space="preserve"> ICC </w:t>
      </w:r>
      <w:proofErr w:type="spellStart"/>
      <w:r w:rsidRPr="009105DA">
        <w:rPr>
          <w:rFonts w:ascii="Times New Roman" w:eastAsia="Times New Roman" w:hAnsi="Times New Roman" w:cs="Times New Roman"/>
          <w:sz w:val="24"/>
          <w:szCs w:val="24"/>
        </w:rPr>
        <w:t>Uniform</w:t>
      </w:r>
      <w:proofErr w:type="spellEnd"/>
      <w:r w:rsidRPr="009105DA">
        <w:rPr>
          <w:rFonts w:ascii="Times New Roman" w:eastAsia="Times New Roman" w:hAnsi="Times New Roman" w:cs="Times New Roman"/>
          <w:sz w:val="24"/>
          <w:szCs w:val="24"/>
        </w:rPr>
        <w:t xml:space="preserve"> </w:t>
      </w:r>
      <w:proofErr w:type="spellStart"/>
      <w:r w:rsidRPr="009105DA">
        <w:rPr>
          <w:rFonts w:ascii="Times New Roman" w:eastAsia="Times New Roman" w:hAnsi="Times New Roman" w:cs="Times New Roman"/>
          <w:sz w:val="24"/>
          <w:szCs w:val="24"/>
        </w:rPr>
        <w:t>rules</w:t>
      </w:r>
      <w:proofErr w:type="spellEnd"/>
      <w:r w:rsidRPr="009105DA">
        <w:rPr>
          <w:rFonts w:ascii="Times New Roman" w:eastAsia="Times New Roman" w:hAnsi="Times New Roman" w:cs="Times New Roman"/>
          <w:sz w:val="24"/>
          <w:szCs w:val="24"/>
        </w:rPr>
        <w:t xml:space="preserve"> </w:t>
      </w:r>
      <w:proofErr w:type="spellStart"/>
      <w:r w:rsidRPr="009105DA">
        <w:rPr>
          <w:rFonts w:ascii="Times New Roman" w:eastAsia="Times New Roman" w:hAnsi="Times New Roman" w:cs="Times New Roman"/>
          <w:sz w:val="24"/>
          <w:szCs w:val="24"/>
        </w:rPr>
        <w:t>for</w:t>
      </w:r>
      <w:proofErr w:type="spellEnd"/>
      <w:r w:rsidRPr="009105DA">
        <w:rPr>
          <w:rFonts w:ascii="Times New Roman" w:eastAsia="Times New Roman" w:hAnsi="Times New Roman" w:cs="Times New Roman"/>
          <w:sz w:val="24"/>
          <w:szCs w:val="24"/>
        </w:rPr>
        <w:t xml:space="preserve"> </w:t>
      </w:r>
      <w:proofErr w:type="spellStart"/>
      <w:r w:rsidRPr="009105DA">
        <w:rPr>
          <w:rFonts w:ascii="Times New Roman" w:eastAsia="Times New Roman" w:hAnsi="Times New Roman" w:cs="Times New Roman"/>
          <w:sz w:val="24"/>
          <w:szCs w:val="24"/>
        </w:rPr>
        <w:t>demand</w:t>
      </w:r>
      <w:proofErr w:type="spellEnd"/>
      <w:r w:rsidRPr="009105DA">
        <w:rPr>
          <w:rFonts w:ascii="Times New Roman" w:eastAsia="Times New Roman" w:hAnsi="Times New Roman" w:cs="Times New Roman"/>
          <w:sz w:val="24"/>
          <w:szCs w:val="24"/>
        </w:rPr>
        <w:t xml:space="preserve"> </w:t>
      </w:r>
      <w:proofErr w:type="spellStart"/>
      <w:r w:rsidRPr="009105DA">
        <w:rPr>
          <w:rFonts w:ascii="Times New Roman" w:eastAsia="Times New Roman" w:hAnsi="Times New Roman" w:cs="Times New Roman"/>
          <w:sz w:val="24"/>
          <w:szCs w:val="24"/>
        </w:rPr>
        <w:t>guarantees</w:t>
      </w:r>
      <w:proofErr w:type="spellEnd"/>
      <w:r w:rsidRPr="009105DA">
        <w:rPr>
          <w:rFonts w:ascii="Times New Roman" w:eastAsia="Times New Roman" w:hAnsi="Times New Roman" w:cs="Times New Roman"/>
          <w:sz w:val="24"/>
          <w:szCs w:val="24"/>
        </w:rPr>
        <w:t>“ (Leidinio Nr. 758).</w:t>
      </w:r>
    </w:p>
    <w:p w14:paraId="1F0B3AB4" w14:textId="77777777" w:rsidR="00465906" w:rsidRPr="009105DA" w:rsidRDefault="00D71E5E" w:rsidP="00465906">
      <w:pPr>
        <w:numPr>
          <w:ilvl w:val="2"/>
          <w:numId w:val="1"/>
        </w:numPr>
        <w:tabs>
          <w:tab w:val="left" w:pos="1134"/>
        </w:tabs>
        <w:spacing w:after="0" w:line="240" w:lineRule="auto"/>
        <w:ind w:left="709" w:hanging="709"/>
        <w:jc w:val="both"/>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Draudimo bendrovei arba kredito unijai turi būti suteiktas ne žemesnis, nei šioje Sutartyje nurodytas tarptautinės reitingų agentūros patvirtintas investicinio lygio reitingas.</w:t>
      </w:r>
      <w:r w:rsidR="003A1533" w:rsidRPr="009105DA">
        <w:rPr>
          <w:rFonts w:ascii="Times New Roman" w:eastAsia="Times New Roman" w:hAnsi="Times New Roman" w:cs="Times New Roman"/>
          <w:sz w:val="24"/>
          <w:szCs w:val="24"/>
        </w:rPr>
        <w:t xml:space="preserve"> </w:t>
      </w:r>
      <w:r w:rsidRPr="009105DA">
        <w:rPr>
          <w:rFonts w:ascii="Times New Roman" w:eastAsia="Times New Roman" w:hAnsi="Times New Roman" w:cs="Times New Roman"/>
          <w:sz w:val="24"/>
          <w:szCs w:val="24"/>
        </w:rPr>
        <w:t>Jeigu draudimo bendrovė nėra reitinguota, tai ji bus laikoma priimtina tuo atveju, kai aukščiau nurodyti reitingai yra suteikti draudimo bendrovės pagrindiniam akcininkui, kuriam priklauso ne mažiau kaip 50 procentų draudimo bendrovės akcijų. Ši nuostata netaikoma kredito unijoms.</w:t>
      </w:r>
    </w:p>
    <w:p w14:paraId="0C89E9CD" w14:textId="77777777" w:rsidR="00465906" w:rsidRPr="009105DA" w:rsidRDefault="00D71E5E" w:rsidP="00465906">
      <w:pPr>
        <w:numPr>
          <w:ilvl w:val="2"/>
          <w:numId w:val="1"/>
        </w:numPr>
        <w:tabs>
          <w:tab w:val="left" w:pos="1134"/>
        </w:tabs>
        <w:spacing w:after="0" w:line="240" w:lineRule="auto"/>
        <w:ind w:left="709" w:hanging="709"/>
        <w:jc w:val="both"/>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Draudimo bendrovei ar kredito unijai, išduodančiai laidavimo draudimo raštą,  laidavimo draudimo rašto išdavimo dieną taikomas ne mažesnis kaip kredito agentūrų „</w:t>
      </w:r>
      <w:proofErr w:type="spellStart"/>
      <w:r w:rsidRPr="009105DA">
        <w:rPr>
          <w:rFonts w:ascii="Times New Roman" w:eastAsia="Times New Roman" w:hAnsi="Times New Roman" w:cs="Times New Roman"/>
          <w:sz w:val="24"/>
          <w:szCs w:val="24"/>
        </w:rPr>
        <w:t>Fitch</w:t>
      </w:r>
      <w:proofErr w:type="spellEnd"/>
      <w:r w:rsidRPr="009105DA">
        <w:rPr>
          <w:rFonts w:ascii="Times New Roman" w:eastAsia="Times New Roman" w:hAnsi="Times New Roman" w:cs="Times New Roman"/>
          <w:sz w:val="24"/>
          <w:szCs w:val="24"/>
        </w:rPr>
        <w:t xml:space="preserve"> </w:t>
      </w:r>
      <w:proofErr w:type="spellStart"/>
      <w:r w:rsidRPr="009105DA">
        <w:rPr>
          <w:rFonts w:ascii="Times New Roman" w:eastAsia="Times New Roman" w:hAnsi="Times New Roman" w:cs="Times New Roman"/>
          <w:sz w:val="24"/>
          <w:szCs w:val="24"/>
        </w:rPr>
        <w:t>Ratings</w:t>
      </w:r>
      <w:proofErr w:type="spellEnd"/>
      <w:r w:rsidRPr="009105DA">
        <w:rPr>
          <w:rFonts w:ascii="Times New Roman" w:eastAsia="Times New Roman" w:hAnsi="Times New Roman" w:cs="Times New Roman"/>
          <w:sz w:val="24"/>
          <w:szCs w:val="24"/>
        </w:rPr>
        <w:t>“ ar „</w:t>
      </w:r>
      <w:proofErr w:type="spellStart"/>
      <w:r w:rsidRPr="009105DA">
        <w:rPr>
          <w:rFonts w:ascii="Times New Roman" w:eastAsia="Times New Roman" w:hAnsi="Times New Roman" w:cs="Times New Roman"/>
          <w:sz w:val="24"/>
          <w:szCs w:val="24"/>
        </w:rPr>
        <w:t>Standart</w:t>
      </w:r>
      <w:proofErr w:type="spellEnd"/>
      <w:r w:rsidRPr="009105DA">
        <w:rPr>
          <w:rFonts w:ascii="Times New Roman" w:eastAsia="Times New Roman" w:hAnsi="Times New Roman" w:cs="Times New Roman"/>
          <w:sz w:val="24"/>
          <w:szCs w:val="24"/>
        </w:rPr>
        <w:t xml:space="preserve"> &amp; </w:t>
      </w:r>
      <w:proofErr w:type="spellStart"/>
      <w:r w:rsidRPr="009105DA">
        <w:rPr>
          <w:rFonts w:ascii="Times New Roman" w:eastAsia="Times New Roman" w:hAnsi="Times New Roman" w:cs="Times New Roman"/>
          <w:sz w:val="24"/>
          <w:szCs w:val="24"/>
        </w:rPr>
        <w:t>Poor‘s</w:t>
      </w:r>
      <w:proofErr w:type="spellEnd"/>
      <w:r w:rsidRPr="009105DA">
        <w:rPr>
          <w:rFonts w:ascii="Times New Roman" w:eastAsia="Times New Roman" w:hAnsi="Times New Roman" w:cs="Times New Roman"/>
          <w:sz w:val="24"/>
          <w:szCs w:val="24"/>
        </w:rPr>
        <w:t>“ „BBB“ arba agentūros „</w:t>
      </w:r>
      <w:proofErr w:type="spellStart"/>
      <w:r w:rsidRPr="009105DA">
        <w:rPr>
          <w:rFonts w:ascii="Times New Roman" w:eastAsia="Times New Roman" w:hAnsi="Times New Roman" w:cs="Times New Roman"/>
          <w:sz w:val="24"/>
          <w:szCs w:val="24"/>
        </w:rPr>
        <w:t>Moody‘s</w:t>
      </w:r>
      <w:proofErr w:type="spellEnd"/>
      <w:r w:rsidRPr="009105DA">
        <w:rPr>
          <w:rFonts w:ascii="Times New Roman" w:eastAsia="Times New Roman" w:hAnsi="Times New Roman" w:cs="Times New Roman"/>
          <w:sz w:val="24"/>
          <w:szCs w:val="24"/>
        </w:rPr>
        <w:t>“ suteiktas „Baa2“ ilgalaikio investicinio lygio reitingas arba A.M. Best suteiktas „BBB+“ ilgalaikio investicinio lygio reitingas.</w:t>
      </w:r>
    </w:p>
    <w:p w14:paraId="585CFC67" w14:textId="77777777" w:rsidR="00465906" w:rsidRPr="009105DA" w:rsidRDefault="00D71E5E" w:rsidP="00465906">
      <w:pPr>
        <w:numPr>
          <w:ilvl w:val="2"/>
          <w:numId w:val="1"/>
        </w:numPr>
        <w:tabs>
          <w:tab w:val="left" w:pos="1134"/>
        </w:tabs>
        <w:spacing w:after="0" w:line="240" w:lineRule="auto"/>
        <w:ind w:left="709" w:hanging="709"/>
        <w:jc w:val="both"/>
        <w:rPr>
          <w:rFonts w:ascii="Times New Roman" w:eastAsia="Times New Roman" w:hAnsi="Times New Roman" w:cs="Times New Roman"/>
          <w:sz w:val="24"/>
          <w:szCs w:val="24"/>
        </w:rPr>
      </w:pPr>
      <w:r w:rsidRPr="009105DA">
        <w:rPr>
          <w:rFonts w:ascii="Times New Roman" w:eastAsia="Calibri" w:hAnsi="Times New Roman" w:cs="Times New Roman"/>
          <w:iCs/>
          <w:sz w:val="24"/>
          <w:szCs w:val="24"/>
        </w:rPr>
        <w:t>Užsakovui pareikalavus, Rangovas privalo pateikti atitinkamą dokumentą, įrodantį, kad laidavimo draudimo raštą išdavusi draudimo bendrovė ar kredito unija turi atitinkamus Sutartyje nurodytus reitingus laidavimo draudimo rašto pateikimo dienai.</w:t>
      </w:r>
    </w:p>
    <w:p w14:paraId="5392469E" w14:textId="77777777" w:rsidR="00465906" w:rsidRPr="009105DA" w:rsidRDefault="00D71E5E" w:rsidP="00465906">
      <w:pPr>
        <w:numPr>
          <w:ilvl w:val="2"/>
          <w:numId w:val="1"/>
        </w:numPr>
        <w:tabs>
          <w:tab w:val="left" w:pos="1134"/>
        </w:tabs>
        <w:spacing w:after="0" w:line="240" w:lineRule="auto"/>
        <w:ind w:left="709" w:hanging="709"/>
        <w:jc w:val="both"/>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Į laidavimo draudimo rašto tekstą turi būti įtraukta nuostata, kad šalių ginčai sprendžiami Lietuvos Respublikos teisės aktų nustatyta tvarka, Lietuvos Respublikos teismuose.</w:t>
      </w:r>
    </w:p>
    <w:p w14:paraId="6F6D5CD8" w14:textId="77777777" w:rsidR="00465906" w:rsidRPr="009105DA" w:rsidRDefault="00D71E5E" w:rsidP="00465906">
      <w:pPr>
        <w:numPr>
          <w:ilvl w:val="2"/>
          <w:numId w:val="1"/>
        </w:numPr>
        <w:tabs>
          <w:tab w:val="left" w:pos="1134"/>
        </w:tabs>
        <w:spacing w:after="0" w:line="240" w:lineRule="auto"/>
        <w:ind w:left="709" w:hanging="709"/>
        <w:jc w:val="both"/>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Laidavimo draudimo rašto sąlygose negali būti nustatytas išplėstinis nedraudžiamų įvykių sąrašas ir (arba) kitos sąlygos, kurios paneigtų Rangovo sutartinių prievolių užtikrinimo esmę. Laidavimo draudimas turi būti skirtas visų Rangovo sutartinių įsipareigojimų vykdymui bei tiesioginių ir netiesioginių nuostolių atlyginimui užtikrinti, įskaitant, bet neapsiribojant palūkanų, delspinigių, baudų ar kito pobūdžio kompensacijų mokėjimui užtikrinti. Sudaromoje laidavimo draudimo sutartyje turi būti numatyta:</w:t>
      </w:r>
    </w:p>
    <w:p w14:paraId="274A618B" w14:textId="77777777" w:rsidR="00465906" w:rsidRPr="009105DA" w:rsidRDefault="00D71E5E" w:rsidP="00465906">
      <w:pPr>
        <w:pStyle w:val="Sraopastraipa"/>
        <w:numPr>
          <w:ilvl w:val="3"/>
          <w:numId w:val="1"/>
        </w:numPr>
        <w:tabs>
          <w:tab w:val="left" w:pos="1134"/>
        </w:tabs>
        <w:spacing w:after="0" w:line="240" w:lineRule="auto"/>
        <w:ind w:left="648"/>
        <w:jc w:val="both"/>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Užsakovas turi būti paskirtas neatšaukiamu naudos gavėju;</w:t>
      </w:r>
    </w:p>
    <w:p w14:paraId="5BE082E8" w14:textId="77777777" w:rsidR="00465906" w:rsidRPr="009105DA" w:rsidRDefault="00D71E5E" w:rsidP="00465906">
      <w:pPr>
        <w:pStyle w:val="Sraopastraipa"/>
        <w:numPr>
          <w:ilvl w:val="3"/>
          <w:numId w:val="1"/>
        </w:numPr>
        <w:tabs>
          <w:tab w:val="left" w:pos="1134"/>
        </w:tabs>
        <w:spacing w:after="0" w:line="240" w:lineRule="auto"/>
        <w:ind w:left="648"/>
        <w:jc w:val="both"/>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Laidavimo draudimo sutartis negali būti nutraukta ar pakeista, jei draudimo sutarties pakeitimai siaurina draudimo apsaugą ar gali kitaip neigiamai paveikti Užsakovo teises bei interesus, susijusius su draudimo sutartimi, be išankstinio rašytinio Užsakovo sutikimo;</w:t>
      </w:r>
    </w:p>
    <w:p w14:paraId="60C09039" w14:textId="77777777" w:rsidR="00465906" w:rsidRPr="009105DA" w:rsidRDefault="00D71E5E" w:rsidP="00465906">
      <w:pPr>
        <w:pStyle w:val="Sraopastraipa"/>
        <w:numPr>
          <w:ilvl w:val="3"/>
          <w:numId w:val="1"/>
        </w:numPr>
        <w:tabs>
          <w:tab w:val="left" w:pos="1134"/>
        </w:tabs>
        <w:spacing w:after="0" w:line="240" w:lineRule="auto"/>
        <w:ind w:left="648"/>
        <w:jc w:val="both"/>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Paslaugų arba Užsakovo teisių ir pareigų pagal laidavimo draudimo sutartį (pilnai ar dalinai) perleidimas Užsakovo reorganizavimo, atskyrimo, pertvarkymo ar įmonės perdavimo (įskaitant, bet neapsiribojant, turto arba įmonės įnešimo į trečiųjų asmenų įstatinį kapitalą ir pan.) atveju, su sąlyga, kad bus išlaikyta tiesioginė ar netiesioginė Lietuvos Respublikos (valstybės) kontrolė, neturės įtakos laidavimo draudimo sutarties bei ja suteikiamos draudimo apsaugos galiojimui bei sąlygoms ir nebus laikoma nei rizikos padidėjimu, nei draudimo išmokos nemokėjimo ar mažinimo pagrindu;</w:t>
      </w:r>
    </w:p>
    <w:p w14:paraId="4F383FEE" w14:textId="77777777" w:rsidR="00465906" w:rsidRPr="009105DA" w:rsidRDefault="00D71E5E" w:rsidP="00465906">
      <w:pPr>
        <w:pStyle w:val="Sraopastraipa"/>
        <w:numPr>
          <w:ilvl w:val="3"/>
          <w:numId w:val="1"/>
        </w:numPr>
        <w:tabs>
          <w:tab w:val="left" w:pos="1134"/>
        </w:tabs>
        <w:spacing w:after="0" w:line="240" w:lineRule="auto"/>
        <w:ind w:left="648"/>
        <w:jc w:val="both"/>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Rangovui ar kitiems apdraustiesiems neįvykdžius ar netinkamai įvykdžius savo įsipareigojimų pagal Sutartį, Užsakovas neprivalo pirmiausia nukreipti išieškojimą į jų turtą ar kitas prievolių pagal Sutartį užtikrinimo priemones (jei tokių būtų);</w:t>
      </w:r>
    </w:p>
    <w:p w14:paraId="00A0BC9D" w14:textId="77777777" w:rsidR="00465906" w:rsidRPr="009105DA" w:rsidRDefault="00D71E5E" w:rsidP="00465906">
      <w:pPr>
        <w:pStyle w:val="Sraopastraipa"/>
        <w:numPr>
          <w:ilvl w:val="3"/>
          <w:numId w:val="1"/>
        </w:numPr>
        <w:tabs>
          <w:tab w:val="left" w:pos="1134"/>
        </w:tabs>
        <w:spacing w:after="0" w:line="240" w:lineRule="auto"/>
        <w:ind w:left="648"/>
        <w:jc w:val="both"/>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Draudimo išmoka turi būti nustatoma ir apskaičiuojama pagal Sutartyje nustatytas Užsakovo nuostolių nustatymo ir apskaičiavimo taisykles, įskaitant ir Sutartyje nustatytas netesybas. Todėl draudimo išmokos mokėjimo tikslais iš Užsakovo negali būti reikalaujama pateikti daugiau nei rašytinis prašymas dėl draudimo išmokos mokėjimo bei informacija ir dokumentai, būtini bei pakankami Užsakovo nuostoliams pagal Sutartį nustatyti ir apskaičiuoti;</w:t>
      </w:r>
    </w:p>
    <w:p w14:paraId="7A6A8193" w14:textId="450C36D7" w:rsidR="00D71E5E" w:rsidRPr="009105DA" w:rsidRDefault="00D71E5E" w:rsidP="00465906">
      <w:pPr>
        <w:pStyle w:val="Sraopastraipa"/>
        <w:numPr>
          <w:ilvl w:val="3"/>
          <w:numId w:val="1"/>
        </w:numPr>
        <w:tabs>
          <w:tab w:val="left" w:pos="1134"/>
        </w:tabs>
        <w:spacing w:after="0" w:line="240" w:lineRule="auto"/>
        <w:ind w:left="648"/>
        <w:jc w:val="both"/>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Draudimo apsauga turi būti teikiama ir tais atvejais, kai Užsakovo reikalavimas išmokėti draudimo išmoką pagal laidavimo draudimo sutartį pateikiamas pasibaigus draudimo laikotarpiui, jei toks reikalavimas pateikiamas dėl aplinkybių (Užsakovo atitinkamų prievolių pagal Sutartį neįvykdymo ar netinkamo įvykdymo), apie kurias Draudikui buvo pranešta draudimo laikotarpio galiojimo laikotarpiu.</w:t>
      </w:r>
    </w:p>
    <w:p w14:paraId="2767E432" w14:textId="19A8CDCE" w:rsidR="00D71E5E" w:rsidRPr="009105DA" w:rsidRDefault="00D71E5E" w:rsidP="00B9415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color w:val="000000" w:themeColor="text1"/>
          <w:sz w:val="24"/>
          <w:szCs w:val="24"/>
        </w:rPr>
        <w:t xml:space="preserve">į </w:t>
      </w:r>
      <w:r w:rsidRPr="009105DA">
        <w:rPr>
          <w:rFonts w:ascii="Times New Roman" w:eastAsia="Times New Roman" w:hAnsi="Times New Roman" w:cs="Times New Roman"/>
          <w:sz w:val="24"/>
          <w:szCs w:val="24"/>
        </w:rPr>
        <w:t>Užsakovo</w:t>
      </w:r>
      <w:r w:rsidRPr="009105DA">
        <w:rPr>
          <w:rFonts w:ascii="Times New Roman" w:hAnsi="Times New Roman" w:cs="Times New Roman"/>
          <w:color w:val="000000" w:themeColor="text1"/>
          <w:sz w:val="24"/>
          <w:szCs w:val="24"/>
        </w:rPr>
        <w:t xml:space="preserve"> sąskaitą pervestu atitinkamo dydžio piniginiu užstatu</w:t>
      </w:r>
      <w:r w:rsidRPr="009105DA">
        <w:rPr>
          <w:rFonts w:ascii="Times New Roman" w:hAnsi="Times New Roman" w:cs="Times New Roman"/>
          <w:i/>
          <w:iCs/>
          <w:color w:val="000000" w:themeColor="text1"/>
          <w:sz w:val="24"/>
          <w:szCs w:val="24"/>
        </w:rPr>
        <w:t>.</w:t>
      </w:r>
      <w:r w:rsidRPr="009105DA">
        <w:rPr>
          <w:rFonts w:ascii="Times New Roman" w:hAnsi="Times New Roman" w:cs="Times New Roman"/>
          <w:color w:val="000000" w:themeColor="text1"/>
          <w:sz w:val="24"/>
          <w:szCs w:val="24"/>
        </w:rPr>
        <w:t xml:space="preserve"> </w:t>
      </w:r>
      <w:r w:rsidRPr="009105DA">
        <w:rPr>
          <w:rFonts w:ascii="Times New Roman" w:hAnsi="Times New Roman" w:cs="Times New Roman"/>
          <w:iCs/>
          <w:sz w:val="24"/>
          <w:szCs w:val="24"/>
        </w:rPr>
        <w:t>Šiuo būdu pateiktas Sutarties įvykdymo užtikrinimas laikomas suteiktu nuo atitinkamo dydžio piniginių lėšų įskaitymo Užsakovo sąskaitoje momento.</w:t>
      </w:r>
      <w:r w:rsidR="00B94159" w:rsidRPr="009105DA">
        <w:rPr>
          <w:rFonts w:ascii="Times New Roman" w:eastAsia="Times New Roman" w:hAnsi="Times New Roman" w:cs="Times New Roman"/>
          <w:sz w:val="24"/>
          <w:szCs w:val="24"/>
        </w:rPr>
        <w:t xml:space="preserve"> </w:t>
      </w:r>
      <w:r w:rsidRPr="009105DA">
        <w:rPr>
          <w:rFonts w:ascii="Times New Roman" w:eastAsia="Times New Roman" w:hAnsi="Times New Roman" w:cs="Times New Roman"/>
          <w:sz w:val="24"/>
          <w:szCs w:val="24"/>
        </w:rPr>
        <w:t>Šalys susitaria, kad užstatas nuo jo pervedimo Užsakovui yra laikomas įkeistu Užsakovo naudai, siekiant užtikrinti Rangovo įsipareigojimų pagal šią Sutartį tinkamą vykdymą. Užstato įkeitimas galioja iki užstato grąžinimo Rangovui atsiradus visoms Sutartyje numatytoms sąlygoms.</w:t>
      </w:r>
    </w:p>
    <w:p w14:paraId="57AA1CF1"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Calibri" w:hAnsi="Times New Roman" w:cs="Times New Roman"/>
          <w:iCs/>
          <w:sz w:val="24"/>
          <w:szCs w:val="24"/>
        </w:rPr>
        <w:lastRenderedPageBreak/>
        <w:t xml:space="preserve">Sutarties įvykdymo užtikrinimą patvirtinantys dokumentai Užsakovui turi būti teikiami tik elektroniniu būdu, kitokiu būdu jie gali būti pateikti tik tokiu atveju, jei bankas, draudimo bendrovė ar kredito unija neišduoda kvalifikuotu elektroniniu parašu pasirašytų dokumentų ir tai patys patvirtina raštu. </w:t>
      </w:r>
    </w:p>
    <w:p w14:paraId="34252E08" w14:textId="77777777" w:rsidR="00D71E5E" w:rsidRPr="009105DA" w:rsidRDefault="00D71E5E" w:rsidP="00FE7CC9">
      <w:pPr>
        <w:numPr>
          <w:ilvl w:val="1"/>
          <w:numId w:val="1"/>
        </w:numPr>
        <w:tabs>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Sutarties įvykdymo užtikrinimo galiojimo terminas privalo būti ne trumpesnis kaip Rangovo visų sutartinių įsipareigojimų, įskaitant, bet neapsiribojant, netesybų mokėjimo pabaiga.</w:t>
      </w:r>
    </w:p>
    <w:p w14:paraId="1163B2A4" w14:textId="7BEC22B0" w:rsidR="00D71E5E" w:rsidRPr="009105DA" w:rsidRDefault="00D71E5E" w:rsidP="00FE7CC9">
      <w:pPr>
        <w:numPr>
          <w:ilvl w:val="1"/>
          <w:numId w:val="1"/>
        </w:numPr>
        <w:tabs>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Pateikus tinkamą Sutarties įvykdymo užtikrinimą, Rangovui per 10 (dešimt) kalendorinių dienų bus grąžintas pasiūlymo galiojimo užtikrinimas (jeigu toks buvo pateiktas) arba užskaitytas Rangovo Sutarties įvykdymo užtikrinimo dalimi, jei bus tokia galimybė pagal Specialiosiose sąlygose numatytą Sutarties įvykdymo užtikrinimo pateikimo rūšį/būdą ir Rangovo prašymas.</w:t>
      </w:r>
    </w:p>
    <w:p w14:paraId="38C8E6DD" w14:textId="37CDF909" w:rsidR="00D71E5E" w:rsidRPr="009105DA" w:rsidRDefault="00D71E5E" w:rsidP="00FE7CC9">
      <w:pPr>
        <w:numPr>
          <w:ilvl w:val="1"/>
          <w:numId w:val="1"/>
        </w:numPr>
        <w:tabs>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Jeigu sudarius Sutartį Rangovas Sutartyje nustatyta tvarka nepateikia Sutarties sąlygas atitinkančio Sutarties įvykdymo užtikrinimo per Specialiųjų sąlygų </w:t>
      </w:r>
      <w:r w:rsidRPr="009105DA">
        <w:rPr>
          <w:rFonts w:ascii="Times New Roman" w:eastAsia="Times New Roman" w:hAnsi="Times New Roman" w:cs="Times New Roman"/>
          <w:sz w:val="24"/>
          <w:szCs w:val="24"/>
        </w:rPr>
        <w:fldChar w:fldCharType="begin"/>
      </w:r>
      <w:r w:rsidRPr="009105DA">
        <w:rPr>
          <w:rFonts w:ascii="Times New Roman" w:eastAsia="Times New Roman" w:hAnsi="Times New Roman" w:cs="Times New Roman"/>
          <w:sz w:val="24"/>
          <w:szCs w:val="24"/>
        </w:rPr>
        <w:instrText xml:space="preserve"> REF _Ref42429994 \r \h  \* MERGEFORMAT </w:instrText>
      </w:r>
      <w:r w:rsidRPr="009105DA">
        <w:rPr>
          <w:rFonts w:ascii="Times New Roman" w:eastAsia="Times New Roman" w:hAnsi="Times New Roman" w:cs="Times New Roman"/>
          <w:sz w:val="24"/>
          <w:szCs w:val="24"/>
        </w:rPr>
      </w:r>
      <w:r w:rsidRPr="009105DA">
        <w:rPr>
          <w:rFonts w:ascii="Times New Roman" w:eastAsia="Times New Roman" w:hAnsi="Times New Roman" w:cs="Times New Roman"/>
          <w:sz w:val="24"/>
          <w:szCs w:val="24"/>
        </w:rPr>
        <w:fldChar w:fldCharType="separate"/>
      </w:r>
      <w:r w:rsidR="00344DD7">
        <w:rPr>
          <w:rFonts w:ascii="Times New Roman" w:eastAsia="Times New Roman" w:hAnsi="Times New Roman" w:cs="Times New Roman"/>
          <w:b/>
          <w:bCs/>
          <w:sz w:val="24"/>
          <w:szCs w:val="24"/>
        </w:rPr>
        <w:t>Klaida! Nerastas nuorodos šaltinis.</w:t>
      </w:r>
      <w:r w:rsidRPr="009105DA">
        <w:rPr>
          <w:rFonts w:ascii="Times New Roman" w:eastAsia="Times New Roman" w:hAnsi="Times New Roman" w:cs="Times New Roman"/>
          <w:sz w:val="24"/>
          <w:szCs w:val="24"/>
        </w:rPr>
        <w:fldChar w:fldCharType="end"/>
      </w:r>
      <w:r w:rsidRPr="009105DA">
        <w:rPr>
          <w:rFonts w:ascii="Times New Roman" w:eastAsia="Times New Roman" w:hAnsi="Times New Roman" w:cs="Times New Roman"/>
          <w:sz w:val="24"/>
          <w:szCs w:val="24"/>
        </w:rPr>
        <w:t xml:space="preserve"> skyriuje nurodytą terminą, Sutartis laikoma nesudaryta, o Užsakovas įgyja teisę pasinaudoti pasiūlymo galiojimo užtikrinimu patirtų išlaidų ir nuostolių kompensavimui. </w:t>
      </w:r>
    </w:p>
    <w:p w14:paraId="0E4D8959" w14:textId="77777777" w:rsidR="00D71E5E" w:rsidRPr="009105DA" w:rsidRDefault="00D71E5E" w:rsidP="00FE7CC9">
      <w:pPr>
        <w:numPr>
          <w:ilvl w:val="1"/>
          <w:numId w:val="1"/>
        </w:numPr>
        <w:tabs>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Užsakovui arba Rangovui gavus informaciją, jog bankas, išdavęs garantija arba draudimo bendrovė ar kredito unija išdavusi laidavimo draudimo raštą nebeatitinka Sutartyje keliamų reikalavimų, Rangovas įsipareigoja per 10 (dešimt) kalendorinių dienų nuo Užsakovo reikalavimo pateikti banko garantiją arba laidavimo draudimo raštą, atitinkančius Sutartyje nustatytus reikalavimus. Rangovui  to nepadarius, Rangovas laikytinas iš esmės pažeidusiu Sutartį ir Užsakovas įgyja teisę vienašališkai nutraukti Sutartį bei reikalauti visų nuostolių atlyginimo.</w:t>
      </w:r>
    </w:p>
    <w:p w14:paraId="4F9AE5BC" w14:textId="24DE1AFF" w:rsidR="00D71E5E" w:rsidRPr="009105DA" w:rsidRDefault="00D71E5E" w:rsidP="00FE7CC9">
      <w:pPr>
        <w:numPr>
          <w:ilvl w:val="1"/>
          <w:numId w:val="1"/>
        </w:numPr>
        <w:tabs>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Jei Sutarties galiojimas pratęsiamas, atitinkamai tam laikotarpiui Sutarties vykdymas privalo būti užtikrintas, kaip nurodyta Specialiosiose sąlygose, ir Užsakovui pateiktas per 10 (dešimt) kalendorinių dienų. Rangovui to nepadarius, Rangovas laikytinas iš esmės pažeidusiu Sutartį ir Užsakovas įgyja teisę vienašališkai nutraukti Sutartį bei reikalauti visų nuostolių atlyginimo.</w:t>
      </w:r>
    </w:p>
    <w:p w14:paraId="046C454D" w14:textId="77777777" w:rsidR="00D71E5E" w:rsidRPr="009105DA" w:rsidRDefault="00D71E5E" w:rsidP="00FE7CC9">
      <w:pPr>
        <w:numPr>
          <w:ilvl w:val="1"/>
          <w:numId w:val="1"/>
        </w:numPr>
        <w:tabs>
          <w:tab w:val="left" w:pos="1134"/>
        </w:tabs>
        <w:suppressAutoHyphens/>
        <w:autoSpaceDE w:val="0"/>
        <w:autoSpaceDN w:val="0"/>
        <w:spacing w:after="0" w:line="240" w:lineRule="auto"/>
        <w:ind w:hanging="709"/>
        <w:jc w:val="both"/>
        <w:textAlignment w:val="baseline"/>
        <w:rPr>
          <w:rFonts w:ascii="Times New Roman" w:hAnsi="Times New Roman" w:cs="Times New Roman"/>
          <w:sz w:val="24"/>
          <w:szCs w:val="24"/>
        </w:rPr>
      </w:pPr>
      <w:r w:rsidRPr="009105DA">
        <w:rPr>
          <w:rFonts w:ascii="Times New Roman" w:eastAsia="Times New Roman" w:hAnsi="Times New Roman" w:cs="Times New Roman"/>
          <w:sz w:val="24"/>
          <w:szCs w:val="24"/>
        </w:rPr>
        <w:t>Užsakovas gali pasinaudoti Sutarties įvykdymo užtikrinimu esant bet kuriai iš žemiau nurodytų aplinkybių:</w:t>
      </w:r>
    </w:p>
    <w:p w14:paraId="48AB52F2" w14:textId="77777777" w:rsidR="00D71E5E" w:rsidRPr="009105DA" w:rsidRDefault="00D71E5E" w:rsidP="00FE7CC9">
      <w:pPr>
        <w:numPr>
          <w:ilvl w:val="2"/>
          <w:numId w:val="1"/>
        </w:numPr>
        <w:tabs>
          <w:tab w:val="left" w:pos="1134"/>
        </w:tabs>
        <w:suppressAutoHyphens/>
        <w:autoSpaceDE w:val="0"/>
        <w:autoSpaceDN w:val="0"/>
        <w:spacing w:after="0" w:line="240" w:lineRule="auto"/>
        <w:ind w:left="851"/>
        <w:jc w:val="both"/>
        <w:textAlignment w:val="baseline"/>
        <w:rPr>
          <w:rFonts w:ascii="Times New Roman" w:hAnsi="Times New Roman" w:cs="Times New Roman"/>
          <w:sz w:val="24"/>
          <w:szCs w:val="24"/>
        </w:rPr>
      </w:pPr>
      <w:r w:rsidRPr="009105DA">
        <w:rPr>
          <w:rFonts w:ascii="Times New Roman" w:eastAsia="Times New Roman" w:hAnsi="Times New Roman" w:cs="Times New Roman"/>
          <w:sz w:val="24"/>
          <w:szCs w:val="24"/>
        </w:rPr>
        <w:t>Rangovas nevykdo savo įsipareigojimų pagal Sutartį arba juos vykdo netinkamai;</w:t>
      </w:r>
    </w:p>
    <w:p w14:paraId="6F99DBB0" w14:textId="77777777" w:rsidR="00D71E5E" w:rsidRPr="009105DA" w:rsidRDefault="00D71E5E" w:rsidP="00FE7CC9">
      <w:pPr>
        <w:numPr>
          <w:ilvl w:val="2"/>
          <w:numId w:val="1"/>
        </w:numPr>
        <w:tabs>
          <w:tab w:val="left" w:pos="1134"/>
        </w:tabs>
        <w:suppressAutoHyphens/>
        <w:autoSpaceDE w:val="0"/>
        <w:autoSpaceDN w:val="0"/>
        <w:spacing w:after="0" w:line="240" w:lineRule="auto"/>
        <w:ind w:left="851"/>
        <w:jc w:val="both"/>
        <w:textAlignment w:val="baseline"/>
        <w:rPr>
          <w:rFonts w:ascii="Times New Roman" w:hAnsi="Times New Roman" w:cs="Times New Roman"/>
          <w:sz w:val="24"/>
          <w:szCs w:val="24"/>
        </w:rPr>
      </w:pPr>
      <w:r w:rsidRPr="009105DA">
        <w:rPr>
          <w:rFonts w:ascii="Times New Roman" w:eastAsia="Times New Roman" w:hAnsi="Times New Roman" w:cs="Times New Roman"/>
          <w:sz w:val="24"/>
          <w:szCs w:val="24"/>
        </w:rPr>
        <w:t>Rangovas laiku nevykdo Užsakovo nurodymo ištaisyti Darbų trūkumus;</w:t>
      </w:r>
    </w:p>
    <w:p w14:paraId="7C8DDD9A" w14:textId="77777777" w:rsidR="00D71E5E" w:rsidRPr="009105DA" w:rsidRDefault="00D71E5E" w:rsidP="00FE7CC9">
      <w:pPr>
        <w:numPr>
          <w:ilvl w:val="2"/>
          <w:numId w:val="1"/>
        </w:numPr>
        <w:tabs>
          <w:tab w:val="left" w:pos="1134"/>
        </w:tabs>
        <w:suppressAutoHyphens/>
        <w:autoSpaceDE w:val="0"/>
        <w:autoSpaceDN w:val="0"/>
        <w:spacing w:after="0" w:line="240" w:lineRule="auto"/>
        <w:ind w:left="851"/>
        <w:jc w:val="both"/>
        <w:textAlignment w:val="baseline"/>
        <w:rPr>
          <w:rFonts w:ascii="Times New Roman" w:hAnsi="Times New Roman" w:cs="Times New Roman"/>
          <w:sz w:val="24"/>
          <w:szCs w:val="24"/>
        </w:rPr>
      </w:pPr>
      <w:r w:rsidRPr="009105DA">
        <w:rPr>
          <w:rFonts w:ascii="Times New Roman" w:eastAsia="Times New Roman" w:hAnsi="Times New Roman" w:cs="Times New Roman"/>
          <w:sz w:val="24"/>
          <w:szCs w:val="24"/>
        </w:rPr>
        <w:t xml:space="preserve">jei dėl bet kokių Rangovo veiksmų ar neveikimo Užsakovas patyrė nuostolius </w:t>
      </w:r>
      <w:r w:rsidRPr="009105DA">
        <w:rPr>
          <w:rFonts w:ascii="Times New Roman" w:hAnsi="Times New Roman" w:cs="Times New Roman"/>
          <w:sz w:val="24"/>
          <w:szCs w:val="24"/>
        </w:rPr>
        <w:t xml:space="preserve">(įskaitant, bet neapribojant papildomas išlaidas, negautas pajamas ar kitus tiesioginius ir netiesioginius nuostolius, delspinigius ir / ar baudas). </w:t>
      </w:r>
    </w:p>
    <w:p w14:paraId="697B6816" w14:textId="77777777" w:rsidR="00D71E5E" w:rsidRPr="009105DA" w:rsidRDefault="00D71E5E" w:rsidP="00FE7CC9">
      <w:pPr>
        <w:numPr>
          <w:ilvl w:val="1"/>
          <w:numId w:val="1"/>
        </w:numPr>
        <w:tabs>
          <w:tab w:val="left" w:pos="1134"/>
        </w:tabs>
        <w:suppressAutoHyphens/>
        <w:autoSpaceDE w:val="0"/>
        <w:autoSpaceDN w:val="0"/>
        <w:spacing w:after="0" w:line="240" w:lineRule="auto"/>
        <w:ind w:hanging="709"/>
        <w:jc w:val="both"/>
        <w:textAlignment w:val="baseline"/>
        <w:rPr>
          <w:rFonts w:ascii="Times New Roman" w:hAnsi="Times New Roman" w:cs="Times New Roman"/>
          <w:sz w:val="24"/>
          <w:szCs w:val="24"/>
        </w:rPr>
      </w:pPr>
      <w:r w:rsidRPr="009105DA">
        <w:rPr>
          <w:rFonts w:ascii="Times New Roman" w:eastAsia="Calibri" w:hAnsi="Times New Roman" w:cs="Times New Roman"/>
          <w:color w:val="000000" w:themeColor="text1"/>
          <w:sz w:val="24"/>
          <w:szCs w:val="24"/>
        </w:rPr>
        <w:t>Prieš pateikdamas reikalavimą sumokėti pagal Sutarties įvykdymo užtikrinimą, Užsakovas įspėja apie tai Rangovą, nurodydamas, dėl kokio pažeidimo pateikia šį reikalavimą.</w:t>
      </w:r>
    </w:p>
    <w:p w14:paraId="3E54F9AC" w14:textId="75EBA7EC" w:rsidR="00D71E5E" w:rsidRPr="009105DA" w:rsidRDefault="00D71E5E" w:rsidP="00FE7CC9">
      <w:pPr>
        <w:numPr>
          <w:ilvl w:val="1"/>
          <w:numId w:val="1"/>
        </w:numPr>
        <w:tabs>
          <w:tab w:val="left" w:pos="1134"/>
        </w:tabs>
        <w:suppressAutoHyphens/>
        <w:autoSpaceDE w:val="0"/>
        <w:autoSpaceDN w:val="0"/>
        <w:spacing w:after="0" w:line="240" w:lineRule="auto"/>
        <w:ind w:hanging="709"/>
        <w:jc w:val="both"/>
        <w:textAlignment w:val="baseline"/>
        <w:rPr>
          <w:rFonts w:ascii="Times New Roman" w:hAnsi="Times New Roman" w:cs="Times New Roman"/>
          <w:sz w:val="24"/>
          <w:szCs w:val="24"/>
        </w:rPr>
      </w:pPr>
      <w:r w:rsidRPr="009105DA">
        <w:rPr>
          <w:rFonts w:ascii="Times New Roman" w:eastAsia="Times New Roman" w:hAnsi="Times New Roman" w:cs="Times New Roman"/>
          <w:sz w:val="24"/>
          <w:szCs w:val="24"/>
        </w:rPr>
        <w:t xml:space="preserve">Sutarties Bendrųjų sąlygų </w:t>
      </w:r>
      <w:r w:rsidR="00D84977" w:rsidRPr="009105DA">
        <w:rPr>
          <w:rFonts w:ascii="Times New Roman" w:eastAsia="Times New Roman" w:hAnsi="Times New Roman" w:cs="Times New Roman"/>
          <w:sz w:val="24"/>
          <w:szCs w:val="24"/>
        </w:rPr>
        <w:t xml:space="preserve">14.4.18. </w:t>
      </w:r>
      <w:r w:rsidRPr="009105DA">
        <w:rPr>
          <w:rFonts w:ascii="Times New Roman" w:eastAsia="Times New Roman" w:hAnsi="Times New Roman" w:cs="Times New Roman"/>
          <w:sz w:val="24"/>
          <w:szCs w:val="24"/>
        </w:rPr>
        <w:t>punkte nurodytu būdu pateiktas Sutarties įvykdymo užtikrinimas yra grąžinamas praėjus 10 (dešimt) kalendorinių dienų po galutinio Darbų perdavimo – priėmimo akto pasirašymo dienos, garantinio laikotarpio prievolių užtikrinimo pateikimo Užsakovui.</w:t>
      </w:r>
    </w:p>
    <w:p w14:paraId="2479E4D7" w14:textId="77777777" w:rsidR="00D71E5E" w:rsidRPr="009105DA" w:rsidRDefault="00D71E5E" w:rsidP="00FE7CC9">
      <w:pPr>
        <w:tabs>
          <w:tab w:val="left" w:pos="851"/>
        </w:tabs>
        <w:suppressAutoHyphens/>
        <w:autoSpaceDE w:val="0"/>
        <w:autoSpaceDN w:val="0"/>
        <w:spacing w:after="0" w:line="240" w:lineRule="auto"/>
        <w:jc w:val="both"/>
        <w:textAlignment w:val="baseline"/>
        <w:rPr>
          <w:rFonts w:ascii="Times New Roman" w:eastAsia="Times New Roman" w:hAnsi="Times New Roman" w:cs="Times New Roman"/>
          <w:sz w:val="24"/>
          <w:szCs w:val="24"/>
        </w:rPr>
      </w:pPr>
    </w:p>
    <w:p w14:paraId="734CC8CB" w14:textId="77777777" w:rsidR="00D71E5E" w:rsidRPr="009105DA" w:rsidRDefault="00D71E5E" w:rsidP="00FE7CC9">
      <w:pPr>
        <w:numPr>
          <w:ilvl w:val="0"/>
          <w:numId w:val="1"/>
        </w:numPr>
        <w:tabs>
          <w:tab w:val="left" w:pos="1134"/>
        </w:tabs>
        <w:suppressAutoHyphens/>
        <w:autoSpaceDE w:val="0"/>
        <w:autoSpaceDN w:val="0"/>
        <w:spacing w:after="0" w:line="240" w:lineRule="auto"/>
        <w:ind w:left="709" w:hanging="709"/>
        <w:textAlignment w:val="baseline"/>
        <w:outlineLvl w:val="0"/>
        <w:rPr>
          <w:rFonts w:ascii="Times New Roman" w:eastAsia="Times New Roman" w:hAnsi="Times New Roman" w:cs="Times New Roman"/>
          <w:b/>
          <w:bCs/>
          <w:sz w:val="24"/>
          <w:szCs w:val="24"/>
        </w:rPr>
      </w:pPr>
      <w:bookmarkStart w:id="33" w:name="_Ref44965703"/>
      <w:r w:rsidRPr="009105DA">
        <w:rPr>
          <w:rFonts w:ascii="Times New Roman" w:eastAsia="Times New Roman" w:hAnsi="Times New Roman" w:cs="Times New Roman"/>
          <w:b/>
          <w:bCs/>
          <w:sz w:val="24"/>
          <w:szCs w:val="24"/>
        </w:rPr>
        <w:t>DRAUDIMAS</w:t>
      </w:r>
      <w:bookmarkEnd w:id="33"/>
    </w:p>
    <w:p w14:paraId="63C018E4" w14:textId="22C1019A"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Visų Rangovo sudaromų Specialiosiose sąlygose nurodytų draudimo sutarčių sąlygos iki šių sutarčių (ar, jeigu remiamasi galiojančiomis draudimo sutartimis – būtinų šių sutarčių papildymų, patikslinimų) sudarymo turi būti raštu suderintos su Užsakovu ar jo įgaliotu atstovu. Su Užsakovu nesuderintos draudimo sutarčių sąlygos laikomos Užsakovui nepriimtinomis ir Užsakovui nepateiktomis </w:t>
      </w:r>
      <w:proofErr w:type="spellStart"/>
      <w:r w:rsidRPr="009105DA">
        <w:rPr>
          <w:rFonts w:ascii="Times New Roman" w:eastAsia="Times New Roman" w:hAnsi="Times New Roman" w:cs="Times New Roman"/>
          <w:i/>
          <w:iCs/>
          <w:sz w:val="24"/>
          <w:szCs w:val="24"/>
        </w:rPr>
        <w:t>ab</w:t>
      </w:r>
      <w:proofErr w:type="spellEnd"/>
      <w:r w:rsidRPr="009105DA">
        <w:rPr>
          <w:rFonts w:ascii="Times New Roman" w:eastAsia="Times New Roman" w:hAnsi="Times New Roman" w:cs="Times New Roman"/>
          <w:i/>
          <w:iCs/>
          <w:sz w:val="24"/>
          <w:szCs w:val="24"/>
        </w:rPr>
        <w:t xml:space="preserve"> </w:t>
      </w:r>
      <w:proofErr w:type="spellStart"/>
      <w:r w:rsidRPr="009105DA">
        <w:rPr>
          <w:rFonts w:ascii="Times New Roman" w:eastAsia="Times New Roman" w:hAnsi="Times New Roman" w:cs="Times New Roman"/>
          <w:i/>
          <w:iCs/>
          <w:sz w:val="24"/>
          <w:szCs w:val="24"/>
        </w:rPr>
        <w:t>initio</w:t>
      </w:r>
      <w:proofErr w:type="spellEnd"/>
      <w:r w:rsidRPr="009105DA">
        <w:rPr>
          <w:rFonts w:ascii="Times New Roman" w:eastAsia="Times New Roman" w:hAnsi="Times New Roman" w:cs="Times New Roman"/>
          <w:sz w:val="24"/>
          <w:szCs w:val="24"/>
        </w:rPr>
        <w:t>.</w:t>
      </w:r>
    </w:p>
    <w:p w14:paraId="5B87DA7D"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bookmarkStart w:id="34" w:name="_Ref42417638"/>
      <w:r w:rsidRPr="009105DA">
        <w:rPr>
          <w:rFonts w:ascii="Times New Roman" w:eastAsia="Times New Roman" w:hAnsi="Times New Roman" w:cs="Times New Roman"/>
          <w:sz w:val="24"/>
          <w:szCs w:val="24"/>
        </w:rPr>
        <w:t>Rangovas privalo pateikti Užsakovui civilinės atsakomybės draudimo(-ų) liudijimo(-ų) (poliso(-ų)) ir mokestinio(-ų) pavedimo(-ų), patvirtinančio(-</w:t>
      </w:r>
      <w:proofErr w:type="spellStart"/>
      <w:r w:rsidRPr="009105DA">
        <w:rPr>
          <w:rFonts w:ascii="Times New Roman" w:eastAsia="Times New Roman" w:hAnsi="Times New Roman" w:cs="Times New Roman"/>
          <w:sz w:val="24"/>
          <w:szCs w:val="24"/>
        </w:rPr>
        <w:t>ių</w:t>
      </w:r>
      <w:proofErr w:type="spellEnd"/>
      <w:r w:rsidRPr="009105DA">
        <w:rPr>
          <w:rFonts w:ascii="Times New Roman" w:eastAsia="Times New Roman" w:hAnsi="Times New Roman" w:cs="Times New Roman"/>
          <w:sz w:val="24"/>
          <w:szCs w:val="24"/>
        </w:rPr>
        <w:t>) draudimo(-ų) įmokos(-ų) ar jos(-ų) dalies(-</w:t>
      </w:r>
      <w:proofErr w:type="spellStart"/>
      <w:r w:rsidRPr="009105DA">
        <w:rPr>
          <w:rFonts w:ascii="Times New Roman" w:eastAsia="Times New Roman" w:hAnsi="Times New Roman" w:cs="Times New Roman"/>
          <w:sz w:val="24"/>
          <w:szCs w:val="24"/>
        </w:rPr>
        <w:t>ių</w:t>
      </w:r>
      <w:proofErr w:type="spellEnd"/>
      <w:r w:rsidRPr="009105DA">
        <w:rPr>
          <w:rFonts w:ascii="Times New Roman" w:eastAsia="Times New Roman" w:hAnsi="Times New Roman" w:cs="Times New Roman"/>
          <w:sz w:val="24"/>
          <w:szCs w:val="24"/>
        </w:rPr>
        <w:t>) sumokėjimą, patvirtintas kopijas.</w:t>
      </w:r>
      <w:bookmarkEnd w:id="34"/>
    </w:p>
    <w:p w14:paraId="05D5CA53" w14:textId="77777777" w:rsidR="00D71E5E" w:rsidRPr="009105DA" w:rsidRDefault="00D71E5E" w:rsidP="00FE7CC9">
      <w:pPr>
        <w:numPr>
          <w:ilvl w:val="1"/>
          <w:numId w:val="1"/>
        </w:numPr>
        <w:tabs>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Rangovas savo sąskaita privalo pratęsti (atnaujinti) draudimo sutartį(-</w:t>
      </w:r>
      <w:proofErr w:type="spellStart"/>
      <w:r w:rsidRPr="009105DA">
        <w:rPr>
          <w:rFonts w:ascii="Times New Roman" w:eastAsia="Times New Roman" w:hAnsi="Times New Roman" w:cs="Times New Roman"/>
          <w:sz w:val="24"/>
          <w:szCs w:val="24"/>
        </w:rPr>
        <w:t>is</w:t>
      </w:r>
      <w:proofErr w:type="spellEnd"/>
      <w:r w:rsidRPr="009105DA">
        <w:rPr>
          <w:rFonts w:ascii="Times New Roman" w:eastAsia="Times New Roman" w:hAnsi="Times New Roman" w:cs="Times New Roman"/>
          <w:sz w:val="24"/>
          <w:szCs w:val="24"/>
        </w:rPr>
        <w:t>) ir likus ne mažiau nei 2 (dviem) darbo dienom iki pratęsiamos draudimo sutarties pabaigos pateikti Užsakovui tai patvirtinančius dokumentus, jeigu draudimo sutartis(-</w:t>
      </w:r>
      <w:proofErr w:type="spellStart"/>
      <w:r w:rsidRPr="009105DA">
        <w:rPr>
          <w:rFonts w:ascii="Times New Roman" w:eastAsia="Times New Roman" w:hAnsi="Times New Roman" w:cs="Times New Roman"/>
          <w:sz w:val="24"/>
          <w:szCs w:val="24"/>
        </w:rPr>
        <w:t>ys</w:t>
      </w:r>
      <w:proofErr w:type="spellEnd"/>
      <w:r w:rsidRPr="009105DA">
        <w:rPr>
          <w:rFonts w:ascii="Times New Roman" w:eastAsia="Times New Roman" w:hAnsi="Times New Roman" w:cs="Times New Roman"/>
          <w:sz w:val="24"/>
          <w:szCs w:val="24"/>
        </w:rPr>
        <w:t>) pasibaigs anksčiau, negu numatyta teisės aktuose.</w:t>
      </w:r>
    </w:p>
    <w:p w14:paraId="75BF8E9E" w14:textId="77777777" w:rsidR="00D71E5E" w:rsidRPr="009105DA" w:rsidRDefault="00D71E5E" w:rsidP="00FE7CC9">
      <w:pPr>
        <w:numPr>
          <w:ilvl w:val="1"/>
          <w:numId w:val="1"/>
        </w:numPr>
        <w:tabs>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Jei draudimo įmoka yra mokama dalimis, po kiekvieno draudimo liudijime nurodyto draudimo įmokos sumokėjimo termino dienos, Rangovas privalo Užsakovui pateikti jos sumokėjimą patvirtinančio dokumento patvirtintą kopiją.</w:t>
      </w:r>
    </w:p>
    <w:p w14:paraId="37FCF850" w14:textId="15196044" w:rsidR="00D71E5E" w:rsidRPr="009105DA" w:rsidRDefault="00D71E5E" w:rsidP="00FE7CC9">
      <w:pPr>
        <w:numPr>
          <w:ilvl w:val="1"/>
          <w:numId w:val="1"/>
        </w:numPr>
        <w:tabs>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lastRenderedPageBreak/>
        <w:t xml:space="preserve">Jeigu Rangovas veikia jungtinės veiklos (partnerystės) pagrindu ir/ar samdo </w:t>
      </w:r>
      <w:r w:rsidR="00D620D0" w:rsidRPr="009105DA">
        <w:rPr>
          <w:rFonts w:ascii="Times New Roman" w:eastAsia="Times New Roman" w:hAnsi="Times New Roman" w:cs="Times New Roman"/>
          <w:sz w:val="24"/>
          <w:szCs w:val="24"/>
        </w:rPr>
        <w:t>Subrangov</w:t>
      </w:r>
      <w:r w:rsidRPr="009105DA">
        <w:rPr>
          <w:rFonts w:ascii="Times New Roman" w:eastAsia="Times New Roman" w:hAnsi="Times New Roman" w:cs="Times New Roman"/>
          <w:sz w:val="24"/>
          <w:szCs w:val="24"/>
        </w:rPr>
        <w:t xml:space="preserve">us, tai visi kiti partneriai ir/ar </w:t>
      </w:r>
      <w:r w:rsidR="00D620D0" w:rsidRPr="009105DA">
        <w:rPr>
          <w:rFonts w:ascii="Times New Roman" w:eastAsia="Times New Roman" w:hAnsi="Times New Roman" w:cs="Times New Roman"/>
          <w:sz w:val="24"/>
          <w:szCs w:val="24"/>
        </w:rPr>
        <w:t>Subrangov</w:t>
      </w:r>
      <w:r w:rsidRPr="009105DA">
        <w:rPr>
          <w:rFonts w:ascii="Times New Roman" w:eastAsia="Times New Roman" w:hAnsi="Times New Roman" w:cs="Times New Roman"/>
          <w:sz w:val="24"/>
          <w:szCs w:val="24"/>
        </w:rPr>
        <w:t>ai turi būti įvardinti kaip papildomi apdraustieji pateiktame draudimo liudijime (polise) arba pateikti savo vardu sudarytus draudimo liudijimus (polisus) ne mažesne draudimo apimtimi nei nurodyta Sutartyje.</w:t>
      </w:r>
    </w:p>
    <w:p w14:paraId="7ECEF7D1" w14:textId="77777777" w:rsidR="00D71E5E" w:rsidRPr="009105DA" w:rsidRDefault="00D71E5E" w:rsidP="00FE7CC9">
      <w:pPr>
        <w:numPr>
          <w:ilvl w:val="1"/>
          <w:numId w:val="1"/>
        </w:numPr>
        <w:tabs>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Rangovas privalo laikytis visų Draudimo sutartyje apibrėžtų sąlygų. Rangovas privalo nuolat informuoti draudikus apie bet kuriuos atitinkamus Darbų vykdymo pasikeitimus ir užtikrinti, kad sudaryta Draudimo sutartis galiotų pagal šio punkto reikalavimus.</w:t>
      </w:r>
    </w:p>
    <w:p w14:paraId="6505F633" w14:textId="77777777" w:rsidR="00D71E5E" w:rsidRPr="009105DA" w:rsidRDefault="00D71E5E" w:rsidP="00FE7CC9">
      <w:pPr>
        <w:numPr>
          <w:ilvl w:val="1"/>
          <w:numId w:val="1"/>
        </w:numPr>
        <w:tabs>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Rangovas neturi teisės daryti jokių Draudimo sutarties sąlygų pakeitimų (išskyrus Draudimo sutarties šalių rekvizitų pakeitimus) be išankstinio Užsakovo sutikimo. Jeigu draudikas mėgina padaryti Draudimo sutarties sąlygų pakeitimą, tai Rangovas privalo nedelsdamas tai pranešti ir Užsakovui.</w:t>
      </w:r>
    </w:p>
    <w:p w14:paraId="30C2E44F" w14:textId="77777777" w:rsidR="00D71E5E" w:rsidRPr="009105DA" w:rsidRDefault="00D71E5E" w:rsidP="00FE7CC9">
      <w:pPr>
        <w:numPr>
          <w:ilvl w:val="1"/>
          <w:numId w:val="1"/>
        </w:numPr>
        <w:tabs>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Jeigu Rangovas vykdydamas Sutartį neužtikrina Draudimo sutarties sąlygų, kurias iš jo reikalaujama atlikti ir palaikyti pagal Sutartį, arba nepateikia pakankamo įrodymo ir draudimo liudijimų kopijų pagal šio punkto reikalavimus, tai Užsakovas gali (savo nuožiūra ir nepažeisdamas bet kurios kitos teisės arba teisinės gynybos priemonių) sudaryti Draudimo sutartį šiame punkte nurodytomis sąlygomis ir sumokėti reikalingas draudimo įmokas arba turi teisę sustabdyti Rangovui priklausančias mokėti sumas už atliktus Darbus tol, kol Rangovas įvykdys visus savo įsipareigojimus, numatytus šiame punkte. Jeigu Užsakovas pats sumoka draudimo įmokas už šiame punkte numatytą Draudimo sutartį, tai Rangovas privalo iš Sutarties kainos grąžinti sumokėtas draudimo įmokas Užsakovui arba atitinkamai turi būti sumažinta Sutarties kaina.</w:t>
      </w:r>
    </w:p>
    <w:p w14:paraId="3FBD861D" w14:textId="77777777" w:rsidR="00D71E5E" w:rsidRPr="009105DA" w:rsidRDefault="00D71E5E" w:rsidP="00FE7CC9">
      <w:pPr>
        <w:numPr>
          <w:ilvl w:val="1"/>
          <w:numId w:val="1"/>
        </w:numPr>
        <w:tabs>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Jeigu draudiko išmokėtos draudimo išmokos nepakanka Rangovo padarytai žalai atlyginti, Rangovas privalo atlyginti likusius nuostolius. Jeigu Rangovas nesudaro Draudimo sutarties šiame punkte nurodytomis sąlygomis arba neužtikrina Draudimo sutartyje draudiko nurodytų sąlygų laikymosi, tai bet kokius nuostolius arba žalą, kuriuos pagal Draudimo sutartį būtų turėjusi atlyginti draudimo įmonė, privalo atlyginti Rangovas.</w:t>
      </w:r>
    </w:p>
    <w:p w14:paraId="2585C0D3" w14:textId="77777777" w:rsidR="00861882"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Rangovas per visą Draudimo sutarčių apsaugos galiojimo laikotarpį, nedelsdamas, t. y. per 1 (vieną) darbo dieną, kai to pareikalauja Užsakovas, turi pateikti įrodymus, patvirtinančius draudimo apsaugos galiojimą ir reguliarų draudimo įmokų mokėjimą</w:t>
      </w:r>
      <w:r w:rsidRPr="009105DA">
        <w:rPr>
          <w:rFonts w:ascii="Times New Roman" w:eastAsia="Batang" w:hAnsi="Times New Roman" w:cs="Times New Roman"/>
          <w:sz w:val="24"/>
          <w:szCs w:val="24"/>
        </w:rPr>
        <w:t>.</w:t>
      </w:r>
    </w:p>
    <w:p w14:paraId="6D382EED" w14:textId="7A31F7B5" w:rsidR="00D71E5E" w:rsidRPr="009105DA" w:rsidRDefault="00D71E5E" w:rsidP="00FE7CC9">
      <w:pPr>
        <w:spacing w:after="0" w:line="240" w:lineRule="auto"/>
        <w:jc w:val="both"/>
        <w:rPr>
          <w:rFonts w:ascii="Times New Roman" w:hAnsi="Times New Roman" w:cs="Times New Roman"/>
          <w:sz w:val="24"/>
          <w:szCs w:val="24"/>
        </w:rPr>
      </w:pPr>
    </w:p>
    <w:p w14:paraId="1F6D368E" w14:textId="77777777" w:rsidR="00D71E5E" w:rsidRPr="009105DA" w:rsidRDefault="00D71E5E" w:rsidP="00FE7CC9">
      <w:pPr>
        <w:numPr>
          <w:ilvl w:val="0"/>
          <w:numId w:val="1"/>
        </w:numPr>
        <w:tabs>
          <w:tab w:val="left" w:pos="1134"/>
        </w:tabs>
        <w:suppressAutoHyphens/>
        <w:autoSpaceDE w:val="0"/>
        <w:autoSpaceDN w:val="0"/>
        <w:spacing w:after="0" w:line="240" w:lineRule="auto"/>
        <w:ind w:left="709" w:hanging="709"/>
        <w:textAlignment w:val="baseline"/>
        <w:outlineLvl w:val="0"/>
        <w:rPr>
          <w:rFonts w:ascii="Times New Roman" w:eastAsia="Times New Roman" w:hAnsi="Times New Roman" w:cs="Times New Roman"/>
          <w:b/>
          <w:bCs/>
          <w:sz w:val="24"/>
          <w:szCs w:val="24"/>
        </w:rPr>
      </w:pPr>
      <w:r w:rsidRPr="009105DA">
        <w:rPr>
          <w:rFonts w:ascii="Times New Roman" w:eastAsia="Times New Roman" w:hAnsi="Times New Roman" w:cs="Times New Roman"/>
          <w:b/>
          <w:bCs/>
          <w:sz w:val="24"/>
          <w:szCs w:val="24"/>
        </w:rPr>
        <w:t>ŠALIŲ ATSAKOMYBĖ</w:t>
      </w:r>
    </w:p>
    <w:p w14:paraId="3BD2B430"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Calibri" w:hAnsi="Times New Roman" w:cs="Times New Roman"/>
          <w:color w:val="000000"/>
          <w:sz w:val="24"/>
          <w:szCs w:val="24"/>
        </w:rPr>
        <w:t xml:space="preserve">Šalių </w:t>
      </w:r>
      <w:r w:rsidRPr="009105DA">
        <w:rPr>
          <w:rFonts w:ascii="Times New Roman" w:eastAsia="Times New Roman" w:hAnsi="Times New Roman" w:cs="Times New Roman"/>
          <w:sz w:val="24"/>
          <w:szCs w:val="24"/>
        </w:rPr>
        <w:t>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562FFCD0" w14:textId="33254E2C" w:rsidR="00384DD2" w:rsidRPr="009105DA" w:rsidRDefault="00D71E5E" w:rsidP="00384DD2">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Konkretūs netesybų Šalims dydžiai nustatyti Specialiųjų sąlygų </w:t>
      </w:r>
      <w:r w:rsidRPr="009105DA">
        <w:rPr>
          <w:rFonts w:ascii="Times New Roman" w:eastAsia="Times New Roman" w:hAnsi="Times New Roman" w:cs="Times New Roman"/>
          <w:sz w:val="24"/>
          <w:szCs w:val="24"/>
        </w:rPr>
        <w:fldChar w:fldCharType="begin"/>
      </w:r>
      <w:r w:rsidRPr="009105DA">
        <w:rPr>
          <w:rFonts w:ascii="Times New Roman" w:eastAsia="Times New Roman" w:hAnsi="Times New Roman" w:cs="Times New Roman"/>
          <w:sz w:val="24"/>
          <w:szCs w:val="24"/>
        </w:rPr>
        <w:instrText xml:space="preserve"> REF _Ref24318531 \r \h  \* MERGEFORMAT </w:instrText>
      </w:r>
      <w:r w:rsidRPr="009105DA">
        <w:rPr>
          <w:rFonts w:ascii="Times New Roman" w:eastAsia="Times New Roman" w:hAnsi="Times New Roman" w:cs="Times New Roman"/>
          <w:sz w:val="24"/>
          <w:szCs w:val="24"/>
        </w:rPr>
      </w:r>
      <w:r w:rsidRPr="009105DA">
        <w:rPr>
          <w:rFonts w:ascii="Times New Roman" w:eastAsia="Times New Roman" w:hAnsi="Times New Roman" w:cs="Times New Roman"/>
          <w:sz w:val="24"/>
          <w:szCs w:val="24"/>
        </w:rPr>
        <w:fldChar w:fldCharType="separate"/>
      </w:r>
      <w:r w:rsidR="00344DD7">
        <w:rPr>
          <w:rFonts w:ascii="Times New Roman" w:eastAsia="Times New Roman" w:hAnsi="Times New Roman" w:cs="Times New Roman"/>
          <w:sz w:val="24"/>
          <w:szCs w:val="24"/>
        </w:rPr>
        <w:t>6</w:t>
      </w:r>
      <w:r w:rsidRPr="009105DA">
        <w:rPr>
          <w:rFonts w:ascii="Times New Roman" w:eastAsia="Times New Roman" w:hAnsi="Times New Roman" w:cs="Times New Roman"/>
          <w:sz w:val="24"/>
          <w:szCs w:val="24"/>
        </w:rPr>
        <w:fldChar w:fldCharType="end"/>
      </w:r>
      <w:r w:rsidRPr="009105DA">
        <w:rPr>
          <w:rFonts w:ascii="Times New Roman" w:eastAsia="Times New Roman" w:hAnsi="Times New Roman" w:cs="Times New Roman"/>
          <w:sz w:val="24"/>
          <w:szCs w:val="24"/>
        </w:rPr>
        <w:t xml:space="preserve"> skyriuje.</w:t>
      </w:r>
      <w:r w:rsidR="00384DD2" w:rsidRPr="009105DA">
        <w:rPr>
          <w:rFonts w:ascii="Times New Roman" w:eastAsia="Times New Roman" w:hAnsi="Times New Roman" w:cs="Times New Roman"/>
          <w:sz w:val="24"/>
          <w:szCs w:val="24"/>
        </w:rPr>
        <w:t xml:space="preserve"> </w:t>
      </w:r>
      <w:r w:rsidR="00384DD2" w:rsidRPr="009105DA">
        <w:rPr>
          <w:rFonts w:ascii="Times New Roman" w:hAnsi="Times New Roman" w:cs="Times New Roman"/>
          <w:sz w:val="24"/>
          <w:szCs w:val="24"/>
        </w:rPr>
        <w:t>Netesybų už vėlavimą ar pareigų pagal Sutartį pažeidimą sumokėjimas neatleidžia Šalies nuo Sutartyje numatytų jos pareigų vykdymo.</w:t>
      </w:r>
    </w:p>
    <w:p w14:paraId="48A24BE7" w14:textId="77777777" w:rsidR="00384DD2" w:rsidRPr="009105DA" w:rsidRDefault="00384DD2" w:rsidP="00384DD2">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 xml:space="preserve">Sutartyje nurodytos netesybos taikomos kaip savalaikio Šalių įsipareigojimų įvykdymo užtikrinimas ir minimali teisių gynimo priemonė Šaliai patyrus nuostolių dėl Sutarties pažeidimų, kad tai Šaliai nereikėtų įrodinėti tų nuostolių sumos. </w:t>
      </w:r>
    </w:p>
    <w:p w14:paraId="3A27D634" w14:textId="77777777" w:rsidR="00384DD2" w:rsidRPr="009105DA" w:rsidRDefault="00384DD2" w:rsidP="00384DD2">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Tuo atveju, jei paaiškėja, kad kuris nors iš šioje Sutartyje pateiktų pareiškimų ar garantijų buvo iš esmės neteisingas, melagingas ar klaidinantis, Šalis pažeidėja nukentėjusiai Šaliai privalo atlyginti visus tiesioginius nuostolius, kuriuos nukentėjusioji Šalis patyrė dėl tokio neteisingo, melagingo ar klaidinančio pareiškimo ar garantijos.</w:t>
      </w:r>
    </w:p>
    <w:p w14:paraId="7711425E" w14:textId="34F4958A" w:rsidR="00384DD2" w:rsidRPr="009105DA" w:rsidRDefault="00384DD2" w:rsidP="00384DD2">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Šioje Sutartyje numatytos teisių gynybos priemonės neapriboja Šalių teisės pasinaudoti kitomis teisėtomis teisių gynybos priemonėmis.</w:t>
      </w:r>
    </w:p>
    <w:p w14:paraId="3BB146DB" w14:textId="3DDF34BB"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Užsakovas neatlygina </w:t>
      </w:r>
      <w:r w:rsidR="00384DD2" w:rsidRPr="009105DA">
        <w:rPr>
          <w:rFonts w:ascii="Times New Roman" w:eastAsia="Times New Roman" w:hAnsi="Times New Roman" w:cs="Times New Roman"/>
          <w:sz w:val="24"/>
          <w:szCs w:val="24"/>
        </w:rPr>
        <w:t>Rangovo</w:t>
      </w:r>
      <w:r w:rsidRPr="009105DA">
        <w:rPr>
          <w:rFonts w:ascii="Times New Roman" w:eastAsia="Times New Roman" w:hAnsi="Times New Roman" w:cs="Times New Roman"/>
          <w:sz w:val="24"/>
          <w:szCs w:val="24"/>
        </w:rPr>
        <w:t xml:space="preserve"> patirtų nuostolių, atsiradusių dėl Sutarties vykdymo sustabdymo.</w:t>
      </w:r>
    </w:p>
    <w:p w14:paraId="166CC7DC" w14:textId="77777777" w:rsidR="00384DD2" w:rsidRPr="009105DA" w:rsidRDefault="00D71E5E" w:rsidP="00384DD2">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Užsakovo atsakomybė</w:t>
      </w:r>
      <w:r w:rsidRPr="009105DA">
        <w:rPr>
          <w:rFonts w:ascii="Times New Roman" w:eastAsia="Calibri" w:hAnsi="Times New Roman" w:cs="Times New Roman"/>
          <w:color w:val="000000"/>
          <w:sz w:val="24"/>
          <w:szCs w:val="24"/>
        </w:rPr>
        <w:t xml:space="preserve"> </w:t>
      </w:r>
      <w:r w:rsidR="00384DD2" w:rsidRPr="009105DA">
        <w:rPr>
          <w:rFonts w:ascii="Times New Roman" w:eastAsia="Calibri" w:hAnsi="Times New Roman" w:cs="Times New Roman"/>
          <w:color w:val="000000"/>
          <w:sz w:val="24"/>
          <w:szCs w:val="24"/>
        </w:rPr>
        <w:t>Rangovui</w:t>
      </w:r>
      <w:r w:rsidRPr="009105DA">
        <w:rPr>
          <w:rFonts w:ascii="Times New Roman" w:eastAsia="Calibri" w:hAnsi="Times New Roman" w:cs="Times New Roman"/>
          <w:color w:val="000000"/>
          <w:sz w:val="24"/>
          <w:szCs w:val="24"/>
        </w:rPr>
        <w:t xml:space="preserve"> yra ribojama tiesioginiais nuostoliais ir negali viršyti </w:t>
      </w:r>
      <w:r w:rsidR="00384DD2" w:rsidRPr="009105DA">
        <w:rPr>
          <w:rFonts w:ascii="Times New Roman" w:eastAsia="Calibri" w:hAnsi="Times New Roman" w:cs="Times New Roman"/>
          <w:color w:val="000000"/>
          <w:sz w:val="24"/>
          <w:szCs w:val="24"/>
        </w:rPr>
        <w:t>S</w:t>
      </w:r>
      <w:r w:rsidRPr="009105DA">
        <w:rPr>
          <w:rFonts w:ascii="Times New Roman" w:eastAsia="Calibri" w:hAnsi="Times New Roman" w:cs="Times New Roman"/>
          <w:color w:val="000000"/>
          <w:sz w:val="24"/>
          <w:szCs w:val="24"/>
        </w:rPr>
        <w:t>utarties kainos.</w:t>
      </w:r>
    </w:p>
    <w:p w14:paraId="3D082C0F" w14:textId="15755FF5" w:rsidR="00384DD2" w:rsidRPr="009105DA" w:rsidRDefault="00384DD2" w:rsidP="00DC4A3F">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3C494056" w14:textId="02EC4463"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lastRenderedPageBreak/>
        <w:t>Rangovui netinkamai vykdant savo sutartinius įsipareigojimus Užsakovas, neapribodamas kitų, Sutartyje ir įstatymuose numatytų, savo teisių gynimo priemonių taikymo galimybių už sutartinių įsipareigojimų nevykdymą ar netinkamą vykdymą, turi teisę taikyti vienašalį išskaitymą iš visų pagal Sutartį Rangovui mokėtinų sumų (pranešant apie tai Rangovui raštu), o jei jų nepakaktų, ir iš Rangovo pateiktų prievolių įvykdymo užtikrinimų, Sutartyje nurodytoms netesyboms bei visiems savo patirtiems nuostoliams padengti. Ši nuostata galioja nepaisant Sutarties nutraukimo bei kitų sankcijų taikymo.</w:t>
      </w:r>
    </w:p>
    <w:p w14:paraId="613604F2" w14:textId="483945A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Rangovas visais atvejais atsako už Darbų, numatytų šioje Sutartyje, atlikimo metu jo pasitelktų asmenų bei </w:t>
      </w:r>
      <w:r w:rsidR="00D620D0" w:rsidRPr="009105DA">
        <w:rPr>
          <w:rFonts w:ascii="Times New Roman" w:eastAsia="Times New Roman" w:hAnsi="Times New Roman" w:cs="Times New Roman"/>
          <w:sz w:val="24"/>
          <w:szCs w:val="24"/>
        </w:rPr>
        <w:t>Subrangov</w:t>
      </w:r>
      <w:r w:rsidRPr="009105DA">
        <w:rPr>
          <w:rFonts w:ascii="Times New Roman" w:eastAsia="Times New Roman" w:hAnsi="Times New Roman" w:cs="Times New Roman"/>
          <w:sz w:val="24"/>
          <w:szCs w:val="24"/>
        </w:rPr>
        <w:t>ų padarytus nuostolius ar žalą, nepriklausomai nuo to ar tokie nuostoliai ar žala būtų padaryta Užsakovui, jo darbuotojams ar bet kokiems tretiesiems asmenims ir jų turtui.</w:t>
      </w:r>
    </w:p>
    <w:p w14:paraId="7068B2B8"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Rangovas taip pat yra atsakingas už nuostolius, kuriuos patiria Užsakovas tuo atveju, kai Darbų vykdymas sustabdomas dėl defektų šalinimo arba dėl bet kokių kitų priežasčių, už kurias yra atsakingas Rangovas arba kurių atsiradimo rizika tenka Rangovui. </w:t>
      </w:r>
    </w:p>
    <w:p w14:paraId="7B9D31E1" w14:textId="6809FB56"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Jei Rangovas, atlikdamas Darbus pagal Sutartį, nesilaiko galiojančių teisės aktų reikalavimų ir dėl to </w:t>
      </w:r>
      <w:r w:rsidR="00DC4A3F" w:rsidRPr="009105DA">
        <w:rPr>
          <w:rFonts w:ascii="Times New Roman" w:eastAsia="Times New Roman" w:hAnsi="Times New Roman" w:cs="Times New Roman"/>
          <w:sz w:val="24"/>
          <w:szCs w:val="24"/>
        </w:rPr>
        <w:t>Valdžios</w:t>
      </w:r>
      <w:r w:rsidRPr="009105DA">
        <w:rPr>
          <w:rFonts w:ascii="Times New Roman" w:eastAsia="Times New Roman" w:hAnsi="Times New Roman" w:cs="Times New Roman"/>
          <w:sz w:val="24"/>
          <w:szCs w:val="24"/>
        </w:rPr>
        <w:t xml:space="preserve"> institucijos pritaiko baudas ar kitas sankcijas Užsakovui, Rangovas įsipareigoja atlyginti Užsakovui visus pastarojo dėl to patirtus tiesioginius ir netiesioginius nuostolius ar žalą bei papildomas išlaidas.</w:t>
      </w:r>
    </w:p>
    <w:p w14:paraId="3FED8442" w14:textId="77777777" w:rsidR="00384DD2" w:rsidRPr="009105DA" w:rsidRDefault="00D71E5E" w:rsidP="00384DD2">
      <w:pPr>
        <w:numPr>
          <w:ilvl w:val="1"/>
          <w:numId w:val="1"/>
        </w:numPr>
        <w:tabs>
          <w:tab w:val="num"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Delspinigių sumokėjimas neatleidžia Sutarties šalių nuo pareigos vykdyti šioje Sutartyje prisiimtus įsipareigojimus.</w:t>
      </w:r>
    </w:p>
    <w:p w14:paraId="1FD74129" w14:textId="15708EA5" w:rsidR="00384DD2" w:rsidRPr="009105DA" w:rsidRDefault="00384DD2" w:rsidP="00384DD2">
      <w:pPr>
        <w:numPr>
          <w:ilvl w:val="1"/>
          <w:numId w:val="1"/>
        </w:numPr>
        <w:tabs>
          <w:tab w:val="num"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Pasibaigus Sutarties galiojimui, Šalys neatleidžiamos nuo atsakomybės už Sutarties pažeidimą. Pasibaigus Sutarties galiojimui, Šalys nepraranda teisės reikalauti atlyginti dėl Sutarties nevykdymo patirtus nuostolius bei sumokėti netesybas</w:t>
      </w:r>
      <w:r w:rsidR="00DC4A3F" w:rsidRPr="009105DA">
        <w:rPr>
          <w:rFonts w:ascii="Times New Roman" w:hAnsi="Times New Roman" w:cs="Times New Roman"/>
          <w:sz w:val="24"/>
          <w:szCs w:val="24"/>
        </w:rPr>
        <w:t xml:space="preserve"> bei delspinigius</w:t>
      </w:r>
      <w:r w:rsidRPr="009105DA">
        <w:rPr>
          <w:rFonts w:ascii="Times New Roman" w:hAnsi="Times New Roman" w:cs="Times New Roman"/>
          <w:sz w:val="24"/>
          <w:szCs w:val="24"/>
        </w:rPr>
        <w:t xml:space="preserve">. </w:t>
      </w:r>
    </w:p>
    <w:p w14:paraId="57494838" w14:textId="77777777" w:rsidR="00D71E5E" w:rsidRPr="009105DA" w:rsidRDefault="00D71E5E" w:rsidP="00DC4A3F">
      <w:pPr>
        <w:suppressAutoHyphens/>
        <w:autoSpaceDE w:val="0"/>
        <w:autoSpaceDN w:val="0"/>
        <w:spacing w:after="0" w:line="240" w:lineRule="auto"/>
        <w:ind w:left="709"/>
        <w:jc w:val="both"/>
        <w:textAlignment w:val="baseline"/>
        <w:rPr>
          <w:rFonts w:ascii="Times New Roman" w:eastAsia="Times New Roman" w:hAnsi="Times New Roman" w:cs="Times New Roman"/>
          <w:sz w:val="24"/>
          <w:szCs w:val="24"/>
        </w:rPr>
      </w:pPr>
    </w:p>
    <w:p w14:paraId="31646403" w14:textId="6A916816" w:rsidR="00D71E5E" w:rsidRPr="009105DA" w:rsidRDefault="00D71E5E" w:rsidP="00FE7CC9">
      <w:pPr>
        <w:numPr>
          <w:ilvl w:val="0"/>
          <w:numId w:val="1"/>
        </w:numPr>
        <w:tabs>
          <w:tab w:val="left" w:pos="1134"/>
        </w:tabs>
        <w:suppressAutoHyphens/>
        <w:autoSpaceDE w:val="0"/>
        <w:autoSpaceDN w:val="0"/>
        <w:spacing w:after="0" w:line="240" w:lineRule="auto"/>
        <w:ind w:left="709" w:hanging="709"/>
        <w:textAlignment w:val="baseline"/>
        <w:outlineLvl w:val="0"/>
        <w:rPr>
          <w:rFonts w:ascii="Times New Roman" w:eastAsia="Times New Roman" w:hAnsi="Times New Roman" w:cs="Times New Roman"/>
          <w:sz w:val="24"/>
          <w:szCs w:val="24"/>
        </w:rPr>
      </w:pPr>
      <w:r w:rsidRPr="009105DA">
        <w:rPr>
          <w:rFonts w:ascii="Times New Roman" w:eastAsia="Times New Roman" w:hAnsi="Times New Roman" w:cs="Times New Roman"/>
          <w:b/>
          <w:bCs/>
          <w:sz w:val="24"/>
          <w:szCs w:val="24"/>
        </w:rPr>
        <w:t>INTELEKTINĖS NUOSAVYBĖS TEISĖS</w:t>
      </w:r>
    </w:p>
    <w:p w14:paraId="06AEBD5D" w14:textId="67531431" w:rsidR="000F5D28"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Visi rezultatai ir su jais susijusios teisės, įgytos vykdant Sutartį, įskaitant autorines ir kitas intelektinės nuosavybės teises, yra Užsakovo nuosavybė nuo jų atsiradimo momento.</w:t>
      </w:r>
    </w:p>
    <w:p w14:paraId="76187BBF" w14:textId="77777777" w:rsidR="000F5D28" w:rsidRPr="009105DA" w:rsidRDefault="000F5D28"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Šalis, kuri pateikia kitai Šaliai Darbų dokumentą, atsako už tai, kad bet kokio intelektinės nuosavybės objekto panaudojimas pagal Sutartį nepažeis intelektinės nuosavybės teisių (autorių teisių, patentų, dizaino, prekių ženklų, juridinių asmenų pavadinimų), taip pat komercinių paslapčių.</w:t>
      </w:r>
      <w:r w:rsidRPr="009105DA">
        <w:rPr>
          <w:rFonts w:ascii="Times New Roman" w:eastAsia="Times New Roman" w:hAnsi="Times New Roman" w:cs="Times New Roman"/>
          <w:sz w:val="24"/>
          <w:szCs w:val="24"/>
        </w:rPr>
        <w:t xml:space="preserve"> </w:t>
      </w:r>
      <w:r w:rsidR="00D71E5E" w:rsidRPr="009105DA">
        <w:rPr>
          <w:rFonts w:ascii="Times New Roman" w:eastAsia="Times New Roman" w:hAnsi="Times New Roman" w:cs="Times New Roman"/>
          <w:sz w:val="24"/>
          <w:szCs w:val="24"/>
        </w:rPr>
        <w:t>Rangovas garantuoja nuostolių atlyginimą Užsakovui dėl bet kokių reikalavimų, kylančių dėl autorių teisių, patentų, licencijų, brėžinių, modelių ar paslaugų (prekių) ženklų naudojimo, kaip numatyta Sutartyje, išskyrus atvejus, kai toks pažeidimas atsiranda dėl Užsakovo kaltės.</w:t>
      </w:r>
    </w:p>
    <w:p w14:paraId="437FECA2" w14:textId="77777777" w:rsidR="000F5D28" w:rsidRPr="009105DA" w:rsidRDefault="000F5D28"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Rangovas turi teisę naudoti Užsakovo dokumentus tik Sutartyje numatytais tikslais ir nepažeisdamas Užsakovo bei trečiųjų asmenų intelektinės nuosavybės teisių.</w:t>
      </w:r>
    </w:p>
    <w:p w14:paraId="5BEA0CC6" w14:textId="77777777" w:rsidR="000F5D28" w:rsidRPr="009105DA" w:rsidRDefault="000F5D28"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Rangovas privalo užtikrinti, kad Rangovas įgis reikiamas intelektinės nuosavybės teises iš Rangovo dokumentų autorių tam, kad galėtų tinkamai įvykdyti savo įsipareigojimus pagal Sutartį</w:t>
      </w:r>
      <w:bookmarkStart w:id="35" w:name="_3q5sasy" w:colFirst="0" w:colLast="0"/>
      <w:bookmarkEnd w:id="35"/>
      <w:r w:rsidRPr="009105DA">
        <w:rPr>
          <w:rFonts w:ascii="Times New Roman" w:hAnsi="Times New Roman" w:cs="Times New Roman"/>
          <w:sz w:val="24"/>
          <w:szCs w:val="24"/>
        </w:rPr>
        <w:t>.</w:t>
      </w:r>
    </w:p>
    <w:p w14:paraId="5D18E546" w14:textId="77777777" w:rsidR="000F5D28" w:rsidRPr="009105DA" w:rsidRDefault="000F5D28"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 xml:space="preserve">Laikoma, kad Rangovas, sudarydamas Sutartį, suteikia Užsakovui ir bet kuriam Objekto valdytojui neatšaukiamą, neterminuotą, perleidžiamą, neišimtinę neatlygintiną licenciją naudotis visomis turtinėmis autorių teisėmis ir visomis kitomis intelektinės nuosavybės teisėmis į Rangovo dokumentus (įskaitant nebaigtus dokumentus) ir kitus intelektinės nuosavybės teisės objektus, sukurtus arba panaudotus vykdant Sutartį, įskaitant atgaminti, išleisti, versti, naudoti, keisti ir kitaip perdirbti, pabaigti nebaigtus, platinti ir viešinti Rangovo dokumentus tiek, kiek tai yra reikalinga Sutarties vykdymui, Objekto sukūrimui, naudojimui, remontavimui, rekonstravimui, perdarymui, paskirties keitimui ar kitokiam pakeitimui, taip pat Objekto griovimui (Licencija). </w:t>
      </w:r>
    </w:p>
    <w:p w14:paraId="4ED77973" w14:textId="77777777" w:rsidR="000F5D28" w:rsidRPr="009105DA" w:rsidRDefault="000F5D28"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Jeigu Rangovo dokumentai yra elektroniniai ar skaitmeniniai failai, Sutarties tikslais sukurta ir (arba) konkrečiam Objektui skirta ar pritaikyta programinė įranga ar taikomosios programos, laikoma, kad Licencija leidžia juos naudoti bet kokiuose Užsakovo pasirinktuose kompiuteriuose arba kituose išmaniuosiuose prietaisuose.</w:t>
      </w:r>
      <w:bookmarkStart w:id="36" w:name="_25b2l0r" w:colFirst="0" w:colLast="0"/>
      <w:bookmarkEnd w:id="36"/>
    </w:p>
    <w:p w14:paraId="47C4F901" w14:textId="0A04A45E" w:rsidR="000F5D28" w:rsidRPr="009105DA" w:rsidRDefault="000F5D28"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 xml:space="preserve">Tuo atveju, kai Rangovas privalo pagal Užsakovo užduotį pateikti trečiųjų asmenų kompiuterių programinę įrangą arba taikomąją programą, skirtą ir (arba) pritaikytą konkrečiam Objektui, Rangovas privalo teisėtai Užsakovo vardu įgyti licencijas ir visas priemones naudotis programine įranga ir (arba) taikomąja programa, įdiegti šią programinę įrangą ir (arba) taikomąją programą Užsakovo nurodytose kompiuterinėse darbo vietose ir užtikrinti, kad Užsakovui būtų teikiamas </w:t>
      </w:r>
      <w:r w:rsidRPr="009105DA">
        <w:rPr>
          <w:rFonts w:ascii="Times New Roman" w:hAnsi="Times New Roman" w:cs="Times New Roman"/>
          <w:sz w:val="24"/>
          <w:szCs w:val="24"/>
        </w:rPr>
        <w:lastRenderedPageBreak/>
        <w:t xml:space="preserve">programinės įrangos ir (arba) taikomosios programos techninis palaikymas. Į Sutarties kainą yra įskaičiuotas atlygis Rangovui už programinės įrangos ir (arba) taikomųjų programų įdiegimą bei licencijas jomis naudotis Užsakovo užduotyje nurodytam kompiuterinių darbo vietų (vartotojų) skaičiui ir nurodytai trukmei. </w:t>
      </w:r>
    </w:p>
    <w:p w14:paraId="3C00238B" w14:textId="3036F796" w:rsidR="000F5D28" w:rsidRPr="009105DA" w:rsidRDefault="000F5D28"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Jeigu tretieji asmenys (įskaitant Rangovo personalą ar buvusį Rangovo personalą) pareikštų pretenzijų ar reikalavimų Užsakovui dėl to, kad Užsakovas, tinkamai naudodamasis Licencija, pažeidžia jų intelektinės nuosavybės teises, Rangovas privalo savo sąskaita ir rizika Užsakovo vardu apginti Užsakovą nuo tokių pretenzijų bei reikalavimų, atlyginti visas Užsakovo patirtas išlaidas ir užtikrinti, kad Užsakovas galėtų nevaržomai naudotis Licencija.</w:t>
      </w:r>
    </w:p>
    <w:p w14:paraId="34862551" w14:textId="77777777" w:rsidR="000F5D28" w:rsidRPr="009105DA" w:rsidRDefault="000F5D28" w:rsidP="00FE7CC9">
      <w:pPr>
        <w:tabs>
          <w:tab w:val="left" w:pos="851"/>
        </w:tabs>
        <w:suppressAutoHyphens/>
        <w:autoSpaceDE w:val="0"/>
        <w:autoSpaceDN w:val="0"/>
        <w:spacing w:after="0" w:line="240" w:lineRule="auto"/>
        <w:textAlignment w:val="baseline"/>
        <w:rPr>
          <w:rFonts w:ascii="Times New Roman" w:eastAsia="Times New Roman" w:hAnsi="Times New Roman" w:cs="Times New Roman"/>
          <w:sz w:val="24"/>
          <w:szCs w:val="24"/>
        </w:rPr>
      </w:pPr>
    </w:p>
    <w:p w14:paraId="5D903E5E" w14:textId="77777777" w:rsidR="00D71E5E" w:rsidRPr="009105DA" w:rsidRDefault="00D71E5E" w:rsidP="00FE7CC9">
      <w:pPr>
        <w:numPr>
          <w:ilvl w:val="0"/>
          <w:numId w:val="1"/>
        </w:numPr>
        <w:tabs>
          <w:tab w:val="left" w:pos="1134"/>
        </w:tabs>
        <w:suppressAutoHyphens/>
        <w:autoSpaceDE w:val="0"/>
        <w:autoSpaceDN w:val="0"/>
        <w:spacing w:after="0" w:line="240" w:lineRule="auto"/>
        <w:ind w:left="709" w:hanging="709"/>
        <w:textAlignment w:val="baseline"/>
        <w:outlineLvl w:val="0"/>
        <w:rPr>
          <w:rFonts w:ascii="Times New Roman" w:eastAsia="Times New Roman" w:hAnsi="Times New Roman" w:cs="Times New Roman"/>
          <w:b/>
          <w:bCs/>
          <w:sz w:val="24"/>
          <w:szCs w:val="24"/>
        </w:rPr>
      </w:pPr>
      <w:bookmarkStart w:id="37" w:name="_Ref42417729"/>
      <w:r w:rsidRPr="009105DA">
        <w:rPr>
          <w:rFonts w:ascii="Times New Roman" w:eastAsia="Times New Roman" w:hAnsi="Times New Roman" w:cs="Times New Roman"/>
          <w:b/>
          <w:bCs/>
          <w:sz w:val="24"/>
          <w:szCs w:val="24"/>
        </w:rPr>
        <w:t>GARANTIJOS</w:t>
      </w:r>
      <w:bookmarkEnd w:id="37"/>
    </w:p>
    <w:p w14:paraId="01B57E3C" w14:textId="0F4F55DF"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Visiems atliktiems Darbams Rangovas suteikia ilgiausią atitinkamiems Darbams, produktams, medžiagoms, įrengimams teisės aktuose nustatytą garantinį terminą. Garantinis laikotarpis pradedamas skaičiuoti nuo galutinio Darbų perdavimo-priėmimo akto pasirašymo dienos. Garantinis terminas statybos darbams yra ne trumpesnis nei 5 (penki) metai, paslėptiems Statinio elementams (konstrukcijoms, vamzdynams ir kt.) ir Darbams – ne trumpesnis nei 10 (dešimt) metų, o jeigu buvo nustatyta šiuose paslėptuose elementuose tyčia paslėptų defektų – ne trumpesnis nei 20 (dvidešimt) metų, įrengimų ir mechanizmų garantinis terminas – pagal gamintojo garantiją, bet ne trumpesnis, kaip 2 (du) metai.</w:t>
      </w:r>
      <w:r w:rsidR="0013387F" w:rsidRPr="009105DA">
        <w:rPr>
          <w:rFonts w:ascii="Times New Roman" w:eastAsia="Times New Roman" w:hAnsi="Times New Roman" w:cs="Times New Roman"/>
          <w:sz w:val="24"/>
          <w:szCs w:val="24"/>
        </w:rPr>
        <w:t xml:space="preserve"> </w:t>
      </w:r>
      <w:r w:rsidR="00FF1D35" w:rsidRPr="009105DA">
        <w:rPr>
          <w:rFonts w:ascii="Times New Roman" w:eastAsia="Times New Roman" w:hAnsi="Times New Roman" w:cs="Times New Roman"/>
          <w:sz w:val="24"/>
          <w:szCs w:val="24"/>
        </w:rPr>
        <w:t xml:space="preserve">Tikslūs garantiniai terminai nurodyti Rangovo pasiūlyme. </w:t>
      </w:r>
      <w:r w:rsidRPr="009105DA">
        <w:rPr>
          <w:rFonts w:ascii="Times New Roman" w:eastAsia="Times New Roman" w:hAnsi="Times New Roman" w:cs="Times New Roman"/>
          <w:sz w:val="24"/>
          <w:szCs w:val="24"/>
        </w:rPr>
        <w:t>Rangovas už Statinio sugriuvimą ar per garantinį terminą nustatytus defektus atsako įstatymų nustatyta tvarka.</w:t>
      </w:r>
    </w:p>
    <w:p w14:paraId="2AB86E5C"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Rangovas garantuoja, kad statybos užbaigimo metu jo atlikti Darbai atitiks techninėje specifikacijoje numatytas savybes, normatyvinių statybos dokumentų ir kitų teisės aktų reikalavimus, jie bus atlikti be klaidų, kurios panaikintų ar sumažintų atliktų Darbų vertę.</w:t>
      </w:r>
    </w:p>
    <w:p w14:paraId="006E797F" w14:textId="610B48CE"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Ne vėliau kaip per 5</w:t>
      </w:r>
      <w:r w:rsidR="0006598D" w:rsidRPr="009105DA">
        <w:rPr>
          <w:rFonts w:ascii="Times New Roman" w:eastAsia="Times New Roman" w:hAnsi="Times New Roman" w:cs="Times New Roman"/>
          <w:sz w:val="24"/>
          <w:szCs w:val="24"/>
        </w:rPr>
        <w:t xml:space="preserve"> (penkias)</w:t>
      </w:r>
      <w:r w:rsidRPr="009105DA">
        <w:rPr>
          <w:rFonts w:ascii="Times New Roman" w:eastAsia="Times New Roman" w:hAnsi="Times New Roman" w:cs="Times New Roman"/>
          <w:sz w:val="24"/>
          <w:szCs w:val="24"/>
        </w:rPr>
        <w:t xml:space="preserve"> darbo dien</w:t>
      </w:r>
      <w:r w:rsidR="0006598D" w:rsidRPr="009105DA">
        <w:rPr>
          <w:rFonts w:ascii="Times New Roman" w:eastAsia="Times New Roman" w:hAnsi="Times New Roman" w:cs="Times New Roman"/>
          <w:sz w:val="24"/>
          <w:szCs w:val="24"/>
        </w:rPr>
        <w:t>a</w:t>
      </w:r>
      <w:r w:rsidRPr="009105DA">
        <w:rPr>
          <w:rFonts w:ascii="Times New Roman" w:eastAsia="Times New Roman" w:hAnsi="Times New Roman" w:cs="Times New Roman"/>
          <w:sz w:val="24"/>
          <w:szCs w:val="24"/>
        </w:rPr>
        <w:t xml:space="preserve">s iki planuojamo Rangovo kreipimosi dėl statybos užbaigimo dokumentų gavimo Rangovas privalo pateikti Užsakovui Rangovo garantinio laikotarpio prievolių įvykdymo užtikrinimą, kuris Rangovo nemokumo ar bankroto atveju turi užtikrinti dėl Rangovo (ar </w:t>
      </w:r>
      <w:r w:rsidR="00D620D0" w:rsidRPr="009105DA">
        <w:rPr>
          <w:rFonts w:ascii="Times New Roman" w:eastAsia="Times New Roman" w:hAnsi="Times New Roman" w:cs="Times New Roman"/>
          <w:sz w:val="24"/>
          <w:szCs w:val="24"/>
        </w:rPr>
        <w:t>Subrangov</w:t>
      </w:r>
      <w:r w:rsidRPr="009105DA">
        <w:rPr>
          <w:rFonts w:ascii="Times New Roman" w:eastAsia="Times New Roman" w:hAnsi="Times New Roman" w:cs="Times New Roman"/>
          <w:sz w:val="24"/>
          <w:szCs w:val="24"/>
        </w:rPr>
        <w:t>ų) kaltės atsiradusių defektų, nustatytų per pirmuosius 3 (tris) statinio garantinio termino metus, šalinimo išlaidų apmokėjimą Užsakovui. Tuo atveju, jeigu garantinis terminas nutrūksta arba yra sustabdomas, Rangovas privalo pratęsti Rangovo garantinio laikotarpio prievolių įvykdymo užtikrinimo galiojimą tiek, kad jo galiojimo laikotarpis būtų ne trumpesnis kaip 3 (trys) statinio garantinio termino metai.</w:t>
      </w:r>
    </w:p>
    <w:p w14:paraId="2937BEDA"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Garantinio laikotarpio prievolių įvykdymo užtikrinimo suma turi būti ne mažesnė kaip 5 (penki) procentai Sutarties kainos be PVM ir turi galioti ne trumpiau kaip 3 (tris) metus skaičiuojant nuo galutinio</w:t>
      </w:r>
      <w:r w:rsidRPr="009105DA">
        <w:rPr>
          <w:rFonts w:ascii="Times New Roman" w:eastAsia="Times New Roman" w:hAnsi="Times New Roman" w:cs="Times New Roman"/>
          <w:iCs/>
          <w:sz w:val="24"/>
          <w:szCs w:val="24"/>
        </w:rPr>
        <w:t xml:space="preserve"> Darbų priėmimo – perdavimo akto pasirašymo. Garantinio laikotarpio prievolių įvykdymas gali būti užtikrinamas: </w:t>
      </w:r>
    </w:p>
    <w:p w14:paraId="5AA17023" w14:textId="28302B15"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hAnsi="Times New Roman" w:cs="Times New Roman"/>
          <w:color w:val="000000"/>
          <w:sz w:val="24"/>
          <w:szCs w:val="24"/>
        </w:rPr>
      </w:pPr>
      <w:r w:rsidRPr="009105DA">
        <w:rPr>
          <w:rFonts w:ascii="Times New Roman" w:hAnsi="Times New Roman" w:cs="Times New Roman"/>
          <w:color w:val="000000"/>
          <w:sz w:val="24"/>
          <w:szCs w:val="24"/>
        </w:rPr>
        <w:t xml:space="preserve">Lietuvos Respublikoje ar užsienyje registruoto banko pirmo pareikalavimo banko garantija, išduota Užsakovo naudai, lietuvių arba anglų kalba bei atitinkančia Bendrųjų sąlygų </w:t>
      </w:r>
      <w:r w:rsidR="00452357" w:rsidRPr="009105DA">
        <w:rPr>
          <w:rFonts w:ascii="Times New Roman" w:hAnsi="Times New Roman" w:cs="Times New Roman"/>
          <w:color w:val="000000"/>
          <w:sz w:val="24"/>
          <w:szCs w:val="24"/>
        </w:rPr>
        <w:t xml:space="preserve">14.4 punkto </w:t>
      </w:r>
      <w:r w:rsidRPr="009105DA">
        <w:rPr>
          <w:rFonts w:ascii="Times New Roman" w:hAnsi="Times New Roman" w:cs="Times New Roman"/>
          <w:color w:val="000000"/>
          <w:sz w:val="24"/>
          <w:szCs w:val="24"/>
        </w:rPr>
        <w:t>reikalavimus;</w:t>
      </w:r>
    </w:p>
    <w:p w14:paraId="7E57C3DE" w14:textId="301EB373"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hAnsi="Times New Roman" w:cs="Times New Roman"/>
          <w:color w:val="000000"/>
          <w:sz w:val="24"/>
          <w:szCs w:val="24"/>
        </w:rPr>
      </w:pPr>
      <w:r w:rsidRPr="009105DA">
        <w:rPr>
          <w:rFonts w:ascii="Times New Roman" w:eastAsia="Times New Roman" w:hAnsi="Times New Roman" w:cs="Times New Roman"/>
          <w:sz w:val="24"/>
          <w:szCs w:val="24"/>
        </w:rPr>
        <w:t xml:space="preserve">Draudimo bendrovės ar kredito unijos laidavimu, </w:t>
      </w:r>
      <w:r w:rsidRPr="009105DA">
        <w:rPr>
          <w:rFonts w:ascii="Times New Roman" w:hAnsi="Times New Roman" w:cs="Times New Roman"/>
          <w:color w:val="000000"/>
          <w:sz w:val="24"/>
          <w:szCs w:val="24"/>
        </w:rPr>
        <w:t xml:space="preserve">išduotu Užsakovo naudai, lietuvių arba anglų kalba bei atitinkančiu Sutarties Bendrųjų sąlygų </w:t>
      </w:r>
      <w:r w:rsidR="00452357" w:rsidRPr="009105DA">
        <w:rPr>
          <w:rFonts w:ascii="Times New Roman" w:hAnsi="Times New Roman" w:cs="Times New Roman"/>
          <w:color w:val="000000"/>
          <w:sz w:val="24"/>
          <w:szCs w:val="24"/>
        </w:rPr>
        <w:t>14 punkto</w:t>
      </w:r>
      <w:r w:rsidRPr="009105DA">
        <w:rPr>
          <w:rFonts w:ascii="Times New Roman" w:hAnsi="Times New Roman" w:cs="Times New Roman"/>
          <w:color w:val="000000"/>
          <w:sz w:val="24"/>
          <w:szCs w:val="24"/>
        </w:rPr>
        <w:t xml:space="preserve"> reikalavimus</w:t>
      </w:r>
      <w:r w:rsidRPr="009105DA">
        <w:rPr>
          <w:rFonts w:ascii="Times New Roman" w:eastAsia="Times New Roman" w:hAnsi="Times New Roman" w:cs="Times New Roman"/>
          <w:sz w:val="24"/>
          <w:szCs w:val="24"/>
        </w:rPr>
        <w:t>.</w:t>
      </w:r>
    </w:p>
    <w:p w14:paraId="08021962" w14:textId="386FC07F"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Garantinio laikotarpio prievolių įvykdymo užtikrinimui, be kita ko, taikomi atitinkami Bendrųjų sąlygų </w:t>
      </w:r>
      <w:r w:rsidRPr="009105DA">
        <w:rPr>
          <w:rFonts w:ascii="Times New Roman" w:eastAsia="Times New Roman" w:hAnsi="Times New Roman" w:cs="Times New Roman"/>
          <w:sz w:val="24"/>
          <w:szCs w:val="24"/>
        </w:rPr>
        <w:fldChar w:fldCharType="begin"/>
      </w:r>
      <w:r w:rsidRPr="009105DA">
        <w:rPr>
          <w:rFonts w:ascii="Times New Roman" w:eastAsia="Times New Roman" w:hAnsi="Times New Roman" w:cs="Times New Roman"/>
          <w:sz w:val="24"/>
          <w:szCs w:val="24"/>
        </w:rPr>
        <w:instrText xml:space="preserve"> REF _Ref42417546 \r \h  \* MERGEFORMAT </w:instrText>
      </w:r>
      <w:r w:rsidRPr="009105DA">
        <w:rPr>
          <w:rFonts w:ascii="Times New Roman" w:eastAsia="Times New Roman" w:hAnsi="Times New Roman" w:cs="Times New Roman"/>
          <w:sz w:val="24"/>
          <w:szCs w:val="24"/>
        </w:rPr>
      </w:r>
      <w:r w:rsidRPr="009105DA">
        <w:rPr>
          <w:rFonts w:ascii="Times New Roman" w:eastAsia="Times New Roman" w:hAnsi="Times New Roman" w:cs="Times New Roman"/>
          <w:sz w:val="24"/>
          <w:szCs w:val="24"/>
        </w:rPr>
        <w:fldChar w:fldCharType="separate"/>
      </w:r>
      <w:r w:rsidR="00344DD7">
        <w:rPr>
          <w:rFonts w:ascii="Times New Roman" w:eastAsia="Times New Roman" w:hAnsi="Times New Roman" w:cs="Times New Roman"/>
          <w:sz w:val="24"/>
          <w:szCs w:val="24"/>
        </w:rPr>
        <w:t>14</w:t>
      </w:r>
      <w:r w:rsidRPr="009105DA">
        <w:rPr>
          <w:rFonts w:ascii="Times New Roman" w:eastAsia="Times New Roman" w:hAnsi="Times New Roman" w:cs="Times New Roman"/>
          <w:sz w:val="24"/>
          <w:szCs w:val="24"/>
        </w:rPr>
        <w:fldChar w:fldCharType="end"/>
      </w:r>
      <w:r w:rsidRPr="009105DA">
        <w:rPr>
          <w:rFonts w:ascii="Times New Roman" w:eastAsia="Times New Roman" w:hAnsi="Times New Roman" w:cs="Times New Roman"/>
          <w:sz w:val="24"/>
          <w:szCs w:val="24"/>
        </w:rPr>
        <w:t xml:space="preserve"> skyriaus reikalavimai. </w:t>
      </w:r>
    </w:p>
    <w:p w14:paraId="53947049"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Garantinio laikotarpio prievolių įvykdymo užtikrinimas grąžinamas Rangovui pasibaigus 3 (trejų) metų statinio garantiniam terminui Rangovui pateikus rašytinį prašymą. </w:t>
      </w:r>
    </w:p>
    <w:p w14:paraId="00A47664"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Rangovas atsako už defektus, nustatytus per garantinį terminą, jeigu neįrodo, kad jie atsirado dėl Statinio ar jo dalių normalaus susidėvėjimo, jo netinkamo naudojimo arba dėl Užsakovo ar jo pasamdytų asmenų kitokių kaltų veiksmų. </w:t>
      </w:r>
    </w:p>
    <w:p w14:paraId="405E93F3"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Užsakovas, per garantinį laiką nustatęs Statinio defektus, privalo pareikšti raštišką pretenziją Rangovui, nurodydamas terminą per kurį pastarasis privalo ištaisyti nurodytus Darbų defektus.</w:t>
      </w:r>
    </w:p>
    <w:p w14:paraId="075E9EE8"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Jei Rangovas nepradeda ir (ar) neištaiso defektų ar neatitaiso tiesioginės tokio defekto padarytos žalos garantiniu laikotarpiu per Užsakovo nurodytą protingą laiką, Užsakovas pats arba trečiųjų asmenų pagalba gali atlikti tokius darbus Rangovo sąskaita. Rangovas privalo atlyginti visus </w:t>
      </w:r>
      <w:r w:rsidRPr="009105DA">
        <w:rPr>
          <w:rFonts w:ascii="Times New Roman" w:eastAsia="Times New Roman" w:hAnsi="Times New Roman" w:cs="Times New Roman"/>
          <w:sz w:val="24"/>
          <w:szCs w:val="24"/>
        </w:rPr>
        <w:lastRenderedPageBreak/>
        <w:t>nuostolius, kuriuos patiria Užsakovas, ištaisydamas defektą ir atitaisydamas žalą, įskaitant Užsakovo kaštus ieškant kito rangovo ir pan.</w:t>
      </w:r>
    </w:p>
    <w:p w14:paraId="5402F01D" w14:textId="56DC459A"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Garantinio laikotarpio metu atsiradus Darbų defektams garantinis laikotarpis tai Darbų daliai yra sustabdomas laikotarpiui nuo Užsakovo pirmojo pranešimo apie defektus dienos iki visiško defektų pašalinimo dienos. Po visiško defektų pašalinimo garantinis terminas yra pratęsiamas tam laikotarpiui, kuriam buvo sustabdytas. Kai Darbų, jiems panaudotų medžiagų, įrangos, priemonių komplektuojamoji detalė pakeičiama garantinio aptarnavimo būdu, naujai detalei taikomas toks pat garantijos terminas, koks šia Sutartimi yra nustatytas atitinkamiems Darbams (garantijos terminas tokiai detalei skaičiuojamas iš naujo nuo jos perdavimo Užsakovui dienos).</w:t>
      </w:r>
    </w:p>
    <w:p w14:paraId="0497C1B0" w14:textId="77777777" w:rsidR="00D71E5E" w:rsidRPr="009105DA" w:rsidRDefault="00D71E5E" w:rsidP="00FE7CC9">
      <w:pPr>
        <w:tabs>
          <w:tab w:val="left" w:pos="851"/>
        </w:tabs>
        <w:suppressAutoHyphens/>
        <w:autoSpaceDE w:val="0"/>
        <w:autoSpaceDN w:val="0"/>
        <w:spacing w:after="0" w:line="240" w:lineRule="auto"/>
        <w:textAlignment w:val="baseline"/>
        <w:rPr>
          <w:rFonts w:ascii="Times New Roman" w:eastAsia="Times New Roman" w:hAnsi="Times New Roman" w:cs="Times New Roman"/>
          <w:sz w:val="24"/>
          <w:szCs w:val="24"/>
        </w:rPr>
      </w:pPr>
    </w:p>
    <w:p w14:paraId="4CEE361B" w14:textId="77777777" w:rsidR="00D71E5E" w:rsidRPr="009105DA" w:rsidRDefault="00D71E5E" w:rsidP="00FE7CC9">
      <w:pPr>
        <w:numPr>
          <w:ilvl w:val="0"/>
          <w:numId w:val="1"/>
        </w:numPr>
        <w:tabs>
          <w:tab w:val="left" w:pos="1134"/>
        </w:tabs>
        <w:suppressAutoHyphens/>
        <w:autoSpaceDE w:val="0"/>
        <w:autoSpaceDN w:val="0"/>
        <w:spacing w:after="0" w:line="240" w:lineRule="auto"/>
        <w:ind w:left="709" w:hanging="709"/>
        <w:textAlignment w:val="baseline"/>
        <w:outlineLvl w:val="0"/>
        <w:rPr>
          <w:rFonts w:ascii="Times New Roman" w:eastAsia="Times New Roman" w:hAnsi="Times New Roman" w:cs="Times New Roman"/>
          <w:b/>
          <w:bCs/>
          <w:sz w:val="24"/>
          <w:szCs w:val="24"/>
        </w:rPr>
      </w:pPr>
      <w:bookmarkStart w:id="38" w:name="_Hlk115912467"/>
      <w:r w:rsidRPr="009105DA">
        <w:rPr>
          <w:rFonts w:ascii="Times New Roman" w:eastAsia="Times New Roman" w:hAnsi="Times New Roman" w:cs="Times New Roman"/>
          <w:b/>
          <w:bCs/>
          <w:sz w:val="24"/>
          <w:szCs w:val="24"/>
        </w:rPr>
        <w:t>SUTARTIES GALIOJIMAS</w:t>
      </w:r>
    </w:p>
    <w:p w14:paraId="699E9A59" w14:textId="050F5B5B"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Sutartis laikoma sudaryta įgaliotiems Šalių atstovams pasirašius </w:t>
      </w:r>
      <w:r w:rsidR="00F63AE5" w:rsidRPr="009105DA">
        <w:rPr>
          <w:rFonts w:ascii="Times New Roman" w:eastAsia="Times New Roman" w:hAnsi="Times New Roman" w:cs="Times New Roman"/>
          <w:sz w:val="24"/>
          <w:szCs w:val="24"/>
        </w:rPr>
        <w:t>Sutartį</w:t>
      </w:r>
      <w:r w:rsidRPr="009105DA">
        <w:rPr>
          <w:rFonts w:ascii="Times New Roman" w:eastAsia="Times New Roman" w:hAnsi="Times New Roman" w:cs="Times New Roman"/>
          <w:sz w:val="24"/>
          <w:szCs w:val="24"/>
        </w:rPr>
        <w:t>.</w:t>
      </w:r>
    </w:p>
    <w:p w14:paraId="049441CB" w14:textId="01673E89"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Jeigu Specialiosiose sąlygose nenustatyta kitaip, Sutartis įsigalioja nuo Sutarties sudarymo momento, o tai</w:t>
      </w:r>
      <w:r w:rsidR="00330BB5" w:rsidRPr="009105DA">
        <w:rPr>
          <w:rFonts w:ascii="Times New Roman" w:eastAsia="Times New Roman" w:hAnsi="Times New Roman" w:cs="Times New Roman"/>
          <w:sz w:val="24"/>
          <w:szCs w:val="24"/>
        </w:rPr>
        <w:t>s</w:t>
      </w:r>
      <w:r w:rsidRPr="009105DA">
        <w:rPr>
          <w:rFonts w:ascii="Times New Roman" w:eastAsia="Times New Roman" w:hAnsi="Times New Roman" w:cs="Times New Roman"/>
          <w:sz w:val="24"/>
          <w:szCs w:val="24"/>
        </w:rPr>
        <w:t xml:space="preserve"> atvejais, kai Rangovas turi pateikti Sutarties įvykdymo užtikrinimą – Rangovui pateikus Sutarties įvykdymo užtikrinimą, ir galioja iki visiško Šalių įsipareigojimų pagal Sutartį įvykdymo, nebent būtų nutraukta Sutartyje nustatytais pagrindais.</w:t>
      </w:r>
    </w:p>
    <w:p w14:paraId="7607C32D" w14:textId="37B97820" w:rsidR="00755F89" w:rsidRPr="009105DA" w:rsidRDefault="00755F89"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Jeigu Rangovas nepateikia Užsakovui Sutarties įvykdymo užtikrinimo pagal Sutarties sąlygas, laikoma, kad Rangovas nepagrįstai atsisakė Sutarties. Tokiu atveju laikoma, kad kitą dieną po termino Rangovui pateikti Sutarties įvykdymo užtikrinimą Sutartis pasibaigia, Užsakovas įgyja teisę Įstatymų nustatyta tvarka pasiūlyti sudaryti Sutartį kitam tiekėjui ir reikalauti Rangovo atlyginti dėl to kylančius Užsakovo nuostolius bei tuo tikslu pasinaudoti Rangovo pasiūlymo galiojimo užtikrinimu.</w:t>
      </w:r>
    </w:p>
    <w:p w14:paraId="6E446B47" w14:textId="6C68CE34"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Nutraukus Sutartį ar jai pasibaigus, lieka galioti Sutarties nuostatos, susijusios su atsakomybe bei atsiskaitymais, taip pat visos kitos Sutarties nuostatos, kurios, kaip aiškiai nurodyta, išlieka galioti po Sutarties nutraukimo arba turi išlikti galioti, kad būtų visiškai įvykdyta Sutartis.</w:t>
      </w:r>
    </w:p>
    <w:p w14:paraId="51D47C07" w14:textId="77777777" w:rsidR="00D71E5E" w:rsidRPr="009105DA" w:rsidRDefault="00D71E5E" w:rsidP="00FE7CC9">
      <w:pPr>
        <w:tabs>
          <w:tab w:val="left" w:pos="851"/>
        </w:tabs>
        <w:suppressAutoHyphens/>
        <w:autoSpaceDE w:val="0"/>
        <w:autoSpaceDN w:val="0"/>
        <w:spacing w:after="0" w:line="240" w:lineRule="auto"/>
        <w:jc w:val="both"/>
        <w:textAlignment w:val="baseline"/>
        <w:rPr>
          <w:rFonts w:ascii="Times New Roman" w:eastAsia="Times New Roman" w:hAnsi="Times New Roman" w:cs="Times New Roman"/>
          <w:sz w:val="24"/>
          <w:szCs w:val="24"/>
        </w:rPr>
      </w:pPr>
    </w:p>
    <w:p w14:paraId="5FA6EE7C" w14:textId="77777777" w:rsidR="00D71E5E" w:rsidRPr="009105DA" w:rsidRDefault="00D71E5E" w:rsidP="00FE7CC9">
      <w:pPr>
        <w:numPr>
          <w:ilvl w:val="0"/>
          <w:numId w:val="1"/>
        </w:numPr>
        <w:tabs>
          <w:tab w:val="left" w:pos="1134"/>
        </w:tabs>
        <w:suppressAutoHyphens/>
        <w:autoSpaceDE w:val="0"/>
        <w:autoSpaceDN w:val="0"/>
        <w:spacing w:after="0" w:line="240" w:lineRule="auto"/>
        <w:ind w:left="709" w:hanging="709"/>
        <w:textAlignment w:val="baseline"/>
        <w:outlineLvl w:val="0"/>
        <w:rPr>
          <w:rFonts w:ascii="Times New Roman" w:eastAsia="Times New Roman" w:hAnsi="Times New Roman" w:cs="Times New Roman"/>
          <w:b/>
          <w:bCs/>
          <w:sz w:val="24"/>
          <w:szCs w:val="24"/>
        </w:rPr>
      </w:pPr>
      <w:r w:rsidRPr="009105DA">
        <w:rPr>
          <w:rFonts w:ascii="Times New Roman" w:eastAsia="Times New Roman" w:hAnsi="Times New Roman" w:cs="Times New Roman"/>
          <w:b/>
          <w:bCs/>
          <w:sz w:val="24"/>
          <w:szCs w:val="24"/>
        </w:rPr>
        <w:t>SUTARTIES PAKEITIMAI</w:t>
      </w:r>
    </w:p>
    <w:p w14:paraId="5285DC1E" w14:textId="06F62653" w:rsidR="001F78F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bCs/>
          <w:sz w:val="24"/>
          <w:szCs w:val="24"/>
        </w:rPr>
        <w:t xml:space="preserve">Sutartis gali </w:t>
      </w:r>
      <w:r w:rsidRPr="009105DA">
        <w:rPr>
          <w:rFonts w:ascii="Times New Roman" w:eastAsia="Times New Roman" w:hAnsi="Times New Roman" w:cs="Times New Roman"/>
          <w:sz w:val="24"/>
          <w:szCs w:val="24"/>
        </w:rPr>
        <w:t xml:space="preserve">būti keičiama </w:t>
      </w:r>
      <w:r w:rsidR="00680F37" w:rsidRPr="009105DA">
        <w:rPr>
          <w:rFonts w:ascii="Times New Roman" w:eastAsia="Times New Roman" w:hAnsi="Times New Roman" w:cs="Times New Roman"/>
          <w:sz w:val="24"/>
          <w:szCs w:val="24"/>
        </w:rPr>
        <w:t>Įstatymų</w:t>
      </w:r>
      <w:r w:rsidRPr="009105DA">
        <w:rPr>
          <w:rFonts w:ascii="Times New Roman" w:eastAsia="Times New Roman" w:hAnsi="Times New Roman" w:cs="Times New Roman"/>
          <w:sz w:val="24"/>
          <w:szCs w:val="24"/>
        </w:rPr>
        <w:t xml:space="preserve"> nurodyta tvarka. Sutarties pakeitimai ir papildymai galioja, jeigu jie yra sudaryti raštu ir pasirašyti abiejų Šalių.</w:t>
      </w:r>
      <w:r w:rsidR="001F78FE" w:rsidRPr="009105DA">
        <w:rPr>
          <w:rFonts w:ascii="Times New Roman" w:eastAsia="Times New Roman" w:hAnsi="Times New Roman" w:cs="Times New Roman"/>
          <w:sz w:val="24"/>
          <w:szCs w:val="24"/>
        </w:rPr>
        <w:t xml:space="preserve"> </w:t>
      </w:r>
      <w:r w:rsidR="001F78FE" w:rsidRPr="009105DA">
        <w:rPr>
          <w:rFonts w:ascii="Times New Roman" w:hAnsi="Times New Roman" w:cs="Times New Roman"/>
          <w:sz w:val="24"/>
          <w:szCs w:val="24"/>
        </w:rPr>
        <w:t>Bet kuriuo atveju Sutarties pakeitimu negali būti iš esmės keičiama Sutartis.</w:t>
      </w:r>
    </w:p>
    <w:p w14:paraId="7D8D0A5F" w14:textId="10A8D41E" w:rsidR="001F78FE" w:rsidRPr="009105DA" w:rsidRDefault="001F78F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Kiekvienu atveju, kai paaiškėja (a) Sutartyje ar Įstatymuose numatytos aplinkybės arba (b) naujos aplinkybės, nors Sutartyje ir nenumatytos, tačiau kurių apdairus bei protingas tiekėjas negalėjo numatyti teikdamas pasiūlymą Pirkime ir kurios, Šalies vertinimu, gali turėti trukdyti vykdyti Darbus ir juos užbaigti per Darbų terminus ir (arba) didinti ar mažinti Sutarties kainą, ta Šalis privalo nedelsdama, bet ne vėliau nei per 2</w:t>
      </w:r>
      <w:r w:rsidR="00680F37" w:rsidRPr="009105DA">
        <w:rPr>
          <w:rFonts w:ascii="Times New Roman" w:hAnsi="Times New Roman" w:cs="Times New Roman"/>
          <w:sz w:val="24"/>
          <w:szCs w:val="24"/>
        </w:rPr>
        <w:t xml:space="preserve"> (dvi)</w:t>
      </w:r>
      <w:r w:rsidRPr="009105DA">
        <w:rPr>
          <w:rFonts w:ascii="Times New Roman" w:hAnsi="Times New Roman" w:cs="Times New Roman"/>
          <w:sz w:val="24"/>
          <w:szCs w:val="24"/>
        </w:rPr>
        <w:t xml:space="preserve"> darbo dienas po sužinojimo apie tokias aplinkybes, įspėti kitą Šalį apie jas ir inicijuoti Susitarimo sudarymą. Tokiu atveju Rangovas privalo:</w:t>
      </w:r>
    </w:p>
    <w:p w14:paraId="6A540739" w14:textId="63333931" w:rsidR="001F78FE" w:rsidRPr="009105DA" w:rsidRDefault="001F78FE" w:rsidP="00FE7CC9">
      <w:pPr>
        <w:pStyle w:val="Sraopastraipa"/>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per 15</w:t>
      </w:r>
      <w:r w:rsidR="00E67CA1" w:rsidRPr="009105DA">
        <w:rPr>
          <w:rFonts w:ascii="Times New Roman" w:hAnsi="Times New Roman" w:cs="Times New Roman"/>
          <w:sz w:val="24"/>
          <w:szCs w:val="24"/>
        </w:rPr>
        <w:t xml:space="preserve"> (penkiolika)</w:t>
      </w:r>
      <w:r w:rsidRPr="009105DA">
        <w:rPr>
          <w:rFonts w:ascii="Times New Roman" w:hAnsi="Times New Roman" w:cs="Times New Roman"/>
          <w:sz w:val="24"/>
          <w:szCs w:val="24"/>
        </w:rPr>
        <w:t xml:space="preserve"> darbo dienų po sužinojimo apie tokias aplinkybes pateikti Užsakovui paaiškinimus, preliminarius apskaičiavimus ir pagrindimą, kaip, Rangovo vertinimu, konkrečios aplinkybės daro įtaką Darbų vykdymo spartai ir Rangovo negalėjimui įvykdyti savo sutartinius įsipareigojimus, arba Rangovo Išlaidoms ir (ar) Sutarties kainai;</w:t>
      </w:r>
    </w:p>
    <w:p w14:paraId="2BF0983F" w14:textId="77777777" w:rsidR="001F78FE" w:rsidRPr="009105DA" w:rsidRDefault="001F78FE" w:rsidP="00FE7CC9">
      <w:pPr>
        <w:pStyle w:val="Sraopastraipa"/>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vykdyti visus Darbus, kuriuos galima vykdyti; tačiau Rangovas neprivalo imtis jokių Darbų paspartinimo priemonių, kurios sąlygoja papildomas Išlaidas (pvz., didinti darbuotojų ar darbininkų skaičių ir pan.);</w:t>
      </w:r>
    </w:p>
    <w:p w14:paraId="6BAC0D62" w14:textId="77777777" w:rsidR="001F78FE" w:rsidRPr="009105DA" w:rsidRDefault="001F78FE" w:rsidP="00FE7CC9">
      <w:pPr>
        <w:pStyle w:val="Sraopastraipa"/>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ne rečiau nei kas mėnesį raštu pateikti Užsakovui informaciją, kaip realiai konkrečios aplinkybės įtakoja Darbų vykdymą ir Darbų terminus arba Rangovo Išlaidas ir (ar) Sutarties kainą;</w:t>
      </w:r>
    </w:p>
    <w:p w14:paraId="56520772" w14:textId="6FDF7C2F" w:rsidR="001F78FE" w:rsidRPr="009105DA" w:rsidRDefault="001F78FE" w:rsidP="00FE7CC9">
      <w:pPr>
        <w:pStyle w:val="Sraopastraipa"/>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pasibaigus konkrečių aplinkybių veikimui, pateikti Užsakovui galutinį motyvuotą reikalavimą dėl Darbų terminų pratęsimo ir (arba) Sutarties kainos pakeitimo.</w:t>
      </w:r>
    </w:p>
    <w:p w14:paraId="25A0225C" w14:textId="781FDABF" w:rsidR="001F78FE" w:rsidRPr="009105DA" w:rsidRDefault="001F78F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 xml:space="preserve">Užsakovas, gavęs iš Rangovo informaciją pagal </w:t>
      </w:r>
      <w:r w:rsidR="00C1355F" w:rsidRPr="009105DA">
        <w:rPr>
          <w:rFonts w:ascii="Times New Roman" w:hAnsi="Times New Roman" w:cs="Times New Roman"/>
          <w:sz w:val="24"/>
          <w:szCs w:val="24"/>
        </w:rPr>
        <w:t>20.2.1.</w:t>
      </w:r>
      <w:r w:rsidRPr="009105DA">
        <w:rPr>
          <w:rFonts w:ascii="Times New Roman" w:hAnsi="Times New Roman" w:cs="Times New Roman"/>
          <w:sz w:val="24"/>
          <w:szCs w:val="24"/>
        </w:rPr>
        <w:t xml:space="preserve"> punktą, privalo per 8</w:t>
      </w:r>
      <w:r w:rsidR="00E67CA1" w:rsidRPr="009105DA">
        <w:rPr>
          <w:rFonts w:ascii="Times New Roman" w:hAnsi="Times New Roman" w:cs="Times New Roman"/>
          <w:sz w:val="24"/>
          <w:szCs w:val="24"/>
        </w:rPr>
        <w:t xml:space="preserve"> (aštuonias)</w:t>
      </w:r>
      <w:r w:rsidRPr="009105DA">
        <w:rPr>
          <w:rFonts w:ascii="Times New Roman" w:hAnsi="Times New Roman" w:cs="Times New Roman"/>
          <w:sz w:val="24"/>
          <w:szCs w:val="24"/>
        </w:rPr>
        <w:t xml:space="preserve"> darbo dienas (arba kitą Šalių sutartą terminą) išanalizuoti Rangovo pateiktą informaciją ir visą kitą Susitarimo sudarymui svarbią informaciją ir savo ruožtu pateikti Rangovui Užsakovo turimą informaciją, kaip, Užsakovo vertinimu, konkrečios aplinkybės (susijusios su Užsakovo pareigų vykdymu) daro įtaką Darbų vykdymo spartai, taip pat pateikti savo pastabas ir pasiūlymus, pagrįstus Sutarties arba imperatyvių Įstatymų nuostatomis. </w:t>
      </w:r>
    </w:p>
    <w:p w14:paraId="0D24B182" w14:textId="2E4CD54F" w:rsidR="001F78FE" w:rsidRPr="009105DA" w:rsidRDefault="001F78F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lastRenderedPageBreak/>
        <w:t>Tuo atveju, kai Rangovas įgyja teisę į Darbų terminų pratęsimą ir (arba) Išlaidų ir (ar) Pelno kompensavimą, Užsakovas privalo sudaryti su Rangovu Susitarimą ir jame numatyti atitinkamų Darbų terminų pratęsimą ir (arba) Sutarties kainos padidinimą</w:t>
      </w:r>
      <w:r w:rsidR="00E67CA1" w:rsidRPr="009105DA">
        <w:rPr>
          <w:rFonts w:ascii="Times New Roman" w:hAnsi="Times New Roman" w:cs="Times New Roman"/>
          <w:sz w:val="24"/>
          <w:szCs w:val="24"/>
        </w:rPr>
        <w:t>.</w:t>
      </w:r>
    </w:p>
    <w:p w14:paraId="3DFAE3AE" w14:textId="77777777" w:rsidR="001F78FE" w:rsidRPr="009105DA" w:rsidRDefault="001F78F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Šalys turi teisę sudaryti Susitarimus dėl Papildomų darbų su sąlyga, kad nepažeidžiamos VPĮ 89 straipsnyje ir PĮ 97 straipsnyje nurodytos vertės.</w:t>
      </w:r>
    </w:p>
    <w:p w14:paraId="0A1F3210" w14:textId="77777777" w:rsidR="001F78FE" w:rsidRPr="009105DA" w:rsidRDefault="001F78F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 xml:space="preserve">Rangovas turi teisę vykdyti Papildomus darbus tik po to, kai Šalys dėl jų sudaro Susitarimą. </w:t>
      </w:r>
    </w:p>
    <w:p w14:paraId="0F53907F" w14:textId="77777777" w:rsidR="001F78FE" w:rsidRPr="009105DA" w:rsidRDefault="001F78F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ir galima daryti prielaidą, kad Sutartis būtų buvusi teisėtai sudaryta ir neįtraukus nuostatos, kuri yra negaliojanti.</w:t>
      </w:r>
    </w:p>
    <w:p w14:paraId="1097200A" w14:textId="436A7453" w:rsidR="001F78FE" w:rsidRPr="009105DA" w:rsidRDefault="001F78F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Šalys privalo bendradarbiauti ir siekti sudaryti Susitarimą kaip galima greičiau, bet ne ilgiau nei per 30</w:t>
      </w:r>
      <w:r w:rsidR="00E67CA1" w:rsidRPr="009105DA">
        <w:rPr>
          <w:rFonts w:ascii="Times New Roman" w:hAnsi="Times New Roman" w:cs="Times New Roman"/>
          <w:sz w:val="24"/>
          <w:szCs w:val="24"/>
        </w:rPr>
        <w:t xml:space="preserve"> (trisdešimt)</w:t>
      </w:r>
      <w:r w:rsidRPr="009105DA">
        <w:rPr>
          <w:rFonts w:ascii="Times New Roman" w:hAnsi="Times New Roman" w:cs="Times New Roman"/>
          <w:sz w:val="24"/>
          <w:szCs w:val="24"/>
        </w:rPr>
        <w:t xml:space="preserve"> darbo dienų nuo Susitarimo inicijavimo (nebent Šalys raštu susitaria dėl ilgesnio termino).</w:t>
      </w:r>
    </w:p>
    <w:p w14:paraId="26857BD7" w14:textId="77777777" w:rsidR="001F78FE" w:rsidRPr="009105DA" w:rsidRDefault="001F78F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 xml:space="preserve">Tuo atveju, kai Užsakovas pagal Sutarties sąlygas inicijuoja Susitarimo sudarymą, Rangovo vengimas ar nepagrįstas atsisakymas sudaryti tokį Susitarimą sudaro pagrindą Užsakovui sustabdyti mokėjimus Rangovui iki 3% nuo Pradinės sutarties vertės. </w:t>
      </w:r>
    </w:p>
    <w:p w14:paraId="085DEC1C" w14:textId="70C090F2" w:rsidR="001F78FE" w:rsidRPr="009105DA" w:rsidRDefault="001F78F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Susitarimai įsigalioja nuo jų sudarymo. Susitarime Šalys gali numatyti, kad jis taikomas Šalių santykiams, atsiradusiems iki Susitarimo sudarymo. Susitarimą Užsakovas privalo paviešinti VPĮ 33 straipsnyje ar PĮ 46 straipsnyje nustatyta tvarka.</w:t>
      </w:r>
    </w:p>
    <w:p w14:paraId="7515E100" w14:textId="77777777" w:rsidR="00D71E5E" w:rsidRPr="009105DA" w:rsidRDefault="00D71E5E" w:rsidP="00FE7CC9">
      <w:pPr>
        <w:tabs>
          <w:tab w:val="left" w:pos="851"/>
        </w:tabs>
        <w:suppressAutoHyphens/>
        <w:autoSpaceDE w:val="0"/>
        <w:autoSpaceDN w:val="0"/>
        <w:spacing w:after="0" w:line="240" w:lineRule="auto"/>
        <w:jc w:val="both"/>
        <w:textAlignment w:val="baseline"/>
        <w:rPr>
          <w:rFonts w:ascii="Times New Roman" w:eastAsia="Times New Roman" w:hAnsi="Times New Roman" w:cs="Times New Roman"/>
          <w:sz w:val="24"/>
          <w:szCs w:val="24"/>
        </w:rPr>
      </w:pPr>
    </w:p>
    <w:p w14:paraId="6365C4C5" w14:textId="77777777" w:rsidR="00D71E5E" w:rsidRPr="009105DA" w:rsidRDefault="00D71E5E" w:rsidP="00FE7CC9">
      <w:pPr>
        <w:numPr>
          <w:ilvl w:val="0"/>
          <w:numId w:val="1"/>
        </w:numPr>
        <w:tabs>
          <w:tab w:val="left" w:pos="1134"/>
        </w:tabs>
        <w:suppressAutoHyphens/>
        <w:autoSpaceDE w:val="0"/>
        <w:autoSpaceDN w:val="0"/>
        <w:spacing w:after="0" w:line="240" w:lineRule="auto"/>
        <w:ind w:left="709" w:hanging="709"/>
        <w:textAlignment w:val="baseline"/>
        <w:outlineLvl w:val="0"/>
        <w:rPr>
          <w:rFonts w:ascii="Times New Roman" w:eastAsia="Times New Roman" w:hAnsi="Times New Roman" w:cs="Times New Roman"/>
          <w:sz w:val="24"/>
          <w:szCs w:val="24"/>
        </w:rPr>
      </w:pPr>
      <w:r w:rsidRPr="009105DA">
        <w:rPr>
          <w:rFonts w:ascii="Times New Roman" w:eastAsia="Times New Roman" w:hAnsi="Times New Roman" w:cs="Times New Roman"/>
          <w:b/>
          <w:bCs/>
          <w:sz w:val="24"/>
          <w:szCs w:val="24"/>
        </w:rPr>
        <w:t>SUTARTIES VYKDYMO SUSTABDYMAS / PRATĘSIMAS</w:t>
      </w:r>
    </w:p>
    <w:p w14:paraId="523A9880"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Paslaugų / Darbų vykdymo sustabdymas yra atliekamas Užsakovo nurodymu įvertinus gautą Rangovo prašymą, arba Užsakovo iniciatyva. Sutarties vykdymas gali būti sustabdomas tokiais atvejais:</w:t>
      </w:r>
    </w:p>
    <w:p w14:paraId="1F4FF6EA" w14:textId="15DB6103" w:rsidR="00E67CA1" w:rsidRPr="009105DA" w:rsidRDefault="00D71E5E" w:rsidP="00FE7CC9">
      <w:pPr>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jei Darbų ar jų dalies negalima vykdyti pagal atitinkamų teisės aktų reikalavimus dėl hidrometeorologinių sąlygų, kurios nėra nenugalimos jėgos</w:t>
      </w:r>
      <w:r w:rsidR="00F97F67" w:rsidRPr="009105DA">
        <w:rPr>
          <w:rFonts w:ascii="Times New Roman" w:eastAsia="Times New Roman" w:hAnsi="Times New Roman" w:cs="Times New Roman"/>
          <w:sz w:val="24"/>
          <w:szCs w:val="24"/>
        </w:rPr>
        <w:t xml:space="preserve"> (</w:t>
      </w:r>
      <w:r w:rsidR="00F97F67" w:rsidRPr="009105DA">
        <w:rPr>
          <w:rFonts w:ascii="Times New Roman" w:eastAsia="Times New Roman" w:hAnsi="Times New Roman" w:cs="Times New Roman"/>
          <w:i/>
          <w:iCs/>
          <w:sz w:val="24"/>
          <w:szCs w:val="24"/>
        </w:rPr>
        <w:t>force majeure</w:t>
      </w:r>
      <w:r w:rsidR="00F97F67" w:rsidRPr="009105DA">
        <w:rPr>
          <w:rFonts w:ascii="Times New Roman" w:eastAsia="Times New Roman" w:hAnsi="Times New Roman" w:cs="Times New Roman"/>
          <w:sz w:val="24"/>
          <w:szCs w:val="24"/>
        </w:rPr>
        <w:t>)</w:t>
      </w:r>
      <w:r w:rsidRPr="009105DA">
        <w:rPr>
          <w:rFonts w:ascii="Times New Roman" w:eastAsia="Times New Roman" w:hAnsi="Times New Roman" w:cs="Times New Roman"/>
          <w:sz w:val="24"/>
          <w:szCs w:val="24"/>
        </w:rPr>
        <w:t xml:space="preserve"> aplinkybės pagal Bendrųjų sąlygų </w:t>
      </w:r>
      <w:r w:rsidR="00F97F67" w:rsidRPr="009105DA">
        <w:rPr>
          <w:rFonts w:ascii="Times New Roman" w:eastAsia="Times New Roman" w:hAnsi="Times New Roman" w:cs="Times New Roman"/>
          <w:sz w:val="24"/>
          <w:szCs w:val="24"/>
        </w:rPr>
        <w:t>4</w:t>
      </w:r>
      <w:r w:rsidRPr="009105DA">
        <w:rPr>
          <w:rFonts w:ascii="Times New Roman" w:eastAsia="Times New Roman" w:hAnsi="Times New Roman" w:cs="Times New Roman"/>
          <w:sz w:val="24"/>
          <w:szCs w:val="24"/>
        </w:rPr>
        <w:t xml:space="preserve"> skyrių, ir pagal atitinkamuose galiojančiuose teisės aktuose nustatytą darbų technologiją ir seką dėl to yra būtina sustabdyti Darbų vykdymą; </w:t>
      </w:r>
      <w:bookmarkStart w:id="39" w:name="_Ref44959575"/>
    </w:p>
    <w:p w14:paraId="347C680C" w14:textId="77777777" w:rsidR="00E67CA1" w:rsidRPr="009105DA" w:rsidRDefault="00D71E5E" w:rsidP="00FE7CC9">
      <w:pPr>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ne dėl Rangovo kaltės įvykus avarijai ar iškilus avarijos grėsmei;</w:t>
      </w:r>
      <w:bookmarkEnd w:id="39"/>
    </w:p>
    <w:p w14:paraId="0F092F93" w14:textId="77777777" w:rsidR="00E67CA1" w:rsidRPr="009105DA" w:rsidRDefault="00D71E5E" w:rsidP="00FE7CC9">
      <w:pPr>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Projekto ekspertizės atlikimo laikotarpiu (jeigu tokia atliekama); </w:t>
      </w:r>
      <w:bookmarkStart w:id="40" w:name="_Ref44958749"/>
    </w:p>
    <w:p w14:paraId="3ECB85C1" w14:textId="77777777" w:rsidR="00E67CA1" w:rsidRPr="009105DA" w:rsidRDefault="00D71E5E" w:rsidP="00FE7CC9">
      <w:pPr>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Jeigu vykdant Darbus, Darbų vykdymo vietoje yra aptinkami archeologiniai radiniai, kaip jie apibrėžti Lietuvos Respublikos Nekilnojamojo kultūros paveldo apsaugos įstatyme;</w:t>
      </w:r>
      <w:bookmarkEnd w:id="40"/>
      <w:r w:rsidRPr="009105DA">
        <w:rPr>
          <w:rFonts w:ascii="Times New Roman" w:eastAsia="Times New Roman" w:hAnsi="Times New Roman" w:cs="Times New Roman"/>
          <w:sz w:val="24"/>
          <w:szCs w:val="24"/>
        </w:rPr>
        <w:tab/>
      </w:r>
      <w:bookmarkStart w:id="41" w:name="_Ref44959583"/>
    </w:p>
    <w:p w14:paraId="71DDD7D9" w14:textId="7BE29719" w:rsidR="00D71E5E" w:rsidRPr="009105DA" w:rsidRDefault="00D71E5E" w:rsidP="00FE7CC9">
      <w:pPr>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jeigu atsiranda kitų nuo Šalių nepriklausančių trukdžių arba kliūčių, trukdančių tinkamai vykdyti Sutartį, kurių protingai ir atidžiai veikiančios Sutarties Šalys negalėjo iš anksto numatyti.</w:t>
      </w:r>
      <w:bookmarkEnd w:id="41"/>
    </w:p>
    <w:p w14:paraId="66AE9578" w14:textId="05564E4C" w:rsidR="00D71E5E" w:rsidRPr="009105DA" w:rsidRDefault="00E67CA1"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Šiame skyriuje</w:t>
      </w:r>
      <w:r w:rsidR="00D71E5E" w:rsidRPr="009105DA">
        <w:rPr>
          <w:rFonts w:ascii="Times New Roman" w:eastAsia="Times New Roman" w:hAnsi="Times New Roman" w:cs="Times New Roman"/>
          <w:sz w:val="24"/>
          <w:szCs w:val="24"/>
        </w:rPr>
        <w:t xml:space="preserve"> nurodytais atvejais Rangovas, norėdamas sustabdyti Paslaugų teikimą ar Darbų vykdymą (nurodydamas, kurio Paslaugų arba Darbų etapo vykdymą prašoma stabdyti), privalo raštu nedelsdamas, bet ne vėliau kaip per 4 (keturias) darbo dienas, kreiptis į Užsakovo atstovą, pateikdamas atitinkamų aplinkybių egzistavimo įrodymus. Užsakovo atstovui sutikus, Paslaugos arba Darbai gali būti sustabdomi tik atitinkamų aplinkybių egzistavimo laikotarpiui, ir jas pašalinus Rangovas privalo nedelsiant atnaujinti Paslaugų / Darbų vykdymą apie tai informuojant Užsakovo atstovą.</w:t>
      </w:r>
    </w:p>
    <w:p w14:paraId="52A8FD53" w14:textId="64018579" w:rsidR="00D71E5E" w:rsidRPr="009105DA" w:rsidRDefault="005969A4"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2</w:t>
      </w:r>
      <w:r w:rsidR="00F97F67" w:rsidRPr="009105DA">
        <w:rPr>
          <w:rFonts w:ascii="Times New Roman" w:eastAsia="Times New Roman" w:hAnsi="Times New Roman" w:cs="Times New Roman"/>
          <w:sz w:val="24"/>
          <w:szCs w:val="24"/>
        </w:rPr>
        <w:t>1</w:t>
      </w:r>
      <w:r w:rsidRPr="009105DA">
        <w:rPr>
          <w:rFonts w:ascii="Times New Roman" w:eastAsia="Times New Roman" w:hAnsi="Times New Roman" w:cs="Times New Roman"/>
          <w:sz w:val="24"/>
          <w:szCs w:val="24"/>
        </w:rPr>
        <w:t>.1.4.</w:t>
      </w:r>
      <w:r w:rsidR="00D71E5E" w:rsidRPr="009105DA">
        <w:rPr>
          <w:rFonts w:ascii="Times New Roman" w:eastAsia="Times New Roman" w:hAnsi="Times New Roman" w:cs="Times New Roman"/>
          <w:sz w:val="24"/>
          <w:szCs w:val="24"/>
        </w:rPr>
        <w:t xml:space="preserve"> papunktyje nurodytu atveju Rangovas įsipareigoja nedelsiant stabdyti Darbų vykdymą teritorijos dalyje, kurioje aptikti archeologiniai radiniai, ir informuoti apie šią aplinkybę Užsakovą, kuris teisės aktų nustatyta tvarka apie archeologinių radinių aptikimą informuoja atsakingas </w:t>
      </w:r>
      <w:r w:rsidRPr="009105DA">
        <w:rPr>
          <w:rFonts w:ascii="Times New Roman" w:eastAsia="Times New Roman" w:hAnsi="Times New Roman" w:cs="Times New Roman"/>
          <w:sz w:val="24"/>
          <w:szCs w:val="24"/>
        </w:rPr>
        <w:t>V</w:t>
      </w:r>
      <w:r w:rsidR="00D71E5E" w:rsidRPr="009105DA">
        <w:rPr>
          <w:rFonts w:ascii="Times New Roman" w:eastAsia="Times New Roman" w:hAnsi="Times New Roman" w:cs="Times New Roman"/>
          <w:sz w:val="24"/>
          <w:szCs w:val="24"/>
        </w:rPr>
        <w:t xml:space="preserve">aldžios institucijas. Jeigu gavus informaciją apie aptiktus archeologinius radinius atsakingos </w:t>
      </w:r>
      <w:r w:rsidRPr="009105DA">
        <w:rPr>
          <w:rFonts w:ascii="Times New Roman" w:eastAsia="Times New Roman" w:hAnsi="Times New Roman" w:cs="Times New Roman"/>
          <w:sz w:val="24"/>
          <w:szCs w:val="24"/>
        </w:rPr>
        <w:t>V</w:t>
      </w:r>
      <w:r w:rsidR="00D71E5E" w:rsidRPr="009105DA">
        <w:rPr>
          <w:rFonts w:ascii="Times New Roman" w:eastAsia="Times New Roman" w:hAnsi="Times New Roman" w:cs="Times New Roman"/>
          <w:sz w:val="24"/>
          <w:szCs w:val="24"/>
        </w:rPr>
        <w:t xml:space="preserve">aldžios institucijos teisės aktų numatyta tvarka įpareigoja Užsakovą sustabdyti Darbus teritorijos dalyje, kurioje aptikti archeologiniai radiniai, Paslaugos arba Darbai gali būti sustabdomi tik atitinkamų </w:t>
      </w:r>
      <w:r w:rsidRPr="009105DA">
        <w:rPr>
          <w:rFonts w:ascii="Times New Roman" w:eastAsia="Times New Roman" w:hAnsi="Times New Roman" w:cs="Times New Roman"/>
          <w:sz w:val="24"/>
          <w:szCs w:val="24"/>
        </w:rPr>
        <w:t>V</w:t>
      </w:r>
      <w:r w:rsidR="00D71E5E" w:rsidRPr="009105DA">
        <w:rPr>
          <w:rFonts w:ascii="Times New Roman" w:eastAsia="Times New Roman" w:hAnsi="Times New Roman" w:cs="Times New Roman"/>
          <w:sz w:val="24"/>
          <w:szCs w:val="24"/>
        </w:rPr>
        <w:t>aldžios institucijų nurodytam laikotarpiui, ir jam pasibaigus Rangovas privalo nedelsiant atnaujinti Paslaugų / Darbų vykdymą apie tai informuojant Užsakovo atstovą.</w:t>
      </w:r>
    </w:p>
    <w:p w14:paraId="380B4619"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Rangovas privalo nedelsiant, bet ne vėliau kaip per 3 (tris) valandas, sustabdyti Darbų arba jų dalies vykdymą gavęs raštišką pranešimą iš Užsakovo, kuriame nurodoma tai padaryti. Jei Užsakovas </w:t>
      </w:r>
      <w:r w:rsidRPr="009105DA">
        <w:rPr>
          <w:rFonts w:ascii="Times New Roman" w:eastAsia="Times New Roman" w:hAnsi="Times New Roman" w:cs="Times New Roman"/>
          <w:sz w:val="24"/>
          <w:szCs w:val="24"/>
        </w:rPr>
        <w:lastRenderedPageBreak/>
        <w:t>sustabdo Darbų vykdymą daugiau nei 60 (šešiasdešimčiai) dienų ne dėl Rangovo kaltės ir ne dėl aplinkybių, kurių atsiradimo rizika tenka Rangovui, Rangovas gali rašytiniu pranešimu pareikalauti leidimo atnaujinti Darbų vykdymą per 30 (trisdešimt) dienų, o tokio leidimo negavęs Sutartį nutraukti apie tai raštu pranešdamas Užsakovui Sutartyje nustatyta tvarka.</w:t>
      </w:r>
    </w:p>
    <w:p w14:paraId="238D0AF8"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Laikotarpis, kurio metu Sutarties vykdymas buvo sustabdytas dėl šiame straipsnyje nurodytų aplinkybių, į Paslaugų / Darbų vykdymo terminą neįskaičiuojamas. </w:t>
      </w:r>
    </w:p>
    <w:p w14:paraId="74EA966B" w14:textId="5676E955"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bookmarkStart w:id="42" w:name="_Ref44966407"/>
      <w:r w:rsidRPr="009105DA">
        <w:rPr>
          <w:rFonts w:ascii="Times New Roman" w:eastAsia="Times New Roman" w:hAnsi="Times New Roman" w:cs="Times New Roman"/>
          <w:sz w:val="24"/>
          <w:szCs w:val="24"/>
        </w:rPr>
        <w:t>Jeigu Sutartis sustabdoma ilgiau nei 180 (šimtui aštuoniasdešimt) dienų</w:t>
      </w:r>
      <w:r w:rsidR="005969A4" w:rsidRPr="009105DA">
        <w:rPr>
          <w:rFonts w:ascii="Times New Roman" w:eastAsia="Times New Roman" w:hAnsi="Times New Roman" w:cs="Times New Roman"/>
          <w:sz w:val="24"/>
          <w:szCs w:val="24"/>
        </w:rPr>
        <w:t xml:space="preserve">, </w:t>
      </w:r>
      <w:r w:rsidRPr="009105DA">
        <w:rPr>
          <w:rFonts w:ascii="Times New Roman" w:eastAsia="Times New Roman" w:hAnsi="Times New Roman" w:cs="Times New Roman"/>
          <w:sz w:val="24"/>
          <w:szCs w:val="24"/>
        </w:rPr>
        <w:t>kiekviena Sutarties Šalis gali vienašališkai nutraukti Sutartį, pranešdama apie tai kitai Šaliai raštu Sutartyje nustatyta tvarka.</w:t>
      </w:r>
      <w:bookmarkEnd w:id="42"/>
    </w:p>
    <w:p w14:paraId="66998E44"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Paslaugų / Darbų vykdymo terminas Šalių susitarimu gali būti pratęstas tokiais atvejais:</w:t>
      </w:r>
    </w:p>
    <w:p w14:paraId="3D5FE06D" w14:textId="77777777" w:rsidR="005969A4" w:rsidRPr="009105DA" w:rsidRDefault="00D71E5E" w:rsidP="00FE7CC9">
      <w:pPr>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jei yra nustatoma, jog yra reikalinga atlikti Sutartyje, Užduotyje, sąmatoje arba atitinkamuose norminiuose dokumentuose nenumatytus ar papildomus darbus ir, pagal atitinkamuose galiojančiuose teisės aktuose nustatytą darbų technologiją ir seką, dėl tokių papildomų ir (arba) nenumatytų darbų, kurių nebuvo galima objektyviai įvertinti sudarant Sutartį, atlikimo būtina nukelti Darbų atlikimo terminą. Šiuo atveju Darbų atlikimo terminas gali būti pratęstas ne daugiau nei 2 (du) kartus ne ilgesniems nei 90 (devyniasdešimties) dienų laikotarpiams;</w:t>
      </w:r>
    </w:p>
    <w:p w14:paraId="3DB0372B" w14:textId="0E466365" w:rsidR="00D71E5E" w:rsidRPr="009105DA" w:rsidRDefault="00D71E5E" w:rsidP="00FE7CC9">
      <w:pPr>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Sutarties vykdymo metu pasikeitus Lietuvos Respublikos teisės aktų nuostatoms, reglamentuojančioms statybos darbų trukmę, terminus ir (arba) jų priėmimo tvarką. Šiuo atveju Darbų atlikimo</w:t>
      </w:r>
      <w:r w:rsidRPr="009105DA">
        <w:rPr>
          <w:rFonts w:ascii="Times New Roman" w:eastAsia="Batang" w:hAnsi="Times New Roman" w:cs="Times New Roman"/>
          <w:sz w:val="24"/>
          <w:szCs w:val="24"/>
        </w:rPr>
        <w:t xml:space="preserve"> pratęsimo terminas nustatomas vadovaujantis naujomis teisės aktų nuostatomis.</w:t>
      </w:r>
    </w:p>
    <w:p w14:paraId="2C413454" w14:textId="77777777" w:rsidR="00D71E5E" w:rsidRPr="009105DA" w:rsidRDefault="00D71E5E" w:rsidP="00FE7CC9">
      <w:pPr>
        <w:tabs>
          <w:tab w:val="left" w:pos="851"/>
        </w:tabs>
        <w:suppressAutoHyphens/>
        <w:autoSpaceDE w:val="0"/>
        <w:autoSpaceDN w:val="0"/>
        <w:spacing w:after="0" w:line="240" w:lineRule="auto"/>
        <w:ind w:left="851"/>
        <w:jc w:val="both"/>
        <w:textAlignment w:val="baseline"/>
        <w:rPr>
          <w:rFonts w:ascii="Times New Roman" w:eastAsia="Times New Roman" w:hAnsi="Times New Roman" w:cs="Times New Roman"/>
          <w:sz w:val="24"/>
          <w:szCs w:val="24"/>
        </w:rPr>
      </w:pPr>
    </w:p>
    <w:p w14:paraId="5C814DD6" w14:textId="77777777" w:rsidR="00D71E5E" w:rsidRPr="009105DA" w:rsidRDefault="00D71E5E" w:rsidP="00FE7CC9">
      <w:pPr>
        <w:numPr>
          <w:ilvl w:val="0"/>
          <w:numId w:val="1"/>
        </w:numPr>
        <w:tabs>
          <w:tab w:val="left" w:pos="1134"/>
        </w:tabs>
        <w:suppressAutoHyphens/>
        <w:autoSpaceDE w:val="0"/>
        <w:autoSpaceDN w:val="0"/>
        <w:spacing w:after="0" w:line="240" w:lineRule="auto"/>
        <w:ind w:left="709" w:hanging="709"/>
        <w:textAlignment w:val="baseline"/>
        <w:outlineLvl w:val="0"/>
        <w:rPr>
          <w:rFonts w:ascii="Times New Roman" w:eastAsia="Times New Roman" w:hAnsi="Times New Roman" w:cs="Times New Roman"/>
          <w:b/>
          <w:bCs/>
          <w:sz w:val="24"/>
          <w:szCs w:val="24"/>
        </w:rPr>
      </w:pPr>
      <w:r w:rsidRPr="009105DA">
        <w:rPr>
          <w:rFonts w:ascii="Times New Roman" w:eastAsia="Times New Roman" w:hAnsi="Times New Roman" w:cs="Times New Roman"/>
          <w:b/>
          <w:bCs/>
          <w:sz w:val="24"/>
          <w:szCs w:val="24"/>
        </w:rPr>
        <w:t>SUTARTIES NUTRAUKIMAS</w:t>
      </w:r>
    </w:p>
    <w:p w14:paraId="6793E3FB"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bCs/>
          <w:sz w:val="24"/>
          <w:szCs w:val="24"/>
        </w:rPr>
      </w:pPr>
      <w:r w:rsidRPr="009105DA">
        <w:rPr>
          <w:rFonts w:ascii="Times New Roman" w:eastAsia="Times New Roman" w:hAnsi="Times New Roman" w:cs="Times New Roman"/>
          <w:bCs/>
          <w:sz w:val="24"/>
          <w:szCs w:val="24"/>
        </w:rPr>
        <w:t>Sutartis gali būti nutraukiama raštišku Šalių susitarimu arba vienos iš Šalių valia. Susitarime įvardijamos Sutarties nutraukimo priežastys, nutraukimo data ir susitariama dėl apmokėjimo už iki Sutarties nutraukimo atliktus ir priimtus Darbus, taip pat dėl atsakomybės nuostatų taikymo.</w:t>
      </w:r>
    </w:p>
    <w:p w14:paraId="2F9DFAD6"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bCs/>
          <w:sz w:val="24"/>
          <w:szCs w:val="24"/>
        </w:rPr>
      </w:pPr>
      <w:r w:rsidRPr="009105DA">
        <w:rPr>
          <w:rFonts w:ascii="Times New Roman" w:eastAsia="Times New Roman" w:hAnsi="Times New Roman" w:cs="Times New Roman"/>
          <w:bCs/>
          <w:sz w:val="24"/>
          <w:szCs w:val="24"/>
        </w:rPr>
        <w:t>Užsakovas turi teisę vienašališkai nutraukti Sutartį apie tai įspėjęs Rangovą raštu prieš ne trumpesnį negu 30 (trisdešimties) kalendorinių dienų terminą šiais atvejais:</w:t>
      </w:r>
    </w:p>
    <w:p w14:paraId="65067F94" w14:textId="296A5377" w:rsidR="00FB5CC4" w:rsidRPr="009105DA" w:rsidRDefault="00FB5CC4"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hAnsi="Times New Roman" w:cs="Times New Roman"/>
          <w:color w:val="000000"/>
          <w:sz w:val="24"/>
          <w:szCs w:val="24"/>
        </w:rPr>
      </w:pPr>
      <w:r w:rsidRPr="009105DA">
        <w:rPr>
          <w:rFonts w:ascii="Times New Roman" w:hAnsi="Times New Roman" w:cs="Times New Roman"/>
          <w:sz w:val="24"/>
          <w:szCs w:val="24"/>
        </w:rPr>
        <w:t>kai Rangovas tampa nemokus, jam iškelta restruktūrizavimo ar bankroto byla, arba inicijuotos ar pradėtos likvidavimo procedūros, arba jo turtą pradeda valdyti teismas ar bankroto administratorius, arba jo veikla yra sustabdyta ar apribota arba jo padėtis pagal šalies, kurioje jis registruotas, Įstatymus yra tokia pati ar panaši, arba jis su kreditoriais yra sudaręs taikos sutartį (Rangovo ir kreditorių susitarimą tęsti Rangovo veiklą, kai Rangovas prisiima tam tikrus įsipareigojimus, o kreditoriai sutinka savo reikalavimus atidėti, sumažinti ar jų atsisakyti) ir nepateikia Užsakovui pagrįstų įrodymų, kad sugebės tinkamai įvykdyti Sutartį; kai tokias sąlygas atitinka Rangovo jungtinės veiklos partneris ar Subjektas, kurio pajėgumais remiasi Rangovas, ir Šalys nesusitaria dėl tokio asmens pakeitimo kitu;</w:t>
      </w:r>
    </w:p>
    <w:p w14:paraId="2F1198E4"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hAnsi="Times New Roman" w:cs="Times New Roman"/>
          <w:color w:val="000000"/>
          <w:sz w:val="24"/>
          <w:szCs w:val="24"/>
        </w:rPr>
      </w:pPr>
      <w:r w:rsidRPr="009105DA">
        <w:rPr>
          <w:rFonts w:ascii="Times New Roman" w:hAnsi="Times New Roman" w:cs="Times New Roman"/>
          <w:color w:val="000000"/>
          <w:sz w:val="24"/>
          <w:szCs w:val="24"/>
        </w:rPr>
        <w:t>kai keičiasi Rangovo organizacinė struktūra – juridinis statusas, pobūdis ar valdymo struktūra ir tai gali turėti įtakos tinkamam Sutarties įvykdymui;</w:t>
      </w:r>
    </w:p>
    <w:p w14:paraId="51232464"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hAnsi="Times New Roman" w:cs="Times New Roman"/>
          <w:color w:val="000000"/>
          <w:sz w:val="24"/>
          <w:szCs w:val="24"/>
        </w:rPr>
      </w:pPr>
      <w:r w:rsidRPr="009105DA">
        <w:rPr>
          <w:rFonts w:ascii="Times New Roman" w:hAnsi="Times New Roman" w:cs="Times New Roman"/>
          <w:color w:val="000000"/>
          <w:sz w:val="24"/>
          <w:szCs w:val="24"/>
        </w:rPr>
        <w:t>kai Rangovas, įsiteisėjusiu kompetentingos institucijos ar teismo sprendimu yra pripažintas kaltu dėl profesinio pažeidimo;</w:t>
      </w:r>
    </w:p>
    <w:p w14:paraId="4C37E7B2" w14:textId="5C486651"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hAnsi="Times New Roman" w:cs="Times New Roman"/>
          <w:color w:val="000000"/>
          <w:sz w:val="24"/>
          <w:szCs w:val="24"/>
        </w:rPr>
      </w:pPr>
      <w:r w:rsidRPr="009105DA">
        <w:rPr>
          <w:rFonts w:ascii="Times New Roman" w:hAnsi="Times New Roman" w:cs="Times New Roman"/>
          <w:color w:val="000000"/>
          <w:sz w:val="24"/>
          <w:szCs w:val="24"/>
        </w:rPr>
        <w:t xml:space="preserve">kai paaiškėjo, kad Rangovas turėjo būti pašalintas iš Pirkimo procedūros </w:t>
      </w:r>
      <w:proofErr w:type="spellStart"/>
      <w:r w:rsidRPr="009105DA">
        <w:rPr>
          <w:rFonts w:ascii="Times New Roman" w:hAnsi="Times New Roman" w:cs="Times New Roman"/>
          <w:i/>
          <w:iCs/>
          <w:color w:val="000000"/>
          <w:sz w:val="24"/>
          <w:szCs w:val="24"/>
        </w:rPr>
        <w:t>mutatis</w:t>
      </w:r>
      <w:proofErr w:type="spellEnd"/>
      <w:r w:rsidRPr="009105DA">
        <w:rPr>
          <w:rFonts w:ascii="Times New Roman" w:hAnsi="Times New Roman" w:cs="Times New Roman"/>
          <w:i/>
          <w:iCs/>
          <w:color w:val="000000"/>
          <w:sz w:val="24"/>
          <w:szCs w:val="24"/>
        </w:rPr>
        <w:t xml:space="preserve"> </w:t>
      </w:r>
      <w:proofErr w:type="spellStart"/>
      <w:r w:rsidRPr="009105DA">
        <w:rPr>
          <w:rFonts w:ascii="Times New Roman" w:hAnsi="Times New Roman" w:cs="Times New Roman"/>
          <w:i/>
          <w:iCs/>
          <w:color w:val="000000"/>
          <w:sz w:val="24"/>
          <w:szCs w:val="24"/>
        </w:rPr>
        <w:t>mutandis</w:t>
      </w:r>
      <w:proofErr w:type="spellEnd"/>
      <w:r w:rsidRPr="009105DA">
        <w:rPr>
          <w:rFonts w:ascii="Times New Roman" w:hAnsi="Times New Roman" w:cs="Times New Roman"/>
          <w:color w:val="000000"/>
          <w:sz w:val="24"/>
          <w:szCs w:val="24"/>
        </w:rPr>
        <w:t xml:space="preserve"> taikant </w:t>
      </w:r>
      <w:r w:rsidR="003943A0" w:rsidRPr="009105DA">
        <w:rPr>
          <w:rFonts w:ascii="Times New Roman" w:hAnsi="Times New Roman" w:cs="Times New Roman"/>
          <w:color w:val="000000"/>
          <w:sz w:val="24"/>
          <w:szCs w:val="24"/>
        </w:rPr>
        <w:t>VPĮ</w:t>
      </w:r>
      <w:r w:rsidRPr="009105DA">
        <w:rPr>
          <w:rFonts w:ascii="Times New Roman" w:hAnsi="Times New Roman" w:cs="Times New Roman"/>
          <w:color w:val="000000"/>
          <w:sz w:val="24"/>
          <w:szCs w:val="24"/>
        </w:rPr>
        <w:t xml:space="preserve"> 46 straipsnio 1 dalį, kuri taikoma kartu su </w:t>
      </w:r>
      <w:r w:rsidR="006352E6" w:rsidRPr="009105DA">
        <w:rPr>
          <w:rFonts w:ascii="Times New Roman" w:hAnsi="Times New Roman" w:cs="Times New Roman"/>
          <w:color w:val="000000"/>
          <w:sz w:val="24"/>
          <w:szCs w:val="24"/>
        </w:rPr>
        <w:t>PĮ</w:t>
      </w:r>
      <w:r w:rsidRPr="009105DA">
        <w:rPr>
          <w:rFonts w:ascii="Times New Roman" w:hAnsi="Times New Roman" w:cs="Times New Roman"/>
          <w:color w:val="000000"/>
          <w:sz w:val="24"/>
          <w:szCs w:val="24"/>
        </w:rPr>
        <w:t xml:space="preserve"> 59 straipsnio 1 dalimi;</w:t>
      </w:r>
    </w:p>
    <w:p w14:paraId="17C06990"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hAnsi="Times New Roman" w:cs="Times New Roman"/>
          <w:color w:val="000000"/>
          <w:sz w:val="24"/>
          <w:szCs w:val="24"/>
        </w:rPr>
      </w:pPr>
      <w:r w:rsidRPr="009105DA">
        <w:rPr>
          <w:rFonts w:ascii="Times New Roman" w:hAnsi="Times New Roman" w:cs="Times New Roman"/>
          <w:color w:val="000000"/>
          <w:sz w:val="24"/>
          <w:szCs w:val="24"/>
        </w:rPr>
        <w:t>kai Rangovas sudaro subrangos sutartį neinformavęs Užsakovo;</w:t>
      </w:r>
    </w:p>
    <w:p w14:paraId="4B9E813E" w14:textId="22B2C33A"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hAnsi="Times New Roman" w:cs="Times New Roman"/>
          <w:color w:val="000000"/>
          <w:sz w:val="24"/>
          <w:szCs w:val="24"/>
        </w:rPr>
      </w:pPr>
      <w:r w:rsidRPr="009105DA">
        <w:rPr>
          <w:rFonts w:ascii="Times New Roman" w:hAnsi="Times New Roman" w:cs="Times New Roman"/>
          <w:color w:val="000000"/>
          <w:sz w:val="24"/>
          <w:szCs w:val="24"/>
        </w:rPr>
        <w:t xml:space="preserve">jeigu Rangovas, nepaisydamas Užsakovo raginimo, nepradeda Darbų Sutartyje nurodytu laiku arba nesilaiko Sutarties įvykdymo terminų, t. y. atsilieka nuo Darbų vykdymo grafiko tarpinių ir / ar galutinių terminų bei po Užsakovo įspėjimo dėl Darbų vykdymo grafiko pažeidimo gavimo Rangovas per Užsakovo nurodytą terminą nepasiekia pagal Darbų vykdymo grafiką reikiamo Darbų progreso (su Darbų rezultatais nepasiveja Darbų vykdymo grafike numatytų tarpinių ir /ar galutinių terminų) (išskyrus Bendrųjų sąlygų </w:t>
      </w:r>
      <w:r w:rsidRPr="009105DA">
        <w:rPr>
          <w:rFonts w:ascii="Times New Roman" w:hAnsi="Times New Roman" w:cs="Times New Roman"/>
          <w:color w:val="000000"/>
          <w:sz w:val="24"/>
          <w:szCs w:val="24"/>
        </w:rPr>
        <w:fldChar w:fldCharType="begin"/>
      </w:r>
      <w:r w:rsidRPr="009105DA">
        <w:rPr>
          <w:rFonts w:ascii="Times New Roman" w:hAnsi="Times New Roman" w:cs="Times New Roman"/>
          <w:color w:val="000000"/>
          <w:sz w:val="24"/>
          <w:szCs w:val="24"/>
        </w:rPr>
        <w:instrText xml:space="preserve"> REF _Ref44966407 \r \h  \* MERGEFORMAT </w:instrText>
      </w:r>
      <w:r w:rsidRPr="009105DA">
        <w:rPr>
          <w:rFonts w:ascii="Times New Roman" w:hAnsi="Times New Roman" w:cs="Times New Roman"/>
          <w:color w:val="000000"/>
          <w:sz w:val="24"/>
          <w:szCs w:val="24"/>
        </w:rPr>
      </w:r>
      <w:r w:rsidRPr="009105DA">
        <w:rPr>
          <w:rFonts w:ascii="Times New Roman" w:hAnsi="Times New Roman" w:cs="Times New Roman"/>
          <w:color w:val="000000"/>
          <w:sz w:val="24"/>
          <w:szCs w:val="24"/>
        </w:rPr>
        <w:fldChar w:fldCharType="separate"/>
      </w:r>
      <w:r w:rsidR="00344DD7">
        <w:rPr>
          <w:rFonts w:ascii="Times New Roman" w:hAnsi="Times New Roman" w:cs="Times New Roman"/>
          <w:color w:val="000000"/>
          <w:sz w:val="24"/>
          <w:szCs w:val="24"/>
        </w:rPr>
        <w:t>21.6</w:t>
      </w:r>
      <w:r w:rsidRPr="009105DA">
        <w:rPr>
          <w:rFonts w:ascii="Times New Roman" w:hAnsi="Times New Roman" w:cs="Times New Roman"/>
          <w:color w:val="000000"/>
          <w:sz w:val="24"/>
          <w:szCs w:val="24"/>
        </w:rPr>
        <w:fldChar w:fldCharType="end"/>
      </w:r>
      <w:r w:rsidRPr="009105DA">
        <w:rPr>
          <w:rFonts w:ascii="Times New Roman" w:hAnsi="Times New Roman" w:cs="Times New Roman"/>
          <w:color w:val="000000"/>
          <w:sz w:val="24"/>
          <w:szCs w:val="24"/>
        </w:rPr>
        <w:t xml:space="preserve"> punkte numatytą atvejį);</w:t>
      </w:r>
    </w:p>
    <w:p w14:paraId="1AD10FC0" w14:textId="73AC4550"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hAnsi="Times New Roman" w:cs="Times New Roman"/>
          <w:color w:val="000000"/>
          <w:sz w:val="24"/>
          <w:szCs w:val="24"/>
        </w:rPr>
      </w:pPr>
      <w:r w:rsidRPr="009105DA">
        <w:rPr>
          <w:rFonts w:ascii="Times New Roman" w:hAnsi="Times New Roman" w:cs="Times New Roman"/>
          <w:color w:val="000000"/>
          <w:sz w:val="24"/>
          <w:szCs w:val="24"/>
        </w:rPr>
        <w:t xml:space="preserve">Rangovas nesilaiko Sutarties sąlygų dėl Darbų kokybės: naudoja netinkamas </w:t>
      </w:r>
      <w:r w:rsidR="00F97F67" w:rsidRPr="009105DA">
        <w:rPr>
          <w:rFonts w:ascii="Times New Roman" w:hAnsi="Times New Roman" w:cs="Times New Roman"/>
          <w:color w:val="000000"/>
          <w:sz w:val="24"/>
          <w:szCs w:val="24"/>
        </w:rPr>
        <w:t>M</w:t>
      </w:r>
      <w:r w:rsidRPr="009105DA">
        <w:rPr>
          <w:rFonts w:ascii="Times New Roman" w:hAnsi="Times New Roman" w:cs="Times New Roman"/>
          <w:color w:val="000000"/>
          <w:sz w:val="24"/>
          <w:szCs w:val="24"/>
        </w:rPr>
        <w:t>edžiagas, gaminius ar kitus komponentus, netinkamai atlieka Darbus ir nepaiso Užsakovo Nurodymų pašalinti trūkumus nustatytais terminais ar elgiasi kitaip nei nustatyta Sutartyje;</w:t>
      </w:r>
    </w:p>
    <w:p w14:paraId="615605A0" w14:textId="6F3ED915"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hAnsi="Times New Roman" w:cs="Times New Roman"/>
          <w:color w:val="000000"/>
          <w:sz w:val="24"/>
          <w:szCs w:val="24"/>
        </w:rPr>
      </w:pPr>
      <w:r w:rsidRPr="009105DA">
        <w:rPr>
          <w:rFonts w:ascii="Times New Roman" w:hAnsi="Times New Roman" w:cs="Times New Roman"/>
          <w:color w:val="000000" w:themeColor="text1"/>
          <w:sz w:val="24"/>
          <w:szCs w:val="24"/>
        </w:rPr>
        <w:t>kai Sutarties įvykdymo užtikrinimą išdavęs subjektas (garantas) negali įvykdyti savo įsipareigojimų ir Rangovas, Užsakovui raštu pareikalavus, per 10 (dešimt) dienų nepateikia naujo/nepratęsia Sutarties įvykdymo užtikrinimo tokiomis pačiomis sąlygomis kaip Bendrųjų sąlygų 1</w:t>
      </w:r>
      <w:r w:rsidR="005C5F4F" w:rsidRPr="009105DA">
        <w:rPr>
          <w:rFonts w:ascii="Times New Roman" w:hAnsi="Times New Roman" w:cs="Times New Roman"/>
          <w:color w:val="000000" w:themeColor="text1"/>
          <w:sz w:val="24"/>
          <w:szCs w:val="24"/>
        </w:rPr>
        <w:t>4</w:t>
      </w:r>
      <w:r w:rsidRPr="009105DA">
        <w:rPr>
          <w:rFonts w:ascii="Times New Roman" w:hAnsi="Times New Roman" w:cs="Times New Roman"/>
          <w:color w:val="000000" w:themeColor="text1"/>
          <w:sz w:val="24"/>
          <w:szCs w:val="24"/>
        </w:rPr>
        <w:t xml:space="preserve"> skyriuje;</w:t>
      </w:r>
    </w:p>
    <w:p w14:paraId="3C22B2E7" w14:textId="3B484F8B"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hAnsi="Times New Roman" w:cs="Times New Roman"/>
          <w:color w:val="000000"/>
          <w:sz w:val="24"/>
          <w:szCs w:val="24"/>
        </w:rPr>
      </w:pPr>
      <w:r w:rsidRPr="009105DA">
        <w:rPr>
          <w:rFonts w:ascii="Times New Roman" w:hAnsi="Times New Roman" w:cs="Times New Roman"/>
          <w:color w:val="000000"/>
          <w:sz w:val="24"/>
          <w:szCs w:val="24"/>
        </w:rPr>
        <w:lastRenderedPageBreak/>
        <w:t xml:space="preserve">kai Sutartis buvo pakeista pažeidžiant </w:t>
      </w:r>
      <w:r w:rsidR="00535C9C" w:rsidRPr="009105DA">
        <w:rPr>
          <w:rFonts w:ascii="Times New Roman" w:hAnsi="Times New Roman" w:cs="Times New Roman"/>
          <w:color w:val="000000"/>
          <w:sz w:val="24"/>
          <w:szCs w:val="24"/>
        </w:rPr>
        <w:t>VPĮ</w:t>
      </w:r>
      <w:r w:rsidRPr="009105DA">
        <w:rPr>
          <w:rFonts w:ascii="Times New Roman" w:hAnsi="Times New Roman" w:cs="Times New Roman"/>
          <w:color w:val="000000"/>
          <w:sz w:val="24"/>
          <w:szCs w:val="24"/>
        </w:rPr>
        <w:t xml:space="preserve"> 89 straipsnio arba </w:t>
      </w:r>
      <w:r w:rsidR="00535C9C" w:rsidRPr="009105DA">
        <w:rPr>
          <w:rFonts w:ascii="Times New Roman" w:hAnsi="Times New Roman" w:cs="Times New Roman"/>
          <w:color w:val="000000"/>
          <w:sz w:val="24"/>
          <w:szCs w:val="24"/>
        </w:rPr>
        <w:t>PĮ</w:t>
      </w:r>
      <w:r w:rsidRPr="009105DA">
        <w:rPr>
          <w:rFonts w:ascii="Times New Roman" w:hAnsi="Times New Roman" w:cs="Times New Roman"/>
          <w:color w:val="000000"/>
          <w:sz w:val="24"/>
          <w:szCs w:val="24"/>
        </w:rPr>
        <w:t xml:space="preserve"> 97 straipsnio nuostatas;</w:t>
      </w:r>
    </w:p>
    <w:p w14:paraId="1A36115A"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hAnsi="Times New Roman" w:cs="Times New Roman"/>
          <w:color w:val="000000"/>
          <w:sz w:val="24"/>
          <w:szCs w:val="24"/>
        </w:rPr>
      </w:pPr>
      <w:r w:rsidRPr="009105DA">
        <w:rPr>
          <w:rFonts w:ascii="Times New Roman" w:hAnsi="Times New Roman" w:cs="Times New Roman"/>
          <w:color w:val="000000"/>
          <w:sz w:val="24"/>
          <w:szCs w:val="24"/>
        </w:rPr>
        <w:t>kai paaiškėjo, kad su Rangovu neturėjo būti sudaryta Sutartis dėl to, kad Europos Sąjungos Teisingumo Teismas procese pagal Sutarties dėl Europos Sąjungos veikimo 258 straipsnį pripažino, kad nebuvo įvykdyti įsipareigojimai pagal Europos Sąjungos steigiamąsias sutartis ir Direktyvą 2014/25/ES</w:t>
      </w:r>
      <w:r w:rsidRPr="009105DA">
        <w:rPr>
          <w:rFonts w:ascii="Times New Roman" w:hAnsi="Times New Roman" w:cs="Times New Roman"/>
          <w:color w:val="000000"/>
          <w:sz w:val="24"/>
          <w:szCs w:val="24"/>
        </w:rPr>
        <w:footnoteReference w:id="2"/>
      </w:r>
      <w:r w:rsidRPr="009105DA">
        <w:rPr>
          <w:rFonts w:ascii="Times New Roman" w:hAnsi="Times New Roman" w:cs="Times New Roman"/>
          <w:color w:val="000000"/>
          <w:sz w:val="24"/>
          <w:szCs w:val="24"/>
        </w:rPr>
        <w:t>;</w:t>
      </w:r>
    </w:p>
    <w:p w14:paraId="27445D79" w14:textId="579AB2CB"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hAnsi="Times New Roman" w:cs="Times New Roman"/>
          <w:color w:val="000000"/>
          <w:sz w:val="24"/>
          <w:szCs w:val="24"/>
        </w:rPr>
      </w:pPr>
      <w:r w:rsidRPr="009105DA">
        <w:rPr>
          <w:rFonts w:ascii="Times New Roman" w:hAnsi="Times New Roman" w:cs="Times New Roman"/>
          <w:color w:val="000000"/>
          <w:sz w:val="24"/>
          <w:szCs w:val="24"/>
        </w:rPr>
        <w:t xml:space="preserve">Sutarties Bendrųjų </w:t>
      </w:r>
      <w:r w:rsidRPr="009105DA">
        <w:rPr>
          <w:rFonts w:ascii="Times New Roman" w:hAnsi="Times New Roman" w:cs="Times New Roman"/>
          <w:color w:val="000000"/>
          <w:sz w:val="24"/>
          <w:szCs w:val="24"/>
        </w:rPr>
        <w:fldChar w:fldCharType="begin"/>
      </w:r>
      <w:r w:rsidRPr="009105DA">
        <w:rPr>
          <w:rFonts w:ascii="Times New Roman" w:hAnsi="Times New Roman" w:cs="Times New Roman"/>
          <w:color w:val="000000"/>
          <w:sz w:val="24"/>
          <w:szCs w:val="24"/>
        </w:rPr>
        <w:instrText xml:space="preserve"> REF _Ref44966407 \r \h  \* MERGEFORMAT </w:instrText>
      </w:r>
      <w:r w:rsidRPr="009105DA">
        <w:rPr>
          <w:rFonts w:ascii="Times New Roman" w:hAnsi="Times New Roman" w:cs="Times New Roman"/>
          <w:color w:val="000000"/>
          <w:sz w:val="24"/>
          <w:szCs w:val="24"/>
        </w:rPr>
      </w:r>
      <w:r w:rsidRPr="009105DA">
        <w:rPr>
          <w:rFonts w:ascii="Times New Roman" w:hAnsi="Times New Roman" w:cs="Times New Roman"/>
          <w:color w:val="000000"/>
          <w:sz w:val="24"/>
          <w:szCs w:val="24"/>
        </w:rPr>
        <w:fldChar w:fldCharType="separate"/>
      </w:r>
      <w:r w:rsidR="00344DD7">
        <w:rPr>
          <w:rFonts w:ascii="Times New Roman" w:hAnsi="Times New Roman" w:cs="Times New Roman"/>
          <w:color w:val="000000"/>
          <w:sz w:val="24"/>
          <w:szCs w:val="24"/>
        </w:rPr>
        <w:t>21.6</w:t>
      </w:r>
      <w:r w:rsidRPr="009105DA">
        <w:rPr>
          <w:rFonts w:ascii="Times New Roman" w:hAnsi="Times New Roman" w:cs="Times New Roman"/>
          <w:color w:val="000000"/>
          <w:sz w:val="24"/>
          <w:szCs w:val="24"/>
        </w:rPr>
        <w:fldChar w:fldCharType="end"/>
      </w:r>
      <w:r w:rsidRPr="009105DA">
        <w:rPr>
          <w:rFonts w:ascii="Times New Roman" w:hAnsi="Times New Roman" w:cs="Times New Roman"/>
          <w:color w:val="000000"/>
          <w:sz w:val="24"/>
          <w:szCs w:val="24"/>
        </w:rPr>
        <w:t xml:space="preserve"> punktuose nurodytais atvejais;</w:t>
      </w:r>
    </w:p>
    <w:p w14:paraId="04C2B225"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hAnsi="Times New Roman" w:cs="Times New Roman"/>
          <w:color w:val="000000"/>
          <w:sz w:val="24"/>
          <w:szCs w:val="24"/>
        </w:rPr>
      </w:pPr>
      <w:r w:rsidRPr="009105DA">
        <w:rPr>
          <w:rFonts w:ascii="Times New Roman" w:hAnsi="Times New Roman" w:cs="Times New Roman"/>
          <w:color w:val="000000"/>
          <w:sz w:val="24"/>
          <w:szCs w:val="24"/>
        </w:rPr>
        <w:t>kai Rangovas nepagrįstai nesumoka Užsakovui priskaičiuotų netesybų, o Rangovo įsiskolinimas viršija 20 (dvidešimt) proc. Sutarties kainos be PVM;</w:t>
      </w:r>
    </w:p>
    <w:p w14:paraId="3C38D7FC" w14:textId="7777777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b/>
          <w:bCs/>
          <w:sz w:val="24"/>
          <w:szCs w:val="24"/>
        </w:rPr>
      </w:pPr>
      <w:r w:rsidRPr="009105DA">
        <w:rPr>
          <w:rFonts w:ascii="Times New Roman" w:hAnsi="Times New Roman" w:cs="Times New Roman"/>
          <w:color w:val="000000"/>
          <w:sz w:val="24"/>
          <w:szCs w:val="24"/>
        </w:rPr>
        <w:t>kai</w:t>
      </w:r>
      <w:r w:rsidRPr="009105DA">
        <w:rPr>
          <w:rFonts w:ascii="Times New Roman" w:eastAsia="Times New Roman" w:hAnsi="Times New Roman" w:cs="Times New Roman"/>
          <w:sz w:val="24"/>
          <w:szCs w:val="24"/>
        </w:rPr>
        <w:t xml:space="preserve"> Rangovas nevykdo kitų savo sutartinių įsipareigojimų ir tai yra esminis Sutarties pažeidimas;</w:t>
      </w:r>
    </w:p>
    <w:p w14:paraId="6BC2AE45" w14:textId="654F9505"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b/>
          <w:bCs/>
          <w:sz w:val="24"/>
          <w:szCs w:val="24"/>
        </w:rPr>
      </w:pPr>
      <w:r w:rsidRPr="009105DA">
        <w:rPr>
          <w:rFonts w:ascii="Times New Roman" w:hAnsi="Times New Roman" w:cs="Times New Roman"/>
          <w:sz w:val="24"/>
          <w:szCs w:val="24"/>
          <w:lang w:eastAsia="lt-LT"/>
        </w:rPr>
        <w:t xml:space="preserve">jeigu Rangovas per Užsakovo nurodytą terminą nepateikia pagrindžiančių dokumentų dėl Rangovo, jo pasitelktų ar ketinamų pasitelkti </w:t>
      </w:r>
      <w:r w:rsidR="00D620D0" w:rsidRPr="009105DA">
        <w:rPr>
          <w:rFonts w:ascii="Times New Roman" w:hAnsi="Times New Roman" w:cs="Times New Roman"/>
          <w:sz w:val="24"/>
          <w:szCs w:val="24"/>
          <w:lang w:eastAsia="lt-LT"/>
        </w:rPr>
        <w:t>Subrangov</w:t>
      </w:r>
      <w:r w:rsidRPr="009105DA">
        <w:rPr>
          <w:rFonts w:ascii="Times New Roman" w:hAnsi="Times New Roman" w:cs="Times New Roman"/>
          <w:sz w:val="24"/>
          <w:szCs w:val="24"/>
          <w:lang w:eastAsia="lt-LT"/>
        </w:rPr>
        <w:t xml:space="preserve">ų, ūkio subjektų, kurių pajėgumais remiamasi ar (ir) siūlomų prekių (įskaitant jų sudedamąsias dalis), Medžiagų, Įrangos, teikiamų paslaugų atitikties </w:t>
      </w:r>
      <w:r w:rsidR="00535C9C" w:rsidRPr="009105DA">
        <w:rPr>
          <w:rFonts w:ascii="Times New Roman" w:hAnsi="Times New Roman" w:cs="Times New Roman"/>
          <w:color w:val="000000"/>
          <w:sz w:val="24"/>
          <w:szCs w:val="24"/>
        </w:rPr>
        <w:t>VPĮ</w:t>
      </w:r>
      <w:r w:rsidRPr="009105DA">
        <w:rPr>
          <w:rFonts w:ascii="Times New Roman" w:hAnsi="Times New Roman" w:cs="Times New Roman"/>
          <w:color w:val="000000"/>
          <w:sz w:val="24"/>
          <w:szCs w:val="24"/>
        </w:rPr>
        <w:t xml:space="preserve"> </w:t>
      </w:r>
      <w:r w:rsidRPr="009105DA">
        <w:rPr>
          <w:rFonts w:ascii="Times New Roman" w:hAnsi="Times New Roman" w:cs="Times New Roman"/>
          <w:sz w:val="24"/>
          <w:szCs w:val="24"/>
          <w:lang w:eastAsia="lt-LT"/>
        </w:rPr>
        <w:t xml:space="preserve"> 45 straipsnio 2</w:t>
      </w:r>
      <w:r w:rsidRPr="009105DA">
        <w:rPr>
          <w:rFonts w:ascii="Times New Roman" w:hAnsi="Times New Roman" w:cs="Times New Roman"/>
          <w:sz w:val="24"/>
          <w:szCs w:val="24"/>
          <w:vertAlign w:val="superscript"/>
          <w:lang w:eastAsia="lt-LT"/>
        </w:rPr>
        <w:t xml:space="preserve">1 </w:t>
      </w:r>
      <w:r w:rsidRPr="009105DA">
        <w:rPr>
          <w:rFonts w:ascii="Times New Roman" w:hAnsi="Times New Roman" w:cs="Times New Roman"/>
          <w:sz w:val="24"/>
          <w:szCs w:val="24"/>
          <w:lang w:eastAsia="lt-LT"/>
        </w:rPr>
        <w:t xml:space="preserve">dalies ar </w:t>
      </w:r>
      <w:r w:rsidRPr="009105DA">
        <w:rPr>
          <w:rFonts w:ascii="Times New Roman" w:hAnsi="Times New Roman" w:cs="Times New Roman"/>
          <w:sz w:val="24"/>
          <w:szCs w:val="24"/>
        </w:rPr>
        <w:t xml:space="preserve"> </w:t>
      </w:r>
      <w:r w:rsidR="00535C9C" w:rsidRPr="009105DA">
        <w:rPr>
          <w:rFonts w:ascii="Times New Roman" w:hAnsi="Times New Roman" w:cs="Times New Roman"/>
          <w:color w:val="000000"/>
          <w:sz w:val="24"/>
          <w:szCs w:val="24"/>
        </w:rPr>
        <w:t>PĮ</w:t>
      </w:r>
      <w:r w:rsidRPr="009105DA">
        <w:rPr>
          <w:rFonts w:ascii="Times New Roman" w:hAnsi="Times New Roman" w:cs="Times New Roman"/>
          <w:sz w:val="24"/>
          <w:szCs w:val="24"/>
          <w:lang w:eastAsia="lt-LT"/>
        </w:rPr>
        <w:t xml:space="preserve"> 58 straipsnio 4</w:t>
      </w:r>
      <w:r w:rsidRPr="009105DA">
        <w:rPr>
          <w:rFonts w:ascii="Times New Roman" w:hAnsi="Times New Roman" w:cs="Times New Roman"/>
          <w:sz w:val="24"/>
          <w:szCs w:val="24"/>
          <w:vertAlign w:val="superscript"/>
          <w:lang w:eastAsia="lt-LT"/>
        </w:rPr>
        <w:t>1</w:t>
      </w:r>
      <w:r w:rsidRPr="009105DA">
        <w:rPr>
          <w:rFonts w:ascii="Times New Roman" w:hAnsi="Times New Roman" w:cs="Times New Roman"/>
          <w:sz w:val="24"/>
          <w:szCs w:val="24"/>
          <w:lang w:eastAsia="lt-LT"/>
        </w:rPr>
        <w:t xml:space="preserve"> dalies nuostatoms;  </w:t>
      </w:r>
    </w:p>
    <w:p w14:paraId="26A47119" w14:textId="26061C97"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b/>
          <w:bCs/>
          <w:sz w:val="24"/>
          <w:szCs w:val="24"/>
        </w:rPr>
      </w:pPr>
      <w:r w:rsidRPr="009105DA">
        <w:rPr>
          <w:rFonts w:ascii="Times New Roman" w:eastAsia="Times New Roman" w:hAnsi="Times New Roman" w:cs="Times New Roman"/>
          <w:sz w:val="24"/>
          <w:szCs w:val="24"/>
        </w:rPr>
        <w:t>kitais Sutartyje ir teisės aktuose nurodytais atvejais.</w:t>
      </w:r>
    </w:p>
    <w:p w14:paraId="35C8DC4D" w14:textId="2DDA3D35" w:rsidR="00D71E5E" w:rsidRPr="009105DA" w:rsidRDefault="00D71E5E" w:rsidP="00FE7CC9">
      <w:pPr>
        <w:numPr>
          <w:ilvl w:val="1"/>
          <w:numId w:val="1"/>
        </w:numPr>
        <w:tabs>
          <w:tab w:val="left" w:pos="567"/>
        </w:tabs>
        <w:suppressAutoHyphens/>
        <w:autoSpaceDE w:val="0"/>
        <w:autoSpaceDN w:val="0"/>
        <w:spacing w:after="0" w:line="240" w:lineRule="auto"/>
        <w:ind w:left="567"/>
        <w:jc w:val="both"/>
        <w:textAlignment w:val="baseline"/>
        <w:rPr>
          <w:rFonts w:ascii="Times New Roman" w:eastAsia="Times New Roman" w:hAnsi="Times New Roman" w:cs="Times New Roman"/>
          <w:bCs/>
          <w:sz w:val="24"/>
          <w:szCs w:val="24"/>
        </w:rPr>
      </w:pPr>
      <w:r w:rsidRPr="009105DA">
        <w:rPr>
          <w:rFonts w:ascii="Times New Roman" w:eastAsia="Times New Roman" w:hAnsi="Times New Roman" w:cs="Times New Roman"/>
          <w:bCs/>
          <w:sz w:val="24"/>
          <w:szCs w:val="24"/>
        </w:rPr>
        <w:t xml:space="preserve">Rangovas turi teisę vienašališkai nutraukti šią Sutartį apie tai įspėjęs Užsakovą raštu prieš ne trumpesnį negu </w:t>
      </w:r>
      <w:r w:rsidR="004B5D95" w:rsidRPr="009105DA">
        <w:rPr>
          <w:rFonts w:ascii="Times New Roman" w:eastAsia="Times New Roman" w:hAnsi="Times New Roman" w:cs="Times New Roman"/>
          <w:bCs/>
          <w:sz w:val="24"/>
          <w:szCs w:val="24"/>
        </w:rPr>
        <w:t>6</w:t>
      </w:r>
      <w:r w:rsidRPr="009105DA">
        <w:rPr>
          <w:rFonts w:ascii="Times New Roman" w:eastAsia="Times New Roman" w:hAnsi="Times New Roman" w:cs="Times New Roman"/>
          <w:bCs/>
          <w:sz w:val="24"/>
          <w:szCs w:val="24"/>
        </w:rPr>
        <w:t>0 (</w:t>
      </w:r>
      <w:r w:rsidR="004B5D95" w:rsidRPr="009105DA">
        <w:rPr>
          <w:rFonts w:ascii="Times New Roman" w:eastAsia="Times New Roman" w:hAnsi="Times New Roman" w:cs="Times New Roman"/>
          <w:bCs/>
          <w:sz w:val="24"/>
          <w:szCs w:val="24"/>
        </w:rPr>
        <w:t>šešiasdešimties</w:t>
      </w:r>
      <w:r w:rsidRPr="009105DA">
        <w:rPr>
          <w:rFonts w:ascii="Times New Roman" w:eastAsia="Times New Roman" w:hAnsi="Times New Roman" w:cs="Times New Roman"/>
          <w:bCs/>
          <w:sz w:val="24"/>
          <w:szCs w:val="24"/>
        </w:rPr>
        <w:t>) kalendorinių dienų terminą šiais atvejais:</w:t>
      </w:r>
    </w:p>
    <w:p w14:paraId="75B856B4" w14:textId="6689FB34" w:rsidR="00D71E5E"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hAnsi="Times New Roman" w:cs="Times New Roman"/>
          <w:color w:val="000000"/>
          <w:sz w:val="24"/>
          <w:szCs w:val="24"/>
        </w:rPr>
      </w:pPr>
      <w:r w:rsidRPr="009105DA">
        <w:rPr>
          <w:rFonts w:ascii="Times New Roman" w:hAnsi="Times New Roman" w:cs="Times New Roman"/>
          <w:color w:val="000000"/>
          <w:sz w:val="24"/>
          <w:szCs w:val="24"/>
        </w:rPr>
        <w:t>kai Užsakovas nepagrįstai nesumoka Rangovui, o Užsakovo įsiskolinimas viršija 20 (dvidešimt) proc. Sutarties kainos be PVM</w:t>
      </w:r>
      <w:r w:rsidR="004B5D95" w:rsidRPr="009105DA">
        <w:rPr>
          <w:rFonts w:ascii="Times New Roman" w:hAnsi="Times New Roman" w:cs="Times New Roman"/>
          <w:color w:val="000000"/>
          <w:sz w:val="24"/>
          <w:szCs w:val="24"/>
        </w:rPr>
        <w:t xml:space="preserve"> </w:t>
      </w:r>
      <w:r w:rsidR="004B5D95" w:rsidRPr="009105DA">
        <w:rPr>
          <w:rFonts w:ascii="Times New Roman" w:hAnsi="Times New Roman" w:cs="Times New Roman"/>
          <w:sz w:val="24"/>
          <w:szCs w:val="24"/>
        </w:rPr>
        <w:t>ir Užsakovas, gavęs Rangovo įspėjimą, per 60 (šešiasdešimt) dienų nesumoka Rangovui mokėtinų sumų;</w:t>
      </w:r>
    </w:p>
    <w:p w14:paraId="6D037634" w14:textId="38DA8B92" w:rsidR="004B5D95" w:rsidRPr="009105DA" w:rsidRDefault="004B5D95"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hAnsi="Times New Roman" w:cs="Times New Roman"/>
          <w:color w:val="000000"/>
          <w:sz w:val="24"/>
          <w:szCs w:val="24"/>
        </w:rPr>
      </w:pPr>
      <w:r w:rsidRPr="009105DA">
        <w:rPr>
          <w:rFonts w:ascii="Times New Roman" w:hAnsi="Times New Roman" w:cs="Times New Roman"/>
          <w:sz w:val="24"/>
          <w:szCs w:val="24"/>
        </w:rPr>
        <w:t>Užsakovas tampa nemokus, jam iškelta restruktūrizavimo ar bankroto byla, arba inicijuotos ar pradėtos likvidavimo procedūros, arba jo turtą pradeda valdyti teismas ar bankroto administratorius, arba jo veikla yra sustabdyta ar apribota arba jo padėtis pagal šalies, kurioje jis registruotas, Įstatymus yra tokia pati ar panaši, arba jis su kreditoriais yra sudaręs taikos sutartį (Užsakovo ir kreditorių susitarimą tęsti Užsakovo veiklą, kai Užsakovas prisiima tam tikrus įsipareigojimus, o kreditoriai sutinka savo reikalavimus atidėti, sumažinti ar jų atsisakyti) ir nepateikia Rangovui pagrįstų įrodymų, kad sugebės tinkamai įvykdyti Sutartį.</w:t>
      </w:r>
    </w:p>
    <w:p w14:paraId="4D93EAA5" w14:textId="77777777" w:rsidR="000B7BF7" w:rsidRPr="009105DA" w:rsidRDefault="00D71E5E" w:rsidP="00FE7CC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b/>
          <w:bCs/>
          <w:sz w:val="24"/>
          <w:szCs w:val="24"/>
        </w:rPr>
      </w:pPr>
      <w:r w:rsidRPr="009105DA">
        <w:rPr>
          <w:rFonts w:ascii="Times New Roman" w:hAnsi="Times New Roman" w:cs="Times New Roman"/>
          <w:color w:val="000000"/>
          <w:sz w:val="24"/>
          <w:szCs w:val="24"/>
        </w:rPr>
        <w:t>kitais</w:t>
      </w:r>
      <w:r w:rsidRPr="009105DA">
        <w:rPr>
          <w:rFonts w:ascii="Times New Roman" w:eastAsia="Times New Roman" w:hAnsi="Times New Roman" w:cs="Times New Roman"/>
          <w:sz w:val="24"/>
          <w:szCs w:val="24"/>
        </w:rPr>
        <w:t xml:space="preserve"> Sutartyje nurodytais atvejais.</w:t>
      </w:r>
    </w:p>
    <w:p w14:paraId="2ADA2413" w14:textId="1BCF1D11" w:rsidR="004B5D95" w:rsidRPr="009105DA" w:rsidRDefault="004B5D95" w:rsidP="00FE7CC9">
      <w:pPr>
        <w:pStyle w:val="Sraopastraipa"/>
        <w:numPr>
          <w:ilvl w:val="1"/>
          <w:numId w:val="1"/>
        </w:numPr>
        <w:tabs>
          <w:tab w:val="left" w:pos="1134"/>
        </w:tabs>
        <w:suppressAutoHyphens/>
        <w:autoSpaceDE w:val="0"/>
        <w:autoSpaceDN w:val="0"/>
        <w:spacing w:after="0" w:line="240" w:lineRule="auto"/>
        <w:ind w:left="567"/>
        <w:jc w:val="both"/>
        <w:textAlignment w:val="baseline"/>
        <w:rPr>
          <w:rFonts w:ascii="Times New Roman" w:eastAsia="Times New Roman" w:hAnsi="Times New Roman" w:cs="Times New Roman"/>
          <w:b/>
          <w:bCs/>
          <w:sz w:val="24"/>
          <w:szCs w:val="24"/>
        </w:rPr>
      </w:pPr>
      <w:r w:rsidRPr="009105DA">
        <w:rPr>
          <w:rFonts w:ascii="Times New Roman" w:hAnsi="Times New Roman" w:cs="Times New Roman"/>
          <w:sz w:val="24"/>
          <w:szCs w:val="24"/>
        </w:rPr>
        <w:t>Rangovas privalo iš anksto prieš 60 dienų įspėti Užsakovą apie Sutarties ar Susitarimo nutraukimą. Sutartis arba Susitarimas laikomas nutrauktu kitą dieną įspėjimo termino pabaigos. Jeigu Užsakovas pašalina Sutarties ar Susitarimo nutraukimo pagrindą per įspėjimo terminą ir apie tai informuoja Rangovą, įspėjimas netenka galios.</w:t>
      </w:r>
    </w:p>
    <w:p w14:paraId="4E53445D"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bCs/>
          <w:sz w:val="24"/>
          <w:szCs w:val="24"/>
        </w:rPr>
      </w:pPr>
      <w:bookmarkStart w:id="43" w:name="_Ref44966474"/>
      <w:r w:rsidRPr="009105DA">
        <w:rPr>
          <w:rFonts w:ascii="Times New Roman" w:eastAsia="Times New Roman" w:hAnsi="Times New Roman" w:cs="Times New Roman"/>
          <w:bCs/>
          <w:sz w:val="24"/>
          <w:szCs w:val="24"/>
        </w:rPr>
        <w:t>Jei Sutartis nutraukiama Užsakovo iniciatyva dėl Rangovo kaltės, Užsakovo patirti nuostoliai ar išlaidos, taip pat netesybos gali būti vienašališkai išskaičiuojami iš Rangovui mokėtinų sumų ir (arba) panaudojant Rangovo pateiktą Sutarties įvykdymo užtikrinimą.</w:t>
      </w:r>
      <w:bookmarkEnd w:id="43"/>
    </w:p>
    <w:p w14:paraId="6B729081"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bCs/>
          <w:sz w:val="24"/>
          <w:szCs w:val="24"/>
        </w:rPr>
      </w:pPr>
      <w:r w:rsidRPr="009105DA">
        <w:rPr>
          <w:rFonts w:ascii="Times New Roman" w:eastAsia="Times New Roman" w:hAnsi="Times New Roman" w:cs="Times New Roman"/>
          <w:bCs/>
          <w:sz w:val="24"/>
          <w:szCs w:val="24"/>
        </w:rPr>
        <w:t>Sutarties nutraukimas nepanaikina Užsakovo teisės reikalauti atlyginti visus nuostolius, atsiradusius dėl Sutarties neįvykdymo, bei netesybas.</w:t>
      </w:r>
    </w:p>
    <w:p w14:paraId="251E9435"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bCs/>
          <w:sz w:val="24"/>
          <w:szCs w:val="24"/>
        </w:rPr>
      </w:pPr>
      <w:r w:rsidRPr="009105DA">
        <w:rPr>
          <w:rFonts w:ascii="Times New Roman" w:eastAsia="Times New Roman" w:hAnsi="Times New Roman" w:cs="Times New Roman"/>
          <w:bCs/>
          <w:sz w:val="24"/>
          <w:szCs w:val="24"/>
        </w:rPr>
        <w:t>Sutarties nutraukimas neatleidžia Sutarties Šalių nuo delspinigių, priskaičiuotų iki Sutarties nutraukimo, mokėjimo.</w:t>
      </w:r>
    </w:p>
    <w:p w14:paraId="21288C19" w14:textId="77777777" w:rsidR="00D71E5E" w:rsidRPr="009105DA" w:rsidRDefault="00D71E5E" w:rsidP="00FE7CC9">
      <w:pPr>
        <w:pStyle w:val="Sraopastraipa"/>
        <w:numPr>
          <w:ilvl w:val="1"/>
          <w:numId w:val="1"/>
        </w:numPr>
        <w:tabs>
          <w:tab w:val="num" w:pos="993"/>
        </w:tabs>
        <w:spacing w:after="0" w:line="240" w:lineRule="auto"/>
        <w:ind w:hanging="709"/>
        <w:contextualSpacing w:val="0"/>
        <w:jc w:val="both"/>
        <w:rPr>
          <w:rFonts w:ascii="Times New Roman" w:eastAsia="Times New Roman" w:hAnsi="Times New Roman" w:cs="Times New Roman"/>
          <w:bCs/>
          <w:sz w:val="24"/>
          <w:szCs w:val="24"/>
        </w:rPr>
      </w:pPr>
      <w:r w:rsidRPr="009105DA">
        <w:rPr>
          <w:rFonts w:ascii="Times New Roman" w:eastAsia="Times New Roman" w:hAnsi="Times New Roman" w:cs="Times New Roman"/>
          <w:bCs/>
          <w:sz w:val="24"/>
          <w:szCs w:val="24"/>
        </w:rPr>
        <w:t>Jei Sutartis nutraukiama Užsakovo iniciatyva dėl Rangovo kaltės, Rangovas turės atlyginti Užsakovui visus patirtus nuostolius, įskaitant, bet neapsiribojant kainų skirtumą, susidarantį Užsakovui įsigyjant paslaugas iš trečiųjų asmenų.</w:t>
      </w:r>
    </w:p>
    <w:p w14:paraId="59C271B6" w14:textId="77777777" w:rsidR="00B324C0"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b/>
          <w:bCs/>
          <w:sz w:val="24"/>
          <w:szCs w:val="24"/>
        </w:rPr>
      </w:pPr>
      <w:r w:rsidRPr="009105DA">
        <w:rPr>
          <w:rFonts w:ascii="Times New Roman" w:eastAsia="Times New Roman" w:hAnsi="Times New Roman" w:cs="Times New Roman"/>
          <w:bCs/>
          <w:sz w:val="24"/>
          <w:szCs w:val="24"/>
        </w:rPr>
        <w:t>Užsakovui arba Rangovui Sutartyje ar teisės aktuose nustatytais pagrindais nutraukus Sutartį, Rangovas nedelsdamas, bet ne vėliau kaip per 3 (tris) darbo dienas, privalo Šalims pasirašant perdavimo</w:t>
      </w:r>
      <w:r w:rsidRPr="009105DA">
        <w:rPr>
          <w:rFonts w:ascii="Times New Roman" w:eastAsia="Times New Roman" w:hAnsi="Times New Roman" w:cs="Times New Roman"/>
          <w:sz w:val="24"/>
          <w:szCs w:val="24"/>
        </w:rPr>
        <w:t xml:space="preserve"> – priėmimo aktą perduoti visus iki Sutarties atliktus Darbus, įskaitant statybos darbų žurnalą, išpildomąsias nuotraukas ir skaitmeninės jų kopijas „Autodesk® </w:t>
      </w:r>
      <w:proofErr w:type="spellStart"/>
      <w:r w:rsidRPr="009105DA">
        <w:rPr>
          <w:rFonts w:ascii="Times New Roman" w:eastAsia="Times New Roman" w:hAnsi="Times New Roman" w:cs="Times New Roman"/>
          <w:sz w:val="24"/>
          <w:szCs w:val="24"/>
        </w:rPr>
        <w:t>AutoCad</w:t>
      </w:r>
      <w:proofErr w:type="spellEnd"/>
      <w:r w:rsidRPr="009105DA">
        <w:rPr>
          <w:rFonts w:ascii="Times New Roman" w:eastAsia="Times New Roman" w:hAnsi="Times New Roman" w:cs="Times New Roman"/>
          <w:sz w:val="24"/>
          <w:szCs w:val="24"/>
        </w:rPr>
        <w:t>®“ arba lygiaverčiame formate (DWG bylų išplėtimas), medžiagų ir įrengimų sertifikatus ir atitikties deklaracijas, įrenginių naudojimo instrukcijas ir kitus su Darbais susijusius dokumentus, kurie yra būtini tam, kad Darbai teisės aktų nustatyta tvarka galėtų būti užbaigti.</w:t>
      </w:r>
    </w:p>
    <w:p w14:paraId="1F5372C0" w14:textId="77777777" w:rsidR="00B324C0" w:rsidRPr="009105DA" w:rsidRDefault="009C20C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b/>
          <w:bCs/>
          <w:sz w:val="24"/>
          <w:szCs w:val="24"/>
        </w:rPr>
      </w:pPr>
      <w:r w:rsidRPr="009105DA">
        <w:rPr>
          <w:rFonts w:ascii="Times New Roman" w:hAnsi="Times New Roman" w:cs="Times New Roman"/>
          <w:sz w:val="24"/>
          <w:szCs w:val="24"/>
        </w:rPr>
        <w:lastRenderedPageBreak/>
        <w:t>Sutarties nutraukimas atleidžia Šalis nuo tolesnio Darbų vykdymo. Tačiau Sutarties nutraukimas neturi įtakos ginčų nagrinėjimo tvarką nustatančių Sutarties sąlygų ir kitų Sutarties sąlygų, kurios pagal savo esmę lieka galioti ir po Sutarties nutraukimo, galiojimui.</w:t>
      </w:r>
    </w:p>
    <w:p w14:paraId="47B9B1C2" w14:textId="77777777" w:rsidR="00B324C0" w:rsidRPr="009105DA" w:rsidRDefault="009C20C7"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b/>
          <w:bCs/>
          <w:sz w:val="24"/>
          <w:szCs w:val="24"/>
        </w:rPr>
      </w:pPr>
      <w:r w:rsidRPr="009105DA">
        <w:rPr>
          <w:rFonts w:ascii="Times New Roman" w:hAnsi="Times New Roman" w:cs="Times New Roman"/>
          <w:sz w:val="24"/>
          <w:szCs w:val="24"/>
        </w:rPr>
        <w:t>Nutraukus Sutartį, Rangovas privalo:</w:t>
      </w:r>
    </w:p>
    <w:p w14:paraId="21DF960E" w14:textId="77777777" w:rsidR="00B324C0" w:rsidRPr="009105DA" w:rsidRDefault="009C20C7" w:rsidP="00FE7CC9">
      <w:pPr>
        <w:pStyle w:val="Sraopastraipa"/>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b/>
          <w:bCs/>
          <w:sz w:val="24"/>
          <w:szCs w:val="24"/>
        </w:rPr>
      </w:pPr>
      <w:r w:rsidRPr="009105DA">
        <w:rPr>
          <w:rFonts w:ascii="Times New Roman" w:hAnsi="Times New Roman" w:cs="Times New Roman"/>
          <w:sz w:val="24"/>
          <w:szCs w:val="24"/>
        </w:rPr>
        <w:t>ne vėliau nei per 10 darbo dienų (arba per ilgesnį Šalių sutartą terminą) pašalinti iš statybvietės visą Rangovo turtą ir atliekas, sutvarkyti Objektą ir statybvietę, grąžinti statybvietę ir perduoti visus Darbų dokumentus Užsakovui, įskaitant nebaigtus Rangovo dokumentus, kurių prašo Užsakovas;</w:t>
      </w:r>
    </w:p>
    <w:p w14:paraId="4ED04978" w14:textId="77777777" w:rsidR="00B324C0" w:rsidRPr="009105DA" w:rsidRDefault="009C20C7" w:rsidP="00FE7CC9">
      <w:pPr>
        <w:pStyle w:val="Sraopastraipa"/>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b/>
          <w:bCs/>
          <w:sz w:val="24"/>
          <w:szCs w:val="24"/>
        </w:rPr>
      </w:pPr>
      <w:r w:rsidRPr="009105DA">
        <w:rPr>
          <w:rFonts w:ascii="Times New Roman" w:hAnsi="Times New Roman" w:cs="Times New Roman"/>
          <w:sz w:val="24"/>
          <w:szCs w:val="24"/>
        </w:rPr>
        <w:t xml:space="preserve">perduoti Užsakovui visus statybvietėje esančius ir Sutarties reikalavimus atitinkančius Statybos produktus ir Įrenginius, kurių Rangovas negali panaudoti kituose projektuose; </w:t>
      </w:r>
    </w:p>
    <w:p w14:paraId="0B5FA424" w14:textId="77777777" w:rsidR="00B324C0" w:rsidRPr="009105DA" w:rsidRDefault="009C20C7" w:rsidP="00FE7CC9">
      <w:pPr>
        <w:pStyle w:val="Sraopastraipa"/>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b/>
          <w:bCs/>
          <w:sz w:val="24"/>
          <w:szCs w:val="24"/>
        </w:rPr>
      </w:pPr>
      <w:r w:rsidRPr="009105DA">
        <w:rPr>
          <w:rFonts w:ascii="Times New Roman" w:hAnsi="Times New Roman" w:cs="Times New Roman"/>
          <w:sz w:val="24"/>
          <w:szCs w:val="24"/>
        </w:rPr>
        <w:t>grąžinti Užsakovui visus iš jo gautus ir dar nepanaudotus Statybos darbams Statybos produktus ir Įrenginius, o jeigu to padaryti neįmanoma, – atlyginti jų vertę pinigais;</w:t>
      </w:r>
    </w:p>
    <w:p w14:paraId="1268B68C" w14:textId="44891900" w:rsidR="00B324C0" w:rsidRPr="009105DA" w:rsidRDefault="009C20C7" w:rsidP="00FE7CC9">
      <w:pPr>
        <w:pStyle w:val="Sraopastraipa"/>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b/>
          <w:bCs/>
          <w:sz w:val="24"/>
          <w:szCs w:val="24"/>
        </w:rPr>
      </w:pPr>
      <w:r w:rsidRPr="009105DA">
        <w:rPr>
          <w:rFonts w:ascii="Times New Roman" w:hAnsi="Times New Roman" w:cs="Times New Roman"/>
          <w:sz w:val="24"/>
          <w:szCs w:val="24"/>
        </w:rPr>
        <w:t xml:space="preserve">Rangovas privalo sumokėti Užsakovui Specialiosiose sąlygose nurodyto dydžio baudą už kiekvieną dieną, kurią vėluoja įvykdyti </w:t>
      </w:r>
      <w:r w:rsidR="001D19E2" w:rsidRPr="009105DA">
        <w:rPr>
          <w:rFonts w:ascii="Times New Roman" w:hAnsi="Times New Roman" w:cs="Times New Roman"/>
          <w:sz w:val="24"/>
          <w:szCs w:val="24"/>
        </w:rPr>
        <w:t>22.9.</w:t>
      </w:r>
      <w:r w:rsidRPr="009105DA">
        <w:rPr>
          <w:rFonts w:ascii="Times New Roman" w:hAnsi="Times New Roman" w:cs="Times New Roman"/>
          <w:sz w:val="24"/>
          <w:szCs w:val="24"/>
        </w:rPr>
        <w:t xml:space="preserve"> punkte nurodytus įsipareigojimus, o Užsakovas turi teisę savo nuožiūra ir Rangovo sąskaita ir rizika pašalinti iš statybvietės viską, kas, Užsakovo nuomone, yra nereikalinga.</w:t>
      </w:r>
    </w:p>
    <w:p w14:paraId="125837C4" w14:textId="0CD4BA82" w:rsidR="009C20C7" w:rsidRPr="009105DA" w:rsidRDefault="009C20C7" w:rsidP="00FE7CC9">
      <w:pPr>
        <w:pStyle w:val="Sraopastraipa"/>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b/>
          <w:bCs/>
          <w:sz w:val="24"/>
          <w:szCs w:val="24"/>
        </w:rPr>
      </w:pPr>
      <w:r w:rsidRPr="009105DA">
        <w:rPr>
          <w:rFonts w:ascii="Times New Roman" w:hAnsi="Times New Roman" w:cs="Times New Roman"/>
          <w:sz w:val="24"/>
          <w:szCs w:val="24"/>
        </w:rPr>
        <w:t>Jeigu Sutartis nutraukiama dėl Rangovo kaltės, Rangovas privalo atlyginti Užsakovo nuostolius dėl Sutarties nutraukimo, įskaitant Darbų pabrangimą.</w:t>
      </w:r>
    </w:p>
    <w:bookmarkEnd w:id="38"/>
    <w:p w14:paraId="74C68426" w14:textId="7EC89D03" w:rsidR="009C20C7" w:rsidRPr="009105DA" w:rsidRDefault="009C20C7" w:rsidP="00FE7CC9">
      <w:pPr>
        <w:tabs>
          <w:tab w:val="left" w:pos="1134"/>
        </w:tabs>
        <w:suppressAutoHyphens/>
        <w:autoSpaceDE w:val="0"/>
        <w:autoSpaceDN w:val="0"/>
        <w:spacing w:after="0" w:line="240" w:lineRule="auto"/>
        <w:jc w:val="both"/>
        <w:textAlignment w:val="baseline"/>
        <w:rPr>
          <w:rFonts w:ascii="Times New Roman" w:eastAsia="Times New Roman" w:hAnsi="Times New Roman" w:cs="Times New Roman"/>
          <w:b/>
          <w:bCs/>
          <w:sz w:val="24"/>
          <w:szCs w:val="24"/>
        </w:rPr>
      </w:pPr>
    </w:p>
    <w:p w14:paraId="3E338622" w14:textId="77777777" w:rsidR="00407CFD" w:rsidRPr="009105DA" w:rsidRDefault="00407CFD" w:rsidP="00FE7CC9">
      <w:pPr>
        <w:numPr>
          <w:ilvl w:val="0"/>
          <w:numId w:val="1"/>
        </w:numPr>
        <w:tabs>
          <w:tab w:val="left" w:pos="1134"/>
        </w:tabs>
        <w:suppressAutoHyphens/>
        <w:autoSpaceDE w:val="0"/>
        <w:autoSpaceDN w:val="0"/>
        <w:spacing w:after="0" w:line="240" w:lineRule="auto"/>
        <w:textAlignment w:val="baseline"/>
        <w:outlineLvl w:val="0"/>
        <w:rPr>
          <w:rFonts w:ascii="Times New Roman" w:eastAsia="Times New Roman" w:hAnsi="Times New Roman" w:cs="Times New Roman"/>
          <w:b/>
          <w:bCs/>
          <w:sz w:val="24"/>
          <w:szCs w:val="24"/>
        </w:rPr>
      </w:pPr>
      <w:r w:rsidRPr="009105DA">
        <w:rPr>
          <w:rFonts w:ascii="Times New Roman" w:eastAsia="Times New Roman" w:hAnsi="Times New Roman" w:cs="Times New Roman"/>
          <w:b/>
          <w:bCs/>
          <w:sz w:val="24"/>
          <w:szCs w:val="24"/>
        </w:rPr>
        <w:t>KONFIDENCIALUMO ĮSIPAREIGOJIMAI</w:t>
      </w:r>
    </w:p>
    <w:p w14:paraId="59ADA656" w14:textId="77777777" w:rsidR="00407CFD" w:rsidRPr="009105DA" w:rsidRDefault="00407CFD"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bookmarkStart w:id="44" w:name="_Hlk115905715"/>
      <w:r w:rsidRPr="009105DA">
        <w:rPr>
          <w:rFonts w:ascii="Times New Roman" w:eastAsia="Times New Roman" w:hAnsi="Times New Roman" w:cs="Times New Roman"/>
          <w:sz w:val="24"/>
          <w:szCs w:val="24"/>
        </w:rPr>
        <w:t xml:space="preserve">Šalys sutinka laikyti Sutarties sąlygas, visą dokumentaciją ir tiesioginę ar netiesioginę informaciją, kurią Sutarties Šalys gauna ar sužino viena iš kitos vykdydamos Sutartį, konfidencialia ir be išankstinio kitos Šalies rašytinio sutikimo neplatinti trečiosioms šalims jokios informacijos, susijusios su Sutartimi ir / ar jos vykdymu. </w:t>
      </w:r>
    </w:p>
    <w:p w14:paraId="75D315DE" w14:textId="77777777" w:rsidR="00407CFD" w:rsidRPr="009105DA" w:rsidRDefault="00407CFD"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Šalis turi teisę atskleisti kitos Šalies konfidencialią informaciją šiais atvejais:</w:t>
      </w:r>
    </w:p>
    <w:bookmarkEnd w:id="44"/>
    <w:p w14:paraId="5CFD51C4" w14:textId="77777777" w:rsidR="00407CFD" w:rsidRPr="009105DA" w:rsidRDefault="00407CFD" w:rsidP="00FE7CC9">
      <w:pPr>
        <w:pStyle w:val="Sraopastraipa"/>
        <w:numPr>
          <w:ilvl w:val="2"/>
          <w:numId w:val="1"/>
        </w:numPr>
        <w:spacing w:after="0" w:line="240" w:lineRule="auto"/>
        <w:ind w:left="851"/>
        <w:jc w:val="both"/>
        <w:rPr>
          <w:rFonts w:ascii="Times New Roman" w:hAnsi="Times New Roman" w:cs="Times New Roman"/>
          <w:sz w:val="24"/>
          <w:szCs w:val="24"/>
        </w:rPr>
      </w:pPr>
      <w:r w:rsidRPr="009105DA">
        <w:rPr>
          <w:rFonts w:ascii="Times New Roman" w:hAnsi="Times New Roman" w:cs="Times New Roman"/>
          <w:sz w:val="24"/>
          <w:szCs w:val="24"/>
        </w:rPr>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7D36B7F2" w14:textId="77777777" w:rsidR="00407CFD" w:rsidRPr="009105DA" w:rsidRDefault="00407CFD" w:rsidP="00FE7CC9">
      <w:pPr>
        <w:pStyle w:val="Sraopastraipa"/>
        <w:numPr>
          <w:ilvl w:val="2"/>
          <w:numId w:val="1"/>
        </w:numPr>
        <w:spacing w:after="0" w:line="240" w:lineRule="auto"/>
        <w:ind w:left="851"/>
        <w:jc w:val="both"/>
        <w:rPr>
          <w:rFonts w:ascii="Times New Roman" w:hAnsi="Times New Roman" w:cs="Times New Roman"/>
          <w:sz w:val="24"/>
          <w:szCs w:val="24"/>
        </w:rPr>
      </w:pPr>
      <w:r w:rsidRPr="009105DA">
        <w:rPr>
          <w:rFonts w:ascii="Times New Roman" w:hAnsi="Times New Roman" w:cs="Times New Roman"/>
          <w:sz w:val="24"/>
          <w:szCs w:val="24"/>
        </w:rPr>
        <w:t xml:space="preserve">konfidencialią informaciją yra būtina atskleisti pagal Įstatymų reikalavimus, įskaitant atvejus, kai teisėtai to pareikalauja Valdžios institucija. </w:t>
      </w:r>
    </w:p>
    <w:p w14:paraId="373BC6C3" w14:textId="77777777" w:rsidR="00407CFD" w:rsidRPr="009105DA" w:rsidRDefault="00407CFD"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Prieš atskleisdama konfidencialią informaciją, Šalis privalo informuoti kitą Šalį apie būtinybę arba gautą Valdžios institucijos reikalavimą atskleisti konfidencialią informaciją (tiek, kiek tai nedraudžiama pagal Įstatymus) ir imtis protingų priemonių, siekdama užtikrinti atskleistos informacijos konfidencialumą.</w:t>
      </w:r>
    </w:p>
    <w:p w14:paraId="0B44E675" w14:textId="77777777" w:rsidR="00407CFD" w:rsidRPr="009105DA" w:rsidRDefault="00407CFD"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Už informacijos pagal Sutartį paskleidimą, kaltoji Šalis, privalo atlyginti kitai Šaliai dėl to atsiradusius nuostolius.</w:t>
      </w:r>
    </w:p>
    <w:p w14:paraId="6D49D225" w14:textId="77777777" w:rsidR="00407CFD" w:rsidRPr="009105DA" w:rsidRDefault="00407CFD"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 xml:space="preserve">Konfidencialumo įsipareigojimas galioja neterminuotai, tai yra, ir </w:t>
      </w:r>
      <w:r w:rsidRPr="009105DA">
        <w:rPr>
          <w:rFonts w:ascii="Times New Roman" w:hAnsi="Times New Roman" w:cs="Times New Roman"/>
          <w:sz w:val="24"/>
          <w:szCs w:val="24"/>
        </w:rPr>
        <w:t>pasibaigus Sutarčiai.</w:t>
      </w:r>
    </w:p>
    <w:p w14:paraId="440FC5C2" w14:textId="77777777" w:rsidR="00407CFD" w:rsidRPr="009105DA" w:rsidRDefault="00407CFD"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Šio įsipareigojimo pažeidimu nebus laikomas viešas informacijos apie Rangovą atskleidimas, jei Rangovas pažeidžia Darbų atlikimo terminus.</w:t>
      </w:r>
    </w:p>
    <w:p w14:paraId="63C42B65" w14:textId="77777777" w:rsidR="00407CFD" w:rsidRPr="009105DA" w:rsidRDefault="00407CFD" w:rsidP="00FE7CC9">
      <w:pPr>
        <w:tabs>
          <w:tab w:val="num" w:pos="993"/>
          <w:tab w:val="left" w:pos="1134"/>
        </w:tabs>
        <w:suppressAutoHyphens/>
        <w:autoSpaceDE w:val="0"/>
        <w:autoSpaceDN w:val="0"/>
        <w:spacing w:after="0" w:line="240" w:lineRule="auto"/>
        <w:jc w:val="both"/>
        <w:textAlignment w:val="baseline"/>
        <w:rPr>
          <w:rFonts w:ascii="Times New Roman" w:eastAsia="Times New Roman" w:hAnsi="Times New Roman" w:cs="Times New Roman"/>
          <w:sz w:val="24"/>
          <w:szCs w:val="24"/>
        </w:rPr>
      </w:pPr>
    </w:p>
    <w:p w14:paraId="77C1B8F9" w14:textId="77777777" w:rsidR="00407CFD" w:rsidRPr="009105DA" w:rsidRDefault="00407CFD" w:rsidP="00FE7CC9">
      <w:pPr>
        <w:numPr>
          <w:ilvl w:val="0"/>
          <w:numId w:val="1"/>
        </w:numPr>
        <w:tabs>
          <w:tab w:val="left" w:pos="1134"/>
        </w:tabs>
        <w:suppressAutoHyphens/>
        <w:autoSpaceDE w:val="0"/>
        <w:autoSpaceDN w:val="0"/>
        <w:spacing w:after="0" w:line="240" w:lineRule="auto"/>
        <w:jc w:val="both"/>
        <w:textAlignment w:val="baseline"/>
        <w:outlineLvl w:val="0"/>
        <w:rPr>
          <w:rFonts w:ascii="Times New Roman" w:eastAsia="Times New Roman" w:hAnsi="Times New Roman" w:cs="Times New Roman"/>
          <w:sz w:val="24"/>
          <w:szCs w:val="24"/>
        </w:rPr>
      </w:pPr>
      <w:bookmarkStart w:id="45" w:name="_Ref44958680"/>
      <w:bookmarkStart w:id="46" w:name="_Hlk115911368"/>
      <w:r w:rsidRPr="009105DA">
        <w:rPr>
          <w:rFonts w:ascii="Times New Roman" w:eastAsia="Times New Roman" w:hAnsi="Times New Roman" w:cs="Times New Roman"/>
          <w:b/>
          <w:bCs/>
          <w:sz w:val="24"/>
          <w:szCs w:val="24"/>
        </w:rPr>
        <w:t>NENUGALIMOS JĖGOS APLINKYBĖS (</w:t>
      </w:r>
      <w:r w:rsidRPr="009105DA">
        <w:rPr>
          <w:rFonts w:ascii="Times New Roman" w:eastAsia="Times New Roman" w:hAnsi="Times New Roman" w:cs="Times New Roman"/>
          <w:b/>
          <w:bCs/>
          <w:i/>
          <w:sz w:val="24"/>
          <w:szCs w:val="24"/>
        </w:rPr>
        <w:t>FORCE MAJEURE</w:t>
      </w:r>
      <w:r w:rsidRPr="009105DA">
        <w:rPr>
          <w:rFonts w:ascii="Times New Roman" w:eastAsia="Times New Roman" w:hAnsi="Times New Roman" w:cs="Times New Roman"/>
          <w:b/>
          <w:bCs/>
          <w:sz w:val="24"/>
          <w:szCs w:val="24"/>
        </w:rPr>
        <w:t>)</w:t>
      </w:r>
      <w:bookmarkEnd w:id="45"/>
    </w:p>
    <w:p w14:paraId="5DE22F40" w14:textId="77777777" w:rsidR="00407CFD" w:rsidRPr="009105DA" w:rsidRDefault="00407CFD" w:rsidP="00FE7CC9">
      <w:pPr>
        <w:pStyle w:val="Sraopastraipa"/>
        <w:numPr>
          <w:ilvl w:val="1"/>
          <w:numId w:val="1"/>
        </w:numPr>
        <w:tabs>
          <w:tab w:val="num" w:pos="993"/>
          <w:tab w:val="left" w:pos="1276"/>
        </w:tabs>
        <w:spacing w:after="0" w:line="240" w:lineRule="auto"/>
        <w:ind w:hanging="709"/>
        <w:jc w:val="both"/>
        <w:rPr>
          <w:rFonts w:ascii="Times New Roman" w:eastAsia="Batang" w:hAnsi="Times New Roman" w:cs="Times New Roman"/>
          <w:sz w:val="24"/>
          <w:szCs w:val="24"/>
        </w:rPr>
      </w:pPr>
      <w:r w:rsidRPr="009105DA">
        <w:rPr>
          <w:rFonts w:ascii="Times New Roman" w:eastAsia="Batang" w:hAnsi="Times New Roman" w:cs="Times New Roman"/>
          <w:sz w:val="24"/>
          <w:szCs w:val="24"/>
        </w:rPr>
        <w:t>Sutarties galiojimo laikotarpiu Šalis gali būti visiškai ar iš dalies atleidžiama nuo sutartinių įsipareigojimų vykdymo ir civilinės atsakomybės (padarinių), jei ji įrodo, kad Sutartis visiškai ar iš dalies neįvykdyta dėl nenugalimos jėgos (</w:t>
      </w:r>
      <w:r w:rsidRPr="009105DA">
        <w:rPr>
          <w:rFonts w:ascii="Times New Roman" w:eastAsia="Batang" w:hAnsi="Times New Roman" w:cs="Times New Roman"/>
          <w:i/>
          <w:iCs/>
          <w:sz w:val="24"/>
          <w:szCs w:val="24"/>
        </w:rPr>
        <w:t>force majeure</w:t>
      </w:r>
      <w:r w:rsidRPr="009105DA">
        <w:rPr>
          <w:rFonts w:ascii="Times New Roman" w:eastAsia="Batang" w:hAnsi="Times New Roman" w:cs="Times New Roman"/>
          <w:sz w:val="24"/>
          <w:szCs w:val="24"/>
        </w:rPr>
        <w:t>) aplinkybių.</w:t>
      </w:r>
    </w:p>
    <w:p w14:paraId="493BA1C3" w14:textId="77777777" w:rsidR="00407CFD" w:rsidRPr="009105DA" w:rsidRDefault="00407CFD" w:rsidP="00FE7CC9">
      <w:pPr>
        <w:pStyle w:val="Sraopastraipa"/>
        <w:numPr>
          <w:ilvl w:val="1"/>
          <w:numId w:val="1"/>
        </w:numPr>
        <w:tabs>
          <w:tab w:val="num" w:pos="993"/>
          <w:tab w:val="left" w:pos="1276"/>
        </w:tabs>
        <w:spacing w:after="0" w:line="240" w:lineRule="auto"/>
        <w:ind w:hanging="709"/>
        <w:jc w:val="both"/>
        <w:rPr>
          <w:rFonts w:ascii="Times New Roman" w:eastAsia="Batang" w:hAnsi="Times New Roman" w:cs="Times New Roman"/>
          <w:sz w:val="24"/>
          <w:szCs w:val="24"/>
        </w:rPr>
      </w:pPr>
      <w:r w:rsidRPr="009105DA">
        <w:rPr>
          <w:rFonts w:ascii="Times New Roman" w:eastAsia="Batang" w:hAnsi="Times New Roman" w:cs="Times New Roman"/>
          <w:sz w:val="24"/>
          <w:szCs w:val="24"/>
        </w:rPr>
        <w:t>Šalys nenugalimos jėgos (</w:t>
      </w:r>
      <w:r w:rsidRPr="009105DA">
        <w:rPr>
          <w:rFonts w:ascii="Times New Roman" w:eastAsia="Batang" w:hAnsi="Times New Roman" w:cs="Times New Roman"/>
          <w:i/>
          <w:iCs/>
          <w:sz w:val="24"/>
          <w:szCs w:val="24"/>
        </w:rPr>
        <w:t>force majeure</w:t>
      </w:r>
      <w:r w:rsidRPr="009105DA">
        <w:rPr>
          <w:rFonts w:ascii="Times New Roman" w:eastAsia="Batang" w:hAnsi="Times New Roman" w:cs="Times New Roman"/>
          <w:sz w:val="24"/>
          <w:szCs w:val="24"/>
        </w:rPr>
        <w:t>) aplinkybes supranta taip, kaip jas reglamentuoja Lietuvos Respublikos civilinio kodekso 6.212 straipsnis ir Lietuvos Respublikos Vyriausybės 1996 m. liepos 15 d. nutarimas Nr. 840 „Dėl atleidimo nuo atsakomybės, esant nenugalimos jėgos (</w:t>
      </w:r>
      <w:r w:rsidRPr="009105DA">
        <w:rPr>
          <w:rFonts w:ascii="Times New Roman" w:eastAsia="Batang" w:hAnsi="Times New Roman" w:cs="Times New Roman"/>
          <w:i/>
          <w:iCs/>
          <w:sz w:val="24"/>
          <w:szCs w:val="24"/>
        </w:rPr>
        <w:t>force majeure</w:t>
      </w:r>
      <w:r w:rsidRPr="009105DA">
        <w:rPr>
          <w:rFonts w:ascii="Times New Roman" w:eastAsia="Batang" w:hAnsi="Times New Roman" w:cs="Times New Roman"/>
          <w:sz w:val="24"/>
          <w:szCs w:val="24"/>
        </w:rPr>
        <w:t xml:space="preserve">) aplinkybėms“. Nenugalimos jėgos sąlygos turi būti nustatomos kiekvienu konkrečiu atveju individualiai, o nenugalimos jėgos (force majeure) aplinkybe besiremianti Šalis privalo įrodyti, kad </w:t>
      </w:r>
      <w:r w:rsidRPr="009105DA">
        <w:rPr>
          <w:rFonts w:ascii="Times New Roman" w:eastAsia="Batang" w:hAnsi="Times New Roman" w:cs="Times New Roman"/>
          <w:sz w:val="24"/>
          <w:szCs w:val="24"/>
        </w:rPr>
        <w:lastRenderedPageBreak/>
        <w:t>nenugalimos jėgos aplinkybės faktiškai turi tiesioginę įtaką Sutarties vykdymui bei įrodyti visų žemiau nurodytų sąlygų visetą:</w:t>
      </w:r>
    </w:p>
    <w:bookmarkEnd w:id="46"/>
    <w:p w14:paraId="0FB984D1" w14:textId="77777777" w:rsidR="00407CFD" w:rsidRPr="009105DA" w:rsidRDefault="00407CFD" w:rsidP="00FE7CC9">
      <w:pPr>
        <w:pStyle w:val="Sraopastraipa"/>
        <w:numPr>
          <w:ilvl w:val="2"/>
          <w:numId w:val="1"/>
        </w:numPr>
        <w:tabs>
          <w:tab w:val="left" w:pos="1276"/>
        </w:tabs>
        <w:spacing w:after="0" w:line="240" w:lineRule="auto"/>
        <w:ind w:left="851"/>
        <w:jc w:val="both"/>
        <w:rPr>
          <w:rFonts w:ascii="Times New Roman" w:eastAsia="Batang" w:hAnsi="Times New Roman" w:cs="Times New Roman"/>
          <w:sz w:val="24"/>
          <w:szCs w:val="24"/>
        </w:rPr>
      </w:pPr>
      <w:r w:rsidRPr="009105DA">
        <w:rPr>
          <w:rFonts w:ascii="Times New Roman" w:eastAsia="Batang" w:hAnsi="Times New Roman" w:cs="Times New Roman"/>
          <w:sz w:val="24"/>
          <w:szCs w:val="24"/>
        </w:rPr>
        <w:t>aplinkybių, kuriomis remiasi Šalis nebuvo sudarant sutartį ir jų atsiradimo nebuvo galima protingai numatyti;</w:t>
      </w:r>
    </w:p>
    <w:p w14:paraId="5B290AA2" w14:textId="77777777" w:rsidR="00407CFD" w:rsidRPr="009105DA" w:rsidRDefault="00407CFD" w:rsidP="00FE7CC9">
      <w:pPr>
        <w:pStyle w:val="Sraopastraipa"/>
        <w:numPr>
          <w:ilvl w:val="2"/>
          <w:numId w:val="1"/>
        </w:numPr>
        <w:tabs>
          <w:tab w:val="left" w:pos="1276"/>
        </w:tabs>
        <w:spacing w:after="0" w:line="240" w:lineRule="auto"/>
        <w:ind w:left="851"/>
        <w:jc w:val="both"/>
        <w:rPr>
          <w:rFonts w:ascii="Times New Roman" w:eastAsia="Batang" w:hAnsi="Times New Roman" w:cs="Times New Roman"/>
          <w:sz w:val="24"/>
          <w:szCs w:val="24"/>
        </w:rPr>
      </w:pPr>
      <w:r w:rsidRPr="009105DA">
        <w:rPr>
          <w:rFonts w:ascii="Times New Roman" w:eastAsia="Batang" w:hAnsi="Times New Roman" w:cs="Times New Roman"/>
          <w:sz w:val="24"/>
          <w:szCs w:val="24"/>
        </w:rPr>
        <w:t>dėl susidariusių aplinkybių Sutarties objektyviai negalima vykdyti;</w:t>
      </w:r>
    </w:p>
    <w:p w14:paraId="5089D858" w14:textId="77777777" w:rsidR="00407CFD" w:rsidRPr="009105DA" w:rsidRDefault="00407CFD" w:rsidP="00FE7CC9">
      <w:pPr>
        <w:pStyle w:val="Sraopastraipa"/>
        <w:numPr>
          <w:ilvl w:val="2"/>
          <w:numId w:val="1"/>
        </w:numPr>
        <w:tabs>
          <w:tab w:val="left" w:pos="1276"/>
        </w:tabs>
        <w:spacing w:after="0" w:line="240" w:lineRule="auto"/>
        <w:ind w:left="851"/>
        <w:jc w:val="both"/>
        <w:rPr>
          <w:rFonts w:ascii="Times New Roman" w:eastAsia="Batang" w:hAnsi="Times New Roman" w:cs="Times New Roman"/>
          <w:sz w:val="24"/>
          <w:szCs w:val="24"/>
        </w:rPr>
      </w:pPr>
      <w:r w:rsidRPr="009105DA">
        <w:rPr>
          <w:rFonts w:ascii="Times New Roman" w:eastAsia="Batang" w:hAnsi="Times New Roman" w:cs="Times New Roman"/>
          <w:sz w:val="24"/>
          <w:szCs w:val="24"/>
        </w:rPr>
        <w:t>Šalis, neįvykdžiusi Sutarties, tų aplinkybių negalėjo kontroliuoti ar negalėjo užkirst joms kelio;</w:t>
      </w:r>
    </w:p>
    <w:p w14:paraId="533D8C99" w14:textId="77777777" w:rsidR="00407CFD" w:rsidRPr="009105DA" w:rsidRDefault="00407CFD" w:rsidP="00FE7CC9">
      <w:pPr>
        <w:pStyle w:val="Sraopastraipa"/>
        <w:numPr>
          <w:ilvl w:val="2"/>
          <w:numId w:val="1"/>
        </w:numPr>
        <w:tabs>
          <w:tab w:val="left" w:pos="1276"/>
        </w:tabs>
        <w:spacing w:after="0" w:line="240" w:lineRule="auto"/>
        <w:ind w:left="851"/>
        <w:jc w:val="both"/>
        <w:rPr>
          <w:rFonts w:ascii="Times New Roman" w:eastAsia="Batang" w:hAnsi="Times New Roman" w:cs="Times New Roman"/>
          <w:sz w:val="24"/>
          <w:szCs w:val="24"/>
        </w:rPr>
      </w:pPr>
      <w:r w:rsidRPr="009105DA">
        <w:rPr>
          <w:rFonts w:ascii="Times New Roman" w:eastAsia="Batang" w:hAnsi="Times New Roman" w:cs="Times New Roman"/>
          <w:sz w:val="24"/>
          <w:szCs w:val="24"/>
        </w:rPr>
        <w:t>Šalis nebuvo prisiėmusi tų aplinkybių ar jų padarinių atsiradimo rizikos.</w:t>
      </w:r>
    </w:p>
    <w:p w14:paraId="7B47A13F" w14:textId="77777777" w:rsidR="00407CFD" w:rsidRPr="009105DA" w:rsidRDefault="00407CFD" w:rsidP="00FE7CC9">
      <w:pPr>
        <w:pStyle w:val="Sraopastraipa"/>
        <w:numPr>
          <w:ilvl w:val="1"/>
          <w:numId w:val="1"/>
        </w:numPr>
        <w:tabs>
          <w:tab w:val="num" w:pos="993"/>
          <w:tab w:val="left" w:pos="1276"/>
        </w:tabs>
        <w:spacing w:after="0" w:line="240" w:lineRule="auto"/>
        <w:ind w:hanging="709"/>
        <w:jc w:val="both"/>
        <w:rPr>
          <w:rFonts w:ascii="Times New Roman" w:eastAsia="Batang" w:hAnsi="Times New Roman" w:cs="Times New Roman"/>
          <w:sz w:val="24"/>
          <w:szCs w:val="24"/>
        </w:rPr>
      </w:pPr>
      <w:r w:rsidRPr="009105DA">
        <w:rPr>
          <w:rFonts w:ascii="Times New Roman" w:eastAsia="Batang" w:hAnsi="Times New Roman" w:cs="Times New Roman"/>
          <w:sz w:val="24"/>
          <w:szCs w:val="24"/>
        </w:rPr>
        <w:t>Šalis, prašanti ją visiškai ar dalinai atleisti nuo sutartinių įsipareigojimų vykdymo ir / ar sutartinės civilinės atsakomybės nenugalimos jėgos (</w:t>
      </w:r>
      <w:r w:rsidRPr="009105DA">
        <w:rPr>
          <w:rFonts w:ascii="Times New Roman" w:eastAsia="Batang" w:hAnsi="Times New Roman" w:cs="Times New Roman"/>
          <w:i/>
          <w:iCs/>
          <w:sz w:val="24"/>
          <w:szCs w:val="24"/>
        </w:rPr>
        <w:t>force majeure</w:t>
      </w:r>
      <w:r w:rsidRPr="009105DA">
        <w:rPr>
          <w:rFonts w:ascii="Times New Roman" w:eastAsia="Batang" w:hAnsi="Times New Roman" w:cs="Times New Roman"/>
          <w:sz w:val="24"/>
          <w:szCs w:val="24"/>
        </w:rPr>
        <w:t>) pagrindu, privalo raštu pranešti kitai Šaliai nedelsiant, bet ne vėliau kaip per 5 (penkias) kalendorines dienas nuo tokių aplinkybių / kliūčių, trukdančių tinkamai vykdyti Sutartį, atsiradimo ar paaiškėjimo momento, pateikdama:</w:t>
      </w:r>
    </w:p>
    <w:p w14:paraId="0601DBA9" w14:textId="77777777" w:rsidR="00407CFD" w:rsidRPr="009105DA" w:rsidRDefault="00407CFD" w:rsidP="00FE7CC9">
      <w:pPr>
        <w:pStyle w:val="Sraopastraipa"/>
        <w:numPr>
          <w:ilvl w:val="2"/>
          <w:numId w:val="1"/>
        </w:numPr>
        <w:tabs>
          <w:tab w:val="left" w:pos="1276"/>
        </w:tabs>
        <w:spacing w:after="0" w:line="240" w:lineRule="auto"/>
        <w:ind w:left="851"/>
        <w:jc w:val="both"/>
        <w:rPr>
          <w:rFonts w:ascii="Times New Roman" w:eastAsia="Batang" w:hAnsi="Times New Roman" w:cs="Times New Roman"/>
          <w:sz w:val="24"/>
          <w:szCs w:val="24"/>
        </w:rPr>
      </w:pPr>
      <w:r w:rsidRPr="009105DA">
        <w:rPr>
          <w:rFonts w:ascii="Times New Roman" w:eastAsia="Batang" w:hAnsi="Times New Roman" w:cs="Times New Roman"/>
          <w:sz w:val="24"/>
          <w:szCs w:val="24"/>
        </w:rPr>
        <w:t>objektyvius ir išsamius įrodymus bei rašytinius paaiškinimus apie atsiradusias nenumatytas aplinkybes / kliūtis bei jų poveikį ir rizikas Šalies sutartinių įsipareigojimų tinkamam vykdymui, taip pat, kad ji ėmėsi visų pagrįstų atsargumo priemonių ir dėjo visas pastangas, jog sumažintų išlaidas ar galimas neigiamas pasekmes Sutarties tinkamam vykdymui;</w:t>
      </w:r>
    </w:p>
    <w:p w14:paraId="105499EB" w14:textId="77777777" w:rsidR="00407CFD" w:rsidRPr="009105DA" w:rsidRDefault="00407CFD" w:rsidP="00FE7CC9">
      <w:pPr>
        <w:pStyle w:val="Sraopastraipa"/>
        <w:numPr>
          <w:ilvl w:val="2"/>
          <w:numId w:val="1"/>
        </w:numPr>
        <w:tabs>
          <w:tab w:val="left" w:pos="1276"/>
        </w:tabs>
        <w:spacing w:after="0" w:line="240" w:lineRule="auto"/>
        <w:ind w:left="851"/>
        <w:jc w:val="both"/>
        <w:rPr>
          <w:rFonts w:ascii="Times New Roman" w:eastAsia="Batang" w:hAnsi="Times New Roman" w:cs="Times New Roman"/>
          <w:sz w:val="24"/>
          <w:szCs w:val="24"/>
        </w:rPr>
      </w:pPr>
      <w:r w:rsidRPr="009105DA">
        <w:rPr>
          <w:rFonts w:ascii="Times New Roman" w:eastAsia="Batang" w:hAnsi="Times New Roman" w:cs="Times New Roman"/>
          <w:sz w:val="24"/>
          <w:szCs w:val="24"/>
        </w:rPr>
        <w:t>preliminarų įsipareigojimų įvykdymo terminą, jei aplinkybės, dėl kurių neįmanoma įvykdyti Sutartį, yra laikinos.</w:t>
      </w:r>
    </w:p>
    <w:p w14:paraId="15B095DC" w14:textId="5338E603" w:rsidR="00AB16F6" w:rsidRPr="009105DA" w:rsidRDefault="00AB16F6" w:rsidP="00FE7CC9">
      <w:pPr>
        <w:pStyle w:val="Sraopastraipa"/>
        <w:numPr>
          <w:ilvl w:val="1"/>
          <w:numId w:val="1"/>
        </w:numPr>
        <w:tabs>
          <w:tab w:val="num" w:pos="993"/>
          <w:tab w:val="left" w:pos="1276"/>
        </w:tabs>
        <w:spacing w:after="0" w:line="240" w:lineRule="auto"/>
        <w:ind w:hanging="709"/>
        <w:jc w:val="both"/>
        <w:rPr>
          <w:rFonts w:ascii="Times New Roman" w:eastAsia="Batang" w:hAnsi="Times New Roman" w:cs="Times New Roman"/>
          <w:sz w:val="24"/>
          <w:szCs w:val="24"/>
        </w:rPr>
      </w:pPr>
      <w:r w:rsidRPr="009105DA">
        <w:rPr>
          <w:rFonts w:ascii="Times New Roman" w:eastAsia="Batang" w:hAnsi="Times New Roman" w:cs="Times New Roman"/>
          <w:sz w:val="24"/>
          <w:szCs w:val="24"/>
        </w:rPr>
        <w:t>Šaliai per numatytą terminą nepranešus kitai Šaliai apie nenugalimos jėgos aplinkybės atsiradimą bei jos įtaką Sutarties vykdymui, ji privalo atlyginti visus tiesioginius ir netiesioginius nuostolius, atsiradusius dėl Sutarties nevykdymo / netinkamo vykdymo.</w:t>
      </w:r>
    </w:p>
    <w:p w14:paraId="18A196B4" w14:textId="39949F50" w:rsidR="00407CFD" w:rsidRPr="009105DA" w:rsidRDefault="00407CFD" w:rsidP="00FE7CC9">
      <w:pPr>
        <w:pStyle w:val="Sraopastraipa"/>
        <w:numPr>
          <w:ilvl w:val="1"/>
          <w:numId w:val="1"/>
        </w:numPr>
        <w:tabs>
          <w:tab w:val="num" w:pos="993"/>
          <w:tab w:val="left" w:pos="1276"/>
        </w:tabs>
        <w:spacing w:after="0" w:line="240" w:lineRule="auto"/>
        <w:ind w:hanging="709"/>
        <w:jc w:val="both"/>
        <w:rPr>
          <w:rFonts w:ascii="Times New Roman" w:eastAsia="Batang" w:hAnsi="Times New Roman" w:cs="Times New Roman"/>
          <w:sz w:val="24"/>
          <w:szCs w:val="24"/>
        </w:rPr>
      </w:pPr>
      <w:r w:rsidRPr="009105DA">
        <w:rPr>
          <w:rFonts w:ascii="Times New Roman" w:eastAsia="Batang" w:hAnsi="Times New Roman" w:cs="Times New Roman"/>
          <w:sz w:val="24"/>
          <w:szCs w:val="24"/>
        </w:rPr>
        <w:t>Nenugalimos jėgos aplinkybėms tęsiantis ilgiau kaip 3 (tris) mėnesius, bet kuri iš Šalių turi teisę vienašališkai nutraukti šią Sutartį, apie tai raštu įspėjusi kitą Šalį prieš 5 (penkias) kalendorines dienas.</w:t>
      </w:r>
    </w:p>
    <w:p w14:paraId="69D04BE7" w14:textId="77777777" w:rsidR="00407CFD" w:rsidRPr="009105DA" w:rsidRDefault="00407CFD" w:rsidP="00FE7CC9">
      <w:pPr>
        <w:pStyle w:val="Sraopastraipa"/>
        <w:numPr>
          <w:ilvl w:val="1"/>
          <w:numId w:val="1"/>
        </w:numPr>
        <w:tabs>
          <w:tab w:val="num" w:pos="993"/>
          <w:tab w:val="left" w:pos="1276"/>
        </w:tabs>
        <w:spacing w:after="0" w:line="240" w:lineRule="auto"/>
        <w:ind w:hanging="709"/>
        <w:jc w:val="both"/>
        <w:rPr>
          <w:rFonts w:ascii="Times New Roman" w:eastAsia="Batang" w:hAnsi="Times New Roman" w:cs="Times New Roman"/>
          <w:sz w:val="24"/>
          <w:szCs w:val="24"/>
        </w:rPr>
      </w:pPr>
      <w:r w:rsidRPr="009105DA">
        <w:rPr>
          <w:rFonts w:ascii="Times New Roman" w:eastAsia="Batang" w:hAnsi="Times New Roman" w:cs="Times New Roman"/>
          <w:sz w:val="24"/>
          <w:szCs w:val="24"/>
        </w:rPr>
        <w:t xml:space="preserve">Esant aukščiau nurodytų sąlygų visetui, tačiau nenugalimos jėgos aplinkybei egzistuojant laikinai, Šalis atleidžiama nuo atsakomybės tik tokiam laikotarpiui, kuris yra protingas, atsižvelgiant į tos aplinkybės įtaką Sutarties įvykdymui. Išnykus bent vienai aukščiau nurodytai sąlygai, nenugalimos jėgos statusas Sutarties Šalims nebegali būti taikomas ir Šalims automatiškai pradedami taikyti Sutartyje įtvirtinti įsipareigojimai. Bet kokiu atveju, Šalis, kuri buvo visiškai ar iš dalies atleista nuo sutartinių įsipareigojimų vykdymo ir civilinės atsakomybės (padarinių) dėl Sutarties nevykdymo / netinkamo vykdymo, išnykus bent vienai aukščiau nurodytai sąlygai, privalo raštu nedelsiant informuoti kitą Šalį. </w:t>
      </w:r>
    </w:p>
    <w:p w14:paraId="5BDE9566" w14:textId="77777777" w:rsidR="00407CFD" w:rsidRPr="009105DA" w:rsidRDefault="00407CFD" w:rsidP="00FE7CC9">
      <w:pPr>
        <w:pStyle w:val="Sraopastraipa"/>
        <w:numPr>
          <w:ilvl w:val="1"/>
          <w:numId w:val="1"/>
        </w:numPr>
        <w:tabs>
          <w:tab w:val="num" w:pos="993"/>
          <w:tab w:val="left" w:pos="1276"/>
        </w:tabs>
        <w:spacing w:after="0" w:line="240" w:lineRule="auto"/>
        <w:ind w:hanging="709"/>
        <w:jc w:val="both"/>
        <w:rPr>
          <w:rFonts w:ascii="Times New Roman" w:eastAsia="Batang" w:hAnsi="Times New Roman" w:cs="Times New Roman"/>
          <w:sz w:val="24"/>
          <w:szCs w:val="24"/>
        </w:rPr>
      </w:pPr>
      <w:r w:rsidRPr="009105DA">
        <w:rPr>
          <w:rFonts w:ascii="Times New Roman" w:eastAsia="Batang" w:hAnsi="Times New Roman" w:cs="Times New Roman"/>
          <w:sz w:val="24"/>
          <w:szCs w:val="24"/>
        </w:rPr>
        <w:t>Šalims žinoma, jog nustatant nenugalimos jėgos aplinkybių egzistavimą, Prekybos ir pramonės rūmų išduota pažyma, pati savaime materialinių teisinių padarinių nesukuria.</w:t>
      </w:r>
    </w:p>
    <w:p w14:paraId="46EEC38C" w14:textId="77777777" w:rsidR="00407CFD" w:rsidRPr="009105DA" w:rsidRDefault="00407CFD" w:rsidP="00FE7CC9">
      <w:pPr>
        <w:pStyle w:val="Sraopastraipa"/>
        <w:numPr>
          <w:ilvl w:val="1"/>
          <w:numId w:val="1"/>
        </w:numPr>
        <w:tabs>
          <w:tab w:val="num" w:pos="993"/>
          <w:tab w:val="left" w:pos="1276"/>
        </w:tabs>
        <w:spacing w:after="0" w:line="240" w:lineRule="auto"/>
        <w:ind w:hanging="709"/>
        <w:jc w:val="both"/>
        <w:rPr>
          <w:rFonts w:ascii="Times New Roman" w:eastAsia="Batang" w:hAnsi="Times New Roman" w:cs="Times New Roman"/>
          <w:sz w:val="24"/>
          <w:szCs w:val="24"/>
        </w:rPr>
      </w:pPr>
      <w:r w:rsidRPr="009105DA">
        <w:rPr>
          <w:rFonts w:ascii="Times New Roman" w:hAnsi="Times New Roman" w:cs="Times New Roman"/>
          <w:sz w:val="24"/>
          <w:szCs w:val="24"/>
        </w:rPr>
        <w:t>Nenugalima jėga nelaikoma tai, kad Šalis neturi reikiamų finansinių išteklių arba skolininko kontrahentai pažeidžia savo prievoles, arba skolininkas pažeidžia savo prievoles kontrahentams.</w:t>
      </w:r>
    </w:p>
    <w:p w14:paraId="375D7CD1" w14:textId="188A1F57" w:rsidR="002679A1" w:rsidRPr="009105DA" w:rsidRDefault="002679A1" w:rsidP="00FE7CC9">
      <w:pPr>
        <w:spacing w:after="0" w:line="240" w:lineRule="auto"/>
        <w:jc w:val="both"/>
        <w:rPr>
          <w:rFonts w:ascii="Times New Roman" w:hAnsi="Times New Roman" w:cs="Times New Roman"/>
          <w:sz w:val="24"/>
          <w:szCs w:val="24"/>
        </w:rPr>
      </w:pPr>
    </w:p>
    <w:p w14:paraId="72602FCB" w14:textId="15ED792E" w:rsidR="002679A1" w:rsidRPr="009105DA" w:rsidRDefault="002679A1" w:rsidP="00FE7CC9">
      <w:pPr>
        <w:pStyle w:val="Antrat1"/>
        <w:widowControl w:val="0"/>
        <w:numPr>
          <w:ilvl w:val="0"/>
          <w:numId w:val="1"/>
        </w:numPr>
        <w:spacing w:before="0" w:after="0"/>
        <w:ind w:left="709" w:hanging="709"/>
        <w:jc w:val="both"/>
        <w:rPr>
          <w:rFonts w:ascii="Times New Roman" w:hAnsi="Times New Roman" w:cs="Times New Roman"/>
          <w:smallCaps/>
          <w:sz w:val="24"/>
          <w:szCs w:val="24"/>
        </w:rPr>
      </w:pPr>
      <w:r w:rsidRPr="009105DA">
        <w:rPr>
          <w:rFonts w:ascii="Times New Roman" w:hAnsi="Times New Roman" w:cs="Times New Roman"/>
          <w:sz w:val="24"/>
          <w:szCs w:val="24"/>
        </w:rPr>
        <w:t>Šalių bendradarbiavimas</w:t>
      </w:r>
    </w:p>
    <w:p w14:paraId="1DF7204F" w14:textId="77777777" w:rsidR="00C45091" w:rsidRPr="009105DA" w:rsidRDefault="00851743" w:rsidP="00FE7CC9">
      <w:pPr>
        <w:pStyle w:val="Sraopastraipa"/>
        <w:numPr>
          <w:ilvl w:val="1"/>
          <w:numId w:val="1"/>
        </w:numPr>
        <w:tabs>
          <w:tab w:val="num" w:pos="993"/>
          <w:tab w:val="left" w:pos="1276"/>
        </w:tabs>
        <w:spacing w:after="0" w:line="240" w:lineRule="auto"/>
        <w:ind w:hanging="709"/>
        <w:jc w:val="both"/>
        <w:rPr>
          <w:rFonts w:ascii="Times New Roman" w:eastAsia="Batang" w:hAnsi="Times New Roman" w:cs="Times New Roman"/>
          <w:b/>
          <w:bCs/>
          <w:sz w:val="24"/>
          <w:szCs w:val="24"/>
        </w:rPr>
      </w:pPr>
      <w:bookmarkStart w:id="47" w:name="_Hlk115910703"/>
      <w:r w:rsidRPr="009105DA">
        <w:rPr>
          <w:rFonts w:ascii="Times New Roman" w:hAnsi="Times New Roman" w:cs="Times New Roman"/>
          <w:color w:val="000000"/>
          <w:sz w:val="24"/>
          <w:szCs w:val="24"/>
        </w:rPr>
        <w:t xml:space="preserve">Vykdydamos Sutartį, Šalys privalo maksimaliai bendradarbiauti ir operatyviai keistis informacija, taip pat pateikti viena kitai operatyvius rašytinius pranešimus apie tai, kad atsirado ar egzistuoja bet koks įvykis, sąlyga ar aplinkybė, kuri gali paveikti Sutarti ar sąlygoti jos pažeidimą. </w:t>
      </w:r>
    </w:p>
    <w:p w14:paraId="29810432" w14:textId="77777777" w:rsidR="00C45091" w:rsidRPr="009105DA" w:rsidRDefault="00851743" w:rsidP="00FE7CC9">
      <w:pPr>
        <w:pStyle w:val="Sraopastraipa"/>
        <w:numPr>
          <w:ilvl w:val="1"/>
          <w:numId w:val="1"/>
        </w:numPr>
        <w:tabs>
          <w:tab w:val="num" w:pos="993"/>
          <w:tab w:val="left" w:pos="1276"/>
        </w:tabs>
        <w:spacing w:after="0" w:line="240" w:lineRule="auto"/>
        <w:ind w:hanging="709"/>
        <w:jc w:val="both"/>
        <w:rPr>
          <w:rFonts w:ascii="Times New Roman" w:eastAsia="Batang" w:hAnsi="Times New Roman" w:cs="Times New Roman"/>
          <w:b/>
          <w:bCs/>
          <w:sz w:val="24"/>
          <w:szCs w:val="24"/>
        </w:rPr>
      </w:pPr>
      <w:r w:rsidRPr="009105DA">
        <w:rPr>
          <w:rFonts w:ascii="Times New Roman" w:hAnsi="Times New Roman" w:cs="Times New Roman"/>
          <w:color w:val="000000"/>
          <w:sz w:val="24"/>
          <w:szCs w:val="24"/>
        </w:rPr>
        <w:t>Tais atvejais, kai Rangovas ar Rangovo personalas pagal Įstatymus arba Sutartį turi kreiptis į Projektuotoją, statinio projekto vadovą, Statinio projekto vykdymo priežiūros vadovą ar Techninį prižiūrėtoją, Rangovas privalo kreiptis į šiuos asmenis tiesiogiai, kartu informuodamas Užsakovą apie tai.</w:t>
      </w:r>
    </w:p>
    <w:p w14:paraId="58AFA2BC" w14:textId="77777777" w:rsidR="00C45091" w:rsidRPr="009105DA" w:rsidRDefault="00851743" w:rsidP="00FE7CC9">
      <w:pPr>
        <w:pStyle w:val="Sraopastraipa"/>
        <w:numPr>
          <w:ilvl w:val="1"/>
          <w:numId w:val="1"/>
        </w:numPr>
        <w:tabs>
          <w:tab w:val="num" w:pos="993"/>
          <w:tab w:val="left" w:pos="1276"/>
        </w:tabs>
        <w:spacing w:after="0" w:line="240" w:lineRule="auto"/>
        <w:ind w:hanging="709"/>
        <w:jc w:val="both"/>
        <w:rPr>
          <w:rFonts w:ascii="Times New Roman" w:eastAsia="Batang" w:hAnsi="Times New Roman" w:cs="Times New Roman"/>
          <w:b/>
          <w:bCs/>
          <w:sz w:val="24"/>
          <w:szCs w:val="24"/>
        </w:rPr>
      </w:pPr>
      <w:r w:rsidRPr="009105DA">
        <w:rPr>
          <w:rFonts w:ascii="Times New Roman" w:hAnsi="Times New Roman" w:cs="Times New Roman"/>
          <w:color w:val="000000"/>
          <w:sz w:val="24"/>
          <w:szCs w:val="24"/>
        </w:rPr>
        <w:t>Rangovas įsipareigoja užtikrinti, kad Užsakovo prašymu Rangovo pasitelkti Darbo projekto rengėjai dalyvautų diskusijose su Užsakovo personalu projektavimo, projektinių sprendinių, jų klaidų, defektų taisymo, projektinių sprendinių įgyvendinimo klausimais, taip pat Darbų ar Objekto defektų šalinimo klausimais iki Garantinių terminų pabaigos.</w:t>
      </w:r>
    </w:p>
    <w:p w14:paraId="6C2C12F9" w14:textId="77777777" w:rsidR="00C45091" w:rsidRPr="009105DA" w:rsidRDefault="00851743" w:rsidP="00FE7CC9">
      <w:pPr>
        <w:pStyle w:val="Sraopastraipa"/>
        <w:numPr>
          <w:ilvl w:val="1"/>
          <w:numId w:val="1"/>
        </w:numPr>
        <w:tabs>
          <w:tab w:val="num" w:pos="993"/>
          <w:tab w:val="left" w:pos="1276"/>
        </w:tabs>
        <w:spacing w:after="0" w:line="240" w:lineRule="auto"/>
        <w:ind w:hanging="709"/>
        <w:jc w:val="both"/>
        <w:rPr>
          <w:rFonts w:ascii="Times New Roman" w:eastAsia="Batang" w:hAnsi="Times New Roman" w:cs="Times New Roman"/>
          <w:b/>
          <w:bCs/>
          <w:sz w:val="24"/>
          <w:szCs w:val="24"/>
        </w:rPr>
      </w:pPr>
      <w:r w:rsidRPr="009105DA">
        <w:rPr>
          <w:rFonts w:ascii="Times New Roman" w:hAnsi="Times New Roman" w:cs="Times New Roman"/>
          <w:color w:val="000000"/>
          <w:sz w:val="24"/>
          <w:szCs w:val="24"/>
        </w:rPr>
        <w:t xml:space="preserve">Jeigu Rangovas susiduria su Sutarties vykdymo kliūtimis, jis turi nedelsdamas įspėti Užsakovą apie tokias kliūtis ir imtis visų nuo jo priklausančių protingų priemonių toms kliūtims pašalinti. </w:t>
      </w:r>
    </w:p>
    <w:p w14:paraId="6724C4DB" w14:textId="77777777" w:rsidR="00C45091" w:rsidRPr="009105DA" w:rsidRDefault="00851743" w:rsidP="00FE7CC9">
      <w:pPr>
        <w:pStyle w:val="Sraopastraipa"/>
        <w:numPr>
          <w:ilvl w:val="1"/>
          <w:numId w:val="1"/>
        </w:numPr>
        <w:tabs>
          <w:tab w:val="num" w:pos="993"/>
          <w:tab w:val="left" w:pos="1276"/>
        </w:tabs>
        <w:spacing w:after="0" w:line="240" w:lineRule="auto"/>
        <w:ind w:hanging="709"/>
        <w:jc w:val="both"/>
        <w:rPr>
          <w:rFonts w:ascii="Times New Roman" w:eastAsia="Batang" w:hAnsi="Times New Roman" w:cs="Times New Roman"/>
          <w:b/>
          <w:bCs/>
          <w:sz w:val="24"/>
          <w:szCs w:val="24"/>
        </w:rPr>
      </w:pPr>
      <w:r w:rsidRPr="009105DA">
        <w:rPr>
          <w:rFonts w:ascii="Times New Roman" w:hAnsi="Times New Roman" w:cs="Times New Roman"/>
          <w:sz w:val="24"/>
          <w:szCs w:val="24"/>
        </w:rPr>
        <w:t xml:space="preserve">Kiekviena iš Šalių Sutarties sudarymo metu privalo paskirti savo atstovą, atsakingą už Sutarties vykdymą, ir nurodyti jų kontaktinius duomenis Specialiosiose sąlygose. </w:t>
      </w:r>
    </w:p>
    <w:p w14:paraId="62B1C491" w14:textId="77777777" w:rsidR="00C45091" w:rsidRPr="009105DA" w:rsidRDefault="00851743" w:rsidP="00FE7CC9">
      <w:pPr>
        <w:pStyle w:val="Sraopastraipa"/>
        <w:numPr>
          <w:ilvl w:val="1"/>
          <w:numId w:val="1"/>
        </w:numPr>
        <w:tabs>
          <w:tab w:val="num" w:pos="993"/>
          <w:tab w:val="left" w:pos="1276"/>
        </w:tabs>
        <w:spacing w:after="0" w:line="240" w:lineRule="auto"/>
        <w:ind w:hanging="709"/>
        <w:jc w:val="both"/>
        <w:rPr>
          <w:rFonts w:ascii="Times New Roman" w:eastAsia="Batang" w:hAnsi="Times New Roman" w:cs="Times New Roman"/>
          <w:b/>
          <w:bCs/>
          <w:sz w:val="24"/>
          <w:szCs w:val="24"/>
        </w:rPr>
      </w:pPr>
      <w:r w:rsidRPr="009105DA">
        <w:rPr>
          <w:rFonts w:ascii="Times New Roman" w:hAnsi="Times New Roman" w:cs="Times New Roman"/>
          <w:sz w:val="24"/>
          <w:szCs w:val="24"/>
        </w:rPr>
        <w:lastRenderedPageBreak/>
        <w:t xml:space="preserve">Laikoma, kad paskirtieji Šalių atstovai yra atsakingi už Sutarties vykdymą, turi Šalių įgaliojimus veikti jų vardu vykdant Sutartį ir priimti visus sprendimus Sutarties vykdymo klausimais, išskyrus Šalies atstovo pakeitimą kitu. </w:t>
      </w:r>
      <w:bookmarkStart w:id="48" w:name="_23ckvvd" w:colFirst="0" w:colLast="0"/>
      <w:bookmarkStart w:id="49" w:name="_ihv636" w:colFirst="0" w:colLast="0"/>
      <w:bookmarkEnd w:id="48"/>
      <w:bookmarkEnd w:id="49"/>
    </w:p>
    <w:p w14:paraId="5CC7A63A" w14:textId="7E351F3E" w:rsidR="00475562" w:rsidRPr="009105DA" w:rsidRDefault="00851743" w:rsidP="00FE7CC9">
      <w:pPr>
        <w:pStyle w:val="Sraopastraipa"/>
        <w:numPr>
          <w:ilvl w:val="1"/>
          <w:numId w:val="1"/>
        </w:numPr>
        <w:tabs>
          <w:tab w:val="num" w:pos="993"/>
          <w:tab w:val="left" w:pos="1276"/>
        </w:tabs>
        <w:spacing w:after="0" w:line="240" w:lineRule="auto"/>
        <w:ind w:hanging="709"/>
        <w:jc w:val="both"/>
        <w:rPr>
          <w:rFonts w:ascii="Times New Roman" w:eastAsia="Times New Roman" w:hAnsi="Times New Roman" w:cs="Times New Roman"/>
          <w:b/>
          <w:bCs/>
          <w:sz w:val="24"/>
          <w:szCs w:val="24"/>
        </w:rPr>
      </w:pPr>
      <w:r w:rsidRPr="009105DA">
        <w:rPr>
          <w:rFonts w:ascii="Times New Roman" w:hAnsi="Times New Roman" w:cs="Times New Roman"/>
          <w:sz w:val="24"/>
          <w:szCs w:val="24"/>
        </w:rPr>
        <w:t xml:space="preserve">Tuo atveju, kai netikėtai paaiškėja, kad Šalies atstovas negali vykdyti savo pareigų (dėl ligos, traumos ar kitų nenumatytų priežasčių), Šalis privalo nedelsdama, bet ne vėliau nei tą pačią dieną, paskirti kitą asmenį laikinai vykdyti jos atstovo funkcijas ir pranešti apie tai kitai Šaliai. </w:t>
      </w:r>
    </w:p>
    <w:p w14:paraId="56FC7752" w14:textId="77777777" w:rsidR="00C45091" w:rsidRPr="009105DA" w:rsidRDefault="00C45091" w:rsidP="00FE7CC9">
      <w:pPr>
        <w:pStyle w:val="Sraopastraipa"/>
        <w:tabs>
          <w:tab w:val="left" w:pos="1276"/>
        </w:tabs>
        <w:spacing w:after="0" w:line="240" w:lineRule="auto"/>
        <w:ind w:left="709"/>
        <w:jc w:val="both"/>
        <w:rPr>
          <w:rFonts w:ascii="Times New Roman" w:eastAsia="Times New Roman" w:hAnsi="Times New Roman" w:cs="Times New Roman"/>
          <w:b/>
          <w:bCs/>
          <w:sz w:val="24"/>
          <w:szCs w:val="24"/>
        </w:rPr>
      </w:pPr>
    </w:p>
    <w:p w14:paraId="7240E113" w14:textId="77777777" w:rsidR="00475562" w:rsidRPr="009105DA" w:rsidRDefault="00475562" w:rsidP="00FE7CC9">
      <w:pPr>
        <w:pStyle w:val="Sraopastraipa"/>
        <w:numPr>
          <w:ilvl w:val="0"/>
          <w:numId w:val="1"/>
        </w:numPr>
        <w:tabs>
          <w:tab w:val="left" w:pos="1134"/>
        </w:tabs>
        <w:suppressAutoHyphens/>
        <w:autoSpaceDE w:val="0"/>
        <w:autoSpaceDN w:val="0"/>
        <w:spacing w:after="0" w:line="240" w:lineRule="auto"/>
        <w:jc w:val="both"/>
        <w:textAlignment w:val="baseline"/>
        <w:outlineLvl w:val="0"/>
        <w:rPr>
          <w:rFonts w:ascii="Times New Roman" w:eastAsia="Times New Roman" w:hAnsi="Times New Roman" w:cs="Times New Roman"/>
          <w:b/>
          <w:bCs/>
          <w:sz w:val="24"/>
          <w:szCs w:val="24"/>
        </w:rPr>
      </w:pPr>
      <w:r w:rsidRPr="009105DA">
        <w:rPr>
          <w:rFonts w:ascii="Times New Roman" w:hAnsi="Times New Roman" w:cs="Times New Roman"/>
          <w:b/>
          <w:bCs/>
          <w:sz w:val="24"/>
          <w:szCs w:val="24"/>
        </w:rPr>
        <w:t>BENDRAVIMO TVARKA IR KALBA</w:t>
      </w:r>
    </w:p>
    <w:p w14:paraId="3E078638" w14:textId="77777777" w:rsidR="00475562" w:rsidRPr="009105DA" w:rsidRDefault="00475562"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bCs/>
          <w:sz w:val="24"/>
          <w:szCs w:val="24"/>
        </w:rPr>
      </w:pPr>
      <w:r w:rsidRPr="009105DA">
        <w:rPr>
          <w:rFonts w:ascii="Times New Roman" w:eastAsia="Times New Roman" w:hAnsi="Times New Roman" w:cs="Times New Roman"/>
          <w:bCs/>
          <w:sz w:val="24"/>
          <w:szCs w:val="24"/>
        </w:rPr>
        <w:t xml:space="preserve">Sutarties Šalys susirašinėja lietuvių kalba (jei Sutarties Šalis yra užsienio subjektas, susirašinėjimo dokumentai gali būti papildomai verčiami į užsienio kalbą – rusų, anglų kalbą, o Rangovas įsipareigoja atlyginti visas dėl to patirtas Užsakovo išlaidas). Visi pranešimai, kuriuos Šalis gali pateikti pagal Sutartį, bus laikomi galiojančiais ir įteiktais tinkamai, jeigu </w:t>
      </w:r>
      <w:r w:rsidRPr="009105DA">
        <w:rPr>
          <w:rFonts w:ascii="Times New Roman" w:hAnsi="Times New Roman" w:cs="Times New Roman"/>
          <w:sz w:val="24"/>
          <w:szCs w:val="24"/>
        </w:rPr>
        <w:t xml:space="preserve">surašyti lietuvių kalba, pasirašyti kvalifikuotu elektroniniu parašu ir išsiųsti kitai Šaliai Šalies ir Šalies atstovo elektroninio pašto adresais </w:t>
      </w:r>
      <w:r w:rsidRPr="009105DA">
        <w:rPr>
          <w:rFonts w:ascii="Times New Roman" w:eastAsia="Times New Roman" w:hAnsi="Times New Roman" w:cs="Times New Roman"/>
          <w:bCs/>
          <w:sz w:val="24"/>
          <w:szCs w:val="24"/>
        </w:rPr>
        <w:t>(patvirtinant gavimą)</w:t>
      </w:r>
      <w:r w:rsidRPr="009105DA">
        <w:rPr>
          <w:rFonts w:ascii="Times New Roman" w:hAnsi="Times New Roman" w:cs="Times New Roman"/>
          <w:sz w:val="24"/>
          <w:szCs w:val="24"/>
        </w:rPr>
        <w:t>, nurodytais Specialiosiose sąlygose, arba turi būti pasirašyti ranka, adresuojami Šalies atstovui ir turi būti įteikti kitai Šaliai asmeniškai pasirašytinai, arba siunčiami paštu registruotu laišku su patvirtinimu apie laiško įteikimą, arba pristatomi kurjerio su patvirtinimu apie laiško įteikimą tos Šalies adresu, nurodytu Specialiosiose sąlygose. Fiziškai pateikiami dokumentai turi būti papildomai siunčiami elektroniniu paštu.</w:t>
      </w:r>
    </w:p>
    <w:p w14:paraId="41B4F6F9" w14:textId="77777777" w:rsidR="00475562" w:rsidRPr="009105DA" w:rsidRDefault="00475562"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bCs/>
          <w:sz w:val="24"/>
          <w:szCs w:val="24"/>
        </w:rPr>
      </w:pPr>
      <w:r w:rsidRPr="009105DA">
        <w:rPr>
          <w:rFonts w:ascii="Times New Roman" w:eastAsia="Times New Roman" w:hAnsi="Times New Roman" w:cs="Times New Roman"/>
          <w:bCs/>
          <w:sz w:val="24"/>
          <w:szCs w:val="24"/>
        </w:rPr>
        <w:t>Jei</w:t>
      </w:r>
      <w:r w:rsidRPr="009105DA">
        <w:rPr>
          <w:rFonts w:ascii="Times New Roman" w:eastAsia="Times New Roman" w:hAnsi="Times New Roman" w:cs="Times New Roman"/>
          <w:sz w:val="24"/>
          <w:szCs w:val="24"/>
        </w:rPr>
        <w:t xml:space="preserve"> pasikeičia Šalies adresas, </w:t>
      </w:r>
      <w:r w:rsidRPr="009105DA">
        <w:rPr>
          <w:rFonts w:ascii="Times New Roman" w:eastAsia="Times New Roman" w:hAnsi="Times New Roman" w:cs="Times New Roman"/>
          <w:color w:val="000000"/>
          <w:sz w:val="24"/>
          <w:szCs w:val="24"/>
        </w:rPr>
        <w:t xml:space="preserve">banko sąskaitų rekvizitai, juridinio asmens ar PVM mokėtojo kodai </w:t>
      </w:r>
      <w:r w:rsidRPr="009105DA">
        <w:rPr>
          <w:rFonts w:ascii="Times New Roman" w:eastAsia="Times New Roman" w:hAnsi="Times New Roman" w:cs="Times New Roman"/>
          <w:sz w:val="24"/>
          <w:szCs w:val="24"/>
        </w:rPr>
        <w:t xml:space="preserve">ir / ar kiti duomenys, tokia Šalis turi informuoti kitą Šalį pranešdama ne vėliau, kaip </w:t>
      </w:r>
      <w:r w:rsidRPr="009105DA">
        <w:rPr>
          <w:rFonts w:ascii="Times New Roman" w:eastAsia="Times New Roman" w:hAnsi="Times New Roman" w:cs="Times New Roman"/>
          <w:color w:val="000000"/>
          <w:sz w:val="24"/>
          <w:szCs w:val="24"/>
        </w:rPr>
        <w:t>per 3 (tris) darbo dienas nuo jų pasikeitimo momento</w:t>
      </w:r>
      <w:r w:rsidRPr="009105DA">
        <w:rPr>
          <w:rFonts w:ascii="Times New Roman" w:eastAsia="Times New Roman" w:hAnsi="Times New Roman" w:cs="Times New Roman"/>
          <w:sz w:val="24"/>
          <w:szCs w:val="24"/>
        </w:rPr>
        <w:t xml:space="preserve">. Jei Šalis nesilaiko šių reikalavimų, jai tenka su informacijos apie pasikeitusius duomenis nepateikimu susijusių neigiamų padarinių pasekmės. </w:t>
      </w:r>
    </w:p>
    <w:p w14:paraId="5673861F" w14:textId="7477EAD5" w:rsidR="00475562" w:rsidRPr="009105DA" w:rsidRDefault="00475562"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bCs/>
          <w:sz w:val="24"/>
          <w:szCs w:val="24"/>
        </w:rPr>
      </w:pPr>
      <w:r w:rsidRPr="009105DA">
        <w:rPr>
          <w:rFonts w:ascii="Times New Roman" w:hAnsi="Times New Roman" w:cs="Times New Roman"/>
          <w:sz w:val="24"/>
          <w:szCs w:val="24"/>
        </w:rPr>
        <w:t>Šalys įsipareigoja atsakyti į kitos Šalies pranešimus, prašymus, nurodymus, reikalavimus, pretenzijas ar kitus laiškus, nedelsiant, bet ne vėliau kaip per 5</w:t>
      </w:r>
      <w:r w:rsidR="00C45091" w:rsidRPr="009105DA">
        <w:rPr>
          <w:rFonts w:ascii="Times New Roman" w:hAnsi="Times New Roman" w:cs="Times New Roman"/>
          <w:sz w:val="24"/>
          <w:szCs w:val="24"/>
        </w:rPr>
        <w:t xml:space="preserve"> (penkias)</w:t>
      </w:r>
      <w:r w:rsidRPr="009105DA">
        <w:rPr>
          <w:rFonts w:ascii="Times New Roman" w:hAnsi="Times New Roman" w:cs="Times New Roman"/>
          <w:sz w:val="24"/>
          <w:szCs w:val="24"/>
        </w:rPr>
        <w:t xml:space="preserve"> darbo dienas nuo dokumento gavimo, jeigu kitur Sutartyje arba pačiame dokumente ar laiške nenurodyta vėlesnė data. Šalis gali pateikti atsakymą per ilgesnį terminą, jeigu toks terminas yra objektyviai reikalingas ir Šalis apie tai informuoja kitą Šalį, nurodydama priežastis, nedelsiant po to, kai gauna dokumentą arba laišką, bet ne vėliau nei per 2</w:t>
      </w:r>
      <w:r w:rsidR="00C45091" w:rsidRPr="009105DA">
        <w:rPr>
          <w:rFonts w:ascii="Times New Roman" w:hAnsi="Times New Roman" w:cs="Times New Roman"/>
          <w:sz w:val="24"/>
          <w:szCs w:val="24"/>
        </w:rPr>
        <w:t xml:space="preserve"> (dvi)</w:t>
      </w:r>
      <w:r w:rsidRPr="009105DA">
        <w:rPr>
          <w:rFonts w:ascii="Times New Roman" w:hAnsi="Times New Roman" w:cs="Times New Roman"/>
          <w:sz w:val="24"/>
          <w:szCs w:val="24"/>
        </w:rPr>
        <w:t xml:space="preserve"> darbo dienas.</w:t>
      </w:r>
    </w:p>
    <w:p w14:paraId="2CE35A9F" w14:textId="29184394" w:rsidR="00407CFD" w:rsidRPr="009105DA" w:rsidRDefault="00407CFD" w:rsidP="00FE7CC9">
      <w:pPr>
        <w:tabs>
          <w:tab w:val="num" w:pos="993"/>
          <w:tab w:val="left" w:pos="1134"/>
        </w:tabs>
        <w:suppressAutoHyphens/>
        <w:autoSpaceDE w:val="0"/>
        <w:autoSpaceDN w:val="0"/>
        <w:spacing w:after="0" w:line="240" w:lineRule="auto"/>
        <w:jc w:val="both"/>
        <w:textAlignment w:val="baseline"/>
        <w:rPr>
          <w:rFonts w:ascii="Times New Roman" w:hAnsi="Times New Roman" w:cs="Times New Roman"/>
          <w:sz w:val="24"/>
          <w:szCs w:val="24"/>
        </w:rPr>
      </w:pPr>
    </w:p>
    <w:p w14:paraId="53939BAE" w14:textId="77777777" w:rsidR="00407CFD" w:rsidRPr="009105DA" w:rsidRDefault="00407CFD" w:rsidP="00FE7CC9">
      <w:pPr>
        <w:numPr>
          <w:ilvl w:val="0"/>
          <w:numId w:val="1"/>
        </w:numPr>
        <w:tabs>
          <w:tab w:val="left" w:pos="1134"/>
        </w:tabs>
        <w:suppressAutoHyphens/>
        <w:autoSpaceDE w:val="0"/>
        <w:autoSpaceDN w:val="0"/>
        <w:spacing w:after="0" w:line="240" w:lineRule="auto"/>
        <w:textAlignment w:val="baseline"/>
        <w:outlineLvl w:val="0"/>
        <w:rPr>
          <w:rFonts w:ascii="Times New Roman" w:eastAsia="Times New Roman" w:hAnsi="Times New Roman" w:cs="Times New Roman"/>
          <w:b/>
          <w:bCs/>
          <w:sz w:val="24"/>
          <w:szCs w:val="24"/>
        </w:rPr>
      </w:pPr>
      <w:r w:rsidRPr="009105DA">
        <w:rPr>
          <w:rFonts w:ascii="Times New Roman" w:hAnsi="Times New Roman" w:cs="Times New Roman"/>
          <w:b/>
          <w:bCs/>
          <w:sz w:val="24"/>
          <w:szCs w:val="24"/>
        </w:rPr>
        <w:t>ASMENS DUOMENŲ APSAUGA</w:t>
      </w:r>
    </w:p>
    <w:p w14:paraId="60C83DC6" w14:textId="43DAF765" w:rsidR="00407CFD" w:rsidRPr="009105DA" w:rsidRDefault="00407CFD"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 xml:space="preserve">Šalys vykdydamos Sutartį veikia kaip savarankiški duomenų valdytojai. Rinkdamos ir tvarkydamos asmens duomenis, Šalys privalo vadovautis </w:t>
      </w:r>
      <w:r w:rsidRPr="009105DA">
        <w:rPr>
          <w:rFonts w:ascii="Times New Roman" w:hAnsi="Times New Roman" w:cs="Times New Roman"/>
          <w:iCs/>
          <w:sz w:val="24"/>
          <w:szCs w:val="24"/>
        </w:rPr>
        <w:t xml:space="preserve">2016 m. balandžio 27 d. Europos Parlamento ir Tarybos reglamentu (ES) 2016/679 dėl fizinių asmenų apsaugos tvarkant asmens duomenis ir dėl laisvo tokių duomenų judėjimo ir kuriuo panaikinama Direktyva 95/46/EB (Bendrasis duomenų apsaugos reglamentas) </w:t>
      </w:r>
      <w:r w:rsidRPr="009105DA">
        <w:rPr>
          <w:rFonts w:ascii="Times New Roman" w:hAnsi="Times New Roman" w:cs="Times New Roman"/>
          <w:sz w:val="24"/>
          <w:szCs w:val="24"/>
        </w:rPr>
        <w:t>ir taikomų Įstatymų reikalavimais ir užtikrinti, kad duomenų subjektai būtų tinkamai informuoti apie jų asmens duomenų tvarkymą.</w:t>
      </w:r>
    </w:p>
    <w:p w14:paraId="7CF6AD6B" w14:textId="1098BCD0" w:rsidR="00407CFD" w:rsidRPr="009105DA" w:rsidRDefault="00407CFD"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 xml:space="preserve">Šalys vykdydamos Sutartį privalo tinkamai tvarkyti viena kitos atstovų, </w:t>
      </w:r>
      <w:r w:rsidR="00D620D0" w:rsidRPr="009105DA">
        <w:rPr>
          <w:rFonts w:ascii="Times New Roman" w:hAnsi="Times New Roman" w:cs="Times New Roman"/>
          <w:sz w:val="24"/>
          <w:szCs w:val="24"/>
        </w:rPr>
        <w:t>Specialist</w:t>
      </w:r>
      <w:r w:rsidRPr="009105DA">
        <w:rPr>
          <w:rFonts w:ascii="Times New Roman" w:hAnsi="Times New Roman" w:cs="Times New Roman"/>
          <w:sz w:val="24"/>
          <w:szCs w:val="24"/>
        </w:rPr>
        <w:t xml:space="preserve">ų ir kito personalo asmens duomenis, tokius kaip vardas, pavardė, pareigos, kontaktiniai duomenys ir kt. Šalys įsipareigoja šiuos asmens duomenis tvarkyti tik kiek, reikia Sutarties vykdymui. Šalys įsipareigoja apie asmens duomenų tvarkymą tinkamai informuoti savo atstovus, </w:t>
      </w:r>
      <w:r w:rsidR="00D620D0" w:rsidRPr="009105DA">
        <w:rPr>
          <w:rFonts w:ascii="Times New Roman" w:hAnsi="Times New Roman" w:cs="Times New Roman"/>
          <w:sz w:val="24"/>
          <w:szCs w:val="24"/>
        </w:rPr>
        <w:t>Specialist</w:t>
      </w:r>
      <w:r w:rsidRPr="009105DA">
        <w:rPr>
          <w:rFonts w:ascii="Times New Roman" w:hAnsi="Times New Roman" w:cs="Times New Roman"/>
          <w:sz w:val="24"/>
          <w:szCs w:val="24"/>
        </w:rPr>
        <w:t>us ir kitą personalą, kurio asmens duomenys bus perduoti kitai Šaliai.</w:t>
      </w:r>
    </w:p>
    <w:p w14:paraId="1E67CF92" w14:textId="0A0F847C" w:rsidR="00407CFD" w:rsidRPr="009105DA" w:rsidRDefault="00407CFD"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sz w:val="24"/>
          <w:szCs w:val="24"/>
        </w:rPr>
        <w:t xml:space="preserve">Šalis privalo informuoti kitą Šalį apie bet kokius atstovų, </w:t>
      </w:r>
      <w:r w:rsidR="00D620D0" w:rsidRPr="009105DA">
        <w:rPr>
          <w:rFonts w:ascii="Times New Roman" w:hAnsi="Times New Roman" w:cs="Times New Roman"/>
          <w:sz w:val="24"/>
          <w:szCs w:val="24"/>
        </w:rPr>
        <w:t>Specialist</w:t>
      </w:r>
      <w:r w:rsidRPr="009105DA">
        <w:rPr>
          <w:rFonts w:ascii="Times New Roman" w:hAnsi="Times New Roman" w:cs="Times New Roman"/>
          <w:sz w:val="24"/>
          <w:szCs w:val="24"/>
        </w:rPr>
        <w:t>ų ir kito personalo bei jų asmens duomenų pasikeitimus, jei šie duomenys buvo perduoti kitai Šaliai.</w:t>
      </w:r>
    </w:p>
    <w:p w14:paraId="0F92C485" w14:textId="1D673D76" w:rsidR="00407CFD" w:rsidRPr="009105DA" w:rsidRDefault="00407CFD"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iCs/>
          <w:sz w:val="24"/>
          <w:szCs w:val="24"/>
        </w:rPr>
        <w:t xml:space="preserve">Šalis, nevykdanti ar netinkamai vykdanti </w:t>
      </w:r>
      <w:r w:rsidR="00C45091" w:rsidRPr="009105DA">
        <w:rPr>
          <w:rFonts w:ascii="Times New Roman" w:hAnsi="Times New Roman" w:cs="Times New Roman"/>
          <w:iCs/>
          <w:sz w:val="24"/>
          <w:szCs w:val="24"/>
        </w:rPr>
        <w:t>3</w:t>
      </w:r>
      <w:r w:rsidRPr="009105DA">
        <w:rPr>
          <w:rFonts w:ascii="Times New Roman" w:hAnsi="Times New Roman" w:cs="Times New Roman"/>
          <w:iCs/>
          <w:sz w:val="24"/>
          <w:szCs w:val="24"/>
        </w:rPr>
        <w:t>5.1. punkte numatytus įsipareigojimus, privalo atlyginti kitai Šaliai dėl to patirtus nuostolius, įskaitant, bet neapsiribojant Valdžios institucijų paskirtas baudas ir / ar kitas pinigines sankcijas.</w:t>
      </w:r>
    </w:p>
    <w:p w14:paraId="1CAD98C2" w14:textId="77777777" w:rsidR="00E17D29" w:rsidRPr="009105DA" w:rsidRDefault="00E17D29" w:rsidP="00E17D29">
      <w:pPr>
        <w:tabs>
          <w:tab w:val="num" w:pos="993"/>
          <w:tab w:val="left" w:pos="1134"/>
        </w:tabs>
        <w:suppressAutoHyphens/>
        <w:autoSpaceDE w:val="0"/>
        <w:autoSpaceDN w:val="0"/>
        <w:spacing w:after="0" w:line="240" w:lineRule="auto"/>
        <w:ind w:left="709"/>
        <w:jc w:val="both"/>
        <w:textAlignment w:val="baseline"/>
        <w:rPr>
          <w:rFonts w:ascii="Times New Roman" w:eastAsia="Times New Roman" w:hAnsi="Times New Roman" w:cs="Times New Roman"/>
          <w:sz w:val="24"/>
          <w:szCs w:val="24"/>
        </w:rPr>
      </w:pPr>
    </w:p>
    <w:p w14:paraId="6FBF1CF4" w14:textId="77777777" w:rsidR="00E17D29" w:rsidRPr="009105DA" w:rsidRDefault="00E17D29" w:rsidP="00E17D29">
      <w:pPr>
        <w:numPr>
          <w:ilvl w:val="0"/>
          <w:numId w:val="1"/>
        </w:numPr>
        <w:tabs>
          <w:tab w:val="left" w:pos="1134"/>
        </w:tabs>
        <w:suppressAutoHyphens/>
        <w:autoSpaceDE w:val="0"/>
        <w:autoSpaceDN w:val="0"/>
        <w:spacing w:after="0" w:line="240" w:lineRule="auto"/>
        <w:textAlignment w:val="baseline"/>
        <w:outlineLvl w:val="0"/>
        <w:rPr>
          <w:rFonts w:ascii="Times New Roman" w:eastAsia="Times New Roman" w:hAnsi="Times New Roman" w:cs="Times New Roman"/>
          <w:b/>
          <w:bCs/>
          <w:sz w:val="24"/>
          <w:szCs w:val="24"/>
        </w:rPr>
      </w:pPr>
      <w:r w:rsidRPr="009105DA">
        <w:rPr>
          <w:rFonts w:ascii="Times New Roman" w:eastAsia="Times New Roman" w:hAnsi="Times New Roman" w:cs="Times New Roman"/>
          <w:b/>
          <w:bCs/>
          <w:sz w:val="24"/>
          <w:szCs w:val="24"/>
        </w:rPr>
        <w:t>SUBRANGA</w:t>
      </w:r>
    </w:p>
    <w:p w14:paraId="11C6A0AC" w14:textId="6F5B0329" w:rsidR="00E17D29" w:rsidRPr="009105DA" w:rsidRDefault="00E17D29" w:rsidP="00E17D2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hAnsi="Times New Roman" w:cs="Times New Roman"/>
          <w:sz w:val="24"/>
          <w:szCs w:val="24"/>
        </w:rPr>
      </w:pPr>
      <w:r w:rsidRPr="009105DA">
        <w:rPr>
          <w:rFonts w:ascii="Times New Roman" w:eastAsia="Times New Roman" w:hAnsi="Times New Roman" w:cs="Times New Roman"/>
          <w:bCs/>
          <w:sz w:val="24"/>
          <w:szCs w:val="24"/>
        </w:rPr>
        <w:t>Vykdant</w:t>
      </w:r>
      <w:r w:rsidRPr="009105DA">
        <w:rPr>
          <w:rFonts w:ascii="Times New Roman" w:hAnsi="Times New Roman" w:cs="Times New Roman"/>
          <w:sz w:val="24"/>
          <w:szCs w:val="24"/>
        </w:rPr>
        <w:t xml:space="preserve"> Sutartį taikoma tokia ūkio subjektų, kurių pajėgumais dalyvaudamas pirkime rėmėsi Rangovas, kad atitiktų kvalifikacijos reikalavimus, </w:t>
      </w:r>
      <w:r w:rsidR="00D620D0" w:rsidRPr="009105DA">
        <w:rPr>
          <w:rFonts w:ascii="Times New Roman" w:hAnsi="Times New Roman" w:cs="Times New Roman"/>
          <w:sz w:val="24"/>
          <w:szCs w:val="24"/>
        </w:rPr>
        <w:t>Specialist</w:t>
      </w:r>
      <w:r w:rsidRPr="009105DA">
        <w:rPr>
          <w:rFonts w:ascii="Times New Roman" w:hAnsi="Times New Roman" w:cs="Times New Roman"/>
          <w:sz w:val="24"/>
          <w:szCs w:val="24"/>
        </w:rPr>
        <w:t xml:space="preserve">ų ir (ar) </w:t>
      </w:r>
      <w:r w:rsidR="00D620D0" w:rsidRPr="009105DA">
        <w:rPr>
          <w:rFonts w:ascii="Times New Roman" w:hAnsi="Times New Roman" w:cs="Times New Roman"/>
          <w:sz w:val="24"/>
          <w:szCs w:val="24"/>
        </w:rPr>
        <w:t>Subrangov</w:t>
      </w:r>
      <w:r w:rsidRPr="009105DA">
        <w:rPr>
          <w:rFonts w:ascii="Times New Roman" w:hAnsi="Times New Roman" w:cs="Times New Roman"/>
          <w:sz w:val="24"/>
          <w:szCs w:val="24"/>
        </w:rPr>
        <w:t>ų, vykdysiančių Sutartį, pasitelkimo ir (ar) keitimo tvarka:</w:t>
      </w:r>
    </w:p>
    <w:p w14:paraId="0C0EACD8" w14:textId="2BAF85C4" w:rsidR="00E17D29" w:rsidRPr="009105DA" w:rsidRDefault="00E17D29" w:rsidP="00E17D2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color w:val="000000"/>
          <w:sz w:val="24"/>
          <w:szCs w:val="24"/>
        </w:rPr>
        <w:t>Rangovas</w:t>
      </w:r>
      <w:r w:rsidRPr="009105DA">
        <w:rPr>
          <w:rFonts w:ascii="Times New Roman" w:eastAsia="Times New Roman" w:hAnsi="Times New Roman" w:cs="Times New Roman"/>
          <w:sz w:val="24"/>
          <w:szCs w:val="24"/>
        </w:rPr>
        <w:t xml:space="preserve">, vykdydamas Sutartį, negali keisti savo pasiūlyme nurodyto ūkio subjekto, kurio pajėgumais rėmėsi, kad atitiktų kvalifikacijos reikalavimus (toliau – ūkio subjektas) ir (ar) savo </w:t>
      </w:r>
      <w:r w:rsidRPr="009105DA">
        <w:rPr>
          <w:rFonts w:ascii="Times New Roman" w:eastAsia="Times New Roman" w:hAnsi="Times New Roman" w:cs="Times New Roman"/>
          <w:sz w:val="24"/>
          <w:szCs w:val="24"/>
        </w:rPr>
        <w:lastRenderedPageBreak/>
        <w:t xml:space="preserve">pasiūlyme nurodyto </w:t>
      </w:r>
      <w:r w:rsidR="00D620D0" w:rsidRPr="009105DA">
        <w:rPr>
          <w:rFonts w:ascii="Times New Roman" w:eastAsia="Times New Roman" w:hAnsi="Times New Roman" w:cs="Times New Roman"/>
          <w:sz w:val="24"/>
          <w:szCs w:val="24"/>
        </w:rPr>
        <w:t>Specialist</w:t>
      </w:r>
      <w:r w:rsidRPr="009105DA">
        <w:rPr>
          <w:rFonts w:ascii="Times New Roman" w:eastAsia="Times New Roman" w:hAnsi="Times New Roman" w:cs="Times New Roman"/>
          <w:sz w:val="24"/>
          <w:szCs w:val="24"/>
        </w:rPr>
        <w:t xml:space="preserve">o ir </w:t>
      </w:r>
      <w:r w:rsidR="00D620D0" w:rsidRPr="009105DA">
        <w:rPr>
          <w:rFonts w:ascii="Times New Roman" w:eastAsia="Times New Roman" w:hAnsi="Times New Roman" w:cs="Times New Roman"/>
          <w:sz w:val="24"/>
          <w:szCs w:val="24"/>
        </w:rPr>
        <w:t>Subrangov</w:t>
      </w:r>
      <w:r w:rsidRPr="009105DA">
        <w:rPr>
          <w:rFonts w:ascii="Times New Roman" w:eastAsia="Times New Roman" w:hAnsi="Times New Roman" w:cs="Times New Roman"/>
          <w:sz w:val="24"/>
          <w:szCs w:val="24"/>
        </w:rPr>
        <w:t xml:space="preserve">o  be Užsakovo sutikimo. Keičiamas ūkio subjektas ir (ar) </w:t>
      </w:r>
      <w:r w:rsidR="00D620D0" w:rsidRPr="009105DA">
        <w:rPr>
          <w:rFonts w:ascii="Times New Roman" w:eastAsia="Times New Roman" w:hAnsi="Times New Roman" w:cs="Times New Roman"/>
          <w:sz w:val="24"/>
          <w:szCs w:val="24"/>
        </w:rPr>
        <w:t>Specialist</w:t>
      </w:r>
      <w:r w:rsidRPr="009105DA">
        <w:rPr>
          <w:rFonts w:ascii="Times New Roman" w:eastAsia="Times New Roman" w:hAnsi="Times New Roman" w:cs="Times New Roman"/>
          <w:sz w:val="24"/>
          <w:szCs w:val="24"/>
        </w:rPr>
        <w:t xml:space="preserve">as turi turėti ne žemesnę nei keliama pirkimo dokumentuose, kvalifikaciją. Rangovo ūkio subjektas, </w:t>
      </w:r>
      <w:r w:rsidR="00D620D0" w:rsidRPr="009105DA">
        <w:rPr>
          <w:rFonts w:ascii="Times New Roman" w:eastAsia="Times New Roman" w:hAnsi="Times New Roman" w:cs="Times New Roman"/>
          <w:sz w:val="24"/>
          <w:szCs w:val="24"/>
        </w:rPr>
        <w:t>Subrangov</w:t>
      </w:r>
      <w:r w:rsidRPr="009105DA">
        <w:rPr>
          <w:rFonts w:ascii="Times New Roman" w:eastAsia="Times New Roman" w:hAnsi="Times New Roman" w:cs="Times New Roman"/>
          <w:sz w:val="24"/>
          <w:szCs w:val="24"/>
        </w:rPr>
        <w:t xml:space="preserve">as ir (ar) </w:t>
      </w:r>
      <w:r w:rsidR="00D620D0" w:rsidRPr="009105DA">
        <w:rPr>
          <w:rFonts w:ascii="Times New Roman" w:eastAsia="Times New Roman" w:hAnsi="Times New Roman" w:cs="Times New Roman"/>
          <w:sz w:val="24"/>
          <w:szCs w:val="24"/>
        </w:rPr>
        <w:t>Specialist</w:t>
      </w:r>
      <w:r w:rsidRPr="009105DA">
        <w:rPr>
          <w:rFonts w:ascii="Times New Roman" w:eastAsia="Times New Roman" w:hAnsi="Times New Roman" w:cs="Times New Roman"/>
          <w:sz w:val="24"/>
          <w:szCs w:val="24"/>
        </w:rPr>
        <w:t>as gali būti keičiamas tik šiais atvejais:</w:t>
      </w:r>
    </w:p>
    <w:p w14:paraId="2A09A373" w14:textId="53AD4C92" w:rsidR="00E17D29" w:rsidRPr="009105DA" w:rsidRDefault="00E17D29" w:rsidP="00E17D29">
      <w:pPr>
        <w:numPr>
          <w:ilvl w:val="3"/>
          <w:numId w:val="1"/>
        </w:numPr>
        <w:tabs>
          <w:tab w:val="left" w:pos="1134"/>
        </w:tabs>
        <w:suppressAutoHyphens/>
        <w:autoSpaceDE w:val="0"/>
        <w:autoSpaceDN w:val="0"/>
        <w:spacing w:after="0" w:line="240" w:lineRule="auto"/>
        <w:ind w:left="709" w:hanging="709"/>
        <w:jc w:val="both"/>
        <w:textAlignment w:val="baseline"/>
        <w:rPr>
          <w:rFonts w:ascii="Times New Roman" w:hAnsi="Times New Roman" w:cs="Times New Roman"/>
          <w:color w:val="000000"/>
          <w:sz w:val="24"/>
          <w:szCs w:val="24"/>
        </w:rPr>
      </w:pPr>
      <w:r w:rsidRPr="009105DA">
        <w:rPr>
          <w:rFonts w:ascii="Times New Roman" w:eastAsia="Times New Roman" w:hAnsi="Times New Roman" w:cs="Times New Roman"/>
          <w:sz w:val="24"/>
          <w:szCs w:val="24"/>
        </w:rPr>
        <w:t xml:space="preserve">kai </w:t>
      </w:r>
      <w:r w:rsidRPr="009105DA">
        <w:rPr>
          <w:rFonts w:ascii="Times New Roman" w:hAnsi="Times New Roman" w:cs="Times New Roman"/>
          <w:color w:val="000000"/>
          <w:sz w:val="24"/>
          <w:szCs w:val="24"/>
        </w:rPr>
        <w:t xml:space="preserve">Rangovo ūkio subjektas, </w:t>
      </w:r>
      <w:r w:rsidR="00D620D0" w:rsidRPr="009105DA">
        <w:rPr>
          <w:rFonts w:ascii="Times New Roman" w:hAnsi="Times New Roman" w:cs="Times New Roman"/>
          <w:color w:val="000000"/>
          <w:sz w:val="24"/>
          <w:szCs w:val="24"/>
        </w:rPr>
        <w:t>Subrangov</w:t>
      </w:r>
      <w:r w:rsidRPr="009105DA">
        <w:rPr>
          <w:rFonts w:ascii="Times New Roman" w:hAnsi="Times New Roman" w:cs="Times New Roman"/>
          <w:color w:val="000000"/>
          <w:sz w:val="24"/>
          <w:szCs w:val="24"/>
        </w:rPr>
        <w:t>as bankrutuoja ar susidaro analogiška situacija;</w:t>
      </w:r>
    </w:p>
    <w:p w14:paraId="279F6081" w14:textId="7B90875A" w:rsidR="00E17D29" w:rsidRPr="009105DA" w:rsidRDefault="00E17D29" w:rsidP="00E17D29">
      <w:pPr>
        <w:numPr>
          <w:ilvl w:val="3"/>
          <w:numId w:val="1"/>
        </w:numPr>
        <w:tabs>
          <w:tab w:val="left" w:pos="1134"/>
        </w:tabs>
        <w:suppressAutoHyphens/>
        <w:autoSpaceDE w:val="0"/>
        <w:autoSpaceDN w:val="0"/>
        <w:spacing w:after="0" w:line="240" w:lineRule="auto"/>
        <w:ind w:left="709" w:hanging="709"/>
        <w:jc w:val="both"/>
        <w:textAlignment w:val="baseline"/>
        <w:rPr>
          <w:rFonts w:ascii="Times New Roman" w:hAnsi="Times New Roman" w:cs="Times New Roman"/>
          <w:color w:val="000000"/>
          <w:sz w:val="24"/>
          <w:szCs w:val="24"/>
        </w:rPr>
      </w:pPr>
      <w:r w:rsidRPr="009105DA">
        <w:rPr>
          <w:rFonts w:ascii="Times New Roman" w:hAnsi="Times New Roman" w:cs="Times New Roman"/>
          <w:color w:val="000000"/>
          <w:sz w:val="24"/>
          <w:szCs w:val="24"/>
        </w:rPr>
        <w:t xml:space="preserve">kai Rangovo ūkio subjektas, </w:t>
      </w:r>
      <w:r w:rsidR="00D620D0" w:rsidRPr="009105DA">
        <w:rPr>
          <w:rFonts w:ascii="Times New Roman" w:hAnsi="Times New Roman" w:cs="Times New Roman"/>
          <w:color w:val="000000"/>
          <w:sz w:val="24"/>
          <w:szCs w:val="24"/>
        </w:rPr>
        <w:t>Subrangov</w:t>
      </w:r>
      <w:r w:rsidRPr="009105DA">
        <w:rPr>
          <w:rFonts w:ascii="Times New Roman" w:hAnsi="Times New Roman" w:cs="Times New Roman"/>
          <w:color w:val="000000"/>
          <w:sz w:val="24"/>
          <w:szCs w:val="24"/>
        </w:rPr>
        <w:t xml:space="preserve">as ir (ar) </w:t>
      </w:r>
      <w:r w:rsidR="00D620D0" w:rsidRPr="009105DA">
        <w:rPr>
          <w:rFonts w:ascii="Times New Roman" w:hAnsi="Times New Roman" w:cs="Times New Roman"/>
          <w:color w:val="000000"/>
          <w:sz w:val="24"/>
          <w:szCs w:val="24"/>
        </w:rPr>
        <w:t>Specialist</w:t>
      </w:r>
      <w:r w:rsidRPr="009105DA">
        <w:rPr>
          <w:rFonts w:ascii="Times New Roman" w:hAnsi="Times New Roman" w:cs="Times New Roman"/>
          <w:color w:val="000000"/>
          <w:sz w:val="24"/>
          <w:szCs w:val="24"/>
        </w:rPr>
        <w:t xml:space="preserve">as dėl objektyvių priežasčių (pavyzdžiui, ūkio subjektui, </w:t>
      </w:r>
      <w:r w:rsidR="00D620D0" w:rsidRPr="009105DA">
        <w:rPr>
          <w:rFonts w:ascii="Times New Roman" w:hAnsi="Times New Roman" w:cs="Times New Roman"/>
          <w:color w:val="000000"/>
          <w:sz w:val="24"/>
          <w:szCs w:val="24"/>
        </w:rPr>
        <w:t>Subrangov</w:t>
      </w:r>
      <w:r w:rsidRPr="009105DA">
        <w:rPr>
          <w:rFonts w:ascii="Times New Roman" w:hAnsi="Times New Roman" w:cs="Times New Roman"/>
          <w:color w:val="000000"/>
          <w:sz w:val="24"/>
          <w:szCs w:val="24"/>
        </w:rPr>
        <w:t xml:space="preserve">ui ir (ar) </w:t>
      </w:r>
      <w:r w:rsidR="00D620D0" w:rsidRPr="009105DA">
        <w:rPr>
          <w:rFonts w:ascii="Times New Roman" w:hAnsi="Times New Roman" w:cs="Times New Roman"/>
          <w:color w:val="000000"/>
          <w:sz w:val="24"/>
          <w:szCs w:val="24"/>
        </w:rPr>
        <w:t>Specialist</w:t>
      </w:r>
      <w:r w:rsidRPr="009105DA">
        <w:rPr>
          <w:rFonts w:ascii="Times New Roman" w:hAnsi="Times New Roman" w:cs="Times New Roman"/>
          <w:color w:val="000000"/>
          <w:sz w:val="24"/>
          <w:szCs w:val="24"/>
        </w:rPr>
        <w:t xml:space="preserve">ui atsisakius dalyvauti Sutarties vykdyme, susirgus, susižeidus, nutrūkus teisiniams santykiams su Rangovu, ūkio subjekto, </w:t>
      </w:r>
      <w:r w:rsidR="00D620D0" w:rsidRPr="009105DA">
        <w:rPr>
          <w:rFonts w:ascii="Times New Roman" w:hAnsi="Times New Roman" w:cs="Times New Roman"/>
          <w:color w:val="000000"/>
          <w:sz w:val="24"/>
          <w:szCs w:val="24"/>
        </w:rPr>
        <w:t>Subrangov</w:t>
      </w:r>
      <w:r w:rsidRPr="009105DA">
        <w:rPr>
          <w:rFonts w:ascii="Times New Roman" w:hAnsi="Times New Roman" w:cs="Times New Roman"/>
          <w:color w:val="000000"/>
          <w:sz w:val="24"/>
          <w:szCs w:val="24"/>
        </w:rPr>
        <w:t xml:space="preserve">o ir (ar) </w:t>
      </w:r>
      <w:r w:rsidR="00D620D0" w:rsidRPr="009105DA">
        <w:rPr>
          <w:rFonts w:ascii="Times New Roman" w:hAnsi="Times New Roman" w:cs="Times New Roman"/>
          <w:color w:val="000000"/>
          <w:sz w:val="24"/>
          <w:szCs w:val="24"/>
        </w:rPr>
        <w:t>Specialist</w:t>
      </w:r>
      <w:r w:rsidRPr="009105DA">
        <w:rPr>
          <w:rFonts w:ascii="Times New Roman" w:hAnsi="Times New Roman" w:cs="Times New Roman"/>
          <w:color w:val="000000"/>
          <w:sz w:val="24"/>
          <w:szCs w:val="24"/>
        </w:rPr>
        <w:t>o negebėjimas vykdyti sutartinius įsipareigojimus ir pan.) nebegali dalyvauti Sutarties vykdyme;</w:t>
      </w:r>
    </w:p>
    <w:p w14:paraId="2845FB86" w14:textId="53A330FE" w:rsidR="00E17D29" w:rsidRPr="009105DA" w:rsidRDefault="00E17D29" w:rsidP="00E17D29">
      <w:pPr>
        <w:numPr>
          <w:ilvl w:val="3"/>
          <w:numId w:val="1"/>
        </w:numPr>
        <w:tabs>
          <w:tab w:val="left" w:pos="1134"/>
        </w:tabs>
        <w:suppressAutoHyphens/>
        <w:autoSpaceDE w:val="0"/>
        <w:autoSpaceDN w:val="0"/>
        <w:spacing w:after="0" w:line="240" w:lineRule="auto"/>
        <w:ind w:left="709" w:hanging="709"/>
        <w:jc w:val="both"/>
        <w:textAlignment w:val="baseline"/>
        <w:rPr>
          <w:rFonts w:ascii="Times New Roman" w:hAnsi="Times New Roman" w:cs="Times New Roman"/>
          <w:color w:val="000000"/>
          <w:sz w:val="24"/>
          <w:szCs w:val="24"/>
        </w:rPr>
      </w:pPr>
      <w:r w:rsidRPr="009105DA">
        <w:rPr>
          <w:rFonts w:ascii="Times New Roman" w:eastAsia="Times New Roman" w:hAnsi="Times New Roman" w:cs="Times New Roman"/>
          <w:sz w:val="24"/>
          <w:szCs w:val="24"/>
        </w:rPr>
        <w:t xml:space="preserve">kai </w:t>
      </w:r>
      <w:r w:rsidRPr="009105DA">
        <w:rPr>
          <w:rFonts w:ascii="Times New Roman" w:hAnsi="Times New Roman" w:cs="Times New Roman"/>
          <w:sz w:val="24"/>
          <w:szCs w:val="24"/>
        </w:rPr>
        <w:t xml:space="preserve">Rangovo ūkio subjektas ir (ar) </w:t>
      </w:r>
      <w:r w:rsidR="00D620D0" w:rsidRPr="009105DA">
        <w:rPr>
          <w:rFonts w:ascii="Times New Roman" w:hAnsi="Times New Roman" w:cs="Times New Roman"/>
          <w:sz w:val="24"/>
          <w:szCs w:val="24"/>
        </w:rPr>
        <w:t>Specialist</w:t>
      </w:r>
      <w:r w:rsidRPr="009105DA">
        <w:rPr>
          <w:rFonts w:ascii="Times New Roman" w:hAnsi="Times New Roman" w:cs="Times New Roman"/>
          <w:sz w:val="24"/>
          <w:szCs w:val="24"/>
        </w:rPr>
        <w:t xml:space="preserve">as neatitinka </w:t>
      </w:r>
      <w:r w:rsidR="006560B9" w:rsidRPr="009105DA">
        <w:rPr>
          <w:rFonts w:ascii="Times New Roman" w:hAnsi="Times New Roman" w:cs="Times New Roman"/>
          <w:color w:val="000000"/>
          <w:sz w:val="24"/>
          <w:szCs w:val="24"/>
        </w:rPr>
        <w:t>VPĮ</w:t>
      </w:r>
      <w:r w:rsidRPr="009105DA">
        <w:rPr>
          <w:rFonts w:ascii="Times New Roman" w:hAnsi="Times New Roman" w:cs="Times New Roman"/>
          <w:color w:val="000000"/>
          <w:sz w:val="24"/>
          <w:szCs w:val="24"/>
        </w:rPr>
        <w:t xml:space="preserve"> </w:t>
      </w:r>
      <w:r w:rsidRPr="009105DA">
        <w:rPr>
          <w:rFonts w:ascii="Times New Roman" w:hAnsi="Times New Roman" w:cs="Times New Roman"/>
          <w:sz w:val="24"/>
          <w:szCs w:val="24"/>
        </w:rPr>
        <w:t xml:space="preserve"> ar </w:t>
      </w:r>
      <w:r w:rsidR="006560B9" w:rsidRPr="009105DA">
        <w:rPr>
          <w:rFonts w:ascii="Times New Roman" w:hAnsi="Times New Roman" w:cs="Times New Roman"/>
          <w:color w:val="000000"/>
          <w:sz w:val="24"/>
          <w:szCs w:val="24"/>
        </w:rPr>
        <w:t>PĮ</w:t>
      </w:r>
      <w:r w:rsidRPr="009105DA">
        <w:rPr>
          <w:rFonts w:ascii="Times New Roman" w:hAnsi="Times New Roman" w:cs="Times New Roman"/>
          <w:sz w:val="24"/>
          <w:szCs w:val="24"/>
        </w:rPr>
        <w:t xml:space="preserve"> nuostatų, kelia grėsmę nacionaliniam saugumui, jam taikomos tarptautinės sankcijo</w:t>
      </w:r>
      <w:r w:rsidR="006560B9" w:rsidRPr="009105DA">
        <w:rPr>
          <w:rFonts w:ascii="Times New Roman" w:hAnsi="Times New Roman" w:cs="Times New Roman"/>
          <w:sz w:val="24"/>
          <w:szCs w:val="24"/>
        </w:rPr>
        <w:t>s</w:t>
      </w:r>
      <w:r w:rsidRPr="009105DA">
        <w:rPr>
          <w:rFonts w:ascii="Times New Roman" w:hAnsi="Times New Roman" w:cs="Times New Roman"/>
          <w:sz w:val="24"/>
          <w:szCs w:val="24"/>
        </w:rPr>
        <w:t xml:space="preserve">, kaip tai apibrėžta </w:t>
      </w:r>
      <w:r w:rsidR="006560B9" w:rsidRPr="009105DA">
        <w:rPr>
          <w:rFonts w:ascii="Times New Roman" w:hAnsi="Times New Roman" w:cs="Times New Roman"/>
          <w:sz w:val="24"/>
          <w:szCs w:val="24"/>
        </w:rPr>
        <w:t>Lietuvos Respublikos tarptautinių s</w:t>
      </w:r>
      <w:r w:rsidRPr="009105DA">
        <w:rPr>
          <w:rFonts w:ascii="Times New Roman" w:hAnsi="Times New Roman" w:cs="Times New Roman"/>
          <w:sz w:val="24"/>
          <w:szCs w:val="24"/>
        </w:rPr>
        <w:t xml:space="preserve">ankcijų įgyvendinimo įstatyme ar (ir) yra kiti teisės aktuose nustatyti pagrindai, reikalaujantys pakeitimo. </w:t>
      </w:r>
    </w:p>
    <w:p w14:paraId="1FCF022C" w14:textId="52BA558B" w:rsidR="00E17D29" w:rsidRPr="009105DA" w:rsidRDefault="00E17D29" w:rsidP="00E17D29">
      <w:pPr>
        <w:pStyle w:val="Pagrindinistekstas"/>
        <w:numPr>
          <w:ilvl w:val="2"/>
          <w:numId w:val="1"/>
        </w:numPr>
        <w:tabs>
          <w:tab w:val="left" w:pos="2127"/>
          <w:tab w:val="left" w:pos="3119"/>
        </w:tabs>
        <w:suppressAutoHyphens w:val="0"/>
        <w:autoSpaceDE/>
        <w:autoSpaceDN/>
        <w:ind w:left="851"/>
        <w:textAlignment w:val="auto"/>
        <w:rPr>
          <w:rFonts w:ascii="Times New Roman" w:hAnsi="Times New Roman"/>
          <w:sz w:val="24"/>
          <w:szCs w:val="24"/>
          <w:lang w:val="lt-LT"/>
        </w:rPr>
      </w:pPr>
      <w:r w:rsidRPr="009105DA">
        <w:rPr>
          <w:rFonts w:ascii="Times New Roman" w:hAnsi="Times New Roman"/>
          <w:color w:val="000000"/>
          <w:sz w:val="24"/>
          <w:szCs w:val="24"/>
          <w:lang w:val="lt-LT"/>
        </w:rPr>
        <w:t>Rangovas</w:t>
      </w:r>
      <w:r w:rsidRPr="009105DA">
        <w:rPr>
          <w:rFonts w:ascii="Times New Roman" w:hAnsi="Times New Roman"/>
          <w:sz w:val="24"/>
          <w:szCs w:val="24"/>
          <w:lang w:val="lt-LT"/>
        </w:rPr>
        <w:t xml:space="preserve">, siekdamas pakeisti ūkio subjektą, </w:t>
      </w:r>
      <w:r w:rsidR="00D620D0" w:rsidRPr="009105DA">
        <w:rPr>
          <w:rFonts w:ascii="Times New Roman" w:hAnsi="Times New Roman"/>
          <w:sz w:val="24"/>
          <w:szCs w:val="24"/>
          <w:lang w:val="lt-LT"/>
        </w:rPr>
        <w:t>Subrangov</w:t>
      </w:r>
      <w:r w:rsidRPr="009105DA">
        <w:rPr>
          <w:rFonts w:ascii="Times New Roman" w:hAnsi="Times New Roman"/>
          <w:sz w:val="24"/>
          <w:szCs w:val="24"/>
          <w:lang w:val="lt-LT"/>
        </w:rPr>
        <w:t xml:space="preserve">ą ir (ar) </w:t>
      </w:r>
      <w:r w:rsidR="00D620D0" w:rsidRPr="009105DA">
        <w:rPr>
          <w:rFonts w:ascii="Times New Roman" w:hAnsi="Times New Roman"/>
          <w:sz w:val="24"/>
          <w:szCs w:val="24"/>
          <w:lang w:val="lt-LT"/>
        </w:rPr>
        <w:t>Specialist</w:t>
      </w:r>
      <w:r w:rsidRPr="009105DA">
        <w:rPr>
          <w:rFonts w:ascii="Times New Roman" w:hAnsi="Times New Roman"/>
          <w:sz w:val="24"/>
          <w:szCs w:val="24"/>
          <w:lang w:val="lt-LT"/>
        </w:rPr>
        <w:t xml:space="preserve">ą, turi raštu informuoti Užsakovą ne vėliau kaip prieš 3 (tris) darbo dienas ir gauti Užsakovo raštišką sutikimą. Kartu su motyvuotu prašymu pakeisti ūkio subjektą, </w:t>
      </w:r>
      <w:r w:rsidR="00D620D0" w:rsidRPr="009105DA">
        <w:rPr>
          <w:rFonts w:ascii="Times New Roman" w:hAnsi="Times New Roman"/>
          <w:sz w:val="24"/>
          <w:szCs w:val="24"/>
          <w:lang w:val="lt-LT"/>
        </w:rPr>
        <w:t>Specialist</w:t>
      </w:r>
      <w:r w:rsidRPr="009105DA">
        <w:rPr>
          <w:rFonts w:ascii="Times New Roman" w:hAnsi="Times New Roman"/>
          <w:sz w:val="24"/>
          <w:szCs w:val="24"/>
          <w:lang w:val="lt-LT"/>
        </w:rPr>
        <w:t xml:space="preserve">ą Rangovas turi pateikti dokumentus, kurie įrodo, kad siūlomas ūkio subjektas, </w:t>
      </w:r>
      <w:r w:rsidR="00D620D0" w:rsidRPr="009105DA">
        <w:rPr>
          <w:rFonts w:ascii="Times New Roman" w:hAnsi="Times New Roman"/>
          <w:sz w:val="24"/>
          <w:szCs w:val="24"/>
          <w:lang w:val="lt-LT"/>
        </w:rPr>
        <w:t>Specialist</w:t>
      </w:r>
      <w:r w:rsidRPr="009105DA">
        <w:rPr>
          <w:rFonts w:ascii="Times New Roman" w:hAnsi="Times New Roman"/>
          <w:sz w:val="24"/>
          <w:szCs w:val="24"/>
          <w:lang w:val="lt-LT"/>
        </w:rPr>
        <w:t xml:space="preserve">as atitinka kvalifikacinius reikalavimus, nustatytus Pirkimo dokumentuose (pašalinimo pagrindų nebuvimo bei kvalifikacijos (teisės verstis veikla, finansinius ir (ar) profesinius patirties arba kitus). Pašalinimo pagrindų nebuvimą (teistumo, mokesčių sumokėjimo, kt.) patvirtinantys dokumentai ir kvalifikacijos dokumentai turi patvirtinti naujojo ūkio subjekto, </w:t>
      </w:r>
      <w:r w:rsidR="00D620D0" w:rsidRPr="009105DA">
        <w:rPr>
          <w:rFonts w:ascii="Times New Roman" w:hAnsi="Times New Roman"/>
          <w:sz w:val="24"/>
          <w:szCs w:val="24"/>
          <w:lang w:val="lt-LT"/>
        </w:rPr>
        <w:t>Specialist</w:t>
      </w:r>
      <w:r w:rsidRPr="009105DA">
        <w:rPr>
          <w:rFonts w:ascii="Times New Roman" w:hAnsi="Times New Roman"/>
          <w:sz w:val="24"/>
          <w:szCs w:val="24"/>
          <w:lang w:val="lt-LT"/>
        </w:rPr>
        <w:t xml:space="preserve">o kvalifikacijos atitiktį prašymo pakeisti esamą ūkio subjektą, </w:t>
      </w:r>
      <w:r w:rsidR="00D620D0" w:rsidRPr="009105DA">
        <w:rPr>
          <w:rFonts w:ascii="Times New Roman" w:hAnsi="Times New Roman"/>
          <w:sz w:val="24"/>
          <w:szCs w:val="24"/>
          <w:lang w:val="lt-LT"/>
        </w:rPr>
        <w:t>Specialist</w:t>
      </w:r>
      <w:r w:rsidRPr="009105DA">
        <w:rPr>
          <w:rFonts w:ascii="Times New Roman" w:hAnsi="Times New Roman"/>
          <w:sz w:val="24"/>
          <w:szCs w:val="24"/>
          <w:lang w:val="lt-LT"/>
        </w:rPr>
        <w:t xml:space="preserve">ą pateikimo dienai. Laikoma, kad pašalinimo pagrindų nebuvimą patvirtinantys dokumentai yra tinkami, jeigu jie yra išduoti ne vėliau ne prieš 30 (trisdešimt) kalendorinių dienų iki Rangovo prašymo pakeisti esamą ūkio subjektą, </w:t>
      </w:r>
      <w:r w:rsidR="00D620D0" w:rsidRPr="009105DA">
        <w:rPr>
          <w:rFonts w:ascii="Times New Roman" w:hAnsi="Times New Roman"/>
          <w:sz w:val="24"/>
          <w:szCs w:val="24"/>
          <w:lang w:val="lt-LT"/>
        </w:rPr>
        <w:t>Specialist</w:t>
      </w:r>
      <w:r w:rsidRPr="009105DA">
        <w:rPr>
          <w:rFonts w:ascii="Times New Roman" w:hAnsi="Times New Roman"/>
          <w:sz w:val="24"/>
          <w:szCs w:val="24"/>
          <w:lang w:val="lt-LT"/>
        </w:rPr>
        <w:t>ą pateikimo dienos.</w:t>
      </w:r>
      <w:r w:rsidR="006560B9" w:rsidRPr="009105DA">
        <w:rPr>
          <w:rFonts w:ascii="Times New Roman" w:hAnsi="Times New Roman"/>
          <w:sz w:val="24"/>
          <w:szCs w:val="24"/>
          <w:lang w:val="lt-LT"/>
        </w:rPr>
        <w:t xml:space="preserve"> </w:t>
      </w:r>
      <w:r w:rsidRPr="009105DA">
        <w:rPr>
          <w:rFonts w:ascii="Times New Roman" w:hAnsi="Times New Roman"/>
          <w:sz w:val="24"/>
          <w:szCs w:val="24"/>
          <w:lang w:val="lt-LT"/>
        </w:rPr>
        <w:t xml:space="preserve">Užsakovui sutikus su ūkio subjekto, </w:t>
      </w:r>
      <w:r w:rsidR="00D620D0" w:rsidRPr="009105DA">
        <w:rPr>
          <w:rFonts w:ascii="Times New Roman" w:hAnsi="Times New Roman"/>
          <w:sz w:val="24"/>
          <w:szCs w:val="24"/>
          <w:lang w:val="lt-LT"/>
        </w:rPr>
        <w:t>Subrangov</w:t>
      </w:r>
      <w:r w:rsidRPr="009105DA">
        <w:rPr>
          <w:rFonts w:ascii="Times New Roman" w:hAnsi="Times New Roman"/>
          <w:sz w:val="24"/>
          <w:szCs w:val="24"/>
          <w:lang w:val="lt-LT"/>
        </w:rPr>
        <w:t xml:space="preserve">o ir (ar) </w:t>
      </w:r>
      <w:r w:rsidR="00D620D0" w:rsidRPr="009105DA">
        <w:rPr>
          <w:rFonts w:ascii="Times New Roman" w:hAnsi="Times New Roman"/>
          <w:sz w:val="24"/>
          <w:szCs w:val="24"/>
          <w:lang w:val="lt-LT"/>
        </w:rPr>
        <w:t>Specialist</w:t>
      </w:r>
      <w:r w:rsidRPr="009105DA">
        <w:rPr>
          <w:rFonts w:ascii="Times New Roman" w:hAnsi="Times New Roman"/>
          <w:sz w:val="24"/>
          <w:szCs w:val="24"/>
          <w:lang w:val="lt-LT"/>
        </w:rPr>
        <w:t xml:space="preserve">o pakeitimu, Užsakovas kartu su Rangovu raštu sudaro susitarimą dėl ūkio subjekto ir (ar) </w:t>
      </w:r>
      <w:r w:rsidR="00D620D0" w:rsidRPr="009105DA">
        <w:rPr>
          <w:rFonts w:ascii="Times New Roman" w:hAnsi="Times New Roman"/>
          <w:sz w:val="24"/>
          <w:szCs w:val="24"/>
          <w:lang w:val="lt-LT"/>
        </w:rPr>
        <w:t>Specialist</w:t>
      </w:r>
      <w:r w:rsidRPr="009105DA">
        <w:rPr>
          <w:rFonts w:ascii="Times New Roman" w:hAnsi="Times New Roman"/>
          <w:sz w:val="24"/>
          <w:szCs w:val="24"/>
          <w:lang w:val="lt-LT"/>
        </w:rPr>
        <w:t xml:space="preserve">o pakeitimo, kurį pasirašo Šalys. Šis susitarimas yra neatskiriama Sutarties dalis. Užsakovas neleidžia pasitelkti </w:t>
      </w:r>
      <w:r w:rsidR="00D620D0" w:rsidRPr="009105DA">
        <w:rPr>
          <w:rFonts w:ascii="Times New Roman" w:hAnsi="Times New Roman"/>
          <w:sz w:val="24"/>
          <w:szCs w:val="24"/>
          <w:lang w:val="lt-LT"/>
        </w:rPr>
        <w:t>Subrangov</w:t>
      </w:r>
      <w:r w:rsidRPr="009105DA">
        <w:rPr>
          <w:rFonts w:ascii="Times New Roman" w:hAnsi="Times New Roman"/>
          <w:sz w:val="24"/>
          <w:szCs w:val="24"/>
          <w:lang w:val="lt-LT"/>
        </w:rPr>
        <w:t xml:space="preserve">o ir (ar) reikalauja atsisakyti </w:t>
      </w:r>
      <w:r w:rsidR="00D620D0" w:rsidRPr="009105DA">
        <w:rPr>
          <w:rFonts w:ascii="Times New Roman" w:hAnsi="Times New Roman"/>
          <w:sz w:val="24"/>
          <w:szCs w:val="24"/>
          <w:lang w:val="lt-LT"/>
        </w:rPr>
        <w:t>Subrangov</w:t>
      </w:r>
      <w:r w:rsidRPr="009105DA">
        <w:rPr>
          <w:rFonts w:ascii="Times New Roman" w:hAnsi="Times New Roman"/>
          <w:sz w:val="24"/>
          <w:szCs w:val="24"/>
          <w:lang w:val="lt-LT"/>
        </w:rPr>
        <w:t xml:space="preserve">o ar bet kokio kito pasitelkto asmens, jei būtų nustatyta, kad dėl pasitelkto ar ketinamo pasitelkti </w:t>
      </w:r>
      <w:r w:rsidR="00D620D0" w:rsidRPr="009105DA">
        <w:rPr>
          <w:rFonts w:ascii="Times New Roman" w:hAnsi="Times New Roman"/>
          <w:sz w:val="24"/>
          <w:szCs w:val="24"/>
          <w:lang w:val="lt-LT"/>
        </w:rPr>
        <w:t>Subrangov</w:t>
      </w:r>
      <w:r w:rsidRPr="009105DA">
        <w:rPr>
          <w:rFonts w:ascii="Times New Roman" w:hAnsi="Times New Roman"/>
          <w:sz w:val="24"/>
          <w:szCs w:val="24"/>
          <w:lang w:val="lt-LT"/>
        </w:rPr>
        <w:t xml:space="preserve">o ar bet kokio kito pasitelkto asmens Sutartis neatitinka nacionalinio saugumo interesų ir (ar) </w:t>
      </w:r>
      <w:r w:rsidR="006560B9" w:rsidRPr="009105DA">
        <w:rPr>
          <w:rFonts w:ascii="Times New Roman" w:hAnsi="Times New Roman"/>
          <w:color w:val="000000"/>
          <w:sz w:val="24"/>
          <w:szCs w:val="24"/>
          <w:lang w:val="lt-LT"/>
        </w:rPr>
        <w:t>VPĮ</w:t>
      </w:r>
      <w:r w:rsidRPr="009105DA">
        <w:rPr>
          <w:rFonts w:ascii="Times New Roman" w:hAnsi="Times New Roman"/>
          <w:sz w:val="24"/>
          <w:szCs w:val="24"/>
          <w:lang w:val="lt-LT"/>
        </w:rPr>
        <w:t xml:space="preserve"> ar </w:t>
      </w:r>
      <w:r w:rsidR="006560B9" w:rsidRPr="009105DA">
        <w:rPr>
          <w:rFonts w:ascii="Times New Roman" w:hAnsi="Times New Roman"/>
          <w:color w:val="000000"/>
          <w:sz w:val="24"/>
          <w:szCs w:val="24"/>
          <w:lang w:val="lt-LT"/>
        </w:rPr>
        <w:t>PĮ</w:t>
      </w:r>
      <w:r w:rsidRPr="009105DA">
        <w:rPr>
          <w:rFonts w:ascii="Times New Roman" w:hAnsi="Times New Roman"/>
          <w:sz w:val="24"/>
          <w:szCs w:val="24"/>
          <w:lang w:val="lt-LT"/>
        </w:rPr>
        <w:t xml:space="preserve"> nuostatų ir (ar) Sutarties vykdymas prieštaraus Lietuvos Respublikoje įgyvendinamoms privalomoms tarptautinėms sankcijoms, kaip tai apibrėžta </w:t>
      </w:r>
      <w:r w:rsidR="006560B9" w:rsidRPr="00124841">
        <w:rPr>
          <w:rFonts w:ascii="Times New Roman" w:hAnsi="Times New Roman"/>
          <w:sz w:val="24"/>
          <w:szCs w:val="24"/>
          <w:lang w:val="lt-LT"/>
        </w:rPr>
        <w:t>Lietuvos Respublikos tarptautinių sankcijų įgyvendinimo įstatyme</w:t>
      </w:r>
      <w:r w:rsidR="006560B9" w:rsidRPr="009105DA">
        <w:rPr>
          <w:rFonts w:ascii="Times New Roman" w:hAnsi="Times New Roman"/>
          <w:sz w:val="24"/>
          <w:szCs w:val="24"/>
          <w:lang w:val="lt-LT"/>
        </w:rPr>
        <w:t xml:space="preserve"> </w:t>
      </w:r>
      <w:r w:rsidRPr="009105DA">
        <w:rPr>
          <w:rFonts w:ascii="Times New Roman" w:hAnsi="Times New Roman"/>
          <w:sz w:val="24"/>
          <w:szCs w:val="24"/>
          <w:lang w:val="lt-LT"/>
        </w:rPr>
        <w:t>ir kituose tarptautiniuose, Europos Sąjungos ir Lietuvos Respublikos teisės aktuose (bent vienai iš taikomų sankcijų)</w:t>
      </w:r>
      <w:r w:rsidR="00395C65" w:rsidRPr="009105DA">
        <w:rPr>
          <w:rFonts w:ascii="Times New Roman" w:hAnsi="Times New Roman"/>
          <w:sz w:val="24"/>
          <w:szCs w:val="24"/>
          <w:lang w:val="lt-LT"/>
        </w:rPr>
        <w:t>.</w:t>
      </w:r>
    </w:p>
    <w:p w14:paraId="63931831" w14:textId="3F333A38" w:rsidR="00E17D29" w:rsidRPr="009105DA" w:rsidRDefault="00E17D29" w:rsidP="00E17D2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hAnsi="Times New Roman" w:cs="Times New Roman"/>
          <w:color w:val="000000"/>
          <w:sz w:val="24"/>
          <w:szCs w:val="24"/>
        </w:rPr>
      </w:pPr>
      <w:r w:rsidRPr="009105DA">
        <w:rPr>
          <w:rFonts w:ascii="Times New Roman" w:hAnsi="Times New Roman" w:cs="Times New Roman"/>
          <w:color w:val="000000"/>
          <w:sz w:val="24"/>
          <w:szCs w:val="24"/>
        </w:rPr>
        <w:t xml:space="preserve">Rangovas, norėdamas pasitelkti </w:t>
      </w:r>
      <w:r w:rsidR="00D620D0" w:rsidRPr="009105DA">
        <w:rPr>
          <w:rFonts w:ascii="Times New Roman" w:hAnsi="Times New Roman" w:cs="Times New Roman"/>
          <w:color w:val="000000"/>
          <w:sz w:val="24"/>
          <w:szCs w:val="24"/>
        </w:rPr>
        <w:t>Subrangov</w:t>
      </w:r>
      <w:r w:rsidRPr="009105DA">
        <w:rPr>
          <w:rFonts w:ascii="Times New Roman" w:hAnsi="Times New Roman" w:cs="Times New Roman"/>
          <w:color w:val="000000"/>
          <w:sz w:val="24"/>
          <w:szCs w:val="24"/>
        </w:rPr>
        <w:t xml:space="preserve">us, kurie nėra ūkio subjektai, ne vėliau negu Sutartis pradedama vykdyti, Užsakovui turi pranešti tuo metu žinomų </w:t>
      </w:r>
      <w:r w:rsidR="00D620D0" w:rsidRPr="009105DA">
        <w:rPr>
          <w:rFonts w:ascii="Times New Roman" w:hAnsi="Times New Roman" w:cs="Times New Roman"/>
          <w:color w:val="000000"/>
          <w:sz w:val="24"/>
          <w:szCs w:val="24"/>
        </w:rPr>
        <w:t>Subrangov</w:t>
      </w:r>
      <w:r w:rsidRPr="009105DA">
        <w:rPr>
          <w:rFonts w:ascii="Times New Roman" w:hAnsi="Times New Roman" w:cs="Times New Roman"/>
          <w:color w:val="000000"/>
          <w:sz w:val="24"/>
          <w:szCs w:val="24"/>
        </w:rPr>
        <w:t xml:space="preserve">ų pavadinimus, kontaktinius duomenis ir jų atstovus, taip pat privalo informuoti apie minėtos informacijos pasikeitimus visu Sutarties vykdymo metu bei apie naujus </w:t>
      </w:r>
      <w:r w:rsidR="00D620D0" w:rsidRPr="009105DA">
        <w:rPr>
          <w:rFonts w:ascii="Times New Roman" w:hAnsi="Times New Roman" w:cs="Times New Roman"/>
          <w:color w:val="000000"/>
          <w:sz w:val="24"/>
          <w:szCs w:val="24"/>
        </w:rPr>
        <w:t>Subrangov</w:t>
      </w:r>
      <w:r w:rsidRPr="009105DA">
        <w:rPr>
          <w:rFonts w:ascii="Times New Roman" w:hAnsi="Times New Roman" w:cs="Times New Roman"/>
          <w:color w:val="000000"/>
          <w:sz w:val="24"/>
          <w:szCs w:val="24"/>
        </w:rPr>
        <w:t xml:space="preserve">us, kuriuos Rangovas ketina pasitelkti vėliau. </w:t>
      </w:r>
      <w:r w:rsidR="00D620D0" w:rsidRPr="009105DA">
        <w:rPr>
          <w:rFonts w:ascii="Times New Roman" w:hAnsi="Times New Roman" w:cs="Times New Roman"/>
          <w:color w:val="000000"/>
          <w:sz w:val="24"/>
          <w:szCs w:val="24"/>
        </w:rPr>
        <w:t>Subrangov</w:t>
      </w:r>
      <w:r w:rsidRPr="009105DA">
        <w:rPr>
          <w:rFonts w:ascii="Times New Roman" w:hAnsi="Times New Roman" w:cs="Times New Roman"/>
          <w:color w:val="000000"/>
          <w:sz w:val="24"/>
          <w:szCs w:val="24"/>
        </w:rPr>
        <w:t xml:space="preserve">ai negali dalyvauti Sutarties vykdyme apie tai iš anksto nepranešus Užsakovui. </w:t>
      </w:r>
      <w:r w:rsidR="00D620D0" w:rsidRPr="009105DA">
        <w:rPr>
          <w:rFonts w:ascii="Times New Roman" w:hAnsi="Times New Roman" w:cs="Times New Roman"/>
          <w:color w:val="000000"/>
          <w:sz w:val="24"/>
          <w:szCs w:val="24"/>
        </w:rPr>
        <w:t>Subrangov</w:t>
      </w:r>
      <w:r w:rsidRPr="009105DA">
        <w:rPr>
          <w:rFonts w:ascii="Times New Roman" w:hAnsi="Times New Roman" w:cs="Times New Roman"/>
          <w:color w:val="000000"/>
          <w:sz w:val="24"/>
          <w:szCs w:val="24"/>
        </w:rPr>
        <w:t xml:space="preserve">ai gali būti pasitelkiami tik toms Sutarties dalims, kurioms savo pasiūlyme Rangovas numatė pasitelkti </w:t>
      </w:r>
      <w:r w:rsidR="00D620D0" w:rsidRPr="009105DA">
        <w:rPr>
          <w:rFonts w:ascii="Times New Roman" w:hAnsi="Times New Roman" w:cs="Times New Roman"/>
          <w:color w:val="000000"/>
          <w:sz w:val="24"/>
          <w:szCs w:val="24"/>
        </w:rPr>
        <w:t>Subrangov</w:t>
      </w:r>
      <w:r w:rsidRPr="009105DA">
        <w:rPr>
          <w:rFonts w:ascii="Times New Roman" w:hAnsi="Times New Roman" w:cs="Times New Roman"/>
          <w:color w:val="000000"/>
          <w:sz w:val="24"/>
          <w:szCs w:val="24"/>
        </w:rPr>
        <w:t xml:space="preserve">us, išskyrus atvejus, kai Rangovas pagrindžia, kad nenumatytai Sutarties daliai pasitelkti </w:t>
      </w:r>
      <w:r w:rsidR="00D620D0" w:rsidRPr="009105DA">
        <w:rPr>
          <w:rFonts w:ascii="Times New Roman" w:hAnsi="Times New Roman" w:cs="Times New Roman"/>
          <w:color w:val="000000"/>
          <w:sz w:val="24"/>
          <w:szCs w:val="24"/>
        </w:rPr>
        <w:t>Subrangov</w:t>
      </w:r>
      <w:r w:rsidRPr="009105DA">
        <w:rPr>
          <w:rFonts w:ascii="Times New Roman" w:hAnsi="Times New Roman" w:cs="Times New Roman"/>
          <w:color w:val="000000"/>
          <w:sz w:val="24"/>
          <w:szCs w:val="24"/>
        </w:rPr>
        <w:t>ą būtina siekiant užtikrinti tinkamą Sutarties vykdymą.</w:t>
      </w:r>
    </w:p>
    <w:p w14:paraId="1D13F136" w14:textId="4E6EDF3D" w:rsidR="00E17D29" w:rsidRPr="009105DA" w:rsidRDefault="00E17D29" w:rsidP="00E17D2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hAnsi="Times New Roman" w:cs="Times New Roman"/>
          <w:color w:val="000000"/>
          <w:sz w:val="24"/>
          <w:szCs w:val="24"/>
        </w:rPr>
      </w:pPr>
      <w:r w:rsidRPr="009105DA">
        <w:rPr>
          <w:rFonts w:ascii="Times New Roman" w:hAnsi="Times New Roman" w:cs="Times New Roman"/>
          <w:color w:val="000000"/>
          <w:sz w:val="24"/>
          <w:szCs w:val="24"/>
        </w:rPr>
        <w:t xml:space="preserve">Užsakovas netikrins </w:t>
      </w:r>
      <w:r w:rsidR="00D620D0" w:rsidRPr="009105DA">
        <w:rPr>
          <w:rFonts w:ascii="Times New Roman" w:hAnsi="Times New Roman" w:cs="Times New Roman"/>
          <w:color w:val="000000"/>
          <w:sz w:val="24"/>
          <w:szCs w:val="24"/>
        </w:rPr>
        <w:t>Subrangov</w:t>
      </w:r>
      <w:r w:rsidRPr="009105DA">
        <w:rPr>
          <w:rFonts w:ascii="Times New Roman" w:hAnsi="Times New Roman" w:cs="Times New Roman"/>
          <w:color w:val="000000"/>
          <w:sz w:val="24"/>
          <w:szCs w:val="24"/>
        </w:rPr>
        <w:t>ų, kurie nėra ūkio subjektai, kvalifikacijos.</w:t>
      </w:r>
    </w:p>
    <w:p w14:paraId="21195D31" w14:textId="619CD08C" w:rsidR="00E17D29" w:rsidRPr="009105DA" w:rsidRDefault="00D620D0" w:rsidP="00E17D29">
      <w:pPr>
        <w:numPr>
          <w:ilvl w:val="2"/>
          <w:numId w:val="1"/>
        </w:numPr>
        <w:tabs>
          <w:tab w:val="left" w:pos="1134"/>
        </w:tabs>
        <w:suppressAutoHyphens/>
        <w:autoSpaceDE w:val="0"/>
        <w:autoSpaceDN w:val="0"/>
        <w:spacing w:after="0" w:line="240" w:lineRule="auto"/>
        <w:ind w:left="709" w:hanging="709"/>
        <w:jc w:val="both"/>
        <w:textAlignment w:val="baseline"/>
        <w:rPr>
          <w:rFonts w:ascii="Times New Roman" w:eastAsia="Times New Roman" w:hAnsi="Times New Roman" w:cs="Times New Roman"/>
          <w:sz w:val="24"/>
          <w:szCs w:val="24"/>
        </w:rPr>
      </w:pPr>
      <w:r w:rsidRPr="009105DA">
        <w:rPr>
          <w:rFonts w:ascii="Times New Roman" w:hAnsi="Times New Roman" w:cs="Times New Roman"/>
          <w:color w:val="000000"/>
          <w:sz w:val="24"/>
          <w:szCs w:val="24"/>
        </w:rPr>
        <w:t>Subrangov</w:t>
      </w:r>
      <w:r w:rsidR="00E17D29" w:rsidRPr="009105DA">
        <w:rPr>
          <w:rFonts w:ascii="Times New Roman" w:hAnsi="Times New Roman" w:cs="Times New Roman"/>
          <w:color w:val="000000"/>
          <w:sz w:val="24"/>
          <w:szCs w:val="24"/>
        </w:rPr>
        <w:t xml:space="preserve">ams pageidaujant, Užsakovas su jais atsiskaitys tiesiogiai. Apie šią galimybę Užsakovas </w:t>
      </w:r>
      <w:r w:rsidRPr="009105DA">
        <w:rPr>
          <w:rFonts w:ascii="Times New Roman" w:hAnsi="Times New Roman" w:cs="Times New Roman"/>
          <w:color w:val="000000"/>
          <w:sz w:val="24"/>
          <w:szCs w:val="24"/>
        </w:rPr>
        <w:t>Subrangov</w:t>
      </w:r>
      <w:r w:rsidR="00E17D29" w:rsidRPr="009105DA">
        <w:rPr>
          <w:rFonts w:ascii="Times New Roman" w:hAnsi="Times New Roman" w:cs="Times New Roman"/>
          <w:color w:val="000000"/>
          <w:sz w:val="24"/>
          <w:szCs w:val="24"/>
        </w:rPr>
        <w:t>ą informuos atskiru pranešimu per 3 (tris) darbo dienas nuo informacijos iš Rangovo apie pasitelkiamą</w:t>
      </w:r>
      <w:r w:rsidR="00E17D29" w:rsidRPr="009105DA">
        <w:rPr>
          <w:rFonts w:ascii="Times New Roman" w:eastAsia="Times New Roman" w:hAnsi="Times New Roman" w:cs="Times New Roman"/>
          <w:sz w:val="24"/>
          <w:szCs w:val="24"/>
        </w:rPr>
        <w:t xml:space="preserve"> </w:t>
      </w:r>
      <w:r w:rsidRPr="009105DA">
        <w:rPr>
          <w:rFonts w:ascii="Times New Roman" w:eastAsia="Times New Roman" w:hAnsi="Times New Roman" w:cs="Times New Roman"/>
          <w:sz w:val="24"/>
          <w:szCs w:val="24"/>
        </w:rPr>
        <w:t>Subrangov</w:t>
      </w:r>
      <w:r w:rsidR="00E17D29" w:rsidRPr="009105DA">
        <w:rPr>
          <w:rFonts w:ascii="Times New Roman" w:eastAsia="Times New Roman" w:hAnsi="Times New Roman" w:cs="Times New Roman"/>
          <w:sz w:val="24"/>
          <w:szCs w:val="24"/>
        </w:rPr>
        <w:t xml:space="preserve">ą gavimo dienos. Norėdamas pasinaudoti tiesioginio atsiskaitymo galimybe, </w:t>
      </w:r>
      <w:r w:rsidRPr="009105DA">
        <w:rPr>
          <w:rFonts w:ascii="Times New Roman" w:eastAsia="Times New Roman" w:hAnsi="Times New Roman" w:cs="Times New Roman"/>
          <w:sz w:val="24"/>
          <w:szCs w:val="24"/>
        </w:rPr>
        <w:t>Subrangov</w:t>
      </w:r>
      <w:r w:rsidR="00E17D29" w:rsidRPr="009105DA">
        <w:rPr>
          <w:rFonts w:ascii="Times New Roman" w:eastAsia="Times New Roman" w:hAnsi="Times New Roman" w:cs="Times New Roman"/>
          <w:sz w:val="24"/>
          <w:szCs w:val="24"/>
        </w:rPr>
        <w:t xml:space="preserve">as turi apie tai raštu ne vėliau kaip per 2 (dvi) darbo dienas informuoti Užsakovą. Tokiu atveju su Užsakovu, Rangovu ir </w:t>
      </w:r>
      <w:r w:rsidRPr="009105DA">
        <w:rPr>
          <w:rFonts w:ascii="Times New Roman" w:eastAsia="Times New Roman" w:hAnsi="Times New Roman" w:cs="Times New Roman"/>
          <w:sz w:val="24"/>
          <w:szCs w:val="24"/>
        </w:rPr>
        <w:t>Subrangov</w:t>
      </w:r>
      <w:r w:rsidR="00E17D29" w:rsidRPr="009105DA">
        <w:rPr>
          <w:rFonts w:ascii="Times New Roman" w:eastAsia="Times New Roman" w:hAnsi="Times New Roman" w:cs="Times New Roman"/>
          <w:sz w:val="24"/>
          <w:szCs w:val="24"/>
        </w:rPr>
        <w:t xml:space="preserve">u bus sudaroma trišalė sutartis, kurioje pateikiama tiesioginio atsiskaitymo su </w:t>
      </w:r>
      <w:r w:rsidRPr="009105DA">
        <w:rPr>
          <w:rFonts w:ascii="Times New Roman" w:eastAsia="Times New Roman" w:hAnsi="Times New Roman" w:cs="Times New Roman"/>
          <w:sz w:val="24"/>
          <w:szCs w:val="24"/>
        </w:rPr>
        <w:t>Subrangov</w:t>
      </w:r>
      <w:r w:rsidR="00E17D29" w:rsidRPr="009105DA">
        <w:rPr>
          <w:rFonts w:ascii="Times New Roman" w:eastAsia="Times New Roman" w:hAnsi="Times New Roman" w:cs="Times New Roman"/>
          <w:sz w:val="24"/>
          <w:szCs w:val="24"/>
        </w:rPr>
        <w:t xml:space="preserve">u tvarka, įskaitant teisę Rangovui prieštarauti nepagrįstiems mokėjimams. Trišalės sutarties dėl tiesioginio atsiskaitymo su </w:t>
      </w:r>
      <w:r w:rsidRPr="009105DA">
        <w:rPr>
          <w:rFonts w:ascii="Times New Roman" w:eastAsia="Times New Roman" w:hAnsi="Times New Roman" w:cs="Times New Roman"/>
          <w:sz w:val="24"/>
          <w:szCs w:val="24"/>
        </w:rPr>
        <w:t>Subrangov</w:t>
      </w:r>
      <w:r w:rsidR="00E17D29" w:rsidRPr="009105DA">
        <w:rPr>
          <w:rFonts w:ascii="Times New Roman" w:eastAsia="Times New Roman" w:hAnsi="Times New Roman" w:cs="Times New Roman"/>
          <w:sz w:val="24"/>
          <w:szCs w:val="24"/>
        </w:rPr>
        <w:t>u pasirašymas nekeičia Rangovo atsakomybės dėl Sutarties įvykdymo</w:t>
      </w:r>
    </w:p>
    <w:p w14:paraId="6C6056A6" w14:textId="46E8FF43" w:rsidR="00F64890" w:rsidRPr="009105DA" w:rsidRDefault="00F64890" w:rsidP="00FE7CC9">
      <w:pPr>
        <w:tabs>
          <w:tab w:val="num" w:pos="993"/>
          <w:tab w:val="left" w:pos="1134"/>
        </w:tabs>
        <w:suppressAutoHyphens/>
        <w:autoSpaceDE w:val="0"/>
        <w:autoSpaceDN w:val="0"/>
        <w:spacing w:after="0" w:line="240" w:lineRule="auto"/>
        <w:jc w:val="both"/>
        <w:textAlignment w:val="baseline"/>
        <w:rPr>
          <w:rFonts w:ascii="Times New Roman" w:hAnsi="Times New Roman" w:cs="Times New Roman"/>
          <w:sz w:val="24"/>
          <w:szCs w:val="24"/>
        </w:rPr>
      </w:pPr>
    </w:p>
    <w:p w14:paraId="12F49385" w14:textId="77777777" w:rsidR="00F64890" w:rsidRPr="009105DA" w:rsidRDefault="00F64890" w:rsidP="00FE7CC9">
      <w:pPr>
        <w:pStyle w:val="Sraopastraipa"/>
        <w:numPr>
          <w:ilvl w:val="0"/>
          <w:numId w:val="1"/>
        </w:numPr>
        <w:tabs>
          <w:tab w:val="left" w:pos="1134"/>
        </w:tabs>
        <w:suppressAutoHyphens/>
        <w:autoSpaceDE w:val="0"/>
        <w:autoSpaceDN w:val="0"/>
        <w:spacing w:after="0" w:line="240" w:lineRule="auto"/>
        <w:jc w:val="both"/>
        <w:textAlignment w:val="baseline"/>
        <w:rPr>
          <w:rFonts w:ascii="Times New Roman" w:eastAsia="Times New Roman" w:hAnsi="Times New Roman" w:cs="Times New Roman"/>
          <w:bCs/>
          <w:sz w:val="24"/>
          <w:szCs w:val="24"/>
        </w:rPr>
      </w:pPr>
      <w:r w:rsidRPr="009105DA">
        <w:rPr>
          <w:rFonts w:ascii="Times New Roman" w:eastAsia="Times New Roman" w:hAnsi="Times New Roman" w:cs="Times New Roman"/>
          <w:b/>
          <w:bCs/>
          <w:sz w:val="24"/>
          <w:szCs w:val="24"/>
        </w:rPr>
        <w:lastRenderedPageBreak/>
        <w:t>GINČŲ NAGRINĖJIMO TVARKA</w:t>
      </w:r>
    </w:p>
    <w:p w14:paraId="4BCC141B" w14:textId="77777777" w:rsidR="00F64890" w:rsidRPr="009105DA" w:rsidRDefault="00F64890" w:rsidP="00FE7CC9">
      <w:pPr>
        <w:pStyle w:val="Sraopastraipa"/>
        <w:numPr>
          <w:ilvl w:val="1"/>
          <w:numId w:val="1"/>
        </w:numPr>
        <w:tabs>
          <w:tab w:val="left" w:pos="1134"/>
        </w:tabs>
        <w:suppressAutoHyphens/>
        <w:autoSpaceDE w:val="0"/>
        <w:autoSpaceDN w:val="0"/>
        <w:spacing w:after="0" w:line="240" w:lineRule="auto"/>
        <w:ind w:left="567"/>
        <w:jc w:val="both"/>
        <w:textAlignment w:val="baseline"/>
        <w:outlineLvl w:val="0"/>
        <w:rPr>
          <w:rFonts w:ascii="Times New Roman" w:eastAsia="Times New Roman" w:hAnsi="Times New Roman" w:cs="Times New Roman"/>
          <w:b/>
          <w:bCs/>
          <w:sz w:val="24"/>
          <w:szCs w:val="24"/>
        </w:rPr>
      </w:pPr>
      <w:r w:rsidRPr="009105DA">
        <w:rPr>
          <w:rFonts w:ascii="Times New Roman" w:hAnsi="Times New Roman" w:cs="Times New Roman"/>
          <w:sz w:val="24"/>
          <w:szCs w:val="24"/>
        </w:rPr>
        <w:t>Sutarties sudarymui, vykdymui ir aiškinimui taikoma Lietuvos Respublikos teisė.</w:t>
      </w:r>
    </w:p>
    <w:p w14:paraId="6F2C31E3" w14:textId="77777777" w:rsidR="00F64890" w:rsidRPr="009105DA" w:rsidRDefault="00F64890" w:rsidP="00FE7CC9">
      <w:pPr>
        <w:pStyle w:val="Sraopastraipa"/>
        <w:numPr>
          <w:ilvl w:val="1"/>
          <w:numId w:val="1"/>
        </w:numPr>
        <w:tabs>
          <w:tab w:val="left" w:pos="1134"/>
        </w:tabs>
        <w:suppressAutoHyphens/>
        <w:autoSpaceDE w:val="0"/>
        <w:autoSpaceDN w:val="0"/>
        <w:spacing w:after="0" w:line="240" w:lineRule="auto"/>
        <w:ind w:left="567"/>
        <w:jc w:val="both"/>
        <w:textAlignment w:val="baseline"/>
        <w:outlineLvl w:val="0"/>
        <w:rPr>
          <w:rFonts w:ascii="Times New Roman" w:eastAsia="Times New Roman" w:hAnsi="Times New Roman" w:cs="Times New Roman"/>
          <w:b/>
          <w:bCs/>
          <w:sz w:val="24"/>
          <w:szCs w:val="24"/>
        </w:rPr>
      </w:pPr>
      <w:r w:rsidRPr="009105DA">
        <w:rPr>
          <w:rFonts w:ascii="Times New Roman" w:hAnsi="Times New Roman" w:cs="Times New Roman"/>
          <w:sz w:val="24"/>
          <w:szCs w:val="24"/>
        </w:rPr>
        <w:t>Bet kokie ginčai, nesutarimai ar reikalavimai, kylantys iš Sutarties arba susiję su Sutartimi, jos pažeidimu, nutraukimu ar galiojimu, sprendžiami derybomis</w:t>
      </w:r>
      <w:r w:rsidRPr="009105DA">
        <w:rPr>
          <w:rFonts w:ascii="Times New Roman" w:eastAsia="Times New Roman" w:hAnsi="Times New Roman" w:cs="Times New Roman"/>
          <w:bCs/>
          <w:sz w:val="24"/>
          <w:szCs w:val="24"/>
        </w:rPr>
        <w:t>. Jeigu Šalių nesutarimo per 30 (trisdešimt) kalendorinių dien</w:t>
      </w:r>
      <w:r w:rsidRPr="009105DA">
        <w:rPr>
          <w:rFonts w:ascii="Times New Roman" w:eastAsia="Times New Roman" w:hAnsi="Times New Roman" w:cs="Times New Roman"/>
          <w:sz w:val="24"/>
          <w:szCs w:val="24"/>
        </w:rPr>
        <w:t>ų nuo bet kokios vienos Šalies pretenzijos kitai Šaliai pateikimo dienos derybų keliu išspręsti nepavyksta, Šalys nesutarimą sprendžia Vilniaus miesto apylinkės teisme arba, atsižvelgiant į ginčo sumą ar kitas teisės aktų numatytas aplinkybes – Vilniaus apygardos teisme.</w:t>
      </w:r>
    </w:p>
    <w:p w14:paraId="0D82C8C1" w14:textId="77777777" w:rsidR="00F64890" w:rsidRPr="009105DA" w:rsidRDefault="00F64890" w:rsidP="00FE7CC9">
      <w:pPr>
        <w:pStyle w:val="Sraopastraipa"/>
        <w:numPr>
          <w:ilvl w:val="1"/>
          <w:numId w:val="1"/>
        </w:numPr>
        <w:tabs>
          <w:tab w:val="left" w:pos="1134"/>
        </w:tabs>
        <w:suppressAutoHyphens/>
        <w:autoSpaceDE w:val="0"/>
        <w:autoSpaceDN w:val="0"/>
        <w:spacing w:after="0" w:line="240" w:lineRule="auto"/>
        <w:ind w:left="567"/>
        <w:jc w:val="both"/>
        <w:textAlignment w:val="baseline"/>
        <w:outlineLvl w:val="0"/>
        <w:rPr>
          <w:rFonts w:ascii="Times New Roman" w:eastAsia="Times New Roman" w:hAnsi="Times New Roman" w:cs="Times New Roman"/>
          <w:b/>
          <w:bCs/>
          <w:sz w:val="24"/>
          <w:szCs w:val="24"/>
        </w:rPr>
      </w:pPr>
      <w:r w:rsidRPr="009105DA">
        <w:rPr>
          <w:rFonts w:ascii="Times New Roman" w:hAnsi="Times New Roman" w:cs="Times New Roman"/>
          <w:sz w:val="24"/>
          <w:szCs w:val="24"/>
        </w:rPr>
        <w:t>Kilę ginčai nesudaro pagrindo Šalims atsisakyti vykdyti savo prievoles pagal Sutartį arba sustabdyti jų vykdymą.</w:t>
      </w:r>
    </w:p>
    <w:p w14:paraId="6542EC3B" w14:textId="77777777" w:rsidR="00D71E5E" w:rsidRPr="009105DA" w:rsidRDefault="00D71E5E" w:rsidP="00FE7CC9">
      <w:pPr>
        <w:tabs>
          <w:tab w:val="left" w:pos="709"/>
        </w:tabs>
        <w:suppressAutoHyphens/>
        <w:autoSpaceDN w:val="0"/>
        <w:spacing w:after="0" w:line="240" w:lineRule="auto"/>
        <w:jc w:val="both"/>
        <w:textAlignment w:val="baseline"/>
        <w:rPr>
          <w:rFonts w:ascii="Times New Roman" w:eastAsia="Times New Roman" w:hAnsi="Times New Roman" w:cs="Times New Roman"/>
          <w:sz w:val="24"/>
          <w:szCs w:val="24"/>
        </w:rPr>
      </w:pPr>
    </w:p>
    <w:p w14:paraId="555029A1" w14:textId="683D4D05" w:rsidR="00F84979" w:rsidRPr="009105DA" w:rsidRDefault="00D71E5E" w:rsidP="00FE7CC9">
      <w:pPr>
        <w:numPr>
          <w:ilvl w:val="0"/>
          <w:numId w:val="1"/>
        </w:numPr>
        <w:tabs>
          <w:tab w:val="left" w:pos="1134"/>
        </w:tabs>
        <w:suppressAutoHyphens/>
        <w:autoSpaceDE w:val="0"/>
        <w:autoSpaceDN w:val="0"/>
        <w:spacing w:after="0" w:line="240" w:lineRule="auto"/>
        <w:ind w:left="709" w:hanging="709"/>
        <w:textAlignment w:val="baseline"/>
        <w:outlineLvl w:val="0"/>
        <w:rPr>
          <w:rFonts w:ascii="Times New Roman" w:eastAsia="Times New Roman" w:hAnsi="Times New Roman" w:cs="Times New Roman"/>
          <w:b/>
          <w:bCs/>
          <w:sz w:val="24"/>
          <w:szCs w:val="24"/>
        </w:rPr>
      </w:pPr>
      <w:r w:rsidRPr="009105DA">
        <w:rPr>
          <w:rFonts w:ascii="Times New Roman" w:eastAsia="Times New Roman" w:hAnsi="Times New Roman" w:cs="Times New Roman"/>
          <w:b/>
          <w:bCs/>
          <w:sz w:val="24"/>
          <w:szCs w:val="24"/>
        </w:rPr>
        <w:t>BAIGIAMOSIOS NUOSTATOS</w:t>
      </w:r>
    </w:p>
    <w:p w14:paraId="02C639EB"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bCs/>
          <w:sz w:val="24"/>
          <w:szCs w:val="24"/>
        </w:rPr>
      </w:pPr>
      <w:r w:rsidRPr="009105DA">
        <w:rPr>
          <w:rFonts w:ascii="Times New Roman" w:eastAsia="Times New Roman" w:hAnsi="Times New Roman" w:cs="Times New Roman"/>
          <w:bCs/>
          <w:sz w:val="24"/>
          <w:szCs w:val="24"/>
        </w:rPr>
        <w:t xml:space="preserve">Nė viena Šalis neturi teisės perleisti visų arba dalies teisių ir pareigų pagal Sutartį jokiai trečiajai šaliai be išankstinio raštiško kitos Šalies sutikimo, išskyrus: </w:t>
      </w:r>
    </w:p>
    <w:p w14:paraId="09424BEC" w14:textId="06483BE8" w:rsidR="00B324C0" w:rsidRPr="009105DA" w:rsidRDefault="00D71E5E" w:rsidP="00FE7CC9">
      <w:pPr>
        <w:pStyle w:val="Sraopastraipa"/>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bCs/>
          <w:sz w:val="24"/>
          <w:szCs w:val="24"/>
        </w:rPr>
      </w:pPr>
      <w:r w:rsidRPr="009105DA">
        <w:rPr>
          <w:rFonts w:ascii="Times New Roman" w:eastAsia="Times New Roman" w:hAnsi="Times New Roman" w:cs="Times New Roman"/>
          <w:bCs/>
          <w:sz w:val="24"/>
          <w:szCs w:val="24"/>
        </w:rPr>
        <w:t xml:space="preserve">Bendrųjų sąlygų </w:t>
      </w:r>
      <w:r w:rsidR="0091547C" w:rsidRPr="009105DA">
        <w:rPr>
          <w:rFonts w:ascii="Times New Roman" w:eastAsia="Times New Roman" w:hAnsi="Times New Roman" w:cs="Times New Roman"/>
          <w:bCs/>
          <w:sz w:val="24"/>
          <w:szCs w:val="24"/>
        </w:rPr>
        <w:t xml:space="preserve">30.3. – 30.6. </w:t>
      </w:r>
      <w:r w:rsidRPr="009105DA">
        <w:rPr>
          <w:rFonts w:ascii="Times New Roman" w:eastAsia="Times New Roman" w:hAnsi="Times New Roman" w:cs="Times New Roman"/>
          <w:bCs/>
          <w:sz w:val="24"/>
          <w:szCs w:val="24"/>
        </w:rPr>
        <w:t>punkt</w:t>
      </w:r>
      <w:r w:rsidR="0091547C" w:rsidRPr="009105DA">
        <w:rPr>
          <w:rFonts w:ascii="Times New Roman" w:eastAsia="Times New Roman" w:hAnsi="Times New Roman" w:cs="Times New Roman"/>
          <w:bCs/>
          <w:sz w:val="24"/>
          <w:szCs w:val="24"/>
        </w:rPr>
        <w:t>uose</w:t>
      </w:r>
      <w:r w:rsidRPr="009105DA">
        <w:rPr>
          <w:rFonts w:ascii="Times New Roman" w:eastAsia="Times New Roman" w:hAnsi="Times New Roman" w:cs="Times New Roman"/>
          <w:bCs/>
          <w:sz w:val="24"/>
          <w:szCs w:val="24"/>
        </w:rPr>
        <w:t xml:space="preserve"> numatytus atvejus;</w:t>
      </w:r>
    </w:p>
    <w:p w14:paraId="2778DD72" w14:textId="00745089" w:rsidR="00D71E5E" w:rsidRPr="009105DA" w:rsidRDefault="00D71E5E" w:rsidP="00FE7CC9">
      <w:pPr>
        <w:pStyle w:val="Sraopastraipa"/>
        <w:numPr>
          <w:ilvl w:val="2"/>
          <w:numId w:val="1"/>
        </w:numPr>
        <w:tabs>
          <w:tab w:val="left" w:pos="1134"/>
        </w:tabs>
        <w:suppressAutoHyphens/>
        <w:autoSpaceDE w:val="0"/>
        <w:autoSpaceDN w:val="0"/>
        <w:spacing w:after="0" w:line="240" w:lineRule="auto"/>
        <w:ind w:left="851"/>
        <w:jc w:val="both"/>
        <w:textAlignment w:val="baseline"/>
        <w:rPr>
          <w:rFonts w:ascii="Times New Roman" w:eastAsia="Times New Roman" w:hAnsi="Times New Roman" w:cs="Times New Roman"/>
          <w:bCs/>
          <w:sz w:val="24"/>
          <w:szCs w:val="24"/>
        </w:rPr>
      </w:pPr>
      <w:r w:rsidRPr="009105DA">
        <w:rPr>
          <w:rFonts w:ascii="Times New Roman" w:eastAsia="Times New Roman" w:hAnsi="Times New Roman" w:cs="Times New Roman"/>
          <w:bCs/>
          <w:sz w:val="24"/>
          <w:szCs w:val="24"/>
        </w:rPr>
        <w:t>piniginio reikalavimo perleidimą pagal faktoringo sutartį su trečiuoju asmeniu (finansuotoju). Šalys susitaria, kad piniginio reikalavimo, kylančio iš Sutarties, perleidimas trečiajam asmeniui (finansuotojui) nekeičia Šalių kitų tarpusavio teisių ir pareigų, nustatytų Sutartyje ir teisės aktuose.</w:t>
      </w:r>
    </w:p>
    <w:p w14:paraId="62D41C85" w14:textId="77777777"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Times New Roman" w:hAnsi="Times New Roman" w:cs="Times New Roman"/>
          <w:sz w:val="24"/>
          <w:szCs w:val="24"/>
        </w:rPr>
        <w:t>Rangovas privalo būti įsiregistravęs arba įsiregistruoti PVM mokėtoju Lietuvos Respublikoje ir ne vėliau kaip per 14 (keturiolika) darbo dienų po Sutarties pasirašymo pateikti Užsakovui</w:t>
      </w:r>
      <w:r w:rsidRPr="009105DA">
        <w:rPr>
          <w:rFonts w:ascii="Times New Roman" w:eastAsia="Times New Roman" w:hAnsi="Times New Roman" w:cs="Times New Roman"/>
          <w:color w:val="000000"/>
          <w:sz w:val="24"/>
          <w:szCs w:val="24"/>
        </w:rPr>
        <w:t xml:space="preserve"> PVM registraciją patvirtinantį dokumentą. Užsakovas neatlygina išlaidų, susijusių su Rangovo pareiga registruotis PVM mokėtoju Lietuvos Respublikoje, taip pat kitų susijusių išlaidų.</w:t>
      </w:r>
    </w:p>
    <w:p w14:paraId="55E35807" w14:textId="77777777" w:rsidR="007648E0" w:rsidRPr="009105DA" w:rsidRDefault="00D71E5E" w:rsidP="007648E0">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bookmarkStart w:id="50" w:name="_Ref44966553"/>
      <w:r w:rsidRPr="009105DA">
        <w:rPr>
          <w:rFonts w:ascii="Times New Roman" w:eastAsia="Times New Roman" w:hAnsi="Times New Roman" w:cs="Times New Roman"/>
          <w:bCs/>
          <w:sz w:val="24"/>
          <w:szCs w:val="24"/>
        </w:rPr>
        <w:t>Rangovas patvirtina, kad jis neprieštarauja Užsakovo reorganizavimui, atskyrimui, pertvarkymui ar įmonės perdavimui, jos vykdomos veiklos (verslo) arba jos dalies perdavimui kitu teisiniu pagrindu (įskaitant, bet neapsiribojant, turto,  įmonės, vykdomos veiklos (verslo) arba jos dalies įnešimui į trečiųjų asmenų</w:t>
      </w:r>
      <w:r w:rsidRPr="009105DA">
        <w:rPr>
          <w:rFonts w:ascii="Times New Roman" w:eastAsia="Calibri" w:hAnsi="Times New Roman" w:cs="Times New Roman"/>
          <w:sz w:val="24"/>
          <w:szCs w:val="24"/>
        </w:rPr>
        <w:t xml:space="preserve"> įstatinį kapitalą) ir, jei jis būtų vykdomas, nereikalaus jokio papildomo prievolių įvykdymo užtikrinimo. Tokiems atvejams vykdyti nebus reikalingi jokie papildomi Rangovo sutikimai ar leidimai. Jeigu dėl bet kokių imperatyvių teisės aktų reikalavimų tokius sutikimus ar leidimus reikėtų gauti, Rangovas juos įsipareigoja išduoti nedelsiant, bet ne vėliau nei per Užsakovo prašyme nurodytą terminą.</w:t>
      </w:r>
      <w:bookmarkEnd w:id="50"/>
    </w:p>
    <w:p w14:paraId="3628CA2A" w14:textId="77777777" w:rsidR="007648E0" w:rsidRPr="009105DA" w:rsidRDefault="00D71E5E" w:rsidP="007648E0">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Calibri" w:hAnsi="Times New Roman" w:cs="Times New Roman"/>
          <w:sz w:val="24"/>
          <w:szCs w:val="24"/>
        </w:rPr>
        <w:t>Tais atvejais, kai bus numatyta, jog šioje Sutartyje nustatyti Darbai yra reikalingi tiek Užsakovui, tiek ir / ar pagal  Sutartį teises ir pareigas ar jų dalį įgijusiam ūkio subjektui, šioje Sutartyje numatytus įsipareigojimus Rangovas vykdys pagal poreikį tiek Užsakovo, tiek pagal Sutartį teises ir pareigas ar jų dalį įgijusio ūkio subjekto atžvilgiu.</w:t>
      </w:r>
    </w:p>
    <w:p w14:paraId="0AF67D6B" w14:textId="77777777" w:rsidR="007648E0" w:rsidRPr="009105DA" w:rsidRDefault="00D71E5E" w:rsidP="007648E0">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Calibri" w:hAnsi="Times New Roman" w:cs="Times New Roman"/>
          <w:sz w:val="24"/>
          <w:szCs w:val="24"/>
        </w:rPr>
        <w:t>Jeigu Sutarties dalykas yra padalinamas (arba prijungiamas prie kitos analogiškos sutarties, kuri sudaryta to paties pirkimo pagrindu, dalyko), Sutarties kaina, Sutarties dalyko kiekis / apimtis, Sutarties įvykdymo užtikrinimo (jei tokio reikalauta) suma ir kitos Sutarties sąlygos yra padalinamos (arba sujungiamos) pagal reorganizavimo, atskyrimo, pertvarkymo ar įmonės, jos vykdomos veiklos (verslo) arba jos dalies perdavimo sąlygas (jei taikomos) arba proporcingai pagal naujų Sutarties šalių prisiimamų įsipareigojimų dalį.</w:t>
      </w:r>
    </w:p>
    <w:p w14:paraId="051F8008" w14:textId="42247056" w:rsidR="00D71E5E" w:rsidRPr="009105DA" w:rsidRDefault="00D71E5E" w:rsidP="007648E0">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Calibri" w:hAnsi="Times New Roman" w:cs="Times New Roman"/>
          <w:sz w:val="24"/>
          <w:szCs w:val="24"/>
        </w:rPr>
        <w:t>Sutartyje numatytas prievoles perima bei Sutartį toliau vykdo pagal Užsakovo teisių ir pareigų perėmėjas, nekeičiant esminių Sutarties sąlygų, pagal Užsakovo ir (ar) pagal Sutartį teises ir pareigas ar jų dalį įgijusio ūkio subjekto statusui (viešuosius) pirkimus reglamentuojančių teisės aktų reikalavimų prasme) taikytiną teisę.</w:t>
      </w:r>
    </w:p>
    <w:p w14:paraId="2D240D6E" w14:textId="0F092F93" w:rsidR="0065671B"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Calibri" w:hAnsi="Times New Roman" w:cs="Times New Roman"/>
          <w:sz w:val="24"/>
          <w:szCs w:val="24"/>
        </w:rPr>
        <w:t xml:space="preserve">Jei </w:t>
      </w:r>
      <w:r w:rsidRPr="009105DA">
        <w:rPr>
          <w:rFonts w:ascii="Times New Roman" w:eastAsia="Times New Roman" w:hAnsi="Times New Roman" w:cs="Times New Roman"/>
          <w:bCs/>
          <w:sz w:val="24"/>
          <w:szCs w:val="24"/>
        </w:rPr>
        <w:t>Rangovas</w:t>
      </w:r>
      <w:r w:rsidRPr="009105DA">
        <w:rPr>
          <w:rFonts w:ascii="Times New Roman" w:eastAsia="Calibri" w:hAnsi="Times New Roman" w:cs="Times New Roman"/>
          <w:sz w:val="24"/>
          <w:szCs w:val="24"/>
        </w:rPr>
        <w:t xml:space="preserve">, vykdydamas Sutartį, nesilaiko galiojančių teisės aktų reikalavimų ir dėl to </w:t>
      </w:r>
      <w:r w:rsidR="007648E0" w:rsidRPr="009105DA">
        <w:rPr>
          <w:rFonts w:ascii="Times New Roman" w:eastAsia="Calibri" w:hAnsi="Times New Roman" w:cs="Times New Roman"/>
          <w:sz w:val="24"/>
          <w:szCs w:val="24"/>
        </w:rPr>
        <w:t>Valdžios</w:t>
      </w:r>
      <w:r w:rsidRPr="009105DA">
        <w:rPr>
          <w:rFonts w:ascii="Times New Roman" w:eastAsia="Calibri" w:hAnsi="Times New Roman" w:cs="Times New Roman"/>
          <w:sz w:val="24"/>
          <w:szCs w:val="24"/>
        </w:rPr>
        <w:t xml:space="preserve"> institucijos pritaiko baudas ar kitas sankcijas Užsakovui, taip pat, jeigu dėl bet kokių aplinkybių, susijusių su Rangovu ar Sutarties dalyku, Užsakovui yra taikomos bet kokios prekybinės, ekonominės ar finansinės sankcijos, embargai ar kitos ribojančios priemonės, kurias nustato, taiko ar administruoja Jungtinių Tautų Saugumo Taryba, Europos Sąjunga ar jos institucijos, Jungtinių Amerikos Valstijų vyriausybė, įskaitant JAV iždo departamento Užsienio lėšų kontrolės biurą (OFAC) ir/ar šių subjektų institucijos (toliau – Sankcijos), Rangovas įsipareigoja apsaugoti Užsakovą bei trečiuosius asmenis nuo bet kokių neigiamų pasekmių, atsakyti prieš Užsakovą bei trečiuosius asmenis dėl bet kokių neigiamų pasekmių, kurias Užsakovui ar tretiesiems asmenims gali sukelti Rangovui taikomos Sankcijos, ir atlyginti Užsakovui bei tretiesiems asmenims visus jų </w:t>
      </w:r>
      <w:r w:rsidRPr="009105DA">
        <w:rPr>
          <w:rFonts w:ascii="Times New Roman" w:eastAsia="Calibri" w:hAnsi="Times New Roman" w:cs="Times New Roman"/>
          <w:sz w:val="24"/>
          <w:szCs w:val="24"/>
        </w:rPr>
        <w:lastRenderedPageBreak/>
        <w:t>dėl to patirtus tiesioginius ir netiesioginius nuostolius ar žalą bei papildomas išlaidas (įskaitant, bet neapsiribojant, dėl Užsakovo dalykinės reputacijos sumenkimo, veiklos suvaržymų, verslo sandorių bei klientų praradimo ar kitų neigiamų pasekmių, susijusių su Užsakovo ar jo darbuotojų veiklos apribojimais).</w:t>
      </w:r>
    </w:p>
    <w:p w14:paraId="45A1999F" w14:textId="63778B18"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sz w:val="24"/>
          <w:szCs w:val="24"/>
        </w:rPr>
      </w:pPr>
      <w:r w:rsidRPr="009105DA">
        <w:rPr>
          <w:rFonts w:ascii="Times New Roman" w:eastAsia="Calibri" w:hAnsi="Times New Roman" w:cs="Times New Roman"/>
          <w:sz w:val="24"/>
          <w:szCs w:val="24"/>
        </w:rPr>
        <w:t xml:space="preserve">Rangovas privalo nedelsiant, bet ne vėliau nei per 1 (vieną) darbo dieną, informuoti Užsakovą raštu, jei jam yra pritaikytos Sankcijos ar jam yra žinoma informacija apie inicijuotas arba ketinamas inicijuoti procedūras dėl Sankcijų jam ir / ar Užsakovui taikymo. Rangovas, pažeidęs reikalavimą laiku informuoti Užsakovą raštu apie šiame Sutarties punkte nurodytas aplinkybes, Užsakovui pareikalavus, sumoka 10 (dešimt) proc. Sutarties </w:t>
      </w:r>
      <w:r w:rsidR="007648E0" w:rsidRPr="009105DA">
        <w:rPr>
          <w:rFonts w:ascii="Times New Roman" w:eastAsia="Calibri" w:hAnsi="Times New Roman" w:cs="Times New Roman"/>
          <w:sz w:val="24"/>
          <w:szCs w:val="24"/>
        </w:rPr>
        <w:t>kainos</w:t>
      </w:r>
      <w:r w:rsidRPr="009105DA">
        <w:rPr>
          <w:rFonts w:ascii="Times New Roman" w:eastAsia="Calibri" w:hAnsi="Times New Roman" w:cs="Times New Roman"/>
          <w:sz w:val="24"/>
          <w:szCs w:val="24"/>
        </w:rPr>
        <w:t xml:space="preserve"> dydžio baudą.</w:t>
      </w:r>
    </w:p>
    <w:p w14:paraId="638F3290" w14:textId="3DC94844" w:rsidR="00D71E5E" w:rsidRPr="009105DA" w:rsidRDefault="00D71E5E" w:rsidP="00FE7CC9">
      <w:pPr>
        <w:numPr>
          <w:ilvl w:val="1"/>
          <w:numId w:val="1"/>
        </w:numPr>
        <w:tabs>
          <w:tab w:val="num" w:pos="993"/>
          <w:tab w:val="left" w:pos="1134"/>
        </w:tabs>
        <w:suppressAutoHyphens/>
        <w:autoSpaceDE w:val="0"/>
        <w:autoSpaceDN w:val="0"/>
        <w:spacing w:after="0" w:line="240" w:lineRule="auto"/>
        <w:ind w:hanging="709"/>
        <w:jc w:val="both"/>
        <w:textAlignment w:val="baseline"/>
        <w:rPr>
          <w:rFonts w:ascii="Times New Roman" w:eastAsia="Times New Roman" w:hAnsi="Times New Roman" w:cs="Times New Roman"/>
          <w:bCs/>
          <w:sz w:val="24"/>
          <w:szCs w:val="24"/>
        </w:rPr>
      </w:pPr>
      <w:r w:rsidRPr="009105DA">
        <w:rPr>
          <w:rFonts w:ascii="Times New Roman" w:eastAsia="Times New Roman" w:hAnsi="Times New Roman" w:cs="Times New Roman"/>
          <w:bCs/>
          <w:sz w:val="24"/>
          <w:szCs w:val="24"/>
        </w:rPr>
        <w:t xml:space="preserve">Visus kitus klausimus, kurie neaptarti Sutartyje, reguliuoja </w:t>
      </w:r>
      <w:r w:rsidR="00BB4832" w:rsidRPr="009105DA">
        <w:rPr>
          <w:rFonts w:ascii="Times New Roman" w:eastAsia="Times New Roman" w:hAnsi="Times New Roman" w:cs="Times New Roman"/>
          <w:bCs/>
          <w:sz w:val="24"/>
          <w:szCs w:val="24"/>
        </w:rPr>
        <w:t>Įstatymai</w:t>
      </w:r>
      <w:r w:rsidRPr="009105DA">
        <w:rPr>
          <w:rFonts w:ascii="Times New Roman" w:eastAsia="Times New Roman" w:hAnsi="Times New Roman" w:cs="Times New Roman"/>
          <w:bCs/>
          <w:sz w:val="24"/>
          <w:szCs w:val="24"/>
        </w:rPr>
        <w:t>.</w:t>
      </w:r>
    </w:p>
    <w:p w14:paraId="0793BB4C" w14:textId="68C6D6AA" w:rsidR="00D71E5E" w:rsidRPr="009105DA" w:rsidRDefault="00D71E5E" w:rsidP="00FE7CC9">
      <w:pPr>
        <w:tabs>
          <w:tab w:val="num" w:pos="993"/>
          <w:tab w:val="left" w:pos="1134"/>
        </w:tabs>
        <w:suppressAutoHyphens/>
        <w:autoSpaceDE w:val="0"/>
        <w:autoSpaceDN w:val="0"/>
        <w:spacing w:after="0" w:line="240" w:lineRule="auto"/>
        <w:ind w:left="709"/>
        <w:jc w:val="both"/>
        <w:textAlignment w:val="baseline"/>
        <w:rPr>
          <w:rFonts w:ascii="Times New Roman" w:eastAsia="Times New Roman" w:hAnsi="Times New Roman" w:cs="Times New Roman"/>
          <w:bCs/>
          <w:sz w:val="24"/>
          <w:szCs w:val="24"/>
        </w:rPr>
      </w:pPr>
    </w:p>
    <w:p w14:paraId="0B24428F" w14:textId="77777777" w:rsidR="00D71E5E" w:rsidRPr="009105DA" w:rsidRDefault="00D71E5E" w:rsidP="00FE7CC9">
      <w:pPr>
        <w:suppressAutoHyphens/>
        <w:autoSpaceDN w:val="0"/>
        <w:spacing w:after="0" w:line="240" w:lineRule="auto"/>
        <w:jc w:val="center"/>
        <w:textAlignment w:val="baseline"/>
        <w:rPr>
          <w:rFonts w:ascii="Times New Roman" w:eastAsia="Times New Roman" w:hAnsi="Times New Roman" w:cs="Times New Roman"/>
          <w:sz w:val="24"/>
          <w:szCs w:val="24"/>
          <w:u w:val="single"/>
        </w:rPr>
      </w:pPr>
      <w:r w:rsidRPr="009105DA">
        <w:rPr>
          <w:rFonts w:ascii="Times New Roman" w:eastAsia="Times New Roman" w:hAnsi="Times New Roman" w:cs="Times New Roman"/>
          <w:sz w:val="24"/>
          <w:szCs w:val="24"/>
          <w:u w:val="single"/>
        </w:rPr>
        <w:t>________________________</w:t>
      </w:r>
    </w:p>
    <w:p w14:paraId="091A319B" w14:textId="77777777" w:rsidR="00D71E5E" w:rsidRPr="009105DA" w:rsidRDefault="00D71E5E" w:rsidP="00FE7CC9">
      <w:pPr>
        <w:pStyle w:val="prastasiniatinklio"/>
        <w:spacing w:before="0" w:beforeAutospacing="0" w:after="0" w:afterAutospacing="0"/>
        <w:rPr>
          <w:color w:val="000000"/>
          <w:u w:val="single"/>
          <w:lang w:val="lt-LT"/>
        </w:rPr>
      </w:pPr>
    </w:p>
    <w:p w14:paraId="4CEDCFFD" w14:textId="77777777" w:rsidR="00D71E5E" w:rsidRPr="009105DA" w:rsidRDefault="00D71E5E" w:rsidP="00FE7CC9">
      <w:pPr>
        <w:spacing w:after="0" w:line="240" w:lineRule="auto"/>
        <w:rPr>
          <w:rFonts w:ascii="Times New Roman" w:hAnsi="Times New Roman" w:cs="Times New Roman"/>
          <w:sz w:val="24"/>
          <w:szCs w:val="24"/>
          <w:u w:val="single"/>
        </w:rPr>
      </w:pPr>
    </w:p>
    <w:bookmarkEnd w:id="47"/>
    <w:p w14:paraId="681AD6DB" w14:textId="77777777" w:rsidR="001378C7" w:rsidRPr="009105DA" w:rsidRDefault="001378C7" w:rsidP="00FE7CC9">
      <w:pPr>
        <w:spacing w:after="0" w:line="240" w:lineRule="auto"/>
        <w:rPr>
          <w:rFonts w:ascii="Times New Roman" w:hAnsi="Times New Roman" w:cs="Times New Roman"/>
          <w:sz w:val="24"/>
          <w:szCs w:val="24"/>
        </w:rPr>
      </w:pPr>
    </w:p>
    <w:sectPr w:rsidR="001378C7" w:rsidRPr="009105DA" w:rsidSect="008D477C">
      <w:pgSz w:w="11906" w:h="16838"/>
      <w:pgMar w:top="851" w:right="567" w:bottom="567" w:left="1134"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7E9C2" w14:textId="77777777" w:rsidR="00FB1AAA" w:rsidRDefault="00FB1AAA" w:rsidP="00D71E5E">
      <w:pPr>
        <w:spacing w:after="0" w:line="240" w:lineRule="auto"/>
      </w:pPr>
      <w:r>
        <w:separator/>
      </w:r>
    </w:p>
  </w:endnote>
  <w:endnote w:type="continuationSeparator" w:id="0">
    <w:p w14:paraId="12287FC3" w14:textId="77777777" w:rsidR="00FB1AAA" w:rsidRDefault="00FB1AAA" w:rsidP="00D71E5E">
      <w:pPr>
        <w:spacing w:after="0" w:line="240" w:lineRule="auto"/>
      </w:pPr>
      <w:r>
        <w:continuationSeparator/>
      </w:r>
    </w:p>
  </w:endnote>
  <w:endnote w:type="continuationNotice" w:id="1">
    <w:p w14:paraId="1AE343ED" w14:textId="77777777" w:rsidR="00FB1AAA" w:rsidRDefault="00FB1A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4A35" w14:textId="0F75154B" w:rsidR="00D71E5E" w:rsidRDefault="00D71E5E">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7145561"/>
      <w:docPartObj>
        <w:docPartGallery w:val="Page Numbers (Bottom of Page)"/>
        <w:docPartUnique/>
      </w:docPartObj>
    </w:sdtPr>
    <w:sdtEndPr>
      <w:rPr>
        <w:noProof/>
      </w:rPr>
    </w:sdtEndPr>
    <w:sdtContent>
      <w:p w14:paraId="4628267A" w14:textId="77777777" w:rsidR="00D71E5E" w:rsidRDefault="00D71E5E">
        <w:pPr>
          <w:pStyle w:val="Porat"/>
          <w:jc w:val="right"/>
        </w:pPr>
        <w:r>
          <w:fldChar w:fldCharType="begin"/>
        </w:r>
        <w:r>
          <w:instrText xml:space="preserve"> PAGE   \* MERGEFORMAT </w:instrText>
        </w:r>
        <w:r>
          <w:fldChar w:fldCharType="separate"/>
        </w:r>
        <w:r w:rsidR="007B6809">
          <w:rPr>
            <w:noProof/>
          </w:rPr>
          <w:t>29</w:t>
        </w:r>
        <w:r>
          <w:rPr>
            <w:noProof/>
          </w:rPr>
          <w:fldChar w:fldCharType="end"/>
        </w:r>
      </w:p>
    </w:sdtContent>
  </w:sdt>
  <w:p w14:paraId="0D58FF39" w14:textId="77777777" w:rsidR="00D71E5E" w:rsidRDefault="00D71E5E">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8EF29" w14:textId="77777777" w:rsidR="00D71E5E" w:rsidRDefault="00D71E5E">
    <w:pPr>
      <w:pStyle w:val="Porat"/>
      <w:jc w:val="right"/>
    </w:pPr>
  </w:p>
  <w:p w14:paraId="513BAB5F" w14:textId="77777777" w:rsidR="00D71E5E" w:rsidRDefault="00D71E5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0EF17" w14:textId="77777777" w:rsidR="00FB1AAA" w:rsidRDefault="00FB1AAA" w:rsidP="00D71E5E">
      <w:pPr>
        <w:spacing w:after="0" w:line="240" w:lineRule="auto"/>
      </w:pPr>
      <w:r>
        <w:separator/>
      </w:r>
    </w:p>
  </w:footnote>
  <w:footnote w:type="continuationSeparator" w:id="0">
    <w:p w14:paraId="379243FB" w14:textId="77777777" w:rsidR="00FB1AAA" w:rsidRDefault="00FB1AAA" w:rsidP="00D71E5E">
      <w:pPr>
        <w:spacing w:after="0" w:line="240" w:lineRule="auto"/>
      </w:pPr>
      <w:r>
        <w:continuationSeparator/>
      </w:r>
    </w:p>
  </w:footnote>
  <w:footnote w:type="continuationNotice" w:id="1">
    <w:p w14:paraId="13469A45" w14:textId="77777777" w:rsidR="00FB1AAA" w:rsidRDefault="00FB1AAA">
      <w:pPr>
        <w:spacing w:after="0" w:line="240" w:lineRule="auto"/>
      </w:pPr>
    </w:p>
  </w:footnote>
  <w:footnote w:id="2">
    <w:p w14:paraId="314A537B" w14:textId="77777777" w:rsidR="00D71E5E" w:rsidRPr="00535C9C" w:rsidRDefault="00D71E5E" w:rsidP="00535C9C">
      <w:pPr>
        <w:spacing w:after="0"/>
        <w:jc w:val="both"/>
        <w:rPr>
          <w:rFonts w:ascii="Times New Roman" w:hAnsi="Times New Roman" w:cs="Times New Roman"/>
          <w:sz w:val="20"/>
          <w:szCs w:val="20"/>
        </w:rPr>
      </w:pPr>
      <w:r w:rsidRPr="00535C9C">
        <w:rPr>
          <w:rStyle w:val="Puslapioinaosnuoroda"/>
          <w:rFonts w:ascii="Times New Roman" w:hAnsi="Times New Roman" w:cs="Times New Roman"/>
          <w:sz w:val="20"/>
          <w:szCs w:val="20"/>
        </w:rPr>
        <w:footnoteRef/>
      </w:r>
      <w:r w:rsidRPr="00535C9C">
        <w:rPr>
          <w:rFonts w:ascii="Times New Roman" w:hAnsi="Times New Roman" w:cs="Times New Roman"/>
          <w:b/>
          <w:sz w:val="20"/>
          <w:szCs w:val="20"/>
        </w:rPr>
        <w:t xml:space="preserve"> </w:t>
      </w:r>
      <w:hyperlink r:id="rId1" w:history="1">
        <w:r w:rsidRPr="00535C9C">
          <w:rPr>
            <w:rStyle w:val="Hipersaitas"/>
            <w:rFonts w:ascii="Times New Roman" w:hAnsi="Times New Roman" w:cs="Times New Roman"/>
            <w:color w:val="000000"/>
            <w:sz w:val="20"/>
            <w:szCs w:val="20"/>
            <w:u w:val="none"/>
          </w:rPr>
          <w:t>2014 m. vasario 26 d. Europos Parlamento ir Tarybos direktyva 2014/25/ES dėl subjektų, vykdančių veiklą vandens, energetikos, transporto ir pašto paslaugų sektoriuose, vykdomų pirkimų, kuria panaikinama Direktyva 2004/17/EB</w:t>
        </w:r>
      </w:hyperlink>
    </w:p>
    <w:p w14:paraId="0B716BA1" w14:textId="77777777" w:rsidR="00D71E5E" w:rsidRDefault="00D71E5E" w:rsidP="00D71E5E">
      <w:pPr>
        <w:pStyle w:val="Puslapioinaostekstas"/>
        <w:rPr>
          <w: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6CEAD" w14:textId="77777777" w:rsidR="00D71E5E" w:rsidRDefault="00D71E5E">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04EC" w14:textId="77777777" w:rsidR="00D71E5E" w:rsidRDefault="00D71E5E">
    <w:pPr>
      <w:pStyle w:val="Antrats"/>
      <w:jc w:val="center"/>
    </w:pPr>
  </w:p>
  <w:p w14:paraId="2CEAC44D" w14:textId="77777777" w:rsidR="00D71E5E" w:rsidRDefault="00D71E5E">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78618" w14:textId="77777777" w:rsidR="00D71E5E" w:rsidRDefault="00D71E5E">
    <w:pPr>
      <w:pStyle w:val="Antrats"/>
      <w:jc w:val="center"/>
    </w:pPr>
  </w:p>
  <w:p w14:paraId="093FED29" w14:textId="77777777" w:rsidR="00D71E5E" w:rsidRDefault="00D71E5E">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F781E"/>
    <w:multiLevelType w:val="multilevel"/>
    <w:tmpl w:val="4FF03FC6"/>
    <w:lvl w:ilvl="0">
      <w:start w:val="1"/>
      <w:numFmt w:val="decimal"/>
      <w:lvlText w:val="%1."/>
      <w:lvlJc w:val="left"/>
      <w:pPr>
        <w:tabs>
          <w:tab w:val="num" w:pos="567"/>
        </w:tabs>
        <w:ind w:left="567" w:hanging="567"/>
      </w:pPr>
      <w:rPr>
        <w:b/>
      </w:rPr>
    </w:lvl>
    <w:lvl w:ilvl="1">
      <w:start w:val="1"/>
      <w:numFmt w:val="decimal"/>
      <w:lvlText w:val="%1.%2."/>
      <w:lvlJc w:val="left"/>
      <w:pPr>
        <w:tabs>
          <w:tab w:val="num" w:pos="709"/>
        </w:tabs>
        <w:ind w:left="709" w:hanging="567"/>
      </w:pPr>
      <w:rPr>
        <w:b w:val="0"/>
        <w:bCs w:val="0"/>
      </w:rPr>
    </w:lvl>
    <w:lvl w:ilvl="2">
      <w:start w:val="1"/>
      <w:numFmt w:val="decimal"/>
      <w:lvlText w:val="%1.%2.%3."/>
      <w:lvlJc w:val="left"/>
      <w:pPr>
        <w:tabs>
          <w:tab w:val="num" w:pos="2201"/>
        </w:tabs>
        <w:ind w:left="2201" w:hanging="851"/>
      </w:pPr>
      <w:rPr>
        <w:rFonts w:ascii="Arial" w:hAnsi="Arial" w:cs="Arial" w:hint="default"/>
        <w:b w:val="0"/>
        <w:bCs w:val="0"/>
        <w:sz w:val="22"/>
        <w:szCs w:val="22"/>
      </w:rPr>
    </w:lvl>
    <w:lvl w:ilvl="3">
      <w:start w:val="1"/>
      <w:numFmt w:val="decimal"/>
      <w:lvlText w:val="%1.%2.%3.%4."/>
      <w:lvlJc w:val="left"/>
      <w:pPr>
        <w:tabs>
          <w:tab w:val="num" w:pos="1728"/>
        </w:tabs>
        <w:ind w:left="1728" w:hanging="648"/>
      </w:pPr>
      <w:rPr>
        <w:rFonts w:ascii="Arial" w:hAnsi="Arial" w:cs="Arial" w:hint="default"/>
      </w:r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ADC3DCE"/>
    <w:multiLevelType w:val="multilevel"/>
    <w:tmpl w:val="385C90F0"/>
    <w:lvl w:ilvl="0">
      <w:start w:val="1"/>
      <w:numFmt w:val="decimal"/>
      <w:lvlText w:val="%1."/>
      <w:lvlJc w:val="left"/>
      <w:pPr>
        <w:tabs>
          <w:tab w:val="num" w:pos="567"/>
        </w:tabs>
        <w:ind w:left="567" w:hanging="567"/>
      </w:pPr>
      <w:rPr>
        <w:b/>
      </w:rPr>
    </w:lvl>
    <w:lvl w:ilvl="1">
      <w:start w:val="1"/>
      <w:numFmt w:val="decimal"/>
      <w:lvlText w:val="%1.%2."/>
      <w:lvlJc w:val="left"/>
      <w:pPr>
        <w:tabs>
          <w:tab w:val="num" w:pos="709"/>
        </w:tabs>
        <w:ind w:left="709" w:hanging="567"/>
      </w:pPr>
      <w:rPr>
        <w:b w:val="0"/>
        <w:bCs w:val="0"/>
      </w:rPr>
    </w:lvl>
    <w:lvl w:ilvl="2">
      <w:start w:val="1"/>
      <w:numFmt w:val="decimal"/>
      <w:lvlText w:val="%1.%2.%3."/>
      <w:lvlJc w:val="left"/>
      <w:pPr>
        <w:tabs>
          <w:tab w:val="num" w:pos="2201"/>
        </w:tabs>
        <w:ind w:left="2201" w:hanging="851"/>
      </w:pPr>
      <w:rPr>
        <w:rFonts w:ascii="Times New Roman" w:hAnsi="Times New Roman" w:cs="Times New Roman" w:hint="default"/>
        <w:b w:val="0"/>
        <w:bCs w:val="0"/>
        <w:sz w:val="22"/>
        <w:szCs w:val="22"/>
      </w:rPr>
    </w:lvl>
    <w:lvl w:ilvl="3">
      <w:start w:val="1"/>
      <w:numFmt w:val="decimal"/>
      <w:lvlText w:val="%1.%2.%3.%4."/>
      <w:lvlJc w:val="left"/>
      <w:pPr>
        <w:tabs>
          <w:tab w:val="num" w:pos="1728"/>
        </w:tabs>
        <w:ind w:left="1728" w:hanging="648"/>
      </w:pPr>
      <w:rPr>
        <w:rFonts w:ascii="Arial" w:hAnsi="Arial" w:cs="Arial" w:hint="default"/>
      </w:r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121D134E"/>
    <w:multiLevelType w:val="multilevel"/>
    <w:tmpl w:val="B9A45AA0"/>
    <w:lvl w:ilvl="0">
      <w:start w:val="13"/>
      <w:numFmt w:val="decimal"/>
      <w:lvlText w:val="%1."/>
      <w:lvlJc w:val="left"/>
      <w:pPr>
        <w:ind w:left="360" w:hanging="360"/>
      </w:pPr>
      <w:rPr>
        <w:rFonts w:hint="default"/>
        <w:b/>
      </w:rPr>
    </w:lvl>
    <w:lvl w:ilvl="1">
      <w:start w:val="1"/>
      <w:numFmt w:val="decimal"/>
      <w:suff w:val="space"/>
      <w:lvlText w:val="%1.%2."/>
      <w:lvlJc w:val="left"/>
      <w:pPr>
        <w:ind w:left="0" w:firstLine="0"/>
      </w:pPr>
      <w:rPr>
        <w:rFonts w:hint="default"/>
        <w:b/>
        <w:strike w:val="0"/>
        <w:color w:val="auto"/>
      </w:rPr>
    </w:lvl>
    <w:lvl w:ilvl="2">
      <w:start w:val="1"/>
      <w:numFmt w:val="decimal"/>
      <w:suff w:val="space"/>
      <w:lvlText w:val="%1.%2.%3."/>
      <w:lvlJc w:val="left"/>
      <w:pPr>
        <w:ind w:left="0" w:firstLine="0"/>
      </w:pPr>
      <w:rPr>
        <w:rFonts w:hint="default"/>
        <w:b/>
        <w:color w:val="auto"/>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3B00D67"/>
    <w:multiLevelType w:val="multilevel"/>
    <w:tmpl w:val="39840940"/>
    <w:lvl w:ilvl="0">
      <w:start w:val="1"/>
      <w:numFmt w:val="decimal"/>
      <w:lvlText w:val="%1."/>
      <w:lvlJc w:val="left"/>
      <w:pPr>
        <w:tabs>
          <w:tab w:val="num" w:pos="720"/>
        </w:tabs>
        <w:ind w:left="720" w:hanging="360"/>
      </w:pPr>
      <w:rPr>
        <w:b/>
      </w:rPr>
    </w:lvl>
    <w:lvl w:ilvl="1">
      <w:start w:val="1"/>
      <w:numFmt w:val="decimal"/>
      <w:isLgl/>
      <w:lvlText w:val="%1.%2."/>
      <w:lvlJc w:val="left"/>
      <w:pPr>
        <w:tabs>
          <w:tab w:val="num" w:pos="852"/>
        </w:tabs>
        <w:ind w:left="852" w:hanging="492"/>
      </w:pPr>
      <w:rPr>
        <w:rFonts w:ascii="Calibri" w:hAnsi="Calibri" w:cs="Calibri" w:hint="default"/>
        <w:i w:val="0"/>
        <w:sz w:val="22"/>
        <w:szCs w:val="22"/>
      </w:rPr>
    </w:lvl>
    <w:lvl w:ilvl="2">
      <w:start w:val="1"/>
      <w:numFmt w:val="decimal"/>
      <w:isLgl/>
      <w:lvlText w:val="%1.%2.%3."/>
      <w:lvlJc w:val="left"/>
      <w:pPr>
        <w:tabs>
          <w:tab w:val="num" w:pos="1080"/>
        </w:tabs>
        <w:ind w:left="1080" w:hanging="720"/>
      </w:pPr>
      <w:rPr>
        <w:i w:val="0"/>
      </w:rPr>
    </w:lvl>
    <w:lvl w:ilvl="3">
      <w:start w:val="1"/>
      <w:numFmt w:val="decimal"/>
      <w:isLgl/>
      <w:lvlText w:val="%1.%2.%3.%4."/>
      <w:lvlJc w:val="left"/>
      <w:pPr>
        <w:tabs>
          <w:tab w:val="num" w:pos="1080"/>
        </w:tabs>
        <w:ind w:left="1080" w:hanging="720"/>
      </w:pPr>
      <w:rPr>
        <w:i w:val="0"/>
      </w:rPr>
    </w:lvl>
    <w:lvl w:ilvl="4">
      <w:start w:val="1"/>
      <w:numFmt w:val="decimal"/>
      <w:isLgl/>
      <w:lvlText w:val="%1.%2.%3.%4.%5."/>
      <w:lvlJc w:val="left"/>
      <w:pPr>
        <w:tabs>
          <w:tab w:val="num" w:pos="1440"/>
        </w:tabs>
        <w:ind w:left="1440" w:hanging="1080"/>
      </w:pPr>
      <w:rPr>
        <w:i w:val="0"/>
      </w:rPr>
    </w:lvl>
    <w:lvl w:ilvl="5">
      <w:start w:val="1"/>
      <w:numFmt w:val="decimal"/>
      <w:isLgl/>
      <w:lvlText w:val="%1.%2.%3.%4.%5.%6."/>
      <w:lvlJc w:val="left"/>
      <w:pPr>
        <w:tabs>
          <w:tab w:val="num" w:pos="1440"/>
        </w:tabs>
        <w:ind w:left="1440" w:hanging="1080"/>
      </w:pPr>
      <w:rPr>
        <w:i w:val="0"/>
      </w:rPr>
    </w:lvl>
    <w:lvl w:ilvl="6">
      <w:start w:val="1"/>
      <w:numFmt w:val="decimal"/>
      <w:isLgl/>
      <w:lvlText w:val="%1.%2.%3.%4.%5.%6.%7."/>
      <w:lvlJc w:val="left"/>
      <w:pPr>
        <w:tabs>
          <w:tab w:val="num" w:pos="1800"/>
        </w:tabs>
        <w:ind w:left="1800" w:hanging="1440"/>
      </w:pPr>
      <w:rPr>
        <w:i w:val="0"/>
      </w:rPr>
    </w:lvl>
    <w:lvl w:ilvl="7">
      <w:start w:val="1"/>
      <w:numFmt w:val="decimal"/>
      <w:isLgl/>
      <w:lvlText w:val="%1.%2.%3.%4.%5.%6.%7.%8."/>
      <w:lvlJc w:val="left"/>
      <w:pPr>
        <w:tabs>
          <w:tab w:val="num" w:pos="1800"/>
        </w:tabs>
        <w:ind w:left="1800" w:hanging="1440"/>
      </w:pPr>
      <w:rPr>
        <w:i w:val="0"/>
      </w:rPr>
    </w:lvl>
    <w:lvl w:ilvl="8">
      <w:start w:val="1"/>
      <w:numFmt w:val="decimal"/>
      <w:isLgl/>
      <w:lvlText w:val="%1.%2.%3.%4.%5.%6.%7.%8.%9."/>
      <w:lvlJc w:val="left"/>
      <w:pPr>
        <w:tabs>
          <w:tab w:val="num" w:pos="2160"/>
        </w:tabs>
        <w:ind w:left="2160" w:hanging="1800"/>
      </w:pPr>
      <w:rPr>
        <w:i w:val="0"/>
      </w:rPr>
    </w:lvl>
  </w:abstractNum>
  <w:abstractNum w:abstractNumId="4" w15:restartNumberingAfterBreak="0">
    <w:nsid w:val="155F0F24"/>
    <w:multiLevelType w:val="multilevel"/>
    <w:tmpl w:val="87564ED8"/>
    <w:lvl w:ilvl="0">
      <w:start w:val="1"/>
      <w:numFmt w:val="decimal"/>
      <w:lvlText w:val="%1."/>
      <w:lvlJc w:val="left"/>
      <w:pPr>
        <w:ind w:left="360" w:hanging="360"/>
      </w:pPr>
      <w:rPr>
        <w:b/>
        <w:lang w:val="lt-LT"/>
      </w:rPr>
    </w:lvl>
    <w:lvl w:ilvl="1">
      <w:start w:val="1"/>
      <w:numFmt w:val="decimal"/>
      <w:lvlText w:val="%1.%2."/>
      <w:lvlJc w:val="left"/>
      <w:pPr>
        <w:ind w:left="432" w:hanging="432"/>
      </w:pPr>
      <w:rPr>
        <w:rFonts w:ascii="Calibri" w:hAnsi="Calibri" w:cs="Calibri"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58764D"/>
    <w:multiLevelType w:val="multilevel"/>
    <w:tmpl w:val="4FF03FC6"/>
    <w:lvl w:ilvl="0">
      <w:start w:val="1"/>
      <w:numFmt w:val="decimal"/>
      <w:lvlText w:val="%1."/>
      <w:lvlJc w:val="left"/>
      <w:pPr>
        <w:tabs>
          <w:tab w:val="num" w:pos="567"/>
        </w:tabs>
        <w:ind w:left="567" w:hanging="567"/>
      </w:pPr>
      <w:rPr>
        <w:b/>
      </w:rPr>
    </w:lvl>
    <w:lvl w:ilvl="1">
      <w:start w:val="1"/>
      <w:numFmt w:val="decimal"/>
      <w:lvlText w:val="%1.%2."/>
      <w:lvlJc w:val="left"/>
      <w:pPr>
        <w:tabs>
          <w:tab w:val="num" w:pos="709"/>
        </w:tabs>
        <w:ind w:left="709" w:hanging="567"/>
      </w:pPr>
      <w:rPr>
        <w:b w:val="0"/>
        <w:bCs w:val="0"/>
      </w:rPr>
    </w:lvl>
    <w:lvl w:ilvl="2">
      <w:start w:val="1"/>
      <w:numFmt w:val="decimal"/>
      <w:lvlText w:val="%1.%2.%3."/>
      <w:lvlJc w:val="left"/>
      <w:pPr>
        <w:tabs>
          <w:tab w:val="num" w:pos="2201"/>
        </w:tabs>
        <w:ind w:left="2201" w:hanging="851"/>
      </w:pPr>
      <w:rPr>
        <w:rFonts w:ascii="Arial" w:hAnsi="Arial" w:cs="Arial" w:hint="default"/>
        <w:b w:val="0"/>
        <w:bCs w:val="0"/>
        <w:sz w:val="22"/>
        <w:szCs w:val="22"/>
      </w:rPr>
    </w:lvl>
    <w:lvl w:ilvl="3">
      <w:start w:val="1"/>
      <w:numFmt w:val="decimal"/>
      <w:lvlText w:val="%1.%2.%3.%4."/>
      <w:lvlJc w:val="left"/>
      <w:pPr>
        <w:tabs>
          <w:tab w:val="num" w:pos="1728"/>
        </w:tabs>
        <w:ind w:left="1728" w:hanging="648"/>
      </w:pPr>
      <w:rPr>
        <w:rFonts w:ascii="Arial" w:hAnsi="Arial" w:cs="Arial" w:hint="default"/>
      </w:r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15:restartNumberingAfterBreak="0">
    <w:nsid w:val="1B53035E"/>
    <w:multiLevelType w:val="multilevel"/>
    <w:tmpl w:val="269EF1D6"/>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7A17ED"/>
    <w:multiLevelType w:val="multilevel"/>
    <w:tmpl w:val="136EB142"/>
    <w:lvl w:ilvl="0">
      <w:start w:val="4"/>
      <w:numFmt w:val="decimal"/>
      <w:lvlText w:val="%1."/>
      <w:lvlJc w:val="left"/>
      <w:pPr>
        <w:ind w:left="360" w:hanging="360"/>
      </w:pPr>
    </w:lvl>
    <w:lvl w:ilvl="1">
      <w:start w:val="1"/>
      <w:numFmt w:val="decimal"/>
      <w:lvlText w:val="%1.%2."/>
      <w:lvlJc w:val="left"/>
      <w:pPr>
        <w:ind w:left="720" w:hanging="360"/>
      </w:pPr>
      <w:rPr>
        <w:rFonts w:asciiTheme="minorHAnsi" w:hAnsiTheme="minorHAnsi" w:cstheme="minorHAnsi" w:hint="default"/>
        <w:sz w:val="22"/>
        <w:szCs w:val="22"/>
      </w:rPr>
    </w:lvl>
    <w:lvl w:ilvl="2">
      <w:start w:val="1"/>
      <w:numFmt w:val="decimal"/>
      <w:lvlText w:val="%1.%2.%3."/>
      <w:lvlJc w:val="left"/>
      <w:pPr>
        <w:ind w:left="1440" w:hanging="720"/>
      </w:pPr>
      <w:rPr>
        <w:rFonts w:asciiTheme="minorHAnsi" w:hAnsiTheme="minorHAnsi" w:cstheme="minorHAnsi" w:hint="default"/>
        <w:sz w:val="22"/>
        <w:szCs w:val="22"/>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15:restartNumberingAfterBreak="0">
    <w:nsid w:val="1E7529C7"/>
    <w:multiLevelType w:val="multilevel"/>
    <w:tmpl w:val="5CFC8738"/>
    <w:lvl w:ilvl="0">
      <w:start w:val="7"/>
      <w:numFmt w:val="decimal"/>
      <w:lvlText w:val="%1."/>
      <w:lvlJc w:val="left"/>
      <w:pPr>
        <w:ind w:left="360" w:hanging="360"/>
      </w:pPr>
    </w:lvl>
    <w:lvl w:ilvl="1">
      <w:start w:val="1"/>
      <w:numFmt w:val="decimal"/>
      <w:lvlText w:val="%1.%2."/>
      <w:lvlJc w:val="left"/>
      <w:pPr>
        <w:ind w:left="360" w:hanging="360"/>
      </w:pPr>
      <w:rPr>
        <w:rFonts w:asciiTheme="minorHAnsi" w:hAnsiTheme="minorHAnsi" w:cstheme="minorHAnsi" w:hint="default"/>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202A2F5A"/>
    <w:multiLevelType w:val="multilevel"/>
    <w:tmpl w:val="8F60DD92"/>
    <w:lvl w:ilvl="0">
      <w:start w:val="2"/>
      <w:numFmt w:val="decimal"/>
      <w:lvlText w:val="%1."/>
      <w:lvlJc w:val="left"/>
      <w:pPr>
        <w:ind w:left="360" w:hanging="360"/>
      </w:pPr>
    </w:lvl>
    <w:lvl w:ilvl="1">
      <w:start w:val="1"/>
      <w:numFmt w:val="decimal"/>
      <w:lvlText w:val="%1.%2."/>
      <w:lvlJc w:val="left"/>
      <w:pPr>
        <w:ind w:left="360" w:hanging="360"/>
      </w:pPr>
      <w:rPr>
        <w:rFonts w:asciiTheme="minorHAnsi" w:hAnsiTheme="minorHAnsi" w:cstheme="minorHAnsi" w:hint="default"/>
        <w:sz w:val="22"/>
        <w:szCs w:val="22"/>
      </w:rPr>
    </w:lvl>
    <w:lvl w:ilvl="2">
      <w:start w:val="1"/>
      <w:numFmt w:val="decimal"/>
      <w:lvlText w:val="%1.%2.%3."/>
      <w:lvlJc w:val="left"/>
      <w:pPr>
        <w:ind w:left="720" w:hanging="720"/>
      </w:pPr>
      <w:rPr>
        <w:rFonts w:asciiTheme="minorHAnsi" w:hAnsiTheme="minorHAnsi" w:cstheme="minorHAnsi" w:hint="default"/>
        <w:sz w:val="22"/>
        <w:szCs w:val="2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7150B87"/>
    <w:multiLevelType w:val="multilevel"/>
    <w:tmpl w:val="1EB801C0"/>
    <w:lvl w:ilvl="0">
      <w:start w:val="12"/>
      <w:numFmt w:val="decimal"/>
      <w:lvlText w:val="%1."/>
      <w:lvlJc w:val="left"/>
      <w:pPr>
        <w:ind w:left="360" w:hanging="360"/>
      </w:pPr>
      <w:rPr>
        <w:rFonts w:asciiTheme="minorHAnsi" w:hAnsiTheme="minorHAnsi" w:cstheme="minorHAnsi" w:hint="default"/>
        <w:b/>
        <w:sz w:val="22"/>
        <w:szCs w:val="22"/>
      </w:rPr>
    </w:lvl>
    <w:lvl w:ilvl="1">
      <w:start w:val="5"/>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A0418E7"/>
    <w:multiLevelType w:val="multilevel"/>
    <w:tmpl w:val="44ACD0BA"/>
    <w:lvl w:ilvl="0">
      <w:start w:val="6"/>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rPr>
        <w:sz w:val="22"/>
        <w:szCs w:val="22"/>
      </w:r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2" w15:restartNumberingAfterBreak="0">
    <w:nsid w:val="2BD717D5"/>
    <w:multiLevelType w:val="multilevel"/>
    <w:tmpl w:val="B016C3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sz w:val="22"/>
        <w:szCs w:val="2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BEC3AFA"/>
    <w:multiLevelType w:val="hybridMultilevel"/>
    <w:tmpl w:val="CD0CFA5C"/>
    <w:lvl w:ilvl="0" w:tplc="B068F1EE">
      <w:start w:val="1"/>
      <w:numFmt w:val="bullet"/>
      <w:lvlText w:val="-"/>
      <w:lvlJc w:val="left"/>
      <w:pPr>
        <w:ind w:left="1080" w:hanging="360"/>
      </w:pPr>
      <w:rPr>
        <w:rFonts w:ascii="Arial" w:eastAsia="Times New Roman" w:hAnsi="Arial" w:cs="Aria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15:restartNumberingAfterBreak="0">
    <w:nsid w:val="2C173B1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CB5527E"/>
    <w:multiLevelType w:val="multilevel"/>
    <w:tmpl w:val="CC66F858"/>
    <w:lvl w:ilvl="0">
      <w:start w:val="1"/>
      <w:numFmt w:val="decimal"/>
      <w:lvlText w:val="%1."/>
      <w:lvlJc w:val="left"/>
      <w:pPr>
        <w:ind w:left="786" w:hanging="360"/>
      </w:pPr>
      <w:rPr>
        <w:b/>
      </w:rPr>
    </w:lvl>
    <w:lvl w:ilvl="1">
      <w:start w:val="1"/>
      <w:numFmt w:val="decimal"/>
      <w:lvlText w:val="%1.%2."/>
      <w:lvlJc w:val="left"/>
      <w:pPr>
        <w:ind w:left="786" w:hanging="360"/>
      </w:pPr>
      <w:rPr>
        <w:rFonts w:ascii="Calibri" w:hAnsi="Calibri" w:hint="default"/>
        <w:b w:val="0"/>
        <w:color w:val="auto"/>
        <w:sz w:val="22"/>
        <w:szCs w:val="22"/>
      </w:rPr>
    </w:lvl>
    <w:lvl w:ilvl="2">
      <w:start w:val="1"/>
      <w:numFmt w:val="decimal"/>
      <w:lvlText w:val="%1.%2.%3."/>
      <w:lvlJc w:val="left"/>
      <w:pPr>
        <w:ind w:left="2280" w:hanging="720"/>
      </w:pPr>
      <w:rPr>
        <w:b w:val="0"/>
      </w:rPr>
    </w:lvl>
    <w:lvl w:ilvl="3">
      <w:start w:val="1"/>
      <w:numFmt w:val="decimal"/>
      <w:lvlText w:val="%1.%2.%3.%4."/>
      <w:lvlJc w:val="left"/>
      <w:pPr>
        <w:ind w:left="1146" w:hanging="720"/>
      </w:pPr>
      <w:rPr>
        <w:b w:val="0"/>
      </w:rPr>
    </w:lvl>
    <w:lvl w:ilvl="4">
      <w:start w:val="1"/>
      <w:numFmt w:val="decimal"/>
      <w:lvlText w:val="%1.%2.%3.%4.%5."/>
      <w:lvlJc w:val="left"/>
      <w:pPr>
        <w:ind w:left="1506" w:hanging="1080"/>
      </w:pPr>
      <w:rPr>
        <w:b/>
      </w:rPr>
    </w:lvl>
    <w:lvl w:ilvl="5">
      <w:start w:val="1"/>
      <w:numFmt w:val="decimal"/>
      <w:lvlText w:val="%1.%2.%3.%4.%5.%6."/>
      <w:lvlJc w:val="left"/>
      <w:pPr>
        <w:ind w:left="1506" w:hanging="1080"/>
      </w:pPr>
      <w:rPr>
        <w:b/>
      </w:rPr>
    </w:lvl>
    <w:lvl w:ilvl="6">
      <w:start w:val="1"/>
      <w:numFmt w:val="decimal"/>
      <w:lvlText w:val="%1.%2.%3.%4.%5.%6.%7."/>
      <w:lvlJc w:val="left"/>
      <w:pPr>
        <w:ind w:left="1866" w:hanging="1440"/>
      </w:pPr>
      <w:rPr>
        <w:b/>
      </w:rPr>
    </w:lvl>
    <w:lvl w:ilvl="7">
      <w:start w:val="1"/>
      <w:numFmt w:val="decimal"/>
      <w:lvlText w:val="%1.%2.%3.%4.%5.%6.%7.%8."/>
      <w:lvlJc w:val="left"/>
      <w:pPr>
        <w:ind w:left="1866" w:hanging="1440"/>
      </w:pPr>
      <w:rPr>
        <w:b/>
      </w:rPr>
    </w:lvl>
    <w:lvl w:ilvl="8">
      <w:start w:val="1"/>
      <w:numFmt w:val="decimal"/>
      <w:lvlText w:val="%1.%2.%3.%4.%5.%6.%7.%8.%9."/>
      <w:lvlJc w:val="left"/>
      <w:pPr>
        <w:ind w:left="2226" w:hanging="1800"/>
      </w:pPr>
      <w:rPr>
        <w:b/>
      </w:rPr>
    </w:lvl>
  </w:abstractNum>
  <w:abstractNum w:abstractNumId="16" w15:restartNumberingAfterBreak="0">
    <w:nsid w:val="2E5662A2"/>
    <w:multiLevelType w:val="multilevel"/>
    <w:tmpl w:val="E21ABFE0"/>
    <w:lvl w:ilvl="0">
      <w:start w:val="8"/>
      <w:numFmt w:val="decimal"/>
      <w:lvlText w:val="%1."/>
      <w:lvlJc w:val="left"/>
      <w:pPr>
        <w:ind w:left="360" w:hanging="360"/>
      </w:pPr>
      <w:rPr>
        <w:rFonts w:asciiTheme="minorHAnsi" w:hAnsiTheme="minorHAnsi" w:cstheme="minorHAnsi" w:hint="default"/>
        <w:b/>
        <w:sz w:val="22"/>
        <w:szCs w:val="22"/>
      </w:rPr>
    </w:lvl>
    <w:lvl w:ilvl="1">
      <w:start w:val="1"/>
      <w:numFmt w:val="decimal"/>
      <w:lvlText w:val="%1.%2."/>
      <w:lvlJc w:val="left"/>
      <w:pPr>
        <w:ind w:left="360" w:hanging="360"/>
      </w:pPr>
      <w:rPr>
        <w:rFonts w:asciiTheme="minorHAnsi" w:hAnsiTheme="minorHAnsi" w:cstheme="minorHAnsi" w:hint="default"/>
        <w:sz w:val="22"/>
        <w:szCs w:val="22"/>
      </w:rPr>
    </w:lvl>
    <w:lvl w:ilvl="2">
      <w:start w:val="1"/>
      <w:numFmt w:val="decimal"/>
      <w:lvlText w:val="%1.%2.%3."/>
      <w:lvlJc w:val="left"/>
      <w:pPr>
        <w:ind w:left="720" w:hanging="720"/>
      </w:pPr>
      <w:rPr>
        <w:rFonts w:asciiTheme="minorHAnsi" w:hAnsiTheme="minorHAnsi" w:cstheme="minorHAnsi" w:hint="default"/>
        <w:sz w:val="22"/>
        <w:szCs w:val="22"/>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ED307E8"/>
    <w:multiLevelType w:val="hybridMultilevel"/>
    <w:tmpl w:val="F68AA88E"/>
    <w:lvl w:ilvl="0" w:tplc="1D327FB2">
      <w:start w:val="1"/>
      <w:numFmt w:val="lowerRoman"/>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8" w15:restartNumberingAfterBreak="0">
    <w:nsid w:val="303E6415"/>
    <w:multiLevelType w:val="multilevel"/>
    <w:tmpl w:val="726E6A68"/>
    <w:lvl w:ilvl="0">
      <w:start w:val="12"/>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32215CB2"/>
    <w:multiLevelType w:val="multilevel"/>
    <w:tmpl w:val="16981274"/>
    <w:lvl w:ilvl="0">
      <w:start w:val="12"/>
      <w:numFmt w:val="decimal"/>
      <w:lvlText w:val="%1."/>
      <w:lvlJc w:val="left"/>
      <w:pPr>
        <w:ind w:left="360" w:hanging="360"/>
      </w:pPr>
      <w:rPr>
        <w:rFonts w:asciiTheme="minorHAnsi" w:hAnsiTheme="minorHAnsi" w:cstheme="minorHAnsi" w:hint="default"/>
        <w:b/>
        <w:sz w:val="22"/>
        <w:szCs w:val="22"/>
      </w:rPr>
    </w:lvl>
    <w:lvl w:ilvl="1">
      <w:start w:val="1"/>
      <w:numFmt w:val="decimal"/>
      <w:lvlText w:val="%1.%2."/>
      <w:lvlJc w:val="left"/>
      <w:pPr>
        <w:ind w:left="360" w:hanging="360"/>
      </w:pPr>
      <w:rPr>
        <w:rFonts w:asciiTheme="minorHAnsi" w:hAnsiTheme="minorHAnsi" w:cstheme="minorHAnsi" w:hint="default"/>
        <w:b w:val="0"/>
        <w:bCs w:val="0"/>
        <w:sz w:val="22"/>
        <w:szCs w:val="22"/>
      </w:rPr>
    </w:lvl>
    <w:lvl w:ilvl="2">
      <w:start w:val="1"/>
      <w:numFmt w:val="decimal"/>
      <w:lvlText w:val="%1.%2.%3."/>
      <w:lvlJc w:val="left"/>
      <w:pPr>
        <w:ind w:left="720" w:hanging="720"/>
      </w:pPr>
      <w:rPr>
        <w:rFonts w:asciiTheme="minorHAnsi" w:hAnsiTheme="minorHAnsi" w:cstheme="minorHAnsi" w:hint="default"/>
        <w:b w:val="0"/>
        <w:bCs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8793897"/>
    <w:multiLevelType w:val="multilevel"/>
    <w:tmpl w:val="4FF03FC6"/>
    <w:lvl w:ilvl="0">
      <w:start w:val="1"/>
      <w:numFmt w:val="decimal"/>
      <w:lvlText w:val="%1."/>
      <w:lvlJc w:val="left"/>
      <w:pPr>
        <w:tabs>
          <w:tab w:val="num" w:pos="567"/>
        </w:tabs>
        <w:ind w:left="567" w:hanging="567"/>
      </w:pPr>
      <w:rPr>
        <w:b/>
      </w:rPr>
    </w:lvl>
    <w:lvl w:ilvl="1">
      <w:start w:val="1"/>
      <w:numFmt w:val="decimal"/>
      <w:lvlText w:val="%1.%2."/>
      <w:lvlJc w:val="left"/>
      <w:pPr>
        <w:tabs>
          <w:tab w:val="num" w:pos="709"/>
        </w:tabs>
        <w:ind w:left="709" w:hanging="567"/>
      </w:pPr>
      <w:rPr>
        <w:b w:val="0"/>
        <w:bCs w:val="0"/>
      </w:rPr>
    </w:lvl>
    <w:lvl w:ilvl="2">
      <w:start w:val="1"/>
      <w:numFmt w:val="decimal"/>
      <w:lvlText w:val="%1.%2.%3."/>
      <w:lvlJc w:val="left"/>
      <w:pPr>
        <w:tabs>
          <w:tab w:val="num" w:pos="2201"/>
        </w:tabs>
        <w:ind w:left="2201" w:hanging="851"/>
      </w:pPr>
      <w:rPr>
        <w:rFonts w:ascii="Arial" w:hAnsi="Arial" w:cs="Arial" w:hint="default"/>
        <w:b w:val="0"/>
        <w:bCs w:val="0"/>
        <w:sz w:val="22"/>
        <w:szCs w:val="22"/>
      </w:rPr>
    </w:lvl>
    <w:lvl w:ilvl="3">
      <w:start w:val="1"/>
      <w:numFmt w:val="decimal"/>
      <w:lvlText w:val="%1.%2.%3.%4."/>
      <w:lvlJc w:val="left"/>
      <w:pPr>
        <w:tabs>
          <w:tab w:val="num" w:pos="1728"/>
        </w:tabs>
        <w:ind w:left="1728" w:hanging="648"/>
      </w:pPr>
      <w:rPr>
        <w:rFonts w:ascii="Arial" w:hAnsi="Arial" w:cs="Arial" w:hint="default"/>
      </w:r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3EB44D30"/>
    <w:multiLevelType w:val="multilevel"/>
    <w:tmpl w:val="C3B47D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0D357D"/>
    <w:multiLevelType w:val="multilevel"/>
    <w:tmpl w:val="CE02ABBE"/>
    <w:lvl w:ilvl="0">
      <w:start w:val="1"/>
      <w:numFmt w:val="decimal"/>
      <w:pStyle w:val="Antrat1"/>
      <w:lvlText w:val="%1."/>
      <w:lvlJc w:val="left"/>
      <w:pPr>
        <w:ind w:left="0" w:firstLine="0"/>
      </w:pPr>
      <w:rPr>
        <w:rFonts w:ascii="Arial" w:eastAsia="Arial" w:hAnsi="Arial" w:cs="Arial"/>
        <w:b/>
        <w:i w:val="0"/>
        <w:sz w:val="18"/>
        <w:szCs w:val="18"/>
      </w:rPr>
    </w:lvl>
    <w:lvl w:ilvl="1">
      <w:start w:val="1"/>
      <w:numFmt w:val="decimal"/>
      <w:pStyle w:val="Antrat2"/>
      <w:lvlText w:val="%1.%2."/>
      <w:lvlJc w:val="left"/>
      <w:pPr>
        <w:ind w:left="0" w:firstLine="0"/>
      </w:pPr>
      <w:rPr>
        <w:rFonts w:ascii="Arial" w:eastAsia="Arial" w:hAnsi="Arial" w:cs="Arial"/>
        <w:b w:val="0"/>
        <w:bCs w:val="0"/>
        <w:i w:val="0"/>
        <w:sz w:val="18"/>
        <w:szCs w:val="18"/>
      </w:rPr>
    </w:lvl>
    <w:lvl w:ilvl="2">
      <w:start w:val="1"/>
      <w:numFmt w:val="decimal"/>
      <w:pStyle w:val="Antrat3"/>
      <w:lvlText w:val="%1.%2.%3."/>
      <w:lvlJc w:val="left"/>
      <w:pPr>
        <w:ind w:left="0" w:firstLine="0"/>
      </w:pPr>
      <w:rPr>
        <w:rFonts w:ascii="Arial" w:eastAsia="Arial" w:hAnsi="Arial" w:cs="Arial"/>
        <w:b w:val="0"/>
        <w:i w:val="0"/>
        <w:sz w:val="18"/>
        <w:szCs w:val="18"/>
      </w:rPr>
    </w:lvl>
    <w:lvl w:ilvl="3">
      <w:start w:val="1"/>
      <w:numFmt w:val="decimal"/>
      <w:lvlText w:val="%1.%2.%3.%4."/>
      <w:lvlJc w:val="left"/>
      <w:pPr>
        <w:ind w:left="0" w:firstLine="0"/>
      </w:pPr>
      <w:rPr>
        <w:rFonts w:ascii="Arial" w:eastAsia="Arial" w:hAnsi="Arial" w:cs="Arial"/>
        <w:b w:val="0"/>
        <w:i w:val="0"/>
        <w:sz w:val="18"/>
        <w:szCs w:val="18"/>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3" w15:restartNumberingAfterBreak="0">
    <w:nsid w:val="48B80A66"/>
    <w:multiLevelType w:val="multilevel"/>
    <w:tmpl w:val="731A0A42"/>
    <w:lvl w:ilvl="0">
      <w:start w:val="1"/>
      <w:numFmt w:val="decimal"/>
      <w:suff w:val="space"/>
      <w:lvlText w:val="%1."/>
      <w:lvlJc w:val="left"/>
      <w:pPr>
        <w:ind w:left="360" w:hanging="360"/>
      </w:pPr>
      <w:rPr>
        <w:rFonts w:hint="default"/>
        <w:b/>
      </w:rPr>
    </w:lvl>
    <w:lvl w:ilvl="1">
      <w:start w:val="1"/>
      <w:numFmt w:val="decimal"/>
      <w:suff w:val="space"/>
      <w:lvlText w:val="%1.%2."/>
      <w:lvlJc w:val="left"/>
      <w:pPr>
        <w:ind w:left="0" w:firstLine="0"/>
      </w:pPr>
      <w:rPr>
        <w:rFonts w:hint="default"/>
        <w:b/>
        <w:strike w:val="0"/>
        <w:color w:val="auto"/>
      </w:rPr>
    </w:lvl>
    <w:lvl w:ilvl="2">
      <w:start w:val="1"/>
      <w:numFmt w:val="decimal"/>
      <w:suff w:val="space"/>
      <w:lvlText w:val="%1.%2.%3."/>
      <w:lvlJc w:val="left"/>
      <w:pPr>
        <w:ind w:left="0" w:firstLine="0"/>
      </w:pPr>
      <w:rPr>
        <w:rFonts w:hint="default"/>
        <w:b/>
        <w:color w:val="auto"/>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A695092"/>
    <w:multiLevelType w:val="multilevel"/>
    <w:tmpl w:val="442CABAA"/>
    <w:lvl w:ilvl="0">
      <w:start w:val="26"/>
      <w:numFmt w:val="decimal"/>
      <w:lvlText w:val="%1."/>
      <w:lvlJc w:val="left"/>
      <w:pPr>
        <w:ind w:left="480" w:hanging="480"/>
      </w:pPr>
      <w:rPr>
        <w:rFonts w:asciiTheme="minorHAnsi" w:hAnsiTheme="minorHAnsi" w:cstheme="minorHAnsi" w:hint="default"/>
        <w:b/>
        <w:sz w:val="22"/>
        <w:szCs w:val="22"/>
      </w:rPr>
    </w:lvl>
    <w:lvl w:ilvl="1">
      <w:start w:val="1"/>
      <w:numFmt w:val="decimal"/>
      <w:lvlText w:val="%1.%2."/>
      <w:lvlJc w:val="left"/>
      <w:pPr>
        <w:ind w:left="840" w:hanging="480"/>
      </w:pPr>
      <w:rPr>
        <w:rFonts w:hint="default"/>
        <w:b w:val="0"/>
        <w:sz w:val="22"/>
        <w:szCs w:val="22"/>
      </w:rPr>
    </w:lvl>
    <w:lvl w:ilvl="2">
      <w:start w:val="1"/>
      <w:numFmt w:val="decimal"/>
      <w:lvlText w:val="%1.%2.%3."/>
      <w:lvlJc w:val="left"/>
      <w:pPr>
        <w:ind w:left="1080" w:hanging="720"/>
      </w:pPr>
      <w:rPr>
        <w:rFonts w:ascii="Times New Roman" w:hAnsi="Times New Roman" w:cs="Times New Roman" w:hint="default"/>
        <w:sz w:val="24"/>
        <w:szCs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B2E5ED3"/>
    <w:multiLevelType w:val="multilevel"/>
    <w:tmpl w:val="385C90F0"/>
    <w:lvl w:ilvl="0">
      <w:start w:val="1"/>
      <w:numFmt w:val="decimal"/>
      <w:lvlText w:val="%1."/>
      <w:lvlJc w:val="left"/>
      <w:pPr>
        <w:tabs>
          <w:tab w:val="num" w:pos="567"/>
        </w:tabs>
        <w:ind w:left="567" w:hanging="567"/>
      </w:pPr>
      <w:rPr>
        <w:b/>
      </w:rPr>
    </w:lvl>
    <w:lvl w:ilvl="1">
      <w:start w:val="1"/>
      <w:numFmt w:val="decimal"/>
      <w:lvlText w:val="%1.%2."/>
      <w:lvlJc w:val="left"/>
      <w:pPr>
        <w:tabs>
          <w:tab w:val="num" w:pos="709"/>
        </w:tabs>
        <w:ind w:left="709" w:hanging="567"/>
      </w:pPr>
      <w:rPr>
        <w:b w:val="0"/>
        <w:bCs w:val="0"/>
      </w:rPr>
    </w:lvl>
    <w:lvl w:ilvl="2">
      <w:start w:val="1"/>
      <w:numFmt w:val="decimal"/>
      <w:lvlText w:val="%1.%2.%3."/>
      <w:lvlJc w:val="left"/>
      <w:pPr>
        <w:tabs>
          <w:tab w:val="num" w:pos="2201"/>
        </w:tabs>
        <w:ind w:left="2201" w:hanging="851"/>
      </w:pPr>
      <w:rPr>
        <w:rFonts w:ascii="Times New Roman" w:hAnsi="Times New Roman" w:cs="Times New Roman" w:hint="default"/>
        <w:b w:val="0"/>
        <w:bCs w:val="0"/>
        <w:sz w:val="22"/>
        <w:szCs w:val="22"/>
      </w:rPr>
    </w:lvl>
    <w:lvl w:ilvl="3">
      <w:start w:val="1"/>
      <w:numFmt w:val="decimal"/>
      <w:lvlText w:val="%1.%2.%3.%4."/>
      <w:lvlJc w:val="left"/>
      <w:pPr>
        <w:tabs>
          <w:tab w:val="num" w:pos="1728"/>
        </w:tabs>
        <w:ind w:left="1728" w:hanging="648"/>
      </w:pPr>
      <w:rPr>
        <w:rFonts w:ascii="Arial" w:hAnsi="Arial" w:cs="Arial" w:hint="default"/>
      </w:r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15:restartNumberingAfterBreak="0">
    <w:nsid w:val="51AD2F80"/>
    <w:multiLevelType w:val="multilevel"/>
    <w:tmpl w:val="EEA844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D02508"/>
    <w:multiLevelType w:val="multilevel"/>
    <w:tmpl w:val="D59A0D6A"/>
    <w:lvl w:ilvl="0">
      <w:start w:val="4"/>
      <w:numFmt w:val="decimal"/>
      <w:lvlText w:val="%1."/>
      <w:lvlJc w:val="left"/>
      <w:pPr>
        <w:ind w:left="360" w:hanging="360"/>
      </w:pPr>
      <w:rPr>
        <w:rFonts w:hint="default"/>
      </w:rPr>
    </w:lvl>
    <w:lvl w:ilvl="1">
      <w:start w:val="3"/>
      <w:numFmt w:val="decimal"/>
      <w:lvlText w:val="%1.%2."/>
      <w:lvlJc w:val="left"/>
      <w:pPr>
        <w:ind w:left="720" w:hanging="360"/>
      </w:pPr>
      <w:rPr>
        <w:rFonts w:ascii="Times New Roman" w:hAnsi="Times New Roman" w:cs="Times New Roman" w:hint="default"/>
        <w:sz w:val="24"/>
        <w:szCs w:val="24"/>
      </w:rPr>
    </w:lvl>
    <w:lvl w:ilvl="2">
      <w:start w:val="1"/>
      <w:numFmt w:val="decimal"/>
      <w:lvlText w:val="%1.%2.%3."/>
      <w:lvlJc w:val="left"/>
      <w:pPr>
        <w:ind w:left="1440" w:hanging="720"/>
      </w:pPr>
      <w:rPr>
        <w:rFonts w:ascii="Times New Roman" w:hAnsi="Times New Roman" w:cs="Times New Roman" w:hint="default"/>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643E5BAB"/>
    <w:multiLevelType w:val="multilevel"/>
    <w:tmpl w:val="0DDE62E8"/>
    <w:lvl w:ilvl="0">
      <w:start w:val="4"/>
      <w:numFmt w:val="decimal"/>
      <w:lvlText w:val="%1."/>
      <w:lvlJc w:val="left"/>
      <w:pPr>
        <w:ind w:left="360" w:hanging="360"/>
      </w:pPr>
      <w:rPr>
        <w:rFonts w:hint="default"/>
      </w:rPr>
    </w:lvl>
    <w:lvl w:ilvl="1">
      <w:start w:val="17"/>
      <w:numFmt w:val="decimal"/>
      <w:lvlText w:val="%1.%2."/>
      <w:lvlJc w:val="left"/>
      <w:pPr>
        <w:ind w:left="720" w:hanging="360"/>
      </w:pPr>
      <w:rPr>
        <w:rFonts w:ascii="Times New Roman" w:hAnsi="Times New Roman" w:cs="Times New Roman" w:hint="default"/>
        <w:sz w:val="24"/>
        <w:szCs w:val="24"/>
      </w:rPr>
    </w:lvl>
    <w:lvl w:ilvl="2">
      <w:start w:val="1"/>
      <w:numFmt w:val="decimal"/>
      <w:lvlText w:val="%1.%2.%3."/>
      <w:lvlJc w:val="left"/>
      <w:pPr>
        <w:ind w:left="1440" w:hanging="720"/>
      </w:pPr>
      <w:rPr>
        <w:rFonts w:ascii="Times New Roman" w:hAnsi="Times New Roman" w:cs="Times New Roman" w:hint="default"/>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46245B5"/>
    <w:multiLevelType w:val="multilevel"/>
    <w:tmpl w:val="A0E4C0A6"/>
    <w:lvl w:ilvl="0">
      <w:start w:val="4"/>
      <w:numFmt w:val="decimal"/>
      <w:lvlText w:val="%1."/>
      <w:lvlJc w:val="left"/>
      <w:pPr>
        <w:ind w:left="360" w:hanging="360"/>
      </w:pPr>
    </w:lvl>
    <w:lvl w:ilvl="1">
      <w:start w:val="11"/>
      <w:numFmt w:val="decimal"/>
      <w:lvlText w:val="%1.%2."/>
      <w:lvlJc w:val="left"/>
      <w:pPr>
        <w:ind w:left="720" w:hanging="360"/>
      </w:pPr>
      <w:rPr>
        <w:rFonts w:ascii="Times New Roman" w:hAnsi="Times New Roman" w:cs="Times New Roman"/>
        <w:strike w:val="0"/>
        <w:sz w:val="24"/>
        <w:szCs w:val="24"/>
      </w:rPr>
    </w:lvl>
    <w:lvl w:ilvl="2">
      <w:start w:val="1"/>
      <w:numFmt w:val="decimal"/>
      <w:lvlText w:val="%1.%2.%3."/>
      <w:lvlJc w:val="left"/>
      <w:pPr>
        <w:ind w:left="1440" w:hanging="720"/>
      </w:pPr>
      <w:rPr>
        <w:rFonts w:ascii="Times New Roman" w:hAnsi="Times New Roman" w:cs="Times New Roman"/>
        <w:sz w:val="24"/>
        <w:szCs w:val="24"/>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0" w15:restartNumberingAfterBreak="0">
    <w:nsid w:val="654026BA"/>
    <w:multiLevelType w:val="multilevel"/>
    <w:tmpl w:val="CE3A23A6"/>
    <w:lvl w:ilvl="0">
      <w:start w:val="14"/>
      <w:numFmt w:val="decimal"/>
      <w:lvlText w:val="%1."/>
      <w:lvlJc w:val="left"/>
      <w:pPr>
        <w:ind w:left="480" w:hanging="480"/>
      </w:pPr>
      <w:rPr>
        <w:rFonts w:ascii="Times New Roman" w:hAnsi="Times New Roman" w:cs="Times New Roman"/>
        <w:b/>
        <w:sz w:val="24"/>
        <w:szCs w:val="24"/>
      </w:rPr>
    </w:lvl>
    <w:lvl w:ilvl="1">
      <w:start w:val="1"/>
      <w:numFmt w:val="decimal"/>
      <w:lvlText w:val="%1.%2."/>
      <w:lvlJc w:val="left"/>
      <w:pPr>
        <w:ind w:left="840" w:hanging="480"/>
      </w:pPr>
      <w:rPr>
        <w:b w:val="0"/>
        <w:sz w:val="24"/>
        <w:szCs w:val="24"/>
      </w:rPr>
    </w:lvl>
    <w:lvl w:ilvl="2">
      <w:start w:val="1"/>
      <w:numFmt w:val="decimal"/>
      <w:lvlText w:val="%1.%2.%3."/>
      <w:lvlJc w:val="left"/>
      <w:pPr>
        <w:ind w:left="1080" w:hanging="720"/>
      </w:pPr>
      <w:rPr>
        <w:rFonts w:ascii="Times New Roman" w:hAnsi="Times New Roman" w:cs="Times New Roman"/>
        <w:sz w:val="24"/>
        <w:szCs w:val="24"/>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1" w15:restartNumberingAfterBreak="0">
    <w:nsid w:val="705C533C"/>
    <w:multiLevelType w:val="multilevel"/>
    <w:tmpl w:val="C26882E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7F02345B"/>
    <w:multiLevelType w:val="multilevel"/>
    <w:tmpl w:val="49D845E0"/>
    <w:lvl w:ilvl="0">
      <w:start w:val="1"/>
      <w:numFmt w:val="decimal"/>
      <w:lvlText w:val="%1."/>
      <w:lvlJc w:val="left"/>
      <w:pPr>
        <w:tabs>
          <w:tab w:val="num" w:pos="567"/>
        </w:tabs>
        <w:ind w:left="567" w:hanging="567"/>
      </w:pPr>
      <w:rPr>
        <w:b/>
      </w:rPr>
    </w:lvl>
    <w:lvl w:ilvl="1">
      <w:start w:val="1"/>
      <w:numFmt w:val="decimal"/>
      <w:lvlText w:val="%1.%2."/>
      <w:lvlJc w:val="left"/>
      <w:pPr>
        <w:tabs>
          <w:tab w:val="num" w:pos="709"/>
        </w:tabs>
        <w:ind w:left="709" w:hanging="567"/>
      </w:pPr>
      <w:rPr>
        <w:b w:val="0"/>
        <w:bCs w:val="0"/>
      </w:rPr>
    </w:lvl>
    <w:lvl w:ilvl="2">
      <w:start w:val="1"/>
      <w:numFmt w:val="decimal"/>
      <w:lvlText w:val="%1.%2.%3."/>
      <w:lvlJc w:val="left"/>
      <w:pPr>
        <w:tabs>
          <w:tab w:val="num" w:pos="2201"/>
        </w:tabs>
        <w:ind w:left="2201" w:hanging="851"/>
      </w:pPr>
      <w:rPr>
        <w:rFonts w:ascii="Times New Roman" w:hAnsi="Times New Roman" w:cs="Times New Roman" w:hint="default"/>
        <w:b w:val="0"/>
        <w:bCs w:val="0"/>
        <w:sz w:val="24"/>
        <w:szCs w:val="24"/>
      </w:rPr>
    </w:lvl>
    <w:lvl w:ilvl="3">
      <w:start w:val="1"/>
      <w:numFmt w:val="decimal"/>
      <w:lvlText w:val="%1.%2.%3.%4."/>
      <w:lvlJc w:val="left"/>
      <w:pPr>
        <w:tabs>
          <w:tab w:val="num" w:pos="1728"/>
        </w:tabs>
        <w:ind w:left="1728" w:hanging="648"/>
      </w:pPr>
      <w:rPr>
        <w:rFonts w:ascii="Times New Roman" w:hAnsi="Times New Roman" w:cs="Times New Roman" w:hint="default"/>
      </w:r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3" w15:restartNumberingAfterBreak="0">
    <w:nsid w:val="7F23352D"/>
    <w:multiLevelType w:val="multilevel"/>
    <w:tmpl w:val="9BF0B1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9345048">
    <w:abstractNumId w:val="32"/>
  </w:num>
  <w:num w:numId="2" w16cid:durableId="571429998">
    <w:abstractNumId w:val="9"/>
  </w:num>
  <w:num w:numId="3" w16cid:durableId="1025247484">
    <w:abstractNumId w:val="31"/>
  </w:num>
  <w:num w:numId="4" w16cid:durableId="1210655168">
    <w:abstractNumId w:val="7"/>
  </w:num>
  <w:num w:numId="5" w16cid:durableId="1317681798">
    <w:abstractNumId w:val="27"/>
  </w:num>
  <w:num w:numId="6" w16cid:durableId="296107411">
    <w:abstractNumId w:val="29"/>
  </w:num>
  <w:num w:numId="7" w16cid:durableId="148057910">
    <w:abstractNumId w:val="28"/>
  </w:num>
  <w:num w:numId="8" w16cid:durableId="2086143191">
    <w:abstractNumId w:val="12"/>
  </w:num>
  <w:num w:numId="9" w16cid:durableId="564141217">
    <w:abstractNumId w:val="11"/>
  </w:num>
  <w:num w:numId="10" w16cid:durableId="1919710733">
    <w:abstractNumId w:val="8"/>
  </w:num>
  <w:num w:numId="11" w16cid:durableId="1410225003">
    <w:abstractNumId w:val="16"/>
  </w:num>
  <w:num w:numId="12" w16cid:durableId="590165604">
    <w:abstractNumId w:val="30"/>
  </w:num>
  <w:num w:numId="13" w16cid:durableId="563836084">
    <w:abstractNumId w:val="10"/>
  </w:num>
  <w:num w:numId="14" w16cid:durableId="2092581332">
    <w:abstractNumId w:val="19"/>
  </w:num>
  <w:num w:numId="15" w16cid:durableId="1372919254">
    <w:abstractNumId w:val="24"/>
  </w:num>
  <w:num w:numId="16" w16cid:durableId="937372027">
    <w:abstractNumId w:val="14"/>
  </w:num>
  <w:num w:numId="17" w16cid:durableId="450637025">
    <w:abstractNumId w:val="17"/>
  </w:num>
  <w:num w:numId="18" w16cid:durableId="1122647623">
    <w:abstractNumId w:val="18"/>
  </w:num>
  <w:num w:numId="19" w16cid:durableId="385762215">
    <w:abstractNumId w:val="6"/>
  </w:num>
  <w:num w:numId="20" w16cid:durableId="696662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21927267">
    <w:abstractNumId w:val="4"/>
  </w:num>
  <w:num w:numId="22" w16cid:durableId="1469517184">
    <w:abstractNumId w:val="15"/>
  </w:num>
  <w:num w:numId="23" w16cid:durableId="974331099">
    <w:abstractNumId w:val="33"/>
  </w:num>
  <w:num w:numId="24" w16cid:durableId="427119565">
    <w:abstractNumId w:val="26"/>
  </w:num>
  <w:num w:numId="25" w16cid:durableId="1925410216">
    <w:abstractNumId w:val="21"/>
  </w:num>
  <w:num w:numId="26" w16cid:durableId="1538397476">
    <w:abstractNumId w:val="13"/>
  </w:num>
  <w:num w:numId="27" w16cid:durableId="1002203841">
    <w:abstractNumId w:val="0"/>
  </w:num>
  <w:num w:numId="28" w16cid:durableId="1664237314">
    <w:abstractNumId w:val="20"/>
  </w:num>
  <w:num w:numId="29" w16cid:durableId="683633781">
    <w:abstractNumId w:val="5"/>
  </w:num>
  <w:num w:numId="30" w16cid:durableId="1731882104">
    <w:abstractNumId w:val="1"/>
  </w:num>
  <w:num w:numId="31" w16cid:durableId="1348218329">
    <w:abstractNumId w:val="25"/>
  </w:num>
  <w:num w:numId="32" w16cid:durableId="2117824841">
    <w:abstractNumId w:val="22"/>
  </w:num>
  <w:num w:numId="33" w16cid:durableId="1637685168">
    <w:abstractNumId w:val="2"/>
  </w:num>
  <w:num w:numId="34" w16cid:durableId="828061570">
    <w:abstractNumId w:val="23"/>
  </w:num>
  <w:num w:numId="35" w16cid:durableId="827862083">
    <w:abstractNumId w:val="23"/>
    <w:lvlOverride w:ilvl="0">
      <w:lvl w:ilvl="0">
        <w:start w:val="1"/>
        <w:numFmt w:val="decimal"/>
        <w:lvlText w:val="%1."/>
        <w:lvlJc w:val="left"/>
        <w:pPr>
          <w:ind w:left="360" w:hanging="360"/>
        </w:pPr>
        <w:rPr>
          <w:rFonts w:hint="default"/>
          <w:b/>
        </w:rPr>
      </w:lvl>
    </w:lvlOverride>
    <w:lvlOverride w:ilvl="1">
      <w:lvl w:ilvl="1">
        <w:start w:val="1"/>
        <w:numFmt w:val="decimal"/>
        <w:suff w:val="space"/>
        <w:lvlText w:val="%1.%2."/>
        <w:lvlJc w:val="left"/>
        <w:pPr>
          <w:ind w:left="0" w:firstLine="0"/>
        </w:pPr>
        <w:rPr>
          <w:rFonts w:ascii="Times New Roman" w:hAnsi="Times New Roman" w:cs="Times New Roman" w:hint="default"/>
          <w:b/>
          <w:color w:val="000000"/>
          <w:sz w:val="24"/>
          <w:szCs w:val="24"/>
        </w:rPr>
      </w:lvl>
    </w:lvlOverride>
    <w:lvlOverride w:ilvl="2">
      <w:lvl w:ilvl="2">
        <w:start w:val="1"/>
        <w:numFmt w:val="decimal"/>
        <w:suff w:val="space"/>
        <w:lvlText w:val="%1.%2.%3."/>
        <w:lvlJc w:val="left"/>
        <w:pPr>
          <w:ind w:left="0" w:firstLine="0"/>
        </w:pPr>
        <w:rPr>
          <w:rFonts w:hint="default"/>
          <w:b/>
          <w:color w:val="auto"/>
        </w:rPr>
      </w:lvl>
    </w:lvlOverride>
    <w:lvlOverride w:ilvl="3">
      <w:lvl w:ilvl="3">
        <w:start w:val="1"/>
        <w:numFmt w:val="bullet"/>
        <w:lvlText w:val=""/>
        <w:lvlJc w:val="left"/>
        <w:pPr>
          <w:ind w:left="1728" w:hanging="648"/>
        </w:pPr>
        <w:rPr>
          <w:rFonts w:ascii="Symbol" w:hAnsi="Symbol"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16cid:durableId="1863784636">
    <w:abstractNumId w:val="23"/>
    <w:lvlOverride w:ilvl="0">
      <w:lvl w:ilvl="0">
        <w:start w:val="1"/>
        <w:numFmt w:val="decimal"/>
        <w:lvlText w:val="%1."/>
        <w:lvlJc w:val="left"/>
        <w:pPr>
          <w:ind w:left="360" w:hanging="360"/>
        </w:pPr>
        <w:rPr>
          <w:rFonts w:hint="default"/>
          <w:b/>
        </w:rPr>
      </w:lvl>
    </w:lvlOverride>
    <w:lvlOverride w:ilvl="1">
      <w:lvl w:ilvl="1">
        <w:start w:val="1"/>
        <w:numFmt w:val="decimal"/>
        <w:suff w:val="space"/>
        <w:lvlText w:val="%1.%2."/>
        <w:lvlJc w:val="left"/>
        <w:pPr>
          <w:ind w:left="0" w:firstLine="0"/>
        </w:pPr>
        <w:rPr>
          <w:rFonts w:hint="default"/>
          <w:b/>
          <w:color w:val="000000"/>
        </w:rPr>
      </w:lvl>
    </w:lvlOverride>
    <w:lvlOverride w:ilvl="2">
      <w:lvl w:ilvl="2">
        <w:start w:val="1"/>
        <w:numFmt w:val="decimal"/>
        <w:suff w:val="space"/>
        <w:lvlText w:val="%1.%2.%3."/>
        <w:lvlJc w:val="left"/>
        <w:pPr>
          <w:ind w:left="0" w:firstLine="0"/>
        </w:pPr>
        <w:rPr>
          <w:rFonts w:hint="default"/>
          <w:b/>
          <w:color w:val="auto"/>
        </w:rPr>
      </w:lvl>
    </w:lvlOverride>
    <w:lvlOverride w:ilvl="3">
      <w:lvl w:ilvl="3">
        <w:start w:val="1"/>
        <w:numFmt w:val="bullet"/>
        <w:lvlText w:val=""/>
        <w:lvlJc w:val="left"/>
        <w:pPr>
          <w:ind w:left="1728" w:hanging="648"/>
        </w:pPr>
        <w:rPr>
          <w:rFonts w:ascii="Symbol" w:hAnsi="Symbol"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E5E"/>
    <w:rsid w:val="000016DA"/>
    <w:rsid w:val="00003F39"/>
    <w:rsid w:val="0001170F"/>
    <w:rsid w:val="00011DC3"/>
    <w:rsid w:val="00012A06"/>
    <w:rsid w:val="00015057"/>
    <w:rsid w:val="0002085E"/>
    <w:rsid w:val="0002431C"/>
    <w:rsid w:val="000349F3"/>
    <w:rsid w:val="00037210"/>
    <w:rsid w:val="00045372"/>
    <w:rsid w:val="0005697A"/>
    <w:rsid w:val="000620A2"/>
    <w:rsid w:val="0006598D"/>
    <w:rsid w:val="00073773"/>
    <w:rsid w:val="0008025D"/>
    <w:rsid w:val="00081310"/>
    <w:rsid w:val="00085A70"/>
    <w:rsid w:val="00086663"/>
    <w:rsid w:val="00094838"/>
    <w:rsid w:val="000954BA"/>
    <w:rsid w:val="0009752A"/>
    <w:rsid w:val="000A07DB"/>
    <w:rsid w:val="000A1FE4"/>
    <w:rsid w:val="000A27F5"/>
    <w:rsid w:val="000A3D33"/>
    <w:rsid w:val="000A4100"/>
    <w:rsid w:val="000A4CD9"/>
    <w:rsid w:val="000A5379"/>
    <w:rsid w:val="000B0E75"/>
    <w:rsid w:val="000B189B"/>
    <w:rsid w:val="000B7768"/>
    <w:rsid w:val="000B7BF7"/>
    <w:rsid w:val="000C1970"/>
    <w:rsid w:val="000C2849"/>
    <w:rsid w:val="000C5E2C"/>
    <w:rsid w:val="000D1063"/>
    <w:rsid w:val="000E2C1B"/>
    <w:rsid w:val="000F5D28"/>
    <w:rsid w:val="000F783F"/>
    <w:rsid w:val="00100C6C"/>
    <w:rsid w:val="00103507"/>
    <w:rsid w:val="00110547"/>
    <w:rsid w:val="00111094"/>
    <w:rsid w:val="001117F9"/>
    <w:rsid w:val="00111D91"/>
    <w:rsid w:val="001128FA"/>
    <w:rsid w:val="001161C0"/>
    <w:rsid w:val="00116219"/>
    <w:rsid w:val="00116AB9"/>
    <w:rsid w:val="0012013B"/>
    <w:rsid w:val="001234DD"/>
    <w:rsid w:val="00124841"/>
    <w:rsid w:val="001258B3"/>
    <w:rsid w:val="001277B7"/>
    <w:rsid w:val="0013387F"/>
    <w:rsid w:val="001378C7"/>
    <w:rsid w:val="00161F6A"/>
    <w:rsid w:val="0016226B"/>
    <w:rsid w:val="00162612"/>
    <w:rsid w:val="00163FCE"/>
    <w:rsid w:val="00173BD7"/>
    <w:rsid w:val="00177F5D"/>
    <w:rsid w:val="00182982"/>
    <w:rsid w:val="001833DB"/>
    <w:rsid w:val="001847EC"/>
    <w:rsid w:val="00195806"/>
    <w:rsid w:val="0019605A"/>
    <w:rsid w:val="00196946"/>
    <w:rsid w:val="001A46D5"/>
    <w:rsid w:val="001B4E87"/>
    <w:rsid w:val="001B7A50"/>
    <w:rsid w:val="001C0653"/>
    <w:rsid w:val="001C19F9"/>
    <w:rsid w:val="001C5469"/>
    <w:rsid w:val="001D19E2"/>
    <w:rsid w:val="001D3975"/>
    <w:rsid w:val="001E0290"/>
    <w:rsid w:val="001E34D1"/>
    <w:rsid w:val="001E630A"/>
    <w:rsid w:val="001F1785"/>
    <w:rsid w:val="001F63E1"/>
    <w:rsid w:val="001F78FE"/>
    <w:rsid w:val="00211B60"/>
    <w:rsid w:val="0021309C"/>
    <w:rsid w:val="0021381C"/>
    <w:rsid w:val="00213860"/>
    <w:rsid w:val="00214F76"/>
    <w:rsid w:val="00225923"/>
    <w:rsid w:val="0022613F"/>
    <w:rsid w:val="002301AA"/>
    <w:rsid w:val="002323DE"/>
    <w:rsid w:val="00233BCB"/>
    <w:rsid w:val="00241A65"/>
    <w:rsid w:val="00243441"/>
    <w:rsid w:val="002438A3"/>
    <w:rsid w:val="002610ED"/>
    <w:rsid w:val="002613B3"/>
    <w:rsid w:val="002679A1"/>
    <w:rsid w:val="00272780"/>
    <w:rsid w:val="0028278E"/>
    <w:rsid w:val="002838CC"/>
    <w:rsid w:val="0028454F"/>
    <w:rsid w:val="00284B71"/>
    <w:rsid w:val="00287080"/>
    <w:rsid w:val="00287C85"/>
    <w:rsid w:val="0029061E"/>
    <w:rsid w:val="00290644"/>
    <w:rsid w:val="002A49ED"/>
    <w:rsid w:val="002A5E57"/>
    <w:rsid w:val="002A696A"/>
    <w:rsid w:val="002A6C12"/>
    <w:rsid w:val="002B4BFB"/>
    <w:rsid w:val="002B6AF2"/>
    <w:rsid w:val="002C44AD"/>
    <w:rsid w:val="002C64CA"/>
    <w:rsid w:val="002C6775"/>
    <w:rsid w:val="002C7125"/>
    <w:rsid w:val="002C7DB8"/>
    <w:rsid w:val="002D0CC2"/>
    <w:rsid w:val="002E2813"/>
    <w:rsid w:val="002E6940"/>
    <w:rsid w:val="002F214D"/>
    <w:rsid w:val="002F30AF"/>
    <w:rsid w:val="002F69F0"/>
    <w:rsid w:val="002F6CB6"/>
    <w:rsid w:val="00301D57"/>
    <w:rsid w:val="00302030"/>
    <w:rsid w:val="00306021"/>
    <w:rsid w:val="0030671B"/>
    <w:rsid w:val="0031127C"/>
    <w:rsid w:val="00312AE4"/>
    <w:rsid w:val="00315687"/>
    <w:rsid w:val="00322B3E"/>
    <w:rsid w:val="003241AD"/>
    <w:rsid w:val="00330BB5"/>
    <w:rsid w:val="0033187E"/>
    <w:rsid w:val="003425D1"/>
    <w:rsid w:val="00344DD7"/>
    <w:rsid w:val="00346AAC"/>
    <w:rsid w:val="00350121"/>
    <w:rsid w:val="00350777"/>
    <w:rsid w:val="0035365F"/>
    <w:rsid w:val="00354791"/>
    <w:rsid w:val="003548A9"/>
    <w:rsid w:val="00375338"/>
    <w:rsid w:val="00382644"/>
    <w:rsid w:val="003842EC"/>
    <w:rsid w:val="00384DD2"/>
    <w:rsid w:val="003851C3"/>
    <w:rsid w:val="00391133"/>
    <w:rsid w:val="003943A0"/>
    <w:rsid w:val="00395C65"/>
    <w:rsid w:val="003A1533"/>
    <w:rsid w:val="003A309B"/>
    <w:rsid w:val="003A4574"/>
    <w:rsid w:val="003A4EC6"/>
    <w:rsid w:val="003A7DF3"/>
    <w:rsid w:val="003B6210"/>
    <w:rsid w:val="003C08CC"/>
    <w:rsid w:val="003C1CE5"/>
    <w:rsid w:val="003C255A"/>
    <w:rsid w:val="003C3214"/>
    <w:rsid w:val="003C575A"/>
    <w:rsid w:val="003D59A1"/>
    <w:rsid w:val="003D7E71"/>
    <w:rsid w:val="003E6553"/>
    <w:rsid w:val="003E75B4"/>
    <w:rsid w:val="003F1AAD"/>
    <w:rsid w:val="003F1DA4"/>
    <w:rsid w:val="003F45FB"/>
    <w:rsid w:val="0040235B"/>
    <w:rsid w:val="004033EF"/>
    <w:rsid w:val="00404178"/>
    <w:rsid w:val="004041F4"/>
    <w:rsid w:val="00406647"/>
    <w:rsid w:val="00406F80"/>
    <w:rsid w:val="00407CFD"/>
    <w:rsid w:val="00410830"/>
    <w:rsid w:val="004115E3"/>
    <w:rsid w:val="004119E5"/>
    <w:rsid w:val="00420F6A"/>
    <w:rsid w:val="004245BF"/>
    <w:rsid w:val="004301BD"/>
    <w:rsid w:val="004307FF"/>
    <w:rsid w:val="0043444F"/>
    <w:rsid w:val="00437008"/>
    <w:rsid w:val="00452357"/>
    <w:rsid w:val="004626C7"/>
    <w:rsid w:val="00465906"/>
    <w:rsid w:val="00475562"/>
    <w:rsid w:val="00480BEE"/>
    <w:rsid w:val="004924AB"/>
    <w:rsid w:val="00493C8B"/>
    <w:rsid w:val="004A02FC"/>
    <w:rsid w:val="004A79E2"/>
    <w:rsid w:val="004B06BF"/>
    <w:rsid w:val="004B5D95"/>
    <w:rsid w:val="004C0DEA"/>
    <w:rsid w:val="004C3357"/>
    <w:rsid w:val="004C5412"/>
    <w:rsid w:val="004C58A7"/>
    <w:rsid w:val="004C62CE"/>
    <w:rsid w:val="004C6CC2"/>
    <w:rsid w:val="004D2460"/>
    <w:rsid w:val="004D5543"/>
    <w:rsid w:val="004E2B4F"/>
    <w:rsid w:val="004E56B3"/>
    <w:rsid w:val="004E67AD"/>
    <w:rsid w:val="004F1797"/>
    <w:rsid w:val="00502CE4"/>
    <w:rsid w:val="00504EE2"/>
    <w:rsid w:val="005146B4"/>
    <w:rsid w:val="00514A3D"/>
    <w:rsid w:val="00515DA5"/>
    <w:rsid w:val="00521F8E"/>
    <w:rsid w:val="00523122"/>
    <w:rsid w:val="005266A5"/>
    <w:rsid w:val="00532935"/>
    <w:rsid w:val="005350A7"/>
    <w:rsid w:val="00535C9C"/>
    <w:rsid w:val="00540D8C"/>
    <w:rsid w:val="00541510"/>
    <w:rsid w:val="00542193"/>
    <w:rsid w:val="00550228"/>
    <w:rsid w:val="005674AD"/>
    <w:rsid w:val="0057118D"/>
    <w:rsid w:val="0057464F"/>
    <w:rsid w:val="00574825"/>
    <w:rsid w:val="00574EAD"/>
    <w:rsid w:val="00580DE5"/>
    <w:rsid w:val="00581B94"/>
    <w:rsid w:val="00582FF8"/>
    <w:rsid w:val="00586211"/>
    <w:rsid w:val="005969A4"/>
    <w:rsid w:val="005A1604"/>
    <w:rsid w:val="005A252C"/>
    <w:rsid w:val="005A73D6"/>
    <w:rsid w:val="005B4237"/>
    <w:rsid w:val="005B543B"/>
    <w:rsid w:val="005B7211"/>
    <w:rsid w:val="005C2245"/>
    <w:rsid w:val="005C5F4F"/>
    <w:rsid w:val="005D009A"/>
    <w:rsid w:val="005D3EDD"/>
    <w:rsid w:val="005E37F7"/>
    <w:rsid w:val="005E6B66"/>
    <w:rsid w:val="005F4E2D"/>
    <w:rsid w:val="005F6499"/>
    <w:rsid w:val="005F6791"/>
    <w:rsid w:val="0060049B"/>
    <w:rsid w:val="00601DDF"/>
    <w:rsid w:val="0060691B"/>
    <w:rsid w:val="00612B3C"/>
    <w:rsid w:val="00613868"/>
    <w:rsid w:val="00615087"/>
    <w:rsid w:val="00620DA4"/>
    <w:rsid w:val="00621D21"/>
    <w:rsid w:val="00630B97"/>
    <w:rsid w:val="00631E51"/>
    <w:rsid w:val="006352E6"/>
    <w:rsid w:val="00641BA3"/>
    <w:rsid w:val="006438CF"/>
    <w:rsid w:val="0064422B"/>
    <w:rsid w:val="006443E8"/>
    <w:rsid w:val="00646E18"/>
    <w:rsid w:val="00646FCD"/>
    <w:rsid w:val="006477FB"/>
    <w:rsid w:val="006560B9"/>
    <w:rsid w:val="0065671B"/>
    <w:rsid w:val="0066632D"/>
    <w:rsid w:val="00666E1F"/>
    <w:rsid w:val="00670A20"/>
    <w:rsid w:val="00670D50"/>
    <w:rsid w:val="00672D7D"/>
    <w:rsid w:val="00674B2A"/>
    <w:rsid w:val="00675B82"/>
    <w:rsid w:val="00680F37"/>
    <w:rsid w:val="00681F6E"/>
    <w:rsid w:val="00692BE5"/>
    <w:rsid w:val="00694CA3"/>
    <w:rsid w:val="006965FC"/>
    <w:rsid w:val="006A0E59"/>
    <w:rsid w:val="006A6569"/>
    <w:rsid w:val="006B03EC"/>
    <w:rsid w:val="006B4681"/>
    <w:rsid w:val="006D1082"/>
    <w:rsid w:val="006D3FF3"/>
    <w:rsid w:val="006D4753"/>
    <w:rsid w:val="006D5EA0"/>
    <w:rsid w:val="006E1196"/>
    <w:rsid w:val="006E4341"/>
    <w:rsid w:val="006E7E67"/>
    <w:rsid w:val="006F1249"/>
    <w:rsid w:val="006F4142"/>
    <w:rsid w:val="006F520C"/>
    <w:rsid w:val="006F5974"/>
    <w:rsid w:val="00705A79"/>
    <w:rsid w:val="00711A3B"/>
    <w:rsid w:val="007271AD"/>
    <w:rsid w:val="00733B92"/>
    <w:rsid w:val="00737DEC"/>
    <w:rsid w:val="00743192"/>
    <w:rsid w:val="00752427"/>
    <w:rsid w:val="00755F89"/>
    <w:rsid w:val="00761090"/>
    <w:rsid w:val="007648E0"/>
    <w:rsid w:val="00765228"/>
    <w:rsid w:val="007704FD"/>
    <w:rsid w:val="00774854"/>
    <w:rsid w:val="00776EE4"/>
    <w:rsid w:val="007776AA"/>
    <w:rsid w:val="00785519"/>
    <w:rsid w:val="00793CBF"/>
    <w:rsid w:val="00795074"/>
    <w:rsid w:val="007A44D1"/>
    <w:rsid w:val="007A5008"/>
    <w:rsid w:val="007A5D5E"/>
    <w:rsid w:val="007B342E"/>
    <w:rsid w:val="007B6715"/>
    <w:rsid w:val="007B6809"/>
    <w:rsid w:val="007D0FAA"/>
    <w:rsid w:val="007D204F"/>
    <w:rsid w:val="007D5F90"/>
    <w:rsid w:val="007D76C6"/>
    <w:rsid w:val="007E561C"/>
    <w:rsid w:val="007E5940"/>
    <w:rsid w:val="007E6FB6"/>
    <w:rsid w:val="007F0166"/>
    <w:rsid w:val="007F05C5"/>
    <w:rsid w:val="007F2B84"/>
    <w:rsid w:val="007F4A7B"/>
    <w:rsid w:val="0080427C"/>
    <w:rsid w:val="008059FB"/>
    <w:rsid w:val="00805ED8"/>
    <w:rsid w:val="00806503"/>
    <w:rsid w:val="008112D5"/>
    <w:rsid w:val="00814DC9"/>
    <w:rsid w:val="008168FD"/>
    <w:rsid w:val="00820CC3"/>
    <w:rsid w:val="008303A5"/>
    <w:rsid w:val="00830918"/>
    <w:rsid w:val="008312AC"/>
    <w:rsid w:val="0083363A"/>
    <w:rsid w:val="0083491A"/>
    <w:rsid w:val="0084217F"/>
    <w:rsid w:val="00843124"/>
    <w:rsid w:val="00845CFB"/>
    <w:rsid w:val="0085039E"/>
    <w:rsid w:val="00851743"/>
    <w:rsid w:val="00861882"/>
    <w:rsid w:val="00865316"/>
    <w:rsid w:val="00880C5A"/>
    <w:rsid w:val="00882FEA"/>
    <w:rsid w:val="0089183E"/>
    <w:rsid w:val="00894C39"/>
    <w:rsid w:val="008A47C3"/>
    <w:rsid w:val="008A5216"/>
    <w:rsid w:val="008A59FA"/>
    <w:rsid w:val="008A74FB"/>
    <w:rsid w:val="008B0B9A"/>
    <w:rsid w:val="008B2AF6"/>
    <w:rsid w:val="008B44FB"/>
    <w:rsid w:val="008B4ED8"/>
    <w:rsid w:val="008B7DDA"/>
    <w:rsid w:val="008C2BBD"/>
    <w:rsid w:val="008C4E1A"/>
    <w:rsid w:val="008C5FCC"/>
    <w:rsid w:val="008C7FD8"/>
    <w:rsid w:val="008D2285"/>
    <w:rsid w:val="008D4744"/>
    <w:rsid w:val="008D477C"/>
    <w:rsid w:val="008E457E"/>
    <w:rsid w:val="008F04B6"/>
    <w:rsid w:val="008F189A"/>
    <w:rsid w:val="008F2D4A"/>
    <w:rsid w:val="008F7C69"/>
    <w:rsid w:val="00902C06"/>
    <w:rsid w:val="009051CB"/>
    <w:rsid w:val="0090788E"/>
    <w:rsid w:val="009105DA"/>
    <w:rsid w:val="00914CF0"/>
    <w:rsid w:val="00914F9E"/>
    <w:rsid w:val="00915137"/>
    <w:rsid w:val="0091547C"/>
    <w:rsid w:val="00915A9A"/>
    <w:rsid w:val="009220E5"/>
    <w:rsid w:val="00922752"/>
    <w:rsid w:val="00925E5F"/>
    <w:rsid w:val="00927A80"/>
    <w:rsid w:val="009321F4"/>
    <w:rsid w:val="009328F2"/>
    <w:rsid w:val="009343A7"/>
    <w:rsid w:val="009426D8"/>
    <w:rsid w:val="00953963"/>
    <w:rsid w:val="00957689"/>
    <w:rsid w:val="009609B9"/>
    <w:rsid w:val="009625AF"/>
    <w:rsid w:val="00965070"/>
    <w:rsid w:val="00972EB1"/>
    <w:rsid w:val="00974A50"/>
    <w:rsid w:val="009757F5"/>
    <w:rsid w:val="009770B9"/>
    <w:rsid w:val="009A2371"/>
    <w:rsid w:val="009A59D4"/>
    <w:rsid w:val="009A5A83"/>
    <w:rsid w:val="009A6AB8"/>
    <w:rsid w:val="009A7D70"/>
    <w:rsid w:val="009B03EE"/>
    <w:rsid w:val="009C20C7"/>
    <w:rsid w:val="009C259F"/>
    <w:rsid w:val="009C3D2D"/>
    <w:rsid w:val="009C3FE1"/>
    <w:rsid w:val="009C7912"/>
    <w:rsid w:val="009D08D5"/>
    <w:rsid w:val="009D3253"/>
    <w:rsid w:val="009D733B"/>
    <w:rsid w:val="009E0B5D"/>
    <w:rsid w:val="009F103A"/>
    <w:rsid w:val="009F32C2"/>
    <w:rsid w:val="009F46AF"/>
    <w:rsid w:val="009F523B"/>
    <w:rsid w:val="009F5428"/>
    <w:rsid w:val="009F5BD0"/>
    <w:rsid w:val="009F7FE4"/>
    <w:rsid w:val="00A0751D"/>
    <w:rsid w:val="00A11FF6"/>
    <w:rsid w:val="00A12E2F"/>
    <w:rsid w:val="00A31507"/>
    <w:rsid w:val="00A43F25"/>
    <w:rsid w:val="00A51F09"/>
    <w:rsid w:val="00A537F4"/>
    <w:rsid w:val="00A540BC"/>
    <w:rsid w:val="00A64B27"/>
    <w:rsid w:val="00A64B93"/>
    <w:rsid w:val="00A7213E"/>
    <w:rsid w:val="00A919A7"/>
    <w:rsid w:val="00A935E9"/>
    <w:rsid w:val="00A96C30"/>
    <w:rsid w:val="00A97E04"/>
    <w:rsid w:val="00AA30B9"/>
    <w:rsid w:val="00AB16F6"/>
    <w:rsid w:val="00AC1F9D"/>
    <w:rsid w:val="00AC26C2"/>
    <w:rsid w:val="00AC3D26"/>
    <w:rsid w:val="00AC3F76"/>
    <w:rsid w:val="00AC784D"/>
    <w:rsid w:val="00AD04FB"/>
    <w:rsid w:val="00AD429C"/>
    <w:rsid w:val="00AE2CA5"/>
    <w:rsid w:val="00AE366F"/>
    <w:rsid w:val="00AE7287"/>
    <w:rsid w:val="00AF07F6"/>
    <w:rsid w:val="00AF4223"/>
    <w:rsid w:val="00AF7701"/>
    <w:rsid w:val="00AF797B"/>
    <w:rsid w:val="00B06DE1"/>
    <w:rsid w:val="00B07252"/>
    <w:rsid w:val="00B10B62"/>
    <w:rsid w:val="00B11D42"/>
    <w:rsid w:val="00B13C66"/>
    <w:rsid w:val="00B153E5"/>
    <w:rsid w:val="00B16879"/>
    <w:rsid w:val="00B2078C"/>
    <w:rsid w:val="00B210EF"/>
    <w:rsid w:val="00B220A5"/>
    <w:rsid w:val="00B26496"/>
    <w:rsid w:val="00B324C0"/>
    <w:rsid w:val="00B35DC0"/>
    <w:rsid w:val="00B41C4F"/>
    <w:rsid w:val="00B44D97"/>
    <w:rsid w:val="00B45120"/>
    <w:rsid w:val="00B53269"/>
    <w:rsid w:val="00B60198"/>
    <w:rsid w:val="00B65246"/>
    <w:rsid w:val="00B6651B"/>
    <w:rsid w:val="00B82F5C"/>
    <w:rsid w:val="00B84747"/>
    <w:rsid w:val="00B900DC"/>
    <w:rsid w:val="00B90893"/>
    <w:rsid w:val="00B94159"/>
    <w:rsid w:val="00BA4239"/>
    <w:rsid w:val="00BA60CB"/>
    <w:rsid w:val="00BA6B46"/>
    <w:rsid w:val="00BB0570"/>
    <w:rsid w:val="00BB4832"/>
    <w:rsid w:val="00BB4D1C"/>
    <w:rsid w:val="00BB51E4"/>
    <w:rsid w:val="00BC318C"/>
    <w:rsid w:val="00BD000E"/>
    <w:rsid w:val="00BD0E22"/>
    <w:rsid w:val="00BD36AC"/>
    <w:rsid w:val="00BD5246"/>
    <w:rsid w:val="00BD747B"/>
    <w:rsid w:val="00BD7D86"/>
    <w:rsid w:val="00BE1D6A"/>
    <w:rsid w:val="00BE723B"/>
    <w:rsid w:val="00BE7F0B"/>
    <w:rsid w:val="00BF1695"/>
    <w:rsid w:val="00BF1ABE"/>
    <w:rsid w:val="00C03673"/>
    <w:rsid w:val="00C1355F"/>
    <w:rsid w:val="00C14669"/>
    <w:rsid w:val="00C20C8D"/>
    <w:rsid w:val="00C27E98"/>
    <w:rsid w:val="00C31CB7"/>
    <w:rsid w:val="00C33E12"/>
    <w:rsid w:val="00C43A26"/>
    <w:rsid w:val="00C4455A"/>
    <w:rsid w:val="00C44D34"/>
    <w:rsid w:val="00C45091"/>
    <w:rsid w:val="00C454F9"/>
    <w:rsid w:val="00C509EB"/>
    <w:rsid w:val="00C53E33"/>
    <w:rsid w:val="00C56592"/>
    <w:rsid w:val="00C66248"/>
    <w:rsid w:val="00C757D4"/>
    <w:rsid w:val="00C775CD"/>
    <w:rsid w:val="00C85731"/>
    <w:rsid w:val="00C87338"/>
    <w:rsid w:val="00C937D0"/>
    <w:rsid w:val="00CA054C"/>
    <w:rsid w:val="00CA2776"/>
    <w:rsid w:val="00CA787D"/>
    <w:rsid w:val="00CB0777"/>
    <w:rsid w:val="00CB552C"/>
    <w:rsid w:val="00CB78FB"/>
    <w:rsid w:val="00CC1810"/>
    <w:rsid w:val="00CC4CB0"/>
    <w:rsid w:val="00CC5652"/>
    <w:rsid w:val="00CD0451"/>
    <w:rsid w:val="00CD0944"/>
    <w:rsid w:val="00CD0D26"/>
    <w:rsid w:val="00CD53F5"/>
    <w:rsid w:val="00CE1C32"/>
    <w:rsid w:val="00CE4320"/>
    <w:rsid w:val="00CF3476"/>
    <w:rsid w:val="00D00CB4"/>
    <w:rsid w:val="00D02C39"/>
    <w:rsid w:val="00D03FC9"/>
    <w:rsid w:val="00D1375B"/>
    <w:rsid w:val="00D13AC1"/>
    <w:rsid w:val="00D14EDE"/>
    <w:rsid w:val="00D15900"/>
    <w:rsid w:val="00D16665"/>
    <w:rsid w:val="00D21755"/>
    <w:rsid w:val="00D22CE3"/>
    <w:rsid w:val="00D37370"/>
    <w:rsid w:val="00D444B0"/>
    <w:rsid w:val="00D466BC"/>
    <w:rsid w:val="00D47CAE"/>
    <w:rsid w:val="00D620D0"/>
    <w:rsid w:val="00D63C3E"/>
    <w:rsid w:val="00D71E5E"/>
    <w:rsid w:val="00D726F9"/>
    <w:rsid w:val="00D736A8"/>
    <w:rsid w:val="00D74907"/>
    <w:rsid w:val="00D84977"/>
    <w:rsid w:val="00D84B6C"/>
    <w:rsid w:val="00D85C65"/>
    <w:rsid w:val="00D85CE5"/>
    <w:rsid w:val="00D91EAA"/>
    <w:rsid w:val="00D93D5A"/>
    <w:rsid w:val="00D9762B"/>
    <w:rsid w:val="00DA149F"/>
    <w:rsid w:val="00DA5091"/>
    <w:rsid w:val="00DA7743"/>
    <w:rsid w:val="00DB2DB6"/>
    <w:rsid w:val="00DC1D8B"/>
    <w:rsid w:val="00DC43BF"/>
    <w:rsid w:val="00DC4A3F"/>
    <w:rsid w:val="00DC5741"/>
    <w:rsid w:val="00DC6D3C"/>
    <w:rsid w:val="00DC7540"/>
    <w:rsid w:val="00DD136F"/>
    <w:rsid w:val="00DD2507"/>
    <w:rsid w:val="00DD32A5"/>
    <w:rsid w:val="00DD3F4A"/>
    <w:rsid w:val="00DD7B0E"/>
    <w:rsid w:val="00DE2C8C"/>
    <w:rsid w:val="00DE55BF"/>
    <w:rsid w:val="00DE55C3"/>
    <w:rsid w:val="00DF1E03"/>
    <w:rsid w:val="00DF4929"/>
    <w:rsid w:val="00DF5FF1"/>
    <w:rsid w:val="00DF7410"/>
    <w:rsid w:val="00E01B0E"/>
    <w:rsid w:val="00E04BF3"/>
    <w:rsid w:val="00E126BD"/>
    <w:rsid w:val="00E12773"/>
    <w:rsid w:val="00E13978"/>
    <w:rsid w:val="00E17D29"/>
    <w:rsid w:val="00E23FC4"/>
    <w:rsid w:val="00E261C2"/>
    <w:rsid w:val="00E314DE"/>
    <w:rsid w:val="00E34D7F"/>
    <w:rsid w:val="00E41A85"/>
    <w:rsid w:val="00E44706"/>
    <w:rsid w:val="00E479F5"/>
    <w:rsid w:val="00E51FAE"/>
    <w:rsid w:val="00E52B2D"/>
    <w:rsid w:val="00E5494D"/>
    <w:rsid w:val="00E55737"/>
    <w:rsid w:val="00E57547"/>
    <w:rsid w:val="00E67CA1"/>
    <w:rsid w:val="00E67EC8"/>
    <w:rsid w:val="00E7382B"/>
    <w:rsid w:val="00E73D7C"/>
    <w:rsid w:val="00E837F9"/>
    <w:rsid w:val="00E85E91"/>
    <w:rsid w:val="00EA6839"/>
    <w:rsid w:val="00EB02DF"/>
    <w:rsid w:val="00EB3045"/>
    <w:rsid w:val="00EC5DE7"/>
    <w:rsid w:val="00EC778A"/>
    <w:rsid w:val="00ED10C6"/>
    <w:rsid w:val="00ED2EF4"/>
    <w:rsid w:val="00EF1975"/>
    <w:rsid w:val="00EF1F2C"/>
    <w:rsid w:val="00EF4AAB"/>
    <w:rsid w:val="00EF4D1C"/>
    <w:rsid w:val="00F0490C"/>
    <w:rsid w:val="00F1284D"/>
    <w:rsid w:val="00F14691"/>
    <w:rsid w:val="00F2143A"/>
    <w:rsid w:val="00F2495B"/>
    <w:rsid w:val="00F3306B"/>
    <w:rsid w:val="00F373BE"/>
    <w:rsid w:val="00F417AF"/>
    <w:rsid w:val="00F436AC"/>
    <w:rsid w:val="00F5237B"/>
    <w:rsid w:val="00F541B5"/>
    <w:rsid w:val="00F54B5A"/>
    <w:rsid w:val="00F63AE5"/>
    <w:rsid w:val="00F64890"/>
    <w:rsid w:val="00F66C33"/>
    <w:rsid w:val="00F67CC8"/>
    <w:rsid w:val="00F70D02"/>
    <w:rsid w:val="00F715FC"/>
    <w:rsid w:val="00F7172F"/>
    <w:rsid w:val="00F759B1"/>
    <w:rsid w:val="00F76038"/>
    <w:rsid w:val="00F84979"/>
    <w:rsid w:val="00F900E6"/>
    <w:rsid w:val="00F9315B"/>
    <w:rsid w:val="00F95830"/>
    <w:rsid w:val="00F97807"/>
    <w:rsid w:val="00F97F67"/>
    <w:rsid w:val="00FA66A5"/>
    <w:rsid w:val="00FA70A2"/>
    <w:rsid w:val="00FB1AAA"/>
    <w:rsid w:val="00FB1C87"/>
    <w:rsid w:val="00FB3595"/>
    <w:rsid w:val="00FB3DC2"/>
    <w:rsid w:val="00FB5CC4"/>
    <w:rsid w:val="00FC0C0B"/>
    <w:rsid w:val="00FC1938"/>
    <w:rsid w:val="00FC2ED6"/>
    <w:rsid w:val="00FD44FC"/>
    <w:rsid w:val="00FE189F"/>
    <w:rsid w:val="00FE7CC9"/>
    <w:rsid w:val="00FF05C8"/>
    <w:rsid w:val="00FF0AF6"/>
    <w:rsid w:val="00FF1BC4"/>
    <w:rsid w:val="00FF1D35"/>
    <w:rsid w:val="013167D7"/>
    <w:rsid w:val="018C4632"/>
    <w:rsid w:val="01C0E674"/>
    <w:rsid w:val="0212BD41"/>
    <w:rsid w:val="0313EA79"/>
    <w:rsid w:val="0336C330"/>
    <w:rsid w:val="036DB789"/>
    <w:rsid w:val="04D44225"/>
    <w:rsid w:val="05032901"/>
    <w:rsid w:val="05082632"/>
    <w:rsid w:val="068B4132"/>
    <w:rsid w:val="07010025"/>
    <w:rsid w:val="084E5F7D"/>
    <w:rsid w:val="098DEF80"/>
    <w:rsid w:val="09DAE1F8"/>
    <w:rsid w:val="09DCB626"/>
    <w:rsid w:val="0A048365"/>
    <w:rsid w:val="0A0992D7"/>
    <w:rsid w:val="0A21AC18"/>
    <w:rsid w:val="0A2A810E"/>
    <w:rsid w:val="0AE461C6"/>
    <w:rsid w:val="0B63C58E"/>
    <w:rsid w:val="0C1143F6"/>
    <w:rsid w:val="0CE47D5C"/>
    <w:rsid w:val="0CED2E30"/>
    <w:rsid w:val="0D301C2B"/>
    <w:rsid w:val="0DF11893"/>
    <w:rsid w:val="0E7ABFC6"/>
    <w:rsid w:val="0E8E69A9"/>
    <w:rsid w:val="0EABC79B"/>
    <w:rsid w:val="0EB0F095"/>
    <w:rsid w:val="0ED78D6A"/>
    <w:rsid w:val="0EEDE64A"/>
    <w:rsid w:val="10735DCB"/>
    <w:rsid w:val="1169203F"/>
    <w:rsid w:val="11E82C0E"/>
    <w:rsid w:val="11F89D97"/>
    <w:rsid w:val="125F622F"/>
    <w:rsid w:val="12BEE959"/>
    <w:rsid w:val="1324D74A"/>
    <w:rsid w:val="1374F52F"/>
    <w:rsid w:val="1375A1E8"/>
    <w:rsid w:val="14CDDFA0"/>
    <w:rsid w:val="15CC78F4"/>
    <w:rsid w:val="162D2E7C"/>
    <w:rsid w:val="1688F564"/>
    <w:rsid w:val="16EE26F8"/>
    <w:rsid w:val="1762E54D"/>
    <w:rsid w:val="1899D2F6"/>
    <w:rsid w:val="1950DEF7"/>
    <w:rsid w:val="1B0A4D50"/>
    <w:rsid w:val="1B366009"/>
    <w:rsid w:val="1C6E9A23"/>
    <w:rsid w:val="1C8927DC"/>
    <w:rsid w:val="1C932EC3"/>
    <w:rsid w:val="1CD38652"/>
    <w:rsid w:val="1D365037"/>
    <w:rsid w:val="1E243C45"/>
    <w:rsid w:val="1E450F8E"/>
    <w:rsid w:val="1E69DD7E"/>
    <w:rsid w:val="1EFC9E90"/>
    <w:rsid w:val="1F31E426"/>
    <w:rsid w:val="1F9DBAA4"/>
    <w:rsid w:val="209B3DD9"/>
    <w:rsid w:val="20AE13E0"/>
    <w:rsid w:val="20D34528"/>
    <w:rsid w:val="20D6FC41"/>
    <w:rsid w:val="211209C9"/>
    <w:rsid w:val="215FBF63"/>
    <w:rsid w:val="219A80C5"/>
    <w:rsid w:val="21F762C8"/>
    <w:rsid w:val="22FC3DDC"/>
    <w:rsid w:val="234A4809"/>
    <w:rsid w:val="236EE4A4"/>
    <w:rsid w:val="2380E4E3"/>
    <w:rsid w:val="238DB28F"/>
    <w:rsid w:val="24E09725"/>
    <w:rsid w:val="24EA0175"/>
    <w:rsid w:val="26581090"/>
    <w:rsid w:val="26AAA93D"/>
    <w:rsid w:val="272FB902"/>
    <w:rsid w:val="28E04568"/>
    <w:rsid w:val="2AE39E27"/>
    <w:rsid w:val="2B520314"/>
    <w:rsid w:val="2B8C6E4D"/>
    <w:rsid w:val="2BCCF3A4"/>
    <w:rsid w:val="2BD44DDB"/>
    <w:rsid w:val="2C7B6911"/>
    <w:rsid w:val="2C9D7D4C"/>
    <w:rsid w:val="2CB31045"/>
    <w:rsid w:val="2CDC2598"/>
    <w:rsid w:val="2D949082"/>
    <w:rsid w:val="2E5EEEF4"/>
    <w:rsid w:val="2FD1900E"/>
    <w:rsid w:val="30564DE3"/>
    <w:rsid w:val="31221EE7"/>
    <w:rsid w:val="31401DF3"/>
    <w:rsid w:val="3187210B"/>
    <w:rsid w:val="32BC2A4C"/>
    <w:rsid w:val="338B6C14"/>
    <w:rsid w:val="33AE2212"/>
    <w:rsid w:val="34739B68"/>
    <w:rsid w:val="34CAC718"/>
    <w:rsid w:val="350C3467"/>
    <w:rsid w:val="35308D8F"/>
    <w:rsid w:val="353184DF"/>
    <w:rsid w:val="35580C78"/>
    <w:rsid w:val="3563FBC3"/>
    <w:rsid w:val="35D494A2"/>
    <w:rsid w:val="36710CF4"/>
    <w:rsid w:val="368C10AF"/>
    <w:rsid w:val="36B71D7E"/>
    <w:rsid w:val="3733BD0B"/>
    <w:rsid w:val="374789A4"/>
    <w:rsid w:val="3786FF35"/>
    <w:rsid w:val="38141465"/>
    <w:rsid w:val="38B3C9F5"/>
    <w:rsid w:val="38FCCF0F"/>
    <w:rsid w:val="390F0586"/>
    <w:rsid w:val="3912B9F6"/>
    <w:rsid w:val="3A31824B"/>
    <w:rsid w:val="3AA9E65B"/>
    <w:rsid w:val="3ABDBF85"/>
    <w:rsid w:val="3B24945F"/>
    <w:rsid w:val="3B284673"/>
    <w:rsid w:val="3BA7215C"/>
    <w:rsid w:val="3BBFD562"/>
    <w:rsid w:val="3BF770F7"/>
    <w:rsid w:val="3C3719E6"/>
    <w:rsid w:val="3C49906F"/>
    <w:rsid w:val="3C8CCEDD"/>
    <w:rsid w:val="3CA58731"/>
    <w:rsid w:val="3CB61976"/>
    <w:rsid w:val="3DBA29B6"/>
    <w:rsid w:val="3E343E6F"/>
    <w:rsid w:val="3ED7F302"/>
    <w:rsid w:val="3F4995E2"/>
    <w:rsid w:val="3F613809"/>
    <w:rsid w:val="3F7EA660"/>
    <w:rsid w:val="40259C59"/>
    <w:rsid w:val="40339FCD"/>
    <w:rsid w:val="418F28D4"/>
    <w:rsid w:val="41CB327D"/>
    <w:rsid w:val="424EF06E"/>
    <w:rsid w:val="42B04F2B"/>
    <w:rsid w:val="42C04C21"/>
    <w:rsid w:val="43C886D6"/>
    <w:rsid w:val="447DE658"/>
    <w:rsid w:val="44ED2E44"/>
    <w:rsid w:val="45166F97"/>
    <w:rsid w:val="457C3A16"/>
    <w:rsid w:val="457CEE33"/>
    <w:rsid w:val="4616040F"/>
    <w:rsid w:val="4644D1EE"/>
    <w:rsid w:val="472C59BA"/>
    <w:rsid w:val="473A02C7"/>
    <w:rsid w:val="48690839"/>
    <w:rsid w:val="48F9A372"/>
    <w:rsid w:val="49B752E3"/>
    <w:rsid w:val="49D701BE"/>
    <w:rsid w:val="49DEE066"/>
    <w:rsid w:val="4B4BDD24"/>
    <w:rsid w:val="4BA366BF"/>
    <w:rsid w:val="4BB2FFBA"/>
    <w:rsid w:val="4BF758E4"/>
    <w:rsid w:val="4BF75E56"/>
    <w:rsid w:val="4C2F154C"/>
    <w:rsid w:val="4C7E91A2"/>
    <w:rsid w:val="4CF56C8F"/>
    <w:rsid w:val="4D8B40C6"/>
    <w:rsid w:val="4E0C3140"/>
    <w:rsid w:val="4E578749"/>
    <w:rsid w:val="4E7D78DE"/>
    <w:rsid w:val="4EBF327B"/>
    <w:rsid w:val="4ED4E2DF"/>
    <w:rsid w:val="4EF0D2B4"/>
    <w:rsid w:val="4F5D5F2F"/>
    <w:rsid w:val="500C2FCB"/>
    <w:rsid w:val="5066BD33"/>
    <w:rsid w:val="51F7B92F"/>
    <w:rsid w:val="5206915F"/>
    <w:rsid w:val="53126D22"/>
    <w:rsid w:val="5343834D"/>
    <w:rsid w:val="53AC34B8"/>
    <w:rsid w:val="542D253D"/>
    <w:rsid w:val="559A45C1"/>
    <w:rsid w:val="55A4AB60"/>
    <w:rsid w:val="55B451A3"/>
    <w:rsid w:val="57BDC16E"/>
    <w:rsid w:val="57DDBA17"/>
    <w:rsid w:val="594B1BFA"/>
    <w:rsid w:val="5A126F93"/>
    <w:rsid w:val="5A7BFD05"/>
    <w:rsid w:val="5B60C143"/>
    <w:rsid w:val="5B6B9FDC"/>
    <w:rsid w:val="5CFF1830"/>
    <w:rsid w:val="5D84AE8C"/>
    <w:rsid w:val="5D8B7CAC"/>
    <w:rsid w:val="5E31459C"/>
    <w:rsid w:val="5EB2FD04"/>
    <w:rsid w:val="5F88387D"/>
    <w:rsid w:val="5FF6513C"/>
    <w:rsid w:val="602F9D47"/>
    <w:rsid w:val="60F44650"/>
    <w:rsid w:val="61B535C0"/>
    <w:rsid w:val="6208CF4C"/>
    <w:rsid w:val="62D7BD75"/>
    <w:rsid w:val="63160B05"/>
    <w:rsid w:val="634644BE"/>
    <w:rsid w:val="64556C73"/>
    <w:rsid w:val="65415F27"/>
    <w:rsid w:val="659EBEC5"/>
    <w:rsid w:val="65FF3F27"/>
    <w:rsid w:val="66F4A58B"/>
    <w:rsid w:val="671FDDCF"/>
    <w:rsid w:val="6740316C"/>
    <w:rsid w:val="6769E477"/>
    <w:rsid w:val="67709975"/>
    <w:rsid w:val="680A325E"/>
    <w:rsid w:val="6821E601"/>
    <w:rsid w:val="6A469F56"/>
    <w:rsid w:val="6BB2AB57"/>
    <w:rsid w:val="6BCBA12F"/>
    <w:rsid w:val="6C08FF56"/>
    <w:rsid w:val="6C24B4C3"/>
    <w:rsid w:val="6C32BE4E"/>
    <w:rsid w:val="6C4237E1"/>
    <w:rsid w:val="6C525920"/>
    <w:rsid w:val="6C531392"/>
    <w:rsid w:val="6D5FEBD1"/>
    <w:rsid w:val="6DB3D30F"/>
    <w:rsid w:val="6E22804F"/>
    <w:rsid w:val="6E60074F"/>
    <w:rsid w:val="6E81D6CC"/>
    <w:rsid w:val="6EC1E8FF"/>
    <w:rsid w:val="6F1029D3"/>
    <w:rsid w:val="6F868BFF"/>
    <w:rsid w:val="6FCC4E93"/>
    <w:rsid w:val="702C9B47"/>
    <w:rsid w:val="70825F74"/>
    <w:rsid w:val="70B68C5F"/>
    <w:rsid w:val="70F86E81"/>
    <w:rsid w:val="7208DEA4"/>
    <w:rsid w:val="72249C23"/>
    <w:rsid w:val="723D981D"/>
    <w:rsid w:val="72677B04"/>
    <w:rsid w:val="72DDEA8F"/>
    <w:rsid w:val="7372A566"/>
    <w:rsid w:val="7420C323"/>
    <w:rsid w:val="75750A56"/>
    <w:rsid w:val="75950402"/>
    <w:rsid w:val="75FDBF84"/>
    <w:rsid w:val="762F77A4"/>
    <w:rsid w:val="766BBD17"/>
    <w:rsid w:val="78DC2068"/>
    <w:rsid w:val="78E41B50"/>
    <w:rsid w:val="78EEF05E"/>
    <w:rsid w:val="79437787"/>
    <w:rsid w:val="794D2C13"/>
    <w:rsid w:val="79A55FB6"/>
    <w:rsid w:val="79DDE54E"/>
    <w:rsid w:val="7A06A22B"/>
    <w:rsid w:val="7A1FD923"/>
    <w:rsid w:val="7A5B2E4E"/>
    <w:rsid w:val="7B24890F"/>
    <w:rsid w:val="7D038BE7"/>
    <w:rsid w:val="7D1E37CD"/>
    <w:rsid w:val="7D5F3F0B"/>
    <w:rsid w:val="7DB39D73"/>
    <w:rsid w:val="7E4F23B3"/>
    <w:rsid w:val="7EAEC0D0"/>
    <w:rsid w:val="7F458810"/>
    <w:rsid w:val="7F841752"/>
    <w:rsid w:val="7F9FDB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EB6B4A"/>
  <w15:docId w15:val="{50E7A7B2-E212-4D3F-BAC1-1338CA7FF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71E5E"/>
  </w:style>
  <w:style w:type="paragraph" w:styleId="Antrat1">
    <w:name w:val="heading 1"/>
    <w:basedOn w:val="prastasis"/>
    <w:next w:val="prastasis"/>
    <w:link w:val="Antrat1Diagrama"/>
    <w:uiPriority w:val="9"/>
    <w:qFormat/>
    <w:rsid w:val="000F5D28"/>
    <w:pPr>
      <w:keepNext/>
      <w:keepLines/>
      <w:numPr>
        <w:numId w:val="32"/>
      </w:numPr>
      <w:pBdr>
        <w:top w:val="nil"/>
        <w:left w:val="nil"/>
        <w:bottom w:val="nil"/>
        <w:right w:val="nil"/>
        <w:between w:val="nil"/>
      </w:pBdr>
      <w:spacing w:before="120" w:after="96" w:line="240" w:lineRule="auto"/>
      <w:ind w:left="284" w:hanging="284"/>
      <w:outlineLvl w:val="0"/>
    </w:pPr>
    <w:rPr>
      <w:rFonts w:ascii="Arial" w:eastAsia="Arial" w:hAnsi="Arial" w:cs="Arial"/>
      <w:b/>
      <w:caps/>
      <w:color w:val="000000"/>
      <w:sz w:val="18"/>
      <w:szCs w:val="18"/>
    </w:rPr>
  </w:style>
  <w:style w:type="paragraph" w:styleId="Antrat2">
    <w:name w:val="heading 2"/>
    <w:basedOn w:val="prastasis"/>
    <w:next w:val="prastasis"/>
    <w:link w:val="Antrat2Diagrama"/>
    <w:uiPriority w:val="9"/>
    <w:unhideWhenUsed/>
    <w:qFormat/>
    <w:rsid w:val="000F5D28"/>
    <w:pPr>
      <w:keepNext/>
      <w:keepLines/>
      <w:numPr>
        <w:ilvl w:val="1"/>
        <w:numId w:val="32"/>
      </w:numPr>
      <w:pBdr>
        <w:top w:val="nil"/>
        <w:left w:val="nil"/>
        <w:bottom w:val="nil"/>
        <w:right w:val="nil"/>
        <w:between w:val="nil"/>
      </w:pBdr>
      <w:tabs>
        <w:tab w:val="left" w:pos="567"/>
        <w:tab w:val="left" w:pos="851"/>
        <w:tab w:val="left" w:pos="992"/>
        <w:tab w:val="left" w:pos="1134"/>
      </w:tabs>
      <w:spacing w:before="96" w:after="96" w:line="240" w:lineRule="auto"/>
      <w:jc w:val="both"/>
      <w:outlineLvl w:val="1"/>
    </w:pPr>
    <w:rPr>
      <w:rFonts w:ascii="Arial" w:eastAsia="Arial" w:hAnsi="Arial" w:cs="Arial"/>
      <w:b/>
      <w:color w:val="000000"/>
      <w:sz w:val="18"/>
      <w:szCs w:val="18"/>
    </w:rPr>
  </w:style>
  <w:style w:type="paragraph" w:styleId="Antrat3">
    <w:name w:val="heading 3"/>
    <w:basedOn w:val="prastasis"/>
    <w:next w:val="prastasis"/>
    <w:link w:val="Antrat3Diagrama"/>
    <w:uiPriority w:val="9"/>
    <w:unhideWhenUsed/>
    <w:qFormat/>
    <w:rsid w:val="000F5D28"/>
    <w:pPr>
      <w:keepNext/>
      <w:keepLines/>
      <w:numPr>
        <w:ilvl w:val="2"/>
        <w:numId w:val="32"/>
      </w:numPr>
      <w:pBdr>
        <w:top w:val="nil"/>
        <w:left w:val="nil"/>
        <w:bottom w:val="nil"/>
        <w:right w:val="nil"/>
        <w:between w:val="nil"/>
      </w:pBdr>
      <w:tabs>
        <w:tab w:val="left" w:pos="567"/>
        <w:tab w:val="left" w:pos="851"/>
        <w:tab w:val="left" w:pos="992"/>
        <w:tab w:val="left" w:pos="1134"/>
      </w:tabs>
      <w:spacing w:before="96" w:after="96" w:line="240" w:lineRule="auto"/>
      <w:jc w:val="both"/>
      <w:outlineLvl w:val="2"/>
    </w:pPr>
    <w:rPr>
      <w:rFonts w:ascii="Arial" w:eastAsia="Arial" w:hAnsi="Arial" w:cs="Arial"/>
      <w:color w:val="000000"/>
      <w:sz w:val="18"/>
      <w:szCs w:val="18"/>
      <w:u w:val="singl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D71E5E"/>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1E5E"/>
  </w:style>
  <w:style w:type="paragraph" w:styleId="Porat">
    <w:name w:val="footer"/>
    <w:aliases w:val="Apatinis kolontitulas"/>
    <w:basedOn w:val="prastasis"/>
    <w:link w:val="PoratDiagrama"/>
    <w:uiPriority w:val="99"/>
    <w:unhideWhenUsed/>
    <w:rsid w:val="00D71E5E"/>
    <w:pPr>
      <w:tabs>
        <w:tab w:val="center" w:pos="4819"/>
        <w:tab w:val="right" w:pos="9638"/>
      </w:tabs>
      <w:spacing w:after="0" w:line="240" w:lineRule="auto"/>
    </w:pPr>
  </w:style>
  <w:style w:type="character" w:customStyle="1" w:styleId="PoratDiagrama">
    <w:name w:val="Poraštė Diagrama"/>
    <w:aliases w:val="Apatinis kolontitulas Diagrama"/>
    <w:basedOn w:val="Numatytasispastraiposriftas"/>
    <w:link w:val="Porat"/>
    <w:uiPriority w:val="99"/>
    <w:rsid w:val="00D71E5E"/>
  </w:style>
  <w:style w:type="character" w:styleId="Hipersaitas">
    <w:name w:val="Hyperlink"/>
    <w:rsid w:val="00D71E5E"/>
    <w:rPr>
      <w:color w:val="0000FF"/>
      <w:u w:val="single"/>
    </w:rPr>
  </w:style>
  <w:style w:type="paragraph" w:styleId="Puslapioinaostekstas">
    <w:name w:val="footnote text"/>
    <w:basedOn w:val="prastasis"/>
    <w:link w:val="PuslapioinaostekstasDiagrama"/>
    <w:rsid w:val="00D71E5E"/>
    <w:pPr>
      <w:suppressAutoHyphens/>
      <w:autoSpaceDN w:val="0"/>
      <w:spacing w:after="0" w:line="240" w:lineRule="auto"/>
      <w:textAlignment w:val="baseline"/>
    </w:pPr>
    <w:rPr>
      <w:rFonts w:ascii="Calibri" w:eastAsia="Calibri" w:hAnsi="Calibri" w:cs="Times New Roman"/>
      <w:sz w:val="20"/>
      <w:szCs w:val="20"/>
    </w:rPr>
  </w:style>
  <w:style w:type="character" w:customStyle="1" w:styleId="PuslapioinaostekstasDiagrama">
    <w:name w:val="Puslapio išnašos tekstas Diagrama"/>
    <w:basedOn w:val="Numatytasispastraiposriftas"/>
    <w:link w:val="Puslapioinaostekstas"/>
    <w:rsid w:val="00D71E5E"/>
    <w:rPr>
      <w:rFonts w:ascii="Calibri" w:eastAsia="Calibri" w:hAnsi="Calibri" w:cs="Times New Roman"/>
      <w:sz w:val="20"/>
      <w:szCs w:val="20"/>
    </w:rPr>
  </w:style>
  <w:style w:type="character" w:styleId="Puslapioinaosnuoroda">
    <w:name w:val="footnote reference"/>
    <w:rsid w:val="00D71E5E"/>
    <w:rPr>
      <w:position w:val="0"/>
      <w:vertAlign w:val="superscript"/>
    </w:rPr>
  </w:style>
  <w:style w:type="character" w:styleId="Komentaronuoroda">
    <w:name w:val="annotation reference"/>
    <w:basedOn w:val="Numatytasispastraiposriftas"/>
    <w:uiPriority w:val="99"/>
    <w:unhideWhenUsed/>
    <w:rsid w:val="00D71E5E"/>
    <w:rPr>
      <w:sz w:val="16"/>
      <w:szCs w:val="16"/>
    </w:rPr>
  </w:style>
  <w:style w:type="paragraph" w:styleId="Komentarotekstas">
    <w:name w:val="annotation text"/>
    <w:basedOn w:val="prastasis"/>
    <w:link w:val="KomentarotekstasDiagrama"/>
    <w:unhideWhenUsed/>
    <w:rsid w:val="00D71E5E"/>
    <w:pPr>
      <w:spacing w:line="240" w:lineRule="auto"/>
    </w:pPr>
    <w:rPr>
      <w:sz w:val="20"/>
      <w:szCs w:val="20"/>
    </w:rPr>
  </w:style>
  <w:style w:type="character" w:customStyle="1" w:styleId="KomentarotekstasDiagrama">
    <w:name w:val="Komentaro tekstas Diagrama"/>
    <w:basedOn w:val="Numatytasispastraiposriftas"/>
    <w:link w:val="Komentarotekstas"/>
    <w:rsid w:val="00D71E5E"/>
    <w:rPr>
      <w:sz w:val="20"/>
      <w:szCs w:val="20"/>
    </w:rPr>
  </w:style>
  <w:style w:type="paragraph" w:styleId="Komentarotema">
    <w:name w:val="annotation subject"/>
    <w:basedOn w:val="Komentarotekstas"/>
    <w:next w:val="Komentarotekstas"/>
    <w:link w:val="KomentarotemaDiagrama"/>
    <w:uiPriority w:val="99"/>
    <w:semiHidden/>
    <w:unhideWhenUsed/>
    <w:rsid w:val="00D71E5E"/>
    <w:rPr>
      <w:b/>
      <w:bCs/>
    </w:rPr>
  </w:style>
  <w:style w:type="character" w:customStyle="1" w:styleId="KomentarotemaDiagrama">
    <w:name w:val="Komentaro tema Diagrama"/>
    <w:basedOn w:val="KomentarotekstasDiagrama"/>
    <w:link w:val="Komentarotema"/>
    <w:uiPriority w:val="99"/>
    <w:semiHidden/>
    <w:rsid w:val="00D71E5E"/>
    <w:rPr>
      <w:b/>
      <w:bCs/>
      <w:sz w:val="20"/>
      <w:szCs w:val="20"/>
    </w:rPr>
  </w:style>
  <w:style w:type="paragraph" w:styleId="Debesliotekstas">
    <w:name w:val="Balloon Text"/>
    <w:basedOn w:val="prastasis"/>
    <w:link w:val="DebesliotekstasDiagrama"/>
    <w:uiPriority w:val="99"/>
    <w:semiHidden/>
    <w:unhideWhenUsed/>
    <w:rsid w:val="00D71E5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71E5E"/>
    <w:rPr>
      <w:rFonts w:ascii="Segoe UI" w:hAnsi="Segoe UI" w:cs="Segoe UI"/>
      <w:sz w:val="18"/>
      <w:szCs w:val="18"/>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
    <w:basedOn w:val="prastasis"/>
    <w:link w:val="SraopastraipaDiagrama"/>
    <w:uiPriority w:val="34"/>
    <w:qFormat/>
    <w:rsid w:val="00D71E5E"/>
    <w:pPr>
      <w:ind w:left="720"/>
      <w:contextualSpacing/>
    </w:pPr>
  </w:style>
  <w:style w:type="character" w:customStyle="1" w:styleId="UnresolvedMention1">
    <w:name w:val="Unresolved Mention1"/>
    <w:basedOn w:val="Numatytasispastraiposriftas"/>
    <w:uiPriority w:val="99"/>
    <w:unhideWhenUsed/>
    <w:rsid w:val="00D71E5E"/>
    <w:rPr>
      <w:color w:val="605E5C"/>
      <w:shd w:val="clear" w:color="auto" w:fill="E1DFDD"/>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71E5E"/>
  </w:style>
  <w:style w:type="paragraph" w:styleId="Pataisymai">
    <w:name w:val="Revision"/>
    <w:hidden/>
    <w:uiPriority w:val="99"/>
    <w:semiHidden/>
    <w:rsid w:val="00D71E5E"/>
    <w:pPr>
      <w:spacing w:after="0" w:line="240" w:lineRule="auto"/>
    </w:pPr>
  </w:style>
  <w:style w:type="table" w:styleId="Lentelstinklelis">
    <w:name w:val="Table Grid"/>
    <w:basedOn w:val="prastojilentel"/>
    <w:uiPriority w:val="39"/>
    <w:rsid w:val="00D71E5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Boldm">
    <w:name w:val="CentrBoldm"/>
    <w:basedOn w:val="prastasis"/>
    <w:rsid w:val="00D71E5E"/>
    <w:pPr>
      <w:autoSpaceDE w:val="0"/>
      <w:autoSpaceDN w:val="0"/>
      <w:adjustRightInd w:val="0"/>
      <w:spacing w:after="0" w:line="240" w:lineRule="auto"/>
      <w:jc w:val="center"/>
    </w:pPr>
    <w:rPr>
      <w:rFonts w:ascii="TimesLT" w:eastAsia="Times New Roman" w:hAnsi="TimesLT" w:cs="Times New Roman"/>
      <w:b/>
      <w:bCs/>
      <w:sz w:val="20"/>
      <w:szCs w:val="20"/>
      <w:lang w:val="en-US"/>
    </w:rPr>
  </w:style>
  <w:style w:type="character" w:styleId="Perirtashipersaitas">
    <w:name w:val="FollowedHyperlink"/>
    <w:basedOn w:val="Numatytasispastraiposriftas"/>
    <w:uiPriority w:val="99"/>
    <w:semiHidden/>
    <w:unhideWhenUsed/>
    <w:rsid w:val="00D71E5E"/>
    <w:rPr>
      <w:color w:val="954F72" w:themeColor="followedHyperlink"/>
      <w:u w:val="single"/>
    </w:rPr>
  </w:style>
  <w:style w:type="paragraph" w:styleId="Pagrindinistekstas">
    <w:name w:val="Body Text"/>
    <w:link w:val="PagrindinistekstasDiagrama"/>
    <w:rsid w:val="00D71E5E"/>
    <w:pPr>
      <w:suppressAutoHyphens/>
      <w:autoSpaceDE w:val="0"/>
      <w:autoSpaceDN w:val="0"/>
      <w:spacing w:after="0" w:line="240" w:lineRule="auto"/>
      <w:ind w:firstLine="312"/>
      <w:jc w:val="both"/>
      <w:textAlignment w:val="baseline"/>
    </w:pPr>
    <w:rPr>
      <w:rFonts w:ascii="TimesLT" w:eastAsia="Times New Roman" w:hAnsi="TimesLT" w:cs="Times New Roman"/>
      <w:sz w:val="20"/>
      <w:szCs w:val="20"/>
      <w:lang w:val="en-US"/>
    </w:rPr>
  </w:style>
  <w:style w:type="character" w:customStyle="1" w:styleId="PagrindinistekstasDiagrama">
    <w:name w:val="Pagrindinis tekstas Diagrama"/>
    <w:basedOn w:val="Numatytasispastraiposriftas"/>
    <w:link w:val="Pagrindinistekstas"/>
    <w:rsid w:val="00D71E5E"/>
    <w:rPr>
      <w:rFonts w:ascii="TimesLT" w:eastAsia="Times New Roman" w:hAnsi="TimesLT" w:cs="Times New Roman"/>
      <w:sz w:val="20"/>
      <w:szCs w:val="20"/>
      <w:lang w:val="en-US"/>
    </w:rPr>
  </w:style>
  <w:style w:type="paragraph" w:styleId="prastasiniatinklio">
    <w:name w:val="Normal (Web)"/>
    <w:basedOn w:val="prastasis"/>
    <w:uiPriority w:val="99"/>
    <w:unhideWhenUsed/>
    <w:rsid w:val="00D71E5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Numatytasispastraiposriftas"/>
    <w:rsid w:val="00D71E5E"/>
  </w:style>
  <w:style w:type="character" w:customStyle="1" w:styleId="eop">
    <w:name w:val="eop"/>
    <w:basedOn w:val="Numatytasispastraiposriftas"/>
    <w:rsid w:val="00D71E5E"/>
  </w:style>
  <w:style w:type="paragraph" w:customStyle="1" w:styleId="paragraph">
    <w:name w:val="paragraph"/>
    <w:basedOn w:val="prastasis"/>
    <w:rsid w:val="00D71E5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indhit">
    <w:name w:val="findhit"/>
    <w:basedOn w:val="Numatytasispastraiposriftas"/>
    <w:rsid w:val="00D71E5E"/>
  </w:style>
  <w:style w:type="character" w:customStyle="1" w:styleId="Mention1">
    <w:name w:val="Mention1"/>
    <w:basedOn w:val="Numatytasispastraiposriftas"/>
    <w:uiPriority w:val="99"/>
    <w:unhideWhenUsed/>
    <w:rsid w:val="00D71E5E"/>
    <w:rPr>
      <w:color w:val="2B579A"/>
      <w:shd w:val="clear" w:color="auto" w:fill="E1DFDD"/>
    </w:rPr>
  </w:style>
  <w:style w:type="character" w:customStyle="1" w:styleId="Numatytasispastraiposriftas1">
    <w:name w:val="Numatytasis pastraipos šriftas1"/>
    <w:rsid w:val="00D71E5E"/>
  </w:style>
  <w:style w:type="character" w:customStyle="1" w:styleId="Antrat1Diagrama">
    <w:name w:val="Antraštė 1 Diagrama"/>
    <w:basedOn w:val="Numatytasispastraiposriftas"/>
    <w:link w:val="Antrat1"/>
    <w:uiPriority w:val="9"/>
    <w:rsid w:val="000F5D28"/>
    <w:rPr>
      <w:rFonts w:ascii="Arial" w:eastAsia="Arial" w:hAnsi="Arial" w:cs="Arial"/>
      <w:b/>
      <w:caps/>
      <w:color w:val="000000"/>
      <w:sz w:val="18"/>
      <w:szCs w:val="18"/>
    </w:rPr>
  </w:style>
  <w:style w:type="character" w:customStyle="1" w:styleId="Antrat2Diagrama">
    <w:name w:val="Antraštė 2 Diagrama"/>
    <w:basedOn w:val="Numatytasispastraiposriftas"/>
    <w:link w:val="Antrat2"/>
    <w:uiPriority w:val="9"/>
    <w:rsid w:val="000F5D28"/>
    <w:rPr>
      <w:rFonts w:ascii="Arial" w:eastAsia="Arial" w:hAnsi="Arial" w:cs="Arial"/>
      <w:b/>
      <w:color w:val="000000"/>
      <w:sz w:val="18"/>
      <w:szCs w:val="18"/>
    </w:rPr>
  </w:style>
  <w:style w:type="character" w:customStyle="1" w:styleId="Antrat3Diagrama">
    <w:name w:val="Antraštė 3 Diagrama"/>
    <w:basedOn w:val="Numatytasispastraiposriftas"/>
    <w:link w:val="Antrat3"/>
    <w:uiPriority w:val="9"/>
    <w:rsid w:val="000F5D28"/>
    <w:rPr>
      <w:rFonts w:ascii="Arial" w:eastAsia="Arial" w:hAnsi="Arial" w:cs="Arial"/>
      <w:color w:val="000000"/>
      <w:sz w:val="18"/>
      <w:szCs w:val="18"/>
      <w:u w:val="single"/>
    </w:rPr>
  </w:style>
  <w:style w:type="character" w:customStyle="1" w:styleId="Paminjimas1">
    <w:name w:val="Paminėjimas1"/>
    <w:basedOn w:val="Numatytasispastraiposriftas"/>
    <w:uiPriority w:val="99"/>
    <w:unhideWhenUsed/>
    <w:rsid w:val="00D03FC9"/>
    <w:rPr>
      <w:color w:val="2B579A"/>
      <w:shd w:val="clear" w:color="auto" w:fill="E1DFDD"/>
    </w:rPr>
  </w:style>
  <w:style w:type="paragraph" w:styleId="HTMLiankstoformatuotas">
    <w:name w:val="HTML Preformatted"/>
    <w:basedOn w:val="prastasis"/>
    <w:link w:val="HTMLiankstoformatuotasDiagrama"/>
    <w:uiPriority w:val="99"/>
    <w:semiHidden/>
    <w:unhideWhenUsed/>
    <w:rsid w:val="00957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semiHidden/>
    <w:rsid w:val="00957689"/>
    <w:rPr>
      <w:rFonts w:ascii="Courier New" w:eastAsia="Times New Roman" w:hAnsi="Courier New" w:cs="Courier New"/>
      <w:sz w:val="20"/>
      <w:szCs w:val="20"/>
      <w:lang w:eastAsia="lt-LT"/>
    </w:rPr>
  </w:style>
  <w:style w:type="character" w:customStyle="1" w:styleId="ui-provider">
    <w:name w:val="ui-provider"/>
    <w:basedOn w:val="Numatytasispastraiposriftas"/>
    <w:rsid w:val="00EF1975"/>
  </w:style>
  <w:style w:type="paragraph" w:customStyle="1" w:styleId="Style1">
    <w:name w:val="Style 1"/>
    <w:uiPriority w:val="99"/>
    <w:rsid w:val="00E41A85"/>
    <w:pPr>
      <w:widowControl w:val="0"/>
      <w:autoSpaceDE w:val="0"/>
      <w:autoSpaceDN w:val="0"/>
      <w:adjustRightInd w:val="0"/>
      <w:spacing w:after="0" w:line="240" w:lineRule="auto"/>
    </w:pPr>
    <w:rPr>
      <w:rFonts w:ascii="Times New Roman" w:eastAsia="Times New Roman" w:hAnsi="Times New Roman" w:cs="Times New Roman"/>
      <w:sz w:val="20"/>
      <w:szCs w:val="20"/>
      <w:lang w:eastAsia="lt-LT"/>
    </w:rPr>
  </w:style>
  <w:style w:type="paragraph" w:customStyle="1" w:styleId="ColorfulShading-Accent31">
    <w:name w:val="Colorful Shading - Accent 31"/>
    <w:basedOn w:val="prastasis"/>
    <w:rsid w:val="007D204F"/>
    <w:pPr>
      <w:suppressAutoHyphens/>
      <w:spacing w:after="200" w:line="276" w:lineRule="auto"/>
      <w:ind w:left="720"/>
    </w:pPr>
    <w:rPr>
      <w:rFonts w:ascii="Calibri" w:eastAsia="Calibri" w:hAnsi="Calibri" w:cs="Times New Roman"/>
      <w:lang w:eastAsia="ar-SA"/>
    </w:rPr>
  </w:style>
  <w:style w:type="character" w:customStyle="1" w:styleId="Neapdorotaspaminjimas1">
    <w:name w:val="Neapdorotas paminėjimas1"/>
    <w:basedOn w:val="Numatytasispastraiposriftas"/>
    <w:uiPriority w:val="99"/>
    <w:semiHidden/>
    <w:unhideWhenUsed/>
    <w:rsid w:val="00A075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318989">
      <w:bodyDiv w:val="1"/>
      <w:marLeft w:val="0"/>
      <w:marRight w:val="0"/>
      <w:marTop w:val="0"/>
      <w:marBottom w:val="0"/>
      <w:divBdr>
        <w:top w:val="none" w:sz="0" w:space="0" w:color="auto"/>
        <w:left w:val="none" w:sz="0" w:space="0" w:color="auto"/>
        <w:bottom w:val="none" w:sz="0" w:space="0" w:color="auto"/>
        <w:right w:val="none" w:sz="0" w:space="0" w:color="auto"/>
      </w:divBdr>
      <w:divsChild>
        <w:div w:id="379524987">
          <w:marLeft w:val="0"/>
          <w:marRight w:val="0"/>
          <w:marTop w:val="0"/>
          <w:marBottom w:val="0"/>
          <w:divBdr>
            <w:top w:val="none" w:sz="0" w:space="0" w:color="auto"/>
            <w:left w:val="none" w:sz="0" w:space="0" w:color="auto"/>
            <w:bottom w:val="none" w:sz="0" w:space="0" w:color="auto"/>
            <w:right w:val="none" w:sz="0" w:space="0" w:color="auto"/>
          </w:divBdr>
          <w:divsChild>
            <w:div w:id="624695271">
              <w:marLeft w:val="0"/>
              <w:marRight w:val="0"/>
              <w:marTop w:val="0"/>
              <w:marBottom w:val="75"/>
              <w:divBdr>
                <w:top w:val="none" w:sz="0" w:space="0" w:color="auto"/>
                <w:left w:val="none" w:sz="0" w:space="0" w:color="auto"/>
                <w:bottom w:val="none" w:sz="0" w:space="0" w:color="auto"/>
                <w:right w:val="none" w:sz="0" w:space="0" w:color="auto"/>
              </w:divBdr>
              <w:divsChild>
                <w:div w:id="1713575828">
                  <w:marLeft w:val="0"/>
                  <w:marRight w:val="0"/>
                  <w:marTop w:val="0"/>
                  <w:marBottom w:val="0"/>
                  <w:divBdr>
                    <w:top w:val="none" w:sz="0" w:space="0" w:color="auto"/>
                    <w:left w:val="none" w:sz="0" w:space="0" w:color="auto"/>
                    <w:bottom w:val="none" w:sz="0" w:space="0" w:color="auto"/>
                    <w:right w:val="none" w:sz="0" w:space="0" w:color="auto"/>
                  </w:divBdr>
                  <w:divsChild>
                    <w:div w:id="1483428782">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 w:id="166339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rinda.lt/pletros-ir-statybu-prieziura/"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esaskaita.e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indauab-my.sharepoint.com/:f:/g/personal/k_pociuviene_grinda_lt/EuEwbd9I11tHlxiyIFBPk6gB9NSuCAzGpTSuUN1CWPqJFA?e=D1PfnK" TargetMode="External"/><Relationship Id="rId22" Type="http://schemas.openxmlformats.org/officeDocument/2006/relationships/hyperlink" Target="https://osp.stat.gov.lt/statistiniu-rodikliu-analize?indicator=S7R23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vpt.lrv.lt/uploads/vpt/documents/files/2014-25-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6B6E0C50F8D1094F8DFC72E1264A70D3" ma:contentTypeVersion="2" ma:contentTypeDescription="Kurkite naują dokumentą." ma:contentTypeScope="" ma:versionID="210e938ec9752c53df5a8399e2d0a280">
  <xsd:schema xmlns:xsd="http://www.w3.org/2001/XMLSchema" xmlns:xs="http://www.w3.org/2001/XMLSchema" xmlns:p="http://schemas.microsoft.com/office/2006/metadata/properties" xmlns:ns2="44c231eb-9e6b-42bb-b5e9-53ae38ced861" targetNamespace="http://schemas.microsoft.com/office/2006/metadata/properties" ma:root="true" ma:fieldsID="991d5e7ff9209657ae7e8c9f98b0cc24" ns2:_="">
    <xsd:import namespace="44c231eb-9e6b-42bb-b5e9-53ae38ced86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c231eb-9e6b-42bb-b5e9-53ae38ced8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A7A43-A842-48A8-AD88-487596153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c231eb-9e6b-42bb-b5e9-53ae38ced8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16722-738A-430A-B2EB-2507640B99C2}">
  <ds:schemaRefs>
    <ds:schemaRef ds:uri="http://purl.org/dc/elements/1.1/"/>
    <ds:schemaRef ds:uri="http://schemas.microsoft.com/office/2006/metadata/properties"/>
    <ds:schemaRef ds:uri="44c231eb-9e6b-42bb-b5e9-53ae38ced86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CC1F0514-9782-4B58-BAA9-D8D6DEED03C4}">
  <ds:schemaRefs>
    <ds:schemaRef ds:uri="http://schemas.microsoft.com/sharepoint/v3/contenttype/forms"/>
  </ds:schemaRefs>
</ds:datastoreItem>
</file>

<file path=customXml/itemProps4.xml><?xml version="1.0" encoding="utf-8"?>
<ds:datastoreItem xmlns:ds="http://schemas.openxmlformats.org/officeDocument/2006/customXml" ds:itemID="{4748214E-29C0-4C09-AC45-32498EF47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97788</Words>
  <Characters>55740</Characters>
  <Application>Microsoft Office Word</Application>
  <DocSecurity>0</DocSecurity>
  <Lines>464</Lines>
  <Paragraphs>306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153222</CharactersWithSpaces>
  <SharedDoc>false</SharedDoc>
  <HLinks>
    <vt:vector size="18" baseType="variant">
      <vt:variant>
        <vt:i4>589858</vt:i4>
      </vt:variant>
      <vt:variant>
        <vt:i4>12</vt:i4>
      </vt:variant>
      <vt:variant>
        <vt:i4>0</vt:i4>
      </vt:variant>
      <vt:variant>
        <vt:i4>5</vt:i4>
      </vt:variant>
      <vt:variant>
        <vt:lpwstr>https://osp.stat.gov.lt/statistiniu-rodikliu-analize?indicator=S7R234</vt:lpwstr>
      </vt:variant>
      <vt:variant>
        <vt:lpwstr>/</vt:lpwstr>
      </vt:variant>
      <vt:variant>
        <vt:i4>393246</vt:i4>
      </vt:variant>
      <vt:variant>
        <vt:i4>9</vt:i4>
      </vt:variant>
      <vt:variant>
        <vt:i4>0</vt:i4>
      </vt:variant>
      <vt:variant>
        <vt:i4>5</vt:i4>
      </vt:variant>
      <vt:variant>
        <vt:lpwstr>http://www.esaskaita.eu/</vt:lpwstr>
      </vt:variant>
      <vt:variant>
        <vt:lpwstr/>
      </vt:variant>
      <vt:variant>
        <vt:i4>131148</vt:i4>
      </vt:variant>
      <vt:variant>
        <vt:i4>0</vt:i4>
      </vt:variant>
      <vt:variant>
        <vt:i4>0</vt:i4>
      </vt:variant>
      <vt:variant>
        <vt:i4>5</vt:i4>
      </vt:variant>
      <vt:variant>
        <vt:lpwstr>http://vpt.lrv.lt/uploads/vpt/documents/files/2014-25-ES.pdf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Asvydė Beržanskienė</dc:creator>
  <cp:keywords/>
  <dc:description/>
  <cp:lastModifiedBy>Anželita Pajaujienė</cp:lastModifiedBy>
  <cp:revision>3</cp:revision>
  <cp:lastPrinted>2023-07-20T07:50:00Z</cp:lastPrinted>
  <dcterms:created xsi:type="dcterms:W3CDTF">2023-08-16T08:32:00Z</dcterms:created>
  <dcterms:modified xsi:type="dcterms:W3CDTF">2023-08-16T08:32:00Z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0x0101006B6E0C50F8D1094F8DFC72E1264A70D3</vt:lpwstr>
  </property>
</Properties>
</file>