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30F0E" w14:textId="6AE23835" w:rsidR="00D968A3" w:rsidRPr="004743A8" w:rsidRDefault="00D968A3" w:rsidP="008A219E">
      <w:pPr>
        <w:pStyle w:val="BodyTextIndent2"/>
        <w:shd w:val="clear" w:color="auto" w:fill="FFFFFF" w:themeFill="background1"/>
        <w:spacing w:after="0" w:line="240" w:lineRule="auto"/>
        <w:ind w:left="0"/>
        <w:jc w:val="center"/>
        <w:rPr>
          <w:sz w:val="22"/>
          <w:szCs w:val="22"/>
        </w:rPr>
      </w:pPr>
      <w:bookmarkStart w:id="0" w:name="_GoBack"/>
      <w:r w:rsidRPr="004743A8">
        <w:rPr>
          <w:b/>
          <w:bCs/>
          <w:sz w:val="22"/>
          <w:szCs w:val="22"/>
        </w:rPr>
        <w:t>BENDROSIOS SĄLYGOS</w:t>
      </w:r>
    </w:p>
    <w:p w14:paraId="4D657D87" w14:textId="77777777" w:rsidR="00D968A3" w:rsidRPr="00987DE8" w:rsidRDefault="00D968A3" w:rsidP="008A219E">
      <w:pPr>
        <w:shd w:val="clear" w:color="auto" w:fill="FFFFFF" w:themeFill="background1"/>
        <w:spacing w:after="0" w:line="240" w:lineRule="auto"/>
        <w:jc w:val="center"/>
        <w:rPr>
          <w:rFonts w:ascii="Times New Roman" w:hAnsi="Times New Roman" w:cs="Times New Roman"/>
          <w:b/>
          <w:bCs/>
          <w:sz w:val="21"/>
          <w:szCs w:val="21"/>
        </w:rPr>
      </w:pPr>
    </w:p>
    <w:bookmarkEnd w:id="0"/>
    <w:p w14:paraId="498D7E08" w14:textId="77777777" w:rsidR="00D968A3" w:rsidRPr="00987DE8" w:rsidRDefault="00D968A3" w:rsidP="008A219E">
      <w:pPr>
        <w:shd w:val="clear" w:color="auto" w:fill="FFFFFF" w:themeFill="background1"/>
        <w:spacing w:after="0" w:line="240" w:lineRule="auto"/>
        <w:jc w:val="both"/>
        <w:rPr>
          <w:rFonts w:ascii="Times New Roman" w:hAnsi="Times New Roman" w:cs="Times New Roman"/>
          <w:b/>
          <w:bCs/>
          <w:sz w:val="21"/>
          <w:szCs w:val="21"/>
        </w:rPr>
      </w:pPr>
      <w:r w:rsidRPr="00987DE8">
        <w:rPr>
          <w:rFonts w:ascii="Times New Roman" w:hAnsi="Times New Roman" w:cs="Times New Roman"/>
          <w:sz w:val="21"/>
          <w:szCs w:val="21"/>
        </w:rPr>
        <w:t xml:space="preserve">1.1. </w:t>
      </w:r>
      <w:r w:rsidRPr="00987DE8">
        <w:rPr>
          <w:rFonts w:ascii="Times New Roman" w:hAnsi="Times New Roman" w:cs="Times New Roman"/>
          <w:b/>
          <w:bCs/>
          <w:sz w:val="21"/>
          <w:szCs w:val="21"/>
        </w:rPr>
        <w:t xml:space="preserve">Pirkimo sąlygos – </w:t>
      </w:r>
      <w:r w:rsidRPr="00987DE8">
        <w:rPr>
          <w:rFonts w:ascii="Times New Roman" w:hAnsi="Times New Roman" w:cs="Times New Roman"/>
          <w:bCs/>
          <w:color w:val="000000"/>
          <w:sz w:val="21"/>
          <w:szCs w:val="21"/>
        </w:rPr>
        <w:t>Perkančiosios organizacijos vykdytų Pirkimo procedūrų metu pateiktų dokumentų visuma.</w:t>
      </w:r>
    </w:p>
    <w:p w14:paraId="5428D884" w14:textId="77777777" w:rsidR="00D968A3" w:rsidRPr="00987DE8" w:rsidRDefault="00D968A3" w:rsidP="008A219E">
      <w:pPr>
        <w:shd w:val="clear" w:color="auto" w:fill="FFFFFF" w:themeFill="background1"/>
        <w:spacing w:after="0" w:line="240" w:lineRule="auto"/>
        <w:jc w:val="both"/>
        <w:rPr>
          <w:rFonts w:ascii="Times New Roman" w:hAnsi="Times New Roman" w:cs="Times New Roman"/>
          <w:sz w:val="21"/>
          <w:szCs w:val="21"/>
        </w:rPr>
      </w:pPr>
      <w:r w:rsidRPr="00987DE8">
        <w:rPr>
          <w:rFonts w:ascii="Times New Roman" w:hAnsi="Times New Roman" w:cs="Times New Roman"/>
          <w:bCs/>
          <w:sz w:val="21"/>
          <w:szCs w:val="21"/>
        </w:rPr>
        <w:t>1.2.</w:t>
      </w:r>
      <w:r w:rsidRPr="00987DE8">
        <w:rPr>
          <w:rFonts w:ascii="Times New Roman" w:hAnsi="Times New Roman" w:cs="Times New Roman"/>
          <w:b/>
          <w:bCs/>
          <w:sz w:val="21"/>
          <w:szCs w:val="21"/>
        </w:rPr>
        <w:t xml:space="preserve"> Prekė –</w:t>
      </w:r>
      <w:r w:rsidRPr="00987DE8">
        <w:rPr>
          <w:rFonts w:ascii="Times New Roman" w:hAnsi="Times New Roman" w:cs="Times New Roman"/>
          <w:sz w:val="21"/>
          <w:szCs w:val="21"/>
        </w:rPr>
        <w:t xml:space="preserve"> Tiekėjo pagal Sutartį tiekiama prekė.</w:t>
      </w:r>
    </w:p>
    <w:p w14:paraId="3E07111A" w14:textId="77777777" w:rsidR="00D968A3" w:rsidRPr="00987DE8" w:rsidRDefault="00D968A3" w:rsidP="008A219E">
      <w:pPr>
        <w:shd w:val="clear" w:color="auto" w:fill="FFFFFF" w:themeFill="background1"/>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1.3.</w:t>
      </w:r>
      <w:r w:rsidRPr="00987DE8">
        <w:rPr>
          <w:rFonts w:ascii="Times New Roman" w:hAnsi="Times New Roman" w:cs="Times New Roman"/>
          <w:b/>
          <w:sz w:val="21"/>
          <w:szCs w:val="21"/>
        </w:rPr>
        <w:t xml:space="preserve"> Prekių perdavimo - priėmimo aktas</w:t>
      </w:r>
      <w:r w:rsidRPr="00987DE8">
        <w:rPr>
          <w:rFonts w:ascii="Times New Roman" w:hAnsi="Times New Roman" w:cs="Times New Roman"/>
          <w:sz w:val="21"/>
          <w:szCs w:val="21"/>
        </w:rPr>
        <w:t xml:space="preserve"> – dokumentas, patvirtinantis Prekių perdavimo - priėmimo faktą. Prekių perdavimo - priėmimo aktu taip pat laikoma Tiekėjo išrašyta PVM sąskaita - faktūra (nuo to momento, kai ją pasirašo Pirkėjas/jo atstovas).</w:t>
      </w:r>
    </w:p>
    <w:p w14:paraId="3027E16C" w14:textId="77777777" w:rsidR="00D968A3" w:rsidRPr="00987DE8" w:rsidRDefault="00D968A3" w:rsidP="008A219E">
      <w:pPr>
        <w:shd w:val="clear" w:color="auto" w:fill="FFFFFF" w:themeFill="background1"/>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1.4. </w:t>
      </w:r>
      <w:r w:rsidRPr="00987DE8">
        <w:rPr>
          <w:rFonts w:ascii="Times New Roman" w:hAnsi="Times New Roman" w:cs="Times New Roman"/>
          <w:b/>
          <w:sz w:val="21"/>
          <w:szCs w:val="21"/>
        </w:rPr>
        <w:t>PVM</w:t>
      </w:r>
      <w:r w:rsidRPr="00987DE8">
        <w:rPr>
          <w:rFonts w:ascii="Times New Roman" w:hAnsi="Times New Roman" w:cs="Times New Roman"/>
          <w:sz w:val="21"/>
          <w:szCs w:val="21"/>
        </w:rPr>
        <w:t xml:space="preserve"> – pridėtinės vertės mokestis. </w:t>
      </w:r>
    </w:p>
    <w:p w14:paraId="04FFB0F3" w14:textId="77777777" w:rsidR="00D968A3" w:rsidRPr="00987DE8" w:rsidRDefault="00D968A3" w:rsidP="008A219E">
      <w:pPr>
        <w:spacing w:after="0" w:line="240" w:lineRule="auto"/>
        <w:jc w:val="both"/>
        <w:rPr>
          <w:rFonts w:ascii="Times New Roman" w:eastAsia="Calibri" w:hAnsi="Times New Roman" w:cs="Times New Roman"/>
          <w:color w:val="000000"/>
          <w:sz w:val="21"/>
          <w:szCs w:val="21"/>
        </w:rPr>
      </w:pPr>
      <w:r w:rsidRPr="00987DE8">
        <w:rPr>
          <w:rFonts w:ascii="Times New Roman" w:eastAsia="Calibri" w:hAnsi="Times New Roman" w:cs="Times New Roman"/>
          <w:color w:val="000000"/>
          <w:sz w:val="21"/>
          <w:szCs w:val="21"/>
        </w:rPr>
        <w:t xml:space="preserve">1.5. </w:t>
      </w:r>
      <w:r w:rsidRPr="00987DE8">
        <w:rPr>
          <w:rFonts w:ascii="Times New Roman" w:eastAsia="Calibri" w:hAnsi="Times New Roman" w:cs="Times New Roman"/>
          <w:b/>
          <w:color w:val="000000"/>
          <w:sz w:val="21"/>
          <w:szCs w:val="21"/>
        </w:rPr>
        <w:t>Pradinė sutarties vertė</w:t>
      </w:r>
      <w:r w:rsidRPr="00987DE8">
        <w:rPr>
          <w:rFonts w:ascii="Times New Roman" w:eastAsia="Calibri" w:hAnsi="Times New Roman" w:cs="Times New Roman"/>
          <w:color w:val="000000"/>
          <w:sz w:val="21"/>
          <w:szCs w:val="21"/>
        </w:rPr>
        <w:t xml:space="preserve"> – Sutartyje nurodyta vertė. Pradinė sutarties vertė nekinta per visą Sutarties vykdymo laikotarpį, išskyrus kai sutarties vertė peržiūrima pagal joje nurodytas kainų peržiūros sąlygas.</w:t>
      </w:r>
    </w:p>
    <w:p w14:paraId="6033FD0B"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eastAsia="Calibri" w:hAnsi="Times New Roman" w:cs="Times New Roman"/>
          <w:color w:val="000000"/>
          <w:sz w:val="21"/>
          <w:szCs w:val="21"/>
        </w:rPr>
        <w:t xml:space="preserve">1.6. </w:t>
      </w:r>
      <w:r w:rsidRPr="00987DE8">
        <w:rPr>
          <w:rFonts w:ascii="Times New Roman" w:eastAsia="Calibri" w:hAnsi="Times New Roman" w:cs="Times New Roman"/>
          <w:b/>
          <w:color w:val="000000"/>
          <w:sz w:val="21"/>
          <w:szCs w:val="21"/>
        </w:rPr>
        <w:t>Kaina</w:t>
      </w:r>
      <w:r w:rsidRPr="00987DE8">
        <w:rPr>
          <w:rFonts w:ascii="Times New Roman" w:eastAsia="Calibri" w:hAnsi="Times New Roman" w:cs="Times New Roman"/>
          <w:color w:val="000000"/>
          <w:sz w:val="21"/>
          <w:szCs w:val="21"/>
        </w:rPr>
        <w:t xml:space="preserve"> </w:t>
      </w:r>
      <w:r w:rsidRPr="00987DE8">
        <w:rPr>
          <w:rFonts w:ascii="Times New Roman" w:hAnsi="Times New Roman" w:cs="Times New Roman"/>
          <w:sz w:val="21"/>
          <w:szCs w:val="21"/>
        </w:rPr>
        <w:t>– už prekes pagal Sutartį Tiekėjo gaunama ekonominė nauda.  Į kainą turi būti įskaičiuoti visi mokesčiai ir kitos Tiekėjo patiriamos su sutarties vykdymu susijusios</w:t>
      </w:r>
      <w:r w:rsidRPr="00987DE8">
        <w:rPr>
          <w:rFonts w:ascii="Times New Roman" w:hAnsi="Times New Roman" w:cs="Times New Roman"/>
          <w:b/>
          <w:bCs/>
          <w:sz w:val="21"/>
          <w:szCs w:val="21"/>
        </w:rPr>
        <w:t xml:space="preserve"> </w:t>
      </w:r>
      <w:r w:rsidRPr="00987DE8">
        <w:rPr>
          <w:rFonts w:ascii="Times New Roman" w:hAnsi="Times New Roman" w:cs="Times New Roman"/>
          <w:sz w:val="21"/>
          <w:szCs w:val="21"/>
        </w:rPr>
        <w:t xml:space="preserve">išlaidos. </w:t>
      </w:r>
      <w:bookmarkStart w:id="1" w:name="part_904e9dcafd4440299ca0e79a0b1f6d68"/>
      <w:bookmarkEnd w:id="1"/>
    </w:p>
    <w:p w14:paraId="457F73A0"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1.7. </w:t>
      </w:r>
      <w:r w:rsidRPr="00987DE8">
        <w:rPr>
          <w:rFonts w:ascii="Times New Roman" w:hAnsi="Times New Roman" w:cs="Times New Roman"/>
          <w:b/>
          <w:sz w:val="21"/>
          <w:szCs w:val="21"/>
        </w:rPr>
        <w:t>Įkainis</w:t>
      </w:r>
      <w:r w:rsidRPr="00987DE8">
        <w:rPr>
          <w:rFonts w:ascii="Times New Roman" w:hAnsi="Times New Roman" w:cs="Times New Roman"/>
          <w:sz w:val="21"/>
          <w:szCs w:val="21"/>
        </w:rPr>
        <w:t xml:space="preserve"> – prekės vieneto kaina.</w:t>
      </w:r>
    </w:p>
    <w:p w14:paraId="458398CB"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1.8.</w:t>
      </w:r>
      <w:r w:rsidRPr="00987DE8">
        <w:rPr>
          <w:rFonts w:ascii="Times New Roman" w:hAnsi="Times New Roman" w:cs="Times New Roman"/>
          <w:b/>
          <w:sz w:val="21"/>
          <w:szCs w:val="21"/>
        </w:rPr>
        <w:t xml:space="preserve"> K</w:t>
      </w:r>
      <w:r w:rsidRPr="00987DE8">
        <w:rPr>
          <w:rFonts w:ascii="Times New Roman" w:hAnsi="Times New Roman" w:cs="Times New Roman"/>
          <w:b/>
          <w:bCs/>
          <w:sz w:val="21"/>
          <w:szCs w:val="21"/>
        </w:rPr>
        <w:t xml:space="preserve">iekių (apimčių) keitimas – </w:t>
      </w:r>
      <w:r w:rsidRPr="00987DE8">
        <w:rPr>
          <w:rFonts w:ascii="Times New Roman" w:hAnsi="Times New Roman" w:cs="Times New Roman"/>
          <w:sz w:val="21"/>
          <w:szCs w:val="21"/>
        </w:rPr>
        <w:t xml:space="preserve">sutarties objekto kiekybinis pakeitimas, atliekamas dėl dalies perkamų prekių atsisakymo arba jų kiekio (apimties) sumažinimo, vienų prekių pakeitimo kitomis prekėmis, papildomų prekių įsigijimo arba jų kiekio (apimties) padidinimo. </w:t>
      </w:r>
    </w:p>
    <w:p w14:paraId="64896B27" w14:textId="77777777" w:rsidR="00D968A3" w:rsidRPr="00987DE8" w:rsidRDefault="00D968A3" w:rsidP="008A219E">
      <w:pPr>
        <w:spacing w:after="0" w:line="240" w:lineRule="auto"/>
        <w:jc w:val="both"/>
        <w:rPr>
          <w:rFonts w:ascii="Times New Roman" w:hAnsi="Times New Roman" w:cs="Times New Roman"/>
          <w:sz w:val="21"/>
          <w:szCs w:val="21"/>
        </w:rPr>
      </w:pPr>
      <w:bookmarkStart w:id="2" w:name="part_0808485043a640b18798702f55ca8da1"/>
      <w:bookmarkEnd w:id="2"/>
      <w:r w:rsidRPr="00987DE8">
        <w:rPr>
          <w:rFonts w:ascii="Times New Roman" w:hAnsi="Times New Roman" w:cs="Times New Roman"/>
          <w:sz w:val="21"/>
          <w:szCs w:val="21"/>
        </w:rPr>
        <w:t xml:space="preserve">1.9. </w:t>
      </w:r>
      <w:r w:rsidRPr="00987DE8">
        <w:rPr>
          <w:rFonts w:ascii="Times New Roman" w:hAnsi="Times New Roman" w:cs="Times New Roman"/>
          <w:b/>
          <w:bCs/>
          <w:sz w:val="21"/>
          <w:szCs w:val="21"/>
        </w:rPr>
        <w:t xml:space="preserve">Peržiūra – </w:t>
      </w:r>
      <w:r w:rsidRPr="00987DE8">
        <w:rPr>
          <w:rFonts w:ascii="Times New Roman" w:hAnsi="Times New Roman" w:cs="Times New Roman"/>
          <w:sz w:val="21"/>
          <w:szCs w:val="21"/>
        </w:rPr>
        <w:t xml:space="preserve">sutarties kainos pakeitimas, atliekamas dėl Pridėtinės vertės  mokesčio (toliau – PVM) pasikeitimo. </w:t>
      </w:r>
    </w:p>
    <w:p w14:paraId="06E094FB" w14:textId="77777777" w:rsidR="00D968A3" w:rsidRPr="00987DE8" w:rsidRDefault="00D968A3" w:rsidP="008A219E">
      <w:pPr>
        <w:shd w:val="clear" w:color="auto" w:fill="FFFFFF" w:themeFill="background1"/>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1.10. </w:t>
      </w:r>
      <w:r w:rsidRPr="00987DE8">
        <w:rPr>
          <w:rFonts w:ascii="Times New Roman" w:hAnsi="Times New Roman" w:cs="Times New Roman"/>
          <w:b/>
          <w:bCs/>
          <w:sz w:val="21"/>
          <w:szCs w:val="21"/>
        </w:rPr>
        <w:t xml:space="preserve">Šalis </w:t>
      </w:r>
      <w:r w:rsidRPr="00987DE8">
        <w:rPr>
          <w:rFonts w:ascii="Times New Roman" w:hAnsi="Times New Roman" w:cs="Times New Roman"/>
          <w:sz w:val="21"/>
          <w:szCs w:val="21"/>
        </w:rPr>
        <w:t xml:space="preserve">– Pirkėjas arba Tiekėjas, kiekvienas atskirai. </w:t>
      </w:r>
      <w:r w:rsidRPr="00987DE8">
        <w:rPr>
          <w:rFonts w:ascii="Times New Roman" w:hAnsi="Times New Roman" w:cs="Times New Roman"/>
          <w:b/>
          <w:sz w:val="21"/>
          <w:szCs w:val="21"/>
        </w:rPr>
        <w:t>Šalys</w:t>
      </w:r>
      <w:r w:rsidRPr="00987DE8">
        <w:rPr>
          <w:rFonts w:ascii="Times New Roman" w:hAnsi="Times New Roman" w:cs="Times New Roman"/>
          <w:sz w:val="21"/>
          <w:szCs w:val="21"/>
        </w:rPr>
        <w:t xml:space="preserve"> – Pirkėjas ir Tiekėjas abu kartu.</w:t>
      </w:r>
    </w:p>
    <w:p w14:paraId="70C0248B" w14:textId="77777777" w:rsidR="00D968A3" w:rsidRPr="00987DE8" w:rsidRDefault="00D968A3" w:rsidP="008A219E">
      <w:pPr>
        <w:shd w:val="clear" w:color="auto" w:fill="FFFFFF" w:themeFill="background1"/>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1.11. </w:t>
      </w:r>
      <w:r w:rsidRPr="00987DE8">
        <w:rPr>
          <w:rFonts w:ascii="Times New Roman" w:hAnsi="Times New Roman" w:cs="Times New Roman"/>
          <w:b/>
          <w:bCs/>
          <w:sz w:val="21"/>
          <w:szCs w:val="21"/>
        </w:rPr>
        <w:t>Techninė specifikacija</w:t>
      </w:r>
      <w:r w:rsidRPr="00987DE8">
        <w:rPr>
          <w:rFonts w:ascii="Times New Roman" w:hAnsi="Times New Roman" w:cs="Times New Roman"/>
          <w:sz w:val="21"/>
          <w:szCs w:val="21"/>
        </w:rPr>
        <w:t xml:space="preserve"> – dokumentas, kuriame nustatytos Prekių techninės charakteristikos.</w:t>
      </w:r>
    </w:p>
    <w:p w14:paraId="1646CDA7" w14:textId="77777777" w:rsidR="00D968A3" w:rsidRPr="00987DE8" w:rsidRDefault="00D968A3" w:rsidP="008A219E">
      <w:pPr>
        <w:shd w:val="clear" w:color="auto" w:fill="FFFFFF" w:themeFill="background1"/>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1.12. </w:t>
      </w:r>
      <w:r w:rsidRPr="00987DE8">
        <w:rPr>
          <w:rFonts w:ascii="Times New Roman" w:hAnsi="Times New Roman" w:cs="Times New Roman"/>
          <w:b/>
          <w:sz w:val="21"/>
          <w:szCs w:val="21"/>
        </w:rPr>
        <w:t>Tiekėjo pasiūlymas</w:t>
      </w:r>
      <w:r w:rsidRPr="00987DE8">
        <w:rPr>
          <w:rFonts w:ascii="Times New Roman" w:hAnsi="Times New Roman" w:cs="Times New Roman"/>
          <w:sz w:val="21"/>
          <w:szCs w:val="21"/>
        </w:rPr>
        <w:t xml:space="preserve"> – </w:t>
      </w:r>
      <w:r w:rsidRPr="00987DE8">
        <w:rPr>
          <w:rFonts w:ascii="Times New Roman" w:hAnsi="Times New Roman" w:cs="Times New Roman"/>
          <w:color w:val="000000"/>
          <w:sz w:val="21"/>
          <w:szCs w:val="21"/>
        </w:rPr>
        <w:t>Tiekėjo raštu pateiktų dokumentų visuma, kuria</w:t>
      </w:r>
      <w:r w:rsidRPr="00987DE8">
        <w:rPr>
          <w:rFonts w:ascii="Times New Roman" w:hAnsi="Times New Roman" w:cs="Times New Roman"/>
          <w:b/>
          <w:color w:val="000000"/>
          <w:sz w:val="21"/>
          <w:szCs w:val="21"/>
        </w:rPr>
        <w:t xml:space="preserve"> </w:t>
      </w:r>
      <w:r w:rsidRPr="00987DE8">
        <w:rPr>
          <w:rFonts w:ascii="Times New Roman" w:hAnsi="Times New Roman" w:cs="Times New Roman"/>
          <w:color w:val="000000"/>
          <w:sz w:val="21"/>
          <w:szCs w:val="21"/>
        </w:rPr>
        <w:t>siūloma tiekti prekes pagal perkančiosios organizacijos nustatytas Pirkimo sąlygas.</w:t>
      </w:r>
    </w:p>
    <w:p w14:paraId="354C3B89"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1.13. </w:t>
      </w:r>
      <w:r w:rsidRPr="00987DE8">
        <w:rPr>
          <w:rFonts w:ascii="Times New Roman" w:hAnsi="Times New Roman" w:cs="Times New Roman"/>
          <w:b/>
          <w:sz w:val="21"/>
          <w:szCs w:val="21"/>
        </w:rPr>
        <w:t>Prekių pristatymo terminas</w:t>
      </w:r>
      <w:r w:rsidRPr="00987DE8">
        <w:rPr>
          <w:rFonts w:ascii="Times New Roman" w:hAnsi="Times New Roman" w:cs="Times New Roman"/>
          <w:sz w:val="21"/>
          <w:szCs w:val="21"/>
        </w:rPr>
        <w:t xml:space="preserve"> – tai terminas, per kurį Tiekėjas privalo įvykdyti visus savo įsipareigojimus, numatytus šioje Sutartyje ir Techninėje specifikacijoje.</w:t>
      </w:r>
    </w:p>
    <w:p w14:paraId="4894D5A1" w14:textId="77777777" w:rsidR="00D968A3" w:rsidRPr="00987DE8" w:rsidRDefault="00D968A3" w:rsidP="008A219E">
      <w:pPr>
        <w:widowControl w:val="0"/>
        <w:tabs>
          <w:tab w:val="left" w:pos="1843"/>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1.14. </w:t>
      </w:r>
      <w:r w:rsidRPr="00987DE8">
        <w:rPr>
          <w:rFonts w:ascii="Times New Roman" w:hAnsi="Times New Roman" w:cs="Times New Roman"/>
          <w:b/>
          <w:sz w:val="21"/>
          <w:szCs w:val="21"/>
        </w:rPr>
        <w:t xml:space="preserve">Užsakymas </w:t>
      </w:r>
      <w:r w:rsidRPr="00987DE8">
        <w:rPr>
          <w:rFonts w:ascii="Times New Roman" w:hAnsi="Times New Roman" w:cs="Times New Roman"/>
          <w:sz w:val="21"/>
          <w:szCs w:val="21"/>
        </w:rPr>
        <w:t>– Pirkėjo raštu (laišku, el. paštu ar faksu) pateiktas nurodymas Tiekėjui dėl prekių pristatymo, sumontavimo (jei taikoma), paleidimo (jei taikoma), suderinimo (jei taikoma), instaliavimo (jei taikoma), sukonfigūravimo (jei taikoma), apmokymo (jei taikoma) nuo kurio pateikimo dienos pradedamas skaičiuoti prekių pristatymo, sumontavimo (jei taikoma), paleidimo (jei taikoma), suderinimo (jei taikoma), instaliavimo (jei taikoma), sukonfigūravimo (jei taikoma), apmokymo (jei taikoma) terminas.</w:t>
      </w:r>
    </w:p>
    <w:p w14:paraId="10D459AF"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1.15. </w:t>
      </w:r>
      <w:r w:rsidRPr="00987DE8">
        <w:rPr>
          <w:rFonts w:ascii="Times New Roman" w:hAnsi="Times New Roman" w:cs="Times New Roman"/>
          <w:b/>
          <w:sz w:val="21"/>
          <w:szCs w:val="21"/>
        </w:rPr>
        <w:t>Specialistas</w:t>
      </w:r>
      <w:r w:rsidRPr="00987DE8">
        <w:rPr>
          <w:rFonts w:ascii="Times New Roman" w:hAnsi="Times New Roman" w:cs="Times New Roman"/>
          <w:sz w:val="21"/>
          <w:szCs w:val="21"/>
        </w:rPr>
        <w:t xml:space="preserve"> – fizinis asmuo, kurio pajėgumais kvalifikacijai pagrįsti rėmėsi Tiekėjas. </w:t>
      </w:r>
    </w:p>
    <w:p w14:paraId="3D813A08" w14:textId="77777777" w:rsidR="00D968A3" w:rsidRPr="00987DE8" w:rsidRDefault="00D968A3" w:rsidP="008A219E">
      <w:pPr>
        <w:spacing w:after="0" w:line="240" w:lineRule="auto"/>
        <w:jc w:val="both"/>
        <w:rPr>
          <w:rFonts w:ascii="Times New Roman" w:hAnsi="Times New Roman" w:cs="Times New Roman"/>
          <w:sz w:val="21"/>
          <w:szCs w:val="21"/>
        </w:rPr>
      </w:pPr>
      <w:bookmarkStart w:id="3" w:name="_Hlk66439931"/>
      <w:r w:rsidRPr="00987DE8">
        <w:rPr>
          <w:rFonts w:ascii="Times New Roman" w:hAnsi="Times New Roman" w:cs="Times New Roman"/>
          <w:sz w:val="21"/>
          <w:szCs w:val="21"/>
        </w:rPr>
        <w:t xml:space="preserve">1.16. </w:t>
      </w:r>
      <w:r w:rsidRPr="00987DE8">
        <w:rPr>
          <w:rFonts w:ascii="Times New Roman" w:hAnsi="Times New Roman" w:cs="Times New Roman"/>
          <w:b/>
          <w:bCs/>
          <w:sz w:val="21"/>
          <w:szCs w:val="21"/>
        </w:rPr>
        <w:t>Subtiekėjas</w:t>
      </w:r>
      <w:r w:rsidRPr="00987DE8">
        <w:rPr>
          <w:rFonts w:ascii="Times New Roman" w:hAnsi="Times New Roman" w:cs="Times New Roman"/>
          <w:sz w:val="21"/>
          <w:szCs w:val="21"/>
        </w:rPr>
        <w:t xml:space="preserve"> – tiekėjo sutarties vykdymui pasitelkiamas trečiasis asmuo, kurio kvalifikacija tiekėjas nesiremia, kad atitiktų kvalifikacijos reikalavimus.</w:t>
      </w:r>
    </w:p>
    <w:p w14:paraId="219C2C3C"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1.17. </w:t>
      </w:r>
      <w:r w:rsidRPr="00987DE8">
        <w:rPr>
          <w:rFonts w:ascii="Times New Roman" w:hAnsi="Times New Roman" w:cs="Times New Roman"/>
          <w:b/>
          <w:bCs/>
          <w:sz w:val="21"/>
          <w:szCs w:val="21"/>
        </w:rPr>
        <w:t>Tretieji asmenys</w:t>
      </w:r>
      <w:r w:rsidRPr="00987DE8">
        <w:rPr>
          <w:rFonts w:ascii="Times New Roman" w:hAnsi="Times New Roman" w:cs="Times New Roman"/>
          <w:sz w:val="21"/>
          <w:szCs w:val="21"/>
        </w:rPr>
        <w:t xml:space="preserve"> – tai,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w:t>
      </w:r>
    </w:p>
    <w:p w14:paraId="7F59BFC7"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1.18. </w:t>
      </w:r>
      <w:r w:rsidRPr="00987DE8">
        <w:rPr>
          <w:rFonts w:ascii="Times New Roman" w:hAnsi="Times New Roman" w:cs="Times New Roman"/>
          <w:b/>
          <w:bCs/>
          <w:sz w:val="21"/>
          <w:szCs w:val="21"/>
        </w:rPr>
        <w:t>Ūkio subjektas</w:t>
      </w:r>
      <w:r w:rsidRPr="00987DE8">
        <w:rPr>
          <w:rFonts w:ascii="Times New Roman" w:hAnsi="Times New Roman" w:cs="Times New Roman"/>
          <w:sz w:val="21"/>
          <w:szCs w:val="21"/>
        </w:rPr>
        <w:t>, kurio pajėgumais remiamasi – tiekėjo sutarties vykdymui pasitelkiamas trečiasis asmuo, kurio kvalifikacija tiekėjas remiasi, kad atitiktų kvalifikacijos reikalavimus.</w:t>
      </w:r>
    </w:p>
    <w:bookmarkEnd w:id="3"/>
    <w:p w14:paraId="311F2829" w14:textId="77777777" w:rsidR="00D968A3" w:rsidRPr="00987DE8" w:rsidRDefault="00D968A3" w:rsidP="008A219E">
      <w:pPr>
        <w:widowControl w:val="0"/>
        <w:tabs>
          <w:tab w:val="left" w:pos="1843"/>
        </w:tabs>
        <w:spacing w:after="0" w:line="240" w:lineRule="auto"/>
        <w:jc w:val="both"/>
        <w:rPr>
          <w:rFonts w:ascii="Times New Roman" w:hAnsi="Times New Roman" w:cs="Times New Roman"/>
          <w:b/>
          <w:sz w:val="21"/>
          <w:szCs w:val="21"/>
        </w:rPr>
      </w:pPr>
      <w:r w:rsidRPr="00987DE8">
        <w:rPr>
          <w:rFonts w:ascii="Times New Roman" w:hAnsi="Times New Roman" w:cs="Times New Roman"/>
          <w:b/>
          <w:sz w:val="21"/>
          <w:szCs w:val="21"/>
        </w:rPr>
        <w:t>2. Sutarties aiškinimas</w:t>
      </w:r>
    </w:p>
    <w:p w14:paraId="135471E8" w14:textId="77777777" w:rsidR="00D968A3" w:rsidRPr="00987DE8" w:rsidRDefault="00D968A3" w:rsidP="008A219E">
      <w:pPr>
        <w:shd w:val="clear" w:color="auto" w:fill="FFFFFF"/>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2.1. Jei Sutarties dokumentai nenustato kitaip, Sutarties tekstas turi būti suprantamas taikant šias pagrindines aiškinimo taisykles:</w:t>
      </w:r>
    </w:p>
    <w:p w14:paraId="29A28FEC" w14:textId="77777777" w:rsidR="00D968A3" w:rsidRPr="00987DE8" w:rsidRDefault="00D968A3" w:rsidP="008A219E">
      <w:pPr>
        <w:shd w:val="clear" w:color="auto" w:fill="FFFFFF"/>
        <w:tabs>
          <w:tab w:val="left" w:pos="993"/>
        </w:tabs>
        <w:spacing w:after="0" w:line="240" w:lineRule="auto"/>
        <w:jc w:val="both"/>
        <w:rPr>
          <w:rFonts w:ascii="Times New Roman" w:hAnsi="Times New Roman" w:cs="Times New Roman"/>
          <w:color w:val="000000"/>
          <w:sz w:val="21"/>
          <w:szCs w:val="21"/>
        </w:rPr>
      </w:pPr>
      <w:r w:rsidRPr="00987DE8">
        <w:rPr>
          <w:rFonts w:ascii="Times New Roman" w:hAnsi="Times New Roman" w:cs="Times New Roman"/>
          <w:sz w:val="21"/>
          <w:szCs w:val="21"/>
        </w:rPr>
        <w:t xml:space="preserve">2.1.1. </w:t>
      </w:r>
      <w:r w:rsidRPr="00987DE8">
        <w:rPr>
          <w:rFonts w:ascii="Times New Roman" w:hAnsi="Times New Roman" w:cs="Times New Roman"/>
          <w:color w:val="000000"/>
          <w:sz w:val="21"/>
          <w:szCs w:val="21"/>
        </w:rPr>
        <w:t xml:space="preserve">Sutarties tekste vienaskaita pateikti žodžiai gali turėti daugiskaitos reikšmę, ir atvirkščiai, jei kontekstas nereikalauja kitaip; </w:t>
      </w:r>
    </w:p>
    <w:p w14:paraId="5C7824E1" w14:textId="77777777" w:rsidR="00D968A3" w:rsidRPr="00987DE8" w:rsidRDefault="00D968A3" w:rsidP="008A219E">
      <w:pPr>
        <w:shd w:val="clear" w:color="auto" w:fill="FFFFFF"/>
        <w:tabs>
          <w:tab w:val="left" w:pos="993"/>
        </w:tabs>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2.1.2. Jei suma skaičiais neatitinka sumos žodžiais, teisinga laikoma suma žodžiais. Jei mokėjimo valiutos pavadinimo trumpinys neatitinka mokėjimo valiutos pilno pavadinimo žodžiais, teisingu laikomas valiutos pilnas pavadinimas žodžiais;</w:t>
      </w:r>
    </w:p>
    <w:p w14:paraId="082BA4E8" w14:textId="77777777" w:rsidR="00D968A3" w:rsidRPr="00987DE8" w:rsidRDefault="00D968A3" w:rsidP="008A219E">
      <w:pPr>
        <w:shd w:val="clear" w:color="auto" w:fill="FFFFFF"/>
        <w:tabs>
          <w:tab w:val="left" w:pos="720"/>
        </w:tabs>
        <w:suppressAutoHyphens/>
        <w:spacing w:after="0" w:line="240" w:lineRule="auto"/>
        <w:jc w:val="both"/>
        <w:rPr>
          <w:rFonts w:ascii="Times New Roman" w:hAnsi="Times New Roman" w:cs="Times New Roman"/>
          <w:color w:val="000000"/>
          <w:sz w:val="21"/>
          <w:szCs w:val="21"/>
        </w:rPr>
      </w:pPr>
      <w:r w:rsidRPr="00987DE8">
        <w:rPr>
          <w:rFonts w:ascii="Times New Roman" w:hAnsi="Times New Roman" w:cs="Times New Roman"/>
          <w:sz w:val="21"/>
          <w:szCs w:val="21"/>
        </w:rPr>
        <w:t xml:space="preserve">2.1.3. </w:t>
      </w:r>
      <w:r w:rsidRPr="00987DE8">
        <w:rPr>
          <w:rFonts w:ascii="Times New Roman" w:hAnsi="Times New Roman" w:cs="Times New Roman"/>
          <w:color w:val="000000"/>
          <w:sz w:val="21"/>
          <w:szCs w:val="21"/>
        </w:rPr>
        <w:t xml:space="preserve">Žodžiai „susitarti“, „susitarė“, „susitarimas“ visuomet reiškia, kad atitinkamas susitarimas Šalių turi būti įformintas raštu; </w:t>
      </w:r>
    </w:p>
    <w:p w14:paraId="0D62119B" w14:textId="77777777" w:rsidR="00D968A3" w:rsidRPr="00987DE8" w:rsidRDefault="00D968A3" w:rsidP="008A219E">
      <w:pPr>
        <w:shd w:val="clear" w:color="auto" w:fill="FFFFFF"/>
        <w:tabs>
          <w:tab w:val="left" w:pos="720"/>
        </w:tabs>
        <w:suppressAutoHyphens/>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2.1.4.“raštu” arba “rašyta” – dokumentas išspausdintas ar užfiksuotas elektroninėmis priemonėmis, kurių visų galutinis rezultatas – tvirtas ir nepanaikinamas įrašas.</w:t>
      </w:r>
    </w:p>
    <w:p w14:paraId="064A1911" w14:textId="77777777" w:rsidR="00D968A3" w:rsidRPr="00987DE8" w:rsidRDefault="00D968A3" w:rsidP="008A219E">
      <w:pPr>
        <w:shd w:val="clear" w:color="auto" w:fill="FFFFFF"/>
        <w:suppressAutoHyphens/>
        <w:spacing w:after="0" w:line="240" w:lineRule="auto"/>
        <w:jc w:val="both"/>
        <w:textAlignment w:val="baseline"/>
        <w:rPr>
          <w:rFonts w:ascii="Times New Roman" w:hAnsi="Times New Roman" w:cs="Times New Roman"/>
          <w:color w:val="000000"/>
          <w:sz w:val="21"/>
          <w:szCs w:val="21"/>
        </w:rPr>
      </w:pPr>
      <w:r w:rsidRPr="00987DE8">
        <w:rPr>
          <w:rFonts w:ascii="Times New Roman" w:hAnsi="Times New Roman" w:cs="Times New Roman"/>
          <w:color w:val="000000"/>
          <w:sz w:val="21"/>
          <w:szCs w:val="21"/>
        </w:rPr>
        <w:t>2.1.5. Žodžiai, reiškiantys vieną giminę, apima visas gimines;</w:t>
      </w:r>
    </w:p>
    <w:p w14:paraId="63B045AA" w14:textId="77777777" w:rsidR="00D968A3" w:rsidRPr="00987DE8" w:rsidRDefault="00D968A3" w:rsidP="008A219E">
      <w:pPr>
        <w:pStyle w:val="BankNormal"/>
        <w:suppressAutoHyphens/>
        <w:spacing w:after="0"/>
        <w:jc w:val="both"/>
        <w:rPr>
          <w:color w:val="000000"/>
          <w:sz w:val="21"/>
          <w:szCs w:val="21"/>
          <w:lang w:val="lt-LT"/>
        </w:rPr>
      </w:pPr>
      <w:r w:rsidRPr="00987DE8">
        <w:rPr>
          <w:color w:val="000000"/>
          <w:sz w:val="21"/>
          <w:szCs w:val="21"/>
          <w:lang w:val="lt-LT"/>
        </w:rPr>
        <w:t>2.1.6. Bendrųjų sąlygų turinyje nuorodos į Sutarties bendrųjų sąlygų punktus gali būti rašomos nurodant „Sutarties bendrųjų sąlygų 0.0.0. p.” arba nurodant tik punktą pvz.“0.0.0. p.”; arba nurodant „Sutarties 0.0.0. p.;</w:t>
      </w:r>
    </w:p>
    <w:p w14:paraId="7C6D7634" w14:textId="77777777" w:rsidR="00D968A3" w:rsidRPr="00987DE8" w:rsidRDefault="00D968A3" w:rsidP="008A219E">
      <w:pPr>
        <w:pStyle w:val="BankNormal"/>
        <w:suppressAutoHyphens/>
        <w:spacing w:after="0"/>
        <w:jc w:val="both"/>
        <w:rPr>
          <w:color w:val="000000"/>
          <w:sz w:val="21"/>
          <w:szCs w:val="21"/>
          <w:lang w:val="lt-LT"/>
        </w:rPr>
      </w:pPr>
    </w:p>
    <w:p w14:paraId="0E5C94DE" w14:textId="77777777" w:rsidR="00D968A3" w:rsidRPr="00987DE8" w:rsidRDefault="00D968A3" w:rsidP="008A219E">
      <w:pPr>
        <w:pStyle w:val="BankNormal"/>
        <w:suppressAutoHyphens/>
        <w:spacing w:after="0"/>
        <w:jc w:val="both"/>
        <w:rPr>
          <w:color w:val="000000"/>
          <w:sz w:val="21"/>
          <w:szCs w:val="21"/>
          <w:lang w:val="lt-LT"/>
        </w:rPr>
      </w:pPr>
      <w:r w:rsidRPr="00987DE8">
        <w:rPr>
          <w:color w:val="000000"/>
          <w:sz w:val="21"/>
          <w:szCs w:val="21"/>
          <w:lang w:val="lt-LT"/>
        </w:rPr>
        <w:t>2.1.7. Bendrųjų sąlygų turinyje nuorodos į Sutarties specialiųjų sąlygų punktus rašomos nurodant „Sutarties specialiųjų sąlygų 0.0.0. p.”.</w:t>
      </w:r>
    </w:p>
    <w:p w14:paraId="10C7B263" w14:textId="77777777" w:rsidR="00D968A3" w:rsidRPr="00987DE8" w:rsidRDefault="00D968A3" w:rsidP="008A219E">
      <w:pPr>
        <w:shd w:val="clear" w:color="auto" w:fill="FFFFFF"/>
        <w:suppressAutoHyphens/>
        <w:spacing w:after="0" w:line="240" w:lineRule="auto"/>
        <w:jc w:val="both"/>
        <w:textAlignment w:val="baseline"/>
        <w:rPr>
          <w:rFonts w:ascii="Times New Roman" w:hAnsi="Times New Roman" w:cs="Times New Roman"/>
          <w:sz w:val="21"/>
          <w:szCs w:val="21"/>
        </w:rPr>
      </w:pPr>
      <w:r w:rsidRPr="00987DE8">
        <w:rPr>
          <w:rFonts w:ascii="Times New Roman" w:hAnsi="Times New Roman" w:cs="Times New Roman"/>
          <w:color w:val="000000"/>
          <w:sz w:val="21"/>
          <w:szCs w:val="21"/>
        </w:rPr>
        <w:lastRenderedPageBreak/>
        <w:t xml:space="preserve">2.1.8. </w:t>
      </w:r>
      <w:r w:rsidRPr="00987DE8">
        <w:rPr>
          <w:rFonts w:ascii="Times New Roman" w:hAnsi="Times New Roman" w:cs="Times New Roman"/>
          <w:sz w:val="21"/>
          <w:szCs w:val="21"/>
        </w:rPr>
        <w:t xml:space="preserve">Visos šioje </w:t>
      </w:r>
      <w:r w:rsidRPr="00987DE8">
        <w:rPr>
          <w:rFonts w:ascii="Times New Roman" w:hAnsi="Times New Roman" w:cs="Times New Roman"/>
          <w:color w:val="000000"/>
          <w:sz w:val="21"/>
          <w:szCs w:val="21"/>
        </w:rPr>
        <w:t>S</w:t>
      </w:r>
      <w:r w:rsidRPr="00987DE8">
        <w:rPr>
          <w:rFonts w:ascii="Times New Roman" w:hAnsi="Times New Roman" w:cs="Times New Roman"/>
          <w:sz w:val="21"/>
          <w:szCs w:val="21"/>
        </w:rPr>
        <w:t xml:space="preserve">utartyje vartojamos sąvokos ir terminai turi bendrinę reikšmę arba artimiausią </w:t>
      </w:r>
      <w:r w:rsidRPr="00987DE8">
        <w:rPr>
          <w:rFonts w:ascii="Times New Roman" w:hAnsi="Times New Roman" w:cs="Times New Roman"/>
          <w:color w:val="000000"/>
          <w:sz w:val="21"/>
          <w:szCs w:val="21"/>
        </w:rPr>
        <w:t>S</w:t>
      </w:r>
      <w:r w:rsidRPr="00987DE8">
        <w:rPr>
          <w:rFonts w:ascii="Times New Roman" w:hAnsi="Times New Roman" w:cs="Times New Roman"/>
          <w:sz w:val="21"/>
          <w:szCs w:val="21"/>
        </w:rPr>
        <w:t xml:space="preserve">utarties pobūdžiui specialiąją reikšmę, jei Sutartyje nėra nustatyta ir paaiškinta kitokia jų reikšmė.  </w:t>
      </w:r>
    </w:p>
    <w:p w14:paraId="58133A1C" w14:textId="77777777" w:rsidR="00D968A3" w:rsidRPr="00987DE8" w:rsidRDefault="00D968A3" w:rsidP="008A219E">
      <w:pPr>
        <w:tabs>
          <w:tab w:val="left" w:pos="720"/>
        </w:tabs>
        <w:suppressAutoHyphens/>
        <w:spacing w:after="0" w:line="240" w:lineRule="auto"/>
        <w:rPr>
          <w:rFonts w:ascii="Times New Roman" w:hAnsi="Times New Roman" w:cs="Times New Roman"/>
          <w:b/>
          <w:bCs/>
          <w:sz w:val="21"/>
          <w:szCs w:val="21"/>
        </w:rPr>
      </w:pPr>
      <w:r w:rsidRPr="00987DE8">
        <w:rPr>
          <w:rFonts w:ascii="Times New Roman" w:hAnsi="Times New Roman" w:cs="Times New Roman"/>
          <w:b/>
          <w:bCs/>
          <w:sz w:val="21"/>
          <w:szCs w:val="21"/>
        </w:rPr>
        <w:t>3. Tiekėjo teisės ir pareigos</w:t>
      </w:r>
    </w:p>
    <w:p w14:paraId="74A91C36" w14:textId="77777777" w:rsidR="00D968A3" w:rsidRPr="00987DE8" w:rsidRDefault="00D968A3" w:rsidP="008A219E">
      <w:pPr>
        <w:tabs>
          <w:tab w:val="left" w:pos="936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3.1. Tiekėjas įsipareigoja:</w:t>
      </w:r>
    </w:p>
    <w:p w14:paraId="16AC2DDE" w14:textId="77777777" w:rsidR="00D968A3" w:rsidRPr="00987DE8" w:rsidRDefault="00D968A3" w:rsidP="008A219E">
      <w:pPr>
        <w:tabs>
          <w:tab w:val="left" w:pos="936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3.1.1. tinkamai ir sąžiningai vykdyti Sutartį; </w:t>
      </w:r>
    </w:p>
    <w:p w14:paraId="66686700" w14:textId="77777777" w:rsidR="00D968A3" w:rsidRPr="00987DE8" w:rsidRDefault="00D968A3" w:rsidP="008A219E">
      <w:pPr>
        <w:tabs>
          <w:tab w:val="left" w:pos="936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3.1.2. nustatytu terminu pristatyti Prekes, atitinkančias Techninėje specifikacijoje, nurodytus techninius reikalavimus, į vietą, numatytą Sutarties specialiosiose sąlygose. </w:t>
      </w:r>
    </w:p>
    <w:p w14:paraId="4E446488" w14:textId="77777777" w:rsidR="00D968A3" w:rsidRPr="00987DE8" w:rsidRDefault="00D968A3" w:rsidP="008A219E">
      <w:pPr>
        <w:tabs>
          <w:tab w:val="left" w:pos="936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3.1.3. tinkamai atlikti kitus įsipareigojimus, numatytus Sutarties specialiosiose sąlygose; </w:t>
      </w:r>
    </w:p>
    <w:p w14:paraId="30D1A713" w14:textId="77777777" w:rsidR="00D968A3" w:rsidRPr="00987DE8" w:rsidRDefault="00D968A3" w:rsidP="008A219E">
      <w:pPr>
        <w:tabs>
          <w:tab w:val="left" w:pos="936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3.1.4. pasirūpinti įranga, darbų sauga ir darbo jėga, reikalinga Sutarties vykdymui;</w:t>
      </w:r>
    </w:p>
    <w:p w14:paraId="76034C6E" w14:textId="77777777" w:rsidR="00D968A3" w:rsidRPr="00987DE8" w:rsidRDefault="00D968A3" w:rsidP="008A219E">
      <w:pPr>
        <w:tabs>
          <w:tab w:val="left" w:pos="936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3.1.5. užtikrinti Prekių išsaugojimą jas sandėliuojant ir gabenant;</w:t>
      </w:r>
    </w:p>
    <w:p w14:paraId="77981191" w14:textId="77777777" w:rsidR="00D968A3" w:rsidRPr="00987DE8" w:rsidRDefault="00D968A3" w:rsidP="008A219E">
      <w:pPr>
        <w:tabs>
          <w:tab w:val="left" w:pos="936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3.1.6. laikytis Lietuvos Respublikos civilinio kodekso (toliau – Civilinis kodeksas) bei kitų su sutartinių įsipareigojimų vykdymu susijusių Lietuvos Respublikoje galiojančių teisės aktų nuostatų ir užtikrinti, kad Tiekėjo darbuotojai bei atstovai jų laikytųsi. Tiekėjas garantuoja Pirkėjui ir (ar) tretiesiems asmenims nuostolių atlyginimą, jei Tiekėjas ar jo darbuotojai/atstovai nesilaikytų Lietuvos Respublikoje galiojančių teisės aktų reikalavimų ir dėl to Pirkėjui ir (ar) tretiesiems asmenims būtų pateikti kokie nors reikalavimai ar pradėti procesiniai veiksmai;</w:t>
      </w:r>
    </w:p>
    <w:p w14:paraId="1FE6E063" w14:textId="77777777" w:rsidR="00D968A3" w:rsidRPr="00987DE8" w:rsidRDefault="00D968A3" w:rsidP="008A219E">
      <w:pPr>
        <w:tabs>
          <w:tab w:val="left" w:pos="936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3.1.7. nenaudoti Pirkėjo Prekių ženklų ar pavadinimo jokioje reklamoje, leidiniuose ar kt. be išankstinio rašytinio Pirkėjo sutikimo;</w:t>
      </w:r>
    </w:p>
    <w:p w14:paraId="773B016A" w14:textId="77777777" w:rsidR="00D968A3" w:rsidRPr="00987DE8" w:rsidRDefault="00D968A3" w:rsidP="008A219E">
      <w:pPr>
        <w:tabs>
          <w:tab w:val="left" w:pos="936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3.1.8. prisiimti Prekių žuvimo ar sugedimo riziką iki Prekių perdavimo–priėmimo akto pasirašymo;</w:t>
      </w:r>
    </w:p>
    <w:p w14:paraId="2DB23C57" w14:textId="77777777" w:rsidR="00D968A3" w:rsidRPr="00987DE8" w:rsidRDefault="00D968A3" w:rsidP="008A219E">
      <w:pPr>
        <w:tabs>
          <w:tab w:val="left" w:pos="936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3.1.9. kartu su Prekėmis pateikti Pirkėjui visą būtiną dokumentaciją, įskaitant Prekių naudojimo ir priežiūros instrukcijas (jei taikoma), bei konsultuoti Pirkėją kitais, su Tiekėjo sutartiniais įsipareigojimais susijusiais, klausimais;</w:t>
      </w:r>
    </w:p>
    <w:p w14:paraId="29C1A0C3" w14:textId="77777777" w:rsidR="00D968A3" w:rsidRPr="00987DE8" w:rsidRDefault="00D968A3" w:rsidP="008A219E">
      <w:pPr>
        <w:tabs>
          <w:tab w:val="left" w:pos="936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3.1.10. bendradarbiauti su Pirkėju tam, kad teiktų informaciją, kurios pastarasis gali pagrįstai reikalauti tam, kad būtų galima vykdyti Sutartį; </w:t>
      </w:r>
    </w:p>
    <w:p w14:paraId="04411370" w14:textId="77777777" w:rsidR="00D968A3" w:rsidRPr="00987DE8" w:rsidRDefault="00D968A3" w:rsidP="008A219E">
      <w:pPr>
        <w:tabs>
          <w:tab w:val="left" w:pos="936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3.1.11. nedelsiant raštu informuoti Pirkėją apie bet kurias aplinkybes, kurios trukdo ar gali sutrukdyti Tiekėjui tiekti Prekes Sutartyje nustatytais terminais bei tvarka;</w:t>
      </w:r>
    </w:p>
    <w:p w14:paraId="4F9364D0" w14:textId="77777777" w:rsidR="00D968A3" w:rsidRPr="00987DE8" w:rsidRDefault="00D968A3" w:rsidP="008A219E">
      <w:pPr>
        <w:tabs>
          <w:tab w:val="left" w:pos="936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3.1.12. užtikrinti saugos darbe, priešgaisrinės saugos, aplinkos apsaugos bei kitų teisės aktų nustatytų reikalavimų, taikomų tiekiant Prekes, laikymąsi (jei taikoma);</w:t>
      </w:r>
    </w:p>
    <w:p w14:paraId="648F5115" w14:textId="77777777" w:rsidR="00D968A3" w:rsidRPr="00987DE8" w:rsidRDefault="00D968A3" w:rsidP="008A219E">
      <w:pPr>
        <w:tabs>
          <w:tab w:val="left" w:pos="936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3.1.13. vykdyti Pirkėjo teisėtus nurodymus, susijusius su Sutarties vykdymu, atsižvelgti į Sutarties vykdymo metu Pirkėjo pateiktas pastabas, papildomą informaciją, jei jos bus teikiamos;</w:t>
      </w:r>
    </w:p>
    <w:p w14:paraId="69268471" w14:textId="77777777" w:rsidR="00D968A3" w:rsidRPr="00987DE8" w:rsidRDefault="00D968A3" w:rsidP="008A219E">
      <w:pPr>
        <w:tabs>
          <w:tab w:val="left" w:pos="936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3.1.14. savo sąskaita apsaugoti Pirkėją nuo bet kokių pretenzijų, ieškinių ar nuostolių, atsirandančių dėl Tiekėjo veiksmų ar aplaidumo vykdant Sutartį, bei atlyginti dėl savo veiksmų padarytą žalą tretiesiems asmenims bei jų patirtus nuostolius, įskaitant, bet neapsiribojant, dėl bet kokių teisės aktų pažeidimo, neteisėto patentų, prekių ženklų, kitų intelektinės nuosavybės objektų panaudojimo ar bet kokių asmenų teisių pažeidimo;</w:t>
      </w:r>
    </w:p>
    <w:p w14:paraId="05B3DFE3" w14:textId="77777777" w:rsidR="00D968A3" w:rsidRPr="00987DE8" w:rsidRDefault="00D968A3" w:rsidP="008A219E">
      <w:pPr>
        <w:tabs>
          <w:tab w:val="left" w:pos="936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3.1.15. 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w:t>
      </w:r>
    </w:p>
    <w:p w14:paraId="60A0AC1A" w14:textId="77777777" w:rsidR="00D968A3" w:rsidRPr="00987DE8" w:rsidRDefault="00D968A3" w:rsidP="008A219E">
      <w:pPr>
        <w:tabs>
          <w:tab w:val="left" w:pos="936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3.1.16. kad Sutartį vykdys tik tokią teisę turintys asmenys;</w:t>
      </w:r>
    </w:p>
    <w:p w14:paraId="0EF75AD5" w14:textId="77777777" w:rsidR="00D968A3" w:rsidRPr="00987DE8" w:rsidRDefault="00D968A3" w:rsidP="008A219E">
      <w:pPr>
        <w:tabs>
          <w:tab w:val="left" w:pos="936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3.1.17. tinkamai vykdyti kitus įsipareigojimus, numatytus Sutartyje ir galiojančiuose Lietuvos Respublikos teisės aktuose.</w:t>
      </w:r>
    </w:p>
    <w:p w14:paraId="42645ABF" w14:textId="77777777" w:rsidR="00D968A3" w:rsidRPr="00987DE8" w:rsidRDefault="00D968A3" w:rsidP="008A219E">
      <w:pPr>
        <w:pStyle w:val="BodyText"/>
        <w:tabs>
          <w:tab w:val="left" w:pos="709"/>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3.2. Tiekėjas turi teisę:</w:t>
      </w:r>
    </w:p>
    <w:p w14:paraId="1EFA2229"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3.2.1. gauti apmokėjimą už Prekes su sąlyga, kad jis tinkamai vykdo šią Sutartį; </w:t>
      </w:r>
    </w:p>
    <w:p w14:paraId="7CFD5163" w14:textId="77777777" w:rsidR="00D968A3" w:rsidRPr="00987DE8" w:rsidRDefault="00D968A3" w:rsidP="008A219E">
      <w:pPr>
        <w:tabs>
          <w:tab w:val="left" w:pos="936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3.2.2. reikalauti, kad Pirkėjas priimtų perduodamas Prekes, atitinkančias Pirkimo dokumentų, Sutarties ir Prekių tiekimui taikomų teisės aktų reikalavimus, bei pasirašytų perdavimo–priėmimo aktą;</w:t>
      </w:r>
    </w:p>
    <w:p w14:paraId="1D2842A5" w14:textId="77777777" w:rsidR="00D968A3" w:rsidRPr="00987DE8" w:rsidRDefault="00D968A3" w:rsidP="008A219E">
      <w:pPr>
        <w:tabs>
          <w:tab w:val="left" w:pos="936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3.2.3. kitas teises, nurodytas šioje Sutartyje ir galiojančiuose Lietuvos Respublikos teisės aktuose.</w:t>
      </w:r>
    </w:p>
    <w:p w14:paraId="2C917B33" w14:textId="77777777" w:rsidR="00D968A3" w:rsidRPr="00987DE8" w:rsidRDefault="00D968A3" w:rsidP="008A219E">
      <w:pPr>
        <w:tabs>
          <w:tab w:val="left" w:pos="9360"/>
        </w:tabs>
        <w:spacing w:after="0" w:line="240" w:lineRule="auto"/>
        <w:rPr>
          <w:rFonts w:ascii="Times New Roman" w:hAnsi="Times New Roman" w:cs="Times New Roman"/>
          <w:b/>
          <w:bCs/>
          <w:sz w:val="21"/>
          <w:szCs w:val="21"/>
        </w:rPr>
      </w:pPr>
      <w:r w:rsidRPr="00987DE8">
        <w:rPr>
          <w:rFonts w:ascii="Times New Roman" w:hAnsi="Times New Roman" w:cs="Times New Roman"/>
          <w:b/>
          <w:bCs/>
          <w:sz w:val="21"/>
          <w:szCs w:val="21"/>
        </w:rPr>
        <w:t>4. Pirkėjo teisės ir pareigos</w:t>
      </w:r>
    </w:p>
    <w:p w14:paraId="64302366" w14:textId="77777777" w:rsidR="00D968A3" w:rsidRPr="00987DE8" w:rsidRDefault="00D968A3" w:rsidP="008A219E">
      <w:pPr>
        <w:tabs>
          <w:tab w:val="left" w:pos="936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4.1. Pirkėjas įsipareigoja:</w:t>
      </w:r>
    </w:p>
    <w:p w14:paraId="25CAF206" w14:textId="77777777" w:rsidR="00D968A3" w:rsidRPr="00987DE8" w:rsidRDefault="00D968A3" w:rsidP="008A219E">
      <w:pPr>
        <w:tabs>
          <w:tab w:val="left" w:pos="936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4.1.1. tinkamai ir sąžiningai vykdyti Sutartį;</w:t>
      </w:r>
    </w:p>
    <w:p w14:paraId="75B38E38" w14:textId="77777777" w:rsidR="00D968A3" w:rsidRPr="00987DE8" w:rsidRDefault="00D968A3" w:rsidP="008A219E">
      <w:pPr>
        <w:tabs>
          <w:tab w:val="left" w:pos="936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4.1.2. Sutarties vykdymo metu bendradarbiauti su Tiekėju, teikiant Sutarties vykdymui pagrįstai reikalingą informaciją, kurios pateikimo būtinybė iškilo Sutarties vykdymo metu;</w:t>
      </w:r>
    </w:p>
    <w:p w14:paraId="0463E379" w14:textId="77777777" w:rsidR="00D968A3" w:rsidRPr="00987DE8" w:rsidRDefault="00D968A3" w:rsidP="008A219E">
      <w:pPr>
        <w:tabs>
          <w:tab w:val="left" w:pos="936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4.1.3. priimti Šalių sutartu laiku pristatytas Prekes, jeigu jos atitinka Sutartyje nustatytus reikalavimus Prekėms;</w:t>
      </w:r>
    </w:p>
    <w:p w14:paraId="071A4671" w14:textId="77777777" w:rsidR="00D968A3" w:rsidRPr="00987DE8" w:rsidRDefault="00D968A3" w:rsidP="008A219E">
      <w:pPr>
        <w:tabs>
          <w:tab w:val="left" w:pos="936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4.1.4. Tiekėjui tinkamai įvykdžius visus sutartinius įsipareigojimus, sumokėti Tiekėjui už Prekes </w:t>
      </w:r>
      <w:r w:rsidRPr="00987DE8">
        <w:rPr>
          <w:rFonts w:ascii="Times New Roman" w:hAnsi="Times New Roman" w:cs="Times New Roman"/>
          <w:sz w:val="21"/>
          <w:szCs w:val="21"/>
          <w:lang w:eastAsia="ar-SA"/>
        </w:rPr>
        <w:t>pagal šioje Sutartyje nustatytą kainą</w:t>
      </w:r>
      <w:r w:rsidRPr="00987DE8">
        <w:rPr>
          <w:rFonts w:ascii="Times New Roman" w:hAnsi="Times New Roman" w:cs="Times New Roman"/>
          <w:sz w:val="21"/>
          <w:szCs w:val="21"/>
        </w:rPr>
        <w:t xml:space="preserve"> Sutartyje nustatyta tvarka ir terminais;  </w:t>
      </w:r>
    </w:p>
    <w:p w14:paraId="160D1A58" w14:textId="77777777" w:rsidR="00D968A3" w:rsidRPr="00987DE8" w:rsidRDefault="00D968A3" w:rsidP="008A219E">
      <w:pPr>
        <w:tabs>
          <w:tab w:val="left" w:pos="709"/>
          <w:tab w:val="left" w:pos="936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4.1.5. tinkamai vykdyti kitus įsipareigojimus, numatytus Sutartyje ir galiojančiuose Lietuvos Respublikos teisės aktuose.</w:t>
      </w:r>
    </w:p>
    <w:p w14:paraId="0FB86BC7" w14:textId="77777777" w:rsidR="00D968A3" w:rsidRPr="00987DE8" w:rsidRDefault="00D968A3" w:rsidP="008A219E">
      <w:pPr>
        <w:tabs>
          <w:tab w:val="left" w:pos="709"/>
          <w:tab w:val="left" w:pos="936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4.2. Pirkėjas turi teisę:</w:t>
      </w:r>
    </w:p>
    <w:p w14:paraId="310B618C" w14:textId="77777777" w:rsidR="00D968A3" w:rsidRPr="00987DE8" w:rsidRDefault="00D968A3" w:rsidP="008A219E">
      <w:pPr>
        <w:pStyle w:val="BodyText"/>
        <w:tabs>
          <w:tab w:val="left" w:pos="709"/>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4.2.1. be atskiro pranešimo atlikti bet kokius patikrinimus, kurie Pirkėjui atrodo reikalingi, kilus įtarimui, kad Tiekėjas nesugebės laiku patiekti Prekių ar Prekės tiekiamos nekokybiškai, neprofesionaliai;</w:t>
      </w:r>
    </w:p>
    <w:p w14:paraId="1CAA10CD" w14:textId="77777777" w:rsidR="00D968A3" w:rsidRPr="00987DE8" w:rsidRDefault="00D968A3" w:rsidP="008A219E">
      <w:pPr>
        <w:pStyle w:val="BodyText"/>
        <w:tabs>
          <w:tab w:val="left" w:pos="709"/>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lastRenderedPageBreak/>
        <w:t>4.2.2. raštu pateikto ir motyvuoto prašymo pagrindu reikalauti Tiekėjo darbuotojo/Tiekėjo pareigas vykdančio asmens pakeitimo, jei mano, kad šis asmuo nėra stropus ar netinkamai vykdo pareigas;</w:t>
      </w:r>
    </w:p>
    <w:p w14:paraId="43535340"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4.2.3. duoti nurodymus ir pateikti papildomus dokumentus ar instrukcijas, jei tai būtina tinkamam Sutarties įvykdymui; </w:t>
      </w:r>
    </w:p>
    <w:p w14:paraId="6EADA2BA" w14:textId="77777777" w:rsidR="00D968A3" w:rsidRPr="00987DE8" w:rsidRDefault="00D968A3" w:rsidP="008A219E">
      <w:pPr>
        <w:tabs>
          <w:tab w:val="left" w:pos="709"/>
          <w:tab w:val="left" w:pos="936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4.2.4. teikti pastabas, susijusias su Tiekėjo tiekiamomis Prekėmis ir jų kokybe, į kurias Tiekėjas privalo atsižvelgti;</w:t>
      </w:r>
    </w:p>
    <w:p w14:paraId="1648A9AA" w14:textId="77777777" w:rsidR="00D968A3" w:rsidRPr="00987DE8" w:rsidRDefault="00D968A3" w:rsidP="008A219E">
      <w:pPr>
        <w:tabs>
          <w:tab w:val="left" w:pos="709"/>
          <w:tab w:val="left" w:pos="936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4.2.5. kitas teises, nurodytas šioje Sutartyje ir galiojančiuose Lietuvos Respublikos teisės aktuose.</w:t>
      </w:r>
    </w:p>
    <w:p w14:paraId="7CA1AE67" w14:textId="77777777" w:rsidR="00D968A3" w:rsidRPr="00987DE8" w:rsidRDefault="00D968A3" w:rsidP="008A219E">
      <w:pPr>
        <w:spacing w:after="0" w:line="240" w:lineRule="auto"/>
        <w:rPr>
          <w:rFonts w:ascii="Times New Roman" w:hAnsi="Times New Roman" w:cs="Times New Roman"/>
          <w:b/>
          <w:sz w:val="21"/>
          <w:szCs w:val="21"/>
        </w:rPr>
      </w:pPr>
      <w:r w:rsidRPr="00987DE8">
        <w:rPr>
          <w:rFonts w:ascii="Times New Roman" w:hAnsi="Times New Roman" w:cs="Times New Roman"/>
          <w:b/>
          <w:sz w:val="21"/>
          <w:szCs w:val="21"/>
        </w:rPr>
        <w:t>5. Kokybės užtikrinimas ir standartai</w:t>
      </w:r>
    </w:p>
    <w:p w14:paraId="61ACA8D7" w14:textId="77777777" w:rsidR="00D968A3" w:rsidRPr="00987DE8" w:rsidRDefault="00D968A3" w:rsidP="008A219E">
      <w:pPr>
        <w:suppressAutoHyphen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5.1. Prekių kokybė, kiekis, kiti kriterijai visais atžvilgiais privalo atitikti Pirkimo dokumentų, Sutarties sąlygas, Techninę specifikaciją, Tiekėjo pasiūlymą. Tiekėjas garantuoja, kad pagal Sutartį tiekiamos Prekės yra naujos, nenaudotos ir yra tinkamos naudoti Sutarties tikslais. Tiekėjas taip pat garantuoja, kad pagal Sutartį tiekiamos Prekės yra be paslėptų trūkumų ir defektų, sąlygotų darbo, medžiagų ar pristatymo kokybės, pan. </w:t>
      </w:r>
    </w:p>
    <w:p w14:paraId="37D63106" w14:textId="77777777" w:rsidR="00D968A3" w:rsidRPr="00987DE8" w:rsidRDefault="00D968A3" w:rsidP="008A219E">
      <w:pPr>
        <w:suppressAutoHyphens/>
        <w:spacing w:after="0" w:line="240" w:lineRule="auto"/>
        <w:jc w:val="both"/>
        <w:rPr>
          <w:rFonts w:ascii="Times New Roman" w:hAnsi="Times New Roman" w:cs="Times New Roman"/>
          <w:b/>
          <w:bCs/>
          <w:sz w:val="21"/>
          <w:szCs w:val="21"/>
        </w:rPr>
      </w:pPr>
      <w:r w:rsidRPr="00987DE8">
        <w:rPr>
          <w:rFonts w:ascii="Times New Roman" w:hAnsi="Times New Roman" w:cs="Times New Roman"/>
          <w:b/>
          <w:bCs/>
          <w:sz w:val="21"/>
          <w:szCs w:val="21"/>
        </w:rPr>
        <w:t xml:space="preserve">6. Sutarties kainodara ir kaina </w:t>
      </w:r>
    </w:p>
    <w:p w14:paraId="2F2382C1" w14:textId="77777777" w:rsidR="00D968A3" w:rsidRPr="00987DE8" w:rsidRDefault="00D968A3" w:rsidP="008A219E">
      <w:pPr>
        <w:pStyle w:val="ListParagraph"/>
        <w:numPr>
          <w:ilvl w:val="1"/>
          <w:numId w:val="6"/>
        </w:numPr>
        <w:tabs>
          <w:tab w:val="left" w:pos="9360"/>
        </w:tabs>
        <w:suppressAutoHyphens/>
        <w:spacing w:after="0" w:line="240" w:lineRule="auto"/>
        <w:contextualSpacing w:val="0"/>
        <w:jc w:val="both"/>
        <w:rPr>
          <w:rFonts w:ascii="Times New Roman" w:hAnsi="Times New Roman" w:cs="Times New Roman"/>
          <w:sz w:val="21"/>
          <w:szCs w:val="21"/>
        </w:rPr>
      </w:pPr>
      <w:r w:rsidRPr="00987DE8">
        <w:rPr>
          <w:rFonts w:ascii="Times New Roman" w:hAnsi="Times New Roman" w:cs="Times New Roman"/>
          <w:sz w:val="21"/>
          <w:szCs w:val="21"/>
        </w:rPr>
        <w:t>Sutarties kainodara ir kaina nurodyta Sutarties specialiųjų sąlygų 3 punkte.</w:t>
      </w:r>
    </w:p>
    <w:p w14:paraId="005BFC36"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6.2. Į Sutarties kainą įskaityti visi mokesčiai ir visos Tiekėjo išlaidos, apimančios viską, ko reikia visiškam ir tinkamam Sutarties įvykdymui, įskaitant, bet neapsiribojant:</w:t>
      </w:r>
    </w:p>
    <w:p w14:paraId="63E74BC7"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6.2.1. sandėliavimo išlaidos;</w:t>
      </w:r>
    </w:p>
    <w:p w14:paraId="3B52F8EC"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6.2.2. transportavimo, pristatymo išlaidos;</w:t>
      </w:r>
    </w:p>
    <w:p w14:paraId="79243F9C"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6.2.3. pakavimo, pakrovimo, tranzito, iškrovimo, išpakavimo, tikrinimo, draudimo ir kitos su Prekėmis susijusios administracinės išlaidos; </w:t>
      </w:r>
    </w:p>
    <w:p w14:paraId="7EA9479E"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6.2.4. visos su dokumentų, kurių reikalauja Pirkėjas, rengimu ir pateikimu susijusios išlaidos;</w:t>
      </w:r>
    </w:p>
    <w:p w14:paraId="3F2D73A8"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6.2.5. naudojimo ir priežiūros instrukcijų pateikimo išlaidos (jei taikoma);</w:t>
      </w:r>
    </w:p>
    <w:p w14:paraId="4DBAC63A"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6.2.6. muito ir kiti importo mokesčiai (jei taikomi);</w:t>
      </w:r>
    </w:p>
    <w:p w14:paraId="115382E1"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6.2.7. kitos išlaidos. </w:t>
      </w:r>
    </w:p>
    <w:p w14:paraId="4BD0A31E" w14:textId="77777777" w:rsidR="00D968A3" w:rsidRPr="00987DE8" w:rsidRDefault="00D968A3" w:rsidP="008A219E">
      <w:pPr>
        <w:tabs>
          <w:tab w:val="left" w:pos="3420"/>
        </w:tabs>
        <w:suppressAutoHyphens/>
        <w:spacing w:after="0" w:line="240" w:lineRule="auto"/>
        <w:rPr>
          <w:rFonts w:ascii="Times New Roman" w:hAnsi="Times New Roman" w:cs="Times New Roman"/>
          <w:b/>
          <w:bCs/>
          <w:sz w:val="21"/>
          <w:szCs w:val="21"/>
          <w:lang w:eastAsia="ar-SA"/>
        </w:rPr>
      </w:pPr>
      <w:r w:rsidRPr="00987DE8">
        <w:rPr>
          <w:rFonts w:ascii="Times New Roman" w:hAnsi="Times New Roman" w:cs="Times New Roman"/>
          <w:b/>
          <w:bCs/>
          <w:sz w:val="21"/>
          <w:szCs w:val="21"/>
          <w:lang w:eastAsia="ar-SA"/>
        </w:rPr>
        <w:t>7. Subtiekėjai, ūkio subjektai, specialistai ir tretieji asmenys</w:t>
      </w:r>
    </w:p>
    <w:p w14:paraId="1E0E8447" w14:textId="77777777" w:rsidR="00D968A3" w:rsidRPr="00987DE8" w:rsidRDefault="00D968A3" w:rsidP="008A219E">
      <w:pPr>
        <w:spacing w:after="0" w:line="240" w:lineRule="auto"/>
        <w:jc w:val="both"/>
        <w:rPr>
          <w:rFonts w:ascii="Times New Roman" w:hAnsi="Times New Roman" w:cs="Times New Roman"/>
          <w:b/>
          <w:bCs/>
          <w:sz w:val="21"/>
          <w:szCs w:val="21"/>
          <w:lang w:eastAsia="ar-SA"/>
        </w:rPr>
      </w:pPr>
      <w:r w:rsidRPr="00987DE8">
        <w:rPr>
          <w:rFonts w:ascii="Times New Roman" w:hAnsi="Times New Roman" w:cs="Times New Roman"/>
          <w:b/>
          <w:bCs/>
          <w:sz w:val="21"/>
          <w:szCs w:val="21"/>
          <w:lang w:eastAsia="ar-SA"/>
        </w:rPr>
        <w:t>7.1. Subtiekėjai</w:t>
      </w:r>
    </w:p>
    <w:p w14:paraId="2DF54B1F" w14:textId="77777777" w:rsidR="00D968A3" w:rsidRPr="00987DE8" w:rsidRDefault="00D968A3" w:rsidP="008A219E">
      <w:pPr>
        <w:spacing w:after="0" w:line="240" w:lineRule="auto"/>
        <w:jc w:val="both"/>
        <w:rPr>
          <w:rFonts w:ascii="Times New Roman" w:hAnsi="Times New Roman" w:cs="Times New Roman"/>
          <w:sz w:val="21"/>
          <w:szCs w:val="21"/>
          <w:lang w:eastAsia="ar-SA"/>
        </w:rPr>
      </w:pPr>
      <w:r w:rsidRPr="00987DE8">
        <w:rPr>
          <w:rFonts w:ascii="Times New Roman" w:hAnsi="Times New Roman" w:cs="Times New Roman"/>
          <w:sz w:val="21"/>
          <w:szCs w:val="21"/>
          <w:lang w:eastAsia="ar-SA"/>
        </w:rPr>
        <w:t xml:space="preserve">7.1.1. Tiekėjas, sudarius Sutartį, tačiau ne vėliau negu Sutartis pradedama vykdyti, įsipareigoja raštu Pirkėjui pranešti tuo metu žinomų subtiekėjų pavadinimus, juridinių asmenų kodus (jei pasitelkiamas juridinis asmuo), kontaktinius duomenis ir jų atstovus, nurodydamas konkrečią Sutarties dalį (nurodomi darbai, veiklos ar pan.), kuriai pasitelkiami subtiekėjai. Taip pat Pirkėjas reikalauja, kad Tiekėjas informuotų apie minėtos informacijos pasikeitimus visu Sutarties vykdymo metu, taip pat apie naujus subtiekėjus, kuriuos jis ketina pasitelkti vėliau. </w:t>
      </w:r>
    </w:p>
    <w:p w14:paraId="364FA7FF" w14:textId="77777777" w:rsidR="00D968A3" w:rsidRPr="00987DE8" w:rsidRDefault="00D968A3" w:rsidP="008A219E">
      <w:pPr>
        <w:spacing w:after="0" w:line="240" w:lineRule="auto"/>
        <w:jc w:val="both"/>
        <w:rPr>
          <w:rFonts w:ascii="Times New Roman" w:hAnsi="Times New Roman" w:cs="Times New Roman"/>
          <w:sz w:val="21"/>
          <w:szCs w:val="21"/>
          <w:lang w:eastAsia="ar-SA"/>
        </w:rPr>
      </w:pPr>
      <w:r w:rsidRPr="00987DE8">
        <w:rPr>
          <w:rFonts w:ascii="Times New Roman" w:hAnsi="Times New Roman" w:cs="Times New Roman"/>
          <w:sz w:val="21"/>
          <w:szCs w:val="21"/>
          <w:lang w:eastAsia="ar-SA"/>
        </w:rPr>
        <w:t>7.1.2. Tiekėjas raštu kreipdamasis į Pirkėją dėl subtiekėjų pasitelkimo (keitimo), privalo pateikti (nurodyti) dokumentus (informaciją), vadovaujantis 7.1.1 punktu.</w:t>
      </w:r>
    </w:p>
    <w:p w14:paraId="28ECC345" w14:textId="77777777" w:rsidR="00D968A3" w:rsidRPr="00987DE8" w:rsidRDefault="00D968A3" w:rsidP="008A219E">
      <w:pPr>
        <w:spacing w:after="0" w:line="240" w:lineRule="auto"/>
        <w:jc w:val="both"/>
        <w:rPr>
          <w:rFonts w:ascii="Times New Roman" w:hAnsi="Times New Roman" w:cs="Times New Roman"/>
          <w:sz w:val="21"/>
          <w:szCs w:val="21"/>
          <w:lang w:eastAsia="ar-SA"/>
        </w:rPr>
      </w:pPr>
      <w:r w:rsidRPr="00987DE8">
        <w:rPr>
          <w:rFonts w:ascii="Times New Roman" w:hAnsi="Times New Roman" w:cs="Times New Roman"/>
          <w:sz w:val="21"/>
          <w:szCs w:val="21"/>
          <w:lang w:eastAsia="ar-SA"/>
        </w:rPr>
        <w:t>7.1.3. Subtiekėjų pasitelkimas nekeičia Tiekėjo atsakomybės dėl Sutarties vykdymo, todėl bet kokiu atveju Tiekėjas privalo būti atsakingas už subtiekėjų, jo įgaliotų atstovų ir darbuotojų veiksmus arba neveikimą taip, kaip atsakytų už savo paties veiksmus ir neveikimą.</w:t>
      </w:r>
    </w:p>
    <w:p w14:paraId="1E0BFB8B" w14:textId="77777777" w:rsidR="00D968A3" w:rsidRPr="00987DE8" w:rsidRDefault="00D968A3" w:rsidP="008A219E">
      <w:pPr>
        <w:spacing w:after="0" w:line="240" w:lineRule="auto"/>
        <w:jc w:val="both"/>
        <w:rPr>
          <w:rFonts w:ascii="Times New Roman" w:hAnsi="Times New Roman" w:cs="Times New Roman"/>
          <w:b/>
          <w:bCs/>
          <w:sz w:val="21"/>
          <w:szCs w:val="21"/>
          <w:lang w:eastAsia="ar-SA"/>
        </w:rPr>
      </w:pPr>
      <w:r w:rsidRPr="00987DE8">
        <w:rPr>
          <w:rFonts w:ascii="Times New Roman" w:hAnsi="Times New Roman" w:cs="Times New Roman"/>
          <w:b/>
          <w:bCs/>
          <w:sz w:val="21"/>
          <w:szCs w:val="21"/>
          <w:lang w:eastAsia="ar-SA"/>
        </w:rPr>
        <w:t>7.2. Ūkio subjektai</w:t>
      </w:r>
    </w:p>
    <w:p w14:paraId="4CBDD64B" w14:textId="77777777" w:rsidR="00D968A3" w:rsidRPr="00987DE8" w:rsidRDefault="00D968A3" w:rsidP="008A219E">
      <w:pPr>
        <w:spacing w:after="0" w:line="240" w:lineRule="auto"/>
        <w:jc w:val="both"/>
        <w:rPr>
          <w:rFonts w:ascii="Times New Roman" w:hAnsi="Times New Roman" w:cs="Times New Roman"/>
          <w:sz w:val="21"/>
          <w:szCs w:val="21"/>
          <w:lang w:eastAsia="ar-SA"/>
        </w:rPr>
      </w:pPr>
      <w:r w:rsidRPr="00987DE8">
        <w:rPr>
          <w:rFonts w:ascii="Times New Roman" w:hAnsi="Times New Roman" w:cs="Times New Roman"/>
          <w:sz w:val="21"/>
          <w:szCs w:val="21"/>
          <w:lang w:eastAsia="ar-SA"/>
        </w:rPr>
        <w:t>7.2.1. Jei Sutartyje keičiami Ūkio subjektai, kurių pajėgumais rėmėsi Tiekėjas,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Tiekėjas kreipiasi į Pirkėją su prašymu pakeisti ūkio subjektus. Pirkėjas reikalauja, kad naujo ūkio subjekto kvalifikacija būtų ne žemesnė nei buvo reikalaujama pirkimo dokumentuose.</w:t>
      </w:r>
    </w:p>
    <w:p w14:paraId="29D2CA13" w14:textId="77777777" w:rsidR="00D968A3" w:rsidRPr="00987DE8" w:rsidRDefault="00D968A3" w:rsidP="008A219E">
      <w:pPr>
        <w:spacing w:after="0" w:line="240" w:lineRule="auto"/>
        <w:jc w:val="both"/>
        <w:rPr>
          <w:rFonts w:ascii="Times New Roman" w:hAnsi="Times New Roman" w:cs="Times New Roman"/>
          <w:sz w:val="21"/>
          <w:szCs w:val="21"/>
          <w:lang w:eastAsia="ar-SA"/>
        </w:rPr>
      </w:pPr>
      <w:r w:rsidRPr="00987DE8">
        <w:rPr>
          <w:rFonts w:ascii="Times New Roman" w:hAnsi="Times New Roman" w:cs="Times New Roman"/>
          <w:sz w:val="21"/>
          <w:szCs w:val="21"/>
          <w:lang w:eastAsia="ar-SA"/>
        </w:rPr>
        <w:t>7.2.2. Tiekėjas raštu kreipdamasis į Pirkėją dėl ūkio subjektų pasitelkimo (keitimo), privalo pateikti (nurodyti) dokumentus (informaciją), vadovaujantis 7.2.1 punktu.</w:t>
      </w:r>
    </w:p>
    <w:p w14:paraId="169EF1AE" w14:textId="77777777" w:rsidR="00D968A3" w:rsidRPr="00987DE8" w:rsidRDefault="00D968A3" w:rsidP="008A219E">
      <w:pPr>
        <w:spacing w:after="0" w:line="240" w:lineRule="auto"/>
        <w:jc w:val="both"/>
        <w:rPr>
          <w:rFonts w:ascii="Times New Roman" w:hAnsi="Times New Roman" w:cs="Times New Roman"/>
          <w:sz w:val="21"/>
          <w:szCs w:val="21"/>
          <w:lang w:eastAsia="ar-SA"/>
        </w:rPr>
      </w:pPr>
      <w:r w:rsidRPr="00987DE8">
        <w:rPr>
          <w:rFonts w:ascii="Times New Roman" w:hAnsi="Times New Roman" w:cs="Times New Roman"/>
          <w:sz w:val="21"/>
          <w:szCs w:val="21"/>
          <w:lang w:eastAsia="ar-SA"/>
        </w:rPr>
        <w:t>7.2.3. Pirkėjas, gavęs 7.2.2 punkte nurodytą raštą, ne vėliau kaip per 10 (dešimt) kalendorinių dienų privalo išnagrinėti raštą bei priimti motyvuotą sprendimą, kurį raštu pateikia Tiekėjui. Šalims nesutarus dėl ūkio subjekto pasitelkimo (keitimo), ginčas sprendžiamas Sutarties bendrųjų sąlygų 23 punkte numatyta tvarka. Šalims susitarus, turi būti sudaromas rašytinis Šalių susitarimas dėl ūkio subjekto pasitelkimo (keitimo), kuris įsigalios nuo jame nurodytos datos ir (ar) aplinkybės ir taps neatsiejama šios Sutarties dalimi.</w:t>
      </w:r>
    </w:p>
    <w:p w14:paraId="6AAA4B38" w14:textId="77777777" w:rsidR="00D968A3" w:rsidRPr="00987DE8" w:rsidRDefault="00D968A3" w:rsidP="008A219E">
      <w:pPr>
        <w:spacing w:after="0" w:line="240" w:lineRule="auto"/>
        <w:jc w:val="both"/>
        <w:rPr>
          <w:rFonts w:ascii="Times New Roman" w:hAnsi="Times New Roman" w:cs="Times New Roman"/>
          <w:sz w:val="21"/>
          <w:szCs w:val="21"/>
          <w:lang w:eastAsia="ar-SA"/>
        </w:rPr>
      </w:pPr>
      <w:r w:rsidRPr="00987DE8">
        <w:rPr>
          <w:rFonts w:ascii="Times New Roman" w:hAnsi="Times New Roman" w:cs="Times New Roman"/>
          <w:sz w:val="21"/>
          <w:szCs w:val="21"/>
          <w:lang w:eastAsia="ar-SA"/>
        </w:rPr>
        <w:t>7.2.4 Ūkio subjektų pasitelkimas nekeičia Tiekėjo atsakomybės dėl Sutarties vykdymo, todėl bet kokiu atveju Tiekėjas privalo būti atsakingas už ūkio subjektų, jo įgaliotų atstovų ir darbuotojų veiksmus arba neveikimą taip, kaip atsakytų už savo paties veiksmus ir neveikimą.</w:t>
      </w:r>
    </w:p>
    <w:p w14:paraId="2214873A" w14:textId="77777777" w:rsidR="00D968A3" w:rsidRPr="00987DE8" w:rsidRDefault="00D968A3" w:rsidP="008A219E">
      <w:pPr>
        <w:spacing w:after="0" w:line="240" w:lineRule="auto"/>
        <w:jc w:val="both"/>
        <w:rPr>
          <w:rFonts w:ascii="Times New Roman" w:hAnsi="Times New Roman" w:cs="Times New Roman"/>
          <w:b/>
          <w:bCs/>
          <w:sz w:val="21"/>
          <w:szCs w:val="21"/>
          <w:lang w:eastAsia="ar-SA"/>
        </w:rPr>
      </w:pPr>
      <w:r w:rsidRPr="00987DE8">
        <w:rPr>
          <w:rFonts w:ascii="Times New Roman" w:hAnsi="Times New Roman" w:cs="Times New Roman"/>
          <w:b/>
          <w:bCs/>
          <w:sz w:val="21"/>
          <w:szCs w:val="21"/>
          <w:lang w:eastAsia="ar-SA"/>
        </w:rPr>
        <w:t>7.3. Specialistai</w:t>
      </w:r>
    </w:p>
    <w:p w14:paraId="0894746C" w14:textId="77777777" w:rsidR="00D968A3" w:rsidRPr="00987DE8" w:rsidRDefault="00D968A3" w:rsidP="008A219E">
      <w:pPr>
        <w:spacing w:after="0" w:line="240" w:lineRule="auto"/>
        <w:jc w:val="both"/>
        <w:rPr>
          <w:rFonts w:ascii="Times New Roman" w:hAnsi="Times New Roman" w:cs="Times New Roman"/>
          <w:sz w:val="21"/>
          <w:szCs w:val="21"/>
          <w:lang w:eastAsia="ar-SA"/>
        </w:rPr>
      </w:pPr>
      <w:r w:rsidRPr="00987DE8">
        <w:rPr>
          <w:rFonts w:ascii="Times New Roman" w:hAnsi="Times New Roman" w:cs="Times New Roman"/>
          <w:sz w:val="21"/>
          <w:szCs w:val="21"/>
          <w:lang w:eastAsia="ar-SA"/>
        </w:rPr>
        <w:t>7.3.1. Jei Sutartyje keičiami specialistai, kurių pajėgumais kvalifikacijai pagrįsti rėmėsi Tiekėjas, kartu su informacija apie naujus specialistus turi būti pateikti naujo specialisto atitiktį kvalifikaciniams reikalavimams patvirtinantys dokumentai. Anksčiau minėti dokumentai pateikiami tai dienai, kai Tiekėjas kreipiasi į Pirkėją su prašymu pakeisti specialistą. Tiekėjas reikalauja, kad naujo specialisto kvalifikacija būtų ne žemesnė nei buvo reikalaujama pirkimo dokumentuose.</w:t>
      </w:r>
    </w:p>
    <w:p w14:paraId="4242F720" w14:textId="77777777" w:rsidR="00D968A3" w:rsidRPr="00987DE8" w:rsidRDefault="00D968A3" w:rsidP="008A219E">
      <w:pPr>
        <w:spacing w:after="0" w:line="240" w:lineRule="auto"/>
        <w:jc w:val="both"/>
        <w:rPr>
          <w:rFonts w:ascii="Times New Roman" w:hAnsi="Times New Roman" w:cs="Times New Roman"/>
          <w:sz w:val="21"/>
          <w:szCs w:val="21"/>
          <w:lang w:eastAsia="ar-SA"/>
        </w:rPr>
      </w:pPr>
      <w:r w:rsidRPr="00987DE8">
        <w:rPr>
          <w:rFonts w:ascii="Times New Roman" w:hAnsi="Times New Roman" w:cs="Times New Roman"/>
          <w:sz w:val="21"/>
          <w:szCs w:val="21"/>
          <w:lang w:eastAsia="ar-SA"/>
        </w:rPr>
        <w:lastRenderedPageBreak/>
        <w:t xml:space="preserve">7.3.2. Tiekėjas raštu kreipdamasis į Pirkėją dėl specialisto pasitelkimo (keitimo) privalo pateikti (nurodyti) dokumentus (informaciją), vadovaujantis 7.3.1 punktu. </w:t>
      </w:r>
    </w:p>
    <w:p w14:paraId="1E0F60B1" w14:textId="77777777" w:rsidR="00D968A3" w:rsidRPr="00987DE8" w:rsidRDefault="00D968A3" w:rsidP="008A219E">
      <w:pPr>
        <w:spacing w:after="0" w:line="240" w:lineRule="auto"/>
        <w:jc w:val="both"/>
        <w:rPr>
          <w:rFonts w:ascii="Times New Roman" w:hAnsi="Times New Roman" w:cs="Times New Roman"/>
          <w:sz w:val="21"/>
          <w:szCs w:val="21"/>
          <w:lang w:eastAsia="ar-SA"/>
        </w:rPr>
      </w:pPr>
      <w:r w:rsidRPr="00987DE8">
        <w:rPr>
          <w:rFonts w:ascii="Times New Roman" w:hAnsi="Times New Roman" w:cs="Times New Roman"/>
          <w:sz w:val="21"/>
          <w:szCs w:val="21"/>
          <w:lang w:eastAsia="ar-SA"/>
        </w:rPr>
        <w:t>7.3.4. Pirkėjas, gavęs 7.3.2 punkte nurodytą raštą, ne vėliau kaip per 10 (dešimt) kalendorinių dienų privalo išnagrinėti raštą bei priimti motyvuotą sprendimą, kurį raštu pateikia Tiekėjui. Šalims nesutarus dėl specialisto pakeitimo, ginčas sprendžiamas Sutarties bendrųjų sąlygų 23 punkte numatyta tvarka. Šalims susitarus, turi būti sudaromas rašytinis Šalių susitarimas dėl specialisto pasitelkimo (keitimo), kuris įsigalios nuo jame nurodytos datos ir (ar) aplinkybės ir taps neatsiejama šios Sutarties dalimi.</w:t>
      </w:r>
    </w:p>
    <w:p w14:paraId="4EFD2684" w14:textId="77777777" w:rsidR="00D968A3" w:rsidRPr="00987DE8" w:rsidRDefault="00D968A3" w:rsidP="008A219E">
      <w:pPr>
        <w:spacing w:after="0" w:line="240" w:lineRule="auto"/>
        <w:jc w:val="both"/>
        <w:rPr>
          <w:rFonts w:ascii="Times New Roman" w:hAnsi="Times New Roman" w:cs="Times New Roman"/>
          <w:b/>
          <w:bCs/>
          <w:sz w:val="21"/>
          <w:szCs w:val="21"/>
          <w:lang w:eastAsia="ar-SA"/>
        </w:rPr>
      </w:pPr>
      <w:r w:rsidRPr="00987DE8">
        <w:rPr>
          <w:rFonts w:ascii="Times New Roman" w:hAnsi="Times New Roman" w:cs="Times New Roman"/>
          <w:b/>
          <w:bCs/>
          <w:sz w:val="21"/>
          <w:szCs w:val="21"/>
          <w:lang w:eastAsia="ar-SA"/>
        </w:rPr>
        <w:t xml:space="preserve">7.4. Tretieji asmenys </w:t>
      </w:r>
    </w:p>
    <w:p w14:paraId="60BB62FA" w14:textId="77777777" w:rsidR="00D968A3" w:rsidRPr="00987DE8" w:rsidRDefault="00D968A3" w:rsidP="008A219E">
      <w:pPr>
        <w:spacing w:after="0" w:line="240" w:lineRule="auto"/>
        <w:jc w:val="both"/>
        <w:rPr>
          <w:rFonts w:ascii="Times New Roman" w:hAnsi="Times New Roman" w:cs="Times New Roman"/>
          <w:sz w:val="21"/>
          <w:szCs w:val="21"/>
          <w:lang w:eastAsia="ar-SA"/>
        </w:rPr>
      </w:pPr>
      <w:r w:rsidRPr="00987DE8">
        <w:rPr>
          <w:rFonts w:ascii="Times New Roman" w:hAnsi="Times New Roman" w:cs="Times New Roman"/>
          <w:sz w:val="21"/>
          <w:szCs w:val="21"/>
          <w:lang w:eastAsia="ar-SA"/>
        </w:rPr>
        <w:t xml:space="preserve">7.4.1. Jei prie pasiūlymo buvo nurodyti tretieji asmenys ir jei jie yra keičiami sutarties vykdymo metu, tai Tiekėjas apie naujus trečiuosius asmenis turi pateikti informaciją, tokią kokia buvo reikalaujama pirkimo sąlygose. </w:t>
      </w:r>
    </w:p>
    <w:p w14:paraId="0FD10689" w14:textId="77777777" w:rsidR="00D968A3" w:rsidRPr="00987DE8" w:rsidRDefault="00D968A3" w:rsidP="008A219E">
      <w:pPr>
        <w:spacing w:after="0" w:line="240" w:lineRule="auto"/>
        <w:jc w:val="both"/>
        <w:rPr>
          <w:rFonts w:ascii="Times New Roman" w:hAnsi="Times New Roman" w:cs="Times New Roman"/>
          <w:b/>
          <w:bCs/>
          <w:sz w:val="21"/>
          <w:szCs w:val="21"/>
        </w:rPr>
      </w:pPr>
      <w:r w:rsidRPr="00987DE8">
        <w:rPr>
          <w:rFonts w:ascii="Times New Roman" w:hAnsi="Times New Roman" w:cs="Times New Roman"/>
          <w:b/>
          <w:bCs/>
          <w:sz w:val="21"/>
          <w:szCs w:val="21"/>
        </w:rPr>
        <w:t xml:space="preserve">8. Sutarties įvykdymo užtikrinimas </w:t>
      </w:r>
    </w:p>
    <w:p w14:paraId="60F476F5" w14:textId="77777777" w:rsidR="00D968A3" w:rsidRPr="00987DE8" w:rsidRDefault="00D968A3" w:rsidP="008A219E">
      <w:pPr>
        <w:spacing w:after="0" w:line="240" w:lineRule="auto"/>
        <w:jc w:val="both"/>
        <w:rPr>
          <w:rFonts w:ascii="Times New Roman" w:hAnsi="Times New Roman" w:cs="Times New Roman"/>
          <w:color w:val="000000"/>
          <w:sz w:val="21"/>
          <w:szCs w:val="21"/>
          <w:u w:val="single"/>
        </w:rPr>
      </w:pPr>
      <w:r w:rsidRPr="00987DE8">
        <w:rPr>
          <w:rFonts w:ascii="Times New Roman" w:hAnsi="Times New Roman" w:cs="Times New Roman"/>
          <w:bCs/>
          <w:sz w:val="21"/>
          <w:szCs w:val="21"/>
          <w:u w:val="single"/>
        </w:rPr>
        <w:t xml:space="preserve">8.1. </w:t>
      </w:r>
      <w:r w:rsidRPr="00987DE8">
        <w:rPr>
          <w:rFonts w:ascii="Times New Roman" w:hAnsi="Times New Roman" w:cs="Times New Roman"/>
          <w:bCs/>
          <w:color w:val="000000"/>
          <w:sz w:val="21"/>
          <w:szCs w:val="21"/>
          <w:u w:val="single"/>
        </w:rPr>
        <w:t xml:space="preserve">Jei Sutarties specialiosiose sąlygose yra numatytas </w:t>
      </w:r>
      <w:r w:rsidRPr="00987DE8">
        <w:rPr>
          <w:rFonts w:ascii="Times New Roman" w:hAnsi="Times New Roman" w:cs="Times New Roman"/>
          <w:color w:val="000000"/>
          <w:sz w:val="21"/>
          <w:szCs w:val="21"/>
          <w:u w:val="single"/>
        </w:rPr>
        <w:t>Sutarties įvykdymo užtikrinimas, tokiu atveju:</w:t>
      </w:r>
    </w:p>
    <w:p w14:paraId="1D846FE5"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8.1.1. Sutarties įvykdymo užtikrinimu yra garantuojama (laiduojama), kad Pirkėjui bus atlyginti nuostoliai, atsiradę dėl to, kad Tiekėjas neįvykdė visų ar dalies sutartinių įsipareigojimų ar vykdė juos netinkamai.</w:t>
      </w:r>
    </w:p>
    <w:p w14:paraId="7CC56454" w14:textId="77777777" w:rsidR="00D968A3" w:rsidRPr="00987DE8" w:rsidRDefault="00D968A3" w:rsidP="008A219E">
      <w:pPr>
        <w:spacing w:after="0" w:line="240" w:lineRule="auto"/>
        <w:ind w:right="-68"/>
        <w:jc w:val="both"/>
        <w:rPr>
          <w:rFonts w:ascii="Times New Roman" w:hAnsi="Times New Roman" w:cs="Times New Roman"/>
          <w:sz w:val="21"/>
          <w:szCs w:val="21"/>
        </w:rPr>
      </w:pPr>
      <w:r w:rsidRPr="00987DE8">
        <w:rPr>
          <w:rFonts w:ascii="Times New Roman" w:hAnsi="Times New Roman" w:cs="Times New Roman"/>
          <w:color w:val="000000"/>
          <w:sz w:val="21"/>
          <w:szCs w:val="21"/>
        </w:rPr>
        <w:t xml:space="preserve">8.1.2. </w:t>
      </w:r>
      <w:r w:rsidRPr="00987DE8">
        <w:rPr>
          <w:rFonts w:ascii="Times New Roman" w:hAnsi="Times New Roman" w:cs="Times New Roman"/>
          <w:sz w:val="21"/>
          <w:szCs w:val="21"/>
        </w:rPr>
        <w:t>Tiekėjas turi pateikti Pirkėjui Sutarties specialiosiose sąlygose nustatyto dydžio ir nustatyta tvarka Sutarties įvykdymo užtikrinimą. Jei teikiamas Sutarties įvykdymo užtikrinimas, kuris išduotas banko arba kredito unijos ar draudimo bendrovės, tokiu atveju, jo turinys turi atitikti Sutarties priede nurodytą  turinį, o prieš pateikiant, turi būti raštu suderintas su Pirkėju.</w:t>
      </w:r>
    </w:p>
    <w:p w14:paraId="3BA6D6F0" w14:textId="77777777" w:rsidR="00D968A3" w:rsidRPr="00987DE8" w:rsidRDefault="00D968A3" w:rsidP="008A219E">
      <w:pPr>
        <w:spacing w:after="0" w:line="240" w:lineRule="auto"/>
        <w:ind w:right="-68"/>
        <w:jc w:val="both"/>
        <w:rPr>
          <w:rFonts w:ascii="Times New Roman" w:hAnsi="Times New Roman" w:cs="Times New Roman"/>
          <w:sz w:val="21"/>
          <w:szCs w:val="21"/>
        </w:rPr>
      </w:pPr>
      <w:r w:rsidRPr="00987DE8">
        <w:rPr>
          <w:rFonts w:ascii="Times New Roman" w:hAnsi="Times New Roman" w:cs="Times New Roman"/>
          <w:sz w:val="21"/>
          <w:szCs w:val="21"/>
        </w:rPr>
        <w:t>8.1.3.</w:t>
      </w:r>
      <w:r w:rsidRPr="00987DE8">
        <w:rPr>
          <w:rFonts w:ascii="Times New Roman" w:hAnsi="Times New Roman" w:cs="Times New Roman"/>
          <w:color w:val="000000"/>
          <w:sz w:val="21"/>
          <w:szCs w:val="21"/>
        </w:rPr>
        <w:t xml:space="preserve"> </w:t>
      </w:r>
      <w:r w:rsidRPr="00987DE8">
        <w:rPr>
          <w:rFonts w:ascii="Times New Roman" w:hAnsi="Times New Roman" w:cs="Times New Roman"/>
          <w:sz w:val="21"/>
          <w:szCs w:val="21"/>
        </w:rPr>
        <w:t>Tiekėjui įvykdžius dalį savo įsipareigojimų, Sutarties įvykdymo užtikrinimo suma, Sutarties Šalims raštu susitarus, gali būti mažinama proporcingai Tiekėjo įvykdytų įsipareigojimų daliai.</w:t>
      </w:r>
    </w:p>
    <w:p w14:paraId="0A9088BC" w14:textId="77777777" w:rsidR="00D968A3" w:rsidRPr="00987DE8" w:rsidRDefault="00D968A3" w:rsidP="008A219E">
      <w:pPr>
        <w:spacing w:after="0" w:line="240" w:lineRule="auto"/>
        <w:ind w:right="-68"/>
        <w:jc w:val="both"/>
        <w:rPr>
          <w:rFonts w:ascii="Times New Roman" w:hAnsi="Times New Roman" w:cs="Times New Roman"/>
          <w:sz w:val="21"/>
          <w:szCs w:val="21"/>
        </w:rPr>
      </w:pPr>
      <w:r w:rsidRPr="00987DE8">
        <w:rPr>
          <w:rFonts w:ascii="Times New Roman" w:hAnsi="Times New Roman" w:cs="Times New Roman"/>
          <w:sz w:val="21"/>
          <w:szCs w:val="21"/>
        </w:rPr>
        <w:t>8.1.4. Tuo atveju, kai Sutartis neįvykdoma per terminą nurodytą Specialiųjų sąlygų 4.1. p. lentelės grafoje „Sutarties įvykdymo užtikrinimo galiojimo terminas“, o Tiekėjas buvo pateikęs Sutarties įvykdymo užtikrinimą, kurį išdavė bankas ar kredito unija arba draudimo bendrovė, Tiekėjas, siekdamas užtikrinti nepertraukiamą Sutarties įvykdymo užtikrinimo galiojimą, privalo likus ne mažiau kaip 3 (trims) darbo dienoms iki termino, nurodyto Specialiųjų sąlygų 4.1 p. lentelės grafoje „Sutarties įvykdymo užtikrinimo galiojimo terminas“, pabaigos:</w:t>
      </w:r>
    </w:p>
    <w:p w14:paraId="65DA5C14"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8.1.4.1. pateikti Pirkėjui naują arba pratęstą Sutarties įvykdymo užtikrinimą (banko ar kredito unijos garantiją arba draudimo bendrovės laidavimo draudimo liudijimą. Laidavimo raštas turi būti pateikiamas kartu su laidavimo draudimo liudijimu (polisu) bei mokestiniu pavedimu, įrodančiu polise nurodytos draudimo įmokos sumokėjimą draudimo bendrovei (tinkamai patvirtinta kopija)), kurio turinys atitinka Sutarties priede nurodytą turinį, o prieš pateikiant, buvo raštu suderintas su Pirkėju. Sutarties įvykdymo užtikrinimas turi įsigalioti ne vėliau kaip sekančią dieną po termino, nurodyto Specialiųjų sąlygų 4.1. p. lentelės grafoje „Sutarties įvykdymo užtikrinimo galiojimo terminas“, pabaigos ir galioti ne trumpiau nei buvo nustatytas mėnesių (dienų) skaičius Specialiųjų sąlygų 4.1. p. lentelės grafoje „Sutarties įvykdymo užtikrinimo galiojimo terminas“. Sutarties įvykdymo užtikrinimas turi atitikti Sutarties priede nurodytą  turinį, o prieš pateikiant, turi būti raštu suderintas su Pirkėju; arba</w:t>
      </w:r>
    </w:p>
    <w:p w14:paraId="050B458F" w14:textId="77777777" w:rsidR="00D968A3" w:rsidRPr="00987DE8" w:rsidRDefault="00D968A3" w:rsidP="008A219E">
      <w:pPr>
        <w:autoSpaceDE w:val="0"/>
        <w:autoSpaceDN w:val="0"/>
        <w:adjustRightInd w:val="0"/>
        <w:spacing w:after="0" w:line="240" w:lineRule="auto"/>
        <w:ind w:right="-68"/>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8.1.4.2. pervesti į Pirkėjo nurodytą sąskaitą banke atitinkamą sumą Sutarties specialiosiose sąlygose nustatyta tvarka.</w:t>
      </w:r>
    </w:p>
    <w:p w14:paraId="1C782DB5" w14:textId="77777777" w:rsidR="00D968A3" w:rsidRPr="00987DE8" w:rsidRDefault="00D968A3" w:rsidP="008A219E">
      <w:pPr>
        <w:spacing w:after="0" w:line="240" w:lineRule="auto"/>
        <w:jc w:val="both"/>
        <w:rPr>
          <w:rFonts w:ascii="Times New Roman" w:hAnsi="Times New Roman" w:cs="Times New Roman"/>
          <w:bCs/>
          <w:sz w:val="21"/>
          <w:szCs w:val="21"/>
        </w:rPr>
      </w:pPr>
      <w:r w:rsidRPr="00987DE8">
        <w:rPr>
          <w:rFonts w:ascii="Times New Roman" w:hAnsi="Times New Roman" w:cs="Times New Roman"/>
          <w:bCs/>
          <w:sz w:val="21"/>
          <w:szCs w:val="21"/>
        </w:rPr>
        <w:t>8.1.5. Jei Sutarties vykdymo metu užtikrinimą išdavęs bankas arba kredito unija arba draudimo bendrovė nebegali vykdyti savo įsipareigojimų, tokiu atveju Pirkėjas raštu turi teisę pareikalauti:</w:t>
      </w:r>
    </w:p>
    <w:p w14:paraId="497E396B" w14:textId="77777777" w:rsidR="00D968A3" w:rsidRPr="00987DE8" w:rsidRDefault="00D968A3" w:rsidP="008A219E">
      <w:pPr>
        <w:spacing w:after="0" w:line="240" w:lineRule="auto"/>
        <w:jc w:val="both"/>
        <w:rPr>
          <w:rFonts w:ascii="Times New Roman" w:hAnsi="Times New Roman" w:cs="Times New Roman"/>
          <w:bCs/>
          <w:sz w:val="21"/>
          <w:szCs w:val="21"/>
        </w:rPr>
      </w:pPr>
      <w:r w:rsidRPr="00987DE8">
        <w:rPr>
          <w:rFonts w:ascii="Times New Roman" w:hAnsi="Times New Roman" w:cs="Times New Roman"/>
          <w:bCs/>
          <w:sz w:val="21"/>
          <w:szCs w:val="21"/>
        </w:rPr>
        <w:t>8.1.5.1. Tiekėjo per 5 darbo dienas pateikti naują Sutarties įvykdymo užtikrinimą, kurį išduotų kitas bankas arba kredito unija, arba draudimo bendrovė bei atitiktų šios Sutarties reikalavimus bei pagal Sutarties priede nurodytą turinį; arba</w:t>
      </w:r>
    </w:p>
    <w:p w14:paraId="0A6D8E59" w14:textId="77777777" w:rsidR="00D968A3" w:rsidRPr="00987DE8" w:rsidRDefault="00D968A3" w:rsidP="008A219E">
      <w:pPr>
        <w:spacing w:after="0" w:line="240" w:lineRule="auto"/>
        <w:jc w:val="both"/>
        <w:rPr>
          <w:rFonts w:ascii="Times New Roman" w:hAnsi="Times New Roman" w:cs="Times New Roman"/>
          <w:bCs/>
          <w:sz w:val="21"/>
          <w:szCs w:val="21"/>
        </w:rPr>
      </w:pPr>
      <w:r w:rsidRPr="00987DE8">
        <w:rPr>
          <w:rFonts w:ascii="Times New Roman" w:hAnsi="Times New Roman" w:cs="Times New Roman"/>
          <w:bCs/>
          <w:sz w:val="21"/>
          <w:szCs w:val="21"/>
        </w:rPr>
        <w:t xml:space="preserve">8.1.5.2. pervesti į Pirkėjo nurodytą sąskaitą banke atitinkamą sumą Sutarties specialiosiose sąlygose nustatyta tvarka.  </w:t>
      </w:r>
    </w:p>
    <w:p w14:paraId="27FAA2F5"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8.1.6. Jei Sutarties vykdymo metu Sutarties įvykdymo užtikrinimą išdavusiam bankui arba kredito unijai, pradėtos taikyti individualios poveikio priemonės dėl aukštesnių kapitalo pakankamumo arba likvidumo rodiklių normatyvų, tokiu atveju Pirkėjas raštu turi teisę pareikalauti:</w:t>
      </w:r>
    </w:p>
    <w:p w14:paraId="554A5470" w14:textId="77777777" w:rsidR="00D968A3" w:rsidRPr="00987DE8" w:rsidRDefault="00D968A3" w:rsidP="008A219E">
      <w:pPr>
        <w:spacing w:after="0" w:line="240" w:lineRule="auto"/>
        <w:jc w:val="both"/>
        <w:rPr>
          <w:rFonts w:ascii="Times New Roman" w:hAnsi="Times New Roman" w:cs="Times New Roman"/>
          <w:bCs/>
          <w:sz w:val="21"/>
          <w:szCs w:val="21"/>
        </w:rPr>
      </w:pPr>
      <w:r w:rsidRPr="00987DE8">
        <w:rPr>
          <w:rFonts w:ascii="Times New Roman" w:hAnsi="Times New Roman" w:cs="Times New Roman"/>
          <w:bCs/>
          <w:sz w:val="21"/>
          <w:szCs w:val="21"/>
        </w:rPr>
        <w:t>8.1.6.1. Tiekėjo per 5 darbo dienas pateikti naują Sutarties įvykdymo užtikrinimą, kurį išduotų kitas bankas arba kredito unija, arba draudimo bendrovė bei atitiktų šios Sutarties reikalavimus bei pagal Sutarties priede nurodytą turinį; arba</w:t>
      </w:r>
    </w:p>
    <w:p w14:paraId="1F9638D0"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bCs/>
          <w:sz w:val="21"/>
          <w:szCs w:val="21"/>
        </w:rPr>
        <w:t xml:space="preserve">8.1.6.2. pervesti į Pirkėjo nurodytą sąskaitą banke atitinkamą sumą Sutarties specialiosiose sąlygose nustatyta tvarka.  </w:t>
      </w:r>
    </w:p>
    <w:p w14:paraId="610E3B28"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8.1.7. </w:t>
      </w:r>
      <w:r w:rsidRPr="00987DE8">
        <w:rPr>
          <w:rFonts w:ascii="Times New Roman" w:hAnsi="Times New Roman" w:cs="Times New Roman"/>
          <w:color w:val="000000"/>
          <w:sz w:val="21"/>
          <w:szCs w:val="21"/>
        </w:rPr>
        <w:t>Kai Pirkėjas pasinaudoja Sutarties įvykdymo užtikrinimu, Tiekėjas, siekdamas toliau vykdyti Sutarties įsipareigojimus, privalo:</w:t>
      </w:r>
    </w:p>
    <w:p w14:paraId="7A006530" w14:textId="77777777" w:rsidR="00D968A3" w:rsidRPr="00987DE8" w:rsidRDefault="00D968A3" w:rsidP="008A219E">
      <w:pPr>
        <w:spacing w:after="0" w:line="240" w:lineRule="auto"/>
        <w:jc w:val="both"/>
        <w:rPr>
          <w:rFonts w:ascii="Times New Roman" w:hAnsi="Times New Roman" w:cs="Times New Roman"/>
          <w:b/>
          <w:bCs/>
          <w:sz w:val="21"/>
          <w:szCs w:val="21"/>
          <w:lang w:eastAsia="ar-SA"/>
        </w:rPr>
      </w:pPr>
      <w:r w:rsidRPr="00987DE8">
        <w:rPr>
          <w:rFonts w:ascii="Times New Roman" w:hAnsi="Times New Roman" w:cs="Times New Roman"/>
          <w:sz w:val="21"/>
          <w:szCs w:val="21"/>
          <w:lang w:eastAsia="ar-SA"/>
        </w:rPr>
        <w:t>8.1.7.1. per 5 darbo dienas  nuo banko, kredito unijos, draudimo bendrovės raštiško patvirtinimo, kad bus išmokėta draudimo išmoka, pateikti Pirkėjui naują Sutarties įvykdymo užtikrinimą, kad būtų atstatyta specialiųjų sąlygų 4.1 punkte nurodyta Sutarties įvykdymo užtikrinimo suma, išskyrus, jei, remiantis Sutarties bendrųjų sąlygų 8.1.3 punktu, Sutarties įvykdymo užtikrinimo suma buvo sumažinta proporcingai Tiekėjo įvykdytų įsipareigojimų daliai, tokiu atveju Tiekėjas privalo pateikti Sutarties įvykdymo užtikrinimą likusiai Tiekėjo neįvykdytų įsipareigojimų daliai, jei Tiekėjas buvo pateikęs Sutarties įvykdymo užtikrinimą, kurį išdavė bankas ar kredito unija arba draudimo bendrovė; arba</w:t>
      </w:r>
    </w:p>
    <w:p w14:paraId="7C36E5B5"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lastRenderedPageBreak/>
        <w:t xml:space="preserve">8.1.7.2. per 5 darbo dienas nuo Pirkėjo rašytinio pranešimo apie Sutarties įvykdymo užtikrinimo panaudojimą, atstatyti Sutarties specialiosiose sąlygose nurodytą Sutarties įvykdymo užtikrinimo sumą, jei Tiekėjas buvo pervedęs į Pirkėjo nurodytą sąskaitą banke atitinkamą sumą Sutarties specialiosiose sąlygose nustatyta tvarka. </w:t>
      </w:r>
    </w:p>
    <w:p w14:paraId="611759F2"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themeColor="text1"/>
          <w:sz w:val="21"/>
          <w:szCs w:val="21"/>
        </w:rPr>
        <w:t>8.1.8. Jei yra aplinkybės nurodytos Sutarties bendrųjų sąlygų 8.1.4 ir (ar) 8.1.5, ir (ar)  8.1.6, ir (ar) 8.1.7 punktuose, o Tiekėjas nepratęsia Sutarties įvykdymo užtikrinimo galiojimo ar nepateikia naujo Sutarties įvykdymo užtikrinimo arba nepraveda į Pirkėjui nurodytą sąskaitą banke atitinkamą sumą Sutarties specialiosiose sąlygose nustatyta tvarka, tokiu atveju Pirkėjas gali taikyti bet kurį ar kelis iš šių teisių gynimo būdų:</w:t>
      </w:r>
    </w:p>
    <w:p w14:paraId="57E2893B"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8.1.8.1. inicijuoti Sutarties vykdymo sustabdymą, vadovaujantis Sutarties bendrųjų sąlygų 17 straipsniu;</w:t>
      </w:r>
    </w:p>
    <w:p w14:paraId="28B780FD"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8.1.8.2.  nutraukti Sutartį.</w:t>
      </w:r>
    </w:p>
    <w:p w14:paraId="22DC3A9C"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8.1.9. Visais atvejais, jei Tiekėjas teikia garantiją, tai garantiją išduodančiam bankui ar kredito unijai neturi būti taikomos individualios poveikio priemonės dėl aukštesnių kapitalo pakankamumo arba likvidumo rodiklių normatyvų. Jei Pirkėjas nustato, kad Tiekėjas pateikė garantiją, kurią išdavė bankas ar kredito unija, kuriems taikomos individualios poveikio priemonės dėl aukštesnių kapitalo pakankamumo arba likvidumo rodiklių normatyvų, tokiu atveju Pirkėjas turi teisę tokio garanto nepriimti.</w:t>
      </w:r>
    </w:p>
    <w:p w14:paraId="75C13E32"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8.1.10. Sutarties įvykdymo užtikrinimas laikomas tinkamai pateiktu Pirkėjui, kai jį pasirašytinai priima Pirkėjas.</w:t>
      </w:r>
    </w:p>
    <w:p w14:paraId="117C07F7"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8.1.11. Sutarties įvykdymo užtikrinimas, gavus Tiekėjo raštišką prašymą, per 5 darbo dienas grąžinamas Tiekėjui, jei jis laiku ir tinkamai įvykdė visus sutartinius įsipareigojimus ir yra pasirašytas Prekių perdavimo - priėmimo aktas arba, jei Sutarties įvykdymo užtikrinimas tapo nebereikalingas dėl kitų priežasčių.</w:t>
      </w:r>
    </w:p>
    <w:p w14:paraId="5E4A55B0"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8.1.12. Sutartį nutraukus dėl Tiekėjo kaltės, visa Sutarties specialiosiose sąlygose nurodyta į Pirkėjo sąskaita pervesta suma yra negrąžinama.</w:t>
      </w:r>
    </w:p>
    <w:p w14:paraId="64C61B4D" w14:textId="77777777" w:rsidR="00D968A3" w:rsidRPr="00987DE8" w:rsidRDefault="00D968A3" w:rsidP="008A219E">
      <w:pPr>
        <w:spacing w:after="0" w:line="240" w:lineRule="auto"/>
        <w:rPr>
          <w:rFonts w:ascii="Times New Roman" w:hAnsi="Times New Roman" w:cs="Times New Roman"/>
          <w:b/>
          <w:bCs/>
          <w:sz w:val="21"/>
          <w:szCs w:val="21"/>
        </w:rPr>
      </w:pPr>
      <w:r w:rsidRPr="00987DE8">
        <w:rPr>
          <w:rFonts w:ascii="Times New Roman" w:hAnsi="Times New Roman" w:cs="Times New Roman"/>
          <w:b/>
          <w:bCs/>
          <w:sz w:val="21"/>
          <w:szCs w:val="21"/>
        </w:rPr>
        <w:t xml:space="preserve">9. Prekių patikrinimai </w:t>
      </w:r>
    </w:p>
    <w:p w14:paraId="1F123510" w14:textId="77777777" w:rsidR="00D968A3" w:rsidRPr="00987DE8" w:rsidRDefault="00D968A3" w:rsidP="008A219E">
      <w:pPr>
        <w:suppressAutoHyphen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9.1. Pirkėjas turi teisę, prieš priimdamas Prekes, jas patikrinti bet kokioje vietoje, bet kokiu laiku ar metodu, kurie atitinka protingumo kriterijus, siekdamas įsitikinti, ar Prekės atitinka Sutarties reikalavimus. </w:t>
      </w:r>
    </w:p>
    <w:p w14:paraId="188A635B"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9.2. Pirkėjui nusprendus, jog reikalingas Prekių patikrinimas, išbandymas, Prekės bus priimamos tik juos atlikus. Šie patikrinimai, išbandymai atliekami Tiekėjo sąskaita. </w:t>
      </w:r>
    </w:p>
    <w:p w14:paraId="10126AE9"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9.3. Pirkėjas iki Prekių perdavimo–priėmimo akto pasirašymo turi teisę reikalauti: </w:t>
      </w:r>
    </w:p>
    <w:p w14:paraId="2D9C1FBF"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9.3.1. iki nurodyto termino iš pristatymo vietos išgabenti Prekes, kurios neatitinka Sutarties reikalavimų;</w:t>
      </w:r>
    </w:p>
    <w:p w14:paraId="597AB794"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9.3.2. pakeisti Sutarties reikalavimų neatitinkančias Prekes tinkamomis Prekėmis pagal Sutarties reikalavimus;</w:t>
      </w:r>
    </w:p>
    <w:p w14:paraId="53E196C2"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9.3.3. Tiekėjo sąskaita ištaisyti nurodytus defektus.</w:t>
      </w:r>
    </w:p>
    <w:p w14:paraId="10618332" w14:textId="77777777" w:rsidR="00D968A3" w:rsidRPr="00987DE8" w:rsidRDefault="00D968A3" w:rsidP="008A219E">
      <w:pPr>
        <w:shd w:val="clear" w:color="auto" w:fill="FFFFFF"/>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9.4. Šio straipsnio nuostatos neatima Pirkėjo reikalavimo teisės pagal Sutarties bendrųjų sąlygų 13 straipsnį, jos taip pat neatleidžia Tiekėjo nuo garantinių ar kitų įsipareigojimų pagal Sutartį.</w:t>
      </w:r>
    </w:p>
    <w:p w14:paraId="07F2CC2A" w14:textId="77777777" w:rsidR="00D968A3" w:rsidRPr="00987DE8" w:rsidRDefault="00D968A3" w:rsidP="008A219E">
      <w:pPr>
        <w:spacing w:after="0" w:line="240" w:lineRule="auto"/>
        <w:rPr>
          <w:rFonts w:ascii="Times New Roman" w:hAnsi="Times New Roman" w:cs="Times New Roman"/>
          <w:b/>
          <w:bCs/>
          <w:sz w:val="21"/>
          <w:szCs w:val="21"/>
        </w:rPr>
      </w:pPr>
      <w:r w:rsidRPr="00987DE8">
        <w:rPr>
          <w:rFonts w:ascii="Times New Roman" w:hAnsi="Times New Roman" w:cs="Times New Roman"/>
          <w:b/>
          <w:bCs/>
          <w:sz w:val="21"/>
          <w:szCs w:val="21"/>
        </w:rPr>
        <w:t xml:space="preserve">10. Prekių perdavimas, nuosavybės teisės perėjimas. </w:t>
      </w:r>
    </w:p>
    <w:p w14:paraId="088F272D" w14:textId="77777777" w:rsidR="00D968A3" w:rsidRPr="00987DE8" w:rsidRDefault="00D968A3" w:rsidP="008A219E">
      <w:pPr>
        <w:shd w:val="clear" w:color="auto" w:fill="FFFFFF"/>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10.1. Nuosavybės teisė į Prekes Pirkėjui pereina nuo Prekių perdavimo–priėmimo akto pasirašymo dienos. Pirkėjas pasirašo Prekių perdavimo–priėmimo aktą, jei Prekės atitinka Sutartyje nustatytus reikalavimus, yra tinkamai pristatytos bei įvykdyti kiti Sutartyje nustatyti Tiekėjo įsipareigojimai. Prekių perdavimo–priėmimo aktas pasirašomas 2 (dviem) vienodą teisinę galią turinčiais egzemplioriais.</w:t>
      </w:r>
    </w:p>
    <w:p w14:paraId="76DE9A7F" w14:textId="77777777" w:rsidR="00D968A3" w:rsidRPr="00987DE8" w:rsidRDefault="00D968A3" w:rsidP="008A219E">
      <w:pPr>
        <w:tabs>
          <w:tab w:val="left" w:pos="748"/>
          <w:tab w:val="left" w:pos="162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10.2. Tiekėjas, įvykdęs Sutartyje numatytus įsipareigojimus, turi kreiptis į Pirkėją dėl Prekių perdavimo–priėmimo akto pasirašymo. Pirkėjas ne vėliau kaip per 5 (penkias) darbo dienas nuo Tiekėjo kreipimosi turi:</w:t>
      </w:r>
    </w:p>
    <w:p w14:paraId="54DA0055" w14:textId="77777777" w:rsidR="00D968A3" w:rsidRPr="00987DE8" w:rsidRDefault="00D968A3" w:rsidP="008A219E">
      <w:pPr>
        <w:tabs>
          <w:tab w:val="left" w:pos="748"/>
          <w:tab w:val="left" w:pos="162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10.2.1. pasirašyti Prekių perdavimo–priėmimo aktą arba </w:t>
      </w:r>
    </w:p>
    <w:p w14:paraId="4A4BA302" w14:textId="77777777" w:rsidR="00D968A3" w:rsidRPr="00987DE8" w:rsidRDefault="00D968A3" w:rsidP="008A219E">
      <w:pPr>
        <w:tabs>
          <w:tab w:val="left" w:pos="748"/>
          <w:tab w:val="left" w:pos="162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10.2.2. nepasirašyti Prekių perdavimo–priėmimo akto, nurodydamas raštu priimto sprendimo motyvus, kurių Tiekėjas privalo imtis, kad Prekių perdavimo–priėmimo aktas būtų pasirašytas, ir pradėti taikyti sutartinę atsakomybę, jei yra Sutarties 13 straipsnyje numatytos aplinkybės. Tokiu atveju Tiekėjas tik ištaisęs trūkumus, klaidas, pan., vėl įgyja teisę kreiptis į Pirkėją su kitu Prekių perdavimo–priėmimo aktu.</w:t>
      </w:r>
    </w:p>
    <w:p w14:paraId="52B94D4E" w14:textId="77777777" w:rsidR="00D968A3" w:rsidRPr="00987DE8" w:rsidRDefault="00D968A3" w:rsidP="008A219E">
      <w:pPr>
        <w:tabs>
          <w:tab w:val="left" w:pos="748"/>
          <w:tab w:val="left" w:pos="162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10.3. Tiekėjas garantuoja, kad Prekių perdavimo–priėmimo akto (-ų) pasirašymo metu Prekės atitiks Sutartyje nustatytus reikalavimus Prekėms, jos bus kokybiškos ir be trūkumų, kurie panaikintų ar sumažintų Prekių vertę.</w:t>
      </w:r>
    </w:p>
    <w:p w14:paraId="29D7916A" w14:textId="77777777" w:rsidR="00D968A3" w:rsidRPr="00987DE8" w:rsidRDefault="00D968A3" w:rsidP="008A219E">
      <w:pPr>
        <w:spacing w:after="0" w:line="240" w:lineRule="auto"/>
        <w:rPr>
          <w:rFonts w:ascii="Times New Roman" w:hAnsi="Times New Roman" w:cs="Times New Roman"/>
          <w:b/>
          <w:bCs/>
          <w:sz w:val="21"/>
          <w:szCs w:val="21"/>
        </w:rPr>
      </w:pPr>
      <w:r w:rsidRPr="00987DE8">
        <w:rPr>
          <w:rFonts w:ascii="Times New Roman" w:hAnsi="Times New Roman" w:cs="Times New Roman"/>
          <w:b/>
          <w:bCs/>
          <w:sz w:val="21"/>
          <w:szCs w:val="21"/>
        </w:rPr>
        <w:t>11. Prekių pristatymas. Prekių pristatymo termino pratęsimas</w:t>
      </w:r>
    </w:p>
    <w:p w14:paraId="4DF24E72"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bCs/>
          <w:sz w:val="21"/>
          <w:szCs w:val="21"/>
        </w:rPr>
        <w:t xml:space="preserve">11.1. </w:t>
      </w:r>
      <w:r w:rsidRPr="00987DE8">
        <w:rPr>
          <w:rFonts w:ascii="Times New Roman" w:hAnsi="Times New Roman" w:cs="Times New Roman"/>
          <w:sz w:val="21"/>
          <w:szCs w:val="21"/>
        </w:rPr>
        <w:t xml:space="preserve">Tiekėjas pristato Prekes pagal Tarptautinių prekybos rūmų „Incoterms“ taisykles (aktuali redakcija). Pristatymo sąlygos – DDP (pristatyta, muitas sumokėtas). </w:t>
      </w:r>
      <w:r w:rsidRPr="00987DE8">
        <w:rPr>
          <w:rFonts w:ascii="Times New Roman" w:hAnsi="Times New Roman" w:cs="Times New Roman"/>
          <w:color w:val="000000"/>
          <w:sz w:val="21"/>
          <w:szCs w:val="21"/>
        </w:rPr>
        <w:t>Pristatymo vietos adresas ir pristatymo terminai nustatyti Sutarties specialiųjų sąlygų 2 straipsnyje.</w:t>
      </w:r>
    </w:p>
    <w:p w14:paraId="63B85B6E"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 xml:space="preserve">11.2. </w:t>
      </w:r>
      <w:r w:rsidRPr="00987DE8">
        <w:rPr>
          <w:rFonts w:ascii="Times New Roman" w:hAnsi="Times New Roman" w:cs="Times New Roman"/>
          <w:sz w:val="21"/>
          <w:szCs w:val="21"/>
        </w:rPr>
        <w:t>Iki perdavimo–priėmimo akto pasirašymo visa atsakomybė dėl Prekių atsitiktinio žuvimo ar sugedimo tenka Tiekėjui.</w:t>
      </w:r>
    </w:p>
    <w:p w14:paraId="32987A01"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11.3. Tiekėjas pasirūpina, kad Prekės būtų pristatytos į Prekių pristatymo vietą, suderinęs su Pirkėju, kad šis galėtų įforminti Prekių priėmimą. Daroma prielaida, kad apskaičiuodamas pristatymo laiką Tiekėjas įvertino visas galimas kliūtis, todėl nebus pateisinami jokie vėlavimai, atsiradę kitais, nei Sutarties bendrųjų sąlygų 17 bei 22 straipsniuose numatytais pagrindais.</w:t>
      </w:r>
    </w:p>
    <w:p w14:paraId="1E8D598C"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color w:val="000000"/>
          <w:sz w:val="21"/>
          <w:szCs w:val="21"/>
        </w:rPr>
        <w:lastRenderedPageBreak/>
        <w:t xml:space="preserve">11.4. Tiekėjas pasirūpina, kad </w:t>
      </w:r>
      <w:r w:rsidRPr="00987DE8">
        <w:rPr>
          <w:rFonts w:ascii="Times New Roman" w:hAnsi="Times New Roman" w:cs="Times New Roman"/>
          <w:sz w:val="21"/>
          <w:szCs w:val="21"/>
        </w:rPr>
        <w:t xml:space="preserve">Prekių pakuotė atitiktų atsparumo pakrovimo ir iškrovimo darbams reikalavimus, būtų apsaugota nuo meteorologinių veiksnių įtakos Prekių gabenimo ir sandėliavimo metu, užtikrinant Prekių išsaugojimą jas sandėliuojant ir gabenant. </w:t>
      </w:r>
    </w:p>
    <w:p w14:paraId="2FB119E4"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 xml:space="preserve">11.5. Po Prekių </w:t>
      </w:r>
      <w:r w:rsidRPr="00987DE8">
        <w:rPr>
          <w:rFonts w:ascii="Times New Roman" w:hAnsi="Times New Roman" w:cs="Times New Roman"/>
          <w:sz w:val="21"/>
          <w:szCs w:val="21"/>
        </w:rPr>
        <w:t>perdavimo–</w:t>
      </w:r>
      <w:r w:rsidRPr="00987DE8">
        <w:rPr>
          <w:rFonts w:ascii="Times New Roman" w:hAnsi="Times New Roman" w:cs="Times New Roman"/>
          <w:color w:val="000000"/>
          <w:sz w:val="21"/>
          <w:szCs w:val="21"/>
        </w:rPr>
        <w:t>priėmimo akto pasirašymo Prekės (įskaitant jų pakuotę) tampa Pirkėjo nuosavybe.</w:t>
      </w:r>
    </w:p>
    <w:p w14:paraId="383B04FD"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color w:val="000000"/>
          <w:sz w:val="21"/>
          <w:szCs w:val="21"/>
        </w:rPr>
        <w:t xml:space="preserve">11.6. </w:t>
      </w:r>
      <w:r w:rsidRPr="00987DE8">
        <w:rPr>
          <w:rFonts w:ascii="Times New Roman" w:hAnsi="Times New Roman" w:cs="Times New Roman"/>
          <w:sz w:val="21"/>
          <w:szCs w:val="21"/>
        </w:rPr>
        <w:t xml:space="preserve">Po Prekių perdavimo–priėmimo akto pasirašymo Prekių atsitiktinio žuvimo ar sugedimo rizika pereina Pirkėjui. </w:t>
      </w:r>
    </w:p>
    <w:p w14:paraId="4B3B2A7D"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11.7. Tiekėjas atsako už Prekių bei Tiekėjo įrangos, reikalingos Sutarčiai vykdyti, pristatymą į pristatymo vietą.</w:t>
      </w:r>
    </w:p>
    <w:p w14:paraId="37D9C950"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11.8. Jei Sutarties specialiosiose sąlygose yra numatomas Prekių pristatymo termino pratęsimas:</w:t>
      </w:r>
    </w:p>
    <w:p w14:paraId="390CDBFA"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11.8.1. tokiu atveju, Prekių pristatymo termino pratęsimas galimas esant šioms aplinkybėms (bet kuriai ar kelioms), įskaitant, bet neapsiribojant:</w:t>
      </w:r>
    </w:p>
    <w:p w14:paraId="3D5FDE76"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11.8.1.1. dėl ypatingų oro sąlygų Pirkėjo valstybėje, kurios gali pakenkti tinkamam Prekių pristatymui;</w:t>
      </w:r>
    </w:p>
    <w:p w14:paraId="21E62A23"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11.8.1.2. kai Pirkėjas nevykdo ar netinkamai vykdo savo įsipareigojimus pagal Sutartį ir todėl Tiekėjas negali tiekti Prekių;</w:t>
      </w:r>
    </w:p>
    <w:p w14:paraId="15EB4F51"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11.8.1.3. kai ne dėl Tiekėjo kaltės sustabdytas Prekių tiekimas;</w:t>
      </w:r>
    </w:p>
    <w:p w14:paraId="7F4E9EA7"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11.8.1.4. dėl nenugalimos jėgos (force majeure) aplinkybių;</w:t>
      </w:r>
    </w:p>
    <w:p w14:paraId="062970C5"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11.8.1.5. dėl kitų priežasčių, kurios atsirado ne dėl Tiekėjo kaltės.</w:t>
      </w:r>
    </w:p>
    <w:p w14:paraId="7ED7F208"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11.8.2. Jei Tiekėjas nusprendžia turįs teisę į Prekių pristatymo termino pratęsimą, jis turi apie tai raštu informuoti Pirkėją:</w:t>
      </w:r>
    </w:p>
    <w:p w14:paraId="3D6D0D26"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11.8.2.1. Pirkėjas, gavęs tokį raštą, ne vėliau kaip per 10 (dešimt) kalendorinių dienų privalo išnagrinėti raštą bei priimti motyvuotą sprendimą, kurį raštu pateikia Tiekėjui. 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p w14:paraId="1B9E488B"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11.8.3. Jei Pirkėjas nusprendžia turįs teisę į Prekių pristatymo termino pratęsimą, jis turi apie tai raštu informuoti Tiekėją:</w:t>
      </w:r>
    </w:p>
    <w:p w14:paraId="2251B8E4"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11.8.3.1. Tiekėjas, gavęs tokį raštą, ne vėliau kaip per 10 (dešimt) kalendorinių dienų privalo išnagrinėti raštą bei priimti motyvuotą sprendimą, kurį raštu pateikia Pirkėjui. 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p w14:paraId="342EC5BD" w14:textId="77777777" w:rsidR="00D968A3" w:rsidRPr="00987DE8" w:rsidRDefault="00D968A3" w:rsidP="008A219E">
      <w:pPr>
        <w:spacing w:after="0" w:line="240" w:lineRule="auto"/>
        <w:jc w:val="both"/>
        <w:rPr>
          <w:rFonts w:ascii="Times New Roman" w:hAnsi="Times New Roman" w:cs="Times New Roman"/>
          <w:b/>
          <w:sz w:val="21"/>
          <w:szCs w:val="21"/>
        </w:rPr>
      </w:pPr>
      <w:r w:rsidRPr="00987DE8">
        <w:rPr>
          <w:rFonts w:ascii="Times New Roman" w:hAnsi="Times New Roman" w:cs="Times New Roman"/>
          <w:b/>
          <w:bCs/>
          <w:sz w:val="21"/>
          <w:szCs w:val="21"/>
        </w:rPr>
        <w:t>12.</w:t>
      </w:r>
      <w:r w:rsidRPr="00987DE8">
        <w:rPr>
          <w:rFonts w:ascii="Times New Roman" w:hAnsi="Times New Roman" w:cs="Times New Roman"/>
          <w:bCs/>
          <w:sz w:val="21"/>
          <w:szCs w:val="21"/>
        </w:rPr>
        <w:t xml:space="preserve"> </w:t>
      </w:r>
      <w:r w:rsidRPr="00987DE8">
        <w:rPr>
          <w:rFonts w:ascii="Times New Roman" w:hAnsi="Times New Roman" w:cs="Times New Roman"/>
          <w:b/>
          <w:sz w:val="21"/>
          <w:szCs w:val="21"/>
        </w:rPr>
        <w:t>Prekės keitimas, Prekių naudojimo ir priežiūros instrukcijos</w:t>
      </w:r>
    </w:p>
    <w:p w14:paraId="0164C55F" w14:textId="77777777" w:rsidR="00D968A3" w:rsidRPr="00987DE8" w:rsidRDefault="00D968A3" w:rsidP="008A219E">
      <w:pPr>
        <w:tabs>
          <w:tab w:val="left" w:pos="9639"/>
        </w:tabs>
        <w:suppressAutoHyphen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12.1.</w:t>
      </w:r>
      <w:r w:rsidRPr="00987DE8">
        <w:rPr>
          <w:rFonts w:ascii="Times New Roman" w:hAnsi="Times New Roman" w:cs="Times New Roman"/>
          <w:b/>
          <w:sz w:val="21"/>
          <w:szCs w:val="21"/>
        </w:rPr>
        <w:t xml:space="preserve"> </w:t>
      </w:r>
      <w:r w:rsidRPr="00987DE8">
        <w:rPr>
          <w:rFonts w:ascii="Times New Roman" w:hAnsi="Times New Roman" w:cs="Times New Roman"/>
          <w:sz w:val="21"/>
          <w:szCs w:val="21"/>
        </w:rPr>
        <w:t xml:space="preserve">Sutarties vykdymo metu Tiekėjui gali būti leista pakeisti pasiūlytą Prekę, jei jos negalima patiekti dėl nuo Tiekėjo nepriklausančių objektyvių aplinkybių, t. y. jei Sutarties vykdymo metu tokia Prekė jau yra nebegaminama arba Prekės negalima įsigyti rinkoje, tačiau Tiekėjas privalo gauti išankstinį Pirkėjo sutikimą dėl kitos Prekės. Prekė turi būti lygiavertė keičiamai ir atitikti ne žemesnius nei Techninėje specifikacijoje įtvirtintus reikalavimus </w:t>
      </w:r>
      <w:r w:rsidRPr="00987DE8">
        <w:rPr>
          <w:rFonts w:ascii="Times New Roman" w:hAnsi="Times New Roman" w:cs="Times New Roman"/>
          <w:color w:val="000000"/>
          <w:sz w:val="21"/>
          <w:szCs w:val="21"/>
        </w:rPr>
        <w:t xml:space="preserve">(negali būti blogesnių charakteristikų) </w:t>
      </w:r>
      <w:r w:rsidRPr="00987DE8">
        <w:rPr>
          <w:rFonts w:ascii="Times New Roman" w:hAnsi="Times New Roman" w:cs="Times New Roman"/>
          <w:sz w:val="21"/>
          <w:szCs w:val="21"/>
        </w:rPr>
        <w:t xml:space="preserve">bei turi būti patiekiama už tokią, kaip Sutartyje nurodyta, kainą. </w:t>
      </w:r>
    </w:p>
    <w:p w14:paraId="11F47B99" w14:textId="77777777" w:rsidR="00D968A3" w:rsidRPr="00987DE8" w:rsidRDefault="00D968A3" w:rsidP="008A219E">
      <w:pPr>
        <w:tabs>
          <w:tab w:val="left" w:pos="9638"/>
        </w:tabs>
        <w:suppressAutoHyphen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12.2. Tiekėjas raštu praneša Pirkėjui apie ketinimą keisti Prekę, pateikdamas tą ketinimą pagrindžiančius dokumentus (pvz., gamintojo raštą ar pan.) bei Prekės techninę specifikaciją, kuri turi būti pateikta tokios pat formos ir apimties kaip ir viešojo pirkimo konkurso metu. </w:t>
      </w:r>
    </w:p>
    <w:p w14:paraId="6B3644E4" w14:textId="77777777" w:rsidR="00D968A3" w:rsidRPr="00987DE8" w:rsidRDefault="00D968A3" w:rsidP="008A219E">
      <w:pPr>
        <w:spacing w:after="0" w:line="240" w:lineRule="auto"/>
        <w:ind w:right="2"/>
        <w:jc w:val="both"/>
        <w:rPr>
          <w:rFonts w:ascii="Times New Roman" w:hAnsi="Times New Roman" w:cs="Times New Roman"/>
          <w:color w:val="000000"/>
          <w:sz w:val="21"/>
          <w:szCs w:val="21"/>
        </w:rPr>
      </w:pPr>
      <w:r w:rsidRPr="00987DE8">
        <w:rPr>
          <w:rFonts w:ascii="Times New Roman" w:hAnsi="Times New Roman" w:cs="Times New Roman"/>
          <w:sz w:val="21"/>
          <w:szCs w:val="21"/>
        </w:rPr>
        <w:t xml:space="preserve">12.3. Pirkėjas, gavęs šios Sutarties bendrųjų sąlygų 12.2 punkte nurodytą raštą (kartu su pagrindžiančiais dokumentais), per 10 (dešimt) kalendorinių dienų privalo išnagrinėti raštą bei priimti motyvuotą sprendimą, kurį raštu pateikia Tiekėjui. </w:t>
      </w:r>
      <w:r w:rsidRPr="00987DE8">
        <w:rPr>
          <w:rFonts w:ascii="Times New Roman" w:hAnsi="Times New Roman" w:cs="Times New Roman"/>
          <w:color w:val="000000"/>
          <w:sz w:val="21"/>
          <w:szCs w:val="21"/>
        </w:rPr>
        <w:t>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p w14:paraId="1BFDDFE5"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color w:val="000000"/>
          <w:sz w:val="21"/>
          <w:szCs w:val="21"/>
        </w:rPr>
        <w:t xml:space="preserve">12.4. </w:t>
      </w:r>
      <w:r w:rsidRPr="00987DE8">
        <w:rPr>
          <w:rFonts w:ascii="Times New Roman" w:hAnsi="Times New Roman" w:cs="Times New Roman"/>
          <w:sz w:val="21"/>
          <w:szCs w:val="21"/>
        </w:rPr>
        <w:t>Jeigu Sutarties vykdymo metu Tiekėjas galės Prekes pristatyti už mažesnę, nei Sutartyje nurodyta, kainą, tokiu atveju Tiekėjas pateikia raštą Pirkėjui:</w:t>
      </w:r>
    </w:p>
    <w:p w14:paraId="75831633" w14:textId="77777777" w:rsidR="00D968A3" w:rsidRPr="00987DE8" w:rsidRDefault="00D968A3" w:rsidP="008A219E">
      <w:pPr>
        <w:tabs>
          <w:tab w:val="left" w:pos="9639"/>
        </w:tabs>
        <w:suppressAutoHyphen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12.4.1. Pirkėjas, gavęs šios Sutarties bendrųjų sąlygų 12.4 punkte nurodytą raštą (kartu su pagrindžiančiais dokumentais), per 10 (dešimt) kalendorinių dienų privalo išnagrinėti raštą bei priimti motyvuotą sprendimą, kurį raštu pateikia Tiekėjui. </w:t>
      </w:r>
      <w:r w:rsidRPr="00987DE8">
        <w:rPr>
          <w:rFonts w:ascii="Times New Roman" w:hAnsi="Times New Roman" w:cs="Times New Roman"/>
          <w:color w:val="000000"/>
          <w:sz w:val="21"/>
          <w:szCs w:val="21"/>
        </w:rPr>
        <w:t>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p w14:paraId="40F7A3B4"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 xml:space="preserve">12.5. Tiekėjas kartu su Prekėmis turi pateikti Pirkėjui naudojimo ir priežiūros instrukcijas (jei pareikalauja Pirkėjas), kuriose turi būti detaliai aprašyta, kaip naudoti, prižiūrėti, laikyti ir t. t. Prekes. </w:t>
      </w:r>
    </w:p>
    <w:p w14:paraId="77500FEC" w14:textId="77777777" w:rsidR="00D968A3" w:rsidRPr="00987DE8" w:rsidRDefault="00D968A3" w:rsidP="008A219E">
      <w:pPr>
        <w:tabs>
          <w:tab w:val="left" w:pos="9639"/>
        </w:tabs>
        <w:suppressAutoHyphens/>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 xml:space="preserve">12.6. Kol šie dokumentai, nurodyti Sutarties bendrųjų sąlygų 12.5 punkte, nepateikti Pirkėjui, laikoma, kad Tiekėjas įvykdė ne visus savo įsipareigojimus ir Pirkėjas nepasirašo Prekių </w:t>
      </w:r>
      <w:r w:rsidRPr="00987DE8">
        <w:rPr>
          <w:rFonts w:ascii="Times New Roman" w:hAnsi="Times New Roman" w:cs="Times New Roman"/>
          <w:sz w:val="21"/>
          <w:szCs w:val="21"/>
        </w:rPr>
        <w:t>perdavimo–</w:t>
      </w:r>
      <w:r w:rsidRPr="00987DE8">
        <w:rPr>
          <w:rFonts w:ascii="Times New Roman" w:hAnsi="Times New Roman" w:cs="Times New Roman"/>
          <w:color w:val="000000"/>
          <w:sz w:val="21"/>
          <w:szCs w:val="21"/>
        </w:rPr>
        <w:t>priėmimo akto.</w:t>
      </w:r>
    </w:p>
    <w:p w14:paraId="557FC147" w14:textId="77777777" w:rsidR="00D968A3" w:rsidRPr="00987DE8" w:rsidRDefault="00D968A3" w:rsidP="008A219E">
      <w:pPr>
        <w:spacing w:after="0" w:line="240" w:lineRule="auto"/>
        <w:rPr>
          <w:rFonts w:ascii="Times New Roman" w:hAnsi="Times New Roman" w:cs="Times New Roman"/>
          <w:b/>
          <w:bCs/>
          <w:sz w:val="21"/>
          <w:szCs w:val="21"/>
        </w:rPr>
      </w:pPr>
      <w:r w:rsidRPr="00987DE8">
        <w:rPr>
          <w:rFonts w:ascii="Times New Roman" w:hAnsi="Times New Roman" w:cs="Times New Roman"/>
          <w:b/>
          <w:color w:val="000000"/>
          <w:sz w:val="21"/>
          <w:szCs w:val="21"/>
        </w:rPr>
        <w:t xml:space="preserve">13. </w:t>
      </w:r>
      <w:r w:rsidRPr="00987DE8">
        <w:rPr>
          <w:rFonts w:ascii="Times New Roman" w:hAnsi="Times New Roman" w:cs="Times New Roman"/>
          <w:b/>
          <w:bCs/>
          <w:sz w:val="21"/>
          <w:szCs w:val="21"/>
        </w:rPr>
        <w:t>Šalių atsakomybė</w:t>
      </w:r>
    </w:p>
    <w:p w14:paraId="2126940A" w14:textId="77777777" w:rsidR="00D968A3" w:rsidRPr="00987DE8" w:rsidRDefault="00D968A3" w:rsidP="008A219E">
      <w:pPr>
        <w:tabs>
          <w:tab w:val="left" w:pos="360"/>
          <w:tab w:val="left" w:pos="720"/>
        </w:tabs>
        <w:suppressAutoHyphens/>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13.1.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00A15E7" w14:textId="77777777" w:rsidR="00D968A3" w:rsidRPr="00987DE8" w:rsidRDefault="00D968A3" w:rsidP="008A219E">
      <w:pPr>
        <w:tabs>
          <w:tab w:val="left" w:pos="360"/>
          <w:tab w:val="left" w:pos="720"/>
        </w:tabs>
        <w:suppressAutoHyphens/>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 xml:space="preserve">13.2. Pirkėjas, uždelsęs sumokėti Tiekėjui priklausančias sumas Sutartyje nustatyta tvarka ir terminais, Tiekėjo reikalavimu, privalo sumokėti 0,08 proc. delspinigių už kiekvieną pavėluotą dieną nuo laiku neapmokėtos sumos. </w:t>
      </w:r>
    </w:p>
    <w:p w14:paraId="7DF729B0" w14:textId="77777777" w:rsidR="00D968A3" w:rsidRPr="00987DE8" w:rsidRDefault="00D968A3" w:rsidP="008A219E">
      <w:pPr>
        <w:tabs>
          <w:tab w:val="left" w:pos="360"/>
          <w:tab w:val="left" w:pos="720"/>
        </w:tabs>
        <w:suppressAutoHyphens/>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lastRenderedPageBreak/>
        <w:t xml:space="preserve">13.3. Jei Tiekėjas neatlieka savo įsipareigojimų terminu, nustatytu šios Sutartyje, tai Pirkėjas be oficialaus įspėjimo ir nesumažindamas kitų savo teisių gynimo būdų už kiekvieną termino praleidimo dieną pradės </w:t>
      </w:r>
      <w:r w:rsidRPr="00DD2F09">
        <w:rPr>
          <w:rFonts w:ascii="Times New Roman" w:hAnsi="Times New Roman" w:cs="Times New Roman"/>
          <w:sz w:val="21"/>
          <w:szCs w:val="21"/>
        </w:rPr>
        <w:t xml:space="preserve">skaičiuoti 0,08 proc. </w:t>
      </w:r>
      <w:r w:rsidRPr="00987DE8">
        <w:rPr>
          <w:rFonts w:ascii="Times New Roman" w:hAnsi="Times New Roman" w:cs="Times New Roman"/>
          <w:color w:val="000000"/>
          <w:sz w:val="21"/>
          <w:szCs w:val="21"/>
        </w:rPr>
        <w:t>dydžio delspinigius nuo Pradinės sutarties vertės už kiekvieną termino praleidimo dieną iki įsipareigojimų įvykdymo dienos (Prekių perdavimo-priėmimo akto pasirašymo dienos (ši diena įskaitoma)).</w:t>
      </w:r>
    </w:p>
    <w:p w14:paraId="0E073EED" w14:textId="77777777" w:rsidR="00D968A3" w:rsidRPr="00987DE8" w:rsidRDefault="00D968A3" w:rsidP="008A219E">
      <w:pPr>
        <w:tabs>
          <w:tab w:val="left" w:pos="360"/>
          <w:tab w:val="left" w:pos="720"/>
        </w:tabs>
        <w:suppressAutoHyphens/>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13.4. Pirkėjas priskaičiuotus delspinigius turi teisę išskaičiuoti iš Tiekėjui mokėtinų sumų.</w:t>
      </w:r>
    </w:p>
    <w:p w14:paraId="4705B27C" w14:textId="77777777" w:rsidR="00D968A3" w:rsidRPr="00987DE8" w:rsidRDefault="00D968A3" w:rsidP="008A219E">
      <w:pPr>
        <w:tabs>
          <w:tab w:val="left" w:pos="360"/>
          <w:tab w:val="left" w:pos="720"/>
        </w:tabs>
        <w:suppressAutoHyphens/>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13.5. Delspinigių sumokėjimas neatleidžia Šalių nuo pareigos tinkamai vykdyti šioje Sutartyje prisiimtus įsipareigojimus.</w:t>
      </w:r>
    </w:p>
    <w:p w14:paraId="409D1537" w14:textId="77777777" w:rsidR="00D968A3" w:rsidRPr="00987DE8" w:rsidRDefault="00D968A3" w:rsidP="008A219E">
      <w:pPr>
        <w:tabs>
          <w:tab w:val="left" w:pos="360"/>
          <w:tab w:val="left" w:pos="720"/>
        </w:tabs>
        <w:suppressAutoHyphens/>
        <w:spacing w:after="0" w:line="240" w:lineRule="auto"/>
        <w:rPr>
          <w:rFonts w:ascii="Times New Roman" w:hAnsi="Times New Roman" w:cs="Times New Roman"/>
          <w:b/>
          <w:bCs/>
          <w:sz w:val="21"/>
          <w:szCs w:val="21"/>
        </w:rPr>
      </w:pPr>
      <w:r w:rsidRPr="00987DE8">
        <w:rPr>
          <w:rFonts w:ascii="Times New Roman" w:hAnsi="Times New Roman" w:cs="Times New Roman"/>
          <w:b/>
          <w:bCs/>
          <w:sz w:val="21"/>
          <w:szCs w:val="21"/>
        </w:rPr>
        <w:t>14. Teisių ir pareigų perleidimas</w:t>
      </w:r>
    </w:p>
    <w:p w14:paraId="6543B479" w14:textId="77777777" w:rsidR="00D968A3" w:rsidRPr="00987DE8" w:rsidRDefault="00D968A3" w:rsidP="008A219E">
      <w:pPr>
        <w:tabs>
          <w:tab w:val="left" w:pos="9360"/>
        </w:tabs>
        <w:suppressAutoHyphen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14.1. Tiekėjas negali perleisti visų ar dalies savo įsipareigojimų pagal Sutartį be išankstinio rašytinio Pirkėjo sutikimo. </w:t>
      </w:r>
    </w:p>
    <w:p w14:paraId="716F6976" w14:textId="77777777" w:rsidR="00D968A3" w:rsidRPr="00987DE8" w:rsidRDefault="00D968A3" w:rsidP="008A219E">
      <w:pPr>
        <w:spacing w:after="0" w:line="240" w:lineRule="auto"/>
        <w:jc w:val="both"/>
        <w:rPr>
          <w:rFonts w:ascii="Times New Roman" w:hAnsi="Times New Roman" w:cs="Times New Roman"/>
          <w:spacing w:val="-3"/>
          <w:sz w:val="21"/>
          <w:szCs w:val="21"/>
          <w:lang w:eastAsia="ar-SA"/>
        </w:rPr>
      </w:pPr>
      <w:r w:rsidRPr="00987DE8">
        <w:rPr>
          <w:rFonts w:ascii="Times New Roman" w:hAnsi="Times New Roman" w:cs="Times New Roman"/>
          <w:bCs/>
          <w:sz w:val="21"/>
          <w:szCs w:val="21"/>
        </w:rPr>
        <w:t>14.2. Tiekėjas privalo iš anksto raštu informuoti Pirkėją apie bet kokius savo teisinio statuso pasikeitimus.</w:t>
      </w:r>
    </w:p>
    <w:p w14:paraId="5A2DB619" w14:textId="77777777" w:rsidR="00D968A3" w:rsidRPr="00987DE8" w:rsidRDefault="00D968A3" w:rsidP="008A219E">
      <w:pPr>
        <w:keepNext/>
        <w:tabs>
          <w:tab w:val="left" w:pos="2220"/>
          <w:tab w:val="center" w:pos="5206"/>
        </w:tabs>
        <w:spacing w:after="0" w:line="240" w:lineRule="auto"/>
        <w:outlineLvl w:val="4"/>
        <w:rPr>
          <w:rFonts w:ascii="Times New Roman" w:hAnsi="Times New Roman" w:cs="Times New Roman"/>
          <w:b/>
          <w:bCs/>
          <w:sz w:val="21"/>
          <w:szCs w:val="21"/>
        </w:rPr>
      </w:pPr>
      <w:r w:rsidRPr="00987DE8">
        <w:rPr>
          <w:rFonts w:ascii="Times New Roman" w:hAnsi="Times New Roman" w:cs="Times New Roman"/>
          <w:b/>
          <w:sz w:val="21"/>
          <w:szCs w:val="21"/>
        </w:rPr>
        <w:t>15.</w:t>
      </w:r>
      <w:r w:rsidRPr="00987DE8">
        <w:rPr>
          <w:rFonts w:ascii="Times New Roman" w:hAnsi="Times New Roman" w:cs="Times New Roman"/>
          <w:sz w:val="21"/>
          <w:szCs w:val="21"/>
        </w:rPr>
        <w:t xml:space="preserve"> </w:t>
      </w:r>
      <w:r w:rsidRPr="00987DE8">
        <w:rPr>
          <w:rFonts w:ascii="Times New Roman" w:hAnsi="Times New Roman" w:cs="Times New Roman"/>
          <w:b/>
          <w:bCs/>
          <w:sz w:val="21"/>
          <w:szCs w:val="21"/>
        </w:rPr>
        <w:t>Sutarties pažeidimas</w:t>
      </w:r>
    </w:p>
    <w:p w14:paraId="26AFBC05"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15.1. Jei Šalis nevykdo ar netinkamai vykdo savo įsipareigojimus pagal Sutartį, ji pažeidžia Sutartį. Vienai Šaliai pažeidus Sutartį, kita Šalis Sutartyje nustatyta tvarka turi teisę rinktis vieną ar kelis iš šių savo teisių gynimo būdų:</w:t>
      </w:r>
    </w:p>
    <w:p w14:paraId="3ECCC49D"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15.1.1. reikalauti kitos Šalies tinkamai vykdyti sutartinius įsipareigojimus;</w:t>
      </w:r>
    </w:p>
    <w:p w14:paraId="509F88BC" w14:textId="77777777" w:rsidR="00D968A3" w:rsidRPr="00987DE8" w:rsidRDefault="00D968A3" w:rsidP="008A219E">
      <w:pPr>
        <w:tabs>
          <w:tab w:val="left" w:pos="851"/>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15.1.2. reikalauti atlyginti nuostolius;</w:t>
      </w:r>
    </w:p>
    <w:p w14:paraId="134D7C00" w14:textId="77777777" w:rsidR="00D968A3" w:rsidRPr="00987DE8" w:rsidRDefault="00D968A3" w:rsidP="008A219E">
      <w:pPr>
        <w:tabs>
          <w:tab w:val="left" w:pos="851"/>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15.1.3. reikalauti sumokėti Sutartyje nustatytus delspinigius;</w:t>
      </w:r>
    </w:p>
    <w:p w14:paraId="1E9ACE77" w14:textId="77777777" w:rsidR="00D968A3" w:rsidRPr="00987DE8" w:rsidRDefault="00D968A3" w:rsidP="008A219E">
      <w:pPr>
        <w:tabs>
          <w:tab w:val="left" w:pos="851"/>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15.1.4. pasinaudoti Sutarties įvykdymo užtikrinimu (jei taikoma);</w:t>
      </w:r>
    </w:p>
    <w:p w14:paraId="33EF6321" w14:textId="77777777" w:rsidR="00D968A3" w:rsidRPr="00987DE8" w:rsidRDefault="00D968A3" w:rsidP="008A219E">
      <w:pPr>
        <w:tabs>
          <w:tab w:val="left" w:pos="851"/>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15.1.5. nutraukti Sutartį;</w:t>
      </w:r>
    </w:p>
    <w:p w14:paraId="01BAAFCD" w14:textId="77777777" w:rsidR="00D968A3" w:rsidRPr="00987DE8" w:rsidRDefault="00D968A3" w:rsidP="008A219E">
      <w:pPr>
        <w:tabs>
          <w:tab w:val="left" w:pos="851"/>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15.1.6. taikyti kitus Lietuvos Respublikos teisės aktų nustatytus teisių gynimo būdus.</w:t>
      </w:r>
    </w:p>
    <w:p w14:paraId="71F6F189" w14:textId="77777777" w:rsidR="00D968A3" w:rsidRPr="00987DE8" w:rsidRDefault="00D968A3" w:rsidP="008A219E">
      <w:pPr>
        <w:tabs>
          <w:tab w:val="left" w:pos="720"/>
          <w:tab w:val="left" w:pos="1260"/>
          <w:tab w:val="left" w:pos="4320"/>
          <w:tab w:val="left" w:pos="9360"/>
        </w:tabs>
        <w:suppressAutoHyphens/>
        <w:spacing w:after="0" w:line="240" w:lineRule="auto"/>
        <w:rPr>
          <w:rFonts w:ascii="Times New Roman" w:hAnsi="Times New Roman" w:cs="Times New Roman"/>
          <w:b/>
          <w:bCs/>
          <w:sz w:val="21"/>
          <w:szCs w:val="21"/>
        </w:rPr>
      </w:pPr>
      <w:r w:rsidRPr="00987DE8">
        <w:rPr>
          <w:rFonts w:ascii="Times New Roman" w:hAnsi="Times New Roman" w:cs="Times New Roman"/>
          <w:b/>
          <w:bCs/>
          <w:sz w:val="21"/>
          <w:szCs w:val="21"/>
        </w:rPr>
        <w:t>16. Sutarties keitimas</w:t>
      </w:r>
    </w:p>
    <w:p w14:paraId="299CF91A" w14:textId="77777777" w:rsidR="00D968A3" w:rsidRPr="00987DE8" w:rsidRDefault="00D968A3" w:rsidP="008A219E">
      <w:pPr>
        <w:spacing w:after="0" w:line="240" w:lineRule="auto"/>
        <w:jc w:val="both"/>
        <w:rPr>
          <w:rFonts w:ascii="Times New Roman" w:hAnsi="Times New Roman" w:cs="Times New Roman"/>
          <w:sz w:val="21"/>
          <w:szCs w:val="21"/>
          <w:lang w:eastAsia="ar-SA"/>
        </w:rPr>
      </w:pPr>
      <w:r w:rsidRPr="00987DE8">
        <w:rPr>
          <w:rFonts w:ascii="Times New Roman" w:hAnsi="Times New Roman" w:cs="Times New Roman"/>
          <w:color w:val="000000"/>
          <w:sz w:val="21"/>
          <w:szCs w:val="21"/>
        </w:rPr>
        <w:t xml:space="preserve">16.1. Sutartis jos galiojimo laikotarpiu, neatliekant naujos pirkimo procedūros, gali būti keičiama joje nustatytomis sąlygomis ir tvarka ir (ar)  </w:t>
      </w:r>
      <w:r w:rsidRPr="00987DE8">
        <w:rPr>
          <w:rFonts w:ascii="Times New Roman" w:hAnsi="Times New Roman" w:cs="Times New Roman"/>
          <w:sz w:val="21"/>
          <w:szCs w:val="21"/>
        </w:rPr>
        <w:t xml:space="preserve">vadovaujantis </w:t>
      </w:r>
      <w:r w:rsidRPr="00987DE8">
        <w:rPr>
          <w:rFonts w:ascii="Times New Roman" w:hAnsi="Times New Roman" w:cs="Times New Roman"/>
          <w:sz w:val="21"/>
          <w:szCs w:val="21"/>
          <w:lang w:eastAsia="ar-SA"/>
        </w:rPr>
        <w:t xml:space="preserve">LR Viešųjų pirkimų įstatyme (toliau – VPĮ) nustatytomis sąlygomis ir tvarka. </w:t>
      </w:r>
    </w:p>
    <w:p w14:paraId="060D2D3F" w14:textId="77777777" w:rsidR="00D968A3" w:rsidRPr="00987DE8" w:rsidRDefault="00D968A3" w:rsidP="008A219E">
      <w:pPr>
        <w:spacing w:after="0" w:line="240" w:lineRule="auto"/>
        <w:jc w:val="both"/>
        <w:rPr>
          <w:rFonts w:ascii="Times New Roman" w:hAnsi="Times New Roman" w:cs="Times New Roman"/>
          <w:sz w:val="21"/>
          <w:szCs w:val="21"/>
          <w:lang w:eastAsia="ar-SA"/>
        </w:rPr>
      </w:pPr>
      <w:r w:rsidRPr="00987DE8">
        <w:rPr>
          <w:rFonts w:ascii="Times New Roman" w:hAnsi="Times New Roman" w:cs="Times New Roman"/>
          <w:sz w:val="21"/>
          <w:szCs w:val="21"/>
          <w:lang w:eastAsia="ar-SA"/>
        </w:rPr>
        <w:t xml:space="preserve">16.2. </w:t>
      </w:r>
      <w:r w:rsidRPr="00987DE8">
        <w:rPr>
          <w:rFonts w:ascii="Times New Roman" w:hAnsi="Times New Roman" w:cs="Times New Roman"/>
          <w:color w:val="000000"/>
          <w:sz w:val="21"/>
          <w:szCs w:val="21"/>
        </w:rPr>
        <w:t xml:space="preserve">Jei Tiekėjas nusprendžia turįs teisę į Sutarties keitimą, jis turi apie tai motyvuotu raštu, kuriame turi būti nurodyta:1) </w:t>
      </w:r>
      <w:r w:rsidRPr="00987DE8">
        <w:rPr>
          <w:rFonts w:ascii="Times New Roman" w:hAnsi="Times New Roman" w:cs="Times New Roman"/>
          <w:sz w:val="21"/>
          <w:szCs w:val="21"/>
          <w:lang w:eastAsia="ar-SA"/>
        </w:rPr>
        <w:t xml:space="preserve">Sutarties ir (ar) VPĮ atitinkamas straipsnis, dalis, punktas; 2) </w:t>
      </w:r>
      <w:r w:rsidRPr="00987DE8">
        <w:rPr>
          <w:rFonts w:ascii="Times New Roman" w:hAnsi="Times New Roman" w:cs="Times New Roman"/>
          <w:color w:val="000000"/>
          <w:sz w:val="21"/>
          <w:szCs w:val="21"/>
        </w:rPr>
        <w:t xml:space="preserve">konkretūs prekių pavadinimai, vienetai, kiekiai; 3) argumentai, pagrindžiantys keitimą, techniniai sprendiniai (pavyzdžiui, brėžinius ir kita) ir kt.; 4) Kaina, apskaičiuota, </w:t>
      </w:r>
      <w:r w:rsidRPr="00987DE8">
        <w:rPr>
          <w:rFonts w:ascii="Times New Roman" w:hAnsi="Times New Roman" w:cs="Times New Roman"/>
          <w:bCs/>
          <w:sz w:val="21"/>
          <w:szCs w:val="21"/>
        </w:rPr>
        <w:t xml:space="preserve">vadovaujantis Viešųjų pirkimų tarnybos direktoriaus patvirtinta </w:t>
      </w:r>
      <w:r w:rsidRPr="00987DE8">
        <w:rPr>
          <w:rFonts w:ascii="Times New Roman" w:hAnsi="Times New Roman" w:cs="Times New Roman"/>
          <w:sz w:val="21"/>
          <w:szCs w:val="21"/>
        </w:rPr>
        <w:t>kainodaros</w:t>
      </w:r>
      <w:r w:rsidRPr="00987DE8">
        <w:rPr>
          <w:rFonts w:ascii="Times New Roman" w:hAnsi="Times New Roman" w:cs="Times New Roman"/>
          <w:bCs/>
          <w:sz w:val="21"/>
          <w:szCs w:val="21"/>
        </w:rPr>
        <w:t xml:space="preserve"> taisyklių nustatymo metodika; </w:t>
      </w:r>
      <w:r w:rsidRPr="00987DE8">
        <w:rPr>
          <w:rFonts w:ascii="Times New Roman" w:hAnsi="Times New Roman" w:cs="Times New Roman"/>
          <w:color w:val="000000"/>
          <w:sz w:val="21"/>
          <w:szCs w:val="21"/>
        </w:rPr>
        <w:t>informuoti Pirkėją:</w:t>
      </w:r>
    </w:p>
    <w:p w14:paraId="428D7259" w14:textId="77777777" w:rsidR="00D968A3" w:rsidRPr="00987DE8" w:rsidRDefault="00D968A3" w:rsidP="008A219E">
      <w:pPr>
        <w:spacing w:after="0" w:line="240" w:lineRule="auto"/>
        <w:ind w:right="2"/>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 xml:space="preserve">16.2.1. Pirkėjas, gavęs tokį raštą, ne vėliau kaip per 10 (dešimt) kalendorinių dienų privalo išnagrinėti raštą bei priimti motyvuotą sprendimą, kurį raštu pateikia Tiekėjui. Šalims nesutarus dėl Sutarties keitimo, ginčas sprendžiamas Sutarties 23 p. numatyta tvarka. Šalims susitarus, turi būti sudaromas rašytinis Šalių susitarimas, kuris taps neatsiejama šios Sutarties dalimi. </w:t>
      </w:r>
    </w:p>
    <w:p w14:paraId="47689D78"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 xml:space="preserve">16.3. Jei Pirkėjas nusprendžia turįs teisę į Sutarties keitimą, jis turi apie tai motyvuotu raštu, kuriame turi būti nurodyta: 1) </w:t>
      </w:r>
      <w:r w:rsidRPr="00987DE8">
        <w:rPr>
          <w:rFonts w:ascii="Times New Roman" w:hAnsi="Times New Roman" w:cs="Times New Roman"/>
          <w:sz w:val="21"/>
          <w:szCs w:val="21"/>
          <w:lang w:eastAsia="ar-SA"/>
        </w:rPr>
        <w:t xml:space="preserve">Sutarties ir (ar) VPĮ atitinkamas straipsnis, dalis, punktas; 2) </w:t>
      </w:r>
      <w:r w:rsidRPr="00987DE8">
        <w:rPr>
          <w:rFonts w:ascii="Times New Roman" w:hAnsi="Times New Roman" w:cs="Times New Roman"/>
          <w:color w:val="000000"/>
          <w:sz w:val="21"/>
          <w:szCs w:val="21"/>
        </w:rPr>
        <w:t xml:space="preserve">konkretūs darbų pavadinimai, vienetai, kiekiai; 3) argumentai, pagrindžiantys keitimą, techniniai sprendiniai (pavyzdžiui, brėžinius ir kita) ir kt.; 4) Kaina, apskaičiuota, </w:t>
      </w:r>
      <w:r w:rsidRPr="00987DE8">
        <w:rPr>
          <w:rFonts w:ascii="Times New Roman" w:hAnsi="Times New Roman" w:cs="Times New Roman"/>
          <w:bCs/>
          <w:sz w:val="21"/>
          <w:szCs w:val="21"/>
        </w:rPr>
        <w:t xml:space="preserve">vadovaujantis Viešųjų pirkimų tarnybos direktoriaus patvirtinta </w:t>
      </w:r>
      <w:r w:rsidRPr="00987DE8">
        <w:rPr>
          <w:rFonts w:ascii="Times New Roman" w:hAnsi="Times New Roman" w:cs="Times New Roman"/>
          <w:sz w:val="21"/>
          <w:szCs w:val="21"/>
        </w:rPr>
        <w:t>kainodaros</w:t>
      </w:r>
      <w:r w:rsidRPr="00987DE8">
        <w:rPr>
          <w:rFonts w:ascii="Times New Roman" w:hAnsi="Times New Roman" w:cs="Times New Roman"/>
          <w:bCs/>
          <w:sz w:val="21"/>
          <w:szCs w:val="21"/>
        </w:rPr>
        <w:t xml:space="preserve"> taisyklių nustatymo metodika;</w:t>
      </w:r>
      <w:r w:rsidRPr="00987DE8">
        <w:rPr>
          <w:rFonts w:ascii="Times New Roman" w:hAnsi="Times New Roman" w:cs="Times New Roman"/>
          <w:color w:val="000000"/>
          <w:sz w:val="21"/>
          <w:szCs w:val="21"/>
        </w:rPr>
        <w:t xml:space="preserve"> informuoti Tiekėją:</w:t>
      </w:r>
    </w:p>
    <w:p w14:paraId="136DD5F8" w14:textId="77777777" w:rsidR="00D968A3" w:rsidRPr="00987DE8" w:rsidRDefault="00D968A3" w:rsidP="008A219E">
      <w:pPr>
        <w:spacing w:after="0" w:line="240" w:lineRule="auto"/>
        <w:ind w:right="2"/>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 xml:space="preserve">16.4. Tiekėjas, gavęs tokį raštą, ne vėliau kaip per 10 (dešimt) kalendorinių dienų privalo išnagrinėti raštą bei priimti motyvuotą sprendimą, kurį raštu pateikia Pirkėjui. Šalims nesutarus dėl Sutarties keitimo, ginčas sprendžiamas Sutarties 23 p. numatyta tvarka. Šalims susitarus, turi būti sudaromas rašytinis Šalių susitarimas, kuris taps neatsiejama šios Sutarties dalimi. </w:t>
      </w:r>
    </w:p>
    <w:p w14:paraId="77B6489B" w14:textId="77777777" w:rsidR="00D968A3" w:rsidRPr="00987DE8" w:rsidRDefault="00D968A3" w:rsidP="008A219E">
      <w:pPr>
        <w:keepNext/>
        <w:tabs>
          <w:tab w:val="left" w:pos="3420"/>
        </w:tabs>
        <w:spacing w:after="0" w:line="240" w:lineRule="auto"/>
        <w:outlineLvl w:val="4"/>
        <w:rPr>
          <w:rFonts w:ascii="Times New Roman" w:hAnsi="Times New Roman" w:cs="Times New Roman"/>
          <w:b/>
          <w:bCs/>
          <w:sz w:val="21"/>
          <w:szCs w:val="21"/>
        </w:rPr>
      </w:pPr>
      <w:r w:rsidRPr="00987DE8">
        <w:rPr>
          <w:rFonts w:ascii="Times New Roman" w:hAnsi="Times New Roman" w:cs="Times New Roman"/>
          <w:b/>
          <w:bCs/>
          <w:sz w:val="21"/>
          <w:szCs w:val="21"/>
        </w:rPr>
        <w:t>17. Sutarties galiojimo sustabdymas ir atnaujinimas</w:t>
      </w:r>
    </w:p>
    <w:p w14:paraId="270C6762" w14:textId="77777777" w:rsidR="00D968A3" w:rsidRPr="00987DE8" w:rsidRDefault="00D968A3" w:rsidP="008A219E">
      <w:pPr>
        <w:spacing w:after="0" w:line="240" w:lineRule="auto"/>
        <w:ind w:right="142"/>
        <w:jc w:val="both"/>
        <w:rPr>
          <w:rFonts w:ascii="Times New Roman" w:hAnsi="Times New Roman" w:cs="Times New Roman"/>
          <w:color w:val="000000"/>
          <w:sz w:val="21"/>
          <w:szCs w:val="21"/>
        </w:rPr>
      </w:pPr>
      <w:r w:rsidRPr="00987DE8">
        <w:rPr>
          <w:rFonts w:ascii="Times New Roman" w:hAnsi="Times New Roman" w:cs="Times New Roman"/>
          <w:sz w:val="21"/>
          <w:szCs w:val="21"/>
          <w:lang w:eastAsia="ar-SA"/>
        </w:rPr>
        <w:t xml:space="preserve">17.1. </w:t>
      </w:r>
      <w:r w:rsidRPr="00987DE8">
        <w:rPr>
          <w:rFonts w:ascii="Times New Roman" w:hAnsi="Times New Roman" w:cs="Times New Roman"/>
          <w:bCs/>
          <w:color w:val="000000"/>
          <w:sz w:val="21"/>
          <w:szCs w:val="21"/>
        </w:rPr>
        <w:t>S</w:t>
      </w:r>
      <w:r w:rsidRPr="00987DE8">
        <w:rPr>
          <w:rFonts w:ascii="Times New Roman" w:hAnsi="Times New Roman" w:cs="Times New Roman"/>
          <w:iCs/>
          <w:color w:val="000000"/>
          <w:sz w:val="21"/>
          <w:szCs w:val="21"/>
        </w:rPr>
        <w:t xml:space="preserve">utarties galiojimo sustabdymas galimas </w:t>
      </w:r>
      <w:r w:rsidRPr="00987DE8">
        <w:rPr>
          <w:rFonts w:ascii="Times New Roman" w:hAnsi="Times New Roman" w:cs="Times New Roman"/>
          <w:color w:val="000000"/>
          <w:sz w:val="21"/>
          <w:szCs w:val="21"/>
        </w:rPr>
        <w:t>esant šioms aplinkybėms, įskaitant, bet neapsiribojant:</w:t>
      </w:r>
    </w:p>
    <w:p w14:paraId="21E6E4DC" w14:textId="77777777" w:rsidR="00D968A3" w:rsidRPr="00987DE8" w:rsidRDefault="00D968A3" w:rsidP="008A219E">
      <w:pPr>
        <w:suppressAutoHyphens/>
        <w:spacing w:after="0" w:line="240" w:lineRule="auto"/>
        <w:ind w:right="142"/>
        <w:jc w:val="both"/>
        <w:rPr>
          <w:rFonts w:ascii="Times New Roman" w:hAnsi="Times New Roman" w:cs="Times New Roman"/>
          <w:color w:val="000000"/>
          <w:sz w:val="21"/>
          <w:szCs w:val="21"/>
          <w:lang w:eastAsia="ar-SA"/>
        </w:rPr>
      </w:pPr>
      <w:r w:rsidRPr="00987DE8">
        <w:rPr>
          <w:rFonts w:ascii="Times New Roman" w:hAnsi="Times New Roman" w:cs="Times New Roman"/>
          <w:color w:val="000000"/>
          <w:sz w:val="21"/>
          <w:szCs w:val="21"/>
          <w:lang w:eastAsia="ar-SA"/>
        </w:rPr>
        <w:t>17.1.1. teisės aktų, kurie turi įtakos šios Sutarties vykdymui, pasikeitimas, panaikinimas, naujų teisės aktų įsigaliojimas;</w:t>
      </w:r>
    </w:p>
    <w:p w14:paraId="31E67FA0" w14:textId="77777777" w:rsidR="00D968A3" w:rsidRPr="00987DE8" w:rsidRDefault="00D968A3" w:rsidP="008A219E">
      <w:pPr>
        <w:suppressAutoHyphens/>
        <w:spacing w:after="0" w:line="240" w:lineRule="auto"/>
        <w:ind w:right="142"/>
        <w:jc w:val="both"/>
        <w:rPr>
          <w:rFonts w:ascii="Times New Roman" w:hAnsi="Times New Roman" w:cs="Times New Roman"/>
          <w:color w:val="000000"/>
          <w:sz w:val="21"/>
          <w:szCs w:val="21"/>
          <w:lang w:eastAsia="ar-SA"/>
        </w:rPr>
      </w:pPr>
      <w:r w:rsidRPr="00987DE8">
        <w:rPr>
          <w:rFonts w:ascii="Times New Roman" w:hAnsi="Times New Roman" w:cs="Times New Roman"/>
          <w:color w:val="000000"/>
          <w:sz w:val="21"/>
          <w:szCs w:val="21"/>
          <w:lang w:eastAsia="ar-SA"/>
        </w:rPr>
        <w:t>17.1.2. valstybės institucijų pareigūnų veikimas/neveikimas, kurie nutraukia, uždelsia, sustabdo Sutarties vykdymą ar kaip kitaip tiesiogiai turi įtakos šios Sutarties vykdymui;</w:t>
      </w:r>
    </w:p>
    <w:p w14:paraId="72BADD56" w14:textId="77777777" w:rsidR="00D968A3" w:rsidRPr="00987DE8" w:rsidRDefault="00D968A3" w:rsidP="008A219E">
      <w:pPr>
        <w:suppressAutoHyphens/>
        <w:spacing w:after="0" w:line="240" w:lineRule="auto"/>
        <w:ind w:right="142"/>
        <w:jc w:val="both"/>
        <w:rPr>
          <w:rFonts w:ascii="Times New Roman" w:hAnsi="Times New Roman" w:cs="Times New Roman"/>
          <w:color w:val="000000"/>
          <w:sz w:val="21"/>
          <w:szCs w:val="21"/>
          <w:lang w:eastAsia="ar-SA"/>
        </w:rPr>
      </w:pPr>
      <w:r w:rsidRPr="00987DE8">
        <w:rPr>
          <w:rFonts w:ascii="Times New Roman" w:hAnsi="Times New Roman" w:cs="Times New Roman"/>
          <w:color w:val="000000"/>
          <w:sz w:val="21"/>
          <w:szCs w:val="21"/>
          <w:lang w:eastAsia="ar-SA"/>
        </w:rPr>
        <w:t>17.1.3. nenugalimos jėgos aplinkybės;</w:t>
      </w:r>
    </w:p>
    <w:p w14:paraId="05CA1FA3" w14:textId="77777777" w:rsidR="00D968A3" w:rsidRPr="00987DE8" w:rsidRDefault="00D968A3" w:rsidP="008A219E">
      <w:pPr>
        <w:suppressAutoHyphens/>
        <w:spacing w:after="0" w:line="240" w:lineRule="auto"/>
        <w:ind w:right="142"/>
        <w:jc w:val="both"/>
        <w:rPr>
          <w:rFonts w:ascii="Times New Roman" w:hAnsi="Times New Roman" w:cs="Times New Roman"/>
          <w:color w:val="000000"/>
          <w:sz w:val="21"/>
          <w:szCs w:val="21"/>
          <w:lang w:eastAsia="ar-SA"/>
        </w:rPr>
      </w:pPr>
      <w:r w:rsidRPr="00987DE8">
        <w:rPr>
          <w:rFonts w:ascii="Times New Roman" w:hAnsi="Times New Roman" w:cs="Times New Roman"/>
          <w:color w:val="000000"/>
          <w:sz w:val="21"/>
          <w:szCs w:val="21"/>
          <w:lang w:eastAsia="ar-SA"/>
        </w:rPr>
        <w:t>17.1.4. ypatingos oro sąlygos Pirkėjo valstybėje, kurios gali pakenkti tinkamam Prekių pristatymui ar pan.;</w:t>
      </w:r>
    </w:p>
    <w:p w14:paraId="362C5934" w14:textId="77777777" w:rsidR="00D968A3" w:rsidRPr="00987DE8" w:rsidRDefault="00D968A3" w:rsidP="008A219E">
      <w:pPr>
        <w:suppressAutoHyphens/>
        <w:spacing w:after="0" w:line="240" w:lineRule="auto"/>
        <w:ind w:right="142"/>
        <w:jc w:val="both"/>
        <w:rPr>
          <w:rFonts w:ascii="Times New Roman" w:hAnsi="Times New Roman" w:cs="Times New Roman"/>
          <w:color w:val="000000"/>
          <w:sz w:val="21"/>
          <w:szCs w:val="21"/>
          <w:lang w:eastAsia="ar-SA"/>
        </w:rPr>
      </w:pPr>
      <w:r w:rsidRPr="00987DE8">
        <w:rPr>
          <w:rFonts w:ascii="Times New Roman" w:hAnsi="Times New Roman" w:cs="Times New Roman"/>
          <w:color w:val="000000"/>
          <w:sz w:val="21"/>
          <w:szCs w:val="21"/>
          <w:lang w:eastAsia="ar-SA"/>
        </w:rPr>
        <w:t xml:space="preserve">17.1.5. </w:t>
      </w:r>
      <w:r w:rsidRPr="00987DE8">
        <w:rPr>
          <w:rFonts w:ascii="Times New Roman" w:hAnsi="Times New Roman" w:cs="Times New Roman"/>
          <w:sz w:val="21"/>
          <w:szCs w:val="21"/>
          <w:lang w:eastAsia="ar-SA"/>
        </w:rPr>
        <w:t>Tiekėjui nepratęsus ar nepateikus šioje Sutartyje numatyta tvarka Sutarties įvykdymo užtikrinimo pagal Sutarties bendrųjų sąlygų 8 p.;</w:t>
      </w:r>
    </w:p>
    <w:p w14:paraId="5E66E114" w14:textId="77777777" w:rsidR="00D968A3" w:rsidRPr="00987DE8" w:rsidRDefault="00D968A3" w:rsidP="008A219E">
      <w:pPr>
        <w:suppressAutoHyphens/>
        <w:spacing w:after="0" w:line="240" w:lineRule="auto"/>
        <w:ind w:right="142"/>
        <w:jc w:val="both"/>
        <w:rPr>
          <w:rFonts w:ascii="Times New Roman" w:hAnsi="Times New Roman" w:cs="Times New Roman"/>
          <w:color w:val="000000"/>
          <w:sz w:val="21"/>
          <w:szCs w:val="21"/>
          <w:lang w:eastAsia="ar-SA"/>
        </w:rPr>
      </w:pPr>
      <w:r w:rsidRPr="00987DE8">
        <w:rPr>
          <w:rFonts w:ascii="Times New Roman" w:hAnsi="Times New Roman" w:cs="Times New Roman"/>
          <w:color w:val="000000"/>
          <w:sz w:val="21"/>
          <w:szCs w:val="21"/>
          <w:lang w:eastAsia="ar-SA"/>
        </w:rPr>
        <w:t>17.1.6. Pirkėjas nesudarė nuo jo priklausančių būtinų sąlygų Tiekėjui tiekti ir (ar) sumontuoti, ir (ar) paleisti, ir (ar) suderinti, ir(ar) instaliuoti Sutartyje numatytas prekes, ir (ar) apmokyti Pirkėjo darbuotojus;</w:t>
      </w:r>
    </w:p>
    <w:p w14:paraId="2BD59728" w14:textId="77777777" w:rsidR="00D968A3" w:rsidRPr="00987DE8" w:rsidRDefault="00D968A3" w:rsidP="008A219E">
      <w:pPr>
        <w:suppressAutoHyphens/>
        <w:spacing w:after="0" w:line="240" w:lineRule="auto"/>
        <w:ind w:right="142"/>
        <w:jc w:val="both"/>
        <w:rPr>
          <w:rFonts w:ascii="Times New Roman" w:hAnsi="Times New Roman" w:cs="Times New Roman"/>
          <w:color w:val="000000"/>
          <w:sz w:val="21"/>
          <w:szCs w:val="21"/>
          <w:lang w:eastAsia="ar-SA"/>
        </w:rPr>
      </w:pPr>
      <w:r w:rsidRPr="00987DE8">
        <w:rPr>
          <w:rFonts w:ascii="Times New Roman" w:hAnsi="Times New Roman" w:cs="Times New Roman"/>
          <w:color w:val="000000"/>
          <w:sz w:val="21"/>
          <w:szCs w:val="21"/>
          <w:lang w:eastAsia="ar-SA"/>
        </w:rPr>
        <w:t>17.1.7. kitos aplinkybės.</w:t>
      </w:r>
    </w:p>
    <w:p w14:paraId="3C1499AC" w14:textId="77777777" w:rsidR="00D968A3" w:rsidRPr="00987DE8" w:rsidRDefault="00D968A3" w:rsidP="008A219E">
      <w:pPr>
        <w:suppressAutoHyphens/>
        <w:spacing w:after="0" w:line="240" w:lineRule="auto"/>
        <w:ind w:right="142"/>
        <w:jc w:val="both"/>
        <w:rPr>
          <w:rFonts w:ascii="Times New Roman" w:hAnsi="Times New Roman" w:cs="Times New Roman"/>
          <w:color w:val="000000"/>
          <w:sz w:val="21"/>
          <w:szCs w:val="21"/>
          <w:lang w:eastAsia="ar-SA"/>
        </w:rPr>
      </w:pPr>
      <w:r w:rsidRPr="00987DE8">
        <w:rPr>
          <w:rFonts w:ascii="Times New Roman" w:hAnsi="Times New Roman" w:cs="Times New Roman"/>
          <w:color w:val="000000"/>
          <w:sz w:val="21"/>
          <w:szCs w:val="21"/>
          <w:lang w:eastAsia="ar-SA"/>
        </w:rPr>
        <w:t>17.2. Jei Tiekėjas nusprendžia turįs teisę į Sutarties galiojimo sustabdymą, jis turi apie tai raštu informuoti Pirkėją:</w:t>
      </w:r>
    </w:p>
    <w:p w14:paraId="7D58218A" w14:textId="77777777" w:rsidR="00D968A3" w:rsidRPr="00987DE8" w:rsidRDefault="00D968A3" w:rsidP="008A219E">
      <w:pPr>
        <w:spacing w:after="0" w:line="240" w:lineRule="auto"/>
        <w:ind w:right="2"/>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 xml:space="preserve">17.2.1. Pirkėjas, gavęs tokį raštą, ne vėliau kaip per 10 (dešimt) kalendorinių dienų privalo išnagrinėti raštą bei priimti motyvuotą sprendimą, kurį raštu pateikia Tiekėjui. Šalims nesutarus dėl Sutarties galiojimo sustabdymo, ginčas sprendžiamas Sutarties 23 punkte numatyta tvarka. Šalims susitarus, turi būti sudaromas rašytinis Šalių susitarimas dėl Sutarties galiojimo sustabdymo, kuris </w:t>
      </w:r>
      <w:r w:rsidRPr="00987DE8">
        <w:rPr>
          <w:rFonts w:ascii="Times New Roman" w:hAnsi="Times New Roman" w:cs="Times New Roman"/>
          <w:color w:val="000000"/>
          <w:sz w:val="21"/>
          <w:szCs w:val="21"/>
          <w:lang w:eastAsia="ar-SA"/>
        </w:rPr>
        <w:t>tampa neatsiejama šios Sutarties dalimi.</w:t>
      </w:r>
    </w:p>
    <w:p w14:paraId="390BA4F8" w14:textId="77777777" w:rsidR="00D968A3" w:rsidRPr="00987DE8" w:rsidRDefault="00D968A3" w:rsidP="008A219E">
      <w:pPr>
        <w:suppressAutoHyphens/>
        <w:spacing w:after="0" w:line="240" w:lineRule="auto"/>
        <w:ind w:right="142"/>
        <w:jc w:val="both"/>
        <w:rPr>
          <w:rFonts w:ascii="Times New Roman" w:hAnsi="Times New Roman" w:cs="Times New Roman"/>
          <w:color w:val="000000"/>
          <w:sz w:val="21"/>
          <w:szCs w:val="21"/>
          <w:lang w:eastAsia="ar-SA"/>
        </w:rPr>
      </w:pPr>
      <w:r w:rsidRPr="00987DE8">
        <w:rPr>
          <w:rFonts w:ascii="Times New Roman" w:hAnsi="Times New Roman" w:cs="Times New Roman"/>
          <w:color w:val="000000"/>
          <w:sz w:val="21"/>
          <w:szCs w:val="21"/>
          <w:lang w:eastAsia="ar-SA"/>
        </w:rPr>
        <w:lastRenderedPageBreak/>
        <w:t>17.3. Jei Pirkėjas nusprendžia turįs teisę į Sutarties galiojimo sustabdymą, jis turi apie tai raštu informuoti Tiekėją:</w:t>
      </w:r>
    </w:p>
    <w:p w14:paraId="0EC47F0F" w14:textId="77777777" w:rsidR="00D968A3" w:rsidRPr="00987DE8" w:rsidRDefault="00D968A3" w:rsidP="008A219E">
      <w:pPr>
        <w:spacing w:after="0" w:line="240" w:lineRule="auto"/>
        <w:ind w:right="2"/>
        <w:jc w:val="both"/>
        <w:rPr>
          <w:rFonts w:ascii="Times New Roman" w:hAnsi="Times New Roman" w:cs="Times New Roman"/>
          <w:color w:val="000000"/>
          <w:sz w:val="21"/>
          <w:szCs w:val="21"/>
          <w:lang w:eastAsia="ar-SA"/>
        </w:rPr>
      </w:pPr>
      <w:r w:rsidRPr="00987DE8">
        <w:rPr>
          <w:rFonts w:ascii="Times New Roman" w:hAnsi="Times New Roman" w:cs="Times New Roman"/>
          <w:color w:val="000000"/>
          <w:sz w:val="21"/>
          <w:szCs w:val="21"/>
          <w:lang w:eastAsia="ar-SA"/>
        </w:rPr>
        <w:t xml:space="preserve">17.3.1. Tiekėjas, gavęs tokį raštą, ne vėliau kaip per 10 (dešimt) kalendorinių dienų privalo išnagrinėti raštą bei priimti motyvuotą sprendimą, kurį raštu pateikia Pirkėjui. </w:t>
      </w:r>
      <w:r w:rsidRPr="00987DE8">
        <w:rPr>
          <w:rFonts w:ascii="Times New Roman" w:hAnsi="Times New Roman" w:cs="Times New Roman"/>
          <w:color w:val="000000"/>
          <w:sz w:val="21"/>
          <w:szCs w:val="21"/>
        </w:rPr>
        <w:t xml:space="preserve">Šalims nesutarus dėl Sutarties galiojimo sustabdymo, ginčas sprendžiamas Sutarties 23 punkte numatyta tvarka. Šalims susitarus, turi būti sudaromas rašytinis Šalių susitarimas dėl Sutarties galiojimo sustabdymo, kuris tampa </w:t>
      </w:r>
      <w:r w:rsidRPr="00987DE8">
        <w:rPr>
          <w:rFonts w:ascii="Times New Roman" w:hAnsi="Times New Roman" w:cs="Times New Roman"/>
          <w:color w:val="000000"/>
          <w:sz w:val="21"/>
          <w:szCs w:val="21"/>
          <w:lang w:eastAsia="ar-SA"/>
        </w:rPr>
        <w:t>neatsiejama šios Sutarties dalimi.</w:t>
      </w:r>
    </w:p>
    <w:p w14:paraId="234B286F" w14:textId="77777777" w:rsidR="00D968A3" w:rsidRPr="00987DE8" w:rsidRDefault="00D968A3" w:rsidP="008A219E">
      <w:pPr>
        <w:spacing w:after="0" w:line="240" w:lineRule="auto"/>
        <w:ind w:right="2"/>
        <w:jc w:val="both"/>
        <w:rPr>
          <w:rFonts w:ascii="Times New Roman" w:hAnsi="Times New Roman" w:cs="Times New Roman"/>
          <w:color w:val="000000"/>
          <w:sz w:val="21"/>
          <w:szCs w:val="21"/>
        </w:rPr>
      </w:pPr>
      <w:r w:rsidRPr="00987DE8">
        <w:rPr>
          <w:rFonts w:ascii="Times New Roman" w:hAnsi="Times New Roman" w:cs="Times New Roman"/>
          <w:sz w:val="21"/>
          <w:szCs w:val="21"/>
        </w:rPr>
        <w:t xml:space="preserve">17.4. </w:t>
      </w:r>
      <w:r w:rsidRPr="00987DE8">
        <w:rPr>
          <w:rFonts w:ascii="Times New Roman" w:hAnsi="Times New Roman" w:cs="Times New Roman"/>
          <w:color w:val="000000"/>
          <w:sz w:val="21"/>
          <w:szCs w:val="21"/>
        </w:rPr>
        <w:t>Jei Tiekėjas nusprendžia turįs teisę į Sutarties galiojimo atnaujinimą, jis turi apie tai raštu informuoti Pirkėją:</w:t>
      </w:r>
    </w:p>
    <w:p w14:paraId="155AF6D4" w14:textId="77777777" w:rsidR="00D968A3" w:rsidRPr="00987DE8" w:rsidRDefault="00D968A3" w:rsidP="008A219E">
      <w:pPr>
        <w:spacing w:after="0" w:line="240" w:lineRule="auto"/>
        <w:ind w:right="2"/>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17.4.1. Pirkėjas, gavęs tokį raštą, ne vėliau kaip per 10 (dešimt) kalendorinių dienų privalo išnagrinėti raštą bei priimti motyvuotą sprendimą, kurį raštu pateikia Tiekėjui. Šalims nesutarus dėl Sutarties galiojimo atnaujinimo, ginčas sprendžiamas Sutarties 23 punkte numatyta tvarka. Šalims susitarus, turi būti sudaromas rašytinis Šalių susitarimas dėl Sutarties galiojimo atnaujinimo, kuris tampa neatsiejama šios Sutarties dalimi.</w:t>
      </w:r>
    </w:p>
    <w:p w14:paraId="5DBBE7F3" w14:textId="77777777" w:rsidR="00D968A3" w:rsidRPr="00987DE8" w:rsidRDefault="00D968A3" w:rsidP="008A219E">
      <w:pPr>
        <w:spacing w:after="0" w:line="240" w:lineRule="auto"/>
        <w:ind w:right="2"/>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17.5. Jei Pirkėjas nusprendžia turįs teisę į Sutarties galiojimo atnaujinimą, jis turi apie tai raštu informuoti Tiekėją:</w:t>
      </w:r>
    </w:p>
    <w:p w14:paraId="0CBE3351" w14:textId="77777777" w:rsidR="00D968A3" w:rsidRPr="00987DE8" w:rsidRDefault="00D968A3" w:rsidP="008A219E">
      <w:pPr>
        <w:spacing w:after="0" w:line="240" w:lineRule="auto"/>
        <w:ind w:right="2"/>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17.5.1. Tiekėjas, gavęs tokį raštą, ne vėliau kaip per 10 (dešimt) kalendorinių dienų privalo išnagrinėti raštą bei priimti motyvuotą sprendimą, kurį raštu pateikia Pirkėjui. Šalims nesutarus dėl Sutarties galiojimo atnaujinimo, ginčas sprendžiamas Sutarties 23 punkte numatyta tvarka. Šalims susitarus, turi būti sudaromas rašytinis Šalių susitarimas dėl Sutarties galiojimo atnaujinimo, kuris tampa neatsiejama šios Sutarties dalimi.</w:t>
      </w:r>
    </w:p>
    <w:p w14:paraId="77C35C53"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17.6. Visą sustabdymo laikotarpį Tiekėjas saugo Prekes, kurių pristatymas buvo sustabdytas. Jei Prekės pagal Sutartį buvo pristatytos į pristatymo vietą, tačiau Pirkėjas sustabdė jų priėmimą pan., Pirkėjas privalo imtis visų priemonių Prekėms apsaugoti. </w:t>
      </w:r>
    </w:p>
    <w:p w14:paraId="1CB9DB4F"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17.7. Sutarties galiojimo sustabdymo metu jokie įsipareigojimai nevykdomi, o atnaujinus Sutarties galiojimą, Sutarties galiojimo terminas skaičiuojamas iš bendro Sutarties galiojimo termino minusavus tą terminą, kiek laiko buvo išnaudota iki Sutarties galiojimo sustabdymo.</w:t>
      </w:r>
    </w:p>
    <w:p w14:paraId="211F229E" w14:textId="77777777" w:rsidR="00D968A3" w:rsidRPr="00987DE8" w:rsidRDefault="00D968A3" w:rsidP="008A219E">
      <w:pPr>
        <w:keepNext/>
        <w:spacing w:after="0" w:line="240" w:lineRule="auto"/>
        <w:outlineLvl w:val="4"/>
        <w:rPr>
          <w:rFonts w:ascii="Times New Roman" w:hAnsi="Times New Roman" w:cs="Times New Roman"/>
          <w:b/>
          <w:bCs/>
          <w:sz w:val="21"/>
          <w:szCs w:val="21"/>
        </w:rPr>
      </w:pPr>
      <w:r w:rsidRPr="00987DE8">
        <w:rPr>
          <w:rFonts w:ascii="Times New Roman" w:hAnsi="Times New Roman" w:cs="Times New Roman"/>
          <w:b/>
          <w:bCs/>
          <w:sz w:val="21"/>
          <w:szCs w:val="21"/>
        </w:rPr>
        <w:t>18. Sutarties nutraukimas</w:t>
      </w:r>
    </w:p>
    <w:p w14:paraId="427FD4BA" w14:textId="77777777" w:rsidR="00D968A3" w:rsidRPr="00987DE8" w:rsidRDefault="00D968A3" w:rsidP="008A219E">
      <w:pPr>
        <w:pStyle w:val="ListParagraph"/>
        <w:spacing w:after="0" w:line="240" w:lineRule="auto"/>
        <w:ind w:left="0"/>
        <w:contextualSpacing w:val="0"/>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18.1. Sutartis gali būti nutraukta rašytiniu Šalių susitarimu arba vienos iš Šalių iniciatyva.</w:t>
      </w:r>
    </w:p>
    <w:p w14:paraId="3D10A86E" w14:textId="77777777" w:rsidR="00D968A3" w:rsidRPr="00987DE8" w:rsidRDefault="00D968A3" w:rsidP="008A219E">
      <w:pPr>
        <w:pStyle w:val="ListParagraph"/>
        <w:spacing w:after="0" w:line="240" w:lineRule="auto"/>
        <w:ind w:left="0"/>
        <w:contextualSpacing w:val="0"/>
        <w:jc w:val="both"/>
        <w:rPr>
          <w:rFonts w:ascii="Times New Roman" w:hAnsi="Times New Roman" w:cs="Times New Roman"/>
          <w:b/>
          <w:color w:val="000000"/>
          <w:sz w:val="21"/>
          <w:szCs w:val="21"/>
        </w:rPr>
      </w:pPr>
      <w:r w:rsidRPr="00987DE8">
        <w:rPr>
          <w:rFonts w:ascii="Times New Roman" w:hAnsi="Times New Roman" w:cs="Times New Roman"/>
          <w:color w:val="000000"/>
          <w:sz w:val="21"/>
          <w:szCs w:val="21"/>
        </w:rPr>
        <w:t xml:space="preserve">18.2. Pirkėjas turi teisę vienašališkai </w:t>
      </w:r>
      <w:r w:rsidRPr="00987DE8">
        <w:rPr>
          <w:rFonts w:ascii="Times New Roman" w:hAnsi="Times New Roman" w:cs="Times New Roman"/>
          <w:sz w:val="21"/>
          <w:szCs w:val="21"/>
        </w:rPr>
        <w:t xml:space="preserve">prieš 14 (keturiolika) </w:t>
      </w:r>
      <w:r w:rsidRPr="00987DE8">
        <w:rPr>
          <w:rFonts w:ascii="Times New Roman" w:hAnsi="Times New Roman" w:cs="Times New Roman"/>
          <w:color w:val="000000"/>
          <w:sz w:val="21"/>
          <w:szCs w:val="21"/>
        </w:rPr>
        <w:t>kalendorinių</w:t>
      </w:r>
      <w:r w:rsidRPr="00987DE8">
        <w:rPr>
          <w:rFonts w:ascii="Times New Roman" w:hAnsi="Times New Roman" w:cs="Times New Roman"/>
          <w:sz w:val="21"/>
          <w:szCs w:val="21"/>
        </w:rPr>
        <w:t xml:space="preserve"> dienų raštu įspėjęs apie tai Tiekėją,</w:t>
      </w:r>
      <w:r w:rsidRPr="00987DE8">
        <w:rPr>
          <w:rFonts w:ascii="Times New Roman" w:hAnsi="Times New Roman" w:cs="Times New Roman"/>
          <w:color w:val="000000"/>
          <w:sz w:val="21"/>
          <w:szCs w:val="21"/>
        </w:rPr>
        <w:t xml:space="preserve"> nutraukti Sutartį, jeigu Tiekėjas iš esmės pažeidė Sutartį. </w:t>
      </w:r>
      <w:r w:rsidRPr="00987DE8">
        <w:rPr>
          <w:rFonts w:ascii="Times New Roman" w:hAnsi="Times New Roman" w:cs="Times New Roman"/>
          <w:b/>
          <w:color w:val="000000"/>
          <w:sz w:val="21"/>
          <w:szCs w:val="21"/>
        </w:rPr>
        <w:t>Tiekėjo padarytas</w:t>
      </w:r>
      <w:r w:rsidRPr="00987DE8">
        <w:rPr>
          <w:rFonts w:ascii="Times New Roman" w:hAnsi="Times New Roman" w:cs="Times New Roman"/>
          <w:b/>
          <w:color w:val="000000"/>
          <w:sz w:val="21"/>
          <w:szCs w:val="21"/>
        </w:rPr>
        <w:br/>
        <w:t>Sutarties pažeidimas laikomas esminiu, jeigu:</w:t>
      </w:r>
    </w:p>
    <w:p w14:paraId="431A5B07" w14:textId="77777777" w:rsidR="00D968A3" w:rsidRPr="00987DE8" w:rsidRDefault="00D968A3" w:rsidP="008A219E">
      <w:pPr>
        <w:pStyle w:val="ListParagraph"/>
        <w:spacing w:after="0" w:line="240" w:lineRule="auto"/>
        <w:ind w:left="0"/>
        <w:contextualSpacing w:val="0"/>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18.2.1. S</w:t>
      </w:r>
      <w:r w:rsidRPr="00987DE8">
        <w:rPr>
          <w:rFonts w:ascii="Times New Roman" w:hAnsi="Times New Roman" w:cs="Times New Roman"/>
          <w:sz w:val="21"/>
          <w:szCs w:val="21"/>
        </w:rPr>
        <w:t xml:space="preserve">utartis buvo pakeista pažeidžiant LR Viešųjų pirkimų įstatymo 89 straipsnį; </w:t>
      </w:r>
    </w:p>
    <w:p w14:paraId="6522F7ED"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18.2.2. Paaiškėjo, kad Tiekėjas turėjo būti pašalintas iš pirkimo procedūros pagal LR Viešųjų pirkimų įstatymo 46 straipsnio 1 dalį; </w:t>
      </w:r>
    </w:p>
    <w:p w14:paraId="098E3DE1" w14:textId="77777777" w:rsidR="00D968A3" w:rsidRPr="00987DE8" w:rsidRDefault="00D968A3" w:rsidP="008A219E">
      <w:pPr>
        <w:spacing w:after="0" w:line="240" w:lineRule="auto"/>
        <w:jc w:val="both"/>
        <w:outlineLvl w:val="2"/>
        <w:rPr>
          <w:rFonts w:ascii="Times New Roman" w:hAnsi="Times New Roman" w:cs="Times New Roman"/>
          <w:sz w:val="21"/>
          <w:szCs w:val="21"/>
        </w:rPr>
      </w:pPr>
      <w:r w:rsidRPr="00987DE8">
        <w:rPr>
          <w:rFonts w:ascii="Times New Roman" w:hAnsi="Times New Roman" w:cs="Times New Roman"/>
          <w:sz w:val="21"/>
          <w:szCs w:val="21"/>
        </w:rPr>
        <w:t>18.2.3.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0E8A11A" w14:textId="77777777" w:rsidR="00D968A3" w:rsidRPr="00987DE8" w:rsidRDefault="00D968A3" w:rsidP="008A219E">
      <w:pPr>
        <w:pStyle w:val="ListParagraph"/>
        <w:spacing w:after="0" w:line="240" w:lineRule="auto"/>
        <w:ind w:left="0"/>
        <w:contextualSpacing w:val="0"/>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18.2.4. Tiekėjas įsiteisėjusiu kompetentingos institucijos ar teismo sprendimu yra pripažintas kaltu dėl profesinio pažeidimo;</w:t>
      </w:r>
    </w:p>
    <w:p w14:paraId="67793D68" w14:textId="77777777" w:rsidR="00D968A3" w:rsidRPr="00987DE8" w:rsidRDefault="00D968A3" w:rsidP="008A219E">
      <w:pPr>
        <w:pStyle w:val="ListParagraph"/>
        <w:spacing w:after="0" w:line="240" w:lineRule="auto"/>
        <w:ind w:left="0"/>
        <w:contextualSpacing w:val="0"/>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18.2.5. Tiekėjas įsiteisėjusiu teismo sprendimu pripažintas kaltu dėl sukčiavimo, korupcijos, pinigų plovimo, dalyvavimo nusikalstamoje organizacijoje;</w:t>
      </w:r>
    </w:p>
    <w:p w14:paraId="3135AC41" w14:textId="77777777" w:rsidR="00D968A3" w:rsidRPr="00987DE8" w:rsidRDefault="00D968A3" w:rsidP="008A219E">
      <w:pPr>
        <w:pStyle w:val="ListParagraph"/>
        <w:spacing w:after="0" w:line="240" w:lineRule="auto"/>
        <w:ind w:left="0"/>
        <w:contextualSpacing w:val="0"/>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18.2.6. Tiekėjas nesilaiko Sutartyje  nustatytų prekių pristatymo terminų;</w:t>
      </w:r>
    </w:p>
    <w:p w14:paraId="731DFB8C" w14:textId="77777777" w:rsidR="00D968A3" w:rsidRPr="00987DE8" w:rsidRDefault="00D968A3" w:rsidP="008A219E">
      <w:pPr>
        <w:pStyle w:val="ListParagraph"/>
        <w:spacing w:after="0" w:line="240" w:lineRule="auto"/>
        <w:ind w:left="0"/>
        <w:contextualSpacing w:val="0"/>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18.2.7. Tiekėjas netenka teisės verstis ta veikla, kuri reikalinga Sutarčiai vykdyti;</w:t>
      </w:r>
    </w:p>
    <w:p w14:paraId="60482411" w14:textId="77777777" w:rsidR="00D968A3" w:rsidRPr="00987DE8" w:rsidRDefault="00D968A3" w:rsidP="008A219E">
      <w:pPr>
        <w:pStyle w:val="ListParagraph"/>
        <w:spacing w:after="0" w:line="240" w:lineRule="auto"/>
        <w:ind w:left="0"/>
        <w:contextualSpacing w:val="0"/>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18.2.8.  Tiekėjas nevykdo kitų savo sutartinių įsipareigojimų ;</w:t>
      </w:r>
    </w:p>
    <w:p w14:paraId="4A9C83E8" w14:textId="77777777" w:rsidR="00D968A3" w:rsidRPr="00987DE8" w:rsidRDefault="00D968A3" w:rsidP="008A219E">
      <w:pPr>
        <w:pStyle w:val="ListParagraph"/>
        <w:spacing w:after="0" w:line="240" w:lineRule="auto"/>
        <w:ind w:left="0"/>
        <w:contextualSpacing w:val="0"/>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18.2.9. Kitokio pobūdžio Tiekėjo veikimas, neveikimas, aplaidumas turintis neigiamos įtakos Sutarties vykdymui;</w:t>
      </w:r>
    </w:p>
    <w:p w14:paraId="717D2C0D"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 xml:space="preserve">18.2.10. </w:t>
      </w:r>
      <w:r w:rsidRPr="00987DE8">
        <w:rPr>
          <w:rFonts w:ascii="Times New Roman" w:hAnsi="Times New Roman" w:cs="Times New Roman"/>
          <w:sz w:val="21"/>
          <w:szCs w:val="21"/>
        </w:rPr>
        <w:t>Tiekėjui nepratęsus ar nepateikus šioje Sutartyje numatyta tvarka Sutarties įvykdymo užtikrinimo pagal Sutarties bendrųjų sąlygų 8 p.;</w:t>
      </w:r>
    </w:p>
    <w:p w14:paraId="6A0FE794"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sz w:val="21"/>
          <w:szCs w:val="21"/>
        </w:rPr>
        <w:t xml:space="preserve">18.3. </w:t>
      </w:r>
      <w:r w:rsidRPr="00987DE8">
        <w:rPr>
          <w:rFonts w:ascii="Times New Roman" w:hAnsi="Times New Roman" w:cs="Times New Roman"/>
          <w:color w:val="000000"/>
          <w:sz w:val="21"/>
          <w:szCs w:val="21"/>
        </w:rPr>
        <w:t xml:space="preserve">Pirkėjas turi teisę vienašališkai </w:t>
      </w:r>
      <w:r w:rsidRPr="00987DE8">
        <w:rPr>
          <w:rFonts w:ascii="Times New Roman" w:hAnsi="Times New Roman" w:cs="Times New Roman"/>
          <w:sz w:val="21"/>
          <w:szCs w:val="21"/>
        </w:rPr>
        <w:t xml:space="preserve">prieš 30 (trisdešimt) </w:t>
      </w:r>
      <w:r w:rsidRPr="00987DE8">
        <w:rPr>
          <w:rFonts w:ascii="Times New Roman" w:hAnsi="Times New Roman" w:cs="Times New Roman"/>
          <w:color w:val="000000"/>
          <w:sz w:val="21"/>
          <w:szCs w:val="21"/>
        </w:rPr>
        <w:t>kalendorinių</w:t>
      </w:r>
      <w:r w:rsidRPr="00987DE8">
        <w:rPr>
          <w:rFonts w:ascii="Times New Roman" w:hAnsi="Times New Roman" w:cs="Times New Roman"/>
          <w:sz w:val="21"/>
          <w:szCs w:val="21"/>
        </w:rPr>
        <w:t xml:space="preserve"> dienų raštu įspėjęs apie tai Tiekėją,</w:t>
      </w:r>
      <w:r w:rsidRPr="00987DE8">
        <w:rPr>
          <w:rFonts w:ascii="Times New Roman" w:hAnsi="Times New Roman" w:cs="Times New Roman"/>
          <w:color w:val="000000"/>
          <w:sz w:val="21"/>
          <w:szCs w:val="21"/>
        </w:rPr>
        <w:t xml:space="preserve"> nutraukti Sutartį, jeigu:</w:t>
      </w:r>
    </w:p>
    <w:p w14:paraId="7F341884" w14:textId="77777777" w:rsidR="00D968A3" w:rsidRPr="00987DE8" w:rsidRDefault="00D968A3" w:rsidP="008A219E">
      <w:pPr>
        <w:pStyle w:val="ListParagraph"/>
        <w:spacing w:after="0" w:line="240" w:lineRule="auto"/>
        <w:ind w:left="0"/>
        <w:contextualSpacing w:val="0"/>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 xml:space="preserve">18.3.1. Tiekėjas yra likviduojamas, su kreditoriais sudaro taikos sutartį, sustabdo ar apriboja ūkinę veiklą, arba jo padėtis pagal šalies, kurioje jis registruotas, įstatymus tampa tokia pati ar panaši; </w:t>
      </w:r>
    </w:p>
    <w:p w14:paraId="0C9D748C" w14:textId="77777777" w:rsidR="00D968A3" w:rsidRPr="00987DE8" w:rsidRDefault="00D968A3" w:rsidP="008A219E">
      <w:pPr>
        <w:pStyle w:val="ListParagraph"/>
        <w:spacing w:after="0" w:line="240" w:lineRule="auto"/>
        <w:ind w:left="0"/>
        <w:contextualSpacing w:val="0"/>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18.3.2. 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0F8CC440" w14:textId="77777777" w:rsidR="00D968A3" w:rsidRPr="00987DE8" w:rsidRDefault="00D968A3" w:rsidP="008A219E">
      <w:pPr>
        <w:pStyle w:val="ListParagraph"/>
        <w:spacing w:after="0" w:line="240" w:lineRule="auto"/>
        <w:ind w:left="0"/>
        <w:contextualSpacing w:val="0"/>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18.3.3. Keičiasi Tiekėjo organizacinė struktūra – juridinis statusas, pobūdis, ar valdymo struktūra ir tai gali turėti įtakos tinkamam Sutarties vykdymui;</w:t>
      </w:r>
    </w:p>
    <w:p w14:paraId="2651973B"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color w:val="000000"/>
          <w:sz w:val="21"/>
          <w:szCs w:val="21"/>
        </w:rPr>
        <w:t xml:space="preserve">18.3.4. </w:t>
      </w:r>
      <w:r w:rsidRPr="00987DE8">
        <w:rPr>
          <w:rFonts w:ascii="Times New Roman" w:hAnsi="Times New Roman" w:cs="Times New Roman"/>
          <w:sz w:val="21"/>
          <w:szCs w:val="21"/>
        </w:rPr>
        <w:t>Pirkėjui finansinės parama neskiriama ar finansinės paramos teikimas sustabdomas, ar nutraukiamas.</w:t>
      </w:r>
    </w:p>
    <w:p w14:paraId="23236CF4" w14:textId="77777777" w:rsidR="00D968A3" w:rsidRPr="00987DE8" w:rsidRDefault="00D968A3" w:rsidP="008A219E">
      <w:pPr>
        <w:pStyle w:val="ListParagraph"/>
        <w:spacing w:after="0" w:line="240" w:lineRule="auto"/>
        <w:ind w:left="0"/>
        <w:contextualSpacing w:val="0"/>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 xml:space="preserve">18.4. Tiekėjas turi teisę vienašališkai </w:t>
      </w:r>
      <w:r w:rsidRPr="00987DE8">
        <w:rPr>
          <w:rFonts w:ascii="Times New Roman" w:hAnsi="Times New Roman" w:cs="Times New Roman"/>
          <w:sz w:val="21"/>
          <w:szCs w:val="21"/>
        </w:rPr>
        <w:t xml:space="preserve">prieš 30 (trisdešimt) </w:t>
      </w:r>
      <w:r w:rsidRPr="00987DE8">
        <w:rPr>
          <w:rFonts w:ascii="Times New Roman" w:hAnsi="Times New Roman" w:cs="Times New Roman"/>
          <w:color w:val="000000"/>
          <w:sz w:val="21"/>
          <w:szCs w:val="21"/>
        </w:rPr>
        <w:t>kalendorinių</w:t>
      </w:r>
      <w:r w:rsidRPr="00987DE8">
        <w:rPr>
          <w:rFonts w:ascii="Times New Roman" w:hAnsi="Times New Roman" w:cs="Times New Roman"/>
          <w:sz w:val="21"/>
          <w:szCs w:val="21"/>
        </w:rPr>
        <w:t xml:space="preserve"> dienų raštu įspėjęs apie tai Pirkėją,</w:t>
      </w:r>
      <w:r w:rsidRPr="00987DE8">
        <w:rPr>
          <w:rFonts w:ascii="Times New Roman" w:hAnsi="Times New Roman" w:cs="Times New Roman"/>
          <w:color w:val="000000"/>
          <w:sz w:val="21"/>
          <w:szCs w:val="21"/>
        </w:rPr>
        <w:t xml:space="preserve"> nutraukti Sutartį, jeigu:</w:t>
      </w:r>
    </w:p>
    <w:p w14:paraId="2117A129" w14:textId="77777777" w:rsidR="00D968A3" w:rsidRPr="00987DE8" w:rsidRDefault="00D968A3" w:rsidP="008A219E">
      <w:pPr>
        <w:pStyle w:val="ListParagraph"/>
        <w:spacing w:after="0" w:line="240" w:lineRule="auto"/>
        <w:ind w:left="0"/>
        <w:contextualSpacing w:val="0"/>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lastRenderedPageBreak/>
        <w:t>18.4.1. Pirkėjas nevykdo ar netinkamai vykdo savo sutartinius įsipareigojimus ir toks nevykdymas ar netinkamas vykdymas yra esminis Sutarties sąlygų pažeidimas – dėl atitinkamos Sutarties dalies, kurią pažeidžia Pirkėjas;</w:t>
      </w:r>
    </w:p>
    <w:p w14:paraId="228E778A" w14:textId="77777777" w:rsidR="00D968A3" w:rsidRPr="00987DE8" w:rsidRDefault="00D968A3" w:rsidP="008A219E">
      <w:pPr>
        <w:pStyle w:val="ListParagraph"/>
        <w:spacing w:after="0" w:line="240" w:lineRule="auto"/>
        <w:ind w:left="0"/>
        <w:contextualSpacing w:val="0"/>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 xml:space="preserve">18.4.2. Pirkėjas yra likviduojamas, sustabdo ar apriboja ūkinę veiklą,; </w:t>
      </w:r>
    </w:p>
    <w:p w14:paraId="4E8CB436" w14:textId="77777777" w:rsidR="00D968A3" w:rsidRPr="00987DE8" w:rsidRDefault="00D968A3" w:rsidP="008A219E">
      <w:pPr>
        <w:pStyle w:val="ListParagraph"/>
        <w:spacing w:after="0" w:line="240" w:lineRule="auto"/>
        <w:ind w:left="0"/>
        <w:contextualSpacing w:val="0"/>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18.4.3. Pirkėjui iškeliama restruktūrizavimo, bankroto byla, jo atžvilgiu vykdomas bankroto procesas ne teismo tvarka, inicijuotos priverstinio likvidavimo procedūros;</w:t>
      </w:r>
    </w:p>
    <w:p w14:paraId="06EA559C" w14:textId="77777777" w:rsidR="00D968A3" w:rsidRPr="00987DE8" w:rsidRDefault="00D968A3" w:rsidP="008A219E">
      <w:pPr>
        <w:pStyle w:val="ListParagraph"/>
        <w:spacing w:after="0" w:line="240" w:lineRule="auto"/>
        <w:ind w:left="0"/>
        <w:contextualSpacing w:val="0"/>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18.4.4. Kitokio pobūdžio Pirkėjo veikimas, neveikimas, aplaidumas turintis neigiamos įtakos Sutarties vykdymui.</w:t>
      </w:r>
    </w:p>
    <w:p w14:paraId="66E2FAEA" w14:textId="77777777" w:rsidR="00D968A3" w:rsidRPr="00987DE8" w:rsidRDefault="00D968A3" w:rsidP="008A219E">
      <w:pPr>
        <w:spacing w:after="0" w:line="240" w:lineRule="auto"/>
        <w:jc w:val="both"/>
        <w:outlineLvl w:val="2"/>
        <w:rPr>
          <w:rFonts w:ascii="Times New Roman" w:hAnsi="Times New Roman" w:cs="Times New Roman"/>
          <w:sz w:val="21"/>
          <w:szCs w:val="21"/>
        </w:rPr>
      </w:pPr>
      <w:r w:rsidRPr="00987DE8">
        <w:rPr>
          <w:rFonts w:ascii="Times New Roman" w:hAnsi="Times New Roman" w:cs="Times New Roman"/>
          <w:sz w:val="21"/>
          <w:szCs w:val="21"/>
          <w:lang w:eastAsia="ar-SA"/>
        </w:rPr>
        <w:t>18.5.</w:t>
      </w:r>
      <w:r w:rsidRPr="00987DE8">
        <w:rPr>
          <w:rFonts w:ascii="Times New Roman" w:hAnsi="Times New Roman" w:cs="Times New Roman"/>
          <w:sz w:val="21"/>
          <w:szCs w:val="21"/>
        </w:rPr>
        <w:t xml:space="preserve"> Sutarties nutraukimas atleidžia Pirkėją ir Tiekėją  nuo Sutarties vykdymo;</w:t>
      </w:r>
    </w:p>
    <w:p w14:paraId="2CC0DA85" w14:textId="77777777" w:rsidR="00D968A3" w:rsidRPr="00987DE8" w:rsidRDefault="00D968A3" w:rsidP="008A219E">
      <w:pPr>
        <w:spacing w:after="0" w:line="240" w:lineRule="auto"/>
        <w:jc w:val="both"/>
        <w:outlineLvl w:val="2"/>
        <w:rPr>
          <w:rFonts w:ascii="Times New Roman" w:hAnsi="Times New Roman" w:cs="Times New Roman"/>
          <w:sz w:val="21"/>
          <w:szCs w:val="21"/>
        </w:rPr>
      </w:pPr>
      <w:r w:rsidRPr="00987DE8">
        <w:rPr>
          <w:rFonts w:ascii="Times New Roman" w:hAnsi="Times New Roman" w:cs="Times New Roman"/>
          <w:sz w:val="21"/>
          <w:szCs w:val="21"/>
        </w:rPr>
        <w:t>18.6. Sutarties nutraukimas neturi įtakos ginčų nagrinėjimo tvarką nustatančių Sutarties sąlygų ir kitų Sutarties sąlygų galiojimui, jeigu šios sąlygos pagal savo esmę lieka galioti ir po Sutarties nutraukimo;</w:t>
      </w:r>
    </w:p>
    <w:p w14:paraId="7D8BEF4A" w14:textId="77777777" w:rsidR="00D968A3" w:rsidRPr="00987DE8" w:rsidRDefault="00D968A3" w:rsidP="008A219E">
      <w:pPr>
        <w:suppressAutoHyphens/>
        <w:snapToGrid w:val="0"/>
        <w:spacing w:after="0" w:line="240" w:lineRule="auto"/>
        <w:jc w:val="both"/>
        <w:rPr>
          <w:rFonts w:ascii="Times New Roman" w:hAnsi="Times New Roman" w:cs="Times New Roman"/>
          <w:sz w:val="21"/>
          <w:szCs w:val="21"/>
          <w:lang w:eastAsia="ar-SA"/>
        </w:rPr>
      </w:pPr>
      <w:r w:rsidRPr="00987DE8">
        <w:rPr>
          <w:rFonts w:ascii="Times New Roman" w:hAnsi="Times New Roman" w:cs="Times New Roman"/>
          <w:sz w:val="21"/>
          <w:szCs w:val="21"/>
          <w:lang w:eastAsia="ar-SA"/>
        </w:rPr>
        <w:t>18.7. Sutarties nutraukimo įsigaliojimo atveju pagal bet kurį Sutarties sąlygų punktą:</w:t>
      </w:r>
    </w:p>
    <w:p w14:paraId="7C67D4F4" w14:textId="77777777" w:rsidR="00D968A3" w:rsidRPr="00987DE8" w:rsidRDefault="00D968A3" w:rsidP="008A219E">
      <w:pPr>
        <w:suppressAutoHyphens/>
        <w:snapToGrid w:val="0"/>
        <w:spacing w:after="0" w:line="240" w:lineRule="auto"/>
        <w:jc w:val="both"/>
        <w:rPr>
          <w:rFonts w:ascii="Times New Roman" w:hAnsi="Times New Roman" w:cs="Times New Roman"/>
          <w:sz w:val="21"/>
          <w:szCs w:val="21"/>
          <w:lang w:eastAsia="ar-SA"/>
        </w:rPr>
      </w:pPr>
      <w:r w:rsidRPr="00987DE8">
        <w:rPr>
          <w:rFonts w:ascii="Times New Roman" w:hAnsi="Times New Roman" w:cs="Times New Roman"/>
          <w:sz w:val="21"/>
          <w:szCs w:val="21"/>
          <w:lang w:eastAsia="ar-SA"/>
        </w:rPr>
        <w:t xml:space="preserve">18.7.1. </w:t>
      </w:r>
      <w:r w:rsidRPr="00987DE8">
        <w:rPr>
          <w:rFonts w:ascii="Times New Roman" w:hAnsi="Times New Roman" w:cs="Times New Roman"/>
          <w:sz w:val="21"/>
          <w:szCs w:val="21"/>
        </w:rPr>
        <w:t xml:space="preserve">parengiama ataskaita apie Sutarties nutraukimo dieną esančią Tiekėjo skolą Pirkėjui ar Pirkėjo skolą Tiekėjui.  </w:t>
      </w:r>
    </w:p>
    <w:p w14:paraId="36618436" w14:textId="77777777" w:rsidR="00D968A3" w:rsidRPr="00987DE8" w:rsidRDefault="00D968A3" w:rsidP="008A219E">
      <w:pPr>
        <w:spacing w:after="0" w:line="240" w:lineRule="auto"/>
        <w:jc w:val="both"/>
        <w:outlineLvl w:val="2"/>
        <w:rPr>
          <w:rFonts w:ascii="Times New Roman" w:hAnsi="Times New Roman" w:cs="Times New Roman"/>
          <w:sz w:val="21"/>
          <w:szCs w:val="21"/>
        </w:rPr>
      </w:pPr>
      <w:r w:rsidRPr="00987DE8">
        <w:rPr>
          <w:rFonts w:ascii="Times New Roman" w:hAnsi="Times New Roman" w:cs="Times New Roman"/>
          <w:sz w:val="21"/>
          <w:szCs w:val="21"/>
          <w:lang w:eastAsia="ar-SA"/>
        </w:rPr>
        <w:t>18.7.2. Taikomas LR Viešųjų pirkimų įstatymo 90 str. 2 d. 4 p.</w:t>
      </w:r>
    </w:p>
    <w:p w14:paraId="5619D0ED" w14:textId="77777777" w:rsidR="00D968A3" w:rsidRPr="00987DE8" w:rsidRDefault="00D968A3" w:rsidP="008A219E">
      <w:pPr>
        <w:spacing w:after="0" w:line="240" w:lineRule="auto"/>
        <w:jc w:val="both"/>
        <w:rPr>
          <w:rFonts w:ascii="Times New Roman" w:hAnsi="Times New Roman" w:cs="Times New Roman"/>
          <w:b/>
          <w:sz w:val="21"/>
          <w:szCs w:val="21"/>
        </w:rPr>
      </w:pPr>
      <w:r w:rsidRPr="00987DE8">
        <w:rPr>
          <w:rFonts w:ascii="Times New Roman" w:hAnsi="Times New Roman" w:cs="Times New Roman"/>
          <w:b/>
          <w:sz w:val="21"/>
          <w:szCs w:val="21"/>
        </w:rPr>
        <w:t>19. Garantiniai įsipareigojimai</w:t>
      </w:r>
    </w:p>
    <w:p w14:paraId="3770EE9D"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19.1. Garantinis laikotarpis pradedamas skaičiuoti nuo Prekių ar jų dalies, jeigu Prekės tiekiamos dalimis, perdavimo Pirkėjo nuosavybėn dienos (Prekių perdavimo–priėmimo akto pasirašymo dienos), o jei jis buvo sustabdytas, atnaujinamas – pagal Sutarties bendrųjų sąlygų 19.3 punkto nuostatas. </w:t>
      </w:r>
    </w:p>
    <w:p w14:paraId="027EC0B3"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19.2. Tiekėjas privalo kuo greičiau savo sąskaita pašalinti visus garantinio laikotarpio metu pastebėtus defektus ar įvykusius gedimus, kurie: </w:t>
      </w:r>
    </w:p>
    <w:p w14:paraId="53B34754"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sz w:val="21"/>
          <w:szCs w:val="21"/>
        </w:rPr>
        <w:t xml:space="preserve">19.2.1. </w:t>
      </w:r>
      <w:r w:rsidRPr="00987DE8">
        <w:rPr>
          <w:rFonts w:ascii="Times New Roman" w:hAnsi="Times New Roman" w:cs="Times New Roman"/>
          <w:color w:val="000000"/>
          <w:sz w:val="21"/>
          <w:szCs w:val="21"/>
        </w:rPr>
        <w:t>atsirado dėl to, kad buvo naudojamos medžiagos su defektais, dėl prastos Tiekėjo darbo kokybės ar reikalavimų neatitinkančių pristatymo sąlygų;</w:t>
      </w:r>
    </w:p>
    <w:p w14:paraId="1FC4331E"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19.2.2. atsirado dėl kokių nors Tiekėjo veiksmų ar neveikimo garantinio laikotarpio metu;</w:t>
      </w:r>
    </w:p>
    <w:p w14:paraId="44E9C8F6"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 xml:space="preserve">19.2.3. buvo pastebėti Pirkėjo tikrinant ar eksploatuojant Prekes. </w:t>
      </w:r>
    </w:p>
    <w:p w14:paraId="57CF4EA5" w14:textId="77777777" w:rsidR="00D968A3" w:rsidRPr="00987DE8" w:rsidRDefault="00D968A3" w:rsidP="008A219E">
      <w:pPr>
        <w:tabs>
          <w:tab w:val="left" w:pos="540"/>
          <w:tab w:val="left" w:pos="162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19.3. Garantinis terminas visoms pakeistoms ar sutaisytoms Prekėms ar jų dalims vėl įsigalioja nuo tinkamai pakeistų ar sutaisytų Prekių ar jų dalių perdavimo Pirkėjui dienos.</w:t>
      </w:r>
    </w:p>
    <w:p w14:paraId="47090282"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19.4. Jei defektai išaiškėja arba gedimai įvyksta garantinio laikotarpio metu, Pirkėjas raštu informuoja apie tai Tiekėją, nurodydamas, kad Tiekėjas privalo: </w:t>
      </w:r>
    </w:p>
    <w:p w14:paraId="3FB204A7" w14:textId="77777777" w:rsidR="00D968A3" w:rsidRPr="00987DE8" w:rsidRDefault="00D968A3" w:rsidP="008A219E">
      <w:pPr>
        <w:tabs>
          <w:tab w:val="left" w:pos="540"/>
          <w:tab w:val="left" w:pos="162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19.4.1. arba per Pirkėjo nustatytą terminą pašalinti defektą/gedimą, arba </w:t>
      </w:r>
    </w:p>
    <w:p w14:paraId="2B6942D3" w14:textId="77777777" w:rsidR="00D968A3" w:rsidRPr="00987DE8" w:rsidRDefault="00D968A3" w:rsidP="008A219E">
      <w:pPr>
        <w:tabs>
          <w:tab w:val="left" w:pos="540"/>
          <w:tab w:val="left" w:pos="162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19.4.2. per Pirkėjo nustatytą terminą netinkamą Prekę pakeisti kita. </w:t>
      </w:r>
    </w:p>
    <w:p w14:paraId="00356F6C" w14:textId="77777777" w:rsidR="00D968A3" w:rsidRPr="00987DE8" w:rsidRDefault="00D968A3" w:rsidP="008A219E">
      <w:pPr>
        <w:tabs>
          <w:tab w:val="left" w:pos="540"/>
          <w:tab w:val="left" w:pos="162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19.5. Jei Tiekėjas per Pirkėjo nustatytą terminą nepašalina defekto/gedimo arba nepakeičia netinkamos Prekės kita, Pirkėjas turi teisę pasamdyti kitus asmenis, kad šie ištaisytų defektą/gedimą Tiekėjo atsakomybe ir jo sąskaita.  </w:t>
      </w:r>
    </w:p>
    <w:p w14:paraId="1D0042C0" w14:textId="77777777" w:rsidR="00D968A3" w:rsidRPr="00987DE8" w:rsidRDefault="00D968A3" w:rsidP="008A219E">
      <w:pPr>
        <w:tabs>
          <w:tab w:val="left" w:pos="540"/>
          <w:tab w:val="left" w:pos="162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19.6. Ypatingos skubos atvejais, kai su Tiekėju negalima iš karto susisiekti arba kai susiekti pavyksta, bet Tiekėjas negali imtis nurodytų priemonių, Pirkėjas gali iš karto atlikti darbus Tiekėjo sąskaita. Tokiu atveju Pirkėjas kuo greičiau privalo informuoti Tiekėją apie jo sąskaita atliktus darbus. </w:t>
      </w:r>
    </w:p>
    <w:p w14:paraId="2E0D824A" w14:textId="77777777" w:rsidR="00D968A3" w:rsidRPr="00987DE8" w:rsidRDefault="00D968A3" w:rsidP="008A219E">
      <w:pPr>
        <w:tabs>
          <w:tab w:val="left" w:pos="540"/>
          <w:tab w:val="left" w:pos="162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19.7. Garantinių įsipareigojimų terminai nustatyti Prekių Techninėje specifikacijoje. Jei garantinio aptarnavimo terminas nėra nurodytas Techninėje specifikacijoje, tuomet šis klausimas reglamentuojamas, vadovaujantis Lietuvos Respublikos įstatymais ir kitais teisės aktais. </w:t>
      </w:r>
    </w:p>
    <w:p w14:paraId="574C1E22" w14:textId="77777777" w:rsidR="00D968A3" w:rsidRPr="00987DE8" w:rsidRDefault="00D968A3" w:rsidP="008A219E">
      <w:pPr>
        <w:tabs>
          <w:tab w:val="left" w:pos="540"/>
          <w:tab w:val="left" w:pos="162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19.8. Jeigu defektas nustatomas garantinio laikotarpio metu ir yra akivaizdu, kad panašių defektų bus ir garantiniam laikotarpiui pasibaigus, Tiekėjas turi imtis reikiamų prevencinių priemonių, kad neatsirastų Prekių, pristatytų pagal Sutartį, defektų.</w:t>
      </w:r>
    </w:p>
    <w:p w14:paraId="1E2CE29C" w14:textId="77777777" w:rsidR="00D968A3" w:rsidRPr="00987DE8" w:rsidRDefault="00D968A3" w:rsidP="008A219E">
      <w:pPr>
        <w:spacing w:after="0" w:line="240" w:lineRule="auto"/>
        <w:jc w:val="both"/>
        <w:rPr>
          <w:rFonts w:ascii="Times New Roman" w:hAnsi="Times New Roman" w:cs="Times New Roman"/>
          <w:b/>
          <w:bCs/>
          <w:sz w:val="21"/>
          <w:szCs w:val="21"/>
        </w:rPr>
      </w:pPr>
      <w:r w:rsidRPr="00987DE8">
        <w:rPr>
          <w:rFonts w:ascii="Times New Roman" w:hAnsi="Times New Roman" w:cs="Times New Roman"/>
          <w:b/>
          <w:bCs/>
          <w:sz w:val="21"/>
          <w:szCs w:val="21"/>
        </w:rPr>
        <w:t>20. Konfidencialumas</w:t>
      </w:r>
    </w:p>
    <w:p w14:paraId="3AFE2F7F" w14:textId="77777777" w:rsidR="00D968A3" w:rsidRPr="00987DE8" w:rsidRDefault="00D968A3" w:rsidP="008A219E">
      <w:pPr>
        <w:shd w:val="clear" w:color="auto" w:fill="FFFFFF"/>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20.1. Tiekėjas ir Pirkėjas užtikrina, kad:</w:t>
      </w:r>
    </w:p>
    <w:p w14:paraId="4470F726" w14:textId="77777777" w:rsidR="00D968A3" w:rsidRPr="00987DE8" w:rsidRDefault="00D968A3" w:rsidP="008A219E">
      <w:pPr>
        <w:shd w:val="clear" w:color="auto" w:fill="FFFFFF"/>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20.1.1. Sutarties konfidencialią informaciją naudos tik Sutarties vykdymo tikslais;</w:t>
      </w:r>
    </w:p>
    <w:p w14:paraId="3CC648BE" w14:textId="77777777" w:rsidR="00D968A3" w:rsidRPr="00987DE8" w:rsidRDefault="00D968A3" w:rsidP="008A219E">
      <w:pPr>
        <w:shd w:val="clear" w:color="auto" w:fill="FFFFFF"/>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20.1.2. Konfidencialios informacijos atskleidimas galimas tik esant rašytiniam kitos Šalies sutikimui;</w:t>
      </w:r>
    </w:p>
    <w:p w14:paraId="1DE175FF" w14:textId="77777777" w:rsidR="00D968A3" w:rsidRPr="00987DE8" w:rsidRDefault="00D968A3" w:rsidP="008A219E">
      <w:pPr>
        <w:shd w:val="clear" w:color="auto" w:fill="FFFFFF"/>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20.1.3. Imsis visų būtinų atsargumo priemonių siekdami užtikrinti, kad konfidenciali informacija nebūtų atskleista ar naudojama ne Sutarties vykdymo tikslais.</w:t>
      </w:r>
    </w:p>
    <w:p w14:paraId="6D786A5C" w14:textId="77777777" w:rsidR="00D968A3" w:rsidRPr="00987DE8" w:rsidRDefault="00D968A3" w:rsidP="008A219E">
      <w:pPr>
        <w:shd w:val="clear" w:color="auto" w:fill="FFFFFF"/>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20.2. Konfidencialia informacija nelaikoma:</w:t>
      </w:r>
    </w:p>
    <w:p w14:paraId="3F954A80" w14:textId="77777777" w:rsidR="00D968A3" w:rsidRPr="00987DE8" w:rsidRDefault="00D968A3" w:rsidP="008A219E">
      <w:pPr>
        <w:shd w:val="clear" w:color="auto" w:fill="FFFFFF"/>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20.2.1. Informacija, kuri yra viešai prieinama;</w:t>
      </w:r>
    </w:p>
    <w:p w14:paraId="5D57ECBC" w14:textId="77777777" w:rsidR="00D968A3" w:rsidRPr="00987DE8" w:rsidRDefault="00D968A3" w:rsidP="008A219E">
      <w:pPr>
        <w:shd w:val="clear" w:color="auto" w:fill="FFFFFF"/>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20.2.2. Informacija, kuri yra valdoma šalių be apribojimų ją atskleisti;</w:t>
      </w:r>
    </w:p>
    <w:p w14:paraId="1121D924" w14:textId="77777777" w:rsidR="00D968A3" w:rsidRPr="00987DE8" w:rsidRDefault="00D968A3" w:rsidP="008A219E">
      <w:pPr>
        <w:shd w:val="clear" w:color="auto" w:fill="FFFFFF"/>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20.2.3. Informacija, kuri privalo būti atskleista pagal teisės aktus.</w:t>
      </w:r>
    </w:p>
    <w:p w14:paraId="5A9402AF" w14:textId="77777777" w:rsidR="00D968A3" w:rsidRPr="00987DE8" w:rsidRDefault="00D968A3" w:rsidP="008A219E">
      <w:pPr>
        <w:tabs>
          <w:tab w:val="left" w:pos="0"/>
        </w:tabs>
        <w:suppressAutoHyphens/>
        <w:spacing w:after="0" w:line="240" w:lineRule="auto"/>
        <w:rPr>
          <w:rFonts w:ascii="Times New Roman" w:hAnsi="Times New Roman" w:cs="Times New Roman"/>
          <w:b/>
          <w:bCs/>
          <w:sz w:val="21"/>
          <w:szCs w:val="21"/>
          <w:lang w:eastAsia="ar-SA"/>
        </w:rPr>
      </w:pPr>
      <w:r w:rsidRPr="00987DE8">
        <w:rPr>
          <w:rFonts w:ascii="Times New Roman" w:hAnsi="Times New Roman" w:cs="Times New Roman"/>
          <w:b/>
          <w:bCs/>
          <w:sz w:val="21"/>
          <w:szCs w:val="21"/>
        </w:rPr>
        <w:t xml:space="preserve">21. </w:t>
      </w:r>
      <w:r w:rsidRPr="00987DE8">
        <w:rPr>
          <w:rFonts w:ascii="Times New Roman" w:hAnsi="Times New Roman" w:cs="Times New Roman"/>
          <w:b/>
          <w:bCs/>
          <w:sz w:val="21"/>
          <w:szCs w:val="21"/>
          <w:lang w:eastAsia="ar-SA"/>
        </w:rPr>
        <w:t xml:space="preserve">Šalių pareiškimai </w:t>
      </w:r>
    </w:p>
    <w:p w14:paraId="7B37CDC9" w14:textId="77777777" w:rsidR="00D968A3" w:rsidRPr="00987DE8" w:rsidRDefault="00D968A3" w:rsidP="008A219E">
      <w:pPr>
        <w:tabs>
          <w:tab w:val="left" w:pos="0"/>
        </w:tabs>
        <w:suppressAutoHyphens/>
        <w:spacing w:after="0" w:line="240" w:lineRule="auto"/>
        <w:jc w:val="both"/>
        <w:rPr>
          <w:rFonts w:ascii="Times New Roman" w:hAnsi="Times New Roman" w:cs="Times New Roman"/>
          <w:sz w:val="21"/>
          <w:szCs w:val="21"/>
          <w:lang w:eastAsia="ar-SA"/>
        </w:rPr>
      </w:pPr>
      <w:r w:rsidRPr="00987DE8">
        <w:rPr>
          <w:rFonts w:ascii="Times New Roman" w:hAnsi="Times New Roman" w:cs="Times New Roman"/>
          <w:sz w:val="21"/>
          <w:szCs w:val="21"/>
          <w:lang w:eastAsia="ar-SA"/>
        </w:rPr>
        <w:t>21.1. Kiekviena iš Šalių pareiškia kitai Šaliai, kad:</w:t>
      </w:r>
    </w:p>
    <w:p w14:paraId="26DE8C89" w14:textId="77777777" w:rsidR="00D968A3" w:rsidRPr="00987DE8" w:rsidRDefault="00D968A3" w:rsidP="008A219E">
      <w:pPr>
        <w:tabs>
          <w:tab w:val="left" w:pos="0"/>
        </w:tabs>
        <w:suppressAutoHyphens/>
        <w:spacing w:after="0" w:line="240" w:lineRule="auto"/>
        <w:jc w:val="both"/>
        <w:rPr>
          <w:rFonts w:ascii="Times New Roman" w:hAnsi="Times New Roman" w:cs="Times New Roman"/>
          <w:sz w:val="21"/>
          <w:szCs w:val="21"/>
          <w:lang w:eastAsia="ar-SA"/>
        </w:rPr>
      </w:pPr>
      <w:r w:rsidRPr="00987DE8">
        <w:rPr>
          <w:rFonts w:ascii="Times New Roman" w:hAnsi="Times New Roman" w:cs="Times New Roman"/>
          <w:sz w:val="21"/>
          <w:szCs w:val="21"/>
          <w:lang w:eastAsia="ar-SA"/>
        </w:rPr>
        <w:t>21.1.1. Šalis yra tinkamai įsteigta ir teisėtai veikia pagal buveinės valstybės teisės aktų reikalavimus;</w:t>
      </w:r>
    </w:p>
    <w:p w14:paraId="42C228A1" w14:textId="77777777" w:rsidR="00D968A3" w:rsidRPr="00987DE8" w:rsidRDefault="00D968A3" w:rsidP="008A219E">
      <w:pPr>
        <w:tabs>
          <w:tab w:val="left" w:pos="0"/>
        </w:tabs>
        <w:suppressAutoHyphens/>
        <w:spacing w:after="0" w:line="240" w:lineRule="auto"/>
        <w:jc w:val="both"/>
        <w:rPr>
          <w:rFonts w:ascii="Times New Roman" w:hAnsi="Times New Roman" w:cs="Times New Roman"/>
          <w:sz w:val="21"/>
          <w:szCs w:val="21"/>
          <w:lang w:eastAsia="ar-SA"/>
        </w:rPr>
      </w:pPr>
      <w:r w:rsidRPr="00987DE8">
        <w:rPr>
          <w:rFonts w:ascii="Times New Roman" w:hAnsi="Times New Roman" w:cs="Times New Roman"/>
          <w:sz w:val="21"/>
          <w:szCs w:val="21"/>
          <w:lang w:eastAsia="ar-SA"/>
        </w:rPr>
        <w:t xml:space="preserve">21.1.2. Šalis atliko visus teisinius veiksmus, būtinus, kad Sutartis būtų tinkamai sudaryta ir galiotų; </w:t>
      </w:r>
    </w:p>
    <w:p w14:paraId="2D9D7F8E" w14:textId="77777777" w:rsidR="00D968A3" w:rsidRPr="00987DE8" w:rsidRDefault="00D968A3" w:rsidP="008A219E">
      <w:pPr>
        <w:tabs>
          <w:tab w:val="left" w:pos="0"/>
        </w:tabs>
        <w:suppressAutoHyphens/>
        <w:spacing w:after="0" w:line="240" w:lineRule="auto"/>
        <w:jc w:val="both"/>
        <w:rPr>
          <w:rFonts w:ascii="Times New Roman" w:hAnsi="Times New Roman" w:cs="Times New Roman"/>
          <w:sz w:val="21"/>
          <w:szCs w:val="21"/>
          <w:lang w:eastAsia="ar-SA"/>
        </w:rPr>
      </w:pPr>
      <w:r w:rsidRPr="00987DE8">
        <w:rPr>
          <w:rFonts w:ascii="Times New Roman" w:hAnsi="Times New Roman" w:cs="Times New Roman"/>
          <w:sz w:val="21"/>
          <w:szCs w:val="21"/>
          <w:lang w:eastAsia="ar-SA"/>
        </w:rPr>
        <w:t>21.1.3. sudarydama Sutartį, Šalis neviršija savo kompetencijos ir nepažeidžia ją saistančių įstatymų, kitų privalomų teisės aktų, taisyklių, statutų, teismo sprendimų, įstatų, nuostatų, potvarkių, įsipareigojimų ir susitarimų;</w:t>
      </w:r>
    </w:p>
    <w:p w14:paraId="0E3346FA" w14:textId="77777777" w:rsidR="00D968A3" w:rsidRPr="00987DE8" w:rsidRDefault="00D968A3" w:rsidP="008A219E">
      <w:pPr>
        <w:tabs>
          <w:tab w:val="left" w:pos="0"/>
        </w:tabs>
        <w:suppressAutoHyphens/>
        <w:spacing w:after="0" w:line="240" w:lineRule="auto"/>
        <w:jc w:val="both"/>
        <w:rPr>
          <w:rFonts w:ascii="Times New Roman" w:hAnsi="Times New Roman" w:cs="Times New Roman"/>
          <w:sz w:val="21"/>
          <w:szCs w:val="21"/>
          <w:lang w:eastAsia="ar-SA"/>
        </w:rPr>
      </w:pPr>
      <w:r w:rsidRPr="00987DE8">
        <w:rPr>
          <w:rFonts w:ascii="Times New Roman" w:hAnsi="Times New Roman" w:cs="Times New Roman"/>
          <w:sz w:val="21"/>
          <w:szCs w:val="21"/>
          <w:lang w:eastAsia="ar-SA"/>
        </w:rPr>
        <w:lastRenderedPageBreak/>
        <w:t>21.1.4. Šalies atstovai, pasirašę šią Sutartį, yra Šalies tinkamai įgalioti ją pasirašyti;</w:t>
      </w:r>
    </w:p>
    <w:p w14:paraId="603696DF" w14:textId="77777777" w:rsidR="00D968A3" w:rsidRPr="00987DE8" w:rsidRDefault="00D968A3" w:rsidP="008A219E">
      <w:pPr>
        <w:tabs>
          <w:tab w:val="left" w:pos="0"/>
        </w:tabs>
        <w:suppressAutoHyphens/>
        <w:spacing w:after="0" w:line="240" w:lineRule="auto"/>
        <w:jc w:val="both"/>
        <w:rPr>
          <w:rFonts w:ascii="Times New Roman" w:hAnsi="Times New Roman" w:cs="Times New Roman"/>
          <w:sz w:val="21"/>
          <w:szCs w:val="21"/>
          <w:lang w:eastAsia="ar-SA"/>
        </w:rPr>
      </w:pPr>
      <w:r w:rsidRPr="00987DE8">
        <w:rPr>
          <w:rFonts w:ascii="Times New Roman" w:hAnsi="Times New Roman" w:cs="Times New Roman"/>
          <w:sz w:val="21"/>
          <w:szCs w:val="21"/>
          <w:lang w:eastAsia="ar-SA"/>
        </w:rPr>
        <w:t>21.1.5. Sutarties įsigaliojimo dieną Šalims šios Sutarties sąlygos yra aiškios ir vykdytinos.</w:t>
      </w:r>
    </w:p>
    <w:p w14:paraId="2946CFBD" w14:textId="77777777" w:rsidR="00D968A3" w:rsidRPr="00987DE8" w:rsidRDefault="00D968A3" w:rsidP="008A219E">
      <w:pPr>
        <w:tabs>
          <w:tab w:val="left" w:pos="0"/>
        </w:tabs>
        <w:suppressAutoHyphens/>
        <w:spacing w:after="0" w:line="240" w:lineRule="auto"/>
        <w:jc w:val="both"/>
        <w:rPr>
          <w:rFonts w:ascii="Times New Roman" w:hAnsi="Times New Roman" w:cs="Times New Roman"/>
          <w:sz w:val="21"/>
          <w:szCs w:val="21"/>
          <w:lang w:eastAsia="ar-SA"/>
        </w:rPr>
      </w:pPr>
      <w:r w:rsidRPr="00987DE8">
        <w:rPr>
          <w:rFonts w:ascii="Times New Roman" w:hAnsi="Times New Roman" w:cs="Times New Roman"/>
          <w:sz w:val="21"/>
          <w:szCs w:val="21"/>
          <w:lang w:eastAsia="ar-SA"/>
        </w:rPr>
        <w:t>21.2. Tiekėjas patvirtina, kad:</w:t>
      </w:r>
    </w:p>
    <w:p w14:paraId="1C9C60A0" w14:textId="77777777" w:rsidR="00D968A3" w:rsidRPr="00987DE8" w:rsidRDefault="00D968A3" w:rsidP="008A219E">
      <w:pPr>
        <w:tabs>
          <w:tab w:val="left" w:pos="0"/>
        </w:tabs>
        <w:suppressAutoHyphens/>
        <w:spacing w:after="0" w:line="240" w:lineRule="auto"/>
        <w:jc w:val="both"/>
        <w:rPr>
          <w:rFonts w:ascii="Times New Roman" w:hAnsi="Times New Roman" w:cs="Times New Roman"/>
          <w:sz w:val="21"/>
          <w:szCs w:val="21"/>
          <w:lang w:eastAsia="ar-SA"/>
        </w:rPr>
      </w:pPr>
      <w:r w:rsidRPr="00987DE8">
        <w:rPr>
          <w:rFonts w:ascii="Times New Roman" w:hAnsi="Times New Roman" w:cs="Times New Roman"/>
          <w:sz w:val="21"/>
          <w:szCs w:val="21"/>
          <w:lang w:eastAsia="ar-SA"/>
        </w:rPr>
        <w:t>21.2.1. nedalyvauja Lietuvos Respublikos konkurencijos įstatyme  nurodytuose draudžiamuose susitarimuose ir susitarimuose, kurie pažeidžia Lietuvos Respublikos viešųjų pirkimų įstatyme  nustatytus principus;</w:t>
      </w:r>
    </w:p>
    <w:p w14:paraId="3633A13C" w14:textId="77777777" w:rsidR="00D968A3" w:rsidRPr="00987DE8" w:rsidRDefault="00D968A3" w:rsidP="008A219E">
      <w:pPr>
        <w:tabs>
          <w:tab w:val="left" w:pos="0"/>
        </w:tabs>
        <w:suppressAutoHyphens/>
        <w:spacing w:after="0" w:line="240" w:lineRule="auto"/>
        <w:jc w:val="both"/>
        <w:rPr>
          <w:rFonts w:ascii="Times New Roman" w:hAnsi="Times New Roman" w:cs="Times New Roman"/>
          <w:sz w:val="21"/>
          <w:szCs w:val="21"/>
          <w:lang w:eastAsia="ar-SA"/>
        </w:rPr>
      </w:pPr>
      <w:r w:rsidRPr="00987DE8">
        <w:rPr>
          <w:rFonts w:ascii="Times New Roman" w:hAnsi="Times New Roman" w:cs="Times New Roman"/>
          <w:sz w:val="21"/>
          <w:szCs w:val="21"/>
        </w:rPr>
        <w:t xml:space="preserve">21.2.2. </w:t>
      </w:r>
      <w:r w:rsidRPr="00987DE8">
        <w:rPr>
          <w:rFonts w:ascii="Times New Roman" w:hAnsi="Times New Roman" w:cs="Times New Roman"/>
          <w:sz w:val="21"/>
          <w:szCs w:val="21"/>
          <w:lang w:eastAsia="ar-SA"/>
        </w:rPr>
        <w:t>turi visus teisės aktais numatytus leidimus, licencijas, darbuotojus, reikalingus Prekėms tiekti;</w:t>
      </w:r>
    </w:p>
    <w:p w14:paraId="75BD3CBB" w14:textId="77777777" w:rsidR="00D968A3" w:rsidRPr="00987DE8" w:rsidRDefault="00D968A3" w:rsidP="008A219E">
      <w:pPr>
        <w:tabs>
          <w:tab w:val="left" w:pos="0"/>
        </w:tabs>
        <w:suppressAutoHyphens/>
        <w:spacing w:after="0" w:line="240" w:lineRule="auto"/>
        <w:jc w:val="both"/>
        <w:rPr>
          <w:rFonts w:ascii="Times New Roman" w:hAnsi="Times New Roman" w:cs="Times New Roman"/>
          <w:sz w:val="21"/>
          <w:szCs w:val="21"/>
          <w:lang w:eastAsia="ar-SA"/>
        </w:rPr>
      </w:pPr>
      <w:r w:rsidRPr="00987DE8">
        <w:rPr>
          <w:rFonts w:ascii="Times New Roman" w:hAnsi="Times New Roman" w:cs="Times New Roman"/>
          <w:sz w:val="21"/>
          <w:szCs w:val="21"/>
        </w:rPr>
        <w:t>21.2.3. į parduodamas Prekes tretieji asmenys jokių teisių ar pretenzijų neturi, Prekės neareštuotos, nėra teisinio ginčo objektas, teisė disponuoti Prekėmis neatimta ir neapribota.</w:t>
      </w:r>
    </w:p>
    <w:p w14:paraId="77CFCC23" w14:textId="77777777" w:rsidR="00D968A3" w:rsidRPr="00987DE8" w:rsidRDefault="00D968A3" w:rsidP="008A219E">
      <w:pPr>
        <w:tabs>
          <w:tab w:val="left" w:pos="540"/>
          <w:tab w:val="left" w:pos="1620"/>
        </w:tabs>
        <w:spacing w:after="0" w:line="240" w:lineRule="auto"/>
        <w:jc w:val="both"/>
        <w:rPr>
          <w:rFonts w:ascii="Times New Roman" w:hAnsi="Times New Roman" w:cs="Times New Roman"/>
          <w:iCs/>
          <w:sz w:val="21"/>
          <w:szCs w:val="21"/>
        </w:rPr>
      </w:pPr>
      <w:r w:rsidRPr="00987DE8">
        <w:rPr>
          <w:rFonts w:ascii="Times New Roman" w:hAnsi="Times New Roman" w:cs="Times New Roman"/>
          <w:iCs/>
          <w:sz w:val="21"/>
          <w:szCs w:val="21"/>
        </w:rPr>
        <w:t>21.3. Pirkėjas patvirtina, kad:</w:t>
      </w:r>
    </w:p>
    <w:p w14:paraId="79D764CE" w14:textId="77777777" w:rsidR="00D968A3" w:rsidRPr="00987DE8" w:rsidRDefault="00D968A3" w:rsidP="008A219E">
      <w:pPr>
        <w:tabs>
          <w:tab w:val="left" w:pos="540"/>
          <w:tab w:val="left" w:pos="1620"/>
        </w:tabs>
        <w:spacing w:after="0" w:line="240" w:lineRule="auto"/>
        <w:jc w:val="both"/>
        <w:rPr>
          <w:rFonts w:ascii="Times New Roman" w:hAnsi="Times New Roman" w:cs="Times New Roman"/>
          <w:iCs/>
          <w:sz w:val="21"/>
          <w:szCs w:val="21"/>
        </w:rPr>
      </w:pPr>
      <w:r w:rsidRPr="00987DE8">
        <w:rPr>
          <w:rFonts w:ascii="Times New Roman" w:hAnsi="Times New Roman" w:cs="Times New Roman"/>
          <w:iCs/>
          <w:sz w:val="21"/>
          <w:szCs w:val="21"/>
        </w:rPr>
        <w:t xml:space="preserve">21.3.1. </w:t>
      </w:r>
      <w:r w:rsidRPr="00987DE8">
        <w:rPr>
          <w:rFonts w:ascii="Times New Roman" w:hAnsi="Times New Roman" w:cs="Times New Roman"/>
          <w:sz w:val="21"/>
          <w:szCs w:val="21"/>
          <w:lang w:eastAsia="ar-SA"/>
        </w:rPr>
        <w:t>priims pagal šios Sutarties sąlygas kokybiškas patiektas Prekes ir už tokias Prekes atsiskaitys.</w:t>
      </w:r>
    </w:p>
    <w:p w14:paraId="57432A0C" w14:textId="77777777" w:rsidR="00D968A3" w:rsidRPr="00987DE8" w:rsidRDefault="00D968A3" w:rsidP="008A219E">
      <w:pPr>
        <w:tabs>
          <w:tab w:val="left" w:pos="540"/>
          <w:tab w:val="left" w:pos="1620"/>
        </w:tabs>
        <w:spacing w:after="0" w:line="240" w:lineRule="auto"/>
        <w:jc w:val="both"/>
        <w:rPr>
          <w:rFonts w:ascii="Times New Roman" w:hAnsi="Times New Roman" w:cs="Times New Roman"/>
          <w:sz w:val="21"/>
          <w:szCs w:val="21"/>
        </w:rPr>
      </w:pPr>
      <w:r w:rsidRPr="00987DE8">
        <w:rPr>
          <w:rFonts w:ascii="Times New Roman" w:hAnsi="Times New Roman" w:cs="Times New Roman"/>
          <w:iCs/>
          <w:sz w:val="21"/>
          <w:szCs w:val="21"/>
        </w:rPr>
        <w:t xml:space="preserve">21.4. </w:t>
      </w:r>
      <w:r w:rsidRPr="00987DE8">
        <w:rPr>
          <w:rFonts w:ascii="Times New Roman" w:hAnsi="Times New Roman" w:cs="Times New Roman"/>
          <w:sz w:val="21"/>
          <w:szCs w:val="21"/>
        </w:rPr>
        <w:t>Tiekėjas atlygina Pirkėjui nuostolius, Pirkėjo patirtus dėl trečiųjų asmenų skundų, pareikštų dėl teisių, atsirandančių iš intelektinės veiklos rezultatų, naudojant Prekes ar kurią nors jų dalį, pažeidimo.</w:t>
      </w:r>
    </w:p>
    <w:p w14:paraId="46B0E7E6" w14:textId="77777777" w:rsidR="00D968A3" w:rsidRPr="00987DE8" w:rsidRDefault="00D968A3" w:rsidP="008A219E">
      <w:pPr>
        <w:spacing w:after="0" w:line="240" w:lineRule="auto"/>
        <w:jc w:val="both"/>
        <w:rPr>
          <w:rFonts w:ascii="Times New Roman" w:hAnsi="Times New Roman" w:cs="Times New Roman"/>
          <w:b/>
          <w:bCs/>
          <w:sz w:val="21"/>
          <w:szCs w:val="21"/>
        </w:rPr>
      </w:pPr>
      <w:r w:rsidRPr="00987DE8">
        <w:rPr>
          <w:rFonts w:ascii="Times New Roman" w:hAnsi="Times New Roman" w:cs="Times New Roman"/>
          <w:b/>
          <w:bCs/>
          <w:sz w:val="21"/>
          <w:szCs w:val="21"/>
        </w:rPr>
        <w:t>22. Nenugalima jėga (</w:t>
      </w:r>
      <w:r w:rsidRPr="00987DE8">
        <w:rPr>
          <w:rFonts w:ascii="Times New Roman" w:hAnsi="Times New Roman" w:cs="Times New Roman"/>
          <w:b/>
          <w:bCs/>
          <w:i/>
          <w:sz w:val="21"/>
          <w:szCs w:val="21"/>
        </w:rPr>
        <w:t>force majeure</w:t>
      </w:r>
      <w:r w:rsidRPr="00987DE8">
        <w:rPr>
          <w:rFonts w:ascii="Times New Roman" w:hAnsi="Times New Roman" w:cs="Times New Roman"/>
          <w:b/>
          <w:bCs/>
          <w:sz w:val="21"/>
          <w:szCs w:val="21"/>
        </w:rPr>
        <w:t xml:space="preserve">) </w:t>
      </w:r>
    </w:p>
    <w:p w14:paraId="0BBD3EB8"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sz w:val="21"/>
          <w:szCs w:val="21"/>
        </w:rPr>
        <w:t xml:space="preserve">22.1. </w:t>
      </w:r>
      <w:r w:rsidRPr="00987DE8">
        <w:rPr>
          <w:rFonts w:ascii="Times New Roman" w:hAnsi="Times New Roman" w:cs="Times New Roman"/>
          <w:color w:val="000000"/>
          <w:sz w:val="21"/>
          <w:szCs w:val="21"/>
        </w:rPr>
        <w:t xml:space="preserve">Nenugalimos jėgos aplinkybių sąvoka apibrėžiama ir Šalių teisės, pareigos ir atsakomybė esant šioms aplinkybėms reglamentuojamos Civilinio kodekso 6.212 straipsnyje </w:t>
      </w:r>
      <w:r w:rsidRPr="00987DE8">
        <w:rPr>
          <w:rFonts w:ascii="Times New Roman" w:hAnsi="Times New Roman" w:cs="Times New Roman"/>
          <w:sz w:val="21"/>
          <w:szCs w:val="21"/>
        </w:rPr>
        <w:t>ir atitinkamuose jį konkretizuojančiuose poįstatyminiuose teisės aktuose</w:t>
      </w:r>
      <w:r w:rsidRPr="00987DE8">
        <w:rPr>
          <w:rFonts w:ascii="Times New Roman" w:hAnsi="Times New Roman" w:cs="Times New Roman"/>
          <w:color w:val="000000"/>
          <w:sz w:val="21"/>
          <w:szCs w:val="21"/>
        </w:rPr>
        <w:t xml:space="preserve">.  </w:t>
      </w:r>
    </w:p>
    <w:p w14:paraId="761BDC5A"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22.2. Jei kuri nors Sutarties Šalis mano, kad atsirado nenugalimos jėgos (</w:t>
      </w:r>
      <w:r w:rsidRPr="00987DE8">
        <w:rPr>
          <w:rFonts w:ascii="Times New Roman" w:hAnsi="Times New Roman" w:cs="Times New Roman"/>
          <w:i/>
          <w:color w:val="000000"/>
          <w:sz w:val="21"/>
          <w:szCs w:val="21"/>
        </w:rPr>
        <w:t>force majeure</w:t>
      </w:r>
      <w:r w:rsidRPr="00987DE8">
        <w:rPr>
          <w:rFonts w:ascii="Times New Roman" w:hAnsi="Times New Roman" w:cs="Times New Roman"/>
          <w:color w:val="000000"/>
          <w:sz w:val="21"/>
          <w:szCs w:val="21"/>
        </w:rPr>
        <w:t>) aplinkybės, dėl kurių ji negali vykdyti savo įsipareigojimų, ji nedelsdama, kai tik sužinojo arba privalėjo sužinoti apie atitinkamas nenugalimą jėgą (</w:t>
      </w:r>
      <w:r w:rsidRPr="00987DE8">
        <w:rPr>
          <w:rFonts w:ascii="Times New Roman" w:hAnsi="Times New Roman" w:cs="Times New Roman"/>
          <w:i/>
          <w:color w:val="000000"/>
          <w:sz w:val="21"/>
          <w:szCs w:val="21"/>
        </w:rPr>
        <w:t>force majeure</w:t>
      </w:r>
      <w:r w:rsidRPr="00987DE8">
        <w:rPr>
          <w:rFonts w:ascii="Times New Roman" w:hAnsi="Times New Roman" w:cs="Times New Roman"/>
          <w:color w:val="000000"/>
          <w:sz w:val="21"/>
          <w:szCs w:val="21"/>
        </w:rPr>
        <w:t xml:space="preserve">) sudarančias aplinkybes, informuoja apie tai kitą Šalį, pranešdama apie aplinkybių pobūdį, galimą trukmę ir tikėtiną poveikį, pažymėdama tas prievoles, kurių ji yra arba bus priversta nevykdyti. </w:t>
      </w:r>
    </w:p>
    <w:p w14:paraId="25E15BC9"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22.3. Šalis, išsiuntusi tokį pranešimą, privalo būti atleista nuo tų prievolių vykdymo tol, kol ta nenugalima jėga (</w:t>
      </w:r>
      <w:r w:rsidRPr="00987DE8">
        <w:rPr>
          <w:rFonts w:ascii="Times New Roman" w:hAnsi="Times New Roman" w:cs="Times New Roman"/>
          <w:i/>
          <w:color w:val="000000"/>
          <w:sz w:val="21"/>
          <w:szCs w:val="21"/>
        </w:rPr>
        <w:t>force majeure</w:t>
      </w:r>
      <w:r w:rsidRPr="00987DE8">
        <w:rPr>
          <w:rFonts w:ascii="Times New Roman" w:hAnsi="Times New Roman" w:cs="Times New Roman"/>
          <w:color w:val="000000"/>
          <w:sz w:val="21"/>
          <w:szCs w:val="21"/>
        </w:rPr>
        <w:t>) neleidžia jų vykdyti.</w:t>
      </w:r>
    </w:p>
    <w:p w14:paraId="518B07DC"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22.4. Jei nenugalimos jėgos aplinkybės trunka ilgiau kaip 30 (trisdešimt) kalendorinių dienų, tuomet, bet kuri Sutarties Šalis turi teisę nutraukti Sutartį įspėdama apie tai kitą Šalį prieš 30 (trisdešimt) kalendorinių dienų. Jei pasibaigus šiam 30 (trisdešimt) dienų laikotarpiui nenugalimos jėgos aplinkybės vis dar yra, Sutartis nutraukiama ir pagal Sutarties sąlygas Šalys atleidžiamos nuo tolesnio Sutarties vykdymo.</w:t>
      </w:r>
    </w:p>
    <w:p w14:paraId="5DB95498" w14:textId="77777777" w:rsidR="00D968A3" w:rsidRPr="00987DE8" w:rsidRDefault="00D968A3" w:rsidP="008A219E">
      <w:pPr>
        <w:spacing w:after="0" w:line="240" w:lineRule="auto"/>
        <w:rPr>
          <w:rFonts w:ascii="Times New Roman" w:hAnsi="Times New Roman" w:cs="Times New Roman"/>
          <w:sz w:val="21"/>
          <w:szCs w:val="21"/>
        </w:rPr>
      </w:pPr>
      <w:r w:rsidRPr="00987DE8">
        <w:rPr>
          <w:rFonts w:ascii="Times New Roman" w:hAnsi="Times New Roman" w:cs="Times New Roman"/>
          <w:b/>
          <w:bCs/>
          <w:sz w:val="21"/>
          <w:szCs w:val="21"/>
        </w:rPr>
        <w:t>23. Ginčų sprendimo tvarka</w:t>
      </w:r>
      <w:r w:rsidRPr="00987DE8">
        <w:rPr>
          <w:rFonts w:ascii="Times New Roman" w:hAnsi="Times New Roman" w:cs="Times New Roman"/>
          <w:sz w:val="21"/>
          <w:szCs w:val="21"/>
        </w:rPr>
        <w:t xml:space="preserve"> </w:t>
      </w:r>
    </w:p>
    <w:p w14:paraId="29EF249C"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23.1. Šalys susitaria, kad Sutarčiai yra taikoma Lietuvos Respublikos teisė ir visi Sutartyje nereglamentuoti klausimai sprendžiami vadovaujantis Lietuvos Respublikos teise.</w:t>
      </w:r>
    </w:p>
    <w:p w14:paraId="565C42E5"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23.2. Šalys visus ginčus, kylančius iš Sutarties sprendžia derybomis. Derybų pradžia laikoma diena, kurią viena iš Šalių pateikė prašymą raštu kitai Šaliai su siūlymu pradėti derybas.</w:t>
      </w:r>
    </w:p>
    <w:p w14:paraId="2C7F3D4F"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23.3. Nepavykus ginčo išspręsti derybomis per 30 (trisdešimt) dienų nuo derybų pradžios, bet koks ginčas sprendžiamas Lietuvos Respublikos teisme, Kaune, pagal Lietuvos Respublikos teisės aktus.</w:t>
      </w:r>
    </w:p>
    <w:p w14:paraId="285FCBAE" w14:textId="77777777" w:rsidR="00D968A3" w:rsidRPr="00987DE8" w:rsidRDefault="00D968A3" w:rsidP="008A219E">
      <w:pPr>
        <w:tabs>
          <w:tab w:val="left" w:pos="72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23.4. Nepaisydamos to, kad ginčas yra nagrinėjamas teisme, Šalys ir toliau vykdo savo sutartinius įsipareigojimus, jeigu nesusitarta kitaip.</w:t>
      </w:r>
    </w:p>
    <w:p w14:paraId="7E158CBA" w14:textId="77777777" w:rsidR="00D968A3" w:rsidRPr="00987DE8" w:rsidRDefault="00D968A3" w:rsidP="008A219E">
      <w:pPr>
        <w:spacing w:after="0" w:line="240" w:lineRule="auto"/>
        <w:rPr>
          <w:rFonts w:ascii="Times New Roman" w:hAnsi="Times New Roman" w:cs="Times New Roman"/>
          <w:b/>
          <w:bCs/>
          <w:sz w:val="21"/>
          <w:szCs w:val="21"/>
        </w:rPr>
      </w:pPr>
      <w:r w:rsidRPr="00987DE8">
        <w:rPr>
          <w:rFonts w:ascii="Times New Roman" w:hAnsi="Times New Roman" w:cs="Times New Roman"/>
          <w:b/>
          <w:bCs/>
          <w:sz w:val="21"/>
          <w:szCs w:val="21"/>
        </w:rPr>
        <w:t>24. Etika</w:t>
      </w:r>
    </w:p>
    <w:p w14:paraId="1BC4B675"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 xml:space="preserve">24.1. Tiekėjas ir jo darbuotojai per visą </w:t>
      </w:r>
      <w:r w:rsidRPr="00987DE8">
        <w:rPr>
          <w:rFonts w:ascii="Times New Roman" w:hAnsi="Times New Roman" w:cs="Times New Roman"/>
          <w:sz w:val="21"/>
          <w:szCs w:val="21"/>
        </w:rPr>
        <w:t>S</w:t>
      </w:r>
      <w:r w:rsidRPr="00987DE8">
        <w:rPr>
          <w:rFonts w:ascii="Times New Roman" w:hAnsi="Times New Roman" w:cs="Times New Roman"/>
          <w:color w:val="000000"/>
          <w:sz w:val="21"/>
          <w:szCs w:val="21"/>
        </w:rPr>
        <w:t>utarties galiojimo laikotarpį privalo išlaikyti profesinį konfidencialumą.</w:t>
      </w:r>
    </w:p>
    <w:p w14:paraId="649855C8" w14:textId="77777777" w:rsidR="00D968A3" w:rsidRPr="00987DE8" w:rsidRDefault="00D968A3" w:rsidP="008A219E">
      <w:pPr>
        <w:spacing w:after="0" w:line="240" w:lineRule="auto"/>
        <w:jc w:val="both"/>
        <w:rPr>
          <w:rFonts w:ascii="Times New Roman" w:hAnsi="Times New Roman" w:cs="Times New Roman"/>
          <w:color w:val="000000"/>
          <w:sz w:val="21"/>
          <w:szCs w:val="21"/>
        </w:rPr>
      </w:pPr>
      <w:r w:rsidRPr="00987DE8">
        <w:rPr>
          <w:rFonts w:ascii="Times New Roman" w:hAnsi="Times New Roman" w:cs="Times New Roman"/>
          <w:color w:val="000000"/>
          <w:sz w:val="21"/>
          <w:szCs w:val="21"/>
        </w:rPr>
        <w:t xml:space="preserve">24.2. Tiekėjas turi imtis visų priemonių, kad nekiltų ar nesitęstų situacija, galinti pakenkti nešališkam ir objektyviam </w:t>
      </w:r>
      <w:r w:rsidRPr="00987DE8">
        <w:rPr>
          <w:rFonts w:ascii="Times New Roman" w:hAnsi="Times New Roman" w:cs="Times New Roman"/>
          <w:sz w:val="21"/>
          <w:szCs w:val="21"/>
        </w:rPr>
        <w:t>S</w:t>
      </w:r>
      <w:r w:rsidRPr="00987DE8">
        <w:rPr>
          <w:rFonts w:ascii="Times New Roman" w:hAnsi="Times New Roman" w:cs="Times New Roman"/>
          <w:color w:val="000000"/>
          <w:sz w:val="21"/>
          <w:szCs w:val="21"/>
        </w:rPr>
        <w:t>utarties vykdymui. Galimi interesų konflikto šaltiniai – bendri ekonominiai ar profesiniai interesai, giminystės ar draugystės ryšiai ar kitos sąsajos ir bendri interesai. Apie bet kokį interesų konfliktą, kilusį vykdant</w:t>
      </w:r>
      <w:r w:rsidRPr="00987DE8">
        <w:rPr>
          <w:rFonts w:ascii="Times New Roman" w:hAnsi="Times New Roman" w:cs="Times New Roman"/>
          <w:sz w:val="21"/>
          <w:szCs w:val="21"/>
        </w:rPr>
        <w:t xml:space="preserve"> S</w:t>
      </w:r>
      <w:r w:rsidRPr="00987DE8">
        <w:rPr>
          <w:rFonts w:ascii="Times New Roman" w:hAnsi="Times New Roman" w:cs="Times New Roman"/>
          <w:color w:val="000000"/>
          <w:sz w:val="21"/>
          <w:szCs w:val="21"/>
        </w:rPr>
        <w:t>utartį, turi būti nedelsiant raštu pranešta Pirkėjui.</w:t>
      </w:r>
    </w:p>
    <w:p w14:paraId="431FCB19" w14:textId="77777777" w:rsidR="00D968A3" w:rsidRPr="00987DE8" w:rsidRDefault="00D968A3" w:rsidP="008A219E">
      <w:pPr>
        <w:spacing w:after="0" w:line="240" w:lineRule="auto"/>
        <w:rPr>
          <w:rFonts w:ascii="Times New Roman" w:hAnsi="Times New Roman" w:cs="Times New Roman"/>
          <w:b/>
          <w:bCs/>
          <w:sz w:val="21"/>
          <w:szCs w:val="21"/>
        </w:rPr>
      </w:pPr>
      <w:r w:rsidRPr="00987DE8">
        <w:rPr>
          <w:rFonts w:ascii="Times New Roman" w:hAnsi="Times New Roman" w:cs="Times New Roman"/>
          <w:b/>
          <w:bCs/>
          <w:sz w:val="21"/>
          <w:szCs w:val="21"/>
        </w:rPr>
        <w:t>25. Pranešimai</w:t>
      </w:r>
    </w:p>
    <w:p w14:paraId="35BF5812" w14:textId="77777777" w:rsidR="00D968A3" w:rsidRPr="00987DE8" w:rsidRDefault="00D968A3" w:rsidP="008A219E">
      <w:pPr>
        <w:shd w:val="clear" w:color="auto" w:fill="FFFFFF"/>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25.1. Visi pagal šią Sutartį siunčiami pranešimai turi būti pateikti raštu.</w:t>
      </w:r>
    </w:p>
    <w:p w14:paraId="08A28A27" w14:textId="77777777" w:rsidR="00D968A3" w:rsidRPr="00987DE8" w:rsidRDefault="00D968A3" w:rsidP="008A219E">
      <w:pPr>
        <w:shd w:val="clear" w:color="auto" w:fill="FFFFFF"/>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25.2. Šalių siunčiami pranešimai laikyti pateiktais raštu, jei yra pateikti paštu, elektroniniu paštu, faksu ar </w:t>
      </w:r>
      <w:r w:rsidRPr="00987DE8">
        <w:rPr>
          <w:rFonts w:ascii="Times New Roman" w:hAnsi="Times New Roman" w:cs="Times New Roman"/>
          <w:sz w:val="21"/>
          <w:szCs w:val="21"/>
          <w:lang w:val="fi-FI"/>
        </w:rPr>
        <w:t>įteikiami asmeniškai  Sutartyje Šalių nurodytais adresais</w:t>
      </w:r>
      <w:r w:rsidRPr="00987DE8">
        <w:rPr>
          <w:rFonts w:ascii="Times New Roman" w:hAnsi="Times New Roman" w:cs="Times New Roman"/>
          <w:sz w:val="21"/>
          <w:szCs w:val="21"/>
        </w:rPr>
        <w:t xml:space="preserve">. </w:t>
      </w:r>
      <w:r w:rsidRPr="00987DE8">
        <w:rPr>
          <w:rFonts w:ascii="Times New Roman" w:hAnsi="Times New Roman" w:cs="Times New Roman"/>
          <w:color w:val="000000"/>
          <w:sz w:val="21"/>
          <w:szCs w:val="21"/>
        </w:rPr>
        <w:t>Jei adresatas praneša kitą adresą, tai dokumentai privalo būti pristatomi naujuoju adresu. Jei adresatas nenurodė kito adreso, tai atsakymas jam siunčiamas tuo pačiu adresu, kuriuo išsiųstas pranešimas.</w:t>
      </w:r>
    </w:p>
    <w:p w14:paraId="5E9AA4F3" w14:textId="77777777" w:rsidR="00D968A3" w:rsidRPr="00987DE8" w:rsidRDefault="00D968A3" w:rsidP="008A219E">
      <w:pPr>
        <w:shd w:val="clear" w:color="auto" w:fill="FFFFFF"/>
        <w:spacing w:after="0" w:line="240" w:lineRule="auto"/>
        <w:jc w:val="both"/>
        <w:rPr>
          <w:rFonts w:ascii="Times New Roman" w:hAnsi="Times New Roman" w:cs="Times New Roman"/>
          <w:sz w:val="21"/>
          <w:szCs w:val="21"/>
        </w:rPr>
      </w:pPr>
      <w:r w:rsidRPr="00987DE8">
        <w:rPr>
          <w:rFonts w:ascii="Times New Roman" w:hAnsi="Times New Roman" w:cs="Times New Roman"/>
          <w:color w:val="000000"/>
          <w:sz w:val="21"/>
          <w:szCs w:val="21"/>
        </w:rPr>
        <w:t xml:space="preserve">25.3. 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 </w:t>
      </w:r>
    </w:p>
    <w:p w14:paraId="6DB6F39D" w14:textId="77777777" w:rsidR="00D968A3" w:rsidRPr="00987DE8" w:rsidRDefault="00D968A3" w:rsidP="008A219E">
      <w:pPr>
        <w:shd w:val="clear" w:color="auto" w:fill="FFFFFF"/>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25.4. Pranešimai neturi būti nepagrįstai sulaikomi arba delsiami išsiųsti. </w:t>
      </w:r>
    </w:p>
    <w:p w14:paraId="1EACB91C" w14:textId="77777777" w:rsidR="00D968A3" w:rsidRPr="00987DE8" w:rsidRDefault="00D968A3" w:rsidP="008A219E">
      <w:pPr>
        <w:spacing w:after="0" w:line="240" w:lineRule="auto"/>
        <w:jc w:val="both"/>
        <w:rPr>
          <w:rFonts w:ascii="Times New Roman" w:hAnsi="Times New Roman" w:cs="Times New Roman"/>
          <w:b/>
          <w:sz w:val="21"/>
          <w:szCs w:val="21"/>
        </w:rPr>
      </w:pPr>
      <w:r w:rsidRPr="00987DE8">
        <w:rPr>
          <w:rFonts w:ascii="Times New Roman" w:hAnsi="Times New Roman" w:cs="Times New Roman"/>
          <w:b/>
          <w:bCs/>
          <w:sz w:val="21"/>
          <w:szCs w:val="21"/>
        </w:rPr>
        <w:t xml:space="preserve">26. </w:t>
      </w:r>
      <w:r w:rsidRPr="00987DE8">
        <w:rPr>
          <w:rFonts w:ascii="Times New Roman" w:hAnsi="Times New Roman" w:cs="Times New Roman"/>
          <w:b/>
          <w:sz w:val="21"/>
          <w:szCs w:val="21"/>
        </w:rPr>
        <w:t>Baigiamosios nuostatos</w:t>
      </w:r>
    </w:p>
    <w:p w14:paraId="63463060"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26.1. Sutartis sudaroma lietuvių kalba.</w:t>
      </w:r>
    </w:p>
    <w:p w14:paraId="16BABE7A"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26.2. </w:t>
      </w:r>
      <w:r w:rsidRPr="00987DE8">
        <w:rPr>
          <w:rFonts w:ascii="Times New Roman" w:hAnsi="Times New Roman" w:cs="Times New Roman"/>
          <w:color w:val="000000"/>
          <w:sz w:val="21"/>
          <w:szCs w:val="21"/>
        </w:rPr>
        <w:t xml:space="preserve">Šalys supranta, kad pagal šią sutartį Šalys viena kitai perduos sutartį vykdančių darbuotojų asmens duomenis (vardą, pavardę, pareigas, telefono numerį, el. p. adresą, gimimo metus, atlyginimo medianą), kurie turi būti naudojami ir tvarkomi </w:t>
      </w:r>
      <w:r w:rsidRPr="00987DE8">
        <w:rPr>
          <w:rFonts w:ascii="Times New Roman" w:hAnsi="Times New Roman" w:cs="Times New Roman"/>
          <w:color w:val="000000"/>
          <w:sz w:val="21"/>
          <w:szCs w:val="21"/>
        </w:rPr>
        <w:lastRenderedPageBreak/>
        <w:t xml:space="preserve">išskirtinai su šia sutartimi susijusių įsipareigojimų vykdymui. Pirkėjas ir Tiekėjas patvirtina, kad šioje sutartyje arba įgaliojimuose nurodyti fiziniai asmenys yra tinkamai informuoti apie jų duomenų perdavimą, todėl Pirkėjas ir Tiekėjas prisiima atsakomybę už bet kokias galinčias kilti pretenzijas dėl asmens duomenų naudojimo šios sutarties įgyvendinimo tikslu. Tiekėjas ir Pirkėjas patvirtina, jog gauti asmens duomenys bus apskaitomi ir saugomi tik tiek, kiek tai reikalinga šios sutarties vykdymu. </w:t>
      </w:r>
    </w:p>
    <w:p w14:paraId="1529FB81" w14:textId="77777777" w:rsidR="00D968A3" w:rsidRPr="00987DE8" w:rsidRDefault="00D968A3" w:rsidP="008A219E">
      <w:pPr>
        <w:pStyle w:val="NormalWeb"/>
        <w:shd w:val="clear" w:color="auto" w:fill="FFFFFF"/>
        <w:spacing w:before="0" w:beforeAutospacing="0" w:after="0" w:afterAutospacing="0"/>
        <w:jc w:val="both"/>
        <w:rPr>
          <w:color w:val="000000"/>
          <w:sz w:val="21"/>
          <w:szCs w:val="21"/>
        </w:rPr>
      </w:pPr>
      <w:r w:rsidRPr="00987DE8">
        <w:rPr>
          <w:color w:val="000000"/>
          <w:sz w:val="21"/>
          <w:szCs w:val="21"/>
        </w:rPr>
        <w:t>26.3. 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p w14:paraId="06A24BA6" w14:textId="77777777" w:rsidR="00D968A3" w:rsidRPr="00987DE8" w:rsidRDefault="00D968A3" w:rsidP="008A219E">
      <w:pPr>
        <w:spacing w:after="0" w:line="240" w:lineRule="auto"/>
        <w:jc w:val="both"/>
        <w:rPr>
          <w:rFonts w:ascii="Times New Roman" w:hAnsi="Times New Roman" w:cs="Times New Roman"/>
          <w:sz w:val="21"/>
          <w:szCs w:val="21"/>
        </w:rPr>
      </w:pPr>
      <w:r w:rsidRPr="00987DE8">
        <w:rPr>
          <w:rFonts w:ascii="Times New Roman" w:hAnsi="Times New Roman" w:cs="Times New Roman"/>
          <w:color w:val="000000"/>
          <w:sz w:val="21"/>
          <w:szCs w:val="21"/>
        </w:rPr>
        <w:t>26.4. Šalys susitaria, kad visi Sutartyje nereglamentuoti klausimai sprendžiami remiantis Lietuvos Respublikos teise ir sutinka, kad ši Sutartis būtų reglamentuojama ir aiškinama pagal Lietuvos Respublikos teisės aktus. </w:t>
      </w:r>
    </w:p>
    <w:p w14:paraId="1B3CD33C" w14:textId="77777777" w:rsidR="00D968A3" w:rsidRPr="00987DE8" w:rsidRDefault="00D968A3" w:rsidP="008A219E">
      <w:pPr>
        <w:tabs>
          <w:tab w:val="left" w:pos="4320"/>
        </w:tabs>
        <w:spacing w:after="0" w:line="240" w:lineRule="auto"/>
        <w:jc w:val="both"/>
        <w:rPr>
          <w:rFonts w:ascii="Times New Roman" w:hAnsi="Times New Roman" w:cs="Times New Roman"/>
          <w:sz w:val="21"/>
          <w:szCs w:val="21"/>
        </w:rPr>
      </w:pPr>
      <w:r w:rsidRPr="00987DE8">
        <w:rPr>
          <w:rFonts w:ascii="Times New Roman" w:hAnsi="Times New Roman" w:cs="Times New Roman"/>
          <w:sz w:val="21"/>
          <w:szCs w:val="21"/>
        </w:rPr>
        <w:t xml:space="preserve">26.5. Bet kokios Sutarties nuostatos pripažinimas negaliojančia ar prieštaraujančia Lietuvos Respublikos teisės aktams neatleidžia Šalių nuo prisiimtų įsipareigojimų vykdymo. Šiuo atveju tokia Sutarties nuostata turi būti pakeista nuostata, atitinkančia teisės aktų reikalavimus ir kiek įmanoma artimesne Sutarties tikslui bei kitoms jos nuostatoms.  </w:t>
      </w:r>
    </w:p>
    <w:sectPr w:rsidR="00D968A3" w:rsidRPr="00987DE8" w:rsidSect="0061570C">
      <w:footerReference w:type="default" r:id="rId11"/>
      <w:pgSz w:w="12240" w:h="15840"/>
      <w:pgMar w:top="1276" w:right="758" w:bottom="1152" w:left="1276"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2C09C" w14:textId="77777777" w:rsidR="00740C59" w:rsidRDefault="00740C59">
      <w:pPr>
        <w:spacing w:after="0" w:line="240" w:lineRule="auto"/>
      </w:pPr>
      <w:r>
        <w:separator/>
      </w:r>
    </w:p>
  </w:endnote>
  <w:endnote w:type="continuationSeparator" w:id="0">
    <w:p w14:paraId="4D184975" w14:textId="77777777" w:rsidR="00740C59" w:rsidRDefault="00740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HG Mincho Light J">
    <w:charset w:val="00"/>
    <w:family w:val="auto"/>
    <w:pitch w:val="variable"/>
  </w:font>
  <w:font w:name="TimesLT">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510234"/>
      <w:docPartObj>
        <w:docPartGallery w:val="Page Numbers (Bottom of Page)"/>
        <w:docPartUnique/>
      </w:docPartObj>
    </w:sdtPr>
    <w:sdtEndPr>
      <w:rPr>
        <w:noProof/>
      </w:rPr>
    </w:sdtEndPr>
    <w:sdtContent>
      <w:p w14:paraId="1FFC5A9F" w14:textId="0154DF27" w:rsidR="00981008" w:rsidRDefault="00981008">
        <w:pPr>
          <w:pStyle w:val="Footer"/>
          <w:jc w:val="center"/>
        </w:pPr>
        <w:r>
          <w:fldChar w:fldCharType="begin"/>
        </w:r>
        <w:r>
          <w:instrText xml:space="preserve"> PAGE   \* MERGEFORMAT </w:instrText>
        </w:r>
        <w:r>
          <w:fldChar w:fldCharType="separate"/>
        </w:r>
        <w:r w:rsidR="008E5C59">
          <w:rPr>
            <w:noProof/>
          </w:rPr>
          <w:t>2</w:t>
        </w:r>
        <w:r>
          <w:rPr>
            <w:noProof/>
          </w:rPr>
          <w:fldChar w:fldCharType="end"/>
        </w:r>
      </w:p>
    </w:sdtContent>
  </w:sdt>
  <w:p w14:paraId="2F2D465A" w14:textId="77777777" w:rsidR="00981008" w:rsidRDefault="009810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41E07" w14:textId="77777777" w:rsidR="00740C59" w:rsidRDefault="00740C59">
      <w:pPr>
        <w:spacing w:after="0" w:line="240" w:lineRule="auto"/>
      </w:pPr>
      <w:r>
        <w:separator/>
      </w:r>
    </w:p>
  </w:footnote>
  <w:footnote w:type="continuationSeparator" w:id="0">
    <w:p w14:paraId="5F6238BF" w14:textId="77777777" w:rsidR="00740C59" w:rsidRDefault="00740C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D72D6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9A6E3C"/>
    <w:multiLevelType w:val="multilevel"/>
    <w:tmpl w:val="EF1E17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41A0F"/>
    <w:multiLevelType w:val="hybridMultilevel"/>
    <w:tmpl w:val="F040651E"/>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436E68"/>
    <w:multiLevelType w:val="hybridMultilevel"/>
    <w:tmpl w:val="2A36D8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824565"/>
    <w:multiLevelType w:val="multilevel"/>
    <w:tmpl w:val="3C6C7350"/>
    <w:lvl w:ilvl="0">
      <w:start w:val="3"/>
      <w:numFmt w:val="decimal"/>
      <w:lvlText w:val="%1."/>
      <w:lvlJc w:val="left"/>
      <w:pPr>
        <w:ind w:left="720" w:hanging="360"/>
      </w:pPr>
      <w:rPr>
        <w:rFonts w:hint="default"/>
        <w:sz w:val="18"/>
        <w:szCs w:val="18"/>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1674E19"/>
    <w:multiLevelType w:val="multilevel"/>
    <w:tmpl w:val="EFC4CCE6"/>
    <w:lvl w:ilvl="0">
      <w:start w:val="1"/>
      <w:numFmt w:val="decimal"/>
      <w:lvlText w:val="%1."/>
      <w:lvlJc w:val="left"/>
      <w:pPr>
        <w:ind w:left="786" w:hanging="360"/>
      </w:pPr>
      <w:rPr>
        <w:rFonts w:hint="default"/>
      </w:rPr>
    </w:lvl>
    <w:lvl w:ilvl="1">
      <w:start w:val="1"/>
      <w:numFmt w:val="decimal"/>
      <w:isLgl/>
      <w:lvlText w:val="%1.%2."/>
      <w:lvlJc w:val="left"/>
      <w:pPr>
        <w:ind w:left="858" w:hanging="432"/>
      </w:pPr>
      <w:rPr>
        <w:rFonts w:hint="default"/>
        <w:i w:val="0"/>
      </w:rPr>
    </w:lvl>
    <w:lvl w:ilvl="2">
      <w:start w:val="1"/>
      <w:numFmt w:val="decimal"/>
      <w:isLgl/>
      <w:lvlText w:val="%1.%2.%3."/>
      <w:lvlJc w:val="left"/>
      <w:pPr>
        <w:ind w:left="1146" w:hanging="720"/>
      </w:pPr>
      <w:rPr>
        <w:rFonts w:hint="default"/>
        <w:i w:val="0"/>
      </w:rPr>
    </w:lvl>
    <w:lvl w:ilvl="3">
      <w:start w:val="1"/>
      <w:numFmt w:val="decimal"/>
      <w:isLgl/>
      <w:lvlText w:val="%1.%2.%3.%4."/>
      <w:lvlJc w:val="left"/>
      <w:pPr>
        <w:ind w:left="1146" w:hanging="720"/>
      </w:pPr>
      <w:rPr>
        <w:rFonts w:hint="default"/>
        <w:i w:val="0"/>
      </w:rPr>
    </w:lvl>
    <w:lvl w:ilvl="4">
      <w:start w:val="1"/>
      <w:numFmt w:val="decimal"/>
      <w:isLgl/>
      <w:lvlText w:val="%1.%2.%3.%4.%5."/>
      <w:lvlJc w:val="left"/>
      <w:pPr>
        <w:ind w:left="1506" w:hanging="1080"/>
      </w:pPr>
      <w:rPr>
        <w:rFonts w:hint="default"/>
        <w:i w:val="0"/>
      </w:rPr>
    </w:lvl>
    <w:lvl w:ilvl="5">
      <w:start w:val="1"/>
      <w:numFmt w:val="decimal"/>
      <w:isLgl/>
      <w:lvlText w:val="%1.%2.%3.%4.%5.%6."/>
      <w:lvlJc w:val="left"/>
      <w:pPr>
        <w:ind w:left="1506" w:hanging="1080"/>
      </w:pPr>
      <w:rPr>
        <w:rFonts w:hint="default"/>
        <w:i w:val="0"/>
      </w:rPr>
    </w:lvl>
    <w:lvl w:ilvl="6">
      <w:start w:val="1"/>
      <w:numFmt w:val="decimal"/>
      <w:isLgl/>
      <w:lvlText w:val="%1.%2.%3.%4.%5.%6.%7."/>
      <w:lvlJc w:val="left"/>
      <w:pPr>
        <w:ind w:left="1866" w:hanging="1440"/>
      </w:pPr>
      <w:rPr>
        <w:rFonts w:hint="default"/>
        <w:i w:val="0"/>
      </w:rPr>
    </w:lvl>
    <w:lvl w:ilvl="7">
      <w:start w:val="1"/>
      <w:numFmt w:val="decimal"/>
      <w:isLgl/>
      <w:lvlText w:val="%1.%2.%3.%4.%5.%6.%7.%8."/>
      <w:lvlJc w:val="left"/>
      <w:pPr>
        <w:ind w:left="1866" w:hanging="1440"/>
      </w:pPr>
      <w:rPr>
        <w:rFonts w:hint="default"/>
        <w:i w:val="0"/>
      </w:rPr>
    </w:lvl>
    <w:lvl w:ilvl="8">
      <w:start w:val="1"/>
      <w:numFmt w:val="decimal"/>
      <w:isLgl/>
      <w:lvlText w:val="%1.%2.%3.%4.%5.%6.%7.%8.%9."/>
      <w:lvlJc w:val="left"/>
      <w:pPr>
        <w:ind w:left="2226" w:hanging="1800"/>
      </w:pPr>
      <w:rPr>
        <w:rFonts w:hint="default"/>
        <w:i w:val="0"/>
      </w:rPr>
    </w:lvl>
  </w:abstractNum>
  <w:abstractNum w:abstractNumId="8" w15:restartNumberingAfterBreak="0">
    <w:nsid w:val="45B32C27"/>
    <w:multiLevelType w:val="hybridMultilevel"/>
    <w:tmpl w:val="09FC5B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C896CE6"/>
    <w:multiLevelType w:val="hybridMultilevel"/>
    <w:tmpl w:val="60225448"/>
    <w:lvl w:ilvl="0" w:tplc="B9BC0212">
      <w:start w:val="3"/>
      <w:numFmt w:val="decimal"/>
      <w:lvlText w:val="%1."/>
      <w:lvlJc w:val="left"/>
      <w:pPr>
        <w:ind w:left="360" w:hanging="360"/>
      </w:pPr>
      <w:rPr>
        <w:rFonts w:hint="default"/>
        <w:b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D93BCE"/>
    <w:multiLevelType w:val="multilevel"/>
    <w:tmpl w:val="7820FE0A"/>
    <w:lvl w:ilvl="0">
      <w:start w:val="6"/>
      <w:numFmt w:val="decimal"/>
      <w:lvlText w:val="%1."/>
      <w:lvlJc w:val="left"/>
      <w:pPr>
        <w:ind w:left="1080" w:hanging="360"/>
      </w:pPr>
      <w:rPr>
        <w:rFonts w:hint="default"/>
      </w:rPr>
    </w:lvl>
    <w:lvl w:ilvl="1">
      <w:start w:val="1"/>
      <w:numFmt w:val="decimal"/>
      <w:isLgl/>
      <w:lvlText w:val="%1.%2."/>
      <w:lvlJc w:val="left"/>
      <w:pPr>
        <w:ind w:left="1260" w:hanging="540"/>
      </w:pPr>
      <w:rPr>
        <w:rFonts w:hint="default"/>
        <w:b/>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1" w15:restartNumberingAfterBreak="0">
    <w:nsid w:val="518C401D"/>
    <w:multiLevelType w:val="hybridMultilevel"/>
    <w:tmpl w:val="CC2C69D0"/>
    <w:lvl w:ilvl="0" w:tplc="897E28FC">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42E2215"/>
    <w:multiLevelType w:val="hybridMultilevel"/>
    <w:tmpl w:val="789A13B4"/>
    <w:lvl w:ilvl="0" w:tplc="89E20B9A">
      <w:start w:val="1"/>
      <w:numFmt w:val="decimal"/>
      <w:lvlText w:val="%1."/>
      <w:lvlJc w:val="left"/>
      <w:pPr>
        <w:ind w:left="720" w:hanging="360"/>
      </w:pPr>
      <w:rPr>
        <w:rFonts w:eastAsia="Arial"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A8A27BE"/>
    <w:multiLevelType w:val="multilevel"/>
    <w:tmpl w:val="A306BB3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6F90449"/>
    <w:multiLevelType w:val="hybridMultilevel"/>
    <w:tmpl w:val="B91880C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A5E49A7"/>
    <w:multiLevelType w:val="multilevel"/>
    <w:tmpl w:val="AA1A4EDC"/>
    <w:lvl w:ilvl="0">
      <w:start w:val="2"/>
      <w:numFmt w:val="decimal"/>
      <w:lvlText w:val="%1."/>
      <w:lvlJc w:val="left"/>
      <w:pPr>
        <w:ind w:left="360" w:hanging="360"/>
      </w:pPr>
      <w:rPr>
        <w:rFonts w:hint="default"/>
        <w:i w:val="0"/>
        <w:color w:val="auto"/>
      </w:rPr>
    </w:lvl>
    <w:lvl w:ilvl="1">
      <w:start w:val="4"/>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num w:numId="1">
    <w:abstractNumId w:val="1"/>
  </w:num>
  <w:num w:numId="2">
    <w:abstractNumId w:val="6"/>
  </w:num>
  <w:num w:numId="3">
    <w:abstractNumId w:val="7"/>
  </w:num>
  <w:num w:numId="4">
    <w:abstractNumId w:val="2"/>
  </w:num>
  <w:num w:numId="5">
    <w:abstractNumId w:val="10"/>
  </w:num>
  <w:num w:numId="6">
    <w:abstractNumId w:val="13"/>
  </w:num>
  <w:num w:numId="7">
    <w:abstractNumId w:val="0"/>
  </w:num>
  <w:num w:numId="8">
    <w:abstractNumId w:val="14"/>
  </w:num>
  <w:num w:numId="9">
    <w:abstractNumId w:val="8"/>
  </w:num>
  <w:num w:numId="10">
    <w:abstractNumId w:val="5"/>
  </w:num>
  <w:num w:numId="11">
    <w:abstractNumId w:val="11"/>
  </w:num>
  <w:num w:numId="12">
    <w:abstractNumId w:val="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3"/>
  </w:num>
  <w:num w:numId="16">
    <w:abstractNumId w:val="12"/>
  </w:num>
  <w:num w:numId="1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D56"/>
    <w:rsid w:val="00002752"/>
    <w:rsid w:val="00005ED0"/>
    <w:rsid w:val="00007C3D"/>
    <w:rsid w:val="00020FC6"/>
    <w:rsid w:val="00021EDD"/>
    <w:rsid w:val="00030E2F"/>
    <w:rsid w:val="00031A98"/>
    <w:rsid w:val="00036C06"/>
    <w:rsid w:val="00040B8E"/>
    <w:rsid w:val="00041035"/>
    <w:rsid w:val="00041F7A"/>
    <w:rsid w:val="00044C29"/>
    <w:rsid w:val="000450B3"/>
    <w:rsid w:val="000469D5"/>
    <w:rsid w:val="00051046"/>
    <w:rsid w:val="000510A6"/>
    <w:rsid w:val="0005162A"/>
    <w:rsid w:val="00056338"/>
    <w:rsid w:val="000569DA"/>
    <w:rsid w:val="00056B0D"/>
    <w:rsid w:val="00057D5B"/>
    <w:rsid w:val="000602A0"/>
    <w:rsid w:val="00065021"/>
    <w:rsid w:val="00067265"/>
    <w:rsid w:val="00071000"/>
    <w:rsid w:val="0007243A"/>
    <w:rsid w:val="00076903"/>
    <w:rsid w:val="00080DD2"/>
    <w:rsid w:val="0008135B"/>
    <w:rsid w:val="0008174B"/>
    <w:rsid w:val="00081DD2"/>
    <w:rsid w:val="0008203E"/>
    <w:rsid w:val="00083713"/>
    <w:rsid w:val="00084D20"/>
    <w:rsid w:val="00085E59"/>
    <w:rsid w:val="000866EE"/>
    <w:rsid w:val="00087FCA"/>
    <w:rsid w:val="00093329"/>
    <w:rsid w:val="00093F27"/>
    <w:rsid w:val="00094D9F"/>
    <w:rsid w:val="000A0A42"/>
    <w:rsid w:val="000B0DCD"/>
    <w:rsid w:val="000B3F1A"/>
    <w:rsid w:val="000B732A"/>
    <w:rsid w:val="000C3263"/>
    <w:rsid w:val="000C6ACB"/>
    <w:rsid w:val="000C7A7E"/>
    <w:rsid w:val="000D33AB"/>
    <w:rsid w:val="000D666B"/>
    <w:rsid w:val="000D6F7E"/>
    <w:rsid w:val="000E4145"/>
    <w:rsid w:val="000E44FD"/>
    <w:rsid w:val="000E5009"/>
    <w:rsid w:val="000E72C7"/>
    <w:rsid w:val="000F372A"/>
    <w:rsid w:val="000F6EB2"/>
    <w:rsid w:val="001005E1"/>
    <w:rsid w:val="0010086F"/>
    <w:rsid w:val="00100C4A"/>
    <w:rsid w:val="001037EC"/>
    <w:rsid w:val="00104CB6"/>
    <w:rsid w:val="00105950"/>
    <w:rsid w:val="00107E39"/>
    <w:rsid w:val="001135A2"/>
    <w:rsid w:val="00121D9E"/>
    <w:rsid w:val="00127FDA"/>
    <w:rsid w:val="00130A15"/>
    <w:rsid w:val="0013207D"/>
    <w:rsid w:val="001348B0"/>
    <w:rsid w:val="00135858"/>
    <w:rsid w:val="00137AD2"/>
    <w:rsid w:val="0014139B"/>
    <w:rsid w:val="00141684"/>
    <w:rsid w:val="0014322F"/>
    <w:rsid w:val="001440E3"/>
    <w:rsid w:val="0014581C"/>
    <w:rsid w:val="001471D5"/>
    <w:rsid w:val="00147C29"/>
    <w:rsid w:val="00151307"/>
    <w:rsid w:val="00152BBE"/>
    <w:rsid w:val="0015326D"/>
    <w:rsid w:val="0015779A"/>
    <w:rsid w:val="0016145D"/>
    <w:rsid w:val="0016425A"/>
    <w:rsid w:val="00164C0E"/>
    <w:rsid w:val="0016606C"/>
    <w:rsid w:val="001668E9"/>
    <w:rsid w:val="00166E19"/>
    <w:rsid w:val="00173943"/>
    <w:rsid w:val="0018124D"/>
    <w:rsid w:val="00182A62"/>
    <w:rsid w:val="001868AC"/>
    <w:rsid w:val="00186BDD"/>
    <w:rsid w:val="0018743F"/>
    <w:rsid w:val="001A1718"/>
    <w:rsid w:val="001A3FFE"/>
    <w:rsid w:val="001A4504"/>
    <w:rsid w:val="001A7661"/>
    <w:rsid w:val="001A7C91"/>
    <w:rsid w:val="001B002F"/>
    <w:rsid w:val="001B2C3B"/>
    <w:rsid w:val="001C1C42"/>
    <w:rsid w:val="001C547F"/>
    <w:rsid w:val="001C6388"/>
    <w:rsid w:val="001D09F4"/>
    <w:rsid w:val="001D10F7"/>
    <w:rsid w:val="001D2170"/>
    <w:rsid w:val="001D456A"/>
    <w:rsid w:val="001E16F6"/>
    <w:rsid w:val="001E6ABB"/>
    <w:rsid w:val="001F5BA1"/>
    <w:rsid w:val="001F6691"/>
    <w:rsid w:val="00212F55"/>
    <w:rsid w:val="00216141"/>
    <w:rsid w:val="002164EC"/>
    <w:rsid w:val="00216518"/>
    <w:rsid w:val="002175EE"/>
    <w:rsid w:val="002210F6"/>
    <w:rsid w:val="00221F77"/>
    <w:rsid w:val="00223288"/>
    <w:rsid w:val="002243AD"/>
    <w:rsid w:val="0022569A"/>
    <w:rsid w:val="002275EB"/>
    <w:rsid w:val="00227A83"/>
    <w:rsid w:val="002300F1"/>
    <w:rsid w:val="00231034"/>
    <w:rsid w:val="002345EC"/>
    <w:rsid w:val="00235A23"/>
    <w:rsid w:val="00246135"/>
    <w:rsid w:val="0024638C"/>
    <w:rsid w:val="00252661"/>
    <w:rsid w:val="002547FE"/>
    <w:rsid w:val="00262D14"/>
    <w:rsid w:val="0026325C"/>
    <w:rsid w:val="002674C5"/>
    <w:rsid w:val="00271E5A"/>
    <w:rsid w:val="00272A25"/>
    <w:rsid w:val="0027548F"/>
    <w:rsid w:val="0027715B"/>
    <w:rsid w:val="002805BD"/>
    <w:rsid w:val="002812D9"/>
    <w:rsid w:val="0028305E"/>
    <w:rsid w:val="00295417"/>
    <w:rsid w:val="002969D3"/>
    <w:rsid w:val="002A4608"/>
    <w:rsid w:val="002A46DC"/>
    <w:rsid w:val="002A497C"/>
    <w:rsid w:val="002B02BC"/>
    <w:rsid w:val="002B2413"/>
    <w:rsid w:val="002B5D0A"/>
    <w:rsid w:val="002C0D17"/>
    <w:rsid w:val="002C150C"/>
    <w:rsid w:val="002C1792"/>
    <w:rsid w:val="002C2821"/>
    <w:rsid w:val="002C4680"/>
    <w:rsid w:val="002C67A2"/>
    <w:rsid w:val="002D2D2A"/>
    <w:rsid w:val="002D2E47"/>
    <w:rsid w:val="002D3A84"/>
    <w:rsid w:val="002D7F21"/>
    <w:rsid w:val="002E1276"/>
    <w:rsid w:val="002E245C"/>
    <w:rsid w:val="002E2E38"/>
    <w:rsid w:val="002E4083"/>
    <w:rsid w:val="002E4CA2"/>
    <w:rsid w:val="002E6D75"/>
    <w:rsid w:val="002E7EB1"/>
    <w:rsid w:val="002F58D0"/>
    <w:rsid w:val="002F5E6E"/>
    <w:rsid w:val="002F6766"/>
    <w:rsid w:val="002F7507"/>
    <w:rsid w:val="00302C9D"/>
    <w:rsid w:val="00303FC7"/>
    <w:rsid w:val="003043BC"/>
    <w:rsid w:val="00307648"/>
    <w:rsid w:val="0030787F"/>
    <w:rsid w:val="0031126B"/>
    <w:rsid w:val="00311B80"/>
    <w:rsid w:val="003124FA"/>
    <w:rsid w:val="00313C16"/>
    <w:rsid w:val="0031498D"/>
    <w:rsid w:val="00314F73"/>
    <w:rsid w:val="00315524"/>
    <w:rsid w:val="00315A63"/>
    <w:rsid w:val="00315E7C"/>
    <w:rsid w:val="00316D88"/>
    <w:rsid w:val="00317108"/>
    <w:rsid w:val="003171BB"/>
    <w:rsid w:val="00320621"/>
    <w:rsid w:val="00320EA1"/>
    <w:rsid w:val="00322D43"/>
    <w:rsid w:val="003317E4"/>
    <w:rsid w:val="00337B4D"/>
    <w:rsid w:val="003406FC"/>
    <w:rsid w:val="00342E0E"/>
    <w:rsid w:val="003442BF"/>
    <w:rsid w:val="003457E1"/>
    <w:rsid w:val="0035167B"/>
    <w:rsid w:val="0035228D"/>
    <w:rsid w:val="00352978"/>
    <w:rsid w:val="00353EA5"/>
    <w:rsid w:val="00356132"/>
    <w:rsid w:val="00357EE5"/>
    <w:rsid w:val="00363DEF"/>
    <w:rsid w:val="003672F6"/>
    <w:rsid w:val="003755C4"/>
    <w:rsid w:val="00381868"/>
    <w:rsid w:val="003819A4"/>
    <w:rsid w:val="00382595"/>
    <w:rsid w:val="00382AF3"/>
    <w:rsid w:val="003831F7"/>
    <w:rsid w:val="00385AD2"/>
    <w:rsid w:val="00385CBE"/>
    <w:rsid w:val="00385E09"/>
    <w:rsid w:val="00386484"/>
    <w:rsid w:val="0038738C"/>
    <w:rsid w:val="0039439F"/>
    <w:rsid w:val="00394F5A"/>
    <w:rsid w:val="00397AF6"/>
    <w:rsid w:val="003A1328"/>
    <w:rsid w:val="003A1F1B"/>
    <w:rsid w:val="003A2797"/>
    <w:rsid w:val="003A2B8A"/>
    <w:rsid w:val="003A7158"/>
    <w:rsid w:val="003B2F39"/>
    <w:rsid w:val="003B3B58"/>
    <w:rsid w:val="003B50DD"/>
    <w:rsid w:val="003B5492"/>
    <w:rsid w:val="003B5EF6"/>
    <w:rsid w:val="003B7029"/>
    <w:rsid w:val="003C2570"/>
    <w:rsid w:val="003C4CA0"/>
    <w:rsid w:val="003C55ED"/>
    <w:rsid w:val="003C5B0E"/>
    <w:rsid w:val="003D0F84"/>
    <w:rsid w:val="003D5FC5"/>
    <w:rsid w:val="003D6CFE"/>
    <w:rsid w:val="003D7268"/>
    <w:rsid w:val="003E136D"/>
    <w:rsid w:val="003E1B8E"/>
    <w:rsid w:val="003F49C9"/>
    <w:rsid w:val="003F4AFB"/>
    <w:rsid w:val="003F604C"/>
    <w:rsid w:val="003F670D"/>
    <w:rsid w:val="003F73F7"/>
    <w:rsid w:val="0040045E"/>
    <w:rsid w:val="00403572"/>
    <w:rsid w:val="00406666"/>
    <w:rsid w:val="004067A5"/>
    <w:rsid w:val="0040704D"/>
    <w:rsid w:val="00407E47"/>
    <w:rsid w:val="00410267"/>
    <w:rsid w:val="004208C6"/>
    <w:rsid w:val="0042094B"/>
    <w:rsid w:val="004219BD"/>
    <w:rsid w:val="00424A9A"/>
    <w:rsid w:val="00426053"/>
    <w:rsid w:val="004337C2"/>
    <w:rsid w:val="00440BB7"/>
    <w:rsid w:val="00441D60"/>
    <w:rsid w:val="004448B9"/>
    <w:rsid w:val="00453A23"/>
    <w:rsid w:val="004541A0"/>
    <w:rsid w:val="00455417"/>
    <w:rsid w:val="0046066D"/>
    <w:rsid w:val="00462F91"/>
    <w:rsid w:val="00463400"/>
    <w:rsid w:val="00463717"/>
    <w:rsid w:val="00463C6F"/>
    <w:rsid w:val="00470F60"/>
    <w:rsid w:val="00471670"/>
    <w:rsid w:val="004743A8"/>
    <w:rsid w:val="00475FC3"/>
    <w:rsid w:val="004776A2"/>
    <w:rsid w:val="004776DD"/>
    <w:rsid w:val="00483920"/>
    <w:rsid w:val="004845AE"/>
    <w:rsid w:val="00486363"/>
    <w:rsid w:val="00486E95"/>
    <w:rsid w:val="00486E9E"/>
    <w:rsid w:val="004871A5"/>
    <w:rsid w:val="00487226"/>
    <w:rsid w:val="00487C8D"/>
    <w:rsid w:val="00490A3B"/>
    <w:rsid w:val="00491726"/>
    <w:rsid w:val="004966E8"/>
    <w:rsid w:val="004A3BD3"/>
    <w:rsid w:val="004A5BA3"/>
    <w:rsid w:val="004A6BEC"/>
    <w:rsid w:val="004B0485"/>
    <w:rsid w:val="004B0D06"/>
    <w:rsid w:val="004B15F9"/>
    <w:rsid w:val="004B2EDF"/>
    <w:rsid w:val="004B688D"/>
    <w:rsid w:val="004C21FF"/>
    <w:rsid w:val="004C23E6"/>
    <w:rsid w:val="004C2EFC"/>
    <w:rsid w:val="004C40C9"/>
    <w:rsid w:val="004C5679"/>
    <w:rsid w:val="004C6C0E"/>
    <w:rsid w:val="004C7AB7"/>
    <w:rsid w:val="004D0823"/>
    <w:rsid w:val="004D0BD8"/>
    <w:rsid w:val="004D0C13"/>
    <w:rsid w:val="004D6E0F"/>
    <w:rsid w:val="004D7AB8"/>
    <w:rsid w:val="004E2781"/>
    <w:rsid w:val="004E4D98"/>
    <w:rsid w:val="004E57D5"/>
    <w:rsid w:val="004E6DDC"/>
    <w:rsid w:val="004F06A1"/>
    <w:rsid w:val="004F165E"/>
    <w:rsid w:val="004F2EB1"/>
    <w:rsid w:val="004F4C4F"/>
    <w:rsid w:val="004F4EFA"/>
    <w:rsid w:val="00502F63"/>
    <w:rsid w:val="0050628B"/>
    <w:rsid w:val="005137C6"/>
    <w:rsid w:val="0051475A"/>
    <w:rsid w:val="005166AD"/>
    <w:rsid w:val="00516B85"/>
    <w:rsid w:val="00523D60"/>
    <w:rsid w:val="00524060"/>
    <w:rsid w:val="00524512"/>
    <w:rsid w:val="00526B16"/>
    <w:rsid w:val="0052789D"/>
    <w:rsid w:val="00531ACC"/>
    <w:rsid w:val="005322A6"/>
    <w:rsid w:val="00534D51"/>
    <w:rsid w:val="00536554"/>
    <w:rsid w:val="00536920"/>
    <w:rsid w:val="00536A19"/>
    <w:rsid w:val="005420C5"/>
    <w:rsid w:val="00544A8D"/>
    <w:rsid w:val="00547B49"/>
    <w:rsid w:val="0055226A"/>
    <w:rsid w:val="00554D50"/>
    <w:rsid w:val="005561E2"/>
    <w:rsid w:val="00557E15"/>
    <w:rsid w:val="00561976"/>
    <w:rsid w:val="00561E93"/>
    <w:rsid w:val="00562604"/>
    <w:rsid w:val="005636F7"/>
    <w:rsid w:val="0056711D"/>
    <w:rsid w:val="00577E8F"/>
    <w:rsid w:val="00580037"/>
    <w:rsid w:val="005805C4"/>
    <w:rsid w:val="00591969"/>
    <w:rsid w:val="005A1127"/>
    <w:rsid w:val="005A1BCE"/>
    <w:rsid w:val="005A1E8E"/>
    <w:rsid w:val="005A3D56"/>
    <w:rsid w:val="005A57F1"/>
    <w:rsid w:val="005A7ABD"/>
    <w:rsid w:val="005B3B55"/>
    <w:rsid w:val="005B6D2C"/>
    <w:rsid w:val="005C0F9D"/>
    <w:rsid w:val="005C21AC"/>
    <w:rsid w:val="005C30BD"/>
    <w:rsid w:val="005C4325"/>
    <w:rsid w:val="005C5106"/>
    <w:rsid w:val="005C5E5C"/>
    <w:rsid w:val="005D5B05"/>
    <w:rsid w:val="005D61FA"/>
    <w:rsid w:val="005E0264"/>
    <w:rsid w:val="005E068D"/>
    <w:rsid w:val="005F1482"/>
    <w:rsid w:val="005F1D53"/>
    <w:rsid w:val="005F3CE5"/>
    <w:rsid w:val="005F4945"/>
    <w:rsid w:val="005F57FD"/>
    <w:rsid w:val="005F70D3"/>
    <w:rsid w:val="005F723A"/>
    <w:rsid w:val="005F76E8"/>
    <w:rsid w:val="006009FA"/>
    <w:rsid w:val="00601C45"/>
    <w:rsid w:val="00602B57"/>
    <w:rsid w:val="0060411B"/>
    <w:rsid w:val="0060550B"/>
    <w:rsid w:val="00610069"/>
    <w:rsid w:val="006123B9"/>
    <w:rsid w:val="00613F6B"/>
    <w:rsid w:val="006140B1"/>
    <w:rsid w:val="0061570C"/>
    <w:rsid w:val="00615932"/>
    <w:rsid w:val="00621B25"/>
    <w:rsid w:val="00624A8C"/>
    <w:rsid w:val="00624F2C"/>
    <w:rsid w:val="006272BF"/>
    <w:rsid w:val="00630F32"/>
    <w:rsid w:val="00631DA8"/>
    <w:rsid w:val="00633CDD"/>
    <w:rsid w:val="006416BB"/>
    <w:rsid w:val="0064300C"/>
    <w:rsid w:val="00646B5C"/>
    <w:rsid w:val="00654509"/>
    <w:rsid w:val="00654C11"/>
    <w:rsid w:val="0065740E"/>
    <w:rsid w:val="006612AA"/>
    <w:rsid w:val="00662F10"/>
    <w:rsid w:val="00670A39"/>
    <w:rsid w:val="00672B74"/>
    <w:rsid w:val="00672B77"/>
    <w:rsid w:val="006732B8"/>
    <w:rsid w:val="006737EB"/>
    <w:rsid w:val="006760AC"/>
    <w:rsid w:val="006766D2"/>
    <w:rsid w:val="0067764B"/>
    <w:rsid w:val="00680B5C"/>
    <w:rsid w:val="006812D9"/>
    <w:rsid w:val="00683602"/>
    <w:rsid w:val="006837B5"/>
    <w:rsid w:val="0069053F"/>
    <w:rsid w:val="00691428"/>
    <w:rsid w:val="00692D67"/>
    <w:rsid w:val="00693673"/>
    <w:rsid w:val="00694C5D"/>
    <w:rsid w:val="00696152"/>
    <w:rsid w:val="00696212"/>
    <w:rsid w:val="006A204D"/>
    <w:rsid w:val="006A393B"/>
    <w:rsid w:val="006A5635"/>
    <w:rsid w:val="006A5F3A"/>
    <w:rsid w:val="006A642B"/>
    <w:rsid w:val="006B0834"/>
    <w:rsid w:val="006B0955"/>
    <w:rsid w:val="006B185F"/>
    <w:rsid w:val="006B1910"/>
    <w:rsid w:val="006B6C69"/>
    <w:rsid w:val="006C2154"/>
    <w:rsid w:val="006D1407"/>
    <w:rsid w:val="006D4EB0"/>
    <w:rsid w:val="006D74B8"/>
    <w:rsid w:val="006E1435"/>
    <w:rsid w:val="006E40AF"/>
    <w:rsid w:val="006E5538"/>
    <w:rsid w:val="006F03C9"/>
    <w:rsid w:val="006F26A3"/>
    <w:rsid w:val="006F4018"/>
    <w:rsid w:val="00702186"/>
    <w:rsid w:val="007034E8"/>
    <w:rsid w:val="007042AA"/>
    <w:rsid w:val="007056D9"/>
    <w:rsid w:val="00707B9C"/>
    <w:rsid w:val="00710FFA"/>
    <w:rsid w:val="00713BEC"/>
    <w:rsid w:val="00720C85"/>
    <w:rsid w:val="00720CB3"/>
    <w:rsid w:val="0072128B"/>
    <w:rsid w:val="00724958"/>
    <w:rsid w:val="00724BA2"/>
    <w:rsid w:val="007262B0"/>
    <w:rsid w:val="007273BB"/>
    <w:rsid w:val="00730D83"/>
    <w:rsid w:val="007347BC"/>
    <w:rsid w:val="007350A2"/>
    <w:rsid w:val="00735248"/>
    <w:rsid w:val="0073693C"/>
    <w:rsid w:val="00740C59"/>
    <w:rsid w:val="007423D3"/>
    <w:rsid w:val="007443D4"/>
    <w:rsid w:val="007458AA"/>
    <w:rsid w:val="00750038"/>
    <w:rsid w:val="00750A17"/>
    <w:rsid w:val="00751E7D"/>
    <w:rsid w:val="00752AA1"/>
    <w:rsid w:val="00753136"/>
    <w:rsid w:val="007532C2"/>
    <w:rsid w:val="00756E9A"/>
    <w:rsid w:val="007630C8"/>
    <w:rsid w:val="00763D5E"/>
    <w:rsid w:val="007703A5"/>
    <w:rsid w:val="00771D5B"/>
    <w:rsid w:val="00772BCB"/>
    <w:rsid w:val="00776E26"/>
    <w:rsid w:val="00776E3B"/>
    <w:rsid w:val="00776EFE"/>
    <w:rsid w:val="0078124C"/>
    <w:rsid w:val="00782ED1"/>
    <w:rsid w:val="007841DA"/>
    <w:rsid w:val="007877FD"/>
    <w:rsid w:val="007909BC"/>
    <w:rsid w:val="00791225"/>
    <w:rsid w:val="0079310F"/>
    <w:rsid w:val="00795190"/>
    <w:rsid w:val="00796DC1"/>
    <w:rsid w:val="007A224F"/>
    <w:rsid w:val="007A7114"/>
    <w:rsid w:val="007A739B"/>
    <w:rsid w:val="007A79CC"/>
    <w:rsid w:val="007B0D30"/>
    <w:rsid w:val="007B2944"/>
    <w:rsid w:val="007B3CE9"/>
    <w:rsid w:val="007B5833"/>
    <w:rsid w:val="007B75F6"/>
    <w:rsid w:val="007C1847"/>
    <w:rsid w:val="007D0554"/>
    <w:rsid w:val="007D1A33"/>
    <w:rsid w:val="007D3496"/>
    <w:rsid w:val="007D4120"/>
    <w:rsid w:val="007D603A"/>
    <w:rsid w:val="007D7039"/>
    <w:rsid w:val="007D7A0D"/>
    <w:rsid w:val="007E094A"/>
    <w:rsid w:val="007E2ECA"/>
    <w:rsid w:val="007E327C"/>
    <w:rsid w:val="007E455B"/>
    <w:rsid w:val="007E4844"/>
    <w:rsid w:val="007E6DCB"/>
    <w:rsid w:val="007E7820"/>
    <w:rsid w:val="007F1BFA"/>
    <w:rsid w:val="007F3199"/>
    <w:rsid w:val="007F3A10"/>
    <w:rsid w:val="007F49B3"/>
    <w:rsid w:val="007F7B98"/>
    <w:rsid w:val="00813B1F"/>
    <w:rsid w:val="00815048"/>
    <w:rsid w:val="0082403B"/>
    <w:rsid w:val="008318DD"/>
    <w:rsid w:val="008340D5"/>
    <w:rsid w:val="008343F8"/>
    <w:rsid w:val="0083549E"/>
    <w:rsid w:val="008360AB"/>
    <w:rsid w:val="00842F40"/>
    <w:rsid w:val="00844110"/>
    <w:rsid w:val="00844C97"/>
    <w:rsid w:val="00845CDD"/>
    <w:rsid w:val="0085144C"/>
    <w:rsid w:val="008533E2"/>
    <w:rsid w:val="0085382D"/>
    <w:rsid w:val="0085491F"/>
    <w:rsid w:val="00854D84"/>
    <w:rsid w:val="008578F0"/>
    <w:rsid w:val="00861610"/>
    <w:rsid w:val="0086361F"/>
    <w:rsid w:val="0086605E"/>
    <w:rsid w:val="00867D4D"/>
    <w:rsid w:val="00870FDA"/>
    <w:rsid w:val="0087317E"/>
    <w:rsid w:val="00876223"/>
    <w:rsid w:val="008763D8"/>
    <w:rsid w:val="008779A5"/>
    <w:rsid w:val="008801A1"/>
    <w:rsid w:val="008905FB"/>
    <w:rsid w:val="0089539F"/>
    <w:rsid w:val="00896887"/>
    <w:rsid w:val="008974A3"/>
    <w:rsid w:val="008A219E"/>
    <w:rsid w:val="008A4D05"/>
    <w:rsid w:val="008A6410"/>
    <w:rsid w:val="008A69EB"/>
    <w:rsid w:val="008B074C"/>
    <w:rsid w:val="008B1466"/>
    <w:rsid w:val="008B22C2"/>
    <w:rsid w:val="008B4BA2"/>
    <w:rsid w:val="008B6D15"/>
    <w:rsid w:val="008B70FD"/>
    <w:rsid w:val="008C09AC"/>
    <w:rsid w:val="008C6AD3"/>
    <w:rsid w:val="008D384C"/>
    <w:rsid w:val="008D4C02"/>
    <w:rsid w:val="008D4FD2"/>
    <w:rsid w:val="008E0B31"/>
    <w:rsid w:val="008E24E5"/>
    <w:rsid w:val="008E36B0"/>
    <w:rsid w:val="008E4E56"/>
    <w:rsid w:val="008E5C59"/>
    <w:rsid w:val="008E6B1C"/>
    <w:rsid w:val="008E7579"/>
    <w:rsid w:val="008E7ECA"/>
    <w:rsid w:val="008F2280"/>
    <w:rsid w:val="008F6B54"/>
    <w:rsid w:val="00901367"/>
    <w:rsid w:val="009016A7"/>
    <w:rsid w:val="00902986"/>
    <w:rsid w:val="00903FA1"/>
    <w:rsid w:val="00904472"/>
    <w:rsid w:val="009056F4"/>
    <w:rsid w:val="009067A9"/>
    <w:rsid w:val="00911721"/>
    <w:rsid w:val="00911C1D"/>
    <w:rsid w:val="00912007"/>
    <w:rsid w:val="00912F51"/>
    <w:rsid w:val="0091446C"/>
    <w:rsid w:val="00917C5F"/>
    <w:rsid w:val="009202E9"/>
    <w:rsid w:val="00920529"/>
    <w:rsid w:val="00920F70"/>
    <w:rsid w:val="00922488"/>
    <w:rsid w:val="00933972"/>
    <w:rsid w:val="009352C3"/>
    <w:rsid w:val="00935B3C"/>
    <w:rsid w:val="00935D3E"/>
    <w:rsid w:val="0093758F"/>
    <w:rsid w:val="0094108F"/>
    <w:rsid w:val="00941FE2"/>
    <w:rsid w:val="00943754"/>
    <w:rsid w:val="00947BBD"/>
    <w:rsid w:val="0095098A"/>
    <w:rsid w:val="00952783"/>
    <w:rsid w:val="0095573A"/>
    <w:rsid w:val="00960025"/>
    <w:rsid w:val="0096079A"/>
    <w:rsid w:val="00961981"/>
    <w:rsid w:val="009624E7"/>
    <w:rsid w:val="00964057"/>
    <w:rsid w:val="00966B9D"/>
    <w:rsid w:val="00970F1F"/>
    <w:rsid w:val="00977017"/>
    <w:rsid w:val="00977D54"/>
    <w:rsid w:val="009805A8"/>
    <w:rsid w:val="00980E30"/>
    <w:rsid w:val="00981008"/>
    <w:rsid w:val="009870D9"/>
    <w:rsid w:val="00987DE8"/>
    <w:rsid w:val="009907E4"/>
    <w:rsid w:val="00995C65"/>
    <w:rsid w:val="00996601"/>
    <w:rsid w:val="009969B1"/>
    <w:rsid w:val="009A5A50"/>
    <w:rsid w:val="009B1BDE"/>
    <w:rsid w:val="009B423C"/>
    <w:rsid w:val="009B44B6"/>
    <w:rsid w:val="009B65AD"/>
    <w:rsid w:val="009D4CEA"/>
    <w:rsid w:val="009D7178"/>
    <w:rsid w:val="009E16E7"/>
    <w:rsid w:val="009E1FEF"/>
    <w:rsid w:val="009E382D"/>
    <w:rsid w:val="009E6C3D"/>
    <w:rsid w:val="009F0039"/>
    <w:rsid w:val="009F022C"/>
    <w:rsid w:val="009F1B58"/>
    <w:rsid w:val="009F5DDB"/>
    <w:rsid w:val="00A0029A"/>
    <w:rsid w:val="00A02800"/>
    <w:rsid w:val="00A04956"/>
    <w:rsid w:val="00A10B11"/>
    <w:rsid w:val="00A16D05"/>
    <w:rsid w:val="00A179E1"/>
    <w:rsid w:val="00A212FD"/>
    <w:rsid w:val="00A2337D"/>
    <w:rsid w:val="00A267C1"/>
    <w:rsid w:val="00A30403"/>
    <w:rsid w:val="00A357BE"/>
    <w:rsid w:val="00A375A8"/>
    <w:rsid w:val="00A42843"/>
    <w:rsid w:val="00A45EAB"/>
    <w:rsid w:val="00A50C35"/>
    <w:rsid w:val="00A50C4E"/>
    <w:rsid w:val="00A511A6"/>
    <w:rsid w:val="00A53D7C"/>
    <w:rsid w:val="00A546CD"/>
    <w:rsid w:val="00A55AA0"/>
    <w:rsid w:val="00A56F1C"/>
    <w:rsid w:val="00A60E96"/>
    <w:rsid w:val="00A63BAC"/>
    <w:rsid w:val="00A70ACA"/>
    <w:rsid w:val="00A7293B"/>
    <w:rsid w:val="00A72EBA"/>
    <w:rsid w:val="00A754FE"/>
    <w:rsid w:val="00A77043"/>
    <w:rsid w:val="00A829DE"/>
    <w:rsid w:val="00A85D8F"/>
    <w:rsid w:val="00A90859"/>
    <w:rsid w:val="00A90C36"/>
    <w:rsid w:val="00A91F5E"/>
    <w:rsid w:val="00A92B90"/>
    <w:rsid w:val="00A92ED9"/>
    <w:rsid w:val="00A9571B"/>
    <w:rsid w:val="00A96F62"/>
    <w:rsid w:val="00AA07DC"/>
    <w:rsid w:val="00AA08DC"/>
    <w:rsid w:val="00AA1DC7"/>
    <w:rsid w:val="00AA3F7D"/>
    <w:rsid w:val="00AA4E8B"/>
    <w:rsid w:val="00AA643C"/>
    <w:rsid w:val="00AA6619"/>
    <w:rsid w:val="00AB29CA"/>
    <w:rsid w:val="00AB300F"/>
    <w:rsid w:val="00AB5E05"/>
    <w:rsid w:val="00AB6A0C"/>
    <w:rsid w:val="00AC428D"/>
    <w:rsid w:val="00AC5C99"/>
    <w:rsid w:val="00AC5F5F"/>
    <w:rsid w:val="00AC7CB9"/>
    <w:rsid w:val="00AD27B9"/>
    <w:rsid w:val="00AD3E4B"/>
    <w:rsid w:val="00AD7C73"/>
    <w:rsid w:val="00AE1325"/>
    <w:rsid w:val="00AE2246"/>
    <w:rsid w:val="00AE393A"/>
    <w:rsid w:val="00AE43EC"/>
    <w:rsid w:val="00AF2A73"/>
    <w:rsid w:val="00AF4F6D"/>
    <w:rsid w:val="00B00479"/>
    <w:rsid w:val="00B0230C"/>
    <w:rsid w:val="00B04BAE"/>
    <w:rsid w:val="00B0579C"/>
    <w:rsid w:val="00B06A24"/>
    <w:rsid w:val="00B074D1"/>
    <w:rsid w:val="00B07BFE"/>
    <w:rsid w:val="00B10B3D"/>
    <w:rsid w:val="00B115D2"/>
    <w:rsid w:val="00B11D65"/>
    <w:rsid w:val="00B12D3A"/>
    <w:rsid w:val="00B12DB3"/>
    <w:rsid w:val="00B174EA"/>
    <w:rsid w:val="00B217A7"/>
    <w:rsid w:val="00B21E9C"/>
    <w:rsid w:val="00B22FD7"/>
    <w:rsid w:val="00B23146"/>
    <w:rsid w:val="00B24408"/>
    <w:rsid w:val="00B26561"/>
    <w:rsid w:val="00B26851"/>
    <w:rsid w:val="00B27337"/>
    <w:rsid w:val="00B27CB9"/>
    <w:rsid w:val="00B313B8"/>
    <w:rsid w:val="00B317F4"/>
    <w:rsid w:val="00B3317D"/>
    <w:rsid w:val="00B333AD"/>
    <w:rsid w:val="00B35423"/>
    <w:rsid w:val="00B36337"/>
    <w:rsid w:val="00B376C7"/>
    <w:rsid w:val="00B42559"/>
    <w:rsid w:val="00B429E0"/>
    <w:rsid w:val="00B44298"/>
    <w:rsid w:val="00B452D5"/>
    <w:rsid w:val="00B455F7"/>
    <w:rsid w:val="00B467F6"/>
    <w:rsid w:val="00B51291"/>
    <w:rsid w:val="00B53D1D"/>
    <w:rsid w:val="00B55F07"/>
    <w:rsid w:val="00B5635A"/>
    <w:rsid w:val="00B57B92"/>
    <w:rsid w:val="00B6104C"/>
    <w:rsid w:val="00B628A6"/>
    <w:rsid w:val="00B64E70"/>
    <w:rsid w:val="00B6576D"/>
    <w:rsid w:val="00B72CA5"/>
    <w:rsid w:val="00B739AF"/>
    <w:rsid w:val="00B752CA"/>
    <w:rsid w:val="00B754A3"/>
    <w:rsid w:val="00B7557E"/>
    <w:rsid w:val="00B77594"/>
    <w:rsid w:val="00B80896"/>
    <w:rsid w:val="00B80AA2"/>
    <w:rsid w:val="00B81B4F"/>
    <w:rsid w:val="00B81D95"/>
    <w:rsid w:val="00B92024"/>
    <w:rsid w:val="00B950CE"/>
    <w:rsid w:val="00B96BD3"/>
    <w:rsid w:val="00BA737B"/>
    <w:rsid w:val="00BA7F13"/>
    <w:rsid w:val="00BB09D7"/>
    <w:rsid w:val="00BB0EA8"/>
    <w:rsid w:val="00BB1D94"/>
    <w:rsid w:val="00BB49D1"/>
    <w:rsid w:val="00BB6BC9"/>
    <w:rsid w:val="00BC00CB"/>
    <w:rsid w:val="00BC2545"/>
    <w:rsid w:val="00BC4636"/>
    <w:rsid w:val="00BD101D"/>
    <w:rsid w:val="00BD1C18"/>
    <w:rsid w:val="00BD3194"/>
    <w:rsid w:val="00BD3EC5"/>
    <w:rsid w:val="00BD5591"/>
    <w:rsid w:val="00BD646A"/>
    <w:rsid w:val="00BE0210"/>
    <w:rsid w:val="00BF459F"/>
    <w:rsid w:val="00BF6A9E"/>
    <w:rsid w:val="00C005E4"/>
    <w:rsid w:val="00C00981"/>
    <w:rsid w:val="00C04619"/>
    <w:rsid w:val="00C10421"/>
    <w:rsid w:val="00C11B10"/>
    <w:rsid w:val="00C23147"/>
    <w:rsid w:val="00C24975"/>
    <w:rsid w:val="00C25B1C"/>
    <w:rsid w:val="00C265C9"/>
    <w:rsid w:val="00C265FB"/>
    <w:rsid w:val="00C32495"/>
    <w:rsid w:val="00C34FBF"/>
    <w:rsid w:val="00C36865"/>
    <w:rsid w:val="00C419F7"/>
    <w:rsid w:val="00C43C6B"/>
    <w:rsid w:val="00C460CD"/>
    <w:rsid w:val="00C4758D"/>
    <w:rsid w:val="00C47DCF"/>
    <w:rsid w:val="00C51981"/>
    <w:rsid w:val="00C56C1E"/>
    <w:rsid w:val="00C57068"/>
    <w:rsid w:val="00C60E55"/>
    <w:rsid w:val="00C64F7A"/>
    <w:rsid w:val="00C66CFA"/>
    <w:rsid w:val="00C66EB2"/>
    <w:rsid w:val="00C7268D"/>
    <w:rsid w:val="00C759EE"/>
    <w:rsid w:val="00C768BB"/>
    <w:rsid w:val="00C80F42"/>
    <w:rsid w:val="00C80FF7"/>
    <w:rsid w:val="00C8176C"/>
    <w:rsid w:val="00C82F19"/>
    <w:rsid w:val="00C83694"/>
    <w:rsid w:val="00C87110"/>
    <w:rsid w:val="00C920C5"/>
    <w:rsid w:val="00C927AA"/>
    <w:rsid w:val="00C9305A"/>
    <w:rsid w:val="00C93FAA"/>
    <w:rsid w:val="00C96225"/>
    <w:rsid w:val="00CA011C"/>
    <w:rsid w:val="00CA1293"/>
    <w:rsid w:val="00CA1A5A"/>
    <w:rsid w:val="00CA262B"/>
    <w:rsid w:val="00CA473D"/>
    <w:rsid w:val="00CA4790"/>
    <w:rsid w:val="00CA4BD1"/>
    <w:rsid w:val="00CB014C"/>
    <w:rsid w:val="00CB12FC"/>
    <w:rsid w:val="00CB231D"/>
    <w:rsid w:val="00CB290E"/>
    <w:rsid w:val="00CB2B13"/>
    <w:rsid w:val="00CB348E"/>
    <w:rsid w:val="00CB36F7"/>
    <w:rsid w:val="00CB54A0"/>
    <w:rsid w:val="00CB5513"/>
    <w:rsid w:val="00CB5FF1"/>
    <w:rsid w:val="00CB6DBB"/>
    <w:rsid w:val="00CB7B27"/>
    <w:rsid w:val="00CC0BAA"/>
    <w:rsid w:val="00CC0CED"/>
    <w:rsid w:val="00CC287B"/>
    <w:rsid w:val="00CC2B9A"/>
    <w:rsid w:val="00CC3766"/>
    <w:rsid w:val="00CC40C2"/>
    <w:rsid w:val="00CC6567"/>
    <w:rsid w:val="00CC7923"/>
    <w:rsid w:val="00CD1DE0"/>
    <w:rsid w:val="00CD3EFC"/>
    <w:rsid w:val="00CD4710"/>
    <w:rsid w:val="00CE028E"/>
    <w:rsid w:val="00CE0876"/>
    <w:rsid w:val="00CE08C7"/>
    <w:rsid w:val="00CE2C8E"/>
    <w:rsid w:val="00CF27D8"/>
    <w:rsid w:val="00D02113"/>
    <w:rsid w:val="00D03649"/>
    <w:rsid w:val="00D038E8"/>
    <w:rsid w:val="00D06BB6"/>
    <w:rsid w:val="00D071E6"/>
    <w:rsid w:val="00D1315E"/>
    <w:rsid w:val="00D16A16"/>
    <w:rsid w:val="00D24B28"/>
    <w:rsid w:val="00D26317"/>
    <w:rsid w:val="00D300E4"/>
    <w:rsid w:val="00D30579"/>
    <w:rsid w:val="00D305DE"/>
    <w:rsid w:val="00D3090B"/>
    <w:rsid w:val="00D30B1B"/>
    <w:rsid w:val="00D3590C"/>
    <w:rsid w:val="00D4155A"/>
    <w:rsid w:val="00D4433E"/>
    <w:rsid w:val="00D45DD7"/>
    <w:rsid w:val="00D467AC"/>
    <w:rsid w:val="00D47B5F"/>
    <w:rsid w:val="00D50159"/>
    <w:rsid w:val="00D5033E"/>
    <w:rsid w:val="00D50A8A"/>
    <w:rsid w:val="00D603DA"/>
    <w:rsid w:val="00D6130E"/>
    <w:rsid w:val="00D62788"/>
    <w:rsid w:val="00D673DF"/>
    <w:rsid w:val="00D6764B"/>
    <w:rsid w:val="00D67D1C"/>
    <w:rsid w:val="00D70A79"/>
    <w:rsid w:val="00D74D38"/>
    <w:rsid w:val="00D80265"/>
    <w:rsid w:val="00D81D51"/>
    <w:rsid w:val="00D87629"/>
    <w:rsid w:val="00D9342D"/>
    <w:rsid w:val="00D9613B"/>
    <w:rsid w:val="00D968A3"/>
    <w:rsid w:val="00DA21BA"/>
    <w:rsid w:val="00DA356A"/>
    <w:rsid w:val="00DA7BF5"/>
    <w:rsid w:val="00DB24D7"/>
    <w:rsid w:val="00DB3E7B"/>
    <w:rsid w:val="00DB4F48"/>
    <w:rsid w:val="00DB7AAD"/>
    <w:rsid w:val="00DC1B30"/>
    <w:rsid w:val="00DC3808"/>
    <w:rsid w:val="00DC5C53"/>
    <w:rsid w:val="00DC629C"/>
    <w:rsid w:val="00DD2F09"/>
    <w:rsid w:val="00DD6FE3"/>
    <w:rsid w:val="00DD746F"/>
    <w:rsid w:val="00DE02E9"/>
    <w:rsid w:val="00DE3A21"/>
    <w:rsid w:val="00DE4B33"/>
    <w:rsid w:val="00DE6334"/>
    <w:rsid w:val="00DF2A7A"/>
    <w:rsid w:val="00DF34DA"/>
    <w:rsid w:val="00DF4918"/>
    <w:rsid w:val="00DF5CD4"/>
    <w:rsid w:val="00DF5D24"/>
    <w:rsid w:val="00DF79A6"/>
    <w:rsid w:val="00DF7DBF"/>
    <w:rsid w:val="00E00D9F"/>
    <w:rsid w:val="00E02836"/>
    <w:rsid w:val="00E125A7"/>
    <w:rsid w:val="00E128A5"/>
    <w:rsid w:val="00E14F54"/>
    <w:rsid w:val="00E16CF5"/>
    <w:rsid w:val="00E200B0"/>
    <w:rsid w:val="00E25569"/>
    <w:rsid w:val="00E26658"/>
    <w:rsid w:val="00E302EA"/>
    <w:rsid w:val="00E32BDC"/>
    <w:rsid w:val="00E335E8"/>
    <w:rsid w:val="00E35AA7"/>
    <w:rsid w:val="00E40ECC"/>
    <w:rsid w:val="00E4253B"/>
    <w:rsid w:val="00E42868"/>
    <w:rsid w:val="00E433C0"/>
    <w:rsid w:val="00E452B9"/>
    <w:rsid w:val="00E51E89"/>
    <w:rsid w:val="00E528C0"/>
    <w:rsid w:val="00E536C0"/>
    <w:rsid w:val="00E54C1B"/>
    <w:rsid w:val="00E5581A"/>
    <w:rsid w:val="00E6114E"/>
    <w:rsid w:val="00E64502"/>
    <w:rsid w:val="00E72F52"/>
    <w:rsid w:val="00E73C73"/>
    <w:rsid w:val="00E75744"/>
    <w:rsid w:val="00E76B91"/>
    <w:rsid w:val="00E8180D"/>
    <w:rsid w:val="00E82AA5"/>
    <w:rsid w:val="00E82B77"/>
    <w:rsid w:val="00E836B4"/>
    <w:rsid w:val="00E871CF"/>
    <w:rsid w:val="00E90318"/>
    <w:rsid w:val="00E914A5"/>
    <w:rsid w:val="00E918C5"/>
    <w:rsid w:val="00E969AF"/>
    <w:rsid w:val="00E97B6D"/>
    <w:rsid w:val="00EA210C"/>
    <w:rsid w:val="00EA43CA"/>
    <w:rsid w:val="00EA629C"/>
    <w:rsid w:val="00EA6A0E"/>
    <w:rsid w:val="00EB0E27"/>
    <w:rsid w:val="00EB601D"/>
    <w:rsid w:val="00EB7155"/>
    <w:rsid w:val="00EC39FE"/>
    <w:rsid w:val="00EC59B0"/>
    <w:rsid w:val="00ED11CB"/>
    <w:rsid w:val="00ED70AE"/>
    <w:rsid w:val="00ED75BA"/>
    <w:rsid w:val="00EE0E4E"/>
    <w:rsid w:val="00EE53E6"/>
    <w:rsid w:val="00EF2768"/>
    <w:rsid w:val="00EF3A53"/>
    <w:rsid w:val="00EF5DD4"/>
    <w:rsid w:val="00F004DA"/>
    <w:rsid w:val="00F0076A"/>
    <w:rsid w:val="00F0227C"/>
    <w:rsid w:val="00F10F80"/>
    <w:rsid w:val="00F117D7"/>
    <w:rsid w:val="00F11AEF"/>
    <w:rsid w:val="00F13239"/>
    <w:rsid w:val="00F13651"/>
    <w:rsid w:val="00F155E0"/>
    <w:rsid w:val="00F16BA4"/>
    <w:rsid w:val="00F16D97"/>
    <w:rsid w:val="00F16F84"/>
    <w:rsid w:val="00F2017A"/>
    <w:rsid w:val="00F2226A"/>
    <w:rsid w:val="00F226E8"/>
    <w:rsid w:val="00F231FB"/>
    <w:rsid w:val="00F23FE3"/>
    <w:rsid w:val="00F241F6"/>
    <w:rsid w:val="00F24474"/>
    <w:rsid w:val="00F257FE"/>
    <w:rsid w:val="00F30260"/>
    <w:rsid w:val="00F30424"/>
    <w:rsid w:val="00F343E3"/>
    <w:rsid w:val="00F36216"/>
    <w:rsid w:val="00F37A2E"/>
    <w:rsid w:val="00F37EC6"/>
    <w:rsid w:val="00F4288D"/>
    <w:rsid w:val="00F470D2"/>
    <w:rsid w:val="00F523D4"/>
    <w:rsid w:val="00F57FD9"/>
    <w:rsid w:val="00F61FAF"/>
    <w:rsid w:val="00F67032"/>
    <w:rsid w:val="00F7250C"/>
    <w:rsid w:val="00F72D94"/>
    <w:rsid w:val="00F771E3"/>
    <w:rsid w:val="00F77BF3"/>
    <w:rsid w:val="00F81FD0"/>
    <w:rsid w:val="00F85D29"/>
    <w:rsid w:val="00F925FC"/>
    <w:rsid w:val="00F97815"/>
    <w:rsid w:val="00FA0F3A"/>
    <w:rsid w:val="00FA580E"/>
    <w:rsid w:val="00FA68C1"/>
    <w:rsid w:val="00FA6D6A"/>
    <w:rsid w:val="00FB217B"/>
    <w:rsid w:val="00FB248B"/>
    <w:rsid w:val="00FB2883"/>
    <w:rsid w:val="00FB2B95"/>
    <w:rsid w:val="00FB4872"/>
    <w:rsid w:val="00FB77B4"/>
    <w:rsid w:val="00FC1BE6"/>
    <w:rsid w:val="00FC4473"/>
    <w:rsid w:val="00FC593D"/>
    <w:rsid w:val="00FC5BE4"/>
    <w:rsid w:val="00FC6A37"/>
    <w:rsid w:val="00FD1217"/>
    <w:rsid w:val="00FD2161"/>
    <w:rsid w:val="00FD64F3"/>
    <w:rsid w:val="00FD653B"/>
    <w:rsid w:val="00FE0DEA"/>
    <w:rsid w:val="00FE1412"/>
    <w:rsid w:val="00FE245A"/>
    <w:rsid w:val="00FE352F"/>
    <w:rsid w:val="00FE3D06"/>
    <w:rsid w:val="00FE496B"/>
    <w:rsid w:val="00FE524D"/>
    <w:rsid w:val="00FE6BB5"/>
    <w:rsid w:val="00FF1B45"/>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50603"/>
  <w15:chartTrackingRefBased/>
  <w15:docId w15:val="{5A75BB6D-3DAB-4104-82EB-96D99AA9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D56"/>
  </w:style>
  <w:style w:type="paragraph" w:styleId="Heading1">
    <w:name w:val="heading 1"/>
    <w:basedOn w:val="Normal"/>
    <w:next w:val="Normal"/>
    <w:link w:val="Heading1Char"/>
    <w:uiPriority w:val="99"/>
    <w:qFormat/>
    <w:rsid w:val="00071000"/>
    <w:pPr>
      <w:keepNext/>
      <w:spacing w:after="0" w:line="240" w:lineRule="auto"/>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9"/>
    <w:qFormat/>
    <w:rsid w:val="005322A6"/>
    <w:pPr>
      <w:spacing w:after="0" w:line="240" w:lineRule="auto"/>
      <w:ind w:left="180" w:firstLine="720"/>
      <w:jc w:val="both"/>
      <w:outlineLvl w:val="1"/>
    </w:pPr>
    <w:rPr>
      <w:rFonts w:ascii="Calibri" w:eastAsia="Calibri" w:hAnsi="Calibri" w:cs="Calibri"/>
      <w:sz w:val="20"/>
      <w:szCs w:val="20"/>
      <w:lang w:eastAsia="lt-LT"/>
    </w:rPr>
  </w:style>
  <w:style w:type="paragraph" w:styleId="Heading3">
    <w:name w:val="heading 3"/>
    <w:basedOn w:val="Normal"/>
    <w:link w:val="Heading3Char"/>
    <w:uiPriority w:val="99"/>
    <w:qFormat/>
    <w:rsid w:val="005322A6"/>
    <w:pPr>
      <w:keepNext/>
      <w:spacing w:after="0" w:line="240" w:lineRule="auto"/>
      <w:ind w:left="-294" w:firstLine="720"/>
      <w:jc w:val="both"/>
      <w:outlineLvl w:val="2"/>
    </w:pPr>
    <w:rPr>
      <w:rFonts w:ascii="Calibri" w:eastAsia="Calibri" w:hAnsi="Calibri" w:cs="Calibri"/>
      <w:sz w:val="20"/>
      <w:szCs w:val="20"/>
      <w:lang w:eastAsia="lt-LT"/>
    </w:rPr>
  </w:style>
  <w:style w:type="paragraph" w:styleId="Heading4">
    <w:name w:val="heading 4"/>
    <w:basedOn w:val="Normal"/>
    <w:link w:val="Heading4Char"/>
    <w:uiPriority w:val="99"/>
    <w:qFormat/>
    <w:rsid w:val="005322A6"/>
    <w:pPr>
      <w:keepNext/>
      <w:tabs>
        <w:tab w:val="num" w:pos="1584"/>
      </w:tabs>
      <w:spacing w:after="0" w:line="240" w:lineRule="auto"/>
      <w:ind w:left="1584" w:hanging="864"/>
      <w:outlineLvl w:val="3"/>
    </w:pPr>
    <w:rPr>
      <w:rFonts w:ascii="Calibri" w:eastAsia="Calibri" w:hAnsi="Calibri" w:cs="Calibri"/>
      <w:b/>
      <w:bCs/>
      <w:sz w:val="20"/>
      <w:szCs w:val="20"/>
      <w:lang w:eastAsia="lt-LT"/>
    </w:rPr>
  </w:style>
  <w:style w:type="paragraph" w:styleId="Heading5">
    <w:name w:val="heading 5"/>
    <w:basedOn w:val="Normal"/>
    <w:link w:val="Heading5Char"/>
    <w:uiPriority w:val="99"/>
    <w:qFormat/>
    <w:rsid w:val="005322A6"/>
    <w:pPr>
      <w:keepNext/>
      <w:tabs>
        <w:tab w:val="num" w:pos="1728"/>
      </w:tabs>
      <w:spacing w:after="0" w:line="240" w:lineRule="auto"/>
      <w:ind w:left="1728" w:hanging="1008"/>
      <w:outlineLvl w:val="4"/>
    </w:pPr>
    <w:rPr>
      <w:rFonts w:ascii="Calibri" w:eastAsia="Calibri" w:hAnsi="Calibri" w:cs="Calibri"/>
      <w:b/>
      <w:bCs/>
      <w:sz w:val="20"/>
      <w:szCs w:val="20"/>
      <w:lang w:eastAsia="lt-LT"/>
    </w:rPr>
  </w:style>
  <w:style w:type="paragraph" w:styleId="Heading6">
    <w:name w:val="heading 6"/>
    <w:basedOn w:val="Normal"/>
    <w:link w:val="Heading6Char"/>
    <w:uiPriority w:val="99"/>
    <w:qFormat/>
    <w:rsid w:val="005322A6"/>
    <w:pPr>
      <w:keepNext/>
      <w:tabs>
        <w:tab w:val="num" w:pos="1872"/>
      </w:tabs>
      <w:spacing w:after="0" w:line="240" w:lineRule="auto"/>
      <w:ind w:left="1872" w:hanging="1152"/>
      <w:outlineLvl w:val="5"/>
    </w:pPr>
    <w:rPr>
      <w:rFonts w:ascii="Calibri" w:eastAsia="Calibri" w:hAnsi="Calibri" w:cs="Calibri"/>
      <w:b/>
      <w:bCs/>
      <w:sz w:val="20"/>
      <w:szCs w:val="20"/>
      <w:lang w:eastAsia="lt-LT"/>
    </w:rPr>
  </w:style>
  <w:style w:type="paragraph" w:styleId="Heading7">
    <w:name w:val="heading 7"/>
    <w:basedOn w:val="Normal"/>
    <w:link w:val="Heading7Char"/>
    <w:uiPriority w:val="99"/>
    <w:qFormat/>
    <w:rsid w:val="005322A6"/>
    <w:pPr>
      <w:keepNext/>
      <w:tabs>
        <w:tab w:val="num" w:pos="2016"/>
      </w:tabs>
      <w:spacing w:after="0" w:line="240" w:lineRule="auto"/>
      <w:ind w:left="2016" w:hanging="1296"/>
      <w:outlineLvl w:val="6"/>
    </w:pPr>
    <w:rPr>
      <w:rFonts w:ascii="Calibri" w:eastAsia="Calibri" w:hAnsi="Calibri" w:cs="Calibri"/>
      <w:sz w:val="20"/>
      <w:szCs w:val="20"/>
      <w:lang w:eastAsia="lt-LT"/>
    </w:rPr>
  </w:style>
  <w:style w:type="paragraph" w:styleId="Heading8">
    <w:name w:val="heading 8"/>
    <w:basedOn w:val="Normal"/>
    <w:link w:val="Heading8Char"/>
    <w:uiPriority w:val="99"/>
    <w:qFormat/>
    <w:rsid w:val="005322A6"/>
    <w:pPr>
      <w:keepNext/>
      <w:tabs>
        <w:tab w:val="num" w:pos="2160"/>
      </w:tabs>
      <w:spacing w:after="0" w:line="240" w:lineRule="auto"/>
      <w:ind w:left="2160" w:hanging="1440"/>
      <w:outlineLvl w:val="7"/>
    </w:pPr>
    <w:rPr>
      <w:rFonts w:ascii="Calibri" w:eastAsia="Calibri" w:hAnsi="Calibri" w:cs="Calibri"/>
      <w:b/>
      <w:bCs/>
      <w:sz w:val="20"/>
      <w:szCs w:val="20"/>
      <w:lang w:eastAsia="lt-LT"/>
    </w:rPr>
  </w:style>
  <w:style w:type="paragraph" w:styleId="Heading9">
    <w:name w:val="heading 9"/>
    <w:basedOn w:val="Normal"/>
    <w:link w:val="Heading9Char"/>
    <w:uiPriority w:val="99"/>
    <w:qFormat/>
    <w:rsid w:val="005322A6"/>
    <w:pPr>
      <w:keepNext/>
      <w:tabs>
        <w:tab w:val="num" w:pos="2304"/>
      </w:tabs>
      <w:spacing w:after="0" w:line="240" w:lineRule="auto"/>
      <w:ind w:left="2304" w:hanging="1584"/>
      <w:outlineLvl w:val="8"/>
    </w:pPr>
    <w:rPr>
      <w:rFonts w:ascii="Calibri" w:eastAsia="Calibri" w:hAnsi="Calibri" w:cs="Calibri"/>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071000"/>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9"/>
    <w:qFormat/>
    <w:rsid w:val="005322A6"/>
    <w:rPr>
      <w:rFonts w:ascii="Calibri" w:eastAsia="Calibri" w:hAnsi="Calibri" w:cs="Calibri"/>
      <w:sz w:val="20"/>
      <w:szCs w:val="20"/>
      <w:lang w:eastAsia="lt-LT"/>
    </w:rPr>
  </w:style>
  <w:style w:type="character" w:customStyle="1" w:styleId="Heading3Char">
    <w:name w:val="Heading 3 Char"/>
    <w:basedOn w:val="DefaultParagraphFont"/>
    <w:link w:val="Heading3"/>
    <w:uiPriority w:val="99"/>
    <w:qFormat/>
    <w:rsid w:val="005322A6"/>
    <w:rPr>
      <w:rFonts w:ascii="Calibri" w:eastAsia="Calibri" w:hAnsi="Calibri" w:cs="Calibri"/>
      <w:sz w:val="20"/>
      <w:szCs w:val="20"/>
      <w:lang w:eastAsia="lt-LT"/>
    </w:rPr>
  </w:style>
  <w:style w:type="character" w:customStyle="1" w:styleId="Heading4Char">
    <w:name w:val="Heading 4 Char"/>
    <w:basedOn w:val="DefaultParagraphFont"/>
    <w:link w:val="Heading4"/>
    <w:uiPriority w:val="99"/>
    <w:qFormat/>
    <w:rsid w:val="005322A6"/>
    <w:rPr>
      <w:rFonts w:ascii="Calibri" w:eastAsia="Calibri" w:hAnsi="Calibri" w:cs="Calibri"/>
      <w:b/>
      <w:bCs/>
      <w:sz w:val="20"/>
      <w:szCs w:val="20"/>
      <w:lang w:eastAsia="lt-LT"/>
    </w:rPr>
  </w:style>
  <w:style w:type="character" w:customStyle="1" w:styleId="Heading5Char">
    <w:name w:val="Heading 5 Char"/>
    <w:basedOn w:val="DefaultParagraphFont"/>
    <w:link w:val="Heading5"/>
    <w:uiPriority w:val="99"/>
    <w:qFormat/>
    <w:rsid w:val="005322A6"/>
    <w:rPr>
      <w:rFonts w:ascii="Calibri" w:eastAsia="Calibri" w:hAnsi="Calibri" w:cs="Calibri"/>
      <w:b/>
      <w:bCs/>
      <w:sz w:val="20"/>
      <w:szCs w:val="20"/>
      <w:lang w:eastAsia="lt-LT"/>
    </w:rPr>
  </w:style>
  <w:style w:type="character" w:customStyle="1" w:styleId="Heading6Char">
    <w:name w:val="Heading 6 Char"/>
    <w:basedOn w:val="DefaultParagraphFont"/>
    <w:link w:val="Heading6"/>
    <w:uiPriority w:val="99"/>
    <w:qFormat/>
    <w:rsid w:val="005322A6"/>
    <w:rPr>
      <w:rFonts w:ascii="Calibri" w:eastAsia="Calibri" w:hAnsi="Calibri" w:cs="Calibri"/>
      <w:b/>
      <w:bCs/>
      <w:sz w:val="20"/>
      <w:szCs w:val="20"/>
      <w:lang w:eastAsia="lt-LT"/>
    </w:rPr>
  </w:style>
  <w:style w:type="character" w:customStyle="1" w:styleId="Heading7Char">
    <w:name w:val="Heading 7 Char"/>
    <w:basedOn w:val="DefaultParagraphFont"/>
    <w:link w:val="Heading7"/>
    <w:uiPriority w:val="99"/>
    <w:qFormat/>
    <w:rsid w:val="005322A6"/>
    <w:rPr>
      <w:rFonts w:ascii="Calibri" w:eastAsia="Calibri" w:hAnsi="Calibri" w:cs="Calibri"/>
      <w:sz w:val="20"/>
      <w:szCs w:val="20"/>
      <w:lang w:eastAsia="lt-LT"/>
    </w:rPr>
  </w:style>
  <w:style w:type="character" w:customStyle="1" w:styleId="Heading8Char">
    <w:name w:val="Heading 8 Char"/>
    <w:basedOn w:val="DefaultParagraphFont"/>
    <w:link w:val="Heading8"/>
    <w:uiPriority w:val="99"/>
    <w:qFormat/>
    <w:rsid w:val="005322A6"/>
    <w:rPr>
      <w:rFonts w:ascii="Calibri" w:eastAsia="Calibri" w:hAnsi="Calibri" w:cs="Calibri"/>
      <w:b/>
      <w:bCs/>
      <w:sz w:val="20"/>
      <w:szCs w:val="20"/>
      <w:lang w:eastAsia="lt-LT"/>
    </w:rPr>
  </w:style>
  <w:style w:type="character" w:customStyle="1" w:styleId="Heading9Char">
    <w:name w:val="Heading 9 Char"/>
    <w:basedOn w:val="DefaultParagraphFont"/>
    <w:link w:val="Heading9"/>
    <w:uiPriority w:val="99"/>
    <w:qFormat/>
    <w:rsid w:val="005322A6"/>
    <w:rPr>
      <w:rFonts w:ascii="Calibri" w:eastAsia="Calibri" w:hAnsi="Calibri" w:cs="Calibri"/>
      <w:sz w:val="20"/>
      <w:szCs w:val="20"/>
      <w:lang w:eastAsia="lt-LT"/>
    </w:rPr>
  </w:style>
  <w:style w:type="paragraph" w:styleId="Header">
    <w:name w:val="header"/>
    <w:basedOn w:val="Normal"/>
    <w:link w:val="HeaderChar"/>
    <w:uiPriority w:val="99"/>
    <w:unhideWhenUsed/>
    <w:rsid w:val="005A3D56"/>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5A3D56"/>
  </w:style>
  <w:style w:type="paragraph" w:styleId="Footer">
    <w:name w:val="footer"/>
    <w:basedOn w:val="Normal"/>
    <w:link w:val="FooterChar"/>
    <w:uiPriority w:val="99"/>
    <w:unhideWhenUsed/>
    <w:rsid w:val="005A3D56"/>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5A3D56"/>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Medium Grid 1 - Accent 21,Bullet"/>
    <w:basedOn w:val="Normal"/>
    <w:link w:val="ListParagraphChar"/>
    <w:uiPriority w:val="34"/>
    <w:qFormat/>
    <w:rsid w:val="005A3D56"/>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5322A6"/>
  </w:style>
  <w:style w:type="paragraph" w:styleId="BalloonText">
    <w:name w:val="Balloon Text"/>
    <w:basedOn w:val="Normal"/>
    <w:link w:val="BalloonTextChar"/>
    <w:uiPriority w:val="99"/>
    <w:semiHidden/>
    <w:unhideWhenUsed/>
    <w:qFormat/>
    <w:rsid w:val="005A3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5A3D56"/>
    <w:rPr>
      <w:rFonts w:ascii="Segoe UI" w:hAnsi="Segoe UI" w:cs="Segoe UI"/>
      <w:sz w:val="18"/>
      <w:szCs w:val="18"/>
    </w:rPr>
  </w:style>
  <w:style w:type="character" w:styleId="Hyperlink">
    <w:name w:val="Hyperlink"/>
    <w:basedOn w:val="DefaultParagraphFont"/>
    <w:uiPriority w:val="99"/>
    <w:unhideWhenUsed/>
    <w:rsid w:val="005A3D56"/>
    <w:rPr>
      <w:color w:val="0563C1" w:themeColor="hyperlink"/>
      <w:u w:val="single"/>
    </w:rPr>
  </w:style>
  <w:style w:type="character" w:customStyle="1" w:styleId="UnresolvedMention1">
    <w:name w:val="Unresolved Mention1"/>
    <w:basedOn w:val="DefaultParagraphFont"/>
    <w:uiPriority w:val="99"/>
    <w:semiHidden/>
    <w:unhideWhenUsed/>
    <w:rsid w:val="005A3D56"/>
    <w:rPr>
      <w:color w:val="605E5C"/>
      <w:shd w:val="clear" w:color="auto" w:fill="E1DFDD"/>
    </w:rPr>
  </w:style>
  <w:style w:type="character" w:styleId="CommentReference">
    <w:name w:val="annotation reference"/>
    <w:basedOn w:val="DefaultParagraphFont"/>
    <w:uiPriority w:val="99"/>
    <w:unhideWhenUsed/>
    <w:qFormat/>
    <w:rsid w:val="005A3D56"/>
    <w:rPr>
      <w:sz w:val="16"/>
      <w:szCs w:val="16"/>
    </w:rPr>
  </w:style>
  <w:style w:type="paragraph" w:styleId="CommentText">
    <w:name w:val="annotation text"/>
    <w:basedOn w:val="Normal"/>
    <w:link w:val="CommentTextChar"/>
    <w:uiPriority w:val="99"/>
    <w:unhideWhenUsed/>
    <w:qFormat/>
    <w:rsid w:val="005A3D56"/>
    <w:pPr>
      <w:spacing w:line="240" w:lineRule="auto"/>
    </w:pPr>
    <w:rPr>
      <w:sz w:val="20"/>
      <w:szCs w:val="20"/>
    </w:rPr>
  </w:style>
  <w:style w:type="character" w:customStyle="1" w:styleId="CommentTextChar">
    <w:name w:val="Comment Text Char"/>
    <w:basedOn w:val="DefaultParagraphFont"/>
    <w:link w:val="CommentText"/>
    <w:uiPriority w:val="99"/>
    <w:qFormat/>
    <w:rsid w:val="005A3D56"/>
    <w:rPr>
      <w:sz w:val="20"/>
      <w:szCs w:val="20"/>
    </w:rPr>
  </w:style>
  <w:style w:type="paragraph" w:styleId="CommentSubject">
    <w:name w:val="annotation subject"/>
    <w:basedOn w:val="CommentText"/>
    <w:next w:val="CommentText"/>
    <w:link w:val="CommentSubjectChar"/>
    <w:uiPriority w:val="99"/>
    <w:semiHidden/>
    <w:unhideWhenUsed/>
    <w:qFormat/>
    <w:rsid w:val="005A3D56"/>
    <w:rPr>
      <w:b/>
      <w:bCs/>
    </w:rPr>
  </w:style>
  <w:style w:type="character" w:customStyle="1" w:styleId="CommentSubjectChar">
    <w:name w:val="Comment Subject Char"/>
    <w:basedOn w:val="CommentTextChar"/>
    <w:link w:val="CommentSubject"/>
    <w:uiPriority w:val="99"/>
    <w:semiHidden/>
    <w:qFormat/>
    <w:rsid w:val="005A3D56"/>
    <w:rPr>
      <w:b/>
      <w:bCs/>
      <w:sz w:val="20"/>
      <w:szCs w:val="20"/>
    </w:rPr>
  </w:style>
  <w:style w:type="table" w:styleId="TableGrid">
    <w:name w:val="Table Grid"/>
    <w:basedOn w:val="TableNormal"/>
    <w:uiPriority w:val="39"/>
    <w:rsid w:val="00646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974A3"/>
    <w:rPr>
      <w:color w:val="800080"/>
      <w:u w:val="single"/>
    </w:rPr>
  </w:style>
  <w:style w:type="paragraph" w:customStyle="1" w:styleId="msonormal0">
    <w:name w:val="msonormal"/>
    <w:basedOn w:val="Normal"/>
    <w:rsid w:val="008974A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2">
    <w:name w:val="xl72"/>
    <w:basedOn w:val="Normal"/>
    <w:rsid w:val="008974A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3">
    <w:name w:val="xl73"/>
    <w:basedOn w:val="Normal"/>
    <w:rsid w:val="008974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4">
    <w:name w:val="xl74"/>
    <w:basedOn w:val="Normal"/>
    <w:rsid w:val="008974A3"/>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5">
    <w:name w:val="xl75"/>
    <w:basedOn w:val="Normal"/>
    <w:rsid w:val="008974A3"/>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6">
    <w:name w:val="xl76"/>
    <w:basedOn w:val="Normal"/>
    <w:rsid w:val="008974A3"/>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77">
    <w:name w:val="xl77"/>
    <w:basedOn w:val="Normal"/>
    <w:rsid w:val="008974A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8">
    <w:name w:val="xl78"/>
    <w:basedOn w:val="Normal"/>
    <w:rsid w:val="008974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79">
    <w:name w:val="xl79"/>
    <w:basedOn w:val="Normal"/>
    <w:rsid w:val="008974A3"/>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80">
    <w:name w:val="xl80"/>
    <w:basedOn w:val="Normal"/>
    <w:rsid w:val="008974A3"/>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1">
    <w:name w:val="xl81"/>
    <w:basedOn w:val="Normal"/>
    <w:rsid w:val="008974A3"/>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2">
    <w:name w:val="xl82"/>
    <w:basedOn w:val="Normal"/>
    <w:rsid w:val="008974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83">
    <w:name w:val="xl83"/>
    <w:basedOn w:val="Normal"/>
    <w:rsid w:val="008974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4">
    <w:name w:val="xl84"/>
    <w:basedOn w:val="Normal"/>
    <w:rsid w:val="008974A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5">
    <w:name w:val="xl85"/>
    <w:basedOn w:val="Normal"/>
    <w:rsid w:val="008974A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6">
    <w:name w:val="xl86"/>
    <w:basedOn w:val="Normal"/>
    <w:rsid w:val="008974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7">
    <w:name w:val="xl87"/>
    <w:basedOn w:val="Normal"/>
    <w:rsid w:val="008974A3"/>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8">
    <w:name w:val="xl88"/>
    <w:basedOn w:val="Normal"/>
    <w:rsid w:val="008974A3"/>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9">
    <w:name w:val="xl89"/>
    <w:basedOn w:val="Normal"/>
    <w:rsid w:val="008974A3"/>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90">
    <w:name w:val="xl90"/>
    <w:basedOn w:val="Normal"/>
    <w:rsid w:val="008974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1">
    <w:name w:val="xl91"/>
    <w:basedOn w:val="Normal"/>
    <w:rsid w:val="008974A3"/>
    <w:pPr>
      <w:pBdr>
        <w:top w:val="single" w:sz="4" w:space="0" w:color="000000"/>
        <w:lef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2">
    <w:name w:val="xl92"/>
    <w:basedOn w:val="Normal"/>
    <w:rsid w:val="008974A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3">
    <w:name w:val="xl93"/>
    <w:basedOn w:val="Normal"/>
    <w:rsid w:val="008974A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4">
    <w:name w:val="xl94"/>
    <w:basedOn w:val="Normal"/>
    <w:rsid w:val="008974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5">
    <w:name w:val="xl95"/>
    <w:basedOn w:val="Normal"/>
    <w:rsid w:val="008974A3"/>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6">
    <w:name w:val="xl96"/>
    <w:basedOn w:val="Normal"/>
    <w:rsid w:val="008974A3"/>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7">
    <w:name w:val="xl97"/>
    <w:basedOn w:val="Normal"/>
    <w:rsid w:val="008974A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8">
    <w:name w:val="xl98"/>
    <w:basedOn w:val="Normal"/>
    <w:rsid w:val="008974A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9">
    <w:name w:val="xl99"/>
    <w:basedOn w:val="Normal"/>
    <w:rsid w:val="008974A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0">
    <w:name w:val="xl100"/>
    <w:basedOn w:val="Normal"/>
    <w:rsid w:val="008974A3"/>
    <w:pPr>
      <w:pBdr>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1">
    <w:name w:val="xl101"/>
    <w:basedOn w:val="Normal"/>
    <w:rsid w:val="008974A3"/>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2">
    <w:name w:val="xl102"/>
    <w:basedOn w:val="Normal"/>
    <w:rsid w:val="008974A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3">
    <w:name w:val="xl103"/>
    <w:basedOn w:val="Normal"/>
    <w:rsid w:val="008974A3"/>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4">
    <w:name w:val="xl104"/>
    <w:basedOn w:val="Normal"/>
    <w:rsid w:val="008974A3"/>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05">
    <w:name w:val="xl105"/>
    <w:basedOn w:val="Normal"/>
    <w:rsid w:val="008974A3"/>
    <w:pPr>
      <w:pBdr>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06">
    <w:name w:val="xl106"/>
    <w:basedOn w:val="Normal"/>
    <w:rsid w:val="008974A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07">
    <w:name w:val="xl107"/>
    <w:basedOn w:val="Normal"/>
    <w:rsid w:val="008974A3"/>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08">
    <w:name w:val="xl108"/>
    <w:basedOn w:val="Normal"/>
    <w:rsid w:val="008974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09">
    <w:name w:val="xl109"/>
    <w:basedOn w:val="Normal"/>
    <w:rsid w:val="008974A3"/>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10">
    <w:name w:val="xl110"/>
    <w:basedOn w:val="Normal"/>
    <w:rsid w:val="008974A3"/>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11">
    <w:name w:val="xl111"/>
    <w:basedOn w:val="Normal"/>
    <w:rsid w:val="008974A3"/>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12">
    <w:name w:val="xl112"/>
    <w:basedOn w:val="Normal"/>
    <w:rsid w:val="008974A3"/>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13">
    <w:name w:val="xl113"/>
    <w:basedOn w:val="Normal"/>
    <w:rsid w:val="008974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14">
    <w:name w:val="xl114"/>
    <w:basedOn w:val="Normal"/>
    <w:rsid w:val="008974A3"/>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15">
    <w:name w:val="xl115"/>
    <w:basedOn w:val="Normal"/>
    <w:rsid w:val="008974A3"/>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16">
    <w:name w:val="xl116"/>
    <w:basedOn w:val="Normal"/>
    <w:rsid w:val="008974A3"/>
    <w:pP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17">
    <w:name w:val="xl117"/>
    <w:basedOn w:val="Normal"/>
    <w:rsid w:val="008974A3"/>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18">
    <w:name w:val="xl118"/>
    <w:basedOn w:val="Normal"/>
    <w:rsid w:val="008974A3"/>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19">
    <w:name w:val="xl119"/>
    <w:basedOn w:val="Normal"/>
    <w:rsid w:val="008974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20">
    <w:name w:val="xl120"/>
    <w:basedOn w:val="Normal"/>
    <w:rsid w:val="008974A3"/>
    <w:pPr>
      <w:pBdr>
        <w:top w:val="single" w:sz="4" w:space="0" w:color="000000"/>
        <w:lef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21">
    <w:name w:val="xl121"/>
    <w:basedOn w:val="Normal"/>
    <w:rsid w:val="008974A3"/>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font5">
    <w:name w:val="font5"/>
    <w:basedOn w:val="Normal"/>
    <w:rsid w:val="00A91F5E"/>
    <w:pPr>
      <w:spacing w:before="100" w:beforeAutospacing="1" w:after="100" w:afterAutospacing="1" w:line="240" w:lineRule="auto"/>
    </w:pPr>
    <w:rPr>
      <w:rFonts w:ascii="Times New Roman" w:eastAsia="Times New Roman" w:hAnsi="Times New Roman" w:cs="Times New Roman"/>
      <w:color w:val="000000"/>
      <w:lang w:eastAsia="lt-LT"/>
    </w:rPr>
  </w:style>
  <w:style w:type="paragraph" w:customStyle="1" w:styleId="font6">
    <w:name w:val="font6"/>
    <w:basedOn w:val="Normal"/>
    <w:rsid w:val="00A91F5E"/>
    <w:pPr>
      <w:spacing w:before="100" w:beforeAutospacing="1" w:after="100" w:afterAutospacing="1" w:line="240" w:lineRule="auto"/>
    </w:pPr>
    <w:rPr>
      <w:rFonts w:ascii="Times New Roman" w:eastAsia="Times New Roman" w:hAnsi="Times New Roman" w:cs="Times New Roman"/>
      <w:b/>
      <w:bCs/>
      <w:color w:val="000000"/>
      <w:lang w:eastAsia="lt-LT"/>
    </w:rPr>
  </w:style>
  <w:style w:type="paragraph" w:customStyle="1" w:styleId="font7">
    <w:name w:val="font7"/>
    <w:basedOn w:val="Normal"/>
    <w:rsid w:val="00A91F5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22">
    <w:name w:val="xl122"/>
    <w:basedOn w:val="Normal"/>
    <w:rsid w:val="00A91F5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23">
    <w:name w:val="xl123"/>
    <w:basedOn w:val="Normal"/>
    <w:rsid w:val="00A91F5E"/>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24">
    <w:name w:val="xl124"/>
    <w:basedOn w:val="Normal"/>
    <w:rsid w:val="00A91F5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25">
    <w:name w:val="xl125"/>
    <w:basedOn w:val="Normal"/>
    <w:rsid w:val="00A91F5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26">
    <w:name w:val="xl126"/>
    <w:basedOn w:val="Normal"/>
    <w:rsid w:val="00A91F5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27">
    <w:name w:val="xl127"/>
    <w:basedOn w:val="Normal"/>
    <w:rsid w:val="00A91F5E"/>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28">
    <w:name w:val="xl128"/>
    <w:basedOn w:val="Normal"/>
    <w:rsid w:val="00A9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29">
    <w:name w:val="xl129"/>
    <w:basedOn w:val="Normal"/>
    <w:rsid w:val="00A91F5E"/>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30">
    <w:name w:val="xl130"/>
    <w:basedOn w:val="Normal"/>
    <w:rsid w:val="00A91F5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1">
    <w:name w:val="xl131"/>
    <w:basedOn w:val="Normal"/>
    <w:rsid w:val="00A91F5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2">
    <w:name w:val="xl132"/>
    <w:basedOn w:val="Normal"/>
    <w:rsid w:val="00A9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33">
    <w:name w:val="xl133"/>
    <w:basedOn w:val="Normal"/>
    <w:rsid w:val="00A91F5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4">
    <w:name w:val="xl134"/>
    <w:basedOn w:val="Normal"/>
    <w:rsid w:val="00A91F5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5">
    <w:name w:val="xl135"/>
    <w:basedOn w:val="Normal"/>
    <w:rsid w:val="00A91F5E"/>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6">
    <w:name w:val="xl136"/>
    <w:basedOn w:val="Normal"/>
    <w:rsid w:val="00A9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7">
    <w:name w:val="xl137"/>
    <w:basedOn w:val="Normal"/>
    <w:rsid w:val="00A91F5E"/>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8">
    <w:name w:val="xl138"/>
    <w:basedOn w:val="Normal"/>
    <w:rsid w:val="00A91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3"/>
      <w:szCs w:val="23"/>
      <w:lang w:eastAsia="lt-LT"/>
    </w:rPr>
  </w:style>
  <w:style w:type="paragraph" w:customStyle="1" w:styleId="xl139">
    <w:name w:val="xl139"/>
    <w:basedOn w:val="Normal"/>
    <w:rsid w:val="00A91F5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40">
    <w:name w:val="xl140"/>
    <w:basedOn w:val="Normal"/>
    <w:rsid w:val="00A91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41">
    <w:name w:val="xl141"/>
    <w:basedOn w:val="Normal"/>
    <w:rsid w:val="00A91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2">
    <w:name w:val="xl142"/>
    <w:basedOn w:val="Normal"/>
    <w:rsid w:val="00A91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3">
    <w:name w:val="xl143"/>
    <w:basedOn w:val="Normal"/>
    <w:rsid w:val="00A91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lt-LT"/>
    </w:rPr>
  </w:style>
  <w:style w:type="paragraph" w:customStyle="1" w:styleId="xl144">
    <w:name w:val="xl144"/>
    <w:basedOn w:val="Normal"/>
    <w:rsid w:val="00A91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45">
    <w:name w:val="xl145"/>
    <w:basedOn w:val="Normal"/>
    <w:rsid w:val="00A91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6">
    <w:name w:val="xl146"/>
    <w:basedOn w:val="Normal"/>
    <w:rsid w:val="00A91F5E"/>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47">
    <w:name w:val="xl147"/>
    <w:basedOn w:val="Normal"/>
    <w:rsid w:val="00A91F5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8">
    <w:name w:val="xl148"/>
    <w:basedOn w:val="Normal"/>
    <w:rsid w:val="00A91F5E"/>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9">
    <w:name w:val="xl149"/>
    <w:basedOn w:val="Normal"/>
    <w:rsid w:val="00A9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50">
    <w:name w:val="xl150"/>
    <w:basedOn w:val="Normal"/>
    <w:rsid w:val="00A91F5E"/>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51">
    <w:name w:val="xl151"/>
    <w:basedOn w:val="Normal"/>
    <w:rsid w:val="00A91F5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Calibri" w:eastAsia="Times New Roman" w:hAnsi="Calibri" w:cs="Calibri"/>
      <w:sz w:val="20"/>
      <w:szCs w:val="20"/>
      <w:lang w:eastAsia="lt-LT"/>
    </w:rPr>
  </w:style>
  <w:style w:type="paragraph" w:customStyle="1" w:styleId="xl152">
    <w:name w:val="xl152"/>
    <w:basedOn w:val="Normal"/>
    <w:rsid w:val="00A91F5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Calibri" w:eastAsia="Times New Roman" w:hAnsi="Calibri" w:cs="Calibri"/>
      <w:sz w:val="20"/>
      <w:szCs w:val="20"/>
      <w:lang w:eastAsia="lt-LT"/>
    </w:rPr>
  </w:style>
  <w:style w:type="paragraph" w:customStyle="1" w:styleId="xl153">
    <w:name w:val="xl153"/>
    <w:basedOn w:val="Normal"/>
    <w:rsid w:val="00A91F5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Calibri" w:eastAsia="Times New Roman" w:hAnsi="Calibri" w:cs="Calibri"/>
      <w:sz w:val="20"/>
      <w:szCs w:val="20"/>
      <w:lang w:eastAsia="lt-LT"/>
    </w:rPr>
  </w:style>
  <w:style w:type="paragraph" w:customStyle="1" w:styleId="xl154">
    <w:name w:val="xl154"/>
    <w:basedOn w:val="Normal"/>
    <w:rsid w:val="00A91F5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Calibri" w:eastAsia="Times New Roman" w:hAnsi="Calibri" w:cs="Calibri"/>
      <w:sz w:val="20"/>
      <w:szCs w:val="20"/>
      <w:lang w:eastAsia="lt-LT"/>
    </w:rPr>
  </w:style>
  <w:style w:type="paragraph" w:customStyle="1" w:styleId="xl155">
    <w:name w:val="xl155"/>
    <w:basedOn w:val="Normal"/>
    <w:rsid w:val="00A91F5E"/>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Calibri" w:eastAsia="Times New Roman" w:hAnsi="Calibri" w:cs="Calibri"/>
      <w:sz w:val="20"/>
      <w:szCs w:val="20"/>
      <w:lang w:eastAsia="lt-LT"/>
    </w:rPr>
  </w:style>
  <w:style w:type="paragraph" w:customStyle="1" w:styleId="xl156">
    <w:name w:val="xl156"/>
    <w:basedOn w:val="Normal"/>
    <w:rsid w:val="00A91F5E"/>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Calibri" w:eastAsia="Times New Roman" w:hAnsi="Calibri" w:cs="Calibri"/>
      <w:sz w:val="20"/>
      <w:szCs w:val="20"/>
      <w:lang w:eastAsia="lt-LT"/>
    </w:rPr>
  </w:style>
  <w:style w:type="paragraph" w:customStyle="1" w:styleId="xl157">
    <w:name w:val="xl157"/>
    <w:basedOn w:val="Normal"/>
    <w:rsid w:val="00A91F5E"/>
    <w:pPr>
      <w:pBdr>
        <w:top w:val="single" w:sz="4" w:space="0" w:color="000000"/>
        <w:left w:val="single" w:sz="4" w:space="0" w:color="000000"/>
      </w:pBdr>
      <w:shd w:val="clear" w:color="000000" w:fill="FFFFFF"/>
      <w:spacing w:before="100" w:beforeAutospacing="1" w:after="100" w:afterAutospacing="1" w:line="240" w:lineRule="auto"/>
      <w:jc w:val="center"/>
    </w:pPr>
    <w:rPr>
      <w:rFonts w:ascii="Calibri" w:eastAsia="Times New Roman" w:hAnsi="Calibri" w:cs="Calibri"/>
      <w:sz w:val="20"/>
      <w:szCs w:val="20"/>
      <w:lang w:eastAsia="lt-LT"/>
    </w:rPr>
  </w:style>
  <w:style w:type="paragraph" w:customStyle="1" w:styleId="xl158">
    <w:name w:val="xl158"/>
    <w:basedOn w:val="Normal"/>
    <w:rsid w:val="00A91F5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59">
    <w:name w:val="xl159"/>
    <w:basedOn w:val="Normal"/>
    <w:rsid w:val="00A9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0"/>
      <w:szCs w:val="20"/>
      <w:lang w:eastAsia="lt-LT"/>
    </w:rPr>
  </w:style>
  <w:style w:type="paragraph" w:customStyle="1" w:styleId="xl160">
    <w:name w:val="xl160"/>
    <w:basedOn w:val="Normal"/>
    <w:rsid w:val="00A9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61">
    <w:name w:val="xl161"/>
    <w:basedOn w:val="Normal"/>
    <w:rsid w:val="00A91F5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Calibri" w:eastAsia="Times New Roman" w:hAnsi="Calibri" w:cs="Calibri"/>
      <w:sz w:val="20"/>
      <w:szCs w:val="20"/>
      <w:lang w:eastAsia="lt-LT"/>
    </w:rPr>
  </w:style>
  <w:style w:type="paragraph" w:customStyle="1" w:styleId="xl162">
    <w:name w:val="xl162"/>
    <w:basedOn w:val="Normal"/>
    <w:rsid w:val="00A91F5E"/>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63">
    <w:name w:val="xl163"/>
    <w:basedOn w:val="Normal"/>
    <w:rsid w:val="00A91F5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Calibri" w:eastAsia="Times New Roman" w:hAnsi="Calibri" w:cs="Calibri"/>
      <w:sz w:val="24"/>
      <w:szCs w:val="24"/>
      <w:lang w:eastAsia="lt-LT"/>
    </w:rPr>
  </w:style>
  <w:style w:type="paragraph" w:customStyle="1" w:styleId="xl164">
    <w:name w:val="xl164"/>
    <w:basedOn w:val="Normal"/>
    <w:rsid w:val="00A91F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5">
    <w:name w:val="xl165"/>
    <w:basedOn w:val="Normal"/>
    <w:rsid w:val="00A91F5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6">
    <w:name w:val="xl166"/>
    <w:basedOn w:val="Normal"/>
    <w:rsid w:val="00A91F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7">
    <w:name w:val="xl167"/>
    <w:basedOn w:val="Normal"/>
    <w:rsid w:val="00A91F5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68">
    <w:name w:val="xl168"/>
    <w:basedOn w:val="Normal"/>
    <w:rsid w:val="00A91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69">
    <w:name w:val="xl169"/>
    <w:basedOn w:val="Normal"/>
    <w:rsid w:val="00A91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70">
    <w:name w:val="xl170"/>
    <w:basedOn w:val="Normal"/>
    <w:rsid w:val="00A91F5E"/>
    <w:pPr>
      <w:pBdr>
        <w:top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1">
    <w:name w:val="1"/>
    <w:basedOn w:val="Normal"/>
    <w:rsid w:val="005C0F9D"/>
    <w:pPr>
      <w:spacing w:after="0" w:line="240" w:lineRule="auto"/>
    </w:pPr>
    <w:rPr>
      <w:rFonts w:ascii="Times New Roman" w:hAnsi="Times New Roman" w:cs="Times New Roman"/>
      <w:sz w:val="20"/>
      <w:szCs w:val="20"/>
    </w:rPr>
  </w:style>
  <w:style w:type="paragraph" w:styleId="Title">
    <w:name w:val="Title"/>
    <w:basedOn w:val="Normal"/>
    <w:link w:val="TitleChar"/>
    <w:qFormat/>
    <w:rsid w:val="00164C0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164C0E"/>
    <w:rPr>
      <w:rFonts w:ascii="Times New Roman" w:eastAsia="Times New Roman" w:hAnsi="Times New Roman" w:cs="Times New Roman"/>
      <w:b/>
      <w:bCs/>
      <w:sz w:val="24"/>
      <w:szCs w:val="24"/>
    </w:rPr>
  </w:style>
  <w:style w:type="paragraph" w:styleId="BodyText3">
    <w:name w:val="Body Text 3"/>
    <w:basedOn w:val="Normal"/>
    <w:link w:val="BodyText3Char"/>
    <w:qFormat/>
    <w:rsid w:val="00CE0876"/>
    <w:pPr>
      <w:spacing w:after="0" w:line="24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qFormat/>
    <w:rsid w:val="00CE0876"/>
    <w:rPr>
      <w:rFonts w:ascii="Times New Roman" w:eastAsia="Times New Roman" w:hAnsi="Times New Roman" w:cs="Times New Roman"/>
      <w:sz w:val="24"/>
      <w:szCs w:val="20"/>
    </w:rPr>
  </w:style>
  <w:style w:type="paragraph" w:styleId="NormalWeb">
    <w:name w:val="Normal (Web)"/>
    <w:basedOn w:val="Normal"/>
    <w:uiPriority w:val="99"/>
    <w:unhideWhenUsed/>
    <w:rsid w:val="00C5706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7A79CC"/>
    <w:rPr>
      <w:i/>
      <w:iCs/>
    </w:rPr>
  </w:style>
  <w:style w:type="character" w:customStyle="1" w:styleId="Hyperlink0">
    <w:name w:val="Hyperlink.0"/>
    <w:basedOn w:val="DefaultParagraphFont"/>
    <w:rsid w:val="00B6104C"/>
    <w:rPr>
      <w:rFonts w:ascii="Times New Roman" w:eastAsia="Times New Roman" w:hAnsi="Times New Roman" w:cs="Times New Roman"/>
    </w:rPr>
  </w:style>
  <w:style w:type="paragraph" w:styleId="BodyText">
    <w:name w:val="Body Text"/>
    <w:basedOn w:val="Normal"/>
    <w:link w:val="BodyTextChar"/>
    <w:unhideWhenUsed/>
    <w:rsid w:val="005322A6"/>
    <w:pPr>
      <w:spacing w:after="120"/>
    </w:pPr>
  </w:style>
  <w:style w:type="character" w:customStyle="1" w:styleId="BodyTextChar">
    <w:name w:val="Body Text Char"/>
    <w:basedOn w:val="DefaultParagraphFont"/>
    <w:link w:val="BodyText"/>
    <w:qFormat/>
    <w:rsid w:val="005322A6"/>
  </w:style>
  <w:style w:type="character" w:customStyle="1" w:styleId="Stilius3Diagrama">
    <w:name w:val="Stilius3 Diagrama"/>
    <w:link w:val="Stilius3"/>
    <w:qFormat/>
    <w:locked/>
    <w:rsid w:val="005322A6"/>
    <w:rPr>
      <w:rFonts w:ascii="Times New Roman" w:eastAsia="Calibri" w:hAnsi="Times New Roman" w:cs="Times New Roman"/>
    </w:rPr>
  </w:style>
  <w:style w:type="paragraph" w:customStyle="1" w:styleId="Stilius3">
    <w:name w:val="Stilius3"/>
    <w:basedOn w:val="Normal"/>
    <w:link w:val="Stilius3Diagrama"/>
    <w:qFormat/>
    <w:rsid w:val="005322A6"/>
    <w:pPr>
      <w:spacing w:before="200" w:after="0" w:line="240" w:lineRule="auto"/>
      <w:jc w:val="both"/>
    </w:pPr>
    <w:rPr>
      <w:rFonts w:ascii="Times New Roman" w:eastAsia="Calibri" w:hAnsi="Times New Roman" w:cs="Times New Roman"/>
    </w:rPr>
  </w:style>
  <w:style w:type="character" w:customStyle="1" w:styleId="BodyText2Char">
    <w:name w:val="Body Text 2 Char"/>
    <w:basedOn w:val="DefaultParagraphFont"/>
    <w:link w:val="BodyText2"/>
    <w:qFormat/>
    <w:rsid w:val="005322A6"/>
    <w:rPr>
      <w:rFonts w:ascii="Times New Roman" w:eastAsia="Times New Roman" w:hAnsi="Times New Roman" w:cs="Times New Roman"/>
      <w:sz w:val="24"/>
      <w:szCs w:val="20"/>
      <w:lang w:eastAsia="ar-SA"/>
    </w:rPr>
  </w:style>
  <w:style w:type="paragraph" w:styleId="BodyText2">
    <w:name w:val="Body Text 2"/>
    <w:basedOn w:val="Normal"/>
    <w:link w:val="BodyText2Char"/>
    <w:qFormat/>
    <w:rsid w:val="005322A6"/>
    <w:pPr>
      <w:suppressAutoHyphens/>
      <w:spacing w:after="120" w:line="480" w:lineRule="auto"/>
    </w:pPr>
    <w:rPr>
      <w:rFonts w:ascii="Times New Roman" w:eastAsia="Times New Roman" w:hAnsi="Times New Roman" w:cs="Times New Roman"/>
      <w:sz w:val="24"/>
      <w:szCs w:val="20"/>
      <w:lang w:eastAsia="ar-SA"/>
    </w:rPr>
  </w:style>
  <w:style w:type="character" w:customStyle="1" w:styleId="Numatytasispastraiposriftas1">
    <w:name w:val="Numatytasis pastraipos šriftas1"/>
    <w:qFormat/>
    <w:rsid w:val="005322A6"/>
  </w:style>
  <w:style w:type="character" w:customStyle="1" w:styleId="BodyTextIndent2Char">
    <w:name w:val="Body Text Indent 2 Char"/>
    <w:basedOn w:val="DefaultParagraphFont"/>
    <w:link w:val="BodyTextIndent2"/>
    <w:uiPriority w:val="99"/>
    <w:qFormat/>
    <w:rsid w:val="005322A6"/>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uiPriority w:val="99"/>
    <w:unhideWhenUsed/>
    <w:qFormat/>
    <w:rsid w:val="005322A6"/>
    <w:pPr>
      <w:spacing w:after="120" w:line="480" w:lineRule="auto"/>
      <w:ind w:left="283"/>
    </w:pPr>
    <w:rPr>
      <w:rFonts w:ascii="Times New Roman" w:eastAsia="Times New Roman" w:hAnsi="Times New Roman" w:cs="Times New Roman"/>
      <w:sz w:val="24"/>
      <w:szCs w:val="24"/>
      <w:lang w:eastAsia="lt-LT"/>
    </w:rPr>
  </w:style>
  <w:style w:type="character" w:customStyle="1" w:styleId="FootnoteTextChar">
    <w:name w:val="Footnote Text Char"/>
    <w:basedOn w:val="DefaultParagraphFont"/>
    <w:link w:val="FootnoteText"/>
    <w:uiPriority w:val="99"/>
    <w:semiHidden/>
    <w:qFormat/>
    <w:rsid w:val="005322A6"/>
    <w:rPr>
      <w:rFonts w:ascii="Times New Roman" w:eastAsia="Times New Roman" w:hAnsi="Times New Roman" w:cs="Times New Roman"/>
      <w:szCs w:val="20"/>
    </w:rPr>
  </w:style>
  <w:style w:type="paragraph" w:styleId="FootnoteText">
    <w:name w:val="footnote text"/>
    <w:basedOn w:val="Normal"/>
    <w:link w:val="FootnoteTextChar"/>
    <w:uiPriority w:val="99"/>
    <w:semiHidden/>
    <w:qFormat/>
    <w:rsid w:val="005322A6"/>
    <w:pPr>
      <w:tabs>
        <w:tab w:val="left" w:pos="360"/>
      </w:tabs>
      <w:suppressAutoHyphens/>
      <w:spacing w:after="0" w:line="240" w:lineRule="auto"/>
      <w:ind w:left="360" w:hanging="360"/>
      <w:textAlignment w:val="baseline"/>
    </w:pPr>
    <w:rPr>
      <w:rFonts w:ascii="Times New Roman" w:eastAsia="Times New Roman" w:hAnsi="Times New Roman" w:cs="Times New Roman"/>
      <w:szCs w:val="20"/>
    </w:rPr>
  </w:style>
  <w:style w:type="character" w:customStyle="1" w:styleId="ListLabel1">
    <w:name w:val="ListLabel 1"/>
    <w:qFormat/>
    <w:rsid w:val="005322A6"/>
    <w:rPr>
      <w:rFonts w:cs="Arial"/>
      <w:i w:val="0"/>
      <w:color w:val="00000A"/>
      <w:sz w:val="20"/>
      <w:szCs w:val="20"/>
      <w:lang w:val="en-GB"/>
    </w:rPr>
  </w:style>
  <w:style w:type="character" w:customStyle="1" w:styleId="ListLabel2">
    <w:name w:val="ListLabel 2"/>
    <w:qFormat/>
    <w:rsid w:val="005322A6"/>
    <w:rPr>
      <w:rFonts w:cs="Arial"/>
      <w:sz w:val="20"/>
      <w:szCs w:val="20"/>
    </w:rPr>
  </w:style>
  <w:style w:type="character" w:customStyle="1" w:styleId="ListLabel3">
    <w:name w:val="ListLabel 3"/>
    <w:qFormat/>
    <w:rsid w:val="005322A6"/>
    <w:rPr>
      <w:rFonts w:cs="Times New Roman"/>
    </w:rPr>
  </w:style>
  <w:style w:type="character" w:customStyle="1" w:styleId="ListLabel4">
    <w:name w:val="ListLabel 4"/>
    <w:qFormat/>
    <w:rsid w:val="005322A6"/>
    <w:rPr>
      <w:rFonts w:cs="Times New Roman"/>
      <w:b w:val="0"/>
      <w:bCs w:val="0"/>
      <w:i w:val="0"/>
      <w:iCs w:val="0"/>
      <w:strike/>
    </w:rPr>
  </w:style>
  <w:style w:type="character" w:customStyle="1" w:styleId="ListLabel5">
    <w:name w:val="ListLabel 5"/>
    <w:qFormat/>
    <w:rsid w:val="005322A6"/>
    <w:rPr>
      <w:rFonts w:cs="Times New Roman"/>
    </w:rPr>
  </w:style>
  <w:style w:type="character" w:customStyle="1" w:styleId="ListLabel6">
    <w:name w:val="ListLabel 6"/>
    <w:qFormat/>
    <w:rsid w:val="005322A6"/>
    <w:rPr>
      <w:rFonts w:cs="Times New Roman"/>
    </w:rPr>
  </w:style>
  <w:style w:type="character" w:customStyle="1" w:styleId="ListLabel7">
    <w:name w:val="ListLabel 7"/>
    <w:qFormat/>
    <w:rsid w:val="005322A6"/>
    <w:rPr>
      <w:rFonts w:cs="Times New Roman"/>
    </w:rPr>
  </w:style>
  <w:style w:type="character" w:customStyle="1" w:styleId="ListLabel8">
    <w:name w:val="ListLabel 8"/>
    <w:qFormat/>
    <w:rsid w:val="005322A6"/>
    <w:rPr>
      <w:rFonts w:cs="Times New Roman"/>
    </w:rPr>
  </w:style>
  <w:style w:type="character" w:customStyle="1" w:styleId="ListLabel9">
    <w:name w:val="ListLabel 9"/>
    <w:qFormat/>
    <w:rsid w:val="005322A6"/>
    <w:rPr>
      <w:rFonts w:cs="Times New Roman"/>
    </w:rPr>
  </w:style>
  <w:style w:type="character" w:customStyle="1" w:styleId="ListLabel10">
    <w:name w:val="ListLabel 10"/>
    <w:qFormat/>
    <w:rsid w:val="005322A6"/>
    <w:rPr>
      <w:rFonts w:cs="Times New Roman"/>
    </w:rPr>
  </w:style>
  <w:style w:type="character" w:customStyle="1" w:styleId="ListLabel11">
    <w:name w:val="ListLabel 11"/>
    <w:qFormat/>
    <w:rsid w:val="005322A6"/>
    <w:rPr>
      <w:rFonts w:cs="Times New Roman"/>
    </w:rPr>
  </w:style>
  <w:style w:type="character" w:customStyle="1" w:styleId="ListLabel12">
    <w:name w:val="ListLabel 12"/>
    <w:qFormat/>
    <w:rsid w:val="005322A6"/>
    <w:rPr>
      <w:b/>
      <w:color w:val="00000A"/>
    </w:rPr>
  </w:style>
  <w:style w:type="character" w:customStyle="1" w:styleId="ListLabel13">
    <w:name w:val="ListLabel 13"/>
    <w:qFormat/>
    <w:rsid w:val="005322A6"/>
    <w:rPr>
      <w:b w:val="0"/>
      <w:color w:val="00000A"/>
    </w:rPr>
  </w:style>
  <w:style w:type="character" w:customStyle="1" w:styleId="ListLabel14">
    <w:name w:val="ListLabel 14"/>
    <w:qFormat/>
    <w:rsid w:val="005322A6"/>
    <w:rPr>
      <w:b/>
      <w:color w:val="00000A"/>
    </w:rPr>
  </w:style>
  <w:style w:type="character" w:customStyle="1" w:styleId="ListLabel15">
    <w:name w:val="ListLabel 15"/>
    <w:qFormat/>
    <w:rsid w:val="005322A6"/>
    <w:rPr>
      <w:b/>
      <w:color w:val="00000A"/>
    </w:rPr>
  </w:style>
  <w:style w:type="character" w:customStyle="1" w:styleId="ListLabel16">
    <w:name w:val="ListLabel 16"/>
    <w:qFormat/>
    <w:rsid w:val="005322A6"/>
    <w:rPr>
      <w:b/>
      <w:color w:val="00000A"/>
    </w:rPr>
  </w:style>
  <w:style w:type="character" w:customStyle="1" w:styleId="ListLabel17">
    <w:name w:val="ListLabel 17"/>
    <w:qFormat/>
    <w:rsid w:val="005322A6"/>
    <w:rPr>
      <w:b/>
      <w:color w:val="00000A"/>
    </w:rPr>
  </w:style>
  <w:style w:type="character" w:customStyle="1" w:styleId="ListLabel18">
    <w:name w:val="ListLabel 18"/>
    <w:qFormat/>
    <w:rsid w:val="005322A6"/>
    <w:rPr>
      <w:b/>
      <w:color w:val="00000A"/>
    </w:rPr>
  </w:style>
  <w:style w:type="character" w:customStyle="1" w:styleId="ListLabel19">
    <w:name w:val="ListLabel 19"/>
    <w:qFormat/>
    <w:rsid w:val="005322A6"/>
    <w:rPr>
      <w:b/>
      <w:color w:val="00000A"/>
    </w:rPr>
  </w:style>
  <w:style w:type="character" w:customStyle="1" w:styleId="ListLabel20">
    <w:name w:val="ListLabel 20"/>
    <w:qFormat/>
    <w:rsid w:val="005322A6"/>
    <w:rPr>
      <w:b/>
      <w:color w:val="00000A"/>
    </w:rPr>
  </w:style>
  <w:style w:type="character" w:customStyle="1" w:styleId="ListLabel21">
    <w:name w:val="ListLabel 21"/>
    <w:qFormat/>
    <w:rsid w:val="005322A6"/>
    <w:rPr>
      <w:b/>
      <w:color w:val="00000A"/>
    </w:rPr>
  </w:style>
  <w:style w:type="character" w:customStyle="1" w:styleId="ListLabel22">
    <w:name w:val="ListLabel 22"/>
    <w:qFormat/>
    <w:rsid w:val="005322A6"/>
    <w:rPr>
      <w:b w:val="0"/>
      <w:color w:val="00000A"/>
    </w:rPr>
  </w:style>
  <w:style w:type="character" w:customStyle="1" w:styleId="ListLabel23">
    <w:name w:val="ListLabel 23"/>
    <w:qFormat/>
    <w:rsid w:val="005322A6"/>
    <w:rPr>
      <w:b/>
      <w:color w:val="00000A"/>
    </w:rPr>
  </w:style>
  <w:style w:type="character" w:customStyle="1" w:styleId="ListLabel24">
    <w:name w:val="ListLabel 24"/>
    <w:qFormat/>
    <w:rsid w:val="005322A6"/>
    <w:rPr>
      <w:b/>
      <w:color w:val="00000A"/>
    </w:rPr>
  </w:style>
  <w:style w:type="character" w:customStyle="1" w:styleId="ListLabel25">
    <w:name w:val="ListLabel 25"/>
    <w:qFormat/>
    <w:rsid w:val="005322A6"/>
    <w:rPr>
      <w:b/>
      <w:color w:val="00000A"/>
    </w:rPr>
  </w:style>
  <w:style w:type="character" w:customStyle="1" w:styleId="ListLabel26">
    <w:name w:val="ListLabel 26"/>
    <w:qFormat/>
    <w:rsid w:val="005322A6"/>
    <w:rPr>
      <w:b/>
      <w:color w:val="00000A"/>
    </w:rPr>
  </w:style>
  <w:style w:type="character" w:customStyle="1" w:styleId="ListLabel27">
    <w:name w:val="ListLabel 27"/>
    <w:qFormat/>
    <w:rsid w:val="005322A6"/>
    <w:rPr>
      <w:b/>
      <w:color w:val="00000A"/>
    </w:rPr>
  </w:style>
  <w:style w:type="character" w:customStyle="1" w:styleId="ListLabel28">
    <w:name w:val="ListLabel 28"/>
    <w:qFormat/>
    <w:rsid w:val="005322A6"/>
    <w:rPr>
      <w:b/>
      <w:color w:val="00000A"/>
    </w:rPr>
  </w:style>
  <w:style w:type="character" w:customStyle="1" w:styleId="ListLabel29">
    <w:name w:val="ListLabel 29"/>
    <w:qFormat/>
    <w:rsid w:val="005322A6"/>
    <w:rPr>
      <w:b/>
      <w:color w:val="00000A"/>
    </w:rPr>
  </w:style>
  <w:style w:type="character" w:customStyle="1" w:styleId="ListLabel30">
    <w:name w:val="ListLabel 30"/>
    <w:qFormat/>
    <w:rsid w:val="005322A6"/>
    <w:rPr>
      <w:b/>
      <w:color w:val="00000A"/>
    </w:rPr>
  </w:style>
  <w:style w:type="character" w:customStyle="1" w:styleId="ListLabel31">
    <w:name w:val="ListLabel 31"/>
    <w:qFormat/>
    <w:rsid w:val="005322A6"/>
    <w:rPr>
      <w:b w:val="0"/>
      <w:color w:val="00000A"/>
    </w:rPr>
  </w:style>
  <w:style w:type="character" w:customStyle="1" w:styleId="ListLabel32">
    <w:name w:val="ListLabel 32"/>
    <w:qFormat/>
    <w:rsid w:val="005322A6"/>
    <w:rPr>
      <w:b/>
      <w:color w:val="00000A"/>
    </w:rPr>
  </w:style>
  <w:style w:type="character" w:customStyle="1" w:styleId="ListLabel33">
    <w:name w:val="ListLabel 33"/>
    <w:qFormat/>
    <w:rsid w:val="005322A6"/>
    <w:rPr>
      <w:b/>
      <w:color w:val="00000A"/>
    </w:rPr>
  </w:style>
  <w:style w:type="character" w:customStyle="1" w:styleId="ListLabel34">
    <w:name w:val="ListLabel 34"/>
    <w:qFormat/>
    <w:rsid w:val="005322A6"/>
    <w:rPr>
      <w:b/>
      <w:color w:val="00000A"/>
    </w:rPr>
  </w:style>
  <w:style w:type="character" w:customStyle="1" w:styleId="ListLabel35">
    <w:name w:val="ListLabel 35"/>
    <w:qFormat/>
    <w:rsid w:val="005322A6"/>
    <w:rPr>
      <w:b/>
      <w:color w:val="00000A"/>
    </w:rPr>
  </w:style>
  <w:style w:type="character" w:customStyle="1" w:styleId="ListLabel36">
    <w:name w:val="ListLabel 36"/>
    <w:qFormat/>
    <w:rsid w:val="005322A6"/>
    <w:rPr>
      <w:b/>
      <w:color w:val="00000A"/>
    </w:rPr>
  </w:style>
  <w:style w:type="character" w:customStyle="1" w:styleId="ListLabel37">
    <w:name w:val="ListLabel 37"/>
    <w:qFormat/>
    <w:rsid w:val="005322A6"/>
    <w:rPr>
      <w:b/>
      <w:color w:val="00000A"/>
    </w:rPr>
  </w:style>
  <w:style w:type="character" w:customStyle="1" w:styleId="ListLabel38">
    <w:name w:val="ListLabel 38"/>
    <w:qFormat/>
    <w:rsid w:val="005322A6"/>
    <w:rPr>
      <w:b/>
      <w:color w:val="00000A"/>
    </w:rPr>
  </w:style>
  <w:style w:type="character" w:customStyle="1" w:styleId="ListLabel39">
    <w:name w:val="ListLabel 39"/>
    <w:qFormat/>
    <w:rsid w:val="005322A6"/>
    <w:rPr>
      <w:color w:val="00000A"/>
    </w:rPr>
  </w:style>
  <w:style w:type="character" w:customStyle="1" w:styleId="ListLabel40">
    <w:name w:val="ListLabel 40"/>
    <w:qFormat/>
    <w:rsid w:val="005322A6"/>
    <w:rPr>
      <w:color w:val="00000A"/>
    </w:rPr>
  </w:style>
  <w:style w:type="character" w:customStyle="1" w:styleId="ListLabel41">
    <w:name w:val="ListLabel 41"/>
    <w:qFormat/>
    <w:rsid w:val="005322A6"/>
    <w:rPr>
      <w:color w:val="00000A"/>
    </w:rPr>
  </w:style>
  <w:style w:type="character" w:customStyle="1" w:styleId="ListLabel42">
    <w:name w:val="ListLabel 42"/>
    <w:qFormat/>
    <w:rsid w:val="005322A6"/>
    <w:rPr>
      <w:color w:val="00000A"/>
    </w:rPr>
  </w:style>
  <w:style w:type="character" w:customStyle="1" w:styleId="ListLabel43">
    <w:name w:val="ListLabel 43"/>
    <w:qFormat/>
    <w:rsid w:val="005322A6"/>
    <w:rPr>
      <w:color w:val="00000A"/>
    </w:rPr>
  </w:style>
  <w:style w:type="character" w:customStyle="1" w:styleId="ListLabel44">
    <w:name w:val="ListLabel 44"/>
    <w:qFormat/>
    <w:rsid w:val="005322A6"/>
    <w:rPr>
      <w:color w:val="00000A"/>
    </w:rPr>
  </w:style>
  <w:style w:type="character" w:customStyle="1" w:styleId="ListLabel45">
    <w:name w:val="ListLabel 45"/>
    <w:qFormat/>
    <w:rsid w:val="005322A6"/>
    <w:rPr>
      <w:color w:val="00000A"/>
    </w:rPr>
  </w:style>
  <w:style w:type="character" w:customStyle="1" w:styleId="ListLabel46">
    <w:name w:val="ListLabel 46"/>
    <w:qFormat/>
    <w:rsid w:val="005322A6"/>
    <w:rPr>
      <w:color w:val="00000A"/>
    </w:rPr>
  </w:style>
  <w:style w:type="character" w:customStyle="1" w:styleId="ListLabel47">
    <w:name w:val="ListLabel 47"/>
    <w:qFormat/>
    <w:rsid w:val="005322A6"/>
    <w:rPr>
      <w:color w:val="00000A"/>
    </w:rPr>
  </w:style>
  <w:style w:type="character" w:customStyle="1" w:styleId="ListLabel48">
    <w:name w:val="ListLabel 48"/>
    <w:qFormat/>
    <w:rsid w:val="005322A6"/>
    <w:rPr>
      <w:color w:val="00000A"/>
      <w:sz w:val="22"/>
    </w:rPr>
  </w:style>
  <w:style w:type="character" w:customStyle="1" w:styleId="ListLabel49">
    <w:name w:val="ListLabel 49"/>
    <w:qFormat/>
    <w:rsid w:val="005322A6"/>
    <w:rPr>
      <w:color w:val="00000A"/>
      <w:sz w:val="22"/>
    </w:rPr>
  </w:style>
  <w:style w:type="character" w:customStyle="1" w:styleId="ListLabel50">
    <w:name w:val="ListLabel 50"/>
    <w:qFormat/>
    <w:rsid w:val="005322A6"/>
    <w:rPr>
      <w:color w:val="00000A"/>
      <w:sz w:val="22"/>
    </w:rPr>
  </w:style>
  <w:style w:type="character" w:customStyle="1" w:styleId="ListLabel51">
    <w:name w:val="ListLabel 51"/>
    <w:qFormat/>
    <w:rsid w:val="005322A6"/>
    <w:rPr>
      <w:color w:val="00000A"/>
      <w:sz w:val="22"/>
    </w:rPr>
  </w:style>
  <w:style w:type="character" w:customStyle="1" w:styleId="ListLabel52">
    <w:name w:val="ListLabel 52"/>
    <w:qFormat/>
    <w:rsid w:val="005322A6"/>
    <w:rPr>
      <w:color w:val="00000A"/>
      <w:sz w:val="22"/>
    </w:rPr>
  </w:style>
  <w:style w:type="character" w:customStyle="1" w:styleId="ListLabel53">
    <w:name w:val="ListLabel 53"/>
    <w:qFormat/>
    <w:rsid w:val="005322A6"/>
    <w:rPr>
      <w:color w:val="00000A"/>
      <w:sz w:val="22"/>
    </w:rPr>
  </w:style>
  <w:style w:type="character" w:customStyle="1" w:styleId="ListLabel54">
    <w:name w:val="ListLabel 54"/>
    <w:qFormat/>
    <w:rsid w:val="005322A6"/>
    <w:rPr>
      <w:color w:val="00000A"/>
      <w:sz w:val="22"/>
    </w:rPr>
  </w:style>
  <w:style w:type="character" w:customStyle="1" w:styleId="ListLabel55">
    <w:name w:val="ListLabel 55"/>
    <w:qFormat/>
    <w:rsid w:val="005322A6"/>
    <w:rPr>
      <w:color w:val="00000A"/>
      <w:sz w:val="22"/>
    </w:rPr>
  </w:style>
  <w:style w:type="character" w:customStyle="1" w:styleId="ListLabel56">
    <w:name w:val="ListLabel 56"/>
    <w:qFormat/>
    <w:rsid w:val="005322A6"/>
    <w:rPr>
      <w:color w:val="00000A"/>
      <w:sz w:val="22"/>
    </w:rPr>
  </w:style>
  <w:style w:type="character" w:customStyle="1" w:styleId="ListLabel57">
    <w:name w:val="ListLabel 57"/>
    <w:qFormat/>
    <w:rsid w:val="005322A6"/>
    <w:rPr>
      <w:b/>
    </w:rPr>
  </w:style>
  <w:style w:type="character" w:customStyle="1" w:styleId="ListLabel58">
    <w:name w:val="ListLabel 58"/>
    <w:qFormat/>
    <w:rsid w:val="005322A6"/>
    <w:rPr>
      <w:b w:val="0"/>
      <w:sz w:val="22"/>
    </w:rPr>
  </w:style>
  <w:style w:type="character" w:customStyle="1" w:styleId="ListLabel59">
    <w:name w:val="ListLabel 59"/>
    <w:qFormat/>
    <w:rsid w:val="005322A6"/>
    <w:rPr>
      <w:b/>
    </w:rPr>
  </w:style>
  <w:style w:type="character" w:customStyle="1" w:styleId="ListLabel60">
    <w:name w:val="ListLabel 60"/>
    <w:qFormat/>
    <w:rsid w:val="005322A6"/>
    <w:rPr>
      <w:b/>
    </w:rPr>
  </w:style>
  <w:style w:type="character" w:customStyle="1" w:styleId="ListLabel61">
    <w:name w:val="ListLabel 61"/>
    <w:qFormat/>
    <w:rsid w:val="005322A6"/>
    <w:rPr>
      <w:b/>
    </w:rPr>
  </w:style>
  <w:style w:type="character" w:customStyle="1" w:styleId="ListLabel62">
    <w:name w:val="ListLabel 62"/>
    <w:qFormat/>
    <w:rsid w:val="005322A6"/>
    <w:rPr>
      <w:b/>
    </w:rPr>
  </w:style>
  <w:style w:type="character" w:customStyle="1" w:styleId="ListLabel63">
    <w:name w:val="ListLabel 63"/>
    <w:qFormat/>
    <w:rsid w:val="005322A6"/>
    <w:rPr>
      <w:b/>
    </w:rPr>
  </w:style>
  <w:style w:type="character" w:customStyle="1" w:styleId="ListLabel64">
    <w:name w:val="ListLabel 64"/>
    <w:qFormat/>
    <w:rsid w:val="005322A6"/>
    <w:rPr>
      <w:b/>
    </w:rPr>
  </w:style>
  <w:style w:type="character" w:customStyle="1" w:styleId="ListLabel65">
    <w:name w:val="ListLabel 65"/>
    <w:qFormat/>
    <w:rsid w:val="005322A6"/>
    <w:rPr>
      <w:b/>
    </w:rPr>
  </w:style>
  <w:style w:type="character" w:customStyle="1" w:styleId="InternetLink">
    <w:name w:val="Internet Link"/>
    <w:qFormat/>
    <w:rsid w:val="005322A6"/>
    <w:rPr>
      <w:color w:val="000080"/>
      <w:u w:val="single"/>
    </w:rPr>
  </w:style>
  <w:style w:type="character" w:customStyle="1" w:styleId="ListLabel66">
    <w:name w:val="ListLabel 66"/>
    <w:qFormat/>
    <w:rsid w:val="005322A6"/>
    <w:rPr>
      <w:rFonts w:cs="Times New Roman"/>
    </w:rPr>
  </w:style>
  <w:style w:type="character" w:customStyle="1" w:styleId="ListLabel67">
    <w:name w:val="ListLabel 67"/>
    <w:qFormat/>
    <w:rsid w:val="005322A6"/>
    <w:rPr>
      <w:rFonts w:cs="Times New Roman"/>
      <w:b w:val="0"/>
      <w:bCs w:val="0"/>
      <w:i w:val="0"/>
      <w:iCs w:val="0"/>
      <w:strike/>
    </w:rPr>
  </w:style>
  <w:style w:type="character" w:customStyle="1" w:styleId="ListLabel68">
    <w:name w:val="ListLabel 68"/>
    <w:qFormat/>
    <w:rsid w:val="005322A6"/>
    <w:rPr>
      <w:rFonts w:cs="Times New Roman"/>
    </w:rPr>
  </w:style>
  <w:style w:type="character" w:customStyle="1" w:styleId="ListLabel69">
    <w:name w:val="ListLabel 69"/>
    <w:qFormat/>
    <w:rsid w:val="005322A6"/>
    <w:rPr>
      <w:rFonts w:cs="Times New Roman"/>
    </w:rPr>
  </w:style>
  <w:style w:type="character" w:customStyle="1" w:styleId="ListLabel70">
    <w:name w:val="ListLabel 70"/>
    <w:qFormat/>
    <w:rsid w:val="005322A6"/>
    <w:rPr>
      <w:rFonts w:cs="Times New Roman"/>
    </w:rPr>
  </w:style>
  <w:style w:type="character" w:customStyle="1" w:styleId="ListLabel71">
    <w:name w:val="ListLabel 71"/>
    <w:qFormat/>
    <w:rsid w:val="005322A6"/>
    <w:rPr>
      <w:rFonts w:cs="Times New Roman"/>
    </w:rPr>
  </w:style>
  <w:style w:type="character" w:customStyle="1" w:styleId="ListLabel72">
    <w:name w:val="ListLabel 72"/>
    <w:qFormat/>
    <w:rsid w:val="005322A6"/>
    <w:rPr>
      <w:rFonts w:cs="Times New Roman"/>
    </w:rPr>
  </w:style>
  <w:style w:type="character" w:customStyle="1" w:styleId="ListLabel73">
    <w:name w:val="ListLabel 73"/>
    <w:qFormat/>
    <w:rsid w:val="005322A6"/>
    <w:rPr>
      <w:rFonts w:cs="Times New Roman"/>
    </w:rPr>
  </w:style>
  <w:style w:type="character" w:customStyle="1" w:styleId="ListLabel74">
    <w:name w:val="ListLabel 74"/>
    <w:qFormat/>
    <w:rsid w:val="005322A6"/>
    <w:rPr>
      <w:rFonts w:cs="Times New Roman"/>
    </w:rPr>
  </w:style>
  <w:style w:type="character" w:customStyle="1" w:styleId="ListLabel75">
    <w:name w:val="ListLabel 75"/>
    <w:qFormat/>
    <w:rsid w:val="005322A6"/>
    <w:rPr>
      <w:b/>
    </w:rPr>
  </w:style>
  <w:style w:type="character" w:customStyle="1" w:styleId="ListLabel76">
    <w:name w:val="ListLabel 76"/>
    <w:qFormat/>
    <w:rsid w:val="005322A6"/>
    <w:rPr>
      <w:b w:val="0"/>
      <w:sz w:val="22"/>
    </w:rPr>
  </w:style>
  <w:style w:type="character" w:customStyle="1" w:styleId="ListLabel77">
    <w:name w:val="ListLabel 77"/>
    <w:qFormat/>
    <w:rsid w:val="005322A6"/>
    <w:rPr>
      <w:b/>
    </w:rPr>
  </w:style>
  <w:style w:type="character" w:customStyle="1" w:styleId="ListLabel78">
    <w:name w:val="ListLabel 78"/>
    <w:qFormat/>
    <w:rsid w:val="005322A6"/>
    <w:rPr>
      <w:b/>
    </w:rPr>
  </w:style>
  <w:style w:type="character" w:customStyle="1" w:styleId="ListLabel79">
    <w:name w:val="ListLabel 79"/>
    <w:qFormat/>
    <w:rsid w:val="005322A6"/>
    <w:rPr>
      <w:b/>
    </w:rPr>
  </w:style>
  <w:style w:type="character" w:customStyle="1" w:styleId="ListLabel80">
    <w:name w:val="ListLabel 80"/>
    <w:qFormat/>
    <w:rsid w:val="005322A6"/>
    <w:rPr>
      <w:b/>
    </w:rPr>
  </w:style>
  <w:style w:type="character" w:customStyle="1" w:styleId="ListLabel81">
    <w:name w:val="ListLabel 81"/>
    <w:qFormat/>
    <w:rsid w:val="005322A6"/>
    <w:rPr>
      <w:b/>
    </w:rPr>
  </w:style>
  <w:style w:type="character" w:customStyle="1" w:styleId="ListLabel82">
    <w:name w:val="ListLabel 82"/>
    <w:qFormat/>
    <w:rsid w:val="005322A6"/>
    <w:rPr>
      <w:b/>
    </w:rPr>
  </w:style>
  <w:style w:type="character" w:customStyle="1" w:styleId="ListLabel83">
    <w:name w:val="ListLabel 83"/>
    <w:qFormat/>
    <w:rsid w:val="005322A6"/>
    <w:rPr>
      <w:b/>
    </w:rPr>
  </w:style>
  <w:style w:type="character" w:customStyle="1" w:styleId="Internetosaitas">
    <w:name w:val="Interneto saitas"/>
    <w:rsid w:val="005322A6"/>
    <w:rPr>
      <w:color w:val="000080"/>
      <w:u w:val="single"/>
    </w:rPr>
  </w:style>
  <w:style w:type="paragraph" w:customStyle="1" w:styleId="Antrat1">
    <w:name w:val="Antraštė1"/>
    <w:basedOn w:val="Normal"/>
    <w:next w:val="BodyText"/>
    <w:qFormat/>
    <w:rsid w:val="005322A6"/>
    <w:pPr>
      <w:keepNext/>
      <w:spacing w:before="240" w:after="120" w:line="240" w:lineRule="auto"/>
    </w:pPr>
    <w:rPr>
      <w:rFonts w:ascii="Liberation Sans" w:eastAsia="Microsoft YaHei" w:hAnsi="Liberation Sans" w:cs="Arial"/>
      <w:sz w:val="28"/>
      <w:szCs w:val="28"/>
      <w:lang w:eastAsia="lt-LT"/>
    </w:rPr>
  </w:style>
  <w:style w:type="paragraph" w:styleId="List">
    <w:name w:val="List"/>
    <w:basedOn w:val="BodyText"/>
    <w:rsid w:val="005322A6"/>
    <w:pPr>
      <w:suppressAutoHyphens/>
      <w:spacing w:line="276" w:lineRule="auto"/>
    </w:pPr>
    <w:rPr>
      <w:rFonts w:ascii="Times New Roman" w:eastAsia="Calibri" w:hAnsi="Times New Roman" w:cs="Arial"/>
      <w:sz w:val="24"/>
      <w:lang w:eastAsia="ar-SA"/>
    </w:rPr>
  </w:style>
  <w:style w:type="paragraph" w:styleId="Caption">
    <w:name w:val="caption"/>
    <w:basedOn w:val="Normal"/>
    <w:qFormat/>
    <w:rsid w:val="005322A6"/>
    <w:pPr>
      <w:suppressLineNumbers/>
      <w:spacing w:before="120" w:after="120" w:line="240" w:lineRule="auto"/>
    </w:pPr>
    <w:rPr>
      <w:rFonts w:ascii="Times New Roman" w:eastAsia="Times New Roman" w:hAnsi="Times New Roman" w:cs="Arial"/>
      <w:i/>
      <w:iCs/>
      <w:sz w:val="24"/>
      <w:szCs w:val="24"/>
      <w:lang w:eastAsia="lt-LT"/>
    </w:rPr>
  </w:style>
  <w:style w:type="paragraph" w:customStyle="1" w:styleId="Rodykl">
    <w:name w:val="Rodyklė"/>
    <w:basedOn w:val="Normal"/>
    <w:qFormat/>
    <w:rsid w:val="005322A6"/>
    <w:pPr>
      <w:suppressLineNumbers/>
      <w:spacing w:after="0" w:line="240" w:lineRule="auto"/>
    </w:pPr>
    <w:rPr>
      <w:rFonts w:ascii="Times New Roman" w:eastAsia="Times New Roman" w:hAnsi="Times New Roman" w:cs="Arial"/>
      <w:sz w:val="24"/>
      <w:szCs w:val="24"/>
      <w:lang w:eastAsia="lt-LT"/>
    </w:rPr>
  </w:style>
  <w:style w:type="paragraph" w:customStyle="1" w:styleId="SSutSkyrius">
    <w:name w:val="SSutSkyrius"/>
    <w:basedOn w:val="Normal"/>
    <w:qFormat/>
    <w:rsid w:val="005322A6"/>
    <w:pPr>
      <w:keepNext/>
      <w:tabs>
        <w:tab w:val="left" w:pos="360"/>
      </w:tabs>
      <w:suppressAutoHyphens/>
      <w:spacing w:before="113" w:after="57" w:line="240" w:lineRule="auto"/>
      <w:ind w:left="340" w:hanging="340"/>
      <w:outlineLvl w:val="0"/>
    </w:pPr>
    <w:rPr>
      <w:rFonts w:ascii="Times New Roman" w:eastAsia="HG Mincho Light J" w:hAnsi="Times New Roman" w:cs="Times New Roman"/>
      <w:b/>
      <w:color w:val="000000"/>
      <w:sz w:val="20"/>
      <w:szCs w:val="24"/>
      <w:lang w:eastAsia="lt-LT"/>
    </w:rPr>
  </w:style>
  <w:style w:type="character" w:customStyle="1" w:styleId="BodyText2Char1">
    <w:name w:val="Body Text 2 Char1"/>
    <w:basedOn w:val="DefaultParagraphFont"/>
    <w:uiPriority w:val="99"/>
    <w:semiHidden/>
    <w:rsid w:val="005322A6"/>
  </w:style>
  <w:style w:type="paragraph" w:customStyle="1" w:styleId="prastasis1">
    <w:name w:val="Įprastasis1"/>
    <w:qFormat/>
    <w:rsid w:val="005322A6"/>
    <w:pPr>
      <w:suppressAutoHyphens/>
      <w:spacing w:after="0" w:line="240" w:lineRule="auto"/>
      <w:textAlignment w:val="baseline"/>
    </w:pPr>
    <w:rPr>
      <w:rFonts w:cs="Times New Roman"/>
      <w:sz w:val="24"/>
    </w:rPr>
  </w:style>
  <w:style w:type="character" w:customStyle="1" w:styleId="BodyTextIndent2Char1">
    <w:name w:val="Body Text Indent 2 Char1"/>
    <w:basedOn w:val="DefaultParagraphFont"/>
    <w:uiPriority w:val="99"/>
    <w:semiHidden/>
    <w:rsid w:val="005322A6"/>
  </w:style>
  <w:style w:type="paragraph" w:customStyle="1" w:styleId="Style4">
    <w:name w:val="Style4"/>
    <w:basedOn w:val="Normal"/>
    <w:uiPriority w:val="99"/>
    <w:qFormat/>
    <w:rsid w:val="005322A6"/>
    <w:pPr>
      <w:widowControl w:val="0"/>
      <w:spacing w:after="0" w:line="274" w:lineRule="exact"/>
    </w:pPr>
    <w:rPr>
      <w:rFonts w:ascii="Times New Roman" w:eastAsia="Times New Roman" w:hAnsi="Times New Roman" w:cs="Times New Roman"/>
      <w:sz w:val="24"/>
      <w:szCs w:val="24"/>
      <w:lang w:eastAsia="lt-LT"/>
    </w:rPr>
  </w:style>
  <w:style w:type="paragraph" w:customStyle="1" w:styleId="Head42">
    <w:name w:val="Head 4.2"/>
    <w:basedOn w:val="Normal"/>
    <w:uiPriority w:val="99"/>
    <w:qFormat/>
    <w:rsid w:val="005322A6"/>
    <w:pPr>
      <w:tabs>
        <w:tab w:val="left" w:pos="360"/>
      </w:tabs>
      <w:suppressAutoHyphens/>
      <w:spacing w:after="0" w:line="240" w:lineRule="auto"/>
      <w:ind w:left="360" w:hanging="360"/>
    </w:pPr>
    <w:rPr>
      <w:rFonts w:ascii="Times New Roman" w:eastAsia="Times New Roman" w:hAnsi="Times New Roman" w:cs="Times New Roman"/>
      <w:b/>
      <w:bCs/>
      <w:sz w:val="24"/>
      <w:szCs w:val="24"/>
      <w:lang w:eastAsia="lt-LT"/>
    </w:rPr>
  </w:style>
  <w:style w:type="paragraph" w:customStyle="1" w:styleId="Default">
    <w:name w:val="Default"/>
    <w:uiPriority w:val="99"/>
    <w:qFormat/>
    <w:rsid w:val="005322A6"/>
    <w:pPr>
      <w:spacing w:after="0" w:line="240" w:lineRule="auto"/>
    </w:pPr>
    <w:rPr>
      <w:rFonts w:ascii="Times New Roman" w:eastAsia="Times New Roman" w:hAnsi="Times New Roman" w:cs="Times New Roman"/>
      <w:color w:val="000000"/>
      <w:sz w:val="24"/>
      <w:szCs w:val="24"/>
      <w:lang w:val="en-US"/>
    </w:rPr>
  </w:style>
  <w:style w:type="paragraph" w:customStyle="1" w:styleId="BodyText1">
    <w:name w:val="Body Text1"/>
    <w:qFormat/>
    <w:rsid w:val="005322A6"/>
    <w:pPr>
      <w:suppressAutoHyphens/>
      <w:spacing w:after="0" w:line="240" w:lineRule="auto"/>
      <w:ind w:firstLine="312"/>
      <w:jc w:val="both"/>
    </w:pPr>
    <w:rPr>
      <w:rFonts w:ascii="TimesLT" w:eastAsia="Times New Roman" w:hAnsi="TimesLT" w:cs="Calibri"/>
      <w:sz w:val="24"/>
      <w:szCs w:val="20"/>
      <w:lang w:val="en-US" w:eastAsia="ar-SA"/>
    </w:rPr>
  </w:style>
  <w:style w:type="paragraph" w:customStyle="1" w:styleId="Style1">
    <w:name w:val="Style1"/>
    <w:basedOn w:val="Normal"/>
    <w:uiPriority w:val="99"/>
    <w:qFormat/>
    <w:rsid w:val="005322A6"/>
    <w:pPr>
      <w:widowControl w:val="0"/>
      <w:spacing w:after="0" w:line="240" w:lineRule="auto"/>
      <w:ind w:firstLine="720"/>
    </w:pPr>
    <w:rPr>
      <w:rFonts w:ascii="Arial" w:eastAsia="Times New Roman" w:hAnsi="Arial" w:cs="Arial"/>
      <w:sz w:val="20"/>
      <w:szCs w:val="24"/>
      <w:lang w:eastAsia="lt-LT"/>
    </w:rPr>
  </w:style>
  <w:style w:type="character" w:customStyle="1" w:styleId="FootnoteTextChar1">
    <w:name w:val="Footnote Text Char1"/>
    <w:basedOn w:val="DefaultParagraphFont"/>
    <w:uiPriority w:val="99"/>
    <w:semiHidden/>
    <w:rsid w:val="005322A6"/>
    <w:rPr>
      <w:sz w:val="20"/>
      <w:szCs w:val="20"/>
    </w:rPr>
  </w:style>
  <w:style w:type="paragraph" w:customStyle="1" w:styleId="BankNormal">
    <w:name w:val="BankNormal"/>
    <w:basedOn w:val="Normal"/>
    <w:uiPriority w:val="99"/>
    <w:qFormat/>
    <w:rsid w:val="005322A6"/>
    <w:pPr>
      <w:spacing w:after="240" w:line="240" w:lineRule="auto"/>
      <w:textAlignment w:val="baseline"/>
    </w:pPr>
    <w:rPr>
      <w:rFonts w:ascii="Times New Roman" w:eastAsia="Times New Roman" w:hAnsi="Times New Roman" w:cs="Times New Roman"/>
      <w:sz w:val="24"/>
      <w:szCs w:val="20"/>
      <w:lang w:val="en-US"/>
    </w:rPr>
  </w:style>
  <w:style w:type="paragraph" w:customStyle="1" w:styleId="NumPar1">
    <w:name w:val="NumPar 1"/>
    <w:basedOn w:val="Normal"/>
    <w:qFormat/>
    <w:rsid w:val="005322A6"/>
    <w:pPr>
      <w:tabs>
        <w:tab w:val="left" w:pos="360"/>
      </w:tabs>
      <w:spacing w:before="120" w:after="120" w:line="240" w:lineRule="auto"/>
      <w:jc w:val="both"/>
    </w:pPr>
    <w:rPr>
      <w:rFonts w:ascii="Times New Roman" w:eastAsia="Times New Roman" w:hAnsi="Times New Roman" w:cs="Times New Roman"/>
      <w:sz w:val="24"/>
      <w:szCs w:val="20"/>
    </w:rPr>
  </w:style>
  <w:style w:type="paragraph" w:customStyle="1" w:styleId="Bodytxt">
    <w:name w:val="Bodytxt"/>
    <w:basedOn w:val="Normal"/>
    <w:uiPriority w:val="99"/>
    <w:qFormat/>
    <w:rsid w:val="005322A6"/>
    <w:pPr>
      <w:keepNext/>
      <w:suppressAutoHyphens/>
      <w:spacing w:after="0" w:line="240" w:lineRule="auto"/>
      <w:jc w:val="both"/>
    </w:pPr>
    <w:rPr>
      <w:rFonts w:ascii="Times New Roman" w:eastAsia="Times New Roman" w:hAnsi="Times New Roman" w:cs="Calibri"/>
      <w:lang w:eastAsia="ar-SA"/>
    </w:rPr>
  </w:style>
  <w:style w:type="paragraph" w:customStyle="1" w:styleId="Lentelsturinys">
    <w:name w:val="Lentelės turinys"/>
    <w:basedOn w:val="Normal"/>
    <w:qFormat/>
    <w:rsid w:val="005322A6"/>
    <w:pPr>
      <w:spacing w:after="0" w:line="240" w:lineRule="auto"/>
    </w:pPr>
    <w:rPr>
      <w:rFonts w:ascii="Times New Roman" w:eastAsia="Times New Roman" w:hAnsi="Times New Roman" w:cs="Times New Roman"/>
      <w:sz w:val="24"/>
      <w:szCs w:val="24"/>
      <w:lang w:eastAsia="lt-LT"/>
    </w:rPr>
  </w:style>
  <w:style w:type="paragraph" w:customStyle="1" w:styleId="Lentelsantrat">
    <w:name w:val="Lentelės antraštė"/>
    <w:basedOn w:val="Lentelsturinys"/>
    <w:qFormat/>
    <w:rsid w:val="005322A6"/>
  </w:style>
  <w:style w:type="paragraph" w:styleId="ListBullet">
    <w:name w:val="List Bullet"/>
    <w:basedOn w:val="Normal"/>
    <w:uiPriority w:val="99"/>
    <w:unhideWhenUsed/>
    <w:rsid w:val="005322A6"/>
    <w:pPr>
      <w:numPr>
        <w:numId w:val="7"/>
      </w:numPr>
      <w:spacing w:after="0" w:line="240" w:lineRule="auto"/>
      <w:contextualSpacing/>
    </w:pPr>
    <w:rPr>
      <w:rFonts w:ascii="Times New Roman" w:eastAsia="Times New Roman" w:hAnsi="Times New Roman" w:cs="Times New Roman"/>
      <w:sz w:val="24"/>
      <w:szCs w:val="24"/>
      <w:lang w:eastAsia="lt-LT"/>
    </w:rPr>
  </w:style>
  <w:style w:type="character" w:customStyle="1" w:styleId="None">
    <w:name w:val="None"/>
    <w:rsid w:val="005322A6"/>
  </w:style>
  <w:style w:type="character" w:customStyle="1" w:styleId="Hyperlink1">
    <w:name w:val="Hyperlink.1"/>
    <w:basedOn w:val="None"/>
    <w:rsid w:val="005322A6"/>
    <w:rPr>
      <w:rFonts w:ascii="Times New Roman" w:eastAsia="Times New Roman" w:hAnsi="Times New Roman" w:cs="Times New Roman"/>
      <w:color w:val="000000"/>
      <w:u w:val="single" w:color="000000"/>
    </w:rPr>
  </w:style>
  <w:style w:type="character" w:customStyle="1" w:styleId="normaltextrun1">
    <w:name w:val="normaltextrun1"/>
    <w:basedOn w:val="DefaultParagraphFont"/>
    <w:rsid w:val="005322A6"/>
  </w:style>
  <w:style w:type="character" w:customStyle="1" w:styleId="normaltextrun">
    <w:name w:val="normaltextrun"/>
    <w:basedOn w:val="DefaultParagraphFont"/>
    <w:rsid w:val="005322A6"/>
  </w:style>
  <w:style w:type="character" w:styleId="FootnoteReference">
    <w:name w:val="footnote reference"/>
    <w:basedOn w:val="DefaultParagraphFont"/>
    <w:uiPriority w:val="99"/>
    <w:semiHidden/>
    <w:unhideWhenUsed/>
    <w:rsid w:val="00080DD2"/>
    <w:rPr>
      <w:vertAlign w:val="superscript"/>
    </w:rPr>
  </w:style>
  <w:style w:type="paragraph" w:customStyle="1" w:styleId="Style11">
    <w:name w:val="Style11"/>
    <w:basedOn w:val="Normal"/>
    <w:rsid w:val="002A46DC"/>
    <w:pPr>
      <w:widowControl w:val="0"/>
      <w:autoSpaceDE w:val="0"/>
      <w:autoSpaceDN w:val="0"/>
      <w:adjustRightInd w:val="0"/>
      <w:spacing w:after="0" w:line="237" w:lineRule="exact"/>
      <w:ind w:firstLine="304"/>
    </w:pPr>
    <w:rPr>
      <w:rFonts w:ascii="Times New Roman" w:eastAsia="SimSun" w:hAnsi="Times New Roman" w:cs="Times New Roman"/>
      <w:sz w:val="24"/>
      <w:szCs w:val="24"/>
      <w:lang w:eastAsia="lt-LT"/>
    </w:rPr>
  </w:style>
  <w:style w:type="paragraph" w:customStyle="1" w:styleId="Standard">
    <w:name w:val="Standard"/>
    <w:qFormat/>
    <w:rsid w:val="00C47DCF"/>
    <w:pPr>
      <w:suppressAutoHyphens/>
      <w:overflowPunct w:val="0"/>
      <w:autoSpaceDN w:val="0"/>
      <w:spacing w:after="0" w:line="240" w:lineRule="auto"/>
      <w:textAlignment w:val="baseline"/>
    </w:pPr>
    <w:rPr>
      <w:rFonts w:ascii="Times New Roman" w:eastAsia="Times New Roman" w:hAnsi="Times New Roman" w:cs="Times New Roman"/>
      <w:sz w:val="24"/>
      <w:szCs w:val="20"/>
    </w:rPr>
  </w:style>
  <w:style w:type="paragraph" w:customStyle="1" w:styleId="Textbody">
    <w:name w:val="Text body"/>
    <w:basedOn w:val="Standard"/>
    <w:qFormat/>
    <w:rsid w:val="00C47DCF"/>
    <w:pPr>
      <w:spacing w:after="120"/>
    </w:pPr>
  </w:style>
  <w:style w:type="paragraph" w:customStyle="1" w:styleId="Diagrama">
    <w:name w:val="Diagrama"/>
    <w:basedOn w:val="Normal"/>
    <w:rsid w:val="00FB4872"/>
    <w:pPr>
      <w:spacing w:line="240" w:lineRule="exact"/>
    </w:pPr>
    <w:rPr>
      <w:rFonts w:ascii="Verdana" w:eastAsia="Times New Roman" w:hAnsi="Verdana" w:cs="Times New Roman"/>
      <w:sz w:val="20"/>
      <w:szCs w:val="20"/>
      <w:lang w:val="en-US"/>
    </w:rPr>
  </w:style>
  <w:style w:type="character" w:styleId="Strong">
    <w:name w:val="Strong"/>
    <w:basedOn w:val="DefaultParagraphFont"/>
    <w:uiPriority w:val="22"/>
    <w:qFormat/>
    <w:rsid w:val="00D30579"/>
    <w:rPr>
      <w:b/>
      <w:bCs/>
    </w:rPr>
  </w:style>
  <w:style w:type="paragraph" w:customStyle="1" w:styleId="wysiwyg-text-align-justify">
    <w:name w:val="wysiwyg-text-align-justify"/>
    <w:basedOn w:val="Normal"/>
    <w:rsid w:val="002E24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2">
    <w:name w:val="Body 2"/>
    <w:rsid w:val="00AB300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NoSpacing">
    <w:name w:val="No Spacing"/>
    <w:uiPriority w:val="1"/>
    <w:qFormat/>
    <w:rsid w:val="00624A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6067">
      <w:bodyDiv w:val="1"/>
      <w:marLeft w:val="0"/>
      <w:marRight w:val="0"/>
      <w:marTop w:val="0"/>
      <w:marBottom w:val="0"/>
      <w:divBdr>
        <w:top w:val="none" w:sz="0" w:space="0" w:color="auto"/>
        <w:left w:val="none" w:sz="0" w:space="0" w:color="auto"/>
        <w:bottom w:val="none" w:sz="0" w:space="0" w:color="auto"/>
        <w:right w:val="none" w:sz="0" w:space="0" w:color="auto"/>
      </w:divBdr>
    </w:div>
    <w:div w:id="99839814">
      <w:bodyDiv w:val="1"/>
      <w:marLeft w:val="0"/>
      <w:marRight w:val="0"/>
      <w:marTop w:val="0"/>
      <w:marBottom w:val="0"/>
      <w:divBdr>
        <w:top w:val="none" w:sz="0" w:space="0" w:color="auto"/>
        <w:left w:val="none" w:sz="0" w:space="0" w:color="auto"/>
        <w:bottom w:val="none" w:sz="0" w:space="0" w:color="auto"/>
        <w:right w:val="none" w:sz="0" w:space="0" w:color="auto"/>
      </w:divBdr>
    </w:div>
    <w:div w:id="149832804">
      <w:bodyDiv w:val="1"/>
      <w:marLeft w:val="0"/>
      <w:marRight w:val="0"/>
      <w:marTop w:val="0"/>
      <w:marBottom w:val="0"/>
      <w:divBdr>
        <w:top w:val="none" w:sz="0" w:space="0" w:color="auto"/>
        <w:left w:val="none" w:sz="0" w:space="0" w:color="auto"/>
        <w:bottom w:val="none" w:sz="0" w:space="0" w:color="auto"/>
        <w:right w:val="none" w:sz="0" w:space="0" w:color="auto"/>
      </w:divBdr>
      <w:divsChild>
        <w:div w:id="307057249">
          <w:marLeft w:val="0"/>
          <w:marRight w:val="0"/>
          <w:marTop w:val="0"/>
          <w:marBottom w:val="0"/>
          <w:divBdr>
            <w:top w:val="none" w:sz="0" w:space="0" w:color="auto"/>
            <w:left w:val="none" w:sz="0" w:space="0" w:color="auto"/>
            <w:bottom w:val="none" w:sz="0" w:space="0" w:color="auto"/>
            <w:right w:val="none" w:sz="0" w:space="0" w:color="auto"/>
          </w:divBdr>
        </w:div>
        <w:div w:id="1364479699">
          <w:marLeft w:val="0"/>
          <w:marRight w:val="0"/>
          <w:marTop w:val="0"/>
          <w:marBottom w:val="0"/>
          <w:divBdr>
            <w:top w:val="none" w:sz="0" w:space="0" w:color="auto"/>
            <w:left w:val="none" w:sz="0" w:space="0" w:color="auto"/>
            <w:bottom w:val="none" w:sz="0" w:space="0" w:color="auto"/>
            <w:right w:val="none" w:sz="0" w:space="0" w:color="auto"/>
          </w:divBdr>
        </w:div>
        <w:div w:id="2103063457">
          <w:marLeft w:val="0"/>
          <w:marRight w:val="0"/>
          <w:marTop w:val="0"/>
          <w:marBottom w:val="0"/>
          <w:divBdr>
            <w:top w:val="none" w:sz="0" w:space="0" w:color="auto"/>
            <w:left w:val="none" w:sz="0" w:space="0" w:color="auto"/>
            <w:bottom w:val="none" w:sz="0" w:space="0" w:color="auto"/>
            <w:right w:val="none" w:sz="0" w:space="0" w:color="auto"/>
          </w:divBdr>
        </w:div>
      </w:divsChild>
    </w:div>
    <w:div w:id="301859460">
      <w:bodyDiv w:val="1"/>
      <w:marLeft w:val="0"/>
      <w:marRight w:val="0"/>
      <w:marTop w:val="0"/>
      <w:marBottom w:val="0"/>
      <w:divBdr>
        <w:top w:val="none" w:sz="0" w:space="0" w:color="auto"/>
        <w:left w:val="none" w:sz="0" w:space="0" w:color="auto"/>
        <w:bottom w:val="none" w:sz="0" w:space="0" w:color="auto"/>
        <w:right w:val="none" w:sz="0" w:space="0" w:color="auto"/>
      </w:divBdr>
      <w:divsChild>
        <w:div w:id="236013964">
          <w:marLeft w:val="0"/>
          <w:marRight w:val="0"/>
          <w:marTop w:val="0"/>
          <w:marBottom w:val="0"/>
          <w:divBdr>
            <w:top w:val="none" w:sz="0" w:space="0" w:color="auto"/>
            <w:left w:val="none" w:sz="0" w:space="0" w:color="auto"/>
            <w:bottom w:val="none" w:sz="0" w:space="0" w:color="auto"/>
            <w:right w:val="none" w:sz="0" w:space="0" w:color="auto"/>
          </w:divBdr>
        </w:div>
        <w:div w:id="242036991">
          <w:marLeft w:val="0"/>
          <w:marRight w:val="0"/>
          <w:marTop w:val="0"/>
          <w:marBottom w:val="0"/>
          <w:divBdr>
            <w:top w:val="none" w:sz="0" w:space="0" w:color="auto"/>
            <w:left w:val="none" w:sz="0" w:space="0" w:color="auto"/>
            <w:bottom w:val="none" w:sz="0" w:space="0" w:color="auto"/>
            <w:right w:val="none" w:sz="0" w:space="0" w:color="auto"/>
          </w:divBdr>
        </w:div>
        <w:div w:id="1253318495">
          <w:marLeft w:val="0"/>
          <w:marRight w:val="0"/>
          <w:marTop w:val="0"/>
          <w:marBottom w:val="0"/>
          <w:divBdr>
            <w:top w:val="none" w:sz="0" w:space="0" w:color="auto"/>
            <w:left w:val="none" w:sz="0" w:space="0" w:color="auto"/>
            <w:bottom w:val="none" w:sz="0" w:space="0" w:color="auto"/>
            <w:right w:val="none" w:sz="0" w:space="0" w:color="auto"/>
          </w:divBdr>
        </w:div>
      </w:divsChild>
    </w:div>
    <w:div w:id="359165831">
      <w:bodyDiv w:val="1"/>
      <w:marLeft w:val="0"/>
      <w:marRight w:val="0"/>
      <w:marTop w:val="0"/>
      <w:marBottom w:val="0"/>
      <w:divBdr>
        <w:top w:val="none" w:sz="0" w:space="0" w:color="auto"/>
        <w:left w:val="none" w:sz="0" w:space="0" w:color="auto"/>
        <w:bottom w:val="none" w:sz="0" w:space="0" w:color="auto"/>
        <w:right w:val="none" w:sz="0" w:space="0" w:color="auto"/>
      </w:divBdr>
    </w:div>
    <w:div w:id="471294626">
      <w:bodyDiv w:val="1"/>
      <w:marLeft w:val="0"/>
      <w:marRight w:val="0"/>
      <w:marTop w:val="0"/>
      <w:marBottom w:val="0"/>
      <w:divBdr>
        <w:top w:val="none" w:sz="0" w:space="0" w:color="auto"/>
        <w:left w:val="none" w:sz="0" w:space="0" w:color="auto"/>
        <w:bottom w:val="none" w:sz="0" w:space="0" w:color="auto"/>
        <w:right w:val="none" w:sz="0" w:space="0" w:color="auto"/>
      </w:divBdr>
    </w:div>
    <w:div w:id="540482004">
      <w:bodyDiv w:val="1"/>
      <w:marLeft w:val="0"/>
      <w:marRight w:val="0"/>
      <w:marTop w:val="0"/>
      <w:marBottom w:val="0"/>
      <w:divBdr>
        <w:top w:val="none" w:sz="0" w:space="0" w:color="auto"/>
        <w:left w:val="none" w:sz="0" w:space="0" w:color="auto"/>
        <w:bottom w:val="none" w:sz="0" w:space="0" w:color="auto"/>
        <w:right w:val="none" w:sz="0" w:space="0" w:color="auto"/>
      </w:divBdr>
      <w:divsChild>
        <w:div w:id="171603361">
          <w:marLeft w:val="0"/>
          <w:marRight w:val="0"/>
          <w:marTop w:val="0"/>
          <w:marBottom w:val="0"/>
          <w:divBdr>
            <w:top w:val="none" w:sz="0" w:space="0" w:color="auto"/>
            <w:left w:val="none" w:sz="0" w:space="0" w:color="auto"/>
            <w:bottom w:val="none" w:sz="0" w:space="0" w:color="auto"/>
            <w:right w:val="none" w:sz="0" w:space="0" w:color="auto"/>
          </w:divBdr>
        </w:div>
        <w:div w:id="973826923">
          <w:marLeft w:val="0"/>
          <w:marRight w:val="0"/>
          <w:marTop w:val="0"/>
          <w:marBottom w:val="0"/>
          <w:divBdr>
            <w:top w:val="none" w:sz="0" w:space="0" w:color="auto"/>
            <w:left w:val="none" w:sz="0" w:space="0" w:color="auto"/>
            <w:bottom w:val="none" w:sz="0" w:space="0" w:color="auto"/>
            <w:right w:val="none" w:sz="0" w:space="0" w:color="auto"/>
          </w:divBdr>
        </w:div>
        <w:div w:id="1078132871">
          <w:marLeft w:val="0"/>
          <w:marRight w:val="0"/>
          <w:marTop w:val="0"/>
          <w:marBottom w:val="0"/>
          <w:divBdr>
            <w:top w:val="none" w:sz="0" w:space="0" w:color="auto"/>
            <w:left w:val="none" w:sz="0" w:space="0" w:color="auto"/>
            <w:bottom w:val="none" w:sz="0" w:space="0" w:color="auto"/>
            <w:right w:val="none" w:sz="0" w:space="0" w:color="auto"/>
          </w:divBdr>
        </w:div>
      </w:divsChild>
    </w:div>
    <w:div w:id="659768809">
      <w:bodyDiv w:val="1"/>
      <w:marLeft w:val="0"/>
      <w:marRight w:val="0"/>
      <w:marTop w:val="0"/>
      <w:marBottom w:val="0"/>
      <w:divBdr>
        <w:top w:val="none" w:sz="0" w:space="0" w:color="auto"/>
        <w:left w:val="none" w:sz="0" w:space="0" w:color="auto"/>
        <w:bottom w:val="none" w:sz="0" w:space="0" w:color="auto"/>
        <w:right w:val="none" w:sz="0" w:space="0" w:color="auto"/>
      </w:divBdr>
    </w:div>
    <w:div w:id="756902603">
      <w:bodyDiv w:val="1"/>
      <w:marLeft w:val="0"/>
      <w:marRight w:val="0"/>
      <w:marTop w:val="0"/>
      <w:marBottom w:val="0"/>
      <w:divBdr>
        <w:top w:val="none" w:sz="0" w:space="0" w:color="auto"/>
        <w:left w:val="none" w:sz="0" w:space="0" w:color="auto"/>
        <w:bottom w:val="none" w:sz="0" w:space="0" w:color="auto"/>
        <w:right w:val="none" w:sz="0" w:space="0" w:color="auto"/>
      </w:divBdr>
    </w:div>
    <w:div w:id="863597661">
      <w:bodyDiv w:val="1"/>
      <w:marLeft w:val="0"/>
      <w:marRight w:val="0"/>
      <w:marTop w:val="0"/>
      <w:marBottom w:val="0"/>
      <w:divBdr>
        <w:top w:val="none" w:sz="0" w:space="0" w:color="auto"/>
        <w:left w:val="none" w:sz="0" w:space="0" w:color="auto"/>
        <w:bottom w:val="none" w:sz="0" w:space="0" w:color="auto"/>
        <w:right w:val="none" w:sz="0" w:space="0" w:color="auto"/>
      </w:divBdr>
    </w:div>
    <w:div w:id="1018889176">
      <w:bodyDiv w:val="1"/>
      <w:marLeft w:val="0"/>
      <w:marRight w:val="0"/>
      <w:marTop w:val="0"/>
      <w:marBottom w:val="0"/>
      <w:divBdr>
        <w:top w:val="none" w:sz="0" w:space="0" w:color="auto"/>
        <w:left w:val="none" w:sz="0" w:space="0" w:color="auto"/>
        <w:bottom w:val="none" w:sz="0" w:space="0" w:color="auto"/>
        <w:right w:val="none" w:sz="0" w:space="0" w:color="auto"/>
      </w:divBdr>
    </w:div>
    <w:div w:id="1135411253">
      <w:bodyDiv w:val="1"/>
      <w:marLeft w:val="0"/>
      <w:marRight w:val="0"/>
      <w:marTop w:val="0"/>
      <w:marBottom w:val="0"/>
      <w:divBdr>
        <w:top w:val="none" w:sz="0" w:space="0" w:color="auto"/>
        <w:left w:val="none" w:sz="0" w:space="0" w:color="auto"/>
        <w:bottom w:val="none" w:sz="0" w:space="0" w:color="auto"/>
        <w:right w:val="none" w:sz="0" w:space="0" w:color="auto"/>
      </w:divBdr>
      <w:divsChild>
        <w:div w:id="1221743064">
          <w:marLeft w:val="0"/>
          <w:marRight w:val="0"/>
          <w:marTop w:val="0"/>
          <w:marBottom w:val="0"/>
          <w:divBdr>
            <w:top w:val="none" w:sz="0" w:space="0" w:color="auto"/>
            <w:left w:val="none" w:sz="0" w:space="0" w:color="auto"/>
            <w:bottom w:val="none" w:sz="0" w:space="0" w:color="auto"/>
            <w:right w:val="none" w:sz="0" w:space="0" w:color="auto"/>
          </w:divBdr>
          <w:divsChild>
            <w:div w:id="1936357533">
              <w:marLeft w:val="0"/>
              <w:marRight w:val="0"/>
              <w:marTop w:val="0"/>
              <w:marBottom w:val="0"/>
              <w:divBdr>
                <w:top w:val="none" w:sz="0" w:space="0" w:color="auto"/>
                <w:left w:val="none" w:sz="0" w:space="0" w:color="auto"/>
                <w:bottom w:val="none" w:sz="0" w:space="0" w:color="auto"/>
                <w:right w:val="none" w:sz="0" w:space="0" w:color="auto"/>
              </w:divBdr>
            </w:div>
          </w:divsChild>
        </w:div>
        <w:div w:id="1653219303">
          <w:marLeft w:val="0"/>
          <w:marRight w:val="0"/>
          <w:marTop w:val="0"/>
          <w:marBottom w:val="0"/>
          <w:divBdr>
            <w:top w:val="none" w:sz="0" w:space="0" w:color="auto"/>
            <w:left w:val="none" w:sz="0" w:space="0" w:color="auto"/>
            <w:bottom w:val="none" w:sz="0" w:space="0" w:color="auto"/>
            <w:right w:val="none" w:sz="0" w:space="0" w:color="auto"/>
          </w:divBdr>
        </w:div>
        <w:div w:id="1787194441">
          <w:marLeft w:val="0"/>
          <w:marRight w:val="0"/>
          <w:marTop w:val="0"/>
          <w:marBottom w:val="0"/>
          <w:divBdr>
            <w:top w:val="none" w:sz="0" w:space="0" w:color="auto"/>
            <w:left w:val="none" w:sz="0" w:space="0" w:color="auto"/>
            <w:bottom w:val="none" w:sz="0" w:space="0" w:color="auto"/>
            <w:right w:val="none" w:sz="0" w:space="0" w:color="auto"/>
          </w:divBdr>
        </w:div>
      </w:divsChild>
    </w:div>
    <w:div w:id="1221751956">
      <w:bodyDiv w:val="1"/>
      <w:marLeft w:val="0"/>
      <w:marRight w:val="0"/>
      <w:marTop w:val="0"/>
      <w:marBottom w:val="0"/>
      <w:divBdr>
        <w:top w:val="none" w:sz="0" w:space="0" w:color="auto"/>
        <w:left w:val="none" w:sz="0" w:space="0" w:color="auto"/>
        <w:bottom w:val="none" w:sz="0" w:space="0" w:color="auto"/>
        <w:right w:val="none" w:sz="0" w:space="0" w:color="auto"/>
      </w:divBdr>
    </w:div>
    <w:div w:id="1535535616">
      <w:bodyDiv w:val="1"/>
      <w:marLeft w:val="0"/>
      <w:marRight w:val="0"/>
      <w:marTop w:val="0"/>
      <w:marBottom w:val="0"/>
      <w:divBdr>
        <w:top w:val="none" w:sz="0" w:space="0" w:color="auto"/>
        <w:left w:val="none" w:sz="0" w:space="0" w:color="auto"/>
        <w:bottom w:val="none" w:sz="0" w:space="0" w:color="auto"/>
        <w:right w:val="none" w:sz="0" w:space="0" w:color="auto"/>
      </w:divBdr>
    </w:div>
    <w:div w:id="1655448116">
      <w:bodyDiv w:val="1"/>
      <w:marLeft w:val="0"/>
      <w:marRight w:val="0"/>
      <w:marTop w:val="0"/>
      <w:marBottom w:val="0"/>
      <w:divBdr>
        <w:top w:val="none" w:sz="0" w:space="0" w:color="auto"/>
        <w:left w:val="none" w:sz="0" w:space="0" w:color="auto"/>
        <w:bottom w:val="none" w:sz="0" w:space="0" w:color="auto"/>
        <w:right w:val="none" w:sz="0" w:space="0" w:color="auto"/>
      </w:divBdr>
      <w:divsChild>
        <w:div w:id="990214932">
          <w:marLeft w:val="0"/>
          <w:marRight w:val="0"/>
          <w:marTop w:val="0"/>
          <w:marBottom w:val="0"/>
          <w:divBdr>
            <w:top w:val="none" w:sz="0" w:space="0" w:color="auto"/>
            <w:left w:val="none" w:sz="0" w:space="0" w:color="auto"/>
            <w:bottom w:val="none" w:sz="0" w:space="0" w:color="auto"/>
            <w:right w:val="none" w:sz="0" w:space="0" w:color="auto"/>
          </w:divBdr>
        </w:div>
        <w:div w:id="1649438124">
          <w:marLeft w:val="0"/>
          <w:marRight w:val="0"/>
          <w:marTop w:val="0"/>
          <w:marBottom w:val="0"/>
          <w:divBdr>
            <w:top w:val="none" w:sz="0" w:space="0" w:color="auto"/>
            <w:left w:val="none" w:sz="0" w:space="0" w:color="auto"/>
            <w:bottom w:val="none" w:sz="0" w:space="0" w:color="auto"/>
            <w:right w:val="none" w:sz="0" w:space="0" w:color="auto"/>
          </w:divBdr>
        </w:div>
        <w:div w:id="1974558455">
          <w:marLeft w:val="0"/>
          <w:marRight w:val="0"/>
          <w:marTop w:val="0"/>
          <w:marBottom w:val="0"/>
          <w:divBdr>
            <w:top w:val="none" w:sz="0" w:space="0" w:color="auto"/>
            <w:left w:val="none" w:sz="0" w:space="0" w:color="auto"/>
            <w:bottom w:val="none" w:sz="0" w:space="0" w:color="auto"/>
            <w:right w:val="none" w:sz="0" w:space="0" w:color="auto"/>
          </w:divBdr>
        </w:div>
      </w:divsChild>
    </w:div>
    <w:div w:id="1845778655">
      <w:bodyDiv w:val="1"/>
      <w:marLeft w:val="0"/>
      <w:marRight w:val="0"/>
      <w:marTop w:val="0"/>
      <w:marBottom w:val="0"/>
      <w:divBdr>
        <w:top w:val="none" w:sz="0" w:space="0" w:color="auto"/>
        <w:left w:val="none" w:sz="0" w:space="0" w:color="auto"/>
        <w:bottom w:val="none" w:sz="0" w:space="0" w:color="auto"/>
        <w:right w:val="none" w:sz="0" w:space="0" w:color="auto"/>
      </w:divBdr>
    </w:div>
    <w:div w:id="207369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82AFCC0EED054CA436AD0253BD59E5" ma:contentTypeVersion="12" ma:contentTypeDescription="Create a new document." ma:contentTypeScope="" ma:versionID="2df379e6bfc60055881eba2640005ce5">
  <xsd:schema xmlns:xsd="http://www.w3.org/2001/XMLSchema" xmlns:xs="http://www.w3.org/2001/XMLSchema" xmlns:p="http://schemas.microsoft.com/office/2006/metadata/properties" xmlns:ns3="aa71e437-5ca4-4c1c-8367-df66a38365ee" xmlns:ns4="34bc58df-ae46-4b76-8f91-51d3ba5b9026" targetNamespace="http://schemas.microsoft.com/office/2006/metadata/properties" ma:root="true" ma:fieldsID="3ddd537a489857644180262b31da5a06" ns3:_="" ns4:_="">
    <xsd:import namespace="aa71e437-5ca4-4c1c-8367-df66a38365ee"/>
    <xsd:import namespace="34bc58df-ae46-4b76-8f91-51d3ba5b90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1e437-5ca4-4c1c-8367-df66a3836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bc58df-ae46-4b76-8f91-51d3ba5b90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C0C2E-5518-49C4-AB52-085295768B20}">
  <ds:schemaRefs>
    <ds:schemaRef ds:uri="http://schemas.microsoft.com/sharepoint/v3/contenttype/forms"/>
  </ds:schemaRefs>
</ds:datastoreItem>
</file>

<file path=customXml/itemProps2.xml><?xml version="1.0" encoding="utf-8"?>
<ds:datastoreItem xmlns:ds="http://schemas.openxmlformats.org/officeDocument/2006/customXml" ds:itemID="{F62882C6-0720-43DE-94CC-7CCA3C221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1e437-5ca4-4c1c-8367-df66a38365ee"/>
    <ds:schemaRef ds:uri="34bc58df-ae46-4b76-8f91-51d3ba5b9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EA586-567C-4339-AD01-1A9FA2776F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17B01F-6D10-43D1-8B0D-E2C6E44C3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32661</Words>
  <Characters>18618</Characters>
  <Application>Microsoft Office Word</Application>
  <DocSecurity>0</DocSecurity>
  <Lines>155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Raubienė</cp:lastModifiedBy>
  <cp:revision>2</cp:revision>
  <cp:lastPrinted>2023-08-23T11:30:00Z</cp:lastPrinted>
  <dcterms:created xsi:type="dcterms:W3CDTF">2023-08-25T05:21:00Z</dcterms:created>
  <dcterms:modified xsi:type="dcterms:W3CDTF">2023-08-25T05:21:00Z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0x010100A082AFCC0EED054CA436AD0253BD59E5</vt:lpwstr>
  </property>
</Properties>
</file>