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3986" w14:textId="020797A0" w:rsidR="00B9139B" w:rsidRPr="002E6323" w:rsidRDefault="00F44A32" w:rsidP="002129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3781831"/>
      <w:r w:rsidRPr="002E6323">
        <w:rPr>
          <w:rFonts w:ascii="Times New Roman" w:hAnsi="Times New Roman" w:cs="Times New Roman"/>
          <w:b/>
          <w:bCs/>
          <w:sz w:val="24"/>
          <w:szCs w:val="24"/>
        </w:rPr>
        <w:t xml:space="preserve">SUSITARIMAS </w:t>
      </w:r>
    </w:p>
    <w:p w14:paraId="7B22BBB0" w14:textId="389596C4" w:rsidR="00195D5B" w:rsidRDefault="00F44A32" w:rsidP="00ED23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323">
        <w:rPr>
          <w:rFonts w:ascii="Times New Roman" w:hAnsi="Times New Roman" w:cs="Times New Roman"/>
          <w:b/>
          <w:bCs/>
          <w:sz w:val="24"/>
          <w:szCs w:val="24"/>
        </w:rPr>
        <w:t xml:space="preserve">PRIE </w:t>
      </w:r>
      <w:r w:rsidR="003F603C" w:rsidRPr="002E63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552FA" w:rsidRPr="00941D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F603C" w:rsidRPr="002E6323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2552FA">
        <w:rPr>
          <w:rFonts w:ascii="Times New Roman" w:hAnsi="Times New Roman" w:cs="Times New Roman"/>
          <w:b/>
          <w:bCs/>
          <w:sz w:val="24"/>
          <w:szCs w:val="24"/>
        </w:rPr>
        <w:t>GEGUŽ</w:t>
      </w:r>
      <w:r w:rsidR="002552FA" w:rsidRPr="00941DEB">
        <w:rPr>
          <w:rFonts w:ascii="Times New Roman" w:hAnsi="Times New Roman" w:cs="Times New Roman"/>
          <w:b/>
          <w:bCs/>
          <w:sz w:val="24"/>
          <w:szCs w:val="24"/>
        </w:rPr>
        <w:t>ĖS 3</w:t>
      </w:r>
      <w:r w:rsidR="00941DEB" w:rsidRPr="00941DE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F603C" w:rsidRPr="00941DEB">
        <w:rPr>
          <w:rFonts w:ascii="Times New Roman" w:hAnsi="Times New Roman" w:cs="Times New Roman"/>
          <w:b/>
          <w:bCs/>
          <w:sz w:val="24"/>
          <w:szCs w:val="24"/>
        </w:rPr>
        <w:t xml:space="preserve"> D. </w:t>
      </w:r>
      <w:r w:rsidR="00ED2354" w:rsidRPr="00195D5B">
        <w:rPr>
          <w:rFonts w:ascii="Times New Roman" w:eastAsiaTheme="minorEastAsia" w:hAnsi="Times New Roman" w:cs="Times New Roman"/>
          <w:b/>
          <w:bCs/>
          <w:sz w:val="24"/>
          <w:szCs w:val="24"/>
          <w:lang w:eastAsia="lt-LT"/>
        </w:rPr>
        <w:t xml:space="preserve">AUTOMATIZUOTOMS GAMYBOS VALDYMO  IR PLASTIKO GAMINIŲ GAMYBOS DIRBTUVĖMS LINIJOS </w:t>
      </w:r>
      <w:r w:rsidR="00195D5B" w:rsidRPr="00195D5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lt-LT"/>
        </w:rPr>
        <w:t>VIEŠOJO</w:t>
      </w:r>
      <w:r w:rsidR="00195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280">
        <w:rPr>
          <w:rFonts w:ascii="Times New Roman" w:hAnsi="Times New Roman" w:cs="Times New Roman"/>
          <w:b/>
          <w:bCs/>
          <w:sz w:val="24"/>
          <w:szCs w:val="24"/>
        </w:rPr>
        <w:t xml:space="preserve">PIRKIMO – PARDAVIMO SUTARTIES </w:t>
      </w:r>
      <w:r w:rsidR="003F603C" w:rsidRPr="002E6323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65628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8155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5628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D5624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195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8AEF83" w14:textId="77777777" w:rsidR="00ED2354" w:rsidRDefault="00ED2354" w:rsidP="00ED23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59127" w14:textId="7AD29E15" w:rsidR="00F44A32" w:rsidRPr="002E6323" w:rsidRDefault="00F44A32" w:rsidP="002129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323">
        <w:rPr>
          <w:rFonts w:ascii="Times New Roman" w:hAnsi="Times New Roman" w:cs="Times New Roman"/>
          <w:sz w:val="24"/>
          <w:szCs w:val="24"/>
        </w:rPr>
        <w:t>20</w:t>
      </w:r>
      <w:r w:rsidR="003F603C" w:rsidRPr="002E6323">
        <w:rPr>
          <w:rFonts w:ascii="Times New Roman" w:hAnsi="Times New Roman" w:cs="Times New Roman"/>
          <w:sz w:val="24"/>
          <w:szCs w:val="24"/>
        </w:rPr>
        <w:t>2</w:t>
      </w:r>
      <w:r w:rsidR="002146A8" w:rsidRPr="00195D5B">
        <w:rPr>
          <w:rFonts w:ascii="Times New Roman" w:hAnsi="Times New Roman" w:cs="Times New Roman"/>
          <w:sz w:val="24"/>
          <w:szCs w:val="24"/>
        </w:rPr>
        <w:t>3</w:t>
      </w:r>
      <w:r w:rsidRPr="002E6323">
        <w:rPr>
          <w:rFonts w:ascii="Times New Roman" w:hAnsi="Times New Roman" w:cs="Times New Roman"/>
          <w:sz w:val="24"/>
          <w:szCs w:val="24"/>
        </w:rPr>
        <w:t xml:space="preserve"> m. </w:t>
      </w:r>
      <w:bookmarkStart w:id="1" w:name="_Hlk62221909"/>
      <w:r w:rsidR="002146A8">
        <w:rPr>
          <w:rFonts w:ascii="Times New Roman" w:hAnsi="Times New Roman" w:cs="Times New Roman"/>
          <w:sz w:val="24"/>
          <w:szCs w:val="24"/>
        </w:rPr>
        <w:t>rugpjūčio</w:t>
      </w:r>
      <w:r w:rsidR="00656280">
        <w:rPr>
          <w:rFonts w:ascii="Times New Roman" w:hAnsi="Times New Roman" w:cs="Times New Roman"/>
          <w:sz w:val="24"/>
          <w:szCs w:val="24"/>
        </w:rPr>
        <w:t xml:space="preserve"> </w:t>
      </w:r>
      <w:r w:rsidR="00F00B81" w:rsidRPr="002552FA">
        <w:rPr>
          <w:rFonts w:ascii="Times New Roman" w:hAnsi="Times New Roman" w:cs="Times New Roman"/>
          <w:sz w:val="24"/>
          <w:szCs w:val="24"/>
        </w:rPr>
        <w:t>2</w:t>
      </w:r>
      <w:r w:rsidR="002146A8" w:rsidRPr="00195D5B">
        <w:rPr>
          <w:rFonts w:ascii="Times New Roman" w:hAnsi="Times New Roman" w:cs="Times New Roman"/>
          <w:sz w:val="24"/>
          <w:szCs w:val="24"/>
        </w:rPr>
        <w:t>5</w:t>
      </w:r>
      <w:r w:rsidRPr="002E632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2E6323">
        <w:rPr>
          <w:rFonts w:ascii="Times New Roman" w:hAnsi="Times New Roman" w:cs="Times New Roman"/>
          <w:sz w:val="24"/>
          <w:szCs w:val="24"/>
        </w:rPr>
        <w:t>d.</w:t>
      </w:r>
    </w:p>
    <w:p w14:paraId="5B1701C9" w14:textId="1CB231D0" w:rsidR="00F44A32" w:rsidRPr="002E6323" w:rsidRDefault="00F44A32" w:rsidP="005F1AC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323">
        <w:rPr>
          <w:rFonts w:ascii="Times New Roman" w:hAnsi="Times New Roman" w:cs="Times New Roman"/>
          <w:sz w:val="24"/>
          <w:szCs w:val="24"/>
        </w:rPr>
        <w:t>Vilnius</w:t>
      </w:r>
    </w:p>
    <w:p w14:paraId="1CAC61D9" w14:textId="3B5EAE25" w:rsidR="00F44A32" w:rsidRPr="002E6323" w:rsidRDefault="00656280" w:rsidP="005F1A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Vilniaus </w:t>
      </w:r>
      <w:r w:rsidR="00211CA0">
        <w:rPr>
          <w:rFonts w:ascii="Times New Roman" w:hAnsi="Times New Roman" w:cs="Times New Roman"/>
          <w:b/>
          <w:bCs/>
          <w:sz w:val="24"/>
          <w:szCs w:val="24"/>
        </w:rPr>
        <w:t>technologijų ir inžinerijos mokymo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centras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, </w:t>
      </w:r>
      <w:r w:rsidR="003F603C" w:rsidRPr="002E6323">
        <w:rPr>
          <w:rFonts w:ascii="Times New Roman" w:hAnsi="Times New Roman" w:cs="Times New Roman"/>
          <w:sz w:val="24"/>
          <w:szCs w:val="24"/>
        </w:rPr>
        <w:t>juridinio asmens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 kodas </w:t>
      </w:r>
      <w:r w:rsidR="000B2948" w:rsidRPr="002146A8">
        <w:rPr>
          <w:rFonts w:ascii="Times New Roman" w:hAnsi="Times New Roman" w:cs="Times New Roman"/>
          <w:sz w:val="24"/>
          <w:szCs w:val="24"/>
          <w:shd w:val="clear" w:color="auto" w:fill="FFFFFF"/>
        </w:rPr>
        <w:t>306138865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, </w:t>
      </w:r>
      <w:r w:rsidR="003F603C" w:rsidRPr="002E6323">
        <w:rPr>
          <w:rFonts w:ascii="Times New Roman" w:hAnsi="Times New Roman" w:cs="Times New Roman"/>
          <w:sz w:val="24"/>
          <w:szCs w:val="24"/>
        </w:rPr>
        <w:t xml:space="preserve">adresas </w:t>
      </w:r>
      <w:r w:rsidR="00211CA0">
        <w:rPr>
          <w:rFonts w:ascii="Times New Roman" w:hAnsi="Times New Roman" w:cs="Times New Roman"/>
          <w:sz w:val="24"/>
          <w:szCs w:val="24"/>
        </w:rPr>
        <w:t>Trinapolio g.</w:t>
      </w:r>
      <w:r w:rsidR="00211CA0" w:rsidRPr="00211CA0">
        <w:rPr>
          <w:rFonts w:ascii="Times New Roman" w:hAnsi="Times New Roman" w:cs="Times New Roman"/>
          <w:sz w:val="24"/>
          <w:szCs w:val="24"/>
        </w:rPr>
        <w:t xml:space="preserve"> </w:t>
      </w:r>
      <w:r w:rsidR="00211CA0">
        <w:rPr>
          <w:rFonts w:ascii="Times New Roman" w:hAnsi="Times New Roman" w:cs="Times New Roman"/>
          <w:sz w:val="24"/>
          <w:szCs w:val="24"/>
        </w:rPr>
        <w:t>2</w:t>
      </w:r>
      <w:r w:rsidR="003F603C" w:rsidRPr="002E6323">
        <w:rPr>
          <w:rFonts w:ascii="Times New Roman" w:hAnsi="Times New Roman" w:cs="Times New Roman"/>
          <w:sz w:val="24"/>
          <w:szCs w:val="24"/>
        </w:rPr>
        <w:t xml:space="preserve"> g</w:t>
      </w:r>
      <w:r w:rsidR="00211CA0">
        <w:rPr>
          <w:rFonts w:ascii="Times New Roman" w:hAnsi="Times New Roman" w:cs="Times New Roman"/>
          <w:sz w:val="24"/>
          <w:szCs w:val="24"/>
        </w:rPr>
        <w:t xml:space="preserve">., 08313 </w:t>
      </w:r>
      <w:r w:rsidR="001A706C" w:rsidRPr="002E6323">
        <w:rPr>
          <w:rFonts w:ascii="Times New Roman" w:hAnsi="Times New Roman" w:cs="Times New Roman"/>
          <w:sz w:val="24"/>
          <w:szCs w:val="24"/>
        </w:rPr>
        <w:t xml:space="preserve">Vilnius, </w:t>
      </w:r>
      <w:r w:rsidR="00F44A32" w:rsidRPr="002E6323">
        <w:rPr>
          <w:rFonts w:ascii="Times New Roman" w:hAnsi="Times New Roman" w:cs="Times New Roman"/>
          <w:sz w:val="24"/>
          <w:szCs w:val="24"/>
        </w:rPr>
        <w:t>atstovaujama</w:t>
      </w:r>
      <w:r w:rsidR="00211CA0">
        <w:rPr>
          <w:rFonts w:ascii="Times New Roman" w:hAnsi="Times New Roman" w:cs="Times New Roman"/>
          <w:sz w:val="24"/>
          <w:szCs w:val="24"/>
        </w:rPr>
        <w:t>s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 </w:t>
      </w:r>
      <w:r w:rsidR="00C66508">
        <w:rPr>
          <w:rFonts w:ascii="Times New Roman" w:hAnsi="Times New Roman" w:cs="Times New Roman"/>
          <w:sz w:val="24"/>
          <w:szCs w:val="24"/>
        </w:rPr>
        <w:t>direktoriaus Mindaugo Černiaus</w:t>
      </w:r>
      <w:r w:rsidR="003F603C" w:rsidRPr="002E6323">
        <w:rPr>
          <w:rFonts w:ascii="Times New Roman" w:hAnsi="Times New Roman" w:cs="Times New Roman"/>
          <w:sz w:val="24"/>
          <w:szCs w:val="24"/>
        </w:rPr>
        <w:t xml:space="preserve"> veikiančio pagal </w:t>
      </w:r>
      <w:r w:rsidR="00C66508">
        <w:rPr>
          <w:rFonts w:ascii="Times New Roman" w:hAnsi="Times New Roman" w:cs="Times New Roman"/>
          <w:sz w:val="24"/>
          <w:szCs w:val="24"/>
        </w:rPr>
        <w:t>įstaigos</w:t>
      </w:r>
      <w:r w:rsidR="003F603C" w:rsidRPr="002E6323">
        <w:rPr>
          <w:rFonts w:ascii="Times New Roman" w:hAnsi="Times New Roman" w:cs="Times New Roman"/>
          <w:sz w:val="24"/>
          <w:szCs w:val="24"/>
        </w:rPr>
        <w:t xml:space="preserve"> įstatus,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B64CE7">
        <w:rPr>
          <w:rFonts w:ascii="Times New Roman" w:hAnsi="Times New Roman" w:cs="Times New Roman"/>
          <w:b/>
          <w:bCs/>
          <w:sz w:val="24"/>
          <w:szCs w:val="24"/>
        </w:rPr>
        <w:t>Pirkėjas</w:t>
      </w:r>
      <w:r w:rsidR="00F44A32" w:rsidRPr="002E6323">
        <w:rPr>
          <w:rFonts w:ascii="Times New Roman" w:hAnsi="Times New Roman" w:cs="Times New Roman"/>
          <w:sz w:val="24"/>
          <w:szCs w:val="24"/>
        </w:rPr>
        <w:t>)</w:t>
      </w:r>
    </w:p>
    <w:p w14:paraId="1C3295E7" w14:textId="77777777" w:rsidR="00F44A32" w:rsidRPr="002E6323" w:rsidRDefault="00F44A32" w:rsidP="005F1A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323">
        <w:rPr>
          <w:rFonts w:ascii="Times New Roman" w:hAnsi="Times New Roman" w:cs="Times New Roman"/>
          <w:sz w:val="24"/>
          <w:szCs w:val="24"/>
        </w:rPr>
        <w:t>ir</w:t>
      </w:r>
    </w:p>
    <w:p w14:paraId="6C9D05E9" w14:textId="2A368417" w:rsidR="00322660" w:rsidRPr="00B771F1" w:rsidRDefault="00B64CE7" w:rsidP="005F1A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="00211CA0">
        <w:rPr>
          <w:rFonts w:ascii="Times New Roman" w:hAnsi="Times New Roman" w:cs="Times New Roman"/>
          <w:b/>
          <w:bCs/>
          <w:sz w:val="24"/>
          <w:szCs w:val="24"/>
        </w:rPr>
        <w:t>Labostera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, </w:t>
      </w:r>
      <w:r w:rsidR="003F603C" w:rsidRPr="002E6323">
        <w:rPr>
          <w:rFonts w:ascii="Times New Roman" w:hAnsi="Times New Roman" w:cs="Times New Roman"/>
          <w:sz w:val="24"/>
          <w:szCs w:val="24"/>
        </w:rPr>
        <w:t>juridinio asmens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 kodas </w:t>
      </w:r>
      <w:r w:rsidR="008D2656" w:rsidRPr="00CE347C">
        <w:rPr>
          <w:rFonts w:ascii="Times New Roman" w:hAnsi="Times New Roman"/>
          <w:sz w:val="24"/>
          <w:szCs w:val="24"/>
        </w:rPr>
        <w:t>300084574</w:t>
      </w:r>
      <w:r w:rsidR="00F44A32" w:rsidRPr="002E6323">
        <w:rPr>
          <w:rFonts w:ascii="Times New Roman" w:hAnsi="Times New Roman" w:cs="Times New Roman"/>
          <w:sz w:val="24"/>
          <w:szCs w:val="24"/>
        </w:rPr>
        <w:t xml:space="preserve">, </w:t>
      </w:r>
      <w:r w:rsidR="001A706C" w:rsidRPr="002E6323">
        <w:rPr>
          <w:rFonts w:ascii="Times New Roman" w:hAnsi="Times New Roman" w:cs="Times New Roman"/>
          <w:sz w:val="24"/>
          <w:szCs w:val="24"/>
        </w:rPr>
        <w:t xml:space="preserve">adresas </w:t>
      </w:r>
      <w:r w:rsidR="00322660" w:rsidRPr="00211CA0">
        <w:rPr>
          <w:rFonts w:ascii="Times New Roman" w:eastAsiaTheme="minorEastAsia" w:hAnsi="Times New Roman" w:cs="Times New Roman"/>
          <w:sz w:val="24"/>
          <w:szCs w:val="24"/>
          <w:lang w:eastAsia="lt-LT"/>
        </w:rPr>
        <w:t>Chemijos g. 13,</w:t>
      </w:r>
      <w:r w:rsidR="0032266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  <w:r w:rsidR="00322660" w:rsidRPr="00211CA0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Kaunas, </w:t>
      </w:r>
      <w:r w:rsidR="00F44A32" w:rsidRPr="00B771F1">
        <w:rPr>
          <w:rFonts w:ascii="Times New Roman" w:hAnsi="Times New Roman" w:cs="Times New Roman"/>
          <w:sz w:val="24"/>
          <w:szCs w:val="24"/>
        </w:rPr>
        <w:t>atstovaujama</w:t>
      </w:r>
      <w:r w:rsidR="00322660" w:rsidRPr="00B771F1">
        <w:rPr>
          <w:rFonts w:ascii="Times New Roman" w:hAnsi="Times New Roman" w:cs="Times New Roman"/>
          <w:sz w:val="24"/>
          <w:szCs w:val="24"/>
        </w:rPr>
        <w:t>s</w:t>
      </w:r>
      <w:r w:rsidR="00F44A32" w:rsidRPr="00B771F1">
        <w:rPr>
          <w:rFonts w:ascii="Times New Roman" w:hAnsi="Times New Roman" w:cs="Times New Roman"/>
          <w:sz w:val="24"/>
          <w:szCs w:val="24"/>
        </w:rPr>
        <w:t xml:space="preserve"> direktoriaus </w:t>
      </w:r>
      <w:r w:rsidR="00322660" w:rsidRPr="00967241">
        <w:rPr>
          <w:rFonts w:ascii="Times New Roman" w:hAnsi="Times New Roman" w:cs="Times New Roman"/>
          <w:sz w:val="24"/>
          <w:szCs w:val="24"/>
        </w:rPr>
        <w:t>Vytauto Aikevičiaus</w:t>
      </w:r>
      <w:r w:rsidR="001A706C" w:rsidRPr="00967241">
        <w:rPr>
          <w:rFonts w:ascii="Times New Roman" w:hAnsi="Times New Roman" w:cs="Times New Roman"/>
          <w:sz w:val="24"/>
          <w:szCs w:val="24"/>
        </w:rPr>
        <w:t>,</w:t>
      </w:r>
      <w:r w:rsidR="001A706C" w:rsidRPr="00B771F1">
        <w:rPr>
          <w:rFonts w:ascii="Times New Roman" w:hAnsi="Times New Roman" w:cs="Times New Roman"/>
          <w:sz w:val="24"/>
          <w:szCs w:val="24"/>
        </w:rPr>
        <w:t xml:space="preserve"> veikiančio pagal </w:t>
      </w:r>
      <w:r w:rsidR="002C2E81" w:rsidRPr="00B771F1">
        <w:rPr>
          <w:rFonts w:ascii="Times New Roman" w:hAnsi="Times New Roman" w:cs="Times New Roman"/>
          <w:sz w:val="24"/>
          <w:szCs w:val="24"/>
        </w:rPr>
        <w:t xml:space="preserve">įstaigos </w:t>
      </w:r>
      <w:r w:rsidR="001A706C" w:rsidRPr="00B771F1">
        <w:rPr>
          <w:rFonts w:ascii="Times New Roman" w:hAnsi="Times New Roman" w:cs="Times New Roman"/>
          <w:sz w:val="24"/>
          <w:szCs w:val="24"/>
        </w:rPr>
        <w:t>įstatus</w:t>
      </w:r>
      <w:r w:rsidR="00F44A32" w:rsidRPr="00B771F1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2C2E81" w:rsidRPr="00B771F1">
        <w:rPr>
          <w:rFonts w:ascii="Times New Roman" w:hAnsi="Times New Roman" w:cs="Times New Roman"/>
          <w:b/>
          <w:bCs/>
          <w:sz w:val="24"/>
          <w:szCs w:val="24"/>
        </w:rPr>
        <w:t>Pardavėjas</w:t>
      </w:r>
      <w:r w:rsidR="00F44A32" w:rsidRPr="00B771F1">
        <w:rPr>
          <w:rFonts w:ascii="Times New Roman" w:hAnsi="Times New Roman" w:cs="Times New Roman"/>
          <w:sz w:val="24"/>
          <w:szCs w:val="24"/>
        </w:rPr>
        <w:t>),</w:t>
      </w:r>
      <w:r w:rsidR="00ED2A6D" w:rsidRPr="00B771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F0845" w14:textId="247D0E5F" w:rsidR="00ED2A6D" w:rsidRPr="00B771F1" w:rsidRDefault="00ED2A6D" w:rsidP="005F1A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F1">
        <w:rPr>
          <w:rFonts w:ascii="Times New Roman" w:hAnsi="Times New Roman" w:cs="Times New Roman"/>
          <w:sz w:val="24"/>
          <w:szCs w:val="24"/>
        </w:rPr>
        <w:t>t</w:t>
      </w:r>
      <w:r w:rsidR="00F44A32" w:rsidRPr="00B771F1">
        <w:rPr>
          <w:rFonts w:ascii="Times New Roman" w:hAnsi="Times New Roman" w:cs="Times New Roman"/>
          <w:sz w:val="24"/>
          <w:szCs w:val="24"/>
        </w:rPr>
        <w:t xml:space="preserve">oliau </w:t>
      </w:r>
      <w:r w:rsidR="002C2E81" w:rsidRPr="00B771F1">
        <w:rPr>
          <w:rFonts w:ascii="Times New Roman" w:hAnsi="Times New Roman" w:cs="Times New Roman"/>
          <w:sz w:val="24"/>
          <w:szCs w:val="24"/>
        </w:rPr>
        <w:t>Pirkėjas</w:t>
      </w:r>
      <w:r w:rsidR="00F44A32" w:rsidRPr="00B771F1">
        <w:rPr>
          <w:rFonts w:ascii="Times New Roman" w:hAnsi="Times New Roman" w:cs="Times New Roman"/>
          <w:sz w:val="24"/>
          <w:szCs w:val="24"/>
        </w:rPr>
        <w:t xml:space="preserve"> ir </w:t>
      </w:r>
      <w:r w:rsidR="002C2E81" w:rsidRPr="00B771F1">
        <w:rPr>
          <w:rFonts w:ascii="Times New Roman" w:hAnsi="Times New Roman" w:cs="Times New Roman"/>
          <w:sz w:val="24"/>
          <w:szCs w:val="24"/>
        </w:rPr>
        <w:t>Pardavėjas</w:t>
      </w:r>
      <w:r w:rsidR="00F44A32" w:rsidRPr="00B771F1">
        <w:rPr>
          <w:rFonts w:ascii="Times New Roman" w:hAnsi="Times New Roman" w:cs="Times New Roman"/>
          <w:sz w:val="24"/>
          <w:szCs w:val="24"/>
        </w:rPr>
        <w:t xml:space="preserve"> kartu vadinami Šalimis, o kiekvienas atskirai – Šalimi</w:t>
      </w:r>
      <w:r w:rsidR="00277091" w:rsidRPr="00B771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0A8A9B" w14:textId="1E63C4DC" w:rsidR="00211CA0" w:rsidRPr="00ED2354" w:rsidRDefault="001866C1" w:rsidP="002D14E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B771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74488" w:rsidRPr="00B771F1">
        <w:rPr>
          <w:rFonts w:ascii="Times New Roman" w:hAnsi="Times New Roman" w:cs="Times New Roman"/>
          <w:b/>
          <w:bCs/>
          <w:sz w:val="24"/>
          <w:szCs w:val="24"/>
        </w:rPr>
        <w:t>udarė šį susitarimą prie Sutarties (toliau – Susitarimas)</w:t>
      </w:r>
      <w:r w:rsidR="004D45B7" w:rsidRPr="00B771F1">
        <w:rPr>
          <w:rFonts w:ascii="Times New Roman" w:hAnsi="Times New Roman" w:cs="Times New Roman"/>
          <w:b/>
          <w:bCs/>
          <w:sz w:val="24"/>
          <w:szCs w:val="24"/>
        </w:rPr>
        <w:t>, kuriuo</w:t>
      </w:r>
      <w:r w:rsidR="00D74488" w:rsidRPr="00B771F1">
        <w:rPr>
          <w:rFonts w:ascii="Times New Roman" w:hAnsi="Times New Roman" w:cs="Times New Roman"/>
          <w:b/>
          <w:bCs/>
          <w:sz w:val="24"/>
          <w:szCs w:val="24"/>
        </w:rPr>
        <w:t xml:space="preserve"> susitarė:</w:t>
      </w:r>
    </w:p>
    <w:p w14:paraId="36D46D1B" w14:textId="77777777" w:rsidR="00914B86" w:rsidRDefault="001866C1" w:rsidP="002D14EC">
      <w:pPr>
        <w:pStyle w:val="Sraopastraipa"/>
        <w:numPr>
          <w:ilvl w:val="0"/>
          <w:numId w:val="15"/>
        </w:numPr>
        <w:tabs>
          <w:tab w:val="left" w:pos="567"/>
          <w:tab w:val="left" w:pos="1701"/>
        </w:tabs>
        <w:suppressAutoHyphens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4B86">
        <w:rPr>
          <w:rFonts w:ascii="Times New Roman" w:hAnsi="Times New Roman" w:cs="Times New Roman"/>
          <w:sz w:val="24"/>
          <w:szCs w:val="24"/>
        </w:rPr>
        <w:t xml:space="preserve">Pakeisti Sutarties </w:t>
      </w:r>
      <w:r w:rsidR="002128DD" w:rsidRPr="00914B86">
        <w:rPr>
          <w:rFonts w:ascii="Times New Roman" w:hAnsi="Times New Roman" w:cs="Times New Roman"/>
          <w:sz w:val="24"/>
          <w:szCs w:val="24"/>
        </w:rPr>
        <w:t xml:space="preserve">8 punkto 8.1. </w:t>
      </w:r>
      <w:r w:rsidR="00F05A9D" w:rsidRPr="00914B86">
        <w:rPr>
          <w:rFonts w:ascii="Times New Roman" w:hAnsi="Times New Roman" w:cs="Times New Roman"/>
          <w:sz w:val="24"/>
          <w:szCs w:val="24"/>
        </w:rPr>
        <w:t>papunktį „</w:t>
      </w:r>
      <w:r w:rsidR="00F05A9D" w:rsidRPr="00914B8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Prekės turi būti pristatytos </w:t>
      </w:r>
      <w:r w:rsidR="00F05A9D" w:rsidRPr="00967241">
        <w:rPr>
          <w:rFonts w:ascii="Times New Roman" w:eastAsiaTheme="minorEastAsia" w:hAnsi="Times New Roman" w:cs="Times New Roman"/>
          <w:b/>
          <w:bCs/>
          <w:sz w:val="24"/>
          <w:szCs w:val="24"/>
          <w:lang w:eastAsia="lt-LT"/>
        </w:rPr>
        <w:t>į Pamėnkalnio</w:t>
      </w:r>
      <w:r w:rsidR="00F05A9D" w:rsidRPr="0096724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g. 11</w:t>
      </w:r>
      <w:r w:rsidR="00F05A9D" w:rsidRPr="00914B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bet ne ilgiau kaip per 3 mėn., nuo sutarties įsigaliojimo. Pristatymo terminas gali būti pratęstas iki 2 mėn., jei bus pratęstas projektas: </w:t>
      </w:r>
      <w:r w:rsidR="00F05A9D" w:rsidRPr="00914B86">
        <w:rPr>
          <w:rFonts w:ascii="Times New Roman" w:eastAsiaTheme="minorEastAsia" w:hAnsi="Times New Roman" w:cs="Times New Roman"/>
          <w:bCs/>
          <w:sz w:val="24"/>
          <w:szCs w:val="24"/>
          <w:lang w:eastAsia="lt-LT"/>
        </w:rPr>
        <w:t>Alytaus PRC sektorinio praktinio mokymo centro plėtra“, Nr. 09.1.2-CPVA-V-721-02-0002.</w:t>
      </w:r>
      <w:r w:rsidR="00F05A9D" w:rsidRPr="00914B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05A9D" w:rsidRPr="00914B86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Tiekėjas turi suderinti su Pirkėju konkretų Prekių pristatymo terminą (datą, laiką), likus ne mažiau kaip 3 darbo </w:t>
      </w:r>
      <w:r w:rsidR="00F05A9D" w:rsidRPr="00914B86">
        <w:rPr>
          <w:rFonts w:ascii="Times New Roman" w:eastAsia="Times New Roman" w:hAnsi="Times New Roman" w:cs="Times New Roman"/>
          <w:sz w:val="24"/>
          <w:szCs w:val="24"/>
          <w:lang w:eastAsia="lt-LT"/>
        </w:rPr>
        <w:t>dienoms iki pristatymo dienos.</w:t>
      </w:r>
      <w:r w:rsidR="00B771F1" w:rsidRPr="00914B86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914B8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BAE338B" w14:textId="5F0DFDF4" w:rsidR="00F05A9D" w:rsidRPr="00914B86" w:rsidRDefault="00CF432A" w:rsidP="00914B86">
      <w:pPr>
        <w:pStyle w:val="Sraopastraipa"/>
        <w:tabs>
          <w:tab w:val="left" w:pos="851"/>
          <w:tab w:val="left" w:pos="1701"/>
        </w:tabs>
        <w:suppressAutoHyphens/>
        <w:autoSpaceDN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4B8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 w:rsidR="00B771F1" w:rsidRPr="00914B8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 išdėstyti jį taip:</w:t>
      </w:r>
    </w:p>
    <w:p w14:paraId="351983C4" w14:textId="51D1E290" w:rsidR="00F05A9D" w:rsidRPr="00C04FEA" w:rsidRDefault="00CF432A" w:rsidP="00C04FEA">
      <w:pPr>
        <w:tabs>
          <w:tab w:val="left" w:pos="1701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771F1" w:rsidRPr="00CF432A">
        <w:rPr>
          <w:rFonts w:ascii="Times New Roman" w:hAnsi="Times New Roman" w:cs="Times New Roman"/>
          <w:sz w:val="24"/>
          <w:szCs w:val="24"/>
        </w:rPr>
        <w:t>8.1. „</w:t>
      </w:r>
      <w:r w:rsidR="00B771F1" w:rsidRPr="00CF432A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Prekės turi būti pristatytos </w:t>
      </w:r>
      <w:r w:rsidR="00B771F1" w:rsidRPr="00967241">
        <w:rPr>
          <w:rFonts w:ascii="Times New Roman" w:eastAsiaTheme="minorEastAsia" w:hAnsi="Times New Roman" w:cs="Times New Roman"/>
          <w:b/>
          <w:bCs/>
          <w:sz w:val="24"/>
          <w:szCs w:val="24"/>
          <w:lang w:eastAsia="lt-LT"/>
        </w:rPr>
        <w:t xml:space="preserve">į </w:t>
      </w:r>
      <w:r w:rsidRPr="00967241">
        <w:rPr>
          <w:rFonts w:ascii="Times New Roman" w:eastAsiaTheme="minorEastAsia" w:hAnsi="Times New Roman" w:cs="Times New Roman"/>
          <w:b/>
          <w:bCs/>
          <w:sz w:val="24"/>
          <w:szCs w:val="24"/>
          <w:lang w:eastAsia="lt-LT"/>
        </w:rPr>
        <w:t>Trinapolio g. 2</w:t>
      </w:r>
      <w:r w:rsidRPr="00CF432A">
        <w:rPr>
          <w:rFonts w:ascii="Times New Roman" w:eastAsiaTheme="minorEastAsia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Vilnius</w:t>
      </w:r>
      <w:r w:rsidR="00B771F1" w:rsidRPr="00CF43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bet ne ilgiau kaip per 3 mėn., nuo sutarties įsigaliojimo. Pristatymo terminas gali būti pratęstas iki 2 mėn., jei bus pratęstas projektas: </w:t>
      </w:r>
      <w:r w:rsidR="00B771F1" w:rsidRPr="00CF432A">
        <w:rPr>
          <w:rFonts w:ascii="Times New Roman" w:eastAsiaTheme="minorEastAsia" w:hAnsi="Times New Roman" w:cs="Times New Roman"/>
          <w:bCs/>
          <w:sz w:val="24"/>
          <w:szCs w:val="24"/>
          <w:lang w:eastAsia="lt-LT"/>
        </w:rPr>
        <w:t>Alytaus PRC sektorinio praktinio mokymo centro plėtra“, Nr. 09.1.2-CPVA-V-721-02-0002.</w:t>
      </w:r>
      <w:r w:rsidR="00B771F1" w:rsidRPr="00CF43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771F1" w:rsidRPr="00CF432A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Tiekėjas turi suderinti su Pirkėju konkretų Prekių pristatymo terminą (datą, laiką), likus ne mažiau kaip 3 darbo </w:t>
      </w:r>
      <w:r w:rsidR="00B771F1" w:rsidRPr="00CF432A">
        <w:rPr>
          <w:rFonts w:ascii="Times New Roman" w:eastAsia="Times New Roman" w:hAnsi="Times New Roman" w:cs="Times New Roman"/>
          <w:sz w:val="24"/>
          <w:szCs w:val="24"/>
          <w:lang w:eastAsia="lt-LT"/>
        </w:rPr>
        <w:t>dienoms iki pristatymo dienos.“</w:t>
      </w:r>
    </w:p>
    <w:p w14:paraId="722D9291" w14:textId="77777777" w:rsidR="00914B86" w:rsidRDefault="004D45B7" w:rsidP="002D14EC">
      <w:pPr>
        <w:pStyle w:val="Default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lang w:val="lt-LT"/>
        </w:rPr>
      </w:pPr>
      <w:r w:rsidRPr="00B47756">
        <w:rPr>
          <w:lang w:val="lt-LT"/>
        </w:rPr>
        <w:t>Šis Susitarimas yra neatskiriama Sutarties dalis</w:t>
      </w:r>
      <w:r w:rsidR="003F162C" w:rsidRPr="00B47756">
        <w:rPr>
          <w:lang w:val="lt-LT"/>
        </w:rPr>
        <w:t>.</w:t>
      </w:r>
    </w:p>
    <w:p w14:paraId="05E382D7" w14:textId="77777777" w:rsidR="00914B86" w:rsidRDefault="003F162C" w:rsidP="002D14EC">
      <w:pPr>
        <w:pStyle w:val="Default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lang w:val="lt-LT"/>
        </w:rPr>
      </w:pPr>
      <w:r w:rsidRPr="00914B86">
        <w:rPr>
          <w:lang w:val="lt-LT"/>
        </w:rPr>
        <w:t>Sutartis ir šis Susitarimas turi būti aiškinami kaip papildantys ir paaiškinantys vienas kitą.</w:t>
      </w:r>
    </w:p>
    <w:p w14:paraId="08B92945" w14:textId="77777777" w:rsidR="00914B86" w:rsidRDefault="003F162C" w:rsidP="002D14EC">
      <w:pPr>
        <w:pStyle w:val="Default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lang w:val="lt-LT"/>
        </w:rPr>
      </w:pPr>
      <w:r w:rsidRPr="00914B86">
        <w:rPr>
          <w:lang w:val="lt-LT"/>
        </w:rPr>
        <w:t>Susitarimas keičiamas, pildomas arba nutraukiamas tik raštišku Šalių susitarimu.</w:t>
      </w:r>
    </w:p>
    <w:p w14:paraId="3DF6D290" w14:textId="77777777" w:rsidR="00914B86" w:rsidRDefault="003F162C" w:rsidP="002D14EC">
      <w:pPr>
        <w:pStyle w:val="Default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lang w:val="lt-LT"/>
        </w:rPr>
      </w:pPr>
      <w:r w:rsidRPr="00914B86">
        <w:rPr>
          <w:lang w:val="lt-LT"/>
        </w:rPr>
        <w:t>Susitarimas įsigalioja nuo jo pasirašymo dienos ir galioja iki Sutarties galiojimo pabaigos.</w:t>
      </w:r>
    </w:p>
    <w:p w14:paraId="0EA49A4F" w14:textId="77777777" w:rsidR="002D14EC" w:rsidRDefault="004D45B7" w:rsidP="002D14EC">
      <w:pPr>
        <w:pStyle w:val="Default"/>
        <w:numPr>
          <w:ilvl w:val="0"/>
          <w:numId w:val="15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lang w:val="lt-LT"/>
        </w:rPr>
      </w:pPr>
      <w:r w:rsidRPr="00914B86">
        <w:rPr>
          <w:lang w:val="lt-LT"/>
        </w:rPr>
        <w:t>Susitarimas sudarytas 2 (dviem) vienodos teisinės galios egzemplioriais lietuvių kalba, po vieną kiekvienai Šaliai.</w:t>
      </w:r>
    </w:p>
    <w:p w14:paraId="178AAED1" w14:textId="07602629" w:rsidR="004D45B7" w:rsidRPr="002D14EC" w:rsidRDefault="003F162C" w:rsidP="002D14EC">
      <w:pPr>
        <w:pStyle w:val="Default"/>
        <w:numPr>
          <w:ilvl w:val="0"/>
          <w:numId w:val="15"/>
        </w:numPr>
        <w:tabs>
          <w:tab w:val="left" w:pos="0"/>
          <w:tab w:val="left" w:pos="567"/>
        </w:tabs>
        <w:spacing w:line="276" w:lineRule="auto"/>
        <w:ind w:left="567" w:hanging="567"/>
        <w:jc w:val="both"/>
        <w:rPr>
          <w:lang w:val="lt-LT"/>
        </w:rPr>
      </w:pPr>
      <w:r w:rsidRPr="002D14EC">
        <w:rPr>
          <w:lang w:val="lt-LT"/>
        </w:rPr>
        <w:t>Šalių rekvizitai ir parašai:</w:t>
      </w:r>
    </w:p>
    <w:p w14:paraId="21F56884" w14:textId="77777777" w:rsidR="00371663" w:rsidRPr="00ED2354" w:rsidRDefault="00371663" w:rsidP="007776FA">
      <w:pPr>
        <w:pStyle w:val="Default"/>
        <w:rPr>
          <w:sz w:val="16"/>
          <w:szCs w:val="16"/>
          <w:lang w:val="lt-LT"/>
        </w:rPr>
      </w:pPr>
    </w:p>
    <w:tbl>
      <w:tblPr>
        <w:tblStyle w:val="Lentelstinklelis41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966"/>
      </w:tblGrid>
      <w:tr w:rsidR="00C04FEA" w:rsidRPr="00CE347C" w14:paraId="606A9CA7" w14:textId="77777777" w:rsidTr="0049582A">
        <w:tc>
          <w:tcPr>
            <w:tcW w:w="4531" w:type="dxa"/>
            <w:hideMark/>
          </w:tcPr>
          <w:bookmarkEnd w:id="0"/>
          <w:p w14:paraId="2B0B976A" w14:textId="77777777"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47C">
              <w:rPr>
                <w:rFonts w:ascii="Times New Roman" w:hAnsi="Times New Roman"/>
                <w:b/>
                <w:bCs/>
                <w:sz w:val="24"/>
                <w:szCs w:val="24"/>
              </w:rPr>
              <w:t>Pirkėjas:</w:t>
            </w:r>
          </w:p>
        </w:tc>
        <w:tc>
          <w:tcPr>
            <w:tcW w:w="426" w:type="dxa"/>
          </w:tcPr>
          <w:p w14:paraId="76BC94B9" w14:textId="77777777"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6" w:type="dxa"/>
            <w:hideMark/>
          </w:tcPr>
          <w:p w14:paraId="3BA26788" w14:textId="77777777"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47C">
              <w:rPr>
                <w:rFonts w:ascii="Times New Roman" w:hAnsi="Times New Roman"/>
                <w:b/>
                <w:bCs/>
                <w:sz w:val="24"/>
                <w:szCs w:val="24"/>
              </w:rPr>
              <w:t>Tiekėjas:</w:t>
            </w:r>
          </w:p>
        </w:tc>
      </w:tr>
      <w:tr w:rsidR="00C04FEA" w:rsidRPr="00CE347C" w14:paraId="6252B8E7" w14:textId="77777777" w:rsidTr="00C04FEA">
        <w:trPr>
          <w:trHeight w:val="60"/>
        </w:trPr>
        <w:tc>
          <w:tcPr>
            <w:tcW w:w="4531" w:type="dxa"/>
            <w:hideMark/>
          </w:tcPr>
          <w:p w14:paraId="7508A11C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E3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Vilniaus technologijų ir inžinerijos mokymų centras </w:t>
            </w:r>
          </w:p>
          <w:p w14:paraId="6719A555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 xml:space="preserve">Adresas: Trinapolio g. 2, Vilnius </w:t>
            </w:r>
          </w:p>
          <w:p w14:paraId="5DE898F3" w14:textId="24A1899A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Juridinio asmens kodas: 306138865</w:t>
            </w:r>
          </w:p>
          <w:p w14:paraId="3F4091C5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PVM mokėtojo kodas: LT100015270513</w:t>
            </w:r>
          </w:p>
          <w:p w14:paraId="2B251732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Banko sąskaita: LT 34 7044 0600 0032 1526</w:t>
            </w:r>
          </w:p>
          <w:p w14:paraId="48F7B0D4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Bankas: AB SEB bankas</w:t>
            </w:r>
          </w:p>
          <w:p w14:paraId="6147A2C9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Banko kodas 70440</w:t>
            </w:r>
          </w:p>
          <w:p w14:paraId="143CD6D5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Tel. Nr.: (8 5) 269 7455</w:t>
            </w:r>
          </w:p>
          <w:p w14:paraId="7D0A6CBC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 xml:space="preserve">El. p.: </w:t>
            </w:r>
            <w:hyperlink r:id="rId8" w:history="1">
              <w:r w:rsidRPr="00CE347C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info@techin.lt</w:t>
              </w:r>
            </w:hyperlink>
          </w:p>
          <w:p w14:paraId="13FA73D1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2304F4BF" w14:textId="77777777" w:rsidR="00C04FEA" w:rsidRPr="00ED2354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A39D4CC" w14:textId="5C397331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Direktorius Mindaugas Černius</w:t>
            </w:r>
          </w:p>
          <w:p w14:paraId="67A54E9A" w14:textId="77777777"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BC56880" w14:textId="77777777"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14:paraId="08B919F6" w14:textId="7126391F"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E347C">
              <w:rPr>
                <w:rFonts w:ascii="Times New Roman" w:hAnsi="Times New Roman"/>
                <w:sz w:val="24"/>
                <w:szCs w:val="24"/>
                <w:vertAlign w:val="superscript"/>
              </w:rPr>
              <w:t>(parašas</w:t>
            </w:r>
            <w:r w:rsidR="007776FA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26" w:type="dxa"/>
          </w:tcPr>
          <w:p w14:paraId="40259F79" w14:textId="77777777"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6" w:type="dxa"/>
            <w:hideMark/>
          </w:tcPr>
          <w:p w14:paraId="7E63CC21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E347C">
              <w:rPr>
                <w:rFonts w:ascii="Times New Roman" w:hAnsi="Times New Roman"/>
                <w:b/>
                <w:bCs/>
                <w:sz w:val="24"/>
                <w:szCs w:val="24"/>
              </w:rPr>
              <w:t>UAB „</w:t>
            </w:r>
            <w:proofErr w:type="spellStart"/>
            <w:r w:rsidRPr="00CE347C">
              <w:rPr>
                <w:rFonts w:ascii="Times New Roman" w:hAnsi="Times New Roman"/>
                <w:b/>
                <w:bCs/>
                <w:sz w:val="24"/>
                <w:szCs w:val="24"/>
              </w:rPr>
              <w:t>Labostera</w:t>
            </w:r>
            <w:proofErr w:type="spellEnd"/>
            <w:r w:rsidRPr="00CE347C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559B12C3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2B9796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Adresas: Chemijos g. 13,  Kaunas</w:t>
            </w:r>
          </w:p>
          <w:p w14:paraId="586319AD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Juridinio asmens kodas: 300084574</w:t>
            </w:r>
          </w:p>
          <w:p w14:paraId="6CDCE6EC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PVM mokėtojo kodas: LT100001804416</w:t>
            </w:r>
          </w:p>
          <w:p w14:paraId="7193ED35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Banko sąskaitos Nr. LT57 7044 0600 0789 1962</w:t>
            </w:r>
          </w:p>
          <w:p w14:paraId="530005A9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Bankas: SEB bankas</w:t>
            </w:r>
          </w:p>
          <w:p w14:paraId="42E60487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Banko kodas: 70440</w:t>
            </w:r>
          </w:p>
          <w:p w14:paraId="0D488A9C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Tel. Nr. +370 37 732 042</w:t>
            </w:r>
          </w:p>
          <w:p w14:paraId="32FA34CD" w14:textId="1CA0E898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9" w:history="1">
              <w:r w:rsidRPr="001E3FA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info@labostera.lt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C863CE" w14:textId="77777777" w:rsidR="00C04FEA" w:rsidRPr="00CE347C" w:rsidRDefault="00C04FEA" w:rsidP="0049582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505B5753" w14:textId="77777777" w:rsidR="00C04FEA" w:rsidRPr="00ED2354" w:rsidRDefault="00C04FEA" w:rsidP="0049582A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9A9ACAD" w14:textId="102E03FA"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 xml:space="preserve">Direktorius </w:t>
            </w:r>
            <w:r>
              <w:rPr>
                <w:rFonts w:ascii="Times New Roman" w:hAnsi="Times New Roman"/>
                <w:sz w:val="24"/>
                <w:szCs w:val="24"/>
              </w:rPr>
              <w:t>Vytautas Aikevičius</w:t>
            </w:r>
          </w:p>
          <w:p w14:paraId="7D5256B0" w14:textId="77777777"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5AD4A93A" w14:textId="77777777"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47C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14:paraId="111962D5" w14:textId="0CC6D569" w:rsidR="00C04FEA" w:rsidRPr="00C04FEA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E347C">
              <w:rPr>
                <w:rFonts w:ascii="Times New Roman" w:hAnsi="Times New Roman"/>
                <w:sz w:val="24"/>
                <w:szCs w:val="24"/>
                <w:vertAlign w:val="superscript"/>
              </w:rPr>
              <w:t>(parašas)</w:t>
            </w:r>
          </w:p>
          <w:p w14:paraId="15F13A35" w14:textId="3C429EC4" w:rsidR="00C04FEA" w:rsidRPr="00CE347C" w:rsidRDefault="00C04FEA" w:rsidP="0049582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86C14A" w14:textId="77777777" w:rsidR="00F44A32" w:rsidRPr="002E6323" w:rsidRDefault="00F44A32" w:rsidP="00ED23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4A32" w:rsidRPr="002E6323" w:rsidSect="00ED2354">
      <w:pgSz w:w="11906" w:h="16838"/>
      <w:pgMar w:top="709" w:right="849" w:bottom="28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B83A" w14:textId="77777777" w:rsidR="00BE3BAA" w:rsidRDefault="00BE3BAA" w:rsidP="003F162C">
      <w:pPr>
        <w:spacing w:after="0" w:line="240" w:lineRule="auto"/>
      </w:pPr>
      <w:r>
        <w:separator/>
      </w:r>
    </w:p>
  </w:endnote>
  <w:endnote w:type="continuationSeparator" w:id="0">
    <w:p w14:paraId="54FC2AF0" w14:textId="77777777" w:rsidR="00BE3BAA" w:rsidRDefault="00BE3BAA" w:rsidP="003F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C6A5" w14:textId="77777777" w:rsidR="00BE3BAA" w:rsidRDefault="00BE3BAA" w:rsidP="003F162C">
      <w:pPr>
        <w:spacing w:after="0" w:line="240" w:lineRule="auto"/>
      </w:pPr>
      <w:r>
        <w:separator/>
      </w:r>
    </w:p>
  </w:footnote>
  <w:footnote w:type="continuationSeparator" w:id="0">
    <w:p w14:paraId="4443AC63" w14:textId="77777777" w:rsidR="00BE3BAA" w:rsidRDefault="00BE3BAA" w:rsidP="003F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520"/>
    <w:multiLevelType w:val="hybridMultilevel"/>
    <w:tmpl w:val="1EECB266"/>
    <w:lvl w:ilvl="0" w:tplc="998649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7D4F"/>
    <w:multiLevelType w:val="hybridMultilevel"/>
    <w:tmpl w:val="3912B586"/>
    <w:lvl w:ilvl="0" w:tplc="4ABC5DA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37E47"/>
    <w:multiLevelType w:val="hybridMultilevel"/>
    <w:tmpl w:val="E5883FC2"/>
    <w:lvl w:ilvl="0" w:tplc="499403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311"/>
    <w:multiLevelType w:val="hybridMultilevel"/>
    <w:tmpl w:val="6A223C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3D44"/>
    <w:multiLevelType w:val="hybridMultilevel"/>
    <w:tmpl w:val="41FE0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E20BC"/>
    <w:multiLevelType w:val="multilevel"/>
    <w:tmpl w:val="564C3DD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/>
        <w:b w:val="0"/>
        <w:bCs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3A9F340E"/>
    <w:multiLevelType w:val="hybridMultilevel"/>
    <w:tmpl w:val="F6AE00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E18EE"/>
    <w:multiLevelType w:val="hybridMultilevel"/>
    <w:tmpl w:val="3ABA7046"/>
    <w:lvl w:ilvl="0" w:tplc="5C7EB132">
      <w:start w:val="20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57BCA"/>
    <w:multiLevelType w:val="hybridMultilevel"/>
    <w:tmpl w:val="283AC0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07559"/>
    <w:multiLevelType w:val="hybridMultilevel"/>
    <w:tmpl w:val="BBFC525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77080"/>
    <w:multiLevelType w:val="multilevel"/>
    <w:tmpl w:val="942008B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F836A9"/>
    <w:multiLevelType w:val="hybridMultilevel"/>
    <w:tmpl w:val="D0E0CC7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D0B4F"/>
    <w:multiLevelType w:val="multilevel"/>
    <w:tmpl w:val="4D02B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E4B47D9"/>
    <w:multiLevelType w:val="hybridMultilevel"/>
    <w:tmpl w:val="A2C2886C"/>
    <w:lvl w:ilvl="0" w:tplc="9DB251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265104">
    <w:abstractNumId w:val="9"/>
  </w:num>
  <w:num w:numId="2" w16cid:durableId="2111659425">
    <w:abstractNumId w:val="11"/>
  </w:num>
  <w:num w:numId="3" w16cid:durableId="1367484000">
    <w:abstractNumId w:val="1"/>
  </w:num>
  <w:num w:numId="4" w16cid:durableId="1022895639">
    <w:abstractNumId w:val="6"/>
  </w:num>
  <w:num w:numId="5" w16cid:durableId="2021813469">
    <w:abstractNumId w:val="0"/>
  </w:num>
  <w:num w:numId="6" w16cid:durableId="1437019746">
    <w:abstractNumId w:val="4"/>
  </w:num>
  <w:num w:numId="7" w16cid:durableId="1291746458">
    <w:abstractNumId w:val="12"/>
  </w:num>
  <w:num w:numId="8" w16cid:durableId="877008905">
    <w:abstractNumId w:val="10"/>
  </w:num>
  <w:num w:numId="9" w16cid:durableId="1751200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873877">
    <w:abstractNumId w:val="3"/>
  </w:num>
  <w:num w:numId="11" w16cid:durableId="2043700314">
    <w:abstractNumId w:val="7"/>
  </w:num>
  <w:num w:numId="12" w16cid:durableId="597642526">
    <w:abstractNumId w:val="13"/>
  </w:num>
  <w:num w:numId="13" w16cid:durableId="1920796432">
    <w:abstractNumId w:val="2"/>
  </w:num>
  <w:num w:numId="14" w16cid:durableId="83606955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577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32"/>
    <w:rsid w:val="00002529"/>
    <w:rsid w:val="00007F1D"/>
    <w:rsid w:val="0002367D"/>
    <w:rsid w:val="00032BD4"/>
    <w:rsid w:val="00032D12"/>
    <w:rsid w:val="000457EA"/>
    <w:rsid w:val="00054720"/>
    <w:rsid w:val="00055F63"/>
    <w:rsid w:val="00071467"/>
    <w:rsid w:val="00095762"/>
    <w:rsid w:val="000A2B38"/>
    <w:rsid w:val="000B2948"/>
    <w:rsid w:val="000C6360"/>
    <w:rsid w:val="000C7235"/>
    <w:rsid w:val="000D1D24"/>
    <w:rsid w:val="000D4F70"/>
    <w:rsid w:val="000D6C93"/>
    <w:rsid w:val="001014F0"/>
    <w:rsid w:val="001048E0"/>
    <w:rsid w:val="00116369"/>
    <w:rsid w:val="00131F4D"/>
    <w:rsid w:val="001411B8"/>
    <w:rsid w:val="00142DAC"/>
    <w:rsid w:val="001558A5"/>
    <w:rsid w:val="001652B8"/>
    <w:rsid w:val="00170EA9"/>
    <w:rsid w:val="00177644"/>
    <w:rsid w:val="001866C1"/>
    <w:rsid w:val="00186BF4"/>
    <w:rsid w:val="00187264"/>
    <w:rsid w:val="00195D5B"/>
    <w:rsid w:val="001A35E6"/>
    <w:rsid w:val="001A706C"/>
    <w:rsid w:val="001B1733"/>
    <w:rsid w:val="001B1D08"/>
    <w:rsid w:val="001D5624"/>
    <w:rsid w:val="001E509E"/>
    <w:rsid w:val="001E6720"/>
    <w:rsid w:val="001F601A"/>
    <w:rsid w:val="00211CA0"/>
    <w:rsid w:val="002128DD"/>
    <w:rsid w:val="002129CB"/>
    <w:rsid w:val="00213262"/>
    <w:rsid w:val="002146A8"/>
    <w:rsid w:val="00234666"/>
    <w:rsid w:val="002416FD"/>
    <w:rsid w:val="00241951"/>
    <w:rsid w:val="00241A25"/>
    <w:rsid w:val="00252595"/>
    <w:rsid w:val="002548BC"/>
    <w:rsid w:val="002552FA"/>
    <w:rsid w:val="002677EE"/>
    <w:rsid w:val="00277091"/>
    <w:rsid w:val="00282529"/>
    <w:rsid w:val="0028639B"/>
    <w:rsid w:val="002A5EB4"/>
    <w:rsid w:val="002C2E81"/>
    <w:rsid w:val="002D14EC"/>
    <w:rsid w:val="002E6323"/>
    <w:rsid w:val="002F68DD"/>
    <w:rsid w:val="002F7073"/>
    <w:rsid w:val="00300711"/>
    <w:rsid w:val="0032205F"/>
    <w:rsid w:val="00322660"/>
    <w:rsid w:val="0034167D"/>
    <w:rsid w:val="003446CD"/>
    <w:rsid w:val="00365A6F"/>
    <w:rsid w:val="00371663"/>
    <w:rsid w:val="003924A8"/>
    <w:rsid w:val="003A5E18"/>
    <w:rsid w:val="003E467D"/>
    <w:rsid w:val="003E7D00"/>
    <w:rsid w:val="003F162C"/>
    <w:rsid w:val="003F603C"/>
    <w:rsid w:val="003F7E6A"/>
    <w:rsid w:val="00457591"/>
    <w:rsid w:val="00461DFB"/>
    <w:rsid w:val="004742E5"/>
    <w:rsid w:val="004B5EEA"/>
    <w:rsid w:val="004B7122"/>
    <w:rsid w:val="004C0BD1"/>
    <w:rsid w:val="004D45B7"/>
    <w:rsid w:val="004E3D49"/>
    <w:rsid w:val="004E3D77"/>
    <w:rsid w:val="004E6830"/>
    <w:rsid w:val="00502CE0"/>
    <w:rsid w:val="00503107"/>
    <w:rsid w:val="0050731D"/>
    <w:rsid w:val="00513F74"/>
    <w:rsid w:val="005458BD"/>
    <w:rsid w:val="005642C5"/>
    <w:rsid w:val="005726D3"/>
    <w:rsid w:val="00581552"/>
    <w:rsid w:val="00581653"/>
    <w:rsid w:val="00593DE5"/>
    <w:rsid w:val="00595276"/>
    <w:rsid w:val="005A049D"/>
    <w:rsid w:val="005C3E27"/>
    <w:rsid w:val="005D2B30"/>
    <w:rsid w:val="005E314D"/>
    <w:rsid w:val="005E5CE2"/>
    <w:rsid w:val="005F1ACA"/>
    <w:rsid w:val="00611C08"/>
    <w:rsid w:val="00614CE7"/>
    <w:rsid w:val="00652A50"/>
    <w:rsid w:val="00656280"/>
    <w:rsid w:val="006573DA"/>
    <w:rsid w:val="00672B83"/>
    <w:rsid w:val="006846D8"/>
    <w:rsid w:val="00685F52"/>
    <w:rsid w:val="0068736F"/>
    <w:rsid w:val="00694FD5"/>
    <w:rsid w:val="00696321"/>
    <w:rsid w:val="006C3E0F"/>
    <w:rsid w:val="006D060D"/>
    <w:rsid w:val="006D47B7"/>
    <w:rsid w:val="006D6EA1"/>
    <w:rsid w:val="006E546D"/>
    <w:rsid w:val="00713915"/>
    <w:rsid w:val="007332CA"/>
    <w:rsid w:val="007461C0"/>
    <w:rsid w:val="0075273A"/>
    <w:rsid w:val="00775869"/>
    <w:rsid w:val="007776FA"/>
    <w:rsid w:val="0078674D"/>
    <w:rsid w:val="00796913"/>
    <w:rsid w:val="007B5126"/>
    <w:rsid w:val="007C0C30"/>
    <w:rsid w:val="007D0913"/>
    <w:rsid w:val="007E4162"/>
    <w:rsid w:val="007F4CD6"/>
    <w:rsid w:val="007F76CA"/>
    <w:rsid w:val="00806309"/>
    <w:rsid w:val="00831AF6"/>
    <w:rsid w:val="00845A71"/>
    <w:rsid w:val="00846F94"/>
    <w:rsid w:val="00891B9D"/>
    <w:rsid w:val="00893578"/>
    <w:rsid w:val="00896418"/>
    <w:rsid w:val="008D2656"/>
    <w:rsid w:val="008D6458"/>
    <w:rsid w:val="008F69E5"/>
    <w:rsid w:val="009034BF"/>
    <w:rsid w:val="00914B86"/>
    <w:rsid w:val="00917043"/>
    <w:rsid w:val="0092004F"/>
    <w:rsid w:val="00925C18"/>
    <w:rsid w:val="00926BC5"/>
    <w:rsid w:val="00935F6A"/>
    <w:rsid w:val="00941DEB"/>
    <w:rsid w:val="00967241"/>
    <w:rsid w:val="009A59F6"/>
    <w:rsid w:val="009A76B6"/>
    <w:rsid w:val="009B60DC"/>
    <w:rsid w:val="009C2343"/>
    <w:rsid w:val="009F3C07"/>
    <w:rsid w:val="00A033EE"/>
    <w:rsid w:val="00A20315"/>
    <w:rsid w:val="00A463DD"/>
    <w:rsid w:val="00A557EA"/>
    <w:rsid w:val="00A70B06"/>
    <w:rsid w:val="00A911ED"/>
    <w:rsid w:val="00AA2C6E"/>
    <w:rsid w:val="00AA2FA1"/>
    <w:rsid w:val="00AA3188"/>
    <w:rsid w:val="00AA7687"/>
    <w:rsid w:val="00AC324C"/>
    <w:rsid w:val="00AD4800"/>
    <w:rsid w:val="00AF1D98"/>
    <w:rsid w:val="00AF44BA"/>
    <w:rsid w:val="00B00303"/>
    <w:rsid w:val="00B04228"/>
    <w:rsid w:val="00B47756"/>
    <w:rsid w:val="00B50F9D"/>
    <w:rsid w:val="00B540FD"/>
    <w:rsid w:val="00B64CE7"/>
    <w:rsid w:val="00B771F1"/>
    <w:rsid w:val="00B77E5D"/>
    <w:rsid w:val="00B86ACD"/>
    <w:rsid w:val="00B9139B"/>
    <w:rsid w:val="00BA0976"/>
    <w:rsid w:val="00BA0E2F"/>
    <w:rsid w:val="00BD265E"/>
    <w:rsid w:val="00BE3BAA"/>
    <w:rsid w:val="00BE4129"/>
    <w:rsid w:val="00BE52A1"/>
    <w:rsid w:val="00BF2283"/>
    <w:rsid w:val="00BF697A"/>
    <w:rsid w:val="00C04FEA"/>
    <w:rsid w:val="00C054FB"/>
    <w:rsid w:val="00C14231"/>
    <w:rsid w:val="00C33041"/>
    <w:rsid w:val="00C6461B"/>
    <w:rsid w:val="00C66508"/>
    <w:rsid w:val="00C82410"/>
    <w:rsid w:val="00C95F20"/>
    <w:rsid w:val="00CB79F7"/>
    <w:rsid w:val="00CF432A"/>
    <w:rsid w:val="00D15D0C"/>
    <w:rsid w:val="00D74488"/>
    <w:rsid w:val="00D82C6A"/>
    <w:rsid w:val="00D85B23"/>
    <w:rsid w:val="00D908AD"/>
    <w:rsid w:val="00D96CC5"/>
    <w:rsid w:val="00DA5681"/>
    <w:rsid w:val="00DB68C1"/>
    <w:rsid w:val="00DC776E"/>
    <w:rsid w:val="00DD22DD"/>
    <w:rsid w:val="00DE29E9"/>
    <w:rsid w:val="00E11F0B"/>
    <w:rsid w:val="00E139BD"/>
    <w:rsid w:val="00E21D53"/>
    <w:rsid w:val="00E31B73"/>
    <w:rsid w:val="00E367CE"/>
    <w:rsid w:val="00E460A9"/>
    <w:rsid w:val="00E551A2"/>
    <w:rsid w:val="00E85855"/>
    <w:rsid w:val="00EB6AD1"/>
    <w:rsid w:val="00ED2354"/>
    <w:rsid w:val="00ED2A6D"/>
    <w:rsid w:val="00EF5616"/>
    <w:rsid w:val="00F00B81"/>
    <w:rsid w:val="00F035B8"/>
    <w:rsid w:val="00F05A9D"/>
    <w:rsid w:val="00F12A52"/>
    <w:rsid w:val="00F16552"/>
    <w:rsid w:val="00F44A32"/>
    <w:rsid w:val="00F71FA5"/>
    <w:rsid w:val="00F73536"/>
    <w:rsid w:val="00F90417"/>
    <w:rsid w:val="00F978C2"/>
    <w:rsid w:val="00FA76B0"/>
    <w:rsid w:val="00FD2E09"/>
    <w:rsid w:val="00F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E0BB"/>
  <w15:chartTrackingRefBased/>
  <w15:docId w15:val="{0FBA63B6-D57A-47F8-818D-E5D948BD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List Paragraph21,Lentele,List Paragraph2,ERP-List Paragraph,List Paragraph11,Bullet EY,Buletai,lp1,Bullet 1,Use Case List Paragraph,Numbering,List Paragraph111,Paragraph,List Paragraph Red,List Paragraph1"/>
    <w:basedOn w:val="prastasis"/>
    <w:link w:val="SraopastraipaDiagrama"/>
    <w:uiPriority w:val="34"/>
    <w:qFormat/>
    <w:rsid w:val="00277091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List Paragraph21 Diagrama,Lentele Diagrama,List Paragraph2 Diagrama,ERP-List Paragraph Diagrama,List Paragraph11 Diagrama,Bullet EY Diagrama,Buletai Diagrama,lp1 Diagrama,Bullet 1 Diagrama"/>
    <w:basedOn w:val="Numatytasispastraiposriftas"/>
    <w:link w:val="Sraopastraipa"/>
    <w:uiPriority w:val="34"/>
    <w:rsid w:val="00277091"/>
  </w:style>
  <w:style w:type="table" w:styleId="Lentelstinklelis">
    <w:name w:val="Table Grid"/>
    <w:basedOn w:val="prastojilentel"/>
    <w:uiPriority w:val="39"/>
    <w:rsid w:val="003F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F1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162C"/>
  </w:style>
  <w:style w:type="paragraph" w:styleId="Porat">
    <w:name w:val="footer"/>
    <w:basedOn w:val="prastasis"/>
    <w:link w:val="PoratDiagrama"/>
    <w:uiPriority w:val="99"/>
    <w:unhideWhenUsed/>
    <w:rsid w:val="003F1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F162C"/>
  </w:style>
  <w:style w:type="character" w:styleId="Hipersaitas">
    <w:name w:val="Hyperlink"/>
    <w:basedOn w:val="Numatytasispastraiposriftas"/>
    <w:uiPriority w:val="99"/>
    <w:unhideWhenUsed/>
    <w:rsid w:val="00D96CC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6CC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31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310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310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31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3107"/>
    <w:rPr>
      <w:b/>
      <w:bCs/>
      <w:sz w:val="20"/>
      <w:szCs w:val="20"/>
    </w:rPr>
  </w:style>
  <w:style w:type="paragraph" w:customStyle="1" w:styleId="Default">
    <w:name w:val="Default"/>
    <w:rsid w:val="008D6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Lentelstinklelis41">
    <w:name w:val="Lentelės tinklelis41"/>
    <w:basedOn w:val="prastojilentel"/>
    <w:uiPriority w:val="39"/>
    <w:rsid w:val="00C04FEA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in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laboste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24B3A-1E97-4DDC-B3E8-7DD71CC7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1872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COBALT LT</dc:creator>
  <cp:keywords/>
  <dc:description/>
  <cp:lastModifiedBy>Marijonas Vaišnys</cp:lastModifiedBy>
  <cp:revision>2</cp:revision>
  <dcterms:created xsi:type="dcterms:W3CDTF">2023-08-28T08:03:00Z</dcterms:created>
  <dcterms:modified xsi:type="dcterms:W3CDTF">2023-08-28T08:03:00Z</dcterms:modified>
</cp:coreProperties>
</file>