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196E7" w14:textId="77777777" w:rsidR="00DB40ED" w:rsidRPr="00514630" w:rsidRDefault="00DB40ED" w:rsidP="00DB40ED">
      <w:pPr>
        <w:jc w:val="center"/>
        <w:rPr>
          <w:rFonts w:ascii="Times New Roman Bold" w:eastAsia="Calibri" w:hAnsi="Times New Roman Bold"/>
          <w:b/>
          <w:caps/>
          <w:szCs w:val="20"/>
        </w:rPr>
      </w:pPr>
      <w:r w:rsidRPr="00514630">
        <w:rPr>
          <w:rFonts w:ascii="Times New Roman Bold" w:eastAsia="Calibri" w:hAnsi="Times New Roman Bold"/>
          <w:b/>
          <w:caps/>
          <w:szCs w:val="20"/>
        </w:rPr>
        <w:t xml:space="preserve">susitarimas </w:t>
      </w:r>
    </w:p>
    <w:p w14:paraId="3E6C15D5" w14:textId="2AD96FF0" w:rsidR="00DB40ED" w:rsidRPr="003856F9" w:rsidRDefault="00E42B74" w:rsidP="00D079AA">
      <w:pPr>
        <w:jc w:val="center"/>
        <w:rPr>
          <w:b/>
          <w:strike/>
        </w:rPr>
      </w:pPr>
      <w:r>
        <w:rPr>
          <w:b/>
        </w:rPr>
        <w:t xml:space="preserve">DĖL 2023 M. GEGUŽĖS 15 D. DARBŲ </w:t>
      </w:r>
      <w:r w:rsidR="00834A32">
        <w:rPr>
          <w:b/>
        </w:rPr>
        <w:t xml:space="preserve">RANGOS VIEŠOJO PIRKIMO- PARDAVIMO SUTARTIES </w:t>
      </w:r>
      <w:r>
        <w:rPr>
          <w:b/>
        </w:rPr>
        <w:t>NR. U-234  GALIOJIMO TERMINO PRATĘSIMO</w:t>
      </w:r>
    </w:p>
    <w:p w14:paraId="538E604C" w14:textId="77777777" w:rsidR="00DB40ED" w:rsidRPr="00514630" w:rsidRDefault="00DB40ED" w:rsidP="00DB40ED">
      <w:pPr>
        <w:rPr>
          <w:rFonts w:eastAsia="Calibri"/>
          <w:szCs w:val="20"/>
        </w:rPr>
      </w:pPr>
    </w:p>
    <w:p w14:paraId="18112E3C" w14:textId="363E260A" w:rsidR="00DB40ED" w:rsidRPr="00514630" w:rsidRDefault="002D1A17" w:rsidP="00DB40ED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202</w:t>
      </w:r>
      <w:r w:rsidR="00E42B74">
        <w:rPr>
          <w:rFonts w:eastAsia="Calibri"/>
          <w:szCs w:val="20"/>
        </w:rPr>
        <w:t>3</w:t>
      </w:r>
      <w:r w:rsidR="00DB40ED">
        <w:rPr>
          <w:rFonts w:eastAsia="Calibri"/>
          <w:szCs w:val="20"/>
        </w:rPr>
        <w:t xml:space="preserve"> m. </w:t>
      </w:r>
      <w:r w:rsidR="00E42B74">
        <w:rPr>
          <w:rFonts w:eastAsia="Calibri"/>
          <w:szCs w:val="20"/>
        </w:rPr>
        <w:t>liepos</w:t>
      </w:r>
      <w:r w:rsidR="009B06C3">
        <w:rPr>
          <w:rFonts w:eastAsia="Calibri"/>
          <w:szCs w:val="20"/>
        </w:rPr>
        <w:t xml:space="preserve">  </w:t>
      </w:r>
      <w:r w:rsidR="00DB40ED">
        <w:rPr>
          <w:rFonts w:eastAsia="Calibri"/>
          <w:szCs w:val="20"/>
        </w:rPr>
        <w:t xml:space="preserve">     </w:t>
      </w:r>
      <w:r w:rsidR="00DB40ED">
        <w:rPr>
          <w:rFonts w:eastAsia="Calibri"/>
          <w:color w:val="FF0000"/>
          <w:szCs w:val="20"/>
        </w:rPr>
        <w:t xml:space="preserve"> </w:t>
      </w:r>
      <w:r w:rsidR="00DB40ED" w:rsidRPr="00514630">
        <w:rPr>
          <w:rFonts w:eastAsia="Calibri"/>
          <w:szCs w:val="20"/>
        </w:rPr>
        <w:t xml:space="preserve"> d. Nr.</w:t>
      </w:r>
      <w:r w:rsidR="00DB40ED">
        <w:rPr>
          <w:rFonts w:eastAsia="Calibri"/>
          <w:szCs w:val="20"/>
        </w:rPr>
        <w:t xml:space="preserve"> U-</w:t>
      </w:r>
    </w:p>
    <w:p w14:paraId="6627797A" w14:textId="77777777" w:rsidR="00DB40ED" w:rsidRPr="00395393" w:rsidRDefault="00DB40ED" w:rsidP="00DB40ED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Vilnius</w:t>
      </w:r>
    </w:p>
    <w:p w14:paraId="136C3AAE" w14:textId="77777777" w:rsidR="00D079AA" w:rsidRDefault="00D079AA" w:rsidP="00D079AA">
      <w:pPr>
        <w:spacing w:line="360" w:lineRule="auto"/>
        <w:ind w:firstLine="680"/>
        <w:jc w:val="both"/>
      </w:pPr>
    </w:p>
    <w:p w14:paraId="3A13D444" w14:textId="6622D98C" w:rsidR="00D079AA" w:rsidRDefault="005C6589" w:rsidP="00EB3D27">
      <w:pPr>
        <w:spacing w:line="276" w:lineRule="auto"/>
        <w:ind w:firstLine="680"/>
        <w:jc w:val="both"/>
      </w:pPr>
      <w:r>
        <w:t xml:space="preserve">Lietuvos kariuomenės Logistikos valdybos Įgulų aptarnavimo tarnyba, </w:t>
      </w:r>
      <w:r w:rsidR="00834A32">
        <w:t>atstovaujama</w:t>
      </w:r>
      <w:r w:rsidR="00834A32" w:rsidRPr="00834A32">
        <w:t xml:space="preserve"> Vilniaus įgulos aptarnavimo centro viršininko, vykdančio vado funkcijas, mjr. Pavelo Lukjanovo, </w:t>
      </w:r>
      <w:r w:rsidR="00C64F4C" w:rsidRPr="003412E5">
        <w:t xml:space="preserve"> veikiančio pagal Įgulų aptarnavimo tarnybos nuostatus, patvirtintus Krašto apsaugos ministro 2014 m. gegužės 30 d. įsakymu Nr. V-470</w:t>
      </w:r>
      <w:r w:rsidR="000401F1">
        <w:t>, toliau šiame tekste vadinama</w:t>
      </w:r>
      <w:r w:rsidR="000401F1" w:rsidRPr="00834A32">
        <w:rPr>
          <w:b/>
        </w:rPr>
        <w:t xml:space="preserve"> </w:t>
      </w:r>
      <w:r w:rsidR="00834A32" w:rsidRPr="00D519D1">
        <w:rPr>
          <w:b/>
        </w:rPr>
        <w:t>Užsakovu</w:t>
      </w:r>
      <w:r w:rsidR="000401F1" w:rsidRPr="00D519D1">
        <w:t xml:space="preserve"> </w:t>
      </w:r>
      <w:r w:rsidR="00AD4895" w:rsidRPr="00D519D1">
        <w:rPr>
          <w:color w:val="000000"/>
        </w:rPr>
        <w:t>ir</w:t>
      </w:r>
      <w:r w:rsidR="009B06C3" w:rsidRPr="00D519D1">
        <w:t xml:space="preserve"> </w:t>
      </w:r>
      <w:r w:rsidR="009B06C3" w:rsidRPr="00D519D1">
        <w:rPr>
          <w:color w:val="000000"/>
        </w:rPr>
        <w:t>UAB ,,Vilniaus inžineriniai projektai“, juridinio asmens kodas 302836132, atstovaujama direktoriaus Dariaus Dikčiaus</w:t>
      </w:r>
      <w:r w:rsidR="00834123" w:rsidRPr="00D519D1">
        <w:t>, veikiančio pagal</w:t>
      </w:r>
      <w:r w:rsidR="00F01AD8" w:rsidRPr="00D519D1">
        <w:t xml:space="preserve"> </w:t>
      </w:r>
      <w:r w:rsidR="00A47BBB" w:rsidRPr="00D519D1">
        <w:t>įstatus</w:t>
      </w:r>
      <w:r w:rsidR="000401F1" w:rsidRPr="00D519D1">
        <w:t xml:space="preserve">, toliau šiame tekste vadinama </w:t>
      </w:r>
      <w:r w:rsidR="00834A32" w:rsidRPr="00D519D1">
        <w:rPr>
          <w:b/>
        </w:rPr>
        <w:t>Rangovu</w:t>
      </w:r>
      <w:r w:rsidR="000401F1" w:rsidRPr="00D519D1">
        <w:rPr>
          <w:b/>
        </w:rPr>
        <w:t>,</w:t>
      </w:r>
      <w:r w:rsidR="000401F1" w:rsidRPr="00D519D1">
        <w:t xml:space="preserve"> toliau kartu vadinamos </w:t>
      </w:r>
      <w:r w:rsidR="000401F1" w:rsidRPr="00D519D1">
        <w:rPr>
          <w:b/>
        </w:rPr>
        <w:t>Šalimis</w:t>
      </w:r>
      <w:r w:rsidR="000401F1" w:rsidRPr="00D519D1">
        <w:t xml:space="preserve">, vadovaudamiesi </w:t>
      </w:r>
      <w:r w:rsidR="00604E06" w:rsidRPr="00D519D1">
        <w:t>20</w:t>
      </w:r>
      <w:r w:rsidR="00762C20" w:rsidRPr="00D519D1">
        <w:t>2</w:t>
      </w:r>
      <w:r w:rsidR="00E42B74" w:rsidRPr="00D519D1">
        <w:t>3</w:t>
      </w:r>
      <w:r w:rsidR="00551E41" w:rsidRPr="00D519D1">
        <w:t xml:space="preserve"> m. </w:t>
      </w:r>
      <w:r w:rsidR="00834A32" w:rsidRPr="00D519D1">
        <w:t>gegužės</w:t>
      </w:r>
      <w:r w:rsidR="00333F9F" w:rsidRPr="00D519D1">
        <w:t xml:space="preserve"> </w:t>
      </w:r>
      <w:r w:rsidR="00834A32" w:rsidRPr="00D519D1">
        <w:t>15</w:t>
      </w:r>
      <w:r w:rsidR="00551E41" w:rsidRPr="00D519D1">
        <w:t xml:space="preserve"> d.</w:t>
      </w:r>
      <w:r w:rsidR="00834A32" w:rsidRPr="00D519D1">
        <w:t xml:space="preserve"> darbų rangos </w:t>
      </w:r>
      <w:r w:rsidR="00834123" w:rsidRPr="00D519D1">
        <w:t>pirkimo</w:t>
      </w:r>
      <w:r w:rsidR="0036127C" w:rsidRPr="00D519D1">
        <w:t xml:space="preserve"> </w:t>
      </w:r>
      <w:r w:rsidR="00834123" w:rsidRPr="00D519D1">
        <w:t>-</w:t>
      </w:r>
      <w:r w:rsidR="0036127C" w:rsidRPr="00D519D1">
        <w:t xml:space="preserve"> </w:t>
      </w:r>
      <w:r w:rsidR="00834123" w:rsidRPr="00D519D1">
        <w:t>pardavimo</w:t>
      </w:r>
      <w:r w:rsidR="00C64F4C" w:rsidRPr="00D519D1">
        <w:t xml:space="preserve"> sutarties </w:t>
      </w:r>
      <w:r w:rsidR="00834A32" w:rsidRPr="00D519D1">
        <w:t xml:space="preserve">Nr. </w:t>
      </w:r>
      <w:r w:rsidR="00762C20" w:rsidRPr="00D519D1">
        <w:t>U-</w:t>
      </w:r>
      <w:r w:rsidR="00834A32" w:rsidRPr="00D519D1">
        <w:t>234</w:t>
      </w:r>
      <w:r w:rsidR="00604E06" w:rsidRPr="00D519D1">
        <w:t xml:space="preserve"> </w:t>
      </w:r>
      <w:r w:rsidR="000401F1" w:rsidRPr="00D519D1">
        <w:t xml:space="preserve">(toliau – Sutartis) </w:t>
      </w:r>
      <w:r w:rsidR="0079596E">
        <w:t>bendrosios</w:t>
      </w:r>
      <w:r w:rsidR="00AC6426" w:rsidRPr="00D519D1">
        <w:t xml:space="preserve"> dalies </w:t>
      </w:r>
      <w:r w:rsidR="00C64F4C" w:rsidRPr="00D519D1">
        <w:t>1</w:t>
      </w:r>
      <w:r w:rsidR="00333F9F" w:rsidRPr="00D519D1">
        <w:t>0</w:t>
      </w:r>
      <w:r w:rsidR="008E68BC" w:rsidRPr="00D519D1">
        <w:t>.</w:t>
      </w:r>
      <w:r w:rsidR="00E42B74" w:rsidRPr="00D519D1">
        <w:t>5</w:t>
      </w:r>
      <w:r w:rsidR="003B79D4" w:rsidRPr="00D519D1">
        <w:t xml:space="preserve"> </w:t>
      </w:r>
      <w:r w:rsidR="00551E41" w:rsidRPr="00D519D1">
        <w:t>pu</w:t>
      </w:r>
      <w:r w:rsidR="00834123" w:rsidRPr="00D519D1">
        <w:t>nktu</w:t>
      </w:r>
      <w:r w:rsidR="0036127C" w:rsidRPr="00D519D1">
        <w:t xml:space="preserve">, </w:t>
      </w:r>
      <w:r w:rsidR="000401F1" w:rsidRPr="00D519D1">
        <w:t>susitarė:</w:t>
      </w:r>
    </w:p>
    <w:p w14:paraId="25C3113E" w14:textId="16738C5D" w:rsidR="008E68BC" w:rsidRPr="008E68BC" w:rsidRDefault="00834123" w:rsidP="00EB3D27">
      <w:pPr>
        <w:numPr>
          <w:ilvl w:val="0"/>
          <w:numId w:val="4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bookmarkStart w:id="0" w:name="_GoBack"/>
      <w:r w:rsidRPr="008E68BC">
        <w:rPr>
          <w:rFonts w:eastAsia="Calibri"/>
        </w:rPr>
        <w:t xml:space="preserve">Pratęsti </w:t>
      </w:r>
      <w:r w:rsidR="00A177BA">
        <w:rPr>
          <w:rFonts w:eastAsia="Calibri"/>
        </w:rPr>
        <w:t>Sutarti</w:t>
      </w:r>
      <w:r w:rsidR="008230E8">
        <w:rPr>
          <w:rFonts w:eastAsia="Calibri"/>
        </w:rPr>
        <w:t>es</w:t>
      </w:r>
      <w:r w:rsidR="00A177BA">
        <w:rPr>
          <w:rFonts w:eastAsia="Calibri"/>
        </w:rPr>
        <w:t xml:space="preserve"> </w:t>
      </w:r>
      <w:r w:rsidR="0036127C">
        <w:rPr>
          <w:rFonts w:eastAsia="Calibri"/>
        </w:rPr>
        <w:t xml:space="preserve">galiojimo </w:t>
      </w:r>
      <w:r w:rsidR="00A177BA">
        <w:rPr>
          <w:rFonts w:eastAsia="Calibri"/>
        </w:rPr>
        <w:t>terminą</w:t>
      </w:r>
      <w:r w:rsidRPr="008E68BC">
        <w:rPr>
          <w:rFonts w:eastAsia="Calibri"/>
        </w:rPr>
        <w:t xml:space="preserve"> </w:t>
      </w:r>
      <w:r w:rsidR="00EB3D27" w:rsidRPr="002A386C">
        <w:rPr>
          <w:rFonts w:eastAsia="Calibri"/>
        </w:rPr>
        <w:t>iki 202</w:t>
      </w:r>
      <w:r w:rsidR="00834A32">
        <w:rPr>
          <w:rFonts w:eastAsia="Calibri"/>
        </w:rPr>
        <w:t>3</w:t>
      </w:r>
      <w:r w:rsidRPr="002A386C">
        <w:rPr>
          <w:rFonts w:eastAsia="Calibri"/>
        </w:rPr>
        <w:t xml:space="preserve"> m. </w:t>
      </w:r>
      <w:r w:rsidR="00834A32">
        <w:rPr>
          <w:rFonts w:eastAsia="Calibri"/>
        </w:rPr>
        <w:t>spalio</w:t>
      </w:r>
      <w:r w:rsidR="00333F9F">
        <w:rPr>
          <w:rFonts w:eastAsia="Calibri"/>
        </w:rPr>
        <w:t xml:space="preserve"> </w:t>
      </w:r>
      <w:r w:rsidR="00B12C57">
        <w:rPr>
          <w:rFonts w:eastAsia="Calibri"/>
        </w:rPr>
        <w:t>1</w:t>
      </w:r>
      <w:r w:rsidR="00834A32">
        <w:rPr>
          <w:rFonts w:eastAsia="Calibri"/>
        </w:rPr>
        <w:t>5</w:t>
      </w:r>
      <w:r w:rsidR="008E68BC" w:rsidRPr="002A386C">
        <w:rPr>
          <w:rFonts w:eastAsia="Calibri"/>
        </w:rPr>
        <w:t xml:space="preserve"> d</w:t>
      </w:r>
      <w:r w:rsidR="008E68BC" w:rsidRPr="008E68BC">
        <w:rPr>
          <w:rFonts w:eastAsia="Calibri"/>
        </w:rPr>
        <w:t>. imtinai</w:t>
      </w:r>
      <w:r w:rsidR="00B12C57">
        <w:rPr>
          <w:rFonts w:eastAsia="Calibri"/>
        </w:rPr>
        <w:t>.</w:t>
      </w:r>
    </w:p>
    <w:bookmarkEnd w:id="0"/>
    <w:p w14:paraId="47793783" w14:textId="31A6790E" w:rsidR="00D079AA" w:rsidRPr="008E68BC" w:rsidRDefault="00D519D1" w:rsidP="00EB3D27">
      <w:pPr>
        <w:numPr>
          <w:ilvl w:val="0"/>
          <w:numId w:val="4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079AA" w:rsidRPr="008E68BC">
        <w:rPr>
          <w:rFonts w:eastAsia="Calibri"/>
        </w:rPr>
        <w:t>Susitarimas įsigalioja Šalims jį pasirašius</w:t>
      </w:r>
      <w:r w:rsidR="00D079AA">
        <w:t>, patvirtinus</w:t>
      </w:r>
      <w:r w:rsidR="00834123">
        <w:t xml:space="preserve"> antspaudais</w:t>
      </w:r>
      <w:r w:rsidR="00B12C57">
        <w:t>.</w:t>
      </w:r>
      <w:r w:rsidR="008E68BC" w:rsidRPr="008E68BC">
        <w:t xml:space="preserve"> </w:t>
      </w:r>
      <w:r w:rsidR="00D079AA">
        <w:t>Jei susitarimas Šalių pasirašomas ne tą pačią dieną, laikoma, kad jis įsigalioja tą dieną, kai jį pasirašo antroji Šalis.</w:t>
      </w:r>
    </w:p>
    <w:p w14:paraId="10537B14" w14:textId="77777777" w:rsidR="005253F2" w:rsidRDefault="005253F2" w:rsidP="00EB3D27">
      <w:pPr>
        <w:pStyle w:val="ListParagraph"/>
        <w:numPr>
          <w:ilvl w:val="0"/>
          <w:numId w:val="4"/>
        </w:numPr>
        <w:spacing w:line="276" w:lineRule="auto"/>
        <w:ind w:left="0" w:firstLine="680"/>
        <w:jc w:val="both"/>
        <w:rPr>
          <w:rFonts w:eastAsia="Calibri"/>
        </w:rPr>
      </w:pPr>
      <w:r w:rsidRPr="005253F2">
        <w:rPr>
          <w:rFonts w:eastAsia="Calibri"/>
        </w:rPr>
        <w:t>K</w:t>
      </w:r>
      <w:r w:rsidR="00DB40ED" w:rsidRPr="005253F2">
        <w:rPr>
          <w:rFonts w:eastAsia="Calibri"/>
        </w:rPr>
        <w:t>itos Sutarties sąlygos lieka nepakeistos.</w:t>
      </w:r>
    </w:p>
    <w:p w14:paraId="6DA5639D" w14:textId="77777777" w:rsidR="005253F2" w:rsidRPr="005253F2" w:rsidRDefault="003B79D4" w:rsidP="00EB3D27">
      <w:pPr>
        <w:pStyle w:val="ListParagraph"/>
        <w:numPr>
          <w:ilvl w:val="0"/>
          <w:numId w:val="4"/>
        </w:numPr>
        <w:spacing w:line="276" w:lineRule="auto"/>
        <w:ind w:left="0" w:firstLine="680"/>
        <w:jc w:val="both"/>
        <w:rPr>
          <w:rFonts w:eastAsia="Calibri"/>
        </w:rPr>
      </w:pPr>
      <w:r>
        <w:rPr>
          <w:rFonts w:eastAsia="Calibri"/>
          <w:szCs w:val="20"/>
        </w:rPr>
        <w:t>S</w:t>
      </w:r>
      <w:r w:rsidR="00DB40ED" w:rsidRPr="005253F2">
        <w:rPr>
          <w:rFonts w:eastAsia="Calibri"/>
          <w:szCs w:val="20"/>
        </w:rPr>
        <w:t>usitarimas laikomas neatskiriama Sutarties dalimi.</w:t>
      </w:r>
    </w:p>
    <w:p w14:paraId="7CEB6475" w14:textId="77777777" w:rsidR="005253F2" w:rsidRPr="00FD36C7" w:rsidRDefault="003B79D4" w:rsidP="00EB3D27">
      <w:pPr>
        <w:pStyle w:val="ListParagraph"/>
        <w:numPr>
          <w:ilvl w:val="0"/>
          <w:numId w:val="4"/>
        </w:numPr>
        <w:spacing w:line="276" w:lineRule="auto"/>
        <w:ind w:left="0" w:firstLine="680"/>
        <w:jc w:val="both"/>
        <w:rPr>
          <w:rFonts w:eastAsia="Calibri"/>
        </w:rPr>
      </w:pPr>
      <w:r>
        <w:rPr>
          <w:rFonts w:eastAsia="Calibri"/>
          <w:szCs w:val="20"/>
        </w:rPr>
        <w:t>S</w:t>
      </w:r>
      <w:r w:rsidR="00DB40ED" w:rsidRPr="005253F2">
        <w:rPr>
          <w:rFonts w:eastAsia="Calibri"/>
          <w:szCs w:val="20"/>
        </w:rPr>
        <w:t xml:space="preserve">usitarimas sudarytas dviem egzemplioriais, po vieną kiekvienai </w:t>
      </w:r>
      <w:r w:rsidR="00DB40ED" w:rsidRPr="003B79D4">
        <w:rPr>
          <w:rFonts w:eastAsia="Calibri"/>
          <w:szCs w:val="20"/>
        </w:rPr>
        <w:t>Šaliai</w:t>
      </w:r>
      <w:r w:rsidR="003F1C76" w:rsidRPr="005253F2">
        <w:rPr>
          <w:rFonts w:eastAsia="Calibri"/>
          <w:szCs w:val="20"/>
        </w:rPr>
        <w:t>. Abu egzemplioriai y</w:t>
      </w:r>
      <w:r w:rsidR="00DB40ED" w:rsidRPr="005253F2">
        <w:rPr>
          <w:rFonts w:eastAsia="Calibri"/>
          <w:szCs w:val="20"/>
        </w:rPr>
        <w:t>ra autentiški ir turi vienodą teisinę galią.</w:t>
      </w:r>
    </w:p>
    <w:p w14:paraId="6D79E865" w14:textId="77777777" w:rsidR="00DB40ED" w:rsidRPr="00762C20" w:rsidRDefault="00DB40ED" w:rsidP="00DB7B07">
      <w:pPr>
        <w:pStyle w:val="ListParagraph"/>
        <w:numPr>
          <w:ilvl w:val="0"/>
          <w:numId w:val="4"/>
        </w:numPr>
        <w:spacing w:line="276" w:lineRule="auto"/>
        <w:ind w:left="0" w:firstLine="680"/>
        <w:jc w:val="both"/>
        <w:rPr>
          <w:rFonts w:eastAsia="Calibri"/>
        </w:rPr>
      </w:pPr>
      <w:r w:rsidRPr="00762C20">
        <w:rPr>
          <w:rFonts w:eastAsia="Calibri"/>
          <w:szCs w:val="20"/>
        </w:rPr>
        <w:t>Šalių rekvizitai ir parašai:</w:t>
      </w:r>
    </w:p>
    <w:p w14:paraId="78D54953" w14:textId="77777777" w:rsidR="00EB3D27" w:rsidRPr="00D079AA" w:rsidRDefault="00EB3D27" w:rsidP="00EB3D27">
      <w:pPr>
        <w:pStyle w:val="ListParagraph"/>
        <w:spacing w:line="276" w:lineRule="auto"/>
        <w:ind w:left="680"/>
        <w:jc w:val="both"/>
        <w:rPr>
          <w:rFonts w:eastAsia="Calibri"/>
        </w:rPr>
      </w:pPr>
    </w:p>
    <w:tbl>
      <w:tblPr>
        <w:tblpPr w:leftFromText="180" w:rightFromText="180" w:bottomFromText="200" w:vertAnchor="text" w:horzAnchor="margin" w:tblpY="65"/>
        <w:tblW w:w="19320" w:type="dxa"/>
        <w:tblLayout w:type="fixed"/>
        <w:tblLook w:val="04A0" w:firstRow="1" w:lastRow="0" w:firstColumn="1" w:lastColumn="0" w:noHBand="0" w:noVBand="1"/>
      </w:tblPr>
      <w:tblGrid>
        <w:gridCol w:w="4787"/>
        <w:gridCol w:w="4786"/>
        <w:gridCol w:w="4786"/>
        <w:gridCol w:w="4961"/>
      </w:tblGrid>
      <w:tr w:rsidR="00F950F4" w14:paraId="4D467AB5" w14:textId="77777777" w:rsidTr="00F950F4">
        <w:trPr>
          <w:trHeight w:val="4133"/>
        </w:trPr>
        <w:tc>
          <w:tcPr>
            <w:tcW w:w="4787" w:type="dxa"/>
          </w:tcPr>
          <w:p w14:paraId="296ADEE1" w14:textId="3DA45BDD" w:rsidR="00F950F4" w:rsidRPr="004A0DC2" w:rsidRDefault="009B06C3" w:rsidP="00EB3D2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Užsakovo rekvizitai</w:t>
            </w:r>
            <w:r w:rsidR="00F950F4" w:rsidRPr="004A0DC2">
              <w:rPr>
                <w:b/>
              </w:rPr>
              <w:t>:</w:t>
            </w:r>
          </w:p>
          <w:p w14:paraId="03F51C9B" w14:textId="77777777" w:rsidR="00F950F4" w:rsidRPr="004A0DC2" w:rsidRDefault="00F950F4" w:rsidP="00EB3D27">
            <w:pPr>
              <w:spacing w:line="276" w:lineRule="auto"/>
              <w:rPr>
                <w:rFonts w:eastAsia="Calibri"/>
                <w:b/>
              </w:rPr>
            </w:pPr>
            <w:r w:rsidRPr="004A0DC2">
              <w:rPr>
                <w:rFonts w:eastAsia="Calibri"/>
                <w:b/>
              </w:rPr>
              <w:t>LK LV Įgulų aptarnavimo tarnyba</w:t>
            </w:r>
          </w:p>
          <w:p w14:paraId="6D5728FE" w14:textId="77777777" w:rsidR="00F950F4" w:rsidRPr="004A0DC2" w:rsidRDefault="00F950F4" w:rsidP="00EB3D27">
            <w:pPr>
              <w:spacing w:line="276" w:lineRule="auto"/>
              <w:rPr>
                <w:rFonts w:eastAsia="Calibri"/>
              </w:rPr>
            </w:pPr>
            <w:r w:rsidRPr="004A0DC2">
              <w:rPr>
                <w:rFonts w:eastAsia="Calibri"/>
              </w:rPr>
              <w:t>Mindaugo g. 26, LT-03215 Vilnius</w:t>
            </w:r>
            <w:r w:rsidRPr="004A0DC2">
              <w:rPr>
                <w:rFonts w:eastAsia="Calibri"/>
              </w:rPr>
              <w:tab/>
            </w:r>
          </w:p>
          <w:p w14:paraId="43CC8B70" w14:textId="77777777" w:rsidR="00F950F4" w:rsidRPr="004A0DC2" w:rsidRDefault="00F950F4" w:rsidP="00EB3D27">
            <w:pPr>
              <w:spacing w:line="276" w:lineRule="auto"/>
              <w:rPr>
                <w:rFonts w:eastAsia="Calibri"/>
              </w:rPr>
            </w:pPr>
            <w:r w:rsidRPr="004A0DC2">
              <w:rPr>
                <w:rFonts w:eastAsia="Calibri"/>
              </w:rPr>
              <w:t>Filialo kodas 300066843</w:t>
            </w:r>
          </w:p>
          <w:p w14:paraId="190E2893" w14:textId="77777777" w:rsidR="00F950F4" w:rsidRPr="004A0DC2" w:rsidRDefault="00F950F4" w:rsidP="00EB3D27">
            <w:pPr>
              <w:spacing w:line="276" w:lineRule="auto"/>
              <w:rPr>
                <w:rFonts w:eastAsia="Calibri"/>
              </w:rPr>
            </w:pPr>
            <w:r w:rsidRPr="004A0DC2">
              <w:rPr>
                <w:rFonts w:eastAsia="Calibri"/>
              </w:rPr>
              <w:t xml:space="preserve">Tel. </w:t>
            </w:r>
            <w:r w:rsidR="00B12C57">
              <w:rPr>
                <w:rFonts w:eastAsia="Calibri"/>
              </w:rPr>
              <w:t>+370</w:t>
            </w:r>
            <w:r w:rsidRPr="004A0DC2">
              <w:rPr>
                <w:rFonts w:eastAsia="Calibri"/>
              </w:rPr>
              <w:t xml:space="preserve"> 5 278 53 43</w:t>
            </w:r>
          </w:p>
          <w:p w14:paraId="4F373D8F" w14:textId="77777777" w:rsidR="00F950F4" w:rsidRPr="004A0DC2" w:rsidRDefault="00F950F4" w:rsidP="00EB3D27">
            <w:pPr>
              <w:spacing w:line="276" w:lineRule="auto"/>
              <w:rPr>
                <w:rFonts w:eastAsia="Calibri"/>
              </w:rPr>
            </w:pPr>
            <w:r w:rsidRPr="004A0DC2">
              <w:rPr>
                <w:rFonts w:eastAsia="Calibri"/>
              </w:rPr>
              <w:t xml:space="preserve">Faksas </w:t>
            </w:r>
            <w:r w:rsidR="00B12C57">
              <w:rPr>
                <w:rFonts w:eastAsia="Calibri"/>
              </w:rPr>
              <w:t>+370</w:t>
            </w:r>
            <w:r w:rsidRPr="004A0DC2">
              <w:rPr>
                <w:rFonts w:eastAsia="Calibri"/>
              </w:rPr>
              <w:t xml:space="preserve"> 5 211 38 14</w:t>
            </w:r>
          </w:p>
          <w:p w14:paraId="15416C98" w14:textId="77777777" w:rsidR="002A386C" w:rsidRPr="002A386C" w:rsidRDefault="002A386C" w:rsidP="00EB3D27">
            <w:pPr>
              <w:spacing w:line="276" w:lineRule="auto"/>
              <w:rPr>
                <w:rFonts w:eastAsia="Calibri"/>
                <w:b/>
              </w:rPr>
            </w:pPr>
            <w:r w:rsidRPr="002A386C">
              <w:rPr>
                <w:rFonts w:eastAsia="Calibri"/>
                <w:b/>
              </w:rPr>
              <w:t>Mokėtojas</w:t>
            </w:r>
          </w:p>
          <w:p w14:paraId="09EFCE4D" w14:textId="77777777" w:rsidR="00B12C57" w:rsidRDefault="00B12C57" w:rsidP="00B12C57">
            <w:pPr>
              <w:rPr>
                <w:rFonts w:eastAsia="Calibri"/>
              </w:rPr>
            </w:pPr>
            <w:r>
              <w:rPr>
                <w:rFonts w:eastAsia="Calibri"/>
              </w:rPr>
              <w:t>Lietuvos kariuomenė</w:t>
            </w:r>
          </w:p>
          <w:p w14:paraId="4FCA1399" w14:textId="77777777" w:rsidR="00B12C57" w:rsidRDefault="00B12C57" w:rsidP="00B12C57">
            <w:pPr>
              <w:rPr>
                <w:rFonts w:eastAsia="Calibri"/>
              </w:rPr>
            </w:pPr>
            <w:r>
              <w:rPr>
                <w:rFonts w:eastAsia="Calibri"/>
              </w:rPr>
              <w:t>Juridinio asmens kodas 188732677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 xml:space="preserve">         </w:t>
            </w:r>
          </w:p>
          <w:p w14:paraId="165EB432" w14:textId="77777777" w:rsidR="00B12C57" w:rsidRDefault="00B12C57" w:rsidP="00B12C57">
            <w:r>
              <w:t>Šv. Ignoto g. 8, LT-01120 Vilnius</w:t>
            </w:r>
            <w:r>
              <w:tab/>
            </w:r>
            <w:r>
              <w:tab/>
              <w:t xml:space="preserve">         </w:t>
            </w:r>
          </w:p>
          <w:p w14:paraId="4A338CF3" w14:textId="77777777" w:rsidR="00B12C57" w:rsidRDefault="00B12C57" w:rsidP="00B12C57">
            <w:pPr>
              <w:rPr>
                <w:rFonts w:eastAsia="Calibri"/>
              </w:rPr>
            </w:pPr>
            <w:r>
              <w:rPr>
                <w:rFonts w:eastAsia="Calibri"/>
              </w:rPr>
              <w:t>A.s.LT48 7300 0100 0246 0179</w:t>
            </w:r>
          </w:p>
          <w:p w14:paraId="36B31541" w14:textId="77777777" w:rsidR="00B12C57" w:rsidRDefault="00B12C57" w:rsidP="00B12C57">
            <w:pPr>
              <w:rPr>
                <w:rFonts w:eastAsia="Calibri"/>
              </w:rPr>
            </w:pPr>
            <w:r>
              <w:rPr>
                <w:rFonts w:eastAsia="Calibri"/>
              </w:rPr>
              <w:t>AB bankas Swedbank, banko kodas 73000</w:t>
            </w:r>
          </w:p>
          <w:p w14:paraId="0F432353" w14:textId="77777777" w:rsidR="00B12C57" w:rsidRDefault="00B12C57" w:rsidP="00B12C57">
            <w:r>
              <w:t>PVM mokėtojo kodas  LT887326716</w:t>
            </w:r>
          </w:p>
          <w:p w14:paraId="7FCC98E2" w14:textId="77777777" w:rsidR="009B06C3" w:rsidRDefault="009B06C3" w:rsidP="00EB3D2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bCs/>
                <w:spacing w:val="-3"/>
              </w:rPr>
            </w:pPr>
          </w:p>
          <w:p w14:paraId="561FD55C" w14:textId="77777777" w:rsidR="009B06C3" w:rsidRDefault="009B06C3" w:rsidP="00EB3D2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bCs/>
                <w:spacing w:val="-3"/>
              </w:rPr>
            </w:pPr>
          </w:p>
          <w:p w14:paraId="5B44DEC9" w14:textId="77777777" w:rsidR="00F950F4" w:rsidRPr="004A0DC2" w:rsidRDefault="00762C20" w:rsidP="00EB3D2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Užsakovo</w:t>
            </w:r>
            <w:r w:rsidR="00F950F4" w:rsidRPr="004A0DC2">
              <w:rPr>
                <w:b/>
                <w:bCs/>
                <w:spacing w:val="-3"/>
              </w:rPr>
              <w:t xml:space="preserve"> </w:t>
            </w:r>
            <w:r w:rsidR="00F950F4" w:rsidRPr="00762C20">
              <w:rPr>
                <w:bCs/>
                <w:spacing w:val="-3"/>
              </w:rPr>
              <w:t>vardu</w:t>
            </w:r>
            <w:r w:rsidR="00F950F4" w:rsidRPr="004A0DC2">
              <w:rPr>
                <w:bCs/>
                <w:spacing w:val="-3"/>
              </w:rPr>
              <w:t>:</w:t>
            </w:r>
          </w:p>
          <w:p w14:paraId="7D3ED357" w14:textId="3B92B587" w:rsidR="00342EE7" w:rsidRDefault="00834A32" w:rsidP="00EB3D27">
            <w:pPr>
              <w:shd w:val="clear" w:color="auto" w:fill="FFFFFF"/>
              <w:tabs>
                <w:tab w:val="left" w:pos="1080"/>
              </w:tabs>
              <w:spacing w:line="276" w:lineRule="auto"/>
            </w:pPr>
            <w:r w:rsidRPr="00834A32">
              <w:t>Vilniaus įgulos aptarnavimo centro viršininkas</w:t>
            </w:r>
            <w:r w:rsidR="00F61CAD">
              <w:t>,</w:t>
            </w:r>
          </w:p>
          <w:p w14:paraId="6E3EB4DA" w14:textId="77777777" w:rsidR="00B12C57" w:rsidRDefault="00F61CAD" w:rsidP="00EB3D27">
            <w:pPr>
              <w:spacing w:line="276" w:lineRule="auto"/>
              <w:jc w:val="both"/>
            </w:pPr>
            <w:r>
              <w:t>vykdantis vado funkcijas</w:t>
            </w:r>
          </w:p>
          <w:p w14:paraId="76ACFFF6" w14:textId="77777777" w:rsidR="00F61CAD" w:rsidRDefault="00F61CAD" w:rsidP="00EB3D27">
            <w:pPr>
              <w:spacing w:line="276" w:lineRule="auto"/>
              <w:jc w:val="both"/>
            </w:pPr>
          </w:p>
          <w:p w14:paraId="65E46871" w14:textId="3DC1149D" w:rsidR="005962AD" w:rsidRDefault="00F61CAD" w:rsidP="00EB3D27">
            <w:pPr>
              <w:spacing w:line="276" w:lineRule="auto"/>
              <w:jc w:val="both"/>
            </w:pPr>
            <w:r>
              <w:t>mjr.</w:t>
            </w:r>
            <w:r w:rsidR="00834A32">
              <w:t xml:space="preserve"> </w:t>
            </w:r>
            <w:r w:rsidR="00834A32" w:rsidRPr="00834A32">
              <w:t xml:space="preserve">Pavelas Lukjanovas </w:t>
            </w:r>
            <w:r w:rsidR="004D4B61">
              <w:t xml:space="preserve"> </w:t>
            </w:r>
          </w:p>
          <w:p w14:paraId="06879C6F" w14:textId="77777777" w:rsidR="00762C20" w:rsidRDefault="00762C20" w:rsidP="00EB3D27">
            <w:pPr>
              <w:shd w:val="clear" w:color="auto" w:fill="FFFFFF"/>
              <w:tabs>
                <w:tab w:val="left" w:pos="1080"/>
              </w:tabs>
              <w:spacing w:line="276" w:lineRule="auto"/>
            </w:pPr>
          </w:p>
          <w:p w14:paraId="1B88F896" w14:textId="77777777" w:rsidR="00F950F4" w:rsidRPr="004A0DC2" w:rsidRDefault="00F950F4" w:rsidP="00F61CAD">
            <w:pPr>
              <w:shd w:val="clear" w:color="auto" w:fill="FFFFFF"/>
              <w:tabs>
                <w:tab w:val="left" w:pos="1080"/>
              </w:tabs>
              <w:spacing w:line="276" w:lineRule="auto"/>
            </w:pPr>
            <w:r w:rsidRPr="004A0DC2">
              <w:t xml:space="preserve">A.V.   </w:t>
            </w:r>
          </w:p>
        </w:tc>
        <w:tc>
          <w:tcPr>
            <w:tcW w:w="4786" w:type="dxa"/>
          </w:tcPr>
          <w:p w14:paraId="70B5570D" w14:textId="01D78D3E" w:rsidR="00F950F4" w:rsidRPr="006B6CE3" w:rsidRDefault="009B06C3" w:rsidP="00F950F4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Rangovo rekvizitai</w:t>
            </w:r>
            <w:r w:rsidR="00F950F4" w:rsidRPr="006B6CE3">
              <w:rPr>
                <w:b/>
              </w:rPr>
              <w:t>:</w:t>
            </w:r>
          </w:p>
          <w:p w14:paraId="77D96F47" w14:textId="7FEE57FD" w:rsidR="008230E8" w:rsidRPr="008230E8" w:rsidRDefault="008230E8" w:rsidP="008230E8">
            <w:pPr>
              <w:rPr>
                <w:b/>
              </w:rPr>
            </w:pPr>
            <w:r w:rsidRPr="008230E8">
              <w:rPr>
                <w:b/>
              </w:rPr>
              <w:t>UAB</w:t>
            </w:r>
            <w:r w:rsidR="009B06C3" w:rsidRPr="009B06C3">
              <w:rPr>
                <w:b/>
              </w:rPr>
              <w:t>,,Vilniaus inžineriniai projektai”</w:t>
            </w:r>
            <w:r w:rsidR="009B06C3">
              <w:rPr>
                <w:b/>
              </w:rPr>
              <w:t xml:space="preserve"> </w:t>
            </w:r>
            <w:r w:rsidRPr="008230E8">
              <w:rPr>
                <w:b/>
              </w:rPr>
              <w:t xml:space="preserve"> </w:t>
            </w:r>
          </w:p>
          <w:p w14:paraId="391F7DDB" w14:textId="77777777" w:rsidR="009B06C3" w:rsidRPr="009B06C3" w:rsidRDefault="009B06C3" w:rsidP="009B06C3">
            <w:pPr>
              <w:tabs>
                <w:tab w:val="left" w:pos="1080"/>
              </w:tabs>
              <w:spacing w:line="276" w:lineRule="auto"/>
            </w:pPr>
            <w:r w:rsidRPr="009B06C3">
              <w:t>UAB ,,Vilniaus inžineriniai projektai”</w:t>
            </w:r>
          </w:p>
          <w:p w14:paraId="082C1D9E" w14:textId="77777777" w:rsidR="009B06C3" w:rsidRPr="009B06C3" w:rsidRDefault="009B06C3" w:rsidP="009B06C3">
            <w:pPr>
              <w:tabs>
                <w:tab w:val="left" w:pos="1080"/>
              </w:tabs>
              <w:spacing w:line="276" w:lineRule="auto"/>
            </w:pPr>
            <w:r w:rsidRPr="009B06C3">
              <w:t xml:space="preserve">Europos pr. 122, Kaunas </w:t>
            </w:r>
          </w:p>
          <w:p w14:paraId="1F78EED2" w14:textId="77777777" w:rsidR="009B06C3" w:rsidRPr="009B06C3" w:rsidRDefault="009B06C3" w:rsidP="009B06C3">
            <w:pPr>
              <w:tabs>
                <w:tab w:val="left" w:pos="1080"/>
              </w:tabs>
              <w:spacing w:line="276" w:lineRule="auto"/>
            </w:pPr>
            <w:r w:rsidRPr="009B06C3">
              <w:t>Įmonės kodas 302836132</w:t>
            </w:r>
          </w:p>
          <w:p w14:paraId="7D6EBF82" w14:textId="77777777" w:rsidR="009B06C3" w:rsidRPr="009B06C3" w:rsidRDefault="009B06C3" w:rsidP="009B06C3">
            <w:pPr>
              <w:tabs>
                <w:tab w:val="left" w:pos="1080"/>
              </w:tabs>
              <w:spacing w:line="276" w:lineRule="auto"/>
            </w:pPr>
            <w:r w:rsidRPr="009B06C3">
              <w:t>PVM kodas LT100007450714</w:t>
            </w:r>
          </w:p>
          <w:p w14:paraId="1CB5DA89" w14:textId="77777777" w:rsidR="009B06C3" w:rsidRPr="009B06C3" w:rsidRDefault="009B06C3" w:rsidP="009B06C3">
            <w:pPr>
              <w:tabs>
                <w:tab w:val="left" w:pos="1080"/>
              </w:tabs>
              <w:spacing w:line="276" w:lineRule="auto"/>
            </w:pPr>
            <w:r w:rsidRPr="009B06C3">
              <w:t>A.s. LT29 3500 0100 0486 7068</w:t>
            </w:r>
          </w:p>
          <w:p w14:paraId="078D7A70" w14:textId="77777777" w:rsidR="009B06C3" w:rsidRPr="009B06C3" w:rsidRDefault="009B06C3" w:rsidP="009B06C3">
            <w:pPr>
              <w:tabs>
                <w:tab w:val="left" w:pos="1080"/>
              </w:tabs>
              <w:spacing w:line="276" w:lineRule="auto"/>
            </w:pPr>
            <w:r w:rsidRPr="009B06C3">
              <w:t>Paysera LT, 35000</w:t>
            </w:r>
          </w:p>
          <w:p w14:paraId="599EC4CC" w14:textId="77777777" w:rsidR="009B06C3" w:rsidRPr="009B06C3" w:rsidRDefault="009B06C3" w:rsidP="009B06C3">
            <w:pPr>
              <w:tabs>
                <w:tab w:val="left" w:pos="1080"/>
              </w:tabs>
              <w:spacing w:line="276" w:lineRule="auto"/>
            </w:pPr>
            <w:r w:rsidRPr="009B06C3">
              <w:t>Tel. 8 645 70935</w:t>
            </w:r>
          </w:p>
          <w:p w14:paraId="55313812" w14:textId="3AF0A319" w:rsidR="00EB3D27" w:rsidRPr="009B06C3" w:rsidRDefault="009B06C3" w:rsidP="009B06C3">
            <w:pPr>
              <w:tabs>
                <w:tab w:val="left" w:pos="1080"/>
              </w:tabs>
            </w:pPr>
            <w:r w:rsidRPr="009B06C3">
              <w:t>El. p. renata@viproj.lt</w:t>
            </w:r>
          </w:p>
          <w:p w14:paraId="5C40E3A1" w14:textId="77777777" w:rsidR="00EB3D27" w:rsidRDefault="00EB3D27" w:rsidP="009B06C3">
            <w:pPr>
              <w:tabs>
                <w:tab w:val="left" w:pos="1080"/>
              </w:tabs>
              <w:rPr>
                <w:b/>
              </w:rPr>
            </w:pPr>
          </w:p>
          <w:p w14:paraId="42DE2261" w14:textId="77777777" w:rsidR="009B06C3" w:rsidRDefault="009B06C3" w:rsidP="009B06C3">
            <w:pPr>
              <w:tabs>
                <w:tab w:val="left" w:pos="1080"/>
              </w:tabs>
              <w:rPr>
                <w:b/>
              </w:rPr>
            </w:pPr>
          </w:p>
          <w:p w14:paraId="28025721" w14:textId="77777777" w:rsidR="00604E06" w:rsidRDefault="00604E06" w:rsidP="009B06C3">
            <w:pPr>
              <w:tabs>
                <w:tab w:val="left" w:pos="1080"/>
              </w:tabs>
              <w:rPr>
                <w:b/>
              </w:rPr>
            </w:pPr>
          </w:p>
          <w:p w14:paraId="7CD55777" w14:textId="77777777" w:rsidR="002A386C" w:rsidRDefault="002A386C" w:rsidP="009B06C3">
            <w:pPr>
              <w:tabs>
                <w:tab w:val="left" w:pos="1080"/>
              </w:tabs>
              <w:rPr>
                <w:b/>
              </w:rPr>
            </w:pPr>
          </w:p>
          <w:p w14:paraId="67121C25" w14:textId="77777777" w:rsidR="009B06C3" w:rsidRDefault="009B06C3" w:rsidP="009B06C3">
            <w:pPr>
              <w:tabs>
                <w:tab w:val="left" w:pos="1080"/>
              </w:tabs>
              <w:rPr>
                <w:b/>
              </w:rPr>
            </w:pPr>
          </w:p>
          <w:p w14:paraId="1F895F34" w14:textId="37E1DDE4" w:rsidR="00F950F4" w:rsidRPr="006B6CE3" w:rsidRDefault="009B06C3" w:rsidP="009B06C3">
            <w:pPr>
              <w:tabs>
                <w:tab w:val="left" w:pos="1080"/>
              </w:tabs>
            </w:pPr>
            <w:r>
              <w:rPr>
                <w:b/>
              </w:rPr>
              <w:t xml:space="preserve">                          </w:t>
            </w:r>
            <w:r w:rsidR="00762C20">
              <w:rPr>
                <w:b/>
              </w:rPr>
              <w:t>Rangovo</w:t>
            </w:r>
            <w:r w:rsidR="00F950F4" w:rsidRPr="006B6CE3">
              <w:rPr>
                <w:b/>
              </w:rPr>
              <w:t xml:space="preserve"> </w:t>
            </w:r>
            <w:r w:rsidR="00F950F4" w:rsidRPr="00762C20">
              <w:t>vardu</w:t>
            </w:r>
            <w:r w:rsidR="00F950F4" w:rsidRPr="006B6CE3">
              <w:t>:</w:t>
            </w:r>
          </w:p>
          <w:p w14:paraId="0B50840C" w14:textId="6F0A577B" w:rsidR="00F61CAD" w:rsidRDefault="009B06C3" w:rsidP="009B06C3">
            <w:pPr>
              <w:jc w:val="both"/>
            </w:pPr>
            <w:r>
              <w:t xml:space="preserve">                          </w:t>
            </w:r>
            <w:r w:rsidR="008E68BC">
              <w:t xml:space="preserve">Direktorius </w:t>
            </w:r>
          </w:p>
          <w:p w14:paraId="35C8D745" w14:textId="77777777" w:rsidR="009B06C3" w:rsidRDefault="009B06C3" w:rsidP="009B06C3">
            <w:pPr>
              <w:jc w:val="both"/>
            </w:pPr>
          </w:p>
          <w:p w14:paraId="2AE68106" w14:textId="77777777" w:rsidR="00F61CAD" w:rsidRDefault="00F61CAD" w:rsidP="009B06C3">
            <w:pPr>
              <w:jc w:val="both"/>
            </w:pPr>
          </w:p>
          <w:p w14:paraId="67F093A7" w14:textId="77777777" w:rsidR="00F61CAD" w:rsidRDefault="00F61CAD" w:rsidP="009B06C3"/>
          <w:p w14:paraId="135D4AA8" w14:textId="34C4A4FB" w:rsidR="004D4B61" w:rsidRDefault="009B06C3" w:rsidP="009B06C3">
            <w:r>
              <w:t xml:space="preserve">                         Darius Dikčius</w:t>
            </w:r>
          </w:p>
          <w:p w14:paraId="7D05D277" w14:textId="77777777" w:rsidR="00604E06" w:rsidRDefault="00604E06" w:rsidP="00EB3D27">
            <w:pPr>
              <w:spacing w:line="276" w:lineRule="auto"/>
            </w:pPr>
          </w:p>
          <w:p w14:paraId="298859BB" w14:textId="57DFF6E3" w:rsidR="00F950F4" w:rsidRPr="006B6CE3" w:rsidRDefault="009B06C3" w:rsidP="0036127C">
            <w:pPr>
              <w:spacing w:line="276" w:lineRule="auto"/>
            </w:pPr>
            <w:r>
              <w:t xml:space="preserve">                           </w:t>
            </w:r>
            <w:r w:rsidR="0036127C">
              <w:t>A.V.</w:t>
            </w:r>
          </w:p>
        </w:tc>
        <w:tc>
          <w:tcPr>
            <w:tcW w:w="4786" w:type="dxa"/>
          </w:tcPr>
          <w:p w14:paraId="6EE73332" w14:textId="77777777" w:rsidR="00F950F4" w:rsidRDefault="00F950F4" w:rsidP="00F950F4">
            <w:pPr>
              <w:pStyle w:val="Heading4"/>
              <w:tabs>
                <w:tab w:val="left" w:pos="1080"/>
              </w:tabs>
              <w:spacing w:line="276" w:lineRule="auto"/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14:paraId="36A40451" w14:textId="77777777" w:rsidR="00F950F4" w:rsidRDefault="00F950F4" w:rsidP="00F950F4">
            <w:pPr>
              <w:spacing w:line="276" w:lineRule="auto"/>
            </w:pPr>
          </w:p>
        </w:tc>
      </w:tr>
    </w:tbl>
    <w:p w14:paraId="23DE3F15" w14:textId="6F60AF8D" w:rsidR="00DB40ED" w:rsidRDefault="00DB40ED" w:rsidP="00F61CAD"/>
    <w:sectPr w:rsidR="00DB40ED" w:rsidSect="008D49AB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0404A" w14:textId="77777777" w:rsidR="00866B27" w:rsidRDefault="00866B27" w:rsidP="00474EB1">
      <w:r>
        <w:separator/>
      </w:r>
    </w:p>
  </w:endnote>
  <w:endnote w:type="continuationSeparator" w:id="0">
    <w:p w14:paraId="37C2FAF0" w14:textId="77777777" w:rsidR="00866B27" w:rsidRDefault="00866B27" w:rsidP="0047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861E8" w14:textId="77777777" w:rsidR="00866B27" w:rsidRDefault="00866B27" w:rsidP="00474EB1">
      <w:r>
        <w:separator/>
      </w:r>
    </w:p>
  </w:footnote>
  <w:footnote w:type="continuationSeparator" w:id="0">
    <w:p w14:paraId="3FE9BA2E" w14:textId="77777777" w:rsidR="00866B27" w:rsidRDefault="00866B27" w:rsidP="0047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638"/>
    <w:multiLevelType w:val="hybridMultilevel"/>
    <w:tmpl w:val="CC00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A08D2"/>
    <w:multiLevelType w:val="hybridMultilevel"/>
    <w:tmpl w:val="6CBCC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5BE3"/>
    <w:multiLevelType w:val="hybridMultilevel"/>
    <w:tmpl w:val="68D67580"/>
    <w:lvl w:ilvl="0" w:tplc="4FEEBF46">
      <w:start w:val="1"/>
      <w:numFmt w:val="decimal"/>
      <w:lvlText w:val="%1."/>
      <w:lvlJc w:val="left"/>
      <w:pPr>
        <w:ind w:left="574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7BCC209A"/>
    <w:multiLevelType w:val="hybridMultilevel"/>
    <w:tmpl w:val="6A6871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04"/>
    <w:rsid w:val="00016ECA"/>
    <w:rsid w:val="000253DA"/>
    <w:rsid w:val="000401F1"/>
    <w:rsid w:val="0009275F"/>
    <w:rsid w:val="000F519A"/>
    <w:rsid w:val="00101DD7"/>
    <w:rsid w:val="00104B3E"/>
    <w:rsid w:val="001261DC"/>
    <w:rsid w:val="00136585"/>
    <w:rsid w:val="00184604"/>
    <w:rsid w:val="00194F7F"/>
    <w:rsid w:val="002407FF"/>
    <w:rsid w:val="002620A2"/>
    <w:rsid w:val="00275A78"/>
    <w:rsid w:val="002A386C"/>
    <w:rsid w:val="002A58FF"/>
    <w:rsid w:val="002C1187"/>
    <w:rsid w:val="002D1A17"/>
    <w:rsid w:val="00310496"/>
    <w:rsid w:val="00333F9F"/>
    <w:rsid w:val="00336A70"/>
    <w:rsid w:val="00342EE7"/>
    <w:rsid w:val="0036127C"/>
    <w:rsid w:val="003856F9"/>
    <w:rsid w:val="003B4503"/>
    <w:rsid w:val="003B79D4"/>
    <w:rsid w:val="003F1C76"/>
    <w:rsid w:val="00435693"/>
    <w:rsid w:val="00461394"/>
    <w:rsid w:val="00474EB1"/>
    <w:rsid w:val="0049516C"/>
    <w:rsid w:val="004A0DC2"/>
    <w:rsid w:val="004B7F25"/>
    <w:rsid w:val="004C49E5"/>
    <w:rsid w:val="004D4B61"/>
    <w:rsid w:val="005162F9"/>
    <w:rsid w:val="005253F2"/>
    <w:rsid w:val="005445CF"/>
    <w:rsid w:val="00551E41"/>
    <w:rsid w:val="00574F87"/>
    <w:rsid w:val="005962AD"/>
    <w:rsid w:val="005B1ADC"/>
    <w:rsid w:val="005B25B0"/>
    <w:rsid w:val="005B41DA"/>
    <w:rsid w:val="005C6589"/>
    <w:rsid w:val="005D1EA8"/>
    <w:rsid w:val="00604E06"/>
    <w:rsid w:val="00641791"/>
    <w:rsid w:val="00650614"/>
    <w:rsid w:val="00682871"/>
    <w:rsid w:val="00694E08"/>
    <w:rsid w:val="006A345F"/>
    <w:rsid w:val="006B6CE3"/>
    <w:rsid w:val="006C7B13"/>
    <w:rsid w:val="007342BB"/>
    <w:rsid w:val="00762C20"/>
    <w:rsid w:val="00777319"/>
    <w:rsid w:val="0079596E"/>
    <w:rsid w:val="008035BB"/>
    <w:rsid w:val="008230E8"/>
    <w:rsid w:val="00832AAD"/>
    <w:rsid w:val="00834123"/>
    <w:rsid w:val="00834A32"/>
    <w:rsid w:val="00866B27"/>
    <w:rsid w:val="00885982"/>
    <w:rsid w:val="0089171C"/>
    <w:rsid w:val="008957B4"/>
    <w:rsid w:val="008A2CB2"/>
    <w:rsid w:val="008D49AB"/>
    <w:rsid w:val="008E68BC"/>
    <w:rsid w:val="008F73E1"/>
    <w:rsid w:val="009234E5"/>
    <w:rsid w:val="0094366D"/>
    <w:rsid w:val="00955369"/>
    <w:rsid w:val="009A1685"/>
    <w:rsid w:val="009B06C3"/>
    <w:rsid w:val="00A177BA"/>
    <w:rsid w:val="00A24A9E"/>
    <w:rsid w:val="00A47BBB"/>
    <w:rsid w:val="00A67DBC"/>
    <w:rsid w:val="00AC6426"/>
    <w:rsid w:val="00AD4895"/>
    <w:rsid w:val="00B12C57"/>
    <w:rsid w:val="00B54BEA"/>
    <w:rsid w:val="00B56BC4"/>
    <w:rsid w:val="00B62F9F"/>
    <w:rsid w:val="00B70504"/>
    <w:rsid w:val="00BA3456"/>
    <w:rsid w:val="00BD5C9E"/>
    <w:rsid w:val="00BF497C"/>
    <w:rsid w:val="00C25271"/>
    <w:rsid w:val="00C64F4C"/>
    <w:rsid w:val="00CB02B9"/>
    <w:rsid w:val="00D079AA"/>
    <w:rsid w:val="00D31FD6"/>
    <w:rsid w:val="00D46952"/>
    <w:rsid w:val="00D519D1"/>
    <w:rsid w:val="00D87D9D"/>
    <w:rsid w:val="00D91108"/>
    <w:rsid w:val="00DA5F8D"/>
    <w:rsid w:val="00DB1A10"/>
    <w:rsid w:val="00DB40ED"/>
    <w:rsid w:val="00DE2B13"/>
    <w:rsid w:val="00DE6228"/>
    <w:rsid w:val="00E42B74"/>
    <w:rsid w:val="00E50004"/>
    <w:rsid w:val="00E65500"/>
    <w:rsid w:val="00E71514"/>
    <w:rsid w:val="00E743B9"/>
    <w:rsid w:val="00EB3D27"/>
    <w:rsid w:val="00F01AD8"/>
    <w:rsid w:val="00F2406C"/>
    <w:rsid w:val="00F61CAD"/>
    <w:rsid w:val="00F86C45"/>
    <w:rsid w:val="00F950F4"/>
    <w:rsid w:val="00FD36C7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5B6F"/>
  <w15:docId w15:val="{E21D1005-6014-4725-9102-90ED951D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50F4"/>
    <w:pPr>
      <w:keepNext/>
      <w:outlineLvl w:val="1"/>
    </w:pPr>
    <w:rPr>
      <w:rFonts w:ascii="Garamond" w:hAnsi="Garamond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950F4"/>
    <w:pPr>
      <w:keepNext/>
      <w:jc w:val="both"/>
      <w:outlineLvl w:val="3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B40ED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D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0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950F4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950F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7F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4EB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74E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85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6F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6F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4FE0-4A98-4FAF-B6C3-DBFA491F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Egidijus Tamosaitis</cp:lastModifiedBy>
  <cp:revision>5</cp:revision>
  <cp:lastPrinted>2019-02-27T05:17:00Z</cp:lastPrinted>
  <dcterms:created xsi:type="dcterms:W3CDTF">2023-07-27T05:33:00Z</dcterms:created>
  <dcterms:modified xsi:type="dcterms:W3CDTF">2023-07-28T06:11:00Z</dcterms:modified>
</cp:coreProperties>
</file>