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C9D3" w14:textId="47CF0197" w:rsidR="00BE3DDE" w:rsidRDefault="00E500DA" w:rsidP="00DB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3D134D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374DED">
        <w:rPr>
          <w:rFonts w:ascii="Times New Roman" w:hAnsi="Times New Roman" w:cs="Times New Roman"/>
          <w:b/>
          <w:sz w:val="24"/>
          <w:szCs w:val="24"/>
        </w:rPr>
        <w:t>1</w:t>
      </w:r>
      <w:r w:rsidR="003D13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8308A7" w14:textId="5B659E16" w:rsidR="008A34D7" w:rsidRDefault="00E500DA" w:rsidP="00DB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PRIE </w:t>
      </w:r>
      <w:r w:rsidR="00945CE9">
        <w:rPr>
          <w:rFonts w:ascii="Times New Roman" w:hAnsi="Times New Roman" w:cs="Times New Roman"/>
          <w:b/>
          <w:sz w:val="24"/>
          <w:szCs w:val="24"/>
        </w:rPr>
        <w:t>20</w:t>
      </w:r>
      <w:r w:rsidR="00C500E3">
        <w:rPr>
          <w:rFonts w:ascii="Times New Roman" w:hAnsi="Times New Roman" w:cs="Times New Roman"/>
          <w:b/>
          <w:sz w:val="24"/>
          <w:szCs w:val="24"/>
        </w:rPr>
        <w:t>2</w:t>
      </w:r>
      <w:r w:rsidR="00EC12F7">
        <w:rPr>
          <w:rFonts w:ascii="Times New Roman" w:hAnsi="Times New Roman" w:cs="Times New Roman"/>
          <w:b/>
          <w:sz w:val="24"/>
          <w:szCs w:val="24"/>
        </w:rPr>
        <w:t>2</w:t>
      </w:r>
      <w:r w:rsidR="005F77EA">
        <w:rPr>
          <w:rFonts w:ascii="Times New Roman" w:hAnsi="Times New Roman" w:cs="Times New Roman"/>
          <w:b/>
          <w:sz w:val="24"/>
          <w:szCs w:val="24"/>
        </w:rPr>
        <w:t>-</w:t>
      </w:r>
      <w:r w:rsidR="00797991">
        <w:rPr>
          <w:rFonts w:ascii="Times New Roman" w:hAnsi="Times New Roman" w:cs="Times New Roman"/>
          <w:b/>
          <w:sz w:val="24"/>
          <w:szCs w:val="24"/>
        </w:rPr>
        <w:t>11-07</w:t>
      </w:r>
      <w:r w:rsidR="00285A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D5B">
        <w:rPr>
          <w:rFonts w:ascii="Times New Roman" w:hAnsi="Times New Roman" w:cs="Times New Roman"/>
          <w:b/>
          <w:sz w:val="24"/>
          <w:szCs w:val="24"/>
        </w:rPr>
        <w:t xml:space="preserve">STATYBOS RANGOS </w:t>
      </w:r>
      <w:r w:rsidR="00F769BB" w:rsidRPr="00570DC2">
        <w:rPr>
          <w:rFonts w:ascii="Times New Roman" w:hAnsi="Times New Roman" w:cs="Times New Roman"/>
          <w:b/>
          <w:sz w:val="24"/>
          <w:szCs w:val="24"/>
        </w:rPr>
        <w:t xml:space="preserve">SUTARTIES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E8345D">
        <w:rPr>
          <w:rFonts w:ascii="Times New Roman" w:hAnsi="Times New Roman" w:cs="Times New Roman"/>
          <w:b/>
          <w:sz w:val="24"/>
          <w:szCs w:val="24"/>
        </w:rPr>
        <w:t>AS</w:t>
      </w:r>
      <w:r w:rsidR="00C500E3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97991">
        <w:rPr>
          <w:rFonts w:ascii="Times New Roman" w:hAnsi="Times New Roman" w:cs="Times New Roman"/>
          <w:b/>
          <w:sz w:val="24"/>
          <w:szCs w:val="24"/>
        </w:rPr>
        <w:t>2177</w:t>
      </w:r>
      <w:r w:rsidR="000729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C4D483" w14:textId="0AD8B130" w:rsidR="008171C4" w:rsidRPr="00570DC2" w:rsidRDefault="000729EC" w:rsidP="00DB6F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(PIRKIMO NR.</w:t>
      </w:r>
      <w:r w:rsidR="00797991">
        <w:rPr>
          <w:rFonts w:ascii="Times New Roman" w:hAnsi="Times New Roman" w:cs="Times New Roman"/>
          <w:b/>
          <w:sz w:val="24"/>
          <w:szCs w:val="24"/>
        </w:rPr>
        <w:t xml:space="preserve"> 614515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519722B" w14:textId="77777777" w:rsidR="00DB6F23" w:rsidRPr="004B5D5B" w:rsidRDefault="00DB6F23" w:rsidP="00DB6F2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4F92A90" w14:textId="0A1EF61B" w:rsidR="00C500E3" w:rsidRDefault="00945CE9" w:rsidP="00C500E3">
      <w:pPr>
        <w:jc w:val="center"/>
        <w:rPr>
          <w:rFonts w:ascii="Times New Roman" w:hAnsi="Times New Roman" w:cs="Times New Roman"/>
          <w:sz w:val="24"/>
          <w:szCs w:val="24"/>
        </w:rPr>
      </w:pPr>
      <w:r w:rsidRPr="004B5D5B">
        <w:rPr>
          <w:rFonts w:ascii="Times New Roman" w:hAnsi="Times New Roman" w:cs="Times New Roman"/>
          <w:sz w:val="24"/>
          <w:szCs w:val="24"/>
        </w:rPr>
        <w:t>202</w:t>
      </w:r>
      <w:r w:rsidR="0046672B">
        <w:rPr>
          <w:rFonts w:ascii="Times New Roman" w:hAnsi="Times New Roman" w:cs="Times New Roman"/>
          <w:sz w:val="24"/>
          <w:szCs w:val="24"/>
        </w:rPr>
        <w:t>3</w:t>
      </w:r>
      <w:r w:rsidR="00F769BB" w:rsidRPr="004B5D5B">
        <w:rPr>
          <w:rFonts w:ascii="Times New Roman" w:hAnsi="Times New Roman" w:cs="Times New Roman"/>
          <w:sz w:val="24"/>
          <w:szCs w:val="24"/>
        </w:rPr>
        <w:t xml:space="preserve"> m.</w:t>
      </w:r>
      <w:r w:rsidR="00A30B8F" w:rsidRPr="004B5D5B">
        <w:rPr>
          <w:rFonts w:ascii="Times New Roman" w:hAnsi="Times New Roman" w:cs="Times New Roman"/>
          <w:sz w:val="24"/>
          <w:szCs w:val="24"/>
        </w:rPr>
        <w:t xml:space="preserve"> </w:t>
      </w:r>
      <w:r w:rsidR="0046672B">
        <w:rPr>
          <w:rFonts w:ascii="Times New Roman" w:hAnsi="Times New Roman" w:cs="Times New Roman"/>
          <w:sz w:val="24"/>
          <w:szCs w:val="24"/>
        </w:rPr>
        <w:t xml:space="preserve">birželio </w:t>
      </w:r>
      <w:r w:rsidR="00FC5B2C" w:rsidRPr="004B5D5B">
        <w:rPr>
          <w:rFonts w:ascii="Times New Roman" w:hAnsi="Times New Roman" w:cs="Times New Roman"/>
          <w:sz w:val="24"/>
          <w:szCs w:val="24"/>
        </w:rPr>
        <w:t xml:space="preserve">   </w:t>
      </w:r>
      <w:r w:rsidR="00782673" w:rsidRPr="004B5D5B">
        <w:rPr>
          <w:rFonts w:ascii="Times New Roman" w:hAnsi="Times New Roman" w:cs="Times New Roman"/>
          <w:sz w:val="24"/>
          <w:szCs w:val="24"/>
        </w:rPr>
        <w:t xml:space="preserve"> </w:t>
      </w:r>
      <w:r w:rsidR="00FB1A53" w:rsidRPr="004B5D5B">
        <w:rPr>
          <w:rFonts w:ascii="Times New Roman" w:hAnsi="Times New Roman" w:cs="Times New Roman"/>
          <w:sz w:val="24"/>
          <w:szCs w:val="24"/>
        </w:rPr>
        <w:t xml:space="preserve">   </w:t>
      </w:r>
      <w:r w:rsidR="00F769BB" w:rsidRPr="004B5D5B">
        <w:rPr>
          <w:rFonts w:ascii="Times New Roman" w:hAnsi="Times New Roman" w:cs="Times New Roman"/>
          <w:sz w:val="24"/>
          <w:szCs w:val="24"/>
        </w:rPr>
        <w:t xml:space="preserve"> d.</w:t>
      </w:r>
      <w:r w:rsidR="00E8345D" w:rsidRPr="004B5D5B">
        <w:rPr>
          <w:rFonts w:ascii="Times New Roman" w:hAnsi="Times New Roman" w:cs="Times New Roman"/>
          <w:sz w:val="24"/>
          <w:szCs w:val="24"/>
        </w:rPr>
        <w:t xml:space="preserve"> Nr. AS</w:t>
      </w:r>
      <w:r w:rsidR="00C500E3" w:rsidRPr="004B5D5B"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5C3F87AD" w14:textId="77777777" w:rsidR="00FE7AF9" w:rsidRPr="004B5D5B" w:rsidRDefault="00FE7AF9" w:rsidP="00C500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509997" w14:textId="36D6B29A" w:rsidR="009921C5" w:rsidRPr="004B5D5B" w:rsidRDefault="004F18FA" w:rsidP="00315523">
      <w:pPr>
        <w:pStyle w:val="tajtin"/>
        <w:tabs>
          <w:tab w:val="right" w:leader="underscore" w:pos="9354"/>
        </w:tabs>
        <w:spacing w:before="0" w:beforeAutospacing="0" w:after="0" w:afterAutospacing="0"/>
        <w:ind w:firstLine="709"/>
        <w:jc w:val="both"/>
        <w:rPr>
          <w:noProof/>
          <w:lang w:val="lt-LT"/>
        </w:rPr>
      </w:pPr>
      <w:r w:rsidRPr="004B5D5B">
        <w:rPr>
          <w:b/>
          <w:lang w:val="lt-LT"/>
        </w:rPr>
        <w:t>Klaipėdos rajono savivaldybės administracij</w:t>
      </w:r>
      <w:r w:rsidR="00755F6F" w:rsidRPr="004B5D5B">
        <w:rPr>
          <w:b/>
          <w:lang w:val="lt-LT"/>
        </w:rPr>
        <w:t>a</w:t>
      </w:r>
      <w:r w:rsidRPr="004B5D5B">
        <w:rPr>
          <w:lang w:val="lt-LT"/>
        </w:rPr>
        <w:t xml:space="preserve">, </w:t>
      </w:r>
      <w:r w:rsidR="009921C5" w:rsidRPr="004B5D5B">
        <w:rPr>
          <w:lang w:val="lt-LT"/>
        </w:rPr>
        <w:t>juridinio asmens</w:t>
      </w:r>
      <w:r w:rsidRPr="004B5D5B">
        <w:rPr>
          <w:lang w:val="lt-LT"/>
        </w:rPr>
        <w:t xml:space="preserve"> kodas</w:t>
      </w:r>
      <w:r w:rsidRPr="004B5D5B">
        <w:rPr>
          <w:b/>
          <w:lang w:val="lt-LT"/>
        </w:rPr>
        <w:t xml:space="preserve"> </w:t>
      </w:r>
      <w:r w:rsidRPr="004B5D5B">
        <w:rPr>
          <w:lang w:val="lt-LT"/>
        </w:rPr>
        <w:t>188773688</w:t>
      </w:r>
      <w:r w:rsidRPr="004B5D5B">
        <w:rPr>
          <w:noProof/>
          <w:lang w:val="lt-LT"/>
        </w:rPr>
        <w:t xml:space="preserve">, </w:t>
      </w:r>
      <w:r w:rsidR="009921C5" w:rsidRPr="004B5D5B">
        <w:rPr>
          <w:noProof/>
          <w:lang w:val="lt-LT"/>
        </w:rPr>
        <w:t xml:space="preserve">kurios registruota buveinė yra </w:t>
      </w:r>
      <w:r w:rsidRPr="004B5D5B">
        <w:rPr>
          <w:noProof/>
          <w:lang w:val="lt-LT"/>
        </w:rPr>
        <w:t>Klaipėdos g. 2, Gargždai,</w:t>
      </w:r>
      <w:r w:rsidR="00755F6F" w:rsidRPr="004B5D5B">
        <w:rPr>
          <w:lang w:val="lt-LT"/>
        </w:rPr>
        <w:t xml:space="preserve"> </w:t>
      </w:r>
      <w:r w:rsidR="009921C5" w:rsidRPr="004B5D5B">
        <w:rPr>
          <w:lang w:val="lt-LT"/>
        </w:rPr>
        <w:t xml:space="preserve">duomenys apie įstaigą kaupiami </w:t>
      </w:r>
      <w:r w:rsidR="00AA3F33" w:rsidRPr="004B5D5B">
        <w:rPr>
          <w:lang w:val="lt-LT"/>
        </w:rPr>
        <w:t>ir saugomi Lietuvos Respublikos</w:t>
      </w:r>
      <w:r w:rsidR="009921C5" w:rsidRPr="004B5D5B">
        <w:rPr>
          <w:lang w:val="lt-LT"/>
        </w:rPr>
        <w:t xml:space="preserve"> jur</w:t>
      </w:r>
      <w:r w:rsidR="00AA3F33" w:rsidRPr="004B5D5B">
        <w:rPr>
          <w:lang w:val="lt-LT"/>
        </w:rPr>
        <w:t>i</w:t>
      </w:r>
      <w:r w:rsidR="009921C5" w:rsidRPr="004B5D5B">
        <w:rPr>
          <w:lang w:val="lt-LT"/>
        </w:rPr>
        <w:t xml:space="preserve">dinių asmenų registre, </w:t>
      </w:r>
      <w:r w:rsidR="00755F6F" w:rsidRPr="004B5D5B">
        <w:rPr>
          <w:lang w:val="lt-LT"/>
        </w:rPr>
        <w:t xml:space="preserve">atstovaujama </w:t>
      </w:r>
      <w:r w:rsidR="001F4309">
        <w:rPr>
          <w:lang w:val="lt-LT"/>
        </w:rPr>
        <w:t>direktori</w:t>
      </w:r>
      <w:r w:rsidR="00F41BBA">
        <w:rPr>
          <w:lang w:val="lt-LT"/>
        </w:rPr>
        <w:t>a</w:t>
      </w:r>
      <w:r w:rsidR="001F4309">
        <w:rPr>
          <w:lang w:val="lt-LT"/>
        </w:rPr>
        <w:t>us</w:t>
      </w:r>
      <w:r w:rsidR="00A27348">
        <w:rPr>
          <w:lang w:val="lt-LT"/>
        </w:rPr>
        <w:t xml:space="preserve"> </w:t>
      </w:r>
      <w:r w:rsidR="00EB7130">
        <w:rPr>
          <w:lang w:val="lt-LT"/>
        </w:rPr>
        <w:t>Sigito Karbausko</w:t>
      </w:r>
      <w:r w:rsidR="00AA3F33" w:rsidRPr="00891CBA">
        <w:rPr>
          <w:lang w:val="lt-LT"/>
        </w:rPr>
        <w:t>,</w:t>
      </w:r>
      <w:r w:rsidR="00755F6F" w:rsidRPr="004B5D5B">
        <w:rPr>
          <w:lang w:val="lt-LT"/>
        </w:rPr>
        <w:t xml:space="preserve"> </w:t>
      </w:r>
      <w:r w:rsidRPr="004B5D5B">
        <w:rPr>
          <w:noProof/>
          <w:lang w:val="lt-LT"/>
        </w:rPr>
        <w:t>veikian</w:t>
      </w:r>
      <w:r w:rsidR="009921C5" w:rsidRPr="004B5D5B">
        <w:rPr>
          <w:noProof/>
          <w:lang w:val="lt-LT"/>
        </w:rPr>
        <w:t>čio pagal Admi</w:t>
      </w:r>
      <w:r w:rsidR="009439C5" w:rsidRPr="004B5D5B">
        <w:rPr>
          <w:noProof/>
          <w:lang w:val="lt-LT"/>
        </w:rPr>
        <w:t>nis</w:t>
      </w:r>
      <w:r w:rsidR="009921C5" w:rsidRPr="004B5D5B">
        <w:rPr>
          <w:noProof/>
          <w:lang w:val="lt-LT"/>
        </w:rPr>
        <w:t>tracijos nuostatus</w:t>
      </w:r>
      <w:r w:rsidR="00244695" w:rsidRPr="004B5D5B">
        <w:rPr>
          <w:noProof/>
          <w:lang w:val="lt-LT"/>
        </w:rPr>
        <w:t xml:space="preserve"> </w:t>
      </w:r>
      <w:r w:rsidR="009921C5" w:rsidRPr="004B5D5B">
        <w:rPr>
          <w:noProof/>
          <w:lang w:val="lt-LT"/>
        </w:rPr>
        <w:t xml:space="preserve">(toliau – </w:t>
      </w:r>
      <w:r w:rsidR="009921C5" w:rsidRPr="004B5D5B">
        <w:rPr>
          <w:b/>
          <w:noProof/>
          <w:lang w:val="lt-LT"/>
        </w:rPr>
        <w:t>Pirkėjas</w:t>
      </w:r>
      <w:r w:rsidR="009921C5" w:rsidRPr="004B5D5B">
        <w:rPr>
          <w:noProof/>
          <w:lang w:val="lt-LT"/>
        </w:rPr>
        <w:t>), ir</w:t>
      </w:r>
    </w:p>
    <w:p w14:paraId="7D794358" w14:textId="2629DDF0" w:rsidR="001F41E0" w:rsidRDefault="008C5522" w:rsidP="00315523">
      <w:pPr>
        <w:pStyle w:val="tajtin"/>
        <w:tabs>
          <w:tab w:val="right" w:leader="underscore" w:pos="9354"/>
        </w:tabs>
        <w:spacing w:before="0" w:beforeAutospacing="0" w:after="0" w:afterAutospacing="0"/>
        <w:ind w:firstLine="709"/>
        <w:jc w:val="both"/>
        <w:rPr>
          <w:color w:val="000000"/>
          <w:lang w:val="lt-LT"/>
        </w:rPr>
      </w:pPr>
      <w:r w:rsidRPr="004B5D5B">
        <w:rPr>
          <w:b/>
          <w:lang w:val="lt-LT"/>
        </w:rPr>
        <w:t>UAB „</w:t>
      </w:r>
      <w:proofErr w:type="spellStart"/>
      <w:r w:rsidR="00797991">
        <w:rPr>
          <w:b/>
          <w:lang w:val="lt-LT"/>
        </w:rPr>
        <w:t>Infes</w:t>
      </w:r>
      <w:proofErr w:type="spellEnd"/>
      <w:r w:rsidRPr="004B5D5B">
        <w:rPr>
          <w:b/>
          <w:lang w:val="lt-LT"/>
        </w:rPr>
        <w:t>“</w:t>
      </w:r>
      <w:r w:rsidRPr="004B5D5B">
        <w:rPr>
          <w:lang w:val="lt-LT"/>
        </w:rPr>
        <w:t xml:space="preserve">, </w:t>
      </w:r>
      <w:r w:rsidR="00AF6665" w:rsidRPr="004B5D5B">
        <w:rPr>
          <w:lang w:val="lt-LT"/>
        </w:rPr>
        <w:t xml:space="preserve">juridinio asmens kodas </w:t>
      </w:r>
      <w:r w:rsidR="00797991">
        <w:rPr>
          <w:lang w:val="lt-LT"/>
        </w:rPr>
        <w:t>302947360</w:t>
      </w:r>
      <w:r w:rsidR="00AF6665" w:rsidRPr="004B5D5B">
        <w:rPr>
          <w:lang w:val="lt-LT"/>
        </w:rPr>
        <w:t xml:space="preserve">, kurio registruota buveinė yra </w:t>
      </w:r>
      <w:r w:rsidR="00797991">
        <w:rPr>
          <w:lang w:val="lt-LT"/>
        </w:rPr>
        <w:t>Žirmūnų g. 27, LT-09105 Vilnius</w:t>
      </w:r>
      <w:r w:rsidR="00AC7043">
        <w:rPr>
          <w:lang w:val="lt-LT"/>
        </w:rPr>
        <w:t xml:space="preserve">, </w:t>
      </w:r>
      <w:r w:rsidR="00AF6665" w:rsidRPr="004B5D5B">
        <w:rPr>
          <w:lang w:val="lt-LT"/>
        </w:rPr>
        <w:t xml:space="preserve"> </w:t>
      </w:r>
      <w:r w:rsidRPr="004B5D5B">
        <w:rPr>
          <w:lang w:val="lt-LT"/>
        </w:rPr>
        <w:t>duome</w:t>
      </w:r>
      <w:r w:rsidR="002D203C" w:rsidRPr="004B5D5B">
        <w:rPr>
          <w:lang w:val="lt-LT"/>
        </w:rPr>
        <w:t>n</w:t>
      </w:r>
      <w:r w:rsidRPr="004B5D5B">
        <w:rPr>
          <w:lang w:val="lt-LT"/>
        </w:rPr>
        <w:t xml:space="preserve">ys apie įmonę kaupiami ir saugomi Lietuvos Respublikos juridinių asmenų registre, atstovaujama </w:t>
      </w:r>
      <w:r w:rsidR="00797991">
        <w:rPr>
          <w:lang w:val="lt-LT"/>
        </w:rPr>
        <w:t xml:space="preserve">generalinio </w:t>
      </w:r>
      <w:r w:rsidRPr="004B5D5B">
        <w:rPr>
          <w:lang w:val="lt-LT"/>
        </w:rPr>
        <w:t xml:space="preserve">direktoriaus </w:t>
      </w:r>
      <w:r w:rsidR="00206388">
        <w:rPr>
          <w:lang w:val="lt-LT"/>
        </w:rPr>
        <w:t>A</w:t>
      </w:r>
      <w:r w:rsidR="00797991">
        <w:rPr>
          <w:lang w:val="lt-LT"/>
        </w:rPr>
        <w:t>rvydo Markevičiaus</w:t>
      </w:r>
      <w:r w:rsidRPr="004B5D5B">
        <w:rPr>
          <w:lang w:val="lt-LT"/>
        </w:rPr>
        <w:t xml:space="preserve">, veikiančio pagal įmonės įstatus (toliau – </w:t>
      </w:r>
      <w:r w:rsidRPr="004B5D5B">
        <w:rPr>
          <w:b/>
          <w:lang w:val="lt-LT"/>
        </w:rPr>
        <w:t>Rangovas</w:t>
      </w:r>
      <w:r w:rsidRPr="004B5D5B">
        <w:rPr>
          <w:lang w:val="lt-LT"/>
        </w:rPr>
        <w:t>)</w:t>
      </w:r>
      <w:r w:rsidR="00B30A53" w:rsidRPr="004B5D5B">
        <w:rPr>
          <w:color w:val="000000"/>
          <w:lang w:val="lt-LT"/>
        </w:rPr>
        <w:t>,</w:t>
      </w:r>
      <w:r w:rsidR="001F41E0" w:rsidRPr="004B5D5B">
        <w:rPr>
          <w:color w:val="000000"/>
          <w:lang w:val="lt-LT"/>
        </w:rPr>
        <w:t xml:space="preserve"> </w:t>
      </w:r>
    </w:p>
    <w:p w14:paraId="6227B35A" w14:textId="3F8BB48E" w:rsidR="006662D8" w:rsidRDefault="006662D8" w:rsidP="00941B8B">
      <w:pPr>
        <w:pStyle w:val="tajtin"/>
        <w:tabs>
          <w:tab w:val="right" w:leader="underscore" w:pos="9354"/>
        </w:tabs>
        <w:spacing w:before="0" w:beforeAutospacing="0" w:after="0" w:afterAutospacing="0"/>
        <w:ind w:firstLine="709"/>
        <w:jc w:val="both"/>
        <w:rPr>
          <w:color w:val="000000"/>
          <w:lang w:val="lt-LT"/>
        </w:rPr>
      </w:pPr>
      <w:r>
        <w:rPr>
          <w:color w:val="000000"/>
          <w:lang w:val="lt-LT"/>
        </w:rPr>
        <w:t>ir toliau kartu vadinami Šalimis, o kiekviena atskirai – Šalimi,</w:t>
      </w:r>
    </w:p>
    <w:p w14:paraId="6D9A8A85" w14:textId="77777777" w:rsidR="0089500D" w:rsidRDefault="0089500D" w:rsidP="00941B8B">
      <w:pPr>
        <w:pStyle w:val="tajtin"/>
        <w:tabs>
          <w:tab w:val="right" w:leader="underscore" w:pos="9354"/>
        </w:tabs>
        <w:spacing w:before="0" w:beforeAutospacing="0" w:after="0" w:afterAutospacing="0"/>
        <w:ind w:firstLine="709"/>
        <w:jc w:val="both"/>
        <w:rPr>
          <w:color w:val="000000"/>
          <w:lang w:val="lt-LT"/>
        </w:rPr>
      </w:pPr>
    </w:p>
    <w:p w14:paraId="715D5928" w14:textId="5CC0EF79" w:rsidR="00815A4E" w:rsidRDefault="00EE5ADA" w:rsidP="00F40413">
      <w:pPr>
        <w:pStyle w:val="tajtin"/>
        <w:tabs>
          <w:tab w:val="right" w:leader="underscore" w:pos="935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lang w:val="lt-LT"/>
        </w:rPr>
      </w:pPr>
      <w:r w:rsidRPr="00F40413">
        <w:rPr>
          <w:b/>
          <w:bCs/>
          <w:i/>
          <w:iCs/>
          <w:lang w:val="lt-LT"/>
        </w:rPr>
        <w:t>atsižvelg</w:t>
      </w:r>
      <w:r w:rsidR="006662D8" w:rsidRPr="00F40413">
        <w:rPr>
          <w:b/>
          <w:bCs/>
          <w:i/>
          <w:iCs/>
          <w:lang w:val="lt-LT"/>
        </w:rPr>
        <w:t>damos</w:t>
      </w:r>
      <w:r w:rsidRPr="00F40413">
        <w:rPr>
          <w:b/>
          <w:bCs/>
          <w:i/>
          <w:iCs/>
          <w:lang w:val="lt-LT"/>
        </w:rPr>
        <w:t xml:space="preserve"> į </w:t>
      </w:r>
      <w:r w:rsidR="00815A4E" w:rsidRPr="00F40413">
        <w:rPr>
          <w:b/>
          <w:bCs/>
          <w:i/>
          <w:iCs/>
          <w:lang w:val="lt-LT"/>
        </w:rPr>
        <w:t>tai, kad:</w:t>
      </w:r>
    </w:p>
    <w:p w14:paraId="70AFE92B" w14:textId="77777777" w:rsidR="0089500D" w:rsidRPr="00F40413" w:rsidRDefault="0089500D" w:rsidP="00F40413">
      <w:pPr>
        <w:pStyle w:val="tajtin"/>
        <w:tabs>
          <w:tab w:val="right" w:leader="underscore" w:pos="9354"/>
        </w:tabs>
        <w:spacing w:before="0" w:beforeAutospacing="0" w:after="0" w:afterAutospacing="0"/>
        <w:ind w:firstLine="709"/>
        <w:jc w:val="both"/>
        <w:rPr>
          <w:b/>
          <w:bCs/>
          <w:i/>
          <w:iCs/>
          <w:lang w:val="lt-LT"/>
        </w:rPr>
      </w:pPr>
    </w:p>
    <w:p w14:paraId="271E0A1C" w14:textId="2FB52C0B" w:rsidR="00815A4E" w:rsidRPr="006717B9" w:rsidRDefault="00815A4E" w:rsidP="00CD5753">
      <w:pPr>
        <w:pStyle w:val="tajtin"/>
        <w:numPr>
          <w:ilvl w:val="0"/>
          <w:numId w:val="15"/>
        </w:numPr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lang w:val="lt-LT"/>
        </w:rPr>
      </w:pPr>
      <w:r w:rsidRPr="006717B9">
        <w:rPr>
          <w:lang w:val="lt-LT"/>
        </w:rPr>
        <w:t>Šalys 202</w:t>
      </w:r>
      <w:r w:rsidR="00AC7043">
        <w:rPr>
          <w:lang w:val="lt-LT"/>
        </w:rPr>
        <w:t>2</w:t>
      </w:r>
      <w:r w:rsidRPr="006717B9">
        <w:rPr>
          <w:lang w:val="lt-LT"/>
        </w:rPr>
        <w:t xml:space="preserve"> m. </w:t>
      </w:r>
      <w:r w:rsidR="0068078E">
        <w:rPr>
          <w:lang w:val="lt-LT"/>
        </w:rPr>
        <w:t>lapkričio 7</w:t>
      </w:r>
      <w:r w:rsidRPr="006717B9">
        <w:rPr>
          <w:lang w:val="lt-LT"/>
        </w:rPr>
        <w:t xml:space="preserve"> d. su</w:t>
      </w:r>
      <w:r w:rsidR="0089500D" w:rsidRPr="006717B9">
        <w:rPr>
          <w:lang w:val="lt-LT"/>
        </w:rPr>
        <w:t>darė</w:t>
      </w:r>
      <w:r w:rsidRPr="006717B9">
        <w:rPr>
          <w:lang w:val="lt-LT"/>
        </w:rPr>
        <w:t xml:space="preserve"> statybos rangos sutartį Nr. AS-</w:t>
      </w:r>
      <w:r w:rsidR="0068078E">
        <w:rPr>
          <w:lang w:val="lt-LT"/>
        </w:rPr>
        <w:t>2177</w:t>
      </w:r>
      <w:r w:rsidRPr="006717B9">
        <w:rPr>
          <w:lang w:val="lt-LT"/>
        </w:rPr>
        <w:t xml:space="preserve"> </w:t>
      </w:r>
      <w:r w:rsidR="00C2465F">
        <w:rPr>
          <w:lang w:val="lt-LT"/>
        </w:rPr>
        <w:t>„</w:t>
      </w:r>
      <w:r w:rsidR="0068078E">
        <w:rPr>
          <w:lang w:val="lt-LT"/>
        </w:rPr>
        <w:t>S</w:t>
      </w:r>
      <w:r w:rsidR="0068078E" w:rsidRPr="0068078E">
        <w:rPr>
          <w:lang w:val="lt-LT"/>
        </w:rPr>
        <w:t>usisiekimo komunikacijos ir lauko inžineriniai tinklai I-II etapai (statinys 00) bei Baseino</w:t>
      </w:r>
      <w:r w:rsidR="0068078E" w:rsidRPr="0068078E">
        <w:rPr>
          <w:lang w:val="lt-LT"/>
        </w:rPr>
        <w:br/>
        <w:t>pastatas (statinys 01) ir Sporto arenos pastatas (statinys 02)</w:t>
      </w:r>
      <w:r w:rsidR="00693476">
        <w:rPr>
          <w:lang w:val="lt-LT"/>
        </w:rPr>
        <w:t>“</w:t>
      </w:r>
      <w:r w:rsidR="0068078E">
        <w:rPr>
          <w:lang w:val="lt-LT"/>
        </w:rPr>
        <w:t xml:space="preserve"> darbo projekto parengimas ir rangos darbai</w:t>
      </w:r>
      <w:r w:rsidR="00A03BDD" w:rsidRPr="006717B9">
        <w:rPr>
          <w:lang w:val="lt-LT"/>
        </w:rPr>
        <w:t>.</w:t>
      </w:r>
    </w:p>
    <w:p w14:paraId="4B29D798" w14:textId="4C77884F" w:rsidR="00555243" w:rsidRDefault="007A379C" w:rsidP="00B35BBA">
      <w:pPr>
        <w:pStyle w:val="tajtin"/>
        <w:numPr>
          <w:ilvl w:val="0"/>
          <w:numId w:val="15"/>
        </w:numPr>
        <w:tabs>
          <w:tab w:val="left" w:pos="709"/>
        </w:tabs>
        <w:spacing w:before="0" w:beforeAutospacing="0" w:after="0" w:afterAutospacing="0" w:line="276" w:lineRule="auto"/>
        <w:ind w:left="0" w:firstLine="709"/>
        <w:jc w:val="both"/>
        <w:rPr>
          <w:lang w:val="lt-LT"/>
        </w:rPr>
      </w:pPr>
      <w:r w:rsidRPr="00B35BBA">
        <w:rPr>
          <w:lang w:val="lt-LT"/>
        </w:rPr>
        <w:t xml:space="preserve">2023 m. </w:t>
      </w:r>
      <w:r w:rsidR="00A15BFC" w:rsidRPr="00B35BBA">
        <w:rPr>
          <w:lang w:val="lt-LT"/>
        </w:rPr>
        <w:t>kovo 11</w:t>
      </w:r>
      <w:r w:rsidRPr="00B35BBA">
        <w:rPr>
          <w:lang w:val="lt-LT"/>
        </w:rPr>
        <w:t xml:space="preserve"> d. gautas rangovo </w:t>
      </w:r>
      <w:r w:rsidR="005B64B0" w:rsidRPr="00B35BBA">
        <w:rPr>
          <w:lang w:val="lt-LT"/>
        </w:rPr>
        <w:t>UAB „</w:t>
      </w:r>
      <w:proofErr w:type="spellStart"/>
      <w:r w:rsidR="00560ED3" w:rsidRPr="00B35BBA">
        <w:rPr>
          <w:lang w:val="lt-LT"/>
        </w:rPr>
        <w:t>Infes</w:t>
      </w:r>
      <w:proofErr w:type="spellEnd"/>
      <w:r w:rsidR="00560ED3" w:rsidRPr="00B35BBA">
        <w:rPr>
          <w:lang w:val="lt-LT"/>
        </w:rPr>
        <w:t>“</w:t>
      </w:r>
      <w:r w:rsidR="005B64B0" w:rsidRPr="00B35BBA">
        <w:rPr>
          <w:lang w:val="lt-LT"/>
        </w:rPr>
        <w:t xml:space="preserve"> Nr.</w:t>
      </w:r>
      <w:r w:rsidR="00560ED3" w:rsidRPr="00B35BBA">
        <w:rPr>
          <w:lang w:val="lt-LT"/>
        </w:rPr>
        <w:t xml:space="preserve"> SR-221118-02MŠ</w:t>
      </w:r>
      <w:r w:rsidR="005B64B0" w:rsidRPr="00B35BBA">
        <w:rPr>
          <w:lang w:val="lt-LT"/>
        </w:rPr>
        <w:t xml:space="preserve"> „Dėl </w:t>
      </w:r>
      <w:r w:rsidR="00560ED3" w:rsidRPr="00B35BBA">
        <w:rPr>
          <w:lang w:val="lt-LT"/>
        </w:rPr>
        <w:t>subrangovų pasitelkimo“</w:t>
      </w:r>
      <w:r w:rsidR="00DC5AA1" w:rsidRPr="00B35BBA">
        <w:rPr>
          <w:lang w:val="lt-LT"/>
        </w:rPr>
        <w:t xml:space="preserve">, </w:t>
      </w:r>
      <w:proofErr w:type="spellStart"/>
      <w:r w:rsidR="00DC5AA1" w:rsidRPr="00B35BBA">
        <w:rPr>
          <w:lang w:val="lt-LT"/>
        </w:rPr>
        <w:t>reg</w:t>
      </w:r>
      <w:proofErr w:type="spellEnd"/>
      <w:r w:rsidR="00DC5AA1" w:rsidRPr="00B35BBA">
        <w:rPr>
          <w:lang w:val="lt-LT"/>
        </w:rPr>
        <w:t>. Nr. A23-</w:t>
      </w:r>
      <w:r w:rsidR="00B00182" w:rsidRPr="00B35BBA">
        <w:rPr>
          <w:lang w:val="lt-LT"/>
        </w:rPr>
        <w:t xml:space="preserve">2556 (5.1.23Mr) </w:t>
      </w:r>
      <w:r w:rsidR="005B64B0" w:rsidRPr="00B35BBA">
        <w:rPr>
          <w:lang w:val="lt-LT"/>
        </w:rPr>
        <w:t xml:space="preserve">ir </w:t>
      </w:r>
      <w:r w:rsidR="00560ED3" w:rsidRPr="00B35BBA">
        <w:rPr>
          <w:lang w:val="lt-LT"/>
        </w:rPr>
        <w:t>pateikia pasitelkiamų subrangovų sąrašą norint paspartinti statybos darbus.</w:t>
      </w:r>
      <w:r w:rsidR="00393654" w:rsidRPr="00B35BBA">
        <w:rPr>
          <w:lang w:val="lt-LT"/>
        </w:rPr>
        <w:t xml:space="preserve"> </w:t>
      </w:r>
      <w:r w:rsidR="00CD03D0" w:rsidRPr="00B35BBA">
        <w:rPr>
          <w:lang w:val="lt-LT"/>
        </w:rPr>
        <w:t xml:space="preserve">2023 m. gegužės 22 d. rangovas UAB“ </w:t>
      </w:r>
      <w:proofErr w:type="spellStart"/>
      <w:r w:rsidR="00CD03D0" w:rsidRPr="00B35BBA">
        <w:rPr>
          <w:lang w:val="lt-LT"/>
        </w:rPr>
        <w:t>Infes</w:t>
      </w:r>
      <w:proofErr w:type="spellEnd"/>
      <w:r w:rsidR="00CD03D0" w:rsidRPr="00B35BBA">
        <w:rPr>
          <w:lang w:val="lt-LT"/>
        </w:rPr>
        <w:t>“ raštu Nr. SR-230519-01LB „</w:t>
      </w:r>
      <w:bookmarkStart w:id="0" w:name="_Hlk137212463"/>
      <w:r w:rsidR="00CD03D0" w:rsidRPr="00B35BBA">
        <w:rPr>
          <w:lang w:val="lt-LT"/>
        </w:rPr>
        <w:t>Dėl pasitelktų subrangovų dokumentų papildymo</w:t>
      </w:r>
      <w:bookmarkEnd w:id="0"/>
      <w:r w:rsidR="00CD03D0" w:rsidRPr="00B35BBA">
        <w:rPr>
          <w:lang w:val="lt-LT"/>
        </w:rPr>
        <w:t xml:space="preserve">“, </w:t>
      </w:r>
      <w:proofErr w:type="spellStart"/>
      <w:r w:rsidR="00CD03D0" w:rsidRPr="00B35BBA">
        <w:rPr>
          <w:lang w:val="lt-LT"/>
        </w:rPr>
        <w:t>reg</w:t>
      </w:r>
      <w:proofErr w:type="spellEnd"/>
      <w:r w:rsidR="00CD03D0" w:rsidRPr="00B35BBA">
        <w:rPr>
          <w:lang w:val="lt-LT"/>
        </w:rPr>
        <w:t>. Nr. A23-2625 (5.1.23Mr),  ir 2023 m. gegužės 30 d. raštu Nr. SR-230529-01LB „</w:t>
      </w:r>
      <w:r w:rsidR="0063677C" w:rsidRPr="00B35BBA">
        <w:rPr>
          <w:lang w:val="lt-LT"/>
        </w:rPr>
        <w:t>Dėl pasitelktų subrangovų dokumentų papildymo“ pateikia pasitelktų subrangovų dokumentaciją pašalinimo pagrindams.</w:t>
      </w:r>
      <w:r w:rsidR="00B35BBA" w:rsidRPr="00B35BBA">
        <w:rPr>
          <w:lang w:val="lt-LT"/>
        </w:rPr>
        <w:t xml:space="preserve"> 2023 m. gegužės 3 d. raštu Nr. SR-230503-02-MŠ „Dėl subrangovų pasitelkimo“, </w:t>
      </w:r>
      <w:proofErr w:type="spellStart"/>
      <w:r w:rsidR="00B35BBA" w:rsidRPr="00B35BBA">
        <w:rPr>
          <w:lang w:val="lt-LT"/>
        </w:rPr>
        <w:t>reg</w:t>
      </w:r>
      <w:proofErr w:type="spellEnd"/>
      <w:r w:rsidR="00B35BBA" w:rsidRPr="00B35BBA">
        <w:rPr>
          <w:lang w:val="lt-LT"/>
        </w:rPr>
        <w:t>, Nr. A23-3015 (5.1.64Mr), patikslino pasitelktų subrangovų sąrašą.</w:t>
      </w:r>
    </w:p>
    <w:p w14:paraId="5FC2E90F" w14:textId="77777777" w:rsidR="00B35BBA" w:rsidRPr="00B35BBA" w:rsidRDefault="00B35BBA" w:rsidP="00B35BBA">
      <w:pPr>
        <w:pStyle w:val="tajtin"/>
        <w:tabs>
          <w:tab w:val="left" w:pos="709"/>
          <w:tab w:val="left" w:pos="993"/>
        </w:tabs>
        <w:spacing w:before="0" w:beforeAutospacing="0" w:after="0" w:afterAutospacing="0" w:line="276" w:lineRule="auto"/>
        <w:ind w:left="1418"/>
        <w:jc w:val="both"/>
        <w:rPr>
          <w:lang w:val="lt-LT"/>
        </w:rPr>
      </w:pPr>
    </w:p>
    <w:p w14:paraId="1B49A88D" w14:textId="58E1AEC8" w:rsidR="00FE46A5" w:rsidRPr="007B33BB" w:rsidRDefault="00FE46A5" w:rsidP="00B223E9">
      <w:pPr>
        <w:pStyle w:val="tajtin"/>
        <w:tabs>
          <w:tab w:val="right" w:leader="underscore" w:pos="0"/>
        </w:tabs>
        <w:spacing w:before="0" w:beforeAutospacing="0" w:after="0" w:afterAutospacing="0"/>
        <w:jc w:val="both"/>
        <w:rPr>
          <w:b/>
          <w:bCs/>
          <w:i/>
          <w:iCs/>
          <w:lang w:val="lt-LT"/>
        </w:rPr>
      </w:pPr>
      <w:r w:rsidRPr="007B33BB">
        <w:rPr>
          <w:b/>
          <w:bCs/>
          <w:i/>
          <w:iCs/>
          <w:lang w:val="lt-LT"/>
        </w:rPr>
        <w:t>vadovaudam</w:t>
      </w:r>
      <w:r w:rsidR="00CD5753">
        <w:rPr>
          <w:b/>
          <w:bCs/>
          <w:i/>
          <w:iCs/>
          <w:lang w:val="lt-LT"/>
        </w:rPr>
        <w:t>asi</w:t>
      </w:r>
      <w:r w:rsidRPr="007B33BB">
        <w:rPr>
          <w:b/>
          <w:bCs/>
          <w:i/>
          <w:iCs/>
          <w:lang w:val="lt-LT"/>
        </w:rPr>
        <w:t>:</w:t>
      </w:r>
    </w:p>
    <w:p w14:paraId="241C75CD" w14:textId="6E179C8F" w:rsidR="00FE46A5" w:rsidRPr="00122B80" w:rsidRDefault="00FE46A5" w:rsidP="00FE46A5">
      <w:pPr>
        <w:pStyle w:val="tajtin"/>
        <w:numPr>
          <w:ilvl w:val="0"/>
          <w:numId w:val="15"/>
        </w:numPr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lang w:val="lt-LT"/>
        </w:rPr>
      </w:pPr>
      <w:r w:rsidRPr="00122B80">
        <w:rPr>
          <w:lang w:val="lt-LT"/>
        </w:rPr>
        <w:t>Lietuvos Respublikos viešųjų pirkimų įstatymo</w:t>
      </w:r>
      <w:r w:rsidR="00566D24" w:rsidRPr="00122B80">
        <w:rPr>
          <w:lang w:val="lt-LT"/>
        </w:rPr>
        <w:t xml:space="preserve"> 89 straipsnio 1 dalies 1 punktu</w:t>
      </w:r>
      <w:r w:rsidRPr="00122B80">
        <w:rPr>
          <w:lang w:val="lt-LT"/>
        </w:rPr>
        <w:t xml:space="preserve"> ;</w:t>
      </w:r>
    </w:p>
    <w:p w14:paraId="586A973F" w14:textId="71CF074C" w:rsidR="007B381E" w:rsidRPr="00122B80" w:rsidRDefault="007B381E" w:rsidP="00FE46A5">
      <w:pPr>
        <w:pStyle w:val="tajtin"/>
        <w:numPr>
          <w:ilvl w:val="0"/>
          <w:numId w:val="15"/>
        </w:numPr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lang w:val="lt-LT"/>
        </w:rPr>
      </w:pPr>
      <w:r w:rsidRPr="00122B80">
        <w:rPr>
          <w:lang w:val="lt-LT"/>
        </w:rPr>
        <w:t xml:space="preserve">2022 m. </w:t>
      </w:r>
      <w:r w:rsidR="00555243" w:rsidRPr="00122B80">
        <w:rPr>
          <w:lang w:val="lt-LT"/>
        </w:rPr>
        <w:t>lapkričio 7</w:t>
      </w:r>
      <w:r w:rsidRPr="00122B80">
        <w:rPr>
          <w:lang w:val="lt-LT"/>
        </w:rPr>
        <w:t xml:space="preserve"> d. rangos darbų pirkimo sutarties Nr. AS-</w:t>
      </w:r>
      <w:r w:rsidR="00555243" w:rsidRPr="00122B80">
        <w:rPr>
          <w:lang w:val="lt-LT"/>
        </w:rPr>
        <w:t>2177</w:t>
      </w:r>
      <w:r w:rsidRPr="00122B80">
        <w:rPr>
          <w:lang w:val="lt-LT"/>
        </w:rPr>
        <w:t xml:space="preserve"> </w:t>
      </w:r>
      <w:r w:rsidR="00555243" w:rsidRPr="00122B80">
        <w:rPr>
          <w:lang w:val="lt-LT"/>
        </w:rPr>
        <w:t>11.8</w:t>
      </w:r>
      <w:r w:rsidR="001932CD" w:rsidRPr="00122B80">
        <w:rPr>
          <w:lang w:val="lt-LT"/>
        </w:rPr>
        <w:t xml:space="preserve"> </w:t>
      </w:r>
      <w:r w:rsidR="000C5D27" w:rsidRPr="00122B80">
        <w:rPr>
          <w:lang w:val="lt-LT"/>
        </w:rPr>
        <w:t xml:space="preserve">ir 16.1 </w:t>
      </w:r>
      <w:r w:rsidR="001932CD" w:rsidRPr="00122B80">
        <w:rPr>
          <w:lang w:val="lt-LT"/>
        </w:rPr>
        <w:t>p</w:t>
      </w:r>
      <w:r w:rsidR="00555243" w:rsidRPr="00122B80">
        <w:rPr>
          <w:lang w:val="lt-LT"/>
        </w:rPr>
        <w:t>unkto nuostatomis.</w:t>
      </w:r>
    </w:p>
    <w:p w14:paraId="174C4D04" w14:textId="77777777" w:rsidR="00FE46A5" w:rsidRDefault="00FE46A5" w:rsidP="00FE46A5">
      <w:pPr>
        <w:pStyle w:val="tajtin"/>
        <w:tabs>
          <w:tab w:val="left" w:pos="993"/>
        </w:tabs>
        <w:spacing w:before="0" w:beforeAutospacing="0" w:after="0" w:afterAutospacing="0" w:line="276" w:lineRule="auto"/>
        <w:ind w:left="709"/>
        <w:jc w:val="both"/>
        <w:rPr>
          <w:lang w:val="lt-LT"/>
        </w:rPr>
      </w:pPr>
      <w:r w:rsidRPr="007B33BB">
        <w:rPr>
          <w:b/>
          <w:bCs/>
          <w:i/>
          <w:iCs/>
          <w:lang w:val="lt-LT"/>
        </w:rPr>
        <w:t>sudarė šį susitarimą dėl Sutarties pakeitimo (toliau – Susitarimas) ir susitarė</w:t>
      </w:r>
      <w:r w:rsidRPr="007B33BB">
        <w:rPr>
          <w:lang w:val="lt-LT"/>
        </w:rPr>
        <w:t>:</w:t>
      </w:r>
    </w:p>
    <w:p w14:paraId="7CF17767" w14:textId="03DAADBF" w:rsidR="00FE46A5" w:rsidRDefault="00FE46A5" w:rsidP="00FE46A5">
      <w:pPr>
        <w:pStyle w:val="tajtin"/>
        <w:numPr>
          <w:ilvl w:val="0"/>
          <w:numId w:val="15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noProof/>
          <w:lang w:val="lt-LT"/>
        </w:rPr>
      </w:pPr>
      <w:r w:rsidRPr="007B33BB">
        <w:rPr>
          <w:noProof/>
          <w:lang w:val="lt-LT"/>
        </w:rPr>
        <w:t xml:space="preserve">Pakeisti </w:t>
      </w:r>
      <w:r>
        <w:rPr>
          <w:noProof/>
          <w:lang w:val="lt-LT"/>
        </w:rPr>
        <w:t>Sutarties</w:t>
      </w:r>
      <w:r w:rsidRPr="00B97B81">
        <w:rPr>
          <w:noProof/>
          <w:lang w:val="lt-LT"/>
        </w:rPr>
        <w:t xml:space="preserve"> </w:t>
      </w:r>
      <w:r w:rsidR="00B37019">
        <w:rPr>
          <w:noProof/>
          <w:lang w:val="lt-LT"/>
        </w:rPr>
        <w:t xml:space="preserve">11.7. </w:t>
      </w:r>
      <w:r w:rsidRPr="00B97B81">
        <w:rPr>
          <w:noProof/>
          <w:lang w:val="lt-LT"/>
        </w:rPr>
        <w:t xml:space="preserve">punktą </w:t>
      </w:r>
      <w:r>
        <w:rPr>
          <w:noProof/>
          <w:lang w:val="lt-LT"/>
        </w:rPr>
        <w:t>„</w:t>
      </w:r>
      <w:bookmarkStart w:id="1" w:name="_Hlk105406033"/>
      <w:r w:rsidR="00B37019" w:rsidRPr="00B37019">
        <w:rPr>
          <w:noProof/>
          <w:lang w:val="lt-LT"/>
        </w:rPr>
        <w:t>11.7. Sutarčiai vykdyti pasitelkiami šie subteikėjai / subtiekėjai / subrangovai: nepasitelkia</w:t>
      </w:r>
      <w:r w:rsidR="00B37019">
        <w:rPr>
          <w:noProof/>
          <w:lang w:val="lt-LT"/>
        </w:rPr>
        <w:t>mi“</w:t>
      </w:r>
      <w:r w:rsidR="00C2727D" w:rsidRPr="00C2727D">
        <w:rPr>
          <w:noProof/>
          <w:lang w:val="lt-LT"/>
        </w:rPr>
        <w:t xml:space="preserve"> ir jį išdėstyti taip:</w:t>
      </w:r>
      <w:bookmarkEnd w:id="1"/>
    </w:p>
    <w:p w14:paraId="12F8FC02" w14:textId="77777777" w:rsidR="005B4AD7" w:rsidRDefault="00FE46A5" w:rsidP="00C2727D">
      <w:pPr>
        <w:pStyle w:val="tajtin"/>
        <w:tabs>
          <w:tab w:val="left" w:pos="993"/>
        </w:tabs>
        <w:spacing w:before="0" w:beforeAutospacing="0" w:after="0" w:afterAutospacing="0" w:line="276" w:lineRule="auto"/>
        <w:jc w:val="both"/>
        <w:rPr>
          <w:shd w:val="clear" w:color="auto" w:fill="FFFFFF"/>
          <w:lang w:val="lt-LT"/>
        </w:rPr>
      </w:pPr>
      <w:r>
        <w:rPr>
          <w:noProof/>
          <w:lang w:val="lt-LT"/>
        </w:rPr>
        <w:t xml:space="preserve"> </w:t>
      </w:r>
      <w:r w:rsidR="00C2727D" w:rsidRPr="00C2727D">
        <w:rPr>
          <w:shd w:val="clear" w:color="auto" w:fill="FFFFFF"/>
          <w:lang w:val="lt-LT"/>
        </w:rPr>
        <w:t>„</w:t>
      </w:r>
      <w:r w:rsidR="00B37019">
        <w:rPr>
          <w:shd w:val="clear" w:color="auto" w:fill="FFFFFF"/>
          <w:lang w:val="lt-LT"/>
        </w:rPr>
        <w:t>11.7.</w:t>
      </w:r>
      <w:r w:rsidR="00C2727D" w:rsidRPr="00C2727D">
        <w:rPr>
          <w:shd w:val="clear" w:color="auto" w:fill="FFFFFF"/>
          <w:lang w:val="lt-LT"/>
        </w:rPr>
        <w:t xml:space="preserve"> </w:t>
      </w:r>
      <w:r w:rsidR="005B4AD7" w:rsidRPr="005B4AD7">
        <w:rPr>
          <w:shd w:val="clear" w:color="auto" w:fill="FFFFFF"/>
          <w:lang w:val="lt-LT"/>
        </w:rPr>
        <w:t>Sutarčiai vykdyti pasitelkiami šie subteikėjai / subtiekėjai / subrangovai:</w:t>
      </w:r>
      <w:r w:rsidR="005B4AD7">
        <w:rPr>
          <w:shd w:val="clear" w:color="auto" w:fill="FFFFFF"/>
          <w:lang w:val="lt-LT"/>
        </w:rPr>
        <w:t xml:space="preserve"> </w:t>
      </w:r>
    </w:p>
    <w:p w14:paraId="20A05368" w14:textId="6D298BB5" w:rsidR="005B4AD7" w:rsidRDefault="005B4AD7" w:rsidP="005B4AD7">
      <w:pPr>
        <w:pStyle w:val="tajtin"/>
        <w:numPr>
          <w:ilvl w:val="0"/>
          <w:numId w:val="17"/>
        </w:numPr>
        <w:tabs>
          <w:tab w:val="left" w:pos="993"/>
        </w:tabs>
        <w:spacing w:before="0" w:beforeAutospacing="0" w:after="0" w:afterAutospacing="0" w:line="276" w:lineRule="auto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>UAB „</w:t>
      </w:r>
      <w:proofErr w:type="spellStart"/>
      <w:r>
        <w:rPr>
          <w:shd w:val="clear" w:color="auto" w:fill="FFFFFF"/>
          <w:lang w:val="lt-LT"/>
        </w:rPr>
        <w:t>Klai</w:t>
      </w:r>
      <w:r w:rsidR="001D6553">
        <w:rPr>
          <w:shd w:val="clear" w:color="auto" w:fill="FFFFFF"/>
          <w:lang w:val="lt-LT"/>
        </w:rPr>
        <w:t>s</w:t>
      </w:r>
      <w:r w:rsidR="00032BE1">
        <w:rPr>
          <w:shd w:val="clear" w:color="auto" w:fill="FFFFFF"/>
          <w:lang w:val="lt-LT"/>
        </w:rPr>
        <w:t>t</w:t>
      </w:r>
      <w:r>
        <w:rPr>
          <w:shd w:val="clear" w:color="auto" w:fill="FFFFFF"/>
          <w:lang w:val="lt-LT"/>
        </w:rPr>
        <w:t>vita</w:t>
      </w:r>
      <w:proofErr w:type="spellEnd"/>
      <w:r>
        <w:rPr>
          <w:shd w:val="clear" w:color="auto" w:fill="FFFFFF"/>
          <w:lang w:val="lt-LT"/>
        </w:rPr>
        <w:t>“ – lauko nuotekų, vandentiekio ir drenažo tinklų įrengimas;</w:t>
      </w:r>
    </w:p>
    <w:p w14:paraId="2E5C87B3" w14:textId="5B5783A5" w:rsidR="007D516D" w:rsidRPr="007D516D" w:rsidRDefault="005B4AD7" w:rsidP="007D516D">
      <w:pPr>
        <w:pStyle w:val="tajtin"/>
        <w:numPr>
          <w:ilvl w:val="0"/>
          <w:numId w:val="17"/>
        </w:numPr>
        <w:tabs>
          <w:tab w:val="left" w:pos="993"/>
        </w:tabs>
        <w:spacing w:after="0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>UAB „</w:t>
      </w:r>
      <w:proofErr w:type="spellStart"/>
      <w:r>
        <w:rPr>
          <w:shd w:val="clear" w:color="auto" w:fill="FFFFFF"/>
          <w:lang w:val="lt-LT"/>
        </w:rPr>
        <w:t>Projektana</w:t>
      </w:r>
      <w:proofErr w:type="spellEnd"/>
      <w:r>
        <w:rPr>
          <w:shd w:val="clear" w:color="auto" w:fill="FFFFFF"/>
          <w:lang w:val="lt-LT"/>
        </w:rPr>
        <w:t xml:space="preserve">“ – </w:t>
      </w:r>
      <w:r w:rsidR="007D516D" w:rsidRPr="007D516D">
        <w:rPr>
          <w:shd w:val="clear" w:color="auto" w:fill="FFFFFF"/>
          <w:lang w:val="lt-LT"/>
        </w:rPr>
        <w:t>polinių pamatų įrengimas, polių bandymai</w:t>
      </w:r>
      <w:r w:rsidR="007D516D" w:rsidRPr="007D516D">
        <w:rPr>
          <w:shd w:val="clear" w:color="auto" w:fill="FFFFFF"/>
          <w:lang w:val="lt-LT"/>
        </w:rPr>
        <w:br/>
        <w:t>statine apkrova, polių vientisumo bandymas.</w:t>
      </w:r>
    </w:p>
    <w:p w14:paraId="24E1388E" w14:textId="77777777" w:rsidR="007D516D" w:rsidRDefault="007D516D" w:rsidP="005B4AD7">
      <w:pPr>
        <w:pStyle w:val="tajtin"/>
        <w:numPr>
          <w:ilvl w:val="0"/>
          <w:numId w:val="17"/>
        </w:numPr>
        <w:tabs>
          <w:tab w:val="left" w:pos="993"/>
        </w:tabs>
        <w:spacing w:before="0" w:beforeAutospacing="0" w:after="0" w:afterAutospacing="0" w:line="276" w:lineRule="auto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>UAB „Klaipėdos inžinerinių tinklų statyba“ –  šilumos tiekimo tinklų įrengimas;</w:t>
      </w:r>
    </w:p>
    <w:p w14:paraId="079D0583" w14:textId="7945153F" w:rsidR="007D516D" w:rsidRDefault="007D516D" w:rsidP="005B4AD7">
      <w:pPr>
        <w:pStyle w:val="tajtin"/>
        <w:numPr>
          <w:ilvl w:val="0"/>
          <w:numId w:val="17"/>
        </w:numPr>
        <w:tabs>
          <w:tab w:val="left" w:pos="993"/>
        </w:tabs>
        <w:spacing w:before="0" w:beforeAutospacing="0" w:after="0" w:afterAutospacing="0" w:line="276" w:lineRule="auto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>UAB „AEXN“ – statinio architektūros</w:t>
      </w:r>
      <w:r w:rsidR="0030005B">
        <w:rPr>
          <w:shd w:val="clear" w:color="auto" w:fill="FFFFFF"/>
          <w:lang w:val="lt-LT"/>
        </w:rPr>
        <w:t xml:space="preserve"> (SA)</w:t>
      </w:r>
      <w:r>
        <w:rPr>
          <w:shd w:val="clear" w:color="auto" w:fill="FFFFFF"/>
          <w:lang w:val="lt-LT"/>
        </w:rPr>
        <w:t>, sklypo plano</w:t>
      </w:r>
      <w:r w:rsidR="00F50A84">
        <w:rPr>
          <w:shd w:val="clear" w:color="auto" w:fill="FFFFFF"/>
          <w:lang w:val="lt-LT"/>
        </w:rPr>
        <w:t xml:space="preserve"> (SP)</w:t>
      </w:r>
      <w:r>
        <w:rPr>
          <w:shd w:val="clear" w:color="auto" w:fill="FFFFFF"/>
          <w:lang w:val="lt-LT"/>
        </w:rPr>
        <w:t xml:space="preserve"> </w:t>
      </w:r>
      <w:r w:rsidR="0030005B">
        <w:rPr>
          <w:shd w:val="clear" w:color="auto" w:fill="FFFFFF"/>
          <w:lang w:val="lt-LT"/>
        </w:rPr>
        <w:t xml:space="preserve">dalių </w:t>
      </w:r>
      <w:r>
        <w:rPr>
          <w:shd w:val="clear" w:color="auto" w:fill="FFFFFF"/>
          <w:lang w:val="lt-LT"/>
        </w:rPr>
        <w:t>darbo projekto parengimas ir derinimas;</w:t>
      </w:r>
    </w:p>
    <w:p w14:paraId="69620D39" w14:textId="0909F846" w:rsidR="005B4AD7" w:rsidRDefault="005B4AD7" w:rsidP="005B4AD7">
      <w:pPr>
        <w:pStyle w:val="tajtin"/>
        <w:numPr>
          <w:ilvl w:val="0"/>
          <w:numId w:val="17"/>
        </w:numPr>
        <w:tabs>
          <w:tab w:val="left" w:pos="993"/>
        </w:tabs>
        <w:spacing w:before="0" w:beforeAutospacing="0" w:after="0" w:afterAutospacing="0" w:line="276" w:lineRule="auto"/>
        <w:jc w:val="both"/>
        <w:rPr>
          <w:shd w:val="clear" w:color="auto" w:fill="FFFFFF"/>
          <w:lang w:val="lt-LT"/>
        </w:rPr>
      </w:pPr>
      <w:r w:rsidRPr="007D516D">
        <w:rPr>
          <w:shd w:val="clear" w:color="auto" w:fill="FFFFFF"/>
          <w:lang w:val="lt-LT"/>
        </w:rPr>
        <w:t xml:space="preserve"> </w:t>
      </w:r>
      <w:r w:rsidR="007D516D">
        <w:rPr>
          <w:shd w:val="clear" w:color="auto" w:fill="FFFFFF"/>
          <w:lang w:val="lt-LT"/>
        </w:rPr>
        <w:t>UAB „</w:t>
      </w:r>
      <w:proofErr w:type="spellStart"/>
      <w:r w:rsidR="007D516D">
        <w:rPr>
          <w:shd w:val="clear" w:color="auto" w:fill="FFFFFF"/>
          <w:lang w:val="lt-LT"/>
        </w:rPr>
        <w:t>Inkompra</w:t>
      </w:r>
      <w:proofErr w:type="spellEnd"/>
      <w:r w:rsidR="007D516D">
        <w:rPr>
          <w:shd w:val="clear" w:color="auto" w:fill="FFFFFF"/>
          <w:lang w:val="lt-LT"/>
        </w:rPr>
        <w:t xml:space="preserve">“ – lauko vandentiekio </w:t>
      </w:r>
      <w:r w:rsidR="00F50A84">
        <w:rPr>
          <w:shd w:val="clear" w:color="auto" w:fill="FFFFFF"/>
          <w:lang w:val="lt-LT"/>
        </w:rPr>
        <w:t xml:space="preserve">(LVN) </w:t>
      </w:r>
      <w:r w:rsidR="0030005B">
        <w:rPr>
          <w:shd w:val="clear" w:color="auto" w:fill="FFFFFF"/>
          <w:lang w:val="lt-LT"/>
        </w:rPr>
        <w:t>dalies darbo projekto parengimas ir derinimas;</w:t>
      </w:r>
    </w:p>
    <w:p w14:paraId="79999855" w14:textId="74790D3E" w:rsidR="0030005B" w:rsidRPr="007D516D" w:rsidRDefault="0030005B" w:rsidP="005B4AD7">
      <w:pPr>
        <w:pStyle w:val="tajtin"/>
        <w:numPr>
          <w:ilvl w:val="0"/>
          <w:numId w:val="17"/>
        </w:numPr>
        <w:tabs>
          <w:tab w:val="left" w:pos="993"/>
        </w:tabs>
        <w:spacing w:before="0" w:beforeAutospacing="0" w:after="0" w:afterAutospacing="0" w:line="276" w:lineRule="auto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lastRenderedPageBreak/>
        <w:t>UAB „</w:t>
      </w:r>
      <w:proofErr w:type="spellStart"/>
      <w:r>
        <w:rPr>
          <w:shd w:val="clear" w:color="auto" w:fill="FFFFFF"/>
          <w:lang w:val="lt-LT"/>
        </w:rPr>
        <w:t>Arevita</w:t>
      </w:r>
      <w:proofErr w:type="spellEnd"/>
      <w:r>
        <w:rPr>
          <w:shd w:val="clear" w:color="auto" w:fill="FFFFFF"/>
          <w:lang w:val="lt-LT"/>
        </w:rPr>
        <w:t>“ –  elektrotechnikos (E), lauko elektroninių ryšių (LER), elektro</w:t>
      </w:r>
      <w:r w:rsidR="00F50A84">
        <w:rPr>
          <w:shd w:val="clear" w:color="auto" w:fill="FFFFFF"/>
          <w:lang w:val="lt-LT"/>
        </w:rPr>
        <w:t>ninių ryšių (ER), apsauginės signalizacijos (AS), gaisro gesinimo sistemų (GSS), procesų valdymo ir automatizacijos (PVA) dalių darbo projekto parengimas ir derinimas.“</w:t>
      </w:r>
    </w:p>
    <w:p w14:paraId="3EA35DDD" w14:textId="419BA2E5" w:rsidR="00FE46A5" w:rsidRDefault="00FE46A5" w:rsidP="00C2727D">
      <w:pPr>
        <w:pStyle w:val="tajtin"/>
        <w:numPr>
          <w:ilvl w:val="0"/>
          <w:numId w:val="15"/>
        </w:numPr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>Šis Susitarimas gali būti keičiamas, papildomas arba nutraukiamas Šalių raštišku susitarimu.</w:t>
      </w:r>
    </w:p>
    <w:p w14:paraId="1C54CC84" w14:textId="02D4C8B9" w:rsidR="00FE46A5" w:rsidRDefault="00FE46A5" w:rsidP="00FE46A5">
      <w:pPr>
        <w:pStyle w:val="tajtin"/>
        <w:numPr>
          <w:ilvl w:val="0"/>
          <w:numId w:val="1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>Visos kitos šiame susitarime nenurodytos sąlygos galioja kaip nurodyta 202</w:t>
      </w:r>
      <w:r w:rsidR="008B64A5">
        <w:rPr>
          <w:bCs/>
          <w:color w:val="000000"/>
          <w:lang w:val="lt-LT" w:eastAsia="ar-SA"/>
        </w:rPr>
        <w:t>2</w:t>
      </w:r>
      <w:r>
        <w:rPr>
          <w:bCs/>
          <w:color w:val="000000"/>
          <w:lang w:val="lt-LT" w:eastAsia="ar-SA"/>
        </w:rPr>
        <w:t xml:space="preserve"> m. </w:t>
      </w:r>
      <w:r w:rsidR="00555243">
        <w:rPr>
          <w:bCs/>
          <w:color w:val="000000"/>
          <w:lang w:val="lt-LT" w:eastAsia="ar-SA"/>
        </w:rPr>
        <w:t xml:space="preserve">lapkričio 7 </w:t>
      </w:r>
      <w:r>
        <w:rPr>
          <w:bCs/>
          <w:color w:val="000000"/>
          <w:lang w:val="lt-LT" w:eastAsia="ar-SA"/>
        </w:rPr>
        <w:t>d. statybos rangos sutartyje Nr. AS-</w:t>
      </w:r>
      <w:r w:rsidR="00555243">
        <w:rPr>
          <w:bCs/>
          <w:color w:val="000000"/>
          <w:lang w:val="lt-LT" w:eastAsia="ar-SA"/>
        </w:rPr>
        <w:t>2177</w:t>
      </w:r>
      <w:r>
        <w:rPr>
          <w:bCs/>
          <w:color w:val="000000"/>
          <w:lang w:val="lt-LT" w:eastAsia="ar-SA"/>
        </w:rPr>
        <w:t>.</w:t>
      </w:r>
    </w:p>
    <w:p w14:paraId="7C36A6A3" w14:textId="77777777" w:rsidR="00FE46A5" w:rsidRDefault="00FE46A5" w:rsidP="00FE46A5">
      <w:pPr>
        <w:pStyle w:val="tajtin"/>
        <w:numPr>
          <w:ilvl w:val="0"/>
          <w:numId w:val="15"/>
        </w:numPr>
        <w:tabs>
          <w:tab w:val="left" w:pos="1276"/>
        </w:tabs>
        <w:spacing w:before="0" w:beforeAutospacing="0" w:after="0" w:afterAutospacing="0" w:line="276" w:lineRule="auto"/>
        <w:ind w:left="0" w:firstLine="709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>Šis susitarimas sudarytas dviem vienodą juridinę galią turinčiais egzemplioriais, po vieną kiekvienai Šaliai.</w:t>
      </w:r>
    </w:p>
    <w:p w14:paraId="534CB098" w14:textId="7B1DDFD9" w:rsidR="00211CD7" w:rsidRDefault="00F40413" w:rsidP="00A66883">
      <w:pPr>
        <w:pStyle w:val="tajtin"/>
        <w:numPr>
          <w:ilvl w:val="0"/>
          <w:numId w:val="15"/>
        </w:numPr>
        <w:tabs>
          <w:tab w:val="right" w:leader="underscore" w:pos="709"/>
        </w:tabs>
        <w:spacing w:before="0" w:beforeAutospacing="0" w:after="0" w:afterAutospacing="0"/>
        <w:ind w:hanging="219"/>
        <w:jc w:val="both"/>
        <w:rPr>
          <w:bCs/>
          <w:color w:val="000000"/>
          <w:lang w:val="lt-LT" w:eastAsia="ar-SA"/>
        </w:rPr>
      </w:pPr>
      <w:r w:rsidRPr="00F40413">
        <w:rPr>
          <w:bCs/>
          <w:color w:val="000000"/>
          <w:lang w:val="lt-LT" w:eastAsia="ar-SA"/>
        </w:rPr>
        <w:t>Susitarimo prieda</w:t>
      </w:r>
      <w:r w:rsidR="00D96A51">
        <w:rPr>
          <w:bCs/>
          <w:color w:val="000000"/>
          <w:lang w:val="lt-LT" w:eastAsia="ar-SA"/>
        </w:rPr>
        <w:t>i</w:t>
      </w:r>
      <w:r w:rsidR="00021927">
        <w:rPr>
          <w:bCs/>
          <w:color w:val="000000"/>
          <w:lang w:val="lt-LT" w:eastAsia="ar-SA"/>
        </w:rPr>
        <w:t>:</w:t>
      </w:r>
      <w:r w:rsidRPr="00F40413">
        <w:rPr>
          <w:bCs/>
          <w:color w:val="000000"/>
          <w:lang w:val="lt-LT" w:eastAsia="ar-SA"/>
        </w:rPr>
        <w:t xml:space="preserve"> </w:t>
      </w:r>
    </w:p>
    <w:p w14:paraId="42F2AF08" w14:textId="5A700743" w:rsidR="00A15BFC" w:rsidRDefault="00A15BFC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 xml:space="preserve"> </w:t>
      </w:r>
      <w:r w:rsidR="001D6553" w:rsidRPr="004F304A">
        <w:rPr>
          <w:bCs/>
          <w:i/>
          <w:iCs/>
          <w:color w:val="000000"/>
          <w:lang w:val="lt-LT" w:eastAsia="ar-SA"/>
        </w:rPr>
        <w:t>UAB „</w:t>
      </w:r>
      <w:proofErr w:type="spellStart"/>
      <w:r w:rsidR="001D6553" w:rsidRPr="004F304A">
        <w:rPr>
          <w:bCs/>
          <w:i/>
          <w:iCs/>
          <w:color w:val="000000"/>
          <w:lang w:val="lt-LT" w:eastAsia="ar-SA"/>
        </w:rPr>
        <w:t>Inkompra</w:t>
      </w:r>
      <w:proofErr w:type="spellEnd"/>
      <w:r w:rsidR="001D6553" w:rsidRPr="004F304A">
        <w:rPr>
          <w:bCs/>
          <w:i/>
          <w:iCs/>
          <w:color w:val="000000"/>
          <w:lang w:val="lt-LT" w:eastAsia="ar-SA"/>
        </w:rPr>
        <w:t>‘</w:t>
      </w:r>
      <w:r w:rsidR="001D6553">
        <w:rPr>
          <w:bCs/>
          <w:color w:val="000000"/>
          <w:lang w:val="lt-LT" w:eastAsia="ar-SA"/>
        </w:rPr>
        <w:t xml:space="preserve"> Europos bendrasis viešųjų pirkimų dokumentas, 1 egz.;</w:t>
      </w:r>
    </w:p>
    <w:p w14:paraId="6CF370E3" w14:textId="10146F3B" w:rsidR="00261A11" w:rsidRDefault="001D6553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 xml:space="preserve"> </w:t>
      </w:r>
      <w:r w:rsidR="00261A11">
        <w:rPr>
          <w:bCs/>
          <w:color w:val="000000"/>
          <w:lang w:val="lt-LT" w:eastAsia="ar-SA"/>
        </w:rPr>
        <w:t>2023-04-21 Kompetentingų institucijų tvarkomų jungtinių duomenų apie viešųjų pirkimų procedūroje dalyvaujantį tiekėją (UAB „</w:t>
      </w:r>
      <w:proofErr w:type="spellStart"/>
      <w:r w:rsidR="00261A11">
        <w:rPr>
          <w:bCs/>
          <w:color w:val="000000"/>
          <w:lang w:val="lt-LT" w:eastAsia="ar-SA"/>
        </w:rPr>
        <w:t>Inkompra</w:t>
      </w:r>
      <w:proofErr w:type="spellEnd"/>
      <w:r w:rsidR="00261A11">
        <w:rPr>
          <w:bCs/>
          <w:color w:val="000000"/>
          <w:lang w:val="lt-LT" w:eastAsia="ar-SA"/>
        </w:rPr>
        <w:t xml:space="preserve">“) pažymą, 1 egz., </w:t>
      </w:r>
    </w:p>
    <w:p w14:paraId="45B50EC5" w14:textId="1B14DEAB" w:rsidR="00261A11" w:rsidRDefault="00261A11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 xml:space="preserve"> </w:t>
      </w:r>
      <w:proofErr w:type="spellStart"/>
      <w:r w:rsidR="00355382">
        <w:rPr>
          <w:bCs/>
          <w:color w:val="000000"/>
          <w:lang w:val="lt-LT" w:eastAsia="ar-SA"/>
        </w:rPr>
        <w:t>Martin</w:t>
      </w:r>
      <w:proofErr w:type="spellEnd"/>
      <w:r w:rsidR="00355382">
        <w:rPr>
          <w:bCs/>
          <w:color w:val="000000"/>
          <w:lang w:val="lt-LT" w:eastAsia="ar-SA"/>
        </w:rPr>
        <w:t xml:space="preserve"> Daukantas kvalifikacijos atestatas, 1 egz.;</w:t>
      </w:r>
    </w:p>
    <w:p w14:paraId="1F3139CC" w14:textId="1107CA85" w:rsidR="00355382" w:rsidRDefault="00355382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 xml:space="preserve"> Apdraustojo </w:t>
      </w:r>
      <w:proofErr w:type="spellStart"/>
      <w:r>
        <w:rPr>
          <w:bCs/>
          <w:color w:val="000000"/>
          <w:lang w:val="lt-LT" w:eastAsia="ar-SA"/>
        </w:rPr>
        <w:t>Martin</w:t>
      </w:r>
      <w:proofErr w:type="spellEnd"/>
      <w:r>
        <w:rPr>
          <w:bCs/>
          <w:color w:val="000000"/>
          <w:lang w:val="lt-LT" w:eastAsia="ar-SA"/>
        </w:rPr>
        <w:t xml:space="preserve"> Daukantas 2023-05-03 valstybinio socialinio draudimo įmokų pažyma, 1 egz.;</w:t>
      </w:r>
    </w:p>
    <w:p w14:paraId="6178622E" w14:textId="6A817378" w:rsidR="00707E7E" w:rsidRDefault="00707E7E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 xml:space="preserve"> </w:t>
      </w:r>
      <w:r w:rsidRPr="00684F87">
        <w:rPr>
          <w:bCs/>
          <w:color w:val="000000"/>
          <w:lang w:val="lt-LT" w:eastAsia="ar-SA"/>
        </w:rPr>
        <w:t>2023-0</w:t>
      </w:r>
      <w:r>
        <w:rPr>
          <w:bCs/>
          <w:color w:val="000000"/>
          <w:lang w:val="lt-LT" w:eastAsia="ar-SA"/>
        </w:rPr>
        <w:t>5-03</w:t>
      </w:r>
      <w:r w:rsidRPr="00684F87">
        <w:rPr>
          <w:bCs/>
          <w:color w:val="000000"/>
          <w:lang w:val="lt-LT" w:eastAsia="ar-SA"/>
        </w:rPr>
        <w:t xml:space="preserve"> Sodros pažyma dėl apdraustųjų sąrašo,</w:t>
      </w:r>
      <w:r>
        <w:rPr>
          <w:bCs/>
          <w:color w:val="000000"/>
          <w:lang w:val="lt-LT" w:eastAsia="ar-SA"/>
        </w:rPr>
        <w:t>1 egz.;</w:t>
      </w:r>
    </w:p>
    <w:p w14:paraId="2364D1D5" w14:textId="504C52E4" w:rsidR="00355382" w:rsidRDefault="009C12DB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 xml:space="preserve"> Deklaracija dėl tiekėjo </w:t>
      </w:r>
      <w:r w:rsidRPr="00A66883">
        <w:rPr>
          <w:bCs/>
          <w:color w:val="000000"/>
          <w:lang w:val="lt-LT" w:eastAsia="ar-SA"/>
        </w:rPr>
        <w:t>UAB „</w:t>
      </w:r>
      <w:proofErr w:type="spellStart"/>
      <w:r w:rsidRPr="00A66883">
        <w:rPr>
          <w:bCs/>
          <w:color w:val="000000"/>
          <w:lang w:val="lt-LT" w:eastAsia="ar-SA"/>
        </w:rPr>
        <w:t>Inkompra</w:t>
      </w:r>
      <w:proofErr w:type="spellEnd"/>
      <w:r w:rsidRPr="00A66883">
        <w:rPr>
          <w:bCs/>
          <w:color w:val="000000"/>
          <w:lang w:val="lt-LT" w:eastAsia="ar-SA"/>
        </w:rPr>
        <w:t>“</w:t>
      </w:r>
      <w:r>
        <w:rPr>
          <w:bCs/>
          <w:color w:val="000000"/>
          <w:lang w:val="lt-LT" w:eastAsia="ar-SA"/>
        </w:rPr>
        <w:t xml:space="preserve"> atsakingų asmenų, 1 egz.;</w:t>
      </w:r>
    </w:p>
    <w:p w14:paraId="0F8CA915" w14:textId="572F2213" w:rsidR="00063B1C" w:rsidRDefault="00063B1C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 xml:space="preserve"> </w:t>
      </w:r>
      <w:r w:rsidRPr="00A66883">
        <w:rPr>
          <w:bCs/>
          <w:color w:val="000000"/>
          <w:lang w:val="lt-LT" w:eastAsia="ar-SA"/>
        </w:rPr>
        <w:t>UAB „</w:t>
      </w:r>
      <w:proofErr w:type="spellStart"/>
      <w:r w:rsidRPr="00A66883">
        <w:rPr>
          <w:bCs/>
          <w:color w:val="000000"/>
          <w:lang w:val="lt-LT" w:eastAsia="ar-SA"/>
        </w:rPr>
        <w:t>Klaistvita</w:t>
      </w:r>
      <w:proofErr w:type="spellEnd"/>
      <w:r w:rsidRPr="00A66883">
        <w:rPr>
          <w:bCs/>
          <w:color w:val="000000"/>
          <w:lang w:val="lt-LT" w:eastAsia="ar-SA"/>
        </w:rPr>
        <w:t>‘</w:t>
      </w:r>
      <w:r>
        <w:rPr>
          <w:bCs/>
          <w:color w:val="000000"/>
          <w:lang w:val="lt-LT" w:eastAsia="ar-SA"/>
        </w:rPr>
        <w:t xml:space="preserve"> Europos bendrasis viešųjų pirkimų dokumentas, 1 egz.;</w:t>
      </w:r>
    </w:p>
    <w:p w14:paraId="012C1632" w14:textId="0FEE9399" w:rsidR="009C12DB" w:rsidRDefault="00063B1C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 xml:space="preserve"> 2023-04-19 Kompetentingų institucijų tvarkomų jungtinių duomenų apie viešųjų pirkimų procedūroje dalyvaujantį </w:t>
      </w:r>
      <w:r w:rsidRPr="00A66883">
        <w:rPr>
          <w:bCs/>
          <w:color w:val="000000"/>
          <w:lang w:val="lt-LT" w:eastAsia="ar-SA"/>
        </w:rPr>
        <w:t>tiekėją (UAB „</w:t>
      </w:r>
      <w:proofErr w:type="spellStart"/>
      <w:r w:rsidRPr="00A66883">
        <w:rPr>
          <w:bCs/>
          <w:color w:val="000000"/>
          <w:lang w:val="lt-LT" w:eastAsia="ar-SA"/>
        </w:rPr>
        <w:t>Klaistvita</w:t>
      </w:r>
      <w:proofErr w:type="spellEnd"/>
      <w:r w:rsidRPr="00A66883">
        <w:rPr>
          <w:bCs/>
          <w:color w:val="000000"/>
          <w:lang w:val="lt-LT" w:eastAsia="ar-SA"/>
        </w:rPr>
        <w:t>“)</w:t>
      </w:r>
      <w:r>
        <w:rPr>
          <w:bCs/>
          <w:color w:val="000000"/>
          <w:lang w:val="lt-LT" w:eastAsia="ar-SA"/>
        </w:rPr>
        <w:t xml:space="preserve"> pažymą, 1 egz.</w:t>
      </w:r>
    </w:p>
    <w:p w14:paraId="1E99EB9E" w14:textId="32CAFA23" w:rsidR="00261A11" w:rsidRDefault="00063B1C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 xml:space="preserve"> Raimund</w:t>
      </w:r>
      <w:r w:rsidR="00044B3C">
        <w:rPr>
          <w:bCs/>
          <w:color w:val="000000"/>
          <w:lang w:val="lt-LT" w:eastAsia="ar-SA"/>
        </w:rPr>
        <w:t xml:space="preserve">o </w:t>
      </w:r>
      <w:r>
        <w:rPr>
          <w:bCs/>
          <w:color w:val="000000"/>
          <w:lang w:val="lt-LT" w:eastAsia="ar-SA"/>
        </w:rPr>
        <w:t>Buč</w:t>
      </w:r>
      <w:r w:rsidR="00044B3C">
        <w:rPr>
          <w:bCs/>
          <w:color w:val="000000"/>
          <w:lang w:val="lt-LT" w:eastAsia="ar-SA"/>
        </w:rPr>
        <w:t>o</w:t>
      </w:r>
      <w:r>
        <w:rPr>
          <w:bCs/>
          <w:color w:val="000000"/>
          <w:lang w:val="lt-LT" w:eastAsia="ar-SA"/>
        </w:rPr>
        <w:t xml:space="preserve"> kvalifikacijos atestatas, 1 egz.;</w:t>
      </w:r>
    </w:p>
    <w:p w14:paraId="4EC97835" w14:textId="77777777" w:rsidR="004F304A" w:rsidRDefault="004F304A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 xml:space="preserve"> </w:t>
      </w:r>
      <w:r w:rsidRPr="00A66883">
        <w:rPr>
          <w:bCs/>
          <w:color w:val="000000"/>
          <w:lang w:val="lt-LT" w:eastAsia="ar-SA"/>
        </w:rPr>
        <w:t>UAB „</w:t>
      </w:r>
      <w:proofErr w:type="spellStart"/>
      <w:r w:rsidRPr="00A66883">
        <w:rPr>
          <w:bCs/>
          <w:color w:val="000000"/>
          <w:lang w:val="lt-LT" w:eastAsia="ar-SA"/>
        </w:rPr>
        <w:t>Klaistvita</w:t>
      </w:r>
      <w:proofErr w:type="spellEnd"/>
      <w:r w:rsidRPr="00A66883">
        <w:rPr>
          <w:bCs/>
          <w:color w:val="000000"/>
          <w:lang w:val="lt-LT" w:eastAsia="ar-SA"/>
        </w:rPr>
        <w:t>“</w:t>
      </w:r>
      <w:r>
        <w:rPr>
          <w:bCs/>
          <w:color w:val="000000"/>
          <w:lang w:val="lt-LT" w:eastAsia="ar-SA"/>
        </w:rPr>
        <w:t xml:space="preserve"> kvalifikacijos atestatas, 1 egz.;</w:t>
      </w:r>
    </w:p>
    <w:p w14:paraId="4E727CAF" w14:textId="27CE6D65" w:rsidR="00044B3C" w:rsidRPr="00A66883" w:rsidRDefault="00063B1C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 w:rsidRPr="00A66883">
        <w:rPr>
          <w:bCs/>
          <w:color w:val="000000"/>
          <w:lang w:val="lt-LT" w:eastAsia="ar-SA"/>
        </w:rPr>
        <w:t xml:space="preserve"> </w:t>
      </w:r>
      <w:r w:rsidR="00941ADF" w:rsidRPr="00A66883">
        <w:rPr>
          <w:bCs/>
          <w:color w:val="000000"/>
          <w:lang w:val="lt-LT" w:eastAsia="ar-SA"/>
        </w:rPr>
        <w:t xml:space="preserve">2023-05-26 Sodros pažyma dėl apdraustojo Raimundo Bučo, 1 egz.; </w:t>
      </w:r>
    </w:p>
    <w:p w14:paraId="40896879" w14:textId="640FD530" w:rsidR="00044B3C" w:rsidRPr="00A66883" w:rsidRDefault="00044B3C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 w:rsidRPr="00A66883">
        <w:rPr>
          <w:bCs/>
          <w:color w:val="000000"/>
          <w:lang w:val="lt-LT" w:eastAsia="ar-SA"/>
        </w:rPr>
        <w:t>Deklaracija dėl tiekėjo UAB „</w:t>
      </w:r>
      <w:proofErr w:type="spellStart"/>
      <w:r w:rsidRPr="00A66883">
        <w:rPr>
          <w:bCs/>
          <w:color w:val="000000"/>
          <w:lang w:val="lt-LT" w:eastAsia="ar-SA"/>
        </w:rPr>
        <w:t>Klaistvita</w:t>
      </w:r>
      <w:proofErr w:type="spellEnd"/>
      <w:r w:rsidRPr="00A66883">
        <w:rPr>
          <w:bCs/>
          <w:color w:val="000000"/>
          <w:lang w:val="lt-LT" w:eastAsia="ar-SA"/>
        </w:rPr>
        <w:t>“ atsakingų asmenų, 1 egz.;</w:t>
      </w:r>
    </w:p>
    <w:p w14:paraId="7575F5C6" w14:textId="4C9AF105" w:rsidR="004F304A" w:rsidRPr="00A66883" w:rsidRDefault="004F304A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 w:rsidRPr="00A66883">
        <w:rPr>
          <w:bCs/>
          <w:color w:val="000000"/>
          <w:lang w:val="lt-LT" w:eastAsia="ar-SA"/>
        </w:rPr>
        <w:t>2023-05-26 Valstybinio socialinio draudimo fondo valdybos Klaipėdos skyriaus 2023-05-26 pažymą apie įsipareigojimų vykdymą, 1 egz.;</w:t>
      </w:r>
    </w:p>
    <w:p w14:paraId="621F3C70" w14:textId="579F4154" w:rsidR="00451B77" w:rsidRPr="00451B77" w:rsidRDefault="00451B77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bookmarkStart w:id="2" w:name="_Hlk137201597"/>
      <w:r w:rsidRPr="00A66883">
        <w:rPr>
          <w:bCs/>
          <w:color w:val="000000"/>
          <w:lang w:val="lt-LT" w:eastAsia="ar-SA"/>
        </w:rPr>
        <w:t>UAB „</w:t>
      </w:r>
      <w:proofErr w:type="spellStart"/>
      <w:r w:rsidRPr="00A66883">
        <w:rPr>
          <w:bCs/>
          <w:color w:val="000000"/>
          <w:lang w:val="lt-LT" w:eastAsia="ar-SA"/>
        </w:rPr>
        <w:t>Projektana</w:t>
      </w:r>
      <w:proofErr w:type="spellEnd"/>
      <w:r w:rsidRPr="00A66883">
        <w:rPr>
          <w:bCs/>
          <w:color w:val="000000"/>
          <w:lang w:val="lt-LT" w:eastAsia="ar-SA"/>
        </w:rPr>
        <w:t>‘</w:t>
      </w:r>
      <w:r w:rsidRPr="00451B77">
        <w:rPr>
          <w:bCs/>
          <w:color w:val="000000"/>
          <w:lang w:val="lt-LT" w:eastAsia="ar-SA"/>
        </w:rPr>
        <w:t xml:space="preserve"> Europos bendrasis viešųjų pirkimų dokumentas, 1 egz.;</w:t>
      </w:r>
    </w:p>
    <w:p w14:paraId="3D2681CC" w14:textId="77777777" w:rsidR="000609EC" w:rsidRDefault="00451B77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 w:rsidRPr="00451B77">
        <w:rPr>
          <w:bCs/>
          <w:color w:val="000000"/>
          <w:lang w:val="lt-LT" w:eastAsia="ar-SA"/>
        </w:rPr>
        <w:t xml:space="preserve"> 2023-04-</w:t>
      </w:r>
      <w:r w:rsidR="000609EC">
        <w:rPr>
          <w:bCs/>
          <w:color w:val="000000"/>
          <w:lang w:val="lt-LT" w:eastAsia="ar-SA"/>
        </w:rPr>
        <w:t>14</w:t>
      </w:r>
      <w:r w:rsidRPr="00451B77">
        <w:rPr>
          <w:bCs/>
          <w:color w:val="000000"/>
          <w:lang w:val="lt-LT" w:eastAsia="ar-SA"/>
        </w:rPr>
        <w:t xml:space="preserve"> Kompetentingų institucijų tvarkomų jungtinių duomenų apie viešųjų pirkimų procedūroje dalyvaujantį tiekėją </w:t>
      </w:r>
      <w:r w:rsidRPr="00A66883">
        <w:rPr>
          <w:bCs/>
          <w:color w:val="000000"/>
          <w:lang w:val="lt-LT" w:eastAsia="ar-SA"/>
        </w:rPr>
        <w:t>(UAB „</w:t>
      </w:r>
      <w:proofErr w:type="spellStart"/>
      <w:r w:rsidR="000609EC" w:rsidRPr="00A66883">
        <w:rPr>
          <w:bCs/>
          <w:color w:val="000000"/>
          <w:lang w:val="lt-LT" w:eastAsia="ar-SA"/>
        </w:rPr>
        <w:t>Projektana</w:t>
      </w:r>
      <w:proofErr w:type="spellEnd"/>
      <w:r w:rsidRPr="00A66883">
        <w:rPr>
          <w:bCs/>
          <w:color w:val="000000"/>
          <w:lang w:val="lt-LT" w:eastAsia="ar-SA"/>
        </w:rPr>
        <w:t>“)</w:t>
      </w:r>
      <w:r w:rsidRPr="00451B77">
        <w:rPr>
          <w:bCs/>
          <w:color w:val="000000"/>
          <w:lang w:val="lt-LT" w:eastAsia="ar-SA"/>
        </w:rPr>
        <w:t xml:space="preserve"> pažymą, 1 egz.</w:t>
      </w:r>
      <w:r w:rsidR="000609EC">
        <w:rPr>
          <w:bCs/>
          <w:color w:val="000000"/>
          <w:lang w:val="lt-LT" w:eastAsia="ar-SA"/>
        </w:rPr>
        <w:t>;</w:t>
      </w:r>
      <w:r w:rsidR="000609EC" w:rsidRPr="000609EC">
        <w:rPr>
          <w:bCs/>
          <w:color w:val="000000"/>
          <w:lang w:val="lt-LT" w:eastAsia="ar-SA"/>
        </w:rPr>
        <w:t xml:space="preserve"> </w:t>
      </w:r>
    </w:p>
    <w:p w14:paraId="449D6E71" w14:textId="31982AA4" w:rsidR="000609EC" w:rsidRPr="00451B77" w:rsidRDefault="000609EC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 w:rsidRPr="00451B77">
        <w:rPr>
          <w:bCs/>
          <w:color w:val="000000"/>
          <w:lang w:val="lt-LT" w:eastAsia="ar-SA"/>
        </w:rPr>
        <w:t>2023-0</w:t>
      </w:r>
      <w:r>
        <w:rPr>
          <w:bCs/>
          <w:color w:val="000000"/>
          <w:lang w:val="lt-LT" w:eastAsia="ar-SA"/>
        </w:rPr>
        <w:t>5-26</w:t>
      </w:r>
      <w:r w:rsidRPr="00451B77">
        <w:rPr>
          <w:bCs/>
          <w:color w:val="000000"/>
          <w:lang w:val="lt-LT" w:eastAsia="ar-SA"/>
        </w:rPr>
        <w:t xml:space="preserve"> Kompetentingų institucijų tvarkomų jungtinių duomenų apie viešųjų pirkimų procedūroje dalyvaujantį tiekėją (UAB „</w:t>
      </w:r>
      <w:proofErr w:type="spellStart"/>
      <w:r>
        <w:rPr>
          <w:bCs/>
          <w:color w:val="000000"/>
          <w:lang w:val="lt-LT" w:eastAsia="ar-SA"/>
        </w:rPr>
        <w:t>Projektana</w:t>
      </w:r>
      <w:proofErr w:type="spellEnd"/>
      <w:r w:rsidRPr="00451B77">
        <w:rPr>
          <w:bCs/>
          <w:color w:val="000000"/>
          <w:lang w:val="lt-LT" w:eastAsia="ar-SA"/>
        </w:rPr>
        <w:t xml:space="preserve">“) pažymą, 1 egz., </w:t>
      </w:r>
    </w:p>
    <w:p w14:paraId="635E7F9C" w14:textId="79A8E9F6" w:rsidR="00451B77" w:rsidRDefault="000609EC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 w:rsidRPr="00A66883">
        <w:rPr>
          <w:bCs/>
          <w:color w:val="000000"/>
          <w:lang w:val="lt-LT" w:eastAsia="ar-SA"/>
        </w:rPr>
        <w:t>UAB „</w:t>
      </w:r>
      <w:proofErr w:type="spellStart"/>
      <w:r w:rsidRPr="00A66883">
        <w:rPr>
          <w:bCs/>
          <w:color w:val="000000"/>
          <w:lang w:val="lt-LT" w:eastAsia="ar-SA"/>
        </w:rPr>
        <w:t>Projektana</w:t>
      </w:r>
      <w:proofErr w:type="spellEnd"/>
      <w:r w:rsidRPr="00A66883">
        <w:rPr>
          <w:bCs/>
          <w:color w:val="000000"/>
          <w:lang w:val="lt-LT" w:eastAsia="ar-SA"/>
        </w:rPr>
        <w:t>“</w:t>
      </w:r>
      <w:r>
        <w:rPr>
          <w:bCs/>
          <w:color w:val="000000"/>
          <w:lang w:val="lt-LT" w:eastAsia="ar-SA"/>
        </w:rPr>
        <w:t xml:space="preserve"> kvalifikacijos atestatas, 1 egz.;</w:t>
      </w:r>
      <w:r w:rsidR="00451B77" w:rsidRPr="00451B77">
        <w:rPr>
          <w:bCs/>
          <w:color w:val="000000"/>
          <w:lang w:val="lt-LT" w:eastAsia="ar-SA"/>
        </w:rPr>
        <w:t xml:space="preserve"> </w:t>
      </w:r>
    </w:p>
    <w:bookmarkEnd w:id="2"/>
    <w:p w14:paraId="33D5AA24" w14:textId="6BB0DB68" w:rsidR="000609EC" w:rsidRDefault="000609EC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 w:rsidRPr="00A66883">
        <w:rPr>
          <w:bCs/>
          <w:color w:val="000000"/>
          <w:lang w:val="lt-LT" w:eastAsia="ar-SA"/>
        </w:rPr>
        <w:t>UAB „</w:t>
      </w:r>
      <w:proofErr w:type="spellStart"/>
      <w:r w:rsidRPr="00A66883">
        <w:rPr>
          <w:bCs/>
          <w:color w:val="000000"/>
          <w:lang w:val="lt-LT" w:eastAsia="ar-SA"/>
        </w:rPr>
        <w:t>Projektana</w:t>
      </w:r>
      <w:proofErr w:type="spellEnd"/>
      <w:r w:rsidRPr="00A66883">
        <w:rPr>
          <w:bCs/>
          <w:color w:val="000000"/>
          <w:lang w:val="lt-LT" w:eastAsia="ar-SA"/>
        </w:rPr>
        <w:t>“</w:t>
      </w:r>
      <w:r>
        <w:rPr>
          <w:bCs/>
          <w:color w:val="000000"/>
          <w:lang w:val="lt-LT" w:eastAsia="ar-SA"/>
        </w:rPr>
        <w:t xml:space="preserve"> projektų direktorės Aušros Jankauskienės el. paštu teiktas paaiškinimas dėl poveikio priemonės įspėjimo nuo 2018-08-31, 1 egz.;</w:t>
      </w:r>
    </w:p>
    <w:p w14:paraId="557D7171" w14:textId="6232224C" w:rsidR="00DB03BC" w:rsidRPr="00DB03BC" w:rsidRDefault="00DB03BC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 w:rsidRPr="00A66883">
        <w:rPr>
          <w:bCs/>
          <w:color w:val="000000"/>
          <w:lang w:val="lt-LT" w:eastAsia="ar-SA"/>
        </w:rPr>
        <w:t>UAB „</w:t>
      </w:r>
      <w:proofErr w:type="spellStart"/>
      <w:r w:rsidRPr="00A66883">
        <w:rPr>
          <w:bCs/>
          <w:color w:val="000000"/>
          <w:lang w:val="lt-LT" w:eastAsia="ar-SA"/>
        </w:rPr>
        <w:t>Arevita</w:t>
      </w:r>
      <w:proofErr w:type="spellEnd"/>
      <w:r>
        <w:rPr>
          <w:bCs/>
          <w:color w:val="000000"/>
          <w:lang w:val="lt-LT" w:eastAsia="ar-SA"/>
        </w:rPr>
        <w:t>“</w:t>
      </w:r>
      <w:r w:rsidRPr="00DB03BC">
        <w:rPr>
          <w:bCs/>
          <w:color w:val="000000"/>
          <w:lang w:val="lt-LT" w:eastAsia="ar-SA"/>
        </w:rPr>
        <w:t xml:space="preserve"> Europos bendrasis viešųjų pirkimų dokumentas, 1 egz.;</w:t>
      </w:r>
    </w:p>
    <w:p w14:paraId="4875E64D" w14:textId="29D04BBD" w:rsidR="00DB03BC" w:rsidRPr="00DB03BC" w:rsidRDefault="00DB03BC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 w:rsidRPr="00DB03BC">
        <w:rPr>
          <w:bCs/>
          <w:color w:val="000000"/>
          <w:lang w:val="lt-LT" w:eastAsia="ar-SA"/>
        </w:rPr>
        <w:t xml:space="preserve"> 2023-0</w:t>
      </w:r>
      <w:r>
        <w:rPr>
          <w:bCs/>
          <w:color w:val="000000"/>
          <w:lang w:val="lt-LT" w:eastAsia="ar-SA"/>
        </w:rPr>
        <w:t>5-22</w:t>
      </w:r>
      <w:r w:rsidRPr="00DB03BC">
        <w:rPr>
          <w:bCs/>
          <w:color w:val="000000"/>
          <w:lang w:val="lt-LT" w:eastAsia="ar-SA"/>
        </w:rPr>
        <w:t xml:space="preserve"> Kompetentingų institucijų tvarkomų jungtinių duomenų apie viešųjų pirkimų procedūroje dalyvaujantį tiekėją </w:t>
      </w:r>
      <w:r w:rsidRPr="00A66883">
        <w:rPr>
          <w:bCs/>
          <w:color w:val="000000"/>
          <w:lang w:val="lt-LT" w:eastAsia="ar-SA"/>
        </w:rPr>
        <w:t>(UAB „</w:t>
      </w:r>
      <w:proofErr w:type="spellStart"/>
      <w:r w:rsidRPr="00A66883">
        <w:rPr>
          <w:bCs/>
          <w:color w:val="000000"/>
          <w:lang w:val="lt-LT" w:eastAsia="ar-SA"/>
        </w:rPr>
        <w:t>Arevita</w:t>
      </w:r>
      <w:proofErr w:type="spellEnd"/>
      <w:r w:rsidRPr="00A66883">
        <w:rPr>
          <w:bCs/>
          <w:color w:val="000000"/>
          <w:lang w:val="lt-LT" w:eastAsia="ar-SA"/>
        </w:rPr>
        <w:t>“)</w:t>
      </w:r>
      <w:r w:rsidRPr="00DB03BC">
        <w:rPr>
          <w:bCs/>
          <w:color w:val="000000"/>
          <w:lang w:val="lt-LT" w:eastAsia="ar-SA"/>
        </w:rPr>
        <w:t xml:space="preserve"> pažymą, 1 egz.; </w:t>
      </w:r>
    </w:p>
    <w:p w14:paraId="6E10E12D" w14:textId="2DFE4232" w:rsidR="00DB03BC" w:rsidRPr="00DB03BC" w:rsidRDefault="00DB03BC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 w:rsidRPr="00DB03BC">
        <w:rPr>
          <w:bCs/>
          <w:color w:val="000000"/>
          <w:lang w:val="lt-LT" w:eastAsia="ar-SA"/>
        </w:rPr>
        <w:t>202</w:t>
      </w:r>
      <w:r>
        <w:rPr>
          <w:bCs/>
          <w:color w:val="000000"/>
          <w:lang w:val="lt-LT" w:eastAsia="ar-SA"/>
        </w:rPr>
        <w:t>2-10-19</w:t>
      </w:r>
      <w:r w:rsidRPr="00DB03BC">
        <w:rPr>
          <w:bCs/>
          <w:color w:val="000000"/>
          <w:lang w:val="lt-LT" w:eastAsia="ar-SA"/>
        </w:rPr>
        <w:t xml:space="preserve"> Kompetentingų institucijų tvarkomų jungtinių duomenų apie viešųjų pirkimų procedūroje dalyvaujantį tiekėją </w:t>
      </w:r>
      <w:r w:rsidRPr="00A66883">
        <w:rPr>
          <w:bCs/>
          <w:color w:val="000000"/>
          <w:lang w:val="lt-LT" w:eastAsia="ar-SA"/>
        </w:rPr>
        <w:t>(UAB „</w:t>
      </w:r>
      <w:proofErr w:type="spellStart"/>
      <w:r w:rsidRPr="00A66883">
        <w:rPr>
          <w:bCs/>
          <w:color w:val="000000"/>
          <w:lang w:val="lt-LT" w:eastAsia="ar-SA"/>
        </w:rPr>
        <w:t>Arevita</w:t>
      </w:r>
      <w:proofErr w:type="spellEnd"/>
      <w:r w:rsidRPr="00A66883">
        <w:rPr>
          <w:bCs/>
          <w:color w:val="000000"/>
          <w:lang w:val="lt-LT" w:eastAsia="ar-SA"/>
        </w:rPr>
        <w:t>“)</w:t>
      </w:r>
      <w:r w:rsidRPr="00DB03BC">
        <w:rPr>
          <w:bCs/>
          <w:color w:val="000000"/>
          <w:lang w:val="lt-LT" w:eastAsia="ar-SA"/>
        </w:rPr>
        <w:t xml:space="preserve"> pažymą, 1 egz., </w:t>
      </w:r>
    </w:p>
    <w:p w14:paraId="189B66F3" w14:textId="3D37E09D" w:rsidR="00DB03BC" w:rsidRPr="00DB03BC" w:rsidRDefault="00FC5CAB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>
        <w:rPr>
          <w:bCs/>
          <w:color w:val="000000"/>
          <w:lang w:val="lt-LT" w:eastAsia="ar-SA"/>
        </w:rPr>
        <w:t xml:space="preserve">Pauliaus </w:t>
      </w:r>
      <w:proofErr w:type="spellStart"/>
      <w:r>
        <w:rPr>
          <w:bCs/>
          <w:color w:val="000000"/>
          <w:lang w:val="lt-LT" w:eastAsia="ar-SA"/>
        </w:rPr>
        <w:t>Rizaičio</w:t>
      </w:r>
      <w:proofErr w:type="spellEnd"/>
      <w:r>
        <w:rPr>
          <w:bCs/>
          <w:color w:val="000000"/>
          <w:lang w:val="lt-LT" w:eastAsia="ar-SA"/>
        </w:rPr>
        <w:t xml:space="preserve"> </w:t>
      </w:r>
      <w:r w:rsidR="00DB03BC" w:rsidRPr="00DB03BC">
        <w:rPr>
          <w:bCs/>
          <w:color w:val="000000"/>
          <w:lang w:val="lt-LT" w:eastAsia="ar-SA"/>
        </w:rPr>
        <w:t xml:space="preserve"> kvalifikacijos atestatas, 1 egz.; </w:t>
      </w:r>
    </w:p>
    <w:p w14:paraId="56D11C00" w14:textId="6E566C87" w:rsidR="00063B1C" w:rsidRDefault="00F8327D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 w:rsidRPr="00F8327D">
        <w:rPr>
          <w:bCs/>
          <w:color w:val="000000"/>
          <w:lang w:val="lt-LT" w:eastAsia="ar-SA"/>
        </w:rPr>
        <w:t>2023-0</w:t>
      </w:r>
      <w:r>
        <w:rPr>
          <w:bCs/>
          <w:color w:val="000000"/>
          <w:lang w:val="lt-LT" w:eastAsia="ar-SA"/>
        </w:rPr>
        <w:t>6-02</w:t>
      </w:r>
      <w:r w:rsidRPr="00F8327D">
        <w:rPr>
          <w:bCs/>
          <w:color w:val="000000"/>
          <w:lang w:val="lt-LT" w:eastAsia="ar-SA"/>
        </w:rPr>
        <w:t xml:space="preserve"> Sodros pažyma dėl apdraustojo </w:t>
      </w:r>
      <w:r>
        <w:rPr>
          <w:bCs/>
          <w:color w:val="000000"/>
          <w:lang w:val="lt-LT" w:eastAsia="ar-SA"/>
        </w:rPr>
        <w:t xml:space="preserve">Pauliaus </w:t>
      </w:r>
      <w:proofErr w:type="spellStart"/>
      <w:r>
        <w:rPr>
          <w:bCs/>
          <w:color w:val="000000"/>
          <w:lang w:val="lt-LT" w:eastAsia="ar-SA"/>
        </w:rPr>
        <w:t>Rizaičio</w:t>
      </w:r>
      <w:proofErr w:type="spellEnd"/>
      <w:r w:rsidRPr="00F8327D">
        <w:rPr>
          <w:bCs/>
          <w:color w:val="000000"/>
          <w:lang w:val="lt-LT" w:eastAsia="ar-SA"/>
        </w:rPr>
        <w:t>, 1 egz.;</w:t>
      </w:r>
    </w:p>
    <w:p w14:paraId="5C2EA3D9" w14:textId="23A7E1E5" w:rsidR="00261A11" w:rsidRPr="00A66883" w:rsidRDefault="002C4341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 w:rsidRPr="00A66883">
        <w:rPr>
          <w:bCs/>
          <w:color w:val="000000"/>
          <w:lang w:val="lt-LT" w:eastAsia="ar-SA"/>
        </w:rPr>
        <w:t>Deklaracija dėl tiekėjo UAB „</w:t>
      </w:r>
      <w:proofErr w:type="spellStart"/>
      <w:r w:rsidRPr="00A66883">
        <w:rPr>
          <w:bCs/>
          <w:color w:val="000000"/>
          <w:lang w:val="lt-LT" w:eastAsia="ar-SA"/>
        </w:rPr>
        <w:t>Arevita</w:t>
      </w:r>
      <w:proofErr w:type="spellEnd"/>
      <w:r w:rsidRPr="00A66883">
        <w:rPr>
          <w:bCs/>
          <w:color w:val="000000"/>
          <w:lang w:val="lt-LT" w:eastAsia="ar-SA"/>
        </w:rPr>
        <w:t>“ atsakingų asmenų, 1 egz.;</w:t>
      </w:r>
    </w:p>
    <w:p w14:paraId="53D55D57" w14:textId="157703F7" w:rsidR="00F0670B" w:rsidRPr="00A66883" w:rsidRDefault="00F0670B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bookmarkStart w:id="3" w:name="_Hlk137200979"/>
      <w:r w:rsidRPr="00A66883">
        <w:rPr>
          <w:bCs/>
          <w:color w:val="000000"/>
          <w:lang w:val="lt-LT" w:eastAsia="ar-SA"/>
        </w:rPr>
        <w:t>UAB „Klaipėdos inžinerinių tinklų statyba“</w:t>
      </w:r>
      <w:bookmarkEnd w:id="3"/>
      <w:r w:rsidRPr="00A66883">
        <w:rPr>
          <w:bCs/>
          <w:color w:val="000000"/>
          <w:lang w:val="lt-LT" w:eastAsia="ar-SA"/>
        </w:rPr>
        <w:t xml:space="preserve"> Europos bendrasis viešųjų pirkimų dokumentas, 1 egz.;</w:t>
      </w:r>
    </w:p>
    <w:p w14:paraId="5820239E" w14:textId="77777777" w:rsidR="00684F87" w:rsidRPr="00A66883" w:rsidRDefault="00F0670B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 w:rsidRPr="00A66883">
        <w:rPr>
          <w:bCs/>
          <w:color w:val="000000"/>
          <w:lang w:val="lt-LT" w:eastAsia="ar-SA"/>
        </w:rPr>
        <w:t xml:space="preserve">2023-04-21 Kompetentingų institucijų tvarkomų jungtinių duomenų apie viešųjų pirkimų procedūroje dalyvaujantį tiekėją (UAB „Klaipėdos inžinerinių tinklų statyba“) pažymą, 1 egz.; </w:t>
      </w:r>
    </w:p>
    <w:p w14:paraId="5AB49B8C" w14:textId="18454BDA" w:rsidR="00ED6F72" w:rsidRPr="00A66883" w:rsidRDefault="00ED6F72" w:rsidP="00A66883">
      <w:pPr>
        <w:pStyle w:val="tajtin"/>
        <w:numPr>
          <w:ilvl w:val="1"/>
          <w:numId w:val="15"/>
        </w:numPr>
        <w:tabs>
          <w:tab w:val="right" w:leader="underscore" w:pos="709"/>
        </w:tabs>
        <w:spacing w:before="0" w:beforeAutospacing="0" w:after="0" w:afterAutospacing="0"/>
        <w:ind w:hanging="220"/>
        <w:jc w:val="both"/>
        <w:rPr>
          <w:bCs/>
          <w:color w:val="000000"/>
          <w:lang w:val="lt-LT" w:eastAsia="ar-SA"/>
        </w:rPr>
      </w:pPr>
      <w:r w:rsidRPr="00A66883">
        <w:rPr>
          <w:bCs/>
          <w:color w:val="000000"/>
          <w:lang w:val="lt-LT" w:eastAsia="ar-SA"/>
        </w:rPr>
        <w:t>UAB „Klaipėdos inžinerinių tinklų statyba“ kvalifikacijos atestatas, 1 egz.;</w:t>
      </w:r>
    </w:p>
    <w:p w14:paraId="617F4B1D" w14:textId="31D962CA" w:rsidR="00ED6F72" w:rsidRPr="00684F87" w:rsidRDefault="00D61972" w:rsidP="00A66883">
      <w:pPr>
        <w:pStyle w:val="Sraopastraipa"/>
        <w:numPr>
          <w:ilvl w:val="1"/>
          <w:numId w:val="15"/>
        </w:numPr>
        <w:tabs>
          <w:tab w:val="right" w:leader="underscore" w:pos="709"/>
        </w:tabs>
        <w:spacing w:after="0"/>
        <w:ind w:hanging="2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Miko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Radiuko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kvalifikacijos atestatas, 1 egz.;</w:t>
      </w:r>
    </w:p>
    <w:p w14:paraId="23794E6D" w14:textId="03867416" w:rsidR="00261A11" w:rsidRPr="00684F87" w:rsidRDefault="00684F87" w:rsidP="00A66883">
      <w:pPr>
        <w:pStyle w:val="Sraopastraipa"/>
        <w:numPr>
          <w:ilvl w:val="1"/>
          <w:numId w:val="15"/>
        </w:numPr>
        <w:tabs>
          <w:tab w:val="right" w:leader="underscore" w:pos="709"/>
        </w:tabs>
        <w:spacing w:after="0"/>
        <w:ind w:hanging="2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84F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2023-06-26 Sodros pažyma dėl apdraustųjų sąrašo, 2 egz.;</w:t>
      </w:r>
    </w:p>
    <w:p w14:paraId="1EF89A5F" w14:textId="5D6C43FD" w:rsidR="00684F87" w:rsidRPr="00A66883" w:rsidRDefault="00684F87" w:rsidP="00A66883">
      <w:pPr>
        <w:pStyle w:val="Sraopastraipa"/>
        <w:numPr>
          <w:ilvl w:val="1"/>
          <w:numId w:val="15"/>
        </w:numPr>
        <w:tabs>
          <w:tab w:val="right" w:leader="underscore" w:pos="709"/>
        </w:tabs>
        <w:spacing w:after="0"/>
        <w:ind w:hanging="2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684F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lastRenderedPageBreak/>
        <w:t>Deklaracija dėl tiekėjo UAB „Klaipėdos inžinerinių tinklų statyba “ atsakingų asmenų, 1 egz.;</w:t>
      </w:r>
    </w:p>
    <w:p w14:paraId="5F3088CA" w14:textId="0EDFDC12" w:rsidR="00261A11" w:rsidRPr="00A66883" w:rsidRDefault="00477E92" w:rsidP="00A66883">
      <w:pPr>
        <w:pStyle w:val="Sraopastraipa"/>
        <w:numPr>
          <w:ilvl w:val="1"/>
          <w:numId w:val="15"/>
        </w:numPr>
        <w:tabs>
          <w:tab w:val="right" w:leader="underscore" w:pos="709"/>
        </w:tabs>
        <w:spacing w:after="0"/>
        <w:ind w:hanging="2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Ingridos </w:t>
      </w:r>
      <w:proofErr w:type="spellStart"/>
      <w:r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Ignatjevienės</w:t>
      </w:r>
      <w:proofErr w:type="spellEnd"/>
      <w:r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, Manto </w:t>
      </w:r>
      <w:proofErr w:type="spellStart"/>
      <w:r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Ignatjevo</w:t>
      </w:r>
      <w:proofErr w:type="spellEnd"/>
      <w:r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, Mindaugo </w:t>
      </w:r>
      <w:proofErr w:type="spellStart"/>
      <w:r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Ruibio</w:t>
      </w:r>
      <w:proofErr w:type="spellEnd"/>
      <w:r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pažymos dėl </w:t>
      </w:r>
      <w:proofErr w:type="spellStart"/>
      <w:r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neteistumo</w:t>
      </w:r>
      <w:proofErr w:type="spellEnd"/>
      <w:r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, 3 egz.;</w:t>
      </w:r>
    </w:p>
    <w:p w14:paraId="23264BA6" w14:textId="5CEF3FCC" w:rsidR="009D033F" w:rsidRPr="00A66883" w:rsidRDefault="009D033F" w:rsidP="00A66883">
      <w:pPr>
        <w:pStyle w:val="Sraopastraipa"/>
        <w:numPr>
          <w:ilvl w:val="1"/>
          <w:numId w:val="15"/>
        </w:numPr>
        <w:tabs>
          <w:tab w:val="right" w:leader="underscore" w:pos="709"/>
        </w:tabs>
        <w:spacing w:after="0"/>
        <w:ind w:hanging="2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UAB „A</w:t>
      </w:r>
      <w:r w:rsidR="00D35AB2"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EXN“</w:t>
      </w:r>
      <w:r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Europos bendrasis viešųjų pirkimų dokumentas, 1 egz.;</w:t>
      </w:r>
    </w:p>
    <w:p w14:paraId="0F30F76C" w14:textId="130874D3" w:rsidR="009D033F" w:rsidRPr="00A66883" w:rsidRDefault="009D033F" w:rsidP="00A66883">
      <w:pPr>
        <w:pStyle w:val="Sraopastraipa"/>
        <w:numPr>
          <w:ilvl w:val="1"/>
          <w:numId w:val="15"/>
        </w:numPr>
        <w:tabs>
          <w:tab w:val="right" w:leader="underscore" w:pos="709"/>
        </w:tabs>
        <w:spacing w:after="0"/>
        <w:ind w:hanging="2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2023-0</w:t>
      </w:r>
      <w:r w:rsidR="00D35AB2"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5-31</w:t>
      </w:r>
      <w:r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Kompetentingų institucijų tvarkomų jungtinių duomenų apie viešųjų pirkimų procedūroje dalyvaujantį tiekėją (UAB „</w:t>
      </w:r>
      <w:r w:rsidR="00D35AB2"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AEXN</w:t>
      </w:r>
      <w:r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“) pažymą, 1 egz.; </w:t>
      </w:r>
    </w:p>
    <w:p w14:paraId="6490B516" w14:textId="45DEB467" w:rsidR="009D033F" w:rsidRPr="00A66883" w:rsidRDefault="00D35AB2" w:rsidP="00A66883">
      <w:pPr>
        <w:pStyle w:val="Sraopastraipa"/>
        <w:numPr>
          <w:ilvl w:val="1"/>
          <w:numId w:val="15"/>
        </w:numPr>
        <w:tabs>
          <w:tab w:val="right" w:leader="underscore" w:pos="709"/>
        </w:tabs>
        <w:spacing w:after="0"/>
        <w:ind w:hanging="2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Martyno </w:t>
      </w:r>
      <w:proofErr w:type="spellStart"/>
      <w:r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Mankaus</w:t>
      </w:r>
      <w:proofErr w:type="spellEnd"/>
      <w:r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kvalifikacijos atestatas, </w:t>
      </w:r>
      <w:r w:rsidR="009D033F"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1 egz., </w:t>
      </w:r>
    </w:p>
    <w:p w14:paraId="4045BDD5" w14:textId="65F01822" w:rsidR="008E4490" w:rsidRPr="00A66883" w:rsidRDefault="008E4490" w:rsidP="00A66883">
      <w:pPr>
        <w:pStyle w:val="Sraopastraipa"/>
        <w:numPr>
          <w:ilvl w:val="1"/>
          <w:numId w:val="15"/>
        </w:numPr>
        <w:tabs>
          <w:tab w:val="right" w:leader="underscore" w:pos="709"/>
        </w:tabs>
        <w:spacing w:after="0"/>
        <w:ind w:hanging="2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2023-05-26 Sodros pažyma dėl apdraustojo Martyno </w:t>
      </w:r>
      <w:proofErr w:type="spellStart"/>
      <w:r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Mankaus</w:t>
      </w:r>
      <w:proofErr w:type="spellEnd"/>
      <w:r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, </w:t>
      </w:r>
      <w:r w:rsidR="006A4D5E"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2</w:t>
      </w:r>
      <w:r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egz.;</w:t>
      </w:r>
    </w:p>
    <w:p w14:paraId="66624FE5" w14:textId="77777777" w:rsidR="0063677C" w:rsidRDefault="009D033F" w:rsidP="00A66883">
      <w:pPr>
        <w:pStyle w:val="Sraopastraipa"/>
        <w:numPr>
          <w:ilvl w:val="1"/>
          <w:numId w:val="15"/>
        </w:numPr>
        <w:tabs>
          <w:tab w:val="right" w:leader="underscore" w:pos="709"/>
        </w:tabs>
        <w:spacing w:after="0"/>
        <w:ind w:hanging="2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A6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="006A4D5E" w:rsidRPr="006A4D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Deklaracija dėl tiekėjo UAB „</w:t>
      </w:r>
      <w:r w:rsidR="006A4D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AEXN</w:t>
      </w:r>
      <w:r w:rsidR="006A4D5E" w:rsidRPr="006A4D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“ atsakingų asmenų, 1 egz.</w:t>
      </w:r>
      <w:r w:rsidR="006367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;</w:t>
      </w:r>
    </w:p>
    <w:p w14:paraId="4199CCC1" w14:textId="6CCC1D4B" w:rsidR="006A4D5E" w:rsidRDefault="0063677C" w:rsidP="00A66883">
      <w:pPr>
        <w:pStyle w:val="Sraopastraipa"/>
        <w:numPr>
          <w:ilvl w:val="1"/>
          <w:numId w:val="15"/>
        </w:numPr>
        <w:tabs>
          <w:tab w:val="right" w:leader="underscore" w:pos="709"/>
        </w:tabs>
        <w:spacing w:after="0"/>
        <w:ind w:hanging="2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Nepatikimų tiekėjų sąrašas, 1 egz.</w:t>
      </w:r>
      <w:r w:rsidR="00A058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;</w:t>
      </w:r>
    </w:p>
    <w:p w14:paraId="4C278137" w14:textId="6E1C36D7" w:rsidR="00A0583C" w:rsidRDefault="00A0583C" w:rsidP="00A66883">
      <w:pPr>
        <w:pStyle w:val="Sraopastraipa"/>
        <w:numPr>
          <w:ilvl w:val="1"/>
          <w:numId w:val="15"/>
        </w:numPr>
        <w:tabs>
          <w:tab w:val="right" w:leader="underscore" w:pos="709"/>
        </w:tabs>
        <w:spacing w:after="0"/>
        <w:ind w:hanging="2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Deklaracija dėl Tarybos reglamente (ES) 2022/576 nustatytų sąlygų nebuvimo, 1 egz.;</w:t>
      </w:r>
    </w:p>
    <w:p w14:paraId="3DF23F09" w14:textId="20D64B15" w:rsidR="00A0583C" w:rsidRPr="006A4D5E" w:rsidRDefault="00A0583C" w:rsidP="00A66883">
      <w:pPr>
        <w:pStyle w:val="Sraopastraipa"/>
        <w:numPr>
          <w:ilvl w:val="1"/>
          <w:numId w:val="15"/>
        </w:numPr>
        <w:tabs>
          <w:tab w:val="right" w:leader="underscore" w:pos="709"/>
        </w:tabs>
        <w:spacing w:after="0"/>
        <w:ind w:hanging="2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2023-04-04 Įsakymas dėl atsakingų asmenų skyrimo Nr. </w:t>
      </w:r>
      <w:r w:rsidR="008C44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Į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S-220404-01, 1 egz.</w:t>
      </w:r>
    </w:p>
    <w:p w14:paraId="2B130FCB" w14:textId="77777777" w:rsidR="001D6553" w:rsidRDefault="001D6553" w:rsidP="00393654">
      <w:pPr>
        <w:pStyle w:val="tajtin"/>
        <w:tabs>
          <w:tab w:val="right" w:leader="underscore" w:pos="709"/>
        </w:tabs>
        <w:spacing w:before="0" w:beforeAutospacing="0" w:after="0" w:afterAutospacing="0"/>
        <w:ind w:left="1070"/>
        <w:jc w:val="both"/>
        <w:rPr>
          <w:bCs/>
          <w:color w:val="000000"/>
          <w:lang w:val="lt-LT" w:eastAsia="ar-SA"/>
        </w:rPr>
      </w:pPr>
    </w:p>
    <w:p w14:paraId="1047A52A" w14:textId="397A3E8F" w:rsidR="00941B8B" w:rsidRDefault="00941B8B" w:rsidP="00802D72">
      <w:pPr>
        <w:pStyle w:val="tajtin"/>
        <w:tabs>
          <w:tab w:val="left" w:pos="1276"/>
        </w:tabs>
        <w:spacing w:before="0" w:beforeAutospacing="0" w:after="0" w:afterAutospacing="0" w:line="276" w:lineRule="auto"/>
        <w:ind w:firstLine="709"/>
        <w:jc w:val="both"/>
        <w:rPr>
          <w:bCs/>
          <w:color w:val="000000"/>
          <w:lang w:val="lt-LT" w:eastAsia="ar-SA"/>
        </w:rPr>
      </w:pPr>
    </w:p>
    <w:p w14:paraId="4300AB7D" w14:textId="1E708C05" w:rsidR="009921C5" w:rsidRPr="004B5D5B" w:rsidRDefault="009921C5" w:rsidP="006717B9">
      <w:pPr>
        <w:tabs>
          <w:tab w:val="left" w:pos="400"/>
        </w:tabs>
        <w:spacing w:after="0" w:line="240" w:lineRule="auto"/>
        <w:ind w:firstLine="112"/>
        <w:jc w:val="both"/>
        <w:rPr>
          <w:rFonts w:ascii="Times New Roman" w:eastAsia="Times New Roman" w:hAnsi="Times New Roman" w:cs="Times New Roman"/>
          <w:b/>
        </w:rPr>
      </w:pPr>
      <w:r w:rsidRPr="004B5D5B">
        <w:rPr>
          <w:rFonts w:ascii="Times New Roman" w:eastAsia="Times New Roman" w:hAnsi="Times New Roman" w:cs="Times New Roman"/>
          <w:b/>
        </w:rPr>
        <w:t xml:space="preserve">Pirkėjo vardu                                                            </w:t>
      </w:r>
      <w:r w:rsidR="00244695" w:rsidRPr="004B5D5B">
        <w:rPr>
          <w:rFonts w:ascii="Times New Roman" w:eastAsia="Times New Roman" w:hAnsi="Times New Roman" w:cs="Times New Roman"/>
          <w:b/>
        </w:rPr>
        <w:t xml:space="preserve">         </w:t>
      </w:r>
      <w:r w:rsidR="00EC5314">
        <w:rPr>
          <w:rFonts w:ascii="Times New Roman" w:eastAsia="Times New Roman" w:hAnsi="Times New Roman" w:cs="Times New Roman"/>
          <w:b/>
        </w:rPr>
        <w:t xml:space="preserve">Rangovo </w:t>
      </w:r>
      <w:r w:rsidRPr="004B5D5B">
        <w:rPr>
          <w:rFonts w:ascii="Times New Roman" w:eastAsia="Times New Roman" w:hAnsi="Times New Roman" w:cs="Times New Roman"/>
          <w:b/>
        </w:rPr>
        <w:t xml:space="preserve">vardu </w:t>
      </w:r>
      <w:r w:rsidRPr="004B5D5B">
        <w:rPr>
          <w:rFonts w:ascii="Times New Roman" w:eastAsia="Times New Roman" w:hAnsi="Times New Roman" w:cs="Times New Roman"/>
          <w:b/>
        </w:rPr>
        <w:tab/>
        <w:t xml:space="preserve"> </w:t>
      </w:r>
    </w:p>
    <w:tbl>
      <w:tblPr>
        <w:tblW w:w="14125" w:type="dxa"/>
        <w:tblLook w:val="04A0" w:firstRow="1" w:lastRow="0" w:firstColumn="1" w:lastColumn="0" w:noHBand="0" w:noVBand="1"/>
      </w:tblPr>
      <w:tblGrid>
        <w:gridCol w:w="4929"/>
        <w:gridCol w:w="222"/>
        <w:gridCol w:w="4487"/>
        <w:gridCol w:w="4487"/>
      </w:tblGrid>
      <w:tr w:rsidR="00244695" w:rsidRPr="004B5D5B" w14:paraId="486DB3C0" w14:textId="77777777" w:rsidTr="00244695">
        <w:tc>
          <w:tcPr>
            <w:tcW w:w="4929" w:type="dxa"/>
          </w:tcPr>
          <w:p w14:paraId="0BBFB527" w14:textId="77777777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B5D5B">
              <w:rPr>
                <w:rFonts w:ascii="Times New Roman" w:eastAsia="Times New Roman" w:hAnsi="Times New Roman" w:cs="Times New Roman"/>
                <w:b/>
              </w:rPr>
              <w:t xml:space="preserve">Klaipėdos rajono savivaldybės administracija   </w:t>
            </w:r>
          </w:p>
          <w:p w14:paraId="54954B5E" w14:textId="53F32D35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5B">
              <w:rPr>
                <w:rFonts w:ascii="Times New Roman" w:eastAsia="Times New Roman" w:hAnsi="Times New Roman" w:cs="Times New Roman"/>
              </w:rPr>
              <w:t>Klaipėdos g.</w:t>
            </w:r>
            <w:r w:rsidR="00B63191">
              <w:rPr>
                <w:rFonts w:ascii="Times New Roman" w:eastAsia="Times New Roman" w:hAnsi="Times New Roman" w:cs="Times New Roman"/>
              </w:rPr>
              <w:t xml:space="preserve"> </w:t>
            </w:r>
            <w:r w:rsidRPr="004B5D5B">
              <w:rPr>
                <w:rFonts w:ascii="Times New Roman" w:eastAsia="Times New Roman" w:hAnsi="Times New Roman" w:cs="Times New Roman"/>
              </w:rPr>
              <w:t>2, LT-96130 Gargždai</w:t>
            </w:r>
          </w:p>
          <w:p w14:paraId="7E7949CF" w14:textId="77777777" w:rsidR="0024469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5B">
              <w:rPr>
                <w:rFonts w:ascii="Times New Roman" w:eastAsia="Times New Roman" w:hAnsi="Times New Roman" w:cs="Times New Roman"/>
              </w:rPr>
              <w:t>Kodas 188773688</w:t>
            </w:r>
          </w:p>
          <w:p w14:paraId="26728F9A" w14:textId="77777777" w:rsidR="00A15BFC" w:rsidRPr="004B5D5B" w:rsidRDefault="00A15BFC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118349" w14:textId="270F5B58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5B">
              <w:rPr>
                <w:rFonts w:ascii="Times New Roman" w:eastAsia="Times New Roman" w:hAnsi="Times New Roman" w:cs="Times New Roman"/>
              </w:rPr>
              <w:t>A. s. LT</w:t>
            </w:r>
            <w:r w:rsidR="000D0AB4" w:rsidRPr="004B5D5B">
              <w:rPr>
                <w:rFonts w:ascii="Times New Roman" w:eastAsia="Times New Roman" w:hAnsi="Times New Roman" w:cs="Times New Roman"/>
              </w:rPr>
              <w:t>14</w:t>
            </w:r>
            <w:r w:rsidRPr="004B5D5B">
              <w:rPr>
                <w:rFonts w:ascii="Times New Roman" w:eastAsia="Times New Roman" w:hAnsi="Times New Roman" w:cs="Times New Roman"/>
              </w:rPr>
              <w:t xml:space="preserve"> 4010 0402 003</w:t>
            </w:r>
            <w:r w:rsidR="000D0AB4" w:rsidRPr="004B5D5B">
              <w:rPr>
                <w:rFonts w:ascii="Times New Roman" w:eastAsia="Times New Roman" w:hAnsi="Times New Roman" w:cs="Times New Roman"/>
              </w:rPr>
              <w:t>1</w:t>
            </w:r>
            <w:r w:rsidRPr="004B5D5B">
              <w:rPr>
                <w:rFonts w:ascii="Times New Roman" w:eastAsia="Times New Roman" w:hAnsi="Times New Roman" w:cs="Times New Roman"/>
              </w:rPr>
              <w:t xml:space="preserve"> 45</w:t>
            </w:r>
            <w:r w:rsidR="000D0AB4" w:rsidRPr="004B5D5B">
              <w:rPr>
                <w:rFonts w:ascii="Times New Roman" w:eastAsia="Times New Roman" w:hAnsi="Times New Roman" w:cs="Times New Roman"/>
              </w:rPr>
              <w:t>39</w:t>
            </w:r>
          </w:p>
          <w:p w14:paraId="50E64F60" w14:textId="00C3D8FB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5B">
              <w:rPr>
                <w:rFonts w:ascii="Times New Roman" w:eastAsia="Times New Roman" w:hAnsi="Times New Roman" w:cs="Times New Roman"/>
              </w:rPr>
              <w:t xml:space="preserve">AB </w:t>
            </w:r>
            <w:r w:rsidR="00336E6B">
              <w:rPr>
                <w:rFonts w:ascii="Times New Roman" w:eastAsia="Times New Roman" w:hAnsi="Times New Roman" w:cs="Times New Roman"/>
              </w:rPr>
              <w:t>„</w:t>
            </w:r>
            <w:proofErr w:type="spellStart"/>
            <w:r w:rsidRPr="004B5D5B">
              <w:rPr>
                <w:rFonts w:ascii="Times New Roman" w:eastAsia="Times New Roman" w:hAnsi="Times New Roman" w:cs="Times New Roman"/>
              </w:rPr>
              <w:t>Luminor</w:t>
            </w:r>
            <w:proofErr w:type="spellEnd"/>
            <w:r w:rsidR="00336E6B">
              <w:rPr>
                <w:rFonts w:ascii="Times New Roman" w:eastAsia="Times New Roman" w:hAnsi="Times New Roman" w:cs="Times New Roman"/>
              </w:rPr>
              <w:t>“</w:t>
            </w:r>
            <w:r w:rsidRPr="004B5D5B">
              <w:rPr>
                <w:rFonts w:ascii="Times New Roman" w:eastAsia="Times New Roman" w:hAnsi="Times New Roman" w:cs="Times New Roman"/>
              </w:rPr>
              <w:t xml:space="preserve"> </w:t>
            </w:r>
            <w:r w:rsidR="004B5D5B" w:rsidRPr="004B5D5B">
              <w:rPr>
                <w:rFonts w:ascii="Times New Roman" w:eastAsia="Times New Roman" w:hAnsi="Times New Roman" w:cs="Times New Roman"/>
              </w:rPr>
              <w:t>b</w:t>
            </w:r>
            <w:r w:rsidRPr="004B5D5B">
              <w:rPr>
                <w:rFonts w:ascii="Times New Roman" w:eastAsia="Times New Roman" w:hAnsi="Times New Roman" w:cs="Times New Roman"/>
              </w:rPr>
              <w:t>ank</w:t>
            </w:r>
            <w:r w:rsidR="004B5D5B" w:rsidRPr="004B5D5B">
              <w:rPr>
                <w:rFonts w:ascii="Times New Roman" w:eastAsia="Times New Roman" w:hAnsi="Times New Roman" w:cs="Times New Roman"/>
              </w:rPr>
              <w:t>as</w:t>
            </w:r>
          </w:p>
          <w:p w14:paraId="2E7FF722" w14:textId="77777777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5B">
              <w:rPr>
                <w:rFonts w:ascii="Times New Roman" w:eastAsia="Times New Roman" w:hAnsi="Times New Roman" w:cs="Times New Roman"/>
              </w:rPr>
              <w:t>Banko kodas 40100</w:t>
            </w:r>
          </w:p>
          <w:p w14:paraId="7E38A458" w14:textId="25915B46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5B">
              <w:rPr>
                <w:rFonts w:ascii="Times New Roman" w:eastAsia="Times New Roman" w:hAnsi="Times New Roman" w:cs="Times New Roman"/>
              </w:rPr>
              <w:t xml:space="preserve">Tel. (8 46) </w:t>
            </w:r>
            <w:r w:rsidR="000D0AB4" w:rsidRPr="004B5D5B">
              <w:rPr>
                <w:rFonts w:ascii="Times New Roman" w:eastAsia="Times New Roman" w:hAnsi="Times New Roman" w:cs="Times New Roman"/>
              </w:rPr>
              <w:t>21</w:t>
            </w:r>
            <w:r w:rsidRPr="004B5D5B">
              <w:rPr>
                <w:rFonts w:ascii="Times New Roman" w:eastAsia="Times New Roman" w:hAnsi="Times New Roman" w:cs="Times New Roman"/>
              </w:rPr>
              <w:t xml:space="preserve"> </w:t>
            </w:r>
            <w:r w:rsidR="000D0AB4" w:rsidRPr="004B5D5B">
              <w:rPr>
                <w:rFonts w:ascii="Times New Roman" w:eastAsia="Times New Roman" w:hAnsi="Times New Roman" w:cs="Times New Roman"/>
              </w:rPr>
              <w:t>11</w:t>
            </w:r>
            <w:r w:rsidRPr="004B5D5B">
              <w:rPr>
                <w:rFonts w:ascii="Times New Roman" w:eastAsia="Times New Roman" w:hAnsi="Times New Roman" w:cs="Times New Roman"/>
              </w:rPr>
              <w:t xml:space="preserve"> </w:t>
            </w:r>
            <w:r w:rsidR="000D0AB4" w:rsidRPr="004B5D5B">
              <w:rPr>
                <w:rFonts w:ascii="Times New Roman" w:eastAsia="Times New Roman" w:hAnsi="Times New Roman" w:cs="Times New Roman"/>
              </w:rPr>
              <w:t>16</w:t>
            </w:r>
            <w:r w:rsidRPr="004B5D5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04BE640" w14:textId="13300E65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B5D5B">
              <w:rPr>
                <w:rFonts w:ascii="Times New Roman" w:eastAsia="Times New Roman" w:hAnsi="Times New Roman" w:cs="Times New Roman"/>
              </w:rPr>
              <w:t>El. paštas savivaldybe@klaipedos-r.lt</w:t>
            </w:r>
          </w:p>
        </w:tc>
        <w:tc>
          <w:tcPr>
            <w:tcW w:w="222" w:type="dxa"/>
          </w:tcPr>
          <w:p w14:paraId="1ACCEDA2" w14:textId="77777777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487" w:type="dxa"/>
          </w:tcPr>
          <w:p w14:paraId="15D58C38" w14:textId="13EF7CE9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5D5B">
              <w:rPr>
                <w:rFonts w:ascii="Times New Roman" w:hAnsi="Times New Roman" w:cs="Times New Roman"/>
                <w:color w:val="000000"/>
              </w:rPr>
              <w:t>UAB „</w:t>
            </w:r>
            <w:proofErr w:type="spellStart"/>
            <w:r w:rsidR="00F50A84">
              <w:rPr>
                <w:rFonts w:ascii="Times New Roman" w:hAnsi="Times New Roman" w:cs="Times New Roman"/>
                <w:color w:val="000000"/>
              </w:rPr>
              <w:t>Infes</w:t>
            </w:r>
            <w:proofErr w:type="spellEnd"/>
            <w:r w:rsidR="00F50A84">
              <w:rPr>
                <w:rFonts w:ascii="Times New Roman" w:hAnsi="Times New Roman" w:cs="Times New Roman"/>
                <w:color w:val="000000"/>
              </w:rPr>
              <w:t>“</w:t>
            </w:r>
          </w:p>
          <w:p w14:paraId="3C70EFB3" w14:textId="32D7E8F7" w:rsidR="00244695" w:rsidRPr="004B5D5B" w:rsidRDefault="00F50A84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Žirmūnų g. 27, LT-09105 Vilnius</w:t>
            </w:r>
            <w:r w:rsidR="00B6319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11346C6" w14:textId="191B300B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B5D5B">
              <w:rPr>
                <w:rFonts w:ascii="Times New Roman" w:hAnsi="Times New Roman" w:cs="Times New Roman"/>
              </w:rPr>
              <w:t xml:space="preserve">Kodas </w:t>
            </w:r>
            <w:r w:rsidR="00F50A84">
              <w:rPr>
                <w:rFonts w:ascii="Times New Roman" w:hAnsi="Times New Roman" w:cs="Times New Roman"/>
              </w:rPr>
              <w:t>302947360</w:t>
            </w:r>
          </w:p>
          <w:p w14:paraId="5B8ED38C" w14:textId="0424C7DD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B5D5B">
              <w:rPr>
                <w:rFonts w:ascii="Times New Roman" w:hAnsi="Times New Roman" w:cs="Times New Roman"/>
              </w:rPr>
              <w:t xml:space="preserve">PVM mokėtojo kodas: </w:t>
            </w:r>
            <w:r w:rsidR="00A15BFC" w:rsidRPr="00A15BFC">
              <w:rPr>
                <w:rFonts w:ascii="Times New Roman" w:hAnsi="Times New Roman" w:cs="Times New Roman"/>
                <w:shd w:val="clear" w:color="auto" w:fill="FFFFFF"/>
              </w:rPr>
              <w:t>LT10000739321</w:t>
            </w:r>
            <w:r w:rsidR="00A15BF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  <w:p w14:paraId="6D51FB78" w14:textId="1D6D782F" w:rsidR="00244695" w:rsidRPr="004B5D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B5D5B">
              <w:rPr>
                <w:rFonts w:ascii="Times New Roman" w:hAnsi="Times New Roman" w:cs="Times New Roman"/>
              </w:rPr>
              <w:t xml:space="preserve">A. s. </w:t>
            </w:r>
            <w:r w:rsidR="00DC5CBA" w:rsidRPr="00DC5CBA">
              <w:rPr>
                <w:rFonts w:ascii="Times New Roman" w:hAnsi="Times New Roman" w:cs="Times New Roman"/>
              </w:rPr>
              <w:t>LT344010042403939421</w:t>
            </w:r>
            <w:r w:rsidR="00DC5CBA" w:rsidRPr="00DC5CBA">
              <w:rPr>
                <w:rFonts w:ascii="Times New Roman" w:hAnsi="Times New Roman" w:cs="Times New Roman"/>
              </w:rPr>
              <w:br/>
            </w:r>
            <w:proofErr w:type="spellStart"/>
            <w:r w:rsidR="00DC5CBA" w:rsidRPr="00DC5CBA">
              <w:rPr>
                <w:rFonts w:ascii="Times New Roman" w:hAnsi="Times New Roman" w:cs="Times New Roman"/>
              </w:rPr>
              <w:t>Luminor</w:t>
            </w:r>
            <w:proofErr w:type="spellEnd"/>
            <w:r w:rsidR="00DC5CBA" w:rsidRPr="00DC5CBA">
              <w:rPr>
                <w:rFonts w:ascii="Times New Roman" w:hAnsi="Times New Roman" w:cs="Times New Roman"/>
              </w:rPr>
              <w:t xml:space="preserve"> Bank AS</w:t>
            </w:r>
            <w:r w:rsidR="00DC5CBA" w:rsidRPr="00DC5CBA">
              <w:rPr>
                <w:rFonts w:ascii="Times New Roman" w:hAnsi="Times New Roman" w:cs="Times New Roman"/>
              </w:rPr>
              <w:br/>
              <w:t>Banko kodas 40100</w:t>
            </w:r>
          </w:p>
          <w:p w14:paraId="3FEE5C13" w14:textId="454B5DDE" w:rsidR="00A15BFC" w:rsidRPr="004B5D5B" w:rsidRDefault="00A15BFC" w:rsidP="005509FE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A15BFC">
              <w:rPr>
                <w:rFonts w:ascii="Times New Roman" w:hAnsi="Times New Roman" w:cs="Times New Roman"/>
              </w:rPr>
              <w:t>el. +370 5 231 32 09</w:t>
            </w:r>
            <w:r w:rsidRPr="00A15BFC">
              <w:rPr>
                <w:rFonts w:ascii="Times New Roman" w:hAnsi="Times New Roman" w:cs="Times New Roman"/>
              </w:rPr>
              <w:br/>
              <w:t>Faksas +370 5 210 76 8</w:t>
            </w:r>
          </w:p>
          <w:p w14:paraId="19498656" w14:textId="33578B7D" w:rsidR="00244695" w:rsidRDefault="00244695" w:rsidP="005509FE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B5D5B">
              <w:rPr>
                <w:rFonts w:ascii="Times New Roman" w:hAnsi="Times New Roman" w:cs="Times New Roman"/>
              </w:rPr>
              <w:t xml:space="preserve">El. paštas </w:t>
            </w:r>
            <w:hyperlink r:id="rId8" w:history="1">
              <w:r w:rsidR="00F50A84" w:rsidRPr="00A36400">
                <w:rPr>
                  <w:rStyle w:val="Hipersaitas"/>
                  <w:rFonts w:ascii="Times New Roman" w:hAnsi="Times New Roman" w:cs="Times New Roman"/>
                </w:rPr>
                <w:t>info@infes.lt</w:t>
              </w:r>
            </w:hyperlink>
          </w:p>
          <w:p w14:paraId="54A39543" w14:textId="15F8258F" w:rsidR="00F50A84" w:rsidRPr="004B5D5B" w:rsidRDefault="00F50A84" w:rsidP="005509FE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7" w:type="dxa"/>
          </w:tcPr>
          <w:p w14:paraId="29C6BDD7" w14:textId="738F1EF5" w:rsidR="00244695" w:rsidRPr="004B5D5B" w:rsidRDefault="00244695" w:rsidP="00244695">
            <w:pPr>
              <w:tabs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4695" w:rsidRPr="00D7025B" w14:paraId="16A22DD0" w14:textId="77777777" w:rsidTr="00244695">
        <w:tc>
          <w:tcPr>
            <w:tcW w:w="4929" w:type="dxa"/>
          </w:tcPr>
          <w:p w14:paraId="34A41577" w14:textId="77777777" w:rsidR="006717B9" w:rsidRDefault="006717B9" w:rsidP="004B5D5B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36DEDD" w14:textId="32002F0F" w:rsidR="00A27348" w:rsidRPr="00D7025B" w:rsidRDefault="004B5D5B" w:rsidP="00F41BBA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Administracijos direktorius</w:t>
            </w:r>
            <w:r w:rsidR="00A2734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" w:type="dxa"/>
          </w:tcPr>
          <w:p w14:paraId="731088D7" w14:textId="77777777" w:rsidR="00244695" w:rsidRPr="00D702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7" w:type="dxa"/>
          </w:tcPr>
          <w:p w14:paraId="1D7D9B58" w14:textId="77777777" w:rsidR="00244695" w:rsidRPr="00A37C1F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BD32F7" w14:textId="3F58417A" w:rsidR="00244695" w:rsidRPr="00A37C1F" w:rsidRDefault="00F50A84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Generalinis d</w:t>
            </w:r>
            <w:r w:rsidR="00244695" w:rsidRPr="00A37C1F">
              <w:rPr>
                <w:rFonts w:ascii="Times New Roman" w:hAnsi="Times New Roman" w:cs="Times New Roman"/>
                <w:color w:val="000000"/>
              </w:rPr>
              <w:t>irektorius</w:t>
            </w:r>
          </w:p>
          <w:p w14:paraId="3FC123F3" w14:textId="77777777" w:rsidR="00244695" w:rsidRPr="00A37C1F" w:rsidRDefault="00244695" w:rsidP="004B5D5B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7" w:type="dxa"/>
          </w:tcPr>
          <w:p w14:paraId="3CC61862" w14:textId="22A219B6" w:rsidR="00244695" w:rsidRPr="00D7025B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44695" w:rsidRPr="009921C5" w14:paraId="11831576" w14:textId="77777777" w:rsidTr="00244695">
        <w:tc>
          <w:tcPr>
            <w:tcW w:w="4929" w:type="dxa"/>
          </w:tcPr>
          <w:p w14:paraId="1AABE39F" w14:textId="77777777" w:rsidR="00194F3E" w:rsidRDefault="00244695" w:rsidP="00194F3E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9921C5">
              <w:rPr>
                <w:rFonts w:ascii="Times New Roman" w:eastAsia="Times New Roman" w:hAnsi="Times New Roman" w:cs="Times New Roman"/>
                <w:lang w:val="en-GB"/>
              </w:rPr>
              <w:t>______________________</w:t>
            </w:r>
          </w:p>
          <w:p w14:paraId="6681B5AE" w14:textId="42538F43" w:rsidR="00244695" w:rsidRPr="009921C5" w:rsidRDefault="00244695" w:rsidP="00194F3E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  <w:r w:rsidRPr="009921C5">
              <w:rPr>
                <w:rFonts w:ascii="Times New Roman" w:eastAsia="Times New Roman" w:hAnsi="Times New Roman" w:cs="Times New Roman"/>
                <w:i/>
                <w:lang w:val="en-GB"/>
              </w:rPr>
              <w:t>(</w:t>
            </w:r>
            <w:r w:rsidRPr="00194F3E">
              <w:rPr>
                <w:rFonts w:ascii="Times New Roman" w:eastAsia="Times New Roman" w:hAnsi="Times New Roman" w:cs="Times New Roman"/>
                <w:i/>
              </w:rPr>
              <w:t>Parašas</w:t>
            </w:r>
            <w:r w:rsidRPr="009921C5">
              <w:rPr>
                <w:rFonts w:ascii="Times New Roman" w:eastAsia="Times New Roman" w:hAnsi="Times New Roman" w:cs="Times New Roman"/>
                <w:i/>
                <w:lang w:val="en-GB"/>
              </w:rPr>
              <w:t>)</w:t>
            </w:r>
            <w:r w:rsidRPr="009921C5">
              <w:rPr>
                <w:rFonts w:ascii="Times New Roman" w:eastAsia="Times New Roman" w:hAnsi="Times New Roman" w:cs="Times New Roman"/>
                <w:lang w:val="en-GB"/>
              </w:rPr>
              <w:tab/>
            </w:r>
          </w:p>
        </w:tc>
        <w:tc>
          <w:tcPr>
            <w:tcW w:w="222" w:type="dxa"/>
          </w:tcPr>
          <w:p w14:paraId="1923C847" w14:textId="77777777" w:rsidR="00244695" w:rsidRPr="009921C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GB"/>
              </w:rPr>
            </w:pPr>
          </w:p>
        </w:tc>
        <w:tc>
          <w:tcPr>
            <w:tcW w:w="4487" w:type="dxa"/>
          </w:tcPr>
          <w:p w14:paraId="1F9A37B2" w14:textId="77777777" w:rsidR="00244695" w:rsidRPr="0024469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44695">
              <w:rPr>
                <w:rFonts w:ascii="Times New Roman" w:hAnsi="Times New Roman" w:cs="Times New Roman"/>
              </w:rPr>
              <w:t>______________________</w:t>
            </w:r>
          </w:p>
          <w:p w14:paraId="0BFB1D0F" w14:textId="1F46C8D1" w:rsidR="00244695" w:rsidRPr="0024469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244695">
              <w:rPr>
                <w:rFonts w:ascii="Times New Roman" w:hAnsi="Times New Roman" w:cs="Times New Roman"/>
                <w:i/>
              </w:rPr>
              <w:t>(Parašas)</w:t>
            </w:r>
            <w:r w:rsidRPr="00244695">
              <w:rPr>
                <w:rFonts w:ascii="Times New Roman" w:eastAsia="Times New Roman" w:hAnsi="Times New Roman" w:cs="Times New Roman"/>
                <w:i/>
                <w:lang w:val="en-GB"/>
              </w:rPr>
              <w:t xml:space="preserve"> </w:t>
            </w:r>
          </w:p>
        </w:tc>
        <w:tc>
          <w:tcPr>
            <w:tcW w:w="4487" w:type="dxa"/>
          </w:tcPr>
          <w:p w14:paraId="46E670D2" w14:textId="6F8CEA08" w:rsidR="00244695" w:rsidRPr="009921C5" w:rsidRDefault="00244695" w:rsidP="00244695">
            <w:pPr>
              <w:tabs>
                <w:tab w:val="left" w:pos="400"/>
                <w:tab w:val="left" w:pos="55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/>
              </w:rPr>
            </w:pPr>
          </w:p>
        </w:tc>
      </w:tr>
    </w:tbl>
    <w:p w14:paraId="6CDB1C4B" w14:textId="77777777" w:rsidR="00092A34" w:rsidRPr="00E042CB" w:rsidRDefault="00092A34" w:rsidP="0090248F">
      <w:pPr>
        <w:spacing w:after="160" w:line="259" w:lineRule="auto"/>
        <w:rPr>
          <w:rFonts w:ascii="Times New Roman" w:eastAsia="Times New Roman" w:hAnsi="Times New Roman" w:cs="Times New Roman"/>
          <w:bCs/>
          <w:caps/>
          <w:lang w:val="en-GB"/>
        </w:rPr>
      </w:pPr>
    </w:p>
    <w:sectPr w:rsidR="00092A34" w:rsidRPr="00E042CB" w:rsidSect="0090248F">
      <w:headerReference w:type="default" r:id="rId9"/>
      <w:headerReference w:type="first" r:id="rId10"/>
      <w:pgSz w:w="11906" w:h="16838"/>
      <w:pgMar w:top="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6B9F7" w14:textId="77777777" w:rsidR="00EE7D96" w:rsidRDefault="00EE7D96" w:rsidP="000B6022">
      <w:pPr>
        <w:spacing w:after="0" w:line="240" w:lineRule="auto"/>
      </w:pPr>
      <w:r>
        <w:separator/>
      </w:r>
    </w:p>
  </w:endnote>
  <w:endnote w:type="continuationSeparator" w:id="0">
    <w:p w14:paraId="365CC150" w14:textId="77777777" w:rsidR="00EE7D96" w:rsidRDefault="00EE7D96" w:rsidP="000B6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34897" w14:textId="77777777" w:rsidR="00EE7D96" w:rsidRDefault="00EE7D96" w:rsidP="000B6022">
      <w:pPr>
        <w:spacing w:after="0" w:line="240" w:lineRule="auto"/>
      </w:pPr>
      <w:r>
        <w:separator/>
      </w:r>
    </w:p>
  </w:footnote>
  <w:footnote w:type="continuationSeparator" w:id="0">
    <w:p w14:paraId="754DD7D1" w14:textId="77777777" w:rsidR="00EE7D96" w:rsidRDefault="00EE7D96" w:rsidP="000B6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48A8" w14:textId="48E151A7" w:rsidR="000B6022" w:rsidRDefault="005750D2" w:rsidP="005750D2">
    <w:pPr>
      <w:pStyle w:val="Antrats"/>
      <w:jc w:val="right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9564" w14:textId="7893351F" w:rsidR="005750D2" w:rsidRPr="00226900" w:rsidRDefault="00FE7AF9" w:rsidP="00FE7AF9">
    <w:pPr>
      <w:pStyle w:val="Antrats"/>
      <w:jc w:val="both"/>
      <w:rPr>
        <w:b/>
        <w:bCs/>
      </w:rPr>
    </w:pPr>
    <w:r>
      <w:t xml:space="preserve">                                                                                                                                                   </w:t>
    </w:r>
    <w:r w:rsidR="005750D2" w:rsidRPr="00226900">
      <w:rPr>
        <w:b/>
        <w:bCs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5B53"/>
    <w:multiLevelType w:val="hybridMultilevel"/>
    <w:tmpl w:val="8466CEF2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9A64A36"/>
    <w:multiLevelType w:val="hybridMultilevel"/>
    <w:tmpl w:val="74A07C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7D39"/>
    <w:multiLevelType w:val="hybridMultilevel"/>
    <w:tmpl w:val="D6004084"/>
    <w:lvl w:ilvl="0" w:tplc="BD842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96B73"/>
    <w:multiLevelType w:val="hybridMultilevel"/>
    <w:tmpl w:val="A7002B0C"/>
    <w:lvl w:ilvl="0" w:tplc="911431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5734B4"/>
    <w:multiLevelType w:val="hybridMultilevel"/>
    <w:tmpl w:val="6C823BCC"/>
    <w:lvl w:ilvl="0" w:tplc="59D48E6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19716D"/>
    <w:multiLevelType w:val="hybridMultilevel"/>
    <w:tmpl w:val="A384A958"/>
    <w:lvl w:ilvl="0" w:tplc="972A99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7512D3"/>
    <w:multiLevelType w:val="hybridMultilevel"/>
    <w:tmpl w:val="020E1D5C"/>
    <w:lvl w:ilvl="0" w:tplc="EE5A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3B2269"/>
    <w:multiLevelType w:val="hybridMultilevel"/>
    <w:tmpl w:val="A570321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281193D"/>
    <w:multiLevelType w:val="hybridMultilevel"/>
    <w:tmpl w:val="C990511A"/>
    <w:lvl w:ilvl="0" w:tplc="BEFA2B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950107"/>
    <w:multiLevelType w:val="hybridMultilevel"/>
    <w:tmpl w:val="236E8CF8"/>
    <w:lvl w:ilvl="0" w:tplc="DEC60A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CE5291B"/>
    <w:multiLevelType w:val="multilevel"/>
    <w:tmpl w:val="017A1CC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1" w15:restartNumberingAfterBreak="0">
    <w:nsid w:val="51200B3E"/>
    <w:multiLevelType w:val="hybridMultilevel"/>
    <w:tmpl w:val="B79C76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45A34"/>
    <w:multiLevelType w:val="hybridMultilevel"/>
    <w:tmpl w:val="73D66DD0"/>
    <w:lvl w:ilvl="0" w:tplc="78F6E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FD1921"/>
    <w:multiLevelType w:val="hybridMultilevel"/>
    <w:tmpl w:val="F15E27CC"/>
    <w:lvl w:ilvl="0" w:tplc="70BEA3D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238592A"/>
    <w:multiLevelType w:val="hybridMultilevel"/>
    <w:tmpl w:val="0C72BBD6"/>
    <w:lvl w:ilvl="0" w:tplc="ACBE7A4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F33B32"/>
    <w:multiLevelType w:val="hybridMultilevel"/>
    <w:tmpl w:val="07DE51DA"/>
    <w:lvl w:ilvl="0" w:tplc="318EA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2E6248"/>
    <w:multiLevelType w:val="hybridMultilevel"/>
    <w:tmpl w:val="9F3AE60A"/>
    <w:lvl w:ilvl="0" w:tplc="59B4AF0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018842912">
    <w:abstractNumId w:val="1"/>
  </w:num>
  <w:num w:numId="2" w16cid:durableId="1279289636">
    <w:abstractNumId w:val="2"/>
  </w:num>
  <w:num w:numId="3" w16cid:durableId="1120732633">
    <w:abstractNumId w:val="15"/>
  </w:num>
  <w:num w:numId="4" w16cid:durableId="1094517793">
    <w:abstractNumId w:val="16"/>
  </w:num>
  <w:num w:numId="5" w16cid:durableId="1840539893">
    <w:abstractNumId w:val="9"/>
  </w:num>
  <w:num w:numId="6" w16cid:durableId="20209492">
    <w:abstractNumId w:val="13"/>
  </w:num>
  <w:num w:numId="7" w16cid:durableId="415367320">
    <w:abstractNumId w:val="14"/>
  </w:num>
  <w:num w:numId="8" w16cid:durableId="630479460">
    <w:abstractNumId w:val="12"/>
  </w:num>
  <w:num w:numId="9" w16cid:durableId="416438279">
    <w:abstractNumId w:val="8"/>
  </w:num>
  <w:num w:numId="10" w16cid:durableId="774714861">
    <w:abstractNumId w:val="4"/>
  </w:num>
  <w:num w:numId="11" w16cid:durableId="90250357">
    <w:abstractNumId w:val="5"/>
  </w:num>
  <w:num w:numId="12" w16cid:durableId="581572366">
    <w:abstractNumId w:val="3"/>
  </w:num>
  <w:num w:numId="13" w16cid:durableId="1883253199">
    <w:abstractNumId w:val="6"/>
  </w:num>
  <w:num w:numId="14" w16cid:durableId="1099569675">
    <w:abstractNumId w:val="7"/>
  </w:num>
  <w:num w:numId="15" w16cid:durableId="1462336328">
    <w:abstractNumId w:val="10"/>
  </w:num>
  <w:num w:numId="16" w16cid:durableId="1034841482">
    <w:abstractNumId w:val="0"/>
  </w:num>
  <w:num w:numId="17" w16cid:durableId="14126567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9BB"/>
    <w:rsid w:val="00004CC6"/>
    <w:rsid w:val="00010ED6"/>
    <w:rsid w:val="00021927"/>
    <w:rsid w:val="000307AB"/>
    <w:rsid w:val="00032BE1"/>
    <w:rsid w:val="00043C55"/>
    <w:rsid w:val="00043DF6"/>
    <w:rsid w:val="00044B3C"/>
    <w:rsid w:val="000609EC"/>
    <w:rsid w:val="00063B1C"/>
    <w:rsid w:val="00065A7A"/>
    <w:rsid w:val="0006658A"/>
    <w:rsid w:val="000729EC"/>
    <w:rsid w:val="00082962"/>
    <w:rsid w:val="00092A34"/>
    <w:rsid w:val="00095A44"/>
    <w:rsid w:val="000B40C5"/>
    <w:rsid w:val="000B6022"/>
    <w:rsid w:val="000C5D27"/>
    <w:rsid w:val="000D0AB4"/>
    <w:rsid w:val="000E3D8B"/>
    <w:rsid w:val="000F3A85"/>
    <w:rsid w:val="00115354"/>
    <w:rsid w:val="00122B80"/>
    <w:rsid w:val="00156C9F"/>
    <w:rsid w:val="00167A8F"/>
    <w:rsid w:val="0017148C"/>
    <w:rsid w:val="00173643"/>
    <w:rsid w:val="00175D2E"/>
    <w:rsid w:val="00176173"/>
    <w:rsid w:val="00180B48"/>
    <w:rsid w:val="00186E52"/>
    <w:rsid w:val="001932CD"/>
    <w:rsid w:val="00194F3E"/>
    <w:rsid w:val="001A7756"/>
    <w:rsid w:val="001B69C2"/>
    <w:rsid w:val="001C74BB"/>
    <w:rsid w:val="001D6553"/>
    <w:rsid w:val="001F41E0"/>
    <w:rsid w:val="001F4309"/>
    <w:rsid w:val="0020091A"/>
    <w:rsid w:val="00206388"/>
    <w:rsid w:val="00211CD7"/>
    <w:rsid w:val="00220564"/>
    <w:rsid w:val="002207A9"/>
    <w:rsid w:val="00226900"/>
    <w:rsid w:val="00244695"/>
    <w:rsid w:val="00261A11"/>
    <w:rsid w:val="00271588"/>
    <w:rsid w:val="00285A98"/>
    <w:rsid w:val="002B141A"/>
    <w:rsid w:val="002C4341"/>
    <w:rsid w:val="002D203C"/>
    <w:rsid w:val="0030005B"/>
    <w:rsid w:val="0031489D"/>
    <w:rsid w:val="00315523"/>
    <w:rsid w:val="00321F4F"/>
    <w:rsid w:val="00336E6B"/>
    <w:rsid w:val="00340623"/>
    <w:rsid w:val="00342AB6"/>
    <w:rsid w:val="003511EB"/>
    <w:rsid w:val="00355382"/>
    <w:rsid w:val="00361DDD"/>
    <w:rsid w:val="00374DED"/>
    <w:rsid w:val="00382AF9"/>
    <w:rsid w:val="00393654"/>
    <w:rsid w:val="003B4B3B"/>
    <w:rsid w:val="003B5102"/>
    <w:rsid w:val="003C1B78"/>
    <w:rsid w:val="003D1333"/>
    <w:rsid w:val="003D134D"/>
    <w:rsid w:val="003D63F2"/>
    <w:rsid w:val="003F52D9"/>
    <w:rsid w:val="003F54F7"/>
    <w:rsid w:val="0041216A"/>
    <w:rsid w:val="00413587"/>
    <w:rsid w:val="00430636"/>
    <w:rsid w:val="00434D72"/>
    <w:rsid w:val="00442023"/>
    <w:rsid w:val="004424F1"/>
    <w:rsid w:val="00451B77"/>
    <w:rsid w:val="0046672B"/>
    <w:rsid w:val="00477E92"/>
    <w:rsid w:val="004B5D5B"/>
    <w:rsid w:val="004C1F29"/>
    <w:rsid w:val="004C665D"/>
    <w:rsid w:val="004D0682"/>
    <w:rsid w:val="004D6C76"/>
    <w:rsid w:val="004F1606"/>
    <w:rsid w:val="004F18FA"/>
    <w:rsid w:val="004F304A"/>
    <w:rsid w:val="00515619"/>
    <w:rsid w:val="0051656D"/>
    <w:rsid w:val="00534676"/>
    <w:rsid w:val="005509FE"/>
    <w:rsid w:val="0055337B"/>
    <w:rsid w:val="00555243"/>
    <w:rsid w:val="00560ED3"/>
    <w:rsid w:val="00566D24"/>
    <w:rsid w:val="00570DC2"/>
    <w:rsid w:val="005750D2"/>
    <w:rsid w:val="00593866"/>
    <w:rsid w:val="0059539A"/>
    <w:rsid w:val="005B4AD7"/>
    <w:rsid w:val="005B64B0"/>
    <w:rsid w:val="005D7AE4"/>
    <w:rsid w:val="005F77EA"/>
    <w:rsid w:val="006026E8"/>
    <w:rsid w:val="00616673"/>
    <w:rsid w:val="00616DE9"/>
    <w:rsid w:val="0061780C"/>
    <w:rsid w:val="0063677C"/>
    <w:rsid w:val="00640351"/>
    <w:rsid w:val="00640604"/>
    <w:rsid w:val="00661DAB"/>
    <w:rsid w:val="00663327"/>
    <w:rsid w:val="006662D8"/>
    <w:rsid w:val="006717B9"/>
    <w:rsid w:val="0068078E"/>
    <w:rsid w:val="00684F87"/>
    <w:rsid w:val="00693476"/>
    <w:rsid w:val="006A4D5E"/>
    <w:rsid w:val="006C3CEC"/>
    <w:rsid w:val="006D06BC"/>
    <w:rsid w:val="006E169E"/>
    <w:rsid w:val="006E6A56"/>
    <w:rsid w:val="00707E7E"/>
    <w:rsid w:val="00746CA7"/>
    <w:rsid w:val="00751635"/>
    <w:rsid w:val="00755F6F"/>
    <w:rsid w:val="00760A28"/>
    <w:rsid w:val="00776A2A"/>
    <w:rsid w:val="00777E21"/>
    <w:rsid w:val="00782673"/>
    <w:rsid w:val="00785971"/>
    <w:rsid w:val="00787C71"/>
    <w:rsid w:val="007946EB"/>
    <w:rsid w:val="00796B99"/>
    <w:rsid w:val="00797991"/>
    <w:rsid w:val="007A379C"/>
    <w:rsid w:val="007A391B"/>
    <w:rsid w:val="007B33BB"/>
    <w:rsid w:val="007B381E"/>
    <w:rsid w:val="007D2182"/>
    <w:rsid w:val="007D516D"/>
    <w:rsid w:val="007E562A"/>
    <w:rsid w:val="00802D72"/>
    <w:rsid w:val="008124A1"/>
    <w:rsid w:val="008124A6"/>
    <w:rsid w:val="00815A4E"/>
    <w:rsid w:val="008171C4"/>
    <w:rsid w:val="00853121"/>
    <w:rsid w:val="00891CBA"/>
    <w:rsid w:val="0089500D"/>
    <w:rsid w:val="008A11E3"/>
    <w:rsid w:val="008A34D7"/>
    <w:rsid w:val="008B64A5"/>
    <w:rsid w:val="008C447E"/>
    <w:rsid w:val="008C5522"/>
    <w:rsid w:val="008D7660"/>
    <w:rsid w:val="008E293C"/>
    <w:rsid w:val="008E4490"/>
    <w:rsid w:val="00900D88"/>
    <w:rsid w:val="00901CF3"/>
    <w:rsid w:val="0090248F"/>
    <w:rsid w:val="00906187"/>
    <w:rsid w:val="00927EE0"/>
    <w:rsid w:val="00941ADF"/>
    <w:rsid w:val="00941B8B"/>
    <w:rsid w:val="009439C5"/>
    <w:rsid w:val="009446D5"/>
    <w:rsid w:val="00945CE9"/>
    <w:rsid w:val="009619E3"/>
    <w:rsid w:val="009738D0"/>
    <w:rsid w:val="00990380"/>
    <w:rsid w:val="009921C5"/>
    <w:rsid w:val="009937CE"/>
    <w:rsid w:val="009A28C0"/>
    <w:rsid w:val="009B2921"/>
    <w:rsid w:val="009C0D44"/>
    <w:rsid w:val="009C12DB"/>
    <w:rsid w:val="009D033F"/>
    <w:rsid w:val="009E5F32"/>
    <w:rsid w:val="009F6C3B"/>
    <w:rsid w:val="00A03BDD"/>
    <w:rsid w:val="00A0583C"/>
    <w:rsid w:val="00A15BFC"/>
    <w:rsid w:val="00A1664B"/>
    <w:rsid w:val="00A27348"/>
    <w:rsid w:val="00A30B8F"/>
    <w:rsid w:val="00A35DF4"/>
    <w:rsid w:val="00A37C1F"/>
    <w:rsid w:val="00A41EB7"/>
    <w:rsid w:val="00A52CC2"/>
    <w:rsid w:val="00A53DFD"/>
    <w:rsid w:val="00A66883"/>
    <w:rsid w:val="00A706F4"/>
    <w:rsid w:val="00A768FA"/>
    <w:rsid w:val="00A76C12"/>
    <w:rsid w:val="00A914F9"/>
    <w:rsid w:val="00A93049"/>
    <w:rsid w:val="00A95D3A"/>
    <w:rsid w:val="00A97FEC"/>
    <w:rsid w:val="00AA3F33"/>
    <w:rsid w:val="00AA40B5"/>
    <w:rsid w:val="00AA497B"/>
    <w:rsid w:val="00AB052C"/>
    <w:rsid w:val="00AB15F1"/>
    <w:rsid w:val="00AC7043"/>
    <w:rsid w:val="00AD4C39"/>
    <w:rsid w:val="00AD68DD"/>
    <w:rsid w:val="00AE0530"/>
    <w:rsid w:val="00AF6665"/>
    <w:rsid w:val="00B00182"/>
    <w:rsid w:val="00B223E9"/>
    <w:rsid w:val="00B30A53"/>
    <w:rsid w:val="00B31D1D"/>
    <w:rsid w:val="00B3239B"/>
    <w:rsid w:val="00B35BBA"/>
    <w:rsid w:val="00B3603F"/>
    <w:rsid w:val="00B37019"/>
    <w:rsid w:val="00B53463"/>
    <w:rsid w:val="00B63191"/>
    <w:rsid w:val="00B64B2D"/>
    <w:rsid w:val="00B713FF"/>
    <w:rsid w:val="00B97B81"/>
    <w:rsid w:val="00BA0E4F"/>
    <w:rsid w:val="00BA18A6"/>
    <w:rsid w:val="00BA4BB4"/>
    <w:rsid w:val="00BA505A"/>
    <w:rsid w:val="00BB4FE4"/>
    <w:rsid w:val="00BB7C23"/>
    <w:rsid w:val="00BC16A2"/>
    <w:rsid w:val="00BC3C73"/>
    <w:rsid w:val="00BC713C"/>
    <w:rsid w:val="00BE3DDE"/>
    <w:rsid w:val="00BE78DF"/>
    <w:rsid w:val="00C01E5E"/>
    <w:rsid w:val="00C2465F"/>
    <w:rsid w:val="00C2727D"/>
    <w:rsid w:val="00C33F6D"/>
    <w:rsid w:val="00C500E3"/>
    <w:rsid w:val="00C504BA"/>
    <w:rsid w:val="00C53767"/>
    <w:rsid w:val="00C56A9D"/>
    <w:rsid w:val="00C64FF2"/>
    <w:rsid w:val="00C706DF"/>
    <w:rsid w:val="00CC627F"/>
    <w:rsid w:val="00CD03D0"/>
    <w:rsid w:val="00CD36B2"/>
    <w:rsid w:val="00CD51A0"/>
    <w:rsid w:val="00CD5753"/>
    <w:rsid w:val="00CD66EE"/>
    <w:rsid w:val="00CE1970"/>
    <w:rsid w:val="00CF28B9"/>
    <w:rsid w:val="00CF4779"/>
    <w:rsid w:val="00D02262"/>
    <w:rsid w:val="00D35AB2"/>
    <w:rsid w:val="00D57A7B"/>
    <w:rsid w:val="00D61972"/>
    <w:rsid w:val="00D7025B"/>
    <w:rsid w:val="00D7041B"/>
    <w:rsid w:val="00D70764"/>
    <w:rsid w:val="00D724CC"/>
    <w:rsid w:val="00D9437A"/>
    <w:rsid w:val="00D96A51"/>
    <w:rsid w:val="00DB03BC"/>
    <w:rsid w:val="00DB2C78"/>
    <w:rsid w:val="00DB6F23"/>
    <w:rsid w:val="00DC5AA1"/>
    <w:rsid w:val="00DC5CBA"/>
    <w:rsid w:val="00DD2DC9"/>
    <w:rsid w:val="00E042CB"/>
    <w:rsid w:val="00E05E5A"/>
    <w:rsid w:val="00E130BC"/>
    <w:rsid w:val="00E23C98"/>
    <w:rsid w:val="00E2462E"/>
    <w:rsid w:val="00E31784"/>
    <w:rsid w:val="00E3439F"/>
    <w:rsid w:val="00E44AA4"/>
    <w:rsid w:val="00E500DA"/>
    <w:rsid w:val="00E8345D"/>
    <w:rsid w:val="00E8753E"/>
    <w:rsid w:val="00E91E65"/>
    <w:rsid w:val="00E96F1C"/>
    <w:rsid w:val="00EB61C8"/>
    <w:rsid w:val="00EB7130"/>
    <w:rsid w:val="00EC12F7"/>
    <w:rsid w:val="00EC5314"/>
    <w:rsid w:val="00ED17D8"/>
    <w:rsid w:val="00ED6F72"/>
    <w:rsid w:val="00EE5ADA"/>
    <w:rsid w:val="00EE7D96"/>
    <w:rsid w:val="00EF064F"/>
    <w:rsid w:val="00F0670B"/>
    <w:rsid w:val="00F308FC"/>
    <w:rsid w:val="00F403A8"/>
    <w:rsid w:val="00F40413"/>
    <w:rsid w:val="00F41BBA"/>
    <w:rsid w:val="00F50A84"/>
    <w:rsid w:val="00F5798A"/>
    <w:rsid w:val="00F768BA"/>
    <w:rsid w:val="00F769BB"/>
    <w:rsid w:val="00F8327D"/>
    <w:rsid w:val="00F9268E"/>
    <w:rsid w:val="00F92E7D"/>
    <w:rsid w:val="00F93A3B"/>
    <w:rsid w:val="00FA19C9"/>
    <w:rsid w:val="00FB1A53"/>
    <w:rsid w:val="00FC2568"/>
    <w:rsid w:val="00FC5B2C"/>
    <w:rsid w:val="00FC5CAB"/>
    <w:rsid w:val="00FD0BA9"/>
    <w:rsid w:val="00FE34E3"/>
    <w:rsid w:val="00FE3A76"/>
    <w:rsid w:val="00FE46A5"/>
    <w:rsid w:val="00FE7AF9"/>
    <w:rsid w:val="00FF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0150"/>
  <w15:docId w15:val="{CE000D2D-2B10-42E0-A7B7-F0A61EEC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3C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769B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7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6F23"/>
    <w:rPr>
      <w:rFonts w:ascii="Tahoma" w:hAnsi="Tahoma" w:cs="Tahoma"/>
      <w:sz w:val="16"/>
      <w:szCs w:val="16"/>
    </w:rPr>
  </w:style>
  <w:style w:type="paragraph" w:customStyle="1" w:styleId="tactin">
    <w:name w:val="tactin"/>
    <w:basedOn w:val="prastasis"/>
    <w:rsid w:val="00FB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jtin">
    <w:name w:val="tajtin"/>
    <w:basedOn w:val="prastasis"/>
    <w:uiPriority w:val="99"/>
    <w:rsid w:val="00602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96F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6F1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6F1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6F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6F1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B6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B6022"/>
  </w:style>
  <w:style w:type="paragraph" w:styleId="Porat">
    <w:name w:val="footer"/>
    <w:basedOn w:val="prastasis"/>
    <w:link w:val="PoratDiagrama"/>
    <w:uiPriority w:val="99"/>
    <w:unhideWhenUsed/>
    <w:rsid w:val="000B6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B6022"/>
  </w:style>
  <w:style w:type="character" w:styleId="Hipersaitas">
    <w:name w:val="Hyperlink"/>
    <w:basedOn w:val="Numatytasispastraiposriftas"/>
    <w:uiPriority w:val="99"/>
    <w:unhideWhenUsed/>
    <w:rsid w:val="009E5F32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E5F32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C2465F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F50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fe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2DF2D-C542-4E76-9F63-47D3BB68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4820</Words>
  <Characters>2748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Rūta Sarulienė</cp:lastModifiedBy>
  <cp:revision>5</cp:revision>
  <cp:lastPrinted>2020-07-07T07:15:00Z</cp:lastPrinted>
  <dcterms:created xsi:type="dcterms:W3CDTF">2023-06-12T05:24:00Z</dcterms:created>
  <dcterms:modified xsi:type="dcterms:W3CDTF">2023-06-12T06:24:00Z</dcterms:modified>
</cp:coreProperties>
</file>