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AD56" w14:textId="54DB481E" w:rsidR="00542A3D" w:rsidRPr="00AE40BC" w:rsidRDefault="00542A3D" w:rsidP="001108A3">
      <w:pPr>
        <w:jc w:val="right"/>
        <w:rPr>
          <w:rFonts w:ascii="Times New Roman" w:hAnsi="Times New Roman"/>
          <w:b/>
          <w:bCs/>
          <w:i/>
          <w:iCs/>
          <w:sz w:val="24"/>
          <w:szCs w:val="24"/>
        </w:rPr>
      </w:pPr>
      <w:proofErr w:type="spellStart"/>
      <w:r w:rsidRPr="00AE40BC">
        <w:rPr>
          <w:rFonts w:ascii="Times New Roman" w:hAnsi="Times New Roman"/>
          <w:b/>
          <w:bCs/>
          <w:i/>
          <w:iCs/>
          <w:sz w:val="24"/>
          <w:szCs w:val="24"/>
        </w:rPr>
        <w:t>EcoCost</w:t>
      </w:r>
      <w:proofErr w:type="spellEnd"/>
      <w:r w:rsidRPr="00AE40BC">
        <w:rPr>
          <w:rFonts w:ascii="Times New Roman" w:hAnsi="Times New Roman"/>
          <w:b/>
          <w:bCs/>
          <w:i/>
          <w:iCs/>
          <w:sz w:val="24"/>
          <w:szCs w:val="24"/>
        </w:rPr>
        <w:t xml:space="preserve"> Nr. </w:t>
      </w:r>
      <w:r w:rsidR="00AE40BC" w:rsidRPr="00AE40BC">
        <w:rPr>
          <w:rFonts w:ascii="Times New Roman" w:hAnsi="Times New Roman"/>
          <w:b/>
          <w:bCs/>
          <w:i/>
          <w:iCs/>
          <w:sz w:val="24"/>
          <w:szCs w:val="24"/>
        </w:rPr>
        <w:t>733</w:t>
      </w:r>
    </w:p>
    <w:p w14:paraId="44959010" w14:textId="3F3E6B51" w:rsidR="0012742E" w:rsidRPr="009F1218" w:rsidRDefault="0012742E" w:rsidP="0012742E">
      <w:pPr>
        <w:spacing w:after="160" w:line="259" w:lineRule="auto"/>
        <w:jc w:val="center"/>
        <w:rPr>
          <w:rFonts w:ascii="Times New Roman" w:hAnsi="Times New Roman"/>
          <w:b/>
          <w:bCs/>
          <w:sz w:val="24"/>
          <w:szCs w:val="24"/>
        </w:rPr>
      </w:pPr>
      <w:r w:rsidRPr="009F1218">
        <w:rPr>
          <w:rFonts w:ascii="Times New Roman" w:hAnsi="Times New Roman"/>
          <w:b/>
          <w:bCs/>
          <w:sz w:val="24"/>
          <w:szCs w:val="24"/>
        </w:rPr>
        <w:t xml:space="preserve">DARBŲ RANGOS SUTARTIS </w:t>
      </w:r>
    </w:p>
    <w:p w14:paraId="04460614" w14:textId="5305D575" w:rsidR="00AE40BC" w:rsidRPr="001874E7" w:rsidRDefault="00AE40BC" w:rsidP="00AE40BC">
      <w:pPr>
        <w:pStyle w:val="Body2"/>
        <w:spacing w:after="0"/>
        <w:jc w:val="center"/>
        <w:rPr>
          <w:b/>
          <w:bCs/>
          <w:color w:val="auto"/>
          <w:sz w:val="24"/>
          <w:szCs w:val="24"/>
          <w:lang w:val="lt-LT"/>
        </w:rPr>
      </w:pPr>
      <w:r w:rsidRPr="001874E7">
        <w:rPr>
          <w:b/>
          <w:bCs/>
          <w:color w:val="auto"/>
          <w:sz w:val="24"/>
          <w:szCs w:val="24"/>
          <w:lang w:val="lt-LT"/>
        </w:rPr>
        <w:t xml:space="preserve">2023 m. </w:t>
      </w:r>
      <w:r w:rsidR="00DD6C88">
        <w:rPr>
          <w:b/>
          <w:bCs/>
          <w:color w:val="auto"/>
          <w:sz w:val="24"/>
          <w:szCs w:val="24"/>
          <w:lang w:val="lt-LT"/>
        </w:rPr>
        <w:t xml:space="preserve">rugpjūčio </w:t>
      </w:r>
      <w:r w:rsidRPr="001874E7">
        <w:rPr>
          <w:b/>
          <w:bCs/>
          <w:color w:val="auto"/>
          <w:sz w:val="24"/>
          <w:szCs w:val="24"/>
          <w:lang w:val="lt-LT"/>
        </w:rPr>
        <w:t xml:space="preserve"> mėn. </w:t>
      </w:r>
      <w:r w:rsidR="00450124">
        <w:rPr>
          <w:b/>
          <w:bCs/>
          <w:color w:val="auto"/>
          <w:sz w:val="24"/>
          <w:szCs w:val="24"/>
          <w:lang w:val="lt-LT"/>
        </w:rPr>
        <w:t>2</w:t>
      </w:r>
      <w:r w:rsidR="00675239">
        <w:rPr>
          <w:b/>
          <w:bCs/>
          <w:color w:val="auto"/>
          <w:sz w:val="24"/>
          <w:szCs w:val="24"/>
          <w:lang w:val="lt-LT"/>
        </w:rPr>
        <w:t>8</w:t>
      </w:r>
      <w:r w:rsidRPr="001874E7">
        <w:rPr>
          <w:b/>
          <w:bCs/>
          <w:color w:val="auto"/>
          <w:sz w:val="24"/>
          <w:szCs w:val="24"/>
          <w:lang w:val="lt-LT"/>
        </w:rPr>
        <w:t xml:space="preserve"> d. Nr. 23/VP- </w:t>
      </w:r>
      <w:r w:rsidR="00450124">
        <w:rPr>
          <w:b/>
          <w:bCs/>
          <w:color w:val="auto"/>
          <w:sz w:val="24"/>
          <w:szCs w:val="24"/>
          <w:lang w:val="lt-LT"/>
        </w:rPr>
        <w:t>2</w:t>
      </w:r>
      <w:r w:rsidR="00675239">
        <w:rPr>
          <w:b/>
          <w:bCs/>
          <w:color w:val="auto"/>
          <w:sz w:val="24"/>
          <w:szCs w:val="24"/>
          <w:lang w:val="lt-LT"/>
        </w:rPr>
        <w:t>1</w:t>
      </w:r>
      <w:r w:rsidR="00450124">
        <w:rPr>
          <w:b/>
          <w:bCs/>
          <w:color w:val="auto"/>
          <w:sz w:val="24"/>
          <w:szCs w:val="24"/>
          <w:lang w:val="lt-LT"/>
        </w:rPr>
        <w:t>0</w:t>
      </w:r>
    </w:p>
    <w:p w14:paraId="0D63D308" w14:textId="77777777" w:rsidR="00AE40BC" w:rsidRPr="001874E7" w:rsidRDefault="00AE40BC" w:rsidP="00AE40BC">
      <w:pPr>
        <w:pStyle w:val="Body2"/>
        <w:spacing w:after="0"/>
        <w:jc w:val="center"/>
        <w:rPr>
          <w:b/>
          <w:bCs/>
          <w:color w:val="auto"/>
          <w:sz w:val="24"/>
          <w:szCs w:val="24"/>
          <w:lang w:val="lt-LT"/>
        </w:rPr>
      </w:pPr>
      <w:r w:rsidRPr="001874E7">
        <w:rPr>
          <w:b/>
          <w:bCs/>
          <w:color w:val="auto"/>
          <w:sz w:val="24"/>
          <w:szCs w:val="24"/>
          <w:lang w:val="lt-LT"/>
        </w:rPr>
        <w:t>Vilnius</w:t>
      </w:r>
    </w:p>
    <w:p w14:paraId="53597B5F" w14:textId="77777777" w:rsidR="0012742E" w:rsidRPr="00A94DEB" w:rsidRDefault="0012742E" w:rsidP="0012742E">
      <w:pPr>
        <w:tabs>
          <w:tab w:val="left" w:pos="709"/>
          <w:tab w:val="left" w:pos="851"/>
          <w:tab w:val="left" w:pos="1134"/>
        </w:tabs>
        <w:ind w:left="-284" w:firstLine="567"/>
        <w:jc w:val="center"/>
        <w:rPr>
          <w:rFonts w:ascii="Times New Roman" w:hAnsi="Times New Roman"/>
          <w:b/>
          <w:sz w:val="24"/>
          <w:szCs w:val="24"/>
        </w:rPr>
      </w:pPr>
    </w:p>
    <w:p w14:paraId="61E0F7BC" w14:textId="1120ACE2" w:rsidR="00AE40BC" w:rsidRPr="00625B28" w:rsidRDefault="00AE40BC" w:rsidP="00AE40BC">
      <w:pPr>
        <w:ind w:firstLine="567"/>
        <w:jc w:val="both"/>
        <w:rPr>
          <w:rFonts w:ascii="Times New Roman" w:hAnsi="Times New Roman"/>
          <w:sz w:val="24"/>
          <w:szCs w:val="24"/>
        </w:rPr>
      </w:pPr>
      <w:r w:rsidRPr="00625B28">
        <w:rPr>
          <w:rFonts w:ascii="Times New Roman" w:hAnsi="Times New Roman"/>
          <w:b/>
          <w:sz w:val="24"/>
          <w:szCs w:val="24"/>
        </w:rPr>
        <w:t>Uždaroji akcinė bendrovė „Grinda“</w:t>
      </w:r>
      <w:r w:rsidRPr="00625B28">
        <w:rPr>
          <w:rFonts w:ascii="Times New Roman" w:eastAsia="Arial Unicode MS" w:hAnsi="Times New Roman"/>
          <w:sz w:val="24"/>
          <w:szCs w:val="24"/>
        </w:rPr>
        <w:t xml:space="preserve">, juridinio asmens kodas </w:t>
      </w:r>
      <w:r w:rsidRPr="00625B28">
        <w:rPr>
          <w:rFonts w:ascii="Times New Roman" w:hAnsi="Times New Roman"/>
          <w:sz w:val="24"/>
          <w:szCs w:val="24"/>
        </w:rPr>
        <w:t xml:space="preserve">120153047, </w:t>
      </w:r>
      <w:r>
        <w:rPr>
          <w:rFonts w:ascii="Times New Roman" w:hAnsi="Times New Roman"/>
          <w:sz w:val="24"/>
          <w:szCs w:val="24"/>
        </w:rPr>
        <w:t xml:space="preserve">kurios registruota buveinė yra </w:t>
      </w:r>
      <w:r w:rsidRPr="00625B28">
        <w:rPr>
          <w:rFonts w:ascii="Times New Roman" w:hAnsi="Times New Roman"/>
          <w:sz w:val="24"/>
          <w:szCs w:val="24"/>
        </w:rPr>
        <w:t>Eigulių g. 32, Vilnius</w:t>
      </w:r>
      <w:r>
        <w:rPr>
          <w:rFonts w:ascii="Times New Roman" w:hAnsi="Times New Roman"/>
          <w:sz w:val="24"/>
          <w:szCs w:val="24"/>
        </w:rPr>
        <w:t>,</w:t>
      </w:r>
      <w:r w:rsidRPr="00625B28">
        <w:rPr>
          <w:rFonts w:ascii="Times New Roman" w:hAnsi="Times New Roman"/>
          <w:sz w:val="24"/>
          <w:szCs w:val="24"/>
        </w:rPr>
        <w:t xml:space="preserve"> </w:t>
      </w:r>
      <w:r>
        <w:rPr>
          <w:rFonts w:ascii="Times New Roman" w:hAnsi="Times New Roman"/>
          <w:sz w:val="24"/>
          <w:szCs w:val="24"/>
        </w:rPr>
        <w:t>duomenys apie įmonę kaupiami ir saugomi Lietuvos Respublikos juridinių asmenų registre,</w:t>
      </w:r>
      <w:r w:rsidRPr="00625B28">
        <w:rPr>
          <w:rFonts w:ascii="Times New Roman" w:eastAsia="Arial Unicode MS" w:hAnsi="Times New Roman"/>
          <w:sz w:val="24"/>
          <w:szCs w:val="24"/>
        </w:rPr>
        <w:t xml:space="preserve"> atstovaujama </w:t>
      </w:r>
      <w:r w:rsidR="003D4A67">
        <w:rPr>
          <w:rFonts w:ascii="Times New Roman" w:eastAsia="Arial Unicode MS" w:hAnsi="Times New Roman"/>
          <w:sz w:val="24"/>
          <w:szCs w:val="24"/>
        </w:rPr>
        <w:t>___</w:t>
      </w:r>
      <w:r>
        <w:rPr>
          <w:rFonts w:ascii="Times New Roman" w:hAnsi="Times New Roman"/>
          <w:sz w:val="24"/>
          <w:szCs w:val="24"/>
        </w:rPr>
        <w:t xml:space="preserve"> </w:t>
      </w:r>
      <w:r w:rsidRPr="00625B28">
        <w:rPr>
          <w:rFonts w:ascii="Times New Roman" w:eastAsia="Arial Unicode MS" w:hAnsi="Times New Roman"/>
          <w:sz w:val="24"/>
          <w:szCs w:val="24"/>
        </w:rPr>
        <w:t xml:space="preserve">(toliau – </w:t>
      </w:r>
      <w:r w:rsidR="00182928">
        <w:rPr>
          <w:rFonts w:ascii="Times New Roman" w:eastAsia="Arial Unicode MS" w:hAnsi="Times New Roman"/>
          <w:b/>
          <w:bCs/>
          <w:sz w:val="24"/>
          <w:szCs w:val="24"/>
        </w:rPr>
        <w:t>Užsakovas</w:t>
      </w:r>
      <w:r w:rsidRPr="00625B28">
        <w:rPr>
          <w:rFonts w:ascii="Times New Roman" w:eastAsia="Arial Unicode MS" w:hAnsi="Times New Roman"/>
          <w:sz w:val="24"/>
          <w:szCs w:val="24"/>
        </w:rPr>
        <w:t xml:space="preserve">), </w:t>
      </w:r>
    </w:p>
    <w:p w14:paraId="0E8CE4BB" w14:textId="77777777" w:rsidR="00AE40BC" w:rsidRPr="00450124" w:rsidRDefault="00AE40BC" w:rsidP="00AE40BC">
      <w:pPr>
        <w:pStyle w:val="Body2"/>
        <w:spacing w:after="0"/>
        <w:ind w:firstLine="567"/>
        <w:rPr>
          <w:sz w:val="24"/>
          <w:szCs w:val="24"/>
          <w:lang w:val="lt-LT"/>
        </w:rPr>
      </w:pPr>
      <w:r w:rsidRPr="00450124">
        <w:rPr>
          <w:sz w:val="24"/>
          <w:szCs w:val="24"/>
          <w:lang w:val="lt-LT"/>
        </w:rPr>
        <w:t>ir</w:t>
      </w:r>
    </w:p>
    <w:p w14:paraId="4E2F8FF5" w14:textId="29FE3C5A" w:rsidR="00AE40BC" w:rsidRPr="00450124" w:rsidRDefault="00AE40BC" w:rsidP="00AE40BC">
      <w:pPr>
        <w:pStyle w:val="Body2"/>
        <w:spacing w:after="0"/>
        <w:ind w:firstLine="567"/>
        <w:rPr>
          <w:color w:val="auto"/>
          <w:sz w:val="24"/>
          <w:szCs w:val="24"/>
          <w:lang w:val="lt-LT"/>
        </w:rPr>
      </w:pPr>
      <w:r w:rsidRPr="00450124">
        <w:rPr>
          <w:b/>
          <w:sz w:val="24"/>
          <w:szCs w:val="24"/>
          <w:lang w:val="lt-LT"/>
        </w:rPr>
        <w:t>Uždaroji akcinė bendrovė „</w:t>
      </w:r>
      <w:r w:rsidR="00A34C30" w:rsidRPr="00450124">
        <w:rPr>
          <w:b/>
          <w:sz w:val="24"/>
          <w:szCs w:val="24"/>
          <w:lang w:val="lt-LT"/>
        </w:rPr>
        <w:t xml:space="preserve">BL </w:t>
      </w:r>
      <w:proofErr w:type="spellStart"/>
      <w:r w:rsidR="00A34C30" w:rsidRPr="00450124">
        <w:rPr>
          <w:b/>
          <w:sz w:val="24"/>
          <w:szCs w:val="24"/>
          <w:lang w:val="lt-LT"/>
        </w:rPr>
        <w:t>tech</w:t>
      </w:r>
      <w:proofErr w:type="spellEnd"/>
      <w:r w:rsidRPr="00450124">
        <w:rPr>
          <w:b/>
          <w:sz w:val="24"/>
          <w:szCs w:val="24"/>
          <w:lang w:val="lt-LT"/>
        </w:rPr>
        <w:t>“</w:t>
      </w:r>
      <w:r w:rsidRPr="00450124">
        <w:rPr>
          <w:color w:val="auto"/>
          <w:sz w:val="24"/>
          <w:szCs w:val="24"/>
          <w:lang w:val="lt-LT"/>
        </w:rPr>
        <w:t xml:space="preserve">, juridinio asmens kodas </w:t>
      </w:r>
      <w:r w:rsidR="00A34C30" w:rsidRPr="00450124">
        <w:rPr>
          <w:color w:val="auto"/>
          <w:sz w:val="24"/>
          <w:szCs w:val="24"/>
          <w:lang w:val="lt-LT"/>
        </w:rPr>
        <w:t>305295027</w:t>
      </w:r>
      <w:r w:rsidRPr="00450124">
        <w:rPr>
          <w:color w:val="auto"/>
          <w:sz w:val="24"/>
          <w:szCs w:val="24"/>
          <w:lang w:val="lt-LT"/>
        </w:rPr>
        <w:t xml:space="preserve">, </w:t>
      </w:r>
      <w:r w:rsidRPr="00450124">
        <w:rPr>
          <w:sz w:val="24"/>
          <w:szCs w:val="24"/>
          <w:lang w:val="lt-LT"/>
        </w:rPr>
        <w:t xml:space="preserve">kurios registruota buveinė yra </w:t>
      </w:r>
      <w:r w:rsidR="00A34C30" w:rsidRPr="00450124">
        <w:rPr>
          <w:sz w:val="24"/>
          <w:szCs w:val="24"/>
          <w:lang w:val="lt-LT"/>
        </w:rPr>
        <w:t xml:space="preserve">Keramikų g. 2, Vilnius, </w:t>
      </w:r>
      <w:r w:rsidRPr="00450124">
        <w:rPr>
          <w:sz w:val="24"/>
          <w:szCs w:val="24"/>
          <w:lang w:val="lt-LT"/>
        </w:rPr>
        <w:t>duomenys apie įmonę kaupiami ir saugomi Lietuvos Respublikos juridinių asmenų registre,</w:t>
      </w:r>
      <w:r w:rsidRPr="00450124">
        <w:rPr>
          <w:color w:val="auto"/>
          <w:sz w:val="24"/>
          <w:szCs w:val="24"/>
          <w:lang w:val="lt-LT"/>
        </w:rPr>
        <w:t xml:space="preserve"> atstovaujama </w:t>
      </w:r>
      <w:r w:rsidR="003D4A67">
        <w:rPr>
          <w:color w:val="auto"/>
          <w:sz w:val="24"/>
          <w:szCs w:val="24"/>
          <w:lang w:val="lt-LT"/>
        </w:rPr>
        <w:t>__</w:t>
      </w:r>
      <w:r w:rsidRPr="00450124">
        <w:rPr>
          <w:color w:val="auto"/>
          <w:sz w:val="24"/>
          <w:szCs w:val="24"/>
          <w:lang w:val="lt-LT"/>
        </w:rPr>
        <w:t xml:space="preserve"> (toliau – </w:t>
      </w:r>
      <w:r w:rsidR="00182928" w:rsidRPr="00450124">
        <w:rPr>
          <w:b/>
          <w:bCs/>
          <w:color w:val="auto"/>
          <w:sz w:val="24"/>
          <w:szCs w:val="24"/>
          <w:lang w:val="lt-LT"/>
        </w:rPr>
        <w:t>Rangovas</w:t>
      </w:r>
      <w:r w:rsidRPr="00450124">
        <w:rPr>
          <w:color w:val="auto"/>
          <w:sz w:val="24"/>
          <w:szCs w:val="24"/>
          <w:lang w:val="lt-LT"/>
        </w:rPr>
        <w:t xml:space="preserve">), sudarė šią viešojo pirkimo-pardavimo sutartį (toliau – </w:t>
      </w:r>
      <w:r w:rsidRPr="00450124">
        <w:rPr>
          <w:b/>
          <w:bCs/>
          <w:color w:val="auto"/>
          <w:sz w:val="24"/>
          <w:szCs w:val="24"/>
          <w:lang w:val="lt-LT"/>
        </w:rPr>
        <w:t>Sutartis</w:t>
      </w:r>
      <w:r w:rsidRPr="00450124">
        <w:rPr>
          <w:color w:val="auto"/>
          <w:sz w:val="24"/>
          <w:szCs w:val="24"/>
          <w:lang w:val="lt-LT"/>
        </w:rPr>
        <w:t>) ir susitarė dėl Sutartyje išvardytų sąlygų.</w:t>
      </w:r>
    </w:p>
    <w:p w14:paraId="428D399B" w14:textId="77777777" w:rsidR="0012742E" w:rsidRPr="00450124" w:rsidRDefault="0012742E" w:rsidP="0012742E">
      <w:pPr>
        <w:tabs>
          <w:tab w:val="left" w:pos="1843"/>
        </w:tabs>
        <w:ind w:right="-711" w:firstLine="709"/>
        <w:jc w:val="both"/>
        <w:rPr>
          <w:rFonts w:ascii="Times New Roman" w:hAnsi="Times New Roman"/>
          <w:sz w:val="24"/>
          <w:szCs w:val="24"/>
        </w:rPr>
      </w:pPr>
    </w:p>
    <w:p w14:paraId="3EE7BA9D" w14:textId="77777777" w:rsidR="0012742E" w:rsidRPr="00450124" w:rsidRDefault="0012742E" w:rsidP="00EC2EFB">
      <w:pPr>
        <w:numPr>
          <w:ilvl w:val="0"/>
          <w:numId w:val="9"/>
        </w:numPr>
        <w:ind w:left="0" w:right="-711" w:firstLine="709"/>
        <w:jc w:val="center"/>
        <w:rPr>
          <w:rFonts w:ascii="Times New Roman" w:hAnsi="Times New Roman"/>
          <w:b/>
          <w:sz w:val="24"/>
          <w:szCs w:val="24"/>
        </w:rPr>
      </w:pPr>
      <w:r w:rsidRPr="00450124">
        <w:rPr>
          <w:rFonts w:ascii="Times New Roman" w:hAnsi="Times New Roman"/>
          <w:b/>
          <w:sz w:val="24"/>
          <w:szCs w:val="24"/>
        </w:rPr>
        <w:t xml:space="preserve"> SUTARTIES OBJEKTAS</w:t>
      </w:r>
    </w:p>
    <w:p w14:paraId="5AEEE190" w14:textId="77777777" w:rsidR="0012742E" w:rsidRPr="00450124" w:rsidRDefault="0012742E" w:rsidP="0012742E">
      <w:pPr>
        <w:tabs>
          <w:tab w:val="left" w:pos="1843"/>
        </w:tabs>
        <w:ind w:right="-711" w:firstLine="709"/>
        <w:rPr>
          <w:rFonts w:ascii="Times New Roman" w:hAnsi="Times New Roman"/>
          <w:b/>
          <w:sz w:val="24"/>
          <w:szCs w:val="24"/>
        </w:rPr>
      </w:pPr>
    </w:p>
    <w:p w14:paraId="19504AEC" w14:textId="07579230" w:rsidR="0012742E" w:rsidRPr="00450124" w:rsidRDefault="0012742E" w:rsidP="00EC2EFB">
      <w:pPr>
        <w:numPr>
          <w:ilvl w:val="1"/>
          <w:numId w:val="7"/>
        </w:numPr>
        <w:tabs>
          <w:tab w:val="left" w:pos="1134"/>
          <w:tab w:val="left" w:pos="1843"/>
        </w:tabs>
        <w:ind w:left="0" w:right="-1" w:firstLine="284"/>
        <w:jc w:val="both"/>
        <w:rPr>
          <w:rFonts w:ascii="Times New Roman" w:hAnsi="Times New Roman"/>
          <w:sz w:val="24"/>
          <w:szCs w:val="24"/>
        </w:rPr>
      </w:pPr>
      <w:r w:rsidRPr="00450124">
        <w:rPr>
          <w:rFonts w:ascii="Times New Roman" w:hAnsi="Times New Roman"/>
          <w:sz w:val="24"/>
          <w:szCs w:val="24"/>
        </w:rPr>
        <w:t xml:space="preserve">Šia Sutartimi nustatoma tvarka ir sąlygos, pagal kurią Rangovas </w:t>
      </w:r>
      <w:r w:rsidR="00182928" w:rsidRPr="00450124">
        <w:rPr>
          <w:rFonts w:ascii="Times New Roman" w:hAnsi="Times New Roman"/>
          <w:sz w:val="24"/>
          <w:szCs w:val="24"/>
        </w:rPr>
        <w:t xml:space="preserve">patiekia </w:t>
      </w:r>
      <w:r w:rsidR="00182928" w:rsidRPr="00450124">
        <w:rPr>
          <w:rFonts w:ascii="Times New Roman" w:hAnsi="Times New Roman"/>
          <w:b/>
          <w:bCs/>
          <w:i/>
          <w:iCs/>
          <w:sz w:val="24"/>
          <w:szCs w:val="24"/>
        </w:rPr>
        <w:t xml:space="preserve">Svėrimo įrangą </w:t>
      </w:r>
      <w:proofErr w:type="spellStart"/>
      <w:r w:rsidR="00A34C30" w:rsidRPr="00450124">
        <w:rPr>
          <w:rFonts w:ascii="Times New Roman" w:hAnsi="Times New Roman"/>
          <w:b/>
          <w:bCs/>
          <w:i/>
          <w:iCs/>
          <w:sz w:val="24"/>
          <w:szCs w:val="24"/>
        </w:rPr>
        <w:t>Sensocar</w:t>
      </w:r>
      <w:proofErr w:type="spellEnd"/>
      <w:r w:rsidR="00A34C30" w:rsidRPr="00450124">
        <w:rPr>
          <w:rFonts w:ascii="Times New Roman" w:hAnsi="Times New Roman"/>
          <w:b/>
          <w:bCs/>
          <w:i/>
          <w:iCs/>
          <w:sz w:val="24"/>
          <w:szCs w:val="24"/>
        </w:rPr>
        <w:t xml:space="preserve"> SCA-10 </w:t>
      </w:r>
      <w:r w:rsidR="00182928" w:rsidRPr="00450124">
        <w:rPr>
          <w:rFonts w:ascii="Times New Roman" w:hAnsi="Times New Roman"/>
          <w:b/>
          <w:bCs/>
          <w:i/>
          <w:iCs/>
          <w:sz w:val="24"/>
          <w:szCs w:val="24"/>
        </w:rPr>
        <w:t xml:space="preserve">ir </w:t>
      </w:r>
      <w:r w:rsidRPr="00450124">
        <w:rPr>
          <w:rFonts w:ascii="Times New Roman" w:hAnsi="Times New Roman"/>
          <w:b/>
          <w:bCs/>
          <w:i/>
          <w:iCs/>
          <w:sz w:val="24"/>
          <w:szCs w:val="24"/>
        </w:rPr>
        <w:t xml:space="preserve">atlieka </w:t>
      </w:r>
      <w:r w:rsidR="00182928" w:rsidRPr="00450124">
        <w:rPr>
          <w:rFonts w:ascii="Times New Roman" w:hAnsi="Times New Roman"/>
          <w:b/>
          <w:bCs/>
          <w:i/>
          <w:iCs/>
          <w:sz w:val="24"/>
          <w:szCs w:val="24"/>
        </w:rPr>
        <w:t>jos montavimo darbus</w:t>
      </w:r>
      <w:r w:rsidR="00182928" w:rsidRPr="00450124">
        <w:rPr>
          <w:rFonts w:ascii="Times New Roman" w:hAnsi="Times New Roman"/>
          <w:sz w:val="24"/>
          <w:szCs w:val="24"/>
        </w:rPr>
        <w:t xml:space="preserve"> </w:t>
      </w:r>
      <w:r w:rsidRPr="00450124">
        <w:rPr>
          <w:rFonts w:ascii="Times New Roman" w:hAnsi="Times New Roman"/>
          <w:sz w:val="24"/>
          <w:szCs w:val="24"/>
        </w:rPr>
        <w:t xml:space="preserve">(toliau Sutartyje – </w:t>
      </w:r>
      <w:r w:rsidRPr="00450124">
        <w:rPr>
          <w:rFonts w:ascii="Times New Roman" w:hAnsi="Times New Roman"/>
          <w:b/>
          <w:bCs/>
          <w:sz w:val="24"/>
          <w:szCs w:val="24"/>
        </w:rPr>
        <w:t>Darbai</w:t>
      </w:r>
      <w:r w:rsidRPr="00450124">
        <w:rPr>
          <w:rFonts w:ascii="Times New Roman" w:hAnsi="Times New Roman"/>
          <w:sz w:val="24"/>
          <w:szCs w:val="24"/>
        </w:rPr>
        <w:t>).</w:t>
      </w:r>
      <w:r w:rsidR="00182928" w:rsidRPr="00450124">
        <w:rPr>
          <w:rFonts w:ascii="Times New Roman" w:hAnsi="Times New Roman"/>
          <w:sz w:val="24"/>
          <w:szCs w:val="24"/>
        </w:rPr>
        <w:t xml:space="preserve"> Techniniai reikalavimai pateikti Sutarties 1 Priede.</w:t>
      </w:r>
    </w:p>
    <w:p w14:paraId="7F5A9B22" w14:textId="48005E67" w:rsidR="0012742E" w:rsidRPr="00450124" w:rsidRDefault="0012742E" w:rsidP="00847068">
      <w:pPr>
        <w:numPr>
          <w:ilvl w:val="1"/>
          <w:numId w:val="7"/>
        </w:numPr>
        <w:tabs>
          <w:tab w:val="left" w:pos="1134"/>
          <w:tab w:val="left" w:pos="1843"/>
        </w:tabs>
        <w:ind w:left="0" w:right="-1" w:firstLine="284"/>
        <w:jc w:val="both"/>
        <w:rPr>
          <w:rFonts w:ascii="Times New Roman" w:hAnsi="Times New Roman"/>
          <w:sz w:val="24"/>
          <w:szCs w:val="24"/>
        </w:rPr>
      </w:pPr>
      <w:r w:rsidRPr="00450124">
        <w:rPr>
          <w:rFonts w:ascii="Times New Roman" w:hAnsi="Times New Roman"/>
          <w:sz w:val="24"/>
          <w:szCs w:val="24"/>
          <w:lang w:eastAsia="lt-LT"/>
        </w:rPr>
        <w:t xml:space="preserve">Darbai atliekami </w:t>
      </w:r>
      <w:r w:rsidR="00CD1446" w:rsidRPr="00450124">
        <w:rPr>
          <w:rFonts w:ascii="Times New Roman" w:hAnsi="Times New Roman"/>
          <w:spacing w:val="6"/>
          <w:sz w:val="24"/>
          <w:szCs w:val="24"/>
        </w:rPr>
        <w:t>adresu</w:t>
      </w:r>
      <w:r w:rsidR="00182928" w:rsidRPr="00450124">
        <w:rPr>
          <w:rFonts w:ascii="Times New Roman" w:hAnsi="Times New Roman"/>
          <w:spacing w:val="6"/>
          <w:sz w:val="24"/>
          <w:szCs w:val="24"/>
        </w:rPr>
        <w:t>:</w:t>
      </w:r>
      <w:r w:rsidR="00CD1446" w:rsidRPr="00450124">
        <w:rPr>
          <w:rFonts w:ascii="Times New Roman" w:hAnsi="Times New Roman"/>
          <w:spacing w:val="6"/>
          <w:sz w:val="24"/>
          <w:szCs w:val="24"/>
        </w:rPr>
        <w:t xml:space="preserve"> Eigulių g. 32, Vilniuje</w:t>
      </w:r>
      <w:r w:rsidRPr="00450124">
        <w:rPr>
          <w:rFonts w:ascii="Times New Roman" w:hAnsi="Times New Roman"/>
          <w:sz w:val="24"/>
          <w:szCs w:val="24"/>
        </w:rPr>
        <w:t>.</w:t>
      </w:r>
    </w:p>
    <w:p w14:paraId="51FE6156" w14:textId="21763619" w:rsidR="0012742E" w:rsidRDefault="00A1374A" w:rsidP="00C52F7D">
      <w:pPr>
        <w:pStyle w:val="Pagrindinistekstas"/>
        <w:tabs>
          <w:tab w:val="left" w:pos="1080"/>
          <w:tab w:val="left" w:pos="1296"/>
          <w:tab w:val="left" w:pos="1701"/>
        </w:tabs>
        <w:rPr>
          <w:rFonts w:ascii="Times New Roman" w:hAnsi="Times New Roman" w:cs="Times New Roman"/>
          <w:color w:val="000000"/>
          <w:sz w:val="24"/>
          <w:szCs w:val="24"/>
        </w:rPr>
      </w:pPr>
      <w:r>
        <w:rPr>
          <w:rFonts w:ascii="Times New Roman" w:hAnsi="Times New Roman" w:cs="Times New Roman"/>
        </w:rPr>
        <w:t xml:space="preserve">      </w:t>
      </w:r>
      <w:r w:rsidRPr="00C52F7D">
        <w:rPr>
          <w:rFonts w:ascii="Times New Roman" w:hAnsi="Times New Roman" w:cs="Times New Roman"/>
        </w:rPr>
        <w:t xml:space="preserve">1.3. </w:t>
      </w:r>
      <w:r w:rsidRPr="00C52F7D">
        <w:rPr>
          <w:rFonts w:ascii="Times New Roman" w:hAnsi="Times New Roman" w:cs="Times New Roman"/>
          <w:sz w:val="24"/>
          <w:szCs w:val="24"/>
        </w:rPr>
        <w:t>Pirkimas vykdomas vadovaujantis 2022 gruodžio 13 d. Lietuvos Respublikos aplinkos ministro įsakymo Nr. D1-401 „Dėl LR aplinkos ministro 2011 m. birželio 28 d. įsakymo Nr. 1D-508 “</w:t>
      </w:r>
      <w:r w:rsidRPr="00C52F7D">
        <w:rPr>
          <w:rFonts w:ascii="Times New Roman" w:hAnsi="Times New Roman" w:cs="Times New Roman"/>
          <w:i/>
          <w:iCs/>
          <w:sz w:val="24"/>
          <w:szCs w:val="24"/>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C52F7D">
        <w:rPr>
          <w:rFonts w:ascii="Times New Roman" w:hAnsi="Times New Roman" w:cs="Times New Roman"/>
          <w:sz w:val="24"/>
          <w:szCs w:val="24"/>
        </w:rPr>
        <w:t xml:space="preserve"> 4.</w:t>
      </w:r>
      <w:r w:rsidR="00C52F7D" w:rsidRPr="00C52F7D">
        <w:rPr>
          <w:rFonts w:ascii="Times New Roman" w:hAnsi="Times New Roman" w:cs="Times New Roman"/>
          <w:sz w:val="24"/>
          <w:szCs w:val="24"/>
        </w:rPr>
        <w:t>3</w:t>
      </w:r>
      <w:r w:rsidRPr="00C52F7D">
        <w:rPr>
          <w:rFonts w:ascii="Times New Roman" w:hAnsi="Times New Roman" w:cs="Times New Roman"/>
          <w:sz w:val="24"/>
          <w:szCs w:val="24"/>
        </w:rPr>
        <w:t xml:space="preserve">. punktu: </w:t>
      </w:r>
      <w:r w:rsidR="00C52F7D" w:rsidRPr="00C52F7D">
        <w:rPr>
          <w:rFonts w:ascii="Times New Roman" w:hAnsi="Times New Roman" w:cs="Times New Roman"/>
          <w:sz w:val="24"/>
          <w:szCs w:val="24"/>
        </w:rPr>
        <w:t>„</w:t>
      </w:r>
      <w:r w:rsidR="00C52F7D" w:rsidRPr="00C52F7D">
        <w:rPr>
          <w:rFonts w:ascii="Times New Roman" w:hAnsi="Times New Roman" w:cs="Times New Roman"/>
          <w:i/>
          <w:iCs/>
          <w:color w:val="000000"/>
          <w:sz w:val="24"/>
          <w:szCs w:val="24"/>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C52F7D" w:rsidRPr="00C52F7D">
        <w:rPr>
          <w:rFonts w:ascii="Times New Roman" w:hAnsi="Times New Roman" w:cs="Times New Roman"/>
          <w:color w:val="000000"/>
          <w:sz w:val="24"/>
          <w:szCs w:val="24"/>
        </w:rPr>
        <w:t>“.</w:t>
      </w:r>
    </w:p>
    <w:p w14:paraId="577D5E87" w14:textId="77777777" w:rsidR="00C52F7D" w:rsidRPr="00C52F7D" w:rsidRDefault="00C52F7D" w:rsidP="00C52F7D">
      <w:pPr>
        <w:pStyle w:val="Pagrindinistekstas"/>
        <w:tabs>
          <w:tab w:val="left" w:pos="1080"/>
          <w:tab w:val="left" w:pos="1296"/>
          <w:tab w:val="left" w:pos="1701"/>
        </w:tabs>
        <w:rPr>
          <w:rFonts w:ascii="Times New Roman" w:hAnsi="Times New Roman" w:cs="Times New Roman"/>
          <w:sz w:val="24"/>
          <w:szCs w:val="24"/>
        </w:rPr>
      </w:pPr>
    </w:p>
    <w:p w14:paraId="26E8EEFE" w14:textId="77777777" w:rsidR="0012742E" w:rsidRDefault="0012742E" w:rsidP="00EC2EFB">
      <w:pPr>
        <w:numPr>
          <w:ilvl w:val="0"/>
          <w:numId w:val="9"/>
        </w:numPr>
        <w:tabs>
          <w:tab w:val="left" w:pos="993"/>
        </w:tabs>
        <w:snapToGrid w:val="0"/>
        <w:ind w:left="0" w:right="-1" w:firstLine="284"/>
        <w:jc w:val="center"/>
        <w:rPr>
          <w:rFonts w:ascii="Times New Roman" w:hAnsi="Times New Roman"/>
          <w:b/>
          <w:sz w:val="24"/>
          <w:szCs w:val="24"/>
        </w:rPr>
      </w:pPr>
      <w:r w:rsidRPr="00083A89">
        <w:rPr>
          <w:rFonts w:ascii="Times New Roman" w:hAnsi="Times New Roman"/>
          <w:b/>
          <w:sz w:val="24"/>
          <w:szCs w:val="24"/>
        </w:rPr>
        <w:t xml:space="preserve">DARBŲ KAINA IR APMOKĖJIMO SĄLYGOS </w:t>
      </w:r>
    </w:p>
    <w:p w14:paraId="51255C71" w14:textId="77777777" w:rsidR="0012742E" w:rsidRPr="00083A89" w:rsidRDefault="0012742E" w:rsidP="00994FC1">
      <w:pPr>
        <w:tabs>
          <w:tab w:val="left" w:pos="1843"/>
        </w:tabs>
        <w:snapToGrid w:val="0"/>
        <w:ind w:right="-1" w:firstLine="284"/>
        <w:rPr>
          <w:rFonts w:ascii="Times New Roman" w:hAnsi="Times New Roman"/>
          <w:b/>
          <w:sz w:val="24"/>
          <w:szCs w:val="24"/>
        </w:rPr>
      </w:pPr>
    </w:p>
    <w:p w14:paraId="007BEE97" w14:textId="0AE7223D" w:rsidR="001108A3" w:rsidRPr="00450124" w:rsidRDefault="00B213DA" w:rsidP="00B213DA">
      <w:pPr>
        <w:numPr>
          <w:ilvl w:val="1"/>
          <w:numId w:val="6"/>
        </w:numPr>
        <w:tabs>
          <w:tab w:val="left" w:pos="1134"/>
        </w:tabs>
        <w:ind w:left="0" w:right="-1" w:firstLine="284"/>
        <w:jc w:val="both"/>
        <w:rPr>
          <w:rFonts w:ascii="Times New Roman" w:hAnsi="Times New Roman"/>
          <w:spacing w:val="-2"/>
          <w:sz w:val="24"/>
          <w:szCs w:val="24"/>
        </w:rPr>
      </w:pPr>
      <w:r w:rsidRPr="00450124">
        <w:rPr>
          <w:rFonts w:ascii="Times New Roman" w:hAnsi="Times New Roman"/>
          <w:spacing w:val="-2"/>
          <w:sz w:val="24"/>
          <w:szCs w:val="24"/>
        </w:rPr>
        <w:t>Sutarties kaina</w:t>
      </w:r>
      <w:r w:rsidR="009479C7" w:rsidRPr="00450124">
        <w:rPr>
          <w:rFonts w:ascii="Times New Roman" w:hAnsi="Times New Roman"/>
          <w:spacing w:val="-2"/>
          <w:sz w:val="24"/>
          <w:szCs w:val="24"/>
        </w:rPr>
        <w:t xml:space="preserve"> be </w:t>
      </w:r>
      <w:r w:rsidRPr="00450124">
        <w:rPr>
          <w:rFonts w:ascii="Times New Roman" w:hAnsi="Times New Roman"/>
          <w:spacing w:val="-2"/>
          <w:sz w:val="24"/>
          <w:szCs w:val="24"/>
        </w:rPr>
        <w:t xml:space="preserve">PVM yra </w:t>
      </w:r>
      <w:r w:rsidR="00A34C30" w:rsidRPr="00450124">
        <w:rPr>
          <w:rFonts w:ascii="Times New Roman" w:hAnsi="Times New Roman"/>
          <w:b/>
          <w:bCs/>
          <w:spacing w:val="-2"/>
          <w:sz w:val="24"/>
          <w:szCs w:val="24"/>
        </w:rPr>
        <w:t xml:space="preserve">28 670,00 </w:t>
      </w:r>
      <w:r w:rsidRPr="00450124">
        <w:rPr>
          <w:rFonts w:ascii="Times New Roman" w:hAnsi="Times New Roman"/>
          <w:b/>
          <w:bCs/>
          <w:spacing w:val="-2"/>
          <w:sz w:val="24"/>
          <w:szCs w:val="24"/>
        </w:rPr>
        <w:t>Eur</w:t>
      </w:r>
      <w:r w:rsidRPr="00450124">
        <w:rPr>
          <w:rFonts w:ascii="Times New Roman" w:hAnsi="Times New Roman"/>
          <w:spacing w:val="-2"/>
          <w:sz w:val="24"/>
          <w:szCs w:val="24"/>
        </w:rPr>
        <w:t xml:space="preserve"> (</w:t>
      </w:r>
      <w:r w:rsidR="00A34C30" w:rsidRPr="00450124">
        <w:rPr>
          <w:rFonts w:ascii="Times New Roman" w:hAnsi="Times New Roman"/>
          <w:spacing w:val="-2"/>
          <w:sz w:val="24"/>
          <w:szCs w:val="24"/>
        </w:rPr>
        <w:t>dvidešimt aštuoni tūkstančiai šeši šimtai septyniasdešimt eurų ir 00 ct)</w:t>
      </w:r>
      <w:r w:rsidRPr="00450124">
        <w:rPr>
          <w:rFonts w:ascii="Times New Roman" w:hAnsi="Times New Roman"/>
          <w:spacing w:val="-2"/>
          <w:sz w:val="24"/>
          <w:szCs w:val="24"/>
        </w:rPr>
        <w:t xml:space="preserve">. </w:t>
      </w:r>
    </w:p>
    <w:p w14:paraId="1BB36541" w14:textId="3D4CA576" w:rsidR="001108A3" w:rsidRPr="00450124" w:rsidRDefault="00B213DA" w:rsidP="00A34C30">
      <w:pPr>
        <w:tabs>
          <w:tab w:val="left" w:pos="1134"/>
        </w:tabs>
        <w:ind w:right="-1"/>
        <w:jc w:val="both"/>
        <w:rPr>
          <w:rFonts w:ascii="Times New Roman" w:hAnsi="Times New Roman"/>
          <w:spacing w:val="-2"/>
          <w:sz w:val="24"/>
          <w:szCs w:val="24"/>
        </w:rPr>
      </w:pPr>
      <w:r w:rsidRPr="00450124">
        <w:rPr>
          <w:rFonts w:ascii="Times New Roman" w:hAnsi="Times New Roman"/>
          <w:spacing w:val="-2"/>
          <w:sz w:val="24"/>
          <w:szCs w:val="24"/>
        </w:rPr>
        <w:t xml:space="preserve">21 proc. PVM yra </w:t>
      </w:r>
      <w:r w:rsidR="00A34C30" w:rsidRPr="00450124">
        <w:rPr>
          <w:rFonts w:ascii="Times New Roman" w:hAnsi="Times New Roman"/>
          <w:spacing w:val="-2"/>
          <w:sz w:val="24"/>
          <w:szCs w:val="24"/>
        </w:rPr>
        <w:t xml:space="preserve">6 020,70 </w:t>
      </w:r>
      <w:r w:rsidRPr="00450124">
        <w:rPr>
          <w:rFonts w:ascii="Times New Roman" w:hAnsi="Times New Roman"/>
          <w:spacing w:val="-2"/>
          <w:sz w:val="24"/>
          <w:szCs w:val="24"/>
        </w:rPr>
        <w:t>Eur (</w:t>
      </w:r>
      <w:r w:rsidR="00A34C30" w:rsidRPr="00450124">
        <w:rPr>
          <w:rFonts w:ascii="Times New Roman" w:hAnsi="Times New Roman"/>
          <w:spacing w:val="-2"/>
          <w:sz w:val="24"/>
          <w:szCs w:val="24"/>
        </w:rPr>
        <w:t>šeši tūkstančiai dvidešimt eurų ir 70 ct</w:t>
      </w:r>
      <w:r w:rsidRPr="00450124">
        <w:rPr>
          <w:rFonts w:ascii="Times New Roman" w:hAnsi="Times New Roman"/>
          <w:spacing w:val="-2"/>
          <w:sz w:val="24"/>
          <w:szCs w:val="24"/>
        </w:rPr>
        <w:t>).</w:t>
      </w:r>
      <w:r w:rsidR="001108A3" w:rsidRPr="00450124">
        <w:rPr>
          <w:rFonts w:ascii="Times New Roman" w:hAnsi="Times New Roman"/>
          <w:spacing w:val="-2"/>
          <w:sz w:val="24"/>
          <w:szCs w:val="24"/>
        </w:rPr>
        <w:t xml:space="preserve"> </w:t>
      </w:r>
    </w:p>
    <w:p w14:paraId="077A0AFB" w14:textId="3760D78B" w:rsidR="00C73A1B" w:rsidRPr="00450124" w:rsidRDefault="00B213DA" w:rsidP="00A34C30">
      <w:pPr>
        <w:tabs>
          <w:tab w:val="left" w:pos="1134"/>
        </w:tabs>
        <w:ind w:right="-1"/>
        <w:jc w:val="both"/>
        <w:rPr>
          <w:rFonts w:ascii="Times New Roman" w:hAnsi="Times New Roman"/>
          <w:spacing w:val="-2"/>
          <w:sz w:val="24"/>
          <w:szCs w:val="24"/>
        </w:rPr>
      </w:pPr>
      <w:r w:rsidRPr="00450124">
        <w:rPr>
          <w:rFonts w:ascii="Times New Roman" w:hAnsi="Times New Roman"/>
          <w:spacing w:val="-2"/>
          <w:sz w:val="24"/>
          <w:szCs w:val="24"/>
        </w:rPr>
        <w:t>Sutarties kaina</w:t>
      </w:r>
      <w:r w:rsidR="009479C7" w:rsidRPr="00450124">
        <w:rPr>
          <w:rFonts w:ascii="Times New Roman" w:hAnsi="Times New Roman"/>
          <w:spacing w:val="-2"/>
          <w:sz w:val="24"/>
          <w:szCs w:val="24"/>
        </w:rPr>
        <w:t xml:space="preserve"> su </w:t>
      </w:r>
      <w:r w:rsidRPr="00450124">
        <w:rPr>
          <w:rFonts w:ascii="Times New Roman" w:hAnsi="Times New Roman"/>
          <w:spacing w:val="-2"/>
          <w:sz w:val="24"/>
          <w:szCs w:val="24"/>
        </w:rPr>
        <w:t xml:space="preserve">PVM yra </w:t>
      </w:r>
      <w:r w:rsidR="00A34C30" w:rsidRPr="00450124">
        <w:rPr>
          <w:rFonts w:ascii="Times New Roman" w:hAnsi="Times New Roman"/>
          <w:b/>
          <w:bCs/>
          <w:spacing w:val="-2"/>
          <w:sz w:val="24"/>
          <w:szCs w:val="24"/>
        </w:rPr>
        <w:t xml:space="preserve">34 690,70 </w:t>
      </w:r>
      <w:r w:rsidRPr="00450124">
        <w:rPr>
          <w:rFonts w:ascii="Times New Roman" w:hAnsi="Times New Roman"/>
          <w:b/>
          <w:bCs/>
          <w:spacing w:val="-2"/>
          <w:sz w:val="24"/>
          <w:szCs w:val="24"/>
        </w:rPr>
        <w:t>Eur</w:t>
      </w:r>
      <w:r w:rsidRPr="00450124">
        <w:rPr>
          <w:rFonts w:ascii="Times New Roman" w:hAnsi="Times New Roman"/>
          <w:spacing w:val="-2"/>
          <w:sz w:val="24"/>
          <w:szCs w:val="24"/>
        </w:rPr>
        <w:t xml:space="preserve"> (</w:t>
      </w:r>
      <w:r w:rsidR="00A34C30" w:rsidRPr="00450124">
        <w:rPr>
          <w:rFonts w:ascii="Times New Roman" w:hAnsi="Times New Roman"/>
          <w:spacing w:val="-2"/>
          <w:sz w:val="24"/>
          <w:szCs w:val="24"/>
        </w:rPr>
        <w:t>trisdešimt keturi tūkstančiai šeši šimtai devyniasdešimt eurų ir 70 ct)</w:t>
      </w:r>
      <w:r w:rsidRPr="00450124">
        <w:rPr>
          <w:rFonts w:ascii="Times New Roman" w:hAnsi="Times New Roman"/>
          <w:spacing w:val="-2"/>
          <w:sz w:val="24"/>
          <w:szCs w:val="24"/>
        </w:rPr>
        <w:t>.</w:t>
      </w:r>
    </w:p>
    <w:p w14:paraId="22C646B6" w14:textId="1BDBE605" w:rsidR="001556E4" w:rsidRPr="001556E4" w:rsidRDefault="0012742E" w:rsidP="00FE320E">
      <w:pPr>
        <w:numPr>
          <w:ilvl w:val="1"/>
          <w:numId w:val="6"/>
        </w:numPr>
        <w:tabs>
          <w:tab w:val="left" w:pos="1134"/>
        </w:tabs>
        <w:ind w:left="0" w:right="-1" w:firstLine="284"/>
        <w:jc w:val="both"/>
        <w:rPr>
          <w:rFonts w:ascii="Times New Roman" w:hAnsi="Times New Roman"/>
          <w:spacing w:val="-2"/>
          <w:sz w:val="24"/>
          <w:szCs w:val="24"/>
        </w:rPr>
      </w:pPr>
      <w:r w:rsidRPr="00450124">
        <w:rPr>
          <w:rFonts w:ascii="Times New Roman" w:hAnsi="Times New Roman"/>
          <w:sz w:val="24"/>
          <w:szCs w:val="24"/>
        </w:rPr>
        <w:t>Sutarčiai taikoma fiksuoto</w:t>
      </w:r>
      <w:r w:rsidR="001556E4" w:rsidRPr="00450124">
        <w:rPr>
          <w:rFonts w:ascii="Times New Roman" w:hAnsi="Times New Roman"/>
          <w:sz w:val="24"/>
          <w:szCs w:val="24"/>
        </w:rPr>
        <w:t>s</w:t>
      </w:r>
      <w:r w:rsidRPr="00450124">
        <w:rPr>
          <w:rFonts w:ascii="Times New Roman" w:hAnsi="Times New Roman"/>
          <w:sz w:val="24"/>
          <w:szCs w:val="24"/>
        </w:rPr>
        <w:t xml:space="preserve"> kaino</w:t>
      </w:r>
      <w:r w:rsidR="001556E4" w:rsidRPr="00450124">
        <w:rPr>
          <w:rFonts w:ascii="Times New Roman" w:hAnsi="Times New Roman"/>
          <w:sz w:val="24"/>
          <w:szCs w:val="24"/>
        </w:rPr>
        <w:t>s</w:t>
      </w:r>
      <w:r w:rsidRPr="00450124">
        <w:rPr>
          <w:rFonts w:ascii="Times New Roman" w:hAnsi="Times New Roman"/>
          <w:sz w:val="24"/>
          <w:szCs w:val="24"/>
        </w:rPr>
        <w:t xml:space="preserve"> kainodara. </w:t>
      </w:r>
      <w:r w:rsidR="001556E4" w:rsidRPr="00450124">
        <w:rPr>
          <w:rFonts w:ascii="Times New Roman" w:hAnsi="Times New Roman"/>
          <w:sz w:val="24"/>
          <w:szCs w:val="24"/>
        </w:rPr>
        <w:t>Tiekėjo pasiūlymo kaina turi apimti ir tuos darbus, kurie nors ir nebuvo tiesiogiai</w:t>
      </w:r>
      <w:r w:rsidR="001556E4" w:rsidRPr="001556E4">
        <w:rPr>
          <w:rFonts w:ascii="Times New Roman" w:hAnsi="Times New Roman"/>
          <w:sz w:val="24"/>
          <w:szCs w:val="24"/>
        </w:rPr>
        <w:t xml:space="preserve"> nustatyti pirkimo dokumentuose ir sutartyje, bet yra būtini sutarčiai įvykdyti, o tiekėjas turėjo ir galėjo juos numatyti ir įvertinti iki pasiūlymų pateikimo termino pabaigo</w:t>
      </w:r>
      <w:r w:rsidR="001556E4">
        <w:rPr>
          <w:rFonts w:ascii="Times New Roman" w:hAnsi="Times New Roman"/>
          <w:sz w:val="24"/>
          <w:szCs w:val="24"/>
        </w:rPr>
        <w:t>s.</w:t>
      </w:r>
    </w:p>
    <w:p w14:paraId="6EDA384A" w14:textId="27020772" w:rsidR="0012742E" w:rsidRPr="001556E4" w:rsidRDefault="0012742E" w:rsidP="00FE320E">
      <w:pPr>
        <w:numPr>
          <w:ilvl w:val="1"/>
          <w:numId w:val="6"/>
        </w:numPr>
        <w:tabs>
          <w:tab w:val="left" w:pos="1134"/>
        </w:tabs>
        <w:ind w:left="0" w:right="-1" w:firstLine="284"/>
        <w:jc w:val="both"/>
        <w:rPr>
          <w:rFonts w:ascii="Times New Roman" w:hAnsi="Times New Roman"/>
          <w:spacing w:val="-2"/>
          <w:sz w:val="24"/>
          <w:szCs w:val="24"/>
        </w:rPr>
      </w:pPr>
      <w:r w:rsidRPr="001556E4">
        <w:rPr>
          <w:rFonts w:ascii="Times New Roman" w:hAnsi="Times New Roman"/>
          <w:sz w:val="24"/>
          <w:szCs w:val="24"/>
        </w:rPr>
        <w:t xml:space="preserve">Pasikeitus PVM dydžiui Darbų </w:t>
      </w:r>
      <w:r w:rsidR="009479C7">
        <w:rPr>
          <w:rFonts w:ascii="Times New Roman" w:hAnsi="Times New Roman"/>
          <w:sz w:val="24"/>
          <w:szCs w:val="24"/>
        </w:rPr>
        <w:t xml:space="preserve">kaina </w:t>
      </w:r>
      <w:r w:rsidRPr="001556E4">
        <w:rPr>
          <w:rFonts w:ascii="Times New Roman" w:hAnsi="Times New Roman"/>
          <w:sz w:val="24"/>
          <w:szCs w:val="24"/>
        </w:rPr>
        <w:t xml:space="preserve">bus keičiama proporcingai PVM pasikeitimo dydžiui. Darbų </w:t>
      </w:r>
      <w:r w:rsidR="009479C7">
        <w:rPr>
          <w:rFonts w:ascii="Times New Roman" w:hAnsi="Times New Roman"/>
          <w:sz w:val="24"/>
          <w:szCs w:val="24"/>
        </w:rPr>
        <w:t xml:space="preserve">kaina </w:t>
      </w:r>
      <w:r w:rsidRPr="001556E4">
        <w:rPr>
          <w:rFonts w:ascii="Times New Roman" w:hAnsi="Times New Roman"/>
          <w:sz w:val="24"/>
          <w:szCs w:val="24"/>
        </w:rPr>
        <w:t xml:space="preserve">perskaičiuojama per 3 </w:t>
      </w:r>
      <w:r w:rsidR="00CE2DF3">
        <w:rPr>
          <w:rFonts w:ascii="Times New Roman" w:hAnsi="Times New Roman"/>
          <w:sz w:val="24"/>
          <w:szCs w:val="24"/>
        </w:rPr>
        <w:t xml:space="preserve">(tris) </w:t>
      </w:r>
      <w:r w:rsidRPr="001556E4">
        <w:rPr>
          <w:rFonts w:ascii="Times New Roman" w:hAnsi="Times New Roman"/>
          <w:sz w:val="24"/>
          <w:szCs w:val="24"/>
        </w:rPr>
        <w:t xml:space="preserve">darbo dienas po Lietuvos Respublikos pridėtinės vertės mokesčio įstatymo įsigaliojimo dienos. Darbų </w:t>
      </w:r>
      <w:r w:rsidR="009479C7">
        <w:rPr>
          <w:rFonts w:ascii="Times New Roman" w:hAnsi="Times New Roman"/>
          <w:sz w:val="24"/>
          <w:szCs w:val="24"/>
        </w:rPr>
        <w:t xml:space="preserve">kainos </w:t>
      </w:r>
      <w:r w:rsidRPr="001556E4">
        <w:rPr>
          <w:rFonts w:ascii="Times New Roman" w:hAnsi="Times New Roman"/>
          <w:sz w:val="24"/>
          <w:szCs w:val="24"/>
        </w:rPr>
        <w:t xml:space="preserve">perskaičiavimas įforminamas atskiru </w:t>
      </w:r>
      <w:r w:rsidRPr="001556E4">
        <w:rPr>
          <w:rFonts w:ascii="Times New Roman" w:hAnsi="Times New Roman"/>
          <w:sz w:val="24"/>
          <w:szCs w:val="24"/>
        </w:rPr>
        <w:lastRenderedPageBreak/>
        <w:t xml:space="preserve">rašytiniu Šalių susitarimu, kuris tampa neatskiriama Sutartis dalimi ir tik tiems Darbams, ir tiems kiekiams, kurie dar nebuvo išpirkti pagal šią Sutartį. Pasikeitus kitiems mokesčiams Darbų </w:t>
      </w:r>
      <w:r w:rsidR="009479C7">
        <w:rPr>
          <w:rFonts w:ascii="Times New Roman" w:hAnsi="Times New Roman"/>
          <w:sz w:val="24"/>
          <w:szCs w:val="24"/>
        </w:rPr>
        <w:t xml:space="preserve">kaina </w:t>
      </w:r>
      <w:r w:rsidRPr="001556E4">
        <w:rPr>
          <w:rFonts w:ascii="Times New Roman" w:hAnsi="Times New Roman"/>
          <w:sz w:val="24"/>
          <w:szCs w:val="24"/>
        </w:rPr>
        <w:t xml:space="preserve"> negali būti perskaičiuojama</w:t>
      </w:r>
      <w:r w:rsidR="00994FC1" w:rsidRPr="001556E4">
        <w:rPr>
          <w:rFonts w:ascii="Times New Roman" w:hAnsi="Times New Roman"/>
          <w:sz w:val="24"/>
          <w:szCs w:val="24"/>
        </w:rPr>
        <w:t>.</w:t>
      </w:r>
    </w:p>
    <w:p w14:paraId="009F0A71" w14:textId="66A91B18" w:rsidR="00994FC1" w:rsidRPr="00923D29" w:rsidRDefault="00E6794A" w:rsidP="00E6794A">
      <w:pPr>
        <w:numPr>
          <w:ilvl w:val="1"/>
          <w:numId w:val="6"/>
        </w:numPr>
        <w:tabs>
          <w:tab w:val="left" w:pos="709"/>
        </w:tabs>
        <w:suppressAutoHyphens/>
        <w:autoSpaceDN w:val="0"/>
        <w:ind w:left="0" w:firstLine="284"/>
        <w:contextualSpacing/>
        <w:jc w:val="both"/>
        <w:textAlignment w:val="baseline"/>
        <w:rPr>
          <w:rFonts w:ascii="Times New Roman" w:hAnsi="Times New Roman"/>
          <w:sz w:val="24"/>
          <w:szCs w:val="24"/>
        </w:rPr>
      </w:pPr>
      <w:r>
        <w:rPr>
          <w:rFonts w:ascii="Times New Roman" w:eastAsia="Times New Roman" w:hAnsi="Times New Roman"/>
          <w:sz w:val="24"/>
          <w:szCs w:val="24"/>
        </w:rPr>
        <w:t>Užsakovas</w:t>
      </w:r>
      <w:r w:rsidR="00994FC1" w:rsidRPr="00923D29">
        <w:rPr>
          <w:rFonts w:ascii="Times New Roman" w:eastAsia="Times New Roman" w:hAnsi="Times New Roman"/>
          <w:bCs/>
          <w:sz w:val="24"/>
          <w:szCs w:val="24"/>
        </w:rPr>
        <w:t xml:space="preserve"> turi teisę neatlikti atitinkamo mokėjimo kol </w:t>
      </w:r>
      <w:r>
        <w:rPr>
          <w:rFonts w:ascii="Times New Roman" w:eastAsia="Times New Roman" w:hAnsi="Times New Roman"/>
          <w:bCs/>
          <w:sz w:val="24"/>
          <w:szCs w:val="24"/>
        </w:rPr>
        <w:t>Rangovas</w:t>
      </w:r>
      <w:r w:rsidR="00994FC1" w:rsidRPr="00923D29">
        <w:rPr>
          <w:rFonts w:ascii="Times New Roman" w:eastAsia="Times New Roman" w:hAnsi="Times New Roman"/>
          <w:bCs/>
          <w:sz w:val="24"/>
          <w:szCs w:val="24"/>
        </w:rPr>
        <w:t xml:space="preserve"> ištaisys trūkumus jeigu:</w:t>
      </w:r>
    </w:p>
    <w:p w14:paraId="706042E0" w14:textId="77777777" w:rsidR="00994FC1" w:rsidRPr="00923D29" w:rsidRDefault="00994FC1" w:rsidP="00EC2EFB">
      <w:pPr>
        <w:pStyle w:val="Sraopastraipa"/>
        <w:numPr>
          <w:ilvl w:val="2"/>
          <w:numId w:val="6"/>
        </w:numPr>
        <w:suppressAutoHyphens/>
        <w:autoSpaceDN w:val="0"/>
        <w:ind w:left="0" w:firstLine="993"/>
        <w:jc w:val="both"/>
        <w:textAlignment w:val="baseline"/>
        <w:rPr>
          <w:rFonts w:ascii="Times New Roman" w:hAnsi="Times New Roman"/>
          <w:sz w:val="24"/>
          <w:szCs w:val="24"/>
        </w:rPr>
      </w:pPr>
      <w:r w:rsidRPr="00923D29">
        <w:rPr>
          <w:rFonts w:ascii="Times New Roman" w:hAnsi="Times New Roman"/>
          <w:bCs/>
          <w:sz w:val="24"/>
          <w:szCs w:val="24"/>
        </w:rPr>
        <w:t>sąskaitoje nenurodytas Sutarties numeris ir jos sudarymo data ar nurodyta neteisinga suma;</w:t>
      </w:r>
    </w:p>
    <w:p w14:paraId="37F28390" w14:textId="50B866FC" w:rsidR="00994FC1" w:rsidRPr="00923D29" w:rsidRDefault="00994FC1" w:rsidP="00EC2EFB">
      <w:pPr>
        <w:pStyle w:val="Sraopastraipa"/>
        <w:numPr>
          <w:ilvl w:val="2"/>
          <w:numId w:val="6"/>
        </w:numPr>
        <w:suppressAutoHyphens/>
        <w:autoSpaceDN w:val="0"/>
        <w:ind w:left="0" w:firstLine="993"/>
        <w:jc w:val="both"/>
        <w:textAlignment w:val="baseline"/>
        <w:rPr>
          <w:rFonts w:ascii="Times New Roman" w:hAnsi="Times New Roman"/>
          <w:sz w:val="24"/>
          <w:szCs w:val="24"/>
        </w:rPr>
      </w:pPr>
      <w:r w:rsidRPr="00923D29">
        <w:rPr>
          <w:rFonts w:ascii="Times New Roman" w:hAnsi="Times New Roman"/>
          <w:bCs/>
          <w:sz w:val="24"/>
          <w:szCs w:val="24"/>
        </w:rPr>
        <w:t xml:space="preserve">sąskaita pateikiama nesilaikant Sutarties </w:t>
      </w:r>
      <w:r w:rsidR="00CA409E">
        <w:rPr>
          <w:rFonts w:ascii="Times New Roman" w:hAnsi="Times New Roman"/>
          <w:bCs/>
          <w:sz w:val="24"/>
          <w:szCs w:val="24"/>
        </w:rPr>
        <w:t>2.</w:t>
      </w:r>
      <w:r w:rsidR="00E522C5">
        <w:rPr>
          <w:rFonts w:ascii="Times New Roman" w:hAnsi="Times New Roman"/>
          <w:bCs/>
          <w:sz w:val="24"/>
          <w:szCs w:val="24"/>
        </w:rPr>
        <w:t>6</w:t>
      </w:r>
      <w:r w:rsidRPr="00923D29">
        <w:rPr>
          <w:rFonts w:ascii="Times New Roman" w:hAnsi="Times New Roman"/>
          <w:bCs/>
          <w:sz w:val="24"/>
          <w:szCs w:val="24"/>
        </w:rPr>
        <w:t xml:space="preserve"> punkto reikalavimų;</w:t>
      </w:r>
    </w:p>
    <w:p w14:paraId="6DADF7D0" w14:textId="49E1A1B9" w:rsidR="00994FC1" w:rsidRPr="00923D29" w:rsidRDefault="00CA409E" w:rsidP="00EC2EFB">
      <w:pPr>
        <w:pStyle w:val="Sraopastraipa"/>
        <w:numPr>
          <w:ilvl w:val="2"/>
          <w:numId w:val="6"/>
        </w:numPr>
        <w:suppressAutoHyphens/>
        <w:autoSpaceDN w:val="0"/>
        <w:ind w:left="0" w:firstLine="993"/>
        <w:jc w:val="both"/>
        <w:textAlignment w:val="baseline"/>
        <w:rPr>
          <w:rFonts w:ascii="Times New Roman" w:hAnsi="Times New Roman"/>
          <w:sz w:val="24"/>
          <w:szCs w:val="24"/>
        </w:rPr>
      </w:pPr>
      <w:r>
        <w:rPr>
          <w:rFonts w:ascii="Times New Roman" w:hAnsi="Times New Roman"/>
          <w:bCs/>
          <w:sz w:val="24"/>
          <w:szCs w:val="24"/>
        </w:rPr>
        <w:t>atlikti Darbai</w:t>
      </w:r>
      <w:r w:rsidR="00994FC1" w:rsidRPr="00923D29">
        <w:rPr>
          <w:rFonts w:ascii="Times New Roman" w:hAnsi="Times New Roman"/>
          <w:bCs/>
          <w:sz w:val="24"/>
          <w:szCs w:val="24"/>
        </w:rPr>
        <w:t xml:space="preserve"> neatitinka Sutartyje nustatytų reikalavimų;</w:t>
      </w:r>
    </w:p>
    <w:p w14:paraId="2D9678A5" w14:textId="4A9EBE0C" w:rsidR="00994FC1" w:rsidRPr="00994FC1" w:rsidRDefault="00994FC1" w:rsidP="00EC2EFB">
      <w:pPr>
        <w:pStyle w:val="Sraopastraipa"/>
        <w:numPr>
          <w:ilvl w:val="2"/>
          <w:numId w:val="6"/>
        </w:numPr>
        <w:tabs>
          <w:tab w:val="left" w:pos="426"/>
        </w:tabs>
        <w:suppressAutoHyphens/>
        <w:autoSpaceDN w:val="0"/>
        <w:ind w:left="0" w:firstLine="993"/>
        <w:jc w:val="both"/>
        <w:textAlignment w:val="baseline"/>
        <w:rPr>
          <w:rFonts w:ascii="Times New Roman" w:hAnsi="Times New Roman"/>
          <w:sz w:val="24"/>
          <w:szCs w:val="24"/>
        </w:rPr>
      </w:pPr>
      <w:r w:rsidRPr="008F7FFE">
        <w:rPr>
          <w:rFonts w:ascii="Times New Roman" w:hAnsi="Times New Roman"/>
          <w:bCs/>
          <w:sz w:val="24"/>
          <w:szCs w:val="24"/>
        </w:rPr>
        <w:t>kitais Sutartyje nustatytais atvejais.</w:t>
      </w:r>
    </w:p>
    <w:p w14:paraId="5508FD4D" w14:textId="72596F1E" w:rsidR="009834BD" w:rsidRPr="009834BD" w:rsidRDefault="0012742E" w:rsidP="00432FD5">
      <w:pPr>
        <w:numPr>
          <w:ilvl w:val="1"/>
          <w:numId w:val="6"/>
        </w:numPr>
        <w:tabs>
          <w:tab w:val="left" w:pos="1134"/>
        </w:tabs>
        <w:ind w:left="0" w:right="-1" w:firstLine="284"/>
        <w:jc w:val="both"/>
        <w:rPr>
          <w:rFonts w:ascii="Times New Roman" w:hAnsi="Times New Roman"/>
          <w:spacing w:val="-2"/>
          <w:sz w:val="24"/>
          <w:szCs w:val="24"/>
        </w:rPr>
      </w:pPr>
      <w:r w:rsidRPr="001F36F5">
        <w:rPr>
          <w:rFonts w:ascii="Times New Roman" w:hAnsi="Times New Roman"/>
          <w:spacing w:val="-2"/>
          <w:sz w:val="24"/>
          <w:szCs w:val="24"/>
        </w:rPr>
        <w:t xml:space="preserve">Užsakovas apmoka už </w:t>
      </w:r>
      <w:r w:rsidRPr="00D55078">
        <w:rPr>
          <w:rFonts w:ascii="Times New Roman" w:hAnsi="Times New Roman"/>
          <w:sz w:val="24"/>
          <w:szCs w:val="24"/>
        </w:rPr>
        <w:t xml:space="preserve">faktiškai tinkamai, laiku ir kokybiškai atliktus Darbus, </w:t>
      </w:r>
      <w:r w:rsidRPr="001F36F5">
        <w:rPr>
          <w:rFonts w:ascii="Times New Roman" w:hAnsi="Times New Roman"/>
          <w:sz w:val="24"/>
          <w:szCs w:val="24"/>
        </w:rPr>
        <w:t>pagal abiejų Šalių pasirašytą Darbų atlikimo priėmimo - perdavimo aktą ir pagal jį išrašytą PVM sąskaitą faktūrą,</w:t>
      </w:r>
      <w:r w:rsidRPr="001F36F5">
        <w:rPr>
          <w:rFonts w:ascii="Times New Roman" w:hAnsi="Times New Roman"/>
          <w:spacing w:val="-2"/>
          <w:sz w:val="24"/>
          <w:szCs w:val="24"/>
        </w:rPr>
        <w:t xml:space="preserve"> atlikdamas pavedimą į Rangovo atsiskaitomąją sąskaitą ne vėliau kaip per 30 (trisdešimt) kalendorinių dienų nuo sąskaitos faktūros išrašymo datos.</w:t>
      </w:r>
      <w:r>
        <w:rPr>
          <w:rFonts w:ascii="Times New Roman" w:hAnsi="Times New Roman"/>
          <w:spacing w:val="-2"/>
          <w:sz w:val="24"/>
          <w:szCs w:val="24"/>
        </w:rPr>
        <w:t xml:space="preserve"> </w:t>
      </w:r>
      <w:r w:rsidR="009834BD" w:rsidRPr="009834BD">
        <w:rPr>
          <w:rFonts w:ascii="Times New Roman" w:hAnsi="Times New Roman"/>
          <w:spacing w:val="-2"/>
          <w:sz w:val="24"/>
          <w:szCs w:val="24"/>
        </w:rPr>
        <w:t>Užsakovas numato tiesioginio atsiskaitymo galimybę su Sutarties 4.3.2 punkte nurodytais subrangovais tokiomis sąlygomis:</w:t>
      </w:r>
    </w:p>
    <w:p w14:paraId="49101390" w14:textId="77777777" w:rsidR="009834BD" w:rsidRDefault="009834BD" w:rsidP="009834BD">
      <w:pPr>
        <w:pStyle w:val="Sraopastraipa"/>
        <w:numPr>
          <w:ilvl w:val="2"/>
          <w:numId w:val="6"/>
        </w:numPr>
        <w:tabs>
          <w:tab w:val="left" w:pos="1134"/>
        </w:tabs>
        <w:ind w:right="-1"/>
        <w:jc w:val="both"/>
        <w:rPr>
          <w:rFonts w:ascii="Times New Roman" w:hAnsi="Times New Roman"/>
          <w:spacing w:val="-2"/>
          <w:sz w:val="24"/>
          <w:szCs w:val="24"/>
        </w:rPr>
      </w:pPr>
      <w:r w:rsidRPr="009834BD">
        <w:rPr>
          <w:rFonts w:ascii="Times New Roman" w:hAnsi="Times New Roman"/>
          <w:spacing w:val="-2"/>
          <w:sz w:val="24"/>
          <w:szCs w:val="24"/>
        </w:rPr>
        <w:t>Rangovas pasirašydamas Sutartį, raštu pateikia tuo metu žinomų subrangovų pavadinimus, kontaktinius duomenis ir jų atstovus.</w:t>
      </w:r>
    </w:p>
    <w:p w14:paraId="3E8EA337" w14:textId="77777777" w:rsidR="009834BD" w:rsidRDefault="009834BD" w:rsidP="009834BD">
      <w:pPr>
        <w:pStyle w:val="Sraopastraipa"/>
        <w:numPr>
          <w:ilvl w:val="2"/>
          <w:numId w:val="6"/>
        </w:numPr>
        <w:tabs>
          <w:tab w:val="left" w:pos="1134"/>
        </w:tabs>
        <w:ind w:right="-1"/>
        <w:jc w:val="both"/>
        <w:rPr>
          <w:rFonts w:ascii="Times New Roman" w:hAnsi="Times New Roman"/>
          <w:spacing w:val="-2"/>
          <w:sz w:val="24"/>
          <w:szCs w:val="24"/>
        </w:rPr>
      </w:pPr>
      <w:r w:rsidRPr="009834BD">
        <w:rPr>
          <w:rFonts w:ascii="Times New Roman" w:hAnsi="Times New Roman"/>
          <w:spacing w:val="-2"/>
          <w:sz w:val="24"/>
          <w:szCs w:val="24"/>
        </w:rPr>
        <w:t>Užsakovas ne vėliau kaip per 3 darbo dienas nuo 2.7.1 punkte nurodytos informacijos gavimo dienos raštu informuoja subtiekėjus apie tiesioginio atsiskaitymo galimybę.</w:t>
      </w:r>
    </w:p>
    <w:p w14:paraId="63512DB0" w14:textId="3CE59BCC" w:rsidR="009834BD" w:rsidRDefault="009834BD" w:rsidP="009834BD">
      <w:pPr>
        <w:pStyle w:val="Sraopastraipa"/>
        <w:numPr>
          <w:ilvl w:val="2"/>
          <w:numId w:val="6"/>
        </w:numPr>
        <w:tabs>
          <w:tab w:val="left" w:pos="1134"/>
        </w:tabs>
        <w:ind w:right="-1"/>
        <w:jc w:val="both"/>
        <w:rPr>
          <w:rFonts w:ascii="Times New Roman" w:hAnsi="Times New Roman"/>
          <w:spacing w:val="-2"/>
          <w:sz w:val="24"/>
          <w:szCs w:val="24"/>
        </w:rPr>
      </w:pPr>
      <w:r w:rsidRPr="009834BD">
        <w:rPr>
          <w:rFonts w:ascii="Times New Roman" w:hAnsi="Times New Roman"/>
          <w:spacing w:val="-2"/>
          <w:sz w:val="24"/>
          <w:szCs w:val="24"/>
        </w:rPr>
        <w:t xml:space="preserve">Subrangovas, norėdamas pasinaudoti tokia galimybe, raštu pateikia prašymą Užsakovui ir, kai subrangovas išreiškia norą pasinaudoti tiesioginio atsiskaitymo galimybe, bus sudaroma trišalė sutartis tarp Užsakovo, Rangovo ir jo subrangovo, nurodyto Sutarties 4.3.2 punkte, kurioje aprašoma tiesioginio atsiskaitymo su subrangovu tvarka, atsižvelgiant į 2.1 – 2.6 punktuose nustatytus ir subrangos </w:t>
      </w:r>
      <w:r w:rsidR="009479C7">
        <w:rPr>
          <w:rFonts w:ascii="Times New Roman" w:hAnsi="Times New Roman"/>
          <w:spacing w:val="-2"/>
          <w:sz w:val="24"/>
          <w:szCs w:val="24"/>
        </w:rPr>
        <w:t>S</w:t>
      </w:r>
      <w:r w:rsidRPr="009834BD">
        <w:rPr>
          <w:rFonts w:ascii="Times New Roman" w:hAnsi="Times New Roman"/>
          <w:spacing w:val="-2"/>
          <w:sz w:val="24"/>
          <w:szCs w:val="24"/>
        </w:rPr>
        <w:t>utartyje nustatytus reikalavimus.</w:t>
      </w:r>
    </w:p>
    <w:p w14:paraId="18894BB7" w14:textId="0700FB15" w:rsidR="009834BD" w:rsidRPr="009834BD" w:rsidRDefault="009834BD" w:rsidP="009834BD">
      <w:pPr>
        <w:pStyle w:val="Sraopastraipa"/>
        <w:numPr>
          <w:ilvl w:val="2"/>
          <w:numId w:val="6"/>
        </w:numPr>
        <w:tabs>
          <w:tab w:val="left" w:pos="1134"/>
        </w:tabs>
        <w:ind w:right="-1"/>
        <w:jc w:val="both"/>
        <w:rPr>
          <w:rFonts w:ascii="Times New Roman" w:hAnsi="Times New Roman"/>
          <w:spacing w:val="-2"/>
          <w:sz w:val="24"/>
          <w:szCs w:val="24"/>
        </w:rPr>
      </w:pPr>
      <w:r w:rsidRPr="009834BD">
        <w:rPr>
          <w:rFonts w:ascii="Times New Roman" w:hAnsi="Times New Roman"/>
          <w:spacing w:val="-2"/>
          <w:sz w:val="24"/>
          <w:szCs w:val="24"/>
        </w:rPr>
        <w:t>Rangovas turi teisę prieštarauti nepagrįstiems mokėjimams, pateikdamas raštišką tokio prieštaravimo Užsakovui ir subrangovui pagrindimą.</w:t>
      </w:r>
    </w:p>
    <w:p w14:paraId="50A8A7BE" w14:textId="220A86EC" w:rsidR="0012742E" w:rsidRPr="004F100A" w:rsidRDefault="0012742E" w:rsidP="00467DB4">
      <w:pPr>
        <w:numPr>
          <w:ilvl w:val="1"/>
          <w:numId w:val="6"/>
        </w:numPr>
        <w:tabs>
          <w:tab w:val="left" w:pos="1134"/>
        </w:tabs>
        <w:ind w:left="0" w:right="-1" w:firstLine="709"/>
        <w:jc w:val="both"/>
        <w:rPr>
          <w:rFonts w:ascii="Times New Roman" w:hAnsi="Times New Roman"/>
          <w:spacing w:val="-2"/>
          <w:sz w:val="24"/>
          <w:szCs w:val="24"/>
        </w:rPr>
      </w:pPr>
      <w:r w:rsidRPr="004F100A">
        <w:rPr>
          <w:rFonts w:ascii="Times New Roman" w:hAnsi="Times New Roman"/>
          <w:b/>
          <w:sz w:val="24"/>
          <w:szCs w:val="24"/>
        </w:rPr>
        <w:t>PVM sąskaitos faktūros privalo būti teikiamos naudojantis informacinės sistemos</w:t>
      </w:r>
      <w:r w:rsidRPr="004F100A">
        <w:rPr>
          <w:rFonts w:ascii="Times New Roman" w:hAnsi="Times New Roman"/>
          <w:sz w:val="24"/>
          <w:szCs w:val="24"/>
        </w:rPr>
        <w:t xml:space="preserve"> </w:t>
      </w:r>
      <w:r w:rsidRPr="004F100A">
        <w:rPr>
          <w:rFonts w:ascii="Times New Roman" w:hAnsi="Times New Roman"/>
          <w:b/>
          <w:sz w:val="24"/>
          <w:szCs w:val="24"/>
        </w:rPr>
        <w:t>„E. sąskaita“</w:t>
      </w:r>
      <w:r w:rsidRPr="004F100A">
        <w:rPr>
          <w:rFonts w:ascii="Times New Roman" w:hAnsi="Times New Roman"/>
          <w:sz w:val="24"/>
          <w:szCs w:val="24"/>
        </w:rPr>
        <w:t xml:space="preserve"> priemonėmis. </w:t>
      </w:r>
    </w:p>
    <w:p w14:paraId="71380BCC" w14:textId="77777777" w:rsidR="0012742E" w:rsidRPr="00750AC8" w:rsidRDefault="0012742E" w:rsidP="00EC2EFB">
      <w:pPr>
        <w:pStyle w:val="Sraopastraipa"/>
        <w:numPr>
          <w:ilvl w:val="0"/>
          <w:numId w:val="10"/>
        </w:numPr>
        <w:ind w:right="-1"/>
        <w:jc w:val="center"/>
        <w:rPr>
          <w:rFonts w:ascii="Times New Roman" w:hAnsi="Times New Roman"/>
          <w:b/>
          <w:sz w:val="24"/>
          <w:szCs w:val="24"/>
        </w:rPr>
      </w:pPr>
      <w:r w:rsidRPr="00750AC8">
        <w:rPr>
          <w:rFonts w:ascii="Times New Roman" w:hAnsi="Times New Roman"/>
          <w:b/>
          <w:sz w:val="24"/>
          <w:szCs w:val="24"/>
        </w:rPr>
        <w:t>RANGOVO DARBAI</w:t>
      </w:r>
    </w:p>
    <w:p w14:paraId="0E2980E8" w14:textId="77777777" w:rsidR="0012742E" w:rsidRPr="00750AC8" w:rsidRDefault="0012742E" w:rsidP="00994FC1">
      <w:pPr>
        <w:pStyle w:val="Sraopastraipa"/>
        <w:ind w:left="360" w:right="-1"/>
        <w:rPr>
          <w:rFonts w:ascii="Times New Roman" w:hAnsi="Times New Roman"/>
          <w:b/>
          <w:sz w:val="24"/>
          <w:szCs w:val="24"/>
        </w:rPr>
      </w:pPr>
    </w:p>
    <w:p w14:paraId="6942F80E" w14:textId="515C1A95" w:rsidR="0012742E" w:rsidRPr="001F36F5" w:rsidRDefault="0012742E" w:rsidP="00EC2EFB">
      <w:pPr>
        <w:numPr>
          <w:ilvl w:val="1"/>
          <w:numId w:val="10"/>
        </w:numPr>
        <w:tabs>
          <w:tab w:val="left" w:pos="426"/>
        </w:tabs>
        <w:ind w:left="0" w:right="-1" w:firstLine="709"/>
        <w:jc w:val="both"/>
        <w:rPr>
          <w:rFonts w:ascii="Times New Roman" w:hAnsi="Times New Roman"/>
          <w:sz w:val="24"/>
          <w:szCs w:val="24"/>
        </w:rPr>
      </w:pPr>
      <w:r w:rsidRPr="001F36F5">
        <w:rPr>
          <w:rFonts w:ascii="Times New Roman" w:hAnsi="Times New Roman"/>
          <w:sz w:val="24"/>
          <w:szCs w:val="24"/>
        </w:rPr>
        <w:t xml:space="preserve">Rangovas įsipareigoja savo rizika, pagal šios Sutarties nuostatas atlikti </w:t>
      </w:r>
      <w:r w:rsidRPr="00D731C4">
        <w:rPr>
          <w:rFonts w:ascii="Times New Roman" w:hAnsi="Times New Roman"/>
          <w:sz w:val="24"/>
          <w:szCs w:val="24"/>
        </w:rPr>
        <w:t>1 skyriuje</w:t>
      </w:r>
      <w:r w:rsidR="00182928">
        <w:rPr>
          <w:rFonts w:ascii="Times New Roman" w:hAnsi="Times New Roman"/>
          <w:sz w:val="24"/>
          <w:szCs w:val="24"/>
        </w:rPr>
        <w:t xml:space="preserve"> ir </w:t>
      </w:r>
      <w:r w:rsidR="009479C7">
        <w:rPr>
          <w:rFonts w:ascii="Times New Roman" w:hAnsi="Times New Roman"/>
          <w:sz w:val="24"/>
          <w:szCs w:val="24"/>
        </w:rPr>
        <w:t xml:space="preserve">Sutarties </w:t>
      </w:r>
      <w:r w:rsidR="00182928">
        <w:rPr>
          <w:rFonts w:ascii="Times New Roman" w:hAnsi="Times New Roman"/>
          <w:sz w:val="24"/>
          <w:szCs w:val="24"/>
        </w:rPr>
        <w:t>techninėje specifikacijoje</w:t>
      </w:r>
      <w:r w:rsidR="009479C7">
        <w:rPr>
          <w:rFonts w:ascii="Times New Roman" w:hAnsi="Times New Roman"/>
          <w:sz w:val="24"/>
          <w:szCs w:val="24"/>
        </w:rPr>
        <w:t xml:space="preserve"> nurodytus </w:t>
      </w:r>
      <w:r w:rsidRPr="001F36F5">
        <w:rPr>
          <w:rFonts w:ascii="Times New Roman" w:hAnsi="Times New Roman"/>
          <w:sz w:val="24"/>
          <w:szCs w:val="24"/>
        </w:rPr>
        <w:t xml:space="preserve">Darbus. </w:t>
      </w:r>
    </w:p>
    <w:p w14:paraId="49331EA2" w14:textId="77777777" w:rsidR="0012742E" w:rsidRDefault="0012742E" w:rsidP="00EC2EFB">
      <w:pPr>
        <w:numPr>
          <w:ilvl w:val="1"/>
          <w:numId w:val="10"/>
        </w:numPr>
        <w:tabs>
          <w:tab w:val="left" w:pos="426"/>
        </w:tabs>
        <w:ind w:left="0" w:right="-1" w:firstLine="709"/>
        <w:jc w:val="both"/>
        <w:rPr>
          <w:rFonts w:ascii="Times New Roman" w:hAnsi="Times New Roman"/>
          <w:sz w:val="24"/>
          <w:szCs w:val="24"/>
        </w:rPr>
      </w:pPr>
      <w:r w:rsidRPr="001F36F5">
        <w:rPr>
          <w:rFonts w:ascii="Times New Roman" w:hAnsi="Times New Roman"/>
          <w:sz w:val="24"/>
          <w:szCs w:val="24"/>
        </w:rPr>
        <w:t>Rangovas pareiškia, kad susipažino ir išsinagrinėjo  Darbų vietovės sąlygas. Taip pat yra numatęs visus Darbus, kuriuos būtina atlikti siekiant užtikrinti priešgaisrinės saugos, higienos, darbo saugos ir kitus nustatytus reikalavimus, atitinkamą Darbų organizavimą, nenutrūkstamus Darbus, saugos įrengimų veikimą, o taip pat bet kokius kitus Darbus, siekiant apsaugoti darbų atlikimo vietovėje esantį trečiųjų šalių turtą. Rangovas turi sudaryti atitinkamas sąlygas kitiems rangovams atlikti darbus, dėl kurių nurodymus duoda Užsakovas.</w:t>
      </w:r>
    </w:p>
    <w:p w14:paraId="492AF5C2" w14:textId="0BDDF14E" w:rsidR="0012742E" w:rsidRDefault="00B349C7" w:rsidP="00B349C7">
      <w:pPr>
        <w:pStyle w:val="Sraopastraipa"/>
        <w:numPr>
          <w:ilvl w:val="1"/>
          <w:numId w:val="10"/>
        </w:numPr>
        <w:tabs>
          <w:tab w:val="left" w:pos="426"/>
        </w:tabs>
        <w:ind w:left="0" w:right="-1" w:firstLine="709"/>
        <w:jc w:val="both"/>
        <w:rPr>
          <w:rFonts w:ascii="Times New Roman" w:hAnsi="Times New Roman"/>
          <w:sz w:val="24"/>
          <w:szCs w:val="24"/>
        </w:rPr>
      </w:pPr>
      <w:r w:rsidRPr="001839EF">
        <w:rPr>
          <w:rFonts w:ascii="Times New Roman" w:hAnsi="Times New Roman"/>
          <w:sz w:val="24"/>
          <w:szCs w:val="24"/>
        </w:rPr>
        <w:t xml:space="preserve">Rangovas prisiima visą riziką dėl </w:t>
      </w:r>
      <w:r>
        <w:rPr>
          <w:rFonts w:ascii="Times New Roman" w:hAnsi="Times New Roman"/>
          <w:sz w:val="24"/>
          <w:szCs w:val="24"/>
        </w:rPr>
        <w:t>D</w:t>
      </w:r>
      <w:r w:rsidRPr="001839EF">
        <w:rPr>
          <w:rFonts w:ascii="Times New Roman" w:hAnsi="Times New Roman"/>
          <w:sz w:val="24"/>
          <w:szCs w:val="24"/>
        </w:rPr>
        <w:t xml:space="preserve">arbų atlikimo, žalos padarymo. Rangovas atsako už bet kokią žalą, padarytą Užsakovui arba trečiosioms šalims ir objektams dėl jo veiklos, vykdant šioje Sutartyje nurodytus </w:t>
      </w:r>
      <w:r>
        <w:rPr>
          <w:rFonts w:ascii="Times New Roman" w:hAnsi="Times New Roman"/>
          <w:sz w:val="24"/>
          <w:szCs w:val="24"/>
        </w:rPr>
        <w:t>D</w:t>
      </w:r>
      <w:r w:rsidRPr="001839EF">
        <w:rPr>
          <w:rFonts w:ascii="Times New Roman" w:hAnsi="Times New Roman"/>
          <w:sz w:val="24"/>
          <w:szCs w:val="24"/>
        </w:rPr>
        <w:t>arbus. Rangovas privalo atlyginti Užsakovui visus nuostolius, kuriuos pastarasis patyrė dėl šių reikalavimų trečiųjų asmenų atžvilgiu.</w:t>
      </w:r>
    </w:p>
    <w:p w14:paraId="5C7EFD53" w14:textId="77777777" w:rsidR="00B349C7" w:rsidRPr="00A70348" w:rsidRDefault="00B349C7" w:rsidP="00A70348">
      <w:pPr>
        <w:pStyle w:val="Sraopastraipa"/>
        <w:tabs>
          <w:tab w:val="left" w:pos="426"/>
        </w:tabs>
        <w:ind w:left="360" w:right="-1"/>
        <w:jc w:val="both"/>
        <w:rPr>
          <w:rFonts w:ascii="Times New Roman" w:hAnsi="Times New Roman"/>
          <w:sz w:val="24"/>
          <w:szCs w:val="24"/>
        </w:rPr>
      </w:pPr>
    </w:p>
    <w:p w14:paraId="1022E334" w14:textId="77777777" w:rsidR="0012742E" w:rsidRPr="00750AC8" w:rsidRDefault="0012742E" w:rsidP="00EC2EFB">
      <w:pPr>
        <w:pStyle w:val="Sraopastraipa"/>
        <w:numPr>
          <w:ilvl w:val="0"/>
          <w:numId w:val="10"/>
        </w:numPr>
        <w:ind w:left="0" w:right="-1" w:firstLine="709"/>
        <w:jc w:val="center"/>
        <w:rPr>
          <w:rFonts w:ascii="Times New Roman" w:hAnsi="Times New Roman"/>
          <w:b/>
          <w:sz w:val="24"/>
          <w:szCs w:val="24"/>
        </w:rPr>
      </w:pPr>
      <w:r w:rsidRPr="00750AC8">
        <w:rPr>
          <w:rFonts w:ascii="Times New Roman" w:hAnsi="Times New Roman"/>
          <w:b/>
          <w:sz w:val="24"/>
          <w:szCs w:val="24"/>
        </w:rPr>
        <w:t xml:space="preserve">RANGOVO IR UŽSAKOVO TEISĖS IR PAREIGOS </w:t>
      </w:r>
    </w:p>
    <w:p w14:paraId="2572FF8F" w14:textId="77777777" w:rsidR="0012742E" w:rsidRPr="00750AC8" w:rsidRDefault="0012742E" w:rsidP="00994FC1">
      <w:pPr>
        <w:pStyle w:val="Sraopastraipa"/>
        <w:ind w:left="0" w:right="-1" w:firstLine="709"/>
        <w:rPr>
          <w:rFonts w:ascii="Times New Roman" w:hAnsi="Times New Roman"/>
          <w:b/>
          <w:sz w:val="24"/>
          <w:szCs w:val="24"/>
        </w:rPr>
      </w:pPr>
    </w:p>
    <w:p w14:paraId="47C2D73B" w14:textId="77777777" w:rsidR="0012742E" w:rsidRDefault="0012742E" w:rsidP="00994FC1">
      <w:pPr>
        <w:tabs>
          <w:tab w:val="left" w:pos="426"/>
          <w:tab w:val="left" w:pos="1560"/>
        </w:tabs>
        <w:ind w:right="-1" w:firstLine="709"/>
        <w:jc w:val="both"/>
        <w:rPr>
          <w:rFonts w:ascii="Times New Roman" w:hAnsi="Times New Roman"/>
          <w:sz w:val="24"/>
          <w:szCs w:val="24"/>
        </w:rPr>
      </w:pPr>
      <w:bookmarkStart w:id="0" w:name="_Hlk13808212"/>
      <w:r>
        <w:rPr>
          <w:rFonts w:ascii="Times New Roman" w:hAnsi="Times New Roman"/>
          <w:sz w:val="24"/>
          <w:szCs w:val="24"/>
        </w:rPr>
        <w:t xml:space="preserve">4.1. </w:t>
      </w:r>
      <w:r w:rsidRPr="009D2532">
        <w:rPr>
          <w:rFonts w:ascii="Times New Roman" w:hAnsi="Times New Roman"/>
          <w:sz w:val="24"/>
          <w:szCs w:val="24"/>
        </w:rPr>
        <w:t>Rangovas įsipareigoja:</w:t>
      </w:r>
    </w:p>
    <w:p w14:paraId="18C7DAD0" w14:textId="315773D1" w:rsidR="0012742E" w:rsidRPr="001F36F5" w:rsidRDefault="0012742E" w:rsidP="00994FC1">
      <w:pPr>
        <w:tabs>
          <w:tab w:val="left" w:pos="426"/>
          <w:tab w:val="left" w:pos="567"/>
          <w:tab w:val="left" w:pos="993"/>
          <w:tab w:val="left" w:pos="1276"/>
          <w:tab w:val="left" w:pos="1560"/>
        </w:tabs>
        <w:ind w:right="-1" w:firstLine="709"/>
        <w:jc w:val="both"/>
        <w:rPr>
          <w:rFonts w:ascii="Times New Roman" w:hAnsi="Times New Roman"/>
          <w:sz w:val="24"/>
          <w:szCs w:val="24"/>
        </w:rPr>
      </w:pPr>
      <w:r>
        <w:rPr>
          <w:rFonts w:ascii="Times New Roman" w:hAnsi="Times New Roman"/>
          <w:sz w:val="24"/>
          <w:szCs w:val="24"/>
        </w:rPr>
        <w:t xml:space="preserve">4.1.1. </w:t>
      </w:r>
      <w:r w:rsidRPr="00A53E86">
        <w:rPr>
          <w:rFonts w:ascii="Times New Roman" w:hAnsi="Times New Roman"/>
          <w:sz w:val="24"/>
          <w:szCs w:val="24"/>
        </w:rPr>
        <w:t>atlikti Darbus šioje Sutartyje ir jos prieduose nurodyta apimtimi, sąlygomis ir tvarka</w:t>
      </w:r>
      <w:r w:rsidR="009479C7">
        <w:rPr>
          <w:rFonts w:ascii="Times New Roman" w:hAnsi="Times New Roman"/>
          <w:sz w:val="24"/>
          <w:szCs w:val="24"/>
        </w:rPr>
        <w:t>.</w:t>
      </w:r>
      <w:r w:rsidRPr="00C05157">
        <w:rPr>
          <w:rFonts w:ascii="Times New Roman" w:hAnsi="Times New Roman"/>
          <w:sz w:val="24"/>
          <w:szCs w:val="24"/>
        </w:rPr>
        <w:t xml:space="preserve"> Darbai turi būti atlikti laiku</w:t>
      </w:r>
      <w:r>
        <w:rPr>
          <w:rFonts w:ascii="Times New Roman" w:hAnsi="Times New Roman"/>
          <w:sz w:val="24"/>
          <w:szCs w:val="24"/>
        </w:rPr>
        <w:t xml:space="preserve"> ir </w:t>
      </w:r>
      <w:r w:rsidRPr="00C05157">
        <w:rPr>
          <w:rFonts w:ascii="Times New Roman" w:hAnsi="Times New Roman"/>
          <w:sz w:val="24"/>
          <w:szCs w:val="24"/>
        </w:rPr>
        <w:t>kokybiškai</w:t>
      </w:r>
      <w:r>
        <w:rPr>
          <w:rFonts w:ascii="Times New Roman" w:hAnsi="Times New Roman"/>
          <w:sz w:val="24"/>
          <w:szCs w:val="24"/>
        </w:rPr>
        <w:t>;</w:t>
      </w:r>
    </w:p>
    <w:p w14:paraId="46221203" w14:textId="43E69297" w:rsidR="0012742E" w:rsidRPr="001F36F5" w:rsidRDefault="0012742E" w:rsidP="00994FC1">
      <w:pPr>
        <w:tabs>
          <w:tab w:val="left" w:pos="426"/>
          <w:tab w:val="left" w:pos="567"/>
          <w:tab w:val="left" w:pos="993"/>
          <w:tab w:val="left" w:pos="1276"/>
          <w:tab w:val="left" w:pos="1560"/>
        </w:tabs>
        <w:ind w:right="-1" w:firstLine="709"/>
        <w:jc w:val="both"/>
        <w:rPr>
          <w:rFonts w:ascii="Times New Roman" w:hAnsi="Times New Roman"/>
          <w:sz w:val="24"/>
          <w:szCs w:val="24"/>
        </w:rPr>
      </w:pPr>
      <w:r>
        <w:rPr>
          <w:rFonts w:ascii="Times New Roman" w:hAnsi="Times New Roman"/>
          <w:sz w:val="24"/>
          <w:szCs w:val="24"/>
        </w:rPr>
        <w:t xml:space="preserve">4.1.2. </w:t>
      </w:r>
      <w:r w:rsidRPr="00C05157">
        <w:rPr>
          <w:rFonts w:ascii="Times New Roman" w:hAnsi="Times New Roman"/>
          <w:sz w:val="24"/>
          <w:szCs w:val="24"/>
        </w:rPr>
        <w:t>Darbus vykdyti rūpestingai bei efektyviai, pagal geriausius visuotinai pripažįstamus profesinius standartus ir gerąją praktiką, panaudojant visus reikiamus įgūdžius, žinias, vadovautis vykdomai veiklai taikomais reikalavimais;</w:t>
      </w:r>
    </w:p>
    <w:p w14:paraId="2419DCA0" w14:textId="77777777" w:rsidR="0012742E" w:rsidRPr="001F36F5" w:rsidRDefault="0012742E" w:rsidP="00994FC1">
      <w:pPr>
        <w:tabs>
          <w:tab w:val="left" w:pos="426"/>
          <w:tab w:val="left" w:pos="993"/>
          <w:tab w:val="left" w:pos="1276"/>
          <w:tab w:val="left" w:pos="1560"/>
        </w:tabs>
        <w:ind w:right="-1" w:firstLine="709"/>
        <w:jc w:val="both"/>
        <w:rPr>
          <w:rFonts w:ascii="Times New Roman" w:hAnsi="Times New Roman"/>
          <w:sz w:val="24"/>
          <w:szCs w:val="24"/>
        </w:rPr>
      </w:pPr>
      <w:r>
        <w:rPr>
          <w:rFonts w:ascii="Times New Roman" w:hAnsi="Times New Roman"/>
          <w:sz w:val="24"/>
          <w:szCs w:val="24"/>
        </w:rPr>
        <w:lastRenderedPageBreak/>
        <w:t xml:space="preserve">4.1.3. </w:t>
      </w:r>
      <w:r w:rsidRPr="00C05157">
        <w:rPr>
          <w:rFonts w:ascii="Times New Roman" w:hAnsi="Times New Roman"/>
          <w:sz w:val="24"/>
          <w:szCs w:val="24"/>
        </w:rPr>
        <w:t>užtikrinti ir atsakyti už tai, kad darbuotojai, vykdantys Darbus, laikytųsi Lietuvos Respublikos teisės aktų, reglamentuojančių darbuotojų saugą ir sveikatą, priešgaisrinę saugą, aplinkosaugos ir higienos reikalavimus, darbo tvarkos taisykles, nuostatų</w:t>
      </w:r>
      <w:r>
        <w:rPr>
          <w:rFonts w:ascii="Times New Roman" w:hAnsi="Times New Roman"/>
          <w:sz w:val="24"/>
          <w:szCs w:val="24"/>
        </w:rPr>
        <w:t>;</w:t>
      </w:r>
    </w:p>
    <w:p w14:paraId="0F31B04F" w14:textId="77777777" w:rsidR="0012742E" w:rsidRPr="001F36F5" w:rsidRDefault="0012742E" w:rsidP="00994FC1">
      <w:pPr>
        <w:tabs>
          <w:tab w:val="left" w:pos="426"/>
          <w:tab w:val="left" w:pos="993"/>
          <w:tab w:val="left" w:pos="1276"/>
          <w:tab w:val="left" w:pos="1560"/>
        </w:tabs>
        <w:ind w:right="-1" w:firstLine="709"/>
        <w:jc w:val="both"/>
        <w:rPr>
          <w:rFonts w:ascii="Times New Roman" w:hAnsi="Times New Roman"/>
          <w:sz w:val="24"/>
          <w:szCs w:val="24"/>
        </w:rPr>
      </w:pPr>
      <w:r>
        <w:rPr>
          <w:rFonts w:ascii="Times New Roman" w:hAnsi="Times New Roman"/>
          <w:sz w:val="24"/>
          <w:szCs w:val="24"/>
        </w:rPr>
        <w:t xml:space="preserve">4.1.4. </w:t>
      </w:r>
      <w:r w:rsidRPr="00C05157">
        <w:rPr>
          <w:rFonts w:ascii="Times New Roman" w:hAnsi="Times New Roman"/>
          <w:sz w:val="24"/>
          <w:szCs w:val="24"/>
        </w:rPr>
        <w:t>užtikrinti, kad Sutartį vykdys tik tokią teisę turintys asmenys (jei Sutarties tinkamas įvykdymas yra susijęs su teise verstis atitinkama veikla)</w:t>
      </w:r>
      <w:r>
        <w:rPr>
          <w:rFonts w:ascii="Times New Roman" w:hAnsi="Times New Roman"/>
          <w:sz w:val="24"/>
          <w:szCs w:val="24"/>
        </w:rPr>
        <w:t>;</w:t>
      </w:r>
    </w:p>
    <w:p w14:paraId="00457370" w14:textId="77777777" w:rsidR="0012742E" w:rsidRPr="001F36F5" w:rsidRDefault="0012742E" w:rsidP="00994FC1">
      <w:pPr>
        <w:tabs>
          <w:tab w:val="left" w:pos="426"/>
          <w:tab w:val="left" w:pos="567"/>
          <w:tab w:val="left" w:pos="993"/>
          <w:tab w:val="left" w:pos="1276"/>
          <w:tab w:val="left" w:pos="1560"/>
        </w:tabs>
        <w:ind w:right="-1" w:firstLine="709"/>
        <w:jc w:val="both"/>
        <w:rPr>
          <w:rFonts w:ascii="Times New Roman" w:hAnsi="Times New Roman"/>
          <w:sz w:val="24"/>
          <w:szCs w:val="24"/>
        </w:rPr>
      </w:pPr>
      <w:r>
        <w:rPr>
          <w:rFonts w:ascii="Times New Roman" w:hAnsi="Times New Roman"/>
          <w:sz w:val="24"/>
          <w:szCs w:val="24"/>
        </w:rPr>
        <w:t xml:space="preserve">4.1.5. </w:t>
      </w:r>
      <w:r w:rsidRPr="00C05157">
        <w:rPr>
          <w:rFonts w:ascii="Times New Roman" w:hAnsi="Times New Roman"/>
          <w:color w:val="000000"/>
          <w:spacing w:val="-3"/>
          <w:sz w:val="24"/>
          <w:szCs w:val="24"/>
        </w:rPr>
        <w:t>užtikrinti, kad</w:t>
      </w:r>
      <w:r w:rsidRPr="00C05157">
        <w:rPr>
          <w:rFonts w:ascii="Times New Roman" w:hAnsi="Times New Roman"/>
          <w:sz w:val="24"/>
          <w:szCs w:val="24"/>
        </w:rPr>
        <w:t xml:space="preserve"> Darbai būtų vykdomi naudojant atitinkamų Darbų vykdymui būtiną ir kokybišką darbo įrangą, o taip pat užtikrinti pakankamą darbo įrangos kiekį. Darbų vykdymui naudojama darbo įranga turi būti saugi, tinkamai sertifikuota ir atitikti taikomus standartus;</w:t>
      </w:r>
    </w:p>
    <w:bookmarkEnd w:id="0"/>
    <w:p w14:paraId="036A2DAA" w14:textId="77777777" w:rsidR="0012742E" w:rsidRDefault="0012742E" w:rsidP="00994FC1">
      <w:pPr>
        <w:tabs>
          <w:tab w:val="left" w:pos="426"/>
          <w:tab w:val="left" w:pos="567"/>
          <w:tab w:val="left" w:pos="993"/>
          <w:tab w:val="left" w:pos="1276"/>
          <w:tab w:val="left" w:pos="1560"/>
        </w:tabs>
        <w:ind w:right="-1" w:firstLine="709"/>
        <w:jc w:val="both"/>
        <w:rPr>
          <w:rFonts w:ascii="Times New Roman" w:hAnsi="Times New Roman"/>
          <w:sz w:val="24"/>
          <w:szCs w:val="24"/>
        </w:rPr>
      </w:pPr>
      <w:r>
        <w:rPr>
          <w:rFonts w:ascii="Times New Roman" w:hAnsi="Times New Roman"/>
          <w:sz w:val="24"/>
          <w:szCs w:val="24"/>
        </w:rPr>
        <w:t xml:space="preserve">4.1.6. </w:t>
      </w:r>
      <w:r w:rsidRPr="00C05157">
        <w:rPr>
          <w:rFonts w:ascii="Times New Roman" w:hAnsi="Times New Roman"/>
          <w:sz w:val="24"/>
          <w:szCs w:val="24"/>
        </w:rPr>
        <w:t>savo jėgomis ir lėšomis aprūpinti darbuotojus pakankamu kiekiu darbo įrangos, būtinos tinkamam Darbų vykdymui pagal Sutartį;</w:t>
      </w:r>
    </w:p>
    <w:p w14:paraId="1B66790D" w14:textId="77777777" w:rsidR="0012742E" w:rsidRDefault="0012742E" w:rsidP="00994FC1">
      <w:pPr>
        <w:tabs>
          <w:tab w:val="left" w:pos="426"/>
          <w:tab w:val="left" w:pos="567"/>
          <w:tab w:val="left" w:pos="851"/>
          <w:tab w:val="left" w:pos="993"/>
          <w:tab w:val="left" w:pos="1418"/>
        </w:tabs>
        <w:ind w:right="-1" w:firstLine="709"/>
        <w:jc w:val="both"/>
        <w:rPr>
          <w:rFonts w:ascii="Times New Roman" w:hAnsi="Times New Roman"/>
          <w:sz w:val="24"/>
          <w:szCs w:val="24"/>
        </w:rPr>
      </w:pPr>
      <w:r>
        <w:rPr>
          <w:rFonts w:ascii="Times New Roman" w:hAnsi="Times New Roman"/>
          <w:sz w:val="24"/>
          <w:szCs w:val="24"/>
        </w:rPr>
        <w:t xml:space="preserve">4.1.7. </w:t>
      </w:r>
      <w:r w:rsidRPr="00C05157">
        <w:rPr>
          <w:rFonts w:ascii="Times New Roman" w:hAnsi="Times New Roman"/>
          <w:sz w:val="24"/>
          <w:szCs w:val="24"/>
        </w:rPr>
        <w:t>vykdyti visus Užsakovo nurodymus, susijusius su Darbų vykdymu, neprieštaraujančius įstatymams ir (ar) šiai Sutarčiai;</w:t>
      </w:r>
    </w:p>
    <w:p w14:paraId="453EA29A" w14:textId="033F82F2" w:rsidR="0012742E" w:rsidRDefault="0012742E" w:rsidP="00994FC1">
      <w:pPr>
        <w:tabs>
          <w:tab w:val="left" w:pos="426"/>
          <w:tab w:val="left" w:pos="567"/>
          <w:tab w:val="left" w:pos="993"/>
          <w:tab w:val="left" w:pos="1276"/>
          <w:tab w:val="left" w:pos="1560"/>
        </w:tabs>
        <w:ind w:right="-1" w:firstLine="709"/>
        <w:jc w:val="both"/>
        <w:rPr>
          <w:rFonts w:ascii="Times New Roman" w:hAnsi="Times New Roman"/>
          <w:sz w:val="24"/>
          <w:szCs w:val="24"/>
        </w:rPr>
      </w:pPr>
      <w:r>
        <w:rPr>
          <w:rFonts w:ascii="Times New Roman" w:hAnsi="Times New Roman"/>
          <w:sz w:val="24"/>
          <w:szCs w:val="24"/>
        </w:rPr>
        <w:t xml:space="preserve">4.1.8. </w:t>
      </w:r>
      <w:r w:rsidRPr="00C05157">
        <w:rPr>
          <w:rFonts w:ascii="Times New Roman" w:hAnsi="Times New Roman"/>
          <w:sz w:val="24"/>
          <w:szCs w:val="24"/>
        </w:rPr>
        <w:t xml:space="preserve">nedelsiant informuoti Užsakovą apie bet kurias aplinkybes, kurios trukdo ar gali sutrukdyti </w:t>
      </w:r>
      <w:r w:rsidR="009479C7">
        <w:rPr>
          <w:rFonts w:ascii="Times New Roman" w:hAnsi="Times New Roman"/>
          <w:sz w:val="24"/>
          <w:szCs w:val="24"/>
        </w:rPr>
        <w:t xml:space="preserve">Rangovui </w:t>
      </w:r>
      <w:r w:rsidRPr="00C05157">
        <w:rPr>
          <w:rFonts w:ascii="Times New Roman" w:hAnsi="Times New Roman"/>
          <w:sz w:val="24"/>
          <w:szCs w:val="24"/>
        </w:rPr>
        <w:t>vykdyti Darbus šioje Sutartyje ir jos prieduose nurodyta apimtimi, sąlygomis ir tvarka</w:t>
      </w:r>
      <w:r>
        <w:rPr>
          <w:rFonts w:ascii="Times New Roman" w:hAnsi="Times New Roman"/>
          <w:sz w:val="24"/>
          <w:szCs w:val="24"/>
        </w:rPr>
        <w:t>;</w:t>
      </w:r>
    </w:p>
    <w:p w14:paraId="0EF0CE6B" w14:textId="77777777" w:rsidR="0012742E" w:rsidRDefault="0012742E" w:rsidP="00994FC1">
      <w:pPr>
        <w:tabs>
          <w:tab w:val="left" w:pos="426"/>
          <w:tab w:val="left" w:pos="567"/>
          <w:tab w:val="left" w:pos="993"/>
          <w:tab w:val="left" w:pos="1276"/>
          <w:tab w:val="left" w:pos="1560"/>
        </w:tabs>
        <w:ind w:right="-1" w:firstLine="709"/>
        <w:jc w:val="both"/>
        <w:rPr>
          <w:rFonts w:ascii="Times New Roman" w:hAnsi="Times New Roman"/>
          <w:sz w:val="24"/>
          <w:szCs w:val="24"/>
        </w:rPr>
      </w:pPr>
      <w:r>
        <w:rPr>
          <w:rFonts w:ascii="Times New Roman" w:hAnsi="Times New Roman"/>
          <w:sz w:val="24"/>
          <w:szCs w:val="24"/>
        </w:rPr>
        <w:t xml:space="preserve">4.1.9. </w:t>
      </w:r>
      <w:r w:rsidRPr="00C05157">
        <w:rPr>
          <w:rFonts w:ascii="Times New Roman" w:hAnsi="Times New Roman"/>
          <w:sz w:val="24"/>
          <w:szCs w:val="24"/>
        </w:rPr>
        <w:t>tinkamai vykdyti kitus įsipareigojimus ir pareigas, numatytus šioje Sutartyje, jos prieduose ir galiojančiuose Lietuvos Respublikos teisės aktuose.</w:t>
      </w:r>
    </w:p>
    <w:p w14:paraId="472BA035" w14:textId="77777777" w:rsidR="0012742E" w:rsidRPr="0033384E" w:rsidRDefault="0012742E" w:rsidP="00994FC1">
      <w:pPr>
        <w:tabs>
          <w:tab w:val="left" w:pos="426"/>
          <w:tab w:val="left" w:pos="567"/>
          <w:tab w:val="left" w:pos="993"/>
          <w:tab w:val="left" w:pos="1276"/>
          <w:tab w:val="left" w:pos="1560"/>
        </w:tabs>
        <w:ind w:right="-1" w:firstLine="709"/>
        <w:jc w:val="both"/>
        <w:rPr>
          <w:rFonts w:ascii="Times New Roman" w:hAnsi="Times New Roman"/>
          <w:sz w:val="24"/>
          <w:szCs w:val="24"/>
        </w:rPr>
      </w:pPr>
      <w:r>
        <w:rPr>
          <w:rFonts w:ascii="Times New Roman" w:hAnsi="Times New Roman"/>
          <w:sz w:val="24"/>
          <w:szCs w:val="24"/>
        </w:rPr>
        <w:t xml:space="preserve">4.2. </w:t>
      </w:r>
      <w:r w:rsidRPr="0033384E">
        <w:rPr>
          <w:rFonts w:ascii="Times New Roman" w:hAnsi="Times New Roman"/>
          <w:sz w:val="24"/>
          <w:szCs w:val="24"/>
        </w:rPr>
        <w:t xml:space="preserve">Rangovas </w:t>
      </w:r>
      <w:r w:rsidRPr="00D55078">
        <w:rPr>
          <w:rFonts w:ascii="Times New Roman" w:hAnsi="Times New Roman"/>
          <w:sz w:val="24"/>
          <w:szCs w:val="24"/>
        </w:rPr>
        <w:t>patvirtina, kad turi visas licencijas, leidimus ir įgaliojimus vykdyti Sutartyje nurodytus Darbus, o jo darbuotojai turi Lietuvos Respublikos teisės aktų reikalavimus atitinkančius darbuotojų sveikatos pažymėjimus.</w:t>
      </w:r>
    </w:p>
    <w:p w14:paraId="6FADFA13" w14:textId="77777777" w:rsidR="0012742E" w:rsidRDefault="0012742E" w:rsidP="00994FC1">
      <w:pPr>
        <w:tabs>
          <w:tab w:val="left" w:pos="426"/>
          <w:tab w:val="left" w:pos="567"/>
          <w:tab w:val="left" w:pos="993"/>
          <w:tab w:val="left" w:pos="1276"/>
          <w:tab w:val="left" w:pos="1560"/>
        </w:tabs>
        <w:ind w:right="-1" w:firstLine="709"/>
        <w:jc w:val="both"/>
        <w:rPr>
          <w:rFonts w:ascii="Times New Roman" w:hAnsi="Times New Roman"/>
          <w:sz w:val="24"/>
          <w:szCs w:val="24"/>
        </w:rPr>
      </w:pPr>
      <w:r>
        <w:rPr>
          <w:rFonts w:ascii="Times New Roman" w:hAnsi="Times New Roman"/>
          <w:sz w:val="24"/>
          <w:szCs w:val="24"/>
        </w:rPr>
        <w:t>4.3. Rangovas turi teisę:</w:t>
      </w:r>
    </w:p>
    <w:p w14:paraId="005FAF88" w14:textId="77777777" w:rsidR="0012742E" w:rsidRDefault="0012742E" w:rsidP="00994FC1">
      <w:pPr>
        <w:tabs>
          <w:tab w:val="left" w:pos="426"/>
          <w:tab w:val="left" w:pos="567"/>
          <w:tab w:val="left" w:pos="993"/>
          <w:tab w:val="left" w:pos="1276"/>
          <w:tab w:val="left" w:pos="1560"/>
        </w:tabs>
        <w:ind w:right="-1" w:firstLine="709"/>
        <w:jc w:val="both"/>
        <w:rPr>
          <w:rFonts w:ascii="Times New Roman" w:hAnsi="Times New Roman"/>
          <w:sz w:val="24"/>
          <w:szCs w:val="24"/>
        </w:rPr>
      </w:pPr>
      <w:r>
        <w:rPr>
          <w:rFonts w:ascii="Times New Roman" w:hAnsi="Times New Roman"/>
          <w:sz w:val="24"/>
          <w:szCs w:val="24"/>
        </w:rPr>
        <w:t xml:space="preserve">4.3.1. </w:t>
      </w:r>
      <w:r w:rsidRPr="00D55078">
        <w:rPr>
          <w:rFonts w:ascii="Times New Roman" w:hAnsi="Times New Roman"/>
          <w:sz w:val="24"/>
          <w:szCs w:val="24"/>
        </w:rPr>
        <w:t>gauti apmokėjimą už tinkamai, laiku ir kokybiškai atliktus Darbus</w:t>
      </w:r>
      <w:r>
        <w:rPr>
          <w:rFonts w:ascii="Times New Roman" w:hAnsi="Times New Roman"/>
          <w:sz w:val="24"/>
          <w:szCs w:val="24"/>
        </w:rPr>
        <w:t>;</w:t>
      </w:r>
    </w:p>
    <w:p w14:paraId="6E3EA7C3" w14:textId="77777777" w:rsidR="002F1544" w:rsidRPr="00450124" w:rsidRDefault="0012742E" w:rsidP="00994FC1">
      <w:pPr>
        <w:tabs>
          <w:tab w:val="left" w:pos="426"/>
          <w:tab w:val="left" w:pos="567"/>
          <w:tab w:val="left" w:pos="993"/>
          <w:tab w:val="left" w:pos="1276"/>
        </w:tabs>
        <w:ind w:right="-1" w:firstLine="709"/>
        <w:jc w:val="both"/>
        <w:rPr>
          <w:rFonts w:ascii="Times New Roman" w:hAnsi="Times New Roman"/>
          <w:sz w:val="24"/>
          <w:szCs w:val="24"/>
        </w:rPr>
      </w:pPr>
      <w:r>
        <w:rPr>
          <w:rFonts w:ascii="Times New Roman" w:hAnsi="Times New Roman"/>
          <w:sz w:val="24"/>
          <w:szCs w:val="24"/>
        </w:rPr>
        <w:t>4.3.2</w:t>
      </w:r>
      <w:r w:rsidRPr="0033384E">
        <w:rPr>
          <w:rFonts w:ascii="Times New Roman" w:hAnsi="Times New Roman"/>
          <w:sz w:val="24"/>
          <w:szCs w:val="24"/>
        </w:rPr>
        <w:t xml:space="preserve">. </w:t>
      </w:r>
      <w:r w:rsidR="00372A0D" w:rsidRPr="00F91E8E">
        <w:rPr>
          <w:rFonts w:ascii="Times New Roman" w:hAnsi="Times New Roman"/>
          <w:sz w:val="24"/>
          <w:szCs w:val="24"/>
        </w:rPr>
        <w:t xml:space="preserve">Sutarčiai vykdyti gali pasitelkti subtiekėjus, kuriuos nurodė pasiūlyme. Sudarius Sutartį, tačiau ne vėliau negu Sutartis pradedama vykdyti, </w:t>
      </w:r>
      <w:r w:rsidR="0064001F">
        <w:rPr>
          <w:rFonts w:ascii="Times New Roman" w:hAnsi="Times New Roman"/>
          <w:sz w:val="24"/>
          <w:szCs w:val="24"/>
        </w:rPr>
        <w:t>Rangovas</w:t>
      </w:r>
      <w:r w:rsidR="00372A0D" w:rsidRPr="00F91E8E">
        <w:rPr>
          <w:rFonts w:ascii="Times New Roman" w:hAnsi="Times New Roman"/>
          <w:sz w:val="24"/>
          <w:szCs w:val="24"/>
        </w:rPr>
        <w:t xml:space="preserve"> įsipareigoja </w:t>
      </w:r>
      <w:r w:rsidR="0064001F">
        <w:rPr>
          <w:rFonts w:ascii="Times New Roman" w:hAnsi="Times New Roman"/>
          <w:sz w:val="24"/>
          <w:szCs w:val="24"/>
        </w:rPr>
        <w:t>Užsakovui</w:t>
      </w:r>
      <w:r w:rsidR="00372A0D" w:rsidRPr="00F91E8E">
        <w:rPr>
          <w:rFonts w:ascii="Times New Roman" w:hAnsi="Times New Roman"/>
          <w:sz w:val="24"/>
          <w:szCs w:val="24"/>
        </w:rPr>
        <w:t xml:space="preserve"> pranešti tuo metu žinomų subtiekėjų </w:t>
      </w:r>
      <w:r w:rsidR="00372A0D" w:rsidRPr="00450124">
        <w:rPr>
          <w:rFonts w:ascii="Times New Roman" w:hAnsi="Times New Roman"/>
          <w:sz w:val="24"/>
          <w:szCs w:val="24"/>
        </w:rPr>
        <w:t xml:space="preserve">pavadinimus, kontaktinius duomenis ir jų atstovus. Taip pat įsipareigoja informuoti apie minėtos informacijos pasikeitimus visu Sutarties vykdymo metu, taip pat apie naujus subtiekėjus, kuriuos jis ketina pasitelkti vėliau. </w:t>
      </w:r>
    </w:p>
    <w:p w14:paraId="71DD94FF" w14:textId="16705377" w:rsidR="0012742E" w:rsidRPr="00450124" w:rsidRDefault="00372A0D" w:rsidP="00994FC1">
      <w:pPr>
        <w:tabs>
          <w:tab w:val="left" w:pos="426"/>
          <w:tab w:val="left" w:pos="567"/>
          <w:tab w:val="left" w:pos="993"/>
          <w:tab w:val="left" w:pos="1276"/>
        </w:tabs>
        <w:ind w:right="-1" w:firstLine="709"/>
        <w:jc w:val="both"/>
        <w:rPr>
          <w:rFonts w:ascii="Times New Roman" w:hAnsi="Times New Roman"/>
          <w:sz w:val="24"/>
          <w:szCs w:val="24"/>
        </w:rPr>
      </w:pPr>
      <w:r w:rsidRPr="00450124">
        <w:rPr>
          <w:rFonts w:ascii="Times New Roman" w:hAnsi="Times New Roman"/>
          <w:sz w:val="24"/>
          <w:szCs w:val="24"/>
        </w:rPr>
        <w:t>Pasitelkiami subtiekėjai</w:t>
      </w:r>
      <w:r w:rsidR="00A34C30" w:rsidRPr="00450124">
        <w:rPr>
          <w:rFonts w:ascii="Times New Roman" w:hAnsi="Times New Roman"/>
          <w:sz w:val="24"/>
          <w:szCs w:val="24"/>
        </w:rPr>
        <w:t xml:space="preserve">: </w:t>
      </w:r>
      <w:r w:rsidR="00A34C30" w:rsidRPr="00450124">
        <w:rPr>
          <w:rFonts w:ascii="Times New Roman" w:hAnsi="Times New Roman"/>
          <w:b/>
          <w:bCs/>
          <w:sz w:val="24"/>
          <w:szCs w:val="24"/>
        </w:rPr>
        <w:t>UAB „A&amp;R</w:t>
      </w:r>
      <w:r w:rsidR="002F1544" w:rsidRPr="00450124">
        <w:rPr>
          <w:rFonts w:ascii="Times New Roman" w:hAnsi="Times New Roman"/>
          <w:b/>
          <w:bCs/>
          <w:sz w:val="24"/>
          <w:szCs w:val="24"/>
        </w:rPr>
        <w:t xml:space="preserve"> Paslaugos</w:t>
      </w:r>
      <w:r w:rsidR="00A34C30" w:rsidRPr="00450124">
        <w:rPr>
          <w:rFonts w:ascii="Times New Roman" w:hAnsi="Times New Roman"/>
          <w:b/>
          <w:bCs/>
          <w:sz w:val="24"/>
          <w:szCs w:val="24"/>
        </w:rPr>
        <w:t>“</w:t>
      </w:r>
      <w:r w:rsidR="002F1544" w:rsidRPr="00450124">
        <w:rPr>
          <w:rFonts w:ascii="Times New Roman" w:hAnsi="Times New Roman"/>
          <w:sz w:val="24"/>
          <w:szCs w:val="24"/>
        </w:rPr>
        <w:t xml:space="preserve">, </w:t>
      </w:r>
      <w:proofErr w:type="spellStart"/>
      <w:r w:rsidR="002F1544" w:rsidRPr="00450124">
        <w:rPr>
          <w:rFonts w:ascii="Times New Roman" w:hAnsi="Times New Roman"/>
          <w:sz w:val="24"/>
          <w:szCs w:val="24"/>
        </w:rPr>
        <w:t>įm.k</w:t>
      </w:r>
      <w:proofErr w:type="spellEnd"/>
      <w:r w:rsidR="002F1544" w:rsidRPr="00450124">
        <w:rPr>
          <w:rFonts w:ascii="Times New Roman" w:hAnsi="Times New Roman"/>
          <w:sz w:val="24"/>
          <w:szCs w:val="24"/>
        </w:rPr>
        <w:t xml:space="preserve">. </w:t>
      </w:r>
      <w:r w:rsidR="002F1544" w:rsidRPr="00450124">
        <w:rPr>
          <w:rFonts w:ascii="Times New Roman" w:hAnsi="Times New Roman"/>
          <w:color w:val="212529"/>
          <w:sz w:val="24"/>
          <w:szCs w:val="24"/>
          <w:shd w:val="clear" w:color="auto" w:fill="F8F8F8"/>
        </w:rPr>
        <w:t xml:space="preserve">302667675, </w:t>
      </w:r>
      <w:r w:rsidRPr="00450124">
        <w:rPr>
          <w:rFonts w:ascii="Times New Roman" w:hAnsi="Times New Roman"/>
          <w:sz w:val="24"/>
          <w:szCs w:val="24"/>
          <w:lang w:bidi="lo-LA"/>
        </w:rPr>
        <w:t>atstovas</w:t>
      </w:r>
      <w:r w:rsidR="002F1544" w:rsidRPr="00450124">
        <w:rPr>
          <w:rFonts w:ascii="Times New Roman" w:hAnsi="Times New Roman"/>
          <w:sz w:val="24"/>
          <w:szCs w:val="24"/>
          <w:lang w:bidi="lo-LA"/>
        </w:rPr>
        <w:t xml:space="preserve"> - </w:t>
      </w:r>
      <w:r w:rsidR="002F1544" w:rsidRPr="00450124">
        <w:rPr>
          <w:rFonts w:ascii="Times New Roman" w:hAnsi="Times New Roman"/>
          <w:color w:val="212529"/>
          <w:sz w:val="24"/>
          <w:szCs w:val="24"/>
          <w:shd w:val="clear" w:color="auto" w:fill="F8F8F8"/>
        </w:rPr>
        <w:t>Arūnas Zakarevičius, direktorius</w:t>
      </w:r>
      <w:r w:rsidRPr="00450124">
        <w:rPr>
          <w:rFonts w:ascii="Times New Roman" w:hAnsi="Times New Roman"/>
          <w:sz w:val="24"/>
          <w:szCs w:val="24"/>
          <w:lang w:bidi="lo-LA"/>
        </w:rPr>
        <w:t>. Nurodoma, kurią sutarties dalį vykdys atitinkamas subtiekėjas</w:t>
      </w:r>
      <w:r w:rsidR="002F1544" w:rsidRPr="00450124">
        <w:rPr>
          <w:rFonts w:ascii="Times New Roman" w:hAnsi="Times New Roman"/>
          <w:sz w:val="24"/>
          <w:szCs w:val="24"/>
          <w:lang w:bidi="lo-LA"/>
        </w:rPr>
        <w:t xml:space="preserve"> – 20 proc.</w:t>
      </w:r>
      <w:r w:rsidR="003B4DF4" w:rsidRPr="00450124">
        <w:rPr>
          <w:rFonts w:ascii="Times New Roman" w:hAnsi="Times New Roman"/>
          <w:sz w:val="24"/>
          <w:szCs w:val="24"/>
        </w:rPr>
        <w:t>;</w:t>
      </w:r>
    </w:p>
    <w:p w14:paraId="6B81DBB4" w14:textId="118A8E02" w:rsidR="003B4DF4" w:rsidRPr="00450124" w:rsidRDefault="003B4DF4" w:rsidP="00994FC1">
      <w:pPr>
        <w:tabs>
          <w:tab w:val="left" w:pos="426"/>
          <w:tab w:val="left" w:pos="567"/>
          <w:tab w:val="left" w:pos="993"/>
          <w:tab w:val="left" w:pos="1276"/>
        </w:tabs>
        <w:ind w:right="-1" w:firstLine="709"/>
        <w:jc w:val="both"/>
        <w:rPr>
          <w:rFonts w:ascii="Times New Roman" w:hAnsi="Times New Roman"/>
          <w:sz w:val="24"/>
          <w:szCs w:val="24"/>
        </w:rPr>
      </w:pPr>
      <w:r w:rsidRPr="00450124">
        <w:rPr>
          <w:rFonts w:ascii="Times New Roman" w:hAnsi="Times New Roman"/>
          <w:sz w:val="24"/>
          <w:szCs w:val="24"/>
        </w:rPr>
        <w:t>4.3.2.1. Rangovas Sutarties vykdymo metu gali inicijuoti subtiekėjo, numatyto Sutartyje, pakeitimą, nurodydamas tokio keitimo motyvus;</w:t>
      </w:r>
    </w:p>
    <w:p w14:paraId="6915573F" w14:textId="044C0FDD" w:rsidR="003B4DF4" w:rsidRDefault="003B4DF4" w:rsidP="00994FC1">
      <w:pPr>
        <w:tabs>
          <w:tab w:val="left" w:pos="426"/>
          <w:tab w:val="left" w:pos="567"/>
          <w:tab w:val="left" w:pos="993"/>
          <w:tab w:val="left" w:pos="1276"/>
        </w:tabs>
        <w:ind w:right="-1" w:firstLine="709"/>
        <w:jc w:val="both"/>
        <w:rPr>
          <w:rFonts w:ascii="Times New Roman" w:hAnsi="Times New Roman"/>
          <w:sz w:val="24"/>
          <w:szCs w:val="24"/>
        </w:rPr>
      </w:pPr>
      <w:r w:rsidRPr="00450124">
        <w:rPr>
          <w:rFonts w:ascii="Times New Roman" w:hAnsi="Times New Roman"/>
          <w:sz w:val="24"/>
          <w:szCs w:val="24"/>
        </w:rPr>
        <w:t>4.3.2.2. Užsakovui sutikus su subtiekėjo pakeitimu, Užsakovas kartu su Rangovu raštu sudaro susitarimą dėl subtiekėjo pakeitimo, kurį pasirašo Šalys. Šis susitarimas yra neatskiriama Sutarties dalis;</w:t>
      </w:r>
    </w:p>
    <w:p w14:paraId="75094548" w14:textId="1A1D4297" w:rsidR="003B4DF4" w:rsidRDefault="003B4DF4" w:rsidP="00994FC1">
      <w:pPr>
        <w:tabs>
          <w:tab w:val="left" w:pos="426"/>
          <w:tab w:val="left" w:pos="567"/>
          <w:tab w:val="left" w:pos="993"/>
          <w:tab w:val="left" w:pos="1276"/>
        </w:tabs>
        <w:ind w:right="-1" w:firstLine="709"/>
        <w:jc w:val="both"/>
        <w:rPr>
          <w:rFonts w:ascii="Times New Roman" w:hAnsi="Times New Roman"/>
          <w:sz w:val="24"/>
          <w:szCs w:val="24"/>
        </w:rPr>
      </w:pPr>
      <w:r>
        <w:rPr>
          <w:rFonts w:ascii="Times New Roman" w:hAnsi="Times New Roman"/>
          <w:sz w:val="24"/>
          <w:szCs w:val="24"/>
        </w:rPr>
        <w:t xml:space="preserve">4.3.3. </w:t>
      </w:r>
      <w:r w:rsidRPr="00F91E8E">
        <w:rPr>
          <w:rFonts w:ascii="Times New Roman" w:hAnsi="Times New Roman"/>
          <w:sz w:val="24"/>
          <w:szCs w:val="24"/>
        </w:rPr>
        <w:t xml:space="preserve">atsisakyti nuo Sutarties ir pareikalauti atlyginti nuostolius, jeigu </w:t>
      </w:r>
      <w:r>
        <w:rPr>
          <w:rFonts w:ascii="Times New Roman" w:hAnsi="Times New Roman"/>
          <w:sz w:val="24"/>
          <w:szCs w:val="24"/>
        </w:rPr>
        <w:t>Užsakovas</w:t>
      </w:r>
      <w:r w:rsidRPr="00F91E8E">
        <w:rPr>
          <w:rFonts w:ascii="Times New Roman" w:hAnsi="Times New Roman"/>
          <w:sz w:val="24"/>
          <w:szCs w:val="24"/>
        </w:rPr>
        <w:t>, pažeisdamas Sutartį, atsisako priimti kokybišk</w:t>
      </w:r>
      <w:r>
        <w:rPr>
          <w:rFonts w:ascii="Times New Roman" w:hAnsi="Times New Roman"/>
          <w:sz w:val="24"/>
          <w:szCs w:val="24"/>
        </w:rPr>
        <w:t>u</w:t>
      </w:r>
      <w:r w:rsidRPr="00F91E8E">
        <w:rPr>
          <w:rFonts w:ascii="Times New Roman" w:hAnsi="Times New Roman"/>
          <w:sz w:val="24"/>
          <w:szCs w:val="24"/>
        </w:rPr>
        <w:t xml:space="preserve">s ir laiku </w:t>
      </w:r>
      <w:r>
        <w:rPr>
          <w:rFonts w:ascii="Times New Roman" w:hAnsi="Times New Roman"/>
          <w:sz w:val="24"/>
          <w:szCs w:val="24"/>
        </w:rPr>
        <w:t>atliktus Darbus</w:t>
      </w:r>
      <w:r w:rsidRPr="00F91E8E">
        <w:rPr>
          <w:rFonts w:ascii="Times New Roman" w:hAnsi="Times New Roman"/>
          <w:sz w:val="24"/>
          <w:szCs w:val="24"/>
        </w:rPr>
        <w:t xml:space="preserve"> ir sumokėti už j</w:t>
      </w:r>
      <w:r>
        <w:rPr>
          <w:rFonts w:ascii="Times New Roman" w:hAnsi="Times New Roman"/>
          <w:sz w:val="24"/>
          <w:szCs w:val="24"/>
        </w:rPr>
        <w:t>uo</w:t>
      </w:r>
      <w:r w:rsidRPr="00F91E8E">
        <w:rPr>
          <w:rFonts w:ascii="Times New Roman" w:hAnsi="Times New Roman"/>
          <w:sz w:val="24"/>
          <w:szCs w:val="24"/>
        </w:rPr>
        <w:t>s</w:t>
      </w:r>
      <w:r>
        <w:rPr>
          <w:rFonts w:ascii="Times New Roman" w:hAnsi="Times New Roman"/>
          <w:sz w:val="24"/>
          <w:szCs w:val="24"/>
        </w:rPr>
        <w:t>;</w:t>
      </w:r>
    </w:p>
    <w:p w14:paraId="5CA9FB5D" w14:textId="0740B44D" w:rsidR="0012742E" w:rsidRDefault="0012742E" w:rsidP="00994FC1">
      <w:pPr>
        <w:tabs>
          <w:tab w:val="left" w:pos="426"/>
          <w:tab w:val="left" w:pos="567"/>
          <w:tab w:val="left" w:pos="993"/>
          <w:tab w:val="left" w:pos="1276"/>
          <w:tab w:val="left" w:pos="1560"/>
        </w:tabs>
        <w:ind w:right="-1" w:firstLine="709"/>
        <w:jc w:val="both"/>
        <w:rPr>
          <w:rFonts w:ascii="Times New Roman" w:hAnsi="Times New Roman"/>
          <w:sz w:val="24"/>
          <w:szCs w:val="24"/>
        </w:rPr>
      </w:pPr>
      <w:r>
        <w:rPr>
          <w:rFonts w:ascii="Times New Roman" w:hAnsi="Times New Roman"/>
          <w:sz w:val="24"/>
          <w:szCs w:val="24"/>
        </w:rPr>
        <w:t>4.3.</w:t>
      </w:r>
      <w:r w:rsidR="003B4DF4">
        <w:rPr>
          <w:rFonts w:ascii="Times New Roman" w:hAnsi="Times New Roman"/>
          <w:sz w:val="24"/>
          <w:szCs w:val="24"/>
        </w:rPr>
        <w:t>4</w:t>
      </w:r>
      <w:r>
        <w:rPr>
          <w:rFonts w:ascii="Times New Roman" w:hAnsi="Times New Roman"/>
          <w:sz w:val="24"/>
          <w:szCs w:val="24"/>
        </w:rPr>
        <w:t xml:space="preserve">. </w:t>
      </w:r>
      <w:r w:rsidRPr="00D55078">
        <w:rPr>
          <w:rFonts w:ascii="Times New Roman" w:hAnsi="Times New Roman"/>
          <w:sz w:val="24"/>
          <w:szCs w:val="24"/>
        </w:rPr>
        <w:t>kitas šios Sutarties ir Lietuvos Respublikoje galiojančių teisės aktų numatytas teises.</w:t>
      </w:r>
    </w:p>
    <w:p w14:paraId="001D0943" w14:textId="77777777" w:rsidR="0012742E" w:rsidRDefault="0012742E" w:rsidP="00994FC1">
      <w:pPr>
        <w:tabs>
          <w:tab w:val="left" w:pos="426"/>
          <w:tab w:val="left" w:pos="567"/>
          <w:tab w:val="left" w:pos="993"/>
          <w:tab w:val="left" w:pos="1276"/>
          <w:tab w:val="left" w:pos="1560"/>
        </w:tabs>
        <w:ind w:right="-1" w:firstLine="709"/>
        <w:jc w:val="both"/>
        <w:rPr>
          <w:rFonts w:ascii="Times New Roman" w:hAnsi="Times New Roman"/>
          <w:sz w:val="24"/>
          <w:szCs w:val="24"/>
        </w:rPr>
      </w:pPr>
      <w:r>
        <w:rPr>
          <w:rFonts w:ascii="Times New Roman" w:hAnsi="Times New Roman"/>
          <w:sz w:val="24"/>
          <w:szCs w:val="24"/>
        </w:rPr>
        <w:t xml:space="preserve">4.4. </w:t>
      </w:r>
      <w:r w:rsidRPr="001F36F5">
        <w:rPr>
          <w:rFonts w:ascii="Times New Roman" w:hAnsi="Times New Roman"/>
          <w:sz w:val="24"/>
          <w:szCs w:val="24"/>
        </w:rPr>
        <w:t>Užsakovas įsipareigoja:</w:t>
      </w:r>
    </w:p>
    <w:p w14:paraId="74F90715" w14:textId="77777777" w:rsidR="0012742E" w:rsidRPr="00B34C80" w:rsidRDefault="0012742E" w:rsidP="00994FC1">
      <w:pPr>
        <w:tabs>
          <w:tab w:val="left" w:pos="426"/>
          <w:tab w:val="left" w:pos="567"/>
          <w:tab w:val="left" w:pos="993"/>
          <w:tab w:val="left" w:pos="1276"/>
          <w:tab w:val="left" w:pos="1560"/>
        </w:tabs>
        <w:ind w:right="-1" w:firstLine="709"/>
        <w:jc w:val="both"/>
        <w:rPr>
          <w:rFonts w:ascii="Times New Roman" w:hAnsi="Times New Roman"/>
          <w:sz w:val="24"/>
          <w:szCs w:val="24"/>
        </w:rPr>
      </w:pPr>
      <w:r>
        <w:rPr>
          <w:rFonts w:ascii="Times New Roman" w:hAnsi="Times New Roman"/>
          <w:sz w:val="24"/>
          <w:szCs w:val="24"/>
        </w:rPr>
        <w:t xml:space="preserve">4.4.1. </w:t>
      </w:r>
      <w:r w:rsidRPr="00411259">
        <w:rPr>
          <w:rFonts w:ascii="Times New Roman" w:hAnsi="Times New Roman"/>
          <w:sz w:val="24"/>
          <w:szCs w:val="24"/>
        </w:rPr>
        <w:t>suteikti informaciją ar dokumentus, kuriais pats disponuoja, reikalingus tinkamam Darbų vykdymui;</w:t>
      </w:r>
    </w:p>
    <w:p w14:paraId="1091B63B" w14:textId="77777777" w:rsidR="0012742E" w:rsidRPr="000C011F" w:rsidRDefault="0012742E" w:rsidP="00994FC1">
      <w:pPr>
        <w:tabs>
          <w:tab w:val="left" w:pos="426"/>
          <w:tab w:val="left" w:pos="567"/>
          <w:tab w:val="left" w:pos="993"/>
          <w:tab w:val="left" w:pos="1276"/>
          <w:tab w:val="left" w:pos="1560"/>
        </w:tabs>
        <w:ind w:right="-1" w:firstLine="709"/>
        <w:jc w:val="both"/>
        <w:rPr>
          <w:rFonts w:ascii="Times New Roman" w:hAnsi="Times New Roman"/>
          <w:sz w:val="24"/>
          <w:szCs w:val="24"/>
        </w:rPr>
      </w:pPr>
      <w:r>
        <w:rPr>
          <w:rFonts w:ascii="Times New Roman" w:hAnsi="Times New Roman"/>
          <w:sz w:val="24"/>
          <w:szCs w:val="24"/>
        </w:rPr>
        <w:t xml:space="preserve">4.4.2. </w:t>
      </w:r>
      <w:r w:rsidRPr="00D55078">
        <w:rPr>
          <w:rFonts w:ascii="Times New Roman" w:hAnsi="Times New Roman"/>
          <w:sz w:val="24"/>
          <w:szCs w:val="24"/>
        </w:rPr>
        <w:t>informuoti Rangovą apie bet kokius pastebėtus Darbų vykdymo trūkumus ir pateikti kitas pastabas dėl Darbų kokybės ir (ar) Darbų atlikimo terminų bei kitų klausimų, susijusių su šios Sutarties nevykdymu ir (ar) netinkamu vykdymu, taip pat apie Rangovo darbuotojų darbų vykdymo metu padarytą žalą;</w:t>
      </w:r>
    </w:p>
    <w:p w14:paraId="4108B233" w14:textId="77777777" w:rsidR="0012742E" w:rsidRPr="000C011F" w:rsidRDefault="0012742E" w:rsidP="00994FC1">
      <w:pPr>
        <w:tabs>
          <w:tab w:val="left" w:pos="426"/>
          <w:tab w:val="left" w:pos="567"/>
          <w:tab w:val="left" w:pos="993"/>
          <w:tab w:val="left" w:pos="1276"/>
          <w:tab w:val="left" w:pos="1560"/>
          <w:tab w:val="left" w:pos="8364"/>
        </w:tabs>
        <w:ind w:right="-1" w:firstLine="709"/>
        <w:jc w:val="both"/>
        <w:rPr>
          <w:rFonts w:ascii="Times New Roman" w:hAnsi="Times New Roman"/>
          <w:sz w:val="24"/>
          <w:szCs w:val="24"/>
        </w:rPr>
      </w:pPr>
      <w:r>
        <w:rPr>
          <w:rFonts w:ascii="Times New Roman" w:hAnsi="Times New Roman"/>
          <w:sz w:val="24"/>
          <w:szCs w:val="24"/>
        </w:rPr>
        <w:t xml:space="preserve">4.4.3. </w:t>
      </w:r>
      <w:r w:rsidRPr="00D55078">
        <w:rPr>
          <w:rFonts w:ascii="Times New Roman" w:hAnsi="Times New Roman"/>
          <w:sz w:val="24"/>
          <w:szCs w:val="24"/>
        </w:rPr>
        <w:t>laiku atsiskaityti su Rangovu už tinkamai, laiku ir kokybiškai atliktus darbus pagal Sutarties sąlygas</w:t>
      </w:r>
      <w:r>
        <w:rPr>
          <w:rFonts w:ascii="Times New Roman" w:hAnsi="Times New Roman"/>
          <w:sz w:val="24"/>
          <w:szCs w:val="24"/>
        </w:rPr>
        <w:t>.</w:t>
      </w:r>
    </w:p>
    <w:p w14:paraId="05A93449" w14:textId="77777777" w:rsidR="0012742E" w:rsidRDefault="0012742E" w:rsidP="00994FC1">
      <w:pPr>
        <w:tabs>
          <w:tab w:val="left" w:pos="851"/>
          <w:tab w:val="left" w:pos="8364"/>
        </w:tabs>
        <w:suppressAutoHyphens/>
        <w:autoSpaceDN w:val="0"/>
        <w:ind w:right="-1" w:firstLine="709"/>
        <w:contextualSpacing/>
        <w:jc w:val="both"/>
        <w:textAlignment w:val="baseline"/>
        <w:rPr>
          <w:rFonts w:ascii="Times New Roman" w:hAnsi="Times New Roman"/>
          <w:sz w:val="24"/>
          <w:szCs w:val="24"/>
        </w:rPr>
      </w:pPr>
      <w:r>
        <w:rPr>
          <w:rFonts w:ascii="Times New Roman" w:hAnsi="Times New Roman"/>
          <w:sz w:val="24"/>
          <w:szCs w:val="24"/>
        </w:rPr>
        <w:t>4.5. Užsakovas turi teisę:</w:t>
      </w:r>
    </w:p>
    <w:p w14:paraId="47477B42" w14:textId="2CF037A8" w:rsidR="0012742E" w:rsidRPr="00D55078" w:rsidRDefault="0012742E" w:rsidP="00994FC1">
      <w:pPr>
        <w:tabs>
          <w:tab w:val="left" w:pos="851"/>
          <w:tab w:val="left" w:pos="8364"/>
        </w:tabs>
        <w:suppressAutoHyphens/>
        <w:autoSpaceDN w:val="0"/>
        <w:ind w:right="-1" w:firstLine="709"/>
        <w:contextualSpacing/>
        <w:jc w:val="both"/>
        <w:textAlignment w:val="baseline"/>
        <w:rPr>
          <w:rFonts w:ascii="Times New Roman" w:hAnsi="Times New Roman"/>
          <w:bCs/>
          <w:sz w:val="24"/>
          <w:szCs w:val="24"/>
        </w:rPr>
      </w:pPr>
      <w:r>
        <w:rPr>
          <w:rFonts w:ascii="Times New Roman" w:hAnsi="Times New Roman"/>
          <w:sz w:val="24"/>
          <w:szCs w:val="24"/>
        </w:rPr>
        <w:t xml:space="preserve">4.5.1. </w:t>
      </w:r>
      <w:r w:rsidRPr="00D55078">
        <w:rPr>
          <w:rFonts w:ascii="Times New Roman" w:hAnsi="Times New Roman"/>
          <w:sz w:val="24"/>
          <w:szCs w:val="24"/>
        </w:rPr>
        <w:t xml:space="preserve">atsisakyti priimti nekokybiškai ar ne laiku atliktus </w:t>
      </w:r>
      <w:r w:rsidR="00B349C7">
        <w:rPr>
          <w:rFonts w:ascii="Times New Roman" w:hAnsi="Times New Roman"/>
          <w:sz w:val="24"/>
          <w:szCs w:val="24"/>
        </w:rPr>
        <w:t>D</w:t>
      </w:r>
      <w:r w:rsidRPr="00D55078">
        <w:rPr>
          <w:rFonts w:ascii="Times New Roman" w:hAnsi="Times New Roman"/>
          <w:sz w:val="24"/>
          <w:szCs w:val="24"/>
        </w:rPr>
        <w:t>arbus ar jų dalį</w:t>
      </w:r>
      <w:r w:rsidRPr="00D55078">
        <w:rPr>
          <w:rFonts w:ascii="Times New Roman" w:hAnsi="Times New Roman"/>
          <w:bCs/>
          <w:sz w:val="24"/>
          <w:szCs w:val="24"/>
        </w:rPr>
        <w:t>;</w:t>
      </w:r>
    </w:p>
    <w:p w14:paraId="1C50694C" w14:textId="77777777" w:rsidR="0012742E" w:rsidRPr="00D55078" w:rsidRDefault="0012742E" w:rsidP="00994FC1">
      <w:pPr>
        <w:tabs>
          <w:tab w:val="left" w:pos="851"/>
          <w:tab w:val="left" w:pos="8364"/>
        </w:tabs>
        <w:suppressAutoHyphens/>
        <w:autoSpaceDN w:val="0"/>
        <w:ind w:right="-1" w:firstLine="709"/>
        <w:contextualSpacing/>
        <w:jc w:val="both"/>
        <w:textAlignment w:val="baseline"/>
        <w:rPr>
          <w:rFonts w:ascii="Times New Roman" w:hAnsi="Times New Roman"/>
          <w:sz w:val="24"/>
          <w:szCs w:val="24"/>
        </w:rPr>
      </w:pPr>
      <w:r w:rsidRPr="00D55078">
        <w:rPr>
          <w:rFonts w:ascii="Times New Roman" w:hAnsi="Times New Roman"/>
          <w:bCs/>
          <w:sz w:val="24"/>
          <w:szCs w:val="24"/>
        </w:rPr>
        <w:t xml:space="preserve">4.5.2. </w:t>
      </w:r>
      <w:r w:rsidRPr="00D55078">
        <w:rPr>
          <w:rFonts w:ascii="Times New Roman" w:hAnsi="Times New Roman"/>
          <w:sz w:val="24"/>
          <w:szCs w:val="24"/>
        </w:rPr>
        <w:t>reikalauti, kad Rangovas nedelsiant ir neatlygintinai ištaisytų netinkamai, nekokybiškai atliktų Darbų trūkumus;</w:t>
      </w:r>
    </w:p>
    <w:p w14:paraId="53E445AD" w14:textId="77777777" w:rsidR="0012742E" w:rsidRPr="00D55078" w:rsidRDefault="0012742E" w:rsidP="00994FC1">
      <w:pPr>
        <w:tabs>
          <w:tab w:val="left" w:pos="851"/>
          <w:tab w:val="left" w:pos="8364"/>
        </w:tabs>
        <w:suppressAutoHyphens/>
        <w:autoSpaceDN w:val="0"/>
        <w:ind w:right="-1" w:firstLine="709"/>
        <w:contextualSpacing/>
        <w:jc w:val="both"/>
        <w:textAlignment w:val="baseline"/>
        <w:rPr>
          <w:rFonts w:ascii="Times New Roman" w:hAnsi="Times New Roman"/>
          <w:sz w:val="24"/>
          <w:szCs w:val="24"/>
        </w:rPr>
      </w:pPr>
      <w:r w:rsidRPr="00D55078">
        <w:rPr>
          <w:rFonts w:ascii="Times New Roman" w:hAnsi="Times New Roman"/>
          <w:sz w:val="24"/>
          <w:szCs w:val="24"/>
        </w:rPr>
        <w:lastRenderedPageBreak/>
        <w:t>4.5.3. reikalauti sustabdyti Darbų vykdymą, jei Darbai vykdomi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751D91B" w14:textId="77777777" w:rsidR="0012742E" w:rsidRPr="00B33536" w:rsidRDefault="0012742E" w:rsidP="00994FC1">
      <w:pPr>
        <w:tabs>
          <w:tab w:val="left" w:pos="851"/>
          <w:tab w:val="left" w:pos="8364"/>
        </w:tabs>
        <w:suppressAutoHyphens/>
        <w:autoSpaceDN w:val="0"/>
        <w:ind w:right="-1" w:firstLine="709"/>
        <w:contextualSpacing/>
        <w:jc w:val="both"/>
        <w:textAlignment w:val="baseline"/>
        <w:rPr>
          <w:rFonts w:ascii="Times New Roman" w:hAnsi="Times New Roman"/>
          <w:sz w:val="24"/>
          <w:szCs w:val="24"/>
        </w:rPr>
      </w:pPr>
      <w:r w:rsidRPr="00D55078">
        <w:rPr>
          <w:rFonts w:ascii="Times New Roman" w:hAnsi="Times New Roman"/>
          <w:sz w:val="24"/>
          <w:szCs w:val="24"/>
        </w:rPr>
        <w:t>4.5.4.</w:t>
      </w:r>
      <w:r w:rsidRPr="000C011F">
        <w:rPr>
          <w:rFonts w:ascii="Times New Roman" w:hAnsi="Times New Roman"/>
          <w:sz w:val="24"/>
          <w:szCs w:val="24"/>
        </w:rPr>
        <w:t xml:space="preserve"> </w:t>
      </w:r>
      <w:r w:rsidRPr="00D55078">
        <w:rPr>
          <w:rFonts w:ascii="Times New Roman" w:hAnsi="Times New Roman"/>
          <w:sz w:val="24"/>
          <w:szCs w:val="24"/>
        </w:rPr>
        <w:t>kitas šioje Sutartyje ir Lietuvos Respublikos teisės aktuose numatytas teises.</w:t>
      </w:r>
    </w:p>
    <w:p w14:paraId="1A02EA28" w14:textId="77777777" w:rsidR="0012742E" w:rsidRPr="00A94DEB" w:rsidRDefault="0012742E" w:rsidP="00994FC1">
      <w:pPr>
        <w:tabs>
          <w:tab w:val="left" w:pos="851"/>
        </w:tabs>
        <w:suppressAutoHyphens/>
        <w:autoSpaceDN w:val="0"/>
        <w:ind w:right="-1" w:firstLine="709"/>
        <w:contextualSpacing/>
        <w:jc w:val="both"/>
        <w:textAlignment w:val="baseline"/>
        <w:rPr>
          <w:rFonts w:ascii="Times New Roman" w:hAnsi="Times New Roman"/>
          <w:sz w:val="24"/>
          <w:szCs w:val="24"/>
        </w:rPr>
      </w:pPr>
    </w:p>
    <w:p w14:paraId="7CDDB20E" w14:textId="77777777" w:rsidR="0012742E" w:rsidRPr="00750AC8" w:rsidRDefault="0012742E" w:rsidP="00EC2EFB">
      <w:pPr>
        <w:pStyle w:val="Sraopastraipa"/>
        <w:numPr>
          <w:ilvl w:val="0"/>
          <w:numId w:val="8"/>
        </w:numPr>
        <w:ind w:left="0" w:right="-1" w:firstLine="709"/>
        <w:jc w:val="center"/>
        <w:rPr>
          <w:rFonts w:ascii="Times New Roman" w:hAnsi="Times New Roman"/>
          <w:b/>
          <w:sz w:val="24"/>
          <w:szCs w:val="24"/>
        </w:rPr>
      </w:pPr>
      <w:r w:rsidRPr="00750AC8">
        <w:rPr>
          <w:rFonts w:ascii="Times New Roman" w:hAnsi="Times New Roman"/>
          <w:b/>
          <w:sz w:val="24"/>
          <w:szCs w:val="24"/>
        </w:rPr>
        <w:t>DARBŲ ATLIKIMO TERMINAI</w:t>
      </w:r>
    </w:p>
    <w:p w14:paraId="6004C5C2" w14:textId="77777777" w:rsidR="0012742E" w:rsidRPr="00750AC8" w:rsidRDefault="0012742E" w:rsidP="00994FC1">
      <w:pPr>
        <w:pStyle w:val="Sraopastraipa"/>
        <w:ind w:left="0" w:right="-1" w:firstLine="709"/>
        <w:rPr>
          <w:rFonts w:ascii="Times New Roman" w:hAnsi="Times New Roman"/>
          <w:b/>
          <w:sz w:val="24"/>
          <w:szCs w:val="24"/>
        </w:rPr>
      </w:pPr>
    </w:p>
    <w:p w14:paraId="1B092A5F" w14:textId="4BB197DA" w:rsidR="0012742E" w:rsidRPr="003B2915" w:rsidRDefault="0012742E" w:rsidP="002E0AA7">
      <w:pPr>
        <w:numPr>
          <w:ilvl w:val="2"/>
          <w:numId w:val="8"/>
        </w:numPr>
        <w:ind w:left="0" w:right="-1" w:firstLine="709"/>
        <w:jc w:val="both"/>
        <w:rPr>
          <w:rFonts w:ascii="Times New Roman" w:hAnsi="Times New Roman"/>
          <w:sz w:val="24"/>
          <w:szCs w:val="24"/>
        </w:rPr>
      </w:pPr>
      <w:r w:rsidRPr="003B2915">
        <w:rPr>
          <w:rFonts w:ascii="Times New Roman" w:hAnsi="Times New Roman"/>
          <w:sz w:val="24"/>
          <w:szCs w:val="24"/>
        </w:rPr>
        <w:t>Darbų atlikim</w:t>
      </w:r>
      <w:r w:rsidR="003B2915">
        <w:rPr>
          <w:rFonts w:ascii="Times New Roman" w:hAnsi="Times New Roman"/>
          <w:sz w:val="24"/>
          <w:szCs w:val="24"/>
        </w:rPr>
        <w:t xml:space="preserve">o terminas - </w:t>
      </w:r>
      <w:r w:rsidRPr="001874E7">
        <w:rPr>
          <w:rFonts w:ascii="Times New Roman" w:hAnsi="Times New Roman"/>
          <w:b/>
          <w:iCs/>
          <w:sz w:val="24"/>
          <w:szCs w:val="24"/>
        </w:rPr>
        <w:t>ne vėliau kaip per</w:t>
      </w:r>
      <w:r w:rsidR="00776512" w:rsidRPr="001874E7">
        <w:rPr>
          <w:rFonts w:ascii="Times New Roman" w:hAnsi="Times New Roman"/>
          <w:b/>
          <w:iCs/>
          <w:sz w:val="24"/>
          <w:szCs w:val="24"/>
        </w:rPr>
        <w:t xml:space="preserve"> </w:t>
      </w:r>
      <w:r w:rsidR="001874E7" w:rsidRPr="001874E7">
        <w:rPr>
          <w:rFonts w:ascii="Times New Roman" w:hAnsi="Times New Roman"/>
          <w:b/>
          <w:iCs/>
          <w:sz w:val="24"/>
          <w:szCs w:val="24"/>
        </w:rPr>
        <w:t xml:space="preserve">20 (dvidešimt) </w:t>
      </w:r>
      <w:r w:rsidR="00776512" w:rsidRPr="001874E7">
        <w:rPr>
          <w:rFonts w:ascii="Times New Roman" w:hAnsi="Times New Roman"/>
          <w:b/>
          <w:iCs/>
          <w:sz w:val="24"/>
          <w:szCs w:val="24"/>
        </w:rPr>
        <w:t>darbo</w:t>
      </w:r>
      <w:r w:rsidR="00776512" w:rsidRPr="003B2915">
        <w:rPr>
          <w:rFonts w:ascii="Times New Roman" w:hAnsi="Times New Roman"/>
          <w:b/>
          <w:iCs/>
          <w:sz w:val="24"/>
          <w:szCs w:val="24"/>
        </w:rPr>
        <w:t xml:space="preserve"> dienų</w:t>
      </w:r>
      <w:r w:rsidR="003B2915">
        <w:rPr>
          <w:rFonts w:ascii="Times New Roman" w:hAnsi="Times New Roman"/>
          <w:b/>
          <w:iCs/>
          <w:sz w:val="24"/>
          <w:szCs w:val="24"/>
        </w:rPr>
        <w:t xml:space="preserve"> nuo Sutarties įsigaliojimo</w:t>
      </w:r>
      <w:r w:rsidRPr="003B2915">
        <w:rPr>
          <w:rFonts w:ascii="Times New Roman" w:hAnsi="Times New Roman"/>
          <w:iCs/>
          <w:sz w:val="24"/>
          <w:szCs w:val="24"/>
        </w:rPr>
        <w:t>.</w:t>
      </w:r>
      <w:r w:rsidRPr="003B2915">
        <w:rPr>
          <w:rFonts w:ascii="Times New Roman" w:eastAsia="Times New Roman" w:hAnsi="Times New Roman"/>
          <w:bCs/>
          <w:sz w:val="24"/>
          <w:szCs w:val="24"/>
        </w:rPr>
        <w:t xml:space="preserve"> </w:t>
      </w:r>
      <w:r w:rsidRPr="003B2915">
        <w:rPr>
          <w:rFonts w:ascii="Times New Roman" w:hAnsi="Times New Roman"/>
          <w:bCs/>
          <w:sz w:val="24"/>
          <w:szCs w:val="24"/>
        </w:rPr>
        <w:t>Darbų pradžia gali būti nukelta tik dėl nenumatytų aplinkybių, kurios nepriklauso nuo Rangovo (trečiųjų šalių neveikimas arba netinkamas veikimas, techninėje specifikacijoje nurodytų darbų pakeitimai, išskirtinai nepalankios gamtinės sąlygos ir pan.</w:t>
      </w:r>
      <w:r w:rsidR="00776512" w:rsidRPr="003B2915">
        <w:rPr>
          <w:rFonts w:ascii="Times New Roman" w:hAnsi="Times New Roman"/>
          <w:bCs/>
          <w:sz w:val="24"/>
          <w:szCs w:val="24"/>
        </w:rPr>
        <w:t>).</w:t>
      </w:r>
      <w:r w:rsidRPr="003B2915">
        <w:rPr>
          <w:rFonts w:ascii="Times New Roman" w:hAnsi="Times New Roman"/>
          <w:bCs/>
          <w:sz w:val="24"/>
          <w:szCs w:val="24"/>
        </w:rPr>
        <w:t xml:space="preserve"> </w:t>
      </w:r>
    </w:p>
    <w:p w14:paraId="47C6474A" w14:textId="43ABE121" w:rsidR="0012742E" w:rsidRPr="00E25FEA" w:rsidRDefault="0012742E" w:rsidP="00EC2EFB">
      <w:pPr>
        <w:pStyle w:val="Sraopastraipa"/>
        <w:numPr>
          <w:ilvl w:val="1"/>
          <w:numId w:val="8"/>
        </w:numPr>
        <w:tabs>
          <w:tab w:val="left" w:pos="710"/>
        </w:tabs>
        <w:ind w:left="0" w:right="-1" w:firstLine="709"/>
        <w:jc w:val="both"/>
        <w:rPr>
          <w:rFonts w:ascii="Times New Roman" w:hAnsi="Times New Roman"/>
          <w:sz w:val="24"/>
          <w:szCs w:val="24"/>
        </w:rPr>
      </w:pPr>
      <w:r w:rsidRPr="00E25FEA">
        <w:rPr>
          <w:rFonts w:ascii="Times New Roman" w:hAnsi="Times New Roman"/>
          <w:sz w:val="24"/>
          <w:szCs w:val="24"/>
        </w:rPr>
        <w:t xml:space="preserve">Šalys susitaria, kad jeigu vykdant Darbus atsiras nenumatytų nepaprastų aplinkybių, kurių negalima nei numatyti, nei išvengti, nei kuriomis nors priemonėmis pašalinti (nenugalimos jėgos aplinkybių arba </w:t>
      </w:r>
      <w:r w:rsidRPr="00E25FEA">
        <w:rPr>
          <w:rFonts w:ascii="Times New Roman" w:hAnsi="Times New Roman"/>
          <w:i/>
          <w:sz w:val="24"/>
          <w:szCs w:val="24"/>
        </w:rPr>
        <w:t>force majeure</w:t>
      </w:r>
      <w:r w:rsidRPr="00E25FEA">
        <w:rPr>
          <w:rFonts w:ascii="Times New Roman" w:hAnsi="Times New Roman"/>
          <w:sz w:val="24"/>
          <w:szCs w:val="24"/>
        </w:rPr>
        <w:t xml:space="preserve">, ypač tokių, kaip Šalies veiklai turėję įtakos valstybinės valdžios ir valdymo organų sprendimai ir kiti aktai, politiniai neramumai, streikai, paskelbti ir nepaskelbti karai, kitokie ginkluoti susidūrimai, gaisrai, potvyniai, kitos stichinės nelaimės, kurie gali turėti įtakos Darbų atlikimo terminams, Rangovas turi teisę, </w:t>
      </w:r>
      <w:r w:rsidRPr="00E25FEA">
        <w:rPr>
          <w:rFonts w:ascii="Times New Roman" w:eastAsiaTheme="minorEastAsia" w:hAnsi="Times New Roman"/>
          <w:sz w:val="24"/>
          <w:szCs w:val="24"/>
        </w:rPr>
        <w:t xml:space="preserve">raštu nurodęs atsiradusias aplinkybes ir įspėjęs Rangovą prieš 3 (tris) darbo dienas, sustabdyti visų Darbų arba jų dalies vykdymą. </w:t>
      </w:r>
      <w:r w:rsidR="008D7A45" w:rsidRPr="006B36DF">
        <w:rPr>
          <w:rFonts w:ascii="Times New Roman" w:hAnsi="Times New Roman"/>
          <w:sz w:val="24"/>
          <w:szCs w:val="24"/>
        </w:rPr>
        <w:t xml:space="preserve">Tokiu atveju, Darbų atlikimo terminas yra pratęsiamas </w:t>
      </w:r>
      <w:r w:rsidR="008D7A45">
        <w:rPr>
          <w:rFonts w:ascii="Times New Roman" w:hAnsi="Times New Roman"/>
          <w:sz w:val="24"/>
          <w:szCs w:val="24"/>
        </w:rPr>
        <w:t>tam terminui, kuris buvo likęs iki atsiradimo aplinkybių, dėl kurių</w:t>
      </w:r>
      <w:r w:rsidR="008D7A45" w:rsidRPr="006B36DF">
        <w:rPr>
          <w:rFonts w:ascii="Times New Roman" w:hAnsi="Times New Roman"/>
          <w:sz w:val="24"/>
          <w:szCs w:val="24"/>
        </w:rPr>
        <w:t xml:space="preserve"> Rangovas negalėjo vykdyti savo prisiimtų įsipareigojimų ne dėl savo kaltės.</w:t>
      </w:r>
      <w:r w:rsidR="008D7A45">
        <w:rPr>
          <w:rFonts w:ascii="Times New Roman" w:hAnsi="Times New Roman"/>
          <w:sz w:val="24"/>
          <w:szCs w:val="24"/>
        </w:rPr>
        <w:t xml:space="preserve"> </w:t>
      </w:r>
      <w:r w:rsidRPr="00E25FEA">
        <w:rPr>
          <w:rFonts w:ascii="Times New Roman" w:eastAsiaTheme="minorEastAsia" w:hAnsi="Times New Roman"/>
          <w:sz w:val="24"/>
          <w:szCs w:val="24"/>
        </w:rPr>
        <w:t xml:space="preserve">Tarpinis Darbų perdavimas–priėmimas bus vykdomas nustatant atliktų Darbų faktinį kiekį. </w:t>
      </w:r>
    </w:p>
    <w:p w14:paraId="1CA9B86D" w14:textId="77777777" w:rsidR="0012742E" w:rsidRPr="00E25FEA" w:rsidRDefault="0012742E" w:rsidP="00EC2EFB">
      <w:pPr>
        <w:numPr>
          <w:ilvl w:val="1"/>
          <w:numId w:val="8"/>
        </w:numPr>
        <w:ind w:left="0" w:right="-1" w:firstLine="709"/>
        <w:jc w:val="both"/>
        <w:rPr>
          <w:rFonts w:ascii="Times New Roman" w:hAnsi="Times New Roman"/>
          <w:sz w:val="24"/>
          <w:szCs w:val="24"/>
        </w:rPr>
      </w:pPr>
      <w:r w:rsidRPr="00E25FEA">
        <w:rPr>
          <w:rFonts w:ascii="Times New Roman" w:hAnsi="Times New Roman"/>
          <w:sz w:val="24"/>
          <w:szCs w:val="24"/>
        </w:rPr>
        <w:t>Rangovas apie nenugalimos jėgos aplinkybes ne vėliau kaip prieš 3 (tris) darbo dienas po tokių aplinkybių atsiradimo raštu turi pranešti Užsakovui apie tokias aplinkybes, pateikdamas atitinkamus dokumentus apie jas ir įrodymus, kad dėjo visas pastangas, siekdamas sumažinti nuostolius ar neigiamas pasekmes, taipogi įsipareigojimų įvykdymo realų terminą. Būtina pranešti ir tuomet, kai išnyksta pagrindas nevykdyti įsipareigojimų.</w:t>
      </w:r>
    </w:p>
    <w:p w14:paraId="3614FF92" w14:textId="1D486F19" w:rsidR="0012742E" w:rsidRPr="00E25FEA" w:rsidRDefault="0012742E" w:rsidP="00EC2EFB">
      <w:pPr>
        <w:pStyle w:val="Sraopastraipa"/>
        <w:numPr>
          <w:ilvl w:val="1"/>
          <w:numId w:val="8"/>
        </w:numPr>
        <w:tabs>
          <w:tab w:val="left" w:pos="851"/>
          <w:tab w:val="left" w:pos="993"/>
        </w:tabs>
        <w:ind w:left="0" w:right="-1" w:firstLine="709"/>
        <w:jc w:val="both"/>
        <w:rPr>
          <w:rFonts w:ascii="Times New Roman" w:hAnsi="Times New Roman"/>
          <w:sz w:val="24"/>
          <w:szCs w:val="24"/>
        </w:rPr>
      </w:pPr>
      <w:r w:rsidRPr="1531C6E6">
        <w:rPr>
          <w:rFonts w:ascii="Times New Roman" w:hAnsi="Times New Roman"/>
          <w:sz w:val="24"/>
          <w:szCs w:val="24"/>
        </w:rPr>
        <w:t xml:space="preserve">Darbų užbaigimo akto parengimo ir pateikimo terminas – </w:t>
      </w:r>
      <w:r w:rsidR="00A46D76" w:rsidRPr="1531C6E6">
        <w:rPr>
          <w:rFonts w:ascii="Times New Roman" w:hAnsi="Times New Roman"/>
          <w:sz w:val="24"/>
          <w:szCs w:val="24"/>
        </w:rPr>
        <w:t xml:space="preserve">ne daugiau kaip </w:t>
      </w:r>
      <w:r w:rsidRPr="1531C6E6">
        <w:rPr>
          <w:rFonts w:ascii="Times New Roman" w:hAnsi="Times New Roman"/>
          <w:sz w:val="24"/>
          <w:szCs w:val="24"/>
        </w:rPr>
        <w:t xml:space="preserve">30 kalendorinių dienų nuo Darbų atlikimo termino pabaigos. </w:t>
      </w:r>
    </w:p>
    <w:p w14:paraId="5E9D52F0" w14:textId="77777777" w:rsidR="0012742E" w:rsidRPr="00C20896" w:rsidRDefault="0012742E" w:rsidP="00994FC1">
      <w:pPr>
        <w:pStyle w:val="Sraopastraipa"/>
        <w:tabs>
          <w:tab w:val="left" w:pos="710"/>
          <w:tab w:val="left" w:pos="851"/>
        </w:tabs>
        <w:ind w:left="0" w:right="-1" w:firstLine="709"/>
        <w:jc w:val="both"/>
        <w:rPr>
          <w:rFonts w:ascii="Times New Roman" w:hAnsi="Times New Roman"/>
          <w:sz w:val="24"/>
          <w:szCs w:val="24"/>
        </w:rPr>
      </w:pPr>
    </w:p>
    <w:p w14:paraId="5483A54A" w14:textId="77777777" w:rsidR="0012742E" w:rsidRPr="00750AC8" w:rsidRDefault="0012742E" w:rsidP="00EC2EFB">
      <w:pPr>
        <w:pStyle w:val="Sraopastraipa"/>
        <w:numPr>
          <w:ilvl w:val="0"/>
          <w:numId w:val="8"/>
        </w:numPr>
        <w:ind w:left="0" w:right="-1" w:firstLine="709"/>
        <w:jc w:val="center"/>
        <w:rPr>
          <w:rFonts w:ascii="Times New Roman" w:hAnsi="Times New Roman"/>
          <w:b/>
          <w:sz w:val="24"/>
          <w:szCs w:val="24"/>
        </w:rPr>
      </w:pPr>
      <w:r w:rsidRPr="00750AC8">
        <w:rPr>
          <w:rFonts w:ascii="Times New Roman" w:hAnsi="Times New Roman"/>
          <w:b/>
          <w:sz w:val="24"/>
          <w:szCs w:val="24"/>
        </w:rPr>
        <w:t>DARBŲ PRIEŽIŪRA</w:t>
      </w:r>
    </w:p>
    <w:p w14:paraId="5968FB7F" w14:textId="77777777" w:rsidR="0012742E" w:rsidRPr="00750AC8" w:rsidRDefault="0012742E" w:rsidP="00994FC1">
      <w:pPr>
        <w:pStyle w:val="Sraopastraipa"/>
        <w:ind w:left="0" w:right="-1" w:firstLine="709"/>
        <w:rPr>
          <w:rFonts w:ascii="Times New Roman" w:hAnsi="Times New Roman"/>
          <w:b/>
          <w:sz w:val="24"/>
          <w:szCs w:val="24"/>
        </w:rPr>
      </w:pPr>
    </w:p>
    <w:p w14:paraId="2B851B64" w14:textId="77777777" w:rsidR="0012742E" w:rsidRPr="001F36F5" w:rsidRDefault="0012742E" w:rsidP="00EC2EFB">
      <w:pPr>
        <w:numPr>
          <w:ilvl w:val="0"/>
          <w:numId w:val="11"/>
        </w:numPr>
        <w:ind w:left="0" w:right="-1" w:firstLine="709"/>
        <w:jc w:val="both"/>
        <w:rPr>
          <w:rFonts w:ascii="Times New Roman" w:hAnsi="Times New Roman"/>
          <w:sz w:val="24"/>
          <w:szCs w:val="24"/>
        </w:rPr>
      </w:pPr>
      <w:r w:rsidRPr="001F36F5">
        <w:rPr>
          <w:rFonts w:ascii="Times New Roman" w:hAnsi="Times New Roman"/>
          <w:sz w:val="24"/>
          <w:szCs w:val="24"/>
        </w:rPr>
        <w:t>Užsakovas ir Rangovas gali savo nuožiūra vykdyti Darbų priežiūrą per savo darbuotojus ar kitus samdomus asmenis. Vykdoma priežiūra yra atliktų Darbų kokybės ir tinkamumo įvertinimas.</w:t>
      </w:r>
    </w:p>
    <w:p w14:paraId="449A9C3A" w14:textId="77777777" w:rsidR="0012742E" w:rsidRDefault="0012742E" w:rsidP="00994FC1">
      <w:pPr>
        <w:ind w:right="-1" w:firstLine="709"/>
        <w:jc w:val="center"/>
        <w:rPr>
          <w:rFonts w:ascii="Times New Roman" w:hAnsi="Times New Roman"/>
          <w:b/>
          <w:sz w:val="24"/>
          <w:szCs w:val="24"/>
        </w:rPr>
      </w:pPr>
    </w:p>
    <w:p w14:paraId="7A68278C" w14:textId="77777777" w:rsidR="0012742E" w:rsidRPr="00750AC8" w:rsidRDefault="0012742E" w:rsidP="00EC2EFB">
      <w:pPr>
        <w:pStyle w:val="Sraopastraipa"/>
        <w:numPr>
          <w:ilvl w:val="0"/>
          <w:numId w:val="8"/>
        </w:numPr>
        <w:ind w:left="0" w:right="-1" w:firstLine="709"/>
        <w:jc w:val="center"/>
        <w:rPr>
          <w:rFonts w:ascii="Times New Roman" w:hAnsi="Times New Roman"/>
          <w:b/>
          <w:sz w:val="24"/>
          <w:szCs w:val="24"/>
        </w:rPr>
      </w:pPr>
      <w:r w:rsidRPr="00750AC8">
        <w:rPr>
          <w:rFonts w:ascii="Times New Roman" w:hAnsi="Times New Roman"/>
          <w:b/>
          <w:sz w:val="24"/>
          <w:szCs w:val="24"/>
        </w:rPr>
        <w:t xml:space="preserve">NEKOKYBIŠKAI (NETINKAMAI) ATLIKTI DARBAI </w:t>
      </w:r>
    </w:p>
    <w:p w14:paraId="08C214D5" w14:textId="77777777" w:rsidR="0012742E" w:rsidRPr="00750AC8" w:rsidRDefault="0012742E" w:rsidP="00994FC1">
      <w:pPr>
        <w:pStyle w:val="Sraopastraipa"/>
        <w:ind w:left="0" w:right="-1" w:firstLine="709"/>
        <w:rPr>
          <w:rFonts w:ascii="Times New Roman" w:hAnsi="Times New Roman"/>
          <w:sz w:val="24"/>
          <w:szCs w:val="24"/>
        </w:rPr>
      </w:pPr>
    </w:p>
    <w:p w14:paraId="18A5E34F" w14:textId="77777777" w:rsidR="0012742E" w:rsidRPr="001F36F5" w:rsidRDefault="0012742E" w:rsidP="00994FC1">
      <w:pPr>
        <w:tabs>
          <w:tab w:val="left" w:pos="1418"/>
        </w:tabs>
        <w:ind w:right="-1" w:firstLine="709"/>
        <w:jc w:val="both"/>
        <w:rPr>
          <w:rFonts w:ascii="Times New Roman" w:hAnsi="Times New Roman"/>
          <w:sz w:val="24"/>
          <w:szCs w:val="24"/>
        </w:rPr>
      </w:pPr>
      <w:r w:rsidRPr="001F36F5">
        <w:rPr>
          <w:rFonts w:ascii="Times New Roman" w:hAnsi="Times New Roman"/>
          <w:sz w:val="24"/>
          <w:szCs w:val="24"/>
        </w:rPr>
        <w:t>7</w:t>
      </w:r>
      <w:r>
        <w:rPr>
          <w:rFonts w:ascii="Times New Roman" w:hAnsi="Times New Roman"/>
          <w:sz w:val="24"/>
          <w:szCs w:val="24"/>
        </w:rPr>
        <w:t xml:space="preserve">.1. </w:t>
      </w:r>
      <w:r w:rsidRPr="001F36F5">
        <w:rPr>
          <w:rFonts w:ascii="Times New Roman" w:hAnsi="Times New Roman"/>
          <w:sz w:val="24"/>
          <w:szCs w:val="24"/>
        </w:rPr>
        <w:t xml:space="preserve">Tuo atveju, jei Rangovas neatliko Darbų pagal techninėje specifikacijoje numatytas sąlygas, nesilaikė </w:t>
      </w:r>
      <w:r>
        <w:rPr>
          <w:rFonts w:ascii="Times New Roman" w:hAnsi="Times New Roman"/>
          <w:sz w:val="24"/>
          <w:szCs w:val="24"/>
        </w:rPr>
        <w:t>darbams</w:t>
      </w:r>
      <w:r w:rsidRPr="001F36F5">
        <w:rPr>
          <w:rFonts w:ascii="Times New Roman" w:hAnsi="Times New Roman"/>
          <w:sz w:val="24"/>
          <w:szCs w:val="24"/>
        </w:rPr>
        <w:t xml:space="preserve"> taikomų normatyvinių reikalavimų, Užsakovas turi teisę reikalauti, kad:</w:t>
      </w:r>
    </w:p>
    <w:p w14:paraId="2F0DFC75" w14:textId="77777777" w:rsidR="0012742E" w:rsidRPr="001F36F5" w:rsidRDefault="0012742E" w:rsidP="00994FC1">
      <w:pPr>
        <w:ind w:right="-1" w:firstLine="709"/>
        <w:jc w:val="both"/>
        <w:rPr>
          <w:rFonts w:ascii="Times New Roman" w:hAnsi="Times New Roman"/>
          <w:sz w:val="24"/>
          <w:szCs w:val="24"/>
        </w:rPr>
      </w:pPr>
      <w:r w:rsidRPr="001F36F5">
        <w:rPr>
          <w:rFonts w:ascii="Times New Roman" w:hAnsi="Times New Roman"/>
          <w:sz w:val="24"/>
          <w:szCs w:val="24"/>
        </w:rPr>
        <w:t>7.</w:t>
      </w:r>
      <w:r>
        <w:rPr>
          <w:rFonts w:ascii="Times New Roman" w:hAnsi="Times New Roman"/>
          <w:sz w:val="24"/>
          <w:szCs w:val="24"/>
        </w:rPr>
        <w:t>1</w:t>
      </w:r>
      <w:r w:rsidRPr="001F36F5">
        <w:rPr>
          <w:rFonts w:ascii="Times New Roman" w:hAnsi="Times New Roman"/>
          <w:sz w:val="24"/>
          <w:szCs w:val="24"/>
        </w:rPr>
        <w:t>.1. Rangovas neatlygintinai pagerintų atliekamų Darbų kokybę;</w:t>
      </w:r>
    </w:p>
    <w:p w14:paraId="469AD52B" w14:textId="77777777" w:rsidR="0012742E" w:rsidRDefault="0012742E" w:rsidP="00994FC1">
      <w:pPr>
        <w:ind w:right="-1" w:firstLine="709"/>
        <w:jc w:val="both"/>
        <w:rPr>
          <w:rFonts w:ascii="Times New Roman" w:hAnsi="Times New Roman"/>
          <w:sz w:val="24"/>
          <w:szCs w:val="24"/>
        </w:rPr>
      </w:pPr>
      <w:r w:rsidRPr="001F36F5">
        <w:rPr>
          <w:rFonts w:ascii="Times New Roman" w:hAnsi="Times New Roman"/>
          <w:sz w:val="24"/>
          <w:szCs w:val="24"/>
        </w:rPr>
        <w:t>7.</w:t>
      </w:r>
      <w:r>
        <w:rPr>
          <w:rFonts w:ascii="Times New Roman" w:hAnsi="Times New Roman"/>
          <w:sz w:val="24"/>
          <w:szCs w:val="24"/>
        </w:rPr>
        <w:t>1</w:t>
      </w:r>
      <w:r w:rsidRPr="001F36F5">
        <w:rPr>
          <w:rFonts w:ascii="Times New Roman" w:hAnsi="Times New Roman"/>
          <w:sz w:val="24"/>
          <w:szCs w:val="24"/>
        </w:rPr>
        <w:t>.2. Rangovas savo priemonėmis neatlygintinai ištaisytų blogai atliktus Darbus.</w:t>
      </w:r>
    </w:p>
    <w:p w14:paraId="3CF0A318" w14:textId="77777777" w:rsidR="0012742E" w:rsidRDefault="0012742E" w:rsidP="00994FC1">
      <w:pPr>
        <w:ind w:right="-1" w:firstLine="709"/>
        <w:jc w:val="both"/>
        <w:rPr>
          <w:rFonts w:ascii="Times New Roman" w:hAnsi="Times New Roman"/>
          <w:sz w:val="24"/>
          <w:szCs w:val="24"/>
        </w:rPr>
      </w:pPr>
    </w:p>
    <w:p w14:paraId="76ADACB4" w14:textId="151B74E0" w:rsidR="0012742E" w:rsidRDefault="00372A0D" w:rsidP="00EC2EFB">
      <w:pPr>
        <w:pStyle w:val="Sraopastraipa"/>
        <w:numPr>
          <w:ilvl w:val="0"/>
          <w:numId w:val="13"/>
        </w:numPr>
        <w:ind w:left="0" w:right="-1" w:firstLine="709"/>
        <w:jc w:val="center"/>
        <w:rPr>
          <w:rFonts w:ascii="Times New Roman" w:hAnsi="Times New Roman"/>
          <w:b/>
          <w:sz w:val="24"/>
          <w:szCs w:val="24"/>
        </w:rPr>
      </w:pPr>
      <w:r>
        <w:rPr>
          <w:rFonts w:ascii="Times New Roman" w:hAnsi="Times New Roman"/>
          <w:b/>
          <w:sz w:val="24"/>
          <w:szCs w:val="24"/>
        </w:rPr>
        <w:t xml:space="preserve">ŠALIŲ </w:t>
      </w:r>
      <w:r w:rsidR="0012742E" w:rsidRPr="00D731C4">
        <w:rPr>
          <w:rFonts w:ascii="Times New Roman" w:hAnsi="Times New Roman"/>
          <w:b/>
          <w:sz w:val="24"/>
          <w:szCs w:val="24"/>
        </w:rPr>
        <w:t>ATSAKOMYBĖ</w:t>
      </w:r>
    </w:p>
    <w:p w14:paraId="7FC75F30" w14:textId="77777777" w:rsidR="0012742E" w:rsidRPr="00D731C4" w:rsidRDefault="0012742E" w:rsidP="00994FC1">
      <w:pPr>
        <w:pStyle w:val="Sraopastraipa"/>
        <w:ind w:left="0" w:right="-1" w:firstLine="709"/>
        <w:rPr>
          <w:rFonts w:ascii="Times New Roman" w:hAnsi="Times New Roman"/>
          <w:b/>
          <w:sz w:val="24"/>
          <w:szCs w:val="24"/>
        </w:rPr>
      </w:pPr>
    </w:p>
    <w:p w14:paraId="1E9BA090" w14:textId="3F3F11BB" w:rsidR="0012742E" w:rsidRPr="001F36F5" w:rsidRDefault="0012742E" w:rsidP="00EC2EFB">
      <w:pPr>
        <w:numPr>
          <w:ilvl w:val="1"/>
          <w:numId w:val="13"/>
        </w:numPr>
        <w:tabs>
          <w:tab w:val="left" w:pos="709"/>
        </w:tabs>
        <w:ind w:left="0" w:right="-1" w:firstLine="709"/>
        <w:jc w:val="both"/>
        <w:rPr>
          <w:rFonts w:ascii="Times New Roman" w:hAnsi="Times New Roman"/>
          <w:spacing w:val="-2"/>
          <w:sz w:val="24"/>
          <w:szCs w:val="24"/>
        </w:rPr>
      </w:pPr>
      <w:r w:rsidRPr="001F36F5">
        <w:rPr>
          <w:rFonts w:ascii="Times New Roman" w:hAnsi="Times New Roman"/>
          <w:spacing w:val="-1"/>
          <w:sz w:val="24"/>
          <w:szCs w:val="24"/>
        </w:rPr>
        <w:t xml:space="preserve">Užsakovas, laiku neatsiskaitęs su Rangovu už </w:t>
      </w:r>
      <w:r>
        <w:rPr>
          <w:rFonts w:ascii="Times New Roman" w:hAnsi="Times New Roman"/>
          <w:spacing w:val="-1"/>
          <w:sz w:val="24"/>
          <w:szCs w:val="24"/>
        </w:rPr>
        <w:t xml:space="preserve">laiku ir kokybiškai </w:t>
      </w:r>
      <w:r w:rsidRPr="001F36F5">
        <w:rPr>
          <w:rFonts w:ascii="Times New Roman" w:hAnsi="Times New Roman"/>
          <w:spacing w:val="-1"/>
          <w:sz w:val="24"/>
          <w:szCs w:val="24"/>
        </w:rPr>
        <w:t>atliktus Dar</w:t>
      </w:r>
      <w:r>
        <w:rPr>
          <w:rFonts w:ascii="Times New Roman" w:hAnsi="Times New Roman"/>
          <w:spacing w:val="-1"/>
          <w:sz w:val="24"/>
          <w:szCs w:val="24"/>
        </w:rPr>
        <w:t>bus, moka 0,0</w:t>
      </w:r>
      <w:r w:rsidR="006F562D">
        <w:rPr>
          <w:rFonts w:ascii="Times New Roman" w:hAnsi="Times New Roman"/>
          <w:spacing w:val="-1"/>
          <w:sz w:val="24"/>
          <w:szCs w:val="24"/>
        </w:rPr>
        <w:t>2</w:t>
      </w:r>
      <w:r>
        <w:rPr>
          <w:rFonts w:ascii="Times New Roman" w:hAnsi="Times New Roman"/>
          <w:spacing w:val="-1"/>
          <w:sz w:val="24"/>
          <w:szCs w:val="24"/>
        </w:rPr>
        <w:t xml:space="preserve">  proc.</w:t>
      </w:r>
      <w:r w:rsidRPr="001F36F5">
        <w:rPr>
          <w:rFonts w:ascii="Times New Roman" w:hAnsi="Times New Roman"/>
          <w:spacing w:val="-1"/>
          <w:sz w:val="24"/>
          <w:szCs w:val="24"/>
        </w:rPr>
        <w:t xml:space="preserve"> delspinigius </w:t>
      </w:r>
      <w:r w:rsidRPr="001F36F5">
        <w:rPr>
          <w:rFonts w:ascii="Times New Roman" w:hAnsi="Times New Roman"/>
          <w:sz w:val="24"/>
          <w:szCs w:val="24"/>
        </w:rPr>
        <w:t>nuo laiku nesumokėtos sumos už kiekvieną uždelstą atsiskaityti darbo dieną.</w:t>
      </w:r>
    </w:p>
    <w:p w14:paraId="536B6BFC" w14:textId="5BE4AA50" w:rsidR="0012742E" w:rsidRDefault="0012742E" w:rsidP="00EC2EFB">
      <w:pPr>
        <w:numPr>
          <w:ilvl w:val="1"/>
          <w:numId w:val="13"/>
        </w:numPr>
        <w:ind w:left="0" w:right="-1" w:firstLine="709"/>
        <w:jc w:val="both"/>
        <w:rPr>
          <w:rFonts w:ascii="Times New Roman" w:hAnsi="Times New Roman"/>
          <w:spacing w:val="-2"/>
          <w:sz w:val="24"/>
          <w:szCs w:val="24"/>
        </w:rPr>
      </w:pPr>
      <w:r w:rsidRPr="001F36F5">
        <w:rPr>
          <w:rFonts w:ascii="Times New Roman" w:hAnsi="Times New Roman"/>
          <w:spacing w:val="-2"/>
          <w:sz w:val="24"/>
          <w:szCs w:val="24"/>
        </w:rPr>
        <w:t xml:space="preserve">Rangovas, laiku </w:t>
      </w:r>
      <w:r>
        <w:rPr>
          <w:rFonts w:ascii="Times New Roman" w:hAnsi="Times New Roman"/>
          <w:spacing w:val="-2"/>
          <w:sz w:val="24"/>
          <w:szCs w:val="24"/>
        </w:rPr>
        <w:t xml:space="preserve">nepradėjęs arba </w:t>
      </w:r>
      <w:r w:rsidRPr="001F36F5">
        <w:rPr>
          <w:rFonts w:ascii="Times New Roman" w:hAnsi="Times New Roman"/>
          <w:spacing w:val="-2"/>
          <w:sz w:val="24"/>
          <w:szCs w:val="24"/>
        </w:rPr>
        <w:t>neatlikęs Darbų pagal numatytus terminus, mo</w:t>
      </w:r>
      <w:r>
        <w:rPr>
          <w:rFonts w:ascii="Times New Roman" w:hAnsi="Times New Roman"/>
          <w:spacing w:val="-2"/>
          <w:sz w:val="24"/>
          <w:szCs w:val="24"/>
        </w:rPr>
        <w:t>ka Užsakovui delspinigius 0,0</w:t>
      </w:r>
      <w:r w:rsidR="00783D03">
        <w:rPr>
          <w:rFonts w:ascii="Times New Roman" w:hAnsi="Times New Roman"/>
          <w:spacing w:val="-2"/>
          <w:sz w:val="24"/>
          <w:szCs w:val="24"/>
        </w:rPr>
        <w:t>2</w:t>
      </w:r>
      <w:r>
        <w:rPr>
          <w:rFonts w:ascii="Times New Roman" w:hAnsi="Times New Roman"/>
          <w:spacing w:val="-2"/>
          <w:sz w:val="24"/>
          <w:szCs w:val="24"/>
        </w:rPr>
        <w:t xml:space="preserve"> proc.</w:t>
      </w:r>
      <w:r w:rsidRPr="001F36F5">
        <w:rPr>
          <w:rFonts w:ascii="Times New Roman" w:hAnsi="Times New Roman"/>
          <w:spacing w:val="-2"/>
          <w:sz w:val="24"/>
          <w:szCs w:val="24"/>
        </w:rPr>
        <w:t xml:space="preserve"> nuo Sutarties sumos už kiekvieną pavėluotą dieną.</w:t>
      </w:r>
    </w:p>
    <w:p w14:paraId="5B1A7AD0" w14:textId="77777777" w:rsidR="0012742E" w:rsidRPr="00A53E86" w:rsidRDefault="0012742E" w:rsidP="00EC2EFB">
      <w:pPr>
        <w:numPr>
          <w:ilvl w:val="1"/>
          <w:numId w:val="13"/>
        </w:numPr>
        <w:ind w:left="0" w:right="-1" w:firstLine="709"/>
        <w:jc w:val="both"/>
        <w:rPr>
          <w:rFonts w:ascii="Times New Roman" w:eastAsia="MS Mincho" w:hAnsi="Times New Roman"/>
          <w:sz w:val="24"/>
          <w:szCs w:val="24"/>
          <w:lang w:eastAsia="lt-LT"/>
        </w:rPr>
      </w:pPr>
      <w:r w:rsidRPr="001F36F5">
        <w:rPr>
          <w:rFonts w:ascii="Times New Roman" w:hAnsi="Times New Roman"/>
          <w:spacing w:val="-2"/>
          <w:sz w:val="24"/>
          <w:szCs w:val="24"/>
        </w:rPr>
        <w:t>Rangov</w:t>
      </w:r>
      <w:r>
        <w:rPr>
          <w:rFonts w:ascii="Times New Roman" w:hAnsi="Times New Roman"/>
          <w:spacing w:val="-2"/>
          <w:sz w:val="24"/>
          <w:szCs w:val="24"/>
        </w:rPr>
        <w:t>ui</w:t>
      </w:r>
      <w:r w:rsidRPr="00E02A9D">
        <w:rPr>
          <w:rFonts w:ascii="Times New Roman" w:hAnsi="Times New Roman"/>
          <w:sz w:val="24"/>
          <w:szCs w:val="24"/>
        </w:rPr>
        <w:t xml:space="preserve"> vėluojant </w:t>
      </w:r>
      <w:r>
        <w:rPr>
          <w:rFonts w:ascii="Times New Roman" w:hAnsi="Times New Roman"/>
          <w:sz w:val="24"/>
          <w:szCs w:val="24"/>
        </w:rPr>
        <w:t>atlikti Darbus</w:t>
      </w:r>
      <w:r w:rsidRPr="00E02A9D">
        <w:rPr>
          <w:rFonts w:ascii="Times New Roman" w:hAnsi="Times New Roman"/>
          <w:sz w:val="24"/>
          <w:szCs w:val="24"/>
        </w:rPr>
        <w:t xml:space="preserve"> (tiek kokybine, tiek kiekybine išraiška) per </w:t>
      </w:r>
      <w:r>
        <w:rPr>
          <w:rFonts w:ascii="Times New Roman" w:hAnsi="Times New Roman"/>
          <w:sz w:val="24"/>
          <w:szCs w:val="24"/>
        </w:rPr>
        <w:t>5.1</w:t>
      </w:r>
      <w:r w:rsidRPr="00E02A9D">
        <w:rPr>
          <w:rFonts w:ascii="Times New Roman" w:hAnsi="Times New Roman"/>
          <w:sz w:val="24"/>
          <w:szCs w:val="24"/>
        </w:rPr>
        <w:t xml:space="preserve"> </w:t>
      </w:r>
      <w:r w:rsidRPr="00A53E86">
        <w:rPr>
          <w:rFonts w:ascii="Times New Roman" w:hAnsi="Times New Roman"/>
          <w:sz w:val="24"/>
          <w:szCs w:val="24"/>
        </w:rPr>
        <w:t xml:space="preserve">punkte nustatytą terminą, be pagrįstų priežasčių daugiau nei 5 darbo dienas, </w:t>
      </w:r>
      <w:r w:rsidRPr="00A53E86">
        <w:rPr>
          <w:rFonts w:ascii="Times New Roman" w:hAnsi="Times New Roman"/>
          <w:spacing w:val="-1"/>
          <w:sz w:val="24"/>
          <w:szCs w:val="24"/>
        </w:rPr>
        <w:t>Užsakovas</w:t>
      </w:r>
      <w:r w:rsidRPr="00A53E86">
        <w:rPr>
          <w:rFonts w:ascii="Times New Roman" w:hAnsi="Times New Roman"/>
          <w:sz w:val="24"/>
          <w:szCs w:val="24"/>
        </w:rPr>
        <w:t xml:space="preserve"> įspėja </w:t>
      </w:r>
      <w:r w:rsidRPr="00A53E86">
        <w:rPr>
          <w:rFonts w:ascii="Times New Roman" w:hAnsi="Times New Roman"/>
          <w:spacing w:val="-2"/>
          <w:sz w:val="24"/>
          <w:szCs w:val="24"/>
        </w:rPr>
        <w:t>Rangovą</w:t>
      </w:r>
      <w:r w:rsidRPr="00A53E86">
        <w:rPr>
          <w:rFonts w:ascii="Times New Roman" w:hAnsi="Times New Roman"/>
          <w:sz w:val="24"/>
          <w:szCs w:val="24"/>
        </w:rPr>
        <w:t>, kad po 5 darbo dienų vienašališkai bus nutraukta Sutartis, jeigu nebus tinkamai atlikti Darbai.</w:t>
      </w:r>
    </w:p>
    <w:p w14:paraId="21E6565B" w14:textId="77777777" w:rsidR="0012742E" w:rsidRPr="00A53E86" w:rsidRDefault="0012742E" w:rsidP="00EC2EFB">
      <w:pPr>
        <w:numPr>
          <w:ilvl w:val="1"/>
          <w:numId w:val="13"/>
        </w:numPr>
        <w:ind w:left="0" w:right="-1" w:firstLine="709"/>
        <w:jc w:val="both"/>
        <w:rPr>
          <w:rFonts w:ascii="Times New Roman" w:hAnsi="Times New Roman"/>
          <w:spacing w:val="-2"/>
          <w:sz w:val="24"/>
          <w:szCs w:val="24"/>
        </w:rPr>
      </w:pPr>
      <w:r w:rsidRPr="00A53E86">
        <w:rPr>
          <w:rFonts w:ascii="Times New Roman" w:hAnsi="Times New Roman"/>
          <w:spacing w:val="-2"/>
          <w:sz w:val="24"/>
          <w:szCs w:val="24"/>
        </w:rPr>
        <w:lastRenderedPageBreak/>
        <w:t>Rangovui</w:t>
      </w:r>
      <w:r w:rsidRPr="00A53E86">
        <w:rPr>
          <w:rFonts w:ascii="Times New Roman" w:hAnsi="Times New Roman"/>
          <w:sz w:val="24"/>
          <w:szCs w:val="24"/>
        </w:rPr>
        <w:t xml:space="preserve"> neatlikus Darbų per 5 darbo dienas po įspėjimo apie vienašališką Sutarties nutraukimą, Užsakovui lieka teisė, vadovaujantis Sutarties 8.</w:t>
      </w:r>
      <w:r>
        <w:rPr>
          <w:rFonts w:ascii="Times New Roman" w:hAnsi="Times New Roman"/>
          <w:sz w:val="24"/>
          <w:szCs w:val="24"/>
        </w:rPr>
        <w:t>5</w:t>
      </w:r>
      <w:r w:rsidRPr="00A53E86">
        <w:rPr>
          <w:rFonts w:ascii="Times New Roman" w:hAnsi="Times New Roman"/>
          <w:sz w:val="24"/>
          <w:szCs w:val="24"/>
        </w:rPr>
        <w:t xml:space="preserve"> punktu, reikalauti Sutarties įvykdymo užtikrinimo (netesybų) patirtiems nuostoliams atlyginti.</w:t>
      </w:r>
    </w:p>
    <w:p w14:paraId="1C8B9DE7" w14:textId="77777777" w:rsidR="0012742E" w:rsidRPr="001B7810" w:rsidRDefault="0012742E" w:rsidP="00EC2EFB">
      <w:pPr>
        <w:numPr>
          <w:ilvl w:val="1"/>
          <w:numId w:val="13"/>
        </w:numPr>
        <w:ind w:left="0" w:right="-1" w:firstLine="709"/>
        <w:jc w:val="both"/>
        <w:rPr>
          <w:rFonts w:ascii="Times New Roman" w:hAnsi="Times New Roman"/>
          <w:spacing w:val="-2"/>
          <w:sz w:val="24"/>
          <w:szCs w:val="24"/>
        </w:rPr>
      </w:pPr>
      <w:r>
        <w:rPr>
          <w:rFonts w:ascii="Times New Roman" w:hAnsi="Times New Roman"/>
          <w:sz w:val="24"/>
          <w:szCs w:val="24"/>
        </w:rPr>
        <w:t>Užsakovui</w:t>
      </w:r>
      <w:r w:rsidRPr="00E02A9D">
        <w:rPr>
          <w:rFonts w:ascii="Times New Roman" w:hAnsi="Times New Roman"/>
          <w:sz w:val="24"/>
          <w:szCs w:val="24"/>
        </w:rPr>
        <w:t xml:space="preserve"> </w:t>
      </w:r>
      <w:r w:rsidRPr="00E02A9D">
        <w:rPr>
          <w:rFonts w:ascii="Times New Roman" w:hAnsi="Times New Roman"/>
          <w:color w:val="000000"/>
          <w:sz w:val="24"/>
          <w:szCs w:val="24"/>
        </w:rPr>
        <w:t xml:space="preserve">nustačius, kad </w:t>
      </w:r>
      <w:r w:rsidRPr="001F36F5">
        <w:rPr>
          <w:rFonts w:ascii="Times New Roman" w:hAnsi="Times New Roman"/>
          <w:spacing w:val="-2"/>
          <w:sz w:val="24"/>
          <w:szCs w:val="24"/>
        </w:rPr>
        <w:t>Rangovas</w:t>
      </w:r>
      <w:r w:rsidRPr="00E02A9D">
        <w:rPr>
          <w:rFonts w:ascii="Times New Roman" w:hAnsi="Times New Roman"/>
          <w:color w:val="000000"/>
          <w:sz w:val="24"/>
          <w:szCs w:val="24"/>
        </w:rPr>
        <w:t xml:space="preserve"> neįvykdė ar netinkamai įvykdė bet kurį įsipareigojimą pagal Sutartį, </w:t>
      </w:r>
      <w:r w:rsidRPr="001F36F5">
        <w:rPr>
          <w:rFonts w:ascii="Times New Roman" w:hAnsi="Times New Roman"/>
          <w:spacing w:val="-2"/>
          <w:sz w:val="24"/>
          <w:szCs w:val="24"/>
        </w:rPr>
        <w:t>Rangovas</w:t>
      </w:r>
      <w:r w:rsidRPr="00E02A9D">
        <w:rPr>
          <w:rFonts w:ascii="Times New Roman" w:hAnsi="Times New Roman"/>
          <w:color w:val="000000"/>
          <w:sz w:val="24"/>
          <w:szCs w:val="24"/>
        </w:rPr>
        <w:t xml:space="preserve"> sumoka </w:t>
      </w:r>
      <w:r>
        <w:rPr>
          <w:rFonts w:ascii="Times New Roman" w:hAnsi="Times New Roman"/>
          <w:sz w:val="24"/>
          <w:szCs w:val="24"/>
        </w:rPr>
        <w:t>Užsakovui</w:t>
      </w:r>
      <w:r w:rsidRPr="00E02A9D">
        <w:rPr>
          <w:rFonts w:ascii="Times New Roman" w:hAnsi="Times New Roman"/>
          <w:sz w:val="24"/>
          <w:szCs w:val="24"/>
        </w:rPr>
        <w:t xml:space="preserve"> </w:t>
      </w:r>
      <w:r w:rsidRPr="00E02A9D">
        <w:rPr>
          <w:rFonts w:ascii="Times New Roman" w:hAnsi="Times New Roman"/>
          <w:color w:val="000000"/>
          <w:sz w:val="24"/>
          <w:szCs w:val="24"/>
        </w:rPr>
        <w:t>Sutarties įvykdymo užtikrinimo sumą – 10 proc. netesybas nuo bendros Sutarties vertės.</w:t>
      </w:r>
    </w:p>
    <w:p w14:paraId="33356D47" w14:textId="33E87F50" w:rsidR="0012742E" w:rsidRPr="001B7810" w:rsidRDefault="0012742E" w:rsidP="00EC2EFB">
      <w:pPr>
        <w:numPr>
          <w:ilvl w:val="1"/>
          <w:numId w:val="13"/>
        </w:numPr>
        <w:ind w:left="0" w:right="-1" w:firstLine="709"/>
        <w:jc w:val="both"/>
        <w:rPr>
          <w:rFonts w:ascii="Times New Roman" w:hAnsi="Times New Roman"/>
          <w:spacing w:val="-2"/>
          <w:sz w:val="24"/>
          <w:szCs w:val="24"/>
        </w:rPr>
      </w:pPr>
      <w:r w:rsidRPr="00E02A9D">
        <w:rPr>
          <w:rFonts w:ascii="Times New Roman" w:hAnsi="Times New Roman"/>
          <w:sz w:val="24"/>
          <w:szCs w:val="24"/>
        </w:rPr>
        <w:t xml:space="preserve">Šalys susitaria, kad kilus teisminiam ginčui dėl atsiskaitymo už </w:t>
      </w:r>
      <w:r>
        <w:rPr>
          <w:rFonts w:ascii="Times New Roman" w:hAnsi="Times New Roman"/>
          <w:sz w:val="24"/>
          <w:szCs w:val="24"/>
        </w:rPr>
        <w:t>atliktus Darbus</w:t>
      </w:r>
      <w:r w:rsidRPr="00E02A9D">
        <w:rPr>
          <w:rFonts w:ascii="Times New Roman" w:hAnsi="Times New Roman"/>
          <w:sz w:val="24"/>
          <w:szCs w:val="24"/>
        </w:rPr>
        <w:t xml:space="preserve">, </w:t>
      </w:r>
      <w:r w:rsidRPr="001F36F5">
        <w:rPr>
          <w:rFonts w:ascii="Times New Roman" w:hAnsi="Times New Roman"/>
          <w:spacing w:val="-2"/>
          <w:sz w:val="24"/>
          <w:szCs w:val="24"/>
        </w:rPr>
        <w:t>Rangov</w:t>
      </w:r>
      <w:r>
        <w:rPr>
          <w:rFonts w:ascii="Times New Roman" w:hAnsi="Times New Roman"/>
          <w:spacing w:val="-2"/>
          <w:sz w:val="24"/>
          <w:szCs w:val="24"/>
        </w:rPr>
        <w:t>as</w:t>
      </w:r>
      <w:r w:rsidRPr="00E02A9D">
        <w:rPr>
          <w:rFonts w:ascii="Times New Roman" w:hAnsi="Times New Roman"/>
          <w:sz w:val="24"/>
          <w:szCs w:val="24"/>
        </w:rPr>
        <w:t xml:space="preserve"> gali reikalauti </w:t>
      </w:r>
      <w:r w:rsidRPr="001B7810">
        <w:rPr>
          <w:rFonts w:ascii="Times New Roman" w:hAnsi="Times New Roman"/>
          <w:sz w:val="24"/>
          <w:szCs w:val="24"/>
        </w:rPr>
        <w:t xml:space="preserve">priteisti ne didesnes kaip </w:t>
      </w:r>
      <w:r w:rsidR="00372A0D">
        <w:rPr>
          <w:rFonts w:ascii="Times New Roman" w:hAnsi="Times New Roman"/>
          <w:sz w:val="24"/>
          <w:szCs w:val="24"/>
        </w:rPr>
        <w:t>6</w:t>
      </w:r>
      <w:r w:rsidRPr="001B7810">
        <w:rPr>
          <w:rFonts w:ascii="Times New Roman" w:hAnsi="Times New Roman"/>
          <w:sz w:val="24"/>
          <w:szCs w:val="24"/>
        </w:rPr>
        <w:t xml:space="preserve"> (</w:t>
      </w:r>
      <w:r w:rsidR="00372A0D">
        <w:rPr>
          <w:rFonts w:ascii="Times New Roman" w:hAnsi="Times New Roman"/>
          <w:sz w:val="24"/>
          <w:szCs w:val="24"/>
        </w:rPr>
        <w:t>šešių</w:t>
      </w:r>
      <w:r w:rsidRPr="001B7810">
        <w:rPr>
          <w:rFonts w:ascii="Times New Roman" w:hAnsi="Times New Roman"/>
          <w:sz w:val="24"/>
          <w:szCs w:val="24"/>
        </w:rPr>
        <w:t xml:space="preserve">) procentų metines palūkanas nuo nesumokėtos sumos, kaip tai numatyta Lietuvos Respublikos civilinio kodekso 6.210 straipsnio </w:t>
      </w:r>
      <w:r w:rsidR="00B349C7">
        <w:rPr>
          <w:rFonts w:ascii="Times New Roman" w:hAnsi="Times New Roman"/>
          <w:sz w:val="24"/>
          <w:szCs w:val="24"/>
        </w:rPr>
        <w:t>2</w:t>
      </w:r>
      <w:r w:rsidR="00B349C7" w:rsidRPr="001B7810">
        <w:rPr>
          <w:rFonts w:ascii="Times New Roman" w:hAnsi="Times New Roman"/>
          <w:sz w:val="24"/>
          <w:szCs w:val="24"/>
        </w:rPr>
        <w:t xml:space="preserve"> </w:t>
      </w:r>
      <w:r w:rsidRPr="001B7810">
        <w:rPr>
          <w:rFonts w:ascii="Times New Roman" w:hAnsi="Times New Roman"/>
          <w:sz w:val="24"/>
          <w:szCs w:val="24"/>
        </w:rPr>
        <w:t>dalyje.</w:t>
      </w:r>
    </w:p>
    <w:p w14:paraId="23AE05C6" w14:textId="77777777" w:rsidR="0012742E" w:rsidRPr="001B7810" w:rsidRDefault="0012742E" w:rsidP="003B4DF4">
      <w:pPr>
        <w:tabs>
          <w:tab w:val="left" w:pos="709"/>
        </w:tabs>
        <w:ind w:right="-1" w:firstLine="709"/>
        <w:jc w:val="both"/>
        <w:rPr>
          <w:rFonts w:ascii="Times New Roman" w:hAnsi="Times New Roman"/>
          <w:sz w:val="24"/>
          <w:szCs w:val="24"/>
        </w:rPr>
      </w:pPr>
      <w:r w:rsidRPr="001B7810">
        <w:rPr>
          <w:rFonts w:ascii="Times New Roman" w:hAnsi="Times New Roman"/>
          <w:sz w:val="24"/>
          <w:szCs w:val="24"/>
        </w:rPr>
        <w:t>8.7.</w:t>
      </w:r>
      <w:r w:rsidRPr="001B7810">
        <w:rPr>
          <w:rFonts w:ascii="Times New Roman" w:hAnsi="Times New Roman"/>
          <w:sz w:val="24"/>
          <w:szCs w:val="24"/>
        </w:rPr>
        <w:tab/>
        <w:t>Jeigu Rangovas negali įvykdyti prisiimtų įsipareigojimų ne dėl savo kaltės, t. y. valdžios institucijų delsimo, projektavimo netikslumų, hidrometeorologinių sąlygų, netesybos netaikomos ir Rangovas už nuostolius neatsako. Tokiu atveju, Darbų atlikimo terminas yra pratęsiamas tiek, kiek Rangovas negalėjo vykdyti savo prisiimtų įsipareigojimų ne dėl savo kaltės.</w:t>
      </w:r>
    </w:p>
    <w:p w14:paraId="6620539F" w14:textId="77777777" w:rsidR="0012742E" w:rsidRDefault="0012742E" w:rsidP="00994FC1">
      <w:pPr>
        <w:tabs>
          <w:tab w:val="left" w:pos="709"/>
        </w:tabs>
        <w:ind w:right="-1" w:firstLine="709"/>
        <w:jc w:val="both"/>
        <w:rPr>
          <w:rFonts w:ascii="Times New Roman" w:hAnsi="Times New Roman"/>
          <w:sz w:val="24"/>
          <w:szCs w:val="24"/>
        </w:rPr>
      </w:pPr>
      <w:r w:rsidRPr="001B7810">
        <w:rPr>
          <w:rFonts w:ascii="Times New Roman" w:hAnsi="Times New Roman"/>
          <w:sz w:val="24"/>
          <w:szCs w:val="24"/>
        </w:rPr>
        <w:t>8.8.</w:t>
      </w:r>
      <w:r w:rsidRPr="001B7810">
        <w:rPr>
          <w:rFonts w:ascii="Times New Roman" w:hAnsi="Times New Roman"/>
          <w:sz w:val="24"/>
          <w:szCs w:val="24"/>
        </w:rPr>
        <w:tab/>
        <w:t>Užsakovas nepagrįstai nutraukęs Sutartį, atlygina Rangovui visas jo turėtas išlaidas ir nuostolius susijusius su Sutarties nutraukimu.</w:t>
      </w:r>
    </w:p>
    <w:p w14:paraId="6AABFF20" w14:textId="77777777" w:rsidR="00871AC4" w:rsidRPr="001F36F5" w:rsidRDefault="00871AC4" w:rsidP="00994FC1">
      <w:pPr>
        <w:tabs>
          <w:tab w:val="left" w:pos="1418"/>
        </w:tabs>
        <w:ind w:right="-1" w:firstLine="709"/>
        <w:jc w:val="both"/>
        <w:rPr>
          <w:rFonts w:ascii="Times New Roman" w:hAnsi="Times New Roman"/>
          <w:sz w:val="24"/>
          <w:szCs w:val="24"/>
        </w:rPr>
      </w:pPr>
    </w:p>
    <w:p w14:paraId="63B5BF24" w14:textId="77777777" w:rsidR="0012742E" w:rsidRDefault="0012742E" w:rsidP="00EC2EFB">
      <w:pPr>
        <w:pStyle w:val="Sraopastraipa"/>
        <w:numPr>
          <w:ilvl w:val="0"/>
          <w:numId w:val="13"/>
        </w:numPr>
        <w:ind w:left="0" w:right="-1" w:firstLine="709"/>
        <w:jc w:val="center"/>
        <w:rPr>
          <w:rFonts w:ascii="Times New Roman" w:hAnsi="Times New Roman"/>
          <w:b/>
          <w:sz w:val="24"/>
          <w:szCs w:val="24"/>
        </w:rPr>
      </w:pPr>
      <w:r w:rsidRPr="00D731C4">
        <w:rPr>
          <w:rFonts w:ascii="Times New Roman" w:hAnsi="Times New Roman"/>
          <w:b/>
          <w:sz w:val="24"/>
          <w:szCs w:val="24"/>
        </w:rPr>
        <w:t>SUTARTIES GALIOJIMAS</w:t>
      </w:r>
    </w:p>
    <w:p w14:paraId="4E72ACEF" w14:textId="77777777" w:rsidR="0012742E" w:rsidRPr="00D731C4" w:rsidRDefault="0012742E" w:rsidP="00994FC1">
      <w:pPr>
        <w:pStyle w:val="Sraopastraipa"/>
        <w:ind w:left="0" w:right="-1" w:firstLine="709"/>
        <w:rPr>
          <w:rFonts w:ascii="Times New Roman" w:hAnsi="Times New Roman"/>
          <w:b/>
          <w:sz w:val="24"/>
          <w:szCs w:val="24"/>
        </w:rPr>
      </w:pPr>
    </w:p>
    <w:p w14:paraId="20611E80" w14:textId="6CB3CA8A" w:rsidR="0012742E" w:rsidRPr="001874E7" w:rsidRDefault="0012742E" w:rsidP="00994FC1">
      <w:pPr>
        <w:tabs>
          <w:tab w:val="left" w:pos="709"/>
        </w:tabs>
        <w:ind w:right="-1" w:firstLine="709"/>
        <w:jc w:val="both"/>
        <w:rPr>
          <w:rFonts w:ascii="Times New Roman" w:hAnsi="Times New Roman"/>
          <w:sz w:val="24"/>
          <w:szCs w:val="24"/>
        </w:rPr>
      </w:pPr>
      <w:r w:rsidRPr="001874E7">
        <w:rPr>
          <w:rFonts w:ascii="Times New Roman" w:hAnsi="Times New Roman"/>
          <w:sz w:val="24"/>
          <w:szCs w:val="24"/>
        </w:rPr>
        <w:t>9.1.</w:t>
      </w:r>
      <w:r w:rsidRPr="001874E7">
        <w:tab/>
      </w:r>
      <w:r w:rsidR="00525FAF" w:rsidRPr="001874E7">
        <w:rPr>
          <w:rFonts w:ascii="Times New Roman" w:hAnsi="Times New Roman"/>
          <w:sz w:val="24"/>
          <w:szCs w:val="24"/>
        </w:rPr>
        <w:t xml:space="preserve">Sutartis įsigalioja Šalims ją pasirašius. Sutartis galioja iki visiško prievolių įvykdymo, bet ne ilgiau kaip </w:t>
      </w:r>
      <w:r w:rsidR="003B2915" w:rsidRPr="001874E7">
        <w:rPr>
          <w:rFonts w:ascii="Times New Roman" w:hAnsi="Times New Roman"/>
          <w:sz w:val="24"/>
          <w:szCs w:val="24"/>
        </w:rPr>
        <w:t>3</w:t>
      </w:r>
      <w:r w:rsidR="00525FAF" w:rsidRPr="001874E7">
        <w:rPr>
          <w:rFonts w:ascii="Times New Roman" w:hAnsi="Times New Roman"/>
          <w:sz w:val="24"/>
          <w:szCs w:val="24"/>
        </w:rPr>
        <w:t xml:space="preserve"> (</w:t>
      </w:r>
      <w:r w:rsidR="003B2915" w:rsidRPr="001874E7">
        <w:rPr>
          <w:rFonts w:ascii="Times New Roman" w:hAnsi="Times New Roman"/>
          <w:sz w:val="24"/>
          <w:szCs w:val="24"/>
        </w:rPr>
        <w:t>tris</w:t>
      </w:r>
      <w:r w:rsidR="00525FAF" w:rsidRPr="001874E7">
        <w:rPr>
          <w:rFonts w:ascii="Times New Roman" w:hAnsi="Times New Roman"/>
          <w:sz w:val="24"/>
          <w:szCs w:val="24"/>
        </w:rPr>
        <w:t xml:space="preserve">) mėnesius. </w:t>
      </w:r>
    </w:p>
    <w:p w14:paraId="48DBC787" w14:textId="77777777" w:rsidR="0012742E" w:rsidRPr="001F36F5" w:rsidRDefault="0012742E" w:rsidP="00994FC1">
      <w:pPr>
        <w:tabs>
          <w:tab w:val="left" w:pos="709"/>
        </w:tabs>
        <w:ind w:right="-1" w:firstLine="709"/>
        <w:jc w:val="both"/>
        <w:rPr>
          <w:rFonts w:ascii="Times New Roman" w:hAnsi="Times New Roman"/>
          <w:sz w:val="24"/>
          <w:szCs w:val="24"/>
        </w:rPr>
      </w:pPr>
      <w:r w:rsidRPr="001874E7">
        <w:rPr>
          <w:rFonts w:ascii="Times New Roman" w:hAnsi="Times New Roman"/>
          <w:sz w:val="24"/>
          <w:szCs w:val="24"/>
        </w:rPr>
        <w:t>9.2.</w:t>
      </w:r>
      <w:r w:rsidRPr="001874E7">
        <w:rPr>
          <w:rFonts w:ascii="Times New Roman" w:hAnsi="Times New Roman"/>
          <w:sz w:val="24"/>
          <w:szCs w:val="24"/>
        </w:rPr>
        <w:tab/>
        <w:t>Sutartis baigiasi  kai Šalys tinkamai įvykdo visas iš Sutarties kylančias prievoles arba kai Šalys sutaria Sutartį nutraukti, arba</w:t>
      </w:r>
      <w:r w:rsidRPr="00A94DEB">
        <w:rPr>
          <w:rFonts w:ascii="Times New Roman" w:hAnsi="Times New Roman"/>
          <w:sz w:val="24"/>
          <w:szCs w:val="24"/>
        </w:rPr>
        <w:t xml:space="preserve"> Sutartis nutraukiama įstatymu ar Sutartyje nustatytais atvejais</w:t>
      </w:r>
      <w:r w:rsidRPr="001F36F5">
        <w:rPr>
          <w:rFonts w:ascii="Times New Roman" w:hAnsi="Times New Roman"/>
          <w:sz w:val="24"/>
          <w:szCs w:val="24"/>
        </w:rPr>
        <w:t>.</w:t>
      </w:r>
    </w:p>
    <w:p w14:paraId="09DCD691" w14:textId="2A11547C" w:rsidR="00372A0D" w:rsidRPr="003B4DF4" w:rsidRDefault="003B4DF4" w:rsidP="003B4DF4">
      <w:pPr>
        <w:pStyle w:val="Body2"/>
        <w:spacing w:after="0"/>
        <w:ind w:firstLine="709"/>
        <w:rPr>
          <w:rFonts w:cs="Times New Roman"/>
          <w:sz w:val="24"/>
          <w:szCs w:val="24"/>
          <w:lang w:val="lt-LT"/>
        </w:rPr>
      </w:pPr>
      <w:bookmarkStart w:id="1" w:name="_Hlk62198753"/>
      <w:r>
        <w:rPr>
          <w:rFonts w:cs="Times New Roman"/>
          <w:sz w:val="24"/>
          <w:szCs w:val="24"/>
          <w:lang w:val="lt-LT"/>
        </w:rPr>
        <w:t xml:space="preserve">9.3. </w:t>
      </w:r>
      <w:r w:rsidR="00372A0D" w:rsidRPr="003B4DF4">
        <w:rPr>
          <w:rFonts w:cs="Times New Roman"/>
          <w:sz w:val="24"/>
          <w:szCs w:val="24"/>
          <w:lang w:val="lt-LT"/>
        </w:rPr>
        <w:t>Sutartis gali būti nutraukta:</w:t>
      </w:r>
    </w:p>
    <w:p w14:paraId="78203763" w14:textId="4AB707E9" w:rsidR="00372A0D" w:rsidRPr="00923D29" w:rsidRDefault="003B4DF4" w:rsidP="003B4DF4">
      <w:pPr>
        <w:pStyle w:val="Body2"/>
        <w:spacing w:after="0"/>
        <w:ind w:firstLine="709"/>
        <w:rPr>
          <w:rFonts w:cs="Times New Roman"/>
          <w:sz w:val="24"/>
          <w:szCs w:val="24"/>
          <w:lang w:val="lt-LT"/>
        </w:rPr>
      </w:pPr>
      <w:r>
        <w:rPr>
          <w:rFonts w:cs="Times New Roman"/>
          <w:sz w:val="24"/>
          <w:szCs w:val="24"/>
          <w:lang w:val="lt-LT"/>
        </w:rPr>
        <w:t xml:space="preserve">9.3.1. </w:t>
      </w:r>
      <w:r w:rsidR="00372A0D" w:rsidRPr="00923D29">
        <w:rPr>
          <w:rFonts w:cs="Times New Roman"/>
          <w:sz w:val="24"/>
          <w:szCs w:val="24"/>
          <w:lang w:val="lt-LT"/>
        </w:rPr>
        <w:t>abiejų Šalių rašytiniu susitarimu;</w:t>
      </w:r>
    </w:p>
    <w:p w14:paraId="06F9D272" w14:textId="6E43E526" w:rsidR="00372A0D" w:rsidRPr="00923D29" w:rsidRDefault="003B4DF4" w:rsidP="003B4DF4">
      <w:pPr>
        <w:pStyle w:val="Body2"/>
        <w:spacing w:after="0"/>
        <w:ind w:firstLine="709"/>
        <w:rPr>
          <w:rFonts w:cs="Times New Roman"/>
          <w:color w:val="auto"/>
          <w:sz w:val="24"/>
          <w:szCs w:val="24"/>
          <w:lang w:val="lt-LT"/>
        </w:rPr>
      </w:pPr>
      <w:r>
        <w:rPr>
          <w:rFonts w:cs="Times New Roman"/>
          <w:sz w:val="24"/>
          <w:szCs w:val="24"/>
          <w:lang w:val="lt-LT"/>
        </w:rPr>
        <w:t xml:space="preserve">9.3.2. </w:t>
      </w:r>
      <w:r w:rsidR="00372A0D" w:rsidRPr="00923D29">
        <w:rPr>
          <w:rFonts w:cs="Times New Roman"/>
          <w:sz w:val="24"/>
          <w:szCs w:val="24"/>
          <w:lang w:val="lt-LT"/>
        </w:rPr>
        <w:t>vienos iš Šalių iniciatyva, jeigu nenugalimos jėgos (</w:t>
      </w:r>
      <w:r w:rsidR="00372A0D" w:rsidRPr="001108A3">
        <w:rPr>
          <w:rStyle w:val="Emfaz"/>
          <w:color w:val="2C2F34"/>
          <w:sz w:val="24"/>
          <w:szCs w:val="24"/>
          <w:bdr w:val="none" w:sz="0" w:space="0" w:color="auto" w:frame="1"/>
          <w:shd w:val="clear" w:color="auto" w:fill="FFFFFF"/>
          <w:lang w:val="lt-LT"/>
        </w:rPr>
        <w:t>force majeure</w:t>
      </w:r>
      <w:r w:rsidR="00372A0D" w:rsidRPr="00923D29">
        <w:rPr>
          <w:rFonts w:cs="Times New Roman"/>
          <w:sz w:val="24"/>
          <w:szCs w:val="24"/>
          <w:lang w:val="lt-LT"/>
        </w:rPr>
        <w:t xml:space="preserve">) aplinkybės tęsiasi ilgiau kaip </w:t>
      </w:r>
      <w:r w:rsidR="00372A0D" w:rsidRPr="00923D29">
        <w:rPr>
          <w:rFonts w:cs="Times New Roman"/>
          <w:color w:val="auto"/>
          <w:sz w:val="24"/>
          <w:szCs w:val="24"/>
          <w:lang w:val="lt-LT"/>
        </w:rPr>
        <w:t xml:space="preserve">4 (keturis) mėnesius nuo pranešimo apie jas gavimo dienos. </w:t>
      </w:r>
    </w:p>
    <w:p w14:paraId="390B0E18" w14:textId="62C6152E" w:rsidR="00372A0D" w:rsidRPr="00923D29" w:rsidRDefault="003B4DF4" w:rsidP="003B4DF4">
      <w:pPr>
        <w:pStyle w:val="Body2"/>
        <w:spacing w:after="0"/>
        <w:ind w:firstLine="709"/>
        <w:rPr>
          <w:rFonts w:cs="Times New Roman"/>
          <w:sz w:val="24"/>
          <w:szCs w:val="24"/>
          <w:lang w:val="lt-LT"/>
        </w:rPr>
      </w:pPr>
      <w:bookmarkStart w:id="2" w:name="_Ref41984658"/>
      <w:r>
        <w:rPr>
          <w:rFonts w:cs="Times New Roman"/>
          <w:sz w:val="24"/>
          <w:szCs w:val="24"/>
          <w:lang w:val="lt-LT"/>
        </w:rPr>
        <w:t xml:space="preserve">9.4. </w:t>
      </w:r>
      <w:r w:rsidR="0064001F">
        <w:rPr>
          <w:rFonts w:cs="Times New Roman"/>
          <w:sz w:val="24"/>
          <w:szCs w:val="24"/>
          <w:lang w:val="lt-LT"/>
        </w:rPr>
        <w:t>Užsakovas</w:t>
      </w:r>
      <w:r w:rsidR="00372A0D" w:rsidRPr="00923D29">
        <w:rPr>
          <w:rFonts w:cs="Times New Roman"/>
          <w:sz w:val="24"/>
          <w:szCs w:val="24"/>
          <w:lang w:val="lt-LT"/>
        </w:rPr>
        <w:t xml:space="preserve"> turi teisę vienašališkai nutraukti Sutartį, jeigu:</w:t>
      </w:r>
      <w:bookmarkEnd w:id="2"/>
    </w:p>
    <w:p w14:paraId="78288EC6" w14:textId="0CA50DD1" w:rsidR="00372A0D" w:rsidRPr="00923D29" w:rsidRDefault="003B4DF4" w:rsidP="003B4DF4">
      <w:pPr>
        <w:pStyle w:val="Body2"/>
        <w:spacing w:after="0"/>
        <w:ind w:firstLine="709"/>
        <w:rPr>
          <w:rFonts w:cs="Times New Roman"/>
          <w:sz w:val="24"/>
          <w:szCs w:val="24"/>
          <w:lang w:val="lt-LT"/>
        </w:rPr>
      </w:pPr>
      <w:r>
        <w:rPr>
          <w:rFonts w:cs="Times New Roman"/>
          <w:sz w:val="24"/>
          <w:szCs w:val="24"/>
          <w:lang w:val="lt-LT"/>
        </w:rPr>
        <w:t xml:space="preserve">9.4.1. </w:t>
      </w:r>
      <w:r w:rsidR="00372A0D" w:rsidRPr="00923D29">
        <w:rPr>
          <w:rFonts w:cs="Times New Roman"/>
          <w:sz w:val="24"/>
          <w:szCs w:val="24"/>
          <w:lang w:val="lt-LT"/>
        </w:rPr>
        <w:t xml:space="preserve">paaiškėjo, kad </w:t>
      </w:r>
      <w:r w:rsidR="0064001F">
        <w:rPr>
          <w:rFonts w:cs="Times New Roman"/>
          <w:sz w:val="24"/>
          <w:szCs w:val="24"/>
          <w:lang w:val="lt-LT"/>
        </w:rPr>
        <w:t>Rangovas</w:t>
      </w:r>
      <w:r w:rsidR="00372A0D" w:rsidRPr="00923D29">
        <w:rPr>
          <w:rFonts w:cs="Times New Roman"/>
          <w:sz w:val="24"/>
          <w:szCs w:val="24"/>
          <w:lang w:val="lt-LT"/>
        </w:rPr>
        <w:t xml:space="preserve"> turėjo būti pašalintas iš Pirkimo procedūros pagal VPĮ 46 straipsnio 1 dalį ar dėl kitų Pirkimo sąlygose nustatytų pašalinimo pagrindų;</w:t>
      </w:r>
    </w:p>
    <w:p w14:paraId="46FA3CE3" w14:textId="6E662462" w:rsidR="00372A0D" w:rsidRPr="00923D29" w:rsidRDefault="003B4DF4" w:rsidP="003B4DF4">
      <w:pPr>
        <w:pStyle w:val="Body2"/>
        <w:spacing w:after="0"/>
        <w:ind w:firstLine="709"/>
        <w:rPr>
          <w:rFonts w:cs="Times New Roman"/>
          <w:sz w:val="24"/>
          <w:szCs w:val="24"/>
          <w:lang w:val="lt-LT"/>
        </w:rPr>
      </w:pPr>
      <w:bookmarkStart w:id="3" w:name="_Ref41984702"/>
      <w:r>
        <w:rPr>
          <w:rFonts w:cs="Times New Roman"/>
          <w:sz w:val="24"/>
          <w:szCs w:val="24"/>
          <w:lang w:val="lt-LT"/>
        </w:rPr>
        <w:t xml:space="preserve">9.4.2. </w:t>
      </w:r>
      <w:r w:rsidR="0064001F">
        <w:rPr>
          <w:rFonts w:cs="Times New Roman"/>
          <w:sz w:val="24"/>
          <w:szCs w:val="24"/>
          <w:lang w:val="lt-LT"/>
        </w:rPr>
        <w:t>Rangovas</w:t>
      </w:r>
      <w:r w:rsidR="0064001F" w:rsidRPr="00923D29">
        <w:rPr>
          <w:rFonts w:cs="Times New Roman"/>
          <w:sz w:val="24"/>
          <w:szCs w:val="24"/>
          <w:lang w:val="lt-LT"/>
        </w:rPr>
        <w:t xml:space="preserve"> </w:t>
      </w:r>
      <w:r w:rsidR="00372A0D" w:rsidRPr="00923D29">
        <w:rPr>
          <w:rFonts w:cs="Times New Roman"/>
          <w:sz w:val="24"/>
          <w:szCs w:val="24"/>
          <w:lang w:val="lt-LT"/>
        </w:rPr>
        <w:t>bankrutuoja arba yra likviduojamas, sustabdo ūkinę veiklą arba teisės aktuose nustatyta tvarka susidaro analogiška situacija;</w:t>
      </w:r>
      <w:bookmarkEnd w:id="3"/>
    </w:p>
    <w:p w14:paraId="08FEAD28" w14:textId="03A9DF9F" w:rsidR="00372A0D" w:rsidRPr="00923D29" w:rsidRDefault="003B4DF4" w:rsidP="003B4DF4">
      <w:pPr>
        <w:pStyle w:val="Body2"/>
        <w:spacing w:after="0"/>
        <w:ind w:firstLine="709"/>
        <w:rPr>
          <w:rFonts w:cs="Times New Roman"/>
          <w:sz w:val="24"/>
          <w:szCs w:val="24"/>
          <w:lang w:val="lt-LT"/>
        </w:rPr>
      </w:pPr>
      <w:r>
        <w:rPr>
          <w:rFonts w:cs="Times New Roman"/>
          <w:sz w:val="24"/>
          <w:szCs w:val="24"/>
          <w:lang w:val="lt-LT"/>
        </w:rPr>
        <w:t xml:space="preserve">9.4.3. </w:t>
      </w:r>
      <w:r w:rsidR="0064001F">
        <w:rPr>
          <w:rFonts w:cs="Times New Roman"/>
          <w:sz w:val="24"/>
          <w:szCs w:val="24"/>
          <w:lang w:val="lt-LT"/>
        </w:rPr>
        <w:t>Rangovas</w:t>
      </w:r>
      <w:r w:rsidR="0064001F" w:rsidRPr="00923D29">
        <w:rPr>
          <w:rFonts w:cs="Times New Roman"/>
          <w:sz w:val="24"/>
          <w:szCs w:val="24"/>
          <w:lang w:val="lt-LT"/>
        </w:rPr>
        <w:t xml:space="preserve"> </w:t>
      </w:r>
      <w:r w:rsidR="00372A0D" w:rsidRPr="00923D29">
        <w:rPr>
          <w:rFonts w:cs="Times New Roman"/>
          <w:sz w:val="24"/>
          <w:szCs w:val="24"/>
          <w:lang w:val="lt-LT"/>
        </w:rPr>
        <w:t>iš esmės pažeidė Sutartį;</w:t>
      </w:r>
    </w:p>
    <w:p w14:paraId="2D457F18" w14:textId="3650D110" w:rsidR="00372A0D" w:rsidRPr="00923D29" w:rsidRDefault="003B4DF4" w:rsidP="003B4DF4">
      <w:pPr>
        <w:pStyle w:val="Body2"/>
        <w:spacing w:after="0"/>
        <w:ind w:firstLine="709"/>
        <w:rPr>
          <w:rFonts w:cs="Times New Roman"/>
          <w:sz w:val="24"/>
          <w:szCs w:val="24"/>
          <w:lang w:val="lt-LT"/>
        </w:rPr>
      </w:pPr>
      <w:r>
        <w:rPr>
          <w:rFonts w:cs="Times New Roman"/>
          <w:sz w:val="24"/>
          <w:szCs w:val="24"/>
          <w:lang w:val="lt-LT"/>
        </w:rPr>
        <w:t xml:space="preserve">9.4.4. </w:t>
      </w:r>
      <w:r w:rsidR="0064001F">
        <w:rPr>
          <w:rFonts w:cs="Times New Roman"/>
          <w:sz w:val="24"/>
          <w:szCs w:val="24"/>
          <w:lang w:val="lt-LT"/>
        </w:rPr>
        <w:t>Rangovas</w:t>
      </w:r>
      <w:r w:rsidR="0064001F" w:rsidRPr="00923D29">
        <w:rPr>
          <w:rFonts w:cs="Times New Roman"/>
          <w:sz w:val="24"/>
          <w:szCs w:val="24"/>
          <w:lang w:val="lt-LT"/>
        </w:rPr>
        <w:t xml:space="preserve"> </w:t>
      </w:r>
      <w:r w:rsidR="00372A0D" w:rsidRPr="00923D29">
        <w:rPr>
          <w:rFonts w:cs="Times New Roman"/>
          <w:sz w:val="24"/>
          <w:szCs w:val="24"/>
          <w:lang w:val="lt-LT"/>
        </w:rPr>
        <w:t xml:space="preserve">vėluoja </w:t>
      </w:r>
      <w:r w:rsidR="0064001F">
        <w:rPr>
          <w:rFonts w:cs="Times New Roman"/>
          <w:sz w:val="24"/>
          <w:szCs w:val="24"/>
          <w:lang w:val="lt-LT"/>
        </w:rPr>
        <w:t>atlikti Darbus</w:t>
      </w:r>
      <w:r w:rsidR="00372A0D" w:rsidRPr="00923D29">
        <w:rPr>
          <w:rFonts w:cs="Times New Roman"/>
          <w:sz w:val="24"/>
          <w:szCs w:val="24"/>
          <w:lang w:val="lt-LT"/>
        </w:rPr>
        <w:t xml:space="preserve"> daugiau kaip 30 (trisdešimt) kalendorinių dienų;</w:t>
      </w:r>
    </w:p>
    <w:p w14:paraId="5E2991F6" w14:textId="3771D50D" w:rsidR="00372A0D" w:rsidRPr="00923D29" w:rsidRDefault="003B4DF4" w:rsidP="003B4DF4">
      <w:pPr>
        <w:pStyle w:val="Body2"/>
        <w:spacing w:after="0"/>
        <w:ind w:firstLine="709"/>
        <w:rPr>
          <w:rFonts w:cs="Times New Roman"/>
          <w:sz w:val="24"/>
          <w:szCs w:val="24"/>
          <w:lang w:val="lt-LT"/>
        </w:rPr>
      </w:pPr>
      <w:r>
        <w:rPr>
          <w:rFonts w:cs="Times New Roman"/>
          <w:sz w:val="24"/>
          <w:szCs w:val="24"/>
          <w:lang w:val="lt-LT"/>
        </w:rPr>
        <w:t xml:space="preserve">9.4.5. </w:t>
      </w:r>
      <w:r w:rsidR="00372A0D" w:rsidRPr="00923D29">
        <w:rPr>
          <w:rFonts w:cs="Times New Roman"/>
          <w:sz w:val="24"/>
          <w:szCs w:val="24"/>
          <w:lang w:val="lt-LT"/>
        </w:rPr>
        <w:t xml:space="preserve">užtikrinimą išdavęs subjektas (garantas, laiduotojas) negali įvykdyti savo įsipareigojimų ir </w:t>
      </w:r>
      <w:r w:rsidR="0064001F">
        <w:rPr>
          <w:rFonts w:cs="Times New Roman"/>
          <w:sz w:val="24"/>
          <w:szCs w:val="24"/>
          <w:lang w:val="lt-LT"/>
        </w:rPr>
        <w:t>Rangovas</w:t>
      </w:r>
      <w:r w:rsidR="00372A0D" w:rsidRPr="00923D29">
        <w:rPr>
          <w:rFonts w:cs="Times New Roman"/>
          <w:sz w:val="24"/>
          <w:szCs w:val="24"/>
          <w:lang w:val="lt-LT"/>
        </w:rPr>
        <w:t xml:space="preserve">, </w:t>
      </w:r>
      <w:r w:rsidR="0064001F">
        <w:rPr>
          <w:rFonts w:cs="Times New Roman"/>
          <w:sz w:val="24"/>
          <w:szCs w:val="24"/>
          <w:lang w:val="lt-LT"/>
        </w:rPr>
        <w:t>Užsakovui</w:t>
      </w:r>
      <w:r w:rsidR="00372A0D" w:rsidRPr="00923D29">
        <w:rPr>
          <w:rFonts w:cs="Times New Roman"/>
          <w:sz w:val="24"/>
          <w:szCs w:val="24"/>
          <w:lang w:val="lt-LT"/>
        </w:rPr>
        <w:t xml:space="preserve"> raštu pareikalavus, per 10 (dešimt) dienų nepateikė naujo užtikrinimo tokiomis pačiomis sąlygomis kaip ir ankstesnysis;</w:t>
      </w:r>
    </w:p>
    <w:p w14:paraId="7BD166D3" w14:textId="72E1A7CB" w:rsidR="00372A0D" w:rsidRPr="00923D29" w:rsidRDefault="003B4DF4" w:rsidP="003B4DF4">
      <w:pPr>
        <w:pStyle w:val="Body2"/>
        <w:spacing w:after="0"/>
        <w:ind w:firstLine="709"/>
        <w:rPr>
          <w:rFonts w:cs="Times New Roman"/>
          <w:sz w:val="24"/>
          <w:szCs w:val="24"/>
          <w:lang w:val="lt-LT"/>
        </w:rPr>
      </w:pPr>
      <w:r>
        <w:rPr>
          <w:rFonts w:cs="Times New Roman"/>
          <w:sz w:val="24"/>
          <w:szCs w:val="24"/>
          <w:lang w:val="lt-LT"/>
        </w:rPr>
        <w:t xml:space="preserve">9.5. </w:t>
      </w:r>
      <w:r w:rsidR="00372A0D" w:rsidRPr="00923D29">
        <w:rPr>
          <w:rFonts w:cs="Times New Roman"/>
          <w:sz w:val="24"/>
          <w:szCs w:val="24"/>
          <w:lang w:val="lt-LT"/>
        </w:rPr>
        <w:t xml:space="preserve">paaiškėja kitos aplinkybės, dėl kurių </w:t>
      </w:r>
      <w:r w:rsidR="0064001F">
        <w:rPr>
          <w:rFonts w:cs="Times New Roman"/>
          <w:sz w:val="24"/>
          <w:szCs w:val="24"/>
          <w:lang w:val="lt-LT"/>
        </w:rPr>
        <w:t>Rangovas</w:t>
      </w:r>
      <w:r w:rsidR="0064001F" w:rsidRPr="00923D29">
        <w:rPr>
          <w:rFonts w:cs="Times New Roman"/>
          <w:sz w:val="24"/>
          <w:szCs w:val="24"/>
          <w:lang w:val="lt-LT"/>
        </w:rPr>
        <w:t xml:space="preserve"> </w:t>
      </w:r>
      <w:r w:rsidR="00372A0D" w:rsidRPr="00923D29">
        <w:rPr>
          <w:rFonts w:cs="Times New Roman"/>
          <w:sz w:val="24"/>
          <w:szCs w:val="24"/>
          <w:lang w:val="lt-LT"/>
        </w:rPr>
        <w:t xml:space="preserve">negalės tinkamai vykdyti Sutarties ir (ar) </w:t>
      </w:r>
      <w:r w:rsidR="0064001F">
        <w:rPr>
          <w:rFonts w:cs="Times New Roman"/>
          <w:sz w:val="24"/>
          <w:szCs w:val="24"/>
          <w:lang w:val="lt-LT"/>
        </w:rPr>
        <w:t>atlikti Darbų</w:t>
      </w:r>
      <w:r w:rsidR="00372A0D" w:rsidRPr="00923D29">
        <w:rPr>
          <w:rFonts w:cs="Times New Roman"/>
          <w:sz w:val="24"/>
          <w:szCs w:val="24"/>
          <w:lang w:val="lt-LT"/>
        </w:rPr>
        <w:t xml:space="preserve"> ir </w:t>
      </w:r>
      <w:r w:rsidR="0064001F">
        <w:rPr>
          <w:rFonts w:cs="Times New Roman"/>
          <w:sz w:val="24"/>
          <w:szCs w:val="24"/>
          <w:lang w:val="lt-LT"/>
        </w:rPr>
        <w:t>Rangovas</w:t>
      </w:r>
      <w:r w:rsidR="0064001F" w:rsidRPr="00923D29">
        <w:rPr>
          <w:rFonts w:cs="Times New Roman"/>
          <w:sz w:val="24"/>
          <w:szCs w:val="24"/>
          <w:lang w:val="lt-LT"/>
        </w:rPr>
        <w:t xml:space="preserve"> </w:t>
      </w:r>
      <w:r w:rsidR="00372A0D" w:rsidRPr="00923D29">
        <w:rPr>
          <w:rFonts w:cs="Times New Roman"/>
          <w:sz w:val="24"/>
          <w:szCs w:val="24"/>
          <w:lang w:val="lt-LT"/>
        </w:rPr>
        <w:t>negali pateikti pagrįstų įrodymų, kad Sutartį įvykdys tinkamai.</w:t>
      </w:r>
    </w:p>
    <w:p w14:paraId="2B62B267" w14:textId="300A2F0B" w:rsidR="00372A0D" w:rsidRPr="00923D29" w:rsidRDefault="003B4DF4" w:rsidP="003B4DF4">
      <w:pPr>
        <w:pStyle w:val="Body2"/>
        <w:spacing w:after="0"/>
        <w:ind w:firstLine="709"/>
        <w:rPr>
          <w:rFonts w:cs="Times New Roman"/>
          <w:color w:val="auto"/>
          <w:sz w:val="24"/>
          <w:szCs w:val="24"/>
          <w:lang w:val="lt-LT"/>
        </w:rPr>
      </w:pPr>
      <w:r>
        <w:rPr>
          <w:rFonts w:cs="Times New Roman"/>
          <w:sz w:val="24"/>
          <w:szCs w:val="24"/>
          <w:lang w:val="lt-LT"/>
        </w:rPr>
        <w:t xml:space="preserve">9.6. </w:t>
      </w:r>
      <w:r w:rsidR="0064001F">
        <w:rPr>
          <w:rFonts w:cs="Times New Roman"/>
          <w:sz w:val="24"/>
          <w:szCs w:val="24"/>
          <w:lang w:val="lt-LT"/>
        </w:rPr>
        <w:t>Rangovas</w:t>
      </w:r>
      <w:r w:rsidR="0064001F" w:rsidRPr="00923D29">
        <w:rPr>
          <w:rFonts w:cs="Times New Roman"/>
          <w:sz w:val="24"/>
          <w:szCs w:val="24"/>
          <w:lang w:val="lt-LT"/>
        </w:rPr>
        <w:t xml:space="preserve"> </w:t>
      </w:r>
      <w:r w:rsidR="00372A0D" w:rsidRPr="00923D29">
        <w:rPr>
          <w:rFonts w:cs="Times New Roman"/>
          <w:sz w:val="24"/>
          <w:szCs w:val="24"/>
          <w:lang w:val="lt-LT"/>
        </w:rPr>
        <w:t xml:space="preserve">gavęs pranešimą iš </w:t>
      </w:r>
      <w:r w:rsidR="0064001F">
        <w:rPr>
          <w:rFonts w:cs="Times New Roman"/>
          <w:sz w:val="24"/>
          <w:szCs w:val="24"/>
          <w:lang w:val="lt-LT"/>
        </w:rPr>
        <w:t>Užsakovo</w:t>
      </w:r>
      <w:r w:rsidR="00372A0D" w:rsidRPr="00923D29">
        <w:rPr>
          <w:rFonts w:cs="Times New Roman"/>
          <w:sz w:val="24"/>
          <w:szCs w:val="24"/>
          <w:lang w:val="lt-LT"/>
        </w:rPr>
        <w:t xml:space="preserve"> dėl Sutarties nutraukimo pagal bet </w:t>
      </w:r>
      <w:r w:rsidR="00372A0D" w:rsidRPr="00923D29">
        <w:rPr>
          <w:rFonts w:cs="Times New Roman"/>
          <w:color w:val="auto"/>
          <w:sz w:val="24"/>
          <w:szCs w:val="24"/>
          <w:lang w:val="lt-LT"/>
        </w:rPr>
        <w:t>kur</w:t>
      </w:r>
      <w:r w:rsidR="00082E89">
        <w:rPr>
          <w:rFonts w:cs="Times New Roman"/>
          <w:color w:val="auto"/>
          <w:sz w:val="24"/>
          <w:szCs w:val="24"/>
          <w:lang w:val="lt-LT"/>
        </w:rPr>
        <w:t>į</w:t>
      </w:r>
      <w:r w:rsidR="00372A0D" w:rsidRPr="00923D29">
        <w:rPr>
          <w:rFonts w:cs="Times New Roman"/>
          <w:color w:val="auto"/>
          <w:sz w:val="24"/>
          <w:szCs w:val="24"/>
          <w:lang w:val="lt-LT"/>
        </w:rPr>
        <w:t xml:space="preserve"> iš </w:t>
      </w:r>
      <w:r w:rsidR="0064001F">
        <w:rPr>
          <w:rFonts w:cs="Times New Roman"/>
          <w:color w:val="auto"/>
          <w:sz w:val="24"/>
          <w:szCs w:val="24"/>
          <w:lang w:val="lt-LT"/>
        </w:rPr>
        <w:t>9</w:t>
      </w:r>
      <w:r w:rsidR="00372A0D" w:rsidRPr="00923D29">
        <w:rPr>
          <w:rFonts w:cs="Times New Roman"/>
          <w:color w:val="auto"/>
          <w:sz w:val="24"/>
          <w:szCs w:val="24"/>
          <w:lang w:val="lt-LT"/>
        </w:rPr>
        <w:t xml:space="preserve">.4 </w:t>
      </w:r>
      <w:r w:rsidR="00372A0D" w:rsidRPr="00923D29">
        <w:rPr>
          <w:rFonts w:cs="Times New Roman"/>
          <w:sz w:val="24"/>
          <w:szCs w:val="24"/>
          <w:lang w:val="lt-LT"/>
        </w:rPr>
        <w:t xml:space="preserve">papunktyje </w:t>
      </w:r>
      <w:r w:rsidR="00372A0D" w:rsidRPr="00923D29">
        <w:rPr>
          <w:rFonts w:cs="Times New Roman"/>
          <w:color w:val="auto"/>
          <w:sz w:val="24"/>
          <w:szCs w:val="24"/>
          <w:lang w:val="lt-LT"/>
        </w:rPr>
        <w:t xml:space="preserve">numatytų sąlygų, turi teisę pateikti </w:t>
      </w:r>
      <w:r w:rsidR="0064001F">
        <w:rPr>
          <w:rFonts w:cs="Times New Roman"/>
          <w:color w:val="auto"/>
          <w:sz w:val="24"/>
          <w:szCs w:val="24"/>
          <w:lang w:val="lt-LT"/>
        </w:rPr>
        <w:t>Užsakovui</w:t>
      </w:r>
      <w:r w:rsidR="00372A0D" w:rsidRPr="00923D29">
        <w:rPr>
          <w:rFonts w:cs="Times New Roman"/>
          <w:color w:val="auto"/>
          <w:sz w:val="24"/>
          <w:szCs w:val="24"/>
          <w:lang w:val="lt-LT"/>
        </w:rPr>
        <w:t xml:space="preserve"> rašytinius paaiškinimus per 3 (tris) darbo dienas nuo pranešimo iš </w:t>
      </w:r>
      <w:r w:rsidR="0064001F">
        <w:rPr>
          <w:rFonts w:cs="Times New Roman"/>
          <w:color w:val="auto"/>
          <w:sz w:val="24"/>
          <w:szCs w:val="24"/>
          <w:lang w:val="lt-LT"/>
        </w:rPr>
        <w:t>Užsakovo</w:t>
      </w:r>
      <w:r w:rsidR="00372A0D" w:rsidRPr="00923D29">
        <w:rPr>
          <w:rFonts w:cs="Times New Roman"/>
          <w:color w:val="auto"/>
          <w:sz w:val="24"/>
          <w:szCs w:val="24"/>
          <w:lang w:val="lt-LT"/>
        </w:rPr>
        <w:t xml:space="preserve"> gavimo dienos.</w:t>
      </w:r>
    </w:p>
    <w:p w14:paraId="0462D5BD" w14:textId="4936AD53" w:rsidR="00372A0D" w:rsidRPr="00923D29" w:rsidRDefault="003B4DF4" w:rsidP="003B4DF4">
      <w:pPr>
        <w:pStyle w:val="Body2"/>
        <w:spacing w:after="0"/>
        <w:ind w:firstLine="709"/>
        <w:rPr>
          <w:rFonts w:cs="Times New Roman"/>
          <w:color w:val="auto"/>
          <w:sz w:val="24"/>
          <w:szCs w:val="24"/>
          <w:lang w:val="lt-LT"/>
        </w:rPr>
      </w:pPr>
      <w:r>
        <w:rPr>
          <w:rFonts w:cs="Times New Roman"/>
          <w:color w:val="auto"/>
          <w:sz w:val="24"/>
          <w:szCs w:val="24"/>
          <w:lang w:val="lt-LT"/>
        </w:rPr>
        <w:t xml:space="preserve">9.7. </w:t>
      </w:r>
      <w:r w:rsidR="0064001F">
        <w:rPr>
          <w:rFonts w:cs="Times New Roman"/>
          <w:color w:val="auto"/>
          <w:sz w:val="24"/>
          <w:szCs w:val="24"/>
          <w:lang w:val="lt-LT"/>
        </w:rPr>
        <w:t>Užsakovas</w:t>
      </w:r>
      <w:r w:rsidR="00372A0D" w:rsidRPr="00923D29">
        <w:rPr>
          <w:rFonts w:cs="Times New Roman"/>
          <w:color w:val="auto"/>
          <w:sz w:val="24"/>
          <w:szCs w:val="24"/>
          <w:lang w:val="lt-LT"/>
        </w:rPr>
        <w:t xml:space="preserve">, nesant </w:t>
      </w:r>
      <w:r w:rsidR="0064001F">
        <w:rPr>
          <w:rFonts w:cs="Times New Roman"/>
          <w:color w:val="auto"/>
          <w:sz w:val="24"/>
          <w:szCs w:val="24"/>
          <w:lang w:val="lt-LT"/>
        </w:rPr>
        <w:t>Rangovo</w:t>
      </w:r>
      <w:r w:rsidR="00372A0D" w:rsidRPr="00923D29">
        <w:rPr>
          <w:rFonts w:cs="Times New Roman"/>
          <w:color w:val="auto"/>
          <w:sz w:val="24"/>
          <w:szCs w:val="24"/>
          <w:lang w:val="lt-LT"/>
        </w:rPr>
        <w:t xml:space="preserve"> kaltės, turi teisę vienašališkai nutraukti Sutartį įspėjęs apie tai </w:t>
      </w:r>
      <w:r w:rsidR="0064001F">
        <w:rPr>
          <w:rFonts w:cs="Times New Roman"/>
          <w:color w:val="auto"/>
          <w:sz w:val="24"/>
          <w:szCs w:val="24"/>
          <w:lang w:val="lt-LT"/>
        </w:rPr>
        <w:t>Rangovą</w:t>
      </w:r>
      <w:r w:rsidR="00372A0D" w:rsidRPr="00923D29">
        <w:rPr>
          <w:rFonts w:cs="Times New Roman"/>
          <w:color w:val="auto"/>
          <w:sz w:val="24"/>
          <w:szCs w:val="24"/>
          <w:lang w:val="lt-LT"/>
        </w:rPr>
        <w:t xml:space="preserve"> ne vėliau kaip prieš 30 (trisdešimt) kalendorinių dienų, nepaisydamas to, kad </w:t>
      </w:r>
      <w:r w:rsidR="0064001F">
        <w:rPr>
          <w:rFonts w:cs="Times New Roman"/>
          <w:sz w:val="24"/>
          <w:szCs w:val="24"/>
          <w:lang w:val="lt-LT"/>
        </w:rPr>
        <w:t>Rangovas</w:t>
      </w:r>
      <w:r w:rsidR="0064001F" w:rsidRPr="00923D29">
        <w:rPr>
          <w:rFonts w:cs="Times New Roman"/>
          <w:sz w:val="24"/>
          <w:szCs w:val="24"/>
          <w:lang w:val="lt-LT"/>
        </w:rPr>
        <w:t xml:space="preserve"> </w:t>
      </w:r>
      <w:r w:rsidR="00372A0D" w:rsidRPr="00923D29">
        <w:rPr>
          <w:rFonts w:cs="Times New Roman"/>
          <w:color w:val="auto"/>
          <w:sz w:val="24"/>
          <w:szCs w:val="24"/>
          <w:lang w:val="lt-LT"/>
        </w:rPr>
        <w:t>jau pradėjo ją vykdyti.</w:t>
      </w:r>
    </w:p>
    <w:p w14:paraId="5EAE6F9A" w14:textId="1F4CCE0E" w:rsidR="00372A0D" w:rsidRPr="00923D29" w:rsidRDefault="003B4DF4" w:rsidP="003B4DF4">
      <w:pPr>
        <w:pStyle w:val="Body2"/>
        <w:spacing w:after="0"/>
        <w:ind w:firstLine="709"/>
        <w:rPr>
          <w:rFonts w:cs="Times New Roman"/>
          <w:color w:val="auto"/>
          <w:sz w:val="24"/>
          <w:szCs w:val="24"/>
          <w:lang w:val="lt-LT"/>
        </w:rPr>
      </w:pPr>
      <w:r>
        <w:rPr>
          <w:rFonts w:cs="Times New Roman"/>
          <w:color w:val="auto"/>
          <w:sz w:val="24"/>
          <w:szCs w:val="24"/>
          <w:lang w:val="lt-LT"/>
        </w:rPr>
        <w:t xml:space="preserve">9.8. </w:t>
      </w:r>
      <w:r w:rsidR="0064001F">
        <w:rPr>
          <w:rFonts w:cs="Times New Roman"/>
          <w:sz w:val="24"/>
          <w:szCs w:val="24"/>
          <w:lang w:val="lt-LT"/>
        </w:rPr>
        <w:t>Rangovas</w:t>
      </w:r>
      <w:r w:rsidR="00372A0D" w:rsidRPr="00923D29">
        <w:rPr>
          <w:rFonts w:cs="Times New Roman"/>
          <w:color w:val="auto"/>
          <w:sz w:val="24"/>
          <w:szCs w:val="24"/>
          <w:lang w:val="lt-LT"/>
        </w:rPr>
        <w:t>, nesikreipdamas į teismą, gali vienašališkai nutraukti Sutartį jeigu:</w:t>
      </w:r>
    </w:p>
    <w:p w14:paraId="64FC4CC5" w14:textId="7FAB5E7C" w:rsidR="00372A0D" w:rsidRPr="00923D29" w:rsidRDefault="003B4DF4" w:rsidP="003B4DF4">
      <w:pPr>
        <w:pStyle w:val="Body2"/>
        <w:spacing w:after="0"/>
        <w:ind w:firstLine="709"/>
        <w:rPr>
          <w:rFonts w:cs="Times New Roman"/>
          <w:sz w:val="24"/>
          <w:szCs w:val="24"/>
          <w:lang w:val="lt-LT"/>
        </w:rPr>
      </w:pPr>
      <w:r>
        <w:rPr>
          <w:rFonts w:cs="Times New Roman"/>
          <w:sz w:val="24"/>
          <w:szCs w:val="24"/>
          <w:lang w:val="lt-LT"/>
        </w:rPr>
        <w:t>9.8.1.</w:t>
      </w:r>
      <w:r w:rsidR="00372A0D" w:rsidRPr="00923D29">
        <w:rPr>
          <w:rFonts w:cs="Times New Roman"/>
          <w:sz w:val="24"/>
          <w:szCs w:val="24"/>
          <w:lang w:val="lt-LT"/>
        </w:rPr>
        <w:t xml:space="preserve"> </w:t>
      </w:r>
      <w:r w:rsidR="0064001F">
        <w:rPr>
          <w:rFonts w:cs="Times New Roman"/>
          <w:sz w:val="24"/>
          <w:szCs w:val="24"/>
          <w:lang w:val="lt-LT"/>
        </w:rPr>
        <w:t>Užsakovas</w:t>
      </w:r>
      <w:r w:rsidR="00372A0D" w:rsidRPr="00923D29">
        <w:rPr>
          <w:rFonts w:cs="Times New Roman"/>
          <w:sz w:val="24"/>
          <w:szCs w:val="24"/>
          <w:lang w:val="lt-LT"/>
        </w:rPr>
        <w:t xml:space="preserve"> ne dėl </w:t>
      </w:r>
      <w:r w:rsidR="0064001F">
        <w:rPr>
          <w:rFonts w:cs="Times New Roman"/>
          <w:sz w:val="24"/>
          <w:szCs w:val="24"/>
          <w:lang w:val="lt-LT"/>
        </w:rPr>
        <w:t>Rangovo</w:t>
      </w:r>
      <w:r w:rsidR="00372A0D" w:rsidRPr="00923D29">
        <w:rPr>
          <w:rFonts w:cs="Times New Roman"/>
          <w:sz w:val="24"/>
          <w:szCs w:val="24"/>
          <w:lang w:val="lt-LT"/>
        </w:rPr>
        <w:t xml:space="preserve"> kaltės arba nenugalimos jėgos (</w:t>
      </w:r>
      <w:r w:rsidR="00372A0D" w:rsidRPr="001108A3">
        <w:rPr>
          <w:rStyle w:val="Emfaz"/>
          <w:color w:val="2C2F34"/>
          <w:sz w:val="24"/>
          <w:szCs w:val="24"/>
          <w:bdr w:val="none" w:sz="0" w:space="0" w:color="auto" w:frame="1"/>
          <w:shd w:val="clear" w:color="auto" w:fill="FFFFFF"/>
          <w:lang w:val="lt-LT"/>
        </w:rPr>
        <w:t>force majeure</w:t>
      </w:r>
      <w:r w:rsidR="00372A0D" w:rsidRPr="00923D29">
        <w:rPr>
          <w:rFonts w:cs="Times New Roman"/>
          <w:sz w:val="24"/>
          <w:szCs w:val="24"/>
          <w:lang w:val="lt-LT"/>
        </w:rPr>
        <w:t xml:space="preserve">) aplinkybių vėluoja atlikti mokėjimą daugiau kaip </w:t>
      </w:r>
      <w:r w:rsidR="00372A0D" w:rsidRPr="00923D29">
        <w:rPr>
          <w:rFonts w:cs="Times New Roman"/>
          <w:color w:val="auto"/>
          <w:sz w:val="24"/>
          <w:szCs w:val="24"/>
          <w:lang w:val="lt-LT"/>
        </w:rPr>
        <w:t xml:space="preserve">30 (trisdešimt kalendorinių dienų) </w:t>
      </w:r>
      <w:r w:rsidR="00372A0D" w:rsidRPr="00923D29">
        <w:rPr>
          <w:rFonts w:cs="Times New Roman"/>
          <w:sz w:val="24"/>
          <w:szCs w:val="24"/>
          <w:lang w:val="lt-LT"/>
        </w:rPr>
        <w:t xml:space="preserve">ir jeigu </w:t>
      </w:r>
      <w:r w:rsidR="0064001F">
        <w:rPr>
          <w:rFonts w:cs="Times New Roman"/>
          <w:sz w:val="24"/>
          <w:szCs w:val="24"/>
          <w:lang w:val="lt-LT"/>
        </w:rPr>
        <w:t>Rangovas</w:t>
      </w:r>
      <w:r w:rsidR="0064001F" w:rsidRPr="00923D29">
        <w:rPr>
          <w:rFonts w:cs="Times New Roman"/>
          <w:sz w:val="24"/>
          <w:szCs w:val="24"/>
          <w:lang w:val="lt-LT"/>
        </w:rPr>
        <w:t xml:space="preserve"> </w:t>
      </w:r>
      <w:r w:rsidR="00372A0D" w:rsidRPr="00923D29">
        <w:rPr>
          <w:rFonts w:cs="Times New Roman"/>
          <w:sz w:val="24"/>
          <w:szCs w:val="24"/>
          <w:lang w:val="lt-LT"/>
        </w:rPr>
        <w:t xml:space="preserve">apie vėlavimą prieš tai raštu pranešė </w:t>
      </w:r>
      <w:r w:rsidR="0064001F">
        <w:rPr>
          <w:rFonts w:cs="Times New Roman"/>
          <w:sz w:val="24"/>
          <w:szCs w:val="24"/>
          <w:lang w:val="lt-LT"/>
        </w:rPr>
        <w:t>Užsakovui</w:t>
      </w:r>
      <w:r w:rsidR="00372A0D" w:rsidRPr="00923D29">
        <w:rPr>
          <w:rFonts w:cs="Times New Roman"/>
          <w:sz w:val="24"/>
          <w:szCs w:val="24"/>
          <w:lang w:val="lt-LT"/>
        </w:rPr>
        <w:t>;</w:t>
      </w:r>
    </w:p>
    <w:p w14:paraId="3E1A1C00" w14:textId="398D3BB3" w:rsidR="00372A0D" w:rsidRPr="00923D29" w:rsidRDefault="003B4DF4" w:rsidP="003B4DF4">
      <w:pPr>
        <w:pStyle w:val="Body2"/>
        <w:spacing w:after="0"/>
        <w:ind w:firstLine="709"/>
        <w:rPr>
          <w:rFonts w:cs="Times New Roman"/>
          <w:color w:val="auto"/>
          <w:sz w:val="24"/>
          <w:szCs w:val="24"/>
          <w:lang w:val="lt-LT"/>
        </w:rPr>
      </w:pPr>
      <w:r>
        <w:rPr>
          <w:rFonts w:cs="Times New Roman"/>
          <w:sz w:val="24"/>
          <w:szCs w:val="24"/>
          <w:lang w:val="lt-LT"/>
        </w:rPr>
        <w:t xml:space="preserve">9.8.2. </w:t>
      </w:r>
      <w:r w:rsidR="0064001F">
        <w:rPr>
          <w:rFonts w:cs="Times New Roman"/>
          <w:sz w:val="24"/>
          <w:szCs w:val="24"/>
          <w:lang w:val="lt-LT"/>
        </w:rPr>
        <w:t>Užsakovas</w:t>
      </w:r>
      <w:r w:rsidR="00372A0D" w:rsidRPr="00923D29">
        <w:rPr>
          <w:rFonts w:cs="Times New Roman"/>
          <w:sz w:val="24"/>
          <w:szCs w:val="24"/>
          <w:lang w:val="lt-LT"/>
        </w:rPr>
        <w:t xml:space="preserve"> sustabdė </w:t>
      </w:r>
      <w:r w:rsidR="0064001F">
        <w:rPr>
          <w:rFonts w:cs="Times New Roman"/>
          <w:sz w:val="24"/>
          <w:szCs w:val="24"/>
          <w:lang w:val="lt-LT"/>
        </w:rPr>
        <w:t>Darbų atlikimo</w:t>
      </w:r>
      <w:r w:rsidR="00372A0D" w:rsidRPr="00923D29">
        <w:rPr>
          <w:rFonts w:cs="Times New Roman"/>
          <w:sz w:val="24"/>
          <w:szCs w:val="24"/>
          <w:lang w:val="lt-LT"/>
        </w:rPr>
        <w:t xml:space="preserve"> terminą dėl to, kad negali priimti </w:t>
      </w:r>
      <w:r w:rsidR="0064001F">
        <w:rPr>
          <w:rFonts w:cs="Times New Roman"/>
          <w:sz w:val="24"/>
          <w:szCs w:val="24"/>
          <w:lang w:val="lt-LT"/>
        </w:rPr>
        <w:t>Darbų</w:t>
      </w:r>
      <w:r w:rsidR="00372A0D" w:rsidRPr="00923D29">
        <w:rPr>
          <w:rFonts w:cs="Times New Roman"/>
          <w:sz w:val="24"/>
          <w:szCs w:val="24"/>
          <w:lang w:val="lt-LT"/>
        </w:rPr>
        <w:t xml:space="preserve"> ir </w:t>
      </w:r>
      <w:r w:rsidR="0064001F">
        <w:rPr>
          <w:rFonts w:cs="Times New Roman"/>
          <w:sz w:val="24"/>
          <w:szCs w:val="24"/>
          <w:lang w:val="lt-LT"/>
        </w:rPr>
        <w:t>Darbų atlikimo</w:t>
      </w:r>
      <w:r w:rsidR="00372A0D" w:rsidRPr="00923D29">
        <w:rPr>
          <w:rFonts w:cs="Times New Roman"/>
          <w:color w:val="auto"/>
          <w:sz w:val="24"/>
          <w:szCs w:val="24"/>
          <w:lang w:val="lt-LT"/>
        </w:rPr>
        <w:t xml:space="preserve"> sustabdymas trunka ilgiau, kaip 3 (tris) mėnesius.</w:t>
      </w:r>
    </w:p>
    <w:p w14:paraId="0AB0FE33" w14:textId="0688ED7E" w:rsidR="00372A0D" w:rsidRPr="00923D29" w:rsidRDefault="003B4DF4" w:rsidP="003B4DF4">
      <w:pPr>
        <w:pStyle w:val="Body2"/>
        <w:spacing w:after="0"/>
        <w:ind w:firstLine="709"/>
        <w:rPr>
          <w:rFonts w:cs="Times New Roman"/>
          <w:sz w:val="24"/>
          <w:szCs w:val="24"/>
          <w:lang w:val="lt-LT"/>
        </w:rPr>
      </w:pPr>
      <w:r>
        <w:rPr>
          <w:rFonts w:cs="Times New Roman"/>
          <w:sz w:val="24"/>
          <w:szCs w:val="24"/>
          <w:lang w:val="lt-LT"/>
        </w:rPr>
        <w:lastRenderedPageBreak/>
        <w:t xml:space="preserve">9.9. </w:t>
      </w:r>
      <w:r w:rsidR="00372A0D" w:rsidRPr="00923D29">
        <w:rPr>
          <w:rFonts w:cs="Times New Roman"/>
          <w:sz w:val="24"/>
          <w:szCs w:val="24"/>
          <w:lang w:val="lt-LT"/>
        </w:rPr>
        <w:t>Šalis, ketinanti vienašališkai nutraukti Sutartį, prieš 14 (keturiolika)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4314A7F8" w14:textId="501983D3" w:rsidR="00372A0D" w:rsidRPr="00923D29" w:rsidRDefault="003B4DF4" w:rsidP="003B4DF4">
      <w:pPr>
        <w:widowControl w:val="0"/>
        <w:tabs>
          <w:tab w:val="left" w:pos="426"/>
          <w:tab w:val="left" w:pos="709"/>
        </w:tabs>
        <w:autoSpaceDE w:val="0"/>
        <w:autoSpaceDN w:val="0"/>
        <w:adjustRightInd w:val="0"/>
        <w:ind w:firstLine="709"/>
        <w:jc w:val="both"/>
        <w:rPr>
          <w:rFonts w:ascii="Times New Roman" w:hAnsi="Times New Roman"/>
          <w:sz w:val="24"/>
          <w:szCs w:val="24"/>
        </w:rPr>
      </w:pPr>
      <w:r>
        <w:rPr>
          <w:rFonts w:ascii="Times New Roman" w:eastAsia="Arial Unicode MS" w:hAnsi="Times New Roman"/>
          <w:sz w:val="24"/>
          <w:szCs w:val="24"/>
        </w:rPr>
        <w:t xml:space="preserve">9.10. </w:t>
      </w:r>
      <w:r w:rsidR="00372A0D" w:rsidRPr="00923D29">
        <w:rPr>
          <w:rFonts w:ascii="Times New Roman" w:eastAsia="Arial Unicode MS" w:hAnsi="Times New Roman"/>
          <w:sz w:val="24"/>
          <w:szCs w:val="24"/>
        </w:rPr>
        <w:t xml:space="preserve">Nutraukiant Sutartį, </w:t>
      </w:r>
      <w:r w:rsidR="0064001F">
        <w:rPr>
          <w:rFonts w:ascii="Times New Roman" w:eastAsia="Arial Unicode MS" w:hAnsi="Times New Roman"/>
          <w:sz w:val="24"/>
          <w:szCs w:val="24"/>
        </w:rPr>
        <w:t>Užsakovas</w:t>
      </w:r>
      <w:r w:rsidR="00372A0D" w:rsidRPr="00923D29">
        <w:rPr>
          <w:rFonts w:ascii="Times New Roman" w:eastAsia="Arial Unicode MS" w:hAnsi="Times New Roman"/>
          <w:sz w:val="24"/>
          <w:szCs w:val="24"/>
        </w:rPr>
        <w:t xml:space="preserve">, dalyvaujant </w:t>
      </w:r>
      <w:r w:rsidR="0064001F">
        <w:rPr>
          <w:rFonts w:ascii="Times New Roman" w:eastAsia="Arial Unicode MS" w:hAnsi="Times New Roman"/>
          <w:sz w:val="24"/>
          <w:szCs w:val="24"/>
        </w:rPr>
        <w:t>Rangovui</w:t>
      </w:r>
      <w:r w:rsidR="00372A0D" w:rsidRPr="00923D29">
        <w:rPr>
          <w:rFonts w:ascii="Times New Roman" w:eastAsia="Arial Unicode MS" w:hAnsi="Times New Roman"/>
          <w:sz w:val="24"/>
          <w:szCs w:val="24"/>
        </w:rPr>
        <w:t xml:space="preserve"> ar jo atstovams, inventorizuoja </w:t>
      </w:r>
      <w:r w:rsidR="0064001F">
        <w:rPr>
          <w:rFonts w:ascii="Times New Roman" w:eastAsia="Arial Unicode MS" w:hAnsi="Times New Roman"/>
          <w:sz w:val="24"/>
          <w:szCs w:val="24"/>
        </w:rPr>
        <w:t>atliktus Darbus</w:t>
      </w:r>
      <w:r w:rsidR="00372A0D" w:rsidRPr="00923D29">
        <w:rPr>
          <w:rFonts w:ascii="Times New Roman" w:eastAsia="Arial Unicode MS" w:hAnsi="Times New Roman"/>
          <w:sz w:val="24"/>
          <w:szCs w:val="24"/>
        </w:rPr>
        <w:t xml:space="preserve"> ir parengia j</w:t>
      </w:r>
      <w:r w:rsidR="0064001F">
        <w:rPr>
          <w:rFonts w:ascii="Times New Roman" w:eastAsia="Arial Unicode MS" w:hAnsi="Times New Roman"/>
          <w:sz w:val="24"/>
          <w:szCs w:val="24"/>
        </w:rPr>
        <w:t>ų</w:t>
      </w:r>
      <w:r w:rsidR="00372A0D" w:rsidRPr="00923D29">
        <w:rPr>
          <w:rFonts w:ascii="Times New Roman" w:eastAsia="Arial Unicode MS" w:hAnsi="Times New Roman"/>
          <w:sz w:val="24"/>
          <w:szCs w:val="24"/>
        </w:rPr>
        <w:t xml:space="preserve"> aprašą. Taip pat parengiama ataskaita apie Sutarties nutraukimo dieną esančią </w:t>
      </w:r>
      <w:r w:rsidR="0064001F">
        <w:rPr>
          <w:rFonts w:ascii="Times New Roman" w:eastAsia="Arial Unicode MS" w:hAnsi="Times New Roman"/>
          <w:sz w:val="24"/>
          <w:szCs w:val="24"/>
        </w:rPr>
        <w:t>Rangovo</w:t>
      </w:r>
      <w:r w:rsidR="00372A0D" w:rsidRPr="00923D29">
        <w:rPr>
          <w:rFonts w:ascii="Times New Roman" w:eastAsia="Arial Unicode MS" w:hAnsi="Times New Roman"/>
          <w:sz w:val="24"/>
          <w:szCs w:val="24"/>
        </w:rPr>
        <w:t xml:space="preserve"> skolą </w:t>
      </w:r>
      <w:r w:rsidR="0064001F">
        <w:rPr>
          <w:rFonts w:ascii="Times New Roman" w:eastAsia="Arial Unicode MS" w:hAnsi="Times New Roman"/>
          <w:sz w:val="24"/>
          <w:szCs w:val="24"/>
        </w:rPr>
        <w:t>Užsakovui</w:t>
      </w:r>
      <w:r w:rsidR="00372A0D" w:rsidRPr="00923D29">
        <w:rPr>
          <w:rFonts w:ascii="Times New Roman" w:eastAsia="Arial Unicode MS" w:hAnsi="Times New Roman"/>
          <w:sz w:val="24"/>
          <w:szCs w:val="24"/>
        </w:rPr>
        <w:t xml:space="preserve"> ir </w:t>
      </w:r>
      <w:r w:rsidR="0064001F">
        <w:rPr>
          <w:rFonts w:ascii="Times New Roman" w:eastAsia="Arial Unicode MS" w:hAnsi="Times New Roman"/>
          <w:sz w:val="24"/>
          <w:szCs w:val="24"/>
        </w:rPr>
        <w:t>Užsakovo</w:t>
      </w:r>
      <w:r w:rsidR="00372A0D" w:rsidRPr="00923D29">
        <w:rPr>
          <w:rFonts w:ascii="Times New Roman" w:eastAsia="Arial Unicode MS" w:hAnsi="Times New Roman"/>
          <w:sz w:val="24"/>
          <w:szCs w:val="24"/>
        </w:rPr>
        <w:t xml:space="preserve"> skolą </w:t>
      </w:r>
      <w:r w:rsidR="0064001F">
        <w:rPr>
          <w:rFonts w:ascii="Times New Roman" w:eastAsia="Arial Unicode MS" w:hAnsi="Times New Roman"/>
          <w:sz w:val="24"/>
          <w:szCs w:val="24"/>
        </w:rPr>
        <w:t>Rangovui</w:t>
      </w:r>
      <w:r w:rsidR="00372A0D" w:rsidRPr="00923D29">
        <w:rPr>
          <w:rFonts w:ascii="Times New Roman" w:eastAsia="Arial Unicode MS" w:hAnsi="Times New Roman"/>
          <w:sz w:val="24"/>
          <w:szCs w:val="24"/>
        </w:rPr>
        <w:t>.</w:t>
      </w:r>
      <w:bookmarkEnd w:id="1"/>
    </w:p>
    <w:p w14:paraId="6B361E15" w14:textId="65BCAE87" w:rsidR="0012742E" w:rsidRDefault="003B4DF4" w:rsidP="00372A0D">
      <w:pPr>
        <w:tabs>
          <w:tab w:val="left" w:pos="851"/>
          <w:tab w:val="left" w:pos="1418"/>
          <w:tab w:val="left" w:pos="1560"/>
        </w:tabs>
        <w:ind w:right="-1" w:firstLine="709"/>
        <w:jc w:val="both"/>
        <w:rPr>
          <w:rFonts w:ascii="Times New Roman" w:hAnsi="Times New Roman"/>
          <w:sz w:val="24"/>
          <w:szCs w:val="24"/>
        </w:rPr>
      </w:pPr>
      <w:r>
        <w:rPr>
          <w:rFonts w:ascii="Times New Roman" w:hAnsi="Times New Roman"/>
          <w:sz w:val="24"/>
          <w:szCs w:val="24"/>
        </w:rPr>
        <w:t>9</w:t>
      </w:r>
      <w:r w:rsidR="00372A0D">
        <w:rPr>
          <w:rFonts w:ascii="Times New Roman" w:hAnsi="Times New Roman"/>
          <w:sz w:val="24"/>
          <w:szCs w:val="24"/>
        </w:rPr>
        <w:t xml:space="preserve">.11. </w:t>
      </w:r>
      <w:r w:rsidR="00372A0D" w:rsidRPr="00923D29">
        <w:rPr>
          <w:rFonts w:ascii="Times New Roman" w:hAnsi="Times New Roman"/>
          <w:sz w:val="24"/>
          <w:szCs w:val="24"/>
        </w:rPr>
        <w:t>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r w:rsidR="0012742E" w:rsidRPr="001F36F5">
        <w:rPr>
          <w:rFonts w:ascii="Times New Roman" w:hAnsi="Times New Roman"/>
          <w:sz w:val="24"/>
          <w:szCs w:val="24"/>
        </w:rPr>
        <w:t>.</w:t>
      </w:r>
    </w:p>
    <w:p w14:paraId="34BED270" w14:textId="77777777" w:rsidR="00827FDF" w:rsidRDefault="00827FDF" w:rsidP="00994FC1">
      <w:pPr>
        <w:tabs>
          <w:tab w:val="left" w:pos="1418"/>
          <w:tab w:val="left" w:pos="1560"/>
        </w:tabs>
        <w:ind w:right="-1" w:firstLine="709"/>
        <w:jc w:val="both"/>
        <w:rPr>
          <w:rFonts w:ascii="Times New Roman" w:hAnsi="Times New Roman"/>
          <w:sz w:val="24"/>
          <w:szCs w:val="24"/>
        </w:rPr>
      </w:pPr>
    </w:p>
    <w:p w14:paraId="2CE37644" w14:textId="77777777" w:rsidR="0012742E" w:rsidRPr="002B09AA" w:rsidRDefault="0012742E" w:rsidP="00EC2EFB">
      <w:pPr>
        <w:pStyle w:val="Sraopastraipa"/>
        <w:numPr>
          <w:ilvl w:val="0"/>
          <w:numId w:val="13"/>
        </w:numPr>
        <w:ind w:left="0" w:right="-1" w:firstLine="709"/>
        <w:jc w:val="center"/>
        <w:rPr>
          <w:rFonts w:ascii="Times New Roman" w:hAnsi="Times New Roman"/>
          <w:b/>
          <w:sz w:val="24"/>
          <w:szCs w:val="24"/>
        </w:rPr>
      </w:pPr>
      <w:r w:rsidRPr="002B09AA">
        <w:rPr>
          <w:rFonts w:ascii="Times New Roman" w:hAnsi="Times New Roman"/>
          <w:b/>
          <w:sz w:val="24"/>
          <w:szCs w:val="24"/>
        </w:rPr>
        <w:t xml:space="preserve">DARBŲ UŽBAIGIMAS IR PRIĖMIMAS </w:t>
      </w:r>
    </w:p>
    <w:p w14:paraId="2D3CCB52" w14:textId="77777777" w:rsidR="0012742E" w:rsidRPr="002B09AA" w:rsidRDefault="0012742E" w:rsidP="00994FC1">
      <w:pPr>
        <w:pStyle w:val="Sraopastraipa"/>
        <w:ind w:left="0" w:right="-1" w:firstLine="709"/>
        <w:rPr>
          <w:rFonts w:ascii="Times New Roman" w:hAnsi="Times New Roman"/>
          <w:sz w:val="24"/>
          <w:szCs w:val="24"/>
        </w:rPr>
      </w:pPr>
    </w:p>
    <w:p w14:paraId="1050E09C" w14:textId="77777777" w:rsidR="0012742E" w:rsidRPr="001F36F5" w:rsidRDefault="0012742E" w:rsidP="00994FC1">
      <w:pPr>
        <w:tabs>
          <w:tab w:val="left" w:pos="567"/>
        </w:tabs>
        <w:ind w:right="-1" w:firstLine="709"/>
        <w:jc w:val="both"/>
        <w:rPr>
          <w:rFonts w:ascii="Times New Roman" w:hAnsi="Times New Roman"/>
          <w:sz w:val="24"/>
          <w:szCs w:val="24"/>
        </w:rPr>
      </w:pPr>
      <w:r>
        <w:rPr>
          <w:rFonts w:ascii="Times New Roman" w:hAnsi="Times New Roman"/>
          <w:sz w:val="24"/>
          <w:szCs w:val="24"/>
        </w:rPr>
        <w:t>10</w:t>
      </w:r>
      <w:r w:rsidRPr="001F36F5">
        <w:rPr>
          <w:rFonts w:ascii="Times New Roman" w:hAnsi="Times New Roman"/>
          <w:sz w:val="24"/>
          <w:szCs w:val="24"/>
        </w:rPr>
        <w:t>.1.</w:t>
      </w:r>
      <w:r w:rsidRPr="001F36F5">
        <w:rPr>
          <w:rFonts w:ascii="Times New Roman" w:hAnsi="Times New Roman"/>
          <w:sz w:val="24"/>
          <w:szCs w:val="24"/>
        </w:rPr>
        <w:tab/>
        <w:t>Rangovas, pabaigęs visus Darbus</w:t>
      </w:r>
      <w:r>
        <w:rPr>
          <w:rFonts w:ascii="Times New Roman" w:hAnsi="Times New Roman"/>
          <w:sz w:val="24"/>
          <w:szCs w:val="24"/>
        </w:rPr>
        <w:t xml:space="preserve"> ar atskirus Darbų etapus</w:t>
      </w:r>
      <w:r w:rsidRPr="001F36F5">
        <w:rPr>
          <w:rFonts w:ascii="Times New Roman" w:hAnsi="Times New Roman"/>
          <w:sz w:val="24"/>
          <w:szCs w:val="24"/>
        </w:rPr>
        <w:t xml:space="preserve">, kurie yra šios Sutarties objektas, nedelsdamas informuos Užsakovą apie Darbų </w:t>
      </w:r>
      <w:r>
        <w:rPr>
          <w:rFonts w:ascii="Times New Roman" w:hAnsi="Times New Roman"/>
          <w:sz w:val="24"/>
          <w:szCs w:val="24"/>
        </w:rPr>
        <w:t xml:space="preserve">ar jų etapų </w:t>
      </w:r>
      <w:r w:rsidRPr="001F36F5">
        <w:rPr>
          <w:rFonts w:ascii="Times New Roman" w:hAnsi="Times New Roman"/>
          <w:sz w:val="24"/>
          <w:szCs w:val="24"/>
        </w:rPr>
        <w:t>pabaigą ir galimybę perduoti juos.</w:t>
      </w:r>
    </w:p>
    <w:p w14:paraId="09C56FA8" w14:textId="77777777" w:rsidR="0012742E" w:rsidRPr="001F36F5" w:rsidRDefault="0012742E" w:rsidP="00994FC1">
      <w:pPr>
        <w:tabs>
          <w:tab w:val="left" w:pos="567"/>
        </w:tabs>
        <w:ind w:right="-1" w:firstLine="709"/>
        <w:jc w:val="both"/>
        <w:rPr>
          <w:rFonts w:ascii="Times New Roman" w:hAnsi="Times New Roman"/>
          <w:sz w:val="24"/>
          <w:szCs w:val="24"/>
        </w:rPr>
      </w:pPr>
      <w:r>
        <w:rPr>
          <w:rFonts w:ascii="Times New Roman" w:hAnsi="Times New Roman"/>
          <w:sz w:val="24"/>
          <w:szCs w:val="24"/>
        </w:rPr>
        <w:t>10</w:t>
      </w:r>
      <w:r w:rsidRPr="001F36F5">
        <w:rPr>
          <w:rFonts w:ascii="Times New Roman" w:hAnsi="Times New Roman"/>
          <w:sz w:val="24"/>
          <w:szCs w:val="24"/>
        </w:rPr>
        <w:t>.2.</w:t>
      </w:r>
      <w:r w:rsidRPr="001F36F5">
        <w:rPr>
          <w:rFonts w:ascii="Times New Roman" w:hAnsi="Times New Roman"/>
          <w:sz w:val="24"/>
          <w:szCs w:val="24"/>
        </w:rPr>
        <w:tab/>
        <w:t xml:space="preserve">Šalys pradės ir užbaigs Darbų </w:t>
      </w:r>
      <w:r>
        <w:rPr>
          <w:rFonts w:ascii="Times New Roman" w:hAnsi="Times New Roman"/>
          <w:sz w:val="24"/>
          <w:szCs w:val="24"/>
        </w:rPr>
        <w:t xml:space="preserve">ar jų etapų </w:t>
      </w:r>
      <w:r w:rsidRPr="001F36F5">
        <w:rPr>
          <w:rFonts w:ascii="Times New Roman" w:hAnsi="Times New Roman"/>
          <w:sz w:val="24"/>
          <w:szCs w:val="24"/>
        </w:rPr>
        <w:t xml:space="preserve">priėmimą per </w:t>
      </w:r>
      <w:r>
        <w:rPr>
          <w:rFonts w:ascii="Times New Roman" w:hAnsi="Times New Roman"/>
          <w:sz w:val="24"/>
          <w:szCs w:val="24"/>
        </w:rPr>
        <w:t>1</w:t>
      </w:r>
      <w:r w:rsidRPr="001F36F5">
        <w:rPr>
          <w:rFonts w:ascii="Times New Roman" w:hAnsi="Times New Roman"/>
          <w:sz w:val="24"/>
          <w:szCs w:val="24"/>
        </w:rPr>
        <w:t xml:space="preserve"> darbo dien</w:t>
      </w:r>
      <w:r>
        <w:rPr>
          <w:rFonts w:ascii="Times New Roman" w:hAnsi="Times New Roman"/>
          <w:sz w:val="24"/>
          <w:szCs w:val="24"/>
        </w:rPr>
        <w:t>ą</w:t>
      </w:r>
      <w:r w:rsidRPr="001F36F5">
        <w:rPr>
          <w:rFonts w:ascii="Times New Roman" w:hAnsi="Times New Roman"/>
          <w:sz w:val="24"/>
          <w:szCs w:val="24"/>
        </w:rPr>
        <w:t xml:space="preserve"> po Rangovo pranešimo apie Darbų pabaigimą. </w:t>
      </w:r>
    </w:p>
    <w:p w14:paraId="76592F3C" w14:textId="77777777" w:rsidR="0012742E" w:rsidRDefault="0012742E" w:rsidP="00994FC1">
      <w:pPr>
        <w:tabs>
          <w:tab w:val="left" w:pos="709"/>
        </w:tabs>
        <w:ind w:right="-1" w:firstLine="709"/>
        <w:jc w:val="both"/>
        <w:rPr>
          <w:rFonts w:ascii="Times New Roman" w:hAnsi="Times New Roman"/>
          <w:sz w:val="24"/>
          <w:szCs w:val="24"/>
        </w:rPr>
      </w:pPr>
      <w:r>
        <w:rPr>
          <w:rFonts w:ascii="Times New Roman" w:hAnsi="Times New Roman"/>
          <w:sz w:val="24"/>
          <w:szCs w:val="24"/>
        </w:rPr>
        <w:t>10</w:t>
      </w:r>
      <w:r w:rsidRPr="001F36F5">
        <w:rPr>
          <w:rFonts w:ascii="Times New Roman" w:hAnsi="Times New Roman"/>
          <w:sz w:val="24"/>
          <w:szCs w:val="24"/>
        </w:rPr>
        <w:t>.3.</w:t>
      </w:r>
      <w:r w:rsidRPr="001F36F5">
        <w:rPr>
          <w:rFonts w:ascii="Times New Roman" w:hAnsi="Times New Roman"/>
          <w:sz w:val="24"/>
          <w:szCs w:val="24"/>
        </w:rPr>
        <w:tab/>
        <w:t>Užsakovui nepriėmus Rangovo atliktų Darbų</w:t>
      </w:r>
      <w:r>
        <w:rPr>
          <w:rFonts w:ascii="Times New Roman" w:hAnsi="Times New Roman"/>
          <w:sz w:val="24"/>
          <w:szCs w:val="24"/>
        </w:rPr>
        <w:t xml:space="preserve"> ar atskirų Darbų etapų</w:t>
      </w:r>
      <w:r w:rsidRPr="001F36F5">
        <w:rPr>
          <w:rFonts w:ascii="Times New Roman" w:hAnsi="Times New Roman"/>
          <w:sz w:val="24"/>
          <w:szCs w:val="24"/>
        </w:rPr>
        <w:t>, kaip numatyta šios Sutarties 1</w:t>
      </w:r>
      <w:r>
        <w:rPr>
          <w:rFonts w:ascii="Times New Roman" w:hAnsi="Times New Roman"/>
          <w:sz w:val="24"/>
          <w:szCs w:val="24"/>
        </w:rPr>
        <w:t>0</w:t>
      </w:r>
      <w:r w:rsidRPr="001F36F5">
        <w:rPr>
          <w:rFonts w:ascii="Times New Roman" w:hAnsi="Times New Roman"/>
          <w:sz w:val="24"/>
          <w:szCs w:val="24"/>
        </w:rPr>
        <w:t>.2 papunktyje ir raštiškai nepareiškus pagrįstų pretenzijų, Rangovo Darbai laikomi baigtais ir priduotais.</w:t>
      </w:r>
    </w:p>
    <w:p w14:paraId="5675FB45" w14:textId="77777777" w:rsidR="0012742E" w:rsidRDefault="0012742E" w:rsidP="00994FC1">
      <w:pPr>
        <w:ind w:right="-1" w:firstLine="709"/>
        <w:jc w:val="both"/>
        <w:rPr>
          <w:rFonts w:ascii="Times New Roman" w:hAnsi="Times New Roman"/>
          <w:sz w:val="24"/>
          <w:szCs w:val="24"/>
        </w:rPr>
      </w:pPr>
    </w:p>
    <w:p w14:paraId="07356441" w14:textId="77777777" w:rsidR="0012742E" w:rsidRPr="002B09AA" w:rsidRDefault="0012742E" w:rsidP="00EC2EFB">
      <w:pPr>
        <w:pStyle w:val="Sraopastraipa"/>
        <w:numPr>
          <w:ilvl w:val="0"/>
          <w:numId w:val="13"/>
        </w:numPr>
        <w:ind w:left="0" w:right="-1" w:firstLine="709"/>
        <w:jc w:val="center"/>
        <w:rPr>
          <w:rFonts w:ascii="Times New Roman" w:hAnsi="Times New Roman"/>
          <w:b/>
          <w:sz w:val="24"/>
          <w:szCs w:val="24"/>
        </w:rPr>
      </w:pPr>
      <w:r w:rsidRPr="002B09AA">
        <w:rPr>
          <w:rFonts w:ascii="Times New Roman" w:hAnsi="Times New Roman"/>
          <w:b/>
          <w:sz w:val="24"/>
          <w:szCs w:val="24"/>
        </w:rPr>
        <w:t xml:space="preserve">KONFIDENCIALUMAS </w:t>
      </w:r>
    </w:p>
    <w:p w14:paraId="2653D174" w14:textId="77777777" w:rsidR="0012742E" w:rsidRPr="002B09AA" w:rsidRDefault="0012742E" w:rsidP="00994FC1">
      <w:pPr>
        <w:pStyle w:val="Sraopastraipa"/>
        <w:ind w:left="0" w:right="-1" w:firstLine="709"/>
        <w:rPr>
          <w:rFonts w:ascii="Times New Roman" w:hAnsi="Times New Roman"/>
          <w:b/>
          <w:sz w:val="24"/>
          <w:szCs w:val="24"/>
        </w:rPr>
      </w:pPr>
    </w:p>
    <w:p w14:paraId="78971FAF" w14:textId="77777777" w:rsidR="0012742E" w:rsidRDefault="0012742E" w:rsidP="00994FC1">
      <w:pPr>
        <w:ind w:right="-1" w:firstLine="709"/>
        <w:jc w:val="both"/>
        <w:rPr>
          <w:rFonts w:ascii="Times New Roman" w:hAnsi="Times New Roman"/>
          <w:sz w:val="24"/>
          <w:szCs w:val="24"/>
        </w:rPr>
      </w:pPr>
      <w:r>
        <w:rPr>
          <w:rFonts w:ascii="Times New Roman" w:hAnsi="Times New Roman"/>
          <w:sz w:val="24"/>
          <w:szCs w:val="24"/>
        </w:rPr>
        <w:t>11</w:t>
      </w:r>
      <w:r w:rsidRPr="001F36F5">
        <w:rPr>
          <w:rFonts w:ascii="Times New Roman" w:hAnsi="Times New Roman"/>
          <w:sz w:val="24"/>
          <w:szCs w:val="24"/>
        </w:rPr>
        <w:t>.1.</w:t>
      </w:r>
      <w:r w:rsidRPr="001F36F5">
        <w:rPr>
          <w:rFonts w:ascii="Times New Roman" w:hAnsi="Times New Roman"/>
          <w:sz w:val="24"/>
          <w:szCs w:val="24"/>
        </w:rPr>
        <w:tab/>
        <w:t>Šalys įsipareigoja laikytis konfidencialumo Sutartyje pateiktos ar vykdant Sutartį gautos techninės ir komercinės informacijos atžvilgiu, vengti platinti ją tretiesiems asmenims ir atlyginti nuostolius, padarytus kitai Šaliai dėl nete</w:t>
      </w:r>
      <w:r>
        <w:rPr>
          <w:rFonts w:ascii="Times New Roman" w:hAnsi="Times New Roman"/>
          <w:sz w:val="24"/>
          <w:szCs w:val="24"/>
        </w:rPr>
        <w:t>isėto informacijos atskleidimo.</w:t>
      </w:r>
      <w:bookmarkStart w:id="4" w:name="_Hlk489611452"/>
    </w:p>
    <w:p w14:paraId="58A786E4" w14:textId="77777777" w:rsidR="0012742E" w:rsidRPr="007664D3" w:rsidRDefault="0012742E" w:rsidP="00994FC1">
      <w:pPr>
        <w:ind w:right="-1" w:firstLine="709"/>
        <w:jc w:val="both"/>
        <w:rPr>
          <w:rFonts w:ascii="Times New Roman" w:hAnsi="Times New Roman"/>
          <w:bCs/>
          <w:sz w:val="24"/>
          <w:szCs w:val="24"/>
        </w:rPr>
      </w:pPr>
      <w:r>
        <w:rPr>
          <w:rFonts w:ascii="Times New Roman" w:hAnsi="Times New Roman"/>
          <w:sz w:val="24"/>
          <w:szCs w:val="24"/>
        </w:rPr>
        <w:t xml:space="preserve">11.2. </w:t>
      </w:r>
      <w:r w:rsidRPr="00D55078">
        <w:rPr>
          <w:rFonts w:ascii="Times New Roman" w:hAnsi="Times New Roman"/>
          <w:bCs/>
          <w:sz w:val="24"/>
          <w:szCs w:val="24"/>
        </w:rPr>
        <w:t>Šalys įsipareigoja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2DEEBEA8" w14:textId="77777777" w:rsidR="0012742E" w:rsidRPr="0071683B" w:rsidRDefault="0012742E" w:rsidP="00994FC1">
      <w:pPr>
        <w:ind w:right="-1" w:firstLine="709"/>
        <w:jc w:val="both"/>
        <w:rPr>
          <w:rFonts w:ascii="Times New Roman" w:hAnsi="Times New Roman"/>
          <w:sz w:val="24"/>
          <w:szCs w:val="24"/>
        </w:rPr>
      </w:pPr>
      <w:r>
        <w:rPr>
          <w:rFonts w:ascii="Times New Roman" w:hAnsi="Times New Roman"/>
          <w:sz w:val="24"/>
          <w:szCs w:val="24"/>
        </w:rPr>
        <w:t xml:space="preserve">11.3. </w:t>
      </w:r>
      <w:r w:rsidRPr="0071683B">
        <w:rPr>
          <w:rFonts w:ascii="Times New Roman" w:hAnsi="Times New Roman"/>
          <w:sz w:val="24"/>
          <w:szCs w:val="24"/>
        </w:rPr>
        <w:t>Sutarties Šalims yra žinoma, kad ši Sutartis yra vieša, išskyrus Sutartyje esančią konfidencialią informaciją. Konfidencialia informacija laikoma tik tokia informacija, kurios atskleidimas prieštarautų teisės aktams.</w:t>
      </w:r>
    </w:p>
    <w:bookmarkEnd w:id="4"/>
    <w:p w14:paraId="3B15071A" w14:textId="77777777" w:rsidR="0012742E" w:rsidRDefault="0012742E" w:rsidP="00994FC1">
      <w:pPr>
        <w:ind w:right="-1" w:firstLine="709"/>
        <w:jc w:val="both"/>
        <w:rPr>
          <w:rFonts w:ascii="Times New Roman" w:hAnsi="Times New Roman"/>
          <w:sz w:val="24"/>
          <w:szCs w:val="24"/>
        </w:rPr>
      </w:pPr>
    </w:p>
    <w:p w14:paraId="30BE42A5" w14:textId="77777777" w:rsidR="0012742E" w:rsidRPr="002B09AA" w:rsidRDefault="0012742E" w:rsidP="00EC2EFB">
      <w:pPr>
        <w:pStyle w:val="Sraopastraipa"/>
        <w:numPr>
          <w:ilvl w:val="0"/>
          <w:numId w:val="13"/>
        </w:numPr>
        <w:ind w:left="0" w:right="-1" w:firstLine="709"/>
        <w:jc w:val="center"/>
        <w:rPr>
          <w:rFonts w:ascii="Times New Roman" w:hAnsi="Times New Roman"/>
          <w:b/>
          <w:sz w:val="24"/>
          <w:szCs w:val="24"/>
        </w:rPr>
      </w:pPr>
      <w:r w:rsidRPr="002B09AA">
        <w:rPr>
          <w:rFonts w:ascii="Times New Roman" w:hAnsi="Times New Roman"/>
          <w:b/>
          <w:sz w:val="24"/>
          <w:szCs w:val="24"/>
        </w:rPr>
        <w:t>GINČŲ SPRENDIMAS</w:t>
      </w:r>
    </w:p>
    <w:p w14:paraId="0E0F7163" w14:textId="77777777" w:rsidR="0012742E" w:rsidRPr="002B09AA" w:rsidRDefault="0012742E" w:rsidP="00994FC1">
      <w:pPr>
        <w:pStyle w:val="Sraopastraipa"/>
        <w:ind w:left="0" w:right="-1" w:firstLine="709"/>
        <w:rPr>
          <w:rFonts w:ascii="Times New Roman" w:hAnsi="Times New Roman"/>
          <w:b/>
          <w:sz w:val="24"/>
          <w:szCs w:val="24"/>
        </w:rPr>
      </w:pPr>
    </w:p>
    <w:p w14:paraId="017D9459" w14:textId="77777777" w:rsidR="0012742E" w:rsidRPr="001F36F5" w:rsidRDefault="0012742E" w:rsidP="00994FC1">
      <w:pPr>
        <w:ind w:right="-1" w:firstLine="709"/>
        <w:jc w:val="both"/>
        <w:rPr>
          <w:rFonts w:ascii="Times New Roman" w:hAnsi="Times New Roman"/>
          <w:sz w:val="24"/>
          <w:szCs w:val="24"/>
        </w:rPr>
      </w:pPr>
      <w:r>
        <w:rPr>
          <w:rFonts w:ascii="Times New Roman" w:hAnsi="Times New Roman"/>
          <w:sz w:val="24"/>
          <w:szCs w:val="24"/>
        </w:rPr>
        <w:t>12</w:t>
      </w:r>
      <w:r w:rsidRPr="001F36F5">
        <w:rPr>
          <w:rFonts w:ascii="Times New Roman" w:hAnsi="Times New Roman"/>
          <w:sz w:val="24"/>
          <w:szCs w:val="24"/>
        </w:rPr>
        <w:t>.1.</w:t>
      </w:r>
      <w:r w:rsidRPr="001F36F5">
        <w:rPr>
          <w:rFonts w:ascii="Times New Roman" w:hAnsi="Times New Roman"/>
          <w:sz w:val="24"/>
          <w:szCs w:val="24"/>
        </w:rPr>
        <w:tab/>
      </w:r>
      <w:r w:rsidRPr="00A1786A">
        <w:rPr>
          <w:rFonts w:ascii="Times New Roman" w:eastAsia="Times New Roman" w:hAnsi="Times New Roman"/>
          <w:sz w:val="24"/>
          <w:szCs w:val="24"/>
        </w:rPr>
        <w:t>Kiekvieną ginčą, nesutarimą ar reikalavimą, kylantį iš Sutarties ar susijusį su Sutartimi, jos sudarymu, galiojimu, vykdymu, pažeidimu, nutraukimu, Šalys spręs derybomis.</w:t>
      </w:r>
    </w:p>
    <w:p w14:paraId="49B0C258" w14:textId="77777777" w:rsidR="0012742E" w:rsidRDefault="0012742E" w:rsidP="00994FC1">
      <w:pPr>
        <w:ind w:right="-1" w:firstLine="709"/>
        <w:jc w:val="both"/>
        <w:rPr>
          <w:rFonts w:ascii="Times New Roman" w:hAnsi="Times New Roman"/>
          <w:sz w:val="24"/>
          <w:szCs w:val="24"/>
        </w:rPr>
      </w:pPr>
      <w:r>
        <w:rPr>
          <w:rFonts w:ascii="Times New Roman" w:hAnsi="Times New Roman"/>
          <w:sz w:val="24"/>
          <w:szCs w:val="24"/>
        </w:rPr>
        <w:t>12</w:t>
      </w:r>
      <w:r w:rsidRPr="001F36F5">
        <w:rPr>
          <w:rFonts w:ascii="Times New Roman" w:hAnsi="Times New Roman"/>
          <w:sz w:val="24"/>
          <w:szCs w:val="24"/>
        </w:rPr>
        <w:t>.2.</w:t>
      </w:r>
      <w:r w:rsidRPr="001F36F5">
        <w:rPr>
          <w:rFonts w:ascii="Times New Roman" w:hAnsi="Times New Roman"/>
          <w:sz w:val="24"/>
          <w:szCs w:val="24"/>
        </w:rPr>
        <w:tab/>
      </w:r>
      <w:r w:rsidRPr="00A1786A">
        <w:rPr>
          <w:rFonts w:ascii="Times New Roman" w:eastAsia="Times New Roman" w:hAnsi="Times New Roman"/>
          <w:sz w:val="24"/>
          <w:szCs w:val="24"/>
        </w:rPr>
        <w:t>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p>
    <w:p w14:paraId="1D1C83A9" w14:textId="77777777" w:rsidR="0012742E" w:rsidRPr="001F36F5" w:rsidRDefault="0012742E" w:rsidP="00994FC1">
      <w:pPr>
        <w:ind w:right="-1" w:firstLine="709"/>
        <w:jc w:val="both"/>
        <w:rPr>
          <w:rFonts w:ascii="Times New Roman" w:hAnsi="Times New Roman"/>
          <w:sz w:val="24"/>
          <w:szCs w:val="24"/>
        </w:rPr>
      </w:pPr>
    </w:p>
    <w:p w14:paraId="69F3B997" w14:textId="77777777" w:rsidR="0012742E" w:rsidRPr="002B09AA" w:rsidRDefault="0012742E" w:rsidP="00EC2EFB">
      <w:pPr>
        <w:pStyle w:val="Sraopastraipa"/>
        <w:numPr>
          <w:ilvl w:val="0"/>
          <w:numId w:val="13"/>
        </w:numPr>
        <w:ind w:left="0" w:right="-1" w:firstLine="709"/>
        <w:jc w:val="center"/>
        <w:rPr>
          <w:rFonts w:ascii="Times New Roman" w:hAnsi="Times New Roman"/>
          <w:b/>
          <w:sz w:val="24"/>
          <w:szCs w:val="24"/>
        </w:rPr>
      </w:pPr>
      <w:r w:rsidRPr="002B09AA">
        <w:rPr>
          <w:rFonts w:ascii="Times New Roman" w:hAnsi="Times New Roman"/>
          <w:b/>
          <w:sz w:val="24"/>
          <w:szCs w:val="24"/>
        </w:rPr>
        <w:t>BAIGIAMOSIOS NUOSTATOS</w:t>
      </w:r>
    </w:p>
    <w:p w14:paraId="4623D5D5" w14:textId="77777777" w:rsidR="0012742E" w:rsidRPr="002B09AA" w:rsidRDefault="0012742E" w:rsidP="00994FC1">
      <w:pPr>
        <w:pStyle w:val="Sraopastraipa"/>
        <w:ind w:left="0" w:right="-1" w:firstLine="709"/>
        <w:rPr>
          <w:rFonts w:ascii="Times New Roman" w:hAnsi="Times New Roman"/>
          <w:b/>
          <w:sz w:val="24"/>
          <w:szCs w:val="24"/>
        </w:rPr>
      </w:pPr>
    </w:p>
    <w:p w14:paraId="67CF2F82" w14:textId="77777777" w:rsidR="0012742E" w:rsidRPr="000E75AD" w:rsidRDefault="0012742E" w:rsidP="00994FC1">
      <w:pPr>
        <w:ind w:right="-1" w:firstLine="709"/>
        <w:jc w:val="both"/>
        <w:rPr>
          <w:rFonts w:ascii="Times New Roman" w:hAnsi="Times New Roman"/>
          <w:sz w:val="24"/>
          <w:szCs w:val="24"/>
        </w:rPr>
      </w:pPr>
      <w:r>
        <w:rPr>
          <w:rFonts w:ascii="Times New Roman" w:hAnsi="Times New Roman"/>
          <w:sz w:val="24"/>
          <w:szCs w:val="24"/>
        </w:rPr>
        <w:t>13</w:t>
      </w:r>
      <w:r w:rsidRPr="001F36F5">
        <w:rPr>
          <w:rFonts w:ascii="Times New Roman" w:hAnsi="Times New Roman"/>
          <w:sz w:val="24"/>
          <w:szCs w:val="24"/>
        </w:rPr>
        <w:t>.1.</w:t>
      </w:r>
      <w:r w:rsidRPr="001F36F5">
        <w:rPr>
          <w:rFonts w:ascii="Times New Roman" w:hAnsi="Times New Roman"/>
          <w:sz w:val="24"/>
          <w:szCs w:val="24"/>
        </w:rPr>
        <w:tab/>
      </w:r>
      <w:r w:rsidRPr="00D55078">
        <w:rPr>
          <w:rFonts w:ascii="Times New Roman" w:hAnsi="Times New Roman"/>
          <w:sz w:val="24"/>
          <w:szCs w:val="24"/>
        </w:rPr>
        <w:t xml:space="preserve">Nė viena iš </w:t>
      </w:r>
      <w:r w:rsidRPr="00D55078">
        <w:rPr>
          <w:rFonts w:ascii="Times New Roman" w:hAnsi="Times New Roman"/>
          <w:bCs/>
          <w:sz w:val="24"/>
          <w:szCs w:val="24"/>
        </w:rPr>
        <w:t>Šalių</w:t>
      </w:r>
      <w:r w:rsidRPr="00D55078">
        <w:rPr>
          <w:rFonts w:ascii="Times New Roman" w:hAnsi="Times New Roman"/>
          <w:sz w:val="24"/>
          <w:szCs w:val="24"/>
        </w:rPr>
        <w:t xml:space="preserve"> neturi teisės perduoti savo teisių ar įsipareigojimų, numatytų šioje Sutartyje, be raštiško kitos </w:t>
      </w:r>
      <w:r w:rsidRPr="00D55078">
        <w:rPr>
          <w:rFonts w:ascii="Times New Roman" w:hAnsi="Times New Roman"/>
          <w:bCs/>
          <w:sz w:val="24"/>
          <w:szCs w:val="24"/>
        </w:rPr>
        <w:t>Šalies</w:t>
      </w:r>
      <w:r w:rsidRPr="00D55078">
        <w:rPr>
          <w:rFonts w:ascii="Times New Roman" w:hAnsi="Times New Roman"/>
          <w:sz w:val="24"/>
          <w:szCs w:val="24"/>
        </w:rPr>
        <w:t xml:space="preserve"> sutikimo.</w:t>
      </w:r>
    </w:p>
    <w:p w14:paraId="125E73FB" w14:textId="77777777" w:rsidR="0012742E" w:rsidRPr="000E75AD" w:rsidRDefault="0012742E" w:rsidP="00994FC1">
      <w:pPr>
        <w:pStyle w:val="Pagrindinistekstas2"/>
        <w:spacing w:after="0" w:line="240" w:lineRule="auto"/>
        <w:ind w:right="-1" w:firstLine="709"/>
        <w:jc w:val="both"/>
        <w:rPr>
          <w:rFonts w:ascii="Times New Roman" w:hAnsi="Times New Roman"/>
          <w:sz w:val="24"/>
          <w:szCs w:val="24"/>
        </w:rPr>
      </w:pPr>
      <w:r w:rsidRPr="000E75AD">
        <w:rPr>
          <w:rFonts w:ascii="Times New Roman" w:hAnsi="Times New Roman"/>
          <w:sz w:val="24"/>
          <w:szCs w:val="24"/>
        </w:rPr>
        <w:t>13.2.</w:t>
      </w:r>
      <w:r w:rsidRPr="000E75AD">
        <w:rPr>
          <w:rFonts w:ascii="Times New Roman" w:hAnsi="Times New Roman"/>
          <w:sz w:val="24"/>
          <w:szCs w:val="24"/>
        </w:rPr>
        <w:tab/>
      </w:r>
      <w:r w:rsidRPr="00D55078">
        <w:rPr>
          <w:rFonts w:ascii="Times New Roman" w:hAnsi="Times New Roman"/>
          <w:sz w:val="24"/>
          <w:szCs w:val="24"/>
        </w:rPr>
        <w:t xml:space="preserve">Jei bet kuri šios Sutarties nuostata tampa ar pripažįstama visiškai ar iš dalies negaliojančia, tai neturi įtakos kitų Sutarties nuostatų galiojimui. Tokiu atveju Šalys susitaria pakeisti </w:t>
      </w:r>
      <w:r w:rsidRPr="00D55078">
        <w:rPr>
          <w:rFonts w:ascii="Times New Roman" w:hAnsi="Times New Roman"/>
          <w:sz w:val="24"/>
          <w:szCs w:val="24"/>
        </w:rPr>
        <w:lastRenderedPageBreak/>
        <w:t>tokią nuostatą kita galiojančia nuostata, kuri turi būti kuo artimesnė ekonominiu požiūriu negaliojančia tapusiai ar pripažintai nuostatai.</w:t>
      </w:r>
    </w:p>
    <w:p w14:paraId="4C943149" w14:textId="77777777" w:rsidR="0012742E" w:rsidRDefault="0012742E" w:rsidP="00994FC1">
      <w:pPr>
        <w:ind w:right="-1" w:firstLine="709"/>
        <w:jc w:val="both"/>
        <w:rPr>
          <w:rFonts w:ascii="Times New Roman" w:hAnsi="Times New Roman"/>
          <w:sz w:val="24"/>
          <w:szCs w:val="24"/>
        </w:rPr>
      </w:pPr>
      <w:r>
        <w:rPr>
          <w:rFonts w:ascii="Times New Roman" w:hAnsi="Times New Roman"/>
          <w:sz w:val="24"/>
          <w:szCs w:val="24"/>
        </w:rPr>
        <w:t>13</w:t>
      </w:r>
      <w:r w:rsidRPr="001F36F5">
        <w:rPr>
          <w:rFonts w:ascii="Times New Roman" w:hAnsi="Times New Roman"/>
          <w:sz w:val="24"/>
          <w:szCs w:val="24"/>
        </w:rPr>
        <w:t>.</w:t>
      </w:r>
      <w:r>
        <w:rPr>
          <w:rFonts w:ascii="Times New Roman" w:hAnsi="Times New Roman"/>
          <w:sz w:val="24"/>
          <w:szCs w:val="24"/>
        </w:rPr>
        <w:t>3</w:t>
      </w:r>
      <w:r w:rsidRPr="001F36F5">
        <w:rPr>
          <w:rFonts w:ascii="Times New Roman" w:hAnsi="Times New Roman"/>
          <w:sz w:val="24"/>
          <w:szCs w:val="24"/>
        </w:rPr>
        <w:t>.</w:t>
      </w:r>
      <w:r w:rsidRPr="001F36F5">
        <w:rPr>
          <w:rFonts w:ascii="Times New Roman" w:hAnsi="Times New Roman"/>
          <w:sz w:val="24"/>
          <w:szCs w:val="24"/>
        </w:rPr>
        <w:tab/>
        <w:t xml:space="preserve">Ši Sutartis ir visi jos priedai, planai, papildymai ir kiti dokumentai, jeigu jie taikomi, sudaro vieningą Šalių tarpusavio susitarimą, susijusį su čia numatytais sandoriais, ir turi viršenybę visų ankstesnių raštiškų ar žodinių susitarimų ir sutarčių tarp Šalių dėl šios Sutarties objekto atžvilgiu. Galioja tik raštu padaryti Sutarties pakeitimai. </w:t>
      </w:r>
      <w:r>
        <w:rPr>
          <w:rFonts w:ascii="Times New Roman" w:hAnsi="Times New Roman"/>
          <w:sz w:val="24"/>
          <w:szCs w:val="24"/>
        </w:rPr>
        <w:t>E</w:t>
      </w:r>
      <w:r w:rsidRPr="001F36F5">
        <w:rPr>
          <w:rFonts w:ascii="Times New Roman" w:hAnsi="Times New Roman"/>
          <w:sz w:val="24"/>
          <w:szCs w:val="24"/>
        </w:rPr>
        <w:t>lektroniniu paštu perduoti ir abiejų Šalių pasirašyti dokumentai turi juridinę galią.</w:t>
      </w:r>
    </w:p>
    <w:p w14:paraId="11BB5C2D" w14:textId="733E7CD1" w:rsidR="0012742E" w:rsidRPr="00450124" w:rsidRDefault="0012742E" w:rsidP="00994FC1">
      <w:pPr>
        <w:ind w:right="-1" w:firstLine="709"/>
        <w:jc w:val="both"/>
        <w:rPr>
          <w:rFonts w:ascii="Times New Roman" w:hAnsi="Times New Roman"/>
          <w:sz w:val="24"/>
          <w:szCs w:val="24"/>
        </w:rPr>
      </w:pPr>
      <w:r>
        <w:rPr>
          <w:rFonts w:ascii="Times New Roman" w:hAnsi="Times New Roman"/>
          <w:sz w:val="24"/>
          <w:szCs w:val="24"/>
        </w:rPr>
        <w:t>13.4.</w:t>
      </w:r>
      <w:r>
        <w:rPr>
          <w:rFonts w:ascii="Times New Roman" w:hAnsi="Times New Roman"/>
          <w:sz w:val="24"/>
          <w:szCs w:val="24"/>
        </w:rPr>
        <w:tab/>
      </w:r>
      <w:r w:rsidRPr="00D55078">
        <w:rPr>
          <w:rFonts w:ascii="Times New Roman" w:hAnsi="Times New Roman"/>
          <w:sz w:val="24"/>
          <w:szCs w:val="24"/>
        </w:rPr>
        <w:t xml:space="preserve">Šalys, vykdydamos Sutartį, įsipareigoja nepiktnaudžiauti Sutartyje numatytomis teisėmis, bendradarbiauti ir kooperuotis bei padėti viena kitai vykdyti Sutartyje prisiimtus įsipareigojimus, turint abipusį tikslą įvykdyti Sutartį abiem Šalims naudingiausiu būdu, pagal Sutarties sąlygas. Šalys susitaria, kad visi ginčai, nesutarimai, reikalavimai ir (ar) pretenzijos, kylančios iš šios Sutarties ir (ar) susijusios su ja, jos vykdymu, nutraukimu ir (ar) pažeidimu, taip pat dėl skirtingo Sutarties nuostatų aiškinimo, bus Šalių sprendžiami derybų būdu, vadovaujantis sąžiningumo, </w:t>
      </w:r>
      <w:r w:rsidRPr="00450124">
        <w:rPr>
          <w:rFonts w:ascii="Times New Roman" w:hAnsi="Times New Roman"/>
          <w:sz w:val="24"/>
          <w:szCs w:val="24"/>
        </w:rPr>
        <w:t>protingumo ir teisingumo principais.</w:t>
      </w:r>
    </w:p>
    <w:p w14:paraId="5BCBDF52" w14:textId="77777777" w:rsidR="0012742E" w:rsidRPr="00450124" w:rsidRDefault="0012742E" w:rsidP="00994FC1">
      <w:pPr>
        <w:ind w:right="-1" w:firstLine="709"/>
        <w:jc w:val="both"/>
        <w:rPr>
          <w:rFonts w:ascii="Times New Roman" w:hAnsi="Times New Roman"/>
          <w:sz w:val="24"/>
          <w:szCs w:val="24"/>
        </w:rPr>
      </w:pPr>
      <w:r w:rsidRPr="00450124">
        <w:rPr>
          <w:rFonts w:ascii="Times New Roman" w:hAnsi="Times New Roman"/>
          <w:sz w:val="24"/>
          <w:szCs w:val="24"/>
        </w:rPr>
        <w:t>13.5.</w:t>
      </w:r>
      <w:r w:rsidRPr="00450124">
        <w:rPr>
          <w:rFonts w:ascii="Times New Roman" w:hAnsi="Times New Roman"/>
          <w:sz w:val="24"/>
          <w:szCs w:val="24"/>
        </w:rPr>
        <w:tab/>
        <w:t>Sutarties sąlygos gali būti keičiamos tik vadovaujantis Viešųjų pirkimų įstatymo 89 straipsnio nuostatomis.</w:t>
      </w:r>
    </w:p>
    <w:p w14:paraId="374336BD" w14:textId="276FF8A2" w:rsidR="0012742E" w:rsidRPr="00450124" w:rsidRDefault="0012742E" w:rsidP="00994FC1">
      <w:pPr>
        <w:ind w:right="-1" w:firstLine="709"/>
        <w:jc w:val="both"/>
        <w:rPr>
          <w:rFonts w:ascii="Times New Roman" w:hAnsi="Times New Roman"/>
          <w:sz w:val="24"/>
          <w:szCs w:val="24"/>
        </w:rPr>
      </w:pPr>
      <w:r w:rsidRPr="00450124">
        <w:rPr>
          <w:rFonts w:ascii="Times New Roman" w:hAnsi="Times New Roman"/>
          <w:sz w:val="24"/>
          <w:szCs w:val="24"/>
        </w:rPr>
        <w:t>13.6.</w:t>
      </w:r>
      <w:r w:rsidRPr="00450124">
        <w:rPr>
          <w:rFonts w:ascii="Times New Roman" w:hAnsi="Times New Roman"/>
          <w:sz w:val="24"/>
          <w:szCs w:val="24"/>
        </w:rPr>
        <w:tab/>
      </w:r>
      <w:bookmarkStart w:id="5" w:name="_Hlk143588255"/>
      <w:r w:rsidRPr="00450124">
        <w:rPr>
          <w:rFonts w:ascii="Times New Roman" w:hAnsi="Times New Roman"/>
          <w:sz w:val="24"/>
          <w:szCs w:val="24"/>
        </w:rPr>
        <w:t>Užsakovo paskirtas asmuo, atsakingas už Sutarties vykdymą yra</w:t>
      </w:r>
      <w:r w:rsidR="00827FDF" w:rsidRPr="00450124">
        <w:rPr>
          <w:rStyle w:val="SraopastraipaDiagrama"/>
          <w:rFonts w:ascii="Times New Roman" w:hAnsi="Times New Roman"/>
          <w:sz w:val="24"/>
          <w:szCs w:val="24"/>
        </w:rPr>
        <w:t xml:space="preserve"> </w:t>
      </w:r>
      <w:r w:rsidR="003D4A67">
        <w:rPr>
          <w:rStyle w:val="SraopastraipaDiagrama"/>
          <w:rFonts w:ascii="Times New Roman" w:hAnsi="Times New Roman"/>
          <w:sz w:val="24"/>
          <w:szCs w:val="24"/>
        </w:rPr>
        <w:t>__</w:t>
      </w:r>
      <w:r w:rsidRPr="00450124">
        <w:rPr>
          <w:rStyle w:val="SraopastraipaDiagrama"/>
          <w:rFonts w:ascii="Times New Roman" w:hAnsi="Times New Roman"/>
          <w:sz w:val="24"/>
          <w:szCs w:val="24"/>
        </w:rPr>
        <w:t xml:space="preserve">. </w:t>
      </w:r>
      <w:bookmarkEnd w:id="5"/>
      <w:r w:rsidRPr="00450124">
        <w:rPr>
          <w:rFonts w:ascii="Times New Roman" w:hAnsi="Times New Roman"/>
          <w:sz w:val="24"/>
          <w:szCs w:val="24"/>
        </w:rPr>
        <w:t>Užsakovo paskirtas asmuo, atsakinga</w:t>
      </w:r>
      <w:r w:rsidR="00827FDF" w:rsidRPr="00450124">
        <w:rPr>
          <w:rFonts w:ascii="Times New Roman" w:hAnsi="Times New Roman"/>
          <w:sz w:val="24"/>
          <w:szCs w:val="24"/>
        </w:rPr>
        <w:t>s</w:t>
      </w:r>
      <w:r w:rsidRPr="00450124">
        <w:rPr>
          <w:rFonts w:ascii="Times New Roman" w:hAnsi="Times New Roman"/>
          <w:sz w:val="24"/>
          <w:szCs w:val="24"/>
        </w:rPr>
        <w:t xml:space="preserve"> už Sutarties ir pakeitimų paskelbimą pagal Viešųjų pirkimų įstatymo 86 straipsnio 9 dalies nuostatas yra Viešųjų pirkimų skyriaus specialistė</w:t>
      </w:r>
      <w:r w:rsidR="00100B44" w:rsidRPr="00450124">
        <w:rPr>
          <w:rFonts w:ascii="Times New Roman" w:hAnsi="Times New Roman"/>
          <w:sz w:val="24"/>
          <w:szCs w:val="24"/>
        </w:rPr>
        <w:t xml:space="preserve"> </w:t>
      </w:r>
      <w:r w:rsidR="003D4A67">
        <w:rPr>
          <w:rFonts w:ascii="Times New Roman" w:hAnsi="Times New Roman"/>
          <w:sz w:val="24"/>
          <w:szCs w:val="24"/>
        </w:rPr>
        <w:t>__</w:t>
      </w:r>
      <w:r w:rsidR="00100B44" w:rsidRPr="00450124">
        <w:rPr>
          <w:rFonts w:ascii="Times New Roman" w:hAnsi="Times New Roman"/>
          <w:sz w:val="24"/>
          <w:szCs w:val="24"/>
        </w:rPr>
        <w:t>.</w:t>
      </w:r>
      <w:r w:rsidRPr="00450124">
        <w:rPr>
          <w:rFonts w:ascii="Times New Roman" w:hAnsi="Times New Roman"/>
          <w:sz w:val="24"/>
          <w:szCs w:val="24"/>
        </w:rPr>
        <w:t xml:space="preserve"> </w:t>
      </w:r>
    </w:p>
    <w:p w14:paraId="66C1B67C" w14:textId="2E8474E2" w:rsidR="00100B44" w:rsidRPr="00450124" w:rsidRDefault="00EC2EFB" w:rsidP="00100B44">
      <w:pPr>
        <w:suppressAutoHyphens/>
        <w:autoSpaceDN w:val="0"/>
        <w:ind w:firstLine="709"/>
        <w:contextualSpacing/>
        <w:jc w:val="both"/>
        <w:textAlignment w:val="baseline"/>
        <w:rPr>
          <w:rFonts w:ascii="Times New Roman" w:hAnsi="Times New Roman"/>
          <w:sz w:val="24"/>
          <w:szCs w:val="24"/>
        </w:rPr>
      </w:pPr>
      <w:r w:rsidRPr="00450124">
        <w:rPr>
          <w:rFonts w:ascii="Times New Roman" w:hAnsi="Times New Roman"/>
          <w:sz w:val="24"/>
          <w:szCs w:val="24"/>
        </w:rPr>
        <w:t xml:space="preserve">13.7. </w:t>
      </w:r>
      <w:r w:rsidR="0064001F" w:rsidRPr="00450124">
        <w:rPr>
          <w:rFonts w:ascii="Times New Roman" w:hAnsi="Times New Roman"/>
          <w:sz w:val="24"/>
          <w:szCs w:val="24"/>
        </w:rPr>
        <w:t xml:space="preserve">Rangovo paskirtas asmuo, atsakingas už sutarties vykdymą </w:t>
      </w:r>
      <w:r w:rsidR="003D4A67">
        <w:rPr>
          <w:rFonts w:ascii="Times New Roman" w:hAnsi="Times New Roman"/>
          <w:sz w:val="24"/>
          <w:szCs w:val="24"/>
        </w:rPr>
        <w:t>___</w:t>
      </w:r>
      <w:r w:rsidR="00100B44" w:rsidRPr="00450124">
        <w:rPr>
          <w:rFonts w:ascii="Times New Roman" w:hAnsi="Times New Roman"/>
          <w:sz w:val="24"/>
          <w:szCs w:val="24"/>
        </w:rPr>
        <w:t>.</w:t>
      </w:r>
    </w:p>
    <w:p w14:paraId="3F9FE988" w14:textId="63467F38" w:rsidR="003B2915" w:rsidRPr="00450124" w:rsidRDefault="0012742E" w:rsidP="00100B44">
      <w:pPr>
        <w:suppressAutoHyphens/>
        <w:autoSpaceDN w:val="0"/>
        <w:ind w:firstLine="709"/>
        <w:contextualSpacing/>
        <w:jc w:val="both"/>
        <w:textAlignment w:val="baseline"/>
        <w:rPr>
          <w:rFonts w:ascii="Times New Roman" w:hAnsi="Times New Roman"/>
          <w:sz w:val="24"/>
          <w:szCs w:val="24"/>
        </w:rPr>
      </w:pPr>
      <w:r w:rsidRPr="00450124">
        <w:rPr>
          <w:rFonts w:ascii="Times New Roman" w:hAnsi="Times New Roman"/>
          <w:sz w:val="24"/>
          <w:szCs w:val="24"/>
        </w:rPr>
        <w:t>13.</w:t>
      </w:r>
      <w:r w:rsidR="00AE5791" w:rsidRPr="00450124">
        <w:rPr>
          <w:rFonts w:ascii="Times New Roman" w:hAnsi="Times New Roman"/>
          <w:sz w:val="24"/>
          <w:szCs w:val="24"/>
        </w:rPr>
        <w:t>8.</w:t>
      </w:r>
      <w:r w:rsidRPr="00450124">
        <w:rPr>
          <w:rFonts w:ascii="Times New Roman" w:hAnsi="Times New Roman"/>
          <w:color w:val="FF0000"/>
          <w:sz w:val="24"/>
          <w:szCs w:val="24"/>
        </w:rPr>
        <w:tab/>
      </w:r>
      <w:bookmarkStart w:id="6" w:name="_Ref45273567"/>
      <w:r w:rsidR="003B2915" w:rsidRPr="00450124">
        <w:rPr>
          <w:rFonts w:ascii="Times New Roman" w:hAnsi="Times New Roman"/>
          <w:sz w:val="24"/>
          <w:szCs w:val="24"/>
        </w:rPr>
        <w:t>Sutartis sudaryta lietuvių kalba. Sutartis pasirašoma kvalifikuotu elektroniniu parašu, atitinkančiu teisės aktų reikalavimus.</w:t>
      </w:r>
    </w:p>
    <w:bookmarkEnd w:id="6"/>
    <w:p w14:paraId="6154ACC6" w14:textId="617C80FA" w:rsidR="0012742E" w:rsidRPr="00450124" w:rsidRDefault="0012742E" w:rsidP="00994FC1">
      <w:pPr>
        <w:ind w:right="-1" w:firstLine="709"/>
        <w:jc w:val="both"/>
        <w:rPr>
          <w:rFonts w:ascii="Times New Roman" w:hAnsi="Times New Roman"/>
          <w:sz w:val="24"/>
          <w:szCs w:val="24"/>
        </w:rPr>
      </w:pPr>
    </w:p>
    <w:p w14:paraId="0E81A0E6" w14:textId="24EF80CF" w:rsidR="005A4688" w:rsidRDefault="003B4DF4" w:rsidP="005A4688">
      <w:pPr>
        <w:pStyle w:val="Pagrindinistekstas"/>
        <w:ind w:left="567"/>
        <w:jc w:val="center"/>
        <w:rPr>
          <w:rFonts w:ascii="Times New Roman" w:hAnsi="Times New Roman" w:cs="Times New Roman"/>
          <w:b/>
          <w:bCs/>
        </w:rPr>
      </w:pPr>
      <w:r w:rsidRPr="00450124">
        <w:rPr>
          <w:rFonts w:ascii="Times New Roman" w:hAnsi="Times New Roman" w:cs="Times New Roman"/>
          <w:b/>
          <w:bCs/>
        </w:rPr>
        <w:t>14</w:t>
      </w:r>
      <w:r w:rsidR="005A4688" w:rsidRPr="00450124">
        <w:rPr>
          <w:rFonts w:ascii="Times New Roman" w:hAnsi="Times New Roman" w:cs="Times New Roman"/>
          <w:b/>
          <w:bCs/>
        </w:rPr>
        <w:t>. ASMENS DUOMENŲ TVARKYMAS</w:t>
      </w:r>
    </w:p>
    <w:p w14:paraId="1E0641AB" w14:textId="77777777" w:rsidR="005A4688" w:rsidRDefault="005A4688" w:rsidP="005A4688">
      <w:pPr>
        <w:pStyle w:val="Pagrindinistekstas"/>
        <w:ind w:left="567"/>
        <w:jc w:val="center"/>
        <w:rPr>
          <w:rFonts w:ascii="Times New Roman" w:hAnsi="Times New Roman" w:cs="Times New Roman"/>
        </w:rPr>
      </w:pPr>
    </w:p>
    <w:p w14:paraId="7111F3BE" w14:textId="64DE8477" w:rsidR="005A4688" w:rsidRDefault="003B4DF4" w:rsidP="005A4688">
      <w:pPr>
        <w:pStyle w:val="Sraopastraipa"/>
        <w:shd w:val="clear" w:color="auto" w:fill="FFFFFF"/>
        <w:ind w:left="0" w:firstLine="709"/>
        <w:jc w:val="both"/>
        <w:rPr>
          <w:rFonts w:ascii="Times New Roman" w:hAnsi="Times New Roman"/>
          <w:sz w:val="24"/>
          <w:szCs w:val="24"/>
        </w:rPr>
      </w:pPr>
      <w:r>
        <w:rPr>
          <w:rFonts w:ascii="Times New Roman" w:hAnsi="Times New Roman"/>
          <w:color w:val="000000"/>
          <w:sz w:val="24"/>
          <w:szCs w:val="24"/>
        </w:rPr>
        <w:t>14</w:t>
      </w:r>
      <w:r w:rsidR="005A4688">
        <w:rPr>
          <w:rFonts w:ascii="Times New Roman" w:hAnsi="Times New Roman"/>
          <w:color w:val="000000"/>
          <w:sz w:val="24"/>
          <w:szCs w:val="24"/>
        </w:rPr>
        <w:t>.1.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C0A9D2" w14:textId="3FDDECB9" w:rsidR="005A4688" w:rsidRDefault="003B4DF4" w:rsidP="003B4DF4">
      <w:pPr>
        <w:pStyle w:val="Sraopastraipa"/>
        <w:shd w:val="clear" w:color="auto" w:fill="FFFFFF"/>
        <w:ind w:left="0" w:firstLine="709"/>
        <w:jc w:val="both"/>
        <w:rPr>
          <w:rFonts w:ascii="Times New Roman" w:hAnsi="Times New Roman"/>
          <w:sz w:val="24"/>
          <w:szCs w:val="24"/>
        </w:rPr>
      </w:pPr>
      <w:r>
        <w:rPr>
          <w:rFonts w:ascii="Times New Roman" w:hAnsi="Times New Roman"/>
          <w:color w:val="000000"/>
          <w:sz w:val="24"/>
          <w:szCs w:val="24"/>
        </w:rPr>
        <w:t>14</w:t>
      </w:r>
      <w:r w:rsidR="005A4688">
        <w:rPr>
          <w:rFonts w:ascii="Times New Roman" w:hAnsi="Times New Roman"/>
          <w:color w:val="000000"/>
          <w:sz w:val="24"/>
          <w:szCs w:val="24"/>
        </w:rPr>
        <w:t>.2.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8752058" w14:textId="726A07AE" w:rsidR="0012742E" w:rsidRPr="002B09AA" w:rsidRDefault="003B4DF4" w:rsidP="003B4DF4">
      <w:pPr>
        <w:pStyle w:val="Sraopastraipa"/>
        <w:ind w:left="709" w:right="-1"/>
        <w:jc w:val="center"/>
        <w:rPr>
          <w:rFonts w:ascii="Times New Roman" w:hAnsi="Times New Roman"/>
          <w:b/>
          <w:sz w:val="24"/>
          <w:szCs w:val="24"/>
        </w:rPr>
      </w:pPr>
      <w:r>
        <w:rPr>
          <w:rFonts w:ascii="Times New Roman" w:hAnsi="Times New Roman"/>
          <w:b/>
          <w:sz w:val="24"/>
          <w:szCs w:val="24"/>
        </w:rPr>
        <w:t xml:space="preserve">15. </w:t>
      </w:r>
      <w:r w:rsidR="0012742E" w:rsidRPr="002B09AA">
        <w:rPr>
          <w:rFonts w:ascii="Times New Roman" w:hAnsi="Times New Roman"/>
          <w:b/>
          <w:sz w:val="24"/>
          <w:szCs w:val="24"/>
        </w:rPr>
        <w:t>SUTARTIES PRIEDAI</w:t>
      </w:r>
    </w:p>
    <w:p w14:paraId="10667F7A" w14:textId="77777777" w:rsidR="0012742E" w:rsidRPr="002B09AA" w:rsidRDefault="0012742E" w:rsidP="00994FC1">
      <w:pPr>
        <w:pStyle w:val="Sraopastraipa"/>
        <w:ind w:left="0" w:right="-1" w:firstLine="709"/>
        <w:rPr>
          <w:rFonts w:ascii="Times New Roman" w:hAnsi="Times New Roman"/>
          <w:b/>
          <w:sz w:val="24"/>
          <w:szCs w:val="24"/>
        </w:rPr>
      </w:pPr>
    </w:p>
    <w:p w14:paraId="473524F1" w14:textId="3C30999A" w:rsidR="0012742E" w:rsidRDefault="0012742E" w:rsidP="00994FC1">
      <w:pPr>
        <w:ind w:right="-1" w:firstLine="709"/>
        <w:rPr>
          <w:rFonts w:ascii="Times New Roman" w:hAnsi="Times New Roman"/>
          <w:sz w:val="24"/>
          <w:szCs w:val="24"/>
        </w:rPr>
      </w:pPr>
      <w:r>
        <w:rPr>
          <w:rFonts w:ascii="Times New Roman" w:hAnsi="Times New Roman"/>
          <w:sz w:val="24"/>
          <w:szCs w:val="24"/>
        </w:rPr>
        <w:t>1</w:t>
      </w:r>
      <w:r w:rsidR="003B4DF4">
        <w:rPr>
          <w:rFonts w:ascii="Times New Roman" w:hAnsi="Times New Roman"/>
          <w:sz w:val="24"/>
          <w:szCs w:val="24"/>
        </w:rPr>
        <w:t>5</w:t>
      </w:r>
      <w:r>
        <w:rPr>
          <w:rFonts w:ascii="Times New Roman" w:hAnsi="Times New Roman"/>
          <w:sz w:val="24"/>
          <w:szCs w:val="24"/>
        </w:rPr>
        <w:t>.1.</w:t>
      </w:r>
      <w:r>
        <w:rPr>
          <w:rFonts w:ascii="Times New Roman" w:hAnsi="Times New Roman"/>
          <w:sz w:val="24"/>
          <w:szCs w:val="24"/>
        </w:rPr>
        <w:tab/>
      </w:r>
      <w:r w:rsidR="001108A3">
        <w:rPr>
          <w:rFonts w:ascii="Times New Roman" w:hAnsi="Times New Roman"/>
          <w:sz w:val="24"/>
          <w:szCs w:val="24"/>
        </w:rPr>
        <w:t xml:space="preserve">Priedas Nr. 1. </w:t>
      </w:r>
      <w:r>
        <w:rPr>
          <w:rFonts w:ascii="Times New Roman" w:hAnsi="Times New Roman"/>
          <w:sz w:val="24"/>
          <w:szCs w:val="24"/>
        </w:rPr>
        <w:t>Techninė specifikacija</w:t>
      </w:r>
      <w:r w:rsidR="00DC1F30">
        <w:rPr>
          <w:rFonts w:ascii="Times New Roman" w:hAnsi="Times New Roman"/>
          <w:sz w:val="24"/>
          <w:szCs w:val="24"/>
        </w:rPr>
        <w:t>.</w:t>
      </w:r>
    </w:p>
    <w:p w14:paraId="5CD6FF2D" w14:textId="77777777" w:rsidR="0012742E" w:rsidRDefault="0012742E" w:rsidP="00994FC1">
      <w:pPr>
        <w:ind w:right="-1" w:firstLine="709"/>
        <w:rPr>
          <w:rFonts w:ascii="Times New Roman" w:hAnsi="Times New Roman"/>
          <w:sz w:val="24"/>
          <w:szCs w:val="24"/>
        </w:rPr>
      </w:pPr>
    </w:p>
    <w:p w14:paraId="3F084215" w14:textId="0F4A9C0D" w:rsidR="0012742E" w:rsidRPr="00F62DE8" w:rsidRDefault="0012742E" w:rsidP="00994FC1">
      <w:pPr>
        <w:pStyle w:val="Sraopastraipa"/>
        <w:ind w:left="851" w:right="-1"/>
        <w:jc w:val="center"/>
        <w:rPr>
          <w:rFonts w:ascii="Times New Roman" w:hAnsi="Times New Roman"/>
          <w:b/>
          <w:sz w:val="24"/>
          <w:szCs w:val="24"/>
        </w:rPr>
      </w:pPr>
      <w:r>
        <w:rPr>
          <w:rFonts w:ascii="Times New Roman" w:hAnsi="Times New Roman"/>
          <w:b/>
          <w:sz w:val="24"/>
          <w:szCs w:val="24"/>
        </w:rPr>
        <w:t>1</w:t>
      </w:r>
      <w:r w:rsidR="003B4DF4">
        <w:rPr>
          <w:rFonts w:ascii="Times New Roman" w:hAnsi="Times New Roman"/>
          <w:b/>
          <w:sz w:val="24"/>
          <w:szCs w:val="24"/>
        </w:rPr>
        <w:t>6</w:t>
      </w:r>
      <w:r>
        <w:rPr>
          <w:rFonts w:ascii="Times New Roman" w:hAnsi="Times New Roman"/>
          <w:b/>
          <w:sz w:val="24"/>
          <w:szCs w:val="24"/>
        </w:rPr>
        <w:t xml:space="preserve">. </w:t>
      </w:r>
      <w:r w:rsidRPr="0074728A">
        <w:rPr>
          <w:rFonts w:ascii="Times New Roman" w:hAnsi="Times New Roman"/>
          <w:b/>
          <w:sz w:val="24"/>
          <w:szCs w:val="24"/>
        </w:rPr>
        <w:t>Š</w:t>
      </w:r>
      <w:r>
        <w:rPr>
          <w:rFonts w:ascii="Times New Roman" w:hAnsi="Times New Roman"/>
          <w:b/>
          <w:sz w:val="24"/>
          <w:szCs w:val="24"/>
        </w:rPr>
        <w:t>ALIŲ ADRESAI IR PARAŠAI</w:t>
      </w:r>
    </w:p>
    <w:tbl>
      <w:tblPr>
        <w:tblpPr w:leftFromText="180" w:rightFromText="180" w:vertAnchor="text" w:horzAnchor="margin" w:tblpX="-284" w:tblpY="331"/>
        <w:tblW w:w="9922" w:type="dxa"/>
        <w:tblLook w:val="01E0" w:firstRow="1" w:lastRow="1" w:firstColumn="1" w:lastColumn="1" w:noHBand="0" w:noVBand="0"/>
      </w:tblPr>
      <w:tblGrid>
        <w:gridCol w:w="4678"/>
        <w:gridCol w:w="5244"/>
      </w:tblGrid>
      <w:tr w:rsidR="0012742E" w:rsidRPr="00F62DE8" w14:paraId="3790B631" w14:textId="77777777" w:rsidTr="00C4482A">
        <w:tc>
          <w:tcPr>
            <w:tcW w:w="4678" w:type="dxa"/>
            <w:hideMark/>
          </w:tcPr>
          <w:p w14:paraId="3ADBE636" w14:textId="77777777" w:rsidR="0012742E" w:rsidRPr="00F62DE8" w:rsidRDefault="0012742E" w:rsidP="00C4482A">
            <w:pPr>
              <w:ind w:right="-1"/>
              <w:jc w:val="both"/>
              <w:rPr>
                <w:rFonts w:ascii="Times New Roman" w:hAnsi="Times New Roman"/>
                <w:sz w:val="24"/>
                <w:szCs w:val="24"/>
              </w:rPr>
            </w:pPr>
            <w:r w:rsidRPr="00F62DE8">
              <w:rPr>
                <w:rFonts w:ascii="Times New Roman" w:hAnsi="Times New Roman"/>
                <w:b/>
                <w:sz w:val="24"/>
                <w:szCs w:val="24"/>
              </w:rPr>
              <w:t>UŽSAKOVAS</w:t>
            </w:r>
          </w:p>
        </w:tc>
        <w:tc>
          <w:tcPr>
            <w:tcW w:w="5244" w:type="dxa"/>
            <w:hideMark/>
          </w:tcPr>
          <w:p w14:paraId="211B8381" w14:textId="77777777" w:rsidR="0012742E" w:rsidRPr="00F62DE8" w:rsidRDefault="0012742E" w:rsidP="00C4482A">
            <w:pPr>
              <w:ind w:right="-1"/>
              <w:jc w:val="both"/>
              <w:rPr>
                <w:rFonts w:ascii="Times New Roman" w:hAnsi="Times New Roman"/>
                <w:sz w:val="24"/>
                <w:szCs w:val="24"/>
              </w:rPr>
            </w:pPr>
            <w:r w:rsidRPr="00F62DE8">
              <w:rPr>
                <w:rFonts w:ascii="Times New Roman" w:hAnsi="Times New Roman"/>
                <w:b/>
                <w:sz w:val="24"/>
                <w:szCs w:val="24"/>
              </w:rPr>
              <w:t xml:space="preserve">         </w:t>
            </w:r>
            <w:r>
              <w:rPr>
                <w:rFonts w:ascii="Times New Roman" w:hAnsi="Times New Roman"/>
                <w:b/>
                <w:sz w:val="24"/>
                <w:szCs w:val="24"/>
              </w:rPr>
              <w:t xml:space="preserve">       </w:t>
            </w:r>
            <w:r w:rsidRPr="00F62DE8">
              <w:rPr>
                <w:rFonts w:ascii="Times New Roman" w:hAnsi="Times New Roman"/>
                <w:b/>
                <w:sz w:val="24"/>
                <w:szCs w:val="24"/>
              </w:rPr>
              <w:t>RANGOVAS</w:t>
            </w:r>
          </w:p>
        </w:tc>
      </w:tr>
    </w:tbl>
    <w:p w14:paraId="45AA56D5" w14:textId="77777777" w:rsidR="0012742E" w:rsidRPr="00F62DE8" w:rsidRDefault="0012742E" w:rsidP="00994FC1">
      <w:pPr>
        <w:ind w:right="-1"/>
        <w:rPr>
          <w:rFonts w:ascii="Times New Roman" w:hAnsi="Times New Roman"/>
          <w:sz w:val="24"/>
          <w:szCs w:val="24"/>
        </w:rPr>
      </w:pPr>
    </w:p>
    <w:tbl>
      <w:tblPr>
        <w:tblW w:w="9923" w:type="dxa"/>
        <w:tblInd w:w="-284" w:type="dxa"/>
        <w:tblLook w:val="04A0" w:firstRow="1" w:lastRow="0" w:firstColumn="1" w:lastColumn="0" w:noHBand="0" w:noVBand="1"/>
      </w:tblPr>
      <w:tblGrid>
        <w:gridCol w:w="4679"/>
        <w:gridCol w:w="5244"/>
      </w:tblGrid>
      <w:tr w:rsidR="00C4482A" w:rsidRPr="00F62DE8" w14:paraId="3ADABDFD" w14:textId="77777777" w:rsidTr="005B23A8">
        <w:tc>
          <w:tcPr>
            <w:tcW w:w="4679" w:type="dxa"/>
            <w:shd w:val="clear" w:color="auto" w:fill="auto"/>
          </w:tcPr>
          <w:p w14:paraId="0A031B3C" w14:textId="77777777" w:rsidR="00C4482A" w:rsidRPr="00625B28" w:rsidRDefault="00C4482A" w:rsidP="003B2915">
            <w:pPr>
              <w:rPr>
                <w:rFonts w:ascii="Times New Roman" w:hAnsi="Times New Roman"/>
                <w:b/>
                <w:sz w:val="24"/>
                <w:szCs w:val="24"/>
              </w:rPr>
            </w:pPr>
            <w:r w:rsidRPr="00625B28">
              <w:rPr>
                <w:rFonts w:ascii="Times New Roman" w:hAnsi="Times New Roman"/>
                <w:b/>
                <w:sz w:val="24"/>
                <w:szCs w:val="24"/>
              </w:rPr>
              <w:t>UAB „Grinda“</w:t>
            </w:r>
          </w:p>
          <w:p w14:paraId="343878B5" w14:textId="77777777" w:rsidR="00C4482A" w:rsidRPr="001874E7" w:rsidRDefault="00C4482A" w:rsidP="003B291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lang w:val="pt-PT"/>
              </w:rPr>
            </w:pPr>
            <w:r w:rsidRPr="001874E7">
              <w:rPr>
                <w:color w:val="auto"/>
                <w:sz w:val="24"/>
                <w:szCs w:val="24"/>
                <w:lang w:val="pt-PT"/>
              </w:rPr>
              <w:t>Eigulių  g. 32, LT- 03150 Vilnius</w:t>
            </w:r>
          </w:p>
          <w:p w14:paraId="757B7C29" w14:textId="77777777" w:rsidR="00C4482A" w:rsidRPr="001874E7" w:rsidRDefault="00C4482A" w:rsidP="003B291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lang w:val="pt-PT"/>
              </w:rPr>
            </w:pPr>
            <w:r w:rsidRPr="001874E7">
              <w:rPr>
                <w:color w:val="auto"/>
                <w:sz w:val="24"/>
                <w:szCs w:val="24"/>
                <w:lang w:val="pt-PT"/>
              </w:rPr>
              <w:t>Juridinio asmens kodas 120153047</w:t>
            </w:r>
          </w:p>
          <w:p w14:paraId="1D572AE1" w14:textId="77777777" w:rsidR="00C4482A" w:rsidRPr="001874E7" w:rsidRDefault="00C4482A" w:rsidP="003B291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lang w:val="pt-PT"/>
              </w:rPr>
            </w:pPr>
            <w:r w:rsidRPr="001874E7">
              <w:rPr>
                <w:color w:val="auto"/>
                <w:sz w:val="24"/>
                <w:szCs w:val="24"/>
                <w:lang w:val="pt-PT"/>
              </w:rPr>
              <w:t>PVM mokėtojo kodas LT201530410</w:t>
            </w:r>
          </w:p>
          <w:p w14:paraId="259CA91D" w14:textId="2A84D174" w:rsidR="00C4482A" w:rsidRPr="00F62DE8" w:rsidRDefault="00C4482A" w:rsidP="00C75FE3">
            <w:pPr>
              <w:pStyle w:val="Pagrindiniotekstotrauka"/>
              <w:tabs>
                <w:tab w:val="left" w:pos="360"/>
                <w:tab w:val="right" w:pos="3045"/>
              </w:tabs>
              <w:ind w:right="-1" w:firstLine="0"/>
              <w:rPr>
                <w:bCs/>
                <w:szCs w:val="24"/>
              </w:rPr>
            </w:pPr>
          </w:p>
        </w:tc>
        <w:tc>
          <w:tcPr>
            <w:tcW w:w="5244" w:type="dxa"/>
            <w:shd w:val="clear" w:color="auto" w:fill="auto"/>
          </w:tcPr>
          <w:p w14:paraId="6F448FEF" w14:textId="07E14BA2" w:rsidR="00C4482A" w:rsidRDefault="00100B44" w:rsidP="00EC2EFB">
            <w:pPr>
              <w:pStyle w:val="Pagrindiniotekstotrauka"/>
              <w:tabs>
                <w:tab w:val="left" w:pos="360"/>
              </w:tabs>
              <w:ind w:right="-1" w:firstLine="38"/>
              <w:rPr>
                <w:b/>
                <w:szCs w:val="24"/>
              </w:rPr>
            </w:pPr>
            <w:r>
              <w:rPr>
                <w:b/>
                <w:szCs w:val="24"/>
              </w:rPr>
              <w:t xml:space="preserve">UAB „BL </w:t>
            </w:r>
            <w:proofErr w:type="spellStart"/>
            <w:r>
              <w:rPr>
                <w:b/>
                <w:szCs w:val="24"/>
              </w:rPr>
              <w:t>Tech</w:t>
            </w:r>
            <w:proofErr w:type="spellEnd"/>
            <w:r>
              <w:rPr>
                <w:b/>
                <w:szCs w:val="24"/>
              </w:rPr>
              <w:t>“</w:t>
            </w:r>
          </w:p>
          <w:p w14:paraId="6D320555" w14:textId="569BF292" w:rsidR="00100B44" w:rsidRPr="00100B44" w:rsidRDefault="00100B44" w:rsidP="00EC2EFB">
            <w:pPr>
              <w:pStyle w:val="Pagrindiniotekstotrauka"/>
              <w:tabs>
                <w:tab w:val="left" w:pos="360"/>
              </w:tabs>
              <w:ind w:right="-1" w:firstLine="38"/>
              <w:rPr>
                <w:bCs/>
                <w:szCs w:val="24"/>
              </w:rPr>
            </w:pPr>
            <w:r w:rsidRPr="00100B44">
              <w:rPr>
                <w:bCs/>
                <w:szCs w:val="24"/>
              </w:rPr>
              <w:t>Keramikų g. 2 Vilnius</w:t>
            </w:r>
          </w:p>
          <w:p w14:paraId="4E609EF6" w14:textId="6650780C" w:rsidR="00100B44" w:rsidRDefault="00100B44" w:rsidP="00EC2EFB">
            <w:pPr>
              <w:pStyle w:val="Pagrindiniotekstotrauka"/>
              <w:tabs>
                <w:tab w:val="left" w:pos="360"/>
              </w:tabs>
              <w:ind w:right="-1" w:firstLine="38"/>
              <w:rPr>
                <w:bCs/>
                <w:szCs w:val="24"/>
              </w:rPr>
            </w:pPr>
            <w:r w:rsidRPr="00100B44">
              <w:rPr>
                <w:bCs/>
                <w:szCs w:val="24"/>
              </w:rPr>
              <w:t xml:space="preserve">Juridinio asmens kodas </w:t>
            </w:r>
            <w:r>
              <w:rPr>
                <w:bCs/>
                <w:szCs w:val="24"/>
              </w:rPr>
              <w:t>305295027</w:t>
            </w:r>
          </w:p>
          <w:p w14:paraId="65603333" w14:textId="4317BB5A" w:rsidR="00100B44" w:rsidRDefault="00100B44" w:rsidP="00EC2EFB">
            <w:pPr>
              <w:pStyle w:val="Pagrindiniotekstotrauka"/>
              <w:tabs>
                <w:tab w:val="left" w:pos="360"/>
              </w:tabs>
              <w:ind w:right="-1" w:firstLine="38"/>
              <w:rPr>
                <w:bCs/>
                <w:szCs w:val="24"/>
              </w:rPr>
            </w:pPr>
            <w:r>
              <w:rPr>
                <w:bCs/>
                <w:szCs w:val="24"/>
              </w:rPr>
              <w:t>PVM mokėtojo kodas LT100012809810</w:t>
            </w:r>
          </w:p>
          <w:p w14:paraId="664D3442" w14:textId="59ABCCCF" w:rsidR="00C4482A" w:rsidRPr="00F62DE8" w:rsidRDefault="00C4482A" w:rsidP="003D4A6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Cs w:val="24"/>
              </w:rPr>
            </w:pPr>
          </w:p>
        </w:tc>
      </w:tr>
    </w:tbl>
    <w:p w14:paraId="6056A8FE" w14:textId="77777777" w:rsidR="00432FD5" w:rsidRDefault="00432FD5" w:rsidP="00100B44">
      <w:pPr>
        <w:tabs>
          <w:tab w:val="left" w:pos="709"/>
          <w:tab w:val="left" w:pos="851"/>
          <w:tab w:val="left" w:pos="1134"/>
        </w:tabs>
        <w:spacing w:line="276" w:lineRule="auto"/>
        <w:ind w:left="-284" w:firstLine="567"/>
        <w:jc w:val="right"/>
        <w:rPr>
          <w:rFonts w:ascii="Times New Roman" w:hAnsi="Times New Roman"/>
          <w:b/>
          <w:sz w:val="24"/>
          <w:szCs w:val="24"/>
        </w:rPr>
      </w:pPr>
    </w:p>
    <w:p w14:paraId="079748BE" w14:textId="773C535A" w:rsidR="0012742E" w:rsidRDefault="00100B44" w:rsidP="00100B44">
      <w:pPr>
        <w:tabs>
          <w:tab w:val="left" w:pos="709"/>
          <w:tab w:val="left" w:pos="851"/>
          <w:tab w:val="left" w:pos="1134"/>
        </w:tabs>
        <w:spacing w:line="276" w:lineRule="auto"/>
        <w:ind w:left="-284" w:firstLine="567"/>
        <w:jc w:val="right"/>
        <w:rPr>
          <w:rFonts w:ascii="Times New Roman" w:hAnsi="Times New Roman"/>
          <w:b/>
          <w:sz w:val="24"/>
          <w:szCs w:val="24"/>
        </w:rPr>
      </w:pPr>
      <w:r>
        <w:rPr>
          <w:rFonts w:ascii="Times New Roman" w:hAnsi="Times New Roman"/>
          <w:b/>
          <w:sz w:val="24"/>
          <w:szCs w:val="24"/>
        </w:rPr>
        <w:t>1 Priedas</w:t>
      </w:r>
    </w:p>
    <w:p w14:paraId="4BB177D2" w14:textId="77777777" w:rsidR="00100B44" w:rsidRDefault="00100B44" w:rsidP="00100B44">
      <w:pPr>
        <w:tabs>
          <w:tab w:val="left" w:pos="893"/>
          <w:tab w:val="left" w:pos="1970"/>
        </w:tabs>
        <w:ind w:left="108"/>
        <w:jc w:val="center"/>
        <w:rPr>
          <w:rFonts w:ascii="Times New Roman" w:hAnsi="Times New Roman"/>
          <w:b/>
          <w:color w:val="000000"/>
          <w:sz w:val="24"/>
          <w:szCs w:val="24"/>
        </w:rPr>
      </w:pPr>
      <w:r>
        <w:rPr>
          <w:rFonts w:ascii="Times New Roman" w:hAnsi="Times New Roman"/>
          <w:b/>
          <w:color w:val="000000"/>
          <w:sz w:val="24"/>
          <w:szCs w:val="24"/>
        </w:rPr>
        <w:lastRenderedPageBreak/>
        <w:t>SVĖRIMO ĮRANGOS</w:t>
      </w:r>
      <w:r w:rsidRPr="00466550">
        <w:rPr>
          <w:rFonts w:ascii="Times New Roman" w:hAnsi="Times New Roman"/>
          <w:b/>
          <w:color w:val="000000"/>
          <w:sz w:val="24"/>
          <w:szCs w:val="24"/>
        </w:rPr>
        <w:t xml:space="preserve"> </w:t>
      </w:r>
      <w:r w:rsidRPr="00750BA3">
        <w:rPr>
          <w:rFonts w:ascii="Times New Roman" w:hAnsi="Times New Roman"/>
          <w:b/>
          <w:color w:val="000000"/>
          <w:sz w:val="24"/>
          <w:szCs w:val="24"/>
        </w:rPr>
        <w:t>TECHNINĖ SPECIFIKACIJA</w:t>
      </w:r>
    </w:p>
    <w:p w14:paraId="724E8CC0" w14:textId="77777777" w:rsidR="00100B44" w:rsidRDefault="00100B44" w:rsidP="00100B44">
      <w:pPr>
        <w:tabs>
          <w:tab w:val="left" w:pos="893"/>
          <w:tab w:val="left" w:pos="1970"/>
          <w:tab w:val="left" w:pos="3042"/>
          <w:tab w:val="left" w:pos="4113"/>
          <w:tab w:val="left" w:pos="5184"/>
          <w:tab w:val="left" w:pos="6255"/>
          <w:tab w:val="left" w:pos="7326"/>
          <w:tab w:val="left" w:pos="8397"/>
        </w:tabs>
        <w:ind w:left="108"/>
        <w:rPr>
          <w:rFonts w:ascii="Times New Roman" w:eastAsia="Times New Roman" w:hAnsi="Times New Roman"/>
          <w:sz w:val="20"/>
        </w:rPr>
      </w:pPr>
      <w:r>
        <w:rPr>
          <w:rFonts w:ascii="Times New Roman" w:eastAsia="Times New Roman" w:hAnsi="Times New Roman"/>
          <w:sz w:val="20"/>
        </w:rPr>
        <w:tab/>
      </w:r>
    </w:p>
    <w:tbl>
      <w:tblPr>
        <w:tblStyle w:val="Lentelstinklelis"/>
        <w:tblW w:w="9923" w:type="dxa"/>
        <w:tblInd w:w="-289" w:type="dxa"/>
        <w:tblLayout w:type="fixed"/>
        <w:tblLook w:val="04A0" w:firstRow="1" w:lastRow="0" w:firstColumn="1" w:lastColumn="0" w:noHBand="0" w:noVBand="1"/>
      </w:tblPr>
      <w:tblGrid>
        <w:gridCol w:w="2552"/>
        <w:gridCol w:w="5387"/>
        <w:gridCol w:w="1984"/>
      </w:tblGrid>
      <w:tr w:rsidR="00FE40C2" w:rsidRPr="007E6F1A" w14:paraId="4673DA3A" w14:textId="77777777" w:rsidTr="00324DD4">
        <w:trPr>
          <w:trHeight w:val="350"/>
        </w:trPr>
        <w:tc>
          <w:tcPr>
            <w:tcW w:w="2552" w:type="dxa"/>
            <w:vAlign w:val="center"/>
          </w:tcPr>
          <w:p w14:paraId="4A7A9D4E" w14:textId="77777777" w:rsidR="00FE40C2" w:rsidRPr="00C60B2F" w:rsidRDefault="00FE40C2" w:rsidP="00D603C6">
            <w:pPr>
              <w:suppressAutoHyphens/>
              <w:autoSpaceDN w:val="0"/>
              <w:spacing w:line="251" w:lineRule="auto"/>
              <w:jc w:val="center"/>
              <w:textAlignment w:val="baseline"/>
              <w:rPr>
                <w:rFonts w:ascii="Times New Roman" w:hAnsi="Times New Roman"/>
                <w:b/>
                <w:sz w:val="18"/>
                <w:szCs w:val="18"/>
              </w:rPr>
            </w:pPr>
            <w:r w:rsidRPr="00C60B2F">
              <w:rPr>
                <w:rFonts w:ascii="Times New Roman" w:hAnsi="Times New Roman"/>
                <w:b/>
                <w:sz w:val="18"/>
                <w:szCs w:val="18"/>
              </w:rPr>
              <w:t>Įrangos pavadinimas</w:t>
            </w:r>
          </w:p>
        </w:tc>
        <w:tc>
          <w:tcPr>
            <w:tcW w:w="5387" w:type="dxa"/>
            <w:vAlign w:val="center"/>
          </w:tcPr>
          <w:p w14:paraId="5CF1A767" w14:textId="77777777" w:rsidR="00FE40C2" w:rsidRPr="00C60B2F" w:rsidRDefault="00FE40C2" w:rsidP="00D603C6">
            <w:pPr>
              <w:suppressAutoHyphens/>
              <w:autoSpaceDN w:val="0"/>
              <w:spacing w:line="251" w:lineRule="auto"/>
              <w:jc w:val="center"/>
              <w:textAlignment w:val="baseline"/>
              <w:rPr>
                <w:rFonts w:ascii="Times New Roman" w:hAnsi="Times New Roman"/>
                <w:b/>
                <w:sz w:val="18"/>
                <w:szCs w:val="18"/>
              </w:rPr>
            </w:pPr>
            <w:r w:rsidRPr="00C60B2F">
              <w:rPr>
                <w:rFonts w:ascii="Times New Roman" w:hAnsi="Times New Roman"/>
                <w:b/>
                <w:sz w:val="18"/>
                <w:szCs w:val="18"/>
              </w:rPr>
              <w:t>Reikalavimai</w:t>
            </w:r>
          </w:p>
        </w:tc>
        <w:tc>
          <w:tcPr>
            <w:tcW w:w="1984" w:type="dxa"/>
            <w:vAlign w:val="center"/>
          </w:tcPr>
          <w:p w14:paraId="3DB0141A" w14:textId="75A31E9B" w:rsidR="00FE40C2" w:rsidRPr="00C60B2F" w:rsidRDefault="00324DD4" w:rsidP="00D603C6">
            <w:pPr>
              <w:suppressAutoHyphens/>
              <w:autoSpaceDN w:val="0"/>
              <w:spacing w:line="251" w:lineRule="auto"/>
              <w:jc w:val="center"/>
              <w:textAlignment w:val="baseline"/>
              <w:rPr>
                <w:rFonts w:ascii="Times New Roman" w:hAnsi="Times New Roman"/>
                <w:b/>
                <w:sz w:val="18"/>
                <w:szCs w:val="18"/>
              </w:rPr>
            </w:pPr>
            <w:r>
              <w:rPr>
                <w:rFonts w:ascii="Times New Roman" w:hAnsi="Times New Roman"/>
                <w:b/>
                <w:sz w:val="18"/>
                <w:szCs w:val="18"/>
              </w:rPr>
              <w:t>S</w:t>
            </w:r>
            <w:r w:rsidR="00FE40C2" w:rsidRPr="00FE40C2">
              <w:rPr>
                <w:rFonts w:ascii="Times New Roman" w:hAnsi="Times New Roman"/>
                <w:b/>
                <w:sz w:val="18"/>
                <w:szCs w:val="18"/>
              </w:rPr>
              <w:t>iūlom</w:t>
            </w:r>
            <w:r>
              <w:rPr>
                <w:rFonts w:ascii="Times New Roman" w:hAnsi="Times New Roman"/>
                <w:b/>
                <w:sz w:val="18"/>
                <w:szCs w:val="18"/>
              </w:rPr>
              <w:t>i</w:t>
            </w:r>
            <w:r w:rsidR="00FE40C2" w:rsidRPr="00FE40C2">
              <w:rPr>
                <w:rFonts w:ascii="Times New Roman" w:hAnsi="Times New Roman"/>
                <w:b/>
                <w:sz w:val="18"/>
                <w:szCs w:val="18"/>
              </w:rPr>
              <w:t xml:space="preserve"> atitikimo parametr</w:t>
            </w:r>
            <w:r>
              <w:rPr>
                <w:rFonts w:ascii="Times New Roman" w:hAnsi="Times New Roman"/>
                <w:b/>
                <w:sz w:val="18"/>
                <w:szCs w:val="18"/>
              </w:rPr>
              <w:t>ai</w:t>
            </w:r>
            <w:r w:rsidR="00FE40C2" w:rsidRPr="00FE40C2">
              <w:rPr>
                <w:rFonts w:ascii="Times New Roman" w:hAnsi="Times New Roman"/>
                <w:b/>
                <w:sz w:val="18"/>
                <w:szCs w:val="18"/>
              </w:rPr>
              <w:t>, o punktuose kur nėra nurodyti konkretūs parametrai įrašyti „Atitinka“</w:t>
            </w:r>
          </w:p>
        </w:tc>
      </w:tr>
      <w:tr w:rsidR="00FE40C2" w:rsidRPr="007E6F1A" w14:paraId="05C5A925" w14:textId="77777777" w:rsidTr="00324DD4">
        <w:trPr>
          <w:trHeight w:val="345"/>
        </w:trPr>
        <w:tc>
          <w:tcPr>
            <w:tcW w:w="2552" w:type="dxa"/>
          </w:tcPr>
          <w:p w14:paraId="6587B710" w14:textId="77777777" w:rsidR="00FE40C2" w:rsidRPr="007E6F1A" w:rsidRDefault="00FE40C2" w:rsidP="00D603C6">
            <w:pPr>
              <w:tabs>
                <w:tab w:val="right" w:pos="1769"/>
              </w:tabs>
              <w:suppressAutoHyphens/>
              <w:autoSpaceDN w:val="0"/>
              <w:spacing w:line="251" w:lineRule="auto"/>
              <w:textAlignment w:val="baseline"/>
              <w:rPr>
                <w:rFonts w:ascii="Times New Roman" w:hAnsi="Times New Roman"/>
                <w:sz w:val="24"/>
                <w:szCs w:val="24"/>
              </w:rPr>
            </w:pPr>
            <w:r w:rsidRPr="007E6F1A">
              <w:rPr>
                <w:rFonts w:ascii="Times New Roman" w:hAnsi="Times New Roman"/>
                <w:sz w:val="24"/>
                <w:szCs w:val="24"/>
              </w:rPr>
              <w:t>Tipas</w:t>
            </w:r>
            <w:r w:rsidRPr="007E6F1A">
              <w:rPr>
                <w:rFonts w:ascii="Times New Roman" w:hAnsi="Times New Roman"/>
                <w:sz w:val="24"/>
                <w:szCs w:val="24"/>
              </w:rPr>
              <w:tab/>
            </w:r>
          </w:p>
        </w:tc>
        <w:tc>
          <w:tcPr>
            <w:tcW w:w="5387" w:type="dxa"/>
          </w:tcPr>
          <w:p w14:paraId="2286D268" w14:textId="77777777" w:rsidR="00FE40C2" w:rsidRPr="007E6F1A"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A</w:t>
            </w:r>
            <w:r w:rsidRPr="004B1BAF">
              <w:rPr>
                <w:rFonts w:ascii="Times New Roman" w:hAnsi="Times New Roman"/>
                <w:sz w:val="24"/>
                <w:szCs w:val="24"/>
              </w:rPr>
              <w:t>utomobilių svarstyklės</w:t>
            </w:r>
            <w:r>
              <w:rPr>
                <w:rFonts w:ascii="Times New Roman" w:hAnsi="Times New Roman"/>
                <w:sz w:val="24"/>
                <w:szCs w:val="24"/>
              </w:rPr>
              <w:t>,</w:t>
            </w:r>
            <w:r w:rsidRPr="004B1BAF">
              <w:rPr>
                <w:rFonts w:ascii="Times New Roman" w:eastAsia="Times New Roman" w:hAnsi="Times New Roman"/>
                <w:sz w:val="24"/>
                <w:szCs w:val="24"/>
              </w:rPr>
              <w:t xml:space="preserve"> montuojamos ant paviršinių pamatų</w:t>
            </w:r>
            <w:r>
              <w:rPr>
                <w:rFonts w:ascii="Times New Roman" w:eastAsia="Times New Roman" w:hAnsi="Times New Roman"/>
                <w:sz w:val="24"/>
                <w:szCs w:val="24"/>
              </w:rPr>
              <w:t>.</w:t>
            </w:r>
          </w:p>
        </w:tc>
        <w:tc>
          <w:tcPr>
            <w:tcW w:w="1984" w:type="dxa"/>
          </w:tcPr>
          <w:p w14:paraId="2942A158" w14:textId="605F501F" w:rsidR="00FE40C2" w:rsidRPr="007E6F1A"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Atitinka</w:t>
            </w:r>
          </w:p>
        </w:tc>
      </w:tr>
      <w:tr w:rsidR="00FE40C2" w:rsidRPr="007E6F1A" w14:paraId="20FB74BC" w14:textId="77777777" w:rsidTr="00324DD4">
        <w:trPr>
          <w:trHeight w:val="345"/>
        </w:trPr>
        <w:tc>
          <w:tcPr>
            <w:tcW w:w="2552" w:type="dxa"/>
          </w:tcPr>
          <w:p w14:paraId="0AF69216" w14:textId="77777777" w:rsidR="00FE40C2" w:rsidRPr="007E6F1A" w:rsidRDefault="00FE40C2" w:rsidP="00D603C6">
            <w:pPr>
              <w:tabs>
                <w:tab w:val="right" w:pos="1769"/>
              </w:tabs>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K</w:t>
            </w:r>
            <w:r w:rsidRPr="007E6F1A">
              <w:rPr>
                <w:rFonts w:ascii="Times New Roman" w:hAnsi="Times New Roman"/>
                <w:sz w:val="24"/>
                <w:szCs w:val="24"/>
              </w:rPr>
              <w:t xml:space="preserve">iekis </w:t>
            </w:r>
          </w:p>
        </w:tc>
        <w:tc>
          <w:tcPr>
            <w:tcW w:w="5387" w:type="dxa"/>
          </w:tcPr>
          <w:p w14:paraId="304F1ED3" w14:textId="77777777" w:rsidR="00FE40C2" w:rsidRPr="007E6F1A"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1</w:t>
            </w:r>
            <w:r w:rsidRPr="007E6F1A">
              <w:rPr>
                <w:rFonts w:ascii="Times New Roman" w:hAnsi="Times New Roman"/>
                <w:sz w:val="24"/>
                <w:szCs w:val="24"/>
              </w:rPr>
              <w:t xml:space="preserve"> vnt.</w:t>
            </w:r>
            <w:r w:rsidRPr="004B1BAF">
              <w:rPr>
                <w:rFonts w:ascii="Times New Roman" w:eastAsia="Times New Roman" w:hAnsi="Times New Roman"/>
                <w:sz w:val="24"/>
                <w:szCs w:val="24"/>
              </w:rPr>
              <w:t xml:space="preserve"> </w:t>
            </w:r>
          </w:p>
        </w:tc>
        <w:tc>
          <w:tcPr>
            <w:tcW w:w="1984" w:type="dxa"/>
          </w:tcPr>
          <w:p w14:paraId="665E4D68" w14:textId="3416BFD3" w:rsidR="00FE40C2" w:rsidRPr="007E6F1A"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1 vnt.</w:t>
            </w:r>
          </w:p>
        </w:tc>
      </w:tr>
      <w:tr w:rsidR="00FE40C2" w:rsidRPr="007E6F1A" w14:paraId="71E0CD46" w14:textId="77777777" w:rsidTr="00324DD4">
        <w:trPr>
          <w:trHeight w:val="345"/>
        </w:trPr>
        <w:tc>
          <w:tcPr>
            <w:tcW w:w="2552" w:type="dxa"/>
            <w:vMerge w:val="restart"/>
          </w:tcPr>
          <w:p w14:paraId="69BA15D4" w14:textId="77777777"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Svorio davikliai</w:t>
            </w:r>
          </w:p>
        </w:tc>
        <w:tc>
          <w:tcPr>
            <w:tcW w:w="5387" w:type="dxa"/>
          </w:tcPr>
          <w:p w14:paraId="22E45570" w14:textId="77777777"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Skaitmeniniai, ne mažiau nei 30 t.</w:t>
            </w:r>
          </w:p>
        </w:tc>
        <w:tc>
          <w:tcPr>
            <w:tcW w:w="1984" w:type="dxa"/>
          </w:tcPr>
          <w:p w14:paraId="2CAE60FC" w14:textId="39CF2BBD"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30 t.</w:t>
            </w:r>
          </w:p>
        </w:tc>
      </w:tr>
      <w:tr w:rsidR="00FE40C2" w:rsidRPr="007E6F1A" w14:paraId="19698B23" w14:textId="77777777" w:rsidTr="00324DD4">
        <w:trPr>
          <w:trHeight w:val="345"/>
        </w:trPr>
        <w:tc>
          <w:tcPr>
            <w:tcW w:w="2552" w:type="dxa"/>
            <w:vMerge/>
          </w:tcPr>
          <w:p w14:paraId="582FD7C3" w14:textId="77777777" w:rsidR="00FE40C2" w:rsidRDefault="00FE40C2" w:rsidP="00D603C6">
            <w:pPr>
              <w:suppressAutoHyphens/>
              <w:autoSpaceDN w:val="0"/>
              <w:spacing w:line="251" w:lineRule="auto"/>
              <w:textAlignment w:val="baseline"/>
              <w:rPr>
                <w:rFonts w:ascii="Times New Roman" w:hAnsi="Times New Roman"/>
                <w:sz w:val="24"/>
                <w:szCs w:val="24"/>
              </w:rPr>
            </w:pPr>
          </w:p>
        </w:tc>
        <w:tc>
          <w:tcPr>
            <w:tcW w:w="5387" w:type="dxa"/>
          </w:tcPr>
          <w:p w14:paraId="3E752BE2" w14:textId="77777777"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A</w:t>
            </w:r>
            <w:r w:rsidRPr="00D10457">
              <w:rPr>
                <w:rFonts w:ascii="Times New Roman" w:hAnsi="Times New Roman"/>
                <w:sz w:val="24"/>
                <w:szCs w:val="24"/>
              </w:rPr>
              <w:t xml:space="preserve">psaugos klasė </w:t>
            </w:r>
            <w:r>
              <w:rPr>
                <w:rFonts w:ascii="Times New Roman" w:hAnsi="Times New Roman"/>
                <w:sz w:val="24"/>
                <w:szCs w:val="24"/>
              </w:rPr>
              <w:t xml:space="preserve">ne žemesnė nei </w:t>
            </w:r>
            <w:r w:rsidRPr="00D10457">
              <w:rPr>
                <w:rFonts w:ascii="Times New Roman" w:hAnsi="Times New Roman"/>
                <w:sz w:val="24"/>
                <w:szCs w:val="24"/>
              </w:rPr>
              <w:t>IP69K</w:t>
            </w:r>
          </w:p>
        </w:tc>
        <w:tc>
          <w:tcPr>
            <w:tcW w:w="1984" w:type="dxa"/>
          </w:tcPr>
          <w:p w14:paraId="302140FD" w14:textId="01C276A4" w:rsidR="00FE40C2" w:rsidRDefault="00FE40C2" w:rsidP="00D603C6">
            <w:pPr>
              <w:suppressAutoHyphens/>
              <w:autoSpaceDN w:val="0"/>
              <w:spacing w:line="251" w:lineRule="auto"/>
              <w:textAlignment w:val="baseline"/>
              <w:rPr>
                <w:rFonts w:ascii="Times New Roman" w:hAnsi="Times New Roman"/>
                <w:sz w:val="24"/>
                <w:szCs w:val="24"/>
              </w:rPr>
            </w:pPr>
            <w:r w:rsidRPr="00D10457">
              <w:rPr>
                <w:rFonts w:ascii="Times New Roman" w:hAnsi="Times New Roman"/>
                <w:sz w:val="24"/>
                <w:szCs w:val="24"/>
              </w:rPr>
              <w:t>IP69K</w:t>
            </w:r>
          </w:p>
        </w:tc>
      </w:tr>
      <w:tr w:rsidR="00FE40C2" w:rsidRPr="007E6F1A" w14:paraId="40C8FFD1" w14:textId="77777777" w:rsidTr="00324DD4">
        <w:trPr>
          <w:trHeight w:val="345"/>
        </w:trPr>
        <w:tc>
          <w:tcPr>
            <w:tcW w:w="2552" w:type="dxa"/>
            <w:vMerge/>
          </w:tcPr>
          <w:p w14:paraId="010B6AE7" w14:textId="77777777" w:rsidR="00FE40C2" w:rsidRDefault="00FE40C2" w:rsidP="00D603C6">
            <w:pPr>
              <w:suppressAutoHyphens/>
              <w:autoSpaceDN w:val="0"/>
              <w:spacing w:line="251" w:lineRule="auto"/>
              <w:textAlignment w:val="baseline"/>
              <w:rPr>
                <w:rFonts w:ascii="Times New Roman" w:hAnsi="Times New Roman"/>
                <w:sz w:val="24"/>
                <w:szCs w:val="24"/>
              </w:rPr>
            </w:pPr>
          </w:p>
        </w:tc>
        <w:tc>
          <w:tcPr>
            <w:tcW w:w="5387" w:type="dxa"/>
          </w:tcPr>
          <w:p w14:paraId="2E10C156" w14:textId="77777777"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Medžiagiškumas – nerūdijantis plienas.</w:t>
            </w:r>
          </w:p>
        </w:tc>
        <w:tc>
          <w:tcPr>
            <w:tcW w:w="1984" w:type="dxa"/>
          </w:tcPr>
          <w:p w14:paraId="53D5DA88" w14:textId="45AF8F8E"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nerūdijantis plienas.</w:t>
            </w:r>
          </w:p>
        </w:tc>
      </w:tr>
      <w:tr w:rsidR="00FE40C2" w:rsidRPr="007E6F1A" w14:paraId="0B63B014" w14:textId="77777777" w:rsidTr="00324DD4">
        <w:trPr>
          <w:trHeight w:val="345"/>
        </w:trPr>
        <w:tc>
          <w:tcPr>
            <w:tcW w:w="2552" w:type="dxa"/>
            <w:vMerge/>
          </w:tcPr>
          <w:p w14:paraId="7A0AD581" w14:textId="77777777" w:rsidR="00FE40C2" w:rsidRDefault="00FE40C2" w:rsidP="00D603C6">
            <w:pPr>
              <w:suppressAutoHyphens/>
              <w:autoSpaceDN w:val="0"/>
              <w:spacing w:line="251" w:lineRule="auto"/>
              <w:textAlignment w:val="baseline"/>
              <w:rPr>
                <w:rFonts w:ascii="Times New Roman" w:hAnsi="Times New Roman"/>
                <w:sz w:val="24"/>
                <w:szCs w:val="24"/>
              </w:rPr>
            </w:pPr>
          </w:p>
        </w:tc>
        <w:tc>
          <w:tcPr>
            <w:tcW w:w="5387" w:type="dxa"/>
          </w:tcPr>
          <w:p w14:paraId="0CADBB3D" w14:textId="77777777"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eastAsia="Times New Roman" w:hAnsi="Times New Roman"/>
                <w:sz w:val="24"/>
                <w:szCs w:val="24"/>
              </w:rPr>
              <w:t>D</w:t>
            </w:r>
            <w:r w:rsidRPr="004B1BAF">
              <w:rPr>
                <w:rFonts w:ascii="Times New Roman" w:eastAsia="Times New Roman" w:hAnsi="Times New Roman"/>
                <w:sz w:val="24"/>
                <w:szCs w:val="24"/>
              </w:rPr>
              <w:t>arb</w:t>
            </w:r>
            <w:r>
              <w:rPr>
                <w:rFonts w:ascii="Times New Roman" w:eastAsia="Times New Roman" w:hAnsi="Times New Roman"/>
                <w:sz w:val="24"/>
                <w:szCs w:val="24"/>
              </w:rPr>
              <w:t>inė</w:t>
            </w:r>
            <w:r w:rsidRPr="004B1BAF">
              <w:rPr>
                <w:rFonts w:ascii="Times New Roman" w:eastAsia="Times New Roman" w:hAnsi="Times New Roman"/>
                <w:sz w:val="24"/>
                <w:szCs w:val="24"/>
              </w:rPr>
              <w:t xml:space="preserve"> temperatūra</w:t>
            </w:r>
            <w:r>
              <w:rPr>
                <w:rFonts w:ascii="Times New Roman" w:eastAsia="Times New Roman" w:hAnsi="Times New Roman"/>
                <w:sz w:val="24"/>
                <w:szCs w:val="24"/>
              </w:rPr>
              <w:t xml:space="preserve"> – ne mažiau nei nuo </w:t>
            </w:r>
            <w:r w:rsidRPr="00FE4EC8">
              <w:rPr>
                <w:rFonts w:ascii="Times New Roman" w:eastAsia="Times New Roman" w:hAnsi="Times New Roman"/>
                <w:sz w:val="24"/>
                <w:szCs w:val="24"/>
              </w:rPr>
              <w:t>–4</w:t>
            </w:r>
            <w:r>
              <w:rPr>
                <w:rFonts w:ascii="Times New Roman" w:eastAsia="Times New Roman" w:hAnsi="Times New Roman"/>
                <w:sz w:val="24"/>
                <w:szCs w:val="24"/>
              </w:rPr>
              <w:t>0</w:t>
            </w:r>
            <w:r w:rsidRPr="00FE4EC8">
              <w:rPr>
                <w:rFonts w:ascii="Times New Roman" w:eastAsia="Times New Roman" w:hAnsi="Times New Roman"/>
                <w:sz w:val="24"/>
                <w:szCs w:val="24"/>
                <w:vertAlign w:val="superscript"/>
              </w:rPr>
              <w:t>o</w:t>
            </w:r>
            <w:r w:rsidRPr="00FE4EC8">
              <w:rPr>
                <w:rFonts w:ascii="Times New Roman" w:eastAsia="Times New Roman" w:hAnsi="Times New Roman"/>
                <w:sz w:val="24"/>
                <w:szCs w:val="24"/>
              </w:rPr>
              <w:t>C iki +55</w:t>
            </w:r>
            <w:r w:rsidRPr="00FE4EC8">
              <w:rPr>
                <w:rFonts w:ascii="Times New Roman" w:eastAsia="Times New Roman" w:hAnsi="Times New Roman"/>
                <w:sz w:val="24"/>
                <w:szCs w:val="24"/>
                <w:vertAlign w:val="superscript"/>
              </w:rPr>
              <w:t>o</w:t>
            </w:r>
            <w:r w:rsidRPr="00FE4EC8">
              <w:rPr>
                <w:rFonts w:ascii="Times New Roman" w:eastAsia="Times New Roman" w:hAnsi="Times New Roman"/>
                <w:sz w:val="24"/>
                <w:szCs w:val="24"/>
              </w:rPr>
              <w:t>C</w:t>
            </w:r>
          </w:p>
        </w:tc>
        <w:tc>
          <w:tcPr>
            <w:tcW w:w="1984" w:type="dxa"/>
          </w:tcPr>
          <w:p w14:paraId="7FF4D2EC" w14:textId="0B5615DB" w:rsidR="00FE40C2" w:rsidRDefault="00FE40C2" w:rsidP="00D603C6">
            <w:pPr>
              <w:suppressAutoHyphens/>
              <w:autoSpaceDN w:val="0"/>
              <w:spacing w:line="251" w:lineRule="auto"/>
              <w:textAlignment w:val="baseline"/>
              <w:rPr>
                <w:rFonts w:ascii="Times New Roman" w:hAnsi="Times New Roman"/>
                <w:sz w:val="24"/>
                <w:szCs w:val="24"/>
              </w:rPr>
            </w:pPr>
            <w:r w:rsidRPr="00FE4EC8">
              <w:rPr>
                <w:rFonts w:ascii="Times New Roman" w:eastAsia="Times New Roman" w:hAnsi="Times New Roman"/>
                <w:sz w:val="24"/>
                <w:szCs w:val="24"/>
              </w:rPr>
              <w:t>–4</w:t>
            </w:r>
            <w:r>
              <w:rPr>
                <w:rFonts w:ascii="Times New Roman" w:eastAsia="Times New Roman" w:hAnsi="Times New Roman"/>
                <w:sz w:val="24"/>
                <w:szCs w:val="24"/>
              </w:rPr>
              <w:t>0</w:t>
            </w:r>
            <w:r w:rsidRPr="00FE4EC8">
              <w:rPr>
                <w:rFonts w:ascii="Times New Roman" w:eastAsia="Times New Roman" w:hAnsi="Times New Roman"/>
                <w:sz w:val="24"/>
                <w:szCs w:val="24"/>
                <w:vertAlign w:val="superscript"/>
              </w:rPr>
              <w:t>o</w:t>
            </w:r>
            <w:r w:rsidRPr="00FE4EC8">
              <w:rPr>
                <w:rFonts w:ascii="Times New Roman" w:eastAsia="Times New Roman" w:hAnsi="Times New Roman"/>
                <w:sz w:val="24"/>
                <w:szCs w:val="24"/>
              </w:rPr>
              <w:t>C iki +</w:t>
            </w:r>
            <w:r>
              <w:rPr>
                <w:rFonts w:ascii="Times New Roman" w:eastAsia="Times New Roman" w:hAnsi="Times New Roman"/>
                <w:sz w:val="24"/>
                <w:szCs w:val="24"/>
              </w:rPr>
              <w:t>80</w:t>
            </w:r>
            <w:r w:rsidRPr="00FE4EC8">
              <w:rPr>
                <w:rFonts w:ascii="Times New Roman" w:eastAsia="Times New Roman" w:hAnsi="Times New Roman"/>
                <w:sz w:val="24"/>
                <w:szCs w:val="24"/>
                <w:vertAlign w:val="superscript"/>
              </w:rPr>
              <w:t>o</w:t>
            </w:r>
            <w:r w:rsidRPr="00FE4EC8">
              <w:rPr>
                <w:rFonts w:ascii="Times New Roman" w:eastAsia="Times New Roman" w:hAnsi="Times New Roman"/>
                <w:sz w:val="24"/>
                <w:szCs w:val="24"/>
              </w:rPr>
              <w:t>C</w:t>
            </w:r>
          </w:p>
        </w:tc>
      </w:tr>
      <w:tr w:rsidR="00FE40C2" w:rsidRPr="007E6F1A" w14:paraId="7C48EA58" w14:textId="77777777" w:rsidTr="00324DD4">
        <w:trPr>
          <w:trHeight w:val="345"/>
        </w:trPr>
        <w:tc>
          <w:tcPr>
            <w:tcW w:w="2552" w:type="dxa"/>
            <w:vMerge/>
          </w:tcPr>
          <w:p w14:paraId="0A6695DB" w14:textId="77777777" w:rsidR="00FE40C2" w:rsidRDefault="00FE40C2" w:rsidP="00D603C6">
            <w:pPr>
              <w:suppressAutoHyphens/>
              <w:autoSpaceDN w:val="0"/>
              <w:spacing w:line="251" w:lineRule="auto"/>
              <w:textAlignment w:val="baseline"/>
              <w:rPr>
                <w:rFonts w:ascii="Times New Roman" w:hAnsi="Times New Roman"/>
                <w:sz w:val="24"/>
                <w:szCs w:val="24"/>
              </w:rPr>
            </w:pPr>
          </w:p>
        </w:tc>
        <w:tc>
          <w:tcPr>
            <w:tcW w:w="5387" w:type="dxa"/>
          </w:tcPr>
          <w:p w14:paraId="1C8FBAF1" w14:textId="77777777"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eastAsia="Times New Roman" w:hAnsi="Times New Roman"/>
                <w:sz w:val="24"/>
                <w:szCs w:val="24"/>
              </w:rPr>
              <w:t>I</w:t>
            </w:r>
            <w:r w:rsidRPr="004B1BAF">
              <w:rPr>
                <w:rFonts w:ascii="Times New Roman" w:eastAsia="Times New Roman" w:hAnsi="Times New Roman"/>
                <w:sz w:val="24"/>
                <w:szCs w:val="24"/>
              </w:rPr>
              <w:t>ntegruota vidin</w:t>
            </w:r>
            <w:r>
              <w:rPr>
                <w:rFonts w:ascii="Times New Roman" w:eastAsia="Times New Roman" w:hAnsi="Times New Roman"/>
                <w:sz w:val="24"/>
                <w:szCs w:val="24"/>
              </w:rPr>
              <w:t>ė</w:t>
            </w:r>
            <w:r w:rsidRPr="004B1BAF">
              <w:rPr>
                <w:rFonts w:ascii="Times New Roman" w:eastAsia="Times New Roman" w:hAnsi="Times New Roman"/>
                <w:sz w:val="24"/>
                <w:szCs w:val="24"/>
              </w:rPr>
              <w:t xml:space="preserve"> elektronikos apsauga </w:t>
            </w:r>
            <w:r>
              <w:rPr>
                <w:rFonts w:ascii="Times New Roman" w:eastAsia="Times New Roman" w:hAnsi="Times New Roman"/>
                <w:sz w:val="24"/>
                <w:szCs w:val="24"/>
              </w:rPr>
              <w:t>nuo</w:t>
            </w:r>
            <w:r w:rsidRPr="004B1BAF">
              <w:rPr>
                <w:rFonts w:ascii="Times New Roman" w:eastAsia="Times New Roman" w:hAnsi="Times New Roman"/>
                <w:sz w:val="24"/>
                <w:szCs w:val="24"/>
              </w:rPr>
              <w:t xml:space="preserve"> žaibų iškrov</w:t>
            </w:r>
            <w:r>
              <w:rPr>
                <w:rFonts w:ascii="Times New Roman" w:eastAsia="Times New Roman" w:hAnsi="Times New Roman"/>
                <w:sz w:val="24"/>
                <w:szCs w:val="24"/>
              </w:rPr>
              <w:t>os (</w:t>
            </w:r>
            <w:r w:rsidRPr="001E47FA">
              <w:rPr>
                <w:rFonts w:ascii="Times New Roman" w:eastAsia="Times New Roman" w:hAnsi="Times New Roman"/>
                <w:sz w:val="24"/>
                <w:szCs w:val="24"/>
              </w:rPr>
              <w:t>turi būti pateiktas sertifikatas/dokumentas, apie tai kad atlikti žaibo iškrovos bandymai nepriklausomoje laboratorijoje</w:t>
            </w:r>
            <w:r>
              <w:rPr>
                <w:rFonts w:ascii="Times New Roman" w:eastAsia="Times New Roman" w:hAnsi="Times New Roman"/>
                <w:sz w:val="24"/>
                <w:szCs w:val="24"/>
              </w:rPr>
              <w:t>).</w:t>
            </w:r>
          </w:p>
        </w:tc>
        <w:tc>
          <w:tcPr>
            <w:tcW w:w="1984" w:type="dxa"/>
          </w:tcPr>
          <w:p w14:paraId="510374DC" w14:textId="37F80CFA"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Atitinka</w:t>
            </w:r>
          </w:p>
        </w:tc>
      </w:tr>
      <w:tr w:rsidR="00FE40C2" w:rsidRPr="007E6F1A" w14:paraId="36C84673" w14:textId="77777777" w:rsidTr="00324DD4">
        <w:trPr>
          <w:trHeight w:val="345"/>
        </w:trPr>
        <w:tc>
          <w:tcPr>
            <w:tcW w:w="2552" w:type="dxa"/>
            <w:vMerge w:val="restart"/>
          </w:tcPr>
          <w:p w14:paraId="14533300" w14:textId="77777777" w:rsidR="00FE40C2" w:rsidRDefault="00FE40C2" w:rsidP="00D603C6">
            <w:pPr>
              <w:suppressAutoHyphens/>
              <w:autoSpaceDN w:val="0"/>
              <w:spacing w:line="251" w:lineRule="auto"/>
              <w:textAlignment w:val="baseline"/>
              <w:rPr>
                <w:rFonts w:ascii="Times New Roman" w:hAnsi="Times New Roman"/>
                <w:sz w:val="24"/>
                <w:szCs w:val="24"/>
              </w:rPr>
            </w:pPr>
            <w:r w:rsidRPr="004B1BAF">
              <w:rPr>
                <w:rFonts w:ascii="Times New Roman" w:eastAsia="Times New Roman" w:hAnsi="Times New Roman"/>
                <w:sz w:val="24"/>
                <w:szCs w:val="24"/>
              </w:rPr>
              <w:t>Metalinė svarstyklių platforma</w:t>
            </w:r>
          </w:p>
        </w:tc>
        <w:tc>
          <w:tcPr>
            <w:tcW w:w="5387" w:type="dxa"/>
          </w:tcPr>
          <w:p w14:paraId="56D83262" w14:textId="77777777" w:rsidR="00FE40C2" w:rsidRDefault="00FE40C2" w:rsidP="00D603C6">
            <w:pPr>
              <w:suppressAutoHyphens/>
              <w:autoSpaceDN w:val="0"/>
              <w:spacing w:line="251" w:lineRule="auto"/>
              <w:textAlignment w:val="baseline"/>
              <w:rPr>
                <w:rFonts w:ascii="Times New Roman" w:hAnsi="Times New Roman"/>
                <w:sz w:val="24"/>
                <w:szCs w:val="24"/>
              </w:rPr>
            </w:pPr>
            <w:r w:rsidRPr="004B1BAF">
              <w:rPr>
                <w:rFonts w:ascii="Times New Roman" w:eastAsia="Times New Roman" w:hAnsi="Times New Roman"/>
                <w:sz w:val="24"/>
                <w:szCs w:val="24"/>
              </w:rPr>
              <w:t xml:space="preserve">Sumontuotos platformos </w:t>
            </w:r>
            <w:r>
              <w:rPr>
                <w:rFonts w:ascii="Times New Roman" w:eastAsia="Times New Roman" w:hAnsi="Times New Roman"/>
                <w:sz w:val="24"/>
                <w:szCs w:val="24"/>
              </w:rPr>
              <w:t>matmenys n</w:t>
            </w:r>
            <w:r>
              <w:rPr>
                <w:rFonts w:ascii="Times New Roman" w:hAnsi="Times New Roman"/>
                <w:sz w:val="24"/>
                <w:szCs w:val="24"/>
              </w:rPr>
              <w:t xml:space="preserve">e mažiau nei: </w:t>
            </w:r>
          </w:p>
          <w:p w14:paraId="3F11B9F6" w14:textId="77777777"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 xml:space="preserve">plotis 3 m, </w:t>
            </w:r>
            <w:r w:rsidRPr="004B1BAF">
              <w:rPr>
                <w:rFonts w:ascii="Times New Roman" w:eastAsia="Times New Roman" w:hAnsi="Times New Roman"/>
                <w:sz w:val="24"/>
                <w:szCs w:val="24"/>
              </w:rPr>
              <w:t xml:space="preserve">ilgis </w:t>
            </w:r>
            <w:r>
              <w:rPr>
                <w:rFonts w:ascii="Times New Roman" w:hAnsi="Times New Roman"/>
                <w:sz w:val="24"/>
                <w:szCs w:val="24"/>
              </w:rPr>
              <w:t>18 m.</w:t>
            </w:r>
          </w:p>
        </w:tc>
        <w:tc>
          <w:tcPr>
            <w:tcW w:w="1984" w:type="dxa"/>
          </w:tcPr>
          <w:p w14:paraId="2617DC79" w14:textId="4216A338"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Atitinka</w:t>
            </w:r>
          </w:p>
        </w:tc>
      </w:tr>
      <w:tr w:rsidR="00FE40C2" w:rsidRPr="007E6F1A" w14:paraId="670FFD46" w14:textId="77777777" w:rsidTr="00324DD4">
        <w:trPr>
          <w:trHeight w:val="345"/>
        </w:trPr>
        <w:tc>
          <w:tcPr>
            <w:tcW w:w="2552" w:type="dxa"/>
            <w:vMerge/>
          </w:tcPr>
          <w:p w14:paraId="3C437621" w14:textId="77777777" w:rsidR="00FE40C2" w:rsidRDefault="00FE40C2" w:rsidP="00D603C6">
            <w:pPr>
              <w:suppressAutoHyphens/>
              <w:autoSpaceDN w:val="0"/>
              <w:spacing w:line="251" w:lineRule="auto"/>
              <w:textAlignment w:val="baseline"/>
              <w:rPr>
                <w:rFonts w:ascii="Times New Roman" w:hAnsi="Times New Roman"/>
                <w:sz w:val="24"/>
                <w:szCs w:val="24"/>
              </w:rPr>
            </w:pPr>
          </w:p>
        </w:tc>
        <w:tc>
          <w:tcPr>
            <w:tcW w:w="5387" w:type="dxa"/>
          </w:tcPr>
          <w:p w14:paraId="0317AD5A" w14:textId="77777777"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eastAsia="Times New Roman" w:hAnsi="Times New Roman"/>
                <w:sz w:val="24"/>
                <w:szCs w:val="24"/>
              </w:rPr>
              <w:t>Paviršius</w:t>
            </w:r>
            <w:r w:rsidRPr="004B1BAF">
              <w:rPr>
                <w:rFonts w:ascii="Times New Roman" w:eastAsia="Times New Roman" w:hAnsi="Times New Roman"/>
                <w:sz w:val="24"/>
                <w:szCs w:val="24"/>
              </w:rPr>
              <w:t xml:space="preserve"> rifliuot</w:t>
            </w:r>
            <w:r>
              <w:rPr>
                <w:rFonts w:ascii="Times New Roman" w:eastAsia="Times New Roman" w:hAnsi="Times New Roman"/>
                <w:sz w:val="24"/>
                <w:szCs w:val="24"/>
              </w:rPr>
              <w:t>as.</w:t>
            </w:r>
          </w:p>
        </w:tc>
        <w:tc>
          <w:tcPr>
            <w:tcW w:w="1984" w:type="dxa"/>
          </w:tcPr>
          <w:p w14:paraId="3E62159C" w14:textId="7980715C"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Atitinka</w:t>
            </w:r>
          </w:p>
        </w:tc>
      </w:tr>
      <w:tr w:rsidR="00FE40C2" w:rsidRPr="007E6F1A" w14:paraId="599BDFAD" w14:textId="77777777" w:rsidTr="00324DD4">
        <w:trPr>
          <w:trHeight w:val="345"/>
        </w:trPr>
        <w:tc>
          <w:tcPr>
            <w:tcW w:w="2552" w:type="dxa"/>
            <w:vMerge/>
          </w:tcPr>
          <w:p w14:paraId="6B74436A" w14:textId="77777777" w:rsidR="00FE40C2" w:rsidRDefault="00FE40C2" w:rsidP="00D603C6">
            <w:pPr>
              <w:suppressAutoHyphens/>
              <w:autoSpaceDN w:val="0"/>
              <w:spacing w:line="251" w:lineRule="auto"/>
              <w:textAlignment w:val="baseline"/>
              <w:rPr>
                <w:rFonts w:ascii="Times New Roman" w:hAnsi="Times New Roman"/>
                <w:sz w:val="24"/>
                <w:szCs w:val="24"/>
              </w:rPr>
            </w:pPr>
          </w:p>
        </w:tc>
        <w:tc>
          <w:tcPr>
            <w:tcW w:w="5387" w:type="dxa"/>
          </w:tcPr>
          <w:p w14:paraId="664B234E" w14:textId="77777777" w:rsidR="00FE40C2" w:rsidRPr="00FE40C2" w:rsidRDefault="00FE40C2" w:rsidP="00D603C6">
            <w:pPr>
              <w:suppressAutoHyphens/>
              <w:autoSpaceDN w:val="0"/>
              <w:spacing w:line="251" w:lineRule="auto"/>
              <w:textAlignment w:val="baseline"/>
              <w:rPr>
                <w:rFonts w:ascii="Times New Roman" w:hAnsi="Times New Roman"/>
                <w:sz w:val="24"/>
                <w:szCs w:val="24"/>
              </w:rPr>
            </w:pPr>
            <w:r w:rsidRPr="00FE40C2">
              <w:rPr>
                <w:rFonts w:ascii="Times New Roman" w:hAnsi="Times New Roman"/>
                <w:sz w:val="24"/>
                <w:szCs w:val="24"/>
              </w:rPr>
              <w:t xml:space="preserve">Montavimo tipas – stacionarus, </w:t>
            </w:r>
            <w:r w:rsidRPr="00FE40C2">
              <w:rPr>
                <w:rFonts w:ascii="Times New Roman" w:eastAsia="Times New Roman" w:hAnsi="Times New Roman"/>
                <w:sz w:val="24"/>
                <w:szCs w:val="24"/>
              </w:rPr>
              <w:t>montuojamos ant paviršinių pamatų</w:t>
            </w:r>
          </w:p>
        </w:tc>
        <w:tc>
          <w:tcPr>
            <w:tcW w:w="1984" w:type="dxa"/>
          </w:tcPr>
          <w:p w14:paraId="6B965375" w14:textId="4F89C457"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Atitinka</w:t>
            </w:r>
          </w:p>
        </w:tc>
      </w:tr>
      <w:tr w:rsidR="00FE40C2" w:rsidRPr="007E6F1A" w14:paraId="6B39AF2B" w14:textId="77777777" w:rsidTr="00324DD4">
        <w:trPr>
          <w:trHeight w:val="345"/>
        </w:trPr>
        <w:tc>
          <w:tcPr>
            <w:tcW w:w="2552" w:type="dxa"/>
            <w:vMerge w:val="restart"/>
          </w:tcPr>
          <w:p w14:paraId="4BE0DAB2" w14:textId="77777777" w:rsidR="00FE40C2" w:rsidRDefault="00FE40C2" w:rsidP="00D603C6">
            <w:pPr>
              <w:suppressAutoHyphens/>
              <w:autoSpaceDN w:val="0"/>
              <w:spacing w:line="251" w:lineRule="auto"/>
              <w:textAlignment w:val="baseline"/>
              <w:rPr>
                <w:rFonts w:ascii="Times New Roman" w:hAnsi="Times New Roman"/>
                <w:sz w:val="24"/>
                <w:szCs w:val="24"/>
              </w:rPr>
            </w:pPr>
            <w:r w:rsidRPr="008A013F">
              <w:rPr>
                <w:rFonts w:ascii="Times New Roman" w:hAnsi="Times New Roman"/>
                <w:sz w:val="24"/>
                <w:szCs w:val="24"/>
              </w:rPr>
              <w:t>Svėrimo terminalas</w:t>
            </w:r>
          </w:p>
        </w:tc>
        <w:tc>
          <w:tcPr>
            <w:tcW w:w="5387" w:type="dxa"/>
          </w:tcPr>
          <w:p w14:paraId="0C32C4B8" w14:textId="77777777" w:rsidR="00FE40C2" w:rsidRPr="00FE40C2" w:rsidRDefault="00FE40C2" w:rsidP="00D603C6">
            <w:pPr>
              <w:suppressAutoHyphens/>
              <w:autoSpaceDN w:val="0"/>
              <w:spacing w:line="251" w:lineRule="auto"/>
              <w:textAlignment w:val="baseline"/>
              <w:rPr>
                <w:rFonts w:ascii="Times New Roman" w:hAnsi="Times New Roman"/>
                <w:sz w:val="24"/>
                <w:szCs w:val="24"/>
              </w:rPr>
            </w:pPr>
            <w:r w:rsidRPr="00FE40C2">
              <w:rPr>
                <w:rFonts w:ascii="Times New Roman" w:hAnsi="Times New Roman"/>
                <w:sz w:val="24"/>
                <w:szCs w:val="24"/>
              </w:rPr>
              <w:t>Medžiagiškumas – nerūdijantis plienas.</w:t>
            </w:r>
          </w:p>
        </w:tc>
        <w:tc>
          <w:tcPr>
            <w:tcW w:w="1984" w:type="dxa"/>
          </w:tcPr>
          <w:p w14:paraId="12B18975" w14:textId="733E296D"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Atitinka</w:t>
            </w:r>
          </w:p>
        </w:tc>
      </w:tr>
      <w:tr w:rsidR="00FE40C2" w:rsidRPr="007E6F1A" w14:paraId="33359702" w14:textId="77777777" w:rsidTr="00324DD4">
        <w:trPr>
          <w:trHeight w:val="345"/>
        </w:trPr>
        <w:tc>
          <w:tcPr>
            <w:tcW w:w="2552" w:type="dxa"/>
            <w:vMerge/>
          </w:tcPr>
          <w:p w14:paraId="1F01F82A" w14:textId="77777777" w:rsidR="00FE40C2" w:rsidRDefault="00FE40C2" w:rsidP="00D603C6">
            <w:pPr>
              <w:suppressAutoHyphens/>
              <w:autoSpaceDN w:val="0"/>
              <w:spacing w:line="251" w:lineRule="auto"/>
              <w:textAlignment w:val="baseline"/>
              <w:rPr>
                <w:rFonts w:ascii="Times New Roman" w:hAnsi="Times New Roman"/>
                <w:sz w:val="24"/>
                <w:szCs w:val="24"/>
              </w:rPr>
            </w:pPr>
          </w:p>
        </w:tc>
        <w:tc>
          <w:tcPr>
            <w:tcW w:w="5387" w:type="dxa"/>
          </w:tcPr>
          <w:p w14:paraId="299A1A55" w14:textId="77777777" w:rsidR="00FE40C2" w:rsidRPr="00FE40C2" w:rsidRDefault="00FE40C2" w:rsidP="00D603C6">
            <w:pPr>
              <w:suppressAutoHyphens/>
              <w:autoSpaceDN w:val="0"/>
              <w:spacing w:line="251" w:lineRule="auto"/>
              <w:textAlignment w:val="baseline"/>
              <w:rPr>
                <w:rFonts w:ascii="Times New Roman" w:hAnsi="Times New Roman"/>
                <w:b/>
                <w:bCs/>
                <w:sz w:val="24"/>
                <w:szCs w:val="24"/>
              </w:rPr>
            </w:pPr>
            <w:r w:rsidRPr="00FE40C2">
              <w:rPr>
                <w:rFonts w:ascii="Times New Roman" w:eastAsia="Times New Roman" w:hAnsi="Times New Roman"/>
                <w:color w:val="333333"/>
                <w:sz w:val="24"/>
                <w:szCs w:val="24"/>
                <w:lang w:eastAsia="lt-LT"/>
              </w:rPr>
              <w:t>Ekranas turi būti įskaitomas dienos šviesoje.</w:t>
            </w:r>
          </w:p>
        </w:tc>
        <w:tc>
          <w:tcPr>
            <w:tcW w:w="1984" w:type="dxa"/>
          </w:tcPr>
          <w:p w14:paraId="17F0F5C4" w14:textId="32C8230D"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Atitinka</w:t>
            </w:r>
          </w:p>
        </w:tc>
      </w:tr>
      <w:tr w:rsidR="00FE40C2" w:rsidRPr="007E6F1A" w14:paraId="57E8C6F4" w14:textId="77777777" w:rsidTr="00324DD4">
        <w:trPr>
          <w:trHeight w:val="345"/>
        </w:trPr>
        <w:tc>
          <w:tcPr>
            <w:tcW w:w="2552" w:type="dxa"/>
            <w:vMerge/>
          </w:tcPr>
          <w:p w14:paraId="29EEE3E5" w14:textId="77777777" w:rsidR="00FE40C2" w:rsidRDefault="00FE40C2" w:rsidP="00D603C6">
            <w:pPr>
              <w:suppressAutoHyphens/>
              <w:autoSpaceDN w:val="0"/>
              <w:spacing w:line="251" w:lineRule="auto"/>
              <w:textAlignment w:val="baseline"/>
              <w:rPr>
                <w:rFonts w:ascii="Times New Roman" w:hAnsi="Times New Roman"/>
                <w:sz w:val="24"/>
                <w:szCs w:val="24"/>
              </w:rPr>
            </w:pPr>
          </w:p>
        </w:tc>
        <w:tc>
          <w:tcPr>
            <w:tcW w:w="5387" w:type="dxa"/>
          </w:tcPr>
          <w:p w14:paraId="4CA99C8F" w14:textId="77777777" w:rsidR="00FE40C2" w:rsidRPr="00FE40C2" w:rsidRDefault="00FE40C2" w:rsidP="00D603C6">
            <w:pPr>
              <w:suppressAutoHyphens/>
              <w:autoSpaceDN w:val="0"/>
              <w:spacing w:line="251" w:lineRule="auto"/>
              <w:textAlignment w:val="baseline"/>
              <w:rPr>
                <w:rFonts w:ascii="Times New Roman" w:hAnsi="Times New Roman"/>
                <w:sz w:val="24"/>
                <w:szCs w:val="24"/>
              </w:rPr>
            </w:pPr>
            <w:r w:rsidRPr="00FE40C2">
              <w:rPr>
                <w:rFonts w:ascii="Times New Roman" w:eastAsia="Times New Roman" w:hAnsi="Times New Roman"/>
                <w:sz w:val="24"/>
                <w:szCs w:val="24"/>
              </w:rPr>
              <w:t xml:space="preserve">Vidinė </w:t>
            </w:r>
            <w:r w:rsidRPr="00FE40C2">
              <w:rPr>
                <w:rFonts w:ascii="Times New Roman" w:hAnsi="Times New Roman"/>
                <w:sz w:val="24"/>
                <w:szCs w:val="24"/>
              </w:rPr>
              <w:t xml:space="preserve">atmintis </w:t>
            </w:r>
            <w:r w:rsidRPr="00FE40C2">
              <w:rPr>
                <w:rFonts w:ascii="Times New Roman" w:eastAsia="Times New Roman" w:hAnsi="Times New Roman"/>
                <w:sz w:val="24"/>
                <w:szCs w:val="24"/>
              </w:rPr>
              <w:t>įrašams ir duomenų bazėms saugoti</w:t>
            </w:r>
          </w:p>
        </w:tc>
        <w:tc>
          <w:tcPr>
            <w:tcW w:w="1984" w:type="dxa"/>
          </w:tcPr>
          <w:p w14:paraId="21E80805" w14:textId="42F5654A"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Atitinka</w:t>
            </w:r>
          </w:p>
        </w:tc>
      </w:tr>
      <w:tr w:rsidR="00FE40C2" w:rsidRPr="007E6F1A" w14:paraId="1FBAE44B" w14:textId="77777777" w:rsidTr="00324DD4">
        <w:trPr>
          <w:trHeight w:val="345"/>
        </w:trPr>
        <w:tc>
          <w:tcPr>
            <w:tcW w:w="2552" w:type="dxa"/>
            <w:vMerge/>
          </w:tcPr>
          <w:p w14:paraId="1825654C" w14:textId="77777777" w:rsidR="00FE40C2" w:rsidRDefault="00FE40C2" w:rsidP="00D603C6">
            <w:pPr>
              <w:suppressAutoHyphens/>
              <w:autoSpaceDN w:val="0"/>
              <w:spacing w:line="251" w:lineRule="auto"/>
              <w:textAlignment w:val="baseline"/>
              <w:rPr>
                <w:rFonts w:ascii="Times New Roman" w:hAnsi="Times New Roman"/>
                <w:sz w:val="24"/>
                <w:szCs w:val="24"/>
              </w:rPr>
            </w:pPr>
          </w:p>
        </w:tc>
        <w:tc>
          <w:tcPr>
            <w:tcW w:w="5387" w:type="dxa"/>
          </w:tcPr>
          <w:p w14:paraId="6DABC23D" w14:textId="77777777"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G</w:t>
            </w:r>
            <w:r w:rsidRPr="005607F2">
              <w:rPr>
                <w:rFonts w:ascii="Times New Roman" w:hAnsi="Times New Roman"/>
                <w:sz w:val="24"/>
                <w:szCs w:val="24"/>
              </w:rPr>
              <w:t>alimybė sukurti automobilių, įmonių, sveriamų produktų ar kitų</w:t>
            </w:r>
            <w:r>
              <w:rPr>
                <w:rFonts w:ascii="Times New Roman" w:hAnsi="Times New Roman"/>
                <w:sz w:val="24"/>
                <w:szCs w:val="24"/>
              </w:rPr>
              <w:t xml:space="preserve"> </w:t>
            </w:r>
            <w:r w:rsidRPr="005607F2">
              <w:rPr>
                <w:rFonts w:ascii="Times New Roman" w:hAnsi="Times New Roman"/>
                <w:sz w:val="24"/>
                <w:szCs w:val="24"/>
              </w:rPr>
              <w:t>identifikatorių duomenų bazę</w:t>
            </w:r>
            <w:r>
              <w:rPr>
                <w:rFonts w:ascii="Times New Roman" w:hAnsi="Times New Roman"/>
                <w:sz w:val="24"/>
                <w:szCs w:val="24"/>
              </w:rPr>
              <w:t>.</w:t>
            </w:r>
          </w:p>
        </w:tc>
        <w:tc>
          <w:tcPr>
            <w:tcW w:w="1984" w:type="dxa"/>
          </w:tcPr>
          <w:p w14:paraId="71478FC0" w14:textId="5B3BB13B"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Atitinka</w:t>
            </w:r>
          </w:p>
        </w:tc>
      </w:tr>
      <w:tr w:rsidR="00FE40C2" w:rsidRPr="007E6F1A" w14:paraId="19A326A6" w14:textId="77777777" w:rsidTr="00324DD4">
        <w:trPr>
          <w:trHeight w:val="345"/>
        </w:trPr>
        <w:tc>
          <w:tcPr>
            <w:tcW w:w="2552" w:type="dxa"/>
          </w:tcPr>
          <w:p w14:paraId="5FD4C3BF" w14:textId="77777777" w:rsidR="00FE40C2" w:rsidRPr="00E70417" w:rsidRDefault="00FE40C2" w:rsidP="00D603C6">
            <w:pPr>
              <w:suppressAutoHyphens/>
              <w:autoSpaceDN w:val="0"/>
              <w:spacing w:line="251" w:lineRule="auto"/>
              <w:textAlignment w:val="baseline"/>
              <w:rPr>
                <w:rFonts w:ascii="Times New Roman" w:hAnsi="Times New Roman"/>
                <w:sz w:val="24"/>
                <w:szCs w:val="24"/>
              </w:rPr>
            </w:pPr>
            <w:r>
              <w:rPr>
                <w:rFonts w:ascii="Times New Roman" w:eastAsia="Times New Roman" w:hAnsi="Times New Roman"/>
                <w:sz w:val="24"/>
                <w:szCs w:val="24"/>
              </w:rPr>
              <w:t>Mobilioji svėrimo aplikacija</w:t>
            </w:r>
          </w:p>
        </w:tc>
        <w:tc>
          <w:tcPr>
            <w:tcW w:w="5387" w:type="dxa"/>
          </w:tcPr>
          <w:p w14:paraId="00666090" w14:textId="77777777" w:rsidR="00FE40C2" w:rsidRPr="00FE40C2" w:rsidRDefault="00FE40C2" w:rsidP="00D603C6">
            <w:p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Transporto priemonių svėrimas vykdomas, GSM ryšiu veikiančiame mobiliajame įrenginyje, įdiegtoje aplikacijoje.</w:t>
            </w:r>
          </w:p>
          <w:p w14:paraId="7293368C" w14:textId="77777777" w:rsidR="00FE40C2" w:rsidRPr="00FE40C2" w:rsidRDefault="00FE40C2" w:rsidP="00D603C6">
            <w:p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Vairuotojas atlieka svėrimus mobiliajame įrenginyje pasirinkdamas reikalingą informaciją:</w:t>
            </w:r>
          </w:p>
          <w:p w14:paraId="14A08895" w14:textId="77777777" w:rsidR="00FE40C2" w:rsidRPr="00FE40C2" w:rsidRDefault="00FE40C2" w:rsidP="00100B44">
            <w:pPr>
              <w:pStyle w:val="Sraopastraipa"/>
              <w:numPr>
                <w:ilvl w:val="0"/>
                <w:numId w:val="18"/>
              </w:num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transporto priemonės valstybinis numeris (parenkamas iš žinyno)</w:t>
            </w:r>
          </w:p>
          <w:p w14:paraId="6DA47765" w14:textId="77777777" w:rsidR="00FE40C2" w:rsidRPr="00FE40C2" w:rsidRDefault="00FE40C2" w:rsidP="00100B44">
            <w:pPr>
              <w:pStyle w:val="Sraopastraipa"/>
              <w:numPr>
                <w:ilvl w:val="0"/>
                <w:numId w:val="18"/>
              </w:num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produktas/krovinys(parenkamas iš žinyno)</w:t>
            </w:r>
          </w:p>
          <w:p w14:paraId="59855188" w14:textId="77777777" w:rsidR="00FE40C2" w:rsidRPr="00FE40C2" w:rsidRDefault="00FE40C2" w:rsidP="00100B44">
            <w:pPr>
              <w:pStyle w:val="Sraopastraipa"/>
              <w:numPr>
                <w:ilvl w:val="0"/>
                <w:numId w:val="18"/>
              </w:num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tiekėjas (parenkamas iš žinyno)</w:t>
            </w:r>
          </w:p>
          <w:p w14:paraId="6A95A159" w14:textId="77777777" w:rsidR="00FE40C2" w:rsidRPr="00FE40C2" w:rsidRDefault="00FE40C2" w:rsidP="00100B44">
            <w:pPr>
              <w:pStyle w:val="Sraopastraipa"/>
              <w:numPr>
                <w:ilvl w:val="0"/>
                <w:numId w:val="18"/>
              </w:num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vežėjas (parenkamas iš žinyno)</w:t>
            </w:r>
          </w:p>
          <w:p w14:paraId="095BD676" w14:textId="77777777" w:rsidR="00FE40C2" w:rsidRPr="00FE40C2" w:rsidRDefault="00FE40C2" w:rsidP="00100B44">
            <w:pPr>
              <w:pStyle w:val="Sraopastraipa"/>
              <w:numPr>
                <w:ilvl w:val="0"/>
                <w:numId w:val="18"/>
              </w:num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gavėjas (parenkamas iš žinyno)</w:t>
            </w:r>
          </w:p>
          <w:p w14:paraId="233F1B66" w14:textId="77777777" w:rsidR="00FE40C2" w:rsidRPr="00FE40C2" w:rsidRDefault="00FE40C2" w:rsidP="00100B44">
            <w:pPr>
              <w:pStyle w:val="Sraopastraipa"/>
              <w:numPr>
                <w:ilvl w:val="0"/>
                <w:numId w:val="18"/>
              </w:num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vairuotojo vardas pavardė (parenkamas iš žinyno)</w:t>
            </w:r>
          </w:p>
          <w:p w14:paraId="470AEA2D" w14:textId="77777777" w:rsidR="00FE40C2" w:rsidRPr="00FE40C2" w:rsidRDefault="00FE40C2" w:rsidP="00D603C6">
            <w:p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Kiekvienas vartotojas turi turėti savo prisijungimo paskyrą.</w:t>
            </w:r>
          </w:p>
          <w:p w14:paraId="08C69D30" w14:textId="77777777" w:rsidR="00FE40C2" w:rsidRPr="00FE40C2" w:rsidRDefault="00FE40C2" w:rsidP="00D603C6">
            <w:p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Svėrimo metu vairuotojas privalo matyti realiu laiku esantį svorį mobiliajame įrenginyje.</w:t>
            </w:r>
          </w:p>
          <w:p w14:paraId="4688EFF0" w14:textId="77777777" w:rsidR="00FE40C2" w:rsidRPr="00FE40C2" w:rsidRDefault="00FE40C2" w:rsidP="00D603C6">
            <w:p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lastRenderedPageBreak/>
              <w:t>Mobilusis įrenginys yra planšetinis kompiuteris. Programinė įranga – Android.</w:t>
            </w:r>
          </w:p>
        </w:tc>
        <w:tc>
          <w:tcPr>
            <w:tcW w:w="1984" w:type="dxa"/>
          </w:tcPr>
          <w:p w14:paraId="0E699831" w14:textId="1C0B0D1C" w:rsidR="00FE40C2" w:rsidRPr="005969A7" w:rsidRDefault="00FE40C2" w:rsidP="00D603C6">
            <w:pPr>
              <w:suppressAutoHyphens/>
              <w:autoSpaceDN w:val="0"/>
              <w:spacing w:line="251" w:lineRule="auto"/>
              <w:textAlignment w:val="baseline"/>
              <w:rPr>
                <w:rFonts w:ascii="Times New Roman" w:eastAsia="Times New Roman" w:hAnsi="Times New Roman"/>
                <w:sz w:val="24"/>
                <w:szCs w:val="24"/>
              </w:rPr>
            </w:pPr>
            <w:r>
              <w:rPr>
                <w:rFonts w:ascii="Times New Roman" w:hAnsi="Times New Roman"/>
                <w:sz w:val="24"/>
                <w:szCs w:val="24"/>
              </w:rPr>
              <w:lastRenderedPageBreak/>
              <w:t>Atitinka</w:t>
            </w:r>
          </w:p>
        </w:tc>
      </w:tr>
      <w:tr w:rsidR="00FE40C2" w:rsidRPr="007E6F1A" w14:paraId="4A178564" w14:textId="77777777" w:rsidTr="00324DD4">
        <w:trPr>
          <w:trHeight w:val="345"/>
        </w:trPr>
        <w:tc>
          <w:tcPr>
            <w:tcW w:w="2552" w:type="dxa"/>
          </w:tcPr>
          <w:p w14:paraId="230E67B4" w14:textId="77777777" w:rsidR="00FE40C2" w:rsidRDefault="00FE40C2" w:rsidP="00D603C6">
            <w:pPr>
              <w:suppressAutoHyphens/>
              <w:autoSpaceDN w:val="0"/>
              <w:spacing w:line="251" w:lineRule="auto"/>
              <w:textAlignment w:val="baseline"/>
              <w:rPr>
                <w:rFonts w:ascii="Times New Roman" w:eastAsia="Times New Roman" w:hAnsi="Times New Roman"/>
                <w:sz w:val="24"/>
                <w:szCs w:val="24"/>
              </w:rPr>
            </w:pPr>
            <w:r>
              <w:rPr>
                <w:rFonts w:ascii="Times New Roman" w:eastAsia="Times New Roman" w:hAnsi="Times New Roman"/>
                <w:sz w:val="24"/>
                <w:szCs w:val="24"/>
              </w:rPr>
              <w:t>Svėrimo duomenų administravimo platforma</w:t>
            </w:r>
          </w:p>
        </w:tc>
        <w:tc>
          <w:tcPr>
            <w:tcW w:w="5387" w:type="dxa"/>
          </w:tcPr>
          <w:p w14:paraId="7AAD1D1C" w14:textId="77777777" w:rsidR="00FE40C2" w:rsidRPr="00FE40C2" w:rsidRDefault="00FE40C2" w:rsidP="00D603C6">
            <w:p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Visa surinkta svėrimo informaciją administruojama prisijungiant prie interneto puslapio naudojant naršyklę. Reikalavimai platformai:</w:t>
            </w:r>
          </w:p>
          <w:p w14:paraId="5E42A844" w14:textId="77777777" w:rsidR="00FE40C2" w:rsidRPr="00FE40C2" w:rsidRDefault="00FE40C2" w:rsidP="00100B44">
            <w:pPr>
              <w:pStyle w:val="Sraopastraipa"/>
              <w:numPr>
                <w:ilvl w:val="0"/>
                <w:numId w:val="17"/>
              </w:num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vartotojo autorizacija</w:t>
            </w:r>
          </w:p>
          <w:p w14:paraId="3E3E2486" w14:textId="77777777" w:rsidR="00FE40C2" w:rsidRPr="00FE40C2" w:rsidRDefault="00FE40C2" w:rsidP="00100B44">
            <w:pPr>
              <w:pStyle w:val="Sraopastraipa"/>
              <w:numPr>
                <w:ilvl w:val="0"/>
                <w:numId w:val="17"/>
              </w:num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žinynų pildymas (transporto priemonės, įmonės, produktai ir t.t.)</w:t>
            </w:r>
          </w:p>
          <w:p w14:paraId="710C1121" w14:textId="77777777" w:rsidR="00FE40C2" w:rsidRPr="00FE40C2" w:rsidRDefault="00FE40C2" w:rsidP="00100B44">
            <w:pPr>
              <w:pStyle w:val="Sraopastraipa"/>
              <w:numPr>
                <w:ilvl w:val="0"/>
                <w:numId w:val="17"/>
              </w:num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svėrimo rezultatų peržiūra realiu laiku su galimybe rūšiuoti, filtruoti duomenis</w:t>
            </w:r>
          </w:p>
          <w:p w14:paraId="76FA00C4" w14:textId="77777777" w:rsidR="00FE40C2" w:rsidRPr="00FE40C2" w:rsidRDefault="00FE40C2" w:rsidP="00100B44">
            <w:pPr>
              <w:pStyle w:val="Sraopastraipa"/>
              <w:numPr>
                <w:ilvl w:val="0"/>
                <w:numId w:val="17"/>
              </w:num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ataskaitų formavimas ir spausdinimas</w:t>
            </w:r>
          </w:p>
          <w:p w14:paraId="6FFC610D" w14:textId="77777777" w:rsidR="00FE40C2" w:rsidRPr="00FE40C2" w:rsidRDefault="00FE40C2" w:rsidP="00100B44">
            <w:pPr>
              <w:pStyle w:val="Sraopastraipa"/>
              <w:numPr>
                <w:ilvl w:val="0"/>
                <w:numId w:val="17"/>
              </w:num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 xml:space="preserve">ataskaitos forma </w:t>
            </w:r>
            <w:proofErr w:type="spellStart"/>
            <w:r w:rsidRPr="00FE40C2">
              <w:rPr>
                <w:rFonts w:ascii="Times New Roman" w:eastAsia="Times New Roman" w:hAnsi="Times New Roman"/>
                <w:sz w:val="24"/>
                <w:szCs w:val="24"/>
              </w:rPr>
              <w:t>sukonfiguruojama</w:t>
            </w:r>
            <w:proofErr w:type="spellEnd"/>
            <w:r w:rsidRPr="00FE40C2">
              <w:rPr>
                <w:rFonts w:ascii="Times New Roman" w:eastAsia="Times New Roman" w:hAnsi="Times New Roman"/>
                <w:sz w:val="24"/>
                <w:szCs w:val="24"/>
              </w:rPr>
              <w:t xml:space="preserve"> pagal kliento pageidavimus. (ne mažiau nei </w:t>
            </w:r>
            <w:r w:rsidRPr="00FE40C2">
              <w:rPr>
                <w:rFonts w:ascii="Times New Roman" w:eastAsia="Times New Roman" w:hAnsi="Times New Roman"/>
                <w:sz w:val="24"/>
                <w:szCs w:val="24"/>
                <w:lang w:val="en-GB"/>
              </w:rPr>
              <w:t xml:space="preserve">2 </w:t>
            </w:r>
            <w:proofErr w:type="spellStart"/>
            <w:r w:rsidRPr="00FE40C2">
              <w:rPr>
                <w:rFonts w:ascii="Times New Roman" w:eastAsia="Times New Roman" w:hAnsi="Times New Roman"/>
                <w:sz w:val="24"/>
                <w:szCs w:val="24"/>
                <w:lang w:val="en-GB"/>
              </w:rPr>
              <w:t>vnt</w:t>
            </w:r>
            <w:proofErr w:type="spellEnd"/>
            <w:r w:rsidRPr="00FE40C2">
              <w:rPr>
                <w:rFonts w:ascii="Times New Roman" w:eastAsia="Times New Roman" w:hAnsi="Times New Roman"/>
                <w:sz w:val="24"/>
                <w:szCs w:val="24"/>
                <w:lang w:val="en-GB"/>
              </w:rPr>
              <w:t>.)</w:t>
            </w:r>
          </w:p>
          <w:p w14:paraId="402427AF" w14:textId="77777777" w:rsidR="00FE40C2" w:rsidRPr="00FE40C2" w:rsidRDefault="00FE40C2" w:rsidP="00100B44">
            <w:pPr>
              <w:pStyle w:val="Sraopastraipa"/>
              <w:numPr>
                <w:ilvl w:val="0"/>
                <w:numId w:val="17"/>
              </w:num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galimybė vykdyti svėrimus šioje platformoje. (vartotojas privalo matyti svorį platformoje realiu laiku)</w:t>
            </w:r>
          </w:p>
          <w:p w14:paraId="46133712" w14:textId="77777777" w:rsidR="00FE40C2" w:rsidRPr="00FE40C2" w:rsidRDefault="00FE40C2" w:rsidP="00D603C6">
            <w:p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Mobilioji aplikacija turi turėti galimybę:</w:t>
            </w:r>
          </w:p>
          <w:p w14:paraId="6A3486DA" w14:textId="77777777" w:rsidR="00FE40C2" w:rsidRPr="00FE40C2" w:rsidRDefault="00FE40C2" w:rsidP="00100B44">
            <w:pPr>
              <w:pStyle w:val="Sraopastraipa"/>
              <w:numPr>
                <w:ilvl w:val="0"/>
                <w:numId w:val="17"/>
              </w:numPr>
              <w:suppressAutoHyphens/>
              <w:autoSpaceDN w:val="0"/>
              <w:spacing w:line="251" w:lineRule="auto"/>
              <w:textAlignment w:val="baseline"/>
              <w:rPr>
                <w:rFonts w:ascii="Times New Roman" w:eastAsia="Times New Roman" w:hAnsi="Times New Roman"/>
                <w:sz w:val="24"/>
                <w:szCs w:val="24"/>
              </w:rPr>
            </w:pPr>
            <w:proofErr w:type="spellStart"/>
            <w:r w:rsidRPr="00FE40C2">
              <w:rPr>
                <w:rFonts w:ascii="Times New Roman" w:eastAsia="Times New Roman" w:hAnsi="Times New Roman"/>
                <w:sz w:val="24"/>
                <w:szCs w:val="24"/>
              </w:rPr>
              <w:t>i.Vaz</w:t>
            </w:r>
            <w:proofErr w:type="spellEnd"/>
            <w:r w:rsidRPr="00FE40C2">
              <w:rPr>
                <w:rFonts w:ascii="Times New Roman" w:eastAsia="Times New Roman" w:hAnsi="Times New Roman"/>
                <w:sz w:val="24"/>
                <w:szCs w:val="24"/>
              </w:rPr>
              <w:t xml:space="preserve"> duomenų apsikeitimas realiu laiku</w:t>
            </w:r>
          </w:p>
          <w:p w14:paraId="7C2646D0" w14:textId="77777777" w:rsidR="00FE40C2" w:rsidRPr="00FE40C2" w:rsidRDefault="00FE40C2" w:rsidP="00100B44">
            <w:pPr>
              <w:pStyle w:val="Sraopastraipa"/>
              <w:numPr>
                <w:ilvl w:val="0"/>
                <w:numId w:val="17"/>
              </w:num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išankstinė registracija</w:t>
            </w:r>
          </w:p>
          <w:p w14:paraId="63778FCC" w14:textId="77777777" w:rsidR="00FE40C2" w:rsidRPr="00FE40C2" w:rsidRDefault="00FE40C2" w:rsidP="00100B44">
            <w:pPr>
              <w:pStyle w:val="Sraopastraipa"/>
              <w:numPr>
                <w:ilvl w:val="0"/>
                <w:numId w:val="17"/>
              </w:numPr>
              <w:suppressAutoHyphens/>
              <w:autoSpaceDN w:val="0"/>
              <w:spacing w:line="251" w:lineRule="auto"/>
              <w:textAlignment w:val="baseline"/>
              <w:rPr>
                <w:rFonts w:ascii="Times New Roman" w:eastAsia="Times New Roman" w:hAnsi="Times New Roman"/>
                <w:sz w:val="24"/>
                <w:szCs w:val="24"/>
              </w:rPr>
            </w:pPr>
            <w:r w:rsidRPr="00FE40C2">
              <w:rPr>
                <w:rFonts w:ascii="Times New Roman" w:eastAsia="Times New Roman" w:hAnsi="Times New Roman"/>
                <w:sz w:val="24"/>
                <w:szCs w:val="24"/>
              </w:rPr>
              <w:t>integracija su užsakovo vidine apskaitos sistema</w:t>
            </w:r>
          </w:p>
        </w:tc>
        <w:tc>
          <w:tcPr>
            <w:tcW w:w="1984" w:type="dxa"/>
          </w:tcPr>
          <w:p w14:paraId="7CD47739" w14:textId="6F35ABDD" w:rsidR="00FE40C2" w:rsidRPr="00FE40C2" w:rsidRDefault="00FE40C2" w:rsidP="00FE40C2">
            <w:pPr>
              <w:suppressAutoHyphens/>
              <w:autoSpaceDN w:val="0"/>
              <w:spacing w:line="251" w:lineRule="auto"/>
              <w:ind w:left="360"/>
              <w:textAlignment w:val="baseline"/>
              <w:rPr>
                <w:rFonts w:ascii="Times New Roman" w:eastAsia="Times New Roman" w:hAnsi="Times New Roman"/>
                <w:sz w:val="24"/>
                <w:szCs w:val="24"/>
              </w:rPr>
            </w:pPr>
            <w:r>
              <w:rPr>
                <w:rFonts w:ascii="Times New Roman" w:hAnsi="Times New Roman"/>
                <w:sz w:val="24"/>
                <w:szCs w:val="24"/>
              </w:rPr>
              <w:t>Atitinka</w:t>
            </w:r>
          </w:p>
        </w:tc>
      </w:tr>
      <w:tr w:rsidR="00FE40C2" w:rsidRPr="007E6F1A" w14:paraId="23551CF6" w14:textId="77777777" w:rsidTr="00613ED0">
        <w:trPr>
          <w:trHeight w:val="276"/>
        </w:trPr>
        <w:tc>
          <w:tcPr>
            <w:tcW w:w="2552" w:type="dxa"/>
            <w:vMerge w:val="restart"/>
          </w:tcPr>
          <w:p w14:paraId="03652FDD" w14:textId="77777777" w:rsidR="00FE40C2" w:rsidRDefault="00FE40C2" w:rsidP="00D603C6">
            <w:pPr>
              <w:suppressAutoHyphens/>
              <w:autoSpaceDN w:val="0"/>
              <w:spacing w:line="251" w:lineRule="auto"/>
              <w:textAlignment w:val="baseline"/>
              <w:rPr>
                <w:rFonts w:ascii="Times New Roman" w:eastAsia="Times New Roman" w:hAnsi="Times New Roman"/>
                <w:sz w:val="24"/>
                <w:szCs w:val="24"/>
              </w:rPr>
            </w:pPr>
            <w:r>
              <w:rPr>
                <w:rFonts w:ascii="Times New Roman" w:eastAsia="Times New Roman" w:hAnsi="Times New Roman"/>
                <w:sz w:val="24"/>
                <w:szCs w:val="24"/>
              </w:rPr>
              <w:t>Įrangos m</w:t>
            </w:r>
            <w:r w:rsidRPr="004B1BAF">
              <w:rPr>
                <w:rFonts w:ascii="Times New Roman" w:eastAsia="Times New Roman" w:hAnsi="Times New Roman"/>
                <w:sz w:val="24"/>
                <w:szCs w:val="24"/>
              </w:rPr>
              <w:t>ontavim</w:t>
            </w:r>
            <w:r>
              <w:rPr>
                <w:rFonts w:ascii="Times New Roman" w:eastAsia="Times New Roman" w:hAnsi="Times New Roman"/>
                <w:sz w:val="24"/>
                <w:szCs w:val="24"/>
              </w:rPr>
              <w:t>as,</w:t>
            </w:r>
            <w:r w:rsidRPr="004B1BAF">
              <w:rPr>
                <w:rFonts w:ascii="Times New Roman" w:eastAsia="Times New Roman" w:hAnsi="Times New Roman"/>
                <w:sz w:val="24"/>
                <w:szCs w:val="24"/>
              </w:rPr>
              <w:t xml:space="preserve"> derinim</w:t>
            </w:r>
            <w:r>
              <w:rPr>
                <w:rFonts w:ascii="Times New Roman" w:eastAsia="Times New Roman" w:hAnsi="Times New Roman"/>
                <w:sz w:val="24"/>
                <w:szCs w:val="24"/>
              </w:rPr>
              <w:t xml:space="preserve">as </w:t>
            </w:r>
          </w:p>
          <w:p w14:paraId="5BE9DF4A" w14:textId="77777777"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eastAsia="Times New Roman" w:hAnsi="Times New Roman"/>
                <w:sz w:val="24"/>
                <w:szCs w:val="24"/>
              </w:rPr>
              <w:t>(sutarties vykdymo metu)</w:t>
            </w:r>
          </w:p>
        </w:tc>
        <w:tc>
          <w:tcPr>
            <w:tcW w:w="5387" w:type="dxa"/>
          </w:tcPr>
          <w:p w14:paraId="362807F4" w14:textId="77777777" w:rsidR="00FE40C2" w:rsidRPr="004F2B87" w:rsidRDefault="00FE40C2" w:rsidP="00D603C6">
            <w:pPr>
              <w:suppressAutoHyphens/>
              <w:autoSpaceDN w:val="0"/>
              <w:spacing w:line="251" w:lineRule="auto"/>
              <w:textAlignment w:val="baseline"/>
              <w:rPr>
                <w:rFonts w:ascii="Times New Roman" w:hAnsi="Times New Roman"/>
                <w:sz w:val="24"/>
                <w:szCs w:val="24"/>
              </w:rPr>
            </w:pPr>
            <w:r w:rsidRPr="004F2B87">
              <w:rPr>
                <w:rFonts w:ascii="Times New Roman" w:eastAsia="Times New Roman" w:hAnsi="Times New Roman"/>
                <w:sz w:val="24"/>
                <w:szCs w:val="24"/>
              </w:rPr>
              <w:t>Paviršinių pamatų įrengimas rangovo resursais</w:t>
            </w:r>
          </w:p>
        </w:tc>
        <w:tc>
          <w:tcPr>
            <w:tcW w:w="1984" w:type="dxa"/>
          </w:tcPr>
          <w:p w14:paraId="0EA2F69E" w14:textId="77777777" w:rsidR="00613ED0" w:rsidRDefault="00613ED0" w:rsidP="00D603C6">
            <w:pPr>
              <w:suppressAutoHyphens/>
              <w:autoSpaceDN w:val="0"/>
              <w:spacing w:line="251" w:lineRule="auto"/>
              <w:textAlignment w:val="baseline"/>
              <w:rPr>
                <w:rFonts w:ascii="Times New Roman" w:hAnsi="Times New Roman"/>
                <w:sz w:val="24"/>
                <w:szCs w:val="24"/>
              </w:rPr>
            </w:pPr>
          </w:p>
          <w:p w14:paraId="38C5EEF6" w14:textId="0CD2D0DA"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Atitinka</w:t>
            </w:r>
          </w:p>
        </w:tc>
      </w:tr>
      <w:tr w:rsidR="00613ED0" w:rsidRPr="007E6F1A" w14:paraId="607D17ED" w14:textId="77777777" w:rsidTr="00324DD4">
        <w:trPr>
          <w:trHeight w:val="288"/>
        </w:trPr>
        <w:tc>
          <w:tcPr>
            <w:tcW w:w="2552" w:type="dxa"/>
            <w:vMerge/>
          </w:tcPr>
          <w:p w14:paraId="126FF99A" w14:textId="77777777" w:rsidR="00613ED0" w:rsidRDefault="00613ED0" w:rsidP="00D603C6">
            <w:pPr>
              <w:suppressAutoHyphens/>
              <w:autoSpaceDN w:val="0"/>
              <w:spacing w:line="251" w:lineRule="auto"/>
              <w:textAlignment w:val="baseline"/>
              <w:rPr>
                <w:rFonts w:ascii="Times New Roman" w:eastAsia="Times New Roman" w:hAnsi="Times New Roman"/>
                <w:sz w:val="24"/>
                <w:szCs w:val="24"/>
              </w:rPr>
            </w:pPr>
          </w:p>
        </w:tc>
        <w:tc>
          <w:tcPr>
            <w:tcW w:w="5387" w:type="dxa"/>
          </w:tcPr>
          <w:p w14:paraId="6CC75239" w14:textId="33D760C2" w:rsidR="00613ED0" w:rsidRPr="00C85BD6" w:rsidRDefault="00C85BD6" w:rsidP="002A23DF">
            <w:pPr>
              <w:jc w:val="both"/>
              <w:rPr>
                <w:rFonts w:ascii="Times New Roman" w:eastAsia="Times New Roman" w:hAnsi="Times New Roman"/>
                <w:sz w:val="24"/>
                <w:szCs w:val="24"/>
                <w:highlight w:val="yellow"/>
              </w:rPr>
            </w:pPr>
            <w:r w:rsidRPr="1A89C066">
              <w:rPr>
                <w:rFonts w:ascii="Times New Roman" w:eastAsia="Times New Roman" w:hAnsi="Times New Roman"/>
                <w:sz w:val="24"/>
                <w:szCs w:val="24"/>
              </w:rPr>
              <w:t>Svarstyklių elektros pajungimas vykdomas rangovo resursais</w:t>
            </w:r>
          </w:p>
        </w:tc>
        <w:tc>
          <w:tcPr>
            <w:tcW w:w="1984" w:type="dxa"/>
          </w:tcPr>
          <w:p w14:paraId="35AA4746" w14:textId="4CC8506F" w:rsidR="00613ED0" w:rsidRDefault="002A23DF"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Atitinka</w:t>
            </w:r>
          </w:p>
        </w:tc>
      </w:tr>
      <w:tr w:rsidR="00FE40C2" w:rsidRPr="007E6F1A" w14:paraId="4C5EBC60" w14:textId="77777777" w:rsidTr="00324DD4">
        <w:trPr>
          <w:trHeight w:val="345"/>
        </w:trPr>
        <w:tc>
          <w:tcPr>
            <w:tcW w:w="2552" w:type="dxa"/>
            <w:vMerge/>
          </w:tcPr>
          <w:p w14:paraId="1344DD5D" w14:textId="77777777" w:rsidR="00FE40C2" w:rsidRDefault="00FE40C2" w:rsidP="00D603C6">
            <w:pPr>
              <w:suppressAutoHyphens/>
              <w:autoSpaceDN w:val="0"/>
              <w:spacing w:line="251" w:lineRule="auto"/>
              <w:textAlignment w:val="baseline"/>
              <w:rPr>
                <w:rFonts w:ascii="Times New Roman" w:hAnsi="Times New Roman"/>
                <w:sz w:val="24"/>
                <w:szCs w:val="24"/>
              </w:rPr>
            </w:pPr>
          </w:p>
        </w:tc>
        <w:tc>
          <w:tcPr>
            <w:tcW w:w="5387" w:type="dxa"/>
          </w:tcPr>
          <w:p w14:paraId="53ED0403" w14:textId="77777777" w:rsidR="00FE40C2" w:rsidRPr="004F2B87" w:rsidRDefault="00FE40C2" w:rsidP="00D603C6">
            <w:pPr>
              <w:suppressAutoHyphens/>
              <w:autoSpaceDN w:val="0"/>
              <w:spacing w:line="251" w:lineRule="auto"/>
              <w:textAlignment w:val="baseline"/>
              <w:rPr>
                <w:rFonts w:ascii="Times New Roman" w:hAnsi="Times New Roman"/>
                <w:sz w:val="24"/>
                <w:szCs w:val="24"/>
              </w:rPr>
            </w:pPr>
            <w:r w:rsidRPr="004F2B87">
              <w:rPr>
                <w:rFonts w:ascii="Times New Roman" w:eastAsia="Times New Roman" w:hAnsi="Times New Roman"/>
                <w:sz w:val="24"/>
                <w:szCs w:val="24"/>
              </w:rPr>
              <w:t>Pirkėjo personalo apmokymas dirbti su svarstyklėmis (3 darbuotojus)</w:t>
            </w:r>
          </w:p>
        </w:tc>
        <w:tc>
          <w:tcPr>
            <w:tcW w:w="1984" w:type="dxa"/>
          </w:tcPr>
          <w:p w14:paraId="46BFCF04" w14:textId="77777777" w:rsidR="00FE40C2" w:rsidRDefault="00FE40C2" w:rsidP="00D603C6">
            <w:pPr>
              <w:rPr>
                <w:rFonts w:ascii="Times New Roman" w:hAnsi="Times New Roman"/>
                <w:sz w:val="24"/>
                <w:szCs w:val="24"/>
              </w:rPr>
            </w:pPr>
          </w:p>
          <w:p w14:paraId="4775A3D2" w14:textId="5815BD66"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Atitinka</w:t>
            </w:r>
          </w:p>
        </w:tc>
      </w:tr>
      <w:tr w:rsidR="00FE40C2" w:rsidRPr="007E6F1A" w14:paraId="64710243" w14:textId="77777777" w:rsidTr="00324DD4">
        <w:trPr>
          <w:trHeight w:val="345"/>
        </w:trPr>
        <w:tc>
          <w:tcPr>
            <w:tcW w:w="2552" w:type="dxa"/>
            <w:vMerge/>
          </w:tcPr>
          <w:p w14:paraId="696D7BC0" w14:textId="77777777" w:rsidR="00FE40C2" w:rsidRDefault="00FE40C2" w:rsidP="00D603C6">
            <w:pPr>
              <w:suppressAutoHyphens/>
              <w:autoSpaceDN w:val="0"/>
              <w:spacing w:line="251" w:lineRule="auto"/>
              <w:textAlignment w:val="baseline"/>
              <w:rPr>
                <w:rFonts w:ascii="Times New Roman" w:hAnsi="Times New Roman"/>
                <w:sz w:val="24"/>
                <w:szCs w:val="24"/>
              </w:rPr>
            </w:pPr>
          </w:p>
        </w:tc>
        <w:tc>
          <w:tcPr>
            <w:tcW w:w="5387" w:type="dxa"/>
          </w:tcPr>
          <w:p w14:paraId="28315C87" w14:textId="77777777"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eastAsia="Times New Roman" w:hAnsi="Times New Roman"/>
                <w:sz w:val="24"/>
                <w:szCs w:val="24"/>
              </w:rPr>
              <w:t>Pateikti svėrimo įrangos t</w:t>
            </w:r>
            <w:r w:rsidRPr="004B1BAF">
              <w:rPr>
                <w:rFonts w:ascii="Times New Roman" w:eastAsia="Times New Roman" w:hAnsi="Times New Roman"/>
                <w:sz w:val="24"/>
                <w:szCs w:val="24"/>
              </w:rPr>
              <w:t>echnin</w:t>
            </w:r>
            <w:r>
              <w:rPr>
                <w:rFonts w:ascii="Times New Roman" w:eastAsia="Times New Roman" w:hAnsi="Times New Roman"/>
                <w:sz w:val="24"/>
                <w:szCs w:val="24"/>
              </w:rPr>
              <w:t>į</w:t>
            </w:r>
            <w:r w:rsidRPr="004B1BAF">
              <w:rPr>
                <w:rFonts w:ascii="Times New Roman" w:eastAsia="Times New Roman" w:hAnsi="Times New Roman"/>
                <w:sz w:val="24"/>
                <w:szCs w:val="24"/>
              </w:rPr>
              <w:t xml:space="preserve"> pas</w:t>
            </w:r>
            <w:r>
              <w:rPr>
                <w:rFonts w:ascii="Times New Roman" w:eastAsia="Times New Roman" w:hAnsi="Times New Roman"/>
                <w:sz w:val="24"/>
                <w:szCs w:val="24"/>
              </w:rPr>
              <w:t>ą</w:t>
            </w:r>
          </w:p>
        </w:tc>
        <w:tc>
          <w:tcPr>
            <w:tcW w:w="1984" w:type="dxa"/>
          </w:tcPr>
          <w:p w14:paraId="08B7707A" w14:textId="550FD316"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Atitinka</w:t>
            </w:r>
          </w:p>
        </w:tc>
      </w:tr>
      <w:tr w:rsidR="00FE40C2" w:rsidRPr="007E6F1A" w14:paraId="091EB4F4" w14:textId="77777777" w:rsidTr="00324DD4">
        <w:trPr>
          <w:trHeight w:val="345"/>
        </w:trPr>
        <w:tc>
          <w:tcPr>
            <w:tcW w:w="2552" w:type="dxa"/>
            <w:vMerge/>
          </w:tcPr>
          <w:p w14:paraId="5E70B39C" w14:textId="77777777" w:rsidR="00FE40C2" w:rsidRDefault="00FE40C2" w:rsidP="00D603C6">
            <w:pPr>
              <w:suppressAutoHyphens/>
              <w:autoSpaceDN w:val="0"/>
              <w:spacing w:line="251" w:lineRule="auto"/>
              <w:textAlignment w:val="baseline"/>
              <w:rPr>
                <w:rFonts w:ascii="Times New Roman" w:hAnsi="Times New Roman"/>
                <w:sz w:val="24"/>
                <w:szCs w:val="24"/>
              </w:rPr>
            </w:pPr>
          </w:p>
        </w:tc>
        <w:tc>
          <w:tcPr>
            <w:tcW w:w="5387" w:type="dxa"/>
          </w:tcPr>
          <w:p w14:paraId="24A745C9" w14:textId="77777777" w:rsidR="00FE40C2" w:rsidRDefault="00FE40C2" w:rsidP="00D603C6">
            <w:pPr>
              <w:suppressAutoHyphens/>
              <w:autoSpaceDN w:val="0"/>
              <w:spacing w:line="251" w:lineRule="auto"/>
              <w:textAlignment w:val="baseline"/>
              <w:rPr>
                <w:rFonts w:ascii="Times New Roman" w:eastAsia="Times New Roman" w:hAnsi="Times New Roman"/>
                <w:sz w:val="24"/>
                <w:szCs w:val="24"/>
              </w:rPr>
            </w:pPr>
            <w:r>
              <w:rPr>
                <w:rFonts w:ascii="Times New Roman" w:eastAsia="Times New Roman" w:hAnsi="Times New Roman"/>
                <w:sz w:val="24"/>
                <w:szCs w:val="24"/>
              </w:rPr>
              <w:t>Pateikti:</w:t>
            </w:r>
          </w:p>
          <w:p w14:paraId="402CE8E4" w14:textId="77777777" w:rsidR="00FE40C2" w:rsidRPr="00E66FC8" w:rsidRDefault="00FE40C2" w:rsidP="00100B44">
            <w:pPr>
              <w:pStyle w:val="Sraopastraipa"/>
              <w:numPr>
                <w:ilvl w:val="0"/>
                <w:numId w:val="19"/>
              </w:numPr>
              <w:suppressAutoHyphens/>
              <w:autoSpaceDN w:val="0"/>
              <w:spacing w:line="251" w:lineRule="auto"/>
              <w:ind w:hanging="720"/>
              <w:textAlignment w:val="baseline"/>
              <w:rPr>
                <w:rFonts w:ascii="Times New Roman" w:eastAsia="Times New Roman" w:hAnsi="Times New Roman"/>
                <w:sz w:val="24"/>
                <w:szCs w:val="24"/>
              </w:rPr>
            </w:pPr>
            <w:r w:rsidRPr="00E66FC8">
              <w:rPr>
                <w:rFonts w:ascii="Times New Roman" w:eastAsia="Times New Roman" w:hAnsi="Times New Roman"/>
                <w:sz w:val="24"/>
                <w:szCs w:val="24"/>
              </w:rPr>
              <w:t>Svėrimo įrangos patikros įvertinimą</w:t>
            </w:r>
          </w:p>
          <w:p w14:paraId="15EF4780" w14:textId="77777777" w:rsidR="00FE40C2" w:rsidRPr="00E66FC8" w:rsidRDefault="00FE40C2" w:rsidP="00100B44">
            <w:pPr>
              <w:pStyle w:val="Sraopastraipa"/>
              <w:numPr>
                <w:ilvl w:val="0"/>
                <w:numId w:val="19"/>
              </w:numPr>
              <w:suppressAutoHyphens/>
              <w:autoSpaceDN w:val="0"/>
              <w:spacing w:line="251" w:lineRule="auto"/>
              <w:ind w:hanging="720"/>
              <w:textAlignment w:val="baseline"/>
              <w:rPr>
                <w:rFonts w:ascii="Times New Roman" w:hAnsi="Times New Roman"/>
                <w:sz w:val="24"/>
                <w:szCs w:val="24"/>
              </w:rPr>
            </w:pPr>
            <w:r w:rsidRPr="00E66FC8">
              <w:rPr>
                <w:rFonts w:ascii="Times New Roman" w:eastAsia="Times New Roman" w:hAnsi="Times New Roman"/>
                <w:sz w:val="24"/>
                <w:szCs w:val="24"/>
              </w:rPr>
              <w:t>EB atitikties deklaracij</w:t>
            </w:r>
            <w:r>
              <w:rPr>
                <w:rFonts w:ascii="Times New Roman" w:eastAsia="Times New Roman" w:hAnsi="Times New Roman"/>
                <w:sz w:val="24"/>
                <w:szCs w:val="24"/>
              </w:rPr>
              <w:t>ą</w:t>
            </w:r>
            <w:r w:rsidRPr="00E66FC8">
              <w:rPr>
                <w:rFonts w:ascii="Times New Roman" w:eastAsia="Times New Roman" w:hAnsi="Times New Roman"/>
                <w:sz w:val="24"/>
                <w:szCs w:val="24"/>
              </w:rPr>
              <w:t xml:space="preserve"> EB tipui </w:t>
            </w:r>
          </w:p>
        </w:tc>
        <w:tc>
          <w:tcPr>
            <w:tcW w:w="1984" w:type="dxa"/>
          </w:tcPr>
          <w:p w14:paraId="1796B6B8" w14:textId="5B21D572"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Atitinka</w:t>
            </w:r>
          </w:p>
        </w:tc>
      </w:tr>
      <w:tr w:rsidR="00FE40C2" w:rsidRPr="007E6F1A" w14:paraId="5BEC9DAD" w14:textId="77777777" w:rsidTr="00324DD4">
        <w:trPr>
          <w:trHeight w:val="345"/>
        </w:trPr>
        <w:tc>
          <w:tcPr>
            <w:tcW w:w="2552" w:type="dxa"/>
          </w:tcPr>
          <w:p w14:paraId="7A10A6D7" w14:textId="77777777"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Svarstyklių montavimas</w:t>
            </w:r>
          </w:p>
        </w:tc>
        <w:tc>
          <w:tcPr>
            <w:tcW w:w="5387" w:type="dxa"/>
          </w:tcPr>
          <w:p w14:paraId="6BDD7AC4" w14:textId="77777777" w:rsidR="00FE40C2" w:rsidRDefault="00FE40C2" w:rsidP="00D603C6">
            <w:pPr>
              <w:suppressAutoHyphens/>
              <w:autoSpaceDN w:val="0"/>
              <w:spacing w:line="251" w:lineRule="auto"/>
              <w:ind w:hanging="102"/>
              <w:textAlignment w:val="baseline"/>
              <w:rPr>
                <w:rFonts w:ascii="Times New Roman" w:hAnsi="Times New Roman"/>
                <w:sz w:val="24"/>
                <w:szCs w:val="24"/>
              </w:rPr>
            </w:pPr>
            <w:r w:rsidRPr="007468EB">
              <w:rPr>
                <w:rFonts w:ascii="Times New Roman" w:eastAsia="Times New Roman" w:hAnsi="Times New Roman"/>
                <w:sz w:val="24"/>
                <w:szCs w:val="24"/>
              </w:rPr>
              <w:t>Svarstyklių montavimo vieta – Eigulių g. 32, Vilniuje ne vėliau kaip per 20 darbo dienų po sutarties įsigaliojimo</w:t>
            </w:r>
          </w:p>
        </w:tc>
        <w:tc>
          <w:tcPr>
            <w:tcW w:w="1984" w:type="dxa"/>
          </w:tcPr>
          <w:p w14:paraId="2ABBAA5D" w14:textId="3C066A2E" w:rsidR="00FE40C2" w:rsidRDefault="00FE40C2" w:rsidP="00D603C6">
            <w:pPr>
              <w:suppressAutoHyphens/>
              <w:autoSpaceDN w:val="0"/>
              <w:spacing w:line="251" w:lineRule="auto"/>
              <w:textAlignment w:val="baseline"/>
              <w:rPr>
                <w:rFonts w:ascii="Times New Roman" w:hAnsi="Times New Roman"/>
                <w:sz w:val="24"/>
                <w:szCs w:val="24"/>
              </w:rPr>
            </w:pPr>
            <w:r>
              <w:rPr>
                <w:rFonts w:ascii="Times New Roman" w:hAnsi="Times New Roman"/>
                <w:sz w:val="24"/>
                <w:szCs w:val="24"/>
              </w:rPr>
              <w:t>Atitinka</w:t>
            </w:r>
          </w:p>
        </w:tc>
      </w:tr>
    </w:tbl>
    <w:p w14:paraId="1105A3D2" w14:textId="77777777" w:rsidR="00100B44" w:rsidRPr="00F61CD0" w:rsidRDefault="00100B44" w:rsidP="00100B44">
      <w:pPr>
        <w:tabs>
          <w:tab w:val="left" w:pos="709"/>
          <w:tab w:val="left" w:pos="851"/>
          <w:tab w:val="left" w:pos="1134"/>
        </w:tabs>
        <w:spacing w:line="276" w:lineRule="auto"/>
        <w:ind w:left="-284" w:firstLine="567"/>
        <w:jc w:val="right"/>
        <w:rPr>
          <w:rFonts w:ascii="Times New Roman" w:hAnsi="Times New Roman"/>
          <w:b/>
          <w:sz w:val="24"/>
          <w:szCs w:val="24"/>
        </w:rPr>
      </w:pPr>
    </w:p>
    <w:sectPr w:rsidR="00100B44" w:rsidRPr="00F61CD0" w:rsidSect="00994FC1">
      <w:headerReference w:type="default" r:id="rId8"/>
      <w:footerReference w:type="default" r:id="rId9"/>
      <w:pgSz w:w="11906" w:h="16838"/>
      <w:pgMar w:top="851"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31286" w14:textId="77777777" w:rsidR="00A22F78" w:rsidRDefault="00A22F78" w:rsidP="004A700A">
      <w:r>
        <w:separator/>
      </w:r>
    </w:p>
  </w:endnote>
  <w:endnote w:type="continuationSeparator" w:id="0">
    <w:p w14:paraId="004C55EC" w14:textId="77777777" w:rsidR="00A22F78" w:rsidRDefault="00A22F78" w:rsidP="004A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1EB4" w14:textId="779BA798" w:rsidR="00E4728D" w:rsidRDefault="00E4728D">
    <w:pPr>
      <w:pStyle w:val="Porat"/>
      <w:jc w:val="right"/>
    </w:pPr>
  </w:p>
  <w:p w14:paraId="63F98B42" w14:textId="77777777" w:rsidR="00E4728D" w:rsidRDefault="00E472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70871" w14:textId="77777777" w:rsidR="00A22F78" w:rsidRDefault="00A22F78" w:rsidP="004A700A">
      <w:r>
        <w:separator/>
      </w:r>
    </w:p>
  </w:footnote>
  <w:footnote w:type="continuationSeparator" w:id="0">
    <w:p w14:paraId="5BC69683" w14:textId="77777777" w:rsidR="00A22F78" w:rsidRDefault="00A22F78" w:rsidP="004A7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637686"/>
      <w:docPartObj>
        <w:docPartGallery w:val="Page Numbers (Top of Page)"/>
        <w:docPartUnique/>
      </w:docPartObj>
    </w:sdtPr>
    <w:sdtEndPr/>
    <w:sdtContent>
      <w:p w14:paraId="066D7D79" w14:textId="2A661A12" w:rsidR="00E4728D" w:rsidRDefault="00E4728D">
        <w:pPr>
          <w:pStyle w:val="Antrats"/>
          <w:jc w:val="center"/>
        </w:pPr>
        <w:r>
          <w:fldChar w:fldCharType="begin"/>
        </w:r>
        <w:r>
          <w:instrText>PAGE   \* MERGEFORMAT</w:instrText>
        </w:r>
        <w:r>
          <w:fldChar w:fldCharType="separate"/>
        </w:r>
        <w:r>
          <w:t>2</w:t>
        </w:r>
        <w:r>
          <w:fldChar w:fldCharType="end"/>
        </w:r>
      </w:p>
    </w:sdtContent>
  </w:sdt>
  <w:p w14:paraId="7621AFC9" w14:textId="77777777" w:rsidR="00E4728D" w:rsidRDefault="00E472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453"/>
    <w:multiLevelType w:val="multilevel"/>
    <w:tmpl w:val="C1FC52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46E2342"/>
    <w:multiLevelType w:val="multilevel"/>
    <w:tmpl w:val="07C8EF46"/>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A60A84"/>
    <w:multiLevelType w:val="multilevel"/>
    <w:tmpl w:val="F18AD794"/>
    <w:lvl w:ilvl="0">
      <w:start w:val="1"/>
      <w:numFmt w:val="decimal"/>
      <w:lvlText w:val="%1."/>
      <w:lvlJc w:val="left"/>
      <w:pPr>
        <w:ind w:left="1211" w:hanging="360"/>
      </w:pPr>
      <w:rPr>
        <w:rFonts w:ascii="Times New Roman" w:hAnsi="Times New Roman" w:cs="Times New Roman" w:hint="default"/>
        <w:b w:val="0"/>
        <w:i w:val="0"/>
        <w:strike w:val="0"/>
        <w:color w:val="auto"/>
        <w:sz w:val="24"/>
        <w:szCs w:val="24"/>
      </w:rPr>
    </w:lvl>
    <w:lvl w:ilvl="1">
      <w:start w:val="1"/>
      <w:numFmt w:val="decimal"/>
      <w:lvlText w:val="%2."/>
      <w:lvlJc w:val="left"/>
      <w:pPr>
        <w:ind w:left="128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5B1515"/>
    <w:multiLevelType w:val="hybridMultilevel"/>
    <w:tmpl w:val="10B411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0379F"/>
    <w:multiLevelType w:val="multilevel"/>
    <w:tmpl w:val="2428593A"/>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E7B38B7"/>
    <w:multiLevelType w:val="hybridMultilevel"/>
    <w:tmpl w:val="5D702782"/>
    <w:lvl w:ilvl="0" w:tplc="79623F00">
      <w:start w:val="6"/>
      <w:numFmt w:val="decimal"/>
      <w:lvlText w:val="%1.2."/>
      <w:lvlJc w:val="left"/>
      <w:pPr>
        <w:ind w:left="360"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6" w15:restartNumberingAfterBreak="0">
    <w:nsid w:val="30137489"/>
    <w:multiLevelType w:val="multilevel"/>
    <w:tmpl w:val="D396DB9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04"/>
        </w:tabs>
        <w:ind w:left="704" w:hanging="720"/>
      </w:pPr>
      <w:rPr>
        <w:rFonts w:cs="Times New Roman" w:hint="default"/>
      </w:rPr>
    </w:lvl>
    <w:lvl w:ilvl="3">
      <w:start w:val="1"/>
      <w:numFmt w:val="decimal"/>
      <w:lvlText w:val="%1.%2.%3.%4."/>
      <w:lvlJc w:val="left"/>
      <w:pPr>
        <w:tabs>
          <w:tab w:val="num" w:pos="696"/>
        </w:tabs>
        <w:ind w:left="696" w:hanging="720"/>
      </w:pPr>
      <w:rPr>
        <w:rFonts w:cs="Times New Roman" w:hint="default"/>
      </w:rPr>
    </w:lvl>
    <w:lvl w:ilvl="4">
      <w:start w:val="1"/>
      <w:numFmt w:val="decimal"/>
      <w:lvlText w:val="%1.%2.%3.%4.%5."/>
      <w:lvlJc w:val="left"/>
      <w:pPr>
        <w:tabs>
          <w:tab w:val="num" w:pos="1048"/>
        </w:tabs>
        <w:ind w:left="1048" w:hanging="1080"/>
      </w:pPr>
      <w:rPr>
        <w:rFonts w:cs="Times New Roman" w:hint="default"/>
      </w:rPr>
    </w:lvl>
    <w:lvl w:ilvl="5">
      <w:start w:val="1"/>
      <w:numFmt w:val="decimal"/>
      <w:lvlText w:val="%1.%2.%3.%4.%5.%6."/>
      <w:lvlJc w:val="left"/>
      <w:pPr>
        <w:tabs>
          <w:tab w:val="num" w:pos="1040"/>
        </w:tabs>
        <w:ind w:left="1040" w:hanging="1080"/>
      </w:pPr>
      <w:rPr>
        <w:rFonts w:cs="Times New Roman" w:hint="default"/>
      </w:rPr>
    </w:lvl>
    <w:lvl w:ilvl="6">
      <w:start w:val="1"/>
      <w:numFmt w:val="decimal"/>
      <w:lvlText w:val="%1.%2.%3.%4.%5.%6.%7."/>
      <w:lvlJc w:val="left"/>
      <w:pPr>
        <w:tabs>
          <w:tab w:val="num" w:pos="1032"/>
        </w:tabs>
        <w:ind w:left="1032" w:hanging="1080"/>
      </w:pPr>
      <w:rPr>
        <w:rFonts w:cs="Times New Roman" w:hint="default"/>
      </w:rPr>
    </w:lvl>
    <w:lvl w:ilvl="7">
      <w:start w:val="1"/>
      <w:numFmt w:val="decimal"/>
      <w:lvlText w:val="%1.%2.%3.%4.%5.%6.%7.%8."/>
      <w:lvlJc w:val="left"/>
      <w:pPr>
        <w:tabs>
          <w:tab w:val="num" w:pos="1384"/>
        </w:tabs>
        <w:ind w:left="1384" w:hanging="1440"/>
      </w:pPr>
      <w:rPr>
        <w:rFonts w:cs="Times New Roman" w:hint="default"/>
      </w:rPr>
    </w:lvl>
    <w:lvl w:ilvl="8">
      <w:start w:val="1"/>
      <w:numFmt w:val="decimal"/>
      <w:lvlText w:val="%1.%2.%3.%4.%5.%6.%7.%8.%9."/>
      <w:lvlJc w:val="left"/>
      <w:pPr>
        <w:tabs>
          <w:tab w:val="num" w:pos="1376"/>
        </w:tabs>
        <w:ind w:left="1376" w:hanging="1440"/>
      </w:pPr>
      <w:rPr>
        <w:rFonts w:cs="Times New Roman" w:hint="default"/>
      </w:rPr>
    </w:lvl>
  </w:abstractNum>
  <w:abstractNum w:abstractNumId="7" w15:restartNumberingAfterBreak="0">
    <w:nsid w:val="312049C4"/>
    <w:multiLevelType w:val="multilevel"/>
    <w:tmpl w:val="FD3688B4"/>
    <w:lvl w:ilvl="0">
      <w:start w:val="1"/>
      <w:numFmt w:val="decimal"/>
      <w:lvlText w:val="%1."/>
      <w:lvlJc w:val="left"/>
      <w:pPr>
        <w:ind w:left="900" w:hanging="360"/>
      </w:pPr>
      <w:rPr>
        <w:rFonts w:hint="default"/>
      </w:rPr>
    </w:lvl>
    <w:lvl w:ilvl="1">
      <w:start w:val="4"/>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15:restartNumberingAfterBreak="0">
    <w:nsid w:val="37AA2C8E"/>
    <w:multiLevelType w:val="multilevel"/>
    <w:tmpl w:val="D1A06458"/>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B80F21"/>
    <w:multiLevelType w:val="multilevel"/>
    <w:tmpl w:val="4DD8AF22"/>
    <w:lvl w:ilvl="0">
      <w:start w:val="1"/>
      <w:numFmt w:val="decimal"/>
      <w:lvlText w:val="%1.1."/>
      <w:lvlJc w:val="left"/>
      <w:pPr>
        <w:ind w:left="54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940" w:hanging="1800"/>
      </w:pPr>
      <w:rPr>
        <w:rFonts w:hint="default"/>
      </w:rPr>
    </w:lvl>
  </w:abstractNum>
  <w:abstractNum w:abstractNumId="10" w15:restartNumberingAfterBreak="0">
    <w:nsid w:val="47710297"/>
    <w:multiLevelType w:val="hybridMultilevel"/>
    <w:tmpl w:val="17FEC224"/>
    <w:lvl w:ilvl="0" w:tplc="6030960E">
      <w:start w:val="5"/>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1" w15:restartNumberingAfterBreak="0">
    <w:nsid w:val="50772A63"/>
    <w:multiLevelType w:val="multilevel"/>
    <w:tmpl w:val="3A3C8B1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3620B1D"/>
    <w:multiLevelType w:val="multilevel"/>
    <w:tmpl w:val="C99624F2"/>
    <w:lvl w:ilvl="0">
      <w:start w:val="1"/>
      <w:numFmt w:val="upperRoman"/>
      <w:pStyle w:val="Antrat1"/>
      <w:lvlText w:val="%1."/>
      <w:lvlJc w:val="right"/>
      <w:pPr>
        <w:ind w:left="360" w:hanging="360"/>
      </w:p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13" w15:restartNumberingAfterBreak="0">
    <w:nsid w:val="58870B4A"/>
    <w:multiLevelType w:val="multilevel"/>
    <w:tmpl w:val="0782455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b w:val="0"/>
        <w:i w:val="0"/>
      </w:rPr>
    </w:lvl>
    <w:lvl w:ilvl="2">
      <w:start w:val="1"/>
      <w:numFmt w:val="decimalZero"/>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F395A8F"/>
    <w:multiLevelType w:val="hybridMultilevel"/>
    <w:tmpl w:val="92369C00"/>
    <w:styleLink w:val="StyleBulletedSymbolsymbolLeft125cmHanging05cm31"/>
    <w:lvl w:ilvl="0" w:tplc="3DEAA79A">
      <w:start w:val="1"/>
      <w:numFmt w:val="bullet"/>
      <w:lvlText w:val=""/>
      <w:lvlJc w:val="left"/>
      <w:pPr>
        <w:ind w:left="786" w:hanging="360"/>
      </w:pPr>
      <w:rPr>
        <w:rFonts w:ascii="Symbol" w:hAnsi="Symbol" w:hint="default"/>
        <w:color w:val="auto"/>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5" w15:restartNumberingAfterBreak="0">
    <w:nsid w:val="635E69B1"/>
    <w:multiLevelType w:val="hybridMultilevel"/>
    <w:tmpl w:val="145EB868"/>
    <w:lvl w:ilvl="0" w:tplc="C2FCDB82">
      <w:start w:val="6"/>
      <w:numFmt w:val="decimal"/>
      <w:lvlText w:val="%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66702BAC"/>
    <w:multiLevelType w:val="multilevel"/>
    <w:tmpl w:val="0A281A76"/>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color w:val="000000" w:themeColor="text1"/>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7" w15:restartNumberingAfterBreak="0">
    <w:nsid w:val="6A5B78C2"/>
    <w:multiLevelType w:val="hybridMultilevel"/>
    <w:tmpl w:val="602A8308"/>
    <w:lvl w:ilvl="0" w:tplc="989403C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9CC4D98"/>
    <w:multiLevelType w:val="multilevel"/>
    <w:tmpl w:val="0400BF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162157005">
    <w:abstractNumId w:val="2"/>
  </w:num>
  <w:num w:numId="2" w16cid:durableId="1323465829">
    <w:abstractNumId w:val="12"/>
  </w:num>
  <w:num w:numId="3" w16cid:durableId="1758941342">
    <w:abstractNumId w:val="1"/>
  </w:num>
  <w:num w:numId="4" w16cid:durableId="157425120">
    <w:abstractNumId w:val="14"/>
  </w:num>
  <w:num w:numId="5" w16cid:durableId="766655847">
    <w:abstractNumId w:val="6"/>
  </w:num>
  <w:num w:numId="6" w16cid:durableId="563568551">
    <w:abstractNumId w:val="0"/>
  </w:num>
  <w:num w:numId="7" w16cid:durableId="1223717734">
    <w:abstractNumId w:val="9"/>
  </w:num>
  <w:num w:numId="8" w16cid:durableId="1758282550">
    <w:abstractNumId w:val="11"/>
  </w:num>
  <w:num w:numId="9" w16cid:durableId="1148982271">
    <w:abstractNumId w:val="7"/>
  </w:num>
  <w:num w:numId="10" w16cid:durableId="1302809165">
    <w:abstractNumId w:val="18"/>
  </w:num>
  <w:num w:numId="11" w16cid:durableId="341784005">
    <w:abstractNumId w:val="15"/>
  </w:num>
  <w:num w:numId="12" w16cid:durableId="1490747660">
    <w:abstractNumId w:val="5"/>
  </w:num>
  <w:num w:numId="13" w16cid:durableId="320696331">
    <w:abstractNumId w:val="8"/>
  </w:num>
  <w:num w:numId="14" w16cid:durableId="2074155633">
    <w:abstractNumId w:val="16"/>
  </w:num>
  <w:num w:numId="15" w16cid:durableId="1328024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1448167">
    <w:abstractNumId w:val="4"/>
  </w:num>
  <w:num w:numId="17" w16cid:durableId="410391310">
    <w:abstractNumId w:val="17"/>
  </w:num>
  <w:num w:numId="18" w16cid:durableId="976489479">
    <w:abstractNumId w:val="10"/>
  </w:num>
  <w:num w:numId="19" w16cid:durableId="53873645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9AF"/>
    <w:rsid w:val="0000016F"/>
    <w:rsid w:val="00000BD5"/>
    <w:rsid w:val="00001D68"/>
    <w:rsid w:val="00012E4A"/>
    <w:rsid w:val="000174CE"/>
    <w:rsid w:val="00020CB1"/>
    <w:rsid w:val="0002188E"/>
    <w:rsid w:val="00022BF8"/>
    <w:rsid w:val="000231D1"/>
    <w:rsid w:val="00023745"/>
    <w:rsid w:val="0002703A"/>
    <w:rsid w:val="00027CEA"/>
    <w:rsid w:val="00030B8F"/>
    <w:rsid w:val="00045516"/>
    <w:rsid w:val="00051024"/>
    <w:rsid w:val="000519A9"/>
    <w:rsid w:val="000520FD"/>
    <w:rsid w:val="00053564"/>
    <w:rsid w:val="00055738"/>
    <w:rsid w:val="00057083"/>
    <w:rsid w:val="00060A06"/>
    <w:rsid w:val="0006115F"/>
    <w:rsid w:val="00061235"/>
    <w:rsid w:val="00080918"/>
    <w:rsid w:val="00082E89"/>
    <w:rsid w:val="000A027F"/>
    <w:rsid w:val="000A11A3"/>
    <w:rsid w:val="000A4C00"/>
    <w:rsid w:val="000C5386"/>
    <w:rsid w:val="000D135F"/>
    <w:rsid w:val="000D1766"/>
    <w:rsid w:val="000E3C45"/>
    <w:rsid w:val="000E60C8"/>
    <w:rsid w:val="000E6DD7"/>
    <w:rsid w:val="000E7045"/>
    <w:rsid w:val="000F4294"/>
    <w:rsid w:val="000F58D0"/>
    <w:rsid w:val="000F6F25"/>
    <w:rsid w:val="000F78EA"/>
    <w:rsid w:val="00100B44"/>
    <w:rsid w:val="001043CF"/>
    <w:rsid w:val="00106A79"/>
    <w:rsid w:val="001108A3"/>
    <w:rsid w:val="00114BBC"/>
    <w:rsid w:val="00114EE5"/>
    <w:rsid w:val="0011663A"/>
    <w:rsid w:val="0012372F"/>
    <w:rsid w:val="00126321"/>
    <w:rsid w:val="0012742E"/>
    <w:rsid w:val="00132BD9"/>
    <w:rsid w:val="00133931"/>
    <w:rsid w:val="001420A7"/>
    <w:rsid w:val="00143314"/>
    <w:rsid w:val="0014470C"/>
    <w:rsid w:val="001529C4"/>
    <w:rsid w:val="00152D9C"/>
    <w:rsid w:val="001541CE"/>
    <w:rsid w:val="00155585"/>
    <w:rsid w:val="001556E4"/>
    <w:rsid w:val="00161463"/>
    <w:rsid w:val="00165729"/>
    <w:rsid w:val="00166C1A"/>
    <w:rsid w:val="0017269D"/>
    <w:rsid w:val="001735A1"/>
    <w:rsid w:val="00175859"/>
    <w:rsid w:val="00182928"/>
    <w:rsid w:val="001840F5"/>
    <w:rsid w:val="00184449"/>
    <w:rsid w:val="001874E7"/>
    <w:rsid w:val="0019051B"/>
    <w:rsid w:val="001957B9"/>
    <w:rsid w:val="001A0654"/>
    <w:rsid w:val="001C4EEF"/>
    <w:rsid w:val="001D0943"/>
    <w:rsid w:val="001D252A"/>
    <w:rsid w:val="001D3B66"/>
    <w:rsid w:val="001D6570"/>
    <w:rsid w:val="001D6C97"/>
    <w:rsid w:val="001E1D34"/>
    <w:rsid w:val="001E451D"/>
    <w:rsid w:val="001E5660"/>
    <w:rsid w:val="001F05AB"/>
    <w:rsid w:val="001F0D55"/>
    <w:rsid w:val="001F5DE9"/>
    <w:rsid w:val="00214DB0"/>
    <w:rsid w:val="00227B57"/>
    <w:rsid w:val="00232C80"/>
    <w:rsid w:val="00242103"/>
    <w:rsid w:val="00250ED3"/>
    <w:rsid w:val="002564E8"/>
    <w:rsid w:val="00257432"/>
    <w:rsid w:val="00261C52"/>
    <w:rsid w:val="00262A77"/>
    <w:rsid w:val="0029322F"/>
    <w:rsid w:val="0029427A"/>
    <w:rsid w:val="002A23DF"/>
    <w:rsid w:val="002A32D2"/>
    <w:rsid w:val="002A7981"/>
    <w:rsid w:val="002C4276"/>
    <w:rsid w:val="002C4EE0"/>
    <w:rsid w:val="002C5BD7"/>
    <w:rsid w:val="002C6EAA"/>
    <w:rsid w:val="002D07A5"/>
    <w:rsid w:val="002D07A6"/>
    <w:rsid w:val="002D12CB"/>
    <w:rsid w:val="002D15D9"/>
    <w:rsid w:val="002E1B32"/>
    <w:rsid w:val="002E31A2"/>
    <w:rsid w:val="002E4518"/>
    <w:rsid w:val="002E7D0F"/>
    <w:rsid w:val="002F1544"/>
    <w:rsid w:val="003002D6"/>
    <w:rsid w:val="00302AF4"/>
    <w:rsid w:val="00303316"/>
    <w:rsid w:val="003046B8"/>
    <w:rsid w:val="00305406"/>
    <w:rsid w:val="00307843"/>
    <w:rsid w:val="00307F1A"/>
    <w:rsid w:val="00310E91"/>
    <w:rsid w:val="00316974"/>
    <w:rsid w:val="00317407"/>
    <w:rsid w:val="00320FE6"/>
    <w:rsid w:val="00322EF8"/>
    <w:rsid w:val="003233A3"/>
    <w:rsid w:val="00324DD4"/>
    <w:rsid w:val="00327DF6"/>
    <w:rsid w:val="00331748"/>
    <w:rsid w:val="00333761"/>
    <w:rsid w:val="0033395A"/>
    <w:rsid w:val="00334A0F"/>
    <w:rsid w:val="00335184"/>
    <w:rsid w:val="00336275"/>
    <w:rsid w:val="0034012C"/>
    <w:rsid w:val="00341820"/>
    <w:rsid w:val="0034575B"/>
    <w:rsid w:val="00350DB5"/>
    <w:rsid w:val="00351503"/>
    <w:rsid w:val="00351F7F"/>
    <w:rsid w:val="00355D8F"/>
    <w:rsid w:val="00356B72"/>
    <w:rsid w:val="0036048C"/>
    <w:rsid w:val="0036109B"/>
    <w:rsid w:val="00361CCA"/>
    <w:rsid w:val="00367C08"/>
    <w:rsid w:val="003719F4"/>
    <w:rsid w:val="00372A0D"/>
    <w:rsid w:val="00372C03"/>
    <w:rsid w:val="00377BFC"/>
    <w:rsid w:val="00386E42"/>
    <w:rsid w:val="00390EB0"/>
    <w:rsid w:val="00394E3C"/>
    <w:rsid w:val="003961F9"/>
    <w:rsid w:val="003A6366"/>
    <w:rsid w:val="003B0692"/>
    <w:rsid w:val="003B2915"/>
    <w:rsid w:val="003B4DF4"/>
    <w:rsid w:val="003C41B5"/>
    <w:rsid w:val="003D14B0"/>
    <w:rsid w:val="003D259E"/>
    <w:rsid w:val="003D4A67"/>
    <w:rsid w:val="003E3549"/>
    <w:rsid w:val="003E4300"/>
    <w:rsid w:val="003F0253"/>
    <w:rsid w:val="003F1ED7"/>
    <w:rsid w:val="003F483B"/>
    <w:rsid w:val="003F4FDE"/>
    <w:rsid w:val="003F7464"/>
    <w:rsid w:val="00400470"/>
    <w:rsid w:val="00402536"/>
    <w:rsid w:val="00402B52"/>
    <w:rsid w:val="00403E09"/>
    <w:rsid w:val="00404736"/>
    <w:rsid w:val="004135F4"/>
    <w:rsid w:val="00421668"/>
    <w:rsid w:val="00430D11"/>
    <w:rsid w:val="00432FD5"/>
    <w:rsid w:val="00443F01"/>
    <w:rsid w:val="0044471B"/>
    <w:rsid w:val="00450113"/>
    <w:rsid w:val="00450124"/>
    <w:rsid w:val="004504DE"/>
    <w:rsid w:val="00450A20"/>
    <w:rsid w:val="004519E1"/>
    <w:rsid w:val="00454FFD"/>
    <w:rsid w:val="0045636F"/>
    <w:rsid w:val="00457563"/>
    <w:rsid w:val="00457FAE"/>
    <w:rsid w:val="004722CA"/>
    <w:rsid w:val="004749F8"/>
    <w:rsid w:val="00476A67"/>
    <w:rsid w:val="00490818"/>
    <w:rsid w:val="00491DDB"/>
    <w:rsid w:val="004931EF"/>
    <w:rsid w:val="0049449B"/>
    <w:rsid w:val="00496859"/>
    <w:rsid w:val="004A700A"/>
    <w:rsid w:val="004B2403"/>
    <w:rsid w:val="004B4A80"/>
    <w:rsid w:val="004D109A"/>
    <w:rsid w:val="004D12CD"/>
    <w:rsid w:val="004D237E"/>
    <w:rsid w:val="004D2D39"/>
    <w:rsid w:val="004D76DC"/>
    <w:rsid w:val="004E19AF"/>
    <w:rsid w:val="004E380B"/>
    <w:rsid w:val="004E6572"/>
    <w:rsid w:val="004F100A"/>
    <w:rsid w:val="004F6236"/>
    <w:rsid w:val="00501AA6"/>
    <w:rsid w:val="005026B2"/>
    <w:rsid w:val="00502889"/>
    <w:rsid w:val="005053A3"/>
    <w:rsid w:val="00505806"/>
    <w:rsid w:val="00505F84"/>
    <w:rsid w:val="00506356"/>
    <w:rsid w:val="00512570"/>
    <w:rsid w:val="00514478"/>
    <w:rsid w:val="005149A8"/>
    <w:rsid w:val="00515E83"/>
    <w:rsid w:val="005164D7"/>
    <w:rsid w:val="005215EA"/>
    <w:rsid w:val="00523086"/>
    <w:rsid w:val="0052522C"/>
    <w:rsid w:val="00525FAF"/>
    <w:rsid w:val="00527D70"/>
    <w:rsid w:val="00530AE5"/>
    <w:rsid w:val="00534177"/>
    <w:rsid w:val="00535AFB"/>
    <w:rsid w:val="00536860"/>
    <w:rsid w:val="00542A3D"/>
    <w:rsid w:val="0054491B"/>
    <w:rsid w:val="005450C1"/>
    <w:rsid w:val="005573D3"/>
    <w:rsid w:val="00561CBB"/>
    <w:rsid w:val="00565F97"/>
    <w:rsid w:val="00566C28"/>
    <w:rsid w:val="005673AF"/>
    <w:rsid w:val="00576170"/>
    <w:rsid w:val="00584FC2"/>
    <w:rsid w:val="005915EB"/>
    <w:rsid w:val="00594EF5"/>
    <w:rsid w:val="00595096"/>
    <w:rsid w:val="005965D6"/>
    <w:rsid w:val="005A0036"/>
    <w:rsid w:val="005A0733"/>
    <w:rsid w:val="005A141D"/>
    <w:rsid w:val="005A4688"/>
    <w:rsid w:val="005A6600"/>
    <w:rsid w:val="005A6706"/>
    <w:rsid w:val="005A7947"/>
    <w:rsid w:val="005B523E"/>
    <w:rsid w:val="005B5E01"/>
    <w:rsid w:val="005C2D9E"/>
    <w:rsid w:val="005C5447"/>
    <w:rsid w:val="005C636C"/>
    <w:rsid w:val="005C6969"/>
    <w:rsid w:val="005D4C69"/>
    <w:rsid w:val="005E40D7"/>
    <w:rsid w:val="005E5D3E"/>
    <w:rsid w:val="005E6BAF"/>
    <w:rsid w:val="005F537F"/>
    <w:rsid w:val="00603013"/>
    <w:rsid w:val="00612386"/>
    <w:rsid w:val="006131E3"/>
    <w:rsid w:val="00613ED0"/>
    <w:rsid w:val="006179BE"/>
    <w:rsid w:val="0062548D"/>
    <w:rsid w:val="00631CDC"/>
    <w:rsid w:val="00632FBF"/>
    <w:rsid w:val="00633E19"/>
    <w:rsid w:val="0064001F"/>
    <w:rsid w:val="00640407"/>
    <w:rsid w:val="00645F53"/>
    <w:rsid w:val="006516DA"/>
    <w:rsid w:val="0065203F"/>
    <w:rsid w:val="006576F3"/>
    <w:rsid w:val="00660449"/>
    <w:rsid w:val="00661DD0"/>
    <w:rsid w:val="00665D16"/>
    <w:rsid w:val="00675239"/>
    <w:rsid w:val="00676460"/>
    <w:rsid w:val="00677BCB"/>
    <w:rsid w:val="00680262"/>
    <w:rsid w:val="006815E1"/>
    <w:rsid w:val="00681DE1"/>
    <w:rsid w:val="00683F4B"/>
    <w:rsid w:val="00687D11"/>
    <w:rsid w:val="00696198"/>
    <w:rsid w:val="006A49C6"/>
    <w:rsid w:val="006A724A"/>
    <w:rsid w:val="006A7AE6"/>
    <w:rsid w:val="006B33D7"/>
    <w:rsid w:val="006C5490"/>
    <w:rsid w:val="006C57B0"/>
    <w:rsid w:val="006C64EC"/>
    <w:rsid w:val="006D0170"/>
    <w:rsid w:val="006D02BA"/>
    <w:rsid w:val="006D125D"/>
    <w:rsid w:val="006D73BF"/>
    <w:rsid w:val="006E1416"/>
    <w:rsid w:val="006E2C98"/>
    <w:rsid w:val="006E434D"/>
    <w:rsid w:val="006E4D24"/>
    <w:rsid w:val="006E600F"/>
    <w:rsid w:val="006E68F7"/>
    <w:rsid w:val="006F562D"/>
    <w:rsid w:val="006F644F"/>
    <w:rsid w:val="00701EBA"/>
    <w:rsid w:val="00703E9B"/>
    <w:rsid w:val="007042EA"/>
    <w:rsid w:val="00717228"/>
    <w:rsid w:val="00721D37"/>
    <w:rsid w:val="00723989"/>
    <w:rsid w:val="00724FAD"/>
    <w:rsid w:val="0072605E"/>
    <w:rsid w:val="007270A2"/>
    <w:rsid w:val="00737A32"/>
    <w:rsid w:val="00740CBD"/>
    <w:rsid w:val="0074608F"/>
    <w:rsid w:val="00752C66"/>
    <w:rsid w:val="007533A5"/>
    <w:rsid w:val="00765A9A"/>
    <w:rsid w:val="00772896"/>
    <w:rsid w:val="00773C0D"/>
    <w:rsid w:val="00776512"/>
    <w:rsid w:val="00781125"/>
    <w:rsid w:val="00781FFA"/>
    <w:rsid w:val="00783D03"/>
    <w:rsid w:val="007878D4"/>
    <w:rsid w:val="0079058F"/>
    <w:rsid w:val="00794F2A"/>
    <w:rsid w:val="00797CAE"/>
    <w:rsid w:val="007A7F85"/>
    <w:rsid w:val="007B4093"/>
    <w:rsid w:val="007B590D"/>
    <w:rsid w:val="007B59F5"/>
    <w:rsid w:val="007C1CC3"/>
    <w:rsid w:val="007C5870"/>
    <w:rsid w:val="007D3F05"/>
    <w:rsid w:val="007D432F"/>
    <w:rsid w:val="007E5D0F"/>
    <w:rsid w:val="007E79A9"/>
    <w:rsid w:val="007F1E50"/>
    <w:rsid w:val="007F5CE5"/>
    <w:rsid w:val="0081323B"/>
    <w:rsid w:val="00815964"/>
    <w:rsid w:val="008215A7"/>
    <w:rsid w:val="0082176C"/>
    <w:rsid w:val="008225C7"/>
    <w:rsid w:val="00824662"/>
    <w:rsid w:val="00826D7A"/>
    <w:rsid w:val="00827FDF"/>
    <w:rsid w:val="0083027D"/>
    <w:rsid w:val="00830AD1"/>
    <w:rsid w:val="00832F24"/>
    <w:rsid w:val="00840A5A"/>
    <w:rsid w:val="008435EA"/>
    <w:rsid w:val="00843BA8"/>
    <w:rsid w:val="00844F35"/>
    <w:rsid w:val="00845058"/>
    <w:rsid w:val="00851675"/>
    <w:rsid w:val="0085273C"/>
    <w:rsid w:val="00856DA2"/>
    <w:rsid w:val="00866674"/>
    <w:rsid w:val="00871AC4"/>
    <w:rsid w:val="008743D0"/>
    <w:rsid w:val="00874DDB"/>
    <w:rsid w:val="00883008"/>
    <w:rsid w:val="00883B13"/>
    <w:rsid w:val="00886E1C"/>
    <w:rsid w:val="008876A6"/>
    <w:rsid w:val="008915EB"/>
    <w:rsid w:val="008916F8"/>
    <w:rsid w:val="008929CE"/>
    <w:rsid w:val="008954D7"/>
    <w:rsid w:val="008A46C3"/>
    <w:rsid w:val="008C0E2E"/>
    <w:rsid w:val="008D2107"/>
    <w:rsid w:val="008D7507"/>
    <w:rsid w:val="008D7A45"/>
    <w:rsid w:val="008E1520"/>
    <w:rsid w:val="008F2C5D"/>
    <w:rsid w:val="008F31E4"/>
    <w:rsid w:val="008F6B41"/>
    <w:rsid w:val="008F749D"/>
    <w:rsid w:val="00901CAB"/>
    <w:rsid w:val="00902EEF"/>
    <w:rsid w:val="009048F1"/>
    <w:rsid w:val="009070B4"/>
    <w:rsid w:val="00907493"/>
    <w:rsid w:val="00912754"/>
    <w:rsid w:val="00912E55"/>
    <w:rsid w:val="00915BE6"/>
    <w:rsid w:val="009225D7"/>
    <w:rsid w:val="009253E3"/>
    <w:rsid w:val="009305E0"/>
    <w:rsid w:val="00933870"/>
    <w:rsid w:val="009401ED"/>
    <w:rsid w:val="00941531"/>
    <w:rsid w:val="00943B55"/>
    <w:rsid w:val="00944818"/>
    <w:rsid w:val="009479C7"/>
    <w:rsid w:val="009531DE"/>
    <w:rsid w:val="0095484F"/>
    <w:rsid w:val="009579C2"/>
    <w:rsid w:val="00966850"/>
    <w:rsid w:val="0097671F"/>
    <w:rsid w:val="009834BD"/>
    <w:rsid w:val="009916FD"/>
    <w:rsid w:val="00994FC1"/>
    <w:rsid w:val="009B5F0A"/>
    <w:rsid w:val="009B78FB"/>
    <w:rsid w:val="009C5C7E"/>
    <w:rsid w:val="009D0D6F"/>
    <w:rsid w:val="009E49E2"/>
    <w:rsid w:val="009E4F1B"/>
    <w:rsid w:val="009F318B"/>
    <w:rsid w:val="009F426C"/>
    <w:rsid w:val="00A029CC"/>
    <w:rsid w:val="00A02A38"/>
    <w:rsid w:val="00A02D4B"/>
    <w:rsid w:val="00A05399"/>
    <w:rsid w:val="00A10A0C"/>
    <w:rsid w:val="00A1374A"/>
    <w:rsid w:val="00A1564C"/>
    <w:rsid w:val="00A2076B"/>
    <w:rsid w:val="00A210BA"/>
    <w:rsid w:val="00A226BF"/>
    <w:rsid w:val="00A22F78"/>
    <w:rsid w:val="00A24E89"/>
    <w:rsid w:val="00A25F18"/>
    <w:rsid w:val="00A34C30"/>
    <w:rsid w:val="00A419ED"/>
    <w:rsid w:val="00A428F2"/>
    <w:rsid w:val="00A45E84"/>
    <w:rsid w:val="00A46882"/>
    <w:rsid w:val="00A468C7"/>
    <w:rsid w:val="00A46D76"/>
    <w:rsid w:val="00A50513"/>
    <w:rsid w:val="00A53214"/>
    <w:rsid w:val="00A5393E"/>
    <w:rsid w:val="00A65E2E"/>
    <w:rsid w:val="00A70348"/>
    <w:rsid w:val="00A73BF5"/>
    <w:rsid w:val="00A83523"/>
    <w:rsid w:val="00A93F2E"/>
    <w:rsid w:val="00A9663C"/>
    <w:rsid w:val="00A9697A"/>
    <w:rsid w:val="00A97D1F"/>
    <w:rsid w:val="00AB247E"/>
    <w:rsid w:val="00AB4A9F"/>
    <w:rsid w:val="00AC139D"/>
    <w:rsid w:val="00AD0E77"/>
    <w:rsid w:val="00AD13A3"/>
    <w:rsid w:val="00AD59B0"/>
    <w:rsid w:val="00AD6E9E"/>
    <w:rsid w:val="00AE2CC6"/>
    <w:rsid w:val="00AE40BC"/>
    <w:rsid w:val="00AE4E27"/>
    <w:rsid w:val="00AE5791"/>
    <w:rsid w:val="00AE6DF6"/>
    <w:rsid w:val="00AF08A8"/>
    <w:rsid w:val="00AF679C"/>
    <w:rsid w:val="00B00B6F"/>
    <w:rsid w:val="00B054ED"/>
    <w:rsid w:val="00B11534"/>
    <w:rsid w:val="00B17843"/>
    <w:rsid w:val="00B208A5"/>
    <w:rsid w:val="00B213DA"/>
    <w:rsid w:val="00B23842"/>
    <w:rsid w:val="00B26E8B"/>
    <w:rsid w:val="00B30287"/>
    <w:rsid w:val="00B310BD"/>
    <w:rsid w:val="00B349C7"/>
    <w:rsid w:val="00B34B87"/>
    <w:rsid w:val="00B36304"/>
    <w:rsid w:val="00B41EBC"/>
    <w:rsid w:val="00B43D6D"/>
    <w:rsid w:val="00B4790B"/>
    <w:rsid w:val="00B53F5B"/>
    <w:rsid w:val="00B5478E"/>
    <w:rsid w:val="00B63401"/>
    <w:rsid w:val="00B64E0A"/>
    <w:rsid w:val="00B6583C"/>
    <w:rsid w:val="00B664F2"/>
    <w:rsid w:val="00B67C66"/>
    <w:rsid w:val="00B70A69"/>
    <w:rsid w:val="00B71F05"/>
    <w:rsid w:val="00B71F43"/>
    <w:rsid w:val="00B722D5"/>
    <w:rsid w:val="00B74425"/>
    <w:rsid w:val="00B775D5"/>
    <w:rsid w:val="00B77A25"/>
    <w:rsid w:val="00B8284C"/>
    <w:rsid w:val="00B82E42"/>
    <w:rsid w:val="00B831AD"/>
    <w:rsid w:val="00B8500E"/>
    <w:rsid w:val="00B91E0D"/>
    <w:rsid w:val="00B9436E"/>
    <w:rsid w:val="00B96B8E"/>
    <w:rsid w:val="00B97066"/>
    <w:rsid w:val="00B973B8"/>
    <w:rsid w:val="00BA26AA"/>
    <w:rsid w:val="00BA62CF"/>
    <w:rsid w:val="00BC209F"/>
    <w:rsid w:val="00BC2F4E"/>
    <w:rsid w:val="00BD61A0"/>
    <w:rsid w:val="00BE0BA9"/>
    <w:rsid w:val="00BE35F8"/>
    <w:rsid w:val="00BE3B1E"/>
    <w:rsid w:val="00BE5906"/>
    <w:rsid w:val="00BE76A9"/>
    <w:rsid w:val="00BF2A05"/>
    <w:rsid w:val="00C118E8"/>
    <w:rsid w:val="00C1725F"/>
    <w:rsid w:val="00C21D06"/>
    <w:rsid w:val="00C32B2D"/>
    <w:rsid w:val="00C32C25"/>
    <w:rsid w:val="00C361AA"/>
    <w:rsid w:val="00C407C9"/>
    <w:rsid w:val="00C4482A"/>
    <w:rsid w:val="00C46043"/>
    <w:rsid w:val="00C52F7D"/>
    <w:rsid w:val="00C55565"/>
    <w:rsid w:val="00C61540"/>
    <w:rsid w:val="00C639AC"/>
    <w:rsid w:val="00C64A77"/>
    <w:rsid w:val="00C64B65"/>
    <w:rsid w:val="00C73A1B"/>
    <w:rsid w:val="00C73CA7"/>
    <w:rsid w:val="00C75A1E"/>
    <w:rsid w:val="00C75FE3"/>
    <w:rsid w:val="00C764D8"/>
    <w:rsid w:val="00C76C56"/>
    <w:rsid w:val="00C82689"/>
    <w:rsid w:val="00C84B56"/>
    <w:rsid w:val="00C84FDC"/>
    <w:rsid w:val="00C85BD6"/>
    <w:rsid w:val="00C91616"/>
    <w:rsid w:val="00C91FC3"/>
    <w:rsid w:val="00C927A6"/>
    <w:rsid w:val="00C94C44"/>
    <w:rsid w:val="00C96895"/>
    <w:rsid w:val="00CA2ED5"/>
    <w:rsid w:val="00CA409E"/>
    <w:rsid w:val="00CA7FEB"/>
    <w:rsid w:val="00CB1FC2"/>
    <w:rsid w:val="00CC728B"/>
    <w:rsid w:val="00CD1446"/>
    <w:rsid w:val="00CD221D"/>
    <w:rsid w:val="00CE2DF3"/>
    <w:rsid w:val="00CE7E79"/>
    <w:rsid w:val="00D03261"/>
    <w:rsid w:val="00D04381"/>
    <w:rsid w:val="00D17E4C"/>
    <w:rsid w:val="00D22E01"/>
    <w:rsid w:val="00D23EF7"/>
    <w:rsid w:val="00D268DA"/>
    <w:rsid w:val="00D31313"/>
    <w:rsid w:val="00D328D9"/>
    <w:rsid w:val="00D33CEF"/>
    <w:rsid w:val="00D3528B"/>
    <w:rsid w:val="00D40362"/>
    <w:rsid w:val="00D408AC"/>
    <w:rsid w:val="00D4329D"/>
    <w:rsid w:val="00D47874"/>
    <w:rsid w:val="00D53F82"/>
    <w:rsid w:val="00D5590C"/>
    <w:rsid w:val="00D60B9A"/>
    <w:rsid w:val="00D63FDE"/>
    <w:rsid w:val="00D776F5"/>
    <w:rsid w:val="00D77998"/>
    <w:rsid w:val="00D842E0"/>
    <w:rsid w:val="00D86A4D"/>
    <w:rsid w:val="00D879C9"/>
    <w:rsid w:val="00D91996"/>
    <w:rsid w:val="00D9596C"/>
    <w:rsid w:val="00D96E9B"/>
    <w:rsid w:val="00DA1566"/>
    <w:rsid w:val="00DA619B"/>
    <w:rsid w:val="00DB15E1"/>
    <w:rsid w:val="00DB26DB"/>
    <w:rsid w:val="00DB6E1C"/>
    <w:rsid w:val="00DC1F30"/>
    <w:rsid w:val="00DC2840"/>
    <w:rsid w:val="00DC3F74"/>
    <w:rsid w:val="00DC4452"/>
    <w:rsid w:val="00DC7401"/>
    <w:rsid w:val="00DD6152"/>
    <w:rsid w:val="00DD6C88"/>
    <w:rsid w:val="00DD7BD3"/>
    <w:rsid w:val="00DE02FB"/>
    <w:rsid w:val="00DE3A46"/>
    <w:rsid w:val="00DE4FCB"/>
    <w:rsid w:val="00DF1E02"/>
    <w:rsid w:val="00DF298E"/>
    <w:rsid w:val="00DF4EE1"/>
    <w:rsid w:val="00DF5434"/>
    <w:rsid w:val="00DF55EB"/>
    <w:rsid w:val="00DF5829"/>
    <w:rsid w:val="00E120F0"/>
    <w:rsid w:val="00E14789"/>
    <w:rsid w:val="00E15FA1"/>
    <w:rsid w:val="00E163AE"/>
    <w:rsid w:val="00E2218D"/>
    <w:rsid w:val="00E23CD0"/>
    <w:rsid w:val="00E255D6"/>
    <w:rsid w:val="00E31AC4"/>
    <w:rsid w:val="00E31F6E"/>
    <w:rsid w:val="00E33AB1"/>
    <w:rsid w:val="00E41FA7"/>
    <w:rsid w:val="00E45A21"/>
    <w:rsid w:val="00E47165"/>
    <w:rsid w:val="00E4728D"/>
    <w:rsid w:val="00E522C5"/>
    <w:rsid w:val="00E56499"/>
    <w:rsid w:val="00E62802"/>
    <w:rsid w:val="00E6327C"/>
    <w:rsid w:val="00E65674"/>
    <w:rsid w:val="00E6794A"/>
    <w:rsid w:val="00E7147F"/>
    <w:rsid w:val="00E75529"/>
    <w:rsid w:val="00E76348"/>
    <w:rsid w:val="00E80D19"/>
    <w:rsid w:val="00E84993"/>
    <w:rsid w:val="00E93618"/>
    <w:rsid w:val="00E95758"/>
    <w:rsid w:val="00E96033"/>
    <w:rsid w:val="00EA29BA"/>
    <w:rsid w:val="00EA39D6"/>
    <w:rsid w:val="00EB02F5"/>
    <w:rsid w:val="00EB05FF"/>
    <w:rsid w:val="00EB0F4C"/>
    <w:rsid w:val="00EC0F44"/>
    <w:rsid w:val="00EC2EFB"/>
    <w:rsid w:val="00EC375C"/>
    <w:rsid w:val="00EC4FFE"/>
    <w:rsid w:val="00EC568D"/>
    <w:rsid w:val="00ED15DA"/>
    <w:rsid w:val="00ED21E2"/>
    <w:rsid w:val="00ED6840"/>
    <w:rsid w:val="00EE0A70"/>
    <w:rsid w:val="00EE1EC6"/>
    <w:rsid w:val="00EF0B20"/>
    <w:rsid w:val="00EF167D"/>
    <w:rsid w:val="00EF24DC"/>
    <w:rsid w:val="00EF31C8"/>
    <w:rsid w:val="00F059B4"/>
    <w:rsid w:val="00F05E24"/>
    <w:rsid w:val="00F13B79"/>
    <w:rsid w:val="00F14964"/>
    <w:rsid w:val="00F15B5F"/>
    <w:rsid w:val="00F20313"/>
    <w:rsid w:val="00F20A63"/>
    <w:rsid w:val="00F21B39"/>
    <w:rsid w:val="00F2379E"/>
    <w:rsid w:val="00F26CD8"/>
    <w:rsid w:val="00F330F0"/>
    <w:rsid w:val="00F33AD9"/>
    <w:rsid w:val="00F5181C"/>
    <w:rsid w:val="00F60000"/>
    <w:rsid w:val="00F6158D"/>
    <w:rsid w:val="00F61CD0"/>
    <w:rsid w:val="00F63D24"/>
    <w:rsid w:val="00F67C01"/>
    <w:rsid w:val="00F70CD7"/>
    <w:rsid w:val="00F71EC6"/>
    <w:rsid w:val="00F7243C"/>
    <w:rsid w:val="00F739FA"/>
    <w:rsid w:val="00F93F4B"/>
    <w:rsid w:val="00F963EA"/>
    <w:rsid w:val="00F97E5B"/>
    <w:rsid w:val="00FA0EAA"/>
    <w:rsid w:val="00FB1672"/>
    <w:rsid w:val="00FB31BA"/>
    <w:rsid w:val="00FB4771"/>
    <w:rsid w:val="00FC1A8C"/>
    <w:rsid w:val="00FD354D"/>
    <w:rsid w:val="00FD4B85"/>
    <w:rsid w:val="00FD6344"/>
    <w:rsid w:val="00FE1E12"/>
    <w:rsid w:val="00FE40C2"/>
    <w:rsid w:val="00FF5128"/>
    <w:rsid w:val="1531C6E6"/>
    <w:rsid w:val="3AD03FBA"/>
    <w:rsid w:val="42A886C2"/>
    <w:rsid w:val="7F9DC2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AAF5E"/>
  <w15:chartTrackingRefBased/>
  <w15:docId w15:val="{AD91D90E-23F4-43E8-9755-13617D52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0733"/>
    <w:pPr>
      <w:spacing w:after="0" w:line="240" w:lineRule="auto"/>
    </w:pPr>
    <w:rPr>
      <w:rFonts w:ascii="Calibri" w:eastAsia="Calibri" w:hAnsi="Calibri" w:cs="Times New Roman"/>
    </w:rPr>
  </w:style>
  <w:style w:type="paragraph" w:styleId="Antrat1">
    <w:name w:val="heading 1"/>
    <w:basedOn w:val="prastasis"/>
    <w:next w:val="prastasis"/>
    <w:link w:val="Antrat1Diagrama"/>
    <w:qFormat/>
    <w:rsid w:val="004E19AF"/>
    <w:pPr>
      <w:keepNext/>
      <w:numPr>
        <w:numId w:val="2"/>
      </w:numPr>
      <w:ind w:left="8866"/>
      <w:jc w:val="center"/>
      <w:outlineLvl w:val="0"/>
    </w:pPr>
    <w:rPr>
      <w:rFonts w:ascii="Times New Roman" w:eastAsia="Times New Roman" w:hAnsi="Times New Roman"/>
      <w:b/>
      <w:sz w:val="24"/>
      <w:szCs w:val="20"/>
    </w:rPr>
  </w:style>
  <w:style w:type="paragraph" w:styleId="Antrat4">
    <w:name w:val="heading 4"/>
    <w:basedOn w:val="prastasis"/>
    <w:next w:val="prastasis"/>
    <w:link w:val="Antrat4Diagrama"/>
    <w:semiHidden/>
    <w:unhideWhenUsed/>
    <w:qFormat/>
    <w:rsid w:val="004E19AF"/>
    <w:pPr>
      <w:keepNext/>
      <w:spacing w:before="240" w:after="60"/>
      <w:outlineLvl w:val="3"/>
    </w:pPr>
    <w:rPr>
      <w:rFonts w:eastAsia="SimSun"/>
      <w:b/>
      <w:bCs/>
      <w:sz w:val="28"/>
      <w:szCs w:val="28"/>
      <w:lang w:val="ru-RU"/>
    </w:rPr>
  </w:style>
  <w:style w:type="paragraph" w:styleId="Antrat5">
    <w:name w:val="heading 5"/>
    <w:basedOn w:val="prastasis"/>
    <w:next w:val="prastasis"/>
    <w:link w:val="Antrat5Diagrama"/>
    <w:uiPriority w:val="9"/>
    <w:semiHidden/>
    <w:unhideWhenUsed/>
    <w:qFormat/>
    <w:rsid w:val="004E19AF"/>
    <w:pPr>
      <w:keepNext/>
      <w:keepLines/>
      <w:spacing w:before="200"/>
      <w:outlineLvl w:val="4"/>
    </w:pPr>
    <w:rPr>
      <w:rFonts w:asciiTheme="majorHAnsi" w:eastAsiaTheme="majorEastAsia" w:hAnsiTheme="majorHAnsi" w:cstheme="majorBidi"/>
      <w:color w:val="1F3763" w:themeColor="accent1" w:themeShade="7F"/>
    </w:rPr>
  </w:style>
  <w:style w:type="paragraph" w:styleId="Antrat8">
    <w:name w:val="heading 8"/>
    <w:basedOn w:val="prastasis"/>
    <w:next w:val="prastasis"/>
    <w:link w:val="Antrat8Diagrama"/>
    <w:semiHidden/>
    <w:unhideWhenUsed/>
    <w:qFormat/>
    <w:rsid w:val="004E19AF"/>
    <w:pPr>
      <w:spacing w:before="240" w:after="60"/>
      <w:outlineLvl w:val="7"/>
    </w:pPr>
    <w:rPr>
      <w:rFonts w:eastAsia="SimSun"/>
      <w:i/>
      <w:iCs/>
      <w:sz w:val="24"/>
      <w:szCs w:val="24"/>
      <w:lang w:val="ru-RU"/>
    </w:rPr>
  </w:style>
  <w:style w:type="paragraph" w:styleId="Antrat9">
    <w:name w:val="heading 9"/>
    <w:basedOn w:val="prastasis"/>
    <w:next w:val="prastasis"/>
    <w:link w:val="Antrat9Diagrama"/>
    <w:uiPriority w:val="9"/>
    <w:semiHidden/>
    <w:unhideWhenUsed/>
    <w:qFormat/>
    <w:rsid w:val="004E19A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19AF"/>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semiHidden/>
    <w:rsid w:val="004E19AF"/>
    <w:rPr>
      <w:rFonts w:ascii="Calibri" w:eastAsia="SimSun" w:hAnsi="Calibri" w:cs="Times New Roman"/>
      <w:b/>
      <w:bCs/>
      <w:sz w:val="28"/>
      <w:szCs w:val="28"/>
      <w:lang w:val="ru-RU"/>
    </w:rPr>
  </w:style>
  <w:style w:type="character" w:customStyle="1" w:styleId="Antrat5Diagrama">
    <w:name w:val="Antraštė 5 Diagrama"/>
    <w:basedOn w:val="Numatytasispastraiposriftas"/>
    <w:link w:val="Antrat5"/>
    <w:uiPriority w:val="9"/>
    <w:semiHidden/>
    <w:rsid w:val="004E19AF"/>
    <w:rPr>
      <w:rFonts w:asciiTheme="majorHAnsi" w:eastAsiaTheme="majorEastAsia" w:hAnsiTheme="majorHAnsi" w:cstheme="majorBidi"/>
      <w:color w:val="1F3763" w:themeColor="accent1" w:themeShade="7F"/>
    </w:rPr>
  </w:style>
  <w:style w:type="character" w:customStyle="1" w:styleId="Antrat8Diagrama">
    <w:name w:val="Antraštė 8 Diagrama"/>
    <w:basedOn w:val="Numatytasispastraiposriftas"/>
    <w:link w:val="Antrat8"/>
    <w:semiHidden/>
    <w:rsid w:val="004E19AF"/>
    <w:rPr>
      <w:rFonts w:ascii="Calibri" w:eastAsia="SimSun" w:hAnsi="Calibri" w:cs="Times New Roman"/>
      <w:i/>
      <w:iCs/>
      <w:sz w:val="24"/>
      <w:szCs w:val="24"/>
      <w:lang w:val="ru-RU"/>
    </w:rPr>
  </w:style>
  <w:style w:type="character" w:customStyle="1" w:styleId="Antrat9Diagrama">
    <w:name w:val="Antraštė 9 Diagrama"/>
    <w:basedOn w:val="Numatytasispastraiposriftas"/>
    <w:link w:val="Antrat9"/>
    <w:uiPriority w:val="9"/>
    <w:semiHidden/>
    <w:rsid w:val="004E19AF"/>
    <w:rPr>
      <w:rFonts w:asciiTheme="majorHAnsi" w:eastAsiaTheme="majorEastAsia" w:hAnsiTheme="majorHAnsi" w:cstheme="majorBidi"/>
      <w:i/>
      <w:iCs/>
      <w:color w:val="404040" w:themeColor="text1" w:themeTint="BF"/>
      <w:sz w:val="20"/>
      <w:szCs w:val="20"/>
    </w:rPr>
  </w:style>
  <w:style w:type="character" w:styleId="Hipersaitas">
    <w:name w:val="Hyperlink"/>
    <w:uiPriority w:val="99"/>
    <w:unhideWhenUsed/>
    <w:rsid w:val="004E19AF"/>
    <w:rPr>
      <w:color w:val="0000FF"/>
      <w:u w:val="single"/>
    </w:rPr>
  </w:style>
  <w:style w:type="paragraph" w:styleId="Porat">
    <w:name w:val="footer"/>
    <w:aliases w:val=" Diagrama"/>
    <w:basedOn w:val="prastasis"/>
    <w:link w:val="PoratDiagrama"/>
    <w:uiPriority w:val="99"/>
    <w:unhideWhenUsed/>
    <w:rsid w:val="004E19AF"/>
    <w:pPr>
      <w:tabs>
        <w:tab w:val="center" w:pos="4819"/>
        <w:tab w:val="right" w:pos="9638"/>
      </w:tabs>
    </w:pPr>
    <w:rPr>
      <w:rFonts w:ascii="Times New Roman" w:eastAsia="Times New Roman" w:hAnsi="Times New Roman"/>
      <w:sz w:val="20"/>
      <w:szCs w:val="20"/>
      <w:lang w:val="ru-RU"/>
    </w:rPr>
  </w:style>
  <w:style w:type="character" w:customStyle="1" w:styleId="PoratDiagrama">
    <w:name w:val="Poraštė Diagrama"/>
    <w:aliases w:val=" Diagrama Diagrama"/>
    <w:basedOn w:val="Numatytasispastraiposriftas"/>
    <w:link w:val="Porat"/>
    <w:uiPriority w:val="99"/>
    <w:rsid w:val="004E19AF"/>
    <w:rPr>
      <w:rFonts w:ascii="Times New Roman" w:eastAsia="Times New Roman" w:hAnsi="Times New Roman" w:cs="Times New Roman"/>
      <w:sz w:val="20"/>
      <w:szCs w:val="20"/>
      <w:lang w:val="ru-RU"/>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4E19AF"/>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4E19AF"/>
    <w:pPr>
      <w:jc w:val="both"/>
    </w:pPr>
    <w:rPr>
      <w:rFonts w:asciiTheme="minorHAnsi" w:eastAsia="Times New Roman" w:hAnsiTheme="minorHAnsi" w:cstheme="minorBidi"/>
    </w:rPr>
  </w:style>
  <w:style w:type="character" w:customStyle="1" w:styleId="PagrindinistekstasDiagrama1">
    <w:name w:val="Pagrindinis tekstas Diagrama1"/>
    <w:basedOn w:val="Numatytasispastraiposriftas"/>
    <w:uiPriority w:val="99"/>
    <w:semiHidden/>
    <w:rsid w:val="004E19AF"/>
    <w:rPr>
      <w:rFonts w:ascii="Calibri" w:eastAsia="Calibri" w:hAnsi="Calibri" w:cs="Times New Roman"/>
    </w:rPr>
  </w:style>
  <w:style w:type="character" w:customStyle="1" w:styleId="BodyTextChar1">
    <w:name w:val="Body Text Char1"/>
    <w:basedOn w:val="Numatytasispastraiposriftas"/>
    <w:uiPriority w:val="99"/>
    <w:semiHidden/>
    <w:rsid w:val="004E19AF"/>
    <w:rPr>
      <w:rFonts w:ascii="Calibri" w:eastAsia="Calibri" w:hAnsi="Calibri" w:cs="Times New Roman"/>
      <w:sz w:val="22"/>
      <w:szCs w:val="22"/>
      <w:lang w:val="lt-LT"/>
    </w:rPr>
  </w:style>
  <w:style w:type="paragraph" w:styleId="Pagrindiniotekstotrauka">
    <w:name w:val="Body Text Indent"/>
    <w:basedOn w:val="prastasis"/>
    <w:link w:val="PagrindiniotekstotraukaDiagrama"/>
    <w:unhideWhenUsed/>
    <w:rsid w:val="004E19AF"/>
    <w:pPr>
      <w:ind w:firstLine="36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4E19AF"/>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unhideWhenUsed/>
    <w:rsid w:val="004E19AF"/>
    <w:pPr>
      <w:ind w:firstLine="720"/>
      <w:jc w:val="both"/>
    </w:pPr>
    <w:rPr>
      <w:rFonts w:ascii="Times New Roman" w:eastAsia="Times New Roman" w:hAnsi="Times New Roman"/>
      <w:sz w:val="24"/>
      <w:szCs w:val="20"/>
    </w:rPr>
  </w:style>
  <w:style w:type="character" w:customStyle="1" w:styleId="Pagrindiniotekstotrauka2Diagrama">
    <w:name w:val="Pagrindinio teksto įtrauka 2 Diagrama"/>
    <w:basedOn w:val="Numatytasispastraiposriftas"/>
    <w:link w:val="Pagrindiniotekstotrauka2"/>
    <w:rsid w:val="004E19AF"/>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semiHidden/>
    <w:rsid w:val="004E19AF"/>
    <w:rPr>
      <w:rFonts w:ascii="Times New Roman" w:eastAsia="Times New Roman" w:hAnsi="Times New Roman" w:cs="Times New Roman"/>
      <w:szCs w:val="20"/>
    </w:rPr>
  </w:style>
  <w:style w:type="paragraph" w:styleId="Pagrindiniotekstotrauka3">
    <w:name w:val="Body Text Indent 3"/>
    <w:basedOn w:val="prastasis"/>
    <w:link w:val="Pagrindiniotekstotrauka3Diagrama"/>
    <w:semiHidden/>
    <w:unhideWhenUsed/>
    <w:rsid w:val="004E19AF"/>
    <w:pPr>
      <w:ind w:left="426" w:hanging="426"/>
      <w:jc w:val="both"/>
    </w:pPr>
    <w:rPr>
      <w:rFonts w:ascii="Times New Roman" w:eastAsia="Times New Roman" w:hAnsi="Times New Roman"/>
      <w:szCs w:val="20"/>
    </w:rPr>
  </w:style>
  <w:style w:type="character" w:customStyle="1" w:styleId="Pagrindiniotekstotrauka3Diagrama1">
    <w:name w:val="Pagrindinio teksto įtrauka 3 Diagrama1"/>
    <w:basedOn w:val="Numatytasispastraiposriftas"/>
    <w:uiPriority w:val="99"/>
    <w:semiHidden/>
    <w:rsid w:val="004E19AF"/>
    <w:rPr>
      <w:rFonts w:ascii="Calibri" w:eastAsia="Calibri" w:hAnsi="Calibri" w:cs="Times New Roman"/>
      <w:sz w:val="16"/>
      <w:szCs w:val="16"/>
    </w:rPr>
  </w:style>
  <w:style w:type="character" w:customStyle="1" w:styleId="BodyTextIndent3Char1">
    <w:name w:val="Body Text Indent 3 Char1"/>
    <w:basedOn w:val="Numatytasispastraiposriftas"/>
    <w:uiPriority w:val="99"/>
    <w:semiHidden/>
    <w:rsid w:val="004E19AF"/>
    <w:rPr>
      <w:rFonts w:ascii="Calibri" w:eastAsia="Calibri" w:hAnsi="Calibri" w:cs="Times New Roman"/>
      <w:sz w:val="16"/>
      <w:szCs w:val="16"/>
      <w:lang w:val="lt-LT"/>
    </w:rPr>
  </w:style>
  <w:style w:type="paragraph" w:customStyle="1" w:styleId="DiagramaDiagramaDiagrama">
    <w:name w:val="Diagrama Diagrama Diagrama"/>
    <w:basedOn w:val="prastasis"/>
    <w:rsid w:val="004E19AF"/>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4E19AF"/>
    <w:rPr>
      <w:szCs w:val="21"/>
    </w:rPr>
  </w:style>
  <w:style w:type="character" w:customStyle="1" w:styleId="PaprastasistekstasDiagrama">
    <w:name w:val="Paprastasis tekstas Diagrama"/>
    <w:basedOn w:val="Numatytasispastraiposriftas"/>
    <w:link w:val="Paprastasistekstas"/>
    <w:uiPriority w:val="99"/>
    <w:rsid w:val="004E19AF"/>
    <w:rPr>
      <w:rFonts w:ascii="Calibri" w:eastAsia="Calibri" w:hAnsi="Calibri" w:cs="Times New Roman"/>
      <w:szCs w:val="21"/>
    </w:rPr>
  </w:style>
  <w:style w:type="paragraph" w:styleId="Debesliotekstas">
    <w:name w:val="Balloon Text"/>
    <w:basedOn w:val="prastasis"/>
    <w:link w:val="DebesliotekstasDiagrama"/>
    <w:uiPriority w:val="99"/>
    <w:semiHidden/>
    <w:unhideWhenUsed/>
    <w:rsid w:val="004E19AF"/>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4E19AF"/>
    <w:rPr>
      <w:rFonts w:ascii="Lucida Grande" w:eastAsia="Calibri" w:hAnsi="Lucida Grande" w:cs="Times New Roman"/>
      <w:sz w:val="18"/>
      <w:szCs w:val="18"/>
    </w:rPr>
  </w:style>
  <w:style w:type="paragraph" w:styleId="Komentarotekstas">
    <w:name w:val="annotation text"/>
    <w:basedOn w:val="prastasis"/>
    <w:link w:val="KomentarotekstasDiagrama"/>
    <w:uiPriority w:val="99"/>
    <w:unhideWhenUsed/>
    <w:rsid w:val="004E19AF"/>
    <w:rPr>
      <w:sz w:val="24"/>
      <w:szCs w:val="24"/>
    </w:rPr>
  </w:style>
  <w:style w:type="character" w:customStyle="1" w:styleId="KomentarotekstasDiagrama">
    <w:name w:val="Komentaro tekstas Diagrama"/>
    <w:basedOn w:val="Numatytasispastraiposriftas"/>
    <w:link w:val="Komentarotekstas"/>
    <w:uiPriority w:val="99"/>
    <w:rsid w:val="004E19AF"/>
    <w:rPr>
      <w:rFonts w:ascii="Calibri" w:eastAsia="Calibri" w:hAnsi="Calibri" w:cs="Times New Roman"/>
      <w:sz w:val="24"/>
      <w:szCs w:val="24"/>
    </w:rPr>
  </w:style>
  <w:style w:type="character" w:customStyle="1" w:styleId="KomentarotemaDiagrama">
    <w:name w:val="Komentaro tema Diagrama"/>
    <w:basedOn w:val="KomentarotekstasDiagrama"/>
    <w:link w:val="Komentarotema"/>
    <w:uiPriority w:val="99"/>
    <w:semiHidden/>
    <w:rsid w:val="004E19AF"/>
    <w:rPr>
      <w:rFonts w:ascii="Calibri" w:eastAsia="Calibri" w:hAnsi="Calibri" w:cs="Times New Roman"/>
      <w:b/>
      <w:bCs/>
      <w:sz w:val="24"/>
      <w:szCs w:val="24"/>
    </w:rPr>
  </w:style>
  <w:style w:type="paragraph" w:styleId="Komentarotema">
    <w:name w:val="annotation subject"/>
    <w:basedOn w:val="Komentarotekstas"/>
    <w:next w:val="Komentarotekstas"/>
    <w:link w:val="KomentarotemaDiagrama"/>
    <w:uiPriority w:val="99"/>
    <w:semiHidden/>
    <w:unhideWhenUsed/>
    <w:rsid w:val="004E19AF"/>
    <w:rPr>
      <w:b/>
      <w:bCs/>
    </w:rPr>
  </w:style>
  <w:style w:type="character" w:customStyle="1" w:styleId="KomentarotemaDiagrama1">
    <w:name w:val="Komentaro tema Diagrama1"/>
    <w:basedOn w:val="KomentarotekstasDiagrama"/>
    <w:uiPriority w:val="99"/>
    <w:semiHidden/>
    <w:rsid w:val="004E19AF"/>
    <w:rPr>
      <w:rFonts w:ascii="Calibri" w:eastAsia="Calibri" w:hAnsi="Calibri" w:cs="Times New Roman"/>
      <w:b/>
      <w:bCs/>
      <w:sz w:val="24"/>
      <w:szCs w:val="24"/>
    </w:rPr>
  </w:style>
  <w:style w:type="character" w:customStyle="1" w:styleId="CommentSubjectChar1">
    <w:name w:val="Comment Subject Char1"/>
    <w:basedOn w:val="KomentarotekstasDiagrama"/>
    <w:uiPriority w:val="99"/>
    <w:semiHidden/>
    <w:rsid w:val="004E19AF"/>
    <w:rPr>
      <w:rFonts w:ascii="Calibri" w:eastAsia="Calibri" w:hAnsi="Calibri" w:cs="Times New Roman"/>
      <w:b/>
      <w:bCs/>
      <w:sz w:val="24"/>
      <w:szCs w:val="24"/>
      <w:lang w:val="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Paragraph"/>
    <w:basedOn w:val="prastasis"/>
    <w:link w:val="SraopastraipaDiagrama"/>
    <w:uiPriority w:val="34"/>
    <w:qFormat/>
    <w:rsid w:val="004E19AF"/>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4E19AF"/>
    <w:rPr>
      <w:rFonts w:ascii="Calibri" w:eastAsia="Calibri" w:hAnsi="Calibri" w:cs="Times New Roman"/>
    </w:rPr>
  </w:style>
  <w:style w:type="paragraph" w:styleId="Turinys1">
    <w:name w:val="toc 1"/>
    <w:basedOn w:val="prastasis"/>
    <w:next w:val="prastasis"/>
    <w:autoRedefine/>
    <w:uiPriority w:val="39"/>
    <w:unhideWhenUsed/>
    <w:rsid w:val="003D259E"/>
    <w:pPr>
      <w:tabs>
        <w:tab w:val="left" w:pos="709"/>
        <w:tab w:val="right" w:leader="dot" w:pos="9628"/>
      </w:tabs>
      <w:spacing w:after="100"/>
    </w:pPr>
    <w:rPr>
      <w:rFonts w:ascii="Times New Roman" w:hAnsi="Times New Roman"/>
      <w:sz w:val="24"/>
    </w:rPr>
  </w:style>
  <w:style w:type="paragraph" w:styleId="Antrats">
    <w:name w:val="header"/>
    <w:basedOn w:val="prastasis"/>
    <w:link w:val="AntratsDiagrama"/>
    <w:uiPriority w:val="99"/>
    <w:unhideWhenUsed/>
    <w:rsid w:val="004E19AF"/>
    <w:pPr>
      <w:tabs>
        <w:tab w:val="center" w:pos="4320"/>
        <w:tab w:val="right" w:pos="8640"/>
      </w:tabs>
    </w:pPr>
  </w:style>
  <w:style w:type="character" w:customStyle="1" w:styleId="AntratsDiagrama">
    <w:name w:val="Antraštės Diagrama"/>
    <w:basedOn w:val="Numatytasispastraiposriftas"/>
    <w:link w:val="Antrats"/>
    <w:uiPriority w:val="99"/>
    <w:rsid w:val="004E19AF"/>
    <w:rPr>
      <w:rFonts w:ascii="Calibri" w:eastAsia="Calibri" w:hAnsi="Calibri" w:cs="Times New Roman"/>
    </w:rPr>
  </w:style>
  <w:style w:type="paragraph" w:styleId="Turinys2">
    <w:name w:val="toc 2"/>
    <w:basedOn w:val="prastasis"/>
    <w:next w:val="prastasis"/>
    <w:autoRedefine/>
    <w:uiPriority w:val="39"/>
    <w:unhideWhenUsed/>
    <w:rsid w:val="004E19AF"/>
    <w:pPr>
      <w:spacing w:after="100"/>
      <w:ind w:left="220"/>
    </w:pPr>
  </w:style>
  <w:style w:type="character" w:customStyle="1" w:styleId="MediumGrid1-Accent2Char">
    <w:name w:val="Medium Grid 1 - Accent 2 Char"/>
    <w:link w:val="1vidutinistinklelis2parykinimas"/>
    <w:uiPriority w:val="34"/>
    <w:locked/>
    <w:rsid w:val="004E19AF"/>
    <w:rPr>
      <w:rFonts w:ascii="Calibri" w:eastAsia="Calibri" w:hAnsi="Calibri" w:cs="Times New Roman"/>
      <w:sz w:val="22"/>
      <w:szCs w:val="22"/>
      <w:lang w:val="lt-LT"/>
    </w:rPr>
  </w:style>
  <w:style w:type="table" w:styleId="1vidutinistinklelis2parykinimas">
    <w:name w:val="Medium Grid 1 Accent 2"/>
    <w:basedOn w:val="prastojilentel"/>
    <w:link w:val="MediumGrid1-Accent2Char"/>
    <w:uiPriority w:val="34"/>
    <w:rsid w:val="004E19AF"/>
    <w:pPr>
      <w:spacing w:after="0" w:line="240" w:lineRule="auto"/>
    </w:pPr>
    <w:rPr>
      <w:rFonts w:ascii="Calibri" w:eastAsia="Calibri" w:hAnsi="Calibri" w:cs="Times New Roma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customStyle="1" w:styleId="Default">
    <w:name w:val="Default"/>
    <w:rsid w:val="004E19AF"/>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Komentaronuoroda">
    <w:name w:val="annotation reference"/>
    <w:basedOn w:val="Numatytasispastraiposriftas"/>
    <w:uiPriority w:val="99"/>
    <w:unhideWhenUsed/>
    <w:rsid w:val="004E19AF"/>
    <w:rPr>
      <w:sz w:val="16"/>
      <w:szCs w:val="16"/>
    </w:rPr>
  </w:style>
  <w:style w:type="paragraph" w:styleId="prastasiniatinklio">
    <w:name w:val="Normal (Web)"/>
    <w:basedOn w:val="prastasis"/>
    <w:uiPriority w:val="99"/>
    <w:unhideWhenUsed/>
    <w:rsid w:val="004E19AF"/>
    <w:pPr>
      <w:spacing w:before="100" w:beforeAutospacing="1" w:after="100" w:afterAutospacing="1"/>
    </w:pPr>
    <w:rPr>
      <w:rFonts w:ascii="Times" w:eastAsiaTheme="minorEastAsia" w:hAnsi="Times"/>
      <w:sz w:val="20"/>
      <w:szCs w:val="20"/>
      <w:lang w:val="en-US"/>
    </w:rPr>
  </w:style>
  <w:style w:type="paragraph" w:customStyle="1" w:styleId="tajtip">
    <w:name w:val="tajtip"/>
    <w:basedOn w:val="prastasis"/>
    <w:rsid w:val="004E19AF"/>
    <w:pPr>
      <w:spacing w:before="100" w:beforeAutospacing="1" w:after="100" w:afterAutospacing="1"/>
    </w:pPr>
    <w:rPr>
      <w:rFonts w:ascii="Times New Roman" w:eastAsia="Times New Roman" w:hAnsi="Times New Roman"/>
      <w:sz w:val="24"/>
      <w:szCs w:val="24"/>
      <w:lang w:eastAsia="lt-LT"/>
    </w:rPr>
  </w:style>
  <w:style w:type="paragraph" w:styleId="Pataisymai">
    <w:name w:val="Revision"/>
    <w:hidden/>
    <w:uiPriority w:val="99"/>
    <w:semiHidden/>
    <w:rsid w:val="004E19AF"/>
    <w:pPr>
      <w:spacing w:after="0" w:line="240" w:lineRule="auto"/>
    </w:pPr>
    <w:rPr>
      <w:rFonts w:ascii="Calibri" w:eastAsia="Calibri" w:hAnsi="Calibri" w:cs="Times New Roman"/>
    </w:rPr>
  </w:style>
  <w:style w:type="paragraph" w:customStyle="1" w:styleId="xl43">
    <w:name w:val="xl43"/>
    <w:basedOn w:val="prastasis"/>
    <w:rsid w:val="004E19AF"/>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 w:val="24"/>
      <w:szCs w:val="24"/>
      <w:lang w:val="en-GB"/>
    </w:rPr>
  </w:style>
  <w:style w:type="character" w:customStyle="1" w:styleId="apple-converted-space">
    <w:name w:val="apple-converted-space"/>
    <w:basedOn w:val="Numatytasispastraiposriftas"/>
    <w:rsid w:val="004E19AF"/>
  </w:style>
  <w:style w:type="paragraph" w:styleId="Puslapioinaostekstas">
    <w:name w:val="footnote text"/>
    <w:aliases w:val="Diagrama1, Diagrama1"/>
    <w:basedOn w:val="prastasis"/>
    <w:link w:val="PuslapioinaostekstasDiagrama"/>
    <w:uiPriority w:val="99"/>
    <w:unhideWhenUsed/>
    <w:rsid w:val="004E19AF"/>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4E19AF"/>
    <w:rPr>
      <w:rFonts w:ascii="Calibri" w:eastAsia="Calibri" w:hAnsi="Calibri" w:cs="Times New Roman"/>
      <w:sz w:val="20"/>
      <w:szCs w:val="20"/>
    </w:rPr>
  </w:style>
  <w:style w:type="character" w:styleId="Puslapioinaosnuoroda">
    <w:name w:val="footnote reference"/>
    <w:basedOn w:val="Numatytasispastraiposriftas"/>
    <w:uiPriority w:val="99"/>
    <w:unhideWhenUsed/>
    <w:rsid w:val="004E19AF"/>
    <w:rPr>
      <w:vertAlign w:val="superscript"/>
    </w:rPr>
  </w:style>
  <w:style w:type="character" w:styleId="Grietas">
    <w:name w:val="Strong"/>
    <w:qFormat/>
    <w:rsid w:val="004E19AF"/>
    <w:rPr>
      <w:b/>
      <w:bCs/>
    </w:rPr>
  </w:style>
  <w:style w:type="paragraph" w:styleId="Paantrat">
    <w:name w:val="Subtitle"/>
    <w:basedOn w:val="prastasis"/>
    <w:next w:val="Pagrindinistekstas"/>
    <w:link w:val="PaantratDiagrama"/>
    <w:qFormat/>
    <w:rsid w:val="004E19AF"/>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4E19AF"/>
    <w:rPr>
      <w:rFonts w:ascii="Arial" w:eastAsia="Lucida Sans Unicode" w:hAnsi="Arial" w:cs="Tahoma"/>
      <w:i/>
      <w:iCs/>
      <w:sz w:val="28"/>
      <w:szCs w:val="28"/>
      <w:lang w:eastAsia="ar-SA"/>
    </w:rPr>
  </w:style>
  <w:style w:type="paragraph" w:styleId="Tekstoblokas">
    <w:name w:val="Block Text"/>
    <w:basedOn w:val="prastasis"/>
    <w:uiPriority w:val="99"/>
    <w:rsid w:val="004E19AF"/>
    <w:pPr>
      <w:tabs>
        <w:tab w:val="left" w:pos="2410"/>
      </w:tabs>
      <w:suppressAutoHyphens/>
      <w:spacing w:line="100" w:lineRule="atLeast"/>
      <w:ind w:left="-567" w:right="-766"/>
    </w:pPr>
    <w:rPr>
      <w:rFonts w:ascii="Times New Roman" w:eastAsia="Times New Roman" w:hAnsi="Times New Roman"/>
      <w:b/>
      <w:sz w:val="20"/>
      <w:szCs w:val="20"/>
    </w:rPr>
  </w:style>
  <w:style w:type="paragraph" w:customStyle="1" w:styleId="Lygis">
    <w:name w:val="Lygis"/>
    <w:basedOn w:val="prastasis"/>
    <w:autoRedefine/>
    <w:rsid w:val="004E19AF"/>
    <w:pPr>
      <w:numPr>
        <w:numId w:val="3"/>
      </w:numPr>
      <w:ind w:left="567" w:hanging="567"/>
      <w:jc w:val="both"/>
    </w:pPr>
    <w:rPr>
      <w:rFonts w:ascii="Times New Roman" w:eastAsia="Times New Roman" w:hAnsi="Times New Roman"/>
      <w:b/>
      <w:bCs/>
      <w:caps/>
      <w:sz w:val="24"/>
      <w:szCs w:val="24"/>
      <w:lang w:eastAsia="lt-LT"/>
    </w:rPr>
  </w:style>
  <w:style w:type="numbering" w:customStyle="1" w:styleId="StyleBulletedSymbolsymbolLeft125cmHanging05cm31">
    <w:name w:val="Style Bulleted Symbol (symbol) Left:  125 cm Hanging:  05 cm31"/>
    <w:basedOn w:val="Sraonra"/>
    <w:rsid w:val="004E19AF"/>
    <w:pPr>
      <w:numPr>
        <w:numId w:val="4"/>
      </w:numPr>
    </w:pPr>
  </w:style>
  <w:style w:type="paragraph" w:customStyle="1" w:styleId="Body2">
    <w:name w:val="Body 2"/>
    <w:rsid w:val="004E19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styleId="Lentelstinklelis">
    <w:name w:val="Table Grid"/>
    <w:basedOn w:val="prastojilentel"/>
    <w:uiPriority w:val="59"/>
    <w:rsid w:val="004E1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74DDB"/>
    <w:rPr>
      <w:color w:val="808080"/>
      <w:shd w:val="clear" w:color="auto" w:fill="E6E6E6"/>
    </w:rPr>
  </w:style>
  <w:style w:type="paragraph" w:styleId="Antrat">
    <w:name w:val="caption"/>
    <w:basedOn w:val="prastasis"/>
    <w:next w:val="prastasis"/>
    <w:uiPriority w:val="35"/>
    <w:unhideWhenUsed/>
    <w:qFormat/>
    <w:rsid w:val="00F13B79"/>
    <w:pPr>
      <w:spacing w:after="200"/>
    </w:pPr>
    <w:rPr>
      <w:b/>
      <w:bCs/>
      <w:color w:val="4472C4" w:themeColor="accent1"/>
      <w:sz w:val="18"/>
      <w:szCs w:val="18"/>
    </w:rPr>
  </w:style>
  <w:style w:type="paragraph" w:customStyle="1" w:styleId="gmail-msobodytext">
    <w:name w:val="gmail-msobodytext"/>
    <w:basedOn w:val="prastasis"/>
    <w:rsid w:val="00C407C9"/>
    <w:pPr>
      <w:spacing w:before="100" w:beforeAutospacing="1" w:after="100" w:afterAutospacing="1"/>
    </w:pPr>
    <w:rPr>
      <w:rFonts w:eastAsiaTheme="minorHAnsi" w:cs="Calibri"/>
      <w:lang w:eastAsia="lt-LT"/>
    </w:rPr>
  </w:style>
  <w:style w:type="character" w:styleId="Emfaz">
    <w:name w:val="Emphasis"/>
    <w:uiPriority w:val="20"/>
    <w:qFormat/>
    <w:rsid w:val="00E4728D"/>
    <w:rPr>
      <w:i/>
      <w:iCs/>
    </w:rPr>
  </w:style>
  <w:style w:type="table" w:customStyle="1" w:styleId="Lentelstinklelis2">
    <w:name w:val="Lentelės tinklelis2"/>
    <w:basedOn w:val="prastojilentel"/>
    <w:next w:val="Lentelstinklelis"/>
    <w:rsid w:val="006A49C6"/>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12742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2742E"/>
    <w:rPr>
      <w:rFonts w:ascii="Calibri" w:eastAsia="Calibri" w:hAnsi="Calibri" w:cs="Times New Roman"/>
    </w:rPr>
  </w:style>
  <w:style w:type="character" w:customStyle="1" w:styleId="ui-provider">
    <w:name w:val="ui-provider"/>
    <w:basedOn w:val="Numatytasispastraiposriftas"/>
    <w:rsid w:val="002A2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5695">
      <w:bodyDiv w:val="1"/>
      <w:marLeft w:val="0"/>
      <w:marRight w:val="0"/>
      <w:marTop w:val="0"/>
      <w:marBottom w:val="0"/>
      <w:divBdr>
        <w:top w:val="none" w:sz="0" w:space="0" w:color="auto"/>
        <w:left w:val="none" w:sz="0" w:space="0" w:color="auto"/>
        <w:bottom w:val="none" w:sz="0" w:space="0" w:color="auto"/>
        <w:right w:val="none" w:sz="0" w:space="0" w:color="auto"/>
      </w:divBdr>
    </w:div>
    <w:div w:id="223226025">
      <w:bodyDiv w:val="1"/>
      <w:marLeft w:val="0"/>
      <w:marRight w:val="0"/>
      <w:marTop w:val="0"/>
      <w:marBottom w:val="0"/>
      <w:divBdr>
        <w:top w:val="none" w:sz="0" w:space="0" w:color="auto"/>
        <w:left w:val="none" w:sz="0" w:space="0" w:color="auto"/>
        <w:bottom w:val="none" w:sz="0" w:space="0" w:color="auto"/>
        <w:right w:val="none" w:sz="0" w:space="0" w:color="auto"/>
      </w:divBdr>
    </w:div>
    <w:div w:id="250049498">
      <w:bodyDiv w:val="1"/>
      <w:marLeft w:val="0"/>
      <w:marRight w:val="0"/>
      <w:marTop w:val="0"/>
      <w:marBottom w:val="0"/>
      <w:divBdr>
        <w:top w:val="none" w:sz="0" w:space="0" w:color="auto"/>
        <w:left w:val="none" w:sz="0" w:space="0" w:color="auto"/>
        <w:bottom w:val="none" w:sz="0" w:space="0" w:color="auto"/>
        <w:right w:val="none" w:sz="0" w:space="0" w:color="auto"/>
      </w:divBdr>
    </w:div>
    <w:div w:id="329060990">
      <w:bodyDiv w:val="1"/>
      <w:marLeft w:val="0"/>
      <w:marRight w:val="0"/>
      <w:marTop w:val="0"/>
      <w:marBottom w:val="0"/>
      <w:divBdr>
        <w:top w:val="none" w:sz="0" w:space="0" w:color="auto"/>
        <w:left w:val="none" w:sz="0" w:space="0" w:color="auto"/>
        <w:bottom w:val="none" w:sz="0" w:space="0" w:color="auto"/>
        <w:right w:val="none" w:sz="0" w:space="0" w:color="auto"/>
      </w:divBdr>
    </w:div>
    <w:div w:id="441219538">
      <w:bodyDiv w:val="1"/>
      <w:marLeft w:val="0"/>
      <w:marRight w:val="0"/>
      <w:marTop w:val="0"/>
      <w:marBottom w:val="0"/>
      <w:divBdr>
        <w:top w:val="none" w:sz="0" w:space="0" w:color="auto"/>
        <w:left w:val="none" w:sz="0" w:space="0" w:color="auto"/>
        <w:bottom w:val="none" w:sz="0" w:space="0" w:color="auto"/>
        <w:right w:val="none" w:sz="0" w:space="0" w:color="auto"/>
      </w:divBdr>
    </w:div>
    <w:div w:id="555514334">
      <w:bodyDiv w:val="1"/>
      <w:marLeft w:val="0"/>
      <w:marRight w:val="0"/>
      <w:marTop w:val="0"/>
      <w:marBottom w:val="0"/>
      <w:divBdr>
        <w:top w:val="none" w:sz="0" w:space="0" w:color="auto"/>
        <w:left w:val="none" w:sz="0" w:space="0" w:color="auto"/>
        <w:bottom w:val="none" w:sz="0" w:space="0" w:color="auto"/>
        <w:right w:val="none" w:sz="0" w:space="0" w:color="auto"/>
      </w:divBdr>
    </w:div>
    <w:div w:id="730661977">
      <w:bodyDiv w:val="1"/>
      <w:marLeft w:val="0"/>
      <w:marRight w:val="0"/>
      <w:marTop w:val="0"/>
      <w:marBottom w:val="0"/>
      <w:divBdr>
        <w:top w:val="none" w:sz="0" w:space="0" w:color="auto"/>
        <w:left w:val="none" w:sz="0" w:space="0" w:color="auto"/>
        <w:bottom w:val="none" w:sz="0" w:space="0" w:color="auto"/>
        <w:right w:val="none" w:sz="0" w:space="0" w:color="auto"/>
      </w:divBdr>
    </w:div>
    <w:div w:id="1002003252">
      <w:bodyDiv w:val="1"/>
      <w:marLeft w:val="0"/>
      <w:marRight w:val="0"/>
      <w:marTop w:val="0"/>
      <w:marBottom w:val="0"/>
      <w:divBdr>
        <w:top w:val="none" w:sz="0" w:space="0" w:color="auto"/>
        <w:left w:val="none" w:sz="0" w:space="0" w:color="auto"/>
        <w:bottom w:val="none" w:sz="0" w:space="0" w:color="auto"/>
        <w:right w:val="none" w:sz="0" w:space="0" w:color="auto"/>
      </w:divBdr>
    </w:div>
    <w:div w:id="1034304507">
      <w:bodyDiv w:val="1"/>
      <w:marLeft w:val="0"/>
      <w:marRight w:val="0"/>
      <w:marTop w:val="0"/>
      <w:marBottom w:val="0"/>
      <w:divBdr>
        <w:top w:val="none" w:sz="0" w:space="0" w:color="auto"/>
        <w:left w:val="none" w:sz="0" w:space="0" w:color="auto"/>
        <w:bottom w:val="none" w:sz="0" w:space="0" w:color="auto"/>
        <w:right w:val="none" w:sz="0" w:space="0" w:color="auto"/>
      </w:divBdr>
    </w:div>
    <w:div w:id="1142229941">
      <w:bodyDiv w:val="1"/>
      <w:marLeft w:val="0"/>
      <w:marRight w:val="0"/>
      <w:marTop w:val="0"/>
      <w:marBottom w:val="0"/>
      <w:divBdr>
        <w:top w:val="none" w:sz="0" w:space="0" w:color="auto"/>
        <w:left w:val="none" w:sz="0" w:space="0" w:color="auto"/>
        <w:bottom w:val="none" w:sz="0" w:space="0" w:color="auto"/>
        <w:right w:val="none" w:sz="0" w:space="0" w:color="auto"/>
      </w:divBdr>
    </w:div>
    <w:div w:id="1180048962">
      <w:bodyDiv w:val="1"/>
      <w:marLeft w:val="0"/>
      <w:marRight w:val="0"/>
      <w:marTop w:val="0"/>
      <w:marBottom w:val="0"/>
      <w:divBdr>
        <w:top w:val="none" w:sz="0" w:space="0" w:color="auto"/>
        <w:left w:val="none" w:sz="0" w:space="0" w:color="auto"/>
        <w:bottom w:val="none" w:sz="0" w:space="0" w:color="auto"/>
        <w:right w:val="none" w:sz="0" w:space="0" w:color="auto"/>
      </w:divBdr>
    </w:div>
    <w:div w:id="1278368135">
      <w:bodyDiv w:val="1"/>
      <w:marLeft w:val="0"/>
      <w:marRight w:val="0"/>
      <w:marTop w:val="0"/>
      <w:marBottom w:val="0"/>
      <w:divBdr>
        <w:top w:val="none" w:sz="0" w:space="0" w:color="auto"/>
        <w:left w:val="none" w:sz="0" w:space="0" w:color="auto"/>
        <w:bottom w:val="none" w:sz="0" w:space="0" w:color="auto"/>
        <w:right w:val="none" w:sz="0" w:space="0" w:color="auto"/>
      </w:divBdr>
    </w:div>
    <w:div w:id="1513102555">
      <w:bodyDiv w:val="1"/>
      <w:marLeft w:val="0"/>
      <w:marRight w:val="0"/>
      <w:marTop w:val="0"/>
      <w:marBottom w:val="0"/>
      <w:divBdr>
        <w:top w:val="none" w:sz="0" w:space="0" w:color="auto"/>
        <w:left w:val="none" w:sz="0" w:space="0" w:color="auto"/>
        <w:bottom w:val="none" w:sz="0" w:space="0" w:color="auto"/>
        <w:right w:val="none" w:sz="0" w:space="0" w:color="auto"/>
      </w:divBdr>
    </w:div>
    <w:div w:id="1574319561">
      <w:bodyDiv w:val="1"/>
      <w:marLeft w:val="0"/>
      <w:marRight w:val="0"/>
      <w:marTop w:val="0"/>
      <w:marBottom w:val="0"/>
      <w:divBdr>
        <w:top w:val="none" w:sz="0" w:space="0" w:color="auto"/>
        <w:left w:val="none" w:sz="0" w:space="0" w:color="auto"/>
        <w:bottom w:val="none" w:sz="0" w:space="0" w:color="auto"/>
        <w:right w:val="none" w:sz="0" w:space="0" w:color="auto"/>
      </w:divBdr>
    </w:div>
    <w:div w:id="1704868381">
      <w:bodyDiv w:val="1"/>
      <w:marLeft w:val="0"/>
      <w:marRight w:val="0"/>
      <w:marTop w:val="0"/>
      <w:marBottom w:val="0"/>
      <w:divBdr>
        <w:top w:val="none" w:sz="0" w:space="0" w:color="auto"/>
        <w:left w:val="none" w:sz="0" w:space="0" w:color="auto"/>
        <w:bottom w:val="none" w:sz="0" w:space="0" w:color="auto"/>
        <w:right w:val="none" w:sz="0" w:space="0" w:color="auto"/>
      </w:divBdr>
    </w:div>
    <w:div w:id="179177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01CB8-3407-4DB2-B630-E19EB9A18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17547</Words>
  <Characters>10002</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Grinda</dc:creator>
  <cp:keywords/>
  <dc:description/>
  <cp:lastModifiedBy>Anželita Pajaujienė</cp:lastModifiedBy>
  <cp:revision>3</cp:revision>
  <cp:lastPrinted>2023-08-23T12:20:00Z</cp:lastPrinted>
  <dcterms:created xsi:type="dcterms:W3CDTF">2023-09-04T11:55:00Z</dcterms:created>
  <dcterms:modified xsi:type="dcterms:W3CDTF">2023-09-04T11:56:00Z</dcterms:modified>
</cp:coreProperties>
</file>