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AC9D3" w14:textId="552138A7" w:rsidR="00BE3DDE" w:rsidRDefault="00E500DA" w:rsidP="00DB6F2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SUSITARIMAS </w:t>
      </w:r>
      <w:r w:rsidR="003D134D">
        <w:rPr>
          <w:rFonts w:ascii="Times New Roman" w:hAnsi="Times New Roman" w:cs="Times New Roman"/>
          <w:b/>
          <w:sz w:val="24"/>
          <w:szCs w:val="24"/>
        </w:rPr>
        <w:t xml:space="preserve">Nr. </w:t>
      </w:r>
      <w:r w:rsidR="00ED36C2">
        <w:rPr>
          <w:rFonts w:ascii="Times New Roman" w:hAnsi="Times New Roman" w:cs="Times New Roman"/>
          <w:b/>
          <w:sz w:val="24"/>
          <w:szCs w:val="24"/>
        </w:rPr>
        <w:t>1</w:t>
      </w:r>
      <w:r w:rsidR="003D134D">
        <w:rPr>
          <w:rFonts w:ascii="Times New Roman" w:hAnsi="Times New Roman" w:cs="Times New Roman"/>
          <w:b/>
          <w:sz w:val="24"/>
          <w:szCs w:val="24"/>
        </w:rPr>
        <w:t xml:space="preserve"> </w:t>
      </w:r>
    </w:p>
    <w:p w14:paraId="6A8308A7" w14:textId="6525B096" w:rsidR="008A34D7" w:rsidRDefault="00E500DA" w:rsidP="00DB6F2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PRIE </w:t>
      </w:r>
      <w:r w:rsidR="00945CE9">
        <w:rPr>
          <w:rFonts w:ascii="Times New Roman" w:hAnsi="Times New Roman" w:cs="Times New Roman"/>
          <w:b/>
          <w:sz w:val="24"/>
          <w:szCs w:val="24"/>
        </w:rPr>
        <w:t>20</w:t>
      </w:r>
      <w:r w:rsidR="00C500E3">
        <w:rPr>
          <w:rFonts w:ascii="Times New Roman" w:hAnsi="Times New Roman" w:cs="Times New Roman"/>
          <w:b/>
          <w:sz w:val="24"/>
          <w:szCs w:val="24"/>
        </w:rPr>
        <w:t>2</w:t>
      </w:r>
      <w:r w:rsidR="00EC12F7">
        <w:rPr>
          <w:rFonts w:ascii="Times New Roman" w:hAnsi="Times New Roman" w:cs="Times New Roman"/>
          <w:b/>
          <w:sz w:val="24"/>
          <w:szCs w:val="24"/>
        </w:rPr>
        <w:t>2</w:t>
      </w:r>
      <w:r w:rsidR="005F77EA">
        <w:rPr>
          <w:rFonts w:ascii="Times New Roman" w:hAnsi="Times New Roman" w:cs="Times New Roman"/>
          <w:b/>
          <w:sz w:val="24"/>
          <w:szCs w:val="24"/>
        </w:rPr>
        <w:t>-</w:t>
      </w:r>
      <w:r w:rsidR="00ED36C2">
        <w:rPr>
          <w:rFonts w:ascii="Times New Roman" w:hAnsi="Times New Roman" w:cs="Times New Roman"/>
          <w:b/>
          <w:sz w:val="24"/>
          <w:szCs w:val="24"/>
        </w:rPr>
        <w:t>11-23</w:t>
      </w:r>
      <w:r w:rsidR="00285A98">
        <w:rPr>
          <w:rFonts w:ascii="Times New Roman" w:hAnsi="Times New Roman" w:cs="Times New Roman"/>
          <w:b/>
          <w:sz w:val="24"/>
          <w:szCs w:val="24"/>
        </w:rPr>
        <w:t xml:space="preserve"> </w:t>
      </w:r>
      <w:r w:rsidR="004B5D5B">
        <w:rPr>
          <w:rFonts w:ascii="Times New Roman" w:hAnsi="Times New Roman" w:cs="Times New Roman"/>
          <w:b/>
          <w:sz w:val="24"/>
          <w:szCs w:val="24"/>
        </w:rPr>
        <w:t xml:space="preserve">STATYBOS RANGOS </w:t>
      </w:r>
      <w:r w:rsidR="00F769BB" w:rsidRPr="00570DC2">
        <w:rPr>
          <w:rFonts w:ascii="Times New Roman" w:hAnsi="Times New Roman" w:cs="Times New Roman"/>
          <w:b/>
          <w:sz w:val="24"/>
          <w:szCs w:val="24"/>
        </w:rPr>
        <w:t xml:space="preserve">SUTARTIES </w:t>
      </w:r>
      <w:r>
        <w:rPr>
          <w:rFonts w:ascii="Times New Roman" w:hAnsi="Times New Roman" w:cs="Times New Roman"/>
          <w:b/>
          <w:sz w:val="24"/>
          <w:szCs w:val="24"/>
        </w:rPr>
        <w:t xml:space="preserve">NR. </w:t>
      </w:r>
      <w:r w:rsidR="00E8345D">
        <w:rPr>
          <w:rFonts w:ascii="Times New Roman" w:hAnsi="Times New Roman" w:cs="Times New Roman"/>
          <w:b/>
          <w:sz w:val="24"/>
          <w:szCs w:val="24"/>
        </w:rPr>
        <w:t>AS</w:t>
      </w:r>
      <w:r w:rsidR="00C500E3">
        <w:rPr>
          <w:rFonts w:ascii="Times New Roman" w:hAnsi="Times New Roman" w:cs="Times New Roman"/>
          <w:b/>
          <w:sz w:val="24"/>
          <w:szCs w:val="24"/>
        </w:rPr>
        <w:t xml:space="preserve"> – </w:t>
      </w:r>
      <w:r w:rsidR="00ED36C2">
        <w:rPr>
          <w:rFonts w:ascii="Times New Roman" w:hAnsi="Times New Roman" w:cs="Times New Roman"/>
          <w:b/>
          <w:sz w:val="24"/>
          <w:szCs w:val="24"/>
        </w:rPr>
        <w:t>2236</w:t>
      </w:r>
      <w:r w:rsidR="000729EC">
        <w:rPr>
          <w:rFonts w:ascii="Times New Roman" w:hAnsi="Times New Roman" w:cs="Times New Roman"/>
          <w:b/>
          <w:sz w:val="24"/>
          <w:szCs w:val="24"/>
        </w:rPr>
        <w:t xml:space="preserve"> </w:t>
      </w:r>
    </w:p>
    <w:p w14:paraId="4519722B" w14:textId="77777777" w:rsidR="00DB6F23" w:rsidRPr="004B5D5B" w:rsidRDefault="00DB6F23" w:rsidP="00DB6F23">
      <w:pPr>
        <w:spacing w:after="0"/>
        <w:jc w:val="center"/>
        <w:rPr>
          <w:rFonts w:ascii="Times New Roman" w:hAnsi="Times New Roman" w:cs="Times New Roman"/>
          <w:bCs/>
          <w:sz w:val="24"/>
          <w:szCs w:val="24"/>
        </w:rPr>
      </w:pPr>
    </w:p>
    <w:p w14:paraId="24F92A90" w14:textId="0A1EF61B" w:rsidR="00C500E3" w:rsidRDefault="00945CE9" w:rsidP="00C500E3">
      <w:pPr>
        <w:jc w:val="center"/>
        <w:rPr>
          <w:rFonts w:ascii="Times New Roman" w:hAnsi="Times New Roman" w:cs="Times New Roman"/>
          <w:sz w:val="24"/>
          <w:szCs w:val="24"/>
        </w:rPr>
      </w:pPr>
      <w:r w:rsidRPr="004B5D5B">
        <w:rPr>
          <w:rFonts w:ascii="Times New Roman" w:hAnsi="Times New Roman" w:cs="Times New Roman"/>
          <w:sz w:val="24"/>
          <w:szCs w:val="24"/>
        </w:rPr>
        <w:t>202</w:t>
      </w:r>
      <w:r w:rsidR="0046672B">
        <w:rPr>
          <w:rFonts w:ascii="Times New Roman" w:hAnsi="Times New Roman" w:cs="Times New Roman"/>
          <w:sz w:val="24"/>
          <w:szCs w:val="24"/>
        </w:rPr>
        <w:t>3</w:t>
      </w:r>
      <w:r w:rsidR="00F769BB" w:rsidRPr="004B5D5B">
        <w:rPr>
          <w:rFonts w:ascii="Times New Roman" w:hAnsi="Times New Roman" w:cs="Times New Roman"/>
          <w:sz w:val="24"/>
          <w:szCs w:val="24"/>
        </w:rPr>
        <w:t xml:space="preserve"> m.</w:t>
      </w:r>
      <w:r w:rsidR="00A30B8F" w:rsidRPr="004B5D5B">
        <w:rPr>
          <w:rFonts w:ascii="Times New Roman" w:hAnsi="Times New Roman" w:cs="Times New Roman"/>
          <w:sz w:val="24"/>
          <w:szCs w:val="24"/>
        </w:rPr>
        <w:t xml:space="preserve"> </w:t>
      </w:r>
      <w:r w:rsidR="0046672B">
        <w:rPr>
          <w:rFonts w:ascii="Times New Roman" w:hAnsi="Times New Roman" w:cs="Times New Roman"/>
          <w:sz w:val="24"/>
          <w:szCs w:val="24"/>
        </w:rPr>
        <w:t xml:space="preserve">birželio </w:t>
      </w:r>
      <w:r w:rsidR="00FC5B2C" w:rsidRPr="004B5D5B">
        <w:rPr>
          <w:rFonts w:ascii="Times New Roman" w:hAnsi="Times New Roman" w:cs="Times New Roman"/>
          <w:sz w:val="24"/>
          <w:szCs w:val="24"/>
        </w:rPr>
        <w:t xml:space="preserve">   </w:t>
      </w:r>
      <w:r w:rsidR="00782673" w:rsidRPr="004B5D5B">
        <w:rPr>
          <w:rFonts w:ascii="Times New Roman" w:hAnsi="Times New Roman" w:cs="Times New Roman"/>
          <w:sz w:val="24"/>
          <w:szCs w:val="24"/>
        </w:rPr>
        <w:t xml:space="preserve"> </w:t>
      </w:r>
      <w:r w:rsidR="00FB1A53" w:rsidRPr="004B5D5B">
        <w:rPr>
          <w:rFonts w:ascii="Times New Roman" w:hAnsi="Times New Roman" w:cs="Times New Roman"/>
          <w:sz w:val="24"/>
          <w:szCs w:val="24"/>
        </w:rPr>
        <w:t xml:space="preserve">   </w:t>
      </w:r>
      <w:r w:rsidR="00F769BB" w:rsidRPr="004B5D5B">
        <w:rPr>
          <w:rFonts w:ascii="Times New Roman" w:hAnsi="Times New Roman" w:cs="Times New Roman"/>
          <w:sz w:val="24"/>
          <w:szCs w:val="24"/>
        </w:rPr>
        <w:t xml:space="preserve"> d.</w:t>
      </w:r>
      <w:r w:rsidR="00E8345D" w:rsidRPr="004B5D5B">
        <w:rPr>
          <w:rFonts w:ascii="Times New Roman" w:hAnsi="Times New Roman" w:cs="Times New Roman"/>
          <w:sz w:val="24"/>
          <w:szCs w:val="24"/>
        </w:rPr>
        <w:t xml:space="preserve"> Nr. AS</w:t>
      </w:r>
      <w:r w:rsidR="00C500E3" w:rsidRPr="004B5D5B">
        <w:rPr>
          <w:rFonts w:ascii="Times New Roman" w:hAnsi="Times New Roman" w:cs="Times New Roman"/>
          <w:sz w:val="24"/>
          <w:szCs w:val="24"/>
        </w:rPr>
        <w:t xml:space="preserve"> – </w:t>
      </w:r>
    </w:p>
    <w:p w14:paraId="5C3F87AD" w14:textId="77777777" w:rsidR="00FE7AF9" w:rsidRPr="004B5D5B" w:rsidRDefault="00FE7AF9" w:rsidP="00C500E3">
      <w:pPr>
        <w:jc w:val="center"/>
        <w:rPr>
          <w:rFonts w:ascii="Times New Roman" w:hAnsi="Times New Roman" w:cs="Times New Roman"/>
          <w:sz w:val="24"/>
          <w:szCs w:val="24"/>
        </w:rPr>
      </w:pPr>
    </w:p>
    <w:p w14:paraId="64509997" w14:textId="36D6B29A" w:rsidR="009921C5" w:rsidRPr="004B5D5B" w:rsidRDefault="004F18FA" w:rsidP="00315523">
      <w:pPr>
        <w:pStyle w:val="tajtin"/>
        <w:tabs>
          <w:tab w:val="right" w:leader="underscore" w:pos="9354"/>
        </w:tabs>
        <w:spacing w:before="0" w:beforeAutospacing="0" w:after="0" w:afterAutospacing="0"/>
        <w:ind w:firstLine="709"/>
        <w:jc w:val="both"/>
        <w:rPr>
          <w:noProof/>
          <w:lang w:val="lt-LT"/>
        </w:rPr>
      </w:pPr>
      <w:r w:rsidRPr="004B5D5B">
        <w:rPr>
          <w:b/>
          <w:lang w:val="lt-LT"/>
        </w:rPr>
        <w:t>Klaipėdos rajono savivaldybės administracij</w:t>
      </w:r>
      <w:r w:rsidR="00755F6F" w:rsidRPr="004B5D5B">
        <w:rPr>
          <w:b/>
          <w:lang w:val="lt-LT"/>
        </w:rPr>
        <w:t>a</w:t>
      </w:r>
      <w:r w:rsidRPr="004B5D5B">
        <w:rPr>
          <w:lang w:val="lt-LT"/>
        </w:rPr>
        <w:t xml:space="preserve">, </w:t>
      </w:r>
      <w:r w:rsidR="009921C5" w:rsidRPr="004B5D5B">
        <w:rPr>
          <w:lang w:val="lt-LT"/>
        </w:rPr>
        <w:t>juridinio asmens</w:t>
      </w:r>
      <w:r w:rsidRPr="004B5D5B">
        <w:rPr>
          <w:lang w:val="lt-LT"/>
        </w:rPr>
        <w:t xml:space="preserve"> kodas</w:t>
      </w:r>
      <w:r w:rsidRPr="004B5D5B">
        <w:rPr>
          <w:b/>
          <w:lang w:val="lt-LT"/>
        </w:rPr>
        <w:t xml:space="preserve"> </w:t>
      </w:r>
      <w:r w:rsidRPr="004B5D5B">
        <w:rPr>
          <w:lang w:val="lt-LT"/>
        </w:rPr>
        <w:t>188773688</w:t>
      </w:r>
      <w:r w:rsidRPr="004B5D5B">
        <w:rPr>
          <w:noProof/>
          <w:lang w:val="lt-LT"/>
        </w:rPr>
        <w:t xml:space="preserve">, </w:t>
      </w:r>
      <w:r w:rsidR="009921C5" w:rsidRPr="004B5D5B">
        <w:rPr>
          <w:noProof/>
          <w:lang w:val="lt-LT"/>
        </w:rPr>
        <w:t xml:space="preserve">kurios registruota buveinė yra </w:t>
      </w:r>
      <w:r w:rsidRPr="004B5D5B">
        <w:rPr>
          <w:noProof/>
          <w:lang w:val="lt-LT"/>
        </w:rPr>
        <w:t>Klaipėdos g. 2, Gargždai,</w:t>
      </w:r>
      <w:r w:rsidR="00755F6F" w:rsidRPr="004B5D5B">
        <w:rPr>
          <w:lang w:val="lt-LT"/>
        </w:rPr>
        <w:t xml:space="preserve"> </w:t>
      </w:r>
      <w:r w:rsidR="009921C5" w:rsidRPr="004B5D5B">
        <w:rPr>
          <w:lang w:val="lt-LT"/>
        </w:rPr>
        <w:t xml:space="preserve">duomenys apie įstaigą kaupiami </w:t>
      </w:r>
      <w:r w:rsidR="00AA3F33" w:rsidRPr="004B5D5B">
        <w:rPr>
          <w:lang w:val="lt-LT"/>
        </w:rPr>
        <w:t>ir saugomi Lietuvos Respublikos</w:t>
      </w:r>
      <w:r w:rsidR="009921C5" w:rsidRPr="004B5D5B">
        <w:rPr>
          <w:lang w:val="lt-LT"/>
        </w:rPr>
        <w:t xml:space="preserve"> jur</w:t>
      </w:r>
      <w:r w:rsidR="00AA3F33" w:rsidRPr="004B5D5B">
        <w:rPr>
          <w:lang w:val="lt-LT"/>
        </w:rPr>
        <w:t>i</w:t>
      </w:r>
      <w:r w:rsidR="009921C5" w:rsidRPr="004B5D5B">
        <w:rPr>
          <w:lang w:val="lt-LT"/>
        </w:rPr>
        <w:t xml:space="preserve">dinių asmenų registre, </w:t>
      </w:r>
      <w:r w:rsidR="00755F6F" w:rsidRPr="004B5D5B">
        <w:rPr>
          <w:lang w:val="lt-LT"/>
        </w:rPr>
        <w:t xml:space="preserve">atstovaujama </w:t>
      </w:r>
      <w:r w:rsidR="001F4309">
        <w:rPr>
          <w:lang w:val="lt-LT"/>
        </w:rPr>
        <w:t>direktori</w:t>
      </w:r>
      <w:r w:rsidR="00F41BBA">
        <w:rPr>
          <w:lang w:val="lt-LT"/>
        </w:rPr>
        <w:t>a</w:t>
      </w:r>
      <w:r w:rsidR="001F4309">
        <w:rPr>
          <w:lang w:val="lt-LT"/>
        </w:rPr>
        <w:t>us</w:t>
      </w:r>
      <w:r w:rsidR="00A27348">
        <w:rPr>
          <w:lang w:val="lt-LT"/>
        </w:rPr>
        <w:t xml:space="preserve"> </w:t>
      </w:r>
      <w:r w:rsidR="00EB7130">
        <w:rPr>
          <w:lang w:val="lt-LT"/>
        </w:rPr>
        <w:t>Sigito Karbausko</w:t>
      </w:r>
      <w:r w:rsidR="00AA3F33" w:rsidRPr="00891CBA">
        <w:rPr>
          <w:lang w:val="lt-LT"/>
        </w:rPr>
        <w:t>,</w:t>
      </w:r>
      <w:r w:rsidR="00755F6F" w:rsidRPr="004B5D5B">
        <w:rPr>
          <w:lang w:val="lt-LT"/>
        </w:rPr>
        <w:t xml:space="preserve"> </w:t>
      </w:r>
      <w:r w:rsidRPr="004B5D5B">
        <w:rPr>
          <w:noProof/>
          <w:lang w:val="lt-LT"/>
        </w:rPr>
        <w:t>veikian</w:t>
      </w:r>
      <w:r w:rsidR="009921C5" w:rsidRPr="004B5D5B">
        <w:rPr>
          <w:noProof/>
          <w:lang w:val="lt-LT"/>
        </w:rPr>
        <w:t>čio pagal Admi</w:t>
      </w:r>
      <w:r w:rsidR="009439C5" w:rsidRPr="004B5D5B">
        <w:rPr>
          <w:noProof/>
          <w:lang w:val="lt-LT"/>
        </w:rPr>
        <w:t>nis</w:t>
      </w:r>
      <w:r w:rsidR="009921C5" w:rsidRPr="004B5D5B">
        <w:rPr>
          <w:noProof/>
          <w:lang w:val="lt-LT"/>
        </w:rPr>
        <w:t>tracijos nuostatus</w:t>
      </w:r>
      <w:r w:rsidR="00244695" w:rsidRPr="004B5D5B">
        <w:rPr>
          <w:noProof/>
          <w:lang w:val="lt-LT"/>
        </w:rPr>
        <w:t xml:space="preserve"> </w:t>
      </w:r>
      <w:r w:rsidR="009921C5" w:rsidRPr="004B5D5B">
        <w:rPr>
          <w:noProof/>
          <w:lang w:val="lt-LT"/>
        </w:rPr>
        <w:t xml:space="preserve">(toliau – </w:t>
      </w:r>
      <w:r w:rsidR="009921C5" w:rsidRPr="004B5D5B">
        <w:rPr>
          <w:b/>
          <w:noProof/>
          <w:lang w:val="lt-LT"/>
        </w:rPr>
        <w:t>Pirkėjas</w:t>
      </w:r>
      <w:r w:rsidR="009921C5" w:rsidRPr="004B5D5B">
        <w:rPr>
          <w:noProof/>
          <w:lang w:val="lt-LT"/>
        </w:rPr>
        <w:t>), ir</w:t>
      </w:r>
    </w:p>
    <w:p w14:paraId="7D794358" w14:textId="0787079F" w:rsidR="001F41E0" w:rsidRDefault="008C5522" w:rsidP="00315523">
      <w:pPr>
        <w:pStyle w:val="tajtin"/>
        <w:tabs>
          <w:tab w:val="right" w:leader="underscore" w:pos="9354"/>
        </w:tabs>
        <w:spacing w:before="0" w:beforeAutospacing="0" w:after="0" w:afterAutospacing="0"/>
        <w:ind w:firstLine="709"/>
        <w:jc w:val="both"/>
        <w:rPr>
          <w:color w:val="000000"/>
          <w:lang w:val="lt-LT"/>
        </w:rPr>
      </w:pPr>
      <w:r w:rsidRPr="004B5D5B">
        <w:rPr>
          <w:b/>
          <w:lang w:val="lt-LT"/>
        </w:rPr>
        <w:t>UAB „</w:t>
      </w:r>
      <w:r w:rsidR="007D2E23">
        <w:rPr>
          <w:b/>
          <w:lang w:val="lt-LT"/>
        </w:rPr>
        <w:t>Žibai</w:t>
      </w:r>
      <w:r w:rsidRPr="004B5D5B">
        <w:rPr>
          <w:b/>
          <w:lang w:val="lt-LT"/>
        </w:rPr>
        <w:t>“</w:t>
      </w:r>
      <w:r w:rsidRPr="004B5D5B">
        <w:rPr>
          <w:lang w:val="lt-LT"/>
        </w:rPr>
        <w:t xml:space="preserve">, </w:t>
      </w:r>
      <w:r w:rsidR="00AF6665" w:rsidRPr="004B5D5B">
        <w:rPr>
          <w:lang w:val="lt-LT"/>
        </w:rPr>
        <w:t xml:space="preserve">juridinio asmens kodas </w:t>
      </w:r>
      <w:r w:rsidR="00817D09">
        <w:rPr>
          <w:lang w:val="lt-LT"/>
        </w:rPr>
        <w:t>177087499</w:t>
      </w:r>
      <w:r w:rsidR="00AF6665" w:rsidRPr="004B5D5B">
        <w:rPr>
          <w:lang w:val="lt-LT"/>
        </w:rPr>
        <w:t xml:space="preserve">, kurio registruota buveinė yra </w:t>
      </w:r>
      <w:r w:rsidR="00817D09">
        <w:rPr>
          <w:lang w:val="lt-LT"/>
        </w:rPr>
        <w:t>Miško g. 7</w:t>
      </w:r>
      <w:r w:rsidR="00206388">
        <w:rPr>
          <w:lang w:val="lt-LT"/>
        </w:rPr>
        <w:t>, LT-9</w:t>
      </w:r>
      <w:r w:rsidR="00817D09">
        <w:rPr>
          <w:lang w:val="lt-LT"/>
        </w:rPr>
        <w:t>9148</w:t>
      </w:r>
      <w:r w:rsidR="00206388">
        <w:rPr>
          <w:lang w:val="lt-LT"/>
        </w:rPr>
        <w:t xml:space="preserve"> </w:t>
      </w:r>
      <w:r w:rsidR="00817D09">
        <w:rPr>
          <w:lang w:val="lt-LT"/>
        </w:rPr>
        <w:t>Šilutė</w:t>
      </w:r>
      <w:r w:rsidR="00AC7043">
        <w:rPr>
          <w:lang w:val="lt-LT"/>
        </w:rPr>
        <w:t xml:space="preserve">, </w:t>
      </w:r>
      <w:r w:rsidR="00AF6665" w:rsidRPr="004B5D5B">
        <w:rPr>
          <w:lang w:val="lt-LT"/>
        </w:rPr>
        <w:t xml:space="preserve"> </w:t>
      </w:r>
      <w:r w:rsidRPr="004B5D5B">
        <w:rPr>
          <w:lang w:val="lt-LT"/>
        </w:rPr>
        <w:t>duome</w:t>
      </w:r>
      <w:r w:rsidR="002D203C" w:rsidRPr="004B5D5B">
        <w:rPr>
          <w:lang w:val="lt-LT"/>
        </w:rPr>
        <w:t>n</w:t>
      </w:r>
      <w:r w:rsidRPr="004B5D5B">
        <w:rPr>
          <w:lang w:val="lt-LT"/>
        </w:rPr>
        <w:t xml:space="preserve">ys apie įmonę kaupiami ir saugomi Lietuvos Respublikos juridinių asmenų registre, atstovaujama direktoriaus </w:t>
      </w:r>
      <w:r w:rsidR="00817D09">
        <w:rPr>
          <w:lang w:val="lt-LT"/>
        </w:rPr>
        <w:t>Stepon</w:t>
      </w:r>
      <w:r w:rsidR="008836F8">
        <w:rPr>
          <w:lang w:val="lt-LT"/>
        </w:rPr>
        <w:t xml:space="preserve">o </w:t>
      </w:r>
      <w:r w:rsidR="00817D09">
        <w:rPr>
          <w:lang w:val="lt-LT"/>
        </w:rPr>
        <w:t>Kazlausk</w:t>
      </w:r>
      <w:r w:rsidR="008836F8">
        <w:rPr>
          <w:lang w:val="lt-LT"/>
        </w:rPr>
        <w:t>o</w:t>
      </w:r>
      <w:r w:rsidRPr="004B5D5B">
        <w:rPr>
          <w:lang w:val="lt-LT"/>
        </w:rPr>
        <w:t xml:space="preserve">, veikiančio pagal įmonės įstatus (toliau – </w:t>
      </w:r>
      <w:r w:rsidRPr="004B5D5B">
        <w:rPr>
          <w:b/>
          <w:lang w:val="lt-LT"/>
        </w:rPr>
        <w:t>Rangovas</w:t>
      </w:r>
      <w:r w:rsidRPr="004B5D5B">
        <w:rPr>
          <w:lang w:val="lt-LT"/>
        </w:rPr>
        <w:t>)</w:t>
      </w:r>
      <w:r w:rsidR="00B30A53" w:rsidRPr="004B5D5B">
        <w:rPr>
          <w:color w:val="000000"/>
          <w:lang w:val="lt-LT"/>
        </w:rPr>
        <w:t>,</w:t>
      </w:r>
      <w:r w:rsidR="001F41E0" w:rsidRPr="004B5D5B">
        <w:rPr>
          <w:color w:val="000000"/>
          <w:lang w:val="lt-LT"/>
        </w:rPr>
        <w:t xml:space="preserve"> </w:t>
      </w:r>
    </w:p>
    <w:p w14:paraId="6227B35A" w14:textId="3F8BB48E" w:rsidR="006662D8" w:rsidRDefault="006662D8" w:rsidP="00941B8B">
      <w:pPr>
        <w:pStyle w:val="tajtin"/>
        <w:tabs>
          <w:tab w:val="right" w:leader="underscore" w:pos="9354"/>
        </w:tabs>
        <w:spacing w:before="0" w:beforeAutospacing="0" w:after="0" w:afterAutospacing="0"/>
        <w:ind w:firstLine="709"/>
        <w:jc w:val="both"/>
        <w:rPr>
          <w:color w:val="000000"/>
          <w:lang w:val="lt-LT"/>
        </w:rPr>
      </w:pPr>
      <w:r>
        <w:rPr>
          <w:color w:val="000000"/>
          <w:lang w:val="lt-LT"/>
        </w:rPr>
        <w:t>ir toliau kartu vadinami Šalimis, o kiekviena atskirai – Šalimi,</w:t>
      </w:r>
    </w:p>
    <w:p w14:paraId="6D9A8A85" w14:textId="77777777" w:rsidR="0089500D" w:rsidRDefault="0089500D" w:rsidP="00941B8B">
      <w:pPr>
        <w:pStyle w:val="tajtin"/>
        <w:tabs>
          <w:tab w:val="right" w:leader="underscore" w:pos="9354"/>
        </w:tabs>
        <w:spacing w:before="0" w:beforeAutospacing="0" w:after="0" w:afterAutospacing="0"/>
        <w:ind w:firstLine="709"/>
        <w:jc w:val="both"/>
        <w:rPr>
          <w:color w:val="000000"/>
          <w:lang w:val="lt-LT"/>
        </w:rPr>
      </w:pPr>
    </w:p>
    <w:p w14:paraId="715D5928" w14:textId="5CC0EF79" w:rsidR="00815A4E" w:rsidRDefault="00EE5ADA" w:rsidP="00F40413">
      <w:pPr>
        <w:pStyle w:val="tajtin"/>
        <w:tabs>
          <w:tab w:val="right" w:leader="underscore" w:pos="9354"/>
        </w:tabs>
        <w:spacing w:before="0" w:beforeAutospacing="0" w:after="0" w:afterAutospacing="0"/>
        <w:ind w:firstLine="709"/>
        <w:jc w:val="both"/>
        <w:rPr>
          <w:b/>
          <w:bCs/>
          <w:i/>
          <w:iCs/>
          <w:lang w:val="lt-LT"/>
        </w:rPr>
      </w:pPr>
      <w:r w:rsidRPr="00F40413">
        <w:rPr>
          <w:b/>
          <w:bCs/>
          <w:i/>
          <w:iCs/>
          <w:lang w:val="lt-LT"/>
        </w:rPr>
        <w:t>atsižvelg</w:t>
      </w:r>
      <w:r w:rsidR="006662D8" w:rsidRPr="00F40413">
        <w:rPr>
          <w:b/>
          <w:bCs/>
          <w:i/>
          <w:iCs/>
          <w:lang w:val="lt-LT"/>
        </w:rPr>
        <w:t>damos</w:t>
      </w:r>
      <w:r w:rsidRPr="00F40413">
        <w:rPr>
          <w:b/>
          <w:bCs/>
          <w:i/>
          <w:iCs/>
          <w:lang w:val="lt-LT"/>
        </w:rPr>
        <w:t xml:space="preserve"> į </w:t>
      </w:r>
      <w:r w:rsidR="00815A4E" w:rsidRPr="00F40413">
        <w:rPr>
          <w:b/>
          <w:bCs/>
          <w:i/>
          <w:iCs/>
          <w:lang w:val="lt-LT"/>
        </w:rPr>
        <w:t>tai, kad:</w:t>
      </w:r>
    </w:p>
    <w:p w14:paraId="70AFE92B" w14:textId="77777777" w:rsidR="0089500D" w:rsidRPr="00F40413" w:rsidRDefault="0089500D" w:rsidP="00F40413">
      <w:pPr>
        <w:pStyle w:val="tajtin"/>
        <w:tabs>
          <w:tab w:val="right" w:leader="underscore" w:pos="9354"/>
        </w:tabs>
        <w:spacing w:before="0" w:beforeAutospacing="0" w:after="0" w:afterAutospacing="0"/>
        <w:ind w:firstLine="709"/>
        <w:jc w:val="both"/>
        <w:rPr>
          <w:b/>
          <w:bCs/>
          <w:i/>
          <w:iCs/>
          <w:lang w:val="lt-LT"/>
        </w:rPr>
      </w:pPr>
    </w:p>
    <w:p w14:paraId="271E0A1C" w14:textId="68FE2485" w:rsidR="00815A4E" w:rsidRPr="00817D09" w:rsidRDefault="00815A4E" w:rsidP="00817D09">
      <w:pPr>
        <w:pStyle w:val="tajtin"/>
        <w:numPr>
          <w:ilvl w:val="0"/>
          <w:numId w:val="15"/>
        </w:numPr>
        <w:tabs>
          <w:tab w:val="left" w:pos="349"/>
        </w:tabs>
        <w:spacing w:before="0" w:beforeAutospacing="0" w:after="0" w:afterAutospacing="0" w:line="276" w:lineRule="auto"/>
        <w:ind w:left="0" w:firstLine="709"/>
        <w:jc w:val="both"/>
        <w:rPr>
          <w:lang w:val="lt-LT"/>
        </w:rPr>
      </w:pPr>
      <w:r w:rsidRPr="00817D09">
        <w:rPr>
          <w:lang w:val="lt-LT"/>
        </w:rPr>
        <w:t>Šalys 202</w:t>
      </w:r>
      <w:r w:rsidR="00AC7043" w:rsidRPr="00817D09">
        <w:rPr>
          <w:lang w:val="lt-LT"/>
        </w:rPr>
        <w:t>2</w:t>
      </w:r>
      <w:r w:rsidRPr="00817D09">
        <w:rPr>
          <w:lang w:val="lt-LT"/>
        </w:rPr>
        <w:t xml:space="preserve"> m. </w:t>
      </w:r>
      <w:r w:rsidR="00817D09" w:rsidRPr="00817D09">
        <w:rPr>
          <w:lang w:val="lt-LT"/>
        </w:rPr>
        <w:t>lapkričio 23</w:t>
      </w:r>
      <w:r w:rsidRPr="00817D09">
        <w:rPr>
          <w:lang w:val="lt-LT"/>
        </w:rPr>
        <w:t xml:space="preserve"> d. su</w:t>
      </w:r>
      <w:r w:rsidR="0089500D" w:rsidRPr="00817D09">
        <w:rPr>
          <w:lang w:val="lt-LT"/>
        </w:rPr>
        <w:t>darė</w:t>
      </w:r>
      <w:r w:rsidRPr="00817D09">
        <w:rPr>
          <w:lang w:val="lt-LT"/>
        </w:rPr>
        <w:t xml:space="preserve"> statybos rangos sutartį Nr. AS-</w:t>
      </w:r>
      <w:r w:rsidR="00817D09" w:rsidRPr="00817D09">
        <w:rPr>
          <w:lang w:val="lt-LT"/>
        </w:rPr>
        <w:t>2236</w:t>
      </w:r>
      <w:r w:rsidRPr="00817D09">
        <w:rPr>
          <w:lang w:val="lt-LT"/>
        </w:rPr>
        <w:t xml:space="preserve"> </w:t>
      </w:r>
      <w:r w:rsidR="007707E2">
        <w:rPr>
          <w:lang w:val="lt-LT"/>
        </w:rPr>
        <w:t xml:space="preserve">, objektas: </w:t>
      </w:r>
      <w:r w:rsidR="00817D09" w:rsidRPr="00817D09">
        <w:rPr>
          <w:lang w:val="lt-LT"/>
        </w:rPr>
        <w:t>Atnaujinamas viešos paskirties pastatas, Vingio g. 6, Gargždų m., Klaipėdos r. sav. (unikalus Nr. 5598-7000-9012), kurį patikėjimo teise valdo Gargždų „Vaivorykštės“ gimnazija</w:t>
      </w:r>
      <w:r w:rsidR="007707E2">
        <w:rPr>
          <w:lang w:val="lt-LT"/>
        </w:rPr>
        <w:t>,</w:t>
      </w:r>
      <w:r w:rsidR="0051656D" w:rsidRPr="00817D09">
        <w:rPr>
          <w:lang w:val="lt-LT"/>
        </w:rPr>
        <w:t xml:space="preserve"> </w:t>
      </w:r>
      <w:r w:rsidR="007707E2">
        <w:rPr>
          <w:lang w:val="lt-LT"/>
        </w:rPr>
        <w:t xml:space="preserve">techninio </w:t>
      </w:r>
      <w:r w:rsidR="0051656D" w:rsidRPr="00817D09">
        <w:rPr>
          <w:lang w:val="lt-LT"/>
        </w:rPr>
        <w:t>darbo projekto parengimas ir rangos darbai</w:t>
      </w:r>
      <w:r w:rsidR="00693476" w:rsidRPr="00817D09">
        <w:rPr>
          <w:lang w:val="lt-LT"/>
        </w:rPr>
        <w:t>“</w:t>
      </w:r>
      <w:r w:rsidR="00A03BDD" w:rsidRPr="00817D09">
        <w:rPr>
          <w:lang w:val="lt-LT"/>
        </w:rPr>
        <w:t>.</w:t>
      </w:r>
    </w:p>
    <w:p w14:paraId="64FB1A2D" w14:textId="712FB4C6" w:rsidR="00B223E9" w:rsidRDefault="007A379C" w:rsidP="00D23BF0">
      <w:pPr>
        <w:pStyle w:val="tajtin"/>
        <w:numPr>
          <w:ilvl w:val="0"/>
          <w:numId w:val="15"/>
        </w:numPr>
        <w:tabs>
          <w:tab w:val="left" w:pos="709"/>
        </w:tabs>
        <w:spacing w:before="0" w:beforeAutospacing="0" w:after="0" w:afterAutospacing="0" w:line="276" w:lineRule="auto"/>
        <w:ind w:left="0" w:firstLine="709"/>
        <w:jc w:val="both"/>
        <w:rPr>
          <w:lang w:val="lt-LT"/>
        </w:rPr>
      </w:pPr>
      <w:r w:rsidRPr="005736FF">
        <w:rPr>
          <w:lang w:val="lt-LT"/>
        </w:rPr>
        <w:t xml:space="preserve">2023 m. gegužės </w:t>
      </w:r>
      <w:r w:rsidR="003078F6">
        <w:rPr>
          <w:lang w:val="lt-LT"/>
        </w:rPr>
        <w:t>11</w:t>
      </w:r>
      <w:r w:rsidRPr="005736FF">
        <w:rPr>
          <w:lang w:val="lt-LT"/>
        </w:rPr>
        <w:t xml:space="preserve"> d. </w:t>
      </w:r>
      <w:r w:rsidR="005736FF" w:rsidRPr="005736FF">
        <w:rPr>
          <w:lang w:val="lt-LT"/>
        </w:rPr>
        <w:t xml:space="preserve"> gautas rangovo UAB „Žibai“ </w:t>
      </w:r>
      <w:bookmarkStart w:id="0" w:name="_Hlk137812632"/>
      <w:r w:rsidR="005736FF" w:rsidRPr="005736FF">
        <w:rPr>
          <w:lang w:val="lt-LT"/>
        </w:rPr>
        <w:t>raštas Nr. SR/2023-53 „Dėl papildomų darbų</w:t>
      </w:r>
      <w:bookmarkEnd w:id="0"/>
      <w:r w:rsidR="005736FF" w:rsidRPr="005736FF">
        <w:rPr>
          <w:lang w:val="lt-LT"/>
        </w:rPr>
        <w:t>“</w:t>
      </w:r>
      <w:r w:rsidR="00DD2ADE">
        <w:rPr>
          <w:lang w:val="lt-LT"/>
        </w:rPr>
        <w:t xml:space="preserve">, </w:t>
      </w:r>
      <w:proofErr w:type="spellStart"/>
      <w:r w:rsidR="00DD2ADE">
        <w:rPr>
          <w:lang w:val="lt-LT"/>
        </w:rPr>
        <w:t>reg</w:t>
      </w:r>
      <w:proofErr w:type="spellEnd"/>
      <w:r w:rsidR="005736FF" w:rsidRPr="005736FF">
        <w:rPr>
          <w:lang w:val="lt-LT"/>
        </w:rPr>
        <w:t>.</w:t>
      </w:r>
      <w:r w:rsidR="00DD2ADE">
        <w:rPr>
          <w:lang w:val="lt-LT"/>
        </w:rPr>
        <w:t xml:space="preserve"> Nr. </w:t>
      </w:r>
      <w:r w:rsidR="005736FF" w:rsidRPr="005736FF">
        <w:rPr>
          <w:lang w:val="lt-LT"/>
        </w:rPr>
        <w:t xml:space="preserve"> </w:t>
      </w:r>
      <w:r w:rsidR="003078F6">
        <w:rPr>
          <w:lang w:val="lt-LT"/>
        </w:rPr>
        <w:t xml:space="preserve">A23-2404 (5.1.23Mr). </w:t>
      </w:r>
      <w:r w:rsidR="005736FF" w:rsidRPr="005736FF">
        <w:rPr>
          <w:lang w:val="lt-LT"/>
        </w:rPr>
        <w:t xml:space="preserve">Rangovas informuoja, kad pradėjus vykdyti darbus Rangovas informavo Užsakovą ir gimnazijos administraciją, kad ardant rūsio grindis esančias ant grunto inžineriniai tinklai: vandentiekis, buitinių ir lietaus nuotekų akivaizdu bus pasenę ir susidėvėję. Konkurso metu šie darbai nebuvo perkami, tačiau be inžinerinių sistemų pakeitimo yra neįmanoma vykdyti modernizacijos darbus, kaip numatyta pirkime. Pagal techninę specifikaciją turi būti atlikta grindų pasluoksnio įrengimas, </w:t>
      </w:r>
      <w:r w:rsidR="00F26437" w:rsidRPr="005736FF">
        <w:rPr>
          <w:lang w:val="lt-LT"/>
        </w:rPr>
        <w:t>polistirolo</w:t>
      </w:r>
      <w:r w:rsidR="005736FF" w:rsidRPr="005736FF">
        <w:rPr>
          <w:lang w:val="lt-LT"/>
        </w:rPr>
        <w:t xml:space="preserve"> plokščių su plėvele ir armatūros tinklais  įrengimas,  grindų betonavimas. Jeigu darbai bus atlikti nepakeitus senų inžinerinių tinklų, galima senų tinklų avariją ir atliktus darbus tektų daryti naujai.  Taip pat gimnazijos administracija informavo, kad esantys nuotekų stovai F1, kurie įrengti per visus mokyklos aukštus yra avarinės būklės, seni ketaus vamzdžiai sumontuoti šachtoje ir užmūryti, juos reikėtų būtinai pakeisti iki 3 aukšto patalpų, įrengti naujus alsuoklius ant stogo konstrukcijos. Taip pat reikėtų įrengti karšto T3 ir šalto V1 vandentiekio stovus iš kurių atšakomis prisijungs prie esamų kriauklių klasėse. Atlikus santechnikos keitimo darbus iš naujo reikėtų atlikti visus vidaus remonto darbus iki buvusios situacijos. Be to, atstatymo darbai turėtų būti vykdomi savivaldybės sąskaita, nes rangovo garantija neapimtų šių padarinių šalinimo išlaidų. Pagal gamybinio pasitarimo protokolą Nr.3 nutarimą rangovas įvertino kiekvieno nenumatyto papildomo darbo aprašymą su fotofiksacija ir sąmatiniais skaičiavimais.</w:t>
      </w:r>
      <w:r w:rsidR="005736FF">
        <w:rPr>
          <w:lang w:val="lt-LT"/>
        </w:rPr>
        <w:t xml:space="preserve"> </w:t>
      </w:r>
      <w:r w:rsidR="005B64B0" w:rsidRPr="005B64B0">
        <w:rPr>
          <w:lang w:val="lt-LT"/>
        </w:rPr>
        <w:t xml:space="preserve"> Pagal 2023-05-0</w:t>
      </w:r>
      <w:r w:rsidR="00C35D85">
        <w:rPr>
          <w:lang w:val="lt-LT"/>
        </w:rPr>
        <w:t>8</w:t>
      </w:r>
      <w:r w:rsidR="005B64B0" w:rsidRPr="005B64B0">
        <w:rPr>
          <w:lang w:val="lt-LT"/>
        </w:rPr>
        <w:t xml:space="preserve"> pateiktą nenumatytų darbų aktą, </w:t>
      </w:r>
      <w:r w:rsidR="00C35D85">
        <w:rPr>
          <w:lang w:val="lt-LT"/>
        </w:rPr>
        <w:t xml:space="preserve">kurį pasirašo visi statybos dalyviai, </w:t>
      </w:r>
      <w:r w:rsidR="005B64B0" w:rsidRPr="005B64B0">
        <w:rPr>
          <w:lang w:val="lt-LT"/>
        </w:rPr>
        <w:t xml:space="preserve">nurodomi darbai ir aprašomos priežastys dėl darbų atlikimo būtinumo Sutarties įgyvendinimui. </w:t>
      </w:r>
      <w:r w:rsidR="00D23BF0">
        <w:rPr>
          <w:lang w:val="lt-LT"/>
        </w:rPr>
        <w:t xml:space="preserve">Papildomi darbai nustatyti </w:t>
      </w:r>
      <w:r w:rsidR="00234510">
        <w:rPr>
          <w:lang w:val="lt-LT"/>
        </w:rPr>
        <w:t xml:space="preserve">tik išardžius rūsio grindis ant grunto, </w:t>
      </w:r>
      <w:r w:rsidR="00D23BF0">
        <w:rPr>
          <w:lang w:val="lt-LT"/>
        </w:rPr>
        <w:t xml:space="preserve">po sutarties sudarymo, kurių Šalys negalėjo protingai kontroliuoti ir nebuvo prisiėmusios tų aplinkybių atsiradimo rizikos. </w:t>
      </w:r>
      <w:r w:rsidR="008836F8">
        <w:rPr>
          <w:lang w:val="lt-LT"/>
        </w:rPr>
        <w:t xml:space="preserve">Šių papildomų (nenumatytų) </w:t>
      </w:r>
      <w:r w:rsidR="008836F8" w:rsidRPr="005B64B0">
        <w:rPr>
          <w:lang w:val="lt-LT"/>
        </w:rPr>
        <w:t>darbų į</w:t>
      </w:r>
      <w:r w:rsidR="008836F8">
        <w:rPr>
          <w:lang w:val="lt-LT"/>
        </w:rPr>
        <w:t>sigijimui pritarta 2023-06-16 Klaipėdos rajono savivaldybės administracijos darbo grupės protokolu Nr. A6-279</w:t>
      </w:r>
      <w:r w:rsidR="008836F8" w:rsidRPr="005B64B0">
        <w:rPr>
          <w:lang w:val="lt-LT"/>
        </w:rPr>
        <w:t xml:space="preserve">. </w:t>
      </w:r>
      <w:r w:rsidR="00B223E9" w:rsidRPr="00B223E9">
        <w:rPr>
          <w:lang w:val="lt-LT"/>
        </w:rPr>
        <w:t xml:space="preserve">Papildomų darbų kaina – </w:t>
      </w:r>
      <w:r w:rsidR="00C35D85">
        <w:rPr>
          <w:lang w:val="lt-LT"/>
        </w:rPr>
        <w:t>44949,21</w:t>
      </w:r>
      <w:r w:rsidR="00B223E9" w:rsidRPr="00B223E9">
        <w:rPr>
          <w:lang w:val="lt-LT"/>
        </w:rPr>
        <w:t xml:space="preserve"> (</w:t>
      </w:r>
      <w:r w:rsidR="00C35D85">
        <w:rPr>
          <w:lang w:val="lt-LT"/>
        </w:rPr>
        <w:t xml:space="preserve">keturiasdešimt keturi </w:t>
      </w:r>
      <w:r w:rsidR="00B223E9" w:rsidRPr="00B223E9">
        <w:rPr>
          <w:lang w:val="lt-LT"/>
        </w:rPr>
        <w:t xml:space="preserve">tūkstančiai  </w:t>
      </w:r>
      <w:r w:rsidR="00C35D85">
        <w:rPr>
          <w:lang w:val="lt-LT"/>
        </w:rPr>
        <w:t>devyni šimtai keturiasdešimt devyni eurai</w:t>
      </w:r>
      <w:r w:rsidR="00B223E9" w:rsidRPr="00B223E9">
        <w:rPr>
          <w:lang w:val="lt-LT"/>
        </w:rPr>
        <w:t xml:space="preserve"> ir </w:t>
      </w:r>
      <w:r w:rsidR="00C35D85">
        <w:rPr>
          <w:lang w:val="lt-LT"/>
        </w:rPr>
        <w:t>21</w:t>
      </w:r>
      <w:r w:rsidR="00B223E9" w:rsidRPr="00B223E9">
        <w:rPr>
          <w:lang w:val="lt-LT"/>
        </w:rPr>
        <w:t xml:space="preserve"> centas) eurų su PVM</w:t>
      </w:r>
      <w:r w:rsidR="00B223E9">
        <w:rPr>
          <w:lang w:val="lt-LT"/>
        </w:rPr>
        <w:t xml:space="preserve">, </w:t>
      </w:r>
      <w:r w:rsidR="00C35D85">
        <w:rPr>
          <w:lang w:val="lt-LT"/>
        </w:rPr>
        <w:t>37148,11</w:t>
      </w:r>
      <w:r w:rsidR="00B223E9">
        <w:rPr>
          <w:lang w:val="lt-LT"/>
        </w:rPr>
        <w:t xml:space="preserve"> (</w:t>
      </w:r>
      <w:r w:rsidR="00D87B4A">
        <w:rPr>
          <w:lang w:val="lt-LT"/>
        </w:rPr>
        <w:t xml:space="preserve">trisdešimt septyni </w:t>
      </w:r>
      <w:r w:rsidR="00B223E9">
        <w:rPr>
          <w:lang w:val="lt-LT"/>
        </w:rPr>
        <w:t>tūkstan</w:t>
      </w:r>
      <w:r w:rsidR="00D87B4A">
        <w:rPr>
          <w:lang w:val="lt-LT"/>
        </w:rPr>
        <w:t>čiai</w:t>
      </w:r>
      <w:r w:rsidR="00B223E9">
        <w:rPr>
          <w:lang w:val="lt-LT"/>
        </w:rPr>
        <w:t xml:space="preserve"> šimtas keturiasdešimt</w:t>
      </w:r>
      <w:r w:rsidR="00D87B4A">
        <w:rPr>
          <w:lang w:val="lt-LT"/>
        </w:rPr>
        <w:t xml:space="preserve"> aštuoni </w:t>
      </w:r>
      <w:r w:rsidR="00B223E9">
        <w:rPr>
          <w:lang w:val="lt-LT"/>
        </w:rPr>
        <w:t xml:space="preserve">eurai </w:t>
      </w:r>
      <w:r w:rsidR="0006658A">
        <w:rPr>
          <w:lang w:val="lt-LT"/>
        </w:rPr>
        <w:t xml:space="preserve">ir </w:t>
      </w:r>
      <w:r w:rsidR="00D87B4A">
        <w:rPr>
          <w:lang w:val="lt-LT"/>
        </w:rPr>
        <w:t>11</w:t>
      </w:r>
      <w:r w:rsidR="00B223E9">
        <w:rPr>
          <w:lang w:val="lt-LT"/>
        </w:rPr>
        <w:t xml:space="preserve"> cent</w:t>
      </w:r>
      <w:r w:rsidR="00D87B4A">
        <w:rPr>
          <w:lang w:val="lt-LT"/>
        </w:rPr>
        <w:t>ų</w:t>
      </w:r>
      <w:r w:rsidR="00B223E9">
        <w:rPr>
          <w:lang w:val="lt-LT"/>
        </w:rPr>
        <w:t>) eurų be PVM.</w:t>
      </w:r>
    </w:p>
    <w:p w14:paraId="1B49A88D" w14:textId="58E1AEC8" w:rsidR="00FE46A5" w:rsidRPr="007B33BB" w:rsidRDefault="00FE46A5" w:rsidP="00B223E9">
      <w:pPr>
        <w:pStyle w:val="tajtin"/>
        <w:tabs>
          <w:tab w:val="right" w:leader="underscore" w:pos="0"/>
        </w:tabs>
        <w:spacing w:before="0" w:beforeAutospacing="0" w:after="0" w:afterAutospacing="0"/>
        <w:jc w:val="both"/>
        <w:rPr>
          <w:b/>
          <w:bCs/>
          <w:i/>
          <w:iCs/>
          <w:lang w:val="lt-LT"/>
        </w:rPr>
      </w:pPr>
      <w:r w:rsidRPr="007B33BB">
        <w:rPr>
          <w:b/>
          <w:bCs/>
          <w:i/>
          <w:iCs/>
          <w:lang w:val="lt-LT"/>
        </w:rPr>
        <w:lastRenderedPageBreak/>
        <w:t>vadovaudam</w:t>
      </w:r>
      <w:r w:rsidR="00CD5753">
        <w:rPr>
          <w:b/>
          <w:bCs/>
          <w:i/>
          <w:iCs/>
          <w:lang w:val="lt-LT"/>
        </w:rPr>
        <w:t>asi</w:t>
      </w:r>
      <w:r w:rsidRPr="007B33BB">
        <w:rPr>
          <w:b/>
          <w:bCs/>
          <w:i/>
          <w:iCs/>
          <w:lang w:val="lt-LT"/>
        </w:rPr>
        <w:t>:</w:t>
      </w:r>
    </w:p>
    <w:p w14:paraId="241C75CD" w14:textId="5BDB59A3" w:rsidR="00FE46A5" w:rsidRDefault="00FE46A5" w:rsidP="00FE46A5">
      <w:pPr>
        <w:pStyle w:val="tajtin"/>
        <w:numPr>
          <w:ilvl w:val="0"/>
          <w:numId w:val="15"/>
        </w:numPr>
        <w:tabs>
          <w:tab w:val="left" w:pos="709"/>
          <w:tab w:val="left" w:pos="993"/>
        </w:tabs>
        <w:spacing w:before="0" w:beforeAutospacing="0" w:after="0" w:afterAutospacing="0" w:line="276" w:lineRule="auto"/>
        <w:ind w:left="0" w:firstLine="709"/>
        <w:jc w:val="both"/>
        <w:rPr>
          <w:lang w:val="lt-LT"/>
        </w:rPr>
      </w:pPr>
      <w:bookmarkStart w:id="1" w:name="_Hlk137807994"/>
      <w:r w:rsidRPr="007B33BB">
        <w:rPr>
          <w:lang w:val="lt-LT"/>
        </w:rPr>
        <w:t xml:space="preserve">Lietuvos Respublikos viešųjų pirkimų įstatymo 89 str. 1 </w:t>
      </w:r>
      <w:r w:rsidRPr="009A34AD">
        <w:rPr>
          <w:lang w:val="lt-LT"/>
        </w:rPr>
        <w:t>d. 3 p.</w:t>
      </w:r>
      <w:r>
        <w:rPr>
          <w:lang w:val="lt-LT"/>
        </w:rPr>
        <w:t>;</w:t>
      </w:r>
    </w:p>
    <w:bookmarkEnd w:id="1"/>
    <w:p w14:paraId="3C11DC6C" w14:textId="5BC4EEFF" w:rsidR="00711479" w:rsidRPr="00711479" w:rsidRDefault="00711479" w:rsidP="00122C94">
      <w:pPr>
        <w:pStyle w:val="Sraopastraipa"/>
        <w:numPr>
          <w:ilvl w:val="0"/>
          <w:numId w:val="15"/>
        </w:numPr>
        <w:tabs>
          <w:tab w:val="left" w:pos="709"/>
          <w:tab w:val="left" w:pos="993"/>
        </w:tabs>
        <w:spacing w:after="0"/>
        <w:ind w:left="0" w:firstLine="709"/>
        <w:jc w:val="both"/>
      </w:pPr>
      <w:r w:rsidRPr="00711479">
        <w:rPr>
          <w:rFonts w:ascii="Times New Roman" w:eastAsia="Times New Roman" w:hAnsi="Times New Roman" w:cs="Times New Roman"/>
          <w:sz w:val="24"/>
          <w:szCs w:val="24"/>
        </w:rPr>
        <w:t xml:space="preserve">Lietuvos Respublikos viešųjų pirkimų įstatymo 89 str. </w:t>
      </w:r>
      <w:r>
        <w:rPr>
          <w:rFonts w:ascii="Times New Roman" w:eastAsia="Times New Roman" w:hAnsi="Times New Roman" w:cs="Times New Roman"/>
          <w:sz w:val="24"/>
          <w:szCs w:val="24"/>
        </w:rPr>
        <w:t>2</w:t>
      </w:r>
      <w:r w:rsidRPr="00711479">
        <w:rPr>
          <w:rFonts w:ascii="Times New Roman" w:eastAsia="Times New Roman" w:hAnsi="Times New Roman" w:cs="Times New Roman"/>
          <w:sz w:val="24"/>
          <w:szCs w:val="24"/>
        </w:rPr>
        <w:t xml:space="preserve"> d. ;</w:t>
      </w:r>
    </w:p>
    <w:p w14:paraId="586A973F" w14:textId="65FCCC31" w:rsidR="007B381E" w:rsidRDefault="007B381E" w:rsidP="00FE46A5">
      <w:pPr>
        <w:pStyle w:val="tajtin"/>
        <w:numPr>
          <w:ilvl w:val="0"/>
          <w:numId w:val="15"/>
        </w:numPr>
        <w:tabs>
          <w:tab w:val="left" w:pos="709"/>
          <w:tab w:val="left" w:pos="993"/>
        </w:tabs>
        <w:spacing w:before="0" w:beforeAutospacing="0" w:after="0" w:afterAutospacing="0" w:line="276" w:lineRule="auto"/>
        <w:ind w:left="0" w:firstLine="709"/>
        <w:jc w:val="both"/>
        <w:rPr>
          <w:lang w:val="lt-LT"/>
        </w:rPr>
      </w:pPr>
      <w:r w:rsidRPr="007B381E">
        <w:rPr>
          <w:lang w:val="lt-LT"/>
        </w:rPr>
        <w:t xml:space="preserve">2022 m. </w:t>
      </w:r>
      <w:r w:rsidR="00711479">
        <w:rPr>
          <w:lang w:val="lt-LT"/>
        </w:rPr>
        <w:t>lapkričio 23</w:t>
      </w:r>
      <w:r w:rsidRPr="007B381E">
        <w:rPr>
          <w:lang w:val="lt-LT"/>
        </w:rPr>
        <w:t xml:space="preserve"> d. rangos darbų pirkimo sutarties Nr. AS-</w:t>
      </w:r>
      <w:r w:rsidR="00711479">
        <w:rPr>
          <w:lang w:val="lt-LT"/>
        </w:rPr>
        <w:t>2236</w:t>
      </w:r>
      <w:r w:rsidRPr="007B381E">
        <w:rPr>
          <w:lang w:val="lt-LT"/>
        </w:rPr>
        <w:t xml:space="preserve"> </w:t>
      </w:r>
      <w:r w:rsidR="00711479">
        <w:rPr>
          <w:lang w:val="lt-LT"/>
        </w:rPr>
        <w:t xml:space="preserve"> 24.1.2, 24,2. </w:t>
      </w:r>
      <w:r w:rsidR="008836F8">
        <w:rPr>
          <w:lang w:val="lt-LT"/>
        </w:rPr>
        <w:t>p</w:t>
      </w:r>
      <w:r w:rsidR="00711479">
        <w:rPr>
          <w:lang w:val="lt-LT"/>
        </w:rPr>
        <w:t>.</w:t>
      </w:r>
      <w:r w:rsidRPr="007B381E">
        <w:rPr>
          <w:lang w:val="lt-LT"/>
        </w:rPr>
        <w:t xml:space="preserve"> nuostatomis</w:t>
      </w:r>
      <w:r w:rsidR="00E05E5A">
        <w:rPr>
          <w:lang w:val="lt-LT"/>
        </w:rPr>
        <w:t>.</w:t>
      </w:r>
    </w:p>
    <w:p w14:paraId="72E005D2" w14:textId="77777777" w:rsidR="00FE46A5" w:rsidRPr="007B33BB" w:rsidRDefault="00FE46A5" w:rsidP="00FE46A5">
      <w:pPr>
        <w:pStyle w:val="tajtin"/>
        <w:tabs>
          <w:tab w:val="left" w:pos="993"/>
        </w:tabs>
        <w:spacing w:before="0" w:beforeAutospacing="0" w:after="0" w:afterAutospacing="0" w:line="276" w:lineRule="auto"/>
        <w:ind w:left="709"/>
        <w:jc w:val="both"/>
        <w:rPr>
          <w:lang w:val="lt-LT"/>
        </w:rPr>
      </w:pPr>
    </w:p>
    <w:p w14:paraId="174C4D04" w14:textId="77777777" w:rsidR="00FE46A5" w:rsidRDefault="00FE46A5" w:rsidP="00FE46A5">
      <w:pPr>
        <w:pStyle w:val="tajtin"/>
        <w:tabs>
          <w:tab w:val="left" w:pos="993"/>
        </w:tabs>
        <w:spacing w:before="0" w:beforeAutospacing="0" w:after="0" w:afterAutospacing="0" w:line="276" w:lineRule="auto"/>
        <w:ind w:left="709"/>
        <w:jc w:val="both"/>
        <w:rPr>
          <w:lang w:val="lt-LT"/>
        </w:rPr>
      </w:pPr>
      <w:r w:rsidRPr="007B33BB">
        <w:rPr>
          <w:b/>
          <w:bCs/>
          <w:i/>
          <w:iCs/>
          <w:lang w:val="lt-LT"/>
        </w:rPr>
        <w:t>sudarė šį susitarimą dėl Sutarties pakeitimo (toliau – Susitarimas) ir susitarė</w:t>
      </w:r>
      <w:r w:rsidRPr="007B33BB">
        <w:rPr>
          <w:lang w:val="lt-LT"/>
        </w:rPr>
        <w:t>:</w:t>
      </w:r>
    </w:p>
    <w:p w14:paraId="627A9856" w14:textId="77777777" w:rsidR="0028341D" w:rsidRDefault="00FE46A5" w:rsidP="0028341D">
      <w:pPr>
        <w:pStyle w:val="tajtin"/>
        <w:numPr>
          <w:ilvl w:val="0"/>
          <w:numId w:val="15"/>
        </w:numPr>
        <w:tabs>
          <w:tab w:val="left" w:pos="993"/>
        </w:tabs>
        <w:spacing w:before="0" w:beforeAutospacing="0" w:after="0" w:afterAutospacing="0"/>
        <w:ind w:left="170" w:firstLine="709"/>
        <w:jc w:val="both"/>
        <w:rPr>
          <w:noProof/>
          <w:lang w:val="lt-LT"/>
        </w:rPr>
      </w:pPr>
      <w:r w:rsidRPr="0028341D">
        <w:rPr>
          <w:noProof/>
          <w:lang w:val="lt-LT"/>
        </w:rPr>
        <w:t xml:space="preserve">Pakeisti Sutarties </w:t>
      </w:r>
      <w:r w:rsidR="0028341D" w:rsidRPr="0028341D">
        <w:rPr>
          <w:noProof/>
          <w:lang w:val="lt-LT"/>
        </w:rPr>
        <w:t>1</w:t>
      </w:r>
      <w:r w:rsidRPr="0028341D">
        <w:rPr>
          <w:noProof/>
          <w:lang w:val="lt-LT"/>
        </w:rPr>
        <w:t xml:space="preserve">5.1 punktą </w:t>
      </w:r>
      <w:bookmarkStart w:id="2" w:name="_Hlk105406033"/>
      <w:r w:rsidR="0028341D" w:rsidRPr="0028341D">
        <w:rPr>
          <w:noProof/>
          <w:lang w:val="lt-LT"/>
        </w:rPr>
        <w:t xml:space="preserve">vietoje žodžių ,, Pagal šią Sutartį už Teikėjo tinkamai atliktus Modernizavimo darbus ir paslaugas Perkančiosios organizacijos jam mokėtinas Atlyginimas yra 2 061 983,47 Eur be PVM, (2 495 000,00 Eur su PVM)“ </w:t>
      </w:r>
    </w:p>
    <w:p w14:paraId="31A52318" w14:textId="14330C3D" w:rsidR="0028341D" w:rsidRDefault="0028341D" w:rsidP="0028341D">
      <w:pPr>
        <w:pStyle w:val="tajtin"/>
        <w:tabs>
          <w:tab w:val="left" w:pos="993"/>
        </w:tabs>
        <w:spacing w:before="0" w:beforeAutospacing="0" w:after="0" w:afterAutospacing="0"/>
        <w:ind w:left="879"/>
        <w:jc w:val="both"/>
        <w:rPr>
          <w:noProof/>
          <w:lang w:val="lt-LT"/>
        </w:rPr>
      </w:pPr>
      <w:r w:rsidRPr="0028341D">
        <w:rPr>
          <w:noProof/>
          <w:lang w:val="lt-LT"/>
        </w:rPr>
        <w:t xml:space="preserve"> įrašant žodžius</w:t>
      </w:r>
      <w:r>
        <w:rPr>
          <w:noProof/>
          <w:lang w:val="lt-LT"/>
        </w:rPr>
        <w:t>:</w:t>
      </w:r>
      <w:r w:rsidRPr="0028341D">
        <w:rPr>
          <w:noProof/>
          <w:lang w:val="lt-LT"/>
        </w:rPr>
        <w:t xml:space="preserve"> </w:t>
      </w:r>
    </w:p>
    <w:p w14:paraId="577139C8" w14:textId="77D9FB6E" w:rsidR="0028341D" w:rsidRDefault="0028341D" w:rsidP="00C15CE3">
      <w:pPr>
        <w:pStyle w:val="tajtin"/>
        <w:tabs>
          <w:tab w:val="left" w:pos="993"/>
        </w:tabs>
        <w:spacing w:before="0" w:beforeAutospacing="0" w:after="0" w:afterAutospacing="0" w:line="276" w:lineRule="auto"/>
        <w:ind w:left="142" w:firstLine="709"/>
        <w:jc w:val="both"/>
        <w:rPr>
          <w:noProof/>
          <w:lang w:val="lt-LT"/>
        </w:rPr>
      </w:pPr>
      <w:r w:rsidRPr="0028341D">
        <w:rPr>
          <w:noProof/>
          <w:lang w:val="lt-LT"/>
        </w:rPr>
        <w:t>„Pagal šią Sutartį už Teikėjo tinkamai atliktus Modernizavimo darbus ir paslaugas Perkančiosios organizacijos jam mokėtinas Atlyginimas yra 2.09</w:t>
      </w:r>
      <w:r>
        <w:rPr>
          <w:noProof/>
          <w:lang w:val="lt-LT"/>
        </w:rPr>
        <w:t>9 131,</w:t>
      </w:r>
      <w:r w:rsidR="003078F6">
        <w:rPr>
          <w:noProof/>
          <w:lang w:val="lt-LT"/>
        </w:rPr>
        <w:t>58</w:t>
      </w:r>
      <w:r w:rsidRPr="0028341D">
        <w:rPr>
          <w:noProof/>
          <w:lang w:val="lt-LT"/>
        </w:rPr>
        <w:t xml:space="preserve"> Eur be PVM, (2.539.</w:t>
      </w:r>
      <w:r>
        <w:rPr>
          <w:noProof/>
          <w:lang w:val="lt-LT"/>
        </w:rPr>
        <w:t>949,21</w:t>
      </w:r>
      <w:r w:rsidRPr="0028341D">
        <w:rPr>
          <w:noProof/>
          <w:lang w:val="lt-LT"/>
        </w:rPr>
        <w:t xml:space="preserve"> eurų su PVM)“</w:t>
      </w:r>
      <w:r>
        <w:rPr>
          <w:noProof/>
          <w:lang w:val="lt-LT"/>
        </w:rPr>
        <w:t>.</w:t>
      </w:r>
      <w:bookmarkEnd w:id="2"/>
    </w:p>
    <w:p w14:paraId="3EA35DDD" w14:textId="75C2ABF9" w:rsidR="00FE46A5" w:rsidRDefault="00FE46A5" w:rsidP="003F3864">
      <w:pPr>
        <w:pStyle w:val="tajtin"/>
        <w:numPr>
          <w:ilvl w:val="0"/>
          <w:numId w:val="15"/>
        </w:numPr>
        <w:tabs>
          <w:tab w:val="left" w:pos="993"/>
        </w:tabs>
        <w:spacing w:before="0" w:beforeAutospacing="0" w:after="0" w:afterAutospacing="0" w:line="276" w:lineRule="auto"/>
        <w:jc w:val="both"/>
        <w:rPr>
          <w:bCs/>
          <w:color w:val="000000"/>
          <w:lang w:val="lt-LT" w:eastAsia="ar-SA"/>
        </w:rPr>
      </w:pPr>
      <w:r>
        <w:rPr>
          <w:bCs/>
          <w:color w:val="000000"/>
          <w:lang w:val="lt-LT" w:eastAsia="ar-SA"/>
        </w:rPr>
        <w:t>Šis Susitarimas gali būti keičiamas, papildomas arba nutraukiamas Šalių raštišku susitarimu.</w:t>
      </w:r>
    </w:p>
    <w:p w14:paraId="1C54CC84" w14:textId="605D5D23" w:rsidR="00FE46A5" w:rsidRDefault="00FE46A5" w:rsidP="00FE46A5">
      <w:pPr>
        <w:pStyle w:val="tajtin"/>
        <w:numPr>
          <w:ilvl w:val="0"/>
          <w:numId w:val="15"/>
        </w:numPr>
        <w:tabs>
          <w:tab w:val="left" w:pos="1276"/>
        </w:tabs>
        <w:spacing w:before="0" w:beforeAutospacing="0" w:after="0" w:afterAutospacing="0" w:line="276" w:lineRule="auto"/>
        <w:ind w:left="0" w:firstLine="709"/>
        <w:jc w:val="both"/>
        <w:rPr>
          <w:bCs/>
          <w:color w:val="000000"/>
          <w:lang w:val="lt-LT" w:eastAsia="ar-SA"/>
        </w:rPr>
      </w:pPr>
      <w:r>
        <w:rPr>
          <w:bCs/>
          <w:color w:val="000000"/>
          <w:lang w:val="lt-LT" w:eastAsia="ar-SA"/>
        </w:rPr>
        <w:t>Visos kitos šiame susitarime nenurodytos sąlygos galioja kaip nurodyta 202</w:t>
      </w:r>
      <w:r w:rsidR="008B64A5">
        <w:rPr>
          <w:bCs/>
          <w:color w:val="000000"/>
          <w:lang w:val="lt-LT" w:eastAsia="ar-SA"/>
        </w:rPr>
        <w:t>2</w:t>
      </w:r>
      <w:r>
        <w:rPr>
          <w:bCs/>
          <w:color w:val="000000"/>
          <w:lang w:val="lt-LT" w:eastAsia="ar-SA"/>
        </w:rPr>
        <w:t xml:space="preserve"> m. </w:t>
      </w:r>
      <w:r w:rsidR="00AE4144">
        <w:rPr>
          <w:bCs/>
          <w:color w:val="000000"/>
          <w:lang w:val="lt-LT" w:eastAsia="ar-SA"/>
        </w:rPr>
        <w:t>lapkričio  23</w:t>
      </w:r>
      <w:r>
        <w:rPr>
          <w:bCs/>
          <w:color w:val="000000"/>
          <w:lang w:val="lt-LT" w:eastAsia="ar-SA"/>
        </w:rPr>
        <w:t xml:space="preserve"> d. statybos rangos sutartyje Nr. AS-</w:t>
      </w:r>
      <w:r w:rsidR="00AE4144">
        <w:rPr>
          <w:bCs/>
          <w:color w:val="000000"/>
          <w:lang w:val="lt-LT" w:eastAsia="ar-SA"/>
        </w:rPr>
        <w:t>2236</w:t>
      </w:r>
      <w:r>
        <w:rPr>
          <w:bCs/>
          <w:color w:val="000000"/>
          <w:lang w:val="lt-LT" w:eastAsia="ar-SA"/>
        </w:rPr>
        <w:t>.</w:t>
      </w:r>
    </w:p>
    <w:p w14:paraId="7C36A6A3" w14:textId="77777777" w:rsidR="00FE46A5" w:rsidRDefault="00FE46A5" w:rsidP="00FE46A5">
      <w:pPr>
        <w:pStyle w:val="tajtin"/>
        <w:numPr>
          <w:ilvl w:val="0"/>
          <w:numId w:val="15"/>
        </w:numPr>
        <w:tabs>
          <w:tab w:val="left" w:pos="1276"/>
        </w:tabs>
        <w:spacing w:before="0" w:beforeAutospacing="0" w:after="0" w:afterAutospacing="0" w:line="276" w:lineRule="auto"/>
        <w:ind w:left="0" w:firstLine="709"/>
        <w:jc w:val="both"/>
        <w:rPr>
          <w:bCs/>
          <w:color w:val="000000"/>
          <w:lang w:val="lt-LT" w:eastAsia="ar-SA"/>
        </w:rPr>
      </w:pPr>
      <w:r>
        <w:rPr>
          <w:bCs/>
          <w:color w:val="000000"/>
          <w:lang w:val="lt-LT" w:eastAsia="ar-SA"/>
        </w:rPr>
        <w:t>Šis susitarimas sudarytas dviem vienodą juridinę galią turinčiais egzemplioriais, po vieną kiekvienai Šaliai.</w:t>
      </w:r>
    </w:p>
    <w:p w14:paraId="534CB098" w14:textId="35B565B3" w:rsidR="00211CD7" w:rsidRDefault="00F40413" w:rsidP="00FE7AF9">
      <w:pPr>
        <w:pStyle w:val="tajtin"/>
        <w:numPr>
          <w:ilvl w:val="0"/>
          <w:numId w:val="15"/>
        </w:numPr>
        <w:tabs>
          <w:tab w:val="right" w:leader="underscore" w:pos="709"/>
        </w:tabs>
        <w:spacing w:before="0" w:beforeAutospacing="0" w:after="0" w:afterAutospacing="0"/>
        <w:jc w:val="both"/>
        <w:rPr>
          <w:bCs/>
          <w:color w:val="000000"/>
          <w:lang w:val="lt-LT" w:eastAsia="ar-SA"/>
        </w:rPr>
      </w:pPr>
      <w:r w:rsidRPr="00F40413">
        <w:rPr>
          <w:bCs/>
          <w:color w:val="000000"/>
          <w:lang w:val="lt-LT" w:eastAsia="ar-SA"/>
        </w:rPr>
        <w:t>Susitarimo prieda</w:t>
      </w:r>
      <w:r w:rsidR="00D96A51">
        <w:rPr>
          <w:bCs/>
          <w:color w:val="000000"/>
          <w:lang w:val="lt-LT" w:eastAsia="ar-SA"/>
        </w:rPr>
        <w:t>i</w:t>
      </w:r>
      <w:r w:rsidRPr="00F40413">
        <w:rPr>
          <w:bCs/>
          <w:color w:val="000000"/>
          <w:lang w:val="lt-LT" w:eastAsia="ar-SA"/>
        </w:rPr>
        <w:t xml:space="preserve">. </w:t>
      </w:r>
    </w:p>
    <w:p w14:paraId="233C9FB2" w14:textId="692EED74" w:rsidR="00211CD7" w:rsidRDefault="00211CD7" w:rsidP="000B40C5">
      <w:pPr>
        <w:pStyle w:val="tajtin"/>
        <w:tabs>
          <w:tab w:val="left" w:pos="1276"/>
        </w:tabs>
        <w:spacing w:before="0" w:beforeAutospacing="0" w:after="0" w:afterAutospacing="0"/>
        <w:ind w:firstLine="709"/>
        <w:jc w:val="both"/>
        <w:rPr>
          <w:bCs/>
          <w:color w:val="000000"/>
          <w:lang w:val="lt-LT" w:eastAsia="ar-SA"/>
        </w:rPr>
      </w:pPr>
      <w:r>
        <w:rPr>
          <w:bCs/>
          <w:color w:val="000000"/>
          <w:lang w:val="lt-LT" w:eastAsia="ar-SA"/>
        </w:rPr>
        <w:t>1</w:t>
      </w:r>
      <w:r w:rsidR="003F3864">
        <w:rPr>
          <w:bCs/>
          <w:color w:val="000000"/>
          <w:lang w:val="lt-LT" w:eastAsia="ar-SA"/>
        </w:rPr>
        <w:t>0</w:t>
      </w:r>
      <w:r>
        <w:rPr>
          <w:bCs/>
          <w:color w:val="000000"/>
          <w:lang w:val="lt-LT" w:eastAsia="ar-SA"/>
        </w:rPr>
        <w:t xml:space="preserve">.1. </w:t>
      </w:r>
      <w:r w:rsidR="00FE7AF9" w:rsidRPr="00FE7AF9">
        <w:rPr>
          <w:bCs/>
          <w:color w:val="000000"/>
          <w:lang w:val="lt-LT" w:eastAsia="ar-SA"/>
        </w:rPr>
        <w:t>UAB „</w:t>
      </w:r>
      <w:r w:rsidR="003F3864">
        <w:rPr>
          <w:bCs/>
          <w:color w:val="000000"/>
          <w:lang w:val="lt-LT" w:eastAsia="ar-SA"/>
        </w:rPr>
        <w:t>Žibai</w:t>
      </w:r>
      <w:r w:rsidR="00FE7AF9" w:rsidRPr="00FE7AF9">
        <w:rPr>
          <w:bCs/>
          <w:color w:val="000000"/>
          <w:lang w:val="lt-LT" w:eastAsia="ar-SA"/>
        </w:rPr>
        <w:t>“  20</w:t>
      </w:r>
      <w:r w:rsidR="0006658A">
        <w:rPr>
          <w:bCs/>
          <w:color w:val="000000"/>
          <w:lang w:val="lt-LT" w:eastAsia="ar-SA"/>
        </w:rPr>
        <w:t>23</w:t>
      </w:r>
      <w:r w:rsidR="00FE7AF9" w:rsidRPr="00FE7AF9">
        <w:rPr>
          <w:bCs/>
          <w:color w:val="000000"/>
          <w:lang w:val="lt-LT" w:eastAsia="ar-SA"/>
        </w:rPr>
        <w:t xml:space="preserve"> m. </w:t>
      </w:r>
      <w:r w:rsidR="0006658A">
        <w:rPr>
          <w:bCs/>
          <w:color w:val="000000"/>
          <w:lang w:val="lt-LT" w:eastAsia="ar-SA"/>
        </w:rPr>
        <w:t xml:space="preserve">gegužės </w:t>
      </w:r>
      <w:r w:rsidR="00DD2ADE">
        <w:rPr>
          <w:bCs/>
          <w:color w:val="000000"/>
          <w:lang w:val="lt-LT" w:eastAsia="ar-SA"/>
        </w:rPr>
        <w:t>8</w:t>
      </w:r>
      <w:r w:rsidR="00FE7AF9" w:rsidRPr="00FE7AF9">
        <w:rPr>
          <w:bCs/>
          <w:color w:val="000000"/>
          <w:lang w:val="lt-LT" w:eastAsia="ar-SA"/>
        </w:rPr>
        <w:t xml:space="preserve"> d. rašt</w:t>
      </w:r>
      <w:r w:rsidR="0006658A">
        <w:rPr>
          <w:bCs/>
          <w:color w:val="000000"/>
          <w:lang w:val="lt-LT" w:eastAsia="ar-SA"/>
        </w:rPr>
        <w:t>o</w:t>
      </w:r>
      <w:r w:rsidR="00FE7AF9" w:rsidRPr="00FE7AF9">
        <w:rPr>
          <w:bCs/>
          <w:color w:val="000000"/>
          <w:lang w:val="lt-LT" w:eastAsia="ar-SA"/>
        </w:rPr>
        <w:t xml:space="preserve"> </w:t>
      </w:r>
      <w:r w:rsidR="00DD2ADE" w:rsidRPr="00DD2ADE">
        <w:rPr>
          <w:bCs/>
          <w:color w:val="000000"/>
          <w:lang w:val="lt-LT" w:eastAsia="ar-SA"/>
        </w:rPr>
        <w:t xml:space="preserve">raštas Nr. SR/2023-53 „Dėl papildomų darbų </w:t>
      </w:r>
      <w:r w:rsidR="00FE7AF9" w:rsidRPr="00FE7AF9">
        <w:rPr>
          <w:bCs/>
          <w:color w:val="000000"/>
          <w:lang w:val="lt-LT" w:eastAsia="ar-SA"/>
        </w:rPr>
        <w:t xml:space="preserve">Nr. </w:t>
      </w:r>
      <w:r w:rsidR="0006658A">
        <w:rPr>
          <w:bCs/>
          <w:color w:val="000000"/>
          <w:lang w:val="lt-LT" w:eastAsia="ar-SA"/>
        </w:rPr>
        <w:t>24</w:t>
      </w:r>
      <w:r w:rsidR="00FE7AF9" w:rsidRPr="00FE7AF9">
        <w:rPr>
          <w:bCs/>
          <w:color w:val="000000"/>
          <w:lang w:val="lt-LT" w:eastAsia="ar-SA"/>
        </w:rPr>
        <w:t xml:space="preserve"> </w:t>
      </w:r>
      <w:r w:rsidR="00F40413" w:rsidRPr="00F40413">
        <w:rPr>
          <w:bCs/>
          <w:color w:val="000000"/>
          <w:lang w:val="lt-LT" w:eastAsia="ar-SA"/>
        </w:rPr>
        <w:t xml:space="preserve"> (</w:t>
      </w:r>
      <w:proofErr w:type="spellStart"/>
      <w:r w:rsidR="00F40413" w:rsidRPr="00F40413">
        <w:rPr>
          <w:bCs/>
          <w:color w:val="000000"/>
          <w:lang w:val="lt-LT" w:eastAsia="ar-SA"/>
        </w:rPr>
        <w:t>reg</w:t>
      </w:r>
      <w:proofErr w:type="spellEnd"/>
      <w:r w:rsidR="00F40413" w:rsidRPr="00F40413">
        <w:rPr>
          <w:bCs/>
          <w:color w:val="000000"/>
          <w:lang w:val="lt-LT" w:eastAsia="ar-SA"/>
        </w:rPr>
        <w:t xml:space="preserve">. Nr. </w:t>
      </w:r>
      <w:r w:rsidR="00640351">
        <w:rPr>
          <w:bCs/>
          <w:color w:val="000000"/>
          <w:lang w:val="lt-LT" w:eastAsia="ar-SA"/>
        </w:rPr>
        <w:t>A23-</w:t>
      </w:r>
      <w:r w:rsidR="00A975DF">
        <w:rPr>
          <w:bCs/>
          <w:color w:val="000000"/>
          <w:lang w:val="lt-LT" w:eastAsia="ar-SA"/>
        </w:rPr>
        <w:t>2404</w:t>
      </w:r>
      <w:r w:rsidR="00640351">
        <w:rPr>
          <w:bCs/>
          <w:color w:val="000000"/>
          <w:lang w:val="lt-LT" w:eastAsia="ar-SA"/>
        </w:rPr>
        <w:t xml:space="preserve"> (5.1.2</w:t>
      </w:r>
      <w:r w:rsidR="0006658A">
        <w:rPr>
          <w:bCs/>
          <w:color w:val="000000"/>
          <w:lang w:val="lt-LT" w:eastAsia="ar-SA"/>
        </w:rPr>
        <w:t xml:space="preserve">3 </w:t>
      </w:r>
      <w:proofErr w:type="spellStart"/>
      <w:r w:rsidR="0006658A">
        <w:rPr>
          <w:bCs/>
          <w:color w:val="000000"/>
          <w:lang w:val="lt-LT" w:eastAsia="ar-SA"/>
        </w:rPr>
        <w:t>Mr</w:t>
      </w:r>
      <w:proofErr w:type="spellEnd"/>
      <w:r w:rsidR="00640351">
        <w:rPr>
          <w:bCs/>
          <w:color w:val="000000"/>
          <w:lang w:val="lt-LT" w:eastAsia="ar-SA"/>
        </w:rPr>
        <w:t>)</w:t>
      </w:r>
      <w:r>
        <w:rPr>
          <w:bCs/>
          <w:color w:val="000000"/>
          <w:lang w:val="lt-LT" w:eastAsia="ar-SA"/>
        </w:rPr>
        <w:t xml:space="preserve"> </w:t>
      </w:r>
      <w:r w:rsidR="0006658A">
        <w:rPr>
          <w:bCs/>
          <w:color w:val="000000"/>
          <w:lang w:val="lt-LT" w:eastAsia="ar-SA"/>
        </w:rPr>
        <w:t xml:space="preserve"> kopija</w:t>
      </w:r>
      <w:r>
        <w:rPr>
          <w:bCs/>
          <w:color w:val="000000"/>
          <w:lang w:val="lt-LT" w:eastAsia="ar-SA"/>
        </w:rPr>
        <w:t>, 1 egz.;</w:t>
      </w:r>
    </w:p>
    <w:p w14:paraId="6AD61C41" w14:textId="51226653" w:rsidR="00FA3870" w:rsidRDefault="00211CD7" w:rsidP="000B40C5">
      <w:pPr>
        <w:pStyle w:val="tajtin"/>
        <w:tabs>
          <w:tab w:val="left" w:pos="1276"/>
        </w:tabs>
        <w:spacing w:before="0" w:beforeAutospacing="0" w:after="0" w:afterAutospacing="0"/>
        <w:ind w:firstLine="709"/>
        <w:jc w:val="both"/>
        <w:rPr>
          <w:bCs/>
          <w:color w:val="000000"/>
          <w:lang w:val="lt-LT" w:eastAsia="ar-SA"/>
        </w:rPr>
      </w:pPr>
      <w:r>
        <w:rPr>
          <w:bCs/>
          <w:color w:val="000000"/>
          <w:lang w:val="lt-LT" w:eastAsia="ar-SA"/>
        </w:rPr>
        <w:t>1</w:t>
      </w:r>
      <w:r w:rsidR="00DD2ADE">
        <w:rPr>
          <w:bCs/>
          <w:color w:val="000000"/>
          <w:lang w:val="lt-LT" w:eastAsia="ar-SA"/>
        </w:rPr>
        <w:t>0</w:t>
      </w:r>
      <w:r>
        <w:rPr>
          <w:bCs/>
          <w:color w:val="000000"/>
          <w:lang w:val="lt-LT" w:eastAsia="ar-SA"/>
        </w:rPr>
        <w:t xml:space="preserve">.2. </w:t>
      </w:r>
      <w:r w:rsidR="0006658A" w:rsidRPr="0006658A">
        <w:rPr>
          <w:bCs/>
          <w:color w:val="000000"/>
          <w:lang w:val="lt-LT" w:eastAsia="ar-SA"/>
        </w:rPr>
        <w:tab/>
      </w:r>
      <w:r w:rsidR="00F06EB6">
        <w:rPr>
          <w:bCs/>
          <w:color w:val="000000"/>
          <w:lang w:val="lt-LT" w:eastAsia="ar-SA"/>
        </w:rPr>
        <w:t xml:space="preserve">2023-05-08 </w:t>
      </w:r>
      <w:r w:rsidR="00DD2ADE">
        <w:rPr>
          <w:bCs/>
          <w:color w:val="000000"/>
          <w:lang w:val="lt-LT" w:eastAsia="ar-SA"/>
        </w:rPr>
        <w:t xml:space="preserve">Papildomų (nenumatytų) </w:t>
      </w:r>
      <w:r w:rsidR="00FA3870">
        <w:rPr>
          <w:bCs/>
          <w:color w:val="000000"/>
          <w:lang w:val="lt-LT" w:eastAsia="ar-SA"/>
        </w:rPr>
        <w:t>darbų aktas, 1 egz.;</w:t>
      </w:r>
    </w:p>
    <w:p w14:paraId="1633DC62" w14:textId="2F78DEBE" w:rsidR="00FA3870" w:rsidRDefault="00FA3870" w:rsidP="000B40C5">
      <w:pPr>
        <w:pStyle w:val="tajtin"/>
        <w:tabs>
          <w:tab w:val="left" w:pos="1276"/>
        </w:tabs>
        <w:spacing w:before="0" w:beforeAutospacing="0" w:after="0" w:afterAutospacing="0"/>
        <w:ind w:firstLine="709"/>
        <w:jc w:val="both"/>
        <w:rPr>
          <w:bCs/>
          <w:color w:val="000000"/>
          <w:lang w:val="lt-LT" w:eastAsia="ar-SA"/>
        </w:rPr>
      </w:pPr>
      <w:r>
        <w:rPr>
          <w:bCs/>
          <w:color w:val="000000"/>
          <w:lang w:val="lt-LT" w:eastAsia="ar-SA"/>
        </w:rPr>
        <w:t>10.3. Lokalinė</w:t>
      </w:r>
      <w:r w:rsidR="00C15CE3">
        <w:rPr>
          <w:bCs/>
          <w:color w:val="000000"/>
          <w:lang w:val="lt-LT" w:eastAsia="ar-SA"/>
        </w:rPr>
        <w:t>s</w:t>
      </w:r>
      <w:r>
        <w:rPr>
          <w:bCs/>
          <w:color w:val="000000"/>
          <w:lang w:val="lt-LT" w:eastAsia="ar-SA"/>
        </w:rPr>
        <w:t xml:space="preserve"> sąmatos, 5 egz.;</w:t>
      </w:r>
    </w:p>
    <w:p w14:paraId="37244C3E" w14:textId="015B7006" w:rsidR="00941B8B" w:rsidRDefault="00FA3870" w:rsidP="000B40C5">
      <w:pPr>
        <w:pStyle w:val="tajtin"/>
        <w:tabs>
          <w:tab w:val="left" w:pos="1276"/>
        </w:tabs>
        <w:spacing w:before="0" w:beforeAutospacing="0" w:after="0" w:afterAutospacing="0"/>
        <w:ind w:firstLine="709"/>
        <w:jc w:val="both"/>
        <w:rPr>
          <w:bCs/>
          <w:color w:val="000000"/>
          <w:lang w:val="lt-LT" w:eastAsia="ar-SA"/>
        </w:rPr>
      </w:pPr>
      <w:r>
        <w:rPr>
          <w:bCs/>
          <w:color w:val="000000"/>
          <w:lang w:val="lt-LT" w:eastAsia="ar-SA"/>
        </w:rPr>
        <w:t>10.4. Objektinė sąmata, 1 egz.</w:t>
      </w:r>
    </w:p>
    <w:p w14:paraId="1047A52A" w14:textId="397A3E8F" w:rsidR="00941B8B" w:rsidRDefault="00941B8B" w:rsidP="00802D72">
      <w:pPr>
        <w:pStyle w:val="tajtin"/>
        <w:tabs>
          <w:tab w:val="left" w:pos="1276"/>
        </w:tabs>
        <w:spacing w:before="0" w:beforeAutospacing="0" w:after="0" w:afterAutospacing="0" w:line="276" w:lineRule="auto"/>
        <w:ind w:firstLine="709"/>
        <w:jc w:val="both"/>
        <w:rPr>
          <w:bCs/>
          <w:color w:val="000000"/>
          <w:lang w:val="lt-LT" w:eastAsia="ar-SA"/>
        </w:rPr>
      </w:pPr>
    </w:p>
    <w:p w14:paraId="4300AB7D" w14:textId="1E708C05" w:rsidR="009921C5" w:rsidRPr="004B5D5B" w:rsidRDefault="009921C5" w:rsidP="006717B9">
      <w:pPr>
        <w:tabs>
          <w:tab w:val="left" w:pos="400"/>
        </w:tabs>
        <w:spacing w:after="0" w:line="240" w:lineRule="auto"/>
        <w:ind w:firstLine="112"/>
        <w:jc w:val="both"/>
        <w:rPr>
          <w:rFonts w:ascii="Times New Roman" w:eastAsia="Times New Roman" w:hAnsi="Times New Roman" w:cs="Times New Roman"/>
          <w:b/>
        </w:rPr>
      </w:pPr>
      <w:r w:rsidRPr="004B5D5B">
        <w:rPr>
          <w:rFonts w:ascii="Times New Roman" w:eastAsia="Times New Roman" w:hAnsi="Times New Roman" w:cs="Times New Roman"/>
          <w:b/>
        </w:rPr>
        <w:t xml:space="preserve">Pirkėjo vardu                                                            </w:t>
      </w:r>
      <w:r w:rsidR="00244695" w:rsidRPr="004B5D5B">
        <w:rPr>
          <w:rFonts w:ascii="Times New Roman" w:eastAsia="Times New Roman" w:hAnsi="Times New Roman" w:cs="Times New Roman"/>
          <w:b/>
        </w:rPr>
        <w:t xml:space="preserve">         </w:t>
      </w:r>
      <w:r w:rsidR="00EC5314">
        <w:rPr>
          <w:rFonts w:ascii="Times New Roman" w:eastAsia="Times New Roman" w:hAnsi="Times New Roman" w:cs="Times New Roman"/>
          <w:b/>
        </w:rPr>
        <w:t xml:space="preserve">Rangovo </w:t>
      </w:r>
      <w:r w:rsidRPr="004B5D5B">
        <w:rPr>
          <w:rFonts w:ascii="Times New Roman" w:eastAsia="Times New Roman" w:hAnsi="Times New Roman" w:cs="Times New Roman"/>
          <w:b/>
        </w:rPr>
        <w:t xml:space="preserve">vardu </w:t>
      </w:r>
      <w:r w:rsidRPr="004B5D5B">
        <w:rPr>
          <w:rFonts w:ascii="Times New Roman" w:eastAsia="Times New Roman" w:hAnsi="Times New Roman" w:cs="Times New Roman"/>
          <w:b/>
        </w:rPr>
        <w:tab/>
        <w:t xml:space="preserve"> </w:t>
      </w:r>
    </w:p>
    <w:tbl>
      <w:tblPr>
        <w:tblW w:w="14125" w:type="dxa"/>
        <w:tblLook w:val="04A0" w:firstRow="1" w:lastRow="0" w:firstColumn="1" w:lastColumn="0" w:noHBand="0" w:noVBand="1"/>
      </w:tblPr>
      <w:tblGrid>
        <w:gridCol w:w="4929"/>
        <w:gridCol w:w="222"/>
        <w:gridCol w:w="4487"/>
        <w:gridCol w:w="4487"/>
      </w:tblGrid>
      <w:tr w:rsidR="00244695" w:rsidRPr="004B5D5B" w14:paraId="486DB3C0" w14:textId="77777777" w:rsidTr="00244695">
        <w:tc>
          <w:tcPr>
            <w:tcW w:w="4929" w:type="dxa"/>
          </w:tcPr>
          <w:p w14:paraId="0BBFB527" w14:textId="77777777" w:rsidR="00244695" w:rsidRPr="004B5D5B" w:rsidRDefault="00244695" w:rsidP="00244695">
            <w:pPr>
              <w:tabs>
                <w:tab w:val="left" w:pos="400"/>
                <w:tab w:val="left" w:pos="5580"/>
              </w:tabs>
              <w:spacing w:after="0" w:line="240" w:lineRule="auto"/>
              <w:rPr>
                <w:rFonts w:ascii="Times New Roman" w:eastAsia="Times New Roman" w:hAnsi="Times New Roman" w:cs="Times New Roman"/>
                <w:b/>
              </w:rPr>
            </w:pPr>
            <w:r w:rsidRPr="004B5D5B">
              <w:rPr>
                <w:rFonts w:ascii="Times New Roman" w:eastAsia="Times New Roman" w:hAnsi="Times New Roman" w:cs="Times New Roman"/>
                <w:b/>
              </w:rPr>
              <w:t xml:space="preserve">Klaipėdos rajono savivaldybės administracija   </w:t>
            </w:r>
          </w:p>
          <w:p w14:paraId="54954B5E" w14:textId="53F32D35" w:rsidR="00244695" w:rsidRPr="004B5D5B" w:rsidRDefault="00244695" w:rsidP="00244695">
            <w:pPr>
              <w:tabs>
                <w:tab w:val="left" w:pos="400"/>
                <w:tab w:val="left" w:pos="5580"/>
              </w:tabs>
              <w:spacing w:after="0" w:line="240" w:lineRule="auto"/>
              <w:rPr>
                <w:rFonts w:ascii="Times New Roman" w:eastAsia="Times New Roman" w:hAnsi="Times New Roman" w:cs="Times New Roman"/>
              </w:rPr>
            </w:pPr>
            <w:r w:rsidRPr="004B5D5B">
              <w:rPr>
                <w:rFonts w:ascii="Times New Roman" w:eastAsia="Times New Roman" w:hAnsi="Times New Roman" w:cs="Times New Roman"/>
              </w:rPr>
              <w:t>Klaipėdos g.</w:t>
            </w:r>
            <w:r w:rsidR="00B63191">
              <w:rPr>
                <w:rFonts w:ascii="Times New Roman" w:eastAsia="Times New Roman" w:hAnsi="Times New Roman" w:cs="Times New Roman"/>
              </w:rPr>
              <w:t xml:space="preserve"> </w:t>
            </w:r>
            <w:r w:rsidRPr="004B5D5B">
              <w:rPr>
                <w:rFonts w:ascii="Times New Roman" w:eastAsia="Times New Roman" w:hAnsi="Times New Roman" w:cs="Times New Roman"/>
              </w:rPr>
              <w:t>2, LT-96130 Gargždai</w:t>
            </w:r>
          </w:p>
          <w:p w14:paraId="7E7949CF" w14:textId="77777777" w:rsidR="00244695" w:rsidRPr="004B5D5B" w:rsidRDefault="00244695" w:rsidP="00244695">
            <w:pPr>
              <w:tabs>
                <w:tab w:val="left" w:pos="400"/>
                <w:tab w:val="left" w:pos="5580"/>
              </w:tabs>
              <w:spacing w:after="0" w:line="240" w:lineRule="auto"/>
              <w:rPr>
                <w:rFonts w:ascii="Times New Roman" w:eastAsia="Times New Roman" w:hAnsi="Times New Roman" w:cs="Times New Roman"/>
              </w:rPr>
            </w:pPr>
            <w:r w:rsidRPr="004B5D5B">
              <w:rPr>
                <w:rFonts w:ascii="Times New Roman" w:eastAsia="Times New Roman" w:hAnsi="Times New Roman" w:cs="Times New Roman"/>
              </w:rPr>
              <w:t>Kodas 188773688</w:t>
            </w:r>
          </w:p>
          <w:p w14:paraId="0E118349" w14:textId="270F5B58" w:rsidR="00244695" w:rsidRPr="004B5D5B" w:rsidRDefault="00244695" w:rsidP="00244695">
            <w:pPr>
              <w:tabs>
                <w:tab w:val="left" w:pos="400"/>
                <w:tab w:val="left" w:pos="5580"/>
              </w:tabs>
              <w:spacing w:after="0" w:line="240" w:lineRule="auto"/>
              <w:rPr>
                <w:rFonts w:ascii="Times New Roman" w:eastAsia="Times New Roman" w:hAnsi="Times New Roman" w:cs="Times New Roman"/>
              </w:rPr>
            </w:pPr>
            <w:r w:rsidRPr="004B5D5B">
              <w:rPr>
                <w:rFonts w:ascii="Times New Roman" w:eastAsia="Times New Roman" w:hAnsi="Times New Roman" w:cs="Times New Roman"/>
              </w:rPr>
              <w:t>A. s. LT</w:t>
            </w:r>
            <w:r w:rsidR="000D0AB4" w:rsidRPr="004B5D5B">
              <w:rPr>
                <w:rFonts w:ascii="Times New Roman" w:eastAsia="Times New Roman" w:hAnsi="Times New Roman" w:cs="Times New Roman"/>
              </w:rPr>
              <w:t>14</w:t>
            </w:r>
            <w:r w:rsidRPr="004B5D5B">
              <w:rPr>
                <w:rFonts w:ascii="Times New Roman" w:eastAsia="Times New Roman" w:hAnsi="Times New Roman" w:cs="Times New Roman"/>
              </w:rPr>
              <w:t xml:space="preserve"> 4010 0402 003</w:t>
            </w:r>
            <w:r w:rsidR="000D0AB4" w:rsidRPr="004B5D5B">
              <w:rPr>
                <w:rFonts w:ascii="Times New Roman" w:eastAsia="Times New Roman" w:hAnsi="Times New Roman" w:cs="Times New Roman"/>
              </w:rPr>
              <w:t>1</w:t>
            </w:r>
            <w:r w:rsidRPr="004B5D5B">
              <w:rPr>
                <w:rFonts w:ascii="Times New Roman" w:eastAsia="Times New Roman" w:hAnsi="Times New Roman" w:cs="Times New Roman"/>
              </w:rPr>
              <w:t xml:space="preserve"> 45</w:t>
            </w:r>
            <w:r w:rsidR="000D0AB4" w:rsidRPr="004B5D5B">
              <w:rPr>
                <w:rFonts w:ascii="Times New Roman" w:eastAsia="Times New Roman" w:hAnsi="Times New Roman" w:cs="Times New Roman"/>
              </w:rPr>
              <w:t>39</w:t>
            </w:r>
          </w:p>
          <w:p w14:paraId="50E64F60" w14:textId="00C3D8FB" w:rsidR="00244695" w:rsidRPr="004B5D5B" w:rsidRDefault="00244695" w:rsidP="00244695">
            <w:pPr>
              <w:tabs>
                <w:tab w:val="left" w:pos="400"/>
                <w:tab w:val="left" w:pos="5580"/>
              </w:tabs>
              <w:spacing w:after="0" w:line="240" w:lineRule="auto"/>
              <w:rPr>
                <w:rFonts w:ascii="Times New Roman" w:eastAsia="Times New Roman" w:hAnsi="Times New Roman" w:cs="Times New Roman"/>
              </w:rPr>
            </w:pPr>
            <w:r w:rsidRPr="004B5D5B">
              <w:rPr>
                <w:rFonts w:ascii="Times New Roman" w:eastAsia="Times New Roman" w:hAnsi="Times New Roman" w:cs="Times New Roman"/>
              </w:rPr>
              <w:t xml:space="preserve">AB </w:t>
            </w:r>
            <w:r w:rsidR="00336E6B">
              <w:rPr>
                <w:rFonts w:ascii="Times New Roman" w:eastAsia="Times New Roman" w:hAnsi="Times New Roman" w:cs="Times New Roman"/>
              </w:rPr>
              <w:t>„</w:t>
            </w:r>
            <w:proofErr w:type="spellStart"/>
            <w:r w:rsidRPr="004B5D5B">
              <w:rPr>
                <w:rFonts w:ascii="Times New Roman" w:eastAsia="Times New Roman" w:hAnsi="Times New Roman" w:cs="Times New Roman"/>
              </w:rPr>
              <w:t>Luminor</w:t>
            </w:r>
            <w:proofErr w:type="spellEnd"/>
            <w:r w:rsidR="00336E6B">
              <w:rPr>
                <w:rFonts w:ascii="Times New Roman" w:eastAsia="Times New Roman" w:hAnsi="Times New Roman" w:cs="Times New Roman"/>
              </w:rPr>
              <w:t>“</w:t>
            </w:r>
            <w:r w:rsidRPr="004B5D5B">
              <w:rPr>
                <w:rFonts w:ascii="Times New Roman" w:eastAsia="Times New Roman" w:hAnsi="Times New Roman" w:cs="Times New Roman"/>
              </w:rPr>
              <w:t xml:space="preserve"> </w:t>
            </w:r>
            <w:r w:rsidR="004B5D5B" w:rsidRPr="004B5D5B">
              <w:rPr>
                <w:rFonts w:ascii="Times New Roman" w:eastAsia="Times New Roman" w:hAnsi="Times New Roman" w:cs="Times New Roman"/>
              </w:rPr>
              <w:t>b</w:t>
            </w:r>
            <w:r w:rsidRPr="004B5D5B">
              <w:rPr>
                <w:rFonts w:ascii="Times New Roman" w:eastAsia="Times New Roman" w:hAnsi="Times New Roman" w:cs="Times New Roman"/>
              </w:rPr>
              <w:t>ank</w:t>
            </w:r>
            <w:r w:rsidR="004B5D5B" w:rsidRPr="004B5D5B">
              <w:rPr>
                <w:rFonts w:ascii="Times New Roman" w:eastAsia="Times New Roman" w:hAnsi="Times New Roman" w:cs="Times New Roman"/>
              </w:rPr>
              <w:t>as</w:t>
            </w:r>
          </w:p>
          <w:p w14:paraId="2E7FF722" w14:textId="77777777" w:rsidR="00244695" w:rsidRPr="004B5D5B" w:rsidRDefault="00244695" w:rsidP="00244695">
            <w:pPr>
              <w:tabs>
                <w:tab w:val="left" w:pos="400"/>
                <w:tab w:val="left" w:pos="5580"/>
              </w:tabs>
              <w:spacing w:after="0" w:line="240" w:lineRule="auto"/>
              <w:rPr>
                <w:rFonts w:ascii="Times New Roman" w:eastAsia="Times New Roman" w:hAnsi="Times New Roman" w:cs="Times New Roman"/>
              </w:rPr>
            </w:pPr>
            <w:r w:rsidRPr="004B5D5B">
              <w:rPr>
                <w:rFonts w:ascii="Times New Roman" w:eastAsia="Times New Roman" w:hAnsi="Times New Roman" w:cs="Times New Roman"/>
              </w:rPr>
              <w:t>Banko kodas 40100</w:t>
            </w:r>
          </w:p>
          <w:p w14:paraId="7E38A458" w14:textId="25915B46" w:rsidR="00244695" w:rsidRPr="004B5D5B" w:rsidRDefault="00244695" w:rsidP="00244695">
            <w:pPr>
              <w:tabs>
                <w:tab w:val="left" w:pos="400"/>
                <w:tab w:val="left" w:pos="5580"/>
              </w:tabs>
              <w:spacing w:after="0" w:line="240" w:lineRule="auto"/>
              <w:rPr>
                <w:rFonts w:ascii="Times New Roman" w:eastAsia="Times New Roman" w:hAnsi="Times New Roman" w:cs="Times New Roman"/>
              </w:rPr>
            </w:pPr>
            <w:r w:rsidRPr="004B5D5B">
              <w:rPr>
                <w:rFonts w:ascii="Times New Roman" w:eastAsia="Times New Roman" w:hAnsi="Times New Roman" w:cs="Times New Roman"/>
              </w:rPr>
              <w:t xml:space="preserve">Tel. (8 46) </w:t>
            </w:r>
            <w:r w:rsidR="000D0AB4" w:rsidRPr="004B5D5B">
              <w:rPr>
                <w:rFonts w:ascii="Times New Roman" w:eastAsia="Times New Roman" w:hAnsi="Times New Roman" w:cs="Times New Roman"/>
              </w:rPr>
              <w:t>21</w:t>
            </w:r>
            <w:r w:rsidRPr="004B5D5B">
              <w:rPr>
                <w:rFonts w:ascii="Times New Roman" w:eastAsia="Times New Roman" w:hAnsi="Times New Roman" w:cs="Times New Roman"/>
              </w:rPr>
              <w:t xml:space="preserve"> </w:t>
            </w:r>
            <w:r w:rsidR="000D0AB4" w:rsidRPr="004B5D5B">
              <w:rPr>
                <w:rFonts w:ascii="Times New Roman" w:eastAsia="Times New Roman" w:hAnsi="Times New Roman" w:cs="Times New Roman"/>
              </w:rPr>
              <w:t>11</w:t>
            </w:r>
            <w:r w:rsidRPr="004B5D5B">
              <w:rPr>
                <w:rFonts w:ascii="Times New Roman" w:eastAsia="Times New Roman" w:hAnsi="Times New Roman" w:cs="Times New Roman"/>
              </w:rPr>
              <w:t xml:space="preserve"> </w:t>
            </w:r>
            <w:r w:rsidR="000D0AB4" w:rsidRPr="004B5D5B">
              <w:rPr>
                <w:rFonts w:ascii="Times New Roman" w:eastAsia="Times New Roman" w:hAnsi="Times New Roman" w:cs="Times New Roman"/>
              </w:rPr>
              <w:t>16</w:t>
            </w:r>
            <w:r w:rsidRPr="004B5D5B">
              <w:rPr>
                <w:rFonts w:ascii="Times New Roman" w:eastAsia="Times New Roman" w:hAnsi="Times New Roman" w:cs="Times New Roman"/>
              </w:rPr>
              <w:t xml:space="preserve"> </w:t>
            </w:r>
          </w:p>
          <w:p w14:paraId="204BE640" w14:textId="13300E65" w:rsidR="00244695" w:rsidRPr="004B5D5B" w:rsidRDefault="00244695" w:rsidP="00244695">
            <w:pPr>
              <w:tabs>
                <w:tab w:val="left" w:pos="400"/>
                <w:tab w:val="left" w:pos="5580"/>
              </w:tabs>
              <w:spacing w:after="0" w:line="240" w:lineRule="auto"/>
              <w:rPr>
                <w:rFonts w:ascii="Times New Roman" w:eastAsia="Times New Roman" w:hAnsi="Times New Roman" w:cs="Times New Roman"/>
              </w:rPr>
            </w:pPr>
            <w:r w:rsidRPr="004B5D5B">
              <w:rPr>
                <w:rFonts w:ascii="Times New Roman" w:eastAsia="Times New Roman" w:hAnsi="Times New Roman" w:cs="Times New Roman"/>
              </w:rPr>
              <w:t>El. paštas savivaldybe@klaipedos-r.lt</w:t>
            </w:r>
          </w:p>
        </w:tc>
        <w:tc>
          <w:tcPr>
            <w:tcW w:w="222" w:type="dxa"/>
          </w:tcPr>
          <w:p w14:paraId="1ACCEDA2" w14:textId="77777777" w:rsidR="00244695" w:rsidRPr="004B5D5B" w:rsidRDefault="00244695" w:rsidP="00244695">
            <w:pPr>
              <w:tabs>
                <w:tab w:val="left" w:pos="400"/>
                <w:tab w:val="left" w:pos="5580"/>
              </w:tabs>
              <w:spacing w:after="0" w:line="240" w:lineRule="auto"/>
              <w:rPr>
                <w:rFonts w:ascii="Times New Roman" w:eastAsia="Times New Roman" w:hAnsi="Times New Roman" w:cs="Times New Roman"/>
                <w:b/>
              </w:rPr>
            </w:pPr>
          </w:p>
        </w:tc>
        <w:tc>
          <w:tcPr>
            <w:tcW w:w="4487" w:type="dxa"/>
          </w:tcPr>
          <w:p w14:paraId="15D58C38" w14:textId="7C6FA50D" w:rsidR="00244695" w:rsidRPr="004B5D5B" w:rsidRDefault="00244695" w:rsidP="00244695">
            <w:pPr>
              <w:tabs>
                <w:tab w:val="left" w:pos="400"/>
                <w:tab w:val="left" w:pos="5580"/>
              </w:tabs>
              <w:spacing w:after="0" w:line="240" w:lineRule="auto"/>
              <w:rPr>
                <w:rFonts w:ascii="Times New Roman" w:hAnsi="Times New Roman" w:cs="Times New Roman"/>
                <w:color w:val="000000"/>
              </w:rPr>
            </w:pPr>
            <w:r w:rsidRPr="004B5D5B">
              <w:rPr>
                <w:rFonts w:ascii="Times New Roman" w:hAnsi="Times New Roman" w:cs="Times New Roman"/>
                <w:color w:val="000000"/>
              </w:rPr>
              <w:t>UAB „</w:t>
            </w:r>
            <w:r w:rsidR="00FA3870">
              <w:rPr>
                <w:rFonts w:ascii="Times New Roman" w:hAnsi="Times New Roman" w:cs="Times New Roman"/>
                <w:color w:val="000000"/>
              </w:rPr>
              <w:t>Žibai</w:t>
            </w:r>
            <w:r w:rsidRPr="004B5D5B">
              <w:rPr>
                <w:rFonts w:ascii="Times New Roman" w:hAnsi="Times New Roman" w:cs="Times New Roman"/>
                <w:color w:val="000000"/>
              </w:rPr>
              <w:t>“</w:t>
            </w:r>
          </w:p>
          <w:p w14:paraId="3C70EFB3" w14:textId="4717B28E" w:rsidR="00244695" w:rsidRPr="004B5D5B" w:rsidRDefault="00FA3870" w:rsidP="00244695">
            <w:pPr>
              <w:tabs>
                <w:tab w:val="left" w:pos="400"/>
                <w:tab w:val="left" w:pos="5580"/>
              </w:tabs>
              <w:spacing w:after="0" w:line="240" w:lineRule="auto"/>
              <w:rPr>
                <w:rFonts w:ascii="Times New Roman" w:hAnsi="Times New Roman" w:cs="Times New Roman"/>
                <w:color w:val="000000"/>
              </w:rPr>
            </w:pPr>
            <w:r>
              <w:rPr>
                <w:rFonts w:ascii="Times New Roman" w:hAnsi="Times New Roman" w:cs="Times New Roman"/>
                <w:color w:val="000000"/>
              </w:rPr>
              <w:t>Miško g. 7, LT-99148 Šilutė</w:t>
            </w:r>
            <w:r w:rsidR="00B63191">
              <w:rPr>
                <w:rFonts w:ascii="Times New Roman" w:hAnsi="Times New Roman" w:cs="Times New Roman"/>
                <w:color w:val="000000"/>
              </w:rPr>
              <w:t xml:space="preserve"> </w:t>
            </w:r>
          </w:p>
          <w:p w14:paraId="011346C6" w14:textId="27DC9CAE" w:rsidR="00244695" w:rsidRPr="004B5D5B" w:rsidRDefault="00244695" w:rsidP="00244695">
            <w:pPr>
              <w:tabs>
                <w:tab w:val="left" w:pos="400"/>
                <w:tab w:val="left" w:pos="5580"/>
              </w:tabs>
              <w:spacing w:after="0" w:line="240" w:lineRule="auto"/>
              <w:rPr>
                <w:rFonts w:ascii="Times New Roman" w:hAnsi="Times New Roman" w:cs="Times New Roman"/>
              </w:rPr>
            </w:pPr>
            <w:r w:rsidRPr="004B5D5B">
              <w:rPr>
                <w:rFonts w:ascii="Times New Roman" w:hAnsi="Times New Roman" w:cs="Times New Roman"/>
              </w:rPr>
              <w:t xml:space="preserve">Kodas </w:t>
            </w:r>
            <w:r w:rsidR="00FA3870">
              <w:rPr>
                <w:rFonts w:ascii="Times New Roman" w:hAnsi="Times New Roman" w:cs="Times New Roman"/>
              </w:rPr>
              <w:t>177087499</w:t>
            </w:r>
          </w:p>
          <w:p w14:paraId="5B8ED38C" w14:textId="49124315" w:rsidR="00244695" w:rsidRPr="004B5D5B" w:rsidRDefault="00244695" w:rsidP="00244695">
            <w:pPr>
              <w:tabs>
                <w:tab w:val="left" w:pos="400"/>
                <w:tab w:val="left" w:pos="5580"/>
              </w:tabs>
              <w:spacing w:after="0" w:line="240" w:lineRule="auto"/>
              <w:rPr>
                <w:rFonts w:ascii="Times New Roman" w:hAnsi="Times New Roman" w:cs="Times New Roman"/>
              </w:rPr>
            </w:pPr>
            <w:r w:rsidRPr="004B5D5B">
              <w:rPr>
                <w:rFonts w:ascii="Times New Roman" w:hAnsi="Times New Roman" w:cs="Times New Roman"/>
              </w:rPr>
              <w:t xml:space="preserve">PVM mokėtojo kodas: </w:t>
            </w:r>
            <w:r w:rsidR="00A37C1F" w:rsidRPr="004B5D5B">
              <w:rPr>
                <w:rFonts w:ascii="Times New Roman" w:hAnsi="Times New Roman" w:cs="Times New Roman"/>
                <w:shd w:val="clear" w:color="auto" w:fill="FFFFFF"/>
              </w:rPr>
              <w:t>LT</w:t>
            </w:r>
            <w:r w:rsidR="00FA3870">
              <w:rPr>
                <w:rFonts w:ascii="Times New Roman" w:hAnsi="Times New Roman" w:cs="Times New Roman"/>
                <w:shd w:val="clear" w:color="auto" w:fill="FFFFFF"/>
              </w:rPr>
              <w:t>770874917</w:t>
            </w:r>
          </w:p>
          <w:p w14:paraId="115695DA" w14:textId="466C5F8B" w:rsidR="00244695" w:rsidRPr="004B5D5B" w:rsidRDefault="00244695" w:rsidP="00244695">
            <w:pPr>
              <w:tabs>
                <w:tab w:val="left" w:pos="400"/>
                <w:tab w:val="left" w:pos="5580"/>
              </w:tabs>
              <w:spacing w:after="0" w:line="240" w:lineRule="auto"/>
              <w:rPr>
                <w:rFonts w:ascii="Times New Roman" w:hAnsi="Times New Roman" w:cs="Times New Roman"/>
                <w:b/>
              </w:rPr>
            </w:pPr>
            <w:r w:rsidRPr="004B5D5B">
              <w:rPr>
                <w:rFonts w:ascii="Times New Roman" w:hAnsi="Times New Roman" w:cs="Times New Roman"/>
              </w:rPr>
              <w:t xml:space="preserve">A. s. </w:t>
            </w:r>
            <w:r w:rsidR="00AD4C39" w:rsidRPr="00AD4C39">
              <w:rPr>
                <w:rFonts w:ascii="Times New Roman" w:hAnsi="Times New Roman" w:cs="Times New Roman"/>
                <w:color w:val="000000"/>
              </w:rPr>
              <w:t>LT</w:t>
            </w:r>
            <w:r w:rsidR="00FA3870">
              <w:rPr>
                <w:rFonts w:ascii="Times New Roman" w:hAnsi="Times New Roman" w:cs="Times New Roman"/>
                <w:color w:val="000000"/>
              </w:rPr>
              <w:t>67 7300 0100 0258 5452</w:t>
            </w:r>
          </w:p>
          <w:p w14:paraId="41BF9207" w14:textId="074D8FF9" w:rsidR="00244695" w:rsidRPr="004B5D5B" w:rsidRDefault="00244695" w:rsidP="00244695">
            <w:pPr>
              <w:tabs>
                <w:tab w:val="left" w:pos="400"/>
                <w:tab w:val="left" w:pos="5580"/>
              </w:tabs>
              <w:spacing w:after="0" w:line="240" w:lineRule="auto"/>
              <w:rPr>
                <w:rFonts w:ascii="Times New Roman" w:hAnsi="Times New Roman" w:cs="Times New Roman"/>
              </w:rPr>
            </w:pPr>
            <w:r w:rsidRPr="004B5D5B">
              <w:rPr>
                <w:rFonts w:ascii="Times New Roman" w:hAnsi="Times New Roman" w:cs="Times New Roman"/>
              </w:rPr>
              <w:t xml:space="preserve">AB </w:t>
            </w:r>
            <w:r w:rsidR="00AD4C39">
              <w:rPr>
                <w:rFonts w:ascii="Times New Roman" w:hAnsi="Times New Roman" w:cs="Times New Roman"/>
              </w:rPr>
              <w:t xml:space="preserve"> </w:t>
            </w:r>
            <w:r w:rsidR="00FA3870">
              <w:rPr>
                <w:rFonts w:ascii="Times New Roman" w:hAnsi="Times New Roman" w:cs="Times New Roman"/>
              </w:rPr>
              <w:t>Swedbank bankas</w:t>
            </w:r>
          </w:p>
          <w:p w14:paraId="6D51FB78" w14:textId="322D54DA" w:rsidR="00244695" w:rsidRPr="004B5D5B" w:rsidRDefault="00244695" w:rsidP="00244695">
            <w:pPr>
              <w:tabs>
                <w:tab w:val="left" w:pos="400"/>
                <w:tab w:val="left" w:pos="5580"/>
              </w:tabs>
              <w:spacing w:after="0" w:line="240" w:lineRule="auto"/>
              <w:rPr>
                <w:rFonts w:ascii="Times New Roman" w:hAnsi="Times New Roman" w:cs="Times New Roman"/>
              </w:rPr>
            </w:pPr>
            <w:r w:rsidRPr="004B5D5B">
              <w:rPr>
                <w:rFonts w:ascii="Times New Roman" w:hAnsi="Times New Roman" w:cs="Times New Roman"/>
              </w:rPr>
              <w:t xml:space="preserve">Banko kodas </w:t>
            </w:r>
            <w:r w:rsidR="00FA3870">
              <w:rPr>
                <w:rFonts w:ascii="Times New Roman" w:hAnsi="Times New Roman" w:cs="Times New Roman"/>
              </w:rPr>
              <w:t>73000</w:t>
            </w:r>
          </w:p>
          <w:p w14:paraId="2A5F99B7" w14:textId="4411AEAF" w:rsidR="005509FE" w:rsidRPr="004B5D5B" w:rsidRDefault="00244695" w:rsidP="005509FE">
            <w:pPr>
              <w:tabs>
                <w:tab w:val="left" w:pos="400"/>
                <w:tab w:val="left" w:pos="5580"/>
              </w:tabs>
              <w:spacing w:after="0" w:line="240" w:lineRule="auto"/>
              <w:rPr>
                <w:rFonts w:ascii="Times New Roman" w:hAnsi="Times New Roman" w:cs="Times New Roman"/>
                <w:color w:val="000000"/>
              </w:rPr>
            </w:pPr>
            <w:r w:rsidRPr="004B5D5B">
              <w:rPr>
                <w:rFonts w:ascii="Times New Roman" w:hAnsi="Times New Roman" w:cs="Times New Roman"/>
              </w:rPr>
              <w:t xml:space="preserve">Tel. </w:t>
            </w:r>
            <w:r w:rsidRPr="004B5D5B">
              <w:rPr>
                <w:rFonts w:ascii="Times New Roman" w:hAnsi="Times New Roman" w:cs="Times New Roman"/>
                <w:color w:val="000000"/>
              </w:rPr>
              <w:t>(8</w:t>
            </w:r>
            <w:r w:rsidR="005D7AE4">
              <w:rPr>
                <w:rFonts w:ascii="Times New Roman" w:hAnsi="Times New Roman" w:cs="Times New Roman"/>
                <w:color w:val="000000"/>
              </w:rPr>
              <w:t xml:space="preserve"> </w:t>
            </w:r>
            <w:r w:rsidR="00F06EB6">
              <w:rPr>
                <w:rFonts w:ascii="Times New Roman" w:hAnsi="Times New Roman" w:cs="Times New Roman"/>
                <w:color w:val="000000"/>
              </w:rPr>
              <w:t>685</w:t>
            </w:r>
            <w:r w:rsidRPr="004B5D5B">
              <w:rPr>
                <w:rFonts w:ascii="Times New Roman" w:hAnsi="Times New Roman" w:cs="Times New Roman"/>
                <w:color w:val="000000"/>
              </w:rPr>
              <w:t>)</w:t>
            </w:r>
            <w:r w:rsidR="005509FE" w:rsidRPr="004B5D5B">
              <w:rPr>
                <w:rFonts w:ascii="Times New Roman" w:hAnsi="Times New Roman" w:cs="Times New Roman"/>
                <w:color w:val="000000"/>
              </w:rPr>
              <w:t xml:space="preserve"> </w:t>
            </w:r>
            <w:r w:rsidR="00F06EB6">
              <w:rPr>
                <w:rFonts w:ascii="Times New Roman" w:hAnsi="Times New Roman" w:cs="Times New Roman"/>
                <w:color w:val="000000"/>
              </w:rPr>
              <w:t>688 52</w:t>
            </w:r>
          </w:p>
          <w:p w14:paraId="54A39543" w14:textId="70F89342" w:rsidR="00244695" w:rsidRPr="004B5D5B" w:rsidRDefault="00244695" w:rsidP="005509FE">
            <w:pPr>
              <w:tabs>
                <w:tab w:val="left" w:pos="400"/>
                <w:tab w:val="left" w:pos="5580"/>
              </w:tabs>
              <w:spacing w:after="0" w:line="240" w:lineRule="auto"/>
              <w:rPr>
                <w:rFonts w:ascii="Times New Roman" w:eastAsia="Times New Roman" w:hAnsi="Times New Roman" w:cs="Times New Roman"/>
              </w:rPr>
            </w:pPr>
            <w:r w:rsidRPr="004B5D5B">
              <w:rPr>
                <w:rFonts w:ascii="Times New Roman" w:hAnsi="Times New Roman" w:cs="Times New Roman"/>
              </w:rPr>
              <w:t xml:space="preserve">El. paštas </w:t>
            </w:r>
            <w:r w:rsidR="00F06EB6">
              <w:rPr>
                <w:rFonts w:ascii="Times New Roman" w:hAnsi="Times New Roman" w:cs="Times New Roman"/>
              </w:rPr>
              <w:t>zibai.uab</w:t>
            </w:r>
            <w:r w:rsidR="004B5D5B" w:rsidRPr="004B5D5B">
              <w:rPr>
                <w:rFonts w:ascii="Times New Roman" w:hAnsi="Times New Roman" w:cs="Times New Roman"/>
                <w:color w:val="000000"/>
              </w:rPr>
              <w:t>@</w:t>
            </w:r>
            <w:r w:rsidR="00F06EB6">
              <w:rPr>
                <w:rFonts w:ascii="Times New Roman" w:hAnsi="Times New Roman" w:cs="Times New Roman"/>
                <w:color w:val="000000"/>
              </w:rPr>
              <w:t>gmail.com</w:t>
            </w:r>
          </w:p>
        </w:tc>
        <w:tc>
          <w:tcPr>
            <w:tcW w:w="4487" w:type="dxa"/>
          </w:tcPr>
          <w:p w14:paraId="29C6BDD7" w14:textId="738F1EF5" w:rsidR="00244695" w:rsidRPr="004B5D5B" w:rsidRDefault="00244695" w:rsidP="00244695">
            <w:pPr>
              <w:tabs>
                <w:tab w:val="left" w:pos="5580"/>
              </w:tabs>
              <w:spacing w:after="0" w:line="240" w:lineRule="auto"/>
              <w:rPr>
                <w:rFonts w:ascii="Times New Roman" w:eastAsia="Times New Roman" w:hAnsi="Times New Roman" w:cs="Times New Roman"/>
              </w:rPr>
            </w:pPr>
          </w:p>
        </w:tc>
      </w:tr>
      <w:tr w:rsidR="00244695" w:rsidRPr="00D7025B" w14:paraId="16A22DD0" w14:textId="77777777" w:rsidTr="00244695">
        <w:tc>
          <w:tcPr>
            <w:tcW w:w="4929" w:type="dxa"/>
          </w:tcPr>
          <w:p w14:paraId="34A41577" w14:textId="77777777" w:rsidR="006717B9" w:rsidRDefault="006717B9" w:rsidP="004B5D5B">
            <w:pPr>
              <w:tabs>
                <w:tab w:val="left" w:pos="400"/>
                <w:tab w:val="left" w:pos="5580"/>
              </w:tabs>
              <w:spacing w:after="0" w:line="240" w:lineRule="auto"/>
              <w:rPr>
                <w:rFonts w:ascii="Times New Roman" w:eastAsia="Times New Roman" w:hAnsi="Times New Roman" w:cs="Times New Roman"/>
              </w:rPr>
            </w:pPr>
          </w:p>
          <w:p w14:paraId="2B36DEDD" w14:textId="32002F0F" w:rsidR="00A27348" w:rsidRPr="00D7025B" w:rsidRDefault="004B5D5B" w:rsidP="00F41BBA">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Administracijos direktorius</w:t>
            </w:r>
            <w:r w:rsidR="00A27348">
              <w:rPr>
                <w:rFonts w:ascii="Times New Roman" w:eastAsia="Times New Roman" w:hAnsi="Times New Roman" w:cs="Times New Roman"/>
              </w:rPr>
              <w:t xml:space="preserve"> </w:t>
            </w:r>
          </w:p>
        </w:tc>
        <w:tc>
          <w:tcPr>
            <w:tcW w:w="222" w:type="dxa"/>
          </w:tcPr>
          <w:p w14:paraId="731088D7" w14:textId="77777777" w:rsidR="00244695" w:rsidRPr="00D7025B" w:rsidRDefault="00244695" w:rsidP="00244695">
            <w:pPr>
              <w:tabs>
                <w:tab w:val="left" w:pos="400"/>
                <w:tab w:val="left" w:pos="5580"/>
              </w:tabs>
              <w:spacing w:after="0" w:line="240" w:lineRule="auto"/>
              <w:rPr>
                <w:rFonts w:ascii="Times New Roman" w:eastAsia="Times New Roman" w:hAnsi="Times New Roman" w:cs="Times New Roman"/>
              </w:rPr>
            </w:pPr>
          </w:p>
        </w:tc>
        <w:tc>
          <w:tcPr>
            <w:tcW w:w="4487" w:type="dxa"/>
          </w:tcPr>
          <w:p w14:paraId="1D7D9B58" w14:textId="77777777" w:rsidR="00244695" w:rsidRPr="00A37C1F" w:rsidRDefault="00244695" w:rsidP="00244695">
            <w:pPr>
              <w:tabs>
                <w:tab w:val="left" w:pos="400"/>
                <w:tab w:val="left" w:pos="5580"/>
              </w:tabs>
              <w:spacing w:after="0" w:line="240" w:lineRule="auto"/>
              <w:rPr>
                <w:rFonts w:ascii="Times New Roman" w:hAnsi="Times New Roman" w:cs="Times New Roman"/>
              </w:rPr>
            </w:pPr>
          </w:p>
          <w:p w14:paraId="76BD32F7" w14:textId="4610729E" w:rsidR="00244695" w:rsidRPr="00A37C1F" w:rsidRDefault="004B5D5B" w:rsidP="00244695">
            <w:pPr>
              <w:tabs>
                <w:tab w:val="left" w:pos="400"/>
                <w:tab w:val="left" w:pos="5580"/>
              </w:tabs>
              <w:spacing w:after="0" w:line="240" w:lineRule="auto"/>
              <w:rPr>
                <w:rFonts w:ascii="Times New Roman" w:hAnsi="Times New Roman" w:cs="Times New Roman"/>
                <w:color w:val="000000"/>
              </w:rPr>
            </w:pPr>
            <w:r>
              <w:rPr>
                <w:rFonts w:ascii="Times New Roman" w:hAnsi="Times New Roman" w:cs="Times New Roman"/>
                <w:color w:val="000000"/>
              </w:rPr>
              <w:t>D</w:t>
            </w:r>
            <w:r w:rsidR="00244695" w:rsidRPr="00A37C1F">
              <w:rPr>
                <w:rFonts w:ascii="Times New Roman" w:hAnsi="Times New Roman" w:cs="Times New Roman"/>
                <w:color w:val="000000"/>
              </w:rPr>
              <w:t>irektorius</w:t>
            </w:r>
          </w:p>
          <w:p w14:paraId="3FC123F3" w14:textId="77777777" w:rsidR="00244695" w:rsidRPr="00A37C1F" w:rsidRDefault="00244695" w:rsidP="004B5D5B">
            <w:pPr>
              <w:tabs>
                <w:tab w:val="left" w:pos="400"/>
                <w:tab w:val="left" w:pos="5580"/>
              </w:tabs>
              <w:spacing w:after="0" w:line="240" w:lineRule="auto"/>
              <w:rPr>
                <w:rFonts w:ascii="Times New Roman" w:eastAsia="Times New Roman" w:hAnsi="Times New Roman" w:cs="Times New Roman"/>
              </w:rPr>
            </w:pPr>
          </w:p>
        </w:tc>
        <w:tc>
          <w:tcPr>
            <w:tcW w:w="4487" w:type="dxa"/>
          </w:tcPr>
          <w:p w14:paraId="3CC61862" w14:textId="22A219B6" w:rsidR="00244695" w:rsidRPr="00D7025B" w:rsidRDefault="00244695" w:rsidP="00244695">
            <w:pPr>
              <w:tabs>
                <w:tab w:val="left" w:pos="400"/>
                <w:tab w:val="left" w:pos="5580"/>
              </w:tabs>
              <w:spacing w:after="0" w:line="240" w:lineRule="auto"/>
              <w:rPr>
                <w:rFonts w:ascii="Times New Roman" w:eastAsia="Times New Roman" w:hAnsi="Times New Roman" w:cs="Times New Roman"/>
              </w:rPr>
            </w:pPr>
          </w:p>
        </w:tc>
      </w:tr>
      <w:tr w:rsidR="00244695" w:rsidRPr="009921C5" w14:paraId="11831576" w14:textId="77777777" w:rsidTr="00244695">
        <w:tc>
          <w:tcPr>
            <w:tcW w:w="4929" w:type="dxa"/>
          </w:tcPr>
          <w:p w14:paraId="1AABE39F" w14:textId="77777777" w:rsidR="00194F3E" w:rsidRDefault="00244695" w:rsidP="00194F3E">
            <w:pPr>
              <w:tabs>
                <w:tab w:val="left" w:pos="400"/>
                <w:tab w:val="left" w:pos="5580"/>
              </w:tabs>
              <w:spacing w:after="0" w:line="240" w:lineRule="auto"/>
              <w:rPr>
                <w:rFonts w:ascii="Times New Roman" w:eastAsia="Times New Roman" w:hAnsi="Times New Roman" w:cs="Times New Roman"/>
                <w:lang w:val="en-GB"/>
              </w:rPr>
            </w:pPr>
            <w:r w:rsidRPr="009921C5">
              <w:rPr>
                <w:rFonts w:ascii="Times New Roman" w:eastAsia="Times New Roman" w:hAnsi="Times New Roman" w:cs="Times New Roman"/>
                <w:lang w:val="en-GB"/>
              </w:rPr>
              <w:t>______________________</w:t>
            </w:r>
          </w:p>
          <w:p w14:paraId="6681B5AE" w14:textId="42538F43" w:rsidR="00244695" w:rsidRPr="009921C5" w:rsidRDefault="00244695" w:rsidP="00194F3E">
            <w:pPr>
              <w:tabs>
                <w:tab w:val="left" w:pos="400"/>
                <w:tab w:val="left" w:pos="5580"/>
              </w:tabs>
              <w:spacing w:after="0" w:line="240" w:lineRule="auto"/>
              <w:rPr>
                <w:rFonts w:ascii="Times New Roman" w:eastAsia="Times New Roman" w:hAnsi="Times New Roman" w:cs="Times New Roman"/>
                <w:lang w:val="en-GB"/>
              </w:rPr>
            </w:pPr>
            <w:r w:rsidRPr="009921C5">
              <w:rPr>
                <w:rFonts w:ascii="Times New Roman" w:eastAsia="Times New Roman" w:hAnsi="Times New Roman" w:cs="Times New Roman"/>
                <w:i/>
                <w:lang w:val="en-GB"/>
              </w:rPr>
              <w:t>(</w:t>
            </w:r>
            <w:r w:rsidRPr="00194F3E">
              <w:rPr>
                <w:rFonts w:ascii="Times New Roman" w:eastAsia="Times New Roman" w:hAnsi="Times New Roman" w:cs="Times New Roman"/>
                <w:i/>
              </w:rPr>
              <w:t>Parašas</w:t>
            </w:r>
            <w:r w:rsidRPr="009921C5">
              <w:rPr>
                <w:rFonts w:ascii="Times New Roman" w:eastAsia="Times New Roman" w:hAnsi="Times New Roman" w:cs="Times New Roman"/>
                <w:i/>
                <w:lang w:val="en-GB"/>
              </w:rPr>
              <w:t>)</w:t>
            </w:r>
            <w:r w:rsidRPr="009921C5">
              <w:rPr>
                <w:rFonts w:ascii="Times New Roman" w:eastAsia="Times New Roman" w:hAnsi="Times New Roman" w:cs="Times New Roman"/>
                <w:lang w:val="en-GB"/>
              </w:rPr>
              <w:tab/>
            </w:r>
          </w:p>
        </w:tc>
        <w:tc>
          <w:tcPr>
            <w:tcW w:w="222" w:type="dxa"/>
          </w:tcPr>
          <w:p w14:paraId="1923C847" w14:textId="77777777" w:rsidR="00244695" w:rsidRPr="009921C5" w:rsidRDefault="00244695" w:rsidP="00244695">
            <w:pPr>
              <w:tabs>
                <w:tab w:val="left" w:pos="400"/>
                <w:tab w:val="left" w:pos="5580"/>
              </w:tabs>
              <w:spacing w:after="0" w:line="240" w:lineRule="auto"/>
              <w:rPr>
                <w:rFonts w:ascii="Times New Roman" w:eastAsia="Times New Roman" w:hAnsi="Times New Roman" w:cs="Times New Roman"/>
                <w:lang w:val="en-GB"/>
              </w:rPr>
            </w:pPr>
          </w:p>
        </w:tc>
        <w:tc>
          <w:tcPr>
            <w:tcW w:w="4487" w:type="dxa"/>
          </w:tcPr>
          <w:p w14:paraId="1F9A37B2" w14:textId="77777777" w:rsidR="00244695" w:rsidRPr="00244695" w:rsidRDefault="00244695" w:rsidP="00244695">
            <w:pPr>
              <w:tabs>
                <w:tab w:val="left" w:pos="400"/>
                <w:tab w:val="left" w:pos="5580"/>
              </w:tabs>
              <w:spacing w:after="0" w:line="240" w:lineRule="auto"/>
              <w:rPr>
                <w:rFonts w:ascii="Times New Roman" w:hAnsi="Times New Roman" w:cs="Times New Roman"/>
              </w:rPr>
            </w:pPr>
            <w:r w:rsidRPr="00244695">
              <w:rPr>
                <w:rFonts w:ascii="Times New Roman" w:hAnsi="Times New Roman" w:cs="Times New Roman"/>
              </w:rPr>
              <w:t>______________________</w:t>
            </w:r>
          </w:p>
          <w:p w14:paraId="0BFB1D0F" w14:textId="1F46C8D1" w:rsidR="00244695" w:rsidRPr="00244695" w:rsidRDefault="00244695" w:rsidP="00244695">
            <w:pPr>
              <w:tabs>
                <w:tab w:val="left" w:pos="400"/>
                <w:tab w:val="left" w:pos="5580"/>
              </w:tabs>
              <w:spacing w:after="0" w:line="240" w:lineRule="auto"/>
              <w:rPr>
                <w:rFonts w:ascii="Times New Roman" w:eastAsia="Times New Roman" w:hAnsi="Times New Roman" w:cs="Times New Roman"/>
                <w:i/>
                <w:lang w:val="en-GB"/>
              </w:rPr>
            </w:pPr>
            <w:r w:rsidRPr="00244695">
              <w:rPr>
                <w:rFonts w:ascii="Times New Roman" w:hAnsi="Times New Roman" w:cs="Times New Roman"/>
                <w:i/>
              </w:rPr>
              <w:t>(Parašas)</w:t>
            </w:r>
            <w:r w:rsidRPr="00244695">
              <w:rPr>
                <w:rFonts w:ascii="Times New Roman" w:eastAsia="Times New Roman" w:hAnsi="Times New Roman" w:cs="Times New Roman"/>
                <w:i/>
                <w:lang w:val="en-GB"/>
              </w:rPr>
              <w:t xml:space="preserve"> </w:t>
            </w:r>
          </w:p>
        </w:tc>
        <w:tc>
          <w:tcPr>
            <w:tcW w:w="4487" w:type="dxa"/>
          </w:tcPr>
          <w:p w14:paraId="46E670D2" w14:textId="6F8CEA08" w:rsidR="00244695" w:rsidRPr="009921C5" w:rsidRDefault="00244695" w:rsidP="00244695">
            <w:pPr>
              <w:tabs>
                <w:tab w:val="left" w:pos="400"/>
                <w:tab w:val="left" w:pos="5580"/>
              </w:tabs>
              <w:spacing w:after="0" w:line="240" w:lineRule="auto"/>
              <w:rPr>
                <w:rFonts w:ascii="Times New Roman" w:eastAsia="Times New Roman" w:hAnsi="Times New Roman" w:cs="Times New Roman"/>
                <w:i/>
                <w:lang w:val="en-GB"/>
              </w:rPr>
            </w:pPr>
          </w:p>
        </w:tc>
      </w:tr>
    </w:tbl>
    <w:p w14:paraId="6CDB1C4B" w14:textId="77777777" w:rsidR="00092A34" w:rsidRPr="00E042CB" w:rsidRDefault="00092A34" w:rsidP="0090248F">
      <w:pPr>
        <w:spacing w:after="160" w:line="259" w:lineRule="auto"/>
        <w:rPr>
          <w:rFonts w:ascii="Times New Roman" w:eastAsia="Times New Roman" w:hAnsi="Times New Roman" w:cs="Times New Roman"/>
          <w:bCs/>
          <w:caps/>
          <w:lang w:val="en-GB"/>
        </w:rPr>
      </w:pPr>
    </w:p>
    <w:sectPr w:rsidR="00092A34" w:rsidRPr="00E042CB" w:rsidSect="0090248F">
      <w:headerReference w:type="default" r:id="rId8"/>
      <w:headerReference w:type="first" r:id="rId9"/>
      <w:pgSz w:w="11906" w:h="16838"/>
      <w:pgMar w:top="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D7A47" w14:textId="77777777" w:rsidR="00AF1D3A" w:rsidRDefault="00AF1D3A" w:rsidP="000B6022">
      <w:pPr>
        <w:spacing w:after="0" w:line="240" w:lineRule="auto"/>
      </w:pPr>
      <w:r>
        <w:separator/>
      </w:r>
    </w:p>
  </w:endnote>
  <w:endnote w:type="continuationSeparator" w:id="0">
    <w:p w14:paraId="0CF5AC2D" w14:textId="77777777" w:rsidR="00AF1D3A" w:rsidRDefault="00AF1D3A" w:rsidP="000B6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39B97" w14:textId="77777777" w:rsidR="00AF1D3A" w:rsidRDefault="00AF1D3A" w:rsidP="000B6022">
      <w:pPr>
        <w:spacing w:after="0" w:line="240" w:lineRule="auto"/>
      </w:pPr>
      <w:r>
        <w:separator/>
      </w:r>
    </w:p>
  </w:footnote>
  <w:footnote w:type="continuationSeparator" w:id="0">
    <w:p w14:paraId="2800220C" w14:textId="77777777" w:rsidR="00AF1D3A" w:rsidRDefault="00AF1D3A" w:rsidP="000B6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48A8" w14:textId="48E151A7" w:rsidR="000B6022" w:rsidRDefault="005750D2" w:rsidP="005750D2">
    <w:pPr>
      <w:pStyle w:val="Antrats"/>
      <w:jc w:val="right"/>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9564" w14:textId="7893351F" w:rsidR="005750D2" w:rsidRPr="00226900" w:rsidRDefault="00FE7AF9" w:rsidP="00FE7AF9">
    <w:pPr>
      <w:pStyle w:val="Antrats"/>
      <w:jc w:val="both"/>
      <w:rPr>
        <w:b/>
        <w:bCs/>
      </w:rPr>
    </w:pPr>
    <w:r>
      <w:t xml:space="preserve">                                                                                                                                                   </w:t>
    </w:r>
    <w:r w:rsidR="005750D2" w:rsidRPr="00226900">
      <w:rPr>
        <w:b/>
        <w:bC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B53"/>
    <w:multiLevelType w:val="hybridMultilevel"/>
    <w:tmpl w:val="8466CEF2"/>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 w15:restartNumberingAfterBreak="0">
    <w:nsid w:val="09A64A36"/>
    <w:multiLevelType w:val="hybridMultilevel"/>
    <w:tmpl w:val="74A07C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647D39"/>
    <w:multiLevelType w:val="hybridMultilevel"/>
    <w:tmpl w:val="D6004084"/>
    <w:lvl w:ilvl="0" w:tplc="BD8425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E96B73"/>
    <w:multiLevelType w:val="hybridMultilevel"/>
    <w:tmpl w:val="A7002B0C"/>
    <w:lvl w:ilvl="0" w:tplc="91143196">
      <w:start w:val="2"/>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215734B4"/>
    <w:multiLevelType w:val="hybridMultilevel"/>
    <w:tmpl w:val="6C823BCC"/>
    <w:lvl w:ilvl="0" w:tplc="59D48E6A">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C19716D"/>
    <w:multiLevelType w:val="hybridMultilevel"/>
    <w:tmpl w:val="A384A958"/>
    <w:lvl w:ilvl="0" w:tplc="972A99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D7512D3"/>
    <w:multiLevelType w:val="hybridMultilevel"/>
    <w:tmpl w:val="020E1D5C"/>
    <w:lvl w:ilvl="0" w:tplc="EE5AA5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23B2269"/>
    <w:multiLevelType w:val="hybridMultilevel"/>
    <w:tmpl w:val="A570321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4281193D"/>
    <w:multiLevelType w:val="hybridMultilevel"/>
    <w:tmpl w:val="C990511A"/>
    <w:lvl w:ilvl="0" w:tplc="BEFA2B06">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6950107"/>
    <w:multiLevelType w:val="hybridMultilevel"/>
    <w:tmpl w:val="236E8CF8"/>
    <w:lvl w:ilvl="0" w:tplc="DEC60A80">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CE5291B"/>
    <w:multiLevelType w:val="hybridMultilevel"/>
    <w:tmpl w:val="247C28CA"/>
    <w:lvl w:ilvl="0" w:tplc="6E6C892E">
      <w:start w:val="1"/>
      <w:numFmt w:val="decimal"/>
      <w:lvlText w:val="%1."/>
      <w:lvlJc w:val="left"/>
      <w:pPr>
        <w:ind w:left="1069" w:hanging="360"/>
      </w:pPr>
      <w:rPr>
        <w:rFonts w:hint="default"/>
        <w:u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4A45A34"/>
    <w:multiLevelType w:val="hybridMultilevel"/>
    <w:tmpl w:val="73D66DD0"/>
    <w:lvl w:ilvl="0" w:tplc="78F6E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9FD1921"/>
    <w:multiLevelType w:val="hybridMultilevel"/>
    <w:tmpl w:val="F15E27CC"/>
    <w:lvl w:ilvl="0" w:tplc="70BEA3DE">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B6927C1"/>
    <w:multiLevelType w:val="hybridMultilevel"/>
    <w:tmpl w:val="841A3756"/>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4" w15:restartNumberingAfterBreak="0">
    <w:nsid w:val="6238592A"/>
    <w:multiLevelType w:val="hybridMultilevel"/>
    <w:tmpl w:val="0C72BBD6"/>
    <w:lvl w:ilvl="0" w:tplc="ACBE7A4A">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6F33B32"/>
    <w:multiLevelType w:val="hybridMultilevel"/>
    <w:tmpl w:val="07DE51DA"/>
    <w:lvl w:ilvl="0" w:tplc="318EA3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2E6248"/>
    <w:multiLevelType w:val="hybridMultilevel"/>
    <w:tmpl w:val="9F3AE60A"/>
    <w:lvl w:ilvl="0" w:tplc="59B4AF0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2018842912">
    <w:abstractNumId w:val="1"/>
  </w:num>
  <w:num w:numId="2" w16cid:durableId="1279289636">
    <w:abstractNumId w:val="2"/>
  </w:num>
  <w:num w:numId="3" w16cid:durableId="1120732633">
    <w:abstractNumId w:val="15"/>
  </w:num>
  <w:num w:numId="4" w16cid:durableId="1094517793">
    <w:abstractNumId w:val="16"/>
  </w:num>
  <w:num w:numId="5" w16cid:durableId="1840539893">
    <w:abstractNumId w:val="9"/>
  </w:num>
  <w:num w:numId="6" w16cid:durableId="20209492">
    <w:abstractNumId w:val="12"/>
  </w:num>
  <w:num w:numId="7" w16cid:durableId="415367320">
    <w:abstractNumId w:val="14"/>
  </w:num>
  <w:num w:numId="8" w16cid:durableId="630479460">
    <w:abstractNumId w:val="11"/>
  </w:num>
  <w:num w:numId="9" w16cid:durableId="416438279">
    <w:abstractNumId w:val="8"/>
  </w:num>
  <w:num w:numId="10" w16cid:durableId="774714861">
    <w:abstractNumId w:val="4"/>
  </w:num>
  <w:num w:numId="11" w16cid:durableId="90250357">
    <w:abstractNumId w:val="5"/>
  </w:num>
  <w:num w:numId="12" w16cid:durableId="581572366">
    <w:abstractNumId w:val="3"/>
  </w:num>
  <w:num w:numId="13" w16cid:durableId="1883253199">
    <w:abstractNumId w:val="6"/>
  </w:num>
  <w:num w:numId="14" w16cid:durableId="1099569675">
    <w:abstractNumId w:val="7"/>
  </w:num>
  <w:num w:numId="15" w16cid:durableId="1462336328">
    <w:abstractNumId w:val="10"/>
  </w:num>
  <w:num w:numId="16" w16cid:durableId="1034841482">
    <w:abstractNumId w:val="0"/>
  </w:num>
  <w:num w:numId="17" w16cid:durableId="659307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9BB"/>
    <w:rsid w:val="00004CC6"/>
    <w:rsid w:val="00010ED6"/>
    <w:rsid w:val="000307AB"/>
    <w:rsid w:val="00043C55"/>
    <w:rsid w:val="00043DF6"/>
    <w:rsid w:val="00065A7A"/>
    <w:rsid w:val="0006658A"/>
    <w:rsid w:val="000729EC"/>
    <w:rsid w:val="00082962"/>
    <w:rsid w:val="00092A34"/>
    <w:rsid w:val="00095A44"/>
    <w:rsid w:val="000B40C5"/>
    <w:rsid w:val="000B6022"/>
    <w:rsid w:val="000D0AB4"/>
    <w:rsid w:val="000E3D8B"/>
    <w:rsid w:val="000F3A85"/>
    <w:rsid w:val="00115354"/>
    <w:rsid w:val="00156C9F"/>
    <w:rsid w:val="00167A8F"/>
    <w:rsid w:val="0017148C"/>
    <w:rsid w:val="00173643"/>
    <w:rsid w:val="00175D2E"/>
    <w:rsid w:val="00176173"/>
    <w:rsid w:val="00186E52"/>
    <w:rsid w:val="001932CD"/>
    <w:rsid w:val="00194F3E"/>
    <w:rsid w:val="001A7756"/>
    <w:rsid w:val="001B69C2"/>
    <w:rsid w:val="001C74BB"/>
    <w:rsid w:val="001F41E0"/>
    <w:rsid w:val="001F4309"/>
    <w:rsid w:val="0020091A"/>
    <w:rsid w:val="00206388"/>
    <w:rsid w:val="00211CD7"/>
    <w:rsid w:val="00220564"/>
    <w:rsid w:val="002207A9"/>
    <w:rsid w:val="00226900"/>
    <w:rsid w:val="00234510"/>
    <w:rsid w:val="00244695"/>
    <w:rsid w:val="00271588"/>
    <w:rsid w:val="0028341D"/>
    <w:rsid w:val="00285A98"/>
    <w:rsid w:val="002B141A"/>
    <w:rsid w:val="002D203C"/>
    <w:rsid w:val="003078F6"/>
    <w:rsid w:val="0031489D"/>
    <w:rsid w:val="00315523"/>
    <w:rsid w:val="00321F4F"/>
    <w:rsid w:val="00336E6B"/>
    <w:rsid w:val="00340623"/>
    <w:rsid w:val="00342AB6"/>
    <w:rsid w:val="003511EB"/>
    <w:rsid w:val="00361DDD"/>
    <w:rsid w:val="00382AF9"/>
    <w:rsid w:val="003B4B3B"/>
    <w:rsid w:val="003B5102"/>
    <w:rsid w:val="003C1B78"/>
    <w:rsid w:val="003D1333"/>
    <w:rsid w:val="003D134D"/>
    <w:rsid w:val="003D63F2"/>
    <w:rsid w:val="003F3864"/>
    <w:rsid w:val="003F52D9"/>
    <w:rsid w:val="003F54F7"/>
    <w:rsid w:val="0041216A"/>
    <w:rsid w:val="00413587"/>
    <w:rsid w:val="00430636"/>
    <w:rsid w:val="00442023"/>
    <w:rsid w:val="004424F1"/>
    <w:rsid w:val="0046672B"/>
    <w:rsid w:val="004A48DB"/>
    <w:rsid w:val="004B5D5B"/>
    <w:rsid w:val="004C1F29"/>
    <w:rsid w:val="004C665D"/>
    <w:rsid w:val="004D0682"/>
    <w:rsid w:val="004D6C76"/>
    <w:rsid w:val="004F1606"/>
    <w:rsid w:val="004F18FA"/>
    <w:rsid w:val="00515619"/>
    <w:rsid w:val="0051656D"/>
    <w:rsid w:val="00522213"/>
    <w:rsid w:val="00534676"/>
    <w:rsid w:val="005509FE"/>
    <w:rsid w:val="0055337B"/>
    <w:rsid w:val="00570DC2"/>
    <w:rsid w:val="005736FF"/>
    <w:rsid w:val="005750D2"/>
    <w:rsid w:val="00593866"/>
    <w:rsid w:val="0059539A"/>
    <w:rsid w:val="005B64B0"/>
    <w:rsid w:val="005D7AE4"/>
    <w:rsid w:val="005F77EA"/>
    <w:rsid w:val="006026E8"/>
    <w:rsid w:val="00616673"/>
    <w:rsid w:val="00616DE9"/>
    <w:rsid w:val="0061780C"/>
    <w:rsid w:val="00640351"/>
    <w:rsid w:val="00640604"/>
    <w:rsid w:val="00661DAB"/>
    <w:rsid w:val="00663327"/>
    <w:rsid w:val="006662D8"/>
    <w:rsid w:val="006717B9"/>
    <w:rsid w:val="00693476"/>
    <w:rsid w:val="006C3CEC"/>
    <w:rsid w:val="006D06BC"/>
    <w:rsid w:val="006E169E"/>
    <w:rsid w:val="006E6A56"/>
    <w:rsid w:val="00711479"/>
    <w:rsid w:val="00746CA7"/>
    <w:rsid w:val="00751635"/>
    <w:rsid w:val="00755F6F"/>
    <w:rsid w:val="00760A28"/>
    <w:rsid w:val="007707E2"/>
    <w:rsid w:val="00776A2A"/>
    <w:rsid w:val="00777E21"/>
    <w:rsid w:val="00782673"/>
    <w:rsid w:val="00785971"/>
    <w:rsid w:val="00787C71"/>
    <w:rsid w:val="007946EB"/>
    <w:rsid w:val="00796B99"/>
    <w:rsid w:val="007A379C"/>
    <w:rsid w:val="007A391B"/>
    <w:rsid w:val="007B33BB"/>
    <w:rsid w:val="007B381E"/>
    <w:rsid w:val="007D2182"/>
    <w:rsid w:val="007D2E23"/>
    <w:rsid w:val="007E562A"/>
    <w:rsid w:val="00802D72"/>
    <w:rsid w:val="008124A1"/>
    <w:rsid w:val="008124A6"/>
    <w:rsid w:val="00815A4E"/>
    <w:rsid w:val="008171C4"/>
    <w:rsid w:val="00817D09"/>
    <w:rsid w:val="00853121"/>
    <w:rsid w:val="008836F8"/>
    <w:rsid w:val="00891CBA"/>
    <w:rsid w:val="0089500D"/>
    <w:rsid w:val="008A11E3"/>
    <w:rsid w:val="008A34D7"/>
    <w:rsid w:val="008B64A5"/>
    <w:rsid w:val="008C5522"/>
    <w:rsid w:val="008D7660"/>
    <w:rsid w:val="008E293C"/>
    <w:rsid w:val="00900D88"/>
    <w:rsid w:val="00901CF3"/>
    <w:rsid w:val="0090248F"/>
    <w:rsid w:val="00906187"/>
    <w:rsid w:val="00927EE0"/>
    <w:rsid w:val="00941B8B"/>
    <w:rsid w:val="009439C5"/>
    <w:rsid w:val="009446D5"/>
    <w:rsid w:val="00945CE9"/>
    <w:rsid w:val="009619E3"/>
    <w:rsid w:val="009738D0"/>
    <w:rsid w:val="0099027B"/>
    <w:rsid w:val="00990380"/>
    <w:rsid w:val="009921C5"/>
    <w:rsid w:val="009937CE"/>
    <w:rsid w:val="009A28C0"/>
    <w:rsid w:val="009B2921"/>
    <w:rsid w:val="009C0D44"/>
    <w:rsid w:val="009E5F32"/>
    <w:rsid w:val="009F6C3B"/>
    <w:rsid w:val="00A03BDD"/>
    <w:rsid w:val="00A1664B"/>
    <w:rsid w:val="00A27348"/>
    <w:rsid w:val="00A30B8F"/>
    <w:rsid w:val="00A35DF4"/>
    <w:rsid w:val="00A37C1F"/>
    <w:rsid w:val="00A41EB7"/>
    <w:rsid w:val="00A52CC2"/>
    <w:rsid w:val="00A53DFD"/>
    <w:rsid w:val="00A706F4"/>
    <w:rsid w:val="00A768FA"/>
    <w:rsid w:val="00A76C12"/>
    <w:rsid w:val="00A914F9"/>
    <w:rsid w:val="00A93049"/>
    <w:rsid w:val="00A95D3A"/>
    <w:rsid w:val="00A975DF"/>
    <w:rsid w:val="00A97FEC"/>
    <w:rsid w:val="00AA3F33"/>
    <w:rsid w:val="00AA40B5"/>
    <w:rsid w:val="00AA497B"/>
    <w:rsid w:val="00AB052C"/>
    <w:rsid w:val="00AB15F1"/>
    <w:rsid w:val="00AC7043"/>
    <w:rsid w:val="00AD4C39"/>
    <w:rsid w:val="00AD68DD"/>
    <w:rsid w:val="00AE0530"/>
    <w:rsid w:val="00AE4144"/>
    <w:rsid w:val="00AF1D3A"/>
    <w:rsid w:val="00AF6665"/>
    <w:rsid w:val="00B00182"/>
    <w:rsid w:val="00B223E9"/>
    <w:rsid w:val="00B30A53"/>
    <w:rsid w:val="00B31D1D"/>
    <w:rsid w:val="00B3239B"/>
    <w:rsid w:val="00B3603F"/>
    <w:rsid w:val="00B372D8"/>
    <w:rsid w:val="00B53463"/>
    <w:rsid w:val="00B63191"/>
    <w:rsid w:val="00B64B2D"/>
    <w:rsid w:val="00B713FF"/>
    <w:rsid w:val="00B97B81"/>
    <w:rsid w:val="00BA0E4F"/>
    <w:rsid w:val="00BA18A6"/>
    <w:rsid w:val="00BA4BB4"/>
    <w:rsid w:val="00BA505A"/>
    <w:rsid w:val="00BB4FE4"/>
    <w:rsid w:val="00BB7C23"/>
    <w:rsid w:val="00BC16A2"/>
    <w:rsid w:val="00BC3C73"/>
    <w:rsid w:val="00BC713C"/>
    <w:rsid w:val="00BE3DDE"/>
    <w:rsid w:val="00BE78DF"/>
    <w:rsid w:val="00C01E5E"/>
    <w:rsid w:val="00C15CE3"/>
    <w:rsid w:val="00C2465F"/>
    <w:rsid w:val="00C2727D"/>
    <w:rsid w:val="00C35D85"/>
    <w:rsid w:val="00C500E3"/>
    <w:rsid w:val="00C504BA"/>
    <w:rsid w:val="00C56A9D"/>
    <w:rsid w:val="00C64FF2"/>
    <w:rsid w:val="00C706DF"/>
    <w:rsid w:val="00CC627F"/>
    <w:rsid w:val="00CD36B2"/>
    <w:rsid w:val="00CD51A0"/>
    <w:rsid w:val="00CD5753"/>
    <w:rsid w:val="00CD66EE"/>
    <w:rsid w:val="00CE1970"/>
    <w:rsid w:val="00CF28B9"/>
    <w:rsid w:val="00CF4779"/>
    <w:rsid w:val="00D02262"/>
    <w:rsid w:val="00D23BF0"/>
    <w:rsid w:val="00D57A7B"/>
    <w:rsid w:val="00D7025B"/>
    <w:rsid w:val="00D7041B"/>
    <w:rsid w:val="00D70764"/>
    <w:rsid w:val="00D724CC"/>
    <w:rsid w:val="00D87B4A"/>
    <w:rsid w:val="00D9437A"/>
    <w:rsid w:val="00D96A51"/>
    <w:rsid w:val="00DB2C78"/>
    <w:rsid w:val="00DB6F23"/>
    <w:rsid w:val="00DC5AA1"/>
    <w:rsid w:val="00DD2ADE"/>
    <w:rsid w:val="00DD2DC9"/>
    <w:rsid w:val="00E042CB"/>
    <w:rsid w:val="00E05E5A"/>
    <w:rsid w:val="00E130BC"/>
    <w:rsid w:val="00E23C98"/>
    <w:rsid w:val="00E2462E"/>
    <w:rsid w:val="00E31784"/>
    <w:rsid w:val="00E3439F"/>
    <w:rsid w:val="00E44AA4"/>
    <w:rsid w:val="00E500DA"/>
    <w:rsid w:val="00E8345D"/>
    <w:rsid w:val="00E8753E"/>
    <w:rsid w:val="00E91E65"/>
    <w:rsid w:val="00E96F1C"/>
    <w:rsid w:val="00EA7C08"/>
    <w:rsid w:val="00EB61C8"/>
    <w:rsid w:val="00EB7130"/>
    <w:rsid w:val="00EC12F7"/>
    <w:rsid w:val="00EC5314"/>
    <w:rsid w:val="00ED17D8"/>
    <w:rsid w:val="00ED36C2"/>
    <w:rsid w:val="00EE5ADA"/>
    <w:rsid w:val="00EF064F"/>
    <w:rsid w:val="00F06EB6"/>
    <w:rsid w:val="00F26437"/>
    <w:rsid w:val="00F308FC"/>
    <w:rsid w:val="00F403A8"/>
    <w:rsid w:val="00F40413"/>
    <w:rsid w:val="00F41BBA"/>
    <w:rsid w:val="00F5798A"/>
    <w:rsid w:val="00F768BA"/>
    <w:rsid w:val="00F769BB"/>
    <w:rsid w:val="00F9268E"/>
    <w:rsid w:val="00F92E7D"/>
    <w:rsid w:val="00F93A3B"/>
    <w:rsid w:val="00FA19C9"/>
    <w:rsid w:val="00FA3870"/>
    <w:rsid w:val="00FB1A53"/>
    <w:rsid w:val="00FC2568"/>
    <w:rsid w:val="00FC5B2C"/>
    <w:rsid w:val="00FD0BA9"/>
    <w:rsid w:val="00FE34E3"/>
    <w:rsid w:val="00FE3A76"/>
    <w:rsid w:val="00FE46A5"/>
    <w:rsid w:val="00FE7AF9"/>
    <w:rsid w:val="00FF098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0150"/>
  <w15:docId w15:val="{CE000D2D-2B10-42E0-A7B7-F0A61EEC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3C7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769BB"/>
    <w:pPr>
      <w:ind w:left="720"/>
      <w:contextualSpacing/>
    </w:pPr>
  </w:style>
  <w:style w:type="table" w:styleId="Lentelstinklelis">
    <w:name w:val="Table Grid"/>
    <w:basedOn w:val="prastojilentel"/>
    <w:uiPriority w:val="59"/>
    <w:rsid w:val="00F76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B6F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B6F23"/>
    <w:rPr>
      <w:rFonts w:ascii="Tahoma" w:hAnsi="Tahoma" w:cs="Tahoma"/>
      <w:sz w:val="16"/>
      <w:szCs w:val="16"/>
    </w:rPr>
  </w:style>
  <w:style w:type="paragraph" w:customStyle="1" w:styleId="tactin">
    <w:name w:val="tactin"/>
    <w:basedOn w:val="prastasis"/>
    <w:rsid w:val="00FB1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jtin">
    <w:name w:val="tajtin"/>
    <w:basedOn w:val="prastasis"/>
    <w:uiPriority w:val="99"/>
    <w:rsid w:val="006026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E96F1C"/>
    <w:rPr>
      <w:sz w:val="16"/>
      <w:szCs w:val="16"/>
    </w:rPr>
  </w:style>
  <w:style w:type="paragraph" w:styleId="Komentarotekstas">
    <w:name w:val="annotation text"/>
    <w:basedOn w:val="prastasis"/>
    <w:link w:val="KomentarotekstasDiagrama"/>
    <w:uiPriority w:val="99"/>
    <w:semiHidden/>
    <w:unhideWhenUsed/>
    <w:rsid w:val="00E96F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96F1C"/>
    <w:rPr>
      <w:sz w:val="20"/>
      <w:szCs w:val="20"/>
    </w:rPr>
  </w:style>
  <w:style w:type="paragraph" w:styleId="Komentarotema">
    <w:name w:val="annotation subject"/>
    <w:basedOn w:val="Komentarotekstas"/>
    <w:next w:val="Komentarotekstas"/>
    <w:link w:val="KomentarotemaDiagrama"/>
    <w:uiPriority w:val="99"/>
    <w:semiHidden/>
    <w:unhideWhenUsed/>
    <w:rsid w:val="00E96F1C"/>
    <w:rPr>
      <w:b/>
      <w:bCs/>
    </w:rPr>
  </w:style>
  <w:style w:type="character" w:customStyle="1" w:styleId="KomentarotemaDiagrama">
    <w:name w:val="Komentaro tema Diagrama"/>
    <w:basedOn w:val="KomentarotekstasDiagrama"/>
    <w:link w:val="Komentarotema"/>
    <w:uiPriority w:val="99"/>
    <w:semiHidden/>
    <w:rsid w:val="00E96F1C"/>
    <w:rPr>
      <w:b/>
      <w:bCs/>
      <w:sz w:val="20"/>
      <w:szCs w:val="20"/>
    </w:rPr>
  </w:style>
  <w:style w:type="paragraph" w:styleId="Antrats">
    <w:name w:val="header"/>
    <w:basedOn w:val="prastasis"/>
    <w:link w:val="AntratsDiagrama"/>
    <w:uiPriority w:val="99"/>
    <w:unhideWhenUsed/>
    <w:rsid w:val="000B602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B6022"/>
  </w:style>
  <w:style w:type="paragraph" w:styleId="Porat">
    <w:name w:val="footer"/>
    <w:basedOn w:val="prastasis"/>
    <w:link w:val="PoratDiagrama"/>
    <w:uiPriority w:val="99"/>
    <w:unhideWhenUsed/>
    <w:rsid w:val="000B602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B6022"/>
  </w:style>
  <w:style w:type="character" w:styleId="Hipersaitas">
    <w:name w:val="Hyperlink"/>
    <w:basedOn w:val="Numatytasispastraiposriftas"/>
    <w:uiPriority w:val="99"/>
    <w:unhideWhenUsed/>
    <w:rsid w:val="009E5F32"/>
    <w:rPr>
      <w:color w:val="0000FF" w:themeColor="hyperlink"/>
      <w:u w:val="single"/>
    </w:rPr>
  </w:style>
  <w:style w:type="character" w:customStyle="1" w:styleId="Neapdorotaspaminjimas1">
    <w:name w:val="Neapdorotas paminėjimas1"/>
    <w:basedOn w:val="Numatytasispastraiposriftas"/>
    <w:uiPriority w:val="99"/>
    <w:semiHidden/>
    <w:unhideWhenUsed/>
    <w:rsid w:val="009E5F32"/>
    <w:rPr>
      <w:color w:val="605E5C"/>
      <w:shd w:val="clear" w:color="auto" w:fill="E1DFDD"/>
    </w:rPr>
  </w:style>
  <w:style w:type="paragraph" w:styleId="Pataisymai">
    <w:name w:val="Revision"/>
    <w:hidden/>
    <w:uiPriority w:val="99"/>
    <w:semiHidden/>
    <w:rsid w:val="00C246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4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2DF2D-C542-4E76-9F63-47D3BB68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3585</Words>
  <Characters>2045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Erika Pečiulienė</cp:lastModifiedBy>
  <cp:revision>2</cp:revision>
  <cp:lastPrinted>2020-07-07T07:15:00Z</cp:lastPrinted>
  <dcterms:created xsi:type="dcterms:W3CDTF">2023-09-06T10:06:00Z</dcterms:created>
  <dcterms:modified xsi:type="dcterms:W3CDTF">2023-09-06T10:06:00Z</dcterms:modified>
</cp:coreProperties>
</file>