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DBD83" w14:textId="77777777" w:rsidR="00674D96" w:rsidRPr="00710E7A" w:rsidRDefault="00674D96" w:rsidP="00674D96">
      <w:pPr>
        <w:spacing w:after="0" w:line="320" w:lineRule="exact"/>
        <w:jc w:val="center"/>
        <w:rPr>
          <w:rFonts w:ascii="Times New Roman" w:eastAsia="Times New Roman" w:hAnsi="Times New Roman" w:cs="Times New Roman"/>
          <w:b/>
          <w:sz w:val="24"/>
          <w:szCs w:val="24"/>
        </w:rPr>
      </w:pPr>
    </w:p>
    <w:p w14:paraId="1C1C30DF" w14:textId="352C227F" w:rsidR="00674D96" w:rsidRPr="00710E7A" w:rsidRDefault="00674D96" w:rsidP="00674D96">
      <w:pPr>
        <w:spacing w:after="0" w:line="360" w:lineRule="auto"/>
        <w:jc w:val="center"/>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 xml:space="preserve">PIRKIMO-PARDAVIMO SUTARTIS Nr. </w:t>
      </w:r>
      <w:r w:rsidR="008F0E77">
        <w:rPr>
          <w:rFonts w:ascii="Times New Roman" w:eastAsia="Times New Roman" w:hAnsi="Times New Roman" w:cs="Times New Roman"/>
          <w:b/>
          <w:sz w:val="24"/>
          <w:szCs w:val="24"/>
        </w:rPr>
        <w:t>DPS-26</w:t>
      </w:r>
      <w:r w:rsidR="005666B9">
        <w:rPr>
          <w:rFonts w:ascii="Times New Roman" w:eastAsia="Times New Roman" w:hAnsi="Times New Roman" w:cs="Times New Roman"/>
          <w:b/>
          <w:sz w:val="24"/>
          <w:szCs w:val="24"/>
        </w:rPr>
        <w:t>(4.21)</w:t>
      </w:r>
      <w:bookmarkStart w:id="0" w:name="_GoBack"/>
      <w:bookmarkEnd w:id="0"/>
    </w:p>
    <w:p w14:paraId="008B8C2B" w14:textId="794151B0" w:rsidR="00674D96" w:rsidRPr="00710E7A" w:rsidRDefault="00674D96" w:rsidP="00674D96">
      <w:pPr>
        <w:spacing w:after="0" w:line="360" w:lineRule="auto"/>
        <w:jc w:val="center"/>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202</w:t>
      </w:r>
      <w:r w:rsidR="00E95390" w:rsidRPr="00710E7A">
        <w:rPr>
          <w:rFonts w:ascii="Times New Roman" w:eastAsia="Times New Roman" w:hAnsi="Times New Roman" w:cs="Times New Roman"/>
          <w:sz w:val="24"/>
          <w:szCs w:val="24"/>
        </w:rPr>
        <w:t>3</w:t>
      </w:r>
      <w:r w:rsidRPr="00710E7A">
        <w:rPr>
          <w:rFonts w:ascii="Times New Roman" w:eastAsia="Times New Roman" w:hAnsi="Times New Roman" w:cs="Times New Roman"/>
          <w:sz w:val="24"/>
          <w:szCs w:val="24"/>
        </w:rPr>
        <w:t xml:space="preserve"> m</w:t>
      </w:r>
      <w:r w:rsidR="008F0E77">
        <w:rPr>
          <w:rFonts w:ascii="Times New Roman" w:eastAsia="Times New Roman" w:hAnsi="Times New Roman" w:cs="Times New Roman"/>
          <w:sz w:val="24"/>
          <w:szCs w:val="24"/>
        </w:rPr>
        <w:t xml:space="preserve">. rugpjūčio </w:t>
      </w:r>
      <w:r w:rsidRPr="00710E7A">
        <w:rPr>
          <w:rFonts w:ascii="Times New Roman" w:eastAsia="Times New Roman" w:hAnsi="Times New Roman" w:cs="Times New Roman"/>
          <w:sz w:val="24"/>
          <w:szCs w:val="24"/>
        </w:rPr>
        <w:t xml:space="preserve"> </w:t>
      </w:r>
      <w:r w:rsidR="00987BB4">
        <w:rPr>
          <w:rFonts w:ascii="Times New Roman" w:eastAsia="Times New Roman" w:hAnsi="Times New Roman" w:cs="Times New Roman"/>
          <w:sz w:val="24"/>
          <w:szCs w:val="24"/>
        </w:rPr>
        <w:t>7</w:t>
      </w:r>
      <w:r w:rsidRPr="00710E7A">
        <w:rPr>
          <w:rFonts w:ascii="Times New Roman" w:eastAsia="Times New Roman" w:hAnsi="Times New Roman" w:cs="Times New Roman"/>
          <w:sz w:val="24"/>
          <w:szCs w:val="24"/>
        </w:rPr>
        <w:t xml:space="preserve"> d.</w:t>
      </w:r>
    </w:p>
    <w:p w14:paraId="048D0718" w14:textId="77777777" w:rsidR="00674D96" w:rsidRPr="00710E7A" w:rsidRDefault="00674D96" w:rsidP="00674D96">
      <w:pPr>
        <w:spacing w:after="0" w:line="320" w:lineRule="exact"/>
        <w:jc w:val="center"/>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Šilalė</w:t>
      </w:r>
    </w:p>
    <w:p w14:paraId="3155E369" w14:textId="77777777" w:rsidR="00674D96" w:rsidRPr="00710E7A" w:rsidRDefault="00674D96" w:rsidP="00674D96">
      <w:pPr>
        <w:spacing w:after="0" w:line="320" w:lineRule="exact"/>
        <w:jc w:val="center"/>
        <w:rPr>
          <w:rFonts w:ascii="Times New Roman" w:eastAsia="Times New Roman" w:hAnsi="Times New Roman" w:cs="Times New Roman"/>
          <w:sz w:val="24"/>
          <w:szCs w:val="24"/>
        </w:rPr>
      </w:pPr>
    </w:p>
    <w:p w14:paraId="32F6E774" w14:textId="46C8D525" w:rsidR="00674D96" w:rsidRPr="00710E7A" w:rsidRDefault="00674D96" w:rsidP="000C5E60">
      <w:pPr>
        <w:spacing w:after="0" w:line="240" w:lineRule="auto"/>
        <w:ind w:firstLine="567"/>
        <w:jc w:val="both"/>
        <w:rPr>
          <w:rFonts w:ascii="Times New Roman" w:eastAsia="Times New Roman" w:hAnsi="Times New Roman" w:cs="Times New Roman"/>
          <w:sz w:val="24"/>
          <w:szCs w:val="24"/>
          <w:lang w:val="ms-MY"/>
        </w:rPr>
      </w:pPr>
      <w:r w:rsidRPr="00710E7A">
        <w:rPr>
          <w:rFonts w:ascii="Times New Roman" w:eastAsia="Times New Roman" w:hAnsi="Times New Roman" w:cs="Times New Roman"/>
          <w:b/>
          <w:sz w:val="24"/>
          <w:szCs w:val="24"/>
          <w:u w:val="single"/>
          <w:lang w:val="ms-MY"/>
        </w:rPr>
        <w:t>Šilalės Dariaus ir Girėno progimnazija</w:t>
      </w:r>
      <w:r w:rsidRPr="00710E7A">
        <w:rPr>
          <w:rFonts w:ascii="Times New Roman" w:eastAsia="Times New Roman" w:hAnsi="Times New Roman" w:cs="Times New Roman"/>
          <w:b/>
          <w:sz w:val="24"/>
          <w:szCs w:val="24"/>
          <w:lang w:val="ms-MY"/>
        </w:rPr>
        <w:t xml:space="preserve"> </w:t>
      </w:r>
      <w:r w:rsidRPr="00710E7A">
        <w:rPr>
          <w:rFonts w:ascii="Times New Roman" w:eastAsia="Times New Roman" w:hAnsi="Times New Roman" w:cs="Times New Roman"/>
          <w:sz w:val="24"/>
          <w:szCs w:val="24"/>
          <w:lang w:val="ms-MY"/>
        </w:rPr>
        <w:t xml:space="preserve">įmonės kodas </w:t>
      </w:r>
      <w:r w:rsidRPr="00710E7A">
        <w:rPr>
          <w:rFonts w:ascii="Times New Roman" w:eastAsia="Times New Roman" w:hAnsi="Times New Roman" w:cs="Times New Roman"/>
          <w:sz w:val="24"/>
          <w:szCs w:val="24"/>
          <w:u w:val="single"/>
          <w:lang w:val="ms-MY"/>
        </w:rPr>
        <w:t>190328873</w:t>
      </w:r>
      <w:r w:rsidRPr="00710E7A">
        <w:rPr>
          <w:rFonts w:ascii="Times New Roman" w:eastAsia="Times New Roman" w:hAnsi="Times New Roman" w:cs="Times New Roman"/>
          <w:sz w:val="24"/>
          <w:szCs w:val="24"/>
          <w:lang w:val="ms-MY"/>
        </w:rPr>
        <w:t>, atstovaujama direktoriaus</w:t>
      </w:r>
      <w:r w:rsidR="00A92F53">
        <w:rPr>
          <w:rFonts w:ascii="Times New Roman" w:eastAsia="Times New Roman" w:hAnsi="Times New Roman" w:cs="Times New Roman"/>
          <w:sz w:val="24"/>
          <w:szCs w:val="24"/>
          <w:lang w:val="ms-MY"/>
        </w:rPr>
        <w:t xml:space="preserve"> pavaduotojos ugdymui </w:t>
      </w:r>
      <w:r w:rsidR="007117FD">
        <w:rPr>
          <w:rFonts w:ascii="Times New Roman" w:eastAsia="Times New Roman" w:hAnsi="Times New Roman" w:cs="Times New Roman"/>
          <w:sz w:val="24"/>
          <w:szCs w:val="24"/>
          <w:lang w:val="ms-MY"/>
        </w:rPr>
        <w:t>Sandros Vaičikauskienės</w:t>
      </w:r>
      <w:r w:rsidR="00A92F53">
        <w:rPr>
          <w:rFonts w:ascii="Times New Roman" w:eastAsia="Times New Roman" w:hAnsi="Times New Roman" w:cs="Times New Roman"/>
          <w:sz w:val="24"/>
          <w:szCs w:val="24"/>
          <w:lang w:val="ms-MY"/>
        </w:rPr>
        <w:t xml:space="preserve"> </w:t>
      </w:r>
      <w:r w:rsidRPr="00710E7A">
        <w:rPr>
          <w:rFonts w:ascii="Times New Roman" w:eastAsia="Times New Roman" w:hAnsi="Times New Roman" w:cs="Times New Roman"/>
          <w:sz w:val="24"/>
          <w:szCs w:val="24"/>
          <w:lang w:val="ms-MY"/>
        </w:rPr>
        <w:t xml:space="preserve">(toliau – Pirkėjas), iš vienos pusės, ir </w:t>
      </w:r>
      <w:r w:rsidR="0086230B">
        <w:rPr>
          <w:rFonts w:ascii="Times New Roman" w:eastAsia="Times New Roman" w:hAnsi="Times New Roman" w:cs="Times New Roman"/>
          <w:b/>
          <w:sz w:val="24"/>
          <w:szCs w:val="24"/>
          <w:lang w:val="ms-MY"/>
        </w:rPr>
        <w:t>K. Mickevičiaus leidykla “Briedis”</w:t>
      </w:r>
      <w:r w:rsidRPr="00710E7A">
        <w:rPr>
          <w:rFonts w:ascii="Times New Roman" w:eastAsia="Times New Roman" w:hAnsi="Times New Roman" w:cs="Times New Roman"/>
          <w:b/>
          <w:sz w:val="24"/>
          <w:szCs w:val="24"/>
          <w:lang w:val="ms-MY"/>
        </w:rPr>
        <w:t>,</w:t>
      </w:r>
      <w:r w:rsidRPr="00710E7A">
        <w:rPr>
          <w:rFonts w:ascii="Times New Roman" w:eastAsia="Times New Roman" w:hAnsi="Times New Roman" w:cs="Times New Roman"/>
          <w:sz w:val="24"/>
          <w:szCs w:val="24"/>
          <w:lang w:val="ms-MY"/>
        </w:rPr>
        <w:t xml:space="preserve"> įmonės kodas </w:t>
      </w:r>
      <w:r w:rsidR="0086230B">
        <w:rPr>
          <w:rFonts w:ascii="Times New Roman" w:eastAsia="Times New Roman" w:hAnsi="Times New Roman" w:cs="Times New Roman"/>
          <w:sz w:val="24"/>
          <w:szCs w:val="24"/>
          <w:lang w:val="ms-MY"/>
        </w:rPr>
        <w:t>120275624</w:t>
      </w:r>
      <w:r w:rsidRPr="00710E7A">
        <w:rPr>
          <w:rFonts w:ascii="Times New Roman" w:eastAsia="Times New Roman" w:hAnsi="Times New Roman" w:cs="Times New Roman"/>
          <w:sz w:val="24"/>
          <w:szCs w:val="24"/>
          <w:lang w:val="ms-MY"/>
        </w:rPr>
        <w:t xml:space="preserve">, atstovaujama </w:t>
      </w:r>
      <w:r w:rsidR="000C5E60">
        <w:rPr>
          <w:rFonts w:ascii="Times New Roman" w:eastAsia="Times New Roman" w:hAnsi="Times New Roman" w:cs="Times New Roman"/>
          <w:sz w:val="24"/>
          <w:szCs w:val="24"/>
          <w:lang w:val="ms-MY"/>
        </w:rPr>
        <w:t>direktor</w:t>
      </w:r>
      <w:r w:rsidR="0086230B">
        <w:rPr>
          <w:rFonts w:ascii="Times New Roman" w:eastAsia="Times New Roman" w:hAnsi="Times New Roman" w:cs="Times New Roman"/>
          <w:sz w:val="24"/>
          <w:szCs w:val="24"/>
          <w:lang w:val="ms-MY"/>
        </w:rPr>
        <w:t>iaus</w:t>
      </w:r>
      <w:r w:rsidR="000C5E60">
        <w:rPr>
          <w:rFonts w:ascii="Times New Roman" w:eastAsia="Times New Roman" w:hAnsi="Times New Roman" w:cs="Times New Roman"/>
          <w:sz w:val="24"/>
          <w:szCs w:val="24"/>
          <w:lang w:val="ms-MY"/>
        </w:rPr>
        <w:t xml:space="preserve"> </w:t>
      </w:r>
      <w:r w:rsidR="0086230B">
        <w:rPr>
          <w:rFonts w:ascii="Times New Roman" w:eastAsia="Times New Roman" w:hAnsi="Times New Roman" w:cs="Times New Roman"/>
          <w:sz w:val="24"/>
          <w:szCs w:val="24"/>
          <w:lang w:val="ms-MY"/>
        </w:rPr>
        <w:t>Karolio Mickevičiaus</w:t>
      </w:r>
      <w:r w:rsidRPr="00710E7A">
        <w:rPr>
          <w:rFonts w:ascii="Times New Roman" w:eastAsia="Times New Roman" w:hAnsi="Times New Roman" w:cs="Times New Roman"/>
          <w:sz w:val="24"/>
          <w:szCs w:val="24"/>
          <w:lang w:val="ms-MY"/>
        </w:rPr>
        <w:t xml:space="preserve">, veikiančio pagal </w:t>
      </w:r>
      <w:r w:rsidR="000C5E60">
        <w:rPr>
          <w:rFonts w:ascii="Times New Roman" w:eastAsia="Times New Roman" w:hAnsi="Times New Roman" w:cs="Times New Roman"/>
          <w:sz w:val="24"/>
          <w:szCs w:val="24"/>
          <w:lang w:val="ms-MY"/>
        </w:rPr>
        <w:t>įmonės įstatus</w:t>
      </w:r>
      <w:r w:rsidRPr="00710E7A">
        <w:rPr>
          <w:rFonts w:ascii="Times New Roman" w:eastAsia="Times New Roman" w:hAnsi="Times New Roman" w:cs="Times New Roman"/>
          <w:sz w:val="24"/>
          <w:szCs w:val="24"/>
          <w:lang w:val="ms-MY"/>
        </w:rPr>
        <w:t xml:space="preserve"> (toliau – Tiekėjas), iš kitos pusės, sudarė šią sutartį. Toliau sutartyje abi šalys bendrai vadinamos Šalimis.</w:t>
      </w:r>
    </w:p>
    <w:p w14:paraId="451A1E37" w14:textId="77777777" w:rsidR="00674D96" w:rsidRPr="00710E7A" w:rsidRDefault="00674D96" w:rsidP="00674D96">
      <w:pPr>
        <w:spacing w:after="0" w:line="276" w:lineRule="auto"/>
        <w:jc w:val="both"/>
        <w:rPr>
          <w:rFonts w:ascii="Times New Roman" w:eastAsia="Times New Roman" w:hAnsi="Times New Roman" w:cs="Times New Roman"/>
          <w:sz w:val="24"/>
          <w:szCs w:val="24"/>
        </w:rPr>
      </w:pPr>
    </w:p>
    <w:p w14:paraId="1605EBFD" w14:textId="77777777" w:rsidR="00674D96" w:rsidRPr="00710E7A" w:rsidRDefault="00674D96" w:rsidP="00674D96">
      <w:pPr>
        <w:numPr>
          <w:ilvl w:val="0"/>
          <w:numId w:val="1"/>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SUTARTIES OBJEKTAS IR DALYKAS</w:t>
      </w:r>
    </w:p>
    <w:p w14:paraId="01246EC8" w14:textId="4C0E6C4E" w:rsidR="00674D96" w:rsidRPr="00710E7A" w:rsidRDefault="00B71A74" w:rsidP="00B71A74">
      <w:pPr>
        <w:tabs>
          <w:tab w:val="num"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674D96" w:rsidRPr="00710E7A">
        <w:rPr>
          <w:rFonts w:ascii="Times New Roman" w:eastAsia="Times New Roman" w:hAnsi="Times New Roman" w:cs="Times New Roman"/>
          <w:sz w:val="24"/>
          <w:szCs w:val="24"/>
        </w:rPr>
        <w:t>Šia sutartimi Tiekėjas įsipareigoja parduoti, o Pirkėjas priimti užsakytas knygas ir kitus</w:t>
      </w:r>
      <w:r>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spaudinius tradicine ir elektronine forma</w:t>
      </w:r>
      <w:r w:rsidR="005F6234" w:rsidRPr="00710E7A">
        <w:rPr>
          <w:rFonts w:ascii="Times New Roman" w:eastAsia="Times New Roman" w:hAnsi="Times New Roman" w:cs="Times New Roman"/>
          <w:sz w:val="24"/>
          <w:szCs w:val="24"/>
        </w:rPr>
        <w:t xml:space="preserve"> (toliau – Prekės)</w:t>
      </w:r>
      <w:r w:rsidR="00674D96" w:rsidRPr="00710E7A">
        <w:rPr>
          <w:rFonts w:ascii="Times New Roman" w:eastAsia="Times New Roman" w:hAnsi="Times New Roman" w:cs="Times New Roman"/>
          <w:sz w:val="24"/>
          <w:szCs w:val="24"/>
        </w:rPr>
        <w:t xml:space="preserve">. </w:t>
      </w:r>
      <w:r w:rsidR="005F6234" w:rsidRPr="00710E7A">
        <w:rPr>
          <w:rFonts w:ascii="Times New Roman" w:eastAsia="Times New Roman" w:hAnsi="Times New Roman" w:cs="Times New Roman"/>
          <w:sz w:val="24"/>
          <w:szCs w:val="24"/>
        </w:rPr>
        <w:t xml:space="preserve">Prekių </w:t>
      </w:r>
      <w:r w:rsidR="00674D96" w:rsidRPr="00710E7A">
        <w:rPr>
          <w:rFonts w:ascii="Times New Roman" w:eastAsia="Times New Roman" w:hAnsi="Times New Roman" w:cs="Times New Roman"/>
          <w:sz w:val="24"/>
          <w:szCs w:val="24"/>
        </w:rPr>
        <w:t>sąrašas pateikiamas 1 priede.</w:t>
      </w:r>
    </w:p>
    <w:p w14:paraId="6DBAB084" w14:textId="1178E4F2" w:rsidR="00E95390" w:rsidRPr="00B71A74" w:rsidRDefault="00B71A74" w:rsidP="00B71A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E95390" w:rsidRPr="00B71A74">
        <w:rPr>
          <w:rFonts w:ascii="Times New Roman" w:eastAsia="Times New Roman" w:hAnsi="Times New Roman" w:cs="Times New Roman"/>
          <w:sz w:val="24"/>
          <w:szCs w:val="24"/>
        </w:rPr>
        <w:t>Tiekėjas pareiškia, kad parduodamų prekių kokybė atitinka Lietuvos Respublikoje nustatytus standartus, Viešojo pirkimo dokumentuose bei šioje Sutartyje aptartas sąlygas ir vadovėliai yra tinkami naudoti pagal jų paskirtį mokykloje.</w:t>
      </w:r>
    </w:p>
    <w:p w14:paraId="2E12AB32" w14:textId="77777777" w:rsidR="00E95390" w:rsidRPr="00710E7A" w:rsidRDefault="00E95390" w:rsidP="00E95390">
      <w:pPr>
        <w:spacing w:after="0" w:line="276" w:lineRule="auto"/>
        <w:ind w:left="360"/>
        <w:jc w:val="both"/>
        <w:rPr>
          <w:rFonts w:ascii="Times New Roman" w:eastAsia="Times New Roman" w:hAnsi="Times New Roman" w:cs="Times New Roman"/>
          <w:b/>
          <w:sz w:val="24"/>
          <w:szCs w:val="24"/>
        </w:rPr>
      </w:pPr>
    </w:p>
    <w:p w14:paraId="1D3E6A1E" w14:textId="77777777" w:rsidR="00674D96" w:rsidRPr="00710E7A" w:rsidRDefault="00674D96" w:rsidP="00674D96">
      <w:pPr>
        <w:numPr>
          <w:ilvl w:val="0"/>
          <w:numId w:val="2"/>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ŠALIŲ TEISĖS IR ĮSIPAREIGOJIMAI</w:t>
      </w:r>
    </w:p>
    <w:p w14:paraId="7E79C947" w14:textId="6ADE7C9A" w:rsidR="00E95390" w:rsidRPr="00710E7A" w:rsidRDefault="00B71A74" w:rsidP="00B71A74">
      <w:pPr>
        <w:tabs>
          <w:tab w:val="left" w:pos="567"/>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E95390" w:rsidRPr="00710E7A">
        <w:rPr>
          <w:rFonts w:ascii="Times New Roman" w:eastAsia="Times New Roman" w:hAnsi="Times New Roman" w:cs="Times New Roman"/>
          <w:sz w:val="24"/>
          <w:szCs w:val="24"/>
        </w:rPr>
        <w:t xml:space="preserve">Šalys privalo laiku ir tinkamai vykdyti savo sutartines prievoles. Šalis, neįvykdžiusi ar netinkamai įvykdžiusi savo prievolę, privalo atlyginti kitai Šaliai šios patirtus nuostolius ir sumokėti šioje Sutartyje nustatytas netesybas, 0,02 proc. nuo sutarties sumos. </w:t>
      </w:r>
    </w:p>
    <w:p w14:paraId="212B9478" w14:textId="7ABA066B" w:rsidR="00674D96" w:rsidRPr="00B71A74" w:rsidRDefault="00B71A74" w:rsidP="00B71A74">
      <w:pPr>
        <w:pStyle w:val="Sraopastraipa"/>
        <w:numPr>
          <w:ilvl w:val="1"/>
          <w:numId w:val="12"/>
        </w:numPr>
        <w:tabs>
          <w:tab w:val="left" w:pos="567"/>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4D96" w:rsidRPr="00B71A74">
        <w:rPr>
          <w:rFonts w:ascii="Times New Roman" w:eastAsia="Times New Roman" w:hAnsi="Times New Roman" w:cs="Times New Roman"/>
          <w:sz w:val="24"/>
          <w:szCs w:val="24"/>
        </w:rPr>
        <w:t>Tiekėjas įsipareigoja:</w:t>
      </w:r>
    </w:p>
    <w:p w14:paraId="6C131864" w14:textId="03C99423" w:rsidR="00B71A74" w:rsidRPr="00B71A74" w:rsidRDefault="00674D96" w:rsidP="00B71A74">
      <w:pPr>
        <w:pStyle w:val="Sraopastraipa"/>
        <w:numPr>
          <w:ilvl w:val="2"/>
          <w:numId w:val="13"/>
        </w:numPr>
        <w:spacing w:after="0" w:line="240" w:lineRule="auto"/>
        <w:jc w:val="both"/>
        <w:rPr>
          <w:rFonts w:ascii="Times New Roman" w:eastAsia="Times New Roman" w:hAnsi="Times New Roman" w:cs="Times New Roman"/>
          <w:sz w:val="24"/>
          <w:szCs w:val="24"/>
        </w:rPr>
      </w:pPr>
      <w:r w:rsidRPr="00B71A74">
        <w:rPr>
          <w:rFonts w:ascii="Times New Roman" w:eastAsia="Times New Roman" w:hAnsi="Times New Roman" w:cs="Times New Roman"/>
          <w:sz w:val="24"/>
          <w:szCs w:val="24"/>
        </w:rPr>
        <w:t>laikytis leidinių tiekimo terminų ir tvarkos, nurodytos šios sutarties 4 skyriuje;</w:t>
      </w:r>
    </w:p>
    <w:p w14:paraId="187CB5EE" w14:textId="01D65AF3" w:rsidR="00B71A74" w:rsidRPr="00B71A74" w:rsidRDefault="00674D96" w:rsidP="00B71A74">
      <w:pPr>
        <w:numPr>
          <w:ilvl w:val="2"/>
          <w:numId w:val="13"/>
        </w:numPr>
        <w:spacing w:after="0" w:line="240" w:lineRule="auto"/>
        <w:jc w:val="both"/>
        <w:rPr>
          <w:rFonts w:ascii="Times New Roman" w:hAnsi="Times New Roman" w:cs="Times New Roman"/>
          <w:sz w:val="24"/>
          <w:szCs w:val="24"/>
        </w:rPr>
      </w:pPr>
      <w:r w:rsidRPr="00B71A74">
        <w:rPr>
          <w:rFonts w:ascii="Times New Roman" w:eastAsia="Times New Roman" w:hAnsi="Times New Roman" w:cs="Times New Roman"/>
          <w:sz w:val="24"/>
          <w:szCs w:val="24"/>
        </w:rPr>
        <w:t>parduoti Pirkėjui kokybišk</w:t>
      </w:r>
      <w:r w:rsidR="005F6234" w:rsidRPr="00B71A74">
        <w:rPr>
          <w:rFonts w:ascii="Times New Roman" w:eastAsia="Times New Roman" w:hAnsi="Times New Roman" w:cs="Times New Roman"/>
          <w:sz w:val="24"/>
          <w:szCs w:val="24"/>
        </w:rPr>
        <w:t>a</w:t>
      </w:r>
      <w:r w:rsidRPr="00B71A74">
        <w:rPr>
          <w:rFonts w:ascii="Times New Roman" w:eastAsia="Times New Roman" w:hAnsi="Times New Roman" w:cs="Times New Roman"/>
          <w:sz w:val="24"/>
          <w:szCs w:val="24"/>
        </w:rPr>
        <w:t>s</w:t>
      </w:r>
      <w:r w:rsidR="005F6234" w:rsidRPr="00B71A74">
        <w:rPr>
          <w:rFonts w:ascii="Times New Roman" w:eastAsia="Times New Roman" w:hAnsi="Times New Roman" w:cs="Times New Roman"/>
          <w:sz w:val="24"/>
          <w:szCs w:val="24"/>
        </w:rPr>
        <w:t xml:space="preserve"> Prekes.</w:t>
      </w:r>
      <w:r w:rsidRPr="00B71A74">
        <w:rPr>
          <w:rFonts w:ascii="Times New Roman" w:eastAsia="Times New Roman" w:hAnsi="Times New Roman" w:cs="Times New Roman"/>
          <w:sz w:val="24"/>
          <w:szCs w:val="24"/>
        </w:rPr>
        <w:t xml:space="preserve"> </w:t>
      </w:r>
      <w:r w:rsidR="005F6234" w:rsidRPr="00B71A74">
        <w:rPr>
          <w:rFonts w:ascii="Times New Roman" w:eastAsia="Times New Roman" w:hAnsi="Times New Roman" w:cs="Times New Roman"/>
          <w:sz w:val="24"/>
          <w:szCs w:val="24"/>
        </w:rPr>
        <w:t>T</w:t>
      </w:r>
      <w:r w:rsidRPr="00B71A74">
        <w:rPr>
          <w:rFonts w:ascii="Times New Roman" w:eastAsia="Times New Roman" w:hAnsi="Times New Roman" w:cs="Times New Roman"/>
          <w:sz w:val="24"/>
          <w:szCs w:val="24"/>
        </w:rPr>
        <w:t>uo atveju, kai Pirkėjui buvo parduot</w:t>
      </w:r>
      <w:r w:rsidR="005F6234" w:rsidRPr="00B71A74">
        <w:rPr>
          <w:rFonts w:ascii="Times New Roman" w:eastAsia="Times New Roman" w:hAnsi="Times New Roman" w:cs="Times New Roman"/>
          <w:sz w:val="24"/>
          <w:szCs w:val="24"/>
        </w:rPr>
        <w:t>os</w:t>
      </w:r>
      <w:r w:rsidR="00B71A74" w:rsidRPr="00B71A74">
        <w:rPr>
          <w:rFonts w:ascii="Times New Roman" w:eastAsia="Times New Roman" w:hAnsi="Times New Roman" w:cs="Times New Roman"/>
          <w:sz w:val="24"/>
          <w:szCs w:val="24"/>
        </w:rPr>
        <w:t xml:space="preserve"> </w:t>
      </w:r>
      <w:r w:rsidRPr="00B71A74">
        <w:rPr>
          <w:rFonts w:ascii="Times New Roman" w:eastAsia="Times New Roman" w:hAnsi="Times New Roman" w:cs="Times New Roman"/>
          <w:sz w:val="24"/>
          <w:szCs w:val="24"/>
        </w:rPr>
        <w:t>nekokybišk</w:t>
      </w:r>
      <w:r w:rsidR="005F6234" w:rsidRPr="00B71A74">
        <w:rPr>
          <w:rFonts w:ascii="Times New Roman" w:eastAsia="Times New Roman" w:hAnsi="Times New Roman" w:cs="Times New Roman"/>
          <w:sz w:val="24"/>
          <w:szCs w:val="24"/>
        </w:rPr>
        <w:t>os</w:t>
      </w:r>
      <w:r w:rsidRPr="00B71A74">
        <w:rPr>
          <w:rFonts w:ascii="Times New Roman" w:eastAsia="Times New Roman" w:hAnsi="Times New Roman" w:cs="Times New Roman"/>
          <w:sz w:val="24"/>
          <w:szCs w:val="24"/>
        </w:rPr>
        <w:t xml:space="preserve"> </w:t>
      </w:r>
      <w:r w:rsidR="005F6234" w:rsidRPr="00B71A74">
        <w:rPr>
          <w:rFonts w:ascii="Times New Roman" w:eastAsia="Times New Roman" w:hAnsi="Times New Roman" w:cs="Times New Roman"/>
          <w:sz w:val="24"/>
          <w:szCs w:val="24"/>
        </w:rPr>
        <w:t>Prekės</w:t>
      </w:r>
      <w:r w:rsidRPr="00B71A74">
        <w:rPr>
          <w:rFonts w:ascii="Times New Roman" w:eastAsia="Times New Roman" w:hAnsi="Times New Roman" w:cs="Times New Roman"/>
          <w:sz w:val="24"/>
          <w:szCs w:val="24"/>
        </w:rPr>
        <w:t xml:space="preserve">, </w:t>
      </w:r>
      <w:r w:rsidR="00B71A74">
        <w:rPr>
          <w:rFonts w:ascii="Times New Roman" w:eastAsia="Times New Roman" w:hAnsi="Times New Roman" w:cs="Times New Roman"/>
          <w:sz w:val="24"/>
          <w:szCs w:val="24"/>
        </w:rPr>
        <w:t xml:space="preserve">nedelsiant </w:t>
      </w:r>
      <w:r w:rsidRPr="00B71A74">
        <w:rPr>
          <w:rFonts w:ascii="Times New Roman" w:eastAsia="Times New Roman" w:hAnsi="Times New Roman" w:cs="Times New Roman"/>
          <w:sz w:val="24"/>
          <w:szCs w:val="24"/>
        </w:rPr>
        <w:t>pakeisti j</w:t>
      </w:r>
      <w:r w:rsidR="005F6234" w:rsidRPr="00B71A74">
        <w:rPr>
          <w:rFonts w:ascii="Times New Roman" w:eastAsia="Times New Roman" w:hAnsi="Times New Roman" w:cs="Times New Roman"/>
          <w:sz w:val="24"/>
          <w:szCs w:val="24"/>
        </w:rPr>
        <w:t>a</w:t>
      </w:r>
      <w:r w:rsidRPr="00B71A74">
        <w:rPr>
          <w:rFonts w:ascii="Times New Roman" w:eastAsia="Times New Roman" w:hAnsi="Times New Roman" w:cs="Times New Roman"/>
          <w:sz w:val="24"/>
          <w:szCs w:val="24"/>
        </w:rPr>
        <w:t>s kokybišk</w:t>
      </w:r>
      <w:r w:rsidR="005F6234" w:rsidRPr="00B71A74">
        <w:rPr>
          <w:rFonts w:ascii="Times New Roman" w:eastAsia="Times New Roman" w:hAnsi="Times New Roman" w:cs="Times New Roman"/>
          <w:sz w:val="24"/>
          <w:szCs w:val="24"/>
        </w:rPr>
        <w:t>omis</w:t>
      </w:r>
      <w:r w:rsidRPr="00B71A74">
        <w:rPr>
          <w:rFonts w:ascii="Times New Roman" w:eastAsia="Times New Roman" w:hAnsi="Times New Roman" w:cs="Times New Roman"/>
          <w:sz w:val="24"/>
          <w:szCs w:val="24"/>
        </w:rPr>
        <w:t>;</w:t>
      </w:r>
    </w:p>
    <w:p w14:paraId="387DACFB" w14:textId="035C2A7B" w:rsidR="00221344" w:rsidRPr="00B71A74" w:rsidRDefault="00674D96" w:rsidP="00B71A74">
      <w:pPr>
        <w:numPr>
          <w:ilvl w:val="2"/>
          <w:numId w:val="13"/>
        </w:numPr>
        <w:spacing w:after="0" w:line="240" w:lineRule="auto"/>
        <w:jc w:val="both"/>
        <w:rPr>
          <w:rFonts w:ascii="Times New Roman" w:hAnsi="Times New Roman" w:cs="Times New Roman"/>
          <w:sz w:val="24"/>
          <w:szCs w:val="24"/>
        </w:rPr>
      </w:pPr>
      <w:r w:rsidRPr="00B71A74">
        <w:rPr>
          <w:rFonts w:ascii="Times New Roman" w:eastAsia="Times New Roman" w:hAnsi="Times New Roman" w:cs="Times New Roman"/>
          <w:sz w:val="24"/>
          <w:szCs w:val="24"/>
        </w:rPr>
        <w:t>į Pirkėjo reklamacijas dėl negautų leidi</w:t>
      </w:r>
      <w:r w:rsidR="009F5FAC" w:rsidRPr="00B71A74">
        <w:rPr>
          <w:rFonts w:ascii="Times New Roman" w:eastAsia="Times New Roman" w:hAnsi="Times New Roman" w:cs="Times New Roman"/>
          <w:sz w:val="24"/>
          <w:szCs w:val="24"/>
        </w:rPr>
        <w:t>nių atsakyti per 5 darbo dienas;</w:t>
      </w:r>
    </w:p>
    <w:p w14:paraId="4861E815" w14:textId="77777777" w:rsidR="00221344" w:rsidRPr="00710E7A" w:rsidRDefault="009F5FAC" w:rsidP="00B71A74">
      <w:pPr>
        <w:numPr>
          <w:ilvl w:val="2"/>
          <w:numId w:val="13"/>
        </w:numPr>
        <w:spacing w:after="0" w:line="240" w:lineRule="auto"/>
        <w:jc w:val="both"/>
        <w:rPr>
          <w:rFonts w:ascii="Times New Roman" w:hAnsi="Times New Roman" w:cs="Times New Roman"/>
          <w:sz w:val="24"/>
          <w:szCs w:val="24"/>
        </w:rPr>
      </w:pPr>
      <w:r w:rsidRPr="00710E7A">
        <w:rPr>
          <w:rFonts w:ascii="Times New Roman" w:eastAsia="Times New Roman" w:hAnsi="Times New Roman" w:cs="Times New Roman"/>
          <w:sz w:val="24"/>
          <w:szCs w:val="24"/>
        </w:rPr>
        <w:t>nedelsiant raštu informuoti Pirkėją apie bet kokias aplinkybes, kurios trukdo ar gali trukdyti užbaigti Prekių tiekimą nustatytais terminais</w:t>
      </w:r>
      <w:r w:rsidR="00221344" w:rsidRPr="00710E7A">
        <w:rPr>
          <w:rFonts w:ascii="Times New Roman" w:eastAsia="Times New Roman" w:hAnsi="Times New Roman" w:cs="Times New Roman"/>
          <w:sz w:val="24"/>
          <w:szCs w:val="24"/>
        </w:rPr>
        <w:t xml:space="preserve">; </w:t>
      </w:r>
    </w:p>
    <w:p w14:paraId="6F07F99E" w14:textId="77777777" w:rsidR="00B71A74" w:rsidRPr="00B71A74" w:rsidRDefault="00221344" w:rsidP="00350364">
      <w:pPr>
        <w:numPr>
          <w:ilvl w:val="2"/>
          <w:numId w:val="13"/>
        </w:numPr>
        <w:tabs>
          <w:tab w:val="num" w:pos="993"/>
          <w:tab w:val="num" w:pos="1712"/>
        </w:tabs>
        <w:spacing w:after="0" w:line="240" w:lineRule="auto"/>
        <w:jc w:val="both"/>
        <w:rPr>
          <w:rFonts w:ascii="Times New Roman" w:eastAsia="Times New Roman" w:hAnsi="Times New Roman" w:cs="Times New Roman"/>
          <w:sz w:val="24"/>
          <w:szCs w:val="24"/>
        </w:rPr>
      </w:pPr>
      <w:r w:rsidRPr="00B71A74">
        <w:rPr>
          <w:rFonts w:ascii="Times New Roman" w:hAnsi="Times New Roman" w:cs="Times New Roman"/>
          <w:sz w:val="24"/>
          <w:szCs w:val="24"/>
        </w:rPr>
        <w:t>vykdydamas Sutartį, laikytis šių aplinkosaugos reikalavimų: mažinti popieriaus sunaudojimą, atsisakyti nebūtino dokumentų kopijavimo ir spausdinimo. Techninė dokumentacija, ataskaitos ir (ar) kiti su Sutarties vykdymu susiję dokumentai Klientui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Užsakovas nurodo tokį būtinumą.</w:t>
      </w:r>
    </w:p>
    <w:p w14:paraId="18E4C74B" w14:textId="73977EF3" w:rsidR="00B71A74" w:rsidRDefault="00B71A74" w:rsidP="00B71A74">
      <w:pPr>
        <w:tabs>
          <w:tab w:val="num" w:pos="993"/>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2.3. </w:t>
      </w:r>
      <w:r w:rsidR="00674D96" w:rsidRPr="00B71A74">
        <w:rPr>
          <w:rFonts w:ascii="Times New Roman" w:eastAsia="Times New Roman" w:hAnsi="Times New Roman" w:cs="Times New Roman"/>
          <w:sz w:val="24"/>
          <w:szCs w:val="24"/>
        </w:rPr>
        <w:t>Pirkėjas įsipareigoja</w:t>
      </w:r>
      <w:r w:rsidR="009F5FAC" w:rsidRPr="00B71A74">
        <w:rPr>
          <w:rFonts w:ascii="Times New Roman" w:eastAsia="Times New Roman" w:hAnsi="Times New Roman" w:cs="Times New Roman"/>
          <w:sz w:val="24"/>
          <w:szCs w:val="24"/>
        </w:rPr>
        <w:t xml:space="preserve"> priimti pristatytas Prekes,</w:t>
      </w:r>
      <w:r w:rsidR="00674D96" w:rsidRPr="00B71A74">
        <w:rPr>
          <w:rFonts w:ascii="Times New Roman" w:eastAsia="Times New Roman" w:hAnsi="Times New Roman" w:cs="Times New Roman"/>
          <w:sz w:val="24"/>
          <w:szCs w:val="24"/>
        </w:rPr>
        <w:t xml:space="preserve"> sumokėti Tiekėjui už jo parduod</w:t>
      </w:r>
      <w:r w:rsidR="008C7902">
        <w:rPr>
          <w:rFonts w:ascii="Times New Roman" w:eastAsia="Times New Roman" w:hAnsi="Times New Roman" w:cs="Times New Roman"/>
          <w:sz w:val="24"/>
          <w:szCs w:val="24"/>
        </w:rPr>
        <w:t>amus leidinius šios sutarties 5 skyriuje</w:t>
      </w:r>
      <w:r w:rsidR="00674D96" w:rsidRPr="00B71A74">
        <w:rPr>
          <w:rFonts w:ascii="Times New Roman" w:eastAsia="Times New Roman" w:hAnsi="Times New Roman" w:cs="Times New Roman"/>
          <w:sz w:val="24"/>
          <w:szCs w:val="24"/>
        </w:rPr>
        <w:t xml:space="preserve"> numatytomis sąlygomis ir tvarka.</w:t>
      </w:r>
    </w:p>
    <w:p w14:paraId="4D1B2C98" w14:textId="5C9D8A54" w:rsidR="00674D96" w:rsidRDefault="00B71A74" w:rsidP="00B71A74">
      <w:pPr>
        <w:tabs>
          <w:tab w:val="num" w:pos="993"/>
        </w:tabs>
        <w:spacing w:after="0" w:line="240" w:lineRule="auto"/>
        <w:jc w:val="both"/>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2.4.</w:t>
      </w:r>
      <w:r w:rsidR="00674D96" w:rsidRPr="00710E7A">
        <w:rPr>
          <w:rFonts w:ascii="Times New Roman" w:eastAsia="Times New Roman" w:hAnsi="Times New Roman" w:cs="Times New Roman"/>
          <w:color w:val="000000"/>
          <w:spacing w:val="-7"/>
          <w:sz w:val="24"/>
          <w:szCs w:val="24"/>
        </w:rPr>
        <w:t xml:space="preserve"> Nė viena Sutarties šalis neatsako už dalinį ar visišką prisiimtų įsipareigojimų nevykdymą, jeigu</w:t>
      </w:r>
      <w:r>
        <w:rPr>
          <w:rFonts w:ascii="Times New Roman" w:eastAsia="Times New Roman" w:hAnsi="Times New Roman" w:cs="Times New Roman"/>
          <w:color w:val="000000"/>
          <w:spacing w:val="-7"/>
          <w:sz w:val="24"/>
          <w:szCs w:val="24"/>
        </w:rPr>
        <w:t xml:space="preserve"> </w:t>
      </w:r>
      <w:r w:rsidR="00674D96" w:rsidRPr="00710E7A">
        <w:rPr>
          <w:rFonts w:ascii="Times New Roman" w:eastAsia="Times New Roman" w:hAnsi="Times New Roman" w:cs="Times New Roman"/>
          <w:color w:val="000000"/>
          <w:spacing w:val="-7"/>
          <w:sz w:val="24"/>
          <w:szCs w:val="24"/>
        </w:rPr>
        <w:t xml:space="preserve">jų </w:t>
      </w:r>
      <w:r>
        <w:rPr>
          <w:rFonts w:ascii="Times New Roman" w:eastAsia="Times New Roman" w:hAnsi="Times New Roman" w:cs="Times New Roman"/>
          <w:color w:val="000000"/>
          <w:spacing w:val="-7"/>
          <w:sz w:val="24"/>
          <w:szCs w:val="24"/>
        </w:rPr>
        <w:t>į</w:t>
      </w:r>
      <w:r w:rsidR="00674D96" w:rsidRPr="00710E7A">
        <w:rPr>
          <w:rFonts w:ascii="Times New Roman" w:eastAsia="Times New Roman" w:hAnsi="Times New Roman" w:cs="Times New Roman"/>
          <w:color w:val="000000"/>
          <w:spacing w:val="-7"/>
          <w:sz w:val="24"/>
          <w:szCs w:val="24"/>
        </w:rPr>
        <w:t xml:space="preserve">vykdyti negalima dėl </w:t>
      </w:r>
      <w:r w:rsidR="00674D96" w:rsidRPr="00710E7A">
        <w:rPr>
          <w:rFonts w:ascii="Times New Roman" w:eastAsia="Times New Roman" w:hAnsi="Times New Roman" w:cs="Times New Roman"/>
          <w:b/>
          <w:i/>
          <w:color w:val="000000"/>
          <w:spacing w:val="-7"/>
          <w:sz w:val="24"/>
          <w:szCs w:val="24"/>
        </w:rPr>
        <w:t>force majeure</w:t>
      </w:r>
      <w:r w:rsidR="00674D96" w:rsidRPr="00710E7A">
        <w:rPr>
          <w:rFonts w:ascii="Times New Roman" w:eastAsia="Times New Roman" w:hAnsi="Times New Roman" w:cs="Times New Roman"/>
          <w:color w:val="000000"/>
          <w:spacing w:val="-7"/>
          <w:sz w:val="24"/>
          <w:szCs w:val="24"/>
        </w:rPr>
        <w:t xml:space="preserve"> aplinkybių, nustatytų LR civilinio kodekso 6.212 str. Sutarties šalis, kuri dėl minėtų aplinkybių negali vykdyti prisiimtų įsipareigojimų, ne vėliau kaip per 7 kalendorines dienas</w:t>
      </w:r>
      <w:r>
        <w:rPr>
          <w:rFonts w:ascii="Times New Roman" w:eastAsia="Times New Roman" w:hAnsi="Times New Roman" w:cs="Times New Roman"/>
          <w:color w:val="000000"/>
          <w:spacing w:val="-7"/>
          <w:sz w:val="24"/>
          <w:szCs w:val="24"/>
        </w:rPr>
        <w:t xml:space="preserve"> nuo aplinkybių atsiradimo</w:t>
      </w:r>
      <w:r w:rsidR="00674D96" w:rsidRPr="00710E7A">
        <w:rPr>
          <w:rFonts w:ascii="Times New Roman" w:eastAsia="Times New Roman" w:hAnsi="Times New Roman" w:cs="Times New Roman"/>
          <w:color w:val="000000"/>
          <w:spacing w:val="-7"/>
          <w:sz w:val="24"/>
          <w:szCs w:val="24"/>
        </w:rPr>
        <w:t xml:space="preserve"> privalo raštu apie tai pranešti kitai Sutarties šaliai, nurodydama aplinkybes, kurios trukdo jai vykdyti prisiimtus įsipareigojimus bei įvardindama konkrečius įsipareigojimus, kurių ji negalės vykdyti.</w:t>
      </w:r>
    </w:p>
    <w:p w14:paraId="4F4D3E11" w14:textId="312CA702" w:rsidR="0093634F" w:rsidRPr="00710E7A" w:rsidRDefault="0093634F" w:rsidP="00B71A74">
      <w:pPr>
        <w:tabs>
          <w:tab w:val="num" w:pos="993"/>
        </w:tabs>
        <w:spacing w:after="0" w:line="240" w:lineRule="auto"/>
        <w:jc w:val="both"/>
        <w:rPr>
          <w:rFonts w:ascii="Times New Roman" w:eastAsia="Times New Roman" w:hAnsi="Times New Roman" w:cs="Times New Roman"/>
          <w:color w:val="000000"/>
          <w:spacing w:val="-7"/>
          <w:sz w:val="24"/>
          <w:szCs w:val="24"/>
        </w:rPr>
      </w:pPr>
      <w:r>
        <w:rPr>
          <w:rFonts w:ascii="Times New Roman" w:eastAsia="Times New Roman" w:hAnsi="Times New Roman" w:cs="Times New Roman"/>
          <w:color w:val="000000"/>
          <w:spacing w:val="-7"/>
          <w:sz w:val="24"/>
          <w:szCs w:val="24"/>
        </w:rPr>
        <w:t>2.5. Kokybiškos pagal Pirkėjo užsakymą perduotos ir apmokėtos Prekės atgal nepriimamos, o pinigai už jas negrąžinami. Nekokybiškos Prekės su poligrafijos broku gali būti grąžinamos ne vėliau nei per 6 (šešis) mėnesius nuo jų</w:t>
      </w:r>
      <w:r w:rsidR="00861906">
        <w:rPr>
          <w:rFonts w:ascii="Times New Roman" w:eastAsia="Times New Roman" w:hAnsi="Times New Roman" w:cs="Times New Roman"/>
          <w:color w:val="000000"/>
          <w:spacing w:val="-7"/>
          <w:sz w:val="24"/>
          <w:szCs w:val="24"/>
        </w:rPr>
        <w:t xml:space="preserve"> priėmimo momento. Praleidus šiame punkte numatytą terminą pagal Pirkėjo užsakymą perduotos ir apmokėtos prekės atgal nepriimamos, o pinigai už jas negrąžinami. </w:t>
      </w:r>
    </w:p>
    <w:p w14:paraId="268A9B43" w14:textId="77777777" w:rsidR="00674D96" w:rsidRPr="00710E7A" w:rsidRDefault="00674D96" w:rsidP="00674D96">
      <w:pPr>
        <w:widowControl w:val="0"/>
        <w:shd w:val="clear" w:color="auto" w:fill="FFFFFF"/>
        <w:autoSpaceDE w:val="0"/>
        <w:autoSpaceDN w:val="0"/>
        <w:adjustRightInd w:val="0"/>
        <w:spacing w:after="0" w:line="276" w:lineRule="auto"/>
        <w:ind w:left="284"/>
        <w:jc w:val="both"/>
        <w:rPr>
          <w:rFonts w:ascii="Times New Roman" w:eastAsia="Times New Roman" w:hAnsi="Times New Roman" w:cs="Times New Roman"/>
          <w:color w:val="000000"/>
          <w:spacing w:val="-7"/>
          <w:sz w:val="24"/>
          <w:szCs w:val="24"/>
        </w:rPr>
      </w:pPr>
    </w:p>
    <w:p w14:paraId="2B9176A2" w14:textId="77777777" w:rsidR="00B71A74" w:rsidRDefault="00674D96" w:rsidP="00B71A74">
      <w:pPr>
        <w:numPr>
          <w:ilvl w:val="0"/>
          <w:numId w:val="3"/>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PREKIŲ KAINA</w:t>
      </w:r>
    </w:p>
    <w:p w14:paraId="11350347" w14:textId="057B3EA4" w:rsidR="009F5FAC" w:rsidRPr="00B71A74" w:rsidRDefault="00B71A74" w:rsidP="00B71A74">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3.1.</w:t>
      </w:r>
      <w:r w:rsidR="009F5FAC" w:rsidRPr="00B71A74">
        <w:rPr>
          <w:rFonts w:ascii="Times New Roman" w:eastAsia="Times New Roman" w:hAnsi="Times New Roman" w:cs="Times New Roman"/>
          <w:sz w:val="24"/>
          <w:szCs w:val="24"/>
        </w:rPr>
        <w:t xml:space="preserve"> Prekių kaina nustatyta pagal Viešojo pirkimo procedūros metu Tiekėjo pateiktą pasiūlymą.</w:t>
      </w:r>
      <w:r w:rsidR="008C7902">
        <w:rPr>
          <w:rFonts w:ascii="Times New Roman" w:eastAsia="Times New Roman" w:hAnsi="Times New Roman" w:cs="Times New Roman"/>
          <w:sz w:val="24"/>
          <w:szCs w:val="24"/>
        </w:rPr>
        <w:t xml:space="preserve"> Sutarties vertė </w:t>
      </w:r>
      <w:r w:rsidR="0086230B">
        <w:rPr>
          <w:rFonts w:ascii="Times New Roman" w:eastAsia="Times New Roman" w:hAnsi="Times New Roman" w:cs="Times New Roman"/>
          <w:sz w:val="24"/>
          <w:szCs w:val="24"/>
        </w:rPr>
        <w:t>4422,70</w:t>
      </w:r>
      <w:r w:rsidR="000C5E60" w:rsidRPr="000C5E60">
        <w:rPr>
          <w:rFonts w:ascii="Times New Roman" w:eastAsia="Times New Roman" w:hAnsi="Times New Roman" w:cs="Times New Roman"/>
          <w:sz w:val="24"/>
          <w:szCs w:val="24"/>
        </w:rPr>
        <w:t xml:space="preserve"> </w:t>
      </w:r>
      <w:proofErr w:type="spellStart"/>
      <w:r w:rsidR="000C5E60" w:rsidRPr="000C5E60">
        <w:rPr>
          <w:rFonts w:ascii="Times New Roman" w:eastAsia="Times New Roman" w:hAnsi="Times New Roman" w:cs="Times New Roman"/>
          <w:sz w:val="24"/>
          <w:szCs w:val="24"/>
        </w:rPr>
        <w:t>Eur</w:t>
      </w:r>
      <w:proofErr w:type="spellEnd"/>
      <w:r w:rsidR="000C5E60">
        <w:rPr>
          <w:rFonts w:ascii="Times New Roman" w:eastAsia="Times New Roman" w:hAnsi="Times New Roman" w:cs="Times New Roman"/>
          <w:i/>
          <w:sz w:val="24"/>
          <w:szCs w:val="24"/>
        </w:rPr>
        <w:t xml:space="preserve"> </w:t>
      </w:r>
      <w:r w:rsidR="000C5E60">
        <w:rPr>
          <w:rFonts w:ascii="Times New Roman" w:eastAsia="Times New Roman" w:hAnsi="Times New Roman" w:cs="Times New Roman"/>
          <w:sz w:val="24"/>
          <w:szCs w:val="24"/>
        </w:rPr>
        <w:t>(</w:t>
      </w:r>
      <w:r w:rsidR="0086230B">
        <w:rPr>
          <w:rFonts w:ascii="Times New Roman" w:eastAsia="Times New Roman" w:hAnsi="Times New Roman" w:cs="Times New Roman"/>
          <w:sz w:val="24"/>
          <w:szCs w:val="24"/>
        </w:rPr>
        <w:t>keturi tūkstančiai keturi šimtai dvidešimt du eurai 70</w:t>
      </w:r>
      <w:r w:rsidR="000C5E60">
        <w:rPr>
          <w:rFonts w:ascii="Times New Roman" w:eastAsia="Times New Roman" w:hAnsi="Times New Roman" w:cs="Times New Roman"/>
          <w:sz w:val="24"/>
          <w:szCs w:val="24"/>
        </w:rPr>
        <w:t xml:space="preserve"> ct.)</w:t>
      </w:r>
      <w:r w:rsidR="008C7902">
        <w:rPr>
          <w:rFonts w:ascii="Times New Roman" w:eastAsia="Times New Roman" w:hAnsi="Times New Roman" w:cs="Times New Roman"/>
          <w:i/>
          <w:sz w:val="24"/>
          <w:szCs w:val="24"/>
        </w:rPr>
        <w:t>.</w:t>
      </w:r>
      <w:r w:rsidR="009F5FAC" w:rsidRPr="00B71A74">
        <w:rPr>
          <w:rFonts w:ascii="Times New Roman" w:eastAsia="Times New Roman" w:hAnsi="Times New Roman" w:cs="Times New Roman"/>
          <w:sz w:val="24"/>
          <w:szCs w:val="24"/>
        </w:rPr>
        <w:t xml:space="preserve"> </w:t>
      </w:r>
    </w:p>
    <w:p w14:paraId="39CB8007" w14:textId="7AD3B3EC" w:rsidR="00B87E40" w:rsidRPr="00710E7A" w:rsidRDefault="00B71A74" w:rsidP="00B71A74">
      <w:pPr>
        <w:tabs>
          <w:tab w:val="num" w:pos="652"/>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3.2.</w:t>
      </w:r>
      <w:r w:rsidR="009F5FAC" w:rsidRPr="00710E7A">
        <w:rPr>
          <w:rFonts w:ascii="Times New Roman" w:hAnsi="Times New Roman" w:cs="Times New Roman"/>
          <w:sz w:val="24"/>
          <w:szCs w:val="24"/>
        </w:rPr>
        <w:t xml:space="preserve"> Šiai Sutarčiai taikoma fiksuoto įkainio kainodara.</w:t>
      </w:r>
    </w:p>
    <w:p w14:paraId="4EFB6016" w14:textId="26AA5564" w:rsidR="00B87E40" w:rsidRPr="00710E7A" w:rsidRDefault="00B71A74" w:rsidP="00B71A74">
      <w:pPr>
        <w:tabs>
          <w:tab w:val="num" w:pos="652"/>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3.3.</w:t>
      </w:r>
      <w:r w:rsidR="00B87E40" w:rsidRPr="00710E7A">
        <w:rPr>
          <w:rFonts w:ascii="Times New Roman" w:hAnsi="Times New Roman" w:cs="Times New Roman"/>
          <w:sz w:val="24"/>
          <w:szCs w:val="24"/>
        </w:rPr>
        <w:t xml:space="preserve"> Į Prekių kainą yra įtrauktos visos sąnaudos, pristatymo, sąskaitų pateikimo e-sąskaitos sistemoje ir kitos išlaidos.</w:t>
      </w:r>
    </w:p>
    <w:p w14:paraId="1CA21A24" w14:textId="0E02238B" w:rsidR="00B87E40" w:rsidRPr="00710E7A" w:rsidRDefault="00B71A74" w:rsidP="00B71A74">
      <w:pPr>
        <w:tabs>
          <w:tab w:val="num" w:pos="652"/>
        </w:tabs>
        <w:spacing w:after="0" w:line="240" w:lineRule="auto"/>
        <w:jc w:val="both"/>
        <w:rPr>
          <w:rFonts w:ascii="Times New Roman" w:hAnsi="Times New Roman" w:cs="Times New Roman"/>
          <w:color w:val="FF0000"/>
          <w:sz w:val="24"/>
          <w:szCs w:val="24"/>
        </w:rPr>
      </w:pPr>
      <w:r>
        <w:rPr>
          <w:rFonts w:ascii="Times New Roman" w:eastAsia="Times New Roman" w:hAnsi="Times New Roman" w:cs="Times New Roman"/>
          <w:sz w:val="24"/>
          <w:szCs w:val="24"/>
        </w:rPr>
        <w:t xml:space="preserve">3.4. </w:t>
      </w:r>
      <w:r w:rsidR="00B87E40" w:rsidRPr="00710E7A">
        <w:rPr>
          <w:rFonts w:ascii="Times New Roman" w:hAnsi="Times New Roman" w:cs="Times New Roman"/>
          <w:sz w:val="24"/>
          <w:szCs w:val="24"/>
        </w:rPr>
        <w:t xml:space="preserve">Sutarties Prekių kaina Sutarties galiojimo metu nekeičiama, išskyrus tada, kuomet pakeičiamas  PVM dydis. Sutarties darbų  įkainis keičiamas proporcingai PVM pasikeitimo dydžiui. Padidėjus arba sumažėjus pridėtinės vertės mokesčio (PVM) tarifui </w:t>
      </w:r>
      <w:r w:rsidR="008C7902">
        <w:rPr>
          <w:rFonts w:ascii="Times New Roman" w:hAnsi="Times New Roman" w:cs="Times New Roman"/>
          <w:sz w:val="24"/>
          <w:szCs w:val="24"/>
        </w:rPr>
        <w:t>Prekių</w:t>
      </w:r>
      <w:r w:rsidR="00B87E40" w:rsidRPr="00710E7A">
        <w:rPr>
          <w:rFonts w:ascii="Times New Roman" w:hAnsi="Times New Roman" w:cs="Times New Roman"/>
          <w:sz w:val="24"/>
          <w:szCs w:val="24"/>
        </w:rPr>
        <w:t xml:space="preserve"> kaina atitinkamai didinama arba mažinama. Sutarties darbų kainos perskaičiavimo formulė pasikeitus PVM tarifui:</w:t>
      </w:r>
    </w:p>
    <w:p w14:paraId="11D18B02"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position w:val="-56"/>
          <w:sz w:val="24"/>
          <w:szCs w:val="24"/>
        </w:rPr>
        <w:object w:dxaOrig="2940" w:dyaOrig="960" w14:anchorId="04EAE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75pt" o:ole="">
            <v:imagedata r:id="rId5" o:title=""/>
          </v:shape>
          <o:OLEObject Type="Embed" ProgID="Equation.3" ShapeID="_x0000_i1025" DrawAspect="Content" ObjectID="_1756128197" r:id="rId6"/>
        </w:object>
      </w:r>
    </w:p>
    <w:p w14:paraId="2ECE7A7C"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r>
      <w:r w:rsidRPr="00710E7A">
        <w:rPr>
          <w:rFonts w:ascii="Times New Roman" w:hAnsi="Times New Roman" w:cs="Times New Roman"/>
          <w:position w:val="-12"/>
          <w:sz w:val="24"/>
          <w:szCs w:val="24"/>
        </w:rPr>
        <w:object w:dxaOrig="348" w:dyaOrig="360" w14:anchorId="4262CB77">
          <v:shape id="_x0000_i1026" type="#_x0000_t75" style="width:17.25pt;height:18pt" o:ole="">
            <v:imagedata r:id="rId7" o:title=""/>
          </v:shape>
          <o:OLEObject Type="Embed" ProgID="Equation.3" ShapeID="_x0000_i1026" DrawAspect="Content" ObjectID="_1756128198" r:id="rId8"/>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Perskaičiuota  kaina (su PVM)</w:t>
      </w:r>
    </w:p>
    <w:p w14:paraId="423DA7B6" w14:textId="26531F0D"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position w:val="-12"/>
          <w:sz w:val="24"/>
          <w:szCs w:val="24"/>
        </w:rPr>
        <w:object w:dxaOrig="300" w:dyaOrig="360" w14:anchorId="63246B98">
          <v:shape id="_x0000_i1027" type="#_x0000_t75" style="width:15.75pt;height:18pt" o:ole="">
            <v:imagedata r:id="rId9" o:title=""/>
          </v:shape>
          <o:OLEObject Type="Embed" ProgID="Equation.3" ShapeID="_x0000_i1027" DrawAspect="Content" ObjectID="_1756128199" r:id="rId10"/>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w:t>
      </w:r>
      <w:r w:rsidR="008C7902">
        <w:rPr>
          <w:rFonts w:ascii="Times New Roman" w:hAnsi="Times New Roman" w:cs="Times New Roman"/>
          <w:sz w:val="24"/>
          <w:szCs w:val="24"/>
          <w:lang w:val="lt-LT"/>
        </w:rPr>
        <w:t>Prekių</w:t>
      </w:r>
      <w:r w:rsidRPr="00710E7A">
        <w:rPr>
          <w:rFonts w:ascii="Times New Roman" w:hAnsi="Times New Roman" w:cs="Times New Roman"/>
          <w:sz w:val="24"/>
          <w:szCs w:val="24"/>
        </w:rPr>
        <w:t xml:space="preserve"> kaina (su PVM) iki perskaičiavimo</w:t>
      </w:r>
    </w:p>
    <w:p w14:paraId="5257C197" w14:textId="1577F4D1"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t xml:space="preserve">A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Pateiktų </w:t>
      </w:r>
      <w:r w:rsidR="008C7902">
        <w:rPr>
          <w:rFonts w:ascii="Times New Roman" w:hAnsi="Times New Roman" w:cs="Times New Roman"/>
          <w:sz w:val="24"/>
          <w:szCs w:val="24"/>
          <w:lang w:val="lt-LT"/>
        </w:rPr>
        <w:t>prekių</w:t>
      </w:r>
      <w:r w:rsidRPr="00710E7A">
        <w:rPr>
          <w:rFonts w:ascii="Times New Roman" w:hAnsi="Times New Roman" w:cs="Times New Roman"/>
          <w:sz w:val="24"/>
          <w:szCs w:val="24"/>
        </w:rPr>
        <w:t xml:space="preserve"> kaina (su PVM) iki perskaičiavimo</w:t>
      </w:r>
    </w:p>
    <w:p w14:paraId="0BAA9AD8"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r>
      <w:r w:rsidRPr="00710E7A">
        <w:rPr>
          <w:rFonts w:ascii="Times New Roman" w:hAnsi="Times New Roman" w:cs="Times New Roman"/>
          <w:position w:val="-12"/>
          <w:sz w:val="24"/>
          <w:szCs w:val="24"/>
        </w:rPr>
        <w:object w:dxaOrig="288" w:dyaOrig="360" w14:anchorId="07409E7C">
          <v:shape id="_x0000_i1028" type="#_x0000_t75" style="width:14.25pt;height:18pt" o:ole="">
            <v:imagedata r:id="rId11" o:title=""/>
          </v:shape>
          <o:OLEObject Type="Embed" ProgID="Equation.3" ShapeID="_x0000_i1028" DrawAspect="Content" ObjectID="_1756128200" r:id="rId12"/>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senas PVM tarifas (procentais)</w:t>
      </w:r>
    </w:p>
    <w:p w14:paraId="2B0313E8" w14:textId="77777777" w:rsidR="00B87E40" w:rsidRPr="00710E7A" w:rsidRDefault="00B87E40" w:rsidP="00156F90">
      <w:pPr>
        <w:pStyle w:val="Stilius3"/>
        <w:numPr>
          <w:ilvl w:val="0"/>
          <w:numId w:val="0"/>
        </w:numPr>
        <w:spacing w:before="0" w:after="0"/>
        <w:ind w:firstLine="340"/>
        <w:jc w:val="both"/>
        <w:rPr>
          <w:rFonts w:ascii="Times New Roman" w:hAnsi="Times New Roman" w:cs="Times New Roman"/>
          <w:sz w:val="24"/>
          <w:szCs w:val="24"/>
        </w:rPr>
      </w:pPr>
      <w:r w:rsidRPr="00710E7A">
        <w:rPr>
          <w:rFonts w:ascii="Times New Roman" w:hAnsi="Times New Roman" w:cs="Times New Roman"/>
          <w:sz w:val="24"/>
          <w:szCs w:val="24"/>
        </w:rPr>
        <w:t xml:space="preserve">      </w:t>
      </w:r>
      <w:r w:rsidRPr="00710E7A">
        <w:rPr>
          <w:rFonts w:ascii="Times New Roman" w:hAnsi="Times New Roman" w:cs="Times New Roman"/>
          <w:sz w:val="24"/>
          <w:szCs w:val="24"/>
        </w:rPr>
        <w:tab/>
      </w:r>
      <w:r w:rsidRPr="00710E7A">
        <w:rPr>
          <w:rFonts w:ascii="Times New Roman" w:hAnsi="Times New Roman" w:cs="Times New Roman"/>
          <w:position w:val="-12"/>
          <w:sz w:val="24"/>
          <w:szCs w:val="24"/>
        </w:rPr>
        <w:object w:dxaOrig="312" w:dyaOrig="360" w14:anchorId="550C9C9D">
          <v:shape id="_x0000_i1029" type="#_x0000_t75" style="width:15.75pt;height:18pt" o:ole="">
            <v:imagedata r:id="rId13" o:title=""/>
          </v:shape>
          <o:OLEObject Type="Embed" ProgID="Equation.3" ShapeID="_x0000_i1029" DrawAspect="Content" ObjectID="_1756128201" r:id="rId14"/>
        </w:object>
      </w:r>
      <w:r w:rsidRPr="00710E7A">
        <w:rPr>
          <w:rFonts w:ascii="Times New Roman" w:hAnsi="Times New Roman" w:cs="Times New Roman"/>
          <w:sz w:val="24"/>
          <w:szCs w:val="24"/>
        </w:rPr>
        <w:t xml:space="preserve"> </w:t>
      </w:r>
      <w:r w:rsidRPr="00710E7A">
        <w:rPr>
          <w:rFonts w:ascii="Times New Roman" w:hAnsi="Times New Roman" w:cs="Times New Roman"/>
          <w:b w:val="0"/>
          <w:sz w:val="24"/>
          <w:szCs w:val="24"/>
        </w:rPr>
        <w:t>–</w:t>
      </w:r>
      <w:r w:rsidRPr="00710E7A">
        <w:rPr>
          <w:rFonts w:ascii="Times New Roman" w:hAnsi="Times New Roman" w:cs="Times New Roman"/>
          <w:sz w:val="24"/>
          <w:szCs w:val="24"/>
        </w:rPr>
        <w:t xml:space="preserve"> naujas PVM tarifas (procentais)</w:t>
      </w:r>
    </w:p>
    <w:p w14:paraId="301F710A" w14:textId="5E4105CC" w:rsidR="00B87E40" w:rsidRPr="00B71A74" w:rsidRDefault="00B71A74" w:rsidP="00B71A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00B87E40" w:rsidRPr="00B71A74">
        <w:rPr>
          <w:rFonts w:ascii="Times New Roman" w:hAnsi="Times New Roman" w:cs="Times New Roman"/>
          <w:sz w:val="24"/>
          <w:szCs w:val="24"/>
        </w:rPr>
        <w:t>Įkainis perskaičiuojamas per 1 darbo dieną po Lietuvos Respublikos pridėtinės vertės mokesčio įstatymo pakeitimo įsigaliojimo dienos. Perskaičiuotas įkainis taik</w:t>
      </w:r>
      <w:r w:rsidR="008C7902">
        <w:rPr>
          <w:rFonts w:ascii="Times New Roman" w:hAnsi="Times New Roman" w:cs="Times New Roman"/>
          <w:sz w:val="24"/>
          <w:szCs w:val="24"/>
        </w:rPr>
        <w:t>omas po perskaičiavimo pateikto</w:t>
      </w:r>
      <w:r w:rsidR="00B87E40" w:rsidRPr="00B71A74">
        <w:rPr>
          <w:rFonts w:ascii="Times New Roman" w:hAnsi="Times New Roman" w:cs="Times New Roman"/>
          <w:sz w:val="24"/>
          <w:szCs w:val="24"/>
        </w:rPr>
        <w:t xml:space="preserve">ms </w:t>
      </w:r>
      <w:r w:rsidR="008C7902">
        <w:rPr>
          <w:rFonts w:ascii="Times New Roman" w:hAnsi="Times New Roman" w:cs="Times New Roman"/>
          <w:sz w:val="24"/>
          <w:szCs w:val="24"/>
        </w:rPr>
        <w:t>Prekėms</w:t>
      </w:r>
      <w:r w:rsidR="00B87E40" w:rsidRPr="00B71A74">
        <w:rPr>
          <w:rFonts w:ascii="Times New Roman" w:hAnsi="Times New Roman" w:cs="Times New Roman"/>
          <w:sz w:val="24"/>
          <w:szCs w:val="24"/>
        </w:rPr>
        <w:t xml:space="preserve">  apmokėti. Pasikeitus kitiems mokesčiams įkainis nebus perskaičiuojamas. </w:t>
      </w:r>
    </w:p>
    <w:p w14:paraId="41406A98" w14:textId="42514974" w:rsidR="00B87E40" w:rsidRPr="00B71A74" w:rsidRDefault="00B71A74" w:rsidP="00B71A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B87E40" w:rsidRPr="00B71A74">
        <w:rPr>
          <w:rFonts w:ascii="Times New Roman" w:hAnsi="Times New Roman" w:cs="Times New Roman"/>
          <w:sz w:val="24"/>
          <w:szCs w:val="24"/>
        </w:rPr>
        <w:t xml:space="preserve"> Kainos ir PVM sumos perskaičiavimas įforminamas papildomu raštišku susitarimu tarp </w:t>
      </w:r>
      <w:r w:rsidR="008C7902">
        <w:rPr>
          <w:rFonts w:ascii="Times New Roman" w:hAnsi="Times New Roman" w:cs="Times New Roman"/>
          <w:sz w:val="24"/>
          <w:szCs w:val="24"/>
        </w:rPr>
        <w:t>Pirkėjo</w:t>
      </w:r>
      <w:r w:rsidR="00B87E40" w:rsidRPr="00B71A74">
        <w:rPr>
          <w:rFonts w:ascii="Times New Roman" w:hAnsi="Times New Roman" w:cs="Times New Roman"/>
          <w:sz w:val="24"/>
          <w:szCs w:val="24"/>
        </w:rPr>
        <w:t xml:space="preserve"> ir </w:t>
      </w:r>
      <w:r w:rsidR="008C7902">
        <w:rPr>
          <w:rFonts w:ascii="Times New Roman" w:hAnsi="Times New Roman" w:cs="Times New Roman"/>
          <w:sz w:val="24"/>
          <w:szCs w:val="24"/>
        </w:rPr>
        <w:t>Tiekėjo</w:t>
      </w:r>
      <w:r w:rsidR="00B87E40" w:rsidRPr="00B71A74">
        <w:rPr>
          <w:rFonts w:ascii="Times New Roman" w:hAnsi="Times New Roman" w:cs="Times New Roman"/>
          <w:sz w:val="24"/>
          <w:szCs w:val="24"/>
        </w:rPr>
        <w:t>.</w:t>
      </w:r>
    </w:p>
    <w:p w14:paraId="5F461A84" w14:textId="77777777" w:rsidR="00674D96" w:rsidRPr="00710E7A" w:rsidRDefault="00674D96" w:rsidP="00674D96">
      <w:pPr>
        <w:spacing w:after="0" w:line="276" w:lineRule="auto"/>
        <w:ind w:left="284"/>
        <w:jc w:val="both"/>
        <w:rPr>
          <w:rFonts w:ascii="Times New Roman" w:eastAsia="Times New Roman" w:hAnsi="Times New Roman" w:cs="Times New Roman"/>
          <w:sz w:val="24"/>
          <w:szCs w:val="24"/>
        </w:rPr>
      </w:pPr>
    </w:p>
    <w:p w14:paraId="1F7416DE" w14:textId="77777777" w:rsidR="00674D96" w:rsidRPr="00710E7A" w:rsidRDefault="00674D96" w:rsidP="00674D96">
      <w:pPr>
        <w:numPr>
          <w:ilvl w:val="0"/>
          <w:numId w:val="3"/>
        </w:numPr>
        <w:tabs>
          <w:tab w:val="num" w:pos="142"/>
        </w:tabs>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PREKIŲ TIEKIMO TERMINAI IR TVARKA</w:t>
      </w:r>
    </w:p>
    <w:p w14:paraId="439DFF1E" w14:textId="47B1D773" w:rsidR="00B87E40" w:rsidRPr="00710E7A" w:rsidRDefault="00B71A74" w:rsidP="00B71A74">
      <w:pPr>
        <w:tabs>
          <w:tab w:val="num" w:pos="851"/>
          <w:tab w:val="left" w:pos="993"/>
        </w:tabs>
        <w:spacing w:after="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674D96" w:rsidRPr="00710E7A">
        <w:rPr>
          <w:rFonts w:ascii="Times New Roman" w:eastAsia="Times New Roman" w:hAnsi="Times New Roman" w:cs="Times New Roman"/>
          <w:sz w:val="24"/>
          <w:szCs w:val="24"/>
        </w:rPr>
        <w:t xml:space="preserve">Tiekėjas </w:t>
      </w:r>
      <w:r w:rsidR="00B87E40" w:rsidRPr="00710E7A">
        <w:rPr>
          <w:rFonts w:ascii="Times New Roman" w:eastAsia="Times New Roman" w:hAnsi="Times New Roman" w:cs="Times New Roman"/>
          <w:sz w:val="24"/>
          <w:szCs w:val="24"/>
        </w:rPr>
        <w:t>Prekes pateikia</w:t>
      </w:r>
      <w:r w:rsidR="0093634F">
        <w:rPr>
          <w:rFonts w:ascii="Times New Roman" w:eastAsia="Times New Roman" w:hAnsi="Times New Roman" w:cs="Times New Roman"/>
          <w:sz w:val="24"/>
          <w:szCs w:val="24"/>
        </w:rPr>
        <w:t xml:space="preserve"> techninėje specifikacijoje nustatytais terminais</w:t>
      </w:r>
      <w:r w:rsidR="00B87E40" w:rsidRPr="00710E7A">
        <w:rPr>
          <w:rFonts w:ascii="Times New Roman" w:eastAsia="Times New Roman" w:hAnsi="Times New Roman" w:cs="Times New Roman"/>
          <w:sz w:val="24"/>
          <w:szCs w:val="24"/>
        </w:rPr>
        <w:t>.</w:t>
      </w:r>
    </w:p>
    <w:p w14:paraId="1F50EBC8" w14:textId="25FDFC3A" w:rsidR="00B87E40" w:rsidRPr="00B71A74" w:rsidRDefault="00B71A74" w:rsidP="00B71A74">
      <w:pPr>
        <w:pStyle w:val="Sraopastraipa"/>
        <w:numPr>
          <w:ilvl w:val="1"/>
          <w:numId w:val="14"/>
        </w:numPr>
        <w:tabs>
          <w:tab w:val="num" w:pos="851"/>
          <w:tab w:val="left" w:pos="993"/>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87E40" w:rsidRPr="00B71A74">
        <w:rPr>
          <w:rFonts w:ascii="Times New Roman" w:eastAsia="Times New Roman" w:hAnsi="Times New Roman" w:cs="Times New Roman"/>
          <w:sz w:val="24"/>
          <w:szCs w:val="24"/>
        </w:rPr>
        <w:t xml:space="preserve">Tiekėjas </w:t>
      </w:r>
      <w:r w:rsidR="0093634F">
        <w:rPr>
          <w:rFonts w:ascii="Times New Roman" w:eastAsia="Times New Roman" w:hAnsi="Times New Roman" w:cs="Times New Roman"/>
          <w:sz w:val="24"/>
          <w:szCs w:val="24"/>
        </w:rPr>
        <w:t>Prekes pristato</w:t>
      </w:r>
      <w:r w:rsidR="00B87E40" w:rsidRPr="00B71A74">
        <w:rPr>
          <w:rFonts w:ascii="Times New Roman" w:eastAsia="Times New Roman" w:hAnsi="Times New Roman" w:cs="Times New Roman"/>
          <w:sz w:val="24"/>
          <w:szCs w:val="24"/>
        </w:rPr>
        <w:t xml:space="preserve"> Pirkėjo nurodytu adresu</w:t>
      </w:r>
      <w:r w:rsidR="0093634F">
        <w:rPr>
          <w:rFonts w:ascii="Times New Roman" w:eastAsia="Times New Roman" w:hAnsi="Times New Roman" w:cs="Times New Roman"/>
          <w:sz w:val="24"/>
          <w:szCs w:val="24"/>
        </w:rPr>
        <w:t>:</w:t>
      </w:r>
      <w:r w:rsidR="00B87E40" w:rsidRPr="00B71A74">
        <w:rPr>
          <w:rFonts w:ascii="Times New Roman" w:eastAsia="Times New Roman" w:hAnsi="Times New Roman" w:cs="Times New Roman"/>
          <w:sz w:val="24"/>
          <w:szCs w:val="24"/>
        </w:rPr>
        <w:t xml:space="preserve"> Šilalės Dariaus ir Girėno progimnazija, D. Poškos g. 24, 75135 Šilalė. </w:t>
      </w:r>
    </w:p>
    <w:p w14:paraId="7E720EE0" w14:textId="77777777" w:rsidR="00674D96" w:rsidRPr="00710E7A" w:rsidRDefault="00674D96" w:rsidP="00674D96">
      <w:pPr>
        <w:tabs>
          <w:tab w:val="left" w:pos="993"/>
        </w:tabs>
        <w:spacing w:after="0" w:line="276" w:lineRule="auto"/>
        <w:jc w:val="both"/>
        <w:rPr>
          <w:rFonts w:ascii="Times New Roman" w:eastAsia="Times New Roman" w:hAnsi="Times New Roman" w:cs="Times New Roman"/>
          <w:sz w:val="24"/>
          <w:szCs w:val="24"/>
        </w:rPr>
      </w:pPr>
    </w:p>
    <w:p w14:paraId="78B1A28E" w14:textId="77777777" w:rsidR="00674D96" w:rsidRPr="00710E7A" w:rsidRDefault="00674D96" w:rsidP="00674D96">
      <w:pPr>
        <w:numPr>
          <w:ilvl w:val="0"/>
          <w:numId w:val="4"/>
        </w:numPr>
        <w:spacing w:after="0" w:line="276" w:lineRule="auto"/>
        <w:jc w:val="both"/>
        <w:rPr>
          <w:rFonts w:ascii="Times New Roman" w:eastAsia="Times New Roman" w:hAnsi="Times New Roman" w:cs="Times New Roman"/>
          <w:b/>
          <w:sz w:val="24"/>
          <w:szCs w:val="24"/>
        </w:rPr>
      </w:pPr>
      <w:r w:rsidRPr="00710E7A">
        <w:rPr>
          <w:rFonts w:ascii="Times New Roman" w:eastAsia="Times New Roman" w:hAnsi="Times New Roman" w:cs="Times New Roman"/>
          <w:b/>
          <w:sz w:val="24"/>
          <w:szCs w:val="24"/>
        </w:rPr>
        <w:t>APMOKĖJIMO SĄLYGOS</w:t>
      </w:r>
    </w:p>
    <w:p w14:paraId="51B6131A" w14:textId="0967B0EA" w:rsidR="00221344" w:rsidRPr="00710E7A" w:rsidRDefault="00B71A74" w:rsidP="00B71A74">
      <w:pPr>
        <w:pStyle w:val="Body2"/>
        <w:spacing w:after="0"/>
        <w:rPr>
          <w:rFonts w:cs="Times New Roman"/>
          <w:sz w:val="24"/>
          <w:szCs w:val="24"/>
          <w:lang w:val="lt-LT"/>
        </w:rPr>
      </w:pPr>
      <w:r>
        <w:rPr>
          <w:rFonts w:cs="Times New Roman"/>
          <w:sz w:val="24"/>
          <w:szCs w:val="24"/>
          <w:lang w:val="lt-LT"/>
        </w:rPr>
        <w:t xml:space="preserve">5.1. </w:t>
      </w:r>
      <w:r w:rsidR="00221344" w:rsidRPr="00710E7A">
        <w:rPr>
          <w:rFonts w:cs="Times New Roman"/>
          <w:sz w:val="24"/>
          <w:szCs w:val="24"/>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(žr. </w:t>
      </w:r>
      <w:hyperlink r:id="rId15" w:history="1">
        <w:r w:rsidR="00221344" w:rsidRPr="00710E7A">
          <w:rPr>
            <w:rStyle w:val="Hyperlink0"/>
            <w:rFonts w:cs="Times New Roman"/>
            <w:sz w:val="24"/>
            <w:szCs w:val="24"/>
            <w:lang w:val="lt-LT"/>
          </w:rPr>
          <w:t>www.esaskaita.eu</w:t>
        </w:r>
      </w:hyperlink>
      <w:r w:rsidR="00221344" w:rsidRPr="00710E7A">
        <w:rPr>
          <w:rFonts w:cs="Times New Roman"/>
          <w:sz w:val="24"/>
          <w:szCs w:val="24"/>
          <w:lang w:val="lt-LT"/>
        </w:rPr>
        <w:t>). Paslauga yra apmokama Lietuvos Respublikos finansų ministro nustatyta tvarka. Elektroninės sąskaitos faktūros priimamos ir apdorojamos naudodamasi informacinės sistemos „E. sąskaita“ priemonėmis.</w:t>
      </w:r>
    </w:p>
    <w:p w14:paraId="2E9703C7" w14:textId="1E7A2795" w:rsidR="00674D96" w:rsidRPr="00B71A74" w:rsidRDefault="00B71A74" w:rsidP="00C436AC">
      <w:pPr>
        <w:pStyle w:val="Sraopastraipa"/>
        <w:numPr>
          <w:ilvl w:val="1"/>
          <w:numId w:val="15"/>
        </w:numPr>
        <w:spacing w:after="0" w:line="276" w:lineRule="auto"/>
        <w:ind w:left="284"/>
        <w:jc w:val="both"/>
        <w:rPr>
          <w:rFonts w:ascii="Times New Roman" w:eastAsia="Times New Roman" w:hAnsi="Times New Roman" w:cs="Times New Roman"/>
          <w:sz w:val="24"/>
          <w:szCs w:val="24"/>
        </w:rPr>
      </w:pPr>
      <w:r w:rsidRPr="00B71A74">
        <w:rPr>
          <w:rFonts w:ascii="Times New Roman" w:eastAsia="Times New Roman" w:hAnsi="Times New Roman" w:cs="Times New Roman"/>
          <w:sz w:val="24"/>
          <w:szCs w:val="24"/>
        </w:rPr>
        <w:t xml:space="preserve"> </w:t>
      </w:r>
      <w:r w:rsidR="00674D96" w:rsidRPr="00B71A74">
        <w:rPr>
          <w:rFonts w:ascii="Times New Roman" w:eastAsia="Times New Roman" w:hAnsi="Times New Roman" w:cs="Times New Roman"/>
          <w:sz w:val="24"/>
          <w:szCs w:val="24"/>
        </w:rPr>
        <w:t>Pirkėj</w:t>
      </w:r>
      <w:r w:rsidR="0093634F">
        <w:rPr>
          <w:rFonts w:ascii="Times New Roman" w:eastAsia="Times New Roman" w:hAnsi="Times New Roman" w:cs="Times New Roman"/>
          <w:sz w:val="24"/>
          <w:szCs w:val="24"/>
        </w:rPr>
        <w:t>as atsiskaito už leidinius per 3</w:t>
      </w:r>
      <w:r w:rsidR="00674D96" w:rsidRPr="00B71A74">
        <w:rPr>
          <w:rFonts w:ascii="Times New Roman" w:eastAsia="Times New Roman" w:hAnsi="Times New Roman" w:cs="Times New Roman"/>
          <w:sz w:val="24"/>
          <w:szCs w:val="24"/>
        </w:rPr>
        <w:t>0 darbo dienų nuo PVM  sąskaitos faktūros išrašymo</w:t>
      </w:r>
      <w:r w:rsidRPr="00B71A74">
        <w:rPr>
          <w:rFonts w:ascii="Times New Roman" w:eastAsia="Times New Roman" w:hAnsi="Times New Roman" w:cs="Times New Roman"/>
          <w:sz w:val="24"/>
          <w:szCs w:val="24"/>
        </w:rPr>
        <w:t xml:space="preserve"> </w:t>
      </w:r>
      <w:r w:rsidR="00674D96" w:rsidRPr="00B71A74">
        <w:rPr>
          <w:rFonts w:ascii="Times New Roman" w:eastAsia="Times New Roman" w:hAnsi="Times New Roman" w:cs="Times New Roman"/>
          <w:sz w:val="24"/>
          <w:szCs w:val="24"/>
        </w:rPr>
        <w:t>dienos.</w:t>
      </w:r>
    </w:p>
    <w:p w14:paraId="7278B6B1" w14:textId="77777777" w:rsidR="00674D96" w:rsidRPr="00710E7A" w:rsidRDefault="00674D96" w:rsidP="00674D96">
      <w:pPr>
        <w:spacing w:after="0" w:line="276" w:lineRule="auto"/>
        <w:ind w:left="-425"/>
        <w:jc w:val="both"/>
        <w:rPr>
          <w:rFonts w:ascii="Times New Roman" w:eastAsia="Times New Roman" w:hAnsi="Times New Roman" w:cs="Times New Roman"/>
          <w:sz w:val="24"/>
          <w:szCs w:val="24"/>
        </w:rPr>
      </w:pPr>
    </w:p>
    <w:p w14:paraId="1C05967E" w14:textId="67AE28B7" w:rsidR="00674D96" w:rsidRPr="00710E7A" w:rsidRDefault="00CB404F" w:rsidP="00674D96">
      <w:pPr>
        <w:numPr>
          <w:ilvl w:val="0"/>
          <w:numId w:val="5"/>
        </w:numPr>
        <w:tabs>
          <w:tab w:val="num" w:pos="284"/>
        </w:tabs>
        <w:spacing w:after="0" w:line="276" w:lineRule="auto"/>
        <w:ind w:left="426" w:hanging="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GALIOJIMAS, KEITIMAS IR NUTRAUKIMAS</w:t>
      </w:r>
    </w:p>
    <w:p w14:paraId="1D6B32B9" w14:textId="1CD7450A" w:rsidR="00674D96" w:rsidRDefault="00B71A74" w:rsidP="00B71A74">
      <w:pPr>
        <w:tabs>
          <w:tab w:val="num"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00861906">
        <w:rPr>
          <w:rFonts w:ascii="Times New Roman" w:eastAsia="Times New Roman" w:hAnsi="Times New Roman" w:cs="Times New Roman"/>
          <w:sz w:val="24"/>
          <w:szCs w:val="24"/>
        </w:rPr>
        <w:t xml:space="preserve">Ši sutartis galioja nuo Sutarties pasirašymo dienos ir galioja iki visiško Šalių pareigų pagal šią Sutartį įgyvendinimo. </w:t>
      </w:r>
    </w:p>
    <w:p w14:paraId="3AF4B403" w14:textId="24A36B0B" w:rsidR="0006103E" w:rsidRPr="005434D7" w:rsidRDefault="0006103E" w:rsidP="000610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6.2. </w:t>
      </w:r>
      <w:r w:rsidRPr="005434D7">
        <w:rPr>
          <w:rFonts w:ascii="Times New Roman" w:eastAsia="Times New Roman" w:hAnsi="Times New Roman" w:cs="Times New Roman"/>
          <w:sz w:val="24"/>
          <w:szCs w:val="24"/>
        </w:rPr>
        <w:t>Vykdydamos Sutartį, Šalys vadovaujasi Lietuvos Respublikos įstatymais, kitais teisės aktais, taip pat šios Sutarties pakeitimais ir priedais.</w:t>
      </w:r>
    </w:p>
    <w:p w14:paraId="58AA9F05" w14:textId="2F864A93" w:rsidR="0006103E" w:rsidRPr="005434D7" w:rsidRDefault="0006103E" w:rsidP="0006103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Pr="005434D7">
        <w:rPr>
          <w:rFonts w:ascii="Times New Roman" w:eastAsia="Times New Roman" w:hAnsi="Times New Roman" w:cs="Times New Roman"/>
          <w:sz w:val="24"/>
          <w:szCs w:val="24"/>
        </w:rPr>
        <w:t>. Sutartis gali būti pakeista ar papildyta atskiru raštišku Šalių susitarimu, vadovaujantis Lietuvos Respublikos viešųjų pirkimų įstatymo 89 straipsnio nuostatomis.</w:t>
      </w:r>
    </w:p>
    <w:p w14:paraId="1F5CDC1C" w14:textId="7281A5E0" w:rsidR="00CB404F" w:rsidRDefault="00CB404F" w:rsidP="00B71A74">
      <w:pPr>
        <w:tabs>
          <w:tab w:val="num"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6103E">
        <w:rPr>
          <w:rFonts w:ascii="Times New Roman" w:eastAsia="Times New Roman" w:hAnsi="Times New Roman" w:cs="Times New Roman"/>
          <w:sz w:val="24"/>
          <w:szCs w:val="24"/>
        </w:rPr>
        <w:t>4</w:t>
      </w:r>
      <w:r>
        <w:rPr>
          <w:rFonts w:ascii="Times New Roman" w:eastAsia="Times New Roman" w:hAnsi="Times New Roman" w:cs="Times New Roman"/>
          <w:sz w:val="24"/>
          <w:szCs w:val="24"/>
        </w:rPr>
        <w:t>. Sutartis gali būti nutraukiama atskiru rašytiniu susitarimu, taip pat sutartyje numatytais atvejais gali būti nutraukiama vienašališkai.</w:t>
      </w:r>
    </w:p>
    <w:p w14:paraId="7F6DA981" w14:textId="77777777" w:rsidR="00CB404F" w:rsidRDefault="00CB404F" w:rsidP="00B71A74">
      <w:pPr>
        <w:tabs>
          <w:tab w:val="num"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6103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Sutartis gali būti nutraukiama vienašališkai, kai yra padaromas esminis Sutarties pažeidimas. Šiuo atveju nukentėjusi šalis informuoja kaltąją šalį apie pažeidimą ir jei pastaroji jo neištaiso per </w:t>
      </w:r>
      <w:r w:rsidR="0006103E">
        <w:rPr>
          <w:rFonts w:ascii="Times New Roman" w:eastAsia="Times New Roman" w:hAnsi="Times New Roman" w:cs="Times New Roman"/>
          <w:sz w:val="24"/>
          <w:szCs w:val="24"/>
        </w:rPr>
        <w:t xml:space="preserve">30 (trisdešimt) kalendorinių dienų, Sutartis nutraukiama. </w:t>
      </w:r>
    </w:p>
    <w:p w14:paraId="55181444" w14:textId="0B58E100" w:rsidR="00567262" w:rsidRPr="00C83F40" w:rsidRDefault="00567262" w:rsidP="00567262">
      <w:pPr>
        <w:pStyle w:val="Body2"/>
        <w:spacing w:after="0"/>
        <w:rPr>
          <w:rFonts w:cs="Times New Roman"/>
          <w:color w:val="auto"/>
          <w:sz w:val="24"/>
          <w:szCs w:val="24"/>
          <w:lang w:val="lt-LT"/>
        </w:rPr>
      </w:pPr>
      <w:r>
        <w:rPr>
          <w:rFonts w:eastAsia="Times New Roman" w:cs="Times New Roman"/>
          <w:sz w:val="24"/>
          <w:szCs w:val="24"/>
        </w:rPr>
        <w:t xml:space="preserve">6.6. </w:t>
      </w:r>
      <w:r w:rsidR="00C1606B">
        <w:rPr>
          <w:rFonts w:cs="Times New Roman"/>
          <w:color w:val="auto"/>
          <w:sz w:val="24"/>
          <w:szCs w:val="24"/>
          <w:lang w:val="lt-LT"/>
        </w:rPr>
        <w:t>Jei Sutartis nutraukiama Pirkėjo iniciatyva</w:t>
      </w:r>
      <w:r w:rsidR="00897E07">
        <w:rPr>
          <w:rFonts w:cs="Times New Roman"/>
          <w:color w:val="auto"/>
          <w:sz w:val="24"/>
          <w:szCs w:val="24"/>
          <w:lang w:val="lt-LT"/>
        </w:rPr>
        <w:t xml:space="preserve"> </w:t>
      </w:r>
      <w:r w:rsidR="00C1606B">
        <w:rPr>
          <w:rFonts w:cs="Times New Roman"/>
          <w:color w:val="auto"/>
          <w:sz w:val="24"/>
          <w:szCs w:val="24"/>
          <w:lang w:val="lt-LT"/>
        </w:rPr>
        <w:t>dėl</w:t>
      </w:r>
      <w:r w:rsidR="00897E07">
        <w:rPr>
          <w:rFonts w:cs="Times New Roman"/>
          <w:color w:val="auto"/>
          <w:sz w:val="24"/>
          <w:szCs w:val="24"/>
          <w:lang w:val="lt-LT"/>
        </w:rPr>
        <w:t xml:space="preserve"> </w:t>
      </w:r>
      <w:r w:rsidR="00C1606B">
        <w:rPr>
          <w:rFonts w:cs="Times New Roman"/>
          <w:color w:val="auto"/>
          <w:sz w:val="24"/>
          <w:szCs w:val="24"/>
          <w:lang w:val="lt-LT"/>
        </w:rPr>
        <w:t xml:space="preserve">esminių sutarties pažeidimų, </w:t>
      </w:r>
      <w:r w:rsidR="00897E07">
        <w:rPr>
          <w:rFonts w:cs="Times New Roman"/>
          <w:color w:val="auto"/>
          <w:sz w:val="24"/>
          <w:szCs w:val="24"/>
          <w:lang w:val="lt-LT"/>
        </w:rPr>
        <w:t>Tiekėjas</w:t>
      </w:r>
      <w:r w:rsidR="00C1606B">
        <w:rPr>
          <w:rFonts w:cs="Times New Roman"/>
          <w:color w:val="auto"/>
          <w:sz w:val="24"/>
          <w:szCs w:val="24"/>
          <w:lang w:val="lt-LT"/>
        </w:rPr>
        <w:t xml:space="preserve"> sumoka </w:t>
      </w:r>
      <w:r w:rsidR="00C1606B" w:rsidRPr="00897E07">
        <w:rPr>
          <w:rFonts w:cs="Times New Roman"/>
          <w:color w:val="auto"/>
          <w:sz w:val="24"/>
          <w:szCs w:val="24"/>
          <w:lang w:val="lt-LT"/>
        </w:rPr>
        <w:t>2</w:t>
      </w:r>
      <w:r w:rsidRPr="00897E07">
        <w:rPr>
          <w:rFonts w:cs="Times New Roman"/>
          <w:bCs/>
          <w:color w:val="auto"/>
          <w:sz w:val="24"/>
          <w:szCs w:val="24"/>
          <w:lang w:val="lt-LT"/>
        </w:rPr>
        <w:t>00</w:t>
      </w:r>
      <w:r w:rsidR="00C1606B" w:rsidRPr="00897E07">
        <w:rPr>
          <w:rFonts w:cs="Times New Roman"/>
          <w:bCs/>
          <w:color w:val="auto"/>
          <w:sz w:val="24"/>
          <w:szCs w:val="24"/>
          <w:lang w:val="lt-LT"/>
        </w:rPr>
        <w:t xml:space="preserve"> (du šimtai)</w:t>
      </w:r>
      <w:r w:rsidRPr="00897E07">
        <w:rPr>
          <w:rFonts w:cs="Times New Roman"/>
          <w:bCs/>
          <w:color w:val="auto"/>
          <w:sz w:val="24"/>
          <w:szCs w:val="24"/>
          <w:lang w:val="lt-LT"/>
        </w:rPr>
        <w:t xml:space="preserve"> </w:t>
      </w:r>
      <w:proofErr w:type="spellStart"/>
      <w:r w:rsidRPr="00897E07">
        <w:rPr>
          <w:rFonts w:cs="Times New Roman"/>
          <w:bCs/>
          <w:color w:val="auto"/>
          <w:sz w:val="24"/>
          <w:szCs w:val="24"/>
          <w:lang w:val="lt-LT"/>
        </w:rPr>
        <w:t>Eur</w:t>
      </w:r>
      <w:proofErr w:type="spellEnd"/>
      <w:r w:rsidRPr="00897E07">
        <w:rPr>
          <w:rFonts w:cs="Times New Roman"/>
          <w:bCs/>
          <w:color w:val="auto"/>
          <w:sz w:val="24"/>
          <w:szCs w:val="24"/>
          <w:lang w:val="lt-LT"/>
        </w:rPr>
        <w:t xml:space="preserve"> baudą</w:t>
      </w:r>
      <w:r w:rsidR="00897E07" w:rsidRPr="00897E07">
        <w:rPr>
          <w:rFonts w:cs="Times New Roman"/>
          <w:bCs/>
          <w:color w:val="auto"/>
          <w:sz w:val="24"/>
          <w:szCs w:val="24"/>
          <w:lang w:val="lt-LT"/>
        </w:rPr>
        <w:t>.</w:t>
      </w:r>
      <w:r w:rsidRPr="00C83F40">
        <w:rPr>
          <w:rFonts w:cs="Times New Roman"/>
          <w:color w:val="auto"/>
          <w:sz w:val="24"/>
          <w:szCs w:val="24"/>
          <w:lang w:val="lt-LT"/>
        </w:rPr>
        <w:t xml:space="preserve"> </w:t>
      </w:r>
    </w:p>
    <w:p w14:paraId="4E7B9BBA" w14:textId="05366992" w:rsidR="005434D7" w:rsidRDefault="005434D7" w:rsidP="005434D7">
      <w:pPr>
        <w:tabs>
          <w:tab w:val="num" w:pos="851"/>
        </w:tabs>
        <w:spacing w:after="0" w:line="240" w:lineRule="auto"/>
        <w:jc w:val="both"/>
        <w:rPr>
          <w:rFonts w:ascii="Times New Roman" w:eastAsia="Times New Roman" w:hAnsi="Times New Roman" w:cs="Times New Roman"/>
          <w:sz w:val="24"/>
          <w:szCs w:val="24"/>
        </w:rPr>
      </w:pPr>
    </w:p>
    <w:p w14:paraId="0462A435" w14:textId="19936179" w:rsidR="00674D96" w:rsidRPr="00710E7A" w:rsidRDefault="00897E07" w:rsidP="00674D9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7</w:t>
      </w:r>
      <w:r w:rsidR="00674D96" w:rsidRPr="00710E7A">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b/>
          <w:sz w:val="24"/>
          <w:szCs w:val="24"/>
        </w:rPr>
        <w:t xml:space="preserve">BAIGIAMOSIOS NUOSTATOS </w:t>
      </w:r>
    </w:p>
    <w:p w14:paraId="79372A5D" w14:textId="08C6B99C" w:rsidR="00221344" w:rsidRPr="00710E7A" w:rsidRDefault="00897E07"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21344" w:rsidRPr="005434D7">
        <w:rPr>
          <w:rFonts w:ascii="Times New Roman" w:eastAsia="Times New Roman" w:hAnsi="Times New Roman" w:cs="Times New Roman"/>
          <w:sz w:val="24"/>
          <w:szCs w:val="24"/>
        </w:rPr>
        <w:t xml:space="preserve">.1. </w:t>
      </w:r>
      <w:r w:rsidR="00674D96" w:rsidRPr="005434D7">
        <w:rPr>
          <w:rFonts w:ascii="Times New Roman" w:eastAsia="Times New Roman" w:hAnsi="Times New Roman" w:cs="Times New Roman"/>
          <w:sz w:val="24"/>
          <w:szCs w:val="24"/>
        </w:rPr>
        <w:t xml:space="preserve">Visi rašytiniai pranešimai, vienos iš šalių skirti kitai šaliai, laikomi </w:t>
      </w:r>
      <w:r w:rsidR="00EB40D7">
        <w:rPr>
          <w:rFonts w:ascii="Times New Roman" w:eastAsia="Times New Roman" w:hAnsi="Times New Roman" w:cs="Times New Roman"/>
          <w:sz w:val="24"/>
          <w:szCs w:val="24"/>
        </w:rPr>
        <w:t>pateikti</w:t>
      </w:r>
      <w:r w:rsidR="00674D96" w:rsidRPr="005434D7">
        <w:rPr>
          <w:rFonts w:ascii="Times New Roman" w:eastAsia="Times New Roman" w:hAnsi="Times New Roman" w:cs="Times New Roman"/>
          <w:sz w:val="24"/>
          <w:szCs w:val="24"/>
        </w:rPr>
        <w:t xml:space="preserve"> tinkamu būdu, jei</w:t>
      </w:r>
      <w:r w:rsidR="005434D7">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buvo adresuoti šio</w:t>
      </w:r>
      <w:r w:rsidR="00710E7A" w:rsidRPr="00710E7A">
        <w:rPr>
          <w:rFonts w:ascii="Times New Roman" w:eastAsia="Times New Roman" w:hAnsi="Times New Roman" w:cs="Times New Roman"/>
          <w:sz w:val="24"/>
          <w:szCs w:val="24"/>
        </w:rPr>
        <w:t xml:space="preserve">je </w:t>
      </w:r>
      <w:r w:rsidR="00674D96" w:rsidRPr="00710E7A">
        <w:rPr>
          <w:rFonts w:ascii="Times New Roman" w:eastAsia="Times New Roman" w:hAnsi="Times New Roman" w:cs="Times New Roman"/>
          <w:sz w:val="24"/>
          <w:szCs w:val="24"/>
        </w:rPr>
        <w:t>sutart</w:t>
      </w:r>
      <w:r w:rsidR="00710E7A" w:rsidRPr="00710E7A">
        <w:rPr>
          <w:rFonts w:ascii="Times New Roman" w:eastAsia="Times New Roman" w:hAnsi="Times New Roman" w:cs="Times New Roman"/>
          <w:sz w:val="24"/>
          <w:szCs w:val="24"/>
        </w:rPr>
        <w:t>yje</w:t>
      </w:r>
      <w:r w:rsidR="00674D96" w:rsidRPr="00710E7A">
        <w:rPr>
          <w:rFonts w:ascii="Times New Roman" w:eastAsia="Times New Roman" w:hAnsi="Times New Roman" w:cs="Times New Roman"/>
          <w:sz w:val="24"/>
          <w:szCs w:val="24"/>
        </w:rPr>
        <w:t xml:space="preserve"> nurodytais adresais.</w:t>
      </w:r>
      <w:r w:rsidR="00710E7A" w:rsidRPr="00710E7A">
        <w:rPr>
          <w:rFonts w:ascii="Times New Roman" w:eastAsia="Times New Roman" w:hAnsi="Times New Roman" w:cs="Times New Roman"/>
          <w:sz w:val="24"/>
          <w:szCs w:val="24"/>
        </w:rPr>
        <w:t xml:space="preserve"> Šalys įsipareigoja informuoti viena kitą apie rekvizituose nurodytų duomenų pasikeitimą ne vėliau kaip per 5 darbo dienas. </w:t>
      </w:r>
      <w:r w:rsidR="00674D96" w:rsidRPr="00710E7A">
        <w:rPr>
          <w:rFonts w:ascii="Times New Roman" w:eastAsia="Times New Roman" w:hAnsi="Times New Roman" w:cs="Times New Roman"/>
          <w:sz w:val="24"/>
          <w:szCs w:val="24"/>
        </w:rPr>
        <w:t xml:space="preserve">Nepranešusi apie </w:t>
      </w:r>
      <w:r w:rsidR="00710E7A" w:rsidRPr="00710E7A">
        <w:rPr>
          <w:rFonts w:ascii="Times New Roman" w:eastAsia="Times New Roman" w:hAnsi="Times New Roman" w:cs="Times New Roman"/>
          <w:sz w:val="24"/>
          <w:szCs w:val="24"/>
        </w:rPr>
        <w:t xml:space="preserve">duomenų </w:t>
      </w:r>
      <w:r w:rsidR="00674D96" w:rsidRPr="00710E7A">
        <w:rPr>
          <w:rFonts w:ascii="Times New Roman" w:eastAsia="Times New Roman" w:hAnsi="Times New Roman" w:cs="Times New Roman"/>
          <w:sz w:val="24"/>
          <w:szCs w:val="24"/>
        </w:rPr>
        <w:t xml:space="preserve">pasikeitimą Šalis </w:t>
      </w:r>
      <w:r w:rsidR="00EB40D7">
        <w:rPr>
          <w:rFonts w:ascii="Times New Roman" w:eastAsia="Times New Roman" w:hAnsi="Times New Roman" w:cs="Times New Roman"/>
          <w:sz w:val="24"/>
          <w:szCs w:val="24"/>
        </w:rPr>
        <w:t>atlygina</w:t>
      </w:r>
      <w:r w:rsidR="00674D96" w:rsidRPr="00710E7A">
        <w:rPr>
          <w:rFonts w:ascii="Times New Roman" w:eastAsia="Times New Roman" w:hAnsi="Times New Roman" w:cs="Times New Roman"/>
          <w:sz w:val="24"/>
          <w:szCs w:val="24"/>
        </w:rPr>
        <w:t xml:space="preserve"> kitai Šaliai su nepranešimu susijusius nuostolius.</w:t>
      </w:r>
      <w:r w:rsidR="00221344" w:rsidRPr="00710E7A">
        <w:rPr>
          <w:rFonts w:ascii="Times New Roman" w:eastAsia="Times New Roman" w:hAnsi="Times New Roman" w:cs="Times New Roman"/>
          <w:sz w:val="24"/>
          <w:szCs w:val="24"/>
        </w:rPr>
        <w:t xml:space="preserve"> </w:t>
      </w:r>
    </w:p>
    <w:p w14:paraId="2F448FDA" w14:textId="73F5C625" w:rsidR="005434D7" w:rsidRDefault="00897E07"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434D7">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005434D7">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Visi ginčai, kylantys iš šios sutarties, sprendžiami Šalių susitarimu. Nepavykus susitarti, ginčo</w:t>
      </w:r>
      <w:r w:rsidR="005434D7">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 xml:space="preserve">sprendimas bet kurios iš Šalių iniciatyva gali būti perduotas spręsti Lietuvos Respublikos įstatymų nustatyta tvarka. </w:t>
      </w:r>
    </w:p>
    <w:p w14:paraId="77303298" w14:textId="6AFAFD11" w:rsidR="00674D96" w:rsidRPr="00710E7A" w:rsidRDefault="00897E07"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434D7">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00221344" w:rsidRPr="00710E7A">
        <w:rPr>
          <w:rFonts w:ascii="Times New Roman" w:eastAsia="Times New Roman" w:hAnsi="Times New Roman" w:cs="Times New Roman"/>
          <w:sz w:val="24"/>
          <w:szCs w:val="24"/>
        </w:rPr>
        <w:t xml:space="preserve">. </w:t>
      </w:r>
      <w:r w:rsidR="00674D96" w:rsidRPr="00710E7A">
        <w:rPr>
          <w:rFonts w:ascii="Times New Roman" w:eastAsia="Times New Roman" w:hAnsi="Times New Roman" w:cs="Times New Roman"/>
          <w:sz w:val="24"/>
          <w:szCs w:val="24"/>
        </w:rPr>
        <w:t xml:space="preserve">Sutartis sudaryta dviem vienodą juridinę galią turinčiais egzemplioriais – po vieną kiekvienai </w:t>
      </w:r>
    </w:p>
    <w:p w14:paraId="7C39AA01" w14:textId="77777777" w:rsidR="005434D7" w:rsidRDefault="00674D96" w:rsidP="005434D7">
      <w:pPr>
        <w:pStyle w:val="Body2"/>
        <w:rPr>
          <w:rFonts w:eastAsia="Times New Roman" w:cs="Times New Roman"/>
          <w:sz w:val="24"/>
          <w:szCs w:val="24"/>
          <w:lang w:val="lt-LT"/>
        </w:rPr>
      </w:pPr>
      <w:r w:rsidRPr="00A87709">
        <w:rPr>
          <w:rFonts w:eastAsia="Times New Roman" w:cs="Times New Roman"/>
          <w:sz w:val="24"/>
          <w:szCs w:val="24"/>
          <w:lang w:val="lt-LT"/>
        </w:rPr>
        <w:t>Šaliai.</w:t>
      </w:r>
      <w:r w:rsidR="00710E7A" w:rsidRPr="00A87709">
        <w:rPr>
          <w:rFonts w:eastAsia="Times New Roman" w:cs="Times New Roman"/>
          <w:sz w:val="24"/>
          <w:szCs w:val="24"/>
          <w:lang w:val="lt-LT"/>
        </w:rPr>
        <w:t xml:space="preserve"> </w:t>
      </w:r>
    </w:p>
    <w:p w14:paraId="3F30C4EE" w14:textId="4891B38A" w:rsidR="00710E7A" w:rsidRPr="00710E7A" w:rsidRDefault="00897E07" w:rsidP="005434D7">
      <w:pPr>
        <w:pStyle w:val="Body2"/>
        <w:rPr>
          <w:rFonts w:cs="Times New Roman"/>
          <w:sz w:val="24"/>
          <w:szCs w:val="24"/>
          <w:lang w:val="lt-LT"/>
        </w:rPr>
      </w:pPr>
      <w:r>
        <w:rPr>
          <w:rFonts w:eastAsia="Times New Roman" w:cs="Times New Roman"/>
          <w:sz w:val="24"/>
          <w:szCs w:val="24"/>
          <w:lang w:val="lt-LT"/>
        </w:rPr>
        <w:t>7</w:t>
      </w:r>
      <w:r w:rsidR="005434D7">
        <w:rPr>
          <w:rFonts w:eastAsia="Times New Roman" w:cs="Times New Roman"/>
          <w:sz w:val="24"/>
          <w:szCs w:val="24"/>
          <w:lang w:val="lt-LT"/>
        </w:rPr>
        <w:t>.</w:t>
      </w:r>
      <w:r>
        <w:rPr>
          <w:rFonts w:eastAsia="Times New Roman" w:cs="Times New Roman"/>
          <w:sz w:val="24"/>
          <w:szCs w:val="24"/>
          <w:lang w:val="lt-LT"/>
        </w:rPr>
        <w:t>4</w:t>
      </w:r>
      <w:r w:rsidR="005434D7">
        <w:rPr>
          <w:rFonts w:eastAsia="Times New Roman" w:cs="Times New Roman"/>
          <w:sz w:val="24"/>
          <w:szCs w:val="24"/>
          <w:lang w:val="lt-LT"/>
        </w:rPr>
        <w:t xml:space="preserve">. </w:t>
      </w:r>
      <w:r w:rsidR="00710E7A" w:rsidRPr="00710E7A">
        <w:rPr>
          <w:rFonts w:cs="Times New Roman"/>
          <w:sz w:val="24"/>
          <w:szCs w:val="24"/>
          <w:lang w:val="lt-LT"/>
        </w:rPr>
        <w:t xml:space="preserve">Pirkėjo paskirtas asmuo, atsakingas už Sutarties vykdymą yra </w:t>
      </w:r>
      <w:r w:rsidR="00A87709" w:rsidRPr="00A87709">
        <w:rPr>
          <w:rFonts w:cs="Times New Roman"/>
          <w:color w:val="auto"/>
          <w:sz w:val="24"/>
          <w:szCs w:val="24"/>
          <w:u w:val="single"/>
          <w:lang w:val="lt-LT"/>
        </w:rPr>
        <w:t>bibliotekininkė Ligita Stankuvienė</w:t>
      </w:r>
      <w:r w:rsidR="00710E7A" w:rsidRPr="00710E7A">
        <w:rPr>
          <w:rFonts w:cs="Times New Roman"/>
          <w:color w:val="auto"/>
          <w:sz w:val="24"/>
          <w:szCs w:val="24"/>
          <w:lang w:val="lt-LT"/>
        </w:rPr>
        <w:t xml:space="preserve">. </w:t>
      </w:r>
      <w:r w:rsidR="00710E7A" w:rsidRPr="00710E7A">
        <w:rPr>
          <w:rFonts w:cs="Times New Roman"/>
          <w:sz w:val="24"/>
          <w:szCs w:val="24"/>
          <w:lang w:val="lt-LT"/>
        </w:rPr>
        <w:t xml:space="preserve">Pirkėjo paskirtas asmuo, atsakingas už Sutarties ir pakeitimų paskelbimą pagal Viešųjų pirkimų įstatymo 86 straipsnio 9 dalies nuostatas yra </w:t>
      </w:r>
      <w:r w:rsidR="00A87709" w:rsidRPr="00A87709">
        <w:rPr>
          <w:rFonts w:cs="Times New Roman"/>
          <w:color w:val="auto"/>
          <w:sz w:val="24"/>
          <w:szCs w:val="24"/>
          <w:u w:val="single"/>
          <w:lang w:val="lt-LT"/>
        </w:rPr>
        <w:t>direktoriaus pavaduotoja administracijos ir ūkio reikalams Aistė Monkienė</w:t>
      </w:r>
      <w:r w:rsidR="00710E7A" w:rsidRPr="00710E7A">
        <w:rPr>
          <w:rFonts w:cs="Times New Roman"/>
          <w:color w:val="auto"/>
          <w:sz w:val="24"/>
          <w:szCs w:val="24"/>
          <w:lang w:val="lt-LT"/>
        </w:rPr>
        <w:t>.</w:t>
      </w:r>
    </w:p>
    <w:p w14:paraId="4CFFAAE3" w14:textId="77777777" w:rsidR="00674D96" w:rsidRPr="00710E7A" w:rsidRDefault="00674D96" w:rsidP="00674D96">
      <w:pPr>
        <w:spacing w:after="0" w:line="276" w:lineRule="auto"/>
        <w:jc w:val="both"/>
        <w:rPr>
          <w:rFonts w:ascii="Times New Roman" w:eastAsia="Times New Roman" w:hAnsi="Times New Roman" w:cs="Times New Roman"/>
          <w:b/>
          <w:sz w:val="24"/>
          <w:szCs w:val="24"/>
        </w:rPr>
      </w:pPr>
    </w:p>
    <w:p w14:paraId="074BAACC" w14:textId="479DD4C2" w:rsidR="00710E7A" w:rsidRPr="00710E7A" w:rsidRDefault="00897E07" w:rsidP="00710E7A">
      <w:pPr>
        <w:pStyle w:val="Heading"/>
        <w:rPr>
          <w:rFonts w:cs="Times New Roman"/>
          <w:color w:val="auto"/>
          <w:sz w:val="24"/>
          <w:szCs w:val="24"/>
          <w:lang w:val="lt-LT"/>
        </w:rPr>
      </w:pPr>
      <w:r>
        <w:rPr>
          <w:rFonts w:cs="Times New Roman"/>
          <w:color w:val="auto"/>
          <w:sz w:val="24"/>
          <w:szCs w:val="24"/>
          <w:lang w:val="lt-LT"/>
        </w:rPr>
        <w:t>8</w:t>
      </w:r>
      <w:r w:rsidR="00710E7A" w:rsidRPr="00710E7A">
        <w:rPr>
          <w:rFonts w:cs="Times New Roman"/>
          <w:color w:val="auto"/>
          <w:sz w:val="24"/>
          <w:szCs w:val="24"/>
          <w:lang w:val="lt-LT"/>
        </w:rPr>
        <w:t>. SUTARTIES PRIEDAi</w:t>
      </w:r>
    </w:p>
    <w:p w14:paraId="7CE40FE6" w14:textId="1D94B311" w:rsidR="00710E7A" w:rsidRPr="00710E7A" w:rsidRDefault="00897E07" w:rsidP="005434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5434D7">
        <w:rPr>
          <w:rFonts w:ascii="Times New Roman" w:hAnsi="Times New Roman" w:cs="Times New Roman"/>
          <w:sz w:val="24"/>
          <w:szCs w:val="24"/>
        </w:rPr>
        <w:t xml:space="preserve">.1. </w:t>
      </w:r>
      <w:r w:rsidR="00710E7A" w:rsidRPr="00710E7A">
        <w:rPr>
          <w:rFonts w:ascii="Times New Roman" w:hAnsi="Times New Roman" w:cs="Times New Roman"/>
          <w:sz w:val="24"/>
          <w:szCs w:val="24"/>
        </w:rPr>
        <w:t xml:space="preserve">Sutarties priedai, </w:t>
      </w:r>
      <w:r w:rsidR="00710E7A" w:rsidRPr="00710E7A">
        <w:rPr>
          <w:rFonts w:ascii="Times New Roman" w:hAnsi="Times New Roman" w:cs="Times New Roman"/>
          <w:bCs/>
          <w:sz w:val="24"/>
          <w:szCs w:val="24"/>
        </w:rPr>
        <w:t>kurie yra neatskiriama Sutarties dalis,</w:t>
      </w:r>
      <w:r w:rsidR="00710E7A" w:rsidRPr="00710E7A">
        <w:rPr>
          <w:rFonts w:ascii="Times New Roman" w:hAnsi="Times New Roman" w:cs="Times New Roman"/>
          <w:sz w:val="24"/>
          <w:szCs w:val="24"/>
        </w:rPr>
        <w:t xml:space="preserve"> yra pirkimo sąlygų techninė specifikacija ir </w:t>
      </w:r>
      <w:r w:rsidR="00EB40D7">
        <w:rPr>
          <w:rFonts w:ascii="Times New Roman" w:hAnsi="Times New Roman" w:cs="Times New Roman"/>
          <w:sz w:val="24"/>
          <w:szCs w:val="24"/>
        </w:rPr>
        <w:t>Tiekėjo</w:t>
      </w:r>
      <w:r w:rsidR="00710E7A" w:rsidRPr="00710E7A">
        <w:rPr>
          <w:rFonts w:ascii="Times New Roman" w:hAnsi="Times New Roman" w:cs="Times New Roman"/>
          <w:sz w:val="24"/>
          <w:szCs w:val="24"/>
        </w:rPr>
        <w:t xml:space="preserve"> pasiūlymas.</w:t>
      </w:r>
    </w:p>
    <w:p w14:paraId="5442E8CF" w14:textId="77777777" w:rsidR="00710E7A" w:rsidRPr="00710E7A" w:rsidRDefault="00710E7A" w:rsidP="00710E7A">
      <w:pPr>
        <w:spacing w:after="0" w:line="276" w:lineRule="auto"/>
        <w:jc w:val="both"/>
        <w:rPr>
          <w:rFonts w:ascii="Times New Roman" w:eastAsia="Times New Roman" w:hAnsi="Times New Roman" w:cs="Times New Roman"/>
          <w:b/>
          <w:sz w:val="24"/>
          <w:szCs w:val="24"/>
        </w:rPr>
      </w:pPr>
    </w:p>
    <w:p w14:paraId="25EA2996" w14:textId="77353BF9" w:rsidR="00674D96" w:rsidRPr="00710E7A" w:rsidRDefault="00897E07" w:rsidP="00674D96">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00674D96" w:rsidRPr="00710E7A">
        <w:rPr>
          <w:rFonts w:ascii="Times New Roman" w:eastAsia="Times New Roman" w:hAnsi="Times New Roman" w:cs="Times New Roman"/>
          <w:b/>
          <w:sz w:val="24"/>
          <w:szCs w:val="24"/>
        </w:rPr>
        <w:t>.   JURIDINIAI ŠALIŲ ADRESAI IR PARAŠAI</w:t>
      </w:r>
    </w:p>
    <w:p w14:paraId="234A37E9" w14:textId="77777777" w:rsidR="00674D96" w:rsidRPr="007E6AF6" w:rsidRDefault="00674D96" w:rsidP="00674D96">
      <w:pPr>
        <w:spacing w:after="0" w:line="240" w:lineRule="auto"/>
        <w:ind w:firstLine="284"/>
        <w:jc w:val="both"/>
        <w:rPr>
          <w:rFonts w:ascii="Times New Roman" w:eastAsia="Times New Roman" w:hAnsi="Times New Roman" w:cs="Times New Roman"/>
          <w:b/>
          <w:sz w:val="24"/>
          <w:szCs w:val="24"/>
        </w:rPr>
      </w:pPr>
      <w:r w:rsidRPr="007E6AF6">
        <w:rPr>
          <w:rFonts w:ascii="Times New Roman" w:eastAsia="Times New Roman" w:hAnsi="Times New Roman" w:cs="Times New Roman"/>
          <w:b/>
          <w:sz w:val="24"/>
          <w:szCs w:val="24"/>
        </w:rPr>
        <w:t>Pirkėjas</w:t>
      </w:r>
      <w:r w:rsidRPr="007E6AF6">
        <w:rPr>
          <w:rFonts w:ascii="Times New Roman" w:eastAsia="Times New Roman" w:hAnsi="Times New Roman" w:cs="Times New Roman"/>
          <w:b/>
          <w:sz w:val="24"/>
          <w:szCs w:val="24"/>
        </w:rPr>
        <w:tab/>
      </w:r>
      <w:r w:rsidRPr="00710E7A">
        <w:rPr>
          <w:rFonts w:ascii="Times New Roman" w:eastAsia="Times New Roman" w:hAnsi="Times New Roman" w:cs="Times New Roman"/>
          <w:sz w:val="24"/>
          <w:szCs w:val="24"/>
        </w:rPr>
        <w:tab/>
      </w:r>
      <w:r w:rsidRPr="00710E7A">
        <w:rPr>
          <w:rFonts w:ascii="Times New Roman" w:eastAsia="Times New Roman" w:hAnsi="Times New Roman" w:cs="Times New Roman"/>
          <w:sz w:val="24"/>
          <w:szCs w:val="24"/>
        </w:rPr>
        <w:tab/>
        <w:t xml:space="preserve">               </w:t>
      </w:r>
      <w:r w:rsidR="00710E7A" w:rsidRPr="00710E7A">
        <w:rPr>
          <w:rFonts w:ascii="Times New Roman" w:eastAsia="Times New Roman" w:hAnsi="Times New Roman" w:cs="Times New Roman"/>
          <w:sz w:val="24"/>
          <w:szCs w:val="24"/>
        </w:rPr>
        <w:t xml:space="preserve">                </w:t>
      </w:r>
      <w:r w:rsidRPr="00710E7A">
        <w:rPr>
          <w:rFonts w:ascii="Times New Roman" w:eastAsia="Times New Roman" w:hAnsi="Times New Roman" w:cs="Times New Roman"/>
          <w:sz w:val="24"/>
          <w:szCs w:val="24"/>
        </w:rPr>
        <w:t xml:space="preserve"> </w:t>
      </w:r>
      <w:r w:rsidRPr="007E6AF6">
        <w:rPr>
          <w:rFonts w:ascii="Times New Roman" w:eastAsia="Times New Roman" w:hAnsi="Times New Roman" w:cs="Times New Roman"/>
          <w:b/>
          <w:sz w:val="24"/>
          <w:szCs w:val="24"/>
        </w:rPr>
        <w:t>Tiekėjas</w:t>
      </w:r>
    </w:p>
    <w:tbl>
      <w:tblPr>
        <w:tblW w:w="17591" w:type="dxa"/>
        <w:tblInd w:w="-34" w:type="dxa"/>
        <w:tblLayout w:type="fixed"/>
        <w:tblLook w:val="04A0" w:firstRow="1" w:lastRow="0" w:firstColumn="1" w:lastColumn="0" w:noHBand="0" w:noVBand="1"/>
      </w:tblPr>
      <w:tblGrid>
        <w:gridCol w:w="5137"/>
        <w:gridCol w:w="672"/>
        <w:gridCol w:w="5219"/>
        <w:gridCol w:w="672"/>
        <w:gridCol w:w="5891"/>
      </w:tblGrid>
      <w:tr w:rsidR="007E6AF6" w:rsidRPr="007E6AF6" w14:paraId="1C3413D3" w14:textId="77777777" w:rsidTr="007E6AF6">
        <w:trPr>
          <w:trHeight w:val="301"/>
        </w:trPr>
        <w:tc>
          <w:tcPr>
            <w:tcW w:w="5809" w:type="dxa"/>
            <w:gridSpan w:val="2"/>
            <w:hideMark/>
          </w:tcPr>
          <w:p w14:paraId="17A075B1" w14:textId="77777777" w:rsidR="007E6AF6" w:rsidRPr="007E6AF6" w:rsidRDefault="007E6AF6" w:rsidP="005434D7">
            <w:pPr>
              <w:spacing w:after="0" w:line="240" w:lineRule="auto"/>
              <w:rPr>
                <w:rFonts w:ascii="Times New Roman" w:eastAsia="Times New Roman" w:hAnsi="Times New Roman" w:cs="Times New Roman"/>
                <w:b/>
                <w:sz w:val="24"/>
                <w:szCs w:val="24"/>
              </w:rPr>
            </w:pPr>
            <w:r w:rsidRPr="007E6AF6">
              <w:rPr>
                <w:rFonts w:ascii="Times New Roman" w:eastAsia="Times New Roman" w:hAnsi="Times New Roman" w:cs="Times New Roman"/>
                <w:b/>
                <w:sz w:val="24"/>
                <w:szCs w:val="24"/>
              </w:rPr>
              <w:t xml:space="preserve"> Šilalės Dariaus ir Girėno progimnazija</w:t>
            </w:r>
          </w:p>
        </w:tc>
        <w:tc>
          <w:tcPr>
            <w:tcW w:w="5891" w:type="dxa"/>
            <w:gridSpan w:val="2"/>
          </w:tcPr>
          <w:p w14:paraId="66DCBCA3" w14:textId="1258B4A5" w:rsidR="007E6AF6" w:rsidRPr="007E6AF6" w:rsidRDefault="0086230B" w:rsidP="0086230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 Mickevičiaus leidykla „Briedis“</w:t>
            </w:r>
          </w:p>
        </w:tc>
        <w:tc>
          <w:tcPr>
            <w:tcW w:w="5891" w:type="dxa"/>
            <w:hideMark/>
          </w:tcPr>
          <w:p w14:paraId="01CFCE90" w14:textId="062C26E4" w:rsidR="007E6AF6" w:rsidRPr="007E6AF6" w:rsidRDefault="007E6AF6" w:rsidP="005434D7">
            <w:pPr>
              <w:spacing w:after="0" w:line="240" w:lineRule="auto"/>
              <w:jc w:val="both"/>
              <w:rPr>
                <w:rFonts w:ascii="Times New Roman" w:eastAsia="Times New Roman" w:hAnsi="Times New Roman" w:cs="Times New Roman"/>
                <w:b/>
                <w:sz w:val="24"/>
                <w:szCs w:val="24"/>
              </w:rPr>
            </w:pPr>
          </w:p>
        </w:tc>
      </w:tr>
      <w:tr w:rsidR="007E6AF6" w:rsidRPr="00710E7A" w14:paraId="6CC26DDF" w14:textId="77777777" w:rsidTr="007E6AF6">
        <w:trPr>
          <w:trHeight w:val="287"/>
        </w:trPr>
        <w:tc>
          <w:tcPr>
            <w:tcW w:w="5137" w:type="dxa"/>
            <w:hideMark/>
          </w:tcPr>
          <w:p w14:paraId="14E95143" w14:textId="77777777"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D. Poškos g. 24, LT-75135 Šilalė</w:t>
            </w:r>
          </w:p>
        </w:tc>
        <w:tc>
          <w:tcPr>
            <w:tcW w:w="5891" w:type="dxa"/>
            <w:gridSpan w:val="2"/>
          </w:tcPr>
          <w:p w14:paraId="00759849" w14:textId="750A2C9B" w:rsidR="007E6AF6" w:rsidRPr="00710E7A" w:rsidRDefault="000C5E60" w:rsidP="008623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6230B">
              <w:rPr>
                <w:rFonts w:ascii="Times New Roman" w:eastAsia="Times New Roman" w:hAnsi="Times New Roman" w:cs="Times New Roman"/>
                <w:sz w:val="24"/>
                <w:szCs w:val="24"/>
              </w:rPr>
              <w:t>Parodų g. 4, 04133 Vilnius</w:t>
            </w:r>
          </w:p>
        </w:tc>
        <w:tc>
          <w:tcPr>
            <w:tcW w:w="6563" w:type="dxa"/>
            <w:gridSpan w:val="2"/>
          </w:tcPr>
          <w:p w14:paraId="55DF2605" w14:textId="3D3DA1D1"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382D62A8" w14:textId="77777777" w:rsidTr="007E6AF6">
        <w:trPr>
          <w:trHeight w:val="264"/>
        </w:trPr>
        <w:tc>
          <w:tcPr>
            <w:tcW w:w="5137" w:type="dxa"/>
            <w:hideMark/>
          </w:tcPr>
          <w:p w14:paraId="79FDFEF7" w14:textId="77777777"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Įm. Kodas 190328873</w:t>
            </w:r>
          </w:p>
        </w:tc>
        <w:tc>
          <w:tcPr>
            <w:tcW w:w="5891" w:type="dxa"/>
            <w:gridSpan w:val="2"/>
          </w:tcPr>
          <w:p w14:paraId="0987C2D3" w14:textId="68197586" w:rsidR="007E6AF6" w:rsidRPr="00710E7A" w:rsidRDefault="0086230B" w:rsidP="000C5E6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Įm. kodas 120275624</w:t>
            </w:r>
          </w:p>
        </w:tc>
        <w:tc>
          <w:tcPr>
            <w:tcW w:w="6563" w:type="dxa"/>
            <w:gridSpan w:val="2"/>
          </w:tcPr>
          <w:p w14:paraId="202B4CC8" w14:textId="3A5FD554"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6AF71C0B" w14:textId="77777777" w:rsidTr="007E6AF6">
        <w:trPr>
          <w:trHeight w:val="267"/>
        </w:trPr>
        <w:tc>
          <w:tcPr>
            <w:tcW w:w="5137" w:type="dxa"/>
            <w:hideMark/>
          </w:tcPr>
          <w:p w14:paraId="402EA43E" w14:textId="06A24D12"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A/s</w:t>
            </w:r>
            <w:r w:rsidRPr="00710E7A">
              <w:rPr>
                <w:rFonts w:ascii="Times New Roman" w:eastAsia="Times New Roman" w:hAnsi="Times New Roman" w:cs="Times New Roman"/>
                <w:color w:val="000000"/>
                <w:sz w:val="24"/>
                <w:szCs w:val="24"/>
              </w:rPr>
              <w:t xml:space="preserve"> LT294010044500040059</w:t>
            </w:r>
            <w:r w:rsidRPr="00710E7A">
              <w:rPr>
                <w:rFonts w:ascii="Times New Roman" w:eastAsia="Times New Roman" w:hAnsi="Times New Roman" w:cs="Times New Roman"/>
                <w:sz w:val="24"/>
                <w:szCs w:val="24"/>
              </w:rPr>
              <w:t>,</w:t>
            </w:r>
          </w:p>
        </w:tc>
        <w:tc>
          <w:tcPr>
            <w:tcW w:w="5891" w:type="dxa"/>
            <w:gridSpan w:val="2"/>
          </w:tcPr>
          <w:p w14:paraId="0148A9C0" w14:textId="56E4EAA1" w:rsidR="007E6AF6" w:rsidRPr="00710E7A" w:rsidRDefault="0086230B" w:rsidP="005434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Tel. +370 5 270 64 79</w:t>
            </w:r>
            <w:r w:rsidR="000C5E60">
              <w:rPr>
                <w:rFonts w:ascii="Times New Roman" w:eastAsia="Times New Roman" w:hAnsi="Times New Roman" w:cs="Times New Roman"/>
                <w:sz w:val="24"/>
                <w:szCs w:val="24"/>
              </w:rPr>
              <w:t xml:space="preserve"> </w:t>
            </w:r>
          </w:p>
        </w:tc>
        <w:tc>
          <w:tcPr>
            <w:tcW w:w="6563" w:type="dxa"/>
            <w:gridSpan w:val="2"/>
          </w:tcPr>
          <w:p w14:paraId="585FB6DD" w14:textId="3849C649" w:rsidR="007E6AF6" w:rsidRPr="00710E7A" w:rsidRDefault="007E6AF6" w:rsidP="005434D7">
            <w:pPr>
              <w:spacing w:after="0" w:line="240" w:lineRule="auto"/>
              <w:rPr>
                <w:rFonts w:ascii="Times New Roman" w:eastAsia="Times New Roman" w:hAnsi="Times New Roman" w:cs="Times New Roman"/>
                <w:sz w:val="24"/>
                <w:szCs w:val="24"/>
              </w:rPr>
            </w:pPr>
          </w:p>
        </w:tc>
      </w:tr>
      <w:tr w:rsidR="007E6AF6" w:rsidRPr="00710E7A" w14:paraId="37394A1D" w14:textId="77777777" w:rsidTr="007E6AF6">
        <w:trPr>
          <w:trHeight w:val="272"/>
        </w:trPr>
        <w:tc>
          <w:tcPr>
            <w:tcW w:w="5137" w:type="dxa"/>
            <w:hideMark/>
          </w:tcPr>
          <w:p w14:paraId="24FBB115" w14:textId="58B03934"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Bankas Luminor</w:t>
            </w:r>
          </w:p>
        </w:tc>
        <w:tc>
          <w:tcPr>
            <w:tcW w:w="5891" w:type="dxa"/>
            <w:gridSpan w:val="2"/>
          </w:tcPr>
          <w:p w14:paraId="610A906E" w14:textId="220565A6" w:rsidR="007E6AF6" w:rsidRPr="00710E7A" w:rsidRDefault="0086230B" w:rsidP="008623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El. paštas info</w:t>
            </w:r>
            <w:r w:rsidR="000C5E60">
              <w:rPr>
                <w:rFonts w:ascii="Times New Roman" w:eastAsia="Times New Roman" w:hAnsi="Times New Roman" w:cs="Times New Roman"/>
                <w:sz w:val="24"/>
                <w:szCs w:val="24"/>
              </w:rPr>
              <w:t>@</w:t>
            </w:r>
            <w:r>
              <w:rPr>
                <w:rFonts w:ascii="Times New Roman" w:eastAsia="Times New Roman" w:hAnsi="Times New Roman" w:cs="Times New Roman"/>
                <w:sz w:val="24"/>
                <w:szCs w:val="24"/>
              </w:rPr>
              <w:t>briedis</w:t>
            </w:r>
            <w:r w:rsidR="0023446C">
              <w:rPr>
                <w:rFonts w:ascii="Times New Roman" w:eastAsia="Times New Roman" w:hAnsi="Times New Roman" w:cs="Times New Roman"/>
                <w:sz w:val="24"/>
                <w:szCs w:val="24"/>
              </w:rPr>
              <w:t>.lt</w:t>
            </w:r>
            <w:r w:rsidR="000C5E60">
              <w:rPr>
                <w:rFonts w:ascii="Times New Roman" w:eastAsia="Times New Roman" w:hAnsi="Times New Roman" w:cs="Times New Roman"/>
                <w:sz w:val="24"/>
                <w:szCs w:val="24"/>
              </w:rPr>
              <w:t xml:space="preserve"> </w:t>
            </w:r>
          </w:p>
        </w:tc>
        <w:tc>
          <w:tcPr>
            <w:tcW w:w="6563" w:type="dxa"/>
            <w:gridSpan w:val="2"/>
          </w:tcPr>
          <w:p w14:paraId="66C5396F" w14:textId="5BA4EC50" w:rsidR="007E6AF6" w:rsidRPr="00710E7A" w:rsidRDefault="007E6AF6" w:rsidP="005434D7">
            <w:pPr>
              <w:spacing w:after="0" w:line="240" w:lineRule="auto"/>
              <w:rPr>
                <w:rFonts w:ascii="Times New Roman" w:eastAsia="Times New Roman" w:hAnsi="Times New Roman" w:cs="Times New Roman"/>
                <w:sz w:val="24"/>
                <w:szCs w:val="24"/>
              </w:rPr>
            </w:pPr>
          </w:p>
        </w:tc>
      </w:tr>
      <w:tr w:rsidR="007E6AF6" w:rsidRPr="00710E7A" w14:paraId="609654F1" w14:textId="77777777" w:rsidTr="007E6AF6">
        <w:trPr>
          <w:trHeight w:val="261"/>
        </w:trPr>
        <w:tc>
          <w:tcPr>
            <w:tcW w:w="5137" w:type="dxa"/>
            <w:hideMark/>
          </w:tcPr>
          <w:p w14:paraId="2BDD1EDE"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Banko  kodas: 40100</w:t>
            </w:r>
          </w:p>
        </w:tc>
        <w:tc>
          <w:tcPr>
            <w:tcW w:w="5891" w:type="dxa"/>
            <w:gridSpan w:val="2"/>
          </w:tcPr>
          <w:p w14:paraId="3D939511"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p>
        </w:tc>
        <w:tc>
          <w:tcPr>
            <w:tcW w:w="6563" w:type="dxa"/>
            <w:gridSpan w:val="2"/>
          </w:tcPr>
          <w:p w14:paraId="5CF5E671" w14:textId="6D53A952"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7A31323F" w14:textId="77777777" w:rsidTr="007E6AF6">
        <w:trPr>
          <w:trHeight w:val="393"/>
        </w:trPr>
        <w:tc>
          <w:tcPr>
            <w:tcW w:w="5137" w:type="dxa"/>
            <w:hideMark/>
          </w:tcPr>
          <w:p w14:paraId="02457DDE"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Tel/faksas: (8 449) 74258</w:t>
            </w:r>
          </w:p>
          <w:p w14:paraId="3EFA58BC"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 xml:space="preserve">  El. paštas: </w:t>
            </w:r>
            <w:hyperlink r:id="rId16" w:tooltip="Rašyti laišką" w:history="1">
              <w:r w:rsidRPr="00A87709">
                <w:rPr>
                  <w:rStyle w:val="Hipersaitas"/>
                  <w:rFonts w:ascii="Times New Roman" w:eastAsia="Times New Roman" w:hAnsi="Times New Roman" w:cs="Times New Roman"/>
                  <w:sz w:val="24"/>
                  <w:szCs w:val="24"/>
                  <w:lang w:val="pt-BR"/>
                </w:rPr>
                <w:t>rastine@dariusgirenas.silale.lm.lt</w:t>
              </w:r>
            </w:hyperlink>
          </w:p>
        </w:tc>
        <w:tc>
          <w:tcPr>
            <w:tcW w:w="5891" w:type="dxa"/>
            <w:gridSpan w:val="2"/>
          </w:tcPr>
          <w:p w14:paraId="31543A02" w14:textId="77777777" w:rsidR="007E6AF6" w:rsidRPr="00A87709" w:rsidRDefault="007E6AF6" w:rsidP="005434D7">
            <w:pPr>
              <w:spacing w:after="0" w:line="240" w:lineRule="auto"/>
              <w:rPr>
                <w:rFonts w:ascii="Times New Roman" w:eastAsia="Times New Roman" w:hAnsi="Times New Roman" w:cs="Times New Roman"/>
                <w:sz w:val="24"/>
                <w:szCs w:val="24"/>
                <w:lang w:val="pt-BR"/>
              </w:rPr>
            </w:pPr>
          </w:p>
        </w:tc>
        <w:tc>
          <w:tcPr>
            <w:tcW w:w="6563" w:type="dxa"/>
            <w:gridSpan w:val="2"/>
          </w:tcPr>
          <w:p w14:paraId="252AE8C9" w14:textId="61CA84C4" w:rsidR="007E6AF6" w:rsidRPr="00A87709" w:rsidRDefault="007E6AF6" w:rsidP="005434D7">
            <w:pPr>
              <w:spacing w:after="0" w:line="240" w:lineRule="auto"/>
              <w:rPr>
                <w:rFonts w:ascii="Times New Roman" w:eastAsia="Times New Roman" w:hAnsi="Times New Roman" w:cs="Times New Roman"/>
                <w:sz w:val="24"/>
                <w:szCs w:val="24"/>
                <w:lang w:val="pt-BR"/>
              </w:rPr>
            </w:pPr>
          </w:p>
        </w:tc>
      </w:tr>
      <w:tr w:rsidR="007E6AF6" w:rsidRPr="00710E7A" w14:paraId="7785EA32" w14:textId="77777777" w:rsidTr="007E6AF6">
        <w:trPr>
          <w:trHeight w:val="459"/>
        </w:trPr>
        <w:tc>
          <w:tcPr>
            <w:tcW w:w="5809" w:type="dxa"/>
            <w:gridSpan w:val="2"/>
          </w:tcPr>
          <w:p w14:paraId="4C6182D0" w14:textId="77777777" w:rsidR="007E6AF6" w:rsidRPr="00710E7A" w:rsidRDefault="007E6AF6" w:rsidP="005434D7">
            <w:pPr>
              <w:keepNext/>
              <w:spacing w:after="0" w:line="240" w:lineRule="auto"/>
              <w:jc w:val="center"/>
              <w:rPr>
                <w:rFonts w:ascii="Times New Roman" w:eastAsia="Times New Roman" w:hAnsi="Times New Roman" w:cs="Times New Roman"/>
                <w:sz w:val="24"/>
                <w:szCs w:val="24"/>
              </w:rPr>
            </w:pPr>
          </w:p>
          <w:p w14:paraId="53E43D01" w14:textId="0F675212" w:rsidR="007E6AF6" w:rsidRPr="00710E7A" w:rsidRDefault="007E6AF6" w:rsidP="005434D7">
            <w:pPr>
              <w:keepNext/>
              <w:spacing w:after="0" w:line="240" w:lineRule="auto"/>
              <w:jc w:val="center"/>
              <w:rPr>
                <w:rFonts w:ascii="Times New Roman" w:eastAsia="Times New Roman" w:hAnsi="Times New Roman" w:cs="Times New Roman"/>
                <w:sz w:val="24"/>
                <w:szCs w:val="24"/>
              </w:rPr>
            </w:pPr>
          </w:p>
        </w:tc>
        <w:tc>
          <w:tcPr>
            <w:tcW w:w="5891" w:type="dxa"/>
            <w:gridSpan w:val="2"/>
          </w:tcPr>
          <w:p w14:paraId="0DF79899" w14:textId="77777777" w:rsidR="007E6AF6" w:rsidRPr="00710E7A" w:rsidRDefault="007E6AF6" w:rsidP="005434D7">
            <w:pPr>
              <w:spacing w:after="0" w:line="240" w:lineRule="auto"/>
              <w:jc w:val="center"/>
              <w:rPr>
                <w:rFonts w:ascii="Times New Roman" w:eastAsia="Times New Roman" w:hAnsi="Times New Roman" w:cs="Times New Roman"/>
                <w:sz w:val="24"/>
                <w:szCs w:val="24"/>
              </w:rPr>
            </w:pPr>
          </w:p>
        </w:tc>
        <w:tc>
          <w:tcPr>
            <w:tcW w:w="5891" w:type="dxa"/>
          </w:tcPr>
          <w:p w14:paraId="7605283A" w14:textId="07421A4C" w:rsidR="007E6AF6" w:rsidRPr="00710E7A" w:rsidRDefault="007E6AF6" w:rsidP="005434D7">
            <w:pPr>
              <w:spacing w:after="0" w:line="240" w:lineRule="auto"/>
              <w:jc w:val="center"/>
              <w:rPr>
                <w:rFonts w:ascii="Times New Roman" w:eastAsia="Times New Roman" w:hAnsi="Times New Roman" w:cs="Times New Roman"/>
                <w:sz w:val="24"/>
                <w:szCs w:val="24"/>
              </w:rPr>
            </w:pPr>
          </w:p>
          <w:p w14:paraId="3EE5233E" w14:textId="77777777" w:rsidR="007E6AF6" w:rsidRPr="00710E7A" w:rsidRDefault="007E6AF6" w:rsidP="005434D7">
            <w:pPr>
              <w:spacing w:after="0" w:line="240" w:lineRule="auto"/>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A. V.</w:t>
            </w:r>
          </w:p>
        </w:tc>
      </w:tr>
      <w:tr w:rsidR="007E6AF6" w:rsidRPr="00710E7A" w14:paraId="75D83490" w14:textId="77777777" w:rsidTr="007E6AF6">
        <w:trPr>
          <w:trHeight w:val="291"/>
        </w:trPr>
        <w:tc>
          <w:tcPr>
            <w:tcW w:w="5809" w:type="dxa"/>
            <w:gridSpan w:val="2"/>
          </w:tcPr>
          <w:p w14:paraId="677676D9" w14:textId="77777777" w:rsidR="007E6AF6" w:rsidRPr="00710E7A" w:rsidRDefault="007E6AF6" w:rsidP="005434D7">
            <w:pPr>
              <w:keepNext/>
              <w:spacing w:after="0" w:line="240" w:lineRule="auto"/>
              <w:jc w:val="both"/>
              <w:rPr>
                <w:rFonts w:ascii="Times New Roman" w:eastAsia="Times New Roman" w:hAnsi="Times New Roman" w:cs="Times New Roman"/>
                <w:sz w:val="24"/>
                <w:szCs w:val="24"/>
              </w:rPr>
            </w:pPr>
          </w:p>
        </w:tc>
        <w:tc>
          <w:tcPr>
            <w:tcW w:w="5891" w:type="dxa"/>
            <w:gridSpan w:val="2"/>
          </w:tcPr>
          <w:p w14:paraId="6DBE0C83" w14:textId="77777777" w:rsidR="007E6AF6" w:rsidRPr="00710E7A" w:rsidRDefault="007E6AF6" w:rsidP="005434D7">
            <w:pPr>
              <w:spacing w:after="0" w:line="240" w:lineRule="auto"/>
              <w:jc w:val="both"/>
              <w:rPr>
                <w:rFonts w:ascii="Times New Roman" w:eastAsia="Times New Roman" w:hAnsi="Times New Roman" w:cs="Times New Roman"/>
                <w:sz w:val="24"/>
                <w:szCs w:val="24"/>
              </w:rPr>
            </w:pPr>
          </w:p>
        </w:tc>
        <w:tc>
          <w:tcPr>
            <w:tcW w:w="5891" w:type="dxa"/>
          </w:tcPr>
          <w:p w14:paraId="46BA583F" w14:textId="6EA5E7E4"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5F8182C8" w14:textId="77777777" w:rsidTr="007E6AF6">
        <w:trPr>
          <w:trHeight w:val="291"/>
        </w:trPr>
        <w:tc>
          <w:tcPr>
            <w:tcW w:w="5809" w:type="dxa"/>
            <w:gridSpan w:val="2"/>
            <w:hideMark/>
          </w:tcPr>
          <w:p w14:paraId="026563B0" w14:textId="508F50F0" w:rsidR="007E6AF6" w:rsidRPr="00710E7A" w:rsidRDefault="0023446C" w:rsidP="005434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Direktoriaus pavaduo</w:t>
            </w:r>
            <w:r w:rsidR="00A92F53">
              <w:rPr>
                <w:rFonts w:ascii="Times New Roman" w:eastAsia="Times New Roman" w:hAnsi="Times New Roman" w:cs="Times New Roman"/>
                <w:sz w:val="24"/>
                <w:szCs w:val="24"/>
              </w:rPr>
              <w:t>toja ugdymui</w:t>
            </w:r>
          </w:p>
        </w:tc>
        <w:tc>
          <w:tcPr>
            <w:tcW w:w="5891" w:type="dxa"/>
            <w:gridSpan w:val="2"/>
          </w:tcPr>
          <w:p w14:paraId="3961391E" w14:textId="1B7B7B49" w:rsidR="007E6AF6" w:rsidRPr="00710E7A" w:rsidRDefault="0086230B" w:rsidP="005434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p>
        </w:tc>
        <w:tc>
          <w:tcPr>
            <w:tcW w:w="5891" w:type="dxa"/>
            <w:hideMark/>
          </w:tcPr>
          <w:p w14:paraId="06AE15A8" w14:textId="2EF2F301" w:rsidR="007E6AF6" w:rsidRPr="00710E7A" w:rsidRDefault="007E6AF6" w:rsidP="005434D7">
            <w:pPr>
              <w:spacing w:after="0" w:line="240" w:lineRule="auto"/>
              <w:jc w:val="both"/>
              <w:rPr>
                <w:rFonts w:ascii="Times New Roman" w:eastAsia="Times New Roman" w:hAnsi="Times New Roman" w:cs="Times New Roman"/>
                <w:sz w:val="24"/>
                <w:szCs w:val="24"/>
              </w:rPr>
            </w:pPr>
          </w:p>
        </w:tc>
      </w:tr>
      <w:tr w:rsidR="007E6AF6" w:rsidRPr="00710E7A" w14:paraId="40D8E19E" w14:textId="77777777" w:rsidTr="007E6AF6">
        <w:trPr>
          <w:trHeight w:val="571"/>
        </w:trPr>
        <w:tc>
          <w:tcPr>
            <w:tcW w:w="5809" w:type="dxa"/>
            <w:gridSpan w:val="2"/>
            <w:hideMark/>
          </w:tcPr>
          <w:p w14:paraId="06831EB3" w14:textId="044F5674" w:rsidR="007E6AF6" w:rsidRPr="00710E7A" w:rsidRDefault="007E6AF6" w:rsidP="007117FD">
            <w:pPr>
              <w:spacing w:after="0" w:line="240" w:lineRule="auto"/>
              <w:rPr>
                <w:rFonts w:ascii="Times New Roman" w:eastAsia="Times New Roman" w:hAnsi="Times New Roman" w:cs="Times New Roman"/>
                <w:b/>
                <w:sz w:val="24"/>
                <w:szCs w:val="24"/>
              </w:rPr>
            </w:pPr>
            <w:r w:rsidRPr="00710E7A">
              <w:rPr>
                <w:rFonts w:ascii="Times New Roman" w:eastAsia="Times New Roman" w:hAnsi="Times New Roman" w:cs="Times New Roman"/>
                <w:sz w:val="24"/>
                <w:szCs w:val="24"/>
              </w:rPr>
              <w:t xml:space="preserve"> </w:t>
            </w:r>
            <w:r w:rsidR="007117FD">
              <w:rPr>
                <w:rFonts w:ascii="Times New Roman" w:eastAsia="Times New Roman" w:hAnsi="Times New Roman" w:cs="Times New Roman"/>
                <w:sz w:val="24"/>
                <w:szCs w:val="24"/>
              </w:rPr>
              <w:t>Sandra Vaičikauskienė</w:t>
            </w:r>
          </w:p>
        </w:tc>
        <w:tc>
          <w:tcPr>
            <w:tcW w:w="5891" w:type="dxa"/>
            <w:gridSpan w:val="2"/>
          </w:tcPr>
          <w:p w14:paraId="5CDD1541" w14:textId="2F55F366" w:rsidR="007E6AF6" w:rsidRPr="00710E7A" w:rsidRDefault="0086230B" w:rsidP="007E6AF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Karolis Mickevičius </w:t>
            </w:r>
          </w:p>
        </w:tc>
        <w:tc>
          <w:tcPr>
            <w:tcW w:w="5891" w:type="dxa"/>
          </w:tcPr>
          <w:p w14:paraId="1FC0C1D6" w14:textId="61D8FFE0" w:rsidR="007E6AF6" w:rsidRPr="00710E7A" w:rsidRDefault="007E6AF6" w:rsidP="007E6AF6">
            <w:pPr>
              <w:spacing w:after="0" w:line="240" w:lineRule="auto"/>
              <w:jc w:val="both"/>
              <w:rPr>
                <w:rFonts w:ascii="Times New Roman" w:eastAsia="Times New Roman" w:hAnsi="Times New Roman" w:cs="Times New Roman"/>
                <w:sz w:val="24"/>
                <w:szCs w:val="24"/>
              </w:rPr>
            </w:pPr>
            <w:r w:rsidRPr="00710E7A">
              <w:rPr>
                <w:rFonts w:ascii="Times New Roman" w:eastAsia="Times New Roman" w:hAnsi="Times New Roman" w:cs="Times New Roman"/>
                <w:sz w:val="24"/>
                <w:szCs w:val="24"/>
              </w:rPr>
              <w:t>___________</w:t>
            </w:r>
          </w:p>
        </w:tc>
      </w:tr>
    </w:tbl>
    <w:p w14:paraId="5B54510D" w14:textId="77777777" w:rsidR="00674D96" w:rsidRPr="00710E7A" w:rsidRDefault="00674D96" w:rsidP="00674D96">
      <w:pPr>
        <w:rPr>
          <w:rFonts w:ascii="Times New Roman" w:hAnsi="Times New Roman" w:cs="Times New Roman"/>
          <w:sz w:val="24"/>
          <w:szCs w:val="24"/>
        </w:rPr>
      </w:pPr>
    </w:p>
    <w:p w14:paraId="4CB633B8" w14:textId="06A48CC8" w:rsidR="00730AA2" w:rsidRDefault="00A92F53" w:rsidP="00A92F53">
      <w:pPr>
        <w:jc w:val="right"/>
        <w:rPr>
          <w:rFonts w:ascii="Times New Roman" w:hAnsi="Times New Roman" w:cs="Times New Roman"/>
          <w:sz w:val="24"/>
          <w:szCs w:val="24"/>
        </w:rPr>
      </w:pPr>
      <w:r>
        <w:rPr>
          <w:rFonts w:ascii="Times New Roman" w:hAnsi="Times New Roman" w:cs="Times New Roman"/>
          <w:sz w:val="24"/>
          <w:szCs w:val="24"/>
        </w:rPr>
        <w:lastRenderedPageBreak/>
        <w:t xml:space="preserve">Priedas Nr. 1. </w:t>
      </w:r>
    </w:p>
    <w:p w14:paraId="4D10EFB6" w14:textId="7AA358FF" w:rsidR="00A92F53" w:rsidRDefault="00A92F53" w:rsidP="00A92F53">
      <w:pPr>
        <w:jc w:val="center"/>
        <w:rPr>
          <w:rFonts w:ascii="Times New Roman" w:hAnsi="Times New Roman" w:cs="Times New Roman"/>
          <w:b/>
          <w:sz w:val="24"/>
          <w:szCs w:val="24"/>
        </w:rPr>
      </w:pPr>
      <w:r w:rsidRPr="00A92F53">
        <w:rPr>
          <w:rFonts w:ascii="Times New Roman" w:hAnsi="Times New Roman" w:cs="Times New Roman"/>
          <w:b/>
          <w:sz w:val="24"/>
          <w:szCs w:val="24"/>
        </w:rPr>
        <w:t>Teikiamų vadovėlių sąrašas</w:t>
      </w:r>
    </w:p>
    <w:p w14:paraId="1732F631" w14:textId="77777777" w:rsidR="00A92F53" w:rsidRPr="00A92F53" w:rsidRDefault="00A92F53" w:rsidP="00A92F53">
      <w:pPr>
        <w:jc w:val="center"/>
        <w:rPr>
          <w:rFonts w:ascii="Times New Roman" w:hAnsi="Times New Roman" w:cs="Times New Roman"/>
          <w:b/>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544"/>
        <w:gridCol w:w="3686"/>
      </w:tblGrid>
      <w:tr w:rsidR="00A92F53" w:rsidRPr="001F708D" w14:paraId="5B11167B" w14:textId="77777777" w:rsidTr="0086230B">
        <w:tc>
          <w:tcPr>
            <w:tcW w:w="1129" w:type="dxa"/>
            <w:shd w:val="clear" w:color="auto" w:fill="auto"/>
          </w:tcPr>
          <w:p w14:paraId="0E2F23EE" w14:textId="2C11A966" w:rsidR="00A92F53" w:rsidRDefault="00A92F53" w:rsidP="00DC0519">
            <w:pPr>
              <w:spacing w:line="254" w:lineRule="auto"/>
              <w:jc w:val="center"/>
              <w:rPr>
                <w:rFonts w:ascii="Times New Roman" w:eastAsia="Calibri" w:hAnsi="Times New Roman"/>
              </w:rPr>
            </w:pPr>
            <w:proofErr w:type="spellStart"/>
            <w:r>
              <w:rPr>
                <w:rFonts w:ascii="Times New Roman" w:eastAsia="Calibri" w:hAnsi="Times New Roman"/>
              </w:rPr>
              <w:t>Eil</w:t>
            </w:r>
            <w:proofErr w:type="spellEnd"/>
            <w:r>
              <w:rPr>
                <w:rFonts w:ascii="Times New Roman" w:eastAsia="Calibri" w:hAnsi="Times New Roman"/>
              </w:rPr>
              <w:t xml:space="preserve"> Nr.</w:t>
            </w:r>
          </w:p>
        </w:tc>
        <w:tc>
          <w:tcPr>
            <w:tcW w:w="3544" w:type="dxa"/>
            <w:shd w:val="clear" w:color="auto" w:fill="auto"/>
          </w:tcPr>
          <w:p w14:paraId="34C37FDF" w14:textId="106A4562" w:rsidR="00A92F53" w:rsidRDefault="00A92F53" w:rsidP="00DC0519">
            <w:pPr>
              <w:spacing w:line="254" w:lineRule="auto"/>
              <w:jc w:val="center"/>
              <w:rPr>
                <w:rFonts w:ascii="Times New Roman" w:eastAsia="Calibri" w:hAnsi="Times New Roman"/>
              </w:rPr>
            </w:pPr>
            <w:r>
              <w:rPr>
                <w:rFonts w:ascii="Times New Roman" w:eastAsia="Calibri" w:hAnsi="Times New Roman"/>
              </w:rPr>
              <w:t xml:space="preserve">Vadovėlio pavadinimas, paskirtis </w:t>
            </w:r>
          </w:p>
        </w:tc>
        <w:tc>
          <w:tcPr>
            <w:tcW w:w="3686" w:type="dxa"/>
            <w:shd w:val="clear" w:color="auto" w:fill="auto"/>
          </w:tcPr>
          <w:p w14:paraId="4B0D5F62" w14:textId="57C298B0" w:rsidR="00A92F53" w:rsidRDefault="00A92F53" w:rsidP="00DC0519">
            <w:pPr>
              <w:spacing w:line="254" w:lineRule="auto"/>
              <w:jc w:val="center"/>
              <w:rPr>
                <w:rFonts w:ascii="Times New Roman" w:eastAsia="Calibri" w:hAnsi="Times New Roman"/>
              </w:rPr>
            </w:pPr>
            <w:r>
              <w:rPr>
                <w:rFonts w:ascii="Times New Roman" w:eastAsia="Calibri" w:hAnsi="Times New Roman"/>
              </w:rPr>
              <w:t>Kiekis</w:t>
            </w:r>
          </w:p>
        </w:tc>
      </w:tr>
      <w:tr w:rsidR="0086230B" w14:paraId="7E621449" w14:textId="77777777" w:rsidTr="0086230B">
        <w:tc>
          <w:tcPr>
            <w:tcW w:w="1129" w:type="dxa"/>
            <w:tcBorders>
              <w:top w:val="single" w:sz="4" w:space="0" w:color="auto"/>
              <w:left w:val="single" w:sz="4" w:space="0" w:color="auto"/>
              <w:bottom w:val="single" w:sz="4" w:space="0" w:color="auto"/>
              <w:right w:val="single" w:sz="4" w:space="0" w:color="auto"/>
            </w:tcBorders>
            <w:hideMark/>
          </w:tcPr>
          <w:p w14:paraId="0EC03DE6" w14:textId="77777777" w:rsidR="0086230B" w:rsidRDefault="0086230B">
            <w:pPr>
              <w:spacing w:line="252" w:lineRule="auto"/>
              <w:jc w:val="center"/>
              <w:rPr>
                <w:rFonts w:ascii="Times New Roman" w:eastAsia="Calibri" w:hAnsi="Times New Roman"/>
              </w:rPr>
            </w:pPr>
            <w:r>
              <w:rPr>
                <w:rFonts w:ascii="Times New Roman" w:eastAsia="Calibri" w:hAnsi="Times New Roman"/>
              </w:rPr>
              <w:t>28.</w:t>
            </w:r>
          </w:p>
        </w:tc>
        <w:tc>
          <w:tcPr>
            <w:tcW w:w="3544" w:type="dxa"/>
            <w:tcBorders>
              <w:top w:val="single" w:sz="4" w:space="0" w:color="auto"/>
              <w:left w:val="single" w:sz="4" w:space="0" w:color="auto"/>
              <w:bottom w:val="single" w:sz="4" w:space="0" w:color="auto"/>
              <w:right w:val="single" w:sz="4" w:space="0" w:color="auto"/>
            </w:tcBorders>
            <w:hideMark/>
          </w:tcPr>
          <w:p w14:paraId="000A2E67" w14:textId="6B4C5FB9"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Kelias. Istorija. Vadovėlis 5 klasei, 1 dalis (2022 m. BUP)</w:t>
            </w:r>
          </w:p>
        </w:tc>
        <w:tc>
          <w:tcPr>
            <w:tcW w:w="3686" w:type="dxa"/>
            <w:tcBorders>
              <w:top w:val="single" w:sz="4" w:space="0" w:color="auto"/>
              <w:left w:val="single" w:sz="4" w:space="0" w:color="auto"/>
              <w:bottom w:val="single" w:sz="4" w:space="0" w:color="auto"/>
              <w:right w:val="single" w:sz="4" w:space="0" w:color="auto"/>
            </w:tcBorders>
            <w:hideMark/>
          </w:tcPr>
          <w:p w14:paraId="21A2D214"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137</w:t>
            </w:r>
          </w:p>
        </w:tc>
      </w:tr>
      <w:tr w:rsidR="0086230B" w14:paraId="7D37ACCA" w14:textId="77777777" w:rsidTr="0086230B">
        <w:tc>
          <w:tcPr>
            <w:tcW w:w="1129" w:type="dxa"/>
            <w:tcBorders>
              <w:top w:val="single" w:sz="4" w:space="0" w:color="auto"/>
              <w:left w:val="single" w:sz="4" w:space="0" w:color="auto"/>
              <w:bottom w:val="single" w:sz="4" w:space="0" w:color="auto"/>
              <w:right w:val="single" w:sz="4" w:space="0" w:color="auto"/>
            </w:tcBorders>
            <w:hideMark/>
          </w:tcPr>
          <w:p w14:paraId="13B121BB" w14:textId="77777777" w:rsidR="0086230B" w:rsidRDefault="0086230B">
            <w:pPr>
              <w:spacing w:line="252" w:lineRule="auto"/>
              <w:jc w:val="center"/>
              <w:rPr>
                <w:rFonts w:ascii="Times New Roman" w:eastAsia="Calibri" w:hAnsi="Times New Roman"/>
              </w:rPr>
            </w:pPr>
            <w:r>
              <w:rPr>
                <w:rFonts w:ascii="Times New Roman" w:eastAsia="Calibri" w:hAnsi="Times New Roman"/>
              </w:rPr>
              <w:t>29.</w:t>
            </w:r>
          </w:p>
        </w:tc>
        <w:tc>
          <w:tcPr>
            <w:tcW w:w="3544" w:type="dxa"/>
            <w:tcBorders>
              <w:top w:val="single" w:sz="4" w:space="0" w:color="auto"/>
              <w:left w:val="single" w:sz="4" w:space="0" w:color="auto"/>
              <w:bottom w:val="single" w:sz="4" w:space="0" w:color="auto"/>
              <w:right w:val="single" w:sz="4" w:space="0" w:color="auto"/>
            </w:tcBorders>
          </w:tcPr>
          <w:p w14:paraId="60321BC7"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Kelias. Istorija. Vadovėlis 5 klasei, 2 dalis (2022 m. BUP)</w:t>
            </w:r>
          </w:p>
        </w:tc>
        <w:tc>
          <w:tcPr>
            <w:tcW w:w="3686" w:type="dxa"/>
            <w:tcBorders>
              <w:top w:val="single" w:sz="4" w:space="0" w:color="auto"/>
              <w:left w:val="single" w:sz="4" w:space="0" w:color="auto"/>
              <w:bottom w:val="single" w:sz="4" w:space="0" w:color="auto"/>
              <w:right w:val="single" w:sz="4" w:space="0" w:color="auto"/>
            </w:tcBorders>
            <w:hideMark/>
          </w:tcPr>
          <w:p w14:paraId="7D6094C1"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2</w:t>
            </w:r>
          </w:p>
        </w:tc>
      </w:tr>
      <w:tr w:rsidR="0086230B" w14:paraId="4FF9B398" w14:textId="77777777" w:rsidTr="0086230B">
        <w:tc>
          <w:tcPr>
            <w:tcW w:w="1129" w:type="dxa"/>
            <w:tcBorders>
              <w:top w:val="single" w:sz="4" w:space="0" w:color="auto"/>
              <w:left w:val="single" w:sz="4" w:space="0" w:color="auto"/>
              <w:bottom w:val="single" w:sz="4" w:space="0" w:color="auto"/>
              <w:right w:val="single" w:sz="4" w:space="0" w:color="auto"/>
            </w:tcBorders>
            <w:hideMark/>
          </w:tcPr>
          <w:p w14:paraId="5BECCB2D" w14:textId="77777777" w:rsidR="0086230B" w:rsidRDefault="0086230B">
            <w:pPr>
              <w:spacing w:line="252" w:lineRule="auto"/>
              <w:jc w:val="center"/>
              <w:rPr>
                <w:rFonts w:ascii="Times New Roman" w:eastAsia="Calibri" w:hAnsi="Times New Roman"/>
              </w:rPr>
            </w:pPr>
            <w:r>
              <w:rPr>
                <w:rFonts w:ascii="Times New Roman" w:eastAsia="Calibri" w:hAnsi="Times New Roman"/>
              </w:rPr>
              <w:t>30.</w:t>
            </w:r>
          </w:p>
        </w:tc>
        <w:tc>
          <w:tcPr>
            <w:tcW w:w="3544" w:type="dxa"/>
            <w:tcBorders>
              <w:top w:val="single" w:sz="4" w:space="0" w:color="auto"/>
              <w:left w:val="single" w:sz="4" w:space="0" w:color="auto"/>
              <w:bottom w:val="single" w:sz="4" w:space="0" w:color="auto"/>
              <w:right w:val="single" w:sz="4" w:space="0" w:color="auto"/>
            </w:tcBorders>
            <w:hideMark/>
          </w:tcPr>
          <w:p w14:paraId="4DC61B86"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Žemė 7. Geografija. Vadovėlis 7 klasei, 1 dalis (2022 m. BUP)</w:t>
            </w:r>
          </w:p>
        </w:tc>
        <w:tc>
          <w:tcPr>
            <w:tcW w:w="3686" w:type="dxa"/>
            <w:tcBorders>
              <w:top w:val="single" w:sz="4" w:space="0" w:color="auto"/>
              <w:left w:val="single" w:sz="4" w:space="0" w:color="auto"/>
              <w:bottom w:val="single" w:sz="4" w:space="0" w:color="auto"/>
              <w:right w:val="single" w:sz="4" w:space="0" w:color="auto"/>
            </w:tcBorders>
            <w:hideMark/>
          </w:tcPr>
          <w:p w14:paraId="441AB760"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107</w:t>
            </w:r>
          </w:p>
        </w:tc>
      </w:tr>
      <w:tr w:rsidR="0086230B" w14:paraId="11E1ED71" w14:textId="77777777" w:rsidTr="0086230B">
        <w:tc>
          <w:tcPr>
            <w:tcW w:w="1129" w:type="dxa"/>
            <w:tcBorders>
              <w:top w:val="single" w:sz="4" w:space="0" w:color="auto"/>
              <w:left w:val="single" w:sz="4" w:space="0" w:color="auto"/>
              <w:bottom w:val="single" w:sz="4" w:space="0" w:color="auto"/>
              <w:right w:val="single" w:sz="4" w:space="0" w:color="auto"/>
            </w:tcBorders>
            <w:hideMark/>
          </w:tcPr>
          <w:p w14:paraId="396BA044" w14:textId="77777777" w:rsidR="0086230B" w:rsidRDefault="0086230B">
            <w:pPr>
              <w:spacing w:line="252" w:lineRule="auto"/>
              <w:jc w:val="center"/>
              <w:rPr>
                <w:rFonts w:ascii="Times New Roman" w:eastAsia="Calibri" w:hAnsi="Times New Roman"/>
              </w:rPr>
            </w:pPr>
            <w:r>
              <w:rPr>
                <w:rFonts w:ascii="Times New Roman" w:eastAsia="Calibri" w:hAnsi="Times New Roman"/>
              </w:rPr>
              <w:t>31.</w:t>
            </w:r>
          </w:p>
        </w:tc>
        <w:tc>
          <w:tcPr>
            <w:tcW w:w="3544" w:type="dxa"/>
            <w:tcBorders>
              <w:top w:val="single" w:sz="4" w:space="0" w:color="auto"/>
              <w:left w:val="single" w:sz="4" w:space="0" w:color="auto"/>
              <w:bottom w:val="single" w:sz="4" w:space="0" w:color="auto"/>
              <w:right w:val="single" w:sz="4" w:space="0" w:color="auto"/>
            </w:tcBorders>
            <w:hideMark/>
          </w:tcPr>
          <w:p w14:paraId="48048F06"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Žemė 7. Geografija. Vadovėlis 7 klasei, 2 dalis</w:t>
            </w:r>
          </w:p>
        </w:tc>
        <w:tc>
          <w:tcPr>
            <w:tcW w:w="3686" w:type="dxa"/>
            <w:tcBorders>
              <w:top w:val="single" w:sz="4" w:space="0" w:color="auto"/>
              <w:left w:val="single" w:sz="4" w:space="0" w:color="auto"/>
              <w:bottom w:val="single" w:sz="4" w:space="0" w:color="auto"/>
              <w:right w:val="single" w:sz="4" w:space="0" w:color="auto"/>
            </w:tcBorders>
            <w:hideMark/>
          </w:tcPr>
          <w:p w14:paraId="71EFA6E1" w14:textId="77777777" w:rsidR="0086230B" w:rsidRDefault="0086230B">
            <w:pPr>
              <w:spacing w:line="252" w:lineRule="auto"/>
              <w:jc w:val="center"/>
              <w:rPr>
                <w:rFonts w:ascii="Times New Roman" w:eastAsia="Calibri" w:hAnsi="Times New Roman"/>
                <w:shd w:val="clear" w:color="auto" w:fill="FFFFFF"/>
              </w:rPr>
            </w:pPr>
            <w:r>
              <w:rPr>
                <w:rFonts w:ascii="Times New Roman" w:eastAsia="Calibri" w:hAnsi="Times New Roman"/>
                <w:shd w:val="clear" w:color="auto" w:fill="FFFFFF"/>
              </w:rPr>
              <w:t>1</w:t>
            </w:r>
          </w:p>
        </w:tc>
      </w:tr>
    </w:tbl>
    <w:p w14:paraId="3F996423" w14:textId="2EB2AA10" w:rsidR="00A92F53" w:rsidRPr="00710E7A" w:rsidRDefault="00A92F53" w:rsidP="00A92F53">
      <w:pPr>
        <w:jc w:val="center"/>
        <w:rPr>
          <w:rFonts w:ascii="Times New Roman" w:hAnsi="Times New Roman" w:cs="Times New Roman"/>
          <w:sz w:val="24"/>
          <w:szCs w:val="24"/>
        </w:rPr>
      </w:pPr>
      <w:r>
        <w:rPr>
          <w:rFonts w:ascii="Times New Roman" w:hAnsi="Times New Roman" w:cs="Times New Roman"/>
          <w:sz w:val="24"/>
          <w:szCs w:val="24"/>
        </w:rPr>
        <w:t>________________</w:t>
      </w:r>
    </w:p>
    <w:sectPr w:rsidR="00A92F53" w:rsidRPr="00710E7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13F0"/>
    <w:multiLevelType w:val="multilevel"/>
    <w:tmpl w:val="0E2E72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BA1AE2"/>
    <w:multiLevelType w:val="multilevel"/>
    <w:tmpl w:val="1E785254"/>
    <w:lvl w:ilvl="0">
      <w:start w:val="1"/>
      <w:numFmt w:val="decimal"/>
      <w:lvlText w:val="%1."/>
      <w:lvlJc w:val="left"/>
      <w:pPr>
        <w:tabs>
          <w:tab w:val="num" w:pos="360"/>
        </w:tabs>
        <w:ind w:left="360" w:hanging="360"/>
      </w:pPr>
    </w:lvl>
    <w:lvl w:ilvl="1">
      <w:start w:val="1"/>
      <w:numFmt w:val="decimal"/>
      <w:lvlText w:val="%1.%2."/>
      <w:lvlJc w:val="left"/>
      <w:pPr>
        <w:tabs>
          <w:tab w:val="num" w:pos="644"/>
        </w:tabs>
        <w:ind w:left="644" w:hanging="360"/>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2" w15:restartNumberingAfterBreak="0">
    <w:nsid w:val="18F64B30"/>
    <w:multiLevelType w:val="multilevel"/>
    <w:tmpl w:val="99C49A06"/>
    <w:lvl w:ilvl="0">
      <w:start w:val="2"/>
      <w:numFmt w:val="decimal"/>
      <w:lvlText w:val="%1."/>
      <w:lvlJc w:val="left"/>
      <w:pPr>
        <w:tabs>
          <w:tab w:val="num" w:pos="360"/>
        </w:tabs>
        <w:ind w:left="360" w:hanging="360"/>
      </w:pPr>
    </w:lvl>
    <w:lvl w:ilvl="1">
      <w:start w:val="1"/>
      <w:numFmt w:val="decimal"/>
      <w:lvlText w:val="%1.%2."/>
      <w:lvlJc w:val="left"/>
      <w:pPr>
        <w:tabs>
          <w:tab w:val="num" w:pos="856"/>
        </w:tabs>
        <w:ind w:left="856" w:hanging="360"/>
      </w:pPr>
    </w:lvl>
    <w:lvl w:ilvl="2">
      <w:start w:val="1"/>
      <w:numFmt w:val="decimal"/>
      <w:lvlText w:val="%1.%2.%3."/>
      <w:lvlJc w:val="left"/>
      <w:pPr>
        <w:tabs>
          <w:tab w:val="num" w:pos="1712"/>
        </w:tabs>
        <w:ind w:left="1712" w:hanging="720"/>
      </w:pPr>
      <w:rPr>
        <w:rFonts w:ascii="Times New Roman" w:hAnsi="Times New Roman" w:cs="Times New Roman" w:hint="default"/>
      </w:rPr>
    </w:lvl>
    <w:lvl w:ilvl="3">
      <w:start w:val="1"/>
      <w:numFmt w:val="decimal"/>
      <w:lvlText w:val="%1.%2.%3.%4."/>
      <w:lvlJc w:val="left"/>
      <w:pPr>
        <w:tabs>
          <w:tab w:val="num" w:pos="2208"/>
        </w:tabs>
        <w:ind w:left="2208" w:hanging="720"/>
      </w:pPr>
    </w:lvl>
    <w:lvl w:ilvl="4">
      <w:start w:val="1"/>
      <w:numFmt w:val="decimal"/>
      <w:lvlText w:val="%1.%2.%3.%4.%5."/>
      <w:lvlJc w:val="left"/>
      <w:pPr>
        <w:tabs>
          <w:tab w:val="num" w:pos="3064"/>
        </w:tabs>
        <w:ind w:left="3064" w:hanging="1080"/>
      </w:pPr>
    </w:lvl>
    <w:lvl w:ilvl="5">
      <w:start w:val="1"/>
      <w:numFmt w:val="decimal"/>
      <w:lvlText w:val="%1.%2.%3.%4.%5.%6."/>
      <w:lvlJc w:val="left"/>
      <w:pPr>
        <w:tabs>
          <w:tab w:val="num" w:pos="3560"/>
        </w:tabs>
        <w:ind w:left="3560" w:hanging="1080"/>
      </w:pPr>
    </w:lvl>
    <w:lvl w:ilvl="6">
      <w:start w:val="1"/>
      <w:numFmt w:val="decimal"/>
      <w:lvlText w:val="%1.%2.%3.%4.%5.%6.%7."/>
      <w:lvlJc w:val="left"/>
      <w:pPr>
        <w:tabs>
          <w:tab w:val="num" w:pos="4416"/>
        </w:tabs>
        <w:ind w:left="4416" w:hanging="1440"/>
      </w:pPr>
    </w:lvl>
    <w:lvl w:ilvl="7">
      <w:start w:val="1"/>
      <w:numFmt w:val="decimal"/>
      <w:lvlText w:val="%1.%2.%3.%4.%5.%6.%7.%8."/>
      <w:lvlJc w:val="left"/>
      <w:pPr>
        <w:tabs>
          <w:tab w:val="num" w:pos="4912"/>
        </w:tabs>
        <w:ind w:left="4912" w:hanging="1440"/>
      </w:pPr>
    </w:lvl>
    <w:lvl w:ilvl="8">
      <w:start w:val="1"/>
      <w:numFmt w:val="decimal"/>
      <w:lvlText w:val="%1.%2.%3.%4.%5.%6.%7.%8.%9."/>
      <w:lvlJc w:val="left"/>
      <w:pPr>
        <w:tabs>
          <w:tab w:val="num" w:pos="5768"/>
        </w:tabs>
        <w:ind w:left="5768" w:hanging="1800"/>
      </w:pPr>
    </w:lvl>
  </w:abstractNum>
  <w:abstractNum w:abstractNumId="3" w15:restartNumberingAfterBreak="0">
    <w:nsid w:val="1FB509F3"/>
    <w:multiLevelType w:val="multilevel"/>
    <w:tmpl w:val="C654FDD0"/>
    <w:lvl w:ilvl="0">
      <w:start w:val="7"/>
      <w:numFmt w:val="decimal"/>
      <w:lvlText w:val="%1."/>
      <w:lvlJc w:val="left"/>
      <w:pPr>
        <w:ind w:left="360" w:hanging="360"/>
      </w:pPr>
      <w:rPr>
        <w:rFonts w:hint="default"/>
      </w:rPr>
    </w:lvl>
    <w:lvl w:ilvl="1">
      <w:start w:val="1"/>
      <w:numFmt w:val="decimal"/>
      <w:lvlText w:val="%1.%2."/>
      <w:lvlJc w:val="left"/>
      <w:pPr>
        <w:ind w:left="1154" w:hanging="360"/>
      </w:pPr>
      <w:rPr>
        <w:rFonts w:hint="default"/>
      </w:rPr>
    </w:lvl>
    <w:lvl w:ilvl="2">
      <w:start w:val="1"/>
      <w:numFmt w:val="decimal"/>
      <w:lvlText w:val="%1.%2.%3."/>
      <w:lvlJc w:val="left"/>
      <w:pPr>
        <w:ind w:left="2308" w:hanging="720"/>
      </w:pPr>
      <w:rPr>
        <w:rFonts w:hint="default"/>
      </w:rPr>
    </w:lvl>
    <w:lvl w:ilvl="3">
      <w:start w:val="1"/>
      <w:numFmt w:val="decimal"/>
      <w:lvlText w:val="%1.%2.%3.%4."/>
      <w:lvlJc w:val="left"/>
      <w:pPr>
        <w:ind w:left="3102" w:hanging="720"/>
      </w:pPr>
      <w:rPr>
        <w:rFonts w:hint="default"/>
      </w:rPr>
    </w:lvl>
    <w:lvl w:ilvl="4">
      <w:start w:val="1"/>
      <w:numFmt w:val="decimal"/>
      <w:lvlText w:val="%1.%2.%3.%4.%5."/>
      <w:lvlJc w:val="left"/>
      <w:pPr>
        <w:ind w:left="4256" w:hanging="1080"/>
      </w:pPr>
      <w:rPr>
        <w:rFonts w:hint="default"/>
      </w:rPr>
    </w:lvl>
    <w:lvl w:ilvl="5">
      <w:start w:val="1"/>
      <w:numFmt w:val="decimal"/>
      <w:lvlText w:val="%1.%2.%3.%4.%5.%6."/>
      <w:lvlJc w:val="left"/>
      <w:pPr>
        <w:ind w:left="5050" w:hanging="1080"/>
      </w:pPr>
      <w:rPr>
        <w:rFonts w:hint="default"/>
      </w:rPr>
    </w:lvl>
    <w:lvl w:ilvl="6">
      <w:start w:val="1"/>
      <w:numFmt w:val="decimal"/>
      <w:lvlText w:val="%1.%2.%3.%4.%5.%6.%7."/>
      <w:lvlJc w:val="left"/>
      <w:pPr>
        <w:ind w:left="6204" w:hanging="1440"/>
      </w:pPr>
      <w:rPr>
        <w:rFonts w:hint="default"/>
      </w:rPr>
    </w:lvl>
    <w:lvl w:ilvl="7">
      <w:start w:val="1"/>
      <w:numFmt w:val="decimal"/>
      <w:lvlText w:val="%1.%2.%3.%4.%5.%6.%7.%8."/>
      <w:lvlJc w:val="left"/>
      <w:pPr>
        <w:ind w:left="6998" w:hanging="1440"/>
      </w:pPr>
      <w:rPr>
        <w:rFonts w:hint="default"/>
      </w:rPr>
    </w:lvl>
    <w:lvl w:ilvl="8">
      <w:start w:val="1"/>
      <w:numFmt w:val="decimal"/>
      <w:lvlText w:val="%1.%2.%3.%4.%5.%6.%7.%8.%9."/>
      <w:lvlJc w:val="left"/>
      <w:pPr>
        <w:ind w:left="8152" w:hanging="1800"/>
      </w:pPr>
      <w:rPr>
        <w:rFonts w:hint="default"/>
      </w:rPr>
    </w:lvl>
  </w:abstractNum>
  <w:abstractNum w:abstractNumId="4" w15:restartNumberingAfterBreak="0">
    <w:nsid w:val="20CA25AD"/>
    <w:multiLevelType w:val="multilevel"/>
    <w:tmpl w:val="0F08FDD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CB5652"/>
    <w:multiLevelType w:val="multilevel"/>
    <w:tmpl w:val="B39282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1741A5"/>
    <w:multiLevelType w:val="multilevel"/>
    <w:tmpl w:val="2140F400"/>
    <w:lvl w:ilvl="0">
      <w:start w:val="6"/>
      <w:numFmt w:val="decimal"/>
      <w:lvlText w:val="%1."/>
      <w:lvlJc w:val="left"/>
      <w:pPr>
        <w:tabs>
          <w:tab w:val="num" w:pos="368"/>
        </w:tabs>
        <w:ind w:left="368" w:hanging="368"/>
      </w:pPr>
      <w:rPr>
        <w:b/>
      </w:rPr>
    </w:lvl>
    <w:lvl w:ilvl="1">
      <w:start w:val="1"/>
      <w:numFmt w:val="decimal"/>
      <w:lvlText w:val="%1.%2."/>
      <w:lvlJc w:val="left"/>
      <w:pPr>
        <w:tabs>
          <w:tab w:val="num" w:pos="794"/>
        </w:tabs>
        <w:ind w:left="794" w:hanging="368"/>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7" w15:restartNumberingAfterBreak="0">
    <w:nsid w:val="36B276D9"/>
    <w:multiLevelType w:val="multilevel"/>
    <w:tmpl w:val="8F9AA2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9D3BA3"/>
    <w:multiLevelType w:val="hybridMultilevel"/>
    <w:tmpl w:val="4DD8A738"/>
    <w:lvl w:ilvl="0" w:tplc="FFFFFFFF">
      <w:start w:val="1"/>
      <w:numFmt w:val="decimal"/>
      <w:pStyle w:val="Stilius3"/>
      <w:lvlText w:val="%1."/>
      <w:lvlJc w:val="left"/>
      <w:pPr>
        <w:tabs>
          <w:tab w:val="num" w:pos="3033"/>
        </w:tabs>
        <w:ind w:left="2673" w:firstLine="0"/>
      </w:pPr>
      <w:rPr>
        <w:rFonts w:ascii="Times New Roman" w:hAnsi="Times New Roman" w:cs="Times New Roman" w:hint="default"/>
        <w:b w:val="0"/>
        <w:i w:val="0"/>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41BD2873"/>
    <w:multiLevelType w:val="multilevel"/>
    <w:tmpl w:val="CE86A6A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0C25CA"/>
    <w:multiLevelType w:val="multilevel"/>
    <w:tmpl w:val="CE60F716"/>
    <w:lvl w:ilvl="0">
      <w:start w:val="5"/>
      <w:numFmt w:val="decimal"/>
      <w:lvlText w:val="%1."/>
      <w:lvlJc w:val="left"/>
      <w:pPr>
        <w:tabs>
          <w:tab w:val="num" w:pos="368"/>
        </w:tabs>
        <w:ind w:left="368" w:hanging="368"/>
      </w:pPr>
    </w:lvl>
    <w:lvl w:ilvl="1">
      <w:start w:val="1"/>
      <w:numFmt w:val="decimal"/>
      <w:lvlText w:val="%1.%2."/>
      <w:lvlJc w:val="left"/>
      <w:pPr>
        <w:tabs>
          <w:tab w:val="num" w:pos="652"/>
        </w:tabs>
        <w:ind w:left="652" w:hanging="368"/>
      </w:p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1" w15:restartNumberingAfterBreak="0">
    <w:nsid w:val="525C6A46"/>
    <w:multiLevelType w:val="multilevel"/>
    <w:tmpl w:val="C158D472"/>
    <w:lvl w:ilvl="0">
      <w:start w:val="8"/>
      <w:numFmt w:val="decimal"/>
      <w:lvlText w:val="%1"/>
      <w:lvlJc w:val="left"/>
      <w:pPr>
        <w:ind w:left="360" w:hanging="360"/>
      </w:pPr>
    </w:lvl>
    <w:lvl w:ilvl="1">
      <w:start w:val="1"/>
      <w:numFmt w:val="decimal"/>
      <w:lvlText w:val="%1.%2"/>
      <w:lvlJc w:val="left"/>
      <w:pPr>
        <w:ind w:left="1154" w:hanging="360"/>
      </w:pPr>
    </w:lvl>
    <w:lvl w:ilvl="2">
      <w:start w:val="1"/>
      <w:numFmt w:val="decimal"/>
      <w:lvlText w:val="%1.%2.%3"/>
      <w:lvlJc w:val="left"/>
      <w:pPr>
        <w:ind w:left="2308" w:hanging="720"/>
      </w:pPr>
    </w:lvl>
    <w:lvl w:ilvl="3">
      <w:start w:val="1"/>
      <w:numFmt w:val="decimal"/>
      <w:lvlText w:val="%1.%2.%3.%4"/>
      <w:lvlJc w:val="left"/>
      <w:pPr>
        <w:ind w:left="3102" w:hanging="720"/>
      </w:pPr>
    </w:lvl>
    <w:lvl w:ilvl="4">
      <w:start w:val="1"/>
      <w:numFmt w:val="decimal"/>
      <w:lvlText w:val="%1.%2.%3.%4.%5"/>
      <w:lvlJc w:val="left"/>
      <w:pPr>
        <w:ind w:left="4256" w:hanging="1080"/>
      </w:pPr>
    </w:lvl>
    <w:lvl w:ilvl="5">
      <w:start w:val="1"/>
      <w:numFmt w:val="decimal"/>
      <w:lvlText w:val="%1.%2.%3.%4.%5.%6"/>
      <w:lvlJc w:val="left"/>
      <w:pPr>
        <w:ind w:left="5050" w:hanging="1080"/>
      </w:pPr>
    </w:lvl>
    <w:lvl w:ilvl="6">
      <w:start w:val="1"/>
      <w:numFmt w:val="decimal"/>
      <w:lvlText w:val="%1.%2.%3.%4.%5.%6.%7"/>
      <w:lvlJc w:val="left"/>
      <w:pPr>
        <w:ind w:left="6204" w:hanging="1440"/>
      </w:pPr>
    </w:lvl>
    <w:lvl w:ilvl="7">
      <w:start w:val="1"/>
      <w:numFmt w:val="decimal"/>
      <w:lvlText w:val="%1.%2.%3.%4.%5.%6.%7.%8"/>
      <w:lvlJc w:val="left"/>
      <w:pPr>
        <w:ind w:left="6998" w:hanging="1440"/>
      </w:pPr>
    </w:lvl>
    <w:lvl w:ilvl="8">
      <w:start w:val="1"/>
      <w:numFmt w:val="decimal"/>
      <w:lvlText w:val="%1.%2.%3.%4.%5.%6.%7.%8.%9"/>
      <w:lvlJc w:val="left"/>
      <w:pPr>
        <w:ind w:left="8152" w:hanging="1800"/>
      </w:pPr>
    </w:lvl>
  </w:abstractNum>
  <w:abstractNum w:abstractNumId="12" w15:restartNumberingAfterBreak="0">
    <w:nsid w:val="6E0B7877"/>
    <w:multiLevelType w:val="multilevel"/>
    <w:tmpl w:val="765E6F5E"/>
    <w:lvl w:ilvl="0">
      <w:start w:val="3"/>
      <w:numFmt w:val="decimal"/>
      <w:lvlText w:val="%1."/>
      <w:lvlJc w:val="left"/>
      <w:pPr>
        <w:tabs>
          <w:tab w:val="num" w:pos="368"/>
        </w:tabs>
        <w:ind w:left="368" w:hanging="368"/>
      </w:pPr>
    </w:lvl>
    <w:lvl w:ilvl="1">
      <w:start w:val="1"/>
      <w:numFmt w:val="decimal"/>
      <w:lvlText w:val="%1.%2."/>
      <w:lvlJc w:val="left"/>
      <w:pPr>
        <w:tabs>
          <w:tab w:val="num" w:pos="652"/>
        </w:tabs>
        <w:ind w:left="652" w:hanging="368"/>
      </w:pPr>
      <w:rPr>
        <w:rFonts w:ascii="Times New Roman" w:hAnsi="Times New Roman" w:cs="Times New Roman" w:hint="default"/>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572"/>
        </w:tabs>
        <w:ind w:left="1572" w:hanging="720"/>
      </w:pPr>
    </w:lvl>
    <w:lvl w:ilvl="4">
      <w:start w:val="1"/>
      <w:numFmt w:val="decimal"/>
      <w:lvlText w:val="%1.%2.%3.%4.%5."/>
      <w:lvlJc w:val="left"/>
      <w:pPr>
        <w:tabs>
          <w:tab w:val="num" w:pos="2216"/>
        </w:tabs>
        <w:ind w:left="2216" w:hanging="1080"/>
      </w:pPr>
    </w:lvl>
    <w:lvl w:ilvl="5">
      <w:start w:val="1"/>
      <w:numFmt w:val="decimal"/>
      <w:lvlText w:val="%1.%2.%3.%4.%5.%6."/>
      <w:lvlJc w:val="left"/>
      <w:pPr>
        <w:tabs>
          <w:tab w:val="num" w:pos="2500"/>
        </w:tabs>
        <w:ind w:left="2500" w:hanging="1080"/>
      </w:pPr>
    </w:lvl>
    <w:lvl w:ilvl="6">
      <w:start w:val="1"/>
      <w:numFmt w:val="decimal"/>
      <w:lvlText w:val="%1.%2.%3.%4.%5.%6.%7."/>
      <w:lvlJc w:val="left"/>
      <w:pPr>
        <w:tabs>
          <w:tab w:val="num" w:pos="3144"/>
        </w:tabs>
        <w:ind w:left="3144" w:hanging="1440"/>
      </w:pPr>
    </w:lvl>
    <w:lvl w:ilvl="7">
      <w:start w:val="1"/>
      <w:numFmt w:val="decimal"/>
      <w:lvlText w:val="%1.%2.%3.%4.%5.%6.%7.%8."/>
      <w:lvlJc w:val="left"/>
      <w:pPr>
        <w:tabs>
          <w:tab w:val="num" w:pos="3428"/>
        </w:tabs>
        <w:ind w:left="3428" w:hanging="1440"/>
      </w:pPr>
    </w:lvl>
    <w:lvl w:ilvl="8">
      <w:start w:val="1"/>
      <w:numFmt w:val="decimal"/>
      <w:lvlText w:val="%1.%2.%3.%4.%5.%6.%7.%8.%9."/>
      <w:lvlJc w:val="left"/>
      <w:pPr>
        <w:tabs>
          <w:tab w:val="num" w:pos="4072"/>
        </w:tabs>
        <w:ind w:left="4072" w:hanging="1800"/>
      </w:pPr>
    </w:lvl>
  </w:abstractNum>
  <w:abstractNum w:abstractNumId="13" w15:restartNumberingAfterBreak="0">
    <w:nsid w:val="7A8D33B9"/>
    <w:multiLevelType w:val="multilevel"/>
    <w:tmpl w:val="110A06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A9443EC"/>
    <w:multiLevelType w:val="multilevel"/>
    <w:tmpl w:val="1166F350"/>
    <w:lvl w:ilvl="0">
      <w:start w:val="8"/>
      <w:numFmt w:val="decimal"/>
      <w:lvlText w:val="%1."/>
      <w:lvlJc w:val="left"/>
      <w:pPr>
        <w:tabs>
          <w:tab w:val="num" w:pos="360"/>
        </w:tabs>
        <w:ind w:left="360" w:hanging="360"/>
      </w:pPr>
      <w:rPr>
        <w:b/>
      </w:rPr>
    </w:lvl>
    <w:lvl w:ilvl="1">
      <w:start w:val="2"/>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4"/>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13"/>
  </w:num>
  <w:num w:numId="13">
    <w:abstractNumId w:val="9"/>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96"/>
    <w:rsid w:val="0006103E"/>
    <w:rsid w:val="000B6697"/>
    <w:rsid w:val="000C5E60"/>
    <w:rsid w:val="00156F90"/>
    <w:rsid w:val="00221344"/>
    <w:rsid w:val="0023446C"/>
    <w:rsid w:val="005434D7"/>
    <w:rsid w:val="005666B9"/>
    <w:rsid w:val="00567262"/>
    <w:rsid w:val="005F6234"/>
    <w:rsid w:val="00613E05"/>
    <w:rsid w:val="00674D96"/>
    <w:rsid w:val="00710E7A"/>
    <w:rsid w:val="007117FD"/>
    <w:rsid w:val="00714671"/>
    <w:rsid w:val="00761AF4"/>
    <w:rsid w:val="007E6AF6"/>
    <w:rsid w:val="007F3A2B"/>
    <w:rsid w:val="00861906"/>
    <w:rsid w:val="0086230B"/>
    <w:rsid w:val="00897E07"/>
    <w:rsid w:val="008C7902"/>
    <w:rsid w:val="008F0E77"/>
    <w:rsid w:val="0093634F"/>
    <w:rsid w:val="00987BB4"/>
    <w:rsid w:val="009F5FAC"/>
    <w:rsid w:val="00A87709"/>
    <w:rsid w:val="00A92F53"/>
    <w:rsid w:val="00B71A74"/>
    <w:rsid w:val="00B8667C"/>
    <w:rsid w:val="00B87E40"/>
    <w:rsid w:val="00C1606B"/>
    <w:rsid w:val="00CB404F"/>
    <w:rsid w:val="00E95390"/>
    <w:rsid w:val="00EB4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A637"/>
  <w15:chartTrackingRefBased/>
  <w15:docId w15:val="{2299B6D9-B47C-459B-BEA5-D5C5DC01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4D96"/>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674D96"/>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Sąrao pastraipa1,Sąrašo pastraipa1"/>
    <w:basedOn w:val="prastasis"/>
    <w:link w:val="SraopastraipaDiagrama"/>
    <w:uiPriority w:val="34"/>
    <w:qFormat/>
    <w:rsid w:val="00E95390"/>
    <w:pPr>
      <w:ind w:left="720"/>
      <w:contextualSpacing/>
    </w:pPr>
  </w:style>
  <w:style w:type="paragraph" w:customStyle="1" w:styleId="Body2">
    <w:name w:val="Body 2"/>
    <w:rsid w:val="009F5F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qFormat/>
    <w:locked/>
    <w:rsid w:val="00B87E40"/>
  </w:style>
  <w:style w:type="character" w:customStyle="1" w:styleId="Stilius3Diagrama">
    <w:name w:val="Stilius3 Diagrama"/>
    <w:link w:val="Stilius3"/>
    <w:locked/>
    <w:rsid w:val="00B87E40"/>
    <w:rPr>
      <w:rFonts w:eastAsia="Times New Roman"/>
      <w:b/>
      <w:lang w:val="x-none" w:eastAsia="x-none"/>
    </w:rPr>
  </w:style>
  <w:style w:type="paragraph" w:customStyle="1" w:styleId="Stilius3">
    <w:name w:val="Stilius3"/>
    <w:basedOn w:val="prastasis"/>
    <w:link w:val="Stilius3Diagrama"/>
    <w:qFormat/>
    <w:rsid w:val="00B87E40"/>
    <w:pPr>
      <w:numPr>
        <w:numId w:val="7"/>
      </w:numPr>
      <w:tabs>
        <w:tab w:val="left" w:pos="360"/>
      </w:tabs>
      <w:suppressAutoHyphens/>
      <w:spacing w:before="360" w:after="240" w:line="240" w:lineRule="auto"/>
      <w:jc w:val="center"/>
    </w:pPr>
    <w:rPr>
      <w:rFonts w:eastAsia="Times New Roman"/>
      <w:b/>
      <w:lang w:val="x-none" w:eastAsia="x-none"/>
    </w:rPr>
  </w:style>
  <w:style w:type="character" w:customStyle="1" w:styleId="Hyperlink0">
    <w:name w:val="Hyperlink.0"/>
    <w:basedOn w:val="Hipersaitas"/>
    <w:rsid w:val="00221344"/>
    <w:rPr>
      <w:color w:val="0000FF"/>
      <w:u w:val="single"/>
    </w:rPr>
  </w:style>
  <w:style w:type="paragraph" w:customStyle="1" w:styleId="Heading">
    <w:name w:val="Heading"/>
    <w:next w:val="Body2"/>
    <w:rsid w:val="00710E7A"/>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0B669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66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668169">
      <w:bodyDiv w:val="1"/>
      <w:marLeft w:val="0"/>
      <w:marRight w:val="0"/>
      <w:marTop w:val="0"/>
      <w:marBottom w:val="0"/>
      <w:divBdr>
        <w:top w:val="none" w:sz="0" w:space="0" w:color="auto"/>
        <w:left w:val="none" w:sz="0" w:space="0" w:color="auto"/>
        <w:bottom w:val="none" w:sz="0" w:space="0" w:color="auto"/>
        <w:right w:val="none" w:sz="0" w:space="0" w:color="auto"/>
      </w:divBdr>
    </w:div>
    <w:div w:id="1734430397">
      <w:bodyDiv w:val="1"/>
      <w:marLeft w:val="0"/>
      <w:marRight w:val="0"/>
      <w:marTop w:val="0"/>
      <w:marBottom w:val="0"/>
      <w:divBdr>
        <w:top w:val="none" w:sz="0" w:space="0" w:color="auto"/>
        <w:left w:val="none" w:sz="0" w:space="0" w:color="auto"/>
        <w:bottom w:val="none" w:sz="0" w:space="0" w:color="auto"/>
        <w:right w:val="none" w:sz="0" w:space="0" w:color="auto"/>
      </w:divBdr>
    </w:div>
    <w:div w:id="1906335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astine@dariusgirenas.silale.lm.lt"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hyperlink" Target="http://www.esaskaita.eu"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6105</Words>
  <Characters>3481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dc:creator>
  <cp:keywords/>
  <dc:description/>
  <cp:lastModifiedBy>Aistė</cp:lastModifiedBy>
  <cp:revision>6</cp:revision>
  <cp:lastPrinted>2023-07-21T07:42:00Z</cp:lastPrinted>
  <dcterms:created xsi:type="dcterms:W3CDTF">2023-09-13T08:21:00Z</dcterms:created>
  <dcterms:modified xsi:type="dcterms:W3CDTF">2023-09-13T13:37:00Z</dcterms:modified>
</cp:coreProperties>
</file>