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B3A2F" w14:textId="033BEAE8" w:rsidR="00F86318" w:rsidRDefault="00F86318" w:rsidP="00F86318">
      <w:pPr>
        <w:tabs>
          <w:tab w:val="left" w:pos="993"/>
        </w:tabs>
        <w:spacing w:after="0" w:line="240" w:lineRule="auto"/>
        <w:ind w:firstLine="567"/>
        <w:jc w:val="right"/>
        <w:rPr>
          <w:rFonts w:ascii="Arial" w:eastAsia="Calibri" w:hAnsi="Arial" w:cs="Arial"/>
          <w:b/>
          <w:kern w:val="0"/>
          <w14:ligatures w14:val="none"/>
        </w:rPr>
      </w:pPr>
      <w:r>
        <w:rPr>
          <w:rFonts w:ascii="Arial" w:eastAsia="Calibri" w:hAnsi="Arial" w:cs="Arial"/>
          <w:b/>
          <w:kern w:val="0"/>
          <w14:ligatures w14:val="none"/>
        </w:rPr>
        <w:t>Pasirašyta el. parašais</w:t>
      </w:r>
    </w:p>
    <w:p w14:paraId="4B3DB4A0" w14:textId="0D2E95F3" w:rsidR="009053C1" w:rsidRPr="005244B6" w:rsidRDefault="009053C1" w:rsidP="009053C1">
      <w:pPr>
        <w:tabs>
          <w:tab w:val="left" w:pos="993"/>
        </w:tabs>
        <w:spacing w:after="0" w:line="240" w:lineRule="auto"/>
        <w:ind w:firstLine="567"/>
        <w:jc w:val="center"/>
        <w:rPr>
          <w:rFonts w:ascii="Arial" w:eastAsia="Calibri" w:hAnsi="Arial" w:cs="Arial"/>
          <w:b/>
          <w:kern w:val="0"/>
          <w14:ligatures w14:val="none"/>
        </w:rPr>
      </w:pPr>
      <w:r w:rsidRPr="005244B6">
        <w:rPr>
          <w:rFonts w:ascii="Arial" w:eastAsia="Calibri" w:hAnsi="Arial" w:cs="Arial"/>
          <w:b/>
          <w:kern w:val="0"/>
          <w14:ligatures w14:val="none"/>
        </w:rPr>
        <w:t>PREKIŲ VIEŠOJO PIRKIMO – PARDAVIMO SUTARTIS</w:t>
      </w:r>
    </w:p>
    <w:p w14:paraId="5CE188E6" w14:textId="254D451B" w:rsidR="009053C1" w:rsidRPr="005244B6" w:rsidRDefault="009053C1" w:rsidP="009053C1">
      <w:pPr>
        <w:tabs>
          <w:tab w:val="left" w:pos="993"/>
        </w:tabs>
        <w:spacing w:after="0" w:line="240" w:lineRule="auto"/>
        <w:ind w:firstLine="567"/>
        <w:jc w:val="center"/>
        <w:rPr>
          <w:rFonts w:ascii="Arial" w:eastAsia="Calibri" w:hAnsi="Arial" w:cs="Arial"/>
          <w:kern w:val="0"/>
          <w14:ligatures w14:val="none"/>
        </w:rPr>
      </w:pPr>
    </w:p>
    <w:p w14:paraId="534DD677" w14:textId="4C5C1B0D" w:rsidR="009053C1" w:rsidRPr="005244B6" w:rsidRDefault="009053C1" w:rsidP="009053C1">
      <w:pPr>
        <w:tabs>
          <w:tab w:val="left" w:pos="993"/>
        </w:tabs>
        <w:spacing w:after="0" w:line="240" w:lineRule="auto"/>
        <w:ind w:firstLine="567"/>
        <w:jc w:val="center"/>
        <w:rPr>
          <w:rFonts w:ascii="Arial" w:eastAsia="Calibri" w:hAnsi="Arial" w:cs="Arial"/>
          <w:kern w:val="0"/>
          <w14:ligatures w14:val="none"/>
        </w:rPr>
      </w:pPr>
      <w:r w:rsidRPr="005244B6">
        <w:rPr>
          <w:rFonts w:ascii="Arial" w:eastAsia="Calibri" w:hAnsi="Arial" w:cs="Arial"/>
          <w:kern w:val="0"/>
          <w14:ligatures w14:val="none"/>
        </w:rPr>
        <w:t xml:space="preserve">2023 m. </w:t>
      </w:r>
      <w:r w:rsidR="00F86318">
        <w:rPr>
          <w:rFonts w:ascii="Arial" w:eastAsia="Calibri" w:hAnsi="Arial" w:cs="Arial"/>
          <w:kern w:val="0"/>
          <w14:ligatures w14:val="none"/>
        </w:rPr>
        <w:t xml:space="preserve">rugsėjo 12 </w:t>
      </w:r>
      <w:r w:rsidRPr="005244B6">
        <w:rPr>
          <w:rFonts w:ascii="Arial" w:eastAsia="Calibri" w:hAnsi="Arial" w:cs="Arial"/>
          <w:kern w:val="0"/>
          <w14:ligatures w14:val="none"/>
        </w:rPr>
        <w:t xml:space="preserve">d. Nr. </w:t>
      </w:r>
      <w:r w:rsidR="00F86318">
        <w:rPr>
          <w:rFonts w:ascii="Arial" w:eastAsia="Calibri" w:hAnsi="Arial" w:cs="Arial"/>
          <w:kern w:val="0"/>
          <w14:ligatures w14:val="none"/>
        </w:rPr>
        <w:t>77-VP-4119</w:t>
      </w:r>
    </w:p>
    <w:p w14:paraId="6C29772F" w14:textId="77777777" w:rsidR="009053C1" w:rsidRPr="005244B6" w:rsidRDefault="009053C1" w:rsidP="009053C1">
      <w:pPr>
        <w:tabs>
          <w:tab w:val="left" w:pos="993"/>
        </w:tabs>
        <w:spacing w:after="0" w:line="240" w:lineRule="auto"/>
        <w:ind w:firstLine="567"/>
        <w:jc w:val="center"/>
        <w:rPr>
          <w:rFonts w:ascii="Arial" w:eastAsia="Calibri" w:hAnsi="Arial" w:cs="Arial"/>
          <w:iCs/>
          <w:kern w:val="0"/>
          <w14:ligatures w14:val="none"/>
        </w:rPr>
      </w:pPr>
      <w:r w:rsidRPr="005244B6">
        <w:rPr>
          <w:rFonts w:ascii="Arial" w:eastAsia="Calibri" w:hAnsi="Arial" w:cs="Arial"/>
          <w:iCs/>
          <w:kern w:val="0"/>
          <w14:ligatures w14:val="none"/>
        </w:rPr>
        <w:t>Vilnius</w:t>
      </w:r>
    </w:p>
    <w:p w14:paraId="0DCE2BC1" w14:textId="77777777" w:rsidR="009053C1" w:rsidRPr="005244B6" w:rsidRDefault="009053C1" w:rsidP="009053C1">
      <w:pPr>
        <w:tabs>
          <w:tab w:val="left" w:pos="993"/>
        </w:tabs>
        <w:spacing w:after="0" w:line="240" w:lineRule="auto"/>
        <w:ind w:firstLine="567"/>
        <w:jc w:val="center"/>
        <w:rPr>
          <w:rFonts w:ascii="Arial" w:eastAsia="Calibri" w:hAnsi="Arial" w:cs="Arial"/>
          <w:i/>
          <w:color w:val="70AD47"/>
          <w:kern w:val="0"/>
          <w14:ligatures w14:val="none"/>
        </w:rPr>
      </w:pPr>
    </w:p>
    <w:p w14:paraId="39715152" w14:textId="77777777" w:rsidR="009053C1" w:rsidRPr="005244B6" w:rsidRDefault="009053C1" w:rsidP="009053C1">
      <w:pPr>
        <w:keepNext/>
        <w:tabs>
          <w:tab w:val="left" w:pos="993"/>
        </w:tabs>
        <w:spacing w:after="0" w:line="240" w:lineRule="auto"/>
        <w:ind w:right="-82" w:firstLine="567"/>
        <w:jc w:val="center"/>
        <w:outlineLvl w:val="1"/>
        <w:rPr>
          <w:rFonts w:ascii="Arial" w:eastAsia="Times New Roman" w:hAnsi="Arial" w:cs="Arial"/>
          <w:b/>
          <w:bCs/>
          <w:kern w:val="0"/>
          <w14:ligatures w14:val="none"/>
        </w:rPr>
      </w:pPr>
      <w:r w:rsidRPr="005244B6">
        <w:rPr>
          <w:rFonts w:ascii="Arial" w:eastAsia="Times New Roman" w:hAnsi="Arial" w:cs="Arial"/>
          <w:b/>
          <w:bCs/>
          <w:kern w:val="0"/>
          <w14:ligatures w14:val="none"/>
        </w:rPr>
        <w:t>SPECIALIOSIOS SĄLYGOS</w:t>
      </w:r>
    </w:p>
    <w:p w14:paraId="4B499832" w14:textId="77777777" w:rsidR="009053C1" w:rsidRPr="005244B6" w:rsidRDefault="009053C1" w:rsidP="009053C1">
      <w:pPr>
        <w:keepNext/>
        <w:tabs>
          <w:tab w:val="left" w:pos="993"/>
        </w:tabs>
        <w:spacing w:after="0" w:line="240" w:lineRule="auto"/>
        <w:ind w:right="-82" w:firstLine="567"/>
        <w:jc w:val="center"/>
        <w:outlineLvl w:val="1"/>
        <w:rPr>
          <w:rFonts w:ascii="Arial" w:eastAsia="Times New Roman" w:hAnsi="Arial" w:cs="Arial"/>
          <w:b/>
          <w:bCs/>
          <w:kern w:val="0"/>
          <w14:ligatures w14:val="none"/>
        </w:rPr>
      </w:pPr>
    </w:p>
    <w:p w14:paraId="61609519" w14:textId="77777777" w:rsidR="009053C1" w:rsidRPr="005244B6" w:rsidRDefault="009053C1" w:rsidP="009053C1">
      <w:pPr>
        <w:tabs>
          <w:tab w:val="left" w:pos="993"/>
        </w:tabs>
        <w:spacing w:after="0" w:line="240" w:lineRule="auto"/>
        <w:ind w:firstLine="567"/>
        <w:rPr>
          <w:rFonts w:ascii="Arial" w:eastAsia="Calibri" w:hAnsi="Arial" w:cs="Arial"/>
          <w:kern w:val="0"/>
          <w:lang w:eastAsia="lt-LT"/>
          <w14:ligatures w14:val="none"/>
        </w:rPr>
      </w:pPr>
    </w:p>
    <w:p w14:paraId="2BC6FD26" w14:textId="77777777" w:rsidR="00D455FE" w:rsidRPr="009A1EA6" w:rsidRDefault="00D455FE" w:rsidP="00D455FE">
      <w:pPr>
        <w:spacing w:after="0" w:line="240" w:lineRule="auto"/>
        <w:ind w:firstLine="567"/>
        <w:jc w:val="both"/>
        <w:rPr>
          <w:rFonts w:ascii="Arial" w:eastAsia="Times New Roman" w:hAnsi="Arial"/>
        </w:rPr>
      </w:pPr>
      <w:r w:rsidRPr="009A1EA6">
        <w:rPr>
          <w:rFonts w:ascii="Arial" w:hAnsi="Arial"/>
          <w:b/>
          <w:iCs/>
        </w:rPr>
        <w:t>V</w:t>
      </w:r>
      <w:r w:rsidRPr="009A1EA6">
        <w:rPr>
          <w:rFonts w:ascii="Arial" w:hAnsi="Arial"/>
          <w:b/>
          <w:bCs/>
          <w:iCs/>
        </w:rPr>
        <w:t>alstybės įmonė Valstybinių miškų urėdija</w:t>
      </w:r>
      <w:r w:rsidRPr="009A1EA6">
        <w:rPr>
          <w:rFonts w:ascii="Arial" w:eastAsia="Times New Roman" w:hAnsi="Arial"/>
        </w:rPr>
        <w:t xml:space="preserve">, įmonės kodas 132340880, atstovaujama </w:t>
      </w:r>
      <w:bookmarkStart w:id="0" w:name="_Hlk124173315"/>
      <w:r w:rsidRPr="009A1EA6">
        <w:rPr>
          <w:rFonts w:ascii="Arial" w:eastAsia="Times New Roman" w:hAnsi="Arial"/>
        </w:rPr>
        <w:t xml:space="preserve">generalinio direktoriaus Valdo </w:t>
      </w:r>
      <w:proofErr w:type="spellStart"/>
      <w:r w:rsidRPr="009A1EA6">
        <w:rPr>
          <w:rFonts w:ascii="Arial" w:eastAsia="Times New Roman" w:hAnsi="Arial"/>
        </w:rPr>
        <w:t>Kaubrės</w:t>
      </w:r>
      <w:bookmarkEnd w:id="0"/>
      <w:proofErr w:type="spellEnd"/>
      <w:r w:rsidRPr="009A1EA6">
        <w:rPr>
          <w:rFonts w:ascii="Arial" w:eastAsia="Times New Roman" w:hAnsi="Arial"/>
        </w:rPr>
        <w:t xml:space="preserve">, veikiančio pagal įmonės įstatus (toliau – </w:t>
      </w:r>
      <w:r w:rsidRPr="009A1EA6">
        <w:rPr>
          <w:rFonts w:ascii="Arial" w:eastAsia="Times New Roman" w:hAnsi="Arial"/>
          <w:b/>
        </w:rPr>
        <w:t>Pirkėjas</w:t>
      </w:r>
      <w:r w:rsidRPr="009A1EA6">
        <w:rPr>
          <w:rFonts w:ascii="Arial" w:eastAsia="Times New Roman" w:hAnsi="Arial"/>
        </w:rPr>
        <w:t xml:space="preserve">), </w:t>
      </w:r>
    </w:p>
    <w:p w14:paraId="55697B39" w14:textId="77777777" w:rsidR="009053C1" w:rsidRPr="005244B6" w:rsidRDefault="009053C1" w:rsidP="009053C1">
      <w:pPr>
        <w:tabs>
          <w:tab w:val="left" w:pos="709"/>
          <w:tab w:val="left" w:pos="993"/>
        </w:tabs>
        <w:spacing w:after="0" w:line="240" w:lineRule="auto"/>
        <w:ind w:firstLine="567"/>
        <w:jc w:val="both"/>
        <w:rPr>
          <w:rFonts w:ascii="Arial" w:eastAsia="Times New Roman" w:hAnsi="Arial" w:cs="Arial"/>
          <w:kern w:val="0"/>
          <w14:ligatures w14:val="none"/>
        </w:rPr>
      </w:pPr>
      <w:r w:rsidRPr="005244B6">
        <w:rPr>
          <w:rFonts w:ascii="Arial" w:eastAsia="Times New Roman" w:hAnsi="Arial" w:cs="Arial"/>
          <w:kern w:val="0"/>
          <w14:ligatures w14:val="none"/>
        </w:rPr>
        <w:t>ir</w:t>
      </w:r>
    </w:p>
    <w:p w14:paraId="4AA92168" w14:textId="22CB4209" w:rsidR="009053C1" w:rsidRPr="00D455FE" w:rsidRDefault="00D455FE" w:rsidP="009053C1">
      <w:pPr>
        <w:tabs>
          <w:tab w:val="left" w:pos="709"/>
          <w:tab w:val="left" w:pos="993"/>
        </w:tabs>
        <w:spacing w:after="0" w:line="240" w:lineRule="auto"/>
        <w:ind w:firstLine="567"/>
        <w:jc w:val="both"/>
        <w:rPr>
          <w:rFonts w:ascii="Arial" w:eastAsia="Times New Roman" w:hAnsi="Arial" w:cs="Arial"/>
          <w:iCs/>
          <w:kern w:val="0"/>
          <w14:ligatures w14:val="none"/>
        </w:rPr>
      </w:pPr>
      <w:r w:rsidRPr="00D455FE">
        <w:rPr>
          <w:rFonts w:ascii="Arial" w:eastAsia="Times New Roman" w:hAnsi="Arial" w:cs="Arial"/>
          <w:b/>
          <w:iCs/>
          <w:kern w:val="0"/>
          <w14:ligatures w14:val="none"/>
        </w:rPr>
        <w:t>BusinessLT UAB</w:t>
      </w:r>
      <w:r w:rsidR="009053C1" w:rsidRPr="00D455FE">
        <w:rPr>
          <w:rFonts w:ascii="Arial" w:eastAsia="Times New Roman" w:hAnsi="Arial" w:cs="Arial"/>
          <w:iCs/>
          <w:kern w:val="0"/>
          <w14:ligatures w14:val="none"/>
        </w:rPr>
        <w:t xml:space="preserve">, juridinio asmens kodas </w:t>
      </w:r>
      <w:r w:rsidRPr="00D455FE">
        <w:rPr>
          <w:rFonts w:ascii="Arial" w:eastAsia="Times New Roman" w:hAnsi="Arial" w:cs="Arial"/>
          <w:iCs/>
          <w:kern w:val="0"/>
          <w14:ligatures w14:val="none"/>
        </w:rPr>
        <w:t>302279562</w:t>
      </w:r>
      <w:r w:rsidR="009053C1" w:rsidRPr="00D455FE">
        <w:rPr>
          <w:rFonts w:ascii="Arial" w:eastAsia="Times New Roman" w:hAnsi="Arial" w:cs="Arial"/>
          <w:iCs/>
          <w:kern w:val="0"/>
          <w14:ligatures w14:val="none"/>
        </w:rPr>
        <w:t xml:space="preserve">, atstovaujama </w:t>
      </w:r>
      <w:r w:rsidR="00A303FE" w:rsidRPr="00255539">
        <w:rPr>
          <w:rFonts w:ascii="Arial" w:eastAsia="Calibri" w:hAnsi="Arial" w:cs="Arial"/>
          <w:iCs/>
          <w:kern w:val="0"/>
          <w14:ligatures w14:val="none"/>
        </w:rPr>
        <w:t>direktoriaus Povilo Norkūno</w:t>
      </w:r>
      <w:r w:rsidR="00F52D85" w:rsidRPr="00255539">
        <w:rPr>
          <w:rFonts w:ascii="Arial" w:eastAsia="Calibri" w:hAnsi="Arial" w:cs="Arial"/>
          <w:iCs/>
          <w:kern w:val="0"/>
          <w14:ligatures w14:val="none"/>
        </w:rPr>
        <w:t>, veikiančio pagal įmonės įstatus</w:t>
      </w:r>
      <w:r w:rsidR="009053C1" w:rsidRPr="00255539">
        <w:rPr>
          <w:rFonts w:ascii="Arial" w:eastAsia="Times New Roman" w:hAnsi="Arial" w:cs="Arial"/>
          <w:iCs/>
          <w:kern w:val="0"/>
          <w14:ligatures w14:val="none"/>
        </w:rPr>
        <w:t xml:space="preserve"> </w:t>
      </w:r>
      <w:r w:rsidR="009053C1" w:rsidRPr="00D455FE">
        <w:rPr>
          <w:rFonts w:ascii="Arial" w:eastAsia="Times New Roman" w:hAnsi="Arial" w:cs="Arial"/>
          <w:iCs/>
          <w:kern w:val="0"/>
          <w14:ligatures w14:val="none"/>
        </w:rPr>
        <w:t xml:space="preserve">(toliau – </w:t>
      </w:r>
      <w:r w:rsidR="009053C1" w:rsidRPr="00D455FE">
        <w:rPr>
          <w:rFonts w:ascii="Arial" w:eastAsia="Times New Roman" w:hAnsi="Arial" w:cs="Arial"/>
          <w:b/>
          <w:iCs/>
          <w:kern w:val="0"/>
          <w14:ligatures w14:val="none"/>
        </w:rPr>
        <w:t>Tiekėjas</w:t>
      </w:r>
      <w:r w:rsidR="009053C1" w:rsidRPr="00D455FE">
        <w:rPr>
          <w:rFonts w:ascii="Arial" w:eastAsia="Times New Roman" w:hAnsi="Arial" w:cs="Arial"/>
          <w:iCs/>
          <w:kern w:val="0"/>
          <w14:ligatures w14:val="none"/>
        </w:rPr>
        <w:t>),</w:t>
      </w:r>
    </w:p>
    <w:p w14:paraId="4A59C791" w14:textId="77777777" w:rsidR="009053C1" w:rsidRPr="005244B6" w:rsidRDefault="009053C1" w:rsidP="009053C1">
      <w:pPr>
        <w:tabs>
          <w:tab w:val="left" w:pos="709"/>
          <w:tab w:val="left" w:pos="993"/>
        </w:tabs>
        <w:spacing w:after="0" w:line="240" w:lineRule="auto"/>
        <w:ind w:firstLine="567"/>
        <w:jc w:val="both"/>
        <w:rPr>
          <w:rFonts w:ascii="Arial" w:eastAsia="Times New Roman" w:hAnsi="Arial" w:cs="Arial"/>
          <w:kern w:val="0"/>
          <w14:ligatures w14:val="none"/>
        </w:rPr>
      </w:pPr>
      <w:r w:rsidRPr="005244B6">
        <w:rPr>
          <w:rFonts w:ascii="Arial" w:eastAsia="Times New Roman" w:hAnsi="Arial" w:cs="Arial"/>
          <w:kern w:val="0"/>
          <w14:ligatures w14:val="none"/>
        </w:rPr>
        <w:t>toliau kartu vadinami „</w:t>
      </w:r>
      <w:r w:rsidRPr="005244B6">
        <w:rPr>
          <w:rFonts w:ascii="Arial" w:eastAsia="Times New Roman" w:hAnsi="Arial" w:cs="Arial"/>
          <w:b/>
          <w:kern w:val="0"/>
          <w14:ligatures w14:val="none"/>
        </w:rPr>
        <w:t>Šalimis</w:t>
      </w:r>
      <w:r w:rsidRPr="005244B6">
        <w:rPr>
          <w:rFonts w:ascii="Arial" w:eastAsia="Times New Roman" w:hAnsi="Arial" w:cs="Arial"/>
          <w:kern w:val="0"/>
          <w14:ligatures w14:val="none"/>
        </w:rPr>
        <w:t>“, o kiekviena atskirai – „</w:t>
      </w:r>
      <w:r w:rsidRPr="005244B6">
        <w:rPr>
          <w:rFonts w:ascii="Arial" w:eastAsia="Times New Roman" w:hAnsi="Arial" w:cs="Arial"/>
          <w:b/>
          <w:kern w:val="0"/>
          <w14:ligatures w14:val="none"/>
        </w:rPr>
        <w:t>Šalimi</w:t>
      </w:r>
      <w:r w:rsidRPr="005244B6">
        <w:rPr>
          <w:rFonts w:ascii="Arial" w:eastAsia="Times New Roman" w:hAnsi="Arial" w:cs="Arial"/>
          <w:kern w:val="0"/>
          <w14:ligatures w14:val="none"/>
        </w:rPr>
        <w:t>“, sudarė šią Prekių viešojo pirkimo – pardavimo sutartį, toliau vadinamą „</w:t>
      </w:r>
      <w:r w:rsidRPr="005244B6">
        <w:rPr>
          <w:rFonts w:ascii="Arial" w:eastAsia="Times New Roman" w:hAnsi="Arial" w:cs="Arial"/>
          <w:b/>
          <w:kern w:val="0"/>
          <w14:ligatures w14:val="none"/>
        </w:rPr>
        <w:t>Sutartimi</w:t>
      </w:r>
      <w:r w:rsidRPr="005244B6">
        <w:rPr>
          <w:rFonts w:ascii="Arial" w:eastAsia="Times New Roman" w:hAnsi="Arial" w:cs="Arial"/>
          <w:kern w:val="0"/>
          <w14:ligatures w14:val="none"/>
        </w:rPr>
        <w:t>“, ir susitarė dėl toliau išvardintų sąlygų:</w:t>
      </w:r>
    </w:p>
    <w:p w14:paraId="7149F2D8" w14:textId="77777777" w:rsidR="009053C1" w:rsidRPr="005244B6" w:rsidRDefault="009053C1" w:rsidP="009053C1">
      <w:pPr>
        <w:tabs>
          <w:tab w:val="left" w:pos="993"/>
        </w:tabs>
        <w:spacing w:after="0" w:line="240" w:lineRule="auto"/>
        <w:ind w:firstLine="567"/>
        <w:jc w:val="both"/>
        <w:rPr>
          <w:rFonts w:ascii="Arial" w:eastAsia="Calibri" w:hAnsi="Arial" w:cs="Arial"/>
          <w:kern w:val="0"/>
          <w14:ligatures w14:val="none"/>
        </w:rPr>
      </w:pPr>
    </w:p>
    <w:p w14:paraId="3CF63B42" w14:textId="77777777" w:rsidR="009053C1" w:rsidRPr="005244B6" w:rsidRDefault="009053C1" w:rsidP="009053C1">
      <w:pPr>
        <w:numPr>
          <w:ilvl w:val="0"/>
          <w:numId w:val="1"/>
        </w:numPr>
        <w:tabs>
          <w:tab w:val="left" w:pos="993"/>
        </w:tabs>
        <w:spacing w:after="0" w:line="240" w:lineRule="auto"/>
        <w:contextualSpacing/>
        <w:jc w:val="center"/>
        <w:rPr>
          <w:rFonts w:ascii="Arial" w:eastAsia="Calibri" w:hAnsi="Arial" w:cs="Arial"/>
          <w:b/>
          <w:kern w:val="0"/>
          <w14:ligatures w14:val="none"/>
        </w:rPr>
      </w:pPr>
      <w:r w:rsidRPr="005244B6">
        <w:rPr>
          <w:rFonts w:ascii="Arial" w:eastAsia="Calibri" w:hAnsi="Arial" w:cs="Arial"/>
          <w:b/>
          <w:kern w:val="0"/>
          <w14:ligatures w14:val="none"/>
        </w:rPr>
        <w:t>SUTARTIES DALYKAS</w:t>
      </w:r>
    </w:p>
    <w:p w14:paraId="4D4C374E" w14:textId="13C8A972" w:rsidR="009053C1" w:rsidRPr="00F43005" w:rsidRDefault="009053C1" w:rsidP="008F52B9">
      <w:pPr>
        <w:numPr>
          <w:ilvl w:val="1"/>
          <w:numId w:val="1"/>
        </w:numPr>
        <w:tabs>
          <w:tab w:val="left" w:pos="567"/>
        </w:tabs>
        <w:spacing w:after="0" w:line="240" w:lineRule="auto"/>
        <w:ind w:left="0" w:firstLine="567"/>
        <w:contextualSpacing/>
        <w:jc w:val="both"/>
        <w:rPr>
          <w:rFonts w:ascii="Arial" w:eastAsia="Calibri" w:hAnsi="Arial" w:cs="Arial"/>
          <w:kern w:val="0"/>
          <w14:ligatures w14:val="none"/>
        </w:rPr>
      </w:pPr>
      <w:r w:rsidRPr="00F43005">
        <w:rPr>
          <w:rFonts w:ascii="Arial" w:eastAsia="Calibri" w:hAnsi="Arial" w:cs="Arial"/>
          <w:kern w:val="0"/>
          <w14:ligatures w14:val="none"/>
        </w:rPr>
        <w:t>Sutarties dalykas</w:t>
      </w:r>
      <w:r w:rsidR="00532895" w:rsidRPr="00F43005">
        <w:rPr>
          <w:rFonts w:ascii="Arial" w:hAnsi="Arial" w:cs="Arial"/>
        </w:rPr>
        <w:t xml:space="preserve"> </w:t>
      </w:r>
      <w:r w:rsidR="005F26CD" w:rsidRPr="00F43005">
        <w:rPr>
          <w:rFonts w:ascii="Arial" w:hAnsi="Arial" w:cs="Arial"/>
        </w:rPr>
        <w:t xml:space="preserve">– </w:t>
      </w:r>
      <w:bookmarkStart w:id="1" w:name="_Hlk129701577"/>
      <w:r w:rsidR="00BF6617">
        <w:rPr>
          <w:rFonts w:ascii="Arial" w:hAnsi="Arial" w:cs="Arial"/>
        </w:rPr>
        <w:t xml:space="preserve">asmeninių apsaugos priemonių </w:t>
      </w:r>
      <w:bookmarkEnd w:id="1"/>
      <w:r w:rsidRPr="00F43005">
        <w:rPr>
          <w:rFonts w:ascii="Arial" w:eastAsia="Calibri" w:hAnsi="Arial" w:cs="Arial"/>
          <w:kern w:val="0"/>
          <w14:ligatures w14:val="none"/>
        </w:rPr>
        <w:t xml:space="preserve">(toliau – </w:t>
      </w:r>
      <w:r w:rsidRPr="00F43005">
        <w:rPr>
          <w:rFonts w:ascii="Arial" w:eastAsia="Calibri" w:hAnsi="Arial" w:cs="Arial"/>
          <w:b/>
          <w:kern w:val="0"/>
          <w14:ligatures w14:val="none"/>
        </w:rPr>
        <w:t>Prekės</w:t>
      </w:r>
      <w:r w:rsidRPr="00F43005">
        <w:rPr>
          <w:rFonts w:ascii="Arial" w:eastAsia="Calibri" w:hAnsi="Arial" w:cs="Arial"/>
          <w:kern w:val="0"/>
          <w14:ligatures w14:val="none"/>
        </w:rPr>
        <w:t>)</w:t>
      </w:r>
      <w:r w:rsidR="00532895" w:rsidRPr="00F43005">
        <w:rPr>
          <w:rFonts w:ascii="Arial" w:eastAsia="Calibri" w:hAnsi="Arial" w:cs="Arial"/>
          <w:kern w:val="0"/>
          <w14:ligatures w14:val="none"/>
        </w:rPr>
        <w:t xml:space="preserve"> </w:t>
      </w:r>
      <w:r w:rsidRPr="00F43005">
        <w:rPr>
          <w:rFonts w:ascii="Arial" w:eastAsia="Calibri" w:hAnsi="Arial" w:cs="Arial"/>
          <w:bCs/>
          <w:kern w:val="0"/>
          <w14:ligatures w14:val="none"/>
        </w:rPr>
        <w:t>pirkimas–pardavimas</w:t>
      </w:r>
      <w:r w:rsidRPr="00F43005">
        <w:rPr>
          <w:rFonts w:ascii="Arial" w:eastAsia="Calibri" w:hAnsi="Arial" w:cs="Arial"/>
          <w:kern w:val="0"/>
          <w14:ligatures w14:val="none"/>
        </w:rPr>
        <w:t xml:space="preserve">. </w:t>
      </w:r>
    </w:p>
    <w:p w14:paraId="7FF28D7D" w14:textId="7D5C4D59" w:rsidR="009053C1" w:rsidRPr="00F43005" w:rsidRDefault="009053C1" w:rsidP="008F52B9">
      <w:pPr>
        <w:tabs>
          <w:tab w:val="left" w:pos="993"/>
        </w:tabs>
        <w:spacing w:after="0" w:line="240" w:lineRule="auto"/>
        <w:ind w:firstLine="567"/>
        <w:jc w:val="both"/>
        <w:rPr>
          <w:rFonts w:ascii="Arial" w:eastAsia="Calibri" w:hAnsi="Arial" w:cs="Arial"/>
          <w:kern w:val="0"/>
          <w14:ligatures w14:val="none"/>
        </w:rPr>
      </w:pPr>
      <w:r w:rsidRPr="00F43005">
        <w:rPr>
          <w:rFonts w:ascii="Arial" w:eastAsia="Calibri" w:hAnsi="Arial" w:cs="Arial"/>
          <w:kern w:val="0"/>
          <w14:ligatures w14:val="none"/>
        </w:rPr>
        <w:t>Sutartis sudaroma dėl šios pirkimo objekto dalies</w:t>
      </w:r>
      <w:r w:rsidR="00B64CA1" w:rsidRPr="00F43005">
        <w:rPr>
          <w:rFonts w:ascii="Arial" w:eastAsia="Calibri" w:hAnsi="Arial" w:cs="Arial"/>
          <w:kern w:val="0"/>
          <w14:ligatures w14:val="none"/>
        </w:rPr>
        <w:t xml:space="preserve"> (toliau – </w:t>
      </w:r>
      <w:proofErr w:type="spellStart"/>
      <w:r w:rsidR="00733DD7" w:rsidRPr="00F43005">
        <w:rPr>
          <w:rFonts w:ascii="Arial" w:eastAsia="Calibri" w:hAnsi="Arial" w:cs="Arial"/>
          <w:b/>
          <w:bCs/>
          <w:kern w:val="0"/>
          <w14:ligatures w14:val="none"/>
        </w:rPr>
        <w:t>P</w:t>
      </w:r>
      <w:r w:rsidR="00B64CA1" w:rsidRPr="00F43005">
        <w:rPr>
          <w:rFonts w:ascii="Arial" w:eastAsia="Calibri" w:hAnsi="Arial" w:cs="Arial"/>
          <w:b/>
          <w:bCs/>
          <w:kern w:val="0"/>
          <w14:ligatures w14:val="none"/>
        </w:rPr>
        <w:t>.o.d</w:t>
      </w:r>
      <w:proofErr w:type="spellEnd"/>
      <w:r w:rsidR="00B64CA1" w:rsidRPr="00F43005">
        <w:rPr>
          <w:rFonts w:ascii="Arial" w:eastAsia="Calibri" w:hAnsi="Arial" w:cs="Arial"/>
          <w:b/>
          <w:bCs/>
          <w:kern w:val="0"/>
          <w14:ligatures w14:val="none"/>
        </w:rPr>
        <w:t>.</w:t>
      </w:r>
      <w:r w:rsidR="00B64CA1" w:rsidRPr="00F43005">
        <w:rPr>
          <w:rFonts w:ascii="Arial" w:eastAsia="Calibri" w:hAnsi="Arial" w:cs="Arial"/>
          <w:kern w:val="0"/>
          <w14:ligatures w14:val="none"/>
        </w:rPr>
        <w:t>)</w:t>
      </w:r>
      <w:r w:rsidRPr="00F43005">
        <w:rPr>
          <w:rFonts w:ascii="Arial" w:eastAsia="Calibri" w:hAnsi="Arial" w:cs="Arial"/>
          <w:kern w:val="0"/>
          <w14:ligatures w14:val="none"/>
        </w:rPr>
        <w:t>:</w:t>
      </w:r>
    </w:p>
    <w:p w14:paraId="3EE70119" w14:textId="62AE022B" w:rsidR="00041994" w:rsidRPr="008F52B9" w:rsidRDefault="008F52B9" w:rsidP="008F52B9">
      <w:pPr>
        <w:pStyle w:val="Sraopastraipa"/>
        <w:numPr>
          <w:ilvl w:val="0"/>
          <w:numId w:val="6"/>
        </w:numPr>
        <w:tabs>
          <w:tab w:val="left" w:pos="993"/>
        </w:tabs>
        <w:spacing w:after="0" w:line="240" w:lineRule="auto"/>
        <w:ind w:left="0" w:firstLine="567"/>
        <w:jc w:val="both"/>
        <w:rPr>
          <w:rFonts w:ascii="Arial" w:hAnsi="Arial" w:cs="Arial"/>
        </w:rPr>
      </w:pPr>
      <w:r w:rsidRPr="008F52B9">
        <w:rPr>
          <w:rFonts w:ascii="Arial" w:hAnsi="Arial" w:cs="Arial"/>
        </w:rPr>
        <w:t>p. o. d. Asmeninės apsaugos priemonės darbui aukštyje</w:t>
      </w:r>
      <w:r w:rsidR="00D455FE">
        <w:rPr>
          <w:rFonts w:ascii="Arial" w:hAnsi="Arial" w:cs="Arial"/>
        </w:rPr>
        <w:t>.</w:t>
      </w:r>
    </w:p>
    <w:p w14:paraId="59DDC869" w14:textId="041F9AF2" w:rsidR="00596E95" w:rsidRPr="005244B6" w:rsidRDefault="009053C1" w:rsidP="008F52B9">
      <w:pPr>
        <w:tabs>
          <w:tab w:val="left" w:pos="993"/>
        </w:tabs>
        <w:spacing w:after="0" w:line="240" w:lineRule="auto"/>
        <w:ind w:firstLine="567"/>
        <w:jc w:val="both"/>
        <w:rPr>
          <w:rFonts w:ascii="Arial" w:eastAsia="Calibri" w:hAnsi="Arial" w:cs="Arial"/>
          <w:kern w:val="0"/>
          <w14:ligatures w14:val="none"/>
        </w:rPr>
      </w:pPr>
      <w:r w:rsidRPr="005244B6">
        <w:rPr>
          <w:rFonts w:ascii="Arial" w:eastAsia="Calibri" w:hAnsi="Arial" w:cs="Arial"/>
          <w:kern w:val="0"/>
          <w14:ligatures w14:val="none"/>
        </w:rPr>
        <w:t>Prekių techniniai reikalavimai nurodyti Sutarties Specialiųjų sąlygų 1 priede „</w:t>
      </w:r>
      <w:r w:rsidR="005748FB">
        <w:rPr>
          <w:rFonts w:ascii="Arial" w:eastAsia="Calibri" w:hAnsi="Arial" w:cs="Arial"/>
          <w:kern w:val="0"/>
          <w14:ligatures w14:val="none"/>
        </w:rPr>
        <w:t>A</w:t>
      </w:r>
      <w:r w:rsidR="005748FB" w:rsidRPr="005748FB">
        <w:rPr>
          <w:rFonts w:ascii="Arial" w:eastAsia="Calibri" w:hAnsi="Arial" w:cs="Arial"/>
          <w:kern w:val="0"/>
          <w14:ligatures w14:val="none"/>
        </w:rPr>
        <w:t>smeninių apsaugos priemonių pirkimo</w:t>
      </w:r>
      <w:r w:rsidR="005748FB" w:rsidRPr="005244B6">
        <w:rPr>
          <w:rFonts w:ascii="Arial" w:eastAsia="Calibri" w:hAnsi="Arial" w:cs="Arial"/>
          <w:kern w:val="0"/>
          <w14:ligatures w14:val="none"/>
        </w:rPr>
        <w:t xml:space="preserve"> techninė specifikacij</w:t>
      </w:r>
      <w:r w:rsidRPr="005244B6">
        <w:rPr>
          <w:rFonts w:ascii="Arial" w:eastAsia="Calibri" w:hAnsi="Arial" w:cs="Arial"/>
          <w:kern w:val="0"/>
          <w14:ligatures w14:val="none"/>
        </w:rPr>
        <w:t>a“</w:t>
      </w:r>
      <w:r w:rsidR="000454F7" w:rsidRPr="005244B6">
        <w:rPr>
          <w:rFonts w:ascii="Arial" w:eastAsia="Calibri" w:hAnsi="Arial" w:cs="Arial"/>
          <w:kern w:val="0"/>
          <w14:ligatures w14:val="none"/>
        </w:rPr>
        <w:t xml:space="preserve"> (toliau – </w:t>
      </w:r>
      <w:r w:rsidR="000454F7" w:rsidRPr="005244B6">
        <w:rPr>
          <w:rFonts w:ascii="Arial" w:eastAsia="Calibri" w:hAnsi="Arial" w:cs="Arial"/>
          <w:b/>
          <w:bCs/>
          <w:kern w:val="0"/>
          <w14:ligatures w14:val="none"/>
        </w:rPr>
        <w:t>Techninė specifikacija</w:t>
      </w:r>
      <w:r w:rsidR="000454F7" w:rsidRPr="005244B6">
        <w:rPr>
          <w:rFonts w:ascii="Arial" w:eastAsia="Calibri" w:hAnsi="Arial" w:cs="Arial"/>
          <w:kern w:val="0"/>
          <w14:ligatures w14:val="none"/>
        </w:rPr>
        <w:t>)</w:t>
      </w:r>
      <w:r w:rsidRPr="005244B6">
        <w:rPr>
          <w:rFonts w:ascii="Arial" w:eastAsia="Calibri" w:hAnsi="Arial" w:cs="Arial"/>
          <w:kern w:val="0"/>
          <w14:ligatures w14:val="none"/>
        </w:rPr>
        <w:t xml:space="preserve">. </w:t>
      </w:r>
    </w:p>
    <w:p w14:paraId="6B0BEF48" w14:textId="1A54125A" w:rsidR="009053C1" w:rsidRPr="005244B6" w:rsidRDefault="009053C1" w:rsidP="00596E95">
      <w:pPr>
        <w:tabs>
          <w:tab w:val="left" w:pos="993"/>
        </w:tabs>
        <w:spacing w:after="0" w:line="240" w:lineRule="auto"/>
        <w:ind w:firstLine="567"/>
        <w:jc w:val="both"/>
        <w:rPr>
          <w:rFonts w:ascii="Arial" w:eastAsia="Calibri" w:hAnsi="Arial" w:cs="Arial"/>
          <w:kern w:val="0"/>
          <w14:ligatures w14:val="none"/>
        </w:rPr>
      </w:pPr>
      <w:r w:rsidRPr="005244B6">
        <w:rPr>
          <w:rFonts w:ascii="Arial" w:eastAsia="Calibri" w:hAnsi="Arial" w:cs="Arial"/>
          <w:kern w:val="0"/>
          <w14:ligatures w14:val="none"/>
        </w:rPr>
        <w:t xml:space="preserve">1.2. </w:t>
      </w:r>
      <w:r w:rsidR="00D00549" w:rsidRPr="005244B6">
        <w:rPr>
          <w:rFonts w:ascii="Arial" w:eastAsia="Times New Roman" w:hAnsi="Arial" w:cs="Arial"/>
          <w:kern w:val="0"/>
          <w14:ligatures w14:val="none"/>
        </w:rPr>
        <w:t>Prekių pristatymo adresai nurodyti Sutarties Specialiųjų sąlygų 1 priede</w:t>
      </w:r>
      <w:r w:rsidR="00E86384">
        <w:rPr>
          <w:rFonts w:ascii="Arial" w:eastAsia="Times New Roman" w:hAnsi="Arial" w:cs="Arial"/>
          <w:kern w:val="0"/>
          <w14:ligatures w14:val="none"/>
        </w:rPr>
        <w:t xml:space="preserve"> Techninėje specifikacijoje (jos 1 priede)</w:t>
      </w:r>
      <w:r w:rsidR="00D00549" w:rsidRPr="005244B6">
        <w:rPr>
          <w:rFonts w:ascii="Arial" w:eastAsia="Times New Roman" w:hAnsi="Arial" w:cs="Arial"/>
          <w:kern w:val="0"/>
          <w14:ligatures w14:val="none"/>
        </w:rPr>
        <w:t>.</w:t>
      </w:r>
    </w:p>
    <w:p w14:paraId="43E79E7C" w14:textId="75A44567" w:rsidR="009053C1" w:rsidRPr="00935F98" w:rsidRDefault="009053C1" w:rsidP="009053C1">
      <w:pPr>
        <w:spacing w:after="0" w:line="240" w:lineRule="auto"/>
        <w:ind w:firstLine="567"/>
        <w:jc w:val="both"/>
        <w:rPr>
          <w:rFonts w:ascii="Arial" w:eastAsia="Calibri" w:hAnsi="Arial" w:cs="Arial"/>
          <w:b/>
          <w:bCs/>
          <w:kern w:val="0"/>
          <w14:ligatures w14:val="none"/>
        </w:rPr>
      </w:pPr>
      <w:r w:rsidRPr="00935F98">
        <w:rPr>
          <w:rFonts w:ascii="Arial" w:eastAsia="Times New Roman" w:hAnsi="Arial" w:cs="Arial"/>
          <w:b/>
          <w:bCs/>
          <w:kern w:val="0"/>
          <w:lang w:eastAsia="x-none"/>
          <w14:ligatures w14:val="none"/>
        </w:rPr>
        <w:t xml:space="preserve">1.3. </w:t>
      </w:r>
      <w:r w:rsidRPr="00935F98">
        <w:rPr>
          <w:rFonts w:ascii="Arial" w:eastAsia="Calibri" w:hAnsi="Arial" w:cs="Arial"/>
          <w:b/>
          <w:bCs/>
          <w:kern w:val="0"/>
          <w14:ligatures w14:val="none"/>
        </w:rPr>
        <w:t xml:space="preserve">Tiekėjas turi pristatyti </w:t>
      </w:r>
      <w:r w:rsidR="00414E58" w:rsidRPr="00935F98">
        <w:rPr>
          <w:rFonts w:ascii="Arial" w:eastAsia="Calibri" w:hAnsi="Arial" w:cs="Arial"/>
          <w:b/>
          <w:bCs/>
          <w:kern w:val="0"/>
          <w14:ligatures w14:val="none"/>
        </w:rPr>
        <w:t>Pirkėjui</w:t>
      </w:r>
      <w:r w:rsidR="00935F98" w:rsidRPr="00935F98">
        <w:rPr>
          <w:rFonts w:ascii="Arial" w:eastAsia="Calibri" w:hAnsi="Arial" w:cs="Arial"/>
          <w:b/>
          <w:bCs/>
          <w:kern w:val="0"/>
          <w14:ligatures w14:val="none"/>
        </w:rPr>
        <w:t>,</w:t>
      </w:r>
      <w:r w:rsidR="00414E58" w:rsidRPr="00935F98">
        <w:rPr>
          <w:rFonts w:ascii="Arial" w:eastAsia="Calibri" w:hAnsi="Arial" w:cs="Arial"/>
          <w:b/>
          <w:bCs/>
          <w:kern w:val="0"/>
          <w14:ligatures w14:val="none"/>
        </w:rPr>
        <w:t xml:space="preserve"> </w:t>
      </w:r>
      <w:r w:rsidR="00935F98" w:rsidRPr="00935F98">
        <w:rPr>
          <w:rFonts w:ascii="Arial" w:eastAsia="Calibri" w:hAnsi="Arial" w:cs="Arial"/>
          <w:b/>
          <w:bCs/>
          <w:kern w:val="0"/>
          <w14:ligatures w14:val="none"/>
        </w:rPr>
        <w:t xml:space="preserve">vienu metu visas atskirame užsakyme nurodytas </w:t>
      </w:r>
      <w:r w:rsidRPr="00935F98">
        <w:rPr>
          <w:rFonts w:ascii="Arial" w:eastAsia="Calibri" w:hAnsi="Arial" w:cs="Arial"/>
          <w:b/>
          <w:bCs/>
          <w:kern w:val="0"/>
          <w14:ligatures w14:val="none"/>
        </w:rPr>
        <w:t>Prekes</w:t>
      </w:r>
      <w:r w:rsidR="00414E58" w:rsidRPr="00935F98">
        <w:rPr>
          <w:rFonts w:ascii="Arial" w:eastAsia="Calibri" w:hAnsi="Arial" w:cs="Arial"/>
          <w:b/>
          <w:bCs/>
          <w:kern w:val="0"/>
          <w14:ligatures w14:val="none"/>
        </w:rPr>
        <w:t>,</w:t>
      </w:r>
      <w:r w:rsidRPr="00935F98">
        <w:rPr>
          <w:rFonts w:ascii="Arial" w:eastAsia="Calibri" w:hAnsi="Arial" w:cs="Arial"/>
          <w:b/>
          <w:bCs/>
          <w:kern w:val="0"/>
          <w14:ligatures w14:val="none"/>
        </w:rPr>
        <w:t xml:space="preserve"> įspėjęs Sutarties Specialiųjų sąlygų 1.4 p</w:t>
      </w:r>
      <w:r w:rsidR="002D2952" w:rsidRPr="00935F98">
        <w:rPr>
          <w:rFonts w:ascii="Arial" w:eastAsia="Calibri" w:hAnsi="Arial" w:cs="Arial"/>
          <w:b/>
          <w:bCs/>
          <w:kern w:val="0"/>
          <w14:ligatures w14:val="none"/>
        </w:rPr>
        <w:t>unkte</w:t>
      </w:r>
      <w:r w:rsidRPr="00935F98">
        <w:rPr>
          <w:rFonts w:ascii="Arial" w:eastAsia="Calibri" w:hAnsi="Arial" w:cs="Arial"/>
          <w:b/>
          <w:bCs/>
          <w:kern w:val="0"/>
          <w14:ligatures w14:val="none"/>
        </w:rPr>
        <w:t xml:space="preserve"> nurodytą Pirkėjo kontaktinį asmenį prieš 2 (dvi</w:t>
      </w:r>
      <w:r w:rsidRPr="00935F98">
        <w:rPr>
          <w:rFonts w:ascii="Arial" w:eastAsia="Calibri" w:hAnsi="Arial" w:cs="Arial"/>
          <w:b/>
          <w:bCs/>
          <w:i/>
          <w:kern w:val="0"/>
          <w14:ligatures w14:val="none"/>
        </w:rPr>
        <w:t xml:space="preserve">) </w:t>
      </w:r>
      <w:r w:rsidRPr="00935F98">
        <w:rPr>
          <w:rFonts w:ascii="Arial" w:eastAsia="Calibri" w:hAnsi="Arial" w:cs="Arial"/>
          <w:b/>
          <w:bCs/>
          <w:kern w:val="0"/>
          <w14:ligatures w14:val="none"/>
        </w:rPr>
        <w:t>kalendorines dienas, nustatytu būdu: telefonu</w:t>
      </w:r>
      <w:r w:rsidRPr="00935F98">
        <w:rPr>
          <w:rFonts w:ascii="Arial" w:eastAsia="Calibri" w:hAnsi="Arial" w:cs="Arial"/>
          <w:b/>
          <w:bCs/>
          <w:iCs/>
          <w:kern w:val="0"/>
          <w14:ligatures w14:val="none"/>
        </w:rPr>
        <w:t xml:space="preserve"> ir elektroniniu paštu.</w:t>
      </w:r>
    </w:p>
    <w:p w14:paraId="27B7C24E" w14:textId="718D1A20" w:rsidR="009053C1" w:rsidRPr="00255539" w:rsidRDefault="009053C1" w:rsidP="009053C1">
      <w:pPr>
        <w:widowControl w:val="0"/>
        <w:tabs>
          <w:tab w:val="left" w:pos="1134"/>
        </w:tabs>
        <w:spacing w:after="0" w:line="240" w:lineRule="auto"/>
        <w:ind w:firstLine="567"/>
        <w:jc w:val="both"/>
        <w:outlineLvl w:val="1"/>
        <w:rPr>
          <w:rFonts w:ascii="Arial" w:eastAsia="Calibri" w:hAnsi="Arial" w:cs="Arial"/>
          <w:kern w:val="0"/>
          <w14:ligatures w14:val="none"/>
        </w:rPr>
      </w:pPr>
      <w:r w:rsidRPr="00255539">
        <w:rPr>
          <w:rFonts w:ascii="Arial" w:eastAsia="Calibri" w:hAnsi="Arial" w:cs="Arial"/>
          <w:kern w:val="0"/>
          <w14:ligatures w14:val="none"/>
        </w:rPr>
        <w:t xml:space="preserve">1.4. Prekes priimti ir pasirašyti Prekių perdavimo – priėmimo aktą Pirkėjo įgaliotų atsakingų asmenų kontaktiniai duomenys </w:t>
      </w:r>
      <w:r w:rsidR="00C777BA" w:rsidRPr="00255539">
        <w:rPr>
          <w:rFonts w:ascii="Arial" w:eastAsia="Calibri" w:hAnsi="Arial" w:cs="Arial"/>
          <w:kern w:val="0"/>
          <w14:ligatures w14:val="none"/>
        </w:rPr>
        <w:t xml:space="preserve">nurodyti </w:t>
      </w:r>
      <w:r w:rsidR="001F4A3C" w:rsidRPr="00255539">
        <w:rPr>
          <w:rFonts w:ascii="Arial" w:eastAsia="Calibri" w:hAnsi="Arial" w:cs="Arial"/>
          <w:kern w:val="0"/>
          <w14:ligatures w14:val="none"/>
        </w:rPr>
        <w:t>Techninė</w:t>
      </w:r>
      <w:r w:rsidR="008A0663" w:rsidRPr="00255539">
        <w:rPr>
          <w:rFonts w:ascii="Arial" w:eastAsia="Calibri" w:hAnsi="Arial" w:cs="Arial"/>
          <w:kern w:val="0"/>
          <w14:ligatures w14:val="none"/>
        </w:rPr>
        <w:t>je</w:t>
      </w:r>
      <w:r w:rsidR="001F4A3C" w:rsidRPr="00255539">
        <w:rPr>
          <w:rFonts w:ascii="Arial" w:eastAsia="Calibri" w:hAnsi="Arial" w:cs="Arial"/>
          <w:kern w:val="0"/>
          <w14:ligatures w14:val="none"/>
        </w:rPr>
        <w:t xml:space="preserve"> specifikacij</w:t>
      </w:r>
      <w:r w:rsidR="008A0663" w:rsidRPr="00255539">
        <w:rPr>
          <w:rFonts w:ascii="Arial" w:eastAsia="Calibri" w:hAnsi="Arial" w:cs="Arial"/>
          <w:kern w:val="0"/>
          <w14:ligatures w14:val="none"/>
        </w:rPr>
        <w:t>oje</w:t>
      </w:r>
      <w:r w:rsidR="00945D97" w:rsidRPr="00255539">
        <w:rPr>
          <w:rFonts w:ascii="Arial" w:eastAsia="Calibri" w:hAnsi="Arial" w:cs="Arial"/>
          <w:kern w:val="0"/>
          <w14:ligatures w14:val="none"/>
        </w:rPr>
        <w:t xml:space="preserve"> (jos 2</w:t>
      </w:r>
      <w:r w:rsidR="00FF5162" w:rsidRPr="00255539">
        <w:rPr>
          <w:rFonts w:ascii="Arial" w:eastAsia="Calibri" w:hAnsi="Arial" w:cs="Arial"/>
          <w:kern w:val="0"/>
          <w14:ligatures w14:val="none"/>
        </w:rPr>
        <w:t xml:space="preserve"> priede)</w:t>
      </w:r>
      <w:r w:rsidRPr="00255539">
        <w:rPr>
          <w:rFonts w:ascii="Arial" w:eastAsia="Calibri" w:hAnsi="Arial" w:cs="Arial"/>
          <w:kern w:val="0"/>
          <w14:ligatures w14:val="none"/>
        </w:rPr>
        <w:t>. Apie įgalioto asmens pasikeitimą Pirkėjas informuoja Tiekėją šios Sutarties rekvizituose nurodytu Tiekėjo el. paštu ir atskiras Sutarties pakeitimas ar atskiras įgaliojimų įforminimas dėl šios priežasties nėra atliekamas.</w:t>
      </w:r>
    </w:p>
    <w:p w14:paraId="3D97BEB3" w14:textId="77777777" w:rsidR="00F86318" w:rsidRDefault="009053C1" w:rsidP="00D00549">
      <w:pPr>
        <w:widowControl w:val="0"/>
        <w:tabs>
          <w:tab w:val="left" w:pos="567"/>
          <w:tab w:val="left" w:pos="1134"/>
        </w:tabs>
        <w:spacing w:after="0" w:line="240" w:lineRule="auto"/>
        <w:ind w:firstLine="567"/>
        <w:jc w:val="both"/>
        <w:outlineLvl w:val="1"/>
        <w:rPr>
          <w:rFonts w:ascii="Arial" w:eastAsia="Calibri" w:hAnsi="Arial" w:cs="Arial"/>
          <w:kern w:val="0"/>
          <w14:ligatures w14:val="none"/>
        </w:rPr>
      </w:pPr>
      <w:bookmarkStart w:id="2" w:name="_Hlk65829642"/>
      <w:r w:rsidRPr="005244B6">
        <w:rPr>
          <w:rFonts w:ascii="Arial" w:eastAsia="Calibri" w:hAnsi="Arial" w:cs="Arial"/>
          <w:kern w:val="0"/>
          <w14:ligatures w14:val="none"/>
        </w:rPr>
        <w:t>1.5. Už Sutarties vykdymą Tiekėjas skiria atsakingą(-</w:t>
      </w:r>
      <w:proofErr w:type="spellStart"/>
      <w:r w:rsidRPr="005244B6">
        <w:rPr>
          <w:rFonts w:ascii="Arial" w:eastAsia="Calibri" w:hAnsi="Arial" w:cs="Arial"/>
          <w:kern w:val="0"/>
          <w14:ligatures w14:val="none"/>
        </w:rPr>
        <w:t>us</w:t>
      </w:r>
      <w:proofErr w:type="spellEnd"/>
      <w:r w:rsidRPr="005244B6">
        <w:rPr>
          <w:rFonts w:ascii="Arial" w:eastAsia="Calibri" w:hAnsi="Arial" w:cs="Arial"/>
          <w:kern w:val="0"/>
          <w14:ligatures w14:val="none"/>
        </w:rPr>
        <w:t>) asmenį(-</w:t>
      </w:r>
      <w:proofErr w:type="spellStart"/>
      <w:r w:rsidRPr="005244B6">
        <w:rPr>
          <w:rFonts w:ascii="Arial" w:eastAsia="Calibri" w:hAnsi="Arial" w:cs="Arial"/>
          <w:kern w:val="0"/>
          <w14:ligatures w14:val="none"/>
        </w:rPr>
        <w:t>is</w:t>
      </w:r>
      <w:proofErr w:type="spellEnd"/>
      <w:r w:rsidRPr="005244B6">
        <w:rPr>
          <w:rFonts w:ascii="Arial" w:eastAsia="Calibri" w:hAnsi="Arial" w:cs="Arial"/>
          <w:kern w:val="0"/>
          <w14:ligatures w14:val="none"/>
        </w:rPr>
        <w:t xml:space="preserve">): </w:t>
      </w:r>
    </w:p>
    <w:p w14:paraId="4FA5FA35" w14:textId="568B6B14" w:rsidR="009053C1" w:rsidRPr="005244B6" w:rsidRDefault="009053C1" w:rsidP="00D00549">
      <w:pPr>
        <w:widowControl w:val="0"/>
        <w:tabs>
          <w:tab w:val="left" w:pos="567"/>
          <w:tab w:val="left" w:pos="1134"/>
        </w:tabs>
        <w:spacing w:after="0" w:line="240" w:lineRule="auto"/>
        <w:ind w:firstLine="567"/>
        <w:jc w:val="both"/>
        <w:outlineLvl w:val="1"/>
        <w:rPr>
          <w:rFonts w:ascii="Arial" w:eastAsia="Calibri" w:hAnsi="Arial" w:cs="Arial"/>
          <w:kern w:val="0"/>
          <w14:ligatures w14:val="none"/>
        </w:rPr>
      </w:pPr>
      <w:r w:rsidRPr="005244B6">
        <w:rPr>
          <w:rFonts w:ascii="Arial" w:eastAsia="Times New Roman" w:hAnsi="Arial" w:cs="Arial"/>
          <w:kern w:val="0"/>
          <w14:ligatures w14:val="none"/>
        </w:rPr>
        <w:t>Apie atsakingo(-ų) asmens(-ų) pasikeitimą Tiekėjas informuoja Pirkėją šios Sutarties Specialiųjų sąlygų 1.4 punkte ar Šalių rekvizituose nurodytu Pirkėjo el. paštu ir atskiras Sutarties pakeitimas ar atskiras įgaliojimų įforminimas dėl šios priežasties nėra atliekamas.</w:t>
      </w:r>
      <w:bookmarkEnd w:id="2"/>
    </w:p>
    <w:p w14:paraId="5FEBF123" w14:textId="77777777" w:rsidR="00B67B2F" w:rsidRPr="005244B6" w:rsidRDefault="00B67B2F" w:rsidP="009053C1">
      <w:pPr>
        <w:widowControl w:val="0"/>
        <w:tabs>
          <w:tab w:val="left" w:pos="993"/>
          <w:tab w:val="left" w:pos="1134"/>
        </w:tabs>
        <w:spacing w:after="0" w:line="240" w:lineRule="auto"/>
        <w:ind w:firstLine="567"/>
        <w:jc w:val="both"/>
        <w:outlineLvl w:val="1"/>
        <w:rPr>
          <w:rFonts w:ascii="Arial" w:eastAsia="Calibri" w:hAnsi="Arial" w:cs="Arial"/>
          <w:kern w:val="0"/>
          <w14:ligatures w14:val="none"/>
        </w:rPr>
      </w:pPr>
    </w:p>
    <w:p w14:paraId="244109C0" w14:textId="77777777" w:rsidR="009053C1" w:rsidRPr="005244B6" w:rsidRDefault="009053C1" w:rsidP="009053C1">
      <w:pPr>
        <w:tabs>
          <w:tab w:val="left" w:pos="993"/>
        </w:tabs>
        <w:spacing w:after="0" w:line="240" w:lineRule="auto"/>
        <w:jc w:val="center"/>
        <w:rPr>
          <w:rFonts w:ascii="Arial" w:eastAsia="Calibri" w:hAnsi="Arial" w:cs="Arial"/>
          <w:b/>
          <w:kern w:val="0"/>
          <w14:ligatures w14:val="none"/>
        </w:rPr>
      </w:pPr>
      <w:r w:rsidRPr="005244B6">
        <w:rPr>
          <w:rFonts w:ascii="Arial" w:eastAsia="Calibri" w:hAnsi="Arial" w:cs="Arial"/>
          <w:b/>
          <w:kern w:val="0"/>
          <w14:ligatures w14:val="none"/>
        </w:rPr>
        <w:t>2.SUTARTIES KAINA IR / ARBA KAINODAROS TAISYKLĖS, MOKĖJIMO SĄLYGOS</w:t>
      </w:r>
    </w:p>
    <w:p w14:paraId="6E1FCD82" w14:textId="21ACC936" w:rsidR="009053C1" w:rsidRDefault="009053C1" w:rsidP="009053C1">
      <w:pPr>
        <w:tabs>
          <w:tab w:val="left" w:pos="993"/>
        </w:tabs>
        <w:spacing w:after="0" w:line="240" w:lineRule="auto"/>
        <w:ind w:firstLine="567"/>
        <w:jc w:val="both"/>
        <w:rPr>
          <w:rFonts w:ascii="Arial" w:eastAsia="Calibri" w:hAnsi="Arial" w:cs="Arial"/>
          <w:kern w:val="0"/>
          <w14:ligatures w14:val="none"/>
        </w:rPr>
      </w:pPr>
      <w:r w:rsidRPr="005244B6">
        <w:rPr>
          <w:rFonts w:ascii="Arial" w:eastAsia="Calibri" w:hAnsi="Arial" w:cs="Arial"/>
          <w:kern w:val="0"/>
          <w14:ligatures w14:val="none"/>
        </w:rPr>
        <w:t xml:space="preserve">2.1. Sutarčiai taikomas kainos apskaičiavimo būdas – fiksuotas įkainis. Pirkėjas perka Prekes </w:t>
      </w:r>
      <w:r w:rsidRPr="005244B6">
        <w:rPr>
          <w:rFonts w:ascii="Arial" w:eastAsia="Calibri" w:hAnsi="Arial" w:cs="Arial"/>
          <w:b/>
          <w:bCs/>
          <w:kern w:val="0"/>
          <w14:ligatures w14:val="none"/>
        </w:rPr>
        <w:t>pagal poreikį</w:t>
      </w:r>
      <w:r w:rsidRPr="005244B6">
        <w:rPr>
          <w:rFonts w:ascii="Arial" w:eastAsia="Calibri" w:hAnsi="Arial" w:cs="Arial"/>
          <w:kern w:val="0"/>
          <w14:ligatures w14:val="none"/>
        </w:rPr>
        <w:t xml:space="preserve"> Sutarties Specialiųjų sąlygų </w:t>
      </w:r>
      <w:r w:rsidR="00341E21" w:rsidRPr="005244B6">
        <w:rPr>
          <w:rFonts w:ascii="Arial" w:eastAsia="Calibri" w:hAnsi="Arial" w:cs="Arial"/>
          <w:kern w:val="0"/>
          <w14:ligatures w14:val="none"/>
        </w:rPr>
        <w:t>2.</w:t>
      </w:r>
      <w:r w:rsidR="00D61EE4" w:rsidRPr="005244B6">
        <w:rPr>
          <w:rFonts w:ascii="Arial" w:eastAsia="Calibri" w:hAnsi="Arial" w:cs="Arial"/>
          <w:kern w:val="0"/>
          <w14:ligatures w14:val="none"/>
        </w:rPr>
        <w:t>2</w:t>
      </w:r>
      <w:r w:rsidR="00341E21" w:rsidRPr="005244B6">
        <w:rPr>
          <w:rFonts w:ascii="Arial" w:eastAsia="Calibri" w:hAnsi="Arial" w:cs="Arial"/>
          <w:kern w:val="0"/>
          <w14:ligatures w14:val="none"/>
        </w:rPr>
        <w:t xml:space="preserve"> punkte </w:t>
      </w:r>
      <w:r w:rsidRPr="005244B6">
        <w:rPr>
          <w:rFonts w:ascii="Arial" w:eastAsia="Calibri" w:hAnsi="Arial" w:cs="Arial"/>
          <w:kern w:val="0"/>
          <w14:ligatures w14:val="none"/>
        </w:rPr>
        <w:t>nurodytais įkainiais</w:t>
      </w:r>
      <w:r w:rsidRPr="005244B6">
        <w:rPr>
          <w:rFonts w:ascii="Arial" w:eastAsia="Calibri" w:hAnsi="Arial" w:cs="Arial"/>
          <w:i/>
          <w:kern w:val="0"/>
          <w14:ligatures w14:val="none"/>
        </w:rPr>
        <w:t xml:space="preserve">, </w:t>
      </w:r>
      <w:r w:rsidRPr="005244B6">
        <w:rPr>
          <w:rFonts w:ascii="Arial" w:eastAsia="Calibri" w:hAnsi="Arial" w:cs="Arial"/>
          <w:b/>
          <w:kern w:val="0"/>
          <w14:ligatures w14:val="none"/>
        </w:rPr>
        <w:t>neviršijant Sutarties Specialiųjų sąlygų 2.2 punkte</w:t>
      </w:r>
      <w:r w:rsidRPr="005244B6" w:rsidDel="003F0BB1">
        <w:rPr>
          <w:rFonts w:ascii="Arial" w:eastAsia="Calibri" w:hAnsi="Arial" w:cs="Arial"/>
          <w:b/>
          <w:kern w:val="0"/>
          <w14:ligatures w14:val="none"/>
        </w:rPr>
        <w:t xml:space="preserve"> </w:t>
      </w:r>
      <w:r w:rsidRPr="005244B6">
        <w:rPr>
          <w:rFonts w:ascii="Arial" w:eastAsia="Calibri" w:hAnsi="Arial" w:cs="Arial"/>
          <w:b/>
          <w:kern w:val="0"/>
          <w14:ligatures w14:val="none"/>
        </w:rPr>
        <w:t xml:space="preserve">nurodytos Sutarties maksimalios kainos, </w:t>
      </w:r>
      <w:r w:rsidRPr="005244B6">
        <w:rPr>
          <w:rFonts w:ascii="Arial" w:eastAsia="Calibri" w:hAnsi="Arial" w:cs="Arial"/>
          <w:kern w:val="0"/>
          <w14:ligatures w14:val="none"/>
        </w:rPr>
        <w:t>Pirkėjas neįsipareigoja išpirkti Prekių preliminaraus kiekio ar bet kokios jo dalies (jeigu Sutartyje yra nurodyti Prekių preliminarūs kiekiai), nepaisant to, Prekių preliminarūs kiekiai nėra laikomi maksimaliais kiekiais. Pirkėjas taip pat neįsipareigoja išpirkti Prekių Sutarties Specialiųjų sąlygų 2.2 punkte</w:t>
      </w:r>
      <w:r w:rsidRPr="005244B6" w:rsidDel="003F0BB1">
        <w:rPr>
          <w:rFonts w:ascii="Arial" w:eastAsia="Calibri" w:hAnsi="Arial" w:cs="Arial"/>
          <w:kern w:val="0"/>
          <w14:ligatures w14:val="none"/>
        </w:rPr>
        <w:t xml:space="preserve"> </w:t>
      </w:r>
      <w:r w:rsidRPr="005244B6">
        <w:rPr>
          <w:rFonts w:ascii="Arial" w:eastAsia="Calibri" w:hAnsi="Arial" w:cs="Arial"/>
          <w:kern w:val="0"/>
          <w14:ligatures w14:val="none"/>
        </w:rPr>
        <w:t xml:space="preserve">nurodytai Sutarties maksimaliai kainai ar bet kokiai jos daliai. </w:t>
      </w:r>
      <w:bookmarkStart w:id="3" w:name="_Hlk25763714"/>
    </w:p>
    <w:p w14:paraId="71826933" w14:textId="658DC87F" w:rsidR="000C60A6" w:rsidRPr="000C60A6" w:rsidRDefault="000C60A6" w:rsidP="000C60A6">
      <w:pPr>
        <w:tabs>
          <w:tab w:val="left" w:pos="993"/>
        </w:tabs>
        <w:spacing w:after="0" w:line="240" w:lineRule="auto"/>
        <w:ind w:firstLine="567"/>
        <w:jc w:val="both"/>
        <w:rPr>
          <w:rFonts w:ascii="Arial" w:eastAsia="Calibri" w:hAnsi="Arial" w:cs="Arial"/>
          <w:kern w:val="0"/>
          <w14:ligatures w14:val="none"/>
        </w:rPr>
      </w:pPr>
      <w:bookmarkStart w:id="4" w:name="_Hlk132617384"/>
      <w:r w:rsidRPr="000C60A6">
        <w:rPr>
          <w:rFonts w:ascii="Arial" w:eastAsia="Calibri" w:hAnsi="Arial" w:cs="Arial"/>
          <w:kern w:val="0"/>
          <w14:ligatures w14:val="none"/>
        </w:rPr>
        <w:t>Sutarties galiojimo metu atsiradus Pirkėjo poreikiui įsigyti Sutartyje nenumatytas, tačiau su Pirkimo objektu / Sutarties dalyku susijusias prekes (</w:t>
      </w:r>
      <w:bookmarkStart w:id="5" w:name="_Hlk129934027"/>
      <w:r w:rsidRPr="000C60A6">
        <w:rPr>
          <w:rFonts w:ascii="Arial" w:eastAsia="Calibri" w:hAnsi="Arial" w:cs="Arial"/>
          <w:kern w:val="0"/>
          <w14:ligatures w14:val="none"/>
        </w:rPr>
        <w:t>kitokių charakteristikų / parametrų ar identiško / panašaus naudojimo)</w:t>
      </w:r>
      <w:bookmarkEnd w:id="5"/>
      <w:r w:rsidRPr="000C60A6">
        <w:rPr>
          <w:rFonts w:ascii="Arial" w:eastAsia="Calibri" w:hAnsi="Arial" w:cs="Arial"/>
          <w:kern w:val="0"/>
          <w14:ligatures w14:val="none"/>
        </w:rPr>
        <w:t xml:space="preserve"> (toliau </w:t>
      </w:r>
      <w:r w:rsidRPr="000C60A6">
        <w:rPr>
          <w:rFonts w:ascii="Arial" w:hAnsi="Arial" w:cs="Arial"/>
          <w:color w:val="000000"/>
          <w:kern w:val="0"/>
          <w14:ligatures w14:val="none"/>
        </w:rPr>
        <w:t>–</w:t>
      </w:r>
      <w:r w:rsidRPr="000C60A6">
        <w:rPr>
          <w:rFonts w:ascii="Arial" w:eastAsia="Calibri" w:hAnsi="Arial" w:cs="Arial"/>
          <w:kern w:val="0"/>
          <w14:ligatures w14:val="none"/>
        </w:rPr>
        <w:t xml:space="preserve"> </w:t>
      </w:r>
      <w:r w:rsidRPr="000C60A6">
        <w:rPr>
          <w:rFonts w:ascii="Arial" w:hAnsi="Arial" w:cs="Arial"/>
          <w:b/>
          <w:kern w:val="0"/>
          <w14:ligatures w14:val="none"/>
        </w:rPr>
        <w:t>Nenumatytos prekės</w:t>
      </w:r>
      <w:r w:rsidRPr="000C60A6">
        <w:rPr>
          <w:rFonts w:ascii="Arial" w:hAnsi="Arial" w:cs="Arial"/>
          <w:kern w:val="0"/>
          <w14:ligatures w14:val="none"/>
        </w:rPr>
        <w:t>)</w:t>
      </w:r>
      <w:r w:rsidRPr="000C60A6">
        <w:rPr>
          <w:rFonts w:ascii="Arial" w:eastAsia="Calibri" w:hAnsi="Arial" w:cs="Arial"/>
          <w:kern w:val="0"/>
          <w14:ligatures w14:val="none"/>
        </w:rPr>
        <w:t xml:space="preserve">, Pirkėjas turi teisę įsigyti ne daugiau nei 10 (dešimt) procentų Nenumatytų prekių, šį procentą skaičiuojant nuo Sutarties </w:t>
      </w:r>
      <w:r w:rsidRPr="000C60A6">
        <w:rPr>
          <w:rFonts w:ascii="Arial" w:hAnsi="Arial" w:cs="Arial"/>
          <w:kern w:val="0"/>
          <w14:ligatures w14:val="none"/>
        </w:rPr>
        <w:t xml:space="preserve">Specialiųjų sąlygų </w:t>
      </w:r>
      <w:r w:rsidRPr="000C60A6">
        <w:rPr>
          <w:rFonts w:ascii="Arial" w:eastAsia="Calibri" w:hAnsi="Arial" w:cs="Arial"/>
          <w:kern w:val="0"/>
          <w14:ligatures w14:val="none"/>
        </w:rPr>
        <w:t>2.2 p. nurodytos</w:t>
      </w:r>
      <w:r w:rsidRPr="000C60A6">
        <w:rPr>
          <w:rFonts w:ascii="Arial" w:hAnsi="Arial" w:cs="Arial"/>
          <w:i/>
          <w:iCs/>
          <w:kern w:val="0"/>
          <w14:ligatures w14:val="none"/>
        </w:rPr>
        <w:t xml:space="preserve"> </w:t>
      </w:r>
      <w:r w:rsidR="009403B7" w:rsidRPr="007C0524">
        <w:rPr>
          <w:rFonts w:ascii="Arial" w:hAnsi="Arial" w:cs="Arial"/>
          <w:kern w:val="0"/>
          <w14:ligatures w14:val="none"/>
        </w:rPr>
        <w:t>Sutarties maksimalios</w:t>
      </w:r>
      <w:r w:rsidR="009403B7">
        <w:rPr>
          <w:rFonts w:ascii="Arial" w:hAnsi="Arial" w:cs="Arial"/>
          <w:i/>
          <w:iCs/>
          <w:kern w:val="0"/>
          <w14:ligatures w14:val="none"/>
        </w:rPr>
        <w:t xml:space="preserve"> </w:t>
      </w:r>
      <w:r w:rsidRPr="009403B7">
        <w:rPr>
          <w:rFonts w:ascii="Arial" w:hAnsi="Arial" w:cs="Arial"/>
          <w:iCs/>
          <w:kern w:val="0"/>
          <w14:ligatures w14:val="none"/>
        </w:rPr>
        <w:t xml:space="preserve">kainos, lygios </w:t>
      </w:r>
      <w:r w:rsidRPr="009403B7">
        <w:rPr>
          <w:rFonts w:ascii="Arial" w:hAnsi="Arial" w:cs="Arial"/>
          <w:kern w:val="0"/>
          <w14:ligatures w14:val="none"/>
        </w:rPr>
        <w:t xml:space="preserve">atitinkamos </w:t>
      </w:r>
      <w:proofErr w:type="spellStart"/>
      <w:r w:rsidRPr="009403B7">
        <w:rPr>
          <w:rFonts w:ascii="Arial" w:hAnsi="Arial" w:cs="Arial"/>
          <w:kern w:val="0"/>
          <w14:ligatures w14:val="none"/>
        </w:rPr>
        <w:t>P.o.d</w:t>
      </w:r>
      <w:proofErr w:type="spellEnd"/>
      <w:r w:rsidRPr="009403B7">
        <w:rPr>
          <w:rFonts w:ascii="Arial" w:hAnsi="Arial" w:cs="Arial"/>
          <w:kern w:val="0"/>
          <w14:ligatures w14:val="none"/>
        </w:rPr>
        <w:t xml:space="preserve">. </w:t>
      </w:r>
      <w:r w:rsidRPr="009403B7">
        <w:rPr>
          <w:rFonts w:ascii="Arial" w:eastAsia="Calibri" w:hAnsi="Arial" w:cs="Arial"/>
          <w:kern w:val="0"/>
          <w14:ligatures w14:val="none"/>
        </w:rPr>
        <w:t xml:space="preserve">(pagal atitinkamą </w:t>
      </w:r>
      <w:proofErr w:type="spellStart"/>
      <w:r w:rsidRPr="009403B7">
        <w:rPr>
          <w:rFonts w:ascii="Arial" w:eastAsia="Calibri" w:hAnsi="Arial" w:cs="Arial"/>
          <w:kern w:val="0"/>
          <w14:ligatures w14:val="none"/>
        </w:rPr>
        <w:t>P.o.d</w:t>
      </w:r>
      <w:proofErr w:type="spellEnd"/>
      <w:r w:rsidRPr="009403B7">
        <w:rPr>
          <w:rFonts w:ascii="Arial" w:eastAsia="Calibri" w:hAnsi="Arial" w:cs="Arial"/>
          <w:kern w:val="0"/>
          <w14:ligatures w14:val="none"/>
        </w:rPr>
        <w:t>.)</w:t>
      </w:r>
      <w:r w:rsidRPr="009403B7">
        <w:rPr>
          <w:rFonts w:ascii="Arial" w:hAnsi="Arial" w:cs="Arial"/>
          <w:kern w:val="0"/>
          <w14:ligatures w14:val="none"/>
        </w:rPr>
        <w:t xml:space="preserve">, </w:t>
      </w:r>
      <w:r w:rsidRPr="009403B7">
        <w:rPr>
          <w:rFonts w:ascii="Arial" w:eastAsia="Calibri" w:hAnsi="Arial" w:cs="Arial"/>
          <w:kern w:val="0"/>
          <w14:ligatures w14:val="none"/>
        </w:rPr>
        <w:t xml:space="preserve">be </w:t>
      </w:r>
      <w:r w:rsidR="007C0524">
        <w:rPr>
          <w:rFonts w:ascii="Arial" w:eastAsia="Calibri" w:hAnsi="Arial" w:cs="Arial"/>
          <w:kern w:val="0"/>
          <w14:ligatures w14:val="none"/>
        </w:rPr>
        <w:t xml:space="preserve">pridėtinės vertės mokesčio </w:t>
      </w:r>
      <w:r w:rsidRPr="009403B7">
        <w:rPr>
          <w:rFonts w:ascii="Arial" w:eastAsia="Calibri" w:hAnsi="Arial" w:cs="Arial"/>
          <w:kern w:val="0"/>
          <w14:ligatures w14:val="none"/>
        </w:rPr>
        <w:t>kainai (jos nedidinant).</w:t>
      </w:r>
    </w:p>
    <w:p w14:paraId="330ABF51" w14:textId="77777777" w:rsidR="000C60A6" w:rsidRPr="000C60A6" w:rsidRDefault="000C60A6" w:rsidP="000C60A6">
      <w:pPr>
        <w:tabs>
          <w:tab w:val="left" w:pos="993"/>
        </w:tabs>
        <w:autoSpaceDE w:val="0"/>
        <w:autoSpaceDN w:val="0"/>
        <w:adjustRightInd w:val="0"/>
        <w:spacing w:after="0" w:line="240" w:lineRule="auto"/>
        <w:ind w:firstLine="567"/>
        <w:jc w:val="both"/>
        <w:rPr>
          <w:rFonts w:ascii="Arial" w:hAnsi="Arial" w:cs="Arial"/>
          <w:color w:val="000000"/>
          <w:kern w:val="0"/>
          <w14:ligatures w14:val="none"/>
        </w:rPr>
      </w:pPr>
      <w:r w:rsidRPr="000C60A6">
        <w:rPr>
          <w:rFonts w:ascii="Arial" w:hAnsi="Arial" w:cs="Arial"/>
          <w:color w:val="000000"/>
          <w:kern w:val="0"/>
          <w14:ligatures w14:val="none"/>
        </w:rPr>
        <w:t xml:space="preserve">Nenumatytos prekės bus perkamos tokiais įkainiais, kurie galios Pirkėjo užsakymo pateikimo dieną Tiekėjo oficialiame kainoraštyje, jei tokio nėra, tokiu atveju Tiekėjo prekybos vietoje, kataloge ar interneto svetainėje nurodytomis galiojančiomis Nenumatytų prekių kainomis. Jei Nenumatytų prekių kainos viešai neskelbiamos, </w:t>
      </w:r>
      <w:r w:rsidRPr="000C60A6">
        <w:rPr>
          <w:rFonts w:ascii="Arial" w:eastAsia="Calibri" w:hAnsi="Arial" w:cs="Arial"/>
          <w:color w:val="000000"/>
          <w:kern w:val="0"/>
          <w14:ligatures w14:val="none"/>
        </w:rPr>
        <w:t xml:space="preserve">Pirkėjas kreipsis į Tiekėją su prašymu pateikti Nenumatytų prekių </w:t>
      </w:r>
      <w:r w:rsidRPr="000C60A6">
        <w:rPr>
          <w:rFonts w:ascii="Arial" w:eastAsia="Calibri" w:hAnsi="Arial" w:cs="Arial"/>
          <w:color w:val="000000"/>
          <w:kern w:val="0"/>
          <w14:ligatures w14:val="none"/>
        </w:rPr>
        <w:lastRenderedPageBreak/>
        <w:t xml:space="preserve">kainas (komercinį pasiūlymą), pažymėdamas, kad įsigytinų Nenumatytų prekių kainos </w:t>
      </w:r>
      <w:r w:rsidRPr="000C60A6">
        <w:rPr>
          <w:rFonts w:ascii="Arial" w:hAnsi="Arial" w:cs="Arial"/>
          <w:color w:val="000000"/>
          <w:kern w:val="0"/>
          <w14:ligatures w14:val="none"/>
        </w:rPr>
        <w:t xml:space="preserve">turi būti konkurencingos ir </w:t>
      </w:r>
      <w:r w:rsidRPr="000C60A6">
        <w:rPr>
          <w:rFonts w:ascii="Arial" w:eastAsia="Calibri" w:hAnsi="Arial" w:cs="Arial"/>
          <w:color w:val="000000"/>
          <w:kern w:val="0"/>
          <w14:ligatures w14:val="none"/>
        </w:rPr>
        <w:t xml:space="preserve">negali būti didesnės nei rinkos kainos.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rinką. Nustačius, kad Tiekėjo pasiūlytos Nenumatytų prekių kainos yra didesnės nei rinkos, Pirkėjas prašo Tiekėjo jas sumažinti. Tik objektyviai įvertinus ir turint pagrindžiančius / įrodančius dokumentus, kad Tiekėjo pateiktos Nenumatytų prekių kainos atitinka rinkos kainas, jos gali būti įsigyjamos vadovaujantis šia Sutartimi. </w:t>
      </w:r>
    </w:p>
    <w:bookmarkEnd w:id="3"/>
    <w:bookmarkEnd w:id="4"/>
    <w:p w14:paraId="4A6DE925" w14:textId="77777777" w:rsidR="00A52C94" w:rsidRPr="00A52C94" w:rsidRDefault="009053C1" w:rsidP="00A52C94">
      <w:pPr>
        <w:shd w:val="clear" w:color="auto" w:fill="FFFFFF"/>
        <w:tabs>
          <w:tab w:val="left" w:pos="993"/>
        </w:tabs>
        <w:spacing w:after="0" w:line="240" w:lineRule="auto"/>
        <w:ind w:right="23" w:firstLine="567"/>
        <w:jc w:val="both"/>
        <w:rPr>
          <w:rFonts w:ascii="Arial" w:eastAsia="Calibri" w:hAnsi="Arial" w:cs="Arial"/>
          <w:b/>
          <w:bCs/>
          <w:kern w:val="0"/>
          <w:lang w:eastAsia="x-none"/>
          <w14:ligatures w14:val="none"/>
        </w:rPr>
      </w:pPr>
      <w:r w:rsidRPr="00A52C94">
        <w:rPr>
          <w:rFonts w:ascii="Arial" w:eastAsia="Calibri" w:hAnsi="Arial" w:cs="Arial"/>
          <w:b/>
          <w:bCs/>
          <w:kern w:val="0"/>
          <w:lang w:eastAsia="x-none"/>
          <w14:ligatures w14:val="none"/>
        </w:rPr>
        <w:t xml:space="preserve">2.2. </w:t>
      </w:r>
      <w:r w:rsidR="00A52C94" w:rsidRPr="00A52C94">
        <w:rPr>
          <w:rFonts w:ascii="Arial" w:eastAsia="Calibri" w:hAnsi="Arial" w:cs="Arial"/>
          <w:b/>
          <w:bCs/>
          <w:kern w:val="0"/>
          <w:lang w:eastAsia="x-none"/>
          <w14:ligatures w14:val="none"/>
        </w:rPr>
        <w:t>Sutarties maksimali kaina yra:</w:t>
      </w:r>
    </w:p>
    <w:p w14:paraId="158CD96C" w14:textId="0F4E3DBA" w:rsidR="007359CB" w:rsidRPr="007359CB" w:rsidRDefault="007359CB" w:rsidP="007359CB">
      <w:pPr>
        <w:shd w:val="clear" w:color="auto" w:fill="FFFFFF"/>
        <w:tabs>
          <w:tab w:val="left" w:pos="993"/>
        </w:tabs>
        <w:spacing w:after="0" w:line="240" w:lineRule="auto"/>
        <w:ind w:right="23" w:firstLine="567"/>
        <w:jc w:val="both"/>
        <w:rPr>
          <w:rFonts w:ascii="Arial" w:eastAsia="Calibri" w:hAnsi="Arial" w:cs="Arial"/>
          <w:kern w:val="0"/>
          <w:lang w:eastAsia="x-none"/>
          <w14:ligatures w14:val="none"/>
        </w:rPr>
      </w:pPr>
      <w:r w:rsidRPr="007359CB">
        <w:rPr>
          <w:rFonts w:ascii="Arial" w:eastAsia="Calibri" w:hAnsi="Arial" w:cs="Arial"/>
          <w:kern w:val="0"/>
          <w:lang w:eastAsia="x-none"/>
          <w14:ligatures w14:val="none"/>
        </w:rPr>
        <w:t xml:space="preserve">1 </w:t>
      </w:r>
      <w:proofErr w:type="spellStart"/>
      <w:r w:rsidRPr="007359CB">
        <w:rPr>
          <w:rFonts w:ascii="Arial" w:eastAsia="Calibri" w:hAnsi="Arial" w:cs="Arial"/>
          <w:kern w:val="0"/>
          <w:lang w:eastAsia="x-none"/>
          <w14:ligatures w14:val="none"/>
        </w:rPr>
        <w:t>P.o.d</w:t>
      </w:r>
      <w:proofErr w:type="spellEnd"/>
      <w:r w:rsidRPr="007359CB">
        <w:rPr>
          <w:rFonts w:ascii="Arial" w:eastAsia="Calibri" w:hAnsi="Arial" w:cs="Arial"/>
          <w:kern w:val="0"/>
          <w:lang w:eastAsia="x-none"/>
          <w14:ligatures w14:val="none"/>
        </w:rPr>
        <w:t>.</w:t>
      </w:r>
      <w:bookmarkStart w:id="6" w:name="_Hlk129700271"/>
      <w:r w:rsidRPr="007359CB">
        <w:rPr>
          <w:rFonts w:ascii="Arial" w:eastAsia="Calibri" w:hAnsi="Arial" w:cs="Arial"/>
          <w:kern w:val="0"/>
          <w:lang w:eastAsia="x-none"/>
          <w14:ligatures w14:val="none"/>
        </w:rPr>
        <w:t xml:space="preserve"> </w:t>
      </w:r>
      <w:bookmarkEnd w:id="6"/>
      <w:r w:rsidR="00A52C94" w:rsidRPr="00A52C94">
        <w:rPr>
          <w:rFonts w:ascii="Arial" w:eastAsia="Calibri" w:hAnsi="Arial" w:cs="Arial"/>
          <w:kern w:val="0"/>
          <w:lang w:eastAsia="x-none"/>
          <w14:ligatures w14:val="none"/>
        </w:rPr>
        <w:t>Asmeninės apsaugos priemonės darbui aukštyje</w:t>
      </w:r>
      <w:r w:rsidRPr="007359CB">
        <w:rPr>
          <w:rFonts w:ascii="Arial" w:eastAsia="Calibri" w:hAnsi="Arial" w:cs="Arial"/>
          <w:kern w:val="0"/>
          <w:lang w:eastAsia="x-none"/>
          <w14:ligatures w14:val="none"/>
        </w:rPr>
        <w:t>:</w:t>
      </w:r>
    </w:p>
    <w:p w14:paraId="32A095ED" w14:textId="2A0859C1" w:rsidR="00D00549" w:rsidRPr="008F5287" w:rsidRDefault="005748FB" w:rsidP="009053C1">
      <w:pPr>
        <w:shd w:val="clear" w:color="auto" w:fill="FFFFFF"/>
        <w:tabs>
          <w:tab w:val="left" w:pos="993"/>
        </w:tabs>
        <w:spacing w:after="0" w:line="240" w:lineRule="auto"/>
        <w:ind w:right="23" w:firstLine="567"/>
        <w:jc w:val="both"/>
        <w:rPr>
          <w:rFonts w:ascii="Arial" w:eastAsia="Calibri" w:hAnsi="Arial" w:cs="Arial"/>
          <w:b/>
          <w:bCs/>
          <w:color w:val="5B9BD5" w:themeColor="accent5"/>
          <w:kern w:val="0"/>
          <w:lang w:eastAsia="x-none"/>
          <w14:ligatures w14:val="none"/>
        </w:rPr>
      </w:pPr>
      <w:bookmarkStart w:id="7" w:name="_Hlk128732446"/>
      <w:r>
        <w:rPr>
          <w:rFonts w:ascii="Arial" w:eastAsia="Calibri" w:hAnsi="Arial" w:cs="Arial"/>
          <w:b/>
          <w:bCs/>
          <w:color w:val="5B9BD5" w:themeColor="accent5"/>
          <w:kern w:val="0"/>
          <w:lang w:eastAsia="x-none"/>
          <w14:ligatures w14:val="none"/>
        </w:rPr>
        <w:t>10</w:t>
      </w:r>
      <w:r w:rsidR="00310F02">
        <w:rPr>
          <w:rFonts w:ascii="Arial" w:eastAsia="Calibri" w:hAnsi="Arial" w:cs="Arial"/>
          <w:b/>
          <w:bCs/>
          <w:color w:val="5B9BD5" w:themeColor="accent5"/>
          <w:kern w:val="0"/>
          <w:lang w:eastAsia="x-none"/>
          <w14:ligatures w14:val="none"/>
        </w:rPr>
        <w:t> </w:t>
      </w:r>
      <w:r>
        <w:rPr>
          <w:rFonts w:ascii="Arial" w:eastAsia="Calibri" w:hAnsi="Arial" w:cs="Arial"/>
          <w:b/>
          <w:bCs/>
          <w:color w:val="5B9BD5" w:themeColor="accent5"/>
          <w:kern w:val="0"/>
          <w:lang w:eastAsia="x-none"/>
          <w14:ligatures w14:val="none"/>
        </w:rPr>
        <w:t>700,00</w:t>
      </w:r>
      <w:r w:rsidR="008C778F" w:rsidRPr="008F5287" w:rsidDel="008C778F">
        <w:rPr>
          <w:rFonts w:ascii="Arial" w:eastAsia="Calibri" w:hAnsi="Arial" w:cs="Arial"/>
          <w:b/>
          <w:bCs/>
          <w:color w:val="5B9BD5" w:themeColor="accent5"/>
          <w:kern w:val="0"/>
          <w:lang w:eastAsia="x-none"/>
          <w14:ligatures w14:val="none"/>
        </w:rPr>
        <w:t xml:space="preserve"> </w:t>
      </w:r>
      <w:r w:rsidR="008C778F" w:rsidRPr="008F5287">
        <w:rPr>
          <w:rFonts w:ascii="Arial" w:eastAsia="Calibri" w:hAnsi="Arial" w:cs="Arial"/>
          <w:b/>
          <w:bCs/>
          <w:color w:val="5B9BD5" w:themeColor="accent5"/>
          <w:kern w:val="0"/>
          <w:lang w:eastAsia="x-none"/>
          <w14:ligatures w14:val="none"/>
        </w:rPr>
        <w:t>(</w:t>
      </w:r>
      <w:r>
        <w:rPr>
          <w:rFonts w:ascii="Arial" w:eastAsia="Calibri" w:hAnsi="Arial" w:cs="Arial"/>
          <w:b/>
          <w:bCs/>
          <w:color w:val="5B9BD5" w:themeColor="accent5"/>
          <w:kern w:val="0"/>
          <w:lang w:eastAsia="x-none"/>
          <w14:ligatures w14:val="none"/>
        </w:rPr>
        <w:t>dešimt tūkstančių septyni šimtai</w:t>
      </w:r>
      <w:r w:rsidR="008C778F" w:rsidRPr="008F5287">
        <w:rPr>
          <w:rFonts w:ascii="Arial" w:eastAsia="Calibri" w:hAnsi="Arial" w:cs="Arial"/>
          <w:b/>
          <w:bCs/>
          <w:color w:val="5B9BD5" w:themeColor="accent5"/>
          <w:kern w:val="0"/>
          <w:lang w:eastAsia="x-none"/>
          <w14:ligatures w14:val="none"/>
        </w:rPr>
        <w:t xml:space="preserve"> eur</w:t>
      </w:r>
      <w:r>
        <w:rPr>
          <w:rFonts w:ascii="Arial" w:eastAsia="Calibri" w:hAnsi="Arial" w:cs="Arial"/>
          <w:b/>
          <w:bCs/>
          <w:color w:val="5B9BD5" w:themeColor="accent5"/>
          <w:kern w:val="0"/>
          <w:lang w:eastAsia="x-none"/>
          <w14:ligatures w14:val="none"/>
        </w:rPr>
        <w:t>ų</w:t>
      </w:r>
      <w:r w:rsidR="008C778F" w:rsidRPr="008F5287">
        <w:rPr>
          <w:rFonts w:ascii="Arial" w:eastAsia="Calibri" w:hAnsi="Arial" w:cs="Arial"/>
          <w:b/>
          <w:bCs/>
          <w:color w:val="5B9BD5" w:themeColor="accent5"/>
          <w:kern w:val="0"/>
          <w:lang w:eastAsia="x-none"/>
          <w14:ligatures w14:val="none"/>
        </w:rPr>
        <w:t>, 00 ct)</w:t>
      </w:r>
      <w:r w:rsidR="00D00549" w:rsidRPr="008F5287">
        <w:rPr>
          <w:rFonts w:ascii="Arial" w:eastAsia="Calibri" w:hAnsi="Arial" w:cs="Arial"/>
          <w:b/>
          <w:bCs/>
          <w:color w:val="5B9BD5" w:themeColor="accent5"/>
          <w:kern w:val="0"/>
          <w:lang w:eastAsia="x-none"/>
          <w14:ligatures w14:val="none"/>
        </w:rPr>
        <w:t xml:space="preserve"> </w:t>
      </w:r>
      <w:r w:rsidR="009053C1" w:rsidRPr="008F5287">
        <w:rPr>
          <w:rFonts w:ascii="Arial" w:eastAsia="Calibri" w:hAnsi="Arial" w:cs="Arial"/>
          <w:b/>
          <w:bCs/>
          <w:color w:val="5B9BD5" w:themeColor="accent5"/>
          <w:kern w:val="0"/>
          <w:lang w:eastAsia="x-none"/>
          <w14:ligatures w14:val="none"/>
        </w:rPr>
        <w:t>neįskaitant pridėtinės vertės mokesčio (toliau – PVM)</w:t>
      </w:r>
      <w:r w:rsidR="008F5287">
        <w:rPr>
          <w:rFonts w:ascii="Arial" w:eastAsia="Calibri" w:hAnsi="Arial" w:cs="Arial"/>
          <w:b/>
          <w:bCs/>
          <w:color w:val="5B9BD5" w:themeColor="accent5"/>
          <w:kern w:val="0"/>
          <w:lang w:eastAsia="x-none"/>
          <w14:ligatures w14:val="none"/>
        </w:rPr>
        <w:t>;</w:t>
      </w:r>
    </w:p>
    <w:p w14:paraId="5DD20D89" w14:textId="69569553" w:rsidR="00312F6A" w:rsidRDefault="009053C1" w:rsidP="009053C1">
      <w:pPr>
        <w:shd w:val="clear" w:color="auto" w:fill="FFFFFF"/>
        <w:tabs>
          <w:tab w:val="left" w:pos="993"/>
        </w:tabs>
        <w:spacing w:after="0" w:line="240" w:lineRule="auto"/>
        <w:ind w:right="23" w:firstLine="567"/>
        <w:jc w:val="both"/>
        <w:rPr>
          <w:rFonts w:ascii="Arial" w:eastAsia="Calibri" w:hAnsi="Arial" w:cs="Arial"/>
          <w:kern w:val="0"/>
          <w:lang w:eastAsia="x-none"/>
          <w14:ligatures w14:val="none"/>
        </w:rPr>
      </w:pPr>
      <w:bookmarkStart w:id="8" w:name="_Hlk129700418"/>
      <w:r w:rsidRPr="005244B6">
        <w:rPr>
          <w:rFonts w:ascii="Arial" w:eastAsia="Calibri" w:hAnsi="Arial" w:cs="Arial"/>
          <w:kern w:val="0"/>
          <w:lang w:eastAsia="x-none"/>
          <w14:ligatures w14:val="none"/>
        </w:rPr>
        <w:t>Sutarčiai taikomas</w:t>
      </w:r>
      <w:r w:rsidR="00D455FE">
        <w:rPr>
          <w:rFonts w:ascii="Arial" w:eastAsia="Calibri" w:hAnsi="Arial" w:cs="Arial"/>
          <w:kern w:val="0"/>
          <w:lang w:eastAsia="x-none"/>
          <w14:ligatures w14:val="none"/>
        </w:rPr>
        <w:t xml:space="preserve"> 21</w:t>
      </w:r>
      <w:r w:rsidR="00D00549" w:rsidRPr="005244B6">
        <w:rPr>
          <w:rFonts w:ascii="Arial" w:eastAsia="Calibri" w:hAnsi="Arial" w:cs="Arial"/>
          <w:color w:val="70AD47" w:themeColor="accent6"/>
          <w:kern w:val="0"/>
          <w:lang w:eastAsia="x-none"/>
          <w14:ligatures w14:val="none"/>
        </w:rPr>
        <w:t xml:space="preserve"> </w:t>
      </w:r>
      <w:r w:rsidR="00D00549" w:rsidRPr="005244B6">
        <w:rPr>
          <w:rFonts w:ascii="Arial" w:eastAsia="Calibri" w:hAnsi="Arial" w:cs="Arial"/>
          <w:kern w:val="0"/>
          <w:lang w:eastAsia="x-none"/>
          <w14:ligatures w14:val="none"/>
        </w:rPr>
        <w:t>p</w:t>
      </w:r>
      <w:r w:rsidRPr="005244B6">
        <w:rPr>
          <w:rFonts w:ascii="Arial" w:eastAsia="Calibri" w:hAnsi="Arial" w:cs="Arial"/>
          <w:kern w:val="0"/>
          <w:lang w:eastAsia="x-none"/>
          <w14:ligatures w14:val="none"/>
        </w:rPr>
        <w:t>roc. dydžio PVM</w:t>
      </w:r>
      <w:r w:rsidR="00322A5D">
        <w:rPr>
          <w:rFonts w:ascii="Arial" w:eastAsia="Calibri" w:hAnsi="Arial" w:cs="Arial"/>
          <w:kern w:val="0"/>
          <w:lang w:eastAsia="x-none"/>
          <w14:ligatures w14:val="none"/>
        </w:rPr>
        <w:t xml:space="preserve">. </w:t>
      </w:r>
    </w:p>
    <w:p w14:paraId="2B941C42" w14:textId="309C72C5" w:rsidR="009053C1" w:rsidRPr="006B5EF0" w:rsidRDefault="00322A5D" w:rsidP="009053C1">
      <w:pPr>
        <w:shd w:val="clear" w:color="auto" w:fill="FFFFFF"/>
        <w:tabs>
          <w:tab w:val="left" w:pos="993"/>
        </w:tabs>
        <w:spacing w:after="0" w:line="240" w:lineRule="auto"/>
        <w:ind w:right="23" w:firstLine="567"/>
        <w:jc w:val="both"/>
        <w:rPr>
          <w:rFonts w:ascii="Arial" w:eastAsia="Calibri" w:hAnsi="Arial" w:cs="Arial"/>
          <w:b/>
          <w:bCs/>
          <w:color w:val="5B9BD5" w:themeColor="accent5"/>
          <w:kern w:val="0"/>
          <w:lang w:eastAsia="x-none"/>
          <w14:ligatures w14:val="none"/>
        </w:rPr>
      </w:pPr>
      <w:bookmarkStart w:id="9" w:name="_Hlk132177122"/>
      <w:r w:rsidRPr="006B5EF0">
        <w:rPr>
          <w:rFonts w:ascii="Arial" w:eastAsia="Calibri" w:hAnsi="Arial" w:cs="Arial"/>
          <w:b/>
          <w:bCs/>
          <w:color w:val="5B9BD5" w:themeColor="accent5"/>
          <w:kern w:val="0"/>
          <w:lang w:eastAsia="x-none"/>
          <w14:ligatures w14:val="none"/>
        </w:rPr>
        <w:t>1</w:t>
      </w:r>
      <w:r w:rsidR="00A37A81" w:rsidRPr="006B5EF0">
        <w:rPr>
          <w:rFonts w:ascii="Arial" w:eastAsia="Calibri" w:hAnsi="Arial" w:cs="Arial"/>
          <w:b/>
          <w:bCs/>
          <w:color w:val="5B9BD5" w:themeColor="accent5"/>
          <w:kern w:val="0"/>
          <w:lang w:eastAsia="x-none"/>
          <w14:ligatures w14:val="none"/>
        </w:rPr>
        <w:t xml:space="preserve"> </w:t>
      </w:r>
      <w:proofErr w:type="spellStart"/>
      <w:r w:rsidR="00A37A81" w:rsidRPr="006B5EF0">
        <w:rPr>
          <w:rFonts w:ascii="Arial" w:eastAsia="Calibri" w:hAnsi="Arial" w:cs="Arial"/>
          <w:b/>
          <w:bCs/>
          <w:color w:val="5B9BD5" w:themeColor="accent5"/>
          <w:kern w:val="0"/>
          <w:lang w:eastAsia="x-none"/>
          <w14:ligatures w14:val="none"/>
        </w:rPr>
        <w:t>P.o.d</w:t>
      </w:r>
      <w:proofErr w:type="spellEnd"/>
      <w:r w:rsidR="00A37A81" w:rsidRPr="006B5EF0">
        <w:rPr>
          <w:rFonts w:ascii="Arial" w:eastAsia="Calibri" w:hAnsi="Arial" w:cs="Arial"/>
          <w:b/>
          <w:bCs/>
          <w:color w:val="5B9BD5" w:themeColor="accent5"/>
          <w:kern w:val="0"/>
          <w:lang w:eastAsia="x-none"/>
          <w14:ligatures w14:val="none"/>
        </w:rPr>
        <w:t>. Sutarties maksimali kaina</w:t>
      </w:r>
      <w:r w:rsidR="00312F6A" w:rsidRPr="006B5EF0">
        <w:rPr>
          <w:rFonts w:ascii="Arial" w:eastAsia="Calibri" w:hAnsi="Arial" w:cs="Arial"/>
          <w:b/>
          <w:bCs/>
          <w:color w:val="5B9BD5" w:themeColor="accent5"/>
          <w:kern w:val="0"/>
          <w:lang w:eastAsia="x-none"/>
          <w14:ligatures w14:val="none"/>
        </w:rPr>
        <w:t xml:space="preserve">, įskaitant PVM, </w:t>
      </w:r>
      <w:r w:rsidR="00D455FE" w:rsidRPr="006B5EF0">
        <w:rPr>
          <w:rFonts w:ascii="Arial" w:eastAsia="Calibri" w:hAnsi="Arial" w:cs="Arial"/>
          <w:b/>
          <w:bCs/>
          <w:color w:val="5B9BD5" w:themeColor="accent5"/>
          <w:kern w:val="0"/>
          <w:lang w:eastAsia="x-none"/>
          <w14:ligatures w14:val="none"/>
        </w:rPr>
        <w:t>12 947,00 (dvylika tūkstančių devyni šimtai keturiasdešimt septyni eurai, 00 ct)</w:t>
      </w:r>
      <w:r w:rsidR="006B5EF0" w:rsidRPr="006B5EF0">
        <w:rPr>
          <w:rFonts w:ascii="Arial" w:eastAsia="Calibri" w:hAnsi="Arial" w:cs="Arial"/>
          <w:b/>
          <w:bCs/>
          <w:color w:val="5B9BD5" w:themeColor="accent5"/>
          <w:kern w:val="0"/>
          <w:lang w:eastAsia="x-none"/>
          <w14:ligatures w14:val="none"/>
        </w:rPr>
        <w:t xml:space="preserve"> su PVM</w:t>
      </w:r>
      <w:r w:rsidR="00D455FE" w:rsidRPr="006B5EF0">
        <w:rPr>
          <w:rFonts w:ascii="Arial" w:eastAsia="Calibri" w:hAnsi="Arial" w:cs="Arial"/>
          <w:b/>
          <w:bCs/>
          <w:color w:val="5B9BD5" w:themeColor="accent5"/>
          <w:kern w:val="0"/>
          <w:lang w:eastAsia="x-none"/>
          <w14:ligatures w14:val="none"/>
        </w:rPr>
        <w:t>.</w:t>
      </w:r>
    </w:p>
    <w:p w14:paraId="0BC99A14" w14:textId="009F5B4C" w:rsidR="00D61EE4" w:rsidRPr="005244B6" w:rsidRDefault="00B206E0" w:rsidP="009053C1">
      <w:pPr>
        <w:shd w:val="clear" w:color="auto" w:fill="FFFFFF"/>
        <w:tabs>
          <w:tab w:val="left" w:pos="993"/>
        </w:tabs>
        <w:spacing w:after="0" w:line="240" w:lineRule="auto"/>
        <w:ind w:right="23" w:firstLine="567"/>
        <w:jc w:val="both"/>
        <w:rPr>
          <w:rFonts w:ascii="Arial" w:eastAsia="Calibri" w:hAnsi="Arial" w:cs="Arial"/>
          <w:b/>
          <w:bCs/>
          <w:kern w:val="0"/>
          <w:lang w:eastAsia="x-none"/>
          <w14:ligatures w14:val="none"/>
        </w:rPr>
      </w:pPr>
      <w:bookmarkStart w:id="10" w:name="_Hlk129700718"/>
      <w:bookmarkEnd w:id="9"/>
      <w:r>
        <w:rPr>
          <w:rFonts w:ascii="Arial" w:eastAsia="Calibri" w:hAnsi="Arial" w:cs="Arial"/>
          <w:b/>
          <w:bCs/>
          <w:kern w:val="0"/>
          <w:lang w:eastAsia="x-none"/>
          <w14:ligatures w14:val="none"/>
        </w:rPr>
        <w:t xml:space="preserve">1 </w:t>
      </w:r>
      <w:proofErr w:type="spellStart"/>
      <w:r>
        <w:rPr>
          <w:rFonts w:ascii="Arial" w:eastAsia="Calibri" w:hAnsi="Arial" w:cs="Arial"/>
          <w:b/>
          <w:bCs/>
          <w:kern w:val="0"/>
          <w:lang w:eastAsia="x-none"/>
          <w14:ligatures w14:val="none"/>
        </w:rPr>
        <w:t>P.</w:t>
      </w:r>
      <w:r w:rsidR="009D3405">
        <w:rPr>
          <w:rFonts w:ascii="Arial" w:eastAsia="Calibri" w:hAnsi="Arial" w:cs="Arial"/>
          <w:b/>
          <w:bCs/>
          <w:kern w:val="0"/>
          <w:lang w:eastAsia="x-none"/>
          <w14:ligatures w14:val="none"/>
        </w:rPr>
        <w:t>o.d</w:t>
      </w:r>
      <w:proofErr w:type="spellEnd"/>
      <w:r w:rsidR="009D3405">
        <w:rPr>
          <w:rFonts w:ascii="Arial" w:eastAsia="Calibri" w:hAnsi="Arial" w:cs="Arial"/>
          <w:b/>
          <w:bCs/>
          <w:kern w:val="0"/>
          <w:lang w:eastAsia="x-none"/>
          <w14:ligatures w14:val="none"/>
        </w:rPr>
        <w:t xml:space="preserve">. </w:t>
      </w:r>
      <w:r w:rsidR="00D61EE4" w:rsidRPr="005244B6">
        <w:rPr>
          <w:rFonts w:ascii="Arial" w:eastAsia="Calibri" w:hAnsi="Arial" w:cs="Arial"/>
          <w:b/>
          <w:bCs/>
          <w:kern w:val="0"/>
          <w:lang w:eastAsia="x-none"/>
          <w14:ligatures w14:val="none"/>
        </w:rPr>
        <w:t>Prekių įkaini</w:t>
      </w:r>
      <w:r w:rsidR="00A52C94">
        <w:rPr>
          <w:rFonts w:ascii="Arial" w:eastAsia="Calibri" w:hAnsi="Arial" w:cs="Arial"/>
          <w:b/>
          <w:bCs/>
          <w:kern w:val="0"/>
          <w:lang w:eastAsia="x-none"/>
          <w14:ligatures w14:val="none"/>
        </w:rPr>
        <w:t>ai</w:t>
      </w:r>
      <w:r w:rsidR="00D61EE4" w:rsidRPr="005244B6">
        <w:rPr>
          <w:rFonts w:ascii="Arial" w:eastAsia="Calibri" w:hAnsi="Arial" w:cs="Arial"/>
          <w:b/>
          <w:bCs/>
          <w:kern w:val="0"/>
          <w:lang w:eastAsia="x-none"/>
          <w14:ligatures w14:val="none"/>
        </w:rPr>
        <w:t>:</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98"/>
        <w:gridCol w:w="6060"/>
        <w:gridCol w:w="1275"/>
        <w:gridCol w:w="1560"/>
      </w:tblGrid>
      <w:tr w:rsidR="007359CB" w:rsidRPr="005748FB" w14:paraId="5950B61F" w14:textId="77777777" w:rsidTr="007359CB">
        <w:trPr>
          <w:trHeight w:val="113"/>
        </w:trPr>
        <w:tc>
          <w:tcPr>
            <w:tcW w:w="598" w:type="dxa"/>
            <w:shd w:val="clear" w:color="auto" w:fill="A8D08D"/>
            <w:vAlign w:val="center"/>
          </w:tcPr>
          <w:p w14:paraId="39E32EAB" w14:textId="77777777" w:rsidR="007359CB" w:rsidRPr="005748FB" w:rsidRDefault="007359CB" w:rsidP="005748FB">
            <w:pPr>
              <w:spacing w:before="60" w:after="60" w:line="240" w:lineRule="auto"/>
              <w:jc w:val="center"/>
              <w:rPr>
                <w:rFonts w:ascii="Arial" w:eastAsia="Times New Roman" w:hAnsi="Arial" w:cs="Arial"/>
                <w:b/>
                <w:kern w:val="0"/>
                <w14:ligatures w14:val="none"/>
              </w:rPr>
            </w:pPr>
            <w:bookmarkStart w:id="11" w:name="_Hlk114166119"/>
            <w:r w:rsidRPr="005748FB">
              <w:rPr>
                <w:rFonts w:ascii="Arial" w:eastAsia="Times New Roman" w:hAnsi="Arial" w:cs="Arial"/>
                <w:b/>
                <w:kern w:val="0"/>
                <w14:ligatures w14:val="none"/>
              </w:rPr>
              <w:t>Eil. Nr.</w:t>
            </w:r>
          </w:p>
        </w:tc>
        <w:tc>
          <w:tcPr>
            <w:tcW w:w="6060" w:type="dxa"/>
            <w:shd w:val="clear" w:color="auto" w:fill="A8D08D"/>
            <w:vAlign w:val="center"/>
          </w:tcPr>
          <w:p w14:paraId="5B82229F" w14:textId="77777777" w:rsidR="007359CB" w:rsidRPr="005748FB" w:rsidRDefault="007359CB" w:rsidP="005748FB">
            <w:pPr>
              <w:spacing w:before="60" w:after="60" w:line="240" w:lineRule="auto"/>
              <w:jc w:val="center"/>
              <w:rPr>
                <w:rFonts w:ascii="Arial" w:eastAsia="Times New Roman" w:hAnsi="Arial" w:cs="Arial"/>
                <w:b/>
                <w:iCs/>
                <w:kern w:val="0"/>
                <w14:ligatures w14:val="none"/>
              </w:rPr>
            </w:pPr>
            <w:r w:rsidRPr="005748FB">
              <w:rPr>
                <w:rFonts w:ascii="Arial" w:eastAsia="Times New Roman" w:hAnsi="Arial" w:cs="Arial"/>
                <w:b/>
                <w:iCs/>
                <w:kern w:val="0"/>
                <w14:ligatures w14:val="none"/>
              </w:rPr>
              <w:t>Pirkimo objektas</w:t>
            </w:r>
          </w:p>
        </w:tc>
        <w:tc>
          <w:tcPr>
            <w:tcW w:w="1275" w:type="dxa"/>
            <w:shd w:val="clear" w:color="auto" w:fill="A8D08D"/>
            <w:vAlign w:val="center"/>
          </w:tcPr>
          <w:p w14:paraId="3609327C" w14:textId="77777777" w:rsidR="007359CB" w:rsidRPr="005748FB" w:rsidRDefault="007359CB" w:rsidP="005748FB">
            <w:pPr>
              <w:spacing w:after="0" w:line="240" w:lineRule="auto"/>
              <w:jc w:val="center"/>
              <w:rPr>
                <w:rFonts w:ascii="Arial" w:eastAsia="Times New Roman" w:hAnsi="Arial" w:cs="Arial"/>
                <w:b/>
                <w:bCs/>
                <w:kern w:val="0"/>
                <w14:ligatures w14:val="none"/>
              </w:rPr>
            </w:pPr>
            <w:r w:rsidRPr="005748FB">
              <w:rPr>
                <w:rFonts w:ascii="Arial" w:eastAsia="Times New Roman" w:hAnsi="Arial" w:cs="Arial"/>
                <w:b/>
                <w:bCs/>
                <w:kern w:val="0"/>
                <w14:ligatures w14:val="none"/>
              </w:rPr>
              <w:t>Matavimo vienetai</w:t>
            </w:r>
          </w:p>
        </w:tc>
        <w:tc>
          <w:tcPr>
            <w:tcW w:w="1560" w:type="dxa"/>
            <w:shd w:val="clear" w:color="auto" w:fill="A8D08D"/>
            <w:vAlign w:val="center"/>
          </w:tcPr>
          <w:p w14:paraId="24D3B0DB" w14:textId="77777777" w:rsidR="007359CB" w:rsidRPr="005748FB" w:rsidRDefault="007359CB" w:rsidP="005748FB">
            <w:pPr>
              <w:spacing w:after="0" w:line="240" w:lineRule="auto"/>
              <w:jc w:val="center"/>
              <w:rPr>
                <w:rFonts w:ascii="Arial" w:eastAsia="Times New Roman" w:hAnsi="Arial" w:cs="Arial"/>
                <w:b/>
                <w:bCs/>
                <w:kern w:val="0"/>
                <w14:ligatures w14:val="none"/>
              </w:rPr>
            </w:pPr>
            <w:r w:rsidRPr="005748FB">
              <w:rPr>
                <w:rFonts w:ascii="Arial" w:eastAsia="Times New Roman" w:hAnsi="Arial" w:cs="Arial"/>
                <w:b/>
                <w:bCs/>
                <w:kern w:val="0"/>
                <w14:ligatures w14:val="none"/>
              </w:rPr>
              <w:t>Vieneto įkainis EUR</w:t>
            </w:r>
          </w:p>
          <w:p w14:paraId="68347E66" w14:textId="77777777" w:rsidR="007359CB" w:rsidRPr="005748FB" w:rsidRDefault="007359CB" w:rsidP="005748FB">
            <w:pPr>
              <w:spacing w:before="60" w:after="60" w:line="240" w:lineRule="auto"/>
              <w:jc w:val="center"/>
              <w:rPr>
                <w:rFonts w:ascii="Arial" w:eastAsia="Times New Roman" w:hAnsi="Arial" w:cs="Arial"/>
                <w:b/>
                <w:kern w:val="0"/>
                <w14:ligatures w14:val="none"/>
              </w:rPr>
            </w:pPr>
            <w:r w:rsidRPr="005748FB">
              <w:rPr>
                <w:rFonts w:ascii="Arial" w:eastAsia="Times New Roman" w:hAnsi="Arial" w:cs="Arial"/>
                <w:b/>
                <w:bCs/>
                <w:kern w:val="0"/>
                <w14:ligatures w14:val="none"/>
              </w:rPr>
              <w:t>be PVM</w:t>
            </w:r>
          </w:p>
        </w:tc>
      </w:tr>
      <w:tr w:rsidR="007359CB" w:rsidRPr="005748FB" w14:paraId="7AE0CD4F" w14:textId="77777777" w:rsidTr="007359CB">
        <w:trPr>
          <w:trHeight w:val="296"/>
        </w:trPr>
        <w:tc>
          <w:tcPr>
            <w:tcW w:w="598" w:type="dxa"/>
            <w:vAlign w:val="center"/>
          </w:tcPr>
          <w:p w14:paraId="0867A32C" w14:textId="77777777" w:rsidR="007359CB" w:rsidRPr="005748FB" w:rsidRDefault="007359CB" w:rsidP="005748FB">
            <w:pPr>
              <w:spacing w:before="60" w:after="60" w:line="240" w:lineRule="auto"/>
              <w:jc w:val="center"/>
              <w:rPr>
                <w:rFonts w:ascii="Arial" w:eastAsia="Times New Roman" w:hAnsi="Arial" w:cs="Arial"/>
                <w:bCs/>
                <w:i/>
                <w:kern w:val="0"/>
                <w:lang w:val="en-US"/>
                <w14:ligatures w14:val="none"/>
              </w:rPr>
            </w:pPr>
            <w:r w:rsidRPr="005748FB">
              <w:rPr>
                <w:rFonts w:ascii="Arial" w:eastAsia="Times New Roman" w:hAnsi="Arial" w:cs="Arial"/>
                <w:bCs/>
                <w:i/>
                <w:kern w:val="0"/>
                <w:lang w:val="en-US"/>
                <w14:ligatures w14:val="none"/>
              </w:rPr>
              <w:t>1</w:t>
            </w:r>
          </w:p>
        </w:tc>
        <w:tc>
          <w:tcPr>
            <w:tcW w:w="6060" w:type="dxa"/>
            <w:vAlign w:val="center"/>
          </w:tcPr>
          <w:p w14:paraId="0AEB95A5" w14:textId="77777777" w:rsidR="007359CB" w:rsidRPr="005748FB" w:rsidRDefault="007359CB" w:rsidP="005748FB">
            <w:pPr>
              <w:spacing w:before="60" w:after="60" w:line="240" w:lineRule="auto"/>
              <w:jc w:val="center"/>
              <w:rPr>
                <w:rFonts w:ascii="Arial" w:eastAsia="Times New Roman" w:hAnsi="Arial" w:cs="Arial"/>
                <w:i/>
                <w:iCs/>
                <w:kern w:val="0"/>
                <w14:ligatures w14:val="none"/>
              </w:rPr>
            </w:pPr>
            <w:r w:rsidRPr="005748FB">
              <w:rPr>
                <w:rFonts w:ascii="Arial" w:eastAsia="Times New Roman" w:hAnsi="Arial" w:cs="Arial"/>
                <w:i/>
                <w:iCs/>
                <w:kern w:val="0"/>
                <w14:ligatures w14:val="none"/>
              </w:rPr>
              <w:t>2</w:t>
            </w:r>
          </w:p>
        </w:tc>
        <w:tc>
          <w:tcPr>
            <w:tcW w:w="1275" w:type="dxa"/>
            <w:vAlign w:val="center"/>
          </w:tcPr>
          <w:p w14:paraId="3282FD88" w14:textId="7FD30682" w:rsidR="007359CB" w:rsidRPr="005748FB" w:rsidRDefault="007359CB" w:rsidP="005748FB">
            <w:pPr>
              <w:spacing w:before="60" w:after="60" w:line="240" w:lineRule="auto"/>
              <w:jc w:val="center"/>
              <w:rPr>
                <w:rFonts w:ascii="Arial" w:eastAsia="Times New Roman" w:hAnsi="Arial" w:cs="Arial"/>
                <w:i/>
                <w:kern w:val="0"/>
                <w14:ligatures w14:val="none"/>
              </w:rPr>
            </w:pPr>
            <w:r>
              <w:rPr>
                <w:rFonts w:ascii="Arial" w:eastAsia="Times New Roman" w:hAnsi="Arial" w:cs="Arial"/>
                <w:i/>
                <w:kern w:val="0"/>
                <w14:ligatures w14:val="none"/>
              </w:rPr>
              <w:t>3</w:t>
            </w:r>
          </w:p>
        </w:tc>
        <w:tc>
          <w:tcPr>
            <w:tcW w:w="1560" w:type="dxa"/>
            <w:vAlign w:val="center"/>
          </w:tcPr>
          <w:p w14:paraId="06AEA980" w14:textId="6AF90ABE" w:rsidR="007359CB" w:rsidRPr="005748FB" w:rsidRDefault="007359CB" w:rsidP="005748FB">
            <w:pPr>
              <w:spacing w:before="60" w:after="60" w:line="240" w:lineRule="auto"/>
              <w:jc w:val="center"/>
              <w:rPr>
                <w:rFonts w:ascii="Arial" w:eastAsia="Times New Roman" w:hAnsi="Arial" w:cs="Arial"/>
                <w:i/>
                <w:kern w:val="0"/>
                <w14:ligatures w14:val="none"/>
              </w:rPr>
            </w:pPr>
            <w:r>
              <w:rPr>
                <w:rFonts w:ascii="Arial" w:eastAsia="Times New Roman" w:hAnsi="Arial" w:cs="Arial"/>
                <w:i/>
                <w:kern w:val="0"/>
                <w14:ligatures w14:val="none"/>
              </w:rPr>
              <w:t>4</w:t>
            </w:r>
          </w:p>
        </w:tc>
      </w:tr>
      <w:tr w:rsidR="007359CB" w:rsidRPr="005748FB" w14:paraId="4E456F73" w14:textId="77777777" w:rsidTr="007359CB">
        <w:tc>
          <w:tcPr>
            <w:tcW w:w="598" w:type="dxa"/>
            <w:vAlign w:val="center"/>
          </w:tcPr>
          <w:p w14:paraId="1D31377A" w14:textId="77777777" w:rsidR="007359CB" w:rsidRPr="005748FB" w:rsidRDefault="007359CB" w:rsidP="005748FB">
            <w:pPr>
              <w:spacing w:before="60" w:after="60" w:line="240" w:lineRule="auto"/>
              <w:jc w:val="center"/>
              <w:rPr>
                <w:rFonts w:ascii="Arial" w:eastAsia="Times New Roman" w:hAnsi="Arial" w:cs="Arial"/>
                <w:bCs/>
                <w:kern w:val="0"/>
                <w14:ligatures w14:val="none"/>
              </w:rPr>
            </w:pPr>
            <w:r w:rsidRPr="005748FB">
              <w:rPr>
                <w:rFonts w:ascii="Arial" w:eastAsia="Times New Roman" w:hAnsi="Arial" w:cs="Arial"/>
                <w:bCs/>
                <w:kern w:val="0"/>
                <w14:ligatures w14:val="none"/>
              </w:rPr>
              <w:t>1.1.</w:t>
            </w:r>
          </w:p>
        </w:tc>
        <w:tc>
          <w:tcPr>
            <w:tcW w:w="6060" w:type="dxa"/>
            <w:vAlign w:val="center"/>
          </w:tcPr>
          <w:p w14:paraId="042A0CD4" w14:textId="77777777" w:rsidR="007359CB" w:rsidRPr="005748FB" w:rsidRDefault="007359CB" w:rsidP="005748FB">
            <w:pPr>
              <w:spacing w:after="60" w:line="240" w:lineRule="auto"/>
              <w:jc w:val="both"/>
              <w:rPr>
                <w:rFonts w:ascii="Calibri" w:eastAsia="Times New Roman" w:hAnsi="Calibri" w:cs="Calibri"/>
                <w:b/>
                <w:bCs/>
                <w:color w:val="000000"/>
                <w:kern w:val="0"/>
                <w:lang w:eastAsia="lt-LT"/>
                <w14:ligatures w14:val="none"/>
              </w:rPr>
            </w:pPr>
            <w:r w:rsidRPr="005748FB">
              <w:rPr>
                <w:rFonts w:ascii="Arial" w:eastAsia="Times New Roman" w:hAnsi="Arial" w:cs="Arial"/>
                <w:kern w:val="0"/>
                <w14:ligatures w14:val="none"/>
              </w:rPr>
              <w:t>Apsauginiai apraišai</w:t>
            </w:r>
          </w:p>
        </w:tc>
        <w:tc>
          <w:tcPr>
            <w:tcW w:w="1275" w:type="dxa"/>
            <w:vAlign w:val="center"/>
          </w:tcPr>
          <w:p w14:paraId="590D8AE6" w14:textId="77777777" w:rsidR="007359CB" w:rsidRPr="005748FB" w:rsidRDefault="007359CB" w:rsidP="005748FB">
            <w:pPr>
              <w:spacing w:before="60" w:after="60" w:line="240" w:lineRule="auto"/>
              <w:jc w:val="center"/>
              <w:rPr>
                <w:rFonts w:ascii="Arial" w:eastAsia="Times New Roman" w:hAnsi="Arial" w:cs="Arial"/>
                <w:kern w:val="0"/>
                <w14:ligatures w14:val="none"/>
              </w:rPr>
            </w:pPr>
            <w:r w:rsidRPr="005748FB">
              <w:rPr>
                <w:rFonts w:ascii="Arial" w:eastAsia="Times New Roman" w:hAnsi="Arial" w:cs="Arial"/>
                <w:kern w:val="0"/>
                <w14:ligatures w14:val="none"/>
              </w:rPr>
              <w:t>Vnt.</w:t>
            </w:r>
          </w:p>
        </w:tc>
        <w:tc>
          <w:tcPr>
            <w:tcW w:w="1560" w:type="dxa"/>
            <w:vAlign w:val="center"/>
          </w:tcPr>
          <w:p w14:paraId="651A35BA" w14:textId="54FB75E4" w:rsidR="007359CB" w:rsidRPr="005748FB" w:rsidRDefault="006B5EF0" w:rsidP="005748FB">
            <w:pPr>
              <w:spacing w:before="60" w:after="60" w:line="240" w:lineRule="auto"/>
              <w:jc w:val="center"/>
              <w:rPr>
                <w:rFonts w:ascii="Arial" w:eastAsia="Times New Roman" w:hAnsi="Arial" w:cs="Arial"/>
                <w:kern w:val="0"/>
                <w14:ligatures w14:val="none"/>
              </w:rPr>
            </w:pPr>
            <w:r>
              <w:rPr>
                <w:rFonts w:ascii="Arial" w:eastAsia="Times New Roman" w:hAnsi="Arial" w:cs="Arial"/>
                <w:kern w:val="0"/>
                <w14:ligatures w14:val="none"/>
              </w:rPr>
              <w:t>25,20</w:t>
            </w:r>
          </w:p>
        </w:tc>
      </w:tr>
      <w:tr w:rsidR="007359CB" w:rsidRPr="005748FB" w14:paraId="4372D352" w14:textId="77777777" w:rsidTr="007359CB">
        <w:tc>
          <w:tcPr>
            <w:tcW w:w="598" w:type="dxa"/>
            <w:vAlign w:val="center"/>
          </w:tcPr>
          <w:p w14:paraId="58D1616C" w14:textId="77777777" w:rsidR="007359CB" w:rsidRPr="005748FB" w:rsidRDefault="007359CB" w:rsidP="005748FB">
            <w:pPr>
              <w:spacing w:before="60" w:after="60" w:line="240" w:lineRule="auto"/>
              <w:jc w:val="center"/>
              <w:rPr>
                <w:rFonts w:ascii="Arial" w:eastAsia="Times New Roman" w:hAnsi="Arial" w:cs="Arial"/>
                <w:bCs/>
                <w:kern w:val="0"/>
                <w14:ligatures w14:val="none"/>
              </w:rPr>
            </w:pPr>
            <w:r w:rsidRPr="005748FB">
              <w:rPr>
                <w:rFonts w:ascii="Arial" w:eastAsia="Times New Roman" w:hAnsi="Arial" w:cs="Arial"/>
                <w:bCs/>
                <w:kern w:val="0"/>
                <w14:ligatures w14:val="none"/>
              </w:rPr>
              <w:t>1.2.</w:t>
            </w:r>
          </w:p>
        </w:tc>
        <w:tc>
          <w:tcPr>
            <w:tcW w:w="6060" w:type="dxa"/>
            <w:vAlign w:val="center"/>
          </w:tcPr>
          <w:p w14:paraId="7393537C" w14:textId="77777777" w:rsidR="007359CB" w:rsidRPr="005748FB" w:rsidRDefault="007359CB" w:rsidP="005748FB">
            <w:pPr>
              <w:spacing w:after="60" w:line="240" w:lineRule="auto"/>
              <w:jc w:val="both"/>
              <w:rPr>
                <w:rFonts w:ascii="Arial" w:eastAsia="Arial" w:hAnsi="Arial" w:cs="Arial"/>
                <w:color w:val="000000"/>
                <w:kern w:val="0"/>
                <w:lang w:eastAsia="lt-LT"/>
                <w14:ligatures w14:val="none"/>
              </w:rPr>
            </w:pPr>
            <w:r w:rsidRPr="005748FB">
              <w:rPr>
                <w:rFonts w:ascii="Arial" w:eastAsia="Arial" w:hAnsi="Arial" w:cs="Arial"/>
                <w:color w:val="000000"/>
                <w:kern w:val="0"/>
                <w:lang w:eastAsia="lt-LT"/>
                <w14:ligatures w14:val="none"/>
              </w:rPr>
              <w:t>Energijos absorberis su pintu „Y“ lynu lipimui</w:t>
            </w:r>
          </w:p>
        </w:tc>
        <w:tc>
          <w:tcPr>
            <w:tcW w:w="1275" w:type="dxa"/>
            <w:vAlign w:val="center"/>
          </w:tcPr>
          <w:p w14:paraId="119BA34C" w14:textId="77777777" w:rsidR="007359CB" w:rsidRPr="005748FB" w:rsidRDefault="007359CB" w:rsidP="005748FB">
            <w:pPr>
              <w:spacing w:before="60" w:after="60" w:line="240" w:lineRule="auto"/>
              <w:jc w:val="center"/>
              <w:rPr>
                <w:rFonts w:ascii="Arial" w:eastAsia="Times New Roman" w:hAnsi="Arial" w:cs="Arial"/>
                <w:kern w:val="0"/>
                <w14:ligatures w14:val="none"/>
              </w:rPr>
            </w:pPr>
            <w:r w:rsidRPr="005748FB">
              <w:rPr>
                <w:rFonts w:ascii="Arial" w:eastAsia="Times New Roman" w:hAnsi="Arial" w:cs="Arial"/>
                <w:kern w:val="0"/>
                <w14:ligatures w14:val="none"/>
              </w:rPr>
              <w:t>Vnt.</w:t>
            </w:r>
          </w:p>
        </w:tc>
        <w:tc>
          <w:tcPr>
            <w:tcW w:w="1560" w:type="dxa"/>
            <w:vAlign w:val="center"/>
          </w:tcPr>
          <w:p w14:paraId="61620A05" w14:textId="4579F454" w:rsidR="007359CB" w:rsidRPr="005748FB" w:rsidRDefault="006B5EF0" w:rsidP="005748FB">
            <w:pPr>
              <w:spacing w:before="60" w:after="60" w:line="240" w:lineRule="auto"/>
              <w:jc w:val="center"/>
              <w:rPr>
                <w:rFonts w:ascii="Arial" w:eastAsia="Times New Roman" w:hAnsi="Arial" w:cs="Arial"/>
                <w:kern w:val="0"/>
                <w14:ligatures w14:val="none"/>
              </w:rPr>
            </w:pPr>
            <w:r>
              <w:rPr>
                <w:rFonts w:ascii="Arial" w:eastAsia="Times New Roman" w:hAnsi="Arial" w:cs="Arial"/>
                <w:kern w:val="0"/>
                <w14:ligatures w14:val="none"/>
              </w:rPr>
              <w:t>38,10</w:t>
            </w:r>
          </w:p>
        </w:tc>
      </w:tr>
      <w:tr w:rsidR="007359CB" w:rsidRPr="005748FB" w14:paraId="3B1126B1" w14:textId="77777777" w:rsidTr="007359CB">
        <w:tc>
          <w:tcPr>
            <w:tcW w:w="598" w:type="dxa"/>
            <w:vAlign w:val="center"/>
          </w:tcPr>
          <w:p w14:paraId="2721CD7A" w14:textId="77777777" w:rsidR="007359CB" w:rsidRPr="005748FB" w:rsidRDefault="007359CB" w:rsidP="005748FB">
            <w:pPr>
              <w:spacing w:before="60" w:after="60" w:line="240" w:lineRule="auto"/>
              <w:jc w:val="center"/>
              <w:rPr>
                <w:rFonts w:ascii="Arial" w:eastAsia="Times New Roman" w:hAnsi="Arial" w:cs="Arial"/>
                <w:bCs/>
                <w:kern w:val="0"/>
                <w14:ligatures w14:val="none"/>
              </w:rPr>
            </w:pPr>
            <w:r w:rsidRPr="005748FB">
              <w:rPr>
                <w:rFonts w:ascii="Arial" w:eastAsia="Times New Roman" w:hAnsi="Arial" w:cs="Arial"/>
                <w:bCs/>
                <w:kern w:val="0"/>
                <w14:ligatures w14:val="none"/>
              </w:rPr>
              <w:t>1.3.</w:t>
            </w:r>
          </w:p>
        </w:tc>
        <w:tc>
          <w:tcPr>
            <w:tcW w:w="6060" w:type="dxa"/>
            <w:vAlign w:val="center"/>
          </w:tcPr>
          <w:p w14:paraId="56D48F3F" w14:textId="77777777" w:rsidR="007359CB" w:rsidRPr="005748FB" w:rsidRDefault="007359CB" w:rsidP="005748FB">
            <w:pPr>
              <w:spacing w:after="60" w:line="240" w:lineRule="auto"/>
              <w:jc w:val="both"/>
              <w:rPr>
                <w:rFonts w:ascii="Arial" w:eastAsia="Arial" w:hAnsi="Arial" w:cs="Arial"/>
                <w:color w:val="000000"/>
                <w:kern w:val="0"/>
                <w:lang w:eastAsia="lt-LT"/>
                <w14:ligatures w14:val="none"/>
              </w:rPr>
            </w:pPr>
            <w:r w:rsidRPr="005748FB">
              <w:rPr>
                <w:rFonts w:ascii="Arial" w:eastAsia="Arial" w:hAnsi="Arial" w:cs="Arial"/>
                <w:color w:val="000000"/>
                <w:kern w:val="0"/>
                <w:lang w:eastAsia="lt-LT"/>
                <w14:ligatures w14:val="none"/>
              </w:rPr>
              <w:t xml:space="preserve">Mažų gabaritų įtraukiamasis kritimo </w:t>
            </w:r>
            <w:proofErr w:type="spellStart"/>
            <w:r w:rsidRPr="005748FB">
              <w:rPr>
                <w:rFonts w:ascii="Arial" w:eastAsia="Arial" w:hAnsi="Arial" w:cs="Arial"/>
                <w:color w:val="000000"/>
                <w:kern w:val="0"/>
                <w:lang w:eastAsia="lt-LT"/>
                <w14:ligatures w14:val="none"/>
              </w:rPr>
              <w:t>stabdytuvas</w:t>
            </w:r>
            <w:proofErr w:type="spellEnd"/>
            <w:r w:rsidRPr="005748FB">
              <w:rPr>
                <w:rFonts w:ascii="Arial" w:eastAsia="Arial" w:hAnsi="Arial" w:cs="Arial"/>
                <w:color w:val="000000"/>
                <w:kern w:val="0"/>
                <w:lang w:eastAsia="lt-LT"/>
                <w14:ligatures w14:val="none"/>
              </w:rPr>
              <w:t>, skirtas naudoti mobiliose darbinėse platformose</w:t>
            </w:r>
          </w:p>
        </w:tc>
        <w:tc>
          <w:tcPr>
            <w:tcW w:w="1275" w:type="dxa"/>
            <w:vAlign w:val="center"/>
          </w:tcPr>
          <w:p w14:paraId="0C2AE074" w14:textId="77777777" w:rsidR="007359CB" w:rsidRPr="005748FB" w:rsidRDefault="007359CB" w:rsidP="005748FB">
            <w:pPr>
              <w:spacing w:before="60" w:after="60" w:line="240" w:lineRule="auto"/>
              <w:jc w:val="center"/>
              <w:rPr>
                <w:rFonts w:ascii="Arial" w:eastAsia="Times New Roman" w:hAnsi="Arial" w:cs="Arial"/>
                <w:kern w:val="0"/>
                <w14:ligatures w14:val="none"/>
              </w:rPr>
            </w:pPr>
            <w:r w:rsidRPr="005748FB">
              <w:rPr>
                <w:rFonts w:ascii="Arial" w:eastAsia="Times New Roman" w:hAnsi="Arial" w:cs="Arial"/>
                <w:kern w:val="0"/>
                <w14:ligatures w14:val="none"/>
              </w:rPr>
              <w:t>Vnt.</w:t>
            </w:r>
          </w:p>
        </w:tc>
        <w:tc>
          <w:tcPr>
            <w:tcW w:w="1560" w:type="dxa"/>
            <w:vAlign w:val="center"/>
          </w:tcPr>
          <w:p w14:paraId="420EB680" w14:textId="73DCA69B" w:rsidR="007359CB" w:rsidRPr="005748FB" w:rsidRDefault="006B5EF0" w:rsidP="005748FB">
            <w:pPr>
              <w:spacing w:before="60" w:after="60" w:line="240" w:lineRule="auto"/>
              <w:jc w:val="center"/>
              <w:rPr>
                <w:rFonts w:ascii="Arial" w:eastAsia="Times New Roman" w:hAnsi="Arial" w:cs="Arial"/>
                <w:kern w:val="0"/>
                <w14:ligatures w14:val="none"/>
              </w:rPr>
            </w:pPr>
            <w:r>
              <w:rPr>
                <w:rFonts w:ascii="Arial" w:eastAsia="Times New Roman" w:hAnsi="Arial" w:cs="Arial"/>
                <w:kern w:val="0"/>
                <w14:ligatures w14:val="none"/>
              </w:rPr>
              <w:t>99,50</w:t>
            </w:r>
          </w:p>
        </w:tc>
      </w:tr>
    </w:tbl>
    <w:p w14:paraId="7D8359F9" w14:textId="77777777" w:rsidR="00310F02" w:rsidRPr="005244B6" w:rsidRDefault="00310F02" w:rsidP="00D61EE4">
      <w:pPr>
        <w:shd w:val="clear" w:color="auto" w:fill="FFFFFF"/>
        <w:tabs>
          <w:tab w:val="left" w:pos="993"/>
        </w:tabs>
        <w:spacing w:after="0" w:line="240" w:lineRule="auto"/>
        <w:ind w:right="23" w:firstLine="567"/>
        <w:jc w:val="both"/>
        <w:rPr>
          <w:rFonts w:ascii="Arial" w:eastAsia="Calibri" w:hAnsi="Arial" w:cs="Arial"/>
          <w:b/>
          <w:bCs/>
          <w:kern w:val="0"/>
          <w:lang w:eastAsia="x-none"/>
          <w14:ligatures w14:val="none"/>
        </w:rPr>
      </w:pPr>
      <w:bookmarkStart w:id="12" w:name="_Hlk128127525"/>
      <w:bookmarkEnd w:id="8"/>
      <w:bookmarkEnd w:id="10"/>
      <w:bookmarkEnd w:id="11"/>
    </w:p>
    <w:bookmarkEnd w:id="7"/>
    <w:bookmarkEnd w:id="12"/>
    <w:p w14:paraId="5DF39A18" w14:textId="79D7836E" w:rsidR="009053C1" w:rsidRPr="005244B6" w:rsidRDefault="000D645C" w:rsidP="009053C1">
      <w:pPr>
        <w:tabs>
          <w:tab w:val="left" w:pos="993"/>
        </w:tabs>
        <w:spacing w:after="0" w:line="240" w:lineRule="auto"/>
        <w:ind w:firstLine="567"/>
        <w:contextualSpacing/>
        <w:jc w:val="both"/>
        <w:rPr>
          <w:rFonts w:ascii="Arial" w:hAnsi="Arial" w:cs="Arial"/>
          <w:spacing w:val="-1"/>
          <w:kern w:val="0"/>
          <w14:ligatures w14:val="none"/>
        </w:rPr>
      </w:pPr>
      <w:r w:rsidRPr="005244B6">
        <w:rPr>
          <w:rFonts w:ascii="Arial" w:hAnsi="Arial" w:cs="Arial"/>
        </w:rPr>
        <w:t>2.</w:t>
      </w:r>
      <w:r w:rsidR="00D61EE4" w:rsidRPr="005244B6">
        <w:rPr>
          <w:rFonts w:ascii="Arial" w:hAnsi="Arial" w:cs="Arial"/>
        </w:rPr>
        <w:t>3</w:t>
      </w:r>
      <w:r w:rsidRPr="005244B6">
        <w:rPr>
          <w:rFonts w:ascii="Arial" w:hAnsi="Arial" w:cs="Arial"/>
        </w:rPr>
        <w:t>.</w:t>
      </w:r>
      <w:r w:rsidRPr="005244B6">
        <w:t xml:space="preserve"> </w:t>
      </w:r>
      <w:r w:rsidR="00D24D29" w:rsidRPr="005244B6">
        <w:rPr>
          <w:rFonts w:ascii="Arial" w:eastAsia="Calibri" w:hAnsi="Arial" w:cs="Arial"/>
          <w:kern w:val="0"/>
          <w:lang w:eastAsia="x-none"/>
          <w14:ligatures w14:val="none"/>
        </w:rPr>
        <w:t xml:space="preserve">Tiekėjui tinkamai įvykdžius visus sutartinius įsipareigojimus, Pirkėjas sumoka (konkretus </w:t>
      </w:r>
      <w:r w:rsidR="008967C9" w:rsidRPr="005244B6">
        <w:rPr>
          <w:rFonts w:ascii="Arial" w:eastAsia="Calibri" w:hAnsi="Arial" w:cs="Arial"/>
          <w:kern w:val="0"/>
          <w:lang w:eastAsia="x-none"/>
          <w14:ligatures w14:val="none"/>
        </w:rPr>
        <w:t xml:space="preserve">Pirkėjo </w:t>
      </w:r>
      <w:r w:rsidR="00D24D29" w:rsidRPr="005244B6">
        <w:rPr>
          <w:rFonts w:ascii="Arial" w:eastAsia="Calibri" w:hAnsi="Arial" w:cs="Arial"/>
          <w:kern w:val="0"/>
          <w:lang w:eastAsia="x-none"/>
          <w14:ligatures w14:val="none"/>
        </w:rPr>
        <w:t xml:space="preserve">regioninis padalinys pagal atitinkamą </w:t>
      </w:r>
      <w:proofErr w:type="spellStart"/>
      <w:r w:rsidR="008967C9" w:rsidRPr="005244B6">
        <w:rPr>
          <w:rFonts w:ascii="Arial" w:eastAsia="Calibri" w:hAnsi="Arial" w:cs="Arial"/>
          <w:kern w:val="0"/>
          <w:lang w:eastAsia="x-none"/>
          <w14:ligatures w14:val="none"/>
        </w:rPr>
        <w:t>P</w:t>
      </w:r>
      <w:r w:rsidR="00D24D29" w:rsidRPr="005244B6">
        <w:rPr>
          <w:rFonts w:ascii="Arial" w:eastAsia="Calibri" w:hAnsi="Arial" w:cs="Arial"/>
          <w:kern w:val="0"/>
          <w:lang w:eastAsia="x-none"/>
          <w14:ligatures w14:val="none"/>
        </w:rPr>
        <w:t>.o.d</w:t>
      </w:r>
      <w:proofErr w:type="spellEnd"/>
      <w:r w:rsidR="00D24D29" w:rsidRPr="005244B6">
        <w:rPr>
          <w:rFonts w:ascii="Arial" w:eastAsia="Calibri" w:hAnsi="Arial" w:cs="Arial"/>
          <w:kern w:val="0"/>
          <w:lang w:eastAsia="x-none"/>
          <w14:ligatures w14:val="none"/>
        </w:rPr>
        <w:t xml:space="preserve">.) </w:t>
      </w:r>
      <w:r w:rsidR="004F2C93" w:rsidRPr="00935F98">
        <w:rPr>
          <w:rFonts w:ascii="Arial" w:eastAsia="Calibri" w:hAnsi="Arial" w:cs="Arial"/>
          <w:kern w:val="0"/>
          <w:lang w:eastAsia="x-none"/>
          <w14:ligatures w14:val="none"/>
        </w:rPr>
        <w:t xml:space="preserve">Tiekėjui už konkretų </w:t>
      </w:r>
      <w:r w:rsidR="00407264" w:rsidRPr="00935F98">
        <w:rPr>
          <w:rFonts w:ascii="Arial" w:eastAsia="Calibri" w:hAnsi="Arial" w:cs="Arial"/>
          <w:kern w:val="0"/>
          <w:lang w:eastAsia="x-none"/>
          <w14:ligatures w14:val="none"/>
        </w:rPr>
        <w:t xml:space="preserve">priimtą </w:t>
      </w:r>
      <w:r w:rsidR="004F2C93" w:rsidRPr="00935F98">
        <w:rPr>
          <w:rFonts w:ascii="Arial" w:eastAsia="Calibri" w:hAnsi="Arial" w:cs="Arial"/>
          <w:kern w:val="0"/>
          <w:lang w:eastAsia="x-none"/>
          <w14:ligatures w14:val="none"/>
        </w:rPr>
        <w:t>Prekių kiekį pagal Sutart</w:t>
      </w:r>
      <w:r w:rsidR="00447479" w:rsidRPr="00935F98">
        <w:rPr>
          <w:rFonts w:ascii="Arial" w:eastAsia="Calibri" w:hAnsi="Arial" w:cs="Arial"/>
          <w:kern w:val="0"/>
          <w:lang w:eastAsia="x-none"/>
          <w14:ligatures w14:val="none"/>
        </w:rPr>
        <w:t>ies</w:t>
      </w:r>
      <w:r w:rsidR="004F2C93" w:rsidRPr="00935F98">
        <w:rPr>
          <w:rFonts w:ascii="Arial" w:eastAsia="Calibri" w:hAnsi="Arial" w:cs="Arial"/>
          <w:kern w:val="0"/>
          <w:lang w:eastAsia="x-none"/>
          <w14:ligatures w14:val="none"/>
        </w:rPr>
        <w:t xml:space="preserve"> </w:t>
      </w:r>
      <w:r w:rsidR="00447479" w:rsidRPr="00935F98">
        <w:rPr>
          <w:rFonts w:ascii="Arial" w:eastAsia="Calibri" w:hAnsi="Arial" w:cs="Arial"/>
          <w:kern w:val="0"/>
          <w:lang w:eastAsia="x-none"/>
          <w14:ligatures w14:val="none"/>
        </w:rPr>
        <w:t xml:space="preserve">Specialiųjų </w:t>
      </w:r>
      <w:r w:rsidR="00F22C64" w:rsidRPr="00935F98">
        <w:rPr>
          <w:rFonts w:ascii="Arial" w:eastAsia="Calibri" w:hAnsi="Arial" w:cs="Arial"/>
          <w:kern w:val="0"/>
          <w:lang w:eastAsia="x-none"/>
          <w14:ligatures w14:val="none"/>
        </w:rPr>
        <w:t xml:space="preserve">sąlygų </w:t>
      </w:r>
      <w:r w:rsidR="00160F81" w:rsidRPr="00935F98">
        <w:rPr>
          <w:rFonts w:ascii="Arial" w:eastAsia="Calibri" w:hAnsi="Arial" w:cs="Arial"/>
          <w:kern w:val="0"/>
          <w:lang w:eastAsia="x-none"/>
          <w14:ligatures w14:val="none"/>
        </w:rPr>
        <w:t>2.</w:t>
      </w:r>
      <w:r w:rsidR="00D61EE4" w:rsidRPr="00935F98">
        <w:rPr>
          <w:rFonts w:ascii="Arial" w:eastAsia="Calibri" w:hAnsi="Arial" w:cs="Arial"/>
          <w:kern w:val="0"/>
          <w:lang w:eastAsia="x-none"/>
          <w14:ligatures w14:val="none"/>
        </w:rPr>
        <w:t>2</w:t>
      </w:r>
      <w:r w:rsidR="00160F81" w:rsidRPr="00935F98">
        <w:rPr>
          <w:rFonts w:ascii="Arial" w:eastAsia="Calibri" w:hAnsi="Arial" w:cs="Arial"/>
          <w:kern w:val="0"/>
          <w:lang w:eastAsia="x-none"/>
          <w14:ligatures w14:val="none"/>
        </w:rPr>
        <w:t xml:space="preserve"> punkte </w:t>
      </w:r>
      <w:r w:rsidR="004F2C93" w:rsidRPr="00935F98">
        <w:rPr>
          <w:rFonts w:ascii="Arial" w:eastAsia="Calibri" w:hAnsi="Arial" w:cs="Arial"/>
          <w:kern w:val="0"/>
          <w:lang w:eastAsia="x-none"/>
          <w14:ligatures w14:val="none"/>
        </w:rPr>
        <w:t>nustatytus Prekių įkainius per 30</w:t>
      </w:r>
      <w:r w:rsidR="00D61EE4" w:rsidRPr="00935F98">
        <w:rPr>
          <w:rFonts w:ascii="Arial" w:eastAsia="Calibri" w:hAnsi="Arial" w:cs="Arial"/>
          <w:kern w:val="0"/>
          <w:lang w:eastAsia="x-none"/>
          <w14:ligatures w14:val="none"/>
        </w:rPr>
        <w:t> </w:t>
      </w:r>
      <w:r w:rsidR="004F2C93" w:rsidRPr="00935F98">
        <w:rPr>
          <w:rFonts w:ascii="Arial" w:eastAsia="Calibri" w:hAnsi="Arial" w:cs="Arial"/>
          <w:kern w:val="0"/>
          <w:lang w:eastAsia="x-none"/>
          <w14:ligatures w14:val="none"/>
        </w:rPr>
        <w:t xml:space="preserve"> (trisdešimt) kalendorinių dienų Sutarties Bendrųjų sąlygų 5 skyriuje nustatyta tvarka</w:t>
      </w:r>
      <w:r w:rsidR="00D24D29" w:rsidRPr="00935F98">
        <w:rPr>
          <w:rFonts w:ascii="Arial" w:eastAsia="Calibri" w:hAnsi="Arial" w:cs="Arial"/>
          <w:kern w:val="0"/>
          <w:lang w:eastAsia="x-none"/>
          <w14:ligatures w14:val="none"/>
        </w:rPr>
        <w:t xml:space="preserve">. </w:t>
      </w:r>
      <w:r w:rsidR="00986580" w:rsidRPr="00935F98">
        <w:rPr>
          <w:rFonts w:ascii="Arial" w:hAnsi="Arial"/>
          <w:spacing w:val="-1"/>
        </w:rPr>
        <w:t>Tiekėjo pateikiamoje S</w:t>
      </w:r>
      <w:r w:rsidR="00986580" w:rsidRPr="00935F98">
        <w:rPr>
          <w:rFonts w:ascii="Arial" w:hAnsi="Arial"/>
        </w:rPr>
        <w:t>ąskaitoje kartu su kitais Sutarties Bendrųjų sąlygų 5.7 p. nurodytais duom</w:t>
      </w:r>
      <w:r w:rsidR="00986580" w:rsidRPr="005244B6">
        <w:rPr>
          <w:rFonts w:ascii="Arial" w:hAnsi="Arial"/>
        </w:rPr>
        <w:t>enimis Tiekėjas privalo nurodyti ir Pirkėjo regioninio padalinio, priėmusio Prekes, tikslų pavadinimą bei Pirkėjo suteiktą šios Sutarties datą ir numerį</w:t>
      </w:r>
      <w:r w:rsidR="00D24D29" w:rsidRPr="005244B6">
        <w:rPr>
          <w:rFonts w:ascii="Arial" w:hAnsi="Arial" w:cs="Arial"/>
          <w:spacing w:val="-1"/>
          <w:kern w:val="0"/>
          <w14:ligatures w14:val="none"/>
        </w:rPr>
        <w:t>.</w:t>
      </w:r>
    </w:p>
    <w:p w14:paraId="656B6A07" w14:textId="29B1C5B7" w:rsidR="009053C1" w:rsidRPr="005244B6" w:rsidRDefault="009053C1" w:rsidP="009053C1">
      <w:pPr>
        <w:pStyle w:val="Sraopastraipa"/>
        <w:tabs>
          <w:tab w:val="left" w:pos="993"/>
        </w:tabs>
        <w:spacing w:after="0" w:line="240" w:lineRule="auto"/>
        <w:ind w:left="0" w:firstLine="567"/>
        <w:jc w:val="both"/>
        <w:rPr>
          <w:rFonts w:ascii="Arial" w:hAnsi="Arial" w:cs="Arial"/>
        </w:rPr>
      </w:pPr>
      <w:r w:rsidRPr="005244B6">
        <w:rPr>
          <w:rFonts w:ascii="Arial" w:hAnsi="Arial" w:cs="Arial"/>
        </w:rPr>
        <w:t>2.</w:t>
      </w:r>
      <w:r w:rsidR="00D61EE4" w:rsidRPr="005244B6">
        <w:rPr>
          <w:rFonts w:ascii="Arial" w:hAnsi="Arial" w:cs="Arial"/>
        </w:rPr>
        <w:t>4</w:t>
      </w:r>
      <w:r w:rsidRPr="005244B6">
        <w:rPr>
          <w:rFonts w:ascii="Arial" w:hAnsi="Arial" w:cs="Arial"/>
        </w:rPr>
        <w:t xml:space="preserve">. Fiksuoto įkainio perskaičiavimas galimas kas 6 (šešis) mėnesius po Sutarties įsigaliojimo, gavus rašytinį Pirkėjo ar Tiekėjo prašymą. Įkainių perskaičiavimas atliekamas toliau nurodyta tvarka: </w:t>
      </w:r>
    </w:p>
    <w:p w14:paraId="64CF6A2E" w14:textId="2F9AA490" w:rsidR="009053C1" w:rsidRPr="005244B6" w:rsidRDefault="009053C1" w:rsidP="009053C1">
      <w:pPr>
        <w:pStyle w:val="Sraopastraipa"/>
        <w:tabs>
          <w:tab w:val="left" w:pos="993"/>
        </w:tabs>
        <w:spacing w:after="0" w:line="240" w:lineRule="auto"/>
        <w:ind w:left="0" w:firstLine="567"/>
        <w:jc w:val="both"/>
        <w:rPr>
          <w:rFonts w:ascii="Arial" w:hAnsi="Arial" w:cs="Arial"/>
        </w:rPr>
      </w:pPr>
      <w:r w:rsidRPr="005244B6">
        <w:rPr>
          <w:rFonts w:ascii="Arial" w:hAnsi="Arial" w:cs="Arial"/>
        </w:rPr>
        <w:t xml:space="preserve">- jeigu pagal </w:t>
      </w:r>
      <w:r w:rsidR="003D3A82" w:rsidRPr="005244B6">
        <w:rPr>
          <w:rFonts w:ascii="Arial" w:hAnsi="Arial" w:cs="Arial"/>
        </w:rPr>
        <w:t>Valstybės duomenų agentūros</w:t>
      </w:r>
      <w:r w:rsidRPr="005244B6">
        <w:rPr>
          <w:rFonts w:ascii="Arial" w:hAnsi="Arial" w:cs="Arial"/>
        </w:rPr>
        <w:t xml:space="preserve"> duomenis Lietuvos Respublikos metinė infliacija pasiekia 5 (penkis) ar daugiau procentų arba metinė defliacija pasiekia -5 (minus penkis) ar daugiau procentų (naudojamas duomenų šaltinis – </w:t>
      </w:r>
      <w:hyperlink r:id="rId8" w:history="1">
        <w:r w:rsidR="00900654" w:rsidRPr="005244B6">
          <w:rPr>
            <w:rStyle w:val="Hipersaitas"/>
            <w:rFonts w:ascii="Arial" w:hAnsi="Arial" w:cs="Arial"/>
          </w:rPr>
          <w:t>http://www</w:t>
        </w:r>
      </w:hyperlink>
      <w:r w:rsidRPr="005244B6">
        <w:rPr>
          <w:rFonts w:ascii="Arial" w:hAnsi="Arial" w:cs="Arial"/>
        </w:rPr>
        <w:t xml:space="preserve">.stat.gov.lt). </w:t>
      </w:r>
    </w:p>
    <w:p w14:paraId="0429462C" w14:textId="77777777" w:rsidR="009053C1" w:rsidRPr="005244B6" w:rsidRDefault="009053C1" w:rsidP="009053C1">
      <w:pPr>
        <w:pStyle w:val="Sraopastraipa"/>
        <w:tabs>
          <w:tab w:val="left" w:pos="993"/>
        </w:tabs>
        <w:spacing w:after="0" w:line="240" w:lineRule="auto"/>
        <w:ind w:left="0" w:firstLine="567"/>
        <w:jc w:val="both"/>
        <w:rPr>
          <w:rFonts w:ascii="Arial" w:hAnsi="Arial" w:cs="Arial"/>
        </w:rPr>
      </w:pPr>
      <w:r w:rsidRPr="005244B6">
        <w:rPr>
          <w:rFonts w:ascii="Arial" w:hAnsi="Arial" w:cs="Arial"/>
        </w:rPr>
        <w:t xml:space="preserve">- Įkainiai perskaičiuojami pagal žemiau pateiktą formulę: </w:t>
      </w:r>
    </w:p>
    <w:p w14:paraId="3E75C932" w14:textId="77777777" w:rsidR="009053C1" w:rsidRPr="005244B6" w:rsidRDefault="009053C1" w:rsidP="009053C1">
      <w:pPr>
        <w:pStyle w:val="Sraopastraipa"/>
        <w:tabs>
          <w:tab w:val="left" w:pos="993"/>
        </w:tabs>
        <w:spacing w:after="0" w:line="240" w:lineRule="auto"/>
        <w:ind w:left="0" w:firstLine="567"/>
        <w:jc w:val="both"/>
        <w:rPr>
          <w:rFonts w:ascii="Arial" w:hAnsi="Arial" w:cs="Arial"/>
        </w:rPr>
      </w:pPr>
      <w:r w:rsidRPr="005244B6">
        <w:rPr>
          <w:rFonts w:ascii="Arial" w:hAnsi="Arial" w:cs="Arial"/>
        </w:rPr>
        <w:t xml:space="preserve"> </w:t>
      </w:r>
    </w:p>
    <w:p w14:paraId="47B45A61" w14:textId="77777777" w:rsidR="009053C1" w:rsidRPr="005244B6" w:rsidRDefault="009053C1" w:rsidP="009053C1">
      <w:pPr>
        <w:pStyle w:val="Sraopastraipa"/>
        <w:tabs>
          <w:tab w:val="left" w:pos="993"/>
        </w:tabs>
        <w:spacing w:after="0" w:line="240" w:lineRule="auto"/>
        <w:ind w:left="0" w:firstLine="567"/>
        <w:jc w:val="both"/>
        <w:rPr>
          <w:rFonts w:ascii="Arial" w:hAnsi="Arial" w:cs="Arial"/>
        </w:rPr>
      </w:pPr>
      <w:proofErr w:type="spellStart"/>
      <w:r w:rsidRPr="005244B6">
        <w:rPr>
          <w:rFonts w:ascii="Arial" w:hAnsi="Arial" w:cs="Arial"/>
        </w:rPr>
        <w:t>Cpn</w:t>
      </w:r>
      <w:proofErr w:type="spellEnd"/>
      <w:r w:rsidRPr="005244B6">
        <w:rPr>
          <w:rFonts w:ascii="Arial" w:hAnsi="Arial" w:cs="Arial"/>
        </w:rPr>
        <w:t xml:space="preserve"> = </w:t>
      </w:r>
      <w:proofErr w:type="spellStart"/>
      <w:r w:rsidRPr="005244B6">
        <w:rPr>
          <w:rFonts w:ascii="Arial" w:hAnsi="Arial" w:cs="Arial"/>
        </w:rPr>
        <w:t>Sn</w:t>
      </w:r>
      <w:proofErr w:type="spellEnd"/>
      <w:r w:rsidRPr="005244B6">
        <w:rPr>
          <w:rFonts w:ascii="Arial" w:hAnsi="Arial" w:cs="Arial"/>
        </w:rPr>
        <w:t xml:space="preserve"> x (1 + I / 100) </w:t>
      </w:r>
    </w:p>
    <w:p w14:paraId="6CFC258F" w14:textId="77777777" w:rsidR="009053C1" w:rsidRPr="005244B6" w:rsidRDefault="009053C1" w:rsidP="009053C1">
      <w:pPr>
        <w:pStyle w:val="Sraopastraipa"/>
        <w:tabs>
          <w:tab w:val="left" w:pos="993"/>
        </w:tabs>
        <w:spacing w:after="0" w:line="240" w:lineRule="auto"/>
        <w:ind w:left="0" w:firstLine="567"/>
        <w:jc w:val="both"/>
        <w:rPr>
          <w:rFonts w:ascii="Arial" w:hAnsi="Arial" w:cs="Arial"/>
        </w:rPr>
      </w:pPr>
      <w:r w:rsidRPr="005244B6">
        <w:rPr>
          <w:rFonts w:ascii="Arial" w:hAnsi="Arial" w:cs="Arial"/>
        </w:rPr>
        <w:t xml:space="preserve"> </w:t>
      </w:r>
    </w:p>
    <w:p w14:paraId="2039D57D" w14:textId="77777777" w:rsidR="009053C1" w:rsidRPr="005244B6" w:rsidRDefault="009053C1" w:rsidP="009053C1">
      <w:pPr>
        <w:pStyle w:val="Sraopastraipa"/>
        <w:tabs>
          <w:tab w:val="left" w:pos="993"/>
        </w:tabs>
        <w:spacing w:after="0" w:line="240" w:lineRule="auto"/>
        <w:ind w:left="0" w:firstLine="567"/>
        <w:jc w:val="both"/>
        <w:rPr>
          <w:rFonts w:ascii="Arial" w:hAnsi="Arial" w:cs="Arial"/>
        </w:rPr>
      </w:pPr>
      <w:proofErr w:type="spellStart"/>
      <w:r w:rsidRPr="005244B6">
        <w:rPr>
          <w:rFonts w:ascii="Arial" w:hAnsi="Arial" w:cs="Arial"/>
        </w:rPr>
        <w:t>Cpn</w:t>
      </w:r>
      <w:proofErr w:type="spellEnd"/>
      <w:r w:rsidRPr="005244B6">
        <w:rPr>
          <w:rFonts w:ascii="Arial" w:hAnsi="Arial" w:cs="Arial"/>
        </w:rPr>
        <w:t xml:space="preserve"> – perskaičiuotas Prekėms taikomas įkainis. </w:t>
      </w:r>
    </w:p>
    <w:p w14:paraId="65BFDDAC" w14:textId="77777777" w:rsidR="009053C1" w:rsidRPr="005244B6" w:rsidRDefault="009053C1" w:rsidP="009053C1">
      <w:pPr>
        <w:pStyle w:val="Sraopastraipa"/>
        <w:tabs>
          <w:tab w:val="left" w:pos="993"/>
        </w:tabs>
        <w:spacing w:after="0" w:line="240" w:lineRule="auto"/>
        <w:ind w:left="0" w:firstLine="567"/>
        <w:jc w:val="both"/>
        <w:rPr>
          <w:rFonts w:ascii="Arial" w:hAnsi="Arial" w:cs="Arial"/>
        </w:rPr>
      </w:pPr>
      <w:proofErr w:type="spellStart"/>
      <w:r w:rsidRPr="005244B6">
        <w:rPr>
          <w:rFonts w:ascii="Arial" w:hAnsi="Arial" w:cs="Arial"/>
        </w:rPr>
        <w:t>Sn</w:t>
      </w:r>
      <w:proofErr w:type="spellEnd"/>
      <w:r w:rsidRPr="005244B6">
        <w:rPr>
          <w:rFonts w:ascii="Arial" w:hAnsi="Arial" w:cs="Arial"/>
        </w:rPr>
        <w:t xml:space="preserve"> – Sutartyje iki perskaičiavimo taikomas įkainis. </w:t>
      </w:r>
    </w:p>
    <w:p w14:paraId="0CA7F158" w14:textId="77777777" w:rsidR="009053C1" w:rsidRPr="005244B6" w:rsidRDefault="009053C1" w:rsidP="009053C1">
      <w:pPr>
        <w:pStyle w:val="Sraopastraipa"/>
        <w:tabs>
          <w:tab w:val="left" w:pos="993"/>
        </w:tabs>
        <w:spacing w:after="0" w:line="240" w:lineRule="auto"/>
        <w:ind w:left="0" w:firstLine="567"/>
        <w:jc w:val="both"/>
        <w:rPr>
          <w:rFonts w:ascii="Arial" w:hAnsi="Arial" w:cs="Arial"/>
        </w:rPr>
      </w:pPr>
      <w:r w:rsidRPr="005244B6">
        <w:rPr>
          <w:rFonts w:ascii="Arial" w:hAnsi="Arial" w:cs="Arial"/>
        </w:rPr>
        <w:t>I – infliacijos arba defliacijos (defliacijos atveju procentas įrašomas su minuso ženklu) dydis procentais.</w:t>
      </w:r>
    </w:p>
    <w:p w14:paraId="21E278FD" w14:textId="36DCADEC" w:rsidR="009053C1" w:rsidRPr="005244B6" w:rsidRDefault="009053C1" w:rsidP="009053C1">
      <w:pPr>
        <w:pStyle w:val="Sraopastraipa"/>
        <w:tabs>
          <w:tab w:val="left" w:pos="993"/>
        </w:tabs>
        <w:spacing w:after="0" w:line="240" w:lineRule="auto"/>
        <w:ind w:left="0" w:firstLine="567"/>
        <w:jc w:val="both"/>
        <w:rPr>
          <w:rFonts w:ascii="Arial" w:hAnsi="Arial" w:cs="Arial"/>
        </w:rPr>
      </w:pPr>
      <w:r w:rsidRPr="005244B6">
        <w:rPr>
          <w:rFonts w:ascii="Arial" w:hAnsi="Arial" w:cs="Arial"/>
        </w:rPr>
        <w:t>2.</w:t>
      </w:r>
      <w:r w:rsidR="00D61EE4" w:rsidRPr="005244B6">
        <w:rPr>
          <w:rFonts w:ascii="Arial" w:hAnsi="Arial" w:cs="Arial"/>
        </w:rPr>
        <w:t>5</w:t>
      </w:r>
      <w:r w:rsidRPr="005244B6">
        <w:rPr>
          <w:rFonts w:ascii="Arial" w:hAnsi="Arial" w:cs="Arial"/>
        </w:rPr>
        <w:t xml:space="preserve">. Perskaičiuoti </w:t>
      </w:r>
      <w:r w:rsidR="00D31E72">
        <w:rPr>
          <w:rFonts w:ascii="Arial" w:hAnsi="Arial" w:cs="Arial"/>
        </w:rPr>
        <w:t xml:space="preserve">Prekių </w:t>
      </w:r>
      <w:r w:rsidRPr="005244B6">
        <w:rPr>
          <w:rFonts w:ascii="Arial" w:hAnsi="Arial" w:cs="Arial"/>
        </w:rPr>
        <w:t>įkainiai įsigalioja nuo Šalių rašytinio susitarimo dėl Sutarties pakeitimo pasirašymo dienos, jei pačiame susitarime nenumatyta kitaip.</w:t>
      </w:r>
    </w:p>
    <w:p w14:paraId="796BA15D" w14:textId="638A49E1" w:rsidR="00E66A86" w:rsidRPr="005244B6" w:rsidRDefault="00E66A86" w:rsidP="00E66A86">
      <w:pPr>
        <w:shd w:val="clear" w:color="auto" w:fill="FFFFFF"/>
        <w:tabs>
          <w:tab w:val="left" w:pos="993"/>
        </w:tabs>
        <w:spacing w:after="0" w:line="240" w:lineRule="auto"/>
        <w:ind w:right="23" w:firstLine="567"/>
        <w:jc w:val="both"/>
        <w:rPr>
          <w:rFonts w:ascii="Arial" w:eastAsia="Calibri" w:hAnsi="Arial" w:cs="Arial"/>
          <w:iCs/>
        </w:rPr>
      </w:pPr>
      <w:r w:rsidRPr="005244B6">
        <w:rPr>
          <w:rFonts w:ascii="Arial" w:eastAsia="Calibri" w:hAnsi="Arial" w:cs="Arial"/>
          <w:iCs/>
        </w:rPr>
        <w:t>2.</w:t>
      </w:r>
      <w:r w:rsidR="00D61EE4" w:rsidRPr="005244B6">
        <w:rPr>
          <w:rFonts w:ascii="Arial" w:eastAsia="Calibri" w:hAnsi="Arial" w:cs="Arial"/>
          <w:iCs/>
        </w:rPr>
        <w:t>6</w:t>
      </w:r>
      <w:r w:rsidRPr="005244B6">
        <w:rPr>
          <w:rFonts w:ascii="Arial" w:eastAsia="Calibri" w:hAnsi="Arial" w:cs="Arial"/>
          <w:iCs/>
        </w:rPr>
        <w:t>. Už Prekes, užsakytas iki Šalių rašytinio susitarimo dėl Sutarties pakeitimo (sudaryto dėl Prekių įkainių perskaičiavimo) pasirašymo dienos, Pirkėjas apmoka, taikant iki tol galiojusius įkainius, o už Prekes, užsakytas po minėto Šalių rašytinio susitarimo dėl Sutarties pakeitimo pasirašymo dienos, Tiekėjui bus apmokama taikant naujai apskaičiuotus įkainius.</w:t>
      </w:r>
    </w:p>
    <w:p w14:paraId="311A70CF" w14:textId="746FF445" w:rsidR="00E66A86" w:rsidRPr="005244B6" w:rsidRDefault="00E66A86" w:rsidP="00E66A86">
      <w:pPr>
        <w:shd w:val="clear" w:color="auto" w:fill="FFFFFF"/>
        <w:tabs>
          <w:tab w:val="left" w:pos="993"/>
        </w:tabs>
        <w:spacing w:after="0" w:line="240" w:lineRule="auto"/>
        <w:ind w:right="23" w:firstLine="567"/>
        <w:jc w:val="both"/>
        <w:rPr>
          <w:rFonts w:ascii="Arial" w:eastAsia="Calibri" w:hAnsi="Arial" w:cs="Arial"/>
          <w:iCs/>
        </w:rPr>
      </w:pPr>
      <w:r w:rsidRPr="005244B6">
        <w:rPr>
          <w:rFonts w:ascii="Arial" w:eastAsia="Calibri" w:hAnsi="Arial" w:cs="Arial"/>
          <w:iCs/>
        </w:rPr>
        <w:t>2.</w:t>
      </w:r>
      <w:r w:rsidR="00D61EE4" w:rsidRPr="005244B6">
        <w:rPr>
          <w:rFonts w:ascii="Arial" w:eastAsia="Calibri" w:hAnsi="Arial" w:cs="Arial"/>
          <w:iCs/>
        </w:rPr>
        <w:t>7</w:t>
      </w:r>
      <w:r w:rsidRPr="005244B6">
        <w:rPr>
          <w:rFonts w:ascii="Arial" w:eastAsia="Calibri" w:hAnsi="Arial" w:cs="Arial"/>
          <w:iCs/>
        </w:rPr>
        <w:t>. Atlikus Prekių įkainių perskaičiavimą, Sutarties maksimali kaina nekinta</w:t>
      </w:r>
      <w:r w:rsidR="00486FD4">
        <w:rPr>
          <w:rFonts w:ascii="Arial" w:eastAsia="Calibri" w:hAnsi="Arial" w:cs="Arial"/>
          <w:iCs/>
        </w:rPr>
        <w:t xml:space="preserve"> (taikoma kiekvienai </w:t>
      </w:r>
      <w:proofErr w:type="spellStart"/>
      <w:r w:rsidR="00486FD4">
        <w:rPr>
          <w:rFonts w:ascii="Arial" w:eastAsia="Calibri" w:hAnsi="Arial" w:cs="Arial"/>
          <w:iCs/>
        </w:rPr>
        <w:t>P.o.d</w:t>
      </w:r>
      <w:proofErr w:type="spellEnd"/>
      <w:r w:rsidR="00486FD4">
        <w:rPr>
          <w:rFonts w:ascii="Arial" w:eastAsia="Calibri" w:hAnsi="Arial" w:cs="Arial"/>
          <w:iCs/>
        </w:rPr>
        <w:t>.)</w:t>
      </w:r>
      <w:r w:rsidRPr="005244B6">
        <w:rPr>
          <w:rFonts w:ascii="Arial" w:eastAsia="Calibri" w:hAnsi="Arial" w:cs="Arial"/>
          <w:iCs/>
        </w:rPr>
        <w:t>.</w:t>
      </w:r>
    </w:p>
    <w:p w14:paraId="7017B39A" w14:textId="363231DD" w:rsidR="00D4620A" w:rsidRPr="005244B6" w:rsidRDefault="00E66A86" w:rsidP="00D931A4">
      <w:pPr>
        <w:shd w:val="clear" w:color="auto" w:fill="FFFFFF"/>
        <w:tabs>
          <w:tab w:val="left" w:pos="993"/>
        </w:tabs>
        <w:spacing w:after="0" w:line="240" w:lineRule="auto"/>
        <w:ind w:right="23" w:firstLine="567"/>
        <w:jc w:val="both"/>
        <w:rPr>
          <w:rFonts w:ascii="Arial" w:hAnsi="Arial" w:cs="Arial"/>
        </w:rPr>
      </w:pPr>
      <w:r w:rsidRPr="005244B6">
        <w:rPr>
          <w:rFonts w:ascii="Arial" w:eastAsia="Calibri" w:hAnsi="Arial" w:cs="Arial"/>
          <w:iCs/>
        </w:rPr>
        <w:lastRenderedPageBreak/>
        <w:t>2.</w:t>
      </w:r>
      <w:r w:rsidR="00D61EE4" w:rsidRPr="005244B6">
        <w:rPr>
          <w:rFonts w:ascii="Arial" w:eastAsia="Calibri" w:hAnsi="Arial" w:cs="Arial"/>
          <w:iCs/>
        </w:rPr>
        <w:t>8</w:t>
      </w:r>
      <w:r w:rsidRPr="005244B6">
        <w:rPr>
          <w:rFonts w:ascii="Arial" w:eastAsia="Calibri" w:hAnsi="Arial" w:cs="Arial"/>
          <w:iCs/>
        </w:rPr>
        <w:t xml:space="preserve">. Įkainių perskaičiavimas užfiksuojamas Šalių rašytiniu susitarimu dėl Sutarties pakeitimo, pasirašomu tarp </w:t>
      </w:r>
      <w:r w:rsidRPr="005244B6">
        <w:rPr>
          <w:rFonts w:ascii="Arial" w:hAnsi="Arial" w:cs="Arial"/>
        </w:rPr>
        <w:t>Pirkėjo ir Tiekėjo</w:t>
      </w:r>
      <w:r w:rsidRPr="005244B6">
        <w:rPr>
          <w:rFonts w:ascii="Arial" w:eastAsia="Calibri" w:hAnsi="Arial" w:cs="Arial"/>
          <w:iCs/>
        </w:rPr>
        <w:t>. Atitinkamai, pakeičiami Prekių įkainiai, nurodyti Sutarties Specialiųjų sąlygų 2.</w:t>
      </w:r>
      <w:r w:rsidR="00D61EE4" w:rsidRPr="005244B6">
        <w:rPr>
          <w:rFonts w:ascii="Arial" w:eastAsia="Calibri" w:hAnsi="Arial" w:cs="Arial"/>
          <w:iCs/>
        </w:rPr>
        <w:t>2</w:t>
      </w:r>
      <w:r w:rsidRPr="005244B6">
        <w:rPr>
          <w:rFonts w:ascii="Arial" w:eastAsia="Calibri" w:hAnsi="Arial" w:cs="Arial"/>
          <w:iCs/>
        </w:rPr>
        <w:t xml:space="preserve"> punkte.</w:t>
      </w:r>
    </w:p>
    <w:p w14:paraId="08484859" w14:textId="420B2782" w:rsidR="009053C1" w:rsidRPr="005244B6" w:rsidRDefault="009053C1" w:rsidP="009053C1">
      <w:pPr>
        <w:tabs>
          <w:tab w:val="left" w:pos="993"/>
        </w:tabs>
        <w:suppressAutoHyphens/>
        <w:autoSpaceDE w:val="0"/>
        <w:spacing w:after="0" w:line="240" w:lineRule="auto"/>
        <w:ind w:firstLine="567"/>
        <w:jc w:val="both"/>
        <w:textAlignment w:val="baseline"/>
        <w:rPr>
          <w:rFonts w:ascii="Arial" w:eastAsia="Times New Roman" w:hAnsi="Arial" w:cs="Arial"/>
          <w:kern w:val="1"/>
          <w:lang w:eastAsia="zh-CN"/>
          <w14:ligatures w14:val="none"/>
        </w:rPr>
      </w:pPr>
      <w:r w:rsidRPr="005244B6">
        <w:rPr>
          <w:rFonts w:ascii="Arial" w:eastAsia="Times New Roman" w:hAnsi="Arial" w:cs="Arial"/>
          <w:kern w:val="1"/>
          <w:lang w:eastAsia="zh-CN"/>
          <w14:ligatures w14:val="none"/>
        </w:rPr>
        <w:t>2.</w:t>
      </w:r>
      <w:r w:rsidR="005244B6" w:rsidRPr="005244B6">
        <w:rPr>
          <w:rFonts w:ascii="Arial" w:eastAsia="Times New Roman" w:hAnsi="Arial" w:cs="Arial"/>
          <w:kern w:val="1"/>
          <w:lang w:eastAsia="zh-CN"/>
          <w14:ligatures w14:val="none"/>
        </w:rPr>
        <w:t>9</w:t>
      </w:r>
      <w:r w:rsidRPr="005244B6">
        <w:rPr>
          <w:rFonts w:ascii="Arial" w:eastAsia="Times New Roman" w:hAnsi="Arial" w:cs="Arial"/>
          <w:kern w:val="1"/>
          <w:lang w:eastAsia="zh-CN"/>
          <w14:ligatures w14:val="none"/>
        </w:rPr>
        <w:t>. Avansinis apmokėjimas nenumatomas.</w:t>
      </w:r>
    </w:p>
    <w:p w14:paraId="580C27EB" w14:textId="77777777" w:rsidR="009053C1" w:rsidRPr="005244B6" w:rsidRDefault="009053C1" w:rsidP="009053C1">
      <w:pPr>
        <w:shd w:val="clear" w:color="auto" w:fill="FFFFFF"/>
        <w:tabs>
          <w:tab w:val="left" w:pos="993"/>
        </w:tabs>
        <w:spacing w:after="0" w:line="240" w:lineRule="auto"/>
        <w:ind w:right="23" w:firstLine="567"/>
        <w:jc w:val="both"/>
        <w:rPr>
          <w:rFonts w:ascii="Arial" w:eastAsia="Calibri" w:hAnsi="Arial" w:cs="Arial"/>
          <w:kern w:val="0"/>
          <w:lang w:eastAsia="x-none"/>
          <w14:ligatures w14:val="none"/>
        </w:rPr>
      </w:pPr>
    </w:p>
    <w:p w14:paraId="656434F1" w14:textId="1809240E" w:rsidR="009053C1" w:rsidRPr="005244B6" w:rsidRDefault="002E0370" w:rsidP="002E0370">
      <w:pPr>
        <w:tabs>
          <w:tab w:val="left" w:pos="709"/>
          <w:tab w:val="left" w:pos="993"/>
        </w:tabs>
        <w:spacing w:after="0" w:line="240" w:lineRule="auto"/>
        <w:ind w:left="360"/>
        <w:jc w:val="center"/>
        <w:rPr>
          <w:rFonts w:ascii="Arial" w:hAnsi="Arial" w:cs="Arial"/>
          <w:b/>
        </w:rPr>
      </w:pPr>
      <w:r w:rsidRPr="005244B6">
        <w:rPr>
          <w:rFonts w:ascii="Arial" w:hAnsi="Arial" w:cs="Arial"/>
          <w:b/>
        </w:rPr>
        <w:t>3.</w:t>
      </w:r>
      <w:r w:rsidR="009053C1" w:rsidRPr="005244B6">
        <w:rPr>
          <w:rFonts w:ascii="Arial" w:hAnsi="Arial" w:cs="Arial"/>
          <w:b/>
        </w:rPr>
        <w:t>PREKIŲ KOKYBĖ IR PATIEKIMO TVARKA</w:t>
      </w:r>
    </w:p>
    <w:p w14:paraId="239791E1" w14:textId="50304C6C" w:rsidR="009053C1" w:rsidRPr="005244B6" w:rsidRDefault="009053C1" w:rsidP="009053C1">
      <w:pPr>
        <w:tabs>
          <w:tab w:val="left" w:pos="993"/>
        </w:tabs>
        <w:spacing w:after="0" w:line="240" w:lineRule="auto"/>
        <w:ind w:firstLine="567"/>
        <w:jc w:val="both"/>
        <w:rPr>
          <w:rFonts w:ascii="Arial" w:eastAsia="Calibri" w:hAnsi="Arial" w:cs="Arial"/>
          <w:kern w:val="0"/>
          <w14:ligatures w14:val="none"/>
        </w:rPr>
      </w:pPr>
      <w:r w:rsidRPr="005244B6">
        <w:rPr>
          <w:rFonts w:ascii="Arial" w:eastAsia="Calibri" w:hAnsi="Arial" w:cs="Arial"/>
          <w:kern w:val="0"/>
          <w14:ligatures w14:val="none"/>
        </w:rPr>
        <w:t xml:space="preserve">3.1. Prekės turi būti patiektos kokybiškos pagal Sutartyje ir jos prieduose nustatytus reikalavimus. Pirkėjui, vadovaujantis Sutarties </w:t>
      </w:r>
      <w:r w:rsidRPr="005244B6">
        <w:rPr>
          <w:rFonts w:ascii="Arial" w:eastAsia="Calibri" w:hAnsi="Arial" w:cs="Arial"/>
          <w:spacing w:val="-1"/>
          <w:kern w:val="0"/>
          <w14:ligatures w14:val="none"/>
        </w:rPr>
        <w:t>Bendrųjų sąlygų 6 skyri</w:t>
      </w:r>
      <w:r w:rsidRPr="005244B6">
        <w:rPr>
          <w:rFonts w:ascii="Arial" w:eastAsia="Calibri" w:hAnsi="Arial" w:cs="Arial"/>
          <w:kern w:val="0"/>
          <w14:ligatures w14:val="none"/>
        </w:rPr>
        <w:t xml:space="preserve">aus nuostatomis, nustačius, kad Prekės turi trūkumų / defektų, Tiekėjas privalo </w:t>
      </w:r>
      <w:r w:rsidR="009271EC">
        <w:rPr>
          <w:rFonts w:ascii="Arial" w:eastAsia="Calibri" w:hAnsi="Arial" w:cs="Arial"/>
          <w:kern w:val="0"/>
          <w14:ligatures w14:val="none"/>
        </w:rPr>
        <w:t>pakeisti Prek</w:t>
      </w:r>
      <w:r w:rsidR="00A809BF">
        <w:rPr>
          <w:rFonts w:ascii="Arial" w:eastAsia="Calibri" w:hAnsi="Arial" w:cs="Arial"/>
          <w:kern w:val="0"/>
          <w14:ligatures w14:val="none"/>
        </w:rPr>
        <w:t>e</w:t>
      </w:r>
      <w:r w:rsidR="009271EC">
        <w:rPr>
          <w:rFonts w:ascii="Arial" w:eastAsia="Calibri" w:hAnsi="Arial" w:cs="Arial"/>
          <w:kern w:val="0"/>
          <w14:ligatures w14:val="none"/>
        </w:rPr>
        <w:t>s tinkamomis</w:t>
      </w:r>
      <w:r w:rsidRPr="005244B6">
        <w:rPr>
          <w:rFonts w:ascii="Arial" w:eastAsia="Calibri" w:hAnsi="Arial" w:cs="Arial"/>
          <w:kern w:val="0"/>
          <w14:ligatures w14:val="none"/>
        </w:rPr>
        <w:t xml:space="preserve"> </w:t>
      </w:r>
      <w:r w:rsidRPr="005244B6">
        <w:rPr>
          <w:rFonts w:ascii="Arial" w:eastAsia="Calibri" w:hAnsi="Arial" w:cs="Arial"/>
          <w:b/>
          <w:bCs/>
          <w:kern w:val="0"/>
          <w14:ligatures w14:val="none"/>
        </w:rPr>
        <w:t xml:space="preserve">per </w:t>
      </w:r>
      <w:r w:rsidR="00C275FE">
        <w:rPr>
          <w:rFonts w:ascii="Arial" w:eastAsia="Calibri" w:hAnsi="Arial" w:cs="Arial"/>
          <w:b/>
          <w:bCs/>
          <w:kern w:val="0"/>
          <w14:ligatures w14:val="none"/>
        </w:rPr>
        <w:t>20</w:t>
      </w:r>
      <w:r w:rsidRPr="005244B6">
        <w:rPr>
          <w:rFonts w:ascii="Arial" w:eastAsia="Calibri" w:hAnsi="Arial" w:cs="Arial"/>
          <w:b/>
          <w:bCs/>
          <w:kern w:val="0"/>
          <w14:ligatures w14:val="none"/>
        </w:rPr>
        <w:t xml:space="preserve"> (</w:t>
      </w:r>
      <w:r w:rsidR="00C275FE">
        <w:rPr>
          <w:rFonts w:ascii="Arial" w:eastAsia="Calibri" w:hAnsi="Arial" w:cs="Arial"/>
          <w:b/>
          <w:bCs/>
          <w:kern w:val="0"/>
          <w14:ligatures w14:val="none"/>
        </w:rPr>
        <w:t>dvidešimt</w:t>
      </w:r>
      <w:r w:rsidRPr="005244B6">
        <w:rPr>
          <w:rFonts w:ascii="Arial" w:eastAsia="Calibri" w:hAnsi="Arial" w:cs="Arial"/>
          <w:b/>
          <w:bCs/>
          <w:kern w:val="0"/>
          <w14:ligatures w14:val="none"/>
        </w:rPr>
        <w:t>) kalendorin</w:t>
      </w:r>
      <w:r w:rsidR="00C275FE">
        <w:rPr>
          <w:rFonts w:ascii="Arial" w:eastAsia="Calibri" w:hAnsi="Arial" w:cs="Arial"/>
          <w:b/>
          <w:bCs/>
          <w:kern w:val="0"/>
          <w14:ligatures w14:val="none"/>
        </w:rPr>
        <w:t>ių</w:t>
      </w:r>
      <w:r w:rsidRPr="005244B6">
        <w:rPr>
          <w:rFonts w:ascii="Arial" w:eastAsia="Calibri" w:hAnsi="Arial" w:cs="Arial"/>
          <w:b/>
          <w:bCs/>
          <w:kern w:val="0"/>
          <w14:ligatures w14:val="none"/>
        </w:rPr>
        <w:t xml:space="preserve"> dien</w:t>
      </w:r>
      <w:r w:rsidR="00C275FE">
        <w:rPr>
          <w:rFonts w:ascii="Arial" w:eastAsia="Calibri" w:hAnsi="Arial" w:cs="Arial"/>
          <w:b/>
          <w:bCs/>
          <w:kern w:val="0"/>
          <w14:ligatures w14:val="none"/>
        </w:rPr>
        <w:t>ų</w:t>
      </w:r>
      <w:r w:rsidRPr="005244B6">
        <w:rPr>
          <w:rFonts w:ascii="Arial" w:eastAsia="Calibri" w:hAnsi="Arial" w:cs="Arial"/>
          <w:kern w:val="0"/>
          <w14:ligatures w14:val="none"/>
        </w:rPr>
        <w:t xml:space="preserve"> nuo </w:t>
      </w:r>
      <w:r w:rsidR="001369B0">
        <w:rPr>
          <w:rFonts w:ascii="Arial" w:eastAsia="Calibri" w:hAnsi="Arial" w:cs="Arial"/>
          <w:kern w:val="0"/>
          <w14:ligatures w14:val="none"/>
        </w:rPr>
        <w:t xml:space="preserve">Pirkėjo </w:t>
      </w:r>
      <w:r w:rsidR="00DA1C3E">
        <w:rPr>
          <w:rFonts w:ascii="Arial" w:eastAsia="Calibri" w:hAnsi="Arial" w:cs="Arial"/>
          <w:kern w:val="0"/>
          <w14:ligatures w14:val="none"/>
        </w:rPr>
        <w:t>pranešimo</w:t>
      </w:r>
      <w:r w:rsidR="00C23F2F">
        <w:rPr>
          <w:rFonts w:ascii="Arial" w:eastAsia="Calibri" w:hAnsi="Arial" w:cs="Arial"/>
          <w:kern w:val="0"/>
          <w14:ligatures w14:val="none"/>
        </w:rPr>
        <w:t xml:space="preserve"> pateikimo</w:t>
      </w:r>
      <w:r w:rsidRPr="005244B6">
        <w:rPr>
          <w:rFonts w:ascii="Arial" w:eastAsia="Calibri" w:hAnsi="Arial" w:cs="Arial"/>
          <w:kern w:val="0"/>
          <w14:ligatures w14:val="none"/>
        </w:rPr>
        <w:t xml:space="preserve"> dienos.</w:t>
      </w:r>
      <w:r w:rsidRPr="005244B6">
        <w:rPr>
          <w:rFonts w:ascii="Arial" w:eastAsia="Calibri" w:hAnsi="Arial" w:cs="Arial"/>
          <w:color w:val="FF0000"/>
          <w:kern w:val="1"/>
          <w:lang w:eastAsia="zh-CN"/>
          <w14:ligatures w14:val="none"/>
        </w:rPr>
        <w:t xml:space="preserve"> </w:t>
      </w:r>
    </w:p>
    <w:p w14:paraId="7C45EBDF" w14:textId="3F60AF4F" w:rsidR="009271EC" w:rsidRPr="00C275FE" w:rsidRDefault="009053C1" w:rsidP="009053C1">
      <w:pPr>
        <w:tabs>
          <w:tab w:val="left" w:pos="993"/>
        </w:tabs>
        <w:suppressAutoHyphens/>
        <w:autoSpaceDE w:val="0"/>
        <w:autoSpaceDN w:val="0"/>
        <w:spacing w:after="0" w:line="240" w:lineRule="auto"/>
        <w:ind w:firstLine="567"/>
        <w:jc w:val="both"/>
        <w:textAlignment w:val="baseline"/>
        <w:rPr>
          <w:rFonts w:ascii="Arial" w:eastAsia="Calibri" w:hAnsi="Arial" w:cs="Arial"/>
          <w:b/>
          <w:bCs/>
          <w:kern w:val="1"/>
          <w:lang w:eastAsia="zh-CN"/>
          <w14:ligatures w14:val="none"/>
        </w:rPr>
      </w:pPr>
      <w:r w:rsidRPr="00C275FE">
        <w:rPr>
          <w:rFonts w:ascii="Arial" w:eastAsia="Calibri" w:hAnsi="Arial" w:cs="Arial"/>
          <w:b/>
          <w:bCs/>
          <w:kern w:val="1"/>
          <w:lang w:eastAsia="zh-CN"/>
          <w14:ligatures w14:val="none"/>
        </w:rPr>
        <w:t xml:space="preserve">3.2. </w:t>
      </w:r>
      <w:r w:rsidR="009271EC" w:rsidRPr="00C275FE">
        <w:rPr>
          <w:rFonts w:ascii="Arial" w:eastAsia="Calibri" w:hAnsi="Arial" w:cs="Arial"/>
          <w:b/>
          <w:bCs/>
          <w:kern w:val="1"/>
          <w:lang w:eastAsia="zh-CN"/>
          <w14:ligatures w14:val="none"/>
        </w:rPr>
        <w:tab/>
        <w:t>Prekių užsakymas ir pristatymas vykdomas tokia tvarka:</w:t>
      </w:r>
    </w:p>
    <w:p w14:paraId="7E5B4E13" w14:textId="63D0E71E" w:rsidR="009271EC" w:rsidRDefault="009271EC" w:rsidP="009053C1">
      <w:pPr>
        <w:tabs>
          <w:tab w:val="left" w:pos="993"/>
        </w:tabs>
        <w:suppressAutoHyphens/>
        <w:autoSpaceDE w:val="0"/>
        <w:autoSpaceDN w:val="0"/>
        <w:spacing w:after="0" w:line="240" w:lineRule="auto"/>
        <w:ind w:firstLine="567"/>
        <w:jc w:val="both"/>
        <w:textAlignment w:val="baseline"/>
        <w:rPr>
          <w:rFonts w:ascii="Arial" w:eastAsia="Calibri" w:hAnsi="Arial" w:cs="Arial"/>
          <w:kern w:val="1"/>
          <w:lang w:eastAsia="zh-CN"/>
          <w14:ligatures w14:val="none"/>
        </w:rPr>
      </w:pPr>
      <w:r>
        <w:rPr>
          <w:rFonts w:ascii="Arial" w:eastAsia="Calibri" w:hAnsi="Arial" w:cs="Arial"/>
          <w:kern w:val="1"/>
          <w:lang w:eastAsia="zh-CN"/>
          <w14:ligatures w14:val="none"/>
        </w:rPr>
        <w:t xml:space="preserve">3.2.1. </w:t>
      </w:r>
      <w:r w:rsidRPr="009271EC">
        <w:rPr>
          <w:rFonts w:ascii="Arial" w:eastAsia="Calibri" w:hAnsi="Arial" w:cs="Arial"/>
          <w:kern w:val="1"/>
          <w:lang w:eastAsia="zh-CN"/>
          <w14:ligatures w14:val="none"/>
        </w:rPr>
        <w:t>Vadovaudamasis Tiekėjo pateikta informacija apie tinkančius dydžius</w:t>
      </w:r>
      <w:r w:rsidR="00A809BF">
        <w:rPr>
          <w:rFonts w:ascii="Arial" w:eastAsia="Calibri" w:hAnsi="Arial" w:cs="Arial"/>
          <w:kern w:val="1"/>
          <w:lang w:eastAsia="zh-CN"/>
          <w14:ligatures w14:val="none"/>
        </w:rPr>
        <w:t>,</w:t>
      </w:r>
      <w:r w:rsidRPr="009271EC">
        <w:rPr>
          <w:rFonts w:ascii="Arial" w:eastAsia="Calibri" w:hAnsi="Arial" w:cs="Arial"/>
          <w:kern w:val="1"/>
          <w:lang w:eastAsia="zh-CN"/>
          <w14:ligatures w14:val="none"/>
        </w:rPr>
        <w:t xml:space="preserve"> Pirkėjas suformuoja užsakymą ir pateikia Tiekėjui. </w:t>
      </w:r>
    </w:p>
    <w:p w14:paraId="0C7F0EB7" w14:textId="5EC770C7" w:rsidR="009271EC" w:rsidRDefault="009271EC" w:rsidP="009053C1">
      <w:pPr>
        <w:tabs>
          <w:tab w:val="left" w:pos="993"/>
        </w:tabs>
        <w:suppressAutoHyphens/>
        <w:autoSpaceDE w:val="0"/>
        <w:autoSpaceDN w:val="0"/>
        <w:spacing w:after="0" w:line="240" w:lineRule="auto"/>
        <w:ind w:firstLine="567"/>
        <w:jc w:val="both"/>
        <w:textAlignment w:val="baseline"/>
        <w:rPr>
          <w:rFonts w:ascii="Arial" w:eastAsia="Calibri" w:hAnsi="Arial" w:cs="Arial"/>
          <w:kern w:val="1"/>
          <w:lang w:eastAsia="zh-CN"/>
          <w14:ligatures w14:val="none"/>
        </w:rPr>
      </w:pPr>
      <w:r>
        <w:rPr>
          <w:rFonts w:ascii="Arial" w:eastAsia="Calibri" w:hAnsi="Arial" w:cs="Arial"/>
          <w:kern w:val="1"/>
          <w:lang w:eastAsia="zh-CN"/>
          <w14:ligatures w14:val="none"/>
        </w:rPr>
        <w:t>3.2.2. Pirkėjas</w:t>
      </w:r>
      <w:r w:rsidR="00A809BF">
        <w:rPr>
          <w:rFonts w:ascii="Arial" w:eastAsia="Calibri" w:hAnsi="Arial" w:cs="Arial"/>
          <w:kern w:val="1"/>
          <w:lang w:eastAsia="zh-CN"/>
          <w14:ligatures w14:val="none"/>
        </w:rPr>
        <w:t>,</w:t>
      </w:r>
      <w:r>
        <w:rPr>
          <w:rFonts w:ascii="Arial" w:eastAsia="Calibri" w:hAnsi="Arial" w:cs="Arial"/>
          <w:kern w:val="1"/>
          <w:lang w:eastAsia="zh-CN"/>
          <w14:ligatures w14:val="none"/>
        </w:rPr>
        <w:t xml:space="preserve"> formuodamas u</w:t>
      </w:r>
      <w:r w:rsidRPr="009271EC">
        <w:rPr>
          <w:rFonts w:ascii="Arial" w:eastAsia="Calibri" w:hAnsi="Arial" w:cs="Arial"/>
          <w:kern w:val="1"/>
          <w:lang w:eastAsia="zh-CN"/>
          <w14:ligatures w14:val="none"/>
        </w:rPr>
        <w:t>žsakym</w:t>
      </w:r>
      <w:r>
        <w:rPr>
          <w:rFonts w:ascii="Arial" w:eastAsia="Calibri" w:hAnsi="Arial" w:cs="Arial"/>
          <w:kern w:val="1"/>
          <w:lang w:eastAsia="zh-CN"/>
          <w14:ligatures w14:val="none"/>
        </w:rPr>
        <w:t>ą</w:t>
      </w:r>
      <w:r w:rsidR="00A809BF">
        <w:rPr>
          <w:rFonts w:ascii="Arial" w:eastAsia="Calibri" w:hAnsi="Arial" w:cs="Arial"/>
          <w:kern w:val="1"/>
          <w:lang w:eastAsia="zh-CN"/>
          <w14:ligatures w14:val="none"/>
        </w:rPr>
        <w:t>,</w:t>
      </w:r>
      <w:r>
        <w:rPr>
          <w:rFonts w:ascii="Arial" w:eastAsia="Calibri" w:hAnsi="Arial" w:cs="Arial"/>
          <w:kern w:val="1"/>
          <w:lang w:eastAsia="zh-CN"/>
          <w14:ligatures w14:val="none"/>
        </w:rPr>
        <w:t xml:space="preserve"> jame</w:t>
      </w:r>
      <w:r w:rsidRPr="009271EC">
        <w:rPr>
          <w:rFonts w:ascii="Arial" w:eastAsia="Calibri" w:hAnsi="Arial" w:cs="Arial"/>
          <w:kern w:val="1"/>
          <w:lang w:eastAsia="zh-CN"/>
          <w14:ligatures w14:val="none"/>
        </w:rPr>
        <w:t xml:space="preserve"> nurodo </w:t>
      </w:r>
      <w:r w:rsidR="00A809BF">
        <w:rPr>
          <w:rFonts w:ascii="Arial" w:eastAsia="Calibri" w:hAnsi="Arial" w:cs="Arial"/>
          <w:kern w:val="1"/>
          <w:lang w:eastAsia="zh-CN"/>
          <w14:ligatures w14:val="none"/>
        </w:rPr>
        <w:t xml:space="preserve">Prekių </w:t>
      </w:r>
      <w:r w:rsidRPr="009271EC">
        <w:rPr>
          <w:rFonts w:ascii="Arial" w:eastAsia="Calibri" w:hAnsi="Arial" w:cs="Arial"/>
          <w:kern w:val="1"/>
          <w:lang w:eastAsia="zh-CN"/>
          <w14:ligatures w14:val="none"/>
        </w:rPr>
        <w:t xml:space="preserve">kiekius ir tipus, darbuotojų, kuriems skiriamos Prekės, sąrašą, adresus </w:t>
      </w:r>
      <w:r w:rsidR="00C275FE">
        <w:rPr>
          <w:rFonts w:ascii="Arial" w:eastAsia="Calibri" w:hAnsi="Arial" w:cs="Arial"/>
          <w:kern w:val="1"/>
          <w:lang w:eastAsia="zh-CN"/>
          <w14:ligatures w14:val="none"/>
        </w:rPr>
        <w:t>(Techninės specifikacijos 1 priedas)</w:t>
      </w:r>
      <w:r>
        <w:rPr>
          <w:rFonts w:ascii="Arial" w:eastAsia="Calibri" w:hAnsi="Arial" w:cs="Arial"/>
          <w:kern w:val="1"/>
          <w:lang w:eastAsia="zh-CN"/>
          <w14:ligatures w14:val="none"/>
        </w:rPr>
        <w:t>,</w:t>
      </w:r>
      <w:r w:rsidRPr="009271EC">
        <w:rPr>
          <w:rFonts w:ascii="Arial" w:eastAsia="Calibri" w:hAnsi="Arial" w:cs="Arial"/>
          <w:kern w:val="1"/>
          <w:lang w:eastAsia="zh-CN"/>
          <w14:ligatures w14:val="none"/>
        </w:rPr>
        <w:t xml:space="preserve"> kuriais reikės pristatyti Prekes ir kitą su Užsakymu susijusią informaciją. Užsakyme nurodomi tikslūs Prekių kiekiai.</w:t>
      </w:r>
      <w:r w:rsidR="00074EE4">
        <w:rPr>
          <w:rFonts w:ascii="Arial" w:eastAsia="Calibri" w:hAnsi="Arial" w:cs="Arial"/>
          <w:kern w:val="1"/>
          <w:lang w:eastAsia="zh-CN"/>
          <w14:ligatures w14:val="none"/>
        </w:rPr>
        <w:t xml:space="preserve"> </w:t>
      </w:r>
    </w:p>
    <w:p w14:paraId="04AE6054" w14:textId="6BA3382E" w:rsidR="001F3B41" w:rsidRPr="00034657" w:rsidRDefault="00E13E2C" w:rsidP="009271EC">
      <w:pPr>
        <w:tabs>
          <w:tab w:val="left" w:pos="993"/>
        </w:tabs>
        <w:suppressAutoHyphens/>
        <w:autoSpaceDE w:val="0"/>
        <w:autoSpaceDN w:val="0"/>
        <w:spacing w:after="0" w:line="240" w:lineRule="auto"/>
        <w:ind w:firstLine="567"/>
        <w:jc w:val="both"/>
        <w:textAlignment w:val="baseline"/>
        <w:rPr>
          <w:rFonts w:ascii="Arial" w:eastAsia="Calibri" w:hAnsi="Arial" w:cs="Arial"/>
          <w:kern w:val="1"/>
          <w:lang w:eastAsia="zh-CN"/>
          <w14:ligatures w14:val="none"/>
        </w:rPr>
      </w:pPr>
      <w:r>
        <w:rPr>
          <w:rFonts w:ascii="Arial" w:eastAsia="Calibri" w:hAnsi="Arial" w:cs="Arial"/>
          <w:kern w:val="1"/>
          <w:lang w:eastAsia="zh-CN"/>
          <w14:ligatures w14:val="none"/>
        </w:rPr>
        <w:t xml:space="preserve">3.2.3. </w:t>
      </w:r>
      <w:r w:rsidRPr="009271EC">
        <w:rPr>
          <w:rFonts w:ascii="Arial" w:eastAsia="Calibri" w:hAnsi="Arial" w:cs="Arial"/>
          <w:kern w:val="1"/>
          <w:lang w:eastAsia="zh-CN"/>
          <w14:ligatures w14:val="none"/>
        </w:rPr>
        <w:t>Prek</w:t>
      </w:r>
      <w:r w:rsidR="006D0D1D">
        <w:rPr>
          <w:rFonts w:ascii="Arial" w:eastAsia="Calibri" w:hAnsi="Arial" w:cs="Arial"/>
          <w:kern w:val="1"/>
          <w:lang w:eastAsia="zh-CN"/>
          <w14:ligatures w14:val="none"/>
        </w:rPr>
        <w:t>ės</w:t>
      </w:r>
      <w:r w:rsidRPr="009271EC">
        <w:rPr>
          <w:rFonts w:ascii="Arial" w:eastAsia="Calibri" w:hAnsi="Arial" w:cs="Arial"/>
          <w:kern w:val="1"/>
          <w:lang w:eastAsia="zh-CN"/>
          <w14:ligatures w14:val="none"/>
        </w:rPr>
        <w:t xml:space="preserve"> </w:t>
      </w:r>
      <w:r>
        <w:rPr>
          <w:rFonts w:ascii="Arial" w:eastAsia="Calibri" w:hAnsi="Arial" w:cs="Arial"/>
          <w:kern w:val="1"/>
          <w:lang w:eastAsia="zh-CN"/>
          <w14:ligatures w14:val="none"/>
        </w:rPr>
        <w:t xml:space="preserve">pagal Sutartį </w:t>
      </w:r>
      <w:r w:rsidR="008609A0">
        <w:rPr>
          <w:rFonts w:ascii="Arial" w:eastAsia="Calibri" w:hAnsi="Arial" w:cs="Arial"/>
          <w:kern w:val="1"/>
          <w:lang w:eastAsia="zh-CN"/>
          <w14:ligatures w14:val="none"/>
        </w:rPr>
        <w:t xml:space="preserve">ir Pirkėjo pateiktą užsakymą </w:t>
      </w:r>
      <w:r w:rsidRPr="009271EC">
        <w:rPr>
          <w:rFonts w:ascii="Arial" w:eastAsia="Calibri" w:hAnsi="Arial" w:cs="Arial"/>
          <w:kern w:val="1"/>
          <w:lang w:eastAsia="zh-CN"/>
          <w14:ligatures w14:val="none"/>
        </w:rPr>
        <w:t>turi būti pagamint</w:t>
      </w:r>
      <w:r w:rsidR="006D0D1D">
        <w:rPr>
          <w:rFonts w:ascii="Arial" w:eastAsia="Calibri" w:hAnsi="Arial" w:cs="Arial"/>
          <w:kern w:val="1"/>
          <w:lang w:eastAsia="zh-CN"/>
          <w14:ligatures w14:val="none"/>
        </w:rPr>
        <w:t>os</w:t>
      </w:r>
      <w:r w:rsidRPr="009271EC">
        <w:rPr>
          <w:rFonts w:ascii="Arial" w:eastAsia="Calibri" w:hAnsi="Arial" w:cs="Arial"/>
          <w:kern w:val="1"/>
          <w:lang w:eastAsia="zh-CN"/>
          <w14:ligatures w14:val="none"/>
        </w:rPr>
        <w:t>/pasiūt</w:t>
      </w:r>
      <w:r w:rsidR="006D0D1D">
        <w:rPr>
          <w:rFonts w:ascii="Arial" w:eastAsia="Calibri" w:hAnsi="Arial" w:cs="Arial"/>
          <w:kern w:val="1"/>
          <w:lang w:eastAsia="zh-CN"/>
          <w14:ligatures w14:val="none"/>
        </w:rPr>
        <w:t>os</w:t>
      </w:r>
      <w:r w:rsidRPr="009271EC">
        <w:rPr>
          <w:rFonts w:ascii="Arial" w:eastAsia="Calibri" w:hAnsi="Arial" w:cs="Arial"/>
          <w:kern w:val="1"/>
          <w:lang w:eastAsia="zh-CN"/>
          <w14:ligatures w14:val="none"/>
        </w:rPr>
        <w:t xml:space="preserve"> ir </w:t>
      </w:r>
      <w:r w:rsidRPr="00C275FE">
        <w:rPr>
          <w:rFonts w:ascii="Arial" w:eastAsia="Calibri" w:hAnsi="Arial" w:cs="Arial"/>
          <w:b/>
          <w:bCs/>
          <w:kern w:val="1"/>
          <w:lang w:eastAsia="zh-CN"/>
          <w14:ligatures w14:val="none"/>
        </w:rPr>
        <w:t>visa apimtimi</w:t>
      </w:r>
      <w:r>
        <w:rPr>
          <w:rFonts w:ascii="Arial" w:eastAsia="Calibri" w:hAnsi="Arial" w:cs="Arial"/>
          <w:kern w:val="1"/>
          <w:lang w:eastAsia="zh-CN"/>
          <w14:ligatures w14:val="none"/>
        </w:rPr>
        <w:t xml:space="preserve"> </w:t>
      </w:r>
      <w:r w:rsidRPr="009271EC">
        <w:rPr>
          <w:rFonts w:ascii="Arial" w:eastAsia="Calibri" w:hAnsi="Arial" w:cs="Arial"/>
          <w:kern w:val="1"/>
          <w:lang w:eastAsia="zh-CN"/>
          <w14:ligatures w14:val="none"/>
        </w:rPr>
        <w:t xml:space="preserve">perduotos Pirkėjui </w:t>
      </w:r>
      <w:r>
        <w:rPr>
          <w:rFonts w:ascii="Arial" w:eastAsia="Calibri" w:hAnsi="Arial" w:cs="Arial"/>
          <w:kern w:val="1"/>
          <w:lang w:eastAsia="zh-CN"/>
          <w14:ligatures w14:val="none"/>
        </w:rPr>
        <w:t xml:space="preserve">užsakyme </w:t>
      </w:r>
      <w:r w:rsidRPr="009271EC">
        <w:rPr>
          <w:rFonts w:ascii="Arial" w:eastAsia="Calibri" w:hAnsi="Arial" w:cs="Arial"/>
          <w:kern w:val="1"/>
          <w:lang w:eastAsia="zh-CN"/>
          <w14:ligatures w14:val="none"/>
        </w:rPr>
        <w:t xml:space="preserve">nurodytais adresais </w:t>
      </w:r>
      <w:r w:rsidRPr="00445DF3">
        <w:rPr>
          <w:rFonts w:ascii="Arial" w:eastAsia="Calibri" w:hAnsi="Arial" w:cs="Arial"/>
          <w:kern w:val="1"/>
          <w:lang w:eastAsia="zh-CN"/>
          <w14:ligatures w14:val="none"/>
        </w:rPr>
        <w:t>ne vėliau</w:t>
      </w:r>
      <w:r w:rsidRPr="009271EC">
        <w:rPr>
          <w:rFonts w:ascii="Arial" w:eastAsia="Calibri" w:hAnsi="Arial" w:cs="Arial"/>
          <w:kern w:val="1"/>
          <w:lang w:eastAsia="zh-CN"/>
          <w14:ligatures w14:val="none"/>
        </w:rPr>
        <w:t xml:space="preserve"> kaip</w:t>
      </w:r>
      <w:r>
        <w:rPr>
          <w:rFonts w:ascii="Arial" w:eastAsia="Calibri" w:hAnsi="Arial" w:cs="Arial"/>
          <w:kern w:val="1"/>
          <w:lang w:eastAsia="zh-CN"/>
          <w14:ligatures w14:val="none"/>
        </w:rPr>
        <w:t xml:space="preserve"> </w:t>
      </w:r>
      <w:r w:rsidR="001F3B41" w:rsidRPr="0099382A">
        <w:rPr>
          <w:rFonts w:ascii="Arial" w:eastAsia="Calibri" w:hAnsi="Arial" w:cs="Arial"/>
          <w:kern w:val="1"/>
          <w:lang w:eastAsia="zh-CN"/>
          <w14:ligatures w14:val="none"/>
        </w:rPr>
        <w:t xml:space="preserve">per </w:t>
      </w:r>
      <w:r w:rsidR="001C60A1">
        <w:rPr>
          <w:rFonts w:ascii="Arial" w:eastAsia="Calibri" w:hAnsi="Arial" w:cs="Arial"/>
          <w:kern w:val="1"/>
          <w:lang w:eastAsia="zh-CN"/>
          <w14:ligatures w14:val="none"/>
        </w:rPr>
        <w:t>2</w:t>
      </w:r>
      <w:r w:rsidR="001F3B41" w:rsidRPr="0099382A">
        <w:rPr>
          <w:rFonts w:ascii="Arial" w:eastAsia="Calibri" w:hAnsi="Arial" w:cs="Arial"/>
          <w:kern w:val="1"/>
          <w:lang w:eastAsia="zh-CN"/>
          <w14:ligatures w14:val="none"/>
        </w:rPr>
        <w:t>0 (</w:t>
      </w:r>
      <w:r w:rsidR="001C60A1">
        <w:rPr>
          <w:rFonts w:ascii="Arial" w:eastAsia="Calibri" w:hAnsi="Arial" w:cs="Arial"/>
          <w:kern w:val="1"/>
          <w:lang w:eastAsia="zh-CN"/>
          <w14:ligatures w14:val="none"/>
        </w:rPr>
        <w:t>dvidešimt</w:t>
      </w:r>
      <w:r w:rsidR="001F3B41" w:rsidRPr="0099382A">
        <w:rPr>
          <w:rFonts w:ascii="Arial" w:eastAsia="Calibri" w:hAnsi="Arial" w:cs="Arial"/>
          <w:kern w:val="1"/>
          <w:lang w:eastAsia="zh-CN"/>
          <w14:ligatures w14:val="none"/>
        </w:rPr>
        <w:t>) kalendorinių dienų nuo užsakymo pateikimo dienos.</w:t>
      </w:r>
      <w:r w:rsidR="001C60A1" w:rsidRPr="001C60A1">
        <w:t xml:space="preserve"> </w:t>
      </w:r>
      <w:r w:rsidR="001C60A1" w:rsidRPr="001C60A1">
        <w:rPr>
          <w:rFonts w:ascii="Arial" w:eastAsia="Calibri" w:hAnsi="Arial" w:cs="Arial"/>
          <w:kern w:val="1"/>
          <w:lang w:eastAsia="zh-CN"/>
          <w14:ligatures w14:val="none"/>
        </w:rPr>
        <w:t>Prekių užsakymai pateikiami Tiekėjui Sutarties Specialiųjų sąlygų 1.5 punkte nurodytu elektroniniu paštu.</w:t>
      </w:r>
    </w:p>
    <w:p w14:paraId="6A3195FD" w14:textId="11A1E487" w:rsidR="009053C1" w:rsidRPr="005244B6" w:rsidRDefault="009053C1" w:rsidP="009053C1">
      <w:pPr>
        <w:tabs>
          <w:tab w:val="left" w:pos="567"/>
          <w:tab w:val="left" w:pos="993"/>
        </w:tabs>
        <w:spacing w:after="0" w:line="240" w:lineRule="auto"/>
        <w:ind w:firstLine="567"/>
        <w:contextualSpacing/>
        <w:jc w:val="both"/>
        <w:rPr>
          <w:rFonts w:ascii="Arial" w:eastAsia="Calibri" w:hAnsi="Arial" w:cs="Arial"/>
          <w:kern w:val="0"/>
          <w14:ligatures w14:val="none"/>
        </w:rPr>
      </w:pPr>
      <w:r w:rsidRPr="005244B6">
        <w:rPr>
          <w:rFonts w:ascii="Arial" w:eastAsia="Calibri" w:hAnsi="Arial" w:cs="Arial"/>
          <w:kern w:val="0"/>
          <w14:ligatures w14:val="none"/>
        </w:rPr>
        <w:t xml:space="preserve">3.3. Šalys susitaria, kad Prekių pristatymo terminas, Prekių defektų / trūkumų ištaisymo terminas (Sutarties Specialiųjų sąlygų 3.1, 3.2 p.) yra esminės Sutarties sąlygos. </w:t>
      </w:r>
    </w:p>
    <w:p w14:paraId="0B540113" w14:textId="1EA7D68A" w:rsidR="009053C1" w:rsidRPr="005244B6" w:rsidRDefault="009053C1" w:rsidP="009053C1">
      <w:pPr>
        <w:tabs>
          <w:tab w:val="left" w:pos="567"/>
          <w:tab w:val="left" w:pos="993"/>
        </w:tabs>
        <w:spacing w:after="0" w:line="240" w:lineRule="auto"/>
        <w:ind w:firstLine="567"/>
        <w:contextualSpacing/>
        <w:jc w:val="both"/>
        <w:rPr>
          <w:rFonts w:ascii="Arial" w:eastAsia="Calibri" w:hAnsi="Arial" w:cs="Arial"/>
          <w:kern w:val="0"/>
          <w14:ligatures w14:val="none"/>
        </w:rPr>
      </w:pPr>
      <w:r w:rsidRPr="005244B6">
        <w:rPr>
          <w:rFonts w:ascii="Arial" w:eastAsia="Calibri" w:hAnsi="Arial" w:cs="Arial"/>
          <w:kern w:val="0"/>
          <w14:ligatures w14:val="none"/>
        </w:rPr>
        <w:t xml:space="preserve">3.4. Prekių pristatymo vieta, Prekes įgalioti priimti ir pasirašyti Prekių perdavimo – priėmimo aktą Pirkėjo </w:t>
      </w:r>
      <w:r w:rsidR="006E49D4">
        <w:rPr>
          <w:rFonts w:ascii="Arial" w:eastAsia="Calibri" w:hAnsi="Arial" w:cs="Arial"/>
          <w:kern w:val="0"/>
          <w14:ligatures w14:val="none"/>
        </w:rPr>
        <w:t>atsakingi asmenys</w:t>
      </w:r>
      <w:r w:rsidRPr="005244B6">
        <w:rPr>
          <w:rFonts w:ascii="Arial" w:eastAsia="Calibri" w:hAnsi="Arial" w:cs="Arial"/>
          <w:kern w:val="0"/>
          <w14:ligatures w14:val="none"/>
        </w:rPr>
        <w:t xml:space="preserve">, jų įspėjimo prieš Prekių pristatymą tvarka nurodyta Sutarties Specialiųjų sąlygų 1 skyriuje. </w:t>
      </w:r>
    </w:p>
    <w:p w14:paraId="531BF7A6" w14:textId="77777777" w:rsidR="005244B6" w:rsidRPr="005244B6" w:rsidRDefault="009053C1" w:rsidP="005244B6">
      <w:pPr>
        <w:tabs>
          <w:tab w:val="left" w:pos="567"/>
          <w:tab w:val="left" w:pos="993"/>
        </w:tabs>
        <w:spacing w:after="0" w:line="240" w:lineRule="auto"/>
        <w:ind w:firstLine="567"/>
        <w:contextualSpacing/>
        <w:jc w:val="both"/>
        <w:rPr>
          <w:rFonts w:ascii="Arial" w:eastAsia="Calibri" w:hAnsi="Arial" w:cs="Arial"/>
          <w:i/>
          <w:color w:val="FF0000"/>
          <w:kern w:val="0"/>
          <w14:ligatures w14:val="none"/>
        </w:rPr>
      </w:pPr>
      <w:r w:rsidRPr="005244B6">
        <w:rPr>
          <w:rFonts w:ascii="Arial" w:eastAsia="Calibri" w:hAnsi="Arial" w:cs="Arial"/>
          <w:kern w:val="0"/>
          <w14:ligatures w14:val="none"/>
        </w:rPr>
        <w:t>3.5. Pristatydamas Prekes Pirkėjui, Tiekėjas privalo pateikti Sutartyje ir jos Prieduose nurodytus dokumentus.</w:t>
      </w:r>
      <w:r w:rsidRPr="005244B6">
        <w:rPr>
          <w:rFonts w:ascii="Arial" w:eastAsia="Calibri" w:hAnsi="Arial" w:cs="Arial"/>
          <w:i/>
          <w:kern w:val="0"/>
          <w14:ligatures w14:val="none"/>
        </w:rPr>
        <w:t xml:space="preserve"> </w:t>
      </w:r>
    </w:p>
    <w:p w14:paraId="17828565" w14:textId="21F6AE12" w:rsidR="009053C1" w:rsidRDefault="009053C1" w:rsidP="006E49D4">
      <w:pPr>
        <w:tabs>
          <w:tab w:val="left" w:pos="567"/>
          <w:tab w:val="left" w:pos="993"/>
        </w:tabs>
        <w:spacing w:after="0" w:line="240" w:lineRule="auto"/>
        <w:ind w:firstLine="567"/>
        <w:contextualSpacing/>
        <w:jc w:val="both"/>
        <w:rPr>
          <w:rFonts w:ascii="Arial" w:eastAsia="Calibri" w:hAnsi="Arial" w:cs="Arial"/>
          <w:i/>
          <w:color w:val="FF0000"/>
          <w:kern w:val="0"/>
          <w14:ligatures w14:val="none"/>
        </w:rPr>
      </w:pPr>
      <w:r w:rsidRPr="005244B6">
        <w:rPr>
          <w:rFonts w:ascii="Arial" w:eastAsia="Calibri" w:hAnsi="Arial" w:cs="Arial"/>
          <w:kern w:val="0"/>
          <w14:ligatures w14:val="none"/>
        </w:rPr>
        <w:t>3.6. Prekių iškrovimas vykdomas</w:t>
      </w:r>
      <w:r w:rsidRPr="005244B6">
        <w:rPr>
          <w:rFonts w:ascii="Arial" w:eastAsia="Calibri" w:hAnsi="Arial" w:cs="Arial"/>
          <w:i/>
          <w:kern w:val="0"/>
          <w14:ligatures w14:val="none"/>
        </w:rPr>
        <w:t xml:space="preserve"> </w:t>
      </w:r>
      <w:r w:rsidRPr="005244B6">
        <w:rPr>
          <w:rFonts w:ascii="Arial" w:eastAsia="Calibri" w:hAnsi="Arial" w:cs="Arial"/>
          <w:kern w:val="0"/>
          <w14:ligatures w14:val="none"/>
        </w:rPr>
        <w:t xml:space="preserve">Tiekėjo </w:t>
      </w:r>
      <w:r w:rsidRPr="005244B6">
        <w:rPr>
          <w:rFonts w:ascii="Arial" w:eastAsia="Times New Roman" w:hAnsi="Arial" w:cs="Arial"/>
          <w:kern w:val="0"/>
          <w14:ligatures w14:val="none"/>
        </w:rPr>
        <w:t>jėgomis ir sąskaita</w:t>
      </w:r>
      <w:r w:rsidRPr="005244B6">
        <w:rPr>
          <w:rFonts w:ascii="Arial" w:eastAsia="Calibri" w:hAnsi="Arial" w:cs="Arial"/>
          <w:i/>
          <w:kern w:val="0"/>
          <w14:ligatures w14:val="none"/>
        </w:rPr>
        <w:t>.</w:t>
      </w:r>
      <w:r w:rsidRPr="005244B6">
        <w:rPr>
          <w:rFonts w:ascii="Arial" w:eastAsia="Calibri" w:hAnsi="Arial" w:cs="Arial"/>
          <w:kern w:val="0"/>
          <w14:ligatures w14:val="none"/>
        </w:rPr>
        <w:t xml:space="preserve"> </w:t>
      </w:r>
      <w:r w:rsidRPr="005244B6">
        <w:rPr>
          <w:rFonts w:ascii="Arial" w:eastAsia="Calibri" w:hAnsi="Arial" w:cs="Arial"/>
          <w:i/>
          <w:color w:val="FF0000"/>
          <w:kern w:val="0"/>
          <w14:ligatures w14:val="none"/>
        </w:rPr>
        <w:t xml:space="preserve"> </w:t>
      </w:r>
    </w:p>
    <w:p w14:paraId="056C1A79" w14:textId="11F70FEC" w:rsidR="00BF0E5E" w:rsidRPr="001C60A1" w:rsidRDefault="001C60A1" w:rsidP="006E49D4">
      <w:pPr>
        <w:tabs>
          <w:tab w:val="left" w:pos="567"/>
          <w:tab w:val="left" w:pos="993"/>
        </w:tabs>
        <w:spacing w:after="0" w:line="240" w:lineRule="auto"/>
        <w:ind w:firstLine="567"/>
        <w:contextualSpacing/>
        <w:jc w:val="both"/>
        <w:rPr>
          <w:rFonts w:ascii="Arial" w:eastAsia="Calibri" w:hAnsi="Arial" w:cs="Arial"/>
          <w:iCs/>
          <w:kern w:val="0"/>
          <w14:ligatures w14:val="none"/>
        </w:rPr>
      </w:pPr>
      <w:r w:rsidRPr="001C60A1">
        <w:rPr>
          <w:rFonts w:ascii="Arial" w:eastAsia="Calibri" w:hAnsi="Arial" w:cs="Arial"/>
          <w:iCs/>
          <w:kern w:val="0"/>
          <w14:ligatures w14:val="none"/>
        </w:rPr>
        <w:t xml:space="preserve">3.7. Prekių priėmimo metu ar per jų garantijos terminą nustačius, kad daugiau kaip 10 (dešimt) % Prekių partijoje brokuotos, nekokybiškos, Pirkėjas įgyja teisę nepriimti ir / ar grąžinti visą Prekių partiją (arba jos dalį) ir vienašališkai nutraukti Sutartį. Grąžinus Prekes, Tiekėjas privalo per 30 (trisdešimt) kalendorinių dienų grąžinti Pirkėjui pastarojo sumokėtą šių Prekių kainą ir išrašyti kreditinę Sąskaitą, jei Pirkėjo buvo priimta pirminė Sąskaita. Grąžintas Prekes Tiekėjas pasiima savo jėgomis ir savo sąskaita. Nutraukus Sutartį, Tiekėjui negrąžinamas Sutarties įvykdymo užtikrinimas (5 ir 8 </w:t>
      </w:r>
      <w:proofErr w:type="spellStart"/>
      <w:r w:rsidR="00DE0E21">
        <w:rPr>
          <w:rFonts w:ascii="Arial" w:eastAsia="Calibri" w:hAnsi="Arial" w:cs="Arial"/>
          <w:iCs/>
          <w:kern w:val="0"/>
          <w14:ligatures w14:val="none"/>
        </w:rPr>
        <w:t>P</w:t>
      </w:r>
      <w:r w:rsidRPr="001C60A1">
        <w:rPr>
          <w:rFonts w:ascii="Arial" w:eastAsia="Calibri" w:hAnsi="Arial" w:cs="Arial"/>
          <w:iCs/>
          <w:kern w:val="0"/>
          <w14:ligatures w14:val="none"/>
        </w:rPr>
        <w:t>.o.d</w:t>
      </w:r>
      <w:proofErr w:type="spellEnd"/>
      <w:r w:rsidRPr="001C60A1">
        <w:rPr>
          <w:rFonts w:ascii="Arial" w:eastAsia="Calibri" w:hAnsi="Arial" w:cs="Arial"/>
          <w:iCs/>
          <w:kern w:val="0"/>
          <w14:ligatures w14:val="none"/>
        </w:rPr>
        <w:t>.</w:t>
      </w:r>
      <w:r w:rsidR="00DE0E21">
        <w:rPr>
          <w:rFonts w:ascii="Arial" w:eastAsia="Calibri" w:hAnsi="Arial" w:cs="Arial"/>
          <w:iCs/>
          <w:kern w:val="0"/>
          <w14:ligatures w14:val="none"/>
        </w:rPr>
        <w:t xml:space="preserve"> atveju</w:t>
      </w:r>
      <w:r w:rsidRPr="001C60A1">
        <w:rPr>
          <w:rFonts w:ascii="Arial" w:eastAsia="Calibri" w:hAnsi="Arial" w:cs="Arial"/>
          <w:iCs/>
          <w:kern w:val="0"/>
          <w14:ligatures w14:val="none"/>
        </w:rPr>
        <w:t xml:space="preserve">, dalį „negrąžinamas Sutarties įvykdymo užtikrinimas“ išbraukti), neatlyginami nuostoliai ir išlaidos, susiję su Sutarties nutraukimu.  </w:t>
      </w:r>
    </w:p>
    <w:p w14:paraId="05443063" w14:textId="77777777" w:rsidR="009053C1" w:rsidRPr="005244B6" w:rsidRDefault="009053C1" w:rsidP="009053C1">
      <w:pPr>
        <w:widowControl w:val="0"/>
        <w:tabs>
          <w:tab w:val="left" w:pos="993"/>
          <w:tab w:val="left" w:pos="1134"/>
        </w:tabs>
        <w:spacing w:after="0" w:line="240" w:lineRule="auto"/>
        <w:ind w:firstLine="567"/>
        <w:jc w:val="both"/>
        <w:outlineLvl w:val="1"/>
        <w:rPr>
          <w:rFonts w:ascii="Arial" w:eastAsia="Calibri" w:hAnsi="Arial" w:cs="Arial"/>
          <w:i/>
          <w:color w:val="FF0000"/>
          <w:kern w:val="0"/>
          <w14:ligatures w14:val="none"/>
        </w:rPr>
      </w:pPr>
    </w:p>
    <w:p w14:paraId="2400FE63" w14:textId="77777777" w:rsidR="009053C1" w:rsidRPr="005244B6" w:rsidRDefault="009053C1" w:rsidP="009053C1">
      <w:pPr>
        <w:tabs>
          <w:tab w:val="left" w:pos="993"/>
        </w:tabs>
        <w:spacing w:after="0" w:line="240" w:lineRule="auto"/>
        <w:ind w:firstLine="567"/>
        <w:jc w:val="center"/>
        <w:rPr>
          <w:rFonts w:ascii="Arial" w:eastAsia="Calibri" w:hAnsi="Arial" w:cs="Arial"/>
          <w:b/>
          <w:kern w:val="0"/>
          <w14:ligatures w14:val="none"/>
        </w:rPr>
      </w:pPr>
      <w:r w:rsidRPr="005244B6">
        <w:rPr>
          <w:rFonts w:ascii="Arial" w:eastAsia="Calibri" w:hAnsi="Arial" w:cs="Arial"/>
          <w:b/>
          <w:kern w:val="0"/>
          <w14:ligatures w14:val="none"/>
        </w:rPr>
        <w:t>4. PREKIŲ KOKYBĖS GARANTIJA</w:t>
      </w:r>
    </w:p>
    <w:p w14:paraId="552BED30" w14:textId="006549F2" w:rsidR="009053C1" w:rsidRPr="00406026" w:rsidRDefault="009053C1" w:rsidP="009053C1">
      <w:pPr>
        <w:shd w:val="clear" w:color="auto" w:fill="FFFFFF"/>
        <w:tabs>
          <w:tab w:val="left" w:pos="394"/>
          <w:tab w:val="left" w:pos="720"/>
          <w:tab w:val="left" w:pos="993"/>
        </w:tabs>
        <w:spacing w:after="0" w:line="240" w:lineRule="auto"/>
        <w:ind w:firstLine="567"/>
        <w:jc w:val="both"/>
        <w:rPr>
          <w:rFonts w:ascii="Arial" w:eastAsia="Calibri" w:hAnsi="Arial" w:cs="Arial"/>
          <w:kern w:val="0"/>
          <w14:ligatures w14:val="none"/>
        </w:rPr>
      </w:pPr>
      <w:r w:rsidRPr="001C60A1">
        <w:rPr>
          <w:rFonts w:ascii="Arial" w:eastAsia="Calibri" w:hAnsi="Arial" w:cs="Arial"/>
          <w:kern w:val="0"/>
          <w14:ligatures w14:val="none"/>
        </w:rPr>
        <w:t xml:space="preserve">4.1. </w:t>
      </w:r>
      <w:r w:rsidR="001C60A1" w:rsidRPr="001C60A1">
        <w:rPr>
          <w:rFonts w:ascii="Arial" w:eastAsia="Calibri" w:hAnsi="Arial" w:cs="Arial"/>
          <w:kern w:val="0"/>
          <w14:ligatures w14:val="none"/>
        </w:rPr>
        <w:t>P</w:t>
      </w:r>
      <w:r w:rsidR="001C60A1" w:rsidRPr="001C60A1">
        <w:rPr>
          <w:rFonts w:ascii="Arial" w:hAnsi="Arial" w:cs="Arial"/>
        </w:rPr>
        <w:t xml:space="preserve">rekių kokybės garantijos terminas </w:t>
      </w:r>
      <w:r w:rsidR="006B5EF0">
        <w:rPr>
          <w:rFonts w:ascii="Arial" w:hAnsi="Arial" w:cs="Arial"/>
        </w:rPr>
        <w:t>–</w:t>
      </w:r>
      <w:r w:rsidR="001C60A1" w:rsidRPr="001C60A1">
        <w:rPr>
          <w:rFonts w:ascii="Arial" w:hAnsi="Arial" w:cs="Arial"/>
        </w:rPr>
        <w:t xml:space="preserve"> </w:t>
      </w:r>
      <w:r w:rsidR="006B5EF0" w:rsidRPr="00406026">
        <w:rPr>
          <w:rFonts w:ascii="Arial" w:hAnsi="Arial" w:cs="Arial"/>
        </w:rPr>
        <w:t>ne trumpesnis kaip 10 metų nuo įsigijimo datos</w:t>
      </w:r>
      <w:r w:rsidR="00406026" w:rsidRPr="00406026">
        <w:rPr>
          <w:rFonts w:ascii="Arial" w:hAnsi="Arial" w:cs="Arial"/>
        </w:rPr>
        <w:t>.</w:t>
      </w:r>
    </w:p>
    <w:p w14:paraId="11372062" w14:textId="77777777" w:rsidR="009053C1" w:rsidRPr="001C60A1" w:rsidRDefault="009053C1" w:rsidP="009053C1">
      <w:pPr>
        <w:shd w:val="clear" w:color="auto" w:fill="FFFFFF"/>
        <w:tabs>
          <w:tab w:val="left" w:pos="394"/>
          <w:tab w:val="left" w:pos="720"/>
          <w:tab w:val="left" w:pos="993"/>
        </w:tabs>
        <w:spacing w:after="0" w:line="240" w:lineRule="auto"/>
        <w:ind w:firstLine="567"/>
        <w:jc w:val="both"/>
        <w:rPr>
          <w:rFonts w:ascii="Arial" w:eastAsia="Calibri" w:hAnsi="Arial" w:cs="Arial"/>
          <w:kern w:val="0"/>
          <w14:ligatures w14:val="none"/>
        </w:rPr>
      </w:pPr>
      <w:r w:rsidRPr="001C60A1">
        <w:rPr>
          <w:rFonts w:ascii="Arial" w:eastAsia="Calibri" w:hAnsi="Arial" w:cs="Arial"/>
          <w:kern w:val="0"/>
          <w14:ligatures w14:val="none"/>
        </w:rPr>
        <w:t>4.2. Prekių trūkumų / defektų nustatymo bei šalinimo tvarka, kokybės garantijos taikymo tvarka nustatyta Sutarties Bendrosiose sąlygose.</w:t>
      </w:r>
    </w:p>
    <w:p w14:paraId="0AE21031" w14:textId="77777777" w:rsidR="009053C1" w:rsidRPr="001C60A1" w:rsidRDefault="009053C1" w:rsidP="009053C1">
      <w:pPr>
        <w:shd w:val="clear" w:color="auto" w:fill="FFFFFF"/>
        <w:tabs>
          <w:tab w:val="left" w:pos="394"/>
          <w:tab w:val="left" w:pos="720"/>
          <w:tab w:val="left" w:pos="993"/>
        </w:tabs>
        <w:spacing w:after="0" w:line="240" w:lineRule="auto"/>
        <w:ind w:firstLine="567"/>
        <w:jc w:val="both"/>
        <w:rPr>
          <w:rFonts w:ascii="Arial" w:eastAsia="Calibri" w:hAnsi="Arial" w:cs="Arial"/>
          <w:kern w:val="0"/>
          <w14:ligatures w14:val="none"/>
        </w:rPr>
      </w:pPr>
    </w:p>
    <w:p w14:paraId="1D93F14F" w14:textId="77777777" w:rsidR="009053C1" w:rsidRPr="005244B6" w:rsidRDefault="009053C1" w:rsidP="009053C1">
      <w:pPr>
        <w:tabs>
          <w:tab w:val="left" w:pos="993"/>
        </w:tabs>
        <w:spacing w:after="0" w:line="240" w:lineRule="auto"/>
        <w:ind w:firstLine="567"/>
        <w:jc w:val="center"/>
        <w:rPr>
          <w:rFonts w:ascii="Arial" w:eastAsia="Calibri" w:hAnsi="Arial" w:cs="Arial"/>
          <w:b/>
          <w:kern w:val="0"/>
          <w14:ligatures w14:val="none"/>
        </w:rPr>
      </w:pPr>
      <w:r w:rsidRPr="005244B6">
        <w:rPr>
          <w:rFonts w:ascii="Arial" w:eastAsia="Calibri" w:hAnsi="Arial" w:cs="Arial"/>
          <w:b/>
          <w:kern w:val="0"/>
          <w14:ligatures w14:val="none"/>
        </w:rPr>
        <w:t>5. ŠALIŲ ATSAKOMYBĖ</w:t>
      </w:r>
    </w:p>
    <w:p w14:paraId="4F9D1E71" w14:textId="0F34EE2B" w:rsidR="009053C1" w:rsidRPr="00593FFC" w:rsidRDefault="009053C1" w:rsidP="009053C1">
      <w:pPr>
        <w:shd w:val="clear" w:color="auto" w:fill="FFFFFF"/>
        <w:tabs>
          <w:tab w:val="left" w:pos="993"/>
        </w:tabs>
        <w:spacing w:after="0" w:line="240" w:lineRule="auto"/>
        <w:ind w:firstLine="567"/>
        <w:jc w:val="both"/>
        <w:rPr>
          <w:rFonts w:ascii="Arial" w:eastAsia="Calibri" w:hAnsi="Arial" w:cs="Arial"/>
          <w:i/>
          <w:kern w:val="0"/>
          <w14:ligatures w14:val="none"/>
        </w:rPr>
      </w:pPr>
      <w:r w:rsidRPr="005244B6">
        <w:rPr>
          <w:rFonts w:ascii="Arial" w:eastAsia="Calibri" w:hAnsi="Arial" w:cs="Arial"/>
          <w:kern w:val="0"/>
          <w14:ligatures w14:val="none"/>
        </w:rPr>
        <w:t>5.1. Jeigu Tiekėjas vėluoja patiekti, pakeisti Prekes ar ištaisyti jų trūkumus,</w:t>
      </w:r>
      <w:r w:rsidR="00AF31A3">
        <w:rPr>
          <w:rFonts w:ascii="Arial" w:eastAsia="Calibri" w:hAnsi="Arial" w:cs="Arial"/>
          <w:kern w:val="0"/>
          <w14:ligatures w14:val="none"/>
        </w:rPr>
        <w:t xml:space="preserve"> </w:t>
      </w:r>
      <w:r w:rsidRPr="005244B6">
        <w:rPr>
          <w:rFonts w:ascii="Arial" w:eastAsia="Calibri" w:hAnsi="Arial" w:cs="Arial"/>
          <w:kern w:val="0"/>
          <w14:ligatures w14:val="none"/>
        </w:rPr>
        <w:t xml:space="preserve">Pirkėjas nuo kitos </w:t>
      </w:r>
      <w:r w:rsidRPr="00593FFC">
        <w:rPr>
          <w:rFonts w:ascii="Arial" w:eastAsia="Calibri" w:hAnsi="Arial" w:cs="Arial"/>
          <w:kern w:val="0"/>
          <w14:ligatures w14:val="none"/>
        </w:rPr>
        <w:t>dienos Tiekėjui skaičiuoja 0,02 (dviejų šimtųjų) procento dydžio delspinigius už kiekvieną uždelstą kalendorinę dieną nuo laiku nepatiektų, nepakeistų ir (ar) Prekių su trūkumais kainos, įskaitant PVM, jei jis Sutarčiai taikomas, maksimalią delspinigių skaičiavimo ribą nustatant 20 (dvidešimt) procentų, skaičiuojamų nuo</w:t>
      </w:r>
      <w:r w:rsidRPr="00593FFC">
        <w:rPr>
          <w:rFonts w:ascii="Arial" w:eastAsia="Calibri" w:hAnsi="Arial" w:cs="Arial"/>
          <w:i/>
          <w:kern w:val="0"/>
          <w14:ligatures w14:val="none"/>
        </w:rPr>
        <w:t xml:space="preserve"> </w:t>
      </w:r>
      <w:r w:rsidR="00F57A5C" w:rsidRPr="00593FFC">
        <w:rPr>
          <w:rFonts w:ascii="Arial" w:eastAsia="Calibri" w:hAnsi="Arial" w:cs="Arial"/>
          <w:iCs/>
          <w:kern w:val="0"/>
          <w14:ligatures w14:val="none"/>
        </w:rPr>
        <w:t>atitinkamos</w:t>
      </w:r>
      <w:r w:rsidR="00AA238A" w:rsidRPr="00593FFC">
        <w:rPr>
          <w:rFonts w:ascii="Arial" w:eastAsia="Calibri" w:hAnsi="Arial" w:cs="Arial"/>
          <w:iCs/>
          <w:kern w:val="0"/>
          <w14:ligatures w14:val="none"/>
        </w:rPr>
        <w:t xml:space="preserve"> </w:t>
      </w:r>
      <w:proofErr w:type="spellStart"/>
      <w:r w:rsidR="00AA238A" w:rsidRPr="00593FFC">
        <w:rPr>
          <w:rFonts w:ascii="Arial" w:eastAsia="Calibri" w:hAnsi="Arial" w:cs="Arial"/>
          <w:iCs/>
          <w:kern w:val="0"/>
          <w14:ligatures w14:val="none"/>
        </w:rPr>
        <w:t>P.o.d</w:t>
      </w:r>
      <w:proofErr w:type="spellEnd"/>
      <w:r w:rsidR="00AA238A" w:rsidRPr="00593FFC">
        <w:rPr>
          <w:rFonts w:ascii="Arial" w:eastAsia="Calibri" w:hAnsi="Arial" w:cs="Arial"/>
          <w:iCs/>
          <w:kern w:val="0"/>
          <w14:ligatures w14:val="none"/>
        </w:rPr>
        <w:t>.</w:t>
      </w:r>
      <w:r w:rsidR="00AA238A" w:rsidRPr="00593FFC">
        <w:rPr>
          <w:rFonts w:ascii="Arial" w:eastAsia="Calibri" w:hAnsi="Arial" w:cs="Arial"/>
          <w:i/>
          <w:kern w:val="0"/>
          <w14:ligatures w14:val="none"/>
        </w:rPr>
        <w:t xml:space="preserve"> </w:t>
      </w:r>
      <w:r w:rsidRPr="00593FFC">
        <w:rPr>
          <w:rFonts w:ascii="Arial" w:eastAsia="Calibri" w:hAnsi="Arial" w:cs="Arial"/>
          <w:kern w:val="0"/>
          <w14:ligatures w14:val="none"/>
        </w:rPr>
        <w:t>Sutarties maksimalios kainos, įskaitant PVM, jei jis Sutarčiai taikomas.</w:t>
      </w:r>
    </w:p>
    <w:p w14:paraId="2999E411" w14:textId="042C7A56" w:rsidR="005244B6" w:rsidRPr="00593FFC" w:rsidRDefault="000E2D2A" w:rsidP="005244B6">
      <w:pPr>
        <w:shd w:val="clear" w:color="auto" w:fill="FFFFFF"/>
        <w:tabs>
          <w:tab w:val="left" w:pos="993"/>
        </w:tabs>
        <w:spacing w:after="0" w:line="240" w:lineRule="auto"/>
        <w:ind w:firstLine="567"/>
        <w:jc w:val="both"/>
        <w:rPr>
          <w:rFonts w:ascii="Arial" w:eastAsia="Calibri" w:hAnsi="Arial" w:cs="Arial"/>
          <w:kern w:val="0"/>
          <w14:ligatures w14:val="none"/>
        </w:rPr>
      </w:pPr>
      <w:r w:rsidRPr="001369B0">
        <w:rPr>
          <w:rFonts w:ascii="Arial" w:eastAsia="Calibri" w:hAnsi="Arial" w:cs="Arial"/>
          <w:kern w:val="0"/>
          <w14:ligatures w14:val="none"/>
        </w:rPr>
        <w:t>5.</w:t>
      </w:r>
      <w:r w:rsidR="00406026">
        <w:rPr>
          <w:rFonts w:ascii="Arial" w:eastAsia="Calibri" w:hAnsi="Arial" w:cs="Arial"/>
          <w:kern w:val="0"/>
          <w14:ligatures w14:val="none"/>
        </w:rPr>
        <w:t>2</w:t>
      </w:r>
      <w:r w:rsidRPr="001369B0">
        <w:rPr>
          <w:rFonts w:ascii="Arial" w:eastAsia="Calibri" w:hAnsi="Arial" w:cs="Arial"/>
          <w:kern w:val="0"/>
          <w14:ligatures w14:val="none"/>
        </w:rPr>
        <w:t xml:space="preserve">. </w:t>
      </w:r>
      <w:r w:rsidR="009053C1" w:rsidRPr="001369B0">
        <w:rPr>
          <w:rFonts w:ascii="Arial" w:eastAsia="Calibri" w:hAnsi="Arial" w:cs="Arial"/>
          <w:kern w:val="0"/>
          <w14:ligatures w14:val="none"/>
        </w:rPr>
        <w:t>Jei Pirkėjas uždelsia atsiskaityti už tinkamai Tiekėjo patiektas ir perduotas kokybiškas Prekes per Sutartyje nurodytą terminą, Tiekėjas nuo kitos dienos skaičiuoja Pirkėjui 0,02 (dviejų šimtųjų)  procento dydžio delspinigius nuo laiku neapmokėtos sumos, įskaitant PVM, maksimalią delspinigių skaičiavimo ribą nustatant 20 (dvidešimt) procentų, skaičiuojamų</w:t>
      </w:r>
      <w:r w:rsidR="009053C1" w:rsidRPr="00593FFC">
        <w:rPr>
          <w:rFonts w:ascii="Arial" w:eastAsia="Calibri" w:hAnsi="Arial" w:cs="Arial"/>
          <w:kern w:val="0"/>
          <w14:ligatures w14:val="none"/>
        </w:rPr>
        <w:t xml:space="preserve"> nuo </w:t>
      </w:r>
      <w:r w:rsidR="00BD2E81" w:rsidRPr="00593FFC">
        <w:rPr>
          <w:rFonts w:ascii="Arial" w:eastAsia="Calibri" w:hAnsi="Arial" w:cs="Arial"/>
          <w:kern w:val="0"/>
          <w14:ligatures w14:val="none"/>
        </w:rPr>
        <w:t xml:space="preserve">atitinkamos </w:t>
      </w:r>
      <w:proofErr w:type="spellStart"/>
      <w:r w:rsidR="00BD2E81" w:rsidRPr="00593FFC">
        <w:rPr>
          <w:rFonts w:ascii="Arial" w:eastAsia="Calibri" w:hAnsi="Arial" w:cs="Arial"/>
          <w:kern w:val="0"/>
          <w14:ligatures w14:val="none"/>
        </w:rPr>
        <w:t>P.o.d</w:t>
      </w:r>
      <w:proofErr w:type="spellEnd"/>
      <w:r w:rsidR="00BD2E81" w:rsidRPr="00593FFC">
        <w:rPr>
          <w:rFonts w:ascii="Arial" w:eastAsia="Calibri" w:hAnsi="Arial" w:cs="Arial"/>
          <w:kern w:val="0"/>
          <w14:ligatures w14:val="none"/>
        </w:rPr>
        <w:t xml:space="preserve">. </w:t>
      </w:r>
      <w:r w:rsidR="009053C1" w:rsidRPr="00593FFC">
        <w:rPr>
          <w:rFonts w:ascii="Arial" w:eastAsia="Calibri" w:hAnsi="Arial" w:cs="Arial"/>
          <w:kern w:val="0"/>
          <w14:ligatures w14:val="none"/>
        </w:rPr>
        <w:t>Sutarties maksimalios kainos, įskaitant PVM, jei jis Sutarčiai taikomas.</w:t>
      </w:r>
    </w:p>
    <w:p w14:paraId="60068EB4" w14:textId="61B8B7E5" w:rsidR="005244B6" w:rsidRDefault="00AB3D91" w:rsidP="005244B6">
      <w:pPr>
        <w:shd w:val="clear" w:color="auto" w:fill="FFFFFF"/>
        <w:tabs>
          <w:tab w:val="left" w:pos="993"/>
        </w:tabs>
        <w:spacing w:after="0" w:line="240" w:lineRule="auto"/>
        <w:ind w:firstLine="567"/>
        <w:jc w:val="both"/>
        <w:rPr>
          <w:rFonts w:ascii="Arial" w:eastAsia="Calibri" w:hAnsi="Arial" w:cs="Arial"/>
          <w:kern w:val="0"/>
          <w14:ligatures w14:val="none"/>
        </w:rPr>
      </w:pPr>
      <w:r w:rsidRPr="00593FFC">
        <w:rPr>
          <w:rFonts w:ascii="Arial" w:eastAsia="Times New Roman" w:hAnsi="Arial" w:cs="Arial"/>
          <w:kern w:val="0"/>
          <w14:ligatures w14:val="none"/>
        </w:rPr>
        <w:t>5.</w:t>
      </w:r>
      <w:r w:rsidR="00406026">
        <w:rPr>
          <w:rFonts w:ascii="Arial" w:eastAsia="Times New Roman" w:hAnsi="Arial" w:cs="Arial"/>
          <w:kern w:val="0"/>
          <w14:ligatures w14:val="none"/>
        </w:rPr>
        <w:t>3</w:t>
      </w:r>
      <w:r w:rsidR="006A307D" w:rsidRPr="00593FFC">
        <w:rPr>
          <w:rFonts w:ascii="Arial" w:eastAsia="Times New Roman" w:hAnsi="Arial" w:cs="Arial"/>
          <w:kern w:val="0"/>
          <w14:ligatures w14:val="none"/>
        </w:rPr>
        <w:t>.</w:t>
      </w:r>
      <w:r w:rsidRPr="00593FFC">
        <w:rPr>
          <w:rFonts w:ascii="Arial" w:eastAsia="Times New Roman" w:hAnsi="Arial" w:cs="Arial"/>
          <w:kern w:val="0"/>
          <w14:ligatures w14:val="none"/>
        </w:rPr>
        <w:t xml:space="preserve"> Tiekėjas supažindina Sutartį vykdysiančius Tiekėjo (ir subtiek</w:t>
      </w:r>
      <w:r w:rsidR="003E496C" w:rsidRPr="00593FFC">
        <w:rPr>
          <w:rFonts w:ascii="Arial" w:eastAsia="Times New Roman" w:hAnsi="Arial" w:cs="Arial"/>
          <w:kern w:val="0"/>
          <w14:ligatures w14:val="none"/>
        </w:rPr>
        <w:t>ė</w:t>
      </w:r>
      <w:r w:rsidRPr="00593FFC">
        <w:rPr>
          <w:rFonts w:ascii="Arial" w:eastAsia="Times New Roman" w:hAnsi="Arial" w:cs="Arial"/>
          <w:kern w:val="0"/>
          <w14:ligatures w14:val="none"/>
        </w:rPr>
        <w:t>jo, jeigu jis pasitelkiamas) darbuotojus su Antikorupcinės politikos, Interesų konfliktų vengimo politikos ir Dovanų politikos nuostatomis (</w:t>
      </w:r>
      <w:hyperlink r:id="rId9" w:history="1">
        <w:r w:rsidRPr="00593FFC">
          <w:rPr>
            <w:rFonts w:ascii="Arial" w:eastAsia="Times New Roman" w:hAnsi="Arial" w:cs="Arial"/>
            <w:color w:val="0078D4"/>
            <w:kern w:val="0"/>
            <w:u w:val="single"/>
            <w14:ligatures w14:val="none"/>
          </w:rPr>
          <w:t>https://vmu.lt/korupcijos-prevencija/</w:t>
        </w:r>
      </w:hyperlink>
      <w:r w:rsidRPr="005244B6">
        <w:rPr>
          <w:rFonts w:ascii="Arial" w:eastAsia="Times New Roman" w:hAnsi="Arial" w:cs="Arial"/>
          <w:kern w:val="0"/>
          <w14:ligatures w14:val="none"/>
        </w:rPr>
        <w:t>) prieš pradedant vykdyti Sutartį.</w:t>
      </w:r>
    </w:p>
    <w:p w14:paraId="6A247CB2" w14:textId="203EF55A" w:rsidR="00AB3D91" w:rsidRDefault="006A307D" w:rsidP="005244B6">
      <w:pPr>
        <w:shd w:val="clear" w:color="auto" w:fill="FFFFFF"/>
        <w:tabs>
          <w:tab w:val="left" w:pos="993"/>
        </w:tabs>
        <w:spacing w:after="0" w:line="240" w:lineRule="auto"/>
        <w:ind w:firstLine="567"/>
        <w:jc w:val="both"/>
        <w:rPr>
          <w:rFonts w:ascii="Arial" w:eastAsia="Times New Roman" w:hAnsi="Arial" w:cs="Arial"/>
        </w:rPr>
      </w:pPr>
      <w:r w:rsidRPr="005244B6">
        <w:rPr>
          <w:rFonts w:ascii="Arial" w:eastAsia="Times New Roman" w:hAnsi="Arial" w:cs="Arial"/>
        </w:rPr>
        <w:lastRenderedPageBreak/>
        <w:t>5.</w:t>
      </w:r>
      <w:r w:rsidR="00406026">
        <w:rPr>
          <w:rFonts w:ascii="Arial" w:eastAsia="Times New Roman" w:hAnsi="Arial" w:cs="Arial"/>
        </w:rPr>
        <w:t>4</w:t>
      </w:r>
      <w:r w:rsidRPr="005244B6">
        <w:rPr>
          <w:rFonts w:ascii="Arial" w:eastAsia="Times New Roman" w:hAnsi="Arial" w:cs="Arial"/>
        </w:rPr>
        <w:t>.</w:t>
      </w:r>
      <w:r w:rsidR="003E496C" w:rsidRPr="005244B6">
        <w:rPr>
          <w:rFonts w:ascii="Arial" w:eastAsia="Times New Roman" w:hAnsi="Arial" w:cs="Arial"/>
        </w:rPr>
        <w:t xml:space="preserve"> </w:t>
      </w:r>
      <w:r w:rsidR="00AB3D91" w:rsidRPr="005244B6">
        <w:rPr>
          <w:rFonts w:ascii="Arial" w:eastAsia="Times New Roman" w:hAnsi="Arial" w:cs="Arial"/>
        </w:rPr>
        <w:t>Jeigu Sutarties vykdymo metu Tiekėjui (subtiekėjui, jeigu jis pasitelkiamas) tampa žinoma prieš Pirkėją nukreiptos korupcinio pobūdžio veikos duomenys, jis nedelsiant apie tai informuoja Pirkėją ir/arba imasi kitų teisėtų ir pakankamų priemonių neteisėtai veikai nutraukti.</w:t>
      </w:r>
    </w:p>
    <w:p w14:paraId="13D46054" w14:textId="77777777" w:rsidR="005244B6" w:rsidRPr="005244B6" w:rsidRDefault="005244B6" w:rsidP="005244B6">
      <w:pPr>
        <w:shd w:val="clear" w:color="auto" w:fill="FFFFFF"/>
        <w:tabs>
          <w:tab w:val="left" w:pos="993"/>
        </w:tabs>
        <w:spacing w:after="0" w:line="240" w:lineRule="auto"/>
        <w:ind w:firstLine="567"/>
        <w:jc w:val="both"/>
        <w:rPr>
          <w:rFonts w:ascii="Arial" w:eastAsia="Calibri" w:hAnsi="Arial" w:cs="Arial"/>
          <w:kern w:val="0"/>
          <w14:ligatures w14:val="none"/>
        </w:rPr>
      </w:pPr>
    </w:p>
    <w:p w14:paraId="0AF8F03B" w14:textId="77777777" w:rsidR="009053C1" w:rsidRPr="005244B6" w:rsidRDefault="009053C1" w:rsidP="009053C1">
      <w:pPr>
        <w:spacing w:after="0" w:line="240" w:lineRule="auto"/>
        <w:ind w:firstLine="360"/>
        <w:jc w:val="center"/>
        <w:rPr>
          <w:rFonts w:ascii="Arial" w:hAnsi="Arial" w:cs="Arial"/>
          <w:b/>
          <w:kern w:val="0"/>
          <w14:ligatures w14:val="none"/>
        </w:rPr>
      </w:pPr>
      <w:r w:rsidRPr="005244B6">
        <w:rPr>
          <w:rFonts w:ascii="Arial" w:hAnsi="Arial" w:cs="Arial"/>
          <w:b/>
          <w:kern w:val="0"/>
          <w14:ligatures w14:val="none"/>
        </w:rPr>
        <w:t xml:space="preserve">6. SUTARTIES ĮVYKDYMO UŽTIKRINIMAS </w:t>
      </w:r>
    </w:p>
    <w:p w14:paraId="0B24CF98" w14:textId="5304A5DA" w:rsidR="009053C1" w:rsidRDefault="009053C1" w:rsidP="009053C1">
      <w:pPr>
        <w:tabs>
          <w:tab w:val="left" w:pos="567"/>
          <w:tab w:val="left" w:pos="993"/>
        </w:tabs>
        <w:spacing w:after="0" w:line="240" w:lineRule="auto"/>
        <w:ind w:firstLine="567"/>
        <w:contextualSpacing/>
        <w:jc w:val="both"/>
        <w:rPr>
          <w:rFonts w:ascii="Arial" w:eastAsia="Calibri" w:hAnsi="Arial" w:cs="Arial"/>
          <w:spacing w:val="1"/>
          <w:kern w:val="0"/>
          <w14:ligatures w14:val="none"/>
        </w:rPr>
      </w:pPr>
      <w:r w:rsidRPr="005244B6">
        <w:rPr>
          <w:rFonts w:ascii="Arial" w:eastAsia="Calibri" w:hAnsi="Arial" w:cs="Arial"/>
          <w:kern w:val="0"/>
          <w14:ligatures w14:val="none"/>
        </w:rPr>
        <w:t xml:space="preserve">6.1. Sutarties įvykdymas užtikrinamas vienu iš Sutarties Bendrosiose sąlygose nurodytų prievolių įvykdymo užtikrinimo būdų </w:t>
      </w:r>
      <w:r w:rsidR="00965E65" w:rsidRPr="005244B6">
        <w:rPr>
          <w:rFonts w:ascii="Arial" w:eastAsia="Calibri" w:hAnsi="Arial" w:cs="Arial"/>
          <w:kern w:val="0"/>
          <w14:ligatures w14:val="none"/>
        </w:rPr>
        <w:t xml:space="preserve">- </w:t>
      </w:r>
      <w:r w:rsidR="005244B6">
        <w:rPr>
          <w:rFonts w:ascii="Arial" w:eastAsia="Calibri" w:hAnsi="Arial" w:cs="Arial"/>
          <w:b/>
          <w:bCs/>
          <w:kern w:val="0"/>
          <w14:ligatures w14:val="none"/>
        </w:rPr>
        <w:t>2</w:t>
      </w:r>
      <w:r w:rsidRPr="005244B6">
        <w:rPr>
          <w:rFonts w:ascii="Arial" w:eastAsia="Calibri" w:hAnsi="Arial" w:cs="Arial"/>
          <w:b/>
          <w:bCs/>
          <w:kern w:val="0"/>
          <w14:ligatures w14:val="none"/>
        </w:rPr>
        <w:t xml:space="preserve"> (</w:t>
      </w:r>
      <w:r w:rsidR="005244B6">
        <w:rPr>
          <w:rFonts w:ascii="Arial" w:eastAsia="Calibri" w:hAnsi="Arial" w:cs="Arial"/>
          <w:b/>
          <w:bCs/>
          <w:kern w:val="0"/>
          <w14:ligatures w14:val="none"/>
        </w:rPr>
        <w:t>du</w:t>
      </w:r>
      <w:r w:rsidRPr="005244B6">
        <w:rPr>
          <w:rFonts w:ascii="Arial" w:eastAsia="Calibri" w:hAnsi="Arial" w:cs="Arial"/>
          <w:b/>
          <w:bCs/>
          <w:kern w:val="0"/>
          <w14:ligatures w14:val="none"/>
        </w:rPr>
        <w:t>) procent</w:t>
      </w:r>
      <w:r w:rsidR="005244B6">
        <w:rPr>
          <w:rFonts w:ascii="Arial" w:eastAsia="Calibri" w:hAnsi="Arial" w:cs="Arial"/>
          <w:b/>
          <w:bCs/>
          <w:kern w:val="0"/>
          <w14:ligatures w14:val="none"/>
        </w:rPr>
        <w:t>ai</w:t>
      </w:r>
      <w:r w:rsidRPr="005244B6">
        <w:rPr>
          <w:rFonts w:ascii="Arial" w:eastAsia="Calibri" w:hAnsi="Arial" w:cs="Arial"/>
          <w:kern w:val="0"/>
          <w14:ligatures w14:val="none"/>
        </w:rPr>
        <w:t xml:space="preserve"> nuo </w:t>
      </w:r>
      <w:r w:rsidR="00527D15" w:rsidRPr="005244B6">
        <w:rPr>
          <w:rFonts w:ascii="Arial" w:eastAsia="Calibri" w:hAnsi="Arial" w:cs="Arial"/>
          <w:kern w:val="0"/>
          <w14:ligatures w14:val="none"/>
        </w:rPr>
        <w:t xml:space="preserve">atitinkamos </w:t>
      </w:r>
      <w:proofErr w:type="spellStart"/>
      <w:r w:rsidR="00527D15" w:rsidRPr="005244B6">
        <w:rPr>
          <w:rFonts w:ascii="Arial" w:eastAsia="Calibri" w:hAnsi="Arial" w:cs="Arial"/>
          <w:kern w:val="0"/>
          <w14:ligatures w14:val="none"/>
        </w:rPr>
        <w:t>P.o.d</w:t>
      </w:r>
      <w:proofErr w:type="spellEnd"/>
      <w:r w:rsidR="00527D15" w:rsidRPr="005244B6">
        <w:rPr>
          <w:rFonts w:ascii="Arial" w:eastAsia="Calibri" w:hAnsi="Arial" w:cs="Arial"/>
          <w:kern w:val="0"/>
          <w14:ligatures w14:val="none"/>
        </w:rPr>
        <w:t xml:space="preserve">. </w:t>
      </w:r>
      <w:r w:rsidRPr="005244B6">
        <w:rPr>
          <w:rFonts w:ascii="Arial" w:eastAsia="Calibri" w:hAnsi="Arial" w:cs="Arial"/>
          <w:kern w:val="0"/>
          <w14:ligatures w14:val="none"/>
        </w:rPr>
        <w:t xml:space="preserve">Sutarties </w:t>
      </w:r>
      <w:r w:rsidR="00527D15" w:rsidRPr="005244B6">
        <w:rPr>
          <w:rFonts w:ascii="Arial" w:eastAsia="Calibri" w:hAnsi="Arial" w:cs="Arial"/>
          <w:kern w:val="0"/>
          <w14:ligatures w14:val="none"/>
        </w:rPr>
        <w:t xml:space="preserve">maksimalios </w:t>
      </w:r>
      <w:r w:rsidRPr="005244B6">
        <w:rPr>
          <w:rFonts w:ascii="Arial" w:eastAsia="Calibri" w:hAnsi="Arial" w:cs="Arial"/>
          <w:kern w:val="0"/>
          <w14:ligatures w14:val="none"/>
        </w:rPr>
        <w:t xml:space="preserve">kainos be PVM. </w:t>
      </w:r>
      <w:r w:rsidRPr="005244B6">
        <w:rPr>
          <w:rFonts w:ascii="Arial" w:hAnsi="Arial" w:cs="Arial"/>
          <w:i/>
          <w:color w:val="FF0000"/>
          <w:kern w:val="0"/>
          <w14:ligatures w14:val="none"/>
        </w:rPr>
        <w:t xml:space="preserve"> </w:t>
      </w:r>
      <w:r w:rsidRPr="005244B6">
        <w:rPr>
          <w:rFonts w:ascii="Arial" w:eastAsia="Calibri" w:hAnsi="Arial" w:cs="Arial"/>
          <w:kern w:val="0"/>
          <w14:ligatures w14:val="none"/>
        </w:rPr>
        <w:t>Sutarties įvykdymo užtikrinimą įrodantis dokumentas pateikiamas</w:t>
      </w:r>
      <w:r w:rsidRPr="005244B6">
        <w:rPr>
          <w:rFonts w:ascii="Arial" w:eastAsia="Calibri" w:hAnsi="Arial" w:cs="Arial"/>
          <w:spacing w:val="1"/>
          <w:kern w:val="0"/>
          <w14:ligatures w14:val="none"/>
        </w:rPr>
        <w:t xml:space="preserve"> Pirkėjui / </w:t>
      </w:r>
      <w:r w:rsidR="00750C49" w:rsidRPr="005244B6">
        <w:rPr>
          <w:rFonts w:ascii="Arial" w:eastAsia="Calibri" w:hAnsi="Arial" w:cs="Arial"/>
          <w:spacing w:val="1"/>
          <w:kern w:val="0"/>
          <w14:ligatures w14:val="none"/>
        </w:rPr>
        <w:t>P</w:t>
      </w:r>
      <w:r w:rsidRPr="005244B6">
        <w:rPr>
          <w:rFonts w:ascii="Arial" w:eastAsia="Calibri" w:hAnsi="Arial" w:cs="Arial"/>
          <w:spacing w:val="1"/>
          <w:kern w:val="0"/>
          <w14:ligatures w14:val="none"/>
        </w:rPr>
        <w:t xml:space="preserve">irkėjo atstovui Sutarties Bendrųjų sąlygų 10.4 punkte nurodytu būdu ne vėliau kaip per </w:t>
      </w:r>
      <w:r w:rsidRPr="005244B6">
        <w:rPr>
          <w:rFonts w:ascii="Arial" w:eastAsia="Calibri" w:hAnsi="Arial" w:cs="Arial"/>
          <w:kern w:val="0"/>
          <w14:ligatures w14:val="none"/>
        </w:rPr>
        <w:t xml:space="preserve">10 (dešimt) </w:t>
      </w:r>
      <w:r w:rsidRPr="005244B6">
        <w:rPr>
          <w:rFonts w:ascii="Arial" w:eastAsia="Calibri" w:hAnsi="Arial" w:cs="Arial"/>
          <w:spacing w:val="1"/>
          <w:kern w:val="0"/>
          <w14:ligatures w14:val="none"/>
        </w:rPr>
        <w:t>kalendorinių dienų nuo Sutarties pasirašymo.</w:t>
      </w:r>
    </w:p>
    <w:p w14:paraId="1E3CAAA0" w14:textId="77777777" w:rsidR="009053C1" w:rsidRPr="005244B6" w:rsidRDefault="009053C1" w:rsidP="009053C1">
      <w:pPr>
        <w:tabs>
          <w:tab w:val="left" w:pos="709"/>
          <w:tab w:val="left" w:pos="993"/>
        </w:tabs>
        <w:spacing w:after="0" w:line="240" w:lineRule="auto"/>
        <w:ind w:firstLine="567"/>
        <w:jc w:val="both"/>
        <w:rPr>
          <w:rFonts w:ascii="Arial" w:eastAsia="Calibri" w:hAnsi="Arial" w:cs="Arial"/>
          <w:spacing w:val="1"/>
          <w:kern w:val="0"/>
          <w14:ligatures w14:val="none"/>
        </w:rPr>
      </w:pPr>
      <w:r w:rsidRPr="005244B6">
        <w:rPr>
          <w:rFonts w:ascii="Arial" w:eastAsia="Calibri" w:hAnsi="Arial" w:cs="Arial"/>
          <w:spacing w:val="1"/>
          <w:kern w:val="0"/>
          <w14:ligatures w14:val="none"/>
        </w:rPr>
        <w:t xml:space="preserve">6.2. </w:t>
      </w:r>
      <w:r w:rsidRPr="005244B6">
        <w:rPr>
          <w:rFonts w:ascii="Arial" w:eastAsia="Calibri" w:hAnsi="Arial" w:cs="Arial"/>
          <w:kern w:val="0"/>
          <w14:ligatures w14:val="none"/>
        </w:rPr>
        <w:t>Sutarties įvykdymo užtikrinimo būdai ir taikymo tvarka nustatyta Sutarties Bendrosiose sąlygose.</w:t>
      </w:r>
    </w:p>
    <w:p w14:paraId="186A7CA4" w14:textId="605C7FA5" w:rsidR="009053C1" w:rsidRPr="005244B6" w:rsidRDefault="009053C1" w:rsidP="009053C1">
      <w:pPr>
        <w:tabs>
          <w:tab w:val="left" w:pos="709"/>
          <w:tab w:val="left" w:pos="993"/>
        </w:tabs>
        <w:spacing w:after="0" w:line="240" w:lineRule="auto"/>
        <w:ind w:firstLine="567"/>
        <w:jc w:val="both"/>
        <w:rPr>
          <w:rFonts w:ascii="Arial" w:eastAsia="Calibri" w:hAnsi="Arial" w:cs="Arial"/>
          <w:b/>
          <w:kern w:val="0"/>
          <w14:ligatures w14:val="none"/>
        </w:rPr>
      </w:pPr>
    </w:p>
    <w:p w14:paraId="483C621D" w14:textId="77777777" w:rsidR="009053C1" w:rsidRPr="005244B6" w:rsidRDefault="009053C1" w:rsidP="009053C1">
      <w:pPr>
        <w:tabs>
          <w:tab w:val="left" w:pos="993"/>
        </w:tabs>
        <w:spacing w:after="0" w:line="240" w:lineRule="auto"/>
        <w:ind w:firstLine="567"/>
        <w:jc w:val="center"/>
        <w:rPr>
          <w:rFonts w:ascii="Arial" w:eastAsia="Calibri" w:hAnsi="Arial" w:cs="Arial"/>
          <w:b/>
          <w:kern w:val="0"/>
          <w14:ligatures w14:val="none"/>
        </w:rPr>
      </w:pPr>
      <w:r w:rsidRPr="005244B6">
        <w:rPr>
          <w:rFonts w:ascii="Arial" w:eastAsia="Calibri" w:hAnsi="Arial" w:cs="Arial"/>
          <w:b/>
          <w:kern w:val="0"/>
          <w14:ligatures w14:val="none"/>
        </w:rPr>
        <w:t xml:space="preserve">7. SUTARTIES GALIOJIMO TERMINAS </w:t>
      </w:r>
    </w:p>
    <w:p w14:paraId="4F8CD7C3" w14:textId="2E323E8D" w:rsidR="009053C1" w:rsidRPr="00D41235" w:rsidRDefault="009053C1" w:rsidP="009053C1">
      <w:pPr>
        <w:spacing w:after="0" w:line="240" w:lineRule="auto"/>
        <w:ind w:firstLine="567"/>
        <w:jc w:val="both"/>
        <w:rPr>
          <w:rFonts w:ascii="Arial" w:eastAsia="Calibri" w:hAnsi="Arial" w:cs="Arial"/>
          <w:kern w:val="0"/>
          <w14:ligatures w14:val="none"/>
        </w:rPr>
      </w:pPr>
      <w:bookmarkStart w:id="13" w:name="_Hlk132795248"/>
      <w:bookmarkStart w:id="14" w:name="_Hlk28336466"/>
      <w:r w:rsidRPr="005244B6">
        <w:rPr>
          <w:rFonts w:ascii="Arial" w:eastAsia="Calibri" w:hAnsi="Arial" w:cs="Arial"/>
          <w:kern w:val="0"/>
          <w14:ligatures w14:val="none"/>
        </w:rPr>
        <w:t>7.1. Sutartis laikoma sudaryta ir įsigalioja ją pasirašius įgaliotiems Šalių atstovams, nustatyta tvarka užregistravus,</w:t>
      </w:r>
      <w:r w:rsidR="001C50D6" w:rsidRPr="005244B6">
        <w:t xml:space="preserve"> </w:t>
      </w:r>
      <w:r w:rsidR="001C50D6" w:rsidRPr="005244B6">
        <w:rPr>
          <w:rFonts w:ascii="Arial" w:eastAsia="Calibri" w:hAnsi="Arial" w:cs="Arial"/>
          <w:kern w:val="0"/>
          <w14:ligatures w14:val="none"/>
        </w:rPr>
        <w:t xml:space="preserve">Tiekėjui pateikus tinkamą Sutarties įvykdymo užtikrinimą įrodantį dokumentą, </w:t>
      </w:r>
      <w:r w:rsidR="001C50D6" w:rsidRPr="00D41235">
        <w:rPr>
          <w:rFonts w:ascii="Arial" w:eastAsia="Calibri" w:hAnsi="Arial" w:cs="Arial"/>
          <w:kern w:val="0"/>
          <w14:ligatures w14:val="none"/>
        </w:rPr>
        <w:t>nustatytą Sutartyje</w:t>
      </w:r>
      <w:r w:rsidR="00303669" w:rsidRPr="00D41235">
        <w:rPr>
          <w:rFonts w:ascii="Arial" w:eastAsia="Calibri" w:hAnsi="Arial" w:cs="Arial"/>
          <w:kern w:val="0"/>
          <w14:ligatures w14:val="none"/>
        </w:rPr>
        <w:t>.</w:t>
      </w:r>
      <w:r w:rsidR="001C50D6" w:rsidRPr="00D41235">
        <w:rPr>
          <w:rFonts w:ascii="Arial" w:eastAsia="Calibri" w:hAnsi="Arial" w:cs="Arial"/>
          <w:kern w:val="0"/>
          <w14:ligatures w14:val="none"/>
        </w:rPr>
        <w:t xml:space="preserve"> </w:t>
      </w:r>
      <w:r w:rsidR="00303669" w:rsidRPr="00D41235">
        <w:rPr>
          <w:rFonts w:ascii="Arial" w:eastAsia="Calibri" w:hAnsi="Arial" w:cs="Arial"/>
          <w:kern w:val="0"/>
          <w14:ligatures w14:val="none"/>
        </w:rPr>
        <w:t xml:space="preserve">Sutartis </w:t>
      </w:r>
      <w:r w:rsidRPr="00D41235">
        <w:rPr>
          <w:rFonts w:ascii="Arial" w:eastAsia="Calibri" w:hAnsi="Arial" w:cs="Arial"/>
          <w:kern w:val="0"/>
          <w14:ligatures w14:val="none"/>
        </w:rPr>
        <w:t>galio</w:t>
      </w:r>
      <w:r w:rsidR="00046A7C" w:rsidRPr="00D41235">
        <w:rPr>
          <w:rFonts w:ascii="Arial" w:eastAsia="Calibri" w:hAnsi="Arial" w:cs="Arial"/>
          <w:kern w:val="0"/>
          <w14:ligatures w14:val="none"/>
        </w:rPr>
        <w:t xml:space="preserve">ja </w:t>
      </w:r>
      <w:r w:rsidRPr="00D41235">
        <w:rPr>
          <w:rFonts w:ascii="Arial" w:eastAsia="Calibri" w:hAnsi="Arial" w:cs="Arial"/>
          <w:kern w:val="0"/>
          <w14:ligatures w14:val="none"/>
        </w:rPr>
        <w:t xml:space="preserve">iki visiško Sutartinių įsipareigojimų įvykdymo arba Sutarties nutraukimo, bet </w:t>
      </w:r>
      <w:r w:rsidRPr="00D41235">
        <w:rPr>
          <w:rFonts w:ascii="Arial" w:eastAsia="Calibri" w:hAnsi="Arial" w:cs="Arial"/>
          <w:b/>
          <w:bCs/>
          <w:kern w:val="0"/>
          <w14:ligatures w14:val="none"/>
        </w:rPr>
        <w:t xml:space="preserve">ne ilgiau nei </w:t>
      </w:r>
      <w:r w:rsidR="008547BB" w:rsidRPr="00D41235">
        <w:rPr>
          <w:rFonts w:ascii="Arial" w:eastAsia="Calibri" w:hAnsi="Arial" w:cs="Arial"/>
          <w:b/>
          <w:bCs/>
          <w:iCs/>
          <w:spacing w:val="1"/>
          <w:kern w:val="0"/>
          <w14:ligatures w14:val="none"/>
        </w:rPr>
        <w:t>36</w:t>
      </w:r>
      <w:r w:rsidRPr="00D41235">
        <w:rPr>
          <w:rFonts w:ascii="Arial" w:eastAsia="Calibri" w:hAnsi="Arial" w:cs="Arial"/>
          <w:iCs/>
          <w:spacing w:val="1"/>
          <w:kern w:val="0"/>
          <w14:ligatures w14:val="none"/>
        </w:rPr>
        <w:t xml:space="preserve"> mėnesi</w:t>
      </w:r>
      <w:r w:rsidR="008547BB" w:rsidRPr="00D41235">
        <w:rPr>
          <w:rFonts w:ascii="Arial" w:eastAsia="Calibri" w:hAnsi="Arial" w:cs="Arial"/>
          <w:iCs/>
          <w:spacing w:val="1"/>
          <w:kern w:val="0"/>
          <w14:ligatures w14:val="none"/>
        </w:rPr>
        <w:t>us</w:t>
      </w:r>
      <w:r w:rsidRPr="00D41235">
        <w:rPr>
          <w:rFonts w:ascii="Arial" w:eastAsia="Calibri" w:hAnsi="Arial" w:cs="Arial"/>
          <w:i/>
          <w:spacing w:val="1"/>
          <w:kern w:val="0"/>
          <w14:ligatures w14:val="none"/>
        </w:rPr>
        <w:t xml:space="preserve"> </w:t>
      </w:r>
      <w:r w:rsidRPr="00D41235">
        <w:rPr>
          <w:rFonts w:ascii="Arial" w:eastAsia="Calibri" w:hAnsi="Arial" w:cs="Arial"/>
          <w:kern w:val="0"/>
          <w14:ligatures w14:val="none"/>
        </w:rPr>
        <w:t>nuo Sutarties įsigaliojimo dienos.</w:t>
      </w:r>
      <w:r w:rsidRPr="00D41235">
        <w:rPr>
          <w:rFonts w:ascii="Arial" w:eastAsia="Calibri" w:hAnsi="Arial" w:cs="Arial"/>
          <w:i/>
          <w:color w:val="FF0000"/>
          <w:kern w:val="0"/>
          <w14:ligatures w14:val="none"/>
        </w:rPr>
        <w:t xml:space="preserve"> </w:t>
      </w:r>
      <w:r w:rsidRPr="00D41235">
        <w:rPr>
          <w:rFonts w:ascii="Arial" w:eastAsia="Calibri" w:hAnsi="Arial" w:cs="Arial"/>
          <w:kern w:val="0"/>
          <w14:ligatures w14:val="none"/>
        </w:rPr>
        <w:t xml:space="preserve">Sutarties galiojimo metu Sutarties maksimali kaina, nurodyta Sutarties </w:t>
      </w:r>
      <w:r w:rsidR="00341283" w:rsidRPr="00D41235">
        <w:rPr>
          <w:rFonts w:ascii="Arial" w:eastAsia="Calibri" w:hAnsi="Arial" w:cs="Arial"/>
          <w:kern w:val="0"/>
          <w14:ligatures w14:val="none"/>
        </w:rPr>
        <w:t xml:space="preserve">Specialiųjų sąlygų </w:t>
      </w:r>
      <w:r w:rsidRPr="00D41235">
        <w:rPr>
          <w:rFonts w:ascii="Arial" w:eastAsia="Calibri" w:hAnsi="Arial" w:cs="Arial"/>
          <w:kern w:val="0"/>
          <w14:ligatures w14:val="none"/>
        </w:rPr>
        <w:t xml:space="preserve">2.2 punkte negali būti viršyta. </w:t>
      </w:r>
      <w:r w:rsidR="00366F2D" w:rsidRPr="00D41235">
        <w:rPr>
          <w:rFonts w:ascii="Arial" w:eastAsia="Calibri" w:hAnsi="Arial" w:cs="Arial"/>
          <w:kern w:val="0"/>
          <w14:ligatures w14:val="none"/>
        </w:rPr>
        <w:t xml:space="preserve">Į </w:t>
      </w:r>
      <w:r w:rsidR="00341283" w:rsidRPr="00D41235">
        <w:rPr>
          <w:rFonts w:ascii="Arial" w:eastAsia="Calibri" w:hAnsi="Arial" w:cs="Arial"/>
          <w:kern w:val="0"/>
          <w14:ligatures w14:val="none"/>
        </w:rPr>
        <w:t>S</w:t>
      </w:r>
      <w:r w:rsidR="00366F2D" w:rsidRPr="00D41235">
        <w:rPr>
          <w:rFonts w:ascii="Arial" w:eastAsia="Calibri" w:hAnsi="Arial" w:cs="Arial"/>
          <w:kern w:val="0"/>
          <w14:ligatures w14:val="none"/>
        </w:rPr>
        <w:t xml:space="preserve">utarties galiojimo laikotarpį neįskaičiuotas atsiskaitymo už </w:t>
      </w:r>
      <w:r w:rsidR="00341283" w:rsidRPr="00D41235">
        <w:rPr>
          <w:rFonts w:ascii="Arial" w:eastAsia="Calibri" w:hAnsi="Arial" w:cs="Arial"/>
          <w:kern w:val="0"/>
          <w14:ligatures w14:val="none"/>
        </w:rPr>
        <w:t>P</w:t>
      </w:r>
      <w:r w:rsidR="00366F2D" w:rsidRPr="00D41235">
        <w:rPr>
          <w:rFonts w:ascii="Arial" w:eastAsia="Calibri" w:hAnsi="Arial" w:cs="Arial"/>
          <w:kern w:val="0"/>
          <w14:ligatures w14:val="none"/>
        </w:rPr>
        <w:t xml:space="preserve">rekes laikotarpis, kuris numatytas </w:t>
      </w:r>
      <w:r w:rsidR="00341283" w:rsidRPr="00D41235">
        <w:rPr>
          <w:rFonts w:ascii="Arial" w:eastAsia="Calibri" w:hAnsi="Arial" w:cs="Arial"/>
          <w:kern w:val="0"/>
          <w14:ligatures w14:val="none"/>
        </w:rPr>
        <w:t xml:space="preserve">Sutarties Specialiųjų sąlygų </w:t>
      </w:r>
      <w:r w:rsidR="00366F2D" w:rsidRPr="00D41235">
        <w:rPr>
          <w:rFonts w:ascii="Arial" w:eastAsia="Calibri" w:hAnsi="Arial" w:cs="Arial"/>
          <w:kern w:val="0"/>
          <w14:ligatures w14:val="none"/>
        </w:rPr>
        <w:t>2.</w:t>
      </w:r>
      <w:r w:rsidR="00FA4FAD" w:rsidRPr="00D41235">
        <w:rPr>
          <w:rFonts w:ascii="Arial" w:eastAsia="Calibri" w:hAnsi="Arial" w:cs="Arial"/>
          <w:kern w:val="0"/>
          <w14:ligatures w14:val="none"/>
        </w:rPr>
        <w:t>3</w:t>
      </w:r>
      <w:r w:rsidR="00366F2D" w:rsidRPr="00D41235">
        <w:rPr>
          <w:rFonts w:ascii="Arial" w:eastAsia="Calibri" w:hAnsi="Arial" w:cs="Arial"/>
          <w:kern w:val="0"/>
          <w14:ligatures w14:val="none"/>
        </w:rPr>
        <w:t xml:space="preserve"> punkte.</w:t>
      </w:r>
    </w:p>
    <w:bookmarkEnd w:id="13"/>
    <w:bookmarkEnd w:id="14"/>
    <w:p w14:paraId="693E3CE3" w14:textId="77777777" w:rsidR="009053C1" w:rsidRPr="005244B6" w:rsidRDefault="009053C1" w:rsidP="009053C1">
      <w:pPr>
        <w:tabs>
          <w:tab w:val="left" w:pos="993"/>
        </w:tabs>
        <w:spacing w:after="0" w:line="240" w:lineRule="auto"/>
        <w:ind w:firstLine="567"/>
        <w:jc w:val="both"/>
        <w:rPr>
          <w:rFonts w:ascii="Arial" w:eastAsia="Calibri" w:hAnsi="Arial" w:cs="Arial"/>
          <w:kern w:val="0"/>
          <w14:ligatures w14:val="none"/>
        </w:rPr>
      </w:pPr>
    </w:p>
    <w:p w14:paraId="13B2C3A2" w14:textId="77777777" w:rsidR="009053C1" w:rsidRPr="005244B6" w:rsidRDefault="009053C1" w:rsidP="009053C1">
      <w:pPr>
        <w:tabs>
          <w:tab w:val="left" w:pos="0"/>
          <w:tab w:val="left" w:pos="426"/>
          <w:tab w:val="left" w:pos="709"/>
        </w:tabs>
        <w:spacing w:after="60" w:line="240" w:lineRule="auto"/>
        <w:ind w:left="360"/>
        <w:jc w:val="center"/>
        <w:rPr>
          <w:rFonts w:ascii="Arial" w:eastAsia="Times New Roman" w:hAnsi="Arial" w:cs="Arial"/>
          <w:b/>
          <w:caps/>
          <w:kern w:val="1"/>
          <w:lang w:eastAsia="zh-CN"/>
          <w14:ligatures w14:val="none"/>
        </w:rPr>
      </w:pPr>
      <w:r w:rsidRPr="005244B6">
        <w:rPr>
          <w:rFonts w:ascii="Arial" w:eastAsia="Times New Roman" w:hAnsi="Arial" w:cs="Arial"/>
          <w:b/>
          <w:caps/>
          <w:kern w:val="1"/>
          <w:lang w:eastAsia="zh-CN"/>
          <w14:ligatures w14:val="none"/>
        </w:rPr>
        <w:t>8. Rėmimasis kitų ūkio subjektų pajėgumais</w:t>
      </w:r>
    </w:p>
    <w:p w14:paraId="18D3151A" w14:textId="77777777" w:rsidR="009053C1" w:rsidRPr="005244B6" w:rsidRDefault="009053C1" w:rsidP="005244B6">
      <w:pPr>
        <w:spacing w:after="0" w:line="240" w:lineRule="auto"/>
        <w:ind w:firstLine="567"/>
        <w:contextualSpacing/>
        <w:jc w:val="both"/>
        <w:rPr>
          <w:rFonts w:ascii="Arial" w:eastAsia="Calibri" w:hAnsi="Arial" w:cs="Arial"/>
          <w:kern w:val="0"/>
          <w14:ligatures w14:val="none"/>
        </w:rPr>
      </w:pPr>
      <w:r w:rsidRPr="005244B6">
        <w:rPr>
          <w:rFonts w:ascii="Arial" w:eastAsia="Calibri" w:hAnsi="Arial" w:cs="Arial"/>
          <w:kern w:val="0"/>
          <w14:ligatures w14:val="none"/>
        </w:rPr>
        <w:t xml:space="preserve">8.1. Iki Sutarties vykdymo pradžios Tiekėjas įsipareigoja Pirkėjui pranešti tuo metu žinomo subtiekėjo pavadinimą, kontaktinius duomenis ir jo atstovus. Tiekėjas privalo Sutarties Bendrosiose sąlygose nustatyta tvarka ir terminais informuoti Pirkėją apie minėtos informacijos pasikeitimus visu Sutarties vykdymo metu. </w:t>
      </w:r>
    </w:p>
    <w:p w14:paraId="74DD3D97" w14:textId="77777777" w:rsidR="009053C1" w:rsidRPr="005244B6" w:rsidRDefault="009053C1" w:rsidP="005244B6">
      <w:pPr>
        <w:spacing w:after="0" w:line="240" w:lineRule="auto"/>
        <w:ind w:firstLine="567"/>
        <w:contextualSpacing/>
        <w:jc w:val="both"/>
        <w:rPr>
          <w:rFonts w:ascii="Arial" w:eastAsia="Calibri" w:hAnsi="Arial" w:cs="Arial"/>
          <w:color w:val="000000"/>
          <w:kern w:val="0"/>
          <w14:ligatures w14:val="none"/>
        </w:rPr>
      </w:pPr>
      <w:r w:rsidRPr="005244B6">
        <w:rPr>
          <w:rFonts w:ascii="Arial" w:eastAsia="Calibri" w:hAnsi="Arial" w:cs="Arial"/>
          <w:color w:val="000000"/>
          <w:kern w:val="0"/>
          <w14:ligatures w14:val="none"/>
        </w:rPr>
        <w:t>8.2. Subtiekėjui (-</w:t>
      </w:r>
      <w:proofErr w:type="spellStart"/>
      <w:r w:rsidRPr="005244B6">
        <w:rPr>
          <w:rFonts w:ascii="Arial" w:eastAsia="Calibri" w:hAnsi="Arial" w:cs="Arial"/>
          <w:color w:val="000000"/>
          <w:kern w:val="0"/>
          <w14:ligatures w14:val="none"/>
        </w:rPr>
        <w:t>ams</w:t>
      </w:r>
      <w:proofErr w:type="spellEnd"/>
      <w:r w:rsidRPr="005244B6">
        <w:rPr>
          <w:rFonts w:ascii="Arial" w:eastAsia="Calibri" w:hAnsi="Arial" w:cs="Arial"/>
          <w:color w:val="000000"/>
          <w:kern w:val="0"/>
          <w14:ligatures w14:val="none"/>
        </w:rPr>
        <w:t>) pageidaujant, Pirkėjas su juo (jais) atsiskaitys tiesiogiai. Apie šią galimybę Pirkėjas subtiekėją informuos atskiru pranešimu per 3 (tris) darbo dienas nuo Sutarties pasirašymo dienos arba informacijos iš Tiekėjo apie pasitelkiamą subtiekėją gavimo dienos. Norėdamas pasinaudoti tiesioginio atsiskaitymo galimybe, subtiekėjas turi apie tai raštu ne vėliau kaip per 2 (dvi) darbo dienas nuo šiame Sutarties punkte nurodyto Pirkėjo pranešimo gavimo dienos informuoti Pirkėją. Tokiu atveju su Pirkėju, Tiekėju ir subtiekėju bus sudaroma trišalė sutartis, kurioje nustatoma tiesioginio atsiskaitymo tvarka, įskaitant numatoma Tiekėjo teisė prieštarauti nepagrįstiems mokėjimams. Trišalės sutarties dėl tiesioginio atsiskaitymo su subtiekėju pasirašymas nekeičia Tiekėjo atsakomybės dėl Sutarties įvykdymo.</w:t>
      </w:r>
    </w:p>
    <w:p w14:paraId="6690BE11" w14:textId="77777777" w:rsidR="009053C1" w:rsidRPr="005244B6" w:rsidRDefault="009053C1" w:rsidP="009053C1">
      <w:pPr>
        <w:tabs>
          <w:tab w:val="left" w:pos="993"/>
        </w:tabs>
        <w:spacing w:after="0" w:line="240" w:lineRule="auto"/>
        <w:ind w:firstLine="567"/>
        <w:jc w:val="center"/>
        <w:rPr>
          <w:rFonts w:ascii="Arial" w:eastAsia="Calibri" w:hAnsi="Arial" w:cs="Arial"/>
          <w:b/>
          <w:kern w:val="0"/>
          <w14:ligatures w14:val="none"/>
        </w:rPr>
      </w:pPr>
    </w:p>
    <w:p w14:paraId="59D887E3" w14:textId="77777777" w:rsidR="009053C1" w:rsidRPr="005244B6" w:rsidRDefault="009053C1" w:rsidP="009053C1">
      <w:pPr>
        <w:tabs>
          <w:tab w:val="left" w:pos="993"/>
        </w:tabs>
        <w:spacing w:after="0" w:line="240" w:lineRule="auto"/>
        <w:ind w:firstLine="567"/>
        <w:jc w:val="center"/>
        <w:rPr>
          <w:rFonts w:ascii="Arial" w:eastAsia="Calibri" w:hAnsi="Arial" w:cs="Arial"/>
          <w:b/>
          <w:kern w:val="0"/>
          <w14:ligatures w14:val="none"/>
        </w:rPr>
      </w:pPr>
      <w:r w:rsidRPr="005244B6">
        <w:rPr>
          <w:rFonts w:ascii="Arial" w:eastAsia="Calibri" w:hAnsi="Arial" w:cs="Arial"/>
          <w:b/>
          <w:kern w:val="0"/>
          <w14:ligatures w14:val="none"/>
        </w:rPr>
        <w:t>9. KITOS NUOSTATOS</w:t>
      </w:r>
    </w:p>
    <w:p w14:paraId="62E1F704" w14:textId="77777777" w:rsidR="009053C1" w:rsidRPr="005244B6" w:rsidRDefault="009053C1" w:rsidP="009053C1">
      <w:pPr>
        <w:tabs>
          <w:tab w:val="left" w:pos="993"/>
        </w:tabs>
        <w:spacing w:after="0" w:line="240" w:lineRule="auto"/>
        <w:ind w:firstLine="567"/>
        <w:jc w:val="both"/>
        <w:rPr>
          <w:rFonts w:ascii="Arial" w:eastAsia="Calibri" w:hAnsi="Arial" w:cs="Arial"/>
          <w:kern w:val="0"/>
          <w:lang w:eastAsia="x-none"/>
          <w14:ligatures w14:val="none"/>
        </w:rPr>
      </w:pPr>
      <w:r w:rsidRPr="005244B6">
        <w:rPr>
          <w:rFonts w:ascii="Arial" w:eastAsia="Calibri" w:hAnsi="Arial" w:cs="Arial"/>
          <w:kern w:val="0"/>
          <w14:ligatures w14:val="none"/>
        </w:rPr>
        <w:t xml:space="preserve">9.1. Sutarties Bendrosios sąlygos yra sudėtinė, neatsiejama šios Sutarties dalis. Tiekėjas besąlygiškai patvirtina, kad, prieš sudarant šią Sutartį, jis turėjo galimybę susipažinti ir susipažino su Sutarties Bendrosiomis sąlygomis, todėl jam yra žinomas Sutarties Bendrųjų sąlygų turinys </w:t>
      </w:r>
      <w:r w:rsidRPr="005244B6">
        <w:rPr>
          <w:rFonts w:ascii="Arial" w:eastAsia="Calibri" w:hAnsi="Arial" w:cs="Arial"/>
          <w:kern w:val="0"/>
          <w:lang w:eastAsia="x-none"/>
          <w14:ligatures w14:val="none"/>
        </w:rPr>
        <w:t xml:space="preserve">ir Tiekėjas jas vykdys. </w:t>
      </w:r>
    </w:p>
    <w:p w14:paraId="11CE2F58" w14:textId="77777777" w:rsidR="009053C1" w:rsidRPr="005244B6" w:rsidRDefault="009053C1" w:rsidP="009053C1">
      <w:pPr>
        <w:tabs>
          <w:tab w:val="left" w:pos="993"/>
        </w:tabs>
        <w:spacing w:after="0" w:line="240" w:lineRule="auto"/>
        <w:ind w:firstLine="567"/>
        <w:jc w:val="both"/>
        <w:rPr>
          <w:rFonts w:ascii="Arial" w:eastAsia="Calibri" w:hAnsi="Arial" w:cs="Arial"/>
          <w:color w:val="000000"/>
          <w:kern w:val="0"/>
          <w14:ligatures w14:val="none"/>
        </w:rPr>
      </w:pPr>
      <w:r w:rsidRPr="005244B6">
        <w:rPr>
          <w:rFonts w:ascii="Arial" w:eastAsia="Calibri" w:hAnsi="Arial" w:cs="Arial"/>
          <w:kern w:val="0"/>
          <w14:ligatures w14:val="none"/>
        </w:rPr>
        <w:t xml:space="preserve">9.2. </w:t>
      </w:r>
      <w:r w:rsidRPr="005244B6">
        <w:rPr>
          <w:rFonts w:ascii="Arial" w:eastAsia="Calibri" w:hAnsi="Arial" w:cs="Arial"/>
          <w:color w:val="000000"/>
          <w:kern w:val="0"/>
          <w14:ligatures w14:val="none"/>
        </w:rPr>
        <w:t>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w:t>
      </w:r>
    </w:p>
    <w:p w14:paraId="11B30F3C" w14:textId="585348C9" w:rsidR="009053C1" w:rsidRPr="001369B0" w:rsidRDefault="009053C1" w:rsidP="009053C1">
      <w:pPr>
        <w:tabs>
          <w:tab w:val="left" w:pos="993"/>
        </w:tabs>
        <w:spacing w:after="0" w:line="240" w:lineRule="auto"/>
        <w:ind w:firstLine="567"/>
        <w:jc w:val="both"/>
        <w:rPr>
          <w:rFonts w:ascii="Arial" w:eastAsia="Calibri" w:hAnsi="Arial" w:cs="Arial"/>
          <w:color w:val="FF0000"/>
          <w:kern w:val="0"/>
          <w14:ligatures w14:val="none"/>
        </w:rPr>
      </w:pPr>
      <w:r w:rsidRPr="001369B0">
        <w:rPr>
          <w:rFonts w:ascii="Arial" w:eastAsia="Calibri" w:hAnsi="Arial" w:cs="Arial"/>
          <w:kern w:val="0"/>
          <w14:ligatures w14:val="none"/>
        </w:rPr>
        <w:t xml:space="preserve">9.3. </w:t>
      </w:r>
      <w:r w:rsidRPr="001369B0">
        <w:rPr>
          <w:rFonts w:ascii="Arial" w:eastAsia="Calibri" w:hAnsi="Arial" w:cs="Arial"/>
          <w:spacing w:val="-5"/>
          <w:kern w:val="0"/>
          <w14:ligatures w14:val="none"/>
        </w:rPr>
        <w:t>Tiekėjas</w:t>
      </w:r>
      <w:r w:rsidRPr="001369B0">
        <w:rPr>
          <w:rFonts w:ascii="Arial" w:eastAsia="Calibri" w:hAnsi="Arial" w:cs="Arial"/>
          <w:kern w:val="0"/>
          <w14:ligatures w14:val="none"/>
        </w:rPr>
        <w:t xml:space="preserve"> yra registruotas PVM mokėtoju Lietuvos Respublikoje. </w:t>
      </w:r>
    </w:p>
    <w:p w14:paraId="3ACD8D21" w14:textId="77777777" w:rsidR="009053C1" w:rsidRPr="005244B6" w:rsidRDefault="009053C1" w:rsidP="009053C1">
      <w:pPr>
        <w:tabs>
          <w:tab w:val="left" w:pos="567"/>
        </w:tabs>
        <w:spacing w:after="0" w:line="240" w:lineRule="auto"/>
        <w:ind w:firstLine="567"/>
        <w:jc w:val="both"/>
        <w:rPr>
          <w:rFonts w:ascii="Arial" w:eastAsia="Calibri" w:hAnsi="Arial" w:cs="Arial"/>
          <w:i/>
          <w:color w:val="FF0000"/>
          <w:kern w:val="0"/>
          <w14:ligatures w14:val="none"/>
        </w:rPr>
      </w:pPr>
      <w:r w:rsidRPr="001369B0">
        <w:rPr>
          <w:rFonts w:ascii="Arial" w:eastAsia="Calibri" w:hAnsi="Arial" w:cs="Arial"/>
          <w:iCs/>
          <w:kern w:val="0"/>
          <w14:ligatures w14:val="none"/>
        </w:rPr>
        <w:t>9.4.</w:t>
      </w:r>
      <w:r w:rsidRPr="001369B0">
        <w:rPr>
          <w:rFonts w:ascii="Arial" w:eastAsia="Calibri" w:hAnsi="Arial" w:cs="Arial"/>
          <w:i/>
          <w:kern w:val="0"/>
          <w14:ligatures w14:val="none"/>
        </w:rPr>
        <w:t xml:space="preserve"> </w:t>
      </w:r>
      <w:r w:rsidRPr="001369B0">
        <w:rPr>
          <w:rFonts w:ascii="Arial" w:eastAsia="Calibri" w:hAnsi="Arial" w:cs="Arial"/>
          <w:color w:val="000000"/>
          <w:kern w:val="0"/>
          <w14:ligatures w14:val="none"/>
        </w:rPr>
        <w:t>Sutartis (sudaryta ir įsigaliojusi) privalomai nutraukiama, kai Lietuvos Respublikos Vyriausybė Lietuvos Respublikos nacionaliniam saugumui užtikrinti svarbių objektų apsaugos įstatymo nustatyta tvarka priima sprendimą, patvirtinantį, kad Sutartis neatitinka nacionalinio saugumo interesų. Tokiu atveju Pirkėjas (pirmos kategorijos nacionaliniam saugumui užtikrinti svarbi</w:t>
      </w:r>
      <w:r w:rsidRPr="005244B6">
        <w:rPr>
          <w:rFonts w:ascii="Arial" w:eastAsia="Calibri" w:hAnsi="Arial" w:cs="Arial"/>
          <w:color w:val="000000"/>
          <w:kern w:val="0"/>
          <w14:ligatures w14:val="none"/>
        </w:rPr>
        <w:t xml:space="preserve"> įmonė) nedelsiant raštu praneša Tiekėjui apie Sutarties nutraukimą. Taikomos Sutarties Specialiųjų sąlygų 9.2 p. ir Lietuvos Respublikos nacionaliniam saugumui užtikrinti svarbių objektų apsaugos įstatyme numatytos pasekmės.</w:t>
      </w:r>
    </w:p>
    <w:p w14:paraId="337E937C" w14:textId="697E5A13" w:rsidR="009053C1" w:rsidRPr="005244B6" w:rsidRDefault="009053C1" w:rsidP="00BB5F64">
      <w:pPr>
        <w:tabs>
          <w:tab w:val="left" w:pos="993"/>
        </w:tabs>
        <w:autoSpaceDE w:val="0"/>
        <w:autoSpaceDN w:val="0"/>
        <w:adjustRightInd w:val="0"/>
        <w:spacing w:after="0" w:line="240" w:lineRule="auto"/>
        <w:ind w:firstLine="567"/>
        <w:jc w:val="both"/>
        <w:rPr>
          <w:rFonts w:ascii="Arial" w:eastAsia="Calibri" w:hAnsi="Arial" w:cs="Arial"/>
          <w:kern w:val="0"/>
          <w14:ligatures w14:val="none"/>
        </w:rPr>
      </w:pPr>
      <w:r w:rsidRPr="005244B6">
        <w:rPr>
          <w:rFonts w:ascii="Arial" w:eastAsia="Calibri" w:hAnsi="Arial" w:cs="Arial"/>
          <w:kern w:val="0"/>
          <w:lang w:eastAsia="x-none"/>
          <w14:ligatures w14:val="none"/>
        </w:rPr>
        <w:t>9.5. Ši Sutartis sudaryta lietuvių kalba 2 (dviem) egzemplioriais, turinčiais vienodą teisinę galią, po vieną kiekvienai Šaliai</w:t>
      </w:r>
      <w:r w:rsidR="005466FE" w:rsidRPr="005244B6">
        <w:rPr>
          <w:rFonts w:ascii="Arial" w:eastAsia="Calibri" w:hAnsi="Arial" w:cs="Arial"/>
          <w:kern w:val="0"/>
          <w:lang w:eastAsia="x-none"/>
          <w14:ligatures w14:val="none"/>
        </w:rPr>
        <w:t xml:space="preserve">, jeigu Sutartis Šalių pasirašoma rašytiniu parašu popieriuje, arba 1 (vienu) </w:t>
      </w:r>
      <w:r w:rsidR="005466FE" w:rsidRPr="005244B6">
        <w:rPr>
          <w:rFonts w:ascii="Arial" w:eastAsia="Calibri" w:hAnsi="Arial" w:cs="Arial"/>
          <w:kern w:val="0"/>
          <w:lang w:eastAsia="x-none"/>
          <w14:ligatures w14:val="none"/>
        </w:rPr>
        <w:lastRenderedPageBreak/>
        <w:t>egzemplioriumi, jeigu Sutartis Šalių pasirašoma kvalifikuotu elektroniniu parašu</w:t>
      </w:r>
      <w:r w:rsidRPr="005244B6">
        <w:rPr>
          <w:rFonts w:ascii="Arial" w:eastAsia="Calibri" w:hAnsi="Arial" w:cs="Arial"/>
          <w:kern w:val="0"/>
          <w:lang w:eastAsia="x-none"/>
          <w14:ligatures w14:val="none"/>
        </w:rPr>
        <w:t xml:space="preserve">. </w:t>
      </w:r>
      <w:r w:rsidRPr="005244B6">
        <w:rPr>
          <w:rFonts w:ascii="Arial" w:eastAsia="Times New Roman" w:hAnsi="Arial" w:cs="Arial"/>
          <w:color w:val="000000"/>
          <w:kern w:val="0"/>
          <w14:ligatures w14:val="none"/>
        </w:rPr>
        <w:t xml:space="preserve">Sutartis yra Šalių perskaityta ir suprasta. Sutarties autentiškumo ir (ar) vientisumo patvirtinimo būdai: abi Šalys Sutartį pasirašo rašytiniu parašu popieriuje arba kvalifikuotu elektroniniu parašu (kaip jis suprantamas </w:t>
      </w:r>
      <w:r w:rsidRPr="005244B6">
        <w:rPr>
          <w:rFonts w:ascii="Arial" w:eastAsia="Times New Roman" w:hAnsi="Arial" w:cs="Arial"/>
          <w:kern w:val="0"/>
          <w14:ligatures w14:val="none"/>
        </w:rPr>
        <w:t>pagal 2014 m. liepos 23 d. Europos Parlamento ir Tarybos reglamentą Nr. 910/2014 dėl elektroninės atpažinties ir elektroninių operacijų patikimumo užtikrinimo paslaugų vidaus rinkoje, kuriuo panaikinama Direktyva 1999/93/EB)</w:t>
      </w:r>
      <w:r w:rsidRPr="005244B6">
        <w:rPr>
          <w:rFonts w:ascii="Arial" w:eastAsia="Times New Roman" w:hAnsi="Arial" w:cs="Arial"/>
          <w:color w:val="000000"/>
          <w:kern w:val="0"/>
          <w14:ligatures w14:val="none"/>
        </w:rPr>
        <w:t xml:space="preserve">. Sutarties autentiškumas patvirtintas ant kiekvieno Sutarties lapo kiekvienos Šalies įgaliotų asmenų parašais arba Sutartis susiuvama ir pasirašoma paskutinio lapo antroje pusėje. </w:t>
      </w:r>
      <w:r w:rsidRPr="005244B6">
        <w:rPr>
          <w:rFonts w:ascii="Arial" w:eastAsia="Times New Roman" w:hAnsi="Arial" w:cs="Arial"/>
          <w:kern w:val="0"/>
          <w14:ligatures w14:val="none"/>
        </w:rPr>
        <w:t xml:space="preserve">Šalis (jei ji juridinis asmuo) Sutartį patvirtina antspaudu, </w:t>
      </w:r>
      <w:r w:rsidRPr="005244B6">
        <w:rPr>
          <w:rFonts w:ascii="Arial" w:eastAsia="Times New Roman" w:hAnsi="Arial" w:cs="Arial"/>
          <w:color w:val="000000"/>
          <w:kern w:val="0"/>
          <w:shd w:val="clear" w:color="auto" w:fill="FFFFFF"/>
          <w14:ligatures w14:val="none"/>
        </w:rPr>
        <w:t xml:space="preserve">kai pareiga turėti antspaudą nustatyta Šalies (juridinio asmens) steigimo dokumentuose arba įstatymuose. </w:t>
      </w:r>
      <w:r w:rsidRPr="005244B6">
        <w:rPr>
          <w:rFonts w:ascii="Arial" w:eastAsia="Times New Roman" w:hAnsi="Arial" w:cs="Arial"/>
          <w:color w:val="000000"/>
          <w:kern w:val="0"/>
          <w14:ligatures w14:val="none"/>
        </w:rPr>
        <w:t xml:space="preserve">Jeigu Sutarties Šalys – juridiniai asmenys Sutartį pasirašo kvalifikuotu elektroniniu parašu, </w:t>
      </w:r>
      <w:r w:rsidRPr="005244B6">
        <w:rPr>
          <w:rFonts w:ascii="Arial" w:eastAsia="Times New Roman" w:hAnsi="Arial" w:cs="Arial"/>
          <w:kern w:val="0"/>
          <w14:ligatures w14:val="none"/>
        </w:rPr>
        <w:t>juridinio asmens atstovo kvalifikuoto elektroninio parašo teisinė galia yra lygiavertė juridinio asmens atstovo rašytiniam parašui, patvirtintam juridinio asmens antspaudu, kai pareiga turėti antspaudą nustatyta juridinio asmens steigimo dokumentuose arba įstatymuose</w:t>
      </w:r>
      <w:r w:rsidRPr="005244B6">
        <w:rPr>
          <w:rFonts w:ascii="Arial" w:eastAsia="Times New Roman" w:hAnsi="Arial" w:cs="Arial"/>
          <w:color w:val="000000"/>
          <w:kern w:val="0"/>
          <w14:ligatures w14:val="none"/>
        </w:rPr>
        <w:t xml:space="preserve">. </w:t>
      </w:r>
    </w:p>
    <w:p w14:paraId="19ECBAEA" w14:textId="77777777" w:rsidR="009053C1" w:rsidRPr="005244B6" w:rsidRDefault="009053C1" w:rsidP="009053C1">
      <w:pPr>
        <w:tabs>
          <w:tab w:val="left" w:pos="993"/>
        </w:tabs>
        <w:autoSpaceDE w:val="0"/>
        <w:autoSpaceDN w:val="0"/>
        <w:adjustRightInd w:val="0"/>
        <w:spacing w:after="0" w:line="240" w:lineRule="auto"/>
        <w:ind w:firstLine="567"/>
        <w:jc w:val="both"/>
        <w:rPr>
          <w:rFonts w:ascii="Arial" w:eastAsia="Times New Roman" w:hAnsi="Arial" w:cs="Arial"/>
          <w:color w:val="000000"/>
          <w:kern w:val="0"/>
          <w14:ligatures w14:val="none"/>
        </w:rPr>
      </w:pPr>
    </w:p>
    <w:p w14:paraId="29CB65B2" w14:textId="77777777" w:rsidR="009053C1" w:rsidRPr="005244B6" w:rsidRDefault="009053C1" w:rsidP="009053C1">
      <w:pPr>
        <w:tabs>
          <w:tab w:val="left" w:pos="993"/>
        </w:tabs>
        <w:autoSpaceDE w:val="0"/>
        <w:autoSpaceDN w:val="0"/>
        <w:adjustRightInd w:val="0"/>
        <w:spacing w:after="0" w:line="240" w:lineRule="auto"/>
        <w:ind w:firstLine="567"/>
        <w:jc w:val="both"/>
        <w:rPr>
          <w:rFonts w:ascii="Arial" w:eastAsia="Times New Roman" w:hAnsi="Arial" w:cs="Arial"/>
          <w:b/>
          <w:bCs/>
          <w:kern w:val="0"/>
          <w14:ligatures w14:val="none"/>
        </w:rPr>
      </w:pPr>
      <w:r w:rsidRPr="005244B6">
        <w:rPr>
          <w:rFonts w:ascii="Arial" w:eastAsia="Times New Roman" w:hAnsi="Arial" w:cs="Arial"/>
          <w:b/>
          <w:bCs/>
          <w:color w:val="000000"/>
          <w:kern w:val="0"/>
          <w14:ligatures w14:val="none"/>
        </w:rPr>
        <w:t>PRIDEDAMA:</w:t>
      </w:r>
    </w:p>
    <w:p w14:paraId="7B092A76" w14:textId="1EC581E3" w:rsidR="009053C1" w:rsidRPr="005244B6" w:rsidRDefault="009053C1" w:rsidP="009053C1">
      <w:pPr>
        <w:widowControl w:val="0"/>
        <w:tabs>
          <w:tab w:val="left" w:pos="993"/>
        </w:tabs>
        <w:spacing w:after="0" w:line="240" w:lineRule="auto"/>
        <w:ind w:firstLine="567"/>
        <w:jc w:val="both"/>
        <w:rPr>
          <w:rFonts w:ascii="Arial" w:eastAsia="Calibri" w:hAnsi="Arial" w:cs="Arial"/>
          <w:iCs/>
          <w:kern w:val="0"/>
          <w14:ligatures w14:val="none"/>
        </w:rPr>
      </w:pPr>
      <w:bookmarkStart w:id="15" w:name="_Toc438559501"/>
      <w:bookmarkStart w:id="16" w:name="_Toc438559828"/>
      <w:r w:rsidRPr="005244B6">
        <w:rPr>
          <w:rFonts w:ascii="Arial" w:eastAsia="Calibri" w:hAnsi="Arial" w:cs="Arial"/>
          <w:kern w:val="0"/>
          <w14:ligatures w14:val="none"/>
        </w:rPr>
        <w:t xml:space="preserve">1 priedas </w:t>
      </w:r>
      <w:r w:rsidRPr="00BB5F64">
        <w:rPr>
          <w:rFonts w:ascii="Arial" w:eastAsia="Calibri" w:hAnsi="Arial" w:cs="Arial"/>
          <w:kern w:val="0"/>
          <w14:ligatures w14:val="none"/>
        </w:rPr>
        <w:t>–</w:t>
      </w:r>
      <w:r w:rsidRPr="00BB5F64">
        <w:rPr>
          <w:rFonts w:ascii="Arial" w:eastAsia="Calibri" w:hAnsi="Arial" w:cs="Arial"/>
          <w:i/>
          <w:kern w:val="0"/>
          <w14:ligatures w14:val="none"/>
        </w:rPr>
        <w:t xml:space="preserve"> </w:t>
      </w:r>
      <w:r w:rsidR="00640272">
        <w:rPr>
          <w:rFonts w:ascii="Arial" w:eastAsia="Calibri" w:hAnsi="Arial" w:cs="Arial"/>
          <w:iCs/>
          <w:kern w:val="0"/>
          <w14:ligatures w14:val="none"/>
        </w:rPr>
        <w:t>A</w:t>
      </w:r>
      <w:r w:rsidR="008547BB" w:rsidRPr="00BB5F64">
        <w:rPr>
          <w:rFonts w:ascii="Arial" w:eastAsia="Calibri" w:hAnsi="Arial" w:cs="Arial"/>
          <w:iCs/>
          <w:kern w:val="0"/>
          <w14:ligatures w14:val="none"/>
        </w:rPr>
        <w:t xml:space="preserve">smeninių apsaugos priemonių pirkimo </w:t>
      </w:r>
      <w:r w:rsidR="00EC4373" w:rsidRPr="005244B6">
        <w:rPr>
          <w:rFonts w:ascii="Arial" w:eastAsia="Calibri" w:hAnsi="Arial" w:cs="Arial"/>
          <w:iCs/>
          <w:kern w:val="0"/>
          <w14:ligatures w14:val="none"/>
        </w:rPr>
        <w:t>t</w:t>
      </w:r>
      <w:r w:rsidRPr="005244B6">
        <w:rPr>
          <w:rFonts w:ascii="Arial" w:eastAsia="Calibri" w:hAnsi="Arial" w:cs="Arial"/>
          <w:iCs/>
          <w:kern w:val="0"/>
          <w14:ligatures w14:val="none"/>
        </w:rPr>
        <w:t>echninė specifikacija</w:t>
      </w:r>
      <w:r w:rsidR="00112440" w:rsidRPr="005244B6">
        <w:rPr>
          <w:rFonts w:ascii="Arial" w:eastAsia="Calibri" w:hAnsi="Arial" w:cs="Arial"/>
          <w:iCs/>
          <w:kern w:val="0"/>
          <w14:ligatures w14:val="none"/>
        </w:rPr>
        <w:t>;</w:t>
      </w:r>
    </w:p>
    <w:p w14:paraId="2C734832" w14:textId="6FB57FCF" w:rsidR="001F4A3C" w:rsidRPr="005244B6" w:rsidRDefault="000C6923" w:rsidP="009053C1">
      <w:pPr>
        <w:widowControl w:val="0"/>
        <w:tabs>
          <w:tab w:val="left" w:pos="993"/>
        </w:tabs>
        <w:spacing w:after="0" w:line="240" w:lineRule="auto"/>
        <w:ind w:firstLine="567"/>
        <w:jc w:val="both"/>
        <w:rPr>
          <w:rFonts w:ascii="Arial" w:eastAsia="Calibri" w:hAnsi="Arial" w:cs="Arial"/>
          <w:iCs/>
          <w:kern w:val="0"/>
          <w14:ligatures w14:val="none"/>
        </w:rPr>
      </w:pPr>
      <w:r w:rsidRPr="005244B6">
        <w:rPr>
          <w:rFonts w:ascii="Arial" w:eastAsia="Calibri" w:hAnsi="Arial" w:cs="Arial"/>
          <w:kern w:val="0"/>
          <w14:ligatures w14:val="none"/>
        </w:rPr>
        <w:t>2</w:t>
      </w:r>
      <w:r w:rsidR="009053C1" w:rsidRPr="005244B6">
        <w:rPr>
          <w:rFonts w:ascii="Arial" w:eastAsia="Calibri" w:hAnsi="Arial" w:cs="Arial"/>
          <w:kern w:val="0"/>
          <w14:ligatures w14:val="none"/>
        </w:rPr>
        <w:t xml:space="preserve"> priedas –</w:t>
      </w:r>
      <w:r w:rsidR="009053C1" w:rsidRPr="005244B6">
        <w:rPr>
          <w:rFonts w:ascii="Arial" w:eastAsia="Calibri" w:hAnsi="Arial" w:cs="Arial"/>
          <w:i/>
          <w:kern w:val="0"/>
          <w14:ligatures w14:val="none"/>
        </w:rPr>
        <w:t xml:space="preserve"> </w:t>
      </w:r>
      <w:r w:rsidR="00EC4373" w:rsidRPr="005244B6">
        <w:rPr>
          <w:rFonts w:ascii="Arial" w:eastAsia="Calibri" w:hAnsi="Arial" w:cs="Arial"/>
          <w:iCs/>
          <w:kern w:val="0"/>
          <w14:ligatures w14:val="none"/>
        </w:rPr>
        <w:t>Sutarties</w:t>
      </w:r>
      <w:r w:rsidR="00EC4373" w:rsidRPr="005244B6">
        <w:rPr>
          <w:rFonts w:ascii="Arial" w:eastAsia="Calibri" w:hAnsi="Arial" w:cs="Arial"/>
          <w:i/>
          <w:kern w:val="0"/>
          <w14:ligatures w14:val="none"/>
        </w:rPr>
        <w:t xml:space="preserve"> </w:t>
      </w:r>
      <w:r w:rsidR="009053C1" w:rsidRPr="005244B6">
        <w:rPr>
          <w:rFonts w:ascii="Arial" w:eastAsia="Calibri" w:hAnsi="Arial" w:cs="Arial"/>
          <w:iCs/>
          <w:kern w:val="0"/>
          <w14:ligatures w14:val="none"/>
        </w:rPr>
        <w:t>Bendrosios sąlygos.</w:t>
      </w:r>
    </w:p>
    <w:p w14:paraId="4ED399C9" w14:textId="303E3EB5" w:rsidR="009053C1" w:rsidRPr="005244B6" w:rsidRDefault="000C6923" w:rsidP="009053C1">
      <w:pPr>
        <w:widowControl w:val="0"/>
        <w:tabs>
          <w:tab w:val="left" w:pos="993"/>
        </w:tabs>
        <w:spacing w:after="0" w:line="240" w:lineRule="auto"/>
        <w:ind w:firstLine="567"/>
        <w:jc w:val="both"/>
        <w:rPr>
          <w:rFonts w:ascii="Arial" w:eastAsia="Calibri" w:hAnsi="Arial" w:cs="Arial"/>
          <w:kern w:val="0"/>
          <w14:ligatures w14:val="none"/>
        </w:rPr>
      </w:pPr>
      <w:r w:rsidRPr="005244B6">
        <w:rPr>
          <w:rFonts w:ascii="Arial" w:eastAsia="Calibri" w:hAnsi="Arial" w:cs="Arial"/>
          <w:iCs/>
          <w:kern w:val="0"/>
          <w14:ligatures w14:val="none"/>
        </w:rPr>
        <w:t>3</w:t>
      </w:r>
      <w:r w:rsidR="009053C1" w:rsidRPr="005244B6">
        <w:rPr>
          <w:rFonts w:ascii="Arial" w:eastAsia="Calibri" w:hAnsi="Arial" w:cs="Arial"/>
          <w:kern w:val="0"/>
          <w14:ligatures w14:val="none"/>
        </w:rPr>
        <w:t xml:space="preserve"> priedas – Sutarties įvykdymo užtikrinimas, pridedamas po Sutarties pasirašymo (originalas saugomas </w:t>
      </w:r>
      <w:r w:rsidR="00BB5F64" w:rsidRPr="00BB5F64">
        <w:rPr>
          <w:rFonts w:ascii="Arial" w:eastAsia="Calibri" w:hAnsi="Arial" w:cs="Arial"/>
          <w:iCs/>
          <w:kern w:val="0"/>
          <w14:ligatures w14:val="none"/>
        </w:rPr>
        <w:t>Centrinėje viešųjų pirkimų informacinėje sistemoje (toliau - CVP IS)</w:t>
      </w:r>
      <w:r w:rsidR="009053C1" w:rsidRPr="005244B6">
        <w:rPr>
          <w:rFonts w:ascii="Arial" w:eastAsia="Calibri" w:hAnsi="Arial" w:cs="Arial"/>
          <w:iCs/>
          <w:kern w:val="0"/>
          <w14:ligatures w14:val="none"/>
        </w:rPr>
        <w:t>).</w:t>
      </w:r>
      <w:r w:rsidR="009053C1" w:rsidRPr="005244B6">
        <w:rPr>
          <w:rFonts w:ascii="Arial" w:eastAsia="Calibri" w:hAnsi="Arial" w:cs="Arial"/>
          <w:kern w:val="0"/>
          <w14:ligatures w14:val="none"/>
        </w:rPr>
        <w:t xml:space="preserve"> </w:t>
      </w:r>
    </w:p>
    <w:p w14:paraId="26BF88D7" w14:textId="01B8C8B1" w:rsidR="009053C1" w:rsidRPr="005244B6" w:rsidRDefault="009053C1" w:rsidP="009053C1">
      <w:pPr>
        <w:widowControl w:val="0"/>
        <w:tabs>
          <w:tab w:val="left" w:pos="993"/>
        </w:tabs>
        <w:spacing w:after="0" w:line="240" w:lineRule="auto"/>
        <w:ind w:firstLine="567"/>
        <w:jc w:val="both"/>
        <w:rPr>
          <w:rFonts w:ascii="Arial" w:eastAsia="Calibri" w:hAnsi="Arial" w:cs="Arial"/>
          <w:i/>
          <w:kern w:val="0"/>
          <w14:ligatures w14:val="none"/>
        </w:rPr>
      </w:pPr>
    </w:p>
    <w:p w14:paraId="23D31E5F" w14:textId="2E162E4E" w:rsidR="000C6923" w:rsidRPr="005244B6" w:rsidRDefault="000C6923" w:rsidP="000C6923">
      <w:pPr>
        <w:widowControl w:val="0"/>
        <w:tabs>
          <w:tab w:val="left" w:pos="993"/>
        </w:tabs>
        <w:spacing w:after="0" w:line="240" w:lineRule="auto"/>
        <w:ind w:firstLine="567"/>
        <w:jc w:val="both"/>
        <w:rPr>
          <w:rFonts w:ascii="Arial" w:eastAsia="Calibri" w:hAnsi="Arial" w:cs="Arial"/>
          <w:b/>
        </w:rPr>
      </w:pPr>
      <w:r w:rsidRPr="005244B6">
        <w:rPr>
          <w:rFonts w:ascii="Arial" w:eastAsia="Calibri" w:hAnsi="Arial" w:cs="Arial"/>
        </w:rPr>
        <w:t xml:space="preserve">Tiekėjo pasiūlymas </w:t>
      </w:r>
      <w:r w:rsidR="00616F29" w:rsidRPr="005244B6">
        <w:rPr>
          <w:rFonts w:ascii="Arial" w:eastAsia="Calibri" w:hAnsi="Arial" w:cs="Arial"/>
        </w:rPr>
        <w:t>p</w:t>
      </w:r>
      <w:r w:rsidRPr="005244B6">
        <w:rPr>
          <w:rFonts w:ascii="Arial" w:eastAsia="Calibri" w:hAnsi="Arial" w:cs="Arial"/>
        </w:rPr>
        <w:t xml:space="preserve">irkimui prie Sutarties atskirai nepridedamas, originalas </w:t>
      </w:r>
      <w:bookmarkStart w:id="17" w:name="_Hlk144373624"/>
      <w:r w:rsidRPr="005244B6">
        <w:rPr>
          <w:rFonts w:ascii="Arial" w:eastAsia="Calibri" w:hAnsi="Arial" w:cs="Arial"/>
        </w:rPr>
        <w:t xml:space="preserve">saugomas </w:t>
      </w:r>
      <w:r w:rsidR="00946AE4" w:rsidRPr="005244B6">
        <w:rPr>
          <w:rFonts w:ascii="Arial" w:eastAsia="Calibri" w:hAnsi="Arial" w:cs="Arial"/>
          <w:b/>
          <w:bCs/>
        </w:rPr>
        <w:t>C</w:t>
      </w:r>
      <w:r w:rsidRPr="005244B6">
        <w:rPr>
          <w:rFonts w:ascii="Arial" w:eastAsia="Calibri" w:hAnsi="Arial" w:cs="Arial"/>
          <w:b/>
          <w:bCs/>
        </w:rPr>
        <w:t>VP</w:t>
      </w:r>
      <w:r w:rsidR="00BB5F64">
        <w:rPr>
          <w:rFonts w:ascii="Arial" w:eastAsia="Calibri" w:hAnsi="Arial" w:cs="Arial"/>
          <w:b/>
          <w:bCs/>
        </w:rPr>
        <w:t> </w:t>
      </w:r>
      <w:r w:rsidRPr="005244B6">
        <w:rPr>
          <w:rFonts w:ascii="Arial" w:eastAsia="Calibri" w:hAnsi="Arial" w:cs="Arial"/>
          <w:b/>
          <w:bCs/>
        </w:rPr>
        <w:t>IS</w:t>
      </w:r>
      <w:r w:rsidR="00946AE4" w:rsidRPr="005244B6">
        <w:rPr>
          <w:rFonts w:ascii="Arial" w:eastAsia="Calibri" w:hAnsi="Arial" w:cs="Arial"/>
        </w:rPr>
        <w:t>)</w:t>
      </w:r>
      <w:bookmarkEnd w:id="17"/>
      <w:r w:rsidRPr="005244B6">
        <w:rPr>
          <w:rFonts w:ascii="Arial" w:eastAsia="Calibri" w:hAnsi="Arial" w:cs="Arial"/>
        </w:rPr>
        <w:t>.</w:t>
      </w:r>
    </w:p>
    <w:p w14:paraId="28F7D62A" w14:textId="77777777" w:rsidR="000C6923" w:rsidRPr="005244B6" w:rsidRDefault="000C6923" w:rsidP="009053C1">
      <w:pPr>
        <w:widowControl w:val="0"/>
        <w:tabs>
          <w:tab w:val="left" w:pos="993"/>
        </w:tabs>
        <w:spacing w:after="0" w:line="240" w:lineRule="auto"/>
        <w:ind w:firstLine="567"/>
        <w:jc w:val="both"/>
        <w:rPr>
          <w:rFonts w:ascii="Arial" w:eastAsia="Calibri" w:hAnsi="Arial" w:cs="Arial"/>
          <w:i/>
          <w:kern w:val="0"/>
          <w14:ligatures w14:val="none"/>
        </w:rPr>
      </w:pPr>
    </w:p>
    <w:p w14:paraId="1CF16B43" w14:textId="77777777" w:rsidR="009053C1" w:rsidRPr="005244B6" w:rsidRDefault="009053C1" w:rsidP="009053C1">
      <w:pPr>
        <w:keepNext/>
        <w:tabs>
          <w:tab w:val="left" w:pos="993"/>
        </w:tabs>
        <w:spacing w:after="0" w:line="240" w:lineRule="auto"/>
        <w:ind w:firstLine="567"/>
        <w:jc w:val="center"/>
        <w:outlineLvl w:val="0"/>
        <w:rPr>
          <w:rFonts w:ascii="Arial" w:eastAsia="Calibri" w:hAnsi="Arial" w:cs="Arial"/>
          <w:b/>
          <w:kern w:val="0"/>
          <w14:ligatures w14:val="none"/>
        </w:rPr>
      </w:pPr>
    </w:p>
    <w:p w14:paraId="74ACA3EE" w14:textId="77777777" w:rsidR="009053C1" w:rsidRPr="005244B6" w:rsidRDefault="009053C1" w:rsidP="009053C1">
      <w:pPr>
        <w:keepNext/>
        <w:tabs>
          <w:tab w:val="left" w:pos="993"/>
        </w:tabs>
        <w:spacing w:after="0" w:line="240" w:lineRule="auto"/>
        <w:ind w:firstLine="567"/>
        <w:jc w:val="center"/>
        <w:outlineLvl w:val="0"/>
        <w:rPr>
          <w:rFonts w:ascii="Arial" w:eastAsia="Calibri" w:hAnsi="Arial" w:cs="Arial"/>
          <w:b/>
          <w:kern w:val="0"/>
          <w14:ligatures w14:val="none"/>
        </w:rPr>
      </w:pPr>
      <w:r w:rsidRPr="005244B6">
        <w:rPr>
          <w:rFonts w:ascii="Arial" w:eastAsia="Calibri" w:hAnsi="Arial" w:cs="Arial"/>
          <w:b/>
          <w:kern w:val="0"/>
          <w14:ligatures w14:val="none"/>
        </w:rPr>
        <w:t>10. ŠALIŲ ADRESAI IR REKVIZITAI</w:t>
      </w:r>
      <w:bookmarkEnd w:id="15"/>
      <w:bookmarkEnd w:id="16"/>
    </w:p>
    <w:tbl>
      <w:tblPr>
        <w:tblW w:w="9852" w:type="dxa"/>
        <w:tblLayout w:type="fixed"/>
        <w:tblLook w:val="0000" w:firstRow="0" w:lastRow="0" w:firstColumn="0" w:lastColumn="0" w:noHBand="0" w:noVBand="0"/>
      </w:tblPr>
      <w:tblGrid>
        <w:gridCol w:w="5130"/>
        <w:gridCol w:w="4722"/>
      </w:tblGrid>
      <w:tr w:rsidR="009053C1" w:rsidRPr="005244B6" w14:paraId="3DA736D1" w14:textId="77777777" w:rsidTr="005D0C2C">
        <w:trPr>
          <w:trHeight w:val="105"/>
        </w:trPr>
        <w:tc>
          <w:tcPr>
            <w:tcW w:w="5130" w:type="dxa"/>
            <w:shd w:val="clear" w:color="auto" w:fill="auto"/>
          </w:tcPr>
          <w:p w14:paraId="1E19E350" w14:textId="77777777" w:rsidR="009053C1" w:rsidRPr="005244B6" w:rsidRDefault="009053C1" w:rsidP="005D0C2C">
            <w:pPr>
              <w:tabs>
                <w:tab w:val="left" w:pos="993"/>
                <w:tab w:val="left" w:pos="3060"/>
              </w:tabs>
              <w:suppressAutoHyphens/>
              <w:spacing w:after="0" w:line="240" w:lineRule="auto"/>
              <w:ind w:firstLine="567"/>
              <w:rPr>
                <w:rFonts w:ascii="Arial" w:eastAsia="Times New Roman" w:hAnsi="Arial" w:cs="Arial"/>
                <w:bCs/>
                <w:iCs/>
                <w:kern w:val="0"/>
                <w:lang w:eastAsia="ar-SA"/>
                <w14:ligatures w14:val="none"/>
              </w:rPr>
            </w:pPr>
          </w:p>
        </w:tc>
        <w:tc>
          <w:tcPr>
            <w:tcW w:w="4722" w:type="dxa"/>
            <w:shd w:val="clear" w:color="auto" w:fill="auto"/>
          </w:tcPr>
          <w:p w14:paraId="623245A8" w14:textId="77777777" w:rsidR="009053C1" w:rsidRPr="005244B6" w:rsidRDefault="009053C1" w:rsidP="005D0C2C">
            <w:pPr>
              <w:tabs>
                <w:tab w:val="left" w:pos="993"/>
              </w:tabs>
              <w:suppressAutoHyphens/>
              <w:spacing w:after="0" w:line="240" w:lineRule="auto"/>
              <w:ind w:firstLine="567"/>
              <w:rPr>
                <w:rFonts w:ascii="Arial" w:eastAsia="Calibri" w:hAnsi="Arial" w:cs="Arial"/>
                <w:kern w:val="0"/>
                <w:lang w:eastAsia="ar-SA"/>
                <w14:ligatures w14:val="none"/>
              </w:rPr>
            </w:pPr>
          </w:p>
        </w:tc>
      </w:tr>
      <w:tr w:rsidR="009053C1" w:rsidRPr="005244B6" w14:paraId="465E39A2" w14:textId="77777777" w:rsidTr="005D0C2C">
        <w:trPr>
          <w:trHeight w:val="25"/>
        </w:trPr>
        <w:tc>
          <w:tcPr>
            <w:tcW w:w="5130" w:type="dxa"/>
            <w:shd w:val="clear" w:color="auto" w:fill="auto"/>
          </w:tcPr>
          <w:tbl>
            <w:tblPr>
              <w:tblW w:w="9615" w:type="dxa"/>
              <w:tblLayout w:type="fixed"/>
              <w:tblLook w:val="04A0" w:firstRow="1" w:lastRow="0" w:firstColumn="1" w:lastColumn="0" w:noHBand="0" w:noVBand="1"/>
            </w:tblPr>
            <w:tblGrid>
              <w:gridCol w:w="9615"/>
            </w:tblGrid>
            <w:tr w:rsidR="009053C1" w:rsidRPr="005244B6" w14:paraId="3534F827" w14:textId="77777777" w:rsidTr="005D0C2C">
              <w:trPr>
                <w:trHeight w:val="342"/>
              </w:trPr>
              <w:tc>
                <w:tcPr>
                  <w:tcW w:w="4986" w:type="dxa"/>
                </w:tcPr>
                <w:p w14:paraId="52EEC245" w14:textId="77777777" w:rsidR="009053C1" w:rsidRPr="005244B6" w:rsidRDefault="009053C1" w:rsidP="005D0C2C">
                  <w:pPr>
                    <w:tabs>
                      <w:tab w:val="left" w:pos="3060"/>
                      <w:tab w:val="center" w:pos="4767"/>
                      <w:tab w:val="right" w:pos="9638"/>
                    </w:tabs>
                    <w:suppressAutoHyphens/>
                    <w:snapToGrid w:val="0"/>
                    <w:spacing w:after="0" w:line="240" w:lineRule="auto"/>
                    <w:ind w:left="-108" w:firstLine="360"/>
                    <w:rPr>
                      <w:rFonts w:ascii="Arial" w:eastAsia="Times New Roman" w:hAnsi="Arial" w:cs="Arial"/>
                      <w:b/>
                      <w:bCs/>
                      <w:iCs/>
                      <w:kern w:val="0"/>
                      <w:lang w:eastAsia="ar-SA"/>
                      <w14:ligatures w14:val="none"/>
                    </w:rPr>
                  </w:pPr>
                  <w:r w:rsidRPr="005244B6">
                    <w:rPr>
                      <w:rFonts w:ascii="Arial" w:eastAsia="Times New Roman" w:hAnsi="Arial" w:cs="Arial"/>
                      <w:b/>
                      <w:bCs/>
                      <w:iCs/>
                      <w:kern w:val="0"/>
                      <w:lang w:eastAsia="ar-SA"/>
                      <w14:ligatures w14:val="none"/>
                    </w:rPr>
                    <w:t>Pirkėjas</w:t>
                  </w:r>
                </w:p>
                <w:p w14:paraId="2C9FC2CF" w14:textId="77777777" w:rsidR="009053C1" w:rsidRPr="005244B6" w:rsidRDefault="009053C1" w:rsidP="005D0C2C">
                  <w:pPr>
                    <w:tabs>
                      <w:tab w:val="left" w:pos="3060"/>
                      <w:tab w:val="center" w:pos="4819"/>
                      <w:tab w:val="right" w:pos="9638"/>
                    </w:tabs>
                    <w:suppressAutoHyphens/>
                    <w:spacing w:after="0" w:line="240" w:lineRule="auto"/>
                    <w:ind w:left="-108" w:firstLine="360"/>
                    <w:rPr>
                      <w:rFonts w:ascii="Arial" w:eastAsia="Times New Roman" w:hAnsi="Arial" w:cs="Arial"/>
                      <w:b/>
                      <w:bCs/>
                      <w:iCs/>
                      <w:kern w:val="0"/>
                      <w:lang w:eastAsia="ar-SA"/>
                      <w14:ligatures w14:val="none"/>
                    </w:rPr>
                  </w:pPr>
                  <w:r w:rsidRPr="005244B6">
                    <w:rPr>
                      <w:rFonts w:ascii="Arial" w:eastAsia="Times New Roman" w:hAnsi="Arial" w:cs="Arial"/>
                      <w:b/>
                      <w:bCs/>
                      <w:iCs/>
                      <w:kern w:val="0"/>
                      <w:lang w:eastAsia="ar-SA"/>
                      <w14:ligatures w14:val="none"/>
                    </w:rPr>
                    <w:t xml:space="preserve">Valstybės įmonė Valstybinių miškų urėdija </w:t>
                  </w:r>
                </w:p>
                <w:p w14:paraId="08014EB4" w14:textId="77777777" w:rsidR="009053C1" w:rsidRPr="005244B6" w:rsidRDefault="009053C1" w:rsidP="005D0C2C">
                  <w:pPr>
                    <w:tabs>
                      <w:tab w:val="left" w:pos="3060"/>
                      <w:tab w:val="center" w:pos="4819"/>
                      <w:tab w:val="right" w:pos="9638"/>
                    </w:tabs>
                    <w:suppressAutoHyphens/>
                    <w:spacing w:after="0" w:line="240" w:lineRule="auto"/>
                    <w:ind w:left="-108" w:firstLine="360"/>
                    <w:rPr>
                      <w:rFonts w:ascii="Arial" w:eastAsia="Times New Roman" w:hAnsi="Arial" w:cs="Arial"/>
                      <w:b/>
                      <w:bCs/>
                      <w:iCs/>
                      <w:kern w:val="0"/>
                      <w:lang w:eastAsia="ar-SA"/>
                      <w14:ligatures w14:val="none"/>
                    </w:rPr>
                  </w:pPr>
                </w:p>
              </w:tc>
            </w:tr>
            <w:tr w:rsidR="009053C1" w:rsidRPr="005244B6" w14:paraId="3AD58E7D" w14:textId="77777777" w:rsidTr="005D0C2C">
              <w:trPr>
                <w:trHeight w:val="682"/>
              </w:trPr>
              <w:tc>
                <w:tcPr>
                  <w:tcW w:w="4986" w:type="dxa"/>
                  <w:hideMark/>
                </w:tcPr>
                <w:p w14:paraId="4C20C2D0" w14:textId="77777777" w:rsidR="009053C1" w:rsidRPr="005244B6" w:rsidRDefault="009053C1" w:rsidP="005D0C2C">
                  <w:pPr>
                    <w:tabs>
                      <w:tab w:val="left" w:pos="3060"/>
                    </w:tabs>
                    <w:suppressAutoHyphens/>
                    <w:spacing w:after="0" w:line="240" w:lineRule="auto"/>
                    <w:ind w:left="-108" w:firstLine="360"/>
                    <w:rPr>
                      <w:rFonts w:ascii="Arial" w:eastAsia="Times New Roman" w:hAnsi="Arial" w:cs="Arial"/>
                      <w:bCs/>
                      <w:iCs/>
                      <w:kern w:val="0"/>
                      <w:lang w:eastAsia="ar-SA"/>
                      <w14:ligatures w14:val="none"/>
                    </w:rPr>
                  </w:pPr>
                  <w:r w:rsidRPr="005244B6">
                    <w:rPr>
                      <w:rFonts w:ascii="Arial" w:eastAsia="Times New Roman" w:hAnsi="Arial" w:cs="Arial"/>
                      <w:bCs/>
                      <w:iCs/>
                      <w:kern w:val="0"/>
                      <w:lang w:eastAsia="ar-SA"/>
                      <w14:ligatures w14:val="none"/>
                    </w:rPr>
                    <w:t>Įmonės kodas 132340880</w:t>
                  </w:r>
                </w:p>
                <w:p w14:paraId="1FDE8CD1" w14:textId="77777777" w:rsidR="009053C1" w:rsidRPr="005244B6" w:rsidRDefault="009053C1" w:rsidP="005D0C2C">
                  <w:pPr>
                    <w:tabs>
                      <w:tab w:val="left" w:pos="3060"/>
                    </w:tabs>
                    <w:suppressAutoHyphens/>
                    <w:spacing w:after="0" w:line="240" w:lineRule="auto"/>
                    <w:ind w:left="-108" w:firstLine="360"/>
                    <w:rPr>
                      <w:rFonts w:ascii="Arial" w:eastAsia="Times New Roman" w:hAnsi="Arial" w:cs="Arial"/>
                      <w:bCs/>
                      <w:iCs/>
                      <w:kern w:val="0"/>
                      <w:lang w:eastAsia="ar-SA"/>
                      <w14:ligatures w14:val="none"/>
                    </w:rPr>
                  </w:pPr>
                  <w:r w:rsidRPr="005244B6">
                    <w:rPr>
                      <w:rFonts w:ascii="Arial" w:eastAsia="Times New Roman" w:hAnsi="Arial" w:cs="Arial"/>
                      <w:bCs/>
                      <w:iCs/>
                      <w:kern w:val="0"/>
                      <w:lang w:eastAsia="ar-SA"/>
                      <w14:ligatures w14:val="none"/>
                    </w:rPr>
                    <w:t>PVM mokėtojo kodas LT323408811</w:t>
                  </w:r>
                </w:p>
                <w:p w14:paraId="37CCECF1" w14:textId="77777777" w:rsidR="009053C1" w:rsidRPr="005244B6" w:rsidRDefault="009053C1" w:rsidP="005D0C2C">
                  <w:pPr>
                    <w:tabs>
                      <w:tab w:val="left" w:pos="3060"/>
                    </w:tabs>
                    <w:suppressAutoHyphens/>
                    <w:spacing w:after="0" w:line="240" w:lineRule="auto"/>
                    <w:ind w:left="-108" w:firstLine="360"/>
                    <w:rPr>
                      <w:rFonts w:ascii="Arial" w:eastAsia="Times New Roman" w:hAnsi="Arial" w:cs="Arial"/>
                      <w:bCs/>
                      <w:iCs/>
                      <w:kern w:val="0"/>
                      <w:lang w:eastAsia="ar-SA"/>
                      <w14:ligatures w14:val="none"/>
                    </w:rPr>
                  </w:pPr>
                  <w:r w:rsidRPr="005244B6">
                    <w:rPr>
                      <w:rFonts w:ascii="Arial" w:eastAsia="Times New Roman" w:hAnsi="Arial" w:cs="Arial"/>
                      <w:bCs/>
                      <w:iCs/>
                      <w:kern w:val="0"/>
                      <w:lang w:eastAsia="ar-SA"/>
                      <w14:ligatures w14:val="none"/>
                    </w:rPr>
                    <w:t xml:space="preserve">Registracijos adresas: </w:t>
                  </w:r>
                </w:p>
                <w:p w14:paraId="4BAAAA2C" w14:textId="7888C048" w:rsidR="009053C1" w:rsidRPr="005244B6" w:rsidRDefault="009053C1" w:rsidP="005D0C2C">
                  <w:pPr>
                    <w:tabs>
                      <w:tab w:val="left" w:pos="3060"/>
                    </w:tabs>
                    <w:suppressAutoHyphens/>
                    <w:spacing w:after="0" w:line="240" w:lineRule="auto"/>
                    <w:ind w:left="-108" w:firstLine="360"/>
                    <w:rPr>
                      <w:rFonts w:ascii="Arial" w:eastAsia="Times New Roman" w:hAnsi="Arial" w:cs="Arial"/>
                      <w:bCs/>
                      <w:iCs/>
                      <w:kern w:val="0"/>
                      <w:lang w:eastAsia="ar-SA"/>
                      <w14:ligatures w14:val="none"/>
                    </w:rPr>
                  </w:pPr>
                  <w:r w:rsidRPr="005244B6">
                    <w:rPr>
                      <w:rFonts w:ascii="Arial" w:eastAsia="Times New Roman" w:hAnsi="Arial" w:cs="Arial"/>
                      <w:bCs/>
                      <w:iCs/>
                      <w:kern w:val="0"/>
                      <w:lang w:eastAsia="ar-SA"/>
                      <w14:ligatures w14:val="none"/>
                    </w:rPr>
                    <w:t>Pramonės pr. 11A</w:t>
                  </w:r>
                  <w:r w:rsidR="00215DE5" w:rsidRPr="005244B6">
                    <w:rPr>
                      <w:rFonts w:ascii="Arial" w:eastAsia="Times New Roman" w:hAnsi="Arial" w:cs="Arial"/>
                      <w:bCs/>
                      <w:iCs/>
                      <w:kern w:val="0"/>
                      <w:lang w:eastAsia="ar-SA"/>
                      <w14:ligatures w14:val="none"/>
                    </w:rPr>
                    <w:t>-9</w:t>
                  </w:r>
                  <w:r w:rsidRPr="005244B6">
                    <w:rPr>
                      <w:rFonts w:ascii="Arial" w:eastAsia="Times New Roman" w:hAnsi="Arial" w:cs="Arial"/>
                      <w:bCs/>
                      <w:iCs/>
                      <w:kern w:val="0"/>
                      <w:lang w:eastAsia="ar-SA"/>
                      <w14:ligatures w14:val="none"/>
                    </w:rPr>
                    <w:t>, 51327 Kaunas</w:t>
                  </w:r>
                </w:p>
                <w:p w14:paraId="6D4F44E8" w14:textId="77777777" w:rsidR="009053C1" w:rsidRPr="005244B6" w:rsidRDefault="009053C1" w:rsidP="005D0C2C">
                  <w:pPr>
                    <w:tabs>
                      <w:tab w:val="left" w:pos="3060"/>
                    </w:tabs>
                    <w:suppressAutoHyphens/>
                    <w:spacing w:after="0" w:line="240" w:lineRule="auto"/>
                    <w:ind w:left="-108" w:firstLine="360"/>
                    <w:rPr>
                      <w:rFonts w:ascii="Arial" w:eastAsia="Times New Roman" w:hAnsi="Arial" w:cs="Arial"/>
                      <w:bCs/>
                      <w:iCs/>
                      <w:kern w:val="0"/>
                      <w:lang w:eastAsia="ar-SA"/>
                      <w14:ligatures w14:val="none"/>
                    </w:rPr>
                  </w:pPr>
                  <w:r w:rsidRPr="005244B6">
                    <w:rPr>
                      <w:rFonts w:ascii="Arial" w:eastAsia="Times New Roman" w:hAnsi="Arial" w:cs="Arial"/>
                      <w:bCs/>
                      <w:iCs/>
                      <w:kern w:val="0"/>
                      <w:lang w:eastAsia="ar-SA"/>
                      <w14:ligatures w14:val="none"/>
                    </w:rPr>
                    <w:t xml:space="preserve">Buveinės adresas: </w:t>
                  </w:r>
                </w:p>
                <w:p w14:paraId="151359D7" w14:textId="77777777" w:rsidR="009053C1" w:rsidRPr="005244B6" w:rsidRDefault="009053C1" w:rsidP="005D0C2C">
                  <w:pPr>
                    <w:tabs>
                      <w:tab w:val="left" w:pos="3060"/>
                    </w:tabs>
                    <w:suppressAutoHyphens/>
                    <w:spacing w:after="0" w:line="240" w:lineRule="auto"/>
                    <w:ind w:left="-108" w:firstLine="360"/>
                    <w:rPr>
                      <w:rFonts w:ascii="Arial" w:eastAsia="Times New Roman" w:hAnsi="Arial" w:cs="Arial"/>
                      <w:bCs/>
                      <w:iCs/>
                      <w:kern w:val="0"/>
                      <w:lang w:eastAsia="ar-SA"/>
                      <w14:ligatures w14:val="none"/>
                    </w:rPr>
                  </w:pPr>
                  <w:r w:rsidRPr="005244B6">
                    <w:rPr>
                      <w:rFonts w:ascii="Arial" w:eastAsia="Times New Roman" w:hAnsi="Arial" w:cs="Arial"/>
                      <w:bCs/>
                      <w:iCs/>
                      <w:kern w:val="0"/>
                      <w:lang w:eastAsia="ar-SA"/>
                      <w14:ligatures w14:val="none"/>
                    </w:rPr>
                    <w:t>Savanorių pr. 176, 03154 Vilnius</w:t>
                  </w:r>
                </w:p>
                <w:p w14:paraId="3E370F8B" w14:textId="77777777" w:rsidR="00A60F15" w:rsidRPr="00A60F15" w:rsidRDefault="00A60F15" w:rsidP="00A60F15">
                  <w:pPr>
                    <w:tabs>
                      <w:tab w:val="left" w:pos="3060"/>
                    </w:tabs>
                    <w:suppressAutoHyphens/>
                    <w:spacing w:after="0" w:line="240" w:lineRule="auto"/>
                    <w:ind w:left="-108" w:firstLine="360"/>
                    <w:rPr>
                      <w:rFonts w:ascii="Arial" w:eastAsia="Times New Roman" w:hAnsi="Arial" w:cs="Arial"/>
                      <w:bCs/>
                      <w:iCs/>
                      <w:kern w:val="0"/>
                      <w:lang w:eastAsia="ar-SA"/>
                      <w14:ligatures w14:val="none"/>
                    </w:rPr>
                  </w:pPr>
                  <w:r w:rsidRPr="00A60F15">
                    <w:rPr>
                      <w:rFonts w:ascii="Arial" w:eastAsia="Times New Roman" w:hAnsi="Arial" w:cs="Arial"/>
                      <w:bCs/>
                      <w:iCs/>
                      <w:kern w:val="0"/>
                      <w:lang w:eastAsia="ar-SA"/>
                      <w14:ligatures w14:val="none"/>
                    </w:rPr>
                    <w:t>a/s LT38 7300 0101 5381 2980</w:t>
                  </w:r>
                </w:p>
                <w:p w14:paraId="615C14BF" w14:textId="77777777" w:rsidR="00A60F15" w:rsidRPr="00A60F15" w:rsidRDefault="00A60F15" w:rsidP="00A60F15">
                  <w:pPr>
                    <w:tabs>
                      <w:tab w:val="left" w:pos="3060"/>
                    </w:tabs>
                    <w:suppressAutoHyphens/>
                    <w:spacing w:after="0" w:line="240" w:lineRule="auto"/>
                    <w:ind w:left="-108" w:firstLine="360"/>
                    <w:rPr>
                      <w:rFonts w:ascii="Arial" w:eastAsia="Times New Roman" w:hAnsi="Arial" w:cs="Arial"/>
                      <w:bCs/>
                      <w:iCs/>
                      <w:kern w:val="0"/>
                      <w:lang w:eastAsia="ar-SA"/>
                      <w14:ligatures w14:val="none"/>
                    </w:rPr>
                  </w:pPr>
                  <w:r w:rsidRPr="00A60F15">
                    <w:rPr>
                      <w:rFonts w:ascii="Arial" w:eastAsia="Times New Roman" w:hAnsi="Arial" w:cs="Arial"/>
                      <w:bCs/>
                      <w:iCs/>
                      <w:kern w:val="0"/>
                      <w:lang w:eastAsia="ar-SA"/>
                      <w14:ligatures w14:val="none"/>
                    </w:rPr>
                    <w:t>Tel. +370 5 273 4021</w:t>
                  </w:r>
                </w:p>
                <w:p w14:paraId="07D41A6C" w14:textId="2494C7A5" w:rsidR="009053C1" w:rsidRPr="005244B6" w:rsidRDefault="00A60F15" w:rsidP="00A60F15">
                  <w:pPr>
                    <w:tabs>
                      <w:tab w:val="left" w:pos="3060"/>
                    </w:tabs>
                    <w:suppressAutoHyphens/>
                    <w:spacing w:after="0" w:line="240" w:lineRule="auto"/>
                    <w:ind w:left="-108" w:firstLine="360"/>
                    <w:rPr>
                      <w:rFonts w:ascii="Arial" w:eastAsia="Times New Roman" w:hAnsi="Arial" w:cs="Arial"/>
                      <w:b/>
                      <w:bCs/>
                      <w:iCs/>
                      <w:kern w:val="0"/>
                      <w:lang w:eastAsia="ar-SA"/>
                      <w14:ligatures w14:val="none"/>
                    </w:rPr>
                  </w:pPr>
                  <w:r w:rsidRPr="00A60F15">
                    <w:rPr>
                      <w:rFonts w:ascii="Arial" w:eastAsia="Times New Roman" w:hAnsi="Arial" w:cs="Arial"/>
                      <w:bCs/>
                      <w:iCs/>
                      <w:kern w:val="0"/>
                      <w:lang w:eastAsia="ar-SA"/>
                      <w14:ligatures w14:val="none"/>
                    </w:rPr>
                    <w:t>El. p. info@vmu.lt</w:t>
                  </w:r>
                </w:p>
                <w:p w14:paraId="2CF368FD" w14:textId="77777777" w:rsidR="00A60F15" w:rsidRDefault="00A60F15" w:rsidP="00A60F15">
                  <w:pPr>
                    <w:tabs>
                      <w:tab w:val="left" w:pos="3060"/>
                    </w:tabs>
                    <w:suppressAutoHyphens/>
                    <w:spacing w:after="0" w:line="240" w:lineRule="auto"/>
                    <w:ind w:left="-108" w:firstLine="360"/>
                    <w:rPr>
                      <w:rFonts w:ascii="Arial" w:eastAsia="Times New Roman" w:hAnsi="Arial" w:cs="Arial"/>
                      <w:bCs/>
                      <w:iCs/>
                      <w:kern w:val="0"/>
                      <w:lang w:eastAsia="ar-SA"/>
                      <w14:ligatures w14:val="none"/>
                    </w:rPr>
                  </w:pPr>
                </w:p>
                <w:p w14:paraId="04FFE501" w14:textId="08BF462A" w:rsidR="00A60F15" w:rsidRPr="00A60F15" w:rsidRDefault="00A60F15" w:rsidP="00A60F15">
                  <w:pPr>
                    <w:tabs>
                      <w:tab w:val="left" w:pos="3060"/>
                    </w:tabs>
                    <w:suppressAutoHyphens/>
                    <w:spacing w:after="0" w:line="240" w:lineRule="auto"/>
                    <w:ind w:left="-108" w:firstLine="360"/>
                    <w:rPr>
                      <w:rFonts w:ascii="Arial" w:eastAsia="Times New Roman" w:hAnsi="Arial" w:cs="Arial"/>
                      <w:bCs/>
                      <w:iCs/>
                      <w:kern w:val="0"/>
                      <w:lang w:eastAsia="ar-SA"/>
                      <w14:ligatures w14:val="none"/>
                    </w:rPr>
                  </w:pPr>
                  <w:r w:rsidRPr="00A60F15">
                    <w:rPr>
                      <w:rFonts w:ascii="Arial" w:eastAsia="Times New Roman" w:hAnsi="Arial" w:cs="Arial"/>
                      <w:bCs/>
                      <w:iCs/>
                      <w:kern w:val="0"/>
                      <w:lang w:eastAsia="ar-SA"/>
                      <w14:ligatures w14:val="none"/>
                    </w:rPr>
                    <w:t>Generalinis direktorius</w:t>
                  </w:r>
                </w:p>
                <w:p w14:paraId="3A27C9EB" w14:textId="6800FB8D" w:rsidR="009053C1" w:rsidRDefault="00A60F15" w:rsidP="00A60F15">
                  <w:pPr>
                    <w:tabs>
                      <w:tab w:val="left" w:pos="3060"/>
                    </w:tabs>
                    <w:suppressAutoHyphens/>
                    <w:spacing w:after="0" w:line="240" w:lineRule="auto"/>
                    <w:ind w:left="-108" w:firstLine="360"/>
                    <w:rPr>
                      <w:rFonts w:ascii="Arial" w:eastAsia="Times New Roman" w:hAnsi="Arial" w:cs="Arial"/>
                      <w:bCs/>
                      <w:iCs/>
                      <w:kern w:val="0"/>
                      <w:lang w:eastAsia="ar-SA"/>
                      <w14:ligatures w14:val="none"/>
                    </w:rPr>
                  </w:pPr>
                  <w:r w:rsidRPr="00A60F15">
                    <w:rPr>
                      <w:rFonts w:ascii="Arial" w:eastAsia="Times New Roman" w:hAnsi="Arial" w:cs="Arial"/>
                      <w:bCs/>
                      <w:iCs/>
                      <w:kern w:val="0"/>
                      <w:lang w:eastAsia="ar-SA"/>
                      <w14:ligatures w14:val="none"/>
                    </w:rPr>
                    <w:t>Valdas Kaubrė</w:t>
                  </w:r>
                </w:p>
                <w:p w14:paraId="4C00209A" w14:textId="77777777" w:rsidR="00A60F15" w:rsidRPr="00A60F15" w:rsidRDefault="00A60F15" w:rsidP="00A60F15">
                  <w:pPr>
                    <w:tabs>
                      <w:tab w:val="left" w:pos="3060"/>
                    </w:tabs>
                    <w:suppressAutoHyphens/>
                    <w:spacing w:after="0" w:line="240" w:lineRule="auto"/>
                    <w:ind w:left="-108" w:firstLine="360"/>
                    <w:rPr>
                      <w:rFonts w:ascii="Arial" w:eastAsia="Times New Roman" w:hAnsi="Arial" w:cs="Arial"/>
                      <w:bCs/>
                      <w:i/>
                      <w:iCs/>
                      <w:kern w:val="0"/>
                      <w:lang w:eastAsia="ar-SA"/>
                      <w14:ligatures w14:val="none"/>
                    </w:rPr>
                  </w:pPr>
                  <w:r w:rsidRPr="00A60F15">
                    <w:rPr>
                      <w:rFonts w:ascii="Arial" w:eastAsia="Times New Roman" w:hAnsi="Arial" w:cs="Arial"/>
                      <w:bCs/>
                      <w:i/>
                      <w:iCs/>
                      <w:kern w:val="0"/>
                      <w:lang w:eastAsia="ar-SA"/>
                      <w14:ligatures w14:val="none"/>
                    </w:rPr>
                    <w:t>_______________</w:t>
                  </w:r>
                </w:p>
                <w:p w14:paraId="61B012FE" w14:textId="3BEF9C65" w:rsidR="00A60F15" w:rsidRPr="005244B6" w:rsidRDefault="00A60F15" w:rsidP="00A60F15">
                  <w:pPr>
                    <w:tabs>
                      <w:tab w:val="left" w:pos="3060"/>
                    </w:tabs>
                    <w:suppressAutoHyphens/>
                    <w:spacing w:after="0" w:line="240" w:lineRule="auto"/>
                    <w:ind w:left="-108" w:firstLine="360"/>
                    <w:rPr>
                      <w:rFonts w:ascii="Arial" w:eastAsia="Times New Roman" w:hAnsi="Arial" w:cs="Arial"/>
                      <w:bCs/>
                      <w:i/>
                      <w:iCs/>
                      <w:kern w:val="0"/>
                      <w:lang w:eastAsia="ar-SA"/>
                      <w14:ligatures w14:val="none"/>
                    </w:rPr>
                  </w:pPr>
                  <w:r w:rsidRPr="00A60F15">
                    <w:rPr>
                      <w:rFonts w:ascii="Arial" w:eastAsia="Times New Roman" w:hAnsi="Arial" w:cs="Arial"/>
                      <w:bCs/>
                      <w:i/>
                      <w:iCs/>
                      <w:kern w:val="0"/>
                      <w:lang w:eastAsia="ar-SA"/>
                      <w14:ligatures w14:val="none"/>
                    </w:rPr>
                    <w:t>(parašas)</w:t>
                  </w:r>
                </w:p>
              </w:tc>
            </w:tr>
          </w:tbl>
          <w:p w14:paraId="2DC820B0" w14:textId="77777777" w:rsidR="009053C1" w:rsidRPr="005244B6" w:rsidRDefault="009053C1" w:rsidP="005D0C2C">
            <w:pPr>
              <w:tabs>
                <w:tab w:val="left" w:pos="993"/>
                <w:tab w:val="left" w:pos="3060"/>
              </w:tabs>
              <w:suppressAutoHyphens/>
              <w:spacing w:after="0" w:line="240" w:lineRule="auto"/>
              <w:ind w:firstLine="567"/>
              <w:rPr>
                <w:rFonts w:ascii="Arial" w:eastAsia="Times New Roman" w:hAnsi="Arial" w:cs="Arial"/>
                <w:bCs/>
                <w:iCs/>
                <w:kern w:val="0"/>
                <w:lang w:eastAsia="ar-SA"/>
                <w14:ligatures w14:val="none"/>
              </w:rPr>
            </w:pPr>
          </w:p>
        </w:tc>
        <w:tc>
          <w:tcPr>
            <w:tcW w:w="4722" w:type="dxa"/>
            <w:shd w:val="clear" w:color="auto" w:fill="auto"/>
          </w:tcPr>
          <w:tbl>
            <w:tblPr>
              <w:tblW w:w="9615" w:type="dxa"/>
              <w:tblLayout w:type="fixed"/>
              <w:tblLook w:val="04A0" w:firstRow="1" w:lastRow="0" w:firstColumn="1" w:lastColumn="0" w:noHBand="0" w:noVBand="1"/>
            </w:tblPr>
            <w:tblGrid>
              <w:gridCol w:w="9615"/>
            </w:tblGrid>
            <w:tr w:rsidR="009053C1" w:rsidRPr="005244B6" w14:paraId="6B8FBEEB" w14:textId="77777777" w:rsidTr="005D0C2C">
              <w:trPr>
                <w:trHeight w:val="342"/>
              </w:trPr>
              <w:tc>
                <w:tcPr>
                  <w:tcW w:w="4636" w:type="dxa"/>
                  <w:hideMark/>
                </w:tcPr>
                <w:p w14:paraId="719ABA27" w14:textId="77777777" w:rsidR="009053C1" w:rsidRPr="005244B6" w:rsidRDefault="009053C1" w:rsidP="005D0C2C">
                  <w:pPr>
                    <w:tabs>
                      <w:tab w:val="left" w:pos="3060"/>
                      <w:tab w:val="center" w:pos="4819"/>
                      <w:tab w:val="right" w:pos="9638"/>
                    </w:tabs>
                    <w:suppressAutoHyphens/>
                    <w:snapToGrid w:val="0"/>
                    <w:spacing w:after="0" w:line="240" w:lineRule="auto"/>
                    <w:ind w:firstLine="287"/>
                    <w:rPr>
                      <w:rFonts w:ascii="Arial" w:eastAsia="Times New Roman" w:hAnsi="Arial" w:cs="Arial"/>
                      <w:b/>
                      <w:bCs/>
                      <w:iCs/>
                      <w:kern w:val="0"/>
                      <w:lang w:eastAsia="ar-SA"/>
                      <w14:ligatures w14:val="none"/>
                    </w:rPr>
                  </w:pPr>
                  <w:r w:rsidRPr="005244B6">
                    <w:rPr>
                      <w:rFonts w:ascii="Arial" w:eastAsia="Times New Roman" w:hAnsi="Arial" w:cs="Arial"/>
                      <w:b/>
                      <w:bCs/>
                      <w:iCs/>
                      <w:kern w:val="0"/>
                      <w:lang w:eastAsia="ar-SA"/>
                      <w14:ligatures w14:val="none"/>
                    </w:rPr>
                    <w:t>Tiekėjas</w:t>
                  </w:r>
                </w:p>
                <w:p w14:paraId="7197E742" w14:textId="56123DC5" w:rsidR="009053C1" w:rsidRPr="005244B6" w:rsidRDefault="007D2B9E" w:rsidP="005D0C2C">
                  <w:pPr>
                    <w:tabs>
                      <w:tab w:val="left" w:pos="3060"/>
                      <w:tab w:val="center" w:pos="4819"/>
                      <w:tab w:val="right" w:pos="9638"/>
                    </w:tabs>
                    <w:suppressAutoHyphens/>
                    <w:spacing w:after="0" w:line="240" w:lineRule="auto"/>
                    <w:ind w:left="287"/>
                    <w:rPr>
                      <w:rFonts w:ascii="Arial" w:eastAsia="Times New Roman" w:hAnsi="Arial" w:cs="Arial"/>
                      <w:b/>
                      <w:iCs/>
                      <w:kern w:val="0"/>
                      <w:lang w:eastAsia="ar-SA"/>
                      <w14:ligatures w14:val="none"/>
                    </w:rPr>
                  </w:pPr>
                  <w:r w:rsidRPr="007D2B9E">
                    <w:rPr>
                      <w:rFonts w:ascii="Arial" w:eastAsia="Calibri" w:hAnsi="Arial" w:cs="Arial"/>
                      <w:b/>
                      <w:kern w:val="0"/>
                      <w14:ligatures w14:val="none"/>
                    </w:rPr>
                    <w:t>BusinessLT UAB</w:t>
                  </w:r>
                </w:p>
              </w:tc>
            </w:tr>
            <w:tr w:rsidR="009053C1" w:rsidRPr="005244B6" w14:paraId="79FF78E3" w14:textId="77777777" w:rsidTr="005D0C2C">
              <w:trPr>
                <w:trHeight w:val="682"/>
              </w:trPr>
              <w:tc>
                <w:tcPr>
                  <w:tcW w:w="4636" w:type="dxa"/>
                </w:tcPr>
                <w:p w14:paraId="34752062" w14:textId="77777777" w:rsidR="007D2B9E" w:rsidRDefault="007D2B9E" w:rsidP="007D2B9E">
                  <w:pPr>
                    <w:tabs>
                      <w:tab w:val="left" w:pos="3060"/>
                    </w:tabs>
                    <w:suppressAutoHyphens/>
                    <w:spacing w:after="0" w:line="240" w:lineRule="auto"/>
                    <w:ind w:left="-108" w:firstLine="360"/>
                    <w:rPr>
                      <w:rFonts w:ascii="Arial" w:eastAsia="Calibri" w:hAnsi="Arial" w:cs="Arial"/>
                      <w:kern w:val="0"/>
                      <w:lang w:eastAsia="ar-SA"/>
                      <w14:ligatures w14:val="none"/>
                    </w:rPr>
                  </w:pPr>
                </w:p>
                <w:p w14:paraId="21B12FB0" w14:textId="7312D848" w:rsidR="007D2B9E" w:rsidRPr="005244B6" w:rsidRDefault="007D2B9E" w:rsidP="007D2B9E">
                  <w:pPr>
                    <w:tabs>
                      <w:tab w:val="left" w:pos="3060"/>
                    </w:tabs>
                    <w:suppressAutoHyphens/>
                    <w:spacing w:after="0" w:line="240" w:lineRule="auto"/>
                    <w:ind w:left="-108" w:firstLine="360"/>
                    <w:rPr>
                      <w:rFonts w:ascii="Arial" w:eastAsia="Times New Roman" w:hAnsi="Arial" w:cs="Arial"/>
                      <w:bCs/>
                      <w:iCs/>
                      <w:kern w:val="0"/>
                      <w:lang w:eastAsia="ar-SA"/>
                      <w14:ligatures w14:val="none"/>
                    </w:rPr>
                  </w:pPr>
                  <w:r w:rsidRPr="005244B6">
                    <w:rPr>
                      <w:rFonts w:ascii="Arial" w:eastAsia="Times New Roman" w:hAnsi="Arial" w:cs="Arial"/>
                      <w:bCs/>
                      <w:iCs/>
                      <w:kern w:val="0"/>
                      <w:lang w:eastAsia="ar-SA"/>
                      <w14:ligatures w14:val="none"/>
                    </w:rPr>
                    <w:t xml:space="preserve">Įmonės kodas </w:t>
                  </w:r>
                  <w:r w:rsidR="00576969">
                    <w:rPr>
                      <w:rFonts w:ascii="Arial" w:eastAsia="Times New Roman" w:hAnsi="Arial" w:cs="Arial"/>
                      <w:bCs/>
                      <w:iCs/>
                      <w:kern w:val="0"/>
                      <w:lang w:eastAsia="ar-SA"/>
                      <w14:ligatures w14:val="none"/>
                    </w:rPr>
                    <w:t>302279562</w:t>
                  </w:r>
                </w:p>
                <w:p w14:paraId="257F3F4B" w14:textId="16F84E59" w:rsidR="007D2B9E" w:rsidRPr="005244B6" w:rsidRDefault="007D2B9E" w:rsidP="007D2B9E">
                  <w:pPr>
                    <w:tabs>
                      <w:tab w:val="left" w:pos="3060"/>
                    </w:tabs>
                    <w:suppressAutoHyphens/>
                    <w:spacing w:after="0" w:line="240" w:lineRule="auto"/>
                    <w:ind w:left="-108" w:firstLine="360"/>
                    <w:rPr>
                      <w:rFonts w:ascii="Arial" w:eastAsia="Times New Roman" w:hAnsi="Arial" w:cs="Arial"/>
                      <w:bCs/>
                      <w:iCs/>
                      <w:kern w:val="0"/>
                      <w:lang w:eastAsia="ar-SA"/>
                      <w14:ligatures w14:val="none"/>
                    </w:rPr>
                  </w:pPr>
                  <w:r w:rsidRPr="005244B6">
                    <w:rPr>
                      <w:rFonts w:ascii="Arial" w:eastAsia="Times New Roman" w:hAnsi="Arial" w:cs="Arial"/>
                      <w:bCs/>
                      <w:iCs/>
                      <w:kern w:val="0"/>
                      <w:lang w:eastAsia="ar-SA"/>
                      <w14:ligatures w14:val="none"/>
                    </w:rPr>
                    <w:t>PVM mokėtojo kodas LT</w:t>
                  </w:r>
                  <w:r w:rsidR="00576969">
                    <w:rPr>
                      <w:rFonts w:ascii="Arial" w:eastAsia="Times New Roman" w:hAnsi="Arial" w:cs="Arial"/>
                      <w:bCs/>
                      <w:iCs/>
                      <w:kern w:val="0"/>
                      <w:lang w:eastAsia="ar-SA"/>
                      <w14:ligatures w14:val="none"/>
                    </w:rPr>
                    <w:t>100009110914</w:t>
                  </w:r>
                </w:p>
                <w:p w14:paraId="1DABD73F" w14:textId="77777777" w:rsidR="007D2B9E" w:rsidRPr="005244B6" w:rsidRDefault="007D2B9E" w:rsidP="007D2B9E">
                  <w:pPr>
                    <w:tabs>
                      <w:tab w:val="left" w:pos="3060"/>
                    </w:tabs>
                    <w:suppressAutoHyphens/>
                    <w:spacing w:after="0" w:line="240" w:lineRule="auto"/>
                    <w:ind w:left="-108" w:firstLine="360"/>
                    <w:rPr>
                      <w:rFonts w:ascii="Arial" w:eastAsia="Times New Roman" w:hAnsi="Arial" w:cs="Arial"/>
                      <w:bCs/>
                      <w:iCs/>
                      <w:kern w:val="0"/>
                      <w:lang w:eastAsia="ar-SA"/>
                      <w14:ligatures w14:val="none"/>
                    </w:rPr>
                  </w:pPr>
                  <w:r w:rsidRPr="005244B6">
                    <w:rPr>
                      <w:rFonts w:ascii="Arial" w:eastAsia="Times New Roman" w:hAnsi="Arial" w:cs="Arial"/>
                      <w:bCs/>
                      <w:iCs/>
                      <w:kern w:val="0"/>
                      <w:lang w:eastAsia="ar-SA"/>
                      <w14:ligatures w14:val="none"/>
                    </w:rPr>
                    <w:t xml:space="preserve">Registracijos adresas: </w:t>
                  </w:r>
                </w:p>
                <w:p w14:paraId="646D4BCC" w14:textId="2E8A3F7C" w:rsidR="007D2B9E" w:rsidRPr="005244B6" w:rsidRDefault="00576969" w:rsidP="007D2B9E">
                  <w:pPr>
                    <w:tabs>
                      <w:tab w:val="left" w:pos="3060"/>
                    </w:tabs>
                    <w:suppressAutoHyphens/>
                    <w:spacing w:after="0" w:line="240" w:lineRule="auto"/>
                    <w:ind w:left="-108" w:firstLine="360"/>
                    <w:rPr>
                      <w:rFonts w:ascii="Arial" w:eastAsia="Times New Roman" w:hAnsi="Arial" w:cs="Arial"/>
                      <w:bCs/>
                      <w:iCs/>
                      <w:kern w:val="0"/>
                      <w:lang w:eastAsia="ar-SA"/>
                      <w14:ligatures w14:val="none"/>
                    </w:rPr>
                  </w:pPr>
                  <w:r>
                    <w:rPr>
                      <w:rFonts w:ascii="Arial" w:eastAsia="Times New Roman" w:hAnsi="Arial" w:cs="Arial"/>
                      <w:bCs/>
                      <w:iCs/>
                      <w:kern w:val="0"/>
                      <w:lang w:eastAsia="ar-SA"/>
                      <w14:ligatures w14:val="none"/>
                    </w:rPr>
                    <w:t>Vilniaus g. 25, LT-</w:t>
                  </w:r>
                  <w:r w:rsidR="000B3F31">
                    <w:rPr>
                      <w:rFonts w:ascii="Arial" w:eastAsia="Times New Roman" w:hAnsi="Arial" w:cs="Arial"/>
                      <w:bCs/>
                      <w:iCs/>
                      <w:kern w:val="0"/>
                      <w:lang w:eastAsia="ar-SA"/>
                      <w14:ligatures w14:val="none"/>
                    </w:rPr>
                    <w:t>01402 Vilnius</w:t>
                  </w:r>
                </w:p>
                <w:p w14:paraId="5001CEFD" w14:textId="77777777" w:rsidR="007D2B9E" w:rsidRPr="005244B6" w:rsidRDefault="007D2B9E" w:rsidP="007D2B9E">
                  <w:pPr>
                    <w:tabs>
                      <w:tab w:val="left" w:pos="3060"/>
                    </w:tabs>
                    <w:suppressAutoHyphens/>
                    <w:spacing w:after="0" w:line="240" w:lineRule="auto"/>
                    <w:ind w:left="-108" w:firstLine="360"/>
                    <w:rPr>
                      <w:rFonts w:ascii="Arial" w:eastAsia="Times New Roman" w:hAnsi="Arial" w:cs="Arial"/>
                      <w:bCs/>
                      <w:iCs/>
                      <w:kern w:val="0"/>
                      <w:lang w:eastAsia="ar-SA"/>
                      <w14:ligatures w14:val="none"/>
                    </w:rPr>
                  </w:pPr>
                  <w:r w:rsidRPr="005244B6">
                    <w:rPr>
                      <w:rFonts w:ascii="Arial" w:eastAsia="Times New Roman" w:hAnsi="Arial" w:cs="Arial"/>
                      <w:bCs/>
                      <w:iCs/>
                      <w:kern w:val="0"/>
                      <w:lang w:eastAsia="ar-SA"/>
                      <w14:ligatures w14:val="none"/>
                    </w:rPr>
                    <w:t xml:space="preserve">Buveinės adresas: </w:t>
                  </w:r>
                </w:p>
                <w:p w14:paraId="517F9B31" w14:textId="77777777" w:rsidR="000B3F31" w:rsidRPr="005244B6" w:rsidRDefault="000B3F31" w:rsidP="000B3F31">
                  <w:pPr>
                    <w:tabs>
                      <w:tab w:val="left" w:pos="3060"/>
                    </w:tabs>
                    <w:suppressAutoHyphens/>
                    <w:spacing w:after="0" w:line="240" w:lineRule="auto"/>
                    <w:ind w:left="-108" w:firstLine="360"/>
                    <w:rPr>
                      <w:rFonts w:ascii="Arial" w:eastAsia="Times New Roman" w:hAnsi="Arial" w:cs="Arial"/>
                      <w:bCs/>
                      <w:iCs/>
                      <w:kern w:val="0"/>
                      <w:lang w:eastAsia="ar-SA"/>
                      <w14:ligatures w14:val="none"/>
                    </w:rPr>
                  </w:pPr>
                  <w:r>
                    <w:rPr>
                      <w:rFonts w:ascii="Arial" w:eastAsia="Times New Roman" w:hAnsi="Arial" w:cs="Arial"/>
                      <w:bCs/>
                      <w:iCs/>
                      <w:kern w:val="0"/>
                      <w:lang w:eastAsia="ar-SA"/>
                      <w14:ligatures w14:val="none"/>
                    </w:rPr>
                    <w:t>Vilniaus g. 25, LT-01402 Vilnius</w:t>
                  </w:r>
                </w:p>
                <w:p w14:paraId="5EF32213" w14:textId="27DE5AC3" w:rsidR="007D2B9E" w:rsidRPr="00A60F15" w:rsidRDefault="007D2B9E" w:rsidP="007D2B9E">
                  <w:pPr>
                    <w:tabs>
                      <w:tab w:val="left" w:pos="3060"/>
                    </w:tabs>
                    <w:suppressAutoHyphens/>
                    <w:spacing w:after="0" w:line="240" w:lineRule="auto"/>
                    <w:ind w:left="-108" w:firstLine="360"/>
                    <w:rPr>
                      <w:rFonts w:ascii="Arial" w:eastAsia="Times New Roman" w:hAnsi="Arial" w:cs="Arial"/>
                      <w:bCs/>
                      <w:iCs/>
                      <w:kern w:val="0"/>
                      <w:lang w:eastAsia="ar-SA"/>
                      <w14:ligatures w14:val="none"/>
                    </w:rPr>
                  </w:pPr>
                  <w:r w:rsidRPr="00A60F15">
                    <w:rPr>
                      <w:rFonts w:ascii="Arial" w:eastAsia="Times New Roman" w:hAnsi="Arial" w:cs="Arial"/>
                      <w:bCs/>
                      <w:iCs/>
                      <w:kern w:val="0"/>
                      <w:lang w:eastAsia="ar-SA"/>
                      <w14:ligatures w14:val="none"/>
                    </w:rPr>
                    <w:t xml:space="preserve">a/s </w:t>
                  </w:r>
                  <w:r w:rsidR="000B3F31">
                    <w:rPr>
                      <w:rFonts w:ascii="Arial" w:eastAsia="Times New Roman" w:hAnsi="Arial" w:cs="Arial"/>
                      <w:bCs/>
                      <w:iCs/>
                      <w:kern w:val="0"/>
                      <w:lang w:eastAsia="ar-SA"/>
                      <w14:ligatures w14:val="none"/>
                    </w:rPr>
                    <w:t xml:space="preserve">LT03 7300 0101 </w:t>
                  </w:r>
                  <w:r w:rsidR="008555EB">
                    <w:rPr>
                      <w:rFonts w:ascii="Arial" w:eastAsia="Times New Roman" w:hAnsi="Arial" w:cs="Arial"/>
                      <w:bCs/>
                      <w:iCs/>
                      <w:kern w:val="0"/>
                      <w:lang w:eastAsia="ar-SA"/>
                      <w14:ligatures w14:val="none"/>
                    </w:rPr>
                    <w:t>3226 3673</w:t>
                  </w:r>
                </w:p>
                <w:p w14:paraId="306F1C07" w14:textId="1B039D5A" w:rsidR="007D2B9E" w:rsidRPr="00A60F15" w:rsidRDefault="007D2B9E" w:rsidP="007D2B9E">
                  <w:pPr>
                    <w:tabs>
                      <w:tab w:val="left" w:pos="3060"/>
                    </w:tabs>
                    <w:suppressAutoHyphens/>
                    <w:spacing w:after="0" w:line="240" w:lineRule="auto"/>
                    <w:ind w:left="-108" w:firstLine="360"/>
                    <w:rPr>
                      <w:rFonts w:ascii="Arial" w:eastAsia="Times New Roman" w:hAnsi="Arial" w:cs="Arial"/>
                      <w:bCs/>
                      <w:iCs/>
                      <w:kern w:val="0"/>
                      <w:lang w:eastAsia="ar-SA"/>
                      <w14:ligatures w14:val="none"/>
                    </w:rPr>
                  </w:pPr>
                  <w:r w:rsidRPr="00A60F15">
                    <w:rPr>
                      <w:rFonts w:ascii="Arial" w:eastAsia="Times New Roman" w:hAnsi="Arial" w:cs="Arial"/>
                      <w:bCs/>
                      <w:iCs/>
                      <w:kern w:val="0"/>
                      <w:lang w:eastAsia="ar-SA"/>
                      <w14:ligatures w14:val="none"/>
                    </w:rPr>
                    <w:t>Tel. +370</w:t>
                  </w:r>
                  <w:r w:rsidR="008555EB">
                    <w:rPr>
                      <w:rFonts w:ascii="Arial" w:eastAsia="Times New Roman" w:hAnsi="Arial" w:cs="Arial"/>
                      <w:bCs/>
                      <w:iCs/>
                      <w:kern w:val="0"/>
                      <w:lang w:eastAsia="ar-SA"/>
                      <w14:ligatures w14:val="none"/>
                    </w:rPr>
                    <w:t> 615 63182</w:t>
                  </w:r>
                </w:p>
                <w:p w14:paraId="31930C50" w14:textId="08C780E8" w:rsidR="007D2B9E" w:rsidRPr="005244B6" w:rsidRDefault="007D2B9E" w:rsidP="007D2B9E">
                  <w:pPr>
                    <w:tabs>
                      <w:tab w:val="left" w:pos="3060"/>
                    </w:tabs>
                    <w:suppressAutoHyphens/>
                    <w:spacing w:after="0" w:line="240" w:lineRule="auto"/>
                    <w:ind w:left="-108" w:firstLine="360"/>
                    <w:rPr>
                      <w:rFonts w:ascii="Arial" w:eastAsia="Times New Roman" w:hAnsi="Arial" w:cs="Arial"/>
                      <w:b/>
                      <w:bCs/>
                      <w:iCs/>
                      <w:kern w:val="0"/>
                      <w:lang w:eastAsia="ar-SA"/>
                      <w14:ligatures w14:val="none"/>
                    </w:rPr>
                  </w:pPr>
                  <w:r w:rsidRPr="00A60F15">
                    <w:rPr>
                      <w:rFonts w:ascii="Arial" w:eastAsia="Times New Roman" w:hAnsi="Arial" w:cs="Arial"/>
                      <w:bCs/>
                      <w:iCs/>
                      <w:kern w:val="0"/>
                      <w:lang w:eastAsia="ar-SA"/>
                      <w14:ligatures w14:val="none"/>
                    </w:rPr>
                    <w:t xml:space="preserve">El. p. </w:t>
                  </w:r>
                  <w:r w:rsidR="0018608F">
                    <w:rPr>
                      <w:rFonts w:ascii="Arial" w:eastAsia="Times New Roman" w:hAnsi="Arial" w:cs="Arial"/>
                      <w:bCs/>
                      <w:iCs/>
                      <w:kern w:val="0"/>
                      <w:lang w:eastAsia="ar-SA"/>
                      <w14:ligatures w14:val="none"/>
                    </w:rPr>
                    <w:t>sales@businesslt.com</w:t>
                  </w:r>
                </w:p>
                <w:p w14:paraId="278FED3B" w14:textId="714C35BF" w:rsidR="009053C1" w:rsidRPr="005244B6" w:rsidRDefault="009053C1" w:rsidP="005D0C2C">
                  <w:pPr>
                    <w:widowControl w:val="0"/>
                    <w:tabs>
                      <w:tab w:val="left" w:pos="3060"/>
                      <w:tab w:val="center" w:pos="4153"/>
                      <w:tab w:val="right" w:pos="8306"/>
                    </w:tabs>
                    <w:suppressAutoHyphens/>
                    <w:spacing w:after="0" w:line="240" w:lineRule="auto"/>
                    <w:ind w:firstLine="360"/>
                    <w:jc w:val="both"/>
                    <w:rPr>
                      <w:rFonts w:ascii="Arial" w:eastAsia="Times New Roman" w:hAnsi="Arial" w:cs="Arial"/>
                      <w:bCs/>
                      <w:iCs/>
                      <w:kern w:val="0"/>
                      <w:lang w:eastAsia="ar-SA"/>
                      <w14:ligatures w14:val="none"/>
                    </w:rPr>
                  </w:pPr>
                </w:p>
                <w:p w14:paraId="135480C9" w14:textId="5AA6D303" w:rsidR="0018608F" w:rsidRPr="00A60F15" w:rsidRDefault="0018608F" w:rsidP="0018608F">
                  <w:pPr>
                    <w:tabs>
                      <w:tab w:val="left" w:pos="3060"/>
                    </w:tabs>
                    <w:suppressAutoHyphens/>
                    <w:spacing w:after="0" w:line="240" w:lineRule="auto"/>
                    <w:ind w:left="-108" w:firstLine="360"/>
                    <w:rPr>
                      <w:rFonts w:ascii="Arial" w:eastAsia="Times New Roman" w:hAnsi="Arial" w:cs="Arial"/>
                      <w:bCs/>
                      <w:iCs/>
                      <w:kern w:val="0"/>
                      <w:lang w:eastAsia="ar-SA"/>
                      <w14:ligatures w14:val="none"/>
                    </w:rPr>
                  </w:pPr>
                  <w:r>
                    <w:rPr>
                      <w:rFonts w:ascii="Arial" w:eastAsia="Times New Roman" w:hAnsi="Arial" w:cs="Arial"/>
                      <w:bCs/>
                      <w:iCs/>
                      <w:kern w:val="0"/>
                      <w:lang w:eastAsia="ar-SA"/>
                      <w14:ligatures w14:val="none"/>
                    </w:rPr>
                    <w:t>Direktorius</w:t>
                  </w:r>
                </w:p>
                <w:p w14:paraId="2BDD6D2C" w14:textId="3ADC5B5C" w:rsidR="0018608F" w:rsidRDefault="0018608F" w:rsidP="0018608F">
                  <w:pPr>
                    <w:tabs>
                      <w:tab w:val="left" w:pos="3060"/>
                    </w:tabs>
                    <w:suppressAutoHyphens/>
                    <w:spacing w:after="0" w:line="240" w:lineRule="auto"/>
                    <w:ind w:left="-108" w:firstLine="360"/>
                    <w:rPr>
                      <w:rFonts w:ascii="Arial" w:eastAsia="Times New Roman" w:hAnsi="Arial" w:cs="Arial"/>
                      <w:bCs/>
                      <w:iCs/>
                      <w:kern w:val="0"/>
                      <w:lang w:eastAsia="ar-SA"/>
                      <w14:ligatures w14:val="none"/>
                    </w:rPr>
                  </w:pPr>
                  <w:r>
                    <w:rPr>
                      <w:rFonts w:ascii="Arial" w:eastAsia="Times New Roman" w:hAnsi="Arial" w:cs="Arial"/>
                      <w:bCs/>
                      <w:iCs/>
                      <w:kern w:val="0"/>
                      <w:lang w:eastAsia="ar-SA"/>
                      <w14:ligatures w14:val="none"/>
                    </w:rPr>
                    <w:t>Povilas Norkūnas</w:t>
                  </w:r>
                </w:p>
                <w:p w14:paraId="68B1F5C4" w14:textId="77777777" w:rsidR="0018608F" w:rsidRPr="00A60F15" w:rsidRDefault="0018608F" w:rsidP="0018608F">
                  <w:pPr>
                    <w:tabs>
                      <w:tab w:val="left" w:pos="3060"/>
                    </w:tabs>
                    <w:suppressAutoHyphens/>
                    <w:spacing w:after="0" w:line="240" w:lineRule="auto"/>
                    <w:ind w:left="-108" w:firstLine="360"/>
                    <w:rPr>
                      <w:rFonts w:ascii="Arial" w:eastAsia="Times New Roman" w:hAnsi="Arial" w:cs="Arial"/>
                      <w:bCs/>
                      <w:i/>
                      <w:iCs/>
                      <w:kern w:val="0"/>
                      <w:lang w:eastAsia="ar-SA"/>
                      <w14:ligatures w14:val="none"/>
                    </w:rPr>
                  </w:pPr>
                  <w:r w:rsidRPr="00A60F15">
                    <w:rPr>
                      <w:rFonts w:ascii="Arial" w:eastAsia="Times New Roman" w:hAnsi="Arial" w:cs="Arial"/>
                      <w:bCs/>
                      <w:i/>
                      <w:iCs/>
                      <w:kern w:val="0"/>
                      <w:lang w:eastAsia="ar-SA"/>
                      <w14:ligatures w14:val="none"/>
                    </w:rPr>
                    <w:t>_______________</w:t>
                  </w:r>
                </w:p>
                <w:p w14:paraId="578CB2E5" w14:textId="0E2E56AB" w:rsidR="009053C1" w:rsidRPr="005244B6" w:rsidRDefault="0018608F" w:rsidP="0018608F">
                  <w:pPr>
                    <w:widowControl w:val="0"/>
                    <w:tabs>
                      <w:tab w:val="left" w:pos="3060"/>
                      <w:tab w:val="center" w:pos="4153"/>
                      <w:tab w:val="right" w:pos="8306"/>
                    </w:tabs>
                    <w:suppressAutoHyphens/>
                    <w:spacing w:after="0" w:line="240" w:lineRule="auto"/>
                    <w:ind w:firstLine="360"/>
                    <w:jc w:val="both"/>
                    <w:rPr>
                      <w:rFonts w:ascii="Arial" w:eastAsia="Times New Roman" w:hAnsi="Arial" w:cs="Arial"/>
                      <w:bCs/>
                      <w:iCs/>
                      <w:kern w:val="0"/>
                      <w:lang w:eastAsia="ar-SA"/>
                      <w14:ligatures w14:val="none"/>
                    </w:rPr>
                  </w:pPr>
                  <w:r w:rsidRPr="00A60F15">
                    <w:rPr>
                      <w:rFonts w:ascii="Arial" w:eastAsia="Times New Roman" w:hAnsi="Arial" w:cs="Arial"/>
                      <w:bCs/>
                      <w:i/>
                      <w:iCs/>
                      <w:kern w:val="0"/>
                      <w:lang w:eastAsia="ar-SA"/>
                      <w14:ligatures w14:val="none"/>
                    </w:rPr>
                    <w:t>(parašas)</w:t>
                  </w:r>
                </w:p>
                <w:p w14:paraId="54311500" w14:textId="77777777" w:rsidR="009053C1" w:rsidRPr="005244B6" w:rsidRDefault="009053C1" w:rsidP="0018608F">
                  <w:pPr>
                    <w:widowControl w:val="0"/>
                    <w:tabs>
                      <w:tab w:val="center" w:pos="4153"/>
                      <w:tab w:val="right" w:pos="8306"/>
                    </w:tabs>
                    <w:suppressAutoHyphens/>
                    <w:spacing w:after="0" w:line="240" w:lineRule="auto"/>
                    <w:ind w:firstLine="360"/>
                    <w:jc w:val="both"/>
                    <w:rPr>
                      <w:rFonts w:ascii="Arial" w:eastAsia="Times New Roman" w:hAnsi="Arial" w:cs="Arial"/>
                      <w:bCs/>
                      <w:iCs/>
                      <w:kern w:val="0"/>
                      <w:lang w:eastAsia="ar-SA"/>
                      <w14:ligatures w14:val="none"/>
                    </w:rPr>
                  </w:pPr>
                </w:p>
              </w:tc>
            </w:tr>
            <w:tr w:rsidR="009053C1" w:rsidRPr="005244B6" w14:paraId="635EF986" w14:textId="77777777" w:rsidTr="005D0C2C">
              <w:trPr>
                <w:trHeight w:val="682"/>
              </w:trPr>
              <w:tc>
                <w:tcPr>
                  <w:tcW w:w="4636" w:type="dxa"/>
                </w:tcPr>
                <w:p w14:paraId="58CD9F23" w14:textId="77777777" w:rsidR="009053C1" w:rsidRPr="005244B6" w:rsidRDefault="009053C1" w:rsidP="005D0C2C">
                  <w:pPr>
                    <w:suppressAutoHyphens/>
                    <w:spacing w:after="0" w:line="240" w:lineRule="auto"/>
                    <w:rPr>
                      <w:rFonts w:ascii="Arial" w:eastAsia="Calibri" w:hAnsi="Arial" w:cs="Arial"/>
                      <w:kern w:val="0"/>
                      <w:lang w:eastAsia="ar-SA"/>
                      <w14:ligatures w14:val="none"/>
                    </w:rPr>
                  </w:pPr>
                </w:p>
              </w:tc>
            </w:tr>
          </w:tbl>
          <w:p w14:paraId="4D977487" w14:textId="77777777" w:rsidR="009053C1" w:rsidRPr="005244B6" w:rsidRDefault="009053C1" w:rsidP="005D0C2C">
            <w:pPr>
              <w:tabs>
                <w:tab w:val="left" w:pos="993"/>
              </w:tabs>
              <w:suppressAutoHyphens/>
              <w:spacing w:after="0" w:line="240" w:lineRule="auto"/>
              <w:ind w:firstLine="567"/>
              <w:rPr>
                <w:rFonts w:ascii="Arial" w:eastAsia="Calibri" w:hAnsi="Arial" w:cs="Arial"/>
                <w:kern w:val="0"/>
                <w:lang w:eastAsia="ar-SA"/>
                <w14:ligatures w14:val="none"/>
              </w:rPr>
            </w:pPr>
          </w:p>
        </w:tc>
      </w:tr>
    </w:tbl>
    <w:p w14:paraId="567913E4" w14:textId="77777777" w:rsidR="00A60F15" w:rsidRDefault="00A60F15" w:rsidP="00A60F15">
      <w:pPr>
        <w:tabs>
          <w:tab w:val="left" w:pos="993"/>
        </w:tabs>
        <w:spacing w:after="0" w:line="240" w:lineRule="auto"/>
        <w:ind w:firstLine="567"/>
        <w:jc w:val="both"/>
        <w:rPr>
          <w:rFonts w:ascii="Arial" w:eastAsia="Calibri" w:hAnsi="Arial" w:cs="Arial"/>
          <w:kern w:val="0"/>
          <w14:ligatures w14:val="none"/>
        </w:rPr>
      </w:pPr>
      <w:bookmarkStart w:id="18" w:name="_Hlk486929429"/>
      <w:r w:rsidRPr="00C81AC1">
        <w:rPr>
          <w:rFonts w:ascii="Arial" w:eastAsia="Calibri" w:hAnsi="Arial" w:cs="Arial"/>
          <w:kern w:val="0"/>
          <w14:ligatures w14:val="none"/>
        </w:rPr>
        <w:t xml:space="preserve">Už Sutarties rengimą, jos pakeitimų, ataskaitų paskelbimą teisės aktų nustatyta tvarka CVP IS atsakinga: Pirkėjo Viešųjų pirkimų skyriaus specialistė Jurga Stonienė, tel. +370 608 45521, el. paštas </w:t>
      </w:r>
      <w:hyperlink r:id="rId10" w:history="1">
        <w:r w:rsidRPr="005C29BA">
          <w:rPr>
            <w:rStyle w:val="Hipersaitas"/>
            <w:rFonts w:ascii="Arial" w:eastAsia="Calibri" w:hAnsi="Arial" w:cs="Arial"/>
            <w:kern w:val="0"/>
            <w14:ligatures w14:val="none"/>
          </w:rPr>
          <w:t>jurga.stoniene@vmu.lt</w:t>
        </w:r>
      </w:hyperlink>
      <w:r w:rsidRPr="00C81AC1">
        <w:rPr>
          <w:rFonts w:ascii="Arial" w:eastAsia="Calibri" w:hAnsi="Arial" w:cs="Arial"/>
          <w:kern w:val="0"/>
          <w14:ligatures w14:val="none"/>
        </w:rPr>
        <w:t>.</w:t>
      </w:r>
    </w:p>
    <w:p w14:paraId="2C2250E4" w14:textId="017BAA1B" w:rsidR="009053C1" w:rsidRPr="00442AE3" w:rsidRDefault="009053C1" w:rsidP="00442AE3">
      <w:pPr>
        <w:tabs>
          <w:tab w:val="left" w:pos="993"/>
        </w:tabs>
        <w:spacing w:after="0" w:line="240" w:lineRule="auto"/>
        <w:ind w:firstLine="567"/>
        <w:jc w:val="both"/>
        <w:rPr>
          <w:kern w:val="0"/>
          <w14:ligatures w14:val="none"/>
        </w:rPr>
      </w:pPr>
      <w:r w:rsidRPr="00442AE3">
        <w:rPr>
          <w:rFonts w:ascii="Arial" w:eastAsia="Calibri" w:hAnsi="Arial" w:cs="Arial"/>
          <w:kern w:val="0"/>
          <w14:ligatures w14:val="none"/>
        </w:rPr>
        <w:t xml:space="preserve">Už Sutarties vykdymą ir Sąskaitų priėmimą atsakingas: </w:t>
      </w:r>
      <w:bookmarkEnd w:id="18"/>
    </w:p>
    <w:p w14:paraId="1FDABAD9" w14:textId="77777777" w:rsidR="00234770" w:rsidRPr="005244B6" w:rsidRDefault="00234770"/>
    <w:sectPr w:rsidR="00234770" w:rsidRPr="005244B6" w:rsidSect="00596E95">
      <w:headerReference w:type="default" r:id="rId11"/>
      <w:pgSz w:w="11906" w:h="16838"/>
      <w:pgMar w:top="1134" w:right="567" w:bottom="1134"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C73C02" w14:textId="77777777" w:rsidR="00C21B2C" w:rsidRDefault="00C21B2C">
      <w:pPr>
        <w:spacing w:after="0" w:line="240" w:lineRule="auto"/>
      </w:pPr>
      <w:r>
        <w:separator/>
      </w:r>
    </w:p>
  </w:endnote>
  <w:endnote w:type="continuationSeparator" w:id="0">
    <w:p w14:paraId="757BB68C" w14:textId="77777777" w:rsidR="00C21B2C" w:rsidRDefault="00C21B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E200F9" w14:textId="77777777" w:rsidR="00C21B2C" w:rsidRDefault="00C21B2C">
      <w:pPr>
        <w:spacing w:after="0" w:line="240" w:lineRule="auto"/>
      </w:pPr>
      <w:r>
        <w:separator/>
      </w:r>
    </w:p>
  </w:footnote>
  <w:footnote w:type="continuationSeparator" w:id="0">
    <w:p w14:paraId="070E2DA9" w14:textId="77777777" w:rsidR="00C21B2C" w:rsidRDefault="00C21B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49579"/>
      <w:docPartObj>
        <w:docPartGallery w:val="Page Numbers (Top of Page)"/>
        <w:docPartUnique/>
      </w:docPartObj>
    </w:sdtPr>
    <w:sdtEndPr>
      <w:rPr>
        <w:rFonts w:ascii="Arial" w:hAnsi="Arial" w:cs="Arial"/>
        <w:noProof/>
      </w:rPr>
    </w:sdtEndPr>
    <w:sdtContent>
      <w:p w14:paraId="2049E783" w14:textId="77777777" w:rsidR="00A60F15" w:rsidRPr="000D6B9F" w:rsidRDefault="00112440">
        <w:pPr>
          <w:pStyle w:val="Antrats"/>
          <w:jc w:val="center"/>
          <w:rPr>
            <w:rFonts w:ascii="Arial" w:hAnsi="Arial" w:cs="Arial"/>
          </w:rPr>
        </w:pPr>
        <w:r w:rsidRPr="000D6B9F">
          <w:rPr>
            <w:rFonts w:ascii="Arial" w:hAnsi="Arial" w:cs="Arial"/>
          </w:rPr>
          <w:fldChar w:fldCharType="begin"/>
        </w:r>
        <w:r w:rsidRPr="000D6B9F">
          <w:rPr>
            <w:rFonts w:ascii="Arial" w:hAnsi="Arial" w:cs="Arial"/>
          </w:rPr>
          <w:instrText xml:space="preserve"> PAGE   \* MERGEFORMAT </w:instrText>
        </w:r>
        <w:r w:rsidRPr="000D6B9F">
          <w:rPr>
            <w:rFonts w:ascii="Arial" w:hAnsi="Arial" w:cs="Arial"/>
          </w:rPr>
          <w:fldChar w:fldCharType="separate"/>
        </w:r>
        <w:r w:rsidRPr="000D6B9F">
          <w:rPr>
            <w:rFonts w:ascii="Arial" w:hAnsi="Arial" w:cs="Arial"/>
            <w:noProof/>
          </w:rPr>
          <w:t>12</w:t>
        </w:r>
        <w:r w:rsidRPr="000D6B9F">
          <w:rPr>
            <w:rFonts w:ascii="Arial" w:hAnsi="Arial" w:cs="Arial"/>
            <w:noProof/>
          </w:rPr>
          <w:fldChar w:fldCharType="end"/>
        </w:r>
      </w:p>
    </w:sdtContent>
  </w:sdt>
  <w:p w14:paraId="4E435B1D" w14:textId="77777777" w:rsidR="00A60F15" w:rsidRDefault="00A60F1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962B2"/>
    <w:multiLevelType w:val="multilevel"/>
    <w:tmpl w:val="355EA5DC"/>
    <w:lvl w:ilvl="0">
      <w:start w:val="5"/>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31333B32"/>
    <w:multiLevelType w:val="multilevel"/>
    <w:tmpl w:val="E2BCDAE6"/>
    <w:lvl w:ilvl="0">
      <w:start w:val="1"/>
      <w:numFmt w:val="decimal"/>
      <w:lvlText w:val="%1."/>
      <w:lvlJc w:val="left"/>
      <w:pPr>
        <w:ind w:left="720" w:hanging="360"/>
      </w:pPr>
      <w:rPr>
        <w:rFonts w:ascii="Arial" w:eastAsia="Calibri" w:hAnsi="Arial" w:cs="Arial"/>
      </w:rPr>
    </w:lvl>
    <w:lvl w:ilvl="1">
      <w:start w:val="1"/>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2" w15:restartNumberingAfterBreak="0">
    <w:nsid w:val="384C027F"/>
    <w:multiLevelType w:val="multilevel"/>
    <w:tmpl w:val="C706B0D6"/>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BAE1AAB"/>
    <w:multiLevelType w:val="hybridMultilevel"/>
    <w:tmpl w:val="A94084EE"/>
    <w:lvl w:ilvl="0" w:tplc="44D86A70">
      <w:start w:val="1"/>
      <w:numFmt w:val="decimal"/>
      <w:lvlText w:val="%1."/>
      <w:lvlJc w:val="left"/>
      <w:pPr>
        <w:ind w:left="720" w:hanging="360"/>
      </w:pPr>
      <w:rPr>
        <w:rFonts w:ascii="Arial" w:eastAsia="Calibri" w:hAnsi="Arial" w:cs="Arial"/>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D0E7A36"/>
    <w:multiLevelType w:val="multilevel"/>
    <w:tmpl w:val="56462AE4"/>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70B345D7"/>
    <w:multiLevelType w:val="multilevel"/>
    <w:tmpl w:val="04C8B3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300427306">
    <w:abstractNumId w:val="1"/>
  </w:num>
  <w:num w:numId="2" w16cid:durableId="618416944">
    <w:abstractNumId w:val="5"/>
  </w:num>
  <w:num w:numId="3" w16cid:durableId="1663198219">
    <w:abstractNumId w:val="0"/>
  </w:num>
  <w:num w:numId="4" w16cid:durableId="1077676953">
    <w:abstractNumId w:val="2"/>
  </w:num>
  <w:num w:numId="5" w16cid:durableId="1830636131">
    <w:abstractNumId w:val="4"/>
  </w:num>
  <w:num w:numId="6" w16cid:durableId="16952253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284"/>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7A6"/>
    <w:rsid w:val="000046AE"/>
    <w:rsid w:val="0000681E"/>
    <w:rsid w:val="000129E6"/>
    <w:rsid w:val="0001379C"/>
    <w:rsid w:val="00024D07"/>
    <w:rsid w:val="000317F3"/>
    <w:rsid w:val="00031877"/>
    <w:rsid w:val="00034657"/>
    <w:rsid w:val="0003747F"/>
    <w:rsid w:val="00041994"/>
    <w:rsid w:val="000423F6"/>
    <w:rsid w:val="000454F7"/>
    <w:rsid w:val="00046A7C"/>
    <w:rsid w:val="00056698"/>
    <w:rsid w:val="00074EE4"/>
    <w:rsid w:val="000804EE"/>
    <w:rsid w:val="00090A45"/>
    <w:rsid w:val="00093E90"/>
    <w:rsid w:val="000B3F31"/>
    <w:rsid w:val="000B7F5F"/>
    <w:rsid w:val="000C0251"/>
    <w:rsid w:val="000C1101"/>
    <w:rsid w:val="000C60A6"/>
    <w:rsid w:val="000C6923"/>
    <w:rsid w:val="000D645C"/>
    <w:rsid w:val="000D6784"/>
    <w:rsid w:val="000E2D2A"/>
    <w:rsid w:val="000F115F"/>
    <w:rsid w:val="000F6E96"/>
    <w:rsid w:val="00112440"/>
    <w:rsid w:val="00117FDA"/>
    <w:rsid w:val="00126E75"/>
    <w:rsid w:val="001369B0"/>
    <w:rsid w:val="0014224A"/>
    <w:rsid w:val="00154B07"/>
    <w:rsid w:val="00160F81"/>
    <w:rsid w:val="0016689B"/>
    <w:rsid w:val="00166FD3"/>
    <w:rsid w:val="00170F50"/>
    <w:rsid w:val="00173CE6"/>
    <w:rsid w:val="0018608F"/>
    <w:rsid w:val="001944FF"/>
    <w:rsid w:val="00196111"/>
    <w:rsid w:val="001A1945"/>
    <w:rsid w:val="001A19C4"/>
    <w:rsid w:val="001C16CF"/>
    <w:rsid w:val="001C3A2A"/>
    <w:rsid w:val="001C50D6"/>
    <w:rsid w:val="001C60A1"/>
    <w:rsid w:val="001D49EA"/>
    <w:rsid w:val="001D6F24"/>
    <w:rsid w:val="001F3B41"/>
    <w:rsid w:val="001F4A3C"/>
    <w:rsid w:val="00204066"/>
    <w:rsid w:val="00204975"/>
    <w:rsid w:val="00207E90"/>
    <w:rsid w:val="0021286E"/>
    <w:rsid w:val="00214FD8"/>
    <w:rsid w:val="00215DE5"/>
    <w:rsid w:val="002238EE"/>
    <w:rsid w:val="00225E6D"/>
    <w:rsid w:val="00234770"/>
    <w:rsid w:val="002453C9"/>
    <w:rsid w:val="00253351"/>
    <w:rsid w:val="00255539"/>
    <w:rsid w:val="00260C92"/>
    <w:rsid w:val="00266A3B"/>
    <w:rsid w:val="002756B5"/>
    <w:rsid w:val="00286922"/>
    <w:rsid w:val="002900B9"/>
    <w:rsid w:val="002A1F7D"/>
    <w:rsid w:val="002A3BFA"/>
    <w:rsid w:val="002B144C"/>
    <w:rsid w:val="002D2952"/>
    <w:rsid w:val="002D2C50"/>
    <w:rsid w:val="002D68A6"/>
    <w:rsid w:val="002D7782"/>
    <w:rsid w:val="002E0370"/>
    <w:rsid w:val="002E2D09"/>
    <w:rsid w:val="00301815"/>
    <w:rsid w:val="00301F28"/>
    <w:rsid w:val="00303669"/>
    <w:rsid w:val="00310F02"/>
    <w:rsid w:val="0031145C"/>
    <w:rsid w:val="00312F6A"/>
    <w:rsid w:val="00322A5D"/>
    <w:rsid w:val="00322D9E"/>
    <w:rsid w:val="00324EFD"/>
    <w:rsid w:val="003276FB"/>
    <w:rsid w:val="00331574"/>
    <w:rsid w:val="00335D95"/>
    <w:rsid w:val="00341283"/>
    <w:rsid w:val="00341E21"/>
    <w:rsid w:val="00346A0B"/>
    <w:rsid w:val="00366F2D"/>
    <w:rsid w:val="00371357"/>
    <w:rsid w:val="003864F1"/>
    <w:rsid w:val="003A109A"/>
    <w:rsid w:val="003A7533"/>
    <w:rsid w:val="003B0A85"/>
    <w:rsid w:val="003C54C5"/>
    <w:rsid w:val="003C6393"/>
    <w:rsid w:val="003C6E58"/>
    <w:rsid w:val="003D0B0A"/>
    <w:rsid w:val="003D3776"/>
    <w:rsid w:val="003D3A82"/>
    <w:rsid w:val="003D569C"/>
    <w:rsid w:val="003E18C6"/>
    <w:rsid w:val="003E496C"/>
    <w:rsid w:val="003E5869"/>
    <w:rsid w:val="003E77A6"/>
    <w:rsid w:val="003F104B"/>
    <w:rsid w:val="00404E13"/>
    <w:rsid w:val="00406026"/>
    <w:rsid w:val="00407264"/>
    <w:rsid w:val="00410FCF"/>
    <w:rsid w:val="00414E58"/>
    <w:rsid w:val="0042583A"/>
    <w:rsid w:val="004405AC"/>
    <w:rsid w:val="00442AE3"/>
    <w:rsid w:val="00445DF3"/>
    <w:rsid w:val="00447479"/>
    <w:rsid w:val="00452448"/>
    <w:rsid w:val="00457B6E"/>
    <w:rsid w:val="00466DDE"/>
    <w:rsid w:val="00486FD4"/>
    <w:rsid w:val="004948AB"/>
    <w:rsid w:val="00495DB2"/>
    <w:rsid w:val="004A6829"/>
    <w:rsid w:val="004B3FEB"/>
    <w:rsid w:val="004D20AD"/>
    <w:rsid w:val="004D77D5"/>
    <w:rsid w:val="004E1DBA"/>
    <w:rsid w:val="004E465F"/>
    <w:rsid w:val="004F2C93"/>
    <w:rsid w:val="0050422F"/>
    <w:rsid w:val="0051175E"/>
    <w:rsid w:val="005153CA"/>
    <w:rsid w:val="00515AC1"/>
    <w:rsid w:val="005244B6"/>
    <w:rsid w:val="00527D15"/>
    <w:rsid w:val="00532895"/>
    <w:rsid w:val="005360B7"/>
    <w:rsid w:val="005420ED"/>
    <w:rsid w:val="005466FE"/>
    <w:rsid w:val="0056486C"/>
    <w:rsid w:val="00565E89"/>
    <w:rsid w:val="005748FB"/>
    <w:rsid w:val="00574D8F"/>
    <w:rsid w:val="0057686F"/>
    <w:rsid w:val="00576969"/>
    <w:rsid w:val="00581AC2"/>
    <w:rsid w:val="00581F47"/>
    <w:rsid w:val="00582C87"/>
    <w:rsid w:val="00585F02"/>
    <w:rsid w:val="00586B86"/>
    <w:rsid w:val="00593FFC"/>
    <w:rsid w:val="00596E95"/>
    <w:rsid w:val="005A1D57"/>
    <w:rsid w:val="005B0245"/>
    <w:rsid w:val="005B762B"/>
    <w:rsid w:val="005E6FA6"/>
    <w:rsid w:val="005F26CD"/>
    <w:rsid w:val="00602CF9"/>
    <w:rsid w:val="00605805"/>
    <w:rsid w:val="00605B33"/>
    <w:rsid w:val="00616F29"/>
    <w:rsid w:val="00640272"/>
    <w:rsid w:val="00643968"/>
    <w:rsid w:val="00645985"/>
    <w:rsid w:val="0069502B"/>
    <w:rsid w:val="00697DC2"/>
    <w:rsid w:val="006A307D"/>
    <w:rsid w:val="006A6CDA"/>
    <w:rsid w:val="006B1967"/>
    <w:rsid w:val="006B5EF0"/>
    <w:rsid w:val="006C347C"/>
    <w:rsid w:val="006D0D1D"/>
    <w:rsid w:val="006E49D4"/>
    <w:rsid w:val="006F386D"/>
    <w:rsid w:val="006F6081"/>
    <w:rsid w:val="00705EA2"/>
    <w:rsid w:val="00714E7E"/>
    <w:rsid w:val="00716A76"/>
    <w:rsid w:val="007245C0"/>
    <w:rsid w:val="00733DD7"/>
    <w:rsid w:val="007359CB"/>
    <w:rsid w:val="00750C49"/>
    <w:rsid w:val="00770823"/>
    <w:rsid w:val="00771A18"/>
    <w:rsid w:val="00777018"/>
    <w:rsid w:val="00780C66"/>
    <w:rsid w:val="0078133B"/>
    <w:rsid w:val="00781D4D"/>
    <w:rsid w:val="007820FC"/>
    <w:rsid w:val="0079120D"/>
    <w:rsid w:val="00793E61"/>
    <w:rsid w:val="00795415"/>
    <w:rsid w:val="0079740A"/>
    <w:rsid w:val="007A0EE8"/>
    <w:rsid w:val="007A7C8B"/>
    <w:rsid w:val="007C0524"/>
    <w:rsid w:val="007D03AC"/>
    <w:rsid w:val="007D2B9E"/>
    <w:rsid w:val="007D7CA5"/>
    <w:rsid w:val="007E4E45"/>
    <w:rsid w:val="0080179F"/>
    <w:rsid w:val="00811DBB"/>
    <w:rsid w:val="00820C0D"/>
    <w:rsid w:val="00821BB5"/>
    <w:rsid w:val="00827594"/>
    <w:rsid w:val="008509E6"/>
    <w:rsid w:val="008547BB"/>
    <w:rsid w:val="008555EB"/>
    <w:rsid w:val="008609A0"/>
    <w:rsid w:val="00872321"/>
    <w:rsid w:val="00874F0A"/>
    <w:rsid w:val="0088266E"/>
    <w:rsid w:val="00887AB2"/>
    <w:rsid w:val="008967C9"/>
    <w:rsid w:val="008A0663"/>
    <w:rsid w:val="008C7143"/>
    <w:rsid w:val="008C778F"/>
    <w:rsid w:val="008E2000"/>
    <w:rsid w:val="008E2F55"/>
    <w:rsid w:val="008E5F69"/>
    <w:rsid w:val="008E7099"/>
    <w:rsid w:val="008F5287"/>
    <w:rsid w:val="008F52B9"/>
    <w:rsid w:val="00900654"/>
    <w:rsid w:val="009053C1"/>
    <w:rsid w:val="009055DC"/>
    <w:rsid w:val="00910A89"/>
    <w:rsid w:val="00915CDB"/>
    <w:rsid w:val="009271EC"/>
    <w:rsid w:val="00927817"/>
    <w:rsid w:val="00935F98"/>
    <w:rsid w:val="00936E2B"/>
    <w:rsid w:val="009403B7"/>
    <w:rsid w:val="00945D97"/>
    <w:rsid w:val="00946AE4"/>
    <w:rsid w:val="00951657"/>
    <w:rsid w:val="009554BA"/>
    <w:rsid w:val="00956645"/>
    <w:rsid w:val="00965E65"/>
    <w:rsid w:val="00977450"/>
    <w:rsid w:val="00986580"/>
    <w:rsid w:val="00990E75"/>
    <w:rsid w:val="009C4F58"/>
    <w:rsid w:val="009D0505"/>
    <w:rsid w:val="009D083B"/>
    <w:rsid w:val="009D14AD"/>
    <w:rsid w:val="009D3405"/>
    <w:rsid w:val="009E00C7"/>
    <w:rsid w:val="00A10659"/>
    <w:rsid w:val="00A133C2"/>
    <w:rsid w:val="00A303FE"/>
    <w:rsid w:val="00A31DB8"/>
    <w:rsid w:val="00A3283E"/>
    <w:rsid w:val="00A37A81"/>
    <w:rsid w:val="00A434E3"/>
    <w:rsid w:val="00A43B23"/>
    <w:rsid w:val="00A4574F"/>
    <w:rsid w:val="00A52C94"/>
    <w:rsid w:val="00A60F15"/>
    <w:rsid w:val="00A61025"/>
    <w:rsid w:val="00A7489F"/>
    <w:rsid w:val="00A809BF"/>
    <w:rsid w:val="00A86345"/>
    <w:rsid w:val="00A86F82"/>
    <w:rsid w:val="00A875A0"/>
    <w:rsid w:val="00A90C35"/>
    <w:rsid w:val="00A97886"/>
    <w:rsid w:val="00AA238A"/>
    <w:rsid w:val="00AB3D91"/>
    <w:rsid w:val="00AB55E0"/>
    <w:rsid w:val="00AC077C"/>
    <w:rsid w:val="00AC201C"/>
    <w:rsid w:val="00AD52BE"/>
    <w:rsid w:val="00AD53F7"/>
    <w:rsid w:val="00AE2D27"/>
    <w:rsid w:val="00AF31A3"/>
    <w:rsid w:val="00AF4761"/>
    <w:rsid w:val="00B0346E"/>
    <w:rsid w:val="00B17D88"/>
    <w:rsid w:val="00B206E0"/>
    <w:rsid w:val="00B210F9"/>
    <w:rsid w:val="00B21865"/>
    <w:rsid w:val="00B40CFD"/>
    <w:rsid w:val="00B427FC"/>
    <w:rsid w:val="00B46E7A"/>
    <w:rsid w:val="00B47A7A"/>
    <w:rsid w:val="00B64CA1"/>
    <w:rsid w:val="00B67B2F"/>
    <w:rsid w:val="00B77579"/>
    <w:rsid w:val="00B834EA"/>
    <w:rsid w:val="00B908D0"/>
    <w:rsid w:val="00B97058"/>
    <w:rsid w:val="00BA4AA6"/>
    <w:rsid w:val="00BB5F64"/>
    <w:rsid w:val="00BD01D9"/>
    <w:rsid w:val="00BD2E81"/>
    <w:rsid w:val="00BD3E23"/>
    <w:rsid w:val="00BD585A"/>
    <w:rsid w:val="00BD78E7"/>
    <w:rsid w:val="00BF0E5E"/>
    <w:rsid w:val="00BF6617"/>
    <w:rsid w:val="00C01477"/>
    <w:rsid w:val="00C1791D"/>
    <w:rsid w:val="00C21173"/>
    <w:rsid w:val="00C21B2C"/>
    <w:rsid w:val="00C23F2F"/>
    <w:rsid w:val="00C275FE"/>
    <w:rsid w:val="00C40D00"/>
    <w:rsid w:val="00C43556"/>
    <w:rsid w:val="00C50A0E"/>
    <w:rsid w:val="00C5291B"/>
    <w:rsid w:val="00C7405F"/>
    <w:rsid w:val="00C743CA"/>
    <w:rsid w:val="00C777BA"/>
    <w:rsid w:val="00C93AE7"/>
    <w:rsid w:val="00CB7C94"/>
    <w:rsid w:val="00CC56A7"/>
    <w:rsid w:val="00D00549"/>
    <w:rsid w:val="00D035A6"/>
    <w:rsid w:val="00D05543"/>
    <w:rsid w:val="00D06746"/>
    <w:rsid w:val="00D24D29"/>
    <w:rsid w:val="00D31E72"/>
    <w:rsid w:val="00D35DBF"/>
    <w:rsid w:val="00D41235"/>
    <w:rsid w:val="00D455FE"/>
    <w:rsid w:val="00D4620A"/>
    <w:rsid w:val="00D50DBC"/>
    <w:rsid w:val="00D61EE4"/>
    <w:rsid w:val="00D65A56"/>
    <w:rsid w:val="00D72B95"/>
    <w:rsid w:val="00D91438"/>
    <w:rsid w:val="00D931A4"/>
    <w:rsid w:val="00D96F1F"/>
    <w:rsid w:val="00DA1C3E"/>
    <w:rsid w:val="00DC20C3"/>
    <w:rsid w:val="00DD1A4C"/>
    <w:rsid w:val="00DD6E05"/>
    <w:rsid w:val="00DE0E21"/>
    <w:rsid w:val="00DE30D6"/>
    <w:rsid w:val="00DE580F"/>
    <w:rsid w:val="00DF18F8"/>
    <w:rsid w:val="00DF35CD"/>
    <w:rsid w:val="00DF4CFE"/>
    <w:rsid w:val="00E02915"/>
    <w:rsid w:val="00E061B8"/>
    <w:rsid w:val="00E061D3"/>
    <w:rsid w:val="00E12068"/>
    <w:rsid w:val="00E13E2C"/>
    <w:rsid w:val="00E27263"/>
    <w:rsid w:val="00E36D9F"/>
    <w:rsid w:val="00E54F06"/>
    <w:rsid w:val="00E56DD5"/>
    <w:rsid w:val="00E56F34"/>
    <w:rsid w:val="00E66A86"/>
    <w:rsid w:val="00E758CE"/>
    <w:rsid w:val="00E86384"/>
    <w:rsid w:val="00E90DDC"/>
    <w:rsid w:val="00EA3C65"/>
    <w:rsid w:val="00EC4373"/>
    <w:rsid w:val="00ED3015"/>
    <w:rsid w:val="00EE500C"/>
    <w:rsid w:val="00F00147"/>
    <w:rsid w:val="00F22C64"/>
    <w:rsid w:val="00F365D7"/>
    <w:rsid w:val="00F419CE"/>
    <w:rsid w:val="00F43005"/>
    <w:rsid w:val="00F43DCC"/>
    <w:rsid w:val="00F52D85"/>
    <w:rsid w:val="00F55D81"/>
    <w:rsid w:val="00F57A5C"/>
    <w:rsid w:val="00F727B8"/>
    <w:rsid w:val="00F74664"/>
    <w:rsid w:val="00F77310"/>
    <w:rsid w:val="00F82C90"/>
    <w:rsid w:val="00F86318"/>
    <w:rsid w:val="00F86B1A"/>
    <w:rsid w:val="00F9115C"/>
    <w:rsid w:val="00F91A05"/>
    <w:rsid w:val="00F95FB7"/>
    <w:rsid w:val="00FA4E6D"/>
    <w:rsid w:val="00FA4FAD"/>
    <w:rsid w:val="00FB1603"/>
    <w:rsid w:val="00FB1AE3"/>
    <w:rsid w:val="00FB61AA"/>
    <w:rsid w:val="00FD2031"/>
    <w:rsid w:val="00FF51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F16D7"/>
  <w15:chartTrackingRefBased/>
  <w15:docId w15:val="{1B37D078-D4C4-4F63-A760-B7F263CE6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90E75"/>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053C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053C1"/>
  </w:style>
  <w:style w:type="paragraph" w:styleId="Sraopastraipa">
    <w:name w:val="List Paragraph"/>
    <w:aliases w:val="Bullet EY,Buletai,List Paragraph21,List Paragraph1,List Paragraph2,lp1,Bullet 1,Use Case List Paragraph,Numbering,ERP-List Paragraph,List Paragraph11,List Paragraph111,Paragraph,List Paragraph Red,List not in Table,Numbered List,Lentele"/>
    <w:basedOn w:val="prastasis"/>
    <w:link w:val="SraopastraipaDiagrama"/>
    <w:uiPriority w:val="34"/>
    <w:qFormat/>
    <w:rsid w:val="009053C1"/>
    <w:pPr>
      <w:ind w:left="720"/>
      <w:contextualSpacing/>
    </w:pPr>
    <w:rPr>
      <w:rFonts w:ascii="Calibri" w:eastAsia="Calibri" w:hAnsi="Calibri" w:cs="Times New Roman"/>
      <w:kern w:val="0"/>
      <w14:ligatures w14:val="none"/>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locked/>
    <w:rsid w:val="009053C1"/>
    <w:rPr>
      <w:rFonts w:ascii="Calibri" w:eastAsia="Calibri" w:hAnsi="Calibri" w:cs="Times New Roman"/>
      <w:kern w:val="0"/>
      <w14:ligatures w14:val="none"/>
    </w:rPr>
  </w:style>
  <w:style w:type="character" w:styleId="Hipersaitas">
    <w:name w:val="Hyperlink"/>
    <w:basedOn w:val="Numatytasispastraiposriftas"/>
    <w:uiPriority w:val="99"/>
    <w:unhideWhenUsed/>
    <w:rsid w:val="003C6E58"/>
    <w:rPr>
      <w:color w:val="0000FF"/>
      <w:u w:val="single"/>
    </w:rPr>
  </w:style>
  <w:style w:type="paragraph" w:styleId="Pataisymai">
    <w:name w:val="Revision"/>
    <w:hidden/>
    <w:uiPriority w:val="99"/>
    <w:semiHidden/>
    <w:rsid w:val="003E18C6"/>
    <w:pPr>
      <w:spacing w:after="0" w:line="240" w:lineRule="auto"/>
    </w:pPr>
  </w:style>
  <w:style w:type="character" w:styleId="Komentaronuoroda">
    <w:name w:val="annotation reference"/>
    <w:basedOn w:val="Numatytasispastraiposriftas"/>
    <w:uiPriority w:val="99"/>
    <w:semiHidden/>
    <w:unhideWhenUsed/>
    <w:rsid w:val="00414E58"/>
    <w:rPr>
      <w:sz w:val="16"/>
      <w:szCs w:val="16"/>
    </w:rPr>
  </w:style>
  <w:style w:type="paragraph" w:styleId="Komentarotekstas">
    <w:name w:val="annotation text"/>
    <w:basedOn w:val="prastasis"/>
    <w:link w:val="KomentarotekstasDiagrama"/>
    <w:uiPriority w:val="99"/>
    <w:unhideWhenUsed/>
    <w:rsid w:val="00414E5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14E58"/>
    <w:rPr>
      <w:sz w:val="20"/>
      <w:szCs w:val="20"/>
    </w:rPr>
  </w:style>
  <w:style w:type="paragraph" w:styleId="Komentarotema">
    <w:name w:val="annotation subject"/>
    <w:basedOn w:val="Komentarotekstas"/>
    <w:next w:val="Komentarotekstas"/>
    <w:link w:val="KomentarotemaDiagrama"/>
    <w:uiPriority w:val="99"/>
    <w:semiHidden/>
    <w:unhideWhenUsed/>
    <w:rsid w:val="00414E58"/>
    <w:rPr>
      <w:b/>
      <w:bCs/>
    </w:rPr>
  </w:style>
  <w:style w:type="character" w:customStyle="1" w:styleId="KomentarotemaDiagrama">
    <w:name w:val="Komentaro tema Diagrama"/>
    <w:basedOn w:val="KomentarotekstasDiagrama"/>
    <w:link w:val="Komentarotema"/>
    <w:uiPriority w:val="99"/>
    <w:semiHidden/>
    <w:rsid w:val="00414E58"/>
    <w:rPr>
      <w:b/>
      <w:bCs/>
      <w:sz w:val="20"/>
      <w:szCs w:val="20"/>
    </w:rPr>
  </w:style>
  <w:style w:type="character" w:styleId="Neapdorotaspaminjimas">
    <w:name w:val="Unresolved Mention"/>
    <w:basedOn w:val="Numatytasispastraiposriftas"/>
    <w:uiPriority w:val="99"/>
    <w:semiHidden/>
    <w:unhideWhenUsed/>
    <w:rsid w:val="00900654"/>
    <w:rPr>
      <w:color w:val="605E5C"/>
      <w:shd w:val="clear" w:color="auto" w:fill="E1DFDD"/>
    </w:rPr>
  </w:style>
  <w:style w:type="paragraph" w:styleId="Porat">
    <w:name w:val="footer"/>
    <w:basedOn w:val="prastasis"/>
    <w:link w:val="PoratDiagrama"/>
    <w:uiPriority w:val="99"/>
    <w:unhideWhenUsed/>
    <w:rsid w:val="00596E9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96E95"/>
  </w:style>
  <w:style w:type="paragraph" w:styleId="Puslapioinaostekstas">
    <w:name w:val="footnote text"/>
    <w:basedOn w:val="prastasis"/>
    <w:link w:val="PuslapioinaostekstasDiagrama"/>
    <w:rsid w:val="00D00549"/>
    <w:pPr>
      <w:spacing w:after="0" w:line="240" w:lineRule="auto"/>
    </w:pPr>
    <w:rPr>
      <w:rFonts w:ascii="Times New Roman" w:eastAsia="Times New Roman" w:hAnsi="Times New Roman" w:cs="Times New Roman"/>
      <w:kern w:val="0"/>
      <w:sz w:val="20"/>
      <w:szCs w:val="20"/>
      <w14:ligatures w14:val="none"/>
    </w:rPr>
  </w:style>
  <w:style w:type="character" w:customStyle="1" w:styleId="PuslapioinaostekstasDiagrama">
    <w:name w:val="Puslapio išnašos tekstas Diagrama"/>
    <w:basedOn w:val="Numatytasispastraiposriftas"/>
    <w:link w:val="Puslapioinaostekstas"/>
    <w:rsid w:val="00D00549"/>
    <w:rPr>
      <w:rFonts w:ascii="Times New Roman" w:eastAsia="Times New Roman" w:hAnsi="Times New Roman" w:cs="Times New Roman"/>
      <w:kern w:val="0"/>
      <w:sz w:val="20"/>
      <w:szCs w:val="20"/>
      <w14:ligatures w14:val="none"/>
    </w:rPr>
  </w:style>
  <w:style w:type="character" w:styleId="Puslapioinaosnuoroda">
    <w:name w:val="footnote reference"/>
    <w:basedOn w:val="Numatytasispastraiposriftas"/>
    <w:rsid w:val="00D00549"/>
    <w:rPr>
      <w:vertAlign w:val="superscript"/>
    </w:rPr>
  </w:style>
  <w:style w:type="paragraph" w:styleId="Betarp">
    <w:name w:val="No Spacing"/>
    <w:uiPriority w:val="1"/>
    <w:qFormat/>
    <w:rsid w:val="007359CB"/>
    <w:pPr>
      <w:spacing w:after="0"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386672">
      <w:bodyDiv w:val="1"/>
      <w:marLeft w:val="0"/>
      <w:marRight w:val="0"/>
      <w:marTop w:val="0"/>
      <w:marBottom w:val="0"/>
      <w:divBdr>
        <w:top w:val="none" w:sz="0" w:space="0" w:color="auto"/>
        <w:left w:val="none" w:sz="0" w:space="0" w:color="auto"/>
        <w:bottom w:val="none" w:sz="0" w:space="0" w:color="auto"/>
        <w:right w:val="none" w:sz="0" w:space="0" w:color="auto"/>
      </w:divBdr>
    </w:div>
    <w:div w:id="253437926">
      <w:bodyDiv w:val="1"/>
      <w:marLeft w:val="0"/>
      <w:marRight w:val="0"/>
      <w:marTop w:val="0"/>
      <w:marBottom w:val="0"/>
      <w:divBdr>
        <w:top w:val="none" w:sz="0" w:space="0" w:color="auto"/>
        <w:left w:val="none" w:sz="0" w:space="0" w:color="auto"/>
        <w:bottom w:val="none" w:sz="0" w:space="0" w:color="auto"/>
        <w:right w:val="none" w:sz="0" w:space="0" w:color="auto"/>
      </w:divBdr>
    </w:div>
    <w:div w:id="765539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jurga.stoniene@vmu.lt" TargetMode="External"/><Relationship Id="rId4" Type="http://schemas.openxmlformats.org/officeDocument/2006/relationships/settings" Target="settings.xml"/><Relationship Id="rId9" Type="http://schemas.openxmlformats.org/officeDocument/2006/relationships/hyperlink" Target="https://vmu.lt/korupcijos-prevencija/"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2730EB-D6BD-4363-A8FB-73F832836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11834</Words>
  <Characters>6746</Characters>
  <Application>Microsoft Office Word</Application>
  <DocSecurity>0</DocSecurity>
  <Lines>56</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Jurga Stonienė  | VMU</dc:creator>
  <cp:keywords/>
  <dc:description/>
  <cp:lastModifiedBy>Jurga Stonienė  | VMU</cp:lastModifiedBy>
  <cp:revision>2</cp:revision>
  <dcterms:created xsi:type="dcterms:W3CDTF">2023-09-14T05:38:00Z</dcterms:created>
  <dcterms:modified xsi:type="dcterms:W3CDTF">2023-09-14T05:38:00Z</dcterms:modified>
</cp:coreProperties>
</file>