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532E9B" w:rsidRDefault="004276AF" w:rsidP="004276AF">
      <w:pPr>
        <w:widowControl w:val="0"/>
        <w:spacing w:after="0" w:line="240" w:lineRule="auto"/>
        <w:jc w:val="center"/>
        <w:outlineLvl w:val="0"/>
        <w:rPr>
          <w:rFonts w:ascii="Times New Roman" w:eastAsia="Times New Roman" w:hAnsi="Times New Roman" w:cs="Times New Roman"/>
          <w:b/>
          <w:bCs/>
          <w:color w:val="000000"/>
          <w:lang w:eastAsia="lt-LT"/>
        </w:rPr>
      </w:pPr>
      <w:bookmarkStart w:id="0" w:name="bookmark0"/>
      <w:bookmarkStart w:id="1" w:name="_GoBack"/>
      <w:bookmarkEnd w:id="1"/>
      <w:r w:rsidRPr="00532E9B">
        <w:rPr>
          <w:rFonts w:ascii="Times New Roman" w:eastAsia="Times New Roman" w:hAnsi="Times New Roman" w:cs="Times New Roman"/>
          <w:b/>
          <w:bCs/>
          <w:color w:val="000000"/>
          <w:lang w:eastAsia="lt-LT"/>
        </w:rPr>
        <w:t>TRIŠALĖ SUTARTIS</w:t>
      </w:r>
      <w:bookmarkEnd w:id="0"/>
    </w:p>
    <w:p w14:paraId="6C6AA023" w14:textId="2E9DCBF7" w:rsidR="004276AF" w:rsidRPr="00532E9B" w:rsidRDefault="004276AF" w:rsidP="004276AF">
      <w:pPr>
        <w:pStyle w:val="Standard"/>
        <w:spacing w:after="0"/>
        <w:jc w:val="center"/>
        <w:rPr>
          <w:rFonts w:ascii="Times New Roman" w:hAnsi="Times New Roman" w:cs="Times New Roman"/>
          <w:b/>
        </w:rPr>
      </w:pPr>
      <w:r w:rsidRPr="00532E9B">
        <w:rPr>
          <w:rFonts w:ascii="Times New Roman" w:hAnsi="Times New Roman" w:cs="Times New Roman"/>
          <w:b/>
        </w:rPr>
        <w:t xml:space="preserve">PRIE 2023 M. </w:t>
      </w:r>
      <w:r w:rsidR="00D63C5B">
        <w:rPr>
          <w:rFonts w:ascii="Times New Roman" w:hAnsi="Times New Roman" w:cs="Times New Roman"/>
          <w:b/>
        </w:rPr>
        <w:t>SAUSIO</w:t>
      </w:r>
      <w:r w:rsidRPr="00532E9B">
        <w:rPr>
          <w:rFonts w:ascii="Times New Roman" w:hAnsi="Times New Roman" w:cs="Times New Roman"/>
          <w:b/>
        </w:rPr>
        <w:t xml:space="preserve"> </w:t>
      </w:r>
      <w:r w:rsidR="00D63C5B">
        <w:rPr>
          <w:rFonts w:ascii="Times New Roman" w:hAnsi="Times New Roman" w:cs="Times New Roman"/>
          <w:b/>
        </w:rPr>
        <w:t>16</w:t>
      </w:r>
      <w:r w:rsidRPr="00532E9B">
        <w:rPr>
          <w:rFonts w:ascii="Times New Roman" w:hAnsi="Times New Roman" w:cs="Times New Roman"/>
          <w:b/>
        </w:rPr>
        <w:t xml:space="preserve"> D. STATYBOS RANGOS SUTARTIES NR. SŽ-</w:t>
      </w:r>
      <w:r w:rsidR="00D63C5B">
        <w:rPr>
          <w:rFonts w:ascii="Times New Roman" w:hAnsi="Times New Roman" w:cs="Times New Roman"/>
          <w:b/>
        </w:rPr>
        <w:t>39</w:t>
      </w:r>
      <w:r w:rsidRPr="00532E9B">
        <w:rPr>
          <w:rFonts w:ascii="Times New Roman" w:hAnsi="Times New Roman" w:cs="Times New Roman"/>
          <w:b/>
        </w:rPr>
        <w:t xml:space="preserve"> </w:t>
      </w:r>
    </w:p>
    <w:p w14:paraId="60BFC2FA" w14:textId="37A7C929" w:rsidR="00EF7E35" w:rsidRPr="00532E9B" w:rsidRDefault="00EF7E35" w:rsidP="006759F4">
      <w:pPr>
        <w:widowControl w:val="0"/>
        <w:spacing w:after="0" w:line="240" w:lineRule="auto"/>
        <w:jc w:val="center"/>
        <w:outlineLvl w:val="0"/>
        <w:rPr>
          <w:rFonts w:ascii="Times New Roman" w:eastAsia="Times New Roman" w:hAnsi="Times New Roman" w:cs="Times New Roman"/>
          <w:b/>
          <w:bCs/>
          <w:color w:val="000000"/>
          <w:sz w:val="16"/>
          <w:szCs w:val="16"/>
          <w:lang w:eastAsia="lt-LT"/>
        </w:rPr>
      </w:pPr>
    </w:p>
    <w:p w14:paraId="3ADD09A7" w14:textId="479CF248" w:rsidR="00EF7E35" w:rsidRPr="00532E9B" w:rsidRDefault="00EF7E35" w:rsidP="006759F4">
      <w:pPr>
        <w:widowControl w:val="0"/>
        <w:spacing w:after="0" w:line="240" w:lineRule="auto"/>
        <w:jc w:val="center"/>
        <w:outlineLvl w:val="0"/>
        <w:rPr>
          <w:rFonts w:ascii="Times New Roman" w:eastAsia="Times New Roman" w:hAnsi="Times New Roman" w:cs="Times New Roman"/>
          <w:color w:val="000000"/>
          <w:sz w:val="23"/>
          <w:szCs w:val="23"/>
          <w:lang w:eastAsia="lt-LT"/>
        </w:rPr>
      </w:pPr>
      <w:r w:rsidRPr="00532E9B">
        <w:rPr>
          <w:rFonts w:ascii="Times New Roman" w:eastAsia="Times New Roman" w:hAnsi="Times New Roman" w:cs="Times New Roman"/>
          <w:color w:val="000000"/>
          <w:sz w:val="23"/>
          <w:szCs w:val="23"/>
          <w:lang w:eastAsia="lt-LT"/>
        </w:rPr>
        <w:t xml:space="preserve">2023 m. </w:t>
      </w:r>
      <w:r w:rsidR="004276AF" w:rsidRPr="00532E9B">
        <w:rPr>
          <w:rFonts w:ascii="Times New Roman" w:eastAsia="Times New Roman" w:hAnsi="Times New Roman" w:cs="Times New Roman"/>
          <w:color w:val="000000"/>
          <w:sz w:val="23"/>
          <w:szCs w:val="23"/>
          <w:lang w:eastAsia="lt-LT"/>
        </w:rPr>
        <w:t xml:space="preserve">rugsėjo </w:t>
      </w:r>
      <w:r w:rsidRPr="00532E9B">
        <w:rPr>
          <w:rFonts w:ascii="Times New Roman" w:eastAsia="Times New Roman" w:hAnsi="Times New Roman" w:cs="Times New Roman"/>
          <w:color w:val="000000"/>
          <w:sz w:val="23"/>
          <w:szCs w:val="23"/>
          <w:lang w:eastAsia="lt-LT"/>
        </w:rPr>
        <w:t xml:space="preserve">          d.</w:t>
      </w:r>
    </w:p>
    <w:p w14:paraId="568F5781" w14:textId="5E58E263" w:rsidR="00BD07B4" w:rsidRPr="00532E9B" w:rsidRDefault="00BD07B4" w:rsidP="006759F4">
      <w:pPr>
        <w:widowControl w:val="0"/>
        <w:spacing w:after="0" w:line="240" w:lineRule="auto"/>
        <w:jc w:val="center"/>
        <w:outlineLvl w:val="0"/>
        <w:rPr>
          <w:rFonts w:ascii="Times New Roman" w:eastAsia="Times New Roman" w:hAnsi="Times New Roman" w:cs="Times New Roman"/>
          <w:sz w:val="23"/>
          <w:szCs w:val="23"/>
          <w:lang w:eastAsia="lt-LT"/>
        </w:rPr>
      </w:pPr>
      <w:r w:rsidRPr="00532E9B">
        <w:rPr>
          <w:rFonts w:ascii="Times New Roman" w:eastAsia="Times New Roman" w:hAnsi="Times New Roman" w:cs="Times New Roman"/>
          <w:color w:val="000000"/>
          <w:sz w:val="23"/>
          <w:szCs w:val="23"/>
          <w:lang w:eastAsia="lt-LT"/>
        </w:rPr>
        <w:t xml:space="preserve">Šiauliai </w:t>
      </w:r>
    </w:p>
    <w:p w14:paraId="7DF3C3BC" w14:textId="77777777" w:rsidR="004C00F2" w:rsidRPr="00532E9B" w:rsidRDefault="004C00F2" w:rsidP="006759F4">
      <w:pPr>
        <w:spacing w:after="0" w:line="240" w:lineRule="auto"/>
        <w:jc w:val="both"/>
        <w:rPr>
          <w:rFonts w:ascii="Times New Roman" w:eastAsia="Times New Roman" w:hAnsi="Times New Roman" w:cs="Times New Roman"/>
          <w:color w:val="000000"/>
          <w:sz w:val="16"/>
          <w:szCs w:val="16"/>
          <w:lang w:eastAsia="lt-LT"/>
        </w:rPr>
      </w:pPr>
    </w:p>
    <w:p w14:paraId="556CACCB" w14:textId="632E2EF2" w:rsidR="004C00F2" w:rsidRPr="00CD5B48" w:rsidRDefault="00BB65E0" w:rsidP="006759F4">
      <w:pPr>
        <w:spacing w:after="0" w:line="240" w:lineRule="auto"/>
        <w:ind w:firstLine="720"/>
        <w:jc w:val="both"/>
        <w:rPr>
          <w:rFonts w:ascii="Times New Roman" w:eastAsia="Times New Roman" w:hAnsi="Times New Roman" w:cs="Times New Roman"/>
          <w:color w:val="000000"/>
          <w:sz w:val="23"/>
          <w:szCs w:val="23"/>
          <w:lang w:eastAsia="lt-LT"/>
        </w:rPr>
      </w:pPr>
      <w:r w:rsidRPr="00532E9B">
        <w:rPr>
          <w:rFonts w:ascii="Times New Roman" w:hAnsi="Times New Roman" w:cs="Times New Roman"/>
          <w:sz w:val="23"/>
          <w:szCs w:val="23"/>
        </w:rPr>
        <w:t xml:space="preserve">Šiaulių miesto savivaldybės administracija, atstovaujama </w:t>
      </w:r>
      <w:r w:rsidR="002D1357" w:rsidRPr="00532E9B">
        <w:rPr>
          <w:rFonts w:ascii="Times New Roman" w:hAnsi="Times New Roman" w:cs="Times New Roman"/>
          <w:bCs/>
          <w:sz w:val="23"/>
          <w:szCs w:val="23"/>
        </w:rPr>
        <w:t xml:space="preserve">Administracijos direktoriaus </w:t>
      </w:r>
      <w:r w:rsidR="00C54F9E">
        <w:rPr>
          <w:rFonts w:ascii="Times New Roman" w:hAnsi="Times New Roman" w:cs="Times New Roman"/>
          <w:bCs/>
          <w:sz w:val="23"/>
          <w:szCs w:val="23"/>
        </w:rPr>
        <w:t>Antano Bartulio</w:t>
      </w:r>
      <w:r w:rsidRPr="00532E9B">
        <w:rPr>
          <w:rFonts w:ascii="Times New Roman" w:hAnsi="Times New Roman" w:cs="Times New Roman"/>
          <w:sz w:val="23"/>
          <w:szCs w:val="23"/>
        </w:rPr>
        <w:t>, veikiančio pagal Šiaulių miesto savivaldybės administracijos veiklos nuostatus, (toliau – Užsakovas)</w:t>
      </w:r>
      <w:r w:rsidR="004C00F2" w:rsidRPr="00532E9B">
        <w:rPr>
          <w:rFonts w:ascii="Times New Roman" w:eastAsia="Times New Roman" w:hAnsi="Times New Roman" w:cs="Times New Roman"/>
          <w:color w:val="000000"/>
          <w:sz w:val="23"/>
          <w:szCs w:val="23"/>
          <w:lang w:eastAsia="lt-LT"/>
        </w:rPr>
        <w:t xml:space="preserve">, </w:t>
      </w:r>
      <w:r w:rsidR="00C54F9E" w:rsidRPr="002543A0">
        <w:rPr>
          <w:rFonts w:ascii="Times New Roman" w:hAnsi="Times New Roman"/>
          <w:sz w:val="24"/>
          <w:szCs w:val="24"/>
        </w:rPr>
        <w:t>Stasio Pakarklio įmonė, atstovaujama direktoriaus Donato Mickaus</w:t>
      </w:r>
      <w:r w:rsidRPr="00532E9B">
        <w:rPr>
          <w:rFonts w:ascii="Times New Roman" w:hAnsi="Times New Roman" w:cs="Times New Roman"/>
          <w:sz w:val="23"/>
          <w:szCs w:val="23"/>
        </w:rPr>
        <w:t>, veikiančio pagal įmonės įstatus, (toliau – Rangovas)</w:t>
      </w:r>
      <w:r w:rsidR="004C00F2" w:rsidRPr="00532E9B">
        <w:rPr>
          <w:rFonts w:ascii="Times New Roman" w:eastAsia="Times New Roman" w:hAnsi="Times New Roman" w:cs="Times New Roman"/>
          <w:color w:val="000000"/>
          <w:sz w:val="23"/>
          <w:szCs w:val="23"/>
          <w:lang w:eastAsia="lt-LT"/>
        </w:rPr>
        <w:t xml:space="preserve"> ir UAB „</w:t>
      </w:r>
      <w:proofErr w:type="spellStart"/>
      <w:r w:rsidR="00C54F9E">
        <w:rPr>
          <w:rFonts w:ascii="Times New Roman" w:eastAsia="Times New Roman" w:hAnsi="Times New Roman" w:cs="Times New Roman"/>
          <w:color w:val="000000"/>
          <w:sz w:val="23"/>
          <w:szCs w:val="23"/>
          <w:lang w:eastAsia="lt-LT"/>
        </w:rPr>
        <w:t>Vatomas</w:t>
      </w:r>
      <w:proofErr w:type="spellEnd"/>
      <w:r w:rsidR="004C00F2" w:rsidRPr="00532E9B">
        <w:rPr>
          <w:rFonts w:ascii="Times New Roman" w:eastAsia="Times New Roman" w:hAnsi="Times New Roman" w:cs="Times New Roman"/>
          <w:color w:val="000000"/>
          <w:sz w:val="23"/>
          <w:szCs w:val="23"/>
          <w:lang w:eastAsia="lt-LT"/>
        </w:rPr>
        <w:t>“</w:t>
      </w:r>
      <w:r w:rsidRPr="00532E9B">
        <w:rPr>
          <w:rFonts w:ascii="Times New Roman" w:eastAsia="Times New Roman" w:hAnsi="Times New Roman" w:cs="Times New Roman"/>
          <w:color w:val="000000"/>
          <w:sz w:val="23"/>
          <w:szCs w:val="23"/>
          <w:lang w:eastAsia="lt-LT"/>
        </w:rPr>
        <w:t xml:space="preserve">, atstovaujama </w:t>
      </w:r>
      <w:r w:rsidR="004276AF" w:rsidRPr="00532E9B">
        <w:rPr>
          <w:rFonts w:ascii="Times New Roman" w:eastAsia="Times New Roman" w:hAnsi="Times New Roman" w:cs="Times New Roman"/>
          <w:color w:val="000000"/>
          <w:sz w:val="23"/>
          <w:szCs w:val="23"/>
          <w:lang w:eastAsia="lt-LT"/>
        </w:rPr>
        <w:t>direktor</w:t>
      </w:r>
      <w:r w:rsidR="00C54F9E">
        <w:rPr>
          <w:rFonts w:ascii="Times New Roman" w:eastAsia="Times New Roman" w:hAnsi="Times New Roman" w:cs="Times New Roman"/>
          <w:color w:val="000000"/>
          <w:sz w:val="23"/>
          <w:szCs w:val="23"/>
          <w:lang w:eastAsia="lt-LT"/>
        </w:rPr>
        <w:t xml:space="preserve">iaus </w:t>
      </w:r>
      <w:r w:rsidR="004276AF" w:rsidRPr="00532E9B">
        <w:rPr>
          <w:rFonts w:ascii="Times New Roman" w:eastAsia="Times New Roman" w:hAnsi="Times New Roman" w:cs="Times New Roman"/>
          <w:color w:val="000000"/>
          <w:sz w:val="23"/>
          <w:szCs w:val="23"/>
          <w:lang w:eastAsia="lt-LT"/>
        </w:rPr>
        <w:t xml:space="preserve"> </w:t>
      </w:r>
      <w:r w:rsidR="00C54F9E">
        <w:rPr>
          <w:rFonts w:ascii="Times New Roman" w:eastAsia="Times New Roman" w:hAnsi="Times New Roman" w:cs="Times New Roman"/>
          <w:color w:val="000000"/>
          <w:sz w:val="23"/>
          <w:szCs w:val="23"/>
          <w:lang w:eastAsia="lt-LT"/>
        </w:rPr>
        <w:t xml:space="preserve">Modesto </w:t>
      </w:r>
      <w:proofErr w:type="spellStart"/>
      <w:r w:rsidR="00C54F9E">
        <w:rPr>
          <w:rFonts w:ascii="Times New Roman" w:eastAsia="Times New Roman" w:hAnsi="Times New Roman" w:cs="Times New Roman"/>
          <w:color w:val="000000"/>
          <w:sz w:val="23"/>
          <w:szCs w:val="23"/>
          <w:lang w:eastAsia="lt-LT"/>
        </w:rPr>
        <w:t>Drazdovo</w:t>
      </w:r>
      <w:proofErr w:type="spellEnd"/>
      <w:r w:rsidRPr="00532E9B">
        <w:rPr>
          <w:rFonts w:ascii="Times New Roman" w:eastAsia="Times New Roman" w:hAnsi="Times New Roman" w:cs="Times New Roman"/>
          <w:color w:val="000000"/>
          <w:sz w:val="23"/>
          <w:szCs w:val="23"/>
          <w:lang w:eastAsia="lt-LT"/>
        </w:rPr>
        <w:t xml:space="preserve">, </w:t>
      </w:r>
      <w:r w:rsidRPr="00CD5B48">
        <w:rPr>
          <w:rFonts w:ascii="Times New Roman" w:eastAsia="Times New Roman" w:hAnsi="Times New Roman" w:cs="Times New Roman"/>
          <w:color w:val="000000"/>
          <w:sz w:val="23"/>
          <w:szCs w:val="23"/>
          <w:lang w:eastAsia="lt-LT"/>
        </w:rPr>
        <w:t>veikiančio pagal bendrovės įstatus</w:t>
      </w:r>
      <w:r w:rsidR="004C00F2" w:rsidRPr="00CD5B48">
        <w:rPr>
          <w:rFonts w:ascii="Times New Roman" w:eastAsia="Times New Roman" w:hAnsi="Times New Roman" w:cs="Times New Roman"/>
          <w:color w:val="000000"/>
          <w:sz w:val="23"/>
          <w:szCs w:val="23"/>
          <w:lang w:eastAsia="lt-LT"/>
        </w:rPr>
        <w:t xml:space="preserve"> (toliau - Subrangovas), toliau Užsakovas, Rangovas ir Subrangovas kartu vadinami Šalimis, vadovaudamosi </w:t>
      </w:r>
      <w:r w:rsidRPr="00CD5B48">
        <w:rPr>
          <w:rFonts w:ascii="Times New Roman" w:eastAsia="Times New Roman" w:hAnsi="Times New Roman" w:cs="Times New Roman"/>
          <w:color w:val="000000"/>
          <w:sz w:val="23"/>
          <w:szCs w:val="23"/>
          <w:lang w:eastAsia="lt-LT"/>
        </w:rPr>
        <w:t>202</w:t>
      </w:r>
      <w:r w:rsidR="00EF7E35" w:rsidRPr="00CD5B48">
        <w:rPr>
          <w:rFonts w:ascii="Times New Roman" w:eastAsia="Times New Roman" w:hAnsi="Times New Roman" w:cs="Times New Roman"/>
          <w:color w:val="000000"/>
          <w:sz w:val="23"/>
          <w:szCs w:val="23"/>
          <w:lang w:eastAsia="lt-LT"/>
        </w:rPr>
        <w:t>3-0</w:t>
      </w:r>
      <w:r w:rsidR="00C54F9E" w:rsidRPr="00CD5B48">
        <w:rPr>
          <w:rFonts w:ascii="Times New Roman" w:eastAsia="Times New Roman" w:hAnsi="Times New Roman" w:cs="Times New Roman"/>
          <w:color w:val="000000"/>
          <w:sz w:val="23"/>
          <w:szCs w:val="23"/>
          <w:lang w:eastAsia="lt-LT"/>
        </w:rPr>
        <w:t>1</w:t>
      </w:r>
      <w:r w:rsidR="004276AF" w:rsidRPr="00CD5B48">
        <w:rPr>
          <w:rFonts w:ascii="Times New Roman" w:eastAsia="Times New Roman" w:hAnsi="Times New Roman" w:cs="Times New Roman"/>
          <w:color w:val="000000"/>
          <w:sz w:val="23"/>
          <w:szCs w:val="23"/>
          <w:lang w:eastAsia="lt-LT"/>
        </w:rPr>
        <w:t>-</w:t>
      </w:r>
      <w:r w:rsidR="00C54F9E" w:rsidRPr="00CD5B48">
        <w:rPr>
          <w:rFonts w:ascii="Times New Roman" w:eastAsia="Times New Roman" w:hAnsi="Times New Roman" w:cs="Times New Roman"/>
          <w:color w:val="000000"/>
          <w:sz w:val="23"/>
          <w:szCs w:val="23"/>
          <w:lang w:eastAsia="lt-LT"/>
        </w:rPr>
        <w:t>16</w:t>
      </w:r>
      <w:r w:rsidRPr="00CD5B48">
        <w:rPr>
          <w:rFonts w:ascii="Times New Roman" w:eastAsia="Times New Roman" w:hAnsi="Times New Roman" w:cs="Times New Roman"/>
          <w:color w:val="000000"/>
          <w:sz w:val="23"/>
          <w:szCs w:val="23"/>
          <w:lang w:eastAsia="lt-LT"/>
        </w:rPr>
        <w:t xml:space="preserve"> statybos rangos sutarties Nr. SŽ-</w:t>
      </w:r>
      <w:r w:rsidR="00C54F9E" w:rsidRPr="00CD5B48">
        <w:rPr>
          <w:rFonts w:ascii="Times New Roman" w:eastAsia="Times New Roman" w:hAnsi="Times New Roman" w:cs="Times New Roman"/>
          <w:color w:val="000000"/>
          <w:sz w:val="23"/>
          <w:szCs w:val="23"/>
          <w:lang w:eastAsia="lt-LT"/>
        </w:rPr>
        <w:t>39</w:t>
      </w:r>
      <w:r w:rsidR="004C00F2" w:rsidRPr="00CD5B48">
        <w:rPr>
          <w:rFonts w:ascii="Times New Roman" w:eastAsia="Times New Roman" w:hAnsi="Times New Roman" w:cs="Times New Roman"/>
          <w:color w:val="000000"/>
          <w:sz w:val="23"/>
          <w:szCs w:val="23"/>
          <w:lang w:eastAsia="lt-LT"/>
        </w:rPr>
        <w:t xml:space="preserve"> (toliau - Sutartis) </w:t>
      </w:r>
      <w:r w:rsidRPr="00CD5B48">
        <w:rPr>
          <w:rFonts w:ascii="Times New Roman" w:eastAsia="Times New Roman" w:hAnsi="Times New Roman" w:cs="Times New Roman"/>
          <w:color w:val="000000"/>
          <w:sz w:val="23"/>
          <w:szCs w:val="23"/>
          <w:lang w:eastAsia="lt-LT"/>
        </w:rPr>
        <w:t>9.</w:t>
      </w:r>
      <w:r w:rsidR="00EF7E35" w:rsidRPr="00CD5B48">
        <w:rPr>
          <w:rFonts w:ascii="Times New Roman" w:eastAsia="Times New Roman" w:hAnsi="Times New Roman" w:cs="Times New Roman"/>
          <w:color w:val="000000"/>
          <w:sz w:val="23"/>
          <w:szCs w:val="23"/>
          <w:lang w:eastAsia="lt-LT"/>
        </w:rPr>
        <w:t xml:space="preserve">11 </w:t>
      </w:r>
      <w:r w:rsidR="004C00F2" w:rsidRPr="00CD5B48">
        <w:rPr>
          <w:rFonts w:ascii="Times New Roman" w:eastAsia="Times New Roman" w:hAnsi="Times New Roman" w:cs="Times New Roman"/>
          <w:color w:val="000000"/>
          <w:sz w:val="23"/>
          <w:szCs w:val="23"/>
          <w:lang w:eastAsia="lt-LT"/>
        </w:rPr>
        <w:t>papunkči</w:t>
      </w:r>
      <w:r w:rsidR="00BD07B4" w:rsidRPr="00CD5B48">
        <w:rPr>
          <w:rFonts w:ascii="Times New Roman" w:eastAsia="Times New Roman" w:hAnsi="Times New Roman" w:cs="Times New Roman"/>
          <w:color w:val="000000"/>
          <w:sz w:val="23"/>
          <w:szCs w:val="23"/>
          <w:lang w:eastAsia="lt-LT"/>
        </w:rPr>
        <w:t>u</w:t>
      </w:r>
      <w:r w:rsidR="00EF7E35" w:rsidRPr="00CD5B48">
        <w:rPr>
          <w:rFonts w:ascii="Times New Roman" w:eastAsia="Times New Roman" w:hAnsi="Times New Roman" w:cs="Times New Roman"/>
          <w:color w:val="000000"/>
          <w:sz w:val="23"/>
          <w:szCs w:val="23"/>
          <w:lang w:eastAsia="lt-LT"/>
        </w:rPr>
        <w:t>,</w:t>
      </w:r>
      <w:r w:rsidR="004C00F2" w:rsidRPr="00CD5B48">
        <w:rPr>
          <w:rFonts w:ascii="Times New Roman" w:eastAsia="Times New Roman" w:hAnsi="Times New Roman" w:cs="Times New Roman"/>
          <w:color w:val="000000"/>
          <w:sz w:val="23"/>
          <w:szCs w:val="23"/>
          <w:lang w:eastAsia="lt-LT"/>
        </w:rPr>
        <w:t xml:space="preserve"> </w:t>
      </w:r>
      <w:r w:rsidRPr="00CD5B48">
        <w:rPr>
          <w:rFonts w:ascii="Times New Roman" w:eastAsia="Times New Roman" w:hAnsi="Times New Roman" w:cs="Times New Roman"/>
          <w:color w:val="000000"/>
          <w:sz w:val="23"/>
          <w:szCs w:val="23"/>
          <w:lang w:eastAsia="lt-LT"/>
        </w:rPr>
        <w:t>Subr</w:t>
      </w:r>
      <w:r w:rsidR="004C00F2" w:rsidRPr="00CD5B48">
        <w:rPr>
          <w:rFonts w:ascii="Times New Roman" w:eastAsia="Times New Roman" w:hAnsi="Times New Roman" w:cs="Times New Roman"/>
          <w:color w:val="000000"/>
          <w:sz w:val="23"/>
          <w:szCs w:val="23"/>
          <w:lang w:eastAsia="lt-LT"/>
        </w:rPr>
        <w:t xml:space="preserve">angovo </w:t>
      </w:r>
      <w:r w:rsidRPr="00CD5B48">
        <w:rPr>
          <w:rFonts w:ascii="Times New Roman" w:eastAsia="Times New Roman" w:hAnsi="Times New Roman" w:cs="Times New Roman"/>
          <w:color w:val="000000"/>
          <w:sz w:val="23"/>
          <w:szCs w:val="23"/>
          <w:lang w:eastAsia="lt-LT"/>
        </w:rPr>
        <w:t>202</w:t>
      </w:r>
      <w:r w:rsidR="00EF7E35" w:rsidRPr="00CD5B48">
        <w:rPr>
          <w:rFonts w:ascii="Times New Roman" w:eastAsia="Times New Roman" w:hAnsi="Times New Roman" w:cs="Times New Roman"/>
          <w:color w:val="000000"/>
          <w:sz w:val="23"/>
          <w:szCs w:val="23"/>
          <w:lang w:eastAsia="lt-LT"/>
        </w:rPr>
        <w:t>3-0</w:t>
      </w:r>
      <w:r w:rsidR="004276AF" w:rsidRPr="00CD5B48">
        <w:rPr>
          <w:rFonts w:ascii="Times New Roman" w:eastAsia="Times New Roman" w:hAnsi="Times New Roman" w:cs="Times New Roman"/>
          <w:color w:val="000000"/>
          <w:sz w:val="23"/>
          <w:szCs w:val="23"/>
          <w:lang w:eastAsia="lt-LT"/>
        </w:rPr>
        <w:t>8-</w:t>
      </w:r>
      <w:r w:rsidR="00173002" w:rsidRPr="00CD5B48">
        <w:rPr>
          <w:rFonts w:ascii="Times New Roman" w:eastAsia="Times New Roman" w:hAnsi="Times New Roman" w:cs="Times New Roman"/>
          <w:color w:val="000000"/>
          <w:sz w:val="23"/>
          <w:szCs w:val="23"/>
          <w:lang w:eastAsia="lt-LT"/>
        </w:rPr>
        <w:t>06</w:t>
      </w:r>
      <w:r w:rsidRPr="00CD5B48">
        <w:rPr>
          <w:rFonts w:ascii="Times New Roman" w:eastAsia="Times New Roman" w:hAnsi="Times New Roman" w:cs="Times New Roman"/>
          <w:color w:val="000000"/>
          <w:sz w:val="23"/>
          <w:szCs w:val="23"/>
          <w:lang w:eastAsia="lt-LT"/>
        </w:rPr>
        <w:t xml:space="preserve"> prašymu</w:t>
      </w:r>
      <w:r w:rsidR="004C00F2" w:rsidRPr="00CD5B48">
        <w:rPr>
          <w:rFonts w:ascii="Times New Roman" w:eastAsia="Times New Roman" w:hAnsi="Times New Roman" w:cs="Times New Roman"/>
          <w:color w:val="000000"/>
          <w:sz w:val="23"/>
          <w:szCs w:val="23"/>
          <w:lang w:eastAsia="lt-LT"/>
        </w:rPr>
        <w:t xml:space="preserve">, Šalys, siekdamos nustatyti Užsakovo tiesioginio atsiskaitymo tvarką už Subrangovo atliktus </w:t>
      </w:r>
      <w:r w:rsidR="009202D6" w:rsidRPr="00CD5B48">
        <w:rPr>
          <w:rFonts w:ascii="Times New Roman" w:eastAsia="Times New Roman" w:hAnsi="Times New Roman" w:cs="Times New Roman"/>
          <w:color w:val="000000"/>
          <w:sz w:val="23"/>
          <w:szCs w:val="23"/>
          <w:lang w:eastAsia="lt-LT"/>
        </w:rPr>
        <w:t>apšvietimo</w:t>
      </w:r>
      <w:r w:rsidRPr="00CD5B48">
        <w:rPr>
          <w:rFonts w:ascii="Times New Roman" w:eastAsia="Times New Roman" w:hAnsi="Times New Roman" w:cs="Times New Roman"/>
          <w:color w:val="000000"/>
          <w:sz w:val="23"/>
          <w:szCs w:val="23"/>
          <w:lang w:eastAsia="lt-LT"/>
        </w:rPr>
        <w:t xml:space="preserve"> įrengimo</w:t>
      </w:r>
      <w:r w:rsidR="004C00F2" w:rsidRPr="00CD5B48">
        <w:rPr>
          <w:rFonts w:ascii="Times New Roman" w:eastAsia="Times New Roman" w:hAnsi="Times New Roman" w:cs="Times New Roman"/>
          <w:color w:val="000000"/>
          <w:sz w:val="23"/>
          <w:szCs w:val="23"/>
          <w:lang w:eastAsia="lt-LT"/>
        </w:rPr>
        <w:t xml:space="preserve"> </w:t>
      </w:r>
      <w:r w:rsidR="009202D6" w:rsidRPr="00CD5B48">
        <w:rPr>
          <w:rFonts w:ascii="Times New Roman" w:eastAsia="Times New Roman" w:hAnsi="Times New Roman" w:cs="Times New Roman"/>
          <w:color w:val="000000"/>
          <w:sz w:val="23"/>
          <w:szCs w:val="23"/>
          <w:lang w:eastAsia="lt-LT"/>
        </w:rPr>
        <w:t xml:space="preserve">ir Procesų valdymo ir automatizacijos dalies </w:t>
      </w:r>
      <w:r w:rsidR="004C00F2" w:rsidRPr="00CD5B48">
        <w:rPr>
          <w:rFonts w:ascii="Times New Roman" w:eastAsia="Times New Roman" w:hAnsi="Times New Roman" w:cs="Times New Roman"/>
          <w:color w:val="000000"/>
          <w:sz w:val="23"/>
          <w:szCs w:val="23"/>
          <w:lang w:eastAsia="lt-LT"/>
        </w:rPr>
        <w:t>darbus, sudarė šią trišalę sutartį (toliau - Trišalė sutartis).</w:t>
      </w:r>
    </w:p>
    <w:p w14:paraId="1C9D49B9" w14:textId="77777777" w:rsidR="006759F4" w:rsidRPr="00CD5B48"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3"/>
          <w:szCs w:val="23"/>
          <w:lang w:eastAsia="lt-LT"/>
        </w:rPr>
      </w:pPr>
      <w:bookmarkStart w:id="2" w:name="bookmark1"/>
      <w:r w:rsidRPr="00CD5B48">
        <w:rPr>
          <w:rFonts w:ascii="Times New Roman" w:eastAsia="Times New Roman" w:hAnsi="Times New Roman" w:cs="Times New Roman"/>
          <w:b/>
          <w:bCs/>
          <w:color w:val="000000"/>
          <w:sz w:val="23"/>
          <w:szCs w:val="23"/>
          <w:lang w:eastAsia="lt-LT"/>
        </w:rPr>
        <w:t>SKYRIUS</w:t>
      </w:r>
      <w:bookmarkStart w:id="3" w:name="bookmark2"/>
      <w:bookmarkEnd w:id="2"/>
    </w:p>
    <w:p w14:paraId="5F454669" w14:textId="77777777" w:rsidR="006759F4" w:rsidRPr="00CD5B48"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3"/>
          <w:szCs w:val="23"/>
          <w:lang w:eastAsia="lt-LT"/>
        </w:rPr>
      </w:pPr>
      <w:r w:rsidRPr="00CD5B48">
        <w:rPr>
          <w:rFonts w:ascii="Times New Roman" w:hAnsi="Times New Roman" w:cs="Times New Roman"/>
          <w:b/>
          <w:bCs/>
          <w:sz w:val="23"/>
          <w:szCs w:val="23"/>
          <w:lang w:eastAsia="lt-LT"/>
        </w:rPr>
        <w:t>TRIŠALĖS SUTARTIES DALYKAS</w:t>
      </w:r>
      <w:bookmarkEnd w:id="3"/>
    </w:p>
    <w:p w14:paraId="540D2E80" w14:textId="77777777" w:rsidR="006759F4" w:rsidRPr="00CD5B48"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CD5B48">
        <w:rPr>
          <w:rFonts w:ascii="Times New Roman" w:hAnsi="Times New Roman" w:cs="Times New Roman"/>
          <w:sz w:val="23"/>
          <w:szCs w:val="23"/>
          <w:lang w:eastAsia="lt-LT"/>
        </w:rPr>
        <w:t>Trišalės sutarties dalykas yra Užsakovo tiesioginio atsiskaitymo su Subrangovu tvarka ir  sąlygos.</w:t>
      </w:r>
    </w:p>
    <w:p w14:paraId="0BA51A3C" w14:textId="1DB0721B" w:rsidR="006759F4" w:rsidRPr="00CD5B48"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CD5B48">
        <w:rPr>
          <w:rFonts w:ascii="Times New Roman" w:hAnsi="Times New Roman" w:cs="Times New Roman"/>
          <w:sz w:val="23"/>
          <w:szCs w:val="23"/>
          <w:lang w:eastAsia="lt-LT"/>
        </w:rPr>
        <w:t xml:space="preserve">Subrangovo </w:t>
      </w:r>
      <w:r w:rsidR="00DE6558" w:rsidRPr="00CD5B48">
        <w:rPr>
          <w:rFonts w:ascii="Times New Roman" w:hAnsi="Times New Roman" w:cs="Times New Roman"/>
          <w:sz w:val="23"/>
          <w:szCs w:val="23"/>
          <w:lang w:eastAsia="lt-LT"/>
        </w:rPr>
        <w:t>atlikti statybos</w:t>
      </w:r>
      <w:r w:rsidRPr="00CD5B48">
        <w:rPr>
          <w:rFonts w:ascii="Times New Roman" w:hAnsi="Times New Roman" w:cs="Times New Roman"/>
          <w:sz w:val="23"/>
          <w:szCs w:val="23"/>
          <w:lang w:eastAsia="lt-LT"/>
        </w:rPr>
        <w:t xml:space="preserve"> darbai, už kuriuos Užsakovas tiesiogiai atsiskaitys su Subrangovu, yra </w:t>
      </w:r>
      <w:r w:rsidR="009202D6" w:rsidRPr="00CD5B48">
        <w:rPr>
          <w:rFonts w:ascii="Times New Roman" w:eastAsia="Times New Roman" w:hAnsi="Times New Roman" w:cs="Times New Roman"/>
          <w:color w:val="000000"/>
          <w:sz w:val="23"/>
          <w:szCs w:val="23"/>
          <w:lang w:eastAsia="lt-LT"/>
        </w:rPr>
        <w:t>apšvietimo įrengimo ir Procesų valdymo ir automatizacijos dalies</w:t>
      </w:r>
      <w:r w:rsidR="009202D6" w:rsidRPr="00CD5B48">
        <w:rPr>
          <w:rFonts w:ascii="Times New Roman" w:hAnsi="Times New Roman" w:cs="Times New Roman"/>
          <w:sz w:val="23"/>
          <w:szCs w:val="23"/>
          <w:lang w:eastAsia="lt-LT"/>
        </w:rPr>
        <w:t xml:space="preserve"> </w:t>
      </w:r>
      <w:r w:rsidRPr="00CD5B48">
        <w:rPr>
          <w:rFonts w:ascii="Times New Roman" w:hAnsi="Times New Roman" w:cs="Times New Roman"/>
          <w:sz w:val="23"/>
          <w:szCs w:val="23"/>
          <w:lang w:eastAsia="lt-LT"/>
        </w:rPr>
        <w:t>darbai (toliau - Subrangos darbai).</w:t>
      </w:r>
      <w:bookmarkStart w:id="4" w:name="bookmark3"/>
    </w:p>
    <w:p w14:paraId="12B77B7D" w14:textId="77777777" w:rsidR="006759F4" w:rsidRPr="00CD5B48"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CD5B48">
        <w:rPr>
          <w:rFonts w:ascii="Times New Roman" w:eastAsia="Times New Roman" w:hAnsi="Times New Roman" w:cs="Times New Roman"/>
          <w:b/>
          <w:bCs/>
          <w:color w:val="000000"/>
          <w:sz w:val="23"/>
          <w:szCs w:val="23"/>
          <w:lang w:eastAsia="lt-LT"/>
        </w:rPr>
        <w:t>SKYRIUS</w:t>
      </w:r>
      <w:bookmarkStart w:id="5" w:name="bookmark4"/>
      <w:bookmarkEnd w:id="4"/>
    </w:p>
    <w:p w14:paraId="5087108A" w14:textId="77777777"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ATSISKAITYMO TVARKA</w:t>
      </w:r>
      <w:bookmarkEnd w:id="5"/>
    </w:p>
    <w:p w14:paraId="3C333FEC" w14:textId="00107695"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532E9B">
        <w:rPr>
          <w:rFonts w:ascii="Times New Roman" w:eastAsia="Times New Roman" w:hAnsi="Times New Roman" w:cs="Times New Roman"/>
          <w:color w:val="000000"/>
          <w:sz w:val="23"/>
          <w:szCs w:val="23"/>
          <w:lang w:eastAsia="lt-LT"/>
        </w:rPr>
        <w:t xml:space="preserve">ir išlaidų apmokėjimo pažymas F-3 </w:t>
      </w:r>
      <w:r w:rsidRPr="00532E9B">
        <w:rPr>
          <w:rFonts w:ascii="Times New Roman" w:eastAsia="Times New Roman" w:hAnsi="Times New Roman" w:cs="Times New Roman"/>
          <w:color w:val="000000"/>
          <w:sz w:val="23"/>
          <w:szCs w:val="23"/>
          <w:lang w:eastAsia="lt-LT"/>
        </w:rPr>
        <w:t xml:space="preserve">ir </w:t>
      </w:r>
      <w:r w:rsidR="00DE6558" w:rsidRPr="00532E9B">
        <w:rPr>
          <w:rFonts w:ascii="Times New Roman" w:eastAsia="Times New Roman" w:hAnsi="Times New Roman" w:cs="Times New Roman"/>
          <w:color w:val="000000"/>
          <w:sz w:val="23"/>
          <w:szCs w:val="23"/>
          <w:lang w:eastAsia="lt-LT"/>
        </w:rPr>
        <w:t xml:space="preserve">atliktų darbų aktus F-2 </w:t>
      </w:r>
      <w:r w:rsidRPr="00532E9B">
        <w:rPr>
          <w:rFonts w:ascii="Times New Roman" w:eastAsia="Times New Roman" w:hAnsi="Times New Roman" w:cs="Times New Roman"/>
          <w:color w:val="000000"/>
          <w:sz w:val="23"/>
          <w:szCs w:val="23"/>
          <w:lang w:eastAsia="lt-LT"/>
        </w:rPr>
        <w:t>(toliau</w:t>
      </w:r>
      <w:r w:rsidR="00DE6558" w:rsidRPr="00532E9B">
        <w:rPr>
          <w:rFonts w:ascii="Times New Roman" w:eastAsia="Times New Roman" w:hAnsi="Times New Roman" w:cs="Times New Roman"/>
          <w:color w:val="000000"/>
          <w:sz w:val="23"/>
          <w:szCs w:val="23"/>
          <w:lang w:eastAsia="lt-LT"/>
        </w:rPr>
        <w:t xml:space="preserve"> – </w:t>
      </w:r>
      <w:r w:rsidRPr="00532E9B">
        <w:rPr>
          <w:rFonts w:ascii="Times New Roman" w:eastAsia="Times New Roman" w:hAnsi="Times New Roman" w:cs="Times New Roman"/>
          <w:color w:val="000000"/>
          <w:sz w:val="23"/>
          <w:szCs w:val="23"/>
          <w:lang w:eastAsia="lt-LT"/>
        </w:rPr>
        <w:t>Formos). Užsakovas visus mokėjimus Subrangovui turi atlikti per</w:t>
      </w:r>
      <w:r w:rsidR="00DE6558" w:rsidRPr="00532E9B">
        <w:rPr>
          <w:rFonts w:ascii="Times New Roman" w:eastAsia="Times New Roman" w:hAnsi="Times New Roman" w:cs="Times New Roman"/>
          <w:color w:val="000000"/>
          <w:sz w:val="23"/>
          <w:szCs w:val="23"/>
          <w:lang w:eastAsia="lt-LT"/>
        </w:rPr>
        <w:t xml:space="preserve"> 60 </w:t>
      </w:r>
      <w:r w:rsidR="00DE6558" w:rsidRPr="00532E9B">
        <w:rPr>
          <w:rFonts w:ascii="Times New Roman" w:eastAsia="Times New Roman" w:hAnsi="Times New Roman" w:cs="Times New Roman"/>
          <w:i/>
          <w:iCs/>
          <w:color w:val="000000"/>
          <w:sz w:val="23"/>
          <w:szCs w:val="23"/>
          <w:lang w:eastAsia="lt-LT"/>
        </w:rPr>
        <w:t>(šešiasdešimt)</w:t>
      </w:r>
      <w:r w:rsidR="00DE6558" w:rsidRPr="00532E9B">
        <w:rPr>
          <w:rFonts w:ascii="Times New Roman" w:eastAsia="Times New Roman" w:hAnsi="Times New Roman" w:cs="Times New Roman"/>
          <w:color w:val="000000"/>
          <w:sz w:val="23"/>
          <w:szCs w:val="23"/>
          <w:lang w:eastAsia="lt-LT"/>
        </w:rPr>
        <w:t xml:space="preserve"> </w:t>
      </w:r>
      <w:r w:rsidRPr="00532E9B">
        <w:rPr>
          <w:rFonts w:ascii="Times New Roman" w:eastAsia="Times New Roman" w:hAnsi="Times New Roman" w:cs="Times New Roman"/>
          <w:color w:val="000000"/>
          <w:sz w:val="23"/>
          <w:szCs w:val="23"/>
          <w:lang w:eastAsia="lt-LT"/>
        </w:rPr>
        <w:t>kalendorinių dienų nuo</w:t>
      </w:r>
      <w:r w:rsidR="00DE6558" w:rsidRPr="00532E9B">
        <w:rPr>
          <w:rFonts w:ascii="Times New Roman" w:eastAsia="Times New Roman" w:hAnsi="Times New Roman" w:cs="Times New Roman"/>
          <w:color w:val="000000"/>
          <w:sz w:val="23"/>
          <w:szCs w:val="23"/>
          <w:lang w:eastAsia="lt-LT"/>
        </w:rPr>
        <w:t xml:space="preserve"> Subrangovo pateiktų mokėjimo dokumentų patvirtinimo dienos </w:t>
      </w:r>
      <w:r w:rsidRPr="00532E9B">
        <w:rPr>
          <w:rFonts w:ascii="Times New Roman" w:eastAsia="Times New Roman" w:hAnsi="Times New Roman" w:cs="Times New Roman"/>
          <w:color w:val="000000"/>
          <w:sz w:val="23"/>
          <w:szCs w:val="23"/>
          <w:lang w:eastAsia="lt-LT"/>
        </w:rPr>
        <w:t>į Subrangovo banko sąskaitą.</w:t>
      </w:r>
    </w:p>
    <w:p w14:paraId="526A016A" w14:textId="41EE1CBF"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 xml:space="preserve">Subrangovas, prieš pateikdamas Užsakovui Formas, privalo perduoti Rangovui Subrangos darbų faktinį kiekį, kurį Rangovas turi patikrinti ir patvirtinti pasirašydamas </w:t>
      </w:r>
      <w:r w:rsidR="00AF12B4" w:rsidRPr="00532E9B">
        <w:rPr>
          <w:rFonts w:ascii="Times New Roman" w:eastAsia="Times New Roman" w:hAnsi="Times New Roman" w:cs="Times New Roman"/>
          <w:color w:val="000000"/>
          <w:sz w:val="23"/>
          <w:szCs w:val="23"/>
          <w:lang w:eastAsia="lt-LT"/>
        </w:rPr>
        <w:t xml:space="preserve">Užsakovui teikiamus </w:t>
      </w:r>
      <w:r w:rsidRPr="00532E9B">
        <w:rPr>
          <w:rFonts w:ascii="Times New Roman" w:eastAsia="Times New Roman" w:hAnsi="Times New Roman" w:cs="Times New Roman"/>
          <w:color w:val="000000"/>
          <w:sz w:val="23"/>
          <w:szCs w:val="23"/>
          <w:lang w:eastAsia="lt-LT"/>
        </w:rPr>
        <w:t>dokumentus.</w:t>
      </w:r>
    </w:p>
    <w:p w14:paraId="3FF8B36F"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Užsakovui atlikus mokėjimą pagal Subrangovo pateiktą prašymą, bus laikoma, kad yra tinkamai atsiskaityta su Subrangovu už atliktus Subrangos darbus.</w:t>
      </w:r>
      <w:r w:rsidRPr="00532E9B">
        <w:rPr>
          <w:rFonts w:ascii="Times New Roman" w:eastAsia="Times New Roman" w:hAnsi="Times New Roman" w:cs="Times New Roman"/>
          <w:sz w:val="23"/>
          <w:szCs w:val="23"/>
          <w:lang w:eastAsia="lt-LT"/>
        </w:rPr>
        <w:t xml:space="preserve"> </w:t>
      </w:r>
      <w:r w:rsidRPr="00532E9B">
        <w:rPr>
          <w:rFonts w:ascii="Times New Roman" w:eastAsia="Times New Roman" w:hAnsi="Times New Roman" w:cs="Times New Roman"/>
          <w:color w:val="000000"/>
          <w:sz w:val="23"/>
          <w:szCs w:val="23"/>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SKYRIUS</w:t>
      </w:r>
      <w:bookmarkStart w:id="7" w:name="bookmark6"/>
      <w:bookmarkEnd w:id="6"/>
    </w:p>
    <w:p w14:paraId="669ABFA2" w14:textId="77777777"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PAKEITIMO IR NUTRAUKIMO SĄLYGOS</w:t>
      </w:r>
      <w:bookmarkEnd w:id="7"/>
    </w:p>
    <w:p w14:paraId="3F6395E4"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SKYRIUS</w:t>
      </w:r>
    </w:p>
    <w:p w14:paraId="2E2C5000" w14:textId="1B51F3FB"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ŠALIŲ ATSAKOMYBĖ</w:t>
      </w:r>
      <w:bookmarkEnd w:id="8"/>
    </w:p>
    <w:p w14:paraId="78A5AAC3" w14:textId="77777777" w:rsidR="006759F4" w:rsidRPr="00532E9B"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lastRenderedPageBreak/>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036AA7EF" w:rsidR="006759F4" w:rsidRPr="00532E9B"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Šios Trišalės sutarties sudarymas neatleidžia Rangovo nuo įsipareigojimų vykdymo pagal 202</w:t>
      </w:r>
      <w:r w:rsidR="00EF7E35" w:rsidRPr="00532E9B">
        <w:rPr>
          <w:rFonts w:ascii="Times New Roman" w:eastAsia="Times New Roman" w:hAnsi="Times New Roman" w:cs="Times New Roman"/>
          <w:color w:val="000000"/>
          <w:sz w:val="23"/>
          <w:szCs w:val="23"/>
          <w:lang w:eastAsia="lt-LT"/>
        </w:rPr>
        <w:t>3-0</w:t>
      </w:r>
      <w:r w:rsidR="00173002">
        <w:rPr>
          <w:rFonts w:ascii="Times New Roman" w:eastAsia="Times New Roman" w:hAnsi="Times New Roman" w:cs="Times New Roman"/>
          <w:color w:val="000000"/>
          <w:sz w:val="23"/>
          <w:szCs w:val="23"/>
          <w:lang w:eastAsia="lt-LT"/>
        </w:rPr>
        <w:t>1</w:t>
      </w:r>
      <w:r w:rsidR="009337BC" w:rsidRPr="00532E9B">
        <w:rPr>
          <w:rFonts w:ascii="Times New Roman" w:eastAsia="Times New Roman" w:hAnsi="Times New Roman" w:cs="Times New Roman"/>
          <w:color w:val="000000"/>
          <w:sz w:val="23"/>
          <w:szCs w:val="23"/>
          <w:lang w:eastAsia="lt-LT"/>
        </w:rPr>
        <w:t>-</w:t>
      </w:r>
      <w:r w:rsidR="00173002">
        <w:rPr>
          <w:rFonts w:ascii="Times New Roman" w:eastAsia="Times New Roman" w:hAnsi="Times New Roman" w:cs="Times New Roman"/>
          <w:color w:val="000000"/>
          <w:sz w:val="23"/>
          <w:szCs w:val="23"/>
          <w:lang w:eastAsia="lt-LT"/>
        </w:rPr>
        <w:t>16</w:t>
      </w:r>
      <w:r w:rsidRPr="00532E9B">
        <w:rPr>
          <w:rFonts w:ascii="Times New Roman" w:eastAsia="Times New Roman" w:hAnsi="Times New Roman" w:cs="Times New Roman"/>
          <w:color w:val="000000"/>
          <w:sz w:val="23"/>
          <w:szCs w:val="23"/>
          <w:lang w:eastAsia="lt-LT"/>
        </w:rPr>
        <w:t xml:space="preserve"> statybos rangos sutartį  Nr. SŽ-</w:t>
      </w:r>
      <w:r w:rsidR="00173002">
        <w:rPr>
          <w:rFonts w:ascii="Times New Roman" w:eastAsia="Times New Roman" w:hAnsi="Times New Roman" w:cs="Times New Roman"/>
          <w:color w:val="000000"/>
          <w:sz w:val="23"/>
          <w:szCs w:val="23"/>
          <w:lang w:eastAsia="lt-LT"/>
        </w:rPr>
        <w:t>39</w:t>
      </w:r>
      <w:r w:rsidRPr="00532E9B">
        <w:rPr>
          <w:rFonts w:ascii="Times New Roman" w:eastAsia="Times New Roman" w:hAnsi="Times New Roman" w:cs="Times New Roman"/>
          <w:color w:val="000000"/>
          <w:sz w:val="23"/>
          <w:szCs w:val="23"/>
          <w:lang w:eastAsia="lt-LT"/>
        </w:rPr>
        <w:t>.</w:t>
      </w:r>
    </w:p>
    <w:p w14:paraId="14464AB0" w14:textId="77777777"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bookmarkStart w:id="9" w:name="bookmark8"/>
      <w:r w:rsidRPr="00532E9B">
        <w:rPr>
          <w:rFonts w:ascii="Times New Roman" w:eastAsia="Times New Roman" w:hAnsi="Times New Roman" w:cs="Times New Roman"/>
          <w:b/>
          <w:bCs/>
          <w:color w:val="000000"/>
          <w:sz w:val="23"/>
          <w:szCs w:val="23"/>
          <w:lang w:eastAsia="lt-LT"/>
        </w:rPr>
        <w:t>SKYRIUS</w:t>
      </w:r>
      <w:bookmarkStart w:id="10" w:name="bookmark9"/>
      <w:bookmarkEnd w:id="9"/>
    </w:p>
    <w:p w14:paraId="240A2C56" w14:textId="77777777"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BAIGIAMOSIOS NUOSTATOS</w:t>
      </w:r>
      <w:bookmarkEnd w:id="10"/>
    </w:p>
    <w:p w14:paraId="77BD0DD2"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Nė viena Šalis neturi teisės be kitų Šalių sutikimo perleisti visų arba dalies teisių ir pareigų pagal šią Trišalę sutartį.</w:t>
      </w:r>
    </w:p>
    <w:p w14:paraId="551519D9"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Šalys susitaria, kad šios Trišalės sutarties pasirašymo faktas ir visa joje esanti informacija yra konfidenciali ir be rašytinio kitos Šalies sutikimo negali būti atskleista tretiesiems asmenims,</w:t>
      </w:r>
      <w:r w:rsidR="006A56C8" w:rsidRPr="00532E9B">
        <w:rPr>
          <w:rFonts w:ascii="Times New Roman" w:eastAsia="Times New Roman" w:hAnsi="Times New Roman" w:cs="Times New Roman"/>
          <w:color w:val="000000"/>
          <w:sz w:val="23"/>
          <w:szCs w:val="23"/>
          <w:lang w:eastAsia="lt-LT"/>
        </w:rPr>
        <w:t xml:space="preserve"> išskyrus įstatymų numatytas išimtis</w:t>
      </w:r>
      <w:r w:rsidR="00AA6D63" w:rsidRPr="00532E9B">
        <w:rPr>
          <w:rFonts w:ascii="Times New Roman" w:eastAsia="Times New Roman" w:hAnsi="Times New Roman" w:cs="Times New Roman"/>
          <w:color w:val="000000"/>
          <w:sz w:val="23"/>
          <w:szCs w:val="23"/>
          <w:lang w:eastAsia="lt-LT"/>
        </w:rPr>
        <w:t>.</w:t>
      </w:r>
    </w:p>
    <w:p w14:paraId="1AAF62D0"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Trišalė sutartis sudaryta trimis egzemplioriais lietuvių kalba, turinčiais vienodą teisinę galią, kiekvienai Šaliai po vieną egzempliorių.</w:t>
      </w:r>
    </w:p>
    <w:p w14:paraId="55669F0D" w14:textId="259C5CED" w:rsidR="006A56C8" w:rsidRPr="00532E9B" w:rsidRDefault="006A56C8" w:rsidP="006759F4">
      <w:pPr>
        <w:widowControl w:val="0"/>
        <w:tabs>
          <w:tab w:val="left" w:pos="1253"/>
        </w:tabs>
        <w:spacing w:after="0" w:line="240" w:lineRule="auto"/>
        <w:jc w:val="both"/>
        <w:rPr>
          <w:rFonts w:ascii="Times New Roman" w:eastAsia="Times New Roman" w:hAnsi="Times New Roman" w:cs="Times New Roman"/>
          <w:color w:val="000000"/>
          <w:sz w:val="23"/>
          <w:szCs w:val="23"/>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532E9B" w14:paraId="7D864A33" w14:textId="5EF6F0DE" w:rsidTr="00C80C9E">
        <w:tc>
          <w:tcPr>
            <w:tcW w:w="3261" w:type="dxa"/>
          </w:tcPr>
          <w:p w14:paraId="15D703D4" w14:textId="48B4759D" w:rsidR="00AA6D63" w:rsidRPr="00532E9B" w:rsidRDefault="00AA6D63" w:rsidP="00C80C9E">
            <w:pPr>
              <w:pStyle w:val="Stilius3"/>
              <w:keepNext/>
              <w:keepLines/>
              <w:spacing w:before="0"/>
              <w:jc w:val="left"/>
              <w:rPr>
                <w:b/>
                <w:sz w:val="23"/>
                <w:szCs w:val="23"/>
              </w:rPr>
            </w:pPr>
            <w:r w:rsidRPr="00532E9B">
              <w:rPr>
                <w:b/>
                <w:sz w:val="23"/>
                <w:szCs w:val="23"/>
              </w:rPr>
              <w:t>U</w:t>
            </w:r>
            <w:r w:rsidR="001D4C17" w:rsidRPr="00532E9B">
              <w:rPr>
                <w:b/>
                <w:sz w:val="23"/>
                <w:szCs w:val="23"/>
              </w:rPr>
              <w:t>žsakovas</w:t>
            </w:r>
          </w:p>
          <w:p w14:paraId="74BAAA76" w14:textId="77777777" w:rsidR="00AA6D63" w:rsidRPr="00532E9B" w:rsidRDefault="00AA6D63" w:rsidP="00C80C9E">
            <w:pPr>
              <w:keepNext/>
              <w:keepLines/>
              <w:spacing w:after="0" w:line="240" w:lineRule="auto"/>
              <w:rPr>
                <w:rFonts w:ascii="Times New Roman" w:hAnsi="Times New Roman" w:cs="Times New Roman"/>
                <w:sz w:val="23"/>
                <w:szCs w:val="23"/>
              </w:rPr>
            </w:pPr>
          </w:p>
          <w:p w14:paraId="382A77E4"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Šiaulių miesto savivaldybės administracija</w:t>
            </w:r>
          </w:p>
          <w:p w14:paraId="50462597"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p>
          <w:p w14:paraId="2E1D01CD"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Kodas 188771865</w:t>
            </w:r>
          </w:p>
          <w:p w14:paraId="29DAD730"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Vasario 16-osios g. 62, Šiauliai</w:t>
            </w:r>
          </w:p>
          <w:p w14:paraId="4B7E0B60" w14:textId="471485F5" w:rsidR="00AA6D63" w:rsidRPr="00532E9B" w:rsidRDefault="00885C3D" w:rsidP="00C80C9E">
            <w:pPr>
              <w:keepNext/>
              <w:keepLines/>
              <w:spacing w:after="0" w:line="240" w:lineRule="auto"/>
              <w:rPr>
                <w:rFonts w:ascii="Times New Roman" w:hAnsi="Times New Roman" w:cs="Times New Roman"/>
                <w:sz w:val="23"/>
                <w:szCs w:val="23"/>
                <w:shd w:val="clear" w:color="auto" w:fill="FFFFFF"/>
              </w:rPr>
            </w:pPr>
            <w:proofErr w:type="spellStart"/>
            <w:r w:rsidRPr="00532E9B">
              <w:rPr>
                <w:rFonts w:ascii="Times New Roman" w:hAnsi="Times New Roman" w:cs="Times New Roman"/>
                <w:sz w:val="23"/>
                <w:szCs w:val="23"/>
                <w:shd w:val="clear" w:color="auto" w:fill="FFFFFF"/>
              </w:rPr>
              <w:t>A.s</w:t>
            </w:r>
            <w:proofErr w:type="spellEnd"/>
            <w:r w:rsidRPr="00532E9B">
              <w:rPr>
                <w:rFonts w:ascii="Times New Roman" w:hAnsi="Times New Roman" w:cs="Times New Roman"/>
                <w:sz w:val="23"/>
                <w:szCs w:val="23"/>
                <w:shd w:val="clear" w:color="auto" w:fill="FFFFFF"/>
              </w:rPr>
              <w:t>. LT30 7300 0100 9374 </w:t>
            </w:r>
            <w:r w:rsidR="00AA6D63" w:rsidRPr="00532E9B">
              <w:rPr>
                <w:rFonts w:ascii="Times New Roman" w:hAnsi="Times New Roman" w:cs="Times New Roman"/>
                <w:sz w:val="23"/>
                <w:szCs w:val="23"/>
                <w:shd w:val="clear" w:color="auto" w:fill="FFFFFF"/>
              </w:rPr>
              <w:t>1771</w:t>
            </w:r>
          </w:p>
          <w:p w14:paraId="3D8751E5"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proofErr w:type="spellStart"/>
            <w:r w:rsidRPr="00532E9B">
              <w:rPr>
                <w:rFonts w:ascii="Times New Roman" w:hAnsi="Times New Roman" w:cs="Times New Roman"/>
                <w:sz w:val="23"/>
                <w:szCs w:val="23"/>
                <w:shd w:val="clear" w:color="auto" w:fill="FFFFFF"/>
              </w:rPr>
              <w:t>Swedbankas</w:t>
            </w:r>
            <w:proofErr w:type="spellEnd"/>
            <w:r w:rsidRPr="00532E9B">
              <w:rPr>
                <w:rFonts w:ascii="Times New Roman" w:hAnsi="Times New Roman" w:cs="Times New Roman"/>
                <w:sz w:val="23"/>
                <w:szCs w:val="23"/>
                <w:shd w:val="clear" w:color="auto" w:fill="FFFFFF"/>
              </w:rPr>
              <w:t>, b. k. 73000</w:t>
            </w:r>
          </w:p>
          <w:p w14:paraId="0B5D86E0"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tel. (8 41) 383 409</w:t>
            </w:r>
          </w:p>
          <w:p w14:paraId="1E0BFA32"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faksas (8 41) 52 41 09</w:t>
            </w:r>
          </w:p>
          <w:p w14:paraId="4C8A1A31" w14:textId="4A78C495" w:rsidR="00AA6D63" w:rsidRPr="00532E9B" w:rsidRDefault="001D4C17"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rPr>
              <w:t xml:space="preserve">El. p.  </w:t>
            </w:r>
            <w:r w:rsidR="00AA6D63" w:rsidRPr="00532E9B">
              <w:rPr>
                <w:rFonts w:ascii="Times New Roman" w:hAnsi="Times New Roman" w:cs="Times New Roman"/>
                <w:color w:val="0000FF"/>
                <w:sz w:val="23"/>
                <w:szCs w:val="23"/>
                <w:u w:val="single"/>
                <w:shd w:val="clear" w:color="auto" w:fill="FFFFFF"/>
              </w:rPr>
              <w:t>info@siauliai.lt</w:t>
            </w:r>
          </w:p>
        </w:tc>
        <w:tc>
          <w:tcPr>
            <w:tcW w:w="3402" w:type="dxa"/>
          </w:tcPr>
          <w:p w14:paraId="6707FDBA" w14:textId="7B198D8B" w:rsidR="00AA6D63" w:rsidRPr="00384671" w:rsidRDefault="00AA6D63" w:rsidP="007C6526">
            <w:pPr>
              <w:pStyle w:val="Betarp"/>
              <w:rPr>
                <w:rFonts w:ascii="Times New Roman" w:hAnsi="Times New Roman" w:cs="Times New Roman"/>
                <w:b/>
                <w:bCs/>
                <w:sz w:val="23"/>
                <w:szCs w:val="23"/>
              </w:rPr>
            </w:pPr>
            <w:r w:rsidRPr="00384671">
              <w:rPr>
                <w:rFonts w:ascii="Times New Roman" w:hAnsi="Times New Roman" w:cs="Times New Roman"/>
                <w:b/>
                <w:bCs/>
                <w:sz w:val="23"/>
                <w:szCs w:val="23"/>
              </w:rPr>
              <w:t>R</w:t>
            </w:r>
            <w:r w:rsidR="001D4C17" w:rsidRPr="00384671">
              <w:rPr>
                <w:rFonts w:ascii="Times New Roman" w:hAnsi="Times New Roman" w:cs="Times New Roman"/>
                <w:b/>
                <w:bCs/>
                <w:sz w:val="23"/>
                <w:szCs w:val="23"/>
              </w:rPr>
              <w:t>angovas</w:t>
            </w:r>
          </w:p>
          <w:p w14:paraId="389DBAD6" w14:textId="77777777" w:rsidR="00AA6D63" w:rsidRPr="00532E9B" w:rsidRDefault="00AA6D63" w:rsidP="007C6526">
            <w:pPr>
              <w:pStyle w:val="Betarp"/>
              <w:rPr>
                <w:rFonts w:ascii="Times New Roman" w:hAnsi="Times New Roman" w:cs="Times New Roman"/>
              </w:rPr>
            </w:pPr>
          </w:p>
          <w:p w14:paraId="553C6B23" w14:textId="77777777" w:rsidR="007C6526" w:rsidRPr="003B71A0" w:rsidRDefault="007C6526" w:rsidP="007C6526">
            <w:pPr>
              <w:pStyle w:val="Betarp"/>
              <w:rPr>
                <w:rFonts w:ascii="Times New Roman" w:hAnsi="Times New Roman"/>
                <w:sz w:val="24"/>
                <w:szCs w:val="24"/>
              </w:rPr>
            </w:pPr>
            <w:r w:rsidRPr="003B71A0">
              <w:rPr>
                <w:rFonts w:ascii="Times New Roman" w:hAnsi="Times New Roman"/>
                <w:sz w:val="24"/>
                <w:szCs w:val="24"/>
              </w:rPr>
              <w:t xml:space="preserve">Stasio Pakarklio įmonė </w:t>
            </w:r>
          </w:p>
          <w:p w14:paraId="1E75C837" w14:textId="77777777" w:rsidR="001D4C17" w:rsidRDefault="001D4C17" w:rsidP="007C6526">
            <w:pPr>
              <w:pStyle w:val="Betarp"/>
              <w:rPr>
                <w:rFonts w:ascii="Times New Roman" w:hAnsi="Times New Roman" w:cs="Times New Roman"/>
              </w:rPr>
            </w:pPr>
          </w:p>
          <w:p w14:paraId="5D80ABFF" w14:textId="77777777" w:rsidR="0036711D" w:rsidRPr="00532E9B" w:rsidRDefault="0036711D" w:rsidP="007C6526">
            <w:pPr>
              <w:pStyle w:val="Betarp"/>
              <w:rPr>
                <w:rFonts w:ascii="Times New Roman" w:hAnsi="Times New Roman" w:cs="Times New Roman"/>
              </w:rPr>
            </w:pPr>
          </w:p>
          <w:p w14:paraId="3F33F566" w14:textId="77777777" w:rsidR="007C6526" w:rsidRPr="007C6526" w:rsidRDefault="007C6526" w:rsidP="007C6526">
            <w:pPr>
              <w:pStyle w:val="Betarp"/>
              <w:rPr>
                <w:rFonts w:ascii="Times New Roman" w:hAnsi="Times New Roman" w:cs="Times New Roman"/>
                <w:sz w:val="23"/>
                <w:szCs w:val="23"/>
              </w:rPr>
            </w:pPr>
            <w:r w:rsidRPr="007C6526">
              <w:rPr>
                <w:rFonts w:ascii="Times New Roman" w:hAnsi="Times New Roman" w:cs="Times New Roman"/>
                <w:sz w:val="23"/>
                <w:szCs w:val="23"/>
              </w:rPr>
              <w:t>Gamybos g. 7A, LT-76128, Šiauliai</w:t>
            </w:r>
          </w:p>
          <w:p w14:paraId="475A1BCD" w14:textId="77777777" w:rsidR="007C6526" w:rsidRPr="007C6526" w:rsidRDefault="007C6526" w:rsidP="007C6526">
            <w:pPr>
              <w:pStyle w:val="Betarp"/>
              <w:rPr>
                <w:rFonts w:ascii="Times New Roman" w:hAnsi="Times New Roman" w:cs="Times New Roman"/>
                <w:sz w:val="23"/>
                <w:szCs w:val="23"/>
              </w:rPr>
            </w:pPr>
            <w:r w:rsidRPr="007C6526">
              <w:rPr>
                <w:rFonts w:ascii="Times New Roman" w:hAnsi="Times New Roman" w:cs="Times New Roman"/>
                <w:sz w:val="23"/>
                <w:szCs w:val="23"/>
                <w:lang w:eastAsia="ar-SA"/>
              </w:rPr>
              <w:t xml:space="preserve">Juridinio asmens kodas </w:t>
            </w:r>
            <w:r w:rsidRPr="007C6526">
              <w:rPr>
                <w:rFonts w:ascii="Times New Roman" w:hAnsi="Times New Roman" w:cs="Times New Roman"/>
                <w:sz w:val="23"/>
                <w:szCs w:val="23"/>
              </w:rPr>
              <w:t>145590161</w:t>
            </w:r>
          </w:p>
          <w:p w14:paraId="66E967D4" w14:textId="77777777" w:rsidR="007C6526" w:rsidRPr="007C6526" w:rsidRDefault="007C6526" w:rsidP="007C6526">
            <w:pPr>
              <w:pStyle w:val="Betarp"/>
              <w:rPr>
                <w:rFonts w:ascii="Times New Roman" w:hAnsi="Times New Roman" w:cs="Times New Roman"/>
                <w:sz w:val="23"/>
                <w:szCs w:val="23"/>
                <w:lang w:eastAsia="ar-SA"/>
              </w:rPr>
            </w:pPr>
            <w:r w:rsidRPr="007C6526">
              <w:rPr>
                <w:rFonts w:ascii="Times New Roman" w:hAnsi="Times New Roman" w:cs="Times New Roman"/>
                <w:sz w:val="23"/>
                <w:szCs w:val="23"/>
                <w:lang w:eastAsia="ar-SA"/>
              </w:rPr>
              <w:t xml:space="preserve">PVM mokėtojo kodas </w:t>
            </w:r>
            <w:r w:rsidRPr="007C6526">
              <w:rPr>
                <w:rFonts w:ascii="Times New Roman" w:hAnsi="Times New Roman" w:cs="Times New Roman"/>
                <w:sz w:val="23"/>
                <w:szCs w:val="23"/>
              </w:rPr>
              <w:t>LT LT455901610</w:t>
            </w:r>
          </w:p>
          <w:p w14:paraId="2341207C" w14:textId="77777777" w:rsidR="007C6526" w:rsidRPr="007C6526" w:rsidRDefault="007C6526" w:rsidP="007C6526">
            <w:pPr>
              <w:pStyle w:val="Betarp"/>
              <w:rPr>
                <w:rFonts w:ascii="Times New Roman" w:hAnsi="Times New Roman" w:cs="Times New Roman"/>
                <w:sz w:val="23"/>
                <w:szCs w:val="23"/>
                <w:lang w:val="en-US"/>
              </w:rPr>
            </w:pPr>
            <w:proofErr w:type="spellStart"/>
            <w:r w:rsidRPr="007C6526">
              <w:rPr>
                <w:rFonts w:ascii="Times New Roman" w:hAnsi="Times New Roman" w:cs="Times New Roman"/>
                <w:sz w:val="23"/>
                <w:szCs w:val="23"/>
                <w:lang w:val="en-US"/>
              </w:rPr>
              <w:t>A.s.</w:t>
            </w:r>
            <w:proofErr w:type="spellEnd"/>
            <w:r w:rsidRPr="007C6526">
              <w:rPr>
                <w:rFonts w:ascii="Times New Roman" w:hAnsi="Times New Roman" w:cs="Times New Roman"/>
                <w:sz w:val="23"/>
                <w:szCs w:val="23"/>
                <w:lang w:val="en-US"/>
              </w:rPr>
              <w:t xml:space="preserve"> </w:t>
            </w:r>
            <w:r w:rsidRPr="007C6526">
              <w:rPr>
                <w:rFonts w:ascii="Times New Roman" w:hAnsi="Times New Roman" w:cs="Times New Roman"/>
                <w:sz w:val="23"/>
                <w:szCs w:val="23"/>
              </w:rPr>
              <w:t>LT94 4010 0442 0102 4167 </w:t>
            </w:r>
          </w:p>
          <w:p w14:paraId="1488012D" w14:textId="77777777" w:rsidR="007C6526" w:rsidRPr="007C6526" w:rsidRDefault="007C6526" w:rsidP="007C6526">
            <w:pPr>
              <w:pStyle w:val="Betarp"/>
              <w:rPr>
                <w:rFonts w:ascii="Times New Roman" w:hAnsi="Times New Roman" w:cs="Times New Roman"/>
                <w:sz w:val="23"/>
                <w:szCs w:val="23"/>
              </w:rPr>
            </w:pPr>
            <w:proofErr w:type="spellStart"/>
            <w:r w:rsidRPr="007C6526">
              <w:rPr>
                <w:rFonts w:ascii="Times New Roman" w:hAnsi="Times New Roman" w:cs="Times New Roman"/>
                <w:sz w:val="23"/>
                <w:szCs w:val="23"/>
              </w:rPr>
              <w:t>Luminor</w:t>
            </w:r>
            <w:proofErr w:type="spellEnd"/>
            <w:r w:rsidRPr="007C6526">
              <w:rPr>
                <w:rFonts w:ascii="Times New Roman" w:hAnsi="Times New Roman" w:cs="Times New Roman"/>
                <w:sz w:val="23"/>
                <w:szCs w:val="23"/>
              </w:rPr>
              <w:t xml:space="preserve"> Bank AB </w:t>
            </w:r>
            <w:proofErr w:type="spellStart"/>
            <w:r w:rsidRPr="007C6526">
              <w:rPr>
                <w:rFonts w:ascii="Times New Roman" w:hAnsi="Times New Roman" w:cs="Times New Roman"/>
                <w:sz w:val="23"/>
                <w:szCs w:val="23"/>
              </w:rPr>
              <w:t>b.k</w:t>
            </w:r>
            <w:proofErr w:type="spellEnd"/>
            <w:r w:rsidRPr="007C6526">
              <w:rPr>
                <w:rFonts w:ascii="Times New Roman" w:hAnsi="Times New Roman" w:cs="Times New Roman"/>
                <w:sz w:val="23"/>
                <w:szCs w:val="23"/>
              </w:rPr>
              <w:t>. 40100</w:t>
            </w:r>
          </w:p>
          <w:p w14:paraId="40A1E3CE" w14:textId="77777777" w:rsidR="007C6526" w:rsidRPr="007C6526" w:rsidRDefault="007C6526" w:rsidP="007C6526">
            <w:pPr>
              <w:pStyle w:val="Betarp"/>
              <w:rPr>
                <w:rFonts w:ascii="Times New Roman" w:hAnsi="Times New Roman" w:cs="Times New Roman"/>
                <w:sz w:val="23"/>
                <w:szCs w:val="23"/>
              </w:rPr>
            </w:pPr>
            <w:r w:rsidRPr="007C6526">
              <w:rPr>
                <w:rFonts w:ascii="Times New Roman" w:eastAsia="Calibri" w:hAnsi="Times New Roman" w:cs="Times New Roman"/>
                <w:sz w:val="23"/>
                <w:szCs w:val="23"/>
                <w:lang w:eastAsia="ar-SA"/>
              </w:rPr>
              <w:t>Tel.</w:t>
            </w:r>
            <w:r w:rsidRPr="007C6526">
              <w:rPr>
                <w:rFonts w:ascii="Times New Roman" w:hAnsi="Times New Roman" w:cs="Times New Roman"/>
                <w:sz w:val="23"/>
                <w:szCs w:val="23"/>
              </w:rPr>
              <w:t xml:space="preserve"> (8 41) 500 781</w:t>
            </w:r>
          </w:p>
          <w:p w14:paraId="1DAD221E" w14:textId="77777777" w:rsidR="007C6526" w:rsidRPr="007C6526" w:rsidRDefault="007C6526" w:rsidP="007C6526">
            <w:pPr>
              <w:pStyle w:val="Betarp"/>
              <w:rPr>
                <w:rFonts w:ascii="Times New Roman" w:hAnsi="Times New Roman" w:cs="Times New Roman"/>
                <w:sz w:val="23"/>
                <w:szCs w:val="23"/>
              </w:rPr>
            </w:pPr>
            <w:r w:rsidRPr="007C6526">
              <w:rPr>
                <w:rFonts w:ascii="Times New Roman" w:hAnsi="Times New Roman" w:cs="Times New Roman"/>
                <w:sz w:val="23"/>
                <w:szCs w:val="23"/>
              </w:rPr>
              <w:t>Faksas (8 41) 500 782</w:t>
            </w:r>
          </w:p>
          <w:p w14:paraId="1F2FEAE8" w14:textId="160288EE" w:rsidR="00AA6D63" w:rsidRPr="007C6526" w:rsidRDefault="007C6526" w:rsidP="007C6526">
            <w:pPr>
              <w:pStyle w:val="Betarp"/>
              <w:rPr>
                <w:rFonts w:ascii="Times New Roman" w:hAnsi="Times New Roman" w:cs="Times New Roman"/>
                <w:sz w:val="23"/>
                <w:szCs w:val="23"/>
              </w:rPr>
            </w:pPr>
            <w:r w:rsidRPr="007C6526">
              <w:rPr>
                <w:rFonts w:ascii="Times New Roman" w:eastAsia="Calibri" w:hAnsi="Times New Roman" w:cs="Times New Roman"/>
                <w:sz w:val="23"/>
                <w:szCs w:val="23"/>
                <w:lang w:eastAsia="ar-SA"/>
              </w:rPr>
              <w:t xml:space="preserve">El. paštas: </w:t>
            </w:r>
            <w:hyperlink r:id="rId7" w:history="1">
              <w:r w:rsidRPr="007C6526">
                <w:rPr>
                  <w:rStyle w:val="Hipersaitas"/>
                  <w:rFonts w:ascii="Times New Roman" w:eastAsia="Calibri" w:hAnsi="Times New Roman" w:cs="Times New Roman"/>
                  <w:sz w:val="23"/>
                  <w:szCs w:val="23"/>
                  <w:lang w:eastAsia="ar-SA"/>
                </w:rPr>
                <w:t>info</w:t>
              </w:r>
              <w:r w:rsidRPr="007C6526">
                <w:rPr>
                  <w:rStyle w:val="Hipersaitas"/>
                  <w:rFonts w:ascii="Times New Roman" w:hAnsi="Times New Roman" w:cs="Times New Roman"/>
                  <w:sz w:val="23"/>
                  <w:szCs w:val="23"/>
                  <w:lang w:val="en-US"/>
                </w:rPr>
                <w:t>@spi.lt</w:t>
              </w:r>
            </w:hyperlink>
          </w:p>
          <w:p w14:paraId="79BC8659" w14:textId="77777777" w:rsidR="00AA6D63" w:rsidRPr="007C6526" w:rsidRDefault="00AA6D63" w:rsidP="007C6526">
            <w:pPr>
              <w:pStyle w:val="Betarp"/>
              <w:rPr>
                <w:rFonts w:ascii="Times New Roman" w:hAnsi="Times New Roman" w:cs="Times New Roman"/>
                <w:sz w:val="23"/>
                <w:szCs w:val="23"/>
              </w:rPr>
            </w:pPr>
          </w:p>
          <w:p w14:paraId="0C5394F6" w14:textId="3C49E3FF" w:rsidR="00523E2E" w:rsidRPr="00532E9B" w:rsidRDefault="00523E2E" w:rsidP="007C6526">
            <w:pPr>
              <w:pStyle w:val="Betarp"/>
            </w:pPr>
          </w:p>
        </w:tc>
        <w:tc>
          <w:tcPr>
            <w:tcW w:w="3260" w:type="dxa"/>
          </w:tcPr>
          <w:p w14:paraId="0200BBDB" w14:textId="77777777" w:rsidR="00AA6D63" w:rsidRPr="0036711D" w:rsidRDefault="00AA6D63" w:rsidP="00C80C9E">
            <w:pPr>
              <w:pStyle w:val="Stilius3"/>
              <w:keepNext/>
              <w:keepLines/>
              <w:spacing w:before="0"/>
              <w:jc w:val="left"/>
              <w:rPr>
                <w:b/>
                <w:sz w:val="23"/>
                <w:szCs w:val="23"/>
              </w:rPr>
            </w:pPr>
            <w:r w:rsidRPr="0036711D">
              <w:rPr>
                <w:b/>
                <w:sz w:val="23"/>
                <w:szCs w:val="23"/>
              </w:rPr>
              <w:t xml:space="preserve">Subrangovas </w:t>
            </w:r>
          </w:p>
          <w:p w14:paraId="5FA95B6A" w14:textId="77777777" w:rsidR="00AA6D63" w:rsidRPr="0036711D" w:rsidRDefault="00AA6D63" w:rsidP="00C80C9E">
            <w:pPr>
              <w:pStyle w:val="Stilius3"/>
              <w:keepNext/>
              <w:keepLines/>
              <w:spacing w:before="0"/>
              <w:jc w:val="left"/>
              <w:rPr>
                <w:bCs/>
                <w:sz w:val="23"/>
                <w:szCs w:val="23"/>
              </w:rPr>
            </w:pPr>
          </w:p>
          <w:p w14:paraId="4FE19D24" w14:textId="1E13DCD1" w:rsidR="000561CE" w:rsidRDefault="000561CE" w:rsidP="00C80C9E">
            <w:pPr>
              <w:spacing w:after="0" w:line="240" w:lineRule="auto"/>
              <w:rPr>
                <w:rFonts w:ascii="Times New Roman" w:hAnsi="Times New Roman" w:cs="Times New Roman"/>
                <w:sz w:val="23"/>
                <w:szCs w:val="23"/>
              </w:rPr>
            </w:pPr>
            <w:r w:rsidRPr="0036711D">
              <w:rPr>
                <w:rFonts w:ascii="Times New Roman" w:hAnsi="Times New Roman" w:cs="Times New Roman"/>
                <w:sz w:val="23"/>
                <w:szCs w:val="23"/>
              </w:rPr>
              <w:t>UAB “</w:t>
            </w:r>
            <w:proofErr w:type="spellStart"/>
            <w:r w:rsidR="00E02693" w:rsidRPr="0036711D">
              <w:rPr>
                <w:rFonts w:ascii="Times New Roman" w:hAnsi="Times New Roman" w:cs="Times New Roman"/>
                <w:sz w:val="23"/>
                <w:szCs w:val="23"/>
              </w:rPr>
              <w:t>Vatomas</w:t>
            </w:r>
            <w:proofErr w:type="spellEnd"/>
            <w:r w:rsidRPr="0036711D">
              <w:rPr>
                <w:rFonts w:ascii="Times New Roman" w:hAnsi="Times New Roman" w:cs="Times New Roman"/>
                <w:sz w:val="23"/>
                <w:szCs w:val="23"/>
              </w:rPr>
              <w:t>“</w:t>
            </w:r>
          </w:p>
          <w:p w14:paraId="0EF225C1" w14:textId="77777777" w:rsidR="0036711D" w:rsidRPr="0036711D" w:rsidRDefault="0036711D" w:rsidP="00C80C9E">
            <w:pPr>
              <w:spacing w:after="0" w:line="240" w:lineRule="auto"/>
              <w:rPr>
                <w:rFonts w:ascii="Times New Roman" w:hAnsi="Times New Roman" w:cs="Times New Roman"/>
                <w:sz w:val="23"/>
                <w:szCs w:val="23"/>
              </w:rPr>
            </w:pPr>
          </w:p>
          <w:p w14:paraId="159871C1" w14:textId="293EE21B" w:rsidR="0036711D" w:rsidRPr="0036711D" w:rsidRDefault="0036711D" w:rsidP="0036711D">
            <w:pPr>
              <w:pStyle w:val="prastasiniatinklio"/>
              <w:rPr>
                <w:rFonts w:ascii="Times New Roman" w:hAnsi="Times New Roman" w:cs="Times New Roman"/>
                <w:sz w:val="23"/>
                <w:szCs w:val="23"/>
              </w:rPr>
            </w:pPr>
            <w:r w:rsidRPr="0036711D">
              <w:rPr>
                <w:rFonts w:ascii="Times New Roman" w:hAnsi="Times New Roman" w:cs="Times New Roman"/>
                <w:sz w:val="23"/>
                <w:szCs w:val="23"/>
              </w:rPr>
              <w:t>Varpo g. 55A-14, Šiauliai</w:t>
            </w:r>
            <w:r w:rsidRPr="0036711D">
              <w:rPr>
                <w:rFonts w:ascii="Times New Roman" w:hAnsi="Times New Roman" w:cs="Times New Roman"/>
                <w:sz w:val="23"/>
                <w:szCs w:val="23"/>
              </w:rPr>
              <w:br/>
              <w:t>Kodas 303063902</w:t>
            </w:r>
            <w:r w:rsidRPr="0036711D">
              <w:rPr>
                <w:rFonts w:ascii="Times New Roman" w:hAnsi="Times New Roman" w:cs="Times New Roman"/>
                <w:sz w:val="23"/>
                <w:szCs w:val="23"/>
              </w:rPr>
              <w:br/>
              <w:t>PVM kodas: LT100008128619</w:t>
            </w:r>
            <w:r w:rsidRPr="0036711D">
              <w:rPr>
                <w:rFonts w:ascii="Times New Roman" w:hAnsi="Times New Roman" w:cs="Times New Roman"/>
                <w:sz w:val="23"/>
                <w:szCs w:val="23"/>
              </w:rPr>
              <w:br/>
              <w:t>A/s LT334010044201037390</w:t>
            </w:r>
            <w:r w:rsidRPr="0036711D">
              <w:rPr>
                <w:rFonts w:ascii="Times New Roman" w:hAnsi="Times New Roman" w:cs="Times New Roman"/>
                <w:sz w:val="23"/>
                <w:szCs w:val="23"/>
              </w:rPr>
              <w:br/>
            </w:r>
            <w:proofErr w:type="spellStart"/>
            <w:r w:rsidRPr="0036711D">
              <w:rPr>
                <w:rFonts w:ascii="Times New Roman" w:hAnsi="Times New Roman" w:cs="Times New Roman"/>
                <w:sz w:val="23"/>
                <w:szCs w:val="23"/>
              </w:rPr>
              <w:t>Luminor</w:t>
            </w:r>
            <w:proofErr w:type="spellEnd"/>
            <w:r w:rsidRPr="0036711D">
              <w:rPr>
                <w:rFonts w:ascii="Times New Roman" w:hAnsi="Times New Roman" w:cs="Times New Roman"/>
                <w:sz w:val="23"/>
                <w:szCs w:val="23"/>
              </w:rPr>
              <w:t xml:space="preserve"> Bank AB</w:t>
            </w:r>
            <w:r w:rsidRPr="0036711D">
              <w:rPr>
                <w:rFonts w:ascii="Times New Roman" w:hAnsi="Times New Roman" w:cs="Times New Roman"/>
                <w:sz w:val="23"/>
                <w:szCs w:val="23"/>
              </w:rPr>
              <w:br/>
              <w:t>Banko kodas 40100</w:t>
            </w:r>
            <w:r w:rsidRPr="0036711D">
              <w:rPr>
                <w:rFonts w:ascii="Times New Roman" w:hAnsi="Times New Roman" w:cs="Times New Roman"/>
                <w:sz w:val="23"/>
                <w:szCs w:val="23"/>
              </w:rPr>
              <w:br/>
              <w:t xml:space="preserve">Tel. </w:t>
            </w:r>
            <w:proofErr w:type="spellStart"/>
            <w:r w:rsidRPr="0036711D">
              <w:rPr>
                <w:rFonts w:ascii="Times New Roman" w:hAnsi="Times New Roman" w:cs="Times New Roman"/>
                <w:sz w:val="23"/>
                <w:szCs w:val="23"/>
              </w:rPr>
              <w:t>nr.</w:t>
            </w:r>
            <w:proofErr w:type="spellEnd"/>
            <w:r w:rsidRPr="0036711D">
              <w:rPr>
                <w:rFonts w:ascii="Times New Roman" w:hAnsi="Times New Roman" w:cs="Times New Roman"/>
                <w:sz w:val="23"/>
                <w:szCs w:val="23"/>
              </w:rPr>
              <w:t xml:space="preserve"> +37060329099</w:t>
            </w:r>
            <w:r w:rsidRPr="0036711D">
              <w:rPr>
                <w:rFonts w:ascii="Times New Roman" w:hAnsi="Times New Roman" w:cs="Times New Roman"/>
                <w:sz w:val="23"/>
                <w:szCs w:val="23"/>
              </w:rPr>
              <w:br/>
              <w:t xml:space="preserve">El. p. </w:t>
            </w:r>
            <w:hyperlink r:id="rId8" w:history="1">
              <w:r w:rsidRPr="0036711D">
                <w:rPr>
                  <w:rStyle w:val="Hipersaitas"/>
                  <w:rFonts w:ascii="Times New Roman" w:hAnsi="Times New Roman" w:cs="Times New Roman"/>
                  <w:sz w:val="23"/>
                  <w:szCs w:val="23"/>
                </w:rPr>
                <w:t>modestas@vatomas.lt</w:t>
              </w:r>
            </w:hyperlink>
          </w:p>
          <w:p w14:paraId="42835EBF" w14:textId="625E1E4F" w:rsidR="00523E2E" w:rsidRPr="0036711D" w:rsidRDefault="00523E2E" w:rsidP="00C80C9E">
            <w:pPr>
              <w:pStyle w:val="Stilius3"/>
              <w:keepNext/>
              <w:keepLines/>
              <w:spacing w:before="0"/>
              <w:jc w:val="left"/>
              <w:rPr>
                <w:bCs/>
                <w:sz w:val="23"/>
                <w:szCs w:val="23"/>
              </w:rPr>
            </w:pPr>
          </w:p>
        </w:tc>
      </w:tr>
      <w:tr w:rsidR="00AA6D63" w:rsidRPr="00532E9B" w14:paraId="3FECD5B1" w14:textId="44D6A705" w:rsidTr="00C80C9E">
        <w:trPr>
          <w:trHeight w:val="80"/>
        </w:trPr>
        <w:tc>
          <w:tcPr>
            <w:tcW w:w="3261" w:type="dxa"/>
          </w:tcPr>
          <w:p w14:paraId="6223C174" w14:textId="063E53A8" w:rsidR="002D1357" w:rsidRPr="00532E9B" w:rsidRDefault="002D1357" w:rsidP="002D1357">
            <w:pPr>
              <w:pStyle w:val="Stilius3"/>
              <w:spacing w:before="0"/>
              <w:jc w:val="left"/>
              <w:rPr>
                <w:bCs/>
                <w:sz w:val="24"/>
                <w:szCs w:val="24"/>
              </w:rPr>
            </w:pPr>
            <w:r w:rsidRPr="00532E9B">
              <w:rPr>
                <w:bCs/>
                <w:sz w:val="24"/>
                <w:szCs w:val="24"/>
              </w:rPr>
              <w:t>Administracijos direktori</w:t>
            </w:r>
            <w:r w:rsidR="007C6526">
              <w:rPr>
                <w:bCs/>
                <w:sz w:val="24"/>
                <w:szCs w:val="24"/>
              </w:rPr>
              <w:t>us</w:t>
            </w:r>
            <w:r w:rsidRPr="00532E9B">
              <w:rPr>
                <w:bCs/>
                <w:sz w:val="24"/>
                <w:szCs w:val="24"/>
              </w:rPr>
              <w:t xml:space="preserve"> </w:t>
            </w:r>
          </w:p>
          <w:p w14:paraId="11BB78C4" w14:textId="65B8B1BA" w:rsidR="000561CE" w:rsidRPr="00532E9B" w:rsidRDefault="007C6526" w:rsidP="00C80C9E">
            <w:pPr>
              <w:pStyle w:val="Stilius3"/>
              <w:spacing w:before="0"/>
              <w:jc w:val="left"/>
              <w:rPr>
                <w:bCs/>
                <w:sz w:val="24"/>
                <w:szCs w:val="24"/>
              </w:rPr>
            </w:pPr>
            <w:r>
              <w:rPr>
                <w:bCs/>
                <w:sz w:val="24"/>
                <w:szCs w:val="24"/>
              </w:rPr>
              <w:t>Antanas Bartulis</w:t>
            </w:r>
          </w:p>
          <w:p w14:paraId="5D7165E0" w14:textId="77777777" w:rsidR="00523E2E" w:rsidRDefault="00523E2E" w:rsidP="00C80C9E">
            <w:pPr>
              <w:keepNext/>
              <w:keepLines/>
              <w:spacing w:after="0" w:line="240" w:lineRule="auto"/>
              <w:rPr>
                <w:rFonts w:ascii="Times New Roman" w:hAnsi="Times New Roman" w:cs="Times New Roman"/>
                <w:sz w:val="23"/>
                <w:szCs w:val="23"/>
                <w:lang w:eastAsia="fi-FI"/>
              </w:rPr>
            </w:pPr>
          </w:p>
          <w:p w14:paraId="4F3E1716" w14:textId="77777777" w:rsidR="007C6526" w:rsidRDefault="007C6526" w:rsidP="00C80C9E">
            <w:pPr>
              <w:keepNext/>
              <w:keepLines/>
              <w:spacing w:after="0" w:line="240" w:lineRule="auto"/>
              <w:rPr>
                <w:rFonts w:ascii="Times New Roman" w:hAnsi="Times New Roman" w:cs="Times New Roman"/>
                <w:sz w:val="23"/>
                <w:szCs w:val="23"/>
                <w:lang w:eastAsia="fi-FI"/>
              </w:rPr>
            </w:pPr>
          </w:p>
          <w:p w14:paraId="100C1CFB" w14:textId="77777777" w:rsidR="007C6526" w:rsidRPr="00532E9B" w:rsidRDefault="007C6526" w:rsidP="00C80C9E">
            <w:pPr>
              <w:keepNext/>
              <w:keepLines/>
              <w:spacing w:after="0" w:line="240" w:lineRule="auto"/>
              <w:rPr>
                <w:rFonts w:ascii="Times New Roman" w:hAnsi="Times New Roman" w:cs="Times New Roman"/>
                <w:sz w:val="23"/>
                <w:szCs w:val="23"/>
                <w:lang w:eastAsia="fi-FI"/>
              </w:rPr>
            </w:pPr>
          </w:p>
          <w:p w14:paraId="6B3AE7EA" w14:textId="58867ABB" w:rsidR="00AA6D63" w:rsidRPr="00532E9B" w:rsidRDefault="00AA6D63" w:rsidP="00C80C9E">
            <w:pPr>
              <w:keepNext/>
              <w:keepLines/>
              <w:spacing w:after="0" w:line="240" w:lineRule="auto"/>
              <w:rPr>
                <w:rFonts w:ascii="Times New Roman" w:hAnsi="Times New Roman" w:cs="Times New Roman"/>
                <w:sz w:val="23"/>
                <w:szCs w:val="23"/>
                <w:lang w:eastAsia="fi-FI"/>
              </w:rPr>
            </w:pPr>
            <w:r w:rsidRPr="00532E9B">
              <w:rPr>
                <w:rFonts w:ascii="Times New Roman" w:hAnsi="Times New Roman" w:cs="Times New Roman"/>
                <w:sz w:val="23"/>
                <w:szCs w:val="23"/>
                <w:lang w:eastAsia="fi-FI"/>
              </w:rPr>
              <w:t>Parašas  ...................</w:t>
            </w:r>
            <w:r w:rsidR="001D4C17" w:rsidRPr="00532E9B">
              <w:rPr>
                <w:rFonts w:ascii="Times New Roman" w:hAnsi="Times New Roman" w:cs="Times New Roman"/>
                <w:sz w:val="23"/>
                <w:szCs w:val="23"/>
                <w:lang w:eastAsia="fi-FI"/>
              </w:rPr>
              <w:t>...............................</w:t>
            </w:r>
          </w:p>
        </w:tc>
        <w:tc>
          <w:tcPr>
            <w:tcW w:w="3402" w:type="dxa"/>
          </w:tcPr>
          <w:p w14:paraId="0046464D" w14:textId="3527A9CC" w:rsidR="002D1357" w:rsidRPr="00532E9B" w:rsidRDefault="007C6526" w:rsidP="002D1357">
            <w:pPr>
              <w:pStyle w:val="Bodytxt"/>
              <w:keepLines/>
              <w:jc w:val="left"/>
              <w:rPr>
                <w:sz w:val="23"/>
                <w:szCs w:val="23"/>
              </w:rPr>
            </w:pPr>
            <w:r>
              <w:rPr>
                <w:sz w:val="23"/>
                <w:szCs w:val="23"/>
              </w:rPr>
              <w:t>D</w:t>
            </w:r>
            <w:r w:rsidR="002D1357" w:rsidRPr="00532E9B">
              <w:rPr>
                <w:sz w:val="23"/>
                <w:szCs w:val="23"/>
              </w:rPr>
              <w:t xml:space="preserve">irektorius </w:t>
            </w:r>
          </w:p>
          <w:p w14:paraId="4DDFF3D1" w14:textId="4AC130C6" w:rsidR="00AA6D63" w:rsidRPr="00532E9B" w:rsidRDefault="007C6526" w:rsidP="00C80C9E">
            <w:pPr>
              <w:pStyle w:val="Bodytxt"/>
              <w:keepLines/>
              <w:jc w:val="left"/>
              <w:rPr>
                <w:sz w:val="23"/>
                <w:szCs w:val="23"/>
              </w:rPr>
            </w:pPr>
            <w:r>
              <w:rPr>
                <w:sz w:val="23"/>
                <w:szCs w:val="23"/>
              </w:rPr>
              <w:t>Donatas Mickus</w:t>
            </w:r>
          </w:p>
          <w:p w14:paraId="6F87ACD8" w14:textId="27E31EF2" w:rsidR="00AA6D63" w:rsidRPr="00532E9B" w:rsidRDefault="00AA6D63" w:rsidP="00C80C9E">
            <w:pPr>
              <w:pStyle w:val="Bodytxt"/>
              <w:keepLines/>
              <w:jc w:val="left"/>
              <w:rPr>
                <w:sz w:val="23"/>
                <w:szCs w:val="23"/>
              </w:rPr>
            </w:pPr>
          </w:p>
          <w:p w14:paraId="0CCA5883" w14:textId="77777777" w:rsidR="009337BC" w:rsidRPr="00532E9B" w:rsidRDefault="009337BC" w:rsidP="00C80C9E">
            <w:pPr>
              <w:pStyle w:val="Bodytxt"/>
              <w:keepLines/>
              <w:jc w:val="left"/>
              <w:rPr>
                <w:sz w:val="23"/>
                <w:szCs w:val="23"/>
              </w:rPr>
            </w:pPr>
          </w:p>
          <w:p w14:paraId="20598DE4" w14:textId="77777777" w:rsidR="00523E2E" w:rsidRPr="00532E9B" w:rsidRDefault="00523E2E" w:rsidP="00C80C9E">
            <w:pPr>
              <w:pStyle w:val="Bodytxt"/>
              <w:keepLines/>
              <w:jc w:val="left"/>
              <w:rPr>
                <w:sz w:val="23"/>
                <w:szCs w:val="23"/>
              </w:rPr>
            </w:pPr>
          </w:p>
          <w:p w14:paraId="415DA0C1" w14:textId="3A1F4FBF" w:rsidR="00AA6D63" w:rsidRPr="00532E9B" w:rsidRDefault="00AA6D63" w:rsidP="00C80C9E">
            <w:pPr>
              <w:pStyle w:val="Bodytxt"/>
              <w:keepLines/>
              <w:jc w:val="left"/>
              <w:rPr>
                <w:sz w:val="23"/>
                <w:szCs w:val="23"/>
              </w:rPr>
            </w:pPr>
            <w:r w:rsidRPr="00532E9B">
              <w:rPr>
                <w:sz w:val="23"/>
                <w:szCs w:val="23"/>
              </w:rPr>
              <w:t>Parašas .....................</w:t>
            </w:r>
            <w:r w:rsidR="001D4C17" w:rsidRPr="00532E9B">
              <w:rPr>
                <w:sz w:val="23"/>
                <w:szCs w:val="23"/>
              </w:rPr>
              <w:t>.............................</w:t>
            </w:r>
          </w:p>
        </w:tc>
        <w:tc>
          <w:tcPr>
            <w:tcW w:w="3260" w:type="dxa"/>
          </w:tcPr>
          <w:p w14:paraId="50C8655E" w14:textId="7C546A53" w:rsidR="002D1357" w:rsidRPr="00532E9B" w:rsidRDefault="002D1357" w:rsidP="002D1357">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Direkto</w:t>
            </w:r>
            <w:r w:rsidR="00D476F1">
              <w:rPr>
                <w:rFonts w:ascii="Times New Roman" w:hAnsi="Times New Roman" w:cs="Times New Roman"/>
                <w:sz w:val="23"/>
                <w:szCs w:val="23"/>
              </w:rPr>
              <w:t>r</w:t>
            </w:r>
            <w:r w:rsidR="0036711D">
              <w:rPr>
                <w:rFonts w:ascii="Times New Roman" w:hAnsi="Times New Roman" w:cs="Times New Roman"/>
                <w:sz w:val="23"/>
                <w:szCs w:val="23"/>
              </w:rPr>
              <w:t>ius</w:t>
            </w:r>
          </w:p>
          <w:p w14:paraId="20377A46" w14:textId="44188934" w:rsidR="000561CE" w:rsidRPr="00532E9B" w:rsidRDefault="00D476F1" w:rsidP="00C80C9E">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Modestas </w:t>
            </w:r>
            <w:proofErr w:type="spellStart"/>
            <w:r>
              <w:rPr>
                <w:rFonts w:ascii="Times New Roman" w:hAnsi="Times New Roman" w:cs="Times New Roman"/>
                <w:sz w:val="23"/>
                <w:szCs w:val="23"/>
              </w:rPr>
              <w:t>Drazdovas</w:t>
            </w:r>
            <w:proofErr w:type="spellEnd"/>
          </w:p>
          <w:p w14:paraId="71C96EDA" w14:textId="77777777" w:rsidR="000561CE" w:rsidRPr="00532E9B" w:rsidRDefault="000561CE" w:rsidP="00C80C9E">
            <w:pPr>
              <w:pStyle w:val="Bodytxt"/>
              <w:keepLines/>
              <w:jc w:val="left"/>
              <w:rPr>
                <w:sz w:val="23"/>
                <w:szCs w:val="23"/>
              </w:rPr>
            </w:pPr>
          </w:p>
          <w:p w14:paraId="5B2EB539" w14:textId="77777777" w:rsidR="009337BC" w:rsidRPr="00532E9B" w:rsidRDefault="009337BC" w:rsidP="00C80C9E">
            <w:pPr>
              <w:pStyle w:val="Bodytxt"/>
              <w:keepLines/>
              <w:jc w:val="left"/>
              <w:rPr>
                <w:sz w:val="23"/>
                <w:szCs w:val="23"/>
              </w:rPr>
            </w:pPr>
          </w:p>
          <w:p w14:paraId="5F227271" w14:textId="77777777" w:rsidR="000561CE" w:rsidRPr="00532E9B" w:rsidRDefault="000561CE" w:rsidP="00C80C9E">
            <w:pPr>
              <w:pStyle w:val="Bodytxt"/>
              <w:keepLines/>
              <w:jc w:val="left"/>
              <w:rPr>
                <w:sz w:val="23"/>
                <w:szCs w:val="23"/>
              </w:rPr>
            </w:pPr>
          </w:p>
          <w:p w14:paraId="79D2384A" w14:textId="5E4316DF" w:rsidR="00AA6D63" w:rsidRPr="00532E9B" w:rsidRDefault="001D4C17" w:rsidP="00C80C9E">
            <w:pPr>
              <w:pStyle w:val="Bodytxt"/>
              <w:keepLines/>
              <w:jc w:val="left"/>
              <w:rPr>
                <w:sz w:val="23"/>
                <w:szCs w:val="23"/>
              </w:rPr>
            </w:pPr>
            <w:r w:rsidRPr="00532E9B">
              <w:rPr>
                <w:sz w:val="23"/>
                <w:szCs w:val="23"/>
              </w:rPr>
              <w:t>P</w:t>
            </w:r>
            <w:r w:rsidR="00AA6D63" w:rsidRPr="00532E9B">
              <w:rPr>
                <w:sz w:val="23"/>
                <w:szCs w:val="23"/>
              </w:rPr>
              <w:t>arašas .....................</w:t>
            </w:r>
            <w:r w:rsidRPr="00532E9B">
              <w:rPr>
                <w:sz w:val="23"/>
                <w:szCs w:val="23"/>
              </w:rPr>
              <w:t>.........................</w:t>
            </w:r>
          </w:p>
        </w:tc>
      </w:tr>
    </w:tbl>
    <w:p w14:paraId="675FC540" w14:textId="77777777" w:rsidR="00523E2E" w:rsidRPr="00532E9B" w:rsidRDefault="00523E2E" w:rsidP="00523E2E">
      <w:pPr>
        <w:pStyle w:val="Head21"/>
        <w:spacing w:before="120"/>
        <w:jc w:val="left"/>
        <w:rPr>
          <w:sz w:val="23"/>
          <w:szCs w:val="23"/>
          <w:lang w:val="lt-LT"/>
        </w:rPr>
      </w:pPr>
    </w:p>
    <w:p w14:paraId="1AB56ADC" w14:textId="3F7364AC" w:rsidR="004C00F2" w:rsidRPr="00523E2E" w:rsidRDefault="00523E2E" w:rsidP="00523E2E">
      <w:pPr>
        <w:tabs>
          <w:tab w:val="left" w:pos="1845"/>
          <w:tab w:val="left" w:pos="4253"/>
          <w:tab w:val="left" w:pos="6945"/>
          <w:tab w:val="left" w:pos="9637"/>
        </w:tabs>
        <w:spacing w:before="6" w:after="6"/>
        <w:jc w:val="both"/>
        <w:rPr>
          <w:rFonts w:ascii="Times New Roman" w:hAnsi="Times New Roman"/>
          <w:sz w:val="23"/>
          <w:szCs w:val="23"/>
          <w:lang w:val="en-US"/>
        </w:rPr>
      </w:pPr>
      <w:r w:rsidRPr="00532E9B">
        <w:rPr>
          <w:rFonts w:ascii="Times New Roman" w:hAnsi="Times New Roman"/>
          <w:sz w:val="23"/>
          <w:szCs w:val="23"/>
        </w:rPr>
        <w:t xml:space="preserve">Sutarties kuratorius – Miesto ūkio ir aplinkos skyriaus </w:t>
      </w:r>
      <w:r w:rsidR="00D476F1">
        <w:rPr>
          <w:rFonts w:ascii="Times New Roman" w:hAnsi="Times New Roman"/>
          <w:sz w:val="23"/>
          <w:szCs w:val="23"/>
        </w:rPr>
        <w:t>vedėja Daiva Mačernė</w:t>
      </w:r>
      <w:r w:rsidRPr="00532E9B">
        <w:rPr>
          <w:rFonts w:ascii="Times New Roman" w:hAnsi="Times New Roman"/>
          <w:sz w:val="23"/>
          <w:szCs w:val="23"/>
        </w:rPr>
        <w:t xml:space="preserve"> tel. (8 41) 596 </w:t>
      </w:r>
      <w:r w:rsidR="00D476F1">
        <w:rPr>
          <w:rFonts w:ascii="Times New Roman" w:hAnsi="Times New Roman"/>
          <w:sz w:val="23"/>
          <w:szCs w:val="23"/>
        </w:rPr>
        <w:t>264</w:t>
      </w:r>
      <w:r w:rsidRPr="00532E9B">
        <w:rPr>
          <w:rFonts w:ascii="Times New Roman" w:hAnsi="Times New Roman"/>
          <w:sz w:val="23"/>
          <w:szCs w:val="23"/>
        </w:rPr>
        <w:t xml:space="preserve">, el. paštas </w:t>
      </w:r>
      <w:hyperlink r:id="rId9" w:history="1">
        <w:r w:rsidR="00D476F1" w:rsidRPr="00A757AA">
          <w:rPr>
            <w:rStyle w:val="Hipersaitas"/>
            <w:rFonts w:ascii="Times New Roman" w:hAnsi="Times New Roman"/>
            <w:sz w:val="23"/>
            <w:szCs w:val="23"/>
          </w:rPr>
          <w:t>daiva.macerne</w:t>
        </w:r>
        <w:r w:rsidR="00D476F1" w:rsidRPr="00A757AA">
          <w:rPr>
            <w:rStyle w:val="Hipersaitas"/>
            <w:rFonts w:ascii="Times New Roman" w:hAnsi="Times New Roman"/>
            <w:sz w:val="23"/>
            <w:szCs w:val="23"/>
            <w:lang w:val="en-US"/>
          </w:rPr>
          <w:t>@siauliai.lt</w:t>
        </w:r>
      </w:hyperlink>
      <w:r w:rsidRPr="00523E2E">
        <w:rPr>
          <w:rFonts w:ascii="Times New Roman" w:hAnsi="Times New Roman"/>
          <w:sz w:val="23"/>
          <w:szCs w:val="23"/>
          <w:lang w:val="en-US"/>
        </w:rPr>
        <w:t xml:space="preserve"> </w:t>
      </w:r>
    </w:p>
    <w:sectPr w:rsidR="004C00F2" w:rsidRPr="00523E2E" w:rsidSect="001D4C17">
      <w:headerReference w:type="default" r:id="rId10"/>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26540" w14:textId="77777777" w:rsidR="00DE7F15" w:rsidRDefault="00DE7F15">
      <w:pPr>
        <w:spacing w:after="0" w:line="240" w:lineRule="auto"/>
      </w:pPr>
      <w:r>
        <w:separator/>
      </w:r>
    </w:p>
  </w:endnote>
  <w:endnote w:type="continuationSeparator" w:id="0">
    <w:p w14:paraId="4C7304C1" w14:textId="77777777" w:rsidR="00DE7F15" w:rsidRDefault="00DE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CE5E8" w14:textId="77777777" w:rsidR="00DE7F15" w:rsidRDefault="00DE7F15">
      <w:pPr>
        <w:spacing w:after="0" w:line="240" w:lineRule="auto"/>
      </w:pPr>
      <w:r>
        <w:separator/>
      </w:r>
    </w:p>
  </w:footnote>
  <w:footnote w:type="continuationSeparator" w:id="0">
    <w:p w14:paraId="4632BA7D" w14:textId="77777777" w:rsidR="00DE7F15" w:rsidRDefault="00DE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" filled="f" stroked="f">
              <v:textbox style="mso-fit-shape-to-text:t" inset="0,0,0,0">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61CE"/>
    <w:rsid w:val="000D4C71"/>
    <w:rsid w:val="00123D34"/>
    <w:rsid w:val="001253DF"/>
    <w:rsid w:val="00156BED"/>
    <w:rsid w:val="00173002"/>
    <w:rsid w:val="001D4C17"/>
    <w:rsid w:val="00207494"/>
    <w:rsid w:val="002647B1"/>
    <w:rsid w:val="00287C99"/>
    <w:rsid w:val="002D1357"/>
    <w:rsid w:val="0036711D"/>
    <w:rsid w:val="00384671"/>
    <w:rsid w:val="00427244"/>
    <w:rsid w:val="004276AF"/>
    <w:rsid w:val="00440BD2"/>
    <w:rsid w:val="004C00F2"/>
    <w:rsid w:val="004D6B32"/>
    <w:rsid w:val="0050696B"/>
    <w:rsid w:val="00523E2E"/>
    <w:rsid w:val="00530741"/>
    <w:rsid w:val="00532E9B"/>
    <w:rsid w:val="005D6DED"/>
    <w:rsid w:val="006640A1"/>
    <w:rsid w:val="006759F4"/>
    <w:rsid w:val="006A56C8"/>
    <w:rsid w:val="006D625C"/>
    <w:rsid w:val="007C6526"/>
    <w:rsid w:val="00804879"/>
    <w:rsid w:val="00804FD2"/>
    <w:rsid w:val="00825EFC"/>
    <w:rsid w:val="00864316"/>
    <w:rsid w:val="00885C3D"/>
    <w:rsid w:val="00887BFF"/>
    <w:rsid w:val="009202D6"/>
    <w:rsid w:val="009337BC"/>
    <w:rsid w:val="00955459"/>
    <w:rsid w:val="009B6058"/>
    <w:rsid w:val="00AA6D63"/>
    <w:rsid w:val="00AF12B4"/>
    <w:rsid w:val="00B31367"/>
    <w:rsid w:val="00BB65E0"/>
    <w:rsid w:val="00BD07B4"/>
    <w:rsid w:val="00C54F9E"/>
    <w:rsid w:val="00C80C9E"/>
    <w:rsid w:val="00CD5B48"/>
    <w:rsid w:val="00D476F1"/>
    <w:rsid w:val="00D63C5B"/>
    <w:rsid w:val="00DE6558"/>
    <w:rsid w:val="00DE7F15"/>
    <w:rsid w:val="00DF37DA"/>
    <w:rsid w:val="00E02693"/>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paragraph" w:styleId="prastasiniatinklio">
    <w:name w:val="Normal (Web)"/>
    <w:basedOn w:val="prastasis"/>
    <w:uiPriority w:val="99"/>
    <w:semiHidden/>
    <w:unhideWhenUsed/>
    <w:rsid w:val="0036711D"/>
    <w:pPr>
      <w:spacing w:before="100" w:beforeAutospacing="1" w:after="142" w:line="276" w:lineRule="auto"/>
    </w:pPr>
    <w:rPr>
      <w:rFonts w:ascii="Calibri" w:hAnsi="Calibri" w:cs="Calibri"/>
      <w:color w:val="000000"/>
      <w:lang w:eastAsia="lt-LT"/>
    </w:rPr>
  </w:style>
  <w:style w:type="character" w:styleId="Neapdorotaspaminjimas">
    <w:name w:val="Unresolved Mention"/>
    <w:basedOn w:val="Numatytasispastraiposriftas"/>
    <w:uiPriority w:val="99"/>
    <w:semiHidden/>
    <w:unhideWhenUsed/>
    <w:rsid w:val="00D47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7246">
      <w:bodyDiv w:val="1"/>
      <w:marLeft w:val="0"/>
      <w:marRight w:val="0"/>
      <w:marTop w:val="0"/>
      <w:marBottom w:val="0"/>
      <w:divBdr>
        <w:top w:val="none" w:sz="0" w:space="0" w:color="auto"/>
        <w:left w:val="none" w:sz="0" w:space="0" w:color="auto"/>
        <w:bottom w:val="none" w:sz="0" w:space="0" w:color="auto"/>
        <w:right w:val="none" w:sz="0" w:space="0" w:color="auto"/>
      </w:divBdr>
    </w:div>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3895861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vatomas.lt" TargetMode="External"/><Relationship Id="rId3" Type="http://schemas.openxmlformats.org/officeDocument/2006/relationships/settings" Target="settings.xml"/><Relationship Id="rId7" Type="http://schemas.openxmlformats.org/officeDocument/2006/relationships/hyperlink" Target="mailto:info@sp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iva.macer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4127</Words>
  <Characters>2353</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2023-09-18T12:39:00Z</dcterms:created>
  <dcterms:modified xsi:type="dcterms:W3CDTF">2023-09-18T12:39:00Z</dcterms:modified>
</cp:coreProperties>
</file>