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B88E3" w14:textId="24EF40C3" w:rsidR="009A43BF" w:rsidRDefault="009A43BF" w:rsidP="009A43BF">
      <w:pPr>
        <w:rPr>
          <w:highlight w:val="yellow"/>
          <w:lang w:val="lt-LT"/>
        </w:rPr>
      </w:pPr>
    </w:p>
    <w:tbl>
      <w:tblPr>
        <w:tblStyle w:val="Lentelstinklelis"/>
        <w:tblW w:w="99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5586"/>
        <w:gridCol w:w="2716"/>
      </w:tblGrid>
      <w:tr w:rsidR="009A43BF" w14:paraId="10B275E0" w14:textId="77777777" w:rsidTr="009A43BF">
        <w:trPr>
          <w:trHeight w:val="1314"/>
          <w:jc w:val="center"/>
        </w:trPr>
        <w:tc>
          <w:tcPr>
            <w:tcW w:w="2787" w:type="dxa"/>
          </w:tcPr>
          <w:p w14:paraId="7C419CFF" w14:textId="75C61CB4" w:rsidR="009A43BF" w:rsidRDefault="009A43BF" w:rsidP="00D93E4E">
            <w:pPr>
              <w:rPr>
                <w:highlight w:val="yellow"/>
                <w:lang w:val="lt-LT"/>
              </w:rPr>
            </w:pPr>
            <w:r w:rsidRPr="005D3171">
              <w:rPr>
                <w:rFonts w:ascii="Dubai" w:hAnsi="Dubai" w:cs="Dubai"/>
                <w:noProof/>
                <w:lang w:val="lt-LT" w:eastAsia="lt-LT"/>
              </w:rPr>
              <w:drawing>
                <wp:anchor distT="0" distB="0" distL="114300" distR="114300" simplePos="0" relativeHeight="251659264" behindDoc="1" locked="0" layoutInCell="1" allowOverlap="1" wp14:anchorId="7CC8662C" wp14:editId="7C5264CF">
                  <wp:simplePos x="0" y="0"/>
                  <wp:positionH relativeFrom="column">
                    <wp:posOffset>211454</wp:posOffset>
                  </wp:positionH>
                  <wp:positionV relativeFrom="paragraph">
                    <wp:posOffset>26843</wp:posOffset>
                  </wp:positionV>
                  <wp:extent cx="809625" cy="762462"/>
                  <wp:effectExtent l="0" t="0" r="0" b="0"/>
                  <wp:wrapNone/>
                  <wp:docPr id="19" name="Paveikslėlis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0000000-0008-0000-0000-00001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8">
                            <a:extLst>
                              <a:ext uri="{FF2B5EF4-FFF2-40B4-BE49-F238E27FC236}">
                                <a16:creationId xmlns:a16="http://schemas.microsoft.com/office/drawing/2014/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0000000-0008-0000-0000-000013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381" cy="771650"/>
                          </a:xfrm>
                          <a:prstGeom prst="rect">
                            <a:avLst/>
                          </a:prstGeom>
                        </pic:spPr>
                      </pic:pic>
                    </a:graphicData>
                  </a:graphic>
                  <wp14:sizeRelH relativeFrom="margin">
                    <wp14:pctWidth>0</wp14:pctWidth>
                  </wp14:sizeRelH>
                  <wp14:sizeRelV relativeFrom="margin">
                    <wp14:pctHeight>0</wp14:pctHeight>
                  </wp14:sizeRelV>
                </wp:anchor>
              </w:drawing>
            </w:r>
          </w:p>
        </w:tc>
        <w:tc>
          <w:tcPr>
            <w:tcW w:w="3941" w:type="dxa"/>
          </w:tcPr>
          <w:p w14:paraId="7C30D5A6" w14:textId="5727C829" w:rsidR="009A43BF" w:rsidRDefault="009A43BF" w:rsidP="009A43BF">
            <w:pPr>
              <w:rPr>
                <w:highlight w:val="yellow"/>
                <w:lang w:val="lt-LT"/>
              </w:rPr>
            </w:pPr>
            <w:r w:rsidRPr="005D3171">
              <w:rPr>
                <w:rFonts w:ascii="Dubai" w:hAnsi="Dubai" w:cs="Dubai"/>
                <w:noProof/>
                <w:lang w:val="lt-LT" w:eastAsia="lt-LT"/>
              </w:rPr>
              <w:drawing>
                <wp:inline distT="0" distB="0" distL="0" distR="0" wp14:anchorId="2C36A8AF" wp14:editId="57EC60EA">
                  <wp:extent cx="3409950" cy="850489"/>
                  <wp:effectExtent l="0" t="0" r="0" b="0"/>
                  <wp:docPr id="33"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0000000-0008-0000-0000-00002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a:extLst>
                              <a:ext uri="{FF2B5EF4-FFF2-40B4-BE49-F238E27FC236}">
                                <a16:creationId xmlns:a16="http://schemas.microsoft.com/office/drawing/2014/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0000000-0008-0000-0000-000021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8114" cy="884949"/>
                          </a:xfrm>
                          <a:prstGeom prst="rect">
                            <a:avLst/>
                          </a:prstGeom>
                          <a:noFill/>
                          <a:ln>
                            <a:noFill/>
                          </a:ln>
                          <a:effectLst/>
                          <a:extLst/>
                        </pic:spPr>
                      </pic:pic>
                    </a:graphicData>
                  </a:graphic>
                </wp:inline>
              </w:drawing>
            </w:r>
          </w:p>
        </w:tc>
        <w:tc>
          <w:tcPr>
            <w:tcW w:w="3176" w:type="dxa"/>
          </w:tcPr>
          <w:p w14:paraId="78813A9C" w14:textId="6355A807" w:rsidR="009A43BF" w:rsidRDefault="009A43BF" w:rsidP="009A43BF">
            <w:pPr>
              <w:rPr>
                <w:highlight w:val="yellow"/>
                <w:lang w:val="lt-LT"/>
              </w:rPr>
            </w:pPr>
            <w:r w:rsidRPr="005D3171">
              <w:rPr>
                <w:rFonts w:ascii="Dubai" w:hAnsi="Dubai" w:cs="Dubai"/>
                <w:noProof/>
                <w:lang w:val="lt-LT" w:eastAsia="lt-LT"/>
              </w:rPr>
              <w:drawing>
                <wp:inline distT="0" distB="0" distL="0" distR="0" wp14:anchorId="681BF87F" wp14:editId="36D711D0">
                  <wp:extent cx="1247775" cy="53384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99836" cy="556115"/>
                          </a:xfrm>
                          <a:prstGeom prst="rect">
                            <a:avLst/>
                          </a:prstGeom>
                        </pic:spPr>
                      </pic:pic>
                    </a:graphicData>
                  </a:graphic>
                </wp:inline>
              </w:drawing>
            </w:r>
          </w:p>
        </w:tc>
      </w:tr>
    </w:tbl>
    <w:p w14:paraId="09943995" w14:textId="77777777" w:rsidR="009A43BF" w:rsidRPr="009A43BF" w:rsidRDefault="009A43BF" w:rsidP="009A43BF">
      <w:pPr>
        <w:rPr>
          <w:highlight w:val="yellow"/>
          <w:lang w:val="lt-LT"/>
        </w:rPr>
      </w:pPr>
    </w:p>
    <w:p w14:paraId="4A238B7D" w14:textId="30C66244" w:rsidR="00352BCD" w:rsidRDefault="00A7138F" w:rsidP="00EB7BC9">
      <w:pPr>
        <w:pStyle w:val="Antrat1"/>
        <w:tabs>
          <w:tab w:val="left" w:pos="9630"/>
        </w:tabs>
        <w:ind w:right="8"/>
        <w:jc w:val="center"/>
      </w:pPr>
      <w:r w:rsidRPr="00543A32">
        <w:rPr>
          <w:b w:val="0"/>
          <w:sz w:val="22"/>
          <w:szCs w:val="22"/>
        </w:rPr>
        <w:t>Lietuvos Respublikos vidaus reikalų ministerijos kartu su Europos Tarybos Gero valdymo ekspertizės centru įgyvendinamas projektas, skirtas Lietuvos savivaldybių atitikimo Europos Tarybos 12-kai gero demokratinio valdymo principams, antrajam etaloniniam vertinimui atlikti (ELoGE).</w:t>
      </w:r>
      <w:r w:rsidR="00541BD3" w:rsidRPr="00543A32">
        <w:rPr>
          <w:b w:val="0"/>
        </w:rPr>
        <w:t xml:space="preserve"> </w:t>
      </w:r>
    </w:p>
    <w:p w14:paraId="50AB19DE" w14:textId="77777777" w:rsidR="00352BCD" w:rsidRDefault="00352BCD" w:rsidP="00EB7BC9">
      <w:pPr>
        <w:pStyle w:val="Antrat1"/>
        <w:tabs>
          <w:tab w:val="left" w:pos="9630"/>
        </w:tabs>
        <w:ind w:right="8"/>
        <w:jc w:val="center"/>
      </w:pPr>
    </w:p>
    <w:p w14:paraId="77679BA8" w14:textId="68C14A1C" w:rsidR="00883754" w:rsidRPr="000D5409" w:rsidRDefault="00883754" w:rsidP="00EB7BC9">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EB7BC9">
      <w:pPr>
        <w:tabs>
          <w:tab w:val="left" w:pos="9630"/>
        </w:tabs>
        <w:ind w:right="8"/>
        <w:rPr>
          <w:lang w:val="lt-LT"/>
        </w:rPr>
      </w:pPr>
    </w:p>
    <w:p w14:paraId="24B65546" w14:textId="5F4A09FC" w:rsidR="00555147" w:rsidRPr="000D5409" w:rsidRDefault="00CF4843" w:rsidP="00EB7BC9">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2023</w:t>
      </w:r>
      <w:r w:rsidR="00555147">
        <w:rPr>
          <w:rFonts w:ascii="Times New Roman" w:hAnsi="Times New Roman" w:cs="Times New Roman"/>
          <w:szCs w:val="24"/>
        </w:rPr>
        <w:t xml:space="preserve"> m.                  </w:t>
      </w:r>
      <w:r w:rsidR="00555147" w:rsidRPr="000D5409">
        <w:rPr>
          <w:rFonts w:ascii="Times New Roman" w:hAnsi="Times New Roman" w:cs="Times New Roman"/>
          <w:szCs w:val="24"/>
        </w:rPr>
        <w:t xml:space="preserve">       d. Nr.</w:t>
      </w:r>
    </w:p>
    <w:p w14:paraId="01F22817" w14:textId="77777777" w:rsidR="00555147" w:rsidRPr="000D5409" w:rsidRDefault="00555147" w:rsidP="00EB7BC9">
      <w:pPr>
        <w:tabs>
          <w:tab w:val="left" w:pos="9630"/>
        </w:tabs>
        <w:ind w:right="8"/>
        <w:jc w:val="center"/>
        <w:rPr>
          <w:lang w:val="lt-LT"/>
        </w:rPr>
      </w:pPr>
      <w:r w:rsidRPr="000D5409">
        <w:rPr>
          <w:lang w:val="lt-LT"/>
        </w:rPr>
        <w:t>Vilnius</w:t>
      </w:r>
    </w:p>
    <w:p w14:paraId="41F89CAC" w14:textId="77777777" w:rsidR="00555147" w:rsidRPr="000D5409" w:rsidRDefault="00555147" w:rsidP="00EB7BC9">
      <w:pPr>
        <w:tabs>
          <w:tab w:val="left" w:pos="9630"/>
          <w:tab w:val="left" w:pos="9720"/>
        </w:tabs>
        <w:ind w:right="8" w:firstLine="360"/>
        <w:jc w:val="both"/>
        <w:rPr>
          <w:b/>
          <w:bCs/>
          <w:spacing w:val="-2"/>
          <w:lang w:val="lt-LT"/>
        </w:rPr>
      </w:pPr>
    </w:p>
    <w:p w14:paraId="799F53AA" w14:textId="1FDF01C1" w:rsidR="00555147" w:rsidRPr="00383AE5" w:rsidRDefault="00555147" w:rsidP="00EB7BC9">
      <w:pPr>
        <w:tabs>
          <w:tab w:val="left" w:pos="9630"/>
          <w:tab w:val="left" w:pos="9720"/>
        </w:tabs>
        <w:ind w:right="8" w:firstLine="567"/>
        <w:jc w:val="both"/>
        <w:rPr>
          <w:b/>
          <w:bCs/>
          <w:lang w:val="lt-LT"/>
        </w:rPr>
      </w:pPr>
      <w:r w:rsidRPr="00C20C15">
        <w:rPr>
          <w:b/>
          <w:lang w:val="lt-LT"/>
        </w:rPr>
        <w:t xml:space="preserve">Lietuvos Respublikos vidaus reikalų ministerija </w:t>
      </w:r>
      <w:r w:rsidRPr="00266A8F">
        <w:rPr>
          <w:lang w:val="lt-LT"/>
        </w:rPr>
        <w:t>(toliau</w:t>
      </w:r>
      <w:r w:rsidRPr="00C20C15">
        <w:rPr>
          <w:b/>
          <w:lang w:val="lt-LT"/>
        </w:rPr>
        <w:t xml:space="preserve"> – VRM</w:t>
      </w:r>
      <w:r w:rsidRPr="00266A8F">
        <w:rPr>
          <w:lang w:val="lt-LT"/>
        </w:rPr>
        <w:t xml:space="preserve">), </w:t>
      </w:r>
      <w:r w:rsidRPr="00471704">
        <w:rPr>
          <w:lang w:val="lt-LT"/>
        </w:rPr>
        <w:t>ats</w:t>
      </w:r>
      <w:r w:rsidR="006619A5">
        <w:rPr>
          <w:lang w:val="lt-LT"/>
        </w:rPr>
        <w:t>tovaujama ministerijos kanclerės</w:t>
      </w:r>
      <w:r w:rsidRPr="00471704">
        <w:rPr>
          <w:lang w:val="lt-LT"/>
        </w:rPr>
        <w:t xml:space="preserve"> </w:t>
      </w:r>
      <w:r w:rsidR="00CA718D">
        <w:rPr>
          <w:lang w:val="lt-LT"/>
        </w:rPr>
        <w:t>Jovitos Petkuvienės</w:t>
      </w:r>
      <w:r w:rsidRPr="00471704">
        <w:rPr>
          <w:lang w:val="lt-LT"/>
        </w:rPr>
        <w:t>,</w:t>
      </w:r>
      <w:r w:rsidRPr="00C20C15">
        <w:rPr>
          <w:b/>
          <w:lang w:val="lt-LT"/>
        </w:rPr>
        <w:t xml:space="preserve"> </w:t>
      </w:r>
      <w:r w:rsidRPr="000D5409">
        <w:rPr>
          <w:lang w:val="lt-LT"/>
        </w:rPr>
        <w:t xml:space="preserve">(toliau – </w:t>
      </w:r>
      <w:r>
        <w:rPr>
          <w:b/>
          <w:lang w:val="lt-LT"/>
        </w:rPr>
        <w:t>Klientas</w:t>
      </w:r>
      <w:r w:rsidRPr="000D5409">
        <w:rPr>
          <w:lang w:val="lt-LT"/>
        </w:rPr>
        <w:t>), ir</w:t>
      </w:r>
      <w:r w:rsidRPr="000D5409">
        <w:rPr>
          <w:b/>
          <w:lang w:val="lt-LT"/>
        </w:rPr>
        <w:t xml:space="preserve"> </w:t>
      </w:r>
      <w:r w:rsidR="0052723B" w:rsidRPr="00543A32">
        <w:rPr>
          <w:b/>
          <w:bCs/>
          <w:lang w:val="lt-LT"/>
        </w:rPr>
        <w:t>Andrius Stasiukynas</w:t>
      </w:r>
      <w:r w:rsidR="005059B9" w:rsidRPr="005059B9">
        <w:rPr>
          <w:b/>
          <w:bCs/>
          <w:lang w:val="lt-LT"/>
        </w:rPr>
        <w:t xml:space="preserve"> </w:t>
      </w:r>
      <w:r w:rsidRPr="000D5409">
        <w:rPr>
          <w:lang w:val="lt-LT"/>
        </w:rPr>
        <w:t xml:space="preserve">(toliau – </w:t>
      </w:r>
      <w:r w:rsidRPr="000D5409">
        <w:rPr>
          <w:b/>
          <w:lang w:val="lt-LT"/>
        </w:rPr>
        <w:t>Paslaugų teikėjas</w:t>
      </w:r>
      <w:r w:rsidR="0052723B">
        <w:rPr>
          <w:lang w:val="lt-LT"/>
        </w:rPr>
        <w:t>)</w:t>
      </w:r>
      <w:r w:rsidRPr="000D5409">
        <w:rPr>
          <w:lang w:val="lt-LT"/>
        </w:rPr>
        <w:t>, toliau kartu ar atskirai vadinam</w:t>
      </w:r>
      <w:r w:rsidRPr="00CF5D55">
        <w:rPr>
          <w:lang w:val="lt-LT"/>
        </w:rPr>
        <w:t>os</w:t>
      </w:r>
      <w:r w:rsidRPr="000D5409">
        <w:rPr>
          <w:lang w:val="lt-LT"/>
        </w:rPr>
        <w:t xml:space="preserve"> Šalimis, </w:t>
      </w:r>
      <w:r w:rsidRPr="00126C8B">
        <w:rPr>
          <w:rFonts w:eastAsia="Calibri"/>
          <w:lang w:val="lt-LT"/>
        </w:rPr>
        <w:t>vadovaudam</w:t>
      </w:r>
      <w:r w:rsidR="00266A8F">
        <w:rPr>
          <w:rFonts w:eastAsia="Calibri"/>
          <w:lang w:val="lt-LT"/>
        </w:rPr>
        <w:t>iesi</w:t>
      </w:r>
      <w:r w:rsidRPr="00126C8B">
        <w:rPr>
          <w:rFonts w:eastAsia="Calibri"/>
          <w:lang w:val="lt-LT"/>
        </w:rPr>
        <w:t xml:space="preserve"> Turto valdymo ir ūkio departamento prie Lietuvos Respublikos vidaus reikalų ministerijos </w:t>
      </w:r>
      <w:r w:rsidRPr="004F5470">
        <w:rPr>
          <w:rFonts w:eastAsia="Calibri"/>
          <w:lang w:val="lt-LT"/>
        </w:rPr>
        <w:t xml:space="preserve">pirkimo organizatoriaus </w:t>
      </w:r>
      <w:r w:rsidR="005059B9" w:rsidRPr="004F5470">
        <w:rPr>
          <w:lang w:val="lt-LT"/>
        </w:rPr>
        <w:t>2023</w:t>
      </w:r>
      <w:r w:rsidRPr="004F5470">
        <w:rPr>
          <w:lang w:val="lt-LT"/>
        </w:rPr>
        <w:t xml:space="preserve"> m. </w:t>
      </w:r>
      <w:r w:rsidR="0052723B">
        <w:rPr>
          <w:lang w:val="lt-LT"/>
        </w:rPr>
        <w:t>liepos 19</w:t>
      </w:r>
      <w:r w:rsidRPr="004F5470">
        <w:rPr>
          <w:lang w:val="lt-LT"/>
        </w:rPr>
        <w:t xml:space="preserve"> d. sprendimu</w:t>
      </w:r>
      <w:r w:rsidRPr="00126C8B">
        <w:rPr>
          <w:lang w:val="lt-LT"/>
        </w:rPr>
        <w:t xml:space="preserve"> dėl laimėtojo</w:t>
      </w:r>
      <w:r>
        <w:rPr>
          <w:lang w:val="lt-LT"/>
        </w:rPr>
        <w:t xml:space="preserve"> Nr. </w:t>
      </w:r>
      <w:r w:rsidR="0052723B">
        <w:rPr>
          <w:lang w:val="lt-LT"/>
        </w:rPr>
        <w:t>OS-117</w:t>
      </w:r>
      <w:r w:rsidRPr="000D5409">
        <w:rPr>
          <w:lang w:val="lt-LT"/>
        </w:rPr>
        <w:t>, sudaro šią paslaugų viešojo pirkimo-pardavimo (paslaugų teikimo) sutartį (toliau – Sutartis).</w:t>
      </w:r>
      <w:bookmarkStart w:id="0" w:name="_GoBack"/>
      <w:bookmarkEnd w:id="0"/>
    </w:p>
    <w:p w14:paraId="738719D0" w14:textId="77777777" w:rsidR="008A4781" w:rsidRPr="00672A09" w:rsidRDefault="008A4781" w:rsidP="00EB7BC9">
      <w:pPr>
        <w:tabs>
          <w:tab w:val="left" w:pos="9630"/>
          <w:tab w:val="left" w:pos="9720"/>
        </w:tabs>
        <w:ind w:right="8" w:firstLine="567"/>
        <w:jc w:val="both"/>
        <w:rPr>
          <w:lang w:val="lt-LT"/>
        </w:rPr>
      </w:pPr>
    </w:p>
    <w:p w14:paraId="20F63DB2" w14:textId="00382AAF" w:rsidR="00883754" w:rsidRPr="000D5409" w:rsidRDefault="003C1E74" w:rsidP="00EB7BC9">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EB7BC9">
      <w:pPr>
        <w:pStyle w:val="Sraopastraipa"/>
        <w:tabs>
          <w:tab w:val="left" w:pos="9630"/>
        </w:tabs>
        <w:ind w:right="8"/>
        <w:rPr>
          <w:b/>
          <w:lang w:val="lt-LT"/>
        </w:rPr>
      </w:pPr>
    </w:p>
    <w:p w14:paraId="01F8E4FE" w14:textId="4EAD3138" w:rsidR="00883754" w:rsidRPr="000D5409" w:rsidRDefault="003C1E74" w:rsidP="00EB7BC9">
      <w:pPr>
        <w:tabs>
          <w:tab w:val="left" w:pos="1134"/>
          <w:tab w:val="left" w:pos="9630"/>
          <w:tab w:val="left" w:pos="9720"/>
        </w:tabs>
        <w:ind w:right="8" w:firstLine="567"/>
        <w:jc w:val="both"/>
        <w:rPr>
          <w:lang w:val="lt-LT"/>
        </w:rPr>
      </w:pPr>
      <w:r w:rsidRPr="000D5409">
        <w:rPr>
          <w:lang w:val="lt-LT"/>
        </w:rPr>
        <w:t xml:space="preserve">1.1. </w:t>
      </w:r>
      <w:r w:rsidR="00883754" w:rsidRPr="006A44EA">
        <w:rPr>
          <w:lang w:val="lt-LT"/>
        </w:rPr>
        <w:t xml:space="preserve">Paslaugų teikėjas įsipareigoja Sutartyje nustatyta tvarka ir sąlygomis </w:t>
      </w:r>
      <w:r w:rsidR="0064308C" w:rsidRPr="006A44EA">
        <w:rPr>
          <w:lang w:val="lt-LT"/>
        </w:rPr>
        <w:t>su</w:t>
      </w:r>
      <w:r w:rsidR="00883754" w:rsidRPr="006A44EA">
        <w:rPr>
          <w:lang w:val="lt-LT"/>
        </w:rPr>
        <w:t>teikti</w:t>
      </w:r>
      <w:r w:rsidR="00DA694A" w:rsidRPr="006A44EA">
        <w:rPr>
          <w:lang w:val="lt-LT"/>
        </w:rPr>
        <w:t xml:space="preserve"> </w:t>
      </w:r>
      <w:r w:rsidR="00460A55" w:rsidRPr="006A44EA">
        <w:rPr>
          <w:lang w:val="lt-LT"/>
        </w:rPr>
        <w:t xml:space="preserve">ekspertų konsultacines paslaugas savivaldybių kompetencijų reikalingų ELoGE etaloniniam vertinimui atlikti </w:t>
      </w:r>
      <w:r w:rsidR="00883754" w:rsidRPr="006A44EA">
        <w:rPr>
          <w:lang w:val="lt-LT"/>
        </w:rPr>
        <w:t>(toliau – paslaugos),</w:t>
      </w:r>
      <w:r w:rsidR="001E38C4" w:rsidRPr="006B1AA6">
        <w:rPr>
          <w:lang w:val="lt-LT"/>
        </w:rPr>
        <w:t xml:space="preserve"> kurių specifikacija nurodyta Sutarties priede – </w:t>
      </w:r>
      <w:r w:rsidR="000B02B4" w:rsidRPr="006B1AA6">
        <w:rPr>
          <w:lang w:val="lt-LT"/>
        </w:rPr>
        <w:t xml:space="preserve">Techninėje </w:t>
      </w:r>
      <w:r w:rsidR="001E38C4" w:rsidRPr="006B1AA6">
        <w:rPr>
          <w:lang w:val="lt-LT"/>
        </w:rPr>
        <w:t>specifikacijoje (toliau – Sutarties priedas),</w:t>
      </w:r>
      <w:r w:rsidR="00883754" w:rsidRPr="006B1AA6">
        <w:rPr>
          <w:lang w:val="lt-LT"/>
        </w:rPr>
        <w:t xml:space="preserve"> o Klientas</w:t>
      </w:r>
      <w:r w:rsidR="00DA694A" w:rsidRPr="006B1AA6">
        <w:rPr>
          <w:lang w:val="lt-LT"/>
        </w:rPr>
        <w:t xml:space="preserve"> Sutartyje nustatyta tvarka ir sąlygomis</w:t>
      </w:r>
      <w:r w:rsidR="00883754" w:rsidRPr="006B1AA6">
        <w:rPr>
          <w:lang w:val="lt-LT"/>
        </w:rPr>
        <w:t xml:space="preserve"> įsipareigoja priimti</w:t>
      </w:r>
      <w:r w:rsidR="002A4AE2" w:rsidRPr="006B1AA6">
        <w:rPr>
          <w:lang w:val="lt-LT"/>
        </w:rPr>
        <w:t xml:space="preserve"> tinkamai ir faktiškai suteiktas paslaugas</w:t>
      </w:r>
      <w:r w:rsidR="00DA694A" w:rsidRPr="006B1AA6">
        <w:rPr>
          <w:lang w:val="lt-LT"/>
        </w:rPr>
        <w:t xml:space="preserve"> ir sumokėti Paslaugų teikėjui už</w:t>
      </w:r>
      <w:r w:rsidR="002A4AE2" w:rsidRPr="006B1AA6">
        <w:rPr>
          <w:lang w:val="lt-LT"/>
        </w:rPr>
        <w:t xml:space="preserve"> jas</w:t>
      </w:r>
      <w:r w:rsidR="00883754" w:rsidRPr="006B1AA6">
        <w:rPr>
          <w:lang w:val="lt-LT"/>
        </w:rPr>
        <w:t>.</w:t>
      </w:r>
    </w:p>
    <w:p w14:paraId="44759AE5" w14:textId="77777777" w:rsidR="00883754" w:rsidRPr="000D5409" w:rsidRDefault="00883754" w:rsidP="00EB7BC9">
      <w:pPr>
        <w:tabs>
          <w:tab w:val="left" w:pos="9630"/>
        </w:tabs>
        <w:ind w:right="8"/>
        <w:jc w:val="both"/>
        <w:rPr>
          <w:lang w:val="lt-LT"/>
        </w:rPr>
      </w:pPr>
    </w:p>
    <w:p w14:paraId="6EC42CFD" w14:textId="15BBDD16" w:rsidR="00883754" w:rsidRPr="000D5409" w:rsidRDefault="003C1E74" w:rsidP="00EB7BC9">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EB7BC9">
      <w:pPr>
        <w:pStyle w:val="Pagrindinistekstas"/>
        <w:tabs>
          <w:tab w:val="left" w:pos="9630"/>
          <w:tab w:val="left" w:pos="9720"/>
        </w:tabs>
        <w:ind w:right="8" w:firstLine="360"/>
      </w:pPr>
    </w:p>
    <w:p w14:paraId="4EE1DD77" w14:textId="38BD25EA" w:rsidR="006B1AA6" w:rsidRPr="00A13141" w:rsidRDefault="003C1E74" w:rsidP="00460A55">
      <w:pPr>
        <w:tabs>
          <w:tab w:val="left" w:pos="1134"/>
          <w:tab w:val="left" w:pos="9630"/>
          <w:tab w:val="left" w:pos="9720"/>
        </w:tabs>
        <w:ind w:right="8" w:firstLine="567"/>
        <w:jc w:val="both"/>
        <w:rPr>
          <w:lang w:val="lt-LT"/>
        </w:rPr>
      </w:pPr>
      <w:r w:rsidRPr="000D5409">
        <w:rPr>
          <w:lang w:val="lt-LT"/>
        </w:rPr>
        <w:t xml:space="preserve">2.1. </w:t>
      </w:r>
      <w:r w:rsidR="00883754" w:rsidRPr="000D5409">
        <w:rPr>
          <w:lang w:val="lt-LT"/>
        </w:rPr>
        <w:t>Sutarties kaina</w:t>
      </w:r>
      <w:r w:rsidR="009C6708">
        <w:rPr>
          <w:lang w:val="lt-LT"/>
        </w:rPr>
        <w:t xml:space="preserve"> </w:t>
      </w:r>
      <w:r w:rsidR="00883754" w:rsidRPr="004F5470">
        <w:rPr>
          <w:lang w:val="lt-LT"/>
        </w:rPr>
        <w:t xml:space="preserve">– </w:t>
      </w:r>
      <w:r w:rsidR="00460A55">
        <w:rPr>
          <w:b/>
          <w:lang w:val="lt-LT"/>
        </w:rPr>
        <w:t>1 700,00</w:t>
      </w:r>
      <w:r w:rsidR="009C6708" w:rsidRPr="004F5470">
        <w:rPr>
          <w:b/>
          <w:lang w:val="lt-LT"/>
        </w:rPr>
        <w:t xml:space="preserve"> </w:t>
      </w:r>
      <w:r w:rsidR="0009460E" w:rsidRPr="004F5470">
        <w:rPr>
          <w:b/>
          <w:lang w:val="lt-LT"/>
        </w:rPr>
        <w:t>Eur</w:t>
      </w:r>
      <w:r w:rsidR="00F447D8" w:rsidRPr="006B1AA6">
        <w:rPr>
          <w:b/>
          <w:lang w:val="lt-LT"/>
        </w:rPr>
        <w:t xml:space="preserve"> </w:t>
      </w:r>
      <w:r w:rsidR="00883754" w:rsidRPr="00BF728E">
        <w:rPr>
          <w:lang w:val="lt-LT"/>
        </w:rPr>
        <w:t>(</w:t>
      </w:r>
      <w:r w:rsidR="00460A55">
        <w:rPr>
          <w:b/>
          <w:lang w:val="lt-LT"/>
        </w:rPr>
        <w:t>vienas tūkstantis</w:t>
      </w:r>
      <w:r w:rsidR="009C6708">
        <w:rPr>
          <w:b/>
          <w:lang w:val="lt-LT"/>
        </w:rPr>
        <w:t xml:space="preserve"> </w:t>
      </w:r>
      <w:r w:rsidR="00460A55">
        <w:rPr>
          <w:b/>
          <w:lang w:val="lt-LT"/>
        </w:rPr>
        <w:t>septyni</w:t>
      </w:r>
      <w:r w:rsidR="009C6708">
        <w:rPr>
          <w:b/>
          <w:lang w:val="lt-LT"/>
        </w:rPr>
        <w:t xml:space="preserve"> šimtai </w:t>
      </w:r>
      <w:r w:rsidR="00460A55">
        <w:rPr>
          <w:b/>
          <w:lang w:val="lt-LT"/>
        </w:rPr>
        <w:t>eurų</w:t>
      </w:r>
      <w:r w:rsidR="006B1AA6" w:rsidRPr="006B1AA6">
        <w:rPr>
          <w:b/>
          <w:lang w:val="lt-LT"/>
        </w:rPr>
        <w:t xml:space="preserve"> </w:t>
      </w:r>
      <w:r w:rsidR="00460A55">
        <w:rPr>
          <w:b/>
          <w:lang w:val="lt-LT"/>
        </w:rPr>
        <w:t>ir nulis</w:t>
      </w:r>
      <w:r w:rsidR="00C93152" w:rsidRPr="006B1AA6">
        <w:rPr>
          <w:b/>
          <w:lang w:val="lt-LT"/>
        </w:rPr>
        <w:t xml:space="preserve"> </w:t>
      </w:r>
      <w:r w:rsidR="006B1AA6" w:rsidRPr="006B1AA6">
        <w:rPr>
          <w:b/>
          <w:lang w:val="lt-LT"/>
        </w:rPr>
        <w:t>centų</w:t>
      </w:r>
      <w:r w:rsidR="00E632E7" w:rsidRPr="006B1AA6">
        <w:rPr>
          <w:lang w:val="lt-LT"/>
        </w:rPr>
        <w:t xml:space="preserve">), </w:t>
      </w:r>
      <w:r w:rsidR="00460A55">
        <w:rPr>
          <w:lang w:val="lt-LT"/>
        </w:rPr>
        <w:t>be</w:t>
      </w:r>
      <w:r w:rsidR="00E632E7" w:rsidRPr="006B1AA6">
        <w:rPr>
          <w:lang w:val="lt-LT"/>
        </w:rPr>
        <w:t xml:space="preserve"> pridė</w:t>
      </w:r>
      <w:r w:rsidR="00460A55">
        <w:rPr>
          <w:lang w:val="lt-LT"/>
        </w:rPr>
        <w:t>tinės vertės mokesčio</w:t>
      </w:r>
      <w:r w:rsidR="00883754" w:rsidRPr="006B1AA6">
        <w:rPr>
          <w:lang w:val="lt-LT"/>
        </w:rPr>
        <w:t xml:space="preserve"> (toliau – </w:t>
      </w:r>
      <w:r w:rsidR="00883754" w:rsidRPr="00876A51">
        <w:rPr>
          <w:lang w:val="lt-LT"/>
        </w:rPr>
        <w:t>PVM).</w:t>
      </w:r>
      <w:r w:rsidR="00883754" w:rsidRPr="006B1AA6">
        <w:rPr>
          <w:lang w:val="lt-LT"/>
        </w:rPr>
        <w:t xml:space="preserve"> </w:t>
      </w:r>
    </w:p>
    <w:p w14:paraId="013D8433" w14:textId="16E3F4D7" w:rsidR="00F32242" w:rsidRPr="0018631F" w:rsidRDefault="003C1E74" w:rsidP="00EB7BC9">
      <w:pPr>
        <w:tabs>
          <w:tab w:val="left" w:pos="1134"/>
          <w:tab w:val="left" w:pos="9630"/>
          <w:tab w:val="left" w:pos="9720"/>
        </w:tabs>
        <w:ind w:right="8" w:firstLine="567"/>
        <w:jc w:val="both"/>
        <w:rPr>
          <w:lang w:val="lt-LT"/>
        </w:rPr>
      </w:pPr>
      <w:r w:rsidRPr="0018631F">
        <w:rPr>
          <w:lang w:val="lt-LT"/>
        </w:rPr>
        <w:t xml:space="preserve">2.2. </w:t>
      </w:r>
      <w:r w:rsidR="004046AB" w:rsidRPr="0018631F">
        <w:rPr>
          <w:lang w:val="lt-LT"/>
        </w:rPr>
        <w:t xml:space="preserve">Į </w:t>
      </w:r>
      <w:r w:rsidR="00F32242" w:rsidRPr="0018631F">
        <w:rPr>
          <w:lang w:val="lt-LT"/>
        </w:rPr>
        <w:t xml:space="preserve">Sutarties kainą/paslaugų kainas (įkainius) įskaitomi visi mokesčiai </w:t>
      </w:r>
      <w:r w:rsidR="00FD7D98" w:rsidRPr="0018631F">
        <w:rPr>
          <w:lang w:val="lt-LT"/>
        </w:rPr>
        <w:t>ir rinkliavos</w:t>
      </w:r>
      <w:r w:rsidR="00F32242" w:rsidRPr="0018631F">
        <w:rPr>
          <w:lang w:val="lt-LT"/>
        </w:rPr>
        <w:t xml:space="preserve"> bei kitos išlaidos, susijusios su tinkamu Sutarties vykdymu</w:t>
      </w:r>
      <w:r w:rsidR="00BC2AF0" w:rsidRPr="0018631F">
        <w:rPr>
          <w:lang w:val="lt-LT"/>
        </w:rPr>
        <w:t xml:space="preserve"> (įskaitant ir </w:t>
      </w:r>
      <w:r w:rsidR="00CD0051" w:rsidRPr="0018631F">
        <w:rPr>
          <w:lang w:val="lt-LT"/>
        </w:rPr>
        <w:t xml:space="preserve">PVM </w:t>
      </w:r>
      <w:r w:rsidR="00BC2AF0" w:rsidRPr="0018631F">
        <w:rPr>
          <w:lang w:val="lt-LT"/>
        </w:rPr>
        <w:t>sąskaitų faktūrų</w:t>
      </w:r>
      <w:r w:rsidR="00CD0051" w:rsidRPr="0018631F">
        <w:rPr>
          <w:lang w:val="lt-LT"/>
        </w:rPr>
        <w:t xml:space="preserve"> / sąskaitų faktūrų</w:t>
      </w:r>
      <w:r w:rsidR="00BC2AF0" w:rsidRPr="0018631F">
        <w:rPr>
          <w:lang w:val="lt-LT"/>
        </w:rPr>
        <w:t xml:space="preserve"> teikimo </w:t>
      </w:r>
      <w:r w:rsidR="008B1AD7" w:rsidRPr="0018631F">
        <w:rPr>
          <w:lang w:val="lt-LT"/>
        </w:rPr>
        <w:t>elektroniniu būdu</w:t>
      </w:r>
      <w:r w:rsidR="00BC2AF0" w:rsidRPr="0018631F">
        <w:rPr>
          <w:lang w:val="lt-LT"/>
        </w:rPr>
        <w:t xml:space="preserve"> išlaidas)</w:t>
      </w:r>
      <w:r w:rsidR="00F32242" w:rsidRPr="0018631F">
        <w:rPr>
          <w:lang w:val="lt-LT"/>
        </w:rPr>
        <w:t>.</w:t>
      </w:r>
    </w:p>
    <w:p w14:paraId="30054DBA" w14:textId="67C4B8AA" w:rsidR="002252BB" w:rsidRPr="0018631F" w:rsidRDefault="003C1E74" w:rsidP="00EB7BC9">
      <w:pPr>
        <w:tabs>
          <w:tab w:val="left" w:pos="1134"/>
          <w:tab w:val="left" w:pos="9630"/>
          <w:tab w:val="left" w:pos="9720"/>
        </w:tabs>
        <w:ind w:right="8" w:firstLine="567"/>
        <w:jc w:val="both"/>
        <w:rPr>
          <w:lang w:val="lt-LT"/>
        </w:rPr>
      </w:pPr>
      <w:r w:rsidRPr="0018631F">
        <w:rPr>
          <w:lang w:val="lt-LT"/>
        </w:rPr>
        <w:t xml:space="preserve">2.3. </w:t>
      </w:r>
      <w:r w:rsidR="00F32242" w:rsidRPr="004D4C5C">
        <w:rPr>
          <w:lang w:val="lt-LT"/>
        </w:rPr>
        <w:t>Sutarties kaina/paslaugų kainos (įkainiai) negali būti keičiama/</w:t>
      </w:r>
      <w:r w:rsidR="003F625B" w:rsidRPr="004D4C5C">
        <w:rPr>
          <w:lang w:val="lt-LT"/>
        </w:rPr>
        <w:t>os</w:t>
      </w:r>
      <w:r w:rsidR="00F32242" w:rsidRPr="004D4C5C">
        <w:rPr>
          <w:lang w:val="lt-LT"/>
        </w:rPr>
        <w:t xml:space="preserve"> per visą Sutarties galioji</w:t>
      </w:r>
      <w:r w:rsidR="007231AA" w:rsidRPr="004D4C5C">
        <w:rPr>
          <w:lang w:val="lt-LT"/>
        </w:rPr>
        <w:t>mo laiką</w:t>
      </w:r>
      <w:r w:rsidR="005A2C63">
        <w:rPr>
          <w:lang w:val="lt-LT"/>
        </w:rPr>
        <w:t>, išskyrus Sutartyje numatytus atvejus</w:t>
      </w:r>
      <w:r w:rsidR="007231AA" w:rsidRPr="004D4C5C">
        <w:rPr>
          <w:lang w:val="lt-LT"/>
        </w:rPr>
        <w:t>.</w:t>
      </w:r>
      <w:r w:rsidR="00B23FEB" w:rsidRPr="00543A32">
        <w:rPr>
          <w:lang w:val="lt-LT"/>
        </w:rPr>
        <w:t xml:space="preserve"> </w:t>
      </w:r>
    </w:p>
    <w:p w14:paraId="5683B110" w14:textId="5D6888CB" w:rsidR="00883754" w:rsidRPr="00C16518" w:rsidRDefault="003C1E74" w:rsidP="00EB7BC9">
      <w:pPr>
        <w:tabs>
          <w:tab w:val="left" w:pos="1134"/>
          <w:tab w:val="left" w:pos="9630"/>
          <w:tab w:val="left" w:pos="9720"/>
        </w:tabs>
        <w:ind w:right="8" w:firstLine="567"/>
        <w:jc w:val="both"/>
        <w:rPr>
          <w:lang w:val="lt-LT"/>
        </w:rPr>
      </w:pPr>
      <w:r w:rsidRPr="00C16518">
        <w:rPr>
          <w:lang w:val="lt-LT"/>
        </w:rPr>
        <w:t xml:space="preserve">2.4. </w:t>
      </w:r>
      <w:r w:rsidR="009A49B0" w:rsidRPr="00C16518">
        <w:rPr>
          <w:lang w:val="lt-LT"/>
        </w:rPr>
        <w:t>Tinkamai ir faktiškai suteiktų paslaugų perdavimas ir priėmimas įforminamas paslaugų perdavimo–priėmimo akt</w:t>
      </w:r>
      <w:r w:rsidR="006E2865" w:rsidRPr="00C16518">
        <w:rPr>
          <w:lang w:val="lt-LT"/>
        </w:rPr>
        <w:t>u</w:t>
      </w:r>
      <w:r w:rsidR="009C6708">
        <w:rPr>
          <w:lang w:val="lt-LT"/>
        </w:rPr>
        <w:t xml:space="preserve"> </w:t>
      </w:r>
      <w:r w:rsidR="009C6708" w:rsidRPr="009C6708">
        <w:rPr>
          <w:lang w:val="lt-LT"/>
        </w:rPr>
        <w:t xml:space="preserve">(-ais), kuris (-ie) </w:t>
      </w:r>
      <w:r w:rsidR="004033E0" w:rsidRPr="00C16518">
        <w:rPr>
          <w:lang w:val="lt-LT"/>
        </w:rPr>
        <w:t xml:space="preserve">Sutartyje nustatyta tvarka </w:t>
      </w:r>
      <w:r w:rsidR="009C6708" w:rsidRPr="009C6708">
        <w:rPr>
          <w:lang w:val="lt-LT"/>
        </w:rPr>
        <w:t>pasirašomas (-i)</w:t>
      </w:r>
      <w:r w:rsidR="004033E0">
        <w:rPr>
          <w:lang w:val="lt-LT"/>
        </w:rPr>
        <w:t xml:space="preserve"> </w:t>
      </w:r>
      <w:r w:rsidR="009A49B0" w:rsidRPr="00C16518">
        <w:rPr>
          <w:lang w:val="lt-LT"/>
        </w:rPr>
        <w:t>Paslaugų teikėjo ir Kliento</w:t>
      </w:r>
      <w:r w:rsidR="00675AAD" w:rsidRPr="00C16518">
        <w:rPr>
          <w:lang w:val="lt-LT"/>
        </w:rPr>
        <w:t xml:space="preserve"> ir tik dėl tokių paslaugų, kurios atitinka Sutartyje ir Sutarties priede nurodytus reikalavimus</w:t>
      </w:r>
      <w:r w:rsidR="009A49B0" w:rsidRPr="00C16518">
        <w:rPr>
          <w:lang w:val="lt-LT"/>
        </w:rPr>
        <w:t xml:space="preserve">. </w:t>
      </w:r>
    </w:p>
    <w:p w14:paraId="152C85A6" w14:textId="773B6151" w:rsidR="00883754" w:rsidRPr="004F5470" w:rsidRDefault="003C1E74" w:rsidP="00EB7BC9">
      <w:pPr>
        <w:tabs>
          <w:tab w:val="left" w:pos="1134"/>
          <w:tab w:val="left" w:pos="9630"/>
          <w:tab w:val="left" w:pos="9720"/>
        </w:tabs>
        <w:ind w:right="8" w:firstLine="567"/>
        <w:jc w:val="both"/>
        <w:rPr>
          <w:lang w:val="lt-LT"/>
        </w:rPr>
      </w:pPr>
      <w:r w:rsidRPr="00C16518">
        <w:rPr>
          <w:lang w:val="lt-LT"/>
        </w:rPr>
        <w:t xml:space="preserve">2.5. </w:t>
      </w:r>
      <w:r w:rsidR="00883754" w:rsidRPr="00C16518">
        <w:rPr>
          <w:lang w:val="lt-LT"/>
        </w:rPr>
        <w:t>Už tinkamai ir faktiškai suteiktas paslaugas Klientas su Paslaugų teikėju atsiskaito mokėjimo pavedimu, pinigus pervesdamas į Sutartyje nurodytą Paslaugų teikėjo atsiskaitomą</w:t>
      </w:r>
      <w:r w:rsidR="008939B5" w:rsidRPr="00C16518">
        <w:rPr>
          <w:lang w:val="lt-LT"/>
        </w:rPr>
        <w:t xml:space="preserve">ją sąskaitą ne vėliau kaip per </w:t>
      </w:r>
      <w:r w:rsidR="00DB7E55">
        <w:rPr>
          <w:lang w:val="lt-LT"/>
        </w:rPr>
        <w:t>14</w:t>
      </w:r>
      <w:r w:rsidR="008939B5" w:rsidRPr="00C16518">
        <w:rPr>
          <w:lang w:val="lt-LT"/>
        </w:rPr>
        <w:t xml:space="preserve"> (</w:t>
      </w:r>
      <w:r w:rsidR="00DB7E55">
        <w:rPr>
          <w:lang w:val="lt-LT"/>
        </w:rPr>
        <w:t>keturiolika</w:t>
      </w:r>
      <w:r w:rsidR="00883754" w:rsidRPr="00C16518">
        <w:rPr>
          <w:lang w:val="lt-LT"/>
        </w:rPr>
        <w:t xml:space="preserve">) dienų </w:t>
      </w:r>
      <w:r w:rsidR="004033E0" w:rsidRPr="004033E0">
        <w:rPr>
          <w:lang w:val="lt-LT"/>
        </w:rPr>
        <w:t xml:space="preserve">nuo paslaugų perdavimo-priėmimo akto pasirašymo ir teisingos </w:t>
      </w:r>
      <w:r w:rsidR="004033E0" w:rsidRPr="004F5470">
        <w:rPr>
          <w:lang w:val="lt-LT"/>
        </w:rPr>
        <w:t>PVM sąskaitos faktūros /</w:t>
      </w:r>
      <w:r w:rsidR="00642614" w:rsidRPr="004F5470">
        <w:rPr>
          <w:lang w:val="lt-LT"/>
        </w:rPr>
        <w:t xml:space="preserve"> </w:t>
      </w:r>
      <w:r w:rsidR="004033E0" w:rsidRPr="004F5470">
        <w:rPr>
          <w:lang w:val="lt-LT"/>
        </w:rPr>
        <w:t>sąskaitos faktūros gavimo dienos. Paslaugų teikėjas PVM sąskaitą faktūrą / sąskaitą faktūrą turi pateikti elektroniniu būdu, kaip numatyta</w:t>
      </w:r>
      <w:r w:rsidR="008B1AD7" w:rsidRPr="004F5470">
        <w:rPr>
          <w:lang w:val="lt-LT"/>
        </w:rPr>
        <w:t xml:space="preserve"> </w:t>
      </w:r>
      <w:r w:rsidR="00AB6D55" w:rsidRPr="004F5470">
        <w:rPr>
          <w:lang w:val="lt-LT"/>
        </w:rPr>
        <w:t>Mažos vertės pirkimų tvarkos aprašo, patvirtinto Viešųjų pirkimų tarnybos direktoriaus 2017 m. birželio 28 d. įsakymu Nr. 1S-97 „Dėl Mažos vertės pirkimų tvar</w:t>
      </w:r>
      <w:r w:rsidR="00A13141" w:rsidRPr="004F5470">
        <w:rPr>
          <w:lang w:val="lt-LT"/>
        </w:rPr>
        <w:t xml:space="preserve">kos aprašo patvirtinimo“ </w:t>
      </w:r>
      <w:r w:rsidR="00C16518" w:rsidRPr="004F5470">
        <w:rPr>
          <w:lang w:val="lt-LT"/>
        </w:rPr>
        <w:t>24</w:t>
      </w:r>
      <w:r w:rsidR="00A13141" w:rsidRPr="004F5470">
        <w:rPr>
          <w:lang w:val="lt-LT"/>
        </w:rPr>
        <w:t>.4.</w:t>
      </w:r>
      <w:r w:rsidR="00C16518" w:rsidRPr="004F5470">
        <w:rPr>
          <w:lang w:val="lt-LT"/>
        </w:rPr>
        <w:t>5 papunktyje</w:t>
      </w:r>
      <w:r w:rsidR="00A13141" w:rsidRPr="004F5470">
        <w:rPr>
          <w:lang w:val="lt-LT"/>
        </w:rPr>
        <w:t xml:space="preserve">. </w:t>
      </w:r>
      <w:r w:rsidR="0009460E" w:rsidRPr="004F5470">
        <w:rPr>
          <w:lang w:val="lt-LT"/>
        </w:rPr>
        <w:t xml:space="preserve">Paslaugų teikėjui nepateikus </w:t>
      </w:r>
      <w:r w:rsidR="007B5FEA" w:rsidRPr="004F5470">
        <w:rPr>
          <w:lang w:val="lt-LT"/>
        </w:rPr>
        <w:t xml:space="preserve">PVM sąskaitos faktūros / </w:t>
      </w:r>
      <w:r w:rsidR="0009460E" w:rsidRPr="004F5470">
        <w:rPr>
          <w:lang w:val="lt-LT"/>
        </w:rPr>
        <w:t xml:space="preserve">sąskaitos faktūros </w:t>
      </w:r>
      <w:r w:rsidR="008B1AD7" w:rsidRPr="004F5470">
        <w:rPr>
          <w:lang w:val="lt-LT"/>
        </w:rPr>
        <w:t>elektroniniu būdu</w:t>
      </w:r>
      <w:r w:rsidR="0009460E" w:rsidRPr="004F5470">
        <w:rPr>
          <w:lang w:val="lt-LT"/>
        </w:rPr>
        <w:t xml:space="preserve">, Klientas turi teisę nevykdyti mokėjimo. </w:t>
      </w:r>
    </w:p>
    <w:p w14:paraId="54F055D3" w14:textId="5E98D2C9" w:rsidR="006F29C9" w:rsidRPr="004F5470" w:rsidRDefault="006F29C9" w:rsidP="006F29C9">
      <w:pPr>
        <w:tabs>
          <w:tab w:val="left" w:pos="1134"/>
          <w:tab w:val="left" w:pos="9630"/>
          <w:tab w:val="left" w:pos="9720"/>
        </w:tabs>
        <w:ind w:right="8" w:firstLine="567"/>
        <w:jc w:val="both"/>
        <w:rPr>
          <w:lang w:val="lt-LT"/>
        </w:rPr>
      </w:pPr>
      <w:r w:rsidRPr="004F5470">
        <w:rPr>
          <w:lang w:val="lt-LT"/>
        </w:rPr>
        <w:lastRenderedPageBreak/>
        <w:t>2.6. Sutarties kaina/prekių vienetų kainos (įkainiai) Sutarties galiojimo laikotarpiu gali būti perskaičiuojama (-os) (didinama (-os) ar mažinama (-os):</w:t>
      </w:r>
    </w:p>
    <w:p w14:paraId="23196F26" w14:textId="3341DB70" w:rsidR="006F29C9" w:rsidRPr="004F5470" w:rsidRDefault="006F29C9" w:rsidP="006F29C9">
      <w:pPr>
        <w:tabs>
          <w:tab w:val="left" w:pos="1134"/>
          <w:tab w:val="left" w:pos="9630"/>
          <w:tab w:val="left" w:pos="9720"/>
        </w:tabs>
        <w:ind w:right="8" w:firstLine="567"/>
        <w:jc w:val="both"/>
        <w:rPr>
          <w:lang w:val="lt-LT"/>
        </w:rPr>
      </w:pPr>
      <w:r w:rsidRPr="004F5470">
        <w:rPr>
          <w:lang w:val="lt-LT"/>
        </w:rPr>
        <w:t>2.6.1.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Paslaugų teikėjas, kreipdamasis į Klientą raštu, pateikdamas konkrečius skaičiavimus dėl pasikeitusio mokesčio įtakos Sutarties kainai/prekių vienetų kainoms (įkainiams). Klientas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užfiksuojama/os perskaičiuota/os Sutarties kaina/prekių vienetų kainos (įkainiai) bei šio perskaičiavimo įsigaliojimo sąlygos;</w:t>
      </w:r>
    </w:p>
    <w:p w14:paraId="21C9C313" w14:textId="75A92DF7" w:rsidR="006F29C9" w:rsidRPr="004F5470" w:rsidRDefault="006F29C9" w:rsidP="006F29C9">
      <w:pPr>
        <w:tabs>
          <w:tab w:val="left" w:pos="1134"/>
          <w:tab w:val="left" w:pos="9630"/>
          <w:tab w:val="left" w:pos="9720"/>
        </w:tabs>
        <w:ind w:right="8" w:firstLine="567"/>
        <w:jc w:val="both"/>
        <w:rPr>
          <w:lang w:val="lt-LT"/>
        </w:rPr>
      </w:pPr>
      <w:r w:rsidRPr="004F5470">
        <w:rPr>
          <w:lang w:val="lt-LT"/>
        </w:rPr>
        <w:t>2.6.2.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544D6134" w14:textId="3E6C1170" w:rsidR="006F29C9" w:rsidRPr="004F5470" w:rsidRDefault="006F29C9" w:rsidP="006F29C9">
      <w:pPr>
        <w:tabs>
          <w:tab w:val="left" w:pos="1134"/>
          <w:tab w:val="left" w:pos="9630"/>
          <w:tab w:val="left" w:pos="9720"/>
        </w:tabs>
        <w:ind w:right="8" w:firstLine="567"/>
        <w:jc w:val="both"/>
        <w:rPr>
          <w:lang w:val="lt-LT"/>
        </w:rPr>
      </w:pPr>
      <w:r w:rsidRPr="004F5470">
        <w:rPr>
          <w:lang w:val="lt-LT"/>
        </w:rPr>
        <w:t>2.6.2.1. šis Sutarties kainos / prekių vienetų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3796F5A9" w14:textId="2CCDC4ED" w:rsidR="006F29C9" w:rsidRPr="004F5470" w:rsidRDefault="00D44D73" w:rsidP="006F29C9">
      <w:pPr>
        <w:tabs>
          <w:tab w:val="left" w:pos="1134"/>
          <w:tab w:val="left" w:pos="9630"/>
          <w:tab w:val="left" w:pos="9720"/>
        </w:tabs>
        <w:ind w:right="8" w:firstLine="567"/>
        <w:jc w:val="both"/>
        <w:rPr>
          <w:lang w:val="lt-LT"/>
        </w:rPr>
      </w:pPr>
      <w:r w:rsidRPr="004F5470">
        <w:rPr>
          <w:lang w:val="lt-LT"/>
        </w:rPr>
        <w:t>2.6</w:t>
      </w:r>
      <w:r w:rsidR="006F29C9" w:rsidRPr="004F5470">
        <w:rPr>
          <w:lang w:val="lt-LT"/>
        </w:rPr>
        <w:t>.2.2. Sutarties kaina / prekių vienetų kainos (įkainiai) gali būti perskaičiuojama (-os) dėl teisės aktų pasikeitimo tik su sąlyga, kad teisės aktai arba jų pakeitimai buvo priimti po Sutarties sudarymo;</w:t>
      </w:r>
    </w:p>
    <w:p w14:paraId="355B3235" w14:textId="7ADD7C52" w:rsidR="006F29C9" w:rsidRPr="004F5470" w:rsidRDefault="006F29C9" w:rsidP="006F29C9">
      <w:pPr>
        <w:tabs>
          <w:tab w:val="left" w:pos="1134"/>
          <w:tab w:val="left" w:pos="9630"/>
          <w:tab w:val="left" w:pos="9720"/>
        </w:tabs>
        <w:ind w:right="8" w:firstLine="567"/>
        <w:jc w:val="both"/>
        <w:rPr>
          <w:lang w:val="lt-LT"/>
        </w:rPr>
      </w:pPr>
      <w:r w:rsidRPr="004F5470">
        <w:rPr>
          <w:lang w:val="lt-LT"/>
        </w:rPr>
        <w:t>2.6.2.3. Paslaugų teikėjas privalo ne vėliau kaip per 15 (penkiolika)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06A1DE9E" w14:textId="38100A56" w:rsidR="006F29C9" w:rsidRPr="004F5470" w:rsidRDefault="006F29C9" w:rsidP="006F29C9">
      <w:pPr>
        <w:tabs>
          <w:tab w:val="left" w:pos="1134"/>
          <w:tab w:val="left" w:pos="9630"/>
          <w:tab w:val="left" w:pos="9720"/>
        </w:tabs>
        <w:ind w:right="8" w:firstLine="567"/>
        <w:jc w:val="both"/>
        <w:rPr>
          <w:lang w:val="lt-LT"/>
        </w:rPr>
      </w:pPr>
      <w:r w:rsidRPr="004F5470">
        <w:rPr>
          <w:lang w:val="lt-LT"/>
        </w:rPr>
        <w:t>2.6.2.4. po to, kai Paslaugų teikėjas pateikia Klientui Sutarties 2.6.2.3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atlyginamos/mažinamos tik po Susitarimo sudarymo;</w:t>
      </w:r>
    </w:p>
    <w:p w14:paraId="0AE61231" w14:textId="0D90C5C9" w:rsidR="006F29C9" w:rsidRPr="004F5470" w:rsidRDefault="006F29C9" w:rsidP="006F29C9">
      <w:pPr>
        <w:tabs>
          <w:tab w:val="left" w:pos="1134"/>
          <w:tab w:val="left" w:pos="9630"/>
          <w:tab w:val="left" w:pos="9720"/>
        </w:tabs>
        <w:ind w:right="8" w:firstLine="567"/>
        <w:jc w:val="both"/>
        <w:rPr>
          <w:lang w:val="lt-LT"/>
        </w:rPr>
      </w:pPr>
      <w:r w:rsidRPr="004F5470">
        <w:rPr>
          <w:lang w:val="lt-LT"/>
        </w:rPr>
        <w:t>2.6.2.5. Paslaugų teikėjas turi teisę reikalauti atlyginti tik tokias išlaidas, dėl kurių atlyginimo sudarytas Susitarimas;</w:t>
      </w:r>
    </w:p>
    <w:p w14:paraId="37549D85" w14:textId="2E727AD7" w:rsidR="006F29C9" w:rsidRPr="004F5470" w:rsidRDefault="006F29C9" w:rsidP="006F29C9">
      <w:pPr>
        <w:tabs>
          <w:tab w:val="left" w:pos="1134"/>
          <w:tab w:val="left" w:pos="9630"/>
          <w:tab w:val="left" w:pos="9720"/>
        </w:tabs>
        <w:ind w:right="8" w:firstLine="567"/>
        <w:jc w:val="both"/>
        <w:rPr>
          <w:lang w:val="lt-LT"/>
        </w:rPr>
      </w:pPr>
      <w:r w:rsidRPr="004F5470">
        <w:rPr>
          <w:lang w:val="lt-LT"/>
        </w:rPr>
        <w:t>2.6.2.6. Paslaugų teikėjas privalo imtis protingų priemonių galimoms išlaidoms sumažinti.</w:t>
      </w:r>
    </w:p>
    <w:p w14:paraId="559ADBDA" w14:textId="5A694A06" w:rsidR="006F29C9" w:rsidRPr="004F5470" w:rsidRDefault="006F29C9" w:rsidP="006F29C9">
      <w:pPr>
        <w:tabs>
          <w:tab w:val="left" w:pos="1134"/>
          <w:tab w:val="left" w:pos="9630"/>
          <w:tab w:val="left" w:pos="9720"/>
        </w:tabs>
        <w:ind w:right="8" w:firstLine="567"/>
        <w:jc w:val="both"/>
        <w:rPr>
          <w:lang w:val="lt-LT"/>
        </w:rPr>
      </w:pPr>
      <w:r w:rsidRPr="004F5470">
        <w:rPr>
          <w:lang w:val="lt-LT"/>
        </w:rPr>
        <w:t>2.6.3.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r w:rsidRPr="004F5470">
        <w:rPr>
          <w:i/>
          <w:lang w:val="lt-LT"/>
        </w:rPr>
        <w:t>mutatis mutandis</w:t>
      </w:r>
      <w:r w:rsidRPr="004F5470">
        <w:rPr>
          <w:lang w:val="lt-LT"/>
        </w:rPr>
        <w:t>) taikomos Sutarties 2.6.2 papunktyje įtvirtintos sąlygos.</w:t>
      </w:r>
    </w:p>
    <w:p w14:paraId="4877DB34" w14:textId="77777777" w:rsidR="00FC3439" w:rsidRPr="006A44EA" w:rsidRDefault="006F29C9" w:rsidP="00FC3439">
      <w:pPr>
        <w:tabs>
          <w:tab w:val="left" w:pos="1134"/>
          <w:tab w:val="left" w:pos="9630"/>
          <w:tab w:val="left" w:pos="9720"/>
        </w:tabs>
        <w:ind w:right="8" w:firstLine="567"/>
        <w:jc w:val="both"/>
        <w:rPr>
          <w:lang w:val="lt-LT"/>
        </w:rPr>
      </w:pPr>
      <w:r w:rsidRPr="004F5470">
        <w:rPr>
          <w:lang w:val="lt-LT"/>
        </w:rPr>
        <w:t>2.7</w:t>
      </w:r>
      <w:r w:rsidR="003C1E74" w:rsidRPr="004F5470">
        <w:rPr>
          <w:lang w:val="lt-LT"/>
        </w:rPr>
        <w:t xml:space="preserve">. </w:t>
      </w:r>
      <w:r w:rsidR="00FC3439" w:rsidRPr="004F5470">
        <w:rPr>
          <w:lang w:val="lt-LT"/>
        </w:rPr>
        <w:t xml:space="preserve">Jeigu einamaisiais biudžetiniais metais teisės aktais bus apribotas tam tikram laikotarpiui numatytas </w:t>
      </w:r>
      <w:r w:rsidR="00FC3439" w:rsidRPr="006A44EA">
        <w:rPr>
          <w:lang w:val="lt-LT"/>
        </w:rPr>
        <w:t>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sankcijos, kylančios dėl sutartinių įsipareigojimų nevykdymo.</w:t>
      </w:r>
    </w:p>
    <w:p w14:paraId="6B11479D" w14:textId="74E1D6C8" w:rsidR="004D4C5C" w:rsidRDefault="00FC3439" w:rsidP="00FC3439">
      <w:pPr>
        <w:tabs>
          <w:tab w:val="left" w:pos="1134"/>
          <w:tab w:val="left" w:pos="9630"/>
          <w:tab w:val="left" w:pos="9720"/>
        </w:tabs>
        <w:ind w:right="8" w:firstLine="567"/>
        <w:jc w:val="both"/>
        <w:rPr>
          <w:lang w:val="lt-LT"/>
        </w:rPr>
      </w:pPr>
      <w:r w:rsidRPr="006A44EA">
        <w:rPr>
          <w:lang w:val="lt-LT"/>
        </w:rPr>
        <w:t xml:space="preserve">2.8. </w:t>
      </w:r>
      <w:r w:rsidR="003F5000" w:rsidRPr="006A44EA">
        <w:rPr>
          <w:lang w:val="lt-LT"/>
        </w:rPr>
        <w:t>Sutarties kainai apskaičiuoti taik</w:t>
      </w:r>
      <w:r w:rsidR="00642D8C" w:rsidRPr="006A44EA">
        <w:rPr>
          <w:lang w:val="lt-LT"/>
        </w:rPr>
        <w:t>omas kainodaros</w:t>
      </w:r>
      <w:r w:rsidR="00642D8C">
        <w:rPr>
          <w:lang w:val="lt-LT"/>
        </w:rPr>
        <w:t xml:space="preserve"> būdas: fiksuota kaina</w:t>
      </w:r>
      <w:r w:rsidR="003F5000" w:rsidRPr="0018631F">
        <w:rPr>
          <w:lang w:val="lt-LT"/>
        </w:rPr>
        <w:t>.</w:t>
      </w:r>
      <w:r w:rsidR="00642D8C">
        <w:rPr>
          <w:lang w:val="lt-LT"/>
        </w:rPr>
        <w:t xml:space="preserve"> </w:t>
      </w:r>
    </w:p>
    <w:p w14:paraId="2410F2F6" w14:textId="77777777" w:rsidR="00883754" w:rsidRPr="000D5409" w:rsidRDefault="00883754" w:rsidP="00EB7BC9">
      <w:pPr>
        <w:tabs>
          <w:tab w:val="left" w:pos="9630"/>
        </w:tabs>
        <w:ind w:right="8"/>
        <w:rPr>
          <w:b/>
          <w:lang w:val="lt-LT"/>
        </w:rPr>
      </w:pPr>
    </w:p>
    <w:p w14:paraId="394582F0" w14:textId="2B6AA335" w:rsidR="00883754" w:rsidRPr="000D5409" w:rsidRDefault="003C1E74" w:rsidP="00EB7BC9">
      <w:pPr>
        <w:tabs>
          <w:tab w:val="left" w:pos="9630"/>
        </w:tabs>
        <w:ind w:left="360" w:right="8"/>
        <w:jc w:val="center"/>
        <w:rPr>
          <w:b/>
          <w:lang w:val="lt-LT"/>
        </w:rPr>
      </w:pPr>
      <w:r w:rsidRPr="000D5409">
        <w:rPr>
          <w:b/>
          <w:lang w:val="lt-LT"/>
        </w:rPr>
        <w:lastRenderedPageBreak/>
        <w:t xml:space="preserve">3. </w:t>
      </w:r>
      <w:r w:rsidR="00883754" w:rsidRPr="000D5409">
        <w:rPr>
          <w:b/>
          <w:lang w:val="lt-LT"/>
        </w:rPr>
        <w:t>ŠALIŲ ĮSIPAREIGOJIMAI</w:t>
      </w:r>
    </w:p>
    <w:p w14:paraId="3ABCF42D" w14:textId="77777777" w:rsidR="00883754" w:rsidRPr="000D5409" w:rsidRDefault="00883754" w:rsidP="00EB7BC9">
      <w:pPr>
        <w:tabs>
          <w:tab w:val="left" w:pos="9630"/>
        </w:tabs>
        <w:ind w:right="8" w:firstLine="360"/>
        <w:jc w:val="both"/>
        <w:rPr>
          <w:lang w:val="lt-LT"/>
        </w:rPr>
      </w:pPr>
    </w:p>
    <w:p w14:paraId="7DF024A8" w14:textId="28610077" w:rsidR="00883754" w:rsidRPr="00C16518" w:rsidRDefault="003C1E74" w:rsidP="00EB7BC9">
      <w:pPr>
        <w:tabs>
          <w:tab w:val="left" w:pos="1134"/>
          <w:tab w:val="left" w:pos="9630"/>
          <w:tab w:val="left" w:pos="9720"/>
        </w:tabs>
        <w:ind w:right="8" w:firstLine="567"/>
        <w:jc w:val="both"/>
        <w:rPr>
          <w:lang w:val="lt-LT"/>
        </w:rPr>
      </w:pPr>
      <w:r w:rsidRPr="00C16518">
        <w:rPr>
          <w:lang w:val="lt-LT"/>
        </w:rPr>
        <w:t xml:space="preserve">3.1. </w:t>
      </w:r>
      <w:r w:rsidR="00883754" w:rsidRPr="00C16518">
        <w:rPr>
          <w:lang w:val="lt-LT"/>
        </w:rPr>
        <w:t>Paslaugų teikėjas įsipareigoja:</w:t>
      </w:r>
    </w:p>
    <w:p w14:paraId="29555CE5" w14:textId="55D6F742" w:rsidR="00883754" w:rsidRPr="000D5409" w:rsidRDefault="003C1E74" w:rsidP="0029584F">
      <w:pPr>
        <w:pStyle w:val="Pagrindinistekstas"/>
        <w:tabs>
          <w:tab w:val="left" w:pos="1044"/>
          <w:tab w:val="left" w:pos="1276"/>
          <w:tab w:val="left" w:pos="9630"/>
          <w:tab w:val="left" w:pos="9720"/>
        </w:tabs>
        <w:ind w:right="8" w:firstLine="567"/>
      </w:pPr>
      <w:r w:rsidRPr="00C16518">
        <w:t>3.1.1.</w:t>
      </w:r>
      <w:r w:rsidRPr="00C16518">
        <w:rPr>
          <w:i/>
        </w:rPr>
        <w:t xml:space="preserve"> </w:t>
      </w:r>
      <w:r w:rsidR="00883754" w:rsidRPr="00C16518">
        <w:t>Sutartyje</w:t>
      </w:r>
      <w:r w:rsidR="00FE4DF7" w:rsidRPr="00C16518">
        <w:t xml:space="preserve"> ir Sutarties priede</w:t>
      </w:r>
      <w:r w:rsidR="00242E30" w:rsidRPr="00C16518">
        <w:t xml:space="preserve"> nustatyta tvarka,</w:t>
      </w:r>
      <w:r w:rsidR="00883754" w:rsidRPr="00C16518">
        <w:t xml:space="preserve"> sąlygomis</w:t>
      </w:r>
      <w:r w:rsidR="00242E30" w:rsidRPr="00C16518">
        <w:t xml:space="preserve"> ir terminais</w:t>
      </w:r>
      <w:r w:rsidR="00FE4DF7" w:rsidRPr="00C16518">
        <w:t xml:space="preserve"> </w:t>
      </w:r>
      <w:r w:rsidR="0064308C">
        <w:t>su</w:t>
      </w:r>
      <w:r w:rsidR="00FE4DF7" w:rsidRPr="00C16518">
        <w:t>teikti Sutarties ir Sutarties priedo reikalavimus atitinkančias paslaugas</w:t>
      </w:r>
      <w:r w:rsidR="00DB7E55">
        <w:rPr>
          <w:lang w:val="en-GB"/>
        </w:rPr>
        <w:t>;</w:t>
      </w:r>
    </w:p>
    <w:p w14:paraId="4AD988DF" w14:textId="48A756EB" w:rsidR="0098033D" w:rsidRPr="00A33420" w:rsidRDefault="003C1E74" w:rsidP="00EB7BC9">
      <w:pPr>
        <w:pStyle w:val="Pagrindinistekstas"/>
        <w:tabs>
          <w:tab w:val="left" w:pos="1276"/>
          <w:tab w:val="left" w:pos="9630"/>
          <w:tab w:val="left" w:pos="9720"/>
        </w:tabs>
        <w:ind w:right="8" w:firstLine="567"/>
      </w:pPr>
      <w:r w:rsidRPr="0018631F">
        <w:t>3.1.</w:t>
      </w:r>
      <w:r w:rsidR="006A44EA">
        <w:t>2</w:t>
      </w:r>
      <w:r w:rsidRPr="0018631F">
        <w:t xml:space="preserve">. </w:t>
      </w:r>
      <w:r w:rsidR="00A33420" w:rsidRPr="0018631F">
        <w:t>tinkamai ir faktiškai suteikus paslaugas, pateikti Klientui pasirašytą paslaugų perdavimo–priėmimo aktą bei sąskaitą faktūrą;</w:t>
      </w:r>
      <w:r w:rsidR="00A33420" w:rsidRPr="00A33420">
        <w:t xml:space="preserve"> </w:t>
      </w:r>
    </w:p>
    <w:p w14:paraId="3F14E2B4" w14:textId="56BE4EC2" w:rsidR="00D77683" w:rsidRPr="00A33420" w:rsidRDefault="003C1E74" w:rsidP="008939B5">
      <w:pPr>
        <w:pStyle w:val="Pagrindinistekstas"/>
        <w:tabs>
          <w:tab w:val="left" w:pos="1276"/>
          <w:tab w:val="left" w:pos="9630"/>
          <w:tab w:val="left" w:pos="9720"/>
        </w:tabs>
        <w:ind w:right="8" w:firstLine="567"/>
      </w:pPr>
      <w:r w:rsidRPr="00C16518">
        <w:t>3.1.</w:t>
      </w:r>
      <w:r w:rsidR="006A44EA">
        <w:t>3</w:t>
      </w:r>
      <w:r w:rsidRPr="00C16518">
        <w:t xml:space="preserve">. </w:t>
      </w:r>
      <w:r w:rsidR="007231AA" w:rsidRPr="00543A32">
        <w:t>perdavimo–priėmimo aktu perduoti Klientui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w:t>
      </w:r>
    </w:p>
    <w:p w14:paraId="2DE21902" w14:textId="5DE05D10" w:rsidR="00D86A5D" w:rsidRPr="000D5409" w:rsidRDefault="003C1E74" w:rsidP="00EB7BC9">
      <w:pPr>
        <w:pStyle w:val="Pagrindinistekstas"/>
        <w:tabs>
          <w:tab w:val="left" w:pos="1276"/>
          <w:tab w:val="left" w:pos="9630"/>
          <w:tab w:val="left" w:pos="9720"/>
        </w:tabs>
        <w:ind w:right="8" w:firstLine="567"/>
      </w:pPr>
      <w:r w:rsidRPr="000D5409">
        <w:t>3.1.</w:t>
      </w:r>
      <w:r w:rsidR="006A44EA">
        <w:t>4</w:t>
      </w:r>
      <w:r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035F20EF" w:rsidR="00E73444" w:rsidRPr="000D5409" w:rsidRDefault="003C1E74" w:rsidP="00EB7BC9">
      <w:pPr>
        <w:pStyle w:val="Pagrindinistekstas"/>
        <w:tabs>
          <w:tab w:val="left" w:pos="1026"/>
          <w:tab w:val="left" w:pos="1276"/>
          <w:tab w:val="left" w:pos="9630"/>
          <w:tab w:val="left" w:pos="9720"/>
        </w:tabs>
        <w:ind w:right="8" w:firstLine="567"/>
      </w:pPr>
      <w:r w:rsidRPr="000D5409">
        <w:t>3.1.</w:t>
      </w:r>
      <w:r w:rsidR="006A44EA">
        <w:t>5</w:t>
      </w:r>
      <w:r w:rsidRPr="000D5409">
        <w:t xml:space="preserve">. </w:t>
      </w:r>
      <w:r w:rsidR="00E73444" w:rsidRPr="000D5409">
        <w:t>nedelsdamas raštu informuoti Klientą:</w:t>
      </w:r>
    </w:p>
    <w:p w14:paraId="79631F8E" w14:textId="737F166F" w:rsidR="00E73444" w:rsidRPr="000D5409" w:rsidRDefault="003C1E74" w:rsidP="00EB7BC9">
      <w:pPr>
        <w:pStyle w:val="Pagrindinistekstas"/>
        <w:tabs>
          <w:tab w:val="left" w:pos="1276"/>
          <w:tab w:val="left" w:pos="9630"/>
          <w:tab w:val="left" w:pos="9720"/>
        </w:tabs>
        <w:ind w:right="8" w:firstLine="567"/>
      </w:pPr>
      <w:r w:rsidRPr="000D5409">
        <w:t>3.1.</w:t>
      </w:r>
      <w:r w:rsidR="006A44EA">
        <w:t>5</w:t>
      </w:r>
      <w:r w:rsidRPr="000D5409">
        <w:t>.1.</w:t>
      </w:r>
      <w:r w:rsidR="00E73444" w:rsidRPr="000D5409">
        <w:t xml:space="preserve"> jei laiku negali suteikti paslaugų;</w:t>
      </w:r>
    </w:p>
    <w:p w14:paraId="6ABE8D55" w14:textId="6D8CA791" w:rsidR="00883754" w:rsidRPr="000D5409" w:rsidRDefault="003C1E74" w:rsidP="00EB7BC9">
      <w:pPr>
        <w:pStyle w:val="Pagrindinistekstas"/>
        <w:tabs>
          <w:tab w:val="left" w:pos="1276"/>
          <w:tab w:val="left" w:pos="9630"/>
          <w:tab w:val="left" w:pos="9720"/>
        </w:tabs>
        <w:ind w:right="8" w:firstLine="567"/>
      </w:pPr>
      <w:r w:rsidRPr="000D5409">
        <w:t>3.1.</w:t>
      </w:r>
      <w:r w:rsidR="006A44EA">
        <w:t>5</w:t>
      </w:r>
      <w:r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480560A2" w:rsidR="00883754" w:rsidRPr="000D5409" w:rsidRDefault="003C1E74" w:rsidP="00EB7BC9">
      <w:pPr>
        <w:pStyle w:val="Pagrindinistekstas"/>
        <w:tabs>
          <w:tab w:val="left" w:pos="1276"/>
          <w:tab w:val="left" w:pos="9630"/>
          <w:tab w:val="left" w:pos="9720"/>
        </w:tabs>
        <w:ind w:right="8" w:firstLine="567"/>
      </w:pPr>
      <w:r w:rsidRPr="000D5409">
        <w:t>3.1.</w:t>
      </w:r>
      <w:r w:rsidR="006A44EA">
        <w:t>6</w:t>
      </w:r>
      <w:r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1159038B" w:rsidR="00883754" w:rsidRPr="000D5409" w:rsidRDefault="003C1E74" w:rsidP="00EB7BC9">
      <w:pPr>
        <w:pStyle w:val="Pagrindinistekstas"/>
        <w:tabs>
          <w:tab w:val="left" w:pos="1276"/>
          <w:tab w:val="left" w:pos="9630"/>
          <w:tab w:val="left" w:pos="9720"/>
        </w:tabs>
        <w:ind w:right="8" w:firstLine="567"/>
      </w:pPr>
      <w:r w:rsidRPr="000D5409">
        <w:t>3.1.</w:t>
      </w:r>
      <w:r w:rsidR="006A44EA">
        <w:t>7</w:t>
      </w:r>
      <w:r w:rsidRPr="000D5409">
        <w:t xml:space="preserve">. </w:t>
      </w:r>
      <w:r w:rsidR="00883754" w:rsidRPr="000D5409">
        <w:t>gavęs Sutarties 3.2.</w:t>
      </w:r>
      <w:r w:rsidR="00B22280">
        <w:t>4</w:t>
      </w:r>
      <w:r w:rsidR="0018631F" w:rsidRPr="000D5409">
        <w:t xml:space="preserve"> </w:t>
      </w:r>
      <w:r w:rsidR="00883754" w:rsidRPr="000D5409">
        <w:t>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532C6040" w14:textId="1EE99310" w:rsidR="00D77683" w:rsidRPr="0018631F" w:rsidRDefault="003C1E74" w:rsidP="00EB7BC9">
      <w:pPr>
        <w:pStyle w:val="Pagrindinistekstas"/>
        <w:tabs>
          <w:tab w:val="left" w:pos="1276"/>
          <w:tab w:val="left" w:pos="9630"/>
          <w:tab w:val="left" w:pos="9720"/>
        </w:tabs>
        <w:ind w:right="8" w:firstLine="567"/>
      </w:pPr>
      <w:r w:rsidRPr="0018631F">
        <w:t>3.1.</w:t>
      </w:r>
      <w:r w:rsidR="006A44EA">
        <w:t>8</w:t>
      </w:r>
      <w:r w:rsidRPr="0018631F">
        <w:t>.</w:t>
      </w:r>
      <w:r w:rsidR="00EB69C4" w:rsidRPr="0018631F">
        <w:t xml:space="preserve"> </w:t>
      </w:r>
      <w:r w:rsidR="00D77683" w:rsidRPr="0018631F">
        <w:t xml:space="preserve">laikytis konfidencialumo įsipareigojimų, </w:t>
      </w:r>
      <w:r w:rsidR="00D77683" w:rsidRPr="00543A32">
        <w:t>asmens duomenų teisinės apsaugos reikalavimų,</w:t>
      </w:r>
      <w:r w:rsidR="00D77683" w:rsidRPr="00543A32">
        <w:rPr>
          <w:i/>
        </w:rPr>
        <w:t xml:space="preserve"> </w:t>
      </w:r>
      <w:r w:rsidR="00D77683" w:rsidRPr="0018631F">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7231AA">
        <w:t>.</w:t>
      </w:r>
    </w:p>
    <w:p w14:paraId="0B92FF06" w14:textId="5DCC3788" w:rsidR="0028039B" w:rsidRPr="000D5409" w:rsidRDefault="003C1E74" w:rsidP="00EB7BC9">
      <w:pPr>
        <w:tabs>
          <w:tab w:val="left" w:pos="1134"/>
          <w:tab w:val="left" w:pos="9630"/>
          <w:tab w:val="left" w:pos="9720"/>
        </w:tabs>
        <w:ind w:right="8" w:firstLine="567"/>
        <w:jc w:val="both"/>
        <w:rPr>
          <w:lang w:val="lt-LT"/>
        </w:rPr>
      </w:pPr>
      <w:r w:rsidRPr="000D5409">
        <w:rPr>
          <w:lang w:val="lt-LT"/>
        </w:rPr>
        <w:t xml:space="preserve">3.2. </w:t>
      </w:r>
      <w:r w:rsidR="00883754" w:rsidRPr="000D5409">
        <w:rPr>
          <w:lang w:val="lt-LT"/>
        </w:rPr>
        <w:t>Klientas įsipareigoja:</w:t>
      </w:r>
    </w:p>
    <w:p w14:paraId="214E3803" w14:textId="2631C12A" w:rsidR="00883754" w:rsidRPr="000D5409" w:rsidRDefault="003C1E74" w:rsidP="00EB7BC9">
      <w:pPr>
        <w:pStyle w:val="Pagrindinistekstas"/>
        <w:tabs>
          <w:tab w:val="left" w:pos="1276"/>
          <w:tab w:val="left" w:pos="9630"/>
          <w:tab w:val="left" w:pos="9720"/>
        </w:tabs>
        <w:ind w:right="8" w:firstLine="567"/>
      </w:pPr>
      <w:r w:rsidRPr="000D5409">
        <w:t xml:space="preserve">3.2.1. </w:t>
      </w:r>
      <w:r w:rsidR="00C02AA0" w:rsidRPr="000D5409">
        <w:t>sumokėti Paslaugų teikėjui už tinkamai ir faktiškai suteiktas paslaugas Sutartyje numatyta tvarka ir sąlygomis;</w:t>
      </w:r>
    </w:p>
    <w:p w14:paraId="13548F90" w14:textId="5C829C06" w:rsidR="00883754" w:rsidRDefault="003C1E74" w:rsidP="00EB7BC9">
      <w:pPr>
        <w:pStyle w:val="Pagrindinistekstas"/>
        <w:tabs>
          <w:tab w:val="left" w:pos="1276"/>
          <w:tab w:val="left" w:pos="9630"/>
          <w:tab w:val="left" w:pos="9720"/>
        </w:tabs>
        <w:ind w:right="8" w:firstLine="567"/>
      </w:pPr>
      <w:r w:rsidRPr="000D5409">
        <w:t>3.2.</w:t>
      </w:r>
      <w:r w:rsidR="0018631F">
        <w:t>2</w:t>
      </w:r>
      <w:r w:rsidRPr="000D5409">
        <w:t xml:space="preserve">. </w:t>
      </w:r>
      <w:r w:rsidR="002D4372" w:rsidRPr="000D5409">
        <w:t>teikti Paslaugų teikėjui Sutarčiai vykdyti pagrįstai reikalingą turimą informaciją;</w:t>
      </w:r>
    </w:p>
    <w:p w14:paraId="593F4C76" w14:textId="70FB705B" w:rsidR="00B22280" w:rsidRPr="000D5409" w:rsidRDefault="00B22280" w:rsidP="00EB7BC9">
      <w:pPr>
        <w:pStyle w:val="Pagrindinistekstas"/>
        <w:tabs>
          <w:tab w:val="left" w:pos="1276"/>
          <w:tab w:val="left" w:pos="9630"/>
          <w:tab w:val="left" w:pos="9720"/>
        </w:tabs>
        <w:ind w:right="8" w:firstLine="567"/>
      </w:pPr>
      <w:r w:rsidRPr="000D5409">
        <w:t>3.2.</w:t>
      </w:r>
      <w:r>
        <w:t>3</w:t>
      </w:r>
      <w:r w:rsidRPr="000D5409">
        <w:t xml:space="preserve">. </w:t>
      </w:r>
      <w:r w:rsidR="002D4372" w:rsidRPr="000D5409">
        <w:t xml:space="preserve">ne vėliau kaip per </w:t>
      </w:r>
      <w:r w:rsidR="002D4372" w:rsidRPr="00AD3446">
        <w:t xml:space="preserve">5 (penkias) </w:t>
      </w:r>
      <w:r w:rsidR="002D4372" w:rsidRPr="000D5409">
        <w:t>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w:t>
      </w:r>
      <w:r w:rsidR="002D4372">
        <w:t>apunktyje</w:t>
      </w:r>
      <w:r w:rsidR="002D4372" w:rsidRPr="000D5409">
        <w:t xml:space="preserve">;  </w:t>
      </w:r>
    </w:p>
    <w:p w14:paraId="2E143E50" w14:textId="5FD5ECA9" w:rsidR="00883754" w:rsidRPr="000D5409" w:rsidRDefault="00B22280" w:rsidP="00EB7BC9">
      <w:pPr>
        <w:pStyle w:val="Pagrindinistekstas"/>
        <w:tabs>
          <w:tab w:val="left" w:pos="1276"/>
          <w:tab w:val="left" w:pos="9630"/>
          <w:tab w:val="left" w:pos="9720"/>
        </w:tabs>
        <w:ind w:right="8" w:firstLine="567"/>
      </w:pPr>
      <w:r w:rsidRPr="000D5409">
        <w:t>3.2.</w:t>
      </w:r>
      <w:r>
        <w:t>4</w:t>
      </w:r>
      <w:r w:rsidRPr="000D5409">
        <w:t xml:space="preserve">. </w:t>
      </w:r>
      <w:r w:rsidR="002D4372" w:rsidRPr="000D5409">
        <w:t>kilus Šalių ginčui dėl Sutarties, ne vėliau kaip per 3 (tris) darbo dienas nuo ginčo kilimo dienos deleguoti atstovą spręsti ginčo;</w:t>
      </w:r>
    </w:p>
    <w:p w14:paraId="00C14857" w14:textId="35AC8699" w:rsidR="00883754" w:rsidRPr="000D5409" w:rsidRDefault="00B22280" w:rsidP="00EB7BC9">
      <w:pPr>
        <w:pStyle w:val="Pagrindinistekstas"/>
        <w:tabs>
          <w:tab w:val="left" w:pos="1276"/>
          <w:tab w:val="left" w:pos="9630"/>
          <w:tab w:val="left" w:pos="9720"/>
        </w:tabs>
        <w:ind w:right="8" w:firstLine="567"/>
      </w:pPr>
      <w:r w:rsidRPr="000D5409">
        <w:t>3.2.</w:t>
      </w:r>
      <w:r>
        <w:t>5</w:t>
      </w:r>
      <w:r w:rsidRPr="000D5409">
        <w:t xml:space="preserve">. </w:t>
      </w:r>
      <w:r w:rsidR="002D4372" w:rsidRPr="000D5409">
        <w:t>nedelsdamas raštu pranešti Paslaugų teikėjui apie savo pasikeitusius rekvizitus, teisinį statusą, paskirtą atstovą.</w:t>
      </w:r>
    </w:p>
    <w:p w14:paraId="5532A7D3" w14:textId="3BDCB2C2" w:rsidR="007000E7" w:rsidRPr="00AD3446" w:rsidRDefault="003C1E74" w:rsidP="00EB7BC9">
      <w:pPr>
        <w:pStyle w:val="Pagrindinistekstas"/>
        <w:tabs>
          <w:tab w:val="left" w:pos="1170"/>
          <w:tab w:val="left" w:pos="9630"/>
          <w:tab w:val="left" w:pos="9720"/>
        </w:tabs>
        <w:ind w:right="8" w:firstLine="567"/>
      </w:pPr>
      <w:r w:rsidRPr="00AD3446">
        <w:t xml:space="preserve">3.3. </w:t>
      </w:r>
      <w:r w:rsidR="007000E7" w:rsidRPr="00AD3446">
        <w:t>Jeigu Paslaugų teikėjo kvalifikacija dėl teisės verstis atitinkama veikla nebuvo tikrinama arba tikrinama ne visa apimtimi, Paslaugų teikėjas Klientui įsipareigoja, kad Sutartį vykdys t</w:t>
      </w:r>
      <w:r w:rsidR="00AD3446" w:rsidRPr="00AD3446">
        <w:t>ik tokią teisę turintys asmenys.</w:t>
      </w:r>
    </w:p>
    <w:p w14:paraId="48471DF5" w14:textId="3070B99C" w:rsidR="008A3857" w:rsidRPr="00AD3446" w:rsidRDefault="003C1E74" w:rsidP="00EB7BC9">
      <w:pPr>
        <w:pStyle w:val="Pagrindinistekstas"/>
        <w:tabs>
          <w:tab w:val="left" w:pos="1170"/>
          <w:tab w:val="left" w:pos="9630"/>
          <w:tab w:val="left" w:pos="9720"/>
        </w:tabs>
        <w:ind w:right="8" w:firstLine="567"/>
      </w:pPr>
      <w:r w:rsidRPr="00AD3446">
        <w:t xml:space="preserve">3.4. </w:t>
      </w:r>
      <w:r w:rsidR="008A3857" w:rsidRPr="00AD3446">
        <w:t>Kiti Šalių įsipareigojimai nurodyti Sutarties priede.</w:t>
      </w:r>
    </w:p>
    <w:p w14:paraId="6B550E1D" w14:textId="77777777" w:rsidR="00883754" w:rsidRPr="000D5409" w:rsidRDefault="00883754" w:rsidP="00EB7BC9">
      <w:pPr>
        <w:tabs>
          <w:tab w:val="left" w:pos="9630"/>
          <w:tab w:val="left" w:pos="9720"/>
        </w:tabs>
        <w:ind w:right="8"/>
        <w:jc w:val="both"/>
        <w:rPr>
          <w:lang w:val="lt-LT"/>
        </w:rPr>
      </w:pPr>
    </w:p>
    <w:p w14:paraId="390B696B" w14:textId="3503E5C5" w:rsidR="001978FB" w:rsidRPr="000D5409" w:rsidRDefault="003C1E74" w:rsidP="00EB7BC9">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EB7BC9">
      <w:pPr>
        <w:pStyle w:val="Pagrindinistekstas"/>
        <w:tabs>
          <w:tab w:val="left" w:pos="9630"/>
          <w:tab w:val="left" w:pos="9720"/>
        </w:tabs>
        <w:ind w:right="8" w:firstLine="360"/>
        <w:rPr>
          <w:lang w:eastAsia="lt-LT"/>
        </w:rPr>
      </w:pPr>
    </w:p>
    <w:p w14:paraId="4B0BAA08" w14:textId="6E408325" w:rsidR="001978FB" w:rsidRPr="000D5409" w:rsidRDefault="003C1E74" w:rsidP="00EB7BC9">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EB7BC9">
      <w:pPr>
        <w:pStyle w:val="Pagrindinistekstas"/>
        <w:tabs>
          <w:tab w:val="left" w:pos="1276"/>
          <w:tab w:val="left" w:pos="9630"/>
          <w:tab w:val="left" w:pos="9720"/>
        </w:tabs>
        <w:ind w:right="8" w:firstLine="567"/>
      </w:pPr>
      <w:r w:rsidRPr="000D5409">
        <w:lastRenderedPageBreak/>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EB7BC9">
      <w:pPr>
        <w:pStyle w:val="Pagrindinistekstas"/>
        <w:tabs>
          <w:tab w:val="left" w:pos="1276"/>
          <w:tab w:val="left" w:pos="9630"/>
          <w:tab w:val="left" w:pos="9720"/>
        </w:tabs>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EB7BC9">
      <w:pPr>
        <w:tabs>
          <w:tab w:val="left" w:pos="1134"/>
          <w:tab w:val="left" w:pos="9630"/>
          <w:tab w:val="left" w:pos="9720"/>
        </w:tabs>
        <w:ind w:right="8" w:firstLine="567"/>
        <w:jc w:val="both"/>
        <w:rPr>
          <w:lang w:val="lt-LT"/>
        </w:rPr>
      </w:pPr>
      <w:r w:rsidRPr="000D5409">
        <w:rPr>
          <w:lang w:val="lt-LT"/>
        </w:rPr>
        <w:t xml:space="preserve">4.2. </w:t>
      </w:r>
      <w:r w:rsidR="001978FB" w:rsidRPr="000D5409">
        <w:rPr>
          <w:lang w:val="lt-LT"/>
        </w:rPr>
        <w:t>Klientas turi teisę:</w:t>
      </w:r>
    </w:p>
    <w:p w14:paraId="095A1DBD" w14:textId="35FE72BA" w:rsidR="001978FB" w:rsidRPr="000D5409" w:rsidRDefault="003C1E74" w:rsidP="00EB7BC9">
      <w:pPr>
        <w:pStyle w:val="Pagrindinistekstas"/>
        <w:tabs>
          <w:tab w:val="left" w:pos="1276"/>
          <w:tab w:val="left" w:pos="9630"/>
          <w:tab w:val="left" w:pos="9720"/>
        </w:tabs>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sąskaita faktūra</w:t>
      </w:r>
      <w:r w:rsidR="001978FB" w:rsidRPr="000D5409">
        <w:t xml:space="preserve"> (kol bus išsiaiškinta su Paslaugų teikėju ir </w:t>
      </w:r>
      <w:r w:rsidR="00EE57C0" w:rsidRPr="000D5409">
        <w:t>bus pateikta teisinga sąskaita</w:t>
      </w:r>
      <w:r w:rsidR="001978FB" w:rsidRPr="000D5409">
        <w:t xml:space="preserve"> </w:t>
      </w:r>
      <w:r w:rsidR="00EE57C0" w:rsidRPr="000D5409">
        <w:t>faktūra</w:t>
      </w:r>
      <w:r w:rsidR="001978FB" w:rsidRPr="000D5409">
        <w:t>);</w:t>
      </w:r>
      <w:r w:rsidR="00B27BC0" w:rsidRPr="000D5409">
        <w:t xml:space="preserve"> </w:t>
      </w:r>
    </w:p>
    <w:p w14:paraId="6133A05E" w14:textId="0E1A22AE" w:rsidR="001978FB" w:rsidRPr="000D5409" w:rsidRDefault="003C1E74" w:rsidP="00EB7BC9">
      <w:pPr>
        <w:pStyle w:val="Pagrindinistekstas"/>
        <w:tabs>
          <w:tab w:val="left" w:pos="1276"/>
          <w:tab w:val="left" w:pos="9630"/>
          <w:tab w:val="left" w:pos="9720"/>
        </w:tabs>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30150236" w:rsidR="001978FB" w:rsidRDefault="003C1E74" w:rsidP="00EB7BC9">
      <w:pPr>
        <w:pStyle w:val="Pagrindinistekstas"/>
        <w:tabs>
          <w:tab w:val="left" w:pos="1276"/>
          <w:tab w:val="left" w:pos="9630"/>
          <w:tab w:val="left" w:pos="9720"/>
        </w:tabs>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AD3446">
        <w:t>;</w:t>
      </w:r>
    </w:p>
    <w:p w14:paraId="3B214C63" w14:textId="15E6CFB7" w:rsidR="00105F2E" w:rsidRPr="00543A32" w:rsidRDefault="00AD3446" w:rsidP="00EB7BC9">
      <w:pPr>
        <w:pStyle w:val="Pagrindinistekstas"/>
        <w:tabs>
          <w:tab w:val="left" w:pos="1276"/>
          <w:tab w:val="left" w:pos="9630"/>
          <w:tab w:val="left" w:pos="9720"/>
        </w:tabs>
        <w:ind w:right="8" w:firstLine="567"/>
      </w:pPr>
      <w:r w:rsidRPr="00543A32">
        <w:t>4.2.4. reikalauti iš Paslaugų teikėjo kartu ir netesybų, ir realiai įvykdyti prievolę, kai Paslaugų teikėjas pralei</w:t>
      </w:r>
      <w:r w:rsidR="00105F2E" w:rsidRPr="00543A32">
        <w:t>džia prievolės įvykdymo terminą;</w:t>
      </w:r>
    </w:p>
    <w:p w14:paraId="3089C345" w14:textId="39D90BCA" w:rsidR="00AD3446" w:rsidRPr="000D5409" w:rsidRDefault="00105F2E" w:rsidP="00EB7BC9">
      <w:pPr>
        <w:pStyle w:val="Pagrindinistekstas"/>
        <w:tabs>
          <w:tab w:val="left" w:pos="1276"/>
          <w:tab w:val="left" w:pos="9630"/>
          <w:tab w:val="left" w:pos="9720"/>
        </w:tabs>
        <w:ind w:right="8" w:firstLine="567"/>
      </w:pPr>
      <w:r w:rsidRPr="00543A32">
        <w:t xml:space="preserve">4.2.5. </w:t>
      </w:r>
      <w:r w:rsidR="00AD3446" w:rsidRPr="00543A32">
        <w:t>priskaičiuotų netesybų sumos dydžiu mažinti savo piniginę prievolę Paslaugų teikėjui.</w:t>
      </w:r>
    </w:p>
    <w:p w14:paraId="186B6DEC" w14:textId="24C06DC0" w:rsidR="001978FB" w:rsidRPr="00AD3446" w:rsidRDefault="003C1E74" w:rsidP="00EB7BC9">
      <w:pPr>
        <w:pStyle w:val="Pagrindinistekstas"/>
        <w:tabs>
          <w:tab w:val="left" w:pos="1170"/>
          <w:tab w:val="left" w:pos="9630"/>
          <w:tab w:val="left" w:pos="9720"/>
        </w:tabs>
        <w:ind w:right="8" w:firstLine="567"/>
      </w:pPr>
      <w:r w:rsidRPr="00AD3446">
        <w:t xml:space="preserve">4.3. </w:t>
      </w:r>
      <w:r w:rsidR="001978FB" w:rsidRPr="00AD3446">
        <w:t>Kitos Šalių teisės nurodytos Sutarties priede.</w:t>
      </w:r>
    </w:p>
    <w:p w14:paraId="6C64BE23" w14:textId="77777777" w:rsidR="001978FB" w:rsidRPr="000D5409" w:rsidRDefault="001978FB" w:rsidP="00EB7BC9">
      <w:pPr>
        <w:pStyle w:val="Sraopastraipa"/>
        <w:tabs>
          <w:tab w:val="left" w:pos="9630"/>
        </w:tabs>
        <w:ind w:right="8"/>
        <w:rPr>
          <w:b/>
          <w:lang w:val="lt-LT"/>
        </w:rPr>
      </w:pPr>
    </w:p>
    <w:p w14:paraId="6FDF48E3" w14:textId="71929546" w:rsidR="001978FB" w:rsidRPr="000D5409" w:rsidRDefault="003C1E74" w:rsidP="00EB7BC9">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EB7BC9">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EB7BC9">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EB7BC9">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EB7BC9">
      <w:pPr>
        <w:tabs>
          <w:tab w:val="left" w:pos="1134"/>
          <w:tab w:val="left" w:pos="9630"/>
          <w:tab w:val="left" w:pos="9720"/>
        </w:tabs>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EB7BC9">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EB7BC9">
      <w:pPr>
        <w:pStyle w:val="Pagrindinistekstas"/>
        <w:tabs>
          <w:tab w:val="left" w:pos="1170"/>
          <w:tab w:val="left" w:pos="9630"/>
          <w:tab w:val="left" w:pos="9720"/>
        </w:tabs>
        <w:ind w:right="8"/>
        <w:rPr>
          <w:i/>
        </w:rPr>
      </w:pPr>
    </w:p>
    <w:p w14:paraId="0C237CF3" w14:textId="7060CF58" w:rsidR="004D6878" w:rsidRPr="002D020F" w:rsidRDefault="000507C1" w:rsidP="00EB7BC9">
      <w:pPr>
        <w:pStyle w:val="Pagrindinistekstas"/>
        <w:tabs>
          <w:tab w:val="left" w:pos="1170"/>
          <w:tab w:val="left" w:pos="9630"/>
          <w:tab w:val="left" w:pos="9720"/>
        </w:tabs>
        <w:ind w:right="8"/>
        <w:jc w:val="center"/>
        <w:rPr>
          <w:b/>
        </w:rPr>
      </w:pPr>
      <w:r w:rsidRPr="002D020F">
        <w:rPr>
          <w:b/>
        </w:rPr>
        <w:t>6</w:t>
      </w:r>
      <w:r w:rsidR="004D6878" w:rsidRPr="002D020F">
        <w:rPr>
          <w:b/>
        </w:rPr>
        <w:t xml:space="preserve">. PASLAUGŲ TEIKĖJO TEISĖ PASITELKTI TREČIUOSIUS ASMENIS (SUBTEIKIMAS) </w:t>
      </w:r>
    </w:p>
    <w:p w14:paraId="65564072" w14:textId="77777777" w:rsidR="004D6878" w:rsidRPr="002D020F" w:rsidRDefault="004D6878" w:rsidP="00EB7BC9">
      <w:pPr>
        <w:pStyle w:val="Pagrindinistekstas"/>
        <w:tabs>
          <w:tab w:val="left" w:pos="1170"/>
          <w:tab w:val="left" w:pos="9630"/>
          <w:tab w:val="left" w:pos="9720"/>
        </w:tabs>
        <w:ind w:right="8"/>
        <w:jc w:val="center"/>
        <w:rPr>
          <w:b/>
        </w:rPr>
      </w:pPr>
    </w:p>
    <w:p w14:paraId="7A28ACAF" w14:textId="0824E3A0" w:rsidR="000507C1" w:rsidRPr="0018631F" w:rsidRDefault="000507C1" w:rsidP="00EB7BC9">
      <w:pPr>
        <w:pStyle w:val="Pagrindinistekstas"/>
        <w:tabs>
          <w:tab w:val="left" w:pos="1170"/>
          <w:tab w:val="left" w:pos="9630"/>
          <w:tab w:val="left" w:pos="9720"/>
        </w:tabs>
        <w:ind w:right="8" w:firstLine="567"/>
        <w:rPr>
          <w:b/>
          <w:bCs/>
        </w:rPr>
      </w:pPr>
      <w:r w:rsidRPr="002D020F">
        <w:t>6</w:t>
      </w:r>
      <w:r w:rsidR="004D6878" w:rsidRPr="002D020F">
        <w:t>.</w:t>
      </w:r>
      <w:r w:rsidRPr="002D020F">
        <w:t>1.</w:t>
      </w:r>
      <w:r w:rsidR="004D6878" w:rsidRPr="002D020F">
        <w:t xml:space="preserve"> </w:t>
      </w:r>
      <w:r w:rsidRPr="0018631F">
        <w:rPr>
          <w:bCs/>
        </w:rPr>
        <w:t xml:space="preserve">Paslaugų teikėjas Sutarties vykdymui </w:t>
      </w:r>
      <w:r w:rsidR="00795C61" w:rsidRPr="0018631F">
        <w:rPr>
          <w:bCs/>
        </w:rPr>
        <w:t>gali pasitelkti</w:t>
      </w:r>
      <w:r w:rsidRPr="0018631F">
        <w:rPr>
          <w:bCs/>
        </w:rPr>
        <w:t>:</w:t>
      </w:r>
    </w:p>
    <w:p w14:paraId="02A6304F" w14:textId="77777777" w:rsidR="00EB26CA" w:rsidRDefault="007231AA" w:rsidP="00EB7BC9">
      <w:pPr>
        <w:pStyle w:val="Pagrindinistekstas"/>
        <w:tabs>
          <w:tab w:val="left" w:pos="1170"/>
          <w:tab w:val="left" w:pos="9630"/>
          <w:tab w:val="left" w:pos="9720"/>
        </w:tabs>
        <w:ind w:right="8" w:firstLine="567"/>
      </w:pPr>
      <w:r w:rsidRPr="00543A32">
        <w:t>6.1.1.</w:t>
      </w:r>
      <w:r w:rsidR="000507C1" w:rsidRPr="0018631F">
        <w:t xml:space="preserve"> </w:t>
      </w:r>
      <w:r w:rsidR="00EB26CA" w:rsidRPr="00EB26CA">
        <w:t>savo pasiūlyme nurodytus subteikėjus, kuriais grindžiama Paslaugų teikėjo kvalifikacija;</w:t>
      </w:r>
    </w:p>
    <w:p w14:paraId="679D8AA0" w14:textId="3C97E918" w:rsidR="000507C1" w:rsidRPr="0018631F" w:rsidRDefault="007231AA" w:rsidP="00EB7BC9">
      <w:pPr>
        <w:pStyle w:val="Pagrindinistekstas"/>
        <w:tabs>
          <w:tab w:val="left" w:pos="1170"/>
          <w:tab w:val="left" w:pos="9630"/>
          <w:tab w:val="left" w:pos="9720"/>
        </w:tabs>
        <w:ind w:right="8" w:firstLine="567"/>
        <w:rPr>
          <w:bCs/>
        </w:rPr>
      </w:pPr>
      <w:r w:rsidRPr="007231AA">
        <w:rPr>
          <w:lang w:val="en-GB"/>
        </w:rPr>
        <w:t>6.1.</w:t>
      </w:r>
      <w:r>
        <w:rPr>
          <w:lang w:val="en-GB"/>
        </w:rPr>
        <w:t>2</w:t>
      </w:r>
      <w:r w:rsidRPr="007231AA">
        <w:rPr>
          <w:lang w:val="en-GB"/>
        </w:rPr>
        <w:t>.</w:t>
      </w:r>
      <w:r w:rsidR="000507C1" w:rsidRPr="0018631F">
        <w:t xml:space="preserve"> </w:t>
      </w:r>
      <w:r w:rsidR="007F47A5" w:rsidRPr="0018631F">
        <w:t>kitus subt</w:t>
      </w:r>
      <w:r w:rsidR="000507C1" w:rsidRPr="0018631F">
        <w:t>e</w:t>
      </w:r>
      <w:r w:rsidR="007F47A5" w:rsidRPr="0018631F">
        <w:t>i</w:t>
      </w:r>
      <w:r w:rsidR="000507C1" w:rsidRPr="0018631F">
        <w:t xml:space="preserve">kėjus, jeigu pasiūlymo pateikimo metu jie buvo žinomi. </w:t>
      </w:r>
    </w:p>
    <w:p w14:paraId="365BB70D" w14:textId="77777777" w:rsidR="00EB26CA" w:rsidRPr="00EB26CA" w:rsidRDefault="000507C1" w:rsidP="00EB26CA">
      <w:pPr>
        <w:pStyle w:val="Pagrindinistekstas"/>
        <w:tabs>
          <w:tab w:val="left" w:pos="1170"/>
          <w:tab w:val="left" w:pos="9630"/>
          <w:tab w:val="left" w:pos="9720"/>
        </w:tabs>
        <w:ind w:right="8" w:firstLine="567"/>
        <w:rPr>
          <w:bCs/>
        </w:rPr>
      </w:pPr>
      <w:r w:rsidRPr="0018631F">
        <w:rPr>
          <w:bCs/>
        </w:rPr>
        <w:t xml:space="preserve">6.2. </w:t>
      </w:r>
      <w:r w:rsidR="00EB26CA" w:rsidRPr="00EB26CA">
        <w:rPr>
          <w:bCs/>
        </w:rPr>
        <w:t>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w:t>
      </w:r>
    </w:p>
    <w:p w14:paraId="64576F06" w14:textId="7603942E" w:rsidR="000507C1" w:rsidRDefault="00EB26CA" w:rsidP="00A3143B">
      <w:pPr>
        <w:pStyle w:val="Pagrindinistekstas"/>
        <w:tabs>
          <w:tab w:val="left" w:pos="1170"/>
          <w:tab w:val="left" w:pos="9630"/>
          <w:tab w:val="left" w:pos="9720"/>
        </w:tabs>
        <w:ind w:right="8" w:firstLine="567"/>
        <w:rPr>
          <w:bCs/>
        </w:rPr>
      </w:pPr>
      <w:r>
        <w:rPr>
          <w:bCs/>
        </w:rPr>
        <w:lastRenderedPageBreak/>
        <w:t>6.2.1.</w:t>
      </w:r>
      <w:r w:rsidRPr="00EB26CA">
        <w:rPr>
          <w:rFonts w:ascii="Arial" w:eastAsiaTheme="minorHAnsi" w:hAnsi="Arial" w:cs="Arial"/>
          <w:sz w:val="20"/>
          <w:szCs w:val="20"/>
        </w:rPr>
        <w:t xml:space="preserve"> </w:t>
      </w:r>
      <w:r w:rsidRPr="00543A32">
        <w:rPr>
          <w:bCs/>
        </w:rPr>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102FE23F" w14:textId="16BBDF16" w:rsidR="00EB26CA" w:rsidRDefault="00EB26CA" w:rsidP="00A3143B">
      <w:pPr>
        <w:pStyle w:val="Pagrindinistekstas"/>
        <w:tabs>
          <w:tab w:val="left" w:pos="1170"/>
          <w:tab w:val="left" w:pos="9630"/>
          <w:tab w:val="left" w:pos="9720"/>
        </w:tabs>
        <w:ind w:right="8" w:firstLine="567"/>
        <w:rPr>
          <w:bCs/>
        </w:rPr>
      </w:pPr>
      <w:r>
        <w:rPr>
          <w:bCs/>
        </w:rPr>
        <w:t>6.2.2.</w:t>
      </w:r>
      <w:r w:rsidRPr="00EB26CA">
        <w:rPr>
          <w:rFonts w:ascii="Arial" w:eastAsiaTheme="minorHAnsi" w:hAnsi="Arial" w:cs="Arial"/>
          <w:bCs/>
          <w:sz w:val="20"/>
          <w:szCs w:val="20"/>
        </w:rPr>
        <w:t xml:space="preserve"> </w:t>
      </w:r>
      <w:r w:rsidRPr="00543A32">
        <w:rPr>
          <w:bCs/>
        </w:rPr>
        <w:t>Paslaugų teikėjo pasiūlyme nurodyto subteikėjo, kuriuo grindžiama Paslaugų teikėjo kvalifikacija, padėtis atitinka bent vieną Lietuvos Respublikos viešųjų pirkimų įstatymo 46 straipsnyje nustatytų pašalinimo pagrindų.</w:t>
      </w:r>
    </w:p>
    <w:p w14:paraId="08A39354" w14:textId="77BBE903" w:rsidR="00EB26CA" w:rsidRPr="002D020F" w:rsidRDefault="00EB26CA" w:rsidP="00E46002">
      <w:pPr>
        <w:pStyle w:val="Pagrindinistekstas"/>
        <w:tabs>
          <w:tab w:val="left" w:pos="1170"/>
          <w:tab w:val="left" w:pos="9630"/>
          <w:tab w:val="left" w:pos="9720"/>
        </w:tabs>
        <w:ind w:right="8" w:firstLine="567"/>
        <w:rPr>
          <w:bCs/>
        </w:rPr>
      </w:pPr>
      <w:r>
        <w:rPr>
          <w:bCs/>
        </w:rPr>
        <w:t>6.3.</w:t>
      </w:r>
      <w:r w:rsidRPr="00EB26CA">
        <w:rPr>
          <w:rFonts w:ascii="Arial" w:eastAsiaTheme="minorHAnsi" w:hAnsi="Arial" w:cs="Arial"/>
          <w:sz w:val="20"/>
          <w:szCs w:val="20"/>
        </w:rPr>
        <w:t xml:space="preserve"> </w:t>
      </w:r>
      <w:r w:rsidRPr="00EB26CA">
        <w:rPr>
          <w:bCs/>
        </w:rPr>
        <w:t xml:space="preserve">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kurie buvo nurodyti Paslaugų teikėjo pasiūlyme, gali būti keičiami tik gavus rašytinį Kliento sutikimą.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pašalinimo pagrindų nebuvimą ir kvalifikacijos atitiktį. </w:t>
      </w:r>
    </w:p>
    <w:p w14:paraId="35EFA8C5" w14:textId="462A61F0" w:rsidR="004D6878" w:rsidRPr="002D020F" w:rsidRDefault="004D6878" w:rsidP="00EB7BC9">
      <w:pPr>
        <w:pStyle w:val="Pagrindinistekstas"/>
        <w:tabs>
          <w:tab w:val="left" w:pos="1170"/>
          <w:tab w:val="left" w:pos="9630"/>
          <w:tab w:val="left" w:pos="9720"/>
        </w:tabs>
        <w:ind w:right="8"/>
      </w:pPr>
    </w:p>
    <w:p w14:paraId="148E3642" w14:textId="17104BF0" w:rsidR="000E0988" w:rsidRPr="002D020F" w:rsidRDefault="009740DE" w:rsidP="00EB7BC9">
      <w:pPr>
        <w:ind w:left="360"/>
        <w:jc w:val="center"/>
        <w:rPr>
          <w:lang w:val="lt-LT"/>
        </w:rPr>
      </w:pPr>
      <w:r w:rsidRPr="002D020F">
        <w:rPr>
          <w:b/>
          <w:bCs/>
          <w:lang w:val="lt-LT"/>
        </w:rPr>
        <w:t xml:space="preserve">7. </w:t>
      </w:r>
      <w:r w:rsidR="000E0988" w:rsidRPr="002D020F">
        <w:rPr>
          <w:b/>
          <w:bCs/>
          <w:lang w:val="lt-LT"/>
        </w:rPr>
        <w:t>SUTARTIES ĮVYKDYMO UŽTIKRINIMAS</w:t>
      </w:r>
    </w:p>
    <w:p w14:paraId="2EC42CC3" w14:textId="77777777" w:rsidR="000E0988" w:rsidRPr="002D020F" w:rsidRDefault="000E0988" w:rsidP="00EB7BC9">
      <w:pPr>
        <w:pStyle w:val="Sraopastraipa"/>
        <w:rPr>
          <w:lang w:val="lt-LT"/>
        </w:rPr>
      </w:pPr>
    </w:p>
    <w:p w14:paraId="6AC38F1C" w14:textId="7B2282E0" w:rsidR="0004325C" w:rsidRPr="004F5470" w:rsidRDefault="009740DE" w:rsidP="00EB7BC9">
      <w:pPr>
        <w:tabs>
          <w:tab w:val="left" w:pos="1170"/>
        </w:tabs>
        <w:ind w:firstLine="567"/>
        <w:jc w:val="both"/>
        <w:rPr>
          <w:lang w:val="lt-LT" w:eastAsia="lt-LT"/>
        </w:rPr>
      </w:pPr>
      <w:r w:rsidRPr="004F5470">
        <w:rPr>
          <w:lang w:val="lt-LT" w:eastAsia="lt-LT"/>
        </w:rPr>
        <w:t xml:space="preserve">7.1. </w:t>
      </w:r>
      <w:r w:rsidR="002D4372" w:rsidRPr="004F5470">
        <w:rPr>
          <w:lang w:val="lt-LT" w:eastAsia="lt-LT"/>
        </w:rPr>
        <w:t>Jei Paslaugų teikėjas nevykdo savo sutartinių įsipareigojimų Sutartyje nurodytais terminais, Klientas turi teisę be oficialaus įspėjimo ir nesumažindamas kitų savo teisių gynimo būdų pradėti skaičiuoti</w:t>
      </w:r>
      <w:r w:rsidR="00FC5B94">
        <w:rPr>
          <w:lang w:val="lt-LT" w:eastAsia="lt-LT"/>
        </w:rPr>
        <w:t xml:space="preserve"> </w:t>
      </w:r>
      <w:r w:rsidR="00FC5B94" w:rsidRPr="00FC5B94">
        <w:rPr>
          <w:lang w:val="lt-LT" w:eastAsia="lt-LT"/>
        </w:rPr>
        <w:t xml:space="preserve">0,02 (dviejų šimtųjų) </w:t>
      </w:r>
      <w:r w:rsidR="00352BCD" w:rsidRPr="004F5470">
        <w:rPr>
          <w:lang w:val="lt-LT" w:eastAsia="lt-LT"/>
        </w:rPr>
        <w:t>procento</w:t>
      </w:r>
      <w:r w:rsidR="002D4372" w:rsidRPr="004F5470">
        <w:rPr>
          <w:lang w:val="lt-LT" w:eastAsia="lt-LT"/>
        </w:rPr>
        <w:t xml:space="preserve"> dydžio delspinigius nuo nesuteiktų ar netinkamai suteiktų paslaugų kainos (be PVM) už kiekvieną uždelstą dieną.</w:t>
      </w:r>
    </w:p>
    <w:p w14:paraId="4405D022" w14:textId="5A170C6B" w:rsidR="0004325C" w:rsidRPr="004F5470" w:rsidRDefault="002D020F" w:rsidP="00EB7BC9">
      <w:pPr>
        <w:tabs>
          <w:tab w:val="left" w:pos="1170"/>
        </w:tabs>
        <w:ind w:firstLine="567"/>
        <w:jc w:val="both"/>
        <w:rPr>
          <w:lang w:val="lt-LT" w:eastAsia="lt-LT"/>
        </w:rPr>
      </w:pPr>
      <w:r w:rsidRPr="004F5470">
        <w:rPr>
          <w:lang w:val="lt-LT" w:eastAsia="lt-LT"/>
        </w:rPr>
        <w:t>7.2</w:t>
      </w:r>
      <w:r w:rsidR="009740DE" w:rsidRPr="004F5470">
        <w:rPr>
          <w:lang w:val="lt-LT" w:eastAsia="lt-LT"/>
        </w:rPr>
        <w:t xml:space="preserve">. </w:t>
      </w:r>
      <w:r w:rsidR="002D4372" w:rsidRPr="004F5470">
        <w:rPr>
          <w:lang w:val="lt-LT" w:eastAsia="lt-LT"/>
        </w:rPr>
        <w:t>Jei Klientas nevykdo savo įsipareigojimų Sutartyje numatytais terminais, Paslaugų teikėjas turi teisę, apie tai įspėjęs Klientą, pradėti skaičiuoti</w:t>
      </w:r>
      <w:r w:rsidR="00352BCD" w:rsidRPr="004F5470">
        <w:rPr>
          <w:lang w:val="lt-LT" w:eastAsia="lt-LT"/>
        </w:rPr>
        <w:t xml:space="preserve"> </w:t>
      </w:r>
      <w:r w:rsidR="00FC5B94" w:rsidRPr="00FC5B94">
        <w:rPr>
          <w:lang w:val="lt-LT" w:eastAsia="lt-LT"/>
        </w:rPr>
        <w:t xml:space="preserve">0,02 (dviejų šimtųjų) </w:t>
      </w:r>
      <w:r w:rsidR="00352BCD" w:rsidRPr="004F5470">
        <w:rPr>
          <w:lang w:val="lt-LT" w:eastAsia="lt-LT"/>
        </w:rPr>
        <w:t>procento</w:t>
      </w:r>
      <w:r w:rsidR="002D4372" w:rsidRPr="004F5470">
        <w:rPr>
          <w:lang w:val="lt-LT" w:eastAsia="lt-LT"/>
        </w:rPr>
        <w:t xml:space="preserve"> dydžio delspinigius nuo neįvykdytų įsipareigojimų vertės (be PVM) už kiekvieną uždelstą dieną.</w:t>
      </w:r>
    </w:p>
    <w:p w14:paraId="4080D11D" w14:textId="77777777" w:rsidR="0004325C" w:rsidRPr="000D5409" w:rsidRDefault="0004325C" w:rsidP="00EB7BC9">
      <w:pPr>
        <w:tabs>
          <w:tab w:val="left" w:pos="1170"/>
        </w:tabs>
        <w:ind w:left="540"/>
        <w:jc w:val="both"/>
        <w:rPr>
          <w:i/>
          <w:lang w:val="lt-LT" w:eastAsia="lt-LT"/>
        </w:rPr>
      </w:pPr>
    </w:p>
    <w:p w14:paraId="076D00D8" w14:textId="683AFF88" w:rsidR="00883754" w:rsidRPr="000D5409" w:rsidRDefault="00ED109F" w:rsidP="00EB7BC9">
      <w:pPr>
        <w:tabs>
          <w:tab w:val="left" w:pos="9630"/>
        </w:tabs>
        <w:ind w:left="360" w:right="8"/>
        <w:jc w:val="center"/>
        <w:rPr>
          <w:b/>
          <w:lang w:val="lt-LT"/>
        </w:rPr>
      </w:pPr>
      <w:r w:rsidRPr="000D5409">
        <w:rPr>
          <w:b/>
          <w:lang w:val="lt-LT"/>
        </w:rPr>
        <w:t xml:space="preserve">8. </w:t>
      </w:r>
      <w:r w:rsidR="00883754" w:rsidRPr="000D5409">
        <w:rPr>
          <w:b/>
          <w:lang w:val="lt-LT"/>
        </w:rPr>
        <w:t>SUTARTIES GALIOJIMAS</w:t>
      </w:r>
    </w:p>
    <w:p w14:paraId="7BC621D3" w14:textId="77777777" w:rsidR="00883754" w:rsidRPr="000D5409" w:rsidRDefault="00883754" w:rsidP="00EB7BC9">
      <w:pPr>
        <w:pStyle w:val="Pagrindiniotekstotrauka"/>
        <w:tabs>
          <w:tab w:val="left" w:pos="800"/>
          <w:tab w:val="left" w:pos="9630"/>
        </w:tabs>
        <w:spacing w:after="0"/>
        <w:ind w:left="0" w:right="8"/>
        <w:jc w:val="both"/>
      </w:pPr>
    </w:p>
    <w:p w14:paraId="7B0CA72A" w14:textId="4253D288" w:rsidR="00883754" w:rsidRPr="004F5470" w:rsidRDefault="00ED109F" w:rsidP="00EB7BC9">
      <w:pPr>
        <w:tabs>
          <w:tab w:val="left" w:pos="1134"/>
          <w:tab w:val="left" w:pos="9630"/>
          <w:tab w:val="left" w:pos="9720"/>
        </w:tabs>
        <w:ind w:right="8" w:firstLine="567"/>
        <w:jc w:val="both"/>
        <w:rPr>
          <w:lang w:val="lt-LT"/>
        </w:rPr>
      </w:pPr>
      <w:r w:rsidRPr="0018631F">
        <w:rPr>
          <w:lang w:val="lt-LT"/>
        </w:rPr>
        <w:t xml:space="preserve">8.1. </w:t>
      </w:r>
      <w:r w:rsidR="00883754" w:rsidRPr="0018631F">
        <w:rPr>
          <w:lang w:val="lt-LT"/>
        </w:rPr>
        <w:t>Sutartis įsigalioja nuo Sutarties pasirašymo</w:t>
      </w:r>
      <w:r w:rsidR="009E4A8C" w:rsidRPr="0018631F">
        <w:rPr>
          <w:lang w:val="lt-LT"/>
        </w:rPr>
        <w:t xml:space="preserve"> </w:t>
      </w:r>
      <w:r w:rsidR="00883754" w:rsidRPr="0018631F">
        <w:rPr>
          <w:lang w:val="lt-LT"/>
        </w:rPr>
        <w:t>dienos ir galioja iki visiško Šalių</w:t>
      </w:r>
      <w:r w:rsidR="00B174FD" w:rsidRPr="0018631F">
        <w:rPr>
          <w:lang w:val="lt-LT"/>
        </w:rPr>
        <w:t xml:space="preserve"> sutartinių</w:t>
      </w:r>
      <w:r w:rsidR="00883754" w:rsidRPr="0018631F">
        <w:rPr>
          <w:lang w:val="lt-LT"/>
        </w:rPr>
        <w:t xml:space="preserve"> </w:t>
      </w:r>
      <w:r w:rsidR="00883754" w:rsidRPr="004F5470">
        <w:rPr>
          <w:lang w:val="lt-LT"/>
        </w:rPr>
        <w:t>įsipareigojimų įvykdymo</w:t>
      </w:r>
      <w:r w:rsidR="0004325C" w:rsidRPr="004F5470">
        <w:rPr>
          <w:lang w:val="lt-LT"/>
        </w:rPr>
        <w:t xml:space="preserve"> arba iki kol ji nėra nutraukiama teisės aktuose ar šioje Sutartyje nustatytais atvejais</w:t>
      </w:r>
      <w:r w:rsidR="00883754" w:rsidRPr="004F5470">
        <w:rPr>
          <w:lang w:val="lt-LT"/>
        </w:rPr>
        <w:t xml:space="preserve">. </w:t>
      </w:r>
    </w:p>
    <w:p w14:paraId="04A38A15" w14:textId="31E7C4E1" w:rsidR="00272B62" w:rsidRPr="004F5470" w:rsidRDefault="00ED109F" w:rsidP="00EB7BC9">
      <w:pPr>
        <w:tabs>
          <w:tab w:val="left" w:pos="1134"/>
          <w:tab w:val="left" w:pos="9630"/>
          <w:tab w:val="left" w:pos="9720"/>
        </w:tabs>
        <w:ind w:right="8" w:firstLine="567"/>
        <w:jc w:val="both"/>
        <w:rPr>
          <w:lang w:val="lt-LT"/>
        </w:rPr>
      </w:pPr>
      <w:r w:rsidRPr="004F5470">
        <w:rPr>
          <w:lang w:val="lt-LT"/>
        </w:rPr>
        <w:t>8.</w:t>
      </w:r>
      <w:r w:rsidR="00106655" w:rsidRPr="004F5470">
        <w:rPr>
          <w:lang w:val="lt-LT"/>
        </w:rPr>
        <w:t>2</w:t>
      </w:r>
      <w:r w:rsidRPr="004F5470">
        <w:rPr>
          <w:lang w:val="lt-LT"/>
        </w:rPr>
        <w:t xml:space="preserve">. </w:t>
      </w:r>
      <w:r w:rsidR="00BB22EF" w:rsidRPr="004F5470">
        <w:rPr>
          <w:lang w:val="lt-LT"/>
        </w:rPr>
        <w:t xml:space="preserve">Nutraukus Sutartį ar jai pasibaigus, lieka galioti Sutarties nuostatos, susijusios su atsakomybe, ginčų nagrinėjimo tvarka, taip pat visos kitos Sutarties nuostatos, jeigu šios </w:t>
      </w:r>
      <w:r w:rsidR="00712479" w:rsidRPr="004F5470">
        <w:rPr>
          <w:lang w:val="lt-LT"/>
        </w:rPr>
        <w:t>nuostatos</w:t>
      </w:r>
      <w:r w:rsidR="00BB22EF" w:rsidRPr="004F5470">
        <w:rPr>
          <w:lang w:val="lt-LT"/>
        </w:rPr>
        <w:t xml:space="preserve"> pagal savo esmę lieka galioti ir po Sutarties nutraukimo</w:t>
      </w:r>
      <w:r w:rsidR="0004325C" w:rsidRPr="004F5470">
        <w:rPr>
          <w:lang w:val="lt-LT"/>
        </w:rPr>
        <w:t>.</w:t>
      </w:r>
    </w:p>
    <w:p w14:paraId="6823C26C" w14:textId="01BB7CB2" w:rsidR="002D4372" w:rsidRPr="006A44EA" w:rsidRDefault="00ED109F" w:rsidP="002D4372">
      <w:pPr>
        <w:tabs>
          <w:tab w:val="left" w:pos="1134"/>
          <w:tab w:val="left" w:pos="9630"/>
          <w:tab w:val="left" w:pos="9720"/>
        </w:tabs>
        <w:ind w:right="8" w:firstLine="567"/>
        <w:jc w:val="both"/>
        <w:rPr>
          <w:lang w:val="lt-LT"/>
        </w:rPr>
      </w:pPr>
      <w:r w:rsidRPr="004F5470">
        <w:rPr>
          <w:lang w:val="lt-LT"/>
        </w:rPr>
        <w:t>8.</w:t>
      </w:r>
      <w:r w:rsidR="00106655" w:rsidRPr="004F5470">
        <w:rPr>
          <w:lang w:val="lt-LT"/>
        </w:rPr>
        <w:t>3</w:t>
      </w:r>
      <w:r w:rsidRPr="004F5470">
        <w:rPr>
          <w:lang w:val="lt-LT"/>
        </w:rPr>
        <w:t xml:space="preserve">. </w:t>
      </w:r>
      <w:r w:rsidR="00272B62" w:rsidRPr="004F5470">
        <w:rPr>
          <w:lang w:val="lt-LT"/>
        </w:rPr>
        <w:t xml:space="preserve">Jei viena iš Šalių nevykdo sutartinių įsipareigojimų ar juos vykdo netinkamai ir tai yra esminis Sutarties </w:t>
      </w:r>
      <w:r w:rsidR="00272B62" w:rsidRPr="006A44EA">
        <w:rPr>
          <w:lang w:val="lt-LT"/>
        </w:rPr>
        <w:t xml:space="preserve">pažeidimas, kita Šalis gali vienašališkai nutraukti Sutartį, raštu įspėjusi apie tai kitą Šalį prieš </w:t>
      </w:r>
      <w:r w:rsidR="00F65BA1" w:rsidRPr="006A44EA">
        <w:rPr>
          <w:lang w:val="lt-LT"/>
        </w:rPr>
        <w:t>20 (dvidešimt)</w:t>
      </w:r>
      <w:r w:rsidR="00F65BA1" w:rsidRPr="006A44EA">
        <w:rPr>
          <w:i/>
          <w:lang w:val="lt-LT"/>
        </w:rPr>
        <w:t xml:space="preserve"> </w:t>
      </w:r>
      <w:r w:rsidR="00272B62" w:rsidRPr="006A44EA">
        <w:rPr>
          <w:lang w:val="lt-LT"/>
        </w:rPr>
        <w:t xml:space="preserve">darbo dienų ir pateikusi pagrįstus motyvus. Esminis Sutarties pažeidimas turi būti suprantamas ir pagal CK 6.217 straipsnio 2 dalies kriterijus, ir pagal Sutartį (kai Šalys susitaria, ką laikys esminiu Sutarties pažeidimu). </w:t>
      </w:r>
      <w:r w:rsidR="00FC5B94" w:rsidRPr="006A44EA">
        <w:rPr>
          <w:lang w:val="lt-LT"/>
        </w:rPr>
        <w:t>Esminiu Sutarties pažeidimu pagal Sutartį laikom</w:t>
      </w:r>
      <w:r w:rsidR="00592F5B" w:rsidRPr="006A44EA">
        <w:rPr>
          <w:lang w:val="lt-LT"/>
        </w:rPr>
        <w:t>as</w:t>
      </w:r>
      <w:r w:rsidR="00FC5B94" w:rsidRPr="006A44EA">
        <w:rPr>
          <w:lang w:val="lt-LT"/>
        </w:rPr>
        <w:t xml:space="preserve"> netinkamos kokybės, t. y. Sutarties reikalavimų neatitinkančių, paslaugų teikimas, kai paslaugų teikimo trūkumai neištaisomi per Kliento nustatytą protingą terminą.</w:t>
      </w:r>
    </w:p>
    <w:p w14:paraId="1F436126" w14:textId="1C0BB271" w:rsidR="00883754" w:rsidRPr="0018631F" w:rsidRDefault="00ED109F" w:rsidP="002D4372">
      <w:pPr>
        <w:tabs>
          <w:tab w:val="left" w:pos="1134"/>
          <w:tab w:val="left" w:pos="9630"/>
          <w:tab w:val="left" w:pos="9720"/>
        </w:tabs>
        <w:ind w:right="8" w:firstLine="567"/>
        <w:jc w:val="both"/>
        <w:rPr>
          <w:lang w:val="lt-LT"/>
        </w:rPr>
      </w:pPr>
      <w:r w:rsidRPr="006A44EA">
        <w:rPr>
          <w:lang w:val="lt-LT"/>
        </w:rPr>
        <w:t>8.</w:t>
      </w:r>
      <w:r w:rsidR="00106655" w:rsidRPr="006A44EA">
        <w:rPr>
          <w:lang w:val="lt-LT"/>
        </w:rPr>
        <w:t>4</w:t>
      </w:r>
      <w:r w:rsidRPr="006A44EA">
        <w:rPr>
          <w:lang w:val="lt-LT"/>
        </w:rPr>
        <w:t xml:space="preserve">. </w:t>
      </w:r>
      <w:r w:rsidR="00883754" w:rsidRPr="006A44EA">
        <w:rPr>
          <w:lang w:val="lt-LT"/>
        </w:rPr>
        <w:t xml:space="preserve">Klientas turi teisę vienašališkai nutraukti Sutartį, apie tai pranešęs Paslaugų teikėjui raštu prieš </w:t>
      </w:r>
      <w:r w:rsidR="00F65BA1" w:rsidRPr="006A44EA">
        <w:rPr>
          <w:lang w:val="lt-LT"/>
        </w:rPr>
        <w:t>3</w:t>
      </w:r>
      <w:r w:rsidR="00883754" w:rsidRPr="006A44EA">
        <w:rPr>
          <w:lang w:val="lt-LT"/>
        </w:rPr>
        <w:t>0 (</w:t>
      </w:r>
      <w:r w:rsidR="00F65BA1" w:rsidRPr="006A44EA">
        <w:rPr>
          <w:lang w:val="lt-LT"/>
        </w:rPr>
        <w:t>tris</w:t>
      </w:r>
      <w:r w:rsidR="00883754" w:rsidRPr="006A44EA">
        <w:rPr>
          <w:lang w:val="lt-LT"/>
        </w:rPr>
        <w:t>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w:t>
      </w:r>
      <w:r w:rsidR="00883754" w:rsidRPr="004F5470">
        <w:rPr>
          <w:lang w:val="lt-LT"/>
        </w:rPr>
        <w:t xml:space="preserve"> teisę vienašališkai nutraukti Sutartį tik dėl svarbių priežasčių, apie ta</w:t>
      </w:r>
      <w:r w:rsidR="00F65BA1" w:rsidRPr="004F5470">
        <w:rPr>
          <w:lang w:val="lt-LT"/>
        </w:rPr>
        <w:t xml:space="preserve">i pranešęs Klientui raštu prieš 30 (trisdešimt) </w:t>
      </w:r>
      <w:r w:rsidR="00883754" w:rsidRPr="004F5470">
        <w:rPr>
          <w:lang w:val="lt-LT"/>
        </w:rPr>
        <w:t>darbo dienų. Šiuo atveju Paslaugų teikėjas privalo visiškai atlyginti Kliento</w:t>
      </w:r>
      <w:r w:rsidR="00883754" w:rsidRPr="0018631F">
        <w:rPr>
          <w:lang w:val="lt-LT"/>
        </w:rPr>
        <w:t xml:space="preserve"> patirtus nuostolius.</w:t>
      </w:r>
    </w:p>
    <w:p w14:paraId="76F2BC81" w14:textId="3C52D551" w:rsidR="00883754" w:rsidRPr="000D5409" w:rsidRDefault="00ED109F" w:rsidP="00EB7BC9">
      <w:pPr>
        <w:tabs>
          <w:tab w:val="left" w:pos="1134"/>
          <w:tab w:val="left" w:pos="9630"/>
          <w:tab w:val="left" w:pos="9720"/>
        </w:tabs>
        <w:ind w:right="8" w:firstLine="567"/>
        <w:jc w:val="both"/>
        <w:rPr>
          <w:lang w:val="lt-LT"/>
        </w:rPr>
      </w:pPr>
      <w:r w:rsidRPr="0018631F">
        <w:rPr>
          <w:lang w:val="lt-LT"/>
        </w:rPr>
        <w:lastRenderedPageBreak/>
        <w:t>8.</w:t>
      </w:r>
      <w:r w:rsidR="00106655" w:rsidRPr="0018631F">
        <w:rPr>
          <w:lang w:val="lt-LT"/>
        </w:rPr>
        <w:t>5</w:t>
      </w:r>
      <w:r w:rsidRPr="0018631F">
        <w:rPr>
          <w:lang w:val="lt-LT"/>
        </w:rPr>
        <w:t xml:space="preserve">. </w:t>
      </w:r>
      <w:r w:rsidR="00883754" w:rsidRPr="0018631F">
        <w:rPr>
          <w:lang w:val="lt-LT"/>
        </w:rPr>
        <w:t>Sutartis bet kada gali būti nutraukta raštišku</w:t>
      </w:r>
      <w:r w:rsidR="00C237A0" w:rsidRPr="0018631F">
        <w:rPr>
          <w:lang w:val="lt-LT"/>
        </w:rPr>
        <w:t xml:space="preserve"> abiejų</w:t>
      </w:r>
      <w:r w:rsidR="004A2C81" w:rsidRPr="0018631F">
        <w:rPr>
          <w:lang w:val="lt-LT"/>
        </w:rPr>
        <w:t xml:space="preserve"> Šalių susitarimu</w:t>
      </w:r>
      <w:r w:rsidR="00684C8F" w:rsidRPr="0018631F">
        <w:rPr>
          <w:lang w:val="lt-LT"/>
        </w:rPr>
        <w:t>, L</w:t>
      </w:r>
      <w:r w:rsidR="00765228" w:rsidRPr="0018631F">
        <w:rPr>
          <w:lang w:val="lt-LT"/>
        </w:rPr>
        <w:t xml:space="preserve">ietuvos </w:t>
      </w:r>
      <w:r w:rsidR="00684C8F" w:rsidRPr="0018631F">
        <w:rPr>
          <w:lang w:val="lt-LT"/>
        </w:rPr>
        <w:t>R</w:t>
      </w:r>
      <w:r w:rsidR="00765228" w:rsidRPr="0018631F">
        <w:rPr>
          <w:lang w:val="lt-LT"/>
        </w:rPr>
        <w:t>espublikos</w:t>
      </w:r>
      <w:r w:rsidR="00684C8F" w:rsidRPr="0018631F">
        <w:rPr>
          <w:lang w:val="lt-LT"/>
        </w:rPr>
        <w:t xml:space="preserve"> viešųjų pirkimų įstatymo 90 straipsnio nustatytais atvejais ir tvarka bei</w:t>
      </w:r>
      <w:r w:rsidR="004A2C81" w:rsidRPr="0018631F">
        <w:rPr>
          <w:lang w:val="lt-LT"/>
        </w:rPr>
        <w:t xml:space="preserve"> </w:t>
      </w:r>
      <w:r w:rsidR="00684C8F" w:rsidRPr="0018631F">
        <w:rPr>
          <w:lang w:val="lt-LT"/>
        </w:rPr>
        <w:t>kitų</w:t>
      </w:r>
      <w:r w:rsidR="004A2C81" w:rsidRPr="0018631F">
        <w:rPr>
          <w:lang w:val="lt-LT"/>
        </w:rPr>
        <w:t xml:space="preserve"> teisės aktų numatytais atvejais.</w:t>
      </w:r>
    </w:p>
    <w:p w14:paraId="59368890" w14:textId="77777777" w:rsidR="00883754" w:rsidRPr="000D5409" w:rsidRDefault="00883754" w:rsidP="00EB7BC9">
      <w:pPr>
        <w:pStyle w:val="Pagrindiniotekstotrauka"/>
        <w:tabs>
          <w:tab w:val="left" w:pos="1311"/>
          <w:tab w:val="num" w:pos="1368"/>
          <w:tab w:val="left" w:pos="9630"/>
        </w:tabs>
        <w:spacing w:after="0"/>
        <w:ind w:left="0" w:right="8"/>
        <w:jc w:val="both"/>
      </w:pPr>
    </w:p>
    <w:p w14:paraId="1C21E524" w14:textId="0F0C87C5" w:rsidR="00883754" w:rsidRPr="000D5409" w:rsidRDefault="00ED109F" w:rsidP="00EB7BC9">
      <w:pPr>
        <w:tabs>
          <w:tab w:val="left" w:pos="9630"/>
        </w:tabs>
        <w:ind w:left="360" w:right="8"/>
        <w:jc w:val="center"/>
        <w:rPr>
          <w:b/>
          <w:lang w:val="lt-LT"/>
        </w:rPr>
      </w:pPr>
      <w:r w:rsidRPr="000D5409">
        <w:rPr>
          <w:b/>
          <w:lang w:val="lt-LT"/>
        </w:rPr>
        <w:t xml:space="preserve">9. </w:t>
      </w:r>
      <w:r w:rsidR="00883754" w:rsidRPr="000D5409">
        <w:rPr>
          <w:b/>
          <w:lang w:val="lt-LT"/>
        </w:rPr>
        <w:t>KITOS SĄLYGOS</w:t>
      </w:r>
    </w:p>
    <w:p w14:paraId="5B604DF9" w14:textId="77777777" w:rsidR="00883754" w:rsidRPr="000D5409" w:rsidRDefault="00883754" w:rsidP="00EB7BC9">
      <w:pPr>
        <w:shd w:val="clear" w:color="auto" w:fill="FFFFFF"/>
        <w:tabs>
          <w:tab w:val="left" w:pos="720"/>
          <w:tab w:val="left" w:pos="1008"/>
          <w:tab w:val="left" w:pos="9630"/>
        </w:tabs>
        <w:ind w:left="57" w:right="8"/>
        <w:jc w:val="both"/>
        <w:rPr>
          <w:spacing w:val="-2"/>
          <w:lang w:val="lt-LT"/>
        </w:rPr>
      </w:pPr>
    </w:p>
    <w:p w14:paraId="189C36A1" w14:textId="2B9A3ACA" w:rsidR="004B1EF1" w:rsidRPr="000D5409" w:rsidRDefault="00ED109F" w:rsidP="00EB7BC9">
      <w:pPr>
        <w:tabs>
          <w:tab w:val="left" w:pos="1134"/>
          <w:tab w:val="left" w:pos="9630"/>
          <w:tab w:val="left" w:pos="9720"/>
        </w:tabs>
        <w:ind w:right="8" w:firstLine="567"/>
        <w:jc w:val="both"/>
        <w:rPr>
          <w:lang w:val="lt-LT"/>
        </w:rPr>
      </w:pPr>
      <w:r w:rsidRPr="000D5409">
        <w:rPr>
          <w:lang w:val="lt-LT"/>
        </w:rPr>
        <w:t xml:space="preserve">9.1. </w:t>
      </w:r>
      <w:r w:rsidR="00BE7183" w:rsidRPr="000D5409">
        <w:rPr>
          <w:lang w:val="lt-LT"/>
        </w:rPr>
        <w:t xml:space="preserve">Sutarties sąlygos Sutarties galiojimo laikotarpiu gali būti keičiamos šioje Sutartyje ir Lietuvos Respublikos viešųjų pirkimų įstatymo </w:t>
      </w:r>
      <w:r w:rsidR="00DA42F0" w:rsidRPr="00DA42F0">
        <w:rPr>
          <w:rStyle w:val="Hipersaitas"/>
          <w:color w:val="auto"/>
          <w:u w:val="none"/>
          <w:lang w:val="lt-LT"/>
        </w:rPr>
        <w:t>89 straipsnyje numatytais atvejais</w:t>
      </w:r>
      <w:r w:rsidR="00BE7183" w:rsidRPr="000D5409">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r w:rsidR="004B1EF1" w:rsidRPr="000D5409">
        <w:rPr>
          <w:lang w:val="lt-LT"/>
        </w:rPr>
        <w:t>.</w:t>
      </w:r>
    </w:p>
    <w:p w14:paraId="3754BD35" w14:textId="331BA405" w:rsidR="00BE7183" w:rsidRPr="000D5409" w:rsidRDefault="00ED109F" w:rsidP="00C518F6">
      <w:pPr>
        <w:tabs>
          <w:tab w:val="left" w:pos="1134"/>
          <w:tab w:val="left" w:pos="9630"/>
          <w:tab w:val="left" w:pos="9720"/>
        </w:tabs>
        <w:ind w:right="8" w:firstLine="567"/>
        <w:jc w:val="both"/>
        <w:rPr>
          <w:lang w:val="lt-LT"/>
        </w:rPr>
      </w:pPr>
      <w:r w:rsidRPr="000D5409">
        <w:rPr>
          <w:lang w:val="lt-LT"/>
        </w:rPr>
        <w:t xml:space="preserve">9.2. </w:t>
      </w:r>
      <w:r w:rsidR="002863DF" w:rsidRPr="0029584F">
        <w:rPr>
          <w:lang w:val="lt-LT"/>
        </w:rPr>
        <w:t>Klientas atsakingu už Sutarties vykdymą asmeniu skiria Lietuvos Resp</w:t>
      </w:r>
      <w:r w:rsidR="00FC5B94" w:rsidRPr="0029584F">
        <w:rPr>
          <w:lang w:val="lt-LT"/>
        </w:rPr>
        <w:t xml:space="preserve">ublikos vidaus reikalų ministerijos </w:t>
      </w:r>
      <w:r w:rsidR="00BC5B12" w:rsidRPr="0029584F">
        <w:rPr>
          <w:lang w:val="lt-LT"/>
        </w:rPr>
        <w:t>vyresnįjį patarėją Paulių Skardžių</w:t>
      </w:r>
      <w:r w:rsidR="002863DF" w:rsidRPr="0029584F">
        <w:rPr>
          <w:lang w:val="lt-LT"/>
        </w:rPr>
        <w:t xml:space="preserve"> (</w:t>
      </w:r>
      <w:r w:rsidR="00BC5B12" w:rsidRPr="0029584F">
        <w:rPr>
          <w:lang w:val="lt-LT"/>
        </w:rPr>
        <w:t>paulius.skardžius</w:t>
      </w:r>
      <w:r w:rsidR="00FC5B94" w:rsidRPr="0029584F">
        <w:rPr>
          <w:lang w:val="lt-LT"/>
        </w:rPr>
        <w:t xml:space="preserve">@vrm.lt, tel. (8 5)  </w:t>
      </w:r>
      <w:r w:rsidR="006A0CEA" w:rsidRPr="0029584F">
        <w:rPr>
          <w:lang w:val="lt-LT"/>
        </w:rPr>
        <w:t>271 7071</w:t>
      </w:r>
      <w:r w:rsidR="002863DF" w:rsidRPr="0029584F">
        <w:rPr>
          <w:lang w:val="lt-LT"/>
        </w:rPr>
        <w:t>).</w:t>
      </w:r>
    </w:p>
    <w:p w14:paraId="3BE88AEA" w14:textId="7A2F3808" w:rsidR="00883754" w:rsidRPr="000D5409" w:rsidRDefault="00ED109F" w:rsidP="00EB7BC9">
      <w:pPr>
        <w:tabs>
          <w:tab w:val="left" w:pos="1134"/>
          <w:tab w:val="left" w:pos="9630"/>
          <w:tab w:val="left" w:pos="9720"/>
        </w:tabs>
        <w:ind w:right="8" w:firstLine="567"/>
        <w:jc w:val="both"/>
        <w:rPr>
          <w:lang w:val="lt-LT"/>
        </w:rPr>
      </w:pPr>
      <w:r w:rsidRPr="000D5409">
        <w:rPr>
          <w:lang w:val="lt-LT"/>
        </w:rPr>
        <w:t xml:space="preserve">9.3. </w:t>
      </w:r>
      <w:r w:rsidR="00883754" w:rsidRPr="000D5409">
        <w:rPr>
          <w:lang w:val="lt-LT"/>
        </w:rPr>
        <w:t>Šalių tarpusavio santykiai, neaptarti Sutartyje, reguliuojami Lietuvos Respublikos civilinio kodekso ir kitų teisės aktų nustatyta tvarka.</w:t>
      </w:r>
    </w:p>
    <w:p w14:paraId="368222EA" w14:textId="00857EC0" w:rsidR="00025029" w:rsidRPr="000D5409" w:rsidRDefault="00ED109F" w:rsidP="00EB7BC9">
      <w:pPr>
        <w:tabs>
          <w:tab w:val="left" w:pos="1134"/>
          <w:tab w:val="left" w:pos="9630"/>
          <w:tab w:val="left" w:pos="9720"/>
        </w:tabs>
        <w:ind w:right="8" w:firstLine="567"/>
        <w:jc w:val="both"/>
        <w:rPr>
          <w:lang w:val="lt-LT"/>
        </w:rPr>
      </w:pPr>
      <w:r w:rsidRPr="000D5409">
        <w:rPr>
          <w:lang w:val="lt-LT"/>
        </w:rPr>
        <w:t xml:space="preserve">9.4.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42514681" w:rsidR="00883754" w:rsidRPr="000D5409" w:rsidRDefault="00ED109F" w:rsidP="00EB7BC9">
      <w:pPr>
        <w:tabs>
          <w:tab w:val="left" w:pos="1134"/>
          <w:tab w:val="left" w:pos="9630"/>
          <w:tab w:val="left" w:pos="9720"/>
        </w:tabs>
        <w:ind w:right="8" w:firstLine="567"/>
        <w:jc w:val="both"/>
        <w:rPr>
          <w:lang w:val="lt-LT"/>
        </w:rPr>
      </w:pPr>
      <w:r w:rsidRPr="000D5409">
        <w:rPr>
          <w:lang w:val="lt-LT"/>
        </w:rPr>
        <w:t xml:space="preserve">9.5.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r w:rsidR="004F5470">
        <w:rPr>
          <w:lang w:val="lt-LT"/>
        </w:rPr>
        <w:t xml:space="preserve"> </w:t>
      </w:r>
      <w:r w:rsidR="004F5470" w:rsidRPr="004F5470">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18E9F1A5" w:rsidR="00883754" w:rsidRPr="000D5409" w:rsidRDefault="00ED109F" w:rsidP="00EB7BC9">
      <w:pPr>
        <w:tabs>
          <w:tab w:val="left" w:pos="1134"/>
          <w:tab w:val="left" w:pos="9630"/>
          <w:tab w:val="left" w:pos="9720"/>
        </w:tabs>
        <w:ind w:right="8" w:firstLine="567"/>
        <w:jc w:val="both"/>
        <w:rPr>
          <w:lang w:val="lt-LT"/>
        </w:rPr>
      </w:pPr>
      <w:r w:rsidRPr="000D5409">
        <w:rPr>
          <w:lang w:val="lt-LT"/>
        </w:rPr>
        <w:t xml:space="preserve">9.6. </w:t>
      </w:r>
      <w:r w:rsidR="00883754" w:rsidRPr="000D5409">
        <w:rPr>
          <w:lang w:val="lt-LT"/>
        </w:rPr>
        <w:t>Sutarčiai aiškinti bei ginčams spręsti taikoma Lietuvos Respublikos teisė.</w:t>
      </w:r>
    </w:p>
    <w:p w14:paraId="6799C0F2" w14:textId="21E51CCB" w:rsidR="005E08B9" w:rsidRPr="000D5409" w:rsidRDefault="00ED109F" w:rsidP="00EB7BC9">
      <w:pPr>
        <w:tabs>
          <w:tab w:val="left" w:pos="1134"/>
          <w:tab w:val="left" w:pos="9630"/>
          <w:tab w:val="left" w:pos="9720"/>
        </w:tabs>
        <w:ind w:right="8" w:firstLine="567"/>
        <w:jc w:val="both"/>
        <w:rPr>
          <w:lang w:val="lt-LT"/>
        </w:rPr>
      </w:pPr>
      <w:r w:rsidRPr="000D5409">
        <w:rPr>
          <w:lang w:val="lt-LT"/>
        </w:rPr>
        <w:t xml:space="preserve">9.7. </w:t>
      </w:r>
      <w:r w:rsidR="00CA4641" w:rsidRPr="00CA4641">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125E284" w14:textId="3D22ED8D" w:rsidR="001E38C4" w:rsidRDefault="00ED109F" w:rsidP="00EB7BC9">
      <w:pPr>
        <w:tabs>
          <w:tab w:val="left" w:pos="1134"/>
          <w:tab w:val="left" w:pos="9630"/>
          <w:tab w:val="left" w:pos="9720"/>
        </w:tabs>
        <w:ind w:right="8" w:firstLine="567"/>
        <w:jc w:val="both"/>
        <w:rPr>
          <w:lang w:val="lt-LT"/>
        </w:rPr>
      </w:pPr>
      <w:r w:rsidRPr="000D5409">
        <w:rPr>
          <w:lang w:val="lt-LT"/>
        </w:rPr>
        <w:t xml:space="preserve">9.8. </w:t>
      </w:r>
      <w:r w:rsidR="00375C1D" w:rsidRPr="00225272">
        <w:rPr>
          <w:lang w:val="lt-LT"/>
        </w:rPr>
        <w:t xml:space="preserve">Sutarties neatskiriamas priedas – Techninė specifikacija, </w:t>
      </w:r>
      <w:r w:rsidR="00BB789E">
        <w:rPr>
          <w:lang w:val="lt-LT"/>
        </w:rPr>
        <w:t>4 lapai</w:t>
      </w:r>
      <w:r w:rsidR="000C3C0D">
        <w:rPr>
          <w:lang w:val="lt-LT"/>
        </w:rPr>
        <w:t xml:space="preserve"> </w:t>
      </w:r>
      <w:r w:rsidR="001936C7">
        <w:rPr>
          <w:lang w:val="lt-LT"/>
        </w:rPr>
        <w:t>(Sutarties priedas).</w:t>
      </w:r>
    </w:p>
    <w:p w14:paraId="55636FDB" w14:textId="31E17EA9" w:rsidR="001936C7" w:rsidRPr="00225272" w:rsidRDefault="001936C7" w:rsidP="00EB7BC9">
      <w:pPr>
        <w:tabs>
          <w:tab w:val="left" w:pos="1134"/>
          <w:tab w:val="left" w:pos="9630"/>
          <w:tab w:val="left" w:pos="9720"/>
        </w:tabs>
        <w:ind w:right="8" w:firstLine="567"/>
        <w:jc w:val="both"/>
        <w:rPr>
          <w:lang w:val="lt-LT"/>
        </w:rPr>
      </w:pPr>
      <w:r>
        <w:rPr>
          <w:lang w:val="lt-LT"/>
        </w:rPr>
        <w:t>PRIDEDAMA. Paslaugų teikėjo užpildyta pasiūlymo for</w:t>
      </w:r>
      <w:r w:rsidR="00BB789E">
        <w:rPr>
          <w:lang w:val="lt-LT"/>
        </w:rPr>
        <w:t>ma, 9</w:t>
      </w:r>
      <w:r w:rsidR="000C3C0D">
        <w:rPr>
          <w:lang w:val="lt-LT"/>
        </w:rPr>
        <w:t xml:space="preserve"> lapai</w:t>
      </w:r>
      <w:r>
        <w:rPr>
          <w:lang w:val="lt-LT"/>
        </w:rPr>
        <w:t>.</w:t>
      </w:r>
    </w:p>
    <w:p w14:paraId="4C9A4544" w14:textId="77777777" w:rsidR="00883754" w:rsidRPr="000D5409" w:rsidRDefault="00883754" w:rsidP="00EB7BC9">
      <w:pPr>
        <w:shd w:val="clear" w:color="auto" w:fill="FFFFFF"/>
        <w:tabs>
          <w:tab w:val="left" w:pos="9630"/>
          <w:tab w:val="left" w:pos="9720"/>
        </w:tabs>
        <w:ind w:right="8"/>
        <w:jc w:val="both"/>
        <w:rPr>
          <w:lang w:val="lt-LT"/>
        </w:rPr>
      </w:pPr>
    </w:p>
    <w:p w14:paraId="556017A5" w14:textId="5E078457" w:rsidR="00883754" w:rsidRPr="000D5409" w:rsidRDefault="00ED109F" w:rsidP="00EB7BC9">
      <w:pPr>
        <w:tabs>
          <w:tab w:val="left" w:pos="9630"/>
        </w:tabs>
        <w:ind w:left="360" w:right="8"/>
        <w:jc w:val="center"/>
        <w:rPr>
          <w:b/>
          <w:lang w:val="lt-LT"/>
        </w:rPr>
      </w:pPr>
      <w:r w:rsidRPr="000D5409">
        <w:rPr>
          <w:b/>
          <w:lang w:val="lt-LT"/>
        </w:rPr>
        <w:t xml:space="preserve">10.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555147" w:rsidRPr="00523892" w14:paraId="1AB49099" w14:textId="77777777" w:rsidTr="005C2000">
        <w:trPr>
          <w:trHeight w:val="4041"/>
        </w:trPr>
        <w:tc>
          <w:tcPr>
            <w:tcW w:w="4659" w:type="dxa"/>
          </w:tcPr>
          <w:p w14:paraId="1384107D" w14:textId="77777777" w:rsidR="00555147" w:rsidRPr="00523892" w:rsidRDefault="00555147" w:rsidP="00EB7BC9">
            <w:pPr>
              <w:tabs>
                <w:tab w:val="left" w:pos="9630"/>
              </w:tabs>
              <w:ind w:right="8"/>
              <w:rPr>
                <w:b/>
                <w:lang w:val="lt-LT"/>
              </w:rPr>
            </w:pPr>
          </w:p>
          <w:p w14:paraId="4C794421" w14:textId="3B54CD1E" w:rsidR="00555147" w:rsidRPr="00523892" w:rsidRDefault="00555147" w:rsidP="00EB7BC9">
            <w:pPr>
              <w:tabs>
                <w:tab w:val="left" w:pos="720"/>
                <w:tab w:val="left" w:pos="1008"/>
                <w:tab w:val="left" w:pos="9630"/>
              </w:tabs>
              <w:ind w:right="8"/>
              <w:rPr>
                <w:b/>
                <w:lang w:val="lt-LT"/>
              </w:rPr>
            </w:pPr>
            <w:r>
              <w:rPr>
                <w:b/>
                <w:lang w:val="lt-LT"/>
              </w:rPr>
              <w:t>KLIENTAS</w:t>
            </w:r>
          </w:p>
          <w:p w14:paraId="63379315" w14:textId="77777777" w:rsidR="00555147" w:rsidRPr="00523892" w:rsidRDefault="00555147" w:rsidP="00EB7BC9">
            <w:pPr>
              <w:tabs>
                <w:tab w:val="left" w:pos="720"/>
                <w:tab w:val="left" w:pos="1008"/>
                <w:tab w:val="left" w:pos="9630"/>
              </w:tabs>
              <w:ind w:right="8"/>
              <w:rPr>
                <w:lang w:val="lt-LT"/>
              </w:rPr>
            </w:pPr>
          </w:p>
          <w:p w14:paraId="66127873" w14:textId="77777777" w:rsidR="00555147" w:rsidRPr="00523892" w:rsidRDefault="00555147" w:rsidP="00EB7BC9">
            <w:pPr>
              <w:rPr>
                <w:b/>
                <w:bCs/>
              </w:rPr>
            </w:pPr>
            <w:r w:rsidRPr="00523892">
              <w:rPr>
                <w:b/>
                <w:bCs/>
              </w:rPr>
              <w:t>Lietuvos Respublikos vidaus</w:t>
            </w:r>
          </w:p>
          <w:p w14:paraId="6DA3BC3A" w14:textId="77777777" w:rsidR="00555147" w:rsidRDefault="00555147" w:rsidP="00EB7BC9">
            <w:pPr>
              <w:rPr>
                <w:b/>
                <w:bCs/>
              </w:rPr>
            </w:pPr>
            <w:r w:rsidRPr="00523892">
              <w:rPr>
                <w:b/>
                <w:bCs/>
              </w:rPr>
              <w:t>reikalų ministerija</w:t>
            </w:r>
          </w:p>
          <w:p w14:paraId="3D78DEDA" w14:textId="77777777" w:rsidR="00555147" w:rsidRPr="00B41242" w:rsidRDefault="00555147" w:rsidP="00EB7BC9">
            <w:pPr>
              <w:rPr>
                <w:b/>
                <w:bCs/>
              </w:rPr>
            </w:pPr>
          </w:p>
          <w:p w14:paraId="610A2CAE" w14:textId="77777777" w:rsidR="00555147" w:rsidRPr="00523892" w:rsidRDefault="00555147" w:rsidP="00EB7BC9">
            <w:pPr>
              <w:tabs>
                <w:tab w:val="left" w:pos="9630"/>
              </w:tabs>
            </w:pPr>
            <w:r w:rsidRPr="00523892">
              <w:t>Duomenys kaupiami ir saugomi Juridinių asmenų registre, kodas 188601464</w:t>
            </w:r>
          </w:p>
          <w:p w14:paraId="5E610718" w14:textId="77777777" w:rsidR="00555147" w:rsidRPr="00523892" w:rsidRDefault="00555147" w:rsidP="00EB7BC9">
            <w:pPr>
              <w:tabs>
                <w:tab w:val="left" w:pos="9630"/>
              </w:tabs>
            </w:pPr>
            <w:r w:rsidRPr="00523892">
              <w:t>PVM mokėtojo kodas LT886014610</w:t>
            </w:r>
          </w:p>
          <w:p w14:paraId="4B5A1589" w14:textId="77777777" w:rsidR="00555147" w:rsidRPr="00523892" w:rsidRDefault="00555147" w:rsidP="00EB7BC9">
            <w:pPr>
              <w:tabs>
                <w:tab w:val="left" w:pos="9630"/>
              </w:tabs>
            </w:pPr>
            <w:r w:rsidRPr="00523892">
              <w:t>Šventaragio g. 2, 01510 Vilnius</w:t>
            </w:r>
          </w:p>
          <w:p w14:paraId="59F8FF3C" w14:textId="77777777" w:rsidR="00555147" w:rsidRPr="00523892" w:rsidRDefault="00555147" w:rsidP="00EB7BC9">
            <w:pPr>
              <w:tabs>
                <w:tab w:val="left" w:pos="9630"/>
              </w:tabs>
            </w:pPr>
            <w:r w:rsidRPr="00523892">
              <w:t>Tel. (8  5) 271 7130</w:t>
            </w:r>
          </w:p>
          <w:p w14:paraId="4064922A" w14:textId="77777777" w:rsidR="00555147" w:rsidRPr="00523892" w:rsidRDefault="00555147" w:rsidP="00EB7BC9">
            <w:pPr>
              <w:tabs>
                <w:tab w:val="left" w:pos="9630"/>
              </w:tabs>
            </w:pPr>
            <w:r w:rsidRPr="00523892">
              <w:t>Faks. (8  5) 271 8551</w:t>
            </w:r>
          </w:p>
          <w:p w14:paraId="6D482847" w14:textId="77777777" w:rsidR="00555147" w:rsidRPr="00523892" w:rsidRDefault="00555147" w:rsidP="00EB7BC9">
            <w:pPr>
              <w:tabs>
                <w:tab w:val="left" w:pos="9630"/>
              </w:tabs>
            </w:pPr>
            <w:r w:rsidRPr="00523892">
              <w:t>El. paštas: bendrasisd@vrm.lt</w:t>
            </w:r>
          </w:p>
          <w:p w14:paraId="02BFD89D" w14:textId="77777777" w:rsidR="00672A09" w:rsidRDefault="00672A09" w:rsidP="00EB7BC9">
            <w:pPr>
              <w:tabs>
                <w:tab w:val="left" w:pos="9630"/>
              </w:tabs>
            </w:pPr>
            <w:r w:rsidRPr="00374E68">
              <w:t>A. s. LT37 4010 0510 0490 7154</w:t>
            </w:r>
          </w:p>
          <w:p w14:paraId="5BE65887" w14:textId="14E5B0B7" w:rsidR="00555147" w:rsidRPr="0029584F" w:rsidRDefault="00555147" w:rsidP="00EB7BC9">
            <w:pPr>
              <w:tabs>
                <w:tab w:val="left" w:pos="9630"/>
              </w:tabs>
            </w:pPr>
            <w:r w:rsidRPr="0029584F">
              <w:t>Luminor bank AS</w:t>
            </w:r>
          </w:p>
          <w:p w14:paraId="2EDF0C82" w14:textId="77777777" w:rsidR="00555147" w:rsidRPr="00523892" w:rsidRDefault="00555147" w:rsidP="00EB7BC9">
            <w:pPr>
              <w:tabs>
                <w:tab w:val="left" w:pos="9630"/>
              </w:tabs>
            </w:pPr>
            <w:r w:rsidRPr="0029584F">
              <w:t>Banko kodas 40100</w:t>
            </w:r>
          </w:p>
          <w:p w14:paraId="6E73064E" w14:textId="77777777" w:rsidR="00955191" w:rsidRPr="00523892" w:rsidRDefault="00955191" w:rsidP="00EB7BC9"/>
          <w:p w14:paraId="2EB672DE" w14:textId="50217F35" w:rsidR="00555147" w:rsidRPr="00523892" w:rsidRDefault="00375C1D" w:rsidP="00EB7BC9">
            <w:r>
              <w:t>Kanclerė</w:t>
            </w:r>
          </w:p>
          <w:p w14:paraId="3EB88C5C" w14:textId="654BB286" w:rsidR="00555147" w:rsidRPr="00523892" w:rsidRDefault="00555147" w:rsidP="00EB7BC9">
            <w:pPr>
              <w:pStyle w:val="Sraopastraipa"/>
              <w:ind w:left="0"/>
              <w:rPr>
                <w:lang w:val="lt-LT"/>
              </w:rPr>
            </w:pPr>
            <w:r w:rsidRPr="00523892">
              <w:rPr>
                <w:lang w:val="lt-LT"/>
              </w:rPr>
              <w:t xml:space="preserve">                           </w:t>
            </w:r>
            <w:r w:rsidR="00375C1D">
              <w:rPr>
                <w:lang w:val="lt-LT"/>
              </w:rPr>
              <w:t xml:space="preserve">                           </w:t>
            </w:r>
          </w:p>
          <w:p w14:paraId="48ED8BB3" w14:textId="19205BD2" w:rsidR="00555147" w:rsidRPr="00523892" w:rsidRDefault="00375C1D" w:rsidP="00EB7BC9">
            <w:pPr>
              <w:tabs>
                <w:tab w:val="left" w:pos="9630"/>
              </w:tabs>
              <w:rPr>
                <w:lang w:val="lt-LT"/>
              </w:rPr>
            </w:pPr>
            <w:r>
              <w:rPr>
                <w:lang w:val="lt-LT"/>
              </w:rPr>
              <w:t>Jovita Petkuvienė</w:t>
            </w:r>
          </w:p>
        </w:tc>
        <w:tc>
          <w:tcPr>
            <w:tcW w:w="4715" w:type="dxa"/>
          </w:tcPr>
          <w:p w14:paraId="5C15298B" w14:textId="77777777" w:rsidR="00555147" w:rsidRPr="00523892" w:rsidRDefault="00555147" w:rsidP="00EB7BC9">
            <w:pPr>
              <w:pStyle w:val="Antrat1"/>
              <w:tabs>
                <w:tab w:val="left" w:pos="9630"/>
              </w:tabs>
              <w:ind w:right="8"/>
              <w:rPr>
                <w:rFonts w:eastAsia="Arial Unicode MS"/>
              </w:rPr>
            </w:pPr>
          </w:p>
          <w:p w14:paraId="32E79955" w14:textId="77777777" w:rsidR="00555147" w:rsidRPr="00523892" w:rsidRDefault="00555147" w:rsidP="00EB7BC9">
            <w:pPr>
              <w:pStyle w:val="Antrat1"/>
              <w:tabs>
                <w:tab w:val="left" w:pos="9630"/>
              </w:tabs>
              <w:ind w:right="8"/>
              <w:rPr>
                <w:rFonts w:eastAsia="Arial Unicode MS"/>
              </w:rPr>
            </w:pPr>
            <w:r w:rsidRPr="00523892">
              <w:rPr>
                <w:rFonts w:eastAsia="Arial Unicode MS"/>
              </w:rPr>
              <w:t>PASLAUGŲ TEIKĖJAS</w:t>
            </w:r>
          </w:p>
          <w:p w14:paraId="79F21191" w14:textId="77777777" w:rsidR="00555147" w:rsidRPr="00523892" w:rsidRDefault="00555147" w:rsidP="00EB7BC9">
            <w:pPr>
              <w:pStyle w:val="Lentele-ZET"/>
              <w:tabs>
                <w:tab w:val="left" w:pos="9630"/>
              </w:tabs>
              <w:spacing w:line="240" w:lineRule="auto"/>
              <w:ind w:right="8"/>
              <w:jc w:val="both"/>
              <w:rPr>
                <w:rFonts w:ascii="Times New Roman" w:hAnsi="Times New Roman" w:cs="Times New Roman"/>
                <w:b/>
                <w:sz w:val="24"/>
                <w:szCs w:val="24"/>
              </w:rPr>
            </w:pPr>
          </w:p>
          <w:p w14:paraId="048C9BEB" w14:textId="584EF564" w:rsidR="00375C1D" w:rsidRPr="00672A09" w:rsidRDefault="00672A09" w:rsidP="00EB7BC9">
            <w:pPr>
              <w:tabs>
                <w:tab w:val="left" w:pos="720"/>
              </w:tabs>
              <w:rPr>
                <w:b/>
                <w:bCs/>
              </w:rPr>
            </w:pPr>
            <w:r w:rsidRPr="00672A09">
              <w:rPr>
                <w:b/>
                <w:bCs/>
              </w:rPr>
              <w:t>Andrius Stasiukynas</w:t>
            </w:r>
          </w:p>
          <w:p w14:paraId="1BB1EC9E" w14:textId="77777777" w:rsidR="00193656" w:rsidRDefault="00193656" w:rsidP="00EB7BC9">
            <w:pPr>
              <w:tabs>
                <w:tab w:val="left" w:pos="720"/>
              </w:tabs>
              <w:rPr>
                <w:b/>
                <w:bCs/>
                <w:lang w:val="lt-LT"/>
              </w:rPr>
            </w:pPr>
          </w:p>
          <w:p w14:paraId="25A11E9E" w14:textId="77777777" w:rsidR="00555147" w:rsidRPr="00523892" w:rsidRDefault="00555147" w:rsidP="00EB7BC9">
            <w:pPr>
              <w:tabs>
                <w:tab w:val="left" w:pos="720"/>
              </w:tabs>
              <w:rPr>
                <w:bCs/>
                <w:lang w:val="lt-LT"/>
              </w:rPr>
            </w:pPr>
          </w:p>
          <w:p w14:paraId="0489AAA6" w14:textId="7FE84332" w:rsidR="001A720B" w:rsidRPr="00067658" w:rsidRDefault="00067658" w:rsidP="001A720B">
            <w:pPr>
              <w:tabs>
                <w:tab w:val="left" w:pos="720"/>
              </w:tabs>
              <w:rPr>
                <w:lang w:val="lt-LT"/>
              </w:rPr>
            </w:pPr>
            <w:r>
              <w:rPr>
                <w:lang w:val="lt-LT"/>
              </w:rPr>
              <w:t>Individualios veiklos pažymos Nr. 472757</w:t>
            </w:r>
          </w:p>
          <w:p w14:paraId="6F5B2763" w14:textId="77777777" w:rsidR="00F16E81" w:rsidRDefault="00F16E81" w:rsidP="001A720B">
            <w:pPr>
              <w:tabs>
                <w:tab w:val="left" w:pos="720"/>
              </w:tabs>
            </w:pPr>
            <w:r>
              <w:t xml:space="preserve">Kalvarijų Sodų 5-oji g. Nr. 7, Vilnius </w:t>
            </w:r>
          </w:p>
          <w:p w14:paraId="4BDE5259" w14:textId="357B5A06" w:rsidR="001A720B" w:rsidRPr="008E1F1D" w:rsidRDefault="001A720B" w:rsidP="001A720B">
            <w:pPr>
              <w:tabs>
                <w:tab w:val="left" w:pos="720"/>
              </w:tabs>
              <w:rPr>
                <w:bCs/>
                <w:lang w:val="lt-LT"/>
              </w:rPr>
            </w:pPr>
            <w:r w:rsidRPr="008E1F1D">
              <w:rPr>
                <w:bCs/>
                <w:lang w:val="lt-LT"/>
              </w:rPr>
              <w:t xml:space="preserve">Tel. </w:t>
            </w:r>
            <w:r w:rsidR="00F37C6C" w:rsidRPr="008E1F1D">
              <w:t xml:space="preserve">+370 </w:t>
            </w:r>
            <w:r w:rsidR="00F16E81" w:rsidRPr="00F16E81">
              <w:t>686 94604</w:t>
            </w:r>
          </w:p>
          <w:p w14:paraId="3BDFF85A" w14:textId="4322EF33" w:rsidR="001A720B" w:rsidRPr="008E1F1D" w:rsidRDefault="001A720B" w:rsidP="001A720B">
            <w:pPr>
              <w:tabs>
                <w:tab w:val="left" w:pos="720"/>
              </w:tabs>
              <w:rPr>
                <w:bCs/>
                <w:lang w:val="lt-LT"/>
              </w:rPr>
            </w:pPr>
            <w:r w:rsidRPr="008E1F1D">
              <w:rPr>
                <w:bCs/>
                <w:lang w:val="lt-LT"/>
              </w:rPr>
              <w:t xml:space="preserve">El. paštas: </w:t>
            </w:r>
            <w:r w:rsidR="00067658">
              <w:rPr>
                <w:bCs/>
                <w:lang w:val="lt-LT"/>
              </w:rPr>
              <w:t>andrius.stasiukynas</w:t>
            </w:r>
            <w:r w:rsidR="00F37C6C" w:rsidRPr="00067658">
              <w:rPr>
                <w:bCs/>
                <w:lang w:val="lt-LT"/>
              </w:rPr>
              <w:t>@</w:t>
            </w:r>
            <w:r w:rsidR="00067658">
              <w:rPr>
                <w:bCs/>
                <w:lang w:val="lt-LT"/>
              </w:rPr>
              <w:t>gmail.com</w:t>
            </w:r>
          </w:p>
          <w:p w14:paraId="1A476193" w14:textId="76EAEF5C" w:rsidR="001A720B" w:rsidRPr="001A720B" w:rsidRDefault="001A720B" w:rsidP="001A720B">
            <w:pPr>
              <w:tabs>
                <w:tab w:val="left" w:pos="720"/>
              </w:tabs>
              <w:rPr>
                <w:bCs/>
                <w:lang w:val="lt-LT"/>
              </w:rPr>
            </w:pPr>
            <w:r w:rsidRPr="008E1F1D">
              <w:rPr>
                <w:bCs/>
                <w:lang w:val="lt-LT"/>
              </w:rPr>
              <w:t xml:space="preserve">A. s. </w:t>
            </w:r>
            <w:r w:rsidR="00F16E81" w:rsidRPr="00F16E81">
              <w:rPr>
                <w:bCs/>
              </w:rPr>
              <w:t>LT79</w:t>
            </w:r>
            <w:r w:rsidR="00F16E81">
              <w:rPr>
                <w:bCs/>
              </w:rPr>
              <w:t xml:space="preserve"> </w:t>
            </w:r>
            <w:r w:rsidR="00F16E81" w:rsidRPr="00F16E81">
              <w:rPr>
                <w:bCs/>
              </w:rPr>
              <w:t>7300</w:t>
            </w:r>
            <w:r w:rsidR="00F16E81">
              <w:rPr>
                <w:bCs/>
              </w:rPr>
              <w:t xml:space="preserve"> </w:t>
            </w:r>
            <w:r w:rsidR="00F16E81" w:rsidRPr="00F16E81">
              <w:rPr>
                <w:bCs/>
              </w:rPr>
              <w:t>0100</w:t>
            </w:r>
            <w:r w:rsidR="00F16E81">
              <w:rPr>
                <w:bCs/>
              </w:rPr>
              <w:t xml:space="preserve"> </w:t>
            </w:r>
            <w:r w:rsidR="00F16E81" w:rsidRPr="00F16E81">
              <w:rPr>
                <w:bCs/>
              </w:rPr>
              <w:t>9396</w:t>
            </w:r>
            <w:r w:rsidR="00F16E81">
              <w:rPr>
                <w:bCs/>
              </w:rPr>
              <w:t xml:space="preserve"> </w:t>
            </w:r>
            <w:r w:rsidR="00F16E81" w:rsidRPr="00F16E81">
              <w:rPr>
                <w:bCs/>
              </w:rPr>
              <w:t>8839</w:t>
            </w:r>
          </w:p>
          <w:p w14:paraId="3F7705D1" w14:textId="6A2E4F8C" w:rsidR="001A720B" w:rsidRPr="001A720B" w:rsidRDefault="00F16E81" w:rsidP="001A720B">
            <w:pPr>
              <w:tabs>
                <w:tab w:val="left" w:pos="720"/>
              </w:tabs>
              <w:rPr>
                <w:bCs/>
                <w:lang w:val="lt-LT"/>
              </w:rPr>
            </w:pPr>
            <w:r>
              <w:rPr>
                <w:bCs/>
                <w:lang w:val="lt-LT"/>
              </w:rPr>
              <w:t>AB Swedbank</w:t>
            </w:r>
            <w:r w:rsidR="001A720B" w:rsidRPr="001A720B">
              <w:rPr>
                <w:bCs/>
                <w:lang w:val="lt-LT"/>
              </w:rPr>
              <w:t xml:space="preserve"> bankas</w:t>
            </w:r>
          </w:p>
          <w:p w14:paraId="6D428AE5" w14:textId="01F4F295" w:rsidR="00977514" w:rsidRPr="001A720B" w:rsidRDefault="00F16E81" w:rsidP="001A720B">
            <w:pPr>
              <w:tabs>
                <w:tab w:val="left" w:pos="720"/>
              </w:tabs>
              <w:rPr>
                <w:b/>
                <w:bCs/>
                <w:lang w:val="lt-LT"/>
              </w:rPr>
            </w:pPr>
            <w:r>
              <w:rPr>
                <w:bCs/>
                <w:lang w:val="lt-LT"/>
              </w:rPr>
              <w:t>Banko kodas 73000</w:t>
            </w:r>
          </w:p>
          <w:p w14:paraId="0AA82029" w14:textId="77777777" w:rsidR="00184B90" w:rsidRPr="00977514" w:rsidRDefault="00184B90" w:rsidP="00977514">
            <w:pPr>
              <w:rPr>
                <w:color w:val="000000"/>
                <w:lang w:val="lt-LT"/>
              </w:rPr>
            </w:pPr>
          </w:p>
          <w:p w14:paraId="5CB8665F" w14:textId="77777777" w:rsidR="00977514" w:rsidRPr="00977514" w:rsidRDefault="00977514" w:rsidP="00977514">
            <w:pPr>
              <w:rPr>
                <w:color w:val="000000"/>
                <w:lang w:val="lt-LT"/>
              </w:rPr>
            </w:pPr>
          </w:p>
          <w:p w14:paraId="6D7C28D9" w14:textId="77777777" w:rsidR="00977514" w:rsidRPr="00977514" w:rsidRDefault="00977514" w:rsidP="00977514">
            <w:pPr>
              <w:rPr>
                <w:color w:val="000000"/>
                <w:lang w:val="lt-LT"/>
              </w:rPr>
            </w:pPr>
            <w:r w:rsidRPr="00977514">
              <w:rPr>
                <w:color w:val="000000"/>
                <w:lang w:val="lt-LT"/>
              </w:rPr>
              <w:t xml:space="preserve">                         </w:t>
            </w:r>
          </w:p>
          <w:p w14:paraId="28B509B2" w14:textId="77777777" w:rsidR="00F16E81" w:rsidRDefault="00F16E81" w:rsidP="00977514">
            <w:pPr>
              <w:tabs>
                <w:tab w:val="left" w:pos="720"/>
                <w:tab w:val="left" w:pos="9630"/>
              </w:tabs>
              <w:ind w:right="8"/>
              <w:rPr>
                <w:bCs/>
              </w:rPr>
            </w:pPr>
          </w:p>
          <w:p w14:paraId="0C66C8B5" w14:textId="77777777" w:rsidR="00067658" w:rsidRDefault="00067658" w:rsidP="00977514">
            <w:pPr>
              <w:tabs>
                <w:tab w:val="left" w:pos="720"/>
                <w:tab w:val="left" w:pos="9630"/>
              </w:tabs>
              <w:ind w:right="8"/>
              <w:rPr>
                <w:bCs/>
              </w:rPr>
            </w:pPr>
          </w:p>
          <w:p w14:paraId="7BBBC51D" w14:textId="77777777" w:rsidR="00991220" w:rsidRDefault="00991220" w:rsidP="00977514">
            <w:pPr>
              <w:tabs>
                <w:tab w:val="left" w:pos="720"/>
                <w:tab w:val="left" w:pos="9630"/>
              </w:tabs>
              <w:ind w:right="8"/>
              <w:rPr>
                <w:bCs/>
              </w:rPr>
            </w:pPr>
          </w:p>
          <w:p w14:paraId="2261BDA1" w14:textId="39D3EF4A" w:rsidR="00555147" w:rsidRPr="00193656" w:rsidRDefault="00193656" w:rsidP="00977514">
            <w:pPr>
              <w:tabs>
                <w:tab w:val="left" w:pos="720"/>
                <w:tab w:val="left" w:pos="9630"/>
              </w:tabs>
              <w:ind w:right="8"/>
              <w:rPr>
                <w:i/>
                <w:lang w:val="lt-LT"/>
              </w:rPr>
            </w:pPr>
            <w:r w:rsidRPr="00193656">
              <w:rPr>
                <w:bCs/>
              </w:rPr>
              <w:t>Andrius Stasiukynas</w:t>
            </w:r>
          </w:p>
        </w:tc>
      </w:tr>
    </w:tbl>
    <w:p w14:paraId="5C075426" w14:textId="77777777" w:rsidR="00C17C63" w:rsidRDefault="00825479" w:rsidP="00EB7BC9"/>
    <w:sectPr w:rsidR="00C17C63"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5B5F1" w16cid:durableId="2864BE16"/>
  <w16cid:commentId w16cid:paraId="49806FE7" w16cid:durableId="2864BEFD"/>
  <w16cid:commentId w16cid:paraId="394816ED" w16cid:durableId="2864BE17"/>
  <w16cid:commentId w16cid:paraId="5A5F3DF3" w16cid:durableId="2864BF37"/>
  <w16cid:commentId w16cid:paraId="6327BDF3" w16cid:durableId="2864BE18"/>
  <w16cid:commentId w16cid:paraId="79E3727B" w16cid:durableId="2864BE19"/>
  <w16cid:commentId w16cid:paraId="72F26667" w16cid:durableId="2864BE1A"/>
  <w16cid:commentId w16cid:paraId="0B9EF420" w16cid:durableId="2864B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10604" w14:textId="77777777" w:rsidR="00825479" w:rsidRDefault="00825479" w:rsidP="00547D05">
      <w:r>
        <w:separator/>
      </w:r>
    </w:p>
  </w:endnote>
  <w:endnote w:type="continuationSeparator" w:id="0">
    <w:p w14:paraId="5B74BDB1" w14:textId="77777777" w:rsidR="00825479" w:rsidRDefault="00825479"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rebuchet M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820C8" w14:textId="77777777" w:rsidR="00825479" w:rsidRDefault="00825479" w:rsidP="00547D05">
      <w:r>
        <w:separator/>
      </w:r>
    </w:p>
  </w:footnote>
  <w:footnote w:type="continuationSeparator" w:id="0">
    <w:p w14:paraId="1457E169" w14:textId="77777777" w:rsidR="00825479" w:rsidRDefault="00825479"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8254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562C1553"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672A09">
      <w:rPr>
        <w:rStyle w:val="Puslapionumeris"/>
        <w:noProof/>
        <w:sz w:val="24"/>
        <w:szCs w:val="24"/>
      </w:rPr>
      <w:t>7</w:t>
    </w:r>
    <w:r w:rsidRPr="00E61E79">
      <w:rPr>
        <w:rStyle w:val="Puslapionumeris"/>
        <w:sz w:val="24"/>
        <w:szCs w:val="24"/>
      </w:rPr>
      <w:fldChar w:fldCharType="end"/>
    </w:r>
  </w:p>
  <w:p w14:paraId="5B18403C" w14:textId="77777777" w:rsidR="00A35CD8" w:rsidRDefault="008254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E68D0"/>
    <w:multiLevelType w:val="hybridMultilevel"/>
    <w:tmpl w:val="77CE94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7"/>
  </w:num>
  <w:num w:numId="4">
    <w:abstractNumId w:val="0"/>
  </w:num>
  <w:num w:numId="5">
    <w:abstractNumId w:val="10"/>
  </w:num>
  <w:num w:numId="6">
    <w:abstractNumId w:val="19"/>
  </w:num>
  <w:num w:numId="7">
    <w:abstractNumId w:val="9"/>
  </w:num>
  <w:num w:numId="8">
    <w:abstractNumId w:val="4"/>
  </w:num>
  <w:num w:numId="9">
    <w:abstractNumId w:val="2"/>
  </w:num>
  <w:num w:numId="10">
    <w:abstractNumId w:val="3"/>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8"/>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18E5"/>
    <w:rsid w:val="000126AF"/>
    <w:rsid w:val="00025029"/>
    <w:rsid w:val="000256D1"/>
    <w:rsid w:val="000309F6"/>
    <w:rsid w:val="0004034E"/>
    <w:rsid w:val="0004325C"/>
    <w:rsid w:val="0004778E"/>
    <w:rsid w:val="000507C1"/>
    <w:rsid w:val="00051596"/>
    <w:rsid w:val="00053577"/>
    <w:rsid w:val="0005427A"/>
    <w:rsid w:val="000566C2"/>
    <w:rsid w:val="00064E3E"/>
    <w:rsid w:val="00065BD3"/>
    <w:rsid w:val="00067649"/>
    <w:rsid w:val="00067658"/>
    <w:rsid w:val="00070A00"/>
    <w:rsid w:val="00086282"/>
    <w:rsid w:val="00092085"/>
    <w:rsid w:val="0009460E"/>
    <w:rsid w:val="000953A0"/>
    <w:rsid w:val="0009552E"/>
    <w:rsid w:val="000973D3"/>
    <w:rsid w:val="00097E51"/>
    <w:rsid w:val="000A3C97"/>
    <w:rsid w:val="000B02B4"/>
    <w:rsid w:val="000C0AB0"/>
    <w:rsid w:val="000C3C0D"/>
    <w:rsid w:val="000C5E40"/>
    <w:rsid w:val="000C6E24"/>
    <w:rsid w:val="000D5409"/>
    <w:rsid w:val="000D770F"/>
    <w:rsid w:val="000E0063"/>
    <w:rsid w:val="000E0988"/>
    <w:rsid w:val="000E641B"/>
    <w:rsid w:val="000E67DB"/>
    <w:rsid w:val="000F673B"/>
    <w:rsid w:val="00105F2E"/>
    <w:rsid w:val="00106655"/>
    <w:rsid w:val="00111953"/>
    <w:rsid w:val="00113425"/>
    <w:rsid w:val="001146B2"/>
    <w:rsid w:val="001227E5"/>
    <w:rsid w:val="00132DD3"/>
    <w:rsid w:val="00134573"/>
    <w:rsid w:val="001357AE"/>
    <w:rsid w:val="00141D58"/>
    <w:rsid w:val="0014217C"/>
    <w:rsid w:val="00143F31"/>
    <w:rsid w:val="00144989"/>
    <w:rsid w:val="00144C10"/>
    <w:rsid w:val="00146D49"/>
    <w:rsid w:val="001542BC"/>
    <w:rsid w:val="00157F71"/>
    <w:rsid w:val="00161EDC"/>
    <w:rsid w:val="00162481"/>
    <w:rsid w:val="00162981"/>
    <w:rsid w:val="00164ED8"/>
    <w:rsid w:val="0016691F"/>
    <w:rsid w:val="00166D43"/>
    <w:rsid w:val="00167270"/>
    <w:rsid w:val="001678B8"/>
    <w:rsid w:val="001816AB"/>
    <w:rsid w:val="0018353A"/>
    <w:rsid w:val="00184B90"/>
    <w:rsid w:val="0018631F"/>
    <w:rsid w:val="00192C11"/>
    <w:rsid w:val="00193656"/>
    <w:rsid w:val="001936C7"/>
    <w:rsid w:val="00196E49"/>
    <w:rsid w:val="001978FB"/>
    <w:rsid w:val="00197C47"/>
    <w:rsid w:val="001A2BF9"/>
    <w:rsid w:val="001A720B"/>
    <w:rsid w:val="001A7D86"/>
    <w:rsid w:val="001B0244"/>
    <w:rsid w:val="001B1460"/>
    <w:rsid w:val="001C2C81"/>
    <w:rsid w:val="001C6643"/>
    <w:rsid w:val="001C6690"/>
    <w:rsid w:val="001C7745"/>
    <w:rsid w:val="001C7B4A"/>
    <w:rsid w:val="001D0FE1"/>
    <w:rsid w:val="001E07D5"/>
    <w:rsid w:val="001E11F2"/>
    <w:rsid w:val="001E38C4"/>
    <w:rsid w:val="001E4200"/>
    <w:rsid w:val="001E4F9D"/>
    <w:rsid w:val="001F185D"/>
    <w:rsid w:val="001F5BDD"/>
    <w:rsid w:val="001F712E"/>
    <w:rsid w:val="0020498C"/>
    <w:rsid w:val="00216AAF"/>
    <w:rsid w:val="00220BCF"/>
    <w:rsid w:val="00225272"/>
    <w:rsid w:val="002252BB"/>
    <w:rsid w:val="002255B5"/>
    <w:rsid w:val="0022632F"/>
    <w:rsid w:val="00233797"/>
    <w:rsid w:val="00241108"/>
    <w:rsid w:val="0024182B"/>
    <w:rsid w:val="00242E30"/>
    <w:rsid w:val="00244C0F"/>
    <w:rsid w:val="002533A3"/>
    <w:rsid w:val="00253632"/>
    <w:rsid w:val="0025464A"/>
    <w:rsid w:val="0025793C"/>
    <w:rsid w:val="00266A8F"/>
    <w:rsid w:val="00266B62"/>
    <w:rsid w:val="00272B62"/>
    <w:rsid w:val="00277968"/>
    <w:rsid w:val="0028039B"/>
    <w:rsid w:val="00282FB9"/>
    <w:rsid w:val="002863DF"/>
    <w:rsid w:val="00286E81"/>
    <w:rsid w:val="002902C7"/>
    <w:rsid w:val="0029584F"/>
    <w:rsid w:val="002974A6"/>
    <w:rsid w:val="002A0279"/>
    <w:rsid w:val="002A4AE2"/>
    <w:rsid w:val="002B09F4"/>
    <w:rsid w:val="002B46E6"/>
    <w:rsid w:val="002B487E"/>
    <w:rsid w:val="002C1AF5"/>
    <w:rsid w:val="002D020F"/>
    <w:rsid w:val="002D3BAB"/>
    <w:rsid w:val="002D4372"/>
    <w:rsid w:val="002D54B3"/>
    <w:rsid w:val="002E3BEB"/>
    <w:rsid w:val="002E76D0"/>
    <w:rsid w:val="002F240B"/>
    <w:rsid w:val="002F3E7D"/>
    <w:rsid w:val="002F4278"/>
    <w:rsid w:val="002F5651"/>
    <w:rsid w:val="002F7F0B"/>
    <w:rsid w:val="00300C22"/>
    <w:rsid w:val="003042CC"/>
    <w:rsid w:val="003078E6"/>
    <w:rsid w:val="003166EF"/>
    <w:rsid w:val="00317817"/>
    <w:rsid w:val="00323BC2"/>
    <w:rsid w:val="00332024"/>
    <w:rsid w:val="00333ED4"/>
    <w:rsid w:val="00342059"/>
    <w:rsid w:val="00344BB3"/>
    <w:rsid w:val="0035187D"/>
    <w:rsid w:val="00352A29"/>
    <w:rsid w:val="00352BCD"/>
    <w:rsid w:val="003542EC"/>
    <w:rsid w:val="00355EDD"/>
    <w:rsid w:val="00357436"/>
    <w:rsid w:val="0035769A"/>
    <w:rsid w:val="00357F9F"/>
    <w:rsid w:val="00360CF8"/>
    <w:rsid w:val="00362278"/>
    <w:rsid w:val="00362F69"/>
    <w:rsid w:val="0036307B"/>
    <w:rsid w:val="00367C03"/>
    <w:rsid w:val="00372936"/>
    <w:rsid w:val="00374CDF"/>
    <w:rsid w:val="00375C1D"/>
    <w:rsid w:val="00375EAD"/>
    <w:rsid w:val="00381711"/>
    <w:rsid w:val="00391229"/>
    <w:rsid w:val="00391A94"/>
    <w:rsid w:val="00396A9D"/>
    <w:rsid w:val="003A7493"/>
    <w:rsid w:val="003A7B91"/>
    <w:rsid w:val="003C1E74"/>
    <w:rsid w:val="003C1EB3"/>
    <w:rsid w:val="003C4A12"/>
    <w:rsid w:val="003C5623"/>
    <w:rsid w:val="003C67A3"/>
    <w:rsid w:val="003D2C3B"/>
    <w:rsid w:val="003D2F16"/>
    <w:rsid w:val="003D4DA1"/>
    <w:rsid w:val="003E5E1B"/>
    <w:rsid w:val="003E65F5"/>
    <w:rsid w:val="003E7013"/>
    <w:rsid w:val="003E717F"/>
    <w:rsid w:val="003F099F"/>
    <w:rsid w:val="003F5000"/>
    <w:rsid w:val="003F561A"/>
    <w:rsid w:val="003F625B"/>
    <w:rsid w:val="004033E0"/>
    <w:rsid w:val="00404246"/>
    <w:rsid w:val="004046AB"/>
    <w:rsid w:val="004163A0"/>
    <w:rsid w:val="004163F7"/>
    <w:rsid w:val="00432550"/>
    <w:rsid w:val="00442ECB"/>
    <w:rsid w:val="00451DDD"/>
    <w:rsid w:val="004572A1"/>
    <w:rsid w:val="00460A55"/>
    <w:rsid w:val="00461D22"/>
    <w:rsid w:val="00465226"/>
    <w:rsid w:val="00475F8B"/>
    <w:rsid w:val="00492028"/>
    <w:rsid w:val="004A040C"/>
    <w:rsid w:val="004A12C1"/>
    <w:rsid w:val="004A288B"/>
    <w:rsid w:val="004A2C3D"/>
    <w:rsid w:val="004A2C81"/>
    <w:rsid w:val="004A3CFF"/>
    <w:rsid w:val="004A656F"/>
    <w:rsid w:val="004A7709"/>
    <w:rsid w:val="004B1B9C"/>
    <w:rsid w:val="004B1D47"/>
    <w:rsid w:val="004B1EF1"/>
    <w:rsid w:val="004B7E0D"/>
    <w:rsid w:val="004C0C6E"/>
    <w:rsid w:val="004C4819"/>
    <w:rsid w:val="004D4C5C"/>
    <w:rsid w:val="004D6878"/>
    <w:rsid w:val="004F5470"/>
    <w:rsid w:val="0050207C"/>
    <w:rsid w:val="005048A3"/>
    <w:rsid w:val="005059B9"/>
    <w:rsid w:val="00510158"/>
    <w:rsid w:val="0051250F"/>
    <w:rsid w:val="00514E7E"/>
    <w:rsid w:val="005225E8"/>
    <w:rsid w:val="00522A1C"/>
    <w:rsid w:val="00525821"/>
    <w:rsid w:val="0052723B"/>
    <w:rsid w:val="00537D8B"/>
    <w:rsid w:val="00541BD3"/>
    <w:rsid w:val="00541D85"/>
    <w:rsid w:val="00542064"/>
    <w:rsid w:val="00543A32"/>
    <w:rsid w:val="00547A71"/>
    <w:rsid w:val="00547D05"/>
    <w:rsid w:val="00552287"/>
    <w:rsid w:val="00553E7B"/>
    <w:rsid w:val="00555147"/>
    <w:rsid w:val="005804BF"/>
    <w:rsid w:val="005806F9"/>
    <w:rsid w:val="00585E3A"/>
    <w:rsid w:val="005863B6"/>
    <w:rsid w:val="00590EB3"/>
    <w:rsid w:val="00592E5F"/>
    <w:rsid w:val="00592F5B"/>
    <w:rsid w:val="005942DB"/>
    <w:rsid w:val="005A14B1"/>
    <w:rsid w:val="005A2C63"/>
    <w:rsid w:val="005B378D"/>
    <w:rsid w:val="005B420A"/>
    <w:rsid w:val="005B58D7"/>
    <w:rsid w:val="005D2CDB"/>
    <w:rsid w:val="005D2F8C"/>
    <w:rsid w:val="005D31CD"/>
    <w:rsid w:val="005E08B9"/>
    <w:rsid w:val="005E483B"/>
    <w:rsid w:val="005E5311"/>
    <w:rsid w:val="005F0D20"/>
    <w:rsid w:val="005F2019"/>
    <w:rsid w:val="005F2A30"/>
    <w:rsid w:val="005F5CCC"/>
    <w:rsid w:val="005F7E25"/>
    <w:rsid w:val="00603F2A"/>
    <w:rsid w:val="006053E9"/>
    <w:rsid w:val="0060596B"/>
    <w:rsid w:val="006136D3"/>
    <w:rsid w:val="00613B0F"/>
    <w:rsid w:val="006170FF"/>
    <w:rsid w:val="00620699"/>
    <w:rsid w:val="00620D45"/>
    <w:rsid w:val="00621DC6"/>
    <w:rsid w:val="0062228C"/>
    <w:rsid w:val="00622D9E"/>
    <w:rsid w:val="006319E7"/>
    <w:rsid w:val="00632512"/>
    <w:rsid w:val="00642614"/>
    <w:rsid w:val="00642D8C"/>
    <w:rsid w:val="0064308C"/>
    <w:rsid w:val="0064347E"/>
    <w:rsid w:val="006462DC"/>
    <w:rsid w:val="006602A8"/>
    <w:rsid w:val="00661926"/>
    <w:rsid w:val="006619A5"/>
    <w:rsid w:val="00667458"/>
    <w:rsid w:val="00671B92"/>
    <w:rsid w:val="00672A09"/>
    <w:rsid w:val="0067551E"/>
    <w:rsid w:val="00675AAD"/>
    <w:rsid w:val="00675F42"/>
    <w:rsid w:val="00677878"/>
    <w:rsid w:val="00677F73"/>
    <w:rsid w:val="0068094A"/>
    <w:rsid w:val="00684C8F"/>
    <w:rsid w:val="0069610F"/>
    <w:rsid w:val="006A011B"/>
    <w:rsid w:val="006A0CEA"/>
    <w:rsid w:val="006A2CBA"/>
    <w:rsid w:val="006A3ED5"/>
    <w:rsid w:val="006A41CA"/>
    <w:rsid w:val="006A44EA"/>
    <w:rsid w:val="006B1AA6"/>
    <w:rsid w:val="006B3BD3"/>
    <w:rsid w:val="006B4D8F"/>
    <w:rsid w:val="006C43B7"/>
    <w:rsid w:val="006C5186"/>
    <w:rsid w:val="006C5505"/>
    <w:rsid w:val="006C575F"/>
    <w:rsid w:val="006D05DA"/>
    <w:rsid w:val="006D5257"/>
    <w:rsid w:val="006E2865"/>
    <w:rsid w:val="006E772B"/>
    <w:rsid w:val="006F29C9"/>
    <w:rsid w:val="006F4979"/>
    <w:rsid w:val="006F69B4"/>
    <w:rsid w:val="006F7988"/>
    <w:rsid w:val="007000E7"/>
    <w:rsid w:val="00707088"/>
    <w:rsid w:val="007118AE"/>
    <w:rsid w:val="00712479"/>
    <w:rsid w:val="00714A35"/>
    <w:rsid w:val="00715962"/>
    <w:rsid w:val="007231AA"/>
    <w:rsid w:val="0072769B"/>
    <w:rsid w:val="007362CB"/>
    <w:rsid w:val="00740634"/>
    <w:rsid w:val="007447F4"/>
    <w:rsid w:val="00747A87"/>
    <w:rsid w:val="00753B60"/>
    <w:rsid w:val="0076073E"/>
    <w:rsid w:val="00761856"/>
    <w:rsid w:val="00765228"/>
    <w:rsid w:val="0076587F"/>
    <w:rsid w:val="007743B1"/>
    <w:rsid w:val="007757F4"/>
    <w:rsid w:val="007775A2"/>
    <w:rsid w:val="00781EE9"/>
    <w:rsid w:val="00790438"/>
    <w:rsid w:val="00794C28"/>
    <w:rsid w:val="00795C61"/>
    <w:rsid w:val="007A3B90"/>
    <w:rsid w:val="007B1D91"/>
    <w:rsid w:val="007B56B6"/>
    <w:rsid w:val="007B5FEA"/>
    <w:rsid w:val="007C34C2"/>
    <w:rsid w:val="007C7427"/>
    <w:rsid w:val="007D70C6"/>
    <w:rsid w:val="007E1B1F"/>
    <w:rsid w:val="007E6513"/>
    <w:rsid w:val="007F47A5"/>
    <w:rsid w:val="008103DC"/>
    <w:rsid w:val="00814D12"/>
    <w:rsid w:val="00816ACB"/>
    <w:rsid w:val="00820417"/>
    <w:rsid w:val="00825479"/>
    <w:rsid w:val="00832090"/>
    <w:rsid w:val="00834CDB"/>
    <w:rsid w:val="008372C3"/>
    <w:rsid w:val="0085012D"/>
    <w:rsid w:val="008505A6"/>
    <w:rsid w:val="00861240"/>
    <w:rsid w:val="00862E97"/>
    <w:rsid w:val="00867CE2"/>
    <w:rsid w:val="0087344B"/>
    <w:rsid w:val="00873787"/>
    <w:rsid w:val="008756F3"/>
    <w:rsid w:val="00875B3D"/>
    <w:rsid w:val="00876A51"/>
    <w:rsid w:val="00883754"/>
    <w:rsid w:val="008939B5"/>
    <w:rsid w:val="00897158"/>
    <w:rsid w:val="008A3857"/>
    <w:rsid w:val="008A4781"/>
    <w:rsid w:val="008B1AD7"/>
    <w:rsid w:val="008B24B3"/>
    <w:rsid w:val="008B2695"/>
    <w:rsid w:val="008C42B5"/>
    <w:rsid w:val="008C4A36"/>
    <w:rsid w:val="008C6110"/>
    <w:rsid w:val="008C710A"/>
    <w:rsid w:val="008D0D73"/>
    <w:rsid w:val="008E1F1D"/>
    <w:rsid w:val="008E4C73"/>
    <w:rsid w:val="008F1791"/>
    <w:rsid w:val="008F7E3C"/>
    <w:rsid w:val="009005CE"/>
    <w:rsid w:val="00903D3F"/>
    <w:rsid w:val="0091481C"/>
    <w:rsid w:val="0092086F"/>
    <w:rsid w:val="00921FBA"/>
    <w:rsid w:val="00927749"/>
    <w:rsid w:val="00931FDE"/>
    <w:rsid w:val="0094029A"/>
    <w:rsid w:val="00942485"/>
    <w:rsid w:val="00944422"/>
    <w:rsid w:val="009536DB"/>
    <w:rsid w:val="00955191"/>
    <w:rsid w:val="00960F9A"/>
    <w:rsid w:val="00961C23"/>
    <w:rsid w:val="00965A3F"/>
    <w:rsid w:val="00966152"/>
    <w:rsid w:val="00971261"/>
    <w:rsid w:val="00973F04"/>
    <w:rsid w:val="009740DE"/>
    <w:rsid w:val="00974938"/>
    <w:rsid w:val="00977514"/>
    <w:rsid w:val="0098033D"/>
    <w:rsid w:val="009813C5"/>
    <w:rsid w:val="00985B74"/>
    <w:rsid w:val="0098695F"/>
    <w:rsid w:val="00991220"/>
    <w:rsid w:val="009970DB"/>
    <w:rsid w:val="009A413A"/>
    <w:rsid w:val="009A43BF"/>
    <w:rsid w:val="009A49B0"/>
    <w:rsid w:val="009A596C"/>
    <w:rsid w:val="009B1CCB"/>
    <w:rsid w:val="009B1D85"/>
    <w:rsid w:val="009B309B"/>
    <w:rsid w:val="009B390B"/>
    <w:rsid w:val="009C28F9"/>
    <w:rsid w:val="009C6708"/>
    <w:rsid w:val="009C76CD"/>
    <w:rsid w:val="009D05EC"/>
    <w:rsid w:val="009E2762"/>
    <w:rsid w:val="009E4A8C"/>
    <w:rsid w:val="009F22F4"/>
    <w:rsid w:val="009F3EA8"/>
    <w:rsid w:val="009F5E92"/>
    <w:rsid w:val="00A00E22"/>
    <w:rsid w:val="00A015A5"/>
    <w:rsid w:val="00A04507"/>
    <w:rsid w:val="00A067E2"/>
    <w:rsid w:val="00A11E45"/>
    <w:rsid w:val="00A13141"/>
    <w:rsid w:val="00A147BA"/>
    <w:rsid w:val="00A206D8"/>
    <w:rsid w:val="00A21C4D"/>
    <w:rsid w:val="00A22656"/>
    <w:rsid w:val="00A26115"/>
    <w:rsid w:val="00A26BE9"/>
    <w:rsid w:val="00A26C7B"/>
    <w:rsid w:val="00A30AF6"/>
    <w:rsid w:val="00A3143B"/>
    <w:rsid w:val="00A31618"/>
    <w:rsid w:val="00A31C3F"/>
    <w:rsid w:val="00A33257"/>
    <w:rsid w:val="00A33420"/>
    <w:rsid w:val="00A40006"/>
    <w:rsid w:val="00A4683E"/>
    <w:rsid w:val="00A514D2"/>
    <w:rsid w:val="00A607A4"/>
    <w:rsid w:val="00A65F04"/>
    <w:rsid w:val="00A7138F"/>
    <w:rsid w:val="00A770B5"/>
    <w:rsid w:val="00A8001D"/>
    <w:rsid w:val="00A80AA7"/>
    <w:rsid w:val="00A82578"/>
    <w:rsid w:val="00A85228"/>
    <w:rsid w:val="00A87B96"/>
    <w:rsid w:val="00A9280A"/>
    <w:rsid w:val="00A940CA"/>
    <w:rsid w:val="00A96CDB"/>
    <w:rsid w:val="00AA066F"/>
    <w:rsid w:val="00AA21E6"/>
    <w:rsid w:val="00AB6AFA"/>
    <w:rsid w:val="00AB6D55"/>
    <w:rsid w:val="00AC2102"/>
    <w:rsid w:val="00AC4256"/>
    <w:rsid w:val="00AC4CEC"/>
    <w:rsid w:val="00AD00B8"/>
    <w:rsid w:val="00AD3446"/>
    <w:rsid w:val="00AD36CA"/>
    <w:rsid w:val="00AE0A8D"/>
    <w:rsid w:val="00AE1C46"/>
    <w:rsid w:val="00AF15F2"/>
    <w:rsid w:val="00B06A07"/>
    <w:rsid w:val="00B155E3"/>
    <w:rsid w:val="00B174FD"/>
    <w:rsid w:val="00B218D7"/>
    <w:rsid w:val="00B22280"/>
    <w:rsid w:val="00B23CA2"/>
    <w:rsid w:val="00B23FEB"/>
    <w:rsid w:val="00B27BC0"/>
    <w:rsid w:val="00B3620B"/>
    <w:rsid w:val="00B47588"/>
    <w:rsid w:val="00B5060D"/>
    <w:rsid w:val="00B50CB8"/>
    <w:rsid w:val="00B51E9A"/>
    <w:rsid w:val="00B52B97"/>
    <w:rsid w:val="00B54B40"/>
    <w:rsid w:val="00B5548F"/>
    <w:rsid w:val="00B5685D"/>
    <w:rsid w:val="00B608A3"/>
    <w:rsid w:val="00B64C2F"/>
    <w:rsid w:val="00B718A6"/>
    <w:rsid w:val="00B74850"/>
    <w:rsid w:val="00B82BF9"/>
    <w:rsid w:val="00BA3DEE"/>
    <w:rsid w:val="00BB22EF"/>
    <w:rsid w:val="00BB6A45"/>
    <w:rsid w:val="00BB789E"/>
    <w:rsid w:val="00BB7A0F"/>
    <w:rsid w:val="00BC2AF0"/>
    <w:rsid w:val="00BC5B12"/>
    <w:rsid w:val="00BD5F14"/>
    <w:rsid w:val="00BE0890"/>
    <w:rsid w:val="00BE1A57"/>
    <w:rsid w:val="00BE1A84"/>
    <w:rsid w:val="00BE20FE"/>
    <w:rsid w:val="00BE4B9A"/>
    <w:rsid w:val="00BE7183"/>
    <w:rsid w:val="00BF2E97"/>
    <w:rsid w:val="00BF64CE"/>
    <w:rsid w:val="00BF728E"/>
    <w:rsid w:val="00C02AA0"/>
    <w:rsid w:val="00C0363C"/>
    <w:rsid w:val="00C07108"/>
    <w:rsid w:val="00C10F55"/>
    <w:rsid w:val="00C1116E"/>
    <w:rsid w:val="00C115D1"/>
    <w:rsid w:val="00C1397E"/>
    <w:rsid w:val="00C1587D"/>
    <w:rsid w:val="00C15C91"/>
    <w:rsid w:val="00C16518"/>
    <w:rsid w:val="00C237A0"/>
    <w:rsid w:val="00C348A3"/>
    <w:rsid w:val="00C3558A"/>
    <w:rsid w:val="00C36931"/>
    <w:rsid w:val="00C36AAD"/>
    <w:rsid w:val="00C40DE5"/>
    <w:rsid w:val="00C46922"/>
    <w:rsid w:val="00C518F6"/>
    <w:rsid w:val="00C61927"/>
    <w:rsid w:val="00C646B3"/>
    <w:rsid w:val="00C71AFB"/>
    <w:rsid w:val="00C73317"/>
    <w:rsid w:val="00C76971"/>
    <w:rsid w:val="00C8414F"/>
    <w:rsid w:val="00C90443"/>
    <w:rsid w:val="00C92B1B"/>
    <w:rsid w:val="00C93152"/>
    <w:rsid w:val="00CA12EA"/>
    <w:rsid w:val="00CA4641"/>
    <w:rsid w:val="00CA5758"/>
    <w:rsid w:val="00CA5F67"/>
    <w:rsid w:val="00CA718D"/>
    <w:rsid w:val="00CB667F"/>
    <w:rsid w:val="00CC0976"/>
    <w:rsid w:val="00CC0B3B"/>
    <w:rsid w:val="00CC104F"/>
    <w:rsid w:val="00CC53BE"/>
    <w:rsid w:val="00CC68F6"/>
    <w:rsid w:val="00CD0051"/>
    <w:rsid w:val="00CD6630"/>
    <w:rsid w:val="00CE0349"/>
    <w:rsid w:val="00CF334E"/>
    <w:rsid w:val="00CF4843"/>
    <w:rsid w:val="00D026BC"/>
    <w:rsid w:val="00D02C75"/>
    <w:rsid w:val="00D02FE2"/>
    <w:rsid w:val="00D06018"/>
    <w:rsid w:val="00D112F2"/>
    <w:rsid w:val="00D11537"/>
    <w:rsid w:val="00D1292C"/>
    <w:rsid w:val="00D14572"/>
    <w:rsid w:val="00D20B52"/>
    <w:rsid w:val="00D226E5"/>
    <w:rsid w:val="00D318F3"/>
    <w:rsid w:val="00D3594E"/>
    <w:rsid w:val="00D37FFD"/>
    <w:rsid w:val="00D44D73"/>
    <w:rsid w:val="00D517E6"/>
    <w:rsid w:val="00D51DDF"/>
    <w:rsid w:val="00D6036D"/>
    <w:rsid w:val="00D619D3"/>
    <w:rsid w:val="00D61CCA"/>
    <w:rsid w:val="00D65531"/>
    <w:rsid w:val="00D67EF8"/>
    <w:rsid w:val="00D73D87"/>
    <w:rsid w:val="00D75868"/>
    <w:rsid w:val="00D76EA8"/>
    <w:rsid w:val="00D77683"/>
    <w:rsid w:val="00D8224D"/>
    <w:rsid w:val="00D86A5D"/>
    <w:rsid w:val="00D914DE"/>
    <w:rsid w:val="00D9214A"/>
    <w:rsid w:val="00D93E4E"/>
    <w:rsid w:val="00DA3F71"/>
    <w:rsid w:val="00DA42F0"/>
    <w:rsid w:val="00DA694A"/>
    <w:rsid w:val="00DB56EF"/>
    <w:rsid w:val="00DB572F"/>
    <w:rsid w:val="00DB7E55"/>
    <w:rsid w:val="00DC1956"/>
    <w:rsid w:val="00DC68AD"/>
    <w:rsid w:val="00DD3F6E"/>
    <w:rsid w:val="00DE4ABC"/>
    <w:rsid w:val="00DF0D4E"/>
    <w:rsid w:val="00DF1953"/>
    <w:rsid w:val="00DF4FCB"/>
    <w:rsid w:val="00E075D7"/>
    <w:rsid w:val="00E12284"/>
    <w:rsid w:val="00E127F8"/>
    <w:rsid w:val="00E24E6A"/>
    <w:rsid w:val="00E24F2C"/>
    <w:rsid w:val="00E25D9C"/>
    <w:rsid w:val="00E30AC0"/>
    <w:rsid w:val="00E32D98"/>
    <w:rsid w:val="00E333A4"/>
    <w:rsid w:val="00E36AED"/>
    <w:rsid w:val="00E40F34"/>
    <w:rsid w:val="00E42610"/>
    <w:rsid w:val="00E46002"/>
    <w:rsid w:val="00E503BA"/>
    <w:rsid w:val="00E51F41"/>
    <w:rsid w:val="00E632E7"/>
    <w:rsid w:val="00E653A9"/>
    <w:rsid w:val="00E72F22"/>
    <w:rsid w:val="00E73422"/>
    <w:rsid w:val="00E73444"/>
    <w:rsid w:val="00E7397F"/>
    <w:rsid w:val="00E8190A"/>
    <w:rsid w:val="00E86878"/>
    <w:rsid w:val="00E9014E"/>
    <w:rsid w:val="00EA1860"/>
    <w:rsid w:val="00EA2D6A"/>
    <w:rsid w:val="00EA4C4C"/>
    <w:rsid w:val="00EA5239"/>
    <w:rsid w:val="00EB26CA"/>
    <w:rsid w:val="00EB4393"/>
    <w:rsid w:val="00EB69C4"/>
    <w:rsid w:val="00EB7BC9"/>
    <w:rsid w:val="00EC49BB"/>
    <w:rsid w:val="00ED109F"/>
    <w:rsid w:val="00ED5D91"/>
    <w:rsid w:val="00EE57C0"/>
    <w:rsid w:val="00EE7726"/>
    <w:rsid w:val="00EF3767"/>
    <w:rsid w:val="00EF3F9D"/>
    <w:rsid w:val="00F04B4B"/>
    <w:rsid w:val="00F05CBA"/>
    <w:rsid w:val="00F10832"/>
    <w:rsid w:val="00F10D0D"/>
    <w:rsid w:val="00F16E81"/>
    <w:rsid w:val="00F22F8F"/>
    <w:rsid w:val="00F32242"/>
    <w:rsid w:val="00F37C6C"/>
    <w:rsid w:val="00F4200B"/>
    <w:rsid w:val="00F447D8"/>
    <w:rsid w:val="00F50EAE"/>
    <w:rsid w:val="00F51AF6"/>
    <w:rsid w:val="00F54AD9"/>
    <w:rsid w:val="00F569EA"/>
    <w:rsid w:val="00F56E6D"/>
    <w:rsid w:val="00F60312"/>
    <w:rsid w:val="00F626B0"/>
    <w:rsid w:val="00F64C37"/>
    <w:rsid w:val="00F65BA1"/>
    <w:rsid w:val="00F65E3E"/>
    <w:rsid w:val="00F67858"/>
    <w:rsid w:val="00F72352"/>
    <w:rsid w:val="00F72396"/>
    <w:rsid w:val="00F94607"/>
    <w:rsid w:val="00F94A6A"/>
    <w:rsid w:val="00F961EB"/>
    <w:rsid w:val="00FA195D"/>
    <w:rsid w:val="00FA31EC"/>
    <w:rsid w:val="00FB4B63"/>
    <w:rsid w:val="00FC0587"/>
    <w:rsid w:val="00FC3439"/>
    <w:rsid w:val="00FC5B94"/>
    <w:rsid w:val="00FD08BC"/>
    <w:rsid w:val="00FD27ED"/>
    <w:rsid w:val="00FD425B"/>
    <w:rsid w:val="00FD7D98"/>
    <w:rsid w:val="00FE03F5"/>
    <w:rsid w:val="00FE17C8"/>
    <w:rsid w:val="00FE1FD4"/>
    <w:rsid w:val="00FE4DF7"/>
    <w:rsid w:val="00FE62E9"/>
    <w:rsid w:val="00FE6667"/>
    <w:rsid w:val="00FE7C0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13DFEC38-EB15-4419-B18D-AA1983AF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9A4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8338">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98801083">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68401295">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D3419-1941-43CC-8712-F6FF2E5B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14377</Words>
  <Characters>8195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22527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2023-07-25T06:48:00Z</dcterms:created>
  <dc:creator>Aurelija Tranylienė</dc:creator>
  <cp:lastModifiedBy>Aurelija Tranylienė</cp:lastModifiedBy>
  <cp:lastPrinted>2017-07-13T12:35:00Z</cp:lastPrinted>
  <dcterms:modified xsi:type="dcterms:W3CDTF">2023-07-25T06:48:00Z</dcterms:modified>
  <cp:revision>2</cp:revision>
</cp:coreProperties>
</file>