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0AA9" w14:textId="77777777" w:rsidR="00D01A28" w:rsidRDefault="006C0228" w:rsidP="006C0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228">
        <w:rPr>
          <w:rFonts w:ascii="Times New Roman" w:hAnsi="Times New Roman" w:cs="Times New Roman"/>
          <w:b/>
          <w:bCs/>
          <w:sz w:val="24"/>
          <w:szCs w:val="24"/>
        </w:rPr>
        <w:t xml:space="preserve">TECHNINĖ UŽDUOTIS </w:t>
      </w:r>
    </w:p>
    <w:p w14:paraId="41DB1FF4" w14:textId="0CD27502" w:rsidR="009864FE" w:rsidRDefault="00A6683E" w:rsidP="00A66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931607"/>
      <w:r w:rsidRPr="00A6683E">
        <w:rPr>
          <w:rFonts w:ascii="Times New Roman" w:hAnsi="Times New Roman" w:cs="Times New Roman"/>
          <w:b/>
          <w:bCs/>
          <w:sz w:val="24"/>
          <w:szCs w:val="24"/>
        </w:rPr>
        <w:t xml:space="preserve">BRANDUOLINĖS ENERGETIKOS </w:t>
      </w:r>
      <w:bookmarkEnd w:id="0"/>
      <w:r w:rsidRPr="00A6683E">
        <w:rPr>
          <w:rFonts w:ascii="Times New Roman" w:hAnsi="Times New Roman" w:cs="Times New Roman"/>
          <w:b/>
          <w:bCs/>
          <w:sz w:val="24"/>
          <w:szCs w:val="24"/>
        </w:rPr>
        <w:t>LANKYTOJŲ (TURIZMO) CENTRO EKSPOZICIJŲ KONCEPCIJOS MOKSLINIO TURINIO SUKŪRIM</w:t>
      </w:r>
      <w:r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Pr="00A6683E">
        <w:rPr>
          <w:rFonts w:ascii="Times New Roman" w:hAnsi="Times New Roman" w:cs="Times New Roman"/>
          <w:b/>
          <w:bCs/>
          <w:sz w:val="24"/>
          <w:szCs w:val="24"/>
        </w:rPr>
        <w:t xml:space="preserve"> IR APRAŠYM</w:t>
      </w:r>
      <w:r>
        <w:rPr>
          <w:rFonts w:ascii="Times New Roman" w:hAnsi="Times New Roman" w:cs="Times New Roman"/>
          <w:b/>
          <w:bCs/>
          <w:sz w:val="24"/>
          <w:szCs w:val="24"/>
        </w:rPr>
        <w:t>UI</w:t>
      </w:r>
    </w:p>
    <w:p w14:paraId="03ECFB9E" w14:textId="77777777" w:rsidR="00A6683E" w:rsidRDefault="00A6683E" w:rsidP="00A66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55822" w14:textId="55B8A762" w:rsidR="00A45E22" w:rsidRDefault="00BA4067" w:rsidP="00A45E22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1A28">
        <w:rPr>
          <w:rFonts w:ascii="Times New Roman" w:hAnsi="Times New Roman" w:cs="Times New Roman"/>
          <w:b/>
          <w:bCs/>
          <w:sz w:val="24"/>
          <w:szCs w:val="24"/>
        </w:rPr>
        <w:t>Pirkimo objektas</w:t>
      </w:r>
      <w:r w:rsidRPr="00D01A28">
        <w:rPr>
          <w:rFonts w:ascii="Times New Roman" w:hAnsi="Times New Roman" w:cs="Times New Roman"/>
          <w:sz w:val="24"/>
          <w:szCs w:val="24"/>
        </w:rPr>
        <w:t xml:space="preserve">: </w:t>
      </w:r>
      <w:r w:rsidR="00A6683E">
        <w:rPr>
          <w:rFonts w:ascii="Times New Roman" w:hAnsi="Times New Roman" w:cs="Times New Roman"/>
          <w:sz w:val="24"/>
          <w:szCs w:val="24"/>
        </w:rPr>
        <w:t xml:space="preserve">Autorinis kūrinio sukūrimas - </w:t>
      </w:r>
      <w:r w:rsidR="00A6683E" w:rsidRPr="00A6683E">
        <w:rPr>
          <w:rFonts w:ascii="Times New Roman" w:hAnsi="Times New Roman" w:cs="Times New Roman"/>
          <w:sz w:val="24"/>
          <w:szCs w:val="24"/>
        </w:rPr>
        <w:t>Branduolinės energetikos lankytojų (turizmo) centro ekspozicijų koncepcijos mokslinio turinio sukūrimas ir aprašymas</w:t>
      </w:r>
      <w:r w:rsidR="00A45E22">
        <w:rPr>
          <w:rFonts w:ascii="Times New Roman" w:hAnsi="Times New Roman" w:cs="Times New Roman"/>
          <w:sz w:val="24"/>
          <w:szCs w:val="24"/>
        </w:rPr>
        <w:t>.</w:t>
      </w:r>
    </w:p>
    <w:p w14:paraId="614E0308" w14:textId="68F8086C" w:rsidR="007507B0" w:rsidRDefault="00457B7D" w:rsidP="00457B7D">
      <w:pPr>
        <w:pStyle w:val="Sraopastraipa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45E22">
        <w:rPr>
          <w:rFonts w:ascii="Times New Roman" w:hAnsi="Times New Roman" w:cs="Times New Roman"/>
          <w:b/>
          <w:bCs/>
          <w:sz w:val="24"/>
          <w:szCs w:val="24"/>
        </w:rPr>
        <w:t>rojekto kontekstas</w:t>
      </w:r>
      <w:r w:rsidR="00A45E22" w:rsidRPr="00A45E22">
        <w:rPr>
          <w:rFonts w:ascii="Times New Roman" w:hAnsi="Times New Roman" w:cs="Times New Roman"/>
          <w:sz w:val="24"/>
          <w:szCs w:val="24"/>
        </w:rPr>
        <w:t>.</w:t>
      </w:r>
      <w:r w:rsidR="00D01A28" w:rsidRPr="00D01A28">
        <w:rPr>
          <w:rFonts w:ascii="Times New Roman" w:hAnsi="Times New Roman" w:cs="Times New Roman"/>
          <w:sz w:val="24"/>
          <w:szCs w:val="24"/>
        </w:rPr>
        <w:t xml:space="preserve"> </w:t>
      </w:r>
      <w:r w:rsidR="007507B0" w:rsidRPr="007507B0">
        <w:rPr>
          <w:rFonts w:ascii="Times New Roman" w:hAnsi="Times New Roman" w:cs="Times New Roman"/>
          <w:sz w:val="24"/>
          <w:szCs w:val="24"/>
        </w:rPr>
        <w:t>Turizmo sektoriaus vystymas tiesiogiai susijęs su savivaldybės sociokultūrine, ekonomine plėtra, turi teigiamos įtakos darbo vietų kūrimui ir ekonomikos augimui, skatina gyventojų užimtumą, turiningo laisvalaikio galimybių plėtrą.</w:t>
      </w:r>
      <w:r w:rsidR="007507B0" w:rsidRPr="007507B0">
        <w:t xml:space="preserve"> </w:t>
      </w:r>
      <w:r w:rsidR="007507B0" w:rsidRPr="007507B0">
        <w:rPr>
          <w:rFonts w:ascii="Times New Roman" w:hAnsi="Times New Roman" w:cs="Times New Roman"/>
          <w:sz w:val="24"/>
          <w:szCs w:val="24"/>
        </w:rPr>
        <w:t xml:space="preserve">Pagrindiniai turizmo ištekliai Visagino savivaldybėje susiję su Ignalinos atomine elektrine, urbanistiniu paveldu, </w:t>
      </w:r>
      <w:proofErr w:type="spellStart"/>
      <w:r w:rsidR="007507B0" w:rsidRPr="007507B0">
        <w:rPr>
          <w:rFonts w:ascii="Times New Roman" w:hAnsi="Times New Roman" w:cs="Times New Roman"/>
          <w:sz w:val="24"/>
          <w:szCs w:val="24"/>
        </w:rPr>
        <w:t>daugiatautiškumu</w:t>
      </w:r>
      <w:proofErr w:type="spellEnd"/>
      <w:r w:rsidR="007507B0" w:rsidRPr="007507B0">
        <w:rPr>
          <w:rFonts w:ascii="Times New Roman" w:hAnsi="Times New Roman" w:cs="Times New Roman"/>
          <w:sz w:val="24"/>
          <w:szCs w:val="24"/>
        </w:rPr>
        <w:t xml:space="preserve"> bei gamtos objektais. Visagino savivaldybėje yra keli </w:t>
      </w:r>
      <w:r w:rsidR="007507B0">
        <w:rPr>
          <w:rFonts w:ascii="Times New Roman" w:hAnsi="Times New Roman" w:cs="Times New Roman"/>
          <w:sz w:val="24"/>
          <w:szCs w:val="24"/>
        </w:rPr>
        <w:t xml:space="preserve">išskirtiniai </w:t>
      </w:r>
      <w:r w:rsidR="007507B0" w:rsidRPr="007507B0">
        <w:rPr>
          <w:rFonts w:ascii="Times New Roman" w:hAnsi="Times New Roman" w:cs="Times New Roman"/>
          <w:sz w:val="24"/>
          <w:szCs w:val="24"/>
        </w:rPr>
        <w:t xml:space="preserve">lankytini objektai: Ignalinos atominės elektrinės informacijos centras; Ignalinos atominės elektrinės valdymo skydo </w:t>
      </w:r>
      <w:proofErr w:type="spellStart"/>
      <w:r w:rsidR="007507B0" w:rsidRPr="007507B0">
        <w:rPr>
          <w:rFonts w:ascii="Times New Roman" w:hAnsi="Times New Roman" w:cs="Times New Roman"/>
          <w:sz w:val="24"/>
          <w:szCs w:val="24"/>
        </w:rPr>
        <w:t>simuliatorius</w:t>
      </w:r>
      <w:proofErr w:type="spellEnd"/>
      <w:r w:rsidR="007507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FE3B9" w14:textId="76BD415B" w:rsidR="00D01A28" w:rsidRDefault="007507B0" w:rsidP="00BA5D9F">
      <w:pPr>
        <w:pStyle w:val="Sraopastraipa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Siekdama pritraukti didesnius lankytojų srautus, Visagino savivaldybė siekia išsaugoti „branduolinio regiono“ materialųjį ir nematerialųjį paveldą bei vystyti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nišininį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turizmą – </w:t>
      </w:r>
      <w:r w:rsidRPr="007507B0">
        <w:rPr>
          <w:rFonts w:ascii="Times New Roman" w:hAnsi="Times New Roman" w:cs="Times New Roman"/>
          <w:sz w:val="24"/>
          <w:szCs w:val="24"/>
        </w:rPr>
        <w:t>išnaudoja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 w:rsidRPr="007507B0">
        <w:rPr>
          <w:rFonts w:ascii="Times New Roman" w:hAnsi="Times New Roman" w:cs="Times New Roman"/>
          <w:sz w:val="24"/>
          <w:szCs w:val="24"/>
        </w:rPr>
        <w:t>energetikos regiono potencial</w:t>
      </w:r>
      <w:r>
        <w:rPr>
          <w:rFonts w:ascii="Times New Roman" w:hAnsi="Times New Roman" w:cs="Times New Roman"/>
          <w:sz w:val="24"/>
          <w:szCs w:val="24"/>
        </w:rPr>
        <w:t>ą,</w:t>
      </w:r>
      <w:r w:rsidRPr="007507B0">
        <w:rPr>
          <w:rFonts w:ascii="Times New Roman" w:hAnsi="Times New Roman" w:cs="Times New Roman"/>
          <w:sz w:val="24"/>
          <w:szCs w:val="24"/>
        </w:rPr>
        <w:t xml:space="preserve"> pritraukiant Lietuvos ir užsienio turistus</w:t>
      </w:r>
      <w:r>
        <w:rPr>
          <w:rFonts w:ascii="Times New Roman" w:hAnsi="Times New Roman" w:cs="Times New Roman"/>
          <w:sz w:val="24"/>
          <w:szCs w:val="24"/>
        </w:rPr>
        <w:t>, sukuria</w:t>
      </w:r>
      <w:r w:rsidR="00ED15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7507B0">
        <w:rPr>
          <w:rFonts w:ascii="Times New Roman" w:hAnsi="Times New Roman" w:cs="Times New Roman"/>
          <w:sz w:val="24"/>
          <w:szCs w:val="24"/>
        </w:rPr>
        <w:t>patyrimin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507B0">
        <w:rPr>
          <w:rFonts w:ascii="Times New Roman" w:hAnsi="Times New Roman" w:cs="Times New Roman"/>
          <w:sz w:val="24"/>
          <w:szCs w:val="24"/>
        </w:rPr>
        <w:t>, aktyv</w:t>
      </w:r>
      <w:r>
        <w:rPr>
          <w:rFonts w:ascii="Times New Roman" w:hAnsi="Times New Roman" w:cs="Times New Roman"/>
          <w:sz w:val="24"/>
          <w:szCs w:val="24"/>
        </w:rPr>
        <w:t>ias</w:t>
      </w:r>
      <w:r w:rsidRPr="007507B0">
        <w:rPr>
          <w:rFonts w:ascii="Times New Roman" w:hAnsi="Times New Roman" w:cs="Times New Roman"/>
          <w:sz w:val="24"/>
          <w:szCs w:val="24"/>
        </w:rPr>
        <w:t xml:space="preserve"> ir inovatyv</w:t>
      </w:r>
      <w:r>
        <w:rPr>
          <w:rFonts w:ascii="Times New Roman" w:hAnsi="Times New Roman" w:cs="Times New Roman"/>
          <w:sz w:val="24"/>
          <w:szCs w:val="24"/>
        </w:rPr>
        <w:t>ias</w:t>
      </w:r>
      <w:r w:rsidRPr="007507B0">
        <w:rPr>
          <w:rFonts w:ascii="Times New Roman" w:hAnsi="Times New Roman" w:cs="Times New Roman"/>
          <w:sz w:val="24"/>
          <w:szCs w:val="24"/>
        </w:rPr>
        <w:t xml:space="preserve"> turizmo priemon</w:t>
      </w:r>
      <w:r>
        <w:rPr>
          <w:rFonts w:ascii="Times New Roman" w:hAnsi="Times New Roman" w:cs="Times New Roman"/>
          <w:sz w:val="24"/>
          <w:szCs w:val="24"/>
        </w:rPr>
        <w:t xml:space="preserve">es, </w:t>
      </w:r>
      <w:r w:rsidR="00ED15F1">
        <w:rPr>
          <w:rFonts w:ascii="Times New Roman" w:hAnsi="Times New Roman" w:cs="Times New Roman"/>
          <w:sz w:val="24"/>
          <w:szCs w:val="24"/>
        </w:rPr>
        <w:t xml:space="preserve">leisiančias </w:t>
      </w:r>
      <w:r>
        <w:rPr>
          <w:rFonts w:ascii="Times New Roman" w:hAnsi="Times New Roman" w:cs="Times New Roman"/>
          <w:sz w:val="24"/>
          <w:szCs w:val="24"/>
        </w:rPr>
        <w:t>išven</w:t>
      </w:r>
      <w:r w:rsidR="00DC6884">
        <w:rPr>
          <w:rFonts w:ascii="Times New Roman" w:hAnsi="Times New Roman" w:cs="Times New Roman"/>
          <w:sz w:val="24"/>
          <w:szCs w:val="24"/>
        </w:rPr>
        <w:t>g</w:t>
      </w:r>
      <w:r w:rsidR="00ED15F1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turizmo sezoniškumo, jo įtakos. </w:t>
      </w:r>
    </w:p>
    <w:p w14:paraId="2F8A6F2E" w14:textId="7F8C0927" w:rsidR="00BA5D9F" w:rsidRPr="00BA5D9F" w:rsidRDefault="00BA5D9F" w:rsidP="00BA5D9F">
      <w:pPr>
        <w:pStyle w:val="Sraopastraipa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5D9F">
        <w:rPr>
          <w:rFonts w:ascii="Times New Roman" w:hAnsi="Times New Roman" w:cs="Times New Roman"/>
          <w:sz w:val="24"/>
          <w:szCs w:val="24"/>
        </w:rPr>
        <w:t xml:space="preserve">Uždarius Ignalinos atominę elektrinę, greta jos įsikūręs Visaginas išlieka didelį potencialą turinčiu miestu, kalbant apie turistų pritraukimą: miestas siekia prisijungti prie visame pasaulyje populiaraus branduolinio turizmo,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A5D9F">
        <w:rPr>
          <w:rFonts w:ascii="Times New Roman" w:hAnsi="Times New Roman" w:cs="Times New Roman"/>
          <w:sz w:val="24"/>
          <w:szCs w:val="24"/>
        </w:rPr>
        <w:t xml:space="preserve">kurti </w:t>
      </w:r>
      <w:r w:rsidR="00F86634">
        <w:rPr>
          <w:rFonts w:ascii="Times New Roman" w:hAnsi="Times New Roman" w:cs="Times New Roman"/>
          <w:sz w:val="24"/>
          <w:szCs w:val="24"/>
        </w:rPr>
        <w:t xml:space="preserve">branduolinės energetikos </w:t>
      </w:r>
      <w:r w:rsidRPr="00BA5D9F">
        <w:rPr>
          <w:rFonts w:ascii="Times New Roman" w:hAnsi="Times New Roman" w:cs="Times New Roman"/>
          <w:sz w:val="24"/>
          <w:szCs w:val="24"/>
        </w:rPr>
        <w:t>edukacinį mokslo centrą.</w:t>
      </w:r>
    </w:p>
    <w:p w14:paraId="1BA96E22" w14:textId="7FCDD447" w:rsidR="00BA5D9F" w:rsidRPr="00BA5D9F" w:rsidRDefault="00BA5D9F" w:rsidP="00BA5D9F">
      <w:pPr>
        <w:pStyle w:val="Sraopastraipa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5D9F">
        <w:rPr>
          <w:rFonts w:ascii="Times New Roman" w:hAnsi="Times New Roman" w:cs="Times New Roman"/>
          <w:sz w:val="24"/>
          <w:szCs w:val="24"/>
        </w:rPr>
        <w:t>Branduolinis turizmas suteikia plačias galimybes visuomenės švietimui – pradedant nuo fizikos, biologijos, aplinkotyros ir baigiant istorijos, etikos, kultūros aspektais, pavyzdžiui, moksleiviams pasakojant apie branduolinio saugumo svarbą ir pasekmes aplinkai bei naujausių technologijų potencialą ieškant atsinaujinančių energijos šaltinių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A3511" w14:textId="77777777" w:rsidR="00BA5D9F" w:rsidRPr="0053155B" w:rsidRDefault="00BA5D9F" w:rsidP="00BA5D9F">
      <w:pPr>
        <w:pStyle w:val="Sraopastraipa"/>
        <w:numPr>
          <w:ilvl w:val="0"/>
          <w:numId w:val="1"/>
        </w:numPr>
        <w:ind w:left="0"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55B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67D28692" w14:textId="13A0929C" w:rsidR="00BA5D9F" w:rsidRDefault="00BA5D9F" w:rsidP="00BA5D9F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04F">
        <w:rPr>
          <w:rFonts w:ascii="Times New Roman" w:hAnsi="Times New Roman" w:cs="Times New Roman"/>
          <w:sz w:val="24"/>
          <w:szCs w:val="24"/>
        </w:rPr>
        <w:t xml:space="preserve"> Planuojami 2 </w:t>
      </w:r>
      <w:r>
        <w:rPr>
          <w:rFonts w:ascii="Times New Roman" w:hAnsi="Times New Roman" w:cs="Times New Roman"/>
          <w:sz w:val="24"/>
          <w:szCs w:val="24"/>
        </w:rPr>
        <w:t xml:space="preserve">(pažintiniai/edukaciniai) </w:t>
      </w:r>
      <w:r w:rsidRPr="0041104F">
        <w:rPr>
          <w:rFonts w:ascii="Times New Roman" w:hAnsi="Times New Roman" w:cs="Times New Roman"/>
          <w:sz w:val="24"/>
          <w:szCs w:val="24"/>
        </w:rPr>
        <w:t>maršrutai, įvertinus pastato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04F">
        <w:rPr>
          <w:rFonts w:ascii="Times New Roman" w:hAnsi="Times New Roman" w:cs="Times New Roman"/>
          <w:sz w:val="24"/>
          <w:szCs w:val="24"/>
        </w:rPr>
        <w:t>10B2p</w:t>
      </w:r>
      <w:r>
        <w:rPr>
          <w:rFonts w:ascii="Times New Roman" w:hAnsi="Times New Roman" w:cs="Times New Roman"/>
          <w:sz w:val="24"/>
          <w:szCs w:val="24"/>
        </w:rPr>
        <w:t>, esančio Balto g. 1, Visagino sav.,</w:t>
      </w:r>
      <w:r w:rsidRPr="0041104F">
        <w:rPr>
          <w:rFonts w:ascii="Times New Roman" w:hAnsi="Times New Roman" w:cs="Times New Roman"/>
          <w:sz w:val="24"/>
          <w:szCs w:val="24"/>
        </w:rPr>
        <w:t xml:space="preserve"> patalpas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04F">
        <w:rPr>
          <w:rFonts w:ascii="Times New Roman" w:hAnsi="Times New Roman" w:cs="Times New Roman"/>
          <w:sz w:val="24"/>
          <w:szCs w:val="24"/>
        </w:rPr>
        <w:t>I ir II aukšte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pritaikant jas B</w:t>
      </w:r>
      <w:r w:rsidRPr="00BA5D9F">
        <w:rPr>
          <w:rFonts w:ascii="Times New Roman" w:hAnsi="Times New Roman" w:cs="Times New Roman"/>
          <w:sz w:val="24"/>
          <w:szCs w:val="24"/>
        </w:rPr>
        <w:t xml:space="preserve">randuolinės energetikos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ED6">
        <w:rPr>
          <w:rFonts w:ascii="Times New Roman" w:hAnsi="Times New Roman" w:cs="Times New Roman"/>
          <w:sz w:val="24"/>
          <w:szCs w:val="24"/>
        </w:rPr>
        <w:t>ažintiniam turizmo (lankytojų) centrui įkurti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5953B" w14:textId="77777777" w:rsidR="00755868" w:rsidRDefault="00755868" w:rsidP="00755868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04F">
        <w:rPr>
          <w:rFonts w:ascii="Times New Roman" w:hAnsi="Times New Roman" w:cs="Times New Roman"/>
          <w:sz w:val="24"/>
          <w:szCs w:val="24"/>
        </w:rPr>
        <w:t>Ekspozicija (-</w:t>
      </w:r>
      <w:proofErr w:type="spellStart"/>
      <w:r w:rsidRPr="0041104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41104F">
        <w:rPr>
          <w:rFonts w:ascii="Times New Roman" w:hAnsi="Times New Roman" w:cs="Times New Roman"/>
          <w:sz w:val="24"/>
          <w:szCs w:val="24"/>
        </w:rPr>
        <w:t>) turi būti interaktyvi bei turinti vienijantį motyvą – energetikos temą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B43CB8" w14:textId="77777777" w:rsidR="00755868" w:rsidRDefault="00755868" w:rsidP="00755868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Planuojamos lankytojų centro ekspozicinės erdvės, susijusios su temomis: atomo fizika, branduolinė energija, branduolinių jėgainių veikimo principai, branduolinė ir radiacinė sauga, branduolinės energetikos įtaka aplinkai ir ekologijai ir pan.</w:t>
      </w:r>
    </w:p>
    <w:p w14:paraId="68BF51DC" w14:textId="77777777" w:rsidR="00755868" w:rsidRDefault="00755868" w:rsidP="00755868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Planuojama </w:t>
      </w:r>
      <w:proofErr w:type="spellStart"/>
      <w:r>
        <w:rPr>
          <w:rFonts w:ascii="Times New Roman" w:hAnsi="Times New Roman" w:cs="Times New Roman"/>
          <w:sz w:val="24"/>
          <w:szCs w:val="24"/>
        </w:rPr>
        <w:t>įveiklinti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pažintiniam lankymui </w:t>
      </w:r>
      <w:r w:rsidRPr="00115EED">
        <w:rPr>
          <w:rFonts w:ascii="Times New Roman" w:hAnsi="Times New Roman" w:cs="Times New Roman"/>
          <w:sz w:val="24"/>
          <w:szCs w:val="24"/>
        </w:rPr>
        <w:t xml:space="preserve">Atominės elektrinės valdymo pulto </w:t>
      </w:r>
      <w:proofErr w:type="spellStart"/>
      <w:r w:rsidRPr="00115EED">
        <w:rPr>
          <w:rFonts w:ascii="Times New Roman" w:hAnsi="Times New Roman" w:cs="Times New Roman"/>
          <w:sz w:val="24"/>
          <w:szCs w:val="24"/>
        </w:rPr>
        <w:t>simuliatoriaus</w:t>
      </w:r>
      <w:proofErr w:type="spellEnd"/>
      <w:r w:rsidRPr="00115EED">
        <w:rPr>
          <w:rFonts w:ascii="Times New Roman" w:hAnsi="Times New Roman" w:cs="Times New Roman"/>
          <w:sz w:val="24"/>
          <w:szCs w:val="24"/>
        </w:rPr>
        <w:t xml:space="preserve"> erdv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115EED">
        <w:rPr>
          <w:rFonts w:ascii="Times New Roman" w:hAnsi="Times New Roman" w:cs="Times New Roman"/>
          <w:sz w:val="24"/>
          <w:szCs w:val="24"/>
        </w:rPr>
        <w:t xml:space="preserve"> (ir patalp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5EED">
        <w:rPr>
          <w:rFonts w:ascii="Times New Roman" w:hAnsi="Times New Roman" w:cs="Times New Roman"/>
          <w:sz w:val="24"/>
          <w:szCs w:val="24"/>
        </w:rPr>
        <w:t>s šalia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15E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8141F" w14:textId="1E54FBE5" w:rsidR="00397BE9" w:rsidRDefault="00397BE9" w:rsidP="00F86634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BE9">
        <w:rPr>
          <w:rFonts w:ascii="Times New Roman" w:hAnsi="Times New Roman" w:cs="Times New Roman"/>
          <w:sz w:val="24"/>
          <w:szCs w:val="24"/>
        </w:rPr>
        <w:t xml:space="preserve">Kuriant maršrutą </w:t>
      </w:r>
      <w:r w:rsidR="00F86634">
        <w:rPr>
          <w:rFonts w:ascii="Times New Roman" w:hAnsi="Times New Roman" w:cs="Times New Roman"/>
          <w:sz w:val="24"/>
          <w:szCs w:val="24"/>
        </w:rPr>
        <w:t>planuojami taikyti</w:t>
      </w:r>
      <w:r w:rsidRPr="00397BE9">
        <w:rPr>
          <w:rFonts w:ascii="Times New Roman" w:hAnsi="Times New Roman" w:cs="Times New Roman"/>
          <w:sz w:val="24"/>
          <w:szCs w:val="24"/>
        </w:rPr>
        <w:t xml:space="preserve"> inovatyvūs edukaciniai ir didaktiniai principai bei technologijos, </w:t>
      </w:r>
      <w:r w:rsidR="00F86634">
        <w:rPr>
          <w:rFonts w:ascii="Times New Roman" w:hAnsi="Times New Roman" w:cs="Times New Roman"/>
          <w:sz w:val="24"/>
          <w:szCs w:val="24"/>
        </w:rPr>
        <w:t xml:space="preserve">planuojami </w:t>
      </w:r>
      <w:r w:rsidRPr="00397BE9">
        <w:rPr>
          <w:rFonts w:ascii="Times New Roman" w:hAnsi="Times New Roman" w:cs="Times New Roman"/>
          <w:sz w:val="24"/>
          <w:szCs w:val="24"/>
        </w:rPr>
        <w:t>taik</w:t>
      </w:r>
      <w:r w:rsidR="00F86634">
        <w:rPr>
          <w:rFonts w:ascii="Times New Roman" w:hAnsi="Times New Roman" w:cs="Times New Roman"/>
          <w:sz w:val="24"/>
          <w:szCs w:val="24"/>
        </w:rPr>
        <w:t xml:space="preserve">yti </w:t>
      </w:r>
      <w:r w:rsidRPr="00397BE9">
        <w:rPr>
          <w:rFonts w:ascii="Times New Roman" w:hAnsi="Times New Roman" w:cs="Times New Roman"/>
          <w:sz w:val="24"/>
          <w:szCs w:val="24"/>
        </w:rPr>
        <w:t>edukacinio turizmo ir pramoginės edukacijos (</w:t>
      </w:r>
      <w:proofErr w:type="spellStart"/>
      <w:r w:rsidRPr="00397BE9">
        <w:rPr>
          <w:rFonts w:ascii="Times New Roman" w:hAnsi="Times New Roman" w:cs="Times New Roman"/>
          <w:sz w:val="24"/>
          <w:szCs w:val="24"/>
        </w:rPr>
        <w:t>edutainment</w:t>
      </w:r>
      <w:proofErr w:type="spellEnd"/>
      <w:r w:rsidRPr="00397BE9">
        <w:rPr>
          <w:rFonts w:ascii="Times New Roman" w:hAnsi="Times New Roman" w:cs="Times New Roman"/>
          <w:sz w:val="24"/>
          <w:szCs w:val="24"/>
        </w:rPr>
        <w:t>), medijų ir skaitmeninės pedagogikos (</w:t>
      </w:r>
      <w:proofErr w:type="spellStart"/>
      <w:r w:rsidRPr="00397BE9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97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E9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Pr="00397BE9">
        <w:rPr>
          <w:rFonts w:ascii="Times New Roman" w:hAnsi="Times New Roman" w:cs="Times New Roman"/>
          <w:sz w:val="24"/>
          <w:szCs w:val="24"/>
        </w:rPr>
        <w:t>) principai, pritaikyti dalyvavimo, interaktyvumo, pramogos, personalizavimo ir diferencijavimo sprendimai</w:t>
      </w:r>
      <w:r w:rsidR="00F86634">
        <w:rPr>
          <w:rFonts w:ascii="Times New Roman" w:hAnsi="Times New Roman" w:cs="Times New Roman"/>
          <w:sz w:val="24"/>
          <w:szCs w:val="24"/>
        </w:rPr>
        <w:t>.</w:t>
      </w:r>
    </w:p>
    <w:p w14:paraId="663C289C" w14:textId="1377D763" w:rsidR="00F86634" w:rsidRPr="00F86634" w:rsidRDefault="00F86634" w:rsidP="00F86634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634">
        <w:rPr>
          <w:rFonts w:ascii="Times New Roman" w:hAnsi="Times New Roman" w:cs="Times New Roman"/>
          <w:sz w:val="24"/>
          <w:szCs w:val="24"/>
        </w:rPr>
        <w:t>Ekspozicija (-</w:t>
      </w:r>
      <w:proofErr w:type="spellStart"/>
      <w:r w:rsidRPr="00F8663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86634">
        <w:rPr>
          <w:rFonts w:ascii="Times New Roman" w:hAnsi="Times New Roman" w:cs="Times New Roman"/>
          <w:sz w:val="24"/>
          <w:szCs w:val="24"/>
        </w:rPr>
        <w:t>)</w:t>
      </w:r>
      <w:r w:rsidR="00755868">
        <w:rPr>
          <w:rFonts w:ascii="Times New Roman" w:hAnsi="Times New Roman" w:cs="Times New Roman"/>
          <w:sz w:val="24"/>
          <w:szCs w:val="24"/>
        </w:rPr>
        <w:t xml:space="preserve"> turinys</w:t>
      </w:r>
      <w:r w:rsidRPr="00F86634">
        <w:rPr>
          <w:rFonts w:ascii="Times New Roman" w:hAnsi="Times New Roman" w:cs="Times New Roman"/>
          <w:sz w:val="24"/>
          <w:szCs w:val="24"/>
        </w:rPr>
        <w:t xml:space="preserve"> turi būti pritaikyt</w:t>
      </w:r>
      <w:r w:rsidR="00755868">
        <w:rPr>
          <w:rFonts w:ascii="Times New Roman" w:hAnsi="Times New Roman" w:cs="Times New Roman"/>
          <w:sz w:val="24"/>
          <w:szCs w:val="24"/>
        </w:rPr>
        <w:t>a</w:t>
      </w:r>
      <w:r w:rsidRPr="00F86634">
        <w:rPr>
          <w:rFonts w:ascii="Times New Roman" w:hAnsi="Times New Roman" w:cs="Times New Roman"/>
          <w:sz w:val="24"/>
          <w:szCs w:val="24"/>
        </w:rPr>
        <w:t>s visoms centro tikslinėms grupėms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EE2F5" w14:textId="3A480B03" w:rsidR="00F86634" w:rsidRPr="00F86634" w:rsidRDefault="00F86634" w:rsidP="00F86634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6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86634">
        <w:rPr>
          <w:rFonts w:ascii="Times New Roman" w:hAnsi="Times New Roman" w:cs="Times New Roman"/>
          <w:sz w:val="24"/>
          <w:szCs w:val="24"/>
        </w:rPr>
        <w:t xml:space="preserve">kspozicijos (-jų) </w:t>
      </w:r>
      <w:r>
        <w:rPr>
          <w:rFonts w:ascii="Times New Roman" w:hAnsi="Times New Roman" w:cs="Times New Roman"/>
          <w:sz w:val="24"/>
          <w:szCs w:val="24"/>
        </w:rPr>
        <w:t>turinys</w:t>
      </w:r>
      <w:r w:rsidRPr="00F86634">
        <w:rPr>
          <w:rFonts w:ascii="Times New Roman" w:hAnsi="Times New Roman" w:cs="Times New Roman"/>
          <w:sz w:val="24"/>
          <w:szCs w:val="24"/>
        </w:rPr>
        <w:t xml:space="preserve"> turi būti pagrįstas kūrybingumo ir lankstumo principu, </w:t>
      </w:r>
      <w:proofErr w:type="spellStart"/>
      <w:r w:rsidRPr="00F86634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F86634">
        <w:rPr>
          <w:rFonts w:ascii="Times New Roman" w:hAnsi="Times New Roman" w:cs="Times New Roman"/>
          <w:sz w:val="24"/>
          <w:szCs w:val="24"/>
        </w:rPr>
        <w:t>. vertinti skirtingus poreikius ir galimybes, atsižvelgiant į pagrindines ekspozicijos (-jų) temos sudėtingumą ir/ar specifiškumą bei jai išreikšti naudojamas priemones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59543" w14:textId="57FD9B6F" w:rsidR="00F86634" w:rsidRPr="00F86634" w:rsidRDefault="00F86634" w:rsidP="00F86634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634">
        <w:rPr>
          <w:rFonts w:ascii="Times New Roman" w:hAnsi="Times New Roman" w:cs="Times New Roman"/>
          <w:sz w:val="24"/>
          <w:szCs w:val="24"/>
        </w:rPr>
        <w:t>Eksponat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r w:rsidR="00755868">
        <w:rPr>
          <w:rFonts w:ascii="Times New Roman" w:hAnsi="Times New Roman" w:cs="Times New Roman"/>
          <w:sz w:val="24"/>
          <w:szCs w:val="24"/>
        </w:rPr>
        <w:t xml:space="preserve">ir ekspozicijų </w:t>
      </w:r>
      <w:r>
        <w:rPr>
          <w:rFonts w:ascii="Times New Roman" w:hAnsi="Times New Roman" w:cs="Times New Roman"/>
          <w:sz w:val="24"/>
          <w:szCs w:val="24"/>
        </w:rPr>
        <w:t>turinys</w:t>
      </w:r>
      <w:r w:rsidRPr="00F86634">
        <w:rPr>
          <w:rFonts w:ascii="Times New Roman" w:hAnsi="Times New Roman" w:cs="Times New Roman"/>
          <w:sz w:val="24"/>
          <w:szCs w:val="24"/>
        </w:rPr>
        <w:t xml:space="preserve"> turi būti projektuojami ilgalaikiam naudojimui ir didelei lankytojų apkrovai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2830E" w14:textId="77777777" w:rsidR="00F86634" w:rsidRDefault="00F86634" w:rsidP="00F86634">
      <w:pPr>
        <w:pStyle w:val="Sraopastraip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0E99B3" w14:textId="77777777" w:rsidR="00115EED" w:rsidRDefault="00115EED" w:rsidP="00115EED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BE9">
        <w:rPr>
          <w:rFonts w:ascii="Times New Roman" w:hAnsi="Times New Roman" w:cs="Times New Roman"/>
          <w:b/>
          <w:bCs/>
          <w:sz w:val="24"/>
          <w:szCs w:val="24"/>
        </w:rPr>
        <w:t>Paslaugas apima</w:t>
      </w:r>
      <w:r w:rsidRPr="00115EED">
        <w:rPr>
          <w:rFonts w:ascii="Times New Roman" w:hAnsi="Times New Roman" w:cs="Times New Roman"/>
          <w:sz w:val="24"/>
          <w:szCs w:val="24"/>
        </w:rPr>
        <w:t>:</w:t>
      </w:r>
    </w:p>
    <w:p w14:paraId="21B7C9A5" w14:textId="3A0AB833" w:rsidR="00115EED" w:rsidRDefault="00115EED" w:rsidP="00397BE9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EED">
        <w:rPr>
          <w:rFonts w:ascii="Times New Roman" w:hAnsi="Times New Roman" w:cs="Times New Roman"/>
          <w:sz w:val="24"/>
          <w:szCs w:val="24"/>
        </w:rPr>
        <w:t xml:space="preserve"> Autorinis kūrinio sukūrimas - Branduolinės energetikos lankytojų (turizmo) centro ekspozicijų koncepcijos mokslinio turinio sukūrimas ir aprašymas</w:t>
      </w:r>
      <w:r>
        <w:rPr>
          <w:rFonts w:ascii="Times New Roman" w:hAnsi="Times New Roman" w:cs="Times New Roman"/>
          <w:sz w:val="24"/>
          <w:szCs w:val="24"/>
        </w:rPr>
        <w:t>, remiantis 2</w:t>
      </w:r>
      <w:r w:rsidR="00397BE9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 punkt</w:t>
      </w:r>
      <w:r w:rsidR="00397BE9">
        <w:rPr>
          <w:rFonts w:ascii="Times New Roman" w:hAnsi="Times New Roman" w:cs="Times New Roman"/>
          <w:sz w:val="24"/>
          <w:szCs w:val="24"/>
        </w:rPr>
        <w:t>uose</w:t>
      </w:r>
      <w:r>
        <w:rPr>
          <w:rFonts w:ascii="Times New Roman" w:hAnsi="Times New Roman" w:cs="Times New Roman"/>
          <w:sz w:val="24"/>
          <w:szCs w:val="24"/>
        </w:rPr>
        <w:t xml:space="preserve"> nurodytais reikalavimais</w:t>
      </w:r>
      <w:r w:rsidR="00397BE9">
        <w:rPr>
          <w:rFonts w:ascii="Times New Roman" w:hAnsi="Times New Roman" w:cs="Times New Roman"/>
          <w:sz w:val="24"/>
          <w:szCs w:val="24"/>
        </w:rPr>
        <w:t>.</w:t>
      </w:r>
    </w:p>
    <w:p w14:paraId="1CA827C3" w14:textId="0517D7E8" w:rsidR="00115EED" w:rsidRDefault="00397BE9" w:rsidP="00397BE9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Mokslinės konsultacijos rengiant ekspozicijų interaktyvias instaliacijas</w:t>
      </w:r>
      <w:r w:rsidR="00115EED" w:rsidRPr="00115E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09925" w14:textId="02A5303A" w:rsidR="00397BE9" w:rsidRDefault="00397BE9" w:rsidP="00397BE9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Konsultacijos parenkant tikslinę (-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auditoriją (-jas), parinkti/parengti </w:t>
      </w:r>
      <w:r w:rsidR="00F86634" w:rsidRPr="00F86634">
        <w:rPr>
          <w:rFonts w:ascii="Times New Roman" w:hAnsi="Times New Roman" w:cs="Times New Roman"/>
          <w:sz w:val="24"/>
          <w:szCs w:val="24"/>
        </w:rPr>
        <w:t xml:space="preserve">tikslinę </w:t>
      </w:r>
      <w:r w:rsidR="00F866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86634" w:rsidRPr="00F86634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F86634" w:rsidRPr="00F86634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F86634" w:rsidRPr="00F86634">
        <w:rPr>
          <w:rFonts w:ascii="Times New Roman" w:hAnsi="Times New Roman" w:cs="Times New Roman"/>
          <w:sz w:val="24"/>
          <w:szCs w:val="24"/>
        </w:rPr>
        <w:t>) auditoriją (-jas)</w:t>
      </w:r>
      <w:r w:rsidR="00F86634">
        <w:rPr>
          <w:rFonts w:ascii="Times New Roman" w:hAnsi="Times New Roman" w:cs="Times New Roman"/>
          <w:sz w:val="24"/>
          <w:szCs w:val="24"/>
        </w:rPr>
        <w:t xml:space="preserve"> atitinkančią </w:t>
      </w:r>
      <w:r>
        <w:rPr>
          <w:rFonts w:ascii="Times New Roman" w:hAnsi="Times New Roman" w:cs="Times New Roman"/>
          <w:sz w:val="24"/>
          <w:szCs w:val="24"/>
        </w:rPr>
        <w:t>informaciją.</w:t>
      </w:r>
    </w:p>
    <w:p w14:paraId="230EAB84" w14:textId="07C09FC3" w:rsidR="00397BE9" w:rsidRDefault="00397BE9" w:rsidP="00397BE9">
      <w:pPr>
        <w:pStyle w:val="Sraopastraipa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Išgryninti esminius ekspozicijos aspektus ir pateikti mokslinius faktus, kurių pagrindu bus formuojami eksponatai. </w:t>
      </w:r>
    </w:p>
    <w:p w14:paraId="7D6EAA41" w14:textId="77777777" w:rsidR="00F86634" w:rsidRDefault="00F86634" w:rsidP="00F86634">
      <w:pPr>
        <w:pStyle w:val="Sraopastraip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B4C0A9" w14:textId="08AAE5FB" w:rsidR="00217517" w:rsidRPr="00A45008" w:rsidRDefault="00217517" w:rsidP="00217517">
      <w:pPr>
        <w:pStyle w:val="Sraopastraipa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17517" w:rsidRPr="00A45008" w:rsidSect="006D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A6D8" w14:textId="77777777" w:rsidR="00596EED" w:rsidRDefault="00596EED" w:rsidP="00195822">
      <w:pPr>
        <w:spacing w:after="0" w:line="240" w:lineRule="auto"/>
      </w:pPr>
      <w:r>
        <w:separator/>
      </w:r>
    </w:p>
  </w:endnote>
  <w:endnote w:type="continuationSeparator" w:id="0">
    <w:p w14:paraId="2FDE5133" w14:textId="77777777" w:rsidR="00596EED" w:rsidRDefault="00596EED" w:rsidP="0019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8943" w14:textId="77777777" w:rsidR="00596EED" w:rsidRDefault="00596EED" w:rsidP="00195822">
      <w:pPr>
        <w:spacing w:after="0" w:line="240" w:lineRule="auto"/>
      </w:pPr>
      <w:r>
        <w:separator/>
      </w:r>
    </w:p>
  </w:footnote>
  <w:footnote w:type="continuationSeparator" w:id="0">
    <w:p w14:paraId="1D42A748" w14:textId="77777777" w:rsidR="00596EED" w:rsidRDefault="00596EED" w:rsidP="00195822">
      <w:pPr>
        <w:spacing w:after="0" w:line="240" w:lineRule="auto"/>
      </w:pPr>
      <w:r>
        <w:continuationSeparator/>
      </w:r>
    </w:p>
  </w:footnote>
  <w:footnote w:id="1">
    <w:p w14:paraId="1EE7388E" w14:textId="77777777" w:rsidR="00BA5D9F" w:rsidRDefault="00BA5D9F" w:rsidP="00BA5D9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95822">
        <w:rPr>
          <w:rFonts w:ascii="Times New Roman" w:hAnsi="Times New Roman" w:cs="Times New Roman"/>
        </w:rPr>
        <w:t>Patalpas nurodo užsakovas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505A"/>
    <w:multiLevelType w:val="multilevel"/>
    <w:tmpl w:val="B2C25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EF0FA5"/>
    <w:multiLevelType w:val="multilevel"/>
    <w:tmpl w:val="2404222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" w15:restartNumberingAfterBreak="0">
    <w:nsid w:val="29CB7A33"/>
    <w:multiLevelType w:val="multilevel"/>
    <w:tmpl w:val="25E6756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2AFD6181"/>
    <w:multiLevelType w:val="multilevel"/>
    <w:tmpl w:val="A66CF9D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3BDE6713"/>
    <w:multiLevelType w:val="hybridMultilevel"/>
    <w:tmpl w:val="0F744060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D23070F"/>
    <w:multiLevelType w:val="multilevel"/>
    <w:tmpl w:val="D3526C0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E25EA9"/>
    <w:multiLevelType w:val="multilevel"/>
    <w:tmpl w:val="A66CF9D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55526AF3"/>
    <w:multiLevelType w:val="multilevel"/>
    <w:tmpl w:val="A66CF9D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577027C6"/>
    <w:multiLevelType w:val="multilevel"/>
    <w:tmpl w:val="2876A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9" w15:restartNumberingAfterBreak="0">
    <w:nsid w:val="6C8D31B6"/>
    <w:multiLevelType w:val="hybridMultilevel"/>
    <w:tmpl w:val="A93A83A2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286477317">
    <w:abstractNumId w:val="2"/>
  </w:num>
  <w:num w:numId="2" w16cid:durableId="121119413">
    <w:abstractNumId w:val="4"/>
  </w:num>
  <w:num w:numId="3" w16cid:durableId="396708277">
    <w:abstractNumId w:val="9"/>
  </w:num>
  <w:num w:numId="4" w16cid:durableId="1314260735">
    <w:abstractNumId w:val="0"/>
  </w:num>
  <w:num w:numId="5" w16cid:durableId="547835142">
    <w:abstractNumId w:val="1"/>
  </w:num>
  <w:num w:numId="6" w16cid:durableId="989748717">
    <w:abstractNumId w:val="8"/>
  </w:num>
  <w:num w:numId="7" w16cid:durableId="898781757">
    <w:abstractNumId w:val="6"/>
  </w:num>
  <w:num w:numId="8" w16cid:durableId="119956422">
    <w:abstractNumId w:val="5"/>
  </w:num>
  <w:num w:numId="9" w16cid:durableId="1214655071">
    <w:abstractNumId w:val="3"/>
  </w:num>
  <w:num w:numId="10" w16cid:durableId="1385904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67"/>
    <w:rsid w:val="000A5F05"/>
    <w:rsid w:val="001134E0"/>
    <w:rsid w:val="00115EED"/>
    <w:rsid w:val="00195822"/>
    <w:rsid w:val="00217517"/>
    <w:rsid w:val="00342212"/>
    <w:rsid w:val="00357403"/>
    <w:rsid w:val="00387EDC"/>
    <w:rsid w:val="00397BE9"/>
    <w:rsid w:val="003D70ED"/>
    <w:rsid w:val="0041104F"/>
    <w:rsid w:val="00457B7D"/>
    <w:rsid w:val="00514ED6"/>
    <w:rsid w:val="0053155B"/>
    <w:rsid w:val="00596EED"/>
    <w:rsid w:val="006C0228"/>
    <w:rsid w:val="006D390F"/>
    <w:rsid w:val="007507B0"/>
    <w:rsid w:val="00755868"/>
    <w:rsid w:val="0078583D"/>
    <w:rsid w:val="009864FE"/>
    <w:rsid w:val="009E4E46"/>
    <w:rsid w:val="00A45008"/>
    <w:rsid w:val="00A45E22"/>
    <w:rsid w:val="00A6683E"/>
    <w:rsid w:val="00B47D72"/>
    <w:rsid w:val="00BA4067"/>
    <w:rsid w:val="00BA5D9F"/>
    <w:rsid w:val="00BF1E87"/>
    <w:rsid w:val="00CC4B9A"/>
    <w:rsid w:val="00CC5972"/>
    <w:rsid w:val="00D01A28"/>
    <w:rsid w:val="00D10288"/>
    <w:rsid w:val="00DC6884"/>
    <w:rsid w:val="00ED15F1"/>
    <w:rsid w:val="00F604D7"/>
    <w:rsid w:val="00F86634"/>
    <w:rsid w:val="00F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3E8"/>
  <w15:chartTrackingRefBased/>
  <w15:docId w15:val="{7C9BAB76-C41D-439B-A7F4-F0E97BDF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1A2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450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9582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9582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9582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BA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A5D9F"/>
    <w:rPr>
      <w:b/>
      <w:bCs/>
    </w:rPr>
  </w:style>
  <w:style w:type="character" w:styleId="Emfaz">
    <w:name w:val="Emphasis"/>
    <w:basedOn w:val="Numatytasispastraiposriftas"/>
    <w:uiPriority w:val="20"/>
    <w:qFormat/>
    <w:rsid w:val="00BA5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27F1-BE29-4027-943E-1A18B540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Abaravičienė</dc:creator>
  <cp:keywords/>
  <dc:description/>
  <cp:lastModifiedBy>Loreta Jatkevičienė</cp:lastModifiedBy>
  <cp:revision>2</cp:revision>
  <dcterms:created xsi:type="dcterms:W3CDTF">2023-09-29T10:02:00Z</dcterms:created>
  <dcterms:modified xsi:type="dcterms:W3CDTF">2023-09-29T10:02:00Z</dcterms:modified>
</cp:coreProperties>
</file>