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49CE0" w14:textId="159DC1EC" w:rsidR="001A23F7" w:rsidRPr="001A23F7" w:rsidRDefault="00C51627" w:rsidP="001A23F7">
      <w:pPr>
        <w:spacing w:after="0" w:line="240" w:lineRule="auto"/>
        <w:rPr>
          <w:b/>
          <w:bCs/>
          <w:szCs w:val="24"/>
        </w:rPr>
      </w:pPr>
      <w:r>
        <w:rPr>
          <w:noProof/>
        </w:rPr>
        <w:drawing>
          <wp:anchor distT="0" distB="0" distL="114300" distR="114300" simplePos="0" relativeHeight="251659264" behindDoc="0" locked="0" layoutInCell="1" allowOverlap="1" wp14:anchorId="60252CB6" wp14:editId="1DA07FEF">
            <wp:simplePos x="0" y="0"/>
            <wp:positionH relativeFrom="column">
              <wp:posOffset>-16829</wp:posOffset>
            </wp:positionH>
            <wp:positionV relativeFrom="paragraph">
              <wp:posOffset>-218783</wp:posOffset>
            </wp:positionV>
            <wp:extent cx="1104900" cy="503704"/>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104900" cy="5037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A90C55" w14:textId="77777777" w:rsidR="001A23F7" w:rsidRPr="001A23F7" w:rsidRDefault="001A23F7" w:rsidP="001A23F7">
      <w:pPr>
        <w:tabs>
          <w:tab w:val="left" w:pos="1296"/>
        </w:tabs>
        <w:spacing w:after="0" w:line="240" w:lineRule="auto"/>
        <w:jc w:val="center"/>
        <w:rPr>
          <w:rFonts w:eastAsia="Times New Roman"/>
          <w:b/>
          <w:strike/>
          <w:szCs w:val="24"/>
        </w:rPr>
      </w:pPr>
      <w:r w:rsidRPr="001A23F7">
        <w:rPr>
          <w:rFonts w:eastAsia="Times New Roman"/>
          <w:noProof/>
          <w:szCs w:val="24"/>
        </w:rPr>
        <w:tab/>
      </w:r>
    </w:p>
    <w:p w14:paraId="744B017A" w14:textId="77777777" w:rsidR="001A23F7" w:rsidRPr="001A23F7" w:rsidRDefault="001A23F7" w:rsidP="001A23F7">
      <w:pPr>
        <w:spacing w:after="0" w:line="240" w:lineRule="auto"/>
        <w:rPr>
          <w:rFonts w:eastAsia="Times New Roman"/>
          <w:b/>
          <w:strike/>
          <w:szCs w:val="24"/>
        </w:rPr>
      </w:pPr>
    </w:p>
    <w:p w14:paraId="7C849509" w14:textId="50C7ED3C" w:rsidR="001A23F7" w:rsidRPr="00584926" w:rsidRDefault="001A23F7" w:rsidP="001A23F7">
      <w:pPr>
        <w:pStyle w:val="Antrat3"/>
        <w:numPr>
          <w:ilvl w:val="0"/>
          <w:numId w:val="0"/>
        </w:numPr>
        <w:ind w:left="426"/>
        <w:jc w:val="center"/>
        <w:rPr>
          <w:rFonts w:eastAsia="Calibri"/>
          <w:b/>
          <w:bCs/>
          <w:szCs w:val="24"/>
        </w:rPr>
      </w:pPr>
      <w:r w:rsidRPr="00584926">
        <w:rPr>
          <w:rFonts w:eastAsia="Calibri"/>
          <w:b/>
          <w:bCs/>
          <w:szCs w:val="24"/>
        </w:rPr>
        <w:t>INTERAKTYVIŲ  EKRANŲ PIRKIMO – PARDAVIMO SUTARTIS</w:t>
      </w:r>
    </w:p>
    <w:p w14:paraId="055673E2" w14:textId="77777777" w:rsidR="001A23F7" w:rsidRPr="00584926" w:rsidRDefault="001A23F7" w:rsidP="001A23F7">
      <w:pPr>
        <w:spacing w:after="0" w:line="240" w:lineRule="auto"/>
        <w:rPr>
          <w:iCs/>
          <w:szCs w:val="24"/>
        </w:rPr>
      </w:pPr>
    </w:p>
    <w:p w14:paraId="60A85115" w14:textId="6DD7A970" w:rsidR="001A23F7" w:rsidRPr="00AF253E" w:rsidRDefault="001A23F7" w:rsidP="001A23F7">
      <w:pPr>
        <w:pStyle w:val="Antrat1"/>
        <w:numPr>
          <w:ilvl w:val="0"/>
          <w:numId w:val="0"/>
        </w:numPr>
        <w:spacing w:before="0" w:after="0"/>
        <w:ind w:left="1152"/>
        <w:rPr>
          <w:rFonts w:eastAsia="Calibri"/>
          <w:iCs/>
          <w:sz w:val="24"/>
          <w:szCs w:val="24"/>
        </w:rPr>
      </w:pPr>
      <w:r w:rsidRPr="00AF253E">
        <w:rPr>
          <w:rFonts w:eastAsia="Calibri"/>
          <w:iCs/>
          <w:sz w:val="24"/>
          <w:szCs w:val="24"/>
        </w:rPr>
        <w:t>202</w:t>
      </w:r>
      <w:r w:rsidR="00A06D8D" w:rsidRPr="00AF253E">
        <w:rPr>
          <w:rFonts w:eastAsia="Calibri"/>
          <w:iCs/>
          <w:sz w:val="24"/>
          <w:szCs w:val="24"/>
        </w:rPr>
        <w:t>3</w:t>
      </w:r>
      <w:r w:rsidRPr="00AF253E">
        <w:rPr>
          <w:rFonts w:eastAsia="Calibri"/>
          <w:iCs/>
          <w:sz w:val="24"/>
          <w:szCs w:val="24"/>
        </w:rPr>
        <w:t xml:space="preserve"> m.</w:t>
      </w:r>
      <w:r w:rsidR="001D21E3" w:rsidRPr="00AF253E">
        <w:rPr>
          <w:rFonts w:eastAsia="Calibri"/>
          <w:iCs/>
          <w:sz w:val="24"/>
          <w:szCs w:val="24"/>
        </w:rPr>
        <w:t xml:space="preserve"> </w:t>
      </w:r>
      <w:r w:rsidR="00AF253E" w:rsidRPr="00AF253E">
        <w:rPr>
          <w:rFonts w:eastAsia="Calibri"/>
          <w:iCs/>
          <w:sz w:val="24"/>
          <w:szCs w:val="24"/>
        </w:rPr>
        <w:t>birželio</w:t>
      </w:r>
      <w:r w:rsidR="00584926" w:rsidRPr="00AF253E">
        <w:rPr>
          <w:rFonts w:eastAsia="Calibri"/>
          <w:iCs/>
          <w:sz w:val="24"/>
          <w:szCs w:val="24"/>
        </w:rPr>
        <w:t xml:space="preserve"> </w:t>
      </w:r>
      <w:r w:rsidR="00AF253E" w:rsidRPr="00AF253E">
        <w:rPr>
          <w:rFonts w:eastAsia="Calibri"/>
          <w:iCs/>
          <w:sz w:val="24"/>
          <w:szCs w:val="24"/>
        </w:rPr>
        <w:t>2</w:t>
      </w:r>
      <w:r w:rsidR="00722E65">
        <w:rPr>
          <w:rFonts w:eastAsia="Calibri"/>
          <w:iCs/>
          <w:sz w:val="24"/>
          <w:szCs w:val="24"/>
        </w:rPr>
        <w:t>9</w:t>
      </w:r>
      <w:r w:rsidR="00584926" w:rsidRPr="00AF253E">
        <w:rPr>
          <w:rFonts w:eastAsia="Calibri"/>
          <w:iCs/>
          <w:sz w:val="24"/>
          <w:szCs w:val="24"/>
        </w:rPr>
        <w:t xml:space="preserve"> </w:t>
      </w:r>
      <w:r w:rsidRPr="00AF253E">
        <w:rPr>
          <w:rFonts w:eastAsia="Calibri"/>
          <w:iCs/>
          <w:sz w:val="24"/>
          <w:szCs w:val="24"/>
        </w:rPr>
        <w:t>d. Nr.</w:t>
      </w:r>
      <w:r w:rsidR="001D21E3" w:rsidRPr="00AF253E">
        <w:rPr>
          <w:rFonts w:eastAsia="Calibri"/>
          <w:iCs/>
          <w:sz w:val="24"/>
          <w:szCs w:val="24"/>
        </w:rPr>
        <w:t xml:space="preserve"> </w:t>
      </w:r>
      <w:r w:rsidR="001D21E3" w:rsidRPr="00722E65">
        <w:rPr>
          <w:rFonts w:eastAsia="Calibri"/>
          <w:iCs/>
          <w:sz w:val="24"/>
          <w:szCs w:val="24"/>
        </w:rPr>
        <w:t>202</w:t>
      </w:r>
      <w:r w:rsidR="00AF253E" w:rsidRPr="00722E65">
        <w:rPr>
          <w:rFonts w:eastAsia="Calibri"/>
          <w:iCs/>
          <w:sz w:val="24"/>
          <w:szCs w:val="24"/>
        </w:rPr>
        <w:t>3</w:t>
      </w:r>
      <w:r w:rsidR="001D21E3" w:rsidRPr="00722E65">
        <w:rPr>
          <w:rFonts w:eastAsia="Calibri"/>
          <w:iCs/>
          <w:sz w:val="24"/>
          <w:szCs w:val="24"/>
        </w:rPr>
        <w:t>-</w:t>
      </w:r>
      <w:r w:rsidR="00722E65" w:rsidRPr="00722E65">
        <w:rPr>
          <w:rFonts w:eastAsia="Calibri"/>
          <w:iCs/>
          <w:sz w:val="24"/>
          <w:szCs w:val="24"/>
        </w:rPr>
        <w:t>31</w:t>
      </w:r>
    </w:p>
    <w:p w14:paraId="343B845F" w14:textId="77777777" w:rsidR="001A23F7" w:rsidRPr="00AF253E" w:rsidRDefault="001A23F7" w:rsidP="001A23F7">
      <w:pPr>
        <w:spacing w:after="0" w:line="240" w:lineRule="auto"/>
        <w:jc w:val="center"/>
        <w:rPr>
          <w:szCs w:val="24"/>
        </w:rPr>
      </w:pPr>
      <w:r w:rsidRPr="00AF253E">
        <w:rPr>
          <w:szCs w:val="24"/>
        </w:rPr>
        <w:t>Ukmergė</w:t>
      </w:r>
    </w:p>
    <w:p w14:paraId="6A520002" w14:textId="77777777" w:rsidR="001A23F7" w:rsidRPr="00F30806" w:rsidRDefault="001A23F7" w:rsidP="001A23F7">
      <w:pPr>
        <w:spacing w:after="0" w:line="240" w:lineRule="auto"/>
        <w:rPr>
          <w:szCs w:val="24"/>
          <w:highlight w:val="yellow"/>
        </w:rPr>
      </w:pPr>
    </w:p>
    <w:p w14:paraId="66D74236" w14:textId="24307DD7" w:rsidR="001A23F7" w:rsidRPr="00AF253E" w:rsidRDefault="00813080" w:rsidP="001A23F7">
      <w:pPr>
        <w:pStyle w:val="Betarp"/>
        <w:ind w:firstLine="720"/>
        <w:jc w:val="both"/>
        <w:rPr>
          <w:rFonts w:ascii="Times New Roman" w:hAnsi="Times New Roman" w:cs="Times New Roman"/>
          <w:szCs w:val="24"/>
        </w:rPr>
      </w:pPr>
      <w:r w:rsidRPr="00AF253E">
        <w:rPr>
          <w:rFonts w:ascii="Times New Roman" w:eastAsia="Times New Roman" w:hAnsi="Times New Roman" w:cs="Times New Roman"/>
          <w:b/>
          <w:bCs/>
          <w:szCs w:val="20"/>
          <w:lang w:eastAsia="ar-SA"/>
        </w:rPr>
        <w:t>Ukmergės „Šilo“ progimnazija</w:t>
      </w:r>
      <w:r w:rsidRPr="00AF253E">
        <w:rPr>
          <w:rFonts w:ascii="Times New Roman" w:eastAsia="Times New Roman" w:hAnsi="Times New Roman" w:cs="Times New Roman"/>
          <w:szCs w:val="20"/>
          <w:lang w:eastAsia="ar-SA"/>
        </w:rPr>
        <w:t>, juridinio asmens kodas 190342531, kurios registruota buveinė yra Miškų g. 45, Ukmergė, LT-20145, atstovaujama progimnazijos direktoriaus Dariaus Kaplūno</w:t>
      </w:r>
      <w:r w:rsidRPr="00AF253E">
        <w:rPr>
          <w:rFonts w:ascii="Times New Roman" w:eastAsia="Times New Roman" w:hAnsi="Times New Roman" w:cs="Times New Roman"/>
          <w:b/>
          <w:szCs w:val="20"/>
          <w:lang w:eastAsia="ar-SA"/>
        </w:rPr>
        <w:t xml:space="preserve">, </w:t>
      </w:r>
      <w:r w:rsidRPr="00AF253E">
        <w:rPr>
          <w:rFonts w:ascii="Times New Roman" w:eastAsia="Times New Roman" w:hAnsi="Times New Roman" w:cs="Times New Roman"/>
          <w:szCs w:val="20"/>
          <w:lang w:eastAsia="ar-SA"/>
        </w:rPr>
        <w:t>veikiančio pagal įstaigos nuostatus (toliau - Pirkėjas)</w:t>
      </w:r>
      <w:r w:rsidR="001A23F7" w:rsidRPr="00AF253E">
        <w:rPr>
          <w:rFonts w:ascii="Times New Roman" w:hAnsi="Times New Roman" w:cs="Times New Roman"/>
          <w:szCs w:val="24"/>
        </w:rPr>
        <w:t>,</w:t>
      </w:r>
    </w:p>
    <w:p w14:paraId="6B140AA0" w14:textId="63220743" w:rsidR="001A23F7" w:rsidRPr="001154B8" w:rsidRDefault="001A23F7" w:rsidP="001A23F7">
      <w:pPr>
        <w:pStyle w:val="Betarp"/>
        <w:ind w:firstLine="720"/>
        <w:jc w:val="both"/>
        <w:rPr>
          <w:rFonts w:ascii="Times New Roman" w:hAnsi="Times New Roman" w:cs="Times New Roman"/>
          <w:szCs w:val="24"/>
        </w:rPr>
      </w:pPr>
      <w:r w:rsidRPr="006E47A6">
        <w:rPr>
          <w:rFonts w:ascii="Times New Roman" w:hAnsi="Times New Roman" w:cs="Times New Roman"/>
          <w:szCs w:val="24"/>
        </w:rPr>
        <w:t xml:space="preserve"> ir </w:t>
      </w:r>
      <w:r w:rsidR="001154B8" w:rsidRPr="006E47A6">
        <w:rPr>
          <w:rFonts w:ascii="Times New Roman" w:hAnsi="Times New Roman" w:cs="Times New Roman"/>
          <w:b/>
        </w:rPr>
        <w:t xml:space="preserve">UAB „IT Plasta“ </w:t>
      </w:r>
      <w:r w:rsidR="001154B8" w:rsidRPr="006E47A6">
        <w:rPr>
          <w:rFonts w:ascii="Times New Roman" w:hAnsi="Times New Roman" w:cs="Times New Roman"/>
        </w:rPr>
        <w:t xml:space="preserve">(toliau – Pardavėjas), kodas 304425432, kurios buveinė </w:t>
      </w:r>
      <w:r w:rsidR="006E47A6" w:rsidRPr="006E47A6">
        <w:rPr>
          <w:rFonts w:ascii="Times New Roman" w:hAnsi="Times New Roman" w:cs="Times New Roman"/>
        </w:rPr>
        <w:t>Pašilės</w:t>
      </w:r>
      <w:r w:rsidR="001154B8" w:rsidRPr="006E47A6">
        <w:rPr>
          <w:rFonts w:ascii="Times New Roman" w:hAnsi="Times New Roman" w:cs="Times New Roman"/>
        </w:rPr>
        <w:t xml:space="preserve"> g. </w:t>
      </w:r>
      <w:r w:rsidR="006E47A6" w:rsidRPr="006E47A6">
        <w:rPr>
          <w:rFonts w:ascii="Times New Roman" w:hAnsi="Times New Roman" w:cs="Times New Roman"/>
        </w:rPr>
        <w:t>10</w:t>
      </w:r>
      <w:r w:rsidR="001154B8" w:rsidRPr="006E47A6">
        <w:rPr>
          <w:rFonts w:ascii="Times New Roman" w:hAnsi="Times New Roman" w:cs="Times New Roman"/>
        </w:rPr>
        <w:t>, LT-201</w:t>
      </w:r>
      <w:r w:rsidR="006E47A6" w:rsidRPr="006E47A6">
        <w:rPr>
          <w:rFonts w:ascii="Times New Roman" w:hAnsi="Times New Roman" w:cs="Times New Roman"/>
        </w:rPr>
        <w:t>94</w:t>
      </w:r>
      <w:r w:rsidR="001154B8" w:rsidRPr="006E47A6">
        <w:rPr>
          <w:rFonts w:ascii="Times New Roman" w:hAnsi="Times New Roman" w:cs="Times New Roman"/>
        </w:rPr>
        <w:t xml:space="preserve"> Ukmergė</w:t>
      </w:r>
      <w:r w:rsidR="001154B8" w:rsidRPr="00DF28AB">
        <w:rPr>
          <w:rFonts w:ascii="Times New Roman" w:hAnsi="Times New Roman" w:cs="Times New Roman"/>
        </w:rPr>
        <w:t xml:space="preserve">, atstovaujama direktoriaus Vaido </w:t>
      </w:r>
      <w:proofErr w:type="spellStart"/>
      <w:r w:rsidR="001154B8" w:rsidRPr="00DF28AB">
        <w:rPr>
          <w:rFonts w:ascii="Times New Roman" w:hAnsi="Times New Roman" w:cs="Times New Roman"/>
        </w:rPr>
        <w:t>Juteikos</w:t>
      </w:r>
      <w:proofErr w:type="spellEnd"/>
      <w:r w:rsidR="00584926" w:rsidRPr="001154B8">
        <w:rPr>
          <w:rFonts w:ascii="Times New Roman" w:hAnsi="Times New Roman" w:cs="Times New Roman"/>
        </w:rPr>
        <w:t>,</w:t>
      </w:r>
      <w:r w:rsidRPr="001154B8">
        <w:rPr>
          <w:rFonts w:ascii="Times New Roman" w:hAnsi="Times New Roman" w:cs="Times New Roman"/>
          <w:szCs w:val="24"/>
        </w:rPr>
        <w:t xml:space="preserve"> toliau kartu vadinamos „Šalimis“, o atskirai – „Šalimi“, sudarė šią pirkimo – pardavimo sutartį (toliau – Sutartis).</w:t>
      </w:r>
    </w:p>
    <w:p w14:paraId="7AE8835F" w14:textId="77777777" w:rsidR="001A23F7" w:rsidRPr="006E47A6" w:rsidRDefault="001A23F7" w:rsidP="001A23F7">
      <w:pPr>
        <w:spacing w:after="0" w:line="240" w:lineRule="auto"/>
        <w:ind w:firstLine="720"/>
        <w:jc w:val="both"/>
        <w:rPr>
          <w:szCs w:val="24"/>
          <w:u w:val="single"/>
        </w:rPr>
      </w:pPr>
      <w:r w:rsidRPr="006E47A6">
        <w:rPr>
          <w:szCs w:val="24"/>
        </w:rPr>
        <w:tab/>
      </w:r>
    </w:p>
    <w:p w14:paraId="4504DF67" w14:textId="77777777" w:rsidR="001A23F7" w:rsidRPr="006E47A6" w:rsidRDefault="001A23F7" w:rsidP="001A23F7">
      <w:pPr>
        <w:spacing w:after="0" w:line="240" w:lineRule="auto"/>
        <w:jc w:val="center"/>
        <w:rPr>
          <w:b/>
          <w:bCs/>
          <w:szCs w:val="24"/>
        </w:rPr>
      </w:pPr>
      <w:r w:rsidRPr="006E47A6">
        <w:rPr>
          <w:b/>
          <w:bCs/>
          <w:szCs w:val="24"/>
        </w:rPr>
        <w:t>I. BENDROSIOS SĄLYGOS</w:t>
      </w:r>
    </w:p>
    <w:p w14:paraId="66FB510D" w14:textId="77777777" w:rsidR="001A23F7" w:rsidRPr="00F30806" w:rsidRDefault="001A23F7" w:rsidP="001A23F7">
      <w:pPr>
        <w:spacing w:after="0" w:line="240" w:lineRule="auto"/>
        <w:jc w:val="center"/>
        <w:rPr>
          <w:b/>
          <w:bCs/>
          <w:szCs w:val="24"/>
          <w:highlight w:val="yellow"/>
        </w:rPr>
      </w:pPr>
    </w:p>
    <w:p w14:paraId="06D5FB6B" w14:textId="6B458180" w:rsidR="005028B1" w:rsidRPr="006E47A6" w:rsidRDefault="001A23F7" w:rsidP="005028B1">
      <w:pPr>
        <w:widowControl w:val="0"/>
        <w:tabs>
          <w:tab w:val="left" w:pos="0"/>
        </w:tabs>
        <w:autoSpaceDE w:val="0"/>
        <w:autoSpaceDN w:val="0"/>
        <w:adjustRightInd w:val="0"/>
        <w:spacing w:after="0" w:line="240" w:lineRule="auto"/>
        <w:ind w:right="-57" w:firstLine="851"/>
        <w:jc w:val="both"/>
        <w:rPr>
          <w:rFonts w:eastAsia="Times New Roman"/>
          <w:szCs w:val="24"/>
          <w:lang w:eastAsia="lt-LT"/>
        </w:rPr>
      </w:pPr>
      <w:r w:rsidRPr="006E47A6">
        <w:rPr>
          <w:szCs w:val="24"/>
        </w:rPr>
        <w:t>1.1.</w:t>
      </w:r>
      <w:r w:rsidR="005028B1" w:rsidRPr="006E47A6">
        <w:rPr>
          <w:szCs w:val="24"/>
        </w:rPr>
        <w:t xml:space="preserve"> </w:t>
      </w:r>
      <w:r w:rsidR="005028B1" w:rsidRPr="006E47A6">
        <w:rPr>
          <w:rFonts w:eastAsia="Times New Roman"/>
          <w:szCs w:val="24"/>
          <w:lang w:eastAsia="lt-LT"/>
        </w:rPr>
        <w:t>Sutartyje vartojamos sąvokos atitinka sąvokas, vartojamas Lietuvos Respublikos civiliniame kodekse, Lietuvos Respublikos statybos ir Lietuvos Respublikos viešųjų pirkimų įstatymuose.</w:t>
      </w:r>
    </w:p>
    <w:p w14:paraId="5A1AEA72" w14:textId="6FA8E2CD" w:rsidR="005028B1" w:rsidRPr="006E47A6" w:rsidRDefault="005028B1" w:rsidP="005028B1">
      <w:pPr>
        <w:widowControl w:val="0"/>
        <w:tabs>
          <w:tab w:val="left" w:pos="0"/>
        </w:tabs>
        <w:autoSpaceDE w:val="0"/>
        <w:autoSpaceDN w:val="0"/>
        <w:adjustRightInd w:val="0"/>
        <w:spacing w:after="0" w:line="240" w:lineRule="auto"/>
        <w:ind w:right="-57" w:firstLine="851"/>
        <w:jc w:val="both"/>
        <w:rPr>
          <w:rFonts w:eastAsia="Times New Roman"/>
          <w:iCs/>
          <w:szCs w:val="24"/>
          <w:lang w:eastAsia="lt-LT"/>
        </w:rPr>
      </w:pPr>
      <w:r w:rsidRPr="006E47A6">
        <w:rPr>
          <w:rFonts w:eastAsia="Times New Roman"/>
          <w:szCs w:val="24"/>
          <w:lang w:eastAsia="lt-LT"/>
        </w:rPr>
        <w:t xml:space="preserve">1.2. Sutartis sudaroma remiantis </w:t>
      </w:r>
      <w:r w:rsidRPr="006E47A6">
        <w:rPr>
          <w:szCs w:val="24"/>
        </w:rPr>
        <w:t xml:space="preserve">Ukmergės „Šilo“ </w:t>
      </w:r>
      <w:r w:rsidR="008146C8" w:rsidRPr="006E47A6">
        <w:rPr>
          <w:szCs w:val="24"/>
        </w:rPr>
        <w:t xml:space="preserve">progimnazijos </w:t>
      </w:r>
      <w:r w:rsidR="00584926" w:rsidRPr="006E47A6">
        <w:rPr>
          <w:szCs w:val="24"/>
        </w:rPr>
        <w:t>i</w:t>
      </w:r>
      <w:r w:rsidR="008146C8" w:rsidRPr="006E47A6">
        <w:rPr>
          <w:szCs w:val="24"/>
        </w:rPr>
        <w:t>nteraktyvių ekranų</w:t>
      </w:r>
      <w:r w:rsidRPr="006E47A6">
        <w:rPr>
          <w:rFonts w:eastAsia="Times New Roman"/>
          <w:szCs w:val="24"/>
          <w:lang w:eastAsia="lt-LT"/>
        </w:rPr>
        <w:t xml:space="preserve"> mažos vertės pirkimo </w:t>
      </w:r>
      <w:r w:rsidR="00584926" w:rsidRPr="006E47A6">
        <w:rPr>
          <w:rFonts w:eastAsia="Times New Roman"/>
          <w:szCs w:val="24"/>
          <w:lang w:eastAsia="lt-LT"/>
        </w:rPr>
        <w:t>ne</w:t>
      </w:r>
      <w:r w:rsidRPr="006E47A6">
        <w:rPr>
          <w:rFonts w:eastAsia="Times New Roman"/>
          <w:szCs w:val="24"/>
          <w:lang w:eastAsia="lt-LT"/>
        </w:rPr>
        <w:t xml:space="preserve">skelbiamos apklausos būdu </w:t>
      </w:r>
      <w:r w:rsidRPr="006E47A6">
        <w:rPr>
          <w:rFonts w:eastAsiaTheme="minorHAnsi"/>
          <w:iCs/>
          <w:szCs w:val="24"/>
        </w:rPr>
        <w:t>d</w:t>
      </w:r>
      <w:r w:rsidRPr="006E47A6">
        <w:rPr>
          <w:rFonts w:eastAsia="Times New Roman"/>
          <w:iCs/>
          <w:szCs w:val="24"/>
          <w:lang w:eastAsia="lt-LT"/>
        </w:rPr>
        <w:t xml:space="preserve">okumentais. </w:t>
      </w:r>
    </w:p>
    <w:p w14:paraId="55A1088E" w14:textId="77777777" w:rsidR="005028B1" w:rsidRPr="006E47A6" w:rsidRDefault="005028B1" w:rsidP="005028B1">
      <w:pPr>
        <w:widowControl w:val="0"/>
        <w:autoSpaceDE w:val="0"/>
        <w:autoSpaceDN w:val="0"/>
        <w:adjustRightInd w:val="0"/>
        <w:spacing w:after="0" w:line="240" w:lineRule="auto"/>
        <w:ind w:right="-57" w:firstLine="851"/>
        <w:jc w:val="both"/>
        <w:rPr>
          <w:rFonts w:eastAsia="Times New Roman"/>
          <w:szCs w:val="24"/>
          <w:lang w:eastAsia="lt-LT"/>
        </w:rPr>
      </w:pPr>
      <w:r w:rsidRPr="006E47A6">
        <w:rPr>
          <w:rFonts w:eastAsia="Times New Roman"/>
          <w:szCs w:val="24"/>
          <w:lang w:eastAsia="lt-LT"/>
        </w:rPr>
        <w:t xml:space="preserve">1.3.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–Viešųjų pirkimų įstatymas), kitais teisės aktais, pirkimo dokumentais ir pirkimo sąlygomis su visais šių dokumentų priedais. </w:t>
      </w:r>
    </w:p>
    <w:p w14:paraId="722355DD" w14:textId="77777777" w:rsidR="001A23F7" w:rsidRPr="006E47A6" w:rsidRDefault="001A23F7" w:rsidP="005028B1">
      <w:pPr>
        <w:pStyle w:val="Pagrindinistekstas"/>
        <w:spacing w:after="0" w:line="240" w:lineRule="auto"/>
        <w:rPr>
          <w:rFonts w:ascii="Times New Roman" w:hAnsi="Times New Roman" w:cs="Times New Roman"/>
          <w:szCs w:val="24"/>
        </w:rPr>
      </w:pPr>
    </w:p>
    <w:p w14:paraId="7386B40F" w14:textId="3E11018E" w:rsidR="005028B1" w:rsidRPr="006E47A6" w:rsidRDefault="001A23F7" w:rsidP="002752CF">
      <w:pPr>
        <w:pStyle w:val="Pagrindinistekstas"/>
        <w:spacing w:after="0" w:line="240" w:lineRule="auto"/>
        <w:jc w:val="center"/>
        <w:rPr>
          <w:rFonts w:ascii="Times New Roman" w:hAnsi="Times New Roman" w:cs="Times New Roman"/>
          <w:b/>
          <w:szCs w:val="24"/>
        </w:rPr>
      </w:pPr>
      <w:r w:rsidRPr="006E47A6">
        <w:rPr>
          <w:rFonts w:ascii="Times New Roman" w:hAnsi="Times New Roman" w:cs="Times New Roman"/>
          <w:b/>
          <w:szCs w:val="24"/>
        </w:rPr>
        <w:t xml:space="preserve">II. </w:t>
      </w:r>
      <w:r w:rsidR="005028B1" w:rsidRPr="006E47A6">
        <w:rPr>
          <w:rFonts w:ascii="Times New Roman" w:hAnsi="Times New Roman" w:cs="Times New Roman"/>
          <w:b/>
          <w:szCs w:val="24"/>
        </w:rPr>
        <w:t>SUTARTIES DALYKAS</w:t>
      </w:r>
    </w:p>
    <w:p w14:paraId="2D7588EB" w14:textId="11125B2B" w:rsidR="005028B1" w:rsidRPr="00F30806" w:rsidRDefault="005028B1" w:rsidP="001A23F7">
      <w:pPr>
        <w:pStyle w:val="Pagrindinistekstas"/>
        <w:spacing w:after="0" w:line="240" w:lineRule="auto"/>
        <w:ind w:left="1080"/>
        <w:jc w:val="center"/>
        <w:rPr>
          <w:rFonts w:ascii="Times New Roman" w:hAnsi="Times New Roman" w:cs="Times New Roman"/>
          <w:b/>
          <w:szCs w:val="24"/>
          <w:highlight w:val="yellow"/>
        </w:rPr>
      </w:pPr>
    </w:p>
    <w:p w14:paraId="6EFCA2D0" w14:textId="4B8DC8C1" w:rsidR="005028B1" w:rsidRPr="002B7D02" w:rsidRDefault="005028B1" w:rsidP="00D4123C">
      <w:pPr>
        <w:spacing w:after="0" w:line="240" w:lineRule="auto"/>
        <w:ind w:firstLine="851"/>
        <w:jc w:val="both"/>
        <w:rPr>
          <w:szCs w:val="24"/>
        </w:rPr>
      </w:pPr>
      <w:r w:rsidRPr="002B7D02">
        <w:rPr>
          <w:szCs w:val="24"/>
        </w:rPr>
        <w:t xml:space="preserve">2.1. Sutartimi Pardavėjas įsipareigoja parduoti Pirkėjui </w:t>
      </w:r>
      <w:r w:rsidR="002B7D02" w:rsidRPr="002B7D02">
        <w:rPr>
          <w:szCs w:val="24"/>
        </w:rPr>
        <w:t>4</w:t>
      </w:r>
      <w:r w:rsidR="00F81232" w:rsidRPr="002B7D02">
        <w:rPr>
          <w:szCs w:val="24"/>
        </w:rPr>
        <w:t xml:space="preserve"> </w:t>
      </w:r>
      <w:r w:rsidR="00D4123C" w:rsidRPr="002B7D02">
        <w:rPr>
          <w:szCs w:val="24"/>
        </w:rPr>
        <w:t>interaktyvius ekranus</w:t>
      </w:r>
      <w:r w:rsidRPr="002B7D02">
        <w:rPr>
          <w:szCs w:val="24"/>
        </w:rPr>
        <w:t xml:space="preserve">  (toliau – Prekės) pagal pateiktą pasiūlymą (Priedas Nr. 1), o Pirkėjas įsipareigoja juos priimti ir sumokėti Sutartyje nustatyta tvarka ir terminais.</w:t>
      </w:r>
    </w:p>
    <w:p w14:paraId="6CFF0683" w14:textId="52E0653F" w:rsidR="005028B1" w:rsidRPr="002B7D02" w:rsidRDefault="00D4123C" w:rsidP="00D4123C">
      <w:pPr>
        <w:pStyle w:val="Pagrindinistekstas"/>
        <w:spacing w:after="0" w:line="240" w:lineRule="auto"/>
        <w:ind w:firstLine="851"/>
        <w:jc w:val="both"/>
        <w:rPr>
          <w:rFonts w:ascii="Times New Roman" w:hAnsi="Times New Roman" w:cs="Times New Roman"/>
          <w:szCs w:val="24"/>
        </w:rPr>
      </w:pPr>
      <w:r w:rsidRPr="002B7D02">
        <w:rPr>
          <w:rFonts w:ascii="Times New Roman" w:hAnsi="Times New Roman" w:cs="Times New Roman"/>
          <w:szCs w:val="24"/>
        </w:rPr>
        <w:t>2</w:t>
      </w:r>
      <w:r w:rsidR="005028B1" w:rsidRPr="002B7D02">
        <w:rPr>
          <w:rFonts w:ascii="Times New Roman" w:hAnsi="Times New Roman" w:cs="Times New Roman"/>
          <w:szCs w:val="24"/>
        </w:rPr>
        <w:t xml:space="preserve">.2. Sudarydamas Sutartį Pirkėjas pareiškia, jog prekės yra naujos, kokybiškos ir  atitinka techninę specifikaciją (Priedas Nr. 2). </w:t>
      </w:r>
    </w:p>
    <w:p w14:paraId="08403227" w14:textId="77777777" w:rsidR="005028B1" w:rsidRPr="002B7D02" w:rsidRDefault="005028B1" w:rsidP="001A23F7">
      <w:pPr>
        <w:pStyle w:val="Pagrindinistekstas"/>
        <w:spacing w:after="0" w:line="240" w:lineRule="auto"/>
        <w:ind w:left="1080"/>
        <w:jc w:val="center"/>
        <w:rPr>
          <w:rFonts w:ascii="Times New Roman" w:hAnsi="Times New Roman" w:cs="Times New Roman"/>
          <w:b/>
          <w:szCs w:val="24"/>
        </w:rPr>
      </w:pPr>
    </w:p>
    <w:p w14:paraId="50A1F632" w14:textId="5DDB343B" w:rsidR="001A23F7" w:rsidRPr="002B7D02" w:rsidRDefault="005028B1" w:rsidP="002752CF">
      <w:pPr>
        <w:pStyle w:val="Pagrindinistekstas"/>
        <w:spacing w:after="0" w:line="240" w:lineRule="auto"/>
        <w:jc w:val="center"/>
        <w:rPr>
          <w:rFonts w:ascii="Times New Roman" w:hAnsi="Times New Roman" w:cs="Times New Roman"/>
          <w:b/>
          <w:szCs w:val="24"/>
        </w:rPr>
      </w:pPr>
      <w:r w:rsidRPr="002B7D02">
        <w:rPr>
          <w:rFonts w:ascii="Times New Roman" w:hAnsi="Times New Roman" w:cs="Times New Roman"/>
          <w:b/>
          <w:szCs w:val="24"/>
        </w:rPr>
        <w:t xml:space="preserve">III. </w:t>
      </w:r>
      <w:r w:rsidR="001A23F7" w:rsidRPr="002B7D02">
        <w:rPr>
          <w:rFonts w:ascii="Times New Roman" w:hAnsi="Times New Roman" w:cs="Times New Roman"/>
          <w:b/>
          <w:szCs w:val="24"/>
        </w:rPr>
        <w:t>SUTARTIES KAINA IR ATSISKAITYMO TVARKA</w:t>
      </w:r>
    </w:p>
    <w:p w14:paraId="706EC031" w14:textId="77777777" w:rsidR="001A23F7" w:rsidRPr="00F30806" w:rsidRDefault="001A23F7" w:rsidP="001A23F7">
      <w:pPr>
        <w:pStyle w:val="Pagrindinistekstas"/>
        <w:spacing w:after="0" w:line="240" w:lineRule="auto"/>
        <w:ind w:left="1080"/>
        <w:jc w:val="center"/>
        <w:rPr>
          <w:rFonts w:ascii="Times New Roman" w:hAnsi="Times New Roman" w:cs="Times New Roman"/>
          <w:b/>
          <w:szCs w:val="24"/>
          <w:highlight w:val="yellow"/>
        </w:rPr>
      </w:pPr>
    </w:p>
    <w:p w14:paraId="63D00472" w14:textId="51BF0CBA" w:rsidR="001A23F7" w:rsidRPr="00F30806" w:rsidRDefault="005028B1" w:rsidP="00D4123C">
      <w:pPr>
        <w:pStyle w:val="Pagrindiniotekstotrauka2"/>
        <w:spacing w:after="0" w:line="240" w:lineRule="auto"/>
        <w:ind w:left="0" w:firstLine="851"/>
        <w:jc w:val="both"/>
        <w:rPr>
          <w:sz w:val="24"/>
          <w:szCs w:val="24"/>
          <w:highlight w:val="yellow"/>
        </w:rPr>
      </w:pPr>
      <w:r w:rsidRPr="002B7D02">
        <w:rPr>
          <w:sz w:val="24"/>
          <w:szCs w:val="24"/>
        </w:rPr>
        <w:t>3</w:t>
      </w:r>
      <w:r w:rsidR="001A23F7" w:rsidRPr="002B7D02">
        <w:rPr>
          <w:sz w:val="24"/>
          <w:szCs w:val="24"/>
        </w:rPr>
        <w:t>.1. Sudaroma fiksuotos kainos sutartis. Prekių kaina –</w:t>
      </w:r>
      <w:r w:rsidR="002B7D02">
        <w:rPr>
          <w:sz w:val="24"/>
          <w:szCs w:val="24"/>
        </w:rPr>
        <w:t xml:space="preserve"> 7192,</w:t>
      </w:r>
      <w:r w:rsidR="002B7D02" w:rsidRPr="002B7D02">
        <w:rPr>
          <w:sz w:val="24"/>
          <w:szCs w:val="24"/>
        </w:rPr>
        <w:t xml:space="preserve">17 </w:t>
      </w:r>
      <w:r w:rsidR="001A23F7" w:rsidRPr="002B7D02">
        <w:rPr>
          <w:sz w:val="24"/>
          <w:szCs w:val="24"/>
        </w:rPr>
        <w:t>Eur (</w:t>
      </w:r>
      <w:r w:rsidR="002B7D02" w:rsidRPr="002B7D02">
        <w:rPr>
          <w:sz w:val="24"/>
          <w:szCs w:val="24"/>
        </w:rPr>
        <w:t>Septyni</w:t>
      </w:r>
      <w:r w:rsidR="00D4123C" w:rsidRPr="002B7D02">
        <w:rPr>
          <w:sz w:val="24"/>
          <w:szCs w:val="24"/>
        </w:rPr>
        <w:t xml:space="preserve"> tūkstančiai </w:t>
      </w:r>
      <w:r w:rsidR="002B7D02" w:rsidRPr="002B7D02">
        <w:rPr>
          <w:sz w:val="24"/>
          <w:szCs w:val="24"/>
        </w:rPr>
        <w:t>šimtas</w:t>
      </w:r>
      <w:r w:rsidR="00D4123C" w:rsidRPr="002B7D02">
        <w:rPr>
          <w:sz w:val="24"/>
          <w:szCs w:val="24"/>
        </w:rPr>
        <w:t xml:space="preserve"> </w:t>
      </w:r>
      <w:r w:rsidR="002B7D02" w:rsidRPr="002B7D02">
        <w:rPr>
          <w:sz w:val="24"/>
          <w:szCs w:val="24"/>
        </w:rPr>
        <w:t>devyn</w:t>
      </w:r>
      <w:r w:rsidR="003052B8" w:rsidRPr="002B7D02">
        <w:rPr>
          <w:sz w:val="24"/>
          <w:szCs w:val="24"/>
        </w:rPr>
        <w:t>ias</w:t>
      </w:r>
      <w:r w:rsidR="00D4123C" w:rsidRPr="002B7D02">
        <w:rPr>
          <w:sz w:val="24"/>
          <w:szCs w:val="24"/>
        </w:rPr>
        <w:t xml:space="preserve">dešimt </w:t>
      </w:r>
      <w:r w:rsidR="003052B8" w:rsidRPr="002B7D02">
        <w:rPr>
          <w:sz w:val="24"/>
          <w:szCs w:val="24"/>
        </w:rPr>
        <w:t>d</w:t>
      </w:r>
      <w:r w:rsidR="002B7D02" w:rsidRPr="002B7D02">
        <w:rPr>
          <w:sz w:val="24"/>
          <w:szCs w:val="24"/>
        </w:rPr>
        <w:t>u</w:t>
      </w:r>
      <w:r w:rsidR="00D4123C" w:rsidRPr="002B7D02">
        <w:rPr>
          <w:sz w:val="24"/>
          <w:szCs w:val="24"/>
        </w:rPr>
        <w:t xml:space="preserve"> eurai ir </w:t>
      </w:r>
      <w:r w:rsidR="002B7D02" w:rsidRPr="002B7D02">
        <w:rPr>
          <w:sz w:val="24"/>
          <w:szCs w:val="24"/>
        </w:rPr>
        <w:t>17</w:t>
      </w:r>
      <w:r w:rsidR="00D4123C" w:rsidRPr="002B7D02">
        <w:rPr>
          <w:sz w:val="24"/>
          <w:szCs w:val="24"/>
        </w:rPr>
        <w:t xml:space="preserve"> ct</w:t>
      </w:r>
      <w:r w:rsidR="001A23F7" w:rsidRPr="002B7D02">
        <w:rPr>
          <w:sz w:val="24"/>
          <w:szCs w:val="24"/>
        </w:rPr>
        <w:t xml:space="preserve">) be PVM, PVM sudaro </w:t>
      </w:r>
      <w:r w:rsidR="009B715E" w:rsidRPr="002B7D02">
        <w:rPr>
          <w:sz w:val="24"/>
          <w:szCs w:val="24"/>
        </w:rPr>
        <w:t>1</w:t>
      </w:r>
      <w:r w:rsidR="002B7D02" w:rsidRPr="002B7D02">
        <w:rPr>
          <w:sz w:val="24"/>
          <w:szCs w:val="24"/>
        </w:rPr>
        <w:t>5</w:t>
      </w:r>
      <w:r w:rsidR="009B715E" w:rsidRPr="002B7D02">
        <w:rPr>
          <w:sz w:val="24"/>
          <w:szCs w:val="24"/>
        </w:rPr>
        <w:t>10,</w:t>
      </w:r>
      <w:r w:rsidR="002B7D02" w:rsidRPr="002B7D02">
        <w:rPr>
          <w:sz w:val="24"/>
          <w:szCs w:val="24"/>
        </w:rPr>
        <w:t>36</w:t>
      </w:r>
      <w:r w:rsidR="001A23F7" w:rsidRPr="002B7D02">
        <w:rPr>
          <w:sz w:val="24"/>
          <w:szCs w:val="24"/>
        </w:rPr>
        <w:t xml:space="preserve"> Eur, viso kaina su PVM </w:t>
      </w:r>
      <w:r w:rsidR="00D4123C" w:rsidRPr="002B7D02">
        <w:rPr>
          <w:sz w:val="24"/>
          <w:szCs w:val="24"/>
        </w:rPr>
        <w:t xml:space="preserve"> </w:t>
      </w:r>
      <w:r w:rsidR="002B7D02" w:rsidRPr="002B7D02">
        <w:rPr>
          <w:sz w:val="24"/>
          <w:szCs w:val="24"/>
        </w:rPr>
        <w:t>8702,53</w:t>
      </w:r>
      <w:r w:rsidR="002B7D02">
        <w:rPr>
          <w:sz w:val="24"/>
          <w:szCs w:val="24"/>
        </w:rPr>
        <w:t xml:space="preserve"> </w:t>
      </w:r>
      <w:r w:rsidR="001A23F7" w:rsidRPr="002B7D02">
        <w:rPr>
          <w:sz w:val="24"/>
          <w:szCs w:val="24"/>
        </w:rPr>
        <w:t>Eur</w:t>
      </w:r>
    </w:p>
    <w:p w14:paraId="3E4771F1" w14:textId="2A72D3C4" w:rsidR="001A23F7" w:rsidRPr="002B7D02" w:rsidRDefault="005028B1" w:rsidP="00D4123C">
      <w:pPr>
        <w:spacing w:after="0" w:line="240" w:lineRule="auto"/>
        <w:ind w:firstLine="851"/>
        <w:jc w:val="both"/>
        <w:rPr>
          <w:szCs w:val="24"/>
        </w:rPr>
      </w:pPr>
      <w:r w:rsidRPr="002B7D02">
        <w:rPr>
          <w:szCs w:val="24"/>
        </w:rPr>
        <w:t>3</w:t>
      </w:r>
      <w:r w:rsidR="001A23F7" w:rsidRPr="002B7D02">
        <w:rPr>
          <w:szCs w:val="24"/>
        </w:rPr>
        <w:t xml:space="preserve">.2. Prekių kaina nustatyta </w:t>
      </w:r>
      <w:r w:rsidR="009B715E" w:rsidRPr="002B7D02">
        <w:rPr>
          <w:szCs w:val="24"/>
        </w:rPr>
        <w:t>ne</w:t>
      </w:r>
      <w:r w:rsidR="001A23F7" w:rsidRPr="002B7D02">
        <w:rPr>
          <w:szCs w:val="24"/>
        </w:rPr>
        <w:t xml:space="preserve">skelbiamos apklausos būdu, fiksuota ir nebus keičiama visą Sutarties galiojimo laikotarpį. </w:t>
      </w:r>
    </w:p>
    <w:p w14:paraId="55EAECF0" w14:textId="6D8456FA" w:rsidR="001A23F7" w:rsidRPr="002B7D02" w:rsidRDefault="005028B1" w:rsidP="00D4123C">
      <w:pPr>
        <w:spacing w:after="0" w:line="240" w:lineRule="auto"/>
        <w:ind w:firstLine="851"/>
        <w:jc w:val="both"/>
        <w:rPr>
          <w:szCs w:val="24"/>
        </w:rPr>
      </w:pPr>
      <w:r w:rsidRPr="002B7D02">
        <w:rPr>
          <w:szCs w:val="24"/>
        </w:rPr>
        <w:t>3</w:t>
      </w:r>
      <w:r w:rsidR="001A23F7" w:rsidRPr="002B7D02">
        <w:rPr>
          <w:szCs w:val="24"/>
        </w:rPr>
        <w:t>.3. Atsiskaitymo tvarka:</w:t>
      </w:r>
    </w:p>
    <w:p w14:paraId="30908A7B" w14:textId="52111458" w:rsidR="001A23F7" w:rsidRPr="002B7D02" w:rsidRDefault="005028B1" w:rsidP="00D4123C">
      <w:pPr>
        <w:spacing w:after="0" w:line="240" w:lineRule="auto"/>
        <w:ind w:firstLine="851"/>
        <w:jc w:val="both"/>
        <w:rPr>
          <w:szCs w:val="24"/>
        </w:rPr>
      </w:pPr>
      <w:r w:rsidRPr="002B7D02">
        <w:rPr>
          <w:szCs w:val="24"/>
        </w:rPr>
        <w:t>3</w:t>
      </w:r>
      <w:r w:rsidR="001A23F7" w:rsidRPr="002B7D02">
        <w:rPr>
          <w:szCs w:val="24"/>
        </w:rPr>
        <w:t>.3.1. Avansinis apmokėjimas nenumatomas.</w:t>
      </w:r>
    </w:p>
    <w:p w14:paraId="341D5B9D" w14:textId="47D0739F" w:rsidR="001A23F7" w:rsidRPr="002B7D02" w:rsidRDefault="005028B1" w:rsidP="00D4123C">
      <w:pPr>
        <w:pStyle w:val="Betarp"/>
        <w:ind w:firstLine="851"/>
        <w:jc w:val="both"/>
        <w:rPr>
          <w:rFonts w:ascii="Times New Roman" w:hAnsi="Times New Roman" w:cs="Times New Roman"/>
          <w:szCs w:val="24"/>
        </w:rPr>
      </w:pPr>
      <w:r w:rsidRPr="002B7D02">
        <w:rPr>
          <w:rFonts w:ascii="Times New Roman" w:hAnsi="Times New Roman" w:cs="Times New Roman"/>
          <w:szCs w:val="24"/>
        </w:rPr>
        <w:t>3</w:t>
      </w:r>
      <w:r w:rsidR="001A23F7" w:rsidRPr="002B7D02">
        <w:rPr>
          <w:rFonts w:ascii="Times New Roman" w:hAnsi="Times New Roman" w:cs="Times New Roman"/>
          <w:szCs w:val="24"/>
        </w:rPr>
        <w:t xml:space="preserve">.3.2. Su Pardavėju atsiskaitoma pagal pateiktą PVM sąskaitą faktūrą ir prekių perdavimo-priėmimo aktą per 30 kalendorinių dienų. </w:t>
      </w:r>
    </w:p>
    <w:p w14:paraId="65506216" w14:textId="432E8AD7" w:rsidR="001A23F7" w:rsidRPr="002B7D02" w:rsidRDefault="005028B1" w:rsidP="00D4123C">
      <w:pPr>
        <w:pStyle w:val="Antrats"/>
        <w:spacing w:after="0"/>
        <w:ind w:firstLine="851"/>
        <w:rPr>
          <w:szCs w:val="24"/>
          <w:lang w:eastAsia="ar-SA"/>
        </w:rPr>
      </w:pPr>
      <w:r w:rsidRPr="002B7D02">
        <w:rPr>
          <w:rFonts w:eastAsia="Calibri"/>
          <w:szCs w:val="24"/>
        </w:rPr>
        <w:t>3</w:t>
      </w:r>
      <w:r w:rsidR="001A23F7" w:rsidRPr="002B7D02">
        <w:rPr>
          <w:rFonts w:eastAsia="Calibri"/>
          <w:szCs w:val="24"/>
        </w:rPr>
        <w:t>.3.3.</w:t>
      </w:r>
      <w:r w:rsidR="001A23F7" w:rsidRPr="002B7D02">
        <w:rPr>
          <w:szCs w:val="24"/>
          <w:lang w:eastAsia="ar-SA"/>
        </w:rPr>
        <w:t xml:space="preserve"> Vykdant pirkimo sutartį, sąskaitos faktūros teikiamos tik elektroniniu būdu. Elektroninės sąskaitos faktūros, atitinkančios Europos elektroninių sąskaitų faktūrų standartą, kurio nuoroda paskelbta 2017 m. spalio 16 d. Komisijos įgyvendinimo sprendime (ES) 2017/1870 dėl </w:t>
      </w:r>
      <w:r w:rsidR="001A23F7" w:rsidRPr="002B7D02">
        <w:rPr>
          <w:szCs w:val="24"/>
          <w:lang w:eastAsia="ar-SA"/>
        </w:rPr>
        <w:lastRenderedPageBreak/>
        <w:t xml:space="preserve">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(elektroninės paslaugos „E. sąskaita“ svetainė pasiekiama adresu </w:t>
      </w:r>
      <w:hyperlink r:id="rId7" w:history="1">
        <w:r w:rsidR="001A23F7" w:rsidRPr="002B7D02">
          <w:rPr>
            <w:rStyle w:val="Hipersaitas"/>
            <w:szCs w:val="24"/>
            <w:lang w:eastAsia="ar-SA"/>
          </w:rPr>
          <w:t>www.esaskaita.eu</w:t>
        </w:r>
      </w:hyperlink>
      <w:r w:rsidR="001A23F7" w:rsidRPr="002B7D02">
        <w:rPr>
          <w:szCs w:val="24"/>
          <w:lang w:eastAsia="ar-SA"/>
        </w:rPr>
        <w:t>).</w:t>
      </w:r>
    </w:p>
    <w:p w14:paraId="5C67F8AD" w14:textId="77777777" w:rsidR="001A23F7" w:rsidRPr="002B7D02" w:rsidRDefault="001A23F7" w:rsidP="005028B1">
      <w:pPr>
        <w:spacing w:after="0" w:line="240" w:lineRule="auto"/>
        <w:rPr>
          <w:b/>
          <w:szCs w:val="24"/>
        </w:rPr>
      </w:pPr>
    </w:p>
    <w:p w14:paraId="1BBBF0AC" w14:textId="55BFE855" w:rsidR="001A23F7" w:rsidRPr="002B7D02" w:rsidRDefault="001A23F7" w:rsidP="002752CF">
      <w:pPr>
        <w:spacing w:after="0" w:line="240" w:lineRule="auto"/>
        <w:jc w:val="center"/>
        <w:rPr>
          <w:b/>
          <w:szCs w:val="24"/>
        </w:rPr>
      </w:pPr>
      <w:r w:rsidRPr="002B7D02">
        <w:rPr>
          <w:b/>
          <w:szCs w:val="24"/>
        </w:rPr>
        <w:t>I</w:t>
      </w:r>
      <w:r w:rsidR="005028B1" w:rsidRPr="002B7D02">
        <w:rPr>
          <w:b/>
          <w:szCs w:val="24"/>
        </w:rPr>
        <w:t>V</w:t>
      </w:r>
      <w:r w:rsidRPr="002B7D02">
        <w:rPr>
          <w:b/>
          <w:szCs w:val="24"/>
        </w:rPr>
        <w:t xml:space="preserve">. </w:t>
      </w:r>
      <w:r w:rsidR="005028B1" w:rsidRPr="002B7D02">
        <w:rPr>
          <w:b/>
          <w:szCs w:val="24"/>
        </w:rPr>
        <w:t>ŠALIŲ</w:t>
      </w:r>
      <w:r w:rsidRPr="002B7D02">
        <w:rPr>
          <w:b/>
          <w:szCs w:val="24"/>
        </w:rPr>
        <w:t xml:space="preserve"> TEISĖS IR PAREIGOS</w:t>
      </w:r>
    </w:p>
    <w:p w14:paraId="140CB893" w14:textId="77777777" w:rsidR="001A23F7" w:rsidRPr="00F30806" w:rsidRDefault="001A23F7" w:rsidP="001A23F7">
      <w:pPr>
        <w:spacing w:after="0" w:line="240" w:lineRule="auto"/>
        <w:ind w:left="720"/>
        <w:jc w:val="center"/>
        <w:rPr>
          <w:b/>
          <w:szCs w:val="24"/>
          <w:highlight w:val="yellow"/>
        </w:rPr>
      </w:pPr>
    </w:p>
    <w:p w14:paraId="47119AD2" w14:textId="5FB6708D" w:rsidR="001A23F7" w:rsidRPr="00AB2B97" w:rsidRDefault="005028B1" w:rsidP="00D41CFE">
      <w:pPr>
        <w:spacing w:after="0" w:line="240" w:lineRule="auto"/>
        <w:ind w:firstLine="851"/>
        <w:jc w:val="both"/>
        <w:rPr>
          <w:szCs w:val="24"/>
        </w:rPr>
      </w:pPr>
      <w:r w:rsidRPr="00AB2B97">
        <w:rPr>
          <w:szCs w:val="24"/>
        </w:rPr>
        <w:t>4</w:t>
      </w:r>
      <w:r w:rsidR="001A23F7" w:rsidRPr="00AB2B97">
        <w:rPr>
          <w:szCs w:val="24"/>
        </w:rPr>
        <w:t>.1. Pirkėjas turi teisę nepriimti nekokybiškų, nepilnos komplektacijos ar kitaip Techninės specifikacijos reikalavimų neatitinkančių prekių ir nemokėti Pardavėjui už netinkamas, nekokybiškas ir /ar ne laiku pristatytas Prekes.</w:t>
      </w:r>
    </w:p>
    <w:p w14:paraId="096D45B5" w14:textId="6C856938" w:rsidR="001A23F7" w:rsidRPr="00AB2B97" w:rsidRDefault="005028B1" w:rsidP="00D41CFE">
      <w:pPr>
        <w:pStyle w:val="Pagrindinistekstas2"/>
        <w:spacing w:after="0" w:line="240" w:lineRule="auto"/>
        <w:ind w:firstLine="851"/>
        <w:rPr>
          <w:szCs w:val="24"/>
        </w:rPr>
      </w:pPr>
      <w:r w:rsidRPr="00AB2B97">
        <w:rPr>
          <w:szCs w:val="24"/>
        </w:rPr>
        <w:t>4</w:t>
      </w:r>
      <w:r w:rsidR="001A23F7" w:rsidRPr="00AB2B97">
        <w:rPr>
          <w:szCs w:val="24"/>
        </w:rPr>
        <w:t>.2. Pirkėjas turi šias pareigas:</w:t>
      </w:r>
    </w:p>
    <w:p w14:paraId="4017D4F2" w14:textId="2582B9F5" w:rsidR="001A23F7" w:rsidRPr="00AB2B97" w:rsidRDefault="005028B1" w:rsidP="00D41CFE">
      <w:pPr>
        <w:pStyle w:val="Pagrindinistekstas2"/>
        <w:spacing w:after="0" w:line="240" w:lineRule="auto"/>
        <w:ind w:firstLine="851"/>
        <w:rPr>
          <w:szCs w:val="24"/>
        </w:rPr>
      </w:pPr>
      <w:r w:rsidRPr="00AB2B97">
        <w:rPr>
          <w:szCs w:val="24"/>
        </w:rPr>
        <w:t>4</w:t>
      </w:r>
      <w:r w:rsidR="001A23F7" w:rsidRPr="00AB2B97">
        <w:rPr>
          <w:szCs w:val="24"/>
        </w:rPr>
        <w:t>.2.1. suteikti Pardavėjui informaciją bei atlikti visus veiksmus, reikalingus tam, kad Pardavėjas galėtų pristatyti Prekes;</w:t>
      </w:r>
    </w:p>
    <w:p w14:paraId="6D51177C" w14:textId="52F7F5F6" w:rsidR="001A23F7" w:rsidRPr="00AB2B97" w:rsidRDefault="005028B1" w:rsidP="00D41CFE">
      <w:pPr>
        <w:spacing w:after="0" w:line="240" w:lineRule="auto"/>
        <w:ind w:firstLine="851"/>
        <w:jc w:val="both"/>
        <w:rPr>
          <w:szCs w:val="24"/>
        </w:rPr>
      </w:pPr>
      <w:r w:rsidRPr="00AB2B97">
        <w:rPr>
          <w:szCs w:val="24"/>
        </w:rPr>
        <w:t>4</w:t>
      </w:r>
      <w:r w:rsidR="001A23F7" w:rsidRPr="00AB2B97">
        <w:rPr>
          <w:szCs w:val="24"/>
        </w:rPr>
        <w:t>.2.2. priimti laiku pristatytą, Sutartyje numatytos kokybės ir komplektacijos Prekes iš Pardavėjo;</w:t>
      </w:r>
    </w:p>
    <w:p w14:paraId="5AFEEC80" w14:textId="5E7F682C" w:rsidR="001A23F7" w:rsidRPr="00AB2B97" w:rsidRDefault="005028B1" w:rsidP="00D41CFE">
      <w:pPr>
        <w:spacing w:after="0" w:line="240" w:lineRule="auto"/>
        <w:ind w:firstLine="851"/>
        <w:jc w:val="both"/>
        <w:rPr>
          <w:szCs w:val="24"/>
        </w:rPr>
      </w:pPr>
      <w:r w:rsidRPr="00AB2B97">
        <w:rPr>
          <w:szCs w:val="24"/>
        </w:rPr>
        <w:t>4</w:t>
      </w:r>
      <w:r w:rsidR="001A23F7" w:rsidRPr="00AB2B97">
        <w:rPr>
          <w:szCs w:val="24"/>
        </w:rPr>
        <w:t>.2.3. Sutartyje nustatytu terminu sumokėti Pardavėjui Prekių kainą;</w:t>
      </w:r>
    </w:p>
    <w:p w14:paraId="00C3DF78" w14:textId="3031AA0A" w:rsidR="001A23F7" w:rsidRPr="00AB2B97" w:rsidRDefault="005028B1" w:rsidP="00D41CFE">
      <w:pPr>
        <w:spacing w:after="0" w:line="240" w:lineRule="auto"/>
        <w:ind w:firstLine="851"/>
        <w:jc w:val="both"/>
        <w:rPr>
          <w:szCs w:val="24"/>
        </w:rPr>
      </w:pPr>
      <w:r w:rsidRPr="00AB2B97">
        <w:rPr>
          <w:szCs w:val="24"/>
        </w:rPr>
        <w:t>4</w:t>
      </w:r>
      <w:r w:rsidR="001A23F7" w:rsidRPr="00AB2B97">
        <w:rPr>
          <w:szCs w:val="24"/>
        </w:rPr>
        <w:t>.2.4. priimant Prekes pasirašyti Prekių perdavimo-priėmimo aktą .</w:t>
      </w:r>
    </w:p>
    <w:p w14:paraId="062756BC" w14:textId="56111ACA" w:rsidR="001A23F7" w:rsidRPr="00AB2B97" w:rsidRDefault="005028B1" w:rsidP="00D41CFE">
      <w:pPr>
        <w:spacing w:after="0" w:line="240" w:lineRule="auto"/>
        <w:ind w:firstLine="851"/>
        <w:jc w:val="both"/>
        <w:rPr>
          <w:szCs w:val="24"/>
        </w:rPr>
      </w:pPr>
      <w:r w:rsidRPr="00AB2B97">
        <w:rPr>
          <w:szCs w:val="24"/>
        </w:rPr>
        <w:t>4</w:t>
      </w:r>
      <w:r w:rsidR="001A23F7" w:rsidRPr="00AB2B97">
        <w:rPr>
          <w:szCs w:val="24"/>
        </w:rPr>
        <w:t>.3. Pirkėjas turi kitas Sutartyje ir Lietuvos Respublikoje galiojančiuose teisės aktuose numatytas teises ir pareigas.</w:t>
      </w:r>
    </w:p>
    <w:p w14:paraId="2E372C16" w14:textId="790A741C" w:rsidR="001A23F7" w:rsidRPr="00AB2B97" w:rsidRDefault="001A23F7" w:rsidP="00D41CFE">
      <w:pPr>
        <w:spacing w:after="0" w:line="240" w:lineRule="auto"/>
        <w:ind w:firstLine="851"/>
        <w:jc w:val="both"/>
        <w:rPr>
          <w:szCs w:val="24"/>
        </w:rPr>
      </w:pPr>
      <w:r w:rsidRPr="00AB2B97">
        <w:rPr>
          <w:szCs w:val="24"/>
        </w:rPr>
        <w:t>4.</w:t>
      </w:r>
      <w:r w:rsidR="000B17F9" w:rsidRPr="00AB2B97">
        <w:rPr>
          <w:szCs w:val="24"/>
        </w:rPr>
        <w:t>4</w:t>
      </w:r>
      <w:r w:rsidRPr="00AB2B97">
        <w:rPr>
          <w:szCs w:val="24"/>
        </w:rPr>
        <w:t>. Pardavėjas turi teisę gauti apmokėjimą Sutartyje nustatyta tvarka, su sąlyga, kad jis tinkamai, kokybiškai ir laiku vykdo Sutartį.</w:t>
      </w:r>
    </w:p>
    <w:p w14:paraId="15A30DE7" w14:textId="4A129909" w:rsidR="001A23F7" w:rsidRPr="00AB2B97" w:rsidRDefault="001A23F7" w:rsidP="00D41CFE">
      <w:pPr>
        <w:spacing w:after="0" w:line="240" w:lineRule="auto"/>
        <w:ind w:firstLine="851"/>
        <w:jc w:val="both"/>
        <w:rPr>
          <w:szCs w:val="24"/>
        </w:rPr>
      </w:pPr>
      <w:r w:rsidRPr="00AB2B97">
        <w:rPr>
          <w:szCs w:val="24"/>
        </w:rPr>
        <w:t>4.</w:t>
      </w:r>
      <w:r w:rsidR="000B17F9" w:rsidRPr="00AB2B97">
        <w:rPr>
          <w:szCs w:val="24"/>
        </w:rPr>
        <w:t>5</w:t>
      </w:r>
      <w:r w:rsidRPr="00AB2B97">
        <w:rPr>
          <w:szCs w:val="24"/>
        </w:rPr>
        <w:t>. Pardavėjas įsipareigoja tinkamai, kokybiškai ir laiku vykdyti įsipareigojimus, kurie numatyti Sutartyje ir kituose Lietuvos Respublikoje galiojančiuose teisės aktuose:</w:t>
      </w:r>
    </w:p>
    <w:p w14:paraId="2B591C74" w14:textId="509CA1CB" w:rsidR="001A23F7" w:rsidRPr="00AB2B97" w:rsidRDefault="001A23F7" w:rsidP="00D41CFE">
      <w:pPr>
        <w:spacing w:after="0" w:line="240" w:lineRule="auto"/>
        <w:ind w:firstLine="851"/>
        <w:jc w:val="both"/>
        <w:rPr>
          <w:szCs w:val="24"/>
        </w:rPr>
      </w:pPr>
      <w:r w:rsidRPr="00AB2B97">
        <w:rPr>
          <w:szCs w:val="24"/>
        </w:rPr>
        <w:t>4.</w:t>
      </w:r>
      <w:r w:rsidR="000B17F9" w:rsidRPr="00AB2B97">
        <w:rPr>
          <w:szCs w:val="24"/>
        </w:rPr>
        <w:t>5</w:t>
      </w:r>
      <w:r w:rsidRPr="00AB2B97">
        <w:rPr>
          <w:szCs w:val="24"/>
        </w:rPr>
        <w:t xml:space="preserve">.1. po Sutarties pasirašymo ne vėliau kaip per </w:t>
      </w:r>
      <w:r w:rsidR="00C43385" w:rsidRPr="00AB2B97">
        <w:rPr>
          <w:szCs w:val="24"/>
        </w:rPr>
        <w:t>1 mėnesį</w:t>
      </w:r>
      <w:r w:rsidRPr="00AB2B97">
        <w:rPr>
          <w:szCs w:val="24"/>
        </w:rPr>
        <w:t xml:space="preserve"> pristatyti Sutartyje numatytos kokybės ir komplektacijos Prekes, atitinkančias Techninėje specifikacijoje keliamus reikalavimus; </w:t>
      </w:r>
    </w:p>
    <w:p w14:paraId="14A55733" w14:textId="707A4C33" w:rsidR="001A23F7" w:rsidRPr="00AB2B97" w:rsidRDefault="001A23F7" w:rsidP="00D41CFE">
      <w:pPr>
        <w:spacing w:after="0" w:line="240" w:lineRule="auto"/>
        <w:ind w:firstLine="851"/>
        <w:jc w:val="both"/>
        <w:rPr>
          <w:szCs w:val="24"/>
        </w:rPr>
      </w:pPr>
      <w:r w:rsidRPr="00AB2B97">
        <w:rPr>
          <w:szCs w:val="24"/>
        </w:rPr>
        <w:t>4.</w:t>
      </w:r>
      <w:r w:rsidR="000B17F9" w:rsidRPr="00AB2B97">
        <w:rPr>
          <w:szCs w:val="24"/>
        </w:rPr>
        <w:t>5</w:t>
      </w:r>
      <w:r w:rsidRPr="00AB2B97">
        <w:rPr>
          <w:szCs w:val="24"/>
        </w:rPr>
        <w:t>.2. pranešti Pirkėjui apie Prekių pristatymą į vykdymo vietą;</w:t>
      </w:r>
    </w:p>
    <w:p w14:paraId="260EF6D4" w14:textId="68EEB6B7" w:rsidR="001A23F7" w:rsidRPr="00AB2B97" w:rsidRDefault="001A23F7" w:rsidP="00D41CFE">
      <w:pPr>
        <w:spacing w:after="0" w:line="240" w:lineRule="auto"/>
        <w:ind w:firstLine="851"/>
        <w:jc w:val="both"/>
        <w:rPr>
          <w:szCs w:val="24"/>
        </w:rPr>
      </w:pPr>
      <w:r w:rsidRPr="00110D6F">
        <w:rPr>
          <w:szCs w:val="24"/>
        </w:rPr>
        <w:t>4.</w:t>
      </w:r>
      <w:r w:rsidR="000B17F9" w:rsidRPr="00110D6F">
        <w:rPr>
          <w:szCs w:val="24"/>
        </w:rPr>
        <w:t>5</w:t>
      </w:r>
      <w:r w:rsidRPr="00110D6F">
        <w:rPr>
          <w:szCs w:val="24"/>
        </w:rPr>
        <w:t xml:space="preserve">.3. suteikti ne mažiau kaip </w:t>
      </w:r>
      <w:r w:rsidR="0088514E" w:rsidRPr="00110D6F">
        <w:rPr>
          <w:szCs w:val="24"/>
        </w:rPr>
        <w:t>36</w:t>
      </w:r>
      <w:r w:rsidRPr="00110D6F">
        <w:rPr>
          <w:szCs w:val="24"/>
        </w:rPr>
        <w:t xml:space="preserve"> mėnesių garantiją. Garantijos</w:t>
      </w:r>
      <w:r w:rsidRPr="00AB2B97">
        <w:rPr>
          <w:szCs w:val="24"/>
        </w:rPr>
        <w:t xml:space="preserve"> terminas nurodytas Pardavėjo pasiūlyme;</w:t>
      </w:r>
    </w:p>
    <w:p w14:paraId="271FD871" w14:textId="242CE3F2" w:rsidR="001A23F7" w:rsidRPr="00AB2B97" w:rsidRDefault="001A23F7" w:rsidP="00D41CFE">
      <w:pPr>
        <w:pStyle w:val="Pagrindinistekstas"/>
        <w:spacing w:after="0" w:line="240" w:lineRule="auto"/>
        <w:ind w:firstLine="851"/>
        <w:jc w:val="both"/>
        <w:rPr>
          <w:rFonts w:ascii="Times New Roman" w:hAnsi="Times New Roman" w:cs="Times New Roman"/>
          <w:bCs/>
          <w:szCs w:val="24"/>
        </w:rPr>
      </w:pPr>
      <w:r w:rsidRPr="00AB2B97">
        <w:rPr>
          <w:rFonts w:ascii="Times New Roman" w:hAnsi="Times New Roman" w:cs="Times New Roman"/>
          <w:szCs w:val="24"/>
        </w:rPr>
        <w:t>4.</w:t>
      </w:r>
      <w:r w:rsidR="000B17F9" w:rsidRPr="00AB2B97">
        <w:rPr>
          <w:rFonts w:ascii="Times New Roman" w:hAnsi="Times New Roman" w:cs="Times New Roman"/>
          <w:szCs w:val="24"/>
        </w:rPr>
        <w:t>5</w:t>
      </w:r>
      <w:r w:rsidRPr="00AB2B97">
        <w:rPr>
          <w:rFonts w:ascii="Times New Roman" w:hAnsi="Times New Roman" w:cs="Times New Roman"/>
          <w:szCs w:val="24"/>
        </w:rPr>
        <w:t xml:space="preserve">.4. </w:t>
      </w:r>
      <w:r w:rsidRPr="00AB2B97">
        <w:rPr>
          <w:rFonts w:ascii="Times New Roman" w:hAnsi="Times New Roman" w:cs="Times New Roman"/>
          <w:bCs/>
          <w:szCs w:val="24"/>
        </w:rPr>
        <w:t>organizuoti techninius mokymus darbuotojams bei pateikti prekių naudojimo instrukcijas.</w:t>
      </w:r>
    </w:p>
    <w:p w14:paraId="4057BCF6" w14:textId="2C0B1421" w:rsidR="001A23F7" w:rsidRPr="00AB2B97" w:rsidRDefault="001A23F7" w:rsidP="00D41CFE">
      <w:pPr>
        <w:spacing w:after="0" w:line="240" w:lineRule="auto"/>
        <w:ind w:firstLine="851"/>
        <w:jc w:val="both"/>
        <w:rPr>
          <w:szCs w:val="24"/>
        </w:rPr>
      </w:pPr>
      <w:r w:rsidRPr="00AB2B97">
        <w:rPr>
          <w:szCs w:val="24"/>
        </w:rPr>
        <w:t>4.</w:t>
      </w:r>
      <w:r w:rsidR="000B17F9" w:rsidRPr="00AB2B97">
        <w:rPr>
          <w:szCs w:val="24"/>
        </w:rPr>
        <w:t>6</w:t>
      </w:r>
      <w:r w:rsidRPr="00AB2B97">
        <w:rPr>
          <w:szCs w:val="24"/>
        </w:rPr>
        <w:t>. Pardavėjas turi kitas Sutartyje ir Lietuvos Respublikoje galiojančiuose teisės aktuose numatytas teises ir pareigas.</w:t>
      </w:r>
    </w:p>
    <w:p w14:paraId="00F90156" w14:textId="77777777" w:rsidR="001A23F7" w:rsidRPr="00F30806" w:rsidRDefault="001A23F7" w:rsidP="001A23F7">
      <w:pPr>
        <w:spacing w:after="0" w:line="240" w:lineRule="auto"/>
        <w:ind w:firstLine="720"/>
        <w:jc w:val="both"/>
        <w:rPr>
          <w:szCs w:val="24"/>
          <w:highlight w:val="yellow"/>
        </w:rPr>
      </w:pPr>
    </w:p>
    <w:p w14:paraId="6BB4FD28" w14:textId="77777777" w:rsidR="001A23F7" w:rsidRPr="00AB2B97" w:rsidRDefault="001A23F7" w:rsidP="002752CF">
      <w:pPr>
        <w:spacing w:after="0" w:line="240" w:lineRule="auto"/>
        <w:jc w:val="center"/>
        <w:rPr>
          <w:b/>
          <w:szCs w:val="24"/>
        </w:rPr>
      </w:pPr>
      <w:r w:rsidRPr="00AB2B97">
        <w:rPr>
          <w:b/>
          <w:szCs w:val="24"/>
        </w:rPr>
        <w:t>V. VYKDYMO VIETA, APŽIŪRA IR PERDAVIMAS</w:t>
      </w:r>
    </w:p>
    <w:p w14:paraId="1960DB39" w14:textId="77777777" w:rsidR="001A23F7" w:rsidRPr="00AB2B97" w:rsidRDefault="001A23F7" w:rsidP="001A23F7">
      <w:pPr>
        <w:spacing w:after="0" w:line="240" w:lineRule="auto"/>
        <w:ind w:firstLine="720"/>
        <w:jc w:val="center"/>
        <w:rPr>
          <w:b/>
          <w:szCs w:val="24"/>
        </w:rPr>
      </w:pPr>
    </w:p>
    <w:p w14:paraId="33C6EA1B" w14:textId="68A6F897" w:rsidR="001A23F7" w:rsidRPr="00AB2B97" w:rsidRDefault="001A23F7" w:rsidP="00D41CFE">
      <w:pPr>
        <w:spacing w:after="0" w:line="240" w:lineRule="auto"/>
        <w:ind w:firstLine="851"/>
        <w:jc w:val="both"/>
        <w:rPr>
          <w:szCs w:val="24"/>
        </w:rPr>
      </w:pPr>
      <w:r w:rsidRPr="00AB2B97">
        <w:rPr>
          <w:szCs w:val="24"/>
        </w:rPr>
        <w:t xml:space="preserve">5.1. </w:t>
      </w:r>
      <w:r w:rsidR="00AC3151" w:rsidRPr="00AB2B97">
        <w:rPr>
          <w:szCs w:val="24"/>
        </w:rPr>
        <w:t xml:space="preserve">Prekių pristatymo vieta Ukmergės „Šilo“ progimnazija, Miškų g. 45, </w:t>
      </w:r>
      <w:r w:rsidR="00AC3151" w:rsidRPr="00AB2B97">
        <w:rPr>
          <w:rFonts w:eastAsia="Times New Roman"/>
          <w:szCs w:val="20"/>
          <w:lang w:eastAsia="ar-SA"/>
        </w:rPr>
        <w:t xml:space="preserve">Ukmergė, LT-20145. </w:t>
      </w:r>
      <w:r w:rsidRPr="00AB2B97">
        <w:rPr>
          <w:szCs w:val="24"/>
        </w:rPr>
        <w:t>Konkreti prekių pristatymo, apžiūros ir perdavimo Pirkėjui vieta derinama su Pirkėju.</w:t>
      </w:r>
    </w:p>
    <w:p w14:paraId="710FE3D3" w14:textId="061F7AEC" w:rsidR="001A23F7" w:rsidRPr="00AB2B97" w:rsidRDefault="001A23F7" w:rsidP="00D41CFE">
      <w:pPr>
        <w:spacing w:after="0" w:line="240" w:lineRule="auto"/>
        <w:ind w:firstLine="851"/>
        <w:jc w:val="both"/>
        <w:rPr>
          <w:szCs w:val="24"/>
        </w:rPr>
      </w:pPr>
      <w:r w:rsidRPr="00AB2B97">
        <w:rPr>
          <w:szCs w:val="24"/>
        </w:rPr>
        <w:t>5.</w:t>
      </w:r>
      <w:r w:rsidR="00D41CFE" w:rsidRPr="00AB2B97">
        <w:rPr>
          <w:szCs w:val="24"/>
        </w:rPr>
        <w:t>2</w:t>
      </w:r>
      <w:r w:rsidRPr="00AB2B97">
        <w:rPr>
          <w:szCs w:val="24"/>
        </w:rPr>
        <w:t>. Pirkėjas turi teisę pareikšti pretenzijas dėl pateiktos Prekių arba dokumentų neatitikimo Sutartyje nustatytiems reikalavimams. Pretenzija dėl kokybės trūkumų pateikiama rašytine forma.</w:t>
      </w:r>
    </w:p>
    <w:p w14:paraId="09A40393" w14:textId="77777777" w:rsidR="001A23F7" w:rsidRPr="00F30806" w:rsidRDefault="001A23F7" w:rsidP="001A23F7">
      <w:pPr>
        <w:spacing w:after="0" w:line="240" w:lineRule="auto"/>
        <w:ind w:left="720"/>
        <w:jc w:val="both"/>
        <w:rPr>
          <w:szCs w:val="24"/>
          <w:highlight w:val="yellow"/>
        </w:rPr>
      </w:pPr>
    </w:p>
    <w:p w14:paraId="7429E3DC" w14:textId="12D48621" w:rsidR="001A23F7" w:rsidRPr="003A337E" w:rsidRDefault="001A23F7" w:rsidP="002752CF">
      <w:pPr>
        <w:spacing w:after="0" w:line="240" w:lineRule="auto"/>
        <w:jc w:val="center"/>
        <w:rPr>
          <w:b/>
          <w:szCs w:val="24"/>
        </w:rPr>
      </w:pPr>
      <w:r w:rsidRPr="003A337E">
        <w:rPr>
          <w:b/>
          <w:szCs w:val="24"/>
        </w:rPr>
        <w:t xml:space="preserve">VI. </w:t>
      </w:r>
      <w:r w:rsidR="00B86078" w:rsidRPr="003A337E">
        <w:rPr>
          <w:b/>
          <w:szCs w:val="24"/>
        </w:rPr>
        <w:t>SUTARTIES GALIOJIMAS IR TERMINAI</w:t>
      </w:r>
    </w:p>
    <w:p w14:paraId="06175760" w14:textId="77777777" w:rsidR="001A23F7" w:rsidRPr="00F30806" w:rsidRDefault="001A23F7" w:rsidP="001A23F7">
      <w:pPr>
        <w:spacing w:after="0" w:line="240" w:lineRule="auto"/>
        <w:ind w:left="720"/>
        <w:jc w:val="center"/>
        <w:rPr>
          <w:b/>
          <w:szCs w:val="24"/>
          <w:highlight w:val="yellow"/>
        </w:rPr>
      </w:pPr>
    </w:p>
    <w:p w14:paraId="470B7F35" w14:textId="77777777" w:rsidR="00B86078" w:rsidRPr="00AB2B97" w:rsidRDefault="001A23F7" w:rsidP="00AF1F63">
      <w:pPr>
        <w:spacing w:after="0" w:line="240" w:lineRule="auto"/>
        <w:ind w:firstLine="851"/>
        <w:jc w:val="both"/>
        <w:rPr>
          <w:color w:val="FF0000"/>
          <w:szCs w:val="24"/>
        </w:rPr>
      </w:pPr>
      <w:r w:rsidRPr="00AB2B97">
        <w:rPr>
          <w:szCs w:val="24"/>
        </w:rPr>
        <w:t xml:space="preserve">6.1. </w:t>
      </w:r>
      <w:r w:rsidR="00B86078" w:rsidRPr="00AB2B97">
        <w:rPr>
          <w:szCs w:val="24"/>
        </w:rPr>
        <w:t>Sutartis įsigalioja, kai Sutartį pasirašo abi Šalys, ir galioja iki visiško Šalių įsipareigojimų įvykdymo.</w:t>
      </w:r>
    </w:p>
    <w:p w14:paraId="21E0EABB" w14:textId="472C7905" w:rsidR="001A23F7" w:rsidRPr="00AB2B97" w:rsidRDefault="00B86078" w:rsidP="00AF1F63">
      <w:pPr>
        <w:spacing w:after="0" w:line="240" w:lineRule="auto"/>
        <w:ind w:firstLine="851"/>
        <w:jc w:val="both"/>
        <w:rPr>
          <w:color w:val="FF0000"/>
          <w:szCs w:val="24"/>
        </w:rPr>
      </w:pPr>
      <w:r w:rsidRPr="00AB2B97">
        <w:rPr>
          <w:szCs w:val="24"/>
        </w:rPr>
        <w:t xml:space="preserve">6.2. </w:t>
      </w:r>
      <w:r w:rsidR="001A23F7" w:rsidRPr="00AB2B97">
        <w:rPr>
          <w:szCs w:val="24"/>
        </w:rPr>
        <w:t xml:space="preserve">Pardavėjas įsipareigoja pristatyti Prekes Pirkėjui ne vėliau kaip per </w:t>
      </w:r>
      <w:r w:rsidRPr="00AB2B97">
        <w:rPr>
          <w:szCs w:val="24"/>
        </w:rPr>
        <w:t>1 mėnesį</w:t>
      </w:r>
      <w:r w:rsidR="001A23F7" w:rsidRPr="00AB2B97">
        <w:rPr>
          <w:szCs w:val="24"/>
        </w:rPr>
        <w:t xml:space="preserve"> nuo Sutarties </w:t>
      </w:r>
      <w:r w:rsidR="001A23F7" w:rsidRPr="00AB2B97">
        <w:rPr>
          <w:color w:val="000000"/>
          <w:szCs w:val="24"/>
        </w:rPr>
        <w:t xml:space="preserve">pasirašymo dienos. </w:t>
      </w:r>
    </w:p>
    <w:p w14:paraId="4C99D842" w14:textId="77777777" w:rsidR="001A23F7" w:rsidRPr="00AB2B97" w:rsidRDefault="001A23F7" w:rsidP="001A23F7">
      <w:pPr>
        <w:spacing w:after="0" w:line="240" w:lineRule="auto"/>
        <w:rPr>
          <w:b/>
          <w:bCs/>
          <w:szCs w:val="24"/>
        </w:rPr>
      </w:pPr>
    </w:p>
    <w:p w14:paraId="450A2B07" w14:textId="6D26DA07" w:rsidR="001A23F7" w:rsidRPr="00AB2B97" w:rsidRDefault="001A23F7" w:rsidP="002752CF">
      <w:pPr>
        <w:spacing w:after="0" w:line="240" w:lineRule="auto"/>
        <w:jc w:val="center"/>
        <w:rPr>
          <w:b/>
          <w:bCs/>
          <w:szCs w:val="24"/>
        </w:rPr>
      </w:pPr>
      <w:r w:rsidRPr="00AB2B97">
        <w:rPr>
          <w:b/>
          <w:bCs/>
          <w:szCs w:val="24"/>
        </w:rPr>
        <w:lastRenderedPageBreak/>
        <w:t>VII. SUTARTIES NUTRAUKIMO TVARKA, ŠALIŲ ATSAKOMYBĖ</w:t>
      </w:r>
    </w:p>
    <w:p w14:paraId="32217739" w14:textId="77777777" w:rsidR="001A23F7" w:rsidRPr="00AB2B97" w:rsidRDefault="001A23F7" w:rsidP="001A23F7">
      <w:pPr>
        <w:spacing w:after="0" w:line="240" w:lineRule="auto"/>
        <w:ind w:left="720"/>
        <w:jc w:val="center"/>
        <w:rPr>
          <w:b/>
          <w:bCs/>
          <w:szCs w:val="24"/>
        </w:rPr>
      </w:pPr>
    </w:p>
    <w:p w14:paraId="69B40C29" w14:textId="23839E62" w:rsidR="004349E5" w:rsidRPr="00AB2B97" w:rsidRDefault="001A23F7" w:rsidP="00AF1F63">
      <w:pPr>
        <w:spacing w:after="0" w:line="240" w:lineRule="auto"/>
        <w:ind w:firstLine="851"/>
        <w:jc w:val="both"/>
        <w:rPr>
          <w:szCs w:val="24"/>
          <w:lang w:eastAsia="lt-LT"/>
        </w:rPr>
      </w:pPr>
      <w:r w:rsidRPr="00AB2B97">
        <w:rPr>
          <w:szCs w:val="24"/>
        </w:rPr>
        <w:t xml:space="preserve">7.1. </w:t>
      </w:r>
      <w:r w:rsidR="004349E5" w:rsidRPr="00AB2B97">
        <w:t>Jei kuri nors Sutarties Šalis nevykdo arba netinkamai vykdo sutartinius įsipareigojimus, laikoma, kad ji pažeidžia Sutartį</w:t>
      </w:r>
      <w:r w:rsidR="004349E5" w:rsidRPr="00AB2B97">
        <w:rPr>
          <w:szCs w:val="24"/>
          <w:lang w:eastAsia="lt-LT"/>
        </w:rPr>
        <w:t>.</w:t>
      </w:r>
    </w:p>
    <w:p w14:paraId="75C1737B" w14:textId="707F9640" w:rsidR="001A23F7" w:rsidRPr="00AB2B97" w:rsidRDefault="001A23F7" w:rsidP="00AF1F63">
      <w:pPr>
        <w:spacing w:after="0" w:line="240" w:lineRule="auto"/>
        <w:ind w:firstLine="851"/>
        <w:jc w:val="both"/>
        <w:rPr>
          <w:szCs w:val="24"/>
          <w:lang w:eastAsia="lt-LT"/>
        </w:rPr>
      </w:pPr>
      <w:r w:rsidRPr="00AB2B97">
        <w:rPr>
          <w:szCs w:val="24"/>
          <w:lang w:eastAsia="lt-LT"/>
        </w:rPr>
        <w:t xml:space="preserve">7.2. Prievolių įvykdymo užtikrinimas: </w:t>
      </w:r>
    </w:p>
    <w:p w14:paraId="19783032" w14:textId="6E50E61F" w:rsidR="001A23F7" w:rsidRPr="00AB2B97" w:rsidRDefault="001A23F7" w:rsidP="00AF1F63">
      <w:pPr>
        <w:spacing w:after="0" w:line="240" w:lineRule="auto"/>
        <w:ind w:firstLine="851"/>
        <w:jc w:val="both"/>
        <w:rPr>
          <w:szCs w:val="24"/>
          <w:lang w:eastAsia="lt-LT"/>
        </w:rPr>
      </w:pPr>
      <w:r w:rsidRPr="00AB2B97">
        <w:rPr>
          <w:szCs w:val="24"/>
          <w:lang w:eastAsia="lt-LT"/>
        </w:rPr>
        <w:t xml:space="preserve">7.2.1. Jeigu Pardavėjas nepristato Prekių per šios Sutarties 6.1. punkte nurodytą terminą, Pirkėjui pareikalavus, Pardavėjas moka 0,02 proc. delspinigių nuo </w:t>
      </w:r>
      <w:r w:rsidR="00E576D8" w:rsidRPr="00AB2B97">
        <w:rPr>
          <w:szCs w:val="24"/>
          <w:lang w:eastAsia="lt-LT"/>
        </w:rPr>
        <w:t>sutarties</w:t>
      </w:r>
      <w:r w:rsidRPr="00AB2B97">
        <w:rPr>
          <w:szCs w:val="24"/>
          <w:lang w:eastAsia="lt-LT"/>
        </w:rPr>
        <w:t xml:space="preserve"> kainos už kiekvieną uždelstą dieną iki Prekių faktinio pristatymo dienos;</w:t>
      </w:r>
    </w:p>
    <w:p w14:paraId="32DDA10B" w14:textId="1DAA2DCD" w:rsidR="001A23F7" w:rsidRPr="00AB2B97" w:rsidRDefault="001A23F7" w:rsidP="00AF1F63">
      <w:pPr>
        <w:spacing w:after="0" w:line="240" w:lineRule="auto"/>
        <w:ind w:firstLine="851"/>
        <w:jc w:val="both"/>
        <w:rPr>
          <w:szCs w:val="24"/>
          <w:lang w:eastAsia="lt-LT"/>
        </w:rPr>
      </w:pPr>
      <w:r w:rsidRPr="00AB2B97">
        <w:rPr>
          <w:szCs w:val="24"/>
          <w:lang w:eastAsia="lt-LT"/>
        </w:rPr>
        <w:t xml:space="preserve">7.2.2. Jeigu Pirkėjas nesilaiko Sutartyje nustatytų apmokėjimo už Prekes terminų, jis už kiekvieną pavėluotą dieną moka 0,02 proc. dydžio delspinigius nuo </w:t>
      </w:r>
      <w:r w:rsidR="00E576D8" w:rsidRPr="00AB2B97">
        <w:rPr>
          <w:szCs w:val="24"/>
          <w:lang w:eastAsia="lt-LT"/>
        </w:rPr>
        <w:t>sutarties kainos</w:t>
      </w:r>
      <w:r w:rsidRPr="00AB2B97">
        <w:rPr>
          <w:szCs w:val="24"/>
          <w:lang w:eastAsia="lt-LT"/>
        </w:rPr>
        <w:t xml:space="preserve">. </w:t>
      </w:r>
    </w:p>
    <w:p w14:paraId="7B77E348" w14:textId="77777777" w:rsidR="001A23F7" w:rsidRPr="00AB2B97" w:rsidRDefault="001A23F7" w:rsidP="00AF1F63">
      <w:pPr>
        <w:spacing w:after="0" w:line="240" w:lineRule="auto"/>
        <w:ind w:firstLine="851"/>
        <w:jc w:val="both"/>
        <w:rPr>
          <w:szCs w:val="24"/>
          <w:lang w:eastAsia="lt-LT"/>
        </w:rPr>
      </w:pPr>
      <w:r w:rsidRPr="00AB2B97">
        <w:rPr>
          <w:szCs w:val="24"/>
          <w:lang w:eastAsia="lt-LT"/>
        </w:rPr>
        <w:t xml:space="preserve">7.3. Delspinigių sumokėjimas neatleidžia Šalies nuo pareigos atlyginti nuostolius ir nuo Sutarties įsipareigojimų vykdymo. </w:t>
      </w:r>
    </w:p>
    <w:p w14:paraId="19892A38" w14:textId="58BBAD8E" w:rsidR="006E7C43" w:rsidRPr="00AB2B97" w:rsidRDefault="001A23F7" w:rsidP="00AF1F63">
      <w:pPr>
        <w:spacing w:after="0" w:line="240" w:lineRule="auto"/>
        <w:ind w:firstLine="851"/>
        <w:jc w:val="both"/>
        <w:rPr>
          <w:szCs w:val="24"/>
        </w:rPr>
      </w:pPr>
      <w:r w:rsidRPr="00AB2B97">
        <w:rPr>
          <w:szCs w:val="24"/>
          <w:lang w:eastAsia="lt-LT"/>
        </w:rPr>
        <w:t xml:space="preserve">7.4. </w:t>
      </w:r>
      <w:r w:rsidR="006E7C43" w:rsidRPr="00AB2B97">
        <w:rPr>
          <w:szCs w:val="24"/>
        </w:rPr>
        <w:t>Neįvykdžius sutarties, Pardavėjas moka Pirkėjui sutarties vertės dydžio baudą.</w:t>
      </w:r>
    </w:p>
    <w:p w14:paraId="4A930241" w14:textId="3E256AC1" w:rsidR="001A23F7" w:rsidRPr="00AB2B97" w:rsidRDefault="001A23F7" w:rsidP="00AF1F63">
      <w:pPr>
        <w:spacing w:after="0" w:line="240" w:lineRule="auto"/>
        <w:ind w:firstLine="851"/>
        <w:jc w:val="both"/>
        <w:rPr>
          <w:szCs w:val="24"/>
          <w:lang w:eastAsia="lt-LT"/>
        </w:rPr>
      </w:pPr>
      <w:r w:rsidRPr="00AB2B97">
        <w:rPr>
          <w:szCs w:val="24"/>
          <w:lang w:eastAsia="lt-LT"/>
        </w:rPr>
        <w:t xml:space="preserve">7.5. Pardavėjas nedelsdamas raštu privalo informuoti Pirkėją apie bet kurias aplinkybes, kurios trukdo ar gali sutrukdyti Pardavėjui tinkamai vykdyti sutartinius įsipareigojimus. </w:t>
      </w:r>
    </w:p>
    <w:p w14:paraId="04CA6683" w14:textId="77777777" w:rsidR="001A23F7" w:rsidRPr="00AB2B97" w:rsidRDefault="001A23F7" w:rsidP="00AF1F63">
      <w:pPr>
        <w:spacing w:after="0" w:line="240" w:lineRule="auto"/>
        <w:ind w:firstLine="851"/>
        <w:jc w:val="both"/>
        <w:rPr>
          <w:szCs w:val="24"/>
          <w:lang w:eastAsia="lt-LT"/>
        </w:rPr>
      </w:pPr>
      <w:r w:rsidRPr="00AB2B97">
        <w:rPr>
          <w:szCs w:val="24"/>
          <w:lang w:eastAsia="lt-LT"/>
        </w:rPr>
        <w:t>7.6. Sutarties nutraukimo tvarka:</w:t>
      </w:r>
    </w:p>
    <w:p w14:paraId="63CB5C78" w14:textId="77777777" w:rsidR="001A23F7" w:rsidRPr="00AB2B97" w:rsidRDefault="001A23F7" w:rsidP="00AF1F63">
      <w:pPr>
        <w:spacing w:after="0" w:line="240" w:lineRule="auto"/>
        <w:ind w:firstLine="851"/>
        <w:jc w:val="both"/>
        <w:rPr>
          <w:szCs w:val="24"/>
          <w:lang w:eastAsia="lt-LT"/>
        </w:rPr>
      </w:pPr>
      <w:r w:rsidRPr="00AB2B97">
        <w:rPr>
          <w:szCs w:val="24"/>
          <w:lang w:eastAsia="lt-LT"/>
        </w:rPr>
        <w:t>7.6.1. Sutartis gali būti nutraukta rašytiniu Šalių susitarimu.</w:t>
      </w:r>
    </w:p>
    <w:p w14:paraId="0BA7603B" w14:textId="77777777" w:rsidR="001A23F7" w:rsidRPr="00AB2B97" w:rsidRDefault="001A23F7" w:rsidP="00AF1F63">
      <w:pPr>
        <w:spacing w:after="0" w:line="240" w:lineRule="auto"/>
        <w:ind w:firstLine="851"/>
        <w:jc w:val="both"/>
        <w:rPr>
          <w:szCs w:val="24"/>
          <w:lang w:eastAsia="lt-LT"/>
        </w:rPr>
      </w:pPr>
      <w:r w:rsidRPr="00AB2B97">
        <w:rPr>
          <w:szCs w:val="24"/>
          <w:lang w:eastAsia="lt-LT"/>
        </w:rPr>
        <w:t>7.6.2. Pirkėjas turi teisę nutraukti sutartį, įspėjęs Pardavėją prieš 14 kalendorinių dienų šiais atvejais:</w:t>
      </w:r>
    </w:p>
    <w:p w14:paraId="19D5F8B8" w14:textId="1AD3014D" w:rsidR="004152F1" w:rsidRPr="00AB2B97" w:rsidRDefault="001A23F7" w:rsidP="00AF1F63">
      <w:pPr>
        <w:pStyle w:val="Betarp"/>
        <w:ind w:firstLine="851"/>
        <w:jc w:val="both"/>
        <w:rPr>
          <w:rFonts w:ascii="Times New Roman" w:hAnsi="Times New Roman" w:cs="Times New Roman"/>
          <w:szCs w:val="24"/>
        </w:rPr>
      </w:pPr>
      <w:r w:rsidRPr="00AB2B97">
        <w:rPr>
          <w:rFonts w:ascii="Times New Roman" w:hAnsi="Times New Roman" w:cs="Times New Roman"/>
          <w:szCs w:val="24"/>
          <w:lang w:eastAsia="lt-LT"/>
        </w:rPr>
        <w:t xml:space="preserve">7.6.3. </w:t>
      </w:r>
      <w:r w:rsidR="004152F1" w:rsidRPr="00AB2B97">
        <w:rPr>
          <w:rFonts w:ascii="Times New Roman" w:hAnsi="Times New Roman" w:cs="Times New Roman"/>
          <w:szCs w:val="24"/>
        </w:rPr>
        <w:t>kai Pardavėjas per pagrįstai nustatytą laikotarpį neįvykdo pagrįstų Pirkėjo nurodymų atlikti netinkamai įvykdytus arba neįvykdytus sutartinius įsipareigojimus;</w:t>
      </w:r>
    </w:p>
    <w:p w14:paraId="40B35B3F" w14:textId="42EFC98C" w:rsidR="004152F1" w:rsidRPr="00AB2B97" w:rsidRDefault="004152F1" w:rsidP="00AF1F63">
      <w:pPr>
        <w:pStyle w:val="Betarp"/>
        <w:ind w:firstLine="851"/>
        <w:jc w:val="both"/>
        <w:rPr>
          <w:rFonts w:ascii="Times New Roman" w:hAnsi="Times New Roman" w:cs="Times New Roman"/>
          <w:szCs w:val="24"/>
        </w:rPr>
      </w:pPr>
      <w:r w:rsidRPr="00AB2B97">
        <w:rPr>
          <w:rFonts w:ascii="Times New Roman" w:hAnsi="Times New Roman" w:cs="Times New Roman"/>
          <w:szCs w:val="24"/>
        </w:rPr>
        <w:t>7.6.4. kai yra nustatomi esminiai Sutarties pažeidimai, kurie gali turėti neigiamų pasekmių pagrįstiems Pirkėjo interesams ar lūkesčiams;</w:t>
      </w:r>
    </w:p>
    <w:p w14:paraId="2991FE1B" w14:textId="3BC066C4" w:rsidR="001A23F7" w:rsidRPr="00AB2B97" w:rsidRDefault="001A23F7" w:rsidP="00AF1F63">
      <w:pPr>
        <w:spacing w:after="0" w:line="240" w:lineRule="auto"/>
        <w:ind w:firstLine="851"/>
        <w:jc w:val="both"/>
        <w:rPr>
          <w:szCs w:val="24"/>
        </w:rPr>
      </w:pPr>
      <w:r w:rsidRPr="00AB2B97">
        <w:rPr>
          <w:szCs w:val="24"/>
        </w:rPr>
        <w:t>7.6.5. kai Pardavėjas perleidžia sutartį be Pirkėjo leidimo;</w:t>
      </w:r>
    </w:p>
    <w:p w14:paraId="60CE280D" w14:textId="637F3B3D" w:rsidR="001A23F7" w:rsidRPr="00AB2B97" w:rsidRDefault="001A23F7" w:rsidP="00AF1F63">
      <w:pPr>
        <w:tabs>
          <w:tab w:val="left" w:pos="1560"/>
        </w:tabs>
        <w:spacing w:after="0" w:line="240" w:lineRule="auto"/>
        <w:ind w:firstLine="851"/>
        <w:jc w:val="both"/>
        <w:rPr>
          <w:szCs w:val="24"/>
        </w:rPr>
      </w:pPr>
      <w:r w:rsidRPr="00AB2B97">
        <w:rPr>
          <w:szCs w:val="24"/>
        </w:rPr>
        <w:t>7.6.6</w:t>
      </w:r>
      <w:r w:rsidR="00686ABA" w:rsidRPr="00AB2B97">
        <w:rPr>
          <w:szCs w:val="24"/>
        </w:rPr>
        <w:t>.</w:t>
      </w:r>
      <w:r w:rsidRPr="00AB2B97">
        <w:rPr>
          <w:szCs w:val="24"/>
        </w:rPr>
        <w:t xml:space="preserve"> kai Pardavėjas bankrutuoja arba yra likviduojamas, kai sustabdo ūkinę veiklą, arba kai įstatymuose ir kituose teisės aktuose numatyta tvarka susidaro analogiška situacija;</w:t>
      </w:r>
    </w:p>
    <w:p w14:paraId="5FE3572F" w14:textId="23107ADD" w:rsidR="001A23F7" w:rsidRPr="00AB2B97" w:rsidRDefault="001A23F7" w:rsidP="00AF1F63">
      <w:pPr>
        <w:spacing w:after="0" w:line="240" w:lineRule="auto"/>
        <w:ind w:firstLine="851"/>
        <w:jc w:val="both"/>
        <w:rPr>
          <w:szCs w:val="24"/>
        </w:rPr>
      </w:pPr>
      <w:r w:rsidRPr="00AB2B97">
        <w:rPr>
          <w:szCs w:val="24"/>
        </w:rPr>
        <w:t>7.6.7</w:t>
      </w:r>
      <w:r w:rsidR="00686ABA" w:rsidRPr="00AB2B97">
        <w:rPr>
          <w:szCs w:val="24"/>
        </w:rPr>
        <w:t>.</w:t>
      </w:r>
      <w:r w:rsidRPr="00AB2B97">
        <w:rPr>
          <w:szCs w:val="24"/>
        </w:rPr>
        <w:t xml:space="preserve"> kai keičiasi Pardavėjo organizacinė struktūra – juridinis statusas, pobūdis ar valdymo struktūra ir tai gali turėti neigiamos įtakos tinkamam sutarties įvykdymui, išskyrus atvejus, kai dėl šių pasikeitimų keičiama Sutartis;</w:t>
      </w:r>
    </w:p>
    <w:p w14:paraId="6FD0BC1B" w14:textId="33BBDA5D" w:rsidR="001A23F7" w:rsidRPr="00AB2B97" w:rsidRDefault="001A23F7" w:rsidP="00AF1F63">
      <w:pPr>
        <w:spacing w:after="0" w:line="240" w:lineRule="auto"/>
        <w:ind w:firstLine="851"/>
        <w:jc w:val="both"/>
        <w:rPr>
          <w:color w:val="FF0000"/>
          <w:szCs w:val="24"/>
        </w:rPr>
      </w:pPr>
      <w:r w:rsidRPr="00AB2B97">
        <w:rPr>
          <w:szCs w:val="24"/>
        </w:rPr>
        <w:t xml:space="preserve">7.7. Pardavėjas, įspėjęs Pirkėją prieš 14 kalendorinių dienų, gali nutraukti sutartį, jei Pirkėjas nevykdo savo sutartinių įsipareigojimų daugiau kaip </w:t>
      </w:r>
      <w:r w:rsidR="0023693B" w:rsidRPr="00AB2B97">
        <w:rPr>
          <w:szCs w:val="24"/>
        </w:rPr>
        <w:t>6</w:t>
      </w:r>
      <w:r w:rsidRPr="00AB2B97">
        <w:rPr>
          <w:szCs w:val="24"/>
        </w:rPr>
        <w:t xml:space="preserve">0 dienų. </w:t>
      </w:r>
    </w:p>
    <w:p w14:paraId="35CD5983" w14:textId="77777777" w:rsidR="001A23F7" w:rsidRPr="003A337E" w:rsidRDefault="001A23F7" w:rsidP="00AF1F63">
      <w:pPr>
        <w:pStyle w:val="Betarp"/>
        <w:ind w:firstLine="851"/>
        <w:jc w:val="both"/>
        <w:rPr>
          <w:rFonts w:ascii="Times New Roman" w:hAnsi="Times New Roman" w:cs="Times New Roman"/>
          <w:szCs w:val="24"/>
        </w:rPr>
      </w:pPr>
      <w:r w:rsidRPr="003A337E">
        <w:rPr>
          <w:rFonts w:ascii="Times New Roman" w:hAnsi="Times New Roman" w:cs="Times New Roman"/>
          <w:szCs w:val="24"/>
        </w:rPr>
        <w:t>7.8. Civilinė atsakomybė netaikoma teisės aktuose nustatytais nenugalimos jėgos (</w:t>
      </w:r>
      <w:r w:rsidRPr="003A337E">
        <w:rPr>
          <w:rFonts w:ascii="Times New Roman" w:hAnsi="Times New Roman" w:cs="Times New Roman"/>
          <w:i/>
          <w:szCs w:val="24"/>
        </w:rPr>
        <w:t>force majeure</w:t>
      </w:r>
      <w:r w:rsidRPr="003A337E">
        <w:rPr>
          <w:rFonts w:ascii="Times New Roman" w:hAnsi="Times New Roman" w:cs="Times New Roman"/>
          <w:szCs w:val="24"/>
        </w:rPr>
        <w:t>) atvejais.</w:t>
      </w:r>
    </w:p>
    <w:p w14:paraId="21EFBA41" w14:textId="2BE5974E" w:rsidR="001A23F7" w:rsidRPr="003A337E" w:rsidRDefault="001A23F7" w:rsidP="00AF1F63">
      <w:pPr>
        <w:pStyle w:val="Betarp"/>
        <w:ind w:firstLine="851"/>
        <w:jc w:val="both"/>
        <w:rPr>
          <w:rFonts w:ascii="Times New Roman" w:hAnsi="Times New Roman" w:cs="Times New Roman"/>
          <w:szCs w:val="24"/>
        </w:rPr>
      </w:pPr>
      <w:r w:rsidRPr="003A337E">
        <w:rPr>
          <w:rFonts w:ascii="Times New Roman" w:hAnsi="Times New Roman" w:cs="Times New Roman"/>
          <w:szCs w:val="24"/>
        </w:rPr>
        <w:t>7.9. Šalis, prašanti ją atleisti nuo atsakomybės, privalo pranešti kitai Šaliai raštu apie nenugalimos jėgos (</w:t>
      </w:r>
      <w:r w:rsidRPr="003A337E">
        <w:rPr>
          <w:rFonts w:ascii="Times New Roman" w:hAnsi="Times New Roman" w:cs="Times New Roman"/>
          <w:i/>
          <w:szCs w:val="24"/>
        </w:rPr>
        <w:t>force majeure</w:t>
      </w:r>
      <w:r w:rsidRPr="003A337E">
        <w:rPr>
          <w:rFonts w:ascii="Times New Roman" w:hAnsi="Times New Roman" w:cs="Times New Roman"/>
          <w:szCs w:val="24"/>
        </w:rPr>
        <w:t>) aplinkybes nedelsdama, bet ne vėliau kaip per 3 (tris) darbo dienas nuo tokių aplinkybių atsiradimo ar paaiškėjimo, pateikdama įrodymus, kad ji ėmėsi visų pagrįstų atsargumo priemonių ir dėjo visas pastangas, kad sumažintų galimas neigiamas pasekmes, taip pat pranešti galimą įsipareigojimų įvykdymo terminą. Pranešimo taip pat reikalaujama, kai išnyksta įsipareigojimų nevykdymo pagrindas.</w:t>
      </w:r>
    </w:p>
    <w:p w14:paraId="04C903EB" w14:textId="21EA44E2" w:rsidR="001A23F7" w:rsidRPr="003A337E" w:rsidRDefault="001A23F7" w:rsidP="00AF1F63">
      <w:pPr>
        <w:pStyle w:val="Betarp"/>
        <w:ind w:firstLine="851"/>
        <w:jc w:val="both"/>
        <w:rPr>
          <w:rFonts w:ascii="Times New Roman" w:hAnsi="Times New Roman" w:cs="Times New Roman"/>
          <w:szCs w:val="24"/>
        </w:rPr>
      </w:pPr>
      <w:r w:rsidRPr="003A337E">
        <w:rPr>
          <w:rFonts w:ascii="Times New Roman" w:hAnsi="Times New Roman" w:cs="Times New Roman"/>
          <w:szCs w:val="24"/>
        </w:rPr>
        <w:t>7.10. Atsiradus nenugalimos jėgos (</w:t>
      </w:r>
      <w:r w:rsidRPr="003A337E">
        <w:rPr>
          <w:rFonts w:ascii="Times New Roman" w:hAnsi="Times New Roman" w:cs="Times New Roman"/>
          <w:i/>
          <w:szCs w:val="24"/>
        </w:rPr>
        <w:t>force majeure</w:t>
      </w:r>
      <w:r w:rsidRPr="003A337E">
        <w:rPr>
          <w:rFonts w:ascii="Times New Roman" w:hAnsi="Times New Roman" w:cs="Times New Roman"/>
          <w:szCs w:val="24"/>
        </w:rPr>
        <w:t>) veiksniams, kurie tęsiasi ilgiau kaip 60 (šešiasdešimt) kalendorinių dienų, kiekviena Šalis turi teisę vienašališkai nutraukti Sutartį apie tai pranešdama raštu kitai Šaliai. Tokiu atveju, Šalys iki Sutarties nutraukimo dienos privalo visiškai atsiskaityti viena su kita.</w:t>
      </w:r>
    </w:p>
    <w:p w14:paraId="7D1F81BA" w14:textId="40116E28" w:rsidR="001A23F7" w:rsidRPr="003A337E" w:rsidRDefault="001A23F7" w:rsidP="00AC3151">
      <w:pPr>
        <w:spacing w:after="0" w:line="240" w:lineRule="auto"/>
        <w:rPr>
          <w:szCs w:val="24"/>
        </w:rPr>
      </w:pPr>
    </w:p>
    <w:p w14:paraId="77BBD928" w14:textId="77777777" w:rsidR="00AC3151" w:rsidRPr="003A337E" w:rsidRDefault="00AC3151" w:rsidP="00AC3151">
      <w:pPr>
        <w:spacing w:after="0" w:line="240" w:lineRule="auto"/>
        <w:rPr>
          <w:b/>
          <w:szCs w:val="24"/>
        </w:rPr>
      </w:pPr>
    </w:p>
    <w:p w14:paraId="5A45901D" w14:textId="1AB4D7B6" w:rsidR="00AD3E11" w:rsidRPr="003A337E" w:rsidRDefault="001A23F7" w:rsidP="002752CF">
      <w:pPr>
        <w:spacing w:after="0" w:line="240" w:lineRule="auto"/>
        <w:jc w:val="center"/>
        <w:rPr>
          <w:b/>
          <w:szCs w:val="24"/>
        </w:rPr>
      </w:pPr>
      <w:r w:rsidRPr="003A337E">
        <w:rPr>
          <w:b/>
          <w:szCs w:val="24"/>
        </w:rPr>
        <w:t xml:space="preserve">VIII. </w:t>
      </w:r>
      <w:r w:rsidR="00AD3E11" w:rsidRPr="003A337E">
        <w:rPr>
          <w:b/>
          <w:szCs w:val="24"/>
        </w:rPr>
        <w:t>SUBTIEKĖJAI IR SPECIALISTAI</w:t>
      </w:r>
    </w:p>
    <w:p w14:paraId="26C42FF2" w14:textId="4F700DB0" w:rsidR="00AD3E11" w:rsidRPr="00F30806" w:rsidRDefault="00AD3E11" w:rsidP="001A23F7">
      <w:pPr>
        <w:spacing w:after="0" w:line="240" w:lineRule="auto"/>
        <w:ind w:firstLine="720"/>
        <w:jc w:val="center"/>
        <w:rPr>
          <w:b/>
          <w:szCs w:val="24"/>
          <w:highlight w:val="yellow"/>
        </w:rPr>
      </w:pPr>
    </w:p>
    <w:p w14:paraId="152EBC95" w14:textId="5307D5CD" w:rsidR="00AD3E11" w:rsidRPr="003A337E" w:rsidRDefault="00AD3E11" w:rsidP="00686ABA">
      <w:pPr>
        <w:spacing w:after="0" w:line="240" w:lineRule="auto"/>
        <w:ind w:firstLine="851"/>
        <w:contextualSpacing/>
        <w:jc w:val="both"/>
        <w:rPr>
          <w:bCs/>
          <w:szCs w:val="24"/>
        </w:rPr>
      </w:pPr>
      <w:r w:rsidRPr="003A337E">
        <w:rPr>
          <w:bCs/>
          <w:szCs w:val="24"/>
        </w:rPr>
        <w:t xml:space="preserve">8.1. Sudarant pirkimo sutartį, tačiau ne vėliau negu pirkimo sutartis pradedama vykdyti, Pardavėjas įsipareigoja Pirkėjui pranešti pasitelkiamų  subtiekėjų pavadinimus, kontaktinius duomenis ir jų atstovus. Pirkėjas taip pat reikalauja, kad tiekėjas informuotų apie minėtos </w:t>
      </w:r>
      <w:r w:rsidRPr="003A337E">
        <w:rPr>
          <w:bCs/>
          <w:szCs w:val="24"/>
        </w:rPr>
        <w:lastRenderedPageBreak/>
        <w:t>informacijos pasikeitimus visu pirkimo sutarties vykdymo metu, taip pat apie naujus subtiekėjus, kuriuos jis ketina pasitelkti vėliau.</w:t>
      </w:r>
    </w:p>
    <w:p w14:paraId="3D05587A" w14:textId="5D567569" w:rsidR="00AD3E11" w:rsidRPr="003A337E" w:rsidRDefault="00AD3E11" w:rsidP="00686ABA">
      <w:pPr>
        <w:spacing w:after="0" w:line="240" w:lineRule="auto"/>
        <w:ind w:firstLine="851"/>
        <w:contextualSpacing/>
        <w:jc w:val="both"/>
        <w:rPr>
          <w:rFonts w:eastAsia="Arial Unicode MS"/>
          <w:szCs w:val="24"/>
        </w:rPr>
      </w:pPr>
      <w:r w:rsidRPr="003A337E">
        <w:rPr>
          <w:bCs/>
          <w:szCs w:val="24"/>
        </w:rPr>
        <w:t xml:space="preserve">8.2. </w:t>
      </w:r>
      <w:r w:rsidRPr="003A337E">
        <w:rPr>
          <w:rFonts w:eastAsia="Arial Unicode MS"/>
          <w:szCs w:val="24"/>
        </w:rPr>
        <w:t xml:space="preserve">Pardavėjas gali keisti Sutartyje nurodytus subtiekėjus ar specialistus </w:t>
      </w:r>
      <w:r w:rsidRPr="003A337E">
        <w:rPr>
          <w:szCs w:val="24"/>
        </w:rPr>
        <w:t>tik</w:t>
      </w:r>
      <w:r w:rsidRPr="003A337E">
        <w:rPr>
          <w:rFonts w:eastAsia="Arial Unicode MS"/>
          <w:szCs w:val="24"/>
        </w:rPr>
        <w:t xml:space="preserve"> gavęs </w:t>
      </w:r>
      <w:r w:rsidRPr="003A337E">
        <w:rPr>
          <w:szCs w:val="24"/>
        </w:rPr>
        <w:t>Pirkėjo</w:t>
      </w:r>
      <w:r w:rsidRPr="003A337E">
        <w:rPr>
          <w:rFonts w:eastAsia="Arial Unicode MS"/>
          <w:szCs w:val="24"/>
        </w:rPr>
        <w:t xml:space="preserve"> rašytinį sutikimą. </w:t>
      </w:r>
    </w:p>
    <w:p w14:paraId="11200A94" w14:textId="1E61493B" w:rsidR="00AD3E11" w:rsidRPr="003A337E" w:rsidRDefault="00AD3E11" w:rsidP="00686ABA">
      <w:pPr>
        <w:spacing w:after="0" w:line="240" w:lineRule="auto"/>
        <w:ind w:firstLine="851"/>
        <w:contextualSpacing/>
        <w:jc w:val="both"/>
        <w:rPr>
          <w:rFonts w:eastAsia="Arial Unicode MS"/>
          <w:szCs w:val="24"/>
        </w:rPr>
      </w:pPr>
      <w:r w:rsidRPr="003A337E">
        <w:rPr>
          <w:rFonts w:eastAsia="Arial Unicode MS"/>
          <w:szCs w:val="24"/>
        </w:rPr>
        <w:t>8.3. 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w:t>
      </w:r>
    </w:p>
    <w:p w14:paraId="15428378" w14:textId="44D08000" w:rsidR="00AD3E11" w:rsidRPr="003A337E" w:rsidRDefault="00AD3E11" w:rsidP="00686ABA">
      <w:pPr>
        <w:spacing w:after="0" w:line="240" w:lineRule="auto"/>
        <w:ind w:firstLine="851"/>
        <w:contextualSpacing/>
        <w:jc w:val="both"/>
        <w:rPr>
          <w:bCs/>
          <w:szCs w:val="24"/>
        </w:rPr>
      </w:pPr>
      <w:r w:rsidRPr="003A337E">
        <w:rPr>
          <w:rFonts w:eastAsia="Arial Unicode MS"/>
          <w:szCs w:val="24"/>
        </w:rPr>
        <w:t>8.4. Šalims sutikus dėl subtiekėjo ar specialisto pakeitimo ar naujo subtiekėjo pasitelkimo, Šalys raštu sudaro susitarimą dėl subtiekėjo pakeitimo. Šis susitarimas yra neatskiriama Sutarties dalis. Naujas subtiekėjas ar specialistas gali pradėti vykdyti jiems Pardavėjo pavestus įsipareigojimus pagal Sutartį ne anksčiau, nei bus pasirašytas šis susitarimas.</w:t>
      </w:r>
    </w:p>
    <w:p w14:paraId="33BA52CF" w14:textId="1DBF5716" w:rsidR="00AD3E11" w:rsidRPr="003A337E" w:rsidRDefault="00AD3E11" w:rsidP="00686ABA">
      <w:pPr>
        <w:spacing w:after="0" w:line="240" w:lineRule="auto"/>
        <w:ind w:firstLine="851"/>
        <w:contextualSpacing/>
        <w:jc w:val="both"/>
        <w:rPr>
          <w:szCs w:val="24"/>
        </w:rPr>
      </w:pPr>
      <w:r w:rsidRPr="003A337E">
        <w:rPr>
          <w:szCs w:val="24"/>
        </w:rPr>
        <w:t>8.5. Tiesioginis atsiskaitymas su subtiekėjais dėl pirkimo sutarties ypatumų nebus vykdomas.</w:t>
      </w:r>
    </w:p>
    <w:p w14:paraId="18C9EA50" w14:textId="77777777" w:rsidR="00AD3E11" w:rsidRPr="00F30806" w:rsidRDefault="00AD3E11" w:rsidP="001A23F7">
      <w:pPr>
        <w:spacing w:after="0" w:line="240" w:lineRule="auto"/>
        <w:ind w:firstLine="720"/>
        <w:jc w:val="center"/>
        <w:rPr>
          <w:b/>
          <w:szCs w:val="24"/>
          <w:highlight w:val="yellow"/>
        </w:rPr>
      </w:pPr>
    </w:p>
    <w:p w14:paraId="3CC0B548" w14:textId="31043586" w:rsidR="001A23F7" w:rsidRPr="003A337E" w:rsidRDefault="008B51C6" w:rsidP="002752CF">
      <w:pPr>
        <w:spacing w:after="0" w:line="240" w:lineRule="auto"/>
        <w:jc w:val="center"/>
        <w:rPr>
          <w:b/>
          <w:szCs w:val="24"/>
        </w:rPr>
      </w:pPr>
      <w:r w:rsidRPr="003A337E">
        <w:rPr>
          <w:b/>
          <w:szCs w:val="24"/>
        </w:rPr>
        <w:t xml:space="preserve">IX. </w:t>
      </w:r>
      <w:r w:rsidR="001A23F7" w:rsidRPr="003A337E">
        <w:rPr>
          <w:b/>
          <w:szCs w:val="24"/>
        </w:rPr>
        <w:t>KITOS SUTARTIES SĄLYGOS</w:t>
      </w:r>
    </w:p>
    <w:p w14:paraId="47F7569C" w14:textId="77777777" w:rsidR="001A23F7" w:rsidRPr="003A337E" w:rsidRDefault="001A23F7" w:rsidP="001A23F7">
      <w:pPr>
        <w:spacing w:after="0" w:line="240" w:lineRule="auto"/>
        <w:ind w:firstLine="720"/>
        <w:jc w:val="both"/>
        <w:rPr>
          <w:b/>
          <w:szCs w:val="24"/>
        </w:rPr>
      </w:pPr>
    </w:p>
    <w:p w14:paraId="76C27523" w14:textId="52B8D167" w:rsidR="001A23F7" w:rsidRPr="003A337E" w:rsidRDefault="001A149E" w:rsidP="00686ABA">
      <w:pPr>
        <w:spacing w:after="0" w:line="240" w:lineRule="auto"/>
        <w:ind w:firstLine="851"/>
        <w:jc w:val="both"/>
        <w:rPr>
          <w:bCs/>
          <w:color w:val="000000"/>
          <w:szCs w:val="24"/>
        </w:rPr>
      </w:pPr>
      <w:r w:rsidRPr="003A337E">
        <w:rPr>
          <w:bCs/>
          <w:color w:val="000000"/>
          <w:szCs w:val="24"/>
        </w:rPr>
        <w:t>9</w:t>
      </w:r>
      <w:r w:rsidR="001A23F7" w:rsidRPr="003A337E">
        <w:rPr>
          <w:bCs/>
          <w:color w:val="000000"/>
          <w:szCs w:val="24"/>
        </w:rPr>
        <w:t>.1. Sutarties sąlygos Sutarties galiojimo laikotarpiu negali būti keičiamos, išskyrus tokias Sutarties sąlygas, kurias pakeitus nebūtų pažeisti Lietuvos Respublikos viešųjų pirkimų įstatymo 17 straipsnyje nustatyti principai ir tikslai. Tais atvejais, kai Sutarties sąlygų keitimo būtinybės nebuvo įmanoma numatyti rengiant pirkimo sąlygas ir (ar) Sutarties sudarymo metu, gali būti keičiamos tik neesminės Sutarties sąlygos.</w:t>
      </w:r>
    </w:p>
    <w:p w14:paraId="1D14B115" w14:textId="7DE6B943" w:rsidR="001A23F7" w:rsidRPr="003A337E" w:rsidRDefault="001A149E" w:rsidP="00686ABA">
      <w:pPr>
        <w:spacing w:after="0" w:line="240" w:lineRule="auto"/>
        <w:ind w:firstLine="851"/>
        <w:jc w:val="both"/>
        <w:rPr>
          <w:szCs w:val="24"/>
        </w:rPr>
      </w:pPr>
      <w:r w:rsidRPr="003A337E">
        <w:rPr>
          <w:szCs w:val="24"/>
        </w:rPr>
        <w:t>9</w:t>
      </w:r>
      <w:r w:rsidR="001A23F7" w:rsidRPr="003A337E">
        <w:rPr>
          <w:szCs w:val="24"/>
        </w:rPr>
        <w:t>.2. Visi Sutarties Šalių pranešimai, ataskaitos ir kitas susirašinėjimas, vykdant Sutartį, įteikiami Sutarties Šaliai pasirašytinai arba siunčiami paštu ar elektroniniu paštu.</w:t>
      </w:r>
    </w:p>
    <w:p w14:paraId="62E9E555" w14:textId="1625C455" w:rsidR="00A16E79" w:rsidRPr="003A337E" w:rsidRDefault="001A149E" w:rsidP="00686ABA">
      <w:pPr>
        <w:spacing w:after="0" w:line="240" w:lineRule="auto"/>
        <w:ind w:firstLine="851"/>
        <w:jc w:val="both"/>
        <w:rPr>
          <w:rFonts w:eastAsia="Times New Roman"/>
          <w:noProof/>
          <w:szCs w:val="24"/>
        </w:rPr>
      </w:pPr>
      <w:r w:rsidRPr="003A337E">
        <w:rPr>
          <w:szCs w:val="24"/>
        </w:rPr>
        <w:t>9</w:t>
      </w:r>
      <w:r w:rsidR="001A23F7" w:rsidRPr="003A337E">
        <w:rPr>
          <w:szCs w:val="24"/>
        </w:rPr>
        <w:t xml:space="preserve">.3. </w:t>
      </w:r>
      <w:r w:rsidR="00A16E79" w:rsidRPr="003A337E">
        <w:rPr>
          <w:rFonts w:eastAsia="Times New Roman"/>
          <w:noProof/>
          <w:szCs w:val="24"/>
        </w:rPr>
        <w:t>Šalys susitaria, kad pirkimo ir Sutarties vykdymo metu sužinota informacija apie kitą Šalį yra konfidenciali informacija, kuri laikoma paslaptyje, išskyrus tuos atvejus, kai šios informacijos gali būti reikalaujama ar ją privaloma viešai skelbti Lietuvos Respublikos teisės aktų nustatyta tvarka ar ji jau yra viešai žinoma.</w:t>
      </w:r>
    </w:p>
    <w:p w14:paraId="79B1B4E7" w14:textId="34742403" w:rsidR="001A23F7" w:rsidRPr="003A337E" w:rsidRDefault="001A149E" w:rsidP="00686ABA">
      <w:pPr>
        <w:spacing w:after="0" w:line="240" w:lineRule="auto"/>
        <w:ind w:firstLine="851"/>
        <w:jc w:val="both"/>
        <w:rPr>
          <w:bCs/>
          <w:color w:val="000000"/>
          <w:szCs w:val="24"/>
        </w:rPr>
      </w:pPr>
      <w:r w:rsidRPr="003A337E">
        <w:rPr>
          <w:bCs/>
          <w:color w:val="000000"/>
          <w:szCs w:val="24"/>
        </w:rPr>
        <w:t>9</w:t>
      </w:r>
      <w:r w:rsidR="001A23F7" w:rsidRPr="003A337E">
        <w:rPr>
          <w:bCs/>
          <w:color w:val="000000"/>
          <w:szCs w:val="24"/>
        </w:rPr>
        <w:t xml:space="preserve">.4. Nesutarimai tarp Šalių, vykdant Sutarties sąlygas, sprendžiami Šalių derybose, o Šalims </w:t>
      </w:r>
      <w:r w:rsidR="001A23F7" w:rsidRPr="003A337E">
        <w:rPr>
          <w:szCs w:val="24"/>
        </w:rPr>
        <w:t xml:space="preserve">nepavykus susitarti per </w:t>
      </w:r>
      <w:r w:rsidR="00FA0263" w:rsidRPr="003A337E">
        <w:rPr>
          <w:szCs w:val="24"/>
        </w:rPr>
        <w:t>1</w:t>
      </w:r>
      <w:r w:rsidR="001A23F7" w:rsidRPr="003A337E">
        <w:rPr>
          <w:szCs w:val="24"/>
        </w:rPr>
        <w:t>0 (dešimt) darbo dienų</w:t>
      </w:r>
      <w:r w:rsidR="001A23F7" w:rsidRPr="003A337E">
        <w:rPr>
          <w:bCs/>
          <w:color w:val="000000"/>
          <w:szCs w:val="24"/>
        </w:rPr>
        <w:t xml:space="preserve"> – Lietuvos Respublikos teismuose Lietuvos Respublikos įstatymų nustatyta tvarka. </w:t>
      </w:r>
      <w:r w:rsidR="001A23F7" w:rsidRPr="003A337E">
        <w:rPr>
          <w:szCs w:val="24"/>
        </w:rPr>
        <w:t>Teritorinis teismingumas nustatomas pagal Pirkėjo buveinės adresą. Sutarties vykdymui ir aiškinimui taikoma Lietuvos Respublikos teisė.</w:t>
      </w:r>
    </w:p>
    <w:p w14:paraId="3175F4EF" w14:textId="778FA280" w:rsidR="001A23F7" w:rsidRPr="003A337E" w:rsidRDefault="001A149E" w:rsidP="00686ABA">
      <w:pPr>
        <w:spacing w:after="0" w:line="240" w:lineRule="auto"/>
        <w:ind w:firstLine="851"/>
        <w:jc w:val="both"/>
        <w:rPr>
          <w:bCs/>
          <w:color w:val="000000"/>
          <w:szCs w:val="24"/>
        </w:rPr>
      </w:pPr>
      <w:r w:rsidRPr="003A337E">
        <w:rPr>
          <w:bCs/>
          <w:color w:val="000000"/>
          <w:szCs w:val="24"/>
        </w:rPr>
        <w:t>9</w:t>
      </w:r>
      <w:r w:rsidR="001A23F7" w:rsidRPr="003A337E">
        <w:rPr>
          <w:bCs/>
          <w:color w:val="000000"/>
          <w:szCs w:val="24"/>
        </w:rPr>
        <w:t>.5. Visi Šalių įgaliotų atstovų pasirašyti Sutarties priedai, pakeitimai ir papildymai yra neatskiriamos šios Sutarties dalys.</w:t>
      </w:r>
    </w:p>
    <w:p w14:paraId="154247C6" w14:textId="022FB40B" w:rsidR="001A23F7" w:rsidRPr="003A337E" w:rsidRDefault="001A149E" w:rsidP="00686ABA">
      <w:pPr>
        <w:spacing w:after="0" w:line="240" w:lineRule="auto"/>
        <w:ind w:firstLine="851"/>
        <w:jc w:val="both"/>
        <w:rPr>
          <w:bCs/>
          <w:color w:val="000000"/>
          <w:szCs w:val="24"/>
        </w:rPr>
      </w:pPr>
      <w:r w:rsidRPr="003A337E">
        <w:rPr>
          <w:bCs/>
          <w:color w:val="000000"/>
          <w:szCs w:val="24"/>
        </w:rPr>
        <w:t>9</w:t>
      </w:r>
      <w:r w:rsidR="001A23F7" w:rsidRPr="003A337E">
        <w:rPr>
          <w:bCs/>
          <w:color w:val="000000"/>
          <w:szCs w:val="24"/>
        </w:rPr>
        <w:t>.6. Sutartis sudaryta dviem egzemplioriais, turinčiais vienodą juridinę galią, po vieną kiekvienai Šaliai.</w:t>
      </w:r>
    </w:p>
    <w:p w14:paraId="3A168879" w14:textId="674B3C3F" w:rsidR="00820C76" w:rsidRPr="003A337E" w:rsidRDefault="001A149E" w:rsidP="00686ABA">
      <w:pPr>
        <w:spacing w:after="0" w:line="240" w:lineRule="auto"/>
        <w:ind w:firstLine="851"/>
        <w:jc w:val="both"/>
        <w:rPr>
          <w:rFonts w:eastAsia="Times New Roman"/>
          <w:szCs w:val="24"/>
        </w:rPr>
      </w:pPr>
      <w:r w:rsidRPr="003A337E">
        <w:rPr>
          <w:bCs/>
          <w:color w:val="000000"/>
          <w:szCs w:val="24"/>
        </w:rPr>
        <w:t>9</w:t>
      </w:r>
      <w:r w:rsidR="001A23F7" w:rsidRPr="003A337E">
        <w:rPr>
          <w:bCs/>
          <w:color w:val="000000"/>
          <w:szCs w:val="24"/>
        </w:rPr>
        <w:t>.7.</w:t>
      </w:r>
      <w:r w:rsidR="00686ABA" w:rsidRPr="003A337E">
        <w:rPr>
          <w:bCs/>
          <w:color w:val="000000"/>
          <w:szCs w:val="24"/>
        </w:rPr>
        <w:t xml:space="preserve"> </w:t>
      </w:r>
      <w:r w:rsidR="00820C76" w:rsidRPr="003A337E">
        <w:rPr>
          <w:noProof/>
          <w:szCs w:val="24"/>
        </w:rPr>
        <w:t>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r w:rsidR="00820C76" w:rsidRPr="003A337E">
        <w:rPr>
          <w:rFonts w:eastAsia="Times New Roman"/>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3609"/>
        <w:gridCol w:w="3962"/>
      </w:tblGrid>
      <w:tr w:rsidR="00820C76" w:rsidRPr="00F30806" w14:paraId="558148F1" w14:textId="77777777" w:rsidTr="006A4D87">
        <w:tc>
          <w:tcPr>
            <w:tcW w:w="2056" w:type="dxa"/>
            <w:tcBorders>
              <w:top w:val="single" w:sz="4" w:space="0" w:color="auto"/>
              <w:left w:val="single" w:sz="4" w:space="0" w:color="auto"/>
              <w:bottom w:val="single" w:sz="4" w:space="0" w:color="auto"/>
              <w:right w:val="single" w:sz="4" w:space="0" w:color="auto"/>
            </w:tcBorders>
          </w:tcPr>
          <w:p w14:paraId="0D7E6D8A" w14:textId="77777777" w:rsidR="00820C76" w:rsidRPr="00F30806" w:rsidRDefault="00820C76" w:rsidP="006A4D87">
            <w:pPr>
              <w:spacing w:after="0"/>
              <w:jc w:val="both"/>
              <w:rPr>
                <w:rFonts w:eastAsia="Times New Roman"/>
                <w:b/>
                <w:szCs w:val="24"/>
                <w:highlight w:val="yellow"/>
              </w:rPr>
            </w:pPr>
          </w:p>
        </w:tc>
        <w:tc>
          <w:tcPr>
            <w:tcW w:w="3609" w:type="dxa"/>
            <w:tcBorders>
              <w:top w:val="single" w:sz="4" w:space="0" w:color="auto"/>
              <w:left w:val="single" w:sz="4" w:space="0" w:color="auto"/>
              <w:bottom w:val="single" w:sz="4" w:space="0" w:color="auto"/>
              <w:right w:val="single" w:sz="4" w:space="0" w:color="auto"/>
            </w:tcBorders>
            <w:hideMark/>
          </w:tcPr>
          <w:p w14:paraId="463D09F8" w14:textId="5D7AAFDF" w:rsidR="00820C76" w:rsidRPr="003A337E" w:rsidRDefault="00820C76" w:rsidP="006A4D87">
            <w:pPr>
              <w:spacing w:after="0"/>
              <w:jc w:val="both"/>
              <w:rPr>
                <w:rFonts w:eastAsia="Times New Roman"/>
                <w:b/>
                <w:szCs w:val="24"/>
              </w:rPr>
            </w:pPr>
            <w:r w:rsidRPr="003A337E">
              <w:rPr>
                <w:rFonts w:eastAsia="Times New Roman"/>
                <w:b/>
                <w:szCs w:val="24"/>
              </w:rPr>
              <w:t>Pirkėjo atstovas</w:t>
            </w:r>
          </w:p>
        </w:tc>
        <w:tc>
          <w:tcPr>
            <w:tcW w:w="3962" w:type="dxa"/>
            <w:tcBorders>
              <w:top w:val="single" w:sz="4" w:space="0" w:color="auto"/>
              <w:left w:val="single" w:sz="4" w:space="0" w:color="auto"/>
              <w:bottom w:val="single" w:sz="4" w:space="0" w:color="auto"/>
              <w:right w:val="single" w:sz="4" w:space="0" w:color="auto"/>
            </w:tcBorders>
            <w:hideMark/>
          </w:tcPr>
          <w:p w14:paraId="2EB449D5" w14:textId="75EDE271" w:rsidR="00820C76" w:rsidRPr="003A337E" w:rsidRDefault="00820C76" w:rsidP="006A4D87">
            <w:pPr>
              <w:spacing w:after="0" w:line="240" w:lineRule="auto"/>
              <w:rPr>
                <w:rFonts w:eastAsia="Times New Roman"/>
                <w:b/>
                <w:szCs w:val="20"/>
              </w:rPr>
            </w:pPr>
            <w:r w:rsidRPr="003A337E">
              <w:rPr>
                <w:rFonts w:eastAsia="Times New Roman"/>
                <w:b/>
                <w:szCs w:val="20"/>
              </w:rPr>
              <w:t>Pardavėjo atstovas</w:t>
            </w:r>
          </w:p>
        </w:tc>
      </w:tr>
      <w:tr w:rsidR="00820C76" w:rsidRPr="00F30806" w14:paraId="26102125" w14:textId="77777777" w:rsidTr="006A4D87">
        <w:tc>
          <w:tcPr>
            <w:tcW w:w="2056" w:type="dxa"/>
            <w:tcBorders>
              <w:top w:val="single" w:sz="4" w:space="0" w:color="auto"/>
              <w:left w:val="single" w:sz="4" w:space="0" w:color="auto"/>
              <w:bottom w:val="single" w:sz="4" w:space="0" w:color="auto"/>
              <w:right w:val="single" w:sz="4" w:space="0" w:color="auto"/>
            </w:tcBorders>
            <w:hideMark/>
          </w:tcPr>
          <w:p w14:paraId="5BD83A36" w14:textId="77777777" w:rsidR="00820C76" w:rsidRPr="003A337E" w:rsidRDefault="00820C76" w:rsidP="006A4D87">
            <w:pPr>
              <w:spacing w:after="0"/>
              <w:jc w:val="both"/>
              <w:rPr>
                <w:rFonts w:eastAsia="Times New Roman"/>
                <w:szCs w:val="24"/>
              </w:rPr>
            </w:pPr>
            <w:r w:rsidRPr="003A337E">
              <w:rPr>
                <w:rFonts w:eastAsia="Times New Roman"/>
                <w:szCs w:val="24"/>
              </w:rPr>
              <w:t>Vardas, pavardė</w:t>
            </w:r>
          </w:p>
        </w:tc>
        <w:tc>
          <w:tcPr>
            <w:tcW w:w="3609" w:type="dxa"/>
            <w:tcBorders>
              <w:top w:val="single" w:sz="4" w:space="0" w:color="auto"/>
              <w:left w:val="single" w:sz="4" w:space="0" w:color="auto"/>
              <w:bottom w:val="single" w:sz="4" w:space="0" w:color="auto"/>
              <w:right w:val="single" w:sz="4" w:space="0" w:color="auto"/>
            </w:tcBorders>
          </w:tcPr>
          <w:p w14:paraId="113E22B4" w14:textId="77777777" w:rsidR="00820C76" w:rsidRPr="003A337E" w:rsidRDefault="00820C76" w:rsidP="006A4D87">
            <w:pPr>
              <w:suppressAutoHyphens/>
              <w:spacing w:after="0" w:line="240" w:lineRule="auto"/>
              <w:rPr>
                <w:rFonts w:eastAsia="Times New Roman"/>
                <w:szCs w:val="20"/>
              </w:rPr>
            </w:pPr>
            <w:r w:rsidRPr="003A337E">
              <w:rPr>
                <w:rFonts w:eastAsia="Times New Roman"/>
                <w:szCs w:val="20"/>
              </w:rPr>
              <w:t>Stanislovas Grigas</w:t>
            </w:r>
          </w:p>
        </w:tc>
        <w:tc>
          <w:tcPr>
            <w:tcW w:w="3962" w:type="dxa"/>
            <w:tcBorders>
              <w:top w:val="single" w:sz="4" w:space="0" w:color="auto"/>
              <w:left w:val="single" w:sz="4" w:space="0" w:color="auto"/>
              <w:bottom w:val="single" w:sz="4" w:space="0" w:color="auto"/>
              <w:right w:val="single" w:sz="4" w:space="0" w:color="auto"/>
            </w:tcBorders>
          </w:tcPr>
          <w:p w14:paraId="17C61B40" w14:textId="238D8AEC" w:rsidR="00820C76" w:rsidRPr="003A337E" w:rsidRDefault="003A337E" w:rsidP="006A4D87">
            <w:pPr>
              <w:spacing w:after="0" w:line="240" w:lineRule="auto"/>
              <w:rPr>
                <w:rFonts w:eastAsia="Times New Roman"/>
                <w:szCs w:val="20"/>
              </w:rPr>
            </w:pPr>
            <w:r w:rsidRPr="003A337E">
              <w:rPr>
                <w:szCs w:val="20"/>
              </w:rPr>
              <w:t>Vaidas Juteika</w:t>
            </w:r>
          </w:p>
        </w:tc>
      </w:tr>
      <w:tr w:rsidR="00820C76" w:rsidRPr="00F30806" w14:paraId="42466F15" w14:textId="77777777" w:rsidTr="006A4D87">
        <w:tc>
          <w:tcPr>
            <w:tcW w:w="2056" w:type="dxa"/>
            <w:tcBorders>
              <w:top w:val="single" w:sz="4" w:space="0" w:color="auto"/>
              <w:left w:val="single" w:sz="4" w:space="0" w:color="auto"/>
              <w:bottom w:val="single" w:sz="4" w:space="0" w:color="auto"/>
              <w:right w:val="single" w:sz="4" w:space="0" w:color="auto"/>
            </w:tcBorders>
            <w:hideMark/>
          </w:tcPr>
          <w:p w14:paraId="53D45970" w14:textId="77777777" w:rsidR="00820C76" w:rsidRPr="003A337E" w:rsidRDefault="00820C76" w:rsidP="006A4D87">
            <w:pPr>
              <w:spacing w:after="0"/>
              <w:jc w:val="both"/>
              <w:rPr>
                <w:rFonts w:eastAsia="Times New Roman"/>
                <w:szCs w:val="24"/>
              </w:rPr>
            </w:pPr>
            <w:r w:rsidRPr="003A337E">
              <w:rPr>
                <w:rFonts w:eastAsia="Times New Roman"/>
                <w:szCs w:val="24"/>
              </w:rPr>
              <w:t>Adresas</w:t>
            </w:r>
          </w:p>
        </w:tc>
        <w:tc>
          <w:tcPr>
            <w:tcW w:w="3609" w:type="dxa"/>
            <w:tcBorders>
              <w:top w:val="single" w:sz="4" w:space="0" w:color="auto"/>
              <w:left w:val="single" w:sz="4" w:space="0" w:color="auto"/>
              <w:bottom w:val="single" w:sz="4" w:space="0" w:color="auto"/>
              <w:right w:val="single" w:sz="4" w:space="0" w:color="auto"/>
            </w:tcBorders>
          </w:tcPr>
          <w:p w14:paraId="14780517" w14:textId="77777777" w:rsidR="00820C76" w:rsidRPr="003A337E" w:rsidRDefault="00820C76" w:rsidP="006A4D87">
            <w:pPr>
              <w:suppressAutoHyphens/>
              <w:spacing w:after="0" w:line="240" w:lineRule="auto"/>
              <w:rPr>
                <w:rFonts w:eastAsia="Times New Roman"/>
                <w:szCs w:val="20"/>
              </w:rPr>
            </w:pPr>
            <w:r w:rsidRPr="003A337E">
              <w:rPr>
                <w:rFonts w:eastAsia="Times New Roman"/>
                <w:szCs w:val="20"/>
              </w:rPr>
              <w:t>Miškų g. 45, Ukmergė, LT-20145</w:t>
            </w:r>
          </w:p>
        </w:tc>
        <w:tc>
          <w:tcPr>
            <w:tcW w:w="3962" w:type="dxa"/>
            <w:tcBorders>
              <w:top w:val="single" w:sz="4" w:space="0" w:color="auto"/>
              <w:left w:val="single" w:sz="4" w:space="0" w:color="auto"/>
              <w:bottom w:val="single" w:sz="4" w:space="0" w:color="auto"/>
              <w:right w:val="single" w:sz="4" w:space="0" w:color="auto"/>
            </w:tcBorders>
          </w:tcPr>
          <w:p w14:paraId="5B68104E" w14:textId="68309200" w:rsidR="00820C76" w:rsidRPr="00F30806" w:rsidRDefault="003A337E" w:rsidP="006A4D87">
            <w:pPr>
              <w:spacing w:after="0" w:line="240" w:lineRule="auto"/>
              <w:rPr>
                <w:rFonts w:eastAsia="Times New Roman"/>
                <w:szCs w:val="20"/>
                <w:highlight w:val="yellow"/>
              </w:rPr>
            </w:pPr>
            <w:r w:rsidRPr="006E47A6">
              <w:t>Pašilės g. 10, Ukmergė</w:t>
            </w:r>
            <w:r>
              <w:t>,</w:t>
            </w:r>
            <w:r w:rsidRPr="006E47A6">
              <w:t xml:space="preserve"> LT-20194 </w:t>
            </w:r>
          </w:p>
        </w:tc>
      </w:tr>
      <w:tr w:rsidR="00820C76" w:rsidRPr="00F30806" w14:paraId="5776C063" w14:textId="77777777" w:rsidTr="006A4D87">
        <w:tc>
          <w:tcPr>
            <w:tcW w:w="2056" w:type="dxa"/>
            <w:tcBorders>
              <w:top w:val="single" w:sz="4" w:space="0" w:color="auto"/>
              <w:left w:val="single" w:sz="4" w:space="0" w:color="auto"/>
              <w:bottom w:val="single" w:sz="4" w:space="0" w:color="auto"/>
              <w:right w:val="single" w:sz="4" w:space="0" w:color="auto"/>
            </w:tcBorders>
            <w:hideMark/>
          </w:tcPr>
          <w:p w14:paraId="23203DF1" w14:textId="77777777" w:rsidR="00820C76" w:rsidRPr="003A337E" w:rsidRDefault="00820C76" w:rsidP="006A4D87">
            <w:pPr>
              <w:spacing w:after="0"/>
              <w:jc w:val="both"/>
              <w:rPr>
                <w:rFonts w:eastAsia="Times New Roman"/>
                <w:szCs w:val="24"/>
              </w:rPr>
            </w:pPr>
            <w:r w:rsidRPr="003A337E">
              <w:rPr>
                <w:rFonts w:eastAsia="Times New Roman"/>
                <w:szCs w:val="24"/>
              </w:rPr>
              <w:t>Telefonas</w:t>
            </w:r>
          </w:p>
        </w:tc>
        <w:tc>
          <w:tcPr>
            <w:tcW w:w="3609" w:type="dxa"/>
            <w:tcBorders>
              <w:top w:val="single" w:sz="4" w:space="0" w:color="auto"/>
              <w:left w:val="single" w:sz="4" w:space="0" w:color="auto"/>
              <w:bottom w:val="single" w:sz="4" w:space="0" w:color="auto"/>
              <w:right w:val="single" w:sz="4" w:space="0" w:color="auto"/>
            </w:tcBorders>
          </w:tcPr>
          <w:p w14:paraId="26F4FAB4" w14:textId="24ADE55E" w:rsidR="00820C76" w:rsidRPr="003A337E" w:rsidRDefault="003A337E" w:rsidP="006A4D87">
            <w:pPr>
              <w:spacing w:after="0" w:line="240" w:lineRule="auto"/>
              <w:rPr>
                <w:rFonts w:eastAsia="Times New Roman"/>
                <w:szCs w:val="20"/>
              </w:rPr>
            </w:pPr>
            <w:r>
              <w:rPr>
                <w:rFonts w:eastAsia="Times New Roman"/>
                <w:szCs w:val="20"/>
              </w:rPr>
              <w:t>+370</w:t>
            </w:r>
            <w:r w:rsidR="00820C76" w:rsidRPr="003A337E">
              <w:rPr>
                <w:rFonts w:eastAsia="Times New Roman"/>
                <w:szCs w:val="20"/>
              </w:rPr>
              <w:t> 699 93881</w:t>
            </w:r>
          </w:p>
        </w:tc>
        <w:tc>
          <w:tcPr>
            <w:tcW w:w="3962" w:type="dxa"/>
            <w:tcBorders>
              <w:top w:val="single" w:sz="4" w:space="0" w:color="auto"/>
              <w:left w:val="single" w:sz="4" w:space="0" w:color="auto"/>
              <w:bottom w:val="single" w:sz="4" w:space="0" w:color="auto"/>
              <w:right w:val="single" w:sz="4" w:space="0" w:color="auto"/>
            </w:tcBorders>
          </w:tcPr>
          <w:p w14:paraId="1F428F0E" w14:textId="42F24BBB" w:rsidR="00820C76" w:rsidRPr="00F30806" w:rsidRDefault="003A337E" w:rsidP="006A4D87">
            <w:pPr>
              <w:spacing w:after="0" w:line="240" w:lineRule="auto"/>
              <w:rPr>
                <w:rFonts w:eastAsia="Times New Roman"/>
                <w:szCs w:val="20"/>
                <w:highlight w:val="yellow"/>
              </w:rPr>
            </w:pPr>
            <w:r w:rsidRPr="00023A42">
              <w:rPr>
                <w:rFonts w:eastAsia="Times New Roman"/>
              </w:rPr>
              <w:t>+370</w:t>
            </w:r>
            <w:r>
              <w:rPr>
                <w:rFonts w:eastAsia="Times New Roman"/>
              </w:rPr>
              <w:t> </w:t>
            </w:r>
            <w:r w:rsidRPr="00023A42">
              <w:rPr>
                <w:rFonts w:eastAsia="Times New Roman"/>
              </w:rPr>
              <w:t>606</w:t>
            </w:r>
            <w:r>
              <w:rPr>
                <w:rFonts w:eastAsia="Times New Roman"/>
              </w:rPr>
              <w:t xml:space="preserve"> </w:t>
            </w:r>
            <w:r w:rsidRPr="00023A42">
              <w:rPr>
                <w:rFonts w:eastAsia="Times New Roman"/>
              </w:rPr>
              <w:t>49899</w:t>
            </w:r>
          </w:p>
        </w:tc>
      </w:tr>
      <w:tr w:rsidR="00820C76" w:rsidRPr="00F30806" w14:paraId="5242FB52" w14:textId="77777777" w:rsidTr="006A4D87">
        <w:tc>
          <w:tcPr>
            <w:tcW w:w="2056" w:type="dxa"/>
            <w:tcBorders>
              <w:top w:val="single" w:sz="4" w:space="0" w:color="auto"/>
              <w:left w:val="single" w:sz="4" w:space="0" w:color="auto"/>
              <w:bottom w:val="single" w:sz="4" w:space="0" w:color="auto"/>
              <w:right w:val="single" w:sz="4" w:space="0" w:color="auto"/>
            </w:tcBorders>
            <w:hideMark/>
          </w:tcPr>
          <w:p w14:paraId="01BF6791" w14:textId="77777777" w:rsidR="00820C76" w:rsidRPr="003A337E" w:rsidRDefault="00820C76" w:rsidP="006A4D87">
            <w:pPr>
              <w:spacing w:after="0"/>
              <w:jc w:val="both"/>
              <w:rPr>
                <w:rFonts w:eastAsia="Times New Roman"/>
                <w:szCs w:val="24"/>
              </w:rPr>
            </w:pPr>
            <w:r w:rsidRPr="003A337E">
              <w:rPr>
                <w:rFonts w:eastAsia="Times New Roman"/>
                <w:szCs w:val="24"/>
              </w:rPr>
              <w:t>El. paštas</w:t>
            </w:r>
          </w:p>
        </w:tc>
        <w:tc>
          <w:tcPr>
            <w:tcW w:w="3609" w:type="dxa"/>
            <w:tcBorders>
              <w:top w:val="single" w:sz="4" w:space="0" w:color="auto"/>
              <w:left w:val="single" w:sz="4" w:space="0" w:color="auto"/>
              <w:bottom w:val="single" w:sz="4" w:space="0" w:color="auto"/>
              <w:right w:val="single" w:sz="4" w:space="0" w:color="auto"/>
            </w:tcBorders>
          </w:tcPr>
          <w:p w14:paraId="26F4D1BC" w14:textId="77777777" w:rsidR="00820C76" w:rsidRPr="003A337E" w:rsidRDefault="00820C76" w:rsidP="006A4D87">
            <w:pPr>
              <w:spacing w:after="0" w:line="240" w:lineRule="auto"/>
              <w:rPr>
                <w:rFonts w:eastAsia="Times New Roman"/>
                <w:szCs w:val="20"/>
              </w:rPr>
            </w:pPr>
            <w:r w:rsidRPr="003A337E">
              <w:rPr>
                <w:rFonts w:eastAsia="Times New Roman"/>
                <w:szCs w:val="20"/>
              </w:rPr>
              <w:t>rastine@silo.ukmerge.lm.lt</w:t>
            </w:r>
          </w:p>
        </w:tc>
        <w:tc>
          <w:tcPr>
            <w:tcW w:w="3962" w:type="dxa"/>
            <w:tcBorders>
              <w:top w:val="single" w:sz="4" w:space="0" w:color="auto"/>
              <w:left w:val="single" w:sz="4" w:space="0" w:color="auto"/>
              <w:bottom w:val="single" w:sz="4" w:space="0" w:color="auto"/>
              <w:right w:val="single" w:sz="4" w:space="0" w:color="auto"/>
            </w:tcBorders>
          </w:tcPr>
          <w:p w14:paraId="191EEBA6" w14:textId="147DCC3D" w:rsidR="00820C76" w:rsidRPr="00F30806" w:rsidRDefault="003A337E" w:rsidP="006A4D87">
            <w:pPr>
              <w:spacing w:after="0" w:line="240" w:lineRule="auto"/>
              <w:rPr>
                <w:rFonts w:eastAsia="Times New Roman"/>
                <w:szCs w:val="20"/>
                <w:highlight w:val="yellow"/>
              </w:rPr>
            </w:pPr>
            <w:bookmarkStart w:id="0" w:name="_Hlk144723261"/>
            <w:r w:rsidRPr="003A337E">
              <w:t>info@itplasta.lt</w:t>
            </w:r>
            <w:bookmarkEnd w:id="0"/>
          </w:p>
        </w:tc>
      </w:tr>
    </w:tbl>
    <w:p w14:paraId="6EB06595" w14:textId="71F9B705" w:rsidR="00820C76" w:rsidRPr="003A337E" w:rsidRDefault="001A149E" w:rsidP="00820C76">
      <w:pPr>
        <w:spacing w:after="0" w:line="240" w:lineRule="auto"/>
        <w:ind w:firstLine="851"/>
        <w:jc w:val="both"/>
        <w:rPr>
          <w:rFonts w:eastAsia="Times New Roman"/>
          <w:szCs w:val="24"/>
        </w:rPr>
      </w:pPr>
      <w:r w:rsidRPr="003A337E">
        <w:rPr>
          <w:rFonts w:eastAsia="Times New Roman"/>
          <w:szCs w:val="24"/>
        </w:rPr>
        <w:t>9.</w:t>
      </w:r>
      <w:r w:rsidR="00820C76" w:rsidRPr="003A337E">
        <w:rPr>
          <w:rFonts w:eastAsia="Times New Roman"/>
          <w:szCs w:val="24"/>
        </w:rPr>
        <w:t xml:space="preserve">10. Jei pasikeičia Šalies adresas ir/ar kiti duomenys, tokia Šalis turi informuoti kitą Šalį pranešdama ne vėliau, kaip prieš 10 dienų. Jei Šaliai nepavyksta laikytis šių reikalavimų, ji neturi teisės į pretenziją ar atsiliepimą, jei kitos Šalies veiksmai, atlikti remiantis paskutiniais žinomais jai </w:t>
      </w:r>
      <w:r w:rsidR="00820C76" w:rsidRPr="003A337E">
        <w:rPr>
          <w:rFonts w:eastAsia="Times New Roman"/>
          <w:szCs w:val="24"/>
        </w:rPr>
        <w:lastRenderedPageBreak/>
        <w:t>duomenimis, prieštarauja Sutarties sąlygoms arba ji negavo jokio pranešimo, išsiųsto pagal tuos duomenis.</w:t>
      </w:r>
    </w:p>
    <w:p w14:paraId="618F878A" w14:textId="77777777" w:rsidR="001A23F7" w:rsidRPr="00F30806" w:rsidRDefault="001A23F7" w:rsidP="001A23F7">
      <w:pPr>
        <w:spacing w:after="0" w:line="240" w:lineRule="auto"/>
        <w:rPr>
          <w:b/>
          <w:szCs w:val="24"/>
          <w:highlight w:val="yellow"/>
        </w:rPr>
      </w:pPr>
    </w:p>
    <w:p w14:paraId="5A4F94FE" w14:textId="13EF1ED9" w:rsidR="001A23F7" w:rsidRPr="003025B6" w:rsidRDefault="001A23F7" w:rsidP="002752CF">
      <w:pPr>
        <w:spacing w:after="0" w:line="240" w:lineRule="auto"/>
        <w:jc w:val="center"/>
        <w:rPr>
          <w:b/>
          <w:szCs w:val="24"/>
        </w:rPr>
      </w:pPr>
      <w:r w:rsidRPr="003025B6">
        <w:rPr>
          <w:b/>
          <w:szCs w:val="24"/>
        </w:rPr>
        <w:t>X. PRIEDAI</w:t>
      </w:r>
    </w:p>
    <w:p w14:paraId="6880312B" w14:textId="77777777" w:rsidR="002544E3" w:rsidRPr="003025B6" w:rsidRDefault="002544E3" w:rsidP="002544E3">
      <w:pPr>
        <w:spacing w:after="0" w:line="240" w:lineRule="auto"/>
        <w:ind w:firstLine="851"/>
        <w:jc w:val="both"/>
        <w:rPr>
          <w:szCs w:val="24"/>
        </w:rPr>
      </w:pPr>
    </w:p>
    <w:p w14:paraId="7BAC9E42" w14:textId="1744E85A" w:rsidR="002544E3" w:rsidRPr="003025B6" w:rsidRDefault="001A149E" w:rsidP="002544E3">
      <w:pPr>
        <w:spacing w:after="0" w:line="240" w:lineRule="auto"/>
        <w:ind w:firstLine="851"/>
        <w:jc w:val="both"/>
        <w:rPr>
          <w:rFonts w:eastAsia="Times New Roman" w:cstheme="minorBidi"/>
          <w:bCs/>
          <w:noProof/>
          <w:szCs w:val="24"/>
        </w:rPr>
      </w:pPr>
      <w:r w:rsidRPr="003025B6">
        <w:rPr>
          <w:szCs w:val="24"/>
        </w:rPr>
        <w:t>10</w:t>
      </w:r>
      <w:r w:rsidR="001A23F7" w:rsidRPr="003025B6">
        <w:rPr>
          <w:szCs w:val="24"/>
        </w:rPr>
        <w:t xml:space="preserve">.1. </w:t>
      </w:r>
      <w:r w:rsidR="002544E3" w:rsidRPr="003025B6">
        <w:rPr>
          <w:rFonts w:eastAsia="Times New Roman" w:cstheme="minorBidi"/>
          <w:bCs/>
          <w:noProof/>
          <w:szCs w:val="24"/>
        </w:rPr>
        <w:t>Šiame punkte pateikiami Sutartį sudarandys dokumentai,</w:t>
      </w:r>
      <w:r w:rsidR="002544E3" w:rsidRPr="003025B6">
        <w:rPr>
          <w:rFonts w:eastAsia="Times New Roman" w:cstheme="minorBidi"/>
          <w:bCs/>
          <w:color w:val="000000"/>
          <w:szCs w:val="24"/>
          <w:lang w:eastAsia="lt-LT"/>
        </w:rPr>
        <w:t xml:space="preserve"> kurie yra neatskiriama Sutarties dalis</w:t>
      </w:r>
      <w:r w:rsidR="002544E3" w:rsidRPr="003025B6">
        <w:rPr>
          <w:rFonts w:eastAsia="Times New Roman" w:cstheme="minorBidi"/>
          <w:bCs/>
          <w:noProof/>
          <w:szCs w:val="24"/>
        </w:rPr>
        <w:t>:</w:t>
      </w:r>
    </w:p>
    <w:p w14:paraId="3A13C8A3" w14:textId="25A8E491" w:rsidR="001A23F7" w:rsidRPr="003025B6" w:rsidRDefault="001A149E" w:rsidP="005B4906">
      <w:pPr>
        <w:spacing w:after="0" w:line="240" w:lineRule="auto"/>
        <w:ind w:firstLine="851"/>
        <w:rPr>
          <w:szCs w:val="24"/>
        </w:rPr>
      </w:pPr>
      <w:r w:rsidRPr="003025B6">
        <w:rPr>
          <w:szCs w:val="24"/>
        </w:rPr>
        <w:t>10</w:t>
      </w:r>
      <w:r w:rsidR="002544E3" w:rsidRPr="003025B6">
        <w:rPr>
          <w:szCs w:val="24"/>
        </w:rPr>
        <w:t xml:space="preserve">.1.1. </w:t>
      </w:r>
      <w:r w:rsidR="001A23F7" w:rsidRPr="003025B6">
        <w:rPr>
          <w:szCs w:val="24"/>
        </w:rPr>
        <w:t>Priedas Nr.1 -  tiekėjo pasiūlymas.</w:t>
      </w:r>
    </w:p>
    <w:p w14:paraId="2404F26D" w14:textId="4C78B129" w:rsidR="001A23F7" w:rsidRPr="003025B6" w:rsidRDefault="001A149E" w:rsidP="005B4906">
      <w:pPr>
        <w:spacing w:after="0" w:line="240" w:lineRule="auto"/>
        <w:ind w:firstLine="851"/>
        <w:jc w:val="both"/>
        <w:rPr>
          <w:szCs w:val="24"/>
        </w:rPr>
      </w:pPr>
      <w:r w:rsidRPr="003025B6">
        <w:rPr>
          <w:szCs w:val="24"/>
        </w:rPr>
        <w:t>10</w:t>
      </w:r>
      <w:r w:rsidR="001A23F7" w:rsidRPr="003025B6">
        <w:rPr>
          <w:szCs w:val="24"/>
        </w:rPr>
        <w:t>.</w:t>
      </w:r>
      <w:r w:rsidR="002544E3" w:rsidRPr="003025B6">
        <w:rPr>
          <w:szCs w:val="24"/>
        </w:rPr>
        <w:t>1.</w:t>
      </w:r>
      <w:r w:rsidR="001A23F7" w:rsidRPr="003025B6">
        <w:rPr>
          <w:szCs w:val="24"/>
        </w:rPr>
        <w:t>2. Priedas Nr.2 –techninė specifikacija.</w:t>
      </w:r>
    </w:p>
    <w:p w14:paraId="6CD517F0" w14:textId="0784979D" w:rsidR="001A23F7" w:rsidRPr="003025B6" w:rsidRDefault="001A149E" w:rsidP="005B4906">
      <w:pPr>
        <w:spacing w:after="0" w:line="240" w:lineRule="auto"/>
        <w:ind w:firstLine="851"/>
        <w:jc w:val="both"/>
        <w:rPr>
          <w:szCs w:val="24"/>
        </w:rPr>
      </w:pPr>
      <w:r w:rsidRPr="003025B6">
        <w:rPr>
          <w:rFonts w:eastAsia="Times New Roman" w:cstheme="minorBidi"/>
          <w:noProof/>
          <w:spacing w:val="-3"/>
          <w:szCs w:val="24"/>
        </w:rPr>
        <w:t>10</w:t>
      </w:r>
      <w:r w:rsidR="002544E3" w:rsidRPr="003025B6">
        <w:rPr>
          <w:rFonts w:eastAsia="Times New Roman" w:cstheme="minorBidi"/>
          <w:noProof/>
          <w:spacing w:val="-3"/>
          <w:szCs w:val="24"/>
        </w:rPr>
        <w:t>.2. Sutartį sudarantys dokumentai laikomi vienas kitą paaiškinančiais ir papildančiais</w:t>
      </w:r>
    </w:p>
    <w:p w14:paraId="0DFE3EA8" w14:textId="77777777" w:rsidR="002544E3" w:rsidRPr="00F30806" w:rsidRDefault="002544E3" w:rsidP="001A23F7">
      <w:pPr>
        <w:spacing w:after="0" w:line="240" w:lineRule="auto"/>
        <w:ind w:firstLine="720"/>
        <w:jc w:val="center"/>
        <w:rPr>
          <w:b/>
          <w:szCs w:val="24"/>
          <w:highlight w:val="yellow"/>
        </w:rPr>
      </w:pPr>
    </w:p>
    <w:p w14:paraId="1F8EA9C1" w14:textId="77777777" w:rsidR="005B4906" w:rsidRPr="00F30806" w:rsidRDefault="005B4906" w:rsidP="001A23F7">
      <w:pPr>
        <w:spacing w:after="0" w:line="240" w:lineRule="auto"/>
        <w:ind w:firstLine="720"/>
        <w:jc w:val="center"/>
        <w:rPr>
          <w:b/>
          <w:szCs w:val="24"/>
          <w:highlight w:val="yellow"/>
        </w:rPr>
      </w:pPr>
    </w:p>
    <w:p w14:paraId="460431F2" w14:textId="36B02BD7" w:rsidR="001A23F7" w:rsidRPr="003025B6" w:rsidRDefault="001A23F7" w:rsidP="002752CF">
      <w:pPr>
        <w:spacing w:after="0" w:line="240" w:lineRule="auto"/>
        <w:jc w:val="center"/>
        <w:rPr>
          <w:b/>
          <w:szCs w:val="24"/>
        </w:rPr>
      </w:pPr>
      <w:r w:rsidRPr="003025B6">
        <w:rPr>
          <w:b/>
          <w:szCs w:val="24"/>
        </w:rPr>
        <w:t>X</w:t>
      </w:r>
      <w:r w:rsidR="002544E3" w:rsidRPr="003025B6">
        <w:rPr>
          <w:b/>
          <w:szCs w:val="24"/>
        </w:rPr>
        <w:t>I</w:t>
      </w:r>
      <w:r w:rsidRPr="003025B6">
        <w:rPr>
          <w:b/>
          <w:szCs w:val="24"/>
        </w:rPr>
        <w:t xml:space="preserve">. ŠALIŲ REKVIZITAI IR </w:t>
      </w:r>
      <w:r w:rsidR="0091049B" w:rsidRPr="003025B6">
        <w:rPr>
          <w:b/>
          <w:szCs w:val="24"/>
        </w:rPr>
        <w:t>PARAŠAI</w:t>
      </w:r>
    </w:p>
    <w:p w14:paraId="4DF27C28" w14:textId="77777777" w:rsidR="0027168B" w:rsidRPr="00F30806" w:rsidRDefault="0027168B" w:rsidP="0027168B">
      <w:pPr>
        <w:spacing w:after="0" w:line="240" w:lineRule="auto"/>
        <w:rPr>
          <w:rFonts w:eastAsia="Times New Roman"/>
          <w:szCs w:val="20"/>
          <w:highlight w:val="yellow"/>
        </w:rPr>
      </w:pPr>
    </w:p>
    <w:p w14:paraId="59A66F60" w14:textId="77777777" w:rsidR="005B4906" w:rsidRPr="00F30806" w:rsidRDefault="005B4906" w:rsidP="0027168B">
      <w:pPr>
        <w:spacing w:after="0" w:line="240" w:lineRule="auto"/>
        <w:rPr>
          <w:rFonts w:eastAsia="Times New Roman"/>
          <w:b/>
          <w:bCs/>
          <w:szCs w:val="20"/>
          <w:highlight w:val="yellow"/>
        </w:rPr>
      </w:pPr>
    </w:p>
    <w:p w14:paraId="78DC0EBA" w14:textId="3F131200" w:rsidR="0027168B" w:rsidRPr="003025B6" w:rsidRDefault="0027168B" w:rsidP="0027168B">
      <w:pPr>
        <w:spacing w:after="0" w:line="240" w:lineRule="auto"/>
        <w:rPr>
          <w:rFonts w:eastAsia="Times New Roman"/>
          <w:b/>
          <w:bCs/>
          <w:szCs w:val="20"/>
        </w:rPr>
      </w:pPr>
      <w:r w:rsidRPr="003025B6">
        <w:rPr>
          <w:rFonts w:eastAsia="Times New Roman"/>
          <w:b/>
          <w:bCs/>
          <w:szCs w:val="20"/>
        </w:rPr>
        <w:t>PIRKĖJAS</w:t>
      </w:r>
      <w:r w:rsidRPr="003025B6">
        <w:rPr>
          <w:rFonts w:eastAsia="Times New Roman"/>
          <w:b/>
          <w:bCs/>
          <w:szCs w:val="20"/>
        </w:rPr>
        <w:tab/>
      </w:r>
      <w:r w:rsidRPr="003025B6">
        <w:rPr>
          <w:rFonts w:eastAsia="Times New Roman"/>
          <w:b/>
          <w:bCs/>
          <w:szCs w:val="20"/>
        </w:rPr>
        <w:tab/>
      </w:r>
      <w:r w:rsidRPr="003025B6">
        <w:rPr>
          <w:rFonts w:eastAsia="Times New Roman"/>
          <w:b/>
          <w:bCs/>
          <w:szCs w:val="20"/>
        </w:rPr>
        <w:tab/>
      </w:r>
      <w:r w:rsidRPr="003025B6">
        <w:rPr>
          <w:rFonts w:eastAsia="Times New Roman"/>
          <w:b/>
          <w:bCs/>
          <w:szCs w:val="20"/>
        </w:rPr>
        <w:tab/>
        <w:t>PARDAVĖJAS</w:t>
      </w:r>
    </w:p>
    <w:p w14:paraId="2CB579AF" w14:textId="77777777" w:rsidR="003025B6" w:rsidRDefault="0027168B" w:rsidP="005B4906">
      <w:pPr>
        <w:tabs>
          <w:tab w:val="center" w:pos="4819"/>
          <w:tab w:val="left" w:pos="5232"/>
        </w:tabs>
        <w:spacing w:after="0" w:line="240" w:lineRule="auto"/>
        <w:rPr>
          <w:b/>
        </w:rPr>
      </w:pPr>
      <w:r w:rsidRPr="003025B6">
        <w:rPr>
          <w:rFonts w:eastAsia="Times New Roman"/>
          <w:szCs w:val="20"/>
        </w:rPr>
        <w:t>Ukmergės „Šilo“ progimnazija</w:t>
      </w:r>
      <w:r w:rsidR="005B4906" w:rsidRPr="003025B6">
        <w:rPr>
          <w:rFonts w:eastAsia="Times New Roman"/>
          <w:szCs w:val="20"/>
        </w:rPr>
        <w:tab/>
      </w:r>
      <w:r w:rsidR="005B4906" w:rsidRPr="003025B6">
        <w:rPr>
          <w:rFonts w:eastAsia="Times New Roman"/>
          <w:szCs w:val="20"/>
        </w:rPr>
        <w:tab/>
      </w:r>
      <w:r w:rsidR="003025B6" w:rsidRPr="003025B6">
        <w:rPr>
          <w:bCs/>
        </w:rPr>
        <w:t>UAB „IT Plasta“</w:t>
      </w:r>
      <w:r w:rsidR="003025B6" w:rsidRPr="006E47A6">
        <w:rPr>
          <w:b/>
        </w:rPr>
        <w:t xml:space="preserve"> </w:t>
      </w:r>
    </w:p>
    <w:p w14:paraId="2B587FF8" w14:textId="0F21AE65" w:rsidR="0027168B" w:rsidRPr="00F30806" w:rsidRDefault="0027168B" w:rsidP="005B4906">
      <w:pPr>
        <w:tabs>
          <w:tab w:val="center" w:pos="4819"/>
          <w:tab w:val="left" w:pos="5232"/>
        </w:tabs>
        <w:spacing w:after="0" w:line="240" w:lineRule="auto"/>
        <w:rPr>
          <w:rFonts w:eastAsia="Times New Roman"/>
          <w:szCs w:val="24"/>
          <w:highlight w:val="yellow"/>
        </w:rPr>
      </w:pPr>
      <w:r w:rsidRPr="003025B6">
        <w:rPr>
          <w:rFonts w:eastAsia="Times New Roman"/>
          <w:szCs w:val="24"/>
        </w:rPr>
        <w:t xml:space="preserve">Miškų g. 45, LT-20145 </w:t>
      </w:r>
      <w:r w:rsidRPr="003841E6">
        <w:rPr>
          <w:rFonts w:eastAsia="Times New Roman"/>
          <w:szCs w:val="24"/>
        </w:rPr>
        <w:t>Ukmergė</w:t>
      </w:r>
      <w:r w:rsidR="005B4906" w:rsidRPr="003841E6">
        <w:rPr>
          <w:rFonts w:eastAsia="Times New Roman"/>
          <w:szCs w:val="24"/>
        </w:rPr>
        <w:tab/>
      </w:r>
      <w:r w:rsidR="005B4906" w:rsidRPr="003841E6">
        <w:rPr>
          <w:rFonts w:eastAsia="Times New Roman"/>
          <w:szCs w:val="24"/>
        </w:rPr>
        <w:tab/>
      </w:r>
      <w:r w:rsidR="003025B6" w:rsidRPr="003841E6">
        <w:t>Pašilės g. 10</w:t>
      </w:r>
      <w:r w:rsidR="003025B6" w:rsidRPr="006E47A6">
        <w:t>, Ukmergė</w:t>
      </w:r>
      <w:r w:rsidR="003025B6">
        <w:t>,</w:t>
      </w:r>
      <w:r w:rsidR="003025B6" w:rsidRPr="006E47A6">
        <w:t xml:space="preserve"> LT-20194</w:t>
      </w:r>
    </w:p>
    <w:p w14:paraId="605CC59B" w14:textId="77777777" w:rsidR="003025B6" w:rsidRPr="003025B6" w:rsidRDefault="0027168B" w:rsidP="003025B6">
      <w:pPr>
        <w:tabs>
          <w:tab w:val="left" w:pos="5232"/>
        </w:tabs>
        <w:spacing w:after="0" w:line="240" w:lineRule="auto"/>
      </w:pPr>
      <w:proofErr w:type="spellStart"/>
      <w:r w:rsidRPr="003025B6">
        <w:rPr>
          <w:rFonts w:eastAsia="Times New Roman"/>
          <w:szCs w:val="20"/>
        </w:rPr>
        <w:t>Im</w:t>
      </w:r>
      <w:proofErr w:type="spellEnd"/>
      <w:r w:rsidRPr="003025B6">
        <w:rPr>
          <w:rFonts w:eastAsia="Times New Roman"/>
          <w:szCs w:val="20"/>
        </w:rPr>
        <w:t>. k. 190342531</w:t>
      </w:r>
      <w:r w:rsidR="005B4906" w:rsidRPr="003025B6">
        <w:rPr>
          <w:rFonts w:eastAsia="Times New Roman"/>
          <w:szCs w:val="20"/>
        </w:rPr>
        <w:tab/>
        <w:t xml:space="preserve">Įm. k. </w:t>
      </w:r>
      <w:r w:rsidR="003025B6" w:rsidRPr="003025B6">
        <w:t>304425432</w:t>
      </w:r>
    </w:p>
    <w:p w14:paraId="0779D718" w14:textId="69C1CF9F" w:rsidR="0027168B" w:rsidRPr="003025B6" w:rsidRDefault="0027168B" w:rsidP="003025B6">
      <w:pPr>
        <w:tabs>
          <w:tab w:val="left" w:pos="5232"/>
        </w:tabs>
        <w:spacing w:after="0" w:line="240" w:lineRule="auto"/>
        <w:rPr>
          <w:rFonts w:eastAsia="Times New Roman"/>
          <w:szCs w:val="20"/>
        </w:rPr>
      </w:pPr>
      <w:r w:rsidRPr="003025B6">
        <w:rPr>
          <w:rFonts w:eastAsia="Times New Roman"/>
          <w:szCs w:val="20"/>
        </w:rPr>
        <w:t xml:space="preserve">Tel.: </w:t>
      </w:r>
      <w:r w:rsidR="003025B6" w:rsidRPr="003025B6">
        <w:rPr>
          <w:rFonts w:eastAsia="Times New Roman"/>
          <w:szCs w:val="20"/>
        </w:rPr>
        <w:t>+370</w:t>
      </w:r>
      <w:r w:rsidRPr="003025B6">
        <w:rPr>
          <w:rFonts w:eastAsia="Times New Roman"/>
          <w:szCs w:val="20"/>
        </w:rPr>
        <w:t> 340 60004</w:t>
      </w:r>
      <w:r w:rsidR="005B4906" w:rsidRPr="003025B6">
        <w:rPr>
          <w:rFonts w:eastAsia="Times New Roman"/>
          <w:szCs w:val="20"/>
        </w:rPr>
        <w:tab/>
        <w:t xml:space="preserve">Tel.: </w:t>
      </w:r>
      <w:r w:rsidR="003025B6" w:rsidRPr="003025B6">
        <w:rPr>
          <w:rFonts w:eastAsia="Times New Roman"/>
        </w:rPr>
        <w:t>+370 606 49899</w:t>
      </w:r>
    </w:p>
    <w:p w14:paraId="683D792D" w14:textId="70D4C4FB" w:rsidR="0027168B" w:rsidRPr="003841E6" w:rsidRDefault="0027168B" w:rsidP="005B4906">
      <w:pPr>
        <w:tabs>
          <w:tab w:val="left" w:pos="5232"/>
        </w:tabs>
        <w:spacing w:after="0" w:line="240" w:lineRule="auto"/>
        <w:rPr>
          <w:rFonts w:eastAsia="Times New Roman"/>
          <w:szCs w:val="24"/>
        </w:rPr>
      </w:pPr>
      <w:r w:rsidRPr="003841E6">
        <w:rPr>
          <w:rFonts w:eastAsia="Times New Roman"/>
          <w:szCs w:val="20"/>
        </w:rPr>
        <w:t xml:space="preserve">El. paštas: </w:t>
      </w:r>
      <w:hyperlink r:id="rId8" w:history="1">
        <w:r w:rsidRPr="003841E6">
          <w:rPr>
            <w:rStyle w:val="Hipersaitas"/>
            <w:szCs w:val="20"/>
          </w:rPr>
          <w:t>rastine@silo.ukmerge.lm.lt</w:t>
        </w:r>
      </w:hyperlink>
      <w:r w:rsidR="005B4906" w:rsidRPr="003841E6">
        <w:rPr>
          <w:rStyle w:val="Hipersaitas"/>
          <w:szCs w:val="20"/>
        </w:rPr>
        <w:t xml:space="preserve">  </w:t>
      </w:r>
      <w:r w:rsidR="005B4906" w:rsidRPr="003841E6">
        <w:rPr>
          <w:rStyle w:val="Hipersaitas"/>
          <w:szCs w:val="20"/>
          <w:u w:val="none"/>
        </w:rPr>
        <w:t xml:space="preserve">                        </w:t>
      </w:r>
      <w:r w:rsidR="005B4906" w:rsidRPr="003841E6">
        <w:rPr>
          <w:rFonts w:eastAsia="Times New Roman"/>
          <w:szCs w:val="20"/>
        </w:rPr>
        <w:t>El. paštas:</w:t>
      </w:r>
      <w:r w:rsidR="005B4906" w:rsidRPr="003841E6">
        <w:rPr>
          <w:sz w:val="22"/>
        </w:rPr>
        <w:t xml:space="preserve"> </w:t>
      </w:r>
      <w:hyperlink r:id="rId9" w:history="1">
        <w:r w:rsidR="003841E6" w:rsidRPr="003841E6">
          <w:rPr>
            <w:rStyle w:val="Hipersaitas"/>
          </w:rPr>
          <w:t>info@itplasta.lt</w:t>
        </w:r>
      </w:hyperlink>
      <w:r w:rsidR="003841E6" w:rsidRPr="003841E6">
        <w:t xml:space="preserve"> </w:t>
      </w:r>
    </w:p>
    <w:p w14:paraId="195E9BCD" w14:textId="6716B7BB" w:rsidR="0027168B" w:rsidRPr="003841E6" w:rsidRDefault="0027168B" w:rsidP="005B4906">
      <w:pPr>
        <w:tabs>
          <w:tab w:val="left" w:pos="5232"/>
        </w:tabs>
        <w:spacing w:after="0" w:line="240" w:lineRule="auto"/>
        <w:rPr>
          <w:rFonts w:eastAsia="Times New Roman"/>
          <w:bCs/>
          <w:szCs w:val="24"/>
        </w:rPr>
      </w:pPr>
      <w:r w:rsidRPr="003841E6">
        <w:rPr>
          <w:rFonts w:eastAsia="Times New Roman"/>
          <w:szCs w:val="24"/>
        </w:rPr>
        <w:t>AB Šiaulių banko Ukmergės KAS,</w:t>
      </w:r>
      <w:r w:rsidR="005B4906" w:rsidRPr="003841E6">
        <w:rPr>
          <w:rFonts w:eastAsia="Times New Roman"/>
          <w:szCs w:val="24"/>
        </w:rPr>
        <w:tab/>
      </w:r>
      <w:r w:rsidR="005B4906" w:rsidRPr="003841E6">
        <w:rPr>
          <w:bCs/>
          <w:szCs w:val="24"/>
        </w:rPr>
        <w:t xml:space="preserve">PVM mokėtojo kodas </w:t>
      </w:r>
      <w:r w:rsidR="003841E6" w:rsidRPr="003841E6">
        <w:rPr>
          <w:bCs/>
        </w:rPr>
        <w:t>LT100010555814</w:t>
      </w:r>
    </w:p>
    <w:p w14:paraId="5D8BC2E4" w14:textId="48B445B0" w:rsidR="0027168B" w:rsidRPr="003841E6" w:rsidRDefault="0027168B" w:rsidP="005B4906">
      <w:pPr>
        <w:tabs>
          <w:tab w:val="left" w:pos="5232"/>
        </w:tabs>
        <w:spacing w:after="0" w:line="240" w:lineRule="auto"/>
        <w:rPr>
          <w:rFonts w:eastAsia="Times New Roman"/>
          <w:szCs w:val="24"/>
        </w:rPr>
      </w:pPr>
      <w:r w:rsidRPr="003841E6">
        <w:rPr>
          <w:rFonts w:eastAsia="Times New Roman"/>
          <w:szCs w:val="20"/>
        </w:rPr>
        <w:t>Banko kodas, 71800</w:t>
      </w:r>
      <w:r w:rsidR="005B4906" w:rsidRPr="003841E6">
        <w:rPr>
          <w:rFonts w:eastAsia="Times New Roman"/>
          <w:szCs w:val="20"/>
        </w:rPr>
        <w:tab/>
      </w:r>
      <w:r w:rsidR="003841E6" w:rsidRPr="003841E6">
        <w:rPr>
          <w:rFonts w:eastAsia="Times New Roman"/>
        </w:rPr>
        <w:t>SEB</w:t>
      </w:r>
      <w:r w:rsidR="003841E6" w:rsidRPr="003841E6">
        <w:t xml:space="preserve"> AB</w:t>
      </w:r>
      <w:r w:rsidR="003841E6">
        <w:t>,</w:t>
      </w:r>
      <w:r w:rsidR="003841E6" w:rsidRPr="003841E6">
        <w:rPr>
          <w:rFonts w:eastAsia="Times New Roman"/>
          <w:szCs w:val="24"/>
        </w:rPr>
        <w:t xml:space="preserve"> </w:t>
      </w:r>
      <w:r w:rsidR="003841E6">
        <w:rPr>
          <w:rFonts w:eastAsia="Times New Roman"/>
          <w:szCs w:val="24"/>
        </w:rPr>
        <w:t>b</w:t>
      </w:r>
      <w:r w:rsidR="003841E6" w:rsidRPr="003841E6">
        <w:rPr>
          <w:rFonts w:eastAsia="Times New Roman"/>
          <w:szCs w:val="24"/>
        </w:rPr>
        <w:t xml:space="preserve">anko kodas, </w:t>
      </w:r>
      <w:r w:rsidR="003841E6" w:rsidRPr="003841E6">
        <w:t>70440</w:t>
      </w:r>
    </w:p>
    <w:p w14:paraId="55049513" w14:textId="16A2C258" w:rsidR="0027168B" w:rsidRPr="00F30806" w:rsidRDefault="0027168B" w:rsidP="005B4906">
      <w:pPr>
        <w:tabs>
          <w:tab w:val="left" w:pos="5232"/>
        </w:tabs>
        <w:spacing w:after="0" w:line="240" w:lineRule="auto"/>
        <w:rPr>
          <w:rFonts w:eastAsia="Times New Roman"/>
          <w:szCs w:val="24"/>
          <w:highlight w:val="yellow"/>
        </w:rPr>
      </w:pPr>
      <w:r w:rsidRPr="003841E6">
        <w:rPr>
          <w:rFonts w:eastAsia="Times New Roman"/>
          <w:szCs w:val="24"/>
        </w:rPr>
        <w:t>LT49 7182 4000 0014 2649</w:t>
      </w:r>
      <w:r w:rsidR="005B4906" w:rsidRPr="003841E6">
        <w:rPr>
          <w:rFonts w:eastAsia="Times New Roman"/>
          <w:szCs w:val="24"/>
        </w:rPr>
        <w:tab/>
      </w:r>
      <w:r w:rsidR="003841E6" w:rsidRPr="00023A42">
        <w:rPr>
          <w:rFonts w:eastAsia="Times New Roman"/>
        </w:rPr>
        <w:t>LT587044060008130661</w:t>
      </w:r>
    </w:p>
    <w:p w14:paraId="2BD7EFD7" w14:textId="77777777" w:rsidR="0027168B" w:rsidRPr="00F30806" w:rsidRDefault="0027168B" w:rsidP="0027168B">
      <w:pPr>
        <w:spacing w:after="0" w:line="240" w:lineRule="auto"/>
        <w:rPr>
          <w:rFonts w:eastAsia="Times New Roman"/>
          <w:szCs w:val="20"/>
          <w:highlight w:val="yellow"/>
        </w:rPr>
      </w:pPr>
    </w:p>
    <w:p w14:paraId="48AF1A89" w14:textId="4B94BD61" w:rsidR="005B4906" w:rsidRPr="00D32460" w:rsidRDefault="0027168B" w:rsidP="005B4906">
      <w:pPr>
        <w:tabs>
          <w:tab w:val="center" w:pos="4819"/>
        </w:tabs>
        <w:spacing w:after="0" w:line="240" w:lineRule="auto"/>
        <w:rPr>
          <w:rFonts w:eastAsia="Times New Roman"/>
          <w:szCs w:val="20"/>
        </w:rPr>
      </w:pPr>
      <w:r w:rsidRPr="00D32460">
        <w:rPr>
          <w:rFonts w:eastAsia="Times New Roman"/>
          <w:szCs w:val="20"/>
        </w:rPr>
        <w:t xml:space="preserve">Direktorius </w:t>
      </w:r>
      <w:r w:rsidR="005B4906" w:rsidRPr="00D32460">
        <w:rPr>
          <w:rFonts w:eastAsia="Times New Roman"/>
          <w:szCs w:val="20"/>
        </w:rPr>
        <w:tab/>
        <w:t xml:space="preserve">                                  </w:t>
      </w:r>
      <w:r w:rsidR="003841E6" w:rsidRPr="00D32460">
        <w:rPr>
          <w:rFonts w:eastAsia="Times New Roman"/>
          <w:szCs w:val="20"/>
        </w:rPr>
        <w:t>Direktorius</w:t>
      </w:r>
      <w:r w:rsidR="00A35E38" w:rsidRPr="00D32460">
        <w:t xml:space="preserve"> </w:t>
      </w:r>
    </w:p>
    <w:p w14:paraId="1618E133" w14:textId="3EF89EF4" w:rsidR="0027168B" w:rsidRPr="00D32460" w:rsidRDefault="0027168B" w:rsidP="005B4906">
      <w:pPr>
        <w:tabs>
          <w:tab w:val="center" w:pos="4819"/>
        </w:tabs>
        <w:spacing w:after="0" w:line="240" w:lineRule="auto"/>
        <w:rPr>
          <w:rFonts w:eastAsia="Times New Roman"/>
          <w:szCs w:val="20"/>
        </w:rPr>
      </w:pPr>
      <w:r w:rsidRPr="00D32460">
        <w:rPr>
          <w:rFonts w:eastAsia="Times New Roman"/>
          <w:szCs w:val="20"/>
        </w:rPr>
        <w:t>Darius Kaplūnas</w:t>
      </w:r>
      <w:r w:rsidR="005B4906" w:rsidRPr="00D32460">
        <w:rPr>
          <w:rFonts w:eastAsia="Times New Roman"/>
          <w:szCs w:val="20"/>
        </w:rPr>
        <w:t xml:space="preserve">                                                             </w:t>
      </w:r>
      <w:r w:rsidR="003841E6" w:rsidRPr="00D32460">
        <w:rPr>
          <w:rFonts w:eastAsia="Times New Roman"/>
          <w:szCs w:val="20"/>
        </w:rPr>
        <w:t>Vaidas Juteika</w:t>
      </w:r>
      <w:r w:rsidR="005B4906" w:rsidRPr="00D32460">
        <w:rPr>
          <w:rFonts w:eastAsia="Times New Roman"/>
          <w:szCs w:val="20"/>
        </w:rPr>
        <w:t xml:space="preserve">                                                              </w:t>
      </w:r>
    </w:p>
    <w:p w14:paraId="5384300D" w14:textId="77777777" w:rsidR="0027168B" w:rsidRPr="00D32460" w:rsidRDefault="0027168B" w:rsidP="0027168B">
      <w:pPr>
        <w:spacing w:after="0" w:line="240" w:lineRule="auto"/>
        <w:rPr>
          <w:rFonts w:eastAsia="Times New Roman"/>
          <w:szCs w:val="20"/>
        </w:rPr>
      </w:pPr>
    </w:p>
    <w:p w14:paraId="11344A5A" w14:textId="61490C93" w:rsidR="0027168B" w:rsidRPr="00D32460" w:rsidRDefault="0027168B" w:rsidP="0027168B">
      <w:pPr>
        <w:spacing w:after="0" w:line="240" w:lineRule="auto"/>
        <w:rPr>
          <w:rFonts w:eastAsia="Times New Roman"/>
          <w:szCs w:val="20"/>
        </w:rPr>
      </w:pPr>
      <w:r w:rsidRPr="00D32460">
        <w:rPr>
          <w:rFonts w:eastAsia="Times New Roman"/>
          <w:szCs w:val="20"/>
        </w:rPr>
        <w:t>______________________________</w:t>
      </w:r>
      <w:r w:rsidR="005B4906" w:rsidRPr="00D32460">
        <w:rPr>
          <w:rFonts w:eastAsia="Times New Roman"/>
          <w:szCs w:val="20"/>
        </w:rPr>
        <w:t xml:space="preserve">                            _______________________________</w:t>
      </w:r>
    </w:p>
    <w:p w14:paraId="73EDD8AE" w14:textId="52133712" w:rsidR="000735E9" w:rsidRPr="00D32460" w:rsidRDefault="0027168B" w:rsidP="0027168B">
      <w:pPr>
        <w:spacing w:after="0" w:line="240" w:lineRule="auto"/>
        <w:rPr>
          <w:rFonts w:eastAsia="Times New Roman"/>
          <w:szCs w:val="20"/>
        </w:rPr>
      </w:pPr>
      <w:r w:rsidRPr="00D32460">
        <w:rPr>
          <w:rFonts w:eastAsia="Times New Roman"/>
          <w:szCs w:val="20"/>
        </w:rPr>
        <w:t xml:space="preserve">                                                    A.V.</w:t>
      </w:r>
      <w:r w:rsidR="00113E5A" w:rsidRPr="00D32460">
        <w:rPr>
          <w:rFonts w:eastAsia="Times New Roman"/>
          <w:szCs w:val="20"/>
        </w:rPr>
        <w:t xml:space="preserve">                                                                                  A.V.</w:t>
      </w:r>
    </w:p>
    <w:p w14:paraId="46347EB0" w14:textId="66ECF4E9" w:rsidR="00C24348" w:rsidRPr="00D32460" w:rsidRDefault="00C24348" w:rsidP="00C24348">
      <w:pPr>
        <w:rPr>
          <w:rFonts w:eastAsia="Times New Roman"/>
          <w:szCs w:val="20"/>
        </w:rPr>
      </w:pPr>
    </w:p>
    <w:p w14:paraId="2B7C79B8" w14:textId="615650F9" w:rsidR="00C24348" w:rsidRPr="00F30806" w:rsidRDefault="00C24348" w:rsidP="00C24348">
      <w:pPr>
        <w:rPr>
          <w:szCs w:val="24"/>
          <w:highlight w:val="yellow"/>
        </w:rPr>
      </w:pPr>
    </w:p>
    <w:p w14:paraId="476D4516" w14:textId="460034A9" w:rsidR="00C24348" w:rsidRPr="00F30806" w:rsidRDefault="00C24348" w:rsidP="00C24348">
      <w:pPr>
        <w:rPr>
          <w:szCs w:val="24"/>
          <w:highlight w:val="yellow"/>
        </w:rPr>
      </w:pPr>
    </w:p>
    <w:p w14:paraId="54CB48C3" w14:textId="15B34BEA" w:rsidR="00C24348" w:rsidRPr="00F30806" w:rsidRDefault="00C24348" w:rsidP="00C24348">
      <w:pPr>
        <w:rPr>
          <w:szCs w:val="24"/>
          <w:highlight w:val="yellow"/>
        </w:rPr>
      </w:pPr>
    </w:p>
    <w:p w14:paraId="446AC5DC" w14:textId="2864B6A3" w:rsidR="00C24348" w:rsidRPr="00D32460" w:rsidRDefault="00C24348" w:rsidP="002B7584">
      <w:pPr>
        <w:rPr>
          <w:b/>
        </w:rPr>
      </w:pPr>
      <w:r w:rsidRPr="00D32460">
        <w:rPr>
          <w:szCs w:val="24"/>
          <w:lang w:val="en-GB"/>
        </w:rPr>
        <w:tab/>
      </w:r>
      <w:r w:rsidRPr="00D32460">
        <w:rPr>
          <w:szCs w:val="24"/>
          <w:lang w:val="en-GB"/>
        </w:rPr>
        <w:tab/>
      </w:r>
      <w:r w:rsidRPr="00D32460">
        <w:rPr>
          <w:szCs w:val="24"/>
          <w:lang w:val="en-GB"/>
        </w:rPr>
        <w:tab/>
      </w:r>
      <w:r w:rsidRPr="00D32460">
        <w:rPr>
          <w:szCs w:val="24"/>
          <w:lang w:val="en-GB"/>
        </w:rPr>
        <w:tab/>
      </w:r>
      <w:r w:rsidRPr="00D32460">
        <w:rPr>
          <w:szCs w:val="24"/>
          <w:lang w:val="en-GB"/>
        </w:rPr>
        <w:tab/>
      </w:r>
      <w:r w:rsidRPr="00D32460">
        <w:rPr>
          <w:szCs w:val="24"/>
          <w:lang w:val="en-GB"/>
        </w:rPr>
        <w:tab/>
      </w:r>
    </w:p>
    <w:p w14:paraId="7F561858" w14:textId="77777777" w:rsidR="00C24348" w:rsidRPr="00F30806" w:rsidRDefault="00C24348" w:rsidP="00C24348">
      <w:pPr>
        <w:rPr>
          <w:highlight w:val="yellow"/>
        </w:rPr>
      </w:pPr>
    </w:p>
    <w:p w14:paraId="41A8F7D2" w14:textId="77777777" w:rsidR="00C24348" w:rsidRPr="00C24348" w:rsidRDefault="00C24348" w:rsidP="00C24348">
      <w:pPr>
        <w:rPr>
          <w:b/>
          <w:bCs/>
          <w:szCs w:val="24"/>
        </w:rPr>
      </w:pPr>
    </w:p>
    <w:sectPr w:rsidR="00C24348" w:rsidRPr="00C2434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91246"/>
    <w:multiLevelType w:val="hybridMultilevel"/>
    <w:tmpl w:val="702CE4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94B3DEA"/>
    <w:multiLevelType w:val="hybridMultilevel"/>
    <w:tmpl w:val="8640D398"/>
    <w:lvl w:ilvl="0" w:tplc="695EC6D6">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 w15:restartNumberingAfterBreak="0">
    <w:nsid w:val="7FA543DD"/>
    <w:multiLevelType w:val="hybridMultilevel"/>
    <w:tmpl w:val="843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6429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2009848">
    <w:abstractNumId w:val="1"/>
  </w:num>
  <w:num w:numId="3" w16cid:durableId="2136289305">
    <w:abstractNumId w:val="3"/>
  </w:num>
  <w:num w:numId="4" w16cid:durableId="1416248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F7"/>
    <w:rsid w:val="000735E9"/>
    <w:rsid w:val="000B17F9"/>
    <w:rsid w:val="00110D6F"/>
    <w:rsid w:val="00113E5A"/>
    <w:rsid w:val="001154B8"/>
    <w:rsid w:val="001A149E"/>
    <w:rsid w:val="001A23F7"/>
    <w:rsid w:val="001D21E3"/>
    <w:rsid w:val="0023693B"/>
    <w:rsid w:val="0024506E"/>
    <w:rsid w:val="002544E3"/>
    <w:rsid w:val="0027168B"/>
    <w:rsid w:val="002752CF"/>
    <w:rsid w:val="002B7584"/>
    <w:rsid w:val="002B7D02"/>
    <w:rsid w:val="002F4630"/>
    <w:rsid w:val="003025B6"/>
    <w:rsid w:val="003052B8"/>
    <w:rsid w:val="00330162"/>
    <w:rsid w:val="00354323"/>
    <w:rsid w:val="003841E6"/>
    <w:rsid w:val="003A337E"/>
    <w:rsid w:val="004152F1"/>
    <w:rsid w:val="004349E5"/>
    <w:rsid w:val="004F3974"/>
    <w:rsid w:val="005028B1"/>
    <w:rsid w:val="00567227"/>
    <w:rsid w:val="00584926"/>
    <w:rsid w:val="005B467C"/>
    <w:rsid w:val="005B4906"/>
    <w:rsid w:val="005E790C"/>
    <w:rsid w:val="0060042D"/>
    <w:rsid w:val="006360EC"/>
    <w:rsid w:val="00671D30"/>
    <w:rsid w:val="00686ABA"/>
    <w:rsid w:val="006E47A6"/>
    <w:rsid w:val="006E7C43"/>
    <w:rsid w:val="006F57B6"/>
    <w:rsid w:val="00722E65"/>
    <w:rsid w:val="00777D97"/>
    <w:rsid w:val="00813080"/>
    <w:rsid w:val="008146C8"/>
    <w:rsid w:val="00820C76"/>
    <w:rsid w:val="0088514E"/>
    <w:rsid w:val="008B51C6"/>
    <w:rsid w:val="0091049B"/>
    <w:rsid w:val="009B715E"/>
    <w:rsid w:val="009C4F8F"/>
    <w:rsid w:val="00A06D8D"/>
    <w:rsid w:val="00A16E79"/>
    <w:rsid w:val="00A35E38"/>
    <w:rsid w:val="00AB2B97"/>
    <w:rsid w:val="00AC3151"/>
    <w:rsid w:val="00AD3E11"/>
    <w:rsid w:val="00AF1F63"/>
    <w:rsid w:val="00AF253E"/>
    <w:rsid w:val="00B86078"/>
    <w:rsid w:val="00BA1DA4"/>
    <w:rsid w:val="00C24348"/>
    <w:rsid w:val="00C27D10"/>
    <w:rsid w:val="00C43385"/>
    <w:rsid w:val="00C51627"/>
    <w:rsid w:val="00CD0445"/>
    <w:rsid w:val="00D32460"/>
    <w:rsid w:val="00D4014E"/>
    <w:rsid w:val="00D4123C"/>
    <w:rsid w:val="00D41CFE"/>
    <w:rsid w:val="00D5718F"/>
    <w:rsid w:val="00D67544"/>
    <w:rsid w:val="00D76478"/>
    <w:rsid w:val="00E576D8"/>
    <w:rsid w:val="00F30806"/>
    <w:rsid w:val="00F81232"/>
    <w:rsid w:val="00FA0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6D54"/>
  <w15:chartTrackingRefBased/>
  <w15:docId w15:val="{4CC52DC1-08CC-41EF-AE56-F93F01A4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23F7"/>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1A23F7"/>
    <w:pPr>
      <w:keepNext/>
      <w:numPr>
        <w:numId w:val="1"/>
      </w:numPr>
      <w:spacing w:before="360" w:after="360" w:line="240" w:lineRule="auto"/>
      <w:jc w:val="center"/>
      <w:outlineLvl w:val="0"/>
    </w:pPr>
    <w:rPr>
      <w:rFonts w:eastAsia="Times New Roman"/>
      <w:sz w:val="28"/>
      <w:lang w:eastAsia="lt-LT"/>
    </w:rPr>
  </w:style>
  <w:style w:type="paragraph" w:styleId="Antrat2">
    <w:name w:val="heading 2"/>
    <w:aliases w:val="Title Header2"/>
    <w:basedOn w:val="prastasis"/>
    <w:next w:val="prastasis"/>
    <w:link w:val="Antrat2Diagrama"/>
    <w:semiHidden/>
    <w:unhideWhenUsed/>
    <w:qFormat/>
    <w:rsid w:val="001A23F7"/>
    <w:pPr>
      <w:numPr>
        <w:ilvl w:val="1"/>
        <w:numId w:val="1"/>
      </w:numPr>
      <w:spacing w:after="0" w:line="240" w:lineRule="auto"/>
      <w:jc w:val="both"/>
      <w:outlineLvl w:val="1"/>
    </w:pPr>
    <w:rPr>
      <w:rFonts w:eastAsia="Times New Roman"/>
      <w:lang w:eastAsia="lt-LT"/>
    </w:rPr>
  </w:style>
  <w:style w:type="paragraph" w:styleId="Antrat3">
    <w:name w:val="heading 3"/>
    <w:aliases w:val="Section Header3,Sub-Clause Paragraph"/>
    <w:basedOn w:val="prastasis"/>
    <w:next w:val="prastasis"/>
    <w:link w:val="Antrat3Diagrama"/>
    <w:semiHidden/>
    <w:unhideWhenUsed/>
    <w:qFormat/>
    <w:rsid w:val="001A23F7"/>
    <w:pPr>
      <w:keepNext/>
      <w:numPr>
        <w:ilvl w:val="2"/>
        <w:numId w:val="1"/>
      </w:numPr>
      <w:spacing w:after="0" w:line="240" w:lineRule="auto"/>
      <w:jc w:val="both"/>
      <w:outlineLvl w:val="2"/>
    </w:pPr>
    <w:rPr>
      <w:rFonts w:eastAsia="Times New Roman"/>
      <w:lang w:eastAsia="lt-LT"/>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1A23F7"/>
    <w:pPr>
      <w:keepNext/>
      <w:numPr>
        <w:ilvl w:val="3"/>
        <w:numId w:val="1"/>
      </w:numPr>
      <w:spacing w:after="0" w:line="240" w:lineRule="auto"/>
      <w:outlineLvl w:val="3"/>
    </w:pPr>
    <w:rPr>
      <w:rFonts w:eastAsia="Times New Roman"/>
      <w:sz w:val="44"/>
      <w:lang w:eastAsia="lt-LT"/>
    </w:rPr>
  </w:style>
  <w:style w:type="paragraph" w:styleId="Antrat5">
    <w:name w:val="heading 5"/>
    <w:basedOn w:val="prastasis"/>
    <w:next w:val="prastasis"/>
    <w:link w:val="Antrat5Diagrama"/>
    <w:semiHidden/>
    <w:unhideWhenUsed/>
    <w:qFormat/>
    <w:rsid w:val="001A23F7"/>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semiHidden/>
    <w:unhideWhenUsed/>
    <w:qFormat/>
    <w:rsid w:val="001A23F7"/>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semiHidden/>
    <w:unhideWhenUsed/>
    <w:qFormat/>
    <w:rsid w:val="001A23F7"/>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semiHidden/>
    <w:unhideWhenUsed/>
    <w:qFormat/>
    <w:rsid w:val="001A23F7"/>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semiHidden/>
    <w:unhideWhenUsed/>
    <w:qFormat/>
    <w:rsid w:val="001A23F7"/>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A23F7"/>
    <w:rPr>
      <w:rFonts w:ascii="Times New Roman" w:eastAsia="Times New Roman" w:hAnsi="Times New Roman" w:cs="Times New Roman"/>
      <w:sz w:val="28"/>
      <w:lang w:eastAsia="lt-LT"/>
    </w:rPr>
  </w:style>
  <w:style w:type="character" w:customStyle="1" w:styleId="Antrat2Diagrama">
    <w:name w:val="Antraštė 2 Diagrama"/>
    <w:aliases w:val="Title Header2 Diagrama"/>
    <w:basedOn w:val="Numatytasispastraiposriftas"/>
    <w:link w:val="Antrat2"/>
    <w:semiHidden/>
    <w:rsid w:val="001A23F7"/>
    <w:rPr>
      <w:rFonts w:ascii="Times New Roman" w:eastAsia="Times New Roman" w:hAnsi="Times New Roman" w:cs="Times New Roman"/>
      <w:sz w:val="24"/>
      <w:lang w:eastAsia="lt-LT"/>
    </w:rPr>
  </w:style>
  <w:style w:type="character" w:customStyle="1" w:styleId="Antrat3Diagrama">
    <w:name w:val="Antraštė 3 Diagrama"/>
    <w:aliases w:val="Section Header3 Diagrama,Sub-Clause Paragraph Diagrama"/>
    <w:basedOn w:val="Numatytasispastraiposriftas"/>
    <w:link w:val="Antrat3"/>
    <w:semiHidden/>
    <w:rsid w:val="001A23F7"/>
    <w:rPr>
      <w:rFonts w:ascii="Times New Roman" w:eastAsia="Times New Roman" w:hAnsi="Times New Roman" w:cs="Times New Roman"/>
      <w:sz w:val="24"/>
      <w:lang w:eastAsia="lt-LT"/>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1A23F7"/>
    <w:rPr>
      <w:rFonts w:ascii="Times New Roman" w:eastAsia="Times New Roman" w:hAnsi="Times New Roman" w:cs="Times New Roman"/>
      <w:sz w:val="44"/>
      <w:lang w:eastAsia="lt-LT"/>
    </w:rPr>
  </w:style>
  <w:style w:type="character" w:customStyle="1" w:styleId="Antrat5Diagrama">
    <w:name w:val="Antraštė 5 Diagrama"/>
    <w:basedOn w:val="Numatytasispastraiposriftas"/>
    <w:link w:val="Antrat5"/>
    <w:semiHidden/>
    <w:rsid w:val="001A23F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1A23F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1A23F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1A23F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1A23F7"/>
    <w:rPr>
      <w:rFonts w:ascii="Times New Roman" w:eastAsia="Times New Roman" w:hAnsi="Times New Roman" w:cs="Times New Roman"/>
      <w:sz w:val="40"/>
      <w:szCs w:val="20"/>
      <w:lang w:eastAsia="lt-LT"/>
    </w:rPr>
  </w:style>
  <w:style w:type="character" w:styleId="Hipersaitas">
    <w:name w:val="Hyperlink"/>
    <w:aliases w:val="Alna"/>
    <w:uiPriority w:val="99"/>
    <w:unhideWhenUsed/>
    <w:rsid w:val="001A23F7"/>
    <w:rPr>
      <w:color w:val="0000FF"/>
      <w:u w:val="single"/>
    </w:rPr>
  </w:style>
  <w:style w:type="paragraph" w:styleId="Antrats">
    <w:name w:val="header"/>
    <w:basedOn w:val="prastasis"/>
    <w:link w:val="AntratsDiagrama"/>
    <w:uiPriority w:val="99"/>
    <w:semiHidden/>
    <w:unhideWhenUsed/>
    <w:rsid w:val="001A23F7"/>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semiHidden/>
    <w:rsid w:val="001A23F7"/>
    <w:rPr>
      <w:rFonts w:ascii="Times New Roman" w:eastAsia="Times New Roman" w:hAnsi="Times New Roman" w:cs="Times New Roman"/>
      <w:sz w:val="24"/>
      <w:szCs w:val="20"/>
      <w:lang w:eastAsia="lt-LT"/>
    </w:rPr>
  </w:style>
  <w:style w:type="character" w:customStyle="1" w:styleId="PagrindinistekstasDiagrama">
    <w:name w:val="Pagrindinis tekstas Diagrama"/>
    <w:aliases w:val="Diagrama Diagrama,Char Char Char Diagrama Diagrama Diagrama Diagrama Diagrama Diagrama,Char Char Char Diagrama Diagrama Diagrama Diagrama Diagrama Diagrama Diagrama Diagrama Diagrama Diagrama Diagrama,body text Diagrama"/>
    <w:basedOn w:val="Numatytasispastraiposriftas"/>
    <w:link w:val="Pagrindinistekstas"/>
    <w:semiHidden/>
    <w:locked/>
    <w:rsid w:val="001A23F7"/>
    <w:rPr>
      <w:rFonts w:ascii="Calibri" w:hAnsi="Calibri" w:cs="Calibri"/>
      <w:sz w:val="24"/>
    </w:rPr>
  </w:style>
  <w:style w:type="paragraph" w:styleId="Pagrindinistekstas">
    <w:name w:val="Body Text"/>
    <w:aliases w:val="Diagrama,Char Char Char Diagrama Diagrama Diagrama Diagrama Diagrama,Char Char Char Diagrama Diagrama Diagrama Diagrama Diagrama Diagrama Diagrama Diagrama Diagrama Diagrama,body text,contents,bt,b"/>
    <w:basedOn w:val="prastasis"/>
    <w:link w:val="PagrindinistekstasDiagrama"/>
    <w:semiHidden/>
    <w:unhideWhenUsed/>
    <w:qFormat/>
    <w:rsid w:val="001A23F7"/>
    <w:pPr>
      <w:spacing w:after="120"/>
    </w:pPr>
    <w:rPr>
      <w:rFonts w:ascii="Calibri" w:eastAsiaTheme="minorHAnsi" w:hAnsi="Calibri" w:cs="Calibri"/>
    </w:rPr>
  </w:style>
  <w:style w:type="character" w:customStyle="1" w:styleId="PagrindinistekstasDiagrama1">
    <w:name w:val="Pagrindinis tekstas Diagrama1"/>
    <w:basedOn w:val="Numatytasispastraiposriftas"/>
    <w:uiPriority w:val="99"/>
    <w:semiHidden/>
    <w:rsid w:val="001A23F7"/>
    <w:rPr>
      <w:rFonts w:ascii="Times New Roman" w:eastAsia="Calibri" w:hAnsi="Times New Roman" w:cs="Times New Roman"/>
      <w:sz w:val="24"/>
    </w:rPr>
  </w:style>
  <w:style w:type="paragraph" w:styleId="Pagrindinistekstas2">
    <w:name w:val="Body Text 2"/>
    <w:basedOn w:val="prastasis"/>
    <w:link w:val="Pagrindinistekstas2Diagrama"/>
    <w:uiPriority w:val="99"/>
    <w:semiHidden/>
    <w:unhideWhenUsed/>
    <w:rsid w:val="001A23F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A23F7"/>
    <w:rPr>
      <w:rFonts w:ascii="Times New Roman" w:eastAsia="Calibri" w:hAnsi="Times New Roman" w:cs="Times New Roman"/>
      <w:sz w:val="24"/>
    </w:rPr>
  </w:style>
  <w:style w:type="paragraph" w:styleId="Pagrindiniotekstotrauka2">
    <w:name w:val="Body Text Indent 2"/>
    <w:basedOn w:val="prastasis"/>
    <w:link w:val="Pagrindiniotekstotrauka2Diagrama"/>
    <w:uiPriority w:val="99"/>
    <w:semiHidden/>
    <w:unhideWhenUsed/>
    <w:rsid w:val="001A23F7"/>
    <w:pPr>
      <w:suppressAutoHyphens/>
      <w:spacing w:after="120" w:line="480" w:lineRule="auto"/>
      <w:ind w:left="283"/>
    </w:pPr>
    <w:rPr>
      <w:rFonts w:eastAsia="Times New Roman"/>
      <w:sz w:val="20"/>
      <w:szCs w:val="20"/>
    </w:rPr>
  </w:style>
  <w:style w:type="character" w:customStyle="1" w:styleId="Pagrindiniotekstotrauka2Diagrama">
    <w:name w:val="Pagrindinio teksto įtrauka 2 Diagrama"/>
    <w:basedOn w:val="Numatytasispastraiposriftas"/>
    <w:link w:val="Pagrindiniotekstotrauka2"/>
    <w:uiPriority w:val="99"/>
    <w:semiHidden/>
    <w:rsid w:val="001A23F7"/>
    <w:rPr>
      <w:rFonts w:ascii="Times New Roman" w:eastAsia="Times New Roman" w:hAnsi="Times New Roman" w:cs="Times New Roman"/>
      <w:sz w:val="20"/>
      <w:szCs w:val="20"/>
    </w:rPr>
  </w:style>
  <w:style w:type="character" w:customStyle="1" w:styleId="BetarpDiagrama">
    <w:name w:val="Be tarpų Diagrama"/>
    <w:link w:val="Betarp"/>
    <w:uiPriority w:val="1"/>
    <w:locked/>
    <w:rsid w:val="001A23F7"/>
    <w:rPr>
      <w:sz w:val="24"/>
    </w:rPr>
  </w:style>
  <w:style w:type="paragraph" w:styleId="Betarp">
    <w:name w:val="No Spacing"/>
    <w:link w:val="BetarpDiagrama"/>
    <w:uiPriority w:val="1"/>
    <w:qFormat/>
    <w:rsid w:val="001A23F7"/>
    <w:pPr>
      <w:spacing w:after="0" w:line="240" w:lineRule="auto"/>
    </w:pPr>
    <w:rPr>
      <w:sz w:val="24"/>
    </w:rPr>
  </w:style>
  <w:style w:type="character" w:styleId="Neapdorotaspaminjimas">
    <w:name w:val="Unresolved Mention"/>
    <w:basedOn w:val="Numatytasispastraiposriftas"/>
    <w:uiPriority w:val="99"/>
    <w:semiHidden/>
    <w:unhideWhenUsed/>
    <w:rsid w:val="00384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4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silo.ukmerge.lm.lt"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itplas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9011</Words>
  <Characters>5137</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Karpovienė</dc:creator>
  <cp:keywords/>
  <dc:description/>
  <cp:lastModifiedBy>DARIUS KAPLŪNAS</cp:lastModifiedBy>
  <cp:revision>3</cp:revision>
  <cp:lastPrinted>2022-05-03T09:31:00Z</cp:lastPrinted>
  <dcterms:created xsi:type="dcterms:W3CDTF">2023-10-04T09:16:00Z</dcterms:created>
  <dcterms:modified xsi:type="dcterms:W3CDTF">2023-10-04T09:17:00Z</dcterms:modified>
</cp:coreProperties>
</file>