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3D45E" w14:textId="77777777" w:rsidR="00B71A27" w:rsidRPr="0095086A" w:rsidRDefault="00B71A27" w:rsidP="0095086A">
      <w:pPr>
        <w:spacing w:after="0" w:line="240" w:lineRule="auto"/>
        <w:ind w:left="8364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371"/>
      </w:tblGrid>
      <w:tr w:rsidR="007D2F72" w:rsidRPr="00E042C0" w14:paraId="4567CBB1" w14:textId="77777777" w:rsidTr="007C77AC">
        <w:trPr>
          <w:trHeight w:val="429"/>
          <w:jc w:val="center"/>
        </w:trPr>
        <w:tc>
          <w:tcPr>
            <w:tcW w:w="7371" w:type="dxa"/>
          </w:tcPr>
          <w:p w14:paraId="7A27013F" w14:textId="77777777" w:rsidR="007C77AC" w:rsidRPr="00E042C0" w:rsidRDefault="00B83EA9" w:rsidP="00064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PREKIŲ 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VIEŠOJO PIRKIMO</w:t>
            </w:r>
            <w:r w:rsidR="00A306CD"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="007D2F72" w:rsidRPr="00E042C0">
              <w:rPr>
                <w:rFonts w:ascii="Times New Roman" w:hAnsi="Times New Roman" w:cs="Times New Roman"/>
                <w:b/>
                <w:lang w:val="lt-LT"/>
              </w:rPr>
              <w:t>PARDAVIMO SUTARTIS</w:t>
            </w:r>
            <w:r w:rsidR="00AE7172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</w:p>
        </w:tc>
      </w:tr>
    </w:tbl>
    <w:p w14:paraId="39FE1E3E" w14:textId="77777777" w:rsidR="00B83EA9" w:rsidRPr="00E042C0" w:rsidRDefault="00B83EA9" w:rsidP="005075B1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E042C0">
        <w:rPr>
          <w:rFonts w:ascii="Times New Roman" w:hAnsi="Times New Roman" w:cs="Times New Roman"/>
          <w:lang w:val="lt-LT"/>
        </w:rPr>
        <w:t>20__ m._______________ d.</w:t>
      </w:r>
    </w:p>
    <w:p w14:paraId="64DAFB4D" w14:textId="77777777" w:rsidR="007D2F72" w:rsidRDefault="00B83EA9" w:rsidP="005075B1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E042C0">
        <w:rPr>
          <w:rFonts w:ascii="Times New Roman" w:hAnsi="Times New Roman" w:cs="Times New Roman"/>
          <w:lang w:val="lt-LT"/>
        </w:rPr>
        <w:t>Vilnius</w:t>
      </w:r>
    </w:p>
    <w:p w14:paraId="3FE79D74" w14:textId="77777777" w:rsidR="005F26C9" w:rsidRPr="00E042C0" w:rsidRDefault="005F26C9" w:rsidP="005075B1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4"/>
        <w:gridCol w:w="5815"/>
      </w:tblGrid>
      <w:tr w:rsidR="007D2F72" w:rsidRPr="00E042C0" w14:paraId="3E491EA9" w14:textId="77777777" w:rsidTr="005075B1">
        <w:trPr>
          <w:trHeight w:val="194"/>
        </w:trPr>
        <w:tc>
          <w:tcPr>
            <w:tcW w:w="0" w:type="auto"/>
            <w:gridSpan w:val="2"/>
          </w:tcPr>
          <w:p w14:paraId="339034DF" w14:textId="77777777" w:rsidR="007D2F72" w:rsidRPr="00E042C0" w:rsidRDefault="007D2F72" w:rsidP="00730A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Pirkėjas </w:t>
            </w:r>
            <w:r w:rsidR="00730A90"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B0510F" w:rsidRPr="00064D73">
              <w:rPr>
                <w:rFonts w:ascii="Times New Roman" w:hAnsi="Times New Roman" w:cs="Times New Roman"/>
                <w:lang w:val="lt-LT"/>
              </w:rPr>
              <w:t>Gynybos resursų agentūra prie Krašto apsaugos ministerijos</w:t>
            </w:r>
            <w:r w:rsidR="005F26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64D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Pirkėjas)</w:t>
            </w:r>
          </w:p>
        </w:tc>
      </w:tr>
      <w:tr w:rsidR="007D2F72" w:rsidRPr="00BF6FC9" w14:paraId="67AC50E8" w14:textId="77777777" w:rsidTr="005075B1">
        <w:trPr>
          <w:trHeight w:val="56"/>
        </w:trPr>
        <w:tc>
          <w:tcPr>
            <w:tcW w:w="0" w:type="auto"/>
            <w:gridSpan w:val="2"/>
          </w:tcPr>
          <w:p w14:paraId="162A1675" w14:textId="77777777" w:rsidR="007D2F72" w:rsidRPr="00E042C0" w:rsidRDefault="007D2F72" w:rsidP="00730A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Pardavėjas </w:t>
            </w:r>
            <w:r w:rsidR="00730A90"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064D73" w:rsidRPr="00064D73">
              <w:rPr>
                <w:rFonts w:ascii="Times New Roman" w:hAnsi="Times New Roman" w:cs="Times New Roman"/>
                <w:lang w:val="lt-LT"/>
              </w:rPr>
              <w:t>UAB „Tuma“ (toliau – Pardavėjas)</w:t>
            </w:r>
          </w:p>
        </w:tc>
      </w:tr>
      <w:tr w:rsidR="00EC34BC" w:rsidRPr="00E042C0" w14:paraId="5C4BF47D" w14:textId="77777777" w:rsidTr="005075B1">
        <w:trPr>
          <w:trHeight w:val="56"/>
        </w:trPr>
        <w:tc>
          <w:tcPr>
            <w:tcW w:w="0" w:type="auto"/>
            <w:gridSpan w:val="2"/>
          </w:tcPr>
          <w:p w14:paraId="58A8BC48" w14:textId="77777777" w:rsidR="00EC34BC" w:rsidRPr="00E042C0" w:rsidRDefault="00EC34BC" w:rsidP="00730A9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 xml:space="preserve">Subtiekėjas </w:t>
            </w:r>
            <w:r w:rsidR="00730A90">
              <w:rPr>
                <w:rFonts w:ascii="Times New Roman" w:hAnsi="Times New Roman" w:cs="Times New Roman"/>
                <w:b/>
                <w:lang w:val="lt-LT"/>
              </w:rPr>
              <w:t>–</w:t>
            </w:r>
            <w:r w:rsidR="00064D73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064D73" w:rsidRPr="00064D73">
              <w:rPr>
                <w:rFonts w:ascii="Times New Roman" w:hAnsi="Times New Roman" w:cs="Times New Roman"/>
                <w:lang w:val="lt-LT"/>
              </w:rPr>
              <w:t>Nepasitelkiamas</w:t>
            </w:r>
          </w:p>
        </w:tc>
      </w:tr>
      <w:tr w:rsidR="00431E20" w:rsidRPr="00E042C0" w14:paraId="4B8EFCE1" w14:textId="77777777" w:rsidTr="005075B1">
        <w:trPr>
          <w:trHeight w:val="1819"/>
        </w:trPr>
        <w:tc>
          <w:tcPr>
            <w:tcW w:w="0" w:type="auto"/>
            <w:gridSpan w:val="2"/>
          </w:tcPr>
          <w:p w14:paraId="68EF538C" w14:textId="77777777" w:rsidR="00431E20" w:rsidRPr="00E042C0" w:rsidRDefault="00431E20" w:rsidP="005075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1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Pirkimo objektas</w:t>
            </w:r>
            <w:r w:rsidR="002E6760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40651087" w14:textId="77777777" w:rsidR="00883CF2" w:rsidRPr="00883CF2" w:rsidRDefault="00431E20" w:rsidP="005B643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5" w:hanging="455"/>
              <w:jc w:val="both"/>
              <w:rPr>
                <w:rFonts w:ascii="Times New Roman" w:hAnsi="Times New Roman" w:cs="Times New Roman"/>
                <w:lang w:val="lt-LT"/>
              </w:rPr>
            </w:pPr>
            <w:r w:rsidRPr="00883CF2">
              <w:rPr>
                <w:rFonts w:ascii="Times New Roman" w:hAnsi="Times New Roman" w:cs="Times New Roman"/>
                <w:lang w:val="lt-LT"/>
              </w:rPr>
              <w:t xml:space="preserve">Pirkimo objektas – </w:t>
            </w:r>
            <w:r w:rsidRPr="00883CF2">
              <w:rPr>
                <w:rFonts w:ascii="Times New Roman" w:hAnsi="Times New Roman" w:cs="Times New Roman"/>
                <w:b/>
                <w:lang w:val="lt-LT"/>
              </w:rPr>
              <w:t>Pardavėjas</w:t>
            </w:r>
            <w:r w:rsidRPr="00883CF2">
              <w:rPr>
                <w:rFonts w:ascii="Times New Roman" w:hAnsi="Times New Roman" w:cs="Times New Roman"/>
                <w:lang w:val="lt-LT"/>
              </w:rPr>
              <w:t xml:space="preserve"> įsipareigoja parduoti ir pristatyti</w:t>
            </w:r>
            <w:r w:rsidR="00B0510F" w:rsidRPr="00883CF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0510F" w:rsidRPr="00126828">
              <w:rPr>
                <w:rFonts w:ascii="Times New Roman" w:hAnsi="Times New Roman" w:cs="Times New Roman"/>
                <w:b/>
                <w:lang w:val="lt-LT"/>
              </w:rPr>
              <w:t>aprangos</w:t>
            </w:r>
            <w:r w:rsidR="009B7B59" w:rsidRPr="00126828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863744" w:rsidRPr="00126828">
              <w:rPr>
                <w:rFonts w:ascii="Times New Roman" w:hAnsi="Times New Roman" w:cs="Times New Roman"/>
                <w:b/>
                <w:lang w:val="lt-LT"/>
              </w:rPr>
              <w:t>pavyzdžius (etalonus):</w:t>
            </w:r>
            <w:r w:rsidR="00863744" w:rsidRPr="00883CF2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0037EFC0" w14:textId="77777777" w:rsidR="00126828" w:rsidRPr="00BD10C0" w:rsidRDefault="00126828" w:rsidP="00BD10C0">
            <w:pPr>
              <w:tabs>
                <w:tab w:val="left" w:pos="88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BD10C0">
              <w:rPr>
                <w:rFonts w:ascii="Times New Roman" w:hAnsi="Times New Roman" w:cs="Times New Roman"/>
                <w:lang w:val="lt-LT"/>
              </w:rPr>
              <w:t xml:space="preserve"> kasdienės 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uniformos vyriško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s demisezoninės striukės etaloną</w:t>
            </w:r>
            <w:r w:rsidRPr="00BD10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63744" w:rsidRPr="00BD10C0">
              <w:rPr>
                <w:rFonts w:ascii="Times New Roman" w:hAnsi="Times New Roman" w:cs="Times New Roman"/>
                <w:lang w:val="lt-LT"/>
              </w:rPr>
              <w:t>– 1 vnt. ir</w:t>
            </w:r>
            <w:r w:rsidRPr="00BD10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kasdienės uniformos moteriško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s demisezoninės striukės etaloną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– 1 vnt.;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/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 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asdienės uniformos uniforminio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kostiumo vyriško švarko etaloną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</w:t>
            </w:r>
            <w:r w:rsidR="002257B4" w:rsidRPr="00BD10C0">
              <w:rPr>
                <w:rFonts w:ascii="Times New Roman" w:hAnsi="Times New Roman" w:cs="Times New Roman"/>
                <w:lang w:val="lt-LT"/>
              </w:rPr>
              <w:t xml:space="preserve">– 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1 vnt., 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asdienės uniformos uniforminio k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ostiumo moteriško švarko etaloną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– 1 vnt., 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asdienės uniformos uniforminio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kostiumo vyriškų kelnių etaloną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</w:t>
            </w:r>
            <w:r w:rsidR="002257B4" w:rsidRPr="00BD10C0">
              <w:rPr>
                <w:rFonts w:ascii="Times New Roman" w:hAnsi="Times New Roman" w:cs="Times New Roman"/>
                <w:lang w:val="lt-LT"/>
              </w:rPr>
              <w:t>–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1 vnt., 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asdienės uniformos uniforminio kostiumo moteriškų ke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lnių etaloną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- 1 vnt., 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asdienės uniformos uniforminio k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ostiumo moteriško sijono etaloną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– 1 vnt., 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</w:t>
            </w:r>
            <w:r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asdi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enės uniformos vyriškos uniforminės kepurės karininkų etaloną</w:t>
            </w:r>
            <w:r w:rsidR="00452891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– 1 vnt., 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</w:t>
            </w:r>
            <w:r w:rsidR="00452891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asdien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ės uniformos moteriškos uniformi</w:t>
            </w:r>
            <w:r w:rsidR="00452891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n</w:t>
            </w:r>
            <w:r w:rsidR="002257B4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ės kepurės puskarininkių etaloną</w:t>
            </w:r>
            <w:r w:rsidR="00452891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– 1 vnt.; </w:t>
            </w:r>
            <w:r w:rsidR="00BD10C0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/ </w:t>
            </w:r>
            <w:r w:rsidR="00675883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 </w:t>
            </w:r>
            <w:r w:rsidR="00BD10C0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</w:t>
            </w:r>
            <w:r w:rsidR="00675883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asdienės uniformos vyriškos striukės etalonas – 1 vnt., </w:t>
            </w:r>
            <w:r w:rsidR="00BD10C0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>k</w:t>
            </w:r>
            <w:r w:rsidR="00675883" w:rsidRPr="00BD10C0">
              <w:rPr>
                <w:rFonts w:ascii="Times New Roman" w:hAnsi="Times New Roman" w:cs="Times New Roman"/>
                <w:color w:val="000000"/>
                <w:shd w:val="clear" w:color="auto" w:fill="FFFFFF"/>
                <w:lang w:val="lt-LT"/>
              </w:rPr>
              <w:t xml:space="preserve">asdienės uniformos moteriškos striukės etalonas – 1 vnt. </w:t>
            </w:r>
            <w:r w:rsidR="00BD10C0" w:rsidRPr="00BD10C0">
              <w:rPr>
                <w:rFonts w:ascii="Times New Roman" w:hAnsi="Times New Roman" w:cs="Times New Roman"/>
                <w:lang w:val="lt-LT"/>
              </w:rPr>
              <w:t>(toliau – Prekės)</w:t>
            </w:r>
            <w:r w:rsidR="00BD10C0" w:rsidRPr="00BD10C0">
              <w:rPr>
                <w:rFonts w:ascii="Times New Roman" w:hAnsi="Times New Roman" w:cs="Times New Roman"/>
                <w:i/>
                <w:lang w:val="lt-LT"/>
              </w:rPr>
              <w:t>.</w:t>
            </w:r>
          </w:p>
          <w:p w14:paraId="7CF55105" w14:textId="77777777" w:rsidR="00431E20" w:rsidRPr="00E042C0" w:rsidRDefault="00431E20" w:rsidP="005B643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5" w:hanging="455"/>
              <w:jc w:val="both"/>
              <w:rPr>
                <w:rFonts w:ascii="Times New Roman" w:hAnsi="Times New Roman" w:cs="Times New Roman"/>
                <w:lang w:val="lt-LT"/>
              </w:rPr>
            </w:pPr>
            <w:r w:rsidRPr="005B6439">
              <w:rPr>
                <w:rFonts w:ascii="Times New Roman" w:hAnsi="Times New Roman" w:cs="Times New Roman"/>
                <w:b/>
                <w:lang w:val="lt-LT"/>
              </w:rPr>
              <w:t>Pirkėjas</w:t>
            </w:r>
            <w:r w:rsidR="00A93CCE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93CCE" w:rsidRPr="00BD10C0">
              <w:rPr>
                <w:rFonts w:ascii="Times New Roman" w:hAnsi="Times New Roman" w:cs="Times New Roman"/>
                <w:lang w:val="lt-LT"/>
              </w:rPr>
              <w:t xml:space="preserve">įsipareigoja </w:t>
            </w:r>
            <w:r w:rsidR="00BD10C0" w:rsidRPr="00BD10C0">
              <w:rPr>
                <w:rFonts w:ascii="Times New Roman" w:hAnsi="Times New Roman" w:cs="Times New Roman"/>
                <w:lang w:val="lt-LT"/>
              </w:rPr>
              <w:t>priimti 4</w:t>
            </w:r>
            <w:r w:rsidRPr="00BD10C0">
              <w:rPr>
                <w:rFonts w:ascii="Times New Roman" w:hAnsi="Times New Roman" w:cs="Times New Roman"/>
                <w:lang w:val="lt-LT"/>
              </w:rPr>
              <w:t xml:space="preserve">.1 </w:t>
            </w:r>
            <w:r w:rsidR="00A93CCE" w:rsidRPr="00BD10C0">
              <w:rPr>
                <w:rFonts w:ascii="Times New Roman" w:hAnsi="Times New Roman" w:cs="Times New Roman"/>
                <w:lang w:val="lt-LT"/>
              </w:rPr>
              <w:t>punkte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nurodytą kiekį ir </w:t>
            </w:r>
            <w:r w:rsidR="00A306CD">
              <w:rPr>
                <w:rFonts w:ascii="Times New Roman" w:hAnsi="Times New Roman" w:cs="Times New Roman"/>
                <w:lang w:val="lt-LT"/>
              </w:rPr>
              <w:t>su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mokėti už </w:t>
            </w:r>
            <w:r w:rsidR="001A1258"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>utart</w:t>
            </w:r>
            <w:r w:rsidR="007B276C">
              <w:rPr>
                <w:rFonts w:ascii="Times New Roman" w:hAnsi="Times New Roman" w:cs="Times New Roman"/>
                <w:lang w:val="lt-LT"/>
              </w:rPr>
              <w:t>ies reikalavimus atitinkančias P</w:t>
            </w:r>
            <w:r w:rsidR="00BD10C0">
              <w:rPr>
                <w:rFonts w:ascii="Times New Roman" w:hAnsi="Times New Roman" w:cs="Times New Roman"/>
                <w:lang w:val="lt-LT"/>
              </w:rPr>
              <w:t>rekes 5</w:t>
            </w:r>
            <w:r w:rsidR="00A93CCE">
              <w:rPr>
                <w:rFonts w:ascii="Times New Roman" w:hAnsi="Times New Roman" w:cs="Times New Roman"/>
                <w:lang w:val="lt-LT"/>
              </w:rPr>
              <w:t>.1.1.</w:t>
            </w:r>
            <w:r w:rsidR="009510D2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93CCE">
              <w:rPr>
                <w:rFonts w:ascii="Times New Roman" w:hAnsi="Times New Roman" w:cs="Times New Roman"/>
                <w:lang w:val="lt-LT"/>
              </w:rPr>
              <w:t>papunktyje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nurodytą kainą. </w:t>
            </w:r>
          </w:p>
          <w:p w14:paraId="6A321677" w14:textId="77777777" w:rsidR="00431E20" w:rsidRPr="00E042C0" w:rsidRDefault="00431E20" w:rsidP="005B643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5" w:hanging="455"/>
              <w:jc w:val="both"/>
              <w:rPr>
                <w:rFonts w:ascii="Times New Roman" w:hAnsi="Times New Roman" w:cs="Times New Roman"/>
                <w:lang w:val="lt-LT"/>
              </w:rPr>
            </w:pPr>
            <w:r w:rsidRPr="005B6439">
              <w:rPr>
                <w:rFonts w:ascii="Times New Roman" w:hAnsi="Times New Roman" w:cs="Times New Roman"/>
                <w:b/>
                <w:lang w:val="lt-LT"/>
              </w:rPr>
              <w:t>Pardavėjas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už </w:t>
            </w:r>
            <w:r w:rsidR="001A1258"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utarties vykdymą jokių papildomų mokėjimų negauna. </w:t>
            </w:r>
          </w:p>
          <w:p w14:paraId="1E94BFCE" w14:textId="77777777" w:rsidR="00431E20" w:rsidRPr="00863744" w:rsidRDefault="004C69D5" w:rsidP="001A6FB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5" w:hanging="45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Reikalavimai P</w:t>
            </w:r>
            <w:r w:rsidR="00431E20" w:rsidRPr="00E042C0">
              <w:rPr>
                <w:rFonts w:ascii="Times New Roman" w:hAnsi="Times New Roman" w:cs="Times New Roman"/>
                <w:lang w:val="lt-LT"/>
              </w:rPr>
              <w:t xml:space="preserve">rekėms nustatyti šios </w:t>
            </w:r>
            <w:r w:rsidR="001A1258">
              <w:rPr>
                <w:rFonts w:ascii="Times New Roman" w:hAnsi="Times New Roman" w:cs="Times New Roman"/>
                <w:lang w:val="lt-LT"/>
              </w:rPr>
              <w:t>S</w:t>
            </w:r>
            <w:r w:rsidR="00431E20" w:rsidRPr="00E042C0">
              <w:rPr>
                <w:rFonts w:ascii="Times New Roman" w:hAnsi="Times New Roman" w:cs="Times New Roman"/>
                <w:lang w:val="lt-LT"/>
              </w:rPr>
              <w:t>utarties 1 priede</w:t>
            </w:r>
            <w:r w:rsidR="00863744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63744" w:rsidRPr="005B6439">
              <w:rPr>
                <w:rFonts w:ascii="Times New Roman" w:hAnsi="Times New Roman" w:cs="Times New Roman"/>
                <w:i/>
                <w:lang w:val="lt-LT"/>
              </w:rPr>
              <w:t>„Techninė specifikacija“</w:t>
            </w:r>
            <w:r w:rsidR="00863744">
              <w:rPr>
                <w:rFonts w:ascii="Times New Roman" w:hAnsi="Times New Roman" w:cs="Times New Roman"/>
                <w:lang w:val="lt-LT"/>
              </w:rPr>
              <w:t xml:space="preserve"> (toliau – 1 priedas)</w:t>
            </w:r>
            <w:r w:rsidR="00431E20" w:rsidRPr="00E042C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8E1417" w:rsidRPr="00E042C0" w14:paraId="4CA6FFA5" w14:textId="77777777" w:rsidTr="005075B1">
        <w:trPr>
          <w:trHeight w:val="76"/>
        </w:trPr>
        <w:tc>
          <w:tcPr>
            <w:tcW w:w="0" w:type="auto"/>
            <w:gridSpan w:val="2"/>
          </w:tcPr>
          <w:p w14:paraId="478822AC" w14:textId="77777777" w:rsidR="008E1417" w:rsidRPr="00E042C0" w:rsidRDefault="00EC34BC" w:rsidP="009510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K</w:t>
            </w:r>
            <w:r w:rsidR="00061336" w:rsidRPr="00E042C0">
              <w:rPr>
                <w:rFonts w:ascii="Times New Roman" w:hAnsi="Times New Roman" w:cs="Times New Roman"/>
                <w:b/>
                <w:lang w:val="lt-LT"/>
              </w:rPr>
              <w:t>ainodaros taisyklės</w:t>
            </w:r>
            <w:r w:rsidR="008E1417"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</w:tc>
      </w:tr>
      <w:tr w:rsidR="005F26C9" w:rsidRPr="00E042C0" w14:paraId="75D9CCA8" w14:textId="77777777" w:rsidTr="00B71A27">
        <w:trPr>
          <w:trHeight w:val="281"/>
        </w:trPr>
        <w:tc>
          <w:tcPr>
            <w:tcW w:w="5198" w:type="dxa"/>
          </w:tcPr>
          <w:p w14:paraId="3DAA2AA4" w14:textId="77777777" w:rsidR="006C16B4" w:rsidRPr="00E042C0" w:rsidRDefault="006C16B4" w:rsidP="005075B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5" w:hanging="455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Fiksuota kaina</w:t>
            </w:r>
            <w:r w:rsidR="00854E53"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5881" w:type="dxa"/>
          </w:tcPr>
          <w:p w14:paraId="4432BD47" w14:textId="77777777" w:rsidR="006C16B4" w:rsidRDefault="00B71A27" w:rsidP="00D7490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  <w:r w:rsidR="006C16B4" w:rsidRPr="00E042C0">
              <w:rPr>
                <w:rFonts w:ascii="Times New Roman" w:hAnsi="Times New Roman" w:cs="Times New Roman"/>
                <w:lang w:val="lt-LT"/>
              </w:rPr>
              <w:t xml:space="preserve">.1.1. </w:t>
            </w:r>
            <w:r w:rsidR="006C16B4" w:rsidRPr="00D74905">
              <w:rPr>
                <w:rFonts w:ascii="Times New Roman" w:hAnsi="Times New Roman" w:cs="Times New Roman"/>
                <w:lang w:val="lt-LT"/>
              </w:rPr>
              <w:t xml:space="preserve">Sutarties kaina </w:t>
            </w:r>
            <w:r w:rsidR="003B3A40" w:rsidRPr="00D74905">
              <w:rPr>
                <w:rFonts w:ascii="Times New Roman" w:hAnsi="Times New Roman" w:cs="Times New Roman"/>
                <w:lang w:val="lt-LT"/>
              </w:rPr>
              <w:t>–</w:t>
            </w:r>
            <w:r w:rsidR="00D74905" w:rsidRPr="00D74905">
              <w:rPr>
                <w:rFonts w:ascii="Times New Roman" w:hAnsi="Times New Roman" w:cs="Times New Roman"/>
                <w:lang w:val="lt-LT"/>
              </w:rPr>
              <w:t xml:space="preserve"> 2 423,63 </w:t>
            </w:r>
            <w:r w:rsidR="006A685E">
              <w:rPr>
                <w:rFonts w:ascii="Times New Roman" w:hAnsi="Times New Roman" w:cs="Times New Roman"/>
                <w:lang w:val="lt-LT"/>
              </w:rPr>
              <w:t xml:space="preserve">(du tūkstančiai keturi šimtai dvidešimt trys eurai ir 63 ct.) </w:t>
            </w:r>
            <w:r w:rsidR="00854E53" w:rsidRPr="00D74905">
              <w:rPr>
                <w:rFonts w:ascii="Times New Roman" w:hAnsi="Times New Roman" w:cs="Times New Roman"/>
                <w:lang w:val="lt-LT"/>
              </w:rPr>
              <w:t xml:space="preserve">EUR </w:t>
            </w:r>
            <w:r w:rsidR="003B3A40" w:rsidRPr="00D74905">
              <w:rPr>
                <w:rFonts w:ascii="Times New Roman" w:hAnsi="Times New Roman" w:cs="Times New Roman"/>
                <w:lang w:val="lt-LT"/>
              </w:rPr>
              <w:t>be</w:t>
            </w:r>
            <w:r w:rsidR="00854E53" w:rsidRPr="00D74905">
              <w:rPr>
                <w:rFonts w:ascii="Times New Roman" w:hAnsi="Times New Roman" w:cs="Times New Roman"/>
                <w:lang w:val="lt-LT"/>
              </w:rPr>
              <w:t xml:space="preserve"> PVM</w:t>
            </w:r>
            <w:r w:rsidR="003B3A40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D74905">
              <w:rPr>
                <w:rFonts w:ascii="Times New Roman" w:hAnsi="Times New Roman" w:cs="Times New Roman"/>
                <w:lang w:val="lt-LT"/>
              </w:rPr>
              <w:t>2 932,</w:t>
            </w:r>
            <w:r w:rsidR="006A685E">
              <w:rPr>
                <w:rFonts w:ascii="Times New Roman" w:hAnsi="Times New Roman" w:cs="Times New Roman"/>
                <w:lang w:val="lt-LT"/>
              </w:rPr>
              <w:t xml:space="preserve">59 (du tūkstančiai devyni šimtai trisdešimt du eurai ir 59 ct.) </w:t>
            </w:r>
            <w:r w:rsidR="003B3A40">
              <w:rPr>
                <w:rFonts w:ascii="Times New Roman" w:hAnsi="Times New Roman" w:cs="Times New Roman"/>
                <w:lang w:val="lt-LT"/>
              </w:rPr>
              <w:t>EUR su PVM</w:t>
            </w:r>
            <w:r w:rsidR="00A306CD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11C992B" w14:textId="77777777" w:rsidR="00FB3425" w:rsidRDefault="00D62DCE" w:rsidP="00D7490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5.1.2. Prekių įkainiai:</w:t>
            </w:r>
          </w:p>
          <w:p w14:paraId="7D5441C4" w14:textId="77E970CF" w:rsidR="00D62DCE" w:rsidRDefault="00D62DCE" w:rsidP="00D7490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62DCE">
              <w:rPr>
                <w:rFonts w:ascii="Times New Roman" w:hAnsi="Times New Roman" w:cs="Times New Roman"/>
                <w:lang w:val="lt-LT"/>
              </w:rPr>
              <w:t>Kasdienės uniformos vyriškos demisezoninės striukės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– 300</w:t>
            </w:r>
            <w:r w:rsidR="00FB45BD">
              <w:rPr>
                <w:rFonts w:ascii="Times New Roman" w:hAnsi="Times New Roman" w:cs="Times New Roman"/>
                <w:lang w:val="lt-LT"/>
              </w:rPr>
              <w:t>,00</w:t>
            </w:r>
            <w:r>
              <w:rPr>
                <w:rFonts w:ascii="Times New Roman" w:hAnsi="Times New Roman" w:cs="Times New Roman"/>
                <w:lang w:val="lt-LT"/>
              </w:rPr>
              <w:t xml:space="preserve"> Eur be PVM;</w:t>
            </w:r>
          </w:p>
          <w:p w14:paraId="08D31BA9" w14:textId="113CE9AA" w:rsidR="00D62DCE" w:rsidRDefault="00D62DCE" w:rsidP="00D7490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62DCE">
              <w:rPr>
                <w:rFonts w:ascii="Times New Roman" w:hAnsi="Times New Roman" w:cs="Times New Roman"/>
                <w:lang w:val="lt-LT"/>
              </w:rPr>
              <w:t>Kasdienės uniformos moteriškos demisezoninės striukės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300</w:t>
            </w:r>
            <w:r w:rsidR="00FB45BD">
              <w:rPr>
                <w:rFonts w:ascii="Times New Roman" w:hAnsi="Times New Roman" w:cs="Times New Roman"/>
                <w:lang w:val="lt-LT"/>
              </w:rPr>
              <w:t>,00</w:t>
            </w:r>
            <w:r>
              <w:rPr>
                <w:rFonts w:ascii="Times New Roman" w:hAnsi="Times New Roman" w:cs="Times New Roman"/>
                <w:lang w:val="lt-LT"/>
              </w:rPr>
              <w:t xml:space="preserve"> Eur be PVM;</w:t>
            </w:r>
          </w:p>
          <w:p w14:paraId="0E8E26CC" w14:textId="77777777" w:rsidR="00D62DCE" w:rsidRDefault="00D62DCE" w:rsidP="00D7490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62DCE">
              <w:rPr>
                <w:rFonts w:ascii="Times New Roman" w:hAnsi="Times New Roman" w:cs="Times New Roman"/>
                <w:lang w:val="lt-LT"/>
              </w:rPr>
              <w:t>Kasdienės uniformos uniforminio kostiumo vyriško švarko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>
              <w:rPr>
                <w:rFonts w:ascii="Times New Roman" w:hAnsi="Times New Roman" w:cs="Times New Roman"/>
                <w:lang w:val="lt-LT"/>
              </w:rPr>
              <w:t xml:space="preserve"> 328,20 </w:t>
            </w:r>
            <w:r>
              <w:rPr>
                <w:rFonts w:ascii="Times New Roman" w:hAnsi="Times New Roman" w:cs="Times New Roman"/>
                <w:lang w:val="lt-LT"/>
              </w:rPr>
              <w:t>Eur be PVM;</w:t>
            </w:r>
          </w:p>
          <w:p w14:paraId="68D6C2A0" w14:textId="535C4A44" w:rsidR="00D62DCE" w:rsidRDefault="00D62DCE" w:rsidP="00D7490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62DCE">
              <w:rPr>
                <w:rFonts w:ascii="Times New Roman" w:hAnsi="Times New Roman" w:cs="Times New Roman"/>
                <w:lang w:val="lt-LT"/>
              </w:rPr>
              <w:t>Kasdienės uniformos uniforminio kostiumo moteriško švarko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328,20 Eur be PVM;</w:t>
            </w:r>
          </w:p>
          <w:p w14:paraId="746390E1" w14:textId="578D083D" w:rsidR="00D62DCE" w:rsidRDefault="00D62DCE" w:rsidP="00D7490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62DCE">
              <w:rPr>
                <w:rFonts w:ascii="Times New Roman" w:hAnsi="Times New Roman" w:cs="Times New Roman"/>
                <w:lang w:val="lt-LT"/>
              </w:rPr>
              <w:t>Kasdienės uniformos uniforminio kostiumo vyriškų kelnių etalonas</w:t>
            </w:r>
            <w:r w:rsidR="00FB45B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FB45BD">
              <w:rPr>
                <w:rFonts w:ascii="Times New Roman" w:hAnsi="Times New Roman" w:cs="Times New Roman"/>
                <w:lang w:val="lt-LT"/>
              </w:rPr>
              <w:t>–</w:t>
            </w:r>
            <w:r w:rsidR="00FB45BD">
              <w:rPr>
                <w:rFonts w:ascii="Times New Roman" w:hAnsi="Times New Roman" w:cs="Times New Roman"/>
                <w:lang w:val="lt-LT"/>
              </w:rPr>
              <w:t xml:space="preserve">125,87 </w:t>
            </w:r>
            <w:r w:rsidR="00FB45BD">
              <w:rPr>
                <w:rFonts w:ascii="Times New Roman" w:hAnsi="Times New Roman" w:cs="Times New Roman"/>
                <w:lang w:val="lt-LT"/>
              </w:rPr>
              <w:t>Eur be PVM</w:t>
            </w:r>
            <w:r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42EF5294" w14:textId="6436CF1D" w:rsidR="00FB45BD" w:rsidRDefault="00FB45BD" w:rsidP="00FB45BD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FB45BD">
              <w:rPr>
                <w:rFonts w:ascii="Times New Roman" w:hAnsi="Times New Roman" w:cs="Times New Roman"/>
                <w:lang w:val="lt-LT"/>
              </w:rPr>
              <w:t>Kasdienės uniformos uniforminio kostiumo moteriškų kelnių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125,87 Eur be PVM;</w:t>
            </w:r>
          </w:p>
          <w:p w14:paraId="2D1E574D" w14:textId="7F366006" w:rsidR="00FB45BD" w:rsidRDefault="00FB45BD" w:rsidP="00FB45BD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FB45BD">
              <w:rPr>
                <w:rFonts w:ascii="Times New Roman" w:hAnsi="Times New Roman" w:cs="Times New Roman"/>
                <w:lang w:val="lt-LT"/>
              </w:rPr>
              <w:t>Kasdienės uniformos uniforminio kostiumo moteriško sijono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>
              <w:rPr>
                <w:rFonts w:ascii="Times New Roman" w:hAnsi="Times New Roman" w:cs="Times New Roman"/>
                <w:lang w:val="lt-LT"/>
              </w:rPr>
              <w:t xml:space="preserve"> 95,49 </w:t>
            </w:r>
            <w:r>
              <w:rPr>
                <w:rFonts w:ascii="Times New Roman" w:hAnsi="Times New Roman" w:cs="Times New Roman"/>
                <w:lang w:val="lt-LT"/>
              </w:rPr>
              <w:t>Eur be PVM;</w:t>
            </w:r>
          </w:p>
          <w:p w14:paraId="29050A13" w14:textId="1E0D9E0E" w:rsidR="00FB45BD" w:rsidRDefault="00FB45BD" w:rsidP="00FB45BD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FB45BD">
              <w:rPr>
                <w:rFonts w:ascii="Times New Roman" w:hAnsi="Times New Roman" w:cs="Times New Roman"/>
                <w:lang w:val="lt-LT"/>
              </w:rPr>
              <w:t>Kasdienės uniformos vyriškos uniformonės kepurės karininkų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>
              <w:rPr>
                <w:rFonts w:ascii="Times New Roman" w:hAnsi="Times New Roman" w:cs="Times New Roman"/>
                <w:lang w:val="lt-LT"/>
              </w:rPr>
              <w:t xml:space="preserve"> 110,00 </w:t>
            </w:r>
            <w:r>
              <w:rPr>
                <w:rFonts w:ascii="Times New Roman" w:hAnsi="Times New Roman" w:cs="Times New Roman"/>
                <w:lang w:val="lt-LT"/>
              </w:rPr>
              <w:t>Eur be PVM;</w:t>
            </w:r>
          </w:p>
          <w:p w14:paraId="57053C04" w14:textId="77777777" w:rsidR="00FB45BD" w:rsidRDefault="00FB45BD" w:rsidP="00FB45BD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FB45BD">
              <w:rPr>
                <w:rFonts w:ascii="Times New Roman" w:hAnsi="Times New Roman" w:cs="Times New Roman"/>
                <w:lang w:val="lt-LT"/>
              </w:rPr>
              <w:t>Kasdienės uniformos moteriškos uniformonės kepurės puskarininkių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 110,00 Eur be PVM;</w:t>
            </w:r>
          </w:p>
          <w:p w14:paraId="22A83569" w14:textId="24698C35" w:rsidR="00FB45BD" w:rsidRDefault="00FB45BD" w:rsidP="00FB45BD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FB45BD">
              <w:rPr>
                <w:rFonts w:ascii="Times New Roman" w:hAnsi="Times New Roman" w:cs="Times New Roman"/>
                <w:lang w:val="lt-LT"/>
              </w:rPr>
              <w:t>Kasdienės uniformos vyriškos striukės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–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300,00 Eur be PVM;</w:t>
            </w:r>
          </w:p>
          <w:p w14:paraId="6994359E" w14:textId="437922BD" w:rsidR="00D62DCE" w:rsidRPr="00E042C0" w:rsidRDefault="00FB45BD" w:rsidP="00D74905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FB45BD">
              <w:rPr>
                <w:rFonts w:ascii="Times New Roman" w:hAnsi="Times New Roman" w:cs="Times New Roman"/>
                <w:lang w:val="lt-LT"/>
              </w:rPr>
              <w:t>Kasdienės uniformos moteriškos striukės etalonas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 xml:space="preserve">– 300,00 Eur be </w:t>
            </w:r>
            <w:r>
              <w:rPr>
                <w:rFonts w:ascii="Times New Roman" w:hAnsi="Times New Roman" w:cs="Times New Roman"/>
                <w:lang w:val="lt-LT"/>
              </w:rPr>
              <w:t>PVM.</w:t>
            </w:r>
          </w:p>
        </w:tc>
      </w:tr>
      <w:tr w:rsidR="00A82C8E" w:rsidRPr="00E042C0" w14:paraId="27653565" w14:textId="77777777" w:rsidTr="005075B1">
        <w:trPr>
          <w:trHeight w:val="55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D3634" w14:textId="2AB9EC5E" w:rsidR="00A82C8E" w:rsidRPr="00E042C0" w:rsidRDefault="00863744" w:rsidP="005075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87" w:hanging="425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Kainos peržiūra</w:t>
            </w:r>
            <w:r w:rsidR="00A82C8E"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</w:tc>
      </w:tr>
      <w:tr w:rsidR="00A82C8E" w:rsidRPr="00E042C0" w14:paraId="4A296029" w14:textId="77777777" w:rsidTr="005075B1">
        <w:trPr>
          <w:trHeight w:val="55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E289F" w14:textId="77777777" w:rsidR="00A82C8E" w:rsidRPr="00E042C0" w:rsidRDefault="00A82C8E" w:rsidP="00835C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Sutarties kaina ar įkainis nėra peržiūrimi visą </w:t>
            </w:r>
            <w:r w:rsidR="001A1258">
              <w:rPr>
                <w:rFonts w:ascii="Times New Roman" w:hAnsi="Times New Roman" w:cs="Times New Roman"/>
                <w:lang w:val="lt-LT"/>
              </w:rPr>
              <w:t>S</w:t>
            </w:r>
            <w:r w:rsidRPr="00E042C0">
              <w:rPr>
                <w:rFonts w:ascii="Times New Roman" w:hAnsi="Times New Roman" w:cs="Times New Roman"/>
                <w:lang w:val="lt-LT"/>
              </w:rPr>
              <w:t>utarties galiojimo laikotarpį</w:t>
            </w:r>
            <w:r w:rsidR="003B3A40">
              <w:rPr>
                <w:rFonts w:ascii="Times New Roman" w:hAnsi="Times New Roman" w:cs="Times New Roman"/>
                <w:lang w:val="lt-LT"/>
              </w:rPr>
              <w:t>, išskyrus atvejus, kai pasikeičia Prekėms taikomas PVM tarifas</w:t>
            </w:r>
            <w:r w:rsidRPr="00E042C0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A82C8E" w:rsidRPr="00E042C0" w14:paraId="7B10F6CD" w14:textId="77777777" w:rsidTr="005075B1">
        <w:trPr>
          <w:trHeight w:val="14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ADD3C" w14:textId="77777777" w:rsidR="00A82C8E" w:rsidRPr="00D87AF6" w:rsidRDefault="00A82C8E" w:rsidP="00835C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lang w:val="lt-LT"/>
              </w:rPr>
            </w:pPr>
            <w:r w:rsidRPr="00D87AF6">
              <w:rPr>
                <w:rFonts w:ascii="Times New Roman" w:hAnsi="Times New Roman" w:cs="Times New Roman"/>
                <w:b/>
                <w:lang w:val="lt-LT"/>
              </w:rPr>
              <w:lastRenderedPageBreak/>
              <w:t>Prekių pristatymo vieta ir sąlygos</w:t>
            </w:r>
            <w:r w:rsidRPr="00D87AF6">
              <w:rPr>
                <w:rFonts w:ascii="Times New Roman" w:hAnsi="Times New Roman" w:cs="Times New Roman"/>
                <w:lang w:val="lt-LT"/>
              </w:rPr>
              <w:t>:</w:t>
            </w:r>
          </w:p>
          <w:p w14:paraId="28E6268F" w14:textId="77777777" w:rsidR="00A82C8E" w:rsidRPr="00D87AF6" w:rsidRDefault="00A82C8E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5" w:hanging="42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87AF6">
              <w:rPr>
                <w:rFonts w:ascii="Times New Roman" w:hAnsi="Times New Roman" w:cs="Times New Roman"/>
                <w:lang w:val="lt-LT"/>
              </w:rPr>
              <w:t xml:space="preserve">Prekės turi būti </w:t>
            </w:r>
            <w:r w:rsidR="00D87AF6" w:rsidRPr="00D87AF6">
              <w:rPr>
                <w:rFonts w:ascii="Times New Roman" w:hAnsi="Times New Roman" w:cs="Times New Roman"/>
                <w:lang w:val="lt-LT"/>
              </w:rPr>
              <w:t xml:space="preserve">pasiūtos </w:t>
            </w:r>
            <w:r w:rsidR="009B7B59">
              <w:rPr>
                <w:rFonts w:ascii="Times New Roman" w:hAnsi="Times New Roman" w:cs="Times New Roman"/>
                <w:lang w:val="lt-LT"/>
              </w:rPr>
              <w:t xml:space="preserve">pagal Sutarties 1 priede nurodytus sąlygas, </w:t>
            </w:r>
            <w:r w:rsidR="00D87AF6" w:rsidRPr="00D87AF6">
              <w:rPr>
                <w:rFonts w:ascii="Times New Roman" w:hAnsi="Times New Roman" w:cs="Times New Roman"/>
                <w:lang w:val="lt-LT"/>
              </w:rPr>
              <w:t xml:space="preserve">derinant su </w:t>
            </w:r>
            <w:r w:rsidR="00D87AF6" w:rsidRPr="00835CFA">
              <w:rPr>
                <w:rFonts w:ascii="Times New Roman" w:hAnsi="Times New Roman" w:cs="Times New Roman"/>
                <w:b/>
                <w:lang w:val="lt-LT"/>
              </w:rPr>
              <w:t>Pirkėju</w:t>
            </w:r>
            <w:r w:rsidR="00D87AF6" w:rsidRPr="00D87AF6">
              <w:rPr>
                <w:rFonts w:ascii="Times New Roman" w:hAnsi="Times New Roman" w:cs="Times New Roman"/>
                <w:lang w:val="lt-LT"/>
              </w:rPr>
              <w:t xml:space="preserve"> ir </w:t>
            </w:r>
            <w:r w:rsidRPr="00D87AF6">
              <w:rPr>
                <w:rFonts w:ascii="Times New Roman" w:hAnsi="Times New Roman" w:cs="Times New Roman"/>
                <w:lang w:val="lt-LT"/>
              </w:rPr>
              <w:t xml:space="preserve">pristatytos ne vėliau kaip per </w:t>
            </w:r>
            <w:r w:rsidR="00D87AF6" w:rsidRPr="00D87AF6">
              <w:rPr>
                <w:rFonts w:ascii="Times New Roman" w:hAnsi="Times New Roman" w:cs="Times New Roman"/>
                <w:lang w:val="lt-LT"/>
              </w:rPr>
              <w:t xml:space="preserve">3 (tris) mėnesius </w:t>
            </w:r>
            <w:r w:rsidRPr="00D87AF6">
              <w:rPr>
                <w:rFonts w:ascii="Times New Roman" w:hAnsi="Times New Roman" w:cs="Times New Roman"/>
                <w:lang w:val="lt-LT"/>
              </w:rPr>
              <w:t xml:space="preserve">nuo </w:t>
            </w:r>
            <w:r w:rsidR="00D87AF6" w:rsidRPr="00D87AF6">
              <w:rPr>
                <w:rFonts w:ascii="Times New Roman" w:hAnsi="Times New Roman" w:cs="Times New Roman"/>
                <w:lang w:val="lt-LT"/>
              </w:rPr>
              <w:t xml:space="preserve">sutarties įsigaliojimo dienos. </w:t>
            </w:r>
          </w:p>
          <w:p w14:paraId="2061F4AC" w14:textId="77777777" w:rsidR="00A82C8E" w:rsidRPr="00D87AF6" w:rsidRDefault="00A82C8E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5" w:hanging="42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87AF6">
              <w:rPr>
                <w:rFonts w:ascii="Times New Roman" w:hAnsi="Times New Roman" w:cs="Times New Roman"/>
                <w:lang w:val="lt-LT"/>
              </w:rPr>
              <w:t xml:space="preserve">Prekės turi būti pristatytos į </w:t>
            </w:r>
            <w:r w:rsidR="00D87AF6" w:rsidRPr="00D87AF6">
              <w:rPr>
                <w:rFonts w:ascii="Times New Roman" w:hAnsi="Times New Roman" w:cs="Times New Roman"/>
                <w:lang w:val="lt-LT"/>
              </w:rPr>
              <w:t>Giedraičių g. 41</w:t>
            </w:r>
            <w:r w:rsidR="000411B2">
              <w:rPr>
                <w:rFonts w:ascii="Times New Roman" w:hAnsi="Times New Roman" w:cs="Times New Roman"/>
                <w:lang w:val="lt-LT"/>
              </w:rPr>
              <w:t>-101</w:t>
            </w:r>
            <w:r w:rsidR="00D87AF6" w:rsidRPr="00D87AF6">
              <w:rPr>
                <w:rFonts w:ascii="Times New Roman" w:hAnsi="Times New Roman" w:cs="Times New Roman"/>
                <w:lang w:val="lt-LT"/>
              </w:rPr>
              <w:t>, Vilnius Lietuva.</w:t>
            </w:r>
          </w:p>
          <w:p w14:paraId="68F43137" w14:textId="77777777" w:rsidR="0094660F" w:rsidRPr="00D87AF6" w:rsidRDefault="00A82C8E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455" w:hanging="42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87AF6">
              <w:rPr>
                <w:rFonts w:ascii="Times New Roman" w:hAnsi="Times New Roman" w:cs="Times New Roman"/>
                <w:lang w:val="lt-LT"/>
              </w:rPr>
              <w:t>Prekė</w:t>
            </w:r>
            <w:r w:rsidR="00556EA9" w:rsidRPr="00D87AF6">
              <w:rPr>
                <w:rFonts w:ascii="Times New Roman" w:hAnsi="Times New Roman" w:cs="Times New Roman"/>
                <w:lang w:val="lt-LT"/>
              </w:rPr>
              <w:t>s tu</w:t>
            </w:r>
            <w:r w:rsidR="00D87AF6" w:rsidRPr="00D87AF6">
              <w:rPr>
                <w:rFonts w:ascii="Times New Roman" w:hAnsi="Times New Roman" w:cs="Times New Roman"/>
                <w:lang w:val="lt-LT"/>
              </w:rPr>
              <w:t xml:space="preserve">ri būti pristatytos </w:t>
            </w:r>
            <w:r w:rsidR="00556EA9" w:rsidRPr="00ED2195">
              <w:rPr>
                <w:rFonts w:ascii="Times New Roman" w:hAnsi="Times New Roman" w:cs="Times New Roman"/>
                <w:b/>
                <w:lang w:val="lt-LT"/>
              </w:rPr>
              <w:t>Pirkėjo</w:t>
            </w:r>
            <w:r w:rsidR="00556EA9" w:rsidRPr="00D87AF6">
              <w:rPr>
                <w:rFonts w:ascii="Times New Roman" w:hAnsi="Times New Roman" w:cs="Times New Roman"/>
                <w:b/>
                <w:i/>
                <w:lang w:val="lt-LT"/>
              </w:rPr>
              <w:t xml:space="preserve"> </w:t>
            </w:r>
            <w:r w:rsidR="0094660F" w:rsidRPr="00D87AF6">
              <w:rPr>
                <w:rFonts w:ascii="Times New Roman" w:hAnsi="Times New Roman" w:cs="Times New Roman"/>
                <w:lang w:val="lt-LT"/>
              </w:rPr>
              <w:t>darbo valandomis.</w:t>
            </w:r>
          </w:p>
        </w:tc>
      </w:tr>
      <w:tr w:rsidR="00A82C8E" w:rsidRPr="00E042C0" w14:paraId="23B885AB" w14:textId="77777777" w:rsidTr="005075B1">
        <w:trPr>
          <w:trHeight w:val="551"/>
        </w:trPr>
        <w:tc>
          <w:tcPr>
            <w:tcW w:w="0" w:type="auto"/>
            <w:gridSpan w:val="2"/>
          </w:tcPr>
          <w:p w14:paraId="54D8FEEC" w14:textId="77777777" w:rsidR="00A82C8E" w:rsidRPr="00E042C0" w:rsidRDefault="00FC07E2" w:rsidP="006F095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730A90">
              <w:rPr>
                <w:rFonts w:ascii="Times New Roman" w:hAnsi="Times New Roman" w:cs="Times New Roman"/>
                <w:b/>
                <w:lang w:val="lt-LT"/>
              </w:rPr>
              <w:t>M</w:t>
            </w:r>
            <w:r w:rsidR="00A82C8E" w:rsidRPr="00E042C0">
              <w:rPr>
                <w:rFonts w:ascii="Times New Roman" w:hAnsi="Times New Roman" w:cs="Times New Roman"/>
                <w:b/>
                <w:lang w:val="lt-LT"/>
              </w:rPr>
              <w:t>okėjimas</w:t>
            </w:r>
            <w:r w:rsidR="007B276C">
              <w:rPr>
                <w:rFonts w:ascii="Times New Roman" w:hAnsi="Times New Roman" w:cs="Times New Roman"/>
                <w:lang w:val="lt-LT"/>
              </w:rPr>
              <w:t xml:space="preserve"> – už pristatytas </w:t>
            </w:r>
            <w:r w:rsidR="00341BC7">
              <w:rPr>
                <w:rFonts w:ascii="Times New Roman" w:hAnsi="Times New Roman" w:cs="Times New Roman"/>
                <w:lang w:val="lt-LT"/>
              </w:rPr>
              <w:t>Sutarties ir jos prieduose nustatytus reikalavimus atitinkančias</w:t>
            </w:r>
            <w:r w:rsidR="007B276C">
              <w:rPr>
                <w:rFonts w:ascii="Times New Roman" w:hAnsi="Times New Roman" w:cs="Times New Roman"/>
                <w:lang w:val="lt-LT"/>
              </w:rPr>
              <w:t xml:space="preserve"> P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rekes </w:t>
            </w:r>
            <w:r w:rsidR="00A82C8E" w:rsidRPr="00835CFA">
              <w:rPr>
                <w:rFonts w:ascii="Times New Roman" w:hAnsi="Times New Roman" w:cs="Times New Roman"/>
                <w:b/>
                <w:lang w:val="lt-LT"/>
              </w:rPr>
              <w:t>Pirkėjas</w:t>
            </w:r>
            <w:r w:rsidR="00A82C8E" w:rsidRPr="00E042C0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="00730A90">
              <w:rPr>
                <w:rFonts w:ascii="Times New Roman" w:hAnsi="Times New Roman" w:cs="Times New Roman"/>
                <w:lang w:val="lt-LT"/>
              </w:rPr>
              <w:t>su</w:t>
            </w:r>
            <w:r w:rsidR="006F095A">
              <w:rPr>
                <w:rFonts w:ascii="Times New Roman" w:hAnsi="Times New Roman" w:cs="Times New Roman"/>
                <w:lang w:val="lt-LT"/>
              </w:rPr>
              <w:t>moka per 30 (trisdešimt)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 dienų nuo </w:t>
            </w:r>
            <w:r w:rsidR="004C69D5" w:rsidRPr="006F095A">
              <w:rPr>
                <w:rFonts w:ascii="Times New Roman" w:hAnsi="Times New Roman" w:cs="Times New Roman"/>
                <w:lang w:val="lt-LT"/>
              </w:rPr>
              <w:t>Prekių</w:t>
            </w:r>
            <w:r w:rsidR="004C69D5">
              <w:rPr>
                <w:rFonts w:ascii="Times New Roman" w:hAnsi="Times New Roman" w:cs="Times New Roman"/>
                <w:b/>
                <w:i/>
                <w:lang w:val="lt-LT"/>
              </w:rPr>
              <w:t xml:space="preserve"> 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>perdavimo</w:t>
            </w:r>
            <w:r w:rsidR="00730A90">
              <w:rPr>
                <w:rFonts w:ascii="Times New Roman" w:hAnsi="Times New Roman" w:cs="Times New Roman"/>
                <w:lang w:val="lt-LT"/>
              </w:rPr>
              <w:t>–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>priėmimo dienos.</w:t>
            </w:r>
            <w:r w:rsidR="007B276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B276C" w:rsidRPr="00835CFA">
              <w:rPr>
                <w:rFonts w:ascii="Times New Roman" w:hAnsi="Times New Roman" w:cs="Times New Roman"/>
                <w:b/>
                <w:lang w:val="lt-LT"/>
              </w:rPr>
              <w:t>Pirkėjas</w:t>
            </w:r>
            <w:r w:rsidR="007B276C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30A90">
              <w:rPr>
                <w:rFonts w:ascii="Times New Roman" w:hAnsi="Times New Roman" w:cs="Times New Roman"/>
                <w:lang w:val="lt-LT"/>
              </w:rPr>
              <w:t>su</w:t>
            </w:r>
            <w:r w:rsidR="007B276C">
              <w:rPr>
                <w:rFonts w:ascii="Times New Roman" w:hAnsi="Times New Roman" w:cs="Times New Roman"/>
                <w:lang w:val="lt-LT"/>
              </w:rPr>
              <w:t>moka už P</w:t>
            </w:r>
            <w:r w:rsidR="003B7D1D">
              <w:rPr>
                <w:rFonts w:ascii="Times New Roman" w:hAnsi="Times New Roman" w:cs="Times New Roman"/>
                <w:lang w:val="lt-LT"/>
              </w:rPr>
              <w:t xml:space="preserve">rekes tik tuo atveju, jei sąskaita yra </w:t>
            </w:r>
            <w:r w:rsidR="003467EC">
              <w:rPr>
                <w:rFonts w:ascii="Times New Roman" w:hAnsi="Times New Roman" w:cs="Times New Roman"/>
                <w:lang w:val="lt-LT"/>
              </w:rPr>
              <w:t xml:space="preserve">gaunama </w:t>
            </w:r>
            <w:r w:rsidR="003B7D1D">
              <w:rPr>
                <w:rFonts w:ascii="Times New Roman" w:hAnsi="Times New Roman" w:cs="Times New Roman"/>
                <w:lang w:val="lt-LT"/>
              </w:rPr>
              <w:t>„E.</w:t>
            </w:r>
            <w:r w:rsidR="00730A9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B7D1D">
              <w:rPr>
                <w:rFonts w:ascii="Times New Roman" w:hAnsi="Times New Roman" w:cs="Times New Roman"/>
                <w:lang w:val="lt-LT"/>
              </w:rPr>
              <w:t>sąskait</w:t>
            </w:r>
            <w:r w:rsidR="00730A90">
              <w:rPr>
                <w:rFonts w:ascii="Times New Roman" w:hAnsi="Times New Roman" w:cs="Times New Roman"/>
                <w:lang w:val="lt-LT"/>
              </w:rPr>
              <w:t>os</w:t>
            </w:r>
            <w:r w:rsidR="003B7D1D">
              <w:rPr>
                <w:rFonts w:ascii="Times New Roman" w:hAnsi="Times New Roman" w:cs="Times New Roman"/>
                <w:lang w:val="lt-LT"/>
              </w:rPr>
              <w:t xml:space="preserve">“ priemonėmis. </w:t>
            </w:r>
          </w:p>
        </w:tc>
      </w:tr>
      <w:tr w:rsidR="00A82C8E" w:rsidRPr="00E042C0" w14:paraId="2BC6587C" w14:textId="77777777" w:rsidTr="005075B1">
        <w:trPr>
          <w:trHeight w:val="56"/>
        </w:trPr>
        <w:tc>
          <w:tcPr>
            <w:tcW w:w="0" w:type="auto"/>
            <w:gridSpan w:val="2"/>
          </w:tcPr>
          <w:p w14:paraId="78ECB41B" w14:textId="77777777" w:rsidR="00A82C8E" w:rsidRPr="00E042C0" w:rsidRDefault="00FC07E2" w:rsidP="005640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4" w:hanging="284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82C8E" w:rsidRPr="00063EE3">
              <w:rPr>
                <w:rFonts w:ascii="Times New Roman" w:hAnsi="Times New Roman" w:cs="Times New Roman"/>
                <w:b/>
                <w:lang w:val="lt-LT"/>
              </w:rPr>
              <w:t>Garantijos terminas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30A90">
              <w:rPr>
                <w:rFonts w:ascii="Times New Roman" w:hAnsi="Times New Roman" w:cs="Times New Roman"/>
                <w:lang w:val="lt-LT"/>
              </w:rPr>
              <w:t>–</w:t>
            </w:r>
            <w:r w:rsidR="00564044">
              <w:rPr>
                <w:rFonts w:ascii="Times New Roman" w:hAnsi="Times New Roman" w:cs="Times New Roman"/>
                <w:lang w:val="lt-LT"/>
              </w:rPr>
              <w:t xml:space="preserve"> ne mažesnis kaip 12 (dvylikos) mėnesių, kuris skaičiuojamas nuo </w:t>
            </w:r>
            <w:r w:rsidR="004C69D5">
              <w:rPr>
                <w:rFonts w:ascii="Times New Roman" w:hAnsi="Times New Roman" w:cs="Times New Roman"/>
                <w:lang w:val="lt-LT"/>
              </w:rPr>
              <w:t>P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>rekių perdavimo</w:t>
            </w:r>
            <w:r w:rsidR="00730A90">
              <w:rPr>
                <w:rFonts w:ascii="Times New Roman" w:hAnsi="Times New Roman" w:cs="Times New Roman"/>
                <w:lang w:val="lt-LT"/>
              </w:rPr>
              <w:t>–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priėmimo dienos. Per garantijos terminą atsiradusius trūkumus </w:t>
            </w:r>
            <w:r w:rsidR="00A82C8E" w:rsidRPr="00835CFA">
              <w:rPr>
                <w:rFonts w:ascii="Times New Roman" w:hAnsi="Times New Roman" w:cs="Times New Roman"/>
                <w:b/>
                <w:lang w:val="lt-LT"/>
              </w:rPr>
              <w:t>Pardavėjas</w:t>
            </w:r>
            <w:r w:rsidR="00A82C8E" w:rsidRPr="00E778D2">
              <w:rPr>
                <w:rFonts w:ascii="Times New Roman" w:hAnsi="Times New Roman" w:cs="Times New Roman"/>
                <w:lang w:val="lt-LT"/>
              </w:rPr>
              <w:t xml:space="preserve"> turi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 ištaisyti </w:t>
            </w:r>
            <w:r w:rsidR="004C69D5">
              <w:rPr>
                <w:rFonts w:ascii="Times New Roman" w:hAnsi="Times New Roman" w:cs="Times New Roman"/>
                <w:lang w:val="lt-LT"/>
              </w:rPr>
              <w:t>arba pakeisti P</w:t>
            </w:r>
            <w:r w:rsidR="00B80294">
              <w:rPr>
                <w:rFonts w:ascii="Times New Roman" w:hAnsi="Times New Roman" w:cs="Times New Roman"/>
                <w:lang w:val="lt-LT"/>
              </w:rPr>
              <w:t xml:space="preserve">rekę nauja </w:t>
            </w:r>
            <w:r w:rsidR="000708EA">
              <w:rPr>
                <w:rFonts w:ascii="Times New Roman" w:hAnsi="Times New Roman" w:cs="Times New Roman"/>
                <w:lang w:val="lt-LT"/>
              </w:rPr>
              <w:t>ne vėliau kaip per 7 (septynias) dienas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 nuo pranešimo apie trūkumus.</w:t>
            </w:r>
          </w:p>
        </w:tc>
      </w:tr>
      <w:tr w:rsidR="00063EE3" w:rsidRPr="00063EE3" w14:paraId="7AA9E6A8" w14:textId="77777777" w:rsidTr="005075B1">
        <w:trPr>
          <w:trHeight w:val="2588"/>
        </w:trPr>
        <w:tc>
          <w:tcPr>
            <w:tcW w:w="0" w:type="auto"/>
            <w:gridSpan w:val="2"/>
          </w:tcPr>
          <w:p w14:paraId="733D5D71" w14:textId="77777777" w:rsidR="00A82C8E" w:rsidRPr="00063EE3" w:rsidRDefault="00A82C8E" w:rsidP="005075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063EE3">
              <w:rPr>
                <w:rFonts w:ascii="Times New Roman" w:hAnsi="Times New Roman" w:cs="Times New Roman"/>
                <w:b/>
                <w:lang w:val="lt-LT"/>
              </w:rPr>
              <w:t>Netesybos:</w:t>
            </w:r>
          </w:p>
          <w:p w14:paraId="1436B46F" w14:textId="77777777" w:rsidR="00A82C8E" w:rsidRPr="00063EE3" w:rsidRDefault="007B276C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 xml:space="preserve"> Už vėlavimą pristatyti P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>rekes – 0,1 proc.</w:t>
            </w:r>
            <w:r w:rsidR="00C66A09">
              <w:rPr>
                <w:rFonts w:ascii="Times New Roman" w:hAnsi="Times New Roman" w:cs="Times New Roman"/>
                <w:lang w:val="lt-LT"/>
              </w:rPr>
              <w:t xml:space="preserve"> bauda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 per dieną</w:t>
            </w:r>
            <w:r w:rsidR="004C69D5" w:rsidRPr="00063EE3">
              <w:rPr>
                <w:rFonts w:ascii="Times New Roman" w:hAnsi="Times New Roman" w:cs="Times New Roman"/>
                <w:lang w:val="lt-LT"/>
              </w:rPr>
              <w:t xml:space="preserve"> nuo nepristatytų P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>rekių vertės</w:t>
            </w:r>
            <w:r w:rsidR="00730A90" w:rsidRPr="00063EE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1B4CDE2" w14:textId="77777777" w:rsidR="00A82C8E" w:rsidRPr="00063EE3" w:rsidRDefault="00A82C8E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 xml:space="preserve"> Už pavėluotą kokybės trūkumų ištai</w:t>
            </w:r>
            <w:r w:rsidR="004C69D5" w:rsidRPr="00063EE3">
              <w:rPr>
                <w:rFonts w:ascii="Times New Roman" w:hAnsi="Times New Roman" w:cs="Times New Roman"/>
                <w:lang w:val="lt-LT"/>
              </w:rPr>
              <w:t xml:space="preserve">symą – 0,1 proc. </w:t>
            </w:r>
            <w:r w:rsidR="00C66A09">
              <w:rPr>
                <w:rFonts w:ascii="Times New Roman" w:hAnsi="Times New Roman" w:cs="Times New Roman"/>
                <w:lang w:val="lt-LT"/>
              </w:rPr>
              <w:t xml:space="preserve">bauda </w:t>
            </w:r>
            <w:r w:rsidR="004C69D5" w:rsidRPr="00063EE3">
              <w:rPr>
                <w:rFonts w:ascii="Times New Roman" w:hAnsi="Times New Roman" w:cs="Times New Roman"/>
                <w:lang w:val="lt-LT"/>
              </w:rPr>
              <w:t>per dieną nuo P</w:t>
            </w:r>
            <w:r w:rsidRPr="00063EE3">
              <w:rPr>
                <w:rFonts w:ascii="Times New Roman" w:hAnsi="Times New Roman" w:cs="Times New Roman"/>
                <w:lang w:val="lt-LT"/>
              </w:rPr>
              <w:t>rekių, ku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>rių trūkumai neištaisyti</w:t>
            </w:r>
            <w:r w:rsidR="001A1258" w:rsidRPr="00063EE3">
              <w:rPr>
                <w:rFonts w:ascii="Times New Roman" w:hAnsi="Times New Roman" w:cs="Times New Roman"/>
                <w:lang w:val="lt-LT"/>
              </w:rPr>
              <w:t>,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 xml:space="preserve"> vertės</w:t>
            </w:r>
            <w:r w:rsidR="00730A90" w:rsidRPr="00063EE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04B1C7C" w14:textId="77777777" w:rsidR="004D4517" w:rsidRPr="00242B66" w:rsidRDefault="00A82C8E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 xml:space="preserve"> Už </w:t>
            </w:r>
            <w:r w:rsidR="001A1258" w:rsidRPr="00063EE3">
              <w:rPr>
                <w:rFonts w:ascii="Times New Roman" w:hAnsi="Times New Roman" w:cs="Times New Roman"/>
                <w:lang w:val="lt-LT"/>
              </w:rPr>
              <w:t>S</w:t>
            </w:r>
            <w:r w:rsidRPr="00063EE3">
              <w:rPr>
                <w:rFonts w:ascii="Times New Roman" w:hAnsi="Times New Roman" w:cs="Times New Roman"/>
                <w:lang w:val="lt-LT"/>
              </w:rPr>
              <w:t>utarties nutraukimą dėl Pardavėjo kaltės – 7 proc. maks</w:t>
            </w:r>
            <w:r w:rsidR="007B276C" w:rsidRPr="00063EE3">
              <w:rPr>
                <w:rFonts w:ascii="Times New Roman" w:hAnsi="Times New Roman" w:cs="Times New Roman"/>
                <w:lang w:val="lt-LT"/>
              </w:rPr>
              <w:t>imalios S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>u</w:t>
            </w:r>
            <w:r w:rsidR="00B80294" w:rsidRPr="00063EE3">
              <w:rPr>
                <w:rFonts w:ascii="Times New Roman" w:hAnsi="Times New Roman" w:cs="Times New Roman"/>
                <w:lang w:val="lt-LT"/>
              </w:rPr>
              <w:t>tarties kainos be PVM (išskyrus, kai Sutarti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 xml:space="preserve">s </w:t>
            </w:r>
            <w:r w:rsidR="00B80294" w:rsidRPr="00063EE3">
              <w:rPr>
                <w:rFonts w:ascii="Times New Roman" w:hAnsi="Times New Roman" w:cs="Times New Roman"/>
                <w:lang w:val="lt-LT"/>
              </w:rPr>
              <w:t xml:space="preserve">yra nutraukiama </w:t>
            </w:r>
            <w:r w:rsidR="00B80294" w:rsidRPr="00FF1943">
              <w:rPr>
                <w:rFonts w:ascii="Times New Roman" w:hAnsi="Times New Roman" w:cs="Times New Roman"/>
                <w:lang w:val="lt-LT"/>
              </w:rPr>
              <w:t xml:space="preserve">pagal </w:t>
            </w:r>
            <w:r w:rsidR="00B80294" w:rsidRPr="00242B66">
              <w:rPr>
                <w:rFonts w:ascii="Times New Roman" w:hAnsi="Times New Roman" w:cs="Times New Roman"/>
                <w:lang w:val="lt-LT"/>
              </w:rPr>
              <w:t>1</w:t>
            </w:r>
            <w:r w:rsidR="00F62296" w:rsidRPr="00242B66">
              <w:rPr>
                <w:rFonts w:ascii="Times New Roman" w:hAnsi="Times New Roman" w:cs="Times New Roman"/>
                <w:lang w:val="lt-LT"/>
              </w:rPr>
              <w:t>1</w:t>
            </w:r>
            <w:r w:rsidR="00795E56" w:rsidRPr="00242B66">
              <w:rPr>
                <w:rFonts w:ascii="Times New Roman" w:hAnsi="Times New Roman" w:cs="Times New Roman"/>
                <w:lang w:val="lt-LT"/>
              </w:rPr>
              <w:t>.</w:t>
            </w:r>
            <w:r w:rsidR="00B80294" w:rsidRPr="00242B66">
              <w:rPr>
                <w:rFonts w:ascii="Times New Roman" w:hAnsi="Times New Roman" w:cs="Times New Roman"/>
                <w:lang w:val="lt-LT"/>
              </w:rPr>
              <w:t>1.3</w:t>
            </w:r>
            <w:r w:rsidR="00795E56" w:rsidRPr="00242B6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30A90" w:rsidRPr="00242B66">
              <w:rPr>
                <w:rFonts w:ascii="Times New Roman" w:hAnsi="Times New Roman" w:cs="Times New Roman"/>
                <w:lang w:val="lt-LT"/>
              </w:rPr>
              <w:t>pa</w:t>
            </w:r>
            <w:r w:rsidR="00795E56" w:rsidRPr="00242B66">
              <w:rPr>
                <w:rFonts w:ascii="Times New Roman" w:hAnsi="Times New Roman" w:cs="Times New Roman"/>
                <w:lang w:val="lt-LT"/>
              </w:rPr>
              <w:t>punkt</w:t>
            </w:r>
            <w:r w:rsidR="00730A90" w:rsidRPr="00242B66">
              <w:rPr>
                <w:rFonts w:ascii="Times New Roman" w:hAnsi="Times New Roman" w:cs="Times New Roman"/>
                <w:lang w:val="lt-LT"/>
              </w:rPr>
              <w:t>į</w:t>
            </w:r>
            <w:r w:rsidR="00795E56" w:rsidRPr="00242B66">
              <w:rPr>
                <w:rFonts w:ascii="Times New Roman" w:hAnsi="Times New Roman" w:cs="Times New Roman"/>
                <w:lang w:val="lt-LT"/>
              </w:rPr>
              <w:t>)</w:t>
            </w:r>
            <w:r w:rsidR="00C66A09" w:rsidRPr="00242B66">
              <w:rPr>
                <w:rFonts w:ascii="Times New Roman" w:hAnsi="Times New Roman" w:cs="Times New Roman"/>
                <w:lang w:val="lt-LT"/>
              </w:rPr>
              <w:t xml:space="preserve"> bauda</w:t>
            </w:r>
            <w:r w:rsidR="00730A90" w:rsidRPr="00242B66">
              <w:rPr>
                <w:rFonts w:ascii="Times New Roman" w:hAnsi="Times New Roman" w:cs="Times New Roman"/>
                <w:lang w:val="lt-LT"/>
              </w:rPr>
              <w:t>.</w:t>
            </w:r>
            <w:r w:rsidR="007B276C" w:rsidRPr="00242B66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C90A287" w14:textId="77777777" w:rsidR="00B51B8D" w:rsidRPr="00242B66" w:rsidRDefault="007B276C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242B66">
              <w:rPr>
                <w:rFonts w:ascii="Times New Roman" w:hAnsi="Times New Roman" w:cs="Times New Roman"/>
                <w:lang w:val="lt-LT"/>
              </w:rPr>
              <w:t>Už pavėluotą atsiskaitymą už P</w:t>
            </w:r>
            <w:r w:rsidR="00A82C8E" w:rsidRPr="00242B66">
              <w:rPr>
                <w:rFonts w:ascii="Times New Roman" w:hAnsi="Times New Roman" w:cs="Times New Roman"/>
                <w:lang w:val="lt-LT"/>
              </w:rPr>
              <w:t>rekes</w:t>
            </w:r>
            <w:r w:rsidR="009B7FFB" w:rsidRPr="00242B66">
              <w:rPr>
                <w:rFonts w:ascii="Times New Roman" w:hAnsi="Times New Roman" w:cs="Times New Roman"/>
                <w:lang w:val="lt-LT"/>
              </w:rPr>
              <w:t xml:space="preserve"> –</w:t>
            </w:r>
            <w:r w:rsidR="00A82C8E" w:rsidRPr="00242B66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4D4517" w:rsidRPr="00242B66">
              <w:rPr>
                <w:rFonts w:ascii="Times New Roman" w:hAnsi="Times New Roman" w:cs="Times New Roman"/>
                <w:lang w:val="lt-LT"/>
              </w:rPr>
              <w:t>palūkan</w:t>
            </w:r>
            <w:r w:rsidR="00730A90" w:rsidRPr="00242B66">
              <w:rPr>
                <w:rFonts w:ascii="Times New Roman" w:hAnsi="Times New Roman" w:cs="Times New Roman"/>
                <w:lang w:val="lt-LT"/>
              </w:rPr>
              <w:t>o</w:t>
            </w:r>
            <w:r w:rsidR="004D4517" w:rsidRPr="00242B66">
              <w:rPr>
                <w:rFonts w:ascii="Times New Roman" w:hAnsi="Times New Roman" w:cs="Times New Roman"/>
                <w:lang w:val="lt-LT"/>
              </w:rPr>
              <w:t>s pagal Lietuvos Respublikos mokėjimų, atliekamų pagal komercines sutartis</w:t>
            </w:r>
            <w:r w:rsidR="009B7FFB" w:rsidRPr="00242B66">
              <w:rPr>
                <w:rFonts w:ascii="Times New Roman" w:hAnsi="Times New Roman" w:cs="Times New Roman"/>
                <w:lang w:val="lt-LT"/>
              </w:rPr>
              <w:t>, vėlavimo prevencijos įstatymą</w:t>
            </w:r>
            <w:r w:rsidR="00730A90" w:rsidRPr="00242B66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3B7FAF3" w14:textId="77777777" w:rsidR="00B80294" w:rsidRPr="00063EE3" w:rsidRDefault="00B80294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242B66">
              <w:rPr>
                <w:rFonts w:ascii="Times New Roman" w:hAnsi="Times New Roman" w:cs="Times New Roman"/>
                <w:lang w:val="lt-LT"/>
              </w:rPr>
              <w:t xml:space="preserve">Nutraukus Sutartį </w:t>
            </w:r>
            <w:r w:rsidR="00F62296" w:rsidRPr="00242B66">
              <w:rPr>
                <w:rFonts w:ascii="Times New Roman" w:hAnsi="Times New Roman" w:cs="Times New Roman"/>
                <w:lang w:val="lt-LT"/>
              </w:rPr>
              <w:t>11</w:t>
            </w:r>
            <w:r w:rsidRPr="00242B66">
              <w:rPr>
                <w:rFonts w:ascii="Times New Roman" w:hAnsi="Times New Roman" w:cs="Times New Roman"/>
                <w:lang w:val="lt-LT"/>
              </w:rPr>
              <w:t>.1.3</w:t>
            </w:r>
            <w:r w:rsidR="00730A90" w:rsidRPr="00063EE3">
              <w:rPr>
                <w:rFonts w:ascii="Times New Roman" w:hAnsi="Times New Roman" w:cs="Times New Roman"/>
                <w:lang w:val="lt-LT"/>
              </w:rPr>
              <w:t xml:space="preserve"> papunkčio</w:t>
            </w:r>
            <w:r w:rsidRPr="00063EE3">
              <w:rPr>
                <w:rFonts w:ascii="Times New Roman" w:hAnsi="Times New Roman" w:cs="Times New Roman"/>
                <w:lang w:val="lt-LT"/>
              </w:rPr>
              <w:t xml:space="preserve"> pagrindu – 15 proc. maksimalios Sutarties kainos be PVM</w:t>
            </w:r>
            <w:r w:rsidR="00C66A09">
              <w:rPr>
                <w:rFonts w:ascii="Times New Roman" w:hAnsi="Times New Roman" w:cs="Times New Roman"/>
                <w:lang w:val="lt-LT"/>
              </w:rPr>
              <w:t xml:space="preserve"> bauda</w:t>
            </w:r>
            <w:r w:rsidR="00730A90" w:rsidRPr="00063EE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422F0F4" w14:textId="77777777" w:rsidR="00795E56" w:rsidRPr="00063EE3" w:rsidRDefault="00B51B8D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F62296">
              <w:rPr>
                <w:rFonts w:ascii="Times New Roman" w:hAnsi="Times New Roman" w:cs="Times New Roman"/>
                <w:lang w:val="lt-LT"/>
              </w:rPr>
              <w:t xml:space="preserve">Pažeidus </w:t>
            </w:r>
            <w:r w:rsidR="00F62296" w:rsidRPr="00F62296">
              <w:rPr>
                <w:rFonts w:ascii="Times New Roman" w:hAnsi="Times New Roman" w:cs="Times New Roman"/>
                <w:lang w:val="lt-LT"/>
              </w:rPr>
              <w:t>12</w:t>
            </w:r>
            <w:r w:rsidRPr="00F62296">
              <w:rPr>
                <w:rFonts w:ascii="Times New Roman" w:hAnsi="Times New Roman" w:cs="Times New Roman"/>
                <w:lang w:val="lt-LT"/>
              </w:rPr>
              <w:t xml:space="preserve">.1 </w:t>
            </w:r>
            <w:r w:rsidR="00730A90" w:rsidRPr="00F62296">
              <w:rPr>
                <w:rFonts w:ascii="Times New Roman" w:hAnsi="Times New Roman" w:cs="Times New Roman"/>
                <w:lang w:val="lt-LT"/>
              </w:rPr>
              <w:t>pa</w:t>
            </w:r>
            <w:r w:rsidRPr="00F62296">
              <w:rPr>
                <w:rFonts w:ascii="Times New Roman" w:hAnsi="Times New Roman" w:cs="Times New Roman"/>
                <w:lang w:val="lt-LT"/>
              </w:rPr>
              <w:t>punkt</w:t>
            </w:r>
            <w:r w:rsidR="00730A90" w:rsidRPr="00F62296">
              <w:rPr>
                <w:rFonts w:ascii="Times New Roman" w:hAnsi="Times New Roman" w:cs="Times New Roman"/>
                <w:lang w:val="lt-LT"/>
              </w:rPr>
              <w:t>į</w:t>
            </w:r>
            <w:r w:rsidRPr="00F62296">
              <w:rPr>
                <w:rFonts w:ascii="Times New Roman" w:hAnsi="Times New Roman" w:cs="Times New Roman"/>
                <w:lang w:val="lt-LT"/>
              </w:rPr>
              <w:t xml:space="preserve"> –</w:t>
            </w:r>
            <w:r w:rsidRPr="00063EE3">
              <w:rPr>
                <w:rFonts w:ascii="Times New Roman" w:hAnsi="Times New Roman" w:cs="Times New Roman"/>
                <w:lang w:val="lt-LT"/>
              </w:rPr>
              <w:t xml:space="preserve"> 10 proc. dydžio maksimalios Sutarties vertės</w:t>
            </w:r>
            <w:r w:rsidR="005D300A" w:rsidRPr="00063EE3">
              <w:rPr>
                <w:rFonts w:ascii="Times New Roman" w:hAnsi="Times New Roman" w:cs="Times New Roman"/>
                <w:lang w:val="lt-LT"/>
              </w:rPr>
              <w:t xml:space="preserve"> ar </w:t>
            </w:r>
            <w:r w:rsidRPr="00063EE3">
              <w:rPr>
                <w:rFonts w:ascii="Times New Roman" w:hAnsi="Times New Roman" w:cs="Times New Roman"/>
                <w:lang w:val="lt-LT"/>
              </w:rPr>
              <w:t>pasiūlymo kainos be PVM</w:t>
            </w:r>
            <w:r w:rsidR="00C66A09">
              <w:rPr>
                <w:rFonts w:ascii="Times New Roman" w:hAnsi="Times New Roman" w:cs="Times New Roman"/>
                <w:lang w:val="lt-LT"/>
              </w:rPr>
              <w:t xml:space="preserve"> bauda</w:t>
            </w:r>
            <w:r w:rsidR="005D300A" w:rsidRPr="00063EE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B828EB8" w14:textId="77777777" w:rsidR="00A82C8E" w:rsidRPr="00063EE3" w:rsidRDefault="00A82C8E" w:rsidP="00835CFA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97" w:hanging="567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>Šalis nėra laikoma atsakinga už įsipareigojimų nevykdymą, jei įrodo, kad tai įvyko dėl nenugalimos jėgos aplinkybių.</w:t>
            </w:r>
          </w:p>
        </w:tc>
      </w:tr>
      <w:tr w:rsidR="00063EE3" w:rsidRPr="00063EE3" w14:paraId="6EF7F9A0" w14:textId="77777777" w:rsidTr="005075B1">
        <w:trPr>
          <w:trHeight w:val="408"/>
        </w:trPr>
        <w:tc>
          <w:tcPr>
            <w:tcW w:w="0" w:type="auto"/>
            <w:gridSpan w:val="2"/>
          </w:tcPr>
          <w:p w14:paraId="6302B59D" w14:textId="77777777" w:rsidR="00A82C8E" w:rsidRPr="00063EE3" w:rsidRDefault="00A82C8E" w:rsidP="005075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063EE3">
              <w:rPr>
                <w:rFonts w:ascii="Times New Roman" w:hAnsi="Times New Roman" w:cs="Times New Roman"/>
                <w:b/>
                <w:lang w:val="lt-LT"/>
              </w:rPr>
              <w:t>Sutarties nutraukimas:</w:t>
            </w:r>
          </w:p>
          <w:p w14:paraId="79FE282A" w14:textId="77777777" w:rsidR="00A82C8E" w:rsidRPr="00063EE3" w:rsidRDefault="001C2DE4" w:rsidP="00835CFA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1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.1. </w:t>
            </w:r>
            <w:r w:rsidRPr="00063EE3">
              <w:rPr>
                <w:rFonts w:ascii="Times New Roman" w:hAnsi="Times New Roman" w:cs="Times New Roman"/>
                <w:lang w:val="lt-LT"/>
              </w:rPr>
              <w:t xml:space="preserve">Informavęs prieš 7 </w:t>
            </w:r>
            <w:r w:rsidR="00ED2195">
              <w:rPr>
                <w:rFonts w:ascii="Times New Roman" w:hAnsi="Times New Roman" w:cs="Times New Roman"/>
                <w:lang w:val="lt-LT"/>
              </w:rPr>
              <w:t xml:space="preserve">(septynias) </w:t>
            </w:r>
            <w:r w:rsidRPr="00063EE3">
              <w:rPr>
                <w:rFonts w:ascii="Times New Roman" w:hAnsi="Times New Roman" w:cs="Times New Roman"/>
                <w:lang w:val="lt-LT"/>
              </w:rPr>
              <w:t xml:space="preserve">dienas 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>P</w:t>
            </w:r>
            <w:r w:rsidR="001A1258" w:rsidRPr="00063EE3">
              <w:rPr>
                <w:rFonts w:ascii="Times New Roman" w:hAnsi="Times New Roman" w:cs="Times New Roman"/>
                <w:lang w:val="lt-LT"/>
              </w:rPr>
              <w:t xml:space="preserve">irkėjas 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gali </w:t>
            </w:r>
            <w:r w:rsidR="001A1258" w:rsidRPr="00063EE3">
              <w:rPr>
                <w:rFonts w:ascii="Times New Roman" w:hAnsi="Times New Roman" w:cs="Times New Roman"/>
                <w:lang w:val="lt-LT"/>
              </w:rPr>
              <w:t>S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utartį nutraukti vienašališkai dėl </w:t>
            </w:r>
            <w:r w:rsidR="001A1258" w:rsidRPr="00835CFA">
              <w:rPr>
                <w:rFonts w:ascii="Times New Roman" w:hAnsi="Times New Roman" w:cs="Times New Roman"/>
                <w:b/>
                <w:lang w:val="lt-LT"/>
              </w:rPr>
              <w:t>P</w:t>
            </w:r>
            <w:r w:rsidR="00A82C8E" w:rsidRPr="00835CFA">
              <w:rPr>
                <w:rFonts w:ascii="Times New Roman" w:hAnsi="Times New Roman" w:cs="Times New Roman"/>
                <w:b/>
                <w:lang w:val="lt-LT"/>
              </w:rPr>
              <w:t>ardavėjo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 kaltės, kai:</w:t>
            </w:r>
          </w:p>
          <w:p w14:paraId="2657D52F" w14:textId="77777777" w:rsidR="00A82C8E" w:rsidRPr="00063EE3" w:rsidRDefault="001C2DE4" w:rsidP="00FA3937">
            <w:pPr>
              <w:pStyle w:val="ListParagraph"/>
              <w:spacing w:after="0" w:line="240" w:lineRule="auto"/>
              <w:ind w:left="31" w:hanging="1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1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.1.1. </w:t>
            </w:r>
            <w:r w:rsidR="00A82C8E" w:rsidRPr="00ED2195">
              <w:rPr>
                <w:rFonts w:ascii="Times New Roman" w:hAnsi="Times New Roman" w:cs="Times New Roman"/>
                <w:b/>
                <w:lang w:val="lt-LT"/>
              </w:rPr>
              <w:t>P</w:t>
            </w:r>
            <w:r w:rsidR="001A1258" w:rsidRPr="00ED2195">
              <w:rPr>
                <w:rFonts w:ascii="Times New Roman" w:hAnsi="Times New Roman" w:cs="Times New Roman"/>
                <w:b/>
                <w:lang w:val="lt-LT"/>
              </w:rPr>
              <w:t>ardavėjas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 vėluoja pristatyti </w:t>
            </w:r>
            <w:r w:rsidR="00AE628B" w:rsidRPr="00063EE3">
              <w:rPr>
                <w:rFonts w:ascii="Times New Roman" w:hAnsi="Times New Roman" w:cs="Times New Roman"/>
                <w:lang w:val="lt-LT"/>
              </w:rPr>
              <w:t xml:space="preserve">Sutarties 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>1 pri</w:t>
            </w:r>
            <w:r w:rsidR="007B276C" w:rsidRPr="00063EE3">
              <w:rPr>
                <w:rFonts w:ascii="Times New Roman" w:hAnsi="Times New Roman" w:cs="Times New Roman"/>
                <w:lang w:val="lt-LT"/>
              </w:rPr>
              <w:t>edo reikalavimus atitinkančias P</w:t>
            </w:r>
            <w:r w:rsidR="00ED2195">
              <w:rPr>
                <w:rFonts w:ascii="Times New Roman" w:hAnsi="Times New Roman" w:cs="Times New Roman"/>
                <w:lang w:val="lt-LT"/>
              </w:rPr>
              <w:t>rekes 30 (trisdešimt)</w:t>
            </w:r>
            <w:r w:rsidR="00CA6639" w:rsidRPr="00063EE3">
              <w:rPr>
                <w:rFonts w:ascii="Times New Roman" w:hAnsi="Times New Roman" w:cs="Times New Roman"/>
                <w:lang w:val="lt-LT"/>
              </w:rPr>
              <w:t xml:space="preserve"> d</w:t>
            </w:r>
            <w:r w:rsidR="00974182">
              <w:rPr>
                <w:rFonts w:ascii="Times New Roman" w:hAnsi="Times New Roman" w:cs="Times New Roman"/>
                <w:lang w:val="lt-LT"/>
              </w:rPr>
              <w:t>ienų</w:t>
            </w:r>
            <w:r w:rsidR="004C69D5" w:rsidRPr="00063EE3">
              <w:rPr>
                <w:rFonts w:ascii="Times New Roman" w:hAnsi="Times New Roman" w:cs="Times New Roman"/>
                <w:lang w:val="lt-LT"/>
              </w:rPr>
              <w:t xml:space="preserve"> arba informuoja, kad P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>rekių nepristatys</w:t>
            </w:r>
            <w:r w:rsidR="005D300A" w:rsidRPr="00063EE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29A44B8" w14:textId="77777777" w:rsidR="00A82C8E" w:rsidRPr="00063EE3" w:rsidRDefault="001C2DE4" w:rsidP="00835CFA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>1</w:t>
            </w:r>
            <w:r w:rsidR="00216EDF">
              <w:rPr>
                <w:rFonts w:ascii="Times New Roman" w:hAnsi="Times New Roman" w:cs="Times New Roman"/>
                <w:lang w:val="lt-LT"/>
              </w:rPr>
              <w:t>1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.1.2. </w:t>
            </w:r>
            <w:r w:rsidR="00A82C8E" w:rsidRPr="00ED2195">
              <w:rPr>
                <w:rFonts w:ascii="Times New Roman" w:hAnsi="Times New Roman" w:cs="Times New Roman"/>
                <w:b/>
                <w:lang w:val="lt-LT"/>
              </w:rPr>
              <w:t>P</w:t>
            </w:r>
            <w:r w:rsidR="001A1258" w:rsidRPr="00ED2195">
              <w:rPr>
                <w:rFonts w:ascii="Times New Roman" w:hAnsi="Times New Roman" w:cs="Times New Roman"/>
                <w:b/>
                <w:lang w:val="lt-LT"/>
              </w:rPr>
              <w:t>ardavėjas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 netinkamai vykdo ar nevykdo garantinių įsipareigojimų</w:t>
            </w:r>
            <w:r w:rsidR="005D300A" w:rsidRPr="00063EE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34AF5C0" w14:textId="77777777" w:rsidR="00795E56" w:rsidRPr="00063EE3" w:rsidRDefault="001C2DE4" w:rsidP="00835CFA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1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.1.3. </w:t>
            </w:r>
            <w:r w:rsidR="00B83EA9" w:rsidRPr="00063EE3">
              <w:rPr>
                <w:rFonts w:ascii="Times New Roman" w:hAnsi="Times New Roman" w:cs="Times New Roman"/>
                <w:lang w:val="lt-LT"/>
              </w:rPr>
              <w:t>Paaiškėja Viešųjų pirkimų į</w:t>
            </w:r>
            <w:r w:rsidRPr="00063EE3">
              <w:rPr>
                <w:rFonts w:ascii="Times New Roman" w:hAnsi="Times New Roman" w:cs="Times New Roman"/>
                <w:lang w:val="lt-LT"/>
              </w:rPr>
              <w:t>statymo 90 straipsnio 1 dalyje nurodytos aplinkybės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 xml:space="preserve"> arba </w:t>
            </w:r>
            <w:r w:rsidR="00795E56" w:rsidRPr="00835CFA">
              <w:rPr>
                <w:rFonts w:ascii="Times New Roman" w:hAnsi="Times New Roman" w:cs="Times New Roman"/>
                <w:b/>
                <w:lang w:val="lt-LT"/>
              </w:rPr>
              <w:t>Pardavėjas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 xml:space="preserve"> neteikia dokumentų įsitikinti</w:t>
            </w:r>
            <w:r w:rsidR="005D300A" w:rsidRPr="00063EE3">
              <w:rPr>
                <w:rFonts w:ascii="Times New Roman" w:hAnsi="Times New Roman" w:cs="Times New Roman"/>
                <w:lang w:val="lt-LT"/>
              </w:rPr>
              <w:t>, kad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 xml:space="preserve"> ši</w:t>
            </w:r>
            <w:r w:rsidR="005D300A" w:rsidRPr="00063EE3">
              <w:rPr>
                <w:rFonts w:ascii="Times New Roman" w:hAnsi="Times New Roman" w:cs="Times New Roman"/>
                <w:lang w:val="lt-LT"/>
              </w:rPr>
              <w:t>os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 xml:space="preserve"> sąlyg</w:t>
            </w:r>
            <w:r w:rsidR="005D300A" w:rsidRPr="00063EE3">
              <w:rPr>
                <w:rFonts w:ascii="Times New Roman" w:hAnsi="Times New Roman" w:cs="Times New Roman"/>
                <w:lang w:val="lt-LT"/>
              </w:rPr>
              <w:t>os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 xml:space="preserve"> egzist</w:t>
            </w:r>
            <w:r w:rsidR="005D300A" w:rsidRPr="00063EE3">
              <w:rPr>
                <w:rFonts w:ascii="Times New Roman" w:hAnsi="Times New Roman" w:cs="Times New Roman"/>
                <w:lang w:val="lt-LT"/>
              </w:rPr>
              <w:t>uoja.</w:t>
            </w:r>
          </w:p>
          <w:p w14:paraId="2DC2955A" w14:textId="77777777" w:rsidR="00795E56" w:rsidRPr="00063EE3" w:rsidRDefault="00795E56" w:rsidP="00835CFA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1</w:t>
            </w:r>
            <w:r w:rsidRPr="00063EE3">
              <w:rPr>
                <w:rFonts w:ascii="Times New Roman" w:hAnsi="Times New Roman" w:cs="Times New Roman"/>
                <w:lang w:val="lt-LT"/>
              </w:rPr>
              <w:t>.1.4.</w:t>
            </w:r>
            <w:r w:rsidR="001C2DE4" w:rsidRPr="00063EE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C2DE4" w:rsidRPr="00ED2195">
              <w:rPr>
                <w:rFonts w:ascii="Times New Roman" w:hAnsi="Times New Roman" w:cs="Times New Roman"/>
                <w:b/>
                <w:lang w:val="lt-LT"/>
              </w:rPr>
              <w:t>P</w:t>
            </w:r>
            <w:r w:rsidR="001A1258" w:rsidRPr="00ED2195">
              <w:rPr>
                <w:rFonts w:ascii="Times New Roman" w:hAnsi="Times New Roman" w:cs="Times New Roman"/>
                <w:b/>
                <w:lang w:val="lt-LT"/>
              </w:rPr>
              <w:t>ardavėjas</w:t>
            </w:r>
            <w:r w:rsidR="001C2DE4" w:rsidRPr="00063EE3">
              <w:rPr>
                <w:rFonts w:ascii="Times New Roman" w:hAnsi="Times New Roman" w:cs="Times New Roman"/>
                <w:lang w:val="lt-LT"/>
              </w:rPr>
              <w:t xml:space="preserve"> yra įtraukiamas į Nepatikimų ar Melagingą informaciją pateikusių tiekėjų sąrašus</w:t>
            </w:r>
            <w:r w:rsidR="00AE628B" w:rsidRPr="00063EE3">
              <w:rPr>
                <w:rFonts w:ascii="Times New Roman" w:hAnsi="Times New Roman" w:cs="Times New Roman"/>
                <w:lang w:val="lt-LT"/>
              </w:rPr>
              <w:t xml:space="preserve"> a</w:t>
            </w:r>
            <w:r w:rsidR="004C69D5" w:rsidRPr="00063EE3">
              <w:rPr>
                <w:rFonts w:ascii="Times New Roman" w:hAnsi="Times New Roman" w:cs="Times New Roman"/>
                <w:lang w:val="lt-LT"/>
              </w:rPr>
              <w:t xml:space="preserve">rba </w:t>
            </w:r>
            <w:r w:rsidR="004C69D5" w:rsidRPr="00ED2195">
              <w:rPr>
                <w:rFonts w:ascii="Times New Roman" w:hAnsi="Times New Roman" w:cs="Times New Roman"/>
                <w:b/>
                <w:lang w:val="lt-LT"/>
              </w:rPr>
              <w:t>Pardavėjas</w:t>
            </w:r>
            <w:r w:rsidR="004C69D5" w:rsidRPr="00063EE3">
              <w:rPr>
                <w:rFonts w:ascii="Times New Roman" w:hAnsi="Times New Roman" w:cs="Times New Roman"/>
                <w:lang w:val="lt-LT"/>
              </w:rPr>
              <w:t xml:space="preserve"> ar jo tiekiamos P</w:t>
            </w:r>
            <w:r w:rsidR="00AE628B" w:rsidRPr="00063EE3">
              <w:rPr>
                <w:rFonts w:ascii="Times New Roman" w:hAnsi="Times New Roman" w:cs="Times New Roman"/>
                <w:lang w:val="lt-LT"/>
              </w:rPr>
              <w:t>rekės kelia grėsmę nacionaliniam saugumui</w:t>
            </w:r>
            <w:r w:rsidR="005D300A" w:rsidRPr="00063EE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CE865EE" w14:textId="77777777" w:rsidR="001C2DE4" w:rsidRPr="00063EE3" w:rsidRDefault="001C2DE4" w:rsidP="00835CFA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1</w:t>
            </w:r>
            <w:r w:rsidR="00795E56" w:rsidRPr="00063EE3">
              <w:rPr>
                <w:rFonts w:ascii="Times New Roman" w:hAnsi="Times New Roman" w:cs="Times New Roman"/>
                <w:lang w:val="lt-LT"/>
              </w:rPr>
              <w:t>.1.5</w:t>
            </w:r>
            <w:r w:rsidRPr="00063EE3">
              <w:rPr>
                <w:rFonts w:ascii="Times New Roman" w:hAnsi="Times New Roman" w:cs="Times New Roman"/>
                <w:lang w:val="lt-LT"/>
              </w:rPr>
              <w:t xml:space="preserve">. </w:t>
            </w:r>
            <w:r w:rsidRPr="00ED2195">
              <w:rPr>
                <w:rFonts w:ascii="Times New Roman" w:hAnsi="Times New Roman" w:cs="Times New Roman"/>
                <w:b/>
                <w:lang w:val="lt-LT"/>
              </w:rPr>
              <w:t>Pardavėjo</w:t>
            </w:r>
            <w:r w:rsidRPr="00063EE3">
              <w:rPr>
                <w:rFonts w:ascii="Times New Roman" w:hAnsi="Times New Roman" w:cs="Times New Roman"/>
                <w:lang w:val="lt-LT"/>
              </w:rPr>
              <w:t xml:space="preserve"> atžvilgiu yra pradedama likvidavimo, restruktūrizavimo arba bankroto procedūra.</w:t>
            </w:r>
          </w:p>
          <w:p w14:paraId="1A9B12D6" w14:textId="77777777" w:rsidR="001C2DE4" w:rsidRPr="00063EE3" w:rsidRDefault="001C2DE4" w:rsidP="00835CFA">
            <w:pPr>
              <w:pStyle w:val="ListParagraph"/>
              <w:spacing w:after="0" w:line="240" w:lineRule="auto"/>
              <w:ind w:left="739" w:hanging="709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1</w:t>
            </w:r>
            <w:r w:rsidRPr="00063EE3">
              <w:rPr>
                <w:rFonts w:ascii="Times New Roman" w:hAnsi="Times New Roman" w:cs="Times New Roman"/>
                <w:lang w:val="lt-LT"/>
              </w:rPr>
              <w:t xml:space="preserve">.2. 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 xml:space="preserve">Sutartis taip pat gali būti nutraukta raštišku </w:t>
            </w:r>
            <w:r w:rsidR="007D0A1A" w:rsidRPr="00063EE3">
              <w:rPr>
                <w:rFonts w:ascii="Times New Roman" w:hAnsi="Times New Roman" w:cs="Times New Roman"/>
                <w:lang w:val="lt-LT"/>
              </w:rPr>
              <w:t>Š</w:t>
            </w:r>
            <w:r w:rsidR="00A82C8E" w:rsidRPr="00063EE3">
              <w:rPr>
                <w:rFonts w:ascii="Times New Roman" w:hAnsi="Times New Roman" w:cs="Times New Roman"/>
                <w:lang w:val="lt-LT"/>
              </w:rPr>
              <w:t>alių sutarimu.</w:t>
            </w:r>
          </w:p>
          <w:p w14:paraId="4A2E5822" w14:textId="77777777" w:rsidR="00063EE3" w:rsidRPr="00063EE3" w:rsidRDefault="00063EE3" w:rsidP="00035F77">
            <w:pPr>
              <w:ind w:left="38"/>
              <w:jc w:val="both"/>
              <w:rPr>
                <w:rFonts w:ascii="Times New Roman" w:hAnsi="Times New Roman" w:cs="Times New Roman"/>
                <w:lang w:val="lt-LT"/>
              </w:rPr>
            </w:pPr>
            <w:r w:rsidRPr="00063EE3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1</w:t>
            </w:r>
            <w:r w:rsidRPr="00063EE3">
              <w:rPr>
                <w:rFonts w:ascii="Times New Roman" w:hAnsi="Times New Roman" w:cs="Times New Roman"/>
                <w:lang w:val="lt-LT"/>
              </w:rPr>
              <w:t>.3. Bet kuri Sutarties šalis vienašališkai gali nutraukti Sutartį, jei nenugalimos jėg</w:t>
            </w:r>
            <w:r>
              <w:rPr>
                <w:rFonts w:ascii="Times New Roman" w:hAnsi="Times New Roman" w:cs="Times New Roman"/>
                <w:lang w:val="lt-LT"/>
              </w:rPr>
              <w:t xml:space="preserve">os aplinkybės trunka ilgiau nei </w:t>
            </w:r>
            <w:r w:rsidR="00ED2195">
              <w:rPr>
                <w:rFonts w:ascii="Times New Roman" w:hAnsi="Times New Roman" w:cs="Times New Roman"/>
                <w:lang w:val="lt-LT"/>
              </w:rPr>
              <w:t>30 (trisdešimt)</w:t>
            </w:r>
            <w:r w:rsidRPr="00063EE3">
              <w:rPr>
                <w:rFonts w:ascii="Times New Roman" w:hAnsi="Times New Roman" w:cs="Times New Roman"/>
                <w:lang w:val="lt-LT"/>
              </w:rPr>
              <w:t xml:space="preserve"> d. </w:t>
            </w:r>
          </w:p>
        </w:tc>
      </w:tr>
      <w:tr w:rsidR="00A82C8E" w:rsidRPr="00E042C0" w14:paraId="4DA8A896" w14:textId="77777777" w:rsidTr="005075B1">
        <w:trPr>
          <w:trHeight w:val="408"/>
        </w:trPr>
        <w:tc>
          <w:tcPr>
            <w:tcW w:w="0" w:type="auto"/>
            <w:gridSpan w:val="2"/>
          </w:tcPr>
          <w:p w14:paraId="3A3050D5" w14:textId="77777777" w:rsidR="001C2DE4" w:rsidRPr="00E042C0" w:rsidRDefault="00A82C8E" w:rsidP="005075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t>Kitos sąlygos</w:t>
            </w:r>
            <w:r w:rsidR="005D300A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6A99CFD2" w14:textId="77777777" w:rsidR="00B51B8D" w:rsidRPr="00E042C0" w:rsidRDefault="00B51B8D" w:rsidP="005075B1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2</w:t>
            </w:r>
            <w:r w:rsidRPr="00E042C0">
              <w:rPr>
                <w:rFonts w:ascii="Times New Roman" w:hAnsi="Times New Roman" w:cs="Times New Roman"/>
                <w:lang w:val="lt-LT"/>
              </w:rPr>
              <w:t>.1. Šalys privalo užtikrinti, kad informacija</w:t>
            </w:r>
            <w:r w:rsidR="005D300A">
              <w:rPr>
                <w:rFonts w:ascii="Times New Roman" w:hAnsi="Times New Roman" w:cs="Times New Roman"/>
                <w:lang w:val="lt-LT"/>
              </w:rPr>
              <w:t>,</w:t>
            </w:r>
            <w:r w:rsidR="00E042C0" w:rsidRPr="00E042C0">
              <w:rPr>
                <w:rFonts w:ascii="Times New Roman" w:hAnsi="Times New Roman" w:cs="Times New Roman"/>
                <w:lang w:val="lt-LT"/>
              </w:rPr>
              <w:t xml:space="preserve"> įskaitant asmens duomenis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, kurią jos perduoda viena kitai, bus naudojama tik vykdant Sutartį ir nebus naudojama tokiu būdu, kuris pakenktų informaciją perdavusiai Šaliai. </w:t>
            </w:r>
            <w:r w:rsidRPr="00ED2195">
              <w:rPr>
                <w:rFonts w:ascii="Times New Roman" w:hAnsi="Times New Roman" w:cs="Times New Roman"/>
                <w:b/>
                <w:lang w:val="lt-LT"/>
              </w:rPr>
              <w:t>Pardavėjas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įsipareigoja be </w:t>
            </w:r>
            <w:r w:rsidRPr="00ED2195">
              <w:rPr>
                <w:rFonts w:ascii="Times New Roman" w:hAnsi="Times New Roman" w:cs="Times New Roman"/>
                <w:b/>
                <w:lang w:val="lt-LT"/>
              </w:rPr>
              <w:t>Pirkėjo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išankstinio rašytinio sutikimo nenaudoti </w:t>
            </w:r>
            <w:r w:rsidRPr="00ED2195">
              <w:rPr>
                <w:rFonts w:ascii="Times New Roman" w:hAnsi="Times New Roman" w:cs="Times New Roman"/>
                <w:b/>
                <w:lang w:val="lt-LT"/>
              </w:rPr>
              <w:t>Pirkėjo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jam pateiktos informacijos nei savo, nei bet kokių trečiųjų asmenų naudai, neatskleisti tokios informacijos kitiems asmenims, išskyrus Lietuvos Respublikos teisės aktuose ir Sutartyje numatytus atvejus.</w:t>
            </w:r>
          </w:p>
          <w:p w14:paraId="29C6A054" w14:textId="77777777" w:rsidR="0094660F" w:rsidRPr="00E042C0" w:rsidRDefault="0094660F" w:rsidP="005075B1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2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.2. </w:t>
            </w:r>
            <w:r w:rsidRPr="00ED2195">
              <w:rPr>
                <w:rFonts w:ascii="Times New Roman" w:hAnsi="Times New Roman" w:cs="Times New Roman"/>
                <w:b/>
                <w:lang w:val="lt-LT"/>
              </w:rPr>
              <w:t>Pirkėjas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turi teisę bet kuriuo metu pareikalauti </w:t>
            </w:r>
            <w:r w:rsidRPr="00ED2195">
              <w:rPr>
                <w:rFonts w:ascii="Times New Roman" w:hAnsi="Times New Roman" w:cs="Times New Roman"/>
                <w:b/>
                <w:lang w:val="lt-LT"/>
              </w:rPr>
              <w:t>Pardavėjo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per 10 dienų pateikti pagrindžiančius dokumentus, nurodytus Viešųjų pirkimų įstatymo 51 straipsnio 12 dalyje, kad nėra sąlygų, numatytų Viešųjų pirkimų įstatymo 45</w:t>
            </w:r>
            <w:r w:rsidR="001A1258">
              <w:rPr>
                <w:rFonts w:ascii="Times New Roman" w:hAnsi="Times New Roman" w:cs="Times New Roman"/>
                <w:lang w:val="lt-LT"/>
              </w:rPr>
              <w:t> </w:t>
            </w:r>
            <w:r w:rsidRPr="00E042C0">
              <w:rPr>
                <w:rFonts w:ascii="Times New Roman" w:hAnsi="Times New Roman" w:cs="Times New Roman"/>
                <w:lang w:val="lt-LT"/>
              </w:rPr>
              <w:t>straipsnio 2</w:t>
            </w:r>
            <w:r w:rsidRPr="00E042C0">
              <w:rPr>
                <w:rFonts w:ascii="Times New Roman" w:hAnsi="Times New Roman" w:cs="Times New Roman"/>
                <w:vertAlign w:val="superscript"/>
                <w:lang w:val="lt-LT"/>
              </w:rPr>
              <w:t>1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dalyje. </w:t>
            </w:r>
          </w:p>
          <w:p w14:paraId="440185B7" w14:textId="77777777" w:rsidR="00A82C8E" w:rsidRDefault="0094660F" w:rsidP="005075B1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2</w:t>
            </w:r>
            <w:r w:rsidRPr="00E042C0">
              <w:rPr>
                <w:rFonts w:ascii="Times New Roman" w:hAnsi="Times New Roman" w:cs="Times New Roman"/>
                <w:lang w:val="lt-LT"/>
              </w:rPr>
              <w:t>.3</w:t>
            </w:r>
            <w:r w:rsidR="00B51B8D" w:rsidRPr="00E042C0">
              <w:rPr>
                <w:rFonts w:ascii="Times New Roman" w:hAnsi="Times New Roman" w:cs="Times New Roman"/>
                <w:lang w:val="lt-LT"/>
              </w:rPr>
              <w:t>.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82C8E" w:rsidRPr="00ED2195">
              <w:rPr>
                <w:rFonts w:ascii="Times New Roman" w:hAnsi="Times New Roman" w:cs="Times New Roman"/>
                <w:b/>
                <w:bCs/>
                <w:lang w:val="lt-LT"/>
              </w:rPr>
              <w:t>Pirkėjui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 pareikalavus, </w:t>
            </w:r>
            <w:r w:rsidR="00A82C8E" w:rsidRPr="00ED2195">
              <w:rPr>
                <w:rFonts w:ascii="Times New Roman" w:hAnsi="Times New Roman" w:cs="Times New Roman"/>
                <w:b/>
                <w:bCs/>
                <w:lang w:val="lt-LT"/>
              </w:rPr>
              <w:t>Pardavėjas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 privalo per 5 (penkias) dienas nemokamai pateikti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4C69D5">
              <w:rPr>
                <w:rFonts w:ascii="Times New Roman" w:hAnsi="Times New Roman" w:cs="Times New Roman"/>
                <w:lang w:val="lt-LT"/>
              </w:rPr>
              <w:t>dokumentus</w:t>
            </w:r>
            <w:r w:rsidR="00130041">
              <w:rPr>
                <w:rFonts w:ascii="Times New Roman" w:hAnsi="Times New Roman" w:cs="Times New Roman"/>
                <w:lang w:val="lt-LT"/>
              </w:rPr>
              <w:t>,</w:t>
            </w:r>
            <w:r w:rsidR="004C69D5">
              <w:rPr>
                <w:rFonts w:ascii="Times New Roman" w:hAnsi="Times New Roman" w:cs="Times New Roman"/>
                <w:lang w:val="lt-LT"/>
              </w:rPr>
              <w:t xml:space="preserve"> pagrindžiančius P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>rekės techninius parametrus,</w:t>
            </w: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kodifikavimui reikalingą papildomą techninę dokumentaciją ar kitus su </w:t>
            </w:r>
            <w:r w:rsidR="00C7623E" w:rsidRPr="00ED2195">
              <w:rPr>
                <w:rFonts w:ascii="Times New Roman" w:hAnsi="Times New Roman" w:cs="Times New Roman"/>
                <w:b/>
                <w:lang w:val="lt-LT"/>
              </w:rPr>
              <w:t>P</w:t>
            </w:r>
            <w:r w:rsidR="00A82C8E" w:rsidRPr="00ED2195">
              <w:rPr>
                <w:rFonts w:ascii="Times New Roman" w:hAnsi="Times New Roman" w:cs="Times New Roman"/>
                <w:b/>
                <w:lang w:val="lt-LT"/>
              </w:rPr>
              <w:t>rekėmis</w:t>
            </w:r>
            <w:r w:rsidR="00A82C8E" w:rsidRPr="00E042C0">
              <w:rPr>
                <w:rFonts w:ascii="Times New Roman" w:hAnsi="Times New Roman" w:cs="Times New Roman"/>
                <w:lang w:val="lt-LT"/>
              </w:rPr>
              <w:t xml:space="preserve"> susijusius dokumentus. </w:t>
            </w:r>
          </w:p>
          <w:p w14:paraId="09739719" w14:textId="77777777" w:rsidR="003B7D1D" w:rsidRDefault="00E042C0" w:rsidP="005075B1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2</w:t>
            </w:r>
            <w:r>
              <w:rPr>
                <w:rFonts w:ascii="Times New Roman" w:hAnsi="Times New Roman" w:cs="Times New Roman"/>
                <w:lang w:val="lt-LT"/>
              </w:rPr>
              <w:t>.4</w:t>
            </w:r>
            <w:r w:rsidRPr="00E042C0">
              <w:rPr>
                <w:rFonts w:ascii="Times New Roman" w:hAnsi="Times New Roman" w:cs="Times New Roman"/>
                <w:lang w:val="lt-LT"/>
              </w:rPr>
              <w:t>. Sutartis sudaryta ir turi būti aiškinama pagal Lietuvos Respublikos teisę.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lang w:val="lt-LT"/>
              </w:rPr>
              <w:t>Visi tarp Sutarties Šalių kilę ginčai ar nesutarimai, susiję su Sutartimi, sprendžiami derybų būdu, o nepavykus taip išspręsti ginčo, jis bus nagrinėjamas Lietuvos Respublikos teisės aktų nustatyta tvarka Lietuvos Respublikos teismuo</w:t>
            </w:r>
            <w:r w:rsidR="003B7D1D">
              <w:rPr>
                <w:rFonts w:ascii="Times New Roman" w:hAnsi="Times New Roman" w:cs="Times New Roman"/>
                <w:lang w:val="lt-LT"/>
              </w:rPr>
              <w:t>se pagal Pirkėjo buveinės vietą.</w:t>
            </w:r>
          </w:p>
          <w:p w14:paraId="327856DA" w14:textId="77777777" w:rsidR="00CA6639" w:rsidRPr="00CA6639" w:rsidRDefault="003B7D1D" w:rsidP="00ED2195">
            <w:pPr>
              <w:pStyle w:val="ListParagraph"/>
              <w:spacing w:after="0" w:line="240" w:lineRule="auto"/>
              <w:ind w:left="459" w:hanging="429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  <w:r w:rsidR="00D51A57">
              <w:rPr>
                <w:rFonts w:ascii="Times New Roman" w:hAnsi="Times New Roman" w:cs="Times New Roman"/>
                <w:lang w:val="lt-LT"/>
              </w:rPr>
              <w:t>2</w:t>
            </w:r>
            <w:r>
              <w:rPr>
                <w:rFonts w:ascii="Times New Roman" w:hAnsi="Times New Roman" w:cs="Times New Roman"/>
                <w:lang w:val="lt-LT"/>
              </w:rPr>
              <w:t xml:space="preserve">.5. Sutartis įsigalioja nuo jos pasirašymo momento ir galioja </w:t>
            </w:r>
            <w:r w:rsidR="00ED2195">
              <w:rPr>
                <w:rFonts w:ascii="Times New Roman" w:hAnsi="Times New Roman" w:cs="Times New Roman"/>
                <w:lang w:val="lt-LT"/>
              </w:rPr>
              <w:t xml:space="preserve">6 (šešis) </w:t>
            </w:r>
            <w:r w:rsidR="00ED2195" w:rsidRPr="00835CFA">
              <w:rPr>
                <w:rFonts w:ascii="Times New Roman" w:hAnsi="Times New Roman" w:cs="Times New Roman"/>
                <w:lang w:val="lt-LT"/>
              </w:rPr>
              <w:t xml:space="preserve">mėnesius, o </w:t>
            </w:r>
            <w:r w:rsidR="00ED2195" w:rsidRPr="00835CFA">
              <w:rPr>
                <w:rFonts w:ascii="Times New Roman" w:eastAsia="Times New Roman" w:hAnsi="Times New Roman" w:cs="Times New Roman"/>
                <w:bCs/>
                <w:lang w:val="lt-LT" w:eastAsia="lt-LT"/>
              </w:rPr>
              <w:t>finansinių ir garantinių įsipareigojimų atžvilgiu – iki visiško finansinių ir garantinių įsipareigojimų įvykdymo.</w:t>
            </w:r>
          </w:p>
        </w:tc>
      </w:tr>
      <w:tr w:rsidR="00A82C8E" w:rsidRPr="00E042C0" w14:paraId="076B2ECB" w14:textId="77777777" w:rsidTr="005075B1">
        <w:trPr>
          <w:trHeight w:val="273"/>
        </w:trPr>
        <w:tc>
          <w:tcPr>
            <w:tcW w:w="0" w:type="auto"/>
            <w:gridSpan w:val="2"/>
          </w:tcPr>
          <w:p w14:paraId="5A584F98" w14:textId="77777777" w:rsidR="00A82C8E" w:rsidRPr="00E042C0" w:rsidRDefault="00A82C8E" w:rsidP="005075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Kontaktiniai asmenys</w:t>
            </w:r>
            <w:r w:rsidR="00E042C0" w:rsidRPr="00E042C0">
              <w:rPr>
                <w:rFonts w:ascii="Times New Roman" w:hAnsi="Times New Roman" w:cs="Times New Roman"/>
                <w:b/>
                <w:lang w:val="lt-LT"/>
              </w:rPr>
              <w:t xml:space="preserve">, </w:t>
            </w:r>
            <w:r w:rsidR="007B276C">
              <w:rPr>
                <w:rFonts w:ascii="Times New Roman" w:hAnsi="Times New Roman" w:cs="Times New Roman"/>
                <w:b/>
                <w:lang w:val="lt-LT"/>
              </w:rPr>
              <w:t>kurie atsakingi už susirašinėjimą</w:t>
            </w:r>
            <w:r w:rsidR="00E042C0" w:rsidRPr="00E042C0">
              <w:rPr>
                <w:rFonts w:ascii="Times New Roman" w:hAnsi="Times New Roman" w:cs="Times New Roman"/>
                <w:b/>
                <w:lang w:val="lt-LT"/>
              </w:rPr>
              <w:t xml:space="preserve"> tarp Šalių</w:t>
            </w:r>
            <w:r w:rsidR="007B276C">
              <w:rPr>
                <w:rFonts w:ascii="Times New Roman" w:hAnsi="Times New Roman" w:cs="Times New Roman"/>
                <w:b/>
                <w:lang w:val="lt-LT"/>
              </w:rPr>
              <w:t xml:space="preserve"> ir Sutarties vykdymą</w:t>
            </w:r>
            <w:r w:rsidRPr="00E042C0">
              <w:rPr>
                <w:rFonts w:ascii="Times New Roman" w:hAnsi="Times New Roman" w:cs="Times New Roman"/>
                <w:b/>
                <w:lang w:val="lt-LT"/>
              </w:rPr>
              <w:t>:</w:t>
            </w:r>
          </w:p>
          <w:p w14:paraId="08F2508A" w14:textId="77777777" w:rsidR="00614347" w:rsidRDefault="00A82C8E" w:rsidP="00614347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hanging="717"/>
              <w:jc w:val="both"/>
              <w:rPr>
                <w:rFonts w:ascii="Times New Roman" w:hAnsi="Times New Roman" w:cs="Times New Roman"/>
                <w:lang w:val="lt-LT"/>
              </w:rPr>
            </w:pPr>
            <w:r w:rsidRPr="00614347">
              <w:rPr>
                <w:rFonts w:ascii="Times New Roman" w:hAnsi="Times New Roman" w:cs="Times New Roman"/>
                <w:b/>
                <w:lang w:val="lt-LT"/>
              </w:rPr>
              <w:lastRenderedPageBreak/>
              <w:t>Pirkėjo</w:t>
            </w:r>
            <w:r w:rsidR="005F26C9" w:rsidRPr="0061434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35CFA" w:rsidRPr="00614347">
              <w:rPr>
                <w:rFonts w:ascii="Times New Roman" w:hAnsi="Times New Roman" w:cs="Times New Roman"/>
                <w:lang w:val="lt-LT"/>
              </w:rPr>
              <w:t xml:space="preserve">– </w:t>
            </w:r>
            <w:r w:rsidR="00AF74CC" w:rsidRPr="00614347">
              <w:rPr>
                <w:rFonts w:ascii="Times New Roman" w:hAnsi="Times New Roman" w:cs="Times New Roman"/>
                <w:lang w:val="lt-LT"/>
              </w:rPr>
              <w:t xml:space="preserve">GRA </w:t>
            </w:r>
            <w:r w:rsidR="005F26C9" w:rsidRPr="00614347">
              <w:rPr>
                <w:rFonts w:ascii="Times New Roman" w:hAnsi="Times New Roman" w:cs="Times New Roman"/>
                <w:lang w:val="lt-LT"/>
              </w:rPr>
              <w:t xml:space="preserve">Atsargų valdymo departamento Aprangos ir kario sistemų skyriaus vyr. specialistė Vita Vaitekėnienė el. paštas </w:t>
            </w:r>
            <w:hyperlink r:id="rId8" w:history="1">
              <w:r w:rsidR="005F26C9" w:rsidRPr="00614347">
                <w:rPr>
                  <w:rStyle w:val="Hyperlink"/>
                  <w:rFonts w:ascii="Times New Roman" w:hAnsi="Times New Roman" w:cs="Times New Roman"/>
                  <w:lang w:val="lt-LT"/>
                </w:rPr>
                <w:t>vita.vaitekeniene@kam.lt</w:t>
              </w:r>
            </w:hyperlink>
            <w:r w:rsidR="005F26C9" w:rsidRPr="00614347">
              <w:rPr>
                <w:rFonts w:ascii="Times New Roman" w:hAnsi="Times New Roman" w:cs="Times New Roman"/>
                <w:lang w:val="lt-LT"/>
              </w:rPr>
              <w:t xml:space="preserve">, tel. Nr. </w:t>
            </w:r>
            <w:r w:rsidR="00614347">
              <w:rPr>
                <w:rFonts w:ascii="Times New Roman" w:hAnsi="Times New Roman" w:cs="Times New Roman"/>
                <w:lang w:val="lt-LT"/>
              </w:rPr>
              <w:t>+370 706 72 476;</w:t>
            </w:r>
            <w:r w:rsidR="00AF74CC" w:rsidRPr="00614347">
              <w:rPr>
                <w:rFonts w:ascii="Times New Roman" w:hAnsi="Times New Roman" w:cs="Times New Roman"/>
                <w:lang w:val="lt-LT"/>
              </w:rPr>
              <w:t xml:space="preserve">  </w:t>
            </w:r>
          </w:p>
          <w:p w14:paraId="53087B33" w14:textId="77777777" w:rsidR="00A82C8E" w:rsidRPr="00614347" w:rsidRDefault="00A82C8E" w:rsidP="00614347">
            <w:pPr>
              <w:pStyle w:val="ListParagraph"/>
              <w:spacing w:after="0" w:line="240" w:lineRule="auto"/>
              <w:ind w:left="747"/>
              <w:jc w:val="both"/>
              <w:rPr>
                <w:rFonts w:ascii="Times New Roman" w:hAnsi="Times New Roman" w:cs="Times New Roman"/>
                <w:lang w:val="lt-LT"/>
              </w:rPr>
            </w:pPr>
            <w:r w:rsidRPr="00614347">
              <w:rPr>
                <w:rFonts w:ascii="Times New Roman" w:hAnsi="Times New Roman" w:cs="Times New Roman"/>
                <w:b/>
                <w:lang w:val="lt-LT"/>
              </w:rPr>
              <w:t>Pardavėjo</w:t>
            </w:r>
            <w:r w:rsidRPr="0061434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042C0" w:rsidRPr="00614347">
              <w:rPr>
                <w:rFonts w:ascii="Times New Roman" w:hAnsi="Times New Roman" w:cs="Times New Roman"/>
                <w:lang w:val="lt-LT"/>
              </w:rPr>
              <w:t xml:space="preserve">– </w:t>
            </w:r>
            <w:r w:rsidRPr="0061434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1A667C" w:rsidRPr="00614347">
              <w:rPr>
                <w:rFonts w:ascii="Times New Roman" w:hAnsi="Times New Roman" w:cs="Times New Roman"/>
                <w:lang w:val="lt-LT"/>
              </w:rPr>
              <w:t xml:space="preserve">direktoriaus pavaduotoja Solveiga Ivlijevienė, </w:t>
            </w:r>
            <w:r w:rsidR="00614347" w:rsidRPr="00614347">
              <w:rPr>
                <w:rFonts w:ascii="Times New Roman" w:eastAsia="Times New Roman" w:hAnsi="Times New Roman" w:cs="Times New Roman"/>
                <w:lang w:val="lt-LT" w:eastAsia="lt-LT"/>
              </w:rPr>
              <w:t xml:space="preserve">tel.: 852653517, el. paštas </w:t>
            </w:r>
            <w:hyperlink r:id="rId9" w:history="1">
              <w:r w:rsidR="00614347" w:rsidRPr="00614347">
                <w:rPr>
                  <w:rFonts w:ascii="Times New Roman" w:eastAsia="Times New Roman" w:hAnsi="Times New Roman" w:cs="Times New Roman"/>
                  <w:lang w:val="lt-LT" w:eastAsia="lt-LT"/>
                </w:rPr>
                <w:t>solveiga@tuma.lt</w:t>
              </w:r>
            </w:hyperlink>
            <w:r w:rsidR="00614347" w:rsidRPr="00614347">
              <w:rPr>
                <w:rFonts w:ascii="Times New Roman" w:eastAsia="Times New Roman" w:hAnsi="Times New Roman" w:cs="Times New Roman"/>
                <w:lang w:val="lt-LT" w:eastAsia="lt-LT"/>
              </w:rPr>
              <w:t>.</w:t>
            </w:r>
          </w:p>
        </w:tc>
      </w:tr>
      <w:tr w:rsidR="00A82C8E" w:rsidRPr="00E042C0" w14:paraId="0489C8D0" w14:textId="77777777" w:rsidTr="00FB45BD">
        <w:trPr>
          <w:trHeight w:val="779"/>
        </w:trPr>
        <w:tc>
          <w:tcPr>
            <w:tcW w:w="0" w:type="auto"/>
            <w:gridSpan w:val="2"/>
          </w:tcPr>
          <w:p w14:paraId="35EEDE5D" w14:textId="77777777" w:rsidR="00A82C8E" w:rsidRPr="00E042C0" w:rsidRDefault="00A82C8E" w:rsidP="005075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5" w:hanging="285"/>
              <w:rPr>
                <w:rFonts w:ascii="Times New Roman" w:hAnsi="Times New Roman" w:cs="Times New Roman"/>
                <w:b/>
                <w:lang w:val="lt-LT"/>
              </w:rPr>
            </w:pPr>
            <w:r w:rsidRPr="00E042C0">
              <w:rPr>
                <w:rFonts w:ascii="Times New Roman" w:hAnsi="Times New Roman" w:cs="Times New Roman"/>
                <w:b/>
                <w:lang w:val="lt-LT"/>
              </w:rPr>
              <w:lastRenderedPageBreak/>
              <w:t>Sutarties priedai:</w:t>
            </w:r>
          </w:p>
          <w:p w14:paraId="27D56D9A" w14:textId="77777777" w:rsidR="00A82C8E" w:rsidRPr="00845470" w:rsidRDefault="005B6439" w:rsidP="005075B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99" w:hanging="569"/>
              <w:rPr>
                <w:rFonts w:ascii="Times New Roman" w:hAnsi="Times New Roman" w:cs="Times New Roman"/>
                <w:lang w:val="lt-LT"/>
              </w:rPr>
            </w:pPr>
            <w:r w:rsidRPr="00845470">
              <w:rPr>
                <w:rFonts w:ascii="Times New Roman" w:hAnsi="Times New Roman" w:cs="Times New Roman"/>
                <w:lang w:val="lt-LT"/>
              </w:rPr>
              <w:t>1 priedas „Techninė specifikacija“</w:t>
            </w:r>
            <w:r w:rsidR="008D7B75" w:rsidRPr="00845470">
              <w:rPr>
                <w:rFonts w:ascii="Times New Roman" w:hAnsi="Times New Roman" w:cs="Times New Roman"/>
                <w:lang w:val="lt-LT"/>
              </w:rPr>
              <w:t xml:space="preserve"> – </w:t>
            </w:r>
            <w:r w:rsidR="00073142" w:rsidRPr="0084547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4534F0" w:rsidRPr="00845470">
              <w:rPr>
                <w:rFonts w:ascii="Times New Roman" w:hAnsi="Times New Roman" w:cs="Times New Roman"/>
                <w:lang w:val="lt-LT"/>
              </w:rPr>
              <w:t xml:space="preserve">33 </w:t>
            </w:r>
            <w:r w:rsidR="00073142" w:rsidRPr="00845470">
              <w:rPr>
                <w:rFonts w:ascii="Times New Roman" w:hAnsi="Times New Roman" w:cs="Times New Roman"/>
                <w:lang w:val="lt-LT"/>
              </w:rPr>
              <w:t>lapai;</w:t>
            </w:r>
          </w:p>
          <w:p w14:paraId="6B931497" w14:textId="20C47AA2" w:rsidR="00AA59E4" w:rsidRPr="00FB45BD" w:rsidRDefault="005B6439" w:rsidP="00AA59E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599" w:hanging="569"/>
              <w:rPr>
                <w:rFonts w:ascii="Times New Roman" w:hAnsi="Times New Roman" w:cs="Times New Roman"/>
                <w:lang w:val="lt-LT"/>
              </w:rPr>
            </w:pPr>
            <w:r w:rsidRPr="00845470">
              <w:rPr>
                <w:rFonts w:ascii="Times New Roman" w:hAnsi="Times New Roman" w:cs="Times New Roman"/>
                <w:lang w:val="lt-LT"/>
              </w:rPr>
              <w:t>2 priedas „Pasiūlymas“</w:t>
            </w:r>
            <w:r w:rsidR="00290032" w:rsidRPr="0084547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A59E4" w:rsidRPr="00845470">
              <w:rPr>
                <w:rFonts w:ascii="Times New Roman" w:hAnsi="Times New Roman" w:cs="Times New Roman"/>
                <w:lang w:val="lt-LT"/>
              </w:rPr>
              <w:t>–</w:t>
            </w:r>
            <w:r w:rsidR="00290032" w:rsidRPr="0084547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845470" w:rsidRPr="00845470">
              <w:rPr>
                <w:rFonts w:ascii="Times New Roman" w:hAnsi="Times New Roman" w:cs="Times New Roman"/>
                <w:lang w:val="lt-LT"/>
              </w:rPr>
              <w:t>2 lapai.</w:t>
            </w:r>
            <w:bookmarkStart w:id="0" w:name="_GoBack"/>
            <w:bookmarkEnd w:id="0"/>
          </w:p>
        </w:tc>
      </w:tr>
      <w:tr w:rsidR="005075B1" w:rsidRPr="00E042C0" w14:paraId="5FB5C0C7" w14:textId="77777777" w:rsidTr="00F51D7F">
        <w:trPr>
          <w:trHeight w:val="657"/>
        </w:trPr>
        <w:tc>
          <w:tcPr>
            <w:tcW w:w="0" w:type="auto"/>
            <w:gridSpan w:val="2"/>
          </w:tcPr>
          <w:p w14:paraId="34E99307" w14:textId="77777777" w:rsidR="005075B1" w:rsidRDefault="005075B1" w:rsidP="005075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" w:hanging="2"/>
              <w:rPr>
                <w:rFonts w:ascii="Times New Roman" w:hAnsi="Times New Roman" w:cs="Times New Roman"/>
                <w:b/>
                <w:lang w:val="lt-LT"/>
              </w:rPr>
            </w:pPr>
            <w:r w:rsidRPr="00323C07">
              <w:rPr>
                <w:rFonts w:ascii="Times New Roman" w:hAnsi="Times New Roman" w:cs="Times New Roman"/>
                <w:b/>
                <w:lang w:val="lt-LT"/>
              </w:rPr>
              <w:t xml:space="preserve">Sutarties </w:t>
            </w:r>
            <w:r w:rsidR="007D0A1A">
              <w:rPr>
                <w:rFonts w:ascii="Times New Roman" w:hAnsi="Times New Roman" w:cs="Times New Roman"/>
                <w:b/>
                <w:lang w:val="lt-LT"/>
              </w:rPr>
              <w:t>Š</w:t>
            </w:r>
            <w:r w:rsidRPr="00323C07">
              <w:rPr>
                <w:rFonts w:ascii="Times New Roman" w:hAnsi="Times New Roman" w:cs="Times New Roman"/>
                <w:b/>
                <w:lang w:val="lt-LT"/>
              </w:rPr>
              <w:t>alių parašai ir rekvizitai:</w:t>
            </w:r>
          </w:p>
          <w:p w14:paraId="7FBA479C" w14:textId="77777777" w:rsidR="00F51D7F" w:rsidRPr="00323C07" w:rsidRDefault="00F51D7F" w:rsidP="00F51D7F">
            <w:pPr>
              <w:pStyle w:val="ListParagraph"/>
              <w:spacing w:after="0" w:line="240" w:lineRule="auto"/>
              <w:ind w:left="32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285A243C" w14:textId="77777777" w:rsidR="00614347" w:rsidRDefault="00F51D7F" w:rsidP="00614347">
            <w:pPr>
              <w:tabs>
                <w:tab w:val="left" w:pos="7119"/>
              </w:tabs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1</w:t>
            </w:r>
            <w:r w:rsidR="00D51A57">
              <w:rPr>
                <w:rFonts w:ascii="Times New Roman" w:hAnsi="Times New Roman" w:cs="Times New Roman"/>
                <w:b/>
                <w:lang w:val="lt-LT"/>
              </w:rPr>
              <w:t>5</w:t>
            </w:r>
            <w:r w:rsidR="005075B1">
              <w:rPr>
                <w:rFonts w:ascii="Times New Roman" w:hAnsi="Times New Roman" w:cs="Times New Roman"/>
                <w:b/>
                <w:lang w:val="lt-LT"/>
              </w:rPr>
              <w:t xml:space="preserve">.1. Pirkėjas   </w:t>
            </w:r>
            <w:r w:rsidR="00614347">
              <w:rPr>
                <w:rFonts w:ascii="Times New Roman" w:hAnsi="Times New Roman" w:cs="Times New Roman"/>
                <w:b/>
                <w:lang w:val="lt-LT"/>
              </w:rPr>
              <w:t xml:space="preserve">                                                                                                      15.2.Pardavėjas</w:t>
            </w:r>
          </w:p>
          <w:p w14:paraId="252CCF51" w14:textId="77777777" w:rsidR="00614347" w:rsidRPr="00614347" w:rsidRDefault="00614347" w:rsidP="00614347">
            <w:pPr>
              <w:tabs>
                <w:tab w:val="left" w:pos="173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Pr="006143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Gynybos resursų agentūra prie Krašto apsaugos ministerijos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              UAB „Tuma“</w:t>
            </w:r>
          </w:p>
          <w:p w14:paraId="431A0EC6" w14:textId="77777777" w:rsidR="00614347" w:rsidRPr="00614347" w:rsidRDefault="00614347" w:rsidP="00614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  </w:t>
            </w:r>
            <w:r w:rsidRPr="00614347">
              <w:rPr>
                <w:rFonts w:ascii="Times New Roman" w:eastAsia="Calibri" w:hAnsi="Times New Roman" w:cs="Times New Roman"/>
                <w:lang w:val="lt-LT"/>
              </w:rPr>
              <w:t xml:space="preserve">Kodas – 304740061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        </w:t>
            </w:r>
            <w:r w:rsidRPr="00614347">
              <w:rPr>
                <w:rFonts w:ascii="Times New Roman" w:eastAsia="Calibri" w:hAnsi="Times New Roman" w:cs="Times New Roman"/>
                <w:lang w:val="lt-LT"/>
              </w:rPr>
              <w:t xml:space="preserve">Kodas - 121414571                                                                                  </w:t>
            </w:r>
          </w:p>
          <w:p w14:paraId="59B58C2F" w14:textId="77777777" w:rsidR="00614347" w:rsidRPr="00614347" w:rsidRDefault="00614347" w:rsidP="00614347">
            <w:pPr>
              <w:spacing w:after="0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  </w:t>
            </w:r>
            <w:r w:rsidRPr="00614347">
              <w:rPr>
                <w:rFonts w:ascii="Times New Roman" w:eastAsia="Calibri" w:hAnsi="Times New Roman" w:cs="Times New Roman"/>
                <w:lang w:val="lt-LT"/>
              </w:rPr>
              <w:t xml:space="preserve">PVM mokėtojo kodas – LT100011457012                                                  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        </w:t>
            </w:r>
            <w:r w:rsidRPr="00614347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  <w:r w:rsidRPr="00614347">
              <w:rPr>
                <w:rFonts w:ascii="Times New Roman" w:eastAsia="Times New Roman" w:hAnsi="Times New Roman" w:cs="Times New Roman"/>
                <w:lang w:val="lt-LT" w:eastAsia="lt-LT"/>
              </w:rPr>
              <w:t>PVM mokėtojo kodas LT214145716</w:t>
            </w:r>
          </w:p>
          <w:p w14:paraId="24CFC124" w14:textId="77777777" w:rsidR="00614347" w:rsidRPr="00614347" w:rsidRDefault="00614347" w:rsidP="00614347">
            <w:pPr>
              <w:tabs>
                <w:tab w:val="left" w:pos="7119"/>
              </w:tabs>
              <w:suppressAutoHyphens/>
              <w:spacing w:after="0" w:line="240" w:lineRule="auto"/>
              <w:ind w:left="173" w:hanging="173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  </w:t>
            </w:r>
            <w:r w:rsidRPr="00614347">
              <w:rPr>
                <w:rFonts w:ascii="Times New Roman" w:eastAsia="Calibri" w:hAnsi="Times New Roman" w:cs="Times New Roman"/>
                <w:lang w:val="lt-LT"/>
              </w:rPr>
              <w:t>Giedraičių g. 41, LT-09303 Vilnius</w:t>
            </w:r>
            <w:r w:rsidRPr="00614347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</w:t>
            </w:r>
            <w:r w:rsidRPr="00614347">
              <w:rPr>
                <w:rFonts w:ascii="Times New Roman" w:eastAsia="Times New Roman" w:hAnsi="Times New Roman" w:cs="Times New Roman"/>
                <w:lang w:val="lt-LT" w:eastAsia="lt-LT"/>
              </w:rPr>
              <w:t>Savanorių pr. 139, LT-03150 Vilnius</w:t>
            </w:r>
          </w:p>
          <w:p w14:paraId="5131424A" w14:textId="77777777" w:rsidR="00614347" w:rsidRPr="00614347" w:rsidRDefault="00614347" w:rsidP="00614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  </w:t>
            </w:r>
            <w:r w:rsidRPr="00614347">
              <w:rPr>
                <w:rFonts w:ascii="Times New Roman" w:eastAsia="Calibri" w:hAnsi="Times New Roman" w:cs="Times New Roman"/>
                <w:lang w:val="lt-LT"/>
              </w:rPr>
              <w:t xml:space="preserve">A. s. LT23 7044 0600 0820 1907                                                                 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        </w:t>
            </w:r>
            <w:r w:rsidRPr="00614347">
              <w:rPr>
                <w:rFonts w:ascii="Times New Roman" w:eastAsia="Calibri" w:hAnsi="Times New Roman" w:cs="Times New Roman"/>
                <w:lang w:val="lt-LT"/>
              </w:rPr>
              <w:t xml:space="preserve"> A. s. LT83 7044 0600 0021 7436</w:t>
            </w:r>
          </w:p>
          <w:p w14:paraId="69C90445" w14:textId="77777777" w:rsidR="005075B1" w:rsidRPr="00614347" w:rsidRDefault="00614347" w:rsidP="00614347">
            <w:pPr>
              <w:spacing w:after="0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  </w:t>
            </w:r>
            <w:r w:rsidRPr="00614347">
              <w:rPr>
                <w:rFonts w:ascii="Times New Roman" w:eastAsia="Calibri" w:hAnsi="Times New Roman" w:cs="Times New Roman"/>
                <w:lang w:val="lt-LT"/>
              </w:rPr>
              <w:t>SEB bankas AB</w:t>
            </w:r>
            <w:r w:rsidRPr="00614347">
              <w:rPr>
                <w:rFonts w:ascii="Times New Roman" w:hAnsi="Times New Roman" w:cs="Times New Roman"/>
                <w:b/>
                <w:lang w:val="lt-LT"/>
              </w:rPr>
              <w:t xml:space="preserve">                                                                                                      </w:t>
            </w:r>
            <w:r w:rsidRPr="00614347">
              <w:rPr>
                <w:rFonts w:ascii="Times New Roman" w:hAnsi="Times New Roman" w:cs="Times New Roman"/>
                <w:lang w:val="lt-LT"/>
              </w:rPr>
              <w:t xml:space="preserve">SEB bankas AB                                                                                                                                      </w:t>
            </w:r>
            <w:r w:rsidRPr="00614347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                                                                                                      </w:t>
            </w:r>
          </w:p>
        </w:tc>
      </w:tr>
    </w:tbl>
    <w:p w14:paraId="5AB179D8" w14:textId="77777777" w:rsidR="00F51383" w:rsidRDefault="00F51383" w:rsidP="005075B1">
      <w:pPr>
        <w:spacing w:after="0" w:line="240" w:lineRule="auto"/>
      </w:pPr>
    </w:p>
    <w:sectPr w:rsidR="00F51383" w:rsidSect="00063EE3">
      <w:headerReference w:type="default" r:id="rId10"/>
      <w:pgSz w:w="12240" w:h="15840"/>
      <w:pgMar w:top="1135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78271" w14:textId="77777777" w:rsidR="008831F6" w:rsidRDefault="008831F6" w:rsidP="00C7623E">
      <w:pPr>
        <w:spacing w:after="0" w:line="240" w:lineRule="auto"/>
      </w:pPr>
      <w:r>
        <w:separator/>
      </w:r>
    </w:p>
  </w:endnote>
  <w:endnote w:type="continuationSeparator" w:id="0">
    <w:p w14:paraId="6F23742B" w14:textId="77777777" w:rsidR="008831F6" w:rsidRDefault="008831F6" w:rsidP="00C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C5466" w14:textId="77777777" w:rsidR="008831F6" w:rsidRDefault="008831F6" w:rsidP="00C7623E">
      <w:pPr>
        <w:spacing w:after="0" w:line="240" w:lineRule="auto"/>
      </w:pPr>
      <w:r>
        <w:separator/>
      </w:r>
    </w:p>
  </w:footnote>
  <w:footnote w:type="continuationSeparator" w:id="0">
    <w:p w14:paraId="3874C8FA" w14:textId="77777777" w:rsidR="008831F6" w:rsidRDefault="008831F6" w:rsidP="00C7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475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DB7A7" w14:textId="707F8F9A" w:rsidR="00C7623E" w:rsidRDefault="00C762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5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3B89E2" w14:textId="77777777" w:rsidR="00C7623E" w:rsidRDefault="00C76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DE9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" w15:restartNumberingAfterBreak="0">
    <w:nsid w:val="1DC54DBC"/>
    <w:multiLevelType w:val="hybridMultilevel"/>
    <w:tmpl w:val="9C38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94D79"/>
    <w:multiLevelType w:val="multilevel"/>
    <w:tmpl w:val="A37C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3" w15:restartNumberingAfterBreak="0">
    <w:nsid w:val="524451D2"/>
    <w:multiLevelType w:val="multilevel"/>
    <w:tmpl w:val="344CA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E6"/>
    <w:rsid w:val="000070CE"/>
    <w:rsid w:val="00017FEF"/>
    <w:rsid w:val="000266FF"/>
    <w:rsid w:val="00035F77"/>
    <w:rsid w:val="000411B2"/>
    <w:rsid w:val="00061336"/>
    <w:rsid w:val="00063EE3"/>
    <w:rsid w:val="00064D73"/>
    <w:rsid w:val="00065549"/>
    <w:rsid w:val="000708EA"/>
    <w:rsid w:val="00073142"/>
    <w:rsid w:val="00073A83"/>
    <w:rsid w:val="00076D6F"/>
    <w:rsid w:val="000A34EB"/>
    <w:rsid w:val="000E5818"/>
    <w:rsid w:val="0010170E"/>
    <w:rsid w:val="00126828"/>
    <w:rsid w:val="00130041"/>
    <w:rsid w:val="0013348B"/>
    <w:rsid w:val="001829E6"/>
    <w:rsid w:val="001A1258"/>
    <w:rsid w:val="001A667C"/>
    <w:rsid w:val="001A6FB5"/>
    <w:rsid w:val="001C2DE4"/>
    <w:rsid w:val="00216EDF"/>
    <w:rsid w:val="00223487"/>
    <w:rsid w:val="002257B4"/>
    <w:rsid w:val="00242B66"/>
    <w:rsid w:val="00242C2A"/>
    <w:rsid w:val="00243DA6"/>
    <w:rsid w:val="00290032"/>
    <w:rsid w:val="002A13B2"/>
    <w:rsid w:val="002D02D7"/>
    <w:rsid w:val="002E6760"/>
    <w:rsid w:val="00320178"/>
    <w:rsid w:val="00341BC7"/>
    <w:rsid w:val="003467EC"/>
    <w:rsid w:val="00350830"/>
    <w:rsid w:val="003960D0"/>
    <w:rsid w:val="003976A1"/>
    <w:rsid w:val="003B3A40"/>
    <w:rsid w:val="003B7D1D"/>
    <w:rsid w:val="00416669"/>
    <w:rsid w:val="00426DF7"/>
    <w:rsid w:val="00431E20"/>
    <w:rsid w:val="00452891"/>
    <w:rsid w:val="004534F0"/>
    <w:rsid w:val="004930ED"/>
    <w:rsid w:val="004A6C7D"/>
    <w:rsid w:val="004C69D5"/>
    <w:rsid w:val="004D4517"/>
    <w:rsid w:val="005075B1"/>
    <w:rsid w:val="005177D2"/>
    <w:rsid w:val="00556EA9"/>
    <w:rsid w:val="00557A7D"/>
    <w:rsid w:val="00564044"/>
    <w:rsid w:val="0057170D"/>
    <w:rsid w:val="005B6439"/>
    <w:rsid w:val="005D300A"/>
    <w:rsid w:val="005E69EE"/>
    <w:rsid w:val="005F26C9"/>
    <w:rsid w:val="006013BA"/>
    <w:rsid w:val="00614347"/>
    <w:rsid w:val="006316A5"/>
    <w:rsid w:val="00641B1E"/>
    <w:rsid w:val="00646B25"/>
    <w:rsid w:val="0066186F"/>
    <w:rsid w:val="00675883"/>
    <w:rsid w:val="006A09FD"/>
    <w:rsid w:val="006A685E"/>
    <w:rsid w:val="006C16B4"/>
    <w:rsid w:val="006F095A"/>
    <w:rsid w:val="00730A90"/>
    <w:rsid w:val="007952F5"/>
    <w:rsid w:val="00795E56"/>
    <w:rsid w:val="007B276C"/>
    <w:rsid w:val="007B3789"/>
    <w:rsid w:val="007C77AC"/>
    <w:rsid w:val="007D0A1A"/>
    <w:rsid w:val="007D2F72"/>
    <w:rsid w:val="00835CFA"/>
    <w:rsid w:val="00844530"/>
    <w:rsid w:val="0084478D"/>
    <w:rsid w:val="00845470"/>
    <w:rsid w:val="00854E53"/>
    <w:rsid w:val="00856D9C"/>
    <w:rsid w:val="00863744"/>
    <w:rsid w:val="00864A61"/>
    <w:rsid w:val="008831F6"/>
    <w:rsid w:val="00883CF2"/>
    <w:rsid w:val="0089438D"/>
    <w:rsid w:val="008D7B75"/>
    <w:rsid w:val="008E1417"/>
    <w:rsid w:val="008E78B0"/>
    <w:rsid w:val="0094660F"/>
    <w:rsid w:val="0095086A"/>
    <w:rsid w:val="009510D2"/>
    <w:rsid w:val="00974182"/>
    <w:rsid w:val="009A4FF4"/>
    <w:rsid w:val="009B7B59"/>
    <w:rsid w:val="009B7FFB"/>
    <w:rsid w:val="009F3B69"/>
    <w:rsid w:val="00A06EE4"/>
    <w:rsid w:val="00A12209"/>
    <w:rsid w:val="00A306CD"/>
    <w:rsid w:val="00A672ED"/>
    <w:rsid w:val="00A82C8E"/>
    <w:rsid w:val="00A93CCE"/>
    <w:rsid w:val="00AA59E4"/>
    <w:rsid w:val="00AE628B"/>
    <w:rsid w:val="00AE7172"/>
    <w:rsid w:val="00AF3CC7"/>
    <w:rsid w:val="00AF74CC"/>
    <w:rsid w:val="00B0510F"/>
    <w:rsid w:val="00B40257"/>
    <w:rsid w:val="00B47DC9"/>
    <w:rsid w:val="00B51B8D"/>
    <w:rsid w:val="00B71A27"/>
    <w:rsid w:val="00B80294"/>
    <w:rsid w:val="00B83EA9"/>
    <w:rsid w:val="00BB7833"/>
    <w:rsid w:val="00BD10C0"/>
    <w:rsid w:val="00BD35CE"/>
    <w:rsid w:val="00BF6FC9"/>
    <w:rsid w:val="00C01ABC"/>
    <w:rsid w:val="00C04D8A"/>
    <w:rsid w:val="00C556A2"/>
    <w:rsid w:val="00C66A09"/>
    <w:rsid w:val="00C7623E"/>
    <w:rsid w:val="00CA6639"/>
    <w:rsid w:val="00CC0E92"/>
    <w:rsid w:val="00CD776B"/>
    <w:rsid w:val="00D04721"/>
    <w:rsid w:val="00D24594"/>
    <w:rsid w:val="00D51A57"/>
    <w:rsid w:val="00D62DCE"/>
    <w:rsid w:val="00D74905"/>
    <w:rsid w:val="00D87AF6"/>
    <w:rsid w:val="00DA4821"/>
    <w:rsid w:val="00DB45F4"/>
    <w:rsid w:val="00DD7962"/>
    <w:rsid w:val="00DE1B43"/>
    <w:rsid w:val="00E042C0"/>
    <w:rsid w:val="00E54645"/>
    <w:rsid w:val="00E778D2"/>
    <w:rsid w:val="00E870F4"/>
    <w:rsid w:val="00E939C6"/>
    <w:rsid w:val="00EC34BC"/>
    <w:rsid w:val="00ED2195"/>
    <w:rsid w:val="00EE38F0"/>
    <w:rsid w:val="00EE465D"/>
    <w:rsid w:val="00F50239"/>
    <w:rsid w:val="00F51383"/>
    <w:rsid w:val="00F51D7F"/>
    <w:rsid w:val="00F62296"/>
    <w:rsid w:val="00F65183"/>
    <w:rsid w:val="00F670D4"/>
    <w:rsid w:val="00FA022B"/>
    <w:rsid w:val="00FA3937"/>
    <w:rsid w:val="00FB3425"/>
    <w:rsid w:val="00FB45BD"/>
    <w:rsid w:val="00FC07E2"/>
    <w:rsid w:val="00FC62B9"/>
    <w:rsid w:val="00FE2E3D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94BC"/>
  <w15:chartTrackingRefBased/>
  <w15:docId w15:val="{6CFA67A4-4B7B-4C84-A2F9-79747E4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F72"/>
    <w:pPr>
      <w:ind w:left="720"/>
      <w:contextualSpacing/>
    </w:pPr>
  </w:style>
  <w:style w:type="table" w:styleId="TableGrid">
    <w:name w:val="Table Grid"/>
    <w:basedOn w:val="TableNormal"/>
    <w:uiPriority w:val="39"/>
    <w:rsid w:val="0024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3E"/>
  </w:style>
  <w:style w:type="paragraph" w:styleId="Footer">
    <w:name w:val="footer"/>
    <w:basedOn w:val="Normal"/>
    <w:link w:val="FooterChar"/>
    <w:uiPriority w:val="99"/>
    <w:unhideWhenUsed/>
    <w:rsid w:val="00C7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3E"/>
  </w:style>
  <w:style w:type="character" w:styleId="Hyperlink">
    <w:name w:val="Hyperlink"/>
    <w:basedOn w:val="DefaultParagraphFont"/>
    <w:uiPriority w:val="99"/>
    <w:unhideWhenUsed/>
    <w:rsid w:val="005F2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.vaitekeniene@ka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lveiga@tu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B111-BD7F-4D92-9876-9980744A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R.B.</dc:creator>
  <cp:lastModifiedBy>Windows User</cp:lastModifiedBy>
  <cp:revision>30</cp:revision>
  <dcterms:created xsi:type="dcterms:W3CDTF">2023-05-04T05:01:00Z</dcterms:created>
  <dcterms:modified xsi:type="dcterms:W3CDTF">2023-06-28T11:54:00Z</dcterms:modified>
</cp:coreProperties>
</file>