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26472" w14:textId="2C51E0BA" w:rsidR="00D31EBA" w:rsidRPr="00B618F2" w:rsidRDefault="00D31EBA" w:rsidP="00CB1B06">
      <w:pPr>
        <w:pStyle w:val="listbyletter"/>
        <w:rPr>
          <w:rFonts w:ascii="Times New Roman" w:hAnsi="Times New Roman"/>
          <w:lang w:val="fi-FI"/>
        </w:rPr>
      </w:pPr>
      <w:r w:rsidRPr="00CB1B06">
        <w:rPr>
          <w:rFonts w:ascii="Times New Roman" w:hAnsi="Times New Roman"/>
        </w:rPr>
        <w:t xml:space="preserve">PASLAUGŲ PIRKIMO SUTARTIS NR. </w:t>
      </w:r>
      <w:r w:rsidR="00D52861">
        <w:rPr>
          <w:rFonts w:ascii="Times New Roman" w:hAnsi="Times New Roman"/>
        </w:rPr>
        <w:t>J</w:t>
      </w:r>
      <w:r w:rsidR="00D52861" w:rsidRPr="00B618F2">
        <w:rPr>
          <w:rFonts w:ascii="Times New Roman" w:hAnsi="Times New Roman"/>
          <w:lang w:val="fi-FI"/>
        </w:rPr>
        <w:t>4-  -2023</w:t>
      </w:r>
    </w:p>
    <w:p w14:paraId="5DD4377D" w14:textId="77777777" w:rsidR="00D31EBA" w:rsidRPr="00CB1B06" w:rsidRDefault="00D31EBA" w:rsidP="00CB1B06">
      <w:pPr>
        <w:pStyle w:val="listbyletter"/>
        <w:rPr>
          <w:rFonts w:ascii="Times New Roman" w:hAnsi="Times New Roman"/>
        </w:rPr>
      </w:pPr>
      <w:r w:rsidRPr="00CB1B06">
        <w:rPr>
          <w:rFonts w:ascii="Times New Roman" w:hAnsi="Times New Roman"/>
        </w:rPr>
        <w:t>SUTARTIES SPECIALIOSIOS SĄLYGOS</w:t>
      </w:r>
    </w:p>
    <w:p w14:paraId="31619A97" w14:textId="05D888E9" w:rsidR="00D31EBA" w:rsidRPr="008E053A" w:rsidRDefault="00D52861" w:rsidP="00007354">
      <w:pPr>
        <w:spacing w:after="0"/>
        <w:ind w:left="0" w:firstLine="0"/>
        <w:jc w:val="center"/>
        <w:rPr>
          <w:rFonts w:ascii="Times New Roman" w:hAnsi="Times New Roman"/>
          <w:sz w:val="24"/>
          <w:szCs w:val="24"/>
          <w:lang w:val="lt-LT"/>
        </w:rPr>
      </w:pPr>
      <w:r>
        <w:rPr>
          <w:rFonts w:ascii="Times New Roman" w:hAnsi="Times New Roman"/>
          <w:sz w:val="24"/>
          <w:szCs w:val="24"/>
          <w:lang w:val="lt-LT"/>
        </w:rPr>
        <w:t>2023-09-</w:t>
      </w:r>
    </w:p>
    <w:p w14:paraId="08746714" w14:textId="77777777" w:rsidR="00D31EBA" w:rsidRPr="008E053A" w:rsidRDefault="00D31EBA" w:rsidP="00007354">
      <w:pPr>
        <w:spacing w:after="0"/>
        <w:ind w:left="0" w:firstLine="0"/>
        <w:jc w:val="center"/>
        <w:rPr>
          <w:rFonts w:ascii="Times New Roman" w:hAnsi="Times New Roman"/>
          <w:sz w:val="24"/>
          <w:szCs w:val="24"/>
          <w:lang w:val="lt-LT"/>
        </w:rPr>
      </w:pPr>
      <w:r w:rsidRPr="008E053A">
        <w:rPr>
          <w:rFonts w:ascii="Times New Roman" w:hAnsi="Times New Roman"/>
          <w:sz w:val="24"/>
          <w:szCs w:val="24"/>
          <w:lang w:val="lt-LT"/>
        </w:rPr>
        <w:t>(data)</w:t>
      </w:r>
    </w:p>
    <w:p w14:paraId="74A32408" w14:textId="77777777" w:rsidR="00D31EBA" w:rsidRPr="008E053A" w:rsidRDefault="00D31EBA" w:rsidP="00D31EBA">
      <w:pPr>
        <w:spacing w:after="0"/>
        <w:ind w:left="0" w:firstLine="0"/>
        <w:jc w:val="center"/>
        <w:rPr>
          <w:rFonts w:ascii="Times New Roman" w:hAnsi="Times New Roman"/>
          <w:b/>
          <w:sz w:val="24"/>
          <w:szCs w:val="24"/>
          <w:lang w:val="lt-LT"/>
        </w:rPr>
      </w:pPr>
    </w:p>
    <w:p w14:paraId="31AA48D5" w14:textId="3186ABDD" w:rsidR="00D31EBA" w:rsidRPr="008E053A" w:rsidRDefault="00D31EBA" w:rsidP="00D31EBA">
      <w:pPr>
        <w:spacing w:after="0" w:line="276" w:lineRule="auto"/>
        <w:ind w:left="0" w:firstLine="0"/>
        <w:jc w:val="both"/>
        <w:rPr>
          <w:rFonts w:ascii="Times New Roman" w:hAnsi="Times New Roman"/>
          <w:sz w:val="24"/>
          <w:szCs w:val="24"/>
          <w:lang w:val="lt-LT"/>
        </w:rPr>
      </w:pPr>
      <w:r w:rsidRPr="008E053A">
        <w:rPr>
          <w:rFonts w:ascii="Times New Roman" w:hAnsi="Times New Roman"/>
          <w:sz w:val="24"/>
          <w:szCs w:val="24"/>
          <w:lang w:val="lt-LT"/>
        </w:rPr>
        <w:t>AB „Klaipėdos nafta“</w:t>
      </w:r>
      <w:r w:rsidRPr="008E053A">
        <w:rPr>
          <w:rFonts w:ascii="Times New Roman" w:hAnsi="Times New Roman"/>
          <w:bCs/>
          <w:sz w:val="24"/>
          <w:szCs w:val="24"/>
          <w:lang w:val="lt-LT"/>
        </w:rPr>
        <w:t xml:space="preserve"> </w:t>
      </w:r>
      <w:r w:rsidRPr="008E053A">
        <w:rPr>
          <w:rFonts w:ascii="Times New Roman" w:hAnsi="Times New Roman"/>
          <w:sz w:val="24"/>
          <w:szCs w:val="24"/>
          <w:lang w:val="lt-LT"/>
        </w:rPr>
        <w:t xml:space="preserve">(toliau – Užsakovas), atstovaujamas </w:t>
      </w:r>
      <w:r w:rsidR="00B618F2">
        <w:rPr>
          <w:rFonts w:ascii="Times New Roman" w:hAnsi="Times New Roman"/>
          <w:sz w:val="24"/>
          <w:szCs w:val="24"/>
          <w:lang w:val="lt-LT"/>
        </w:rPr>
        <w:t>_________ __________</w:t>
      </w:r>
      <w:r w:rsidRPr="008E053A">
        <w:rPr>
          <w:rFonts w:ascii="Times New Roman" w:hAnsi="Times New Roman"/>
          <w:sz w:val="24"/>
          <w:szCs w:val="24"/>
          <w:lang w:val="lt-LT"/>
        </w:rPr>
        <w:t>, veikiančio (-</w:t>
      </w:r>
      <w:proofErr w:type="spellStart"/>
      <w:r w:rsidRPr="008E053A">
        <w:rPr>
          <w:rFonts w:ascii="Times New Roman" w:hAnsi="Times New Roman"/>
          <w:sz w:val="24"/>
          <w:szCs w:val="24"/>
          <w:lang w:val="lt-LT"/>
        </w:rPr>
        <w:t>os</w:t>
      </w:r>
      <w:proofErr w:type="spellEnd"/>
      <w:r w:rsidRPr="008E053A">
        <w:rPr>
          <w:rFonts w:ascii="Times New Roman" w:hAnsi="Times New Roman"/>
          <w:sz w:val="24"/>
          <w:szCs w:val="24"/>
          <w:lang w:val="lt-LT"/>
        </w:rPr>
        <w:t xml:space="preserve">) pagal </w:t>
      </w:r>
      <w:r w:rsidR="00343B4E">
        <w:rPr>
          <w:rFonts w:ascii="Times New Roman" w:hAnsi="Times New Roman"/>
          <w:sz w:val="24"/>
          <w:szCs w:val="24"/>
          <w:lang w:val="lt-LT"/>
        </w:rPr>
        <w:t>bendrovės įstatus</w:t>
      </w:r>
      <w:r w:rsidRPr="008E053A">
        <w:rPr>
          <w:rFonts w:ascii="Times New Roman" w:hAnsi="Times New Roman"/>
          <w:sz w:val="24"/>
          <w:szCs w:val="24"/>
          <w:lang w:val="lt-LT"/>
        </w:rPr>
        <w:t xml:space="preserve">, ir </w:t>
      </w:r>
      <w:r w:rsidR="00343B4E" w:rsidRPr="00343B4E">
        <w:rPr>
          <w:rFonts w:ascii="Times New Roman" w:hAnsi="Times New Roman"/>
          <w:sz w:val="24"/>
          <w:szCs w:val="24"/>
          <w:lang w:val="lt-LT"/>
        </w:rPr>
        <w:t>UAB „</w:t>
      </w:r>
      <w:proofErr w:type="spellStart"/>
      <w:r w:rsidR="00343B4E" w:rsidRPr="00343B4E">
        <w:rPr>
          <w:rFonts w:ascii="Times New Roman" w:hAnsi="Times New Roman"/>
          <w:sz w:val="24"/>
          <w:szCs w:val="24"/>
          <w:lang w:val="lt-LT"/>
        </w:rPr>
        <w:t>Corpus</w:t>
      </w:r>
      <w:proofErr w:type="spellEnd"/>
      <w:r w:rsidR="00343B4E" w:rsidRPr="00343B4E">
        <w:rPr>
          <w:rFonts w:ascii="Times New Roman" w:hAnsi="Times New Roman"/>
          <w:sz w:val="24"/>
          <w:szCs w:val="24"/>
          <w:lang w:val="lt-LT"/>
        </w:rPr>
        <w:t xml:space="preserve"> A“</w:t>
      </w:r>
      <w:r w:rsidRPr="008E053A">
        <w:rPr>
          <w:rFonts w:ascii="Times New Roman" w:hAnsi="Times New Roman"/>
          <w:sz w:val="24"/>
          <w:szCs w:val="24"/>
          <w:lang w:val="lt-LT"/>
        </w:rPr>
        <w:t xml:space="preserve"> (toliau – Tiekėjas) atstovaujamas (-a)</w:t>
      </w:r>
      <w:r w:rsidR="002B4FC3">
        <w:rPr>
          <w:rFonts w:ascii="Times New Roman" w:hAnsi="Times New Roman"/>
          <w:sz w:val="24"/>
          <w:szCs w:val="24"/>
          <w:lang w:val="lt-LT"/>
        </w:rPr>
        <w:t xml:space="preserve"> </w:t>
      </w:r>
      <w:r w:rsidR="00B618F2">
        <w:rPr>
          <w:rFonts w:ascii="Times New Roman" w:hAnsi="Times New Roman"/>
          <w:sz w:val="24"/>
          <w:szCs w:val="24"/>
          <w:lang w:val="lt-LT"/>
        </w:rPr>
        <w:t>_________</w:t>
      </w:r>
      <w:r w:rsidR="002B4FC3" w:rsidRPr="000F35CD">
        <w:rPr>
          <w:rFonts w:ascii="Times New Roman" w:hAnsi="Times New Roman"/>
          <w:sz w:val="24"/>
          <w:szCs w:val="24"/>
          <w:lang w:val="lt-LT"/>
        </w:rPr>
        <w:t xml:space="preserve"> </w:t>
      </w:r>
      <w:r w:rsidR="00B618F2">
        <w:rPr>
          <w:rFonts w:ascii="Times New Roman" w:hAnsi="Times New Roman"/>
          <w:sz w:val="24"/>
          <w:szCs w:val="24"/>
          <w:lang w:val="lt-LT"/>
        </w:rPr>
        <w:t>_________</w:t>
      </w:r>
      <w:r w:rsidRPr="000F35CD">
        <w:rPr>
          <w:rFonts w:ascii="Times New Roman" w:hAnsi="Times New Roman"/>
          <w:sz w:val="24"/>
          <w:szCs w:val="24"/>
          <w:lang w:val="lt-LT"/>
        </w:rPr>
        <w:t>,</w:t>
      </w:r>
      <w:r w:rsidRPr="008E053A">
        <w:rPr>
          <w:rFonts w:ascii="Times New Roman" w:hAnsi="Times New Roman"/>
          <w:sz w:val="24"/>
          <w:szCs w:val="24"/>
          <w:lang w:val="lt-LT"/>
        </w:rPr>
        <w:t xml:space="preserve"> veikiančio (-</w:t>
      </w:r>
      <w:proofErr w:type="spellStart"/>
      <w:r w:rsidRPr="008E053A">
        <w:rPr>
          <w:rFonts w:ascii="Times New Roman" w:hAnsi="Times New Roman"/>
          <w:sz w:val="24"/>
          <w:szCs w:val="24"/>
          <w:lang w:val="lt-LT"/>
        </w:rPr>
        <w:t>os</w:t>
      </w:r>
      <w:proofErr w:type="spellEnd"/>
      <w:r w:rsidRPr="008E053A">
        <w:rPr>
          <w:rFonts w:ascii="Times New Roman" w:hAnsi="Times New Roman"/>
          <w:sz w:val="24"/>
          <w:szCs w:val="24"/>
          <w:lang w:val="lt-LT"/>
        </w:rPr>
        <w:t xml:space="preserve">) pagal </w:t>
      </w:r>
      <w:r w:rsidR="002B4FC3">
        <w:rPr>
          <w:rFonts w:ascii="Times New Roman" w:hAnsi="Times New Roman"/>
          <w:sz w:val="24"/>
          <w:szCs w:val="24"/>
          <w:lang w:val="lt-LT"/>
        </w:rPr>
        <w:t>bendrovės įstatus</w:t>
      </w:r>
      <w:r w:rsidRPr="008E053A">
        <w:rPr>
          <w:rFonts w:ascii="Times New Roman" w:hAnsi="Times New Roman"/>
          <w:sz w:val="24"/>
          <w:szCs w:val="24"/>
          <w:lang w:val="lt-LT"/>
        </w:rPr>
        <w:t>, abu kartu vadinami šalimis, o atskirai – šalimi, atsižvelgdamos į Vidaus patalpų ir lauko teritorijos valymo ir priežiūros paslaugų pirkimo (</w:t>
      </w:r>
      <w:bookmarkStart w:id="0" w:name="_Hlk146186390"/>
      <w:r w:rsidR="00631633">
        <w:rPr>
          <w:rFonts w:ascii="Times New Roman" w:hAnsi="Times New Roman"/>
          <w:i/>
          <w:iCs/>
          <w:sz w:val="24"/>
          <w:szCs w:val="24"/>
          <w:lang w:val="lt-LT"/>
        </w:rPr>
        <w:t xml:space="preserve">CVP IS Nr. </w:t>
      </w:r>
      <w:r w:rsidR="00631633" w:rsidRPr="00631633">
        <w:rPr>
          <w:rFonts w:ascii="Times New Roman" w:hAnsi="Times New Roman"/>
          <w:i/>
          <w:iCs/>
          <w:sz w:val="24"/>
          <w:szCs w:val="24"/>
          <w:lang w:val="lt-LT"/>
        </w:rPr>
        <w:t>676974</w:t>
      </w:r>
      <w:bookmarkEnd w:id="0"/>
      <w:r w:rsidRPr="008E053A">
        <w:rPr>
          <w:rFonts w:ascii="Times New Roman" w:hAnsi="Times New Roman"/>
          <w:i/>
          <w:iCs/>
          <w:sz w:val="24"/>
          <w:szCs w:val="24"/>
          <w:lang w:val="lt-LT"/>
        </w:rPr>
        <w:t xml:space="preserve">) </w:t>
      </w:r>
      <w:r w:rsidRPr="008E053A">
        <w:rPr>
          <w:rFonts w:ascii="Times New Roman" w:hAnsi="Times New Roman"/>
          <w:sz w:val="24"/>
          <w:szCs w:val="24"/>
          <w:lang w:val="lt-LT"/>
        </w:rPr>
        <w:t>rezultatus,  sudarė šią paslaugų pirkimo sutartį (toliau – Sutartis).</w:t>
      </w:r>
    </w:p>
    <w:p w14:paraId="6CB8EC04" w14:textId="77777777" w:rsidR="00D31EBA" w:rsidRPr="008E053A" w:rsidRDefault="00D31EBA" w:rsidP="00D31EBA">
      <w:pPr>
        <w:spacing w:after="0"/>
        <w:ind w:left="0" w:firstLine="0"/>
        <w:jc w:val="center"/>
        <w:rPr>
          <w:rFonts w:ascii="Times New Roman" w:hAnsi="Times New Roman"/>
          <w:b/>
          <w:sz w:val="24"/>
          <w:szCs w:val="24"/>
          <w:lang w:val="lt-LT"/>
        </w:rPr>
      </w:pPr>
    </w:p>
    <w:p w14:paraId="0D435117" w14:textId="77777777" w:rsidR="00D31EBA" w:rsidRPr="008E053A" w:rsidRDefault="00D31EBA" w:rsidP="00D00BF3">
      <w:pPr>
        <w:pStyle w:val="Sraopastraipa"/>
        <w:numPr>
          <w:ilvl w:val="0"/>
          <w:numId w:val="26"/>
        </w:numPr>
        <w:spacing w:after="0"/>
        <w:jc w:val="center"/>
        <w:rPr>
          <w:rFonts w:ascii="Times New Roman" w:hAnsi="Times New Roman"/>
          <w:b/>
          <w:sz w:val="24"/>
          <w:lang w:val="lt-LT"/>
        </w:rPr>
      </w:pPr>
      <w:r w:rsidRPr="008E053A">
        <w:rPr>
          <w:rFonts w:ascii="Times New Roman" w:hAnsi="Times New Roman"/>
          <w:b/>
          <w:sz w:val="24"/>
          <w:lang w:val="lt-LT"/>
        </w:rPr>
        <w:t>SPECIALIOSIOS</w:t>
      </w:r>
      <w:r w:rsidRPr="008E053A">
        <w:rPr>
          <w:rFonts w:ascii="Times New Roman" w:hAnsi="Times New Roman"/>
          <w:sz w:val="24"/>
          <w:lang w:val="lt-LT"/>
        </w:rPr>
        <w:t xml:space="preserve"> </w:t>
      </w:r>
      <w:r w:rsidRPr="008E053A">
        <w:rPr>
          <w:rFonts w:ascii="Times New Roman" w:hAnsi="Times New Roman"/>
          <w:b/>
          <w:sz w:val="24"/>
          <w:lang w:val="lt-LT"/>
        </w:rPr>
        <w:t>SĄLYGOS</w:t>
      </w:r>
    </w:p>
    <w:p w14:paraId="6A8A87BD" w14:textId="77777777" w:rsidR="00D31EBA" w:rsidRPr="008E053A" w:rsidRDefault="00D31EBA" w:rsidP="00D31EBA">
      <w:pPr>
        <w:spacing w:after="0"/>
        <w:ind w:left="0" w:firstLine="0"/>
        <w:jc w:val="center"/>
        <w:rPr>
          <w:rFonts w:ascii="Times New Roman" w:hAnsi="Times New Roman"/>
          <w:b/>
          <w:sz w:val="24"/>
          <w:szCs w:val="24"/>
          <w:lang w:val="lt-LT"/>
        </w:rPr>
      </w:pPr>
    </w:p>
    <w:p w14:paraId="5F865A30" w14:textId="77777777" w:rsidR="00D31EBA" w:rsidRPr="008E053A" w:rsidRDefault="00D31EBA" w:rsidP="00D31EBA">
      <w:pPr>
        <w:spacing w:after="0"/>
        <w:ind w:left="0" w:firstLine="0"/>
        <w:jc w:val="both"/>
        <w:rPr>
          <w:rFonts w:ascii="Times New Roman" w:hAnsi="Times New Roman"/>
          <w:sz w:val="24"/>
          <w:szCs w:val="24"/>
          <w:lang w:val="lt-LT"/>
        </w:rPr>
      </w:pPr>
      <w:r w:rsidRPr="008E053A">
        <w:rPr>
          <w:rFonts w:ascii="Times New Roman" w:hAnsi="Times New Roman"/>
          <w:sz w:val="24"/>
          <w:szCs w:val="24"/>
          <w:lang w:val="lt-LT"/>
        </w:rPr>
        <w:t>Sutarties specialiosios sąlygos (toliau – SS) aiškinamos ir taikomos kartu su Sutarties bendrosiomis sąlygomis (toliau – Bendrosios sąlygos), kurios yra neatskiriama Sutarties dalis.</w:t>
      </w:r>
    </w:p>
    <w:p w14:paraId="403EDF4B" w14:textId="77777777" w:rsidR="00D31EBA" w:rsidRPr="008E053A" w:rsidRDefault="00D31EBA" w:rsidP="00D31EBA">
      <w:pPr>
        <w:spacing w:after="0"/>
        <w:ind w:left="0" w:firstLine="0"/>
        <w:jc w:val="both"/>
        <w:rPr>
          <w:rFonts w:ascii="Times New Roman" w:hAnsi="Times New Roman"/>
          <w:sz w:val="24"/>
          <w:szCs w:val="24"/>
          <w:lang w:val="lt-LT"/>
        </w:rPr>
      </w:pPr>
    </w:p>
    <w:p w14:paraId="470923C0" w14:textId="77777777" w:rsidR="00D31EBA" w:rsidRPr="008E053A" w:rsidRDefault="00D31EBA" w:rsidP="00D31EBA">
      <w:pPr>
        <w:pStyle w:val="Sraopastraipa"/>
        <w:numPr>
          <w:ilvl w:val="0"/>
          <w:numId w:val="7"/>
        </w:numPr>
        <w:tabs>
          <w:tab w:val="left" w:pos="284"/>
          <w:tab w:val="left" w:pos="567"/>
          <w:tab w:val="left" w:pos="1134"/>
          <w:tab w:val="left" w:pos="1276"/>
          <w:tab w:val="left" w:pos="1418"/>
        </w:tabs>
        <w:spacing w:before="0" w:after="0"/>
        <w:ind w:left="0" w:firstLine="0"/>
        <w:rPr>
          <w:rFonts w:ascii="Times New Roman" w:hAnsi="Times New Roman"/>
          <w:b/>
          <w:sz w:val="24"/>
          <w:lang w:val="lt-LT"/>
        </w:rPr>
      </w:pPr>
      <w:r w:rsidRPr="008E053A">
        <w:rPr>
          <w:rFonts w:ascii="Times New Roman" w:hAnsi="Times New Roman"/>
          <w:b/>
          <w:sz w:val="24"/>
          <w:lang w:val="lt-LT"/>
        </w:rPr>
        <w:t>SUTARTIES DALYKAS IR APIBRĖŽTYS</w:t>
      </w:r>
    </w:p>
    <w:p w14:paraId="44AD5EFB" w14:textId="77777777" w:rsidR="00D31EBA" w:rsidRPr="008E053A" w:rsidRDefault="00D31EBA" w:rsidP="00D31EBA">
      <w:pPr>
        <w:pStyle w:val="Komentarotekstas"/>
        <w:spacing w:after="0"/>
        <w:ind w:left="0" w:firstLine="0"/>
        <w:jc w:val="both"/>
        <w:rPr>
          <w:rFonts w:ascii="Times New Roman" w:hAnsi="Times New Roman"/>
          <w:sz w:val="24"/>
          <w:szCs w:val="24"/>
          <w:lang w:val="lt-LT"/>
        </w:rPr>
      </w:pPr>
      <w:r w:rsidRPr="008E053A">
        <w:rPr>
          <w:rFonts w:ascii="Times New Roman" w:hAnsi="Times New Roman"/>
          <w:sz w:val="24"/>
          <w:szCs w:val="24"/>
          <w:lang w:val="lt-LT"/>
        </w:rPr>
        <w:t xml:space="preserve">1.1. Sutarties dalykas yra Užsakovo valdomų patalpų ir teritorijos valymo ir priežiūros paslaugų (toliau – </w:t>
      </w:r>
      <w:r w:rsidRPr="008E053A">
        <w:rPr>
          <w:rFonts w:ascii="Times New Roman" w:hAnsi="Times New Roman"/>
          <w:b/>
          <w:sz w:val="24"/>
          <w:szCs w:val="24"/>
          <w:lang w:val="lt-LT"/>
        </w:rPr>
        <w:t>Paslaugos</w:t>
      </w:r>
      <w:r w:rsidRPr="008E053A">
        <w:rPr>
          <w:rFonts w:ascii="Times New Roman" w:hAnsi="Times New Roman"/>
          <w:sz w:val="24"/>
          <w:szCs w:val="24"/>
          <w:lang w:val="lt-LT"/>
        </w:rPr>
        <w:t xml:space="preserve">) pirkimas – pardavimas. </w:t>
      </w:r>
    </w:p>
    <w:p w14:paraId="4A21A20B" w14:textId="21F08B39" w:rsidR="00D31EBA" w:rsidRPr="008E053A" w:rsidRDefault="00D31EBA" w:rsidP="00D31EBA">
      <w:pPr>
        <w:pStyle w:val="Komentarotekstas"/>
        <w:spacing w:after="0"/>
        <w:ind w:left="0" w:firstLine="0"/>
        <w:jc w:val="both"/>
        <w:rPr>
          <w:rFonts w:ascii="Times New Roman" w:hAnsi="Times New Roman"/>
          <w:sz w:val="24"/>
          <w:szCs w:val="24"/>
          <w:lang w:val="lt-LT"/>
        </w:rPr>
      </w:pPr>
      <w:r w:rsidRPr="008E053A">
        <w:rPr>
          <w:rFonts w:ascii="Times New Roman" w:hAnsi="Times New Roman"/>
          <w:bCs/>
          <w:sz w:val="24"/>
          <w:szCs w:val="24"/>
          <w:lang w:val="lt-LT"/>
        </w:rPr>
        <w:t xml:space="preserve">1.2. </w:t>
      </w:r>
      <w:r w:rsidRPr="008E053A">
        <w:rPr>
          <w:rFonts w:ascii="Times New Roman" w:hAnsi="Times New Roman"/>
          <w:sz w:val="24"/>
          <w:szCs w:val="24"/>
          <w:lang w:val="lt-LT"/>
        </w:rPr>
        <w:t>Paslaugų teikimo vietos nurodytos SS 3 priede.</w:t>
      </w:r>
    </w:p>
    <w:p w14:paraId="07525831" w14:textId="77777777" w:rsidR="00D31EBA" w:rsidRPr="008E053A" w:rsidRDefault="00D31EBA" w:rsidP="00D31EBA">
      <w:pPr>
        <w:pStyle w:val="Komentarotekstas"/>
        <w:spacing w:after="0"/>
        <w:ind w:left="0" w:firstLine="0"/>
        <w:jc w:val="both"/>
        <w:rPr>
          <w:rFonts w:ascii="Times New Roman" w:hAnsi="Times New Roman"/>
          <w:sz w:val="24"/>
          <w:szCs w:val="24"/>
          <w:lang w:val="lt-LT"/>
        </w:rPr>
      </w:pPr>
      <w:r w:rsidRPr="008E053A">
        <w:rPr>
          <w:rFonts w:ascii="Times New Roman" w:hAnsi="Times New Roman"/>
          <w:bCs/>
          <w:sz w:val="24"/>
          <w:szCs w:val="24"/>
          <w:lang w:val="lt-LT"/>
        </w:rPr>
        <w:t xml:space="preserve">1.3. </w:t>
      </w:r>
      <w:r w:rsidRPr="008E053A">
        <w:rPr>
          <w:rFonts w:ascii="Times New Roman" w:hAnsi="Times New Roman"/>
          <w:sz w:val="24"/>
          <w:szCs w:val="24"/>
          <w:lang w:val="lt-LT"/>
        </w:rPr>
        <w:t>Šalys susitaria, kad Sutartyje vartojamos sąvokos reiškia:</w:t>
      </w:r>
    </w:p>
    <w:p w14:paraId="7D0DFB41" w14:textId="77777777" w:rsidR="00D31EBA" w:rsidRPr="008E053A" w:rsidRDefault="00D31EBA" w:rsidP="00D31EBA">
      <w:pPr>
        <w:pStyle w:val="Komentarotekstas"/>
        <w:spacing w:after="0"/>
        <w:ind w:left="0" w:firstLine="0"/>
        <w:jc w:val="both"/>
        <w:rPr>
          <w:rFonts w:ascii="Times New Roman" w:hAnsi="Times New Roman"/>
          <w:spacing w:val="-4"/>
          <w:sz w:val="24"/>
          <w:szCs w:val="24"/>
          <w:lang w:val="lt-LT"/>
        </w:rPr>
      </w:pPr>
      <w:r w:rsidRPr="008E053A">
        <w:rPr>
          <w:rFonts w:ascii="Times New Roman" w:hAnsi="Times New Roman"/>
          <w:sz w:val="24"/>
          <w:szCs w:val="24"/>
          <w:lang w:val="lt-LT"/>
        </w:rPr>
        <w:t xml:space="preserve">1.3.1. </w:t>
      </w:r>
      <w:r w:rsidRPr="008E053A">
        <w:rPr>
          <w:rFonts w:ascii="Times New Roman" w:hAnsi="Times New Roman"/>
          <w:b/>
          <w:spacing w:val="-4"/>
          <w:sz w:val="24"/>
          <w:szCs w:val="24"/>
          <w:lang w:val="lt-LT"/>
        </w:rPr>
        <w:t>Objektas</w:t>
      </w:r>
      <w:r w:rsidRPr="008E053A">
        <w:rPr>
          <w:rFonts w:ascii="Times New Roman" w:hAnsi="Times New Roman"/>
          <w:spacing w:val="-4"/>
          <w:sz w:val="24"/>
          <w:szCs w:val="24"/>
          <w:lang w:val="lt-LT"/>
        </w:rPr>
        <w:t xml:space="preserve"> – Užsakovo valdomas ir administruojamas infrastruktūros paskirties statinys/ statinio dalis/ statinių kompleksas ir lauko teritorija, kuriuose Tiekėjas teikia Paslaugas.</w:t>
      </w:r>
    </w:p>
    <w:p w14:paraId="1C6CFA4E" w14:textId="07F874BF" w:rsidR="00D31EBA" w:rsidRPr="008E053A" w:rsidRDefault="00D31EBA" w:rsidP="00D31EBA">
      <w:pPr>
        <w:pStyle w:val="Komentarotekstas"/>
        <w:spacing w:after="0"/>
        <w:ind w:left="0" w:firstLine="0"/>
        <w:jc w:val="both"/>
        <w:rPr>
          <w:rFonts w:ascii="Times New Roman" w:hAnsi="Times New Roman"/>
          <w:spacing w:val="-4"/>
          <w:sz w:val="24"/>
          <w:szCs w:val="24"/>
          <w:lang w:val="lt-LT"/>
        </w:rPr>
      </w:pPr>
      <w:r w:rsidRPr="008E053A">
        <w:rPr>
          <w:rFonts w:ascii="Times New Roman" w:hAnsi="Times New Roman"/>
          <w:spacing w:val="-4"/>
          <w:sz w:val="24"/>
          <w:szCs w:val="24"/>
          <w:lang w:val="lt-LT"/>
        </w:rPr>
        <w:t xml:space="preserve">1.3.2. </w:t>
      </w:r>
      <w:r w:rsidRPr="008E053A">
        <w:rPr>
          <w:rFonts w:ascii="Times New Roman" w:hAnsi="Times New Roman"/>
          <w:b/>
          <w:spacing w:val="-4"/>
          <w:sz w:val="24"/>
          <w:szCs w:val="24"/>
          <w:lang w:val="lt-LT"/>
        </w:rPr>
        <w:t>Techninė specifikacija</w:t>
      </w:r>
      <w:r w:rsidRPr="008E053A">
        <w:rPr>
          <w:rFonts w:ascii="Times New Roman" w:hAnsi="Times New Roman"/>
          <w:spacing w:val="-4"/>
          <w:sz w:val="24"/>
          <w:szCs w:val="24"/>
          <w:lang w:val="lt-LT"/>
        </w:rPr>
        <w:t xml:space="preserve"> – neatsiejama Sutarties dalis, pateikta SS 3 priede, įskaitant </w:t>
      </w:r>
      <w:r w:rsidR="00456DE1" w:rsidRPr="008E053A">
        <w:rPr>
          <w:rFonts w:ascii="Times New Roman" w:hAnsi="Times New Roman"/>
          <w:spacing w:val="-4"/>
          <w:sz w:val="24"/>
          <w:szCs w:val="24"/>
          <w:lang w:val="lt-LT"/>
        </w:rPr>
        <w:t xml:space="preserve">ir </w:t>
      </w:r>
      <w:r w:rsidRPr="008E053A">
        <w:rPr>
          <w:rFonts w:ascii="Times New Roman" w:hAnsi="Times New Roman"/>
          <w:spacing w:val="-4"/>
          <w:sz w:val="24"/>
          <w:szCs w:val="24"/>
          <w:lang w:val="lt-LT"/>
        </w:rPr>
        <w:t xml:space="preserve">priedo priedus, kuriame nurodyti techniniai reikalavimai ir rezultatai, kuriuos turi atitikti teikiamos Paslaugos. </w:t>
      </w:r>
    </w:p>
    <w:p w14:paraId="1BCB4865" w14:textId="77777777" w:rsidR="00D31EBA" w:rsidRPr="008E053A" w:rsidRDefault="00D31EBA" w:rsidP="00D31EBA">
      <w:pPr>
        <w:pStyle w:val="Komentarotekstas"/>
        <w:spacing w:after="0"/>
        <w:ind w:left="0" w:firstLine="0"/>
        <w:jc w:val="both"/>
        <w:rPr>
          <w:rFonts w:ascii="Times New Roman" w:hAnsi="Times New Roman"/>
          <w:sz w:val="24"/>
          <w:szCs w:val="24"/>
          <w:lang w:val="lt-LT"/>
        </w:rPr>
      </w:pPr>
      <w:r w:rsidRPr="008E053A">
        <w:rPr>
          <w:rFonts w:ascii="Times New Roman" w:hAnsi="Times New Roman"/>
          <w:sz w:val="24"/>
          <w:szCs w:val="24"/>
          <w:lang w:val="lt-LT"/>
        </w:rPr>
        <w:t xml:space="preserve">1.3.3. </w:t>
      </w:r>
      <w:r w:rsidRPr="008E053A">
        <w:rPr>
          <w:rFonts w:ascii="Times New Roman" w:hAnsi="Times New Roman"/>
          <w:b/>
          <w:spacing w:val="-4"/>
          <w:sz w:val="24"/>
          <w:szCs w:val="24"/>
          <w:lang w:val="lt-LT"/>
        </w:rPr>
        <w:t>Paslauga</w:t>
      </w:r>
      <w:r w:rsidRPr="008E053A">
        <w:rPr>
          <w:rFonts w:ascii="Times New Roman" w:hAnsi="Times New Roman"/>
          <w:sz w:val="24"/>
          <w:szCs w:val="24"/>
          <w:lang w:val="lt-LT"/>
        </w:rPr>
        <w:t xml:space="preserve"> – bet kurios pagal šią Sutartį teikiamos Užsakovo</w:t>
      </w:r>
      <w:r w:rsidRPr="008E053A">
        <w:rPr>
          <w:rFonts w:ascii="Times New Roman" w:hAnsi="Times New Roman"/>
          <w:b/>
          <w:sz w:val="24"/>
          <w:szCs w:val="24"/>
          <w:lang w:val="lt-LT"/>
        </w:rPr>
        <w:t xml:space="preserve"> </w:t>
      </w:r>
      <w:r w:rsidRPr="008E053A">
        <w:rPr>
          <w:rFonts w:ascii="Times New Roman" w:hAnsi="Times New Roman"/>
          <w:sz w:val="24"/>
          <w:szCs w:val="24"/>
          <w:lang w:val="lt-LT"/>
        </w:rPr>
        <w:t>valdomų ir administruojamų patalpų ir lauko teritorijos valymo bei priežiūros paslaugos ir jų rezultatai, nuodyti ir detalizuoti SS 3 priede</w:t>
      </w:r>
      <w:r w:rsidRPr="008E053A">
        <w:rPr>
          <w:rFonts w:ascii="Times New Roman" w:hAnsi="Times New Roman"/>
          <w:i/>
          <w:sz w:val="24"/>
          <w:szCs w:val="24"/>
          <w:lang w:val="lt-LT"/>
        </w:rPr>
        <w:t>,</w:t>
      </w:r>
      <w:r w:rsidRPr="008E053A">
        <w:rPr>
          <w:rFonts w:ascii="Times New Roman" w:hAnsi="Times New Roman"/>
          <w:sz w:val="24"/>
          <w:szCs w:val="24"/>
          <w:lang w:val="lt-LT"/>
        </w:rPr>
        <w:t xml:space="preserve"> teikiamos šios Sutarties pagrindu ir joje nustatytu periodiškumu bei tvarka, taip pat – šių darbų ir paslaugų tam tikras kompleksas ir/ar visuma.</w:t>
      </w:r>
    </w:p>
    <w:p w14:paraId="60A51E29" w14:textId="77777777" w:rsidR="00D31EBA" w:rsidRPr="008E053A" w:rsidRDefault="00D31EBA" w:rsidP="00D31EBA">
      <w:pPr>
        <w:pStyle w:val="Komentarotekstas"/>
        <w:spacing w:after="0"/>
        <w:ind w:left="0" w:firstLine="0"/>
        <w:jc w:val="both"/>
        <w:rPr>
          <w:rStyle w:val="FontStyle18"/>
          <w:rFonts w:ascii="Times New Roman" w:hAnsi="Times New Roman" w:cs="Times New Roman"/>
          <w:sz w:val="24"/>
          <w:szCs w:val="24"/>
          <w:lang w:val="lt-LT" w:eastAsia="lt-LT"/>
        </w:rPr>
      </w:pPr>
      <w:r w:rsidRPr="008E053A">
        <w:rPr>
          <w:rStyle w:val="FontStyle18"/>
          <w:rFonts w:ascii="Times New Roman" w:hAnsi="Times New Roman" w:cs="Times New Roman"/>
          <w:sz w:val="24"/>
          <w:szCs w:val="24"/>
          <w:lang w:val="lt-LT" w:eastAsia="lt-LT"/>
        </w:rPr>
        <w:t xml:space="preserve">1.3.4. </w:t>
      </w:r>
      <w:r w:rsidRPr="008E053A">
        <w:rPr>
          <w:rStyle w:val="FontStyle18"/>
          <w:rFonts w:ascii="Times New Roman" w:hAnsi="Times New Roman" w:cs="Times New Roman"/>
          <w:b/>
          <w:bCs/>
          <w:sz w:val="24"/>
          <w:szCs w:val="24"/>
          <w:lang w:val="lt-LT" w:eastAsia="lt-LT"/>
        </w:rPr>
        <w:t xml:space="preserve">Objekto specifikacija </w:t>
      </w:r>
      <w:r w:rsidRPr="008E053A">
        <w:rPr>
          <w:rStyle w:val="FontStyle18"/>
          <w:rFonts w:ascii="Times New Roman" w:hAnsi="Times New Roman" w:cs="Times New Roman"/>
          <w:sz w:val="24"/>
          <w:szCs w:val="24"/>
          <w:lang w:val="lt-LT" w:eastAsia="lt-LT"/>
        </w:rPr>
        <w:t>– Užsakovo pateikta raštiška forma Tiekėjui, kurioje nurodoma individualizuota Objekto vieta su detalizuotomis užsakomomis Pagrindinėmis paslaugomis ir jų apimtimis pagal Užsakovo poreikį, SS 2 priedas.</w:t>
      </w:r>
    </w:p>
    <w:p w14:paraId="3982F212" w14:textId="2BABEB1E" w:rsidR="00D31EBA" w:rsidRPr="008E053A" w:rsidRDefault="00D31EBA" w:rsidP="00D31EBA">
      <w:pPr>
        <w:pStyle w:val="Komentarotekstas"/>
        <w:spacing w:after="0"/>
        <w:ind w:left="0" w:firstLine="0"/>
        <w:jc w:val="both"/>
        <w:rPr>
          <w:rStyle w:val="FontStyle18"/>
          <w:rFonts w:ascii="Times New Roman" w:hAnsi="Times New Roman" w:cs="Times New Roman"/>
          <w:sz w:val="24"/>
          <w:szCs w:val="24"/>
          <w:lang w:val="lt-LT" w:eastAsia="lt-LT"/>
        </w:rPr>
      </w:pPr>
      <w:r w:rsidRPr="008E053A">
        <w:rPr>
          <w:rStyle w:val="FontStyle18"/>
          <w:rFonts w:ascii="Times New Roman" w:hAnsi="Times New Roman" w:cs="Times New Roman"/>
          <w:sz w:val="24"/>
          <w:szCs w:val="24"/>
          <w:lang w:val="lt-LT" w:eastAsia="lt-LT"/>
        </w:rPr>
        <w:t xml:space="preserve">1.3.5. </w:t>
      </w:r>
      <w:r w:rsidRPr="008E053A">
        <w:rPr>
          <w:rStyle w:val="FontStyle18"/>
          <w:rFonts w:ascii="Times New Roman" w:hAnsi="Times New Roman" w:cs="Times New Roman"/>
          <w:b/>
          <w:bCs/>
          <w:sz w:val="24"/>
          <w:szCs w:val="24"/>
          <w:lang w:val="lt-LT" w:eastAsia="lt-LT"/>
        </w:rPr>
        <w:t>Valymo planas (VP)</w:t>
      </w:r>
      <w:r w:rsidRPr="008E053A">
        <w:rPr>
          <w:rStyle w:val="FontStyle18"/>
          <w:rFonts w:ascii="Times New Roman" w:hAnsi="Times New Roman" w:cs="Times New Roman"/>
          <w:sz w:val="24"/>
          <w:szCs w:val="24"/>
          <w:lang w:val="lt-LT" w:eastAsia="lt-LT"/>
        </w:rPr>
        <w:t xml:space="preserve"> – Pagal pateiktą Objekto specifikaciją Tiekėjo suplanuotas ir Užsakovo patvirtintas orientacinis valymo ir priežiūros proceso darbų ir užduočių sąrašas (apibrėžtas dienomis ir valandomis), reikalaujamiems rezultatams suteikti, kurį Užsakovas turi teisę reikalauti pakeisti, SS 5 priedas.</w:t>
      </w:r>
    </w:p>
    <w:p w14:paraId="6F8D7AF2" w14:textId="111782A6" w:rsidR="00D31EBA" w:rsidRPr="008E053A" w:rsidRDefault="00D31EBA" w:rsidP="00D31EBA">
      <w:pPr>
        <w:pStyle w:val="Komentarotekstas"/>
        <w:spacing w:after="0"/>
        <w:ind w:left="0" w:firstLine="0"/>
        <w:jc w:val="both"/>
        <w:rPr>
          <w:rFonts w:ascii="Times New Roman" w:hAnsi="Times New Roman"/>
          <w:sz w:val="24"/>
          <w:szCs w:val="24"/>
          <w:lang w:val="lt-LT"/>
        </w:rPr>
      </w:pPr>
      <w:r w:rsidRPr="008E053A">
        <w:rPr>
          <w:rStyle w:val="FontStyle18"/>
          <w:rFonts w:ascii="Times New Roman" w:hAnsi="Times New Roman" w:cs="Times New Roman"/>
          <w:sz w:val="24"/>
          <w:szCs w:val="24"/>
          <w:lang w:val="lt-LT" w:eastAsia="lt-LT"/>
        </w:rPr>
        <w:t>1.3.6.</w:t>
      </w:r>
      <w:r w:rsidRPr="008E053A">
        <w:rPr>
          <w:rFonts w:ascii="Times New Roman" w:hAnsi="Times New Roman"/>
          <w:b/>
          <w:sz w:val="24"/>
          <w:szCs w:val="24"/>
          <w:lang w:val="lt-LT"/>
        </w:rPr>
        <w:t xml:space="preserve"> Paslaugų kainininkas</w:t>
      </w:r>
      <w:r w:rsidRPr="008E053A">
        <w:rPr>
          <w:rFonts w:ascii="Times New Roman" w:hAnsi="Times New Roman"/>
          <w:sz w:val="24"/>
          <w:szCs w:val="24"/>
          <w:lang w:val="lt-LT"/>
        </w:rPr>
        <w:t xml:space="preserve"> – </w:t>
      </w:r>
      <w:r w:rsidR="00D262DA" w:rsidRPr="008E053A">
        <w:rPr>
          <w:rFonts w:ascii="Times New Roman" w:hAnsi="Times New Roman"/>
          <w:sz w:val="24"/>
          <w:szCs w:val="24"/>
          <w:lang w:val="lt-LT"/>
        </w:rPr>
        <w:t xml:space="preserve">SS </w:t>
      </w:r>
      <w:r w:rsidRPr="008E053A">
        <w:rPr>
          <w:rFonts w:ascii="Times New Roman" w:hAnsi="Times New Roman"/>
          <w:sz w:val="24"/>
          <w:szCs w:val="24"/>
          <w:lang w:val="lt-LT"/>
        </w:rPr>
        <w:t>4 pried</w:t>
      </w:r>
      <w:r w:rsidR="00456DE1" w:rsidRPr="008E053A">
        <w:rPr>
          <w:rFonts w:ascii="Times New Roman" w:hAnsi="Times New Roman"/>
          <w:sz w:val="24"/>
          <w:szCs w:val="24"/>
          <w:lang w:val="lt-LT"/>
        </w:rPr>
        <w:t>as,</w:t>
      </w:r>
      <w:r w:rsidRPr="008E053A">
        <w:rPr>
          <w:rFonts w:ascii="Times New Roman" w:hAnsi="Times New Roman"/>
          <w:sz w:val="24"/>
          <w:szCs w:val="24"/>
          <w:lang w:val="lt-LT"/>
        </w:rPr>
        <w:t xml:space="preserve"> </w:t>
      </w:r>
      <w:r w:rsidR="00456DE1" w:rsidRPr="008E053A">
        <w:rPr>
          <w:rFonts w:ascii="Times New Roman" w:hAnsi="Times New Roman"/>
          <w:sz w:val="24"/>
          <w:szCs w:val="24"/>
          <w:lang w:val="lt-LT"/>
        </w:rPr>
        <w:t xml:space="preserve">kuriame </w:t>
      </w:r>
      <w:r w:rsidRPr="008E053A">
        <w:rPr>
          <w:rFonts w:ascii="Times New Roman" w:hAnsi="Times New Roman"/>
          <w:sz w:val="24"/>
          <w:szCs w:val="24"/>
          <w:lang w:val="lt-LT"/>
        </w:rPr>
        <w:t>nurod</w:t>
      </w:r>
      <w:r w:rsidR="000363D2" w:rsidRPr="008E053A">
        <w:rPr>
          <w:rFonts w:ascii="Times New Roman" w:hAnsi="Times New Roman"/>
          <w:sz w:val="24"/>
          <w:szCs w:val="24"/>
          <w:lang w:val="lt-LT"/>
        </w:rPr>
        <w:t>yti Tiekėjo</w:t>
      </w:r>
      <w:r w:rsidRPr="008E053A">
        <w:rPr>
          <w:rFonts w:ascii="Times New Roman" w:hAnsi="Times New Roman"/>
          <w:sz w:val="24"/>
          <w:szCs w:val="24"/>
          <w:lang w:val="lt-LT"/>
        </w:rPr>
        <w:t xml:space="preserve"> atliekamų Pagrindinių ir Papildomai užsakomų paslaugų įkain</w:t>
      </w:r>
      <w:r w:rsidR="000363D2" w:rsidRPr="008E053A">
        <w:rPr>
          <w:rFonts w:ascii="Times New Roman" w:hAnsi="Times New Roman"/>
          <w:sz w:val="24"/>
          <w:szCs w:val="24"/>
          <w:lang w:val="lt-LT"/>
        </w:rPr>
        <w:t>iai</w:t>
      </w:r>
      <w:r w:rsidRPr="008E053A">
        <w:rPr>
          <w:rFonts w:ascii="Times New Roman" w:hAnsi="Times New Roman"/>
          <w:sz w:val="24"/>
          <w:szCs w:val="24"/>
          <w:lang w:val="lt-LT"/>
        </w:rPr>
        <w:t>.</w:t>
      </w:r>
    </w:p>
    <w:p w14:paraId="21B29106" w14:textId="4E99B445" w:rsidR="00D31EBA" w:rsidRPr="008E053A" w:rsidRDefault="00D31EBA" w:rsidP="00D31EBA">
      <w:pPr>
        <w:pStyle w:val="Komentarotekstas"/>
        <w:spacing w:after="0"/>
        <w:ind w:left="0" w:firstLine="0"/>
        <w:jc w:val="both"/>
        <w:rPr>
          <w:rFonts w:ascii="Times New Roman" w:hAnsi="Times New Roman"/>
          <w:sz w:val="24"/>
          <w:szCs w:val="24"/>
          <w:lang w:val="lt-LT"/>
        </w:rPr>
      </w:pPr>
      <w:r w:rsidRPr="008E053A">
        <w:rPr>
          <w:rFonts w:ascii="Times New Roman" w:hAnsi="Times New Roman"/>
          <w:sz w:val="24"/>
          <w:szCs w:val="24"/>
          <w:lang w:val="lt-LT"/>
        </w:rPr>
        <w:t xml:space="preserve">1.3.7. </w:t>
      </w:r>
      <w:r w:rsidRPr="008E053A">
        <w:rPr>
          <w:rFonts w:ascii="Times New Roman" w:hAnsi="Times New Roman"/>
          <w:b/>
          <w:bCs/>
          <w:sz w:val="24"/>
          <w:szCs w:val="24"/>
          <w:lang w:val="lt-LT"/>
        </w:rPr>
        <w:t>Pagrindinės paslaugos</w:t>
      </w:r>
      <w:r w:rsidRPr="008E053A">
        <w:rPr>
          <w:rFonts w:ascii="Times New Roman" w:hAnsi="Times New Roman"/>
          <w:sz w:val="24"/>
          <w:szCs w:val="24"/>
          <w:lang w:val="lt-LT"/>
        </w:rPr>
        <w:t xml:space="preserve"> – Objekto specifikacijoje Užsakovo pateiktos Paslaugos, kurios detalizuotos Techninės specifikacijos 1 priedo </w:t>
      </w:r>
      <w:r w:rsidR="000E4FAF">
        <w:rPr>
          <w:rFonts w:ascii="Times New Roman" w:hAnsi="Times New Roman"/>
          <w:sz w:val="24"/>
          <w:szCs w:val="24"/>
          <w:lang w:val="lt-LT"/>
        </w:rPr>
        <w:t>9</w:t>
      </w:r>
      <w:r w:rsidRPr="008E053A">
        <w:rPr>
          <w:rFonts w:ascii="Times New Roman" w:hAnsi="Times New Roman"/>
          <w:sz w:val="24"/>
          <w:szCs w:val="24"/>
          <w:lang w:val="lt-LT"/>
        </w:rPr>
        <w:t xml:space="preserve"> ir </w:t>
      </w:r>
      <w:r w:rsidR="000E4FAF" w:rsidRPr="008E053A">
        <w:rPr>
          <w:rFonts w:ascii="Times New Roman" w:hAnsi="Times New Roman"/>
          <w:sz w:val="24"/>
          <w:szCs w:val="24"/>
          <w:lang w:val="lt-LT"/>
        </w:rPr>
        <w:t>1</w:t>
      </w:r>
      <w:r w:rsidR="000E4FAF">
        <w:rPr>
          <w:rFonts w:ascii="Times New Roman" w:hAnsi="Times New Roman"/>
          <w:sz w:val="24"/>
          <w:szCs w:val="24"/>
          <w:lang w:val="lt-LT"/>
        </w:rPr>
        <w:t>0</w:t>
      </w:r>
      <w:r w:rsidR="000E4FAF" w:rsidRPr="008E053A">
        <w:rPr>
          <w:rFonts w:ascii="Times New Roman" w:hAnsi="Times New Roman"/>
          <w:sz w:val="24"/>
          <w:szCs w:val="24"/>
          <w:lang w:val="lt-LT"/>
        </w:rPr>
        <w:t xml:space="preserve"> </w:t>
      </w:r>
      <w:r w:rsidRPr="008E053A">
        <w:rPr>
          <w:rFonts w:ascii="Times New Roman" w:hAnsi="Times New Roman"/>
          <w:sz w:val="24"/>
          <w:szCs w:val="24"/>
          <w:lang w:val="lt-LT"/>
        </w:rPr>
        <w:t xml:space="preserve">skyriuose ir kurias Tiekėjas turi suteikti pagal Techninėje specifikacijoje apibrėžtus reikalavimus, šios Paslaugos apmokamos pagal Paslaugų kainininke pateiktus atitinkamus konkrečių Paslaugų įkainius. </w:t>
      </w:r>
    </w:p>
    <w:p w14:paraId="5A725770" w14:textId="60A775F1" w:rsidR="00D31EBA" w:rsidRPr="008E053A" w:rsidRDefault="00D31EBA" w:rsidP="00D31EBA">
      <w:pPr>
        <w:pStyle w:val="Komentarotekstas"/>
        <w:spacing w:after="0"/>
        <w:ind w:left="0" w:firstLine="0"/>
        <w:jc w:val="both"/>
        <w:rPr>
          <w:rFonts w:ascii="Times New Roman" w:hAnsi="Times New Roman"/>
          <w:sz w:val="24"/>
          <w:szCs w:val="24"/>
          <w:lang w:val="lt-LT"/>
        </w:rPr>
      </w:pPr>
      <w:r w:rsidRPr="008E053A">
        <w:rPr>
          <w:rFonts w:ascii="Times New Roman" w:hAnsi="Times New Roman"/>
          <w:sz w:val="24"/>
          <w:szCs w:val="24"/>
          <w:lang w:val="lt-LT"/>
        </w:rPr>
        <w:t xml:space="preserve">1.3.8. </w:t>
      </w:r>
      <w:r w:rsidRPr="008E053A">
        <w:rPr>
          <w:rFonts w:ascii="Times New Roman" w:hAnsi="Times New Roman"/>
          <w:b/>
          <w:sz w:val="24"/>
          <w:szCs w:val="24"/>
          <w:lang w:val="lt-LT"/>
        </w:rPr>
        <w:t>Papildomos paslaugos</w:t>
      </w:r>
      <w:r w:rsidRPr="008E053A">
        <w:rPr>
          <w:rFonts w:ascii="Times New Roman" w:hAnsi="Times New Roman"/>
          <w:sz w:val="24"/>
          <w:szCs w:val="24"/>
          <w:lang w:val="lt-LT"/>
        </w:rPr>
        <w:t xml:space="preserve"> </w:t>
      </w:r>
      <w:r w:rsidRPr="008E053A">
        <w:rPr>
          <w:rFonts w:ascii="Times New Roman" w:hAnsi="Times New Roman"/>
          <w:b/>
          <w:sz w:val="24"/>
          <w:szCs w:val="24"/>
          <w:lang w:val="lt-LT"/>
        </w:rPr>
        <w:t xml:space="preserve">– </w:t>
      </w:r>
      <w:r w:rsidRPr="008E053A">
        <w:rPr>
          <w:rFonts w:ascii="Times New Roman" w:hAnsi="Times New Roman"/>
          <w:bCs/>
          <w:sz w:val="24"/>
          <w:szCs w:val="24"/>
          <w:lang w:val="lt-LT"/>
        </w:rPr>
        <w:t xml:space="preserve">pagal Užsakovo poreikį užsakomos Paslaugos, kuriuos detalizuotos Techninės specifikacijos 1 priedo </w:t>
      </w:r>
      <w:r w:rsidR="000E4FAF" w:rsidRPr="008E053A">
        <w:rPr>
          <w:rFonts w:ascii="Times New Roman" w:hAnsi="Times New Roman"/>
          <w:bCs/>
          <w:sz w:val="24"/>
          <w:szCs w:val="24"/>
          <w:lang w:val="lt-LT"/>
        </w:rPr>
        <w:t>1</w:t>
      </w:r>
      <w:r w:rsidR="000E4FAF">
        <w:rPr>
          <w:rFonts w:ascii="Times New Roman" w:hAnsi="Times New Roman"/>
          <w:bCs/>
          <w:sz w:val="24"/>
          <w:szCs w:val="24"/>
          <w:lang w:val="lt-LT"/>
        </w:rPr>
        <w:t>1</w:t>
      </w:r>
      <w:r w:rsidR="000E4FAF" w:rsidRPr="008E053A">
        <w:rPr>
          <w:rFonts w:ascii="Times New Roman" w:hAnsi="Times New Roman"/>
          <w:bCs/>
          <w:sz w:val="24"/>
          <w:szCs w:val="24"/>
          <w:lang w:val="lt-LT"/>
        </w:rPr>
        <w:t xml:space="preserve"> </w:t>
      </w:r>
      <w:r w:rsidRPr="008E053A">
        <w:rPr>
          <w:rFonts w:ascii="Times New Roman" w:hAnsi="Times New Roman"/>
          <w:bCs/>
          <w:sz w:val="24"/>
          <w:szCs w:val="24"/>
          <w:lang w:val="lt-LT"/>
        </w:rPr>
        <w:t xml:space="preserve">– </w:t>
      </w:r>
      <w:r w:rsidR="000E4FAF" w:rsidRPr="008E053A">
        <w:rPr>
          <w:rFonts w:ascii="Times New Roman" w:hAnsi="Times New Roman"/>
          <w:bCs/>
          <w:sz w:val="24"/>
          <w:szCs w:val="24"/>
          <w:lang w:val="lt-LT"/>
        </w:rPr>
        <w:t>1</w:t>
      </w:r>
      <w:r w:rsidR="000E4FAF">
        <w:rPr>
          <w:rFonts w:ascii="Times New Roman" w:hAnsi="Times New Roman"/>
          <w:bCs/>
          <w:sz w:val="24"/>
          <w:szCs w:val="24"/>
          <w:lang w:val="lt-LT"/>
        </w:rPr>
        <w:t>4</w:t>
      </w:r>
      <w:r w:rsidR="000E4FAF" w:rsidRPr="008E053A">
        <w:rPr>
          <w:rFonts w:ascii="Times New Roman" w:hAnsi="Times New Roman"/>
          <w:bCs/>
          <w:sz w:val="24"/>
          <w:szCs w:val="24"/>
          <w:lang w:val="lt-LT"/>
        </w:rPr>
        <w:t xml:space="preserve"> </w:t>
      </w:r>
      <w:r w:rsidRPr="008E053A">
        <w:rPr>
          <w:rFonts w:ascii="Times New Roman" w:hAnsi="Times New Roman"/>
          <w:bCs/>
          <w:sz w:val="24"/>
          <w:szCs w:val="24"/>
          <w:lang w:val="lt-LT"/>
        </w:rPr>
        <w:t>skyriuose ir  kurias Tiekėjas</w:t>
      </w:r>
      <w:r w:rsidRPr="008E053A">
        <w:rPr>
          <w:rFonts w:ascii="Times New Roman" w:hAnsi="Times New Roman"/>
          <w:sz w:val="24"/>
          <w:szCs w:val="24"/>
          <w:lang w:val="lt-LT"/>
        </w:rPr>
        <w:t xml:space="preserve"> turi suteikti pagal Techninėje specifikacijoje apibrėžtus reikalavimus, šios Paslaugos apmokamos pagal Paslaugų kainininke pateiktus atitinkamus konkrečių Paslaugų įkainius. </w:t>
      </w:r>
    </w:p>
    <w:p w14:paraId="65596D8C" w14:textId="64643693" w:rsidR="00456DE1" w:rsidRPr="008E053A" w:rsidRDefault="00D31EBA" w:rsidP="00D31EBA">
      <w:pPr>
        <w:pStyle w:val="Komentarotekstas"/>
        <w:spacing w:after="0"/>
        <w:ind w:left="0" w:firstLine="0"/>
        <w:jc w:val="both"/>
        <w:rPr>
          <w:rFonts w:ascii="Times New Roman" w:hAnsi="Times New Roman"/>
          <w:sz w:val="24"/>
          <w:szCs w:val="24"/>
          <w:lang w:val="lt-LT" w:eastAsia="x-none"/>
        </w:rPr>
      </w:pPr>
      <w:r w:rsidRPr="008E053A">
        <w:rPr>
          <w:rFonts w:ascii="Times New Roman" w:hAnsi="Times New Roman"/>
          <w:sz w:val="24"/>
          <w:szCs w:val="24"/>
          <w:lang w:val="lt-LT" w:eastAsia="x-none"/>
        </w:rPr>
        <w:t>1.3.9.</w:t>
      </w:r>
      <w:r w:rsidR="00456DE1" w:rsidRPr="008E053A">
        <w:rPr>
          <w:rFonts w:ascii="Times New Roman" w:hAnsi="Times New Roman"/>
          <w:sz w:val="24"/>
          <w:szCs w:val="24"/>
          <w:lang w:val="lt-LT" w:eastAsia="x-none"/>
        </w:rPr>
        <w:t xml:space="preserve"> </w:t>
      </w:r>
      <w:r w:rsidR="00456DE1" w:rsidRPr="00CB1B06">
        <w:rPr>
          <w:rFonts w:ascii="Times New Roman" w:hAnsi="Times New Roman"/>
          <w:b/>
          <w:bCs/>
          <w:sz w:val="24"/>
          <w:szCs w:val="24"/>
          <w:lang w:val="lt-LT" w:eastAsia="x-none"/>
        </w:rPr>
        <w:t>Nenumatytos paslaugos</w:t>
      </w:r>
      <w:r w:rsidR="00456DE1" w:rsidRPr="008E053A">
        <w:rPr>
          <w:rFonts w:ascii="Times New Roman" w:hAnsi="Times New Roman"/>
          <w:sz w:val="24"/>
          <w:szCs w:val="24"/>
          <w:lang w:val="lt-LT" w:eastAsia="x-none"/>
        </w:rPr>
        <w:t xml:space="preserve"> </w:t>
      </w:r>
      <w:r w:rsidR="007A76E5" w:rsidRPr="008E053A">
        <w:rPr>
          <w:rFonts w:ascii="Times New Roman" w:hAnsi="Times New Roman"/>
          <w:sz w:val="24"/>
          <w:szCs w:val="24"/>
          <w:lang w:val="lt-LT" w:eastAsia="x-none"/>
        </w:rPr>
        <w:t>–</w:t>
      </w:r>
      <w:r w:rsidR="00456DE1" w:rsidRPr="008E053A">
        <w:rPr>
          <w:rFonts w:ascii="Times New Roman" w:hAnsi="Times New Roman"/>
          <w:sz w:val="24"/>
          <w:szCs w:val="24"/>
          <w:lang w:val="lt-LT" w:eastAsia="x-none"/>
        </w:rPr>
        <w:t xml:space="preserve"> </w:t>
      </w:r>
      <w:r w:rsidR="007A76E5" w:rsidRPr="008E053A">
        <w:rPr>
          <w:rFonts w:ascii="Times New Roman" w:hAnsi="Times New Roman"/>
          <w:sz w:val="24"/>
          <w:szCs w:val="24"/>
          <w:lang w:val="lt-LT" w:eastAsia="x-none"/>
        </w:rPr>
        <w:t>Sutartyje nenumatytos, tačiau su Sutarties dalyku susijusias paslaugas (toliau – nenumatytos paslaugos), kurių bendra vertė  per visą Sutarties galiojimo laikotarpį negali viršyti 10 procentų Sutarties kainos.</w:t>
      </w:r>
    </w:p>
    <w:p w14:paraId="6F914FBB" w14:textId="136491B8" w:rsidR="00D31EBA" w:rsidRPr="008E053A" w:rsidRDefault="00456DE1" w:rsidP="00D31EBA">
      <w:pPr>
        <w:pStyle w:val="Komentarotekstas"/>
        <w:spacing w:after="0"/>
        <w:ind w:left="0" w:firstLine="0"/>
        <w:jc w:val="both"/>
        <w:rPr>
          <w:rFonts w:ascii="Times New Roman" w:hAnsi="Times New Roman"/>
          <w:sz w:val="24"/>
          <w:szCs w:val="24"/>
          <w:lang w:val="lt-LT" w:eastAsia="x-none"/>
        </w:rPr>
      </w:pPr>
      <w:r w:rsidRPr="008E053A">
        <w:rPr>
          <w:rFonts w:ascii="Times New Roman" w:hAnsi="Times New Roman"/>
          <w:sz w:val="24"/>
          <w:szCs w:val="24"/>
          <w:lang w:val="lt-LT" w:eastAsia="x-none"/>
        </w:rPr>
        <w:t xml:space="preserve">1.3.10. </w:t>
      </w:r>
      <w:r w:rsidR="00D31EBA" w:rsidRPr="008E053A">
        <w:rPr>
          <w:rFonts w:ascii="Times New Roman" w:hAnsi="Times New Roman"/>
          <w:b/>
          <w:sz w:val="24"/>
          <w:szCs w:val="24"/>
          <w:lang w:val="lt-LT" w:eastAsia="x-none"/>
        </w:rPr>
        <w:t>Standartas</w:t>
      </w:r>
      <w:r w:rsidR="00D31EBA" w:rsidRPr="008E053A">
        <w:rPr>
          <w:rFonts w:ascii="Times New Roman" w:hAnsi="Times New Roman"/>
          <w:sz w:val="24"/>
          <w:szCs w:val="24"/>
          <w:lang w:val="lt-LT" w:eastAsia="x-none"/>
        </w:rPr>
        <w:t xml:space="preserve"> – 2023 m. Užsakovo patvirtintas AB „Klaipėdos nafta“ Patalpų ir teritorijos švaros, valymo ir priežiūros paslaugų standartas ©STAND 9100™, Nr.: QPA1L17 - dokumentas, kuriame nurodoma konkreti su patalpų ir lauko teritorijų švaros, valymo ir priežiūros Paslaugomis </w:t>
      </w:r>
      <w:r w:rsidR="00D31EBA" w:rsidRPr="008E053A">
        <w:rPr>
          <w:rFonts w:ascii="Times New Roman" w:hAnsi="Times New Roman"/>
          <w:sz w:val="24"/>
          <w:szCs w:val="24"/>
          <w:lang w:val="lt-LT" w:eastAsia="x-none"/>
        </w:rPr>
        <w:lastRenderedPageBreak/>
        <w:t>susijusi informacija, reikalavimai ir atitikties įvertinimo metodika. Standartas pateiktas Techninės specifikacijos 3 priede.</w:t>
      </w:r>
    </w:p>
    <w:p w14:paraId="34ACB64A" w14:textId="77777777" w:rsidR="00D31EBA" w:rsidRPr="008E053A" w:rsidRDefault="00D31EBA" w:rsidP="00D31EBA">
      <w:pPr>
        <w:pStyle w:val="Komentarotekstas"/>
        <w:spacing w:after="0"/>
        <w:ind w:left="0" w:firstLine="0"/>
        <w:jc w:val="both"/>
        <w:rPr>
          <w:rFonts w:ascii="Times New Roman" w:hAnsi="Times New Roman"/>
          <w:sz w:val="24"/>
          <w:szCs w:val="24"/>
          <w:lang w:val="lt-LT"/>
        </w:rPr>
      </w:pPr>
      <w:r w:rsidRPr="008E053A">
        <w:rPr>
          <w:rFonts w:ascii="Times New Roman" w:hAnsi="Times New Roman"/>
          <w:sz w:val="24"/>
          <w:szCs w:val="24"/>
          <w:lang w:val="lt-LT" w:eastAsia="x-none"/>
        </w:rPr>
        <w:t xml:space="preserve">1.3.11. </w:t>
      </w:r>
      <w:r w:rsidRPr="008E053A">
        <w:rPr>
          <w:rFonts w:ascii="Times New Roman" w:hAnsi="Times New Roman"/>
          <w:b/>
          <w:sz w:val="24"/>
          <w:szCs w:val="24"/>
          <w:lang w:val="lt-LT"/>
        </w:rPr>
        <w:t xml:space="preserve">Teisės aktai </w:t>
      </w:r>
      <w:r w:rsidRPr="008E053A">
        <w:rPr>
          <w:rFonts w:ascii="Times New Roman" w:hAnsi="Times New Roman"/>
          <w:sz w:val="24"/>
          <w:szCs w:val="24"/>
          <w:lang w:val="lt-LT"/>
        </w:rPr>
        <w:t>– bendra sąvoka, kuri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Tiekėjas buvo</w:t>
      </w:r>
      <w:r w:rsidRPr="008E053A">
        <w:rPr>
          <w:rFonts w:ascii="Times New Roman" w:hAnsi="Times New Roman"/>
          <w:spacing w:val="-13"/>
          <w:sz w:val="24"/>
          <w:szCs w:val="24"/>
          <w:lang w:val="lt-LT"/>
        </w:rPr>
        <w:t xml:space="preserve"> </w:t>
      </w:r>
      <w:r w:rsidRPr="008E053A">
        <w:rPr>
          <w:rFonts w:ascii="Times New Roman" w:hAnsi="Times New Roman"/>
          <w:sz w:val="24"/>
          <w:szCs w:val="24"/>
          <w:lang w:val="lt-LT"/>
        </w:rPr>
        <w:t>supažindintas.</w:t>
      </w:r>
    </w:p>
    <w:p w14:paraId="60DA0A60" w14:textId="77777777" w:rsidR="00D31EBA" w:rsidRPr="008E053A" w:rsidRDefault="00D31EBA" w:rsidP="00D31EBA">
      <w:pPr>
        <w:pStyle w:val="Komentarotekstas"/>
        <w:spacing w:after="0"/>
        <w:ind w:left="0" w:firstLine="0"/>
        <w:jc w:val="both"/>
        <w:rPr>
          <w:rFonts w:ascii="Times New Roman" w:hAnsi="Times New Roman"/>
          <w:sz w:val="24"/>
          <w:szCs w:val="24"/>
          <w:lang w:val="lt-LT"/>
        </w:rPr>
      </w:pPr>
      <w:r w:rsidRPr="008E053A">
        <w:rPr>
          <w:rFonts w:ascii="Times New Roman" w:hAnsi="Times New Roman"/>
          <w:sz w:val="24"/>
          <w:szCs w:val="24"/>
          <w:lang w:val="lt-LT" w:eastAsia="x-none"/>
        </w:rPr>
        <w:t xml:space="preserve">1.3.12. </w:t>
      </w:r>
      <w:r w:rsidRPr="008E053A">
        <w:rPr>
          <w:rFonts w:ascii="Times New Roman" w:hAnsi="Times New Roman"/>
          <w:b/>
          <w:bCs/>
          <w:sz w:val="24"/>
          <w:szCs w:val="24"/>
          <w:lang w:val="lt-LT"/>
        </w:rPr>
        <w:t xml:space="preserve">Diena </w:t>
      </w:r>
      <w:r w:rsidRPr="008E053A">
        <w:rPr>
          <w:rFonts w:ascii="Times New Roman" w:hAnsi="Times New Roman"/>
          <w:sz w:val="24"/>
          <w:szCs w:val="24"/>
          <w:lang w:val="lt-LT"/>
        </w:rPr>
        <w:t>– jei šios Sutarties dokumentai nenustato kitaip, ši sąvoka reiškia kalendorinę</w:t>
      </w:r>
      <w:r w:rsidRPr="008E053A">
        <w:rPr>
          <w:rFonts w:ascii="Times New Roman" w:hAnsi="Times New Roman"/>
          <w:spacing w:val="-24"/>
          <w:sz w:val="24"/>
          <w:szCs w:val="24"/>
          <w:lang w:val="lt-LT"/>
        </w:rPr>
        <w:t xml:space="preserve"> </w:t>
      </w:r>
      <w:r w:rsidRPr="008E053A">
        <w:rPr>
          <w:rFonts w:ascii="Times New Roman" w:hAnsi="Times New Roman"/>
          <w:sz w:val="24"/>
          <w:szCs w:val="24"/>
          <w:lang w:val="lt-LT"/>
        </w:rPr>
        <w:t>dieną.</w:t>
      </w:r>
    </w:p>
    <w:p w14:paraId="27CCE862" w14:textId="77777777" w:rsidR="00D31EBA" w:rsidRPr="008E053A" w:rsidRDefault="00D31EBA" w:rsidP="00D31EBA">
      <w:pPr>
        <w:pStyle w:val="Komentarotekstas"/>
        <w:spacing w:after="0"/>
        <w:ind w:left="0" w:firstLine="0"/>
        <w:jc w:val="both"/>
        <w:rPr>
          <w:rFonts w:ascii="Times New Roman" w:hAnsi="Times New Roman"/>
          <w:sz w:val="24"/>
          <w:szCs w:val="24"/>
          <w:lang w:val="lt-LT"/>
        </w:rPr>
      </w:pPr>
      <w:r w:rsidRPr="008E053A">
        <w:rPr>
          <w:rFonts w:ascii="Times New Roman" w:hAnsi="Times New Roman"/>
          <w:sz w:val="24"/>
          <w:szCs w:val="24"/>
          <w:lang w:val="lt-LT" w:eastAsia="x-none"/>
        </w:rPr>
        <w:t xml:space="preserve">1.3.13. </w:t>
      </w:r>
      <w:r w:rsidRPr="008E053A">
        <w:rPr>
          <w:rFonts w:ascii="Times New Roman" w:hAnsi="Times New Roman"/>
          <w:b/>
          <w:bCs/>
          <w:sz w:val="24"/>
          <w:szCs w:val="24"/>
          <w:lang w:val="lt-LT"/>
        </w:rPr>
        <w:t xml:space="preserve">Darbo diena </w:t>
      </w:r>
      <w:r w:rsidRPr="008E053A">
        <w:rPr>
          <w:rFonts w:ascii="Times New Roman" w:hAnsi="Times New Roman"/>
          <w:sz w:val="24"/>
          <w:szCs w:val="24"/>
          <w:lang w:val="lt-LT"/>
        </w:rPr>
        <w:t>– jei šios Sutarties dokumentai nenustato kitaip, ši sąvoka reiškia darbo dieną Lietuvos Respublikoje.</w:t>
      </w:r>
    </w:p>
    <w:p w14:paraId="7AFBB377" w14:textId="77777777" w:rsidR="00D31EBA" w:rsidRPr="008E053A" w:rsidRDefault="00D31EBA" w:rsidP="00D31EBA">
      <w:pPr>
        <w:pStyle w:val="Komentarotekstas"/>
        <w:spacing w:after="0"/>
        <w:ind w:left="0" w:firstLine="0"/>
        <w:jc w:val="both"/>
        <w:rPr>
          <w:rFonts w:ascii="Times New Roman" w:hAnsi="Times New Roman"/>
          <w:sz w:val="24"/>
          <w:szCs w:val="24"/>
          <w:lang w:val="lt-LT"/>
        </w:rPr>
      </w:pPr>
      <w:r w:rsidRPr="008E053A">
        <w:rPr>
          <w:rFonts w:ascii="Times New Roman" w:hAnsi="Times New Roman"/>
          <w:sz w:val="24"/>
          <w:szCs w:val="24"/>
          <w:lang w:val="lt-LT" w:eastAsia="x-none"/>
        </w:rPr>
        <w:t xml:space="preserve">1.3.14. </w:t>
      </w:r>
      <w:r w:rsidRPr="008E053A">
        <w:rPr>
          <w:rFonts w:ascii="Times New Roman" w:hAnsi="Times New Roman"/>
          <w:b/>
          <w:bCs/>
          <w:sz w:val="24"/>
          <w:szCs w:val="24"/>
          <w:lang w:val="lt-LT"/>
        </w:rPr>
        <w:t>Metai</w:t>
      </w:r>
      <w:r w:rsidRPr="008E053A">
        <w:rPr>
          <w:rFonts w:ascii="Times New Roman" w:hAnsi="Times New Roman"/>
          <w:b/>
          <w:sz w:val="24"/>
          <w:szCs w:val="24"/>
          <w:lang w:val="lt-LT"/>
        </w:rPr>
        <w:t xml:space="preserve"> – </w:t>
      </w:r>
      <w:r w:rsidRPr="008E053A">
        <w:rPr>
          <w:rFonts w:ascii="Times New Roman" w:hAnsi="Times New Roman"/>
          <w:sz w:val="24"/>
          <w:szCs w:val="24"/>
          <w:lang w:val="lt-LT"/>
        </w:rPr>
        <w:t>jei šios Sutarties dokumentai nenustato kitaip, ši sąvoka reiškia 365 dienų</w:t>
      </w:r>
      <w:r w:rsidRPr="008E053A">
        <w:rPr>
          <w:rFonts w:ascii="Times New Roman" w:hAnsi="Times New Roman"/>
          <w:spacing w:val="-28"/>
          <w:sz w:val="24"/>
          <w:szCs w:val="24"/>
          <w:lang w:val="lt-LT"/>
        </w:rPr>
        <w:t xml:space="preserve"> </w:t>
      </w:r>
      <w:r w:rsidRPr="008E053A">
        <w:rPr>
          <w:rFonts w:ascii="Times New Roman" w:hAnsi="Times New Roman"/>
          <w:sz w:val="24"/>
          <w:szCs w:val="24"/>
          <w:lang w:val="lt-LT"/>
        </w:rPr>
        <w:t>laikotarpį (skaičiuojant nuo sausio 1 d. iki gruodžio 31 d (įskaitant).</w:t>
      </w:r>
    </w:p>
    <w:p w14:paraId="2520E174" w14:textId="77777777" w:rsidR="00D31EBA" w:rsidRPr="008E053A" w:rsidRDefault="00D31EBA" w:rsidP="00D31EBA">
      <w:pPr>
        <w:pStyle w:val="Komentarotekstas"/>
        <w:spacing w:after="0"/>
        <w:ind w:left="0" w:firstLine="0"/>
        <w:jc w:val="both"/>
        <w:rPr>
          <w:rFonts w:ascii="Times New Roman" w:hAnsi="Times New Roman"/>
          <w:sz w:val="24"/>
          <w:szCs w:val="24"/>
          <w:lang w:val="lt-LT"/>
        </w:rPr>
      </w:pPr>
      <w:r w:rsidRPr="008E053A">
        <w:rPr>
          <w:rFonts w:ascii="Times New Roman" w:hAnsi="Times New Roman"/>
          <w:sz w:val="24"/>
          <w:szCs w:val="24"/>
          <w:lang w:val="lt-LT"/>
        </w:rPr>
        <w:t xml:space="preserve">1.3.15. </w:t>
      </w:r>
      <w:r w:rsidRPr="008E053A">
        <w:rPr>
          <w:rFonts w:ascii="Times New Roman" w:hAnsi="Times New Roman"/>
          <w:b/>
          <w:bCs/>
          <w:sz w:val="24"/>
          <w:szCs w:val="24"/>
          <w:lang w:val="lt-LT"/>
        </w:rPr>
        <w:t>Mėnesis –</w:t>
      </w:r>
      <w:r w:rsidRPr="008E053A">
        <w:rPr>
          <w:rFonts w:ascii="Times New Roman" w:hAnsi="Times New Roman"/>
          <w:sz w:val="24"/>
          <w:szCs w:val="24"/>
          <w:lang w:val="lt-LT"/>
        </w:rPr>
        <w:t xml:space="preserve"> jei šios Sutarties dokumentai nenustato kitaip, ši sąvoka reiškia kalendorinį mėnesį.</w:t>
      </w:r>
    </w:p>
    <w:p w14:paraId="7975F77A" w14:textId="77777777" w:rsidR="00D31EBA" w:rsidRPr="008E053A" w:rsidRDefault="00D31EBA" w:rsidP="00D31EBA">
      <w:pPr>
        <w:pStyle w:val="Sraopastraipa"/>
        <w:numPr>
          <w:ilvl w:val="0"/>
          <w:numId w:val="0"/>
        </w:numPr>
        <w:tabs>
          <w:tab w:val="left" w:pos="426"/>
          <w:tab w:val="left" w:pos="567"/>
          <w:tab w:val="left" w:pos="1134"/>
          <w:tab w:val="left" w:pos="1276"/>
          <w:tab w:val="left" w:pos="1418"/>
        </w:tabs>
        <w:spacing w:before="0" w:after="0"/>
        <w:rPr>
          <w:rFonts w:ascii="Times New Roman" w:hAnsi="Times New Roman"/>
          <w:b/>
          <w:color w:val="000000" w:themeColor="text1"/>
          <w:sz w:val="24"/>
          <w:lang w:val="lt-LT"/>
        </w:rPr>
      </w:pPr>
    </w:p>
    <w:p w14:paraId="3DA40971" w14:textId="1436FA4A" w:rsidR="00D31EBA" w:rsidRPr="008E053A" w:rsidRDefault="00D31EBA" w:rsidP="00CB1B06">
      <w:pPr>
        <w:pStyle w:val="Sraopastraipa"/>
        <w:numPr>
          <w:ilvl w:val="0"/>
          <w:numId w:val="13"/>
        </w:numPr>
        <w:tabs>
          <w:tab w:val="left" w:pos="426"/>
          <w:tab w:val="left" w:pos="1134"/>
          <w:tab w:val="left" w:pos="1276"/>
          <w:tab w:val="left" w:pos="1418"/>
        </w:tabs>
        <w:spacing w:before="0" w:after="0"/>
        <w:ind w:left="0" w:firstLine="0"/>
        <w:rPr>
          <w:rFonts w:ascii="Times New Roman" w:hAnsi="Times New Roman"/>
          <w:b/>
          <w:color w:val="000000" w:themeColor="text1"/>
          <w:sz w:val="24"/>
          <w:lang w:val="lt-LT"/>
        </w:rPr>
      </w:pPr>
      <w:r w:rsidRPr="008E053A">
        <w:rPr>
          <w:rFonts w:ascii="Times New Roman" w:hAnsi="Times New Roman"/>
          <w:b/>
          <w:color w:val="000000" w:themeColor="text1"/>
          <w:sz w:val="24"/>
          <w:lang w:val="lt-LT"/>
        </w:rPr>
        <w:t>ŠALIŲ SUTARTINIAI ĮSIPAREIGOJIMAI</w:t>
      </w:r>
    </w:p>
    <w:p w14:paraId="590B1349" w14:textId="77777777" w:rsidR="00D31EBA" w:rsidRPr="008E053A" w:rsidRDefault="00D31EBA" w:rsidP="00D31EBA">
      <w:pPr>
        <w:pStyle w:val="Sraopastraipa"/>
        <w:numPr>
          <w:ilvl w:val="1"/>
          <w:numId w:val="13"/>
        </w:numPr>
        <w:tabs>
          <w:tab w:val="left" w:pos="426"/>
          <w:tab w:val="left" w:pos="567"/>
          <w:tab w:val="left" w:pos="1134"/>
          <w:tab w:val="left" w:pos="1276"/>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color w:val="000000" w:themeColor="text1"/>
          <w:sz w:val="24"/>
          <w:lang w:val="lt-LT"/>
        </w:rPr>
        <w:t xml:space="preserve">Tiekėjas įsipareigojimus pagal Sutartį pradeda vykdyti </w:t>
      </w:r>
      <w:r w:rsidR="00D2690E" w:rsidRPr="008E053A">
        <w:rPr>
          <w:rFonts w:ascii="Times New Roman" w:hAnsi="Times New Roman"/>
          <w:color w:val="000000" w:themeColor="text1"/>
          <w:sz w:val="24"/>
          <w:lang w:val="lt-LT"/>
        </w:rPr>
        <w:t>nuo sutarties pasirašymo datos, T</w:t>
      </w:r>
      <w:r w:rsidRPr="008E053A">
        <w:rPr>
          <w:rFonts w:ascii="Times New Roman" w:hAnsi="Times New Roman"/>
          <w:color w:val="000000" w:themeColor="text1"/>
          <w:sz w:val="24"/>
          <w:lang w:val="lt-LT"/>
        </w:rPr>
        <w:t>echninė</w:t>
      </w:r>
      <w:r w:rsidR="00D2690E" w:rsidRPr="008E053A">
        <w:rPr>
          <w:rFonts w:ascii="Times New Roman" w:hAnsi="Times New Roman"/>
          <w:color w:val="000000" w:themeColor="text1"/>
          <w:sz w:val="24"/>
          <w:lang w:val="lt-LT"/>
        </w:rPr>
        <w:t>je</w:t>
      </w:r>
      <w:r w:rsidRPr="008E053A">
        <w:rPr>
          <w:rFonts w:ascii="Times New Roman" w:hAnsi="Times New Roman"/>
          <w:color w:val="000000" w:themeColor="text1"/>
          <w:sz w:val="24"/>
          <w:lang w:val="lt-LT"/>
        </w:rPr>
        <w:t xml:space="preserve"> specifikacijo</w:t>
      </w:r>
      <w:r w:rsidR="00D2690E" w:rsidRPr="008E053A">
        <w:rPr>
          <w:rFonts w:ascii="Times New Roman" w:hAnsi="Times New Roman"/>
          <w:color w:val="000000" w:themeColor="text1"/>
          <w:sz w:val="24"/>
          <w:lang w:val="lt-LT"/>
        </w:rPr>
        <w:t xml:space="preserve">je </w:t>
      </w:r>
      <w:r w:rsidRPr="008E053A">
        <w:rPr>
          <w:rFonts w:ascii="Times New Roman" w:hAnsi="Times New Roman"/>
          <w:color w:val="000000" w:themeColor="text1"/>
          <w:sz w:val="24"/>
          <w:lang w:val="lt-LT"/>
        </w:rPr>
        <w:t xml:space="preserve">nurodytais terminais. </w:t>
      </w:r>
    </w:p>
    <w:p w14:paraId="18EFAC31" w14:textId="77777777" w:rsidR="00D31EBA" w:rsidRPr="008E053A" w:rsidRDefault="00D31EBA" w:rsidP="00D31EBA">
      <w:pPr>
        <w:pStyle w:val="Sraopastraipa"/>
        <w:numPr>
          <w:ilvl w:val="1"/>
          <w:numId w:val="13"/>
        </w:numPr>
        <w:tabs>
          <w:tab w:val="left" w:pos="426"/>
          <w:tab w:val="left" w:pos="567"/>
          <w:tab w:val="left" w:pos="1134"/>
          <w:tab w:val="left" w:pos="1276"/>
          <w:tab w:val="left" w:pos="1418"/>
        </w:tabs>
        <w:spacing w:before="0" w:after="0"/>
        <w:ind w:left="0" w:firstLine="0"/>
        <w:rPr>
          <w:rFonts w:ascii="Times New Roman" w:hAnsi="Times New Roman"/>
          <w:i/>
          <w:color w:val="FF0000"/>
          <w:sz w:val="24"/>
          <w:lang w:val="lt-LT"/>
        </w:rPr>
      </w:pPr>
      <w:bookmarkStart w:id="1" w:name="_Ref534898601"/>
      <w:r w:rsidRPr="008E053A">
        <w:rPr>
          <w:rFonts w:ascii="Times New Roman" w:hAnsi="Times New Roman"/>
          <w:color w:val="000000" w:themeColor="text1"/>
          <w:sz w:val="24"/>
          <w:lang w:val="lt-LT"/>
        </w:rPr>
        <w:t xml:space="preserve">Tiekėjas įsipareigoja Sutartyje nurodytas </w:t>
      </w:r>
      <w:r w:rsidRPr="008E053A">
        <w:rPr>
          <w:rFonts w:ascii="Times New Roman" w:hAnsi="Times New Roman"/>
          <w:sz w:val="24"/>
          <w:lang w:val="lt-LT"/>
        </w:rPr>
        <w:t xml:space="preserve">Paslaugas suteikti per Techninėje specifikacijoje nurodytus </w:t>
      </w:r>
      <w:bookmarkEnd w:id="1"/>
      <w:r w:rsidRPr="008E053A">
        <w:rPr>
          <w:rFonts w:ascii="Times New Roman" w:hAnsi="Times New Roman"/>
          <w:sz w:val="24"/>
          <w:lang w:val="lt-LT"/>
        </w:rPr>
        <w:t>terminus.</w:t>
      </w:r>
    </w:p>
    <w:p w14:paraId="3DAD9105" w14:textId="77777777" w:rsidR="00D31EBA" w:rsidRPr="008E053A" w:rsidRDefault="00D31EBA" w:rsidP="00D31EBA">
      <w:pPr>
        <w:numPr>
          <w:ilvl w:val="1"/>
          <w:numId w:val="13"/>
        </w:numPr>
        <w:shd w:val="clear" w:color="auto" w:fill="FFFFFF" w:themeFill="background1"/>
        <w:tabs>
          <w:tab w:val="left" w:pos="426"/>
        </w:tabs>
        <w:spacing w:after="0"/>
        <w:ind w:left="0" w:firstLine="0"/>
        <w:jc w:val="both"/>
        <w:rPr>
          <w:rFonts w:ascii="Times New Roman" w:hAnsi="Times New Roman"/>
          <w:sz w:val="24"/>
          <w:szCs w:val="24"/>
          <w:lang w:val="lt-LT"/>
        </w:rPr>
      </w:pPr>
      <w:r w:rsidRPr="008E053A">
        <w:rPr>
          <w:rFonts w:ascii="Times New Roman" w:hAnsi="Times New Roman"/>
          <w:sz w:val="24"/>
          <w:szCs w:val="24"/>
          <w:lang w:val="lt-LT"/>
        </w:rPr>
        <w:t>Paslaugų teikimo tvarka:</w:t>
      </w:r>
    </w:p>
    <w:p w14:paraId="46A12FA7" w14:textId="2806A385" w:rsidR="00D31EBA" w:rsidRPr="008E053A" w:rsidRDefault="00D31EBA" w:rsidP="00D31EBA">
      <w:pPr>
        <w:pStyle w:val="Sraopastraipa"/>
        <w:numPr>
          <w:ilvl w:val="2"/>
          <w:numId w:val="13"/>
        </w:numPr>
        <w:tabs>
          <w:tab w:val="left" w:pos="709"/>
        </w:tabs>
        <w:spacing w:before="0" w:after="0"/>
        <w:ind w:left="0" w:firstLine="0"/>
        <w:contextualSpacing/>
        <w:rPr>
          <w:rFonts w:ascii="Times New Roman" w:hAnsi="Times New Roman"/>
          <w:sz w:val="24"/>
          <w:lang w:val="lt-LT"/>
        </w:rPr>
      </w:pPr>
      <w:r w:rsidRPr="008E053A">
        <w:rPr>
          <w:rFonts w:ascii="Times New Roman" w:hAnsi="Times New Roman"/>
          <w:sz w:val="24"/>
          <w:lang w:val="lt-LT"/>
        </w:rPr>
        <w:t xml:space="preserve">Įsigaliojus Sutarčiai ar Sutarties vykdymo metu pasikeitus valomo objekto adresui, Tiekėjas įsipareigoja per 10 (dešimt) darbo dienų, nuo kiekvienos Užsakovo pateiktos Objekto specifikacijos, Užsakovo atstovui, nurodytam </w:t>
      </w:r>
      <w:r w:rsidRPr="008E053A">
        <w:rPr>
          <w:rFonts w:ascii="Times New Roman" w:hAnsi="Times New Roman"/>
          <w:color w:val="000000" w:themeColor="text1"/>
          <w:sz w:val="24"/>
          <w:lang w:val="lt-LT"/>
        </w:rPr>
        <w:t xml:space="preserve">SS 7.17. punkte, pateikti </w:t>
      </w:r>
      <w:r w:rsidRPr="008E053A">
        <w:rPr>
          <w:rFonts w:ascii="Times New Roman" w:hAnsi="Times New Roman"/>
          <w:sz w:val="24"/>
          <w:lang w:val="lt-LT"/>
        </w:rPr>
        <w:t>derinimui Valymo planą (VP) ir Paslaugų suteikimo grafiką, šiuos dokumentus Tiekėjas turi suderinti su Užsakovu ne vėliau nei per 10 darbo dienų.</w:t>
      </w:r>
      <w:r w:rsidR="00366709" w:rsidRPr="008E053A">
        <w:rPr>
          <w:rFonts w:ascii="Times New Roman" w:hAnsi="Times New Roman"/>
          <w:sz w:val="24"/>
          <w:lang w:val="lt-LT"/>
        </w:rPr>
        <w:t xml:space="preserve"> </w:t>
      </w:r>
    </w:p>
    <w:p w14:paraId="30ADF468" w14:textId="77777777" w:rsidR="00D31EBA" w:rsidRPr="008E053A" w:rsidRDefault="00D31EBA" w:rsidP="00D31EBA">
      <w:pPr>
        <w:pStyle w:val="Sraopastraipa"/>
        <w:numPr>
          <w:ilvl w:val="2"/>
          <w:numId w:val="13"/>
        </w:numPr>
        <w:tabs>
          <w:tab w:val="left" w:pos="709"/>
        </w:tabs>
        <w:spacing w:before="0" w:after="0"/>
        <w:ind w:left="0" w:firstLine="0"/>
        <w:contextualSpacing/>
        <w:rPr>
          <w:rFonts w:ascii="Times New Roman" w:hAnsi="Times New Roman"/>
          <w:sz w:val="24"/>
          <w:lang w:val="lt-LT"/>
        </w:rPr>
      </w:pPr>
      <w:r w:rsidRPr="008E053A">
        <w:rPr>
          <w:rFonts w:ascii="Times New Roman" w:hAnsi="Times New Roman"/>
          <w:sz w:val="24"/>
          <w:lang w:val="lt-LT" w:eastAsia="lt-LT"/>
        </w:rPr>
        <w:t>Visos Paslaugoms teikti reikalingos Tiekėjo darbo priemonės (įrankiai, įranga, apranga, transporto priemonės, kuras, cheminės medžiagos, higienos priemonės ir pan.), kontrolės resursai, darbuotojų mokymai bei visi kiti reikalingi žmogiškieji ir materialieji ištekliai ir kitos tiesioginės ir netiesioginės išlaidos susijusios su Paslaugų teikimu, turi būti įtraukti į kiekvienos Paslaugos įkainį.</w:t>
      </w:r>
    </w:p>
    <w:p w14:paraId="1C861259" w14:textId="77777777" w:rsidR="00D31EBA" w:rsidRPr="008E053A" w:rsidRDefault="00D31EBA" w:rsidP="00D31EBA">
      <w:pPr>
        <w:pStyle w:val="Sraopastraipa"/>
        <w:numPr>
          <w:ilvl w:val="2"/>
          <w:numId w:val="13"/>
        </w:numPr>
        <w:tabs>
          <w:tab w:val="left" w:pos="709"/>
        </w:tabs>
        <w:spacing w:before="0" w:after="0"/>
        <w:ind w:left="0" w:firstLine="0"/>
        <w:contextualSpacing/>
        <w:rPr>
          <w:rFonts w:ascii="Times New Roman" w:hAnsi="Times New Roman"/>
          <w:sz w:val="24"/>
          <w:lang w:val="lt-LT"/>
        </w:rPr>
      </w:pPr>
      <w:r w:rsidRPr="008E053A">
        <w:rPr>
          <w:rFonts w:ascii="Times New Roman" w:hAnsi="Times New Roman"/>
          <w:sz w:val="24"/>
          <w:lang w:val="lt-LT"/>
        </w:rPr>
        <w:t>Paslaugos teikiamos, atitikties reikalavimams įvertinimas, nurodyti patikrinimai, auditai ir patikros vykdomos bei neatitikčių registravimas ir pašalinimas atliekamas Sutartyje, Techninėje specifikacijoje ir pirkimo dokumentuose, įskaitant visus priedus, nustatyta tvarka ir dažnumu. Reikalaujami perkamų Paslaugų kokybės lygiai pateikti Techninėje specifikacijoje</w:t>
      </w:r>
      <w:r w:rsidR="00D2690E" w:rsidRPr="008E053A">
        <w:rPr>
          <w:rFonts w:ascii="Times New Roman" w:hAnsi="Times New Roman"/>
          <w:sz w:val="24"/>
          <w:lang w:val="lt-LT"/>
        </w:rPr>
        <w:t xml:space="preserve"> ir jos prieduose</w:t>
      </w:r>
      <w:r w:rsidRPr="008E053A">
        <w:rPr>
          <w:rFonts w:ascii="Times New Roman" w:hAnsi="Times New Roman"/>
          <w:sz w:val="24"/>
          <w:lang w:val="lt-LT"/>
        </w:rPr>
        <w:t>.</w:t>
      </w:r>
    </w:p>
    <w:p w14:paraId="5E7AAEA1" w14:textId="3F3A61F1" w:rsidR="00D31EBA" w:rsidRPr="008E053A" w:rsidRDefault="00D31EBA" w:rsidP="00D31EBA">
      <w:pPr>
        <w:pStyle w:val="Sraopastraipa"/>
        <w:numPr>
          <w:ilvl w:val="2"/>
          <w:numId w:val="13"/>
        </w:numPr>
        <w:tabs>
          <w:tab w:val="left" w:pos="709"/>
        </w:tabs>
        <w:spacing w:before="0" w:after="0"/>
        <w:ind w:left="0" w:firstLine="0"/>
        <w:contextualSpacing/>
        <w:rPr>
          <w:rFonts w:ascii="Times New Roman" w:hAnsi="Times New Roman"/>
          <w:sz w:val="24"/>
          <w:lang w:val="lt-LT"/>
        </w:rPr>
      </w:pPr>
      <w:r w:rsidRPr="008E053A">
        <w:rPr>
          <w:rFonts w:ascii="Times New Roman" w:hAnsi="Times New Roman"/>
          <w:sz w:val="24"/>
          <w:lang w:val="lt-LT"/>
        </w:rPr>
        <w:t>Tiekėjui suteikus Paslaugas, vadovaujantis Sutartyje nustatyta tvarka, surašomas Paslaugų priėmimo perdavimo aktas (toliau – Aktas)</w:t>
      </w:r>
      <w:r w:rsidRPr="008E053A">
        <w:rPr>
          <w:rFonts w:ascii="Times New Roman" w:hAnsi="Times New Roman"/>
          <w:sz w:val="24"/>
          <w:lang w:val="lt-LT" w:eastAsia="lt-LT"/>
        </w:rPr>
        <w:t>, kuriame pateikiami visi konkrečiai kainai apskaičiuoti reikalingi duomenys</w:t>
      </w:r>
      <w:r w:rsidRPr="008E053A">
        <w:rPr>
          <w:rFonts w:ascii="Times New Roman" w:hAnsi="Times New Roman"/>
          <w:sz w:val="24"/>
          <w:lang w:val="lt-LT"/>
        </w:rPr>
        <w:t>, patvirtinantys suteiktas Paslaugas ir jų kiekį.</w:t>
      </w:r>
    </w:p>
    <w:p w14:paraId="238A4F93" w14:textId="21410887" w:rsidR="00D31EBA" w:rsidRPr="008E053A" w:rsidRDefault="00D31EBA" w:rsidP="00D31EBA">
      <w:pPr>
        <w:pStyle w:val="Sraopastraipa"/>
        <w:numPr>
          <w:ilvl w:val="2"/>
          <w:numId w:val="13"/>
        </w:numPr>
        <w:tabs>
          <w:tab w:val="left" w:pos="709"/>
        </w:tabs>
        <w:spacing w:before="0" w:after="0"/>
        <w:ind w:left="0" w:firstLine="0"/>
        <w:contextualSpacing/>
        <w:rPr>
          <w:rFonts w:ascii="Times New Roman" w:hAnsi="Times New Roman"/>
          <w:sz w:val="24"/>
          <w:lang w:val="lt-LT"/>
        </w:rPr>
      </w:pPr>
      <w:r w:rsidRPr="008E053A">
        <w:rPr>
          <w:rFonts w:ascii="Times New Roman" w:hAnsi="Times New Roman"/>
          <w:sz w:val="24"/>
          <w:lang w:val="lt-LT"/>
        </w:rPr>
        <w:t xml:space="preserve">Šalys susitaria, kad visos Paslaugos užsakomos, atšaukiamos, keičiamos pagal Užsakovo poreikį, Užsakovo įgaliotų asmenų, šioje Sutartyje numatyta tvarka. </w:t>
      </w:r>
      <w:r w:rsidR="00366709" w:rsidRPr="008E053A">
        <w:rPr>
          <w:rFonts w:ascii="Times New Roman" w:hAnsi="Times New Roman"/>
          <w:sz w:val="24"/>
          <w:lang w:val="lt-LT"/>
        </w:rPr>
        <w:t>Paslaugų suteikimo grafiką ir VP Užsakovas turi teisę keisti vienašališkai, apie tai informavęs Tiekėją ne vėliau kaip likus 3</w:t>
      </w:r>
      <w:r w:rsidR="00E77B24" w:rsidRPr="008E053A">
        <w:rPr>
          <w:rFonts w:ascii="Times New Roman" w:hAnsi="Times New Roman"/>
          <w:sz w:val="24"/>
          <w:lang w:val="lt-LT"/>
        </w:rPr>
        <w:t xml:space="preserve"> </w:t>
      </w:r>
      <w:r w:rsidR="00366709" w:rsidRPr="008E053A">
        <w:rPr>
          <w:rFonts w:ascii="Times New Roman" w:hAnsi="Times New Roman"/>
          <w:sz w:val="24"/>
          <w:lang w:val="lt-LT"/>
        </w:rPr>
        <w:t>Darbo dienoms iki Paslaugų teikimo pradžios pagal atnaujintą grafiką.</w:t>
      </w:r>
    </w:p>
    <w:p w14:paraId="0C1B8243" w14:textId="68C53008" w:rsidR="00D31EBA" w:rsidRPr="008E053A" w:rsidRDefault="00D31EBA" w:rsidP="00D31EBA">
      <w:pPr>
        <w:pStyle w:val="Sraopastraipa"/>
        <w:numPr>
          <w:ilvl w:val="2"/>
          <w:numId w:val="13"/>
        </w:numPr>
        <w:tabs>
          <w:tab w:val="left" w:pos="709"/>
        </w:tabs>
        <w:spacing w:before="0" w:after="0"/>
        <w:ind w:left="0" w:firstLine="0"/>
        <w:contextualSpacing/>
        <w:rPr>
          <w:rFonts w:ascii="Times New Roman" w:hAnsi="Times New Roman"/>
          <w:sz w:val="24"/>
          <w:lang w:val="lt-LT"/>
        </w:rPr>
      </w:pPr>
      <w:r w:rsidRPr="008E053A">
        <w:rPr>
          <w:rFonts w:ascii="Times New Roman" w:hAnsi="Times New Roman"/>
          <w:sz w:val="24"/>
          <w:lang w:val="lt-LT"/>
        </w:rPr>
        <w:t>Tiekėjas, privalo laikytis</w:t>
      </w:r>
      <w:r w:rsidR="00E434C1">
        <w:rPr>
          <w:rFonts w:ascii="Times New Roman" w:hAnsi="Times New Roman"/>
          <w:sz w:val="24"/>
          <w:lang w:val="lt-LT"/>
        </w:rPr>
        <w:t xml:space="preserve"> visų</w:t>
      </w:r>
      <w:r w:rsidRPr="008E053A">
        <w:rPr>
          <w:rFonts w:ascii="Times New Roman" w:hAnsi="Times New Roman"/>
          <w:sz w:val="24"/>
          <w:lang w:val="lt-LT"/>
        </w:rPr>
        <w:t xml:space="preserve"> Užsakovo darbo tvarkos taisyklių, su kuriomis jis yra supažindinamas pasirašytinai</w:t>
      </w:r>
      <w:r w:rsidR="00FE1331">
        <w:rPr>
          <w:rFonts w:ascii="Times New Roman" w:hAnsi="Times New Roman"/>
          <w:sz w:val="24"/>
          <w:lang w:val="lt-LT"/>
        </w:rPr>
        <w:t>.</w:t>
      </w:r>
    </w:p>
    <w:p w14:paraId="1660FF3D" w14:textId="77777777" w:rsidR="00D31EBA" w:rsidRPr="008E053A" w:rsidRDefault="00D31EBA" w:rsidP="00D31EBA">
      <w:pPr>
        <w:pStyle w:val="Sraopastraipa"/>
        <w:numPr>
          <w:ilvl w:val="2"/>
          <w:numId w:val="13"/>
        </w:numPr>
        <w:tabs>
          <w:tab w:val="left" w:pos="709"/>
        </w:tabs>
        <w:spacing w:before="0" w:after="0"/>
        <w:ind w:left="0" w:firstLine="0"/>
        <w:contextualSpacing/>
        <w:rPr>
          <w:rFonts w:ascii="Times New Roman" w:hAnsi="Times New Roman"/>
          <w:sz w:val="24"/>
          <w:lang w:val="lt-LT"/>
        </w:rPr>
      </w:pPr>
      <w:r w:rsidRPr="008E053A">
        <w:rPr>
          <w:rFonts w:ascii="Times New Roman" w:hAnsi="Times New Roman"/>
          <w:sz w:val="24"/>
          <w:lang w:val="lt-LT"/>
        </w:rPr>
        <w:t xml:space="preserve">Tiekėjas turi </w:t>
      </w:r>
      <w:r w:rsidRPr="008E053A">
        <w:rPr>
          <w:rFonts w:ascii="Times New Roman" w:hAnsi="Times New Roman"/>
          <w:spacing w:val="-4"/>
          <w:sz w:val="24"/>
          <w:lang w:val="lt-LT"/>
        </w:rPr>
        <w:t xml:space="preserve">informuoti Užsakovą </w:t>
      </w:r>
      <w:r w:rsidRPr="008E053A">
        <w:rPr>
          <w:rFonts w:ascii="Times New Roman" w:hAnsi="Times New Roman"/>
          <w:sz w:val="24"/>
          <w:lang w:val="lt-LT"/>
        </w:rPr>
        <w:t>apie visas Sutarties vykdymo metu atsiradusias aplinkybes, trukdančias laiku ir (ar) tinkamai vykdyti Sutartį, ne dėl Tiekėjo kaltės, aplinkybių priežastis.</w:t>
      </w:r>
    </w:p>
    <w:p w14:paraId="222C71CC" w14:textId="77777777" w:rsidR="00D31EBA" w:rsidRPr="008E053A" w:rsidRDefault="00D31EBA" w:rsidP="00D31EBA">
      <w:pPr>
        <w:pStyle w:val="Sraopastraipa"/>
        <w:numPr>
          <w:ilvl w:val="2"/>
          <w:numId w:val="13"/>
        </w:numPr>
        <w:tabs>
          <w:tab w:val="left" w:pos="709"/>
        </w:tabs>
        <w:spacing w:before="0" w:after="0"/>
        <w:ind w:left="0" w:firstLine="0"/>
        <w:contextualSpacing/>
        <w:rPr>
          <w:rFonts w:ascii="Times New Roman" w:hAnsi="Times New Roman"/>
          <w:sz w:val="24"/>
          <w:lang w:val="lt-LT"/>
        </w:rPr>
      </w:pPr>
      <w:r w:rsidRPr="008E053A">
        <w:rPr>
          <w:rFonts w:ascii="Times New Roman" w:hAnsi="Times New Roman"/>
          <w:sz w:val="24"/>
          <w:lang w:val="lt-LT"/>
        </w:rPr>
        <w:t xml:space="preserve">Užsakovas įsipareigoja sudaryti Tiekėjui būtinas sąlygas (įskaitant, bet neapsiribojant, Paslaugoms teikti reikalingos bet kokios rūšies energijos teikimu, patalpų, reikalingų Tiekėjo darbuotojų higienos poreikiams užtikrinti suteikimu, sąlygų, patekti į reikiamą teritoriją ir/ar patalpas sudarymu) Sutarčiai vykdyti, kur yra galimybė tokias sąlygas suteikti. </w:t>
      </w:r>
    </w:p>
    <w:p w14:paraId="1E166026" w14:textId="0A869343" w:rsidR="00D31EBA" w:rsidRPr="008E053A" w:rsidRDefault="00D31EBA" w:rsidP="00D31EBA">
      <w:pPr>
        <w:pStyle w:val="Sraopastraipa"/>
        <w:numPr>
          <w:ilvl w:val="2"/>
          <w:numId w:val="13"/>
        </w:numPr>
        <w:tabs>
          <w:tab w:val="left" w:pos="709"/>
        </w:tabs>
        <w:spacing w:before="0" w:after="0"/>
        <w:ind w:left="0" w:firstLine="0"/>
        <w:contextualSpacing/>
        <w:rPr>
          <w:rFonts w:ascii="Times New Roman" w:hAnsi="Times New Roman"/>
          <w:sz w:val="24"/>
          <w:lang w:val="lt-LT"/>
        </w:rPr>
      </w:pPr>
      <w:r w:rsidRPr="008E053A">
        <w:rPr>
          <w:rFonts w:ascii="Times New Roman" w:hAnsi="Times New Roman"/>
          <w:spacing w:val="-5"/>
          <w:sz w:val="24"/>
          <w:lang w:val="lt-LT"/>
        </w:rPr>
        <w:t xml:space="preserve">Užsakovas turi </w:t>
      </w:r>
      <w:r w:rsidRPr="008E053A">
        <w:rPr>
          <w:rFonts w:ascii="Times New Roman" w:hAnsi="Times New Roman"/>
          <w:sz w:val="24"/>
          <w:lang w:val="lt-LT"/>
        </w:rPr>
        <w:t>operatyviai informuoti Tiekėją apie numatom</w:t>
      </w:r>
      <w:r w:rsidR="00925F7F" w:rsidRPr="008E053A">
        <w:rPr>
          <w:rFonts w:ascii="Times New Roman" w:hAnsi="Times New Roman"/>
          <w:sz w:val="24"/>
          <w:lang w:val="lt-LT"/>
        </w:rPr>
        <w:t>as</w:t>
      </w:r>
      <w:r w:rsidRPr="008E053A">
        <w:rPr>
          <w:rFonts w:ascii="Times New Roman" w:hAnsi="Times New Roman"/>
          <w:sz w:val="24"/>
          <w:lang w:val="lt-LT"/>
        </w:rPr>
        <w:t xml:space="preserve"> </w:t>
      </w:r>
      <w:r w:rsidR="00925F7F" w:rsidRPr="008E053A">
        <w:rPr>
          <w:rFonts w:ascii="Times New Roman" w:hAnsi="Times New Roman"/>
          <w:sz w:val="24"/>
          <w:lang w:val="lt-LT"/>
        </w:rPr>
        <w:t>aplinkybes</w:t>
      </w:r>
      <w:r w:rsidRPr="008E053A">
        <w:rPr>
          <w:rFonts w:ascii="Times New Roman" w:hAnsi="Times New Roman"/>
          <w:sz w:val="24"/>
          <w:lang w:val="lt-LT"/>
        </w:rPr>
        <w:t>, gali</w:t>
      </w:r>
      <w:r w:rsidR="00925F7F" w:rsidRPr="008E053A">
        <w:rPr>
          <w:rFonts w:ascii="Times New Roman" w:hAnsi="Times New Roman"/>
          <w:sz w:val="24"/>
          <w:lang w:val="lt-LT"/>
        </w:rPr>
        <w:t>nčias</w:t>
      </w:r>
      <w:r w:rsidRPr="008E053A">
        <w:rPr>
          <w:rFonts w:ascii="Times New Roman" w:hAnsi="Times New Roman"/>
          <w:sz w:val="24"/>
          <w:lang w:val="lt-LT"/>
        </w:rPr>
        <w:t xml:space="preserve"> turėti įtakos Tiekėjui vykdant Sutartį.</w:t>
      </w:r>
    </w:p>
    <w:p w14:paraId="5B735EC1" w14:textId="77777777" w:rsidR="00D31EBA" w:rsidRPr="008E053A" w:rsidRDefault="00D31EBA" w:rsidP="00D31EBA">
      <w:pPr>
        <w:pStyle w:val="Sraopastraipa"/>
        <w:numPr>
          <w:ilvl w:val="2"/>
          <w:numId w:val="13"/>
        </w:numPr>
        <w:tabs>
          <w:tab w:val="left" w:pos="709"/>
        </w:tabs>
        <w:spacing w:before="0" w:after="0"/>
        <w:ind w:left="0" w:firstLine="0"/>
        <w:contextualSpacing/>
        <w:rPr>
          <w:rFonts w:ascii="Times New Roman" w:hAnsi="Times New Roman"/>
          <w:sz w:val="24"/>
          <w:lang w:val="lt-LT"/>
        </w:rPr>
      </w:pPr>
      <w:r w:rsidRPr="008E053A">
        <w:rPr>
          <w:rFonts w:ascii="Times New Roman" w:hAnsi="Times New Roman"/>
          <w:sz w:val="24"/>
          <w:lang w:val="lt-LT"/>
        </w:rPr>
        <w:t xml:space="preserve">Užsakovas turi teisę vienašališkai mažinti / didinti Paslaugų apimtis, ar atsisakyti Objekto specifikacijoje numatytų Pagrindinių paslaugų, ar keisti / įtraukti naujus Objektus apie tai raštu informuodamas Tiekėją ne vėliau kaip prieš 10 (dešimt) darbo dienų, neviršijant maksimalios Sutarties sumos. Jeigu Sutarties vykdymo metu Užsakovui atsirastų poreikis keisti (didinti/mažinti) konkretaus Objekto specifikacijoje nurodytas Pagrindinių paslaugų apimtis arba įtraukti naujus Objektus, tokiu atveju, kiekvienam tokiam Objektui užsakytų ir suteiktų Paslaugų kaina perskaičiuojama pagal Paslaugų kainininke taikomus Paslaugų įkainius.  </w:t>
      </w:r>
    </w:p>
    <w:p w14:paraId="740700DB" w14:textId="77777777" w:rsidR="00D31EBA" w:rsidRPr="008E053A" w:rsidRDefault="00D31EBA" w:rsidP="00D31EBA">
      <w:pPr>
        <w:pStyle w:val="Sraopastraipa"/>
        <w:numPr>
          <w:ilvl w:val="2"/>
          <w:numId w:val="13"/>
        </w:numPr>
        <w:tabs>
          <w:tab w:val="left" w:pos="709"/>
        </w:tabs>
        <w:spacing w:before="0" w:after="0"/>
        <w:ind w:left="0" w:firstLine="0"/>
        <w:contextualSpacing/>
        <w:rPr>
          <w:rFonts w:ascii="Times New Roman" w:hAnsi="Times New Roman"/>
          <w:sz w:val="24"/>
          <w:lang w:val="lt-LT"/>
        </w:rPr>
      </w:pPr>
      <w:r w:rsidRPr="008E053A">
        <w:rPr>
          <w:rFonts w:ascii="Times New Roman" w:hAnsi="Times New Roman"/>
          <w:sz w:val="24"/>
          <w:lang w:val="lt-LT"/>
        </w:rPr>
        <w:t xml:space="preserve">Atsisakyti užsakytų Papildomų paslaugų Užsakovas turi teisę, informuodamas Tiekėją ne vėliau kaip prieš 3 darbo dienas prieš tokių Paslaugų suderintą teikimą.  </w:t>
      </w:r>
    </w:p>
    <w:p w14:paraId="4BB8BD3B" w14:textId="77777777" w:rsidR="00D31EBA" w:rsidRPr="008E053A" w:rsidRDefault="00D31EBA" w:rsidP="00D31EBA">
      <w:pPr>
        <w:pStyle w:val="Sraopastraipa"/>
        <w:numPr>
          <w:ilvl w:val="2"/>
          <w:numId w:val="13"/>
        </w:numPr>
        <w:tabs>
          <w:tab w:val="left" w:pos="709"/>
        </w:tabs>
        <w:spacing w:before="0" w:after="0"/>
        <w:ind w:left="0" w:firstLine="0"/>
        <w:contextualSpacing/>
        <w:rPr>
          <w:rFonts w:ascii="Times New Roman" w:hAnsi="Times New Roman"/>
          <w:sz w:val="24"/>
          <w:lang w:val="lt-LT"/>
        </w:rPr>
      </w:pPr>
      <w:r w:rsidRPr="008E053A">
        <w:rPr>
          <w:rFonts w:ascii="Times New Roman" w:hAnsi="Times New Roman"/>
          <w:sz w:val="24"/>
          <w:lang w:val="lt-LT"/>
        </w:rPr>
        <w:t xml:space="preserve">Tiekėjas privalo užtikrinti, kad jo darbuotojai, teikdami Paslaugas Užsakovui, griežtai laikysis Lietuvos Respublikos teisės aktų reikalavimų, reglamentuojančių saugą darbe, priešgaisrinę saugą, aplinkosaugą, , taip pat kitų reikalavimų, privalomų Tiekėjui vykdant Sutartį pagal Lietuvos Respublikos teisę. </w:t>
      </w:r>
    </w:p>
    <w:p w14:paraId="09405B07" w14:textId="67CC2D6E" w:rsidR="00D31EBA" w:rsidRPr="008E053A" w:rsidRDefault="00D31EBA" w:rsidP="00D31EBA">
      <w:pPr>
        <w:pStyle w:val="Sraopastraipa"/>
        <w:numPr>
          <w:ilvl w:val="2"/>
          <w:numId w:val="13"/>
        </w:numPr>
        <w:tabs>
          <w:tab w:val="left" w:pos="709"/>
        </w:tabs>
        <w:spacing w:before="0" w:after="0"/>
        <w:ind w:left="0" w:firstLine="0"/>
        <w:contextualSpacing/>
        <w:rPr>
          <w:rFonts w:ascii="Times New Roman" w:hAnsi="Times New Roman"/>
          <w:sz w:val="24"/>
          <w:lang w:val="lt-LT"/>
        </w:rPr>
      </w:pPr>
      <w:r w:rsidRPr="008E053A">
        <w:rPr>
          <w:rFonts w:ascii="Times New Roman" w:hAnsi="Times New Roman"/>
          <w:sz w:val="24"/>
          <w:lang w:val="lt-LT"/>
        </w:rPr>
        <w:t>Tiekėjas</w:t>
      </w:r>
      <w:r w:rsidR="00A10D87" w:rsidRPr="008E053A">
        <w:rPr>
          <w:rFonts w:ascii="Times New Roman" w:hAnsi="Times New Roman"/>
          <w:sz w:val="24"/>
          <w:lang w:val="lt-LT"/>
        </w:rPr>
        <w:t xml:space="preserve"> </w:t>
      </w:r>
      <w:r w:rsidRPr="008E053A">
        <w:rPr>
          <w:rFonts w:ascii="Times New Roman" w:hAnsi="Times New Roman"/>
          <w:sz w:val="24"/>
          <w:lang w:val="lt-LT"/>
        </w:rPr>
        <w:t xml:space="preserve">turi </w:t>
      </w:r>
      <w:r w:rsidR="00A10D87" w:rsidRPr="008E053A">
        <w:rPr>
          <w:rFonts w:ascii="Times New Roman" w:hAnsi="Times New Roman"/>
          <w:sz w:val="24"/>
          <w:lang w:val="lt-LT"/>
        </w:rPr>
        <w:t xml:space="preserve">Sutartyje ir Techninėje specifikacijoje </w:t>
      </w:r>
      <w:r w:rsidRPr="008E053A">
        <w:rPr>
          <w:rFonts w:ascii="Times New Roman" w:hAnsi="Times New Roman"/>
          <w:sz w:val="24"/>
          <w:lang w:val="lt-LT"/>
        </w:rPr>
        <w:t xml:space="preserve">nurodytu dažnumu pateikti Užsakovui šioje Sutartyje ir techninėje specifikacijoje nurodytas ataskaitas, įskaitant </w:t>
      </w:r>
      <w:r w:rsidR="00D2690E" w:rsidRPr="008E053A">
        <w:rPr>
          <w:rFonts w:ascii="Times New Roman" w:hAnsi="Times New Roman"/>
          <w:sz w:val="24"/>
          <w:lang w:val="lt-LT"/>
        </w:rPr>
        <w:t>mėnesinę</w:t>
      </w:r>
      <w:r w:rsidRPr="008E053A">
        <w:rPr>
          <w:rFonts w:ascii="Times New Roman" w:hAnsi="Times New Roman"/>
          <w:sz w:val="24"/>
          <w:lang w:val="lt-LT"/>
        </w:rPr>
        <w:t xml:space="preserve"> ataskaitą apie suteiktas Paslaugas ir jų apimtis kiekvienam Objektui ir </w:t>
      </w:r>
      <w:r w:rsidR="00D2690E" w:rsidRPr="008E053A">
        <w:rPr>
          <w:rFonts w:ascii="Times New Roman" w:hAnsi="Times New Roman"/>
          <w:sz w:val="24"/>
          <w:lang w:val="lt-LT"/>
        </w:rPr>
        <w:t>T</w:t>
      </w:r>
      <w:r w:rsidRPr="008E053A">
        <w:rPr>
          <w:rFonts w:ascii="Times New Roman" w:hAnsi="Times New Roman"/>
          <w:sz w:val="24"/>
          <w:lang w:val="lt-LT"/>
        </w:rPr>
        <w:t>echninės specifikacijo</w:t>
      </w:r>
      <w:r w:rsidR="00D2690E" w:rsidRPr="008E053A">
        <w:rPr>
          <w:rFonts w:ascii="Times New Roman" w:hAnsi="Times New Roman"/>
          <w:sz w:val="24"/>
          <w:lang w:val="lt-LT"/>
        </w:rPr>
        <w:t>je</w:t>
      </w:r>
      <w:r w:rsidRPr="008E053A">
        <w:rPr>
          <w:rFonts w:ascii="Times New Roman" w:hAnsi="Times New Roman"/>
          <w:sz w:val="24"/>
          <w:lang w:val="lt-LT"/>
        </w:rPr>
        <w:t xml:space="preserve"> nurodytas ataskaitas bei kitas Užsakovo pareikalautas ataskaitas, susijusias su teikiamomis Paslaugomis.  </w:t>
      </w:r>
    </w:p>
    <w:p w14:paraId="04F0BFD0" w14:textId="6C836056" w:rsidR="00D31EBA" w:rsidRPr="008E053A" w:rsidRDefault="00D31EBA" w:rsidP="00D31EBA">
      <w:pPr>
        <w:pStyle w:val="Sraopastraipa"/>
        <w:numPr>
          <w:ilvl w:val="1"/>
          <w:numId w:val="13"/>
        </w:numPr>
        <w:tabs>
          <w:tab w:val="left" w:pos="426"/>
          <w:tab w:val="left" w:pos="567"/>
          <w:tab w:val="left" w:pos="1134"/>
          <w:tab w:val="left" w:pos="1276"/>
          <w:tab w:val="left" w:pos="1418"/>
        </w:tabs>
        <w:spacing w:before="0" w:after="0"/>
        <w:ind w:left="0" w:firstLine="0"/>
        <w:rPr>
          <w:rFonts w:ascii="Times New Roman" w:hAnsi="Times New Roman"/>
          <w:i/>
          <w:color w:val="FF0000"/>
          <w:sz w:val="24"/>
          <w:lang w:val="lt-LT"/>
        </w:rPr>
      </w:pPr>
      <w:r w:rsidRPr="008E053A">
        <w:rPr>
          <w:rFonts w:ascii="Times New Roman" w:hAnsi="Times New Roman"/>
          <w:sz w:val="24"/>
          <w:lang w:val="lt-LT"/>
        </w:rPr>
        <w:t>Jeigu Tiekėjas</w:t>
      </w:r>
      <w:r w:rsidR="0029267A" w:rsidRPr="008E053A">
        <w:rPr>
          <w:rFonts w:ascii="Times New Roman" w:hAnsi="Times New Roman"/>
          <w:sz w:val="24"/>
          <w:lang w:val="lt-LT"/>
        </w:rPr>
        <w:t>,</w:t>
      </w:r>
      <w:r w:rsidRPr="008E053A">
        <w:rPr>
          <w:rFonts w:ascii="Times New Roman" w:hAnsi="Times New Roman"/>
          <w:sz w:val="24"/>
          <w:lang w:val="lt-LT"/>
        </w:rPr>
        <w:t xml:space="preserve"> </w:t>
      </w:r>
      <w:r w:rsidR="0029267A" w:rsidRPr="008E053A">
        <w:rPr>
          <w:rFonts w:ascii="Times New Roman" w:hAnsi="Times New Roman"/>
          <w:sz w:val="24"/>
          <w:lang w:val="lt-LT"/>
        </w:rPr>
        <w:t xml:space="preserve">teikdamas </w:t>
      </w:r>
      <w:r w:rsidRPr="008E053A">
        <w:rPr>
          <w:rFonts w:ascii="Times New Roman" w:hAnsi="Times New Roman"/>
          <w:sz w:val="24"/>
          <w:lang w:val="lt-LT"/>
        </w:rPr>
        <w:t>Pasiūlymą pirkimui</w:t>
      </w:r>
      <w:r w:rsidR="0029267A" w:rsidRPr="008E053A">
        <w:rPr>
          <w:rFonts w:ascii="Times New Roman" w:hAnsi="Times New Roman"/>
          <w:sz w:val="24"/>
          <w:lang w:val="lt-LT"/>
        </w:rPr>
        <w:t>,</w:t>
      </w:r>
      <w:r w:rsidRPr="008E053A">
        <w:rPr>
          <w:rFonts w:ascii="Times New Roman" w:hAnsi="Times New Roman"/>
          <w:sz w:val="24"/>
          <w:lang w:val="lt-LT"/>
        </w:rPr>
        <w:t xml:space="preserve"> deklaracijoje (SS </w:t>
      </w:r>
      <w:r w:rsidR="00A07F74">
        <w:rPr>
          <w:rFonts w:ascii="Times New Roman" w:hAnsi="Times New Roman"/>
          <w:sz w:val="24"/>
          <w:lang w:val="lt-LT"/>
        </w:rPr>
        <w:t>1</w:t>
      </w:r>
      <w:r w:rsidRPr="008E053A">
        <w:rPr>
          <w:rFonts w:ascii="Times New Roman" w:hAnsi="Times New Roman"/>
          <w:sz w:val="24"/>
          <w:lang w:val="lt-LT"/>
        </w:rPr>
        <w:t xml:space="preserve"> priedas) </w:t>
      </w:r>
      <w:r w:rsidR="0029267A" w:rsidRPr="008E053A">
        <w:rPr>
          <w:rFonts w:ascii="Times New Roman" w:hAnsi="Times New Roman"/>
          <w:sz w:val="24"/>
          <w:lang w:val="lt-LT"/>
        </w:rPr>
        <w:t>nurodė</w:t>
      </w:r>
      <w:r w:rsidRPr="008E053A">
        <w:rPr>
          <w:rFonts w:ascii="Times New Roman" w:hAnsi="Times New Roman"/>
          <w:sz w:val="24"/>
          <w:lang w:val="lt-LT"/>
        </w:rPr>
        <w:t xml:space="preserve">, kad Sutarties vykdymo metu, </w:t>
      </w:r>
      <w:r w:rsidR="0029267A" w:rsidRPr="008E053A">
        <w:rPr>
          <w:rFonts w:ascii="Times New Roman" w:hAnsi="Times New Roman"/>
          <w:sz w:val="24"/>
          <w:lang w:val="lt-LT"/>
        </w:rPr>
        <w:t xml:space="preserve">Sutartį vykdysiantiems darbuotojams tiesiogiai teiksiantiems valymo ir lauko teritorijos priežiūros paslaugas (neįtraukiant vadybos, priežiūros ir kontrolės paslaugas teiksiančių darbuotojų atlyginimų) (toliau – valytojas) </w:t>
      </w:r>
      <w:r w:rsidRPr="008E053A">
        <w:rPr>
          <w:rFonts w:ascii="Times New Roman" w:hAnsi="Times New Roman"/>
          <w:sz w:val="24"/>
          <w:lang w:val="lt-LT"/>
        </w:rPr>
        <w:t xml:space="preserve"> mokamo </w:t>
      </w:r>
      <w:r w:rsidR="006D5B55">
        <w:rPr>
          <w:rFonts w:ascii="Times New Roman" w:hAnsi="Times New Roman"/>
          <w:sz w:val="24"/>
          <w:lang w:val="lt-LT"/>
        </w:rPr>
        <w:t xml:space="preserve">valandinio </w:t>
      </w:r>
      <w:r w:rsidRPr="008E053A">
        <w:rPr>
          <w:rFonts w:ascii="Times New Roman" w:hAnsi="Times New Roman"/>
          <w:sz w:val="24"/>
          <w:lang w:val="lt-LT"/>
        </w:rPr>
        <w:t xml:space="preserve">darbo </w:t>
      </w:r>
      <w:r w:rsidR="006D5B55">
        <w:rPr>
          <w:rFonts w:ascii="Times New Roman" w:hAnsi="Times New Roman"/>
          <w:sz w:val="24"/>
          <w:lang w:val="lt-LT"/>
        </w:rPr>
        <w:t>atlygio</w:t>
      </w:r>
      <w:r w:rsidRPr="008E053A">
        <w:rPr>
          <w:rFonts w:ascii="Times New Roman" w:hAnsi="Times New Roman"/>
          <w:sz w:val="24"/>
          <w:lang w:val="lt-LT"/>
        </w:rPr>
        <w:t xml:space="preserve"> mediana </w:t>
      </w:r>
      <w:r w:rsidR="00A10D87" w:rsidRPr="008E053A">
        <w:rPr>
          <w:rFonts w:ascii="Times New Roman" w:hAnsi="Times New Roman"/>
          <w:sz w:val="24"/>
          <w:lang w:val="lt-LT"/>
        </w:rPr>
        <w:t xml:space="preserve">bus </w:t>
      </w:r>
      <w:r w:rsidRPr="008E053A">
        <w:rPr>
          <w:rFonts w:ascii="Times New Roman" w:hAnsi="Times New Roman"/>
          <w:sz w:val="24"/>
          <w:lang w:val="lt-LT"/>
        </w:rPr>
        <w:t xml:space="preserve">didesnė už Lietuvos Respublikos Vyriausybės (toliau – </w:t>
      </w:r>
      <w:r w:rsidRPr="008E053A">
        <w:rPr>
          <w:rFonts w:ascii="Times New Roman" w:hAnsi="Times New Roman"/>
          <w:b/>
          <w:bCs/>
          <w:sz w:val="24"/>
          <w:lang w:val="lt-LT"/>
        </w:rPr>
        <w:t>LRV</w:t>
      </w:r>
      <w:r w:rsidRPr="008E053A">
        <w:rPr>
          <w:rFonts w:ascii="Times New Roman" w:hAnsi="Times New Roman"/>
          <w:sz w:val="24"/>
          <w:lang w:val="lt-LT"/>
        </w:rPr>
        <w:t>) nutarimu patvirtintą galiojantį minimalų</w:t>
      </w:r>
      <w:r w:rsidR="006D5B55">
        <w:rPr>
          <w:rFonts w:ascii="Times New Roman" w:hAnsi="Times New Roman"/>
          <w:sz w:val="24"/>
          <w:lang w:val="lt-LT"/>
        </w:rPr>
        <w:t xml:space="preserve"> valandinio </w:t>
      </w:r>
      <w:r w:rsidRPr="008E053A">
        <w:rPr>
          <w:rFonts w:ascii="Times New Roman" w:hAnsi="Times New Roman"/>
          <w:sz w:val="24"/>
          <w:lang w:val="lt-LT"/>
        </w:rPr>
        <w:t xml:space="preserve">darbo </w:t>
      </w:r>
      <w:r w:rsidR="006D5B55">
        <w:rPr>
          <w:rFonts w:ascii="Times New Roman" w:hAnsi="Times New Roman"/>
          <w:sz w:val="24"/>
          <w:lang w:val="lt-LT"/>
        </w:rPr>
        <w:t>atlygį</w:t>
      </w:r>
      <w:r w:rsidR="006D5B55" w:rsidRPr="008E053A">
        <w:rPr>
          <w:rFonts w:ascii="Times New Roman" w:hAnsi="Times New Roman"/>
          <w:sz w:val="24"/>
          <w:lang w:val="lt-LT"/>
        </w:rPr>
        <w:t xml:space="preserve"> </w:t>
      </w:r>
      <w:r w:rsidRPr="008E053A">
        <w:rPr>
          <w:rFonts w:ascii="Times New Roman" w:hAnsi="Times New Roman"/>
          <w:sz w:val="24"/>
          <w:lang w:val="lt-LT"/>
        </w:rPr>
        <w:t xml:space="preserve">(toliau – </w:t>
      </w:r>
      <w:r w:rsidR="00D86E1B" w:rsidRPr="008E053A">
        <w:rPr>
          <w:rFonts w:ascii="Times New Roman" w:hAnsi="Times New Roman"/>
          <w:b/>
          <w:bCs/>
          <w:sz w:val="24"/>
          <w:lang w:val="lt-LT"/>
        </w:rPr>
        <w:t>M</w:t>
      </w:r>
      <w:r w:rsidR="00D86E1B">
        <w:rPr>
          <w:rFonts w:ascii="Times New Roman" w:hAnsi="Times New Roman"/>
          <w:b/>
          <w:bCs/>
          <w:sz w:val="24"/>
          <w:lang w:val="lt-LT"/>
        </w:rPr>
        <w:t>V</w:t>
      </w:r>
      <w:r w:rsidR="00D86E1B" w:rsidRPr="008E053A">
        <w:rPr>
          <w:rFonts w:ascii="Times New Roman" w:hAnsi="Times New Roman"/>
          <w:b/>
          <w:bCs/>
          <w:sz w:val="24"/>
          <w:lang w:val="lt-LT"/>
        </w:rPr>
        <w:t>A</w:t>
      </w:r>
      <w:r w:rsidRPr="008E053A">
        <w:rPr>
          <w:rFonts w:ascii="Times New Roman" w:hAnsi="Times New Roman"/>
          <w:sz w:val="24"/>
          <w:lang w:val="lt-LT"/>
        </w:rPr>
        <w:t>), tokiu atveju</w:t>
      </w:r>
      <w:r w:rsidR="0029267A" w:rsidRPr="008E053A">
        <w:rPr>
          <w:rFonts w:ascii="Times New Roman" w:hAnsi="Times New Roman"/>
          <w:sz w:val="24"/>
          <w:lang w:val="lt-LT"/>
        </w:rPr>
        <w:t>,</w:t>
      </w:r>
      <w:r w:rsidRPr="008E053A">
        <w:rPr>
          <w:rFonts w:ascii="Times New Roman" w:hAnsi="Times New Roman"/>
          <w:sz w:val="24"/>
          <w:lang w:val="lt-LT"/>
        </w:rPr>
        <w:t xml:space="preserve"> Tiekėjas </w:t>
      </w:r>
      <w:r w:rsidR="0029267A" w:rsidRPr="008E053A">
        <w:rPr>
          <w:rFonts w:ascii="Times New Roman" w:hAnsi="Times New Roman"/>
          <w:sz w:val="24"/>
          <w:lang w:val="lt-LT"/>
        </w:rPr>
        <w:t xml:space="preserve">įsipareigoja </w:t>
      </w:r>
      <w:r w:rsidRPr="008E053A">
        <w:rPr>
          <w:rFonts w:ascii="Times New Roman" w:hAnsi="Times New Roman"/>
          <w:sz w:val="24"/>
          <w:lang w:val="lt-LT"/>
        </w:rPr>
        <w:t xml:space="preserve">visą Sutarties galiojimo laikotarpį užtikrinti, kad Paslaugas vykdančių darbuotojų (valytojų), įskaitant subtiekėjo darbuotojus, </w:t>
      </w:r>
      <w:r w:rsidR="006D5B55">
        <w:rPr>
          <w:rFonts w:ascii="Times New Roman" w:hAnsi="Times New Roman"/>
          <w:sz w:val="24"/>
          <w:lang w:val="lt-LT"/>
        </w:rPr>
        <w:t xml:space="preserve">valandinio </w:t>
      </w:r>
      <w:r w:rsidRPr="008E053A">
        <w:rPr>
          <w:rFonts w:ascii="Times New Roman" w:hAnsi="Times New Roman"/>
          <w:sz w:val="24"/>
          <w:lang w:val="lt-LT"/>
        </w:rPr>
        <w:t xml:space="preserve">darbo </w:t>
      </w:r>
      <w:r w:rsidR="006D5B55">
        <w:rPr>
          <w:rFonts w:ascii="Times New Roman" w:hAnsi="Times New Roman"/>
          <w:sz w:val="24"/>
          <w:lang w:val="lt-LT"/>
        </w:rPr>
        <w:t xml:space="preserve">atlygio </w:t>
      </w:r>
      <w:r w:rsidRPr="008E053A">
        <w:rPr>
          <w:rFonts w:ascii="Times New Roman" w:hAnsi="Times New Roman"/>
          <w:sz w:val="24"/>
          <w:lang w:val="lt-LT"/>
        </w:rPr>
        <w:t xml:space="preserve">mediana </w:t>
      </w:r>
      <w:r w:rsidR="00AD1B1B" w:rsidRPr="00CB1B06">
        <w:rPr>
          <w:rFonts w:ascii="Times New Roman" w:hAnsi="Times New Roman"/>
          <w:sz w:val="24"/>
          <w:lang w:val="lt-LT"/>
        </w:rPr>
        <w:t>SS</w:t>
      </w:r>
      <w:r w:rsidR="00AD1B1B" w:rsidRPr="008E053A">
        <w:rPr>
          <w:rFonts w:ascii="Times New Roman" w:hAnsi="Times New Roman"/>
          <w:sz w:val="24"/>
          <w:lang w:val="lt-LT"/>
        </w:rPr>
        <w:t xml:space="preserve"> </w:t>
      </w:r>
      <w:r w:rsidR="00A07F74">
        <w:rPr>
          <w:rFonts w:ascii="Times New Roman" w:hAnsi="Times New Roman"/>
          <w:sz w:val="24"/>
          <w:lang w:val="lt-LT"/>
        </w:rPr>
        <w:t>1</w:t>
      </w:r>
      <w:r w:rsidRPr="008E053A">
        <w:rPr>
          <w:rFonts w:ascii="Times New Roman" w:hAnsi="Times New Roman"/>
          <w:sz w:val="24"/>
          <w:lang w:val="lt-LT"/>
        </w:rPr>
        <w:t xml:space="preserve"> priede </w:t>
      </w:r>
      <w:r w:rsidRPr="00416C53">
        <w:rPr>
          <w:rFonts w:ascii="Times New Roman" w:hAnsi="Times New Roman"/>
          <w:sz w:val="24"/>
          <w:lang w:val="lt-LT"/>
        </w:rPr>
        <w:t xml:space="preserve">nurodytu </w:t>
      </w:r>
      <w:r w:rsidR="00416C53" w:rsidRPr="00416C53">
        <w:rPr>
          <w:rFonts w:ascii="Times New Roman" w:hAnsi="Times New Roman"/>
          <w:sz w:val="24"/>
          <w:lang w:val="lt-LT"/>
        </w:rPr>
        <w:t xml:space="preserve">25 </w:t>
      </w:r>
      <w:r w:rsidR="00410B8C" w:rsidRPr="00416C53">
        <w:rPr>
          <w:rFonts w:ascii="Times New Roman" w:hAnsi="Times New Roman"/>
          <w:sz w:val="24"/>
          <w:lang w:val="lt-LT"/>
        </w:rPr>
        <w:t xml:space="preserve">% </w:t>
      </w:r>
      <w:r w:rsidRPr="00416C53">
        <w:rPr>
          <w:rFonts w:ascii="Times New Roman" w:hAnsi="Times New Roman"/>
          <w:sz w:val="24"/>
          <w:lang w:val="lt-LT"/>
        </w:rPr>
        <w:t>dydžiu</w:t>
      </w:r>
      <w:r w:rsidRPr="008E053A">
        <w:rPr>
          <w:rFonts w:ascii="Times New Roman" w:hAnsi="Times New Roman"/>
          <w:sz w:val="24"/>
          <w:lang w:val="lt-LT"/>
        </w:rPr>
        <w:t xml:space="preserve"> viršys LRV nustatytą </w:t>
      </w:r>
      <w:r w:rsidR="006D5B55" w:rsidRPr="008E053A">
        <w:rPr>
          <w:rFonts w:ascii="Times New Roman" w:hAnsi="Times New Roman"/>
          <w:sz w:val="24"/>
          <w:lang w:val="lt-LT"/>
        </w:rPr>
        <w:t>minimal</w:t>
      </w:r>
      <w:r w:rsidR="006D5B55">
        <w:rPr>
          <w:rFonts w:ascii="Times New Roman" w:hAnsi="Times New Roman"/>
          <w:sz w:val="24"/>
          <w:lang w:val="lt-LT"/>
        </w:rPr>
        <w:t>ų valandinį atlygį</w:t>
      </w:r>
      <w:r w:rsidRPr="008E053A">
        <w:rPr>
          <w:rFonts w:ascii="Times New Roman" w:hAnsi="Times New Roman"/>
          <w:sz w:val="24"/>
          <w:lang w:val="lt-LT"/>
        </w:rPr>
        <w:t xml:space="preserve">. Užsakovas, jei jam kyla abejonių, ar sutarties vykdymo metu nurodytiems </w:t>
      </w:r>
      <w:bookmarkStart w:id="2" w:name="_Hlk88683953"/>
      <w:r w:rsidRPr="008E053A">
        <w:rPr>
          <w:rFonts w:ascii="Times New Roman" w:hAnsi="Times New Roman"/>
          <w:sz w:val="24"/>
          <w:lang w:val="lt-LT"/>
        </w:rPr>
        <w:t xml:space="preserve">valytojams mokamo darbo užmokesčio mediana </w:t>
      </w:r>
      <w:bookmarkEnd w:id="2"/>
      <w:r w:rsidRPr="008E053A">
        <w:rPr>
          <w:rFonts w:ascii="Times New Roman" w:hAnsi="Times New Roman"/>
          <w:sz w:val="24"/>
          <w:lang w:val="lt-LT"/>
        </w:rPr>
        <w:t xml:space="preserve">mažesnė, negu buvo nurodyta Tiekėjui pateikiant pasiūlymą, vadovaudamasis informacijos apie darbuotojų, vykdančių viešojo pirkimo ar pirkimo sutartis, darbo užmokesčio mėnesio medianą teikimo tvarkos aprašu, patvirtintu Lietuvos Respublikos Vyriausybės 2019 m. lapkričio 6 d. nutarimu Nr. 1104 „Dėl Informacijos apie darbuotojų, vykdančių viešojo pirkimo ar pirkimo sutartis, darbo užmokesčio mėnesio medianą teikimo tvarkos aprašo patvirtinimo“ (toliau – Nutarimas), turi teisę kreiptis į Valstybinio socialinio draudimo fondo valdybą prie Socialinės apsaugos ir darbo ministerijos ir Nutarimu nustatyta tvarka patikrinti Tiekėjo pateiktus duomenis apie valytojams mokamo darbo užmokesčio medianą. Tiekėjas ne vėliau kaip </w:t>
      </w:r>
      <w:r w:rsidR="006D5B55" w:rsidRPr="006D5B55">
        <w:rPr>
          <w:rFonts w:ascii="Times New Roman" w:hAnsi="Times New Roman"/>
          <w:sz w:val="24"/>
          <w:lang w:val="lt-LT"/>
        </w:rPr>
        <w:t>iki užsakytų Paslaugų teikimo pradžios</w:t>
      </w:r>
      <w:r w:rsidR="006D5B55" w:rsidRPr="006D5B55" w:rsidDel="006D5B55">
        <w:rPr>
          <w:rFonts w:ascii="Times New Roman" w:hAnsi="Times New Roman"/>
          <w:sz w:val="24"/>
          <w:lang w:val="lt-LT"/>
        </w:rPr>
        <w:t xml:space="preserve"> </w:t>
      </w:r>
      <w:r w:rsidRPr="008E053A">
        <w:rPr>
          <w:rFonts w:ascii="Times New Roman" w:hAnsi="Times New Roman"/>
          <w:sz w:val="24"/>
          <w:lang w:val="lt-LT"/>
        </w:rPr>
        <w:t xml:space="preserve">privalo pateikti </w:t>
      </w:r>
      <w:r w:rsidR="006D5B55">
        <w:rPr>
          <w:rFonts w:ascii="Times New Roman" w:hAnsi="Times New Roman"/>
          <w:sz w:val="24"/>
          <w:lang w:val="lt-LT"/>
        </w:rPr>
        <w:t xml:space="preserve">Užsakovui </w:t>
      </w:r>
      <w:r w:rsidRPr="008E053A">
        <w:rPr>
          <w:rFonts w:ascii="Times New Roman" w:hAnsi="Times New Roman"/>
          <w:sz w:val="24"/>
          <w:lang w:val="lt-LT"/>
        </w:rPr>
        <w:t xml:space="preserve">Paslaugas teiksiančių darbuotojų (valytojų) sąrašą (nurodant sąraše valytojų vardus, pavardes, gimimo datas) ir, jeigu Tiekėjas savo Pasiūlyme pirkimui buvo nurodęs, kad tokių darbuotojų (valytojų) </w:t>
      </w:r>
      <w:r w:rsidR="00000D3E">
        <w:rPr>
          <w:rFonts w:ascii="Times New Roman" w:hAnsi="Times New Roman"/>
          <w:sz w:val="24"/>
          <w:lang w:val="lt-LT"/>
        </w:rPr>
        <w:t xml:space="preserve">valandinio </w:t>
      </w:r>
      <w:r w:rsidRPr="008E053A">
        <w:rPr>
          <w:rFonts w:ascii="Times New Roman" w:hAnsi="Times New Roman"/>
          <w:sz w:val="24"/>
          <w:lang w:val="lt-LT"/>
        </w:rPr>
        <w:t>darbo</w:t>
      </w:r>
      <w:r w:rsidR="00000D3E">
        <w:rPr>
          <w:rFonts w:ascii="Times New Roman" w:hAnsi="Times New Roman"/>
          <w:sz w:val="24"/>
          <w:lang w:val="lt-LT"/>
        </w:rPr>
        <w:t xml:space="preserve"> atlygio </w:t>
      </w:r>
      <w:r w:rsidRPr="008E053A">
        <w:rPr>
          <w:rFonts w:ascii="Times New Roman" w:hAnsi="Times New Roman"/>
          <w:sz w:val="24"/>
          <w:lang w:val="lt-LT"/>
        </w:rPr>
        <w:t xml:space="preserve">mediana bus didesnė už </w:t>
      </w:r>
      <w:r w:rsidR="00000D3E" w:rsidRPr="008E053A">
        <w:rPr>
          <w:rFonts w:ascii="Times New Roman" w:hAnsi="Times New Roman"/>
          <w:sz w:val="24"/>
          <w:lang w:val="lt-LT"/>
        </w:rPr>
        <w:t>M</w:t>
      </w:r>
      <w:r w:rsidR="00000D3E">
        <w:rPr>
          <w:rFonts w:ascii="Times New Roman" w:hAnsi="Times New Roman"/>
          <w:sz w:val="24"/>
          <w:lang w:val="lt-LT"/>
        </w:rPr>
        <w:t>V</w:t>
      </w:r>
      <w:r w:rsidR="00000D3E" w:rsidRPr="008E053A">
        <w:rPr>
          <w:rFonts w:ascii="Times New Roman" w:hAnsi="Times New Roman"/>
          <w:sz w:val="24"/>
          <w:lang w:val="lt-LT"/>
        </w:rPr>
        <w:t>A</w:t>
      </w:r>
      <w:r w:rsidRPr="008E053A">
        <w:rPr>
          <w:rFonts w:ascii="Times New Roman" w:hAnsi="Times New Roman"/>
          <w:sz w:val="24"/>
          <w:lang w:val="lt-LT"/>
        </w:rPr>
        <w:t xml:space="preserve">, nurodyti šiems valytojams mokamo </w:t>
      </w:r>
      <w:r w:rsidR="00000D3E">
        <w:rPr>
          <w:rFonts w:ascii="Times New Roman" w:hAnsi="Times New Roman"/>
          <w:sz w:val="24"/>
          <w:lang w:val="lt-LT"/>
        </w:rPr>
        <w:t>valandinio darbo atlygio</w:t>
      </w:r>
      <w:r w:rsidRPr="008E053A">
        <w:rPr>
          <w:rFonts w:ascii="Times New Roman" w:hAnsi="Times New Roman"/>
          <w:sz w:val="24"/>
          <w:lang w:val="lt-LT"/>
        </w:rPr>
        <w:t xml:space="preserve"> medianos dydį. Tiekėjas įsipareigoja ne rečiau nei kas ketvirtį (Užsakovui nustačius šio punkto nuostatos pažeidimus, kas mėnesį) Užsakovui pateikti informaciją apie </w:t>
      </w:r>
      <w:bookmarkStart w:id="3" w:name="_Hlk88685248"/>
      <w:r w:rsidRPr="008E053A">
        <w:rPr>
          <w:rFonts w:ascii="Times New Roman" w:hAnsi="Times New Roman"/>
          <w:sz w:val="24"/>
          <w:lang w:val="lt-LT"/>
        </w:rPr>
        <w:t xml:space="preserve">valytojų </w:t>
      </w:r>
      <w:r w:rsidR="00000D3E">
        <w:rPr>
          <w:rFonts w:ascii="Times New Roman" w:hAnsi="Times New Roman"/>
          <w:sz w:val="24"/>
          <w:lang w:val="lt-LT"/>
        </w:rPr>
        <w:t xml:space="preserve">valandinio </w:t>
      </w:r>
      <w:r w:rsidR="00000D3E" w:rsidRPr="008E053A">
        <w:rPr>
          <w:rFonts w:ascii="Times New Roman" w:hAnsi="Times New Roman"/>
          <w:sz w:val="24"/>
          <w:lang w:val="lt-LT"/>
        </w:rPr>
        <w:t>darbo</w:t>
      </w:r>
      <w:r w:rsidR="00000D3E">
        <w:rPr>
          <w:rFonts w:ascii="Times New Roman" w:hAnsi="Times New Roman"/>
          <w:sz w:val="24"/>
          <w:lang w:val="lt-LT"/>
        </w:rPr>
        <w:t xml:space="preserve"> atlygio </w:t>
      </w:r>
      <w:r w:rsidRPr="008E053A">
        <w:rPr>
          <w:rFonts w:ascii="Times New Roman" w:hAnsi="Times New Roman"/>
          <w:sz w:val="24"/>
          <w:lang w:val="lt-LT"/>
        </w:rPr>
        <w:t>medianą</w:t>
      </w:r>
      <w:bookmarkEnd w:id="3"/>
      <w:r w:rsidRPr="008E053A">
        <w:rPr>
          <w:rFonts w:ascii="Times New Roman" w:hAnsi="Times New Roman"/>
          <w:sz w:val="24"/>
          <w:lang w:val="lt-LT"/>
        </w:rPr>
        <w:t xml:space="preserve">. Informacija gali būti teikiama pažymos forma, kuri turi būti parengta vadovaujantis dokumentų rengimo taisyklėmis ir patvirtinta įmonės vadovo ar kito įgalioto asmens parašu, pridedant įgaliojimo kopiją su tikrumo žyma „Kopija tikra“. Esant poreikiui keisti Sutartį vykdysiančius darbuotojus ir (ar) įtraukti naujus, Tiekėjas raštu informuoja Užsakovą ir teikia atitinkamą informaciją apie juos, kuri buvo reikalauta Sutartį vykdysiantiems asmenims (įskaitant visą informaciją apie </w:t>
      </w:r>
      <w:r w:rsidR="00000D3E">
        <w:rPr>
          <w:rFonts w:ascii="Times New Roman" w:hAnsi="Times New Roman"/>
          <w:sz w:val="24"/>
          <w:lang w:val="lt-LT"/>
        </w:rPr>
        <w:t xml:space="preserve">valandinio </w:t>
      </w:r>
      <w:r w:rsidR="00000D3E" w:rsidRPr="008E053A">
        <w:rPr>
          <w:rFonts w:ascii="Times New Roman" w:hAnsi="Times New Roman"/>
          <w:sz w:val="24"/>
          <w:lang w:val="lt-LT"/>
        </w:rPr>
        <w:t>darbo</w:t>
      </w:r>
      <w:r w:rsidR="00000D3E">
        <w:rPr>
          <w:rFonts w:ascii="Times New Roman" w:hAnsi="Times New Roman"/>
          <w:sz w:val="24"/>
          <w:lang w:val="lt-LT"/>
        </w:rPr>
        <w:t xml:space="preserve"> atlygio </w:t>
      </w:r>
      <w:r w:rsidRPr="008E053A">
        <w:rPr>
          <w:rFonts w:ascii="Times New Roman" w:hAnsi="Times New Roman"/>
          <w:sz w:val="24"/>
          <w:lang w:val="lt-LT"/>
        </w:rPr>
        <w:t xml:space="preserve">medianą, ir tik Užsakovui pritarus, keičia Sutartį vykdysiančių darbuotojų (valytojų) sąrašą. Šios Sutarties nuostatos pažeidimas laikomas esminiu Sutarties pažeidimu. </w:t>
      </w:r>
      <w:r w:rsidRPr="008E053A">
        <w:rPr>
          <w:rFonts w:ascii="Times New Roman" w:hAnsi="Times New Roman"/>
          <w:sz w:val="24"/>
          <w:lang w:val="lt-LT" w:eastAsia="lt-LT"/>
        </w:rPr>
        <w:t xml:space="preserve">Užsakovui nustačius, kad Tiekėjas nevykdo įsipareigojimo  dėl </w:t>
      </w:r>
      <w:r w:rsidR="00000D3E">
        <w:rPr>
          <w:rFonts w:ascii="Times New Roman" w:hAnsi="Times New Roman"/>
          <w:sz w:val="24"/>
          <w:lang w:val="lt-LT"/>
        </w:rPr>
        <w:t xml:space="preserve">valandinio </w:t>
      </w:r>
      <w:r w:rsidR="00000D3E" w:rsidRPr="008E053A">
        <w:rPr>
          <w:rFonts w:ascii="Times New Roman" w:hAnsi="Times New Roman"/>
          <w:sz w:val="24"/>
          <w:lang w:val="lt-LT"/>
        </w:rPr>
        <w:t>darbo</w:t>
      </w:r>
      <w:r w:rsidR="00000D3E">
        <w:rPr>
          <w:rFonts w:ascii="Times New Roman" w:hAnsi="Times New Roman"/>
          <w:sz w:val="24"/>
          <w:lang w:val="lt-LT"/>
        </w:rPr>
        <w:t xml:space="preserve"> atlygio </w:t>
      </w:r>
      <w:r w:rsidRPr="008E053A">
        <w:rPr>
          <w:rFonts w:ascii="Times New Roman" w:hAnsi="Times New Roman"/>
          <w:sz w:val="24"/>
          <w:lang w:val="lt-LT" w:eastAsia="lt-LT"/>
        </w:rPr>
        <w:t xml:space="preserve">medianos dydžio pagal šio punkto nuostatas, Tiekėjas įsipareigoja sumokėti trūkstamą darbo užmokesčio skirtumą kiekvienam tokiam Paslaugas vykdančiam darbuotojui (valytojui), įskaitant subtiekėjo darbuotojus, per 10 (dešimt) darbo dienų nuo pažeidimo nustatymo dienos bei pateikti Užsakovui patikrinamus įrodymus, kad šios sąlygos buvo įvykdytos. </w:t>
      </w:r>
      <w:r w:rsidRPr="008E053A">
        <w:rPr>
          <w:rFonts w:ascii="Times New Roman" w:hAnsi="Times New Roman"/>
          <w:sz w:val="24"/>
          <w:lang w:val="lt-LT"/>
        </w:rPr>
        <w:t xml:space="preserve">Jeigu Užsakovas nustato, kad Tiekėjas daugiau nei 2 (du) kartus per metus pažeidžia įsipareigojimą dėl </w:t>
      </w:r>
      <w:bookmarkStart w:id="4" w:name="_Hlk88134994"/>
      <w:r w:rsidR="00000D3E">
        <w:rPr>
          <w:rFonts w:ascii="Times New Roman" w:hAnsi="Times New Roman"/>
          <w:sz w:val="24"/>
          <w:lang w:val="lt-LT"/>
        </w:rPr>
        <w:t xml:space="preserve">valandinio </w:t>
      </w:r>
      <w:r w:rsidR="00000D3E" w:rsidRPr="008E053A">
        <w:rPr>
          <w:rFonts w:ascii="Times New Roman" w:hAnsi="Times New Roman"/>
          <w:sz w:val="24"/>
          <w:lang w:val="lt-LT"/>
        </w:rPr>
        <w:t>darbo</w:t>
      </w:r>
      <w:r w:rsidR="00000D3E">
        <w:rPr>
          <w:rFonts w:ascii="Times New Roman" w:hAnsi="Times New Roman"/>
          <w:sz w:val="24"/>
          <w:lang w:val="lt-LT"/>
        </w:rPr>
        <w:t xml:space="preserve"> atlygio </w:t>
      </w:r>
      <w:bookmarkEnd w:id="4"/>
      <w:r w:rsidRPr="008E053A">
        <w:rPr>
          <w:rFonts w:ascii="Times New Roman" w:hAnsi="Times New Roman"/>
          <w:sz w:val="24"/>
          <w:lang w:val="lt-LT"/>
        </w:rPr>
        <w:t xml:space="preserve">medianos mokėjimo valytojams (t. y. valytojų </w:t>
      </w:r>
      <w:r w:rsidR="00000D3E">
        <w:rPr>
          <w:rFonts w:ascii="Times New Roman" w:hAnsi="Times New Roman"/>
          <w:sz w:val="24"/>
          <w:lang w:val="lt-LT"/>
        </w:rPr>
        <w:t xml:space="preserve">valandinio </w:t>
      </w:r>
      <w:r w:rsidR="00000D3E" w:rsidRPr="008E053A">
        <w:rPr>
          <w:rFonts w:ascii="Times New Roman" w:hAnsi="Times New Roman"/>
          <w:sz w:val="24"/>
          <w:lang w:val="lt-LT"/>
        </w:rPr>
        <w:t>darbo</w:t>
      </w:r>
      <w:r w:rsidR="00000D3E">
        <w:rPr>
          <w:rFonts w:ascii="Times New Roman" w:hAnsi="Times New Roman"/>
          <w:sz w:val="24"/>
          <w:lang w:val="lt-LT"/>
        </w:rPr>
        <w:t xml:space="preserve"> atlygio </w:t>
      </w:r>
      <w:r w:rsidRPr="008E053A">
        <w:rPr>
          <w:rFonts w:ascii="Times New Roman" w:hAnsi="Times New Roman"/>
          <w:sz w:val="24"/>
          <w:lang w:val="lt-LT"/>
        </w:rPr>
        <w:t xml:space="preserve">mediana yra </w:t>
      </w:r>
      <w:r w:rsidR="00000D3E" w:rsidRPr="008E053A">
        <w:rPr>
          <w:rFonts w:ascii="Times New Roman" w:hAnsi="Times New Roman"/>
          <w:sz w:val="24"/>
          <w:lang w:val="lt-LT"/>
        </w:rPr>
        <w:t>mažesn</w:t>
      </w:r>
      <w:r w:rsidR="00000D3E">
        <w:rPr>
          <w:rFonts w:ascii="Times New Roman" w:hAnsi="Times New Roman"/>
          <w:sz w:val="24"/>
          <w:lang w:val="lt-LT"/>
        </w:rPr>
        <w:t>ė</w:t>
      </w:r>
      <w:r w:rsidR="00000D3E" w:rsidRPr="008E053A">
        <w:rPr>
          <w:rFonts w:ascii="Times New Roman" w:hAnsi="Times New Roman"/>
          <w:sz w:val="24"/>
          <w:lang w:val="lt-LT"/>
        </w:rPr>
        <w:t xml:space="preserve"> </w:t>
      </w:r>
      <w:r w:rsidRPr="008E053A">
        <w:rPr>
          <w:rFonts w:ascii="Times New Roman" w:hAnsi="Times New Roman"/>
          <w:sz w:val="24"/>
          <w:lang w:val="lt-LT"/>
        </w:rPr>
        <w:t xml:space="preserve">nei </w:t>
      </w:r>
      <w:r w:rsidR="00000D3E" w:rsidRPr="008E053A">
        <w:rPr>
          <w:rFonts w:ascii="Times New Roman" w:hAnsi="Times New Roman"/>
          <w:sz w:val="24"/>
          <w:lang w:val="lt-LT"/>
        </w:rPr>
        <w:t>deklaruot</w:t>
      </w:r>
      <w:r w:rsidR="00000D3E">
        <w:rPr>
          <w:rFonts w:ascii="Times New Roman" w:hAnsi="Times New Roman"/>
          <w:sz w:val="24"/>
          <w:lang w:val="lt-LT"/>
        </w:rPr>
        <w:t>a</w:t>
      </w:r>
      <w:r w:rsidR="00000D3E" w:rsidRPr="008E053A">
        <w:rPr>
          <w:rFonts w:ascii="Times New Roman" w:hAnsi="Times New Roman"/>
          <w:sz w:val="24"/>
          <w:lang w:val="lt-LT"/>
        </w:rPr>
        <w:t xml:space="preserve"> </w:t>
      </w:r>
      <w:r w:rsidR="00000D3E">
        <w:rPr>
          <w:rFonts w:ascii="Times New Roman" w:hAnsi="Times New Roman"/>
          <w:sz w:val="24"/>
          <w:lang w:val="lt-LT"/>
        </w:rPr>
        <w:t xml:space="preserve">valandinio </w:t>
      </w:r>
      <w:r w:rsidR="00000D3E" w:rsidRPr="008E053A">
        <w:rPr>
          <w:rFonts w:ascii="Times New Roman" w:hAnsi="Times New Roman"/>
          <w:sz w:val="24"/>
          <w:lang w:val="lt-LT"/>
        </w:rPr>
        <w:t>darbo</w:t>
      </w:r>
      <w:r w:rsidR="00000D3E">
        <w:rPr>
          <w:rFonts w:ascii="Times New Roman" w:hAnsi="Times New Roman"/>
          <w:sz w:val="24"/>
          <w:lang w:val="lt-LT"/>
        </w:rPr>
        <w:t xml:space="preserve"> atlygio </w:t>
      </w:r>
      <w:r w:rsidR="00000D3E" w:rsidRPr="008E053A">
        <w:rPr>
          <w:rFonts w:ascii="Times New Roman" w:hAnsi="Times New Roman"/>
          <w:sz w:val="24"/>
          <w:lang w:val="lt-LT"/>
        </w:rPr>
        <w:t>median</w:t>
      </w:r>
      <w:r w:rsidR="00000D3E">
        <w:rPr>
          <w:rFonts w:ascii="Times New Roman" w:hAnsi="Times New Roman"/>
          <w:sz w:val="24"/>
          <w:lang w:val="lt-LT"/>
        </w:rPr>
        <w:t>a</w:t>
      </w:r>
      <w:r w:rsidRPr="008E053A">
        <w:rPr>
          <w:rFonts w:ascii="Times New Roman" w:hAnsi="Times New Roman"/>
          <w:sz w:val="24"/>
          <w:lang w:val="lt-LT"/>
        </w:rPr>
        <w:t>), laikoma, kad esminę Sutarties nuostatą vykdė su dideliais ir nuolatiniais trūkumais, tokiu atveju Užsakovas įgauna teisę vienašališkai nutraukti Sutartį.</w:t>
      </w:r>
    </w:p>
    <w:p w14:paraId="22FB3EBE" w14:textId="77777777" w:rsidR="00D31EBA" w:rsidRPr="008E053A" w:rsidRDefault="00D31EBA" w:rsidP="00D31EBA">
      <w:pPr>
        <w:pStyle w:val="Sraopastraipa"/>
        <w:numPr>
          <w:ilvl w:val="1"/>
          <w:numId w:val="13"/>
        </w:numPr>
        <w:tabs>
          <w:tab w:val="left" w:pos="426"/>
          <w:tab w:val="left" w:pos="567"/>
          <w:tab w:val="left" w:pos="1134"/>
          <w:tab w:val="left" w:pos="1276"/>
          <w:tab w:val="left" w:pos="1418"/>
        </w:tabs>
        <w:spacing w:before="0" w:after="0"/>
        <w:ind w:left="0" w:firstLine="0"/>
        <w:rPr>
          <w:rFonts w:ascii="Times New Roman" w:hAnsi="Times New Roman"/>
          <w:i/>
          <w:color w:val="FF0000"/>
          <w:sz w:val="24"/>
          <w:lang w:val="lt-LT"/>
        </w:rPr>
      </w:pPr>
      <w:r w:rsidRPr="008E053A">
        <w:rPr>
          <w:rFonts w:ascii="Times New Roman" w:hAnsi="Times New Roman"/>
          <w:color w:val="000000" w:themeColor="text1"/>
          <w:sz w:val="24"/>
          <w:lang w:val="lt-LT"/>
        </w:rPr>
        <w:t xml:space="preserve">Kiti Sutarties šalių tarpusavio įsipareigojimai nustatyti pirkimo dokumentuose ir Sutartyje. </w:t>
      </w:r>
    </w:p>
    <w:p w14:paraId="1BA2D0FF" w14:textId="77777777" w:rsidR="00D31EBA" w:rsidRPr="008E053A" w:rsidRDefault="00D31EBA" w:rsidP="00D31EBA">
      <w:pPr>
        <w:pStyle w:val="Sraopastraipa"/>
        <w:numPr>
          <w:ilvl w:val="0"/>
          <w:numId w:val="0"/>
        </w:numPr>
        <w:tabs>
          <w:tab w:val="left" w:pos="426"/>
          <w:tab w:val="left" w:pos="567"/>
          <w:tab w:val="left" w:pos="1134"/>
          <w:tab w:val="left" w:pos="1276"/>
          <w:tab w:val="left" w:pos="1418"/>
        </w:tabs>
        <w:spacing w:before="0" w:after="0"/>
        <w:rPr>
          <w:rFonts w:ascii="Times New Roman" w:hAnsi="Times New Roman"/>
          <w:color w:val="000000" w:themeColor="text1"/>
          <w:sz w:val="24"/>
          <w:lang w:val="lt-LT"/>
        </w:rPr>
      </w:pPr>
    </w:p>
    <w:p w14:paraId="50389589" w14:textId="77777777" w:rsidR="00D31EBA" w:rsidRPr="008E053A" w:rsidRDefault="00D31EBA" w:rsidP="00CB1B06">
      <w:pPr>
        <w:pStyle w:val="Sraopastraipa"/>
        <w:numPr>
          <w:ilvl w:val="0"/>
          <w:numId w:val="13"/>
        </w:numPr>
        <w:tabs>
          <w:tab w:val="left" w:pos="426"/>
        </w:tabs>
        <w:spacing w:before="0" w:after="0"/>
        <w:ind w:left="0" w:firstLine="0"/>
        <w:rPr>
          <w:rFonts w:ascii="Times New Roman" w:hAnsi="Times New Roman"/>
          <w:b/>
          <w:caps/>
          <w:sz w:val="24"/>
          <w:lang w:val="lt-LT"/>
        </w:rPr>
      </w:pPr>
      <w:r w:rsidRPr="008E053A">
        <w:rPr>
          <w:rFonts w:ascii="Times New Roman" w:hAnsi="Times New Roman"/>
          <w:b/>
          <w:caps/>
          <w:sz w:val="24"/>
          <w:lang w:val="lt-LT"/>
        </w:rPr>
        <w:t>KAINA IR Atsiskaitymo tvarka</w:t>
      </w:r>
    </w:p>
    <w:p w14:paraId="25CD8CE0" w14:textId="07B9C460" w:rsidR="00D31EBA" w:rsidRPr="008E053A" w:rsidRDefault="00D31EBA" w:rsidP="00D31EBA">
      <w:pPr>
        <w:pStyle w:val="Sraopastraipa"/>
        <w:numPr>
          <w:ilvl w:val="1"/>
          <w:numId w:val="13"/>
        </w:numPr>
        <w:tabs>
          <w:tab w:val="left" w:pos="426"/>
        </w:tabs>
        <w:spacing w:before="0" w:after="0"/>
        <w:ind w:left="0" w:firstLine="0"/>
        <w:rPr>
          <w:rFonts w:ascii="Times New Roman" w:hAnsi="Times New Roman"/>
          <w:sz w:val="24"/>
          <w:lang w:val="lt-LT"/>
        </w:rPr>
      </w:pPr>
      <w:r w:rsidRPr="008E053A">
        <w:rPr>
          <w:rFonts w:ascii="Times New Roman" w:hAnsi="Times New Roman"/>
          <w:sz w:val="24"/>
          <w:lang w:val="lt-LT"/>
        </w:rPr>
        <w:t>Sutarčiai taikoma fiksuoto įkainio</w:t>
      </w:r>
      <w:r w:rsidR="00410B8C" w:rsidRPr="008E053A">
        <w:rPr>
          <w:rFonts w:ascii="Times New Roman" w:hAnsi="Times New Roman"/>
          <w:sz w:val="24"/>
          <w:lang w:val="lt-LT"/>
        </w:rPr>
        <w:t xml:space="preserve"> </w:t>
      </w:r>
      <w:r w:rsidRPr="008E053A">
        <w:rPr>
          <w:rFonts w:ascii="Times New Roman" w:hAnsi="Times New Roman"/>
          <w:sz w:val="24"/>
          <w:lang w:val="lt-LT"/>
        </w:rPr>
        <w:t xml:space="preserve">kainodara. </w:t>
      </w:r>
    </w:p>
    <w:p w14:paraId="59A23AA0" w14:textId="17CE8F27" w:rsidR="00D31EBA" w:rsidRPr="008E053A" w:rsidRDefault="00D31EBA" w:rsidP="00D31EBA">
      <w:pPr>
        <w:pStyle w:val="Sraopastraipa"/>
        <w:numPr>
          <w:ilvl w:val="1"/>
          <w:numId w:val="13"/>
        </w:numPr>
        <w:tabs>
          <w:tab w:val="left" w:pos="426"/>
        </w:tabs>
        <w:spacing w:before="0" w:after="0"/>
        <w:ind w:left="0" w:firstLine="0"/>
        <w:rPr>
          <w:rFonts w:ascii="Times New Roman" w:hAnsi="Times New Roman"/>
          <w:sz w:val="24"/>
          <w:lang w:val="lt-LT"/>
        </w:rPr>
      </w:pPr>
      <w:r w:rsidRPr="008E053A">
        <w:rPr>
          <w:rFonts w:ascii="Times New Roman" w:hAnsi="Times New Roman"/>
          <w:color w:val="000000" w:themeColor="text1"/>
          <w:sz w:val="24"/>
          <w:lang w:val="lt-LT"/>
        </w:rPr>
        <w:t>Paslaugų įkainiai nurodyti Paslaugų kainininke (</w:t>
      </w:r>
      <w:r w:rsidR="00AD1B1B" w:rsidRPr="00CB1B06">
        <w:rPr>
          <w:rFonts w:ascii="Times New Roman" w:hAnsi="Times New Roman"/>
          <w:color w:val="000000" w:themeColor="text1"/>
          <w:sz w:val="24"/>
          <w:lang w:val="lt-LT"/>
        </w:rPr>
        <w:t xml:space="preserve">SS </w:t>
      </w:r>
      <w:r w:rsidRPr="008E053A">
        <w:rPr>
          <w:rFonts w:ascii="Times New Roman" w:hAnsi="Times New Roman"/>
          <w:color w:val="000000" w:themeColor="text1"/>
          <w:sz w:val="24"/>
          <w:lang w:val="lt-LT"/>
        </w:rPr>
        <w:t>4 priedas). Užsakovas neįsipareigoja nupirkti viso Sutartyje nurodyto preliminaraus Paslaugų kiekio. Galutinė Sutarties kaina bus apskaičiuojama pagal faktiškai Tiekėjo tinkamai</w:t>
      </w:r>
      <w:r w:rsidRPr="008E053A">
        <w:rPr>
          <w:rFonts w:ascii="Times New Roman" w:hAnsi="Times New Roman"/>
          <w:i/>
          <w:iCs/>
          <w:color w:val="000000" w:themeColor="text1"/>
          <w:sz w:val="24"/>
          <w:lang w:val="lt-LT"/>
        </w:rPr>
        <w:t xml:space="preserve"> </w:t>
      </w:r>
      <w:r w:rsidRPr="008E053A">
        <w:rPr>
          <w:rFonts w:ascii="Times New Roman" w:hAnsi="Times New Roman"/>
          <w:color w:val="000000" w:themeColor="text1"/>
          <w:sz w:val="24"/>
          <w:lang w:val="lt-LT"/>
        </w:rPr>
        <w:t xml:space="preserve">suteiktų ir Užsakovo priimtų Paslaugų kiekį. </w:t>
      </w:r>
      <w:r w:rsidRPr="008E053A">
        <w:rPr>
          <w:rFonts w:ascii="Times New Roman" w:hAnsi="Times New Roman"/>
          <w:sz w:val="24"/>
          <w:lang w:val="lt-LT"/>
        </w:rPr>
        <w:t xml:space="preserve">Maksimali Sutarties kaina be PVM </w:t>
      </w:r>
      <w:r w:rsidR="00410B8C" w:rsidRPr="008E053A">
        <w:rPr>
          <w:rFonts w:ascii="Times New Roman" w:hAnsi="Times New Roman"/>
          <w:sz w:val="24"/>
          <w:lang w:val="lt-LT"/>
        </w:rPr>
        <w:t xml:space="preserve">– 200 000,00 </w:t>
      </w:r>
      <w:r w:rsidRPr="008E053A">
        <w:rPr>
          <w:rFonts w:ascii="Times New Roman" w:hAnsi="Times New Roman"/>
          <w:i/>
          <w:iCs/>
          <w:sz w:val="24"/>
          <w:lang w:val="lt-LT"/>
        </w:rPr>
        <w:t>(</w:t>
      </w:r>
      <w:r w:rsidR="00410B8C" w:rsidRPr="008E053A">
        <w:rPr>
          <w:rFonts w:ascii="Times New Roman" w:hAnsi="Times New Roman"/>
          <w:i/>
          <w:iCs/>
          <w:sz w:val="24"/>
          <w:lang w:val="lt-LT"/>
        </w:rPr>
        <w:t>du šimtai tūkstančių eurų, 00 ct</w:t>
      </w:r>
      <w:r w:rsidRPr="008E053A">
        <w:rPr>
          <w:rFonts w:ascii="Times New Roman" w:hAnsi="Times New Roman"/>
          <w:i/>
          <w:iCs/>
          <w:sz w:val="24"/>
          <w:lang w:val="lt-LT"/>
        </w:rPr>
        <w:t>)</w:t>
      </w:r>
      <w:r w:rsidRPr="008E053A">
        <w:rPr>
          <w:rFonts w:ascii="Times New Roman" w:hAnsi="Times New Roman"/>
          <w:sz w:val="24"/>
          <w:lang w:val="lt-LT"/>
        </w:rPr>
        <w:t xml:space="preserve"> Eur, PVM </w:t>
      </w:r>
      <w:r w:rsidR="00410B8C" w:rsidRPr="008E053A">
        <w:rPr>
          <w:rFonts w:ascii="Times New Roman" w:hAnsi="Times New Roman"/>
          <w:sz w:val="24"/>
          <w:lang w:val="lt-LT"/>
        </w:rPr>
        <w:t xml:space="preserve">– 42 000,00 </w:t>
      </w:r>
      <w:r w:rsidRPr="008E053A">
        <w:rPr>
          <w:rFonts w:ascii="Times New Roman" w:hAnsi="Times New Roman"/>
          <w:sz w:val="24"/>
          <w:lang w:val="lt-LT"/>
        </w:rPr>
        <w:t>(</w:t>
      </w:r>
      <w:r w:rsidR="00410B8C" w:rsidRPr="008E053A">
        <w:rPr>
          <w:rFonts w:ascii="Times New Roman" w:hAnsi="Times New Roman"/>
          <w:sz w:val="24"/>
          <w:lang w:val="lt-LT"/>
        </w:rPr>
        <w:t xml:space="preserve">keturiasdešimt </w:t>
      </w:r>
      <w:r w:rsidR="00410B8C" w:rsidRPr="008E053A">
        <w:rPr>
          <w:rFonts w:ascii="Times New Roman" w:hAnsi="Times New Roman"/>
          <w:i/>
          <w:iCs/>
          <w:sz w:val="24"/>
          <w:lang w:val="lt-LT"/>
        </w:rPr>
        <w:t>du tūkstančiai eurų, 00 ct</w:t>
      </w:r>
      <w:r w:rsidRPr="008E053A">
        <w:rPr>
          <w:rFonts w:ascii="Times New Roman" w:hAnsi="Times New Roman"/>
          <w:sz w:val="24"/>
          <w:lang w:val="lt-LT"/>
        </w:rPr>
        <w:t>) Eur, maksimali Sutarties kaina su PVM</w:t>
      </w:r>
      <w:r w:rsidR="00410B8C" w:rsidRPr="008E053A">
        <w:rPr>
          <w:rFonts w:ascii="Times New Roman" w:hAnsi="Times New Roman"/>
          <w:sz w:val="24"/>
          <w:lang w:val="lt-LT"/>
        </w:rPr>
        <w:t xml:space="preserve"> – 242 000,00</w:t>
      </w:r>
      <w:r w:rsidRPr="008E053A">
        <w:rPr>
          <w:rFonts w:ascii="Times New Roman" w:hAnsi="Times New Roman"/>
          <w:sz w:val="24"/>
          <w:lang w:val="lt-LT"/>
        </w:rPr>
        <w:t xml:space="preserve"> (</w:t>
      </w:r>
      <w:r w:rsidR="00410B8C" w:rsidRPr="008E053A">
        <w:rPr>
          <w:rFonts w:ascii="Times New Roman" w:hAnsi="Times New Roman"/>
          <w:i/>
          <w:iCs/>
          <w:sz w:val="24"/>
          <w:lang w:val="lt-LT"/>
        </w:rPr>
        <w:t xml:space="preserve">du šimtai </w:t>
      </w:r>
      <w:r w:rsidR="00410B8C" w:rsidRPr="008E053A">
        <w:rPr>
          <w:rFonts w:ascii="Times New Roman" w:hAnsi="Times New Roman"/>
          <w:sz w:val="24"/>
          <w:lang w:val="lt-LT"/>
        </w:rPr>
        <w:t xml:space="preserve">keturiasdešimt </w:t>
      </w:r>
      <w:r w:rsidR="00410B8C" w:rsidRPr="008E053A">
        <w:rPr>
          <w:rFonts w:ascii="Times New Roman" w:hAnsi="Times New Roman"/>
          <w:i/>
          <w:iCs/>
          <w:sz w:val="24"/>
          <w:lang w:val="lt-LT"/>
        </w:rPr>
        <w:t>du tūkstančiai eurų, 00 ct</w:t>
      </w:r>
      <w:r w:rsidRPr="008E053A">
        <w:rPr>
          <w:rFonts w:ascii="Times New Roman" w:hAnsi="Times New Roman"/>
          <w:sz w:val="24"/>
          <w:lang w:val="lt-LT"/>
        </w:rPr>
        <w:t>) Eur</w:t>
      </w:r>
      <w:r w:rsidRPr="008E053A">
        <w:rPr>
          <w:rFonts w:ascii="Times New Roman" w:hAnsi="Times New Roman"/>
          <w:i/>
          <w:iCs/>
          <w:sz w:val="24"/>
          <w:lang w:val="lt-LT"/>
        </w:rPr>
        <w:t>.</w:t>
      </w:r>
      <w:r w:rsidRPr="008E053A">
        <w:rPr>
          <w:rFonts w:ascii="Times New Roman" w:hAnsi="Times New Roman"/>
          <w:sz w:val="24"/>
          <w:lang w:val="lt-LT"/>
        </w:rPr>
        <w:t xml:space="preserve"> Bendra/Maksimali Sutarties kaina atitinka Kainodaros taisyklių nustatymo metodikos, patvirtintos Viešųjų pirkimų tarnybos direktoriaus 2017 m. birželio 28 d. įsakymu Nr. 1S-95, nustatyta tvarka apskaičiuotą pradinės Sutarties vertę.</w:t>
      </w:r>
    </w:p>
    <w:p w14:paraId="3FAFF061" w14:textId="77777777" w:rsidR="00D31EBA" w:rsidRPr="008E053A" w:rsidRDefault="00D31EBA" w:rsidP="00D31EBA">
      <w:pPr>
        <w:pStyle w:val="Sraopastraipa"/>
        <w:numPr>
          <w:ilvl w:val="0"/>
          <w:numId w:val="0"/>
        </w:numPr>
        <w:spacing w:before="0" w:after="0"/>
        <w:rPr>
          <w:rFonts w:ascii="Times New Roman" w:hAnsi="Times New Roman"/>
          <w:sz w:val="24"/>
          <w:lang w:val="lt-LT"/>
        </w:rPr>
      </w:pPr>
      <w:r w:rsidRPr="008E053A">
        <w:rPr>
          <w:rFonts w:ascii="Times New Roman" w:hAnsi="Times New Roman"/>
          <w:sz w:val="24"/>
          <w:lang w:val="lt-LT" w:eastAsia="x-none"/>
        </w:rPr>
        <w:t>3.4. Užsakovas per Sutarties galiojimo laikotarpį įsipareigoja įsigyti Paslaugų neviršijant maksimalios sutarties kainos.</w:t>
      </w:r>
      <w:r w:rsidRPr="008E053A">
        <w:rPr>
          <w:rFonts w:ascii="Times New Roman" w:hAnsi="Times New Roman"/>
          <w:sz w:val="24"/>
          <w:lang w:val="lt-LT"/>
        </w:rPr>
        <w:t xml:space="preserve"> </w:t>
      </w:r>
    </w:p>
    <w:p w14:paraId="22F0E0AD" w14:textId="1DF806C7" w:rsidR="00E37F50" w:rsidRPr="008E053A" w:rsidRDefault="00D31EBA" w:rsidP="00D31EBA">
      <w:pPr>
        <w:pStyle w:val="Sraopastraipa"/>
        <w:numPr>
          <w:ilvl w:val="1"/>
          <w:numId w:val="0"/>
        </w:numPr>
        <w:spacing w:before="0" w:after="0"/>
        <w:rPr>
          <w:rFonts w:ascii="Times New Roman" w:hAnsi="Times New Roman"/>
          <w:sz w:val="24"/>
          <w:lang w:val="lt-LT"/>
        </w:rPr>
      </w:pPr>
      <w:r w:rsidRPr="008E053A">
        <w:rPr>
          <w:rFonts w:ascii="Times New Roman" w:hAnsi="Times New Roman"/>
          <w:sz w:val="24"/>
          <w:lang w:val="lt-LT"/>
        </w:rPr>
        <w:t xml:space="preserve">3.5. </w:t>
      </w:r>
      <w:r w:rsidR="00E37F50" w:rsidRPr="008E053A">
        <w:rPr>
          <w:rFonts w:ascii="Times New Roman" w:hAnsi="Times New Roman"/>
          <w:sz w:val="24"/>
          <w:lang w:val="lt-LT"/>
        </w:rPr>
        <w:t>Pagal šią Sutartį gali būti perkamos Nenumatytos paslaugos, neviršijant 10 proc. Sutartyje nustatytos Sutarties vertės. Už Nenumatytos paslaugas bus apmokėta ne didesnėmis nei užsakymo dieną Tiekėjo prekybos vietoje, kataloge ar interneto svetainėje nurodytomis galiojančiomis šių paslaugų kainomis, pritaikius Tiekėjo pasiūlyme nurodytą nuolaidą arba, jei tokios kainos neskelbiamos, Tiekėjo pasiūlytomis, konkurencingomis ir rinką atitinkančiomis kainomis.</w:t>
      </w:r>
    </w:p>
    <w:p w14:paraId="5BA5946D" w14:textId="3A11F3D0" w:rsidR="00D31EBA" w:rsidRPr="008E053A" w:rsidRDefault="00E37F50" w:rsidP="00D31EBA">
      <w:pPr>
        <w:pStyle w:val="Sraopastraipa"/>
        <w:numPr>
          <w:ilvl w:val="1"/>
          <w:numId w:val="0"/>
        </w:numPr>
        <w:spacing w:before="0" w:after="0"/>
        <w:rPr>
          <w:rFonts w:ascii="Times New Roman" w:hAnsi="Times New Roman"/>
          <w:sz w:val="24"/>
          <w:lang w:val="lt-LT"/>
        </w:rPr>
      </w:pPr>
      <w:r w:rsidRPr="008E053A">
        <w:rPr>
          <w:rFonts w:ascii="Times New Roman" w:hAnsi="Times New Roman"/>
          <w:sz w:val="24"/>
          <w:lang w:val="lt-LT"/>
        </w:rPr>
        <w:t xml:space="preserve">3.6. </w:t>
      </w:r>
      <w:r w:rsidR="00D31EBA" w:rsidRPr="008E053A">
        <w:rPr>
          <w:rFonts w:ascii="Times New Roman" w:hAnsi="Times New Roman"/>
          <w:sz w:val="24"/>
          <w:lang w:val="lt-LT"/>
        </w:rPr>
        <w:t xml:space="preserve">Apmokėjimo </w:t>
      </w:r>
      <w:r w:rsidR="00D31EBA" w:rsidRPr="008E053A">
        <w:rPr>
          <w:rFonts w:ascii="Times New Roman" w:hAnsi="Times New Roman"/>
          <w:spacing w:val="-1"/>
          <w:sz w:val="24"/>
          <w:lang w:val="lt-LT"/>
        </w:rPr>
        <w:t>sąlygos:</w:t>
      </w:r>
    </w:p>
    <w:p w14:paraId="7A3BF59B" w14:textId="6A56804A" w:rsidR="00D31EBA" w:rsidRPr="008E053A" w:rsidRDefault="00D31EBA" w:rsidP="00D31EBA">
      <w:pPr>
        <w:pStyle w:val="Sraopastraipa"/>
        <w:numPr>
          <w:ilvl w:val="1"/>
          <w:numId w:val="0"/>
        </w:numPr>
        <w:spacing w:before="0" w:after="0"/>
        <w:rPr>
          <w:rStyle w:val="FontStyle18"/>
          <w:rFonts w:ascii="Times New Roman" w:hAnsi="Times New Roman" w:cs="Times New Roman"/>
          <w:sz w:val="24"/>
          <w:szCs w:val="24"/>
          <w:lang w:val="lt-LT"/>
        </w:rPr>
      </w:pPr>
      <w:r w:rsidRPr="008E053A">
        <w:rPr>
          <w:rFonts w:ascii="Times New Roman" w:hAnsi="Times New Roman"/>
          <w:sz w:val="24"/>
          <w:lang w:val="lt-LT"/>
        </w:rPr>
        <w:t xml:space="preserve">3.5.1. Užsakovas </w:t>
      </w:r>
      <w:r w:rsidRPr="008E053A">
        <w:rPr>
          <w:rFonts w:ascii="Times New Roman" w:hAnsi="Times New Roman"/>
          <w:sz w:val="24"/>
          <w:lang w:val="lt-LT" w:eastAsia="lt-LT"/>
        </w:rPr>
        <w:t>moka Tiekėjui už tinkamai praėjusį mėnesį užsakytas ir Objektams suteiktas bei priimtas Paslaugas</w:t>
      </w:r>
      <w:r w:rsidRPr="008E053A">
        <w:rPr>
          <w:rStyle w:val="FontStyle18"/>
          <w:rFonts w:ascii="Times New Roman" w:hAnsi="Times New Roman" w:cs="Times New Roman"/>
          <w:sz w:val="24"/>
          <w:szCs w:val="24"/>
          <w:lang w:val="lt-LT" w:eastAsia="lt-LT"/>
        </w:rPr>
        <w:t>.</w:t>
      </w:r>
    </w:p>
    <w:p w14:paraId="694A3D9B" w14:textId="61A001BA" w:rsidR="00D31EBA" w:rsidRPr="008E053A" w:rsidRDefault="00D31EBA" w:rsidP="00D31EBA">
      <w:pPr>
        <w:pStyle w:val="Sraopastraipa"/>
        <w:numPr>
          <w:ilvl w:val="0"/>
          <w:numId w:val="0"/>
        </w:numPr>
        <w:spacing w:before="0" w:after="0"/>
        <w:rPr>
          <w:rStyle w:val="FontStyle18"/>
          <w:rFonts w:ascii="Times New Roman" w:hAnsi="Times New Roman" w:cs="Times New Roman"/>
          <w:sz w:val="24"/>
          <w:szCs w:val="24"/>
          <w:lang w:val="lt-LT"/>
        </w:rPr>
      </w:pPr>
      <w:r w:rsidRPr="008E053A">
        <w:rPr>
          <w:rStyle w:val="FontStyle18"/>
          <w:rFonts w:ascii="Times New Roman" w:hAnsi="Times New Roman" w:cs="Times New Roman"/>
          <w:sz w:val="24"/>
          <w:szCs w:val="24"/>
          <w:lang w:val="lt-LT" w:eastAsia="lt-LT"/>
        </w:rPr>
        <w:t xml:space="preserve">3.5.2. Tiekėjas už per praėjusį mėnesį teiktas Pagrindines paslaugas per pirmas </w:t>
      </w:r>
      <w:r w:rsidR="00D2690E" w:rsidRPr="008E053A">
        <w:rPr>
          <w:rStyle w:val="FontStyle18"/>
          <w:rFonts w:ascii="Times New Roman" w:hAnsi="Times New Roman" w:cs="Times New Roman"/>
          <w:sz w:val="24"/>
          <w:szCs w:val="24"/>
          <w:lang w:val="lt-LT" w:eastAsia="lt-LT"/>
        </w:rPr>
        <w:t>5</w:t>
      </w:r>
      <w:r w:rsidRPr="008E053A">
        <w:rPr>
          <w:rStyle w:val="FontStyle18"/>
          <w:rFonts w:ascii="Times New Roman" w:hAnsi="Times New Roman" w:cs="Times New Roman"/>
          <w:sz w:val="24"/>
          <w:szCs w:val="24"/>
          <w:lang w:val="lt-LT" w:eastAsia="lt-LT"/>
        </w:rPr>
        <w:t xml:space="preserve"> (</w:t>
      </w:r>
      <w:r w:rsidR="00D2690E" w:rsidRPr="008E053A">
        <w:rPr>
          <w:rStyle w:val="FontStyle18"/>
          <w:rFonts w:ascii="Times New Roman" w:hAnsi="Times New Roman" w:cs="Times New Roman"/>
          <w:sz w:val="24"/>
          <w:szCs w:val="24"/>
          <w:lang w:val="lt-LT" w:eastAsia="lt-LT"/>
        </w:rPr>
        <w:t>penkias</w:t>
      </w:r>
      <w:r w:rsidRPr="008E053A">
        <w:rPr>
          <w:rStyle w:val="FontStyle18"/>
          <w:rFonts w:ascii="Times New Roman" w:hAnsi="Times New Roman" w:cs="Times New Roman"/>
          <w:sz w:val="24"/>
          <w:szCs w:val="24"/>
          <w:lang w:val="lt-LT" w:eastAsia="lt-LT"/>
        </w:rPr>
        <w:t>) kito mėnesio darbo dien</w:t>
      </w:r>
      <w:r w:rsidR="00D2690E" w:rsidRPr="008E053A">
        <w:rPr>
          <w:rStyle w:val="FontStyle18"/>
          <w:rFonts w:ascii="Times New Roman" w:hAnsi="Times New Roman" w:cs="Times New Roman"/>
          <w:sz w:val="24"/>
          <w:szCs w:val="24"/>
          <w:lang w:val="lt-LT" w:eastAsia="lt-LT"/>
        </w:rPr>
        <w:t>as</w:t>
      </w:r>
      <w:r w:rsidRPr="008E053A">
        <w:rPr>
          <w:rStyle w:val="FontStyle18"/>
          <w:rFonts w:ascii="Times New Roman" w:hAnsi="Times New Roman" w:cs="Times New Roman"/>
          <w:sz w:val="24"/>
          <w:szCs w:val="24"/>
          <w:lang w:val="lt-LT" w:eastAsia="lt-LT"/>
        </w:rPr>
        <w:t xml:space="preserve"> pateikia Užsakovo įgaliotiems pasirašyti asmenims Paslaugų priėmimo – perdavimo aktą (toliau – Aktas), vadovaujantis Paslaugų kainininku</w:t>
      </w:r>
      <w:r w:rsidR="00AD1B1B" w:rsidRPr="008E053A">
        <w:rPr>
          <w:rStyle w:val="FontStyle18"/>
          <w:rFonts w:ascii="Times New Roman" w:hAnsi="Times New Roman" w:cs="Times New Roman"/>
          <w:sz w:val="24"/>
          <w:szCs w:val="24"/>
          <w:lang w:val="lt-LT" w:eastAsia="lt-LT"/>
        </w:rPr>
        <w:t xml:space="preserve"> (SS 4 priedas)</w:t>
      </w:r>
      <w:r w:rsidRPr="008E053A">
        <w:rPr>
          <w:rStyle w:val="FontStyle18"/>
          <w:rFonts w:ascii="Times New Roman" w:hAnsi="Times New Roman" w:cs="Times New Roman"/>
          <w:sz w:val="24"/>
          <w:szCs w:val="24"/>
          <w:lang w:val="lt-LT" w:eastAsia="lt-LT"/>
        </w:rPr>
        <w:t xml:space="preserve">. Užsakovo įgalioti pasirašyti asmenys per 2 (dvi) darbo dienas nuo Akto gavimo dienos privalo jį grąžinti Tiekėjui pasirašytą arba nepasirašytą, nurodant nepasirašymo priežastis. </w:t>
      </w:r>
    </w:p>
    <w:p w14:paraId="602A5EB7" w14:textId="77777777" w:rsidR="00D31EBA" w:rsidRPr="008E053A" w:rsidRDefault="00D31EBA" w:rsidP="00D31EBA">
      <w:pPr>
        <w:pStyle w:val="Sraopastraipa"/>
        <w:numPr>
          <w:ilvl w:val="1"/>
          <w:numId w:val="0"/>
        </w:numPr>
        <w:shd w:val="clear" w:color="auto" w:fill="FFFFFF" w:themeFill="background1"/>
        <w:tabs>
          <w:tab w:val="left" w:pos="0"/>
        </w:tabs>
        <w:spacing w:before="0" w:after="0"/>
        <w:rPr>
          <w:rFonts w:ascii="Times New Roman" w:hAnsi="Times New Roman"/>
          <w:sz w:val="24"/>
          <w:lang w:val="lt-LT"/>
        </w:rPr>
      </w:pPr>
      <w:bookmarkStart w:id="5" w:name="_Hlk60989705"/>
      <w:r w:rsidRPr="008E053A">
        <w:rPr>
          <w:rStyle w:val="FontStyle18"/>
          <w:rFonts w:ascii="Times New Roman" w:hAnsi="Times New Roman" w:cs="Times New Roman"/>
          <w:sz w:val="24"/>
          <w:szCs w:val="24"/>
          <w:lang w:val="lt-LT" w:eastAsia="lt-LT"/>
        </w:rPr>
        <w:t xml:space="preserve">3.5.3. Tiekėjas, gavęs Užsakovo įgaliotų pasirašyti asmenų pasirašytą Aktą už per praėjusį kalendorinį mėnesį suteiktas Pagrindines paslaugas, iki einamojo mėnesio 20 (dvidešimtos) kalendorinės dienos </w:t>
      </w:r>
      <w:r w:rsidRPr="008E053A">
        <w:rPr>
          <w:rFonts w:ascii="Times New Roman" w:hAnsi="Times New Roman"/>
          <w:sz w:val="24"/>
          <w:lang w:val="lt-LT" w:eastAsia="lt-LT"/>
        </w:rPr>
        <w:t xml:space="preserve">pateikia Užsakovui PVM sąskaitą–faktūrą. </w:t>
      </w:r>
      <w:bookmarkEnd w:id="5"/>
    </w:p>
    <w:p w14:paraId="5480728A" w14:textId="77777777" w:rsidR="00D31EBA" w:rsidRPr="008E053A" w:rsidRDefault="00D31EBA" w:rsidP="00D31EBA">
      <w:pPr>
        <w:pStyle w:val="Sraopastraipa"/>
        <w:numPr>
          <w:ilvl w:val="1"/>
          <w:numId w:val="0"/>
        </w:numPr>
        <w:shd w:val="clear" w:color="auto" w:fill="FFFFFF" w:themeFill="background1"/>
        <w:tabs>
          <w:tab w:val="left" w:pos="0"/>
        </w:tabs>
        <w:spacing w:before="0" w:after="0"/>
        <w:rPr>
          <w:rFonts w:ascii="Times New Roman" w:hAnsi="Times New Roman"/>
          <w:sz w:val="24"/>
          <w:lang w:val="lt-LT"/>
        </w:rPr>
      </w:pPr>
      <w:r w:rsidRPr="008E053A">
        <w:rPr>
          <w:rFonts w:ascii="Times New Roman" w:hAnsi="Times New Roman"/>
          <w:sz w:val="24"/>
          <w:lang w:val="lt-LT"/>
        </w:rPr>
        <w:t>3.5.4. Su Užsakovu suderintos ir tinkamai suteiktos Papildomos paslaugos yra priimamos Tiekėjui ir Užsakovo įgaliotiems pasirašyti asmenims pasirašant Aktą, sudarytą vadovaujantis atitinkamai Paslaugų kainininku (taikoma Papildomoms paslaugoms). Tiekėjas, suteikęs Papildomas</w:t>
      </w:r>
      <w:r w:rsidR="009D3815" w:rsidRPr="008E053A">
        <w:rPr>
          <w:rFonts w:ascii="Times New Roman" w:hAnsi="Times New Roman"/>
          <w:sz w:val="24"/>
          <w:lang w:val="lt-LT"/>
        </w:rPr>
        <w:t xml:space="preserve"> paslaugas</w:t>
      </w:r>
      <w:r w:rsidRPr="008E053A">
        <w:rPr>
          <w:rFonts w:ascii="Times New Roman" w:hAnsi="Times New Roman"/>
          <w:sz w:val="24"/>
          <w:lang w:val="lt-LT"/>
        </w:rPr>
        <w:t xml:space="preserve"> per 10 (dešimt) darbo dienų nuo šių paslaugų atlikimo pateikia Užsakovui Aktą ir PVM sąskaitą – faktūrą. Užsakovas per 2 (dvi) darbo dienas nuo Akto gavimo dienos arba priima perduodamas Paslaugas ir pasirašo Aktą ir jį grąžina Tiekėjui, arba raštu pateikia Tiekėjui pretenzijas dėl netinkamo Paslaugų atlikimo ir kokybės, nurodydamas terminą trūkumams ištaisyti. </w:t>
      </w:r>
    </w:p>
    <w:p w14:paraId="5EB6ECBA" w14:textId="77777777" w:rsidR="00D31EBA" w:rsidRPr="008E053A" w:rsidRDefault="00D31EBA" w:rsidP="00D31EBA">
      <w:pPr>
        <w:pStyle w:val="Sraopastraipa"/>
        <w:numPr>
          <w:ilvl w:val="1"/>
          <w:numId w:val="0"/>
        </w:numPr>
        <w:shd w:val="clear" w:color="auto" w:fill="FFFFFF" w:themeFill="background1"/>
        <w:tabs>
          <w:tab w:val="left" w:pos="0"/>
        </w:tabs>
        <w:spacing w:before="0" w:after="0"/>
        <w:rPr>
          <w:rFonts w:ascii="Times New Roman" w:hAnsi="Times New Roman"/>
          <w:sz w:val="24"/>
          <w:lang w:val="lt-LT"/>
        </w:rPr>
      </w:pPr>
      <w:r w:rsidRPr="008E053A">
        <w:rPr>
          <w:rFonts w:ascii="Times New Roman" w:hAnsi="Times New Roman"/>
          <w:sz w:val="24"/>
          <w:lang w:val="lt-LT"/>
        </w:rPr>
        <w:t>3.5.5. Užsakovas</w:t>
      </w:r>
      <w:r w:rsidRPr="008E053A">
        <w:rPr>
          <w:rFonts w:ascii="Times New Roman" w:hAnsi="Times New Roman"/>
          <w:sz w:val="24"/>
          <w:lang w:val="lt-LT" w:eastAsia="lt-LT"/>
        </w:rPr>
        <w:t xml:space="preserve"> už suteiktas ir priimtas Paslaugas apmoka ne vėliau kaip per 30 (trisdešimt) kalendorinių dienų nuo Užsakovo įgaliotų asmenų pasirašyto priimto Akto ir PVM sąskaitos–faktūros </w:t>
      </w:r>
      <w:r w:rsidRPr="008E053A">
        <w:rPr>
          <w:rFonts w:ascii="Times New Roman" w:hAnsi="Times New Roman"/>
          <w:color w:val="000000" w:themeColor="text1"/>
          <w:sz w:val="24"/>
          <w:lang w:val="lt-LT"/>
        </w:rPr>
        <w:t xml:space="preserve">gavimo </w:t>
      </w:r>
      <w:r w:rsidRPr="008E053A">
        <w:rPr>
          <w:rFonts w:ascii="Times New Roman" w:hAnsi="Times New Roman"/>
          <w:sz w:val="24"/>
          <w:lang w:val="lt-LT"/>
        </w:rPr>
        <w:t>„E. sąskaita“ sistemoje dienos</w:t>
      </w:r>
      <w:r w:rsidRPr="008E053A">
        <w:rPr>
          <w:rFonts w:ascii="Times New Roman" w:hAnsi="Times New Roman"/>
          <w:sz w:val="24"/>
          <w:lang w:val="lt-LT" w:eastAsia="lt-LT"/>
        </w:rPr>
        <w:t xml:space="preserve">.  </w:t>
      </w:r>
    </w:p>
    <w:p w14:paraId="2AA4782F" w14:textId="77777777" w:rsidR="00D31EBA" w:rsidRPr="008E053A" w:rsidRDefault="00D31EBA" w:rsidP="00D31EBA">
      <w:pPr>
        <w:pStyle w:val="Sraopastraipa"/>
        <w:numPr>
          <w:ilvl w:val="1"/>
          <w:numId w:val="0"/>
        </w:numPr>
        <w:spacing w:before="0" w:after="0"/>
        <w:rPr>
          <w:rFonts w:ascii="Times New Roman" w:hAnsi="Times New Roman"/>
          <w:sz w:val="24"/>
          <w:lang w:val="lt-LT"/>
        </w:rPr>
      </w:pPr>
      <w:r w:rsidRPr="008E053A">
        <w:rPr>
          <w:rFonts w:ascii="Times New Roman" w:hAnsi="Times New Roman"/>
          <w:sz w:val="24"/>
          <w:lang w:val="lt-LT" w:eastAsia="lt-LT"/>
        </w:rPr>
        <w:t>3.5.6. Paslaugos</w:t>
      </w:r>
      <w:r w:rsidRPr="008E053A">
        <w:rPr>
          <w:rFonts w:ascii="Times New Roman" w:hAnsi="Times New Roman"/>
          <w:sz w:val="24"/>
          <w:lang w:val="lt-LT"/>
        </w:rPr>
        <w:t>, kurias Tiekėjas suteikia savavališkai, be Užsakovo raštiško sutikimo, yra neatlyginamos.</w:t>
      </w:r>
    </w:p>
    <w:p w14:paraId="02A36A09" w14:textId="77777777" w:rsidR="00D31EBA" w:rsidRPr="008E053A" w:rsidRDefault="00D31EBA" w:rsidP="00D31EBA">
      <w:pPr>
        <w:pStyle w:val="Sraopastraipa"/>
        <w:numPr>
          <w:ilvl w:val="0"/>
          <w:numId w:val="0"/>
        </w:numPr>
        <w:spacing w:before="0" w:after="0"/>
        <w:rPr>
          <w:rFonts w:ascii="Times New Roman" w:hAnsi="Times New Roman"/>
          <w:sz w:val="24"/>
          <w:lang w:val="lt-LT"/>
        </w:rPr>
      </w:pPr>
      <w:r w:rsidRPr="008E053A">
        <w:rPr>
          <w:rFonts w:ascii="Times New Roman" w:hAnsi="Times New Roman"/>
          <w:sz w:val="24"/>
          <w:lang w:val="lt-LT"/>
        </w:rPr>
        <w:t xml:space="preserve">3.5.7. </w:t>
      </w:r>
      <w:r w:rsidRPr="008E053A">
        <w:rPr>
          <w:rFonts w:ascii="Times New Roman" w:hAnsi="Times New Roman"/>
          <w:sz w:val="24"/>
          <w:lang w:val="lt-LT" w:eastAsia="lt-LT"/>
        </w:rPr>
        <w:t>Užsakovas turi teisę sustabdyti apmokėjimą už suteiktas Paslaugas, jeigu:</w:t>
      </w:r>
    </w:p>
    <w:p w14:paraId="52278F45" w14:textId="77777777" w:rsidR="00D31EBA" w:rsidRPr="008E053A" w:rsidRDefault="00D31EBA" w:rsidP="00D31EBA">
      <w:pPr>
        <w:pStyle w:val="Sraopastraipa"/>
        <w:numPr>
          <w:ilvl w:val="0"/>
          <w:numId w:val="0"/>
        </w:numPr>
        <w:spacing w:before="0" w:after="0"/>
        <w:rPr>
          <w:rFonts w:ascii="Times New Roman" w:hAnsi="Times New Roman"/>
          <w:sz w:val="24"/>
          <w:lang w:val="lt-LT"/>
        </w:rPr>
      </w:pPr>
      <w:r w:rsidRPr="008E053A">
        <w:rPr>
          <w:rFonts w:ascii="Times New Roman" w:hAnsi="Times New Roman"/>
          <w:sz w:val="24"/>
          <w:lang w:val="lt-LT" w:eastAsia="lt-LT"/>
        </w:rPr>
        <w:t>3.5.7.1. Paslaugos buvo suteiktos ne pagal Sutarties ir jos prieduose pateiktus reikalavimus ir šį faktą patvirtina pateiktas defektinis (neatitikties) aktas arba kita Šalis raštu pateikia pretenziją;</w:t>
      </w:r>
    </w:p>
    <w:p w14:paraId="52B02628" w14:textId="13848EC5" w:rsidR="00D31EBA" w:rsidRPr="008E053A" w:rsidRDefault="00D31EBA" w:rsidP="00D31EBA">
      <w:pPr>
        <w:pStyle w:val="Sraopastraipa"/>
        <w:numPr>
          <w:ilvl w:val="0"/>
          <w:numId w:val="0"/>
        </w:numPr>
        <w:spacing w:before="0" w:after="0"/>
        <w:rPr>
          <w:rFonts w:ascii="Times New Roman" w:hAnsi="Times New Roman"/>
          <w:sz w:val="24"/>
          <w:lang w:val="lt-LT"/>
        </w:rPr>
      </w:pPr>
      <w:r w:rsidRPr="008E053A">
        <w:rPr>
          <w:rFonts w:ascii="Times New Roman" w:hAnsi="Times New Roman"/>
          <w:sz w:val="24"/>
          <w:lang w:val="lt-LT" w:eastAsia="lt-LT"/>
        </w:rPr>
        <w:t xml:space="preserve">3.5.7.2. </w:t>
      </w:r>
      <w:r w:rsidR="00A56907" w:rsidRPr="008E053A">
        <w:rPr>
          <w:rFonts w:ascii="Times New Roman" w:hAnsi="Times New Roman"/>
          <w:sz w:val="24"/>
          <w:lang w:val="lt-LT" w:eastAsia="lt-LT"/>
        </w:rPr>
        <w:t xml:space="preserve">Techninės specifikacijos 1, 3 ir </w:t>
      </w:r>
      <w:r w:rsidR="000E4FAF">
        <w:rPr>
          <w:rFonts w:ascii="Times New Roman" w:hAnsi="Times New Roman"/>
          <w:sz w:val="24"/>
          <w:lang w:val="lt-LT" w:eastAsia="lt-LT"/>
        </w:rPr>
        <w:t>4</w:t>
      </w:r>
      <w:r w:rsidR="00A56907" w:rsidRPr="008E053A">
        <w:rPr>
          <w:rFonts w:ascii="Times New Roman" w:hAnsi="Times New Roman"/>
          <w:sz w:val="24"/>
          <w:lang w:val="lt-LT" w:eastAsia="lt-LT"/>
        </w:rPr>
        <w:t xml:space="preserve"> prieduose nustatytais terminais </w:t>
      </w:r>
      <w:r w:rsidRPr="008E053A">
        <w:rPr>
          <w:rFonts w:ascii="Times New Roman" w:hAnsi="Times New Roman"/>
          <w:sz w:val="24"/>
          <w:lang w:val="lt-LT" w:eastAsia="lt-LT"/>
        </w:rPr>
        <w:t>neištaisyti defektiniame (neatitikties) akte arba jam prilygstančiame dokumente nurodyti trūkumai;</w:t>
      </w:r>
    </w:p>
    <w:p w14:paraId="4AB4A013" w14:textId="77777777" w:rsidR="00D31EBA" w:rsidRPr="001363BF" w:rsidRDefault="00D31EBA" w:rsidP="00D31EBA">
      <w:pPr>
        <w:pStyle w:val="Sraopastraipa"/>
        <w:numPr>
          <w:ilvl w:val="0"/>
          <w:numId w:val="0"/>
        </w:numPr>
        <w:spacing w:before="0" w:after="0"/>
        <w:rPr>
          <w:rFonts w:ascii="Times New Roman" w:hAnsi="Times New Roman"/>
          <w:sz w:val="24"/>
          <w:lang w:val="lt-LT"/>
        </w:rPr>
      </w:pPr>
      <w:r w:rsidRPr="008E053A">
        <w:rPr>
          <w:rFonts w:ascii="Times New Roman" w:hAnsi="Times New Roman"/>
          <w:sz w:val="24"/>
          <w:lang w:val="lt-LT" w:eastAsia="lt-LT"/>
        </w:rPr>
        <w:t>3.</w:t>
      </w:r>
      <w:r w:rsidRPr="001363BF">
        <w:rPr>
          <w:rFonts w:ascii="Times New Roman" w:hAnsi="Times New Roman"/>
          <w:sz w:val="24"/>
          <w:lang w:val="lt-LT" w:eastAsia="lt-LT"/>
        </w:rPr>
        <w:t>5.7.3. Nepriklausomų ekspertų nustatyta, jog Paslaugų teikimo metu Užsakovui buvo padaryti nuostoliai iš Tiekėjų pusės.</w:t>
      </w:r>
    </w:p>
    <w:p w14:paraId="0E6DE70D" w14:textId="30ACF9C2" w:rsidR="008D2B85" w:rsidRPr="008E053A" w:rsidRDefault="00D31EBA" w:rsidP="008D2B85">
      <w:pPr>
        <w:spacing w:after="0"/>
        <w:ind w:left="0" w:firstLine="0"/>
        <w:jc w:val="both"/>
        <w:rPr>
          <w:rFonts w:ascii="Times New Roman" w:hAnsi="Times New Roman"/>
          <w:sz w:val="24"/>
          <w:szCs w:val="24"/>
          <w:lang w:val="lt-LT"/>
        </w:rPr>
      </w:pPr>
      <w:r w:rsidRPr="001363BF">
        <w:rPr>
          <w:rFonts w:ascii="Times New Roman" w:hAnsi="Times New Roman"/>
          <w:sz w:val="24"/>
          <w:szCs w:val="24"/>
          <w:lang w:val="lt-LT" w:eastAsia="lt-LT"/>
        </w:rPr>
        <w:t xml:space="preserve">3.6. </w:t>
      </w:r>
      <w:bookmarkStart w:id="6" w:name="_Hlk35524794"/>
      <w:r w:rsidR="008D2B85" w:rsidRPr="001363BF">
        <w:rPr>
          <w:rFonts w:ascii="Times New Roman" w:hAnsi="Times New Roman"/>
          <w:sz w:val="24"/>
          <w:szCs w:val="24"/>
          <w:lang w:val="lt-LT" w:eastAsia="lt-LT"/>
        </w:rPr>
        <w:t>Paslaugų įkainiai (PĮ) gali būti perskaičiuojami p</w:t>
      </w:r>
      <w:r w:rsidR="008D2B85" w:rsidRPr="001363BF">
        <w:rPr>
          <w:rFonts w:ascii="Times New Roman" w:hAnsi="Times New Roman"/>
          <w:sz w:val="24"/>
          <w:szCs w:val="24"/>
          <w:lang w:val="lt-LT"/>
        </w:rPr>
        <w:t>asikeitus Vyriausybės patvirtinta</w:t>
      </w:r>
      <w:r w:rsidR="00000D3E" w:rsidRPr="001363BF">
        <w:rPr>
          <w:rFonts w:ascii="Times New Roman" w:hAnsi="Times New Roman"/>
          <w:sz w:val="24"/>
          <w:szCs w:val="24"/>
          <w:lang w:val="lt-LT"/>
        </w:rPr>
        <w:t>m</w:t>
      </w:r>
      <w:r w:rsidR="008D2B85" w:rsidRPr="001363BF">
        <w:rPr>
          <w:rFonts w:ascii="Times New Roman" w:hAnsi="Times New Roman"/>
          <w:sz w:val="24"/>
          <w:szCs w:val="24"/>
          <w:lang w:val="lt-LT"/>
        </w:rPr>
        <w:t xml:space="preserve"> </w:t>
      </w:r>
      <w:r w:rsidR="00000D3E" w:rsidRPr="001363BF">
        <w:rPr>
          <w:rFonts w:ascii="Times New Roman" w:hAnsi="Times New Roman"/>
          <w:sz w:val="24"/>
          <w:szCs w:val="24"/>
          <w:lang w:val="lt-LT"/>
        </w:rPr>
        <w:t xml:space="preserve">minimaliajam valandiniam atlygiui </w:t>
      </w:r>
      <w:r w:rsidR="008D2B85" w:rsidRPr="001363BF">
        <w:rPr>
          <w:rFonts w:ascii="Times New Roman" w:hAnsi="Times New Roman"/>
          <w:sz w:val="24"/>
          <w:szCs w:val="24"/>
          <w:lang w:val="lt-LT"/>
        </w:rPr>
        <w:t>(</w:t>
      </w:r>
      <w:r w:rsidR="00A56907" w:rsidRPr="001363BF">
        <w:rPr>
          <w:rFonts w:ascii="Times New Roman" w:hAnsi="Times New Roman"/>
          <w:sz w:val="24"/>
          <w:szCs w:val="24"/>
          <w:lang w:val="lt-LT"/>
        </w:rPr>
        <w:t>M</w:t>
      </w:r>
      <w:r w:rsidR="00000D3E" w:rsidRPr="001363BF">
        <w:rPr>
          <w:rFonts w:ascii="Times New Roman" w:hAnsi="Times New Roman"/>
          <w:sz w:val="24"/>
          <w:szCs w:val="24"/>
          <w:lang w:val="lt-LT"/>
        </w:rPr>
        <w:t>V</w:t>
      </w:r>
      <w:r w:rsidR="00A56907" w:rsidRPr="001363BF">
        <w:rPr>
          <w:rFonts w:ascii="Times New Roman" w:hAnsi="Times New Roman"/>
          <w:sz w:val="24"/>
          <w:szCs w:val="24"/>
          <w:lang w:val="lt-LT"/>
        </w:rPr>
        <w:t>A</w:t>
      </w:r>
      <w:r w:rsidR="008D2B85" w:rsidRPr="001363BF">
        <w:rPr>
          <w:rFonts w:ascii="Times New Roman" w:hAnsi="Times New Roman"/>
          <w:sz w:val="24"/>
          <w:szCs w:val="24"/>
          <w:lang w:val="lt-LT"/>
        </w:rPr>
        <w:t>):</w:t>
      </w:r>
    </w:p>
    <w:p w14:paraId="294591A6" w14:textId="3446B5C7" w:rsidR="008D2B85" w:rsidRPr="008E053A" w:rsidRDefault="00000000" w:rsidP="008D2B85">
      <w:pPr>
        <w:rPr>
          <w:rFonts w:ascii="Times New Roman" w:eastAsia="SimSun" w:hAnsi="Times New Roman"/>
          <w:spacing w:val="-6"/>
          <w:sz w:val="24"/>
          <w:szCs w:val="24"/>
          <w:lang w:val="lt-LT"/>
        </w:rPr>
      </w:pPr>
      <m:oMathPara>
        <m:oMath>
          <m:sSub>
            <m:sSubPr>
              <m:ctrlPr>
                <w:rPr>
                  <w:rFonts w:ascii="Cambria Math" w:eastAsia="SimSun" w:hAnsi="Cambria Math"/>
                  <w:i/>
                  <w:iCs/>
                  <w:color w:val="000000" w:themeColor="text1"/>
                  <w:sz w:val="24"/>
                  <w:szCs w:val="24"/>
                  <w:lang w:val="lt-LT"/>
                </w:rPr>
              </m:ctrlPr>
            </m:sSubPr>
            <m:e>
              <m:r>
                <w:rPr>
                  <w:rFonts w:ascii="Cambria Math" w:hAnsi="Cambria Math"/>
                  <w:color w:val="000000" w:themeColor="text1"/>
                  <w:sz w:val="24"/>
                  <w:szCs w:val="24"/>
                  <w:lang w:val="lt-LT" w:eastAsia="lt-LT"/>
                </w:rPr>
                <m:t>PĮ</m:t>
              </m:r>
            </m:e>
            <m:sub>
              <m:r>
                <w:rPr>
                  <w:rFonts w:ascii="Cambria Math" w:hAnsi="Cambria Math"/>
                  <w:color w:val="000000" w:themeColor="text1"/>
                  <w:sz w:val="24"/>
                  <w:szCs w:val="24"/>
                  <w:lang w:val="lt-LT" w:eastAsia="lt-LT"/>
                </w:rPr>
                <m:t>po perskaičiavimo</m:t>
              </m:r>
            </m:sub>
          </m:sSub>
          <m:r>
            <w:rPr>
              <w:rFonts w:ascii="Cambria Math" w:hAnsi="Cambria Math"/>
              <w:color w:val="000000" w:themeColor="text1"/>
              <w:sz w:val="24"/>
              <w:szCs w:val="24"/>
              <w:lang w:val="lt-LT" w:eastAsia="lt-LT"/>
            </w:rPr>
            <m:t>=</m:t>
          </m:r>
          <m:sSub>
            <m:sSubPr>
              <m:ctrlPr>
                <w:rPr>
                  <w:rFonts w:ascii="Cambria Math" w:eastAsia="SimSun" w:hAnsi="Cambria Math"/>
                  <w:i/>
                  <w:iCs/>
                  <w:color w:val="000000" w:themeColor="text1"/>
                  <w:sz w:val="24"/>
                  <w:szCs w:val="24"/>
                  <w:lang w:val="lt-LT"/>
                </w:rPr>
              </m:ctrlPr>
            </m:sSubPr>
            <m:e>
              <m:r>
                <w:rPr>
                  <w:rFonts w:ascii="Cambria Math" w:hAnsi="Cambria Math"/>
                  <w:color w:val="000000" w:themeColor="text1"/>
                  <w:sz w:val="24"/>
                  <w:szCs w:val="24"/>
                  <w:lang w:val="lt-LT" w:eastAsia="lt-LT"/>
                </w:rPr>
                <m:t>PĮ</m:t>
              </m:r>
            </m:e>
            <m:sub>
              <m:r>
                <w:rPr>
                  <w:rFonts w:ascii="Cambria Math" w:hAnsi="Cambria Math"/>
                  <w:color w:val="000000" w:themeColor="text1"/>
                  <w:sz w:val="24"/>
                  <w:szCs w:val="24"/>
                  <w:lang w:val="lt-LT" w:eastAsia="lt-LT"/>
                </w:rPr>
                <m:t>prieš perskaičiavimą</m:t>
              </m:r>
            </m:sub>
          </m:sSub>
          <m:r>
            <w:rPr>
              <w:rFonts w:ascii="Cambria Math" w:hAnsi="Cambria Math"/>
              <w:color w:val="000000" w:themeColor="text1"/>
              <w:sz w:val="24"/>
              <w:szCs w:val="24"/>
              <w:lang w:val="lt-LT" w:eastAsia="lt-LT"/>
            </w:rPr>
            <m:t xml:space="preserve">× </m:t>
          </m:r>
          <m:d>
            <m:dPr>
              <m:ctrlPr>
                <w:rPr>
                  <w:rFonts w:ascii="Cambria Math" w:eastAsia="SimSun" w:hAnsi="Cambria Math"/>
                  <w:i/>
                  <w:color w:val="000000" w:themeColor="text1"/>
                  <w:sz w:val="24"/>
                  <w:szCs w:val="24"/>
                  <w:lang w:val="lt-LT"/>
                </w:rPr>
              </m:ctrlPr>
            </m:dPr>
            <m:e>
              <m:r>
                <w:rPr>
                  <w:rFonts w:ascii="Cambria Math" w:hAnsi="Cambria Math"/>
                  <w:color w:val="000000" w:themeColor="text1"/>
                  <w:sz w:val="24"/>
                  <w:szCs w:val="24"/>
                  <w:lang w:val="lt-LT" w:eastAsia="lt-LT"/>
                </w:rPr>
                <m:t>1+0,5×</m:t>
              </m:r>
              <m:f>
                <m:fPr>
                  <m:ctrlPr>
                    <w:rPr>
                      <w:rFonts w:ascii="Cambria Math" w:eastAsia="SimSun" w:hAnsi="Cambria Math"/>
                      <w:i/>
                      <w:color w:val="000000" w:themeColor="text1"/>
                      <w:sz w:val="24"/>
                      <w:szCs w:val="24"/>
                      <w:lang w:val="lt-LT"/>
                    </w:rPr>
                  </m:ctrlPr>
                </m:fPr>
                <m:num>
                  <m:sSub>
                    <m:sSubPr>
                      <m:ctrlPr>
                        <w:rPr>
                          <w:rFonts w:ascii="Cambria Math" w:eastAsia="SimSun" w:hAnsi="Cambria Math"/>
                          <w:i/>
                          <w:iCs/>
                          <w:color w:val="000000" w:themeColor="text1"/>
                          <w:sz w:val="24"/>
                          <w:szCs w:val="24"/>
                          <w:lang w:val="lt-LT"/>
                        </w:rPr>
                      </m:ctrlPr>
                    </m:sSubPr>
                    <m:e>
                      <m:r>
                        <w:rPr>
                          <w:rFonts w:ascii="Cambria Math" w:hAnsi="Cambria Math"/>
                          <w:color w:val="000000" w:themeColor="text1"/>
                          <w:sz w:val="24"/>
                          <w:szCs w:val="24"/>
                          <w:lang w:val="lt-LT" w:eastAsia="lt-LT"/>
                        </w:rPr>
                        <m:t>MVA</m:t>
                      </m:r>
                    </m:e>
                    <m:sub>
                      <m:r>
                        <w:rPr>
                          <w:rFonts w:ascii="Cambria Math" w:hAnsi="Cambria Math"/>
                          <w:color w:val="000000" w:themeColor="text1"/>
                          <w:sz w:val="24"/>
                          <w:szCs w:val="24"/>
                          <w:lang w:val="lt-LT" w:eastAsia="lt-LT"/>
                        </w:rPr>
                        <m:t>po pasikeitimo</m:t>
                      </m:r>
                    </m:sub>
                  </m:sSub>
                  <m:r>
                    <w:rPr>
                      <w:rFonts w:ascii="Cambria Math" w:hAnsi="Cambria Math"/>
                      <w:color w:val="000000" w:themeColor="text1"/>
                      <w:sz w:val="24"/>
                      <w:szCs w:val="24"/>
                      <w:lang w:val="lt-LT" w:eastAsia="lt-LT"/>
                    </w:rPr>
                    <m:t>-</m:t>
                  </m:r>
                  <m:sSub>
                    <m:sSubPr>
                      <m:ctrlPr>
                        <w:rPr>
                          <w:rFonts w:ascii="Cambria Math" w:eastAsia="SimSun" w:hAnsi="Cambria Math"/>
                          <w:i/>
                          <w:iCs/>
                          <w:color w:val="000000" w:themeColor="text1"/>
                          <w:sz w:val="24"/>
                          <w:szCs w:val="24"/>
                          <w:lang w:val="lt-LT"/>
                        </w:rPr>
                      </m:ctrlPr>
                    </m:sSubPr>
                    <m:e>
                      <m:r>
                        <w:rPr>
                          <w:rFonts w:ascii="Cambria Math" w:hAnsi="Cambria Math"/>
                          <w:color w:val="000000" w:themeColor="text1"/>
                          <w:sz w:val="24"/>
                          <w:szCs w:val="24"/>
                          <w:lang w:val="lt-LT" w:eastAsia="lt-LT"/>
                        </w:rPr>
                        <m:t>MVA</m:t>
                      </m:r>
                    </m:e>
                    <m:sub>
                      <m:r>
                        <w:rPr>
                          <w:rFonts w:ascii="Cambria Math" w:hAnsi="Cambria Math"/>
                          <w:color w:val="000000" w:themeColor="text1"/>
                          <w:sz w:val="24"/>
                          <w:szCs w:val="24"/>
                          <w:lang w:val="lt-LT" w:eastAsia="lt-LT"/>
                        </w:rPr>
                        <m:t>prieš pasikeitimą</m:t>
                      </m:r>
                    </m:sub>
                  </m:sSub>
                </m:num>
                <m:den>
                  <m:sSub>
                    <m:sSubPr>
                      <m:ctrlPr>
                        <w:rPr>
                          <w:rFonts w:ascii="Cambria Math" w:eastAsia="SimSun" w:hAnsi="Cambria Math"/>
                          <w:i/>
                          <w:iCs/>
                          <w:color w:val="000000" w:themeColor="text1"/>
                          <w:sz w:val="24"/>
                          <w:szCs w:val="24"/>
                          <w:lang w:val="lt-LT"/>
                        </w:rPr>
                      </m:ctrlPr>
                    </m:sSubPr>
                    <m:e>
                      <m:r>
                        <w:rPr>
                          <w:rFonts w:ascii="Cambria Math" w:hAnsi="Cambria Math"/>
                          <w:color w:val="000000" w:themeColor="text1"/>
                          <w:sz w:val="24"/>
                          <w:szCs w:val="24"/>
                          <w:lang w:val="lt-LT" w:eastAsia="lt-LT"/>
                        </w:rPr>
                        <m:t>MVA</m:t>
                      </m:r>
                    </m:e>
                    <m:sub>
                      <m:r>
                        <w:rPr>
                          <w:rFonts w:ascii="Cambria Math" w:hAnsi="Cambria Math"/>
                          <w:color w:val="000000" w:themeColor="text1"/>
                          <w:sz w:val="24"/>
                          <w:szCs w:val="24"/>
                          <w:lang w:val="lt-LT" w:eastAsia="lt-LT"/>
                        </w:rPr>
                        <m:t>prieš pasikeitimą</m:t>
                      </m:r>
                    </m:sub>
                  </m:sSub>
                </m:den>
              </m:f>
            </m:e>
          </m:d>
        </m:oMath>
      </m:oMathPara>
    </w:p>
    <w:bookmarkEnd w:id="6"/>
    <w:p w14:paraId="0AD321CE" w14:textId="72D85ADB" w:rsidR="005A1DB5" w:rsidRDefault="00D31EBA" w:rsidP="00D31EBA">
      <w:pPr>
        <w:pStyle w:val="Sraopastraipa"/>
        <w:numPr>
          <w:ilvl w:val="0"/>
          <w:numId w:val="0"/>
        </w:numPr>
        <w:spacing w:before="0" w:after="0"/>
        <w:rPr>
          <w:rFonts w:ascii="Times New Roman" w:hAnsi="Times New Roman"/>
          <w:sz w:val="24"/>
          <w:lang w:val="lt-LT"/>
        </w:rPr>
      </w:pPr>
      <w:r w:rsidRPr="008E053A">
        <w:rPr>
          <w:rFonts w:ascii="Times New Roman" w:hAnsi="Times New Roman"/>
          <w:sz w:val="24"/>
          <w:lang w:val="lt-LT"/>
        </w:rPr>
        <w:t xml:space="preserve">3.7. </w:t>
      </w:r>
      <w:r w:rsidR="001363BF" w:rsidRPr="00284BE3">
        <w:rPr>
          <w:rFonts w:ascii="Times New Roman" w:hAnsi="Times New Roman"/>
          <w:sz w:val="24"/>
          <w:lang w:val="lt-LT"/>
        </w:rPr>
        <w:t xml:space="preserve">Pareiga inicijuoti Paslaugų įkainių perskaičiavimą, </w:t>
      </w:r>
      <w:r w:rsidR="005A1DB5" w:rsidRPr="00284BE3">
        <w:rPr>
          <w:rFonts w:ascii="Times New Roman" w:hAnsi="Times New Roman"/>
          <w:sz w:val="24"/>
          <w:lang w:val="lt-LT" w:eastAsia="lt-LT"/>
        </w:rPr>
        <w:t>p</w:t>
      </w:r>
      <w:r w:rsidR="005A1DB5" w:rsidRPr="00284BE3">
        <w:rPr>
          <w:rFonts w:ascii="Times New Roman" w:hAnsi="Times New Roman"/>
          <w:sz w:val="24"/>
          <w:lang w:val="lt-LT"/>
        </w:rPr>
        <w:t>asikeitus Vyriausybės patvirtintam minimaliajam valandiniam atlygiui (MVA)</w:t>
      </w:r>
      <w:r w:rsidR="001363BF" w:rsidRPr="00284BE3">
        <w:rPr>
          <w:rFonts w:ascii="Times New Roman" w:hAnsi="Times New Roman"/>
          <w:sz w:val="24"/>
          <w:lang w:val="lt-LT"/>
        </w:rPr>
        <w:t xml:space="preserve"> tenka Tiekėjui. Kreipdamasis į Užsakovą, Tiekėjas privalo pateikti Paslaugas teiksiantiems darbuotojams (valytojams)</w:t>
      </w:r>
      <w:r w:rsidR="005A1DB5" w:rsidRPr="00284BE3">
        <w:rPr>
          <w:rFonts w:ascii="Times New Roman" w:hAnsi="Times New Roman"/>
          <w:sz w:val="24"/>
          <w:lang w:val="lt-LT"/>
        </w:rPr>
        <w:t xml:space="preserve"> mokamo valandinio atlygio pokytį įrodančius dokumentus</w:t>
      </w:r>
      <w:r w:rsidR="001363BF" w:rsidRPr="00284BE3">
        <w:rPr>
          <w:rFonts w:ascii="Times New Roman" w:hAnsi="Times New Roman"/>
          <w:sz w:val="24"/>
          <w:lang w:val="lt-LT"/>
        </w:rPr>
        <w:t xml:space="preserve">, kuriuose būtų nurodytas </w:t>
      </w:r>
      <w:r w:rsidR="005A1DB5" w:rsidRPr="00284BE3">
        <w:rPr>
          <w:rFonts w:ascii="Times New Roman" w:hAnsi="Times New Roman"/>
          <w:sz w:val="24"/>
          <w:lang w:val="lt-LT"/>
        </w:rPr>
        <w:t>mokamas valandinis atlygis prieš MVA pasikeitimą, mokamas valandinis atlygis po MVA pasikeitimo</w:t>
      </w:r>
      <w:r w:rsidR="0052599F">
        <w:rPr>
          <w:rFonts w:ascii="Times New Roman" w:hAnsi="Times New Roman"/>
          <w:sz w:val="24"/>
          <w:lang w:val="lt-LT"/>
        </w:rPr>
        <w:t xml:space="preserve"> ir</w:t>
      </w:r>
      <w:r w:rsidR="001831AD">
        <w:rPr>
          <w:rFonts w:ascii="Times New Roman" w:hAnsi="Times New Roman"/>
          <w:sz w:val="24"/>
          <w:lang w:val="lt-LT"/>
        </w:rPr>
        <w:t xml:space="preserve"> įrodymas</w:t>
      </w:r>
      <w:r w:rsidR="0052599F">
        <w:rPr>
          <w:rFonts w:ascii="Times New Roman" w:hAnsi="Times New Roman"/>
          <w:sz w:val="24"/>
          <w:lang w:val="lt-LT"/>
        </w:rPr>
        <w:t xml:space="preserve"> </w:t>
      </w:r>
      <w:r w:rsidR="0052599F" w:rsidRPr="0052599F">
        <w:rPr>
          <w:rFonts w:ascii="Times New Roman" w:hAnsi="Times New Roman"/>
          <w:sz w:val="24"/>
          <w:lang w:val="lt-LT"/>
        </w:rPr>
        <w:t xml:space="preserve">kad tokių darbuotojų (valytojų) valandinio darbo atlygio mediana </w:t>
      </w:r>
      <w:r w:rsidR="0052599F">
        <w:rPr>
          <w:rFonts w:ascii="Times New Roman" w:hAnsi="Times New Roman"/>
          <w:sz w:val="24"/>
          <w:lang w:val="lt-LT"/>
        </w:rPr>
        <w:t>viršija</w:t>
      </w:r>
      <w:r w:rsidR="0052599F" w:rsidRPr="0052599F">
        <w:rPr>
          <w:rFonts w:ascii="Times New Roman" w:hAnsi="Times New Roman"/>
          <w:sz w:val="24"/>
          <w:lang w:val="lt-LT"/>
        </w:rPr>
        <w:t xml:space="preserve"> MVA</w:t>
      </w:r>
      <w:r w:rsidR="0052599F">
        <w:rPr>
          <w:rFonts w:ascii="Times New Roman" w:hAnsi="Times New Roman"/>
          <w:sz w:val="24"/>
          <w:lang w:val="lt-LT"/>
        </w:rPr>
        <w:t xml:space="preserve"> šios Sutarties 2.4. p. nurodytu dydžiu.</w:t>
      </w:r>
    </w:p>
    <w:p w14:paraId="6CF1626C" w14:textId="5E1C32B9" w:rsidR="00D31EBA" w:rsidRPr="008E053A" w:rsidRDefault="005A1DB5" w:rsidP="00D31EBA">
      <w:pPr>
        <w:pStyle w:val="Sraopastraipa"/>
        <w:numPr>
          <w:ilvl w:val="0"/>
          <w:numId w:val="0"/>
        </w:numPr>
        <w:spacing w:before="0" w:after="0"/>
        <w:rPr>
          <w:rFonts w:ascii="Times New Roman" w:hAnsi="Times New Roman"/>
          <w:sz w:val="24"/>
          <w:lang w:val="lt-LT" w:eastAsia="lt-LT"/>
        </w:rPr>
      </w:pPr>
      <w:r>
        <w:rPr>
          <w:rFonts w:ascii="Times New Roman" w:hAnsi="Times New Roman"/>
          <w:sz w:val="24"/>
          <w:lang w:val="lt-LT"/>
        </w:rPr>
        <w:t xml:space="preserve">3.8. </w:t>
      </w:r>
      <w:r w:rsidR="00D31EBA" w:rsidRPr="008E053A">
        <w:rPr>
          <w:rFonts w:ascii="Times New Roman" w:hAnsi="Times New Roman"/>
          <w:sz w:val="24"/>
          <w:lang w:val="lt-LT"/>
        </w:rPr>
        <w:t xml:space="preserve">Perskaičiuoti pagal </w:t>
      </w:r>
      <w:r w:rsidR="008D2B85" w:rsidRPr="008E053A">
        <w:rPr>
          <w:rFonts w:ascii="Times New Roman" w:hAnsi="Times New Roman"/>
          <w:sz w:val="24"/>
          <w:lang w:val="lt-LT"/>
        </w:rPr>
        <w:t>3</w:t>
      </w:r>
      <w:r w:rsidR="00D31EBA" w:rsidRPr="008E053A">
        <w:rPr>
          <w:rFonts w:ascii="Times New Roman" w:hAnsi="Times New Roman"/>
          <w:sz w:val="24"/>
          <w:lang w:val="lt-LT"/>
        </w:rPr>
        <w:t>.6. p. Paslaugų įkainiai įforminami Šalių pasirašytu susitarimu ir taikomi nuo susitarimo įsigaliojimo dienos.</w:t>
      </w:r>
    </w:p>
    <w:p w14:paraId="0359B044" w14:textId="04126B5C" w:rsidR="008D2B85" w:rsidRDefault="00D31EBA" w:rsidP="008D2B85">
      <w:pPr>
        <w:pStyle w:val="Sraopastraipa"/>
        <w:numPr>
          <w:ilvl w:val="0"/>
          <w:numId w:val="0"/>
        </w:numPr>
        <w:spacing w:before="0" w:after="0"/>
        <w:rPr>
          <w:rFonts w:ascii="Times New Roman" w:hAnsi="Times New Roman"/>
          <w:color w:val="000000" w:themeColor="text1"/>
          <w:sz w:val="24"/>
          <w:lang w:val="lt-LT"/>
        </w:rPr>
      </w:pPr>
      <w:r w:rsidRPr="008E053A">
        <w:rPr>
          <w:rFonts w:ascii="Times New Roman" w:hAnsi="Times New Roman"/>
          <w:sz w:val="24"/>
          <w:lang w:val="lt-LT" w:eastAsia="lt-LT"/>
        </w:rPr>
        <w:t>3.</w:t>
      </w:r>
      <w:r w:rsidR="005A1DB5">
        <w:rPr>
          <w:rFonts w:ascii="Times New Roman" w:hAnsi="Times New Roman"/>
          <w:sz w:val="24"/>
          <w:lang w:val="lt-LT" w:eastAsia="lt-LT"/>
        </w:rPr>
        <w:t>9</w:t>
      </w:r>
      <w:r w:rsidRPr="008E053A">
        <w:rPr>
          <w:rFonts w:ascii="Times New Roman" w:hAnsi="Times New Roman"/>
          <w:sz w:val="24"/>
          <w:lang w:val="lt-LT" w:eastAsia="lt-LT"/>
        </w:rPr>
        <w:t xml:space="preserve">. </w:t>
      </w:r>
      <w:r w:rsidRPr="008E053A">
        <w:rPr>
          <w:rFonts w:ascii="Times New Roman" w:hAnsi="Times New Roman"/>
          <w:color w:val="000000" w:themeColor="text1"/>
          <w:sz w:val="24"/>
          <w:lang w:val="lt-LT"/>
        </w:rPr>
        <w:t xml:space="preserve">Sutarties kaina (įkainiai) perskaičiuojama (-i) pasikeitus PVM dydžiui Bendrosiose sąlygose nustatyta tvarka. </w:t>
      </w:r>
    </w:p>
    <w:p w14:paraId="7F334A6A" w14:textId="77777777" w:rsidR="00D31EBA" w:rsidRPr="008E053A" w:rsidRDefault="00D31EBA" w:rsidP="00D31EBA">
      <w:pPr>
        <w:pStyle w:val="Sraopastraipa"/>
        <w:numPr>
          <w:ilvl w:val="0"/>
          <w:numId w:val="0"/>
        </w:numPr>
        <w:tabs>
          <w:tab w:val="left" w:pos="426"/>
          <w:tab w:val="left" w:pos="567"/>
          <w:tab w:val="left" w:pos="1134"/>
          <w:tab w:val="left" w:pos="1276"/>
          <w:tab w:val="left" w:pos="1418"/>
        </w:tabs>
        <w:spacing w:before="0" w:after="0"/>
        <w:rPr>
          <w:rFonts w:ascii="Times New Roman" w:hAnsi="Times New Roman"/>
          <w:color w:val="000000" w:themeColor="text1"/>
          <w:sz w:val="24"/>
          <w:lang w:val="lt-LT"/>
        </w:rPr>
      </w:pPr>
    </w:p>
    <w:p w14:paraId="6DBAD08C" w14:textId="77777777" w:rsidR="00D31EBA" w:rsidRPr="008E053A" w:rsidRDefault="00D31EBA" w:rsidP="00D31EBA">
      <w:pPr>
        <w:pStyle w:val="Sraopastraipa"/>
        <w:numPr>
          <w:ilvl w:val="0"/>
          <w:numId w:val="13"/>
        </w:numPr>
        <w:tabs>
          <w:tab w:val="left" w:pos="426"/>
          <w:tab w:val="left" w:pos="567"/>
          <w:tab w:val="left" w:pos="1134"/>
          <w:tab w:val="left" w:pos="1276"/>
          <w:tab w:val="left" w:pos="1418"/>
        </w:tabs>
        <w:spacing w:before="0" w:after="0"/>
        <w:ind w:left="0" w:firstLine="0"/>
        <w:rPr>
          <w:rFonts w:ascii="Times New Roman" w:hAnsi="Times New Roman"/>
          <w:b/>
          <w:color w:val="000000" w:themeColor="text1"/>
          <w:sz w:val="24"/>
          <w:lang w:val="lt-LT"/>
        </w:rPr>
      </w:pPr>
      <w:r w:rsidRPr="008E053A">
        <w:rPr>
          <w:rFonts w:ascii="Times New Roman" w:hAnsi="Times New Roman"/>
          <w:b/>
          <w:color w:val="000000" w:themeColor="text1"/>
          <w:sz w:val="24"/>
          <w:lang w:val="lt-LT"/>
        </w:rPr>
        <w:t>ESMINIAI SUTARTIES PAŽEIDIMAI</w:t>
      </w:r>
    </w:p>
    <w:p w14:paraId="32DF776E" w14:textId="77777777" w:rsidR="00D31EBA" w:rsidRPr="008E053A" w:rsidRDefault="00D31EBA" w:rsidP="00D31EBA">
      <w:pPr>
        <w:pStyle w:val="Sraopastraipa"/>
        <w:numPr>
          <w:ilvl w:val="1"/>
          <w:numId w:val="13"/>
        </w:numPr>
        <w:tabs>
          <w:tab w:val="left" w:pos="426"/>
          <w:tab w:val="left" w:pos="567"/>
          <w:tab w:val="left" w:pos="993"/>
          <w:tab w:val="left" w:pos="1276"/>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color w:val="000000" w:themeColor="text1"/>
          <w:sz w:val="24"/>
          <w:lang w:val="lt-LT"/>
        </w:rPr>
        <w:t>Šalys susitaria, kad esminiais Sutarties pažeidimais bus laikomi šie Sutarties esminių sąlygų pažeidimai:</w:t>
      </w:r>
    </w:p>
    <w:p w14:paraId="41F59871" w14:textId="77777777" w:rsidR="00D31EBA" w:rsidRPr="008E053A" w:rsidRDefault="00D31EBA" w:rsidP="00D31EBA">
      <w:pPr>
        <w:pStyle w:val="Sraopastraipa"/>
        <w:numPr>
          <w:ilvl w:val="2"/>
          <w:numId w:val="13"/>
        </w:numPr>
        <w:tabs>
          <w:tab w:val="left" w:pos="426"/>
          <w:tab w:val="left" w:pos="567"/>
          <w:tab w:val="left" w:pos="1276"/>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 xml:space="preserve">Tiekėjas praleidžia SS 2.2 punkte nurodytą Paslaugų teikimo tarpinį (jei nustatytas) ir (arba) galutinius terminus daugiau kaip </w:t>
      </w:r>
      <w:r w:rsidR="008D2B85" w:rsidRPr="008E053A">
        <w:rPr>
          <w:rFonts w:ascii="Times New Roman" w:hAnsi="Times New Roman"/>
          <w:sz w:val="24"/>
          <w:lang w:val="lt-LT"/>
        </w:rPr>
        <w:t>5</w:t>
      </w:r>
      <w:r w:rsidRPr="008E053A">
        <w:rPr>
          <w:rFonts w:ascii="Times New Roman" w:hAnsi="Times New Roman"/>
          <w:sz w:val="24"/>
          <w:lang w:val="lt-LT"/>
        </w:rPr>
        <w:t xml:space="preserve"> darbo dien</w:t>
      </w:r>
      <w:r w:rsidR="008D2B85" w:rsidRPr="008E053A">
        <w:rPr>
          <w:rFonts w:ascii="Times New Roman" w:hAnsi="Times New Roman"/>
          <w:sz w:val="24"/>
          <w:lang w:val="lt-LT"/>
        </w:rPr>
        <w:t>as</w:t>
      </w:r>
      <w:r w:rsidRPr="008E053A">
        <w:rPr>
          <w:rFonts w:ascii="Times New Roman" w:hAnsi="Times New Roman"/>
          <w:color w:val="000000" w:themeColor="text1"/>
          <w:sz w:val="24"/>
          <w:lang w:val="lt-LT"/>
        </w:rPr>
        <w:t>;</w:t>
      </w:r>
    </w:p>
    <w:p w14:paraId="05E60CF5" w14:textId="37D3A635" w:rsidR="00D31EBA" w:rsidRPr="008E053A" w:rsidRDefault="00D31EBA" w:rsidP="00D31EBA">
      <w:pPr>
        <w:pStyle w:val="Sraopastraipa"/>
        <w:numPr>
          <w:ilvl w:val="2"/>
          <w:numId w:val="13"/>
        </w:numPr>
        <w:tabs>
          <w:tab w:val="left" w:pos="426"/>
          <w:tab w:val="left" w:pos="567"/>
          <w:tab w:val="left" w:pos="1276"/>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Tiekėjas pažeidžia SS 2.4. p. nuostatas</w:t>
      </w:r>
      <w:r w:rsidR="008D2B85" w:rsidRPr="008E053A">
        <w:rPr>
          <w:rFonts w:ascii="Times New Roman" w:hAnsi="Times New Roman"/>
          <w:sz w:val="24"/>
          <w:lang w:val="lt-LT"/>
        </w:rPr>
        <w:t xml:space="preserve"> daugiau kaip 2 kartus iš eilės per 12 </w:t>
      </w:r>
      <w:r w:rsidR="00461A34" w:rsidRPr="008E053A">
        <w:rPr>
          <w:rFonts w:ascii="Times New Roman" w:hAnsi="Times New Roman"/>
          <w:sz w:val="24"/>
          <w:lang w:val="lt-LT"/>
        </w:rPr>
        <w:t>mėnesių</w:t>
      </w:r>
      <w:r w:rsidR="008D2B85" w:rsidRPr="008E053A">
        <w:rPr>
          <w:rFonts w:ascii="Times New Roman" w:hAnsi="Times New Roman"/>
          <w:sz w:val="24"/>
          <w:lang w:val="lt-LT"/>
        </w:rPr>
        <w:t>.</w:t>
      </w:r>
    </w:p>
    <w:p w14:paraId="658BC7AD" w14:textId="77777777" w:rsidR="00D31EBA" w:rsidRPr="008E053A" w:rsidRDefault="00D31EBA" w:rsidP="00D31EBA">
      <w:pPr>
        <w:pStyle w:val="Sraopastraipa"/>
        <w:numPr>
          <w:ilvl w:val="2"/>
          <w:numId w:val="13"/>
        </w:numPr>
        <w:tabs>
          <w:tab w:val="left" w:pos="426"/>
          <w:tab w:val="left" w:pos="567"/>
          <w:tab w:val="left" w:pos="1276"/>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 xml:space="preserve">Tiekėjas iš Užsakovo per 1 (vienerių) metų laikotarpį gauna: daugiau nei </w:t>
      </w:r>
      <w:r w:rsidR="008D2B85" w:rsidRPr="008E053A">
        <w:rPr>
          <w:rFonts w:ascii="Times New Roman" w:hAnsi="Times New Roman"/>
          <w:sz w:val="24"/>
          <w:lang w:val="lt-LT"/>
        </w:rPr>
        <w:t>36</w:t>
      </w:r>
      <w:r w:rsidRPr="008E053A">
        <w:rPr>
          <w:rFonts w:ascii="Times New Roman" w:hAnsi="Times New Roman"/>
          <w:sz w:val="24"/>
          <w:lang w:val="lt-LT"/>
        </w:rPr>
        <w:t xml:space="preserve"> pretenzijų ir (ar) baudų;</w:t>
      </w:r>
    </w:p>
    <w:p w14:paraId="3E782C49" w14:textId="77777777" w:rsidR="00D31EBA" w:rsidRPr="008E053A" w:rsidRDefault="00D31EBA" w:rsidP="00D31EBA">
      <w:pPr>
        <w:pStyle w:val="Sraopastraipa"/>
        <w:numPr>
          <w:ilvl w:val="2"/>
          <w:numId w:val="13"/>
        </w:numPr>
        <w:tabs>
          <w:tab w:val="left" w:pos="426"/>
          <w:tab w:val="left" w:pos="567"/>
          <w:tab w:val="left" w:pos="1276"/>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teikiam</w:t>
      </w:r>
      <w:r w:rsidR="008D2B85" w:rsidRPr="008E053A">
        <w:rPr>
          <w:rFonts w:ascii="Times New Roman" w:hAnsi="Times New Roman"/>
          <w:sz w:val="24"/>
          <w:lang w:val="lt-LT"/>
        </w:rPr>
        <w:t>a</w:t>
      </w:r>
      <w:r w:rsidRPr="008E053A">
        <w:rPr>
          <w:rFonts w:ascii="Times New Roman" w:hAnsi="Times New Roman"/>
          <w:sz w:val="24"/>
          <w:lang w:val="lt-LT"/>
        </w:rPr>
        <w:t xml:space="preserve"> Paslaug</w:t>
      </w:r>
      <w:r w:rsidR="008D2B85" w:rsidRPr="008E053A">
        <w:rPr>
          <w:rFonts w:ascii="Times New Roman" w:hAnsi="Times New Roman"/>
          <w:sz w:val="24"/>
          <w:lang w:val="lt-LT"/>
        </w:rPr>
        <w:t>a</w:t>
      </w:r>
      <w:r w:rsidRPr="008E053A">
        <w:rPr>
          <w:rFonts w:ascii="Times New Roman" w:hAnsi="Times New Roman"/>
          <w:sz w:val="24"/>
          <w:lang w:val="lt-LT"/>
        </w:rPr>
        <w:t xml:space="preserve"> </w:t>
      </w:r>
      <w:r w:rsidR="008D2B85" w:rsidRPr="008E053A">
        <w:rPr>
          <w:rFonts w:ascii="Times New Roman" w:hAnsi="Times New Roman"/>
          <w:sz w:val="24"/>
          <w:lang w:val="lt-LT"/>
        </w:rPr>
        <w:t xml:space="preserve">ir (ar) dalis jos </w:t>
      </w:r>
      <w:r w:rsidRPr="008E053A">
        <w:rPr>
          <w:rFonts w:ascii="Times New Roman" w:hAnsi="Times New Roman"/>
          <w:sz w:val="24"/>
          <w:lang w:val="lt-LT"/>
        </w:rPr>
        <w:t>neatitinka Sutartyje numatytų reikalavimų ir Tiekėjas neištaiso Paslaugų teikimo trūkumų per Sutartyje nustatytą</w:t>
      </w:r>
      <w:r w:rsidRPr="008E053A">
        <w:rPr>
          <w:rFonts w:ascii="Times New Roman" w:hAnsi="Times New Roman"/>
          <w:spacing w:val="51"/>
          <w:sz w:val="24"/>
          <w:lang w:val="lt-LT"/>
        </w:rPr>
        <w:t xml:space="preserve"> </w:t>
      </w:r>
      <w:r w:rsidRPr="008E053A">
        <w:rPr>
          <w:rFonts w:ascii="Times New Roman" w:hAnsi="Times New Roman"/>
          <w:sz w:val="24"/>
          <w:lang w:val="lt-LT"/>
        </w:rPr>
        <w:t xml:space="preserve">terminą daugiau nei </w:t>
      </w:r>
      <w:r w:rsidR="008D2B85" w:rsidRPr="008E053A">
        <w:rPr>
          <w:rFonts w:ascii="Times New Roman" w:hAnsi="Times New Roman"/>
          <w:sz w:val="24"/>
          <w:lang w:val="lt-LT"/>
        </w:rPr>
        <w:t>5</w:t>
      </w:r>
      <w:r w:rsidRPr="008E053A">
        <w:rPr>
          <w:rFonts w:ascii="Times New Roman" w:hAnsi="Times New Roman"/>
          <w:sz w:val="24"/>
          <w:lang w:val="lt-LT"/>
        </w:rPr>
        <w:t xml:space="preserve"> kart</w:t>
      </w:r>
      <w:r w:rsidR="008D2B85" w:rsidRPr="008E053A">
        <w:rPr>
          <w:rFonts w:ascii="Times New Roman" w:hAnsi="Times New Roman"/>
          <w:sz w:val="24"/>
          <w:lang w:val="lt-LT"/>
        </w:rPr>
        <w:t>us</w:t>
      </w:r>
      <w:r w:rsidRPr="008E053A">
        <w:rPr>
          <w:rFonts w:ascii="Times New Roman" w:hAnsi="Times New Roman"/>
          <w:sz w:val="24"/>
          <w:lang w:val="lt-LT"/>
        </w:rPr>
        <w:t>;</w:t>
      </w:r>
    </w:p>
    <w:p w14:paraId="2347D0B3" w14:textId="77777777" w:rsidR="00D31EBA" w:rsidRPr="008E053A" w:rsidRDefault="00D31EBA" w:rsidP="00D31EBA">
      <w:pPr>
        <w:pStyle w:val="Sraopastraipa"/>
        <w:numPr>
          <w:ilvl w:val="2"/>
          <w:numId w:val="13"/>
        </w:numPr>
        <w:tabs>
          <w:tab w:val="left" w:pos="426"/>
          <w:tab w:val="left" w:pos="567"/>
          <w:tab w:val="left" w:pos="1276"/>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Tiekėjas daugiau kaip penkis kartus iš eilės praleido Paslaugų teikimo terminą (ne dėl Užsakovo kaltės), jei Paslaugų teikimas yra tęstinio</w:t>
      </w:r>
      <w:r w:rsidRPr="008E053A">
        <w:rPr>
          <w:rFonts w:ascii="Times New Roman" w:hAnsi="Times New Roman"/>
          <w:spacing w:val="-3"/>
          <w:sz w:val="24"/>
          <w:lang w:val="lt-LT"/>
        </w:rPr>
        <w:t xml:space="preserve"> </w:t>
      </w:r>
      <w:r w:rsidRPr="008E053A">
        <w:rPr>
          <w:rFonts w:ascii="Times New Roman" w:hAnsi="Times New Roman"/>
          <w:sz w:val="24"/>
          <w:lang w:val="lt-LT"/>
        </w:rPr>
        <w:t>pobūdžio;</w:t>
      </w:r>
    </w:p>
    <w:p w14:paraId="151E3740" w14:textId="77777777" w:rsidR="00D31EBA" w:rsidRPr="008E053A" w:rsidRDefault="00D31EBA" w:rsidP="00D31EBA">
      <w:pPr>
        <w:pStyle w:val="Sraopastraipa"/>
        <w:numPr>
          <w:ilvl w:val="2"/>
          <w:numId w:val="13"/>
        </w:numPr>
        <w:tabs>
          <w:tab w:val="left" w:pos="426"/>
          <w:tab w:val="left" w:pos="567"/>
          <w:tab w:val="left" w:pos="1276"/>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jei Paslaugos yra ne nuolatinio pobūdžio ir Tiekėjas nesilaiko Sutarties nustatyto</w:t>
      </w:r>
      <w:r w:rsidRPr="008E053A">
        <w:rPr>
          <w:rFonts w:ascii="Times New Roman" w:hAnsi="Times New Roman"/>
          <w:spacing w:val="-2"/>
          <w:sz w:val="24"/>
          <w:lang w:val="lt-LT"/>
        </w:rPr>
        <w:t xml:space="preserve"> </w:t>
      </w:r>
      <w:r w:rsidRPr="008E053A">
        <w:rPr>
          <w:rFonts w:ascii="Times New Roman" w:hAnsi="Times New Roman"/>
          <w:sz w:val="24"/>
          <w:lang w:val="lt-LT"/>
        </w:rPr>
        <w:t>Paslaugų</w:t>
      </w:r>
      <w:r w:rsidRPr="008E053A">
        <w:rPr>
          <w:rFonts w:ascii="Times New Roman" w:hAnsi="Times New Roman"/>
          <w:spacing w:val="-4"/>
          <w:sz w:val="24"/>
          <w:lang w:val="lt-LT"/>
        </w:rPr>
        <w:t xml:space="preserve"> </w:t>
      </w:r>
      <w:r w:rsidRPr="008E053A">
        <w:rPr>
          <w:rFonts w:ascii="Times New Roman" w:hAnsi="Times New Roman"/>
          <w:sz w:val="24"/>
          <w:lang w:val="lt-LT"/>
        </w:rPr>
        <w:t>suteikimo</w:t>
      </w:r>
      <w:r w:rsidRPr="008E053A">
        <w:rPr>
          <w:rFonts w:ascii="Times New Roman" w:hAnsi="Times New Roman"/>
          <w:spacing w:val="-3"/>
          <w:sz w:val="24"/>
          <w:lang w:val="lt-LT"/>
        </w:rPr>
        <w:t xml:space="preserve"> </w:t>
      </w:r>
      <w:r w:rsidRPr="008E053A">
        <w:rPr>
          <w:rFonts w:ascii="Times New Roman" w:hAnsi="Times New Roman"/>
          <w:sz w:val="24"/>
          <w:lang w:val="lt-LT"/>
        </w:rPr>
        <w:t>termino</w:t>
      </w:r>
      <w:r w:rsidRPr="008E053A">
        <w:rPr>
          <w:rFonts w:ascii="Times New Roman" w:hAnsi="Times New Roman"/>
          <w:spacing w:val="-5"/>
          <w:sz w:val="24"/>
          <w:lang w:val="lt-LT"/>
        </w:rPr>
        <w:t xml:space="preserve"> </w:t>
      </w:r>
      <w:r w:rsidRPr="008E053A">
        <w:rPr>
          <w:rFonts w:ascii="Times New Roman" w:hAnsi="Times New Roman"/>
          <w:sz w:val="24"/>
          <w:lang w:val="lt-LT"/>
        </w:rPr>
        <w:t>ir</w:t>
      </w:r>
      <w:r w:rsidRPr="008E053A">
        <w:rPr>
          <w:rFonts w:ascii="Times New Roman" w:hAnsi="Times New Roman"/>
          <w:spacing w:val="-3"/>
          <w:sz w:val="24"/>
          <w:lang w:val="lt-LT"/>
        </w:rPr>
        <w:t xml:space="preserve"> </w:t>
      </w:r>
      <w:r w:rsidRPr="008E053A">
        <w:rPr>
          <w:rFonts w:ascii="Times New Roman" w:hAnsi="Times New Roman"/>
          <w:sz w:val="24"/>
          <w:lang w:val="lt-LT"/>
        </w:rPr>
        <w:t>vėlavimas</w:t>
      </w:r>
      <w:r w:rsidRPr="008E053A">
        <w:rPr>
          <w:rFonts w:ascii="Times New Roman" w:hAnsi="Times New Roman"/>
          <w:spacing w:val="-1"/>
          <w:sz w:val="24"/>
          <w:lang w:val="lt-LT"/>
        </w:rPr>
        <w:t xml:space="preserve"> </w:t>
      </w:r>
      <w:r w:rsidRPr="008E053A">
        <w:rPr>
          <w:rFonts w:ascii="Times New Roman" w:hAnsi="Times New Roman"/>
          <w:sz w:val="24"/>
          <w:lang w:val="lt-LT"/>
        </w:rPr>
        <w:t>nuo</w:t>
      </w:r>
      <w:r w:rsidRPr="008E053A">
        <w:rPr>
          <w:rFonts w:ascii="Times New Roman" w:hAnsi="Times New Roman"/>
          <w:spacing w:val="-4"/>
          <w:sz w:val="24"/>
          <w:lang w:val="lt-LT"/>
        </w:rPr>
        <w:t xml:space="preserve"> </w:t>
      </w:r>
      <w:r w:rsidRPr="008E053A">
        <w:rPr>
          <w:rFonts w:ascii="Times New Roman" w:hAnsi="Times New Roman"/>
          <w:sz w:val="24"/>
          <w:lang w:val="lt-LT"/>
        </w:rPr>
        <w:t>numatyto</w:t>
      </w:r>
      <w:r w:rsidRPr="008E053A">
        <w:rPr>
          <w:rFonts w:ascii="Times New Roman" w:hAnsi="Times New Roman"/>
          <w:spacing w:val="-2"/>
          <w:sz w:val="24"/>
          <w:lang w:val="lt-LT"/>
        </w:rPr>
        <w:t xml:space="preserve"> </w:t>
      </w:r>
      <w:r w:rsidRPr="008E053A">
        <w:rPr>
          <w:rFonts w:ascii="Times New Roman" w:hAnsi="Times New Roman"/>
          <w:sz w:val="24"/>
          <w:lang w:val="lt-LT"/>
        </w:rPr>
        <w:t>pabaigos</w:t>
      </w:r>
      <w:r w:rsidRPr="008E053A">
        <w:rPr>
          <w:rFonts w:ascii="Times New Roman" w:hAnsi="Times New Roman"/>
          <w:spacing w:val="-3"/>
          <w:sz w:val="24"/>
          <w:lang w:val="lt-LT"/>
        </w:rPr>
        <w:t xml:space="preserve"> </w:t>
      </w:r>
      <w:r w:rsidRPr="008E053A">
        <w:rPr>
          <w:rFonts w:ascii="Times New Roman" w:hAnsi="Times New Roman"/>
          <w:sz w:val="24"/>
          <w:lang w:val="lt-LT"/>
        </w:rPr>
        <w:t>termino yra</w:t>
      </w:r>
      <w:r w:rsidRPr="008E053A">
        <w:rPr>
          <w:rFonts w:ascii="Times New Roman" w:hAnsi="Times New Roman"/>
          <w:spacing w:val="-4"/>
          <w:sz w:val="24"/>
          <w:lang w:val="lt-LT"/>
        </w:rPr>
        <w:t xml:space="preserve"> </w:t>
      </w:r>
      <w:r w:rsidRPr="008E053A">
        <w:rPr>
          <w:rFonts w:ascii="Times New Roman" w:hAnsi="Times New Roman"/>
          <w:sz w:val="24"/>
          <w:lang w:val="lt-LT"/>
        </w:rPr>
        <w:t>daugiau</w:t>
      </w:r>
      <w:r w:rsidRPr="008E053A">
        <w:rPr>
          <w:rFonts w:ascii="Times New Roman" w:hAnsi="Times New Roman"/>
          <w:spacing w:val="-2"/>
          <w:sz w:val="24"/>
          <w:lang w:val="lt-LT"/>
        </w:rPr>
        <w:t xml:space="preserve"> </w:t>
      </w:r>
      <w:r w:rsidRPr="008E053A">
        <w:rPr>
          <w:rFonts w:ascii="Times New Roman" w:hAnsi="Times New Roman"/>
          <w:sz w:val="24"/>
          <w:lang w:val="lt-LT"/>
        </w:rPr>
        <w:t>nei</w:t>
      </w:r>
      <w:r w:rsidRPr="008E053A">
        <w:rPr>
          <w:rFonts w:ascii="Times New Roman" w:hAnsi="Times New Roman"/>
          <w:spacing w:val="-4"/>
          <w:sz w:val="24"/>
          <w:lang w:val="lt-LT"/>
        </w:rPr>
        <w:t xml:space="preserve"> </w:t>
      </w:r>
      <w:r w:rsidRPr="008E053A">
        <w:rPr>
          <w:rFonts w:ascii="Times New Roman" w:hAnsi="Times New Roman"/>
          <w:sz w:val="24"/>
          <w:lang w:val="lt-LT"/>
        </w:rPr>
        <w:t>10</w:t>
      </w:r>
      <w:r w:rsidRPr="008E053A">
        <w:rPr>
          <w:rFonts w:ascii="Times New Roman" w:hAnsi="Times New Roman"/>
          <w:spacing w:val="-4"/>
          <w:sz w:val="24"/>
          <w:lang w:val="lt-LT"/>
        </w:rPr>
        <w:t xml:space="preserve"> (dešimt) kalendorinių </w:t>
      </w:r>
      <w:r w:rsidRPr="008E053A">
        <w:rPr>
          <w:rFonts w:ascii="Times New Roman" w:hAnsi="Times New Roman"/>
          <w:sz w:val="24"/>
          <w:lang w:val="lt-LT"/>
        </w:rPr>
        <w:t>dienų;</w:t>
      </w:r>
    </w:p>
    <w:p w14:paraId="433A4C05" w14:textId="77777777" w:rsidR="00D31EBA" w:rsidRPr="008E053A" w:rsidRDefault="00D31EBA" w:rsidP="00D31EBA">
      <w:pPr>
        <w:pStyle w:val="Sraopastraipa"/>
        <w:numPr>
          <w:ilvl w:val="2"/>
          <w:numId w:val="13"/>
        </w:numPr>
        <w:tabs>
          <w:tab w:val="left" w:pos="426"/>
          <w:tab w:val="left" w:pos="567"/>
          <w:tab w:val="left" w:pos="1276"/>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Tiekėjo kvalifikacija tapo nebeatitinkančia šios Sutarties reikalavimų ir šie neatitikimai nebuvo ištaisyti per 14 (keturiolika) kalendorinių dienų nuo kvalifikacijos tapimo neatitinkančia</w:t>
      </w:r>
      <w:r w:rsidRPr="008E053A">
        <w:rPr>
          <w:rFonts w:ascii="Times New Roman" w:hAnsi="Times New Roman"/>
          <w:spacing w:val="-26"/>
          <w:sz w:val="24"/>
          <w:lang w:val="lt-LT"/>
        </w:rPr>
        <w:t xml:space="preserve"> </w:t>
      </w:r>
      <w:r w:rsidRPr="008E053A">
        <w:rPr>
          <w:rFonts w:ascii="Times New Roman" w:hAnsi="Times New Roman"/>
          <w:sz w:val="24"/>
          <w:lang w:val="lt-LT"/>
        </w:rPr>
        <w:t>dienos;</w:t>
      </w:r>
    </w:p>
    <w:p w14:paraId="2E833761" w14:textId="77777777" w:rsidR="00D31EBA" w:rsidRPr="008E053A" w:rsidRDefault="00D31EBA" w:rsidP="00D31EBA">
      <w:pPr>
        <w:pStyle w:val="Sraopastraipa"/>
        <w:numPr>
          <w:ilvl w:val="2"/>
          <w:numId w:val="13"/>
        </w:numPr>
        <w:tabs>
          <w:tab w:val="left" w:pos="426"/>
          <w:tab w:val="left" w:pos="567"/>
          <w:tab w:val="left" w:pos="1276"/>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Tiekėjas pažeidžia šios Sutarties nuostatas, reglamentuojančias konkurenciją, intelektinės nuosavybės ar konfidencialios informacijos</w:t>
      </w:r>
      <w:r w:rsidRPr="008E053A">
        <w:rPr>
          <w:rFonts w:ascii="Times New Roman" w:hAnsi="Times New Roman"/>
          <w:spacing w:val="-3"/>
          <w:sz w:val="24"/>
          <w:lang w:val="lt-LT"/>
        </w:rPr>
        <w:t xml:space="preserve"> </w:t>
      </w:r>
      <w:r w:rsidRPr="008E053A">
        <w:rPr>
          <w:rFonts w:ascii="Times New Roman" w:hAnsi="Times New Roman"/>
          <w:sz w:val="24"/>
          <w:lang w:val="lt-LT"/>
        </w:rPr>
        <w:t>valdymą;</w:t>
      </w:r>
    </w:p>
    <w:p w14:paraId="7AF05CBA" w14:textId="77777777" w:rsidR="00D31EBA" w:rsidRPr="008E053A" w:rsidRDefault="00D31EBA" w:rsidP="00D31EBA">
      <w:pPr>
        <w:pStyle w:val="Sraopastraipa"/>
        <w:numPr>
          <w:ilvl w:val="2"/>
          <w:numId w:val="13"/>
        </w:numPr>
        <w:tabs>
          <w:tab w:val="left" w:pos="426"/>
          <w:tab w:val="left" w:pos="567"/>
          <w:tab w:val="left" w:pos="1276"/>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Tiekėjas pažeidžia vieną ir (ar) kelias kitas Sutarties esmines sąlygas;</w:t>
      </w:r>
    </w:p>
    <w:p w14:paraId="72223943" w14:textId="77777777" w:rsidR="00D31EBA" w:rsidRPr="008E053A" w:rsidRDefault="00D31EBA" w:rsidP="00CB1B06">
      <w:pPr>
        <w:pStyle w:val="Sraopastraipa"/>
        <w:numPr>
          <w:ilvl w:val="2"/>
          <w:numId w:val="13"/>
        </w:numPr>
        <w:tabs>
          <w:tab w:val="left" w:pos="426"/>
          <w:tab w:val="left" w:pos="567"/>
          <w:tab w:val="left" w:pos="709"/>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kitos aplinkybės, numatytos Lietuvos Respublikos civilinio kodekso 6.217</w:t>
      </w:r>
      <w:r w:rsidRPr="008E053A">
        <w:rPr>
          <w:rFonts w:ascii="Times New Roman" w:hAnsi="Times New Roman"/>
          <w:spacing w:val="-23"/>
          <w:sz w:val="24"/>
          <w:lang w:val="lt-LT"/>
        </w:rPr>
        <w:t xml:space="preserve"> </w:t>
      </w:r>
      <w:r w:rsidRPr="008E053A">
        <w:rPr>
          <w:rFonts w:ascii="Times New Roman" w:hAnsi="Times New Roman"/>
          <w:sz w:val="24"/>
          <w:lang w:val="lt-LT"/>
        </w:rPr>
        <w:t>straipsnyje</w:t>
      </w:r>
      <w:r w:rsidRPr="008E053A">
        <w:rPr>
          <w:rFonts w:ascii="Times New Roman" w:hAnsi="Times New Roman"/>
          <w:color w:val="000000" w:themeColor="text1"/>
          <w:sz w:val="24"/>
          <w:lang w:val="lt-LT"/>
        </w:rPr>
        <w:t>;</w:t>
      </w:r>
    </w:p>
    <w:p w14:paraId="25FBBC8C" w14:textId="77777777" w:rsidR="00D31EBA" w:rsidRPr="008E053A" w:rsidRDefault="00D31EBA" w:rsidP="00CB1B06">
      <w:pPr>
        <w:pStyle w:val="Sraopastraipa"/>
        <w:numPr>
          <w:ilvl w:val="2"/>
          <w:numId w:val="13"/>
        </w:numPr>
        <w:tabs>
          <w:tab w:val="left" w:pos="426"/>
          <w:tab w:val="left" w:pos="567"/>
          <w:tab w:val="left" w:pos="709"/>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Tiekėjas pakeičia Sutarčiai vykdyti pasitelktus subtiekėjus nesilaikydamas Bendrosiose sąlygose nustatytos tvarkos.</w:t>
      </w:r>
    </w:p>
    <w:p w14:paraId="457D0E6A" w14:textId="77777777" w:rsidR="00D31EBA" w:rsidRPr="008E053A" w:rsidRDefault="00D31EBA" w:rsidP="00D31EBA">
      <w:pPr>
        <w:pStyle w:val="Sraopastraipa"/>
        <w:numPr>
          <w:ilvl w:val="0"/>
          <w:numId w:val="0"/>
        </w:numPr>
        <w:tabs>
          <w:tab w:val="left" w:pos="426"/>
          <w:tab w:val="left" w:pos="567"/>
          <w:tab w:val="left" w:pos="1134"/>
          <w:tab w:val="left" w:pos="1276"/>
          <w:tab w:val="left" w:pos="1418"/>
        </w:tabs>
        <w:spacing w:before="0" w:after="0"/>
        <w:rPr>
          <w:rFonts w:ascii="Times New Roman" w:hAnsi="Times New Roman"/>
          <w:color w:val="000000" w:themeColor="text1"/>
          <w:sz w:val="24"/>
          <w:lang w:val="lt-LT"/>
        </w:rPr>
      </w:pPr>
    </w:p>
    <w:p w14:paraId="699EE441" w14:textId="77777777" w:rsidR="00D31EBA" w:rsidRPr="008E053A" w:rsidRDefault="00D31EBA" w:rsidP="00D31EBA">
      <w:pPr>
        <w:pStyle w:val="Sraopastraipa"/>
        <w:numPr>
          <w:ilvl w:val="0"/>
          <w:numId w:val="13"/>
        </w:numPr>
        <w:tabs>
          <w:tab w:val="left" w:pos="567"/>
          <w:tab w:val="left" w:pos="1134"/>
          <w:tab w:val="left" w:pos="1276"/>
          <w:tab w:val="left" w:pos="1418"/>
        </w:tabs>
        <w:spacing w:after="0"/>
        <w:ind w:left="0" w:firstLine="0"/>
        <w:rPr>
          <w:rFonts w:ascii="Times New Roman" w:hAnsi="Times New Roman"/>
          <w:b/>
          <w:sz w:val="24"/>
          <w:lang w:val="lt-LT"/>
        </w:rPr>
      </w:pPr>
      <w:r w:rsidRPr="008E053A">
        <w:rPr>
          <w:rFonts w:ascii="Times New Roman" w:hAnsi="Times New Roman"/>
          <w:b/>
          <w:sz w:val="24"/>
          <w:lang w:val="lt-LT"/>
        </w:rPr>
        <w:t xml:space="preserve">SUTARTIES ĮVYKDYMO UŽTIKRINIMAS </w:t>
      </w:r>
    </w:p>
    <w:p w14:paraId="25F745A0" w14:textId="403E087D" w:rsidR="00D31EBA" w:rsidRPr="00A07F74" w:rsidRDefault="00D31EBA" w:rsidP="00D31EBA">
      <w:pPr>
        <w:pStyle w:val="Sraopastraipa"/>
        <w:numPr>
          <w:ilvl w:val="1"/>
          <w:numId w:val="13"/>
        </w:numPr>
        <w:tabs>
          <w:tab w:val="left" w:pos="567"/>
          <w:tab w:val="left" w:pos="1134"/>
          <w:tab w:val="left" w:pos="1418"/>
        </w:tabs>
        <w:spacing w:before="0" w:after="0"/>
        <w:ind w:left="0" w:firstLine="0"/>
        <w:rPr>
          <w:rFonts w:ascii="Times New Roman" w:hAnsi="Times New Roman"/>
          <w:color w:val="000000" w:themeColor="text1"/>
          <w:sz w:val="24"/>
          <w:lang w:val="lt-LT"/>
        </w:rPr>
      </w:pPr>
      <w:bookmarkStart w:id="7" w:name="_Ref535248298"/>
      <w:r w:rsidRPr="00A07F74">
        <w:rPr>
          <w:rFonts w:ascii="Times New Roman" w:hAnsi="Times New Roman"/>
          <w:color w:val="000000" w:themeColor="text1"/>
          <w:sz w:val="24"/>
          <w:lang w:val="lt-LT"/>
        </w:rPr>
        <w:t>Sutartyje nustatytų prievolių įvykdymas užtikrinamas banko garantija arba draudimo bendrovės laidavimo raštu</w:t>
      </w:r>
      <w:r w:rsidR="00A07F74" w:rsidRPr="00A07F74">
        <w:rPr>
          <w:rFonts w:ascii="Times New Roman" w:hAnsi="Times New Roman"/>
          <w:color w:val="000000" w:themeColor="text1"/>
          <w:sz w:val="24"/>
          <w:lang w:val="lt-LT"/>
        </w:rPr>
        <w:t xml:space="preserve"> </w:t>
      </w:r>
      <w:r w:rsidR="00A07F74" w:rsidRPr="00017F30">
        <w:rPr>
          <w:rFonts w:ascii="Times New Roman" w:hAnsi="Times New Roman"/>
          <w:b/>
          <w:bCs/>
          <w:color w:val="000000" w:themeColor="text1"/>
          <w:sz w:val="24"/>
          <w:lang w:val="lt-LT"/>
        </w:rPr>
        <w:t>netaikomas</w:t>
      </w:r>
      <w:r w:rsidR="00A07F74" w:rsidRPr="00A07F74">
        <w:rPr>
          <w:rFonts w:ascii="Times New Roman" w:hAnsi="Times New Roman"/>
          <w:color w:val="000000" w:themeColor="text1"/>
          <w:sz w:val="24"/>
          <w:lang w:val="lt-LT"/>
        </w:rPr>
        <w:t>.</w:t>
      </w:r>
      <w:r w:rsidRPr="00A07F74">
        <w:rPr>
          <w:rFonts w:ascii="Times New Roman" w:hAnsi="Times New Roman"/>
          <w:color w:val="000000" w:themeColor="text1"/>
          <w:sz w:val="24"/>
          <w:lang w:val="lt-LT"/>
        </w:rPr>
        <w:t xml:space="preserve"> </w:t>
      </w:r>
      <w:bookmarkEnd w:id="7"/>
    </w:p>
    <w:p w14:paraId="08035655" w14:textId="6597F5F2" w:rsidR="00D31EBA" w:rsidRPr="008E053A" w:rsidRDefault="00D31EBA" w:rsidP="00D31EBA">
      <w:pPr>
        <w:numPr>
          <w:ilvl w:val="1"/>
          <w:numId w:val="13"/>
        </w:numPr>
        <w:tabs>
          <w:tab w:val="left" w:pos="426"/>
          <w:tab w:val="left" w:pos="567"/>
          <w:tab w:val="left" w:pos="993"/>
          <w:tab w:val="left" w:pos="1134"/>
          <w:tab w:val="left" w:pos="1276"/>
          <w:tab w:val="left" w:pos="1418"/>
          <w:tab w:val="left" w:pos="1560"/>
        </w:tabs>
        <w:spacing w:after="0"/>
        <w:ind w:left="0" w:firstLine="0"/>
        <w:jc w:val="both"/>
        <w:rPr>
          <w:rFonts w:ascii="Times New Roman" w:hAnsi="Times New Roman"/>
          <w:i/>
          <w:color w:val="000000" w:themeColor="text1"/>
          <w:sz w:val="24"/>
          <w:szCs w:val="24"/>
          <w:lang w:val="lt-LT"/>
        </w:rPr>
      </w:pPr>
      <w:r w:rsidRPr="008E053A">
        <w:rPr>
          <w:rFonts w:ascii="Times New Roman" w:hAnsi="Times New Roman"/>
          <w:color w:val="000000"/>
          <w:sz w:val="24"/>
          <w:szCs w:val="24"/>
          <w:lang w:val="lt-LT"/>
        </w:rPr>
        <w:t xml:space="preserve">Paslaugų neatitikimų įforminimas pateiktas Techninės specifikacijos </w:t>
      </w:r>
      <w:r w:rsidR="000543EB" w:rsidRPr="008E053A">
        <w:rPr>
          <w:rFonts w:ascii="Times New Roman" w:hAnsi="Times New Roman"/>
          <w:color w:val="000000"/>
          <w:sz w:val="24"/>
          <w:szCs w:val="24"/>
          <w:lang w:val="lt-LT"/>
        </w:rPr>
        <w:t xml:space="preserve">1 priedo </w:t>
      </w:r>
      <w:r w:rsidR="00032412" w:rsidRPr="008E053A">
        <w:rPr>
          <w:rFonts w:ascii="Times New Roman" w:hAnsi="Times New Roman"/>
          <w:color w:val="000000"/>
          <w:sz w:val="24"/>
          <w:szCs w:val="24"/>
          <w:lang w:val="lt-LT"/>
        </w:rPr>
        <w:t xml:space="preserve">7 </w:t>
      </w:r>
      <w:r w:rsidRPr="008E053A">
        <w:rPr>
          <w:rFonts w:ascii="Times New Roman" w:hAnsi="Times New Roman"/>
          <w:color w:val="000000"/>
          <w:sz w:val="24"/>
          <w:szCs w:val="24"/>
          <w:lang w:val="lt-LT"/>
        </w:rPr>
        <w:t xml:space="preserve">skyriuje, Raktiniai veiklos rodikliai (KPI) – Techninės specifikacijos </w:t>
      </w:r>
      <w:r w:rsidR="000543EB" w:rsidRPr="008E053A">
        <w:rPr>
          <w:rFonts w:ascii="Times New Roman" w:hAnsi="Times New Roman"/>
          <w:color w:val="000000"/>
          <w:sz w:val="24"/>
          <w:szCs w:val="24"/>
          <w:lang w:val="lt-LT"/>
        </w:rPr>
        <w:t xml:space="preserve">1 priedo </w:t>
      </w:r>
      <w:r w:rsidR="00032412" w:rsidRPr="008E053A">
        <w:rPr>
          <w:rFonts w:ascii="Times New Roman" w:hAnsi="Times New Roman"/>
          <w:color w:val="000000"/>
          <w:sz w:val="24"/>
          <w:szCs w:val="24"/>
          <w:lang w:val="lt-LT"/>
        </w:rPr>
        <w:t xml:space="preserve">8 </w:t>
      </w:r>
      <w:r w:rsidRPr="008E053A">
        <w:rPr>
          <w:rFonts w:ascii="Times New Roman" w:hAnsi="Times New Roman"/>
          <w:color w:val="000000"/>
          <w:sz w:val="24"/>
          <w:szCs w:val="24"/>
          <w:lang w:val="lt-LT"/>
        </w:rPr>
        <w:t xml:space="preserve">skyriuje ir Techninės specifikacijos </w:t>
      </w:r>
      <w:r w:rsidR="000E4FAF">
        <w:rPr>
          <w:rFonts w:ascii="Times New Roman" w:hAnsi="Times New Roman"/>
          <w:color w:val="000000"/>
          <w:sz w:val="24"/>
          <w:szCs w:val="24"/>
          <w:lang w:val="lt-LT"/>
        </w:rPr>
        <w:t>4</w:t>
      </w:r>
      <w:r w:rsidR="000E4FAF" w:rsidRPr="008E053A">
        <w:rPr>
          <w:rFonts w:ascii="Times New Roman" w:hAnsi="Times New Roman"/>
          <w:color w:val="000000"/>
          <w:sz w:val="24"/>
          <w:szCs w:val="24"/>
          <w:lang w:val="lt-LT"/>
        </w:rPr>
        <w:t xml:space="preserve"> </w:t>
      </w:r>
      <w:r w:rsidRPr="008E053A">
        <w:rPr>
          <w:rFonts w:ascii="Times New Roman" w:hAnsi="Times New Roman"/>
          <w:color w:val="000000"/>
          <w:sz w:val="24"/>
          <w:szCs w:val="24"/>
          <w:lang w:val="lt-LT"/>
        </w:rPr>
        <w:t>priede.</w:t>
      </w:r>
    </w:p>
    <w:p w14:paraId="2556C7C2" w14:textId="2207DA89" w:rsidR="00D31EBA" w:rsidRPr="008E053A" w:rsidRDefault="00D31EBA" w:rsidP="00CB1B06">
      <w:pPr>
        <w:pStyle w:val="Sraopastraipa"/>
        <w:numPr>
          <w:ilvl w:val="1"/>
          <w:numId w:val="13"/>
        </w:numPr>
        <w:tabs>
          <w:tab w:val="left" w:pos="426"/>
          <w:tab w:val="left" w:pos="1134"/>
          <w:tab w:val="left" w:pos="1276"/>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hAnsi="Times New Roman"/>
          <w:color w:val="000000" w:themeColor="text1"/>
          <w:sz w:val="24"/>
          <w:lang w:val="lt-LT"/>
        </w:rPr>
        <w:t>Jei Užsakovas vėluoja atsiskaityti už tinkamai ir laiku suteiktas Paslaugas, jis Tiekėjui už kiekvieną uždelstą kalendorinę dieną moka 0,02 procento</w:t>
      </w:r>
      <w:r w:rsidRPr="008E053A" w:rsidDel="00E1072C">
        <w:rPr>
          <w:rFonts w:ascii="Times New Roman" w:hAnsi="Times New Roman"/>
          <w:color w:val="000000" w:themeColor="text1"/>
          <w:sz w:val="24"/>
          <w:lang w:val="lt-LT"/>
        </w:rPr>
        <w:t xml:space="preserve"> </w:t>
      </w:r>
      <w:r w:rsidRPr="008E053A">
        <w:rPr>
          <w:rFonts w:ascii="Times New Roman" w:hAnsi="Times New Roman"/>
          <w:color w:val="000000" w:themeColor="text1"/>
          <w:sz w:val="24"/>
          <w:lang w:val="lt-LT"/>
        </w:rPr>
        <w:t>dydžio delspinigius, skaičiuojamus nuo vėluojamos sumokėti sumos (be PVM).</w:t>
      </w:r>
    </w:p>
    <w:p w14:paraId="0D3A24D0" w14:textId="5D5811D7" w:rsidR="00D31EBA" w:rsidRPr="008E053A" w:rsidRDefault="00D31EBA" w:rsidP="00D31EBA">
      <w:pPr>
        <w:pStyle w:val="Sraopastraipa"/>
        <w:numPr>
          <w:ilvl w:val="1"/>
          <w:numId w:val="13"/>
        </w:numPr>
        <w:tabs>
          <w:tab w:val="left" w:pos="426"/>
          <w:tab w:val="left" w:pos="1134"/>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hAnsi="Times New Roman"/>
          <w:color w:val="000000" w:themeColor="text1"/>
          <w:sz w:val="24"/>
          <w:lang w:val="lt-LT"/>
        </w:rPr>
        <w:t>Užsakovas turi teisę vienašališkai išskaičiuoti netesybas (baudas, delspinigius) iš bet kokių Tiekėjui atliekamų mokėjimų. Tiekėjui vėluojant suteikti Paslaugas, Paslaugų perdavimo–priėmimo akte turi būti nurodytas pradelstų dienų skaičius ir delspinigių suma. Atsiskaitydamas už Paslaugas Užsakovas priskaičiuotų delspinigių suma mažina Tiekėjo pateiktoje PVM sąskaitoje faktūroje nurodytą mokėjimo sumą. Kai nėra Tiekėjui mokėtinų pinigų sumų, iš kurių galėtų būti išskaičiuotos netesybos, Tiekėjas privalo sumokėti jas į Sutartyje nurodytą Užsakovo sąskaitą ne vėliau kaip per 10 (dešimt) darbo dienų nuo Užsakovo reikalavimo sumokėti baudą ar delspinigius pateikimo Tiekėjo už Sutarties vykdymą atsakingam asmeniui dienos</w:t>
      </w:r>
      <w:bookmarkStart w:id="8" w:name="_Hlk36120913"/>
      <w:r w:rsidRPr="008E053A">
        <w:rPr>
          <w:rFonts w:ascii="Times New Roman" w:hAnsi="Times New Roman"/>
          <w:color w:val="000000" w:themeColor="text1"/>
          <w:sz w:val="24"/>
          <w:lang w:val="lt-LT"/>
        </w:rPr>
        <w:t>.</w:t>
      </w:r>
    </w:p>
    <w:p w14:paraId="0AA3070C" w14:textId="49A32D7C" w:rsidR="00D31EBA" w:rsidRPr="008E053A" w:rsidRDefault="00D31EBA" w:rsidP="00CB1B06">
      <w:pPr>
        <w:pStyle w:val="Sraopastraipa"/>
        <w:numPr>
          <w:ilvl w:val="1"/>
          <w:numId w:val="13"/>
        </w:numPr>
        <w:tabs>
          <w:tab w:val="left" w:pos="426"/>
          <w:tab w:val="left" w:pos="709"/>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eastAsia="SimSun" w:hAnsi="Times New Roman"/>
          <w:sz w:val="24"/>
          <w:lang w:val="lt-LT" w:eastAsia="zh-CN"/>
        </w:rPr>
        <w:t>Užsakovo paskirtiems asmenims bet kuriuo Sutarties vykdymo metu atlikus Paslaugų atitikties reikalavimams vertinimą, neatitikčių registravimą, kokybės kontrolę ir (ar) techninės valymo paslaugų kokybės vertinimą pagal Sutartyje įvardintus standartus, metodikas ir reikalavimus, naudojant techninės paslaugų kiekybinės kokybės ir atitikties pateiktiems reikalavimams įvertinimo metodus bei nustačius, kad suteiktos Paslaugos (įskaitant jų rezultatus) nesiekia minimalaus objekto priimtino valymo paslaugų kokybės lygio (PKL), viršija priimtinos kokybės limitus (AQL), Paslaugos teikiamos ne pagal nustatytus Sutartyje, Techninėje specifikacijoje</w:t>
      </w:r>
      <w:r w:rsidR="00D66403" w:rsidRPr="008E053A">
        <w:rPr>
          <w:rFonts w:ascii="Times New Roman" w:eastAsia="SimSun" w:hAnsi="Times New Roman"/>
          <w:sz w:val="24"/>
          <w:lang w:val="lt-LT" w:eastAsia="zh-CN"/>
        </w:rPr>
        <w:t xml:space="preserve"> </w:t>
      </w:r>
      <w:r w:rsidRPr="008E053A">
        <w:rPr>
          <w:rFonts w:ascii="Times New Roman" w:eastAsia="SimSun" w:hAnsi="Times New Roman"/>
          <w:sz w:val="24"/>
          <w:lang w:val="lt-LT" w:eastAsia="zh-CN"/>
        </w:rPr>
        <w:t>ir jos prieduose</w:t>
      </w:r>
      <w:r w:rsidR="00D66403" w:rsidRPr="008E053A">
        <w:rPr>
          <w:rFonts w:ascii="Times New Roman" w:eastAsia="SimSun" w:hAnsi="Times New Roman"/>
          <w:sz w:val="24"/>
          <w:lang w:val="lt-LT" w:eastAsia="zh-CN"/>
        </w:rPr>
        <w:t xml:space="preserve"> bei kituose Pirkimo dokumentuose</w:t>
      </w:r>
      <w:r w:rsidRPr="008E053A">
        <w:rPr>
          <w:rFonts w:ascii="Times New Roman" w:eastAsia="SimSun" w:hAnsi="Times New Roman"/>
          <w:sz w:val="24"/>
          <w:lang w:val="lt-LT" w:eastAsia="zh-CN"/>
        </w:rPr>
        <w:t xml:space="preserve"> pateiktus reikalavimus, Užsakovas Tiekėjui gali taikyti atitinkamo dydžio baudą už kiekvieną tokį pažeidimą:</w:t>
      </w:r>
    </w:p>
    <w:p w14:paraId="2B5215C7" w14:textId="766DF758" w:rsidR="00D31EBA" w:rsidRPr="008E053A" w:rsidRDefault="00D31EBA" w:rsidP="00CB1B06">
      <w:pPr>
        <w:pStyle w:val="Sraopastraipa"/>
        <w:numPr>
          <w:ilvl w:val="2"/>
          <w:numId w:val="13"/>
        </w:numPr>
        <w:tabs>
          <w:tab w:val="left" w:pos="426"/>
          <w:tab w:val="left" w:pos="851"/>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eastAsia="lt-LT"/>
        </w:rPr>
        <w:t xml:space="preserve">Užsakovui nustačius, kad Tiekėjas nevykdo įsipareigojimo mokėti nurodytą </w:t>
      </w:r>
      <w:r w:rsidR="001B0A09">
        <w:rPr>
          <w:rFonts w:ascii="Times New Roman" w:hAnsi="Times New Roman"/>
          <w:sz w:val="24"/>
          <w:lang w:val="lt-LT" w:eastAsia="lt-LT"/>
        </w:rPr>
        <w:t xml:space="preserve">valandinio darbo atlygio </w:t>
      </w:r>
      <w:r w:rsidRPr="008E053A">
        <w:rPr>
          <w:rFonts w:ascii="Times New Roman" w:hAnsi="Times New Roman"/>
          <w:sz w:val="24"/>
          <w:lang w:val="lt-LT" w:eastAsia="lt-LT"/>
        </w:rPr>
        <w:t xml:space="preserve">medianą pagal SS 2.4 p. – taikoma </w:t>
      </w:r>
      <w:r w:rsidR="000543EB" w:rsidRPr="008E053A">
        <w:rPr>
          <w:rFonts w:ascii="Times New Roman" w:hAnsi="Times New Roman"/>
          <w:sz w:val="24"/>
          <w:lang w:val="lt-LT" w:eastAsia="lt-LT"/>
        </w:rPr>
        <w:t>1</w:t>
      </w:r>
      <w:r w:rsidRPr="008E053A">
        <w:rPr>
          <w:rFonts w:ascii="Times New Roman" w:hAnsi="Times New Roman"/>
          <w:sz w:val="24"/>
          <w:lang w:val="lt-LT" w:eastAsia="lt-LT"/>
        </w:rPr>
        <w:t> 000,00 (</w:t>
      </w:r>
      <w:r w:rsidR="000543EB" w:rsidRPr="008E053A">
        <w:rPr>
          <w:rFonts w:ascii="Times New Roman" w:hAnsi="Times New Roman"/>
          <w:sz w:val="24"/>
          <w:lang w:val="lt-LT" w:eastAsia="lt-LT"/>
        </w:rPr>
        <w:t>vienas</w:t>
      </w:r>
      <w:r w:rsidRPr="008E053A">
        <w:rPr>
          <w:rFonts w:ascii="Times New Roman" w:hAnsi="Times New Roman"/>
          <w:sz w:val="24"/>
          <w:lang w:val="lt-LT" w:eastAsia="lt-LT"/>
        </w:rPr>
        <w:t xml:space="preserve"> tūkstan</w:t>
      </w:r>
      <w:r w:rsidR="000543EB" w:rsidRPr="008E053A">
        <w:rPr>
          <w:rFonts w:ascii="Times New Roman" w:hAnsi="Times New Roman"/>
          <w:sz w:val="24"/>
          <w:lang w:val="lt-LT" w:eastAsia="lt-LT"/>
        </w:rPr>
        <w:t>tis</w:t>
      </w:r>
      <w:r w:rsidRPr="008E053A">
        <w:rPr>
          <w:rFonts w:ascii="Times New Roman" w:hAnsi="Times New Roman"/>
          <w:sz w:val="24"/>
          <w:lang w:val="lt-LT" w:eastAsia="lt-LT"/>
        </w:rPr>
        <w:t>, 00 ct) Eur dydžio bauda už kiekvieną tokį atvejį.</w:t>
      </w:r>
    </w:p>
    <w:p w14:paraId="071A3289" w14:textId="77777777" w:rsidR="00D31EBA" w:rsidRPr="008E053A" w:rsidRDefault="00D31EBA" w:rsidP="00CB1B06">
      <w:pPr>
        <w:pStyle w:val="Sraopastraipa"/>
        <w:numPr>
          <w:ilvl w:val="2"/>
          <w:numId w:val="13"/>
        </w:numPr>
        <w:tabs>
          <w:tab w:val="left" w:pos="426"/>
          <w:tab w:val="left" w:pos="851"/>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eastAsia="SimSun" w:hAnsi="Times New Roman"/>
          <w:sz w:val="24"/>
          <w:lang w:val="lt-LT" w:eastAsia="zh-CN"/>
        </w:rPr>
        <w:t xml:space="preserve">Už kiekvieną Tiekėjo nepasiektą reikalaujamą vidaus patalpų ir (ar) lauko teritorijos minimalų priimtiną valymo paslaugų kokybės lygį (PKL) pagal pateiktą Standarte nurodytą ataskaitą, taikoma, Užsakovui pareikalavus, </w:t>
      </w:r>
      <w:r w:rsidR="000543EB" w:rsidRPr="008E053A">
        <w:rPr>
          <w:rFonts w:ascii="Times New Roman" w:eastAsia="SimSun" w:hAnsi="Times New Roman"/>
          <w:sz w:val="24"/>
          <w:lang w:val="lt-LT" w:eastAsia="zh-CN"/>
        </w:rPr>
        <w:t>20</w:t>
      </w:r>
      <w:r w:rsidRPr="008E053A">
        <w:rPr>
          <w:rFonts w:ascii="Times New Roman" w:eastAsia="SimSun" w:hAnsi="Times New Roman"/>
          <w:sz w:val="24"/>
          <w:lang w:val="lt-LT" w:eastAsia="zh-CN"/>
        </w:rPr>
        <w:t xml:space="preserve"> procentų bauda nuo tokiam Objektui ataskaitiniu mėnesiu (t. y. to mėnesio kada buvo atliktas vidinis ir (ar) išorinis auditas) suteiktų Paslaugų sumos, o už kiekvieną papildomą tokio Objekto patikrinimą, kuriuo metu nustatyta, jog Tiekėjas nepasiekė reikalaujamo vidaus patalpų ir (ar) lauko teritorijos minimalaus priimtino valymo paslaugų kokybės lygo (PKL) pagal pateiktą Standarte nurodytą ataskaitą, taikoma, Užsakovui pareikalavus, 2</w:t>
      </w:r>
      <w:r w:rsidR="000543EB" w:rsidRPr="008E053A">
        <w:rPr>
          <w:rFonts w:ascii="Times New Roman" w:eastAsia="SimSun" w:hAnsi="Times New Roman"/>
          <w:sz w:val="24"/>
          <w:lang w:val="lt-LT" w:eastAsia="zh-CN"/>
        </w:rPr>
        <w:t>5</w:t>
      </w:r>
      <w:r w:rsidRPr="008E053A">
        <w:rPr>
          <w:rFonts w:ascii="Times New Roman" w:eastAsia="SimSun" w:hAnsi="Times New Roman"/>
          <w:sz w:val="24"/>
          <w:lang w:val="lt-LT" w:eastAsia="zh-CN"/>
        </w:rPr>
        <w:t xml:space="preserve"> procentų bauda nuo tokiam Objektui ataskaitinio mėnesio (t. y. to mėnesio kada buvo atliktas vidinis ir (ar) išorinis auditas) suteiktų Paslaugų sumos.  </w:t>
      </w:r>
    </w:p>
    <w:p w14:paraId="131170F0" w14:textId="77777777" w:rsidR="00D31EBA" w:rsidRPr="008E053A" w:rsidRDefault="00D31EBA" w:rsidP="00CB1B06">
      <w:pPr>
        <w:pStyle w:val="Sraopastraipa"/>
        <w:numPr>
          <w:ilvl w:val="2"/>
          <w:numId w:val="13"/>
        </w:numPr>
        <w:tabs>
          <w:tab w:val="left" w:pos="426"/>
          <w:tab w:val="left" w:pos="993"/>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eastAsia="SimSun" w:hAnsi="Times New Roman"/>
          <w:sz w:val="24"/>
          <w:lang w:val="lt-LT" w:eastAsia="zh-CN"/>
        </w:rPr>
        <w:t xml:space="preserve">Užsakovas turi teisę skirti </w:t>
      </w:r>
      <w:r w:rsidR="000543EB" w:rsidRPr="008E053A">
        <w:rPr>
          <w:rFonts w:ascii="Times New Roman" w:eastAsia="SimSun" w:hAnsi="Times New Roman"/>
          <w:sz w:val="24"/>
          <w:lang w:val="lt-LT" w:eastAsia="zh-CN"/>
        </w:rPr>
        <w:t>2</w:t>
      </w:r>
      <w:r w:rsidRPr="008E053A">
        <w:rPr>
          <w:rFonts w:ascii="Times New Roman" w:eastAsia="SimSun" w:hAnsi="Times New Roman"/>
          <w:sz w:val="24"/>
          <w:lang w:val="lt-LT" w:eastAsia="zh-CN"/>
        </w:rPr>
        <w:t>00,00 Eur (</w:t>
      </w:r>
      <w:r w:rsidR="000543EB" w:rsidRPr="008E053A">
        <w:rPr>
          <w:rFonts w:ascii="Times New Roman" w:eastAsia="SimSun" w:hAnsi="Times New Roman"/>
          <w:sz w:val="24"/>
          <w:lang w:val="lt-LT" w:eastAsia="zh-CN"/>
        </w:rPr>
        <w:t>dviejų</w:t>
      </w:r>
      <w:r w:rsidRPr="008E053A">
        <w:rPr>
          <w:rFonts w:ascii="Times New Roman" w:eastAsia="SimSun" w:hAnsi="Times New Roman"/>
          <w:sz w:val="24"/>
          <w:lang w:val="lt-LT" w:eastAsia="zh-CN"/>
        </w:rPr>
        <w:t xml:space="preserve"> šimtų eurų, 00 ct) baudą Tiekėjui už kiekvieną atvejį, kai:</w:t>
      </w:r>
    </w:p>
    <w:p w14:paraId="1F265F63" w14:textId="1414D60D" w:rsidR="00D31EBA" w:rsidRPr="008E053A" w:rsidRDefault="00D31EBA" w:rsidP="00CB1B06">
      <w:pPr>
        <w:pStyle w:val="Sraopastraipa"/>
        <w:numPr>
          <w:ilvl w:val="3"/>
          <w:numId w:val="13"/>
        </w:numPr>
        <w:tabs>
          <w:tab w:val="left" w:pos="426"/>
          <w:tab w:val="left" w:pos="993"/>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eastAsia="SimSun" w:hAnsi="Times New Roman"/>
          <w:sz w:val="24"/>
          <w:lang w:val="lt-LT" w:eastAsia="zh-CN"/>
        </w:rPr>
        <w:t xml:space="preserve">pažeistas KPI rodiklis (žr. Techninės specifikacijos </w:t>
      </w:r>
      <w:r w:rsidR="000E4FAF">
        <w:rPr>
          <w:rFonts w:ascii="Times New Roman" w:eastAsia="SimSun" w:hAnsi="Times New Roman"/>
          <w:sz w:val="24"/>
          <w:lang w:val="lt-LT" w:eastAsia="zh-CN"/>
        </w:rPr>
        <w:t>4</w:t>
      </w:r>
      <w:r w:rsidR="000E4FAF" w:rsidRPr="008E053A">
        <w:rPr>
          <w:rFonts w:ascii="Times New Roman" w:eastAsia="SimSun" w:hAnsi="Times New Roman"/>
          <w:sz w:val="24"/>
          <w:lang w:val="lt-LT" w:eastAsia="zh-CN"/>
        </w:rPr>
        <w:t xml:space="preserve"> </w:t>
      </w:r>
      <w:r w:rsidRPr="008E053A">
        <w:rPr>
          <w:rFonts w:ascii="Times New Roman" w:eastAsia="SimSun" w:hAnsi="Times New Roman"/>
          <w:sz w:val="24"/>
          <w:lang w:val="lt-LT" w:eastAsia="zh-CN"/>
        </w:rPr>
        <w:t xml:space="preserve">priedą) yra neištaisomas per nustatytą laikotarpį, </w:t>
      </w:r>
      <w:r w:rsidR="000543EB" w:rsidRPr="008E053A">
        <w:rPr>
          <w:rFonts w:ascii="Times New Roman" w:eastAsia="SimSun" w:hAnsi="Times New Roman"/>
          <w:sz w:val="24"/>
          <w:lang w:val="lt-LT" w:eastAsia="zh-CN"/>
        </w:rPr>
        <w:t>2</w:t>
      </w:r>
      <w:r w:rsidRPr="008E053A">
        <w:rPr>
          <w:rFonts w:ascii="Times New Roman" w:eastAsia="SimSun" w:hAnsi="Times New Roman"/>
          <w:sz w:val="24"/>
          <w:lang w:val="lt-LT" w:eastAsia="zh-CN"/>
        </w:rPr>
        <w:t>00,00 Eur (</w:t>
      </w:r>
      <w:r w:rsidR="000543EB" w:rsidRPr="008E053A">
        <w:rPr>
          <w:rFonts w:ascii="Times New Roman" w:eastAsia="SimSun" w:hAnsi="Times New Roman"/>
          <w:sz w:val="24"/>
          <w:lang w:val="lt-LT" w:eastAsia="zh-CN"/>
        </w:rPr>
        <w:t>dviejų</w:t>
      </w:r>
      <w:r w:rsidRPr="008E053A">
        <w:rPr>
          <w:rFonts w:ascii="Times New Roman" w:eastAsia="SimSun" w:hAnsi="Times New Roman"/>
          <w:sz w:val="24"/>
          <w:lang w:val="lt-LT" w:eastAsia="zh-CN"/>
        </w:rPr>
        <w:t xml:space="preserve"> šimtų eurų, 00 ct) bauda taip pat skaičiuojama už kiekvieną praleistą KPI rodiklio neištaisymo laikotarpį;</w:t>
      </w:r>
    </w:p>
    <w:p w14:paraId="1E261549" w14:textId="77777777" w:rsidR="00D31EBA" w:rsidRPr="008E053A" w:rsidRDefault="00D31EBA" w:rsidP="00CB1B06">
      <w:pPr>
        <w:pStyle w:val="Sraopastraipa"/>
        <w:numPr>
          <w:ilvl w:val="3"/>
          <w:numId w:val="13"/>
        </w:numPr>
        <w:tabs>
          <w:tab w:val="left" w:pos="426"/>
          <w:tab w:val="left" w:pos="993"/>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eastAsia="SimSun" w:hAnsi="Times New Roman"/>
          <w:sz w:val="24"/>
          <w:lang w:val="lt-LT" w:eastAsia="zh-CN"/>
        </w:rPr>
        <w:t xml:space="preserve">pasikartoja atvejai (t. y. daugiau nei vieną kartą), kuomet Tiekėjas neatlieka reikalaujamų paslaugų </w:t>
      </w:r>
      <w:r w:rsidR="00D71F46" w:rsidRPr="008E053A">
        <w:rPr>
          <w:rFonts w:ascii="Times New Roman" w:eastAsia="SimSun" w:hAnsi="Times New Roman"/>
          <w:sz w:val="24"/>
          <w:lang w:val="lt-LT" w:eastAsia="zh-CN"/>
        </w:rPr>
        <w:t>ir (</w:t>
      </w:r>
      <w:r w:rsidR="000543EB" w:rsidRPr="008E053A">
        <w:rPr>
          <w:rFonts w:ascii="Times New Roman" w:eastAsia="SimSun" w:hAnsi="Times New Roman"/>
          <w:sz w:val="24"/>
          <w:lang w:val="lt-LT" w:eastAsia="zh-CN"/>
        </w:rPr>
        <w:t>ar</w:t>
      </w:r>
      <w:r w:rsidR="00D71F46" w:rsidRPr="008E053A">
        <w:rPr>
          <w:rFonts w:ascii="Times New Roman" w:eastAsia="SimSun" w:hAnsi="Times New Roman"/>
          <w:sz w:val="24"/>
          <w:lang w:val="lt-LT" w:eastAsia="zh-CN"/>
        </w:rPr>
        <w:t>)</w:t>
      </w:r>
      <w:r w:rsidR="000543EB" w:rsidRPr="008E053A">
        <w:rPr>
          <w:rFonts w:ascii="Times New Roman" w:eastAsia="SimSun" w:hAnsi="Times New Roman"/>
          <w:sz w:val="24"/>
          <w:lang w:val="lt-LT" w:eastAsia="zh-CN"/>
        </w:rPr>
        <w:t xml:space="preserve"> jų dalies </w:t>
      </w:r>
      <w:r w:rsidRPr="008E053A">
        <w:rPr>
          <w:rFonts w:ascii="Times New Roman" w:eastAsia="SimSun" w:hAnsi="Times New Roman"/>
          <w:sz w:val="24"/>
          <w:lang w:val="lt-LT" w:eastAsia="zh-CN"/>
        </w:rPr>
        <w:t>arba neatitinka Sutartyje, Techninėje specifikacijoje, Standarte ir Pirkimo dokumentuose bei jų prieduose pateiktų reikalavimų;</w:t>
      </w:r>
    </w:p>
    <w:p w14:paraId="360B4D77" w14:textId="77777777" w:rsidR="00D31EBA" w:rsidRPr="008E053A" w:rsidRDefault="00D31EBA" w:rsidP="00CB1B06">
      <w:pPr>
        <w:pStyle w:val="Sraopastraipa"/>
        <w:numPr>
          <w:ilvl w:val="3"/>
          <w:numId w:val="13"/>
        </w:numPr>
        <w:tabs>
          <w:tab w:val="left" w:pos="426"/>
          <w:tab w:val="left" w:pos="993"/>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eastAsia="SimSun" w:hAnsi="Times New Roman"/>
          <w:sz w:val="24"/>
          <w:lang w:val="lt-LT" w:eastAsia="zh-CN"/>
        </w:rPr>
        <w:t>Tiekėjo įgaliotam asmeniui neatvykus į Objektą vykdyti vidinio ar išorinio audito arba Tiekėjui neatvykus neatitikimų šalinimui, arba per nustatytą laiką nepašalinus neatitikimų;</w:t>
      </w:r>
    </w:p>
    <w:p w14:paraId="6AA78DB1" w14:textId="77777777" w:rsidR="00D31EBA" w:rsidRPr="008E053A" w:rsidRDefault="00D31EBA" w:rsidP="00CB1B06">
      <w:pPr>
        <w:pStyle w:val="Sraopastraipa"/>
        <w:numPr>
          <w:ilvl w:val="3"/>
          <w:numId w:val="13"/>
        </w:numPr>
        <w:tabs>
          <w:tab w:val="left" w:pos="426"/>
          <w:tab w:val="left" w:pos="993"/>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eastAsia="SimSun" w:hAnsi="Times New Roman"/>
          <w:sz w:val="24"/>
          <w:lang w:val="lt-LT" w:eastAsia="zh-CN"/>
        </w:rPr>
        <w:t>Tiekėjas neatlieka užsakytų Paslaugų laiku (ne dėl Užsakovo kaltės);</w:t>
      </w:r>
    </w:p>
    <w:p w14:paraId="38F3B9BC" w14:textId="77777777" w:rsidR="00D31EBA" w:rsidRPr="008E053A" w:rsidRDefault="00D31EBA" w:rsidP="00CB1B06">
      <w:pPr>
        <w:pStyle w:val="Sraopastraipa"/>
        <w:numPr>
          <w:ilvl w:val="3"/>
          <w:numId w:val="13"/>
        </w:numPr>
        <w:tabs>
          <w:tab w:val="left" w:pos="426"/>
          <w:tab w:val="left" w:pos="993"/>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eastAsia="SimSun" w:hAnsi="Times New Roman"/>
          <w:sz w:val="24"/>
          <w:lang w:val="lt-LT" w:eastAsia="zh-CN"/>
        </w:rPr>
        <w:t>nustatomas Tiekėjo melagingas Valymo planų (VP), grafikų, terminų ir ataskaitų pildymo atvejis;</w:t>
      </w:r>
    </w:p>
    <w:p w14:paraId="7929337D" w14:textId="77777777" w:rsidR="00D31EBA" w:rsidRPr="008E053A" w:rsidRDefault="00D31EBA" w:rsidP="00CB1B06">
      <w:pPr>
        <w:pStyle w:val="Sraopastraipa"/>
        <w:numPr>
          <w:ilvl w:val="3"/>
          <w:numId w:val="13"/>
        </w:numPr>
        <w:tabs>
          <w:tab w:val="left" w:pos="426"/>
          <w:tab w:val="left" w:pos="993"/>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eastAsia="SimSun" w:hAnsi="Times New Roman"/>
          <w:sz w:val="24"/>
          <w:lang w:val="lt-LT" w:eastAsia="zh-CN"/>
        </w:rPr>
        <w:t>Tiekėjas nesilaiko kitų Sutartyje numatytų terminų ir reikalavimų.</w:t>
      </w:r>
    </w:p>
    <w:p w14:paraId="3CA94C94" w14:textId="7C5C9493" w:rsidR="00D31EBA" w:rsidRPr="008E053A" w:rsidRDefault="00D31EBA" w:rsidP="00D31EBA">
      <w:pPr>
        <w:pStyle w:val="Sraopastraipa"/>
        <w:numPr>
          <w:ilvl w:val="1"/>
          <w:numId w:val="13"/>
        </w:numPr>
        <w:tabs>
          <w:tab w:val="left" w:pos="709"/>
          <w:tab w:val="left" w:pos="1134"/>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eastAsia="SimSun" w:hAnsi="Times New Roman"/>
          <w:sz w:val="24"/>
          <w:lang w:val="lt-LT" w:eastAsia="zh-CN"/>
        </w:rPr>
        <w:t>Visas gautas baudas Tiekėjas, to pareikalavus Užsakovui, turi atskaičiuoti iš konkretaus Objekto, kuriame buvo nustatytos neatitiktys arba atliktas patikrinimas, ataskaitinio mėnesio suteiktų Paslaugų Akto bei PVM sąskaitos-faktūros, pažymėdamas tokių baudų detalizavimą. Jeigu baudos dydis yra didesnis nei konkretaus Objekto ataskaitinio mėnesio suteiktų paslaugų suma arba jeigu bauda yra skirta už atitinkamą Sutarties, Techninės specifikacijos</w:t>
      </w:r>
      <w:r w:rsidR="00D71F46" w:rsidRPr="008E053A">
        <w:rPr>
          <w:rFonts w:ascii="Times New Roman" w:eastAsia="SimSun" w:hAnsi="Times New Roman"/>
          <w:sz w:val="24"/>
          <w:lang w:val="lt-LT" w:eastAsia="zh-CN"/>
        </w:rPr>
        <w:t xml:space="preserve"> ir (ar) jos priedų</w:t>
      </w:r>
      <w:r w:rsidRPr="008E053A">
        <w:rPr>
          <w:rFonts w:ascii="Times New Roman" w:eastAsia="SimSun" w:hAnsi="Times New Roman"/>
          <w:sz w:val="24"/>
          <w:lang w:val="lt-LT" w:eastAsia="zh-CN"/>
        </w:rPr>
        <w:t xml:space="preserve">, Pirkimo dokumentų ir jų prieduose pateiktų reikalavimo nevykdymą ar dalinį neįvykdymą, kuris apima daugiau nei vieną konkretų </w:t>
      </w:r>
      <w:r w:rsidRPr="000E4FAF">
        <w:rPr>
          <w:rFonts w:ascii="Times New Roman" w:eastAsia="SimSun" w:hAnsi="Times New Roman"/>
          <w:sz w:val="24"/>
          <w:lang w:val="lt-LT" w:eastAsia="zh-CN"/>
        </w:rPr>
        <w:t>Objektą, tokiu</w:t>
      </w:r>
      <w:r w:rsidRPr="008E053A">
        <w:rPr>
          <w:rFonts w:ascii="Times New Roman" w:eastAsia="SimSun" w:hAnsi="Times New Roman"/>
          <w:sz w:val="24"/>
          <w:lang w:val="lt-LT" w:eastAsia="zh-CN"/>
        </w:rPr>
        <w:t xml:space="preserve"> atveju Užsakovas išrašo PVM sąskaitą-faktūrą su nurodytu baudos dydžiu ir pateikia ją Tiekėjui apmokėti. Tiekėjas tokias PVM sąskaitas-faktūras turi apmokėti ne vėliau nei per 10 darbo dienų nuo išrašymo dienos.</w:t>
      </w:r>
    </w:p>
    <w:p w14:paraId="45EBA182" w14:textId="77777777" w:rsidR="00D31EBA" w:rsidRPr="008E053A" w:rsidRDefault="00D31EBA" w:rsidP="00D31EBA">
      <w:pPr>
        <w:pStyle w:val="Sraopastraipa"/>
        <w:numPr>
          <w:ilvl w:val="1"/>
          <w:numId w:val="13"/>
        </w:numPr>
        <w:tabs>
          <w:tab w:val="left" w:pos="709"/>
          <w:tab w:val="left" w:pos="1134"/>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Baudų sumokėjimas ir (ar) atskaitymas neatleidžia Tiekėjo nuo prievolės vykdyti Sutartį ir teikti kokybiškas bei tinkamas paslaugas, atitinkančias Užsakovo pateiktus reikalavimus.</w:t>
      </w:r>
    </w:p>
    <w:p w14:paraId="7B9FC699" w14:textId="77777777" w:rsidR="00D31EBA" w:rsidRPr="008E053A" w:rsidRDefault="00D31EBA" w:rsidP="00D31EBA">
      <w:pPr>
        <w:pStyle w:val="Sraopastraipa"/>
        <w:numPr>
          <w:ilvl w:val="1"/>
          <w:numId w:val="13"/>
        </w:numPr>
        <w:tabs>
          <w:tab w:val="left" w:pos="709"/>
          <w:tab w:val="left" w:pos="1134"/>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Užsakovas įgauna teisę vienašališkai ir nesikreipdamas į teismą nutraukti Sutartį, informuodamas Tiekėją prieš 90 darbo dienų, nepaisydamas to, kad Tiekėjas jau pradėjo ją vykdyti, jeigu Tiekėjas iš esmės pažeidžia Sutartį.</w:t>
      </w:r>
      <w:bookmarkEnd w:id="8"/>
    </w:p>
    <w:p w14:paraId="3B92DBA3" w14:textId="77777777" w:rsidR="00D31EBA" w:rsidRPr="00B7670A" w:rsidRDefault="00D31EBA" w:rsidP="00D31EBA">
      <w:pPr>
        <w:pStyle w:val="Sraopastraipa"/>
        <w:numPr>
          <w:ilvl w:val="1"/>
          <w:numId w:val="13"/>
        </w:numPr>
        <w:tabs>
          <w:tab w:val="left" w:pos="567"/>
          <w:tab w:val="left" w:pos="709"/>
          <w:tab w:val="left" w:pos="993"/>
          <w:tab w:val="left" w:pos="1134"/>
          <w:tab w:val="left" w:pos="1276"/>
          <w:tab w:val="left" w:pos="1418"/>
          <w:tab w:val="left" w:pos="1560"/>
        </w:tabs>
        <w:spacing w:before="0" w:after="0"/>
        <w:ind w:left="0" w:firstLine="0"/>
        <w:rPr>
          <w:rFonts w:ascii="Times New Roman" w:hAnsi="Times New Roman"/>
          <w:color w:val="000000" w:themeColor="text1"/>
          <w:sz w:val="24"/>
          <w:lang w:val="lt-LT"/>
        </w:rPr>
      </w:pPr>
      <w:r w:rsidRPr="00B7670A">
        <w:rPr>
          <w:rFonts w:ascii="Times New Roman" w:hAnsi="Times New Roman"/>
          <w:color w:val="000000" w:themeColor="text1"/>
          <w:sz w:val="24"/>
          <w:lang w:val="lt-LT"/>
        </w:rPr>
        <w:t xml:space="preserve">Jei Tiekėjas vienašališkai nutraukia Sutartį ne dėl Užsakovo kaltės arba </w:t>
      </w:r>
      <w:r w:rsidRPr="00B7670A">
        <w:rPr>
          <w:rFonts w:ascii="Times New Roman" w:hAnsi="Times New Roman"/>
          <w:color w:val="000000" w:themeColor="text1"/>
          <w:sz w:val="24"/>
          <w:lang w:val="lt-LT" w:eastAsia="lt-LT"/>
        </w:rPr>
        <w:t xml:space="preserve">jeigu Užsakovas nutraukia Sutartį dėl Tiekėjo padarytų esminių Sutarties pažeidimų, nurodytų </w:t>
      </w:r>
      <w:r w:rsidRPr="00B7670A">
        <w:rPr>
          <w:rFonts w:ascii="Times New Roman" w:hAnsi="Times New Roman"/>
          <w:color w:val="000000" w:themeColor="text1"/>
          <w:sz w:val="24"/>
          <w:lang w:val="lt-LT"/>
        </w:rPr>
        <w:t xml:space="preserve">SS 4 skyriuje, arba jei Užsakovas nutraukia sutartį dėl to, kad Tiekėjas Sutartyje ar jos prieduose nustatytas esmines sutarties sąlygas vykdo su dideliais arba nuolatiniais trūkumais, jis sumoka </w:t>
      </w:r>
      <w:r w:rsidR="00D71F46" w:rsidRPr="00B7670A">
        <w:rPr>
          <w:rFonts w:ascii="Times New Roman" w:hAnsi="Times New Roman"/>
          <w:i/>
          <w:color w:val="000000" w:themeColor="text1"/>
          <w:sz w:val="24"/>
          <w:lang w:val="lt-LT"/>
        </w:rPr>
        <w:t>10</w:t>
      </w:r>
      <w:r w:rsidRPr="00B7670A">
        <w:rPr>
          <w:rFonts w:ascii="Times New Roman" w:hAnsi="Times New Roman"/>
          <w:i/>
          <w:color w:val="000000" w:themeColor="text1"/>
          <w:sz w:val="24"/>
          <w:lang w:val="lt-LT"/>
        </w:rPr>
        <w:t xml:space="preserve"> procentų </w:t>
      </w:r>
      <w:r w:rsidRPr="00B7670A">
        <w:rPr>
          <w:rFonts w:ascii="Times New Roman" w:hAnsi="Times New Roman"/>
          <w:color w:val="000000" w:themeColor="text1"/>
          <w:sz w:val="24"/>
          <w:lang w:val="lt-LT"/>
        </w:rPr>
        <w:t xml:space="preserve">nuo bendros Sutarties kainos be PVM, nurodytos SS 3.2 punkte, dydžio baudą </w:t>
      </w:r>
      <w:r w:rsidRPr="00B7670A">
        <w:rPr>
          <w:rFonts w:ascii="Times New Roman" w:hAnsi="Times New Roman"/>
          <w:color w:val="000000" w:themeColor="text1"/>
          <w:sz w:val="24"/>
          <w:lang w:val="lt-LT" w:eastAsia="lt-LT"/>
        </w:rPr>
        <w:t>per 10 darbo dienų nuo Sutarties nutraukimo dienos</w:t>
      </w:r>
      <w:r w:rsidRPr="00B7670A">
        <w:rPr>
          <w:rFonts w:ascii="Times New Roman" w:hAnsi="Times New Roman"/>
          <w:color w:val="000000" w:themeColor="text1"/>
          <w:sz w:val="24"/>
          <w:lang w:val="lt-LT"/>
        </w:rPr>
        <w:t xml:space="preserve">. Ši bauda laikoma minimaliais, teisingais, sąžiningais ir neginčijamais Užsakovo nuostoliais.  </w:t>
      </w:r>
    </w:p>
    <w:p w14:paraId="0C00C007" w14:textId="77777777" w:rsidR="00D31EBA" w:rsidRPr="00B7670A" w:rsidRDefault="00D31EBA" w:rsidP="00D31EBA">
      <w:pPr>
        <w:numPr>
          <w:ilvl w:val="1"/>
          <w:numId w:val="13"/>
        </w:numPr>
        <w:tabs>
          <w:tab w:val="left" w:pos="567"/>
          <w:tab w:val="left" w:pos="709"/>
          <w:tab w:val="left" w:pos="993"/>
          <w:tab w:val="left" w:pos="1134"/>
          <w:tab w:val="left" w:pos="1276"/>
          <w:tab w:val="left" w:pos="1418"/>
          <w:tab w:val="left" w:pos="1560"/>
        </w:tabs>
        <w:spacing w:after="0"/>
        <w:ind w:left="0" w:firstLine="0"/>
        <w:jc w:val="both"/>
        <w:rPr>
          <w:rFonts w:ascii="Times New Roman" w:hAnsi="Times New Roman"/>
          <w:i/>
          <w:color w:val="000000" w:themeColor="text1"/>
          <w:sz w:val="24"/>
          <w:szCs w:val="24"/>
          <w:lang w:val="lt-LT"/>
        </w:rPr>
      </w:pPr>
      <w:r w:rsidRPr="00B7670A">
        <w:rPr>
          <w:rFonts w:ascii="Times New Roman" w:hAnsi="Times New Roman"/>
          <w:color w:val="000000" w:themeColor="text1"/>
          <w:sz w:val="24"/>
          <w:szCs w:val="24"/>
          <w:lang w:val="lt-LT" w:eastAsia="lt-LT"/>
        </w:rPr>
        <w:t xml:space="preserve">Jei Užsakovas vienašališkai nutraukia Sutartį ne dėl Tiekėjo kaltės arba Tiekėjas nutraukia Sutartį dėl Užsakovo padaryto esminio Sutarties pažeidimo, nurodyto </w:t>
      </w:r>
      <w:r w:rsidRPr="00B7670A">
        <w:rPr>
          <w:rFonts w:ascii="Times New Roman" w:hAnsi="Times New Roman"/>
          <w:color w:val="000000" w:themeColor="text1"/>
          <w:sz w:val="24"/>
          <w:szCs w:val="24"/>
          <w:lang w:val="lt-LT"/>
        </w:rPr>
        <w:t>SS 4 skyriuje</w:t>
      </w:r>
      <w:r w:rsidRPr="00B7670A">
        <w:rPr>
          <w:rFonts w:ascii="Times New Roman" w:hAnsi="Times New Roman"/>
          <w:color w:val="000000" w:themeColor="text1"/>
          <w:sz w:val="24"/>
          <w:szCs w:val="24"/>
          <w:lang w:val="lt-LT" w:eastAsia="lt-LT"/>
        </w:rPr>
        <w:t xml:space="preserve">, jis sumoka Tiekėjui </w:t>
      </w:r>
      <w:r w:rsidR="00D71F46" w:rsidRPr="00B7670A">
        <w:rPr>
          <w:rFonts w:ascii="Times New Roman" w:hAnsi="Times New Roman"/>
          <w:i/>
          <w:color w:val="000000" w:themeColor="text1"/>
          <w:sz w:val="24"/>
          <w:szCs w:val="24"/>
          <w:lang w:val="lt-LT"/>
        </w:rPr>
        <w:t>10</w:t>
      </w:r>
      <w:r w:rsidRPr="00B7670A">
        <w:rPr>
          <w:rFonts w:ascii="Times New Roman" w:hAnsi="Times New Roman"/>
          <w:i/>
          <w:color w:val="000000" w:themeColor="text1"/>
          <w:sz w:val="24"/>
          <w:szCs w:val="24"/>
          <w:lang w:val="lt-LT"/>
        </w:rPr>
        <w:t xml:space="preserve"> procentų </w:t>
      </w:r>
      <w:r w:rsidRPr="00B7670A">
        <w:rPr>
          <w:rFonts w:ascii="Times New Roman" w:hAnsi="Times New Roman"/>
          <w:color w:val="000000" w:themeColor="text1"/>
          <w:sz w:val="24"/>
          <w:szCs w:val="24"/>
          <w:lang w:val="lt-LT"/>
        </w:rPr>
        <w:t>nuo bendros Sutarties kainos be PVM, nurodytos Specialiųjų sąlygų 3.2 punkte, dydžio</w:t>
      </w:r>
      <w:r w:rsidRPr="00B7670A">
        <w:rPr>
          <w:rFonts w:ascii="Times New Roman" w:hAnsi="Times New Roman"/>
          <w:color w:val="000000" w:themeColor="text1"/>
          <w:sz w:val="24"/>
          <w:szCs w:val="24"/>
          <w:lang w:val="lt-LT" w:eastAsia="lt-LT"/>
        </w:rPr>
        <w:t xml:space="preserve"> baudą per 10 darbo  dienų nuo Sutarties nutraukimo dienos. Bauda nemokama, jeigu Sutartis nutraukiama kompetentingų institucijų  sprendimu.</w:t>
      </w:r>
    </w:p>
    <w:p w14:paraId="13D38EC8" w14:textId="4438A0C1" w:rsidR="00D31EBA" w:rsidRPr="008E053A" w:rsidRDefault="00D31EBA" w:rsidP="00D31EBA">
      <w:pPr>
        <w:pStyle w:val="Sraopastraipa"/>
        <w:numPr>
          <w:ilvl w:val="1"/>
          <w:numId w:val="13"/>
        </w:numPr>
        <w:tabs>
          <w:tab w:val="left" w:pos="709"/>
          <w:tab w:val="left" w:pos="1134"/>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eastAsia="SimSun" w:hAnsi="Times New Roman"/>
          <w:bCs/>
          <w:sz w:val="24"/>
          <w:lang w:val="lt-LT" w:eastAsia="zh-CN"/>
        </w:rPr>
        <w:t>Šiame skyriuje numatytos baudos netaikomos dėl Paslaugų teikimo pirm</w:t>
      </w:r>
      <w:r w:rsidR="00D71F46" w:rsidRPr="008E053A">
        <w:rPr>
          <w:rFonts w:ascii="Times New Roman" w:eastAsia="SimSun" w:hAnsi="Times New Roman"/>
          <w:bCs/>
          <w:sz w:val="24"/>
          <w:lang w:val="lt-LT" w:eastAsia="zh-CN"/>
        </w:rPr>
        <w:t>ąjį mėnesį</w:t>
      </w:r>
      <w:r w:rsidRPr="008E053A">
        <w:rPr>
          <w:rFonts w:ascii="Times New Roman" w:eastAsia="SimSun" w:hAnsi="Times New Roman"/>
          <w:bCs/>
          <w:sz w:val="24"/>
          <w:lang w:val="lt-LT" w:eastAsia="zh-CN"/>
        </w:rPr>
        <w:t xml:space="preserve"> nuo Sutarties pasirašymo datos, išskyrus SS. 5.</w:t>
      </w:r>
      <w:r w:rsidR="00AD4429">
        <w:rPr>
          <w:rFonts w:ascii="Times New Roman" w:eastAsia="SimSun" w:hAnsi="Times New Roman"/>
          <w:bCs/>
          <w:sz w:val="24"/>
          <w:lang w:val="lt-LT" w:eastAsia="zh-CN"/>
        </w:rPr>
        <w:t>9</w:t>
      </w:r>
      <w:r w:rsidRPr="008E053A">
        <w:rPr>
          <w:rFonts w:ascii="Times New Roman" w:eastAsia="SimSun" w:hAnsi="Times New Roman"/>
          <w:bCs/>
          <w:sz w:val="24"/>
          <w:lang w:val="lt-LT" w:eastAsia="zh-CN"/>
        </w:rPr>
        <w:t>, 5.</w:t>
      </w:r>
      <w:r w:rsidR="00B7670A" w:rsidRPr="008E053A">
        <w:rPr>
          <w:rFonts w:ascii="Times New Roman" w:eastAsia="SimSun" w:hAnsi="Times New Roman"/>
          <w:bCs/>
          <w:sz w:val="24"/>
          <w:lang w:val="lt-LT" w:eastAsia="zh-CN"/>
        </w:rPr>
        <w:t>1</w:t>
      </w:r>
      <w:r w:rsidR="00AD4429">
        <w:rPr>
          <w:rFonts w:ascii="Times New Roman" w:eastAsia="SimSun" w:hAnsi="Times New Roman"/>
          <w:bCs/>
          <w:sz w:val="24"/>
          <w:lang w:val="lt-LT" w:eastAsia="zh-CN"/>
        </w:rPr>
        <w:t>0</w:t>
      </w:r>
      <w:r w:rsidR="00B7670A" w:rsidRPr="008E053A">
        <w:rPr>
          <w:rFonts w:ascii="Times New Roman" w:eastAsia="SimSun" w:hAnsi="Times New Roman"/>
          <w:bCs/>
          <w:sz w:val="24"/>
          <w:lang w:val="lt-LT" w:eastAsia="zh-CN"/>
        </w:rPr>
        <w:t xml:space="preserve"> </w:t>
      </w:r>
      <w:r w:rsidRPr="008E053A">
        <w:rPr>
          <w:rFonts w:ascii="Times New Roman" w:eastAsia="SimSun" w:hAnsi="Times New Roman"/>
          <w:bCs/>
          <w:sz w:val="24"/>
          <w:lang w:val="lt-LT" w:eastAsia="zh-CN"/>
        </w:rPr>
        <w:t>p. numatytas baudas.</w:t>
      </w:r>
    </w:p>
    <w:p w14:paraId="36195803" w14:textId="77777777" w:rsidR="00D31EBA" w:rsidRPr="008E053A" w:rsidRDefault="00D31EBA" w:rsidP="00D31EBA">
      <w:pPr>
        <w:pStyle w:val="Sraopastraipa"/>
        <w:numPr>
          <w:ilvl w:val="1"/>
          <w:numId w:val="13"/>
        </w:numPr>
        <w:tabs>
          <w:tab w:val="left" w:pos="709"/>
          <w:tab w:val="left" w:pos="1134"/>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eastAsia="lt-LT"/>
        </w:rPr>
        <w:t>Tiekėjas privalo atlyginti Užsakovui, esant visoms civilinės atsakomybės sąlygoms, jo patirtus nuostolius dėl netinkamo Sutarties vykdymo.</w:t>
      </w:r>
    </w:p>
    <w:p w14:paraId="05523E44" w14:textId="71E194CC" w:rsidR="004D3CC6" w:rsidRPr="008E053A" w:rsidRDefault="004D3CC6" w:rsidP="00D31EBA">
      <w:pPr>
        <w:pStyle w:val="Sraopastraipa"/>
        <w:numPr>
          <w:ilvl w:val="1"/>
          <w:numId w:val="13"/>
        </w:numPr>
        <w:tabs>
          <w:tab w:val="left" w:pos="709"/>
          <w:tab w:val="left" w:pos="1134"/>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eastAsia="lt-LT"/>
        </w:rPr>
        <w:t xml:space="preserve">Baudos už </w:t>
      </w:r>
      <w:r w:rsidRPr="008E053A">
        <w:rPr>
          <w:rFonts w:ascii="Times New Roman" w:hAnsi="Times New Roman"/>
          <w:iCs/>
          <w:sz w:val="24"/>
          <w:lang w:val="lt-LT"/>
        </w:rPr>
        <w:t>darbuotojų saugos, priešgaisrinės saugos ir fizinės saugos reikalavimų vykdymo kontrolės tvarkos pažeidimus, vykdant darbus AB „Klaipėdos nafta“ teritorijoje, apibrėžtos</w:t>
      </w:r>
      <w:r w:rsidR="00A07F74">
        <w:rPr>
          <w:rFonts w:ascii="Times New Roman" w:hAnsi="Times New Roman"/>
          <w:iCs/>
          <w:sz w:val="24"/>
          <w:lang w:val="lt-LT"/>
        </w:rPr>
        <w:t xml:space="preserve"> </w:t>
      </w:r>
      <w:r w:rsidR="00A07F74" w:rsidRPr="008E053A">
        <w:rPr>
          <w:rFonts w:ascii="Times New Roman" w:hAnsi="Times New Roman"/>
          <w:iCs/>
          <w:sz w:val="24"/>
          <w:lang w:val="lt-LT"/>
        </w:rPr>
        <w:t>AB „Klaipėdos nafta“</w:t>
      </w:r>
      <w:r w:rsidR="00A07F74">
        <w:rPr>
          <w:rFonts w:ascii="Times New Roman" w:hAnsi="Times New Roman"/>
          <w:iCs/>
          <w:sz w:val="24"/>
          <w:lang w:val="lt-LT"/>
        </w:rPr>
        <w:t xml:space="preserve"> vidaus taisyklėse, su kuriomis Užsakovas supažindina paslaugas teiksiančius Tiekėjo darbuotojus iki užsakytų paslaugų teikimo pradžios</w:t>
      </w:r>
      <w:r w:rsidRPr="008E053A">
        <w:rPr>
          <w:rFonts w:ascii="Times New Roman" w:hAnsi="Times New Roman"/>
          <w:iCs/>
          <w:sz w:val="24"/>
          <w:lang w:val="lt-LT"/>
        </w:rPr>
        <w:t>.</w:t>
      </w:r>
    </w:p>
    <w:p w14:paraId="3F2B5BA5" w14:textId="77777777" w:rsidR="00D31EBA" w:rsidRPr="008E053A" w:rsidRDefault="00D31EBA" w:rsidP="00D31EBA">
      <w:pPr>
        <w:pStyle w:val="Sraopastraipa"/>
        <w:numPr>
          <w:ilvl w:val="0"/>
          <w:numId w:val="0"/>
        </w:numPr>
        <w:tabs>
          <w:tab w:val="left" w:pos="426"/>
          <w:tab w:val="left" w:pos="1134"/>
          <w:tab w:val="left" w:pos="1418"/>
          <w:tab w:val="left" w:pos="1560"/>
        </w:tabs>
        <w:spacing w:before="0" w:after="0"/>
        <w:rPr>
          <w:rFonts w:ascii="Times New Roman" w:hAnsi="Times New Roman"/>
          <w:sz w:val="24"/>
          <w:lang w:val="lt-LT"/>
        </w:rPr>
      </w:pPr>
    </w:p>
    <w:p w14:paraId="7D679178" w14:textId="77777777" w:rsidR="00D31EBA" w:rsidRPr="008E053A" w:rsidRDefault="00D31EBA" w:rsidP="00D31EBA">
      <w:pPr>
        <w:pStyle w:val="Sraopastraipa"/>
        <w:numPr>
          <w:ilvl w:val="0"/>
          <w:numId w:val="13"/>
        </w:numPr>
        <w:tabs>
          <w:tab w:val="left" w:pos="426"/>
          <w:tab w:val="left" w:pos="1134"/>
          <w:tab w:val="left" w:pos="1418"/>
          <w:tab w:val="left" w:pos="1560"/>
        </w:tabs>
        <w:spacing w:before="0" w:after="0"/>
        <w:ind w:left="0" w:firstLine="0"/>
        <w:rPr>
          <w:rFonts w:ascii="Times New Roman" w:hAnsi="Times New Roman"/>
          <w:sz w:val="24"/>
          <w:lang w:val="lt-LT"/>
        </w:rPr>
      </w:pPr>
      <w:r w:rsidRPr="008E053A">
        <w:rPr>
          <w:rFonts w:ascii="Times New Roman" w:hAnsi="Times New Roman"/>
          <w:b/>
          <w:caps/>
          <w:color w:val="000000" w:themeColor="text1"/>
          <w:sz w:val="24"/>
          <w:lang w:val="lt-LT"/>
        </w:rPr>
        <w:t>SUBTIEKIMAS</w:t>
      </w:r>
    </w:p>
    <w:p w14:paraId="0944A235" w14:textId="5CC9E4A4" w:rsidR="00D31EBA" w:rsidRPr="008E053A" w:rsidRDefault="00D31EBA" w:rsidP="00D31EBA">
      <w:pPr>
        <w:pStyle w:val="Sraopastraipa"/>
        <w:numPr>
          <w:ilvl w:val="1"/>
          <w:numId w:val="13"/>
        </w:numPr>
        <w:tabs>
          <w:tab w:val="left" w:pos="567"/>
          <w:tab w:val="left" w:pos="1418"/>
        </w:tabs>
        <w:spacing w:after="0"/>
        <w:ind w:left="0" w:firstLine="0"/>
        <w:rPr>
          <w:rFonts w:ascii="Times New Roman" w:hAnsi="Times New Roman"/>
          <w:color w:val="000000" w:themeColor="text1"/>
          <w:sz w:val="24"/>
          <w:lang w:val="lt-LT"/>
        </w:rPr>
      </w:pPr>
      <w:r w:rsidRPr="008E053A">
        <w:rPr>
          <w:rFonts w:ascii="Times New Roman" w:hAnsi="Times New Roman"/>
          <w:color w:val="000000" w:themeColor="text1"/>
          <w:sz w:val="24"/>
          <w:lang w:val="lt-LT"/>
        </w:rPr>
        <w:t xml:space="preserve">Sutarčiai vykdyti Tiekėjas pasitelkia šiuos subtiekėjus: </w:t>
      </w:r>
      <w:r w:rsidR="00784E00" w:rsidRPr="0027386B">
        <w:rPr>
          <w:rFonts w:ascii="Times New Roman" w:hAnsi="Times New Roman"/>
          <w:i/>
          <w:iCs/>
          <w:sz w:val="24"/>
          <w:lang w:val="lt-LT"/>
        </w:rPr>
        <w:t xml:space="preserve">UAB „Socialinė integracija“, </w:t>
      </w:r>
      <w:r w:rsidRPr="0027386B">
        <w:rPr>
          <w:rFonts w:ascii="Times New Roman" w:hAnsi="Times New Roman"/>
          <w:i/>
          <w:iCs/>
          <w:sz w:val="24"/>
          <w:lang w:val="lt-LT"/>
        </w:rPr>
        <w:t xml:space="preserve"> </w:t>
      </w:r>
      <w:r w:rsidR="0027386B" w:rsidRPr="0027386B">
        <w:rPr>
          <w:rFonts w:ascii="Times New Roman" w:hAnsi="Times New Roman"/>
          <w:i/>
          <w:iCs/>
          <w:sz w:val="24"/>
          <w:lang w:val="lt-LT"/>
        </w:rPr>
        <w:t>UAB „</w:t>
      </w:r>
      <w:proofErr w:type="spellStart"/>
      <w:r w:rsidR="0027386B" w:rsidRPr="0027386B">
        <w:rPr>
          <w:rFonts w:ascii="Times New Roman" w:hAnsi="Times New Roman"/>
          <w:i/>
          <w:iCs/>
          <w:sz w:val="24"/>
          <w:lang w:val="lt-LT"/>
        </w:rPr>
        <w:t>Vairidas</w:t>
      </w:r>
      <w:proofErr w:type="spellEnd"/>
      <w:r w:rsidR="0027386B" w:rsidRPr="0027386B">
        <w:rPr>
          <w:rFonts w:ascii="Times New Roman" w:hAnsi="Times New Roman"/>
          <w:i/>
          <w:iCs/>
          <w:sz w:val="24"/>
          <w:lang w:val="lt-LT"/>
        </w:rPr>
        <w:t>“.</w:t>
      </w:r>
    </w:p>
    <w:p w14:paraId="290F773D"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color w:val="000000" w:themeColor="text1"/>
          <w:sz w:val="24"/>
          <w:lang w:val="lt-LT"/>
        </w:rPr>
        <w:t xml:space="preserve"> </w:t>
      </w:r>
      <w:r w:rsidRPr="008E053A">
        <w:rPr>
          <w:rFonts w:ascii="Times New Roman" w:hAnsi="Times New Roman"/>
          <w:i/>
          <w:iCs/>
          <w:color w:val="FF0000"/>
          <w:sz w:val="24"/>
          <w:lang w:val="lt-LT"/>
        </w:rPr>
        <w:t xml:space="preserve"> </w:t>
      </w:r>
      <w:r w:rsidRPr="008E053A">
        <w:rPr>
          <w:rFonts w:ascii="Times New Roman" w:hAnsi="Times New Roman"/>
          <w:color w:val="000000" w:themeColor="text1"/>
          <w:sz w:val="24"/>
          <w:lang w:val="lt-LT"/>
        </w:rPr>
        <w:t xml:space="preserve"> Subtiekėjo pageidavimu ir Tiekėjui sutikus, gali su juo atsiskaityti tiesiogiai. Apie šią galimybę Užsakovas subtiekėją informuoja atskiru pranešimu per 3 (tris) darbo dienas nuo Sutarties pasirašymo arba informacijos iš Tiekėjo apie pasitelkiamą subtiekėją gavimo. Norėdamas pasinaudoti tiesioginio atsiskaitymo galimybe, subtiekėjas turi apie tai raštu ne vėliau kaip per 2 (dvi) darbo dienas nuo šiame Sutarties punkte nurodyto Užsakovo pranešimo gavimo informuoti Užsakovą. Tokiu atveju Užsakovas, Tiekėjas ir subtiekėjas sudaro trišalę sutartį ir joje nustato tiesioginio atsiskaitymo tvarką, įskaitant Tiekėjo teisę prieštarauti nepagrįstiems mokėjimams. Trišalės sutarties dėl tiesioginio atsiskaitymo su subtiekėju pasirašymas nekeičia Tiekėjo atsakomybės dėl Sutarties įvykdymo.</w:t>
      </w:r>
    </w:p>
    <w:p w14:paraId="515E2A8A"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color w:val="000000" w:themeColor="text1"/>
          <w:sz w:val="24"/>
          <w:lang w:val="lt-LT"/>
        </w:rPr>
        <w:t>Subtiekėjų pasitelkimo ir keitimo tvarka numatyta Bendrosiose sąlygose.</w:t>
      </w:r>
    </w:p>
    <w:p w14:paraId="2492BFA2" w14:textId="77777777" w:rsidR="00D31EBA" w:rsidRPr="008E053A" w:rsidRDefault="00D31EBA" w:rsidP="00D31EBA">
      <w:pPr>
        <w:pStyle w:val="Sraopastraipa"/>
        <w:numPr>
          <w:ilvl w:val="0"/>
          <w:numId w:val="0"/>
        </w:numPr>
        <w:tabs>
          <w:tab w:val="left" w:pos="426"/>
          <w:tab w:val="left" w:pos="567"/>
          <w:tab w:val="left" w:pos="1134"/>
          <w:tab w:val="left" w:pos="1418"/>
        </w:tabs>
        <w:spacing w:before="0" w:after="0"/>
        <w:rPr>
          <w:rFonts w:ascii="Times New Roman" w:hAnsi="Times New Roman"/>
          <w:color w:val="000000" w:themeColor="text1"/>
          <w:sz w:val="24"/>
          <w:lang w:val="lt-LT"/>
        </w:rPr>
      </w:pPr>
    </w:p>
    <w:p w14:paraId="2CCE78FA" w14:textId="77777777" w:rsidR="00D31EBA" w:rsidRPr="008E053A" w:rsidRDefault="00D31EBA" w:rsidP="00D31EBA">
      <w:pPr>
        <w:pStyle w:val="Sraopastraipa"/>
        <w:numPr>
          <w:ilvl w:val="0"/>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b/>
          <w:caps/>
          <w:sz w:val="24"/>
          <w:lang w:val="lt-LT"/>
        </w:rPr>
        <w:t>SUTARTIES GALIOJIMO TERMINAS IR KITOS SĄLYGOS</w:t>
      </w:r>
    </w:p>
    <w:p w14:paraId="0C5A4911" w14:textId="40395BFD" w:rsidR="00D31EBA" w:rsidRPr="00A03DE1" w:rsidRDefault="00D31EBA" w:rsidP="00A03DE1">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sz w:val="24"/>
          <w:lang w:val="lt-LT"/>
        </w:rPr>
      </w:pPr>
      <w:r w:rsidRPr="00A03DE1">
        <w:rPr>
          <w:rFonts w:ascii="Times New Roman" w:hAnsi="Times New Roman"/>
          <w:color w:val="000000"/>
          <w:sz w:val="24"/>
          <w:lang w:val="lt-LT"/>
        </w:rPr>
        <w:t>Sutartis įsigalioja, kai šalys jos skaitmeninę versiją pasirašo kvalifikuotais elektroniniais parašais</w:t>
      </w:r>
      <w:r w:rsidR="001A6BE5" w:rsidRPr="00A03DE1">
        <w:rPr>
          <w:rFonts w:ascii="Times New Roman" w:hAnsi="Times New Roman"/>
          <w:color w:val="000000"/>
          <w:sz w:val="24"/>
          <w:lang w:val="lt-LT"/>
        </w:rPr>
        <w:t xml:space="preserve"> </w:t>
      </w:r>
      <w:r w:rsidRPr="00A03DE1">
        <w:rPr>
          <w:rFonts w:ascii="Times New Roman" w:hAnsi="Times New Roman"/>
          <w:color w:val="000000"/>
          <w:sz w:val="24"/>
          <w:lang w:val="lt-LT"/>
        </w:rPr>
        <w:t>ir galioja iki visiško sutartinių įsipareigojimų įvykdymo. Šalys susitaria, kad Sutarties skaitmeninės versijos pasirašymas kvalifikuotu elektroniniu parašu prilyginamas sutarties pasirašymui raštu.</w:t>
      </w:r>
    </w:p>
    <w:p w14:paraId="7EB1BB6F"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i/>
          <w:color w:val="FF0000"/>
          <w:sz w:val="24"/>
          <w:lang w:val="lt-LT"/>
        </w:rPr>
      </w:pPr>
      <w:r w:rsidRPr="008E053A">
        <w:rPr>
          <w:rFonts w:ascii="Times New Roman" w:hAnsi="Times New Roman"/>
          <w:color w:val="000000" w:themeColor="text1"/>
          <w:sz w:val="24"/>
          <w:lang w:val="lt-LT"/>
        </w:rPr>
        <w:t>Paslaugų pagal Sutartį teikimo trukmė – 36 (trisdešimt šeši mėnesiai) nuo Paslaugų teikimo dienos pradžios, fiksuojamos</w:t>
      </w:r>
      <w:r w:rsidRPr="008E053A">
        <w:rPr>
          <w:rFonts w:ascii="Times New Roman" w:hAnsi="Times New Roman"/>
          <w:sz w:val="24"/>
          <w:lang w:val="lt-LT"/>
        </w:rPr>
        <w:t xml:space="preserve"> </w:t>
      </w:r>
      <w:r w:rsidRPr="008E053A">
        <w:rPr>
          <w:rFonts w:ascii="Times New Roman" w:hAnsi="Times New Roman"/>
          <w:color w:val="000000" w:themeColor="text1"/>
          <w:sz w:val="24"/>
          <w:lang w:val="lt-LT"/>
        </w:rPr>
        <w:t xml:space="preserve">paslaugų teikimo pradžios akte. </w:t>
      </w:r>
    </w:p>
    <w:p w14:paraId="03707C40"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color w:val="000000" w:themeColor="text1"/>
          <w:sz w:val="24"/>
          <w:lang w:val="lt-LT"/>
        </w:rPr>
        <w:t>Bendrųjų sąlygų nuostatos taikomos tiek, kiek SS nenustatyta kitaip.</w:t>
      </w:r>
    </w:p>
    <w:p w14:paraId="0D5B5E86"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Šią Sutartį sudaro SS, jų priedai ir Sutarties Bendrosios sąlygos.</w:t>
      </w:r>
    </w:p>
    <w:p w14:paraId="0545E1CC"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Tiekėjas prisiima visą atsakomybę už asmenų (Tiekėjo darbuotojų) ar Tiekėjo trečiųjų asmenų, teikiančių Paslaugas ar susijusių su Paslaugų teikimu,</w:t>
      </w:r>
      <w:r w:rsidRPr="008E053A">
        <w:rPr>
          <w:rFonts w:ascii="Times New Roman" w:hAnsi="Times New Roman"/>
          <w:spacing w:val="-7"/>
          <w:sz w:val="24"/>
          <w:lang w:val="lt-LT"/>
        </w:rPr>
        <w:t xml:space="preserve"> </w:t>
      </w:r>
      <w:r w:rsidRPr="008E053A">
        <w:rPr>
          <w:rFonts w:ascii="Times New Roman" w:hAnsi="Times New Roman"/>
          <w:sz w:val="24"/>
          <w:lang w:val="lt-LT"/>
        </w:rPr>
        <w:t>veiksmus ir pasekmes.</w:t>
      </w:r>
    </w:p>
    <w:p w14:paraId="64F3FB8A"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Šalys sutaria, jog Paslaugų teikimo metu Tiekėjas Užsakovui teikia galutinius su Paslaugų teikimu susijusius dokumentus bei kitą medžiagą tik lietuvių kalba. Jei atitinkami galutiniai dokumentai bei kita medžiaga, reikalingi Paslaugų teikimui, yra pateikiama kita kalba nei lietuvių, tokiu atveju Tiekėjas prie šių dokumentų privalo pridėti vertėjo parašu ir vertimų biuro antspaudu patvirtintą dokumento vertimą į lietuvių kalbą. Tuo atveju, jeigu Tiekėjas nesilaikys Sutarties reikalavimų (dokumentus pateiks ne lietuvių kalba ir prie šių dokumentų nebus pridėtas vertėjo parašu ir vertimų biuro antspaudu patvirtintas dokumentas į lietuvių kalbą), Užsakovas turi teisę be atskiro pranešimo išsiversti minėtus dokumentus savo sąskaita ir tokiu atveju mokėtiną už suteiktas Paslaugas sumą sumažins turėtų faktinių išlaidų, susijusių su vertimo paslaugomis,</w:t>
      </w:r>
      <w:r w:rsidRPr="008E053A">
        <w:rPr>
          <w:rFonts w:ascii="Times New Roman" w:hAnsi="Times New Roman"/>
          <w:spacing w:val="-3"/>
          <w:sz w:val="24"/>
          <w:lang w:val="lt-LT"/>
        </w:rPr>
        <w:t xml:space="preserve"> </w:t>
      </w:r>
      <w:r w:rsidRPr="008E053A">
        <w:rPr>
          <w:rFonts w:ascii="Times New Roman" w:hAnsi="Times New Roman"/>
          <w:sz w:val="24"/>
          <w:lang w:val="lt-LT"/>
        </w:rPr>
        <w:t>suma.</w:t>
      </w:r>
    </w:p>
    <w:p w14:paraId="7F05D251"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Užsakovas ir Užsakovo paskirti kiti asmenys turi teisę tikrinti (kaip nurodyta Techninėje specifikacijoje</w:t>
      </w:r>
      <w:r w:rsidR="00D71F46" w:rsidRPr="008E053A">
        <w:rPr>
          <w:rFonts w:ascii="Times New Roman" w:hAnsi="Times New Roman"/>
          <w:sz w:val="24"/>
          <w:lang w:val="lt-LT"/>
        </w:rPr>
        <w:t xml:space="preserve"> ir jos prieduose</w:t>
      </w:r>
      <w:r w:rsidRPr="008E053A">
        <w:rPr>
          <w:rFonts w:ascii="Times New Roman" w:hAnsi="Times New Roman"/>
          <w:sz w:val="24"/>
          <w:lang w:val="lt-LT"/>
        </w:rPr>
        <w:t>, Standarte (planiniai patikrinimai) bei atlikti neplaninius patikrinimus, bet kuriuo metu), kaip Tiekėjas teikia Paslaugas. Patikrinimų metu nustačius Sutarties vykdymo pažeidimus, Užsakovas pateikia pretenziją, pagal Techninėje specifikacijoje</w:t>
      </w:r>
      <w:r w:rsidR="00D71F46" w:rsidRPr="008E053A">
        <w:rPr>
          <w:rFonts w:ascii="Times New Roman" w:hAnsi="Times New Roman"/>
          <w:sz w:val="24"/>
          <w:lang w:val="lt-LT"/>
        </w:rPr>
        <w:t xml:space="preserve"> it jos prieduose</w:t>
      </w:r>
      <w:r w:rsidRPr="008E053A">
        <w:rPr>
          <w:rFonts w:ascii="Times New Roman" w:hAnsi="Times New Roman"/>
          <w:sz w:val="24"/>
          <w:lang w:val="lt-LT"/>
        </w:rPr>
        <w:t xml:space="preserve"> nustatytą tvarką. </w:t>
      </w:r>
    </w:p>
    <w:p w14:paraId="1D6270ED"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 xml:space="preserve">Paslaugų trūkumų nustatymo bei šalinimo tvarka numatyta Sutartyje, </w:t>
      </w:r>
      <w:r w:rsidR="00D71F46" w:rsidRPr="008E053A">
        <w:rPr>
          <w:rFonts w:ascii="Times New Roman" w:hAnsi="Times New Roman"/>
          <w:sz w:val="24"/>
          <w:lang w:val="lt-LT"/>
        </w:rPr>
        <w:t xml:space="preserve">Techninėje specifikacijoje ir </w:t>
      </w:r>
      <w:r w:rsidRPr="008E053A">
        <w:rPr>
          <w:rFonts w:ascii="Times New Roman" w:hAnsi="Times New Roman"/>
          <w:sz w:val="24"/>
          <w:lang w:val="lt-LT"/>
        </w:rPr>
        <w:t xml:space="preserve">jos prieduose </w:t>
      </w:r>
      <w:r w:rsidR="00D71F46" w:rsidRPr="008E053A">
        <w:rPr>
          <w:rFonts w:ascii="Times New Roman" w:hAnsi="Times New Roman"/>
          <w:sz w:val="24"/>
          <w:lang w:val="lt-LT"/>
        </w:rPr>
        <w:t>bei</w:t>
      </w:r>
      <w:r w:rsidRPr="008E053A">
        <w:rPr>
          <w:rFonts w:ascii="Times New Roman" w:hAnsi="Times New Roman"/>
          <w:sz w:val="24"/>
          <w:lang w:val="lt-LT"/>
        </w:rPr>
        <w:t xml:space="preserve"> Standarte.</w:t>
      </w:r>
    </w:p>
    <w:p w14:paraId="6493058B"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Tiekėjas garantuoja, jog Paslaugų rezultato perdavimo - priėmimo Akto (-ų) pasirašymo metu Paslaugos atitinka Sutartyje nustatytus reikalavimus, jos yra suteiktos kokybiškai, be klaidų ir neatitikčių, kurios panaikintų ar sumažintų Paslaugų vertę ar jų rezultato tinkamumą įprastam</w:t>
      </w:r>
      <w:r w:rsidRPr="008E053A">
        <w:rPr>
          <w:rFonts w:ascii="Times New Roman" w:hAnsi="Times New Roman"/>
          <w:spacing w:val="-10"/>
          <w:sz w:val="24"/>
          <w:lang w:val="lt-LT"/>
        </w:rPr>
        <w:t xml:space="preserve"> </w:t>
      </w:r>
      <w:r w:rsidRPr="008E053A">
        <w:rPr>
          <w:rFonts w:ascii="Times New Roman" w:hAnsi="Times New Roman"/>
          <w:sz w:val="24"/>
          <w:lang w:val="lt-LT"/>
        </w:rPr>
        <w:t>naudojimui.</w:t>
      </w:r>
    </w:p>
    <w:p w14:paraId="77489057"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 xml:space="preserve">Jei Paslaugų rezultato trūkumai pastebimi po Paslaugų perdavimo – priėmimo Akto pasirašymo, bet ne vėliau kaip per 5 (penkias) darbo dienas, Užsakovas raštu informuoja apie tai Tiekėją. Tiekėjas per Užsakovo nustatytą terminą nuo tokio Užsakovo pranešimo apie trūkumų nustatymą išsiuntimo dienos privalo savo jėgomis ir lėšomis pašalinti trūkumus, kurie atsirado ne dėl Užsakovo kaltės / ne dėl </w:t>
      </w:r>
      <w:r w:rsidRPr="008E053A">
        <w:rPr>
          <w:rFonts w:ascii="Times New Roman" w:hAnsi="Times New Roman"/>
          <w:i/>
          <w:sz w:val="24"/>
          <w:lang w:val="lt-LT"/>
        </w:rPr>
        <w:t xml:space="preserve">force majeure </w:t>
      </w:r>
      <w:r w:rsidRPr="008E053A">
        <w:rPr>
          <w:rFonts w:ascii="Times New Roman" w:hAnsi="Times New Roman"/>
          <w:sz w:val="24"/>
          <w:lang w:val="lt-LT"/>
        </w:rPr>
        <w:t>aplinkybių. Tiekėjui per nustatytą terminą nepašalinus nustatytų Paslaugų kokybės trūkumų, Tiekėjas, Užsakovui pareikalavus, moka Užsakovui šioje Sutartyje nustatyto dydžio netesybas bei atlygina Užsakovui dėl to patirtus tiesioginius nuostolius tiek, kiek jų nepadengia netesybos. Užsakovui pareiškus reikalavimą atlyginti patirtus nuostolius, netesybos įskaitomi į nuostolių</w:t>
      </w:r>
      <w:r w:rsidRPr="008E053A">
        <w:rPr>
          <w:rFonts w:ascii="Times New Roman" w:hAnsi="Times New Roman"/>
          <w:spacing w:val="-3"/>
          <w:sz w:val="24"/>
          <w:lang w:val="lt-LT"/>
        </w:rPr>
        <w:t xml:space="preserve"> </w:t>
      </w:r>
      <w:r w:rsidRPr="008E053A">
        <w:rPr>
          <w:rFonts w:ascii="Times New Roman" w:hAnsi="Times New Roman"/>
          <w:sz w:val="24"/>
          <w:lang w:val="lt-LT"/>
        </w:rPr>
        <w:t>atlyginimą</w:t>
      </w:r>
      <w:r w:rsidRPr="008E053A">
        <w:rPr>
          <w:rFonts w:ascii="Times New Roman" w:hAnsi="Times New Roman"/>
          <w:color w:val="000000" w:themeColor="text1"/>
          <w:sz w:val="24"/>
          <w:lang w:val="lt-LT"/>
        </w:rPr>
        <w:t>.</w:t>
      </w:r>
    </w:p>
    <w:p w14:paraId="35D65A8F" w14:textId="41C74CA1"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 xml:space="preserve">Tiekėjui per Užsakovo nustatytą terminą nepašalinus nustatytų Paslaugų rezultato trūkumų, Užsakovas turi teisę pašalinti trūkumus savo jėgomis arba pasitelkdamas trečiuosius asmenis, tokiu atveju </w:t>
      </w:r>
      <w:r w:rsidR="001A6BE5">
        <w:rPr>
          <w:rFonts w:ascii="Times New Roman" w:hAnsi="Times New Roman"/>
          <w:sz w:val="24"/>
          <w:lang w:val="lt-LT"/>
        </w:rPr>
        <w:t>Tiekėjas privalo atlyginti Užsakovui susidariusius tiesioginius nuostolius</w:t>
      </w:r>
      <w:r w:rsidRPr="008E053A">
        <w:rPr>
          <w:rFonts w:ascii="Times New Roman" w:hAnsi="Times New Roman"/>
          <w:sz w:val="24"/>
          <w:lang w:val="lt-LT"/>
        </w:rPr>
        <w:t>.</w:t>
      </w:r>
    </w:p>
    <w:p w14:paraId="7B5CEAA6"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sz w:val="24"/>
          <w:lang w:val="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w:t>
      </w:r>
      <w:r w:rsidRPr="008E053A">
        <w:rPr>
          <w:rFonts w:ascii="Times New Roman" w:hAnsi="Times New Roman"/>
          <w:spacing w:val="-4"/>
          <w:sz w:val="24"/>
          <w:lang w:val="lt-LT"/>
        </w:rPr>
        <w:t xml:space="preserve"> </w:t>
      </w:r>
      <w:r w:rsidRPr="008E053A">
        <w:rPr>
          <w:rFonts w:ascii="Times New Roman" w:hAnsi="Times New Roman"/>
          <w:sz w:val="24"/>
          <w:lang w:val="lt-LT"/>
        </w:rPr>
        <w:t>veiksmai.</w:t>
      </w:r>
    </w:p>
    <w:p w14:paraId="36A2E62E"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eastAsia="Verdana" w:hAnsi="Times New Roman"/>
          <w:color w:val="000000" w:themeColor="text1"/>
          <w:sz w:val="24"/>
          <w:lang w:val="lt-LT"/>
        </w:rPr>
        <w:t>Šalys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22654090"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eastAsia="Verdana" w:hAnsi="Times New Roman"/>
          <w:color w:val="000000" w:themeColor="text1"/>
          <w:sz w:val="24"/>
          <w:lang w:val="lt-LT"/>
        </w:rPr>
        <w:t>Jei vykdant Sutartį bus tvarkomi asmens duomenys, šalys, siekdamos nustatyti asmens duomenų tvarkymo sąlygas, turi iki Paslaugų teikimo pradžios sudaryti susitarimą dėl asmens duomenų tvarkymo. Šis susitarimas laikomas neatskiriama Sutarties dalimi.</w:t>
      </w:r>
    </w:p>
    <w:p w14:paraId="216AA397"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eastAsia="Verdana" w:hAnsi="Times New Roman"/>
          <w:color w:val="000000" w:themeColor="text1"/>
          <w:sz w:val="24"/>
          <w:lang w:val="lt-LT"/>
        </w:rPr>
        <w:t>Tiekėjas įsipareigoja įgyvendinti tinkamas technines, organizacines ir teisines asmens duomenų apsaugos priemones asmens duomenų saugumui užtikrinti. Nurodytos priemonės turi užtikrinti kilusią riziką atitinkantį saugumo lygį.</w:t>
      </w:r>
    </w:p>
    <w:p w14:paraId="13129214" w14:textId="77777777" w:rsidR="00D31EBA" w:rsidRPr="008E053A" w:rsidRDefault="00D31EBA" w:rsidP="00D31EBA">
      <w:pPr>
        <w:pStyle w:val="Sraopastraipa"/>
        <w:numPr>
          <w:ilvl w:val="1"/>
          <w:numId w:val="13"/>
        </w:numPr>
        <w:tabs>
          <w:tab w:val="left" w:pos="426"/>
        </w:tabs>
        <w:spacing w:before="0" w:after="0"/>
        <w:ind w:left="0" w:firstLine="0"/>
        <w:rPr>
          <w:rFonts w:ascii="Times New Roman" w:hAnsi="Times New Roman"/>
          <w:color w:val="000000" w:themeColor="text1"/>
          <w:sz w:val="24"/>
          <w:lang w:val="lt-LT"/>
        </w:rPr>
      </w:pPr>
      <w:r w:rsidRPr="008E053A">
        <w:rPr>
          <w:rFonts w:ascii="Times New Roman" w:eastAsia="Verdana" w:hAnsi="Times New Roman"/>
          <w:color w:val="000000" w:themeColor="text1"/>
          <w:sz w:val="24"/>
          <w:lang w:val="lt-LT"/>
        </w:rPr>
        <w:t xml:space="preserve">Kilus poreikiui, Užsakovas, siekdamas įsitikinti, ar tinkamai vykdomi asmens duomenų apsaugos reikalavimai, turi teisę prašyti Tiekėjo, kad šis pateiktų išsamią ataskaitą apie atliktus veiksmus ar priemones, susijusias su asmens duomenų tvarkymu bei apsauga, ir (arba) pavesti kompetentingoms įmonėms ar institucijoms atlikti šių asmens duomenų tvarkymo auditą. </w:t>
      </w:r>
    </w:p>
    <w:p w14:paraId="4A7AC1E9"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color w:val="000000" w:themeColor="text1"/>
          <w:sz w:val="24"/>
          <w:lang w:val="lt-LT"/>
        </w:rPr>
        <w:t xml:space="preserve">Šalys paskiria šiuos atsakingus asmenis: </w:t>
      </w:r>
    </w:p>
    <w:p w14:paraId="626DEDC5" w14:textId="3601720D" w:rsidR="00D31EBA" w:rsidRPr="008E053A" w:rsidRDefault="00D31EBA" w:rsidP="00D31EBA">
      <w:pPr>
        <w:pStyle w:val="Sraopastraipa"/>
        <w:numPr>
          <w:ilvl w:val="2"/>
          <w:numId w:val="13"/>
        </w:numPr>
        <w:tabs>
          <w:tab w:val="left" w:pos="426"/>
          <w:tab w:val="left" w:pos="567"/>
          <w:tab w:val="left" w:pos="1418"/>
        </w:tabs>
        <w:spacing w:before="0" w:after="0"/>
        <w:ind w:left="0" w:firstLine="0"/>
        <w:rPr>
          <w:rFonts w:ascii="Times New Roman" w:hAnsi="Times New Roman"/>
          <w:i/>
          <w:iCs/>
          <w:color w:val="000000" w:themeColor="text1"/>
          <w:sz w:val="24"/>
          <w:lang w:val="lt-LT"/>
        </w:rPr>
      </w:pPr>
      <w:r w:rsidRPr="008E053A">
        <w:rPr>
          <w:rFonts w:ascii="Times New Roman" w:hAnsi="Times New Roman"/>
          <w:color w:val="000000" w:themeColor="text1"/>
          <w:sz w:val="24"/>
          <w:lang w:val="lt-LT"/>
        </w:rPr>
        <w:t>Užsakovo atstovas, atsakingas už Sutarties vykdymą –</w:t>
      </w:r>
      <w:r w:rsidRPr="008E053A">
        <w:rPr>
          <w:rFonts w:ascii="Times New Roman" w:hAnsi="Times New Roman"/>
          <w:i/>
          <w:iCs/>
          <w:color w:val="000000" w:themeColor="text1"/>
          <w:sz w:val="24"/>
          <w:lang w:val="lt-LT"/>
        </w:rPr>
        <w:t xml:space="preserve"> </w:t>
      </w:r>
      <w:r w:rsidR="00B618F2">
        <w:rPr>
          <w:rFonts w:ascii="Times New Roman" w:hAnsi="Times New Roman"/>
          <w:sz w:val="24"/>
          <w:lang w:val="lt-LT"/>
        </w:rPr>
        <w:t>_________</w:t>
      </w:r>
      <w:r w:rsidR="00B618F2">
        <w:rPr>
          <w:rFonts w:ascii="Times New Roman" w:hAnsi="Times New Roman"/>
          <w:sz w:val="24"/>
          <w:lang w:val="lt-LT"/>
        </w:rPr>
        <w:t xml:space="preserve"> </w:t>
      </w:r>
      <w:r w:rsidR="00B618F2">
        <w:rPr>
          <w:rFonts w:ascii="Times New Roman" w:hAnsi="Times New Roman"/>
          <w:sz w:val="24"/>
          <w:lang w:val="lt-LT"/>
        </w:rPr>
        <w:t>_________</w:t>
      </w:r>
      <w:r w:rsidRPr="006B71B7">
        <w:rPr>
          <w:rFonts w:ascii="Times New Roman" w:hAnsi="Times New Roman"/>
          <w:i/>
          <w:iCs/>
          <w:sz w:val="24"/>
          <w:lang w:val="lt-LT"/>
        </w:rPr>
        <w:t>, tel.</w:t>
      </w:r>
      <w:r w:rsidR="00DD7F08" w:rsidRPr="006B71B7">
        <w:rPr>
          <w:sz w:val="22"/>
          <w:szCs w:val="20"/>
          <w:lang w:val="lt-LT"/>
        </w:rPr>
        <w:t xml:space="preserve"> </w:t>
      </w:r>
      <w:r w:rsidR="00B618F2">
        <w:rPr>
          <w:rFonts w:ascii="Times New Roman" w:hAnsi="Times New Roman"/>
          <w:sz w:val="24"/>
          <w:lang w:val="lt-LT"/>
        </w:rPr>
        <w:t>_________</w:t>
      </w:r>
      <w:r w:rsidRPr="006B71B7">
        <w:rPr>
          <w:rFonts w:ascii="Times New Roman" w:hAnsi="Times New Roman"/>
          <w:i/>
          <w:iCs/>
          <w:sz w:val="24"/>
          <w:lang w:val="lt-LT"/>
        </w:rPr>
        <w:t xml:space="preserve">, el. paštas </w:t>
      </w:r>
      <w:r w:rsidR="00B618F2">
        <w:rPr>
          <w:rFonts w:ascii="Times New Roman" w:hAnsi="Times New Roman"/>
          <w:sz w:val="24"/>
          <w:lang w:val="lt-LT"/>
        </w:rPr>
        <w:t>_________</w:t>
      </w:r>
      <w:r w:rsidRPr="008E053A">
        <w:rPr>
          <w:rFonts w:ascii="Times New Roman" w:hAnsi="Times New Roman"/>
          <w:i/>
          <w:iCs/>
          <w:color w:val="000000" w:themeColor="text1"/>
          <w:sz w:val="24"/>
          <w:lang w:val="lt-LT"/>
        </w:rPr>
        <w:t>. Užsakovo atstovas turi teisę Užsakovo vardu pasirašyti Paslaugų perdavimo-priėmimo aktą bei kitus su Sutarties vykdymu susijusius dokumentus, išskyrus dokumentus dėl Sutarties pakeitimo ar nutraukimo.</w:t>
      </w:r>
    </w:p>
    <w:p w14:paraId="2E478E83" w14:textId="20AA4197" w:rsidR="00D31EBA" w:rsidRPr="008218BC" w:rsidRDefault="00D31EBA" w:rsidP="00D31EBA">
      <w:pPr>
        <w:pStyle w:val="Sraopastraipa"/>
        <w:numPr>
          <w:ilvl w:val="2"/>
          <w:numId w:val="13"/>
        </w:numPr>
        <w:tabs>
          <w:tab w:val="left" w:pos="426"/>
          <w:tab w:val="left" w:pos="567"/>
          <w:tab w:val="left" w:pos="1418"/>
        </w:tabs>
        <w:spacing w:before="0" w:after="0"/>
        <w:ind w:left="0" w:firstLine="0"/>
        <w:rPr>
          <w:rFonts w:ascii="Times New Roman" w:hAnsi="Times New Roman"/>
          <w:i/>
          <w:iCs/>
          <w:sz w:val="24"/>
          <w:lang w:val="lt-LT"/>
        </w:rPr>
      </w:pPr>
      <w:r w:rsidRPr="008E053A">
        <w:rPr>
          <w:rFonts w:ascii="Times New Roman" w:hAnsi="Times New Roman"/>
          <w:color w:val="000000" w:themeColor="text1"/>
          <w:sz w:val="24"/>
          <w:lang w:val="lt-LT"/>
        </w:rPr>
        <w:t>Tiekėjo atstovas, atsakingas už Sutarties vykdymą</w:t>
      </w:r>
      <w:r w:rsidRPr="008E053A">
        <w:rPr>
          <w:rFonts w:ascii="Times New Roman" w:hAnsi="Times New Roman"/>
          <w:i/>
          <w:iCs/>
          <w:color w:val="000000" w:themeColor="text1"/>
          <w:sz w:val="24"/>
          <w:lang w:val="lt-LT"/>
        </w:rPr>
        <w:t xml:space="preserve"> – </w:t>
      </w:r>
      <w:r w:rsidR="00B618F2">
        <w:rPr>
          <w:rFonts w:ascii="Times New Roman" w:hAnsi="Times New Roman"/>
          <w:sz w:val="24"/>
          <w:lang w:val="lt-LT"/>
        </w:rPr>
        <w:t>_________</w:t>
      </w:r>
      <w:r w:rsidR="00B618F2">
        <w:rPr>
          <w:rFonts w:ascii="Times New Roman" w:hAnsi="Times New Roman"/>
          <w:sz w:val="24"/>
          <w:lang w:val="lt-LT"/>
        </w:rPr>
        <w:t xml:space="preserve"> </w:t>
      </w:r>
      <w:r w:rsidR="00B618F2">
        <w:rPr>
          <w:rFonts w:ascii="Times New Roman" w:hAnsi="Times New Roman"/>
          <w:sz w:val="24"/>
          <w:lang w:val="lt-LT"/>
        </w:rPr>
        <w:t>_________</w:t>
      </w:r>
      <w:r w:rsidRPr="008218BC">
        <w:rPr>
          <w:rFonts w:ascii="Times New Roman" w:hAnsi="Times New Roman"/>
          <w:i/>
          <w:iCs/>
          <w:sz w:val="24"/>
          <w:lang w:val="lt-LT"/>
        </w:rPr>
        <w:t>, tel.</w:t>
      </w:r>
      <w:r w:rsidR="008218BC" w:rsidRPr="008218BC">
        <w:rPr>
          <w:sz w:val="22"/>
          <w:szCs w:val="20"/>
          <w:lang w:val="lt-LT"/>
        </w:rPr>
        <w:t xml:space="preserve"> </w:t>
      </w:r>
      <w:r w:rsidR="00B618F2">
        <w:rPr>
          <w:rFonts w:ascii="Times New Roman" w:hAnsi="Times New Roman"/>
          <w:sz w:val="24"/>
          <w:lang w:val="lt-LT"/>
        </w:rPr>
        <w:t>_________</w:t>
      </w:r>
      <w:r w:rsidR="008218BC" w:rsidRPr="008218BC">
        <w:rPr>
          <w:rFonts w:ascii="Times New Roman" w:hAnsi="Times New Roman"/>
          <w:i/>
          <w:iCs/>
          <w:sz w:val="24"/>
          <w:lang w:val="lt-LT"/>
        </w:rPr>
        <w:t>,</w:t>
      </w:r>
      <w:r w:rsidRPr="008218BC">
        <w:rPr>
          <w:rFonts w:ascii="Times New Roman" w:hAnsi="Times New Roman"/>
          <w:i/>
          <w:iCs/>
          <w:sz w:val="24"/>
          <w:lang w:val="lt-LT"/>
        </w:rPr>
        <w:t xml:space="preserve"> el. paštas </w:t>
      </w:r>
      <w:r w:rsidR="00B618F2">
        <w:rPr>
          <w:rFonts w:ascii="Times New Roman" w:hAnsi="Times New Roman"/>
          <w:sz w:val="24"/>
          <w:lang w:val="lt-LT"/>
        </w:rPr>
        <w:t>_________</w:t>
      </w:r>
      <w:r w:rsidRPr="008218BC">
        <w:rPr>
          <w:rFonts w:ascii="Times New Roman" w:hAnsi="Times New Roman"/>
          <w:i/>
          <w:iCs/>
          <w:sz w:val="24"/>
          <w:lang w:val="lt-LT"/>
        </w:rPr>
        <w:t xml:space="preserve">. </w:t>
      </w:r>
    </w:p>
    <w:p w14:paraId="0A32F94E" w14:textId="4AD49462" w:rsidR="00D31EBA" w:rsidRPr="008E053A" w:rsidRDefault="00D31EBA" w:rsidP="00D31EBA">
      <w:pPr>
        <w:pStyle w:val="Sraopastraipa"/>
        <w:numPr>
          <w:ilvl w:val="2"/>
          <w:numId w:val="13"/>
        </w:numPr>
        <w:tabs>
          <w:tab w:val="left" w:pos="426"/>
          <w:tab w:val="left" w:pos="567"/>
          <w:tab w:val="left" w:pos="1418"/>
        </w:tabs>
        <w:spacing w:before="0" w:after="0"/>
        <w:ind w:left="0" w:firstLine="0"/>
        <w:rPr>
          <w:rFonts w:ascii="Times New Roman" w:hAnsi="Times New Roman"/>
          <w:i/>
          <w:iCs/>
          <w:color w:val="000000" w:themeColor="text1"/>
          <w:sz w:val="24"/>
          <w:lang w:val="lt-LT"/>
        </w:rPr>
      </w:pPr>
      <w:r w:rsidRPr="008E053A">
        <w:rPr>
          <w:rFonts w:ascii="Times New Roman" w:hAnsi="Times New Roman"/>
          <w:sz w:val="24"/>
          <w:lang w:val="lt-LT" w:bidi="lt-LT"/>
        </w:rPr>
        <w:t>Užsakovo atstovas, atsakingas už tai, kad Sutartis, jos pakeitimai ir Tiekėjo pasiūlymas būtų paskelbti Lietuvos Respublikos viešųjų pirkimų įstatyme nustatyta tvarka</w:t>
      </w:r>
      <w:r w:rsidR="00EE5B4A">
        <w:rPr>
          <w:rFonts w:ascii="Times New Roman" w:hAnsi="Times New Roman"/>
          <w:sz w:val="24"/>
          <w:lang w:val="lt-LT" w:bidi="lt-LT"/>
        </w:rPr>
        <w:t xml:space="preserve"> –</w:t>
      </w:r>
      <w:r w:rsidRPr="008E053A">
        <w:rPr>
          <w:rFonts w:ascii="Times New Roman" w:hAnsi="Times New Roman"/>
          <w:sz w:val="24"/>
          <w:lang w:val="lt-LT" w:bidi="lt-LT"/>
        </w:rPr>
        <w:t xml:space="preserve"> </w:t>
      </w:r>
      <w:r w:rsidR="00B618F2">
        <w:rPr>
          <w:rFonts w:ascii="Times New Roman" w:hAnsi="Times New Roman"/>
          <w:sz w:val="24"/>
          <w:lang w:val="lt-LT"/>
        </w:rPr>
        <w:t>_________</w:t>
      </w:r>
      <w:r w:rsidR="00EE5B4A" w:rsidRPr="00EE5B4A">
        <w:rPr>
          <w:rFonts w:ascii="Times New Roman" w:hAnsi="Times New Roman"/>
          <w:i/>
          <w:iCs/>
          <w:sz w:val="24"/>
          <w:lang w:val="lt-LT"/>
        </w:rPr>
        <w:t xml:space="preserve"> </w:t>
      </w:r>
      <w:r w:rsidR="00B618F2">
        <w:rPr>
          <w:rFonts w:ascii="Times New Roman" w:hAnsi="Times New Roman"/>
          <w:sz w:val="24"/>
          <w:lang w:val="lt-LT"/>
        </w:rPr>
        <w:t>_________</w:t>
      </w:r>
      <w:r w:rsidRPr="008E053A">
        <w:rPr>
          <w:rFonts w:ascii="Times New Roman" w:hAnsi="Times New Roman"/>
          <w:i/>
          <w:iCs/>
          <w:color w:val="000000" w:themeColor="text1"/>
          <w:sz w:val="24"/>
          <w:lang w:val="lt-LT"/>
        </w:rPr>
        <w:t>, tel.</w:t>
      </w:r>
      <w:r w:rsidR="0081488D" w:rsidRPr="0081488D">
        <w:rPr>
          <w:rFonts w:ascii="Times New Roman" w:eastAsia="Calibri" w:hAnsi="Times New Roman"/>
          <w:b/>
          <w:bCs/>
          <w:sz w:val="22"/>
          <w:szCs w:val="22"/>
          <w:lang w:val="lt-LT" w:eastAsia="lt-LT"/>
        </w:rPr>
        <w:t xml:space="preserve"> </w:t>
      </w:r>
      <w:r w:rsidR="00B618F2">
        <w:rPr>
          <w:rFonts w:ascii="Times New Roman" w:hAnsi="Times New Roman"/>
          <w:sz w:val="24"/>
          <w:lang w:val="lt-LT"/>
        </w:rPr>
        <w:t>_________</w:t>
      </w:r>
      <w:r w:rsidRPr="008E053A">
        <w:rPr>
          <w:rFonts w:ascii="Times New Roman" w:hAnsi="Times New Roman"/>
          <w:i/>
          <w:iCs/>
          <w:color w:val="000000" w:themeColor="text1"/>
          <w:sz w:val="24"/>
          <w:lang w:val="lt-LT"/>
        </w:rPr>
        <w:t xml:space="preserve">, el. paštas </w:t>
      </w:r>
      <w:r w:rsidR="00B618F2">
        <w:rPr>
          <w:rFonts w:ascii="Times New Roman" w:hAnsi="Times New Roman"/>
          <w:sz w:val="24"/>
          <w:lang w:val="lt-LT"/>
        </w:rPr>
        <w:t>_________</w:t>
      </w:r>
      <w:r w:rsidRPr="00B86A94">
        <w:rPr>
          <w:rFonts w:ascii="Times New Roman" w:hAnsi="Times New Roman"/>
          <w:i/>
          <w:iCs/>
          <w:sz w:val="24"/>
          <w:lang w:val="lt-LT"/>
        </w:rPr>
        <w:t>.</w:t>
      </w:r>
    </w:p>
    <w:p w14:paraId="6092E446" w14:textId="77777777" w:rsidR="00D31EBA" w:rsidRPr="008E053A" w:rsidRDefault="00D31EBA" w:rsidP="00D31EBA">
      <w:pPr>
        <w:pStyle w:val="Sraopastraipa"/>
        <w:numPr>
          <w:ilvl w:val="1"/>
          <w:numId w:val="13"/>
        </w:numPr>
        <w:tabs>
          <w:tab w:val="left" w:pos="426"/>
          <w:tab w:val="left" w:pos="1134"/>
          <w:tab w:val="left" w:pos="1418"/>
          <w:tab w:val="left" w:pos="1560"/>
        </w:tabs>
        <w:spacing w:before="0" w:after="0"/>
        <w:ind w:left="0" w:firstLine="0"/>
        <w:rPr>
          <w:rFonts w:ascii="Times New Roman" w:hAnsi="Times New Roman"/>
          <w:color w:val="000000" w:themeColor="text1"/>
          <w:sz w:val="24"/>
          <w:lang w:val="lt-LT"/>
        </w:rPr>
      </w:pPr>
      <w:r w:rsidRPr="008E053A">
        <w:rPr>
          <w:rFonts w:ascii="Times New Roman" w:hAnsi="Times New Roman"/>
          <w:color w:val="000000" w:themeColor="text1"/>
          <w:sz w:val="24"/>
          <w:lang w:val="lt-LT"/>
        </w:rPr>
        <w:t>Sutartis gali būti pakeista ar nutraukta Bendrosiose sąlygose nustatytais atvejais ir tvarka.</w:t>
      </w:r>
    </w:p>
    <w:p w14:paraId="7E4C4172" w14:textId="77777777" w:rsidR="00D31EBA" w:rsidRPr="008E053A" w:rsidRDefault="00D31EBA" w:rsidP="00D31EBA">
      <w:pPr>
        <w:pStyle w:val="Sraopastraipa"/>
        <w:numPr>
          <w:ilvl w:val="1"/>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color w:val="000000" w:themeColor="text1"/>
          <w:sz w:val="24"/>
          <w:lang w:val="lt-LT"/>
        </w:rPr>
        <w:t>Sutartis sudaryta lietuvių kalba 2 (dviem) egzemplioriais, turinčiais vienodą teisinę galią.</w:t>
      </w:r>
    </w:p>
    <w:p w14:paraId="4E77A175" w14:textId="77777777" w:rsidR="00D31EBA" w:rsidRPr="008E053A" w:rsidRDefault="00D31EBA" w:rsidP="00D31EBA">
      <w:pPr>
        <w:pStyle w:val="Sraopastraipa"/>
        <w:numPr>
          <w:ilvl w:val="0"/>
          <w:numId w:val="0"/>
        </w:numPr>
        <w:tabs>
          <w:tab w:val="left" w:pos="426"/>
          <w:tab w:val="left" w:pos="567"/>
          <w:tab w:val="left" w:pos="1134"/>
          <w:tab w:val="left" w:pos="1418"/>
        </w:tabs>
        <w:spacing w:before="0" w:after="0"/>
        <w:rPr>
          <w:rFonts w:ascii="Times New Roman" w:hAnsi="Times New Roman"/>
          <w:color w:val="000000" w:themeColor="text1"/>
          <w:sz w:val="24"/>
          <w:lang w:val="lt-LT"/>
        </w:rPr>
      </w:pPr>
    </w:p>
    <w:p w14:paraId="5E79E6D6" w14:textId="77777777" w:rsidR="00D31EBA" w:rsidRPr="008E053A" w:rsidRDefault="00D31EBA" w:rsidP="00D31EBA">
      <w:pPr>
        <w:pStyle w:val="Sraopastraipa"/>
        <w:numPr>
          <w:ilvl w:val="0"/>
          <w:numId w:val="13"/>
        </w:numPr>
        <w:tabs>
          <w:tab w:val="left" w:pos="426"/>
          <w:tab w:val="left" w:pos="567"/>
          <w:tab w:val="left" w:pos="1134"/>
          <w:tab w:val="left" w:pos="1418"/>
        </w:tabs>
        <w:spacing w:before="0" w:after="0"/>
        <w:ind w:left="0" w:firstLine="0"/>
        <w:rPr>
          <w:rFonts w:ascii="Times New Roman" w:hAnsi="Times New Roman"/>
          <w:color w:val="000000" w:themeColor="text1"/>
          <w:sz w:val="24"/>
          <w:lang w:val="lt-LT"/>
        </w:rPr>
      </w:pPr>
      <w:r w:rsidRPr="008E053A">
        <w:rPr>
          <w:rFonts w:ascii="Times New Roman" w:hAnsi="Times New Roman"/>
          <w:b/>
          <w:sz w:val="24"/>
          <w:lang w:val="lt-LT"/>
        </w:rPr>
        <w:t>SUTARTIES PRIEDAI</w:t>
      </w:r>
    </w:p>
    <w:p w14:paraId="059977B6" w14:textId="77777777" w:rsidR="00D31EBA" w:rsidRPr="008E053A" w:rsidRDefault="00D31EBA" w:rsidP="00D31EBA">
      <w:pPr>
        <w:pStyle w:val="Sraopastraipa"/>
        <w:numPr>
          <w:ilvl w:val="1"/>
          <w:numId w:val="13"/>
        </w:numPr>
        <w:tabs>
          <w:tab w:val="left" w:pos="567"/>
          <w:tab w:val="left" w:pos="1134"/>
          <w:tab w:val="left" w:pos="1418"/>
        </w:tabs>
        <w:spacing w:before="0" w:after="0"/>
        <w:ind w:left="0" w:firstLine="0"/>
        <w:rPr>
          <w:rFonts w:ascii="Times New Roman" w:hAnsi="Times New Roman"/>
          <w:caps/>
          <w:sz w:val="24"/>
          <w:lang w:val="lt-LT"/>
        </w:rPr>
      </w:pPr>
      <w:r w:rsidRPr="008E053A">
        <w:rPr>
          <w:rFonts w:ascii="Times New Roman" w:hAnsi="Times New Roman"/>
          <w:sz w:val="24"/>
          <w:lang w:val="lt-LT"/>
        </w:rPr>
        <w:t>Neatskiriamos Sutarties dalys yra Bendrosios sąlygos ir šie priedai:</w:t>
      </w:r>
    </w:p>
    <w:p w14:paraId="4A2DA3D6" w14:textId="77777777" w:rsidR="00EB7A50" w:rsidRPr="008E053A" w:rsidRDefault="00D31EBA" w:rsidP="00EB7A50">
      <w:pPr>
        <w:widowControl w:val="0"/>
        <w:spacing w:after="0"/>
        <w:ind w:left="0" w:firstLine="0"/>
        <w:jc w:val="both"/>
        <w:rPr>
          <w:rFonts w:ascii="Times New Roman" w:hAnsi="Times New Roman"/>
          <w:sz w:val="24"/>
          <w:szCs w:val="24"/>
          <w:lang w:val="lt-LT"/>
        </w:rPr>
      </w:pPr>
      <w:r w:rsidRPr="008E053A">
        <w:rPr>
          <w:rFonts w:ascii="Times New Roman" w:hAnsi="Times New Roman"/>
          <w:sz w:val="24"/>
          <w:szCs w:val="24"/>
          <w:lang w:val="lt-LT"/>
        </w:rPr>
        <w:t xml:space="preserve">8.1.1. Priedas Nr. 1 – </w:t>
      </w:r>
      <w:r w:rsidR="00EB7A50" w:rsidRPr="008E053A">
        <w:rPr>
          <w:rFonts w:ascii="Times New Roman" w:hAnsi="Times New Roman"/>
          <w:sz w:val="24"/>
          <w:szCs w:val="24"/>
          <w:lang w:val="lt-LT"/>
        </w:rPr>
        <w:t xml:space="preserve">Deklaracija dėl </w:t>
      </w:r>
      <w:r w:rsidR="00EB7A50" w:rsidRPr="008E053A">
        <w:rPr>
          <w:rFonts w:ascii="Times New Roman" w:hAnsi="Times New Roman"/>
          <w:bCs/>
          <w:color w:val="000000" w:themeColor="text1"/>
          <w:sz w:val="24"/>
          <w:szCs w:val="24"/>
          <w:lang w:val="lt-LT"/>
        </w:rPr>
        <w:t>pirkimo sutartį vykdančių darbuotojų (valytojų) darbo užmokesčio medianos</w:t>
      </w:r>
      <w:r w:rsidR="00EB7A50" w:rsidRPr="008E053A">
        <w:rPr>
          <w:rFonts w:ascii="Times New Roman" w:hAnsi="Times New Roman"/>
          <w:iCs/>
          <w:sz w:val="24"/>
          <w:szCs w:val="24"/>
          <w:lang w:val="lt-LT"/>
        </w:rPr>
        <w:t>;</w:t>
      </w:r>
    </w:p>
    <w:p w14:paraId="6462AC98" w14:textId="0C3E6E1E" w:rsidR="00D31EBA" w:rsidRPr="008E053A" w:rsidRDefault="00D31EBA" w:rsidP="00D31EBA">
      <w:pPr>
        <w:widowControl w:val="0"/>
        <w:spacing w:after="0"/>
        <w:ind w:left="0" w:firstLine="0"/>
        <w:jc w:val="both"/>
        <w:rPr>
          <w:rFonts w:ascii="Times New Roman" w:hAnsi="Times New Roman"/>
          <w:sz w:val="24"/>
          <w:szCs w:val="24"/>
          <w:lang w:val="lt-LT"/>
        </w:rPr>
      </w:pPr>
      <w:r w:rsidRPr="008E053A">
        <w:rPr>
          <w:rFonts w:ascii="Times New Roman" w:hAnsi="Times New Roman"/>
          <w:sz w:val="24"/>
          <w:szCs w:val="24"/>
          <w:lang w:val="lt-LT"/>
        </w:rPr>
        <w:t>8.1.2. Priedas Nr. 2 – Objekto specifikacija (</w:t>
      </w:r>
      <w:r w:rsidR="00D66403" w:rsidRPr="008E053A">
        <w:rPr>
          <w:rFonts w:ascii="Times New Roman" w:hAnsi="Times New Roman"/>
          <w:i/>
          <w:iCs/>
          <w:sz w:val="24"/>
          <w:szCs w:val="24"/>
          <w:lang w:val="lt-LT"/>
        </w:rPr>
        <w:t>sudaroma kiekvienam Objektu, pridedama po Sutarties pasirašymo</w:t>
      </w:r>
      <w:r w:rsidRPr="008E053A">
        <w:rPr>
          <w:rFonts w:ascii="Times New Roman" w:hAnsi="Times New Roman"/>
          <w:sz w:val="24"/>
          <w:szCs w:val="24"/>
          <w:lang w:val="lt-LT"/>
        </w:rPr>
        <w:t>);</w:t>
      </w:r>
    </w:p>
    <w:p w14:paraId="38842E71" w14:textId="52131FAF" w:rsidR="00D31EBA" w:rsidRPr="008E053A" w:rsidRDefault="00D31EBA" w:rsidP="00D31EBA">
      <w:pPr>
        <w:widowControl w:val="0"/>
        <w:spacing w:after="0"/>
        <w:ind w:left="0" w:firstLine="0"/>
        <w:jc w:val="both"/>
        <w:rPr>
          <w:rFonts w:ascii="Times New Roman" w:hAnsi="Times New Roman"/>
          <w:sz w:val="24"/>
          <w:szCs w:val="24"/>
          <w:lang w:val="lt-LT"/>
        </w:rPr>
      </w:pPr>
      <w:r w:rsidRPr="008E053A">
        <w:rPr>
          <w:rFonts w:ascii="Times New Roman" w:hAnsi="Times New Roman"/>
          <w:sz w:val="24"/>
          <w:szCs w:val="24"/>
          <w:lang w:val="lt-LT"/>
        </w:rPr>
        <w:t xml:space="preserve">8.1.3. Priedas Nr. 3 – </w:t>
      </w:r>
      <w:r w:rsidRPr="008E053A">
        <w:rPr>
          <w:rFonts w:ascii="Times New Roman" w:hAnsi="Times New Roman"/>
          <w:spacing w:val="-4"/>
          <w:sz w:val="24"/>
          <w:szCs w:val="24"/>
          <w:lang w:val="lt-LT"/>
        </w:rPr>
        <w:t>T</w:t>
      </w:r>
      <w:r w:rsidRPr="008E053A">
        <w:rPr>
          <w:rFonts w:ascii="Times New Roman" w:hAnsi="Times New Roman"/>
          <w:iCs/>
          <w:sz w:val="24"/>
          <w:szCs w:val="24"/>
          <w:lang w:val="lt-LT"/>
        </w:rPr>
        <w:t xml:space="preserve">echninė specifikacija </w:t>
      </w:r>
      <w:r w:rsidR="00D66403" w:rsidRPr="008E053A">
        <w:rPr>
          <w:rFonts w:ascii="Times New Roman" w:hAnsi="Times New Roman"/>
          <w:iCs/>
          <w:sz w:val="24"/>
          <w:szCs w:val="24"/>
          <w:lang w:val="lt-LT"/>
        </w:rPr>
        <w:t>su priedais</w:t>
      </w:r>
      <w:r w:rsidRPr="008E053A">
        <w:rPr>
          <w:rFonts w:ascii="Times New Roman" w:hAnsi="Times New Roman"/>
          <w:iCs/>
          <w:sz w:val="24"/>
          <w:szCs w:val="24"/>
          <w:lang w:val="lt-LT"/>
        </w:rPr>
        <w:t>;</w:t>
      </w:r>
    </w:p>
    <w:p w14:paraId="41F67C1E" w14:textId="6DA884BB" w:rsidR="00D31EBA" w:rsidRPr="008E053A" w:rsidRDefault="00D31EBA" w:rsidP="00D31EBA">
      <w:pPr>
        <w:widowControl w:val="0"/>
        <w:spacing w:after="0"/>
        <w:ind w:left="0" w:firstLine="0"/>
        <w:jc w:val="both"/>
        <w:rPr>
          <w:rFonts w:ascii="Times New Roman" w:hAnsi="Times New Roman"/>
          <w:sz w:val="24"/>
          <w:szCs w:val="24"/>
          <w:lang w:val="lt-LT"/>
        </w:rPr>
      </w:pPr>
      <w:r w:rsidRPr="008E053A">
        <w:rPr>
          <w:rFonts w:ascii="Times New Roman" w:hAnsi="Times New Roman"/>
          <w:sz w:val="24"/>
          <w:szCs w:val="24"/>
          <w:lang w:val="lt-LT"/>
        </w:rPr>
        <w:t>8.1.4. Priedas Nr. 4 – Tiekėjo pasiūlymas</w:t>
      </w:r>
      <w:r w:rsidRPr="008E053A">
        <w:rPr>
          <w:rFonts w:ascii="Times New Roman" w:hAnsi="Times New Roman"/>
          <w:iCs/>
          <w:sz w:val="24"/>
          <w:szCs w:val="24"/>
          <w:lang w:val="lt-LT"/>
        </w:rPr>
        <w:t>;</w:t>
      </w:r>
    </w:p>
    <w:p w14:paraId="28046749" w14:textId="5572E832" w:rsidR="00D31EBA" w:rsidRPr="008E053A" w:rsidRDefault="00D31EBA" w:rsidP="00D31EBA">
      <w:pPr>
        <w:widowControl w:val="0"/>
        <w:spacing w:after="0"/>
        <w:ind w:left="0" w:firstLine="0"/>
        <w:jc w:val="both"/>
        <w:rPr>
          <w:rFonts w:ascii="Times New Roman" w:hAnsi="Times New Roman"/>
          <w:sz w:val="24"/>
          <w:szCs w:val="24"/>
          <w:lang w:val="lt-LT"/>
        </w:rPr>
      </w:pPr>
      <w:r w:rsidRPr="008E053A">
        <w:rPr>
          <w:rFonts w:ascii="Times New Roman" w:hAnsi="Times New Roman"/>
          <w:sz w:val="24"/>
          <w:szCs w:val="24"/>
          <w:lang w:val="lt-LT"/>
        </w:rPr>
        <w:t>8.1.5. Priedas Nr. 5 – Objekto Valymo planas (VP) (</w:t>
      </w:r>
      <w:r w:rsidR="00D66403" w:rsidRPr="008E053A">
        <w:rPr>
          <w:rFonts w:ascii="Times New Roman" w:hAnsi="Times New Roman"/>
          <w:i/>
          <w:iCs/>
          <w:sz w:val="24"/>
          <w:szCs w:val="24"/>
          <w:lang w:val="lt-LT"/>
        </w:rPr>
        <w:t xml:space="preserve">sudaromas kiekvienam Objektui, </w:t>
      </w:r>
      <w:r w:rsidRPr="008E053A">
        <w:rPr>
          <w:rFonts w:ascii="Times New Roman" w:hAnsi="Times New Roman"/>
          <w:i/>
          <w:iCs/>
          <w:sz w:val="24"/>
          <w:szCs w:val="24"/>
          <w:lang w:val="lt-LT"/>
        </w:rPr>
        <w:t>pridedamas po Sutarties pasirašymo</w:t>
      </w:r>
      <w:r w:rsidRPr="008E053A">
        <w:rPr>
          <w:rFonts w:ascii="Times New Roman" w:hAnsi="Times New Roman"/>
          <w:sz w:val="24"/>
          <w:szCs w:val="24"/>
          <w:lang w:val="lt-LT"/>
        </w:rPr>
        <w:t>);</w:t>
      </w:r>
    </w:p>
    <w:p w14:paraId="60E0822F" w14:textId="0BD28CF5" w:rsidR="004D3CC6" w:rsidRDefault="00D31EBA" w:rsidP="00D31EBA">
      <w:pPr>
        <w:widowControl w:val="0"/>
        <w:spacing w:after="0"/>
        <w:ind w:left="0" w:firstLine="0"/>
        <w:jc w:val="both"/>
        <w:rPr>
          <w:rFonts w:ascii="Times New Roman" w:hAnsi="Times New Roman"/>
          <w:iCs/>
          <w:sz w:val="24"/>
          <w:szCs w:val="24"/>
          <w:lang w:val="lt-LT"/>
        </w:rPr>
      </w:pPr>
      <w:r w:rsidRPr="008E053A">
        <w:rPr>
          <w:rFonts w:ascii="Times New Roman" w:hAnsi="Times New Roman"/>
          <w:sz w:val="24"/>
          <w:szCs w:val="24"/>
          <w:lang w:val="lt-LT"/>
        </w:rPr>
        <w:t xml:space="preserve">8.1.6. Priedas Nr. 6 – </w:t>
      </w:r>
      <w:r w:rsidR="00FE1331" w:rsidRPr="00FE1331">
        <w:rPr>
          <w:rFonts w:ascii="Times New Roman" w:hAnsi="Times New Roman"/>
          <w:iCs/>
          <w:sz w:val="24"/>
          <w:szCs w:val="24"/>
          <w:lang w:val="lt-LT"/>
        </w:rPr>
        <w:t xml:space="preserve">Saugaus patekimo į AB </w:t>
      </w:r>
      <w:r w:rsidR="00FE1331">
        <w:rPr>
          <w:rFonts w:ascii="Times New Roman" w:hAnsi="Times New Roman"/>
          <w:iCs/>
          <w:sz w:val="24"/>
          <w:szCs w:val="24"/>
          <w:lang w:val="lt-LT"/>
        </w:rPr>
        <w:t xml:space="preserve"> ,,</w:t>
      </w:r>
      <w:r w:rsidR="00FE1331" w:rsidRPr="00FE1331">
        <w:rPr>
          <w:rFonts w:ascii="Times New Roman" w:hAnsi="Times New Roman"/>
          <w:iCs/>
          <w:sz w:val="24"/>
          <w:szCs w:val="24"/>
          <w:lang w:val="lt-LT"/>
        </w:rPr>
        <w:t>Klaipėdos nafta</w:t>
      </w:r>
      <w:r w:rsidR="00FE1331">
        <w:rPr>
          <w:rFonts w:ascii="Times New Roman" w:hAnsi="Times New Roman"/>
          <w:iCs/>
          <w:sz w:val="24"/>
          <w:szCs w:val="24"/>
          <w:lang w:val="lt-LT"/>
        </w:rPr>
        <w:t>“</w:t>
      </w:r>
      <w:r w:rsidR="00FE1331" w:rsidRPr="00FE1331">
        <w:rPr>
          <w:rFonts w:ascii="Times New Roman" w:hAnsi="Times New Roman"/>
          <w:iCs/>
          <w:sz w:val="24"/>
          <w:szCs w:val="24"/>
          <w:lang w:val="lt-LT"/>
        </w:rPr>
        <w:t xml:space="preserve"> objektus instrukcija</w:t>
      </w:r>
      <w:r w:rsidR="00FE1331">
        <w:rPr>
          <w:rFonts w:ascii="Times New Roman" w:hAnsi="Times New Roman"/>
          <w:iCs/>
          <w:sz w:val="24"/>
          <w:szCs w:val="24"/>
          <w:lang w:val="lt-LT"/>
        </w:rPr>
        <w:t>;</w:t>
      </w:r>
    </w:p>
    <w:p w14:paraId="366C1865" w14:textId="00DC3E74" w:rsidR="00FE1331" w:rsidRPr="008E053A" w:rsidRDefault="00FE1331" w:rsidP="00FE1331">
      <w:pPr>
        <w:widowControl w:val="0"/>
        <w:spacing w:after="0"/>
        <w:ind w:left="0" w:firstLine="0"/>
        <w:jc w:val="both"/>
        <w:rPr>
          <w:rFonts w:ascii="Times New Roman" w:hAnsi="Times New Roman"/>
          <w:iCs/>
          <w:sz w:val="24"/>
          <w:szCs w:val="24"/>
          <w:lang w:val="lt-LT"/>
        </w:rPr>
      </w:pPr>
      <w:r w:rsidRPr="008E053A">
        <w:rPr>
          <w:rFonts w:ascii="Times New Roman" w:hAnsi="Times New Roman"/>
          <w:sz w:val="24"/>
          <w:szCs w:val="24"/>
          <w:lang w:val="lt-LT"/>
        </w:rPr>
        <w:t>8.1.</w:t>
      </w:r>
      <w:r>
        <w:rPr>
          <w:rFonts w:ascii="Times New Roman" w:hAnsi="Times New Roman"/>
          <w:sz w:val="24"/>
          <w:szCs w:val="24"/>
          <w:lang w:val="lt-LT"/>
        </w:rPr>
        <w:t>8</w:t>
      </w:r>
      <w:r w:rsidRPr="008E053A">
        <w:rPr>
          <w:rFonts w:ascii="Times New Roman" w:hAnsi="Times New Roman"/>
          <w:sz w:val="24"/>
          <w:szCs w:val="24"/>
          <w:lang w:val="lt-LT"/>
        </w:rPr>
        <w:t xml:space="preserve">. </w:t>
      </w:r>
      <w:r w:rsidRPr="008E053A">
        <w:rPr>
          <w:rFonts w:ascii="Times New Roman" w:hAnsi="Times New Roman"/>
          <w:iCs/>
          <w:sz w:val="24"/>
          <w:szCs w:val="24"/>
          <w:lang w:val="lt-LT"/>
        </w:rPr>
        <w:t xml:space="preserve">Priedas Nr. </w:t>
      </w:r>
      <w:r w:rsidR="00A07F74">
        <w:rPr>
          <w:rFonts w:ascii="Times New Roman" w:hAnsi="Times New Roman"/>
          <w:iCs/>
          <w:sz w:val="24"/>
          <w:szCs w:val="24"/>
          <w:lang w:val="lt-LT"/>
        </w:rPr>
        <w:t>7</w:t>
      </w:r>
      <w:r w:rsidRPr="008E053A">
        <w:rPr>
          <w:rFonts w:ascii="Times New Roman" w:hAnsi="Times New Roman"/>
          <w:iCs/>
          <w:sz w:val="24"/>
          <w:szCs w:val="24"/>
          <w:lang w:val="lt-LT"/>
        </w:rPr>
        <w:t xml:space="preserve"> – </w:t>
      </w:r>
      <w:r w:rsidRPr="00FE1331">
        <w:rPr>
          <w:rFonts w:ascii="Times New Roman" w:hAnsi="Times New Roman"/>
          <w:iCs/>
          <w:sz w:val="24"/>
          <w:szCs w:val="24"/>
          <w:lang w:val="lt-LT"/>
        </w:rPr>
        <w:t>Su darbuotojų sauga ir sveikata susijusių įvykių registravimo taisyklės</w:t>
      </w:r>
      <w:r>
        <w:rPr>
          <w:rFonts w:ascii="Times New Roman" w:hAnsi="Times New Roman"/>
          <w:iCs/>
          <w:sz w:val="24"/>
          <w:szCs w:val="24"/>
          <w:lang w:val="lt-LT"/>
        </w:rPr>
        <w:t>.</w:t>
      </w:r>
    </w:p>
    <w:p w14:paraId="3678A68A" w14:textId="77777777" w:rsidR="00D31EBA" w:rsidRPr="008E053A" w:rsidRDefault="00D31EBA" w:rsidP="00D31EBA">
      <w:pPr>
        <w:pStyle w:val="Sraopastraipa"/>
        <w:numPr>
          <w:ilvl w:val="0"/>
          <w:numId w:val="0"/>
        </w:numPr>
        <w:tabs>
          <w:tab w:val="left" w:pos="567"/>
          <w:tab w:val="left" w:pos="1418"/>
        </w:tabs>
        <w:spacing w:before="0" w:after="0"/>
        <w:rPr>
          <w:rFonts w:ascii="Times New Roman" w:hAnsi="Times New Roman"/>
          <w:i/>
          <w:color w:val="FF0000"/>
          <w:sz w:val="24"/>
          <w:lang w:val="lt-LT"/>
        </w:rPr>
      </w:pPr>
    </w:p>
    <w:p w14:paraId="4D99C7BC" w14:textId="77777777" w:rsidR="00D31EBA" w:rsidRPr="008E053A" w:rsidRDefault="00D31EBA" w:rsidP="00D31EBA">
      <w:pPr>
        <w:pStyle w:val="Sraopastraipa"/>
        <w:numPr>
          <w:ilvl w:val="0"/>
          <w:numId w:val="13"/>
        </w:numPr>
        <w:tabs>
          <w:tab w:val="left" w:pos="567"/>
          <w:tab w:val="left" w:pos="1134"/>
          <w:tab w:val="left" w:pos="1418"/>
        </w:tabs>
        <w:spacing w:before="0" w:after="0"/>
        <w:ind w:left="0" w:firstLine="0"/>
        <w:rPr>
          <w:rFonts w:ascii="Times New Roman" w:hAnsi="Times New Roman"/>
          <w:i/>
          <w:color w:val="FF0000"/>
          <w:sz w:val="24"/>
          <w:lang w:val="lt-LT"/>
        </w:rPr>
      </w:pPr>
      <w:r w:rsidRPr="008E053A">
        <w:rPr>
          <w:rFonts w:ascii="Times New Roman" w:hAnsi="Times New Roman"/>
          <w:b/>
          <w:sz w:val="24"/>
          <w:lang w:val="lt-LT"/>
        </w:rPr>
        <w:t>ŠALIŲ REKVIZITAI</w:t>
      </w:r>
    </w:p>
    <w:p w14:paraId="1F905BB4" w14:textId="77777777" w:rsidR="00D31EBA" w:rsidRPr="008E053A" w:rsidRDefault="00D31EBA" w:rsidP="00D31EBA">
      <w:pPr>
        <w:pStyle w:val="Sraopastraipa"/>
        <w:numPr>
          <w:ilvl w:val="0"/>
          <w:numId w:val="0"/>
        </w:numPr>
        <w:tabs>
          <w:tab w:val="left" w:pos="709"/>
        </w:tabs>
        <w:spacing w:before="0" w:after="0"/>
        <w:rPr>
          <w:rFonts w:ascii="Times New Roman" w:hAnsi="Times New Roman"/>
          <w:sz w:val="24"/>
          <w:lang w:val="lt-LT"/>
        </w:rPr>
      </w:pPr>
    </w:p>
    <w:tbl>
      <w:tblPr>
        <w:tblW w:w="9673" w:type="dxa"/>
        <w:tblInd w:w="-34" w:type="dxa"/>
        <w:tblLayout w:type="fixed"/>
        <w:tblLook w:val="01E0" w:firstRow="1" w:lastRow="1" w:firstColumn="1" w:lastColumn="1" w:noHBand="0" w:noVBand="0"/>
      </w:tblPr>
      <w:tblGrid>
        <w:gridCol w:w="2410"/>
        <w:gridCol w:w="3720"/>
        <w:gridCol w:w="3543"/>
      </w:tblGrid>
      <w:tr w:rsidR="00312A41" w:rsidRPr="008E053A" w14:paraId="1A424EB0" w14:textId="77777777" w:rsidTr="001B67B8">
        <w:tc>
          <w:tcPr>
            <w:tcW w:w="2410" w:type="dxa"/>
            <w:tcBorders>
              <w:bottom w:val="single" w:sz="4" w:space="0" w:color="auto"/>
              <w:right w:val="single" w:sz="4" w:space="0" w:color="auto"/>
            </w:tcBorders>
          </w:tcPr>
          <w:p w14:paraId="001ACB28" w14:textId="77777777" w:rsidR="00312A41" w:rsidRPr="008E053A" w:rsidRDefault="00312A41" w:rsidP="00CB1B06">
            <w:pPr>
              <w:spacing w:after="0"/>
              <w:rPr>
                <w:rFonts w:ascii="Times New Roman" w:hAnsi="Times New Roman"/>
                <w:sz w:val="24"/>
                <w:szCs w:val="24"/>
                <w:lang w:val="lt-LT"/>
              </w:rPr>
            </w:pPr>
          </w:p>
        </w:tc>
        <w:tc>
          <w:tcPr>
            <w:tcW w:w="3720" w:type="dxa"/>
            <w:tcBorders>
              <w:top w:val="single" w:sz="4" w:space="0" w:color="auto"/>
              <w:bottom w:val="single" w:sz="4" w:space="0" w:color="auto"/>
              <w:right w:val="single" w:sz="4" w:space="0" w:color="auto"/>
            </w:tcBorders>
          </w:tcPr>
          <w:p w14:paraId="1EF06AF1" w14:textId="77777777" w:rsidR="00312A41" w:rsidRPr="008E053A" w:rsidRDefault="00312A41" w:rsidP="00CB1B06">
            <w:pPr>
              <w:spacing w:after="0"/>
              <w:ind w:left="0" w:firstLine="0"/>
              <w:rPr>
                <w:rFonts w:ascii="Times New Roman" w:hAnsi="Times New Roman"/>
                <w:b/>
                <w:sz w:val="24"/>
                <w:szCs w:val="24"/>
                <w:lang w:val="lt-LT"/>
              </w:rPr>
            </w:pPr>
            <w:r w:rsidRPr="008E053A">
              <w:rPr>
                <w:rFonts w:ascii="Times New Roman" w:hAnsi="Times New Roman"/>
                <w:b/>
                <w:sz w:val="24"/>
                <w:szCs w:val="24"/>
                <w:lang w:val="lt-LT"/>
              </w:rPr>
              <w:t>Užsakovas:</w:t>
            </w:r>
          </w:p>
        </w:tc>
        <w:tc>
          <w:tcPr>
            <w:tcW w:w="3543" w:type="dxa"/>
            <w:tcBorders>
              <w:top w:val="single" w:sz="4" w:space="0" w:color="auto"/>
              <w:left w:val="single" w:sz="4" w:space="0" w:color="auto"/>
              <w:bottom w:val="single" w:sz="4" w:space="0" w:color="auto"/>
              <w:right w:val="single" w:sz="4" w:space="0" w:color="auto"/>
            </w:tcBorders>
          </w:tcPr>
          <w:p w14:paraId="084355E1" w14:textId="77777777" w:rsidR="00312A41" w:rsidRPr="008E053A" w:rsidRDefault="00312A41" w:rsidP="00CB1B06">
            <w:pPr>
              <w:spacing w:after="0"/>
              <w:rPr>
                <w:rFonts w:ascii="Times New Roman" w:hAnsi="Times New Roman"/>
                <w:b/>
                <w:sz w:val="24"/>
                <w:szCs w:val="24"/>
                <w:lang w:val="lt-LT"/>
              </w:rPr>
            </w:pPr>
            <w:r w:rsidRPr="008E053A">
              <w:rPr>
                <w:rFonts w:ascii="Times New Roman" w:hAnsi="Times New Roman"/>
                <w:b/>
                <w:sz w:val="24"/>
                <w:szCs w:val="24"/>
                <w:lang w:val="lt-LT"/>
              </w:rPr>
              <w:t>Paslaugų teikėjas:</w:t>
            </w:r>
          </w:p>
        </w:tc>
      </w:tr>
      <w:tr w:rsidR="00312A41" w:rsidRPr="008E053A" w14:paraId="62402B84" w14:textId="77777777" w:rsidTr="00CB1B06">
        <w:tc>
          <w:tcPr>
            <w:tcW w:w="2410" w:type="dxa"/>
            <w:tcBorders>
              <w:top w:val="single" w:sz="4" w:space="0" w:color="auto"/>
              <w:left w:val="single" w:sz="4" w:space="0" w:color="auto"/>
              <w:bottom w:val="single" w:sz="4" w:space="0" w:color="auto"/>
              <w:right w:val="single" w:sz="4" w:space="0" w:color="auto"/>
            </w:tcBorders>
          </w:tcPr>
          <w:p w14:paraId="7CD18762" w14:textId="77777777" w:rsidR="00312A41" w:rsidRPr="008E053A" w:rsidRDefault="00312A41" w:rsidP="00CB1B06">
            <w:pPr>
              <w:spacing w:after="0"/>
              <w:ind w:left="0" w:firstLine="0"/>
              <w:rPr>
                <w:rFonts w:ascii="Times New Roman" w:hAnsi="Times New Roman"/>
                <w:sz w:val="24"/>
                <w:szCs w:val="24"/>
                <w:lang w:val="lt-LT"/>
              </w:rPr>
            </w:pPr>
            <w:r w:rsidRPr="008E053A">
              <w:rPr>
                <w:rFonts w:ascii="Times New Roman" w:hAnsi="Times New Roman"/>
                <w:sz w:val="24"/>
                <w:szCs w:val="24"/>
                <w:lang w:val="lt-LT"/>
              </w:rPr>
              <w:t>pavadinimas:</w:t>
            </w:r>
          </w:p>
        </w:tc>
        <w:tc>
          <w:tcPr>
            <w:tcW w:w="3720" w:type="dxa"/>
            <w:tcBorders>
              <w:top w:val="single" w:sz="4" w:space="0" w:color="auto"/>
              <w:left w:val="single" w:sz="4" w:space="0" w:color="auto"/>
              <w:bottom w:val="single" w:sz="4" w:space="0" w:color="auto"/>
              <w:right w:val="single" w:sz="4" w:space="0" w:color="auto"/>
            </w:tcBorders>
          </w:tcPr>
          <w:p w14:paraId="0D43A574" w14:textId="77777777" w:rsidR="00312A41" w:rsidRPr="008E053A" w:rsidRDefault="00312A41" w:rsidP="00CB1B06">
            <w:pPr>
              <w:spacing w:after="0"/>
              <w:ind w:left="0" w:firstLine="0"/>
              <w:rPr>
                <w:rFonts w:ascii="Times New Roman" w:hAnsi="Times New Roman"/>
                <w:b/>
                <w:sz w:val="24"/>
                <w:szCs w:val="24"/>
                <w:lang w:val="lt-LT"/>
              </w:rPr>
            </w:pPr>
            <w:r w:rsidRPr="008E053A">
              <w:rPr>
                <w:rFonts w:ascii="Times New Roman" w:hAnsi="Times New Roman"/>
                <w:b/>
                <w:sz w:val="24"/>
                <w:szCs w:val="24"/>
                <w:lang w:val="lt-LT"/>
              </w:rPr>
              <w:t>Akcinė bendrovė „Klaipėdos nafta“</w:t>
            </w:r>
          </w:p>
        </w:tc>
        <w:tc>
          <w:tcPr>
            <w:tcW w:w="3543" w:type="dxa"/>
            <w:tcBorders>
              <w:top w:val="single" w:sz="4" w:space="0" w:color="auto"/>
              <w:left w:val="single" w:sz="4" w:space="0" w:color="auto"/>
              <w:bottom w:val="single" w:sz="4" w:space="0" w:color="auto"/>
              <w:right w:val="single" w:sz="4" w:space="0" w:color="auto"/>
            </w:tcBorders>
            <w:vAlign w:val="center"/>
          </w:tcPr>
          <w:p w14:paraId="772F0783" w14:textId="1F6A836D" w:rsidR="00312A41" w:rsidRPr="008E053A" w:rsidRDefault="007848A5" w:rsidP="00CB1B06">
            <w:pPr>
              <w:spacing w:after="0"/>
              <w:rPr>
                <w:rFonts w:ascii="Times New Roman" w:hAnsi="Times New Roman"/>
                <w:b/>
                <w:sz w:val="24"/>
                <w:szCs w:val="24"/>
                <w:lang w:val="lt-LT"/>
              </w:rPr>
            </w:pPr>
            <w:r w:rsidRPr="007848A5">
              <w:rPr>
                <w:rFonts w:ascii="Times New Roman" w:hAnsi="Times New Roman"/>
                <w:b/>
                <w:sz w:val="24"/>
                <w:szCs w:val="24"/>
              </w:rPr>
              <w:t xml:space="preserve">UAB „Corpus </w:t>
            </w:r>
            <w:proofErr w:type="gramStart"/>
            <w:r w:rsidRPr="007848A5">
              <w:rPr>
                <w:rFonts w:ascii="Times New Roman" w:hAnsi="Times New Roman"/>
                <w:b/>
                <w:sz w:val="24"/>
                <w:szCs w:val="24"/>
              </w:rPr>
              <w:t>A“</w:t>
            </w:r>
            <w:proofErr w:type="gramEnd"/>
          </w:p>
        </w:tc>
      </w:tr>
      <w:tr w:rsidR="00312A41" w:rsidRPr="008E053A" w14:paraId="4588E0A3" w14:textId="77777777" w:rsidTr="00CB1B06">
        <w:tc>
          <w:tcPr>
            <w:tcW w:w="2410" w:type="dxa"/>
            <w:tcBorders>
              <w:top w:val="single" w:sz="4" w:space="0" w:color="auto"/>
              <w:left w:val="single" w:sz="4" w:space="0" w:color="auto"/>
              <w:bottom w:val="single" w:sz="4" w:space="0" w:color="auto"/>
              <w:right w:val="single" w:sz="4" w:space="0" w:color="auto"/>
            </w:tcBorders>
          </w:tcPr>
          <w:p w14:paraId="52D25BC4" w14:textId="77777777" w:rsidR="00312A41" w:rsidRPr="008E053A" w:rsidRDefault="00312A41" w:rsidP="00CB1B06">
            <w:pPr>
              <w:spacing w:after="0"/>
              <w:ind w:left="0" w:firstLine="0"/>
              <w:rPr>
                <w:rFonts w:ascii="Times New Roman" w:hAnsi="Times New Roman"/>
                <w:sz w:val="24"/>
                <w:szCs w:val="24"/>
                <w:lang w:val="lt-LT"/>
              </w:rPr>
            </w:pPr>
            <w:r w:rsidRPr="008E053A">
              <w:rPr>
                <w:rFonts w:ascii="Times New Roman" w:hAnsi="Times New Roman"/>
                <w:sz w:val="24"/>
                <w:szCs w:val="24"/>
                <w:lang w:val="lt-LT"/>
              </w:rPr>
              <w:t>adresas:</w:t>
            </w:r>
          </w:p>
        </w:tc>
        <w:tc>
          <w:tcPr>
            <w:tcW w:w="3720" w:type="dxa"/>
            <w:tcBorders>
              <w:top w:val="single" w:sz="4" w:space="0" w:color="auto"/>
              <w:left w:val="single" w:sz="4" w:space="0" w:color="auto"/>
              <w:bottom w:val="single" w:sz="4" w:space="0" w:color="auto"/>
              <w:right w:val="single" w:sz="4" w:space="0" w:color="auto"/>
            </w:tcBorders>
          </w:tcPr>
          <w:p w14:paraId="6B174EDC" w14:textId="77777777" w:rsidR="00312A41" w:rsidRPr="008E053A" w:rsidRDefault="00312A41" w:rsidP="00CB1B06">
            <w:pPr>
              <w:spacing w:after="0"/>
              <w:ind w:left="0" w:firstLine="0"/>
              <w:rPr>
                <w:rFonts w:ascii="Times New Roman" w:hAnsi="Times New Roman"/>
                <w:bCs/>
                <w:sz w:val="24"/>
                <w:szCs w:val="24"/>
                <w:lang w:val="lt-LT"/>
              </w:rPr>
            </w:pPr>
            <w:r w:rsidRPr="008E053A">
              <w:rPr>
                <w:rFonts w:ascii="Times New Roman" w:hAnsi="Times New Roman"/>
                <w:bCs/>
                <w:sz w:val="24"/>
                <w:szCs w:val="24"/>
                <w:lang w:val="lt-LT"/>
              </w:rPr>
              <w:t>Burių g. 19, LT-92276 Klaipėda</w:t>
            </w:r>
          </w:p>
        </w:tc>
        <w:tc>
          <w:tcPr>
            <w:tcW w:w="3543" w:type="dxa"/>
            <w:tcBorders>
              <w:top w:val="single" w:sz="4" w:space="0" w:color="auto"/>
              <w:left w:val="single" w:sz="4" w:space="0" w:color="auto"/>
              <w:bottom w:val="single" w:sz="4" w:space="0" w:color="auto"/>
              <w:right w:val="single" w:sz="4" w:space="0" w:color="auto"/>
            </w:tcBorders>
          </w:tcPr>
          <w:p w14:paraId="783933E5" w14:textId="6C7CBB7B" w:rsidR="00312A41" w:rsidRPr="008E053A" w:rsidRDefault="00D55440" w:rsidP="00CB1B06">
            <w:pPr>
              <w:spacing w:after="0"/>
              <w:rPr>
                <w:rFonts w:ascii="Times New Roman" w:hAnsi="Times New Roman"/>
                <w:sz w:val="24"/>
                <w:szCs w:val="24"/>
                <w:lang w:val="lt-LT"/>
              </w:rPr>
            </w:pPr>
            <w:r w:rsidRPr="00D55440">
              <w:rPr>
                <w:rFonts w:ascii="Times New Roman" w:hAnsi="Times New Roman"/>
                <w:sz w:val="24"/>
                <w:szCs w:val="24"/>
              </w:rPr>
              <w:t>Gabijos g. 52, Vilnius, LT-06157</w:t>
            </w:r>
          </w:p>
        </w:tc>
      </w:tr>
      <w:tr w:rsidR="00312A41" w:rsidRPr="008E053A" w14:paraId="58C77EA0" w14:textId="77777777" w:rsidTr="00CB1B06">
        <w:trPr>
          <w:trHeight w:val="225"/>
        </w:trPr>
        <w:tc>
          <w:tcPr>
            <w:tcW w:w="2410" w:type="dxa"/>
            <w:tcBorders>
              <w:top w:val="single" w:sz="4" w:space="0" w:color="auto"/>
              <w:left w:val="single" w:sz="4" w:space="0" w:color="auto"/>
              <w:bottom w:val="single" w:sz="4" w:space="0" w:color="auto"/>
              <w:right w:val="single" w:sz="4" w:space="0" w:color="auto"/>
            </w:tcBorders>
          </w:tcPr>
          <w:p w14:paraId="182E0D97" w14:textId="77777777" w:rsidR="00312A41" w:rsidRPr="008E053A" w:rsidRDefault="00312A41" w:rsidP="00CB1B06">
            <w:pPr>
              <w:spacing w:after="0"/>
              <w:ind w:left="0" w:firstLine="0"/>
              <w:rPr>
                <w:rFonts w:ascii="Times New Roman" w:hAnsi="Times New Roman"/>
                <w:sz w:val="24"/>
                <w:szCs w:val="24"/>
                <w:lang w:val="lt-LT"/>
              </w:rPr>
            </w:pPr>
            <w:r w:rsidRPr="008E053A">
              <w:rPr>
                <w:rFonts w:ascii="Times New Roman" w:hAnsi="Times New Roman"/>
                <w:sz w:val="24"/>
                <w:szCs w:val="24"/>
                <w:lang w:val="lt-LT"/>
              </w:rPr>
              <w:t>juridinio asmens kodas:</w:t>
            </w:r>
          </w:p>
        </w:tc>
        <w:tc>
          <w:tcPr>
            <w:tcW w:w="3720" w:type="dxa"/>
            <w:tcBorders>
              <w:top w:val="single" w:sz="4" w:space="0" w:color="auto"/>
              <w:left w:val="single" w:sz="4" w:space="0" w:color="auto"/>
              <w:bottom w:val="single" w:sz="4" w:space="0" w:color="auto"/>
              <w:right w:val="single" w:sz="4" w:space="0" w:color="auto"/>
            </w:tcBorders>
          </w:tcPr>
          <w:p w14:paraId="39CC0E02" w14:textId="77777777" w:rsidR="00312A41" w:rsidRPr="008E053A" w:rsidRDefault="00312A41" w:rsidP="00CB1B06">
            <w:pPr>
              <w:spacing w:after="0"/>
              <w:ind w:left="0" w:firstLine="0"/>
              <w:rPr>
                <w:rFonts w:ascii="Times New Roman" w:hAnsi="Times New Roman"/>
                <w:bCs/>
                <w:sz w:val="24"/>
                <w:szCs w:val="24"/>
                <w:lang w:val="lt-LT"/>
              </w:rPr>
            </w:pPr>
            <w:r w:rsidRPr="008E053A">
              <w:rPr>
                <w:rFonts w:ascii="Times New Roman" w:hAnsi="Times New Roman"/>
                <w:bCs/>
                <w:sz w:val="24"/>
                <w:szCs w:val="24"/>
                <w:lang w:val="lt-LT"/>
              </w:rPr>
              <w:t>110648893</w:t>
            </w:r>
          </w:p>
        </w:tc>
        <w:tc>
          <w:tcPr>
            <w:tcW w:w="3543" w:type="dxa"/>
            <w:tcBorders>
              <w:top w:val="single" w:sz="4" w:space="0" w:color="auto"/>
              <w:left w:val="single" w:sz="4" w:space="0" w:color="auto"/>
              <w:bottom w:val="single" w:sz="4" w:space="0" w:color="auto"/>
              <w:right w:val="single" w:sz="4" w:space="0" w:color="auto"/>
            </w:tcBorders>
          </w:tcPr>
          <w:p w14:paraId="64422663" w14:textId="57093EBD" w:rsidR="00312A41" w:rsidRPr="008E053A" w:rsidRDefault="00D55440" w:rsidP="00CB1B06">
            <w:pPr>
              <w:spacing w:after="0"/>
              <w:rPr>
                <w:rFonts w:ascii="Times New Roman" w:hAnsi="Times New Roman"/>
                <w:sz w:val="24"/>
                <w:szCs w:val="24"/>
                <w:lang w:val="lt-LT"/>
              </w:rPr>
            </w:pPr>
            <w:r w:rsidRPr="00D55440">
              <w:rPr>
                <w:rFonts w:ascii="Times New Roman" w:hAnsi="Times New Roman"/>
                <w:sz w:val="24"/>
                <w:szCs w:val="24"/>
              </w:rPr>
              <w:t>125167563</w:t>
            </w:r>
          </w:p>
        </w:tc>
      </w:tr>
      <w:tr w:rsidR="00312A41" w:rsidRPr="008E053A" w14:paraId="18792704" w14:textId="77777777" w:rsidTr="00CB1B06">
        <w:tc>
          <w:tcPr>
            <w:tcW w:w="2410" w:type="dxa"/>
            <w:tcBorders>
              <w:top w:val="single" w:sz="4" w:space="0" w:color="auto"/>
              <w:left w:val="single" w:sz="4" w:space="0" w:color="auto"/>
              <w:bottom w:val="single" w:sz="4" w:space="0" w:color="auto"/>
              <w:right w:val="single" w:sz="4" w:space="0" w:color="auto"/>
            </w:tcBorders>
          </w:tcPr>
          <w:p w14:paraId="7851B815" w14:textId="77777777" w:rsidR="00312A41" w:rsidRPr="008E053A" w:rsidRDefault="00312A41" w:rsidP="00CB1B06">
            <w:pPr>
              <w:spacing w:after="0"/>
              <w:ind w:left="0" w:firstLine="0"/>
              <w:rPr>
                <w:rFonts w:ascii="Times New Roman" w:hAnsi="Times New Roman"/>
                <w:sz w:val="24"/>
                <w:szCs w:val="24"/>
                <w:lang w:val="lt-LT"/>
              </w:rPr>
            </w:pPr>
            <w:r w:rsidRPr="008E053A">
              <w:rPr>
                <w:rFonts w:ascii="Times New Roman" w:hAnsi="Times New Roman"/>
                <w:sz w:val="24"/>
                <w:szCs w:val="24"/>
                <w:lang w:val="lt-LT"/>
              </w:rPr>
              <w:t>PVM mokėtojo kodas:</w:t>
            </w:r>
          </w:p>
        </w:tc>
        <w:tc>
          <w:tcPr>
            <w:tcW w:w="3720" w:type="dxa"/>
            <w:tcBorders>
              <w:top w:val="single" w:sz="4" w:space="0" w:color="auto"/>
              <w:left w:val="single" w:sz="4" w:space="0" w:color="auto"/>
              <w:bottom w:val="single" w:sz="4" w:space="0" w:color="auto"/>
              <w:right w:val="single" w:sz="4" w:space="0" w:color="auto"/>
            </w:tcBorders>
          </w:tcPr>
          <w:p w14:paraId="720FF669" w14:textId="77777777" w:rsidR="00312A41" w:rsidRPr="008E053A" w:rsidRDefault="00312A41" w:rsidP="00CB1B06">
            <w:pPr>
              <w:spacing w:after="0"/>
              <w:ind w:left="0" w:firstLine="0"/>
              <w:rPr>
                <w:rFonts w:ascii="Times New Roman" w:hAnsi="Times New Roman"/>
                <w:bCs/>
                <w:sz w:val="24"/>
                <w:szCs w:val="24"/>
                <w:lang w:val="lt-LT"/>
              </w:rPr>
            </w:pPr>
            <w:r w:rsidRPr="008E053A">
              <w:rPr>
                <w:rFonts w:ascii="Times New Roman" w:hAnsi="Times New Roman"/>
                <w:bCs/>
                <w:sz w:val="24"/>
                <w:szCs w:val="24"/>
                <w:lang w:val="lt-LT"/>
              </w:rPr>
              <w:t>LT106488917</w:t>
            </w:r>
          </w:p>
        </w:tc>
        <w:tc>
          <w:tcPr>
            <w:tcW w:w="3543" w:type="dxa"/>
            <w:tcBorders>
              <w:top w:val="single" w:sz="4" w:space="0" w:color="auto"/>
              <w:left w:val="single" w:sz="4" w:space="0" w:color="auto"/>
              <w:bottom w:val="single" w:sz="4" w:space="0" w:color="auto"/>
              <w:right w:val="single" w:sz="4" w:space="0" w:color="auto"/>
            </w:tcBorders>
          </w:tcPr>
          <w:p w14:paraId="696D12DA" w14:textId="77F2860B" w:rsidR="00312A41" w:rsidRPr="008E053A" w:rsidRDefault="00D55440" w:rsidP="00CB1B06">
            <w:pPr>
              <w:spacing w:after="0"/>
              <w:rPr>
                <w:rFonts w:ascii="Times New Roman" w:hAnsi="Times New Roman"/>
                <w:sz w:val="24"/>
                <w:szCs w:val="24"/>
                <w:lang w:val="lt-LT"/>
              </w:rPr>
            </w:pPr>
            <w:r w:rsidRPr="00D55440">
              <w:rPr>
                <w:rFonts w:ascii="Times New Roman" w:hAnsi="Times New Roman"/>
                <w:sz w:val="24"/>
                <w:szCs w:val="24"/>
              </w:rPr>
              <w:t>LT251675610</w:t>
            </w:r>
          </w:p>
        </w:tc>
      </w:tr>
      <w:tr w:rsidR="00312A41" w:rsidRPr="008E053A" w14:paraId="56E649FE" w14:textId="77777777" w:rsidTr="00CB1B06">
        <w:tc>
          <w:tcPr>
            <w:tcW w:w="2410" w:type="dxa"/>
            <w:tcBorders>
              <w:top w:val="single" w:sz="4" w:space="0" w:color="auto"/>
              <w:left w:val="single" w:sz="4" w:space="0" w:color="auto"/>
              <w:bottom w:val="single" w:sz="4" w:space="0" w:color="auto"/>
              <w:right w:val="single" w:sz="4" w:space="0" w:color="auto"/>
            </w:tcBorders>
          </w:tcPr>
          <w:p w14:paraId="7ADA748E" w14:textId="77777777" w:rsidR="00312A41" w:rsidRPr="008E053A" w:rsidRDefault="00312A41" w:rsidP="00CB1B06">
            <w:pPr>
              <w:spacing w:after="0"/>
              <w:ind w:left="0" w:firstLine="0"/>
              <w:rPr>
                <w:rFonts w:ascii="Times New Roman" w:hAnsi="Times New Roman"/>
                <w:sz w:val="24"/>
                <w:szCs w:val="24"/>
                <w:lang w:val="lt-LT"/>
              </w:rPr>
            </w:pPr>
            <w:r w:rsidRPr="008E053A">
              <w:rPr>
                <w:rFonts w:ascii="Times New Roman" w:hAnsi="Times New Roman"/>
                <w:sz w:val="24"/>
                <w:szCs w:val="24"/>
                <w:lang w:val="lt-LT"/>
              </w:rPr>
              <w:t>telefonas:</w:t>
            </w:r>
          </w:p>
        </w:tc>
        <w:tc>
          <w:tcPr>
            <w:tcW w:w="3720" w:type="dxa"/>
            <w:tcBorders>
              <w:top w:val="single" w:sz="4" w:space="0" w:color="auto"/>
              <w:left w:val="single" w:sz="4" w:space="0" w:color="auto"/>
              <w:bottom w:val="single" w:sz="4" w:space="0" w:color="auto"/>
              <w:right w:val="single" w:sz="4" w:space="0" w:color="auto"/>
            </w:tcBorders>
          </w:tcPr>
          <w:p w14:paraId="29B65CF4" w14:textId="2DFB018E" w:rsidR="00312A41" w:rsidRPr="008E053A" w:rsidRDefault="00312A41" w:rsidP="00CB1B06">
            <w:pPr>
              <w:spacing w:after="0"/>
              <w:ind w:left="0" w:firstLine="0"/>
              <w:rPr>
                <w:rFonts w:ascii="Times New Roman" w:hAnsi="Times New Roman"/>
                <w:bCs/>
                <w:sz w:val="24"/>
                <w:szCs w:val="24"/>
                <w:lang w:val="lt-LT"/>
              </w:rPr>
            </w:pPr>
          </w:p>
        </w:tc>
        <w:tc>
          <w:tcPr>
            <w:tcW w:w="3543" w:type="dxa"/>
            <w:tcBorders>
              <w:top w:val="single" w:sz="4" w:space="0" w:color="auto"/>
              <w:left w:val="single" w:sz="4" w:space="0" w:color="auto"/>
              <w:bottom w:val="single" w:sz="4" w:space="0" w:color="auto"/>
              <w:right w:val="single" w:sz="4" w:space="0" w:color="auto"/>
            </w:tcBorders>
          </w:tcPr>
          <w:p w14:paraId="5418CFBC" w14:textId="167BFF3A" w:rsidR="00312A41" w:rsidRPr="008E053A" w:rsidRDefault="00312A41" w:rsidP="00CB1B06">
            <w:pPr>
              <w:spacing w:after="0"/>
              <w:rPr>
                <w:rFonts w:ascii="Times New Roman" w:hAnsi="Times New Roman"/>
                <w:sz w:val="24"/>
                <w:szCs w:val="24"/>
                <w:lang w:val="lt-LT"/>
              </w:rPr>
            </w:pPr>
          </w:p>
        </w:tc>
      </w:tr>
      <w:tr w:rsidR="00312A41" w:rsidRPr="008E053A" w14:paraId="0483534D" w14:textId="77777777" w:rsidTr="00CB1B06">
        <w:tc>
          <w:tcPr>
            <w:tcW w:w="2410" w:type="dxa"/>
            <w:tcBorders>
              <w:top w:val="single" w:sz="4" w:space="0" w:color="auto"/>
              <w:left w:val="single" w:sz="4" w:space="0" w:color="auto"/>
              <w:bottom w:val="single" w:sz="4" w:space="0" w:color="auto"/>
              <w:right w:val="single" w:sz="4" w:space="0" w:color="auto"/>
            </w:tcBorders>
          </w:tcPr>
          <w:p w14:paraId="5BB18849" w14:textId="77777777" w:rsidR="00312A41" w:rsidRPr="008E053A" w:rsidRDefault="00312A41" w:rsidP="00CB1B06">
            <w:pPr>
              <w:spacing w:after="0"/>
              <w:ind w:left="0" w:firstLine="0"/>
              <w:rPr>
                <w:rFonts w:ascii="Times New Roman" w:hAnsi="Times New Roman"/>
                <w:sz w:val="24"/>
                <w:szCs w:val="24"/>
                <w:lang w:val="lt-LT"/>
              </w:rPr>
            </w:pPr>
            <w:r w:rsidRPr="008E053A">
              <w:rPr>
                <w:rFonts w:ascii="Times New Roman" w:hAnsi="Times New Roman"/>
                <w:sz w:val="24"/>
                <w:szCs w:val="24"/>
                <w:lang w:val="lt-LT"/>
              </w:rPr>
              <w:t xml:space="preserve">el. paštas: </w:t>
            </w:r>
          </w:p>
        </w:tc>
        <w:tc>
          <w:tcPr>
            <w:tcW w:w="3720" w:type="dxa"/>
            <w:tcBorders>
              <w:top w:val="single" w:sz="4" w:space="0" w:color="auto"/>
              <w:left w:val="single" w:sz="4" w:space="0" w:color="auto"/>
              <w:bottom w:val="single" w:sz="4" w:space="0" w:color="auto"/>
              <w:right w:val="single" w:sz="4" w:space="0" w:color="auto"/>
            </w:tcBorders>
          </w:tcPr>
          <w:p w14:paraId="44C651C1" w14:textId="2BF2BE8B" w:rsidR="00312A41" w:rsidRPr="008E053A" w:rsidRDefault="00312A41" w:rsidP="00CB1B06">
            <w:pPr>
              <w:spacing w:after="0"/>
              <w:ind w:left="0" w:firstLine="0"/>
              <w:rPr>
                <w:rFonts w:ascii="Times New Roman" w:hAnsi="Times New Roman"/>
                <w:bCs/>
                <w:sz w:val="24"/>
                <w:szCs w:val="24"/>
                <w:lang w:val="lt-LT"/>
              </w:rPr>
            </w:pPr>
          </w:p>
        </w:tc>
        <w:tc>
          <w:tcPr>
            <w:tcW w:w="3543" w:type="dxa"/>
            <w:tcBorders>
              <w:top w:val="single" w:sz="4" w:space="0" w:color="auto"/>
              <w:left w:val="single" w:sz="4" w:space="0" w:color="auto"/>
              <w:bottom w:val="single" w:sz="4" w:space="0" w:color="auto"/>
              <w:right w:val="single" w:sz="4" w:space="0" w:color="auto"/>
            </w:tcBorders>
          </w:tcPr>
          <w:p w14:paraId="073B2EE9" w14:textId="117761E1" w:rsidR="00312A41" w:rsidRPr="008E053A" w:rsidRDefault="00312A41" w:rsidP="00CB1B06">
            <w:pPr>
              <w:spacing w:after="0"/>
              <w:rPr>
                <w:rFonts w:ascii="Times New Roman" w:hAnsi="Times New Roman"/>
                <w:sz w:val="24"/>
                <w:szCs w:val="24"/>
                <w:lang w:val="lt-LT"/>
              </w:rPr>
            </w:pPr>
          </w:p>
        </w:tc>
      </w:tr>
      <w:tr w:rsidR="00312A41" w:rsidRPr="008E053A" w14:paraId="58DB3405" w14:textId="77777777" w:rsidTr="00CB1B06">
        <w:tc>
          <w:tcPr>
            <w:tcW w:w="2410" w:type="dxa"/>
            <w:tcBorders>
              <w:top w:val="single" w:sz="4" w:space="0" w:color="auto"/>
              <w:left w:val="single" w:sz="4" w:space="0" w:color="auto"/>
              <w:bottom w:val="single" w:sz="4" w:space="0" w:color="auto"/>
              <w:right w:val="single" w:sz="4" w:space="0" w:color="auto"/>
            </w:tcBorders>
          </w:tcPr>
          <w:p w14:paraId="3D1F5C5B" w14:textId="77777777" w:rsidR="00312A41" w:rsidRPr="008E053A" w:rsidRDefault="00312A41" w:rsidP="00CB1B06">
            <w:pPr>
              <w:spacing w:after="0"/>
              <w:ind w:left="0" w:firstLine="0"/>
              <w:rPr>
                <w:rFonts w:ascii="Times New Roman" w:hAnsi="Times New Roman"/>
                <w:sz w:val="24"/>
                <w:szCs w:val="24"/>
                <w:lang w:val="lt-LT"/>
              </w:rPr>
            </w:pPr>
            <w:proofErr w:type="spellStart"/>
            <w:r w:rsidRPr="008E053A">
              <w:rPr>
                <w:rFonts w:ascii="Times New Roman" w:hAnsi="Times New Roman"/>
                <w:sz w:val="24"/>
                <w:szCs w:val="24"/>
                <w:lang w:val="lt-LT"/>
              </w:rPr>
              <w:t>a.s</w:t>
            </w:r>
            <w:proofErr w:type="spellEnd"/>
            <w:r w:rsidRPr="008E053A">
              <w:rPr>
                <w:rFonts w:ascii="Times New Roman" w:hAnsi="Times New Roman"/>
                <w:sz w:val="24"/>
                <w:szCs w:val="24"/>
                <w:lang w:val="lt-LT"/>
              </w:rPr>
              <w:t>. Nr.:</w:t>
            </w:r>
          </w:p>
        </w:tc>
        <w:tc>
          <w:tcPr>
            <w:tcW w:w="3720" w:type="dxa"/>
            <w:tcBorders>
              <w:top w:val="single" w:sz="4" w:space="0" w:color="auto"/>
              <w:left w:val="single" w:sz="4" w:space="0" w:color="auto"/>
              <w:bottom w:val="single" w:sz="4" w:space="0" w:color="auto"/>
              <w:right w:val="single" w:sz="4" w:space="0" w:color="auto"/>
            </w:tcBorders>
          </w:tcPr>
          <w:p w14:paraId="7726EF6A" w14:textId="6F8B7E79" w:rsidR="00312A41" w:rsidRPr="008E053A" w:rsidRDefault="00312A41" w:rsidP="00CB1B06">
            <w:pPr>
              <w:spacing w:after="0"/>
              <w:ind w:left="0" w:firstLine="0"/>
              <w:rPr>
                <w:rFonts w:ascii="Times New Roman" w:hAnsi="Times New Roman"/>
                <w:bCs/>
                <w:sz w:val="24"/>
                <w:szCs w:val="24"/>
                <w:lang w:val="lt-LT"/>
              </w:rPr>
            </w:pPr>
          </w:p>
        </w:tc>
        <w:tc>
          <w:tcPr>
            <w:tcW w:w="3543" w:type="dxa"/>
            <w:tcBorders>
              <w:top w:val="single" w:sz="4" w:space="0" w:color="auto"/>
              <w:left w:val="single" w:sz="4" w:space="0" w:color="auto"/>
              <w:bottom w:val="single" w:sz="4" w:space="0" w:color="auto"/>
              <w:right w:val="single" w:sz="4" w:space="0" w:color="auto"/>
            </w:tcBorders>
          </w:tcPr>
          <w:p w14:paraId="2BBBA5FA" w14:textId="1A84B11E" w:rsidR="00312A41" w:rsidRPr="008E053A" w:rsidRDefault="00312A41" w:rsidP="00CB1B06">
            <w:pPr>
              <w:spacing w:after="0"/>
              <w:rPr>
                <w:rFonts w:ascii="Times New Roman" w:hAnsi="Times New Roman"/>
                <w:sz w:val="24"/>
                <w:szCs w:val="24"/>
                <w:lang w:val="lt-LT"/>
              </w:rPr>
            </w:pPr>
          </w:p>
        </w:tc>
      </w:tr>
      <w:tr w:rsidR="00312A41" w:rsidRPr="008E053A" w14:paraId="0E09AB63" w14:textId="77777777" w:rsidTr="00CB1B06">
        <w:tc>
          <w:tcPr>
            <w:tcW w:w="2410" w:type="dxa"/>
            <w:tcBorders>
              <w:top w:val="single" w:sz="4" w:space="0" w:color="auto"/>
              <w:left w:val="single" w:sz="4" w:space="0" w:color="auto"/>
              <w:bottom w:val="single" w:sz="4" w:space="0" w:color="auto"/>
              <w:right w:val="single" w:sz="4" w:space="0" w:color="auto"/>
            </w:tcBorders>
          </w:tcPr>
          <w:p w14:paraId="6C67999A" w14:textId="77777777" w:rsidR="00312A41" w:rsidRPr="008E053A" w:rsidRDefault="00312A41" w:rsidP="00CB1B06">
            <w:pPr>
              <w:spacing w:after="0"/>
              <w:ind w:left="0" w:firstLine="0"/>
              <w:rPr>
                <w:rFonts w:ascii="Times New Roman" w:hAnsi="Times New Roman"/>
                <w:sz w:val="24"/>
                <w:szCs w:val="24"/>
                <w:lang w:val="lt-LT"/>
              </w:rPr>
            </w:pPr>
            <w:r w:rsidRPr="008E053A">
              <w:rPr>
                <w:rFonts w:ascii="Times New Roman" w:hAnsi="Times New Roman"/>
                <w:sz w:val="24"/>
                <w:szCs w:val="24"/>
                <w:lang w:val="lt-LT"/>
              </w:rPr>
              <w:t>bankas:</w:t>
            </w:r>
          </w:p>
        </w:tc>
        <w:tc>
          <w:tcPr>
            <w:tcW w:w="3720" w:type="dxa"/>
            <w:tcBorders>
              <w:top w:val="single" w:sz="4" w:space="0" w:color="auto"/>
              <w:left w:val="single" w:sz="4" w:space="0" w:color="auto"/>
              <w:bottom w:val="single" w:sz="4" w:space="0" w:color="auto"/>
              <w:right w:val="single" w:sz="4" w:space="0" w:color="auto"/>
            </w:tcBorders>
          </w:tcPr>
          <w:p w14:paraId="5D7C9777" w14:textId="24B878B6" w:rsidR="00312A41" w:rsidRPr="008E053A" w:rsidRDefault="00312A41" w:rsidP="00CB1B06">
            <w:pPr>
              <w:spacing w:after="0"/>
              <w:ind w:left="0" w:firstLine="0"/>
              <w:rPr>
                <w:rFonts w:ascii="Times New Roman" w:hAnsi="Times New Roman"/>
                <w:bCs/>
                <w:sz w:val="24"/>
                <w:szCs w:val="24"/>
                <w:lang w:val="lt-LT"/>
              </w:rPr>
            </w:pPr>
          </w:p>
        </w:tc>
        <w:tc>
          <w:tcPr>
            <w:tcW w:w="3543" w:type="dxa"/>
            <w:tcBorders>
              <w:top w:val="single" w:sz="4" w:space="0" w:color="auto"/>
              <w:left w:val="single" w:sz="4" w:space="0" w:color="auto"/>
              <w:bottom w:val="single" w:sz="4" w:space="0" w:color="auto"/>
              <w:right w:val="single" w:sz="4" w:space="0" w:color="auto"/>
            </w:tcBorders>
          </w:tcPr>
          <w:p w14:paraId="0FCB8713" w14:textId="557FD919" w:rsidR="00312A41" w:rsidRPr="008E053A" w:rsidRDefault="00312A41" w:rsidP="00CB1B06">
            <w:pPr>
              <w:spacing w:after="0"/>
              <w:rPr>
                <w:rFonts w:ascii="Times New Roman" w:hAnsi="Times New Roman"/>
                <w:sz w:val="24"/>
                <w:szCs w:val="24"/>
                <w:lang w:val="lt-LT"/>
              </w:rPr>
            </w:pPr>
          </w:p>
        </w:tc>
      </w:tr>
      <w:tr w:rsidR="00312A41" w:rsidRPr="008E053A" w14:paraId="10718B6A" w14:textId="77777777" w:rsidTr="00CB1B06">
        <w:tc>
          <w:tcPr>
            <w:tcW w:w="2410" w:type="dxa"/>
            <w:tcBorders>
              <w:top w:val="single" w:sz="4" w:space="0" w:color="auto"/>
              <w:left w:val="single" w:sz="4" w:space="0" w:color="auto"/>
              <w:bottom w:val="single" w:sz="4" w:space="0" w:color="auto"/>
              <w:right w:val="single" w:sz="4" w:space="0" w:color="auto"/>
            </w:tcBorders>
          </w:tcPr>
          <w:p w14:paraId="2400B362" w14:textId="77777777" w:rsidR="00312A41" w:rsidRPr="008E053A" w:rsidRDefault="00312A41" w:rsidP="00CB1B06">
            <w:pPr>
              <w:spacing w:after="0"/>
              <w:ind w:left="0" w:firstLine="0"/>
              <w:rPr>
                <w:rFonts w:ascii="Times New Roman" w:hAnsi="Times New Roman"/>
                <w:sz w:val="24"/>
                <w:szCs w:val="24"/>
                <w:lang w:val="lt-LT"/>
              </w:rPr>
            </w:pPr>
            <w:r w:rsidRPr="008E053A">
              <w:rPr>
                <w:rFonts w:ascii="Times New Roman" w:hAnsi="Times New Roman"/>
                <w:sz w:val="24"/>
                <w:szCs w:val="24"/>
                <w:lang w:val="lt-LT"/>
              </w:rPr>
              <w:t>banko kodas:</w:t>
            </w:r>
          </w:p>
        </w:tc>
        <w:tc>
          <w:tcPr>
            <w:tcW w:w="3720" w:type="dxa"/>
            <w:tcBorders>
              <w:top w:val="single" w:sz="4" w:space="0" w:color="auto"/>
              <w:left w:val="single" w:sz="4" w:space="0" w:color="auto"/>
              <w:bottom w:val="single" w:sz="4" w:space="0" w:color="auto"/>
              <w:right w:val="single" w:sz="4" w:space="0" w:color="auto"/>
            </w:tcBorders>
          </w:tcPr>
          <w:p w14:paraId="49EE75D7" w14:textId="7A79A76C" w:rsidR="00312A41" w:rsidRPr="008E053A" w:rsidRDefault="00312A41" w:rsidP="00CB1B06">
            <w:pPr>
              <w:spacing w:after="0"/>
              <w:ind w:left="0" w:firstLine="0"/>
              <w:rPr>
                <w:rFonts w:ascii="Times New Roman" w:hAnsi="Times New Roman"/>
                <w:bCs/>
                <w:sz w:val="24"/>
                <w:szCs w:val="24"/>
                <w:lang w:val="lt-LT"/>
              </w:rPr>
            </w:pPr>
          </w:p>
        </w:tc>
        <w:tc>
          <w:tcPr>
            <w:tcW w:w="3543" w:type="dxa"/>
            <w:tcBorders>
              <w:top w:val="single" w:sz="4" w:space="0" w:color="auto"/>
              <w:left w:val="single" w:sz="4" w:space="0" w:color="auto"/>
              <w:bottom w:val="single" w:sz="4" w:space="0" w:color="auto"/>
              <w:right w:val="single" w:sz="4" w:space="0" w:color="auto"/>
            </w:tcBorders>
          </w:tcPr>
          <w:p w14:paraId="5C2B9EA2" w14:textId="53FBB5C8" w:rsidR="00312A41" w:rsidRPr="008E053A" w:rsidRDefault="00312A41" w:rsidP="00CB1B06">
            <w:pPr>
              <w:spacing w:after="0"/>
              <w:rPr>
                <w:rFonts w:ascii="Times New Roman" w:hAnsi="Times New Roman"/>
                <w:sz w:val="24"/>
                <w:szCs w:val="24"/>
                <w:lang w:val="lt-LT"/>
              </w:rPr>
            </w:pPr>
          </w:p>
        </w:tc>
      </w:tr>
      <w:tr w:rsidR="00312A41" w:rsidRPr="008E053A" w14:paraId="67EB250E" w14:textId="77777777" w:rsidTr="001B67B8">
        <w:tc>
          <w:tcPr>
            <w:tcW w:w="2410" w:type="dxa"/>
            <w:tcBorders>
              <w:top w:val="single" w:sz="4" w:space="0" w:color="auto"/>
              <w:right w:val="single" w:sz="4" w:space="0" w:color="auto"/>
            </w:tcBorders>
          </w:tcPr>
          <w:p w14:paraId="6EFE1DD3" w14:textId="77777777" w:rsidR="00312A41" w:rsidRPr="008E053A" w:rsidRDefault="00312A41" w:rsidP="00CB1B06">
            <w:pPr>
              <w:spacing w:after="0"/>
              <w:rPr>
                <w:rFonts w:ascii="Times New Roman" w:hAnsi="Times New Roman"/>
                <w:sz w:val="24"/>
                <w:szCs w:val="24"/>
                <w:lang w:val="lt-LT"/>
              </w:rPr>
            </w:pPr>
          </w:p>
        </w:tc>
        <w:tc>
          <w:tcPr>
            <w:tcW w:w="3720" w:type="dxa"/>
            <w:tcBorders>
              <w:top w:val="single" w:sz="4" w:space="0" w:color="auto"/>
              <w:bottom w:val="single" w:sz="4" w:space="0" w:color="auto"/>
              <w:right w:val="single" w:sz="4" w:space="0" w:color="auto"/>
            </w:tcBorders>
          </w:tcPr>
          <w:p w14:paraId="7949E1D4" w14:textId="7739E610" w:rsidR="00312A41" w:rsidRPr="008E053A" w:rsidRDefault="00312A41" w:rsidP="00CB1B06">
            <w:pPr>
              <w:widowControl w:val="0"/>
              <w:tabs>
                <w:tab w:val="left" w:pos="2869"/>
              </w:tabs>
              <w:spacing w:after="0"/>
              <w:ind w:left="0" w:firstLine="0"/>
              <w:rPr>
                <w:rFonts w:ascii="Times New Roman" w:hAnsi="Times New Roman"/>
                <w:sz w:val="24"/>
                <w:szCs w:val="24"/>
                <w:lang w:val="lt-LT"/>
              </w:rPr>
            </w:pPr>
          </w:p>
          <w:p w14:paraId="22697C73" w14:textId="77777777" w:rsidR="00312A41" w:rsidRPr="008E053A" w:rsidRDefault="00312A41" w:rsidP="00CB1B06">
            <w:pPr>
              <w:widowControl w:val="0"/>
              <w:tabs>
                <w:tab w:val="left" w:pos="2869"/>
              </w:tabs>
              <w:spacing w:after="0"/>
              <w:ind w:left="0" w:firstLine="0"/>
              <w:rPr>
                <w:rFonts w:ascii="Times New Roman" w:hAnsi="Times New Roman"/>
                <w:sz w:val="24"/>
                <w:szCs w:val="24"/>
                <w:lang w:val="lt-LT"/>
              </w:rPr>
            </w:pPr>
          </w:p>
          <w:p w14:paraId="43D81A20" w14:textId="77777777" w:rsidR="00312A41" w:rsidRPr="008E053A" w:rsidRDefault="00312A41" w:rsidP="00CB1B06">
            <w:pPr>
              <w:widowControl w:val="0"/>
              <w:tabs>
                <w:tab w:val="left" w:leader="underscore" w:pos="2837"/>
              </w:tabs>
              <w:spacing w:after="0"/>
              <w:ind w:left="0" w:firstLine="0"/>
              <w:rPr>
                <w:rFonts w:ascii="Times New Roman" w:hAnsi="Times New Roman"/>
                <w:sz w:val="24"/>
                <w:szCs w:val="24"/>
                <w:lang w:val="lt-LT"/>
              </w:rPr>
            </w:pPr>
            <w:r w:rsidRPr="008E053A">
              <w:rPr>
                <w:rFonts w:ascii="Times New Roman" w:hAnsi="Times New Roman"/>
                <w:sz w:val="24"/>
                <w:szCs w:val="24"/>
                <w:lang w:val="lt-LT"/>
              </w:rPr>
              <w:tab/>
            </w:r>
          </w:p>
          <w:p w14:paraId="546F0900" w14:textId="77777777" w:rsidR="00312A41" w:rsidRPr="008E053A" w:rsidRDefault="00312A41" w:rsidP="00CB1B06">
            <w:pPr>
              <w:widowControl w:val="0"/>
              <w:tabs>
                <w:tab w:val="center" w:pos="1418"/>
              </w:tabs>
              <w:spacing w:after="0"/>
              <w:ind w:left="0" w:firstLine="0"/>
              <w:rPr>
                <w:rFonts w:ascii="Times New Roman" w:hAnsi="Times New Roman"/>
                <w:sz w:val="24"/>
                <w:szCs w:val="24"/>
                <w:vertAlign w:val="superscript"/>
                <w:lang w:val="lt-LT"/>
              </w:rPr>
            </w:pPr>
            <w:r w:rsidRPr="008E053A">
              <w:rPr>
                <w:rFonts w:ascii="Times New Roman" w:hAnsi="Times New Roman"/>
                <w:sz w:val="24"/>
                <w:szCs w:val="24"/>
                <w:lang w:val="lt-LT"/>
              </w:rPr>
              <w:tab/>
            </w:r>
            <w:r w:rsidRPr="008E053A">
              <w:rPr>
                <w:rFonts w:ascii="Times New Roman" w:hAnsi="Times New Roman"/>
                <w:sz w:val="24"/>
                <w:szCs w:val="24"/>
                <w:vertAlign w:val="superscript"/>
                <w:lang w:val="lt-LT"/>
              </w:rPr>
              <w:t>parašas</w:t>
            </w:r>
          </w:p>
        </w:tc>
        <w:tc>
          <w:tcPr>
            <w:tcW w:w="3543" w:type="dxa"/>
            <w:tcBorders>
              <w:top w:val="single" w:sz="4" w:space="0" w:color="auto"/>
              <w:left w:val="single" w:sz="4" w:space="0" w:color="auto"/>
              <w:bottom w:val="single" w:sz="4" w:space="0" w:color="auto"/>
              <w:right w:val="single" w:sz="4" w:space="0" w:color="auto"/>
            </w:tcBorders>
          </w:tcPr>
          <w:p w14:paraId="6471B22A" w14:textId="77777777" w:rsidR="00461A34" w:rsidRPr="008E053A" w:rsidRDefault="00461A34" w:rsidP="00461A34">
            <w:pPr>
              <w:widowControl w:val="0"/>
              <w:tabs>
                <w:tab w:val="left" w:pos="2869"/>
              </w:tabs>
              <w:spacing w:after="0"/>
              <w:ind w:left="0" w:firstLine="0"/>
              <w:rPr>
                <w:rFonts w:ascii="Times New Roman" w:hAnsi="Times New Roman"/>
                <w:sz w:val="24"/>
                <w:szCs w:val="24"/>
                <w:lang w:val="lt-LT"/>
              </w:rPr>
            </w:pPr>
          </w:p>
          <w:p w14:paraId="78CCD371" w14:textId="77777777" w:rsidR="00461A34" w:rsidRPr="008E053A" w:rsidRDefault="00461A34" w:rsidP="00461A34">
            <w:pPr>
              <w:widowControl w:val="0"/>
              <w:tabs>
                <w:tab w:val="left" w:pos="2869"/>
              </w:tabs>
              <w:spacing w:after="0"/>
              <w:ind w:left="0" w:firstLine="0"/>
              <w:rPr>
                <w:rFonts w:ascii="Times New Roman" w:hAnsi="Times New Roman"/>
                <w:sz w:val="24"/>
                <w:szCs w:val="24"/>
                <w:lang w:val="lt-LT"/>
              </w:rPr>
            </w:pPr>
          </w:p>
          <w:p w14:paraId="64D87C40" w14:textId="77777777" w:rsidR="00461A34" w:rsidRPr="008E053A" w:rsidRDefault="00461A34" w:rsidP="00461A34">
            <w:pPr>
              <w:widowControl w:val="0"/>
              <w:tabs>
                <w:tab w:val="left" w:leader="underscore" w:pos="2837"/>
              </w:tabs>
              <w:spacing w:after="0"/>
              <w:ind w:left="0" w:firstLine="0"/>
              <w:rPr>
                <w:rFonts w:ascii="Times New Roman" w:hAnsi="Times New Roman"/>
                <w:sz w:val="24"/>
                <w:szCs w:val="24"/>
                <w:lang w:val="lt-LT"/>
              </w:rPr>
            </w:pPr>
            <w:r w:rsidRPr="008E053A">
              <w:rPr>
                <w:rFonts w:ascii="Times New Roman" w:hAnsi="Times New Roman"/>
                <w:sz w:val="24"/>
                <w:szCs w:val="24"/>
                <w:lang w:val="lt-LT"/>
              </w:rPr>
              <w:tab/>
            </w:r>
          </w:p>
          <w:p w14:paraId="3239A13B" w14:textId="7D5E5152" w:rsidR="00312A41" w:rsidRPr="008E053A" w:rsidRDefault="00461A34" w:rsidP="00CB1B06">
            <w:pPr>
              <w:tabs>
                <w:tab w:val="center" w:pos="1309"/>
              </w:tabs>
              <w:spacing w:after="0"/>
              <w:rPr>
                <w:rFonts w:ascii="Times New Roman" w:hAnsi="Times New Roman"/>
                <w:sz w:val="24"/>
                <w:szCs w:val="24"/>
                <w:lang w:val="lt-LT"/>
              </w:rPr>
            </w:pPr>
            <w:r w:rsidRPr="008E053A">
              <w:rPr>
                <w:rFonts w:ascii="Times New Roman" w:hAnsi="Times New Roman"/>
                <w:sz w:val="24"/>
                <w:szCs w:val="24"/>
                <w:lang w:val="lt-LT"/>
              </w:rPr>
              <w:tab/>
            </w:r>
            <w:r w:rsidRPr="008E053A">
              <w:rPr>
                <w:rFonts w:ascii="Times New Roman" w:hAnsi="Times New Roman"/>
                <w:sz w:val="24"/>
                <w:szCs w:val="24"/>
                <w:vertAlign w:val="superscript"/>
                <w:lang w:val="lt-LT"/>
              </w:rPr>
              <w:t>parašas</w:t>
            </w:r>
          </w:p>
        </w:tc>
      </w:tr>
    </w:tbl>
    <w:p w14:paraId="42F97502" w14:textId="77777777" w:rsidR="00D31EBA" w:rsidRPr="008E053A" w:rsidRDefault="00D31EBA"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770AAF48"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6FF34A06"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636BC588"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3885EE43"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051263D9"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2D8D37B4"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1D9EACE4"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6B5B58A7"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2A64F6DB"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7E5EF085"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1B3E0AAA"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362BE869"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4D7FD704"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3C688A3F"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118C6BE8"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53144EAA"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4D1AB01D"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13E33901" w14:textId="0277D4D7" w:rsidR="00461A34" w:rsidRPr="008E053A" w:rsidRDefault="00461A34">
      <w:pPr>
        <w:spacing w:after="160" w:line="259" w:lineRule="auto"/>
        <w:ind w:left="0" w:firstLine="0"/>
        <w:rPr>
          <w:rFonts w:ascii="Times New Roman" w:hAnsi="Times New Roman"/>
          <w:sz w:val="24"/>
          <w:szCs w:val="24"/>
          <w:lang w:val="lt-LT"/>
        </w:rPr>
      </w:pPr>
      <w:r w:rsidRPr="008E053A">
        <w:rPr>
          <w:rFonts w:ascii="Times New Roman" w:hAnsi="Times New Roman"/>
          <w:sz w:val="24"/>
          <w:szCs w:val="24"/>
          <w:lang w:val="lt-LT"/>
        </w:rPr>
        <w:br w:type="page"/>
      </w:r>
    </w:p>
    <w:p w14:paraId="4A2CFB45"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p w14:paraId="0F0EA77E" w14:textId="77777777" w:rsidR="00D00BF3" w:rsidRPr="008E053A" w:rsidRDefault="00D00BF3" w:rsidP="00D00BF3">
      <w:pPr>
        <w:pStyle w:val="Sraopastraipa"/>
        <w:numPr>
          <w:ilvl w:val="0"/>
          <w:numId w:val="27"/>
        </w:numPr>
        <w:jc w:val="center"/>
        <w:rPr>
          <w:rFonts w:ascii="Times New Roman" w:hAnsi="Times New Roman"/>
          <w:b/>
          <w:sz w:val="24"/>
          <w:lang w:val="lt-LT" w:eastAsia="lt-LT"/>
        </w:rPr>
      </w:pPr>
      <w:r w:rsidRPr="008E053A">
        <w:rPr>
          <w:rFonts w:ascii="Times New Roman" w:hAnsi="Times New Roman"/>
          <w:b/>
          <w:sz w:val="24"/>
          <w:lang w:val="lt-LT" w:eastAsia="lt-LT"/>
        </w:rPr>
        <w:t>BENDROSIOS SĄLYGOS</w:t>
      </w:r>
    </w:p>
    <w:p w14:paraId="403C553B" w14:textId="77777777" w:rsidR="00D00BF3" w:rsidRPr="008E053A" w:rsidRDefault="00D00BF3" w:rsidP="00E36DDF">
      <w:pPr>
        <w:spacing w:after="0" w:line="276" w:lineRule="auto"/>
        <w:ind w:left="567" w:hanging="567"/>
        <w:rPr>
          <w:rFonts w:ascii="Times New Roman" w:hAnsi="Times New Roman"/>
          <w:sz w:val="24"/>
          <w:lang w:val="lt-LT"/>
        </w:rPr>
      </w:pPr>
    </w:p>
    <w:p w14:paraId="659E84B5" w14:textId="71477316" w:rsidR="00D00BF3" w:rsidRPr="008E053A" w:rsidRDefault="00D00BF3" w:rsidP="00D00BF3">
      <w:pPr>
        <w:spacing w:after="0" w:line="276" w:lineRule="auto"/>
        <w:ind w:left="0" w:firstLine="0"/>
        <w:jc w:val="both"/>
        <w:rPr>
          <w:rFonts w:ascii="Times New Roman" w:hAnsi="Times New Roman"/>
          <w:sz w:val="24"/>
          <w:lang w:val="lt-LT"/>
        </w:rPr>
      </w:pPr>
      <w:r w:rsidRPr="008E053A">
        <w:rPr>
          <w:rFonts w:ascii="Times New Roman" w:hAnsi="Times New Roman"/>
          <w:sz w:val="24"/>
          <w:lang w:val="lt-LT"/>
        </w:rPr>
        <w:t>AB „Klaipėdos nafta“</w:t>
      </w:r>
      <w:r w:rsidRPr="008E053A">
        <w:rPr>
          <w:rFonts w:ascii="Times New Roman" w:hAnsi="Times New Roman"/>
          <w:bCs/>
          <w:sz w:val="24"/>
          <w:lang w:val="lt-LT"/>
        </w:rPr>
        <w:t xml:space="preserve"> </w:t>
      </w:r>
      <w:r w:rsidRPr="008E053A">
        <w:rPr>
          <w:rFonts w:ascii="Times New Roman" w:hAnsi="Times New Roman"/>
          <w:sz w:val="24"/>
          <w:lang w:val="lt-LT"/>
        </w:rPr>
        <w:t xml:space="preserve">(toliau – Užsakovas), atstovaujamas </w:t>
      </w:r>
      <w:r w:rsidR="00197C03">
        <w:rPr>
          <w:rFonts w:ascii="Times New Roman" w:hAnsi="Times New Roman"/>
          <w:sz w:val="24"/>
          <w:lang w:val="lt-LT"/>
        </w:rPr>
        <w:t xml:space="preserve">generalinio direktoriaus Dariaus </w:t>
      </w:r>
      <w:proofErr w:type="spellStart"/>
      <w:r w:rsidR="00197C03">
        <w:rPr>
          <w:rFonts w:ascii="Times New Roman" w:hAnsi="Times New Roman"/>
          <w:sz w:val="24"/>
          <w:lang w:val="lt-LT"/>
        </w:rPr>
        <w:t>Šilenskio</w:t>
      </w:r>
      <w:proofErr w:type="spellEnd"/>
      <w:r w:rsidRPr="008E053A">
        <w:rPr>
          <w:rFonts w:ascii="Times New Roman" w:hAnsi="Times New Roman"/>
          <w:sz w:val="24"/>
          <w:lang w:val="lt-LT"/>
        </w:rPr>
        <w:t>, veikiančio (-</w:t>
      </w:r>
      <w:proofErr w:type="spellStart"/>
      <w:r w:rsidRPr="008E053A">
        <w:rPr>
          <w:rFonts w:ascii="Times New Roman" w:hAnsi="Times New Roman"/>
          <w:sz w:val="24"/>
          <w:lang w:val="lt-LT"/>
        </w:rPr>
        <w:t>os</w:t>
      </w:r>
      <w:proofErr w:type="spellEnd"/>
      <w:r w:rsidRPr="008E053A">
        <w:rPr>
          <w:rFonts w:ascii="Times New Roman" w:hAnsi="Times New Roman"/>
          <w:sz w:val="24"/>
          <w:lang w:val="lt-LT"/>
        </w:rPr>
        <w:t xml:space="preserve">) pagal </w:t>
      </w:r>
      <w:r w:rsidR="00197C03">
        <w:rPr>
          <w:rFonts w:ascii="Times New Roman" w:hAnsi="Times New Roman"/>
          <w:sz w:val="24"/>
          <w:lang w:val="lt-LT"/>
        </w:rPr>
        <w:t>bendrovės įstatus</w:t>
      </w:r>
      <w:r w:rsidRPr="008E053A">
        <w:rPr>
          <w:rFonts w:ascii="Times New Roman" w:hAnsi="Times New Roman"/>
          <w:sz w:val="24"/>
          <w:lang w:val="lt-LT"/>
        </w:rPr>
        <w:t xml:space="preserve">, ir </w:t>
      </w:r>
      <w:r w:rsidR="00197C03">
        <w:rPr>
          <w:rFonts w:ascii="Times New Roman" w:hAnsi="Times New Roman"/>
          <w:sz w:val="24"/>
          <w:lang w:val="lt-LT"/>
        </w:rPr>
        <w:t>UAB „</w:t>
      </w:r>
      <w:proofErr w:type="spellStart"/>
      <w:r w:rsidR="00197C03">
        <w:rPr>
          <w:rFonts w:ascii="Times New Roman" w:hAnsi="Times New Roman"/>
          <w:sz w:val="24"/>
          <w:lang w:val="lt-LT"/>
        </w:rPr>
        <w:t>Corpus</w:t>
      </w:r>
      <w:proofErr w:type="spellEnd"/>
      <w:r w:rsidR="00197C03">
        <w:rPr>
          <w:rFonts w:ascii="Times New Roman" w:hAnsi="Times New Roman"/>
          <w:sz w:val="24"/>
          <w:lang w:val="lt-LT"/>
        </w:rPr>
        <w:t xml:space="preserve"> A“</w:t>
      </w:r>
      <w:r w:rsidRPr="008E053A">
        <w:rPr>
          <w:rFonts w:ascii="Times New Roman" w:hAnsi="Times New Roman"/>
          <w:sz w:val="24"/>
          <w:lang w:val="lt-LT"/>
        </w:rPr>
        <w:t xml:space="preserve">, (toliau – Tiekėjas) atstovaujamas (-a) </w:t>
      </w:r>
      <w:r w:rsidR="0035522B" w:rsidRPr="0035522B">
        <w:rPr>
          <w:rFonts w:ascii="Times New Roman" w:hAnsi="Times New Roman"/>
          <w:sz w:val="24"/>
          <w:lang w:val="lt-LT"/>
        </w:rPr>
        <w:t>direktoriaus Egidijaus Sakalausko</w:t>
      </w:r>
      <w:r w:rsidRPr="008E053A">
        <w:rPr>
          <w:rFonts w:ascii="Times New Roman" w:hAnsi="Times New Roman"/>
          <w:sz w:val="24"/>
          <w:lang w:val="lt-LT"/>
        </w:rPr>
        <w:t>, veikiančio (-</w:t>
      </w:r>
      <w:proofErr w:type="spellStart"/>
      <w:r w:rsidRPr="008E053A">
        <w:rPr>
          <w:rFonts w:ascii="Times New Roman" w:hAnsi="Times New Roman"/>
          <w:sz w:val="24"/>
          <w:lang w:val="lt-LT"/>
        </w:rPr>
        <w:t>os</w:t>
      </w:r>
      <w:proofErr w:type="spellEnd"/>
      <w:r w:rsidRPr="008E053A">
        <w:rPr>
          <w:rFonts w:ascii="Times New Roman" w:hAnsi="Times New Roman"/>
          <w:sz w:val="24"/>
          <w:lang w:val="lt-LT"/>
        </w:rPr>
        <w:t xml:space="preserve">) pagal </w:t>
      </w:r>
      <w:r w:rsidR="0035522B">
        <w:rPr>
          <w:rFonts w:ascii="Times New Roman" w:hAnsi="Times New Roman"/>
          <w:sz w:val="24"/>
          <w:lang w:val="lt-LT"/>
        </w:rPr>
        <w:t>bendrovės įstatus</w:t>
      </w:r>
      <w:r w:rsidRPr="008E053A">
        <w:rPr>
          <w:rFonts w:ascii="Times New Roman" w:hAnsi="Times New Roman"/>
          <w:sz w:val="24"/>
          <w:lang w:val="lt-LT"/>
        </w:rPr>
        <w:t>, abu kartu vadinami šalimis, o atskirai – šalimi, atsižvelgdamos į Vidaus patalpų ir lauko teritorijos valymo ir priežiūros paslaugų pirkimo (</w:t>
      </w:r>
      <w:r w:rsidR="0035522B" w:rsidRPr="0035522B">
        <w:rPr>
          <w:rFonts w:ascii="Times New Roman" w:hAnsi="Times New Roman"/>
          <w:i/>
          <w:iCs/>
          <w:sz w:val="24"/>
          <w:lang w:val="lt-LT"/>
        </w:rPr>
        <w:t>CVP IS Nr. 676974</w:t>
      </w:r>
      <w:r w:rsidRPr="008E053A">
        <w:rPr>
          <w:rFonts w:ascii="Times New Roman" w:hAnsi="Times New Roman"/>
          <w:i/>
          <w:iCs/>
          <w:sz w:val="24"/>
          <w:lang w:val="lt-LT"/>
        </w:rPr>
        <w:t xml:space="preserve">) </w:t>
      </w:r>
      <w:r w:rsidRPr="008E053A">
        <w:rPr>
          <w:rFonts w:ascii="Times New Roman" w:hAnsi="Times New Roman"/>
          <w:sz w:val="24"/>
          <w:lang w:val="lt-LT"/>
        </w:rPr>
        <w:t>rezultatus,  sudarė šią paslaugų pirkimo sutartį (toliau – Sutartis).</w:t>
      </w:r>
    </w:p>
    <w:p w14:paraId="0D561083" w14:textId="77777777" w:rsidR="00E36DDF" w:rsidRPr="008E053A" w:rsidRDefault="00E36DDF" w:rsidP="00D00BF3">
      <w:pPr>
        <w:spacing w:after="0" w:line="276" w:lineRule="auto"/>
        <w:ind w:left="0" w:firstLine="0"/>
        <w:jc w:val="both"/>
        <w:rPr>
          <w:rFonts w:ascii="Times New Roman" w:hAnsi="Times New Roman"/>
          <w:sz w:val="24"/>
          <w:lang w:val="lt-LT"/>
        </w:rPr>
      </w:pPr>
    </w:p>
    <w:p w14:paraId="39C435A0" w14:textId="77777777" w:rsidR="00D00BF3" w:rsidRPr="008E053A" w:rsidRDefault="00E36DDF" w:rsidP="00E36DDF">
      <w:pPr>
        <w:ind w:left="567" w:hanging="567"/>
        <w:jc w:val="center"/>
        <w:rPr>
          <w:rFonts w:ascii="Times New Roman" w:hAnsi="Times New Roman"/>
          <w:b/>
          <w:bCs/>
          <w:sz w:val="24"/>
          <w:lang w:val="lt-LT" w:eastAsia="lt-LT"/>
        </w:rPr>
      </w:pPr>
      <w:r w:rsidRPr="008E053A">
        <w:rPr>
          <w:rFonts w:ascii="Times New Roman" w:hAnsi="Times New Roman"/>
          <w:b/>
          <w:bCs/>
          <w:sz w:val="24"/>
          <w:lang w:val="lt-LT" w:eastAsia="lt-LT"/>
        </w:rPr>
        <w:t>1. Aiškinimas</w:t>
      </w:r>
    </w:p>
    <w:p w14:paraId="374A1244" w14:textId="77777777" w:rsidR="00E36DDF" w:rsidRPr="008E053A" w:rsidRDefault="00E36DDF" w:rsidP="00E36DDF">
      <w:pPr>
        <w:spacing w:after="0"/>
        <w:ind w:left="0" w:firstLine="0"/>
        <w:jc w:val="both"/>
        <w:rPr>
          <w:rFonts w:ascii="Times New Roman" w:hAnsi="Times New Roman"/>
          <w:sz w:val="24"/>
          <w:szCs w:val="24"/>
          <w:lang w:val="lt-LT"/>
        </w:rPr>
      </w:pPr>
      <w:r w:rsidRPr="008E053A">
        <w:rPr>
          <w:rFonts w:ascii="Times New Roman" w:hAnsi="Times New Roman"/>
          <w:sz w:val="24"/>
          <w:szCs w:val="24"/>
          <w:lang w:val="lt-LT"/>
        </w:rPr>
        <w:t>Sutarties bendrosios sąlygos (toliau – Bendrosios sąlygos) yra aiškinamos ir taikomos kartu su Sutarties specialiosiomis sąlygomis, kurios yra neatskiriama Sutarties dalis.</w:t>
      </w:r>
    </w:p>
    <w:p w14:paraId="2FAB9E0F" w14:textId="77777777" w:rsidR="00E36DDF" w:rsidRPr="008E053A" w:rsidRDefault="00E36DDF" w:rsidP="00E36DDF">
      <w:pPr>
        <w:ind w:left="567" w:hanging="567"/>
        <w:jc w:val="both"/>
        <w:rPr>
          <w:rFonts w:ascii="Times New Roman" w:hAnsi="Times New Roman"/>
          <w:b/>
          <w:bCs/>
          <w:sz w:val="24"/>
          <w:lang w:val="lt-LT" w:eastAsia="lt-LT"/>
        </w:rPr>
      </w:pPr>
    </w:p>
    <w:p w14:paraId="65DB79BE" w14:textId="77777777" w:rsidR="00D00BF3" w:rsidRPr="008E053A" w:rsidRDefault="00D00BF3" w:rsidP="00D00BF3">
      <w:pPr>
        <w:pStyle w:val="Sraopastraipa"/>
        <w:numPr>
          <w:ilvl w:val="0"/>
          <w:numId w:val="7"/>
        </w:numPr>
        <w:spacing w:after="0"/>
        <w:jc w:val="center"/>
        <w:rPr>
          <w:rFonts w:ascii="Times New Roman" w:hAnsi="Times New Roman"/>
          <w:b/>
          <w:sz w:val="24"/>
          <w:lang w:val="lt-LT" w:eastAsia="lt-LT"/>
        </w:rPr>
      </w:pPr>
      <w:r w:rsidRPr="008E053A">
        <w:rPr>
          <w:rFonts w:ascii="Times New Roman" w:hAnsi="Times New Roman"/>
          <w:b/>
          <w:sz w:val="24"/>
          <w:lang w:val="lt-LT" w:eastAsia="lt-LT"/>
        </w:rPr>
        <w:t>Sutarties dalykas</w:t>
      </w:r>
    </w:p>
    <w:p w14:paraId="2FDA5520" w14:textId="77777777" w:rsidR="00D00BF3" w:rsidRPr="008E053A" w:rsidRDefault="00D00BF3" w:rsidP="00D00BF3">
      <w:pPr>
        <w:rPr>
          <w:rFonts w:ascii="Times New Roman" w:hAnsi="Times New Roman"/>
          <w:b/>
          <w:sz w:val="24"/>
          <w:szCs w:val="24"/>
          <w:lang w:val="lt-LT" w:eastAsia="lt-LT"/>
        </w:rPr>
      </w:pPr>
      <w:r w:rsidRPr="008E053A">
        <w:rPr>
          <w:rFonts w:ascii="Times New Roman" w:hAnsi="Times New Roman"/>
          <w:b/>
          <w:sz w:val="24"/>
          <w:szCs w:val="24"/>
          <w:lang w:val="lt-LT" w:eastAsia="lt-LT"/>
        </w:rPr>
        <w:t xml:space="preserve"> </w:t>
      </w:r>
    </w:p>
    <w:p w14:paraId="66008410"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rPr>
      </w:pPr>
      <w:r w:rsidRPr="008E053A">
        <w:rPr>
          <w:rFonts w:ascii="Times New Roman" w:hAnsi="Times New Roman"/>
          <w:sz w:val="24"/>
          <w:lang w:val="lt-LT"/>
        </w:rPr>
        <w:t>Šia Sutartimi Paslaugų teikėjas įsipareigoja suteikti Užsakovui Paslaugas</w:t>
      </w:r>
      <w:r w:rsidRPr="008E053A">
        <w:rPr>
          <w:rFonts w:ascii="Times New Roman" w:hAnsi="Times New Roman"/>
          <w:sz w:val="24"/>
          <w:lang w:val="lt-LT" w:eastAsia="lt-LT"/>
        </w:rPr>
        <w:t xml:space="preserve">, o </w:t>
      </w:r>
      <w:r w:rsidRPr="008E053A">
        <w:rPr>
          <w:rFonts w:ascii="Times New Roman" w:hAnsi="Times New Roman"/>
          <w:sz w:val="24"/>
          <w:lang w:val="lt-LT"/>
        </w:rPr>
        <w:t>Užsakovas įsipareigoja už tinkamai ir laiku suteiktas Paslaugas sumokėti Paslaugų teikėjui Kainą.</w:t>
      </w:r>
    </w:p>
    <w:p w14:paraId="3CD7590B"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rPr>
      </w:pPr>
      <w:r w:rsidRPr="008E053A">
        <w:rPr>
          <w:rFonts w:ascii="Times New Roman" w:hAnsi="Times New Roman"/>
          <w:sz w:val="24"/>
          <w:lang w:val="lt-LT"/>
        </w:rPr>
        <w:t>Paslaugų teikėjas Paslaugas pradeda teikti nuo Paslaugų teikimo pradžios dienos.</w:t>
      </w:r>
    </w:p>
    <w:p w14:paraId="2C7FBECF"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rPr>
      </w:pPr>
      <w:r w:rsidRPr="008E053A">
        <w:rPr>
          <w:rFonts w:ascii="Times New Roman" w:hAnsi="Times New Roman"/>
          <w:sz w:val="24"/>
          <w:lang w:val="lt-LT"/>
        </w:rPr>
        <w:t>Paslaugos turi būti visiškai suteiktos iki Paslaugų teikimo pabaigos dienos. Paslaugų teikimo 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 Paslaugų teikėjo iniciatyva, abiejų Šalių raštišku susitarimu. Bendras pratęsimų terminas negali viršyti Sutarties Specialiosiose sąlygose numatyto galimo pratęsimo trukmės.</w:t>
      </w:r>
    </w:p>
    <w:p w14:paraId="3BC7CD70"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rPr>
      </w:pPr>
      <w:r w:rsidRPr="008E053A">
        <w:rPr>
          <w:rFonts w:ascii="Times New Roman" w:hAnsi="Times New Roman"/>
          <w:sz w:val="24"/>
          <w:lang w:val="lt-LT"/>
        </w:rP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 (septynioms) dienoms iki Paslaugų teikimo pabaigos dienos, išskyrus atvejus, kai tokios aplinkybės objektyviai atsirado arba paaiškėjo vėliau.</w:t>
      </w:r>
    </w:p>
    <w:p w14:paraId="7B210B0A"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rPr>
        <w:t>Paslaugų teikėjas garantuoja, kad suteiktos Paslaugos atitinka Techninėje specifikacijoje nustatytus kokybės reikalavimus, galiojančias teisės aktų normas ir/ar pagal Sutartį teikiamoms paslaugoms taikytinas kitas taisykles, standartus ar kitus reikalavimus.</w:t>
      </w:r>
    </w:p>
    <w:p w14:paraId="3DB1782B"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rPr>
        <w:t>Pagal Sutartį gali būti įsigyjama papildomų Paslaugų arba dalies Paslaugų atsisakoma, jei tai numatyta Specialiosiose sąlygose. Papildomai įsigyjamų arba atsisakomų Paslaugų kiekiai numatyti Specialiosiose sąlygose.</w:t>
      </w:r>
    </w:p>
    <w:p w14:paraId="5C5BD513" w14:textId="77777777" w:rsidR="00D00BF3" w:rsidRPr="008E053A" w:rsidRDefault="00D00BF3" w:rsidP="00D00BF3">
      <w:pPr>
        <w:ind w:left="993"/>
        <w:rPr>
          <w:rFonts w:ascii="Times New Roman" w:hAnsi="Times New Roman"/>
          <w:sz w:val="24"/>
          <w:szCs w:val="24"/>
          <w:lang w:val="lt-LT"/>
        </w:rPr>
      </w:pPr>
    </w:p>
    <w:p w14:paraId="4A0A105F" w14:textId="77777777" w:rsidR="00D00BF3" w:rsidRPr="008E053A" w:rsidRDefault="00D00BF3" w:rsidP="00D00BF3">
      <w:pPr>
        <w:pStyle w:val="Sraopastraipa"/>
        <w:numPr>
          <w:ilvl w:val="0"/>
          <w:numId w:val="28"/>
        </w:numPr>
        <w:spacing w:before="0" w:after="0"/>
        <w:jc w:val="center"/>
        <w:rPr>
          <w:rFonts w:ascii="Times New Roman" w:hAnsi="Times New Roman"/>
          <w:sz w:val="24"/>
          <w:lang w:val="lt-LT"/>
        </w:rPr>
      </w:pPr>
      <w:r w:rsidRPr="008E053A">
        <w:rPr>
          <w:rFonts w:ascii="Times New Roman" w:hAnsi="Times New Roman"/>
          <w:b/>
          <w:sz w:val="24"/>
          <w:lang w:val="lt-LT" w:eastAsia="lt-LT"/>
        </w:rPr>
        <w:t>Šalių įsipareigojimai</w:t>
      </w:r>
    </w:p>
    <w:p w14:paraId="7F22D783" w14:textId="77777777" w:rsidR="00D00BF3" w:rsidRPr="008E053A" w:rsidRDefault="00D00BF3" w:rsidP="00D00BF3">
      <w:pPr>
        <w:rPr>
          <w:rFonts w:ascii="Times New Roman" w:hAnsi="Times New Roman"/>
          <w:sz w:val="24"/>
          <w:szCs w:val="24"/>
          <w:lang w:val="lt-LT"/>
        </w:rPr>
      </w:pPr>
    </w:p>
    <w:p w14:paraId="76B2B5F8"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rPr>
      </w:pPr>
      <w:r w:rsidRPr="008E053A">
        <w:rPr>
          <w:rFonts w:ascii="Times New Roman" w:hAnsi="Times New Roman"/>
          <w:sz w:val="24"/>
          <w:lang w:val="lt-LT" w:eastAsia="lt-LT"/>
        </w:rPr>
        <w:t>Paslaugų teikėjas įsipareigoja:</w:t>
      </w:r>
    </w:p>
    <w:p w14:paraId="40FBF530"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rPr>
        <w:t xml:space="preserve">Paslaugas pradėti teikti nuo Paslaugų teikimo pradžios dienos, už </w:t>
      </w:r>
      <w:r w:rsidRPr="008E053A">
        <w:rPr>
          <w:rFonts w:ascii="Times New Roman" w:hAnsi="Times New Roman"/>
          <w:sz w:val="24"/>
          <w:lang w:val="lt-LT" w:eastAsia="lt-LT"/>
        </w:rPr>
        <w:t>Kainą, pagal Techninės specifikacijos reikalavimus, Sutartyje numatytais terminais ir tvarka;</w:t>
      </w:r>
    </w:p>
    <w:p w14:paraId="1CFA034A"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Paslaugas teikti laiku ir kokybiškai, laikantis šioje veiklos srityje nusistovėjusios gerosios praktikos bei veiklos standartų;</w:t>
      </w:r>
    </w:p>
    <w:p w14:paraId="3E5CE0FC"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turėti atestatus, leidimus, reikalingus teikiant tokio pobūdžio paslaugas (jei tokie yra reikalingi);</w:t>
      </w:r>
    </w:p>
    <w:p w14:paraId="0C2FF8BE"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paskirti pagal Sutartį prisiimtų įsipareigojimų vykdymui reikiamą kvalifikaciją turinčius asmenis. Prieš Užsakovą už pagal šią Sutartį teikiamas Paslaugas visais atvejais išlieka atsakingas tik Paslaugų teikėjas;</w:t>
      </w:r>
    </w:p>
    <w:p w14:paraId="276658A8"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teikti Užsakovui visą jo prašomą informaciją apie Paslaugų teikimą. Užsakovas turi teisę pareikalauti, kad Paslaugų teikėjas pateiktų šią informaciją žodžiu arba raštu;</w:t>
      </w:r>
    </w:p>
    <w:p w14:paraId="1C63F163"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įspėti Užsakovą raštu, ir, esant reikalui, sustabdyti Paslaugų pagal Sutartį teikimą, jeigu:</w:t>
      </w:r>
    </w:p>
    <w:p w14:paraId="413019F6" w14:textId="77777777" w:rsidR="00D00BF3" w:rsidRPr="008E053A" w:rsidRDefault="00D00BF3" w:rsidP="00CB1B06">
      <w:pPr>
        <w:pStyle w:val="Sraopastraipa"/>
        <w:numPr>
          <w:ilvl w:val="3"/>
          <w:numId w:val="28"/>
        </w:numPr>
        <w:spacing w:before="0" w:after="0"/>
        <w:ind w:left="1843" w:hanging="850"/>
        <w:rPr>
          <w:rFonts w:ascii="Times New Roman" w:hAnsi="Times New Roman"/>
          <w:sz w:val="24"/>
          <w:lang w:val="lt-LT" w:eastAsia="lt-LT"/>
        </w:rPr>
      </w:pPr>
      <w:r w:rsidRPr="008E053A">
        <w:rPr>
          <w:rFonts w:ascii="Times New Roman" w:hAnsi="Times New Roman"/>
          <w:sz w:val="24"/>
          <w:lang w:val="lt-LT" w:eastAsia="lt-LT"/>
        </w:rPr>
        <w:t>Užsakovo nurodymai dėl Paslaugų teikimo sudaro grėsmę teikiamų Paslaugų tinkamumui;</w:t>
      </w:r>
    </w:p>
    <w:p w14:paraId="6D60D8A4" w14:textId="77777777" w:rsidR="00D00BF3" w:rsidRPr="008E053A" w:rsidRDefault="00D00BF3" w:rsidP="00CB1B06">
      <w:pPr>
        <w:pStyle w:val="Sraopastraipa"/>
        <w:numPr>
          <w:ilvl w:val="3"/>
          <w:numId w:val="28"/>
        </w:numPr>
        <w:spacing w:before="0" w:after="0"/>
        <w:ind w:left="1843" w:hanging="850"/>
        <w:rPr>
          <w:rFonts w:ascii="Times New Roman" w:hAnsi="Times New Roman"/>
          <w:sz w:val="24"/>
          <w:lang w:val="lt-LT" w:eastAsia="lt-LT"/>
        </w:rPr>
      </w:pPr>
      <w:r w:rsidRPr="008E053A">
        <w:rPr>
          <w:rFonts w:ascii="Times New Roman" w:hAnsi="Times New Roman"/>
          <w:sz w:val="24"/>
          <w:lang w:val="lt-LT" w:eastAsia="lt-LT"/>
        </w:rPr>
        <w:t>Užsakovas nepateikia Paslaugų teikėjo prašomos reikiamos informacijos, dokumentų ar neužtikrina Paslaugų teikėjui sąlygų, reikalingų šioje Sutartyje numatytų Paslaugų teikimui;</w:t>
      </w:r>
    </w:p>
    <w:p w14:paraId="37640975" w14:textId="77777777" w:rsidR="00D00BF3" w:rsidRPr="008E053A" w:rsidRDefault="00D00BF3" w:rsidP="00CB1B06">
      <w:pPr>
        <w:pStyle w:val="Sraopastraipa"/>
        <w:numPr>
          <w:ilvl w:val="3"/>
          <w:numId w:val="28"/>
        </w:numPr>
        <w:spacing w:before="0" w:after="0"/>
        <w:ind w:left="1843" w:hanging="850"/>
        <w:rPr>
          <w:rFonts w:ascii="Times New Roman" w:hAnsi="Times New Roman"/>
          <w:sz w:val="24"/>
          <w:lang w:val="lt-LT" w:eastAsia="lt-LT"/>
        </w:rPr>
      </w:pPr>
      <w:r w:rsidRPr="008E053A">
        <w:rPr>
          <w:rFonts w:ascii="Times New Roman" w:hAnsi="Times New Roman"/>
          <w:sz w:val="24"/>
          <w:lang w:val="lt-LT" w:eastAsia="lt-LT"/>
        </w:rPr>
        <w:t>yra kitų, nuo Paslaugų teikėjo nepriklausančių, aplinkybių, sudarančių grėsmę teikiamų Paslaugų tinkamumui;</w:t>
      </w:r>
    </w:p>
    <w:p w14:paraId="13CBAD57"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Sutarties galiojimo metu bendradarbiauti bei teikti visokeriopą pagalbą Užsakovui;</w:t>
      </w:r>
    </w:p>
    <w:p w14:paraId="07C5A24C"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subtiekėjų pasitelkimą vykdant Sutartį Paslaugų teikėjas įsipareigoja informuoti Užsakovą ne vėliau kaip prieš 3 (tris) darbo dienas, o apie subtiekėjų, kurių pajėgumais Paslaugų teikėjas grindė savo atitikimą nustatytiems kvalifikacijos reikalavimams, – prieš 5 (penkias) darbo dienas prieš jiems pradedant darbą. </w:t>
      </w:r>
    </w:p>
    <w:p w14:paraId="43F00039"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vykdyti kitus Sutartimi prisiimtus įsipareigojimus.</w:t>
      </w:r>
    </w:p>
    <w:p w14:paraId="6945508A"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eastAsia="lt-LT"/>
        </w:rPr>
        <w:t>Paslaugų teikėjas įsipareigoja užtikrinti, kad vykdant Sutartį būtų laikomasi 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232FA310"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eastAsia="lt-LT"/>
        </w:rPr>
        <w:t xml:space="preserve">Jeigu šioje Sutartyje ir/ar Techninėje specifikacijoje nenurodyta kitaip, Paslaugų teikėjas, laikydamasis Sutarties sąlygų ir Užsakovo nurodymų, teiks Paslaugas laisvai, pasirinkdamas Paslaugų teikimo būdus ir priemones. </w:t>
      </w:r>
    </w:p>
    <w:p w14:paraId="758F69FC"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eastAsia="lt-LT"/>
        </w:rPr>
        <w:t>Užsakovas įsipareigoja:</w:t>
      </w:r>
    </w:p>
    <w:p w14:paraId="19E1EC33"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pateikti Paslaugų teikėjui visą Užsakovo turimą dokumentaciją bei informaciją, reikalingą Paslaugoms pagal Sutartį suteikti;</w:t>
      </w:r>
    </w:p>
    <w:p w14:paraId="0B2F198D"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sudaryti ir užtikrinti Paslaugų teikėjui tinkamas sąlygas, reikalingas Paslaugoms pagal Sutartį suteikti;</w:t>
      </w:r>
    </w:p>
    <w:p w14:paraId="28F3F277"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priimti Paslaugų teikėjo pagal šią Sutartį tinkamai suteiktas Paslaugas pagal Paslaugų perdavimo– priėmimo aktą;</w:t>
      </w:r>
    </w:p>
    <w:p w14:paraId="31A99A92"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atsiskaityti su Paslaugų teikėju Sutartyje nustatyta tvarka ir terminais;</w:t>
      </w:r>
    </w:p>
    <w:p w14:paraId="529B96A0" w14:textId="77777777" w:rsidR="00D00BF3" w:rsidRPr="008E053A" w:rsidRDefault="00D00BF3" w:rsidP="00D00BF3">
      <w:pPr>
        <w:pStyle w:val="Sraopastraipa"/>
        <w:numPr>
          <w:ilvl w:val="2"/>
          <w:numId w:val="28"/>
        </w:numPr>
        <w:tabs>
          <w:tab w:val="left" w:pos="993"/>
        </w:tabs>
        <w:spacing w:before="0" w:after="0"/>
        <w:ind w:left="426" w:firstLine="0"/>
        <w:rPr>
          <w:rFonts w:ascii="Times New Roman" w:hAnsi="Times New Roman"/>
          <w:sz w:val="24"/>
          <w:lang w:val="lt-LT" w:eastAsia="lt-LT"/>
        </w:rPr>
      </w:pPr>
      <w:r w:rsidRPr="008E053A">
        <w:rPr>
          <w:rFonts w:ascii="Times New Roman" w:hAnsi="Times New Roman"/>
          <w:sz w:val="24"/>
          <w:lang w:val="lt-LT" w:eastAsia="lt-LT"/>
        </w:rPr>
        <w:t>vykdyti kitus šia Sutartimi prisiimtus įsipareigojimus.</w:t>
      </w:r>
    </w:p>
    <w:p w14:paraId="35EE4BD2" w14:textId="77777777" w:rsidR="00D00BF3" w:rsidRPr="008E053A" w:rsidRDefault="00D00BF3" w:rsidP="00D00BF3">
      <w:pPr>
        <w:ind w:left="426" w:hanging="426"/>
        <w:rPr>
          <w:rFonts w:ascii="Times New Roman" w:hAnsi="Times New Roman"/>
          <w:sz w:val="24"/>
          <w:szCs w:val="24"/>
          <w:lang w:val="lt-LT" w:eastAsia="lt-LT"/>
        </w:rPr>
      </w:pPr>
    </w:p>
    <w:p w14:paraId="11DF8D03" w14:textId="77777777" w:rsidR="00D00BF3" w:rsidRPr="008E053A" w:rsidRDefault="00D00BF3" w:rsidP="00D00BF3">
      <w:pPr>
        <w:pStyle w:val="Sraopastraipa"/>
        <w:numPr>
          <w:ilvl w:val="0"/>
          <w:numId w:val="28"/>
        </w:numPr>
        <w:spacing w:before="0" w:after="0"/>
        <w:ind w:left="426" w:hanging="426"/>
        <w:jc w:val="center"/>
        <w:rPr>
          <w:rFonts w:ascii="Times New Roman" w:hAnsi="Times New Roman"/>
          <w:sz w:val="24"/>
          <w:lang w:val="lt-LT" w:eastAsia="lt-LT"/>
        </w:rPr>
      </w:pPr>
      <w:r w:rsidRPr="008E053A">
        <w:rPr>
          <w:rFonts w:ascii="Times New Roman" w:hAnsi="Times New Roman"/>
          <w:b/>
          <w:sz w:val="24"/>
          <w:lang w:val="lt-LT"/>
        </w:rPr>
        <w:t>Suteiktų paslaugų perdavimas–priėmimas</w:t>
      </w:r>
    </w:p>
    <w:p w14:paraId="483157C6" w14:textId="77777777" w:rsidR="00D00BF3" w:rsidRPr="008E053A" w:rsidRDefault="00D00BF3" w:rsidP="00D00BF3">
      <w:pPr>
        <w:ind w:left="426" w:hanging="426"/>
        <w:rPr>
          <w:rFonts w:ascii="Times New Roman" w:hAnsi="Times New Roman"/>
          <w:sz w:val="24"/>
          <w:szCs w:val="24"/>
          <w:lang w:val="lt-LT" w:eastAsia="lt-LT"/>
        </w:rPr>
      </w:pPr>
    </w:p>
    <w:p w14:paraId="28011CCD"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rPr>
        <w:t>Suėjus Paslaugų perdavimo laikui, Paslaugų teikėjas apie tai žodžiu informuoja Užsakovą ir pateikia Paslaugų perdavimo–priėmimo aktą.</w:t>
      </w:r>
    </w:p>
    <w:p w14:paraId="4DBA9E18"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rPr>
        <w:t>Ne vėliau kaip per 5 (penkias) darbo dienas nuo Paslaugų perdavimo–priėmimo akto pateikimo Užsakovui, Užsakovas pasirašo Paslaugų perdavimo–priėmimo aktą arba grąžina nepasirašytą Paslaugų perdavimo–priėmimo aktą Paslaugų teikėjui su nurodytais Paslaugų suteikimo defektais (trūkumais).</w:t>
      </w:r>
    </w:p>
    <w:p w14:paraId="0B4FCC59"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rPr>
        <w:t>Jeigu Paslaugų perdavimo–priėmimo metu Šalys nenustato Paslaugų suteikimo trūkumų ir Užsakovas grąžina Paslaugų teikėjui pasirašytą Paslaugų perdavimo–priėmimo aktą, Paslaugų teikėjas pateikia Užsakovui apmokėjimui PVM sąskaitą faktūrą, išrašytą Paslaugų perdavimo–priėmimo akto pagrindu.</w:t>
      </w:r>
    </w:p>
    <w:p w14:paraId="0F5F2CB4"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rPr>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5142BBF9"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rPr>
        <w:t xml:space="preserve">Šalys susitaria, kad Šalies įgalioto asmens pasirašytas ir elektroninio ryšio priemonėmis kitai Šaliai perduotas perdavimo–priėmimo aktas yra laikomas sudarytu tinkama forma ir originaliais perdavimo–priėmimo akto egzemplioriais gali būti neapsikeičiama. </w:t>
      </w:r>
    </w:p>
    <w:p w14:paraId="08321D59" w14:textId="77777777" w:rsidR="00D00BF3" w:rsidRPr="008E053A" w:rsidRDefault="00D00BF3" w:rsidP="00D00BF3">
      <w:pPr>
        <w:ind w:left="426" w:hanging="426"/>
        <w:rPr>
          <w:rFonts w:ascii="Times New Roman" w:hAnsi="Times New Roman"/>
          <w:sz w:val="24"/>
          <w:szCs w:val="24"/>
          <w:lang w:val="lt-LT" w:eastAsia="lt-LT"/>
        </w:rPr>
      </w:pPr>
    </w:p>
    <w:p w14:paraId="059C834D" w14:textId="77777777" w:rsidR="00D00BF3" w:rsidRPr="008E053A" w:rsidRDefault="00D00BF3" w:rsidP="00D00BF3">
      <w:pPr>
        <w:pStyle w:val="Sraopastraipa"/>
        <w:numPr>
          <w:ilvl w:val="0"/>
          <w:numId w:val="28"/>
        </w:numPr>
        <w:spacing w:before="0" w:after="0"/>
        <w:ind w:left="426" w:hanging="426"/>
        <w:jc w:val="center"/>
        <w:rPr>
          <w:rFonts w:ascii="Times New Roman" w:hAnsi="Times New Roman"/>
          <w:sz w:val="24"/>
          <w:lang w:val="lt-LT" w:eastAsia="lt-LT"/>
        </w:rPr>
      </w:pPr>
      <w:r w:rsidRPr="008E053A">
        <w:rPr>
          <w:rFonts w:ascii="Times New Roman" w:hAnsi="Times New Roman"/>
          <w:b/>
          <w:sz w:val="24"/>
          <w:lang w:val="lt-LT"/>
        </w:rPr>
        <w:t>Kaina ir kainos mokėjimo tvarka</w:t>
      </w:r>
    </w:p>
    <w:p w14:paraId="6065DBA4" w14:textId="77777777" w:rsidR="00D00BF3" w:rsidRPr="008E053A" w:rsidRDefault="00D00BF3" w:rsidP="00D00BF3">
      <w:pPr>
        <w:ind w:left="426" w:hanging="426"/>
        <w:rPr>
          <w:rFonts w:ascii="Times New Roman" w:hAnsi="Times New Roman"/>
          <w:sz w:val="24"/>
          <w:szCs w:val="24"/>
          <w:lang w:val="lt-LT" w:eastAsia="lt-LT"/>
        </w:rPr>
      </w:pPr>
    </w:p>
    <w:p w14:paraId="3EA80509"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eastAsia="lt-LT"/>
        </w:rPr>
        <w:t>Sutarties kaina (kainodaros taisyklės) nustatyta Sutarties specialiosiose sąlygose.</w:t>
      </w:r>
    </w:p>
    <w:p w14:paraId="4ED5F7AB"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eastAsia="lt-LT"/>
        </w:rPr>
        <w:t>Paslaugų kaina (įkainis) yra nustatyta Paslaugų teikėjo pateikto Pirkimo pasiūlymo Užsakovo vykdytam Pirkimui pagrindu ir nesikeičia per visą Sutarties galiojimo laiką, išskyrus šioje Sutartyje tiesiogiai numatytus Kainos (įkainio) peržiūros ir keitimo atvejus. Susitarimai dėl Kainos (įkainio) peržiūros ir (ar) keitimo turi būti įforminti raštu.</w:t>
      </w:r>
    </w:p>
    <w:p w14:paraId="018B4D51"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 (įkainis) perskaičiuojama taikant padidėjusį/sumažėjusį PVM tarifą.</w:t>
      </w:r>
    </w:p>
    <w:p w14:paraId="5821C902"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eastAsia="lt-LT"/>
        </w:rPr>
        <w:t>Kai Sutarties Specialiojoje dalyje numatytas papildomų Paslaugų įsigijimas arba Paslaugų dalies atsisakymas, Kaina koreguojama proporcingai papildomai įsigyjamų ar atsisakomų Paslaugų daliai, vadovaujantis Sutarties Specialiojoje dalyje numatytomis Kainos apskaičiavimo taisyklėmis.</w:t>
      </w:r>
    </w:p>
    <w:p w14:paraId="23292E7E"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rPr>
        <w:t>Kaina (įkainis) 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 (įkainio) visiškai pakanka Paslaugoms tinkamai suteikti.</w:t>
      </w:r>
    </w:p>
    <w:p w14:paraId="7DE951C4"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rPr>
        <w:t>Už suteiktas Paslaugas Užsakovas apmoka pagal Paslaugų teikėjo pateiktą ir informacinėje sistemoje „E. sąskaita“ Užsakovo priimtą sąskaitą faktūrą, išrašytą abiejų Šalių pasirašyto Paslaugų perdavimo– priėmimo akto pagrindu.</w:t>
      </w:r>
    </w:p>
    <w:p w14:paraId="7AF2BCAB"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rPr>
        <w:t xml:space="preserve">Paslaugų teikėjas visas sąskaitas faktūras, kreditinius ir debetinius dokumentus, jei vykdant sutartį tokie yra išrašomi, Užsakovui privalo pateikti naudojantis informacinės sistemos „E. sąskaita“ priemonėmis (https://www.esaskaita.eu/web/esaskaita/). Paslaugų teikėjui sąskaitas faktūras ir kitus šiame punkte nurodytus dokumentus pateikus kitu nei nurodytas būdu, jos nebus laikomos įteiktomis Užsakovui ir Užsakovui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Užsakovui per informacinę sistemą „E. sąskaita“, tenka Paslaugų teikėjui. </w:t>
      </w:r>
    </w:p>
    <w:p w14:paraId="4D3CDEB0"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rPr>
        <w:t>Užsakovas apmoka Paslaugų teikėjo tinkamai pateiktas ir Užsakovo priimtas sąskaitas faktūras per sąskaitos apmokėjimo terminą, bankiniu pavedimu į Sutartyje arba vėlesniuose Paslaugų teikėjo raštiškuose pranešimuose nurodytą banko sąskaitą.</w:t>
      </w:r>
    </w:p>
    <w:p w14:paraId="3337D570" w14:textId="77777777" w:rsidR="00D00BF3" w:rsidRPr="008E053A" w:rsidRDefault="00D00BF3" w:rsidP="00CB1B06">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hAnsi="Times New Roman"/>
          <w:sz w:val="24"/>
          <w:lang w:val="lt-LT"/>
        </w:rPr>
        <w:t>Jei Pirkimo dokumentuose buvo numatyta tokia galimybė, gali būti vykdomas tiesioginis atsiskaitymas su Paslaugų teikėjo subtiekėjais.</w:t>
      </w:r>
    </w:p>
    <w:p w14:paraId="0003F8D1"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hAnsi="Times New Roman"/>
          <w:sz w:val="24"/>
          <w:lang w:val="lt-LT"/>
        </w:rPr>
        <w:t>Apie tiesioginio atsiskaitymo su subtiekėju galimybę Užsakovas praneša visiems Paslaugų teikėjo subtiekėjams, kurių informaciją Paslaugų teikėjas pateikė Užsakovui Sutarties 3.1.8. p. nustatyta tvarka, ne vėliau nei per 3 darbo dienas nuo nurodytos informacijos gavimo iš Paslaugų teikėjo.</w:t>
      </w:r>
    </w:p>
    <w:p w14:paraId="336D1636"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hAnsi="Times New Roman"/>
          <w:sz w:val="24"/>
          <w:lang w:val="lt-LT"/>
        </w:rPr>
        <w:t xml:space="preserve">Subtiekėjas, norėdamas pasinaudoti tiesioginio atsiskaitymo su subtiekėju galimybe, raštu pateikia prašymą Užsakovui. </w:t>
      </w:r>
    </w:p>
    <w:p w14:paraId="7AF9D681"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hAnsi="Times New Roman"/>
          <w:sz w:val="24"/>
          <w:lang w:val="lt-LT"/>
        </w:rPr>
        <w:t xml:space="preserve">Tiesioginio atsiskaitymo su subtiekėju sąlygos ir tvarka nustatomos Užsakovo, Paslaugų teikėjo ir Paslaugų teikėjo subtiekėjo sudaromoje trišalėje Sutartyje, kuri nuo jos pasirašymo tampa neatskiriama šios Sutarties dalimi (toliau – </w:t>
      </w:r>
      <w:r w:rsidRPr="008E053A">
        <w:rPr>
          <w:rFonts w:ascii="Times New Roman" w:hAnsi="Times New Roman"/>
          <w:b/>
          <w:sz w:val="24"/>
          <w:lang w:val="lt-LT"/>
        </w:rPr>
        <w:t>„Trišalė sutartis“</w:t>
      </w:r>
      <w:r w:rsidRPr="008E053A">
        <w:rPr>
          <w:rFonts w:ascii="Times New Roman" w:hAnsi="Times New Roman"/>
          <w:sz w:val="24"/>
          <w:lang w:val="lt-LT"/>
        </w:rPr>
        <w:t>);</w:t>
      </w:r>
    </w:p>
    <w:p w14:paraId="5DA70610"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hAnsi="Times New Roman"/>
          <w:sz w:val="24"/>
          <w:lang w:val="lt-LT" w:eastAsia="lt-LT"/>
        </w:rPr>
        <w:t xml:space="preserve">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 </w:t>
      </w:r>
    </w:p>
    <w:p w14:paraId="6BA08B52" w14:textId="77777777" w:rsidR="00D00BF3" w:rsidRPr="008E053A" w:rsidRDefault="00D00BF3" w:rsidP="00CB1B06">
      <w:pPr>
        <w:pStyle w:val="Sraopastraipa"/>
        <w:numPr>
          <w:ilvl w:val="0"/>
          <w:numId w:val="0"/>
        </w:numPr>
        <w:ind w:left="426"/>
        <w:rPr>
          <w:rFonts w:ascii="Times New Roman" w:hAnsi="Times New Roman"/>
          <w:sz w:val="24"/>
          <w:lang w:val="lt-LT" w:eastAsia="lt-LT"/>
        </w:rPr>
      </w:pPr>
    </w:p>
    <w:p w14:paraId="090DBE21" w14:textId="77777777" w:rsidR="00D00BF3" w:rsidRPr="008E053A" w:rsidRDefault="00D00BF3" w:rsidP="00D00BF3">
      <w:pPr>
        <w:pStyle w:val="Sraopastraipa"/>
        <w:numPr>
          <w:ilvl w:val="0"/>
          <w:numId w:val="28"/>
        </w:numPr>
        <w:spacing w:before="0" w:after="0"/>
        <w:ind w:left="426" w:hanging="426"/>
        <w:jc w:val="center"/>
        <w:rPr>
          <w:rFonts w:ascii="Times New Roman" w:hAnsi="Times New Roman"/>
          <w:b/>
          <w:sz w:val="24"/>
          <w:lang w:val="lt-LT" w:eastAsia="lt-LT"/>
        </w:rPr>
      </w:pPr>
      <w:r w:rsidRPr="008E053A">
        <w:rPr>
          <w:rFonts w:ascii="Times New Roman" w:hAnsi="Times New Roman"/>
          <w:b/>
          <w:sz w:val="24"/>
          <w:lang w:val="lt-LT" w:eastAsia="lt-LT"/>
        </w:rPr>
        <w:t>Paslaugų teikėjo teisė pasitelkti trečiuosius asmenis (</w:t>
      </w:r>
      <w:proofErr w:type="spellStart"/>
      <w:r w:rsidRPr="008E053A">
        <w:rPr>
          <w:rFonts w:ascii="Times New Roman" w:hAnsi="Times New Roman"/>
          <w:b/>
          <w:sz w:val="24"/>
          <w:lang w:val="lt-LT" w:eastAsia="lt-LT"/>
        </w:rPr>
        <w:t>subtiekimas</w:t>
      </w:r>
      <w:proofErr w:type="spellEnd"/>
      <w:r w:rsidRPr="008E053A">
        <w:rPr>
          <w:rFonts w:ascii="Times New Roman" w:hAnsi="Times New Roman"/>
          <w:b/>
          <w:sz w:val="24"/>
          <w:lang w:val="lt-LT" w:eastAsia="lt-LT"/>
        </w:rPr>
        <w:t>), jungtinė veikla</w:t>
      </w:r>
    </w:p>
    <w:p w14:paraId="6F43BCD8" w14:textId="77777777" w:rsidR="00D00BF3" w:rsidRPr="008E053A" w:rsidRDefault="00D00BF3" w:rsidP="00D00BF3">
      <w:pPr>
        <w:ind w:left="426" w:hanging="426"/>
        <w:rPr>
          <w:rFonts w:ascii="Times New Roman" w:hAnsi="Times New Roman"/>
          <w:sz w:val="24"/>
          <w:szCs w:val="24"/>
          <w:lang w:val="lt-LT" w:eastAsia="lt-LT"/>
        </w:rPr>
      </w:pPr>
    </w:p>
    <w:p w14:paraId="14B0A7E7"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5825FF17"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eastAsia="lt-LT"/>
        </w:rPr>
        <w:t xml:space="preserve">Paslaugų teikėjas neturi teisės pasitelkti subtiekėjų, jei savo Pirkimo pasiūlyme nenurodė, kad ketina tai padaryti. Kai Paslaugų teikėjas subtiekėjų pasitelkimą nurodė savo Pirkimo pasiūlyme, informacija apie tokius subtiekėjus privalo būti pateikta Užsakovui Sutarties 3.1.8. punkte nustatyta tvarka. </w:t>
      </w:r>
    </w:p>
    <w:p w14:paraId="44B7FBB5"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eastAsia="lt-LT"/>
        </w:rPr>
        <w:t>Sutarties vykdymo laikotarpiu Sutarties vykdymui pasitelkti subtiekėjai, kurių pajėgumais Paslaugų teikėjas rėmėsi Pirkime, gali būti pakeisti</w:t>
      </w:r>
      <w:r w:rsidRPr="008E053A">
        <w:rPr>
          <w:rFonts w:ascii="Times New Roman" w:hAnsi="Times New Roman"/>
          <w:sz w:val="24"/>
          <w:lang w:val="lt-LT"/>
        </w:rPr>
        <w:t xml:space="preserve"> </w:t>
      </w:r>
      <w:r w:rsidRPr="008E053A">
        <w:rPr>
          <w:rFonts w:ascii="Times New Roman" w:hAnsi="Times New Roman"/>
          <w:sz w:val="24"/>
          <w:lang w:val="lt-LT" w:eastAsia="lt-LT"/>
        </w:rPr>
        <w:t xml:space="preserve">tik dėl objektyvių priežasčių ir tik gavus išankstinį raštišką Užsakovo sutikimą, kurio Užsakovas neatsisakys išduoti nepagrįstai. Naujų Paslaugų teikėjo pasitelktų subtiekėjų kvalifikacija ir kiti pajėgumai negali būti blogesni, negu atitinkami taikytini minimalūs kvalifikacijos reikalavimai, numatyti Pirkimo dokumentuose. Šis reikalavimas netaikomas, jei Paslaugų teikėjas subtiekėjo pajėgumais (kvalifikacija) Pirkime nesirėmė. Objektyviomis priežastimis pakeisti Paslaugų teikėjo pasitelktą subtiekėją laikomos situacijos, kai: (i) toks Paslaugų teikėjo pasitelktas subtiekėjas - juridinis asmuo bankrutuoja, yra restruktūrizuojamas, nutraukia veiklą ar nebegali jos tęsti arba kitais panašiais atvejais; (ii) kuomet Paslaugų teikėjo pasitelktas subtiekėjas - fizinis asmuo miršta, suserga liga, užkertančia kelią vykdyti jo, kaip specialisto, funkcijas; (iii) ne dėl Paslaugų teikėjo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61402D3D"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dienas nuo visų reikiamų dokumentų pateikimo Užsakovui dienos. </w:t>
      </w:r>
    </w:p>
    <w:p w14:paraId="761458DF"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eastAsia="lt-LT"/>
        </w:rPr>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5A24971"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3DE83337"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eastAsia="lt-LT"/>
        </w:rPr>
        <w:t>Atsiradus poreikiui keisti jungtinės veiklos sutartyje nurodytus partnerius kitais (jeigu Paslaugos teikiamos pagal Jungtinės veiklos sutartį), jungtinės veiklos partneriai privalo įvykdyti visas žemiau nurodytas sąlygas:</w:t>
      </w:r>
    </w:p>
    <w:p w14:paraId="1001A38B"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pateikti Užsakovui pasiliekančio(-</w:t>
      </w:r>
      <w:proofErr w:type="spellStart"/>
      <w:r w:rsidRPr="008E053A">
        <w:rPr>
          <w:rFonts w:ascii="Times New Roman" w:hAnsi="Times New Roman"/>
          <w:sz w:val="24"/>
          <w:lang w:val="lt-LT" w:eastAsia="lt-LT"/>
        </w:rPr>
        <w:t>ių</w:t>
      </w:r>
      <w:proofErr w:type="spellEnd"/>
      <w:r w:rsidRPr="008E053A">
        <w:rPr>
          <w:rFonts w:ascii="Times New Roman" w:hAnsi="Times New Roman"/>
          <w:sz w:val="24"/>
          <w:lang w:val="lt-LT" w:eastAsia="lt-LT"/>
        </w:rPr>
        <w:t>) jungtinės veiklos partnerio(-</w:t>
      </w:r>
      <w:proofErr w:type="spellStart"/>
      <w:r w:rsidRPr="008E053A">
        <w:rPr>
          <w:rFonts w:ascii="Times New Roman" w:hAnsi="Times New Roman"/>
          <w:sz w:val="24"/>
          <w:lang w:val="lt-LT" w:eastAsia="lt-LT"/>
        </w:rPr>
        <w:t>ių</w:t>
      </w:r>
      <w:proofErr w:type="spellEnd"/>
      <w:r w:rsidRPr="008E053A">
        <w:rPr>
          <w:rFonts w:ascii="Times New Roman" w:hAnsi="Times New Roman"/>
          <w:sz w:val="24"/>
          <w:lang w:val="lt-LT" w:eastAsia="lt-LT"/>
        </w:rPr>
        <w:t>) prašymą dėl jungtinės veiklos partnerio(-</w:t>
      </w:r>
      <w:proofErr w:type="spellStart"/>
      <w:r w:rsidRPr="008E053A">
        <w:rPr>
          <w:rFonts w:ascii="Times New Roman" w:hAnsi="Times New Roman"/>
          <w:sz w:val="24"/>
          <w:lang w:val="lt-LT" w:eastAsia="lt-LT"/>
        </w:rPr>
        <w:t>ių</w:t>
      </w:r>
      <w:proofErr w:type="spellEnd"/>
      <w:r w:rsidRPr="008E053A">
        <w:rPr>
          <w:rFonts w:ascii="Times New Roman" w:hAnsi="Times New Roman"/>
          <w:sz w:val="24"/>
          <w:lang w:val="lt-LT" w:eastAsia="lt-LT"/>
        </w:rPr>
        <w:t xml:space="preserve">) keitimo; </w:t>
      </w:r>
    </w:p>
    <w:p w14:paraId="29EBC7D1"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pateikti Užsakovui pasitraukiančio(-</w:t>
      </w:r>
      <w:proofErr w:type="spellStart"/>
      <w:r w:rsidRPr="008E053A">
        <w:rPr>
          <w:rFonts w:ascii="Times New Roman" w:hAnsi="Times New Roman"/>
          <w:sz w:val="24"/>
          <w:lang w:val="lt-LT" w:eastAsia="lt-LT"/>
        </w:rPr>
        <w:t>ių</w:t>
      </w:r>
      <w:proofErr w:type="spellEnd"/>
      <w:r w:rsidRPr="008E053A">
        <w:rPr>
          <w:rFonts w:ascii="Times New Roman" w:hAnsi="Times New Roman"/>
          <w:sz w:val="24"/>
          <w:lang w:val="lt-LT" w:eastAsia="lt-LT"/>
        </w:rPr>
        <w:t>) jungtinės veiklos partnerio(-</w:t>
      </w:r>
      <w:proofErr w:type="spellStart"/>
      <w:r w:rsidRPr="008E053A">
        <w:rPr>
          <w:rFonts w:ascii="Times New Roman" w:hAnsi="Times New Roman"/>
          <w:sz w:val="24"/>
          <w:lang w:val="lt-LT" w:eastAsia="lt-LT"/>
        </w:rPr>
        <w:t>ių</w:t>
      </w:r>
      <w:proofErr w:type="spellEnd"/>
      <w:r w:rsidRPr="008E053A">
        <w:rPr>
          <w:rFonts w:ascii="Times New Roman" w:hAnsi="Times New Roman"/>
          <w:sz w:val="24"/>
          <w:lang w:val="lt-LT" w:eastAsia="lt-LT"/>
        </w:rPr>
        <w:t>) prašymą pasitraukti iš jungtinės veiklos sutarties partnerių ir perduoti visus įsipareigojimus pagal jungtinės veiklos sutartį naujajam(-</w:t>
      </w:r>
      <w:proofErr w:type="spellStart"/>
      <w:r w:rsidRPr="008E053A">
        <w:rPr>
          <w:rFonts w:ascii="Times New Roman" w:hAnsi="Times New Roman"/>
          <w:sz w:val="24"/>
          <w:lang w:val="lt-LT" w:eastAsia="lt-LT"/>
        </w:rPr>
        <w:t>iems</w:t>
      </w:r>
      <w:proofErr w:type="spellEnd"/>
      <w:r w:rsidRPr="008E053A">
        <w:rPr>
          <w:rFonts w:ascii="Times New Roman" w:hAnsi="Times New Roman"/>
          <w:sz w:val="24"/>
          <w:lang w:val="lt-LT" w:eastAsia="lt-LT"/>
        </w:rPr>
        <w:t>) / pasiliekančiam (-</w:t>
      </w:r>
      <w:proofErr w:type="spellStart"/>
      <w:r w:rsidRPr="008E053A">
        <w:rPr>
          <w:rFonts w:ascii="Times New Roman" w:hAnsi="Times New Roman"/>
          <w:sz w:val="24"/>
          <w:lang w:val="lt-LT" w:eastAsia="lt-LT"/>
        </w:rPr>
        <w:t>iams</w:t>
      </w:r>
      <w:proofErr w:type="spellEnd"/>
      <w:r w:rsidRPr="008E053A">
        <w:rPr>
          <w:rFonts w:ascii="Times New Roman" w:hAnsi="Times New Roman"/>
          <w:sz w:val="24"/>
          <w:lang w:val="lt-LT" w:eastAsia="lt-LT"/>
        </w:rPr>
        <w:t>) jungtinės veiklos partneriui (-</w:t>
      </w:r>
      <w:proofErr w:type="spellStart"/>
      <w:r w:rsidRPr="008E053A">
        <w:rPr>
          <w:rFonts w:ascii="Times New Roman" w:hAnsi="Times New Roman"/>
          <w:sz w:val="24"/>
          <w:lang w:val="lt-LT" w:eastAsia="lt-LT"/>
        </w:rPr>
        <w:t>iams</w:t>
      </w:r>
      <w:proofErr w:type="spellEnd"/>
      <w:r w:rsidRPr="008E053A">
        <w:rPr>
          <w:rFonts w:ascii="Times New Roman" w:hAnsi="Times New Roman"/>
          <w:sz w:val="24"/>
          <w:lang w:val="lt-LT" w:eastAsia="lt-LT"/>
        </w:rPr>
        <w:t xml:space="preserve">); </w:t>
      </w:r>
    </w:p>
    <w:p w14:paraId="555D58DE"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pateikti Užsakovui naujojo(-</w:t>
      </w:r>
      <w:proofErr w:type="spellStart"/>
      <w:r w:rsidRPr="008E053A">
        <w:rPr>
          <w:rFonts w:ascii="Times New Roman" w:hAnsi="Times New Roman"/>
          <w:sz w:val="24"/>
          <w:lang w:val="lt-LT" w:eastAsia="lt-LT"/>
        </w:rPr>
        <w:t>ųjų</w:t>
      </w:r>
      <w:proofErr w:type="spellEnd"/>
      <w:r w:rsidRPr="008E053A">
        <w:rPr>
          <w:rFonts w:ascii="Times New Roman" w:hAnsi="Times New Roman"/>
          <w:sz w:val="24"/>
          <w:lang w:val="lt-LT" w:eastAsia="lt-LT"/>
        </w:rPr>
        <w:t>) / pasiliekančio(-</w:t>
      </w:r>
      <w:proofErr w:type="spellStart"/>
      <w:r w:rsidRPr="008E053A">
        <w:rPr>
          <w:rFonts w:ascii="Times New Roman" w:hAnsi="Times New Roman"/>
          <w:sz w:val="24"/>
          <w:lang w:val="lt-LT" w:eastAsia="lt-LT"/>
        </w:rPr>
        <w:t>ių</w:t>
      </w:r>
      <w:proofErr w:type="spellEnd"/>
      <w:r w:rsidRPr="008E053A">
        <w:rPr>
          <w:rFonts w:ascii="Times New Roman" w:hAnsi="Times New Roman"/>
          <w:sz w:val="24"/>
          <w:lang w:val="lt-LT" w:eastAsia="lt-LT"/>
        </w:rPr>
        <w:t>) jungtinės veiklos partnerio(-</w:t>
      </w:r>
      <w:proofErr w:type="spellStart"/>
      <w:r w:rsidRPr="008E053A">
        <w:rPr>
          <w:rFonts w:ascii="Times New Roman" w:hAnsi="Times New Roman"/>
          <w:sz w:val="24"/>
          <w:lang w:val="lt-LT" w:eastAsia="lt-LT"/>
        </w:rPr>
        <w:t>ių</w:t>
      </w:r>
      <w:proofErr w:type="spellEnd"/>
      <w:r w:rsidRPr="008E053A">
        <w:rPr>
          <w:rFonts w:ascii="Times New Roman" w:hAnsi="Times New Roman"/>
          <w:sz w:val="24"/>
          <w:lang w:val="lt-LT" w:eastAsia="lt-LT"/>
        </w:rPr>
        <w:t>) raštišką sutikimą(-</w:t>
      </w:r>
      <w:proofErr w:type="spellStart"/>
      <w:r w:rsidRPr="008E053A">
        <w:rPr>
          <w:rFonts w:ascii="Times New Roman" w:hAnsi="Times New Roman"/>
          <w:sz w:val="24"/>
          <w:lang w:val="lt-LT" w:eastAsia="lt-LT"/>
        </w:rPr>
        <w:t>us</w:t>
      </w:r>
      <w:proofErr w:type="spellEnd"/>
      <w:r w:rsidRPr="008E053A">
        <w:rPr>
          <w:rFonts w:ascii="Times New Roman" w:hAnsi="Times New Roman"/>
          <w:sz w:val="24"/>
          <w:lang w:val="lt-LT" w:eastAsia="lt-LT"/>
        </w:rPr>
        <w:t>) pakeisti pasitraukiantį(-</w:t>
      </w:r>
      <w:proofErr w:type="spellStart"/>
      <w:r w:rsidRPr="008E053A">
        <w:rPr>
          <w:rFonts w:ascii="Times New Roman" w:hAnsi="Times New Roman"/>
          <w:sz w:val="24"/>
          <w:lang w:val="lt-LT" w:eastAsia="lt-LT"/>
        </w:rPr>
        <w:t>čius</w:t>
      </w:r>
      <w:proofErr w:type="spellEnd"/>
      <w:r w:rsidRPr="008E053A">
        <w:rPr>
          <w:rFonts w:ascii="Times New Roman" w:hAnsi="Times New Roman"/>
          <w:sz w:val="24"/>
          <w:lang w:val="lt-LT" w:eastAsia="lt-LT"/>
        </w:rPr>
        <w:t>) jungtinės veiklos partnerį(-</w:t>
      </w:r>
      <w:proofErr w:type="spellStart"/>
      <w:r w:rsidRPr="008E053A">
        <w:rPr>
          <w:rFonts w:ascii="Times New Roman" w:hAnsi="Times New Roman"/>
          <w:sz w:val="24"/>
          <w:lang w:val="lt-LT" w:eastAsia="lt-LT"/>
        </w:rPr>
        <w:t>ius</w:t>
      </w:r>
      <w:proofErr w:type="spellEnd"/>
      <w:r w:rsidRPr="008E053A">
        <w:rPr>
          <w:rFonts w:ascii="Times New Roman" w:hAnsi="Times New Roman"/>
          <w:sz w:val="24"/>
          <w:lang w:val="lt-LT" w:eastAsia="lt-LT"/>
        </w:rPr>
        <w:t>) bei prisiimti visus pasitraukiančio(-</w:t>
      </w:r>
      <w:proofErr w:type="spellStart"/>
      <w:r w:rsidRPr="008E053A">
        <w:rPr>
          <w:rFonts w:ascii="Times New Roman" w:hAnsi="Times New Roman"/>
          <w:sz w:val="24"/>
          <w:lang w:val="lt-LT" w:eastAsia="lt-LT"/>
        </w:rPr>
        <w:t>ių</w:t>
      </w:r>
      <w:proofErr w:type="spellEnd"/>
      <w:r w:rsidRPr="008E053A">
        <w:rPr>
          <w:rFonts w:ascii="Times New Roman" w:hAnsi="Times New Roman"/>
          <w:sz w:val="24"/>
          <w:lang w:val="lt-LT" w:eastAsia="lt-LT"/>
        </w:rPr>
        <w:t>) jungtinės veiklos partnerio(-</w:t>
      </w:r>
      <w:proofErr w:type="spellStart"/>
      <w:r w:rsidRPr="008E053A">
        <w:rPr>
          <w:rFonts w:ascii="Times New Roman" w:hAnsi="Times New Roman"/>
          <w:sz w:val="24"/>
          <w:lang w:val="lt-LT" w:eastAsia="lt-LT"/>
        </w:rPr>
        <w:t>ių</w:t>
      </w:r>
      <w:proofErr w:type="spellEnd"/>
      <w:r w:rsidRPr="008E053A">
        <w:rPr>
          <w:rFonts w:ascii="Times New Roman" w:hAnsi="Times New Roman"/>
          <w:sz w:val="24"/>
          <w:lang w:val="lt-LT" w:eastAsia="lt-LT"/>
        </w:rPr>
        <w:t>) įsipareigojimus pagal jungtinės veiklos sutartį bei naujojo(-</w:t>
      </w:r>
      <w:proofErr w:type="spellStart"/>
      <w:r w:rsidRPr="008E053A">
        <w:rPr>
          <w:rFonts w:ascii="Times New Roman" w:hAnsi="Times New Roman"/>
          <w:sz w:val="24"/>
          <w:lang w:val="lt-LT" w:eastAsia="lt-LT"/>
        </w:rPr>
        <w:t>ųjų</w:t>
      </w:r>
      <w:proofErr w:type="spellEnd"/>
      <w:r w:rsidRPr="008E053A">
        <w:rPr>
          <w:rFonts w:ascii="Times New Roman" w:hAnsi="Times New Roman"/>
          <w:sz w:val="24"/>
          <w:lang w:val="lt-LT" w:eastAsia="lt-LT"/>
        </w:rPr>
        <w:t>) / pasiliekančio(-</w:t>
      </w:r>
      <w:proofErr w:type="spellStart"/>
      <w:r w:rsidRPr="008E053A">
        <w:rPr>
          <w:rFonts w:ascii="Times New Roman" w:hAnsi="Times New Roman"/>
          <w:sz w:val="24"/>
          <w:lang w:val="lt-LT" w:eastAsia="lt-LT"/>
        </w:rPr>
        <w:t>ių</w:t>
      </w:r>
      <w:proofErr w:type="spellEnd"/>
      <w:r w:rsidRPr="008E053A">
        <w:rPr>
          <w:rFonts w:ascii="Times New Roman" w:hAnsi="Times New Roman"/>
          <w:sz w:val="24"/>
          <w:lang w:val="lt-LT" w:eastAsia="lt-LT"/>
        </w:rPr>
        <w:t>) jungtinės veiklos partnerio(-</w:t>
      </w:r>
      <w:proofErr w:type="spellStart"/>
      <w:r w:rsidRPr="008E053A">
        <w:rPr>
          <w:rFonts w:ascii="Times New Roman" w:hAnsi="Times New Roman"/>
          <w:sz w:val="24"/>
          <w:lang w:val="lt-LT" w:eastAsia="lt-LT"/>
        </w:rPr>
        <w:t>ių</w:t>
      </w:r>
      <w:proofErr w:type="spellEnd"/>
      <w:r w:rsidRPr="008E053A">
        <w:rPr>
          <w:rFonts w:ascii="Times New Roman" w:hAnsi="Times New Roman"/>
          <w:sz w:val="24"/>
          <w:lang w:val="lt-LT" w:eastAsia="lt-LT"/>
        </w:rPr>
        <w:t xml:space="preserve">) kvalifikaciją pagrindžiančius dokumentus; </w:t>
      </w:r>
    </w:p>
    <w:p w14:paraId="79272279"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 xml:space="preserve">gauti Užsakovo rašytinį sutikimą keisti jungtinės veiklos partnerius; </w:t>
      </w:r>
    </w:p>
    <w:p w14:paraId="6D627663" w14:textId="77777777" w:rsidR="00D00BF3" w:rsidRPr="008E053A" w:rsidRDefault="00D00BF3" w:rsidP="00D00BF3">
      <w:pPr>
        <w:pStyle w:val="Sraopastraipa"/>
        <w:numPr>
          <w:ilvl w:val="2"/>
          <w:numId w:val="28"/>
        </w:numPr>
        <w:spacing w:before="0" w:after="0"/>
        <w:ind w:left="993" w:hanging="567"/>
        <w:rPr>
          <w:rFonts w:ascii="Times New Roman" w:hAnsi="Times New Roman"/>
          <w:sz w:val="24"/>
          <w:lang w:val="lt-LT" w:eastAsia="lt-LT"/>
        </w:rPr>
      </w:pPr>
      <w:r w:rsidRPr="008E053A">
        <w:rPr>
          <w:rFonts w:ascii="Times New Roman" w:hAnsi="Times New Roman"/>
          <w:sz w:val="24"/>
          <w:lang w:val="lt-LT" w:eastAsia="lt-LT"/>
        </w:rPr>
        <w:t>pateikti Užsakovui naujos jungtinės veiklos sutarties ar esamos jungtinės veiklos sutarties pakeitimo kopiją, kurioje pasiliekančiojo(-</w:t>
      </w:r>
      <w:proofErr w:type="spellStart"/>
      <w:r w:rsidRPr="008E053A">
        <w:rPr>
          <w:rFonts w:ascii="Times New Roman" w:hAnsi="Times New Roman"/>
          <w:sz w:val="24"/>
          <w:lang w:val="lt-LT" w:eastAsia="lt-LT"/>
        </w:rPr>
        <w:t>iųjų</w:t>
      </w:r>
      <w:proofErr w:type="spellEnd"/>
      <w:r w:rsidRPr="008E053A">
        <w:rPr>
          <w:rFonts w:ascii="Times New Roman" w:hAnsi="Times New Roman"/>
          <w:sz w:val="24"/>
          <w:lang w:val="lt-LT" w:eastAsia="lt-LT"/>
        </w:rPr>
        <w:t>) jungtinės veiklos partnerio(-</w:t>
      </w:r>
      <w:proofErr w:type="spellStart"/>
      <w:r w:rsidRPr="008E053A">
        <w:rPr>
          <w:rFonts w:ascii="Times New Roman" w:hAnsi="Times New Roman"/>
          <w:sz w:val="24"/>
          <w:lang w:val="lt-LT" w:eastAsia="lt-LT"/>
        </w:rPr>
        <w:t>ių</w:t>
      </w:r>
      <w:proofErr w:type="spellEnd"/>
      <w:r w:rsidRPr="008E053A">
        <w:rPr>
          <w:rFonts w:ascii="Times New Roman" w:hAnsi="Times New Roman"/>
          <w:sz w:val="24"/>
          <w:lang w:val="lt-LT" w:eastAsia="lt-LT"/>
        </w:rPr>
        <w:t>) įsipareigojimai išliks tokie patys kaip ir ankstesnėje jungtinės veiklos sutartyje, o naujasis(-</w:t>
      </w:r>
      <w:proofErr w:type="spellStart"/>
      <w:r w:rsidRPr="008E053A">
        <w:rPr>
          <w:rFonts w:ascii="Times New Roman" w:hAnsi="Times New Roman"/>
          <w:sz w:val="24"/>
          <w:lang w:val="lt-LT" w:eastAsia="lt-LT"/>
        </w:rPr>
        <w:t>ieji</w:t>
      </w:r>
      <w:proofErr w:type="spellEnd"/>
      <w:r w:rsidRPr="008E053A">
        <w:rPr>
          <w:rFonts w:ascii="Times New Roman" w:hAnsi="Times New Roman"/>
          <w:sz w:val="24"/>
          <w:lang w:val="lt-LT" w:eastAsia="lt-LT"/>
        </w:rPr>
        <w:t>) / pasiliekantis(</w:t>
      </w:r>
      <w:proofErr w:type="spellStart"/>
      <w:r w:rsidRPr="008E053A">
        <w:rPr>
          <w:rFonts w:ascii="Times New Roman" w:hAnsi="Times New Roman"/>
          <w:sz w:val="24"/>
          <w:lang w:val="lt-LT" w:eastAsia="lt-LT"/>
        </w:rPr>
        <w:t>ys</w:t>
      </w:r>
      <w:proofErr w:type="spellEnd"/>
      <w:r w:rsidRPr="008E053A">
        <w:rPr>
          <w:rFonts w:ascii="Times New Roman" w:hAnsi="Times New Roman"/>
          <w:sz w:val="24"/>
          <w:lang w:val="lt-LT" w:eastAsia="lt-LT"/>
        </w:rPr>
        <w:t>) jungtinės veiklos partneris(-</w:t>
      </w:r>
      <w:proofErr w:type="spellStart"/>
      <w:r w:rsidRPr="008E053A">
        <w:rPr>
          <w:rFonts w:ascii="Times New Roman" w:hAnsi="Times New Roman"/>
          <w:sz w:val="24"/>
          <w:lang w:val="lt-LT" w:eastAsia="lt-LT"/>
        </w:rPr>
        <w:t>iai</w:t>
      </w:r>
      <w:proofErr w:type="spellEnd"/>
      <w:r w:rsidRPr="008E053A">
        <w:rPr>
          <w:rFonts w:ascii="Times New Roman" w:hAnsi="Times New Roman"/>
          <w:sz w:val="24"/>
          <w:lang w:val="lt-LT" w:eastAsia="lt-LT"/>
        </w:rPr>
        <w:t>) perims visus pasitraukiančiojo(-</w:t>
      </w:r>
      <w:proofErr w:type="spellStart"/>
      <w:r w:rsidRPr="008E053A">
        <w:rPr>
          <w:rFonts w:ascii="Times New Roman" w:hAnsi="Times New Roman"/>
          <w:sz w:val="24"/>
          <w:lang w:val="lt-LT" w:eastAsia="lt-LT"/>
        </w:rPr>
        <w:t>iųjų</w:t>
      </w:r>
      <w:proofErr w:type="spellEnd"/>
      <w:r w:rsidRPr="008E053A">
        <w:rPr>
          <w:rFonts w:ascii="Times New Roman" w:hAnsi="Times New Roman"/>
          <w:sz w:val="24"/>
          <w:lang w:val="lt-LT" w:eastAsia="lt-LT"/>
        </w:rPr>
        <w:t>) jungtinės veiklos partnerio(-</w:t>
      </w:r>
      <w:proofErr w:type="spellStart"/>
      <w:r w:rsidRPr="008E053A">
        <w:rPr>
          <w:rFonts w:ascii="Times New Roman" w:hAnsi="Times New Roman"/>
          <w:sz w:val="24"/>
          <w:lang w:val="lt-LT" w:eastAsia="lt-LT"/>
        </w:rPr>
        <w:t>ių</w:t>
      </w:r>
      <w:proofErr w:type="spellEnd"/>
      <w:r w:rsidRPr="008E053A">
        <w:rPr>
          <w:rFonts w:ascii="Times New Roman" w:hAnsi="Times New Roman"/>
          <w:sz w:val="24"/>
          <w:lang w:val="lt-LT" w:eastAsia="lt-LT"/>
        </w:rPr>
        <w:t xml:space="preserve">) įsipareigojimus pagal ankstesnę jungtinės veiklos sutartį. </w:t>
      </w:r>
    </w:p>
    <w:p w14:paraId="7564ACAC"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eastAsia="lt-LT"/>
        </w:rPr>
        <w:t>Paslaugų teikėjas neturi teisės pasitelkti šios Sutarties vykdymui Užsakovo darbuotojų darbo sutarčių pagrindu ar kitokiu būdu, jei tai nėra raštu suderinta su Užsakovu.</w:t>
      </w:r>
    </w:p>
    <w:p w14:paraId="3241344D" w14:textId="77777777" w:rsidR="00D00BF3" w:rsidRPr="008E053A" w:rsidRDefault="00D00BF3" w:rsidP="00D00BF3">
      <w:pPr>
        <w:ind w:left="426" w:hanging="426"/>
        <w:rPr>
          <w:rFonts w:ascii="Times New Roman" w:hAnsi="Times New Roman"/>
          <w:sz w:val="24"/>
          <w:szCs w:val="24"/>
          <w:lang w:val="lt-LT" w:eastAsia="lt-LT"/>
        </w:rPr>
      </w:pPr>
    </w:p>
    <w:p w14:paraId="0A804485" w14:textId="77777777" w:rsidR="00D00BF3" w:rsidRPr="008E053A" w:rsidRDefault="00D00BF3" w:rsidP="00D00BF3">
      <w:pPr>
        <w:pStyle w:val="Sraopastraipa"/>
        <w:numPr>
          <w:ilvl w:val="0"/>
          <w:numId w:val="28"/>
        </w:numPr>
        <w:spacing w:before="0" w:after="0"/>
        <w:ind w:left="426" w:hanging="426"/>
        <w:jc w:val="center"/>
        <w:rPr>
          <w:rFonts w:ascii="Times New Roman" w:hAnsi="Times New Roman"/>
          <w:sz w:val="24"/>
          <w:lang w:val="lt-LT" w:eastAsia="lt-LT"/>
        </w:rPr>
      </w:pPr>
      <w:r w:rsidRPr="008E053A">
        <w:rPr>
          <w:rFonts w:ascii="Times New Roman" w:hAnsi="Times New Roman"/>
          <w:b/>
          <w:sz w:val="24"/>
          <w:lang w:val="lt-LT"/>
        </w:rPr>
        <w:t>Teisė naudoti Užsakovo vardą</w:t>
      </w:r>
    </w:p>
    <w:p w14:paraId="75D14DEC" w14:textId="77777777" w:rsidR="00D00BF3" w:rsidRPr="008E053A" w:rsidRDefault="00D00BF3" w:rsidP="00D00BF3">
      <w:pPr>
        <w:ind w:left="426" w:hanging="426"/>
        <w:rPr>
          <w:rFonts w:ascii="Times New Roman" w:hAnsi="Times New Roman"/>
          <w:sz w:val="24"/>
          <w:szCs w:val="24"/>
          <w:lang w:val="lt-LT" w:eastAsia="lt-LT"/>
        </w:rPr>
      </w:pPr>
    </w:p>
    <w:p w14:paraId="79A74BFE"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rPr>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221B59D1" w14:textId="77777777" w:rsidR="00D00BF3" w:rsidRPr="008E053A" w:rsidRDefault="00D00BF3" w:rsidP="00D00BF3">
      <w:pPr>
        <w:ind w:left="426" w:hanging="426"/>
        <w:rPr>
          <w:rFonts w:ascii="Times New Roman" w:hAnsi="Times New Roman"/>
          <w:sz w:val="24"/>
          <w:szCs w:val="24"/>
          <w:lang w:val="lt-LT" w:eastAsia="lt-LT"/>
        </w:rPr>
      </w:pPr>
    </w:p>
    <w:p w14:paraId="0E517B39" w14:textId="77777777" w:rsidR="00D00BF3" w:rsidRPr="008E053A" w:rsidRDefault="00D00BF3" w:rsidP="00D00BF3">
      <w:pPr>
        <w:pStyle w:val="Sraopastraipa"/>
        <w:numPr>
          <w:ilvl w:val="0"/>
          <w:numId w:val="28"/>
        </w:numPr>
        <w:spacing w:before="0" w:after="0"/>
        <w:ind w:left="426" w:hanging="426"/>
        <w:jc w:val="center"/>
        <w:rPr>
          <w:rFonts w:ascii="Times New Roman" w:hAnsi="Times New Roman"/>
          <w:sz w:val="24"/>
          <w:lang w:val="lt-LT" w:eastAsia="lt-LT"/>
        </w:rPr>
      </w:pPr>
      <w:r w:rsidRPr="008E053A">
        <w:rPr>
          <w:rFonts w:ascii="Times New Roman" w:hAnsi="Times New Roman"/>
          <w:b/>
          <w:sz w:val="24"/>
          <w:lang w:val="lt-LT"/>
        </w:rPr>
        <w:t>Intelektinė nuosavybė</w:t>
      </w:r>
    </w:p>
    <w:p w14:paraId="66F0FA71" w14:textId="77777777" w:rsidR="00D00BF3" w:rsidRPr="008E053A" w:rsidRDefault="00D00BF3" w:rsidP="00D00BF3">
      <w:pPr>
        <w:ind w:left="426" w:hanging="426"/>
        <w:rPr>
          <w:rFonts w:ascii="Times New Roman" w:hAnsi="Times New Roman"/>
          <w:sz w:val="24"/>
          <w:szCs w:val="24"/>
          <w:lang w:val="lt-LT" w:eastAsia="lt-LT"/>
        </w:rPr>
      </w:pPr>
    </w:p>
    <w:p w14:paraId="45C4BEDB"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rPr>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27DAB06D" w14:textId="77777777" w:rsidR="00D00BF3" w:rsidRPr="008E053A" w:rsidRDefault="00D00BF3" w:rsidP="00D00BF3">
      <w:pPr>
        <w:ind w:left="426" w:hanging="426"/>
        <w:rPr>
          <w:rFonts w:ascii="Times New Roman" w:hAnsi="Times New Roman"/>
          <w:sz w:val="24"/>
          <w:szCs w:val="24"/>
          <w:lang w:val="lt-LT" w:eastAsia="lt-LT"/>
        </w:rPr>
      </w:pPr>
    </w:p>
    <w:p w14:paraId="0BAF0969" w14:textId="77777777" w:rsidR="00D00BF3" w:rsidRPr="008E053A" w:rsidRDefault="00D00BF3" w:rsidP="00D00BF3">
      <w:pPr>
        <w:pStyle w:val="Sraopastraipa"/>
        <w:numPr>
          <w:ilvl w:val="0"/>
          <w:numId w:val="28"/>
        </w:numPr>
        <w:spacing w:before="0" w:after="0"/>
        <w:ind w:left="426" w:hanging="426"/>
        <w:jc w:val="center"/>
        <w:rPr>
          <w:rFonts w:ascii="Times New Roman" w:hAnsi="Times New Roman"/>
          <w:sz w:val="24"/>
          <w:lang w:val="lt-LT" w:eastAsia="lt-LT"/>
        </w:rPr>
      </w:pPr>
      <w:r w:rsidRPr="008E053A">
        <w:rPr>
          <w:rFonts w:ascii="Times New Roman" w:hAnsi="Times New Roman"/>
          <w:b/>
          <w:sz w:val="24"/>
          <w:lang w:val="lt-LT"/>
        </w:rPr>
        <w:t>Konfidencialumas</w:t>
      </w:r>
    </w:p>
    <w:p w14:paraId="5508C361" w14:textId="77777777" w:rsidR="00D00BF3" w:rsidRPr="008E053A" w:rsidRDefault="00D00BF3" w:rsidP="00D00BF3">
      <w:pPr>
        <w:ind w:left="426" w:hanging="426"/>
        <w:rPr>
          <w:rFonts w:ascii="Times New Roman" w:hAnsi="Times New Roman"/>
          <w:sz w:val="24"/>
          <w:szCs w:val="24"/>
          <w:lang w:val="lt-LT" w:eastAsia="lt-LT"/>
        </w:rPr>
      </w:pPr>
    </w:p>
    <w:p w14:paraId="4C3C4FF5"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rPr>
        <w:t>Sutarties turinį sudaranti ir / ar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Paslaugų teikėjas atlygins visus Užsakovo tiesioginius nuostolius.</w:t>
      </w:r>
    </w:p>
    <w:p w14:paraId="40D43D2D" w14:textId="77777777" w:rsidR="00D00BF3" w:rsidRPr="008E053A" w:rsidRDefault="00D00BF3" w:rsidP="00D00BF3">
      <w:pPr>
        <w:pStyle w:val="Sraopastraipa"/>
        <w:numPr>
          <w:ilvl w:val="1"/>
          <w:numId w:val="28"/>
        </w:numPr>
        <w:spacing w:before="0" w:after="0"/>
        <w:ind w:left="426" w:hanging="426"/>
        <w:rPr>
          <w:rFonts w:ascii="Times New Roman" w:hAnsi="Times New Roman"/>
          <w:sz w:val="24"/>
          <w:lang w:val="lt-LT" w:eastAsia="lt-LT"/>
        </w:rPr>
      </w:pPr>
      <w:r w:rsidRPr="008E053A">
        <w:rPr>
          <w:rFonts w:ascii="Times New Roman" w:hAnsi="Times New Roman"/>
          <w:sz w:val="24"/>
          <w:lang w:val="lt-LT"/>
        </w:rPr>
        <w:t xml:space="preserve">Konfidencialumo įsipareigojimo pažeidimu nelaikoma, jeigu konfidenciali informacija atskleidžiama valstybės institucijoms, kai to reikalauja teisės aktai, Šalių advokatams, auditoriams, kurie </w:t>
      </w:r>
      <w:proofErr w:type="spellStart"/>
      <w:r w:rsidRPr="008E053A">
        <w:rPr>
          <w:rFonts w:ascii="Times New Roman" w:hAnsi="Times New Roman"/>
          <w:i/>
          <w:sz w:val="24"/>
          <w:lang w:val="lt-LT"/>
        </w:rPr>
        <w:t>ex</w:t>
      </w:r>
      <w:proofErr w:type="spellEnd"/>
      <w:r w:rsidRPr="008E053A">
        <w:rPr>
          <w:rFonts w:ascii="Times New Roman" w:hAnsi="Times New Roman"/>
          <w:i/>
          <w:sz w:val="24"/>
          <w:lang w:val="lt-LT"/>
        </w:rPr>
        <w:t xml:space="preserve"> </w:t>
      </w:r>
      <w:proofErr w:type="spellStart"/>
      <w:r w:rsidRPr="008E053A">
        <w:rPr>
          <w:rFonts w:ascii="Times New Roman" w:hAnsi="Times New Roman"/>
          <w:i/>
          <w:sz w:val="24"/>
          <w:lang w:val="lt-LT"/>
        </w:rPr>
        <w:t>officio</w:t>
      </w:r>
      <w:proofErr w:type="spellEnd"/>
      <w:r w:rsidRPr="008E053A">
        <w:rPr>
          <w:rFonts w:ascii="Times New Roman" w:hAnsi="Times New Roman"/>
          <w:sz w:val="24"/>
          <w:lang w:val="lt-LT"/>
        </w:rPr>
        <w:t xml:space="preserve"> yra įpareigoti išlaikyti informacijos konfidencialumą, iš anksto apie tai informavus kitą Šalį. Bet kuriuo atveju už konfidencialumo įsipareigojimo pažeidimą prieš Užsakovą atsako Paslaugų teikėjas.</w:t>
      </w:r>
    </w:p>
    <w:p w14:paraId="293BB2A7" w14:textId="77777777" w:rsidR="00D00BF3" w:rsidRPr="008E053A" w:rsidRDefault="00D00BF3" w:rsidP="00D00BF3">
      <w:pPr>
        <w:rPr>
          <w:rFonts w:ascii="Times New Roman" w:hAnsi="Times New Roman"/>
          <w:sz w:val="24"/>
          <w:szCs w:val="24"/>
          <w:lang w:val="lt-LT" w:eastAsia="lt-LT"/>
        </w:rPr>
      </w:pPr>
    </w:p>
    <w:p w14:paraId="72417932" w14:textId="77777777" w:rsidR="00D00BF3" w:rsidRPr="008E053A" w:rsidRDefault="00D00BF3" w:rsidP="00D00BF3">
      <w:pPr>
        <w:pStyle w:val="Sraopastraipa"/>
        <w:numPr>
          <w:ilvl w:val="0"/>
          <w:numId w:val="28"/>
        </w:numPr>
        <w:spacing w:before="0" w:after="0"/>
        <w:jc w:val="center"/>
        <w:rPr>
          <w:rFonts w:ascii="Times New Roman" w:hAnsi="Times New Roman"/>
          <w:sz w:val="24"/>
          <w:lang w:val="lt-LT" w:eastAsia="lt-LT"/>
        </w:rPr>
      </w:pPr>
      <w:r w:rsidRPr="008E053A">
        <w:rPr>
          <w:rFonts w:ascii="Times New Roman" w:hAnsi="Times New Roman"/>
          <w:b/>
          <w:sz w:val="24"/>
          <w:lang w:val="lt-LT"/>
        </w:rPr>
        <w:t>Atsakomybė</w:t>
      </w:r>
    </w:p>
    <w:p w14:paraId="54D36CC6" w14:textId="77777777" w:rsidR="00D00BF3" w:rsidRPr="008E053A" w:rsidRDefault="00D00BF3" w:rsidP="00D00BF3">
      <w:pPr>
        <w:rPr>
          <w:rFonts w:ascii="Times New Roman" w:hAnsi="Times New Roman"/>
          <w:sz w:val="24"/>
          <w:szCs w:val="24"/>
          <w:lang w:val="lt-LT" w:eastAsia="lt-LT"/>
        </w:rPr>
      </w:pPr>
    </w:p>
    <w:p w14:paraId="4E00BA46" w14:textId="77777777" w:rsidR="00D00BF3" w:rsidRPr="008E053A" w:rsidRDefault="00D00BF3" w:rsidP="00D00BF3">
      <w:pPr>
        <w:pStyle w:val="Sraopastraipa"/>
        <w:numPr>
          <w:ilvl w:val="1"/>
          <w:numId w:val="28"/>
        </w:numPr>
        <w:tabs>
          <w:tab w:val="left" w:pos="709"/>
        </w:tabs>
        <w:spacing w:before="0" w:after="0"/>
        <w:ind w:left="567" w:hanging="567"/>
        <w:rPr>
          <w:rFonts w:ascii="Times New Roman" w:hAnsi="Times New Roman"/>
          <w:sz w:val="24"/>
          <w:lang w:val="lt-LT" w:eastAsia="lt-LT"/>
        </w:rPr>
      </w:pPr>
      <w:r w:rsidRPr="008E053A">
        <w:rPr>
          <w:rFonts w:ascii="Times New Roman" w:hAnsi="Times New Roman"/>
          <w:sz w:val="24"/>
          <w:lang w:val="lt-LT"/>
        </w:rPr>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CF7012D" w14:textId="77777777" w:rsidR="00D00BF3" w:rsidRPr="008E053A" w:rsidRDefault="00D00BF3" w:rsidP="00D00BF3">
      <w:pPr>
        <w:pStyle w:val="Sraopastraipa"/>
        <w:numPr>
          <w:ilvl w:val="1"/>
          <w:numId w:val="28"/>
        </w:numPr>
        <w:tabs>
          <w:tab w:val="left" w:pos="709"/>
        </w:tabs>
        <w:spacing w:before="0" w:after="0"/>
        <w:ind w:left="567" w:hanging="567"/>
        <w:rPr>
          <w:rFonts w:ascii="Times New Roman" w:hAnsi="Times New Roman"/>
          <w:sz w:val="24"/>
          <w:lang w:val="lt-LT"/>
        </w:rPr>
      </w:pPr>
      <w:bookmarkStart w:id="9" w:name="_Hlk35524163"/>
      <w:bookmarkStart w:id="10" w:name="_Hlk36120438"/>
      <w:bookmarkStart w:id="11" w:name="_Hlk36554114"/>
      <w:r w:rsidRPr="008E053A">
        <w:rPr>
          <w:rFonts w:ascii="Times New Roman" w:hAnsi="Times New Roman"/>
          <w:sz w:val="24"/>
          <w:lang w:val="lt-LT"/>
        </w:rPr>
        <w:t xml:space="preserve">Paslaugų teikėjui laiku nepradėjus teikti Paslaugų ar vėluojant suteikti Paslaugas Sutartyje numatytais terminais, Užsakovui raštu pareikalavus Paslaugų teikėjas moka Užsakovui Paslaugų teikėjo delspinigius už kiekvieną pradelstą dieną. </w:t>
      </w:r>
      <w:bookmarkEnd w:id="9"/>
      <w:r w:rsidRPr="008E053A">
        <w:rPr>
          <w:rFonts w:ascii="Times New Roman" w:hAnsi="Times New Roman"/>
          <w:sz w:val="24"/>
          <w:lang w:val="lt-LT"/>
        </w:rPr>
        <w:t>Paslaugų teikėjui vėluojant suteikti Paslaugas ilgiau kaip Sutarties Specialiosiose sąlygose nurodytas terminas, tai laikoma esminiu šios Sutarties pažeidimu.</w:t>
      </w:r>
    </w:p>
    <w:bookmarkEnd w:id="10"/>
    <w:p w14:paraId="7AF4C47B" w14:textId="77777777" w:rsidR="00D00BF3" w:rsidRPr="008E053A" w:rsidRDefault="00D00BF3" w:rsidP="00D00BF3">
      <w:pPr>
        <w:pStyle w:val="Sraopastraipa"/>
        <w:numPr>
          <w:ilvl w:val="1"/>
          <w:numId w:val="28"/>
        </w:numPr>
        <w:tabs>
          <w:tab w:val="left" w:pos="709"/>
        </w:tabs>
        <w:spacing w:before="0" w:after="0"/>
        <w:ind w:left="567" w:hanging="567"/>
        <w:rPr>
          <w:rFonts w:ascii="Times New Roman" w:hAnsi="Times New Roman"/>
          <w:sz w:val="24"/>
          <w:lang w:val="lt-LT" w:eastAsia="lt-LT"/>
        </w:rPr>
      </w:pPr>
      <w:r w:rsidRPr="008E053A">
        <w:rPr>
          <w:rFonts w:ascii="Times New Roman" w:hAnsi="Times New Roman"/>
          <w:sz w:val="24"/>
          <w:lang w:val="lt-LT"/>
        </w:rPr>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8E053A">
        <w:rPr>
          <w:rFonts w:ascii="Times New Roman" w:hAnsi="Times New Roman"/>
          <w:sz w:val="24"/>
          <w:lang w:val="lt-LT" w:eastAsia="lt-LT"/>
        </w:rPr>
        <w:t>.</w:t>
      </w:r>
    </w:p>
    <w:p w14:paraId="1B22982C" w14:textId="77777777" w:rsidR="00D00BF3" w:rsidRPr="008E053A" w:rsidRDefault="00D00BF3" w:rsidP="00D00BF3">
      <w:pPr>
        <w:pStyle w:val="Sraopastraipa"/>
        <w:numPr>
          <w:ilvl w:val="1"/>
          <w:numId w:val="28"/>
        </w:numPr>
        <w:tabs>
          <w:tab w:val="left" w:pos="709"/>
        </w:tabs>
        <w:spacing w:before="0" w:after="0"/>
        <w:ind w:left="567" w:hanging="567"/>
        <w:rPr>
          <w:rFonts w:ascii="Times New Roman" w:hAnsi="Times New Roman"/>
          <w:sz w:val="24"/>
          <w:lang w:val="lt-LT" w:eastAsia="lt-LT"/>
        </w:rPr>
      </w:pPr>
      <w:r w:rsidRPr="008E053A">
        <w:rPr>
          <w:rFonts w:ascii="Times New Roman" w:hAnsi="Times New Roman"/>
          <w:sz w:val="24"/>
          <w:lang w:val="lt-LT"/>
        </w:rPr>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bookmarkEnd w:id="11"/>
    <w:p w14:paraId="1934A2A2" w14:textId="77777777" w:rsidR="00D00BF3" w:rsidRPr="008E053A" w:rsidRDefault="00D00BF3" w:rsidP="00D00BF3">
      <w:pPr>
        <w:rPr>
          <w:rFonts w:ascii="Times New Roman" w:hAnsi="Times New Roman"/>
          <w:sz w:val="24"/>
          <w:szCs w:val="24"/>
          <w:lang w:val="lt-LT" w:eastAsia="lt-LT"/>
        </w:rPr>
      </w:pPr>
    </w:p>
    <w:p w14:paraId="134FE1BE" w14:textId="77777777" w:rsidR="00D00BF3" w:rsidRPr="008E053A" w:rsidRDefault="00D00BF3" w:rsidP="00D00BF3">
      <w:pPr>
        <w:pStyle w:val="Sraopastraipa"/>
        <w:numPr>
          <w:ilvl w:val="0"/>
          <w:numId w:val="28"/>
        </w:numPr>
        <w:spacing w:before="0" w:after="0"/>
        <w:jc w:val="center"/>
        <w:rPr>
          <w:rFonts w:ascii="Times New Roman" w:hAnsi="Times New Roman"/>
          <w:sz w:val="24"/>
          <w:lang w:val="lt-LT" w:eastAsia="lt-LT"/>
        </w:rPr>
      </w:pPr>
      <w:r w:rsidRPr="008E053A">
        <w:rPr>
          <w:rFonts w:ascii="Times New Roman" w:hAnsi="Times New Roman"/>
          <w:b/>
          <w:sz w:val="24"/>
          <w:lang w:val="lt-LT"/>
        </w:rPr>
        <w:t>Nenugalima jėga (</w:t>
      </w:r>
      <w:r w:rsidRPr="008E053A">
        <w:rPr>
          <w:rFonts w:ascii="Times New Roman" w:hAnsi="Times New Roman"/>
          <w:b/>
          <w:i/>
          <w:sz w:val="24"/>
          <w:lang w:val="lt-LT"/>
        </w:rPr>
        <w:t>force majeure</w:t>
      </w:r>
      <w:r w:rsidRPr="008E053A">
        <w:rPr>
          <w:rFonts w:ascii="Times New Roman" w:hAnsi="Times New Roman"/>
          <w:b/>
          <w:sz w:val="24"/>
          <w:lang w:val="lt-LT"/>
        </w:rPr>
        <w:t>)</w:t>
      </w:r>
    </w:p>
    <w:p w14:paraId="7A93F509" w14:textId="77777777" w:rsidR="00D00BF3" w:rsidRPr="008E053A" w:rsidRDefault="00D00BF3" w:rsidP="00D00BF3">
      <w:pPr>
        <w:rPr>
          <w:rFonts w:ascii="Times New Roman" w:hAnsi="Times New Roman"/>
          <w:sz w:val="24"/>
          <w:szCs w:val="24"/>
          <w:lang w:val="lt-LT" w:eastAsia="lt-LT"/>
        </w:rPr>
      </w:pPr>
    </w:p>
    <w:p w14:paraId="192C5142"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hAnsi="Times New Roman"/>
          <w:sz w:val="24"/>
          <w:lang w:val="lt-LT"/>
        </w:rPr>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8E053A">
        <w:rPr>
          <w:rFonts w:ascii="Times New Roman" w:eastAsia="SimSun" w:hAnsi="Times New Roman"/>
          <w:sz w:val="24"/>
          <w:lang w:val="lt-LT"/>
        </w:rPr>
        <w:t>.</w:t>
      </w:r>
    </w:p>
    <w:p w14:paraId="54361589"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eastAsia="SimSun" w:hAnsi="Times New Roman"/>
          <w:sz w:val="24"/>
          <w:lang w:val="lt-LT"/>
        </w:rPr>
        <w:t xml:space="preserve">Jeigu nenugalimos jėgos aplinkybė yra laikina, tai Šalis atleidžiama nuo atsakomybės tik tokiam laikotarpiui, kuris yra protingas atsižvelgiant į tos jėgos įtaką Sutarties vykdymui. </w:t>
      </w:r>
    </w:p>
    <w:p w14:paraId="39E50A54"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eastAsia="SimSun" w:hAnsi="Times New Roman"/>
          <w:sz w:val="24"/>
          <w:lang w:val="lt-LT"/>
        </w:rPr>
        <w:t>Nenugalimos jėgos aplinkybėmis besiremianti Šalis privalo:</w:t>
      </w:r>
    </w:p>
    <w:p w14:paraId="22C9FF06" w14:textId="77777777" w:rsidR="00D00BF3" w:rsidRPr="008E053A" w:rsidRDefault="00D00BF3" w:rsidP="00D00BF3">
      <w:pPr>
        <w:pStyle w:val="Sraopastraipa"/>
        <w:numPr>
          <w:ilvl w:val="2"/>
          <w:numId w:val="28"/>
        </w:numPr>
        <w:spacing w:before="0" w:after="0"/>
        <w:ind w:left="1276" w:hanging="709"/>
        <w:rPr>
          <w:rFonts w:ascii="Times New Roman" w:hAnsi="Times New Roman"/>
          <w:sz w:val="24"/>
          <w:lang w:val="lt-LT" w:eastAsia="lt-LT"/>
        </w:rPr>
      </w:pPr>
      <w:r w:rsidRPr="008E053A">
        <w:rPr>
          <w:rFonts w:ascii="Times New Roman" w:eastAsia="SimSun" w:hAnsi="Times New Roman"/>
          <w:sz w:val="24"/>
          <w:lang w:val="lt-LT"/>
        </w:rPr>
        <w:t>per 3 (tris) kalendorines dienas nuo nenugalimos jėgos aplinkybių atsiradimo, pranešti apie jas kitai Šaliai ir, jeigu įmanoma, nurodyti numatomą šių aplinkybių pasibaigimo laiką;</w:t>
      </w:r>
    </w:p>
    <w:p w14:paraId="3A496019" w14:textId="77777777" w:rsidR="00D00BF3" w:rsidRPr="008E053A" w:rsidRDefault="00D00BF3" w:rsidP="00D00BF3">
      <w:pPr>
        <w:pStyle w:val="Sraopastraipa"/>
        <w:numPr>
          <w:ilvl w:val="2"/>
          <w:numId w:val="28"/>
        </w:numPr>
        <w:spacing w:before="0" w:after="0"/>
        <w:ind w:left="1276" w:hanging="709"/>
        <w:rPr>
          <w:rFonts w:ascii="Times New Roman" w:hAnsi="Times New Roman"/>
          <w:sz w:val="24"/>
          <w:lang w:val="lt-LT" w:eastAsia="lt-LT"/>
        </w:rPr>
      </w:pPr>
      <w:r w:rsidRPr="008E053A">
        <w:rPr>
          <w:rFonts w:ascii="Times New Roman" w:eastAsia="SimSun" w:hAnsi="Times New Roman"/>
          <w:sz w:val="24"/>
          <w:lang w:val="lt-LT"/>
        </w:rPr>
        <w:t>per 7 (septynias) kalendorines dienas nuo nenugalimos jėgos aplinkybių atsiradimo, pateikti kitai Šaliai įrodymus, kurie patvirtintų, kad ji ėmėsi visų pagrįstų priemonių ir dėjo visas pastangas, kad sumažintų nuotolius ir neigiamas pasekmes;</w:t>
      </w:r>
    </w:p>
    <w:p w14:paraId="2BF86D89" w14:textId="77777777" w:rsidR="00D00BF3" w:rsidRPr="008E053A" w:rsidRDefault="00D00BF3" w:rsidP="00D00BF3">
      <w:pPr>
        <w:pStyle w:val="Sraopastraipa"/>
        <w:numPr>
          <w:ilvl w:val="2"/>
          <w:numId w:val="28"/>
        </w:numPr>
        <w:spacing w:before="0" w:after="0"/>
        <w:ind w:left="1276" w:hanging="709"/>
        <w:rPr>
          <w:rFonts w:ascii="Times New Roman" w:hAnsi="Times New Roman"/>
          <w:sz w:val="24"/>
          <w:lang w:val="lt-LT" w:eastAsia="lt-LT"/>
        </w:rPr>
      </w:pPr>
      <w:r w:rsidRPr="008E053A">
        <w:rPr>
          <w:rFonts w:ascii="Times New Roman" w:eastAsia="SimSun" w:hAnsi="Times New Roman"/>
          <w:sz w:val="24"/>
          <w:lang w:val="lt-LT"/>
        </w:rPr>
        <w:t>išnykus nenugalimos jėgos aplinkybėms, nedelsiant pranešti apie tai kitai Šaliai.</w:t>
      </w:r>
    </w:p>
    <w:p w14:paraId="748EDB10"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eastAsia="SimSun" w:hAnsi="Times New Roman"/>
          <w:sz w:val="24"/>
          <w:lang w:val="lt-LT"/>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2776DACB" w14:textId="77777777" w:rsidR="00D00BF3" w:rsidRPr="008E053A" w:rsidRDefault="00D00BF3" w:rsidP="00D00BF3">
      <w:pPr>
        <w:ind w:left="567" w:hanging="567"/>
        <w:rPr>
          <w:rFonts w:ascii="Times New Roman" w:hAnsi="Times New Roman"/>
          <w:sz w:val="24"/>
          <w:szCs w:val="24"/>
          <w:lang w:val="lt-LT" w:eastAsia="lt-LT"/>
        </w:rPr>
      </w:pPr>
    </w:p>
    <w:p w14:paraId="15B45978" w14:textId="77777777" w:rsidR="00D00BF3" w:rsidRPr="008E053A" w:rsidRDefault="00D00BF3" w:rsidP="00D00BF3">
      <w:pPr>
        <w:pStyle w:val="Sraopastraipa"/>
        <w:numPr>
          <w:ilvl w:val="0"/>
          <w:numId w:val="28"/>
        </w:numPr>
        <w:spacing w:before="0" w:after="0"/>
        <w:jc w:val="center"/>
        <w:rPr>
          <w:rFonts w:ascii="Times New Roman" w:hAnsi="Times New Roman"/>
          <w:sz w:val="24"/>
          <w:lang w:val="lt-LT" w:eastAsia="lt-LT"/>
        </w:rPr>
      </w:pPr>
      <w:r w:rsidRPr="008E053A">
        <w:rPr>
          <w:rFonts w:ascii="Times New Roman" w:hAnsi="Times New Roman"/>
          <w:b/>
          <w:sz w:val="24"/>
          <w:lang w:val="lt-LT"/>
        </w:rPr>
        <w:t>Sutarties galiojimas ir pasibaigimas</w:t>
      </w:r>
    </w:p>
    <w:p w14:paraId="42D8FB27" w14:textId="77777777" w:rsidR="00D00BF3" w:rsidRPr="008E053A" w:rsidRDefault="00D00BF3" w:rsidP="00D00BF3">
      <w:pPr>
        <w:rPr>
          <w:rFonts w:ascii="Times New Roman" w:hAnsi="Times New Roman"/>
          <w:sz w:val="24"/>
          <w:szCs w:val="24"/>
          <w:lang w:val="lt-LT" w:eastAsia="lt-LT"/>
        </w:rPr>
      </w:pPr>
    </w:p>
    <w:p w14:paraId="1927E79A"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hAnsi="Times New Roman"/>
          <w:sz w:val="24"/>
          <w:lang w:val="lt-LT"/>
        </w:rPr>
        <w:t>Ši Sutartis įsigalioja nuo to momento, kai ją pasirašo abi Šalys. Laikoma, kad sutartis pasirašyta pirmame puslapyje nurodytą dieną, nebent abiejuose Sutarties egzemplioriuose būtų nurodyta kita pasirašymo diena. Šalys įsipareigoja ne vėliau kaip per 5 (penkias) darbo dienas nuo Sutarties sudarymo apsikeisti Sutarties egzempliorių originalais.</w:t>
      </w:r>
    </w:p>
    <w:p w14:paraId="2AECD005"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hAnsi="Times New Roman"/>
          <w:sz w:val="24"/>
          <w:lang w:val="lt-LT"/>
        </w:rPr>
        <w:t>Sutartis galioja iki visiško pagal Sutartį prisiimtų prievolių įvykdymo arba iki Sutarties nutraukimo šioje Sutartyje ar galiojančiuose Lietuvos Respublikoje teisės aktuose nustatytais atvejais ir tvarka.</w:t>
      </w:r>
    </w:p>
    <w:p w14:paraId="59F517D2"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hAnsi="Times New Roman"/>
          <w:sz w:val="24"/>
          <w:lang w:val="lt-LT"/>
        </w:rP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2A9FC27C"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bookmarkStart w:id="12" w:name="_Hlk34995309"/>
      <w:r w:rsidRPr="008E053A">
        <w:rPr>
          <w:rFonts w:ascii="Times New Roman" w:hAnsi="Times New Roman"/>
          <w:sz w:val="24"/>
          <w:lang w:val="lt-LT"/>
        </w:rPr>
        <w:t>Užsakovas turi teisę bet kada vienašališkai ir nesikreipdamas į teismą nutraukti Sutartį, nepaisydamas to, kad Paslaugų teikėjas jau pradėjo ją vykdyti,</w:t>
      </w:r>
      <w:r w:rsidRPr="008E053A">
        <w:rPr>
          <w:rFonts w:ascii="Times New Roman" w:hAnsi="Times New Roman"/>
          <w:sz w:val="24"/>
          <w:lang w:val="lt-LT" w:eastAsia="lt-LT"/>
        </w:rPr>
        <w:t xml:space="preserve"> jeigu Paslaugų teikėjas pažeidė Sutartį, kai:</w:t>
      </w:r>
      <w:r w:rsidRPr="008E053A">
        <w:rPr>
          <w:rFonts w:ascii="Times New Roman" w:hAnsi="Times New Roman"/>
          <w:sz w:val="24"/>
          <w:lang w:val="lt-LT"/>
        </w:rPr>
        <w:t xml:space="preserve"> </w:t>
      </w:r>
    </w:p>
    <w:p w14:paraId="4DF4D7CD" w14:textId="77777777" w:rsidR="00D00BF3" w:rsidRPr="008E053A" w:rsidRDefault="00D00BF3" w:rsidP="00D00BF3">
      <w:pPr>
        <w:pStyle w:val="Sraopastraipa"/>
        <w:numPr>
          <w:ilvl w:val="2"/>
          <w:numId w:val="28"/>
        </w:numPr>
        <w:spacing w:before="0" w:after="0"/>
        <w:ind w:left="1276" w:hanging="709"/>
        <w:rPr>
          <w:rFonts w:ascii="Times New Roman" w:hAnsi="Times New Roman"/>
          <w:sz w:val="24"/>
          <w:lang w:val="lt-LT" w:eastAsia="lt-LT"/>
        </w:rPr>
      </w:pPr>
      <w:bookmarkStart w:id="13" w:name="_Hlk34995388"/>
      <w:bookmarkEnd w:id="12"/>
      <w:r w:rsidRPr="008E053A">
        <w:rPr>
          <w:rFonts w:ascii="Times New Roman" w:hAnsi="Times New Roman"/>
          <w:sz w:val="24"/>
          <w:lang w:val="lt-LT" w:eastAsia="lt-LT"/>
        </w:rPr>
        <w:t>Paslaugų teikėjo kvalifikacija tapo nebeatitinkančia šios Sutarties reikalavimų ir šie neatitikimai nebuvo ištaisyti per 14 (keturiolika) kalendorinių dienų nuo kvalifikacijos tapimo neatitinkančia dienos;</w:t>
      </w:r>
    </w:p>
    <w:p w14:paraId="4507BB9F" w14:textId="77777777" w:rsidR="00D00BF3" w:rsidRPr="008E053A" w:rsidRDefault="00D00BF3" w:rsidP="00D00BF3">
      <w:pPr>
        <w:pStyle w:val="Sraopastraipa"/>
        <w:numPr>
          <w:ilvl w:val="2"/>
          <w:numId w:val="28"/>
        </w:numPr>
        <w:spacing w:before="0" w:after="0"/>
        <w:ind w:left="1276" w:hanging="709"/>
        <w:rPr>
          <w:rFonts w:ascii="Times New Roman" w:hAnsi="Times New Roman"/>
          <w:sz w:val="24"/>
          <w:lang w:val="lt-LT" w:eastAsia="lt-LT"/>
        </w:rPr>
      </w:pPr>
      <w:r w:rsidRPr="008E053A">
        <w:rPr>
          <w:rFonts w:ascii="Times New Roman" w:hAnsi="Times New Roman"/>
          <w:sz w:val="24"/>
          <w:lang w:val="lt-LT"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54B5AF08" w14:textId="77777777" w:rsidR="00D00BF3" w:rsidRPr="008E053A" w:rsidRDefault="00D00BF3" w:rsidP="00D00BF3">
      <w:pPr>
        <w:pStyle w:val="Sraopastraipa"/>
        <w:numPr>
          <w:ilvl w:val="2"/>
          <w:numId w:val="28"/>
        </w:numPr>
        <w:spacing w:before="0" w:after="0"/>
        <w:ind w:left="1276" w:hanging="709"/>
        <w:rPr>
          <w:rFonts w:ascii="Times New Roman" w:hAnsi="Times New Roman"/>
          <w:sz w:val="24"/>
          <w:lang w:val="lt-LT" w:eastAsia="lt-LT"/>
        </w:rPr>
      </w:pPr>
      <w:r w:rsidRPr="008E053A">
        <w:rPr>
          <w:rFonts w:ascii="Times New Roman" w:hAnsi="Times New Roman"/>
          <w:sz w:val="24"/>
          <w:lang w:val="lt-LT" w:eastAsia="lt-LT"/>
        </w:rPr>
        <w:t>Paslaugų teikėjas pažeidžia šios Sutarties nuostatas, reglamentuojančias konfidencialios informacijos valdymą;</w:t>
      </w:r>
    </w:p>
    <w:p w14:paraId="5908B1CD" w14:textId="77777777" w:rsidR="00D00BF3" w:rsidRPr="008E053A" w:rsidRDefault="00D00BF3" w:rsidP="00D00BF3">
      <w:pPr>
        <w:pStyle w:val="Sraopastraipa"/>
        <w:numPr>
          <w:ilvl w:val="2"/>
          <w:numId w:val="28"/>
        </w:numPr>
        <w:spacing w:before="0" w:after="0"/>
        <w:ind w:left="1276" w:hanging="709"/>
        <w:rPr>
          <w:rFonts w:ascii="Times New Roman" w:hAnsi="Times New Roman"/>
          <w:sz w:val="24"/>
          <w:lang w:val="lt-LT" w:eastAsia="lt-LT"/>
        </w:rPr>
      </w:pPr>
      <w:r w:rsidRPr="008E053A">
        <w:rPr>
          <w:rFonts w:ascii="Times New Roman" w:hAnsi="Times New Roman"/>
          <w:sz w:val="24"/>
          <w:lang w:val="lt-LT" w:eastAsia="lt-LT"/>
        </w:rPr>
        <w:t>Paslaugų teikėjas pažeidžia Bendrųjų sąlygų 6 dalies nuostatas;</w:t>
      </w:r>
    </w:p>
    <w:p w14:paraId="3D99F4E4" w14:textId="77777777" w:rsidR="00D00BF3" w:rsidRPr="008E053A" w:rsidRDefault="00D00BF3" w:rsidP="00D00BF3">
      <w:pPr>
        <w:pStyle w:val="Sraopastraipa"/>
        <w:numPr>
          <w:ilvl w:val="2"/>
          <w:numId w:val="28"/>
        </w:numPr>
        <w:spacing w:before="0" w:after="0"/>
        <w:ind w:left="1276" w:hanging="709"/>
        <w:rPr>
          <w:rFonts w:ascii="Times New Roman" w:hAnsi="Times New Roman"/>
          <w:sz w:val="24"/>
          <w:lang w:val="lt-LT" w:eastAsia="lt-LT"/>
        </w:rPr>
      </w:pPr>
      <w:r w:rsidRPr="008E053A">
        <w:rPr>
          <w:rFonts w:ascii="Times New Roman" w:hAnsi="Times New Roman"/>
          <w:sz w:val="24"/>
          <w:lang w:val="lt-LT" w:eastAsia="lt-LT"/>
        </w:rPr>
        <w:t>yra kitos aplinkybės, numatytos Lietuvos Respublikos civilinio kodekso 6.217 straipsnyje.</w:t>
      </w:r>
    </w:p>
    <w:p w14:paraId="5654AC7D"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hAnsi="Times New Roman"/>
          <w:sz w:val="24"/>
          <w:lang w:val="lt-LT" w:eastAsia="lt-LT"/>
        </w:rPr>
        <w:t>Sutarties 12.4.1 -12.4.3 punktuose nurodyti Paslaugų teikimo pažeidimai laikomi esminiais.</w:t>
      </w:r>
    </w:p>
    <w:bookmarkEnd w:id="13"/>
    <w:p w14:paraId="096A1333"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hAnsi="Times New Roman"/>
          <w:sz w:val="24"/>
          <w:lang w:val="lt-LT"/>
        </w:rPr>
        <w:t>Užsakovas, raštu įspėjęs Paslaugų teikėją prieš 30 (trisdešimt) dienų, turi teisę nutraukti šią Sutartį ar sutartį, kuria keičiama ši Sutartis, esant Lietuvos Respublikos pirkimų, atliekamų vandentvarkos, energetikos, transporto ar pašto paslaugų srities perkančiųjų subjektų, įstatymo 98 str. 1 dalyje nurodytiems pagrindams.</w:t>
      </w:r>
    </w:p>
    <w:p w14:paraId="456F528F"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bookmarkStart w:id="14" w:name="_Hlk35523967"/>
      <w:r w:rsidRPr="008E053A">
        <w:rPr>
          <w:rFonts w:ascii="Times New Roman" w:hAnsi="Times New Roman"/>
          <w:sz w:val="24"/>
          <w:lang w:val="lt-LT" w:eastAsia="lt-LT"/>
        </w:rPr>
        <w:t>Užsakovui nutraukus Sutartį Sutarties 12.4 punkto nustatyta tvarka arba Paslaugų teikėjui nepagrįstai nutraukus Sutartį, Užsakovui pareikalavus, Paslaugų teikėjas moka Užsakovui 10 (dešimties) procentų Kainos dydžio baudą.</w:t>
      </w:r>
    </w:p>
    <w:bookmarkEnd w:id="14"/>
    <w:p w14:paraId="5ABF1948"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hAnsi="Times New Roman"/>
          <w:sz w:val="24"/>
          <w:lang w:val="lt-LT" w:eastAsia="lt-LT"/>
        </w:rPr>
        <w:t xml:space="preserve">Užsakovui nutraukus Sutartį Sutarties 12.4 punkto nustatyta tvarka, </w:t>
      </w:r>
      <w:r w:rsidRPr="008E053A">
        <w:rPr>
          <w:rFonts w:ascii="Times New Roman" w:hAnsi="Times New Roman"/>
          <w:sz w:val="24"/>
          <w:lang w:val="lt-LT"/>
        </w:rPr>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7039B71F" w14:textId="77777777" w:rsidR="00D00BF3" w:rsidRPr="008E053A" w:rsidRDefault="00D00BF3" w:rsidP="00D00BF3">
      <w:pPr>
        <w:pStyle w:val="Sraopastraipa"/>
        <w:numPr>
          <w:ilvl w:val="1"/>
          <w:numId w:val="28"/>
        </w:numPr>
        <w:spacing w:before="0" w:after="0"/>
        <w:ind w:left="567" w:hanging="567"/>
        <w:rPr>
          <w:rFonts w:ascii="Times New Roman" w:hAnsi="Times New Roman"/>
          <w:sz w:val="24"/>
          <w:lang w:val="lt-LT" w:eastAsia="lt-LT"/>
        </w:rPr>
      </w:pPr>
      <w:r w:rsidRPr="008E053A">
        <w:rPr>
          <w:rFonts w:ascii="Times New Roman" w:hAnsi="Times New Roman"/>
          <w:sz w:val="24"/>
          <w:lang w:val="lt-LT"/>
        </w:rPr>
        <w:t xml:space="preserve">Paslaugų teikėjas turi teisę vienašališkai ir nesikreipdamas į teismą nutraukti Sutartį, </w:t>
      </w:r>
      <w:r w:rsidRPr="008E053A">
        <w:rPr>
          <w:rFonts w:ascii="Times New Roman" w:hAnsi="Times New Roman"/>
          <w:sz w:val="24"/>
          <w:lang w:val="lt-LT" w:eastAsia="lt-LT"/>
        </w:rPr>
        <w:t>jeigu Užsakovas iš esmės pažeidė Sutartį. Užsakovo padarytas Sutarties pažeidimas laikomas esminiu, jeigu:</w:t>
      </w:r>
    </w:p>
    <w:p w14:paraId="7133038A" w14:textId="77777777" w:rsidR="00D00BF3" w:rsidRPr="008E053A" w:rsidRDefault="00D00BF3" w:rsidP="00D00BF3">
      <w:pPr>
        <w:pStyle w:val="Sraopastraipa"/>
        <w:numPr>
          <w:ilvl w:val="1"/>
          <w:numId w:val="28"/>
        </w:numPr>
        <w:spacing w:before="0" w:after="0"/>
        <w:ind w:left="567" w:hanging="567"/>
        <w:rPr>
          <w:rFonts w:ascii="Times New Roman" w:hAnsi="Times New Roman"/>
          <w:vanish/>
          <w:sz w:val="24"/>
          <w:lang w:val="lt-LT" w:eastAsia="lt-LT"/>
        </w:rPr>
      </w:pPr>
    </w:p>
    <w:p w14:paraId="4D1BB8E6" w14:textId="77777777" w:rsidR="00D00BF3" w:rsidRPr="008E053A" w:rsidRDefault="00D00BF3" w:rsidP="00D00BF3">
      <w:pPr>
        <w:pStyle w:val="Sraopastraipa"/>
        <w:numPr>
          <w:ilvl w:val="1"/>
          <w:numId w:val="28"/>
        </w:numPr>
        <w:spacing w:before="0" w:after="0"/>
        <w:ind w:left="567" w:hanging="567"/>
        <w:rPr>
          <w:rFonts w:ascii="Times New Roman" w:hAnsi="Times New Roman"/>
          <w:vanish/>
          <w:sz w:val="24"/>
          <w:lang w:val="lt-LT" w:eastAsia="lt-LT"/>
        </w:rPr>
      </w:pPr>
    </w:p>
    <w:p w14:paraId="3B911B75" w14:textId="77777777" w:rsidR="00D00BF3" w:rsidRPr="008E053A" w:rsidRDefault="00D00BF3" w:rsidP="00D00BF3">
      <w:pPr>
        <w:pStyle w:val="Sraopastraipa"/>
        <w:numPr>
          <w:ilvl w:val="2"/>
          <w:numId w:val="29"/>
        </w:numPr>
        <w:spacing w:before="0" w:after="0"/>
        <w:ind w:left="1276" w:hanging="709"/>
        <w:contextualSpacing/>
        <w:rPr>
          <w:rFonts w:ascii="Times New Roman" w:hAnsi="Times New Roman"/>
          <w:sz w:val="24"/>
          <w:lang w:val="lt-LT" w:eastAsia="lt-LT"/>
        </w:rPr>
      </w:pPr>
      <w:r w:rsidRPr="008E053A">
        <w:rPr>
          <w:rFonts w:ascii="Times New Roman" w:hAnsi="Times New Roman"/>
          <w:sz w:val="24"/>
          <w:lang w:val="lt-LT" w:eastAsia="lt-LT"/>
        </w:rPr>
        <w:t>Užsakovas pažeidžia sąskaitos apmokėjimo terminą daugiau nei 30 (trisdešimt) dienų ir nepašalina šio pažeidimo per 7 (septynias) dienas nuo raštiško Paslaugų teikėjo reikalavimo Užsakovui pateikimo;</w:t>
      </w:r>
    </w:p>
    <w:p w14:paraId="48D7316B" w14:textId="77777777" w:rsidR="00D00BF3" w:rsidRPr="008E053A" w:rsidRDefault="00D00BF3" w:rsidP="00D00BF3">
      <w:pPr>
        <w:pStyle w:val="Sraopastraipa"/>
        <w:numPr>
          <w:ilvl w:val="2"/>
          <w:numId w:val="29"/>
        </w:numPr>
        <w:spacing w:before="0" w:after="0"/>
        <w:ind w:left="1276" w:hanging="709"/>
        <w:contextualSpacing/>
        <w:rPr>
          <w:rFonts w:ascii="Times New Roman" w:hAnsi="Times New Roman"/>
          <w:sz w:val="24"/>
          <w:lang w:val="lt-LT" w:eastAsia="lt-LT"/>
        </w:rPr>
      </w:pPr>
      <w:r w:rsidRPr="008E053A">
        <w:rPr>
          <w:rFonts w:ascii="Times New Roman" w:hAnsi="Times New Roman"/>
          <w:sz w:val="24"/>
          <w:lang w:val="lt-LT" w:eastAsia="lt-LT"/>
        </w:rPr>
        <w:t xml:space="preserve">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 </w:t>
      </w:r>
    </w:p>
    <w:p w14:paraId="028FAE84" w14:textId="77777777" w:rsidR="00D00BF3" w:rsidRPr="008E053A" w:rsidRDefault="00D00BF3" w:rsidP="00D00BF3">
      <w:pPr>
        <w:pStyle w:val="Sraopastraipa"/>
        <w:numPr>
          <w:ilvl w:val="1"/>
          <w:numId w:val="29"/>
        </w:numPr>
        <w:spacing w:before="0" w:after="0"/>
        <w:ind w:left="709" w:hanging="709"/>
        <w:rPr>
          <w:rFonts w:ascii="Times New Roman" w:hAnsi="Times New Roman"/>
          <w:sz w:val="24"/>
          <w:lang w:val="lt-LT" w:eastAsia="lt-LT"/>
        </w:rPr>
      </w:pPr>
      <w:r w:rsidRPr="008E053A">
        <w:rPr>
          <w:rFonts w:ascii="Times New Roman" w:hAnsi="Times New Roman"/>
          <w:sz w:val="24"/>
          <w:lang w:val="lt-LT" w:eastAsia="lt-LT"/>
        </w:rPr>
        <w:t>Paslaugų teikėjui nutraukus Sutartį Sutarties 12.8 punkto nustatyta tvarka,</w:t>
      </w:r>
      <w:r w:rsidRPr="008E053A">
        <w:rPr>
          <w:rFonts w:ascii="Times New Roman" w:hAnsi="Times New Roman"/>
          <w:sz w:val="24"/>
          <w:lang w:val="lt-LT"/>
        </w:rPr>
        <w:t xml:space="preserve"> Paslaugų teikėjas privalo perduoti Užsakovui iki Sutarties nutraukimo faktiškai suteiktas Paslaugas, pasirašant Paslaugų perdavimo–priėmimo aktą. </w:t>
      </w:r>
    </w:p>
    <w:p w14:paraId="5D26ACDB" w14:textId="77777777" w:rsidR="00D00BF3" w:rsidRPr="008E053A" w:rsidRDefault="00D00BF3" w:rsidP="00D00BF3">
      <w:pPr>
        <w:pStyle w:val="Sraopastraipa"/>
        <w:numPr>
          <w:ilvl w:val="1"/>
          <w:numId w:val="29"/>
        </w:numPr>
        <w:spacing w:before="0" w:after="0"/>
        <w:ind w:left="709" w:hanging="709"/>
        <w:rPr>
          <w:rFonts w:ascii="Times New Roman" w:hAnsi="Times New Roman"/>
          <w:sz w:val="24"/>
          <w:lang w:val="lt-LT" w:eastAsia="lt-LT"/>
        </w:rPr>
      </w:pPr>
      <w:r w:rsidRPr="008E053A">
        <w:rPr>
          <w:rFonts w:ascii="Times New Roman" w:hAnsi="Times New Roman"/>
          <w:sz w:val="24"/>
          <w:lang w:val="lt-LT"/>
        </w:rP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5" w:name="_Toc101154151"/>
      <w:bookmarkStart w:id="16" w:name="_Toc128196693"/>
      <w:bookmarkStart w:id="17" w:name="_Toc128470988"/>
    </w:p>
    <w:bookmarkEnd w:id="15"/>
    <w:bookmarkEnd w:id="16"/>
    <w:bookmarkEnd w:id="17"/>
    <w:p w14:paraId="2FC24286" w14:textId="77777777" w:rsidR="00D00BF3" w:rsidRPr="008E053A" w:rsidRDefault="00D00BF3" w:rsidP="00D00BF3">
      <w:pPr>
        <w:pStyle w:val="Sraopastraipa"/>
        <w:numPr>
          <w:ilvl w:val="1"/>
          <w:numId w:val="29"/>
        </w:numPr>
        <w:spacing w:before="0" w:after="0"/>
        <w:ind w:left="709" w:hanging="709"/>
        <w:rPr>
          <w:rFonts w:ascii="Times New Roman" w:hAnsi="Times New Roman"/>
          <w:sz w:val="24"/>
          <w:lang w:val="lt-LT" w:eastAsia="lt-LT"/>
        </w:rPr>
      </w:pPr>
      <w:r w:rsidRPr="008E053A">
        <w:rPr>
          <w:rFonts w:ascii="Times New Roman" w:hAnsi="Times New Roman"/>
          <w:sz w:val="24"/>
          <w:lang w:val="lt-LT" w:eastAsia="lt-LT"/>
        </w:rPr>
        <w:t>Sutartis ar sutartis, kuria keičiama ši Sutartis gali būti nutraukta raštišku abiejų Šalių sutarimu.</w:t>
      </w:r>
    </w:p>
    <w:p w14:paraId="4A7EEDEA" w14:textId="77777777" w:rsidR="00D00BF3" w:rsidRPr="008E053A" w:rsidRDefault="00D00BF3" w:rsidP="00D00BF3">
      <w:pPr>
        <w:ind w:left="709" w:hanging="709"/>
        <w:rPr>
          <w:rFonts w:ascii="Times New Roman" w:hAnsi="Times New Roman"/>
          <w:sz w:val="24"/>
          <w:szCs w:val="24"/>
          <w:lang w:val="lt-LT" w:eastAsia="lt-LT"/>
        </w:rPr>
      </w:pPr>
    </w:p>
    <w:p w14:paraId="0279FEAE" w14:textId="77777777" w:rsidR="00D00BF3" w:rsidRPr="008E053A" w:rsidRDefault="00D00BF3" w:rsidP="00D00BF3">
      <w:pPr>
        <w:pStyle w:val="Sraopastraipa"/>
        <w:numPr>
          <w:ilvl w:val="0"/>
          <w:numId w:val="29"/>
        </w:numPr>
        <w:spacing w:before="0" w:after="0"/>
        <w:ind w:left="709"/>
        <w:jc w:val="center"/>
        <w:rPr>
          <w:rFonts w:ascii="Times New Roman" w:hAnsi="Times New Roman"/>
          <w:sz w:val="24"/>
          <w:lang w:val="lt-LT" w:eastAsia="lt-LT"/>
        </w:rPr>
      </w:pPr>
      <w:r w:rsidRPr="008E053A">
        <w:rPr>
          <w:rFonts w:ascii="Times New Roman" w:hAnsi="Times New Roman"/>
          <w:b/>
          <w:sz w:val="24"/>
          <w:lang w:val="lt-LT"/>
        </w:rPr>
        <w:t>Sutarties pakeitimai ir papildymai</w:t>
      </w:r>
    </w:p>
    <w:p w14:paraId="1D2C166E" w14:textId="77777777" w:rsidR="00D00BF3" w:rsidRPr="008E053A" w:rsidRDefault="00D00BF3" w:rsidP="00D00BF3">
      <w:pPr>
        <w:ind w:left="709"/>
        <w:rPr>
          <w:rFonts w:ascii="Times New Roman" w:hAnsi="Times New Roman"/>
          <w:sz w:val="24"/>
          <w:szCs w:val="24"/>
          <w:lang w:val="lt-LT" w:eastAsia="lt-LT"/>
        </w:rPr>
      </w:pPr>
    </w:p>
    <w:p w14:paraId="3F653CCD" w14:textId="77777777" w:rsidR="00D00BF3" w:rsidRPr="008E053A" w:rsidRDefault="00D00BF3" w:rsidP="00D00BF3">
      <w:pPr>
        <w:pStyle w:val="Sraopastraipa"/>
        <w:numPr>
          <w:ilvl w:val="1"/>
          <w:numId w:val="30"/>
        </w:numPr>
        <w:spacing w:before="0" w:after="0"/>
        <w:ind w:left="567" w:hanging="567"/>
        <w:contextualSpacing/>
        <w:rPr>
          <w:rFonts w:ascii="Times New Roman" w:hAnsi="Times New Roman"/>
          <w:sz w:val="24"/>
          <w:lang w:val="lt-LT" w:eastAsia="lt-LT"/>
        </w:rPr>
      </w:pPr>
      <w:r w:rsidRPr="008E053A">
        <w:rPr>
          <w:rFonts w:ascii="Times New Roman" w:hAnsi="Times New Roman"/>
          <w:sz w:val="24"/>
          <w:lang w:val="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29DA4FDA" w14:textId="77777777" w:rsidR="00D00BF3" w:rsidRPr="008E053A" w:rsidRDefault="00D00BF3" w:rsidP="00D00BF3">
      <w:pPr>
        <w:pStyle w:val="Sraopastraipa"/>
        <w:numPr>
          <w:ilvl w:val="1"/>
          <w:numId w:val="30"/>
        </w:numPr>
        <w:spacing w:before="0" w:after="0"/>
        <w:ind w:left="567" w:hanging="567"/>
        <w:rPr>
          <w:rFonts w:ascii="Times New Roman" w:hAnsi="Times New Roman"/>
          <w:sz w:val="24"/>
          <w:lang w:val="lt-LT" w:eastAsia="lt-LT"/>
        </w:rPr>
      </w:pPr>
      <w:r w:rsidRPr="008E053A">
        <w:rPr>
          <w:rFonts w:ascii="Times New Roman" w:hAnsi="Times New Roman"/>
          <w:sz w:val="24"/>
          <w:lang w:val="lt-LT"/>
        </w:rPr>
        <w:t xml:space="preserve">Sutarties sąlygos Sutarties galiojimo laikotarpiu gali būti keičiamos laikantis Lietuvos Respublikos pirkimų, atliekamų vandentvarkos, energetikos, transporto ar pašto paslaugų srities perkančiųjų subjektų, įstatymo 97 str. nustatytos tvarkos. </w:t>
      </w:r>
    </w:p>
    <w:p w14:paraId="37362DB2" w14:textId="77777777" w:rsidR="00D00BF3" w:rsidRPr="008E053A" w:rsidRDefault="00D00BF3" w:rsidP="00D00BF3">
      <w:pPr>
        <w:pStyle w:val="Sraopastraipa"/>
        <w:numPr>
          <w:ilvl w:val="1"/>
          <w:numId w:val="30"/>
        </w:numPr>
        <w:spacing w:before="0" w:after="0"/>
        <w:ind w:left="567" w:hanging="567"/>
        <w:rPr>
          <w:rFonts w:ascii="Times New Roman" w:hAnsi="Times New Roman"/>
          <w:sz w:val="24"/>
          <w:lang w:val="lt-LT" w:eastAsia="lt-LT"/>
        </w:rPr>
      </w:pPr>
      <w:r w:rsidRPr="008E053A">
        <w:rPr>
          <w:rFonts w:ascii="Times New Roman" w:hAnsi="Times New Roman"/>
          <w:sz w:val="24"/>
          <w:lang w:val="lt-LT" w:eastAsia="lt-LT"/>
        </w:rPr>
        <w:t>Paslaugų teikėjas turi teisę siūlyti Sutarties keitimą pateikdamas rašytinį siūlymą Užsakovo šios Sutarties specialiosiose sąlygose nurodytam Įgaliotam atstovui, atsakingam už Sutarties keitimų administravimą. Rašytiniame siūlyme turi būti pateiktas Sutarties keitimo pagrindimas ir nurodytas teisinis pagrindas. Pranešimas turi būti pateiktas kaip įmanoma greičiau, bet ne vėliau kaip per 28 (dvidešimt aštuonias) dienas po to, kai Paslaugų teikėjas sužinojo arba turėjo sužinoti apie atitinkamą įvykį ar aplinkybę dėl kurios, Paslaugų teikėjo nuomone, Sutartis turėtų būti pakeista. Jeigu Paslaugų teikėjas nepateikia pranešimo per minėtą 28 (dvidešimt aštuonių) dienų terminą ir (arba) jį pateikia ne Sutarties Specialiosiose sąlygose nurodytam Užsakovo atstovui, atsakingam už Sutarties keitimų administravimą, laikoma, kad Paslaugų teikėjas atsisakė pasiūlyti Sutarties keitimą, o Užsakovas atleidžiamas nuo atsakomybės, susijusios su Sutarties keitimu, ar susijusių pretenzijų.</w:t>
      </w:r>
    </w:p>
    <w:p w14:paraId="3483D4CA" w14:textId="77777777" w:rsidR="00D00BF3" w:rsidRPr="008E053A" w:rsidRDefault="00D00BF3" w:rsidP="00D00BF3">
      <w:pPr>
        <w:ind w:left="567" w:hanging="567"/>
        <w:rPr>
          <w:rFonts w:ascii="Times New Roman" w:hAnsi="Times New Roman"/>
          <w:sz w:val="24"/>
          <w:szCs w:val="24"/>
          <w:lang w:val="lt-LT" w:eastAsia="lt-LT"/>
        </w:rPr>
      </w:pPr>
    </w:p>
    <w:p w14:paraId="40871C07" w14:textId="77777777" w:rsidR="00D00BF3" w:rsidRPr="008E053A" w:rsidRDefault="00D00BF3" w:rsidP="00D00BF3">
      <w:pPr>
        <w:pStyle w:val="Sraopastraipa"/>
        <w:numPr>
          <w:ilvl w:val="0"/>
          <w:numId w:val="30"/>
        </w:numPr>
        <w:spacing w:before="0" w:after="0"/>
        <w:ind w:left="567" w:hanging="567"/>
        <w:jc w:val="center"/>
        <w:rPr>
          <w:rFonts w:ascii="Times New Roman" w:hAnsi="Times New Roman"/>
          <w:sz w:val="24"/>
          <w:lang w:val="lt-LT" w:eastAsia="lt-LT"/>
        </w:rPr>
      </w:pPr>
      <w:r w:rsidRPr="008E053A">
        <w:rPr>
          <w:rFonts w:ascii="Times New Roman" w:hAnsi="Times New Roman"/>
          <w:b/>
          <w:sz w:val="24"/>
          <w:lang w:val="lt-LT"/>
        </w:rPr>
        <w:t>Taikytina teisė ir ginčų sprendimas</w:t>
      </w:r>
    </w:p>
    <w:p w14:paraId="1A4B1FCC" w14:textId="77777777" w:rsidR="00D00BF3" w:rsidRPr="008E053A" w:rsidRDefault="00D00BF3" w:rsidP="00D00BF3">
      <w:pPr>
        <w:ind w:left="567" w:hanging="567"/>
        <w:rPr>
          <w:rFonts w:ascii="Times New Roman" w:hAnsi="Times New Roman"/>
          <w:sz w:val="24"/>
          <w:szCs w:val="24"/>
          <w:lang w:val="lt-LT" w:eastAsia="lt-LT"/>
        </w:rPr>
      </w:pPr>
    </w:p>
    <w:p w14:paraId="4F0F9420" w14:textId="77777777" w:rsidR="00D00BF3" w:rsidRPr="008E053A" w:rsidRDefault="00D00BF3" w:rsidP="00D00BF3">
      <w:pPr>
        <w:pStyle w:val="Sraopastraipa"/>
        <w:numPr>
          <w:ilvl w:val="1"/>
          <w:numId w:val="30"/>
        </w:numPr>
        <w:spacing w:before="0" w:after="0"/>
        <w:ind w:left="567" w:hanging="567"/>
        <w:rPr>
          <w:rFonts w:ascii="Times New Roman" w:hAnsi="Times New Roman"/>
          <w:sz w:val="24"/>
          <w:lang w:val="lt-LT" w:eastAsia="lt-LT"/>
        </w:rPr>
      </w:pPr>
      <w:r w:rsidRPr="008E053A">
        <w:rPr>
          <w:rFonts w:ascii="Times New Roman" w:hAnsi="Times New Roman"/>
          <w:sz w:val="24"/>
          <w:lang w:val="lt-LT"/>
        </w:rPr>
        <w:t>Sutarčiai ir santykiams tarp Šalių Sutarties atžvilgiu (įskaitant Sutarties sudarymo, galiojimo, negaliojimo, įgyvendinimo ir nutraukimo klausimus) taikomi Lietuvos Respublikos įstatymai ir ji aiškinama remiantis Lietuvos Respublikos įstatymais.</w:t>
      </w:r>
    </w:p>
    <w:p w14:paraId="23B26040" w14:textId="77777777" w:rsidR="00D00BF3" w:rsidRPr="008E053A" w:rsidRDefault="00D00BF3" w:rsidP="00D00BF3">
      <w:pPr>
        <w:pStyle w:val="Sraopastraipa"/>
        <w:numPr>
          <w:ilvl w:val="1"/>
          <w:numId w:val="30"/>
        </w:numPr>
        <w:spacing w:before="0" w:after="0"/>
        <w:ind w:left="567" w:hanging="567"/>
        <w:rPr>
          <w:rFonts w:ascii="Times New Roman" w:hAnsi="Times New Roman"/>
          <w:sz w:val="24"/>
          <w:lang w:val="lt-LT" w:eastAsia="lt-LT"/>
        </w:rPr>
      </w:pPr>
      <w:r w:rsidRPr="008E053A">
        <w:rPr>
          <w:rFonts w:ascii="Times New Roman" w:hAnsi="Times New Roman"/>
          <w:sz w:val="24"/>
          <w:lang w:val="lt-LT"/>
        </w:rPr>
        <w:t>Bet koks ginčas, nesutarimas ar reikalavimas, kylantis iš šios Sutarties ar susijęs su ja, jos pažeidimu, nutraukimu ar galiojimu, turi būti sprendžiamas tarp Šalių draugiškų derybų būdu.</w:t>
      </w:r>
    </w:p>
    <w:p w14:paraId="0D233BD0" w14:textId="77777777" w:rsidR="00D00BF3" w:rsidRPr="008E053A" w:rsidRDefault="00D00BF3" w:rsidP="00D00BF3">
      <w:pPr>
        <w:pStyle w:val="Sraopastraipa"/>
        <w:numPr>
          <w:ilvl w:val="1"/>
          <w:numId w:val="30"/>
        </w:numPr>
        <w:spacing w:before="0" w:after="0"/>
        <w:ind w:left="567" w:hanging="567"/>
        <w:rPr>
          <w:rFonts w:ascii="Times New Roman" w:hAnsi="Times New Roman"/>
          <w:sz w:val="24"/>
          <w:lang w:val="lt-LT" w:eastAsia="lt-LT"/>
        </w:rPr>
      </w:pPr>
      <w:r w:rsidRPr="008E053A">
        <w:rPr>
          <w:rFonts w:ascii="Times New Roman" w:hAnsi="Times New Roman"/>
          <w:sz w:val="24"/>
          <w:lang w:val="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1BBA55C2" w14:textId="77777777" w:rsidR="00D00BF3" w:rsidRPr="008E053A" w:rsidRDefault="00D00BF3" w:rsidP="00D00BF3">
      <w:pPr>
        <w:ind w:left="567" w:hanging="567"/>
        <w:rPr>
          <w:rFonts w:ascii="Times New Roman" w:hAnsi="Times New Roman"/>
          <w:sz w:val="24"/>
          <w:szCs w:val="24"/>
          <w:lang w:val="lt-LT" w:eastAsia="lt-LT"/>
        </w:rPr>
      </w:pPr>
    </w:p>
    <w:p w14:paraId="5678B9FC" w14:textId="77777777" w:rsidR="00D00BF3" w:rsidRPr="008E053A" w:rsidRDefault="00D00BF3" w:rsidP="00D00BF3">
      <w:pPr>
        <w:pStyle w:val="Sraopastraipa"/>
        <w:numPr>
          <w:ilvl w:val="0"/>
          <w:numId w:val="30"/>
        </w:numPr>
        <w:spacing w:before="0" w:after="0"/>
        <w:ind w:left="567" w:hanging="567"/>
        <w:jc w:val="center"/>
        <w:rPr>
          <w:rFonts w:ascii="Times New Roman" w:hAnsi="Times New Roman"/>
          <w:sz w:val="24"/>
          <w:lang w:val="lt-LT" w:eastAsia="lt-LT"/>
        </w:rPr>
      </w:pPr>
      <w:r w:rsidRPr="008E053A">
        <w:rPr>
          <w:rFonts w:ascii="Times New Roman" w:hAnsi="Times New Roman"/>
          <w:b/>
          <w:sz w:val="24"/>
          <w:lang w:val="lt-LT"/>
        </w:rPr>
        <w:t>Baigiamosios nuostatos</w:t>
      </w:r>
    </w:p>
    <w:p w14:paraId="7083CF76" w14:textId="77777777" w:rsidR="00D00BF3" w:rsidRPr="008E053A" w:rsidRDefault="00D00BF3" w:rsidP="00D00BF3">
      <w:pPr>
        <w:ind w:left="567" w:hanging="567"/>
        <w:rPr>
          <w:rFonts w:ascii="Times New Roman" w:hAnsi="Times New Roman"/>
          <w:sz w:val="24"/>
          <w:szCs w:val="24"/>
          <w:lang w:val="lt-LT" w:eastAsia="lt-LT"/>
        </w:rPr>
      </w:pPr>
    </w:p>
    <w:p w14:paraId="0BBAD6AF" w14:textId="77777777" w:rsidR="00D00BF3" w:rsidRPr="008E053A" w:rsidRDefault="00D00BF3" w:rsidP="00D00BF3">
      <w:pPr>
        <w:pStyle w:val="Sraopastraipa"/>
        <w:numPr>
          <w:ilvl w:val="1"/>
          <w:numId w:val="30"/>
        </w:numPr>
        <w:spacing w:before="0" w:after="0"/>
        <w:ind w:left="567" w:hanging="567"/>
        <w:rPr>
          <w:rFonts w:ascii="Times New Roman" w:hAnsi="Times New Roman"/>
          <w:sz w:val="24"/>
          <w:lang w:val="lt-LT" w:eastAsia="lt-LT"/>
        </w:rPr>
      </w:pPr>
      <w:r w:rsidRPr="008E053A">
        <w:rPr>
          <w:rFonts w:ascii="Times New Roman" w:hAnsi="Times New Roman"/>
          <w:sz w:val="24"/>
          <w:lang w:val="lt-LT"/>
        </w:rPr>
        <w:t>Ši Sutartis atspindi galutinį Šalių susitarimą dėl šios Sutarties objekto ir panaikina visas ankstesnes Šalių sutartis, susitarimus ar susirašinėjimą dėl to paties objekto.</w:t>
      </w:r>
    </w:p>
    <w:p w14:paraId="19CAB1F2" w14:textId="77777777" w:rsidR="00D00BF3" w:rsidRPr="008E053A" w:rsidRDefault="00D00BF3" w:rsidP="00D00BF3">
      <w:pPr>
        <w:pStyle w:val="Sraopastraipa"/>
        <w:numPr>
          <w:ilvl w:val="1"/>
          <w:numId w:val="30"/>
        </w:numPr>
        <w:spacing w:before="0" w:after="0"/>
        <w:ind w:left="567" w:hanging="567"/>
        <w:rPr>
          <w:rFonts w:ascii="Times New Roman" w:hAnsi="Times New Roman"/>
          <w:sz w:val="24"/>
          <w:lang w:val="lt-LT" w:eastAsia="lt-LT"/>
        </w:rPr>
      </w:pPr>
      <w:r w:rsidRPr="008E053A">
        <w:rPr>
          <w:rFonts w:ascii="Times New Roman" w:hAnsi="Times New Roman"/>
          <w:sz w:val="24"/>
          <w:lang w:val="lt-LT" w:eastAsia="lt-LT"/>
        </w:rPr>
        <w:t>Šalis neturi teisės perduoti savo įsipareigojimų pagal šią Sutartį trečiajam asmeniui be raštiško kitos Šalies sutikimo.</w:t>
      </w:r>
    </w:p>
    <w:p w14:paraId="10195780" w14:textId="77777777" w:rsidR="00D00BF3" w:rsidRPr="008E053A" w:rsidRDefault="00D00BF3" w:rsidP="00D00BF3">
      <w:pPr>
        <w:pStyle w:val="Sraopastraipa"/>
        <w:numPr>
          <w:ilvl w:val="1"/>
          <w:numId w:val="30"/>
        </w:numPr>
        <w:spacing w:before="0" w:after="0"/>
        <w:ind w:left="567" w:hanging="567"/>
        <w:rPr>
          <w:rFonts w:ascii="Times New Roman" w:hAnsi="Times New Roman"/>
          <w:sz w:val="24"/>
          <w:lang w:val="lt-LT" w:eastAsia="lt-LT"/>
        </w:rPr>
      </w:pPr>
      <w:r w:rsidRPr="008E053A">
        <w:rPr>
          <w:rFonts w:ascii="Times New Roman" w:hAnsi="Times New Roman"/>
          <w:sz w:val="24"/>
          <w:lang w:val="lt-LT" w:eastAsia="lt-LT"/>
        </w:rPr>
        <w:t xml:space="preserve">Atsižvelgiant į Lietuvos Respublikos ir Europos Sąjungos teritorijose galiojančius teisės aktus ir taikytinus reikalavimus asmens duomenų apsaugai bei kibernetiniam saugumui, Paslaugų teikėjas Sutarties pasirašymo ir vykdymo metu įsipareigoja vadovautis Užsakovo bendrosiomis asmens duomenų tvarkymo sąlygomis, Informacijos ir kibernetinio saugumo politika ir Minimaliais informacijos ir kibernetinio saugumo reikalavimais išorės šalims (toliau – </w:t>
      </w:r>
      <w:r w:rsidRPr="008E053A">
        <w:rPr>
          <w:rFonts w:ascii="Times New Roman" w:hAnsi="Times New Roman"/>
          <w:b/>
          <w:sz w:val="24"/>
          <w:lang w:val="lt-LT" w:eastAsia="lt-LT"/>
        </w:rPr>
        <w:t>„Taisyklėmis“</w:t>
      </w:r>
      <w:r w:rsidRPr="008E053A">
        <w:rPr>
          <w:rFonts w:ascii="Times New Roman" w:hAnsi="Times New Roman"/>
          <w:sz w:val="24"/>
          <w:lang w:val="lt-LT" w:eastAsia="lt-LT"/>
        </w:rPr>
        <w:t xml:space="preserve">), kurios yra neatsiejama Sutarties dalis. Taisyklės yra skelbiamos Užsakovo internetiniame puslapyje </w:t>
      </w:r>
      <w:hyperlink r:id="rId7" w:history="1">
        <w:r w:rsidRPr="008E053A">
          <w:rPr>
            <w:rStyle w:val="Hipersaitas"/>
            <w:rFonts w:ascii="Times New Roman" w:eastAsia="Calibri" w:hAnsi="Times New Roman"/>
            <w:sz w:val="24"/>
            <w:lang w:val="lt-LT" w:eastAsia="lt-LT"/>
          </w:rPr>
          <w:t>www.kn.lt</w:t>
        </w:r>
      </w:hyperlink>
      <w:r w:rsidRPr="008E053A">
        <w:rPr>
          <w:rFonts w:ascii="Times New Roman" w:hAnsi="Times New Roman"/>
          <w:sz w:val="24"/>
          <w:lang w:val="lt-LT" w:eastAsia="lt-LT"/>
        </w:rPr>
        <w:t>. Paslaugų teikėjas šiuo besąlygiškai patvirtina, kad prieš sudarant Sutartį Paslaugų teikėjas turėjo galimybę susipažinti su Taisyklėmis, todėl Paslaugų teikėjui yra visiškai žinomas ir suprantamas Taisyklių turinys.“</w:t>
      </w:r>
    </w:p>
    <w:p w14:paraId="373E8106" w14:textId="77777777" w:rsidR="00D00BF3" w:rsidRPr="008E053A" w:rsidRDefault="00D00BF3" w:rsidP="00D00BF3">
      <w:pPr>
        <w:pStyle w:val="Sraopastraipa"/>
        <w:numPr>
          <w:ilvl w:val="1"/>
          <w:numId w:val="30"/>
        </w:numPr>
        <w:spacing w:before="0" w:after="0"/>
        <w:ind w:left="567" w:hanging="567"/>
        <w:rPr>
          <w:rFonts w:ascii="Times New Roman" w:hAnsi="Times New Roman"/>
          <w:sz w:val="24"/>
          <w:lang w:val="lt-LT" w:eastAsia="lt-LT"/>
        </w:rPr>
      </w:pPr>
      <w:r w:rsidRPr="008E053A">
        <w:rPr>
          <w:rFonts w:ascii="Times New Roman" w:hAnsi="Times New Roman"/>
          <w:sz w:val="24"/>
          <w:lang w:val="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73E88D81" w14:textId="77777777" w:rsidR="00D00BF3" w:rsidRPr="008E053A" w:rsidRDefault="00D00BF3" w:rsidP="00D00BF3">
      <w:pPr>
        <w:pStyle w:val="Sraopastraipa"/>
        <w:numPr>
          <w:ilvl w:val="1"/>
          <w:numId w:val="30"/>
        </w:numPr>
        <w:spacing w:before="0" w:after="0"/>
        <w:ind w:left="567" w:hanging="567"/>
        <w:rPr>
          <w:rFonts w:ascii="Times New Roman" w:hAnsi="Times New Roman"/>
          <w:sz w:val="24"/>
          <w:lang w:val="lt-LT" w:eastAsia="lt-LT"/>
        </w:rPr>
      </w:pPr>
      <w:r w:rsidRPr="008E053A">
        <w:rPr>
          <w:rFonts w:ascii="Times New Roman" w:hAnsi="Times New Roman"/>
          <w:sz w:val="24"/>
          <w:lang w:val="lt-LT"/>
        </w:rPr>
        <w:t>Visi struktūrinių Sutarties dalių pavadinimai yra tik patogumui ir neturi įtakos Sutarties aiškinimui.</w:t>
      </w:r>
    </w:p>
    <w:p w14:paraId="3B899542" w14:textId="77777777" w:rsidR="00D00BF3" w:rsidRPr="008E053A" w:rsidRDefault="00D00BF3" w:rsidP="00D00BF3">
      <w:pPr>
        <w:pStyle w:val="Sraopastraipa"/>
        <w:numPr>
          <w:ilvl w:val="1"/>
          <w:numId w:val="30"/>
        </w:numPr>
        <w:spacing w:before="0" w:after="0"/>
        <w:ind w:left="567" w:hanging="567"/>
        <w:rPr>
          <w:rFonts w:ascii="Times New Roman" w:hAnsi="Times New Roman"/>
          <w:sz w:val="24"/>
          <w:lang w:val="lt-LT" w:eastAsia="lt-LT"/>
        </w:rPr>
      </w:pPr>
      <w:r w:rsidRPr="008E053A">
        <w:rPr>
          <w:rFonts w:ascii="Times New Roman" w:hAnsi="Times New Roman"/>
          <w:sz w:val="24"/>
          <w:lang w:val="lt-LT"/>
        </w:rPr>
        <w:t>Jei Šalis ilgą laiką nesinaudoja kuria nors savo teise pagal šią Sutartį, tai nereiškia ir negali būti aiškinama kaip tos teisės atsisakymas.</w:t>
      </w:r>
    </w:p>
    <w:p w14:paraId="282FE782" w14:textId="77777777" w:rsidR="00D00BF3" w:rsidRPr="008E053A" w:rsidRDefault="00D00BF3" w:rsidP="00D00BF3">
      <w:pPr>
        <w:pStyle w:val="Sraopastraipa"/>
        <w:numPr>
          <w:ilvl w:val="1"/>
          <w:numId w:val="30"/>
        </w:numPr>
        <w:spacing w:before="0" w:after="0"/>
        <w:ind w:left="567" w:hanging="567"/>
        <w:rPr>
          <w:rFonts w:ascii="Times New Roman" w:hAnsi="Times New Roman"/>
          <w:sz w:val="24"/>
          <w:lang w:val="lt-LT" w:eastAsia="lt-LT"/>
        </w:rPr>
      </w:pPr>
      <w:r w:rsidRPr="008E053A">
        <w:rPr>
          <w:rFonts w:ascii="Times New Roman" w:hAnsi="Times New Roman"/>
          <w:sz w:val="24"/>
          <w:lang w:val="lt-LT"/>
        </w:rPr>
        <w:t>Visi pagal šią Sutartį siunčiami pranešimai ir kita informacija turi būti parašyti lietuvių kalba ir pripažįstami tinkamai įteiktais, jei adresuoti įgaliotam asmeniui.</w:t>
      </w:r>
    </w:p>
    <w:p w14:paraId="50D13A98" w14:textId="77777777" w:rsidR="00D00BF3" w:rsidRPr="008E053A" w:rsidRDefault="00D00BF3" w:rsidP="00D00BF3">
      <w:pPr>
        <w:pStyle w:val="Sraopastraipa"/>
        <w:numPr>
          <w:ilvl w:val="1"/>
          <w:numId w:val="30"/>
        </w:numPr>
        <w:spacing w:before="0" w:after="0"/>
        <w:ind w:left="567" w:hanging="567"/>
        <w:rPr>
          <w:rFonts w:ascii="Times New Roman" w:hAnsi="Times New Roman"/>
          <w:sz w:val="24"/>
          <w:lang w:val="lt-LT" w:eastAsia="lt-LT"/>
        </w:rPr>
      </w:pPr>
      <w:r w:rsidRPr="008E053A">
        <w:rPr>
          <w:rFonts w:ascii="Times New Roman" w:hAnsi="Times New Roman"/>
          <w:sz w:val="24"/>
          <w:lang w:val="lt-LT"/>
        </w:rPr>
        <w:t>Ši Sutartis yra sudaryta lietuvių kalba 2 (dviem) egzemplioriais, kiekvienai Šaliai po vieną. Kiekvienas egzempliorius bus laikomas originalu ir turės vienodą teisinę galią.</w:t>
      </w:r>
    </w:p>
    <w:p w14:paraId="05C1C74B" w14:textId="77777777" w:rsidR="00D00BF3" w:rsidRPr="008E053A" w:rsidRDefault="00D00BF3" w:rsidP="00D00BF3">
      <w:pPr>
        <w:rPr>
          <w:rFonts w:ascii="Times New Roman" w:hAnsi="Times New Roman"/>
          <w:i/>
          <w:sz w:val="24"/>
          <w:szCs w:val="24"/>
          <w:lang w:val="lt-LT"/>
        </w:rPr>
      </w:pPr>
    </w:p>
    <w:p w14:paraId="76073533" w14:textId="77777777" w:rsidR="00D00BF3" w:rsidRPr="008E053A" w:rsidRDefault="00D00BF3" w:rsidP="00CB1B06">
      <w:pPr>
        <w:ind w:left="0" w:firstLine="567"/>
        <w:jc w:val="both"/>
        <w:rPr>
          <w:rFonts w:ascii="Times New Roman" w:hAnsi="Times New Roman"/>
          <w:i/>
          <w:sz w:val="24"/>
          <w:szCs w:val="24"/>
          <w:lang w:val="lt-LT"/>
        </w:rPr>
      </w:pPr>
      <w:r w:rsidRPr="008E053A">
        <w:rPr>
          <w:rFonts w:ascii="Times New Roman" w:hAnsi="Times New Roman"/>
          <w:i/>
          <w:sz w:val="24"/>
          <w:szCs w:val="24"/>
          <w:lang w:val="lt-LT"/>
        </w:rPr>
        <w:t>Šalys perskaitė šią Sutartį, suprato jos turinį ir pasekmes ir pasirašė šią Sutartį kaip jų valią ir ketinimus atitinkantį dokumentą.</w:t>
      </w:r>
    </w:p>
    <w:p w14:paraId="29C07771" w14:textId="77777777" w:rsidR="00461A34" w:rsidRPr="008E053A" w:rsidRDefault="00461A34" w:rsidP="00D00BF3">
      <w:pPr>
        <w:jc w:val="both"/>
        <w:rPr>
          <w:rFonts w:ascii="Times New Roman" w:hAnsi="Times New Roman"/>
          <w:i/>
          <w:sz w:val="24"/>
          <w:szCs w:val="24"/>
          <w:lang w:val="lt-LT"/>
        </w:rPr>
      </w:pPr>
    </w:p>
    <w:p w14:paraId="0D90E522" w14:textId="77777777" w:rsidR="00D00BF3" w:rsidRPr="008E053A" w:rsidRDefault="00D00BF3" w:rsidP="00D00BF3">
      <w:pPr>
        <w:pStyle w:val="Sraopastraipa"/>
        <w:numPr>
          <w:ilvl w:val="0"/>
          <w:numId w:val="30"/>
        </w:numPr>
        <w:shd w:val="clear" w:color="auto" w:fill="FFFFFF"/>
        <w:spacing w:before="0" w:after="0"/>
        <w:jc w:val="center"/>
        <w:rPr>
          <w:rFonts w:ascii="Times New Roman" w:hAnsi="Times New Roman"/>
          <w:sz w:val="24"/>
          <w:lang w:val="lt-LT"/>
        </w:rPr>
      </w:pPr>
      <w:r w:rsidRPr="008E053A">
        <w:rPr>
          <w:rFonts w:ascii="Times New Roman" w:hAnsi="Times New Roman"/>
          <w:b/>
          <w:sz w:val="24"/>
          <w:lang w:val="lt-LT"/>
        </w:rPr>
        <w:t>Sutarties šalių rekvizitai ir parašai</w:t>
      </w:r>
    </w:p>
    <w:p w14:paraId="0AB309B8" w14:textId="77777777" w:rsidR="00D00BF3" w:rsidRPr="008E053A" w:rsidRDefault="00D00BF3" w:rsidP="00D00BF3">
      <w:pPr>
        <w:shd w:val="clear" w:color="auto" w:fill="FFFFFF"/>
        <w:jc w:val="center"/>
        <w:rPr>
          <w:rFonts w:ascii="Times New Roman" w:hAnsi="Times New Roman"/>
          <w:sz w:val="24"/>
          <w:szCs w:val="24"/>
          <w:lang w:val="lt-LT"/>
        </w:rPr>
      </w:pPr>
    </w:p>
    <w:tbl>
      <w:tblPr>
        <w:tblW w:w="9673" w:type="dxa"/>
        <w:tblInd w:w="-34" w:type="dxa"/>
        <w:tblLayout w:type="fixed"/>
        <w:tblLook w:val="01E0" w:firstRow="1" w:lastRow="1" w:firstColumn="1" w:lastColumn="1" w:noHBand="0" w:noVBand="0"/>
      </w:tblPr>
      <w:tblGrid>
        <w:gridCol w:w="2410"/>
        <w:gridCol w:w="3720"/>
        <w:gridCol w:w="3543"/>
      </w:tblGrid>
      <w:tr w:rsidR="00461A34" w:rsidRPr="008E053A" w14:paraId="7CFF4E93" w14:textId="77777777" w:rsidTr="00B0246A">
        <w:tc>
          <w:tcPr>
            <w:tcW w:w="2410" w:type="dxa"/>
            <w:tcBorders>
              <w:bottom w:val="single" w:sz="4" w:space="0" w:color="auto"/>
              <w:right w:val="single" w:sz="4" w:space="0" w:color="auto"/>
            </w:tcBorders>
          </w:tcPr>
          <w:p w14:paraId="1F2A28FF" w14:textId="77777777" w:rsidR="00461A34" w:rsidRPr="008E053A" w:rsidRDefault="00461A34" w:rsidP="00B0246A">
            <w:pPr>
              <w:spacing w:after="0"/>
              <w:rPr>
                <w:rFonts w:ascii="Times New Roman" w:hAnsi="Times New Roman"/>
                <w:sz w:val="24"/>
                <w:szCs w:val="24"/>
                <w:lang w:val="lt-LT"/>
              </w:rPr>
            </w:pPr>
          </w:p>
        </w:tc>
        <w:tc>
          <w:tcPr>
            <w:tcW w:w="3720" w:type="dxa"/>
            <w:tcBorders>
              <w:top w:val="single" w:sz="4" w:space="0" w:color="auto"/>
              <w:bottom w:val="single" w:sz="4" w:space="0" w:color="auto"/>
              <w:right w:val="single" w:sz="4" w:space="0" w:color="auto"/>
            </w:tcBorders>
          </w:tcPr>
          <w:p w14:paraId="2F7386B8" w14:textId="77777777" w:rsidR="00461A34" w:rsidRPr="008E053A" w:rsidRDefault="00461A34" w:rsidP="00B0246A">
            <w:pPr>
              <w:spacing w:after="0"/>
              <w:ind w:left="0" w:firstLine="0"/>
              <w:rPr>
                <w:rFonts w:ascii="Times New Roman" w:hAnsi="Times New Roman"/>
                <w:b/>
                <w:sz w:val="24"/>
                <w:szCs w:val="24"/>
                <w:lang w:val="lt-LT"/>
              </w:rPr>
            </w:pPr>
            <w:r w:rsidRPr="008E053A">
              <w:rPr>
                <w:rFonts w:ascii="Times New Roman" w:hAnsi="Times New Roman"/>
                <w:b/>
                <w:sz w:val="24"/>
                <w:szCs w:val="24"/>
                <w:lang w:val="lt-LT"/>
              </w:rPr>
              <w:t>Užsakovas:</w:t>
            </w:r>
          </w:p>
        </w:tc>
        <w:tc>
          <w:tcPr>
            <w:tcW w:w="3543" w:type="dxa"/>
            <w:tcBorders>
              <w:top w:val="single" w:sz="4" w:space="0" w:color="auto"/>
              <w:left w:val="single" w:sz="4" w:space="0" w:color="auto"/>
              <w:bottom w:val="single" w:sz="4" w:space="0" w:color="auto"/>
              <w:right w:val="single" w:sz="4" w:space="0" w:color="auto"/>
            </w:tcBorders>
          </w:tcPr>
          <w:p w14:paraId="7E0410A4" w14:textId="77777777" w:rsidR="00461A34" w:rsidRPr="008E053A" w:rsidRDefault="00461A34" w:rsidP="00B0246A">
            <w:pPr>
              <w:spacing w:after="0"/>
              <w:rPr>
                <w:rFonts w:ascii="Times New Roman" w:hAnsi="Times New Roman"/>
                <w:b/>
                <w:sz w:val="24"/>
                <w:szCs w:val="24"/>
                <w:lang w:val="lt-LT"/>
              </w:rPr>
            </w:pPr>
            <w:r w:rsidRPr="008E053A">
              <w:rPr>
                <w:rFonts w:ascii="Times New Roman" w:hAnsi="Times New Roman"/>
                <w:b/>
                <w:sz w:val="24"/>
                <w:szCs w:val="24"/>
                <w:lang w:val="lt-LT"/>
              </w:rPr>
              <w:t>Paslaugų teikėjas:</w:t>
            </w:r>
          </w:p>
        </w:tc>
      </w:tr>
      <w:tr w:rsidR="00461A34" w:rsidRPr="008E053A" w14:paraId="25729199" w14:textId="77777777" w:rsidTr="00B0246A">
        <w:tc>
          <w:tcPr>
            <w:tcW w:w="2410" w:type="dxa"/>
            <w:tcBorders>
              <w:top w:val="single" w:sz="4" w:space="0" w:color="auto"/>
              <w:left w:val="single" w:sz="4" w:space="0" w:color="auto"/>
              <w:bottom w:val="single" w:sz="4" w:space="0" w:color="auto"/>
              <w:right w:val="single" w:sz="4" w:space="0" w:color="auto"/>
            </w:tcBorders>
          </w:tcPr>
          <w:p w14:paraId="697645ED" w14:textId="77777777" w:rsidR="00461A34" w:rsidRPr="008E053A" w:rsidRDefault="00461A34" w:rsidP="00B0246A">
            <w:pPr>
              <w:spacing w:after="0"/>
              <w:ind w:left="0" w:firstLine="0"/>
              <w:rPr>
                <w:rFonts w:ascii="Times New Roman" w:hAnsi="Times New Roman"/>
                <w:sz w:val="24"/>
                <w:szCs w:val="24"/>
                <w:lang w:val="lt-LT"/>
              </w:rPr>
            </w:pPr>
            <w:r w:rsidRPr="008E053A">
              <w:rPr>
                <w:rFonts w:ascii="Times New Roman" w:hAnsi="Times New Roman"/>
                <w:sz w:val="24"/>
                <w:szCs w:val="24"/>
                <w:lang w:val="lt-LT"/>
              </w:rPr>
              <w:t>pavadinimas:</w:t>
            </w:r>
          </w:p>
        </w:tc>
        <w:tc>
          <w:tcPr>
            <w:tcW w:w="3720" w:type="dxa"/>
            <w:tcBorders>
              <w:top w:val="single" w:sz="4" w:space="0" w:color="auto"/>
              <w:left w:val="single" w:sz="4" w:space="0" w:color="auto"/>
              <w:bottom w:val="single" w:sz="4" w:space="0" w:color="auto"/>
              <w:right w:val="single" w:sz="4" w:space="0" w:color="auto"/>
            </w:tcBorders>
          </w:tcPr>
          <w:p w14:paraId="79657DEB" w14:textId="77777777" w:rsidR="00461A34" w:rsidRPr="008E053A" w:rsidRDefault="00461A34" w:rsidP="00B0246A">
            <w:pPr>
              <w:spacing w:after="0"/>
              <w:ind w:left="0" w:firstLine="0"/>
              <w:rPr>
                <w:rFonts w:ascii="Times New Roman" w:hAnsi="Times New Roman"/>
                <w:b/>
                <w:sz w:val="24"/>
                <w:szCs w:val="24"/>
                <w:lang w:val="lt-LT"/>
              </w:rPr>
            </w:pPr>
            <w:r w:rsidRPr="008E053A">
              <w:rPr>
                <w:rFonts w:ascii="Times New Roman" w:hAnsi="Times New Roman"/>
                <w:b/>
                <w:sz w:val="24"/>
                <w:szCs w:val="24"/>
                <w:lang w:val="lt-LT"/>
              </w:rPr>
              <w:t>Akcinė bendrovė „Klaipėdos nafta“</w:t>
            </w:r>
          </w:p>
        </w:tc>
        <w:tc>
          <w:tcPr>
            <w:tcW w:w="3543" w:type="dxa"/>
            <w:tcBorders>
              <w:top w:val="single" w:sz="4" w:space="0" w:color="auto"/>
              <w:left w:val="single" w:sz="4" w:space="0" w:color="auto"/>
              <w:bottom w:val="single" w:sz="4" w:space="0" w:color="auto"/>
              <w:right w:val="single" w:sz="4" w:space="0" w:color="auto"/>
            </w:tcBorders>
            <w:vAlign w:val="center"/>
          </w:tcPr>
          <w:p w14:paraId="459CA4FF" w14:textId="32744713" w:rsidR="00461A34" w:rsidRPr="008E053A" w:rsidRDefault="003B400A" w:rsidP="00B0246A">
            <w:pPr>
              <w:spacing w:after="0"/>
              <w:rPr>
                <w:rFonts w:ascii="Times New Roman" w:hAnsi="Times New Roman"/>
                <w:b/>
                <w:sz w:val="24"/>
                <w:szCs w:val="24"/>
                <w:lang w:val="lt-LT"/>
              </w:rPr>
            </w:pPr>
            <w:r>
              <w:rPr>
                <w:rFonts w:ascii="Times New Roman" w:hAnsi="Times New Roman"/>
                <w:b/>
                <w:sz w:val="24"/>
                <w:szCs w:val="24"/>
                <w:lang w:val="lt-LT"/>
              </w:rPr>
              <w:t>UAB „</w:t>
            </w:r>
            <w:proofErr w:type="spellStart"/>
            <w:r>
              <w:rPr>
                <w:rFonts w:ascii="Times New Roman" w:hAnsi="Times New Roman"/>
                <w:b/>
                <w:sz w:val="24"/>
                <w:szCs w:val="24"/>
                <w:lang w:val="lt-LT"/>
              </w:rPr>
              <w:t>Corpus</w:t>
            </w:r>
            <w:proofErr w:type="spellEnd"/>
            <w:r>
              <w:rPr>
                <w:rFonts w:ascii="Times New Roman" w:hAnsi="Times New Roman"/>
                <w:b/>
                <w:sz w:val="24"/>
                <w:szCs w:val="24"/>
                <w:lang w:val="lt-LT"/>
              </w:rPr>
              <w:t xml:space="preserve"> A“</w:t>
            </w:r>
          </w:p>
        </w:tc>
      </w:tr>
      <w:tr w:rsidR="00461A34" w:rsidRPr="008E053A" w14:paraId="0905AB51" w14:textId="77777777" w:rsidTr="00B0246A">
        <w:tc>
          <w:tcPr>
            <w:tcW w:w="2410" w:type="dxa"/>
            <w:tcBorders>
              <w:top w:val="single" w:sz="4" w:space="0" w:color="auto"/>
              <w:left w:val="single" w:sz="4" w:space="0" w:color="auto"/>
              <w:bottom w:val="single" w:sz="4" w:space="0" w:color="auto"/>
              <w:right w:val="single" w:sz="4" w:space="0" w:color="auto"/>
            </w:tcBorders>
          </w:tcPr>
          <w:p w14:paraId="37484E95" w14:textId="77777777" w:rsidR="00461A34" w:rsidRPr="008E053A" w:rsidRDefault="00461A34" w:rsidP="00B0246A">
            <w:pPr>
              <w:spacing w:after="0"/>
              <w:ind w:left="0" w:firstLine="0"/>
              <w:rPr>
                <w:rFonts w:ascii="Times New Roman" w:hAnsi="Times New Roman"/>
                <w:sz w:val="24"/>
                <w:szCs w:val="24"/>
                <w:lang w:val="lt-LT"/>
              </w:rPr>
            </w:pPr>
            <w:r w:rsidRPr="008E053A">
              <w:rPr>
                <w:rFonts w:ascii="Times New Roman" w:hAnsi="Times New Roman"/>
                <w:sz w:val="24"/>
                <w:szCs w:val="24"/>
                <w:lang w:val="lt-LT"/>
              </w:rPr>
              <w:t>adresas:</w:t>
            </w:r>
          </w:p>
        </w:tc>
        <w:tc>
          <w:tcPr>
            <w:tcW w:w="3720" w:type="dxa"/>
            <w:tcBorders>
              <w:top w:val="single" w:sz="4" w:space="0" w:color="auto"/>
              <w:left w:val="single" w:sz="4" w:space="0" w:color="auto"/>
              <w:bottom w:val="single" w:sz="4" w:space="0" w:color="auto"/>
              <w:right w:val="single" w:sz="4" w:space="0" w:color="auto"/>
            </w:tcBorders>
          </w:tcPr>
          <w:p w14:paraId="6BFB8637" w14:textId="77777777" w:rsidR="00461A34" w:rsidRPr="008E053A" w:rsidRDefault="00461A34" w:rsidP="00B0246A">
            <w:pPr>
              <w:spacing w:after="0"/>
              <w:ind w:left="0" w:firstLine="0"/>
              <w:rPr>
                <w:rFonts w:ascii="Times New Roman" w:hAnsi="Times New Roman"/>
                <w:bCs/>
                <w:sz w:val="24"/>
                <w:szCs w:val="24"/>
                <w:lang w:val="lt-LT"/>
              </w:rPr>
            </w:pPr>
            <w:r w:rsidRPr="008E053A">
              <w:rPr>
                <w:rFonts w:ascii="Times New Roman" w:hAnsi="Times New Roman"/>
                <w:bCs/>
                <w:sz w:val="24"/>
                <w:szCs w:val="24"/>
                <w:lang w:val="lt-LT"/>
              </w:rPr>
              <w:t>Burių g. 19, LT-92276 Klaipėda</w:t>
            </w:r>
          </w:p>
        </w:tc>
        <w:tc>
          <w:tcPr>
            <w:tcW w:w="3543" w:type="dxa"/>
            <w:tcBorders>
              <w:top w:val="single" w:sz="4" w:space="0" w:color="auto"/>
              <w:left w:val="single" w:sz="4" w:space="0" w:color="auto"/>
              <w:bottom w:val="single" w:sz="4" w:space="0" w:color="auto"/>
              <w:right w:val="single" w:sz="4" w:space="0" w:color="auto"/>
            </w:tcBorders>
          </w:tcPr>
          <w:p w14:paraId="2B58CEE3" w14:textId="1A01A3ED" w:rsidR="00461A34" w:rsidRPr="008E053A" w:rsidRDefault="003B400A" w:rsidP="00B0246A">
            <w:pPr>
              <w:spacing w:after="0"/>
              <w:rPr>
                <w:rFonts w:ascii="Times New Roman" w:hAnsi="Times New Roman"/>
                <w:sz w:val="24"/>
                <w:szCs w:val="24"/>
                <w:lang w:val="lt-LT"/>
              </w:rPr>
            </w:pPr>
            <w:r w:rsidRPr="003B400A">
              <w:rPr>
                <w:rFonts w:ascii="Times New Roman" w:hAnsi="Times New Roman"/>
                <w:sz w:val="24"/>
                <w:szCs w:val="24"/>
              </w:rPr>
              <w:t>Gabijos g. 52, Vilnius, LT-06157</w:t>
            </w:r>
          </w:p>
        </w:tc>
      </w:tr>
      <w:tr w:rsidR="00461A34" w:rsidRPr="008E053A" w14:paraId="2EE2F019" w14:textId="77777777" w:rsidTr="00B0246A">
        <w:trPr>
          <w:trHeight w:val="225"/>
        </w:trPr>
        <w:tc>
          <w:tcPr>
            <w:tcW w:w="2410" w:type="dxa"/>
            <w:tcBorders>
              <w:top w:val="single" w:sz="4" w:space="0" w:color="auto"/>
              <w:left w:val="single" w:sz="4" w:space="0" w:color="auto"/>
              <w:bottom w:val="single" w:sz="4" w:space="0" w:color="auto"/>
              <w:right w:val="single" w:sz="4" w:space="0" w:color="auto"/>
            </w:tcBorders>
          </w:tcPr>
          <w:p w14:paraId="3989F587" w14:textId="77777777" w:rsidR="00461A34" w:rsidRPr="008E053A" w:rsidRDefault="00461A34" w:rsidP="00B0246A">
            <w:pPr>
              <w:spacing w:after="0"/>
              <w:ind w:left="0" w:firstLine="0"/>
              <w:rPr>
                <w:rFonts w:ascii="Times New Roman" w:hAnsi="Times New Roman"/>
                <w:sz w:val="24"/>
                <w:szCs w:val="24"/>
                <w:lang w:val="lt-LT"/>
              </w:rPr>
            </w:pPr>
            <w:r w:rsidRPr="008E053A">
              <w:rPr>
                <w:rFonts w:ascii="Times New Roman" w:hAnsi="Times New Roman"/>
                <w:sz w:val="24"/>
                <w:szCs w:val="24"/>
                <w:lang w:val="lt-LT"/>
              </w:rPr>
              <w:t>juridinio asmens kodas:</w:t>
            </w:r>
          </w:p>
        </w:tc>
        <w:tc>
          <w:tcPr>
            <w:tcW w:w="3720" w:type="dxa"/>
            <w:tcBorders>
              <w:top w:val="single" w:sz="4" w:space="0" w:color="auto"/>
              <w:left w:val="single" w:sz="4" w:space="0" w:color="auto"/>
              <w:bottom w:val="single" w:sz="4" w:space="0" w:color="auto"/>
              <w:right w:val="single" w:sz="4" w:space="0" w:color="auto"/>
            </w:tcBorders>
          </w:tcPr>
          <w:p w14:paraId="7C9D113C" w14:textId="77777777" w:rsidR="00461A34" w:rsidRPr="008E053A" w:rsidRDefault="00461A34" w:rsidP="00B0246A">
            <w:pPr>
              <w:spacing w:after="0"/>
              <w:ind w:left="0" w:firstLine="0"/>
              <w:rPr>
                <w:rFonts w:ascii="Times New Roman" w:hAnsi="Times New Roman"/>
                <w:bCs/>
                <w:sz w:val="24"/>
                <w:szCs w:val="24"/>
                <w:lang w:val="lt-LT"/>
              </w:rPr>
            </w:pPr>
            <w:r w:rsidRPr="008E053A">
              <w:rPr>
                <w:rFonts w:ascii="Times New Roman" w:hAnsi="Times New Roman"/>
                <w:bCs/>
                <w:sz w:val="24"/>
                <w:szCs w:val="24"/>
                <w:lang w:val="lt-LT"/>
              </w:rPr>
              <w:t>110648893</w:t>
            </w:r>
          </w:p>
        </w:tc>
        <w:tc>
          <w:tcPr>
            <w:tcW w:w="3543" w:type="dxa"/>
            <w:tcBorders>
              <w:top w:val="single" w:sz="4" w:space="0" w:color="auto"/>
              <w:left w:val="single" w:sz="4" w:space="0" w:color="auto"/>
              <w:bottom w:val="single" w:sz="4" w:space="0" w:color="auto"/>
              <w:right w:val="single" w:sz="4" w:space="0" w:color="auto"/>
            </w:tcBorders>
          </w:tcPr>
          <w:p w14:paraId="30AB18CB" w14:textId="5D0EB444" w:rsidR="00461A34" w:rsidRPr="008E053A" w:rsidRDefault="009E6A19" w:rsidP="00B0246A">
            <w:pPr>
              <w:spacing w:after="0"/>
              <w:rPr>
                <w:rFonts w:ascii="Times New Roman" w:hAnsi="Times New Roman"/>
                <w:sz w:val="24"/>
                <w:szCs w:val="24"/>
                <w:lang w:val="lt-LT"/>
              </w:rPr>
            </w:pPr>
            <w:r w:rsidRPr="009E6A19">
              <w:rPr>
                <w:rFonts w:ascii="Times New Roman" w:hAnsi="Times New Roman"/>
                <w:sz w:val="24"/>
                <w:szCs w:val="24"/>
              </w:rPr>
              <w:t>125167563</w:t>
            </w:r>
          </w:p>
        </w:tc>
      </w:tr>
      <w:tr w:rsidR="00461A34" w:rsidRPr="008E053A" w14:paraId="205541BE" w14:textId="77777777" w:rsidTr="00B0246A">
        <w:tc>
          <w:tcPr>
            <w:tcW w:w="2410" w:type="dxa"/>
            <w:tcBorders>
              <w:top w:val="single" w:sz="4" w:space="0" w:color="auto"/>
              <w:left w:val="single" w:sz="4" w:space="0" w:color="auto"/>
              <w:bottom w:val="single" w:sz="4" w:space="0" w:color="auto"/>
              <w:right w:val="single" w:sz="4" w:space="0" w:color="auto"/>
            </w:tcBorders>
          </w:tcPr>
          <w:p w14:paraId="5321CC71" w14:textId="77777777" w:rsidR="00461A34" w:rsidRPr="008E053A" w:rsidRDefault="00461A34" w:rsidP="00B0246A">
            <w:pPr>
              <w:spacing w:after="0"/>
              <w:ind w:left="0" w:firstLine="0"/>
              <w:rPr>
                <w:rFonts w:ascii="Times New Roman" w:hAnsi="Times New Roman"/>
                <w:sz w:val="24"/>
                <w:szCs w:val="24"/>
                <w:lang w:val="lt-LT"/>
              </w:rPr>
            </w:pPr>
            <w:r w:rsidRPr="008E053A">
              <w:rPr>
                <w:rFonts w:ascii="Times New Roman" w:hAnsi="Times New Roman"/>
                <w:sz w:val="24"/>
                <w:szCs w:val="24"/>
                <w:lang w:val="lt-LT"/>
              </w:rPr>
              <w:t>PVM mokėtojo kodas:</w:t>
            </w:r>
          </w:p>
        </w:tc>
        <w:tc>
          <w:tcPr>
            <w:tcW w:w="3720" w:type="dxa"/>
            <w:tcBorders>
              <w:top w:val="single" w:sz="4" w:space="0" w:color="auto"/>
              <w:left w:val="single" w:sz="4" w:space="0" w:color="auto"/>
              <w:bottom w:val="single" w:sz="4" w:space="0" w:color="auto"/>
              <w:right w:val="single" w:sz="4" w:space="0" w:color="auto"/>
            </w:tcBorders>
          </w:tcPr>
          <w:p w14:paraId="52ACF154" w14:textId="77777777" w:rsidR="00461A34" w:rsidRPr="008E053A" w:rsidRDefault="00461A34" w:rsidP="00B0246A">
            <w:pPr>
              <w:spacing w:after="0"/>
              <w:ind w:left="0" w:firstLine="0"/>
              <w:rPr>
                <w:rFonts w:ascii="Times New Roman" w:hAnsi="Times New Roman"/>
                <w:bCs/>
                <w:sz w:val="24"/>
                <w:szCs w:val="24"/>
                <w:lang w:val="lt-LT"/>
              </w:rPr>
            </w:pPr>
            <w:r w:rsidRPr="008E053A">
              <w:rPr>
                <w:rFonts w:ascii="Times New Roman" w:hAnsi="Times New Roman"/>
                <w:bCs/>
                <w:sz w:val="24"/>
                <w:szCs w:val="24"/>
                <w:lang w:val="lt-LT"/>
              </w:rPr>
              <w:t>LT106488917</w:t>
            </w:r>
          </w:p>
        </w:tc>
        <w:tc>
          <w:tcPr>
            <w:tcW w:w="3543" w:type="dxa"/>
            <w:tcBorders>
              <w:top w:val="single" w:sz="4" w:space="0" w:color="auto"/>
              <w:left w:val="single" w:sz="4" w:space="0" w:color="auto"/>
              <w:bottom w:val="single" w:sz="4" w:space="0" w:color="auto"/>
              <w:right w:val="single" w:sz="4" w:space="0" w:color="auto"/>
            </w:tcBorders>
          </w:tcPr>
          <w:p w14:paraId="4FB2FB08" w14:textId="467201A0" w:rsidR="00461A34" w:rsidRPr="008E053A" w:rsidRDefault="009E6A19" w:rsidP="00B0246A">
            <w:pPr>
              <w:spacing w:after="0"/>
              <w:rPr>
                <w:rFonts w:ascii="Times New Roman" w:hAnsi="Times New Roman"/>
                <w:sz w:val="24"/>
                <w:szCs w:val="24"/>
                <w:lang w:val="lt-LT"/>
              </w:rPr>
            </w:pPr>
            <w:r w:rsidRPr="009E6A19">
              <w:rPr>
                <w:rFonts w:ascii="Times New Roman" w:hAnsi="Times New Roman"/>
                <w:sz w:val="24"/>
                <w:szCs w:val="24"/>
              </w:rPr>
              <w:t>LT251675610</w:t>
            </w:r>
          </w:p>
        </w:tc>
      </w:tr>
      <w:tr w:rsidR="00461A34" w:rsidRPr="008E053A" w14:paraId="22975328" w14:textId="77777777" w:rsidTr="00B0246A">
        <w:tc>
          <w:tcPr>
            <w:tcW w:w="2410" w:type="dxa"/>
            <w:tcBorders>
              <w:top w:val="single" w:sz="4" w:space="0" w:color="auto"/>
              <w:left w:val="single" w:sz="4" w:space="0" w:color="auto"/>
              <w:bottom w:val="single" w:sz="4" w:space="0" w:color="auto"/>
              <w:right w:val="single" w:sz="4" w:space="0" w:color="auto"/>
            </w:tcBorders>
          </w:tcPr>
          <w:p w14:paraId="01C7D5B7" w14:textId="77777777" w:rsidR="00461A34" w:rsidRPr="008E053A" w:rsidRDefault="00461A34" w:rsidP="00B0246A">
            <w:pPr>
              <w:spacing w:after="0"/>
              <w:ind w:left="0" w:firstLine="0"/>
              <w:rPr>
                <w:rFonts w:ascii="Times New Roman" w:hAnsi="Times New Roman"/>
                <w:sz w:val="24"/>
                <w:szCs w:val="24"/>
                <w:lang w:val="lt-LT"/>
              </w:rPr>
            </w:pPr>
            <w:r w:rsidRPr="008E053A">
              <w:rPr>
                <w:rFonts w:ascii="Times New Roman" w:hAnsi="Times New Roman"/>
                <w:sz w:val="24"/>
                <w:szCs w:val="24"/>
                <w:lang w:val="lt-LT"/>
              </w:rPr>
              <w:t>telefonas:</w:t>
            </w:r>
          </w:p>
        </w:tc>
        <w:tc>
          <w:tcPr>
            <w:tcW w:w="3720" w:type="dxa"/>
            <w:tcBorders>
              <w:top w:val="single" w:sz="4" w:space="0" w:color="auto"/>
              <w:left w:val="single" w:sz="4" w:space="0" w:color="auto"/>
              <w:bottom w:val="single" w:sz="4" w:space="0" w:color="auto"/>
              <w:right w:val="single" w:sz="4" w:space="0" w:color="auto"/>
            </w:tcBorders>
          </w:tcPr>
          <w:p w14:paraId="6A5E9017" w14:textId="5D192581" w:rsidR="00461A34" w:rsidRPr="008E053A" w:rsidRDefault="00461A34" w:rsidP="00B0246A">
            <w:pPr>
              <w:spacing w:after="0"/>
              <w:ind w:left="0" w:firstLine="0"/>
              <w:rPr>
                <w:rFonts w:ascii="Times New Roman" w:hAnsi="Times New Roman"/>
                <w:bCs/>
                <w:sz w:val="24"/>
                <w:szCs w:val="24"/>
                <w:lang w:val="lt-LT"/>
              </w:rPr>
            </w:pPr>
          </w:p>
        </w:tc>
        <w:tc>
          <w:tcPr>
            <w:tcW w:w="3543" w:type="dxa"/>
            <w:tcBorders>
              <w:top w:val="single" w:sz="4" w:space="0" w:color="auto"/>
              <w:left w:val="single" w:sz="4" w:space="0" w:color="auto"/>
              <w:bottom w:val="single" w:sz="4" w:space="0" w:color="auto"/>
              <w:right w:val="single" w:sz="4" w:space="0" w:color="auto"/>
            </w:tcBorders>
          </w:tcPr>
          <w:p w14:paraId="48CAAE8E" w14:textId="2818DE69" w:rsidR="00461A34" w:rsidRPr="008E053A" w:rsidRDefault="00461A34" w:rsidP="00B0246A">
            <w:pPr>
              <w:spacing w:after="0"/>
              <w:rPr>
                <w:rFonts w:ascii="Times New Roman" w:hAnsi="Times New Roman"/>
                <w:sz w:val="24"/>
                <w:szCs w:val="24"/>
                <w:lang w:val="lt-LT"/>
              </w:rPr>
            </w:pPr>
          </w:p>
        </w:tc>
      </w:tr>
      <w:tr w:rsidR="00461A34" w:rsidRPr="008E053A" w14:paraId="245F95A8" w14:textId="77777777" w:rsidTr="00B0246A">
        <w:tc>
          <w:tcPr>
            <w:tcW w:w="2410" w:type="dxa"/>
            <w:tcBorders>
              <w:top w:val="single" w:sz="4" w:space="0" w:color="auto"/>
              <w:left w:val="single" w:sz="4" w:space="0" w:color="auto"/>
              <w:bottom w:val="single" w:sz="4" w:space="0" w:color="auto"/>
              <w:right w:val="single" w:sz="4" w:space="0" w:color="auto"/>
            </w:tcBorders>
          </w:tcPr>
          <w:p w14:paraId="225DE9A5" w14:textId="77777777" w:rsidR="00461A34" w:rsidRPr="008E053A" w:rsidRDefault="00461A34" w:rsidP="00B0246A">
            <w:pPr>
              <w:spacing w:after="0"/>
              <w:ind w:left="0" w:firstLine="0"/>
              <w:rPr>
                <w:rFonts w:ascii="Times New Roman" w:hAnsi="Times New Roman"/>
                <w:sz w:val="24"/>
                <w:szCs w:val="24"/>
                <w:lang w:val="lt-LT"/>
              </w:rPr>
            </w:pPr>
            <w:r w:rsidRPr="008E053A">
              <w:rPr>
                <w:rFonts w:ascii="Times New Roman" w:hAnsi="Times New Roman"/>
                <w:sz w:val="24"/>
                <w:szCs w:val="24"/>
                <w:lang w:val="lt-LT"/>
              </w:rPr>
              <w:t xml:space="preserve">el. paštas: </w:t>
            </w:r>
          </w:p>
        </w:tc>
        <w:tc>
          <w:tcPr>
            <w:tcW w:w="3720" w:type="dxa"/>
            <w:tcBorders>
              <w:top w:val="single" w:sz="4" w:space="0" w:color="auto"/>
              <w:left w:val="single" w:sz="4" w:space="0" w:color="auto"/>
              <w:bottom w:val="single" w:sz="4" w:space="0" w:color="auto"/>
              <w:right w:val="single" w:sz="4" w:space="0" w:color="auto"/>
            </w:tcBorders>
          </w:tcPr>
          <w:p w14:paraId="07D916B1" w14:textId="026D9A8A" w:rsidR="00461A34" w:rsidRPr="008E053A" w:rsidRDefault="00461A34" w:rsidP="00B0246A">
            <w:pPr>
              <w:spacing w:after="0"/>
              <w:ind w:left="0" w:firstLine="0"/>
              <w:rPr>
                <w:rFonts w:ascii="Times New Roman" w:hAnsi="Times New Roman"/>
                <w:bCs/>
                <w:sz w:val="24"/>
                <w:szCs w:val="24"/>
                <w:lang w:val="lt-LT"/>
              </w:rPr>
            </w:pPr>
          </w:p>
        </w:tc>
        <w:tc>
          <w:tcPr>
            <w:tcW w:w="3543" w:type="dxa"/>
            <w:tcBorders>
              <w:top w:val="single" w:sz="4" w:space="0" w:color="auto"/>
              <w:left w:val="single" w:sz="4" w:space="0" w:color="auto"/>
              <w:bottom w:val="single" w:sz="4" w:space="0" w:color="auto"/>
              <w:right w:val="single" w:sz="4" w:space="0" w:color="auto"/>
            </w:tcBorders>
          </w:tcPr>
          <w:p w14:paraId="2E483D2C" w14:textId="28C0AB05" w:rsidR="00461A34" w:rsidRPr="008E053A" w:rsidRDefault="00461A34" w:rsidP="00B0246A">
            <w:pPr>
              <w:spacing w:after="0"/>
              <w:rPr>
                <w:rFonts w:ascii="Times New Roman" w:hAnsi="Times New Roman"/>
                <w:sz w:val="24"/>
                <w:szCs w:val="24"/>
                <w:lang w:val="lt-LT"/>
              </w:rPr>
            </w:pPr>
          </w:p>
        </w:tc>
      </w:tr>
      <w:tr w:rsidR="00461A34" w:rsidRPr="008E053A" w14:paraId="0C32A481" w14:textId="77777777" w:rsidTr="00B0246A">
        <w:tc>
          <w:tcPr>
            <w:tcW w:w="2410" w:type="dxa"/>
            <w:tcBorders>
              <w:top w:val="single" w:sz="4" w:space="0" w:color="auto"/>
              <w:left w:val="single" w:sz="4" w:space="0" w:color="auto"/>
              <w:bottom w:val="single" w:sz="4" w:space="0" w:color="auto"/>
              <w:right w:val="single" w:sz="4" w:space="0" w:color="auto"/>
            </w:tcBorders>
          </w:tcPr>
          <w:p w14:paraId="01FD0B40" w14:textId="77777777" w:rsidR="00461A34" w:rsidRPr="008E053A" w:rsidRDefault="00461A34" w:rsidP="00B0246A">
            <w:pPr>
              <w:spacing w:after="0"/>
              <w:ind w:left="0" w:firstLine="0"/>
              <w:rPr>
                <w:rFonts w:ascii="Times New Roman" w:hAnsi="Times New Roman"/>
                <w:sz w:val="24"/>
                <w:szCs w:val="24"/>
                <w:lang w:val="lt-LT"/>
              </w:rPr>
            </w:pPr>
            <w:proofErr w:type="spellStart"/>
            <w:r w:rsidRPr="008E053A">
              <w:rPr>
                <w:rFonts w:ascii="Times New Roman" w:hAnsi="Times New Roman"/>
                <w:sz w:val="24"/>
                <w:szCs w:val="24"/>
                <w:lang w:val="lt-LT"/>
              </w:rPr>
              <w:t>a.s</w:t>
            </w:r>
            <w:proofErr w:type="spellEnd"/>
            <w:r w:rsidRPr="008E053A">
              <w:rPr>
                <w:rFonts w:ascii="Times New Roman" w:hAnsi="Times New Roman"/>
                <w:sz w:val="24"/>
                <w:szCs w:val="24"/>
                <w:lang w:val="lt-LT"/>
              </w:rPr>
              <w:t>. Nr.:</w:t>
            </w:r>
          </w:p>
        </w:tc>
        <w:tc>
          <w:tcPr>
            <w:tcW w:w="3720" w:type="dxa"/>
            <w:tcBorders>
              <w:top w:val="single" w:sz="4" w:space="0" w:color="auto"/>
              <w:left w:val="single" w:sz="4" w:space="0" w:color="auto"/>
              <w:bottom w:val="single" w:sz="4" w:space="0" w:color="auto"/>
              <w:right w:val="single" w:sz="4" w:space="0" w:color="auto"/>
            </w:tcBorders>
          </w:tcPr>
          <w:p w14:paraId="63A55916" w14:textId="221448BD" w:rsidR="00461A34" w:rsidRPr="008E053A" w:rsidRDefault="00461A34" w:rsidP="00B0246A">
            <w:pPr>
              <w:spacing w:after="0"/>
              <w:ind w:left="0" w:firstLine="0"/>
              <w:rPr>
                <w:rFonts w:ascii="Times New Roman" w:hAnsi="Times New Roman"/>
                <w:bCs/>
                <w:sz w:val="24"/>
                <w:szCs w:val="24"/>
                <w:lang w:val="lt-LT"/>
              </w:rPr>
            </w:pPr>
          </w:p>
        </w:tc>
        <w:tc>
          <w:tcPr>
            <w:tcW w:w="3543" w:type="dxa"/>
            <w:tcBorders>
              <w:top w:val="single" w:sz="4" w:space="0" w:color="auto"/>
              <w:left w:val="single" w:sz="4" w:space="0" w:color="auto"/>
              <w:bottom w:val="single" w:sz="4" w:space="0" w:color="auto"/>
              <w:right w:val="single" w:sz="4" w:space="0" w:color="auto"/>
            </w:tcBorders>
          </w:tcPr>
          <w:p w14:paraId="59577BBB" w14:textId="41CE4AB1" w:rsidR="00461A34" w:rsidRPr="008E053A" w:rsidRDefault="00461A34" w:rsidP="00B0246A">
            <w:pPr>
              <w:spacing w:after="0"/>
              <w:rPr>
                <w:rFonts w:ascii="Times New Roman" w:hAnsi="Times New Roman"/>
                <w:sz w:val="24"/>
                <w:szCs w:val="24"/>
                <w:lang w:val="lt-LT"/>
              </w:rPr>
            </w:pPr>
          </w:p>
        </w:tc>
      </w:tr>
      <w:tr w:rsidR="00461A34" w:rsidRPr="008E053A" w14:paraId="3B00815B" w14:textId="77777777" w:rsidTr="00B0246A">
        <w:tc>
          <w:tcPr>
            <w:tcW w:w="2410" w:type="dxa"/>
            <w:tcBorders>
              <w:top w:val="single" w:sz="4" w:space="0" w:color="auto"/>
              <w:left w:val="single" w:sz="4" w:space="0" w:color="auto"/>
              <w:bottom w:val="single" w:sz="4" w:space="0" w:color="auto"/>
              <w:right w:val="single" w:sz="4" w:space="0" w:color="auto"/>
            </w:tcBorders>
          </w:tcPr>
          <w:p w14:paraId="0DDDAE1A" w14:textId="77777777" w:rsidR="00461A34" w:rsidRPr="008E053A" w:rsidRDefault="00461A34" w:rsidP="00B0246A">
            <w:pPr>
              <w:spacing w:after="0"/>
              <w:ind w:left="0" w:firstLine="0"/>
              <w:rPr>
                <w:rFonts w:ascii="Times New Roman" w:hAnsi="Times New Roman"/>
                <w:sz w:val="24"/>
                <w:szCs w:val="24"/>
                <w:lang w:val="lt-LT"/>
              </w:rPr>
            </w:pPr>
            <w:r w:rsidRPr="008E053A">
              <w:rPr>
                <w:rFonts w:ascii="Times New Roman" w:hAnsi="Times New Roman"/>
                <w:sz w:val="24"/>
                <w:szCs w:val="24"/>
                <w:lang w:val="lt-LT"/>
              </w:rPr>
              <w:t>bankas:</w:t>
            </w:r>
          </w:p>
        </w:tc>
        <w:tc>
          <w:tcPr>
            <w:tcW w:w="3720" w:type="dxa"/>
            <w:tcBorders>
              <w:top w:val="single" w:sz="4" w:space="0" w:color="auto"/>
              <w:left w:val="single" w:sz="4" w:space="0" w:color="auto"/>
              <w:bottom w:val="single" w:sz="4" w:space="0" w:color="auto"/>
              <w:right w:val="single" w:sz="4" w:space="0" w:color="auto"/>
            </w:tcBorders>
          </w:tcPr>
          <w:p w14:paraId="0C6CC8A1" w14:textId="0513EDD2" w:rsidR="00461A34" w:rsidRPr="008E053A" w:rsidRDefault="00461A34" w:rsidP="00B0246A">
            <w:pPr>
              <w:spacing w:after="0"/>
              <w:ind w:left="0" w:firstLine="0"/>
              <w:rPr>
                <w:rFonts w:ascii="Times New Roman" w:hAnsi="Times New Roman"/>
                <w:bCs/>
                <w:sz w:val="24"/>
                <w:szCs w:val="24"/>
                <w:lang w:val="lt-LT"/>
              </w:rPr>
            </w:pPr>
          </w:p>
        </w:tc>
        <w:tc>
          <w:tcPr>
            <w:tcW w:w="3543" w:type="dxa"/>
            <w:tcBorders>
              <w:top w:val="single" w:sz="4" w:space="0" w:color="auto"/>
              <w:left w:val="single" w:sz="4" w:space="0" w:color="auto"/>
              <w:bottom w:val="single" w:sz="4" w:space="0" w:color="auto"/>
              <w:right w:val="single" w:sz="4" w:space="0" w:color="auto"/>
            </w:tcBorders>
          </w:tcPr>
          <w:p w14:paraId="44599045" w14:textId="7F373C5E" w:rsidR="00461A34" w:rsidRPr="008E053A" w:rsidRDefault="00461A34" w:rsidP="00B0246A">
            <w:pPr>
              <w:spacing w:after="0"/>
              <w:rPr>
                <w:rFonts w:ascii="Times New Roman" w:hAnsi="Times New Roman"/>
                <w:sz w:val="24"/>
                <w:szCs w:val="24"/>
                <w:lang w:val="lt-LT"/>
              </w:rPr>
            </w:pPr>
          </w:p>
        </w:tc>
      </w:tr>
      <w:tr w:rsidR="00461A34" w:rsidRPr="008E053A" w14:paraId="785FF051" w14:textId="77777777" w:rsidTr="00B0246A">
        <w:tc>
          <w:tcPr>
            <w:tcW w:w="2410" w:type="dxa"/>
            <w:tcBorders>
              <w:top w:val="single" w:sz="4" w:space="0" w:color="auto"/>
              <w:left w:val="single" w:sz="4" w:space="0" w:color="auto"/>
              <w:bottom w:val="single" w:sz="4" w:space="0" w:color="auto"/>
              <w:right w:val="single" w:sz="4" w:space="0" w:color="auto"/>
            </w:tcBorders>
          </w:tcPr>
          <w:p w14:paraId="1D6F552E" w14:textId="77777777" w:rsidR="00461A34" w:rsidRPr="008E053A" w:rsidRDefault="00461A34" w:rsidP="00B0246A">
            <w:pPr>
              <w:spacing w:after="0"/>
              <w:ind w:left="0" w:firstLine="0"/>
              <w:rPr>
                <w:rFonts w:ascii="Times New Roman" w:hAnsi="Times New Roman"/>
                <w:sz w:val="24"/>
                <w:szCs w:val="24"/>
                <w:lang w:val="lt-LT"/>
              </w:rPr>
            </w:pPr>
            <w:r w:rsidRPr="008E053A">
              <w:rPr>
                <w:rFonts w:ascii="Times New Roman" w:hAnsi="Times New Roman"/>
                <w:sz w:val="24"/>
                <w:szCs w:val="24"/>
                <w:lang w:val="lt-LT"/>
              </w:rPr>
              <w:t>banko kodas:</w:t>
            </w:r>
          </w:p>
        </w:tc>
        <w:tc>
          <w:tcPr>
            <w:tcW w:w="3720" w:type="dxa"/>
            <w:tcBorders>
              <w:top w:val="single" w:sz="4" w:space="0" w:color="auto"/>
              <w:left w:val="single" w:sz="4" w:space="0" w:color="auto"/>
              <w:bottom w:val="single" w:sz="4" w:space="0" w:color="auto"/>
              <w:right w:val="single" w:sz="4" w:space="0" w:color="auto"/>
            </w:tcBorders>
          </w:tcPr>
          <w:p w14:paraId="53238660" w14:textId="0BC900D0" w:rsidR="00461A34" w:rsidRPr="008E053A" w:rsidRDefault="00461A34" w:rsidP="00B0246A">
            <w:pPr>
              <w:spacing w:after="0"/>
              <w:ind w:left="0" w:firstLine="0"/>
              <w:rPr>
                <w:rFonts w:ascii="Times New Roman" w:hAnsi="Times New Roman"/>
                <w:bCs/>
                <w:sz w:val="24"/>
                <w:szCs w:val="24"/>
                <w:lang w:val="lt-LT"/>
              </w:rPr>
            </w:pPr>
          </w:p>
        </w:tc>
        <w:tc>
          <w:tcPr>
            <w:tcW w:w="3543" w:type="dxa"/>
            <w:tcBorders>
              <w:top w:val="single" w:sz="4" w:space="0" w:color="auto"/>
              <w:left w:val="single" w:sz="4" w:space="0" w:color="auto"/>
              <w:bottom w:val="single" w:sz="4" w:space="0" w:color="auto"/>
              <w:right w:val="single" w:sz="4" w:space="0" w:color="auto"/>
            </w:tcBorders>
          </w:tcPr>
          <w:p w14:paraId="14E6E15A" w14:textId="68973494" w:rsidR="00461A34" w:rsidRPr="008E053A" w:rsidRDefault="00461A34" w:rsidP="00B0246A">
            <w:pPr>
              <w:spacing w:after="0"/>
              <w:rPr>
                <w:rFonts w:ascii="Times New Roman" w:hAnsi="Times New Roman"/>
                <w:sz w:val="24"/>
                <w:szCs w:val="24"/>
                <w:lang w:val="lt-LT"/>
              </w:rPr>
            </w:pPr>
          </w:p>
        </w:tc>
      </w:tr>
      <w:tr w:rsidR="00461A34" w:rsidRPr="008E053A" w14:paraId="66BE3969" w14:textId="77777777" w:rsidTr="00B0246A">
        <w:tc>
          <w:tcPr>
            <w:tcW w:w="2410" w:type="dxa"/>
            <w:tcBorders>
              <w:top w:val="single" w:sz="4" w:space="0" w:color="auto"/>
              <w:right w:val="single" w:sz="4" w:space="0" w:color="auto"/>
            </w:tcBorders>
          </w:tcPr>
          <w:p w14:paraId="13933D3A" w14:textId="77777777" w:rsidR="00461A34" w:rsidRPr="008E053A" w:rsidRDefault="00461A34" w:rsidP="00B0246A">
            <w:pPr>
              <w:spacing w:after="0"/>
              <w:rPr>
                <w:rFonts w:ascii="Times New Roman" w:hAnsi="Times New Roman"/>
                <w:sz w:val="24"/>
                <w:szCs w:val="24"/>
                <w:lang w:val="lt-LT"/>
              </w:rPr>
            </w:pPr>
          </w:p>
        </w:tc>
        <w:tc>
          <w:tcPr>
            <w:tcW w:w="3720" w:type="dxa"/>
            <w:tcBorders>
              <w:top w:val="single" w:sz="4" w:space="0" w:color="auto"/>
              <w:bottom w:val="single" w:sz="4" w:space="0" w:color="auto"/>
              <w:right w:val="single" w:sz="4" w:space="0" w:color="auto"/>
            </w:tcBorders>
          </w:tcPr>
          <w:p w14:paraId="12A09FD5" w14:textId="77777777" w:rsidR="00461A34" w:rsidRPr="008E053A" w:rsidRDefault="00461A34" w:rsidP="00B0246A">
            <w:pPr>
              <w:widowControl w:val="0"/>
              <w:tabs>
                <w:tab w:val="left" w:pos="2869"/>
              </w:tabs>
              <w:spacing w:after="0"/>
              <w:ind w:left="0" w:firstLine="0"/>
              <w:rPr>
                <w:rFonts w:ascii="Times New Roman" w:hAnsi="Times New Roman"/>
                <w:sz w:val="24"/>
                <w:szCs w:val="24"/>
                <w:lang w:val="lt-LT"/>
              </w:rPr>
            </w:pPr>
          </w:p>
          <w:p w14:paraId="372065FA" w14:textId="77777777" w:rsidR="00461A34" w:rsidRPr="008E053A" w:rsidRDefault="00461A34" w:rsidP="00B0246A">
            <w:pPr>
              <w:widowControl w:val="0"/>
              <w:tabs>
                <w:tab w:val="left" w:pos="2869"/>
              </w:tabs>
              <w:spacing w:after="0"/>
              <w:ind w:left="0" w:firstLine="0"/>
              <w:rPr>
                <w:rFonts w:ascii="Times New Roman" w:hAnsi="Times New Roman"/>
                <w:sz w:val="24"/>
                <w:szCs w:val="24"/>
                <w:lang w:val="lt-LT"/>
              </w:rPr>
            </w:pPr>
          </w:p>
          <w:p w14:paraId="70F4F91D" w14:textId="77777777" w:rsidR="00461A34" w:rsidRPr="008E053A" w:rsidRDefault="00461A34" w:rsidP="00B0246A">
            <w:pPr>
              <w:widowControl w:val="0"/>
              <w:tabs>
                <w:tab w:val="left" w:leader="underscore" w:pos="2837"/>
              </w:tabs>
              <w:spacing w:after="0"/>
              <w:ind w:left="0" w:firstLine="0"/>
              <w:rPr>
                <w:rFonts w:ascii="Times New Roman" w:hAnsi="Times New Roman"/>
                <w:sz w:val="24"/>
                <w:szCs w:val="24"/>
                <w:lang w:val="lt-LT"/>
              </w:rPr>
            </w:pPr>
            <w:r w:rsidRPr="008E053A">
              <w:rPr>
                <w:rFonts w:ascii="Times New Roman" w:hAnsi="Times New Roman"/>
                <w:sz w:val="24"/>
                <w:szCs w:val="24"/>
                <w:lang w:val="lt-LT"/>
              </w:rPr>
              <w:tab/>
            </w:r>
          </w:p>
          <w:p w14:paraId="0105D0D0" w14:textId="77777777" w:rsidR="00461A34" w:rsidRPr="008E053A" w:rsidRDefault="00461A34" w:rsidP="00B0246A">
            <w:pPr>
              <w:widowControl w:val="0"/>
              <w:tabs>
                <w:tab w:val="center" w:pos="1418"/>
              </w:tabs>
              <w:spacing w:after="0"/>
              <w:ind w:left="0" w:firstLine="0"/>
              <w:rPr>
                <w:rFonts w:ascii="Times New Roman" w:hAnsi="Times New Roman"/>
                <w:sz w:val="24"/>
                <w:szCs w:val="24"/>
                <w:vertAlign w:val="superscript"/>
                <w:lang w:val="lt-LT"/>
              </w:rPr>
            </w:pPr>
            <w:r w:rsidRPr="008E053A">
              <w:rPr>
                <w:rFonts w:ascii="Times New Roman" w:hAnsi="Times New Roman"/>
                <w:sz w:val="24"/>
                <w:szCs w:val="24"/>
                <w:lang w:val="lt-LT"/>
              </w:rPr>
              <w:tab/>
            </w:r>
            <w:r w:rsidRPr="008E053A">
              <w:rPr>
                <w:rFonts w:ascii="Times New Roman" w:hAnsi="Times New Roman"/>
                <w:sz w:val="24"/>
                <w:szCs w:val="24"/>
                <w:vertAlign w:val="superscript"/>
                <w:lang w:val="lt-LT"/>
              </w:rPr>
              <w:t>parašas</w:t>
            </w:r>
          </w:p>
        </w:tc>
        <w:tc>
          <w:tcPr>
            <w:tcW w:w="3543" w:type="dxa"/>
            <w:tcBorders>
              <w:top w:val="single" w:sz="4" w:space="0" w:color="auto"/>
              <w:left w:val="single" w:sz="4" w:space="0" w:color="auto"/>
              <w:bottom w:val="single" w:sz="4" w:space="0" w:color="auto"/>
              <w:right w:val="single" w:sz="4" w:space="0" w:color="auto"/>
            </w:tcBorders>
          </w:tcPr>
          <w:p w14:paraId="57287807" w14:textId="77777777" w:rsidR="00461A34" w:rsidRPr="008E053A" w:rsidRDefault="00461A34" w:rsidP="00B0246A">
            <w:pPr>
              <w:widowControl w:val="0"/>
              <w:tabs>
                <w:tab w:val="left" w:pos="2869"/>
              </w:tabs>
              <w:spacing w:after="0"/>
              <w:ind w:left="0" w:firstLine="0"/>
              <w:rPr>
                <w:rFonts w:ascii="Times New Roman" w:hAnsi="Times New Roman"/>
                <w:sz w:val="24"/>
                <w:szCs w:val="24"/>
                <w:lang w:val="lt-LT"/>
              </w:rPr>
            </w:pPr>
          </w:p>
          <w:p w14:paraId="469194C9" w14:textId="77777777" w:rsidR="00461A34" w:rsidRPr="008E053A" w:rsidRDefault="00461A34" w:rsidP="00B0246A">
            <w:pPr>
              <w:widowControl w:val="0"/>
              <w:tabs>
                <w:tab w:val="left" w:pos="2869"/>
              </w:tabs>
              <w:spacing w:after="0"/>
              <w:ind w:left="0" w:firstLine="0"/>
              <w:rPr>
                <w:rFonts w:ascii="Times New Roman" w:hAnsi="Times New Roman"/>
                <w:sz w:val="24"/>
                <w:szCs w:val="24"/>
                <w:lang w:val="lt-LT"/>
              </w:rPr>
            </w:pPr>
          </w:p>
          <w:p w14:paraId="5A05CC11" w14:textId="77777777" w:rsidR="00461A34" w:rsidRPr="008E053A" w:rsidRDefault="00461A34" w:rsidP="00B0246A">
            <w:pPr>
              <w:widowControl w:val="0"/>
              <w:tabs>
                <w:tab w:val="left" w:leader="underscore" w:pos="2837"/>
              </w:tabs>
              <w:spacing w:after="0"/>
              <w:ind w:left="0" w:firstLine="0"/>
              <w:rPr>
                <w:rFonts w:ascii="Times New Roman" w:hAnsi="Times New Roman"/>
                <w:sz w:val="24"/>
                <w:szCs w:val="24"/>
                <w:lang w:val="lt-LT"/>
              </w:rPr>
            </w:pPr>
            <w:r w:rsidRPr="008E053A">
              <w:rPr>
                <w:rFonts w:ascii="Times New Roman" w:hAnsi="Times New Roman"/>
                <w:sz w:val="24"/>
                <w:szCs w:val="24"/>
                <w:lang w:val="lt-LT"/>
              </w:rPr>
              <w:tab/>
            </w:r>
          </w:p>
          <w:p w14:paraId="2B729B58" w14:textId="77777777" w:rsidR="00461A34" w:rsidRPr="008E053A" w:rsidRDefault="00461A34" w:rsidP="00B0246A">
            <w:pPr>
              <w:tabs>
                <w:tab w:val="center" w:pos="1309"/>
              </w:tabs>
              <w:spacing w:after="0"/>
              <w:rPr>
                <w:rFonts w:ascii="Times New Roman" w:hAnsi="Times New Roman"/>
                <w:sz w:val="24"/>
                <w:szCs w:val="24"/>
                <w:lang w:val="lt-LT"/>
              </w:rPr>
            </w:pPr>
            <w:r w:rsidRPr="008E053A">
              <w:rPr>
                <w:rFonts w:ascii="Times New Roman" w:hAnsi="Times New Roman"/>
                <w:sz w:val="24"/>
                <w:szCs w:val="24"/>
                <w:lang w:val="lt-LT"/>
              </w:rPr>
              <w:tab/>
            </w:r>
            <w:r w:rsidRPr="008E053A">
              <w:rPr>
                <w:rFonts w:ascii="Times New Roman" w:hAnsi="Times New Roman"/>
                <w:sz w:val="24"/>
                <w:szCs w:val="24"/>
                <w:vertAlign w:val="superscript"/>
                <w:lang w:val="lt-LT"/>
              </w:rPr>
              <w:t>parašas</w:t>
            </w:r>
          </w:p>
        </w:tc>
      </w:tr>
    </w:tbl>
    <w:p w14:paraId="64C13D0B" w14:textId="77777777" w:rsidR="00D00BF3" w:rsidRPr="008E053A" w:rsidRDefault="00D00BF3" w:rsidP="00312A41">
      <w:pPr>
        <w:tabs>
          <w:tab w:val="left" w:pos="1134"/>
          <w:tab w:val="left" w:pos="1276"/>
          <w:tab w:val="left" w:pos="1418"/>
          <w:tab w:val="left" w:pos="1560"/>
          <w:tab w:val="left" w:pos="8184"/>
        </w:tabs>
        <w:spacing w:after="0"/>
        <w:ind w:left="0" w:firstLine="0"/>
        <w:rPr>
          <w:rFonts w:ascii="Times New Roman" w:hAnsi="Times New Roman"/>
          <w:sz w:val="24"/>
          <w:szCs w:val="24"/>
          <w:lang w:val="lt-LT"/>
        </w:rPr>
      </w:pPr>
    </w:p>
    <w:sectPr w:rsidR="00D00BF3" w:rsidRPr="008E053A" w:rsidSect="00D31EBA">
      <w:footerReference w:type="default" r:id="rId8"/>
      <w:pgSz w:w="11906" w:h="16838"/>
      <w:pgMar w:top="1130" w:right="707" w:bottom="851" w:left="1560" w:header="85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26A0F" w14:textId="77777777" w:rsidR="00613DA7" w:rsidRDefault="00613DA7">
      <w:pPr>
        <w:spacing w:after="0"/>
      </w:pPr>
      <w:r>
        <w:separator/>
      </w:r>
    </w:p>
  </w:endnote>
  <w:endnote w:type="continuationSeparator" w:id="0">
    <w:p w14:paraId="59FCF31A" w14:textId="77777777" w:rsidR="00613DA7" w:rsidRDefault="00613D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E06D" w14:textId="77777777" w:rsidR="009D0B6A" w:rsidRDefault="009D0B6A" w:rsidP="00910DB0">
    <w:pPr>
      <w:ind w:left="0" w:firstLine="0"/>
      <w:jc w:val="both"/>
      <w:rPr>
        <w:rFonts w:ascii="Times New Roman" w:hAnsi="Times New Roman"/>
        <w:b/>
        <w:sz w:val="20"/>
        <w:szCs w:val="24"/>
        <w:lang w:val="lt-LT"/>
      </w:rPr>
    </w:pPr>
  </w:p>
  <w:p w14:paraId="4EC67D87" w14:textId="77777777" w:rsidR="009D0B6A" w:rsidRDefault="009D0B6A" w:rsidP="008C5DF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7393B" w14:textId="77777777" w:rsidR="00613DA7" w:rsidRDefault="00613DA7">
      <w:pPr>
        <w:spacing w:after="0"/>
      </w:pPr>
      <w:r>
        <w:separator/>
      </w:r>
    </w:p>
  </w:footnote>
  <w:footnote w:type="continuationSeparator" w:id="0">
    <w:p w14:paraId="3CBCD26D" w14:textId="77777777" w:rsidR="00613DA7" w:rsidRDefault="00613DA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0EC26093"/>
    <w:multiLevelType w:val="multilevel"/>
    <w:tmpl w:val="81C61D34"/>
    <w:lvl w:ilvl="0">
      <w:start w:val="1"/>
      <w:numFmt w:val="decimal"/>
      <w:lvlText w:val="%1."/>
      <w:lvlJc w:val="left"/>
      <w:pPr>
        <w:ind w:left="644" w:hanging="360"/>
      </w:pPr>
      <w:rPr>
        <w:rFonts w:hint="default"/>
        <w:lang w:val="lt-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2D2DF9"/>
    <w:multiLevelType w:val="multilevel"/>
    <w:tmpl w:val="FFFC1BAC"/>
    <w:lvl w:ilvl="0">
      <w:start w:val="2"/>
      <w:numFmt w:val="decimal"/>
      <w:lvlText w:val="%1."/>
      <w:lvlJc w:val="left"/>
      <w:pPr>
        <w:ind w:left="644" w:hanging="360"/>
      </w:pPr>
      <w:rPr>
        <w:rFonts w:hint="default"/>
        <w:b/>
        <w:color w:val="auto"/>
      </w:rPr>
    </w:lvl>
    <w:lvl w:ilvl="1">
      <w:start w:val="1"/>
      <w:numFmt w:val="decimal"/>
      <w:isLgl/>
      <w:lvlText w:val="%1.%2."/>
      <w:lvlJc w:val="left"/>
      <w:pPr>
        <w:ind w:left="846" w:hanging="4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193D718B"/>
    <w:multiLevelType w:val="multilevel"/>
    <w:tmpl w:val="1C148EEA"/>
    <w:lvl w:ilvl="0">
      <w:start w:val="4"/>
      <w:numFmt w:val="decimal"/>
      <w:lvlText w:val="%1."/>
      <w:lvlJc w:val="left"/>
      <w:pPr>
        <w:ind w:left="644"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EE7C65"/>
    <w:multiLevelType w:val="multilevel"/>
    <w:tmpl w:val="98242A7C"/>
    <w:lvl w:ilvl="0">
      <w:start w:val="2"/>
      <w:numFmt w:val="decimal"/>
      <w:lvlText w:val="%1."/>
      <w:lvlJc w:val="left"/>
      <w:pPr>
        <w:ind w:left="360" w:hanging="360"/>
      </w:pPr>
      <w:rPr>
        <w:rFonts w:hint="default"/>
        <w:b/>
      </w:rPr>
    </w:lvl>
    <w:lvl w:ilvl="1">
      <w:start w:val="1"/>
      <w:numFmt w:val="decimal"/>
      <w:lvlText w:val="%1.%2."/>
      <w:lvlJc w:val="left"/>
      <w:pPr>
        <w:ind w:left="181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8" w15:restartNumberingAfterBreak="0">
    <w:nsid w:val="1D0503DF"/>
    <w:multiLevelType w:val="multilevel"/>
    <w:tmpl w:val="11041A24"/>
    <w:lvl w:ilvl="0">
      <w:start w:val="2"/>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6C2891"/>
    <w:multiLevelType w:val="multilevel"/>
    <w:tmpl w:val="47747A00"/>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3547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BE6E2B"/>
    <w:multiLevelType w:val="multilevel"/>
    <w:tmpl w:val="08C25514"/>
    <w:lvl w:ilvl="0">
      <w:start w:val="3"/>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4235EB"/>
    <w:multiLevelType w:val="multilevel"/>
    <w:tmpl w:val="77DA81E8"/>
    <w:lvl w:ilvl="0">
      <w:start w:val="12"/>
      <w:numFmt w:val="decimal"/>
      <w:lvlText w:val="%1."/>
      <w:lvlJc w:val="left"/>
      <w:pPr>
        <w:ind w:left="645" w:hanging="645"/>
      </w:pPr>
      <w:rPr>
        <w:rFonts w:hint="default"/>
        <w:b/>
      </w:rPr>
    </w:lvl>
    <w:lvl w:ilvl="1">
      <w:start w:val="9"/>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4217C6"/>
    <w:multiLevelType w:val="multilevel"/>
    <w:tmpl w:val="1E16B304"/>
    <w:lvl w:ilvl="0">
      <w:start w:val="1"/>
      <w:numFmt w:val="decimal"/>
      <w:lvlText w:val="%1."/>
      <w:lvlJc w:val="left"/>
      <w:pPr>
        <w:ind w:left="709" w:hanging="709"/>
      </w:pPr>
      <w:rPr>
        <w:rFonts w:cs="Times New Roman" w:hint="default"/>
        <w:b/>
      </w:rPr>
    </w:lvl>
    <w:lvl w:ilvl="1">
      <w:start w:val="1"/>
      <w:numFmt w:val="decimal"/>
      <w:lvlText w:val="%1.%2."/>
      <w:lvlJc w:val="left"/>
      <w:pPr>
        <w:ind w:left="1277" w:hanging="709"/>
      </w:pPr>
      <w:rPr>
        <w:rFonts w:cs="Times New Roman" w:hint="default"/>
        <w:b w:val="0"/>
        <w:i w:val="0"/>
        <w:iCs w:val="0"/>
        <w:color w:val="auto"/>
      </w:rPr>
    </w:lvl>
    <w:lvl w:ilvl="2">
      <w:start w:val="1"/>
      <w:numFmt w:val="decimal"/>
      <w:lvlText w:val="%1.%2.%3."/>
      <w:lvlJc w:val="left"/>
      <w:pPr>
        <w:ind w:left="1559" w:hanging="850"/>
      </w:pPr>
      <w:rPr>
        <w:rFonts w:cs="Times New Roman" w:hint="default"/>
        <w:b w:val="0"/>
        <w:bCs w:val="0"/>
        <w:color w:val="auto"/>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30B004F5"/>
    <w:multiLevelType w:val="hybridMultilevel"/>
    <w:tmpl w:val="9A5415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CF7A5C"/>
    <w:multiLevelType w:val="hybridMultilevel"/>
    <w:tmpl w:val="CE3C58CC"/>
    <w:lvl w:ilvl="0" w:tplc="FB6055D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3EE23738"/>
    <w:multiLevelType w:val="multilevel"/>
    <w:tmpl w:val="616E123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086193"/>
    <w:multiLevelType w:val="multilevel"/>
    <w:tmpl w:val="11041A24"/>
    <w:lvl w:ilvl="0">
      <w:start w:val="2"/>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753E20"/>
    <w:multiLevelType w:val="multilevel"/>
    <w:tmpl w:val="DD908B2C"/>
    <w:lvl w:ilvl="0">
      <w:start w:val="6"/>
      <w:numFmt w:val="decimal"/>
      <w:lvlText w:val="%1."/>
      <w:lvlJc w:val="left"/>
      <w:pPr>
        <w:ind w:left="644"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4D107A"/>
    <w:multiLevelType w:val="multilevel"/>
    <w:tmpl w:val="02D2A6E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82721A"/>
    <w:multiLevelType w:val="multilevel"/>
    <w:tmpl w:val="11041A24"/>
    <w:lvl w:ilvl="0">
      <w:start w:val="2"/>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F3C5B60"/>
    <w:multiLevelType w:val="hybridMultilevel"/>
    <w:tmpl w:val="C5A0F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F1627B"/>
    <w:multiLevelType w:val="multilevel"/>
    <w:tmpl w:val="FFFC1BAC"/>
    <w:lvl w:ilvl="0">
      <w:start w:val="2"/>
      <w:numFmt w:val="decimal"/>
      <w:lvlText w:val="%1."/>
      <w:lvlJc w:val="left"/>
      <w:pPr>
        <w:ind w:left="644" w:hanging="360"/>
      </w:pPr>
      <w:rPr>
        <w:rFonts w:hint="default"/>
        <w:b/>
        <w:color w:val="auto"/>
      </w:rPr>
    </w:lvl>
    <w:lvl w:ilvl="1">
      <w:start w:val="1"/>
      <w:numFmt w:val="decimal"/>
      <w:isLgl/>
      <w:lvlText w:val="%1.%2."/>
      <w:lvlJc w:val="left"/>
      <w:pPr>
        <w:ind w:left="846" w:hanging="420"/>
      </w:pPr>
      <w:rPr>
        <w:rFonts w:hint="default"/>
        <w:b w:val="0"/>
        <w:i w:val="0"/>
        <w:color w:val="auto"/>
      </w:r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C62C52"/>
    <w:multiLevelType w:val="multilevel"/>
    <w:tmpl w:val="1C148EEA"/>
    <w:lvl w:ilvl="0">
      <w:start w:val="4"/>
      <w:numFmt w:val="decimal"/>
      <w:lvlText w:val="%1."/>
      <w:lvlJc w:val="left"/>
      <w:pPr>
        <w:ind w:left="644"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C331A8"/>
    <w:multiLevelType w:val="multilevel"/>
    <w:tmpl w:val="B4161CB8"/>
    <w:lvl w:ilvl="0">
      <w:start w:val="5"/>
      <w:numFmt w:val="decimal"/>
      <w:lvlText w:val="%1."/>
      <w:lvlJc w:val="left"/>
      <w:pPr>
        <w:ind w:left="644" w:hanging="360"/>
      </w:pPr>
      <w:rPr>
        <w:rFonts w:hint="default"/>
        <w:b/>
      </w:rPr>
    </w:lvl>
    <w:lvl w:ilvl="1">
      <w:start w:val="1"/>
      <w:numFmt w:val="decimal"/>
      <w:isLgl/>
      <w:lvlText w:val="%1.%2."/>
      <w:lvlJc w:val="left"/>
      <w:pPr>
        <w:ind w:left="988" w:hanging="420"/>
      </w:pPr>
      <w:rPr>
        <w:rFonts w:hint="default"/>
        <w:i w:val="0"/>
        <w:color w:val="000000" w:themeColor="text1"/>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D834F19"/>
    <w:multiLevelType w:val="hybridMultilevel"/>
    <w:tmpl w:val="7D3AB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B949AA"/>
    <w:multiLevelType w:val="hybridMultilevel"/>
    <w:tmpl w:val="D5D2620C"/>
    <w:lvl w:ilvl="0" w:tplc="0409000F">
      <w:start w:val="1"/>
      <w:numFmt w:val="decimal"/>
      <w:lvlText w:val="%1."/>
      <w:lvlJc w:val="left"/>
      <w:pPr>
        <w:ind w:left="5039"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1" w15:restartNumberingAfterBreak="0">
    <w:nsid w:val="7F2B6A81"/>
    <w:multiLevelType w:val="multilevel"/>
    <w:tmpl w:val="72BC31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7255867">
    <w:abstractNumId w:val="5"/>
  </w:num>
  <w:num w:numId="2" w16cid:durableId="1906766">
    <w:abstractNumId w:val="10"/>
  </w:num>
  <w:num w:numId="3" w16cid:durableId="647824312">
    <w:abstractNumId w:val="1"/>
  </w:num>
  <w:num w:numId="4" w16cid:durableId="1471367402">
    <w:abstractNumId w:val="24"/>
  </w:num>
  <w:num w:numId="5" w16cid:durableId="18513637">
    <w:abstractNumId w:val="0"/>
  </w:num>
  <w:num w:numId="6" w16cid:durableId="1990402250">
    <w:abstractNumId w:val="11"/>
  </w:num>
  <w:num w:numId="7" w16cid:durableId="295529221">
    <w:abstractNumId w:val="2"/>
  </w:num>
  <w:num w:numId="8" w16cid:durableId="2051100918">
    <w:abstractNumId w:val="12"/>
  </w:num>
  <w:num w:numId="9" w16cid:durableId="983779360">
    <w:abstractNumId w:val="22"/>
  </w:num>
  <w:num w:numId="10" w16cid:durableId="988676157">
    <w:abstractNumId w:val="6"/>
  </w:num>
  <w:num w:numId="11" w16cid:durableId="1529953140">
    <w:abstractNumId w:val="21"/>
  </w:num>
  <w:num w:numId="12" w16cid:durableId="450713627">
    <w:abstractNumId w:val="28"/>
  </w:num>
  <w:num w:numId="13" w16cid:durableId="1583755351">
    <w:abstractNumId w:val="26"/>
  </w:num>
  <w:num w:numId="14" w16cid:durableId="895356408">
    <w:abstractNumId w:val="13"/>
  </w:num>
  <w:num w:numId="15" w16cid:durableId="373431244">
    <w:abstractNumId w:val="4"/>
  </w:num>
  <w:num w:numId="16" w16cid:durableId="681667752">
    <w:abstractNumId w:val="31"/>
  </w:num>
  <w:num w:numId="17" w16cid:durableId="893656563">
    <w:abstractNumId w:val="27"/>
  </w:num>
  <w:num w:numId="18" w16cid:durableId="776099183">
    <w:abstractNumId w:val="8"/>
  </w:num>
  <w:num w:numId="19" w16cid:durableId="1149326695">
    <w:abstractNumId w:val="23"/>
  </w:num>
  <w:num w:numId="20" w16cid:durableId="183906290">
    <w:abstractNumId w:val="20"/>
  </w:num>
  <w:num w:numId="21" w16cid:durableId="597912591">
    <w:abstractNumId w:val="18"/>
  </w:num>
  <w:num w:numId="22" w16cid:durableId="1160077016">
    <w:abstractNumId w:val="3"/>
  </w:num>
  <w:num w:numId="23" w16cid:durableId="1080836639">
    <w:abstractNumId w:val="16"/>
  </w:num>
  <w:num w:numId="24" w16cid:durableId="1407680505">
    <w:abstractNumId w:val="30"/>
  </w:num>
  <w:num w:numId="25" w16cid:durableId="1095633181">
    <w:abstractNumId w:val="15"/>
  </w:num>
  <w:num w:numId="26" w16cid:durableId="537623315">
    <w:abstractNumId w:val="25"/>
  </w:num>
  <w:num w:numId="27" w16cid:durableId="1912159945">
    <w:abstractNumId w:val="19"/>
  </w:num>
  <w:num w:numId="28" w16cid:durableId="1419208830">
    <w:abstractNumId w:val="7"/>
  </w:num>
  <w:num w:numId="29" w16cid:durableId="2044934969">
    <w:abstractNumId w:val="14"/>
  </w:num>
  <w:num w:numId="30" w16cid:durableId="960260369">
    <w:abstractNumId w:val="9"/>
  </w:num>
  <w:num w:numId="31" w16cid:durableId="88938643">
    <w:abstractNumId w:val="17"/>
  </w:num>
  <w:num w:numId="32" w16cid:durableId="2439935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BA"/>
    <w:rsid w:val="00000D3E"/>
    <w:rsid w:val="00007354"/>
    <w:rsid w:val="00017F30"/>
    <w:rsid w:val="00032412"/>
    <w:rsid w:val="000363D2"/>
    <w:rsid w:val="000543EB"/>
    <w:rsid w:val="000D546A"/>
    <w:rsid w:val="000E4FAF"/>
    <w:rsid w:val="000F35CD"/>
    <w:rsid w:val="001363BF"/>
    <w:rsid w:val="001670DD"/>
    <w:rsid w:val="00180E6B"/>
    <w:rsid w:val="001831AD"/>
    <w:rsid w:val="00197C03"/>
    <w:rsid w:val="001A6BE5"/>
    <w:rsid w:val="001B0A09"/>
    <w:rsid w:val="001E0F95"/>
    <w:rsid w:val="00210EE4"/>
    <w:rsid w:val="002231BB"/>
    <w:rsid w:val="0027386B"/>
    <w:rsid w:val="00284BE3"/>
    <w:rsid w:val="0029267A"/>
    <w:rsid w:val="00297FB4"/>
    <w:rsid w:val="002A5E47"/>
    <w:rsid w:val="002B4FC3"/>
    <w:rsid w:val="00312A41"/>
    <w:rsid w:val="003144E1"/>
    <w:rsid w:val="0032653F"/>
    <w:rsid w:val="00343B4E"/>
    <w:rsid w:val="0035383A"/>
    <w:rsid w:val="0035522B"/>
    <w:rsid w:val="00366709"/>
    <w:rsid w:val="003A1361"/>
    <w:rsid w:val="003B400A"/>
    <w:rsid w:val="003E79AD"/>
    <w:rsid w:val="00410B8C"/>
    <w:rsid w:val="00416C53"/>
    <w:rsid w:val="004551DA"/>
    <w:rsid w:val="00456DE1"/>
    <w:rsid w:val="00461A34"/>
    <w:rsid w:val="004A6DA8"/>
    <w:rsid w:val="004D3CC6"/>
    <w:rsid w:val="0052599F"/>
    <w:rsid w:val="00577A06"/>
    <w:rsid w:val="005A1DB5"/>
    <w:rsid w:val="005C4702"/>
    <w:rsid w:val="00613DA7"/>
    <w:rsid w:val="006161E7"/>
    <w:rsid w:val="00631633"/>
    <w:rsid w:val="0067349F"/>
    <w:rsid w:val="006B71B7"/>
    <w:rsid w:val="006D5B55"/>
    <w:rsid w:val="006D7EFA"/>
    <w:rsid w:val="007216C2"/>
    <w:rsid w:val="00747ED5"/>
    <w:rsid w:val="00750093"/>
    <w:rsid w:val="007619A4"/>
    <w:rsid w:val="00764CDF"/>
    <w:rsid w:val="007848A5"/>
    <w:rsid w:val="00784E00"/>
    <w:rsid w:val="007A76E5"/>
    <w:rsid w:val="0081488D"/>
    <w:rsid w:val="008218BC"/>
    <w:rsid w:val="008962EC"/>
    <w:rsid w:val="008D2B85"/>
    <w:rsid w:val="008D72A4"/>
    <w:rsid w:val="008E053A"/>
    <w:rsid w:val="00916FEF"/>
    <w:rsid w:val="00925F7F"/>
    <w:rsid w:val="00975E1D"/>
    <w:rsid w:val="009A2BC9"/>
    <w:rsid w:val="009D0B6A"/>
    <w:rsid w:val="009D3815"/>
    <w:rsid w:val="009E6A19"/>
    <w:rsid w:val="00A03DE1"/>
    <w:rsid w:val="00A07127"/>
    <w:rsid w:val="00A07F74"/>
    <w:rsid w:val="00A10D87"/>
    <w:rsid w:val="00A56907"/>
    <w:rsid w:val="00AD1B1B"/>
    <w:rsid w:val="00AD4429"/>
    <w:rsid w:val="00B1577B"/>
    <w:rsid w:val="00B618F2"/>
    <w:rsid w:val="00B7670A"/>
    <w:rsid w:val="00B86A94"/>
    <w:rsid w:val="00BB3EC8"/>
    <w:rsid w:val="00CB1B06"/>
    <w:rsid w:val="00CB4FE5"/>
    <w:rsid w:val="00D00BF3"/>
    <w:rsid w:val="00D262DA"/>
    <w:rsid w:val="00D2690E"/>
    <w:rsid w:val="00D31EBA"/>
    <w:rsid w:val="00D52861"/>
    <w:rsid w:val="00D55440"/>
    <w:rsid w:val="00D66403"/>
    <w:rsid w:val="00D66A32"/>
    <w:rsid w:val="00D71F46"/>
    <w:rsid w:val="00D86E1B"/>
    <w:rsid w:val="00DC4D1A"/>
    <w:rsid w:val="00DD7E6C"/>
    <w:rsid w:val="00DD7F08"/>
    <w:rsid w:val="00E36DDF"/>
    <w:rsid w:val="00E37F50"/>
    <w:rsid w:val="00E434C1"/>
    <w:rsid w:val="00E77B24"/>
    <w:rsid w:val="00E83844"/>
    <w:rsid w:val="00EB5889"/>
    <w:rsid w:val="00EB7A50"/>
    <w:rsid w:val="00EE5B4A"/>
    <w:rsid w:val="00EF43A1"/>
    <w:rsid w:val="00F76156"/>
    <w:rsid w:val="00F97EB4"/>
    <w:rsid w:val="00FE13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67F2"/>
  <w15:chartTrackingRefBased/>
  <w15:docId w15:val="{F70A6FFA-5042-4BD7-AAC6-88CBB759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1EBA"/>
    <w:pPr>
      <w:spacing w:after="120" w:line="240" w:lineRule="auto"/>
      <w:ind w:left="851" w:hanging="851"/>
    </w:pPr>
    <w:rPr>
      <w:rFonts w:eastAsia="Times New Roman" w:cs="Times New Roman"/>
      <w:kern w:val="0"/>
      <w:szCs w:val="20"/>
      <w:lang w:val="en-GB"/>
      <w14:ligatures w14:val="none"/>
    </w:rPr>
  </w:style>
  <w:style w:type="paragraph" w:styleId="Antrat1">
    <w:name w:val="heading 1"/>
    <w:basedOn w:val="prastasis"/>
    <w:next w:val="prastasis"/>
    <w:link w:val="Antrat1Diagrama"/>
    <w:autoRedefine/>
    <w:uiPriority w:val="99"/>
    <w:qFormat/>
    <w:rsid w:val="00D31EBA"/>
    <w:pPr>
      <w:keepNext/>
      <w:numPr>
        <w:numId w:val="3"/>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D31EBA"/>
    <w:pPr>
      <w:keepNext/>
      <w:numPr>
        <w:ilvl w:val="1"/>
        <w:numId w:val="3"/>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D31EBA"/>
    <w:pPr>
      <w:keepNext/>
      <w:numPr>
        <w:ilvl w:val="2"/>
        <w:numId w:val="1"/>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D31EBA"/>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D31EBA"/>
    <w:pPr>
      <w:keepNext/>
      <w:numPr>
        <w:ilvl w:val="4"/>
        <w:numId w:val="1"/>
      </w:numPr>
      <w:outlineLvl w:val="4"/>
    </w:pPr>
    <w:rPr>
      <w:rFonts w:ascii="Calibri" w:eastAsia="Calibri" w:hAnsi="Calibri"/>
    </w:rPr>
  </w:style>
  <w:style w:type="paragraph" w:styleId="Antrat6">
    <w:name w:val="heading 6"/>
    <w:basedOn w:val="prastasis"/>
    <w:next w:val="prastasis"/>
    <w:link w:val="Antrat6Diagrama"/>
    <w:uiPriority w:val="99"/>
    <w:qFormat/>
    <w:rsid w:val="00D31EBA"/>
    <w:pPr>
      <w:keepNext/>
      <w:numPr>
        <w:ilvl w:val="5"/>
        <w:numId w:val="1"/>
      </w:numPr>
      <w:outlineLvl w:val="5"/>
    </w:pPr>
    <w:rPr>
      <w:rFonts w:ascii="Calibri" w:eastAsia="Calibri" w:hAnsi="Calibri"/>
      <w:b/>
      <w:i/>
    </w:rPr>
  </w:style>
  <w:style w:type="paragraph" w:styleId="Antrat7">
    <w:name w:val="heading 7"/>
    <w:basedOn w:val="prastasis"/>
    <w:next w:val="prastasis"/>
    <w:link w:val="Antrat7Diagrama"/>
    <w:uiPriority w:val="99"/>
    <w:qFormat/>
    <w:rsid w:val="00D31EBA"/>
    <w:pPr>
      <w:keepNext/>
      <w:numPr>
        <w:ilvl w:val="6"/>
        <w:numId w:val="1"/>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D31EBA"/>
    <w:pPr>
      <w:keepNext/>
      <w:numPr>
        <w:ilvl w:val="7"/>
        <w:numId w:val="1"/>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D31EBA"/>
    <w:pPr>
      <w:keepNext/>
      <w:numPr>
        <w:ilvl w:val="8"/>
        <w:numId w:val="1"/>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31EBA"/>
    <w:rPr>
      <w:rFonts w:ascii="Calibri" w:eastAsia="Calibri" w:hAnsi="Calibri" w:cs="Times New Roman"/>
      <w:b/>
      <w:caps/>
      <w:kern w:val="0"/>
      <w:sz w:val="20"/>
      <w:szCs w:val="20"/>
      <w14:ligatures w14:val="none"/>
    </w:rPr>
  </w:style>
  <w:style w:type="character" w:customStyle="1" w:styleId="Antrat2Diagrama">
    <w:name w:val="Antraštė 2 Diagrama"/>
    <w:basedOn w:val="Numatytasispastraiposriftas"/>
    <w:link w:val="Antrat2"/>
    <w:uiPriority w:val="99"/>
    <w:rsid w:val="00D31EBA"/>
    <w:rPr>
      <w:rFonts w:ascii="Calibri" w:eastAsia="MS Mincho" w:hAnsi="Calibri" w:cs="Times New Roman"/>
      <w:kern w:val="0"/>
      <w14:ligatures w14:val="none"/>
    </w:rPr>
  </w:style>
  <w:style w:type="character" w:customStyle="1" w:styleId="Antrat3Diagrama">
    <w:name w:val="Antraštė 3 Diagrama"/>
    <w:basedOn w:val="Numatytasispastraiposriftas"/>
    <w:link w:val="Antrat3"/>
    <w:uiPriority w:val="99"/>
    <w:rsid w:val="00D31EBA"/>
    <w:rPr>
      <w:rFonts w:ascii="Calibri" w:eastAsia="Calibri" w:hAnsi="Calibri" w:cs="Times New Roman"/>
      <w:kern w:val="0"/>
      <w:szCs w:val="20"/>
      <w:lang w:val="en-GB"/>
      <w14:ligatures w14:val="none"/>
    </w:rPr>
  </w:style>
  <w:style w:type="character" w:customStyle="1" w:styleId="Antrat4Diagrama">
    <w:name w:val="Antraštė 4 Diagrama"/>
    <w:aliases w:val="Heading 4 Char Char Char Char Diagrama"/>
    <w:basedOn w:val="Numatytasispastraiposriftas"/>
    <w:link w:val="Antrat4"/>
    <w:uiPriority w:val="99"/>
    <w:rsid w:val="00D31EBA"/>
    <w:rPr>
      <w:rFonts w:ascii="Calibri" w:eastAsia="Calibri" w:hAnsi="Calibri" w:cs="Times New Roman"/>
      <w:b/>
      <w:i/>
      <w:kern w:val="0"/>
      <w:szCs w:val="20"/>
      <w:lang w:val="en-GB"/>
      <w14:ligatures w14:val="none"/>
    </w:rPr>
  </w:style>
  <w:style w:type="character" w:customStyle="1" w:styleId="Antrat5Diagrama">
    <w:name w:val="Antraštė 5 Diagrama"/>
    <w:basedOn w:val="Numatytasispastraiposriftas"/>
    <w:link w:val="Antrat5"/>
    <w:uiPriority w:val="99"/>
    <w:rsid w:val="00D31EBA"/>
    <w:rPr>
      <w:rFonts w:ascii="Calibri" w:eastAsia="Calibri" w:hAnsi="Calibri" w:cs="Times New Roman"/>
      <w:kern w:val="0"/>
      <w:szCs w:val="20"/>
      <w:lang w:val="en-GB"/>
      <w14:ligatures w14:val="none"/>
    </w:rPr>
  </w:style>
  <w:style w:type="character" w:customStyle="1" w:styleId="Antrat6Diagrama">
    <w:name w:val="Antraštė 6 Diagrama"/>
    <w:basedOn w:val="Numatytasispastraiposriftas"/>
    <w:link w:val="Antrat6"/>
    <w:uiPriority w:val="99"/>
    <w:rsid w:val="00D31EBA"/>
    <w:rPr>
      <w:rFonts w:ascii="Calibri" w:eastAsia="Calibri" w:hAnsi="Calibri" w:cs="Times New Roman"/>
      <w:b/>
      <w:i/>
      <w:kern w:val="0"/>
      <w:szCs w:val="20"/>
      <w:lang w:val="en-GB"/>
      <w14:ligatures w14:val="none"/>
    </w:rPr>
  </w:style>
  <w:style w:type="character" w:customStyle="1" w:styleId="Antrat7Diagrama">
    <w:name w:val="Antraštė 7 Diagrama"/>
    <w:basedOn w:val="Numatytasispastraiposriftas"/>
    <w:link w:val="Antrat7"/>
    <w:uiPriority w:val="99"/>
    <w:rsid w:val="00D31EBA"/>
    <w:rPr>
      <w:rFonts w:ascii="Calibri" w:eastAsia="Calibri" w:hAnsi="Calibri" w:cs="Times New Roman"/>
      <w:color w:val="000000"/>
      <w:kern w:val="0"/>
      <w:szCs w:val="20"/>
      <w:lang w:val="en-GB"/>
      <w14:ligatures w14:val="none"/>
    </w:rPr>
  </w:style>
  <w:style w:type="character" w:customStyle="1" w:styleId="Antrat8Diagrama">
    <w:name w:val="Antraštė 8 Diagrama"/>
    <w:basedOn w:val="Numatytasispastraiposriftas"/>
    <w:link w:val="Antrat8"/>
    <w:uiPriority w:val="99"/>
    <w:rsid w:val="00D31EBA"/>
    <w:rPr>
      <w:rFonts w:ascii="Calibri" w:eastAsia="Calibri" w:hAnsi="Calibri" w:cs="Times New Roman"/>
      <w:color w:val="FF0000"/>
      <w:kern w:val="0"/>
      <w:szCs w:val="20"/>
      <w:lang w:val="en-GB"/>
      <w14:ligatures w14:val="none"/>
    </w:rPr>
  </w:style>
  <w:style w:type="character" w:customStyle="1" w:styleId="Antrat9Diagrama">
    <w:name w:val="Antraštė 9 Diagrama"/>
    <w:basedOn w:val="Numatytasispastraiposriftas"/>
    <w:link w:val="Antrat9"/>
    <w:uiPriority w:val="99"/>
    <w:rsid w:val="00D31EBA"/>
    <w:rPr>
      <w:rFonts w:ascii="Calibri" w:eastAsia="Calibri" w:hAnsi="Calibri" w:cs="Times New Roman"/>
      <w:color w:val="000000"/>
      <w:kern w:val="0"/>
      <w:szCs w:val="20"/>
      <w:lang w:val="en-GB"/>
      <w14:ligatures w14:val="none"/>
    </w:rPr>
  </w:style>
  <w:style w:type="paragraph" w:styleId="Puslapioinaostekstas">
    <w:name w:val="footnote text"/>
    <w:basedOn w:val="prastasis"/>
    <w:link w:val="PuslapioinaostekstasDiagrama"/>
    <w:uiPriority w:val="99"/>
    <w:rsid w:val="00D31EBA"/>
    <w:rPr>
      <w:lang w:val="en-US"/>
    </w:rPr>
  </w:style>
  <w:style w:type="character" w:customStyle="1" w:styleId="PuslapioinaostekstasDiagrama">
    <w:name w:val="Puslapio išnašos tekstas Diagrama"/>
    <w:basedOn w:val="Numatytasispastraiposriftas"/>
    <w:link w:val="Puslapioinaostekstas"/>
    <w:uiPriority w:val="99"/>
    <w:rsid w:val="00D31EBA"/>
    <w:rPr>
      <w:rFonts w:eastAsia="Times New Roman" w:cs="Times New Roman"/>
      <w:kern w:val="0"/>
      <w:szCs w:val="20"/>
      <w:lang w:val="en-US"/>
      <w14:ligatures w14:val="none"/>
    </w:rPr>
  </w:style>
  <w:style w:type="character" w:styleId="Puslapioinaosnuoroda">
    <w:name w:val="footnote reference"/>
    <w:uiPriority w:val="99"/>
    <w:rsid w:val="00D31EBA"/>
    <w:rPr>
      <w:vertAlign w:val="superscript"/>
    </w:rPr>
  </w:style>
  <w:style w:type="paragraph" w:styleId="Pagrindiniotekstotrauka">
    <w:name w:val="Body Text Indent"/>
    <w:basedOn w:val="prastasis"/>
    <w:link w:val="PagrindiniotekstotraukaDiagrama"/>
    <w:uiPriority w:val="99"/>
    <w:rsid w:val="00D31EBA"/>
    <w:pPr>
      <w:ind w:firstLine="720"/>
      <w:jc w:val="both"/>
    </w:pPr>
  </w:style>
  <w:style w:type="character" w:customStyle="1" w:styleId="PagrindiniotekstotraukaDiagrama">
    <w:name w:val="Pagrindinio teksto įtrauka Diagrama"/>
    <w:basedOn w:val="Numatytasispastraiposriftas"/>
    <w:link w:val="Pagrindiniotekstotrauka"/>
    <w:uiPriority w:val="99"/>
    <w:rsid w:val="00D31EBA"/>
    <w:rPr>
      <w:rFonts w:eastAsia="Times New Roman" w:cs="Times New Roman"/>
      <w:kern w:val="0"/>
      <w:szCs w:val="20"/>
      <w:lang w:val="en-GB"/>
      <w14:ligatures w14:val="none"/>
    </w:rPr>
  </w:style>
  <w:style w:type="paragraph" w:styleId="Pagrindinistekstas">
    <w:name w:val="Body Text"/>
    <w:basedOn w:val="prastasis"/>
    <w:link w:val="PagrindinistekstasDiagrama"/>
    <w:uiPriority w:val="99"/>
    <w:rsid w:val="00D31EBA"/>
    <w:pPr>
      <w:jc w:val="both"/>
    </w:pPr>
  </w:style>
  <w:style w:type="character" w:customStyle="1" w:styleId="PagrindinistekstasDiagrama">
    <w:name w:val="Pagrindinis tekstas Diagrama"/>
    <w:basedOn w:val="Numatytasispastraiposriftas"/>
    <w:link w:val="Pagrindinistekstas"/>
    <w:uiPriority w:val="99"/>
    <w:rsid w:val="00D31EBA"/>
    <w:rPr>
      <w:rFonts w:eastAsia="Times New Roman" w:cs="Times New Roman"/>
      <w:kern w:val="0"/>
      <w:szCs w:val="20"/>
      <w:lang w:val="en-GB"/>
      <w14:ligatures w14:val="none"/>
    </w:rPr>
  </w:style>
  <w:style w:type="paragraph" w:styleId="Antrats">
    <w:name w:val="header"/>
    <w:basedOn w:val="prastasis"/>
    <w:link w:val="AntratsDiagrama"/>
    <w:uiPriority w:val="99"/>
    <w:rsid w:val="00D31EBA"/>
    <w:pPr>
      <w:tabs>
        <w:tab w:val="center" w:pos="4153"/>
        <w:tab w:val="right" w:pos="8306"/>
      </w:tabs>
    </w:pPr>
  </w:style>
  <w:style w:type="character" w:customStyle="1" w:styleId="AntratsDiagrama">
    <w:name w:val="Antraštės Diagrama"/>
    <w:basedOn w:val="Numatytasispastraiposriftas"/>
    <w:link w:val="Antrats"/>
    <w:uiPriority w:val="99"/>
    <w:rsid w:val="00D31EBA"/>
    <w:rPr>
      <w:rFonts w:eastAsia="Times New Roman" w:cs="Times New Roman"/>
      <w:kern w:val="0"/>
      <w:szCs w:val="20"/>
      <w:lang w:val="en-GB"/>
      <w14:ligatures w14:val="none"/>
    </w:rPr>
  </w:style>
  <w:style w:type="character" w:styleId="Puslapionumeris">
    <w:name w:val="page number"/>
    <w:basedOn w:val="Numatytasispastraiposriftas"/>
    <w:uiPriority w:val="99"/>
    <w:rsid w:val="00D31EBA"/>
  </w:style>
  <w:style w:type="paragraph" w:styleId="Pagrindinistekstas2">
    <w:name w:val="Body Text 2"/>
    <w:basedOn w:val="prastasis"/>
    <w:link w:val="Pagrindinistekstas2Diagrama"/>
    <w:uiPriority w:val="99"/>
    <w:rsid w:val="00D31EBA"/>
  </w:style>
  <w:style w:type="character" w:customStyle="1" w:styleId="Pagrindinistekstas2Diagrama">
    <w:name w:val="Pagrindinis tekstas 2 Diagrama"/>
    <w:basedOn w:val="Numatytasispastraiposriftas"/>
    <w:link w:val="Pagrindinistekstas2"/>
    <w:uiPriority w:val="99"/>
    <w:rsid w:val="00D31EBA"/>
    <w:rPr>
      <w:rFonts w:eastAsia="Times New Roman" w:cs="Times New Roman"/>
      <w:kern w:val="0"/>
      <w:szCs w:val="20"/>
      <w:lang w:val="en-GB"/>
      <w14:ligatures w14:val="none"/>
    </w:rPr>
  </w:style>
  <w:style w:type="paragraph" w:styleId="Pagrindiniotekstotrauka2">
    <w:name w:val="Body Text Indent 2"/>
    <w:basedOn w:val="prastasis"/>
    <w:link w:val="Pagrindiniotekstotrauka2Diagrama"/>
    <w:uiPriority w:val="99"/>
    <w:rsid w:val="00D31EBA"/>
    <w:pPr>
      <w:ind w:firstLine="720"/>
      <w:jc w:val="both"/>
    </w:pPr>
    <w:rPr>
      <w:color w:val="FF0000"/>
    </w:rPr>
  </w:style>
  <w:style w:type="character" w:customStyle="1" w:styleId="Pagrindiniotekstotrauka2Diagrama">
    <w:name w:val="Pagrindinio teksto įtrauka 2 Diagrama"/>
    <w:basedOn w:val="Numatytasispastraiposriftas"/>
    <w:link w:val="Pagrindiniotekstotrauka2"/>
    <w:uiPriority w:val="99"/>
    <w:rsid w:val="00D31EBA"/>
    <w:rPr>
      <w:rFonts w:eastAsia="Times New Roman" w:cs="Times New Roman"/>
      <w:color w:val="FF0000"/>
      <w:kern w:val="0"/>
      <w:szCs w:val="20"/>
      <w:lang w:val="en-GB"/>
      <w14:ligatures w14:val="none"/>
    </w:rPr>
  </w:style>
  <w:style w:type="paragraph" w:styleId="Pagrindiniotekstotrauka3">
    <w:name w:val="Body Text Indent 3"/>
    <w:basedOn w:val="prastasis"/>
    <w:link w:val="Pagrindiniotekstotrauka3Diagrama"/>
    <w:uiPriority w:val="99"/>
    <w:rsid w:val="00D31EBA"/>
    <w:pPr>
      <w:ind w:firstLine="720"/>
      <w:jc w:val="both"/>
    </w:pPr>
    <w:rPr>
      <w:color w:val="0000FF"/>
    </w:rPr>
  </w:style>
  <w:style w:type="character" w:customStyle="1" w:styleId="Pagrindiniotekstotrauka3Diagrama">
    <w:name w:val="Pagrindinio teksto įtrauka 3 Diagrama"/>
    <w:basedOn w:val="Numatytasispastraiposriftas"/>
    <w:link w:val="Pagrindiniotekstotrauka3"/>
    <w:uiPriority w:val="99"/>
    <w:rsid w:val="00D31EBA"/>
    <w:rPr>
      <w:rFonts w:eastAsia="Times New Roman" w:cs="Times New Roman"/>
      <w:color w:val="0000FF"/>
      <w:kern w:val="0"/>
      <w:szCs w:val="20"/>
      <w:lang w:val="en-GB"/>
      <w14:ligatures w14:val="none"/>
    </w:rPr>
  </w:style>
  <w:style w:type="paragraph" w:styleId="Pagrindinistekstas3">
    <w:name w:val="Body Text 3"/>
    <w:basedOn w:val="prastasis"/>
    <w:link w:val="Pagrindinistekstas3Diagrama"/>
    <w:uiPriority w:val="99"/>
    <w:rsid w:val="00D31EBA"/>
    <w:pPr>
      <w:jc w:val="both"/>
    </w:pPr>
    <w:rPr>
      <w:color w:val="0000FF"/>
    </w:rPr>
  </w:style>
  <w:style w:type="character" w:customStyle="1" w:styleId="Pagrindinistekstas3Diagrama">
    <w:name w:val="Pagrindinis tekstas 3 Diagrama"/>
    <w:basedOn w:val="Numatytasispastraiposriftas"/>
    <w:link w:val="Pagrindinistekstas3"/>
    <w:uiPriority w:val="99"/>
    <w:rsid w:val="00D31EBA"/>
    <w:rPr>
      <w:rFonts w:eastAsia="Times New Roman" w:cs="Times New Roman"/>
      <w:color w:val="0000FF"/>
      <w:kern w:val="0"/>
      <w:szCs w:val="20"/>
      <w:lang w:val="en-GB"/>
      <w14:ligatures w14:val="none"/>
    </w:rPr>
  </w:style>
  <w:style w:type="paragraph" w:styleId="Pavadinimas">
    <w:name w:val="Title"/>
    <w:basedOn w:val="prastasis"/>
    <w:link w:val="PavadinimasDiagrama"/>
    <w:uiPriority w:val="99"/>
    <w:qFormat/>
    <w:rsid w:val="00D31EBA"/>
    <w:pPr>
      <w:widowControl w:val="0"/>
      <w:jc w:val="center"/>
    </w:pPr>
    <w:rPr>
      <w:b/>
      <w:sz w:val="28"/>
      <w:lang w:val="en-US"/>
    </w:rPr>
  </w:style>
  <w:style w:type="character" w:customStyle="1" w:styleId="PavadinimasDiagrama">
    <w:name w:val="Pavadinimas Diagrama"/>
    <w:basedOn w:val="Numatytasispastraiposriftas"/>
    <w:link w:val="Pavadinimas"/>
    <w:uiPriority w:val="99"/>
    <w:rsid w:val="00D31EBA"/>
    <w:rPr>
      <w:rFonts w:eastAsia="Times New Roman" w:cs="Times New Roman"/>
      <w:b/>
      <w:kern w:val="0"/>
      <w:sz w:val="28"/>
      <w:szCs w:val="20"/>
      <w:lang w:val="en-US"/>
      <w14:ligatures w14:val="none"/>
    </w:rPr>
  </w:style>
  <w:style w:type="paragraph" w:styleId="Porat">
    <w:name w:val="footer"/>
    <w:basedOn w:val="prastasis"/>
    <w:link w:val="PoratDiagrama"/>
    <w:uiPriority w:val="99"/>
    <w:rsid w:val="00D31EBA"/>
    <w:pPr>
      <w:tabs>
        <w:tab w:val="center" w:pos="4153"/>
        <w:tab w:val="right" w:pos="8306"/>
      </w:tabs>
    </w:pPr>
  </w:style>
  <w:style w:type="character" w:customStyle="1" w:styleId="PoratDiagrama">
    <w:name w:val="Poraštė Diagrama"/>
    <w:basedOn w:val="Numatytasispastraiposriftas"/>
    <w:link w:val="Porat"/>
    <w:uiPriority w:val="99"/>
    <w:rsid w:val="00D31EBA"/>
    <w:rPr>
      <w:rFonts w:eastAsia="Times New Roman" w:cs="Times New Roman"/>
      <w:kern w:val="0"/>
      <w:szCs w:val="20"/>
      <w:lang w:val="en-GB"/>
      <w14:ligatures w14:val="none"/>
    </w:rPr>
  </w:style>
  <w:style w:type="paragraph" w:styleId="Debesliotekstas">
    <w:name w:val="Balloon Text"/>
    <w:basedOn w:val="prastasis"/>
    <w:link w:val="DebesliotekstasDiagrama"/>
    <w:uiPriority w:val="99"/>
    <w:rsid w:val="00D31EBA"/>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D31EBA"/>
    <w:rPr>
      <w:rFonts w:ascii="Tahoma" w:eastAsia="Times New Roman" w:hAnsi="Tahoma" w:cs="Times New Roman"/>
      <w:kern w:val="0"/>
      <w:sz w:val="16"/>
      <w:szCs w:val="16"/>
      <w:lang w:val="en-GB"/>
      <w14:ligatures w14:val="none"/>
    </w:rPr>
  </w:style>
  <w:style w:type="character" w:styleId="Komentaronuoroda">
    <w:name w:val="annotation reference"/>
    <w:uiPriority w:val="99"/>
    <w:rsid w:val="00D31EBA"/>
    <w:rPr>
      <w:sz w:val="16"/>
      <w:szCs w:val="16"/>
    </w:rPr>
  </w:style>
  <w:style w:type="paragraph" w:styleId="Komentarotekstas">
    <w:name w:val="annotation text"/>
    <w:basedOn w:val="prastasis"/>
    <w:link w:val="KomentarotekstasDiagrama"/>
    <w:uiPriority w:val="99"/>
    <w:rsid w:val="00D31EBA"/>
  </w:style>
  <w:style w:type="character" w:customStyle="1" w:styleId="KomentarotekstasDiagrama">
    <w:name w:val="Komentaro tekstas Diagrama"/>
    <w:basedOn w:val="Numatytasispastraiposriftas"/>
    <w:link w:val="Komentarotekstas"/>
    <w:uiPriority w:val="99"/>
    <w:rsid w:val="00D31EBA"/>
    <w:rPr>
      <w:rFonts w:eastAsia="Times New Roman" w:cs="Times New Roman"/>
      <w:kern w:val="0"/>
      <w:szCs w:val="20"/>
      <w:lang w:val="en-GB"/>
      <w14:ligatures w14:val="none"/>
    </w:rPr>
  </w:style>
  <w:style w:type="paragraph" w:styleId="Komentarotema">
    <w:name w:val="annotation subject"/>
    <w:basedOn w:val="Komentarotekstas"/>
    <w:next w:val="Komentarotekstas"/>
    <w:link w:val="KomentarotemaDiagrama"/>
    <w:uiPriority w:val="99"/>
    <w:rsid w:val="00D31EBA"/>
    <w:rPr>
      <w:b/>
      <w:bCs/>
    </w:rPr>
  </w:style>
  <w:style w:type="character" w:customStyle="1" w:styleId="KomentarotemaDiagrama">
    <w:name w:val="Komentaro tema Diagrama"/>
    <w:basedOn w:val="KomentarotekstasDiagrama"/>
    <w:link w:val="Komentarotema"/>
    <w:uiPriority w:val="99"/>
    <w:rsid w:val="00D31EBA"/>
    <w:rPr>
      <w:rFonts w:eastAsia="Times New Roman" w:cs="Times New Roman"/>
      <w:b/>
      <w:bCs/>
      <w:kern w:val="0"/>
      <w:szCs w:val="20"/>
      <w:lang w:val="en-GB"/>
      <w14:ligatures w14:val="none"/>
    </w:rPr>
  </w:style>
  <w:style w:type="paragraph" w:customStyle="1" w:styleId="StiliusAntrat2Automatin">
    <w:name w:val="Stilius Antraštė 2 + Automatinė"/>
    <w:basedOn w:val="Antrat2"/>
    <w:next w:val="Pagrindinistekstas2"/>
    <w:link w:val="StiliusAntrat2AutomatinDiagrama"/>
    <w:autoRedefine/>
    <w:uiPriority w:val="99"/>
    <w:rsid w:val="00D31EBA"/>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D31EBA"/>
    <w:rPr>
      <w:rFonts w:ascii="Calibri" w:eastAsia="MS Mincho" w:hAnsi="Calibri" w:cs="Times New Roman"/>
      <w:b/>
      <w:color w:val="000000"/>
      <w:kern w:val="0"/>
      <w:szCs w:val="24"/>
      <w14:ligatures w14:val="none"/>
    </w:rPr>
  </w:style>
  <w:style w:type="paragraph" w:customStyle="1" w:styleId="StiliusAntrat3Automatin">
    <w:name w:val="Stilius Antraštė 3 + Automatinė"/>
    <w:basedOn w:val="Antrat3"/>
    <w:autoRedefine/>
    <w:uiPriority w:val="99"/>
    <w:rsid w:val="00D31EBA"/>
    <w:pPr>
      <w:keepNext w:val="0"/>
      <w:numPr>
        <w:ilvl w:val="0"/>
        <w:numId w:val="0"/>
      </w:numPr>
      <w:ind w:left="-142" w:firstLine="142"/>
    </w:pPr>
    <w:rPr>
      <w:szCs w:val="22"/>
      <w:lang w:val="lt-LT"/>
    </w:rPr>
  </w:style>
  <w:style w:type="paragraph" w:styleId="Sraopastraipa">
    <w:name w:val="List Paragraph"/>
    <w:aliases w:val="List Paragraph Red,Heading 10,Numbering,ERP-List Paragraph,List Paragraph11,Bullet EY,List Paragraph2,Buletai,List Paragraph21,List Paragraph1,lp1,Bullet 1,Use Case List Paragraph,List Paragraph111,Lentele,Paragraph,VARNELES"/>
    <w:basedOn w:val="prastasis"/>
    <w:link w:val="SraopastraipaDiagrama"/>
    <w:uiPriority w:val="99"/>
    <w:qFormat/>
    <w:rsid w:val="00D31EBA"/>
    <w:pPr>
      <w:numPr>
        <w:ilvl w:val="1"/>
        <w:numId w:val="5"/>
      </w:numPr>
      <w:spacing w:before="120"/>
      <w:jc w:val="both"/>
    </w:pPr>
    <w:rPr>
      <w:sz w:val="20"/>
      <w:szCs w:val="24"/>
    </w:rPr>
  </w:style>
  <w:style w:type="character" w:styleId="Grietas">
    <w:name w:val="Strong"/>
    <w:uiPriority w:val="22"/>
    <w:qFormat/>
    <w:rsid w:val="00D31EBA"/>
    <w:rPr>
      <w:b/>
      <w:bCs/>
    </w:rPr>
  </w:style>
  <w:style w:type="character" w:styleId="Hipersaitas">
    <w:name w:val="Hyperlink"/>
    <w:rsid w:val="00D31EBA"/>
    <w:rPr>
      <w:color w:val="0000FF"/>
      <w:u w:val="single"/>
    </w:rPr>
  </w:style>
  <w:style w:type="paragraph" w:styleId="Pataisymai">
    <w:name w:val="Revision"/>
    <w:hidden/>
    <w:uiPriority w:val="99"/>
    <w:semiHidden/>
    <w:rsid w:val="00D31EBA"/>
    <w:pPr>
      <w:spacing w:after="0" w:line="240" w:lineRule="auto"/>
    </w:pPr>
    <w:rPr>
      <w:rFonts w:ascii="Times New Roman" w:eastAsia="Times New Roman" w:hAnsi="Times New Roman" w:cs="Times New Roman"/>
      <w:kern w:val="0"/>
      <w:sz w:val="20"/>
      <w:szCs w:val="20"/>
      <w:lang w:val="en-GB"/>
      <w14:ligatures w14:val="none"/>
    </w:rPr>
  </w:style>
  <w:style w:type="paragraph" w:customStyle="1" w:styleId="S2lygis">
    <w:name w:val="_S 2 lygis"/>
    <w:basedOn w:val="prastasis"/>
    <w:rsid w:val="00D31EBA"/>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D31EB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D31EBA"/>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D31EBA"/>
    <w:rPr>
      <w:i/>
      <w:iCs/>
    </w:rPr>
  </w:style>
  <w:style w:type="paragraph" w:styleId="Antrat">
    <w:name w:val="caption"/>
    <w:basedOn w:val="prastasis"/>
    <w:next w:val="prastasis"/>
    <w:uiPriority w:val="99"/>
    <w:unhideWhenUsed/>
    <w:qFormat/>
    <w:rsid w:val="00D31EBA"/>
    <w:pPr>
      <w:spacing w:after="200"/>
    </w:pPr>
    <w:rPr>
      <w:b/>
      <w:bCs/>
      <w:color w:val="4472C4" w:themeColor="accent1"/>
      <w:sz w:val="18"/>
      <w:szCs w:val="18"/>
    </w:rPr>
  </w:style>
  <w:style w:type="paragraph" w:styleId="Turinioantrat">
    <w:name w:val="TOC Heading"/>
    <w:basedOn w:val="Antrat1"/>
    <w:next w:val="prastasis"/>
    <w:uiPriority w:val="39"/>
    <w:unhideWhenUsed/>
    <w:qFormat/>
    <w:rsid w:val="00D31EBA"/>
    <w:pPr>
      <w:keepLines/>
      <w:numPr>
        <w:numId w:val="0"/>
      </w:numPr>
      <w:spacing w:line="276" w:lineRule="auto"/>
      <w:outlineLvl w:val="9"/>
    </w:pPr>
    <w:rPr>
      <w:rFonts w:asciiTheme="majorHAnsi" w:eastAsiaTheme="majorEastAsia" w:hAnsiTheme="majorHAnsi" w:cstheme="majorBidi"/>
      <w:b w:val="0"/>
      <w:bCs/>
      <w:color w:val="2F5496" w:themeColor="accent1" w:themeShade="BF"/>
      <w:sz w:val="28"/>
      <w:szCs w:val="28"/>
      <w:lang w:eastAsia="lt-LT"/>
    </w:rPr>
  </w:style>
  <w:style w:type="paragraph" w:styleId="Turinys1">
    <w:name w:val="toc 1"/>
    <w:basedOn w:val="prastasis"/>
    <w:next w:val="prastasis"/>
    <w:autoRedefine/>
    <w:uiPriority w:val="39"/>
    <w:unhideWhenUsed/>
    <w:qFormat/>
    <w:rsid w:val="00D31EBA"/>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D31EBA"/>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D31EBA"/>
    <w:rPr>
      <w:color w:val="808080"/>
    </w:rPr>
  </w:style>
  <w:style w:type="character" w:customStyle="1" w:styleId="NormalBold">
    <w:name w:val="Normal Bold"/>
    <w:basedOn w:val="Numatytasispastraiposriftas"/>
    <w:uiPriority w:val="1"/>
    <w:rsid w:val="00D31EBA"/>
    <w:rPr>
      <w:rFonts w:asciiTheme="minorHAnsi" w:hAnsiTheme="minorHAnsi"/>
      <w:b/>
      <w:sz w:val="24"/>
    </w:rPr>
  </w:style>
  <w:style w:type="character" w:styleId="Perirtashipersaitas">
    <w:name w:val="FollowedHyperlink"/>
    <w:basedOn w:val="Numatytasispastraiposriftas"/>
    <w:uiPriority w:val="99"/>
    <w:semiHidden/>
    <w:unhideWhenUsed/>
    <w:rsid w:val="00D31EBA"/>
    <w:rPr>
      <w:color w:val="954F72" w:themeColor="followedHyperlink"/>
      <w:u w:val="single"/>
    </w:rPr>
  </w:style>
  <w:style w:type="paragraph" w:customStyle="1" w:styleId="ColorfulList-Accent11">
    <w:name w:val="Colorful List - Accent 11"/>
    <w:basedOn w:val="prastasis"/>
    <w:uiPriority w:val="34"/>
    <w:qFormat/>
    <w:rsid w:val="00D31EBA"/>
    <w:pPr>
      <w:ind w:left="720"/>
      <w:contextualSpacing/>
    </w:pPr>
    <w:rPr>
      <w:rFonts w:ascii="Times New Roman" w:hAnsi="Times New Roman"/>
      <w:szCs w:val="24"/>
    </w:rPr>
  </w:style>
  <w:style w:type="paragraph" w:customStyle="1" w:styleId="listbyletter">
    <w:name w:val="list by letter"/>
    <w:basedOn w:val="Sraopastraipa"/>
    <w:autoRedefine/>
    <w:qFormat/>
    <w:rsid w:val="00CB1B06"/>
    <w:pPr>
      <w:numPr>
        <w:ilvl w:val="0"/>
        <w:numId w:val="0"/>
      </w:numPr>
      <w:spacing w:before="0"/>
      <w:jc w:val="center"/>
    </w:pPr>
    <w:rPr>
      <w:rFonts w:ascii="Verdana" w:hAnsi="Verdana"/>
      <w:b/>
      <w:bCs/>
      <w:szCs w:val="20"/>
      <w:lang w:val="lt-LT"/>
    </w:rPr>
  </w:style>
  <w:style w:type="paragraph" w:styleId="prastasiniatinklio">
    <w:name w:val="Normal (Web)"/>
    <w:basedOn w:val="prastasis"/>
    <w:uiPriority w:val="99"/>
    <w:semiHidden/>
    <w:unhideWhenUsed/>
    <w:rsid w:val="00D31EBA"/>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D31EBA"/>
    <w:pPr>
      <w:spacing w:after="0"/>
      <w:ind w:left="480"/>
    </w:pPr>
    <w:rPr>
      <w:rFonts w:cstheme="minorHAnsi"/>
      <w:i/>
      <w:iCs/>
      <w:sz w:val="20"/>
    </w:rPr>
  </w:style>
  <w:style w:type="paragraph" w:styleId="Turinys4">
    <w:name w:val="toc 4"/>
    <w:basedOn w:val="prastasis"/>
    <w:next w:val="prastasis"/>
    <w:autoRedefine/>
    <w:uiPriority w:val="39"/>
    <w:unhideWhenUsed/>
    <w:rsid w:val="00D31EBA"/>
    <w:pPr>
      <w:spacing w:after="0"/>
      <w:ind w:left="720"/>
    </w:pPr>
    <w:rPr>
      <w:rFonts w:cstheme="minorHAnsi"/>
      <w:sz w:val="18"/>
      <w:szCs w:val="18"/>
    </w:rPr>
  </w:style>
  <w:style w:type="paragraph" w:styleId="Turinys5">
    <w:name w:val="toc 5"/>
    <w:basedOn w:val="prastasis"/>
    <w:next w:val="prastasis"/>
    <w:autoRedefine/>
    <w:uiPriority w:val="39"/>
    <w:unhideWhenUsed/>
    <w:rsid w:val="00D31EBA"/>
    <w:pPr>
      <w:spacing w:after="0"/>
      <w:ind w:left="960"/>
    </w:pPr>
    <w:rPr>
      <w:rFonts w:cstheme="minorHAnsi"/>
      <w:sz w:val="18"/>
      <w:szCs w:val="18"/>
    </w:rPr>
  </w:style>
  <w:style w:type="paragraph" w:styleId="Turinys6">
    <w:name w:val="toc 6"/>
    <w:basedOn w:val="prastasis"/>
    <w:next w:val="prastasis"/>
    <w:autoRedefine/>
    <w:uiPriority w:val="39"/>
    <w:unhideWhenUsed/>
    <w:rsid w:val="00D31EBA"/>
    <w:pPr>
      <w:spacing w:after="0"/>
      <w:ind w:left="1200"/>
    </w:pPr>
    <w:rPr>
      <w:rFonts w:cstheme="minorHAnsi"/>
      <w:sz w:val="18"/>
      <w:szCs w:val="18"/>
    </w:rPr>
  </w:style>
  <w:style w:type="paragraph" w:styleId="Turinys7">
    <w:name w:val="toc 7"/>
    <w:basedOn w:val="prastasis"/>
    <w:next w:val="prastasis"/>
    <w:autoRedefine/>
    <w:uiPriority w:val="39"/>
    <w:unhideWhenUsed/>
    <w:rsid w:val="00D31EBA"/>
    <w:pPr>
      <w:spacing w:after="0"/>
      <w:ind w:left="1440"/>
    </w:pPr>
    <w:rPr>
      <w:rFonts w:cstheme="minorHAnsi"/>
      <w:sz w:val="18"/>
      <w:szCs w:val="18"/>
    </w:rPr>
  </w:style>
  <w:style w:type="paragraph" w:styleId="Turinys8">
    <w:name w:val="toc 8"/>
    <w:basedOn w:val="prastasis"/>
    <w:next w:val="prastasis"/>
    <w:autoRedefine/>
    <w:uiPriority w:val="39"/>
    <w:unhideWhenUsed/>
    <w:rsid w:val="00D31EBA"/>
    <w:pPr>
      <w:spacing w:after="0"/>
      <w:ind w:left="1680"/>
    </w:pPr>
    <w:rPr>
      <w:rFonts w:cstheme="minorHAnsi"/>
      <w:sz w:val="18"/>
      <w:szCs w:val="18"/>
    </w:rPr>
  </w:style>
  <w:style w:type="paragraph" w:styleId="Turinys9">
    <w:name w:val="toc 9"/>
    <w:basedOn w:val="prastasis"/>
    <w:next w:val="prastasis"/>
    <w:autoRedefine/>
    <w:uiPriority w:val="39"/>
    <w:unhideWhenUsed/>
    <w:rsid w:val="00D31EBA"/>
    <w:pPr>
      <w:spacing w:after="0"/>
      <w:ind w:left="1920"/>
    </w:pPr>
    <w:rPr>
      <w:rFonts w:cstheme="minorHAnsi"/>
      <w:sz w:val="18"/>
      <w:szCs w:val="18"/>
    </w:rPr>
  </w:style>
  <w:style w:type="paragraph" w:styleId="HTMLiankstoformatuotas">
    <w:name w:val="HTML Preformatted"/>
    <w:basedOn w:val="prastasis"/>
    <w:link w:val="HTMLiankstoformatuotasDiagrama"/>
    <w:rsid w:val="00D31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D31EBA"/>
    <w:rPr>
      <w:rFonts w:ascii="Courier New" w:eastAsia="Times New Roman" w:hAnsi="Courier New" w:cs="Courier New"/>
      <w:kern w:val="0"/>
      <w:sz w:val="20"/>
      <w:szCs w:val="20"/>
      <w:lang w:eastAsia="lt-LT"/>
      <w14:ligatures w14:val="none"/>
    </w:rPr>
  </w:style>
  <w:style w:type="character" w:styleId="Eilutsnumeris">
    <w:name w:val="line number"/>
    <w:basedOn w:val="Numatytasispastraiposriftas"/>
    <w:uiPriority w:val="99"/>
    <w:semiHidden/>
    <w:unhideWhenUsed/>
    <w:rsid w:val="00D31EBA"/>
  </w:style>
  <w:style w:type="paragraph" w:customStyle="1" w:styleId="Default">
    <w:name w:val="Default"/>
    <w:rsid w:val="00D31EBA"/>
    <w:pPr>
      <w:autoSpaceDE w:val="0"/>
      <w:autoSpaceDN w:val="0"/>
      <w:adjustRightInd w:val="0"/>
      <w:spacing w:after="0" w:line="240" w:lineRule="auto"/>
    </w:pPr>
    <w:rPr>
      <w:rFonts w:ascii="Calibri" w:eastAsia="Calibri" w:hAnsi="Calibri" w:cs="Calibri"/>
      <w:color w:val="000000"/>
      <w:kern w:val="0"/>
      <w:sz w:val="24"/>
      <w:szCs w:val="24"/>
      <w:lang w:eastAsia="lt-LT"/>
      <w14:ligatures w14:val="none"/>
    </w:rPr>
  </w:style>
  <w:style w:type="character" w:customStyle="1" w:styleId="SraopastraipaDiagrama">
    <w:name w:val="Sąrašo pastraipa Diagrama"/>
    <w:aliases w:val="List Paragraph Red Diagrama,Heading 10 Diagrama,Numbering Diagrama,ERP-List Paragraph Diagrama,List Paragraph11 Diagrama,Bullet EY Diagrama,List Paragraph2 Diagrama,Buletai Diagrama,List Paragraph21 Diagrama,lp1 Diagrama"/>
    <w:basedOn w:val="Numatytasispastraiposriftas"/>
    <w:link w:val="Sraopastraipa"/>
    <w:uiPriority w:val="34"/>
    <w:qFormat/>
    <w:locked/>
    <w:rsid w:val="00D31EBA"/>
    <w:rPr>
      <w:rFonts w:eastAsia="Times New Roman" w:cs="Times New Roman"/>
      <w:kern w:val="0"/>
      <w:sz w:val="20"/>
      <w:szCs w:val="24"/>
      <w:lang w:val="en-GB"/>
      <w14:ligatures w14:val="none"/>
    </w:rPr>
  </w:style>
  <w:style w:type="character" w:customStyle="1" w:styleId="UnresolvedMention1">
    <w:name w:val="Unresolved Mention1"/>
    <w:basedOn w:val="Numatytasispastraiposriftas"/>
    <w:uiPriority w:val="99"/>
    <w:semiHidden/>
    <w:unhideWhenUsed/>
    <w:rsid w:val="00D31EBA"/>
    <w:rPr>
      <w:color w:val="808080"/>
      <w:shd w:val="clear" w:color="auto" w:fill="E6E6E6"/>
    </w:rPr>
  </w:style>
  <w:style w:type="character" w:customStyle="1" w:styleId="Neapdorotaspaminjimas1">
    <w:name w:val="Neapdorotas paminėjimas1"/>
    <w:basedOn w:val="Numatytasispastraiposriftas"/>
    <w:uiPriority w:val="99"/>
    <w:semiHidden/>
    <w:unhideWhenUsed/>
    <w:rsid w:val="00D31EBA"/>
    <w:rPr>
      <w:color w:val="808080"/>
      <w:shd w:val="clear" w:color="auto" w:fill="E6E6E6"/>
    </w:rPr>
  </w:style>
  <w:style w:type="character" w:customStyle="1" w:styleId="FontStyle18">
    <w:name w:val="Font Style18"/>
    <w:uiPriority w:val="99"/>
    <w:rsid w:val="00D31EBA"/>
    <w:rPr>
      <w:rFonts w:ascii="Garamond" w:hAnsi="Garamond" w:cs="Garamond"/>
      <w:sz w:val="20"/>
      <w:szCs w:val="20"/>
    </w:rPr>
  </w:style>
  <w:style w:type="character" w:styleId="Neapdorotaspaminjimas">
    <w:name w:val="Unresolved Mention"/>
    <w:basedOn w:val="Numatytasispastraiposriftas"/>
    <w:uiPriority w:val="99"/>
    <w:semiHidden/>
    <w:unhideWhenUsed/>
    <w:rsid w:val="00210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20</Pages>
  <Words>42621</Words>
  <Characters>24295</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Bandza</dc:creator>
  <cp:keywords/>
  <dc:description/>
  <cp:lastModifiedBy>Gintarė Žilinskienė</cp:lastModifiedBy>
  <cp:revision>55</cp:revision>
  <dcterms:created xsi:type="dcterms:W3CDTF">2023-06-14T05:11:00Z</dcterms:created>
  <dcterms:modified xsi:type="dcterms:W3CDTF">2023-10-05T12:56:00Z</dcterms:modified>
</cp:coreProperties>
</file>