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37103" w14:textId="7CCDBFBE" w:rsidR="00BA1EF0" w:rsidRPr="003C62F2" w:rsidRDefault="00BA1EF0" w:rsidP="00AA632C">
      <w:pPr>
        <w:pStyle w:val="CentrBoldm"/>
        <w:tabs>
          <w:tab w:val="left" w:pos="5670"/>
          <w:tab w:val="left" w:pos="6120"/>
        </w:tabs>
        <w:ind w:left="2880" w:firstLine="360"/>
        <w:rPr>
          <w:rFonts w:ascii="Arial" w:eastAsia="Calibri" w:hAnsi="Arial" w:cs="Arial"/>
          <w:b w:val="0"/>
        </w:rPr>
      </w:pPr>
      <w:r w:rsidRPr="003C62F2">
        <w:rPr>
          <w:rFonts w:ascii="Arial" w:hAnsi="Arial" w:cs="Arial"/>
          <w:b w:val="0"/>
          <w:sz w:val="22"/>
          <w:szCs w:val="22"/>
          <w:lang w:val="lt-LT"/>
        </w:rPr>
        <w:t xml:space="preserve">            </w:t>
      </w:r>
    </w:p>
    <w:p w14:paraId="4DF345EC" w14:textId="77777777" w:rsidR="00BA1EF0" w:rsidRPr="003C62F2" w:rsidRDefault="00BA1EF0" w:rsidP="00BA1EF0">
      <w:pPr>
        <w:tabs>
          <w:tab w:val="left" w:pos="993"/>
        </w:tabs>
        <w:spacing w:after="0" w:line="240" w:lineRule="auto"/>
        <w:ind w:firstLine="567"/>
        <w:jc w:val="center"/>
        <w:rPr>
          <w:rFonts w:ascii="Arial" w:eastAsia="Calibri" w:hAnsi="Arial" w:cs="Arial"/>
          <w:b/>
        </w:rPr>
      </w:pPr>
      <w:r w:rsidRPr="003C62F2">
        <w:rPr>
          <w:rFonts w:ascii="Arial" w:eastAsia="Calibri" w:hAnsi="Arial" w:cs="Arial"/>
          <w:b/>
        </w:rPr>
        <w:t>PREKIŲ VIEŠOJO PIRKIMO – PARDAVIMO SUTARTIS</w:t>
      </w:r>
    </w:p>
    <w:p w14:paraId="08CE53AB" w14:textId="77777777" w:rsidR="00BA1EF0" w:rsidRPr="003C62F2" w:rsidRDefault="00BA1EF0" w:rsidP="00BA1EF0">
      <w:pPr>
        <w:tabs>
          <w:tab w:val="left" w:pos="993"/>
        </w:tabs>
        <w:spacing w:after="0" w:line="240" w:lineRule="auto"/>
        <w:ind w:firstLine="567"/>
        <w:jc w:val="center"/>
        <w:rPr>
          <w:rFonts w:ascii="Arial" w:eastAsia="Calibri" w:hAnsi="Arial" w:cs="Arial"/>
          <w:b/>
        </w:rPr>
      </w:pPr>
      <w:r w:rsidRPr="003C62F2">
        <w:rPr>
          <w:rFonts w:ascii="Arial" w:eastAsia="Calibri" w:hAnsi="Arial" w:cs="Arial"/>
          <w:b/>
        </w:rPr>
        <w:t xml:space="preserve"> </w:t>
      </w:r>
    </w:p>
    <w:p w14:paraId="6E6C6DEE" w14:textId="77777777" w:rsidR="00BA1EF0" w:rsidRPr="003C62F2" w:rsidRDefault="00BA1EF0" w:rsidP="00BA1EF0">
      <w:pPr>
        <w:tabs>
          <w:tab w:val="left" w:pos="993"/>
        </w:tabs>
        <w:spacing w:after="0" w:line="240" w:lineRule="auto"/>
        <w:ind w:firstLine="567"/>
        <w:jc w:val="center"/>
        <w:rPr>
          <w:rFonts w:ascii="Arial" w:eastAsia="Calibri" w:hAnsi="Arial" w:cs="Arial"/>
        </w:rPr>
      </w:pPr>
    </w:p>
    <w:p w14:paraId="482EDC8E" w14:textId="73938EEB" w:rsidR="00BA1EF0" w:rsidRDefault="00BA1EF0" w:rsidP="009A38D1">
      <w:pPr>
        <w:tabs>
          <w:tab w:val="left" w:pos="993"/>
        </w:tabs>
        <w:spacing w:after="0" w:line="240" w:lineRule="auto"/>
        <w:ind w:firstLine="567"/>
        <w:jc w:val="center"/>
        <w:rPr>
          <w:rFonts w:ascii="Arial" w:eastAsia="Calibri" w:hAnsi="Arial" w:cs="Arial"/>
        </w:rPr>
      </w:pPr>
      <w:r w:rsidRPr="003C62F2">
        <w:rPr>
          <w:rFonts w:ascii="Arial" w:eastAsia="Calibri" w:hAnsi="Arial" w:cs="Arial"/>
        </w:rPr>
        <w:t>20</w:t>
      </w:r>
      <w:r w:rsidR="00AA632C">
        <w:rPr>
          <w:rFonts w:ascii="Arial" w:eastAsia="Calibri" w:hAnsi="Arial" w:cs="Arial"/>
          <w:lang w:val="en-US"/>
        </w:rPr>
        <w:t>23</w:t>
      </w:r>
      <w:r w:rsidRPr="003C62F2">
        <w:rPr>
          <w:rFonts w:ascii="Arial" w:eastAsia="Calibri" w:hAnsi="Arial" w:cs="Arial"/>
        </w:rPr>
        <w:t xml:space="preserve">  m. </w:t>
      </w:r>
      <w:r w:rsidR="00F62470">
        <w:rPr>
          <w:rFonts w:ascii="Arial" w:eastAsia="Calibri" w:hAnsi="Arial" w:cs="Arial"/>
        </w:rPr>
        <w:t>rugpjūčio</w:t>
      </w:r>
      <w:r w:rsidRPr="003C62F2">
        <w:rPr>
          <w:rFonts w:ascii="Arial" w:eastAsia="Calibri" w:hAnsi="Arial" w:cs="Arial"/>
        </w:rPr>
        <w:t xml:space="preserve"> </w:t>
      </w:r>
      <w:r w:rsidR="00F62470">
        <w:rPr>
          <w:rFonts w:ascii="Arial" w:eastAsia="Calibri" w:hAnsi="Arial" w:cs="Arial"/>
        </w:rPr>
        <w:t>7</w:t>
      </w:r>
      <w:r w:rsidRPr="003C62F2">
        <w:rPr>
          <w:rFonts w:ascii="Arial" w:eastAsia="Calibri" w:hAnsi="Arial" w:cs="Arial"/>
        </w:rPr>
        <w:t xml:space="preserve"> d. Nr. </w:t>
      </w:r>
      <w:r w:rsidR="00F62470">
        <w:rPr>
          <w:rFonts w:ascii="Arial" w:eastAsia="Calibri" w:hAnsi="Arial" w:cs="Arial"/>
        </w:rPr>
        <w:t>77-VP-2922</w:t>
      </w:r>
    </w:p>
    <w:p w14:paraId="0FD6432A" w14:textId="7F61FA4A" w:rsidR="009A38D1" w:rsidRPr="009A38D1" w:rsidRDefault="009A38D1" w:rsidP="009A38D1">
      <w:pPr>
        <w:tabs>
          <w:tab w:val="left" w:pos="993"/>
        </w:tabs>
        <w:spacing w:after="0" w:line="240" w:lineRule="auto"/>
        <w:ind w:firstLine="567"/>
        <w:jc w:val="center"/>
        <w:rPr>
          <w:rFonts w:ascii="Arial" w:eastAsia="Calibri" w:hAnsi="Arial" w:cs="Arial"/>
        </w:rPr>
      </w:pPr>
      <w:r>
        <w:rPr>
          <w:rFonts w:ascii="Arial" w:eastAsia="Calibri" w:hAnsi="Arial" w:cs="Arial"/>
        </w:rPr>
        <w:t>Vilnius</w:t>
      </w:r>
    </w:p>
    <w:p w14:paraId="48D01631" w14:textId="77777777" w:rsidR="00BA1EF0" w:rsidRPr="003C62F2" w:rsidRDefault="00BA1EF0" w:rsidP="00BA1EF0">
      <w:pPr>
        <w:tabs>
          <w:tab w:val="left" w:pos="993"/>
        </w:tabs>
        <w:spacing w:after="0" w:line="240" w:lineRule="auto"/>
        <w:ind w:firstLine="567"/>
        <w:jc w:val="center"/>
        <w:rPr>
          <w:rFonts w:ascii="Arial" w:eastAsia="Calibri" w:hAnsi="Arial" w:cs="Arial"/>
          <w:i/>
          <w:color w:val="70AD47" w:themeColor="accent6"/>
        </w:rPr>
      </w:pPr>
    </w:p>
    <w:p w14:paraId="71F03123" w14:textId="77777777" w:rsidR="00BA1EF0" w:rsidRPr="003C62F2" w:rsidRDefault="00BA1EF0" w:rsidP="00BA1EF0">
      <w:pPr>
        <w:keepNext/>
        <w:tabs>
          <w:tab w:val="left" w:pos="993"/>
        </w:tabs>
        <w:spacing w:after="0" w:line="240" w:lineRule="auto"/>
        <w:ind w:right="-82" w:firstLine="567"/>
        <w:jc w:val="center"/>
        <w:outlineLvl w:val="1"/>
        <w:rPr>
          <w:rFonts w:ascii="Arial" w:eastAsia="Times New Roman" w:hAnsi="Arial" w:cs="Arial"/>
          <w:b/>
          <w:bCs/>
        </w:rPr>
      </w:pPr>
      <w:r w:rsidRPr="003C62F2">
        <w:rPr>
          <w:rFonts w:ascii="Arial" w:eastAsia="Times New Roman" w:hAnsi="Arial" w:cs="Arial"/>
          <w:b/>
          <w:bCs/>
        </w:rPr>
        <w:t>SPECIALIOSIOS SĄLYGOS</w:t>
      </w:r>
    </w:p>
    <w:p w14:paraId="2699F5AA" w14:textId="77777777" w:rsidR="00BA1EF0" w:rsidRPr="003C62F2" w:rsidRDefault="00BA1EF0" w:rsidP="00BA1EF0">
      <w:pPr>
        <w:keepNext/>
        <w:tabs>
          <w:tab w:val="left" w:pos="993"/>
        </w:tabs>
        <w:spacing w:after="0" w:line="240" w:lineRule="auto"/>
        <w:ind w:right="-82" w:firstLine="567"/>
        <w:jc w:val="center"/>
        <w:outlineLvl w:val="1"/>
        <w:rPr>
          <w:rFonts w:ascii="Arial" w:eastAsia="Times New Roman" w:hAnsi="Arial" w:cs="Arial"/>
          <w:b/>
          <w:bCs/>
        </w:rPr>
      </w:pPr>
    </w:p>
    <w:p w14:paraId="7B724E99" w14:textId="77777777" w:rsidR="00BA1EF0" w:rsidRPr="003C62F2" w:rsidRDefault="00BA1EF0" w:rsidP="00BA1EF0">
      <w:pPr>
        <w:tabs>
          <w:tab w:val="left" w:pos="993"/>
        </w:tabs>
        <w:spacing w:after="0" w:line="240" w:lineRule="auto"/>
        <w:ind w:firstLine="567"/>
        <w:rPr>
          <w:rFonts w:ascii="Arial" w:eastAsia="Calibri" w:hAnsi="Arial" w:cs="Arial"/>
          <w:lang w:eastAsia="lt-LT"/>
        </w:rPr>
      </w:pPr>
    </w:p>
    <w:p w14:paraId="6B3E4D99" w14:textId="033CA67A" w:rsidR="00BA1EF0" w:rsidRPr="003C62F2" w:rsidRDefault="00BA1EF0" w:rsidP="00BA1EF0">
      <w:pPr>
        <w:tabs>
          <w:tab w:val="left" w:pos="709"/>
          <w:tab w:val="left" w:pos="993"/>
        </w:tabs>
        <w:spacing w:after="0" w:line="240" w:lineRule="auto"/>
        <w:ind w:firstLine="567"/>
        <w:jc w:val="both"/>
        <w:rPr>
          <w:rFonts w:ascii="Arial" w:eastAsia="Times New Roman" w:hAnsi="Arial" w:cs="Arial"/>
        </w:rPr>
      </w:pPr>
      <w:r w:rsidRPr="003C62F2">
        <w:rPr>
          <w:rFonts w:ascii="Arial" w:eastAsia="Calibri" w:hAnsi="Arial" w:cs="Arial"/>
          <w:b/>
          <w:iCs/>
          <w:color w:val="000000" w:themeColor="text1"/>
        </w:rPr>
        <w:t>V</w:t>
      </w:r>
      <w:r w:rsidRPr="003C62F2">
        <w:rPr>
          <w:rFonts w:ascii="Arial" w:eastAsia="Calibri" w:hAnsi="Arial" w:cs="Arial"/>
          <w:b/>
          <w:bCs/>
          <w:iCs/>
          <w:color w:val="000000" w:themeColor="text1"/>
        </w:rPr>
        <w:t>alstybės įmonė Valstybinių miškų urėdija</w:t>
      </w:r>
      <w:r w:rsidRPr="003C62F2">
        <w:rPr>
          <w:rFonts w:ascii="Arial" w:eastAsia="Times New Roman" w:hAnsi="Arial" w:cs="Arial"/>
        </w:rPr>
        <w:t>,</w:t>
      </w:r>
      <w:r w:rsidRPr="003C62F2">
        <w:rPr>
          <w:rFonts w:ascii="Arial" w:eastAsia="Times New Roman" w:hAnsi="Arial" w:cs="Arial"/>
          <w:b/>
        </w:rPr>
        <w:t xml:space="preserve"> </w:t>
      </w:r>
      <w:r w:rsidRPr="003C62F2">
        <w:rPr>
          <w:rFonts w:ascii="Arial" w:eastAsia="Times New Roman" w:hAnsi="Arial" w:cs="Arial"/>
        </w:rPr>
        <w:t xml:space="preserve">įmonės kodas </w:t>
      </w:r>
      <w:r w:rsidRPr="003C62F2">
        <w:rPr>
          <w:rFonts w:ascii="Arial" w:eastAsia="Times New Roman" w:hAnsi="Arial" w:cs="Arial"/>
          <w:color w:val="000000" w:themeColor="text1"/>
        </w:rPr>
        <w:t>132340880</w:t>
      </w:r>
      <w:r w:rsidRPr="003C62F2">
        <w:rPr>
          <w:rFonts w:ascii="Arial" w:eastAsia="Times New Roman" w:hAnsi="Arial" w:cs="Arial"/>
          <w:iCs/>
          <w:color w:val="000000" w:themeColor="text1"/>
        </w:rPr>
        <w:t>, atstovaujama</w:t>
      </w:r>
      <w:r w:rsidRPr="003C62F2">
        <w:rPr>
          <w:rFonts w:ascii="Arial" w:eastAsia="Times New Roman" w:hAnsi="Arial" w:cs="Arial"/>
          <w:color w:val="000000" w:themeColor="text1"/>
        </w:rPr>
        <w:t xml:space="preserve"> </w:t>
      </w:r>
      <w:r w:rsidR="00C711A3">
        <w:rPr>
          <w:rFonts w:ascii="Arial" w:eastAsia="Times New Roman" w:hAnsi="Arial" w:cs="Arial"/>
          <w:color w:val="000000" w:themeColor="text1"/>
        </w:rPr>
        <w:t>...</w:t>
      </w:r>
      <w:r w:rsidR="00032A53" w:rsidRPr="00BD7C0A">
        <w:rPr>
          <w:rFonts w:ascii="Arial" w:eastAsia="Times New Roman" w:hAnsi="Arial" w:cs="Arial"/>
          <w:color w:val="70AD47" w:themeColor="accent6"/>
        </w:rPr>
        <w:t xml:space="preserve"> </w:t>
      </w:r>
      <w:r w:rsidRPr="003C62F2">
        <w:rPr>
          <w:rFonts w:ascii="Arial" w:eastAsia="Times New Roman" w:hAnsi="Arial" w:cs="Arial"/>
          <w:color w:val="000000" w:themeColor="text1"/>
        </w:rPr>
        <w:t xml:space="preserve">(toliau </w:t>
      </w:r>
      <w:r w:rsidRPr="003C62F2">
        <w:rPr>
          <w:rFonts w:ascii="Arial" w:eastAsia="Times New Roman" w:hAnsi="Arial" w:cs="Arial"/>
        </w:rPr>
        <w:t xml:space="preserve">– </w:t>
      </w:r>
      <w:r w:rsidRPr="003C62F2">
        <w:rPr>
          <w:rFonts w:ascii="Arial" w:eastAsia="Times New Roman" w:hAnsi="Arial" w:cs="Arial"/>
          <w:b/>
        </w:rPr>
        <w:t>Pirkėjas</w:t>
      </w:r>
      <w:r w:rsidRPr="003C62F2">
        <w:rPr>
          <w:rFonts w:ascii="Arial" w:eastAsia="Times New Roman" w:hAnsi="Arial" w:cs="Arial"/>
        </w:rPr>
        <w:t xml:space="preserve">), </w:t>
      </w:r>
    </w:p>
    <w:p w14:paraId="5033D6E6" w14:textId="77777777" w:rsidR="00BA1EF0" w:rsidRPr="003C62F2" w:rsidRDefault="00BA1EF0" w:rsidP="00BA1EF0">
      <w:pPr>
        <w:tabs>
          <w:tab w:val="left" w:pos="709"/>
          <w:tab w:val="left" w:pos="993"/>
        </w:tabs>
        <w:spacing w:after="0" w:line="240" w:lineRule="auto"/>
        <w:ind w:firstLine="567"/>
        <w:jc w:val="both"/>
        <w:rPr>
          <w:rFonts w:ascii="Arial" w:eastAsia="Times New Roman" w:hAnsi="Arial" w:cs="Arial"/>
        </w:rPr>
      </w:pPr>
      <w:r w:rsidRPr="003C62F2">
        <w:rPr>
          <w:rFonts w:ascii="Arial" w:eastAsia="Times New Roman" w:hAnsi="Arial" w:cs="Arial"/>
        </w:rPr>
        <w:t>ir</w:t>
      </w:r>
    </w:p>
    <w:p w14:paraId="6FC81A2E" w14:textId="0E2D661A" w:rsidR="00BA1EF0" w:rsidRPr="003C62F2" w:rsidRDefault="00032A53" w:rsidP="00BA1EF0">
      <w:pPr>
        <w:tabs>
          <w:tab w:val="left" w:pos="709"/>
          <w:tab w:val="left" w:pos="993"/>
        </w:tabs>
        <w:spacing w:after="0" w:line="240" w:lineRule="auto"/>
        <w:ind w:firstLine="567"/>
        <w:jc w:val="both"/>
        <w:rPr>
          <w:rFonts w:ascii="Arial" w:eastAsia="Times New Roman" w:hAnsi="Arial" w:cs="Arial"/>
        </w:rPr>
      </w:pPr>
      <w:r>
        <w:rPr>
          <w:rFonts w:ascii="Arial" w:eastAsia="Times New Roman" w:hAnsi="Arial" w:cs="Arial"/>
          <w:b/>
          <w:iCs/>
        </w:rPr>
        <w:t>Uždaroji akcinė bendrovė „</w:t>
      </w:r>
      <w:proofErr w:type="spellStart"/>
      <w:r w:rsidRPr="00032A53">
        <w:rPr>
          <w:rFonts w:ascii="Arial" w:eastAsia="Times New Roman" w:hAnsi="Arial" w:cs="Arial"/>
          <w:b/>
          <w:iCs/>
        </w:rPr>
        <w:t>Kesko</w:t>
      </w:r>
      <w:proofErr w:type="spellEnd"/>
      <w:r w:rsidRPr="00032A53">
        <w:rPr>
          <w:rFonts w:ascii="Arial" w:eastAsia="Times New Roman" w:hAnsi="Arial" w:cs="Arial"/>
          <w:b/>
          <w:iCs/>
        </w:rPr>
        <w:t xml:space="preserve"> Senukai Lithuania</w:t>
      </w:r>
      <w:r>
        <w:rPr>
          <w:rFonts w:ascii="Arial" w:eastAsia="Times New Roman" w:hAnsi="Arial" w:cs="Arial"/>
          <w:b/>
          <w:iCs/>
        </w:rPr>
        <w:t>“</w:t>
      </w:r>
      <w:r w:rsidR="00BA1EF0" w:rsidRPr="003C62F2">
        <w:rPr>
          <w:rFonts w:ascii="Arial" w:eastAsia="Times New Roman" w:hAnsi="Arial" w:cs="Arial"/>
        </w:rPr>
        <w:t xml:space="preserve">, </w:t>
      </w:r>
      <w:r w:rsidR="00DE7292" w:rsidRPr="003C62F2">
        <w:rPr>
          <w:rFonts w:ascii="Arial" w:eastAsia="Times New Roman" w:hAnsi="Arial" w:cs="Arial"/>
        </w:rPr>
        <w:t>juridinio asmens kodas</w:t>
      </w:r>
      <w:r w:rsidR="00DE7292">
        <w:rPr>
          <w:rFonts w:ascii="Arial" w:eastAsia="Times New Roman" w:hAnsi="Arial" w:cs="Arial"/>
        </w:rPr>
        <w:t xml:space="preserve"> 234376520</w:t>
      </w:r>
      <w:r w:rsidR="00DE7292" w:rsidRPr="003C62F2">
        <w:rPr>
          <w:rFonts w:ascii="Arial" w:eastAsia="Times New Roman" w:hAnsi="Arial" w:cs="Arial"/>
        </w:rPr>
        <w:t xml:space="preserve">, </w:t>
      </w:r>
      <w:r w:rsidR="00BA1EF0" w:rsidRPr="003C62F2">
        <w:rPr>
          <w:rFonts w:ascii="Arial" w:eastAsia="Times New Roman" w:hAnsi="Arial" w:cs="Arial"/>
        </w:rPr>
        <w:t>atstovaujama</w:t>
      </w:r>
      <w:r w:rsidR="00C711A3">
        <w:rPr>
          <w:rFonts w:ascii="Arial" w:eastAsia="Times New Roman" w:hAnsi="Arial" w:cs="Arial"/>
        </w:rPr>
        <w:t>...</w:t>
      </w:r>
      <w:r w:rsidR="00BA1EF0" w:rsidRPr="003C62F2">
        <w:rPr>
          <w:rFonts w:ascii="Arial" w:eastAsia="Times New Roman" w:hAnsi="Arial" w:cs="Arial"/>
        </w:rPr>
        <w:t xml:space="preserve">(toliau – </w:t>
      </w:r>
      <w:r w:rsidR="00BA1EF0" w:rsidRPr="003C62F2">
        <w:rPr>
          <w:rFonts w:ascii="Arial" w:eastAsia="Times New Roman" w:hAnsi="Arial" w:cs="Arial"/>
          <w:b/>
        </w:rPr>
        <w:t>Tiekėjas</w:t>
      </w:r>
      <w:r w:rsidR="00BA1EF0" w:rsidRPr="003C62F2">
        <w:rPr>
          <w:rFonts w:ascii="Arial" w:eastAsia="Times New Roman" w:hAnsi="Arial" w:cs="Arial"/>
        </w:rPr>
        <w:t>),</w:t>
      </w:r>
    </w:p>
    <w:p w14:paraId="4A3CC494" w14:textId="77777777" w:rsidR="00BA1EF0" w:rsidRPr="003C62F2" w:rsidRDefault="00BA1EF0" w:rsidP="00BA1EF0">
      <w:pPr>
        <w:tabs>
          <w:tab w:val="left" w:pos="709"/>
          <w:tab w:val="left" w:pos="993"/>
        </w:tabs>
        <w:spacing w:after="0" w:line="240" w:lineRule="auto"/>
        <w:ind w:firstLine="567"/>
        <w:jc w:val="both"/>
        <w:rPr>
          <w:rFonts w:ascii="Arial" w:eastAsia="Times New Roman" w:hAnsi="Arial" w:cs="Arial"/>
        </w:rPr>
      </w:pPr>
      <w:r w:rsidRPr="003C62F2">
        <w:rPr>
          <w:rFonts w:ascii="Arial" w:eastAsia="Times New Roman" w:hAnsi="Arial" w:cs="Arial"/>
        </w:rPr>
        <w:t>toliau kartu vadinami „</w:t>
      </w:r>
      <w:r w:rsidRPr="003C62F2">
        <w:rPr>
          <w:rFonts w:ascii="Arial" w:eastAsia="Times New Roman" w:hAnsi="Arial" w:cs="Arial"/>
          <w:b/>
        </w:rPr>
        <w:t>Šalimis</w:t>
      </w:r>
      <w:r w:rsidRPr="003C62F2">
        <w:rPr>
          <w:rFonts w:ascii="Arial" w:eastAsia="Times New Roman" w:hAnsi="Arial" w:cs="Arial"/>
        </w:rPr>
        <w:t>“, o kiekviena atskirai – „</w:t>
      </w:r>
      <w:r w:rsidRPr="003C62F2">
        <w:rPr>
          <w:rFonts w:ascii="Arial" w:eastAsia="Times New Roman" w:hAnsi="Arial" w:cs="Arial"/>
          <w:b/>
        </w:rPr>
        <w:t>Šalimi</w:t>
      </w:r>
      <w:r w:rsidRPr="003C62F2">
        <w:rPr>
          <w:rFonts w:ascii="Arial" w:eastAsia="Times New Roman" w:hAnsi="Arial" w:cs="Arial"/>
        </w:rPr>
        <w:t>“, sudarė šią Prekių viešojo pirkimo – pardavimo sutartį, toliau vadinamą „</w:t>
      </w:r>
      <w:r w:rsidRPr="003C62F2">
        <w:rPr>
          <w:rFonts w:ascii="Arial" w:eastAsia="Times New Roman" w:hAnsi="Arial" w:cs="Arial"/>
          <w:b/>
        </w:rPr>
        <w:t>Sutartimi</w:t>
      </w:r>
      <w:r w:rsidRPr="003C62F2">
        <w:rPr>
          <w:rFonts w:ascii="Arial" w:eastAsia="Times New Roman" w:hAnsi="Arial" w:cs="Arial"/>
        </w:rPr>
        <w:t>“, ir susitarė dėl toliau išvardintų sąlygų:</w:t>
      </w:r>
    </w:p>
    <w:p w14:paraId="184E4D84" w14:textId="77777777" w:rsidR="00BA1EF0" w:rsidRPr="003C62F2" w:rsidRDefault="00BA1EF0" w:rsidP="00BA1EF0">
      <w:pPr>
        <w:tabs>
          <w:tab w:val="left" w:pos="993"/>
        </w:tabs>
        <w:spacing w:after="0" w:line="240" w:lineRule="auto"/>
        <w:ind w:firstLine="567"/>
        <w:jc w:val="both"/>
        <w:rPr>
          <w:rFonts w:ascii="Arial" w:eastAsia="Calibri" w:hAnsi="Arial" w:cs="Arial"/>
        </w:rPr>
      </w:pPr>
    </w:p>
    <w:p w14:paraId="0F007C13" w14:textId="77777777" w:rsidR="00BA1EF0" w:rsidRDefault="00BA1EF0" w:rsidP="00BA1EF0">
      <w:pPr>
        <w:numPr>
          <w:ilvl w:val="0"/>
          <w:numId w:val="1"/>
        </w:numPr>
        <w:tabs>
          <w:tab w:val="left" w:pos="993"/>
        </w:tabs>
        <w:spacing w:after="0" w:line="240" w:lineRule="auto"/>
        <w:ind w:left="0" w:firstLine="567"/>
        <w:jc w:val="center"/>
        <w:rPr>
          <w:rFonts w:ascii="Arial" w:eastAsia="Calibri" w:hAnsi="Arial" w:cs="Arial"/>
          <w:b/>
        </w:rPr>
      </w:pPr>
      <w:r w:rsidRPr="003C62F2">
        <w:rPr>
          <w:rFonts w:ascii="Arial" w:eastAsia="Calibri" w:hAnsi="Arial" w:cs="Arial"/>
          <w:b/>
        </w:rPr>
        <w:t>SUTARTIES DALYKAS</w:t>
      </w:r>
    </w:p>
    <w:p w14:paraId="5699546A" w14:textId="77777777" w:rsidR="00A412C0" w:rsidRPr="003C62F2" w:rsidRDefault="00A412C0" w:rsidP="00A412C0">
      <w:pPr>
        <w:tabs>
          <w:tab w:val="left" w:pos="993"/>
        </w:tabs>
        <w:spacing w:after="0" w:line="240" w:lineRule="auto"/>
        <w:jc w:val="center"/>
        <w:rPr>
          <w:rFonts w:ascii="Arial" w:eastAsia="Calibri" w:hAnsi="Arial" w:cs="Arial"/>
          <w:b/>
        </w:rPr>
      </w:pPr>
    </w:p>
    <w:p w14:paraId="66A4B8E2" w14:textId="5D622CF4" w:rsidR="00AD76C6" w:rsidRDefault="00BA1EF0" w:rsidP="00BA1EF0">
      <w:pPr>
        <w:pStyle w:val="CommentText"/>
        <w:tabs>
          <w:tab w:val="left" w:pos="993"/>
        </w:tabs>
        <w:spacing w:after="0"/>
        <w:ind w:firstLine="567"/>
        <w:jc w:val="both"/>
        <w:rPr>
          <w:rFonts w:ascii="Arial" w:eastAsia="Calibri" w:hAnsi="Arial" w:cs="Arial"/>
          <w:sz w:val="22"/>
          <w:szCs w:val="22"/>
        </w:rPr>
      </w:pPr>
      <w:r w:rsidRPr="003C62F2">
        <w:rPr>
          <w:rFonts w:ascii="Arial" w:eastAsia="Calibri" w:hAnsi="Arial" w:cs="Arial"/>
          <w:sz w:val="22"/>
          <w:szCs w:val="22"/>
        </w:rPr>
        <w:t xml:space="preserve">1.1. Sutarties dalykas yra </w:t>
      </w:r>
      <w:bookmarkStart w:id="0" w:name="_Hlk129179090"/>
      <w:r w:rsidR="00AD76C6" w:rsidRPr="00AD76C6">
        <w:rPr>
          <w:rFonts w:ascii="Arial" w:eastAsia="Calibri" w:hAnsi="Arial" w:cs="Arial"/>
          <w:b/>
          <w:bCs/>
          <w:sz w:val="22"/>
          <w:szCs w:val="22"/>
        </w:rPr>
        <w:t>miškininkystei skirtų purškiamų dažų</w:t>
      </w:r>
      <w:r w:rsidRPr="003C62F2">
        <w:rPr>
          <w:rFonts w:ascii="Arial" w:eastAsia="Calibri" w:hAnsi="Arial" w:cs="Arial"/>
          <w:color w:val="70AD47" w:themeColor="accent6"/>
          <w:sz w:val="22"/>
          <w:szCs w:val="22"/>
        </w:rPr>
        <w:t xml:space="preserve"> </w:t>
      </w:r>
      <w:bookmarkEnd w:id="0"/>
      <w:r w:rsidRPr="003C62F2">
        <w:rPr>
          <w:rFonts w:ascii="Arial" w:eastAsia="Calibri" w:hAnsi="Arial" w:cs="Arial"/>
          <w:sz w:val="22"/>
          <w:szCs w:val="22"/>
        </w:rPr>
        <w:t xml:space="preserve">(toliau – </w:t>
      </w:r>
      <w:r w:rsidRPr="003C62F2">
        <w:rPr>
          <w:rFonts w:ascii="Arial" w:eastAsia="Calibri" w:hAnsi="Arial" w:cs="Arial"/>
          <w:b/>
          <w:sz w:val="22"/>
          <w:szCs w:val="22"/>
        </w:rPr>
        <w:t>Prekės</w:t>
      </w:r>
      <w:r w:rsidR="002D6FCE">
        <w:rPr>
          <w:rFonts w:ascii="Arial" w:eastAsia="Calibri" w:hAnsi="Arial" w:cs="Arial"/>
          <w:b/>
          <w:sz w:val="22"/>
          <w:szCs w:val="22"/>
        </w:rPr>
        <w:t>/Dažai</w:t>
      </w:r>
      <w:r w:rsidRPr="003C62F2">
        <w:rPr>
          <w:rFonts w:ascii="Arial" w:eastAsia="Calibri" w:hAnsi="Arial" w:cs="Arial"/>
          <w:sz w:val="22"/>
          <w:szCs w:val="22"/>
        </w:rPr>
        <w:t xml:space="preserve">) </w:t>
      </w:r>
      <w:r w:rsidRPr="003C62F2">
        <w:rPr>
          <w:rFonts w:ascii="Arial" w:eastAsia="Calibri" w:hAnsi="Arial" w:cs="Arial"/>
          <w:b/>
          <w:sz w:val="22"/>
          <w:szCs w:val="22"/>
        </w:rPr>
        <w:t>pirkimas –</w:t>
      </w:r>
      <w:r w:rsidR="00033782">
        <w:rPr>
          <w:rFonts w:ascii="Arial" w:eastAsia="Calibri" w:hAnsi="Arial" w:cs="Arial"/>
          <w:b/>
          <w:sz w:val="22"/>
          <w:szCs w:val="22"/>
        </w:rPr>
        <w:t xml:space="preserve"> </w:t>
      </w:r>
      <w:r w:rsidRPr="003C62F2">
        <w:rPr>
          <w:rFonts w:ascii="Arial" w:eastAsia="Calibri" w:hAnsi="Arial" w:cs="Arial"/>
          <w:b/>
          <w:sz w:val="22"/>
          <w:szCs w:val="22"/>
        </w:rPr>
        <w:t>pardavimas</w:t>
      </w:r>
      <w:r w:rsidR="00AD76C6">
        <w:rPr>
          <w:rFonts w:ascii="Arial" w:eastAsia="Calibri" w:hAnsi="Arial" w:cs="Arial"/>
          <w:sz w:val="22"/>
          <w:szCs w:val="22"/>
        </w:rPr>
        <w:t xml:space="preserve">, 4 (keturios) </w:t>
      </w:r>
      <w:r w:rsidR="00AD76C6" w:rsidRPr="003C62F2">
        <w:rPr>
          <w:rFonts w:ascii="Arial" w:eastAsia="Calibri" w:hAnsi="Arial" w:cs="Arial"/>
          <w:sz w:val="22"/>
          <w:szCs w:val="22"/>
        </w:rPr>
        <w:t xml:space="preserve">pirkimo objekto dalys (toliau – </w:t>
      </w:r>
      <w:proofErr w:type="spellStart"/>
      <w:r w:rsidR="00AD76C6" w:rsidRPr="003C62F2">
        <w:rPr>
          <w:rFonts w:ascii="Arial" w:eastAsia="Calibri" w:hAnsi="Arial" w:cs="Arial"/>
          <w:b/>
          <w:sz w:val="22"/>
          <w:szCs w:val="22"/>
        </w:rPr>
        <w:t>P.o.d</w:t>
      </w:r>
      <w:proofErr w:type="spellEnd"/>
      <w:r w:rsidR="00AD76C6" w:rsidRPr="003C62F2">
        <w:rPr>
          <w:rFonts w:ascii="Arial" w:eastAsia="Calibri" w:hAnsi="Arial" w:cs="Arial"/>
          <w:b/>
          <w:sz w:val="22"/>
          <w:szCs w:val="22"/>
        </w:rPr>
        <w:t>.</w:t>
      </w:r>
      <w:r w:rsidR="00AD76C6" w:rsidRPr="003C62F2">
        <w:rPr>
          <w:rFonts w:ascii="Arial" w:eastAsia="Calibri" w:hAnsi="Arial" w:cs="Arial"/>
          <w:sz w:val="22"/>
          <w:szCs w:val="22"/>
        </w:rPr>
        <w:t>):</w:t>
      </w:r>
    </w:p>
    <w:p w14:paraId="7FCB2F5E" w14:textId="1A2878EA" w:rsidR="00BA1EF0" w:rsidRPr="003C62F2" w:rsidRDefault="00BA1EF0" w:rsidP="00BA1EF0">
      <w:pPr>
        <w:pStyle w:val="CommentText"/>
        <w:tabs>
          <w:tab w:val="left" w:pos="993"/>
        </w:tabs>
        <w:spacing w:after="0"/>
        <w:ind w:firstLine="567"/>
        <w:jc w:val="both"/>
        <w:rPr>
          <w:rFonts w:ascii="Arial" w:eastAsia="Calibri" w:hAnsi="Arial" w:cs="Arial"/>
          <w:i/>
          <w:color w:val="4472C4" w:themeColor="accent1"/>
          <w:sz w:val="22"/>
          <w:szCs w:val="22"/>
        </w:rPr>
      </w:pPr>
      <w:r w:rsidRPr="003C62F2">
        <w:rPr>
          <w:rFonts w:ascii="Arial" w:eastAsia="Calibri" w:hAnsi="Arial" w:cs="Arial"/>
          <w:sz w:val="22"/>
          <w:szCs w:val="22"/>
        </w:rPr>
        <w:t xml:space="preserve">1 </w:t>
      </w:r>
      <w:proofErr w:type="spellStart"/>
      <w:r w:rsidRPr="003C62F2">
        <w:rPr>
          <w:rFonts w:ascii="Arial" w:eastAsia="Calibri" w:hAnsi="Arial" w:cs="Arial"/>
          <w:sz w:val="22"/>
          <w:szCs w:val="22"/>
        </w:rPr>
        <w:t>P.o.d</w:t>
      </w:r>
      <w:proofErr w:type="spellEnd"/>
      <w:r w:rsidRPr="003C62F2">
        <w:rPr>
          <w:rFonts w:ascii="Arial" w:eastAsia="Calibri" w:hAnsi="Arial" w:cs="Arial"/>
          <w:sz w:val="22"/>
          <w:szCs w:val="22"/>
        </w:rPr>
        <w:t xml:space="preserve">. – </w:t>
      </w:r>
      <w:r w:rsidR="00AD76C6" w:rsidRPr="00AD76C6">
        <w:rPr>
          <w:rFonts w:ascii="Arial" w:hAnsi="Arial" w:cs="Arial"/>
          <w:sz w:val="22"/>
          <w:szCs w:val="22"/>
        </w:rPr>
        <w:t>Dažų pirkimas (8 regioniniams padaliniams)</w:t>
      </w:r>
      <w:r w:rsidR="00AD76C6">
        <w:rPr>
          <w:rFonts w:ascii="Arial" w:hAnsi="Arial" w:cs="Arial"/>
          <w:sz w:val="22"/>
          <w:szCs w:val="22"/>
        </w:rPr>
        <w:t>;</w:t>
      </w:r>
    </w:p>
    <w:p w14:paraId="30E5369D" w14:textId="20ACA451" w:rsidR="00BA1EF0" w:rsidRPr="003C62F2" w:rsidRDefault="00BA1EF0" w:rsidP="00BA1EF0">
      <w:pPr>
        <w:pStyle w:val="CommentText"/>
        <w:tabs>
          <w:tab w:val="left" w:pos="993"/>
        </w:tabs>
        <w:spacing w:after="0"/>
        <w:ind w:firstLine="567"/>
        <w:jc w:val="both"/>
        <w:rPr>
          <w:rFonts w:ascii="Arial" w:eastAsia="Calibri" w:hAnsi="Arial" w:cs="Arial"/>
          <w:i/>
          <w:color w:val="4472C4" w:themeColor="accent1"/>
          <w:sz w:val="22"/>
          <w:szCs w:val="22"/>
        </w:rPr>
      </w:pPr>
      <w:r w:rsidRPr="003C62F2">
        <w:rPr>
          <w:rFonts w:ascii="Arial" w:eastAsia="Calibri" w:hAnsi="Arial" w:cs="Arial"/>
          <w:sz w:val="22"/>
          <w:szCs w:val="22"/>
        </w:rPr>
        <w:t xml:space="preserve">2 </w:t>
      </w:r>
      <w:proofErr w:type="spellStart"/>
      <w:r w:rsidRPr="003C62F2">
        <w:rPr>
          <w:rFonts w:ascii="Arial" w:eastAsia="Calibri" w:hAnsi="Arial" w:cs="Arial"/>
          <w:sz w:val="22"/>
          <w:szCs w:val="22"/>
        </w:rPr>
        <w:t>P.o.d</w:t>
      </w:r>
      <w:proofErr w:type="spellEnd"/>
      <w:r w:rsidRPr="003C62F2">
        <w:rPr>
          <w:rFonts w:ascii="Arial" w:eastAsia="Calibri" w:hAnsi="Arial" w:cs="Arial"/>
          <w:sz w:val="22"/>
          <w:szCs w:val="22"/>
        </w:rPr>
        <w:t>. –</w:t>
      </w:r>
      <w:r w:rsidR="00AD76C6">
        <w:rPr>
          <w:rFonts w:ascii="Arial" w:eastAsia="Calibri" w:hAnsi="Arial" w:cs="Arial"/>
          <w:sz w:val="22"/>
          <w:szCs w:val="22"/>
        </w:rPr>
        <w:t xml:space="preserve"> </w:t>
      </w:r>
      <w:r w:rsidR="00AD76C6" w:rsidRPr="00AD76C6">
        <w:rPr>
          <w:rFonts w:ascii="Arial" w:eastAsia="Calibri" w:hAnsi="Arial" w:cs="Arial"/>
          <w:sz w:val="22"/>
          <w:szCs w:val="22"/>
        </w:rPr>
        <w:t>Dažų pirkimas (7 regioniniams padaliniams)</w:t>
      </w:r>
      <w:r w:rsidR="00AD76C6">
        <w:rPr>
          <w:rFonts w:ascii="Arial" w:eastAsia="Calibri" w:hAnsi="Arial" w:cs="Arial"/>
          <w:sz w:val="22"/>
          <w:szCs w:val="22"/>
        </w:rPr>
        <w:t>;</w:t>
      </w:r>
    </w:p>
    <w:p w14:paraId="646CFC79" w14:textId="0F102BA2" w:rsidR="00BA1EF0" w:rsidRDefault="00BA1EF0" w:rsidP="00BA1EF0">
      <w:pPr>
        <w:pStyle w:val="CommentText"/>
        <w:tabs>
          <w:tab w:val="left" w:pos="993"/>
        </w:tabs>
        <w:spacing w:after="0"/>
        <w:ind w:firstLine="567"/>
        <w:jc w:val="both"/>
        <w:rPr>
          <w:rFonts w:ascii="Arial" w:eastAsia="Calibri" w:hAnsi="Arial" w:cs="Arial"/>
          <w:sz w:val="22"/>
          <w:szCs w:val="22"/>
        </w:rPr>
      </w:pPr>
      <w:r w:rsidRPr="003C62F2">
        <w:rPr>
          <w:rFonts w:ascii="Arial" w:eastAsia="Calibri" w:hAnsi="Arial" w:cs="Arial"/>
          <w:sz w:val="22"/>
          <w:szCs w:val="22"/>
        </w:rPr>
        <w:t xml:space="preserve">3 </w:t>
      </w:r>
      <w:proofErr w:type="spellStart"/>
      <w:r w:rsidRPr="003C62F2">
        <w:rPr>
          <w:rFonts w:ascii="Arial" w:eastAsia="Calibri" w:hAnsi="Arial" w:cs="Arial"/>
          <w:sz w:val="22"/>
          <w:szCs w:val="22"/>
        </w:rPr>
        <w:t>P.o.d</w:t>
      </w:r>
      <w:proofErr w:type="spellEnd"/>
      <w:r w:rsidRPr="003C62F2">
        <w:rPr>
          <w:rFonts w:ascii="Arial" w:eastAsia="Calibri" w:hAnsi="Arial" w:cs="Arial"/>
          <w:sz w:val="22"/>
          <w:szCs w:val="22"/>
        </w:rPr>
        <w:t xml:space="preserve">. – </w:t>
      </w:r>
      <w:r w:rsidR="00AD76C6" w:rsidRPr="00AD76C6">
        <w:rPr>
          <w:rFonts w:ascii="Arial" w:eastAsia="Calibri" w:hAnsi="Arial" w:cs="Arial"/>
          <w:sz w:val="22"/>
          <w:szCs w:val="22"/>
        </w:rPr>
        <w:t>Dažų pirkimas (6 regioniniams padaliniams)</w:t>
      </w:r>
      <w:r w:rsidR="00AD76C6">
        <w:rPr>
          <w:rFonts w:ascii="Arial" w:eastAsia="Calibri" w:hAnsi="Arial" w:cs="Arial"/>
          <w:sz w:val="22"/>
          <w:szCs w:val="22"/>
        </w:rPr>
        <w:t>;</w:t>
      </w:r>
    </w:p>
    <w:p w14:paraId="7A66986D" w14:textId="6E3274E3" w:rsidR="00AD76C6" w:rsidRPr="003C62F2" w:rsidRDefault="00AD76C6" w:rsidP="00BA1EF0">
      <w:pPr>
        <w:pStyle w:val="CommentText"/>
        <w:tabs>
          <w:tab w:val="left" w:pos="993"/>
        </w:tabs>
        <w:spacing w:after="0"/>
        <w:ind w:firstLine="567"/>
        <w:jc w:val="both"/>
        <w:rPr>
          <w:rFonts w:ascii="Arial" w:eastAsia="Calibri" w:hAnsi="Arial" w:cs="Arial"/>
          <w:i/>
          <w:color w:val="70AD47" w:themeColor="accent6"/>
          <w:sz w:val="22"/>
          <w:szCs w:val="22"/>
        </w:rPr>
      </w:pPr>
      <w:r>
        <w:rPr>
          <w:rFonts w:ascii="Arial" w:eastAsia="Calibri" w:hAnsi="Arial" w:cs="Arial"/>
          <w:sz w:val="22"/>
          <w:szCs w:val="22"/>
        </w:rPr>
        <w:t xml:space="preserve">4 </w:t>
      </w:r>
      <w:proofErr w:type="spellStart"/>
      <w:r>
        <w:rPr>
          <w:rFonts w:ascii="Arial" w:eastAsia="Calibri" w:hAnsi="Arial" w:cs="Arial"/>
          <w:sz w:val="22"/>
          <w:szCs w:val="22"/>
        </w:rPr>
        <w:t>P.o.d</w:t>
      </w:r>
      <w:proofErr w:type="spellEnd"/>
      <w:r>
        <w:rPr>
          <w:rFonts w:ascii="Arial" w:eastAsia="Calibri" w:hAnsi="Arial" w:cs="Arial"/>
          <w:sz w:val="22"/>
          <w:szCs w:val="22"/>
        </w:rPr>
        <w:t xml:space="preserve">. – </w:t>
      </w:r>
      <w:r w:rsidRPr="00AD76C6">
        <w:rPr>
          <w:rFonts w:ascii="Arial" w:eastAsia="Calibri" w:hAnsi="Arial" w:cs="Arial"/>
          <w:sz w:val="22"/>
          <w:szCs w:val="22"/>
        </w:rPr>
        <w:t>Dažų pirkimas (5 regioniniams padaliniams ir Miškotvarkos skyriui)</w:t>
      </w:r>
      <w:r>
        <w:rPr>
          <w:rFonts w:ascii="Arial" w:eastAsia="Calibri" w:hAnsi="Arial" w:cs="Arial"/>
          <w:sz w:val="22"/>
          <w:szCs w:val="22"/>
        </w:rPr>
        <w:t>.</w:t>
      </w:r>
    </w:p>
    <w:p w14:paraId="55EBB058" w14:textId="77777777" w:rsidR="00AD76C6" w:rsidRPr="003C62F2" w:rsidRDefault="00AD76C6" w:rsidP="00AD76C6">
      <w:pPr>
        <w:pStyle w:val="CommentText"/>
        <w:tabs>
          <w:tab w:val="left" w:pos="993"/>
        </w:tabs>
        <w:spacing w:after="0"/>
        <w:ind w:firstLine="567"/>
        <w:jc w:val="both"/>
        <w:rPr>
          <w:rFonts w:ascii="Arial" w:eastAsia="Calibri" w:hAnsi="Arial" w:cs="Arial"/>
          <w:sz w:val="22"/>
          <w:szCs w:val="22"/>
        </w:rPr>
      </w:pPr>
      <w:r w:rsidRPr="003C62F2">
        <w:rPr>
          <w:rFonts w:ascii="Arial" w:eastAsia="Calibri" w:hAnsi="Arial" w:cs="Arial"/>
          <w:sz w:val="22"/>
          <w:szCs w:val="22"/>
        </w:rPr>
        <w:t>Prekių techniniai reikalavimai nurodyti Sutarties Specialiųjų sąlygų 1 priede</w:t>
      </w:r>
      <w:r>
        <w:rPr>
          <w:rFonts w:ascii="Arial" w:eastAsia="Calibri" w:hAnsi="Arial" w:cs="Arial"/>
          <w:sz w:val="22"/>
          <w:szCs w:val="22"/>
        </w:rPr>
        <w:t xml:space="preserve"> </w:t>
      </w:r>
      <w:bookmarkStart w:id="1" w:name="_Hlk129264049"/>
      <w:r>
        <w:rPr>
          <w:rFonts w:ascii="Arial" w:eastAsia="Calibri" w:hAnsi="Arial" w:cs="Arial"/>
          <w:i/>
          <w:iCs/>
          <w:sz w:val="22"/>
          <w:szCs w:val="22"/>
        </w:rPr>
        <w:t>„M</w:t>
      </w:r>
      <w:r w:rsidRPr="00AD76C6">
        <w:rPr>
          <w:rFonts w:ascii="Arial" w:eastAsia="Calibri" w:hAnsi="Arial" w:cs="Arial"/>
          <w:i/>
          <w:iCs/>
          <w:sz w:val="22"/>
          <w:szCs w:val="22"/>
        </w:rPr>
        <w:t>iškininkystei skirtų purškiamų dažų pirkimo techninė specifikacija“</w:t>
      </w:r>
      <w:r>
        <w:rPr>
          <w:rFonts w:ascii="Arial" w:eastAsia="Calibri" w:hAnsi="Arial" w:cs="Arial"/>
          <w:i/>
          <w:iCs/>
          <w:sz w:val="22"/>
          <w:szCs w:val="22"/>
        </w:rPr>
        <w:t xml:space="preserve"> </w:t>
      </w:r>
      <w:bookmarkEnd w:id="1"/>
      <w:r w:rsidRPr="003C62F2">
        <w:rPr>
          <w:rFonts w:ascii="Arial" w:eastAsia="Calibri" w:hAnsi="Arial" w:cs="Arial"/>
          <w:sz w:val="22"/>
          <w:szCs w:val="22"/>
        </w:rPr>
        <w:t xml:space="preserve">(toliau – </w:t>
      </w:r>
      <w:r>
        <w:rPr>
          <w:rFonts w:ascii="Arial" w:eastAsia="Calibri" w:hAnsi="Arial" w:cs="Arial"/>
          <w:b/>
          <w:sz w:val="22"/>
          <w:szCs w:val="22"/>
        </w:rPr>
        <w:t>1 priedas</w:t>
      </w:r>
      <w:r w:rsidRPr="003C62F2">
        <w:rPr>
          <w:rFonts w:ascii="Arial" w:eastAsia="Calibri" w:hAnsi="Arial" w:cs="Arial"/>
          <w:sz w:val="22"/>
          <w:szCs w:val="22"/>
        </w:rPr>
        <w:t>)</w:t>
      </w:r>
      <w:r w:rsidRPr="00AD76C6">
        <w:rPr>
          <w:rFonts w:ascii="Arial" w:eastAsia="Calibri" w:hAnsi="Arial" w:cs="Arial"/>
          <w:i/>
          <w:iCs/>
          <w:sz w:val="22"/>
          <w:szCs w:val="22"/>
        </w:rPr>
        <w:t xml:space="preserve">. </w:t>
      </w:r>
    </w:p>
    <w:p w14:paraId="2798580F" w14:textId="7CE07489" w:rsidR="00BA1EF0" w:rsidRPr="003C62F2" w:rsidRDefault="00BA1EF0" w:rsidP="00AD76C6">
      <w:pPr>
        <w:tabs>
          <w:tab w:val="left" w:pos="567"/>
        </w:tabs>
        <w:spacing w:after="0" w:line="240" w:lineRule="auto"/>
        <w:jc w:val="both"/>
        <w:rPr>
          <w:rFonts w:ascii="Arial" w:eastAsia="Calibri" w:hAnsi="Arial" w:cs="Arial"/>
          <w:i/>
          <w:color w:val="70AD47" w:themeColor="accent6"/>
        </w:rPr>
      </w:pPr>
      <w:r w:rsidRPr="003C62F2">
        <w:rPr>
          <w:rFonts w:ascii="Arial" w:eastAsia="Calibri" w:hAnsi="Arial" w:cs="Arial"/>
        </w:rPr>
        <w:tab/>
        <w:t xml:space="preserve">1.2. </w:t>
      </w:r>
      <w:bookmarkStart w:id="2" w:name="_Hlk65829173"/>
      <w:r w:rsidR="00C7213A" w:rsidRPr="00BD7C0A">
        <w:rPr>
          <w:rFonts w:ascii="Arial" w:eastAsia="Calibri" w:hAnsi="Arial" w:cs="Arial"/>
        </w:rPr>
        <w:t>Prekių pristatymo adresai nurodyti Sutarties Specialiųjų sąlygų 1 priede</w:t>
      </w:r>
      <w:r w:rsidR="00C7213A">
        <w:rPr>
          <w:rFonts w:ascii="Arial" w:eastAsia="Calibri" w:hAnsi="Arial" w:cs="Arial"/>
        </w:rPr>
        <w:t>.</w:t>
      </w:r>
    </w:p>
    <w:bookmarkEnd w:id="2"/>
    <w:p w14:paraId="1A77096C" w14:textId="2C2F8900" w:rsidR="00BA1EF0" w:rsidRPr="003C62F2" w:rsidRDefault="00BA1EF0" w:rsidP="00BA1EF0">
      <w:pPr>
        <w:spacing w:after="0" w:line="240" w:lineRule="auto"/>
        <w:ind w:firstLine="567"/>
        <w:jc w:val="both"/>
        <w:rPr>
          <w:rFonts w:ascii="Arial" w:hAnsi="Arial" w:cs="Arial"/>
        </w:rPr>
      </w:pPr>
      <w:r w:rsidRPr="003C62F2">
        <w:rPr>
          <w:rFonts w:ascii="Arial" w:eastAsia="Times New Roman" w:hAnsi="Arial" w:cs="Arial"/>
          <w:lang w:eastAsia="x-none"/>
        </w:rPr>
        <w:t xml:space="preserve">1.3. </w:t>
      </w:r>
      <w:r w:rsidRPr="003C62F2">
        <w:rPr>
          <w:rFonts w:ascii="Arial" w:hAnsi="Arial" w:cs="Arial"/>
        </w:rPr>
        <w:t>Tiekėjas turi pristatyti Prekes įspėjęs Sutarties Specialiųjų sąlygų 1.4. p. nurodytą Pirkėjo kontaktinį asmenį prieš</w:t>
      </w:r>
      <w:r w:rsidR="00C7213A">
        <w:rPr>
          <w:rFonts w:ascii="Arial" w:hAnsi="Arial" w:cs="Arial"/>
        </w:rPr>
        <w:t xml:space="preserve"> 2 (dvi) darbo dienas</w:t>
      </w:r>
      <w:r w:rsidRPr="003C62F2">
        <w:rPr>
          <w:rStyle w:val="Laukeliai"/>
          <w:rFonts w:cs="Arial"/>
          <w:i/>
          <w:sz w:val="22"/>
        </w:rPr>
        <w:t xml:space="preserve"> </w:t>
      </w:r>
      <w:r w:rsidRPr="00C7213A">
        <w:rPr>
          <w:rFonts w:ascii="Arial" w:hAnsi="Arial" w:cs="Arial"/>
          <w:iCs/>
        </w:rPr>
        <w:t>telefonu</w:t>
      </w:r>
      <w:r w:rsidR="00C7213A" w:rsidRPr="00C7213A">
        <w:rPr>
          <w:rFonts w:ascii="Arial" w:hAnsi="Arial" w:cs="Arial"/>
          <w:iCs/>
        </w:rPr>
        <w:t xml:space="preserve"> ir / ar </w:t>
      </w:r>
      <w:r w:rsidRPr="00C7213A">
        <w:rPr>
          <w:rFonts w:ascii="Arial" w:hAnsi="Arial" w:cs="Arial"/>
          <w:iCs/>
        </w:rPr>
        <w:t>elektroniniu paštu</w:t>
      </w:r>
      <w:r w:rsidR="00C7213A">
        <w:rPr>
          <w:rFonts w:ascii="Arial" w:hAnsi="Arial" w:cs="Arial"/>
          <w:i/>
        </w:rPr>
        <w:t>.</w:t>
      </w:r>
    </w:p>
    <w:p w14:paraId="63B14322" w14:textId="527F2BE8" w:rsidR="00BA1EF0" w:rsidRPr="003C62F2" w:rsidRDefault="00BA1EF0" w:rsidP="00BA1EF0">
      <w:pPr>
        <w:widowControl w:val="0"/>
        <w:tabs>
          <w:tab w:val="left" w:pos="1134"/>
        </w:tabs>
        <w:spacing w:after="0" w:line="240" w:lineRule="auto"/>
        <w:ind w:firstLine="567"/>
        <w:jc w:val="both"/>
        <w:outlineLvl w:val="1"/>
        <w:rPr>
          <w:rFonts w:ascii="Arial" w:hAnsi="Arial" w:cs="Arial"/>
        </w:rPr>
      </w:pPr>
      <w:r w:rsidRPr="003C62F2">
        <w:rPr>
          <w:rFonts w:ascii="Arial" w:hAnsi="Arial" w:cs="Arial"/>
        </w:rPr>
        <w:t>1.4. Prekes priimti ir pasirašyti Prekių perdavimo – priėmimo aktą Pirkėjo įgalioto(-ų) atsakingo(-ų) asmens(-ų) kontaktiniai duomenys</w:t>
      </w:r>
      <w:r w:rsidR="002544B2">
        <w:rPr>
          <w:rFonts w:ascii="Arial" w:hAnsi="Arial" w:cs="Arial"/>
        </w:rPr>
        <w:t xml:space="preserve"> nurodyti 3 priede </w:t>
      </w:r>
      <w:r w:rsidR="002544B2" w:rsidRPr="002544B2">
        <w:rPr>
          <w:rFonts w:ascii="Arial" w:hAnsi="Arial" w:cs="Arial"/>
          <w:i/>
          <w:iCs/>
        </w:rPr>
        <w:t>„</w:t>
      </w:r>
      <w:r w:rsidR="002544B2" w:rsidRPr="002544B2">
        <w:rPr>
          <w:rFonts w:ascii="Arial" w:eastAsia="Calibri" w:hAnsi="Arial" w:cs="Arial"/>
          <w:i/>
          <w:iCs/>
        </w:rPr>
        <w:t>Atsakingi asmenys“</w:t>
      </w:r>
      <w:r w:rsidR="002544B2">
        <w:rPr>
          <w:rFonts w:ascii="Arial" w:eastAsia="Calibri" w:hAnsi="Arial" w:cs="Arial"/>
          <w:iCs/>
        </w:rPr>
        <w:t xml:space="preserve"> (toliau – </w:t>
      </w:r>
      <w:r w:rsidR="002544B2">
        <w:rPr>
          <w:rFonts w:ascii="Arial" w:eastAsia="Calibri" w:hAnsi="Arial" w:cs="Arial"/>
          <w:b/>
          <w:bCs/>
          <w:iCs/>
        </w:rPr>
        <w:t xml:space="preserve">3 </w:t>
      </w:r>
      <w:r w:rsidR="002544B2" w:rsidRPr="002755B2">
        <w:rPr>
          <w:rFonts w:ascii="Arial" w:eastAsia="Calibri" w:hAnsi="Arial" w:cs="Arial"/>
          <w:b/>
          <w:bCs/>
          <w:iCs/>
        </w:rPr>
        <w:t>priedas</w:t>
      </w:r>
      <w:r w:rsidR="002544B2">
        <w:rPr>
          <w:rFonts w:ascii="Arial" w:eastAsia="Calibri" w:hAnsi="Arial" w:cs="Arial"/>
          <w:iCs/>
        </w:rPr>
        <w:t>)</w:t>
      </w:r>
      <w:r w:rsidR="00C7213A" w:rsidRPr="00C7213A">
        <w:rPr>
          <w:rFonts w:ascii="Arial" w:hAnsi="Arial" w:cs="Arial"/>
          <w:i/>
          <w:iCs/>
        </w:rPr>
        <w:t xml:space="preserve"> </w:t>
      </w:r>
      <w:r w:rsidR="00C7213A" w:rsidRPr="00BD7C0A">
        <w:rPr>
          <w:rFonts w:ascii="Arial" w:hAnsi="Arial" w:cs="Arial"/>
          <w:i/>
          <w:iCs/>
        </w:rPr>
        <w:t>(nurodoma sutarties sudarymo metu)</w:t>
      </w:r>
      <w:r w:rsidR="00C7213A" w:rsidRPr="00BD7C0A">
        <w:rPr>
          <w:rFonts w:ascii="Arial" w:hAnsi="Arial" w:cs="Arial"/>
        </w:rPr>
        <w:t>.</w:t>
      </w:r>
      <w:r w:rsidRPr="003C62F2">
        <w:rPr>
          <w:rFonts w:ascii="Arial" w:hAnsi="Arial" w:cs="Arial"/>
        </w:rPr>
        <w:t xml:space="preserve"> Apie įgalioto asmens pasikeitimą Pirkėjas informuoja Tiekėją šios Sutarties rekvizituose nurodytu Tiekėjo el. paštu ir atskiras Sutarties pakeitimas ar atskiras įgaliojimų įforminimas dėl šios priežasties nėra atliekamas.</w:t>
      </w:r>
    </w:p>
    <w:p w14:paraId="22695375" w14:textId="326A89D1" w:rsidR="00BA1EF0" w:rsidRPr="003C62F2" w:rsidRDefault="00BA1EF0" w:rsidP="00BA1EF0">
      <w:pPr>
        <w:widowControl w:val="0"/>
        <w:tabs>
          <w:tab w:val="left" w:pos="567"/>
          <w:tab w:val="left" w:pos="1134"/>
        </w:tabs>
        <w:spacing w:after="0" w:line="240" w:lineRule="auto"/>
        <w:jc w:val="both"/>
        <w:outlineLvl w:val="1"/>
        <w:rPr>
          <w:rFonts w:ascii="Arial" w:hAnsi="Arial" w:cs="Arial"/>
        </w:rPr>
      </w:pPr>
      <w:r w:rsidRPr="003C62F2">
        <w:rPr>
          <w:rFonts w:ascii="Arial" w:hAnsi="Arial" w:cs="Arial"/>
          <w:lang w:val="en-US"/>
        </w:rPr>
        <w:tab/>
      </w:r>
      <w:bookmarkStart w:id="3" w:name="_Hlk65829642"/>
      <w:r w:rsidRPr="003C62F2">
        <w:rPr>
          <w:rFonts w:ascii="Arial" w:hAnsi="Arial" w:cs="Arial"/>
          <w:lang w:val="en-US"/>
        </w:rPr>
        <w:t xml:space="preserve">1.5. </w:t>
      </w:r>
      <w:r w:rsidRPr="003C62F2">
        <w:rPr>
          <w:rFonts w:ascii="Arial" w:hAnsi="Arial" w:cs="Arial"/>
        </w:rPr>
        <w:t>Už Sutarties vykdymą Tiekėjas skiria atsakingą(-</w:t>
      </w:r>
      <w:proofErr w:type="spellStart"/>
      <w:r w:rsidRPr="003C62F2">
        <w:rPr>
          <w:rFonts w:ascii="Arial" w:hAnsi="Arial" w:cs="Arial"/>
        </w:rPr>
        <w:t>us</w:t>
      </w:r>
      <w:proofErr w:type="spellEnd"/>
      <w:r w:rsidRPr="003C62F2">
        <w:rPr>
          <w:rFonts w:ascii="Arial" w:hAnsi="Arial" w:cs="Arial"/>
        </w:rPr>
        <w:t>) asmenį(-</w:t>
      </w:r>
      <w:proofErr w:type="spellStart"/>
      <w:r w:rsidRPr="003C62F2">
        <w:rPr>
          <w:rFonts w:ascii="Arial" w:hAnsi="Arial" w:cs="Arial"/>
        </w:rPr>
        <w:t>is</w:t>
      </w:r>
      <w:proofErr w:type="spellEnd"/>
      <w:r w:rsidRPr="003C62F2">
        <w:rPr>
          <w:rFonts w:ascii="Arial" w:hAnsi="Arial" w:cs="Arial"/>
        </w:rPr>
        <w:t>):</w:t>
      </w:r>
      <w:r w:rsidR="002544B2" w:rsidRPr="002544B2">
        <w:rPr>
          <w:rFonts w:ascii="Arial" w:hAnsi="Arial" w:cs="Arial"/>
        </w:rPr>
        <w:t xml:space="preserve"> </w:t>
      </w:r>
      <w:r w:rsidR="00C711A3">
        <w:rPr>
          <w:rFonts w:ascii="Arial" w:hAnsi="Arial" w:cs="Arial"/>
        </w:rPr>
        <w:t>....</w:t>
      </w:r>
      <w:r w:rsidR="002544B2" w:rsidRPr="004E6C6F">
        <w:rPr>
          <w:rFonts w:ascii="Arial" w:hAnsi="Arial" w:cs="Arial"/>
        </w:rPr>
        <w:t>.</w:t>
      </w:r>
      <w:r w:rsidRPr="003C62F2">
        <w:rPr>
          <w:rFonts w:ascii="Arial" w:hAnsi="Arial" w:cs="Arial"/>
          <w:color w:val="538135" w:themeColor="accent6" w:themeShade="BF"/>
        </w:rPr>
        <w:t xml:space="preserve"> </w:t>
      </w:r>
      <w:r w:rsidRPr="003C62F2">
        <w:rPr>
          <w:rStyle w:val="Laukeliai"/>
          <w:rFonts w:eastAsia="Times New Roman" w:cs="Arial"/>
          <w:sz w:val="22"/>
        </w:rPr>
        <w:t>Apie atsakingo(-ų) asmens(-ų) pasikeitimą Tiekėjas informuoja Pirkėją šios Sutarties Specialiųjų sąlygų 1.4 punkte ar Šalių rekvizituose nurodytu Pirkėjo el. paštu ir atskiras Sutarties pakeitimas ar atskiras įgaliojimų įforminimas dėl šios priežasties nėra atliekamas.</w:t>
      </w:r>
      <w:bookmarkEnd w:id="3"/>
    </w:p>
    <w:p w14:paraId="3DB37CC1" w14:textId="77777777" w:rsidR="00BA1EF0" w:rsidRPr="003C62F2" w:rsidRDefault="00BA1EF0" w:rsidP="00BA1EF0">
      <w:pPr>
        <w:widowControl w:val="0"/>
        <w:tabs>
          <w:tab w:val="left" w:pos="993"/>
          <w:tab w:val="left" w:pos="1134"/>
        </w:tabs>
        <w:spacing w:after="0" w:line="240" w:lineRule="auto"/>
        <w:ind w:firstLine="567"/>
        <w:jc w:val="both"/>
        <w:outlineLvl w:val="1"/>
        <w:rPr>
          <w:rFonts w:ascii="Arial" w:hAnsi="Arial" w:cs="Arial"/>
        </w:rPr>
      </w:pPr>
    </w:p>
    <w:p w14:paraId="29C5DC5E" w14:textId="77777777" w:rsidR="00BA1EF0" w:rsidRDefault="00BA1EF0" w:rsidP="00BA1EF0">
      <w:pPr>
        <w:numPr>
          <w:ilvl w:val="0"/>
          <w:numId w:val="1"/>
        </w:numPr>
        <w:tabs>
          <w:tab w:val="left" w:pos="993"/>
        </w:tabs>
        <w:spacing w:after="0" w:line="240" w:lineRule="auto"/>
        <w:ind w:left="0" w:firstLine="567"/>
        <w:jc w:val="center"/>
        <w:rPr>
          <w:rFonts w:ascii="Arial" w:eastAsia="Calibri" w:hAnsi="Arial" w:cs="Arial"/>
          <w:b/>
        </w:rPr>
      </w:pPr>
      <w:r w:rsidRPr="003C62F2">
        <w:rPr>
          <w:rFonts w:ascii="Arial" w:eastAsia="Calibri" w:hAnsi="Arial" w:cs="Arial"/>
          <w:b/>
        </w:rPr>
        <w:t>SUTARTIES KAINA IR / ARBA KAINODAROS TAISYKLĖS, MOKĖJIMO SĄLYGOS</w:t>
      </w:r>
    </w:p>
    <w:p w14:paraId="15273006" w14:textId="77777777" w:rsidR="00A412C0" w:rsidRPr="003C62F2" w:rsidRDefault="00A412C0" w:rsidP="00A412C0">
      <w:pPr>
        <w:tabs>
          <w:tab w:val="left" w:pos="993"/>
        </w:tabs>
        <w:spacing w:after="0" w:line="240" w:lineRule="auto"/>
        <w:jc w:val="center"/>
        <w:rPr>
          <w:rFonts w:ascii="Arial" w:eastAsia="Calibri" w:hAnsi="Arial" w:cs="Arial"/>
          <w:b/>
        </w:rPr>
      </w:pPr>
    </w:p>
    <w:p w14:paraId="5A114C06" w14:textId="447B7C55" w:rsidR="00F06F2A" w:rsidRDefault="00BA1EF0" w:rsidP="00BA1EF0">
      <w:pPr>
        <w:tabs>
          <w:tab w:val="left" w:pos="993"/>
        </w:tabs>
        <w:spacing w:after="0" w:line="240" w:lineRule="auto"/>
        <w:ind w:firstLine="567"/>
        <w:jc w:val="both"/>
        <w:rPr>
          <w:rFonts w:ascii="Arial" w:hAnsi="Arial" w:cs="Arial"/>
        </w:rPr>
      </w:pPr>
      <w:r w:rsidRPr="003C62F2">
        <w:rPr>
          <w:rFonts w:ascii="Arial" w:eastAsia="Calibri" w:hAnsi="Arial" w:cs="Arial"/>
        </w:rPr>
        <w:t xml:space="preserve">2.1. Sutarčiai taikomas </w:t>
      </w:r>
      <w:r w:rsidRPr="003C62F2">
        <w:rPr>
          <w:rFonts w:ascii="Arial" w:hAnsi="Arial" w:cs="Arial"/>
        </w:rPr>
        <w:t xml:space="preserve">kainos apskaičiavimo būdas – fiksuotas įkainis. Pirkėjas perka Prekes pagal poreikį Sutarties </w:t>
      </w:r>
      <w:r w:rsidRPr="003C62F2">
        <w:rPr>
          <w:rFonts w:ascii="Arial" w:eastAsia="Calibri" w:hAnsi="Arial" w:cs="Arial"/>
        </w:rPr>
        <w:t>Specialiųjų sąlygų 2</w:t>
      </w:r>
      <w:r w:rsidR="00F06F2A">
        <w:rPr>
          <w:rFonts w:ascii="Arial" w:eastAsia="Calibri" w:hAnsi="Arial" w:cs="Arial"/>
        </w:rPr>
        <w:t xml:space="preserve">.3 punkte </w:t>
      </w:r>
      <w:r w:rsidRPr="003C62F2">
        <w:rPr>
          <w:rFonts w:ascii="Arial" w:hAnsi="Arial" w:cs="Arial"/>
        </w:rPr>
        <w:t>nurodytais įkainiais</w:t>
      </w:r>
      <w:r w:rsidR="00F06F2A">
        <w:rPr>
          <w:rFonts w:ascii="Arial" w:hAnsi="Arial" w:cs="Arial"/>
          <w:iCs/>
        </w:rPr>
        <w:t xml:space="preserve">, </w:t>
      </w:r>
      <w:r w:rsidR="00F06F2A" w:rsidRPr="009F57F8">
        <w:rPr>
          <w:rFonts w:ascii="Arial" w:hAnsi="Arial" w:cs="Arial"/>
          <w:iCs/>
        </w:rPr>
        <w:t>įsipareigojant nupirkti Prekių minimalų kiekį</w:t>
      </w:r>
      <w:r w:rsidR="00F06F2A">
        <w:rPr>
          <w:rFonts w:ascii="Arial" w:hAnsi="Arial" w:cs="Arial"/>
          <w:iCs/>
        </w:rPr>
        <w:t xml:space="preserve"> ir</w:t>
      </w:r>
      <w:r w:rsidRPr="003C62F2">
        <w:rPr>
          <w:rFonts w:ascii="Arial" w:hAnsi="Arial" w:cs="Arial"/>
          <w:i/>
        </w:rPr>
        <w:t xml:space="preserve"> </w:t>
      </w:r>
      <w:r w:rsidRPr="003C62F2">
        <w:rPr>
          <w:rFonts w:ascii="Arial" w:hAnsi="Arial" w:cs="Arial"/>
          <w:b/>
        </w:rPr>
        <w:t>neviršijant Sutarties Specialiųjų sąlygų 2.2 punkte</w:t>
      </w:r>
      <w:r w:rsidRPr="003C62F2" w:rsidDel="003F0BB1">
        <w:rPr>
          <w:rFonts w:ascii="Arial" w:hAnsi="Arial" w:cs="Arial"/>
          <w:b/>
        </w:rPr>
        <w:t xml:space="preserve"> </w:t>
      </w:r>
      <w:r w:rsidRPr="003C62F2">
        <w:rPr>
          <w:rFonts w:ascii="Arial" w:hAnsi="Arial" w:cs="Arial"/>
          <w:b/>
        </w:rPr>
        <w:t>nurodytos Sutarties maksimalios kainos</w:t>
      </w:r>
      <w:r w:rsidRPr="003C62F2">
        <w:rPr>
          <w:rFonts w:ascii="Arial" w:hAnsi="Arial" w:cs="Arial"/>
        </w:rPr>
        <w:t xml:space="preserve">. </w:t>
      </w:r>
      <w:r w:rsidR="00F06F2A" w:rsidRPr="00F06F2A">
        <w:rPr>
          <w:rFonts w:ascii="Arial" w:hAnsi="Arial" w:cs="Arial"/>
        </w:rPr>
        <w:t>Prekių minimalūs kiekiai nurodyti Sutarties Specialiųjų sąlygų 1 priede</w:t>
      </w:r>
      <w:r w:rsidR="00F06F2A">
        <w:rPr>
          <w:rFonts w:ascii="Arial" w:hAnsi="Arial" w:cs="Arial"/>
        </w:rPr>
        <w:t>.</w:t>
      </w:r>
    </w:p>
    <w:p w14:paraId="3C456C1E" w14:textId="785DC6F6" w:rsidR="00BA1EF0" w:rsidRPr="003C62F2" w:rsidRDefault="00BA1EF0" w:rsidP="00BA1EF0">
      <w:pPr>
        <w:tabs>
          <w:tab w:val="left" w:pos="993"/>
        </w:tabs>
        <w:spacing w:after="0" w:line="240" w:lineRule="auto"/>
        <w:ind w:firstLine="567"/>
        <w:jc w:val="both"/>
        <w:rPr>
          <w:rFonts w:ascii="Arial" w:eastAsia="Calibri" w:hAnsi="Arial" w:cs="Arial"/>
        </w:rPr>
      </w:pPr>
      <w:bookmarkStart w:id="4" w:name="_Hlk25763714"/>
      <w:r w:rsidRPr="003C62F2">
        <w:rPr>
          <w:rFonts w:ascii="Arial" w:eastAsia="Calibri" w:hAnsi="Arial" w:cs="Arial"/>
        </w:rPr>
        <w:t xml:space="preserve">Sutarties galiojimo metu atsiradus Pirkėjo poreikiui įsigyti Sutartyje nenumatytas, tačiau su Pirkimo objektu / Sutarties dalyku susijusias prekes (kitokių charakteristikų / parametrų ar identiško / panašaus naudojimo) (toliau </w:t>
      </w:r>
      <w:r w:rsidRPr="003C62F2">
        <w:rPr>
          <w:rFonts w:ascii="Arial" w:hAnsi="Arial" w:cs="Arial"/>
          <w:color w:val="000000"/>
        </w:rPr>
        <w:t>–</w:t>
      </w:r>
      <w:r w:rsidRPr="003C62F2">
        <w:rPr>
          <w:rFonts w:ascii="Arial" w:eastAsia="Calibri" w:hAnsi="Arial" w:cs="Arial"/>
        </w:rPr>
        <w:t xml:space="preserve"> </w:t>
      </w:r>
      <w:r w:rsidRPr="003C62F2">
        <w:rPr>
          <w:rFonts w:ascii="Arial" w:hAnsi="Arial" w:cs="Arial"/>
          <w:b/>
        </w:rPr>
        <w:t>Nenumatytos prekės</w:t>
      </w:r>
      <w:r w:rsidRPr="003C62F2">
        <w:rPr>
          <w:rFonts w:ascii="Arial" w:hAnsi="Arial" w:cs="Arial"/>
        </w:rPr>
        <w:t>)</w:t>
      </w:r>
      <w:r w:rsidRPr="003C62F2">
        <w:rPr>
          <w:rFonts w:ascii="Arial" w:eastAsia="Calibri" w:hAnsi="Arial" w:cs="Arial"/>
        </w:rPr>
        <w:t xml:space="preserve">, Pirkėjas turi teisę įsigyti ne daugiau nei 10 (dešimt) procentų Nenumatytų prekių, šį procentą skaičiuojant nuo Sutarties </w:t>
      </w:r>
      <w:r w:rsidRPr="003C62F2">
        <w:rPr>
          <w:rFonts w:ascii="Arial" w:hAnsi="Arial" w:cs="Arial"/>
        </w:rPr>
        <w:t xml:space="preserve">Specialiųjų sąlygų </w:t>
      </w:r>
      <w:r w:rsidRPr="003C62F2">
        <w:rPr>
          <w:rFonts w:ascii="Arial" w:eastAsia="Calibri" w:hAnsi="Arial" w:cs="Arial"/>
        </w:rPr>
        <w:t>2.2 p. nurodytos</w:t>
      </w:r>
      <w:r w:rsidR="00F06F2A">
        <w:rPr>
          <w:rFonts w:ascii="Arial" w:eastAsia="Calibri" w:hAnsi="Arial" w:cs="Arial"/>
        </w:rPr>
        <w:t xml:space="preserve"> Sutarties maksimalios</w:t>
      </w:r>
      <w:r w:rsidRPr="003C62F2">
        <w:rPr>
          <w:rFonts w:ascii="Arial" w:hAnsi="Arial" w:cs="Arial"/>
          <w:i/>
          <w:iCs/>
        </w:rPr>
        <w:t xml:space="preserve"> </w:t>
      </w:r>
      <w:r w:rsidRPr="003C62F2">
        <w:rPr>
          <w:rFonts w:ascii="Arial" w:hAnsi="Arial" w:cs="Arial"/>
          <w:iCs/>
        </w:rPr>
        <w:t xml:space="preserve">kainos, lygios </w:t>
      </w:r>
      <w:r w:rsidRPr="003C62F2">
        <w:rPr>
          <w:rFonts w:ascii="Arial" w:hAnsi="Arial" w:cs="Arial"/>
        </w:rPr>
        <w:t xml:space="preserve">atitinkamos </w:t>
      </w:r>
      <w:proofErr w:type="spellStart"/>
      <w:r w:rsidRPr="003C62F2">
        <w:rPr>
          <w:rFonts w:ascii="Arial" w:hAnsi="Arial" w:cs="Arial"/>
        </w:rPr>
        <w:t>P.o.d</w:t>
      </w:r>
      <w:proofErr w:type="spellEnd"/>
      <w:r w:rsidRPr="003C62F2">
        <w:rPr>
          <w:rFonts w:ascii="Arial" w:hAnsi="Arial" w:cs="Arial"/>
        </w:rPr>
        <w:t xml:space="preserve">. </w:t>
      </w:r>
      <w:r w:rsidRPr="003C62F2">
        <w:rPr>
          <w:rFonts w:ascii="Arial" w:eastAsia="Calibri" w:hAnsi="Arial" w:cs="Arial"/>
        </w:rPr>
        <w:t xml:space="preserve">(pagal atitinkamą </w:t>
      </w:r>
      <w:proofErr w:type="spellStart"/>
      <w:r w:rsidRPr="003C62F2">
        <w:rPr>
          <w:rFonts w:ascii="Arial" w:eastAsia="Calibri" w:hAnsi="Arial" w:cs="Arial"/>
        </w:rPr>
        <w:t>P.o.d</w:t>
      </w:r>
      <w:proofErr w:type="spellEnd"/>
      <w:r w:rsidRPr="003C62F2">
        <w:rPr>
          <w:rFonts w:ascii="Arial" w:eastAsia="Calibri" w:hAnsi="Arial" w:cs="Arial"/>
        </w:rPr>
        <w:t>.)</w:t>
      </w:r>
      <w:r w:rsidRPr="003C62F2">
        <w:rPr>
          <w:rFonts w:ascii="Arial" w:hAnsi="Arial" w:cs="Arial"/>
        </w:rPr>
        <w:t xml:space="preserve">, </w:t>
      </w:r>
      <w:r w:rsidRPr="003C62F2">
        <w:rPr>
          <w:rFonts w:ascii="Arial" w:eastAsia="Calibri" w:hAnsi="Arial" w:cs="Arial"/>
        </w:rPr>
        <w:t xml:space="preserve">be </w:t>
      </w:r>
      <w:bookmarkStart w:id="5" w:name="_Hlk129607301"/>
      <w:r w:rsidR="00F06F2A" w:rsidRPr="003C62F2">
        <w:rPr>
          <w:rFonts w:ascii="Arial" w:eastAsia="Calibri" w:hAnsi="Arial" w:cs="Arial"/>
          <w:lang w:eastAsia="x-none"/>
        </w:rPr>
        <w:t xml:space="preserve">pridėtinės vertės mokesčio </w:t>
      </w:r>
      <w:bookmarkEnd w:id="5"/>
      <w:r w:rsidR="00F06F2A" w:rsidRPr="003C62F2">
        <w:rPr>
          <w:rFonts w:ascii="Arial" w:eastAsia="Calibri" w:hAnsi="Arial" w:cs="Arial"/>
          <w:lang w:eastAsia="x-none"/>
        </w:rPr>
        <w:t xml:space="preserve">(toliau – </w:t>
      </w:r>
      <w:r w:rsidR="00F06F2A" w:rsidRPr="003C62F2">
        <w:rPr>
          <w:rFonts w:ascii="Arial" w:eastAsia="Calibri" w:hAnsi="Arial" w:cs="Arial"/>
          <w:b/>
          <w:lang w:eastAsia="x-none"/>
        </w:rPr>
        <w:t>PVM</w:t>
      </w:r>
      <w:r w:rsidR="00F06F2A">
        <w:rPr>
          <w:rFonts w:ascii="Arial" w:eastAsia="Calibri" w:hAnsi="Arial" w:cs="Arial"/>
          <w:bCs/>
          <w:lang w:eastAsia="x-none"/>
        </w:rPr>
        <w:t>)</w:t>
      </w:r>
      <w:r w:rsidRPr="003C62F2">
        <w:rPr>
          <w:rFonts w:ascii="Arial" w:eastAsia="Calibri" w:hAnsi="Arial" w:cs="Arial"/>
        </w:rPr>
        <w:t xml:space="preserve"> kainai (jos nedidinant).</w:t>
      </w:r>
    </w:p>
    <w:p w14:paraId="4E518AFF" w14:textId="77777777" w:rsidR="00BA1EF0" w:rsidRPr="003C62F2" w:rsidRDefault="00BA1EF0" w:rsidP="00BA1EF0">
      <w:pPr>
        <w:pStyle w:val="Default"/>
        <w:tabs>
          <w:tab w:val="left" w:pos="993"/>
        </w:tabs>
        <w:ind w:firstLine="567"/>
        <w:jc w:val="both"/>
        <w:rPr>
          <w:sz w:val="22"/>
          <w:szCs w:val="22"/>
          <w:lang w:val="lt-LT"/>
        </w:rPr>
      </w:pPr>
      <w:r w:rsidRPr="003C62F2">
        <w:rPr>
          <w:sz w:val="22"/>
          <w:szCs w:val="22"/>
          <w:lang w:val="lt-LT"/>
        </w:rPr>
        <w:t xml:space="preserve">Nenumatytos prekės bus perkamos tokiais įkainiais, kurie galios Pirkėjo užsakymo pateikimo dieną Tiekėjo oficialiame kainoraštyje, jei tokio nėra, tokiu atveju Tiekėjo prekybos vietoje, kataloge ar interneto svetainėje nurodytomis galiojančiomis Nenumatytų prekių kainomis. Jei Nenumatytų prekių kainos viešai neskelbiamos, </w:t>
      </w:r>
      <w:r w:rsidRPr="003C62F2">
        <w:rPr>
          <w:rFonts w:eastAsia="Calibri"/>
          <w:sz w:val="22"/>
          <w:szCs w:val="22"/>
          <w:lang w:val="lt-LT"/>
        </w:rPr>
        <w:t xml:space="preserve">Pirkėjas kreipsis į Tiekėją su prašymu pateikti Nenumatytų prekių </w:t>
      </w:r>
      <w:r w:rsidRPr="003C62F2">
        <w:rPr>
          <w:rFonts w:eastAsia="Calibri"/>
          <w:sz w:val="22"/>
          <w:szCs w:val="22"/>
          <w:lang w:val="lt-LT"/>
        </w:rPr>
        <w:lastRenderedPageBreak/>
        <w:t xml:space="preserve">kainas (komercinį pasiūlymą), pažymėdamas, kad įsigytinų Nenumatytų prekių kainos </w:t>
      </w:r>
      <w:r w:rsidRPr="003C62F2">
        <w:rPr>
          <w:sz w:val="22"/>
          <w:szCs w:val="22"/>
          <w:lang w:val="lt-LT"/>
        </w:rPr>
        <w:t xml:space="preserve">turi būti konkurencingos ir </w:t>
      </w:r>
      <w:r w:rsidRPr="003C62F2">
        <w:rPr>
          <w:rFonts w:eastAsia="Calibri"/>
          <w:sz w:val="22"/>
          <w:szCs w:val="22"/>
          <w:lang w:val="lt-LT"/>
        </w:rPr>
        <w:t xml:space="preserve">negali būti didesnės nei rinkos kainos.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rinką. Nustačius, kad Tiekėjo pasiūlytos Nenumatytų prekių kainos yra didesnės nei rinkos, Pirkėjas prašo Tiekėjo jas sumažinti. Tik objektyviai įvertinus ir turint pagrindžiančius / įrodančius dokumentus, kad Tiekėjo pateiktos Nenumatytų prekių kainos atitinka rinkos kainas, jos gali būti įsigyjamos vadovaujantis šia Sutartimi. </w:t>
      </w:r>
    </w:p>
    <w:bookmarkEnd w:id="4"/>
    <w:p w14:paraId="0ABADF34" w14:textId="77777777" w:rsidR="00BA1EF0" w:rsidRPr="003C62F2" w:rsidRDefault="00BA1EF0" w:rsidP="00BA1EF0">
      <w:pPr>
        <w:shd w:val="clear" w:color="auto" w:fill="FFFFFF"/>
        <w:tabs>
          <w:tab w:val="left" w:pos="993"/>
        </w:tabs>
        <w:spacing w:after="0" w:line="240" w:lineRule="auto"/>
        <w:ind w:right="23" w:firstLine="567"/>
        <w:jc w:val="both"/>
        <w:rPr>
          <w:rFonts w:ascii="Arial" w:eastAsia="Calibri" w:hAnsi="Arial" w:cs="Arial"/>
          <w:lang w:eastAsia="x-none"/>
        </w:rPr>
      </w:pPr>
      <w:r w:rsidRPr="003C62F2">
        <w:rPr>
          <w:rFonts w:ascii="Arial" w:eastAsia="Calibri" w:hAnsi="Arial" w:cs="Arial"/>
          <w:lang w:eastAsia="x-none"/>
        </w:rPr>
        <w:t>2.2. Sutarties maksimali kaina yra:</w:t>
      </w:r>
    </w:p>
    <w:p w14:paraId="51A55B74" w14:textId="77777777" w:rsidR="007B4182" w:rsidRPr="007B4182" w:rsidRDefault="00BA1EF0" w:rsidP="00BA1EF0">
      <w:pPr>
        <w:shd w:val="clear" w:color="auto" w:fill="FFFFFF"/>
        <w:tabs>
          <w:tab w:val="left" w:pos="993"/>
        </w:tabs>
        <w:spacing w:after="0" w:line="240" w:lineRule="auto"/>
        <w:ind w:right="23" w:firstLine="567"/>
        <w:jc w:val="both"/>
        <w:rPr>
          <w:rFonts w:ascii="Arial" w:eastAsia="Calibri" w:hAnsi="Arial" w:cs="Arial"/>
          <w:b/>
          <w:bCs/>
          <w:lang w:eastAsia="x-none"/>
        </w:rPr>
      </w:pPr>
      <w:r w:rsidRPr="007B4182">
        <w:rPr>
          <w:rFonts w:ascii="Arial" w:eastAsia="Calibri" w:hAnsi="Arial" w:cs="Arial"/>
          <w:b/>
          <w:bCs/>
          <w:lang w:eastAsia="x-none"/>
        </w:rPr>
        <w:t xml:space="preserve">1 </w:t>
      </w:r>
      <w:proofErr w:type="spellStart"/>
      <w:r w:rsidRPr="007B4182">
        <w:rPr>
          <w:rFonts w:ascii="Arial" w:eastAsia="Calibri" w:hAnsi="Arial" w:cs="Arial"/>
          <w:b/>
          <w:bCs/>
          <w:lang w:eastAsia="x-none"/>
        </w:rPr>
        <w:t>P.o.d</w:t>
      </w:r>
      <w:proofErr w:type="spellEnd"/>
      <w:r w:rsidRPr="007B4182">
        <w:rPr>
          <w:rFonts w:ascii="Arial" w:eastAsia="Calibri" w:hAnsi="Arial" w:cs="Arial"/>
          <w:b/>
          <w:bCs/>
          <w:lang w:eastAsia="x-none"/>
        </w:rPr>
        <w:t>.</w:t>
      </w:r>
    </w:p>
    <w:p w14:paraId="3E118F01" w14:textId="30484579" w:rsidR="00BA1EF0" w:rsidRPr="003C62F2" w:rsidRDefault="007B4182" w:rsidP="00BA1EF0">
      <w:pPr>
        <w:shd w:val="clear" w:color="auto" w:fill="FFFFFF"/>
        <w:tabs>
          <w:tab w:val="left" w:pos="993"/>
        </w:tabs>
        <w:spacing w:after="0" w:line="240" w:lineRule="auto"/>
        <w:ind w:right="23" w:firstLine="567"/>
        <w:jc w:val="both"/>
        <w:rPr>
          <w:rFonts w:ascii="Arial" w:eastAsia="Calibri" w:hAnsi="Arial" w:cs="Arial"/>
          <w:lang w:eastAsia="x-none"/>
        </w:rPr>
      </w:pPr>
      <w:r>
        <w:rPr>
          <w:rFonts w:ascii="Arial" w:eastAsia="Calibri" w:hAnsi="Arial" w:cs="Arial"/>
          <w:lang w:eastAsia="x-none"/>
        </w:rPr>
        <w:t>2</w:t>
      </w:r>
      <w:r w:rsidR="00327CFC">
        <w:rPr>
          <w:rFonts w:ascii="Arial" w:eastAsia="Calibri" w:hAnsi="Arial" w:cs="Arial"/>
          <w:lang w:eastAsia="x-none"/>
        </w:rPr>
        <w:t xml:space="preserve">60 </w:t>
      </w:r>
      <w:r>
        <w:rPr>
          <w:rFonts w:ascii="Arial" w:eastAsia="Calibri" w:hAnsi="Arial" w:cs="Arial"/>
          <w:lang w:eastAsia="x-none"/>
        </w:rPr>
        <w:t>00</w:t>
      </w:r>
      <w:r w:rsidR="00783894">
        <w:rPr>
          <w:rFonts w:ascii="Arial" w:eastAsia="Calibri" w:hAnsi="Arial" w:cs="Arial"/>
          <w:lang w:eastAsia="x-none"/>
        </w:rPr>
        <w:t>0</w:t>
      </w:r>
      <w:r>
        <w:rPr>
          <w:rFonts w:ascii="Arial" w:eastAsia="Calibri" w:hAnsi="Arial" w:cs="Arial"/>
          <w:lang w:eastAsia="x-none"/>
        </w:rPr>
        <w:t>,00</w:t>
      </w:r>
      <w:r w:rsidR="00F87872">
        <w:rPr>
          <w:rFonts w:ascii="Arial" w:eastAsia="Calibri" w:hAnsi="Arial" w:cs="Arial"/>
          <w:lang w:eastAsia="x-none"/>
        </w:rPr>
        <w:t xml:space="preserve"> Eur</w:t>
      </w:r>
      <w:r>
        <w:rPr>
          <w:rFonts w:ascii="Arial" w:eastAsia="Calibri" w:hAnsi="Arial" w:cs="Arial"/>
          <w:lang w:eastAsia="x-none"/>
        </w:rPr>
        <w:t xml:space="preserve"> (du šimtai </w:t>
      </w:r>
      <w:r w:rsidR="00327CFC">
        <w:rPr>
          <w:rFonts w:ascii="Arial" w:eastAsia="Calibri" w:hAnsi="Arial" w:cs="Arial"/>
          <w:lang w:eastAsia="x-none"/>
        </w:rPr>
        <w:t>šešiasdešimt</w:t>
      </w:r>
      <w:r>
        <w:rPr>
          <w:rFonts w:ascii="Arial" w:eastAsia="Calibri" w:hAnsi="Arial" w:cs="Arial"/>
          <w:lang w:eastAsia="x-none"/>
        </w:rPr>
        <w:t xml:space="preserve"> tūkstanči</w:t>
      </w:r>
      <w:r w:rsidR="00327CFC">
        <w:rPr>
          <w:rFonts w:ascii="Arial" w:eastAsia="Calibri" w:hAnsi="Arial" w:cs="Arial"/>
          <w:lang w:eastAsia="x-none"/>
        </w:rPr>
        <w:t>ų</w:t>
      </w:r>
      <w:r>
        <w:rPr>
          <w:rFonts w:ascii="Arial" w:eastAsia="Calibri" w:hAnsi="Arial" w:cs="Arial"/>
          <w:lang w:eastAsia="x-none"/>
        </w:rPr>
        <w:t xml:space="preserve"> eurų, 00 ct)</w:t>
      </w:r>
      <w:r w:rsidR="00BA1EF0" w:rsidRPr="003C62F2">
        <w:rPr>
          <w:rFonts w:ascii="Arial" w:eastAsia="Calibri" w:hAnsi="Arial" w:cs="Arial"/>
          <w:i/>
          <w:lang w:eastAsia="x-none"/>
        </w:rPr>
        <w:t xml:space="preserve">, </w:t>
      </w:r>
      <w:r w:rsidR="00BA1EF0" w:rsidRPr="003C62F2">
        <w:rPr>
          <w:rFonts w:ascii="Arial" w:eastAsia="Calibri" w:hAnsi="Arial" w:cs="Arial"/>
          <w:lang w:eastAsia="x-none"/>
        </w:rPr>
        <w:t xml:space="preserve">neįskaitant </w:t>
      </w:r>
      <w:r w:rsidR="00BA1EF0" w:rsidRPr="00F06F2A">
        <w:rPr>
          <w:rFonts w:ascii="Arial" w:eastAsia="Calibri" w:hAnsi="Arial" w:cs="Arial"/>
          <w:bCs/>
          <w:lang w:eastAsia="x-none"/>
        </w:rPr>
        <w:t>PVM.</w:t>
      </w:r>
      <w:r w:rsidR="00BA1EF0" w:rsidRPr="003C62F2">
        <w:rPr>
          <w:rFonts w:ascii="Arial" w:eastAsia="Calibri" w:hAnsi="Arial" w:cs="Arial"/>
          <w:lang w:eastAsia="x-none"/>
        </w:rPr>
        <w:t xml:space="preserve"> Sutarčiai taikomas</w:t>
      </w:r>
      <w:r w:rsidR="006A5299">
        <w:rPr>
          <w:rFonts w:ascii="Arial" w:eastAsia="Calibri" w:hAnsi="Arial" w:cs="Arial"/>
          <w:lang w:eastAsia="x-none"/>
        </w:rPr>
        <w:t xml:space="preserve"> 21</w:t>
      </w:r>
      <w:r w:rsidR="00BA1EF0" w:rsidRPr="003C62F2">
        <w:rPr>
          <w:rFonts w:ascii="Arial" w:eastAsia="Calibri" w:hAnsi="Arial" w:cs="Arial"/>
          <w:color w:val="4472C4" w:themeColor="accent1"/>
          <w:lang w:eastAsia="x-none"/>
        </w:rPr>
        <w:t xml:space="preserve"> </w:t>
      </w:r>
      <w:r w:rsidR="00BA1EF0" w:rsidRPr="003C62F2">
        <w:rPr>
          <w:rFonts w:ascii="Arial" w:eastAsia="Calibri" w:hAnsi="Arial" w:cs="Arial"/>
          <w:lang w:eastAsia="x-none"/>
        </w:rPr>
        <w:t>proc. dydžio PVM. Sutarties maksimali kaina, įskaitant PVM –</w:t>
      </w:r>
      <w:r w:rsidR="006A5299">
        <w:rPr>
          <w:rFonts w:ascii="Arial" w:eastAsia="Calibri" w:hAnsi="Arial" w:cs="Arial"/>
          <w:lang w:eastAsia="x-none"/>
        </w:rPr>
        <w:t xml:space="preserve"> 314 600,00 Eur (trys šimtai keturiolika tūkstančių</w:t>
      </w:r>
      <w:r w:rsidR="00DE7292">
        <w:rPr>
          <w:rFonts w:ascii="Arial" w:eastAsia="Calibri" w:hAnsi="Arial" w:cs="Arial"/>
          <w:lang w:eastAsia="x-none"/>
        </w:rPr>
        <w:t xml:space="preserve"> šeši šimtai eurų, 00 ct)</w:t>
      </w:r>
      <w:r w:rsidR="00BA1EF0" w:rsidRPr="003C62F2">
        <w:rPr>
          <w:rFonts w:ascii="Arial" w:eastAsia="Calibri" w:hAnsi="Arial" w:cs="Arial"/>
          <w:lang w:eastAsia="x-none"/>
        </w:rPr>
        <w:t xml:space="preserve">. </w:t>
      </w:r>
    </w:p>
    <w:p w14:paraId="22C879DE" w14:textId="77777777" w:rsidR="007B4182" w:rsidRDefault="00BA1EF0" w:rsidP="00BA1EF0">
      <w:pPr>
        <w:shd w:val="clear" w:color="auto" w:fill="FFFFFF"/>
        <w:tabs>
          <w:tab w:val="left" w:pos="993"/>
        </w:tabs>
        <w:spacing w:after="0" w:line="240" w:lineRule="auto"/>
        <w:ind w:right="23" w:firstLine="567"/>
        <w:jc w:val="both"/>
        <w:rPr>
          <w:rFonts w:ascii="Arial" w:eastAsia="Calibri" w:hAnsi="Arial" w:cs="Arial"/>
          <w:lang w:eastAsia="x-none"/>
        </w:rPr>
      </w:pPr>
      <w:r w:rsidRPr="007B4182">
        <w:rPr>
          <w:rFonts w:ascii="Arial" w:eastAsia="Calibri" w:hAnsi="Arial" w:cs="Arial"/>
          <w:b/>
          <w:bCs/>
          <w:lang w:eastAsia="x-none"/>
        </w:rPr>
        <w:t xml:space="preserve">2 </w:t>
      </w:r>
      <w:proofErr w:type="spellStart"/>
      <w:r w:rsidRPr="007B4182">
        <w:rPr>
          <w:rFonts w:ascii="Arial" w:eastAsia="Calibri" w:hAnsi="Arial" w:cs="Arial"/>
          <w:b/>
          <w:bCs/>
          <w:lang w:eastAsia="x-none"/>
        </w:rPr>
        <w:t>P.o.d</w:t>
      </w:r>
      <w:proofErr w:type="spellEnd"/>
      <w:r w:rsidRPr="003C62F2">
        <w:rPr>
          <w:rFonts w:ascii="Arial" w:eastAsia="Calibri" w:hAnsi="Arial" w:cs="Arial"/>
          <w:lang w:eastAsia="x-none"/>
        </w:rPr>
        <w:t xml:space="preserve">. </w:t>
      </w:r>
    </w:p>
    <w:p w14:paraId="42A7ED48" w14:textId="27003AEA" w:rsidR="00BA1EF0" w:rsidRPr="003C62F2" w:rsidRDefault="00F87872" w:rsidP="00BA1EF0">
      <w:pPr>
        <w:shd w:val="clear" w:color="auto" w:fill="FFFFFF"/>
        <w:tabs>
          <w:tab w:val="left" w:pos="993"/>
        </w:tabs>
        <w:spacing w:after="0" w:line="240" w:lineRule="auto"/>
        <w:ind w:right="23" w:firstLine="567"/>
        <w:jc w:val="both"/>
        <w:rPr>
          <w:rFonts w:ascii="Arial" w:eastAsia="Calibri" w:hAnsi="Arial" w:cs="Arial"/>
          <w:color w:val="FF0000"/>
          <w:lang w:eastAsia="x-none"/>
        </w:rPr>
      </w:pPr>
      <w:r>
        <w:rPr>
          <w:rFonts w:ascii="Arial" w:eastAsia="Calibri" w:hAnsi="Arial" w:cs="Arial"/>
          <w:lang w:eastAsia="x-none"/>
        </w:rPr>
        <w:t>2</w:t>
      </w:r>
      <w:r w:rsidR="00BB7706">
        <w:rPr>
          <w:rFonts w:ascii="Arial" w:eastAsia="Calibri" w:hAnsi="Arial" w:cs="Arial"/>
          <w:lang w:eastAsia="x-none"/>
        </w:rPr>
        <w:t>20 0</w:t>
      </w:r>
      <w:r>
        <w:rPr>
          <w:rFonts w:ascii="Arial" w:eastAsia="Calibri" w:hAnsi="Arial" w:cs="Arial"/>
          <w:lang w:eastAsia="x-none"/>
        </w:rPr>
        <w:t xml:space="preserve">00,00 Eur (du šimtai </w:t>
      </w:r>
      <w:r w:rsidR="00BB7706">
        <w:rPr>
          <w:rFonts w:ascii="Arial" w:eastAsia="Calibri" w:hAnsi="Arial" w:cs="Arial"/>
          <w:lang w:eastAsia="x-none"/>
        </w:rPr>
        <w:t>dvidešimt</w:t>
      </w:r>
      <w:r>
        <w:rPr>
          <w:rFonts w:ascii="Arial" w:eastAsia="Calibri" w:hAnsi="Arial" w:cs="Arial"/>
          <w:lang w:eastAsia="x-none"/>
        </w:rPr>
        <w:t xml:space="preserve"> tūkstanči</w:t>
      </w:r>
      <w:r w:rsidR="00CF02C9">
        <w:rPr>
          <w:rFonts w:ascii="Arial" w:eastAsia="Calibri" w:hAnsi="Arial" w:cs="Arial"/>
          <w:lang w:eastAsia="x-none"/>
        </w:rPr>
        <w:t xml:space="preserve">ų </w:t>
      </w:r>
      <w:r>
        <w:rPr>
          <w:rFonts w:ascii="Arial" w:eastAsia="Calibri" w:hAnsi="Arial" w:cs="Arial"/>
          <w:lang w:eastAsia="x-none"/>
        </w:rPr>
        <w:t xml:space="preserve">eurų, 00 ct) </w:t>
      </w:r>
      <w:r w:rsidR="00BA1EF0" w:rsidRPr="003C62F2">
        <w:rPr>
          <w:rFonts w:ascii="Arial" w:eastAsia="Calibri" w:hAnsi="Arial" w:cs="Arial"/>
          <w:lang w:eastAsia="x-none"/>
        </w:rPr>
        <w:t xml:space="preserve">neįskaitant PVM. Sutarčiai taikomas </w:t>
      </w:r>
      <w:r w:rsidR="00FC6A45">
        <w:rPr>
          <w:rFonts w:ascii="Arial" w:eastAsia="Calibri" w:hAnsi="Arial" w:cs="Arial"/>
          <w:lang w:eastAsia="x-none"/>
        </w:rPr>
        <w:t>21</w:t>
      </w:r>
      <w:r w:rsidR="00FC6A45" w:rsidRPr="003C62F2">
        <w:rPr>
          <w:rFonts w:ascii="Arial" w:eastAsia="Calibri" w:hAnsi="Arial" w:cs="Arial"/>
          <w:color w:val="4472C4" w:themeColor="accent1"/>
          <w:lang w:eastAsia="x-none"/>
        </w:rPr>
        <w:t xml:space="preserve"> </w:t>
      </w:r>
      <w:r w:rsidR="00FC6A45" w:rsidRPr="003C62F2">
        <w:rPr>
          <w:rFonts w:ascii="Arial" w:eastAsia="Calibri" w:hAnsi="Arial" w:cs="Arial"/>
          <w:lang w:eastAsia="x-none"/>
        </w:rPr>
        <w:t xml:space="preserve">proc. </w:t>
      </w:r>
      <w:r w:rsidR="00BA1EF0" w:rsidRPr="003C62F2">
        <w:rPr>
          <w:rFonts w:ascii="Arial" w:eastAsia="Calibri" w:hAnsi="Arial" w:cs="Arial"/>
          <w:lang w:eastAsia="x-none"/>
        </w:rPr>
        <w:t xml:space="preserve">dydžio PVM. Sutarties maksimali kaina, įskaitant PVM – </w:t>
      </w:r>
      <w:r w:rsidR="00FC6A45">
        <w:rPr>
          <w:rFonts w:ascii="Arial" w:eastAsia="Calibri" w:hAnsi="Arial" w:cs="Arial"/>
          <w:lang w:eastAsia="x-none"/>
        </w:rPr>
        <w:t>266 200,00 Eur (du šimtai šešiasdešimt šeši tūkstančiai  du šimtai eurų, 00 ct.)</w:t>
      </w:r>
      <w:r>
        <w:rPr>
          <w:rFonts w:ascii="Arial" w:eastAsia="Calibri" w:hAnsi="Arial" w:cs="Arial"/>
          <w:lang w:eastAsia="x-none"/>
        </w:rPr>
        <w:t>.</w:t>
      </w:r>
    </w:p>
    <w:p w14:paraId="75CA5857" w14:textId="26BF8F5D" w:rsidR="007B4182" w:rsidRDefault="007B4182" w:rsidP="007B4182">
      <w:pPr>
        <w:shd w:val="clear" w:color="auto" w:fill="FFFFFF"/>
        <w:tabs>
          <w:tab w:val="left" w:pos="993"/>
        </w:tabs>
        <w:spacing w:after="0" w:line="240" w:lineRule="auto"/>
        <w:ind w:right="23" w:firstLine="567"/>
        <w:jc w:val="both"/>
        <w:rPr>
          <w:rFonts w:ascii="Arial" w:eastAsia="Calibri" w:hAnsi="Arial" w:cs="Arial"/>
          <w:lang w:eastAsia="x-none"/>
        </w:rPr>
      </w:pPr>
      <w:r>
        <w:rPr>
          <w:rFonts w:ascii="Arial" w:eastAsia="Calibri" w:hAnsi="Arial" w:cs="Arial"/>
          <w:b/>
          <w:bCs/>
          <w:lang w:eastAsia="x-none"/>
        </w:rPr>
        <w:t>3</w:t>
      </w:r>
      <w:r w:rsidRPr="007B4182">
        <w:rPr>
          <w:rFonts w:ascii="Arial" w:eastAsia="Calibri" w:hAnsi="Arial" w:cs="Arial"/>
          <w:b/>
          <w:bCs/>
          <w:lang w:eastAsia="x-none"/>
        </w:rPr>
        <w:t xml:space="preserve"> </w:t>
      </w:r>
      <w:proofErr w:type="spellStart"/>
      <w:r w:rsidRPr="007B4182">
        <w:rPr>
          <w:rFonts w:ascii="Arial" w:eastAsia="Calibri" w:hAnsi="Arial" w:cs="Arial"/>
          <w:b/>
          <w:bCs/>
          <w:lang w:eastAsia="x-none"/>
        </w:rPr>
        <w:t>P.o.d</w:t>
      </w:r>
      <w:proofErr w:type="spellEnd"/>
      <w:r w:rsidRPr="003C62F2">
        <w:rPr>
          <w:rFonts w:ascii="Arial" w:eastAsia="Calibri" w:hAnsi="Arial" w:cs="Arial"/>
          <w:lang w:eastAsia="x-none"/>
        </w:rPr>
        <w:t xml:space="preserve">. </w:t>
      </w:r>
    </w:p>
    <w:p w14:paraId="6EAC0900" w14:textId="6FB9C0A5" w:rsidR="007B4182" w:rsidRPr="003C62F2" w:rsidRDefault="007B4182" w:rsidP="007B4182">
      <w:pPr>
        <w:shd w:val="clear" w:color="auto" w:fill="FFFFFF"/>
        <w:tabs>
          <w:tab w:val="left" w:pos="993"/>
        </w:tabs>
        <w:spacing w:after="0" w:line="240" w:lineRule="auto"/>
        <w:ind w:right="23" w:firstLine="567"/>
        <w:jc w:val="both"/>
        <w:rPr>
          <w:rFonts w:ascii="Arial" w:eastAsia="Calibri" w:hAnsi="Arial" w:cs="Arial"/>
          <w:color w:val="FF0000"/>
          <w:lang w:eastAsia="x-none"/>
        </w:rPr>
      </w:pPr>
      <w:r w:rsidRPr="003C62F2">
        <w:rPr>
          <w:rFonts w:ascii="Arial" w:eastAsia="Calibri" w:hAnsi="Arial" w:cs="Arial"/>
          <w:lang w:eastAsia="x-none"/>
        </w:rPr>
        <w:t xml:space="preserve"> </w:t>
      </w:r>
      <w:r w:rsidR="00F87872">
        <w:rPr>
          <w:rFonts w:ascii="Arial" w:eastAsia="Calibri" w:hAnsi="Arial" w:cs="Arial"/>
          <w:iCs/>
          <w:lang w:eastAsia="x-none"/>
        </w:rPr>
        <w:t>16</w:t>
      </w:r>
      <w:r w:rsidR="001579AC">
        <w:rPr>
          <w:rFonts w:ascii="Arial" w:eastAsia="Calibri" w:hAnsi="Arial" w:cs="Arial"/>
          <w:iCs/>
          <w:lang w:eastAsia="x-none"/>
        </w:rPr>
        <w:t>4</w:t>
      </w:r>
      <w:r w:rsidR="00F87872">
        <w:rPr>
          <w:rFonts w:ascii="Arial" w:eastAsia="Calibri" w:hAnsi="Arial" w:cs="Arial"/>
          <w:iCs/>
          <w:lang w:eastAsia="x-none"/>
        </w:rPr>
        <w:t xml:space="preserve"> 000,00 Eur (vienas šimtas šešiasdešimt </w:t>
      </w:r>
      <w:r w:rsidR="001579AC">
        <w:rPr>
          <w:rFonts w:ascii="Arial" w:eastAsia="Calibri" w:hAnsi="Arial" w:cs="Arial"/>
          <w:iCs/>
          <w:lang w:eastAsia="x-none"/>
        </w:rPr>
        <w:t>keturi</w:t>
      </w:r>
      <w:r w:rsidR="00F87872">
        <w:rPr>
          <w:rFonts w:ascii="Arial" w:eastAsia="Calibri" w:hAnsi="Arial" w:cs="Arial"/>
          <w:iCs/>
          <w:lang w:eastAsia="x-none"/>
        </w:rPr>
        <w:t xml:space="preserve"> tūkstančiai eurų, 00 ct) </w:t>
      </w:r>
      <w:r w:rsidRPr="003C62F2">
        <w:rPr>
          <w:rFonts w:ascii="Arial" w:eastAsia="Calibri" w:hAnsi="Arial" w:cs="Arial"/>
          <w:lang w:eastAsia="x-none"/>
        </w:rPr>
        <w:t xml:space="preserve">neįskaitant PVM. Sutarčiai taikomas </w:t>
      </w:r>
      <w:r w:rsidR="00FC6A45">
        <w:rPr>
          <w:rFonts w:ascii="Arial" w:eastAsia="Calibri" w:hAnsi="Arial" w:cs="Arial"/>
          <w:lang w:eastAsia="x-none"/>
        </w:rPr>
        <w:t>21</w:t>
      </w:r>
      <w:r w:rsidR="00FC6A45" w:rsidRPr="003C62F2">
        <w:rPr>
          <w:rFonts w:ascii="Arial" w:eastAsia="Calibri" w:hAnsi="Arial" w:cs="Arial"/>
          <w:color w:val="4472C4" w:themeColor="accent1"/>
          <w:lang w:eastAsia="x-none"/>
        </w:rPr>
        <w:t xml:space="preserve"> </w:t>
      </w:r>
      <w:r w:rsidR="00FC6A45" w:rsidRPr="003C62F2">
        <w:rPr>
          <w:rFonts w:ascii="Arial" w:eastAsia="Calibri" w:hAnsi="Arial" w:cs="Arial"/>
          <w:lang w:eastAsia="x-none"/>
        </w:rPr>
        <w:t>proc.</w:t>
      </w:r>
      <w:r w:rsidRPr="003C62F2">
        <w:rPr>
          <w:rFonts w:ascii="Arial" w:eastAsia="Calibri" w:hAnsi="Arial" w:cs="Arial"/>
          <w:lang w:eastAsia="x-none"/>
        </w:rPr>
        <w:t xml:space="preserve"> dydžio PVM. Sutarties maksimali kaina, įskaitant PVM – </w:t>
      </w:r>
      <w:r w:rsidR="00FC6A45">
        <w:rPr>
          <w:rFonts w:ascii="Arial" w:eastAsia="Calibri" w:hAnsi="Arial" w:cs="Arial"/>
          <w:lang w:eastAsia="x-none"/>
        </w:rPr>
        <w:t xml:space="preserve"> 198 440,00</w:t>
      </w:r>
      <w:r w:rsidR="006852E9">
        <w:rPr>
          <w:rFonts w:ascii="Arial" w:eastAsia="Calibri" w:hAnsi="Arial" w:cs="Arial"/>
          <w:lang w:eastAsia="x-none"/>
        </w:rPr>
        <w:t xml:space="preserve"> Eur</w:t>
      </w:r>
      <w:r w:rsidR="00FC6A45">
        <w:rPr>
          <w:rFonts w:ascii="Arial" w:eastAsia="Calibri" w:hAnsi="Arial" w:cs="Arial"/>
          <w:lang w:eastAsia="x-none"/>
        </w:rPr>
        <w:t xml:space="preserve"> (vienas šimtas devyniasdešimt aštuoni tūkstančiai keturi šimtai keturiasdešimt eurų, 00 ct)</w:t>
      </w:r>
      <w:r w:rsidR="00F87872">
        <w:rPr>
          <w:rFonts w:ascii="Arial" w:eastAsia="Calibri" w:hAnsi="Arial" w:cs="Arial"/>
          <w:lang w:eastAsia="x-none"/>
        </w:rPr>
        <w:t>.</w:t>
      </w:r>
    </w:p>
    <w:p w14:paraId="58E22788" w14:textId="73FE6258" w:rsidR="007B4182" w:rsidRDefault="007B4182" w:rsidP="007B4182">
      <w:pPr>
        <w:shd w:val="clear" w:color="auto" w:fill="FFFFFF"/>
        <w:tabs>
          <w:tab w:val="left" w:pos="993"/>
        </w:tabs>
        <w:spacing w:after="0" w:line="240" w:lineRule="auto"/>
        <w:ind w:right="23" w:firstLine="567"/>
        <w:jc w:val="both"/>
        <w:rPr>
          <w:rFonts w:ascii="Arial" w:eastAsia="Calibri" w:hAnsi="Arial" w:cs="Arial"/>
          <w:lang w:eastAsia="x-none"/>
        </w:rPr>
      </w:pPr>
      <w:r>
        <w:rPr>
          <w:rFonts w:ascii="Arial" w:eastAsia="Calibri" w:hAnsi="Arial" w:cs="Arial"/>
          <w:b/>
          <w:bCs/>
          <w:lang w:eastAsia="x-none"/>
        </w:rPr>
        <w:t>4</w:t>
      </w:r>
      <w:r w:rsidRPr="007B4182">
        <w:rPr>
          <w:rFonts w:ascii="Arial" w:eastAsia="Calibri" w:hAnsi="Arial" w:cs="Arial"/>
          <w:b/>
          <w:bCs/>
          <w:lang w:eastAsia="x-none"/>
        </w:rPr>
        <w:t xml:space="preserve"> </w:t>
      </w:r>
      <w:proofErr w:type="spellStart"/>
      <w:r w:rsidRPr="007B4182">
        <w:rPr>
          <w:rFonts w:ascii="Arial" w:eastAsia="Calibri" w:hAnsi="Arial" w:cs="Arial"/>
          <w:b/>
          <w:bCs/>
          <w:lang w:eastAsia="x-none"/>
        </w:rPr>
        <w:t>P.o.d</w:t>
      </w:r>
      <w:proofErr w:type="spellEnd"/>
      <w:r w:rsidRPr="003C62F2">
        <w:rPr>
          <w:rFonts w:ascii="Arial" w:eastAsia="Calibri" w:hAnsi="Arial" w:cs="Arial"/>
          <w:lang w:eastAsia="x-none"/>
        </w:rPr>
        <w:t xml:space="preserve">. </w:t>
      </w:r>
    </w:p>
    <w:p w14:paraId="771360D9" w14:textId="7164DA19" w:rsidR="007B4182" w:rsidRDefault="00F87872" w:rsidP="00F87872">
      <w:pPr>
        <w:shd w:val="clear" w:color="auto" w:fill="FFFFFF"/>
        <w:tabs>
          <w:tab w:val="left" w:pos="993"/>
        </w:tabs>
        <w:spacing w:after="0" w:line="240" w:lineRule="auto"/>
        <w:ind w:right="23" w:firstLine="567"/>
        <w:jc w:val="both"/>
        <w:rPr>
          <w:rFonts w:ascii="Arial" w:eastAsia="Calibri" w:hAnsi="Arial" w:cs="Arial"/>
          <w:lang w:eastAsia="x-none"/>
        </w:rPr>
      </w:pPr>
      <w:r>
        <w:rPr>
          <w:rFonts w:ascii="Arial" w:eastAsia="Calibri" w:hAnsi="Arial" w:cs="Arial"/>
          <w:iCs/>
          <w:lang w:eastAsia="x-none"/>
        </w:rPr>
        <w:t xml:space="preserve">104 000,00 Eur (vienas šimtas keturi tūkstančiai eurų, 00 ct) </w:t>
      </w:r>
      <w:r w:rsidR="007B4182" w:rsidRPr="003C62F2">
        <w:rPr>
          <w:rFonts w:ascii="Arial" w:eastAsia="Calibri" w:hAnsi="Arial" w:cs="Arial"/>
          <w:lang w:eastAsia="x-none"/>
        </w:rPr>
        <w:t xml:space="preserve">neįskaitant PVM. Sutarčiai taikomas </w:t>
      </w:r>
      <w:r w:rsidR="00FC6A45">
        <w:rPr>
          <w:rFonts w:ascii="Arial" w:eastAsia="Calibri" w:hAnsi="Arial" w:cs="Arial"/>
          <w:lang w:eastAsia="x-none"/>
        </w:rPr>
        <w:t>21</w:t>
      </w:r>
      <w:r w:rsidR="00FC6A45" w:rsidRPr="003C62F2">
        <w:rPr>
          <w:rFonts w:ascii="Arial" w:eastAsia="Calibri" w:hAnsi="Arial" w:cs="Arial"/>
          <w:color w:val="4472C4" w:themeColor="accent1"/>
          <w:lang w:eastAsia="x-none"/>
        </w:rPr>
        <w:t xml:space="preserve"> </w:t>
      </w:r>
      <w:r w:rsidR="00FC6A45" w:rsidRPr="003C62F2">
        <w:rPr>
          <w:rFonts w:ascii="Arial" w:eastAsia="Calibri" w:hAnsi="Arial" w:cs="Arial"/>
          <w:lang w:eastAsia="x-none"/>
        </w:rPr>
        <w:t xml:space="preserve">proc. </w:t>
      </w:r>
      <w:r w:rsidR="007B4182" w:rsidRPr="003C62F2">
        <w:rPr>
          <w:rFonts w:ascii="Arial" w:eastAsia="Calibri" w:hAnsi="Arial" w:cs="Arial"/>
          <w:lang w:eastAsia="x-none"/>
        </w:rPr>
        <w:t xml:space="preserve">dydžio PVM. Sutarties maksimali kaina, įskaitant PVM – </w:t>
      </w:r>
      <w:r w:rsidR="008D6664">
        <w:rPr>
          <w:rFonts w:ascii="Arial" w:eastAsia="Calibri" w:hAnsi="Arial" w:cs="Arial"/>
          <w:lang w:eastAsia="x-none"/>
        </w:rPr>
        <w:t>125 840,00 Eur (vienas šimtas dvidešimt penki tūkstančiai  aštuoni šimtai keturiasdešimt eurų, 00 ct)</w:t>
      </w:r>
      <w:r>
        <w:rPr>
          <w:rFonts w:ascii="Arial" w:eastAsia="Calibri" w:hAnsi="Arial" w:cs="Arial"/>
          <w:lang w:eastAsia="x-none"/>
        </w:rPr>
        <w:t>.</w:t>
      </w:r>
    </w:p>
    <w:p w14:paraId="7A2E12D6" w14:textId="4851B718" w:rsidR="00C06000" w:rsidRDefault="00C06000" w:rsidP="00F87872">
      <w:pPr>
        <w:shd w:val="clear" w:color="auto" w:fill="FFFFFF"/>
        <w:tabs>
          <w:tab w:val="left" w:pos="993"/>
        </w:tabs>
        <w:spacing w:after="0" w:line="240" w:lineRule="auto"/>
        <w:ind w:right="23" w:firstLine="567"/>
        <w:jc w:val="both"/>
        <w:rPr>
          <w:rFonts w:ascii="Arial" w:eastAsia="Calibri" w:hAnsi="Arial" w:cs="Arial"/>
          <w:lang w:eastAsia="x-none"/>
        </w:rPr>
      </w:pPr>
      <w:r w:rsidRPr="00B56887">
        <w:rPr>
          <w:rFonts w:ascii="Arial" w:eastAsia="Calibri" w:hAnsi="Arial" w:cs="Arial"/>
          <w:lang w:eastAsia="x-none"/>
        </w:rPr>
        <w:t>2.3. Prekių įkainiai:</w:t>
      </w:r>
    </w:p>
    <w:p w14:paraId="736C69FE" w14:textId="77777777" w:rsidR="00CF02C9" w:rsidRPr="007B4182" w:rsidRDefault="00CF02C9" w:rsidP="00CF02C9">
      <w:pPr>
        <w:shd w:val="clear" w:color="auto" w:fill="FFFFFF"/>
        <w:tabs>
          <w:tab w:val="left" w:pos="993"/>
        </w:tabs>
        <w:spacing w:after="0" w:line="240" w:lineRule="auto"/>
        <w:ind w:right="23" w:firstLine="567"/>
        <w:jc w:val="both"/>
        <w:rPr>
          <w:rFonts w:ascii="Arial" w:eastAsia="Calibri" w:hAnsi="Arial" w:cs="Arial"/>
          <w:b/>
          <w:bCs/>
          <w:lang w:eastAsia="x-none"/>
        </w:rPr>
      </w:pPr>
      <w:r w:rsidRPr="007B4182">
        <w:rPr>
          <w:rFonts w:ascii="Arial" w:eastAsia="Calibri" w:hAnsi="Arial" w:cs="Arial"/>
          <w:b/>
          <w:bCs/>
          <w:lang w:eastAsia="x-none"/>
        </w:rPr>
        <w:t xml:space="preserve">1 </w:t>
      </w:r>
      <w:proofErr w:type="spellStart"/>
      <w:r w:rsidRPr="007B4182">
        <w:rPr>
          <w:rFonts w:ascii="Arial" w:eastAsia="Calibri" w:hAnsi="Arial" w:cs="Arial"/>
          <w:b/>
          <w:bCs/>
          <w:lang w:eastAsia="x-none"/>
        </w:rPr>
        <w:t>P.o.d</w:t>
      </w:r>
      <w:proofErr w:type="spellEnd"/>
      <w:r w:rsidRPr="007B4182">
        <w:rPr>
          <w:rFonts w:ascii="Arial" w:eastAsia="Calibri" w:hAnsi="Arial" w:cs="Arial"/>
          <w:b/>
          <w:bCs/>
          <w:lang w:eastAsia="x-none"/>
        </w:rPr>
        <w:t>.</w:t>
      </w:r>
    </w:p>
    <w:tbl>
      <w:tblPr>
        <w:tblStyle w:val="TableGrid"/>
        <w:tblW w:w="9634" w:type="dxa"/>
        <w:tblLook w:val="04A0" w:firstRow="1" w:lastRow="0" w:firstColumn="1" w:lastColumn="0" w:noHBand="0" w:noVBand="1"/>
      </w:tblPr>
      <w:tblGrid>
        <w:gridCol w:w="846"/>
        <w:gridCol w:w="5103"/>
        <w:gridCol w:w="1134"/>
        <w:gridCol w:w="2551"/>
      </w:tblGrid>
      <w:tr w:rsidR="00B56887" w14:paraId="745EF5D3" w14:textId="77777777" w:rsidTr="00A1738F">
        <w:tc>
          <w:tcPr>
            <w:tcW w:w="846" w:type="dxa"/>
          </w:tcPr>
          <w:p w14:paraId="0A99402B" w14:textId="77777777" w:rsidR="00B56887" w:rsidRDefault="00B56887" w:rsidP="00DE6E3D">
            <w:pPr>
              <w:pStyle w:val="ListParagraph"/>
              <w:tabs>
                <w:tab w:val="left" w:pos="993"/>
              </w:tabs>
              <w:ind w:left="0"/>
              <w:jc w:val="center"/>
              <w:rPr>
                <w:rFonts w:ascii="Arial" w:eastAsia="Calibri" w:hAnsi="Arial" w:cs="Arial"/>
                <w:lang w:eastAsia="x-none"/>
              </w:rPr>
            </w:pPr>
            <w:r w:rsidRPr="00DD35D3">
              <w:rPr>
                <w:rFonts w:ascii="Arial" w:hAnsi="Arial" w:cs="Arial"/>
                <w:b/>
              </w:rPr>
              <w:t>Eil. Nr.</w:t>
            </w:r>
          </w:p>
        </w:tc>
        <w:tc>
          <w:tcPr>
            <w:tcW w:w="5103" w:type="dxa"/>
            <w:vAlign w:val="center"/>
          </w:tcPr>
          <w:p w14:paraId="343F6E3D" w14:textId="77777777" w:rsidR="00B56887" w:rsidRPr="00DD35D3" w:rsidRDefault="00B56887" w:rsidP="00DE6E3D">
            <w:pPr>
              <w:spacing w:before="60" w:after="60"/>
              <w:jc w:val="center"/>
              <w:rPr>
                <w:rFonts w:ascii="Arial" w:hAnsi="Arial" w:cs="Arial"/>
                <w:b/>
                <w:iCs/>
              </w:rPr>
            </w:pPr>
            <w:r w:rsidRPr="00DD35D3">
              <w:rPr>
                <w:rFonts w:ascii="Arial" w:hAnsi="Arial" w:cs="Arial"/>
                <w:b/>
                <w:iCs/>
              </w:rPr>
              <w:t>Pirkimo objektas</w:t>
            </w:r>
          </w:p>
        </w:tc>
        <w:tc>
          <w:tcPr>
            <w:tcW w:w="1134" w:type="dxa"/>
            <w:vAlign w:val="center"/>
          </w:tcPr>
          <w:p w14:paraId="0074F1FB" w14:textId="77777777" w:rsidR="00B56887" w:rsidRPr="00E350F0" w:rsidRDefault="00B56887" w:rsidP="00DE6E3D">
            <w:pPr>
              <w:spacing w:before="60" w:after="60"/>
              <w:jc w:val="center"/>
              <w:rPr>
                <w:rFonts w:ascii="Arial" w:hAnsi="Arial" w:cs="Arial"/>
                <w:b/>
              </w:rPr>
            </w:pPr>
            <w:r>
              <w:rPr>
                <w:rFonts w:ascii="Arial" w:hAnsi="Arial" w:cs="Arial"/>
                <w:b/>
              </w:rPr>
              <w:t>Mato vnt.</w:t>
            </w:r>
          </w:p>
        </w:tc>
        <w:tc>
          <w:tcPr>
            <w:tcW w:w="2551" w:type="dxa"/>
            <w:vAlign w:val="center"/>
          </w:tcPr>
          <w:p w14:paraId="2173D92A" w14:textId="77777777" w:rsidR="00B56887" w:rsidRPr="00DD35D3" w:rsidRDefault="00B56887" w:rsidP="00DE6E3D">
            <w:pPr>
              <w:spacing w:before="60" w:after="60"/>
              <w:jc w:val="center"/>
              <w:rPr>
                <w:rFonts w:ascii="Arial" w:hAnsi="Arial" w:cs="Arial"/>
                <w:b/>
              </w:rPr>
            </w:pPr>
            <w:r>
              <w:rPr>
                <w:rFonts w:ascii="Arial" w:hAnsi="Arial" w:cs="Arial"/>
                <w:b/>
              </w:rPr>
              <w:t xml:space="preserve">1 (vieno) litro </w:t>
            </w:r>
            <w:r w:rsidRPr="00DD35D3">
              <w:rPr>
                <w:rFonts w:ascii="Arial" w:hAnsi="Arial" w:cs="Arial"/>
                <w:b/>
              </w:rPr>
              <w:t>įkainis EUR be PVM</w:t>
            </w:r>
          </w:p>
        </w:tc>
      </w:tr>
      <w:tr w:rsidR="00B56887" w14:paraId="3CD6F9D2" w14:textId="77777777" w:rsidTr="00A1738F">
        <w:tc>
          <w:tcPr>
            <w:tcW w:w="846" w:type="dxa"/>
          </w:tcPr>
          <w:p w14:paraId="7A0995A0" w14:textId="77777777" w:rsidR="00B56887" w:rsidRDefault="00B56887" w:rsidP="00DE6E3D">
            <w:pPr>
              <w:pStyle w:val="ListParagraph"/>
              <w:tabs>
                <w:tab w:val="left" w:pos="993"/>
              </w:tabs>
              <w:ind w:left="0"/>
              <w:jc w:val="center"/>
              <w:rPr>
                <w:rFonts w:ascii="Arial" w:eastAsia="Calibri" w:hAnsi="Arial" w:cs="Arial"/>
                <w:lang w:eastAsia="x-none"/>
              </w:rPr>
            </w:pPr>
            <w:r>
              <w:rPr>
                <w:rFonts w:ascii="Arial" w:eastAsia="Calibri" w:hAnsi="Arial" w:cs="Arial"/>
                <w:lang w:eastAsia="x-none"/>
              </w:rPr>
              <w:t>1.</w:t>
            </w:r>
          </w:p>
        </w:tc>
        <w:tc>
          <w:tcPr>
            <w:tcW w:w="5103" w:type="dxa"/>
          </w:tcPr>
          <w:p w14:paraId="5CBE07FF" w14:textId="1F2DE569" w:rsidR="00B56887" w:rsidRDefault="00B56887" w:rsidP="00DE6E3D">
            <w:pPr>
              <w:pStyle w:val="ListParagraph"/>
              <w:tabs>
                <w:tab w:val="left" w:pos="993"/>
              </w:tabs>
              <w:ind w:left="0"/>
              <w:jc w:val="both"/>
              <w:rPr>
                <w:rFonts w:ascii="Arial" w:eastAsia="Calibri" w:hAnsi="Arial" w:cs="Arial"/>
                <w:lang w:eastAsia="x-none"/>
              </w:rPr>
            </w:pPr>
            <w:r w:rsidRPr="00066044">
              <w:rPr>
                <w:rFonts w:ascii="Arial" w:eastAsia="Arial" w:hAnsi="Arial" w:cs="Arial"/>
              </w:rPr>
              <w:t>Raudonos</w:t>
            </w:r>
            <w:r w:rsidR="00B040F8">
              <w:rPr>
                <w:rFonts w:ascii="Arial" w:eastAsia="Arial" w:hAnsi="Arial" w:cs="Arial"/>
              </w:rPr>
              <w:t>, mėlynos</w:t>
            </w:r>
            <w:r w:rsidRPr="00066044">
              <w:rPr>
                <w:rFonts w:ascii="Arial" w:eastAsia="Arial" w:hAnsi="Arial" w:cs="Arial"/>
              </w:rPr>
              <w:t xml:space="preserve"> spalvos dažai</w:t>
            </w:r>
            <w:r w:rsidR="00A1738F">
              <w:rPr>
                <w:rFonts w:ascii="Arial" w:eastAsia="Arial" w:hAnsi="Arial" w:cs="Arial"/>
              </w:rPr>
              <w:t xml:space="preserve"> (DISTEIN)</w:t>
            </w:r>
          </w:p>
        </w:tc>
        <w:tc>
          <w:tcPr>
            <w:tcW w:w="1134" w:type="dxa"/>
          </w:tcPr>
          <w:p w14:paraId="014598A2" w14:textId="77777777" w:rsidR="00B56887" w:rsidRDefault="00B56887" w:rsidP="00DE6E3D">
            <w:pPr>
              <w:pStyle w:val="ListParagraph"/>
              <w:tabs>
                <w:tab w:val="left" w:pos="993"/>
              </w:tabs>
              <w:ind w:left="0"/>
              <w:jc w:val="center"/>
              <w:rPr>
                <w:rFonts w:ascii="Arial" w:eastAsia="Calibri" w:hAnsi="Arial" w:cs="Arial"/>
                <w:lang w:eastAsia="x-none"/>
              </w:rPr>
            </w:pPr>
            <w:r>
              <w:rPr>
                <w:rFonts w:ascii="Arial" w:eastAsia="Calibri" w:hAnsi="Arial" w:cs="Arial"/>
                <w:lang w:eastAsia="x-none"/>
              </w:rPr>
              <w:t>l</w:t>
            </w:r>
          </w:p>
        </w:tc>
        <w:tc>
          <w:tcPr>
            <w:tcW w:w="2551" w:type="dxa"/>
          </w:tcPr>
          <w:p w14:paraId="65FD2DE8" w14:textId="27C56333" w:rsidR="00B56887" w:rsidRDefault="00A026E4" w:rsidP="00A026E4">
            <w:pPr>
              <w:pStyle w:val="ListParagraph"/>
              <w:tabs>
                <w:tab w:val="left" w:pos="993"/>
              </w:tabs>
              <w:ind w:left="0"/>
              <w:jc w:val="center"/>
              <w:rPr>
                <w:rFonts w:ascii="Arial" w:eastAsia="Calibri" w:hAnsi="Arial" w:cs="Arial"/>
                <w:lang w:eastAsia="x-none"/>
              </w:rPr>
            </w:pPr>
            <w:r>
              <w:rPr>
                <w:rFonts w:ascii="Arial" w:eastAsia="Calibri" w:hAnsi="Arial" w:cs="Arial"/>
                <w:lang w:eastAsia="x-none"/>
              </w:rPr>
              <w:t>5,26</w:t>
            </w:r>
          </w:p>
        </w:tc>
      </w:tr>
      <w:tr w:rsidR="00B56887" w14:paraId="086DA0CC" w14:textId="77777777" w:rsidTr="00A1738F">
        <w:tc>
          <w:tcPr>
            <w:tcW w:w="846" w:type="dxa"/>
          </w:tcPr>
          <w:p w14:paraId="1E3AB8BF" w14:textId="77777777" w:rsidR="00B56887" w:rsidRDefault="00B56887" w:rsidP="00DE6E3D">
            <w:pPr>
              <w:pStyle w:val="ListParagraph"/>
              <w:tabs>
                <w:tab w:val="left" w:pos="993"/>
              </w:tabs>
              <w:ind w:left="0"/>
              <w:jc w:val="center"/>
              <w:rPr>
                <w:rFonts w:ascii="Arial" w:eastAsia="Calibri" w:hAnsi="Arial" w:cs="Arial"/>
                <w:lang w:eastAsia="x-none"/>
              </w:rPr>
            </w:pPr>
            <w:r>
              <w:rPr>
                <w:rFonts w:ascii="Arial" w:eastAsia="Calibri" w:hAnsi="Arial" w:cs="Arial"/>
                <w:lang w:eastAsia="x-none"/>
              </w:rPr>
              <w:t>2.</w:t>
            </w:r>
          </w:p>
        </w:tc>
        <w:tc>
          <w:tcPr>
            <w:tcW w:w="5103" w:type="dxa"/>
          </w:tcPr>
          <w:p w14:paraId="4DCE277D" w14:textId="1B74CB68" w:rsidR="00B56887" w:rsidRDefault="00B56887" w:rsidP="00DE6E3D">
            <w:pPr>
              <w:pStyle w:val="ListParagraph"/>
              <w:tabs>
                <w:tab w:val="left" w:pos="993"/>
              </w:tabs>
              <w:ind w:left="0"/>
              <w:jc w:val="both"/>
              <w:rPr>
                <w:rFonts w:ascii="Arial" w:eastAsia="Calibri" w:hAnsi="Arial" w:cs="Arial"/>
                <w:lang w:eastAsia="x-none"/>
              </w:rPr>
            </w:pPr>
            <w:r>
              <w:rPr>
                <w:rFonts w:ascii="Arial" w:eastAsia="Arial" w:hAnsi="Arial" w:cs="Arial"/>
              </w:rPr>
              <w:t>Baltos</w:t>
            </w:r>
            <w:r w:rsidR="00B040F8">
              <w:rPr>
                <w:rFonts w:ascii="Arial" w:eastAsia="Arial" w:hAnsi="Arial" w:cs="Arial"/>
              </w:rPr>
              <w:t>, žalios, juodos</w:t>
            </w:r>
            <w:r>
              <w:rPr>
                <w:rFonts w:ascii="Arial" w:eastAsia="Arial" w:hAnsi="Arial" w:cs="Arial"/>
              </w:rPr>
              <w:t xml:space="preserve"> </w:t>
            </w:r>
            <w:r w:rsidRPr="00066044">
              <w:rPr>
                <w:rFonts w:ascii="Arial" w:eastAsia="Arial" w:hAnsi="Arial" w:cs="Arial"/>
              </w:rPr>
              <w:t>spalvos dažai</w:t>
            </w:r>
            <w:r w:rsidR="00A1738F">
              <w:rPr>
                <w:rFonts w:ascii="Arial" w:eastAsia="Arial" w:hAnsi="Arial" w:cs="Arial"/>
              </w:rPr>
              <w:t xml:space="preserve"> (DISTEIN)</w:t>
            </w:r>
          </w:p>
        </w:tc>
        <w:tc>
          <w:tcPr>
            <w:tcW w:w="1134" w:type="dxa"/>
          </w:tcPr>
          <w:p w14:paraId="78CDD7C6" w14:textId="77777777" w:rsidR="00B56887" w:rsidRDefault="00B56887" w:rsidP="00DE6E3D">
            <w:pPr>
              <w:pStyle w:val="ListParagraph"/>
              <w:tabs>
                <w:tab w:val="left" w:pos="993"/>
              </w:tabs>
              <w:ind w:left="0"/>
              <w:jc w:val="center"/>
              <w:rPr>
                <w:rFonts w:ascii="Arial" w:eastAsia="Calibri" w:hAnsi="Arial" w:cs="Arial"/>
                <w:lang w:eastAsia="x-none"/>
              </w:rPr>
            </w:pPr>
            <w:r>
              <w:rPr>
                <w:rFonts w:ascii="Arial" w:eastAsia="Calibri" w:hAnsi="Arial" w:cs="Arial"/>
                <w:lang w:eastAsia="x-none"/>
              </w:rPr>
              <w:t>l</w:t>
            </w:r>
          </w:p>
        </w:tc>
        <w:tc>
          <w:tcPr>
            <w:tcW w:w="2551" w:type="dxa"/>
          </w:tcPr>
          <w:p w14:paraId="0BDBC051" w14:textId="5F0DB18D" w:rsidR="00B56887" w:rsidRDefault="00A026E4" w:rsidP="00A026E4">
            <w:pPr>
              <w:pStyle w:val="ListParagraph"/>
              <w:tabs>
                <w:tab w:val="left" w:pos="993"/>
              </w:tabs>
              <w:ind w:left="0"/>
              <w:jc w:val="center"/>
              <w:rPr>
                <w:rFonts w:ascii="Arial" w:eastAsia="Calibri" w:hAnsi="Arial" w:cs="Arial"/>
                <w:lang w:eastAsia="x-none"/>
              </w:rPr>
            </w:pPr>
            <w:r>
              <w:rPr>
                <w:rFonts w:ascii="Arial" w:eastAsia="Calibri" w:hAnsi="Arial" w:cs="Arial"/>
                <w:lang w:eastAsia="x-none"/>
              </w:rPr>
              <w:t>5,26</w:t>
            </w:r>
          </w:p>
        </w:tc>
      </w:tr>
    </w:tbl>
    <w:p w14:paraId="5FF8A642" w14:textId="77777777" w:rsidR="00CF02C9" w:rsidRDefault="00CF02C9" w:rsidP="00CF02C9">
      <w:pPr>
        <w:shd w:val="clear" w:color="auto" w:fill="FFFFFF"/>
        <w:tabs>
          <w:tab w:val="left" w:pos="993"/>
        </w:tabs>
        <w:spacing w:after="0" w:line="240" w:lineRule="auto"/>
        <w:ind w:right="23" w:firstLine="567"/>
        <w:jc w:val="both"/>
        <w:rPr>
          <w:rFonts w:ascii="Arial" w:eastAsia="Calibri" w:hAnsi="Arial" w:cs="Arial"/>
          <w:b/>
          <w:bCs/>
          <w:lang w:eastAsia="x-none"/>
        </w:rPr>
      </w:pPr>
    </w:p>
    <w:p w14:paraId="11EE983A" w14:textId="087DDFA0" w:rsidR="00CF02C9" w:rsidRDefault="00CF02C9" w:rsidP="00CF02C9">
      <w:pPr>
        <w:shd w:val="clear" w:color="auto" w:fill="FFFFFF"/>
        <w:tabs>
          <w:tab w:val="left" w:pos="993"/>
        </w:tabs>
        <w:spacing w:after="0" w:line="240" w:lineRule="auto"/>
        <w:ind w:right="23" w:firstLine="567"/>
        <w:jc w:val="both"/>
        <w:rPr>
          <w:rFonts w:ascii="Arial" w:eastAsia="Calibri" w:hAnsi="Arial" w:cs="Arial"/>
          <w:lang w:eastAsia="x-none"/>
        </w:rPr>
      </w:pPr>
      <w:r w:rsidRPr="007B4182">
        <w:rPr>
          <w:rFonts w:ascii="Arial" w:eastAsia="Calibri" w:hAnsi="Arial" w:cs="Arial"/>
          <w:b/>
          <w:bCs/>
          <w:lang w:eastAsia="x-none"/>
        </w:rPr>
        <w:t xml:space="preserve">2 </w:t>
      </w:r>
      <w:proofErr w:type="spellStart"/>
      <w:r w:rsidRPr="007B4182">
        <w:rPr>
          <w:rFonts w:ascii="Arial" w:eastAsia="Calibri" w:hAnsi="Arial" w:cs="Arial"/>
          <w:b/>
          <w:bCs/>
          <w:lang w:eastAsia="x-none"/>
        </w:rPr>
        <w:t>P.o.d</w:t>
      </w:r>
      <w:proofErr w:type="spellEnd"/>
      <w:r w:rsidRPr="003C62F2">
        <w:rPr>
          <w:rFonts w:ascii="Arial" w:eastAsia="Calibri" w:hAnsi="Arial" w:cs="Arial"/>
          <w:lang w:eastAsia="x-none"/>
        </w:rPr>
        <w:t xml:space="preserve">. </w:t>
      </w:r>
    </w:p>
    <w:tbl>
      <w:tblPr>
        <w:tblStyle w:val="TableGrid"/>
        <w:tblW w:w="9634" w:type="dxa"/>
        <w:tblLook w:val="04A0" w:firstRow="1" w:lastRow="0" w:firstColumn="1" w:lastColumn="0" w:noHBand="0" w:noVBand="1"/>
      </w:tblPr>
      <w:tblGrid>
        <w:gridCol w:w="846"/>
        <w:gridCol w:w="5103"/>
        <w:gridCol w:w="1134"/>
        <w:gridCol w:w="2551"/>
      </w:tblGrid>
      <w:tr w:rsidR="00B56887" w14:paraId="74CA51D9" w14:textId="77777777" w:rsidTr="00A1738F">
        <w:tc>
          <w:tcPr>
            <w:tcW w:w="846" w:type="dxa"/>
          </w:tcPr>
          <w:p w14:paraId="497B61AB" w14:textId="77777777" w:rsidR="00B56887" w:rsidRDefault="00B56887" w:rsidP="00DE6E3D">
            <w:pPr>
              <w:pStyle w:val="ListParagraph"/>
              <w:tabs>
                <w:tab w:val="left" w:pos="993"/>
              </w:tabs>
              <w:ind w:left="0"/>
              <w:jc w:val="center"/>
              <w:rPr>
                <w:rFonts w:ascii="Arial" w:eastAsia="Calibri" w:hAnsi="Arial" w:cs="Arial"/>
                <w:lang w:eastAsia="x-none"/>
              </w:rPr>
            </w:pPr>
            <w:r w:rsidRPr="00DD35D3">
              <w:rPr>
                <w:rFonts w:ascii="Arial" w:hAnsi="Arial" w:cs="Arial"/>
                <w:b/>
              </w:rPr>
              <w:t>Eil. Nr.</w:t>
            </w:r>
          </w:p>
        </w:tc>
        <w:tc>
          <w:tcPr>
            <w:tcW w:w="5103" w:type="dxa"/>
            <w:vAlign w:val="center"/>
          </w:tcPr>
          <w:p w14:paraId="1D5EB83D" w14:textId="77777777" w:rsidR="00B56887" w:rsidRPr="00DD35D3" w:rsidRDefault="00B56887" w:rsidP="00DE6E3D">
            <w:pPr>
              <w:spacing w:before="60" w:after="60"/>
              <w:jc w:val="center"/>
              <w:rPr>
                <w:rFonts w:ascii="Arial" w:hAnsi="Arial" w:cs="Arial"/>
                <w:b/>
                <w:iCs/>
              </w:rPr>
            </w:pPr>
            <w:r w:rsidRPr="00DD35D3">
              <w:rPr>
                <w:rFonts w:ascii="Arial" w:hAnsi="Arial" w:cs="Arial"/>
                <w:b/>
                <w:iCs/>
              </w:rPr>
              <w:t>Pirkimo objektas</w:t>
            </w:r>
          </w:p>
        </w:tc>
        <w:tc>
          <w:tcPr>
            <w:tcW w:w="1134" w:type="dxa"/>
            <w:vAlign w:val="center"/>
          </w:tcPr>
          <w:p w14:paraId="55CEAAD7" w14:textId="77777777" w:rsidR="00B56887" w:rsidRPr="00E350F0" w:rsidRDefault="00B56887" w:rsidP="00DE6E3D">
            <w:pPr>
              <w:spacing w:before="60" w:after="60"/>
              <w:jc w:val="center"/>
              <w:rPr>
                <w:rFonts w:ascii="Arial" w:hAnsi="Arial" w:cs="Arial"/>
                <w:b/>
              </w:rPr>
            </w:pPr>
            <w:r>
              <w:rPr>
                <w:rFonts w:ascii="Arial" w:hAnsi="Arial" w:cs="Arial"/>
                <w:b/>
              </w:rPr>
              <w:t>Mato vnt.</w:t>
            </w:r>
          </w:p>
        </w:tc>
        <w:tc>
          <w:tcPr>
            <w:tcW w:w="2551" w:type="dxa"/>
            <w:vAlign w:val="center"/>
          </w:tcPr>
          <w:p w14:paraId="747CDA29" w14:textId="77777777" w:rsidR="00B56887" w:rsidRPr="00DD35D3" w:rsidRDefault="00B56887" w:rsidP="00DE6E3D">
            <w:pPr>
              <w:spacing w:before="60" w:after="60"/>
              <w:jc w:val="center"/>
              <w:rPr>
                <w:rFonts w:ascii="Arial" w:hAnsi="Arial" w:cs="Arial"/>
                <w:b/>
              </w:rPr>
            </w:pPr>
            <w:r>
              <w:rPr>
                <w:rFonts w:ascii="Arial" w:hAnsi="Arial" w:cs="Arial"/>
                <w:b/>
              </w:rPr>
              <w:t xml:space="preserve">1 (vieno) litro </w:t>
            </w:r>
            <w:r w:rsidRPr="00DD35D3">
              <w:rPr>
                <w:rFonts w:ascii="Arial" w:hAnsi="Arial" w:cs="Arial"/>
                <w:b/>
              </w:rPr>
              <w:t>įkainis EUR be PVM</w:t>
            </w:r>
          </w:p>
        </w:tc>
      </w:tr>
      <w:tr w:rsidR="00A026E4" w14:paraId="5E99CF45" w14:textId="77777777" w:rsidTr="00A1738F">
        <w:tc>
          <w:tcPr>
            <w:tcW w:w="846" w:type="dxa"/>
          </w:tcPr>
          <w:p w14:paraId="10B2F4E3" w14:textId="77777777" w:rsidR="00A026E4" w:rsidRDefault="00A026E4" w:rsidP="00A026E4">
            <w:pPr>
              <w:pStyle w:val="ListParagraph"/>
              <w:tabs>
                <w:tab w:val="left" w:pos="993"/>
              </w:tabs>
              <w:ind w:left="0"/>
              <w:jc w:val="center"/>
              <w:rPr>
                <w:rFonts w:ascii="Arial" w:eastAsia="Calibri" w:hAnsi="Arial" w:cs="Arial"/>
                <w:lang w:eastAsia="x-none"/>
              </w:rPr>
            </w:pPr>
            <w:r>
              <w:rPr>
                <w:rFonts w:ascii="Arial" w:eastAsia="Calibri" w:hAnsi="Arial" w:cs="Arial"/>
                <w:lang w:eastAsia="x-none"/>
              </w:rPr>
              <w:t>1.</w:t>
            </w:r>
          </w:p>
        </w:tc>
        <w:tc>
          <w:tcPr>
            <w:tcW w:w="5103" w:type="dxa"/>
          </w:tcPr>
          <w:p w14:paraId="3C69501A" w14:textId="6494BFD8" w:rsidR="00A026E4" w:rsidRDefault="00A026E4" w:rsidP="00A026E4">
            <w:pPr>
              <w:pStyle w:val="ListParagraph"/>
              <w:tabs>
                <w:tab w:val="left" w:pos="993"/>
              </w:tabs>
              <w:ind w:left="0"/>
              <w:jc w:val="both"/>
              <w:rPr>
                <w:rFonts w:ascii="Arial" w:eastAsia="Calibri" w:hAnsi="Arial" w:cs="Arial"/>
                <w:lang w:eastAsia="x-none"/>
              </w:rPr>
            </w:pPr>
            <w:r w:rsidRPr="00066044">
              <w:rPr>
                <w:rFonts w:ascii="Arial" w:eastAsia="Arial" w:hAnsi="Arial" w:cs="Arial"/>
              </w:rPr>
              <w:t>Raudonos</w:t>
            </w:r>
            <w:r>
              <w:rPr>
                <w:rFonts w:ascii="Arial" w:eastAsia="Arial" w:hAnsi="Arial" w:cs="Arial"/>
              </w:rPr>
              <w:t>, mėlynos</w:t>
            </w:r>
            <w:r w:rsidRPr="00066044">
              <w:rPr>
                <w:rFonts w:ascii="Arial" w:eastAsia="Arial" w:hAnsi="Arial" w:cs="Arial"/>
              </w:rPr>
              <w:t xml:space="preserve"> spalvos dažai</w:t>
            </w:r>
            <w:r w:rsidR="00A1738F">
              <w:rPr>
                <w:rFonts w:ascii="Arial" w:eastAsia="Arial" w:hAnsi="Arial" w:cs="Arial"/>
              </w:rPr>
              <w:t xml:space="preserve"> (DISTEIN)</w:t>
            </w:r>
          </w:p>
        </w:tc>
        <w:tc>
          <w:tcPr>
            <w:tcW w:w="1134" w:type="dxa"/>
          </w:tcPr>
          <w:p w14:paraId="2F32D2A8" w14:textId="77777777" w:rsidR="00A026E4" w:rsidRDefault="00A026E4" w:rsidP="00A026E4">
            <w:pPr>
              <w:pStyle w:val="ListParagraph"/>
              <w:tabs>
                <w:tab w:val="left" w:pos="993"/>
              </w:tabs>
              <w:ind w:left="0"/>
              <w:jc w:val="center"/>
              <w:rPr>
                <w:rFonts w:ascii="Arial" w:eastAsia="Calibri" w:hAnsi="Arial" w:cs="Arial"/>
                <w:lang w:eastAsia="x-none"/>
              </w:rPr>
            </w:pPr>
            <w:r>
              <w:rPr>
                <w:rFonts w:ascii="Arial" w:eastAsia="Calibri" w:hAnsi="Arial" w:cs="Arial"/>
                <w:lang w:eastAsia="x-none"/>
              </w:rPr>
              <w:t>l</w:t>
            </w:r>
          </w:p>
        </w:tc>
        <w:tc>
          <w:tcPr>
            <w:tcW w:w="2551" w:type="dxa"/>
          </w:tcPr>
          <w:p w14:paraId="4BC84F5F" w14:textId="4A1759EF" w:rsidR="00A026E4" w:rsidRDefault="00A026E4" w:rsidP="00A026E4">
            <w:pPr>
              <w:pStyle w:val="ListParagraph"/>
              <w:tabs>
                <w:tab w:val="left" w:pos="993"/>
              </w:tabs>
              <w:ind w:left="0"/>
              <w:jc w:val="center"/>
              <w:rPr>
                <w:rFonts w:ascii="Arial" w:eastAsia="Calibri" w:hAnsi="Arial" w:cs="Arial"/>
                <w:lang w:eastAsia="x-none"/>
              </w:rPr>
            </w:pPr>
            <w:r>
              <w:rPr>
                <w:rFonts w:ascii="Arial" w:eastAsia="Calibri" w:hAnsi="Arial" w:cs="Arial"/>
                <w:lang w:eastAsia="x-none"/>
              </w:rPr>
              <w:t>5,26</w:t>
            </w:r>
          </w:p>
        </w:tc>
      </w:tr>
      <w:tr w:rsidR="00A026E4" w14:paraId="6E541AEE" w14:textId="77777777" w:rsidTr="00A1738F">
        <w:tc>
          <w:tcPr>
            <w:tcW w:w="846" w:type="dxa"/>
          </w:tcPr>
          <w:p w14:paraId="4DB16926" w14:textId="77777777" w:rsidR="00A026E4" w:rsidRDefault="00A026E4" w:rsidP="00A026E4">
            <w:pPr>
              <w:pStyle w:val="ListParagraph"/>
              <w:tabs>
                <w:tab w:val="left" w:pos="993"/>
              </w:tabs>
              <w:ind w:left="0"/>
              <w:jc w:val="center"/>
              <w:rPr>
                <w:rFonts w:ascii="Arial" w:eastAsia="Calibri" w:hAnsi="Arial" w:cs="Arial"/>
                <w:lang w:eastAsia="x-none"/>
              </w:rPr>
            </w:pPr>
            <w:r>
              <w:rPr>
                <w:rFonts w:ascii="Arial" w:eastAsia="Calibri" w:hAnsi="Arial" w:cs="Arial"/>
                <w:lang w:eastAsia="x-none"/>
              </w:rPr>
              <w:t>2.</w:t>
            </w:r>
          </w:p>
        </w:tc>
        <w:tc>
          <w:tcPr>
            <w:tcW w:w="5103" w:type="dxa"/>
          </w:tcPr>
          <w:p w14:paraId="2A1BC3E7" w14:textId="0051A172" w:rsidR="00A026E4" w:rsidRDefault="00A026E4" w:rsidP="00A026E4">
            <w:pPr>
              <w:pStyle w:val="ListParagraph"/>
              <w:tabs>
                <w:tab w:val="left" w:pos="993"/>
              </w:tabs>
              <w:ind w:left="0"/>
              <w:jc w:val="both"/>
              <w:rPr>
                <w:rFonts w:ascii="Arial" w:eastAsia="Calibri" w:hAnsi="Arial" w:cs="Arial"/>
                <w:lang w:eastAsia="x-none"/>
              </w:rPr>
            </w:pPr>
            <w:r>
              <w:rPr>
                <w:rFonts w:ascii="Arial" w:eastAsia="Arial" w:hAnsi="Arial" w:cs="Arial"/>
              </w:rPr>
              <w:t xml:space="preserve">Baltos, žalios, juodos </w:t>
            </w:r>
            <w:r w:rsidRPr="00066044">
              <w:rPr>
                <w:rFonts w:ascii="Arial" w:eastAsia="Arial" w:hAnsi="Arial" w:cs="Arial"/>
              </w:rPr>
              <w:t>spalvos dažai</w:t>
            </w:r>
            <w:r w:rsidR="00A1738F">
              <w:rPr>
                <w:rFonts w:ascii="Arial" w:eastAsia="Arial" w:hAnsi="Arial" w:cs="Arial"/>
              </w:rPr>
              <w:t xml:space="preserve"> (DISTEIN)</w:t>
            </w:r>
          </w:p>
        </w:tc>
        <w:tc>
          <w:tcPr>
            <w:tcW w:w="1134" w:type="dxa"/>
          </w:tcPr>
          <w:p w14:paraId="06373A61" w14:textId="77777777" w:rsidR="00A026E4" w:rsidRDefault="00A026E4" w:rsidP="00A026E4">
            <w:pPr>
              <w:pStyle w:val="ListParagraph"/>
              <w:tabs>
                <w:tab w:val="left" w:pos="993"/>
              </w:tabs>
              <w:ind w:left="0"/>
              <w:jc w:val="center"/>
              <w:rPr>
                <w:rFonts w:ascii="Arial" w:eastAsia="Calibri" w:hAnsi="Arial" w:cs="Arial"/>
                <w:lang w:eastAsia="x-none"/>
              </w:rPr>
            </w:pPr>
            <w:r>
              <w:rPr>
                <w:rFonts w:ascii="Arial" w:eastAsia="Calibri" w:hAnsi="Arial" w:cs="Arial"/>
                <w:lang w:eastAsia="x-none"/>
              </w:rPr>
              <w:t>l</w:t>
            </w:r>
          </w:p>
        </w:tc>
        <w:tc>
          <w:tcPr>
            <w:tcW w:w="2551" w:type="dxa"/>
          </w:tcPr>
          <w:p w14:paraId="0FC75D54" w14:textId="7CE2129E" w:rsidR="00A026E4" w:rsidRDefault="00A026E4" w:rsidP="00A026E4">
            <w:pPr>
              <w:pStyle w:val="ListParagraph"/>
              <w:tabs>
                <w:tab w:val="left" w:pos="993"/>
              </w:tabs>
              <w:ind w:left="0"/>
              <w:jc w:val="center"/>
              <w:rPr>
                <w:rFonts w:ascii="Arial" w:eastAsia="Calibri" w:hAnsi="Arial" w:cs="Arial"/>
                <w:lang w:eastAsia="x-none"/>
              </w:rPr>
            </w:pPr>
            <w:r>
              <w:rPr>
                <w:rFonts w:ascii="Arial" w:eastAsia="Calibri" w:hAnsi="Arial" w:cs="Arial"/>
                <w:lang w:eastAsia="x-none"/>
              </w:rPr>
              <w:t>5,26</w:t>
            </w:r>
          </w:p>
        </w:tc>
      </w:tr>
    </w:tbl>
    <w:p w14:paraId="1D69D2E1" w14:textId="77777777" w:rsidR="00CF02C9" w:rsidRDefault="00CF02C9" w:rsidP="00CF02C9">
      <w:pPr>
        <w:shd w:val="clear" w:color="auto" w:fill="FFFFFF"/>
        <w:tabs>
          <w:tab w:val="left" w:pos="993"/>
        </w:tabs>
        <w:spacing w:after="0" w:line="240" w:lineRule="auto"/>
        <w:ind w:right="23" w:firstLine="567"/>
        <w:jc w:val="both"/>
        <w:rPr>
          <w:rFonts w:ascii="Arial" w:eastAsia="Calibri" w:hAnsi="Arial" w:cs="Arial"/>
          <w:b/>
          <w:bCs/>
          <w:lang w:eastAsia="x-none"/>
        </w:rPr>
      </w:pPr>
    </w:p>
    <w:p w14:paraId="402FE556" w14:textId="610F2776" w:rsidR="00CF02C9" w:rsidRDefault="00CF02C9" w:rsidP="00CF02C9">
      <w:pPr>
        <w:shd w:val="clear" w:color="auto" w:fill="FFFFFF"/>
        <w:tabs>
          <w:tab w:val="left" w:pos="993"/>
        </w:tabs>
        <w:spacing w:after="0" w:line="240" w:lineRule="auto"/>
        <w:ind w:right="23" w:firstLine="567"/>
        <w:jc w:val="both"/>
        <w:rPr>
          <w:rFonts w:ascii="Arial" w:eastAsia="Calibri" w:hAnsi="Arial" w:cs="Arial"/>
          <w:lang w:eastAsia="x-none"/>
        </w:rPr>
      </w:pPr>
      <w:r>
        <w:rPr>
          <w:rFonts w:ascii="Arial" w:eastAsia="Calibri" w:hAnsi="Arial" w:cs="Arial"/>
          <w:b/>
          <w:bCs/>
          <w:lang w:eastAsia="x-none"/>
        </w:rPr>
        <w:t>3</w:t>
      </w:r>
      <w:r w:rsidRPr="007B4182">
        <w:rPr>
          <w:rFonts w:ascii="Arial" w:eastAsia="Calibri" w:hAnsi="Arial" w:cs="Arial"/>
          <w:b/>
          <w:bCs/>
          <w:lang w:eastAsia="x-none"/>
        </w:rPr>
        <w:t xml:space="preserve"> </w:t>
      </w:r>
      <w:proofErr w:type="spellStart"/>
      <w:r w:rsidRPr="007B4182">
        <w:rPr>
          <w:rFonts w:ascii="Arial" w:eastAsia="Calibri" w:hAnsi="Arial" w:cs="Arial"/>
          <w:b/>
          <w:bCs/>
          <w:lang w:eastAsia="x-none"/>
        </w:rPr>
        <w:t>P.o.d</w:t>
      </w:r>
      <w:proofErr w:type="spellEnd"/>
      <w:r w:rsidRPr="003C62F2">
        <w:rPr>
          <w:rFonts w:ascii="Arial" w:eastAsia="Calibri" w:hAnsi="Arial" w:cs="Arial"/>
          <w:lang w:eastAsia="x-none"/>
        </w:rPr>
        <w:t xml:space="preserve">. </w:t>
      </w:r>
    </w:p>
    <w:tbl>
      <w:tblPr>
        <w:tblStyle w:val="TableGrid"/>
        <w:tblW w:w="9634" w:type="dxa"/>
        <w:tblLook w:val="04A0" w:firstRow="1" w:lastRow="0" w:firstColumn="1" w:lastColumn="0" w:noHBand="0" w:noVBand="1"/>
      </w:tblPr>
      <w:tblGrid>
        <w:gridCol w:w="846"/>
        <w:gridCol w:w="5103"/>
        <w:gridCol w:w="1134"/>
        <w:gridCol w:w="2551"/>
      </w:tblGrid>
      <w:tr w:rsidR="00B56887" w14:paraId="3A67B74C" w14:textId="77777777" w:rsidTr="00A1738F">
        <w:tc>
          <w:tcPr>
            <w:tcW w:w="846" w:type="dxa"/>
          </w:tcPr>
          <w:p w14:paraId="06488538" w14:textId="77777777" w:rsidR="00B56887" w:rsidRDefault="00B56887" w:rsidP="00DE6E3D">
            <w:pPr>
              <w:pStyle w:val="ListParagraph"/>
              <w:tabs>
                <w:tab w:val="left" w:pos="993"/>
              </w:tabs>
              <w:ind w:left="0"/>
              <w:jc w:val="center"/>
              <w:rPr>
                <w:rFonts w:ascii="Arial" w:eastAsia="Calibri" w:hAnsi="Arial" w:cs="Arial"/>
                <w:lang w:eastAsia="x-none"/>
              </w:rPr>
            </w:pPr>
            <w:r w:rsidRPr="00DD35D3">
              <w:rPr>
                <w:rFonts w:ascii="Arial" w:hAnsi="Arial" w:cs="Arial"/>
                <w:b/>
              </w:rPr>
              <w:t>Eil. Nr.</w:t>
            </w:r>
          </w:p>
        </w:tc>
        <w:tc>
          <w:tcPr>
            <w:tcW w:w="5103" w:type="dxa"/>
            <w:vAlign w:val="center"/>
          </w:tcPr>
          <w:p w14:paraId="272B68AC" w14:textId="77777777" w:rsidR="00B56887" w:rsidRPr="00DD35D3" w:rsidRDefault="00B56887" w:rsidP="00DE6E3D">
            <w:pPr>
              <w:spacing w:before="60" w:after="60"/>
              <w:jc w:val="center"/>
              <w:rPr>
                <w:rFonts w:ascii="Arial" w:hAnsi="Arial" w:cs="Arial"/>
                <w:b/>
                <w:iCs/>
              </w:rPr>
            </w:pPr>
            <w:r w:rsidRPr="00DD35D3">
              <w:rPr>
                <w:rFonts w:ascii="Arial" w:hAnsi="Arial" w:cs="Arial"/>
                <w:b/>
                <w:iCs/>
              </w:rPr>
              <w:t>Pirkimo objektas</w:t>
            </w:r>
          </w:p>
        </w:tc>
        <w:tc>
          <w:tcPr>
            <w:tcW w:w="1134" w:type="dxa"/>
            <w:vAlign w:val="center"/>
          </w:tcPr>
          <w:p w14:paraId="475B5238" w14:textId="77777777" w:rsidR="00B56887" w:rsidRPr="00E350F0" w:rsidRDefault="00B56887" w:rsidP="00DE6E3D">
            <w:pPr>
              <w:spacing w:before="60" w:after="60"/>
              <w:jc w:val="center"/>
              <w:rPr>
                <w:rFonts w:ascii="Arial" w:hAnsi="Arial" w:cs="Arial"/>
                <w:b/>
              </w:rPr>
            </w:pPr>
            <w:r>
              <w:rPr>
                <w:rFonts w:ascii="Arial" w:hAnsi="Arial" w:cs="Arial"/>
                <w:b/>
              </w:rPr>
              <w:t>Mato vnt.</w:t>
            </w:r>
          </w:p>
        </w:tc>
        <w:tc>
          <w:tcPr>
            <w:tcW w:w="2551" w:type="dxa"/>
            <w:vAlign w:val="center"/>
          </w:tcPr>
          <w:p w14:paraId="156E0FFA" w14:textId="77777777" w:rsidR="00B56887" w:rsidRPr="00DD35D3" w:rsidRDefault="00B56887" w:rsidP="00DE6E3D">
            <w:pPr>
              <w:spacing w:before="60" w:after="60"/>
              <w:jc w:val="center"/>
              <w:rPr>
                <w:rFonts w:ascii="Arial" w:hAnsi="Arial" w:cs="Arial"/>
                <w:b/>
              </w:rPr>
            </w:pPr>
            <w:r>
              <w:rPr>
                <w:rFonts w:ascii="Arial" w:hAnsi="Arial" w:cs="Arial"/>
                <w:b/>
              </w:rPr>
              <w:t xml:space="preserve">1 (vieno) litro </w:t>
            </w:r>
            <w:r w:rsidRPr="00DD35D3">
              <w:rPr>
                <w:rFonts w:ascii="Arial" w:hAnsi="Arial" w:cs="Arial"/>
                <w:b/>
              </w:rPr>
              <w:t>įkainis EUR be PVM</w:t>
            </w:r>
          </w:p>
        </w:tc>
      </w:tr>
      <w:tr w:rsidR="00A026E4" w14:paraId="5F112066" w14:textId="77777777" w:rsidTr="00A1738F">
        <w:tc>
          <w:tcPr>
            <w:tcW w:w="846" w:type="dxa"/>
          </w:tcPr>
          <w:p w14:paraId="37EFB168" w14:textId="77777777" w:rsidR="00A026E4" w:rsidRDefault="00A026E4" w:rsidP="00A026E4">
            <w:pPr>
              <w:pStyle w:val="ListParagraph"/>
              <w:tabs>
                <w:tab w:val="left" w:pos="993"/>
              </w:tabs>
              <w:ind w:left="0"/>
              <w:jc w:val="center"/>
              <w:rPr>
                <w:rFonts w:ascii="Arial" w:eastAsia="Calibri" w:hAnsi="Arial" w:cs="Arial"/>
                <w:lang w:eastAsia="x-none"/>
              </w:rPr>
            </w:pPr>
            <w:r>
              <w:rPr>
                <w:rFonts w:ascii="Arial" w:eastAsia="Calibri" w:hAnsi="Arial" w:cs="Arial"/>
                <w:lang w:eastAsia="x-none"/>
              </w:rPr>
              <w:t>1.</w:t>
            </w:r>
          </w:p>
        </w:tc>
        <w:tc>
          <w:tcPr>
            <w:tcW w:w="5103" w:type="dxa"/>
          </w:tcPr>
          <w:p w14:paraId="0175B19C" w14:textId="04C1A0B4" w:rsidR="00A026E4" w:rsidRDefault="00A026E4" w:rsidP="00A026E4">
            <w:pPr>
              <w:pStyle w:val="ListParagraph"/>
              <w:tabs>
                <w:tab w:val="left" w:pos="993"/>
              </w:tabs>
              <w:ind w:left="0"/>
              <w:jc w:val="both"/>
              <w:rPr>
                <w:rFonts w:ascii="Arial" w:eastAsia="Calibri" w:hAnsi="Arial" w:cs="Arial"/>
                <w:lang w:eastAsia="x-none"/>
              </w:rPr>
            </w:pPr>
            <w:r w:rsidRPr="00066044">
              <w:rPr>
                <w:rFonts w:ascii="Arial" w:eastAsia="Arial" w:hAnsi="Arial" w:cs="Arial"/>
              </w:rPr>
              <w:t>Raudonos</w:t>
            </w:r>
            <w:r>
              <w:rPr>
                <w:rFonts w:ascii="Arial" w:eastAsia="Arial" w:hAnsi="Arial" w:cs="Arial"/>
              </w:rPr>
              <w:t>, mėlynos</w:t>
            </w:r>
            <w:r w:rsidRPr="00066044">
              <w:rPr>
                <w:rFonts w:ascii="Arial" w:eastAsia="Arial" w:hAnsi="Arial" w:cs="Arial"/>
              </w:rPr>
              <w:t xml:space="preserve"> spalvos dažai</w:t>
            </w:r>
            <w:r w:rsidR="00A1738F">
              <w:rPr>
                <w:rFonts w:ascii="Arial" w:eastAsia="Arial" w:hAnsi="Arial" w:cs="Arial"/>
              </w:rPr>
              <w:t xml:space="preserve"> (DISTEIN)</w:t>
            </w:r>
          </w:p>
        </w:tc>
        <w:tc>
          <w:tcPr>
            <w:tcW w:w="1134" w:type="dxa"/>
          </w:tcPr>
          <w:p w14:paraId="1B2B6472" w14:textId="77777777" w:rsidR="00A026E4" w:rsidRDefault="00A026E4" w:rsidP="00A026E4">
            <w:pPr>
              <w:pStyle w:val="ListParagraph"/>
              <w:tabs>
                <w:tab w:val="left" w:pos="993"/>
              </w:tabs>
              <w:ind w:left="0"/>
              <w:jc w:val="center"/>
              <w:rPr>
                <w:rFonts w:ascii="Arial" w:eastAsia="Calibri" w:hAnsi="Arial" w:cs="Arial"/>
                <w:lang w:eastAsia="x-none"/>
              </w:rPr>
            </w:pPr>
            <w:r>
              <w:rPr>
                <w:rFonts w:ascii="Arial" w:eastAsia="Calibri" w:hAnsi="Arial" w:cs="Arial"/>
                <w:lang w:eastAsia="x-none"/>
              </w:rPr>
              <w:t>l</w:t>
            </w:r>
          </w:p>
        </w:tc>
        <w:tc>
          <w:tcPr>
            <w:tcW w:w="2551" w:type="dxa"/>
          </w:tcPr>
          <w:p w14:paraId="6AB93AC9" w14:textId="723EECEB" w:rsidR="00A026E4" w:rsidRDefault="00A026E4" w:rsidP="00A026E4">
            <w:pPr>
              <w:pStyle w:val="ListParagraph"/>
              <w:tabs>
                <w:tab w:val="left" w:pos="993"/>
              </w:tabs>
              <w:ind w:left="0"/>
              <w:jc w:val="center"/>
              <w:rPr>
                <w:rFonts w:ascii="Arial" w:eastAsia="Calibri" w:hAnsi="Arial" w:cs="Arial"/>
                <w:lang w:eastAsia="x-none"/>
              </w:rPr>
            </w:pPr>
            <w:r>
              <w:rPr>
                <w:rFonts w:ascii="Arial" w:eastAsia="Calibri" w:hAnsi="Arial" w:cs="Arial"/>
                <w:lang w:eastAsia="x-none"/>
              </w:rPr>
              <w:t>5,26</w:t>
            </w:r>
          </w:p>
        </w:tc>
      </w:tr>
      <w:tr w:rsidR="00A026E4" w14:paraId="73CD2209" w14:textId="77777777" w:rsidTr="00A1738F">
        <w:tc>
          <w:tcPr>
            <w:tcW w:w="846" w:type="dxa"/>
          </w:tcPr>
          <w:p w14:paraId="2F14D674" w14:textId="77777777" w:rsidR="00A026E4" w:rsidRDefault="00A026E4" w:rsidP="00A026E4">
            <w:pPr>
              <w:pStyle w:val="ListParagraph"/>
              <w:tabs>
                <w:tab w:val="left" w:pos="993"/>
              </w:tabs>
              <w:ind w:left="0"/>
              <w:jc w:val="center"/>
              <w:rPr>
                <w:rFonts w:ascii="Arial" w:eastAsia="Calibri" w:hAnsi="Arial" w:cs="Arial"/>
                <w:lang w:eastAsia="x-none"/>
              </w:rPr>
            </w:pPr>
            <w:r>
              <w:rPr>
                <w:rFonts w:ascii="Arial" w:eastAsia="Calibri" w:hAnsi="Arial" w:cs="Arial"/>
                <w:lang w:eastAsia="x-none"/>
              </w:rPr>
              <w:t>2.</w:t>
            </w:r>
          </w:p>
        </w:tc>
        <w:tc>
          <w:tcPr>
            <w:tcW w:w="5103" w:type="dxa"/>
          </w:tcPr>
          <w:p w14:paraId="4D73DB1C" w14:textId="69B6A44B" w:rsidR="00A026E4" w:rsidRDefault="00A026E4" w:rsidP="00A026E4">
            <w:pPr>
              <w:pStyle w:val="ListParagraph"/>
              <w:tabs>
                <w:tab w:val="left" w:pos="993"/>
              </w:tabs>
              <w:ind w:left="0"/>
              <w:jc w:val="both"/>
              <w:rPr>
                <w:rFonts w:ascii="Arial" w:eastAsia="Calibri" w:hAnsi="Arial" w:cs="Arial"/>
                <w:lang w:eastAsia="x-none"/>
              </w:rPr>
            </w:pPr>
            <w:r>
              <w:rPr>
                <w:rFonts w:ascii="Arial" w:eastAsia="Arial" w:hAnsi="Arial" w:cs="Arial"/>
              </w:rPr>
              <w:t xml:space="preserve">Baltos, žalios, juodos </w:t>
            </w:r>
            <w:r w:rsidRPr="00066044">
              <w:rPr>
                <w:rFonts w:ascii="Arial" w:eastAsia="Arial" w:hAnsi="Arial" w:cs="Arial"/>
              </w:rPr>
              <w:t>spalvos dažai</w:t>
            </w:r>
            <w:r w:rsidR="00A1738F">
              <w:rPr>
                <w:rFonts w:ascii="Arial" w:eastAsia="Arial" w:hAnsi="Arial" w:cs="Arial"/>
              </w:rPr>
              <w:t xml:space="preserve"> (DISTEIN)</w:t>
            </w:r>
          </w:p>
        </w:tc>
        <w:tc>
          <w:tcPr>
            <w:tcW w:w="1134" w:type="dxa"/>
          </w:tcPr>
          <w:p w14:paraId="70A99923" w14:textId="77777777" w:rsidR="00A026E4" w:rsidRDefault="00A026E4" w:rsidP="00A026E4">
            <w:pPr>
              <w:pStyle w:val="ListParagraph"/>
              <w:tabs>
                <w:tab w:val="left" w:pos="993"/>
              </w:tabs>
              <w:ind w:left="0"/>
              <w:jc w:val="center"/>
              <w:rPr>
                <w:rFonts w:ascii="Arial" w:eastAsia="Calibri" w:hAnsi="Arial" w:cs="Arial"/>
                <w:lang w:eastAsia="x-none"/>
              </w:rPr>
            </w:pPr>
            <w:r>
              <w:rPr>
                <w:rFonts w:ascii="Arial" w:eastAsia="Calibri" w:hAnsi="Arial" w:cs="Arial"/>
                <w:lang w:eastAsia="x-none"/>
              </w:rPr>
              <w:t>l</w:t>
            </w:r>
          </w:p>
        </w:tc>
        <w:tc>
          <w:tcPr>
            <w:tcW w:w="2551" w:type="dxa"/>
          </w:tcPr>
          <w:p w14:paraId="3564B6FF" w14:textId="7313DE4A" w:rsidR="00A026E4" w:rsidRDefault="00A026E4" w:rsidP="00A026E4">
            <w:pPr>
              <w:pStyle w:val="ListParagraph"/>
              <w:tabs>
                <w:tab w:val="left" w:pos="993"/>
              </w:tabs>
              <w:ind w:left="0"/>
              <w:jc w:val="center"/>
              <w:rPr>
                <w:rFonts w:ascii="Arial" w:eastAsia="Calibri" w:hAnsi="Arial" w:cs="Arial"/>
                <w:lang w:eastAsia="x-none"/>
              </w:rPr>
            </w:pPr>
            <w:r>
              <w:rPr>
                <w:rFonts w:ascii="Arial" w:eastAsia="Calibri" w:hAnsi="Arial" w:cs="Arial"/>
                <w:lang w:eastAsia="x-none"/>
              </w:rPr>
              <w:t>5,26</w:t>
            </w:r>
          </w:p>
        </w:tc>
      </w:tr>
    </w:tbl>
    <w:p w14:paraId="215408B1" w14:textId="46F65981" w:rsidR="00F87872" w:rsidRDefault="00F87872" w:rsidP="00F87872">
      <w:pPr>
        <w:shd w:val="clear" w:color="auto" w:fill="FFFFFF"/>
        <w:tabs>
          <w:tab w:val="left" w:pos="993"/>
        </w:tabs>
        <w:spacing w:after="0" w:line="240" w:lineRule="auto"/>
        <w:ind w:right="23" w:firstLine="567"/>
        <w:jc w:val="both"/>
        <w:rPr>
          <w:rFonts w:ascii="Arial" w:eastAsia="Calibri" w:hAnsi="Arial" w:cs="Arial"/>
          <w:lang w:eastAsia="x-none"/>
        </w:rPr>
      </w:pPr>
    </w:p>
    <w:p w14:paraId="396EB1D7" w14:textId="77777777" w:rsidR="00CF02C9" w:rsidRDefault="00CF02C9" w:rsidP="00CF02C9">
      <w:pPr>
        <w:shd w:val="clear" w:color="auto" w:fill="FFFFFF"/>
        <w:tabs>
          <w:tab w:val="left" w:pos="993"/>
        </w:tabs>
        <w:spacing w:after="0" w:line="240" w:lineRule="auto"/>
        <w:ind w:right="23" w:firstLine="567"/>
        <w:jc w:val="both"/>
        <w:rPr>
          <w:rFonts w:ascii="Arial" w:eastAsia="Calibri" w:hAnsi="Arial" w:cs="Arial"/>
          <w:lang w:eastAsia="x-none"/>
        </w:rPr>
      </w:pPr>
      <w:r>
        <w:rPr>
          <w:rFonts w:ascii="Arial" w:eastAsia="Calibri" w:hAnsi="Arial" w:cs="Arial"/>
          <w:b/>
          <w:bCs/>
          <w:lang w:eastAsia="x-none"/>
        </w:rPr>
        <w:t>4</w:t>
      </w:r>
      <w:r w:rsidRPr="007B4182">
        <w:rPr>
          <w:rFonts w:ascii="Arial" w:eastAsia="Calibri" w:hAnsi="Arial" w:cs="Arial"/>
          <w:b/>
          <w:bCs/>
          <w:lang w:eastAsia="x-none"/>
        </w:rPr>
        <w:t xml:space="preserve"> </w:t>
      </w:r>
      <w:proofErr w:type="spellStart"/>
      <w:r w:rsidRPr="007B4182">
        <w:rPr>
          <w:rFonts w:ascii="Arial" w:eastAsia="Calibri" w:hAnsi="Arial" w:cs="Arial"/>
          <w:b/>
          <w:bCs/>
          <w:lang w:eastAsia="x-none"/>
        </w:rPr>
        <w:t>P.o.d</w:t>
      </w:r>
      <w:proofErr w:type="spellEnd"/>
      <w:r w:rsidRPr="003C62F2">
        <w:rPr>
          <w:rFonts w:ascii="Arial" w:eastAsia="Calibri" w:hAnsi="Arial" w:cs="Arial"/>
          <w:lang w:eastAsia="x-none"/>
        </w:rPr>
        <w:t xml:space="preserve">. </w:t>
      </w:r>
    </w:p>
    <w:tbl>
      <w:tblPr>
        <w:tblStyle w:val="TableGrid"/>
        <w:tblW w:w="9634" w:type="dxa"/>
        <w:tblLook w:val="04A0" w:firstRow="1" w:lastRow="0" w:firstColumn="1" w:lastColumn="0" w:noHBand="0" w:noVBand="1"/>
      </w:tblPr>
      <w:tblGrid>
        <w:gridCol w:w="846"/>
        <w:gridCol w:w="5103"/>
        <w:gridCol w:w="1134"/>
        <w:gridCol w:w="2551"/>
      </w:tblGrid>
      <w:tr w:rsidR="00B56887" w14:paraId="0844ED3F" w14:textId="77777777" w:rsidTr="00A1738F">
        <w:tc>
          <w:tcPr>
            <w:tcW w:w="846" w:type="dxa"/>
          </w:tcPr>
          <w:p w14:paraId="160F2709" w14:textId="77777777" w:rsidR="00B56887" w:rsidRDefault="00B56887" w:rsidP="00DE6E3D">
            <w:pPr>
              <w:pStyle w:val="ListParagraph"/>
              <w:tabs>
                <w:tab w:val="left" w:pos="993"/>
              </w:tabs>
              <w:ind w:left="0"/>
              <w:jc w:val="center"/>
              <w:rPr>
                <w:rFonts w:ascii="Arial" w:eastAsia="Calibri" w:hAnsi="Arial" w:cs="Arial"/>
                <w:lang w:eastAsia="x-none"/>
              </w:rPr>
            </w:pPr>
            <w:r w:rsidRPr="00DD35D3">
              <w:rPr>
                <w:rFonts w:ascii="Arial" w:hAnsi="Arial" w:cs="Arial"/>
                <w:b/>
              </w:rPr>
              <w:t>Eil. Nr.</w:t>
            </w:r>
          </w:p>
        </w:tc>
        <w:tc>
          <w:tcPr>
            <w:tcW w:w="5103" w:type="dxa"/>
            <w:vAlign w:val="center"/>
          </w:tcPr>
          <w:p w14:paraId="5E595078" w14:textId="77777777" w:rsidR="00B56887" w:rsidRPr="00DD35D3" w:rsidRDefault="00B56887" w:rsidP="00DE6E3D">
            <w:pPr>
              <w:spacing w:before="60" w:after="60"/>
              <w:jc w:val="center"/>
              <w:rPr>
                <w:rFonts w:ascii="Arial" w:hAnsi="Arial" w:cs="Arial"/>
                <w:b/>
                <w:iCs/>
              </w:rPr>
            </w:pPr>
            <w:r w:rsidRPr="00DD35D3">
              <w:rPr>
                <w:rFonts w:ascii="Arial" w:hAnsi="Arial" w:cs="Arial"/>
                <w:b/>
                <w:iCs/>
              </w:rPr>
              <w:t>Pirkimo objektas</w:t>
            </w:r>
          </w:p>
        </w:tc>
        <w:tc>
          <w:tcPr>
            <w:tcW w:w="1134" w:type="dxa"/>
            <w:vAlign w:val="center"/>
          </w:tcPr>
          <w:p w14:paraId="23710162" w14:textId="77777777" w:rsidR="00B56887" w:rsidRPr="00E350F0" w:rsidRDefault="00B56887" w:rsidP="00DE6E3D">
            <w:pPr>
              <w:spacing w:before="60" w:after="60"/>
              <w:jc w:val="center"/>
              <w:rPr>
                <w:rFonts w:ascii="Arial" w:hAnsi="Arial" w:cs="Arial"/>
                <w:b/>
              </w:rPr>
            </w:pPr>
            <w:r>
              <w:rPr>
                <w:rFonts w:ascii="Arial" w:hAnsi="Arial" w:cs="Arial"/>
                <w:b/>
              </w:rPr>
              <w:t>Mato vnt.</w:t>
            </w:r>
          </w:p>
        </w:tc>
        <w:tc>
          <w:tcPr>
            <w:tcW w:w="2551" w:type="dxa"/>
            <w:vAlign w:val="center"/>
          </w:tcPr>
          <w:p w14:paraId="414ED4C2" w14:textId="77777777" w:rsidR="00B56887" w:rsidRPr="00DD35D3" w:rsidRDefault="00B56887" w:rsidP="00DE6E3D">
            <w:pPr>
              <w:spacing w:before="60" w:after="60"/>
              <w:jc w:val="center"/>
              <w:rPr>
                <w:rFonts w:ascii="Arial" w:hAnsi="Arial" w:cs="Arial"/>
                <w:b/>
              </w:rPr>
            </w:pPr>
            <w:r>
              <w:rPr>
                <w:rFonts w:ascii="Arial" w:hAnsi="Arial" w:cs="Arial"/>
                <w:b/>
              </w:rPr>
              <w:t xml:space="preserve">1 (vieno) litro </w:t>
            </w:r>
            <w:r w:rsidRPr="00DD35D3">
              <w:rPr>
                <w:rFonts w:ascii="Arial" w:hAnsi="Arial" w:cs="Arial"/>
                <w:b/>
              </w:rPr>
              <w:t>įkainis EUR be PVM</w:t>
            </w:r>
          </w:p>
        </w:tc>
      </w:tr>
      <w:tr w:rsidR="00A026E4" w14:paraId="755A14B2" w14:textId="77777777" w:rsidTr="00A1738F">
        <w:tc>
          <w:tcPr>
            <w:tcW w:w="846" w:type="dxa"/>
          </w:tcPr>
          <w:p w14:paraId="574E4A66" w14:textId="77777777" w:rsidR="00A026E4" w:rsidRDefault="00A026E4" w:rsidP="00A026E4">
            <w:pPr>
              <w:pStyle w:val="ListParagraph"/>
              <w:tabs>
                <w:tab w:val="left" w:pos="993"/>
              </w:tabs>
              <w:ind w:left="0"/>
              <w:jc w:val="center"/>
              <w:rPr>
                <w:rFonts w:ascii="Arial" w:eastAsia="Calibri" w:hAnsi="Arial" w:cs="Arial"/>
                <w:lang w:eastAsia="x-none"/>
              </w:rPr>
            </w:pPr>
            <w:r>
              <w:rPr>
                <w:rFonts w:ascii="Arial" w:eastAsia="Calibri" w:hAnsi="Arial" w:cs="Arial"/>
                <w:lang w:eastAsia="x-none"/>
              </w:rPr>
              <w:t>1.</w:t>
            </w:r>
          </w:p>
        </w:tc>
        <w:tc>
          <w:tcPr>
            <w:tcW w:w="5103" w:type="dxa"/>
          </w:tcPr>
          <w:p w14:paraId="718913F4" w14:textId="3EFF1FC0" w:rsidR="00A026E4" w:rsidRDefault="00A026E4" w:rsidP="00A026E4">
            <w:pPr>
              <w:pStyle w:val="ListParagraph"/>
              <w:tabs>
                <w:tab w:val="left" w:pos="993"/>
              </w:tabs>
              <w:ind w:left="0"/>
              <w:jc w:val="both"/>
              <w:rPr>
                <w:rFonts w:ascii="Arial" w:eastAsia="Calibri" w:hAnsi="Arial" w:cs="Arial"/>
                <w:lang w:eastAsia="x-none"/>
              </w:rPr>
            </w:pPr>
            <w:r w:rsidRPr="00066044">
              <w:rPr>
                <w:rFonts w:ascii="Arial" w:eastAsia="Arial" w:hAnsi="Arial" w:cs="Arial"/>
              </w:rPr>
              <w:t>Raudonos</w:t>
            </w:r>
            <w:r>
              <w:rPr>
                <w:rFonts w:ascii="Arial" w:eastAsia="Arial" w:hAnsi="Arial" w:cs="Arial"/>
              </w:rPr>
              <w:t>, mėlynos</w:t>
            </w:r>
            <w:r w:rsidRPr="00066044">
              <w:rPr>
                <w:rFonts w:ascii="Arial" w:eastAsia="Arial" w:hAnsi="Arial" w:cs="Arial"/>
              </w:rPr>
              <w:t xml:space="preserve"> spalvos dažai</w:t>
            </w:r>
            <w:r w:rsidR="00A1738F">
              <w:rPr>
                <w:rFonts w:ascii="Arial" w:eastAsia="Arial" w:hAnsi="Arial" w:cs="Arial"/>
              </w:rPr>
              <w:t xml:space="preserve"> (DISTEIN)</w:t>
            </w:r>
          </w:p>
        </w:tc>
        <w:tc>
          <w:tcPr>
            <w:tcW w:w="1134" w:type="dxa"/>
          </w:tcPr>
          <w:p w14:paraId="32CF5CDF" w14:textId="77777777" w:rsidR="00A026E4" w:rsidRDefault="00A026E4" w:rsidP="00A026E4">
            <w:pPr>
              <w:pStyle w:val="ListParagraph"/>
              <w:tabs>
                <w:tab w:val="left" w:pos="993"/>
              </w:tabs>
              <w:ind w:left="0"/>
              <w:jc w:val="center"/>
              <w:rPr>
                <w:rFonts w:ascii="Arial" w:eastAsia="Calibri" w:hAnsi="Arial" w:cs="Arial"/>
                <w:lang w:eastAsia="x-none"/>
              </w:rPr>
            </w:pPr>
            <w:r>
              <w:rPr>
                <w:rFonts w:ascii="Arial" w:eastAsia="Calibri" w:hAnsi="Arial" w:cs="Arial"/>
                <w:lang w:eastAsia="x-none"/>
              </w:rPr>
              <w:t>l</w:t>
            </w:r>
          </w:p>
        </w:tc>
        <w:tc>
          <w:tcPr>
            <w:tcW w:w="2551" w:type="dxa"/>
          </w:tcPr>
          <w:p w14:paraId="582A99C6" w14:textId="2719563D" w:rsidR="00A026E4" w:rsidRDefault="00A026E4" w:rsidP="00A026E4">
            <w:pPr>
              <w:pStyle w:val="ListParagraph"/>
              <w:tabs>
                <w:tab w:val="left" w:pos="993"/>
              </w:tabs>
              <w:ind w:left="0"/>
              <w:jc w:val="center"/>
              <w:rPr>
                <w:rFonts w:ascii="Arial" w:eastAsia="Calibri" w:hAnsi="Arial" w:cs="Arial"/>
                <w:lang w:eastAsia="x-none"/>
              </w:rPr>
            </w:pPr>
            <w:r>
              <w:rPr>
                <w:rFonts w:ascii="Arial" w:eastAsia="Calibri" w:hAnsi="Arial" w:cs="Arial"/>
                <w:lang w:eastAsia="x-none"/>
              </w:rPr>
              <w:t>5,26</w:t>
            </w:r>
          </w:p>
        </w:tc>
      </w:tr>
      <w:tr w:rsidR="00A026E4" w14:paraId="7F468E29" w14:textId="77777777" w:rsidTr="00A1738F">
        <w:tc>
          <w:tcPr>
            <w:tcW w:w="846" w:type="dxa"/>
          </w:tcPr>
          <w:p w14:paraId="1BD8F3B7" w14:textId="77777777" w:rsidR="00A026E4" w:rsidRDefault="00A026E4" w:rsidP="00A026E4">
            <w:pPr>
              <w:pStyle w:val="ListParagraph"/>
              <w:tabs>
                <w:tab w:val="left" w:pos="993"/>
              </w:tabs>
              <w:ind w:left="0"/>
              <w:jc w:val="center"/>
              <w:rPr>
                <w:rFonts w:ascii="Arial" w:eastAsia="Calibri" w:hAnsi="Arial" w:cs="Arial"/>
                <w:lang w:eastAsia="x-none"/>
              </w:rPr>
            </w:pPr>
            <w:r>
              <w:rPr>
                <w:rFonts w:ascii="Arial" w:eastAsia="Calibri" w:hAnsi="Arial" w:cs="Arial"/>
                <w:lang w:eastAsia="x-none"/>
              </w:rPr>
              <w:t>2.</w:t>
            </w:r>
          </w:p>
        </w:tc>
        <w:tc>
          <w:tcPr>
            <w:tcW w:w="5103" w:type="dxa"/>
          </w:tcPr>
          <w:p w14:paraId="6D0A817A" w14:textId="1A505289" w:rsidR="00A026E4" w:rsidRDefault="00A026E4" w:rsidP="00A026E4">
            <w:pPr>
              <w:pStyle w:val="ListParagraph"/>
              <w:tabs>
                <w:tab w:val="left" w:pos="993"/>
              </w:tabs>
              <w:ind w:left="0"/>
              <w:jc w:val="both"/>
              <w:rPr>
                <w:rFonts w:ascii="Arial" w:eastAsia="Calibri" w:hAnsi="Arial" w:cs="Arial"/>
                <w:lang w:eastAsia="x-none"/>
              </w:rPr>
            </w:pPr>
            <w:r>
              <w:rPr>
                <w:rFonts w:ascii="Arial" w:eastAsia="Arial" w:hAnsi="Arial" w:cs="Arial"/>
              </w:rPr>
              <w:t xml:space="preserve">Baltos, žalios, juodos </w:t>
            </w:r>
            <w:r w:rsidRPr="00066044">
              <w:rPr>
                <w:rFonts w:ascii="Arial" w:eastAsia="Arial" w:hAnsi="Arial" w:cs="Arial"/>
              </w:rPr>
              <w:t>spalvos dažai</w:t>
            </w:r>
            <w:r w:rsidR="00A1738F">
              <w:rPr>
                <w:rFonts w:ascii="Arial" w:eastAsia="Arial" w:hAnsi="Arial" w:cs="Arial"/>
              </w:rPr>
              <w:t xml:space="preserve"> (DISTEIN)</w:t>
            </w:r>
          </w:p>
        </w:tc>
        <w:tc>
          <w:tcPr>
            <w:tcW w:w="1134" w:type="dxa"/>
          </w:tcPr>
          <w:p w14:paraId="471628E5" w14:textId="77777777" w:rsidR="00A026E4" w:rsidRDefault="00A026E4" w:rsidP="00A026E4">
            <w:pPr>
              <w:pStyle w:val="ListParagraph"/>
              <w:tabs>
                <w:tab w:val="left" w:pos="993"/>
              </w:tabs>
              <w:ind w:left="0"/>
              <w:jc w:val="center"/>
              <w:rPr>
                <w:rFonts w:ascii="Arial" w:eastAsia="Calibri" w:hAnsi="Arial" w:cs="Arial"/>
                <w:lang w:eastAsia="x-none"/>
              </w:rPr>
            </w:pPr>
            <w:r>
              <w:rPr>
                <w:rFonts w:ascii="Arial" w:eastAsia="Calibri" w:hAnsi="Arial" w:cs="Arial"/>
                <w:lang w:eastAsia="x-none"/>
              </w:rPr>
              <w:t>l</w:t>
            </w:r>
          </w:p>
        </w:tc>
        <w:tc>
          <w:tcPr>
            <w:tcW w:w="2551" w:type="dxa"/>
          </w:tcPr>
          <w:p w14:paraId="382BB188" w14:textId="120E3004" w:rsidR="00A026E4" w:rsidRDefault="00A026E4" w:rsidP="00A026E4">
            <w:pPr>
              <w:pStyle w:val="ListParagraph"/>
              <w:tabs>
                <w:tab w:val="left" w:pos="993"/>
              </w:tabs>
              <w:ind w:left="0"/>
              <w:jc w:val="center"/>
              <w:rPr>
                <w:rFonts w:ascii="Arial" w:eastAsia="Calibri" w:hAnsi="Arial" w:cs="Arial"/>
                <w:lang w:eastAsia="x-none"/>
              </w:rPr>
            </w:pPr>
            <w:r>
              <w:rPr>
                <w:rFonts w:ascii="Arial" w:eastAsia="Calibri" w:hAnsi="Arial" w:cs="Arial"/>
                <w:lang w:eastAsia="x-none"/>
              </w:rPr>
              <w:t>5,26</w:t>
            </w:r>
          </w:p>
        </w:tc>
      </w:tr>
    </w:tbl>
    <w:p w14:paraId="73D47A8F" w14:textId="77777777" w:rsidR="00CF02C9" w:rsidRDefault="00CF02C9" w:rsidP="00F87872">
      <w:pPr>
        <w:shd w:val="clear" w:color="auto" w:fill="FFFFFF"/>
        <w:tabs>
          <w:tab w:val="left" w:pos="993"/>
        </w:tabs>
        <w:spacing w:after="0" w:line="240" w:lineRule="auto"/>
        <w:ind w:right="23" w:firstLine="567"/>
        <w:jc w:val="both"/>
        <w:rPr>
          <w:rFonts w:ascii="Arial" w:eastAsia="Calibri" w:hAnsi="Arial" w:cs="Arial"/>
          <w:lang w:eastAsia="x-none"/>
        </w:rPr>
      </w:pPr>
    </w:p>
    <w:p w14:paraId="7CECE579" w14:textId="5B3691FB" w:rsidR="00F87872" w:rsidRPr="00F87872" w:rsidRDefault="00CF02C9" w:rsidP="00F87872">
      <w:pPr>
        <w:shd w:val="clear" w:color="auto" w:fill="FFFFFF"/>
        <w:tabs>
          <w:tab w:val="left" w:pos="993"/>
        </w:tabs>
        <w:spacing w:after="0" w:line="240" w:lineRule="auto"/>
        <w:ind w:right="23" w:firstLine="567"/>
        <w:jc w:val="both"/>
        <w:rPr>
          <w:rFonts w:ascii="Arial" w:eastAsia="Calibri" w:hAnsi="Arial" w:cs="Arial"/>
          <w:iCs/>
          <w:lang w:eastAsia="x-none"/>
        </w:rPr>
      </w:pPr>
      <w:r>
        <w:rPr>
          <w:rFonts w:ascii="Arial" w:hAnsi="Arial" w:cs="Arial"/>
        </w:rPr>
        <w:t xml:space="preserve">2.4. </w:t>
      </w:r>
      <w:r w:rsidR="00F87872" w:rsidRPr="00BD7C0A">
        <w:rPr>
          <w:rFonts w:ascii="Arial" w:hAnsi="Arial" w:cs="Arial"/>
        </w:rPr>
        <w:t xml:space="preserve">Tiekėjui tinkamai įvykdžius sutartinius įsipareigojimus, Pirkėjo užsakymą (atitinkamos </w:t>
      </w:r>
      <w:proofErr w:type="spellStart"/>
      <w:r w:rsidR="00F87872" w:rsidRPr="00BD7C0A">
        <w:rPr>
          <w:rFonts w:ascii="Arial" w:hAnsi="Arial" w:cs="Arial"/>
        </w:rPr>
        <w:t>P.o.d</w:t>
      </w:r>
      <w:proofErr w:type="spellEnd"/>
      <w:r w:rsidR="00F87872" w:rsidRPr="00BD7C0A">
        <w:rPr>
          <w:rFonts w:ascii="Arial" w:hAnsi="Arial" w:cs="Arial"/>
        </w:rPr>
        <w:t xml:space="preserve">.), pristačius Prekes Sutarties Specialiųjų sąlygų 1.2 punkte nurodytiems Prekių gavėjams - Pirkėjo </w:t>
      </w:r>
      <w:r w:rsidR="00F87872" w:rsidRPr="00BD7C0A">
        <w:rPr>
          <w:rStyle w:val="Laukeliai"/>
          <w:rFonts w:eastAsia="Times New Roman" w:cs="Arial"/>
          <w:sz w:val="22"/>
        </w:rPr>
        <w:t>regionini</w:t>
      </w:r>
      <w:r w:rsidR="00F87872">
        <w:rPr>
          <w:rStyle w:val="Laukeliai"/>
          <w:rFonts w:eastAsia="Times New Roman" w:cs="Arial"/>
          <w:sz w:val="22"/>
        </w:rPr>
        <w:t>ams</w:t>
      </w:r>
      <w:r w:rsidR="00F87872" w:rsidRPr="00BD7C0A">
        <w:rPr>
          <w:rStyle w:val="Laukeliai"/>
          <w:rFonts w:eastAsia="Times New Roman" w:cs="Arial"/>
          <w:sz w:val="22"/>
        </w:rPr>
        <w:t xml:space="preserve"> padalini</w:t>
      </w:r>
      <w:r w:rsidR="00F87872">
        <w:rPr>
          <w:rStyle w:val="Laukeliai"/>
          <w:rFonts w:eastAsia="Times New Roman" w:cs="Arial"/>
          <w:sz w:val="22"/>
        </w:rPr>
        <w:t>ams</w:t>
      </w:r>
      <w:r w:rsidR="00F87872" w:rsidRPr="00BD7C0A">
        <w:rPr>
          <w:rStyle w:val="Laukeliai"/>
          <w:rFonts w:eastAsia="Times New Roman" w:cs="Arial"/>
          <w:sz w:val="22"/>
        </w:rPr>
        <w:t xml:space="preserve"> (toliau – </w:t>
      </w:r>
      <w:r w:rsidR="00F87872" w:rsidRPr="00BD7C0A">
        <w:rPr>
          <w:rStyle w:val="Laukeliai"/>
          <w:rFonts w:eastAsia="Times New Roman" w:cs="Arial"/>
          <w:b/>
          <w:bCs/>
          <w:sz w:val="22"/>
        </w:rPr>
        <w:t>Pirkėjo RP</w:t>
      </w:r>
      <w:r w:rsidR="00F87872" w:rsidRPr="00BD7C0A">
        <w:rPr>
          <w:rStyle w:val="Laukeliai"/>
          <w:rFonts w:eastAsia="Times New Roman" w:cs="Arial"/>
          <w:sz w:val="22"/>
        </w:rPr>
        <w:t>)</w:t>
      </w:r>
      <w:r w:rsidR="00F87872" w:rsidRPr="00BD7C0A">
        <w:rPr>
          <w:rFonts w:ascii="Arial" w:hAnsi="Arial" w:cs="Arial"/>
        </w:rPr>
        <w:t xml:space="preserve">, kiekvienas Pirkėjo RP sumoka Tiekėjui pagal Tiekėjo kiekvienam Pirkėjo RP pateiktą e. Sąskaitą už konkretų priimtą Prekių kiekį, pagal Sutarties Specialiųjų sąlygų 2.3 punkte nustatytus įkainius per 30 (trisdešimt) kalendorinių dienų Sutarties </w:t>
      </w:r>
      <w:r w:rsidR="00F87872" w:rsidRPr="00BD7C0A">
        <w:rPr>
          <w:rFonts w:ascii="Arial" w:hAnsi="Arial" w:cs="Arial"/>
        </w:rPr>
        <w:lastRenderedPageBreak/>
        <w:t xml:space="preserve">Bendrųjų sąlygų 5 skyriuje nustatyta tvarka. </w:t>
      </w:r>
      <w:r w:rsidR="00F87872" w:rsidRPr="00BD7C0A">
        <w:rPr>
          <w:rFonts w:ascii="Arial" w:hAnsi="Arial"/>
          <w:spacing w:val="-1"/>
        </w:rPr>
        <w:t>Tiekėjo pateikiamoje S</w:t>
      </w:r>
      <w:r w:rsidR="00F87872" w:rsidRPr="00BD7C0A">
        <w:rPr>
          <w:rFonts w:ascii="Arial" w:hAnsi="Arial"/>
        </w:rPr>
        <w:t>ąskaitoje kartu su kitais Sutarties Bendrųjų sąlygų 5.7 p. nurodytais duomenimis Tiekėjas privalo nurodyti ir Pirkėjo RP, priėmusio Prekes, tikslų pavadinimą bei Pirkėjo suteiktą šios Sutarties datą ir numerį.</w:t>
      </w:r>
      <w:r w:rsidR="00F87872" w:rsidRPr="00BD7C0A">
        <w:rPr>
          <w:rFonts w:ascii="Arial" w:hAnsi="Arial" w:cs="Arial"/>
          <w:i/>
          <w:iCs/>
        </w:rPr>
        <w:t xml:space="preserve"> (taikoma visoms </w:t>
      </w:r>
      <w:proofErr w:type="spellStart"/>
      <w:r w:rsidR="00F87872" w:rsidRPr="00BD7C0A">
        <w:rPr>
          <w:rFonts w:ascii="Arial" w:hAnsi="Arial" w:cs="Arial"/>
          <w:i/>
          <w:iCs/>
        </w:rPr>
        <w:t>P.o.d</w:t>
      </w:r>
      <w:proofErr w:type="spellEnd"/>
      <w:r w:rsidR="00F87872" w:rsidRPr="00BD7C0A">
        <w:rPr>
          <w:rFonts w:ascii="Arial" w:hAnsi="Arial" w:cs="Arial"/>
          <w:i/>
          <w:iCs/>
        </w:rPr>
        <w:t>.)</w:t>
      </w:r>
    </w:p>
    <w:p w14:paraId="6386C5E9" w14:textId="4F8C9B87" w:rsidR="00CF02C9" w:rsidRPr="00BD7C0A" w:rsidRDefault="00CF02C9" w:rsidP="00CF02C9">
      <w:pPr>
        <w:pStyle w:val="ListParagraph"/>
        <w:tabs>
          <w:tab w:val="left" w:pos="993"/>
        </w:tabs>
        <w:spacing w:after="0" w:line="240" w:lineRule="auto"/>
        <w:ind w:left="0" w:firstLine="567"/>
        <w:jc w:val="both"/>
        <w:rPr>
          <w:rFonts w:ascii="Arial" w:hAnsi="Arial" w:cs="Arial"/>
        </w:rPr>
      </w:pPr>
      <w:r w:rsidRPr="00BD7C0A">
        <w:rPr>
          <w:rFonts w:ascii="Arial" w:hAnsi="Arial" w:cs="Arial"/>
        </w:rPr>
        <w:t xml:space="preserve">2.5. Fiksuoto įkainio perskaičiavimas galimas kas </w:t>
      </w:r>
      <w:r>
        <w:rPr>
          <w:rFonts w:ascii="Arial" w:hAnsi="Arial" w:cs="Arial"/>
        </w:rPr>
        <w:t>12</w:t>
      </w:r>
      <w:r w:rsidRPr="00BD7C0A">
        <w:rPr>
          <w:rFonts w:ascii="Arial" w:hAnsi="Arial" w:cs="Arial"/>
        </w:rPr>
        <w:t xml:space="preserve"> (</w:t>
      </w:r>
      <w:r>
        <w:rPr>
          <w:rFonts w:ascii="Arial" w:hAnsi="Arial" w:cs="Arial"/>
        </w:rPr>
        <w:t>dvylika</w:t>
      </w:r>
      <w:r w:rsidRPr="00BD7C0A">
        <w:rPr>
          <w:rFonts w:ascii="Arial" w:hAnsi="Arial" w:cs="Arial"/>
        </w:rPr>
        <w:t>) mėnesi</w:t>
      </w:r>
      <w:r w:rsidR="007050A8">
        <w:rPr>
          <w:rFonts w:ascii="Arial" w:hAnsi="Arial" w:cs="Arial"/>
        </w:rPr>
        <w:t>ų</w:t>
      </w:r>
      <w:r w:rsidRPr="00BD7C0A">
        <w:rPr>
          <w:rFonts w:ascii="Arial" w:hAnsi="Arial" w:cs="Arial"/>
        </w:rPr>
        <w:t xml:space="preserve"> </w:t>
      </w:r>
      <w:r w:rsidR="007050A8">
        <w:rPr>
          <w:rFonts w:ascii="Arial" w:hAnsi="Arial" w:cs="Arial"/>
        </w:rPr>
        <w:t>nuo</w:t>
      </w:r>
      <w:r w:rsidRPr="00BD7C0A">
        <w:rPr>
          <w:rFonts w:ascii="Arial" w:hAnsi="Arial" w:cs="Arial"/>
        </w:rPr>
        <w:t xml:space="preserve"> Sutarties įsigaliojimo, gavus rašytinį Pirkėjo ar Tiekėjo prašymą. Įkainių perskaičiavimas atliekamas toliau nurodyta tvarka: </w:t>
      </w:r>
    </w:p>
    <w:p w14:paraId="44636BF6" w14:textId="77777777" w:rsidR="00CF02C9" w:rsidRPr="00BD7C0A" w:rsidRDefault="00CF02C9" w:rsidP="00CF02C9">
      <w:pPr>
        <w:pStyle w:val="ListParagraph"/>
        <w:tabs>
          <w:tab w:val="left" w:pos="993"/>
        </w:tabs>
        <w:spacing w:after="0" w:line="240" w:lineRule="auto"/>
        <w:ind w:left="0" w:firstLine="567"/>
        <w:jc w:val="both"/>
        <w:rPr>
          <w:rFonts w:ascii="Arial" w:hAnsi="Arial" w:cs="Arial"/>
        </w:rPr>
      </w:pPr>
      <w:r w:rsidRPr="00BD7C0A">
        <w:rPr>
          <w:rFonts w:ascii="Arial" w:hAnsi="Arial" w:cs="Arial"/>
        </w:rPr>
        <w:t xml:space="preserve">- jeigu pagal Valstybės duomenų agentūros duomenis Lietuvos Respublikos metinė infliacija pasiekia 5 (penkis) ar daugiau procentų arba metinė defliacija pasiekia -5 (minus penkis) ar daugiau procentų (naudojamas duomenų šaltinis – http://www.stat.gov.lt). </w:t>
      </w:r>
    </w:p>
    <w:p w14:paraId="3531A0EC" w14:textId="77777777" w:rsidR="00CF02C9" w:rsidRPr="00BD7C0A" w:rsidRDefault="00CF02C9" w:rsidP="00CF02C9">
      <w:pPr>
        <w:pStyle w:val="ListParagraph"/>
        <w:tabs>
          <w:tab w:val="left" w:pos="993"/>
        </w:tabs>
        <w:spacing w:after="0" w:line="240" w:lineRule="auto"/>
        <w:ind w:left="0" w:firstLine="567"/>
        <w:jc w:val="both"/>
        <w:rPr>
          <w:rFonts w:ascii="Arial" w:hAnsi="Arial" w:cs="Arial"/>
        </w:rPr>
      </w:pPr>
      <w:r w:rsidRPr="00BD7C0A">
        <w:rPr>
          <w:rFonts w:ascii="Arial" w:hAnsi="Arial" w:cs="Arial"/>
        </w:rPr>
        <w:t xml:space="preserve">- Įkainiai perskaičiuojami pagal žemiau pateiktą formulę: </w:t>
      </w:r>
    </w:p>
    <w:p w14:paraId="4BF74E6F" w14:textId="77777777" w:rsidR="00CF02C9" w:rsidRPr="00BD7C0A" w:rsidRDefault="00CF02C9" w:rsidP="00CF02C9">
      <w:pPr>
        <w:pStyle w:val="ListParagraph"/>
        <w:tabs>
          <w:tab w:val="left" w:pos="993"/>
        </w:tabs>
        <w:spacing w:after="0" w:line="240" w:lineRule="auto"/>
        <w:ind w:left="0" w:firstLine="567"/>
        <w:jc w:val="both"/>
        <w:rPr>
          <w:rFonts w:ascii="Arial" w:hAnsi="Arial" w:cs="Arial"/>
        </w:rPr>
      </w:pPr>
      <w:r w:rsidRPr="00BD7C0A">
        <w:rPr>
          <w:rFonts w:ascii="Arial" w:hAnsi="Arial" w:cs="Arial"/>
        </w:rPr>
        <w:t xml:space="preserve"> </w:t>
      </w:r>
    </w:p>
    <w:p w14:paraId="6988C3DA" w14:textId="77777777" w:rsidR="00CF02C9" w:rsidRPr="00BD7C0A" w:rsidRDefault="00CF02C9" w:rsidP="00CF02C9">
      <w:pPr>
        <w:pStyle w:val="ListParagraph"/>
        <w:tabs>
          <w:tab w:val="left" w:pos="993"/>
        </w:tabs>
        <w:spacing w:after="0" w:line="240" w:lineRule="auto"/>
        <w:ind w:left="0" w:firstLine="567"/>
        <w:jc w:val="both"/>
        <w:rPr>
          <w:rFonts w:ascii="Arial" w:hAnsi="Arial" w:cs="Arial"/>
        </w:rPr>
      </w:pPr>
      <w:proofErr w:type="spellStart"/>
      <w:r w:rsidRPr="00BD7C0A">
        <w:rPr>
          <w:rFonts w:ascii="Arial" w:hAnsi="Arial" w:cs="Arial"/>
        </w:rPr>
        <w:t>Cpn</w:t>
      </w:r>
      <w:proofErr w:type="spellEnd"/>
      <w:r w:rsidRPr="00BD7C0A">
        <w:rPr>
          <w:rFonts w:ascii="Arial" w:hAnsi="Arial" w:cs="Arial"/>
        </w:rPr>
        <w:t xml:space="preserve"> = </w:t>
      </w:r>
      <w:proofErr w:type="spellStart"/>
      <w:r w:rsidRPr="00BD7C0A">
        <w:rPr>
          <w:rFonts w:ascii="Arial" w:hAnsi="Arial" w:cs="Arial"/>
        </w:rPr>
        <w:t>Sn</w:t>
      </w:r>
      <w:proofErr w:type="spellEnd"/>
      <w:r w:rsidRPr="00BD7C0A">
        <w:rPr>
          <w:rFonts w:ascii="Arial" w:hAnsi="Arial" w:cs="Arial"/>
        </w:rPr>
        <w:t xml:space="preserve"> x (1 + I / 100) </w:t>
      </w:r>
    </w:p>
    <w:p w14:paraId="3ECE5FA2" w14:textId="77777777" w:rsidR="00CF02C9" w:rsidRPr="00BD7C0A" w:rsidRDefault="00CF02C9" w:rsidP="00CF02C9">
      <w:pPr>
        <w:pStyle w:val="ListParagraph"/>
        <w:tabs>
          <w:tab w:val="left" w:pos="993"/>
        </w:tabs>
        <w:spacing w:after="0" w:line="240" w:lineRule="auto"/>
        <w:ind w:left="0" w:firstLine="567"/>
        <w:jc w:val="both"/>
        <w:rPr>
          <w:rFonts w:ascii="Arial" w:hAnsi="Arial" w:cs="Arial"/>
        </w:rPr>
      </w:pPr>
      <w:r w:rsidRPr="00BD7C0A">
        <w:rPr>
          <w:rFonts w:ascii="Arial" w:hAnsi="Arial" w:cs="Arial"/>
        </w:rPr>
        <w:t xml:space="preserve"> </w:t>
      </w:r>
    </w:p>
    <w:p w14:paraId="0E3790BD" w14:textId="77777777" w:rsidR="00CF02C9" w:rsidRPr="00BD7C0A" w:rsidRDefault="00CF02C9" w:rsidP="00CF02C9">
      <w:pPr>
        <w:pStyle w:val="ListParagraph"/>
        <w:tabs>
          <w:tab w:val="left" w:pos="993"/>
        </w:tabs>
        <w:spacing w:after="0" w:line="240" w:lineRule="auto"/>
        <w:ind w:left="0" w:firstLine="567"/>
        <w:jc w:val="both"/>
        <w:rPr>
          <w:rFonts w:ascii="Arial" w:hAnsi="Arial" w:cs="Arial"/>
        </w:rPr>
      </w:pPr>
      <w:proofErr w:type="spellStart"/>
      <w:r w:rsidRPr="00BD7C0A">
        <w:rPr>
          <w:rFonts w:ascii="Arial" w:hAnsi="Arial" w:cs="Arial"/>
        </w:rPr>
        <w:t>Cpn</w:t>
      </w:r>
      <w:proofErr w:type="spellEnd"/>
      <w:r w:rsidRPr="00BD7C0A">
        <w:rPr>
          <w:rFonts w:ascii="Arial" w:hAnsi="Arial" w:cs="Arial"/>
        </w:rPr>
        <w:t xml:space="preserve"> – perskaičiuotas Prekėms taikomas įkainis. </w:t>
      </w:r>
    </w:p>
    <w:p w14:paraId="04B84FB2" w14:textId="77777777" w:rsidR="00CF02C9" w:rsidRPr="00BD7C0A" w:rsidRDefault="00CF02C9" w:rsidP="00CF02C9">
      <w:pPr>
        <w:pStyle w:val="ListParagraph"/>
        <w:tabs>
          <w:tab w:val="left" w:pos="993"/>
        </w:tabs>
        <w:spacing w:after="0" w:line="240" w:lineRule="auto"/>
        <w:ind w:left="0" w:firstLine="567"/>
        <w:jc w:val="both"/>
        <w:rPr>
          <w:rFonts w:ascii="Arial" w:hAnsi="Arial" w:cs="Arial"/>
        </w:rPr>
      </w:pPr>
      <w:proofErr w:type="spellStart"/>
      <w:r w:rsidRPr="00BD7C0A">
        <w:rPr>
          <w:rFonts w:ascii="Arial" w:hAnsi="Arial" w:cs="Arial"/>
        </w:rPr>
        <w:t>Sn</w:t>
      </w:r>
      <w:proofErr w:type="spellEnd"/>
      <w:r w:rsidRPr="00BD7C0A">
        <w:rPr>
          <w:rFonts w:ascii="Arial" w:hAnsi="Arial" w:cs="Arial"/>
        </w:rPr>
        <w:t xml:space="preserve"> – Sutartyje numatytas Prekėms taikomas įkainis. </w:t>
      </w:r>
    </w:p>
    <w:p w14:paraId="2DD61983" w14:textId="77777777" w:rsidR="00CF02C9" w:rsidRPr="00BD7C0A" w:rsidRDefault="00CF02C9" w:rsidP="00CF02C9">
      <w:pPr>
        <w:pStyle w:val="ListParagraph"/>
        <w:tabs>
          <w:tab w:val="left" w:pos="993"/>
        </w:tabs>
        <w:spacing w:after="0" w:line="240" w:lineRule="auto"/>
        <w:ind w:left="0" w:firstLine="567"/>
        <w:jc w:val="both"/>
        <w:rPr>
          <w:rFonts w:ascii="Arial" w:hAnsi="Arial" w:cs="Arial"/>
        </w:rPr>
      </w:pPr>
      <w:r w:rsidRPr="00BD7C0A">
        <w:rPr>
          <w:rFonts w:ascii="Arial" w:hAnsi="Arial" w:cs="Arial"/>
        </w:rPr>
        <w:t>I – infliacijos arba defliacijos (defliacijos atveju procentas įrašomas su minuso ženklu) dydis procentais.</w:t>
      </w:r>
    </w:p>
    <w:p w14:paraId="099D72C3" w14:textId="77777777" w:rsidR="00CF02C9" w:rsidRPr="00BD7C0A" w:rsidRDefault="00CF02C9" w:rsidP="00CF02C9">
      <w:pPr>
        <w:shd w:val="clear" w:color="auto" w:fill="FFFFFF"/>
        <w:tabs>
          <w:tab w:val="left" w:pos="993"/>
        </w:tabs>
        <w:spacing w:after="0" w:line="240" w:lineRule="auto"/>
        <w:ind w:right="23" w:firstLine="567"/>
        <w:jc w:val="both"/>
        <w:rPr>
          <w:rFonts w:ascii="Arial" w:eastAsia="Calibri" w:hAnsi="Arial" w:cs="Arial"/>
          <w:iCs/>
        </w:rPr>
      </w:pPr>
      <w:r w:rsidRPr="00BD7C0A">
        <w:rPr>
          <w:rFonts w:ascii="Arial" w:eastAsia="Calibri" w:hAnsi="Arial" w:cs="Arial"/>
          <w:iCs/>
        </w:rPr>
        <w:t>2.6. Perskaičiuoti įkainiai įsigalioja nuo Šalių rašytinio susitarimo dėl Sutarties pakeitimo pasirašymo dienos, jei pačiame susitarime nenumatyta kitaip.</w:t>
      </w:r>
    </w:p>
    <w:p w14:paraId="784850D8" w14:textId="77777777" w:rsidR="00CF02C9" w:rsidRPr="00BD7C0A" w:rsidRDefault="00CF02C9" w:rsidP="00CF02C9">
      <w:pPr>
        <w:shd w:val="clear" w:color="auto" w:fill="FFFFFF"/>
        <w:tabs>
          <w:tab w:val="left" w:pos="993"/>
        </w:tabs>
        <w:spacing w:after="0" w:line="240" w:lineRule="auto"/>
        <w:ind w:right="23" w:firstLine="567"/>
        <w:jc w:val="both"/>
        <w:rPr>
          <w:rFonts w:ascii="Arial" w:eastAsia="Calibri" w:hAnsi="Arial" w:cs="Arial"/>
          <w:iCs/>
        </w:rPr>
      </w:pPr>
      <w:r w:rsidRPr="00BD7C0A">
        <w:rPr>
          <w:rFonts w:ascii="Arial" w:eastAsia="Calibri" w:hAnsi="Arial" w:cs="Arial"/>
          <w:iCs/>
        </w:rPr>
        <w:t>2.7. Už Prekes, užsakytas iki Šalių rašytinio susitarimo dėl Sutarties pakeitimo (sudaryto dėl įkainių perskaičiavimo) pasirašymo dienos, Pirkėjas apmoka, taikant iki tol galiojusius įkainius, o už Prekes, užsakytas po minėto Šalių rašytinio susitarimo dėl Sutarties pakeitimo pasirašymo dienos, Tiekėjui bus apmokama taikant naujai apskaičiuotus įkainius.</w:t>
      </w:r>
    </w:p>
    <w:p w14:paraId="09525C8B" w14:textId="77777777" w:rsidR="00CF02C9" w:rsidRPr="00BD7C0A" w:rsidRDefault="00CF02C9" w:rsidP="00CF02C9">
      <w:pPr>
        <w:shd w:val="clear" w:color="auto" w:fill="FFFFFF"/>
        <w:tabs>
          <w:tab w:val="left" w:pos="993"/>
        </w:tabs>
        <w:spacing w:after="0" w:line="240" w:lineRule="auto"/>
        <w:ind w:right="23" w:firstLine="567"/>
        <w:jc w:val="both"/>
        <w:rPr>
          <w:rFonts w:ascii="Arial" w:eastAsia="Calibri" w:hAnsi="Arial" w:cs="Arial"/>
          <w:iCs/>
        </w:rPr>
      </w:pPr>
      <w:r w:rsidRPr="00BD7C0A">
        <w:rPr>
          <w:rFonts w:ascii="Arial" w:eastAsia="Calibri" w:hAnsi="Arial" w:cs="Arial"/>
          <w:iCs/>
        </w:rPr>
        <w:t>2.8. Atlikus Prekių įkainių perskaičiavimą, Sutarties maksimali kaina nekinta.</w:t>
      </w:r>
    </w:p>
    <w:p w14:paraId="37B4ED87" w14:textId="77777777" w:rsidR="00CF02C9" w:rsidRPr="00BD7C0A" w:rsidRDefault="00CF02C9" w:rsidP="00CF02C9">
      <w:pPr>
        <w:shd w:val="clear" w:color="auto" w:fill="FFFFFF"/>
        <w:tabs>
          <w:tab w:val="left" w:pos="993"/>
        </w:tabs>
        <w:spacing w:after="0" w:line="240" w:lineRule="auto"/>
        <w:ind w:right="23" w:firstLine="567"/>
        <w:jc w:val="both"/>
        <w:rPr>
          <w:rFonts w:ascii="Arial" w:eastAsia="Calibri" w:hAnsi="Arial" w:cs="Arial"/>
          <w:iCs/>
        </w:rPr>
      </w:pPr>
      <w:r w:rsidRPr="00BD7C0A">
        <w:rPr>
          <w:rFonts w:ascii="Arial" w:eastAsia="Calibri" w:hAnsi="Arial" w:cs="Arial"/>
          <w:iCs/>
        </w:rPr>
        <w:t xml:space="preserve">2.9. Įkainių perskaičiavimas užfiksuojamas Šalių rašytiniu susitarimu dėl Sutarties pakeitimo, pasirašomu tarp </w:t>
      </w:r>
      <w:r w:rsidRPr="00BD7C0A">
        <w:rPr>
          <w:rFonts w:ascii="Arial" w:hAnsi="Arial" w:cs="Arial"/>
        </w:rPr>
        <w:t>Pirkėjo ir Tiekėjo</w:t>
      </w:r>
      <w:r w:rsidRPr="00BD7C0A">
        <w:rPr>
          <w:rFonts w:ascii="Arial" w:eastAsia="Calibri" w:hAnsi="Arial" w:cs="Arial"/>
          <w:iCs/>
        </w:rPr>
        <w:t>. Atitinkamai, pakeičiami Prekių įkainiai, nurodyti Sutarties Specialiųjų sąlygų 2.3 punkte.</w:t>
      </w:r>
    </w:p>
    <w:p w14:paraId="3F46CDC8" w14:textId="77777777" w:rsidR="00BA1EF0" w:rsidRPr="003C62F2" w:rsidRDefault="00BA1EF0" w:rsidP="00BA1EF0">
      <w:pPr>
        <w:pStyle w:val="BodyText"/>
        <w:tabs>
          <w:tab w:val="left" w:pos="993"/>
        </w:tabs>
        <w:ind w:firstLine="567"/>
        <w:rPr>
          <w:rFonts w:ascii="Arial" w:hAnsi="Arial" w:cs="Arial"/>
          <w:i/>
          <w:color w:val="FF0000"/>
          <w:sz w:val="22"/>
          <w:szCs w:val="22"/>
          <w:lang w:val="lt-LT"/>
        </w:rPr>
      </w:pPr>
    </w:p>
    <w:p w14:paraId="757661D1" w14:textId="24E07D7B" w:rsidR="00BA1EF0" w:rsidRPr="00A412C0" w:rsidRDefault="00BA1EF0" w:rsidP="00A412C0">
      <w:pPr>
        <w:pStyle w:val="ListParagraph"/>
        <w:numPr>
          <w:ilvl w:val="0"/>
          <w:numId w:val="1"/>
        </w:numPr>
        <w:tabs>
          <w:tab w:val="left" w:pos="709"/>
          <w:tab w:val="left" w:pos="993"/>
        </w:tabs>
        <w:spacing w:after="0" w:line="240" w:lineRule="auto"/>
        <w:jc w:val="center"/>
        <w:rPr>
          <w:rFonts w:ascii="Arial" w:eastAsia="Calibri" w:hAnsi="Arial" w:cs="Arial"/>
          <w:b/>
        </w:rPr>
      </w:pPr>
      <w:r w:rsidRPr="00A412C0">
        <w:rPr>
          <w:rFonts w:ascii="Arial" w:eastAsia="Calibri" w:hAnsi="Arial" w:cs="Arial"/>
          <w:b/>
        </w:rPr>
        <w:t>PREKIŲ KOKYBĖ IR PATIEKIMO TVARKA</w:t>
      </w:r>
    </w:p>
    <w:p w14:paraId="51BB98C4" w14:textId="77777777" w:rsidR="00A412C0" w:rsidRPr="00A412C0" w:rsidRDefault="00A412C0" w:rsidP="00A412C0">
      <w:pPr>
        <w:tabs>
          <w:tab w:val="left" w:pos="709"/>
          <w:tab w:val="left" w:pos="993"/>
        </w:tabs>
        <w:spacing w:after="0" w:line="240" w:lineRule="auto"/>
        <w:jc w:val="center"/>
        <w:rPr>
          <w:rFonts w:ascii="Arial" w:eastAsia="Calibri" w:hAnsi="Arial" w:cs="Arial"/>
          <w:b/>
        </w:rPr>
      </w:pPr>
    </w:p>
    <w:p w14:paraId="59938469" w14:textId="4756CD39" w:rsidR="00BA1EF0" w:rsidRPr="003C62F2" w:rsidRDefault="00BA1EF0" w:rsidP="00BA1EF0">
      <w:pPr>
        <w:tabs>
          <w:tab w:val="left" w:pos="993"/>
        </w:tabs>
        <w:spacing w:after="0" w:line="240" w:lineRule="auto"/>
        <w:ind w:firstLine="567"/>
        <w:jc w:val="both"/>
        <w:rPr>
          <w:rFonts w:ascii="Arial" w:hAnsi="Arial" w:cs="Arial"/>
        </w:rPr>
      </w:pPr>
      <w:r w:rsidRPr="003C62F2">
        <w:rPr>
          <w:rFonts w:ascii="Arial" w:eastAsia="Calibri" w:hAnsi="Arial" w:cs="Arial"/>
        </w:rPr>
        <w:t xml:space="preserve">3.1. Prekės turi būti patiektos kokybiškos pagal Sutartyje ir jos prieduose nustatytus reikalavimus. Pirkėjui, vadovaujantis Sutarties </w:t>
      </w:r>
      <w:r w:rsidRPr="003C62F2">
        <w:rPr>
          <w:rFonts w:ascii="Arial" w:hAnsi="Arial" w:cs="Arial"/>
          <w:spacing w:val="-1"/>
        </w:rPr>
        <w:t>Bendrųjų sąlygų 6 skyri</w:t>
      </w:r>
      <w:r w:rsidRPr="003C62F2">
        <w:rPr>
          <w:rFonts w:ascii="Arial" w:eastAsia="Calibri" w:hAnsi="Arial" w:cs="Arial"/>
        </w:rPr>
        <w:t xml:space="preserve">aus nuostatomis, nustačius, kad Prekės turi trūkumų / defektų, Tiekėjas privalo ištaisyti Prekių trūkumus / </w:t>
      </w:r>
      <w:r w:rsidRPr="00C65E30">
        <w:rPr>
          <w:rFonts w:ascii="Arial" w:eastAsia="Calibri" w:hAnsi="Arial" w:cs="Arial"/>
        </w:rPr>
        <w:t xml:space="preserve">defektus per </w:t>
      </w:r>
      <w:r w:rsidR="00C65E30" w:rsidRPr="00C65E30">
        <w:rPr>
          <w:rFonts w:ascii="Arial" w:eastAsia="Calibri" w:hAnsi="Arial" w:cs="Arial"/>
        </w:rPr>
        <w:t>10</w:t>
      </w:r>
      <w:r w:rsidR="0098313B" w:rsidRPr="00C65E30">
        <w:rPr>
          <w:rFonts w:ascii="Arial" w:eastAsia="Calibri" w:hAnsi="Arial" w:cs="Arial"/>
        </w:rPr>
        <w:t xml:space="preserve"> (</w:t>
      </w:r>
      <w:r w:rsidR="00C65E30" w:rsidRPr="00C65E30">
        <w:rPr>
          <w:rFonts w:ascii="Arial" w:eastAsia="Calibri" w:hAnsi="Arial" w:cs="Arial"/>
        </w:rPr>
        <w:t>dešimt</w:t>
      </w:r>
      <w:r w:rsidR="0098313B">
        <w:rPr>
          <w:rFonts w:ascii="Arial" w:eastAsia="Calibri" w:hAnsi="Arial" w:cs="Arial"/>
        </w:rPr>
        <w:t>) darbo dien</w:t>
      </w:r>
      <w:r w:rsidR="00C65E30">
        <w:rPr>
          <w:rFonts w:ascii="Arial" w:eastAsia="Calibri" w:hAnsi="Arial" w:cs="Arial"/>
        </w:rPr>
        <w:t>ų</w:t>
      </w:r>
      <w:r w:rsidRPr="003C62F2">
        <w:rPr>
          <w:rFonts w:ascii="Arial" w:eastAsia="Calibri" w:hAnsi="Arial" w:cs="Arial"/>
        </w:rPr>
        <w:t xml:space="preserve"> nuo Pirkėjo pranešimo gavimo dienos</w:t>
      </w:r>
      <w:r w:rsidRPr="003C62F2">
        <w:rPr>
          <w:rFonts w:ascii="Arial" w:hAnsi="Arial" w:cs="Arial"/>
        </w:rPr>
        <w:t>.</w:t>
      </w:r>
    </w:p>
    <w:p w14:paraId="606532CE" w14:textId="2B03A9B6" w:rsidR="00BA1EF0" w:rsidRPr="005618C0" w:rsidRDefault="00BA1EF0" w:rsidP="005618C0">
      <w:pPr>
        <w:tabs>
          <w:tab w:val="left" w:pos="993"/>
        </w:tabs>
        <w:spacing w:after="0" w:line="240" w:lineRule="auto"/>
        <w:ind w:firstLine="567"/>
        <w:jc w:val="both"/>
        <w:rPr>
          <w:rFonts w:ascii="Arial" w:hAnsi="Arial" w:cs="Arial"/>
        </w:rPr>
      </w:pPr>
      <w:r w:rsidRPr="001E5D0D">
        <w:rPr>
          <w:rFonts w:ascii="Arial" w:eastAsia="Calibri" w:hAnsi="Arial" w:cs="Arial"/>
        </w:rPr>
        <w:t xml:space="preserve">3.2. Prekės turi būti patiektos </w:t>
      </w:r>
      <w:r w:rsidR="001E5D0D" w:rsidRPr="001E5D0D">
        <w:rPr>
          <w:rFonts w:ascii="Arial" w:eastAsia="Calibri" w:hAnsi="Arial" w:cs="Arial"/>
        </w:rPr>
        <w:t xml:space="preserve">Sutarties Specialiųjų sąlygų 1 priede nurodyta tvarka ir terminais. </w:t>
      </w:r>
      <w:r w:rsidRPr="001E5D0D">
        <w:rPr>
          <w:rStyle w:val="Laukeliai"/>
          <w:rFonts w:cs="Arial"/>
          <w:sz w:val="22"/>
        </w:rPr>
        <w:t>Jeigu Tiekėjui yra žinoma, kad Prekės gali būti nepatiektos šiame punkte nustatytu terminu, Tiekėjas</w:t>
      </w:r>
      <w:r w:rsidRPr="001E5D0D">
        <w:rPr>
          <w:rStyle w:val="FontStyle23"/>
          <w:rFonts w:ascii="Arial" w:hAnsi="Arial" w:cs="Arial"/>
          <w:sz w:val="22"/>
          <w:szCs w:val="22"/>
          <w:lang w:eastAsia="lt-LT"/>
        </w:rPr>
        <w:t xml:space="preserve"> turi teisę į Prekių patiekimo termino pratęsimą, tik tuomet, jei konkrečių aplinkybių, dėl kurių Prekių patiekimas Sutartyje nustatyta tvarka bei terminais nėra įmanomas, Tiekėjas objektyviai negalėjo iš anksto numatyti. Kiekvienu tokiu atveju, Tiekėjas </w:t>
      </w:r>
      <w:r w:rsidRPr="001E5D0D">
        <w:rPr>
          <w:rFonts w:ascii="Arial" w:hAnsi="Arial" w:cs="Arial"/>
          <w:spacing w:val="-3"/>
        </w:rPr>
        <w:t xml:space="preserve">raštu nedelsdamas, bet ne vėliau kaip per 1 (vieną) darbo dieną nuo tokių aplinkybių atsiradimo momento, </w:t>
      </w:r>
      <w:r w:rsidRPr="001E5D0D">
        <w:rPr>
          <w:rFonts w:ascii="Arial" w:hAnsi="Arial" w:cs="Arial"/>
          <w:spacing w:val="-5"/>
        </w:rPr>
        <w:t>apie tai praneša Pirkėjui, pateikdamas minėtų aplinkybių egzistavimo įrodymus.</w:t>
      </w:r>
      <w:r w:rsidRPr="001E5D0D">
        <w:rPr>
          <w:rStyle w:val="FontStyle23"/>
          <w:rFonts w:ascii="Arial" w:hAnsi="Arial" w:cs="Arial"/>
          <w:sz w:val="22"/>
          <w:szCs w:val="22"/>
          <w:lang w:eastAsia="lt-LT"/>
        </w:rPr>
        <w:t xml:space="preserve"> Tiekėjo nurodytas aplinkybes ir įrodymus vertina Pirkėjas. </w:t>
      </w:r>
      <w:r w:rsidRPr="001E5D0D">
        <w:rPr>
          <w:rFonts w:ascii="Arial" w:hAnsi="Arial" w:cs="Arial"/>
          <w:spacing w:val="-5"/>
        </w:rPr>
        <w:t>Pirkėjui sutikus pratęsti Prekių patiekimo terminą, Prekių patiekimo termino pratęsimas galimas tik minėtų pagrįstų aplinkybių egzistavimo laikotarpiui</w:t>
      </w:r>
      <w:r w:rsidR="001E5D0D">
        <w:rPr>
          <w:rFonts w:ascii="Arial" w:hAnsi="Arial" w:cs="Arial"/>
          <w:spacing w:val="-5"/>
        </w:rPr>
        <w:t xml:space="preserve">, bet ne ilgesniam </w:t>
      </w:r>
      <w:r w:rsidR="00247CF9">
        <w:rPr>
          <w:rFonts w:ascii="Arial" w:hAnsi="Arial" w:cs="Arial"/>
          <w:spacing w:val="-5"/>
        </w:rPr>
        <w:t>30</w:t>
      </w:r>
      <w:r w:rsidR="00B120F1">
        <w:rPr>
          <w:rFonts w:ascii="Arial" w:hAnsi="Arial" w:cs="Arial"/>
          <w:spacing w:val="-5"/>
        </w:rPr>
        <w:t xml:space="preserve"> (trisdešimt)</w:t>
      </w:r>
      <w:r w:rsidR="00247CF9">
        <w:rPr>
          <w:rFonts w:ascii="Arial" w:hAnsi="Arial" w:cs="Arial"/>
          <w:spacing w:val="-5"/>
        </w:rPr>
        <w:t xml:space="preserve"> k</w:t>
      </w:r>
      <w:r w:rsidR="000F3B44">
        <w:rPr>
          <w:rFonts w:ascii="Arial" w:hAnsi="Arial" w:cs="Arial"/>
          <w:spacing w:val="-5"/>
        </w:rPr>
        <w:t>.</w:t>
      </w:r>
      <w:r w:rsidR="00247CF9">
        <w:rPr>
          <w:rFonts w:ascii="Arial" w:hAnsi="Arial" w:cs="Arial"/>
          <w:spacing w:val="-5"/>
        </w:rPr>
        <w:t xml:space="preserve"> d. </w:t>
      </w:r>
    </w:p>
    <w:p w14:paraId="53B2040C" w14:textId="07E26832" w:rsidR="00A51E2A" w:rsidRPr="005618C0" w:rsidRDefault="00BA1EF0" w:rsidP="005618C0">
      <w:pPr>
        <w:pStyle w:val="ListParagraph"/>
        <w:tabs>
          <w:tab w:val="left" w:pos="567"/>
          <w:tab w:val="left" w:pos="993"/>
        </w:tabs>
        <w:spacing w:after="0" w:line="240" w:lineRule="auto"/>
        <w:ind w:left="0" w:firstLine="567"/>
        <w:jc w:val="both"/>
        <w:rPr>
          <w:rStyle w:val="Laukeliai"/>
          <w:rFonts w:cs="Arial"/>
          <w:sz w:val="22"/>
        </w:rPr>
      </w:pPr>
      <w:r w:rsidRPr="005618C0">
        <w:rPr>
          <w:rFonts w:ascii="Arial" w:hAnsi="Arial" w:cs="Arial"/>
        </w:rPr>
        <w:t xml:space="preserve">3.3. </w:t>
      </w:r>
      <w:r w:rsidR="00A51E2A" w:rsidRPr="005618C0">
        <w:rPr>
          <w:rStyle w:val="Laukeliai"/>
          <w:rFonts w:cs="Arial"/>
          <w:sz w:val="22"/>
        </w:rPr>
        <w:t>Esant poreikiui, Pirkėjas, prieš pateikiant Prekių užsakymą, suderina su Tiekėju konkrečius Prekių, nurodytų Sutarties Specialiųjų sąlygų 1 priede spalvų, atspalvius.</w:t>
      </w:r>
    </w:p>
    <w:p w14:paraId="041C88DF" w14:textId="65E95F2A" w:rsidR="00A51E2A" w:rsidRDefault="00A51E2A" w:rsidP="005618C0">
      <w:pPr>
        <w:pStyle w:val="ListParagraph"/>
        <w:tabs>
          <w:tab w:val="left" w:pos="567"/>
          <w:tab w:val="left" w:pos="993"/>
        </w:tabs>
        <w:spacing w:after="0" w:line="240" w:lineRule="auto"/>
        <w:ind w:left="0" w:firstLine="567"/>
        <w:jc w:val="both"/>
        <w:rPr>
          <w:rStyle w:val="Laukeliai"/>
          <w:rFonts w:cs="Arial"/>
          <w:sz w:val="22"/>
        </w:rPr>
      </w:pPr>
      <w:r w:rsidRPr="00247CF9">
        <w:rPr>
          <w:rStyle w:val="Laukeliai"/>
          <w:rFonts w:cs="Arial"/>
          <w:sz w:val="22"/>
        </w:rPr>
        <w:t>3.4. Minimalus užsakomas Prekių kiekis – 60 (šešiasdešimt) litrų Prekių į 1 (vieną) Prekių tiekimo vietą.</w:t>
      </w:r>
    </w:p>
    <w:p w14:paraId="44F4CBFD" w14:textId="3D1C4CAC" w:rsidR="00A51E2A" w:rsidRDefault="00A51E2A" w:rsidP="00BA1EF0">
      <w:pPr>
        <w:pStyle w:val="ListParagraph"/>
        <w:tabs>
          <w:tab w:val="left" w:pos="567"/>
          <w:tab w:val="left" w:pos="993"/>
        </w:tabs>
        <w:spacing w:after="0" w:line="240" w:lineRule="auto"/>
        <w:ind w:left="0" w:firstLine="567"/>
        <w:jc w:val="both"/>
        <w:rPr>
          <w:rFonts w:ascii="Arial" w:hAnsi="Arial" w:cs="Arial"/>
        </w:rPr>
      </w:pPr>
      <w:r>
        <w:rPr>
          <w:rStyle w:val="Laukeliai"/>
          <w:rFonts w:cs="Arial"/>
          <w:sz w:val="22"/>
        </w:rPr>
        <w:t xml:space="preserve">3.5. </w:t>
      </w:r>
      <w:r w:rsidRPr="003C62F2">
        <w:rPr>
          <w:rFonts w:ascii="Arial" w:hAnsi="Arial" w:cs="Arial"/>
        </w:rPr>
        <w:t>Šalys susitaria, kad Prekių pristatymo terminas, Prekių defektų / trūkumų ištaisymo terminas (Sutarties Specialiųjų sąlygų 3.1, 3.2 p.)  yra esminės Sutarties sąlygos.</w:t>
      </w:r>
    </w:p>
    <w:p w14:paraId="5DA4C28D" w14:textId="7236C93B" w:rsidR="00BA1EF0" w:rsidRPr="003C62F2" w:rsidRDefault="00A51E2A" w:rsidP="00BA1EF0">
      <w:pPr>
        <w:pStyle w:val="ListParagraph"/>
        <w:tabs>
          <w:tab w:val="left" w:pos="567"/>
          <w:tab w:val="left" w:pos="993"/>
        </w:tabs>
        <w:spacing w:after="0" w:line="240" w:lineRule="auto"/>
        <w:ind w:left="0" w:firstLine="567"/>
        <w:jc w:val="both"/>
        <w:rPr>
          <w:rFonts w:ascii="Arial" w:hAnsi="Arial" w:cs="Arial"/>
        </w:rPr>
      </w:pPr>
      <w:r>
        <w:rPr>
          <w:rFonts w:ascii="Arial" w:hAnsi="Arial" w:cs="Arial"/>
        </w:rPr>
        <w:t xml:space="preserve">3.6. </w:t>
      </w:r>
      <w:r w:rsidR="00BA1EF0" w:rsidRPr="003C62F2">
        <w:rPr>
          <w:rFonts w:ascii="Arial" w:hAnsi="Arial" w:cs="Arial"/>
        </w:rPr>
        <w:t xml:space="preserve">Prekių pristatymo vieta, Prekes įgalioti priimti ir pasirašyti Prekių perdavimo – priėmimo aktą Pirkėjo atstovai, jų įspėjimo prieš Prekių pristatymą tvarka nurodyta Sutarties Specialiųjų sąlygų 1 skyriuje. </w:t>
      </w:r>
    </w:p>
    <w:p w14:paraId="14C894E9" w14:textId="43988B4B" w:rsidR="00BA1EF0" w:rsidRPr="003C62F2" w:rsidRDefault="00BA1EF0" w:rsidP="00BA1EF0">
      <w:pPr>
        <w:pStyle w:val="ListParagraph"/>
        <w:tabs>
          <w:tab w:val="left" w:pos="567"/>
          <w:tab w:val="left" w:pos="993"/>
        </w:tabs>
        <w:spacing w:after="0" w:line="240" w:lineRule="auto"/>
        <w:ind w:left="0" w:firstLine="567"/>
        <w:jc w:val="both"/>
        <w:rPr>
          <w:rFonts w:ascii="Arial" w:hAnsi="Arial" w:cs="Arial"/>
          <w:i/>
          <w:color w:val="FF0000"/>
        </w:rPr>
      </w:pPr>
      <w:r w:rsidRPr="003C62F2">
        <w:rPr>
          <w:rFonts w:ascii="Arial" w:eastAsia="Calibri" w:hAnsi="Arial" w:cs="Arial"/>
        </w:rPr>
        <w:t>3.</w:t>
      </w:r>
      <w:r w:rsidR="00A51E2A">
        <w:rPr>
          <w:rFonts w:ascii="Arial" w:eastAsia="Calibri" w:hAnsi="Arial" w:cs="Arial"/>
        </w:rPr>
        <w:t>7</w:t>
      </w:r>
      <w:r w:rsidRPr="003C62F2">
        <w:rPr>
          <w:rFonts w:ascii="Arial" w:eastAsia="Calibri" w:hAnsi="Arial" w:cs="Arial"/>
        </w:rPr>
        <w:t>. Pristatydamas Prekes Pirkėjui, Tiekėjas privalo pateikti Sutartyje ir jos Prieduose nurodytus dokumentus</w:t>
      </w:r>
      <w:r w:rsidR="00502934">
        <w:rPr>
          <w:rFonts w:ascii="Arial" w:eastAsia="Calibri" w:hAnsi="Arial" w:cs="Arial"/>
        </w:rPr>
        <w:t>.</w:t>
      </w:r>
    </w:p>
    <w:p w14:paraId="0F6D2B3E" w14:textId="6CC3F9FB" w:rsidR="00BA1EF0" w:rsidRPr="003C62F2" w:rsidRDefault="00BA1EF0" w:rsidP="00BA1EF0">
      <w:pPr>
        <w:widowControl w:val="0"/>
        <w:tabs>
          <w:tab w:val="left" w:pos="993"/>
          <w:tab w:val="left" w:pos="1134"/>
        </w:tabs>
        <w:spacing w:after="0" w:line="240" w:lineRule="auto"/>
        <w:ind w:firstLine="567"/>
        <w:jc w:val="both"/>
        <w:outlineLvl w:val="1"/>
        <w:rPr>
          <w:rFonts w:ascii="Arial" w:hAnsi="Arial" w:cs="Arial"/>
          <w:i/>
        </w:rPr>
      </w:pPr>
      <w:r w:rsidRPr="003C62F2">
        <w:rPr>
          <w:rFonts w:ascii="Arial" w:hAnsi="Arial" w:cs="Arial"/>
        </w:rPr>
        <w:t>3.</w:t>
      </w:r>
      <w:r w:rsidR="00A51E2A">
        <w:rPr>
          <w:rFonts w:ascii="Arial" w:hAnsi="Arial" w:cs="Arial"/>
        </w:rPr>
        <w:t>8</w:t>
      </w:r>
      <w:r w:rsidRPr="003C62F2">
        <w:rPr>
          <w:rFonts w:ascii="Arial" w:hAnsi="Arial" w:cs="Arial"/>
        </w:rPr>
        <w:t>. Prekių iškrovimas vykdomas</w:t>
      </w:r>
      <w:r w:rsidRPr="003C62F2">
        <w:rPr>
          <w:rFonts w:ascii="Arial" w:hAnsi="Arial" w:cs="Arial"/>
          <w:i/>
        </w:rPr>
        <w:t xml:space="preserve"> </w:t>
      </w:r>
      <w:r w:rsidRPr="003C62F2">
        <w:rPr>
          <w:rStyle w:val="Laukeliai"/>
          <w:rFonts w:cs="Arial"/>
          <w:sz w:val="22"/>
        </w:rPr>
        <w:t>T</w:t>
      </w:r>
      <w:r w:rsidRPr="003C62F2">
        <w:rPr>
          <w:rFonts w:ascii="Arial" w:hAnsi="Arial" w:cs="Arial"/>
        </w:rPr>
        <w:t xml:space="preserve">iekėjo </w:t>
      </w:r>
      <w:r w:rsidRPr="003C62F2">
        <w:rPr>
          <w:rStyle w:val="Laukeliai"/>
          <w:rFonts w:eastAsia="Times New Roman" w:cs="Arial"/>
          <w:sz w:val="22"/>
        </w:rPr>
        <w:t>jėgomis ir sąskaita</w:t>
      </w:r>
      <w:r w:rsidRPr="003C62F2">
        <w:rPr>
          <w:rFonts w:ascii="Arial" w:hAnsi="Arial" w:cs="Arial"/>
          <w:i/>
        </w:rPr>
        <w:t xml:space="preserve">. </w:t>
      </w:r>
    </w:p>
    <w:p w14:paraId="4877F717" w14:textId="59276CD0" w:rsidR="00BA1EF0" w:rsidRDefault="00BA1EF0" w:rsidP="00BA1EF0">
      <w:pPr>
        <w:shd w:val="clear" w:color="auto" w:fill="FFFFFF"/>
        <w:tabs>
          <w:tab w:val="left" w:pos="993"/>
        </w:tabs>
        <w:spacing w:after="0" w:line="240" w:lineRule="auto"/>
        <w:ind w:firstLine="567"/>
        <w:jc w:val="both"/>
        <w:rPr>
          <w:rFonts w:ascii="Arial" w:hAnsi="Arial" w:cs="Arial"/>
          <w:i/>
          <w:color w:val="FF0000"/>
        </w:rPr>
      </w:pPr>
      <w:r w:rsidRPr="003C62F2">
        <w:rPr>
          <w:rFonts w:ascii="Arial" w:eastAsia="Calibri" w:hAnsi="Arial" w:cs="Arial"/>
        </w:rPr>
        <w:t>3.</w:t>
      </w:r>
      <w:r w:rsidR="00A51E2A">
        <w:rPr>
          <w:rFonts w:ascii="Arial" w:eastAsia="Calibri" w:hAnsi="Arial" w:cs="Arial"/>
        </w:rPr>
        <w:t>9</w:t>
      </w:r>
      <w:r w:rsidRPr="003C62F2">
        <w:rPr>
          <w:rFonts w:ascii="Arial" w:eastAsia="Calibri" w:hAnsi="Arial" w:cs="Arial"/>
        </w:rPr>
        <w:t xml:space="preserve">. </w:t>
      </w:r>
      <w:r w:rsidRPr="003C62F2">
        <w:rPr>
          <w:rFonts w:ascii="Arial" w:hAnsi="Arial" w:cs="Arial"/>
        </w:rPr>
        <w:t xml:space="preserve">Prekių priėmimo metu ar per jų garantijos terminą nustačius, kad daugiau kaip 10 (dešimt) % Prekių partijoje brokuotos, nekokybiškos, Pirkėjas įgyja teisę nepriimti ir / ar grąžinti visą Prekių </w:t>
      </w:r>
      <w:r w:rsidRPr="003C62F2">
        <w:rPr>
          <w:rFonts w:ascii="Arial" w:hAnsi="Arial" w:cs="Arial"/>
        </w:rPr>
        <w:lastRenderedPageBreak/>
        <w:t xml:space="preserve">partiją (arba jos dalį) ir vienašališkai nutraukti Sutartį. Grąžinus Prekes, Tiekėjas privalo per 30 (trisdešimt) kalendorinių dienų grąžinti Pirkėjui pastarojo sumokėtą šių Prekių kainą ir išrašyti kreditinę Sąskaitą, jei Pirkėjo buvo priimta pirminė Sąskaita. Grąžintas Prekes Tiekėjas pasiima savo jėgomis ir savo sąskaita. Nutraukus Sutartį, Tiekėjui negrąžinamas Sutarties įvykdymo užtikrinimas, neatlyginami nuostoliai ir išlaidos, susiję su Sutarties nutraukimu. </w:t>
      </w:r>
      <w:r w:rsidRPr="003C62F2">
        <w:rPr>
          <w:rFonts w:ascii="Arial" w:hAnsi="Arial" w:cs="Arial"/>
          <w:i/>
          <w:color w:val="FF0000"/>
        </w:rPr>
        <w:t xml:space="preserve"> </w:t>
      </w:r>
    </w:p>
    <w:p w14:paraId="45A95E5C" w14:textId="77777777" w:rsidR="00BA1EF0" w:rsidRPr="003C62F2" w:rsidRDefault="00BA1EF0" w:rsidP="00BA1EF0">
      <w:pPr>
        <w:widowControl w:val="0"/>
        <w:tabs>
          <w:tab w:val="left" w:pos="993"/>
          <w:tab w:val="left" w:pos="1134"/>
        </w:tabs>
        <w:spacing w:after="0" w:line="240" w:lineRule="auto"/>
        <w:ind w:firstLine="567"/>
        <w:jc w:val="both"/>
        <w:outlineLvl w:val="1"/>
        <w:rPr>
          <w:rFonts w:ascii="Arial" w:hAnsi="Arial" w:cs="Arial"/>
          <w:i/>
          <w:color w:val="FF0000"/>
        </w:rPr>
      </w:pPr>
    </w:p>
    <w:p w14:paraId="0D95C2E5" w14:textId="4581E700" w:rsidR="00BA1EF0" w:rsidRPr="00A412C0" w:rsidRDefault="00BA1EF0" w:rsidP="00A412C0">
      <w:pPr>
        <w:pStyle w:val="ListParagraph"/>
        <w:numPr>
          <w:ilvl w:val="0"/>
          <w:numId w:val="1"/>
        </w:numPr>
        <w:tabs>
          <w:tab w:val="left" w:pos="993"/>
        </w:tabs>
        <w:spacing w:after="0" w:line="240" w:lineRule="auto"/>
        <w:jc w:val="center"/>
        <w:rPr>
          <w:rFonts w:ascii="Arial" w:eastAsia="Calibri" w:hAnsi="Arial" w:cs="Arial"/>
          <w:b/>
        </w:rPr>
      </w:pPr>
      <w:r w:rsidRPr="00A412C0">
        <w:rPr>
          <w:rFonts w:ascii="Arial" w:eastAsia="Calibri" w:hAnsi="Arial" w:cs="Arial"/>
          <w:b/>
        </w:rPr>
        <w:t>PREKIŲ KOKYBĖS GARANTIJA</w:t>
      </w:r>
    </w:p>
    <w:p w14:paraId="11495656" w14:textId="77777777" w:rsidR="00A412C0" w:rsidRPr="00A412C0" w:rsidRDefault="00A412C0" w:rsidP="00A412C0">
      <w:pPr>
        <w:tabs>
          <w:tab w:val="left" w:pos="993"/>
        </w:tabs>
        <w:spacing w:after="0" w:line="240" w:lineRule="auto"/>
        <w:jc w:val="center"/>
        <w:rPr>
          <w:rFonts w:ascii="Arial" w:eastAsia="Calibri" w:hAnsi="Arial" w:cs="Arial"/>
          <w:b/>
        </w:rPr>
      </w:pPr>
    </w:p>
    <w:p w14:paraId="45628C01" w14:textId="71AD165F" w:rsidR="00BA1EF0" w:rsidRPr="00B722D0" w:rsidRDefault="00BA1EF0" w:rsidP="00BA1EF0">
      <w:pPr>
        <w:shd w:val="clear" w:color="auto" w:fill="FFFFFF"/>
        <w:tabs>
          <w:tab w:val="left" w:pos="394"/>
          <w:tab w:val="left" w:pos="720"/>
          <w:tab w:val="left" w:pos="993"/>
        </w:tabs>
        <w:spacing w:after="0" w:line="240" w:lineRule="auto"/>
        <w:ind w:firstLine="567"/>
        <w:jc w:val="both"/>
        <w:rPr>
          <w:rFonts w:ascii="Arial" w:eastAsia="Calibri" w:hAnsi="Arial" w:cs="Arial"/>
        </w:rPr>
      </w:pPr>
      <w:r w:rsidRPr="003C62F2">
        <w:rPr>
          <w:rFonts w:ascii="Arial" w:eastAsia="Calibri" w:hAnsi="Arial" w:cs="Arial"/>
        </w:rPr>
        <w:t xml:space="preserve">4.1. </w:t>
      </w:r>
      <w:r w:rsidRPr="003C62F2">
        <w:rPr>
          <w:rFonts w:ascii="Arial" w:hAnsi="Arial" w:cs="Arial"/>
        </w:rPr>
        <w:t xml:space="preserve">Prekių </w:t>
      </w:r>
      <w:r w:rsidRPr="000A3AA9">
        <w:rPr>
          <w:rFonts w:ascii="Arial" w:hAnsi="Arial" w:cs="Arial"/>
        </w:rPr>
        <w:t>kokybės garantijos</w:t>
      </w:r>
      <w:r w:rsidRPr="003C62F2">
        <w:rPr>
          <w:rFonts w:ascii="Arial" w:hAnsi="Arial" w:cs="Arial"/>
        </w:rPr>
        <w:t xml:space="preserve"> terminas </w:t>
      </w:r>
      <w:r w:rsidRPr="003C62F2">
        <w:rPr>
          <w:rFonts w:ascii="Arial" w:eastAsia="Calibri" w:hAnsi="Arial" w:cs="Arial"/>
        </w:rPr>
        <w:t xml:space="preserve">– </w:t>
      </w:r>
      <w:r w:rsidR="00C10CA5" w:rsidRPr="00C10CA5">
        <w:rPr>
          <w:rFonts w:ascii="Arial" w:eastAsia="Calibri" w:hAnsi="Arial" w:cs="Arial"/>
        </w:rPr>
        <w:t xml:space="preserve">10 </w:t>
      </w:r>
      <w:r w:rsidR="00C10CA5">
        <w:rPr>
          <w:rFonts w:ascii="Arial" w:eastAsia="Calibri" w:hAnsi="Arial" w:cs="Arial"/>
        </w:rPr>
        <w:t xml:space="preserve">(dešimt) </w:t>
      </w:r>
      <w:r w:rsidR="00C10CA5" w:rsidRPr="00C10CA5">
        <w:rPr>
          <w:rFonts w:ascii="Arial" w:eastAsia="Calibri" w:hAnsi="Arial" w:cs="Arial"/>
        </w:rPr>
        <w:t>metų</w:t>
      </w:r>
      <w:r w:rsidR="00C255D3">
        <w:rPr>
          <w:rFonts w:ascii="Arial" w:eastAsia="Calibri" w:hAnsi="Arial" w:cs="Arial"/>
        </w:rPr>
        <w:t xml:space="preserve"> </w:t>
      </w:r>
      <w:r w:rsidR="00C10CA5" w:rsidRPr="00754866">
        <w:rPr>
          <w:rFonts w:ascii="Arial" w:eastAsia="Arial" w:hAnsi="Arial" w:cs="Arial"/>
        </w:rPr>
        <w:t>(</w:t>
      </w:r>
      <w:r w:rsidR="00C10CA5" w:rsidRPr="00C10CA5">
        <w:rPr>
          <w:rFonts w:ascii="Arial" w:eastAsia="Calibri" w:hAnsi="Arial" w:cs="Arial"/>
        </w:rPr>
        <w:t>pagaminimo ir galiojimo datos yra nurodytos</w:t>
      </w:r>
      <w:r w:rsidR="00C10CA5" w:rsidRPr="00754866">
        <w:rPr>
          <w:rFonts w:ascii="Arial" w:eastAsia="Arial" w:hAnsi="Arial" w:cs="Arial"/>
        </w:rPr>
        <w:t xml:space="preserve"> ant </w:t>
      </w:r>
      <w:r w:rsidR="002D6FCE">
        <w:rPr>
          <w:rFonts w:ascii="Arial" w:eastAsia="Arial" w:hAnsi="Arial" w:cs="Arial"/>
        </w:rPr>
        <w:t>D</w:t>
      </w:r>
      <w:r w:rsidR="00C10CA5" w:rsidRPr="00754866">
        <w:rPr>
          <w:rFonts w:ascii="Arial" w:eastAsia="Arial" w:hAnsi="Arial" w:cs="Arial"/>
        </w:rPr>
        <w:t>ažų balionėlio)</w:t>
      </w:r>
      <w:r w:rsidR="00B722D0">
        <w:rPr>
          <w:rFonts w:ascii="Arial" w:hAnsi="Arial" w:cs="Arial"/>
        </w:rPr>
        <w:t>.</w:t>
      </w:r>
    </w:p>
    <w:p w14:paraId="70A1E0C5" w14:textId="77777777" w:rsidR="00BA1EF0" w:rsidRPr="003C62F2" w:rsidRDefault="00BA1EF0" w:rsidP="00BA1EF0">
      <w:pPr>
        <w:shd w:val="clear" w:color="auto" w:fill="FFFFFF"/>
        <w:tabs>
          <w:tab w:val="left" w:pos="394"/>
          <w:tab w:val="left" w:pos="720"/>
          <w:tab w:val="left" w:pos="993"/>
        </w:tabs>
        <w:spacing w:after="0" w:line="240" w:lineRule="auto"/>
        <w:ind w:firstLine="567"/>
        <w:jc w:val="both"/>
        <w:rPr>
          <w:rFonts w:ascii="Arial" w:eastAsia="Calibri" w:hAnsi="Arial" w:cs="Arial"/>
        </w:rPr>
      </w:pPr>
      <w:r w:rsidRPr="003C62F2">
        <w:rPr>
          <w:rFonts w:ascii="Arial" w:eastAsia="Calibri" w:hAnsi="Arial" w:cs="Arial"/>
        </w:rPr>
        <w:t>4.2. Prekių trūkumų / defektų nustatymo bei šalinimo tvarka, kokybės garantijos taikymo tvarka nustatyta Sutarties Bendrosiose sąlygose.</w:t>
      </w:r>
    </w:p>
    <w:p w14:paraId="0D38E0AD" w14:textId="77777777" w:rsidR="00BA1EF0" w:rsidRPr="003C62F2" w:rsidRDefault="00BA1EF0" w:rsidP="00BA1EF0">
      <w:pPr>
        <w:shd w:val="clear" w:color="auto" w:fill="FFFFFF"/>
        <w:tabs>
          <w:tab w:val="left" w:pos="394"/>
          <w:tab w:val="left" w:pos="720"/>
          <w:tab w:val="left" w:pos="993"/>
        </w:tabs>
        <w:spacing w:after="0" w:line="240" w:lineRule="auto"/>
        <w:ind w:firstLine="567"/>
        <w:jc w:val="both"/>
        <w:rPr>
          <w:rFonts w:ascii="Arial" w:eastAsia="Calibri" w:hAnsi="Arial" w:cs="Arial"/>
        </w:rPr>
      </w:pPr>
    </w:p>
    <w:p w14:paraId="5A10111B" w14:textId="605EEFAE" w:rsidR="00BA1EF0" w:rsidRPr="00A412C0" w:rsidRDefault="00BA1EF0" w:rsidP="00A412C0">
      <w:pPr>
        <w:pStyle w:val="ListParagraph"/>
        <w:numPr>
          <w:ilvl w:val="0"/>
          <w:numId w:val="1"/>
        </w:numPr>
        <w:tabs>
          <w:tab w:val="left" w:pos="993"/>
        </w:tabs>
        <w:spacing w:after="0" w:line="240" w:lineRule="auto"/>
        <w:jc w:val="center"/>
        <w:rPr>
          <w:rFonts w:ascii="Arial" w:eastAsia="Calibri" w:hAnsi="Arial" w:cs="Arial"/>
          <w:b/>
        </w:rPr>
      </w:pPr>
      <w:r w:rsidRPr="00A412C0">
        <w:rPr>
          <w:rFonts w:ascii="Arial" w:eastAsia="Calibri" w:hAnsi="Arial" w:cs="Arial"/>
          <w:b/>
        </w:rPr>
        <w:t>ŠALIŲ ATSAKOMYBĖ</w:t>
      </w:r>
    </w:p>
    <w:p w14:paraId="7A77C8CA" w14:textId="77777777" w:rsidR="00A412C0" w:rsidRPr="00A412C0" w:rsidRDefault="00A412C0" w:rsidP="00A412C0">
      <w:pPr>
        <w:tabs>
          <w:tab w:val="left" w:pos="993"/>
        </w:tabs>
        <w:spacing w:after="0" w:line="240" w:lineRule="auto"/>
        <w:jc w:val="center"/>
        <w:rPr>
          <w:rFonts w:ascii="Arial" w:eastAsia="Calibri" w:hAnsi="Arial" w:cs="Arial"/>
          <w:b/>
        </w:rPr>
      </w:pPr>
    </w:p>
    <w:p w14:paraId="4543AFB2" w14:textId="77777777" w:rsidR="00BA1EF0" w:rsidRPr="003C62F2" w:rsidRDefault="00BA1EF0" w:rsidP="00BA1EF0">
      <w:pPr>
        <w:shd w:val="clear" w:color="auto" w:fill="FFFFFF"/>
        <w:tabs>
          <w:tab w:val="left" w:pos="993"/>
        </w:tabs>
        <w:spacing w:after="0" w:line="240" w:lineRule="auto"/>
        <w:ind w:firstLine="567"/>
        <w:jc w:val="both"/>
        <w:rPr>
          <w:rFonts w:ascii="Arial" w:eastAsia="Calibri" w:hAnsi="Arial" w:cs="Arial"/>
          <w:i/>
        </w:rPr>
      </w:pPr>
      <w:r w:rsidRPr="003C62F2">
        <w:rPr>
          <w:rFonts w:ascii="Arial" w:eastAsia="Calibri" w:hAnsi="Arial" w:cs="Arial"/>
        </w:rPr>
        <w:t xml:space="preserve">5.1. Jeigu Tiekėjas vėluoja patiekti, pakeisti Prekes ar ištaisyti jų trūkumus, Pirkėjas nuo kitos dienos Tiekėjui skaičiuoja 0,02 (dviejų šimtųjų)  procento dydžio delspinigius už kiekvieną uždelstą kalendorinę dieną nuo laiku nepatiektų, nepakeistų ir (ar) Prekių su trūkumais kainos, įskaitant PVM, jei jis Sutarčiai taikomas, maksimalią delspinigių skaičiavimo ribą nustatant 20 (dvidešimt) procentų, skaičiuojamų nuo atitinkamos </w:t>
      </w:r>
      <w:proofErr w:type="spellStart"/>
      <w:r w:rsidRPr="003C62F2">
        <w:rPr>
          <w:rFonts w:ascii="Arial" w:eastAsia="Calibri" w:hAnsi="Arial" w:cs="Arial"/>
        </w:rPr>
        <w:t>P.o.d</w:t>
      </w:r>
      <w:proofErr w:type="spellEnd"/>
      <w:r w:rsidRPr="003C62F2">
        <w:rPr>
          <w:rFonts w:ascii="Arial" w:eastAsia="Calibri" w:hAnsi="Arial" w:cs="Arial"/>
          <w:i/>
        </w:rPr>
        <w:t xml:space="preserve"> </w:t>
      </w:r>
      <w:r w:rsidRPr="003C62F2">
        <w:rPr>
          <w:rFonts w:ascii="Arial" w:eastAsia="Calibri" w:hAnsi="Arial" w:cs="Arial"/>
        </w:rPr>
        <w:t>Sutarties maksimalios kainos, įskaitant PVM, jei jis Sutarčiai taikomas.</w:t>
      </w:r>
    </w:p>
    <w:p w14:paraId="6EC81AED" w14:textId="77777777" w:rsidR="00BA1EF0" w:rsidRPr="00B416AA" w:rsidRDefault="00BA1EF0" w:rsidP="00B416AA">
      <w:pPr>
        <w:shd w:val="clear" w:color="auto" w:fill="FFFFFF"/>
        <w:tabs>
          <w:tab w:val="left" w:pos="993"/>
        </w:tabs>
        <w:spacing w:after="0" w:line="240" w:lineRule="auto"/>
        <w:ind w:firstLine="567"/>
        <w:jc w:val="both"/>
        <w:rPr>
          <w:rFonts w:ascii="Arial" w:eastAsia="Calibri" w:hAnsi="Arial" w:cs="Arial"/>
        </w:rPr>
      </w:pPr>
      <w:r w:rsidRPr="003C62F2">
        <w:rPr>
          <w:rFonts w:ascii="Arial" w:eastAsia="Calibri" w:hAnsi="Arial" w:cs="Arial"/>
        </w:rPr>
        <w:t xml:space="preserve">5.2. Jei Pirkėjas uždelsia atsiskaityti už Tiekėjo tinkamai patiektas ir perduotas kokybiškas Prekes per Sutartyje nurodytą terminą, Tiekėjas nuo kitos dienos skaičiuoja Pirkėjui 0,02 (dviejų šimtųjų) procento dydžio delspinigius nuo </w:t>
      </w:r>
      <w:r>
        <w:rPr>
          <w:rFonts w:ascii="Arial" w:eastAsia="Calibri" w:hAnsi="Arial" w:cs="Arial"/>
        </w:rPr>
        <w:t xml:space="preserve">laiku </w:t>
      </w:r>
      <w:r w:rsidRPr="003C62F2">
        <w:rPr>
          <w:rFonts w:ascii="Arial" w:eastAsia="Calibri" w:hAnsi="Arial" w:cs="Arial"/>
        </w:rPr>
        <w:t xml:space="preserve">neapmokėtos sumos, įskaitant PVM, maksimalią delspinigių skaičiavimo ribą nustatant 20 (dvidešimt) procentų, skaičiuojamų nuo atitinkamos </w:t>
      </w:r>
      <w:proofErr w:type="spellStart"/>
      <w:r w:rsidRPr="003C62F2">
        <w:rPr>
          <w:rFonts w:ascii="Arial" w:eastAsia="Calibri" w:hAnsi="Arial" w:cs="Arial"/>
        </w:rPr>
        <w:t>P.o.d</w:t>
      </w:r>
      <w:proofErr w:type="spellEnd"/>
      <w:r w:rsidRPr="003C62F2">
        <w:rPr>
          <w:rFonts w:ascii="Arial" w:eastAsia="Calibri" w:hAnsi="Arial" w:cs="Arial"/>
        </w:rPr>
        <w:t xml:space="preserve">. Sutarties </w:t>
      </w:r>
      <w:r w:rsidRPr="00B416AA">
        <w:rPr>
          <w:rFonts w:ascii="Arial" w:eastAsia="Calibri" w:hAnsi="Arial" w:cs="Arial"/>
        </w:rPr>
        <w:t>maksimalios kainos, įskaitant PVM, jei jis Sutarčiai taikomas.</w:t>
      </w:r>
    </w:p>
    <w:p w14:paraId="0868F519" w14:textId="77777777" w:rsidR="00BA1EF0" w:rsidRPr="00B416AA" w:rsidRDefault="00BA1EF0" w:rsidP="00B416AA">
      <w:pPr>
        <w:pStyle w:val="ListParagraph"/>
        <w:numPr>
          <w:ilvl w:val="1"/>
          <w:numId w:val="2"/>
        </w:numPr>
        <w:tabs>
          <w:tab w:val="left" w:pos="709"/>
          <w:tab w:val="left" w:pos="851"/>
        </w:tabs>
        <w:spacing w:after="0" w:line="240" w:lineRule="auto"/>
        <w:ind w:left="0" w:firstLine="360"/>
        <w:jc w:val="both"/>
        <w:rPr>
          <w:rFonts w:ascii="Arial" w:eastAsia="Times New Roman" w:hAnsi="Arial" w:cs="Arial"/>
        </w:rPr>
      </w:pPr>
      <w:r w:rsidRPr="00B416AA">
        <w:rPr>
          <w:rFonts w:ascii="Arial" w:eastAsia="Times New Roman" w:hAnsi="Arial" w:cs="Arial"/>
        </w:rPr>
        <w:t xml:space="preserve">Tiekėjas supažindina Sutartį vykdysiančius Tiekėjo (ir </w:t>
      </w:r>
      <w:proofErr w:type="spellStart"/>
      <w:r w:rsidRPr="00B416AA">
        <w:rPr>
          <w:rFonts w:ascii="Arial" w:eastAsia="Times New Roman" w:hAnsi="Arial" w:cs="Arial"/>
        </w:rPr>
        <w:t>subtiekejo</w:t>
      </w:r>
      <w:proofErr w:type="spellEnd"/>
      <w:r w:rsidRPr="00B416AA">
        <w:rPr>
          <w:rFonts w:ascii="Arial" w:eastAsia="Times New Roman" w:hAnsi="Arial" w:cs="Arial"/>
        </w:rPr>
        <w:t>, jeigu jis pasitelkiamas) darbuotojus su Antikorupcinės politikos, Interesų konfliktų vengimo politikos ir Dovanų politikos nuostatomis (</w:t>
      </w:r>
      <w:hyperlink r:id="rId8" w:history="1">
        <w:r w:rsidRPr="00B416AA">
          <w:rPr>
            <w:rStyle w:val="Hyperlink"/>
            <w:rFonts w:ascii="Arial" w:eastAsia="Times New Roman" w:hAnsi="Arial" w:cs="Arial"/>
            <w:color w:val="0078D4"/>
          </w:rPr>
          <w:t>https://vmu.lt/korupcijos-prevencija/</w:t>
        </w:r>
      </w:hyperlink>
      <w:r w:rsidRPr="00B416AA">
        <w:rPr>
          <w:rFonts w:ascii="Arial" w:eastAsia="Times New Roman" w:hAnsi="Arial" w:cs="Arial"/>
        </w:rPr>
        <w:t>) prieš pradedant vykdyti Sutartį.</w:t>
      </w:r>
    </w:p>
    <w:p w14:paraId="3D8F7129" w14:textId="2963D766" w:rsidR="00BA1EF0" w:rsidRPr="004430A3" w:rsidRDefault="00BA1EF0" w:rsidP="00B416AA">
      <w:pPr>
        <w:pStyle w:val="ListParagraph"/>
        <w:numPr>
          <w:ilvl w:val="1"/>
          <w:numId w:val="2"/>
        </w:numPr>
        <w:tabs>
          <w:tab w:val="left" w:pos="709"/>
          <w:tab w:val="left" w:pos="851"/>
        </w:tabs>
        <w:spacing w:after="0" w:line="240" w:lineRule="auto"/>
        <w:ind w:left="0" w:firstLine="360"/>
        <w:jc w:val="both"/>
        <w:rPr>
          <w:rFonts w:ascii="Arial" w:eastAsia="Times New Roman" w:hAnsi="Arial" w:cs="Arial"/>
          <w:lang w:val="en-US"/>
        </w:rPr>
      </w:pPr>
      <w:r w:rsidRPr="00B416AA">
        <w:rPr>
          <w:rFonts w:ascii="Arial" w:eastAsia="Times New Roman" w:hAnsi="Arial" w:cs="Arial"/>
        </w:rPr>
        <w:t>Jeigu Sutarties vykdymo metu Tiekėjui (subtiekėjui, jeigu jis pasitelkiamas) tampa žinoma prieš Pirkėją nukreiptos korupcinio pobūdžio veikos duomenys, jis nedelsiant apie</w:t>
      </w:r>
      <w:r w:rsidRPr="004430A3">
        <w:rPr>
          <w:rFonts w:ascii="Arial" w:eastAsia="Times New Roman" w:hAnsi="Arial" w:cs="Arial"/>
        </w:rPr>
        <w:t xml:space="preserve"> tai informuoja </w:t>
      </w:r>
      <w:r>
        <w:rPr>
          <w:rFonts w:ascii="Arial" w:eastAsia="Times New Roman" w:hAnsi="Arial" w:cs="Arial"/>
        </w:rPr>
        <w:t>Pirkėją</w:t>
      </w:r>
      <w:r w:rsidRPr="004430A3">
        <w:rPr>
          <w:rFonts w:ascii="Arial" w:eastAsia="Times New Roman" w:hAnsi="Arial" w:cs="Arial"/>
        </w:rPr>
        <w:t xml:space="preserve"> ir/arba imasi kitų teisėtų ir pakankamų priemonių neteisėtai veikai nutraukti.</w:t>
      </w:r>
    </w:p>
    <w:p w14:paraId="42F50AC2" w14:textId="77777777" w:rsidR="00BA1EF0" w:rsidRPr="003C62F2" w:rsidRDefault="00BA1EF0" w:rsidP="00BA1EF0">
      <w:pPr>
        <w:shd w:val="clear" w:color="auto" w:fill="FFFFFF"/>
        <w:tabs>
          <w:tab w:val="left" w:pos="993"/>
        </w:tabs>
        <w:spacing w:after="0" w:line="240" w:lineRule="auto"/>
        <w:ind w:firstLine="567"/>
        <w:jc w:val="both"/>
        <w:rPr>
          <w:rFonts w:ascii="Arial" w:eastAsia="Calibri" w:hAnsi="Arial" w:cs="Arial"/>
          <w:i/>
        </w:rPr>
      </w:pPr>
    </w:p>
    <w:p w14:paraId="673543A2" w14:textId="663D3612" w:rsidR="00BA1EF0" w:rsidRPr="00A412C0" w:rsidRDefault="00BA1EF0" w:rsidP="00A412C0">
      <w:pPr>
        <w:pStyle w:val="ListParagraph"/>
        <w:numPr>
          <w:ilvl w:val="0"/>
          <w:numId w:val="2"/>
        </w:numPr>
        <w:tabs>
          <w:tab w:val="left" w:pos="993"/>
        </w:tabs>
        <w:spacing w:after="0" w:line="240" w:lineRule="auto"/>
        <w:jc w:val="center"/>
        <w:rPr>
          <w:rFonts w:ascii="Arial" w:eastAsia="Calibri" w:hAnsi="Arial" w:cs="Arial"/>
          <w:b/>
        </w:rPr>
      </w:pPr>
      <w:r w:rsidRPr="00A412C0">
        <w:rPr>
          <w:rFonts w:ascii="Arial" w:eastAsia="Calibri" w:hAnsi="Arial" w:cs="Arial"/>
          <w:b/>
        </w:rPr>
        <w:t xml:space="preserve">SUTARTIES ĮVYKDYMO UŽTIKRINIMAS </w:t>
      </w:r>
    </w:p>
    <w:p w14:paraId="5CB6A74E" w14:textId="77777777" w:rsidR="00A412C0" w:rsidRPr="00A412C0" w:rsidRDefault="00A412C0" w:rsidP="00A412C0">
      <w:pPr>
        <w:tabs>
          <w:tab w:val="left" w:pos="993"/>
        </w:tabs>
        <w:spacing w:after="0" w:line="240" w:lineRule="auto"/>
        <w:jc w:val="center"/>
        <w:rPr>
          <w:rFonts w:ascii="Arial" w:eastAsia="Calibri" w:hAnsi="Arial" w:cs="Arial"/>
          <w:b/>
        </w:rPr>
      </w:pPr>
    </w:p>
    <w:p w14:paraId="5BA10FDA" w14:textId="338FC44E" w:rsidR="00BA1EF0" w:rsidRPr="003C62F2" w:rsidRDefault="00BA1EF0" w:rsidP="00BA1EF0">
      <w:pPr>
        <w:tabs>
          <w:tab w:val="left" w:pos="709"/>
          <w:tab w:val="left" w:pos="993"/>
        </w:tabs>
        <w:spacing w:after="0" w:line="240" w:lineRule="auto"/>
        <w:ind w:firstLine="567"/>
        <w:jc w:val="both"/>
        <w:rPr>
          <w:rFonts w:ascii="Arial" w:eastAsia="Calibri" w:hAnsi="Arial" w:cs="Arial"/>
          <w:i/>
        </w:rPr>
      </w:pPr>
      <w:r w:rsidRPr="003C62F2">
        <w:rPr>
          <w:rFonts w:ascii="Arial" w:eastAsia="Calibri" w:hAnsi="Arial" w:cs="Arial"/>
        </w:rPr>
        <w:t>6.1. Sutarties įvykdymas užtikrinamas vienu iš Sutarties Bendrosiose sąlygose nurodytų prievolių įvykdymo užtikrinimo būdų –</w:t>
      </w:r>
      <w:r w:rsidR="00837B33">
        <w:rPr>
          <w:rFonts w:ascii="Arial" w:eastAsia="Calibri" w:hAnsi="Arial" w:cs="Arial"/>
        </w:rPr>
        <w:t xml:space="preserve"> 3 (trys) proc. </w:t>
      </w:r>
      <w:r w:rsidRPr="003C62F2">
        <w:rPr>
          <w:rFonts w:ascii="Arial" w:eastAsia="Calibri" w:hAnsi="Arial" w:cs="Arial"/>
        </w:rPr>
        <w:t xml:space="preserve">nuo atitinkamos </w:t>
      </w:r>
      <w:proofErr w:type="spellStart"/>
      <w:r w:rsidRPr="003C62F2">
        <w:rPr>
          <w:rFonts w:ascii="Arial" w:eastAsia="Calibri" w:hAnsi="Arial" w:cs="Arial"/>
        </w:rPr>
        <w:t>P.o.d</w:t>
      </w:r>
      <w:proofErr w:type="spellEnd"/>
      <w:r w:rsidRPr="003C62F2">
        <w:rPr>
          <w:rFonts w:ascii="Arial" w:eastAsia="Calibri" w:hAnsi="Arial" w:cs="Arial"/>
        </w:rPr>
        <w:t>. Sutarties maksimalios kainos be PVM. Sutarties įvykdymo užtikrinimą įrodantis dokumentas pateikiamas</w:t>
      </w:r>
      <w:r w:rsidRPr="003C62F2">
        <w:rPr>
          <w:rFonts w:ascii="Arial" w:eastAsia="Calibri" w:hAnsi="Arial" w:cs="Arial"/>
          <w:spacing w:val="1"/>
        </w:rPr>
        <w:t xml:space="preserve"> Pirkėjui / Pirkėjo atstovui Sutarties Bendrųjų sąlygų 10.4 punkte nurodytu būdu ne vėliau kaip per </w:t>
      </w:r>
      <w:r w:rsidRPr="003C62F2">
        <w:rPr>
          <w:rFonts w:ascii="Arial" w:eastAsia="Calibri" w:hAnsi="Arial" w:cs="Arial"/>
        </w:rPr>
        <w:t xml:space="preserve">10 (dešimt) </w:t>
      </w:r>
      <w:r w:rsidRPr="003C62F2">
        <w:rPr>
          <w:rFonts w:ascii="Arial" w:eastAsia="Calibri" w:hAnsi="Arial" w:cs="Arial"/>
          <w:spacing w:val="1"/>
        </w:rPr>
        <w:t>kalendorinių dienų nuo Sutarties pasirašymo.</w:t>
      </w:r>
    </w:p>
    <w:p w14:paraId="6FAFD044" w14:textId="77777777" w:rsidR="00BA1EF0" w:rsidRPr="003C62F2" w:rsidRDefault="00BA1EF0" w:rsidP="00BA1EF0">
      <w:pPr>
        <w:tabs>
          <w:tab w:val="left" w:pos="709"/>
          <w:tab w:val="left" w:pos="993"/>
        </w:tabs>
        <w:spacing w:after="0" w:line="240" w:lineRule="auto"/>
        <w:ind w:firstLine="567"/>
        <w:jc w:val="both"/>
        <w:rPr>
          <w:rFonts w:ascii="Arial" w:eastAsia="Calibri" w:hAnsi="Arial" w:cs="Arial"/>
        </w:rPr>
      </w:pPr>
      <w:r w:rsidRPr="003C62F2">
        <w:rPr>
          <w:rFonts w:ascii="Arial" w:eastAsia="Calibri" w:hAnsi="Arial" w:cs="Arial"/>
          <w:spacing w:val="1"/>
        </w:rPr>
        <w:t xml:space="preserve">6.2. </w:t>
      </w:r>
      <w:r w:rsidRPr="003C62F2">
        <w:rPr>
          <w:rFonts w:ascii="Arial" w:eastAsia="Calibri" w:hAnsi="Arial" w:cs="Arial"/>
        </w:rPr>
        <w:t>Sutarties įvykdymo užtikrinimo būdai ir taikymo tvarka nustatyta Sutarties Bendrosiose sąlygose.</w:t>
      </w:r>
    </w:p>
    <w:p w14:paraId="46D5A734" w14:textId="77777777" w:rsidR="00BA1EF0" w:rsidRPr="003C62F2" w:rsidRDefault="00BA1EF0" w:rsidP="00BA1EF0">
      <w:pPr>
        <w:tabs>
          <w:tab w:val="left" w:pos="709"/>
          <w:tab w:val="left" w:pos="993"/>
        </w:tabs>
        <w:spacing w:after="0" w:line="240" w:lineRule="auto"/>
        <w:ind w:firstLine="567"/>
        <w:jc w:val="both"/>
        <w:rPr>
          <w:rFonts w:ascii="Arial" w:eastAsia="Calibri" w:hAnsi="Arial" w:cs="Arial"/>
          <w:b/>
        </w:rPr>
      </w:pPr>
    </w:p>
    <w:p w14:paraId="0D7C6251" w14:textId="71C4FD98" w:rsidR="00BA1EF0" w:rsidRPr="00A412C0" w:rsidRDefault="00BA1EF0" w:rsidP="00A412C0">
      <w:pPr>
        <w:pStyle w:val="ListParagraph"/>
        <w:numPr>
          <w:ilvl w:val="0"/>
          <w:numId w:val="2"/>
        </w:numPr>
        <w:tabs>
          <w:tab w:val="left" w:pos="993"/>
        </w:tabs>
        <w:spacing w:after="0" w:line="240" w:lineRule="auto"/>
        <w:jc w:val="center"/>
        <w:rPr>
          <w:rFonts w:ascii="Arial" w:eastAsia="Calibri" w:hAnsi="Arial" w:cs="Arial"/>
          <w:b/>
        </w:rPr>
      </w:pPr>
      <w:r w:rsidRPr="00A412C0">
        <w:rPr>
          <w:rFonts w:ascii="Arial" w:eastAsia="Calibri" w:hAnsi="Arial" w:cs="Arial"/>
          <w:b/>
        </w:rPr>
        <w:t xml:space="preserve">SUTARTIES GALIOJIMO TERMINAS </w:t>
      </w:r>
    </w:p>
    <w:p w14:paraId="7F90D193" w14:textId="77777777" w:rsidR="00A412C0" w:rsidRPr="00A412C0" w:rsidRDefault="00A412C0" w:rsidP="00A412C0">
      <w:pPr>
        <w:tabs>
          <w:tab w:val="left" w:pos="993"/>
        </w:tabs>
        <w:spacing w:after="0" w:line="240" w:lineRule="auto"/>
        <w:jc w:val="center"/>
        <w:rPr>
          <w:rFonts w:ascii="Arial" w:eastAsia="Calibri" w:hAnsi="Arial" w:cs="Arial"/>
          <w:i/>
          <w:color w:val="FF0000"/>
        </w:rPr>
      </w:pPr>
    </w:p>
    <w:p w14:paraId="2D4C3818" w14:textId="17F2727E" w:rsidR="00BA1EF0" w:rsidRPr="002D6F25" w:rsidRDefault="00BA1EF0" w:rsidP="002D6F25">
      <w:pPr>
        <w:pStyle w:val="Tekstas"/>
        <w:ind w:firstLine="567"/>
        <w:rPr>
          <w:rFonts w:ascii="Arial" w:hAnsi="Arial" w:cs="Arial"/>
          <w:i/>
          <w:iCs/>
          <w:color w:val="FF0000"/>
          <w:sz w:val="22"/>
          <w:szCs w:val="22"/>
        </w:rPr>
      </w:pPr>
      <w:bookmarkStart w:id="6" w:name="_Hlk28336466"/>
      <w:r w:rsidRPr="003C62F2">
        <w:rPr>
          <w:rFonts w:ascii="Arial" w:hAnsi="Arial" w:cs="Arial"/>
          <w:sz w:val="22"/>
          <w:szCs w:val="22"/>
        </w:rPr>
        <w:t>7.1. Sutartis laikoma sudaryta ir įsigalioja ją pasirašius įgaliotiems Šalių atstovams, nustatyta tvarka užregistravus</w:t>
      </w:r>
      <w:r w:rsidRPr="003C62F2">
        <w:rPr>
          <w:rFonts w:ascii="Arial" w:eastAsia="Times New Roman" w:hAnsi="Arial" w:cs="Arial"/>
          <w:sz w:val="22"/>
          <w:szCs w:val="22"/>
        </w:rPr>
        <w:t xml:space="preserve"> ir Tiekėjui pateikus tinkamą Sutarties įvykdymo užtikrinimą įrodantį dokumentą, nustatytą Sutartyje. Sutartis</w:t>
      </w:r>
      <w:r w:rsidRPr="003C62F2">
        <w:rPr>
          <w:rFonts w:ascii="Arial" w:hAnsi="Arial" w:cs="Arial"/>
          <w:sz w:val="22"/>
          <w:szCs w:val="22"/>
        </w:rPr>
        <w:t xml:space="preserve"> galioja iki visiško Sutartinių įsipareigojimų įvykdymo arba Sutarties </w:t>
      </w:r>
      <w:r w:rsidRPr="002D6F25">
        <w:rPr>
          <w:rFonts w:ascii="Arial" w:hAnsi="Arial" w:cs="Arial"/>
          <w:sz w:val="22"/>
          <w:szCs w:val="22"/>
        </w:rPr>
        <w:t>nutraukimo, bet ne ilgiau nei</w:t>
      </w:r>
      <w:r w:rsidR="002D6F25" w:rsidRPr="002D6F25">
        <w:rPr>
          <w:rFonts w:ascii="Arial" w:hAnsi="Arial" w:cs="Arial"/>
          <w:sz w:val="22"/>
          <w:szCs w:val="22"/>
        </w:rPr>
        <w:t xml:space="preserve"> 12 (dvylika) mėnesių </w:t>
      </w:r>
      <w:r w:rsidRPr="002D6F25">
        <w:rPr>
          <w:rFonts w:ascii="Arial" w:hAnsi="Arial" w:cs="Arial"/>
          <w:sz w:val="22"/>
          <w:szCs w:val="22"/>
        </w:rPr>
        <w:t>nuo Sutarties įsigaliojimo dienos. Sutarties galiojimo metu Sutarties maksimali kaina, nurodyta Sutarties Specialiųjų sąlygų 2.2 punkte, negali būti viršyta.</w:t>
      </w:r>
    </w:p>
    <w:p w14:paraId="7A2CFBAF" w14:textId="70489AEF" w:rsidR="00BA1EF0" w:rsidRPr="003C62F2" w:rsidRDefault="00BA1EF0" w:rsidP="00BA1EF0">
      <w:pPr>
        <w:tabs>
          <w:tab w:val="left" w:pos="993"/>
        </w:tabs>
        <w:spacing w:after="0" w:line="240" w:lineRule="auto"/>
        <w:ind w:firstLine="567"/>
        <w:jc w:val="both"/>
        <w:rPr>
          <w:rFonts w:ascii="Arial" w:hAnsi="Arial" w:cs="Arial"/>
          <w:b/>
        </w:rPr>
      </w:pPr>
      <w:r w:rsidRPr="003C62F2">
        <w:rPr>
          <w:rFonts w:ascii="Arial" w:eastAsia="Calibri" w:hAnsi="Arial" w:cs="Arial"/>
          <w:iCs/>
        </w:rPr>
        <w:t>7.2. Sutartis gali būti pratęsta automatiškai, tomis pačiomis sąlygomis be atskiro rašytinio Šalių susitarimo</w:t>
      </w:r>
      <w:r w:rsidR="002D6F25">
        <w:rPr>
          <w:rFonts w:ascii="Arial" w:eastAsia="Calibri" w:hAnsi="Arial" w:cs="Arial"/>
          <w:iCs/>
        </w:rPr>
        <w:t xml:space="preserve"> 2 (du) </w:t>
      </w:r>
      <w:r w:rsidR="002D6F25" w:rsidRPr="00BC4EF2">
        <w:rPr>
          <w:rFonts w:ascii="Arial" w:eastAsia="Calibri" w:hAnsi="Arial" w:cs="Arial"/>
          <w:iCs/>
        </w:rPr>
        <w:t>kartus</w:t>
      </w:r>
      <w:r w:rsidR="002D6F25">
        <w:rPr>
          <w:rFonts w:ascii="Arial" w:eastAsia="Calibri" w:hAnsi="Arial" w:cs="Arial"/>
          <w:iCs/>
        </w:rPr>
        <w:t xml:space="preserve"> po 12 (dvylika) mėnesių</w:t>
      </w:r>
      <w:r w:rsidR="002D6F25" w:rsidRPr="00BC4EF2">
        <w:rPr>
          <w:rFonts w:ascii="Arial" w:eastAsia="Calibri" w:hAnsi="Arial" w:cs="Arial"/>
          <w:iCs/>
        </w:rPr>
        <w:t>,</w:t>
      </w:r>
      <w:r w:rsidRPr="003C62F2">
        <w:rPr>
          <w:rFonts w:ascii="Arial" w:eastAsia="Calibri" w:hAnsi="Arial" w:cs="Arial"/>
          <w:iCs/>
        </w:rPr>
        <w:t xml:space="preserve"> jei nebus išnaudota Sutarties maksimali kaina ir jei nei viena iš Šalių iki Sutarties galiojimo pabaigos likus 1 (vienam) mėnesiui, raštu nepareiškia valios nebe</w:t>
      </w:r>
      <w:r w:rsidRPr="003C62F2">
        <w:rPr>
          <w:rFonts w:ascii="Arial" w:eastAsia="Calibri" w:hAnsi="Arial" w:cs="Arial"/>
          <w:iCs/>
          <w:lang w:val="en-US"/>
        </w:rPr>
        <w:t>t</w:t>
      </w:r>
      <w:proofErr w:type="spellStart"/>
      <w:r w:rsidRPr="003C62F2">
        <w:rPr>
          <w:rFonts w:ascii="Arial" w:eastAsia="Calibri" w:hAnsi="Arial" w:cs="Arial"/>
          <w:iCs/>
        </w:rPr>
        <w:t>ęsti</w:t>
      </w:r>
      <w:proofErr w:type="spellEnd"/>
      <w:r w:rsidRPr="003C62F2">
        <w:rPr>
          <w:rFonts w:ascii="Arial" w:eastAsia="Calibri" w:hAnsi="Arial" w:cs="Arial"/>
          <w:iCs/>
        </w:rPr>
        <w:t xml:space="preserve"> Sutarties. Bendras Sutarties galiojimo laikotarpis (įvertinus jos galimus pratęsimus) negali būti ilgesnis nei</w:t>
      </w:r>
      <w:r w:rsidR="002D6F25">
        <w:rPr>
          <w:rFonts w:ascii="Arial" w:eastAsia="Calibri" w:hAnsi="Arial" w:cs="Arial"/>
          <w:iCs/>
        </w:rPr>
        <w:t xml:space="preserve"> 36 (trisdešimt šeši) mėnesiai</w:t>
      </w:r>
      <w:r w:rsidRPr="003C62F2">
        <w:rPr>
          <w:rFonts w:ascii="Arial" w:eastAsia="Calibri" w:hAnsi="Arial" w:cs="Arial"/>
          <w:iCs/>
          <w:color w:val="70AD47" w:themeColor="accent6"/>
        </w:rPr>
        <w:t>.</w:t>
      </w:r>
    </w:p>
    <w:bookmarkEnd w:id="6"/>
    <w:p w14:paraId="054AC524" w14:textId="77777777" w:rsidR="00BA1EF0" w:rsidRPr="003C62F2" w:rsidRDefault="00BA1EF0" w:rsidP="00BA1EF0">
      <w:pPr>
        <w:tabs>
          <w:tab w:val="left" w:pos="993"/>
        </w:tabs>
        <w:spacing w:after="0" w:line="240" w:lineRule="auto"/>
        <w:ind w:firstLine="567"/>
        <w:jc w:val="both"/>
        <w:rPr>
          <w:rFonts w:ascii="Arial" w:eastAsia="Calibri" w:hAnsi="Arial" w:cs="Arial"/>
        </w:rPr>
      </w:pPr>
    </w:p>
    <w:p w14:paraId="20799A1F" w14:textId="596FD154" w:rsidR="00BA1EF0" w:rsidRDefault="00BA1EF0" w:rsidP="00A412C0">
      <w:pPr>
        <w:pStyle w:val="BodyText"/>
        <w:numPr>
          <w:ilvl w:val="0"/>
          <w:numId w:val="2"/>
        </w:numPr>
        <w:tabs>
          <w:tab w:val="left" w:pos="0"/>
          <w:tab w:val="left" w:pos="426"/>
          <w:tab w:val="left" w:pos="709"/>
        </w:tabs>
        <w:suppressAutoHyphens w:val="0"/>
        <w:autoSpaceDE/>
        <w:spacing w:after="60"/>
        <w:jc w:val="center"/>
        <w:textAlignment w:val="auto"/>
        <w:rPr>
          <w:rFonts w:ascii="Arial" w:hAnsi="Arial" w:cs="Arial"/>
          <w:b/>
          <w:caps/>
          <w:sz w:val="22"/>
          <w:szCs w:val="22"/>
          <w:lang w:val="lt-LT"/>
        </w:rPr>
      </w:pPr>
      <w:r w:rsidRPr="003C62F2">
        <w:rPr>
          <w:rFonts w:ascii="Arial" w:hAnsi="Arial" w:cs="Arial"/>
          <w:b/>
          <w:caps/>
          <w:sz w:val="22"/>
          <w:szCs w:val="22"/>
          <w:lang w:val="lt-LT"/>
        </w:rPr>
        <w:lastRenderedPageBreak/>
        <w:t>Rėmimasis kitų ūkio subjektų pajėgumais</w:t>
      </w:r>
    </w:p>
    <w:p w14:paraId="51D5FB07" w14:textId="77777777" w:rsidR="00A412C0" w:rsidRPr="003C62F2" w:rsidRDefault="00A412C0" w:rsidP="00A412C0">
      <w:pPr>
        <w:pStyle w:val="BodyText"/>
        <w:tabs>
          <w:tab w:val="left" w:pos="0"/>
          <w:tab w:val="left" w:pos="426"/>
          <w:tab w:val="left" w:pos="709"/>
        </w:tabs>
        <w:suppressAutoHyphens w:val="0"/>
        <w:autoSpaceDE/>
        <w:spacing w:after="60"/>
        <w:jc w:val="center"/>
        <w:textAlignment w:val="auto"/>
        <w:rPr>
          <w:rFonts w:ascii="Arial" w:hAnsi="Arial" w:cs="Arial"/>
          <w:b/>
          <w:caps/>
          <w:sz w:val="22"/>
          <w:szCs w:val="22"/>
          <w:lang w:val="lt-LT"/>
        </w:rPr>
      </w:pPr>
    </w:p>
    <w:p w14:paraId="0A356F7D" w14:textId="77777777" w:rsidR="00BA1EF0" w:rsidRPr="003C62F2" w:rsidRDefault="00BA1EF0" w:rsidP="00E42330">
      <w:pPr>
        <w:pStyle w:val="ListParagraph"/>
        <w:spacing w:after="0" w:line="240" w:lineRule="auto"/>
        <w:ind w:left="0" w:firstLine="567"/>
        <w:jc w:val="both"/>
        <w:rPr>
          <w:rFonts w:ascii="Arial" w:hAnsi="Arial" w:cs="Arial"/>
        </w:rPr>
      </w:pPr>
      <w:r w:rsidRPr="003C62F2">
        <w:rPr>
          <w:rFonts w:ascii="Arial" w:hAnsi="Arial" w:cs="Arial"/>
        </w:rPr>
        <w:t xml:space="preserve">8.1. Iki Sutarties vykdymo pradžios Tiekėjas įsipareigoja Pirkėjui pranešti tuo metu žinomo subtiekėjo pavadinimą, kontaktinius duomenis ir jo atstovus. Tiekėjas privalo Sutarties Bendrosiose sąlygose nustatyta tvarka ir terminais informuoti Pirkėją apie minėtos informacijos pasikeitimus visu Sutarties vykdymo metu. </w:t>
      </w:r>
    </w:p>
    <w:p w14:paraId="3F02C8A1" w14:textId="77777777" w:rsidR="00BA1EF0" w:rsidRPr="003C62F2" w:rsidRDefault="00BA1EF0" w:rsidP="00E42330">
      <w:pPr>
        <w:pStyle w:val="ListParagraph"/>
        <w:spacing w:after="0" w:line="240" w:lineRule="auto"/>
        <w:ind w:left="0" w:firstLine="567"/>
        <w:jc w:val="both"/>
        <w:rPr>
          <w:rFonts w:ascii="Arial" w:hAnsi="Arial" w:cs="Arial"/>
          <w:color w:val="000000"/>
        </w:rPr>
      </w:pPr>
      <w:r w:rsidRPr="003C62F2">
        <w:rPr>
          <w:rFonts w:ascii="Arial" w:hAnsi="Arial" w:cs="Arial"/>
          <w:color w:val="000000"/>
        </w:rPr>
        <w:t>8.2. Subtiekėjui (-</w:t>
      </w:r>
      <w:proofErr w:type="spellStart"/>
      <w:r w:rsidRPr="003C62F2">
        <w:rPr>
          <w:rFonts w:ascii="Arial" w:hAnsi="Arial" w:cs="Arial"/>
          <w:color w:val="000000"/>
        </w:rPr>
        <w:t>ams</w:t>
      </w:r>
      <w:proofErr w:type="spellEnd"/>
      <w:r w:rsidRPr="003C62F2">
        <w:rPr>
          <w:rFonts w:ascii="Arial" w:hAnsi="Arial" w:cs="Arial"/>
          <w:color w:val="000000"/>
        </w:rPr>
        <w:t>) pageidaujant, Pirkėjas su juo (jais) atsiskaitys tiesiogiai. Apie šią galimybę Pirkėjas subtiekėją informuos atskiru pranešimu per 3 (tris) darbo dienas nuo Sutarties pasirašymo dienos arba informacijos iš Tiekėjo apie pasitelkiamą subtiekėją gavimo dienos. Norėdamas pasinaudoti tiesioginio atsiskaitymo galimybe, subtiekėjas turi apie tai raštu ne vėliau kaip per 2 (dvi) darbo dienas nuo šiame Sutarties punkte nurodyto Pirkėjo pranešimo gavimo dienos informuoti Pirkėją. Tokiu atveju su Pirkėju, Tiekėju ir subtiekėju bus sudaroma trišalė sutartis, kurioje nustatoma tiesioginio atsiskaitymo tvarka, įskaitant numatoma Tiekėjo teisė prieštarauti nepagrįstiems mokėjimams. Trišalės sutarties dėl tiesioginio atsiskaitymo su subtiekėju pasirašymas nekeičia Tiekėjo atsakomybės dėl Sutarties įvykdymo.</w:t>
      </w:r>
    </w:p>
    <w:p w14:paraId="68D7A77F" w14:textId="77777777" w:rsidR="00BA1EF0" w:rsidRPr="003C62F2" w:rsidRDefault="00BA1EF0" w:rsidP="00BA1EF0">
      <w:pPr>
        <w:tabs>
          <w:tab w:val="left" w:pos="993"/>
        </w:tabs>
        <w:spacing w:after="0" w:line="240" w:lineRule="auto"/>
        <w:ind w:firstLine="567"/>
        <w:jc w:val="center"/>
        <w:rPr>
          <w:rFonts w:ascii="Arial" w:eastAsia="Calibri" w:hAnsi="Arial" w:cs="Arial"/>
          <w:b/>
        </w:rPr>
      </w:pPr>
    </w:p>
    <w:p w14:paraId="34419944" w14:textId="4E597615" w:rsidR="00BA1EF0" w:rsidRPr="00A412C0" w:rsidRDefault="00BA1EF0" w:rsidP="00A412C0">
      <w:pPr>
        <w:pStyle w:val="ListParagraph"/>
        <w:numPr>
          <w:ilvl w:val="0"/>
          <w:numId w:val="2"/>
        </w:numPr>
        <w:tabs>
          <w:tab w:val="left" w:pos="993"/>
        </w:tabs>
        <w:spacing w:after="0" w:line="240" w:lineRule="auto"/>
        <w:jc w:val="center"/>
        <w:rPr>
          <w:rFonts w:ascii="Arial" w:eastAsia="Calibri" w:hAnsi="Arial" w:cs="Arial"/>
          <w:b/>
        </w:rPr>
      </w:pPr>
      <w:r w:rsidRPr="00A412C0">
        <w:rPr>
          <w:rFonts w:ascii="Arial" w:eastAsia="Calibri" w:hAnsi="Arial" w:cs="Arial"/>
          <w:b/>
        </w:rPr>
        <w:t>KITOS NUOSTATOS</w:t>
      </w:r>
    </w:p>
    <w:p w14:paraId="71FE92FA" w14:textId="77777777" w:rsidR="00A412C0" w:rsidRPr="00A412C0" w:rsidRDefault="00A412C0" w:rsidP="00A412C0">
      <w:pPr>
        <w:tabs>
          <w:tab w:val="left" w:pos="993"/>
        </w:tabs>
        <w:spacing w:after="0" w:line="240" w:lineRule="auto"/>
        <w:jc w:val="center"/>
        <w:rPr>
          <w:rFonts w:ascii="Arial" w:eastAsia="Calibri" w:hAnsi="Arial" w:cs="Arial"/>
          <w:b/>
        </w:rPr>
      </w:pPr>
    </w:p>
    <w:p w14:paraId="53A18F48" w14:textId="77777777" w:rsidR="00BA1EF0" w:rsidRPr="003C62F2" w:rsidRDefault="00BA1EF0" w:rsidP="00BA1EF0">
      <w:pPr>
        <w:tabs>
          <w:tab w:val="left" w:pos="993"/>
        </w:tabs>
        <w:spacing w:after="0" w:line="240" w:lineRule="auto"/>
        <w:ind w:firstLine="567"/>
        <w:jc w:val="both"/>
        <w:rPr>
          <w:rFonts w:ascii="Arial" w:eastAsia="Calibri" w:hAnsi="Arial" w:cs="Arial"/>
          <w:lang w:eastAsia="x-none"/>
        </w:rPr>
      </w:pPr>
      <w:r w:rsidRPr="003C62F2">
        <w:rPr>
          <w:rFonts w:ascii="Arial" w:eastAsia="Calibri" w:hAnsi="Arial" w:cs="Arial"/>
        </w:rPr>
        <w:t xml:space="preserve">9.1. Sutarties </w:t>
      </w:r>
      <w:r w:rsidRPr="003C62F2">
        <w:rPr>
          <w:rFonts w:ascii="Arial" w:hAnsi="Arial" w:cs="Arial"/>
        </w:rPr>
        <w:t xml:space="preserve">Bendrosios sąlygos yra sudėtinė, neatsiejama šios Sutarties dalis. Tiekėjas besąlygiškai patvirtina, kad, prieš sudarant šią Sutartį, jis turėjo galimybę susipažinti ir susipažino su Sutarties Bendrosiomis sąlygomis, todėl jam yra žinomas Sutarties Bendrųjų sąlygų turinys </w:t>
      </w:r>
      <w:r w:rsidRPr="003C62F2">
        <w:rPr>
          <w:rFonts w:ascii="Arial" w:eastAsia="Calibri" w:hAnsi="Arial" w:cs="Arial"/>
          <w:lang w:eastAsia="x-none"/>
        </w:rPr>
        <w:t xml:space="preserve">ir Tiekėjas jas vykdys. </w:t>
      </w:r>
    </w:p>
    <w:p w14:paraId="7802A53B" w14:textId="77777777" w:rsidR="00BA1EF0" w:rsidRPr="003C62F2" w:rsidRDefault="00BA1EF0" w:rsidP="00BA1EF0">
      <w:pPr>
        <w:tabs>
          <w:tab w:val="left" w:pos="993"/>
        </w:tabs>
        <w:spacing w:after="0" w:line="240" w:lineRule="auto"/>
        <w:ind w:firstLine="567"/>
        <w:jc w:val="both"/>
        <w:rPr>
          <w:rFonts w:ascii="Arial" w:hAnsi="Arial" w:cs="Arial"/>
          <w:color w:val="000000"/>
        </w:rPr>
      </w:pPr>
      <w:r w:rsidRPr="003C62F2">
        <w:rPr>
          <w:rFonts w:ascii="Arial" w:eastAsia="Calibri" w:hAnsi="Arial" w:cs="Arial"/>
        </w:rPr>
        <w:t xml:space="preserve">9.2. </w:t>
      </w:r>
      <w:r w:rsidRPr="003C62F2">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57F20624" w14:textId="5364E74A" w:rsidR="00BA1EF0" w:rsidRPr="003C62F2" w:rsidRDefault="00BA1EF0" w:rsidP="0066028C">
      <w:pPr>
        <w:tabs>
          <w:tab w:val="left" w:pos="993"/>
        </w:tabs>
        <w:spacing w:after="0" w:line="240" w:lineRule="auto"/>
        <w:ind w:firstLine="567"/>
        <w:jc w:val="both"/>
        <w:rPr>
          <w:rFonts w:ascii="Arial" w:eastAsia="Calibri" w:hAnsi="Arial" w:cs="Arial"/>
        </w:rPr>
      </w:pPr>
      <w:r w:rsidRPr="003C62F2">
        <w:rPr>
          <w:rFonts w:ascii="Arial" w:eastAsia="Calibri" w:hAnsi="Arial" w:cs="Arial"/>
        </w:rPr>
        <w:t xml:space="preserve">9.3. </w:t>
      </w:r>
      <w:r w:rsidRPr="003C62F2">
        <w:rPr>
          <w:rFonts w:ascii="Arial" w:eastAsia="Calibri" w:hAnsi="Arial" w:cs="Arial"/>
          <w:spacing w:val="-5"/>
        </w:rPr>
        <w:t>Tiekėjas</w:t>
      </w:r>
      <w:r w:rsidRPr="003C62F2">
        <w:rPr>
          <w:rFonts w:ascii="Arial" w:eastAsia="Calibri" w:hAnsi="Arial" w:cs="Arial"/>
        </w:rPr>
        <w:t xml:space="preserve"> yra registruotas PVM mokėtoju Lietuvos Respublikoje. </w:t>
      </w:r>
    </w:p>
    <w:p w14:paraId="0B99AF36" w14:textId="4B4F0BA7" w:rsidR="00BA1EF0" w:rsidRPr="003C62F2" w:rsidRDefault="00BA1EF0" w:rsidP="00BA1EF0">
      <w:pPr>
        <w:tabs>
          <w:tab w:val="left" w:pos="567"/>
        </w:tabs>
        <w:spacing w:after="0" w:line="240" w:lineRule="auto"/>
        <w:ind w:firstLine="567"/>
        <w:jc w:val="both"/>
        <w:rPr>
          <w:rFonts w:ascii="Arial" w:eastAsia="Calibri" w:hAnsi="Arial" w:cs="Arial"/>
          <w:i/>
          <w:color w:val="FF0000"/>
        </w:rPr>
      </w:pPr>
      <w:r w:rsidRPr="003C62F2">
        <w:rPr>
          <w:rFonts w:ascii="Arial" w:eastAsia="Calibri" w:hAnsi="Arial" w:cs="Arial"/>
          <w:iCs/>
        </w:rPr>
        <w:t>9.</w:t>
      </w:r>
      <w:r w:rsidR="00C83F4E">
        <w:rPr>
          <w:rFonts w:ascii="Arial" w:eastAsia="Calibri" w:hAnsi="Arial" w:cs="Arial"/>
          <w:iCs/>
        </w:rPr>
        <w:t>4</w:t>
      </w:r>
      <w:r w:rsidRPr="003C62F2">
        <w:rPr>
          <w:rFonts w:ascii="Arial" w:eastAsia="Calibri" w:hAnsi="Arial" w:cs="Arial"/>
          <w:iCs/>
        </w:rPr>
        <w:t>.</w:t>
      </w:r>
      <w:r w:rsidRPr="003C62F2">
        <w:rPr>
          <w:rFonts w:ascii="Arial" w:eastAsia="Calibri" w:hAnsi="Arial" w:cs="Arial"/>
          <w:i/>
        </w:rPr>
        <w:t xml:space="preserve"> </w:t>
      </w:r>
      <w:r w:rsidRPr="003C62F2">
        <w:rPr>
          <w:rFonts w:ascii="Arial" w:eastAsia="Calibri" w:hAnsi="Arial" w:cs="Arial"/>
          <w:color w:val="000000" w:themeColor="text1"/>
        </w:rPr>
        <w:t>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Pirkėjas (pirmos kategorijos nacionaliniam saugumui užtikrinti svarbi įmonė) nedelsiant raštu praneša Tiekėjui apie Sutarties nutraukimą. Taikomos Sutarties Specialiųjų sąlygų 9.2 p. ir Lietuvos Respublikos nacionaliniam saugumui užtikrinti svarbių objektų apsaugos įstatyme numatytos pasekmės.</w:t>
      </w:r>
    </w:p>
    <w:p w14:paraId="2D2FD2C7" w14:textId="323461F4" w:rsidR="00BA1EF0" w:rsidRPr="003C62F2" w:rsidRDefault="00BA1EF0" w:rsidP="0066028C">
      <w:pPr>
        <w:pStyle w:val="BodyText1"/>
        <w:tabs>
          <w:tab w:val="left" w:pos="993"/>
        </w:tabs>
        <w:ind w:firstLine="567"/>
        <w:rPr>
          <w:rFonts w:ascii="Arial" w:hAnsi="Arial" w:cs="Arial"/>
        </w:rPr>
      </w:pPr>
      <w:r w:rsidRPr="003C62F2">
        <w:rPr>
          <w:rFonts w:ascii="Arial" w:eastAsia="Calibri" w:hAnsi="Arial" w:cs="Arial"/>
          <w:sz w:val="22"/>
          <w:szCs w:val="22"/>
          <w:lang w:val="lt-LT" w:eastAsia="x-none"/>
        </w:rPr>
        <w:t>9.8. Ši Sutartis sudaryta lietuvių kalba 2 (dviem) egzemplioriais, turinčiais vienodą teisinę galią, po vieną kiekvienai Šaliai</w:t>
      </w:r>
      <w:r w:rsidR="00667BD9">
        <w:rPr>
          <w:rFonts w:ascii="Arial" w:eastAsia="Calibri" w:hAnsi="Arial" w:cs="Arial"/>
          <w:sz w:val="22"/>
          <w:szCs w:val="22"/>
          <w:lang w:val="lt-LT" w:eastAsia="x-none"/>
        </w:rPr>
        <w:t>,</w:t>
      </w:r>
      <w:r w:rsidR="00667BD9" w:rsidRPr="00667BD9">
        <w:t xml:space="preserve"> </w:t>
      </w:r>
      <w:r w:rsidR="00667BD9" w:rsidRPr="00667BD9">
        <w:rPr>
          <w:rFonts w:ascii="Arial" w:eastAsia="Calibri" w:hAnsi="Arial" w:cs="Arial"/>
          <w:sz w:val="22"/>
          <w:szCs w:val="22"/>
          <w:lang w:val="lt-LT" w:eastAsia="x-none"/>
        </w:rPr>
        <w:t>jeigu Sutartis Šalių pasirašoma rašytiniu parašu popieriuje, arba 1 (vienu) egzemplioriumi, jeigu Sutartis Šalių pasirašoma kvalifikuotu elektroniniu parašu.</w:t>
      </w:r>
      <w:r w:rsidRPr="003C62F2">
        <w:rPr>
          <w:rFonts w:ascii="Arial" w:eastAsia="Calibri" w:hAnsi="Arial" w:cs="Arial"/>
          <w:sz w:val="22"/>
          <w:szCs w:val="22"/>
          <w:lang w:val="lt-LT" w:eastAsia="x-none"/>
        </w:rPr>
        <w:t xml:space="preserve"> </w:t>
      </w:r>
      <w:r w:rsidRPr="003C62F2">
        <w:rPr>
          <w:rFonts w:ascii="Arial" w:hAnsi="Arial" w:cs="Arial"/>
          <w:color w:val="000000"/>
          <w:sz w:val="22"/>
          <w:szCs w:val="22"/>
          <w:lang w:val="lt-LT"/>
        </w:rPr>
        <w:t xml:space="preserve">Sutartis yra Šalių perskaityta ir suprasta. Sutarties autentiškumo ir (ar) vientisumo patvirtinimo būdai: abi Šalys Sutartį pasirašo rašytiniu parašu popieriuje arba kvalifikuotu elektroniniu parašu (kaip jis suprantamas </w:t>
      </w:r>
      <w:r w:rsidRPr="003C62F2">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Pr="003C62F2">
        <w:rPr>
          <w:rFonts w:ascii="Arial" w:hAnsi="Arial" w:cs="Arial"/>
          <w:color w:val="000000"/>
          <w:sz w:val="22"/>
          <w:szCs w:val="22"/>
          <w:lang w:val="lt-LT"/>
        </w:rPr>
        <w:t xml:space="preserve">. Sutarties autentiškumas patvirtintas ant kiekvieno Sutarties lapo kiekvienos Šalies įgaliotų asmenų parašais arba Sutartis susiuvama ir pasirašoma paskutinio lapo antroje pusėje. </w:t>
      </w:r>
      <w:r w:rsidRPr="003C62F2">
        <w:rPr>
          <w:rFonts w:ascii="Arial" w:hAnsi="Arial" w:cs="Arial"/>
          <w:sz w:val="22"/>
          <w:szCs w:val="22"/>
          <w:lang w:val="lt-LT"/>
        </w:rPr>
        <w:t xml:space="preserve">Šalis (jei ji juridinis asmuo) Sutartį patvirtina antspaudu, </w:t>
      </w:r>
      <w:r w:rsidRPr="003C62F2">
        <w:rPr>
          <w:rFonts w:ascii="Arial" w:hAnsi="Arial" w:cs="Arial"/>
          <w:color w:val="000000"/>
          <w:sz w:val="22"/>
          <w:szCs w:val="22"/>
          <w:shd w:val="clear" w:color="auto" w:fill="FFFFFF"/>
          <w:lang w:val="lt-LT"/>
        </w:rPr>
        <w:t xml:space="preserve">kai pareiga turėti antspaudą nustatyta Šalies (juridinio asmens) steigimo dokumentuose arba įstatymuose. </w:t>
      </w:r>
      <w:r w:rsidRPr="003C62F2">
        <w:rPr>
          <w:rFonts w:ascii="Arial" w:hAnsi="Arial" w:cs="Arial"/>
          <w:color w:val="000000"/>
          <w:sz w:val="22"/>
          <w:szCs w:val="22"/>
          <w:lang w:val="lt-LT"/>
        </w:rPr>
        <w:t xml:space="preserve">Jeigu Sutarties Šalys – juridiniai asmenys Sutartį pasirašo kvalifikuotu elektroniniu parašu, </w:t>
      </w:r>
      <w:r w:rsidRPr="003C62F2">
        <w:rPr>
          <w:rFonts w:ascii="Arial" w:hAnsi="Arial" w:cs="Arial"/>
          <w:sz w:val="22"/>
          <w:szCs w:val="22"/>
          <w:lang w:val="lt-LT"/>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sidRPr="003C62F2">
        <w:rPr>
          <w:rFonts w:ascii="Arial" w:hAnsi="Arial" w:cs="Arial"/>
          <w:color w:val="000000"/>
          <w:sz w:val="22"/>
          <w:szCs w:val="22"/>
          <w:lang w:val="lt-LT"/>
        </w:rPr>
        <w:t xml:space="preserve">. </w:t>
      </w:r>
    </w:p>
    <w:p w14:paraId="1EB5DEAF" w14:textId="77777777" w:rsidR="00BA1EF0" w:rsidRPr="003C62F2" w:rsidRDefault="00BA1EF0" w:rsidP="00BA1EF0">
      <w:pPr>
        <w:pStyle w:val="BodyText1"/>
        <w:tabs>
          <w:tab w:val="left" w:pos="993"/>
        </w:tabs>
        <w:ind w:firstLine="567"/>
        <w:rPr>
          <w:rFonts w:ascii="Arial" w:hAnsi="Arial" w:cs="Arial"/>
          <w:color w:val="000000"/>
          <w:sz w:val="22"/>
          <w:szCs w:val="22"/>
          <w:lang w:val="lt-LT"/>
        </w:rPr>
      </w:pPr>
    </w:p>
    <w:p w14:paraId="422C9081" w14:textId="77777777" w:rsidR="00BA1EF0" w:rsidRPr="003C62F2" w:rsidRDefault="00BA1EF0" w:rsidP="00BA1EF0">
      <w:pPr>
        <w:pStyle w:val="BodyText1"/>
        <w:tabs>
          <w:tab w:val="left" w:pos="993"/>
        </w:tabs>
        <w:ind w:firstLine="567"/>
        <w:rPr>
          <w:rFonts w:ascii="Arial" w:hAnsi="Arial" w:cs="Arial"/>
          <w:b/>
          <w:bCs/>
          <w:sz w:val="22"/>
          <w:szCs w:val="22"/>
          <w:lang w:val="lt-LT"/>
        </w:rPr>
      </w:pPr>
      <w:r w:rsidRPr="003C62F2">
        <w:rPr>
          <w:rFonts w:ascii="Arial" w:hAnsi="Arial" w:cs="Arial"/>
          <w:b/>
          <w:bCs/>
          <w:color w:val="000000"/>
          <w:sz w:val="22"/>
          <w:szCs w:val="22"/>
          <w:lang w:val="lt-LT"/>
        </w:rPr>
        <w:t>PRIDEDAMA:</w:t>
      </w:r>
    </w:p>
    <w:p w14:paraId="42B06FCB" w14:textId="4F606ADB" w:rsidR="00BA1EF0" w:rsidRPr="003C62F2" w:rsidRDefault="00BA1EF0" w:rsidP="00BA1EF0">
      <w:pPr>
        <w:widowControl w:val="0"/>
        <w:tabs>
          <w:tab w:val="left" w:pos="993"/>
        </w:tabs>
        <w:spacing w:after="0" w:line="240" w:lineRule="auto"/>
        <w:ind w:firstLine="567"/>
        <w:jc w:val="both"/>
        <w:rPr>
          <w:rFonts w:ascii="Arial" w:eastAsia="Calibri" w:hAnsi="Arial" w:cs="Arial"/>
          <w:i/>
          <w:color w:val="4472C4" w:themeColor="accent1"/>
        </w:rPr>
      </w:pPr>
      <w:bookmarkStart w:id="7" w:name="_Toc438559501"/>
      <w:bookmarkStart w:id="8" w:name="_Toc438559828"/>
      <w:r w:rsidRPr="003C62F2">
        <w:rPr>
          <w:rFonts w:ascii="Arial" w:eastAsia="Calibri" w:hAnsi="Arial" w:cs="Arial"/>
        </w:rPr>
        <w:t>1 priedas –</w:t>
      </w:r>
      <w:r w:rsidR="008D6029">
        <w:rPr>
          <w:rFonts w:ascii="Arial" w:eastAsia="Calibri" w:hAnsi="Arial" w:cs="Arial"/>
        </w:rPr>
        <w:t xml:space="preserve"> </w:t>
      </w:r>
      <w:r w:rsidR="008D6029" w:rsidRPr="008D6029">
        <w:rPr>
          <w:rFonts w:ascii="Arial" w:eastAsia="Calibri" w:hAnsi="Arial" w:cs="Arial"/>
        </w:rPr>
        <w:t>Miškininkystei skirtų purškiamų dažų pirkimo techninė specifikacija</w:t>
      </w:r>
      <w:r w:rsidR="008D6029">
        <w:rPr>
          <w:rFonts w:ascii="Arial" w:eastAsia="Calibri" w:hAnsi="Arial" w:cs="Arial"/>
        </w:rPr>
        <w:t>.</w:t>
      </w:r>
    </w:p>
    <w:p w14:paraId="05BD8ACD" w14:textId="6B73110B" w:rsidR="00BA1EF0" w:rsidRPr="003C62F2" w:rsidRDefault="00BA1EF0" w:rsidP="00BA1EF0">
      <w:pPr>
        <w:widowControl w:val="0"/>
        <w:tabs>
          <w:tab w:val="left" w:pos="993"/>
        </w:tabs>
        <w:spacing w:after="0" w:line="240" w:lineRule="auto"/>
        <w:ind w:firstLine="567"/>
        <w:jc w:val="both"/>
        <w:rPr>
          <w:rFonts w:ascii="Arial" w:eastAsia="Calibri" w:hAnsi="Arial" w:cs="Arial"/>
          <w:i/>
          <w:color w:val="4472C4" w:themeColor="accent1"/>
        </w:rPr>
      </w:pPr>
      <w:r w:rsidRPr="003C62F2">
        <w:rPr>
          <w:rFonts w:ascii="Arial" w:eastAsia="Calibri" w:hAnsi="Arial" w:cs="Arial"/>
        </w:rPr>
        <w:t>2 priedas –</w:t>
      </w:r>
      <w:r w:rsidRPr="003C62F2">
        <w:rPr>
          <w:rFonts w:ascii="Arial" w:eastAsia="Calibri" w:hAnsi="Arial" w:cs="Arial"/>
          <w:i/>
        </w:rPr>
        <w:t xml:space="preserve"> </w:t>
      </w:r>
      <w:r w:rsidR="008D6029">
        <w:rPr>
          <w:rFonts w:ascii="Arial" w:eastAsia="Calibri" w:hAnsi="Arial" w:cs="Arial"/>
          <w:iCs/>
        </w:rPr>
        <w:t xml:space="preserve">Sutarties </w:t>
      </w:r>
      <w:r w:rsidR="008D6029" w:rsidRPr="003C62F2">
        <w:rPr>
          <w:rFonts w:ascii="Arial" w:eastAsia="Calibri" w:hAnsi="Arial" w:cs="Arial"/>
          <w:iCs/>
        </w:rPr>
        <w:t>Bendrosios sąlygos.</w:t>
      </w:r>
    </w:p>
    <w:p w14:paraId="7EDEC138" w14:textId="4F1D898D" w:rsidR="00BA1EF0" w:rsidRPr="003C62F2" w:rsidRDefault="00BA1EF0" w:rsidP="00BA1EF0">
      <w:pPr>
        <w:widowControl w:val="0"/>
        <w:tabs>
          <w:tab w:val="left" w:pos="993"/>
        </w:tabs>
        <w:spacing w:after="0" w:line="240" w:lineRule="auto"/>
        <w:ind w:firstLine="567"/>
        <w:jc w:val="both"/>
        <w:rPr>
          <w:rFonts w:ascii="Arial" w:eastAsia="Calibri" w:hAnsi="Arial" w:cs="Arial"/>
        </w:rPr>
      </w:pPr>
      <w:r w:rsidRPr="003C62F2">
        <w:rPr>
          <w:rFonts w:ascii="Arial" w:eastAsia="Calibri" w:hAnsi="Arial" w:cs="Arial"/>
        </w:rPr>
        <w:t>3 priedas –</w:t>
      </w:r>
      <w:r w:rsidR="008D6029">
        <w:rPr>
          <w:rFonts w:ascii="Arial" w:eastAsia="Calibri" w:hAnsi="Arial" w:cs="Arial"/>
        </w:rPr>
        <w:t xml:space="preserve"> </w:t>
      </w:r>
      <w:r w:rsidRPr="003C62F2">
        <w:rPr>
          <w:rFonts w:ascii="Arial" w:eastAsia="Calibri" w:hAnsi="Arial" w:cs="Arial"/>
        </w:rPr>
        <w:t xml:space="preserve">Sutarties įvykdymo užtikrinimas, pridedamas po Sutarties pasirašymo (originalas saugomas </w:t>
      </w:r>
      <w:r w:rsidR="008D6029" w:rsidRPr="004B5B12">
        <w:rPr>
          <w:rFonts w:ascii="Arial" w:eastAsia="Calibri" w:hAnsi="Arial" w:cs="Arial"/>
        </w:rPr>
        <w:t xml:space="preserve">Centrinėje viešųjų pirkimų informacinėje sistemoje (toliau </w:t>
      </w:r>
      <w:r w:rsidR="008D6029">
        <w:rPr>
          <w:rFonts w:ascii="Arial" w:eastAsia="Calibri" w:hAnsi="Arial" w:cs="Arial"/>
        </w:rPr>
        <w:t>–</w:t>
      </w:r>
      <w:r w:rsidR="008D6029" w:rsidRPr="004B5B12">
        <w:rPr>
          <w:rFonts w:ascii="Arial" w:eastAsia="Calibri" w:hAnsi="Arial" w:cs="Arial"/>
        </w:rPr>
        <w:t xml:space="preserve"> </w:t>
      </w:r>
      <w:r w:rsidR="008D6029">
        <w:rPr>
          <w:rFonts w:ascii="Arial" w:eastAsia="Calibri" w:hAnsi="Arial" w:cs="Arial"/>
          <w:b/>
          <w:bCs/>
        </w:rPr>
        <w:t>CVP IS</w:t>
      </w:r>
      <w:r w:rsidR="008D6029">
        <w:rPr>
          <w:rFonts w:ascii="Arial" w:eastAsia="Calibri" w:hAnsi="Arial" w:cs="Arial"/>
        </w:rPr>
        <w:t>).</w:t>
      </w:r>
      <w:r w:rsidR="008D6029" w:rsidRPr="003C62F2">
        <w:rPr>
          <w:rFonts w:ascii="Arial" w:eastAsia="Calibri" w:hAnsi="Arial" w:cs="Arial"/>
          <w:i/>
          <w:color w:val="538135" w:themeColor="accent6" w:themeShade="BF"/>
        </w:rPr>
        <w:t xml:space="preserve"> </w:t>
      </w:r>
    </w:p>
    <w:p w14:paraId="2C64492A" w14:textId="77777777" w:rsidR="00BA1EF0" w:rsidRPr="003C62F2" w:rsidRDefault="00BA1EF0" w:rsidP="00BA1EF0">
      <w:pPr>
        <w:widowControl w:val="0"/>
        <w:tabs>
          <w:tab w:val="left" w:pos="993"/>
        </w:tabs>
        <w:spacing w:after="0" w:line="240" w:lineRule="auto"/>
        <w:ind w:firstLine="567"/>
        <w:jc w:val="both"/>
        <w:rPr>
          <w:rFonts w:ascii="Arial" w:eastAsia="Calibri" w:hAnsi="Arial" w:cs="Arial"/>
        </w:rPr>
      </w:pPr>
    </w:p>
    <w:p w14:paraId="20961BC1" w14:textId="104F7BC8" w:rsidR="00BA1EF0" w:rsidRPr="003C62F2" w:rsidRDefault="00BA1EF0" w:rsidP="008D6029">
      <w:pPr>
        <w:widowControl w:val="0"/>
        <w:tabs>
          <w:tab w:val="left" w:pos="993"/>
        </w:tabs>
        <w:spacing w:after="0" w:line="240" w:lineRule="auto"/>
        <w:ind w:firstLine="567"/>
        <w:jc w:val="both"/>
        <w:rPr>
          <w:rFonts w:ascii="Arial" w:eastAsia="Calibri" w:hAnsi="Arial" w:cs="Arial"/>
          <w:b/>
        </w:rPr>
      </w:pPr>
      <w:r w:rsidRPr="003C62F2">
        <w:rPr>
          <w:rFonts w:ascii="Arial" w:eastAsia="Calibri" w:hAnsi="Arial" w:cs="Arial"/>
        </w:rPr>
        <w:t>Tiekėjo pasiūlymas Pirkimui prie Sutarties atskirai nepridedamas, originalas saugomas</w:t>
      </w:r>
      <w:r w:rsidR="008D6029">
        <w:rPr>
          <w:rFonts w:ascii="Arial" w:eastAsia="Calibri" w:hAnsi="Arial" w:cs="Arial"/>
        </w:rPr>
        <w:t xml:space="preserve"> CVP </w:t>
      </w:r>
      <w:r w:rsidR="008D6029">
        <w:rPr>
          <w:rFonts w:ascii="Arial" w:eastAsia="Calibri" w:hAnsi="Arial" w:cs="Arial"/>
        </w:rPr>
        <w:lastRenderedPageBreak/>
        <w:t>IS</w:t>
      </w:r>
      <w:r w:rsidR="004B5B12">
        <w:rPr>
          <w:rFonts w:ascii="Arial" w:eastAsia="Calibri" w:hAnsi="Arial" w:cs="Arial"/>
        </w:rPr>
        <w:t>.</w:t>
      </w:r>
    </w:p>
    <w:p w14:paraId="39B3702A" w14:textId="77777777" w:rsidR="00BA1EF0" w:rsidRPr="003C62F2" w:rsidRDefault="00BA1EF0" w:rsidP="00BA1EF0">
      <w:pPr>
        <w:keepNext/>
        <w:tabs>
          <w:tab w:val="left" w:pos="993"/>
        </w:tabs>
        <w:spacing w:after="0" w:line="240" w:lineRule="auto"/>
        <w:ind w:firstLine="567"/>
        <w:jc w:val="center"/>
        <w:outlineLvl w:val="0"/>
        <w:rPr>
          <w:rFonts w:ascii="Arial" w:eastAsia="Calibri" w:hAnsi="Arial" w:cs="Arial"/>
          <w:b/>
        </w:rPr>
      </w:pPr>
    </w:p>
    <w:p w14:paraId="33E2C5D0" w14:textId="77777777" w:rsidR="00BA1EF0" w:rsidRPr="003C62F2" w:rsidRDefault="00BA1EF0" w:rsidP="00BA1EF0">
      <w:pPr>
        <w:keepNext/>
        <w:tabs>
          <w:tab w:val="left" w:pos="993"/>
        </w:tabs>
        <w:spacing w:after="0" w:line="240" w:lineRule="auto"/>
        <w:ind w:firstLine="567"/>
        <w:jc w:val="center"/>
        <w:outlineLvl w:val="0"/>
        <w:rPr>
          <w:rFonts w:ascii="Arial" w:eastAsia="Calibri" w:hAnsi="Arial" w:cs="Arial"/>
          <w:b/>
        </w:rPr>
      </w:pPr>
      <w:r w:rsidRPr="003C62F2">
        <w:rPr>
          <w:rFonts w:ascii="Arial" w:eastAsia="Calibri" w:hAnsi="Arial" w:cs="Arial"/>
          <w:b/>
        </w:rPr>
        <w:t>10. ŠALIŲ ADRESAI IR REKVIZITAI</w:t>
      </w:r>
      <w:bookmarkEnd w:id="7"/>
      <w:bookmarkEnd w:id="8"/>
    </w:p>
    <w:tbl>
      <w:tblPr>
        <w:tblW w:w="9852" w:type="dxa"/>
        <w:tblLayout w:type="fixed"/>
        <w:tblLook w:val="0000" w:firstRow="0" w:lastRow="0" w:firstColumn="0" w:lastColumn="0" w:noHBand="0" w:noVBand="0"/>
      </w:tblPr>
      <w:tblGrid>
        <w:gridCol w:w="5130"/>
        <w:gridCol w:w="4722"/>
      </w:tblGrid>
      <w:tr w:rsidR="00BA1EF0" w:rsidRPr="003C62F2" w14:paraId="3EE203B9" w14:textId="77777777" w:rsidTr="009075CD">
        <w:trPr>
          <w:trHeight w:val="105"/>
        </w:trPr>
        <w:tc>
          <w:tcPr>
            <w:tcW w:w="5130" w:type="dxa"/>
            <w:shd w:val="clear" w:color="auto" w:fill="auto"/>
          </w:tcPr>
          <w:p w14:paraId="1DCB8C24" w14:textId="77777777" w:rsidR="00BA1EF0" w:rsidRPr="003C62F2" w:rsidRDefault="00BA1EF0" w:rsidP="009075CD">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p w14:paraId="24CBF0CF" w14:textId="77777777" w:rsidR="00BA1EF0" w:rsidRPr="003C62F2" w:rsidRDefault="00BA1EF0" w:rsidP="009075CD">
            <w:pPr>
              <w:tabs>
                <w:tab w:val="left" w:pos="993"/>
              </w:tabs>
              <w:suppressAutoHyphens/>
              <w:spacing w:after="0" w:line="240" w:lineRule="auto"/>
              <w:ind w:firstLine="567"/>
              <w:rPr>
                <w:rFonts w:ascii="Arial" w:eastAsia="Calibri" w:hAnsi="Arial" w:cs="Arial"/>
                <w:lang w:eastAsia="ar-SA"/>
              </w:rPr>
            </w:pPr>
          </w:p>
        </w:tc>
      </w:tr>
      <w:tr w:rsidR="0066028C" w:rsidRPr="003C62F2" w14:paraId="3462C748" w14:textId="77777777" w:rsidTr="004B6D86">
        <w:trPr>
          <w:trHeight w:val="25"/>
        </w:trPr>
        <w:tc>
          <w:tcPr>
            <w:tcW w:w="5130" w:type="dxa"/>
            <w:shd w:val="clear" w:color="auto" w:fill="auto"/>
          </w:tcPr>
          <w:tbl>
            <w:tblPr>
              <w:tblW w:w="9615" w:type="dxa"/>
              <w:tblLayout w:type="fixed"/>
              <w:tblLook w:val="04A0" w:firstRow="1" w:lastRow="0" w:firstColumn="1" w:lastColumn="0" w:noHBand="0" w:noVBand="1"/>
            </w:tblPr>
            <w:tblGrid>
              <w:gridCol w:w="9615"/>
            </w:tblGrid>
            <w:tr w:rsidR="0066028C" w:rsidRPr="003C62F2" w14:paraId="44AC0EDB" w14:textId="77777777" w:rsidTr="004B6D86">
              <w:trPr>
                <w:trHeight w:val="342"/>
              </w:trPr>
              <w:tc>
                <w:tcPr>
                  <w:tcW w:w="4986" w:type="dxa"/>
                </w:tcPr>
                <w:p w14:paraId="442E99A5" w14:textId="77777777" w:rsidR="0066028C" w:rsidRPr="003C62F2" w:rsidRDefault="0066028C" w:rsidP="004B6D86">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lang w:eastAsia="ar-SA"/>
                    </w:rPr>
                  </w:pPr>
                  <w:r w:rsidRPr="003C62F2">
                    <w:rPr>
                      <w:rFonts w:ascii="Arial" w:eastAsia="Times New Roman" w:hAnsi="Arial" w:cs="Arial"/>
                      <w:b/>
                      <w:bCs/>
                      <w:iCs/>
                      <w:lang w:eastAsia="ar-SA"/>
                    </w:rPr>
                    <w:t>Pirkėjas</w:t>
                  </w:r>
                </w:p>
                <w:p w14:paraId="4AC926C2" w14:textId="77777777" w:rsidR="0066028C" w:rsidRPr="003C62F2" w:rsidRDefault="0066028C" w:rsidP="004B6D86">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r w:rsidRPr="003C62F2">
                    <w:rPr>
                      <w:rFonts w:ascii="Arial" w:eastAsia="Times New Roman" w:hAnsi="Arial" w:cs="Arial"/>
                      <w:b/>
                      <w:bCs/>
                      <w:iCs/>
                      <w:lang w:eastAsia="ar-SA"/>
                    </w:rPr>
                    <w:t xml:space="preserve">Valstybės įmonė Valstybinių miškų urėdija </w:t>
                  </w:r>
                </w:p>
                <w:p w14:paraId="21E0B5D2" w14:textId="77777777" w:rsidR="0066028C" w:rsidRPr="003C62F2" w:rsidRDefault="0066028C" w:rsidP="004B6D86">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p>
              </w:tc>
            </w:tr>
            <w:tr w:rsidR="0066028C" w:rsidRPr="003C62F2" w14:paraId="33997156" w14:textId="77777777" w:rsidTr="004B6D86">
              <w:trPr>
                <w:trHeight w:val="682"/>
              </w:trPr>
              <w:tc>
                <w:tcPr>
                  <w:tcW w:w="4986" w:type="dxa"/>
                  <w:hideMark/>
                </w:tcPr>
                <w:p w14:paraId="17C2D209" w14:textId="77777777" w:rsidR="0066028C" w:rsidRDefault="0066028C" w:rsidP="004B6D86">
                  <w:pPr>
                    <w:tabs>
                      <w:tab w:val="left" w:pos="3060"/>
                    </w:tabs>
                    <w:suppressAutoHyphens/>
                    <w:spacing w:after="0" w:line="240" w:lineRule="auto"/>
                    <w:ind w:left="-108" w:firstLine="360"/>
                    <w:rPr>
                      <w:rFonts w:ascii="Arial" w:eastAsia="Times New Roman" w:hAnsi="Arial" w:cs="Arial"/>
                      <w:bCs/>
                      <w:iCs/>
                      <w:lang w:eastAsia="ar-SA"/>
                    </w:rPr>
                  </w:pPr>
                  <w:r>
                    <w:rPr>
                      <w:rFonts w:ascii="Arial" w:eastAsia="Times New Roman" w:hAnsi="Arial" w:cs="Arial"/>
                      <w:bCs/>
                      <w:iCs/>
                      <w:lang w:eastAsia="ar-SA"/>
                    </w:rPr>
                    <w:t>Įmonės kodas 132340880</w:t>
                  </w:r>
                </w:p>
                <w:p w14:paraId="28005B05" w14:textId="77777777" w:rsidR="0066028C" w:rsidRDefault="0066028C" w:rsidP="004B6D86">
                  <w:pPr>
                    <w:tabs>
                      <w:tab w:val="left" w:pos="3060"/>
                    </w:tabs>
                    <w:suppressAutoHyphens/>
                    <w:spacing w:after="0" w:line="240" w:lineRule="auto"/>
                    <w:ind w:left="-108" w:firstLine="360"/>
                    <w:rPr>
                      <w:rFonts w:ascii="Arial" w:eastAsia="Times New Roman" w:hAnsi="Arial" w:cs="Arial"/>
                      <w:bCs/>
                      <w:iCs/>
                      <w:lang w:eastAsia="ar-SA"/>
                    </w:rPr>
                  </w:pPr>
                  <w:r>
                    <w:rPr>
                      <w:rFonts w:ascii="Arial" w:eastAsia="Times New Roman" w:hAnsi="Arial" w:cs="Arial"/>
                      <w:bCs/>
                      <w:iCs/>
                      <w:lang w:eastAsia="ar-SA"/>
                    </w:rPr>
                    <w:t>PVM mokėtojo kodas LT323408811</w:t>
                  </w:r>
                </w:p>
                <w:p w14:paraId="30B087B0" w14:textId="77777777" w:rsidR="0066028C" w:rsidRDefault="0066028C" w:rsidP="004B6D86">
                  <w:pPr>
                    <w:tabs>
                      <w:tab w:val="left" w:pos="3060"/>
                    </w:tabs>
                    <w:suppressAutoHyphens/>
                    <w:spacing w:after="0" w:line="240" w:lineRule="auto"/>
                    <w:ind w:left="-108" w:firstLine="360"/>
                    <w:rPr>
                      <w:rFonts w:ascii="Arial" w:eastAsia="Times New Roman" w:hAnsi="Arial" w:cs="Arial"/>
                      <w:bCs/>
                      <w:iCs/>
                      <w:lang w:eastAsia="ar-SA"/>
                    </w:rPr>
                  </w:pPr>
                  <w:r>
                    <w:rPr>
                      <w:rFonts w:ascii="Arial" w:eastAsia="Times New Roman" w:hAnsi="Arial" w:cs="Arial"/>
                      <w:bCs/>
                      <w:iCs/>
                      <w:lang w:eastAsia="ar-SA"/>
                    </w:rPr>
                    <w:t xml:space="preserve">Registracijos adresas: </w:t>
                  </w:r>
                </w:p>
                <w:p w14:paraId="7F523F9A" w14:textId="77777777" w:rsidR="0066028C" w:rsidRDefault="0066028C" w:rsidP="004B6D86">
                  <w:pPr>
                    <w:tabs>
                      <w:tab w:val="left" w:pos="3060"/>
                    </w:tabs>
                    <w:suppressAutoHyphens/>
                    <w:spacing w:after="0" w:line="240" w:lineRule="auto"/>
                    <w:ind w:left="-108" w:firstLine="360"/>
                    <w:rPr>
                      <w:rFonts w:ascii="Arial" w:eastAsia="Times New Roman" w:hAnsi="Arial" w:cs="Arial"/>
                      <w:bCs/>
                      <w:iCs/>
                      <w:lang w:eastAsia="ar-SA"/>
                    </w:rPr>
                  </w:pPr>
                  <w:r>
                    <w:rPr>
                      <w:rFonts w:ascii="Arial" w:eastAsia="Times New Roman" w:hAnsi="Arial" w:cs="Arial"/>
                      <w:bCs/>
                      <w:iCs/>
                      <w:lang w:eastAsia="ar-SA"/>
                    </w:rPr>
                    <w:t>Pramonės pr. 11A, 51327 Kaunas</w:t>
                  </w:r>
                </w:p>
                <w:p w14:paraId="115F00E4" w14:textId="77777777" w:rsidR="0066028C" w:rsidRDefault="0066028C" w:rsidP="004B6D86">
                  <w:pPr>
                    <w:tabs>
                      <w:tab w:val="left" w:pos="3060"/>
                    </w:tabs>
                    <w:suppressAutoHyphens/>
                    <w:spacing w:after="0" w:line="240" w:lineRule="auto"/>
                    <w:ind w:left="-108" w:firstLine="360"/>
                    <w:rPr>
                      <w:rFonts w:ascii="Arial" w:eastAsia="Times New Roman" w:hAnsi="Arial" w:cs="Arial"/>
                      <w:bCs/>
                      <w:iCs/>
                      <w:lang w:eastAsia="ar-SA"/>
                    </w:rPr>
                  </w:pPr>
                  <w:r>
                    <w:rPr>
                      <w:rFonts w:ascii="Arial" w:eastAsia="Times New Roman" w:hAnsi="Arial" w:cs="Arial"/>
                      <w:bCs/>
                      <w:iCs/>
                      <w:lang w:eastAsia="ar-SA"/>
                    </w:rPr>
                    <w:t xml:space="preserve">Buveinės adresas: </w:t>
                  </w:r>
                </w:p>
                <w:p w14:paraId="04B1EDBE" w14:textId="77777777" w:rsidR="0066028C" w:rsidRDefault="0066028C" w:rsidP="004B6D86">
                  <w:pPr>
                    <w:tabs>
                      <w:tab w:val="left" w:pos="3060"/>
                    </w:tabs>
                    <w:suppressAutoHyphens/>
                    <w:spacing w:after="0" w:line="240" w:lineRule="auto"/>
                    <w:ind w:left="-108" w:firstLine="360"/>
                    <w:rPr>
                      <w:rFonts w:ascii="Arial" w:eastAsia="Times New Roman" w:hAnsi="Arial" w:cs="Arial"/>
                      <w:bCs/>
                      <w:iCs/>
                      <w:lang w:eastAsia="ar-SA"/>
                    </w:rPr>
                  </w:pPr>
                  <w:r>
                    <w:rPr>
                      <w:rFonts w:ascii="Arial" w:eastAsia="Times New Roman" w:hAnsi="Arial" w:cs="Arial"/>
                      <w:bCs/>
                      <w:iCs/>
                      <w:lang w:eastAsia="ar-SA"/>
                    </w:rPr>
                    <w:t>Savanorių pr. 176, 03154 Vilnius</w:t>
                  </w:r>
                </w:p>
                <w:p w14:paraId="6D060CE4" w14:textId="77777777" w:rsidR="0066028C" w:rsidRDefault="0066028C" w:rsidP="004B6D86">
                  <w:pPr>
                    <w:tabs>
                      <w:tab w:val="left" w:pos="3060"/>
                    </w:tabs>
                    <w:suppressAutoHyphens/>
                    <w:spacing w:after="0" w:line="240" w:lineRule="auto"/>
                    <w:ind w:left="-108" w:firstLine="360"/>
                    <w:rPr>
                      <w:rFonts w:ascii="Arial" w:eastAsia="Times New Roman" w:hAnsi="Arial" w:cs="Arial"/>
                      <w:bCs/>
                      <w:iCs/>
                      <w:lang w:eastAsia="ar-SA"/>
                    </w:rPr>
                  </w:pPr>
                  <w:r>
                    <w:rPr>
                      <w:rFonts w:ascii="Arial" w:eastAsia="Times New Roman" w:hAnsi="Arial" w:cs="Arial"/>
                      <w:bCs/>
                      <w:iCs/>
                      <w:lang w:eastAsia="ar-SA"/>
                    </w:rPr>
                    <w:t>Tel. +370 5 273 4021</w:t>
                  </w:r>
                </w:p>
                <w:p w14:paraId="1C297C8B" w14:textId="77777777" w:rsidR="0066028C" w:rsidRDefault="0066028C" w:rsidP="004B6D86">
                  <w:pPr>
                    <w:tabs>
                      <w:tab w:val="left" w:pos="3060"/>
                    </w:tabs>
                    <w:suppressAutoHyphens/>
                    <w:spacing w:after="0" w:line="240" w:lineRule="auto"/>
                    <w:ind w:left="-108" w:firstLine="360"/>
                    <w:rPr>
                      <w:rFonts w:ascii="Arial" w:eastAsia="Times New Roman" w:hAnsi="Arial" w:cs="Arial"/>
                      <w:bCs/>
                      <w:iCs/>
                      <w:lang w:eastAsia="ar-SA"/>
                    </w:rPr>
                  </w:pPr>
                  <w:r>
                    <w:rPr>
                      <w:rFonts w:ascii="Arial" w:eastAsia="Times New Roman" w:hAnsi="Arial" w:cs="Arial"/>
                      <w:bCs/>
                      <w:iCs/>
                      <w:lang w:eastAsia="ar-SA"/>
                    </w:rPr>
                    <w:t>El. p.: info@vmu.lt</w:t>
                  </w:r>
                </w:p>
                <w:p w14:paraId="7E9BA1C1" w14:textId="77777777" w:rsidR="0066028C" w:rsidRPr="003C62F2" w:rsidRDefault="0066028C" w:rsidP="004B6D86">
                  <w:pPr>
                    <w:tabs>
                      <w:tab w:val="left" w:pos="3060"/>
                    </w:tabs>
                    <w:suppressAutoHyphens/>
                    <w:spacing w:after="0" w:line="240" w:lineRule="auto"/>
                    <w:ind w:left="-108" w:firstLine="360"/>
                    <w:rPr>
                      <w:rFonts w:ascii="Arial" w:eastAsia="Times New Roman" w:hAnsi="Arial" w:cs="Arial"/>
                      <w:bCs/>
                      <w:i/>
                      <w:iCs/>
                      <w:lang w:eastAsia="ar-SA"/>
                    </w:rPr>
                  </w:pPr>
                </w:p>
              </w:tc>
            </w:tr>
          </w:tbl>
          <w:p w14:paraId="209DAC69" w14:textId="77777777" w:rsidR="0066028C" w:rsidRPr="003C62F2" w:rsidRDefault="0066028C" w:rsidP="004B6D86">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tbl>
            <w:tblPr>
              <w:tblW w:w="9615" w:type="dxa"/>
              <w:tblLayout w:type="fixed"/>
              <w:tblLook w:val="04A0" w:firstRow="1" w:lastRow="0" w:firstColumn="1" w:lastColumn="0" w:noHBand="0" w:noVBand="1"/>
            </w:tblPr>
            <w:tblGrid>
              <w:gridCol w:w="9615"/>
            </w:tblGrid>
            <w:tr w:rsidR="0066028C" w:rsidRPr="00427E2B" w14:paraId="41C796B8" w14:textId="77777777" w:rsidTr="004B6D86">
              <w:trPr>
                <w:trHeight w:val="342"/>
              </w:trPr>
              <w:tc>
                <w:tcPr>
                  <w:tcW w:w="4636" w:type="dxa"/>
                  <w:hideMark/>
                </w:tcPr>
                <w:p w14:paraId="5BEC0C83" w14:textId="77777777" w:rsidR="0066028C" w:rsidRPr="00427E2B" w:rsidRDefault="0066028C" w:rsidP="004B6D86">
                  <w:pPr>
                    <w:tabs>
                      <w:tab w:val="left" w:pos="3060"/>
                      <w:tab w:val="center" w:pos="4819"/>
                      <w:tab w:val="right" w:pos="9638"/>
                    </w:tabs>
                    <w:suppressAutoHyphens/>
                    <w:snapToGrid w:val="0"/>
                    <w:spacing w:after="0" w:line="240" w:lineRule="auto"/>
                    <w:ind w:firstLine="287"/>
                    <w:rPr>
                      <w:rFonts w:ascii="Arial" w:eastAsia="Times New Roman" w:hAnsi="Arial" w:cs="Arial"/>
                      <w:b/>
                      <w:bCs/>
                      <w:iCs/>
                      <w:lang w:eastAsia="ar-SA"/>
                    </w:rPr>
                  </w:pPr>
                  <w:r w:rsidRPr="00427E2B">
                    <w:rPr>
                      <w:rFonts w:ascii="Arial" w:eastAsia="Times New Roman" w:hAnsi="Arial" w:cs="Arial"/>
                      <w:b/>
                      <w:bCs/>
                      <w:iCs/>
                      <w:lang w:eastAsia="ar-SA"/>
                    </w:rPr>
                    <w:t>Tiekėjas</w:t>
                  </w:r>
                </w:p>
                <w:p w14:paraId="09A8EBAA" w14:textId="77777777" w:rsidR="0066028C" w:rsidRPr="00DE3C85" w:rsidRDefault="0066028C" w:rsidP="004B6D86">
                  <w:pPr>
                    <w:tabs>
                      <w:tab w:val="left" w:pos="3060"/>
                      <w:tab w:val="center" w:pos="4819"/>
                      <w:tab w:val="right" w:pos="9638"/>
                    </w:tabs>
                    <w:suppressAutoHyphens/>
                    <w:spacing w:after="0" w:line="240" w:lineRule="auto"/>
                    <w:ind w:left="287"/>
                    <w:rPr>
                      <w:rFonts w:ascii="Arial" w:eastAsia="Calibri" w:hAnsi="Arial" w:cs="Arial"/>
                      <w:b/>
                    </w:rPr>
                  </w:pPr>
                  <w:r w:rsidRPr="00DE3C85">
                    <w:rPr>
                      <w:rFonts w:ascii="Arial" w:eastAsia="Calibri" w:hAnsi="Arial" w:cs="Arial"/>
                      <w:b/>
                    </w:rPr>
                    <w:t>UAB „</w:t>
                  </w:r>
                  <w:proofErr w:type="spellStart"/>
                  <w:r>
                    <w:rPr>
                      <w:rFonts w:ascii="Arial" w:eastAsia="Calibri" w:hAnsi="Arial" w:cs="Arial"/>
                      <w:b/>
                    </w:rPr>
                    <w:t>Kesko</w:t>
                  </w:r>
                  <w:proofErr w:type="spellEnd"/>
                  <w:r>
                    <w:rPr>
                      <w:rFonts w:ascii="Arial" w:eastAsia="Calibri" w:hAnsi="Arial" w:cs="Arial"/>
                      <w:b/>
                    </w:rPr>
                    <w:t xml:space="preserve"> Senukai Lithuania</w:t>
                  </w:r>
                  <w:r w:rsidRPr="00DE3C85">
                    <w:rPr>
                      <w:rFonts w:ascii="Arial" w:eastAsia="Calibri" w:hAnsi="Arial" w:cs="Arial"/>
                      <w:b/>
                    </w:rPr>
                    <w:t>“</w:t>
                  </w:r>
                </w:p>
                <w:p w14:paraId="306585B7" w14:textId="77777777" w:rsidR="0066028C" w:rsidRPr="00427E2B" w:rsidRDefault="0066028C" w:rsidP="004B6D86">
                  <w:pPr>
                    <w:tabs>
                      <w:tab w:val="left" w:pos="3060"/>
                      <w:tab w:val="center" w:pos="4819"/>
                      <w:tab w:val="right" w:pos="9638"/>
                    </w:tabs>
                    <w:suppressAutoHyphens/>
                    <w:spacing w:after="0" w:line="240" w:lineRule="auto"/>
                    <w:ind w:left="287"/>
                    <w:rPr>
                      <w:rFonts w:ascii="Arial" w:eastAsia="Times New Roman" w:hAnsi="Arial" w:cs="Arial"/>
                      <w:b/>
                      <w:iCs/>
                      <w:lang w:eastAsia="ar-SA"/>
                    </w:rPr>
                  </w:pPr>
                </w:p>
              </w:tc>
            </w:tr>
            <w:tr w:rsidR="0066028C" w:rsidRPr="00427E2B" w14:paraId="1D453509" w14:textId="77777777" w:rsidTr="004B6D86">
              <w:trPr>
                <w:trHeight w:val="682"/>
              </w:trPr>
              <w:tc>
                <w:tcPr>
                  <w:tcW w:w="4636" w:type="dxa"/>
                </w:tcPr>
                <w:p w14:paraId="643C9721" w14:textId="168E7429" w:rsidR="0066028C" w:rsidRDefault="0066028C" w:rsidP="004B6D86">
                  <w:pPr>
                    <w:suppressAutoHyphens/>
                    <w:spacing w:after="0" w:line="240" w:lineRule="auto"/>
                    <w:rPr>
                      <w:rFonts w:ascii="Arial" w:hAnsi="Arial" w:cs="Arial"/>
                      <w:lang w:eastAsia="ar-SA"/>
                    </w:rPr>
                  </w:pPr>
                  <w:r w:rsidRPr="00427E2B">
                    <w:rPr>
                      <w:rFonts w:ascii="Arial" w:hAnsi="Arial" w:cs="Arial"/>
                      <w:lang w:eastAsia="ar-SA"/>
                    </w:rPr>
                    <w:t xml:space="preserve">     </w:t>
                  </w:r>
                  <w:r>
                    <w:rPr>
                      <w:rFonts w:ascii="Arial" w:hAnsi="Arial" w:cs="Arial"/>
                      <w:lang w:eastAsia="ar-SA"/>
                    </w:rPr>
                    <w:t>Bendrovės kodas 234376520</w:t>
                  </w:r>
                </w:p>
                <w:p w14:paraId="037EBE95" w14:textId="77777777" w:rsidR="0066028C" w:rsidRDefault="0066028C" w:rsidP="004B6D86">
                  <w:pPr>
                    <w:suppressAutoHyphens/>
                    <w:spacing w:after="0" w:line="240" w:lineRule="auto"/>
                    <w:rPr>
                      <w:rFonts w:ascii="Arial" w:eastAsia="Times New Roman" w:hAnsi="Arial" w:cs="Arial"/>
                      <w:bCs/>
                      <w:iCs/>
                      <w:lang w:eastAsia="ar-SA"/>
                    </w:rPr>
                  </w:pPr>
                  <w:r>
                    <w:rPr>
                      <w:rFonts w:ascii="Arial" w:eastAsia="Calibri" w:hAnsi="Arial" w:cs="Arial"/>
                      <w:color w:val="70AD47" w:themeColor="accent6"/>
                    </w:rPr>
                    <w:t xml:space="preserve">     </w:t>
                  </w:r>
                  <w:r>
                    <w:rPr>
                      <w:rFonts w:ascii="Arial" w:eastAsia="Times New Roman" w:hAnsi="Arial" w:cs="Arial"/>
                      <w:bCs/>
                      <w:iCs/>
                      <w:lang w:eastAsia="ar-SA"/>
                    </w:rPr>
                    <w:t xml:space="preserve">PVM mokėtojo kodas </w:t>
                  </w:r>
                  <w:r w:rsidRPr="00BE2136">
                    <w:rPr>
                      <w:rFonts w:ascii="Arial" w:eastAsia="Times New Roman" w:hAnsi="Arial" w:cs="Arial"/>
                      <w:bCs/>
                      <w:iCs/>
                      <w:lang w:eastAsia="ar-SA"/>
                    </w:rPr>
                    <w:t>LT</w:t>
                  </w:r>
                  <w:r>
                    <w:rPr>
                      <w:rFonts w:ascii="Arial" w:eastAsia="Times New Roman" w:hAnsi="Arial" w:cs="Arial"/>
                      <w:bCs/>
                      <w:iCs/>
                      <w:lang w:eastAsia="ar-SA"/>
                    </w:rPr>
                    <w:t>343765219</w:t>
                  </w:r>
                </w:p>
                <w:p w14:paraId="30621BB1" w14:textId="77777777" w:rsidR="0066028C" w:rsidRDefault="0066028C" w:rsidP="004B6D86">
                  <w:pPr>
                    <w:tabs>
                      <w:tab w:val="left" w:pos="3060"/>
                    </w:tabs>
                    <w:suppressAutoHyphens/>
                    <w:spacing w:after="0" w:line="240" w:lineRule="auto"/>
                    <w:ind w:left="-108" w:firstLine="360"/>
                    <w:rPr>
                      <w:rFonts w:ascii="Arial" w:eastAsia="Times New Roman" w:hAnsi="Arial" w:cs="Arial"/>
                      <w:bCs/>
                      <w:iCs/>
                      <w:lang w:eastAsia="ar-SA"/>
                    </w:rPr>
                  </w:pPr>
                  <w:r>
                    <w:rPr>
                      <w:rFonts w:ascii="Arial" w:eastAsia="Calibri" w:hAnsi="Arial" w:cs="Arial"/>
                      <w:color w:val="70AD47" w:themeColor="accent6"/>
                    </w:rPr>
                    <w:t xml:space="preserve"> </w:t>
                  </w:r>
                  <w:r>
                    <w:rPr>
                      <w:rFonts w:ascii="Arial" w:eastAsia="Times New Roman" w:hAnsi="Arial" w:cs="Arial"/>
                      <w:bCs/>
                      <w:iCs/>
                      <w:lang w:eastAsia="ar-SA"/>
                    </w:rPr>
                    <w:t xml:space="preserve">Registruotos buveinės adresas: </w:t>
                  </w:r>
                </w:p>
                <w:p w14:paraId="3ECD2CAB" w14:textId="77777777" w:rsidR="0066028C" w:rsidRPr="00BE2136" w:rsidRDefault="0066028C" w:rsidP="004B6D86">
                  <w:pPr>
                    <w:suppressAutoHyphens/>
                    <w:spacing w:after="0" w:line="240" w:lineRule="auto"/>
                    <w:rPr>
                      <w:rFonts w:ascii="Arial" w:eastAsia="Calibri" w:hAnsi="Arial" w:cs="Arial"/>
                    </w:rPr>
                  </w:pPr>
                  <w:r>
                    <w:rPr>
                      <w:rFonts w:ascii="Arial" w:eastAsia="Calibri" w:hAnsi="Arial" w:cs="Arial"/>
                    </w:rPr>
                    <w:t xml:space="preserve">     Islandijos pl. 32B, LT-51500, Kaunas</w:t>
                  </w:r>
                </w:p>
                <w:p w14:paraId="60376E04" w14:textId="77777777" w:rsidR="0066028C" w:rsidRDefault="0066028C" w:rsidP="004B6D86">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lang w:eastAsia="ar-SA"/>
                    </w:rPr>
                  </w:pPr>
                </w:p>
                <w:p w14:paraId="49847DBF" w14:textId="77777777" w:rsidR="0066028C" w:rsidRDefault="0066028C" w:rsidP="004B6D86">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lang w:eastAsia="ar-SA"/>
                    </w:rPr>
                  </w:pPr>
                </w:p>
                <w:p w14:paraId="09386993" w14:textId="77777777" w:rsidR="0066028C" w:rsidRDefault="0066028C" w:rsidP="004B6D86">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lang w:eastAsia="ar-SA"/>
                    </w:rPr>
                  </w:pPr>
                  <w:r>
                    <w:rPr>
                      <w:rFonts w:ascii="Arial" w:eastAsia="Times New Roman" w:hAnsi="Arial" w:cs="Arial"/>
                      <w:bCs/>
                      <w:iCs/>
                      <w:lang w:eastAsia="ar-SA"/>
                    </w:rPr>
                    <w:t xml:space="preserve">Tel. </w:t>
                  </w:r>
                  <w:r w:rsidRPr="00E8549E">
                    <w:rPr>
                      <w:rFonts w:ascii="Arial" w:eastAsia="Times New Roman" w:hAnsi="Arial" w:cs="Arial"/>
                      <w:bCs/>
                      <w:iCs/>
                      <w:lang w:eastAsia="ar-SA"/>
                    </w:rPr>
                    <w:t xml:space="preserve">+370 </w:t>
                  </w:r>
                  <w:r>
                    <w:rPr>
                      <w:rFonts w:ascii="Arial" w:eastAsia="Times New Roman" w:hAnsi="Arial" w:cs="Arial"/>
                      <w:bCs/>
                      <w:iCs/>
                      <w:lang w:eastAsia="ar-SA"/>
                    </w:rPr>
                    <w:t>37 304689</w:t>
                  </w:r>
                </w:p>
                <w:p w14:paraId="5436DD7B" w14:textId="77777777" w:rsidR="0066028C" w:rsidRPr="00BE2136" w:rsidRDefault="0066028C" w:rsidP="004B6D86">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lang w:val="en-US" w:eastAsia="ar-SA"/>
                    </w:rPr>
                  </w:pPr>
                  <w:r w:rsidRPr="00AE2A11">
                    <w:rPr>
                      <w:rFonts w:ascii="Arial" w:eastAsia="Times New Roman" w:hAnsi="Arial" w:cs="Arial"/>
                      <w:bCs/>
                      <w:iCs/>
                      <w:lang w:eastAsia="ar-SA"/>
                    </w:rPr>
                    <w:t>El. p.:</w:t>
                  </w:r>
                  <w:r>
                    <w:rPr>
                      <w:rFonts w:ascii="Arial" w:eastAsia="Times New Roman" w:hAnsi="Arial" w:cs="Arial"/>
                      <w:bCs/>
                      <w:iCs/>
                      <w:lang w:eastAsia="ar-SA"/>
                    </w:rPr>
                    <w:t xml:space="preserve"> </w:t>
                  </w:r>
                  <w:proofErr w:type="spellStart"/>
                  <w:r>
                    <w:rPr>
                      <w:rFonts w:ascii="Arial" w:eastAsia="Times New Roman" w:hAnsi="Arial" w:cs="Arial"/>
                      <w:bCs/>
                      <w:iCs/>
                      <w:lang w:eastAsia="ar-SA"/>
                    </w:rPr>
                    <w:t>info</w:t>
                  </w:r>
                  <w:proofErr w:type="spellEnd"/>
                  <w:r>
                    <w:rPr>
                      <w:rFonts w:ascii="Arial" w:eastAsia="Times New Roman" w:hAnsi="Arial" w:cs="Arial"/>
                      <w:bCs/>
                      <w:iCs/>
                      <w:lang w:val="en-US" w:eastAsia="ar-SA"/>
                    </w:rPr>
                    <w:t>@keskosenukai.lt</w:t>
                  </w:r>
                  <w:r>
                    <w:rPr>
                      <w:rFonts w:ascii="Arial" w:eastAsia="Times New Roman" w:hAnsi="Arial" w:cs="Arial"/>
                      <w:bCs/>
                      <w:iCs/>
                      <w:lang w:eastAsia="ar-SA"/>
                    </w:rPr>
                    <w:t xml:space="preserve"> </w:t>
                  </w:r>
                </w:p>
                <w:p w14:paraId="57DB908C" w14:textId="77777777" w:rsidR="0066028C" w:rsidRPr="00427E2B" w:rsidRDefault="0066028C" w:rsidP="004B6D86">
                  <w:pPr>
                    <w:widowControl w:val="0"/>
                    <w:tabs>
                      <w:tab w:val="center" w:pos="4153"/>
                      <w:tab w:val="right" w:pos="8306"/>
                    </w:tabs>
                    <w:suppressAutoHyphens/>
                    <w:spacing w:after="0" w:line="240" w:lineRule="auto"/>
                    <w:ind w:firstLine="360"/>
                    <w:jc w:val="both"/>
                    <w:rPr>
                      <w:rFonts w:ascii="Arial" w:eastAsia="Times New Roman" w:hAnsi="Arial" w:cs="Arial"/>
                      <w:bCs/>
                      <w:iCs/>
                      <w:lang w:eastAsia="ar-SA"/>
                    </w:rPr>
                  </w:pPr>
                </w:p>
              </w:tc>
            </w:tr>
            <w:tr w:rsidR="0066028C" w:rsidRPr="00427E2B" w14:paraId="25B9B095" w14:textId="77777777" w:rsidTr="004B6D86">
              <w:trPr>
                <w:trHeight w:val="682"/>
              </w:trPr>
              <w:tc>
                <w:tcPr>
                  <w:tcW w:w="4636" w:type="dxa"/>
                </w:tcPr>
                <w:p w14:paraId="03105C83" w14:textId="77777777" w:rsidR="0066028C" w:rsidRPr="00427E2B" w:rsidRDefault="0066028C" w:rsidP="004B6D86">
                  <w:pPr>
                    <w:suppressAutoHyphens/>
                    <w:spacing w:after="0" w:line="240" w:lineRule="auto"/>
                    <w:rPr>
                      <w:rFonts w:ascii="Arial" w:hAnsi="Arial" w:cs="Arial"/>
                      <w:lang w:eastAsia="ar-SA"/>
                    </w:rPr>
                  </w:pPr>
                </w:p>
              </w:tc>
            </w:tr>
          </w:tbl>
          <w:p w14:paraId="5FB8174D" w14:textId="77777777" w:rsidR="0066028C" w:rsidRPr="00427E2B" w:rsidRDefault="0066028C" w:rsidP="004B6D86">
            <w:pPr>
              <w:tabs>
                <w:tab w:val="left" w:pos="993"/>
              </w:tabs>
              <w:suppressAutoHyphens/>
              <w:spacing w:after="0" w:line="240" w:lineRule="auto"/>
              <w:ind w:firstLine="567"/>
              <w:rPr>
                <w:rFonts w:ascii="Arial" w:eastAsia="Calibri" w:hAnsi="Arial" w:cs="Arial"/>
                <w:lang w:eastAsia="ar-SA"/>
              </w:rPr>
            </w:pPr>
          </w:p>
        </w:tc>
      </w:tr>
    </w:tbl>
    <w:p w14:paraId="576DC3F0" w14:textId="77777777" w:rsidR="0066028C" w:rsidRDefault="0066028C" w:rsidP="0066028C">
      <w:pPr>
        <w:tabs>
          <w:tab w:val="left" w:pos="993"/>
        </w:tabs>
        <w:spacing w:after="0" w:line="240" w:lineRule="auto"/>
        <w:ind w:firstLine="567"/>
        <w:jc w:val="both"/>
        <w:rPr>
          <w:rFonts w:ascii="Arial" w:eastAsia="Calibri" w:hAnsi="Arial" w:cs="Arial"/>
        </w:rPr>
      </w:pPr>
    </w:p>
    <w:p w14:paraId="0A468B4A" w14:textId="215E92B3" w:rsidR="00BA1EF0" w:rsidRPr="003C62F2" w:rsidRDefault="00BA1EF0" w:rsidP="00BA1EF0">
      <w:pPr>
        <w:tabs>
          <w:tab w:val="left" w:pos="993"/>
        </w:tabs>
        <w:spacing w:after="0" w:line="240" w:lineRule="auto"/>
        <w:ind w:firstLine="567"/>
        <w:jc w:val="both"/>
        <w:rPr>
          <w:rFonts w:ascii="Arial" w:eastAsia="Calibri" w:hAnsi="Arial" w:cs="Arial"/>
        </w:rPr>
      </w:pPr>
    </w:p>
    <w:tbl>
      <w:tblPr>
        <w:tblW w:w="0" w:type="auto"/>
        <w:tblInd w:w="520" w:type="dxa"/>
        <w:tblLook w:val="0000" w:firstRow="0" w:lastRow="0" w:firstColumn="0" w:lastColumn="0" w:noHBand="0" w:noVBand="0"/>
      </w:tblPr>
      <w:tblGrid>
        <w:gridCol w:w="518"/>
      </w:tblGrid>
      <w:tr w:rsidR="00BA1EF0" w:rsidRPr="003C62F2" w14:paraId="53C8F698" w14:textId="77777777" w:rsidTr="009075CD">
        <w:trPr>
          <w:trHeight w:val="275"/>
        </w:trPr>
        <w:tc>
          <w:tcPr>
            <w:tcW w:w="518" w:type="dxa"/>
          </w:tcPr>
          <w:p w14:paraId="4F5A3C52" w14:textId="77777777" w:rsidR="00BA1EF0" w:rsidRPr="003C62F2" w:rsidRDefault="00BA1EF0" w:rsidP="009075CD">
            <w:pPr>
              <w:tabs>
                <w:tab w:val="left" w:pos="993"/>
              </w:tabs>
              <w:spacing w:after="0" w:line="240" w:lineRule="auto"/>
              <w:ind w:firstLine="567"/>
              <w:rPr>
                <w:rFonts w:ascii="Arial" w:eastAsia="Calibri" w:hAnsi="Arial" w:cs="Arial"/>
              </w:rPr>
            </w:pPr>
          </w:p>
        </w:tc>
      </w:tr>
    </w:tbl>
    <w:p w14:paraId="5FA91922" w14:textId="77777777" w:rsidR="00BA1EF0" w:rsidRPr="003C62F2" w:rsidRDefault="00BA1EF0" w:rsidP="00BA1EF0">
      <w:pPr>
        <w:tabs>
          <w:tab w:val="left" w:pos="993"/>
        </w:tabs>
        <w:spacing w:after="0" w:line="240" w:lineRule="auto"/>
        <w:ind w:firstLine="567"/>
        <w:jc w:val="both"/>
        <w:rPr>
          <w:rFonts w:ascii="Arial" w:eastAsia="Calibri" w:hAnsi="Arial" w:cs="Arial"/>
        </w:rPr>
      </w:pPr>
    </w:p>
    <w:p w14:paraId="7536071D" w14:textId="77777777" w:rsidR="00BA1EF0" w:rsidRPr="003C62F2" w:rsidRDefault="00BA1EF0" w:rsidP="00BA1EF0">
      <w:pPr>
        <w:tabs>
          <w:tab w:val="left" w:pos="993"/>
        </w:tabs>
        <w:spacing w:after="0" w:line="240" w:lineRule="auto"/>
        <w:ind w:firstLine="567"/>
        <w:jc w:val="both"/>
        <w:rPr>
          <w:rFonts w:ascii="Arial" w:eastAsia="Calibri" w:hAnsi="Arial" w:cs="Arial"/>
        </w:rPr>
      </w:pPr>
    </w:p>
    <w:p w14:paraId="34BBD49A" w14:textId="77777777" w:rsidR="00BA1EF0" w:rsidRPr="003C62F2" w:rsidRDefault="00BA1EF0" w:rsidP="00BA1EF0">
      <w:pPr>
        <w:tabs>
          <w:tab w:val="left" w:pos="993"/>
        </w:tabs>
        <w:spacing w:after="0" w:line="240" w:lineRule="auto"/>
        <w:ind w:firstLine="567"/>
        <w:jc w:val="both"/>
        <w:rPr>
          <w:rFonts w:ascii="Arial" w:eastAsia="Calibri" w:hAnsi="Arial" w:cs="Arial"/>
        </w:rPr>
      </w:pPr>
    </w:p>
    <w:p w14:paraId="24D7F588" w14:textId="77777777" w:rsidR="00BA1EF0" w:rsidRPr="003C62F2" w:rsidRDefault="00BA1EF0" w:rsidP="00BA1EF0">
      <w:pPr>
        <w:tabs>
          <w:tab w:val="left" w:pos="993"/>
        </w:tabs>
        <w:spacing w:after="0" w:line="240" w:lineRule="auto"/>
        <w:ind w:firstLine="567"/>
        <w:jc w:val="both"/>
        <w:rPr>
          <w:rFonts w:ascii="Arial" w:eastAsia="Calibri" w:hAnsi="Arial" w:cs="Arial"/>
        </w:rPr>
      </w:pPr>
    </w:p>
    <w:p w14:paraId="76D6A104" w14:textId="77777777" w:rsidR="00A412C0" w:rsidRDefault="00A412C0" w:rsidP="0066028C">
      <w:pPr>
        <w:tabs>
          <w:tab w:val="left" w:pos="993"/>
        </w:tabs>
        <w:spacing w:after="0" w:line="240" w:lineRule="auto"/>
        <w:ind w:firstLine="567"/>
        <w:jc w:val="both"/>
        <w:rPr>
          <w:rFonts w:ascii="Arial" w:eastAsia="Calibri" w:hAnsi="Arial" w:cs="Arial"/>
        </w:rPr>
      </w:pPr>
      <w:bookmarkStart w:id="9" w:name="_Hlk486929429"/>
    </w:p>
    <w:p w14:paraId="51FDCD17" w14:textId="77777777" w:rsidR="00A412C0" w:rsidRDefault="00A412C0" w:rsidP="0066028C">
      <w:pPr>
        <w:tabs>
          <w:tab w:val="left" w:pos="993"/>
        </w:tabs>
        <w:spacing w:after="0" w:line="240" w:lineRule="auto"/>
        <w:ind w:firstLine="567"/>
        <w:jc w:val="both"/>
        <w:rPr>
          <w:rFonts w:ascii="Arial" w:eastAsia="Calibri" w:hAnsi="Arial" w:cs="Arial"/>
        </w:rPr>
      </w:pPr>
    </w:p>
    <w:p w14:paraId="1150E509" w14:textId="77777777" w:rsidR="00A412C0" w:rsidRDefault="00A412C0" w:rsidP="0066028C">
      <w:pPr>
        <w:tabs>
          <w:tab w:val="left" w:pos="993"/>
        </w:tabs>
        <w:spacing w:after="0" w:line="240" w:lineRule="auto"/>
        <w:ind w:firstLine="567"/>
        <w:jc w:val="both"/>
        <w:rPr>
          <w:rFonts w:ascii="Arial" w:eastAsia="Calibri" w:hAnsi="Arial" w:cs="Arial"/>
        </w:rPr>
      </w:pPr>
    </w:p>
    <w:p w14:paraId="3102812C" w14:textId="77777777" w:rsidR="00A412C0" w:rsidRDefault="00A412C0" w:rsidP="0066028C">
      <w:pPr>
        <w:tabs>
          <w:tab w:val="left" w:pos="993"/>
        </w:tabs>
        <w:spacing w:after="0" w:line="240" w:lineRule="auto"/>
        <w:ind w:firstLine="567"/>
        <w:jc w:val="both"/>
        <w:rPr>
          <w:rFonts w:ascii="Arial" w:eastAsia="Calibri" w:hAnsi="Arial" w:cs="Arial"/>
        </w:rPr>
      </w:pPr>
    </w:p>
    <w:p w14:paraId="669E6D2D" w14:textId="77777777" w:rsidR="00A412C0" w:rsidRDefault="00A412C0" w:rsidP="0066028C">
      <w:pPr>
        <w:tabs>
          <w:tab w:val="left" w:pos="993"/>
        </w:tabs>
        <w:spacing w:after="0" w:line="240" w:lineRule="auto"/>
        <w:ind w:firstLine="567"/>
        <w:jc w:val="both"/>
        <w:rPr>
          <w:rFonts w:ascii="Arial" w:eastAsia="Calibri" w:hAnsi="Arial" w:cs="Arial"/>
        </w:rPr>
      </w:pPr>
    </w:p>
    <w:p w14:paraId="398A02FA" w14:textId="77777777" w:rsidR="00A412C0" w:rsidRDefault="00A412C0" w:rsidP="0066028C">
      <w:pPr>
        <w:tabs>
          <w:tab w:val="left" w:pos="993"/>
        </w:tabs>
        <w:spacing w:after="0" w:line="240" w:lineRule="auto"/>
        <w:ind w:firstLine="567"/>
        <w:jc w:val="both"/>
        <w:rPr>
          <w:rFonts w:ascii="Arial" w:eastAsia="Calibri" w:hAnsi="Arial" w:cs="Arial"/>
        </w:rPr>
      </w:pPr>
    </w:p>
    <w:p w14:paraId="0040084F" w14:textId="77777777" w:rsidR="00A412C0" w:rsidRDefault="00A412C0" w:rsidP="0066028C">
      <w:pPr>
        <w:tabs>
          <w:tab w:val="left" w:pos="993"/>
        </w:tabs>
        <w:spacing w:after="0" w:line="240" w:lineRule="auto"/>
        <w:ind w:firstLine="567"/>
        <w:jc w:val="both"/>
        <w:rPr>
          <w:rFonts w:ascii="Arial" w:eastAsia="Calibri" w:hAnsi="Arial" w:cs="Arial"/>
        </w:rPr>
      </w:pPr>
    </w:p>
    <w:p w14:paraId="0557D4AA" w14:textId="77777777" w:rsidR="00A412C0" w:rsidRDefault="00A412C0" w:rsidP="0066028C">
      <w:pPr>
        <w:tabs>
          <w:tab w:val="left" w:pos="993"/>
        </w:tabs>
        <w:spacing w:after="0" w:line="240" w:lineRule="auto"/>
        <w:ind w:firstLine="567"/>
        <w:jc w:val="both"/>
        <w:rPr>
          <w:rFonts w:ascii="Arial" w:eastAsia="Calibri" w:hAnsi="Arial" w:cs="Arial"/>
        </w:rPr>
      </w:pPr>
    </w:p>
    <w:p w14:paraId="5AEFFBE1" w14:textId="77777777" w:rsidR="00A412C0" w:rsidRDefault="00A412C0" w:rsidP="0066028C">
      <w:pPr>
        <w:tabs>
          <w:tab w:val="left" w:pos="993"/>
        </w:tabs>
        <w:spacing w:after="0" w:line="240" w:lineRule="auto"/>
        <w:ind w:firstLine="567"/>
        <w:jc w:val="both"/>
        <w:rPr>
          <w:rFonts w:ascii="Arial" w:eastAsia="Calibri" w:hAnsi="Arial" w:cs="Arial"/>
        </w:rPr>
      </w:pPr>
    </w:p>
    <w:p w14:paraId="3BD604DF" w14:textId="77777777" w:rsidR="00A412C0" w:rsidRDefault="00A412C0" w:rsidP="0066028C">
      <w:pPr>
        <w:tabs>
          <w:tab w:val="left" w:pos="993"/>
        </w:tabs>
        <w:spacing w:after="0" w:line="240" w:lineRule="auto"/>
        <w:ind w:firstLine="567"/>
        <w:jc w:val="both"/>
        <w:rPr>
          <w:rFonts w:ascii="Arial" w:eastAsia="Calibri" w:hAnsi="Arial" w:cs="Arial"/>
        </w:rPr>
      </w:pPr>
    </w:p>
    <w:p w14:paraId="4E3175F9" w14:textId="77777777" w:rsidR="00A412C0" w:rsidRDefault="00A412C0" w:rsidP="0066028C">
      <w:pPr>
        <w:tabs>
          <w:tab w:val="left" w:pos="993"/>
        </w:tabs>
        <w:spacing w:after="0" w:line="240" w:lineRule="auto"/>
        <w:ind w:firstLine="567"/>
        <w:jc w:val="both"/>
        <w:rPr>
          <w:rFonts w:ascii="Arial" w:eastAsia="Calibri" w:hAnsi="Arial" w:cs="Arial"/>
        </w:rPr>
      </w:pPr>
    </w:p>
    <w:p w14:paraId="2491F3F4" w14:textId="77777777" w:rsidR="00A412C0" w:rsidRDefault="00A412C0" w:rsidP="0066028C">
      <w:pPr>
        <w:tabs>
          <w:tab w:val="left" w:pos="993"/>
        </w:tabs>
        <w:spacing w:after="0" w:line="240" w:lineRule="auto"/>
        <w:ind w:firstLine="567"/>
        <w:jc w:val="both"/>
        <w:rPr>
          <w:rFonts w:ascii="Arial" w:eastAsia="Calibri" w:hAnsi="Arial" w:cs="Arial"/>
        </w:rPr>
      </w:pPr>
    </w:p>
    <w:p w14:paraId="10D146C8" w14:textId="77777777" w:rsidR="00A412C0" w:rsidRDefault="00A412C0" w:rsidP="0066028C">
      <w:pPr>
        <w:tabs>
          <w:tab w:val="left" w:pos="993"/>
        </w:tabs>
        <w:spacing w:after="0" w:line="240" w:lineRule="auto"/>
        <w:ind w:firstLine="567"/>
        <w:jc w:val="both"/>
        <w:rPr>
          <w:rFonts w:ascii="Arial" w:eastAsia="Calibri" w:hAnsi="Arial" w:cs="Arial"/>
        </w:rPr>
      </w:pPr>
    </w:p>
    <w:p w14:paraId="3C46B0FA" w14:textId="77777777" w:rsidR="00A412C0" w:rsidRDefault="00A412C0" w:rsidP="0066028C">
      <w:pPr>
        <w:tabs>
          <w:tab w:val="left" w:pos="993"/>
        </w:tabs>
        <w:spacing w:after="0" w:line="240" w:lineRule="auto"/>
        <w:ind w:firstLine="567"/>
        <w:jc w:val="both"/>
        <w:rPr>
          <w:rFonts w:ascii="Arial" w:eastAsia="Calibri" w:hAnsi="Arial" w:cs="Arial"/>
        </w:rPr>
      </w:pPr>
    </w:p>
    <w:p w14:paraId="45E9030F" w14:textId="77777777" w:rsidR="00A412C0" w:rsidRDefault="00A412C0" w:rsidP="0066028C">
      <w:pPr>
        <w:tabs>
          <w:tab w:val="left" w:pos="993"/>
        </w:tabs>
        <w:spacing w:after="0" w:line="240" w:lineRule="auto"/>
        <w:ind w:firstLine="567"/>
        <w:jc w:val="both"/>
        <w:rPr>
          <w:rFonts w:ascii="Arial" w:eastAsia="Calibri" w:hAnsi="Arial" w:cs="Arial"/>
        </w:rPr>
      </w:pPr>
    </w:p>
    <w:p w14:paraId="541B6813" w14:textId="77777777" w:rsidR="00A412C0" w:rsidRDefault="00A412C0" w:rsidP="0066028C">
      <w:pPr>
        <w:tabs>
          <w:tab w:val="left" w:pos="993"/>
        </w:tabs>
        <w:spacing w:after="0" w:line="240" w:lineRule="auto"/>
        <w:ind w:firstLine="567"/>
        <w:jc w:val="both"/>
        <w:rPr>
          <w:rFonts w:ascii="Arial" w:eastAsia="Calibri" w:hAnsi="Arial" w:cs="Arial"/>
        </w:rPr>
      </w:pPr>
    </w:p>
    <w:bookmarkEnd w:id="9"/>
    <w:p w14:paraId="0CD77C9A" w14:textId="77777777" w:rsidR="00BA1EF0" w:rsidRDefault="00BA1EF0" w:rsidP="00BA1EF0"/>
    <w:p w14:paraId="203F0DEF" w14:textId="77777777" w:rsidR="003E2BFB" w:rsidRDefault="003E2BFB"/>
    <w:sectPr w:rsidR="003E2BFB" w:rsidSect="009A38D1">
      <w:headerReference w:type="default" r:id="rId9"/>
      <w:pgSz w:w="11906" w:h="16838"/>
      <w:pgMar w:top="1134" w:right="567" w:bottom="1134" w:left="1701" w:header="567" w:footer="567"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3CBEB" w14:textId="77777777" w:rsidR="00BE5D4B" w:rsidRDefault="00BE5D4B">
      <w:pPr>
        <w:spacing w:after="0" w:line="240" w:lineRule="auto"/>
      </w:pPr>
      <w:r>
        <w:separator/>
      </w:r>
    </w:p>
  </w:endnote>
  <w:endnote w:type="continuationSeparator" w:id="0">
    <w:p w14:paraId="40F451F9" w14:textId="77777777" w:rsidR="00BE5D4B" w:rsidRDefault="00BE5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55AC3" w14:textId="77777777" w:rsidR="00BE5D4B" w:rsidRDefault="00BE5D4B">
      <w:pPr>
        <w:spacing w:after="0" w:line="240" w:lineRule="auto"/>
      </w:pPr>
      <w:r>
        <w:separator/>
      </w:r>
    </w:p>
  </w:footnote>
  <w:footnote w:type="continuationSeparator" w:id="0">
    <w:p w14:paraId="25AF9332" w14:textId="77777777" w:rsidR="00BE5D4B" w:rsidRDefault="00BE5D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9579"/>
      <w:docPartObj>
        <w:docPartGallery w:val="Page Numbers (Top of Page)"/>
        <w:docPartUnique/>
      </w:docPartObj>
    </w:sdtPr>
    <w:sdtEndPr>
      <w:rPr>
        <w:rFonts w:ascii="Arial" w:hAnsi="Arial" w:cs="Arial"/>
        <w:noProof/>
        <w:sz w:val="22"/>
      </w:rPr>
    </w:sdtEndPr>
    <w:sdtContent>
      <w:p w14:paraId="41D3D00D" w14:textId="77777777" w:rsidR="00F62470" w:rsidRPr="000D6B9F" w:rsidRDefault="00BA1EF0">
        <w:pPr>
          <w:pStyle w:val="Header"/>
          <w:jc w:val="center"/>
          <w:rPr>
            <w:rFonts w:ascii="Arial" w:hAnsi="Arial" w:cs="Arial"/>
            <w:sz w:val="22"/>
          </w:rPr>
        </w:pPr>
        <w:r w:rsidRPr="000D6B9F">
          <w:rPr>
            <w:rFonts w:ascii="Arial" w:hAnsi="Arial" w:cs="Arial"/>
            <w:sz w:val="22"/>
          </w:rPr>
          <w:fldChar w:fldCharType="begin"/>
        </w:r>
        <w:r w:rsidRPr="000D6B9F">
          <w:rPr>
            <w:rFonts w:ascii="Arial" w:hAnsi="Arial" w:cs="Arial"/>
            <w:sz w:val="22"/>
          </w:rPr>
          <w:instrText xml:space="preserve"> PAGE   \* MERGEFORMAT </w:instrText>
        </w:r>
        <w:r w:rsidRPr="000D6B9F">
          <w:rPr>
            <w:rFonts w:ascii="Arial" w:hAnsi="Arial" w:cs="Arial"/>
            <w:sz w:val="22"/>
          </w:rPr>
          <w:fldChar w:fldCharType="separate"/>
        </w:r>
        <w:r w:rsidRPr="000D6B9F">
          <w:rPr>
            <w:rFonts w:ascii="Arial" w:hAnsi="Arial" w:cs="Arial"/>
            <w:noProof/>
            <w:sz w:val="22"/>
          </w:rPr>
          <w:t>1</w:t>
        </w:r>
        <w:r w:rsidRPr="000D6B9F">
          <w:rPr>
            <w:rFonts w:ascii="Arial" w:hAnsi="Arial" w:cs="Arial"/>
            <w:noProof/>
            <w:sz w:val="22"/>
          </w:rPr>
          <w:t>2</w:t>
        </w:r>
        <w:r w:rsidRPr="000D6B9F">
          <w:rPr>
            <w:rFonts w:ascii="Arial" w:hAnsi="Arial" w:cs="Arial"/>
            <w:noProof/>
            <w:sz w:val="22"/>
          </w:rPr>
          <w:fldChar w:fldCharType="end"/>
        </w:r>
      </w:p>
    </w:sdtContent>
  </w:sdt>
  <w:p w14:paraId="75E14DB9" w14:textId="77777777" w:rsidR="00F62470" w:rsidRDefault="00F624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962B2"/>
    <w:multiLevelType w:val="multilevel"/>
    <w:tmpl w:val="355EA5DC"/>
    <w:lvl w:ilvl="0">
      <w:start w:val="5"/>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num w:numId="1" w16cid:durableId="1511338382">
    <w:abstractNumId w:val="1"/>
  </w:num>
  <w:num w:numId="2" w16cid:durableId="1126660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EF0"/>
    <w:rsid w:val="00032A53"/>
    <w:rsid w:val="00033782"/>
    <w:rsid w:val="000A3AA9"/>
    <w:rsid w:val="000D7A79"/>
    <w:rsid w:val="000F3B44"/>
    <w:rsid w:val="0011517D"/>
    <w:rsid w:val="001579AC"/>
    <w:rsid w:val="001A32FE"/>
    <w:rsid w:val="001E5D0D"/>
    <w:rsid w:val="00247CF9"/>
    <w:rsid w:val="0025050A"/>
    <w:rsid w:val="002544B2"/>
    <w:rsid w:val="00292A53"/>
    <w:rsid w:val="002D6F25"/>
    <w:rsid w:val="002D6FCE"/>
    <w:rsid w:val="00327CFC"/>
    <w:rsid w:val="003E2BFB"/>
    <w:rsid w:val="004B5B12"/>
    <w:rsid w:val="00502934"/>
    <w:rsid w:val="005618C0"/>
    <w:rsid w:val="0066028C"/>
    <w:rsid w:val="00667BD9"/>
    <w:rsid w:val="00681A0C"/>
    <w:rsid w:val="006852E9"/>
    <w:rsid w:val="006A5299"/>
    <w:rsid w:val="006B7B4D"/>
    <w:rsid w:val="007050A8"/>
    <w:rsid w:val="00783894"/>
    <w:rsid w:val="007B4182"/>
    <w:rsid w:val="00837B33"/>
    <w:rsid w:val="008D6029"/>
    <w:rsid w:val="008D6664"/>
    <w:rsid w:val="0098313B"/>
    <w:rsid w:val="009A38D1"/>
    <w:rsid w:val="009F57F8"/>
    <w:rsid w:val="00A026E4"/>
    <w:rsid w:val="00A068BF"/>
    <w:rsid w:val="00A1738F"/>
    <w:rsid w:val="00A412C0"/>
    <w:rsid w:val="00A51E2A"/>
    <w:rsid w:val="00AA632C"/>
    <w:rsid w:val="00AD76C6"/>
    <w:rsid w:val="00AE3C0B"/>
    <w:rsid w:val="00B040F8"/>
    <w:rsid w:val="00B120F1"/>
    <w:rsid w:val="00B416AA"/>
    <w:rsid w:val="00B43A72"/>
    <w:rsid w:val="00B56887"/>
    <w:rsid w:val="00B722D0"/>
    <w:rsid w:val="00BA1EF0"/>
    <w:rsid w:val="00BB7706"/>
    <w:rsid w:val="00BE5D4B"/>
    <w:rsid w:val="00C06000"/>
    <w:rsid w:val="00C10CA5"/>
    <w:rsid w:val="00C255D3"/>
    <w:rsid w:val="00C65E30"/>
    <w:rsid w:val="00C711A3"/>
    <w:rsid w:val="00C7213A"/>
    <w:rsid w:val="00C83F4E"/>
    <w:rsid w:val="00CF02C9"/>
    <w:rsid w:val="00D61699"/>
    <w:rsid w:val="00DC0DEE"/>
    <w:rsid w:val="00DE7292"/>
    <w:rsid w:val="00E42330"/>
    <w:rsid w:val="00EC1C59"/>
    <w:rsid w:val="00F06F2A"/>
    <w:rsid w:val="00F62470"/>
    <w:rsid w:val="00F87872"/>
    <w:rsid w:val="00FC6A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D68C4"/>
  <w15:chartTrackingRefBased/>
  <w15:docId w15:val="{11CEB11F-066F-47CB-A714-F2A10DA6B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E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A1EF0"/>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rsid w:val="00BA1EF0"/>
    <w:rPr>
      <w:rFonts w:ascii="Times New Roman" w:eastAsia="Calibri" w:hAnsi="Times New Roman" w:cs="Times New Roman"/>
      <w:sz w:val="24"/>
    </w:rPr>
  </w:style>
  <w:style w:type="paragraph" w:styleId="CommentText">
    <w:name w:val="annotation text"/>
    <w:basedOn w:val="Normal"/>
    <w:link w:val="CommentTextChar"/>
    <w:uiPriority w:val="99"/>
    <w:unhideWhenUsed/>
    <w:rsid w:val="00BA1EF0"/>
    <w:pPr>
      <w:spacing w:line="240" w:lineRule="auto"/>
    </w:pPr>
    <w:rPr>
      <w:sz w:val="20"/>
      <w:szCs w:val="20"/>
    </w:rPr>
  </w:style>
  <w:style w:type="character" w:customStyle="1" w:styleId="CommentTextChar">
    <w:name w:val="Comment Text Char"/>
    <w:basedOn w:val="DefaultParagraphFont"/>
    <w:link w:val="CommentText"/>
    <w:uiPriority w:val="99"/>
    <w:rsid w:val="00BA1EF0"/>
    <w:rPr>
      <w:sz w:val="20"/>
      <w:szCs w:val="20"/>
    </w:rPr>
  </w:style>
  <w:style w:type="paragraph" w:styleId="ListParagraph">
    <w:name w:val="List Paragraph"/>
    <w:aliases w:val="Bullet EY,Buletai,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BA1EF0"/>
    <w:pPr>
      <w:ind w:left="720"/>
      <w:contextualSpacing/>
    </w:p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BA1EF0"/>
  </w:style>
  <w:style w:type="character" w:customStyle="1" w:styleId="Laukeliai">
    <w:name w:val="Laukeliai"/>
    <w:uiPriority w:val="1"/>
    <w:rsid w:val="00BA1EF0"/>
    <w:rPr>
      <w:rFonts w:ascii="Arial" w:hAnsi="Arial"/>
      <w:sz w:val="20"/>
    </w:rPr>
  </w:style>
  <w:style w:type="paragraph" w:customStyle="1" w:styleId="CentrBoldm">
    <w:name w:val="CentrBoldm"/>
    <w:basedOn w:val="Normal"/>
    <w:rsid w:val="00BA1EF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BodyText1">
    <w:name w:val="Body Text1"/>
    <w:rsid w:val="00BA1EF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odyText">
    <w:name w:val="Body Text"/>
    <w:link w:val="BodyTextChar"/>
    <w:rsid w:val="00BA1EF0"/>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rPr>
  </w:style>
  <w:style w:type="character" w:customStyle="1" w:styleId="BodyTextChar">
    <w:name w:val="Body Text Char"/>
    <w:basedOn w:val="DefaultParagraphFont"/>
    <w:link w:val="BodyText"/>
    <w:rsid w:val="00BA1EF0"/>
    <w:rPr>
      <w:rFonts w:ascii="TimesLT" w:eastAsia="Times New Roman" w:hAnsi="TimesLT" w:cs="TimesLT"/>
      <w:kern w:val="1"/>
      <w:sz w:val="20"/>
      <w:szCs w:val="20"/>
      <w:lang w:val="en-US" w:eastAsia="zh-CN"/>
    </w:rPr>
  </w:style>
  <w:style w:type="paragraph" w:customStyle="1" w:styleId="Default">
    <w:name w:val="Default"/>
    <w:rsid w:val="00BA1EF0"/>
    <w:pPr>
      <w:autoSpaceDE w:val="0"/>
      <w:autoSpaceDN w:val="0"/>
      <w:adjustRightInd w:val="0"/>
      <w:spacing w:after="0" w:line="240" w:lineRule="auto"/>
    </w:pPr>
    <w:rPr>
      <w:rFonts w:ascii="Arial" w:hAnsi="Arial" w:cs="Arial"/>
      <w:color w:val="000000"/>
      <w:sz w:val="24"/>
      <w:szCs w:val="24"/>
      <w:lang w:val="en-US"/>
    </w:rPr>
  </w:style>
  <w:style w:type="character" w:customStyle="1" w:styleId="FontStyle23">
    <w:name w:val="Font Style23"/>
    <w:rsid w:val="00BA1EF0"/>
    <w:rPr>
      <w:rFonts w:ascii="Times New Roman" w:hAnsi="Times New Roman" w:cs="Times New Roman"/>
      <w:sz w:val="20"/>
      <w:szCs w:val="20"/>
    </w:rPr>
  </w:style>
  <w:style w:type="paragraph" w:customStyle="1" w:styleId="Tekstas">
    <w:name w:val="Tekstas"/>
    <w:basedOn w:val="Normal"/>
    <w:qFormat/>
    <w:rsid w:val="00BA1EF0"/>
    <w:pPr>
      <w:spacing w:after="0" w:line="240" w:lineRule="auto"/>
      <w:ind w:firstLine="720"/>
      <w:jc w:val="both"/>
    </w:pPr>
    <w:rPr>
      <w:rFonts w:ascii="Times New Roman" w:eastAsia="Calibri" w:hAnsi="Times New Roman" w:cs="Times New Roman"/>
      <w:sz w:val="24"/>
      <w:szCs w:val="24"/>
    </w:rPr>
  </w:style>
  <w:style w:type="character" w:styleId="Hyperlink">
    <w:name w:val="Hyperlink"/>
    <w:basedOn w:val="DefaultParagraphFont"/>
    <w:uiPriority w:val="99"/>
    <w:unhideWhenUsed/>
    <w:rsid w:val="00BA1EF0"/>
    <w:rPr>
      <w:color w:val="0563C1" w:themeColor="hyperlink"/>
      <w:u w:val="single"/>
    </w:rPr>
  </w:style>
  <w:style w:type="paragraph" w:customStyle="1" w:styleId="Stilius1">
    <w:name w:val="Stilius1"/>
    <w:basedOn w:val="Normal"/>
    <w:link w:val="Stilius1Diagrama"/>
    <w:qFormat/>
    <w:rsid w:val="00BA1EF0"/>
    <w:pPr>
      <w:spacing w:after="0" w:line="240" w:lineRule="auto"/>
    </w:pPr>
    <w:rPr>
      <w:rFonts w:ascii="Times New Roman" w:eastAsia="Times New Roman" w:hAnsi="Times New Roman" w:cs="Times New Roman"/>
      <w:sz w:val="24"/>
      <w:szCs w:val="24"/>
    </w:rPr>
  </w:style>
  <w:style w:type="character" w:customStyle="1" w:styleId="Stilius1Diagrama">
    <w:name w:val="Stilius1 Diagrama"/>
    <w:basedOn w:val="DefaultParagraphFont"/>
    <w:link w:val="Stilius1"/>
    <w:rsid w:val="00BA1EF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8D1"/>
    <w:pPr>
      <w:tabs>
        <w:tab w:val="center" w:pos="4819"/>
        <w:tab w:val="right" w:pos="9638"/>
      </w:tabs>
      <w:spacing w:after="0" w:line="240" w:lineRule="auto"/>
    </w:pPr>
  </w:style>
  <w:style w:type="character" w:customStyle="1" w:styleId="FooterChar">
    <w:name w:val="Footer Char"/>
    <w:basedOn w:val="DefaultParagraphFont"/>
    <w:link w:val="Footer"/>
    <w:uiPriority w:val="99"/>
    <w:rsid w:val="009A38D1"/>
  </w:style>
  <w:style w:type="paragraph" w:styleId="FootnoteText">
    <w:name w:val="footnote text"/>
    <w:basedOn w:val="Normal"/>
    <w:link w:val="FootnoteTextChar"/>
    <w:uiPriority w:val="99"/>
    <w:semiHidden/>
    <w:unhideWhenUsed/>
    <w:rsid w:val="00F878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7872"/>
    <w:rPr>
      <w:sz w:val="20"/>
      <w:szCs w:val="20"/>
    </w:rPr>
  </w:style>
  <w:style w:type="character" w:styleId="FootnoteReference">
    <w:name w:val="footnote reference"/>
    <w:basedOn w:val="DefaultParagraphFont"/>
    <w:uiPriority w:val="99"/>
    <w:semiHidden/>
    <w:unhideWhenUsed/>
    <w:rsid w:val="00F87872"/>
    <w:rPr>
      <w:vertAlign w:val="superscript"/>
    </w:rPr>
  </w:style>
  <w:style w:type="table" w:styleId="TableGrid">
    <w:name w:val="Table Grid"/>
    <w:basedOn w:val="TableNormal"/>
    <w:uiPriority w:val="39"/>
    <w:rsid w:val="00B56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040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mu.lt/korupcijos-prevencij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4F668-78F8-4708-86CA-777C53BBC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12585</Words>
  <Characters>7175</Characters>
  <Application>Microsoft Office Word</Application>
  <DocSecurity>0</DocSecurity>
  <Lines>59</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Jolanta Tamkunė | VMU</cp:lastModifiedBy>
  <cp:revision>2</cp:revision>
  <dcterms:created xsi:type="dcterms:W3CDTF">2023-09-19T12:12:00Z</dcterms:created>
  <dcterms:modified xsi:type="dcterms:W3CDTF">2023-09-19T12:12:00Z</dcterms:modified>
</cp:coreProperties>
</file>