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762F" w14:textId="77777777" w:rsidR="005C43FF" w:rsidRPr="00A13B11" w:rsidRDefault="005C43FF" w:rsidP="005C43FF">
      <w:pPr>
        <w:jc w:val="center"/>
        <w:rPr>
          <w:b/>
          <w:lang w:val="lt-LT"/>
        </w:rPr>
      </w:pPr>
    </w:p>
    <w:p w14:paraId="61C07630" w14:textId="77777777" w:rsidR="005C43FF" w:rsidRPr="00A13B11" w:rsidRDefault="005C43FF" w:rsidP="005C43FF">
      <w:pPr>
        <w:jc w:val="center"/>
        <w:rPr>
          <w:b/>
          <w:lang w:val="lt-LT"/>
        </w:rPr>
      </w:pPr>
      <w:r w:rsidRPr="00A13B11">
        <w:rPr>
          <w:b/>
          <w:lang w:val="lt-LT"/>
        </w:rPr>
        <w:t>POTENCIALIAI PAVOJINGŲ ĮRENGINIŲ (LIFTŲ)</w:t>
      </w:r>
      <w:r>
        <w:rPr>
          <w:b/>
          <w:lang w:val="lt-LT"/>
        </w:rPr>
        <w:t xml:space="preserve"> </w:t>
      </w:r>
      <w:r w:rsidRPr="00A13B11">
        <w:rPr>
          <w:b/>
          <w:lang w:val="lt-LT"/>
        </w:rPr>
        <w:t xml:space="preserve">TECHNINĖS BŪKLĖS TIKRINIMO PASLAUGŲ </w:t>
      </w:r>
      <w:r>
        <w:rPr>
          <w:b/>
          <w:lang w:val="lt-LT"/>
        </w:rPr>
        <w:t>VIEŠOJO PIRKIMO-PARDAVIMO</w:t>
      </w:r>
      <w:r w:rsidRPr="00A13B11">
        <w:rPr>
          <w:b/>
          <w:lang w:val="lt-LT"/>
        </w:rPr>
        <w:t xml:space="preserve"> SUTARTIS  </w:t>
      </w:r>
      <w:r>
        <w:rPr>
          <w:b/>
          <w:lang w:val="lt-LT"/>
        </w:rPr>
        <w:t>NR. ________</w:t>
      </w:r>
    </w:p>
    <w:p w14:paraId="61C07631" w14:textId="77777777" w:rsidR="005C43FF" w:rsidRPr="00A13B11" w:rsidRDefault="005C43FF" w:rsidP="005C43FF">
      <w:pPr>
        <w:jc w:val="center"/>
        <w:rPr>
          <w:b/>
          <w:lang w:val="lt-LT"/>
        </w:rPr>
      </w:pPr>
    </w:p>
    <w:p w14:paraId="61C07632" w14:textId="77777777" w:rsidR="005C43FF" w:rsidRPr="00A13B11" w:rsidRDefault="005C43FF" w:rsidP="005C43FF">
      <w:pPr>
        <w:jc w:val="center"/>
        <w:rPr>
          <w:lang w:val="lt-LT"/>
        </w:rPr>
      </w:pPr>
      <w:r w:rsidRPr="00A13B11">
        <w:rPr>
          <w:lang w:val="lt-LT"/>
        </w:rPr>
        <w:t xml:space="preserve">2023 m. _________ mėn. ____ d. </w:t>
      </w:r>
    </w:p>
    <w:p w14:paraId="61C07633" w14:textId="77777777" w:rsidR="005C43FF" w:rsidRPr="00A13B11" w:rsidRDefault="005C43FF" w:rsidP="005C43FF">
      <w:pPr>
        <w:ind w:left="360"/>
        <w:jc w:val="center"/>
        <w:rPr>
          <w:lang w:val="lt-LT"/>
        </w:rPr>
      </w:pPr>
      <w:r w:rsidRPr="00A13B11">
        <w:rPr>
          <w:lang w:val="lt-LT"/>
        </w:rPr>
        <w:t>Vilnius</w:t>
      </w:r>
    </w:p>
    <w:p w14:paraId="61C07634" w14:textId="77777777" w:rsidR="005C43FF" w:rsidRPr="00A13B11" w:rsidRDefault="005C43FF" w:rsidP="005C43FF">
      <w:pPr>
        <w:jc w:val="both"/>
        <w:rPr>
          <w:lang w:val="lt-LT"/>
        </w:rPr>
      </w:pPr>
    </w:p>
    <w:p w14:paraId="61C07635" w14:textId="77777777" w:rsidR="005C43FF" w:rsidRPr="00A13B11" w:rsidRDefault="005C43FF" w:rsidP="005C43FF">
      <w:pPr>
        <w:ind w:firstLine="567"/>
        <w:jc w:val="both"/>
        <w:rPr>
          <w:b/>
          <w:spacing w:val="-8"/>
          <w:lang w:val="lt-LT"/>
        </w:rPr>
      </w:pPr>
      <w:r w:rsidRPr="00A13B11">
        <w:rPr>
          <w:b/>
          <w:bCs/>
          <w:lang w:val="lt-LT"/>
        </w:rPr>
        <w:t>Finansinių nusikaltimų tyrimo tarnyba prie Lietuvos Respublikos vidaus reikalų ministerijos</w:t>
      </w:r>
      <w:r w:rsidRPr="00A13B11">
        <w:rPr>
          <w:bCs/>
          <w:lang w:val="lt-LT"/>
        </w:rPr>
        <w:t xml:space="preserve"> </w:t>
      </w:r>
      <w:r w:rsidRPr="00A13B11">
        <w:rPr>
          <w:lang w:val="lt-LT"/>
        </w:rPr>
        <w:t>(toliau –</w:t>
      </w:r>
      <w:r w:rsidRPr="00A13B11">
        <w:rPr>
          <w:bCs/>
          <w:lang w:val="lt-LT"/>
        </w:rPr>
        <w:t xml:space="preserve"> Paslaugų pirkėjas</w:t>
      </w:r>
      <w:r w:rsidRPr="00A13B11">
        <w:rPr>
          <w:lang w:val="lt-LT"/>
        </w:rPr>
        <w:t>), atstovaujama direktoriaus Rolando Kiškio, veikiančio pagal Finansinių nusikaltimų tyrimo tarnybos prie Lietuvos Respublikos vidaus reikalų ministerijos nuostatus, ir</w:t>
      </w:r>
    </w:p>
    <w:p w14:paraId="61C07636" w14:textId="7D85A0EA" w:rsidR="005C43FF" w:rsidRPr="00A13B11" w:rsidRDefault="005C43FF" w:rsidP="005C43FF">
      <w:pPr>
        <w:ind w:firstLine="567"/>
        <w:jc w:val="both"/>
        <w:rPr>
          <w:lang w:val="lt-LT"/>
        </w:rPr>
      </w:pPr>
      <w:r w:rsidRPr="00A13B11">
        <w:rPr>
          <w:b/>
          <w:spacing w:val="-8"/>
          <w:lang w:val="lt-LT"/>
        </w:rPr>
        <w:t>UAB „Kiwa Inspecta“</w:t>
      </w:r>
      <w:r w:rsidRPr="00A13B11">
        <w:rPr>
          <w:spacing w:val="-8"/>
          <w:lang w:val="lt-LT"/>
        </w:rPr>
        <w:t xml:space="preserve">, </w:t>
      </w:r>
      <w:r w:rsidRPr="00A13B11">
        <w:rPr>
          <w:lang w:val="lt-LT"/>
        </w:rPr>
        <w:t xml:space="preserve">atstovaujama </w:t>
      </w:r>
      <w:bookmarkStart w:id="0" w:name="_Hlk520206589"/>
      <w:r w:rsidRPr="00A13B11">
        <w:rPr>
          <w:lang w:val="lt-LT"/>
        </w:rPr>
        <w:t>generalinio direktoriaus Kęstučio Mikalausko, veikiančio pagal įmonės įstatus</w:t>
      </w:r>
      <w:bookmarkEnd w:id="0"/>
      <w:r w:rsidRPr="00A13B11">
        <w:rPr>
          <w:lang w:val="lt-LT"/>
        </w:rPr>
        <w:t xml:space="preserve"> (toliau  – Paslaugų teikėjas), akredituota potencialiai pavojingų įrenginių techninės būklės tikrinimo įstaiga, toliau kartu vadinamos Šalimis, o atskirai – Šalimi, </w:t>
      </w:r>
      <w:r w:rsidRPr="00A13B11">
        <w:rPr>
          <w:w w:val="105"/>
          <w:lang w:val="lt-LT"/>
        </w:rPr>
        <w:t>atsižvelgdamos į</w:t>
      </w:r>
      <w:r w:rsidRPr="00A13B11">
        <w:rPr>
          <w:spacing w:val="18"/>
          <w:w w:val="105"/>
          <w:lang w:val="lt-LT"/>
        </w:rPr>
        <w:t xml:space="preserve"> </w:t>
      </w:r>
      <w:r w:rsidRPr="00A13B11">
        <w:rPr>
          <w:w w:val="105"/>
          <w:lang w:val="lt-LT"/>
        </w:rPr>
        <w:t>tai,</w:t>
      </w:r>
      <w:r w:rsidRPr="00A13B11">
        <w:rPr>
          <w:spacing w:val="-12"/>
          <w:w w:val="105"/>
          <w:lang w:val="lt-LT"/>
        </w:rPr>
        <w:t xml:space="preserve"> </w:t>
      </w:r>
      <w:r w:rsidRPr="00A13B11">
        <w:rPr>
          <w:w w:val="105"/>
          <w:lang w:val="lt-LT"/>
        </w:rPr>
        <w:t>kad</w:t>
      </w:r>
      <w:r w:rsidRPr="00A13B11">
        <w:rPr>
          <w:spacing w:val="-1"/>
          <w:w w:val="105"/>
          <w:lang w:val="lt-LT"/>
        </w:rPr>
        <w:t xml:space="preserve"> </w:t>
      </w:r>
      <w:r w:rsidR="005C41A0">
        <w:rPr>
          <w:spacing w:val="-9"/>
          <w:w w:val="105"/>
          <w:lang w:val="lt-LT"/>
        </w:rPr>
        <w:t xml:space="preserve">Paslaugų teikėjas </w:t>
      </w:r>
      <w:r w:rsidRPr="00A13B11">
        <w:rPr>
          <w:w w:val="105"/>
          <w:lang w:val="lt-LT"/>
        </w:rPr>
        <w:t>buvo</w:t>
      </w:r>
      <w:r w:rsidRPr="00A13B11">
        <w:rPr>
          <w:spacing w:val="-6"/>
          <w:w w:val="105"/>
          <w:lang w:val="lt-LT"/>
        </w:rPr>
        <w:t xml:space="preserve"> </w:t>
      </w:r>
      <w:r w:rsidRPr="00A13B11">
        <w:rPr>
          <w:w w:val="105"/>
          <w:lang w:val="lt-LT"/>
        </w:rPr>
        <w:t>pripažintas laimėtoju</w:t>
      </w:r>
      <w:r w:rsidRPr="00A13B11">
        <w:rPr>
          <w:lang w:val="lt-LT"/>
        </w:rPr>
        <w:t xml:space="preserve"> Turto valdymo ir ūkio departamento prie Lietuvos Respublikos vidaus reikalų ministerijos pirkimo organizatoriaus 2023 m. </w:t>
      </w:r>
      <w:r w:rsidR="00712D7B">
        <w:rPr>
          <w:lang w:val="lt-LT"/>
        </w:rPr>
        <w:t xml:space="preserve">rugsėjo 18 </w:t>
      </w:r>
      <w:r w:rsidRPr="00A13B11">
        <w:rPr>
          <w:lang w:val="lt-LT"/>
        </w:rPr>
        <w:t xml:space="preserve">d. sprendimu dėl laimėtojo Nr. </w:t>
      </w:r>
      <w:r w:rsidR="005C7AC8">
        <w:rPr>
          <w:lang w:val="lt-LT"/>
        </w:rPr>
        <w:t>OS-158</w:t>
      </w:r>
      <w:r w:rsidRPr="00A13B11">
        <w:rPr>
          <w:lang w:val="lt-LT"/>
        </w:rPr>
        <w:t xml:space="preserve">, sudarė šią potencialiai pavojingų įrenginių (liftų) techninės būklės tikrinimo paslaugų </w:t>
      </w:r>
      <w:r w:rsidR="00CA4C50">
        <w:rPr>
          <w:lang w:val="lt-LT"/>
        </w:rPr>
        <w:t>viešojo pirkimo-pardavimo</w:t>
      </w:r>
      <w:r w:rsidR="009542DF">
        <w:rPr>
          <w:lang w:val="lt-LT"/>
        </w:rPr>
        <w:t xml:space="preserve"> </w:t>
      </w:r>
      <w:r w:rsidRPr="00A13B11">
        <w:rPr>
          <w:lang w:val="lt-LT"/>
        </w:rPr>
        <w:t>sutartį (toliau – Sutartis).</w:t>
      </w:r>
    </w:p>
    <w:p w14:paraId="61C07637" w14:textId="77777777" w:rsidR="005C43FF" w:rsidRPr="00A13B11" w:rsidRDefault="005C43FF" w:rsidP="005C43FF">
      <w:pPr>
        <w:pStyle w:val="Sraopastraipa"/>
        <w:numPr>
          <w:ilvl w:val="0"/>
          <w:numId w:val="2"/>
        </w:numPr>
        <w:overflowPunct w:val="0"/>
        <w:autoSpaceDE w:val="0"/>
        <w:autoSpaceDN w:val="0"/>
        <w:adjustRightInd w:val="0"/>
        <w:spacing w:before="200" w:after="200" w:line="240" w:lineRule="auto"/>
        <w:ind w:left="924" w:hanging="357"/>
        <w:contextualSpacing w:val="0"/>
        <w:jc w:val="center"/>
        <w:textAlignment w:val="baseline"/>
        <w:rPr>
          <w:rFonts w:ascii="Times New Roman" w:hAnsi="Times New Roman"/>
          <w:b/>
          <w:sz w:val="24"/>
          <w:szCs w:val="24"/>
          <w:lang w:val="lt-LT"/>
        </w:rPr>
      </w:pPr>
      <w:r w:rsidRPr="00A13B11">
        <w:rPr>
          <w:rFonts w:ascii="Times New Roman" w:hAnsi="Times New Roman"/>
          <w:b/>
          <w:sz w:val="24"/>
          <w:szCs w:val="24"/>
          <w:lang w:val="lt-LT"/>
        </w:rPr>
        <w:t>SUTARTIES OBJEKTAS</w:t>
      </w:r>
    </w:p>
    <w:p w14:paraId="61C07638" w14:textId="7E875B1E" w:rsidR="005C43FF" w:rsidRPr="00A13B11" w:rsidRDefault="005C43FF" w:rsidP="005C43FF">
      <w:pPr>
        <w:pStyle w:val="Sraopastraipa"/>
        <w:numPr>
          <w:ilvl w:val="1"/>
          <w:numId w:val="1"/>
        </w:numPr>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Paslaugų teikėjas įsipareigoja teikti Paslaugų pirkėjui jo eksploatuojamų 2 (dviejų) p</w:t>
      </w:r>
      <w:proofErr w:type="spellStart"/>
      <w:r w:rsidRPr="00A13B11">
        <w:rPr>
          <w:rFonts w:ascii="Times New Roman" w:hAnsi="Times New Roman"/>
          <w:sz w:val="24"/>
          <w:szCs w:val="24"/>
          <w:lang w:val="lt-LT"/>
        </w:rPr>
        <w:t>otencialiai</w:t>
      </w:r>
      <w:proofErr w:type="spellEnd"/>
      <w:r w:rsidRPr="00A13B11">
        <w:rPr>
          <w:rFonts w:ascii="Times New Roman" w:hAnsi="Times New Roman"/>
          <w:sz w:val="24"/>
          <w:szCs w:val="24"/>
          <w:lang w:val="lt-LT"/>
        </w:rPr>
        <w:t xml:space="preserve"> pavojingų įrenginių (liftų) techninės būklės tikrinimo paslaugas (toliau – Paslaugos</w:t>
      </w:r>
      <w:r w:rsidRPr="00A13B11">
        <w:rPr>
          <w:rFonts w:ascii="Times New Roman" w:hAnsi="Times New Roman"/>
          <w:sz w:val="24"/>
          <w:szCs w:val="24"/>
        </w:rPr>
        <w:t>), kurių aprašymas pateiktas Sutarties 1 priede – „P</w:t>
      </w:r>
      <w:proofErr w:type="spellStart"/>
      <w:r w:rsidRPr="00A13B11">
        <w:rPr>
          <w:rFonts w:ascii="Times New Roman" w:hAnsi="Times New Roman"/>
          <w:sz w:val="24"/>
          <w:szCs w:val="24"/>
          <w:lang w:val="lt-LT"/>
        </w:rPr>
        <w:t>otencialiai</w:t>
      </w:r>
      <w:proofErr w:type="spellEnd"/>
      <w:r w:rsidRPr="00A13B11">
        <w:rPr>
          <w:rFonts w:ascii="Times New Roman" w:hAnsi="Times New Roman"/>
          <w:sz w:val="24"/>
          <w:szCs w:val="24"/>
          <w:lang w:val="lt-LT"/>
        </w:rPr>
        <w:t xml:space="preserve"> pavojingų įrenginių (liftų) techninės būklės tikrinimo paslaugų </w:t>
      </w:r>
      <w:r w:rsidRPr="00A13B11">
        <w:rPr>
          <w:rFonts w:ascii="Times New Roman" w:hAnsi="Times New Roman"/>
          <w:sz w:val="24"/>
          <w:szCs w:val="24"/>
        </w:rPr>
        <w:t>techninė specifikacija“ (toliau – Sutarties 1 priedas), o Paslaugų pirkėjas įsipareigoja priimti kokybiškas, Sutartyje ir Sutarties 1 priede nustatytus reikalavimus atitinkančias Paslaugas bei sumokėti už jas Sutartyje nustatytomis sąlygomis ir tvarka.</w:t>
      </w:r>
    </w:p>
    <w:p w14:paraId="61C07639" w14:textId="77777777" w:rsidR="005C43FF" w:rsidRPr="00A13B11" w:rsidRDefault="005C43FF" w:rsidP="005C43FF">
      <w:pPr>
        <w:pStyle w:val="Sraopastraipa"/>
        <w:numPr>
          <w:ilvl w:val="0"/>
          <w:numId w:val="1"/>
        </w:numPr>
        <w:tabs>
          <w:tab w:val="left" w:pos="426"/>
        </w:tabs>
        <w:spacing w:before="200" w:after="200" w:line="240" w:lineRule="auto"/>
        <w:ind w:left="0" w:firstLine="0"/>
        <w:contextualSpacing w:val="0"/>
        <w:jc w:val="center"/>
        <w:rPr>
          <w:rFonts w:ascii="Times New Roman" w:hAnsi="Times New Roman"/>
          <w:b/>
          <w:sz w:val="24"/>
          <w:szCs w:val="24"/>
        </w:rPr>
      </w:pPr>
      <w:r w:rsidRPr="00A13B11">
        <w:rPr>
          <w:rFonts w:ascii="Times New Roman" w:hAnsi="Times New Roman"/>
          <w:b/>
          <w:sz w:val="24"/>
          <w:szCs w:val="24"/>
        </w:rPr>
        <w:t>SUTARTIES KAINA (KAINODARA) IR ATSISKAITYMO TVARKA</w:t>
      </w:r>
    </w:p>
    <w:p w14:paraId="61C0763A" w14:textId="62C876D4" w:rsidR="005C43FF" w:rsidRDefault="005C43FF" w:rsidP="005C43FF">
      <w:pPr>
        <w:pStyle w:val="Sraopastraipa"/>
        <w:numPr>
          <w:ilvl w:val="1"/>
          <w:numId w:val="1"/>
        </w:numPr>
        <w:tabs>
          <w:tab w:val="left" w:pos="851"/>
          <w:tab w:val="left" w:pos="12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Maksimali Sutarties kaina yra </w:t>
      </w:r>
      <w:r w:rsidRPr="00A13B11">
        <w:rPr>
          <w:rFonts w:ascii="Times New Roman" w:hAnsi="Times New Roman"/>
          <w:b/>
          <w:sz w:val="24"/>
          <w:szCs w:val="24"/>
        </w:rPr>
        <w:t>600</w:t>
      </w:r>
      <w:r w:rsidR="009526ED">
        <w:rPr>
          <w:rFonts w:ascii="Times New Roman" w:hAnsi="Times New Roman"/>
          <w:b/>
          <w:sz w:val="24"/>
          <w:szCs w:val="24"/>
        </w:rPr>
        <w:t>,00</w:t>
      </w:r>
      <w:r w:rsidRPr="00A13B11">
        <w:rPr>
          <w:rFonts w:ascii="Times New Roman" w:hAnsi="Times New Roman"/>
          <w:b/>
          <w:sz w:val="24"/>
          <w:szCs w:val="24"/>
        </w:rPr>
        <w:t xml:space="preserve"> Eur (šeši šimtai eurų ir </w:t>
      </w:r>
      <w:r w:rsidR="009526ED">
        <w:rPr>
          <w:rFonts w:ascii="Times New Roman" w:hAnsi="Times New Roman"/>
          <w:b/>
          <w:sz w:val="24"/>
          <w:szCs w:val="24"/>
        </w:rPr>
        <w:t>nuli</w:t>
      </w:r>
      <w:r w:rsidR="00B57443">
        <w:rPr>
          <w:rFonts w:ascii="Times New Roman" w:hAnsi="Times New Roman"/>
          <w:b/>
          <w:sz w:val="24"/>
          <w:szCs w:val="24"/>
        </w:rPr>
        <w:t>s</w:t>
      </w:r>
      <w:r w:rsidR="009526ED">
        <w:rPr>
          <w:rFonts w:ascii="Times New Roman" w:hAnsi="Times New Roman"/>
          <w:b/>
          <w:sz w:val="24"/>
          <w:szCs w:val="24"/>
        </w:rPr>
        <w:t xml:space="preserve"> </w:t>
      </w:r>
      <w:r w:rsidRPr="00A13B11">
        <w:rPr>
          <w:rFonts w:ascii="Times New Roman" w:hAnsi="Times New Roman"/>
          <w:b/>
          <w:sz w:val="24"/>
          <w:szCs w:val="24"/>
        </w:rPr>
        <w:t>centų)</w:t>
      </w:r>
      <w:r w:rsidRPr="00A13B11">
        <w:rPr>
          <w:rFonts w:ascii="Times New Roman" w:hAnsi="Times New Roman"/>
          <w:sz w:val="24"/>
          <w:szCs w:val="24"/>
        </w:rPr>
        <w:t xml:space="preserve"> su visais Paslaugų teikėjui privalomais mokesčiais (įskaitant pridėtinės vertės mokestį (toliau – PVM) ir </w:t>
      </w:r>
      <w:r w:rsidR="0004393B">
        <w:rPr>
          <w:rFonts w:ascii="Times New Roman" w:hAnsi="Times New Roman"/>
          <w:sz w:val="24"/>
          <w:szCs w:val="24"/>
        </w:rPr>
        <w:t xml:space="preserve">PVM </w:t>
      </w:r>
      <w:r w:rsidRPr="00A13B11">
        <w:rPr>
          <w:rFonts w:ascii="Times New Roman" w:hAnsi="Times New Roman"/>
          <w:sz w:val="24"/>
          <w:szCs w:val="24"/>
        </w:rPr>
        <w:t>sąskaitų faktūrų pateikimą elektroniniu būdu). Maksimali Sutarties kaina be PVM yra 495,87 Eur (keturi šimtai devyniasdešimt penki eurai ir aštuoniasdešimt septyni centai).</w:t>
      </w:r>
    </w:p>
    <w:p w14:paraId="61C0763B" w14:textId="77777777" w:rsidR="005C43FF" w:rsidRPr="00A13B11" w:rsidRDefault="005C43FF" w:rsidP="005C43FF">
      <w:pPr>
        <w:pStyle w:val="Sraopastraipa"/>
        <w:numPr>
          <w:ilvl w:val="1"/>
          <w:numId w:val="1"/>
        </w:numPr>
        <w:tabs>
          <w:tab w:val="left" w:pos="851"/>
          <w:tab w:val="left" w:pos="12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Sutartyje taikomas fiksuoto įkainio kainodaros būdas.</w:t>
      </w:r>
    </w:p>
    <w:p w14:paraId="61C0763C" w14:textId="3F838F70" w:rsidR="005C43FF" w:rsidRPr="00A13B11" w:rsidRDefault="005C43FF" w:rsidP="005C43FF">
      <w:pPr>
        <w:pStyle w:val="Sraopastraipa"/>
        <w:numPr>
          <w:ilvl w:val="1"/>
          <w:numId w:val="1"/>
        </w:numPr>
        <w:tabs>
          <w:tab w:val="left" w:pos="851"/>
          <w:tab w:val="left" w:pos="12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lang w:val="lt-LT"/>
        </w:rPr>
        <w:t xml:space="preserve">Paslaugų pirkėjas neįsipareigoja sumokėti visos Sutarties kainos, numatytos Sutarties 2.1 papunktyje. Paslaugų pirkėjas sumoka Paslaugų teikėjui už faktiškai suteiktas Paslaugas pagal </w:t>
      </w:r>
      <w:r w:rsidR="00D90820">
        <w:rPr>
          <w:rFonts w:ascii="Times New Roman" w:hAnsi="Times New Roman"/>
          <w:sz w:val="24"/>
          <w:szCs w:val="24"/>
          <w:lang w:val="lt-LT"/>
        </w:rPr>
        <w:t>Paslaugų</w:t>
      </w:r>
      <w:r w:rsidR="007576C5">
        <w:rPr>
          <w:rFonts w:ascii="Times New Roman" w:hAnsi="Times New Roman"/>
          <w:sz w:val="24"/>
          <w:szCs w:val="24"/>
          <w:lang w:val="lt-LT"/>
        </w:rPr>
        <w:t xml:space="preserve"> teikėjo </w:t>
      </w:r>
      <w:r w:rsidRPr="00A13B11">
        <w:rPr>
          <w:rFonts w:ascii="Times New Roman" w:hAnsi="Times New Roman"/>
          <w:sz w:val="24"/>
          <w:szCs w:val="24"/>
          <w:lang w:val="lt-LT"/>
        </w:rPr>
        <w:t xml:space="preserve">pasiūlyme (Sutarties 2 priedas) nurodytus įkainius. </w:t>
      </w:r>
    </w:p>
    <w:p w14:paraId="61C0763D" w14:textId="77777777" w:rsidR="005C43FF" w:rsidRPr="00A13B11" w:rsidRDefault="005C43FF" w:rsidP="005C43FF">
      <w:pPr>
        <w:pStyle w:val="Sraopastraipa"/>
        <w:numPr>
          <w:ilvl w:val="1"/>
          <w:numId w:val="1"/>
        </w:numPr>
        <w:tabs>
          <w:tab w:val="left" w:pos="851"/>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Sutarties kaina (Paslaugų įkainiai) Sutarties galiojimo laikotarpiu gali būti perskaičiuojami (didinami ar mažinami) šiais atvejais:</w:t>
      </w:r>
    </w:p>
    <w:p w14:paraId="61C0763E" w14:textId="77777777" w:rsidR="005C43FF" w:rsidRPr="00A13B11" w:rsidRDefault="005C43FF" w:rsidP="005C43FF">
      <w:pPr>
        <w:pStyle w:val="Sraopastraipa"/>
        <w:numPr>
          <w:ilvl w:val="2"/>
          <w:numId w:val="1"/>
        </w:numPr>
        <w:tabs>
          <w:tab w:val="left" w:pos="851"/>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pasikeitus (padidėjus ar sumažėjus) PVM tarifui, kuris turėjo tiesioginės įtakos Sutarties kainai (Paslaugų įkainiams). Šalims raštu susitarus perskaičiuojama tik ta Sutarties kainos (Paslaugų įkainių) dalis, kuriai (-ioms) turėjo įtakos PVM tarifas ir tik pasikeitusio mokesčio dydžiu. Sutarties kainos (Paslaugų įkainių) perskaičiavimą dėl pasikeitusio (padidėjusio ar sumažėjusio) PVM tarifo inicijuoja Paslaugų teikėjas, kreipdamasis į Paslaugų pirkėją raštu, pateikdamas konkrečius skaičiavimus dėl pasikeitusio mokesčio įtakos Sutarties kainai (Paslaugų įkainiams). Paslaugų pirkėjas taip pat turi teisę inicijuoti Sutarties kainos (Paslaugų įkainių) perskaičiavimą dėl pasikeitusio (padidėjusio ar sumažėjusio) PVM tarifo. Sutarties kainos (Paslaugų įkainių) perskaičiavimas įforminamas Šalių pasirašomu susitarimu, kuriame užfiksuojama perskaičiuota Sutarties kaina (Paslaugų įkainiai) bei šio perskaičiavimo įsigaliojimo sąlygos;</w:t>
      </w:r>
    </w:p>
    <w:p w14:paraId="61C0763F" w14:textId="77777777" w:rsidR="005C43FF" w:rsidRPr="00A13B11" w:rsidRDefault="005C43FF" w:rsidP="005C43FF">
      <w:pPr>
        <w:pStyle w:val="Sraopastraipa"/>
        <w:numPr>
          <w:ilvl w:val="2"/>
          <w:numId w:val="1"/>
        </w:numPr>
        <w:tabs>
          <w:tab w:val="left" w:pos="851"/>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lastRenderedPageBreak/>
        <w:t>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Paslaugų pirkėjas, esant Paslaugų teikėjo prašymui, privalo jas atlyginti šia tvarka:</w:t>
      </w:r>
    </w:p>
    <w:p w14:paraId="61C07640" w14:textId="77777777" w:rsidR="005C43FF" w:rsidRPr="00A13B11" w:rsidRDefault="005C43FF" w:rsidP="005C43FF">
      <w:pPr>
        <w:pStyle w:val="Sraopastraipa"/>
        <w:numPr>
          <w:ilvl w:val="3"/>
          <w:numId w:val="1"/>
        </w:numPr>
        <w:tabs>
          <w:tab w:val="left" w:pos="851"/>
          <w:tab w:val="left" w:pos="15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šis Sutarties kainos (Paslaugų įkainių) perskaičiavimo būdas taikomas tik tada, kai teisės aktų pasikeitimų sąlygotas Paslaugų teikėjo įsipareigojimų apimties pasikeitimas tiesiogiai lemia Paslaugų teikėjo išlaidų, skirtų išimtinai tik konkrečios Sutarties su Paslaugų pirkėju vykdymui, pasikeitimą;</w:t>
      </w:r>
    </w:p>
    <w:p w14:paraId="61C07641" w14:textId="77777777" w:rsidR="005C43FF" w:rsidRPr="00A13B11" w:rsidRDefault="005C43FF" w:rsidP="005C43FF">
      <w:pPr>
        <w:pStyle w:val="Sraopastraipa"/>
        <w:numPr>
          <w:ilvl w:val="3"/>
          <w:numId w:val="1"/>
        </w:numPr>
        <w:tabs>
          <w:tab w:val="left" w:pos="851"/>
          <w:tab w:val="left" w:pos="15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Sutarties kaina (Paslaugų įkainiai) gali būti perskaičiuojami dėl teisės aktų pasikeitimo tik su sąlyga, kad teisės aktai arba jų pakeitimai buvo priimti po Sutarties sudarymo;</w:t>
      </w:r>
    </w:p>
    <w:p w14:paraId="61C07642" w14:textId="77777777" w:rsidR="005C43FF" w:rsidRPr="00A13B11" w:rsidRDefault="005C43FF" w:rsidP="005C43FF">
      <w:pPr>
        <w:pStyle w:val="Sraopastraipa"/>
        <w:numPr>
          <w:ilvl w:val="3"/>
          <w:numId w:val="1"/>
        </w:numPr>
        <w:tabs>
          <w:tab w:val="left" w:pos="851"/>
          <w:tab w:val="left" w:pos="15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Paslaugų teikėjas privalo ne vėliau kaip per 15 (penkiolika) darbo dienų nuo sužinojimo apie aplinkybes, dėl kurių gali patirti papildomų tiesioginių išlaidų, pateikti Paslaugų pirkėjui detalius paaiškinimus, kokias papildomas išlaidas, tikėtina, Paslaugų teikėjas gali patirti; nurodyti išlaidų įkainius pagal Sutarties kainos (Paslaugų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61C07643" w14:textId="77777777" w:rsidR="005C43FF" w:rsidRPr="00A13B11" w:rsidRDefault="005C43FF" w:rsidP="005C43FF">
      <w:pPr>
        <w:pStyle w:val="Sraopastraipa"/>
        <w:numPr>
          <w:ilvl w:val="3"/>
          <w:numId w:val="1"/>
        </w:numPr>
        <w:tabs>
          <w:tab w:val="left" w:pos="851"/>
          <w:tab w:val="left" w:pos="15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po to, kai Paslaugų teikėjas pateikia Paslaugų pirkėjui Sutarties 2.4.2.3 papunktyje nurodytą informaciją ir dokumentus, Šalys privalo sudaryti susitarimą dėl Sutarties keitimo (toliau – Susitarimas) ir jame numatyti Sutarties pakeitimo priežastis, naują Sutarties kainą (Paslaugų įkainius) bei kitas pakeitimo sąlygas. Paslaugų teikėjo tiesioginės išlaidos gali būti atlyginamos/mažinamos tik po Susitarimo sudarymo;</w:t>
      </w:r>
    </w:p>
    <w:p w14:paraId="61C07644" w14:textId="77777777" w:rsidR="005C43FF" w:rsidRPr="00A13B11" w:rsidRDefault="005C43FF" w:rsidP="005C43FF">
      <w:pPr>
        <w:pStyle w:val="Sraopastraipa"/>
        <w:numPr>
          <w:ilvl w:val="3"/>
          <w:numId w:val="1"/>
        </w:numPr>
        <w:tabs>
          <w:tab w:val="left" w:pos="851"/>
          <w:tab w:val="left" w:pos="15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Paslaugų teikėjas turi teisę reikalauti atlyginti tik tokias išlaidas, dėl kurių atlyginimo sudarytas Susitarimas;</w:t>
      </w:r>
    </w:p>
    <w:p w14:paraId="61C07645" w14:textId="77777777" w:rsidR="005C43FF" w:rsidRPr="00A13B11" w:rsidRDefault="005C43FF" w:rsidP="005C43FF">
      <w:pPr>
        <w:pStyle w:val="Sraopastraipa"/>
        <w:numPr>
          <w:ilvl w:val="3"/>
          <w:numId w:val="1"/>
        </w:numPr>
        <w:tabs>
          <w:tab w:val="left" w:pos="851"/>
          <w:tab w:val="left" w:pos="15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Paslaugų teikėjas privalo imtis protingų priemonių galimoms išlaidoms sumažinti.</w:t>
      </w:r>
    </w:p>
    <w:p w14:paraId="61C07646" w14:textId="77777777" w:rsidR="005C43FF" w:rsidRPr="00A13B11" w:rsidRDefault="005C43FF" w:rsidP="005C43FF">
      <w:pPr>
        <w:pStyle w:val="Sraopastraipa"/>
        <w:numPr>
          <w:ilvl w:val="2"/>
          <w:numId w:val="1"/>
        </w:numPr>
        <w:tabs>
          <w:tab w:val="left" w:pos="851"/>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jeigu po Sutarties sudarymo pasikeičia teisės aktai, dėl kurių mažėja Paslaugų teikėjo pareigų vykdant Sutartį apimtis ir dėl to sumažėja Paslaugų teikėjo tiesioginės išlaidos, tokio sumažėjimo apimtimi, Paslaugų pirkėjo prašymu, gali būti proporcingai mažinama Sutarties kaina. Tokiu atveju su atitinkamais pakeitimais (</w:t>
      </w:r>
      <w:r w:rsidRPr="00A13B11">
        <w:rPr>
          <w:rFonts w:ascii="Times New Roman" w:hAnsi="Times New Roman"/>
          <w:i/>
          <w:sz w:val="24"/>
          <w:szCs w:val="24"/>
        </w:rPr>
        <w:t>mutatis mutandis</w:t>
      </w:r>
      <w:r w:rsidRPr="00A13B11">
        <w:rPr>
          <w:rFonts w:ascii="Times New Roman" w:hAnsi="Times New Roman"/>
          <w:sz w:val="24"/>
          <w:szCs w:val="24"/>
        </w:rPr>
        <w:t>) taikomos Sutarties 2.4.2 papunktyje įtvirtintos sąlygos.</w:t>
      </w:r>
    </w:p>
    <w:p w14:paraId="61C07647" w14:textId="77777777" w:rsidR="005C43FF" w:rsidRPr="00A13B11" w:rsidRDefault="005C43FF" w:rsidP="005C43FF">
      <w:pPr>
        <w:pStyle w:val="Sraopastraipa"/>
        <w:numPr>
          <w:ilvl w:val="1"/>
          <w:numId w:val="1"/>
        </w:numPr>
        <w:tabs>
          <w:tab w:val="left" w:pos="851"/>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Sutarties kainos (Paslaugų įkainių) perskaičiavimas dėl kitų mokesčių pasikeitimo nebus atliekamas.</w:t>
      </w:r>
    </w:p>
    <w:p w14:paraId="61C07648" w14:textId="77777777" w:rsidR="005C43FF" w:rsidRPr="00A13B11" w:rsidRDefault="005C43FF" w:rsidP="005C43FF">
      <w:pPr>
        <w:pStyle w:val="Sraopastraipa"/>
        <w:numPr>
          <w:ilvl w:val="1"/>
          <w:numId w:val="1"/>
        </w:numPr>
        <w:tabs>
          <w:tab w:val="left" w:pos="851"/>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Jeigu einamaisiais biudžetiniais metais teisės aktais bus apribotas tam tikram laikotarpiui numatytas valstybės piniginių išteklių išdavimas, Paslaugų pirkėjas turi teisę einamaisiais biudžetiniais metais atsisakyti tam tikrų Sutartyje numatytų, tačiau dar nesuteiktų Paslaugų ir privalo apie tai informuoti Paslaugų teikėją. Esant valstybės piniginių išteklių išdavimo ribojimo situacijai ir Paslaugų pirkėjui atsisakius dar nesuteiktų Paslaugų, Paslaugų pirkėjui nėra taikomos jokios sankcijos, kylančios dėl sutartinių įsipareigojimų nevykdymo.</w:t>
      </w:r>
    </w:p>
    <w:p w14:paraId="61C07649" w14:textId="77777777" w:rsidR="005C43FF" w:rsidRPr="00A13B11" w:rsidRDefault="005C43FF" w:rsidP="005C43FF">
      <w:pPr>
        <w:pStyle w:val="Sraopastraipa"/>
        <w:numPr>
          <w:ilvl w:val="1"/>
          <w:numId w:val="1"/>
        </w:numPr>
        <w:tabs>
          <w:tab w:val="left" w:pos="851"/>
          <w:tab w:val="left" w:pos="12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Išankstinė įmoka (avansas) už Paslaugas Paslaugų teikėjui nemokama. </w:t>
      </w:r>
    </w:p>
    <w:p w14:paraId="61C0764A" w14:textId="77777777" w:rsidR="005C43FF" w:rsidRPr="00A13B11" w:rsidRDefault="005C43FF" w:rsidP="005C43FF">
      <w:pPr>
        <w:pStyle w:val="Sraopastraipa"/>
        <w:numPr>
          <w:ilvl w:val="1"/>
          <w:numId w:val="1"/>
        </w:numPr>
        <w:tabs>
          <w:tab w:val="left" w:pos="851"/>
          <w:tab w:val="left" w:pos="12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lang w:eastAsia="ar-SA"/>
        </w:rPr>
        <w:t xml:space="preserve">Paslaugų pirkėjas už tinkamai ir faktiškai suteiktas Paslaugas, su Paslaugų teikėju atsiskaito ne vėliau kaip per </w:t>
      </w:r>
      <w:r w:rsidRPr="00A13B11">
        <w:rPr>
          <w:rFonts w:ascii="Times New Roman" w:hAnsi="Times New Roman"/>
          <w:sz w:val="24"/>
          <w:szCs w:val="24"/>
        </w:rPr>
        <w:t>30 (trisdešimt) kalendorinių dienų nuo teisingos PVM sąskaitos faktūros gavimo dienos, pinigus mokėjimo pavedimu pervesdamas į Paslaugų teikėjo atsiskaitomąją sąskaitą</w:t>
      </w:r>
      <w:r w:rsidRPr="00A13B11">
        <w:rPr>
          <w:rFonts w:ascii="Times New Roman" w:hAnsi="Times New Roman"/>
          <w:sz w:val="24"/>
          <w:szCs w:val="24"/>
          <w:lang w:eastAsia="ar-SA"/>
        </w:rPr>
        <w:t>.</w:t>
      </w:r>
      <w:r w:rsidRPr="00A13B11">
        <w:rPr>
          <w:rFonts w:ascii="Times New Roman" w:hAnsi="Times New Roman"/>
          <w:sz w:val="24"/>
          <w:szCs w:val="24"/>
        </w:rPr>
        <w:t xml:space="preserve"> </w:t>
      </w:r>
    </w:p>
    <w:p w14:paraId="61C0764B" w14:textId="77777777" w:rsidR="005C43FF" w:rsidRPr="00A13B11" w:rsidRDefault="005C43FF" w:rsidP="005C43FF">
      <w:pPr>
        <w:pStyle w:val="Sraopastraipa"/>
        <w:numPr>
          <w:ilvl w:val="1"/>
          <w:numId w:val="1"/>
        </w:numPr>
        <w:tabs>
          <w:tab w:val="left" w:pos="851"/>
          <w:tab w:val="left" w:pos="12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Paslaugų teikėjas PVM sąskaitas faktūras Paslaugų pirkėjui privalo pateikti elektroniniu būdu, kaip numatyta Mažos vertės pirkimų tvarkos aprašo, patvirtinto Viešųjų pirkimų tarnybos direktoriaus 2017 m. birželio 28 d. įsakymu Nr. 1S-97 „Dėl Mažos vertės pirkimų tvarkos aprašo patvirtinimo“ 24.4.5 papunktyje. Paslaugų teikėjui nepateikus PVM sąskaitos faktūros elektroniniu būdu, Paslaugų pirkėjas turi teisę nevykdyti mokėjimo.</w:t>
      </w:r>
    </w:p>
    <w:p w14:paraId="61C0764C" w14:textId="77777777" w:rsidR="005C43FF" w:rsidRPr="00A13B11" w:rsidRDefault="005C43FF" w:rsidP="005C43FF">
      <w:pPr>
        <w:pStyle w:val="Sraopastraipa"/>
        <w:numPr>
          <w:ilvl w:val="0"/>
          <w:numId w:val="1"/>
        </w:numPr>
        <w:tabs>
          <w:tab w:val="left" w:pos="851"/>
          <w:tab w:val="left" w:pos="1260"/>
        </w:tabs>
        <w:spacing w:before="200" w:after="200" w:line="240" w:lineRule="auto"/>
        <w:ind w:left="357" w:hanging="357"/>
        <w:contextualSpacing w:val="0"/>
        <w:jc w:val="center"/>
        <w:rPr>
          <w:rFonts w:ascii="Times New Roman" w:hAnsi="Times New Roman"/>
          <w:sz w:val="24"/>
          <w:szCs w:val="24"/>
        </w:rPr>
      </w:pPr>
      <w:r w:rsidRPr="00A13B11">
        <w:rPr>
          <w:rFonts w:ascii="Times New Roman" w:hAnsi="Times New Roman"/>
          <w:b/>
          <w:sz w:val="24"/>
          <w:szCs w:val="24"/>
        </w:rPr>
        <w:lastRenderedPageBreak/>
        <w:t>ŠALIŲ TEISĖS IR PAREIGOS</w:t>
      </w:r>
    </w:p>
    <w:p w14:paraId="61C0764D" w14:textId="77777777" w:rsidR="005C43FF" w:rsidRPr="00A13B11" w:rsidRDefault="005C43FF" w:rsidP="005C43FF">
      <w:pPr>
        <w:pStyle w:val="Sraopastraipa"/>
        <w:numPr>
          <w:ilvl w:val="1"/>
          <w:numId w:val="1"/>
        </w:numPr>
        <w:tabs>
          <w:tab w:val="left" w:pos="1260"/>
        </w:tabs>
        <w:spacing w:line="240" w:lineRule="auto"/>
        <w:ind w:left="851" w:hanging="851"/>
        <w:contextualSpacing w:val="0"/>
        <w:rPr>
          <w:rFonts w:ascii="Times New Roman" w:hAnsi="Times New Roman"/>
          <w:b/>
          <w:sz w:val="24"/>
          <w:szCs w:val="24"/>
        </w:rPr>
      </w:pPr>
      <w:r w:rsidRPr="00A13B11">
        <w:rPr>
          <w:rFonts w:ascii="Times New Roman" w:hAnsi="Times New Roman"/>
          <w:b/>
          <w:sz w:val="24"/>
          <w:szCs w:val="24"/>
        </w:rPr>
        <w:t>Paslaugų teikėjas įsipareigoja:</w:t>
      </w:r>
    </w:p>
    <w:p w14:paraId="61C0764E" w14:textId="77777777" w:rsidR="005C43FF" w:rsidRPr="00A13B11" w:rsidRDefault="005C43FF" w:rsidP="005C43FF">
      <w:pPr>
        <w:pStyle w:val="Sraopastraipa"/>
        <w:numPr>
          <w:ilvl w:val="2"/>
          <w:numId w:val="1"/>
        </w:numPr>
        <w:tabs>
          <w:tab w:val="left" w:pos="1260"/>
          <w:tab w:val="left" w:pos="288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teikti Paslaugas 36 (trisdešimt šešis) mėnesius nuo Sutarties įsigaliojimo dienos kaip įmanoma rūpestingai bei efektyviai, įskaitant, bet neapsiribojant, Paslaugų teikimą pagal geriausius visuotinai pripažįstamus profesinius, techninius standartus ir praktiką, panaudodamas visus reikiamus įgūdžius ir žinias;</w:t>
      </w:r>
    </w:p>
    <w:p w14:paraId="61C0764F" w14:textId="77777777" w:rsidR="005C43FF" w:rsidRPr="00A13B11" w:rsidRDefault="005C43FF" w:rsidP="005C43FF">
      <w:pPr>
        <w:pStyle w:val="Sraopastraipa"/>
        <w:numPr>
          <w:ilvl w:val="2"/>
          <w:numId w:val="1"/>
        </w:numPr>
        <w:tabs>
          <w:tab w:val="left" w:pos="12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suteikti Paslaugas, atitinkančias Sutartyje ir Sutarties 1 priede nurodytus reikalavimus bei tokios rūšies Paslaugoms įprastai keliamus reikalavimus;</w:t>
      </w:r>
    </w:p>
    <w:p w14:paraId="61C07650" w14:textId="77777777" w:rsidR="005C43FF" w:rsidRPr="00A13B11" w:rsidRDefault="005C43FF" w:rsidP="005C43FF">
      <w:pPr>
        <w:pStyle w:val="Sraopastraipa"/>
        <w:numPr>
          <w:ilvl w:val="2"/>
          <w:numId w:val="1"/>
        </w:numPr>
        <w:tabs>
          <w:tab w:val="left" w:pos="1260"/>
          <w:tab w:val="left" w:pos="288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laikytis visų galiojančių Lietuvos Respublikos įstatymų ir kitų teisės aktų nuostatų, susijusių su Paslaugų teikimu, ir užtikrinti, kad Paslaugų teikėjo darbuotojai jų laikytųsi. Paslaugų teikėjas garantuoja Paslaugų pirkėjui nuostolių atlyginimą, jei Paslaugų teikėjas ar jo darbuotojai nesilaikytų šio papunkčio reikalavimų ir dėl to Paslaugų pirkėjui būtų pateikti kokie nors reikalavimai ar pradėti procesiniai veiksmai dėl Lietuvos Respublikos įstatymų ir kitų teisės aktų nuostatų nesilaikymo;</w:t>
      </w:r>
    </w:p>
    <w:p w14:paraId="61C07651" w14:textId="77777777" w:rsidR="005C43FF" w:rsidRPr="00A13B11" w:rsidRDefault="005C43FF" w:rsidP="005C43FF">
      <w:pPr>
        <w:pStyle w:val="Sraopastraipa"/>
        <w:numPr>
          <w:ilvl w:val="2"/>
          <w:numId w:val="1"/>
        </w:numPr>
        <w:tabs>
          <w:tab w:val="left" w:pos="1260"/>
          <w:tab w:val="left" w:pos="288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vykdyti teisėtus Paslaugų pirkėjo nurodymus. Jei Paslaugų teikėjas mano, kad Paslaugų pirkėjo nurodymai viršija Sutarties reikalavimus, jis apie tai raštu praneša Paslaugų pirkėjui per 5 (penkias) kalendorines dienas nuo tokio nurodymo gavimo dienos</w:t>
      </w:r>
      <w:r>
        <w:rPr>
          <w:rFonts w:ascii="Times New Roman" w:hAnsi="Times New Roman"/>
          <w:sz w:val="24"/>
          <w:szCs w:val="24"/>
        </w:rPr>
        <w:t>;</w:t>
      </w:r>
    </w:p>
    <w:p w14:paraId="61C07652" w14:textId="77777777" w:rsidR="005C43FF" w:rsidRPr="00A13B11" w:rsidRDefault="005C43FF" w:rsidP="005C43FF">
      <w:pPr>
        <w:pStyle w:val="Sraopastraipa"/>
        <w:numPr>
          <w:ilvl w:val="2"/>
          <w:numId w:val="1"/>
        </w:numPr>
        <w:tabs>
          <w:tab w:val="left" w:pos="12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PVM sąskaitoje faktūroje nurodyti Sutarties datą ir numerį, suteiktų Paslaugų pavadinimus, kiekius ir kainas, atitinkančias Sutarties sąlygas, ir jų kainų sumą;</w:t>
      </w:r>
    </w:p>
    <w:p w14:paraId="61C07653" w14:textId="77777777" w:rsidR="005C43FF" w:rsidRPr="00A13B11" w:rsidRDefault="005C43FF" w:rsidP="005C43FF">
      <w:pPr>
        <w:pStyle w:val="Sraopastraipa"/>
        <w:numPr>
          <w:ilvl w:val="2"/>
          <w:numId w:val="1"/>
        </w:numPr>
        <w:tabs>
          <w:tab w:val="left" w:pos="12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gavus Paslaugų pirkėjo  rašytinį pranešimą apie Paslaugų trūkumus, per 3 (tris) darbo dienas arba per kitą Paslaugų pirkėjo nurodytą terminą ištaisyti trūkumus arba atlyginti Paslaugų pirkėjui jų šalinimo išlaidas; </w:t>
      </w:r>
    </w:p>
    <w:p w14:paraId="61C07654" w14:textId="77777777" w:rsidR="005C43FF" w:rsidRPr="00A13B11" w:rsidRDefault="005C43FF" w:rsidP="005C43FF">
      <w:pPr>
        <w:pStyle w:val="Sraopastraipa"/>
        <w:numPr>
          <w:ilvl w:val="2"/>
          <w:numId w:val="1"/>
        </w:numPr>
        <w:tabs>
          <w:tab w:val="left" w:pos="12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laikytis konfidencialumo įsipareigojimų, neatskleisti tretiesiems asmenims jokios informacijos, gautos vykdant Sutartį, išskyrus tiek, kiek tai reikalinga Sutarties vykdymui, taip pat nenaudoti konfidencialios informacijos asmeniniams ar trečiųjų asmenų poreikiams. Visa Paslaugų pirkėjo Paslaugų teikėjui suteikta informacija yra laikoma konfidencialia, nebent Paslaugų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61C07655" w14:textId="77777777" w:rsidR="005C43FF" w:rsidRPr="00A13B11" w:rsidRDefault="005C43FF" w:rsidP="005C43FF">
      <w:pPr>
        <w:pStyle w:val="Sraopastraipa"/>
        <w:numPr>
          <w:ilvl w:val="2"/>
          <w:numId w:val="1"/>
        </w:numPr>
        <w:tabs>
          <w:tab w:val="left" w:pos="1170"/>
          <w:tab w:val="left" w:pos="171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nedelsdamas, ne vėliau kaip per 3 (tris) darbo dienas, Sutarties 8 skyriuje nustatyta tvarka informuoti Paslaugų pirkėją, jei laiku negali suteikti Paslaugų;</w:t>
      </w:r>
    </w:p>
    <w:p w14:paraId="61C07656" w14:textId="77777777" w:rsidR="005C43FF" w:rsidRPr="00A13B11" w:rsidRDefault="005C43FF" w:rsidP="005C43FF">
      <w:pPr>
        <w:pStyle w:val="Sraopastraipa"/>
        <w:numPr>
          <w:ilvl w:val="2"/>
          <w:numId w:val="1"/>
        </w:numPr>
        <w:tabs>
          <w:tab w:val="left" w:pos="1170"/>
          <w:tab w:val="left" w:pos="171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per 5 (penkias) darbo dienas nuo Paslaugų pirkėjo raštu pateikto prašymo gavimo dienos pateikti Paslaugų pirkėjui išsamią Paslaugų teikimo ataskaitą, nurodant Paslaugų pirkėjo prašomą informaciją, kuri gali apimti informaciją apie suteiktas Paslaugas, išskiriant konkrečias Paslaugų kainos sudėtines dalis bei pateikiant papildomą su Paslaugų teikimu susijusią informaciją apie Paslaugų teikimo metu patirtas išlaidas ir kt. informaciją;</w:t>
      </w:r>
    </w:p>
    <w:p w14:paraId="61C07657" w14:textId="5836B004" w:rsidR="005C43FF" w:rsidRPr="00A13B11" w:rsidRDefault="005C43FF" w:rsidP="005C43FF">
      <w:pPr>
        <w:pStyle w:val="Sraopastraipa"/>
        <w:numPr>
          <w:ilvl w:val="2"/>
          <w:numId w:val="1"/>
        </w:numPr>
        <w:tabs>
          <w:tab w:val="left" w:pos="1170"/>
          <w:tab w:val="left" w:pos="171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vykdydamas Sutartį laikytis šių aplinkosaugos reikalavimų – mažinti popieriaus sunaudojimą, atsisakyti nebūtino dokumentų kopijavimo ir spausdinimo, rengiama dokumentacija </w:t>
      </w:r>
      <w:r>
        <w:rPr>
          <w:rFonts w:ascii="Times New Roman" w:hAnsi="Times New Roman"/>
          <w:sz w:val="24"/>
          <w:szCs w:val="24"/>
        </w:rPr>
        <w:t xml:space="preserve">Paslaugų pirkėjui </w:t>
      </w:r>
      <w:r w:rsidRPr="00A13B11">
        <w:rPr>
          <w:rFonts w:ascii="Times New Roman" w:hAnsi="Times New Roman"/>
          <w:sz w:val="24"/>
          <w:szCs w:val="24"/>
        </w:rPr>
        <w:t xml:space="preserve">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w:t>
      </w:r>
      <w:r w:rsidR="00645153">
        <w:rPr>
          <w:rFonts w:ascii="Times New Roman" w:hAnsi="Times New Roman"/>
          <w:sz w:val="24"/>
          <w:szCs w:val="24"/>
        </w:rPr>
        <w:t>A</w:t>
      </w:r>
      <w:r w:rsidRPr="00A13B11">
        <w:rPr>
          <w:rFonts w:ascii="Times New Roman" w:hAnsi="Times New Roman"/>
          <w:sz w:val="24"/>
          <w:szCs w:val="24"/>
        </w:rPr>
        <w:t>plinkos apsaugos</w:t>
      </w:r>
      <w:r w:rsidR="00BD01A1">
        <w:rPr>
          <w:rFonts w:ascii="Times New Roman" w:hAnsi="Times New Roman"/>
          <w:sz w:val="24"/>
          <w:szCs w:val="24"/>
        </w:rPr>
        <w:t>kriterijų taikymo</w:t>
      </w:r>
      <w:r w:rsidR="0011329D">
        <w:rPr>
          <w:rFonts w:ascii="Times New Roman" w:hAnsi="Times New Roman"/>
          <w:sz w:val="24"/>
          <w:szCs w:val="24"/>
        </w:rPr>
        <w:t>, vykdant žaliuosius pirkimus, tvarkos aprašo patvirtinimo”</w:t>
      </w:r>
      <w:r w:rsidR="003E3919">
        <w:rPr>
          <w:rFonts w:ascii="Times New Roman" w:hAnsi="Times New Roman"/>
          <w:sz w:val="24"/>
          <w:szCs w:val="24"/>
        </w:rPr>
        <w:t xml:space="preserve"> </w:t>
      </w:r>
      <w:r w:rsidR="003E3919" w:rsidRPr="00A13B11">
        <w:rPr>
          <w:rFonts w:ascii="Times New Roman" w:hAnsi="Times New Roman"/>
          <w:sz w:val="24"/>
          <w:szCs w:val="24"/>
        </w:rPr>
        <w:t>(Lietuvos Respublikos aplinkos ministro 2022 m. gruodžio 13 d. įsakymo Nr. D1-401 redakcija)</w:t>
      </w:r>
      <w:r w:rsidR="0011329D">
        <w:rPr>
          <w:rFonts w:ascii="Times New Roman" w:hAnsi="Times New Roman"/>
          <w:sz w:val="24"/>
          <w:szCs w:val="24"/>
        </w:rPr>
        <w:t>.</w:t>
      </w:r>
      <w:r w:rsidRPr="00A13B11">
        <w:rPr>
          <w:rFonts w:ascii="Times New Roman" w:hAnsi="Times New Roman"/>
          <w:sz w:val="24"/>
          <w:szCs w:val="24"/>
        </w:rPr>
        <w:t xml:space="preserve"> </w:t>
      </w:r>
    </w:p>
    <w:p w14:paraId="61C07658" w14:textId="77777777" w:rsidR="005C43FF" w:rsidRPr="00A13B11" w:rsidRDefault="005C43FF" w:rsidP="005C43FF">
      <w:pPr>
        <w:pStyle w:val="Sraopastraipa"/>
        <w:numPr>
          <w:ilvl w:val="1"/>
          <w:numId w:val="1"/>
        </w:numPr>
        <w:spacing w:line="240" w:lineRule="auto"/>
        <w:ind w:left="851" w:hanging="851"/>
        <w:contextualSpacing w:val="0"/>
        <w:rPr>
          <w:rFonts w:ascii="Times New Roman" w:hAnsi="Times New Roman"/>
          <w:b/>
          <w:sz w:val="24"/>
          <w:szCs w:val="24"/>
        </w:rPr>
      </w:pPr>
      <w:r w:rsidRPr="00A13B11">
        <w:rPr>
          <w:rFonts w:ascii="Times New Roman" w:hAnsi="Times New Roman"/>
          <w:b/>
          <w:sz w:val="24"/>
          <w:szCs w:val="24"/>
        </w:rPr>
        <w:t>Paslaugų pirkėjas įsipareigoja:</w:t>
      </w:r>
    </w:p>
    <w:p w14:paraId="61C07659" w14:textId="77777777" w:rsidR="005C43FF" w:rsidRPr="00A13B11" w:rsidRDefault="005C43FF" w:rsidP="005C43FF">
      <w:pPr>
        <w:pStyle w:val="Sraopastraipa"/>
        <w:numPr>
          <w:ilvl w:val="2"/>
          <w:numId w:val="1"/>
        </w:numPr>
        <w:tabs>
          <w:tab w:val="left" w:pos="0"/>
          <w:tab w:val="left" w:pos="12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lastRenderedPageBreak/>
        <w:t>sumokėti už faktiškai suteiktas, Sutartyje nurodytus reikalavimus atitinkančias Paslaugas Sutartyje nustatyta tvarka ir sąlygomis;</w:t>
      </w:r>
    </w:p>
    <w:p w14:paraId="61C0765A" w14:textId="77777777" w:rsidR="005C43FF" w:rsidRPr="00A13B11" w:rsidRDefault="005C43FF" w:rsidP="005C43FF">
      <w:pPr>
        <w:pStyle w:val="Sraopastraipa"/>
        <w:numPr>
          <w:ilvl w:val="2"/>
          <w:numId w:val="1"/>
        </w:numPr>
        <w:tabs>
          <w:tab w:val="left" w:pos="0"/>
          <w:tab w:val="left" w:pos="1260"/>
        </w:tabs>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bendradarbiauti su Paslaugų teikėju ir nedelsdamas jam suteikti Sutarčiai vykdyti pagrįstai reikalingą turimą informaciją.</w:t>
      </w:r>
    </w:p>
    <w:p w14:paraId="61C0765B" w14:textId="77777777" w:rsidR="005C43FF" w:rsidRPr="009E33BD" w:rsidRDefault="005C43FF" w:rsidP="005C43FF">
      <w:pPr>
        <w:numPr>
          <w:ilvl w:val="1"/>
          <w:numId w:val="1"/>
        </w:numPr>
        <w:tabs>
          <w:tab w:val="left" w:pos="0"/>
          <w:tab w:val="left" w:pos="900"/>
        </w:tabs>
        <w:spacing w:before="60" w:after="60"/>
        <w:ind w:left="851" w:hanging="851"/>
        <w:jc w:val="both"/>
        <w:rPr>
          <w:b/>
          <w:lang w:val="lt-LT"/>
        </w:rPr>
      </w:pPr>
      <w:r w:rsidRPr="009E33BD">
        <w:rPr>
          <w:b/>
          <w:lang w:val="lt-LT"/>
        </w:rPr>
        <w:t>Paslaugų teikėjas turi teisę:</w:t>
      </w:r>
    </w:p>
    <w:p w14:paraId="61C0765C" w14:textId="77777777" w:rsidR="005C43FF" w:rsidRPr="009E33BD" w:rsidRDefault="005C43FF" w:rsidP="005C43FF">
      <w:pPr>
        <w:numPr>
          <w:ilvl w:val="2"/>
          <w:numId w:val="1"/>
        </w:numPr>
        <w:tabs>
          <w:tab w:val="left" w:pos="1260"/>
        </w:tabs>
        <w:spacing w:before="60" w:after="60"/>
        <w:ind w:left="851" w:hanging="851"/>
        <w:jc w:val="both"/>
        <w:rPr>
          <w:lang w:val="lt-LT"/>
        </w:rPr>
      </w:pPr>
      <w:r w:rsidRPr="009E33BD">
        <w:rPr>
          <w:lang w:val="lt-LT"/>
        </w:rPr>
        <w:t>reikalauti, kad Paslaugų pirkėjas priimtų Sutarties reikalavimus atitinkančias</w:t>
      </w:r>
      <w:r w:rsidRPr="009E33BD">
        <w:rPr>
          <w:b/>
          <w:lang w:val="lt-LT"/>
        </w:rPr>
        <w:t xml:space="preserve"> </w:t>
      </w:r>
      <w:r w:rsidRPr="009E33BD">
        <w:rPr>
          <w:lang w:val="lt-LT"/>
        </w:rPr>
        <w:t>kokybiškas</w:t>
      </w:r>
      <w:r w:rsidRPr="009E33BD">
        <w:rPr>
          <w:b/>
          <w:lang w:val="lt-LT"/>
        </w:rPr>
        <w:t xml:space="preserve"> </w:t>
      </w:r>
      <w:r w:rsidRPr="009E33BD">
        <w:rPr>
          <w:lang w:val="lt-LT"/>
        </w:rPr>
        <w:t>Paslaugas, arba atsisakyti vykdyti Sutartį, jei Paslaugų pirkėjas, pažeisdamas savo įsipareigojimus, nepriima ar atsisako priimti kokybiškas Paslaugas;</w:t>
      </w:r>
    </w:p>
    <w:p w14:paraId="61C0765D" w14:textId="77777777" w:rsidR="005C43FF" w:rsidRPr="009E33BD" w:rsidRDefault="005C43FF" w:rsidP="005C43FF">
      <w:pPr>
        <w:numPr>
          <w:ilvl w:val="2"/>
          <w:numId w:val="1"/>
        </w:numPr>
        <w:tabs>
          <w:tab w:val="left" w:pos="1260"/>
        </w:tabs>
        <w:spacing w:before="60" w:after="60"/>
        <w:ind w:left="851" w:hanging="851"/>
        <w:jc w:val="both"/>
        <w:rPr>
          <w:lang w:val="lt-LT"/>
        </w:rPr>
      </w:pPr>
      <w:r w:rsidRPr="009E33BD">
        <w:rPr>
          <w:lang w:val="lt-LT"/>
        </w:rPr>
        <w:t>reikalauti iš Paslaugų pirkėjo sumokėti už Sutarties reikalavimus atitinkančias Paslaugas Sutartyje nustatyta tvarka ir sąlygomis.</w:t>
      </w:r>
    </w:p>
    <w:p w14:paraId="61C0765E" w14:textId="77777777" w:rsidR="005C43FF" w:rsidRPr="009E33BD" w:rsidRDefault="005C43FF" w:rsidP="005C43FF">
      <w:pPr>
        <w:pStyle w:val="Pagrindinistekstas"/>
        <w:numPr>
          <w:ilvl w:val="1"/>
          <w:numId w:val="1"/>
        </w:numPr>
        <w:tabs>
          <w:tab w:val="left" w:pos="900"/>
        </w:tabs>
        <w:spacing w:before="60" w:after="60" w:line="240" w:lineRule="auto"/>
        <w:ind w:left="851" w:hanging="851"/>
        <w:rPr>
          <w:b/>
        </w:rPr>
      </w:pPr>
      <w:r w:rsidRPr="009E33BD">
        <w:rPr>
          <w:b/>
        </w:rPr>
        <w:t>Paslaugų pirkėjas turi teisę:</w:t>
      </w:r>
    </w:p>
    <w:p w14:paraId="61C0765F" w14:textId="77777777" w:rsidR="005C43FF" w:rsidRPr="009E33BD" w:rsidRDefault="005C43FF" w:rsidP="005C43FF">
      <w:pPr>
        <w:numPr>
          <w:ilvl w:val="2"/>
          <w:numId w:val="1"/>
        </w:numPr>
        <w:tabs>
          <w:tab w:val="left" w:pos="1170"/>
        </w:tabs>
        <w:spacing w:before="60" w:after="60"/>
        <w:ind w:left="851" w:hanging="851"/>
        <w:jc w:val="both"/>
        <w:rPr>
          <w:lang w:val="lt-LT"/>
        </w:rPr>
      </w:pPr>
      <w:r w:rsidRPr="009E33BD">
        <w:rPr>
          <w:lang w:val="lt-LT"/>
        </w:rPr>
        <w:t>atsisakyti priimti Paslaugas, jei Paslaugų teikėjas, pažeisdamas Sutartį, perduoda Paslaugų pirkėjui Paslaugas, neatitinkančias Sutartyje nustatytų reikalavimų;</w:t>
      </w:r>
    </w:p>
    <w:p w14:paraId="61C07660" w14:textId="77777777" w:rsidR="005C43FF" w:rsidRPr="009E33BD" w:rsidRDefault="005C43FF" w:rsidP="005C43FF">
      <w:pPr>
        <w:numPr>
          <w:ilvl w:val="2"/>
          <w:numId w:val="1"/>
        </w:numPr>
        <w:tabs>
          <w:tab w:val="left" w:pos="1170"/>
        </w:tabs>
        <w:spacing w:before="60" w:after="60"/>
        <w:ind w:left="851" w:hanging="851"/>
        <w:jc w:val="both"/>
        <w:rPr>
          <w:lang w:val="lt-LT"/>
        </w:rPr>
      </w:pPr>
      <w:r w:rsidRPr="009E33BD">
        <w:rPr>
          <w:lang w:val="lt-LT"/>
        </w:rPr>
        <w:t>reikalauti nemokamai pašalinti Sutartyje nurodytų reikalavimų neatitinkančių Paslaugų trūkumus;</w:t>
      </w:r>
    </w:p>
    <w:p w14:paraId="61C07661" w14:textId="77777777" w:rsidR="005C43FF" w:rsidRPr="009E33BD" w:rsidRDefault="005C43FF" w:rsidP="005C43FF">
      <w:pPr>
        <w:numPr>
          <w:ilvl w:val="2"/>
          <w:numId w:val="1"/>
        </w:numPr>
        <w:tabs>
          <w:tab w:val="left" w:pos="1170"/>
        </w:tabs>
        <w:spacing w:before="60" w:after="60"/>
        <w:ind w:left="851" w:hanging="851"/>
        <w:jc w:val="both"/>
        <w:rPr>
          <w:lang w:val="lt-LT"/>
        </w:rPr>
      </w:pPr>
      <w:r w:rsidRPr="009E33BD">
        <w:rPr>
          <w:lang w:val="lt-LT"/>
        </w:rPr>
        <w:t>nemokėti už netinkamai suteiktas Paslaugas, taip pat atsisakyti mokėti už tinkamai suteiktas Paslaugas, kol Paslaugų teikėjas tinkamai įvykdys Sutarties 2.9 ir 3.1.5 papunkčiuose nurodytus reikalavimus;</w:t>
      </w:r>
    </w:p>
    <w:p w14:paraId="61C07662" w14:textId="77777777" w:rsidR="005C43FF" w:rsidRPr="009E33BD" w:rsidRDefault="005C43FF" w:rsidP="005C43FF">
      <w:pPr>
        <w:numPr>
          <w:ilvl w:val="2"/>
          <w:numId w:val="1"/>
        </w:numPr>
        <w:tabs>
          <w:tab w:val="left" w:pos="1170"/>
        </w:tabs>
        <w:spacing w:before="60" w:after="60"/>
        <w:ind w:left="851" w:hanging="851"/>
        <w:jc w:val="both"/>
        <w:rPr>
          <w:lang w:val="lt-LT"/>
        </w:rPr>
      </w:pPr>
      <w:r w:rsidRPr="009E33BD">
        <w:rPr>
          <w:lang w:val="lt-LT"/>
        </w:rPr>
        <w:t>kontroliuoti teikiamų Paslaugų terminus, kiekius ir kokybę, pastebėjus neatitikčių, defektų ar trūkumų, Sutarties 8 skyriuje nustatyta tvarka nedelsiant apie tai informuoti Paslaugų teikėją;</w:t>
      </w:r>
    </w:p>
    <w:p w14:paraId="61C07663" w14:textId="77777777" w:rsidR="005C43FF" w:rsidRPr="009E33BD" w:rsidRDefault="005C43FF" w:rsidP="005C43FF">
      <w:pPr>
        <w:numPr>
          <w:ilvl w:val="2"/>
          <w:numId w:val="1"/>
        </w:numPr>
        <w:tabs>
          <w:tab w:val="left" w:pos="1170"/>
        </w:tabs>
        <w:spacing w:before="60" w:after="60"/>
        <w:ind w:left="851" w:hanging="851"/>
        <w:jc w:val="both"/>
        <w:rPr>
          <w:lang w:val="lt-LT"/>
        </w:rPr>
      </w:pPr>
      <w:r w:rsidRPr="009E33BD">
        <w:rPr>
          <w:lang w:val="lt-LT"/>
        </w:rPr>
        <w:t>reikalauti sustabdyti Paslaugų vykdymą, kol neatitinkančių Sutarties reikalavimų Paslaugų trūkumai bus pašalinti;</w:t>
      </w:r>
    </w:p>
    <w:p w14:paraId="61C07664" w14:textId="77777777" w:rsidR="005C43FF" w:rsidRPr="009E33BD" w:rsidRDefault="005C43FF" w:rsidP="005C43FF">
      <w:pPr>
        <w:numPr>
          <w:ilvl w:val="2"/>
          <w:numId w:val="1"/>
        </w:numPr>
        <w:tabs>
          <w:tab w:val="left" w:pos="1170"/>
        </w:tabs>
        <w:spacing w:before="60" w:after="60"/>
        <w:ind w:left="851" w:hanging="851"/>
        <w:jc w:val="both"/>
        <w:rPr>
          <w:lang w:val="lt-LT"/>
        </w:rPr>
      </w:pPr>
      <w:r w:rsidRPr="009E33BD">
        <w:rPr>
          <w:lang w:val="lt-LT"/>
        </w:rPr>
        <w:t>priskaičiuotų netesybų sumos dydžiu mažinti savo piniginę prievolę Paslaugų teikėjui.</w:t>
      </w:r>
    </w:p>
    <w:p w14:paraId="61C07665" w14:textId="77777777" w:rsidR="005C43FF" w:rsidRPr="009E33BD" w:rsidRDefault="005C43FF" w:rsidP="005C43FF">
      <w:pPr>
        <w:numPr>
          <w:ilvl w:val="0"/>
          <w:numId w:val="1"/>
        </w:numPr>
        <w:tabs>
          <w:tab w:val="left" w:pos="709"/>
        </w:tabs>
        <w:suppressAutoHyphens/>
        <w:spacing w:before="200" w:after="200"/>
        <w:ind w:left="357" w:right="-556" w:hanging="357"/>
        <w:jc w:val="center"/>
        <w:outlineLvl w:val="0"/>
        <w:rPr>
          <w:b/>
          <w:lang w:val="lt-LT" w:eastAsia="ar-SA"/>
        </w:rPr>
      </w:pPr>
      <w:r w:rsidRPr="009E33BD">
        <w:rPr>
          <w:b/>
          <w:lang w:val="lt-LT" w:eastAsia="ar-SA"/>
        </w:rPr>
        <w:t xml:space="preserve">PASLAUGŲ KOKYBĖ </w:t>
      </w:r>
    </w:p>
    <w:p w14:paraId="61C07666" w14:textId="77777777" w:rsidR="005C43FF" w:rsidRPr="009E33BD" w:rsidRDefault="005C43FF" w:rsidP="005C43FF">
      <w:pPr>
        <w:numPr>
          <w:ilvl w:val="1"/>
          <w:numId w:val="1"/>
        </w:numPr>
        <w:tabs>
          <w:tab w:val="left" w:pos="1260"/>
        </w:tabs>
        <w:suppressAutoHyphens/>
        <w:spacing w:before="80" w:after="80"/>
        <w:ind w:left="851" w:hanging="851"/>
        <w:jc w:val="both"/>
        <w:rPr>
          <w:lang w:val="lt-LT" w:eastAsia="ar-SA"/>
        </w:rPr>
      </w:pPr>
      <w:r w:rsidRPr="009E33BD">
        <w:rPr>
          <w:lang w:val="lt-LT" w:eastAsia="ar-SA"/>
        </w:rPr>
        <w:t xml:space="preserve">Pagal šią Sutartį suteiktų Paslaugų kokybė </w:t>
      </w:r>
      <w:r w:rsidRPr="009E33BD">
        <w:rPr>
          <w:rFonts w:eastAsia="Calibri"/>
          <w:lang w:val="lt-LT"/>
        </w:rPr>
        <w:t>turi atitikti S</w:t>
      </w:r>
      <w:r w:rsidRPr="009E33BD">
        <w:rPr>
          <w:lang w:val="lt-LT"/>
        </w:rPr>
        <w:t xml:space="preserve">utartyje nustatytus reikalavimus ir </w:t>
      </w:r>
      <w:r w:rsidRPr="009E33BD">
        <w:rPr>
          <w:rFonts w:eastAsia="Calibri"/>
          <w:lang w:val="lt-LT"/>
        </w:rPr>
        <w:t>tuos kokybės reikalavimus, parametrus ir sąlygas, kurie nurodyti techniniuose dokumentuose, susijusiuose su</w:t>
      </w:r>
      <w:r w:rsidRPr="009E33BD">
        <w:rPr>
          <w:lang w:val="lt-LT"/>
        </w:rPr>
        <w:t xml:space="preserve"> Paslaugų rezultatu,</w:t>
      </w:r>
      <w:r w:rsidRPr="009E33BD">
        <w:rPr>
          <w:rFonts w:eastAsia="Calibri"/>
          <w:lang w:val="lt-LT"/>
        </w:rPr>
        <w:t xml:space="preserve"> ir </w:t>
      </w:r>
      <w:r w:rsidRPr="009E33BD">
        <w:rPr>
          <w:lang w:val="lt-LT"/>
        </w:rPr>
        <w:t>įprastai keliami tokios rūšies Paslaugoms</w:t>
      </w:r>
      <w:r w:rsidRPr="009E33BD">
        <w:rPr>
          <w:rFonts w:eastAsia="Calibri"/>
          <w:lang w:val="lt-LT"/>
        </w:rPr>
        <w:t>.</w:t>
      </w:r>
    </w:p>
    <w:p w14:paraId="61C07667" w14:textId="77777777" w:rsidR="005C43FF" w:rsidRPr="009E33BD" w:rsidRDefault="005C43FF" w:rsidP="005C43FF">
      <w:pPr>
        <w:numPr>
          <w:ilvl w:val="1"/>
          <w:numId w:val="1"/>
        </w:numPr>
        <w:tabs>
          <w:tab w:val="left" w:pos="1260"/>
        </w:tabs>
        <w:suppressAutoHyphens/>
        <w:spacing w:before="80" w:after="80"/>
        <w:ind w:left="851" w:hanging="851"/>
        <w:jc w:val="both"/>
        <w:rPr>
          <w:lang w:val="lt-LT" w:eastAsia="ar-SA"/>
        </w:rPr>
      </w:pPr>
      <w:r w:rsidRPr="009E33BD">
        <w:rPr>
          <w:lang w:val="lt-LT" w:eastAsia="ar-SA"/>
        </w:rPr>
        <w:t>Teikiamos Paslaugos turi atitikti Lietuvos Respublikos teisės aktų, reglamentuojančių Sutarties objekto sritį, reikalavimus.</w:t>
      </w:r>
    </w:p>
    <w:p w14:paraId="61C07668" w14:textId="77777777" w:rsidR="005C43FF" w:rsidRPr="009E33BD" w:rsidRDefault="005C43FF" w:rsidP="005C43FF">
      <w:pPr>
        <w:pStyle w:val="Sraopastraipa"/>
        <w:numPr>
          <w:ilvl w:val="1"/>
          <w:numId w:val="1"/>
        </w:numPr>
        <w:tabs>
          <w:tab w:val="left" w:pos="1350"/>
        </w:tabs>
        <w:suppressAutoHyphens/>
        <w:spacing w:before="80" w:after="80" w:line="240" w:lineRule="auto"/>
        <w:ind w:left="851" w:hanging="851"/>
        <w:contextualSpacing w:val="0"/>
        <w:rPr>
          <w:rFonts w:ascii="Times New Roman" w:hAnsi="Times New Roman"/>
          <w:sz w:val="24"/>
          <w:szCs w:val="24"/>
          <w:lang w:val="lt-LT"/>
        </w:rPr>
      </w:pPr>
      <w:r w:rsidRPr="009E33BD">
        <w:rPr>
          <w:rFonts w:ascii="Times New Roman" w:hAnsi="Times New Roman"/>
          <w:sz w:val="24"/>
          <w:szCs w:val="24"/>
          <w:lang w:val="lt-LT"/>
        </w:rPr>
        <w:t>Jeigu per Paslaugų pirkėjo  nurodytą terminą Paslaugų teikėjas nepašalina defektų, trūkumų ar gedimo, turi atlyginti Paslaugų pirkėjo turėtas išlaidas dėl trūkumų šalinimo.</w:t>
      </w:r>
    </w:p>
    <w:p w14:paraId="61C07669" w14:textId="77777777" w:rsidR="005C43FF" w:rsidRPr="00A13B11" w:rsidRDefault="005C43FF" w:rsidP="005C43FF">
      <w:pPr>
        <w:pStyle w:val="Sraopastraipa"/>
        <w:numPr>
          <w:ilvl w:val="0"/>
          <w:numId w:val="1"/>
        </w:numPr>
        <w:tabs>
          <w:tab w:val="left" w:pos="1350"/>
        </w:tabs>
        <w:suppressAutoHyphens/>
        <w:spacing w:before="200" w:after="200" w:line="240" w:lineRule="auto"/>
        <w:ind w:left="357" w:hanging="357"/>
        <w:contextualSpacing w:val="0"/>
        <w:jc w:val="center"/>
        <w:rPr>
          <w:rFonts w:ascii="Times New Roman" w:hAnsi="Times New Roman"/>
          <w:b/>
          <w:sz w:val="24"/>
          <w:szCs w:val="24"/>
        </w:rPr>
      </w:pPr>
      <w:r w:rsidRPr="00A13B11">
        <w:rPr>
          <w:rFonts w:ascii="Times New Roman" w:hAnsi="Times New Roman"/>
          <w:b/>
          <w:bCs/>
          <w:sz w:val="24"/>
          <w:szCs w:val="24"/>
        </w:rPr>
        <w:t>ŠALIŲ ATSAKOMYBĖ</w:t>
      </w:r>
    </w:p>
    <w:p w14:paraId="61C0766A" w14:textId="77777777" w:rsidR="005C43FF" w:rsidRPr="00A13B11" w:rsidRDefault="005C43FF" w:rsidP="005C43FF">
      <w:pPr>
        <w:pStyle w:val="Sraopastraipa"/>
        <w:numPr>
          <w:ilvl w:val="1"/>
          <w:numId w:val="1"/>
        </w:numPr>
        <w:tabs>
          <w:tab w:val="left" w:pos="851"/>
          <w:tab w:val="left" w:pos="1134"/>
        </w:tabs>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Už įsipareigojimų, prisiimtų Sutartimi, nevykdymą arba netinkamą vykdymą Šalys atsako teisės aktų nustatyta tvarka, atsižvelgdamos į Sutartyje nustatytus ypatumus.</w:t>
      </w:r>
    </w:p>
    <w:p w14:paraId="61C0766B" w14:textId="77777777" w:rsidR="005C43FF" w:rsidRPr="00A13B11" w:rsidRDefault="005C43FF" w:rsidP="005C43FF">
      <w:pPr>
        <w:pStyle w:val="Sraopastraipa"/>
        <w:numPr>
          <w:ilvl w:val="1"/>
          <w:numId w:val="1"/>
        </w:numPr>
        <w:tabs>
          <w:tab w:val="left" w:pos="851"/>
          <w:tab w:val="left" w:pos="1134"/>
        </w:tabs>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Paslaugų teikėjas atsako už visus pagal </w:t>
      </w:r>
      <w:r>
        <w:rPr>
          <w:rFonts w:ascii="Times New Roman" w:hAnsi="Times New Roman"/>
          <w:sz w:val="24"/>
          <w:szCs w:val="24"/>
        </w:rPr>
        <w:t>S</w:t>
      </w:r>
      <w:r w:rsidRPr="00A13B11">
        <w:rPr>
          <w:rFonts w:ascii="Times New Roman" w:hAnsi="Times New Roman"/>
          <w:sz w:val="24"/>
          <w:szCs w:val="24"/>
        </w:rPr>
        <w:t>utartį prisiimtus įsipareigojimus, nepaisant to, ar jiems vykdyti bus pasitelkiami tretieji asmenys. Paslaugų teikėjui taip pat tenka medžiagų ir priemonių, reikalingų ar naudojamų Paslaugoms teikti, atsitiktinio žuvimo ar sugadinimo rizika.</w:t>
      </w:r>
    </w:p>
    <w:p w14:paraId="61C0766C" w14:textId="77777777" w:rsidR="005C43FF" w:rsidRPr="00A13B11" w:rsidRDefault="005C43FF" w:rsidP="005C43FF">
      <w:pPr>
        <w:pStyle w:val="Sraopastraipa"/>
        <w:numPr>
          <w:ilvl w:val="1"/>
          <w:numId w:val="1"/>
        </w:numPr>
        <w:tabs>
          <w:tab w:val="left" w:pos="851"/>
          <w:tab w:val="left" w:pos="1134"/>
        </w:tabs>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Nei viena iš Šalių nėra atsakinga už įsipareigojimų nevykdymą ar netinkamą vykdymą, jeigu juos vykdyti trukdė nenugalima jėga </w:t>
      </w:r>
      <w:r w:rsidRPr="00A13B11">
        <w:rPr>
          <w:rFonts w:ascii="Times New Roman" w:hAnsi="Times New Roman"/>
          <w:i/>
          <w:sz w:val="24"/>
          <w:szCs w:val="24"/>
        </w:rPr>
        <w:t>(force majeure)</w:t>
      </w:r>
      <w:r w:rsidRPr="00A13B11">
        <w:rPr>
          <w:rFonts w:ascii="Times New Roman" w:hAnsi="Times New Roman"/>
          <w:sz w:val="24"/>
          <w:szCs w:val="24"/>
        </w:rPr>
        <w:t xml:space="preserve">. </w:t>
      </w:r>
    </w:p>
    <w:p w14:paraId="61C0766D" w14:textId="77777777" w:rsidR="005C43FF" w:rsidRPr="00A13B11" w:rsidRDefault="005C43FF" w:rsidP="005C43FF">
      <w:pPr>
        <w:pStyle w:val="Sraopastraipa"/>
        <w:numPr>
          <w:ilvl w:val="1"/>
          <w:numId w:val="1"/>
        </w:numPr>
        <w:tabs>
          <w:tab w:val="left" w:pos="851"/>
          <w:tab w:val="left" w:pos="1134"/>
        </w:tabs>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Jei Šalis nevykdo savo sutartinių įsipareigojimų Sutartyje nustatyta tvarka, kita Šalis turi teisę be oficialaus įspėjimo ir nesumažindama kitų savo teisių gynimo būdų pradėti skaičiuoti 0,03 (trijų šimtųjų) procentų dydžio delspinigius nuo nesuteiktų ar netinkamai suteiktų Paslaugų kainos (be PVM) už kiekvieną uždelstą dieną, iki kol Šalis įvykdys savo </w:t>
      </w:r>
      <w:r w:rsidRPr="00A13B11">
        <w:rPr>
          <w:rFonts w:ascii="Times New Roman" w:hAnsi="Times New Roman"/>
          <w:sz w:val="24"/>
          <w:szCs w:val="24"/>
        </w:rPr>
        <w:lastRenderedPageBreak/>
        <w:t>sutartinius įsipareigojimus. Delspinigių sumokėjimas neatleidžia Šalių nuo pareigos vykdyti Sutartimi prisiimtus įsipareigojimus.</w:t>
      </w:r>
    </w:p>
    <w:p w14:paraId="61C0766E" w14:textId="77777777" w:rsidR="005C43FF" w:rsidRPr="00A13B11" w:rsidRDefault="005C43FF" w:rsidP="005C43FF">
      <w:pPr>
        <w:pStyle w:val="Tekstoblokas"/>
        <w:numPr>
          <w:ilvl w:val="0"/>
          <w:numId w:val="1"/>
        </w:numPr>
        <w:tabs>
          <w:tab w:val="clear" w:pos="1080"/>
        </w:tabs>
        <w:spacing w:before="200"/>
        <w:ind w:left="357" w:right="0" w:hanging="357"/>
        <w:jc w:val="center"/>
        <w:rPr>
          <w:b/>
          <w:szCs w:val="24"/>
        </w:rPr>
      </w:pPr>
      <w:r w:rsidRPr="00A13B11">
        <w:rPr>
          <w:b/>
          <w:caps/>
          <w:szCs w:val="24"/>
        </w:rPr>
        <w:t>Nenugalima jėga (</w:t>
      </w:r>
      <w:r w:rsidRPr="00A13B11">
        <w:rPr>
          <w:b/>
          <w:i/>
          <w:szCs w:val="24"/>
        </w:rPr>
        <w:t>FORCE MAJEURE</w:t>
      </w:r>
      <w:r w:rsidRPr="00A13B11">
        <w:rPr>
          <w:b/>
          <w:szCs w:val="24"/>
        </w:rPr>
        <w:t>)</w:t>
      </w:r>
    </w:p>
    <w:p w14:paraId="61C0766F" w14:textId="450B6983" w:rsidR="005C43FF" w:rsidRPr="00A13B11" w:rsidRDefault="005C43FF" w:rsidP="005C43FF">
      <w:pPr>
        <w:pStyle w:val="Sraopastraipa"/>
        <w:numPr>
          <w:ilvl w:val="1"/>
          <w:numId w:val="1"/>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Atsiradus </w:t>
      </w:r>
      <w:r w:rsidRPr="00A13B11">
        <w:rPr>
          <w:rFonts w:ascii="Times New Roman" w:hAnsi="Times New Roman"/>
          <w:i/>
          <w:sz w:val="24"/>
          <w:szCs w:val="24"/>
        </w:rPr>
        <w:t>force majeure</w:t>
      </w:r>
      <w:r w:rsidRPr="00A13B11">
        <w:rPr>
          <w:rFonts w:ascii="Times New Roman" w:hAnsi="Times New Roman"/>
          <w:sz w:val="24"/>
          <w:szCs w:val="24"/>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A13B11">
        <w:rPr>
          <w:rFonts w:ascii="Times New Roman" w:hAnsi="Times New Roman"/>
          <w:i/>
          <w:sz w:val="24"/>
          <w:szCs w:val="24"/>
        </w:rPr>
        <w:t>force majeure</w:t>
      </w:r>
      <w:r w:rsidRPr="00A13B11">
        <w:rPr>
          <w:rFonts w:ascii="Times New Roman" w:hAnsi="Times New Roman"/>
          <w:sz w:val="24"/>
          <w:szCs w:val="24"/>
        </w:rPr>
        <w:t>) aplinkybėms taisyklių, patvirtintų Lietuvos Respublikos Vyriausybės 1996 m. liepos 15 d. nutarimu Nr. 840 „Dėl Atleidimo nuo atsakomybės esant nenugalimos jėgos (</w:t>
      </w:r>
      <w:r w:rsidRPr="00A13B11">
        <w:rPr>
          <w:rFonts w:ascii="Times New Roman" w:hAnsi="Times New Roman"/>
          <w:i/>
          <w:sz w:val="24"/>
          <w:szCs w:val="24"/>
        </w:rPr>
        <w:t>force majeure</w:t>
      </w:r>
      <w:r w:rsidRPr="00A13B11">
        <w:rPr>
          <w:rFonts w:ascii="Times New Roman" w:hAnsi="Times New Roman"/>
          <w:sz w:val="24"/>
          <w:szCs w:val="24"/>
        </w:rPr>
        <w:t xml:space="preserve">) aplinkybėms taisyklių patvirtinimo“, ir vadovaujantis Lietuvos Respublikos civilinio kodekso 6.212, 6.253 straipsnių nuostatomis bei Lietuvos Respublikos Vyriausybės 1997 m. kovo 13 d. nutarimu Nr. 222 „Dėl </w:t>
      </w:r>
      <w:r w:rsidR="00DD15F8">
        <w:rPr>
          <w:rFonts w:ascii="Times New Roman" w:hAnsi="Times New Roman"/>
          <w:sz w:val="24"/>
          <w:szCs w:val="24"/>
        </w:rPr>
        <w:t>N</w:t>
      </w:r>
      <w:r w:rsidRPr="00A13B11">
        <w:rPr>
          <w:rFonts w:ascii="Times New Roman" w:hAnsi="Times New Roman"/>
          <w:sz w:val="24"/>
          <w:szCs w:val="24"/>
        </w:rPr>
        <w:t xml:space="preserve">enugalimos jėgos </w:t>
      </w:r>
      <w:r w:rsidRPr="00A13B11">
        <w:rPr>
          <w:rFonts w:ascii="Times New Roman" w:hAnsi="Times New Roman"/>
          <w:i/>
          <w:iCs/>
          <w:sz w:val="24"/>
          <w:szCs w:val="24"/>
        </w:rPr>
        <w:t>(force majeure)</w:t>
      </w:r>
      <w:r w:rsidRPr="00A13B11">
        <w:rPr>
          <w:rFonts w:ascii="Times New Roman" w:hAnsi="Times New Roman"/>
          <w:sz w:val="24"/>
          <w:szCs w:val="24"/>
        </w:rPr>
        <w:t xml:space="preserve"> aplinkybes liudijančių pažymų išdavimo tvarkos patvirtinimo“.</w:t>
      </w:r>
    </w:p>
    <w:p w14:paraId="61C07670" w14:textId="77777777" w:rsidR="005C43FF" w:rsidRPr="00A13B11" w:rsidRDefault="005C43FF" w:rsidP="005C43FF">
      <w:pPr>
        <w:pStyle w:val="Sraopastraipa"/>
        <w:numPr>
          <w:ilvl w:val="1"/>
          <w:numId w:val="1"/>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Šalis, prašanti atleisti nuo atsakomybės, sužinojusi apie </w:t>
      </w:r>
      <w:r w:rsidRPr="00A13B11">
        <w:rPr>
          <w:rFonts w:ascii="Times New Roman" w:hAnsi="Times New Roman"/>
          <w:i/>
          <w:sz w:val="24"/>
          <w:szCs w:val="24"/>
        </w:rPr>
        <w:t>force majeure</w:t>
      </w:r>
      <w:r w:rsidRPr="00A13B11">
        <w:rPr>
          <w:rFonts w:ascii="Times New Roman" w:hAnsi="Times New Roman"/>
          <w:sz w:val="24"/>
          <w:szCs w:val="24"/>
        </w:rPr>
        <w:t xml:space="preserve"> aplinkybę bei jos poveikį įsipareigojimų vykdymui, kuo skubiau, ne vėliau kaip per 5 (penkias) darbo dienas, turi pranešti kitai Šaliai apie susidariusią situaciją. </w:t>
      </w:r>
    </w:p>
    <w:p w14:paraId="61C07671" w14:textId="77777777" w:rsidR="005C43FF" w:rsidRPr="00A13B11" w:rsidRDefault="005C43FF" w:rsidP="005C43FF">
      <w:pPr>
        <w:pStyle w:val="Sraopastraipa"/>
        <w:numPr>
          <w:ilvl w:val="1"/>
          <w:numId w:val="1"/>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nutraukti Sutartį, pranešdama kitai Šaliai apie tai raštu.</w:t>
      </w:r>
    </w:p>
    <w:p w14:paraId="61C07672" w14:textId="77777777" w:rsidR="005C43FF" w:rsidRPr="00A13B11" w:rsidRDefault="005C43FF" w:rsidP="005C43FF">
      <w:pPr>
        <w:pStyle w:val="Sraopastraipa"/>
        <w:numPr>
          <w:ilvl w:val="1"/>
          <w:numId w:val="1"/>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Pagrindas atleisti nuo atsakomybės atsiranda nuo kliūties atsiradimo momento arba, jeigu apie ją laiku pranešta, nuo pranešimo momento. </w:t>
      </w:r>
    </w:p>
    <w:p w14:paraId="61C07673" w14:textId="77777777" w:rsidR="005C43FF" w:rsidRPr="00A13B11" w:rsidRDefault="005C43FF" w:rsidP="005C43FF">
      <w:pPr>
        <w:pStyle w:val="Sraopastraipa"/>
        <w:numPr>
          <w:ilvl w:val="1"/>
          <w:numId w:val="1"/>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Laiku nepranešusi įsipareigojimų nevykdanti Šalis tampa iš dalies atsakinga už nuostolių, kurių priešingu atveju būtų išvengta, atlyginimą.</w:t>
      </w:r>
    </w:p>
    <w:p w14:paraId="61C07674" w14:textId="77777777" w:rsidR="005C43FF" w:rsidRPr="00A13B11" w:rsidRDefault="005C43FF" w:rsidP="005C43FF">
      <w:pPr>
        <w:numPr>
          <w:ilvl w:val="0"/>
          <w:numId w:val="1"/>
        </w:numPr>
        <w:spacing w:before="200" w:after="200"/>
        <w:ind w:left="357" w:hanging="357"/>
        <w:jc w:val="center"/>
        <w:rPr>
          <w:b/>
        </w:rPr>
      </w:pPr>
      <w:r w:rsidRPr="00A13B11">
        <w:rPr>
          <w:b/>
        </w:rPr>
        <w:t>SUTARTIES NUTRAUKIMAS</w:t>
      </w:r>
    </w:p>
    <w:p w14:paraId="61C07675" w14:textId="77777777" w:rsidR="005C43FF" w:rsidRPr="00A13B11" w:rsidRDefault="005C43FF" w:rsidP="005C43FF">
      <w:pPr>
        <w:pStyle w:val="Sraopastraipa"/>
        <w:numPr>
          <w:ilvl w:val="1"/>
          <w:numId w:val="1"/>
        </w:numPr>
        <w:tabs>
          <w:tab w:val="left" w:pos="1134"/>
        </w:tabs>
        <w:spacing w:before="80" w:after="80" w:line="259" w:lineRule="auto"/>
        <w:ind w:left="851" w:hanging="851"/>
        <w:contextualSpacing w:val="0"/>
        <w:rPr>
          <w:rFonts w:ascii="Times New Roman" w:hAnsi="Times New Roman"/>
          <w:sz w:val="24"/>
          <w:szCs w:val="24"/>
        </w:rPr>
      </w:pPr>
      <w:r w:rsidRPr="00A13B11">
        <w:rPr>
          <w:rFonts w:ascii="Times New Roman" w:hAnsi="Times New Roman"/>
          <w:sz w:val="24"/>
          <w:szCs w:val="24"/>
        </w:rPr>
        <w:t>Sutartis gali būti nutraukta raštišku Šalių susitarimu, siūlymą apie Sutarties nutraukimą kitai Šaliai išsiunčiant ne vėliau kaip 30 (trisdešimt) kalendorinių dienų iki numatomos Sutarties nutraukimo dienos.</w:t>
      </w:r>
    </w:p>
    <w:p w14:paraId="61C07676" w14:textId="77777777" w:rsidR="005C43FF" w:rsidRPr="00A13B11" w:rsidRDefault="005C43FF" w:rsidP="005C43FF">
      <w:pPr>
        <w:pStyle w:val="Sraopastraipa"/>
        <w:numPr>
          <w:ilvl w:val="1"/>
          <w:numId w:val="1"/>
        </w:numPr>
        <w:tabs>
          <w:tab w:val="left" w:pos="1134"/>
        </w:tabs>
        <w:spacing w:before="80" w:after="80" w:line="259" w:lineRule="auto"/>
        <w:ind w:left="851" w:hanging="851"/>
        <w:contextualSpacing w:val="0"/>
        <w:rPr>
          <w:rFonts w:ascii="Times New Roman" w:hAnsi="Times New Roman"/>
          <w:sz w:val="24"/>
          <w:szCs w:val="24"/>
        </w:rPr>
      </w:pPr>
      <w:r w:rsidRPr="00A13B11">
        <w:rPr>
          <w:rFonts w:ascii="Times New Roman" w:hAnsi="Times New Roman"/>
          <w:sz w:val="24"/>
          <w:szCs w:val="24"/>
        </w:rPr>
        <w:t>Paslaugų pirkėjas,</w:t>
      </w:r>
      <w:r w:rsidRPr="00A13B11">
        <w:rPr>
          <w:rFonts w:ascii="Times New Roman" w:hAnsi="Times New Roman"/>
          <w:bCs/>
          <w:sz w:val="24"/>
          <w:szCs w:val="24"/>
        </w:rPr>
        <w:t xml:space="preserve"> ne vėliau kaip prieš 14 (keturiolika) kalendorinių dienų raštu </w:t>
      </w:r>
      <w:r w:rsidRPr="00A13B11">
        <w:rPr>
          <w:rFonts w:ascii="Times New Roman" w:hAnsi="Times New Roman"/>
          <w:sz w:val="24"/>
          <w:szCs w:val="24"/>
        </w:rPr>
        <w:t>informavęs Paslaugų teikėją ir pateikęs pagrįstus motyvus,</w:t>
      </w:r>
      <w:r w:rsidRPr="00A13B11">
        <w:rPr>
          <w:rFonts w:ascii="Times New Roman" w:hAnsi="Times New Roman"/>
          <w:b/>
          <w:sz w:val="24"/>
          <w:szCs w:val="24"/>
        </w:rPr>
        <w:t xml:space="preserve"> </w:t>
      </w:r>
      <w:r w:rsidRPr="00A13B11">
        <w:rPr>
          <w:rFonts w:ascii="Times New Roman" w:hAnsi="Times New Roman"/>
          <w:sz w:val="24"/>
          <w:szCs w:val="24"/>
        </w:rPr>
        <w:t>turi teisę vienašališkai nutraukti Sutartį, jeigu:</w:t>
      </w:r>
    </w:p>
    <w:p w14:paraId="61C07677" w14:textId="61DB9B2F" w:rsidR="005C43FF" w:rsidRPr="00A13B11" w:rsidRDefault="005C43FF" w:rsidP="005C43FF">
      <w:pPr>
        <w:pStyle w:val="Sraopastraipa"/>
        <w:widowControl w:val="0"/>
        <w:numPr>
          <w:ilvl w:val="2"/>
          <w:numId w:val="1"/>
        </w:numPr>
        <w:tabs>
          <w:tab w:val="left" w:pos="851"/>
        </w:tabs>
        <w:autoSpaceDE w:val="0"/>
        <w:autoSpaceDN w:val="0"/>
        <w:spacing w:before="80" w:after="80" w:line="259"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paaiškėjo, kad Paslaugų teikėjas turėjo būti pašalintas iš Pirkimo procedūros pagal </w:t>
      </w:r>
      <w:r w:rsidR="00761513">
        <w:rPr>
          <w:rFonts w:ascii="Times New Roman" w:hAnsi="Times New Roman"/>
          <w:sz w:val="24"/>
          <w:szCs w:val="24"/>
        </w:rPr>
        <w:t xml:space="preserve">Lietuvos Respublikos </w:t>
      </w:r>
      <w:bookmarkStart w:id="1" w:name="_Hlk146115441"/>
      <w:r w:rsidR="00761513">
        <w:rPr>
          <w:rFonts w:ascii="Times New Roman" w:hAnsi="Times New Roman"/>
          <w:sz w:val="24"/>
          <w:szCs w:val="24"/>
        </w:rPr>
        <w:t>v</w:t>
      </w:r>
      <w:r w:rsidRPr="00A13B11">
        <w:rPr>
          <w:rFonts w:ascii="Times New Roman" w:hAnsi="Times New Roman"/>
          <w:sz w:val="24"/>
          <w:szCs w:val="24"/>
        </w:rPr>
        <w:t xml:space="preserve">iešųjų pirkimų įstatymo </w:t>
      </w:r>
      <w:bookmarkEnd w:id="1"/>
      <w:r w:rsidR="00761513">
        <w:rPr>
          <w:rFonts w:ascii="Times New Roman" w:hAnsi="Times New Roman"/>
          <w:sz w:val="24"/>
          <w:szCs w:val="24"/>
        </w:rPr>
        <w:t>(t</w:t>
      </w:r>
      <w:r w:rsidR="004857E7">
        <w:rPr>
          <w:rFonts w:ascii="Times New Roman" w:hAnsi="Times New Roman"/>
          <w:sz w:val="24"/>
          <w:szCs w:val="24"/>
        </w:rPr>
        <w:t>o</w:t>
      </w:r>
      <w:r w:rsidR="00761513">
        <w:rPr>
          <w:rFonts w:ascii="Times New Roman" w:hAnsi="Times New Roman"/>
          <w:sz w:val="24"/>
          <w:szCs w:val="24"/>
        </w:rPr>
        <w:t>liau – V</w:t>
      </w:r>
      <w:r w:rsidR="00761513" w:rsidRPr="00A13B11">
        <w:rPr>
          <w:rFonts w:ascii="Times New Roman" w:hAnsi="Times New Roman"/>
          <w:sz w:val="24"/>
          <w:szCs w:val="24"/>
        </w:rPr>
        <w:t>iešųjų pirkimų įstatym</w:t>
      </w:r>
      <w:r w:rsidR="00761513">
        <w:rPr>
          <w:rFonts w:ascii="Times New Roman" w:hAnsi="Times New Roman"/>
          <w:sz w:val="24"/>
          <w:szCs w:val="24"/>
        </w:rPr>
        <w:t>as)</w:t>
      </w:r>
      <w:r w:rsidR="00761513" w:rsidRPr="00A13B11">
        <w:rPr>
          <w:rFonts w:ascii="Times New Roman" w:hAnsi="Times New Roman"/>
          <w:sz w:val="24"/>
          <w:szCs w:val="24"/>
        </w:rPr>
        <w:t xml:space="preserve"> </w:t>
      </w:r>
      <w:r w:rsidRPr="00A13B11">
        <w:rPr>
          <w:rFonts w:ascii="Times New Roman" w:hAnsi="Times New Roman"/>
          <w:sz w:val="24"/>
          <w:szCs w:val="24"/>
        </w:rPr>
        <w:t>46 straipsnio 1 dalį (t. y. dėl pašalinimo pagrindų);</w:t>
      </w:r>
    </w:p>
    <w:p w14:paraId="61C07678" w14:textId="77777777" w:rsidR="005C43FF" w:rsidRPr="00A13B11" w:rsidRDefault="005C43FF" w:rsidP="005C43FF">
      <w:pPr>
        <w:pStyle w:val="Sraopastraipa"/>
        <w:widowControl w:val="0"/>
        <w:numPr>
          <w:ilvl w:val="2"/>
          <w:numId w:val="1"/>
        </w:numPr>
        <w:tabs>
          <w:tab w:val="left" w:pos="851"/>
        </w:tabs>
        <w:autoSpaceDE w:val="0"/>
        <w:autoSpaceDN w:val="0"/>
        <w:spacing w:before="80" w:after="80" w:line="259" w:lineRule="auto"/>
        <w:ind w:left="851" w:hanging="851"/>
        <w:contextualSpacing w:val="0"/>
        <w:rPr>
          <w:rFonts w:ascii="Times New Roman" w:hAnsi="Times New Roman"/>
          <w:sz w:val="24"/>
          <w:szCs w:val="24"/>
        </w:rPr>
      </w:pPr>
      <w:r w:rsidRPr="00A13B11">
        <w:rPr>
          <w:rFonts w:ascii="Times New Roman" w:hAnsi="Times New Roman"/>
          <w:sz w:val="24"/>
          <w:szCs w:val="24"/>
        </w:rPr>
        <w:t>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1C07679" w14:textId="77777777" w:rsidR="005C43FF" w:rsidRPr="00A13B11" w:rsidRDefault="005C43FF" w:rsidP="005C43FF">
      <w:pPr>
        <w:pStyle w:val="Sraopastraipa"/>
        <w:widowControl w:val="0"/>
        <w:numPr>
          <w:ilvl w:val="2"/>
          <w:numId w:val="1"/>
        </w:numPr>
        <w:tabs>
          <w:tab w:val="left" w:pos="851"/>
        </w:tabs>
        <w:autoSpaceDE w:val="0"/>
        <w:autoSpaceDN w:val="0"/>
        <w:spacing w:before="80" w:after="80" w:line="259"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Paslaugų teikėjas </w:t>
      </w:r>
      <w:bookmarkStart w:id="2" w:name="_Hlk519864835"/>
      <w:r w:rsidRPr="00A13B11">
        <w:rPr>
          <w:rFonts w:ascii="Times New Roman" w:hAnsi="Times New Roman"/>
          <w:sz w:val="24"/>
          <w:szCs w:val="24"/>
        </w:rPr>
        <w:t>vėluoja suteikti</w:t>
      </w:r>
      <w:r w:rsidRPr="00A13B11">
        <w:rPr>
          <w:rFonts w:ascii="Times New Roman" w:hAnsi="Times New Roman"/>
          <w:spacing w:val="2"/>
          <w:sz w:val="24"/>
          <w:szCs w:val="24"/>
        </w:rPr>
        <w:t xml:space="preserve"> Paslaugų pirkėjui </w:t>
      </w:r>
      <w:r w:rsidRPr="00A13B11">
        <w:rPr>
          <w:rFonts w:ascii="Times New Roman" w:hAnsi="Times New Roman"/>
          <w:sz w:val="24"/>
          <w:szCs w:val="24"/>
        </w:rPr>
        <w:t>Paslaugas</w:t>
      </w:r>
      <w:r w:rsidRPr="00A13B11">
        <w:rPr>
          <w:rFonts w:ascii="Times New Roman" w:hAnsi="Times New Roman"/>
          <w:spacing w:val="-9"/>
          <w:sz w:val="24"/>
          <w:szCs w:val="24"/>
        </w:rPr>
        <w:t xml:space="preserve"> </w:t>
      </w:r>
      <w:r w:rsidRPr="00A13B11">
        <w:rPr>
          <w:rFonts w:ascii="Times New Roman" w:hAnsi="Times New Roman"/>
          <w:spacing w:val="-2"/>
          <w:sz w:val="24"/>
          <w:szCs w:val="24"/>
        </w:rPr>
        <w:t>ilgiau kaip 30 (trisdešimt) kalendorinių dienų nuo Paslaugų užsakymo dienos;</w:t>
      </w:r>
      <w:bookmarkEnd w:id="2"/>
    </w:p>
    <w:p w14:paraId="61C0767A" w14:textId="77777777" w:rsidR="005C43FF" w:rsidRPr="00A13B11" w:rsidRDefault="005C43FF" w:rsidP="005C43FF">
      <w:pPr>
        <w:pStyle w:val="Sraopastraipa"/>
        <w:widowControl w:val="0"/>
        <w:numPr>
          <w:ilvl w:val="2"/>
          <w:numId w:val="1"/>
        </w:numPr>
        <w:tabs>
          <w:tab w:val="left" w:pos="851"/>
        </w:tabs>
        <w:autoSpaceDE w:val="0"/>
        <w:autoSpaceDN w:val="0"/>
        <w:spacing w:before="80" w:after="80" w:line="259" w:lineRule="auto"/>
        <w:ind w:left="851" w:hanging="851"/>
        <w:contextualSpacing w:val="0"/>
        <w:rPr>
          <w:rFonts w:ascii="Times New Roman" w:hAnsi="Times New Roman"/>
          <w:sz w:val="24"/>
          <w:szCs w:val="24"/>
        </w:rPr>
      </w:pPr>
      <w:r w:rsidRPr="00A13B11">
        <w:rPr>
          <w:rFonts w:ascii="Times New Roman" w:hAnsi="Times New Roman"/>
          <w:sz w:val="24"/>
          <w:szCs w:val="24"/>
        </w:rPr>
        <w:t>Paslaugų teikėjas teikia netinkamos kokybės, t. y. Sutarties reikalavimų neatitinkančias Paslaugas ir Paslaugų teikimo trūkumai neištaisomi per Paslaugų pirkėjo nustatytą protingą terminą;</w:t>
      </w:r>
    </w:p>
    <w:p w14:paraId="61C0767B" w14:textId="77777777" w:rsidR="005C43FF" w:rsidRPr="00A13B11" w:rsidRDefault="005C43FF" w:rsidP="005C43FF">
      <w:pPr>
        <w:pStyle w:val="Sraopastraipa"/>
        <w:widowControl w:val="0"/>
        <w:numPr>
          <w:ilvl w:val="2"/>
          <w:numId w:val="1"/>
        </w:numPr>
        <w:tabs>
          <w:tab w:val="left" w:pos="851"/>
        </w:tabs>
        <w:autoSpaceDE w:val="0"/>
        <w:autoSpaceDN w:val="0"/>
        <w:spacing w:before="80" w:after="80" w:line="259" w:lineRule="auto"/>
        <w:ind w:left="851" w:hanging="851"/>
        <w:contextualSpacing w:val="0"/>
        <w:rPr>
          <w:rFonts w:ascii="Times New Roman" w:hAnsi="Times New Roman"/>
          <w:sz w:val="24"/>
          <w:szCs w:val="24"/>
        </w:rPr>
      </w:pPr>
      <w:r w:rsidRPr="00A13B11">
        <w:rPr>
          <w:rFonts w:ascii="Times New Roman" w:hAnsi="Times New Roman"/>
          <w:sz w:val="24"/>
          <w:szCs w:val="24"/>
        </w:rPr>
        <w:t>Paslaugų teikėjas bankrutuoja arba yra likviduojamas, sustabdo ūkinę veiklą arba teisės aktuose nustatyta tvarka susidaro analogiška situacija;</w:t>
      </w:r>
    </w:p>
    <w:p w14:paraId="61C0767C" w14:textId="77777777" w:rsidR="005C43FF" w:rsidRPr="00A13B11" w:rsidRDefault="005C43FF" w:rsidP="005C43FF">
      <w:pPr>
        <w:pStyle w:val="Sraopastraipa"/>
        <w:widowControl w:val="0"/>
        <w:numPr>
          <w:ilvl w:val="2"/>
          <w:numId w:val="1"/>
        </w:numPr>
        <w:tabs>
          <w:tab w:val="left" w:pos="851"/>
        </w:tabs>
        <w:autoSpaceDE w:val="0"/>
        <w:autoSpaceDN w:val="0"/>
        <w:spacing w:before="80" w:after="80" w:line="259" w:lineRule="auto"/>
        <w:ind w:left="851" w:hanging="851"/>
        <w:contextualSpacing w:val="0"/>
        <w:rPr>
          <w:rFonts w:ascii="Times New Roman" w:hAnsi="Times New Roman"/>
          <w:sz w:val="24"/>
          <w:szCs w:val="24"/>
        </w:rPr>
      </w:pPr>
      <w:r w:rsidRPr="00A13B11">
        <w:rPr>
          <w:rFonts w:ascii="Times New Roman" w:hAnsi="Times New Roman"/>
          <w:sz w:val="24"/>
          <w:szCs w:val="24"/>
        </w:rPr>
        <w:lastRenderedPageBreak/>
        <w:t>Paaiškėja kitos aplinkybės, dėl kurių Paslaugų teikėjas negalės tinkamai vykdyti Sutarties ir teikti Paslaugų</w:t>
      </w:r>
      <w:r w:rsidRPr="00A13B11">
        <w:rPr>
          <w:rFonts w:ascii="Times New Roman" w:eastAsia="Arial Unicode MS" w:hAnsi="Times New Roman"/>
          <w:sz w:val="24"/>
          <w:szCs w:val="24"/>
          <w:bdr w:val="nil"/>
          <w14:textOutline w14:w="0" w14:cap="flat" w14:cmpd="sng" w14:algn="ctr">
            <w14:noFill/>
            <w14:prstDash w14:val="solid"/>
            <w14:bevel/>
          </w14:textOutline>
        </w:rPr>
        <w:t xml:space="preserve"> ir tai yra esminis Sutarties pažeidimas. </w:t>
      </w:r>
      <w:r w:rsidRPr="00A13B11">
        <w:rPr>
          <w:rFonts w:ascii="Times New Roman" w:hAnsi="Times New Roman"/>
          <w:sz w:val="24"/>
          <w:szCs w:val="24"/>
        </w:rPr>
        <w:t xml:space="preserve">Esminis Sutarties pažeidimas turi būti suprantamas ir pagal Lietuvos Respublikos civilinio kodekso 6.217 straipsnio 2 dalies kriterijus, ir pagal šią Sutartį. </w:t>
      </w:r>
    </w:p>
    <w:p w14:paraId="61C0767D" w14:textId="77777777" w:rsidR="005C43FF" w:rsidRPr="00A13B11" w:rsidRDefault="005C43FF" w:rsidP="005C43FF">
      <w:pPr>
        <w:pStyle w:val="Sraopastraipa"/>
        <w:widowControl w:val="0"/>
        <w:numPr>
          <w:ilvl w:val="1"/>
          <w:numId w:val="1"/>
        </w:numPr>
        <w:tabs>
          <w:tab w:val="left" w:pos="851"/>
        </w:tabs>
        <w:autoSpaceDE w:val="0"/>
        <w:autoSpaceDN w:val="0"/>
        <w:spacing w:before="80" w:after="80" w:line="259" w:lineRule="auto"/>
        <w:ind w:left="851" w:hanging="851"/>
        <w:contextualSpacing w:val="0"/>
        <w:rPr>
          <w:rFonts w:ascii="Times New Roman" w:hAnsi="Times New Roman"/>
          <w:sz w:val="24"/>
          <w:szCs w:val="24"/>
        </w:rPr>
      </w:pPr>
      <w:r w:rsidRPr="00A13B11">
        <w:rPr>
          <w:rFonts w:ascii="Times New Roman" w:hAnsi="Times New Roman"/>
          <w:sz w:val="24"/>
          <w:szCs w:val="24"/>
        </w:rPr>
        <w:t>Sutartis gali būti nutraukiama ir kitais Lietuvos Respublikos civilinio kodekso numatytais pagrindais ir sąlygomis.</w:t>
      </w:r>
    </w:p>
    <w:p w14:paraId="61C0767E" w14:textId="77777777" w:rsidR="005C43FF" w:rsidRPr="00A13B11" w:rsidRDefault="005C43FF" w:rsidP="005C43FF">
      <w:pPr>
        <w:pStyle w:val="Tekstoblokas"/>
        <w:numPr>
          <w:ilvl w:val="0"/>
          <w:numId w:val="3"/>
        </w:numPr>
        <w:tabs>
          <w:tab w:val="clear" w:pos="1080"/>
        </w:tabs>
        <w:spacing w:before="200"/>
        <w:ind w:left="357" w:right="0" w:hanging="357"/>
        <w:jc w:val="center"/>
        <w:rPr>
          <w:b/>
          <w:szCs w:val="24"/>
        </w:rPr>
      </w:pPr>
      <w:r w:rsidRPr="00A13B11">
        <w:rPr>
          <w:b/>
          <w:szCs w:val="24"/>
        </w:rPr>
        <w:t>SUSIRAŠINĖJIMAS IR PRANEŠIMŲ ĮTEIKIMAS</w:t>
      </w:r>
    </w:p>
    <w:p w14:paraId="61C0767F" w14:textId="77777777" w:rsidR="005C43FF" w:rsidRPr="00A13B11" w:rsidRDefault="005C43FF" w:rsidP="005C43FF">
      <w:pPr>
        <w:pStyle w:val="Pagrindinistekstas"/>
        <w:numPr>
          <w:ilvl w:val="1"/>
          <w:numId w:val="3"/>
        </w:numPr>
        <w:spacing w:before="80" w:after="80" w:line="240" w:lineRule="auto"/>
        <w:ind w:left="851" w:right="125" w:hanging="851"/>
      </w:pPr>
      <w:r w:rsidRPr="00A13B11">
        <w:t>Šalių vienas kitam ar kitiems Sutartyje nurodytiems asmenims siunčiami pranešimai dokumentai ar kita Sutartyje nurodyta informacija (toliau kartu arba atskirai – pranešimai) pateikiami raštu, lietuvių kalba.</w:t>
      </w:r>
    </w:p>
    <w:p w14:paraId="61C07680" w14:textId="77777777" w:rsidR="005C43FF" w:rsidRPr="00A13B11" w:rsidRDefault="005C43FF" w:rsidP="005C43FF">
      <w:pPr>
        <w:pStyle w:val="Pagrindinistekstas"/>
        <w:numPr>
          <w:ilvl w:val="1"/>
          <w:numId w:val="3"/>
        </w:numPr>
        <w:spacing w:before="80" w:after="80" w:line="240" w:lineRule="auto"/>
        <w:ind w:left="851" w:right="125" w:hanging="851"/>
      </w:pPr>
      <w:r w:rsidRPr="00A13B11">
        <w:t xml:space="preserve">Pranešimai siunčiami paštu, elektroniniu paštu arba įteikiami pasirašytinai Šalių atstovams. Pranešimai turi būti siunčiami Sutartyje Šalių nurodytais adresais, numeriais arba pagal žinomą asmens buveinės vietą. Jei siuntėjui reikia gavimo patvirtinimo, jis nurodo tokį reikalavimą pranešime. Jei yra nustatytas atsakymo į pranešimą gavimo terminas, siuntėjas pranešime turėtų nurodyti reikalavimą patvirtinti raštiško pranešimo gavimą. </w:t>
      </w:r>
    </w:p>
    <w:p w14:paraId="61C07681" w14:textId="77777777" w:rsidR="005C43FF" w:rsidRPr="00A13B11" w:rsidRDefault="005C43FF" w:rsidP="005C43FF">
      <w:pPr>
        <w:pStyle w:val="Pagrindinistekstas"/>
        <w:numPr>
          <w:ilvl w:val="1"/>
          <w:numId w:val="3"/>
        </w:numPr>
        <w:spacing w:before="80" w:after="80" w:line="240" w:lineRule="auto"/>
        <w:ind w:left="851" w:right="125" w:hanging="851"/>
      </w:pPr>
      <w:r w:rsidRPr="00A13B11">
        <w:t>Šalies pranešimas kitai Šaliai laikomas tinkamai įteiktu, pranešimą priimančiai Šaliai patvirtinus jo gavimą raštu, elektroniniu paštu arba jo nepatvirtinus ir praėjus 3 (trims) darbo dienoms nuo pranešimo išsiuntimo Sutarties 8.2 papunktyje nurodytais būdais Sutarties Šalims – Sutarties rekvizituose nurodytais adresais, Sutarties Šalių atstovams ar kitiems asmenims – šioje Sutartyje nurodytais adresais, numeriais arba pagal žinomą asmens buveinės vietą.</w:t>
      </w:r>
    </w:p>
    <w:p w14:paraId="61C07682" w14:textId="0D101791" w:rsidR="005C43FF" w:rsidRPr="00A13B11" w:rsidRDefault="005C43FF" w:rsidP="005C43FF">
      <w:pPr>
        <w:pStyle w:val="Pagrindinistekstas"/>
        <w:numPr>
          <w:ilvl w:val="1"/>
          <w:numId w:val="3"/>
        </w:numPr>
        <w:spacing w:before="80" w:after="80" w:line="240" w:lineRule="auto"/>
        <w:ind w:left="851" w:right="125" w:hanging="851"/>
      </w:pPr>
      <w:r w:rsidRPr="00A13B11">
        <w:t>Šalys, jeigu Sutartyje nenustatytas kitas terminas, įsipareigoja ne vėliau kaip per 3 (tris) darbo dienas raštu viena kitai pranešti apie Šalies ar</w:t>
      </w:r>
      <w:r w:rsidR="007527ED">
        <w:t xml:space="preserve"> </w:t>
      </w:r>
      <w:r w:rsidR="00D901AF">
        <w:t>subteikėjo</w:t>
      </w:r>
      <w:r w:rsidRPr="00A13B11">
        <w:t>, adreso, rekvizitų, paskirto (-ų) atstovo (-ų) pasikeitimus, kitus Sutartyje nurodytus pasikeitimus Sutartyje nustatytais atvejais. Sutarties Šalis, nepranešusi apie pasikeitimus laiku, negali reikšti pretenzijų dėl kitos Šalies veiksmų, atliktų vadovaujantis nepakeista informacija.</w:t>
      </w:r>
    </w:p>
    <w:p w14:paraId="61C07683" w14:textId="77777777" w:rsidR="005C43FF" w:rsidRPr="00A13B11" w:rsidRDefault="005C43FF" w:rsidP="005C43FF">
      <w:pPr>
        <w:pStyle w:val="Tekstoblokas"/>
        <w:numPr>
          <w:ilvl w:val="0"/>
          <w:numId w:val="3"/>
        </w:numPr>
        <w:tabs>
          <w:tab w:val="clear" w:pos="1080"/>
        </w:tabs>
        <w:spacing w:before="200"/>
        <w:ind w:left="357" w:right="0" w:hanging="357"/>
        <w:jc w:val="center"/>
        <w:rPr>
          <w:b/>
          <w:szCs w:val="24"/>
        </w:rPr>
      </w:pPr>
      <w:r w:rsidRPr="00A13B11">
        <w:rPr>
          <w:b/>
          <w:szCs w:val="24"/>
        </w:rPr>
        <w:t>SUTARTIES GALIOJIMAS, KEITIMAS IR KITOS SĄLYGOS</w:t>
      </w:r>
    </w:p>
    <w:p w14:paraId="61C07684" w14:textId="4C6061EF" w:rsidR="005C43FF" w:rsidRPr="00A13B11" w:rsidRDefault="005C43FF" w:rsidP="005C43FF">
      <w:pPr>
        <w:pStyle w:val="Sraopastraipa"/>
        <w:widowControl w:val="0"/>
        <w:numPr>
          <w:ilvl w:val="1"/>
          <w:numId w:val="3"/>
        </w:numPr>
        <w:tabs>
          <w:tab w:val="left" w:pos="2128"/>
        </w:tabs>
        <w:autoSpaceDE w:val="0"/>
        <w:autoSpaceDN w:val="0"/>
        <w:spacing w:before="80" w:after="80" w:line="252" w:lineRule="auto"/>
        <w:ind w:left="851" w:right="186" w:hanging="851"/>
        <w:rPr>
          <w:rFonts w:ascii="Times New Roman" w:hAnsi="Times New Roman"/>
          <w:sz w:val="24"/>
          <w:szCs w:val="24"/>
          <w:lang w:val="lt-LT"/>
        </w:rPr>
      </w:pPr>
      <w:r w:rsidRPr="00A13B11">
        <w:rPr>
          <w:rFonts w:ascii="Times New Roman" w:hAnsi="Times New Roman"/>
          <w:sz w:val="24"/>
          <w:szCs w:val="24"/>
        </w:rPr>
        <w:t xml:space="preserve">Sutartis įsigalioja kai ją pasirašo abi Sutarties Šalys ir galioja </w:t>
      </w:r>
      <w:r w:rsidRPr="00A13B11">
        <w:rPr>
          <w:rFonts w:ascii="Times New Roman" w:hAnsi="Times New Roman"/>
          <w:w w:val="105"/>
          <w:sz w:val="24"/>
          <w:szCs w:val="24"/>
          <w:lang w:val="lt-LT"/>
        </w:rPr>
        <w:t>36</w:t>
      </w:r>
      <w:r w:rsidRPr="00A13B11">
        <w:rPr>
          <w:rFonts w:ascii="Times New Roman" w:hAnsi="Times New Roman"/>
          <w:spacing w:val="-5"/>
          <w:w w:val="105"/>
          <w:sz w:val="24"/>
          <w:szCs w:val="24"/>
          <w:lang w:val="lt-LT"/>
        </w:rPr>
        <w:t xml:space="preserve"> </w:t>
      </w:r>
      <w:r w:rsidRPr="00A13B11">
        <w:rPr>
          <w:rFonts w:ascii="Times New Roman" w:hAnsi="Times New Roman"/>
          <w:w w:val="105"/>
          <w:sz w:val="24"/>
          <w:szCs w:val="24"/>
          <w:lang w:val="lt-LT"/>
        </w:rPr>
        <w:t xml:space="preserve">(trisdešimt šešis) kalendorinius mėnesius arba iki Sutarties 2.1 </w:t>
      </w:r>
      <w:r w:rsidR="006669B8">
        <w:rPr>
          <w:rFonts w:ascii="Times New Roman" w:hAnsi="Times New Roman"/>
          <w:w w:val="105"/>
          <w:sz w:val="24"/>
          <w:szCs w:val="24"/>
          <w:lang w:val="lt-LT"/>
        </w:rPr>
        <w:t>pa</w:t>
      </w:r>
      <w:r w:rsidRPr="00A13B11">
        <w:rPr>
          <w:rFonts w:ascii="Times New Roman" w:hAnsi="Times New Roman"/>
          <w:w w:val="105"/>
          <w:sz w:val="24"/>
          <w:szCs w:val="24"/>
          <w:lang w:val="lt-LT"/>
        </w:rPr>
        <w:t>punkt</w:t>
      </w:r>
      <w:r w:rsidR="006669B8">
        <w:rPr>
          <w:rFonts w:ascii="Times New Roman" w:hAnsi="Times New Roman"/>
          <w:w w:val="105"/>
          <w:sz w:val="24"/>
          <w:szCs w:val="24"/>
          <w:lang w:val="lt-LT"/>
        </w:rPr>
        <w:t>yj</w:t>
      </w:r>
      <w:r w:rsidRPr="00A13B11">
        <w:rPr>
          <w:rFonts w:ascii="Times New Roman" w:hAnsi="Times New Roman"/>
          <w:w w:val="105"/>
          <w:sz w:val="24"/>
          <w:szCs w:val="24"/>
          <w:lang w:val="lt-LT"/>
        </w:rPr>
        <w:t>e nurodytos Sutarties kainos išnaudojimo ir iki visiško Šalių sutartinų įsipareigojimų įvykdymo.</w:t>
      </w:r>
    </w:p>
    <w:p w14:paraId="61C07685" w14:textId="77777777" w:rsidR="005C43FF" w:rsidRPr="00A13B11" w:rsidRDefault="005C43FF" w:rsidP="005C43FF">
      <w:pPr>
        <w:pStyle w:val="Sraopastraipa"/>
        <w:numPr>
          <w:ilvl w:val="1"/>
          <w:numId w:val="3"/>
        </w:numPr>
        <w:spacing w:line="240" w:lineRule="auto"/>
        <w:ind w:left="851" w:hanging="851"/>
        <w:contextualSpacing w:val="0"/>
        <w:rPr>
          <w:rFonts w:ascii="Times New Roman" w:hAnsi="Times New Roman"/>
          <w:sz w:val="24"/>
          <w:szCs w:val="24"/>
        </w:rPr>
      </w:pPr>
      <w:r w:rsidRPr="00A13B11">
        <w:rPr>
          <w:rFonts w:ascii="Times New Roman" w:hAnsi="Times New Roman"/>
          <w:sz w:val="24"/>
          <w:szCs w:val="24"/>
        </w:rPr>
        <w:t>Jeigu pirkimo vykdymo metu nebuvo tikrinama Paslaugų teikėjo kvalifikacija dėl teisės verstis atitinkama veikla arba buvo tikrinama ne visa apimtimi, Paslaugų teikėjas įsipareigoja Paslaugų pirkėjui, kad Sutartį vykdys tik tokią teisę turintys asmenys.</w:t>
      </w:r>
    </w:p>
    <w:p w14:paraId="61C07686" w14:textId="77777777" w:rsidR="005C43FF" w:rsidRPr="008B39D6" w:rsidRDefault="005C43FF" w:rsidP="005C43FF">
      <w:pPr>
        <w:numPr>
          <w:ilvl w:val="1"/>
          <w:numId w:val="3"/>
        </w:numPr>
        <w:tabs>
          <w:tab w:val="left" w:pos="1260"/>
        </w:tabs>
        <w:spacing w:before="80" w:after="80"/>
        <w:ind w:left="851" w:hanging="851"/>
        <w:jc w:val="both"/>
        <w:rPr>
          <w:lang w:val="lt-LT"/>
        </w:rPr>
      </w:pPr>
      <w:r w:rsidRPr="008B39D6">
        <w:rPr>
          <w:lang w:val="lt-LT"/>
        </w:rPr>
        <w:t>Sutartis gali būti keičiama Šalių susitarimu Viešųjų pirkimų įstatymo 89 straipsnyje nustatytais atvejais ir tvarka.</w:t>
      </w:r>
    </w:p>
    <w:p w14:paraId="61C07687" w14:textId="77777777" w:rsidR="005C43FF" w:rsidRPr="008B39D6" w:rsidRDefault="005C43FF" w:rsidP="005C43FF">
      <w:pPr>
        <w:numPr>
          <w:ilvl w:val="1"/>
          <w:numId w:val="3"/>
        </w:numPr>
        <w:tabs>
          <w:tab w:val="left" w:pos="1260"/>
        </w:tabs>
        <w:spacing w:before="80" w:after="80"/>
        <w:ind w:left="851" w:hanging="851"/>
        <w:jc w:val="both"/>
        <w:rPr>
          <w:lang w:val="lt-LT"/>
        </w:rPr>
      </w:pPr>
      <w:r w:rsidRPr="008B39D6">
        <w:rPr>
          <w:lang w:val="lt-LT"/>
        </w:rPr>
        <w:t>Už Sutarties įsipareigojimų nevykdymą arba netinkamą vykdymą Sutarties Šalys atsako pagal Sutartį ir Lietuvos Respublikoje galiojančią teisę.</w:t>
      </w:r>
    </w:p>
    <w:p w14:paraId="61C07688" w14:textId="77777777" w:rsidR="005C43FF" w:rsidRPr="00A13B11" w:rsidRDefault="005C43FF" w:rsidP="005C43FF">
      <w:pPr>
        <w:pStyle w:val="Sraopastraipa"/>
        <w:numPr>
          <w:ilvl w:val="1"/>
          <w:numId w:val="3"/>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Sutartis yra konfidencialus Šalių susitarimas, todėl be išankstinio rašytinio kitos Šalies sutikimo ši Sutartis, jos nuostatos, priedai, techninė specifikacija, planai, brėžiniai, modeliai, pavyzdžiai bei visi Sutarties pakeitimai ir papildymai negali būti atskleisti jokioms trečiosioms šalims, išskyrus Šalių darbuotojus, dalyvaujančius šios Sutarties vykdyme, ir kompetentingas institucijas Lietuvos Respublikos teisės aktuose nustatytais atvejais. Minėtos informacijos atskleidimas tokiems Šalių darbuotojams ir kompetentingoms institucijoms turi būti atliekamas konfidencialiai ir tik tiek, kiek reikia Sutarties vykdymo tikslams pasiekti. </w:t>
      </w:r>
    </w:p>
    <w:p w14:paraId="61C07689" w14:textId="77777777" w:rsidR="005C43FF" w:rsidRPr="00A13B11" w:rsidRDefault="005C43FF" w:rsidP="005C43FF">
      <w:pPr>
        <w:pStyle w:val="Sraopastraipa"/>
        <w:numPr>
          <w:ilvl w:val="1"/>
          <w:numId w:val="3"/>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lastRenderedPageBreak/>
        <w:t>Visi iš Paslaugų pirkėjo  gauti Sutarčiai vykdyti reikalingi dokumentai Sutarties vykdymo pabaigoje grąžinami Paslaugų pirkėjui.</w:t>
      </w:r>
    </w:p>
    <w:p w14:paraId="61C0768A" w14:textId="77777777" w:rsidR="005C43FF" w:rsidRPr="00A13B11" w:rsidRDefault="005C43FF" w:rsidP="005C43FF">
      <w:pPr>
        <w:pStyle w:val="Sraopastraipa"/>
        <w:numPr>
          <w:ilvl w:val="1"/>
          <w:numId w:val="3"/>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 xml:space="preserve">Be išankstinio rašytinio Paslaugų pirkėjo sutikimo, Paslaugų teikėjas negali naudotis jokiais dokumentais ar informacija, nurodytais Sutartyje, išskyrus Sutarties vykdymo tikslais. </w:t>
      </w:r>
    </w:p>
    <w:p w14:paraId="61C0768B" w14:textId="5E424915" w:rsidR="005C43FF" w:rsidRPr="00A13B11" w:rsidRDefault="00D901AF" w:rsidP="005C43FF">
      <w:pPr>
        <w:pStyle w:val="Sraopastraipa"/>
        <w:numPr>
          <w:ilvl w:val="1"/>
          <w:numId w:val="3"/>
        </w:numPr>
        <w:spacing w:before="80" w:after="80" w:line="240" w:lineRule="auto"/>
        <w:ind w:left="851" w:hanging="851"/>
        <w:contextualSpacing w:val="0"/>
        <w:rPr>
          <w:rFonts w:ascii="Times New Roman" w:hAnsi="Times New Roman"/>
          <w:sz w:val="24"/>
          <w:szCs w:val="24"/>
        </w:rPr>
      </w:pPr>
      <w:r>
        <w:rPr>
          <w:rFonts w:ascii="Times New Roman" w:hAnsi="Times New Roman"/>
          <w:sz w:val="24"/>
          <w:szCs w:val="24"/>
        </w:rPr>
        <w:t xml:space="preserve">Teikiant </w:t>
      </w:r>
      <w:r w:rsidR="005C43FF" w:rsidRPr="00A13B11">
        <w:rPr>
          <w:rFonts w:ascii="Times New Roman" w:hAnsi="Times New Roman"/>
          <w:sz w:val="24"/>
          <w:szCs w:val="24"/>
        </w:rPr>
        <w:t>Paslaugas rinkoje, Paslaugų teikėjui draudžiama naudotis kuria nors Sutarties dalimi ar Paslaugų pirkėjo vardu be išankstinio jo rašytinio sutikimo.</w:t>
      </w:r>
    </w:p>
    <w:p w14:paraId="61C0768C" w14:textId="77777777" w:rsidR="005C43FF" w:rsidRPr="00A13B11" w:rsidRDefault="005C43FF" w:rsidP="005C43FF">
      <w:pPr>
        <w:pStyle w:val="Sraopastraipa"/>
        <w:numPr>
          <w:ilvl w:val="1"/>
          <w:numId w:val="3"/>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61C0768D" w14:textId="77777777" w:rsidR="005C43FF" w:rsidRPr="00A13B11" w:rsidRDefault="005C43FF" w:rsidP="005C43FF">
      <w:pPr>
        <w:pStyle w:val="Sraopastraipa"/>
        <w:numPr>
          <w:ilvl w:val="1"/>
          <w:numId w:val="3"/>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Sutarties priedai yra neatskiriama Sutarties dalis. Sutartis ir jos priedai keičiami tarpusavio susitarimu, įforminant juos tokia pačia tvarka, kaip ir ši Sutartis. Jei bet kuri šios Sutarties nuostata tampa ar pripažįstama visiškai ar iš dalies negaliojančia, tai neturi įtakos kitų Sutarties nuostatų galiojimui.</w:t>
      </w:r>
    </w:p>
    <w:p w14:paraId="61C0768E" w14:textId="77777777" w:rsidR="005C43FF" w:rsidRPr="00A13B11" w:rsidRDefault="005C43FF" w:rsidP="005C43FF">
      <w:pPr>
        <w:pStyle w:val="Sraopastraipa"/>
        <w:numPr>
          <w:ilvl w:val="1"/>
          <w:numId w:val="3"/>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Nutraukus Sutartį ar jai pasibaigus, lieka galioti šios Sutarties nuostatos, susijusios su Šalių atsakomybe bei atsiskaitymais tarp Šalių pagal šią Sutartį, taip pat visos kitos šios Sutarties nuostatos, kurios, kaip aiškiai nurodyta, išlieka galioti po Sutarties nutraukimo arba turi išlikti galioti, kad būtų visiškai įvykdyta ši Sutartis.</w:t>
      </w:r>
    </w:p>
    <w:p w14:paraId="61C0768F" w14:textId="77777777" w:rsidR="005C43FF" w:rsidRPr="00A13B11" w:rsidRDefault="005C43FF" w:rsidP="005C43FF">
      <w:pPr>
        <w:pStyle w:val="Sraopastraipa"/>
        <w:numPr>
          <w:ilvl w:val="1"/>
          <w:numId w:val="3"/>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rPr>
        <w:t>Be šių Sutarties sąlygų, jai taikomos ir Lietuvos Respublikos teisės aktuose nustatytos tokios rūšies sutarčių sąlygos.</w:t>
      </w:r>
    </w:p>
    <w:p w14:paraId="61C07690" w14:textId="77777777" w:rsidR="005C43FF" w:rsidRPr="00A13B11" w:rsidRDefault="005C43FF" w:rsidP="005C43FF">
      <w:pPr>
        <w:pStyle w:val="Tekstoblokas"/>
        <w:numPr>
          <w:ilvl w:val="0"/>
          <w:numId w:val="3"/>
        </w:numPr>
        <w:tabs>
          <w:tab w:val="clear" w:pos="1080"/>
        </w:tabs>
        <w:spacing w:before="200"/>
        <w:ind w:left="0" w:right="0" w:firstLine="720"/>
        <w:jc w:val="center"/>
        <w:rPr>
          <w:b/>
          <w:szCs w:val="24"/>
        </w:rPr>
      </w:pPr>
      <w:r w:rsidRPr="00A13B11">
        <w:rPr>
          <w:b/>
          <w:szCs w:val="24"/>
        </w:rPr>
        <w:t>ŠALIŲ ATSTOVAI IR ATSAKINGI ASMENYS</w:t>
      </w:r>
    </w:p>
    <w:p w14:paraId="61C07691" w14:textId="365596BF" w:rsidR="005C43FF" w:rsidRPr="00A13B11" w:rsidRDefault="005C43FF" w:rsidP="005C43FF">
      <w:pPr>
        <w:pStyle w:val="Sraopastraipa"/>
        <w:numPr>
          <w:ilvl w:val="1"/>
          <w:numId w:val="3"/>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lang w:eastAsia="lt-LT"/>
        </w:rPr>
        <w:t>Paslaugų pirkėjo paskirtas</w:t>
      </w:r>
      <w:r w:rsidRPr="00A13B11">
        <w:rPr>
          <w:rFonts w:ascii="Times New Roman" w:hAnsi="Times New Roman"/>
          <w:sz w:val="24"/>
          <w:szCs w:val="24"/>
          <w:lang w:eastAsia="ar-SA"/>
        </w:rPr>
        <w:t xml:space="preserve"> asmuo, atsakingas už Sutarties vykdymą yra Turto valdymo ir informacinių technologijų skyriaus vedėjas Audrius Ramanauskas, tel. (8 5) 271 7575, el. paštas </w:t>
      </w:r>
      <w:r w:rsidR="00557BC6">
        <w:fldChar w:fldCharType="begin"/>
      </w:r>
      <w:r w:rsidR="00557BC6">
        <w:instrText xml:space="preserve"> HYPERLINK "mailto:audrius.ramanauskas@fntt.lt" </w:instrText>
      </w:r>
      <w:r w:rsidR="00557BC6">
        <w:fldChar w:fldCharType="separate"/>
      </w:r>
      <w:r w:rsidRPr="00A13B11">
        <w:rPr>
          <w:rStyle w:val="Hipersaitas"/>
          <w:rFonts w:ascii="Times New Roman" w:hAnsi="Times New Roman"/>
          <w:sz w:val="24"/>
          <w:szCs w:val="24"/>
          <w:lang w:eastAsia="ar-SA"/>
        </w:rPr>
        <w:t>audrius.ramanauskas</w:t>
      </w:r>
      <w:r w:rsidRPr="00A13B11">
        <w:rPr>
          <w:rStyle w:val="Hipersaitas"/>
          <w:rFonts w:ascii="Times New Roman" w:hAnsi="Times New Roman"/>
          <w:sz w:val="24"/>
          <w:szCs w:val="24"/>
          <w:lang w:val="en-US" w:eastAsia="ar-SA"/>
        </w:rPr>
        <w:t>@fntt.lt</w:t>
      </w:r>
      <w:r w:rsidR="00557BC6">
        <w:rPr>
          <w:rStyle w:val="Hipersaitas"/>
          <w:rFonts w:ascii="Times New Roman" w:hAnsi="Times New Roman"/>
          <w:sz w:val="24"/>
          <w:szCs w:val="24"/>
          <w:lang w:val="en-US" w:eastAsia="ar-SA"/>
        </w:rPr>
        <w:fldChar w:fldCharType="end"/>
      </w:r>
      <w:r w:rsidRPr="00A13B11">
        <w:rPr>
          <w:rFonts w:ascii="Times New Roman" w:hAnsi="Times New Roman"/>
          <w:sz w:val="24"/>
          <w:szCs w:val="24"/>
          <w:lang w:eastAsia="ar-SA"/>
        </w:rPr>
        <w:t>;</w:t>
      </w:r>
    </w:p>
    <w:p w14:paraId="61C07692" w14:textId="3C6CB840" w:rsidR="005C43FF" w:rsidRPr="00A13B11" w:rsidRDefault="005C43FF" w:rsidP="00FF032A">
      <w:pPr>
        <w:pStyle w:val="Sraopastraipa"/>
        <w:numPr>
          <w:ilvl w:val="1"/>
          <w:numId w:val="3"/>
        </w:numPr>
        <w:spacing w:before="80" w:after="80" w:line="240" w:lineRule="auto"/>
        <w:ind w:left="851" w:hanging="851"/>
        <w:contextualSpacing w:val="0"/>
        <w:rPr>
          <w:rFonts w:ascii="Times New Roman" w:hAnsi="Times New Roman"/>
          <w:sz w:val="24"/>
          <w:szCs w:val="24"/>
        </w:rPr>
      </w:pPr>
      <w:r w:rsidRPr="00A13B11">
        <w:rPr>
          <w:rFonts w:ascii="Times New Roman" w:hAnsi="Times New Roman"/>
          <w:sz w:val="24"/>
          <w:szCs w:val="24"/>
          <w:lang w:eastAsia="lt-LT"/>
        </w:rPr>
        <w:t>Paslaugų teikėjo p</w:t>
      </w:r>
      <w:r w:rsidRPr="00A13B11">
        <w:rPr>
          <w:rFonts w:ascii="Times New Roman" w:hAnsi="Times New Roman"/>
          <w:sz w:val="24"/>
          <w:szCs w:val="24"/>
          <w:lang w:eastAsia="ar-SA"/>
        </w:rPr>
        <w:t>askirtas asmuo, atsakingas už Sutarties vykdymą yra</w:t>
      </w:r>
      <w:r w:rsidR="003A7FE9">
        <w:rPr>
          <w:rFonts w:ascii="Times New Roman" w:hAnsi="Times New Roman"/>
          <w:sz w:val="24"/>
          <w:szCs w:val="24"/>
          <w:lang w:eastAsia="ar-SA"/>
        </w:rPr>
        <w:t xml:space="preserve"> </w:t>
      </w:r>
      <w:r w:rsidR="00135E13" w:rsidRPr="00135E13">
        <w:rPr>
          <w:rFonts w:ascii="Times New Roman" w:hAnsi="Times New Roman"/>
          <w:sz w:val="24"/>
          <w:szCs w:val="24"/>
          <w:lang w:val="lt-LT" w:eastAsia="ar-SA"/>
        </w:rPr>
        <w:t xml:space="preserve">Arūnas Rudys, Kėlimo </w:t>
      </w:r>
      <w:r w:rsidR="00DA7AAE">
        <w:rPr>
          <w:rFonts w:ascii="Times New Roman" w:hAnsi="Times New Roman"/>
          <w:sz w:val="24"/>
          <w:szCs w:val="24"/>
          <w:lang w:val="lt-LT" w:eastAsia="ar-SA"/>
        </w:rPr>
        <w:t>į</w:t>
      </w:r>
      <w:r w:rsidR="00135E13" w:rsidRPr="00135E13">
        <w:rPr>
          <w:rFonts w:ascii="Times New Roman" w:hAnsi="Times New Roman"/>
          <w:sz w:val="24"/>
          <w:szCs w:val="24"/>
          <w:lang w:val="lt-LT" w:eastAsia="ar-SA"/>
        </w:rPr>
        <w:t>renginių eks</w:t>
      </w:r>
      <w:r w:rsidR="00135E13">
        <w:rPr>
          <w:rFonts w:ascii="Times New Roman" w:hAnsi="Times New Roman"/>
          <w:sz w:val="24"/>
          <w:szCs w:val="24"/>
          <w:lang w:val="lt-LT" w:eastAsia="ar-SA"/>
        </w:rPr>
        <w:t>p</w:t>
      </w:r>
      <w:r w:rsidR="00135E13" w:rsidRPr="00135E13">
        <w:rPr>
          <w:rFonts w:ascii="Times New Roman" w:hAnsi="Times New Roman"/>
          <w:sz w:val="24"/>
          <w:szCs w:val="24"/>
          <w:lang w:val="lt-LT" w:eastAsia="ar-SA"/>
        </w:rPr>
        <w:t xml:space="preserve">ertas, el. p. </w:t>
      </w:r>
      <w:hyperlink r:id="rId7" w:history="1">
        <w:r w:rsidR="00135E13" w:rsidRPr="00135E13">
          <w:rPr>
            <w:rStyle w:val="Hipersaitas"/>
            <w:rFonts w:ascii="Times New Roman" w:hAnsi="Times New Roman"/>
            <w:sz w:val="24"/>
            <w:szCs w:val="24"/>
            <w:lang w:val="lt-LT" w:eastAsia="ar-SA"/>
          </w:rPr>
          <w:t>arunas.rudys@kiwa.com</w:t>
        </w:r>
      </w:hyperlink>
      <w:r w:rsidR="00135E13" w:rsidRPr="00135E13">
        <w:rPr>
          <w:rFonts w:ascii="Times New Roman" w:hAnsi="Times New Roman"/>
          <w:sz w:val="24"/>
          <w:szCs w:val="24"/>
          <w:lang w:val="lt-LT" w:eastAsia="ar-SA"/>
        </w:rPr>
        <w:t xml:space="preserve"> te</w:t>
      </w:r>
      <w:r w:rsidR="00135E13">
        <w:rPr>
          <w:rFonts w:ascii="Times New Roman" w:hAnsi="Times New Roman"/>
          <w:sz w:val="24"/>
          <w:szCs w:val="24"/>
          <w:lang w:val="lt-LT" w:eastAsia="ar-SA"/>
        </w:rPr>
        <w:t>l.</w:t>
      </w:r>
      <w:r w:rsidR="00135E13" w:rsidRPr="00135E13">
        <w:rPr>
          <w:rFonts w:ascii="Times New Roman" w:hAnsi="Times New Roman"/>
          <w:sz w:val="24"/>
          <w:szCs w:val="24"/>
          <w:lang w:val="lt-LT" w:eastAsia="ar-SA"/>
        </w:rPr>
        <w:t xml:space="preserve"> +37065722599</w:t>
      </w:r>
      <w:r w:rsidRPr="00A13B11">
        <w:rPr>
          <w:rFonts w:ascii="Times New Roman" w:hAnsi="Times New Roman"/>
          <w:sz w:val="24"/>
          <w:szCs w:val="24"/>
          <w:lang w:eastAsia="ar-SA"/>
        </w:rPr>
        <w:t>.</w:t>
      </w:r>
    </w:p>
    <w:p w14:paraId="61C07693" w14:textId="77777777" w:rsidR="005C43FF" w:rsidRPr="00A13B11" w:rsidRDefault="005C43FF" w:rsidP="005C43FF">
      <w:pPr>
        <w:pStyle w:val="Tekstoblokas"/>
        <w:numPr>
          <w:ilvl w:val="0"/>
          <w:numId w:val="3"/>
        </w:numPr>
        <w:tabs>
          <w:tab w:val="clear" w:pos="1080"/>
          <w:tab w:val="left" w:pos="1170"/>
        </w:tabs>
        <w:spacing w:before="200"/>
        <w:ind w:left="0" w:right="0" w:firstLine="357"/>
        <w:jc w:val="center"/>
        <w:rPr>
          <w:b/>
          <w:szCs w:val="24"/>
        </w:rPr>
      </w:pPr>
      <w:r w:rsidRPr="00A13B11">
        <w:rPr>
          <w:b/>
          <w:szCs w:val="24"/>
        </w:rPr>
        <w:t>GINČŲ SPRENDIMO TVARKA</w:t>
      </w:r>
    </w:p>
    <w:p w14:paraId="61C07694" w14:textId="77777777" w:rsidR="005C43FF" w:rsidRPr="00A13B11" w:rsidRDefault="005C43FF" w:rsidP="005C43FF">
      <w:pPr>
        <w:pStyle w:val="Sraopastraipa"/>
        <w:numPr>
          <w:ilvl w:val="1"/>
          <w:numId w:val="3"/>
        </w:numPr>
        <w:spacing w:before="80" w:after="80" w:line="240" w:lineRule="auto"/>
        <w:ind w:left="851" w:hanging="851"/>
        <w:contextualSpacing w:val="0"/>
        <w:rPr>
          <w:rFonts w:ascii="Times New Roman" w:hAnsi="Times New Roman"/>
          <w:spacing w:val="-2"/>
          <w:sz w:val="24"/>
          <w:szCs w:val="24"/>
        </w:rPr>
      </w:pPr>
      <w:r w:rsidRPr="00A13B11">
        <w:rPr>
          <w:rFonts w:ascii="Times New Roman" w:hAnsi="Times New Roman"/>
          <w:sz w:val="24"/>
          <w:szCs w:val="24"/>
        </w:rPr>
        <w:t>Kilusius tarp Šalių ginčus dėl šios Sutarties vykdymo abi Šalys sprendžia derybų būdu.</w:t>
      </w:r>
      <w:r w:rsidRPr="00A13B11">
        <w:rPr>
          <w:rFonts w:ascii="Times New Roman" w:hAnsi="Times New Roman"/>
          <w:spacing w:val="-2"/>
          <w:sz w:val="24"/>
          <w:szCs w:val="24"/>
        </w:rPr>
        <w:t xml:space="preserve"> </w:t>
      </w:r>
    </w:p>
    <w:p w14:paraId="61C07695" w14:textId="77777777" w:rsidR="005C43FF" w:rsidRPr="00A13B11" w:rsidRDefault="005C43FF" w:rsidP="005C43FF">
      <w:pPr>
        <w:pStyle w:val="Sraopastraipa"/>
        <w:numPr>
          <w:ilvl w:val="1"/>
          <w:numId w:val="3"/>
        </w:numPr>
        <w:spacing w:before="80" w:after="80" w:line="240" w:lineRule="auto"/>
        <w:ind w:left="851" w:hanging="851"/>
        <w:contextualSpacing w:val="0"/>
        <w:rPr>
          <w:rFonts w:ascii="Times New Roman" w:hAnsi="Times New Roman"/>
          <w:spacing w:val="-2"/>
          <w:sz w:val="24"/>
          <w:szCs w:val="24"/>
        </w:rPr>
      </w:pPr>
      <w:r w:rsidRPr="00A13B11">
        <w:rPr>
          <w:rFonts w:ascii="Times New Roman" w:hAnsi="Times New Roman"/>
          <w:sz w:val="24"/>
          <w:szCs w:val="24"/>
        </w:rPr>
        <w:t>Kilus Šalių ginčui, ne vėliau kaip per 3 (tris) darbo dienas nuo ginčo kilimo dienos Šalis Sutarties 8 skyriaus nustatyta tvarka teikia siūlymą kitai Šaliai pradėti derybas ir deleguoja atstovą (-us) spręsti ginčo.</w:t>
      </w:r>
      <w:r w:rsidRPr="00A13B11">
        <w:rPr>
          <w:rFonts w:ascii="Times New Roman" w:hAnsi="Times New Roman"/>
          <w:spacing w:val="-2"/>
          <w:sz w:val="24"/>
          <w:szCs w:val="24"/>
        </w:rPr>
        <w:t xml:space="preserve"> </w:t>
      </w:r>
    </w:p>
    <w:p w14:paraId="61C07696" w14:textId="77777777" w:rsidR="005C43FF" w:rsidRPr="00A13B11" w:rsidRDefault="005C43FF" w:rsidP="005C43FF">
      <w:pPr>
        <w:pStyle w:val="Sraopastraipa"/>
        <w:numPr>
          <w:ilvl w:val="1"/>
          <w:numId w:val="3"/>
        </w:numPr>
        <w:spacing w:before="80" w:after="80" w:line="240" w:lineRule="auto"/>
        <w:ind w:left="851" w:hanging="851"/>
        <w:contextualSpacing w:val="0"/>
        <w:rPr>
          <w:rFonts w:ascii="Times New Roman" w:hAnsi="Times New Roman"/>
          <w:spacing w:val="-2"/>
          <w:sz w:val="24"/>
          <w:szCs w:val="24"/>
        </w:rPr>
      </w:pPr>
      <w:r w:rsidRPr="00A13B11">
        <w:rPr>
          <w:rFonts w:ascii="Times New Roman" w:hAnsi="Times New Roman"/>
          <w:spacing w:val="-2"/>
          <w:sz w:val="24"/>
          <w:szCs w:val="24"/>
        </w:rPr>
        <w:t>Derybų pradžia laikoma diena, kurią viena iš Šalių pateikė prašymą raštu kitai Šaliai su siūlymu pradėti derybas.</w:t>
      </w:r>
    </w:p>
    <w:p w14:paraId="61C07697" w14:textId="77777777" w:rsidR="005C43FF" w:rsidRPr="008B39D6" w:rsidRDefault="005C43FF" w:rsidP="005C43FF">
      <w:pPr>
        <w:numPr>
          <w:ilvl w:val="1"/>
          <w:numId w:val="3"/>
        </w:numPr>
        <w:tabs>
          <w:tab w:val="left" w:pos="1276"/>
        </w:tabs>
        <w:spacing w:before="80" w:after="80"/>
        <w:ind w:left="851" w:hanging="851"/>
        <w:jc w:val="both"/>
        <w:rPr>
          <w:lang w:val="lt-LT"/>
        </w:rPr>
      </w:pPr>
      <w:r w:rsidRPr="008B39D6">
        <w:rPr>
          <w:lang w:val="lt-LT"/>
        </w:rPr>
        <w:t xml:space="preserve">Sutarčiai aiškinti ir ginčams spręsti taikoma Lietuvos Respublikos teisė. </w:t>
      </w:r>
    </w:p>
    <w:p w14:paraId="61C07698" w14:textId="77777777" w:rsidR="005C43FF" w:rsidRPr="00A13B11" w:rsidRDefault="005C43FF" w:rsidP="005C43FF">
      <w:pPr>
        <w:pStyle w:val="Sraopastraipa"/>
        <w:numPr>
          <w:ilvl w:val="1"/>
          <w:numId w:val="3"/>
        </w:numPr>
        <w:spacing w:before="80" w:after="80" w:line="240" w:lineRule="auto"/>
        <w:ind w:left="851" w:hanging="851"/>
        <w:contextualSpacing w:val="0"/>
        <w:rPr>
          <w:rFonts w:ascii="Times New Roman" w:hAnsi="Times New Roman"/>
          <w:sz w:val="24"/>
          <w:szCs w:val="24"/>
        </w:rPr>
      </w:pPr>
      <w:r w:rsidRPr="008B39D6">
        <w:rPr>
          <w:rFonts w:ascii="Times New Roman" w:hAnsi="Times New Roman"/>
          <w:sz w:val="24"/>
          <w:szCs w:val="24"/>
          <w:lang w:val="lt-LT"/>
        </w:rPr>
        <w:t>Jei ginčo nepavyksta išspręsti derybomis per 30 (trisdešimt) kalendorinių dienų</w:t>
      </w:r>
      <w:r w:rsidRPr="00A13B11">
        <w:rPr>
          <w:rFonts w:ascii="Times New Roman" w:hAnsi="Times New Roman"/>
          <w:sz w:val="24"/>
          <w:szCs w:val="24"/>
        </w:rPr>
        <w:t xml:space="preserve"> nuo Derybų pradžios, jis sprendžiamas Lietuvos Respublikos teisės aktų nustatyta tvarka pagal Paslaugų pirkėjo buveinės vietą.</w:t>
      </w:r>
    </w:p>
    <w:p w14:paraId="61C07699" w14:textId="77777777" w:rsidR="005C43FF" w:rsidRPr="00A13B11" w:rsidRDefault="005C43FF" w:rsidP="005C43FF">
      <w:pPr>
        <w:pStyle w:val="Tekstoblokas"/>
        <w:numPr>
          <w:ilvl w:val="0"/>
          <w:numId w:val="3"/>
        </w:numPr>
        <w:tabs>
          <w:tab w:val="clear" w:pos="1080"/>
        </w:tabs>
        <w:spacing w:before="200"/>
        <w:ind w:left="357" w:right="0" w:hanging="357"/>
        <w:jc w:val="center"/>
        <w:rPr>
          <w:b/>
          <w:szCs w:val="24"/>
        </w:rPr>
      </w:pPr>
      <w:r w:rsidRPr="00A13B11">
        <w:rPr>
          <w:b/>
          <w:szCs w:val="24"/>
        </w:rPr>
        <w:t>SUTARTIES PRIEDAI</w:t>
      </w:r>
    </w:p>
    <w:p w14:paraId="61C0769A" w14:textId="2FFA92C8" w:rsidR="005C43FF" w:rsidRPr="00A13B11" w:rsidRDefault="005C43FF" w:rsidP="005C43FF">
      <w:pPr>
        <w:pStyle w:val="Sraopastraipa"/>
        <w:widowControl w:val="0"/>
        <w:numPr>
          <w:ilvl w:val="1"/>
          <w:numId w:val="3"/>
        </w:numPr>
        <w:tabs>
          <w:tab w:val="left" w:pos="1418"/>
        </w:tabs>
        <w:autoSpaceDE w:val="0"/>
        <w:autoSpaceDN w:val="0"/>
        <w:spacing w:before="80" w:after="80" w:line="240" w:lineRule="auto"/>
        <w:ind w:left="709" w:hanging="709"/>
        <w:contextualSpacing w:val="0"/>
        <w:jc w:val="left"/>
        <w:rPr>
          <w:rFonts w:ascii="Times New Roman" w:hAnsi="Times New Roman"/>
          <w:sz w:val="24"/>
          <w:szCs w:val="24"/>
        </w:rPr>
      </w:pPr>
      <w:r w:rsidRPr="00A13B11">
        <w:rPr>
          <w:rFonts w:ascii="Times New Roman" w:hAnsi="Times New Roman"/>
          <w:sz w:val="24"/>
          <w:szCs w:val="24"/>
        </w:rPr>
        <w:t>Sutartis turi 2 (du) priedus, kurie yra neatskiriamos Sutarties d</w:t>
      </w:r>
      <w:r w:rsidRPr="00A13B11">
        <w:rPr>
          <w:rFonts w:ascii="Times New Roman" w:hAnsi="Times New Roman"/>
          <w:w w:val="110"/>
          <w:sz w:val="24"/>
          <w:szCs w:val="24"/>
        </w:rPr>
        <w:t>alys:</w:t>
      </w:r>
    </w:p>
    <w:p w14:paraId="61C0769B" w14:textId="69642835" w:rsidR="005C43FF" w:rsidRPr="00A13B11" w:rsidRDefault="00A47AE7" w:rsidP="005C43FF">
      <w:pPr>
        <w:pStyle w:val="Sraopastraipa"/>
        <w:widowControl w:val="0"/>
        <w:numPr>
          <w:ilvl w:val="2"/>
          <w:numId w:val="3"/>
        </w:numPr>
        <w:tabs>
          <w:tab w:val="left" w:pos="1418"/>
        </w:tabs>
        <w:autoSpaceDE w:val="0"/>
        <w:autoSpaceDN w:val="0"/>
        <w:spacing w:before="80" w:after="80" w:line="240" w:lineRule="auto"/>
        <w:ind w:left="709" w:hanging="709"/>
        <w:contextualSpacing w:val="0"/>
        <w:jc w:val="left"/>
        <w:rPr>
          <w:rFonts w:ascii="Times New Roman" w:hAnsi="Times New Roman"/>
          <w:sz w:val="24"/>
          <w:szCs w:val="24"/>
        </w:rPr>
      </w:pPr>
      <w:r>
        <w:rPr>
          <w:rFonts w:ascii="Times New Roman" w:hAnsi="Times New Roman"/>
          <w:sz w:val="24"/>
          <w:szCs w:val="24"/>
        </w:rPr>
        <w:t xml:space="preserve">Sutarties </w:t>
      </w:r>
      <w:r w:rsidR="005C43FF" w:rsidRPr="00A13B11">
        <w:rPr>
          <w:rFonts w:ascii="Times New Roman" w:hAnsi="Times New Roman"/>
          <w:sz w:val="24"/>
          <w:szCs w:val="24"/>
        </w:rPr>
        <w:t>1 priedas. „P</w:t>
      </w:r>
      <w:proofErr w:type="spellStart"/>
      <w:r w:rsidR="005C43FF" w:rsidRPr="00A13B11">
        <w:rPr>
          <w:rFonts w:ascii="Times New Roman" w:hAnsi="Times New Roman"/>
          <w:sz w:val="24"/>
          <w:szCs w:val="24"/>
          <w:lang w:val="lt-LT"/>
        </w:rPr>
        <w:t>otencialiai</w:t>
      </w:r>
      <w:proofErr w:type="spellEnd"/>
      <w:r w:rsidR="005C43FF" w:rsidRPr="00A13B11">
        <w:rPr>
          <w:rFonts w:ascii="Times New Roman" w:hAnsi="Times New Roman"/>
          <w:sz w:val="24"/>
          <w:szCs w:val="24"/>
          <w:lang w:val="lt-LT"/>
        </w:rPr>
        <w:t xml:space="preserve"> pavojingų įrenginių (liftų) techninės būklės tikrinimo paslaugų </w:t>
      </w:r>
      <w:r w:rsidR="005C43FF" w:rsidRPr="00A13B11">
        <w:rPr>
          <w:rFonts w:ascii="Times New Roman" w:hAnsi="Times New Roman"/>
          <w:sz w:val="24"/>
          <w:szCs w:val="24"/>
        </w:rPr>
        <w:t xml:space="preserve">techninė specifikacija “, </w:t>
      </w:r>
      <w:r w:rsidR="00D46937">
        <w:rPr>
          <w:rFonts w:ascii="Times New Roman" w:hAnsi="Times New Roman"/>
          <w:sz w:val="24"/>
          <w:szCs w:val="24"/>
        </w:rPr>
        <w:t>1</w:t>
      </w:r>
      <w:r w:rsidR="00EB2F6D">
        <w:rPr>
          <w:rFonts w:ascii="Times New Roman" w:hAnsi="Times New Roman"/>
          <w:sz w:val="24"/>
          <w:szCs w:val="24"/>
        </w:rPr>
        <w:t xml:space="preserve"> </w:t>
      </w:r>
      <w:r w:rsidR="005C43FF" w:rsidRPr="00A13B11">
        <w:rPr>
          <w:rFonts w:ascii="Times New Roman" w:hAnsi="Times New Roman"/>
          <w:sz w:val="24"/>
          <w:szCs w:val="24"/>
        </w:rPr>
        <w:t>lapa</w:t>
      </w:r>
      <w:r w:rsidR="00D46937">
        <w:rPr>
          <w:rFonts w:ascii="Times New Roman" w:hAnsi="Times New Roman"/>
          <w:sz w:val="24"/>
          <w:szCs w:val="24"/>
        </w:rPr>
        <w:t>s</w:t>
      </w:r>
      <w:r w:rsidR="005C43FF" w:rsidRPr="00A13B11">
        <w:rPr>
          <w:rFonts w:ascii="Times New Roman" w:hAnsi="Times New Roman"/>
          <w:spacing w:val="-2"/>
          <w:w w:val="110"/>
          <w:sz w:val="24"/>
          <w:szCs w:val="24"/>
        </w:rPr>
        <w:t>;</w:t>
      </w:r>
    </w:p>
    <w:p w14:paraId="61C0769C" w14:textId="14276C26" w:rsidR="005C43FF" w:rsidRDefault="00A47AE7" w:rsidP="005C43FF">
      <w:pPr>
        <w:pStyle w:val="Sraopastraipa"/>
        <w:widowControl w:val="0"/>
        <w:numPr>
          <w:ilvl w:val="2"/>
          <w:numId w:val="3"/>
        </w:numPr>
        <w:tabs>
          <w:tab w:val="left" w:pos="1418"/>
        </w:tabs>
        <w:autoSpaceDE w:val="0"/>
        <w:autoSpaceDN w:val="0"/>
        <w:spacing w:before="80" w:after="80" w:line="240" w:lineRule="auto"/>
        <w:ind w:left="709" w:hanging="709"/>
        <w:contextualSpacing w:val="0"/>
        <w:jc w:val="left"/>
        <w:rPr>
          <w:rFonts w:ascii="Times New Roman" w:hAnsi="Times New Roman"/>
          <w:sz w:val="24"/>
          <w:szCs w:val="24"/>
        </w:rPr>
      </w:pPr>
      <w:r>
        <w:rPr>
          <w:rFonts w:ascii="Times New Roman" w:hAnsi="Times New Roman"/>
          <w:sz w:val="24"/>
          <w:szCs w:val="24"/>
        </w:rPr>
        <w:t xml:space="preserve">Sutarties </w:t>
      </w:r>
      <w:r w:rsidR="005C43FF" w:rsidRPr="00A13B11">
        <w:rPr>
          <w:rFonts w:ascii="Times New Roman" w:hAnsi="Times New Roman"/>
          <w:sz w:val="24"/>
          <w:szCs w:val="24"/>
        </w:rPr>
        <w:t>2 priedas</w:t>
      </w:r>
      <w:r w:rsidR="00A80F26">
        <w:rPr>
          <w:rFonts w:ascii="Times New Roman" w:hAnsi="Times New Roman"/>
          <w:sz w:val="24"/>
          <w:szCs w:val="24"/>
        </w:rPr>
        <w:t>.</w:t>
      </w:r>
      <w:r w:rsidR="005C43FF" w:rsidRPr="00A13B11">
        <w:rPr>
          <w:rFonts w:ascii="Times New Roman" w:hAnsi="Times New Roman"/>
          <w:sz w:val="24"/>
          <w:szCs w:val="24"/>
        </w:rPr>
        <w:t xml:space="preserve"> </w:t>
      </w:r>
      <w:r w:rsidR="00650F9D">
        <w:rPr>
          <w:rFonts w:ascii="Times New Roman" w:hAnsi="Times New Roman"/>
          <w:sz w:val="24"/>
          <w:szCs w:val="24"/>
        </w:rPr>
        <w:t xml:space="preserve">Paslaugų teikėjo </w:t>
      </w:r>
      <w:r w:rsidR="005C43FF" w:rsidRPr="00A13B11">
        <w:rPr>
          <w:rFonts w:ascii="Times New Roman" w:hAnsi="Times New Roman"/>
          <w:sz w:val="24"/>
          <w:szCs w:val="24"/>
        </w:rPr>
        <w:t xml:space="preserve">pasiūlymas”, </w:t>
      </w:r>
      <w:r w:rsidR="000738A0">
        <w:rPr>
          <w:rFonts w:ascii="Times New Roman" w:hAnsi="Times New Roman"/>
          <w:sz w:val="24"/>
          <w:szCs w:val="24"/>
        </w:rPr>
        <w:t>2</w:t>
      </w:r>
      <w:r w:rsidR="005C43FF" w:rsidRPr="00A13B11">
        <w:rPr>
          <w:rFonts w:ascii="Times New Roman" w:hAnsi="Times New Roman"/>
          <w:sz w:val="24"/>
          <w:szCs w:val="24"/>
        </w:rPr>
        <w:t xml:space="preserve"> lapai.</w:t>
      </w:r>
    </w:p>
    <w:p w14:paraId="5D563D9D" w14:textId="77777777" w:rsidR="00DC1B87" w:rsidRDefault="00DC1B87" w:rsidP="00DC1B87">
      <w:pPr>
        <w:widowControl w:val="0"/>
        <w:tabs>
          <w:tab w:val="left" w:pos="1418"/>
        </w:tabs>
        <w:autoSpaceDE w:val="0"/>
        <w:autoSpaceDN w:val="0"/>
        <w:spacing w:before="80" w:after="80"/>
      </w:pPr>
    </w:p>
    <w:p w14:paraId="2E0E0023" w14:textId="77777777" w:rsidR="00DC1B87" w:rsidRDefault="00DC1B87" w:rsidP="00DC1B87">
      <w:pPr>
        <w:widowControl w:val="0"/>
        <w:tabs>
          <w:tab w:val="left" w:pos="1418"/>
        </w:tabs>
        <w:autoSpaceDE w:val="0"/>
        <w:autoSpaceDN w:val="0"/>
        <w:spacing w:before="80" w:after="80"/>
      </w:pPr>
    </w:p>
    <w:p w14:paraId="1E87F9AB" w14:textId="77777777" w:rsidR="00DC1B87" w:rsidRPr="00DC1B87" w:rsidRDefault="00DC1B87" w:rsidP="00DC1B87">
      <w:pPr>
        <w:widowControl w:val="0"/>
        <w:tabs>
          <w:tab w:val="left" w:pos="1418"/>
        </w:tabs>
        <w:autoSpaceDE w:val="0"/>
        <w:autoSpaceDN w:val="0"/>
        <w:spacing w:before="80" w:after="80"/>
      </w:pPr>
    </w:p>
    <w:p w14:paraId="61C0769D" w14:textId="77777777" w:rsidR="005C43FF" w:rsidRPr="00A13B11" w:rsidRDefault="005C43FF" w:rsidP="005C43FF">
      <w:pPr>
        <w:pStyle w:val="Tekstoblokas"/>
        <w:numPr>
          <w:ilvl w:val="0"/>
          <w:numId w:val="3"/>
        </w:numPr>
        <w:tabs>
          <w:tab w:val="clear" w:pos="1080"/>
        </w:tabs>
        <w:spacing w:before="200"/>
        <w:ind w:left="357" w:right="0" w:hanging="357"/>
        <w:jc w:val="center"/>
        <w:rPr>
          <w:b/>
          <w:szCs w:val="24"/>
        </w:rPr>
      </w:pPr>
      <w:r w:rsidRPr="00A13B11">
        <w:rPr>
          <w:b/>
          <w:szCs w:val="24"/>
        </w:rPr>
        <w:lastRenderedPageBreak/>
        <w:t>ŠALIŲ ADRESAI IR REKVIZITAI</w:t>
      </w:r>
    </w:p>
    <w:tbl>
      <w:tblPr>
        <w:tblW w:w="9493" w:type="dxa"/>
        <w:tblLook w:val="0000" w:firstRow="0" w:lastRow="0" w:firstColumn="0" w:lastColumn="0" w:noHBand="0" w:noVBand="0"/>
      </w:tblPr>
      <w:tblGrid>
        <w:gridCol w:w="4644"/>
        <w:gridCol w:w="4849"/>
      </w:tblGrid>
      <w:tr w:rsidR="005C43FF" w:rsidRPr="00A13B11" w14:paraId="61C076A0" w14:textId="77777777" w:rsidTr="00B615CF">
        <w:trPr>
          <w:trHeight w:val="224"/>
        </w:trPr>
        <w:tc>
          <w:tcPr>
            <w:tcW w:w="4644" w:type="dxa"/>
          </w:tcPr>
          <w:p w14:paraId="61C0769E" w14:textId="77777777" w:rsidR="005C43FF" w:rsidRPr="00A13B11" w:rsidRDefault="005C43FF" w:rsidP="00B615CF">
            <w:pPr>
              <w:spacing w:before="80" w:after="80"/>
              <w:ind w:left="360"/>
              <w:jc w:val="both"/>
              <w:rPr>
                <w:b/>
              </w:rPr>
            </w:pPr>
            <w:r w:rsidRPr="00A13B11">
              <w:rPr>
                <w:b/>
              </w:rPr>
              <w:t>PASLAUGŲ PIRKĖJAS</w:t>
            </w:r>
            <w:r w:rsidRPr="00A13B11">
              <w:rPr>
                <w:b/>
              </w:rPr>
              <w:tab/>
            </w:r>
          </w:p>
        </w:tc>
        <w:tc>
          <w:tcPr>
            <w:tcW w:w="4849" w:type="dxa"/>
          </w:tcPr>
          <w:p w14:paraId="61C0769F" w14:textId="77777777" w:rsidR="005C43FF" w:rsidRPr="00A13B11" w:rsidRDefault="005C43FF" w:rsidP="00B615CF">
            <w:pPr>
              <w:spacing w:before="80" w:after="80"/>
              <w:ind w:left="360"/>
              <w:jc w:val="both"/>
              <w:rPr>
                <w:b/>
              </w:rPr>
            </w:pPr>
            <w:r w:rsidRPr="00A13B11">
              <w:rPr>
                <w:b/>
              </w:rPr>
              <w:t>PASLAUGŲ TEIKĖJAS</w:t>
            </w:r>
          </w:p>
        </w:tc>
      </w:tr>
      <w:tr w:rsidR="005C43FF" w:rsidRPr="00A13B11" w14:paraId="61C076A3" w14:textId="77777777" w:rsidTr="00B615CF">
        <w:trPr>
          <w:trHeight w:val="224"/>
        </w:trPr>
        <w:tc>
          <w:tcPr>
            <w:tcW w:w="4644" w:type="dxa"/>
          </w:tcPr>
          <w:p w14:paraId="61C076A1" w14:textId="77777777" w:rsidR="005C43FF" w:rsidRPr="00A13B11" w:rsidRDefault="005C43FF" w:rsidP="00B615CF">
            <w:pPr>
              <w:spacing w:before="80" w:after="80"/>
              <w:ind w:left="360"/>
              <w:jc w:val="both"/>
              <w:rPr>
                <w:b/>
              </w:rPr>
            </w:pPr>
          </w:p>
        </w:tc>
        <w:tc>
          <w:tcPr>
            <w:tcW w:w="4849" w:type="dxa"/>
          </w:tcPr>
          <w:p w14:paraId="61C076A2" w14:textId="77777777" w:rsidR="005C43FF" w:rsidRPr="00A13B11" w:rsidRDefault="005C43FF" w:rsidP="00B615CF">
            <w:pPr>
              <w:spacing w:before="80" w:after="80"/>
              <w:ind w:left="360"/>
              <w:jc w:val="both"/>
              <w:rPr>
                <w:b/>
              </w:rPr>
            </w:pPr>
          </w:p>
        </w:tc>
      </w:tr>
      <w:tr w:rsidR="005C43FF" w:rsidRPr="00A13B11" w14:paraId="61C076A7" w14:textId="77777777" w:rsidTr="00B615CF">
        <w:trPr>
          <w:trHeight w:val="224"/>
        </w:trPr>
        <w:tc>
          <w:tcPr>
            <w:tcW w:w="4644" w:type="dxa"/>
          </w:tcPr>
          <w:p w14:paraId="61C076A4" w14:textId="77777777" w:rsidR="005C43FF" w:rsidRPr="00026483" w:rsidRDefault="005C43FF" w:rsidP="00026483">
            <w:pPr>
              <w:ind w:left="360"/>
              <w:jc w:val="both"/>
              <w:rPr>
                <w:b/>
                <w:bCs/>
                <w:lang w:val="lt-LT"/>
              </w:rPr>
            </w:pPr>
            <w:r w:rsidRPr="00026483">
              <w:rPr>
                <w:b/>
                <w:bCs/>
                <w:lang w:val="lt-LT"/>
              </w:rPr>
              <w:t>Finansinių nusikaltimų tyrimo tarnyba</w:t>
            </w:r>
          </w:p>
          <w:p w14:paraId="35C83AEC" w14:textId="77777777" w:rsidR="005C43FF" w:rsidRDefault="005C43FF" w:rsidP="00026483">
            <w:pPr>
              <w:ind w:left="360" w:right="712"/>
              <w:jc w:val="both"/>
              <w:rPr>
                <w:b/>
                <w:bCs/>
                <w:lang w:val="lt-LT"/>
              </w:rPr>
            </w:pPr>
            <w:r w:rsidRPr="00026483">
              <w:rPr>
                <w:b/>
                <w:bCs/>
                <w:lang w:val="lt-LT"/>
              </w:rPr>
              <w:t>prie Lietuvos Respublikos vidaus reikalų ministerijos</w:t>
            </w:r>
          </w:p>
          <w:p w14:paraId="61C076A5" w14:textId="7EEF1A13" w:rsidR="00026483" w:rsidRPr="00026483" w:rsidRDefault="00026483" w:rsidP="00026483">
            <w:pPr>
              <w:ind w:left="360" w:right="712"/>
              <w:jc w:val="both"/>
              <w:rPr>
                <w:b/>
                <w:bCs/>
                <w:lang w:val="lt-LT"/>
              </w:rPr>
            </w:pPr>
          </w:p>
        </w:tc>
        <w:tc>
          <w:tcPr>
            <w:tcW w:w="4849" w:type="dxa"/>
          </w:tcPr>
          <w:p w14:paraId="61C076A6" w14:textId="77777777" w:rsidR="005C43FF" w:rsidRPr="00026483" w:rsidRDefault="005C43FF" w:rsidP="00026483">
            <w:pPr>
              <w:pStyle w:val="western"/>
              <w:spacing w:before="0" w:beforeAutospacing="0" w:after="0" w:afterAutospacing="0"/>
              <w:ind w:left="360" w:right="-108"/>
              <w:rPr>
                <w:b/>
                <w:lang w:val="lt-LT"/>
              </w:rPr>
            </w:pPr>
            <w:r w:rsidRPr="00026483">
              <w:rPr>
                <w:b/>
                <w:lang w:val="lt-LT"/>
              </w:rPr>
              <w:t>UAB „Kiwa Inspecta“</w:t>
            </w:r>
          </w:p>
        </w:tc>
      </w:tr>
      <w:tr w:rsidR="005C43FF" w:rsidRPr="00A13B11" w14:paraId="61C076B8" w14:textId="77777777" w:rsidTr="00B615CF">
        <w:trPr>
          <w:trHeight w:val="109"/>
        </w:trPr>
        <w:tc>
          <w:tcPr>
            <w:tcW w:w="4644" w:type="dxa"/>
          </w:tcPr>
          <w:p w14:paraId="61C076A9" w14:textId="4F561D0F" w:rsidR="005C43FF" w:rsidRPr="00026483" w:rsidRDefault="005C43FF" w:rsidP="002613D6">
            <w:pPr>
              <w:ind w:left="360"/>
              <w:rPr>
                <w:lang w:val="lt-LT"/>
              </w:rPr>
            </w:pPr>
            <w:r w:rsidRPr="00026483">
              <w:rPr>
                <w:lang w:val="lt-LT"/>
              </w:rPr>
              <w:t xml:space="preserve">Duomenys kaupiami ir saugomi Juridinių asmenų registre, kodas 188608786 </w:t>
            </w:r>
          </w:p>
          <w:p w14:paraId="61C076AA" w14:textId="476CA33A" w:rsidR="005C43FF" w:rsidRPr="00026483" w:rsidRDefault="005C43FF" w:rsidP="002613D6">
            <w:pPr>
              <w:ind w:left="360"/>
              <w:rPr>
                <w:lang w:val="lt-LT"/>
              </w:rPr>
            </w:pPr>
            <w:r w:rsidRPr="00026483">
              <w:rPr>
                <w:lang w:val="lt-LT"/>
              </w:rPr>
              <w:t>Šermukšnių g. 3, 01106 Vilnius</w:t>
            </w:r>
          </w:p>
          <w:p w14:paraId="61C076AB" w14:textId="77777777" w:rsidR="005C43FF" w:rsidRPr="00026483" w:rsidRDefault="005C43FF" w:rsidP="002613D6">
            <w:pPr>
              <w:ind w:left="360"/>
              <w:rPr>
                <w:lang w:val="lt-LT"/>
              </w:rPr>
            </w:pPr>
            <w:r w:rsidRPr="00026483">
              <w:rPr>
                <w:lang w:val="lt-LT"/>
              </w:rPr>
              <w:t>Tel. (8 5) 271 7594</w:t>
            </w:r>
          </w:p>
          <w:p w14:paraId="61C076AC" w14:textId="77777777" w:rsidR="005C43FF" w:rsidRPr="00026483" w:rsidRDefault="005C43FF" w:rsidP="002613D6">
            <w:pPr>
              <w:ind w:left="360"/>
              <w:rPr>
                <w:lang w:val="lt-LT"/>
              </w:rPr>
            </w:pPr>
            <w:r w:rsidRPr="00026483">
              <w:rPr>
                <w:lang w:val="lt-LT"/>
              </w:rPr>
              <w:t xml:space="preserve">El. paštas: </w:t>
            </w:r>
            <w:hyperlink r:id="rId8" w:history="1">
              <w:r w:rsidRPr="00026483">
                <w:rPr>
                  <w:rStyle w:val="Hipersaitas"/>
                  <w:lang w:val="lt-LT"/>
                </w:rPr>
                <w:t>dokumentas@fntt.lt</w:t>
              </w:r>
            </w:hyperlink>
            <w:r w:rsidRPr="00026483">
              <w:rPr>
                <w:rStyle w:val="Hipersaitas"/>
                <w:lang w:val="lt-LT"/>
              </w:rPr>
              <w:t xml:space="preserve">    </w:t>
            </w:r>
          </w:p>
          <w:p w14:paraId="61C076AD" w14:textId="77777777" w:rsidR="005C43FF" w:rsidRPr="00026483" w:rsidRDefault="005C43FF" w:rsidP="002613D6">
            <w:pPr>
              <w:ind w:left="318"/>
              <w:rPr>
                <w:lang w:val="lt-LT"/>
              </w:rPr>
            </w:pPr>
            <w:r w:rsidRPr="00026483">
              <w:rPr>
                <w:lang w:val="lt-LT"/>
              </w:rPr>
              <w:t>A. s. LT477300010000542507</w:t>
            </w:r>
          </w:p>
          <w:p w14:paraId="61C076AE" w14:textId="77777777" w:rsidR="005C43FF" w:rsidRPr="00026483" w:rsidRDefault="005C43FF" w:rsidP="002613D6">
            <w:pPr>
              <w:ind w:left="360"/>
              <w:rPr>
                <w:lang w:val="lt-LT"/>
              </w:rPr>
            </w:pPr>
            <w:r w:rsidRPr="00026483">
              <w:rPr>
                <w:lang w:val="lt-LT"/>
              </w:rPr>
              <w:t>,,Swedbank“, AB</w:t>
            </w:r>
          </w:p>
          <w:p w14:paraId="61C076AF" w14:textId="77777777" w:rsidR="005C43FF" w:rsidRPr="00026483" w:rsidRDefault="005C43FF" w:rsidP="002613D6">
            <w:pPr>
              <w:ind w:left="360"/>
              <w:rPr>
                <w:lang w:val="lt-LT"/>
              </w:rPr>
            </w:pPr>
            <w:r w:rsidRPr="00026483">
              <w:rPr>
                <w:lang w:val="lt-LT"/>
              </w:rPr>
              <w:t>Banko kodas 73000</w:t>
            </w:r>
          </w:p>
        </w:tc>
        <w:tc>
          <w:tcPr>
            <w:tcW w:w="4849" w:type="dxa"/>
          </w:tcPr>
          <w:p w14:paraId="61C076B0" w14:textId="77777777" w:rsidR="005C43FF" w:rsidRPr="00026483" w:rsidRDefault="005C43FF" w:rsidP="002613D6">
            <w:pPr>
              <w:tabs>
                <w:tab w:val="left" w:pos="351"/>
              </w:tabs>
              <w:ind w:left="351"/>
              <w:rPr>
                <w:lang w:val="lt-LT"/>
              </w:rPr>
            </w:pPr>
            <w:r w:rsidRPr="00026483">
              <w:rPr>
                <w:lang w:val="lt-LT"/>
              </w:rPr>
              <w:t xml:space="preserve">Duomenys kaupiami ir saugomi Juridinių asmenų registre, kodas 302515952 </w:t>
            </w:r>
          </w:p>
          <w:p w14:paraId="61C076B1" w14:textId="77777777" w:rsidR="005C43FF" w:rsidRPr="00026483" w:rsidRDefault="005C43FF" w:rsidP="002613D6">
            <w:pPr>
              <w:tabs>
                <w:tab w:val="left" w:pos="351"/>
              </w:tabs>
              <w:ind w:left="351"/>
              <w:rPr>
                <w:lang w:val="lt-LT"/>
              </w:rPr>
            </w:pPr>
            <w:r w:rsidRPr="00026483">
              <w:rPr>
                <w:lang w:val="lt-LT"/>
              </w:rPr>
              <w:t>PVM mokėtojo kodas LT100005433315</w:t>
            </w:r>
          </w:p>
          <w:p w14:paraId="61C076B2" w14:textId="2DBED578" w:rsidR="005C43FF" w:rsidRPr="00026483" w:rsidRDefault="005C43FF" w:rsidP="002613D6">
            <w:pPr>
              <w:tabs>
                <w:tab w:val="left" w:pos="351"/>
              </w:tabs>
              <w:ind w:left="351"/>
              <w:rPr>
                <w:lang w:val="lt-LT"/>
              </w:rPr>
            </w:pPr>
            <w:r w:rsidRPr="00026483">
              <w:rPr>
                <w:lang w:val="lt-LT"/>
              </w:rPr>
              <w:t xml:space="preserve">Ukmergės g. 308, 12110 Vilnius </w:t>
            </w:r>
          </w:p>
          <w:p w14:paraId="61C076B3" w14:textId="77777777" w:rsidR="005C43FF" w:rsidRPr="00026483" w:rsidRDefault="005C43FF" w:rsidP="002613D6">
            <w:pPr>
              <w:tabs>
                <w:tab w:val="left" w:pos="351"/>
              </w:tabs>
              <w:ind w:left="351"/>
              <w:rPr>
                <w:lang w:val="lt-LT"/>
              </w:rPr>
            </w:pPr>
            <w:r w:rsidRPr="00026483">
              <w:rPr>
                <w:lang w:val="lt-LT"/>
              </w:rPr>
              <w:t>Tel. (8 5) 203 1395</w:t>
            </w:r>
          </w:p>
          <w:p w14:paraId="61C076B4" w14:textId="77777777" w:rsidR="005C43FF" w:rsidRPr="00026483" w:rsidRDefault="005C43FF" w:rsidP="002613D6">
            <w:pPr>
              <w:tabs>
                <w:tab w:val="left" w:pos="351"/>
              </w:tabs>
              <w:ind w:left="351"/>
              <w:rPr>
                <w:lang w:val="lt-LT"/>
              </w:rPr>
            </w:pPr>
            <w:r w:rsidRPr="00026483">
              <w:rPr>
                <w:lang w:val="lt-LT"/>
              </w:rPr>
              <w:t xml:space="preserve">El. paštas: </w:t>
            </w:r>
            <w:hyperlink r:id="rId9" w:history="1">
              <w:r w:rsidRPr="00026483">
                <w:rPr>
                  <w:rStyle w:val="Hipersaitas"/>
                  <w:lang w:val="lt-LT"/>
                </w:rPr>
                <w:t>lithuania@kiwa.com</w:t>
              </w:r>
            </w:hyperlink>
            <w:r w:rsidRPr="00026483">
              <w:rPr>
                <w:lang w:val="lt-LT"/>
              </w:rPr>
              <w:t xml:space="preserve">  </w:t>
            </w:r>
          </w:p>
          <w:p w14:paraId="61C076B5" w14:textId="77777777" w:rsidR="005C43FF" w:rsidRPr="00026483" w:rsidRDefault="005C43FF" w:rsidP="002613D6">
            <w:pPr>
              <w:ind w:left="351"/>
              <w:rPr>
                <w:lang w:val="lt-LT"/>
              </w:rPr>
            </w:pPr>
            <w:r w:rsidRPr="00026483">
              <w:rPr>
                <w:lang w:val="lt-LT"/>
              </w:rPr>
              <w:t xml:space="preserve">A. s. LT067300010123171130 </w:t>
            </w:r>
          </w:p>
          <w:p w14:paraId="61C076B6" w14:textId="77777777" w:rsidR="005C43FF" w:rsidRPr="00026483" w:rsidRDefault="005C43FF" w:rsidP="002613D6">
            <w:pPr>
              <w:ind w:left="360"/>
              <w:rPr>
                <w:lang w:val="lt-LT"/>
              </w:rPr>
            </w:pPr>
            <w:r w:rsidRPr="00026483">
              <w:rPr>
                <w:lang w:val="lt-LT"/>
              </w:rPr>
              <w:t>,,Swedbank“, AB</w:t>
            </w:r>
          </w:p>
          <w:p w14:paraId="61C076B7" w14:textId="77777777" w:rsidR="005C43FF" w:rsidRPr="00026483" w:rsidRDefault="005C43FF" w:rsidP="002613D6">
            <w:pPr>
              <w:tabs>
                <w:tab w:val="left" w:pos="351"/>
              </w:tabs>
              <w:ind w:left="351"/>
              <w:rPr>
                <w:bCs/>
                <w:lang w:val="lt-LT"/>
              </w:rPr>
            </w:pPr>
            <w:r w:rsidRPr="00026483">
              <w:rPr>
                <w:lang w:val="lt-LT"/>
              </w:rPr>
              <w:t>Banko kodas 73000</w:t>
            </w:r>
          </w:p>
        </w:tc>
      </w:tr>
      <w:tr w:rsidR="005C43FF" w:rsidRPr="00A13B11" w14:paraId="61C076C1" w14:textId="77777777" w:rsidTr="00B615CF">
        <w:trPr>
          <w:trHeight w:val="339"/>
        </w:trPr>
        <w:tc>
          <w:tcPr>
            <w:tcW w:w="4644" w:type="dxa"/>
          </w:tcPr>
          <w:p w14:paraId="61C076B9" w14:textId="77777777" w:rsidR="005C43FF" w:rsidRPr="00026483" w:rsidRDefault="005C43FF" w:rsidP="002613D6">
            <w:pPr>
              <w:ind w:left="360" w:right="432"/>
              <w:rPr>
                <w:lang w:val="lt-LT"/>
              </w:rPr>
            </w:pPr>
          </w:p>
          <w:p w14:paraId="03881552" w14:textId="77777777" w:rsidR="00026483" w:rsidRDefault="005C43FF" w:rsidP="002613D6">
            <w:pPr>
              <w:ind w:left="360" w:right="432"/>
              <w:rPr>
                <w:lang w:val="lt-LT"/>
              </w:rPr>
            </w:pPr>
            <w:r w:rsidRPr="00026483">
              <w:rPr>
                <w:lang w:val="lt-LT"/>
              </w:rPr>
              <w:t>Direktorius</w:t>
            </w:r>
          </w:p>
          <w:p w14:paraId="61C076BA" w14:textId="2EE78939" w:rsidR="005C43FF" w:rsidRDefault="005C43FF" w:rsidP="002613D6">
            <w:pPr>
              <w:ind w:left="360" w:right="432"/>
              <w:rPr>
                <w:lang w:val="lt-LT"/>
              </w:rPr>
            </w:pPr>
            <w:r w:rsidRPr="00026483">
              <w:rPr>
                <w:lang w:val="lt-LT"/>
              </w:rPr>
              <w:t xml:space="preserve"> </w:t>
            </w:r>
          </w:p>
          <w:p w14:paraId="24F4FA6B" w14:textId="77777777" w:rsidR="002613D6" w:rsidRPr="00026483" w:rsidRDefault="002613D6" w:rsidP="002613D6">
            <w:pPr>
              <w:ind w:left="360" w:right="432"/>
              <w:rPr>
                <w:lang w:val="lt-LT"/>
              </w:rPr>
            </w:pPr>
          </w:p>
          <w:p w14:paraId="61C076BB" w14:textId="77777777" w:rsidR="005C43FF" w:rsidRPr="00026483" w:rsidRDefault="005C43FF" w:rsidP="002613D6">
            <w:pPr>
              <w:ind w:left="360" w:right="432"/>
              <w:rPr>
                <w:lang w:val="lt-LT"/>
              </w:rPr>
            </w:pPr>
            <w:r w:rsidRPr="00026483">
              <w:rPr>
                <w:lang w:val="lt-LT"/>
              </w:rPr>
              <w:t>Rolandas Kiškis</w:t>
            </w:r>
          </w:p>
          <w:p w14:paraId="61C076BC" w14:textId="77777777" w:rsidR="005C43FF" w:rsidRPr="00026483" w:rsidRDefault="005C43FF" w:rsidP="002613D6">
            <w:pPr>
              <w:ind w:left="360" w:right="432"/>
              <w:rPr>
                <w:lang w:val="lt-LT"/>
              </w:rPr>
            </w:pPr>
          </w:p>
        </w:tc>
        <w:tc>
          <w:tcPr>
            <w:tcW w:w="4849" w:type="dxa"/>
          </w:tcPr>
          <w:p w14:paraId="61C076BD" w14:textId="77777777" w:rsidR="005C43FF" w:rsidRPr="00026483" w:rsidRDefault="005C43FF" w:rsidP="002613D6">
            <w:pPr>
              <w:ind w:left="360"/>
              <w:jc w:val="both"/>
              <w:rPr>
                <w:lang w:val="lt-LT"/>
              </w:rPr>
            </w:pPr>
          </w:p>
          <w:p w14:paraId="61C076BE" w14:textId="77777777" w:rsidR="005C43FF" w:rsidRDefault="005C43FF" w:rsidP="002613D6">
            <w:pPr>
              <w:ind w:left="352" w:right="45"/>
              <w:contextualSpacing/>
              <w:rPr>
                <w:lang w:val="lt-LT"/>
              </w:rPr>
            </w:pPr>
            <w:r w:rsidRPr="00026483">
              <w:rPr>
                <w:lang w:val="lt-LT"/>
              </w:rPr>
              <w:t xml:space="preserve">Generalinis direktorius </w:t>
            </w:r>
          </w:p>
          <w:p w14:paraId="0F99D952" w14:textId="77777777" w:rsidR="00026483" w:rsidRDefault="00026483" w:rsidP="002613D6">
            <w:pPr>
              <w:ind w:left="352" w:right="45"/>
              <w:contextualSpacing/>
              <w:rPr>
                <w:lang w:val="lt-LT"/>
              </w:rPr>
            </w:pPr>
          </w:p>
          <w:p w14:paraId="24088835" w14:textId="77777777" w:rsidR="002613D6" w:rsidRPr="00026483" w:rsidRDefault="002613D6" w:rsidP="002613D6">
            <w:pPr>
              <w:ind w:left="352" w:right="45"/>
              <w:contextualSpacing/>
              <w:rPr>
                <w:lang w:val="lt-LT"/>
              </w:rPr>
            </w:pPr>
          </w:p>
          <w:p w14:paraId="61C076BF" w14:textId="77777777" w:rsidR="005C43FF" w:rsidRPr="00026483" w:rsidRDefault="005C43FF" w:rsidP="002613D6">
            <w:pPr>
              <w:ind w:left="352" w:right="45"/>
              <w:rPr>
                <w:lang w:val="lt-LT"/>
              </w:rPr>
            </w:pPr>
            <w:r w:rsidRPr="00026483">
              <w:rPr>
                <w:lang w:val="lt-LT"/>
              </w:rPr>
              <w:t>Kęstutis Mikalauskas</w:t>
            </w:r>
          </w:p>
          <w:p w14:paraId="61C076C0" w14:textId="77777777" w:rsidR="005C43FF" w:rsidRPr="00026483" w:rsidRDefault="005C43FF" w:rsidP="002613D6">
            <w:pPr>
              <w:jc w:val="both"/>
              <w:rPr>
                <w:lang w:val="lt-LT"/>
              </w:rPr>
            </w:pPr>
            <w:r w:rsidRPr="00026483">
              <w:rPr>
                <w:lang w:val="lt-LT"/>
              </w:rPr>
              <w:t xml:space="preserve"> </w:t>
            </w:r>
          </w:p>
        </w:tc>
      </w:tr>
    </w:tbl>
    <w:p w14:paraId="61C076C2" w14:textId="77777777" w:rsidR="005C43FF" w:rsidRPr="00A13B11" w:rsidRDefault="005C43FF" w:rsidP="005C43FF">
      <w:pPr>
        <w:ind w:left="5812"/>
        <w:rPr>
          <w:b/>
          <w:lang w:val="lt-LT"/>
        </w:rPr>
      </w:pPr>
    </w:p>
    <w:p w14:paraId="61C076C3" w14:textId="77777777" w:rsidR="005C43FF" w:rsidRDefault="005C43FF" w:rsidP="005C43FF"/>
    <w:p w14:paraId="61C076C4" w14:textId="77777777" w:rsidR="00634C1A" w:rsidRDefault="00634C1A"/>
    <w:sectPr w:rsidR="00634C1A" w:rsidSect="00A13B11">
      <w:headerReference w:type="default" r:id="rId10"/>
      <w:pgSz w:w="11906" w:h="16838"/>
      <w:pgMar w:top="1134" w:right="567" w:bottom="1134"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9580" w14:textId="77777777" w:rsidR="003164D2" w:rsidRDefault="003164D2">
      <w:r>
        <w:separator/>
      </w:r>
    </w:p>
  </w:endnote>
  <w:endnote w:type="continuationSeparator" w:id="0">
    <w:p w14:paraId="57A99CFD" w14:textId="77777777" w:rsidR="003164D2" w:rsidRDefault="0031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ACE0" w14:textId="77777777" w:rsidR="003164D2" w:rsidRDefault="003164D2">
      <w:r>
        <w:separator/>
      </w:r>
    </w:p>
  </w:footnote>
  <w:footnote w:type="continuationSeparator" w:id="0">
    <w:p w14:paraId="18AA8DAF" w14:textId="77777777" w:rsidR="003164D2" w:rsidRDefault="00316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858991"/>
      <w:docPartObj>
        <w:docPartGallery w:val="Page Numbers (Top of Page)"/>
        <w:docPartUnique/>
      </w:docPartObj>
    </w:sdtPr>
    <w:sdtEndPr>
      <w:rPr>
        <w:noProof/>
      </w:rPr>
    </w:sdtEndPr>
    <w:sdtContent>
      <w:p w14:paraId="61C076C5" w14:textId="77777777" w:rsidR="00A13B11" w:rsidRDefault="005C43F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61C076C6" w14:textId="77777777" w:rsidR="00A13B11" w:rsidRDefault="003164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325A"/>
    <w:multiLevelType w:val="multilevel"/>
    <w:tmpl w:val="E8FA67A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1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117B54"/>
    <w:multiLevelType w:val="hybridMultilevel"/>
    <w:tmpl w:val="86607B96"/>
    <w:lvl w:ilvl="0" w:tplc="8D42C4DA">
      <w:start w:val="1"/>
      <w:numFmt w:val="decimal"/>
      <w:lvlText w:val="%1."/>
      <w:lvlJc w:val="left"/>
      <w:pPr>
        <w:ind w:left="927" w:hanging="360"/>
      </w:pPr>
      <w:rPr>
        <w:rFonts w:ascii="Times New Roman" w:hAnsi="Times New Roman" w:cs="Times New Roman"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D101449"/>
    <w:multiLevelType w:val="multilevel"/>
    <w:tmpl w:val="A248461A"/>
    <w:lvl w:ilvl="0">
      <w:start w:val="8"/>
      <w:numFmt w:val="decimal"/>
      <w:lvlText w:val="%1."/>
      <w:lvlJc w:val="left"/>
      <w:pPr>
        <w:ind w:left="360" w:hanging="360"/>
      </w:pPr>
      <w:rPr>
        <w:rFonts w:hint="default"/>
      </w:rPr>
    </w:lvl>
    <w:lvl w:ilvl="1">
      <w:start w:val="1"/>
      <w:numFmt w:val="decimal"/>
      <w:lvlText w:val="%1.%2."/>
      <w:lvlJc w:val="left"/>
      <w:pPr>
        <w:ind w:left="570" w:hanging="3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FF"/>
    <w:rsid w:val="0002478F"/>
    <w:rsid w:val="00026483"/>
    <w:rsid w:val="0004393B"/>
    <w:rsid w:val="00047CB1"/>
    <w:rsid w:val="00063A99"/>
    <w:rsid w:val="000738A0"/>
    <w:rsid w:val="000773E3"/>
    <w:rsid w:val="000B2A6C"/>
    <w:rsid w:val="000C13B5"/>
    <w:rsid w:val="000E0000"/>
    <w:rsid w:val="00107FE5"/>
    <w:rsid w:val="0011329D"/>
    <w:rsid w:val="00135E13"/>
    <w:rsid w:val="00221FAF"/>
    <w:rsid w:val="002613D6"/>
    <w:rsid w:val="003164D2"/>
    <w:rsid w:val="00324E8F"/>
    <w:rsid w:val="003511B8"/>
    <w:rsid w:val="003644E7"/>
    <w:rsid w:val="00393A23"/>
    <w:rsid w:val="003A7FE9"/>
    <w:rsid w:val="003B01F0"/>
    <w:rsid w:val="003C0F1E"/>
    <w:rsid w:val="003E3919"/>
    <w:rsid w:val="004857E7"/>
    <w:rsid w:val="00523146"/>
    <w:rsid w:val="00557BC6"/>
    <w:rsid w:val="0059375C"/>
    <w:rsid w:val="005B00C7"/>
    <w:rsid w:val="005C41A0"/>
    <w:rsid w:val="005C43FF"/>
    <w:rsid w:val="005C7AC8"/>
    <w:rsid w:val="00634C1A"/>
    <w:rsid w:val="00645153"/>
    <w:rsid w:val="00650F9D"/>
    <w:rsid w:val="006669B8"/>
    <w:rsid w:val="006E0D82"/>
    <w:rsid w:val="00712D7B"/>
    <w:rsid w:val="00721693"/>
    <w:rsid w:val="007527ED"/>
    <w:rsid w:val="007576C5"/>
    <w:rsid w:val="00761513"/>
    <w:rsid w:val="00811D2D"/>
    <w:rsid w:val="00845756"/>
    <w:rsid w:val="00857879"/>
    <w:rsid w:val="0088033F"/>
    <w:rsid w:val="00885B8C"/>
    <w:rsid w:val="008B39D6"/>
    <w:rsid w:val="008C47A0"/>
    <w:rsid w:val="008E47F6"/>
    <w:rsid w:val="00931958"/>
    <w:rsid w:val="0093239F"/>
    <w:rsid w:val="009526ED"/>
    <w:rsid w:val="009542DF"/>
    <w:rsid w:val="00965494"/>
    <w:rsid w:val="00971DE3"/>
    <w:rsid w:val="009E33BD"/>
    <w:rsid w:val="009F2283"/>
    <w:rsid w:val="00A11D80"/>
    <w:rsid w:val="00A47AE7"/>
    <w:rsid w:val="00A80F26"/>
    <w:rsid w:val="00A815FF"/>
    <w:rsid w:val="00B121AF"/>
    <w:rsid w:val="00B225FF"/>
    <w:rsid w:val="00B57443"/>
    <w:rsid w:val="00BD01A1"/>
    <w:rsid w:val="00BD1978"/>
    <w:rsid w:val="00C0635E"/>
    <w:rsid w:val="00C13E2C"/>
    <w:rsid w:val="00C74396"/>
    <w:rsid w:val="00C97ACF"/>
    <w:rsid w:val="00CA1F3E"/>
    <w:rsid w:val="00CA4C50"/>
    <w:rsid w:val="00D25DC9"/>
    <w:rsid w:val="00D30379"/>
    <w:rsid w:val="00D46937"/>
    <w:rsid w:val="00D700F4"/>
    <w:rsid w:val="00D901AF"/>
    <w:rsid w:val="00D90820"/>
    <w:rsid w:val="00DA7AAE"/>
    <w:rsid w:val="00DC1B87"/>
    <w:rsid w:val="00DD15F8"/>
    <w:rsid w:val="00E30028"/>
    <w:rsid w:val="00E70480"/>
    <w:rsid w:val="00EB2F6D"/>
    <w:rsid w:val="00EE3274"/>
    <w:rsid w:val="00EF35DB"/>
    <w:rsid w:val="00FA1F73"/>
    <w:rsid w:val="00FB5D43"/>
    <w:rsid w:val="00FF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762A"/>
  <w15:chartTrackingRefBased/>
  <w15:docId w15:val="{13F79818-735B-45C0-9837-BA1BF61A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3FF"/>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C43FF"/>
    <w:pPr>
      <w:tabs>
        <w:tab w:val="center" w:pos="4819"/>
        <w:tab w:val="right" w:pos="9638"/>
      </w:tabs>
    </w:pPr>
  </w:style>
  <w:style w:type="character" w:customStyle="1" w:styleId="AntratsDiagrama">
    <w:name w:val="Antraštės Diagrama"/>
    <w:basedOn w:val="Numatytasispastraiposriftas"/>
    <w:link w:val="Antrats"/>
    <w:uiPriority w:val="99"/>
    <w:rsid w:val="005C43FF"/>
    <w:rPr>
      <w:rFonts w:ascii="Times New Roman" w:eastAsia="Times New Roman" w:hAnsi="Times New Roman" w:cs="Times New Roman"/>
      <w:sz w:val="24"/>
      <w:szCs w:val="24"/>
      <w:lang w:val="en-GB"/>
    </w:rPr>
  </w:style>
  <w:style w:type="character" w:styleId="Hipersaitas">
    <w:name w:val="Hyperlink"/>
    <w:uiPriority w:val="99"/>
    <w:unhideWhenUsed/>
    <w:rsid w:val="005C43FF"/>
    <w:rPr>
      <w:color w:val="0563C1"/>
      <w:u w:val="single"/>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Sąrašo pastraipa1"/>
    <w:basedOn w:val="prastasis"/>
    <w:link w:val="SraopastraipaDiagrama"/>
    <w:uiPriority w:val="34"/>
    <w:qFormat/>
    <w:rsid w:val="005C43FF"/>
    <w:pPr>
      <w:spacing w:before="60" w:after="60" w:line="180" w:lineRule="exact"/>
      <w:ind w:left="720"/>
      <w:contextualSpacing/>
      <w:jc w:val="both"/>
    </w:pPr>
    <w:rPr>
      <w:rFonts w:ascii="Arial" w:hAnsi="Arial"/>
      <w:sz w:val="20"/>
      <w:szCs w:val="22"/>
      <w:lang w:val="lv-LV"/>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locked/>
    <w:rsid w:val="005C43FF"/>
    <w:rPr>
      <w:rFonts w:ascii="Arial" w:eastAsia="Times New Roman" w:hAnsi="Arial" w:cs="Times New Roman"/>
      <w:sz w:val="20"/>
      <w:lang w:val="lv-LV"/>
    </w:rPr>
  </w:style>
  <w:style w:type="paragraph" w:styleId="Pagrindinistekstas">
    <w:name w:val="Body Text"/>
    <w:basedOn w:val="prastasis"/>
    <w:link w:val="PagrindinistekstasDiagrama"/>
    <w:rsid w:val="005C43FF"/>
    <w:pPr>
      <w:spacing w:line="360" w:lineRule="auto"/>
      <w:jc w:val="both"/>
    </w:pPr>
    <w:rPr>
      <w:lang w:val="lt-LT" w:eastAsia="x-none"/>
    </w:rPr>
  </w:style>
  <w:style w:type="character" w:customStyle="1" w:styleId="PagrindinistekstasDiagrama">
    <w:name w:val="Pagrindinis tekstas Diagrama"/>
    <w:basedOn w:val="Numatytasispastraiposriftas"/>
    <w:link w:val="Pagrindinistekstas"/>
    <w:rsid w:val="005C43FF"/>
    <w:rPr>
      <w:rFonts w:ascii="Times New Roman" w:eastAsia="Times New Roman" w:hAnsi="Times New Roman" w:cs="Times New Roman"/>
      <w:sz w:val="24"/>
      <w:szCs w:val="24"/>
      <w:lang w:val="lt-LT" w:eastAsia="x-none"/>
    </w:rPr>
  </w:style>
  <w:style w:type="paragraph" w:styleId="Tekstoblokas">
    <w:name w:val="Block Text"/>
    <w:basedOn w:val="prastasis"/>
    <w:uiPriority w:val="99"/>
    <w:rsid w:val="005C43FF"/>
    <w:pPr>
      <w:tabs>
        <w:tab w:val="left" w:pos="1080"/>
      </w:tabs>
      <w:suppressAutoHyphens/>
      <w:spacing w:after="200"/>
      <w:ind w:left="1080" w:right="-72" w:hanging="540"/>
      <w:jc w:val="both"/>
    </w:pPr>
    <w:rPr>
      <w:szCs w:val="20"/>
      <w:lang w:val="lt-LT" w:eastAsia="lt-LT"/>
    </w:rPr>
  </w:style>
  <w:style w:type="paragraph" w:customStyle="1" w:styleId="western">
    <w:name w:val="western"/>
    <w:basedOn w:val="prastasis"/>
    <w:rsid w:val="005C43FF"/>
    <w:pPr>
      <w:spacing w:before="100" w:beforeAutospacing="1" w:after="100" w:afterAutospacing="1"/>
    </w:pPr>
    <w:rPr>
      <w:rFonts w:eastAsia="Calibri"/>
      <w:lang w:val="en-US"/>
    </w:rPr>
  </w:style>
  <w:style w:type="character" w:styleId="Komentaronuoroda">
    <w:name w:val="annotation reference"/>
    <w:basedOn w:val="Numatytasispastraiposriftas"/>
    <w:uiPriority w:val="99"/>
    <w:semiHidden/>
    <w:unhideWhenUsed/>
    <w:rsid w:val="00857879"/>
    <w:rPr>
      <w:sz w:val="16"/>
      <w:szCs w:val="16"/>
    </w:rPr>
  </w:style>
  <w:style w:type="paragraph" w:styleId="Komentarotekstas">
    <w:name w:val="annotation text"/>
    <w:basedOn w:val="prastasis"/>
    <w:link w:val="KomentarotekstasDiagrama"/>
    <w:uiPriority w:val="99"/>
    <w:semiHidden/>
    <w:unhideWhenUsed/>
    <w:rsid w:val="00857879"/>
    <w:rPr>
      <w:sz w:val="20"/>
      <w:szCs w:val="20"/>
    </w:rPr>
  </w:style>
  <w:style w:type="character" w:customStyle="1" w:styleId="KomentarotekstasDiagrama">
    <w:name w:val="Komentaro tekstas Diagrama"/>
    <w:basedOn w:val="Numatytasispastraiposriftas"/>
    <w:link w:val="Komentarotekstas"/>
    <w:uiPriority w:val="99"/>
    <w:semiHidden/>
    <w:rsid w:val="0085787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57879"/>
    <w:rPr>
      <w:b/>
      <w:bCs/>
    </w:rPr>
  </w:style>
  <w:style w:type="character" w:customStyle="1" w:styleId="KomentarotemaDiagrama">
    <w:name w:val="Komentaro tema Diagrama"/>
    <w:basedOn w:val="KomentarotekstasDiagrama"/>
    <w:link w:val="Komentarotema"/>
    <w:uiPriority w:val="99"/>
    <w:semiHidden/>
    <w:rsid w:val="00857879"/>
    <w:rPr>
      <w:rFonts w:ascii="Times New Roman" w:eastAsia="Times New Roman" w:hAnsi="Times New Roman" w:cs="Times New Roman"/>
      <w:b/>
      <w:bCs/>
      <w:sz w:val="20"/>
      <w:szCs w:val="20"/>
      <w:lang w:val="en-GB"/>
    </w:rPr>
  </w:style>
  <w:style w:type="character" w:styleId="Neapdorotaspaminjimas">
    <w:name w:val="Unresolved Mention"/>
    <w:basedOn w:val="Numatytasispastraiposriftas"/>
    <w:uiPriority w:val="99"/>
    <w:semiHidden/>
    <w:unhideWhenUsed/>
    <w:rsid w:val="000E0000"/>
    <w:rPr>
      <w:color w:val="605E5C"/>
      <w:shd w:val="clear" w:color="auto" w:fill="E1DFDD"/>
    </w:rPr>
  </w:style>
  <w:style w:type="character" w:styleId="Perirtashipersaitas">
    <w:name w:val="FollowedHyperlink"/>
    <w:basedOn w:val="Numatytasispastraiposriftas"/>
    <w:uiPriority w:val="99"/>
    <w:semiHidden/>
    <w:unhideWhenUsed/>
    <w:rsid w:val="00D25DC9"/>
    <w:rPr>
      <w:color w:val="954F72" w:themeColor="followedHyperlink"/>
      <w:u w:val="single"/>
    </w:rPr>
  </w:style>
  <w:style w:type="paragraph" w:styleId="Debesliotekstas">
    <w:name w:val="Balloon Text"/>
    <w:basedOn w:val="prastasis"/>
    <w:link w:val="DebesliotekstasDiagrama"/>
    <w:uiPriority w:val="99"/>
    <w:semiHidden/>
    <w:unhideWhenUsed/>
    <w:rsid w:val="005231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314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arunas.rudys@kiwa.com" TargetMode="External"
                 Type="http://schemas.openxmlformats.org/officeDocument/2006/relationships/hyperlink"/>
   <Relationship Id="rId8" Target="mailto:dokumentas@fntt.lt" TargetMode="External"
                 Type="http://schemas.openxmlformats.org/officeDocument/2006/relationships/hyperlink"/>
   <Relationship Id="rId9" Target="mailto:lithuania@kiwa.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3706</Words>
  <Characters>21128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2023-09-26T12:36:00Z</dcterms:created>
  <dc:creator>Rūta  Sipavičienė</dc:creator>
  <cp:lastModifiedBy>Inga Murauskaitė</cp:lastModifiedBy>
  <dcterms:modified xsi:type="dcterms:W3CDTF">2023-09-27T07:08:00Z</dcterms:modified>
  <cp:revision>5</cp:revision>
</cp:coreProperties>
</file>