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B6945" w14:textId="77777777" w:rsidR="0063379D" w:rsidRPr="00F15D07" w:rsidRDefault="0063379D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</w:pPr>
    </w:p>
    <w:p w14:paraId="55B9828C" w14:textId="6D0A2D61" w:rsidR="005E1500" w:rsidRPr="00F15D07" w:rsidRDefault="00022FFE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</w:pPr>
      <w:r w:rsidRPr="00F15D07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  <w:t>PREKIŲ</w:t>
      </w:r>
      <w:r w:rsidR="005E1500" w:rsidRPr="00F15D07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  <w:t xml:space="preserve"> VIEŠOJO </w:t>
      </w:r>
      <w:r w:rsidR="005E1500" w:rsidRPr="00F15D07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PIRKIMO</w:t>
      </w:r>
      <w:r w:rsidR="005E1500" w:rsidRPr="00F15D07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lt-LT" w:eastAsia="lt-LT"/>
        </w:rPr>
        <w:t>–</w:t>
      </w:r>
      <w:r w:rsidR="005E1500" w:rsidRPr="00F15D07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PARDAVIMO SUTARTIES</w:t>
      </w:r>
    </w:p>
    <w:p w14:paraId="48D20C73" w14:textId="77777777" w:rsidR="005E1500" w:rsidRPr="00F15D07" w:rsidRDefault="005E1500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firstLine="562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</w:pPr>
      <w:r w:rsidRPr="00F15D07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  <w:t>SPECIALIOSIOS SĄLYGOS</w:t>
      </w:r>
    </w:p>
    <w:p w14:paraId="20D9C2C9" w14:textId="77777777" w:rsidR="00715292" w:rsidRPr="00F15D07" w:rsidRDefault="00715292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2127"/>
        <w:gridCol w:w="7258"/>
      </w:tblGrid>
      <w:tr w:rsidR="00715292" w:rsidRPr="00F15D07" w14:paraId="10FABF00" w14:textId="77777777" w:rsidTr="004B68EF">
        <w:tc>
          <w:tcPr>
            <w:tcW w:w="2127" w:type="dxa"/>
          </w:tcPr>
          <w:p w14:paraId="5D124FA4" w14:textId="77777777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Data* </w:t>
            </w:r>
          </w:p>
        </w:tc>
        <w:tc>
          <w:tcPr>
            <w:tcW w:w="7258" w:type="dxa"/>
          </w:tcPr>
          <w:p w14:paraId="22863061" w14:textId="77777777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15D07" w14:paraId="159304BA" w14:textId="77777777" w:rsidTr="004B68EF">
        <w:tc>
          <w:tcPr>
            <w:tcW w:w="2127" w:type="dxa"/>
          </w:tcPr>
          <w:p w14:paraId="7E7E1A98" w14:textId="4E22D731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Nr. </w:t>
            </w:r>
          </w:p>
        </w:tc>
        <w:tc>
          <w:tcPr>
            <w:tcW w:w="7258" w:type="dxa"/>
          </w:tcPr>
          <w:p w14:paraId="46CF30E1" w14:textId="77777777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15D07" w14:paraId="77646D7B" w14:textId="77777777" w:rsidTr="004B68EF">
        <w:tc>
          <w:tcPr>
            <w:tcW w:w="9385" w:type="dxa"/>
            <w:gridSpan w:val="2"/>
          </w:tcPr>
          <w:p w14:paraId="44291701" w14:textId="1A3D6744" w:rsidR="00715292" w:rsidRPr="00F15D07" w:rsidRDefault="00715292" w:rsidP="00CD56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Vadovaudamiesi </w:t>
            </w: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viešosios </w:t>
            </w:r>
            <w:r w:rsidRPr="009C53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įstaigos CPO LT, juridinio asmens kodas 302913276, buveinės adresas </w:t>
            </w:r>
            <w:r w:rsidR="00880C01" w:rsidRPr="009C538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lt-LT" w:eastAsia="lt-LT"/>
              </w:rPr>
              <w:t xml:space="preserve">Ukmergės g. 219-1, 07152 </w:t>
            </w:r>
            <w:r w:rsidRPr="009C53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Vilnius, viešojo pirkimo komisijos </w:t>
            </w:r>
            <w:r w:rsidR="00450051" w:rsidRPr="009C53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2023-0</w:t>
            </w:r>
            <w:r w:rsidR="006D2CAF" w:rsidRPr="009C53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</w:t>
            </w:r>
            <w:r w:rsidR="00450051" w:rsidRPr="009C53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-1</w:t>
            </w:r>
            <w:r w:rsidR="006D2CAF" w:rsidRPr="009C53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  <w:r w:rsidR="00450051" w:rsidRPr="009C53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sprendimu Nr. </w:t>
            </w:r>
            <w:r w:rsidR="006D2CAF" w:rsidRPr="009C53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</w:t>
            </w:r>
            <w:r w:rsidRPr="009C53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kuriuo Tiekėjo pasiūlymas pateiktas </w:t>
            </w:r>
            <w:r w:rsidR="006D2CAF" w:rsidRPr="009C53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pirkime „</w:t>
            </w:r>
            <w:r w:rsidR="006D2CAF" w:rsidRPr="009C538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Intervencinės radiologijos priemonės“</w:t>
            </w:r>
            <w:r w:rsidRPr="009C538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(pirkimo numeris – </w:t>
            </w:r>
            <w:r w:rsidR="006D2CAF" w:rsidRPr="009C538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667202</w:t>
            </w:r>
            <w:r w:rsidRPr="009C538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) </w:t>
            </w:r>
            <w:r w:rsidRPr="009C53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(toliau – P</w:t>
            </w:r>
            <w:r w:rsidRPr="009C5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</w:t>
            </w:r>
            <w:r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rkimas</w:t>
            </w: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) </w:t>
            </w: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buvo pripažintas laimėjusiu, sudarė šią </w:t>
            </w:r>
            <w:r w:rsidR="003C140F"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Prekių</w:t>
            </w: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viešojo pirkimo–pardavimo </w:t>
            </w: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sutartį (toliau – </w:t>
            </w:r>
            <w:r w:rsidRPr="00F15D0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Sutartis</w:t>
            </w: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).</w:t>
            </w:r>
          </w:p>
        </w:tc>
      </w:tr>
    </w:tbl>
    <w:tbl>
      <w:tblPr>
        <w:tblStyle w:val="Lentelstinklelis1"/>
        <w:tblW w:w="4946" w:type="pct"/>
        <w:tblInd w:w="-459" w:type="dxa"/>
        <w:tblLook w:val="01E0" w:firstRow="1" w:lastRow="1" w:firstColumn="1" w:lastColumn="1" w:noHBand="0" w:noVBand="0"/>
      </w:tblPr>
      <w:tblGrid>
        <w:gridCol w:w="3548"/>
        <w:gridCol w:w="5837"/>
      </w:tblGrid>
      <w:tr w:rsidR="00715292" w:rsidRPr="00F15D07" w14:paraId="55DE7A2C" w14:textId="77777777" w:rsidTr="004B68EF">
        <w:tc>
          <w:tcPr>
            <w:tcW w:w="5000" w:type="pct"/>
            <w:gridSpan w:val="2"/>
          </w:tcPr>
          <w:p w14:paraId="62C90C01" w14:textId="5ED48C0D" w:rsidR="00715292" w:rsidRPr="00F15D07" w:rsidRDefault="003C140F" w:rsidP="00CD5651">
            <w:pPr>
              <w:spacing w:after="0" w:line="276" w:lineRule="auto"/>
              <w:ind w:left="56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PIRKĖJAS </w:t>
            </w:r>
          </w:p>
        </w:tc>
      </w:tr>
      <w:tr w:rsidR="00450051" w:rsidRPr="00F15D07" w14:paraId="51A6F9B9" w14:textId="77777777" w:rsidTr="004B68EF">
        <w:tc>
          <w:tcPr>
            <w:tcW w:w="1890" w:type="pct"/>
          </w:tcPr>
          <w:p w14:paraId="5301D4D5" w14:textId="77777777" w:rsidR="00450051" w:rsidRPr="00F15D07" w:rsidRDefault="00450051" w:rsidP="004500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10" w:type="pct"/>
          </w:tcPr>
          <w:p w14:paraId="084EC9F9" w14:textId="71B6F2BF" w:rsidR="00450051" w:rsidRPr="00F15D07" w:rsidRDefault="00450051" w:rsidP="004500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477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Viešoji įstaiga Respublikinė Panevėžio ligoninė</w:t>
            </w:r>
          </w:p>
        </w:tc>
      </w:tr>
      <w:tr w:rsidR="00450051" w:rsidRPr="00F15D07" w14:paraId="60E4871B" w14:textId="77777777" w:rsidTr="004B68EF">
        <w:tc>
          <w:tcPr>
            <w:tcW w:w="1890" w:type="pct"/>
          </w:tcPr>
          <w:p w14:paraId="0DC704C1" w14:textId="77777777" w:rsidR="00450051" w:rsidRPr="00F15D07" w:rsidRDefault="00450051" w:rsidP="004500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10" w:type="pct"/>
          </w:tcPr>
          <w:p w14:paraId="270E0BB9" w14:textId="128B8CE4" w:rsidR="00450051" w:rsidRPr="00F15D07" w:rsidRDefault="00450051" w:rsidP="004500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477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Smėlynės g. 25, 35144 Panevėžys</w:t>
            </w:r>
          </w:p>
        </w:tc>
      </w:tr>
      <w:tr w:rsidR="00450051" w:rsidRPr="00F15D07" w14:paraId="5B1BB83B" w14:textId="77777777" w:rsidTr="004B68EF">
        <w:tc>
          <w:tcPr>
            <w:tcW w:w="1890" w:type="pct"/>
          </w:tcPr>
          <w:p w14:paraId="3A1FFAEA" w14:textId="77777777" w:rsidR="00450051" w:rsidRPr="00F15D07" w:rsidRDefault="00450051" w:rsidP="004500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10" w:type="pct"/>
          </w:tcPr>
          <w:p w14:paraId="77E9B041" w14:textId="0EA8B1EA" w:rsidR="00450051" w:rsidRPr="00F15D07" w:rsidRDefault="00450051" w:rsidP="004500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4778A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191340120</w:t>
            </w:r>
          </w:p>
        </w:tc>
      </w:tr>
      <w:tr w:rsidR="00450051" w:rsidRPr="00F15D07" w14:paraId="73C248A5" w14:textId="77777777" w:rsidTr="004B68EF">
        <w:tc>
          <w:tcPr>
            <w:tcW w:w="1890" w:type="pct"/>
          </w:tcPr>
          <w:p w14:paraId="51778AC5" w14:textId="77777777" w:rsidR="00450051" w:rsidRPr="00F15D07" w:rsidRDefault="00450051" w:rsidP="004500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10" w:type="pct"/>
          </w:tcPr>
          <w:p w14:paraId="72139183" w14:textId="78BE227D" w:rsidR="00450051" w:rsidRPr="00F15D07" w:rsidRDefault="00450051" w:rsidP="004500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4778A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LT913401219</w:t>
            </w:r>
          </w:p>
        </w:tc>
      </w:tr>
      <w:tr w:rsidR="00450051" w:rsidRPr="00F15D07" w14:paraId="3BAFF6C6" w14:textId="77777777" w:rsidTr="004B68EF">
        <w:tc>
          <w:tcPr>
            <w:tcW w:w="1890" w:type="pct"/>
          </w:tcPr>
          <w:p w14:paraId="7F69DE18" w14:textId="77777777" w:rsidR="00450051" w:rsidRPr="00F15D07" w:rsidRDefault="00450051" w:rsidP="004500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Atsiskaitomoji sąskaita</w:t>
            </w:r>
          </w:p>
        </w:tc>
        <w:tc>
          <w:tcPr>
            <w:tcW w:w="3110" w:type="pct"/>
          </w:tcPr>
          <w:p w14:paraId="1B7A3E2D" w14:textId="313E165D" w:rsidR="00450051" w:rsidRPr="00F15D07" w:rsidRDefault="00450051" w:rsidP="004500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A7D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LT54 7300 0100 0238 2956</w:t>
            </w:r>
          </w:p>
        </w:tc>
      </w:tr>
      <w:tr w:rsidR="00450051" w:rsidRPr="00F15D07" w14:paraId="72F687E1" w14:textId="77777777" w:rsidTr="004B68EF">
        <w:trPr>
          <w:trHeight w:val="70"/>
        </w:trPr>
        <w:tc>
          <w:tcPr>
            <w:tcW w:w="1890" w:type="pct"/>
          </w:tcPr>
          <w:p w14:paraId="689AED22" w14:textId="77777777" w:rsidR="00450051" w:rsidRPr="00F15D07" w:rsidRDefault="00450051" w:rsidP="004500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10" w:type="pct"/>
          </w:tcPr>
          <w:p w14:paraId="1A881E13" w14:textId="35ECB87D" w:rsidR="00450051" w:rsidRPr="00F15D07" w:rsidRDefault="00450051" w:rsidP="00450051">
            <w:pPr>
              <w:shd w:val="clear" w:color="auto" w:fill="FFFFFF" w:themeFill="background1"/>
              <w:tabs>
                <w:tab w:val="left" w:pos="306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A7D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"Swedbank" AB, banko kodas 73000</w:t>
            </w:r>
          </w:p>
        </w:tc>
      </w:tr>
      <w:tr w:rsidR="00450051" w:rsidRPr="00F15D07" w14:paraId="22DD09A3" w14:textId="77777777" w:rsidTr="004B68EF">
        <w:tc>
          <w:tcPr>
            <w:tcW w:w="1890" w:type="pct"/>
          </w:tcPr>
          <w:p w14:paraId="76C7BFCA" w14:textId="77777777" w:rsidR="00450051" w:rsidRPr="00F15D07" w:rsidRDefault="00450051" w:rsidP="004500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10" w:type="pct"/>
          </w:tcPr>
          <w:p w14:paraId="6815AEBA" w14:textId="556E70EB" w:rsidR="00450051" w:rsidRPr="00F15D07" w:rsidRDefault="00450051" w:rsidP="00450051">
            <w:pPr>
              <w:spacing w:after="0" w:line="276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4778A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8 45 507244</w:t>
            </w:r>
          </w:p>
        </w:tc>
      </w:tr>
      <w:tr w:rsidR="00450051" w:rsidRPr="00F15D07" w14:paraId="6168979E" w14:textId="77777777" w:rsidTr="004B68EF">
        <w:tc>
          <w:tcPr>
            <w:tcW w:w="1890" w:type="pct"/>
          </w:tcPr>
          <w:p w14:paraId="14C7738E" w14:textId="77777777" w:rsidR="00450051" w:rsidRPr="00F15D07" w:rsidRDefault="00450051" w:rsidP="004500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10" w:type="pct"/>
          </w:tcPr>
          <w:p w14:paraId="42A8D10C" w14:textId="08EEDB97" w:rsidR="00450051" w:rsidRPr="00F15D07" w:rsidRDefault="00450051" w:rsidP="00450051">
            <w:pPr>
              <w:spacing w:after="0" w:line="276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4778A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info@panevezioligonine.lt</w:t>
            </w:r>
          </w:p>
        </w:tc>
      </w:tr>
      <w:tr w:rsidR="00450051" w:rsidRPr="00F15D07" w14:paraId="69D76F8F" w14:textId="77777777" w:rsidTr="004B68EF">
        <w:tc>
          <w:tcPr>
            <w:tcW w:w="1890" w:type="pct"/>
          </w:tcPr>
          <w:p w14:paraId="048D7593" w14:textId="77777777" w:rsidR="00450051" w:rsidRPr="00F15D07" w:rsidRDefault="00450051" w:rsidP="004500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10" w:type="pct"/>
          </w:tcPr>
          <w:p w14:paraId="41E42E77" w14:textId="4E6AD8C4" w:rsidR="00450051" w:rsidRPr="00F15D07" w:rsidRDefault="00450051" w:rsidP="00450051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51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Arvydas </w:t>
            </w:r>
            <w:proofErr w:type="spellStart"/>
            <w:r w:rsidRPr="00351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Skorupskas</w:t>
            </w:r>
            <w:proofErr w:type="spellEnd"/>
          </w:p>
        </w:tc>
      </w:tr>
      <w:tr w:rsidR="00450051" w:rsidRPr="00F15D07" w14:paraId="21EA2157" w14:textId="77777777" w:rsidTr="004B68EF">
        <w:tc>
          <w:tcPr>
            <w:tcW w:w="1890" w:type="pct"/>
          </w:tcPr>
          <w:p w14:paraId="08DFA31C" w14:textId="77777777" w:rsidR="00450051" w:rsidRPr="00F15D07" w:rsidRDefault="00450051" w:rsidP="004500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10" w:type="pct"/>
          </w:tcPr>
          <w:p w14:paraId="06811AB4" w14:textId="740AB7C8" w:rsidR="00450051" w:rsidRPr="00F15D07" w:rsidRDefault="00450051" w:rsidP="00450051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51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Direktorius</w:t>
            </w:r>
          </w:p>
        </w:tc>
      </w:tr>
      <w:tr w:rsidR="00715292" w:rsidRPr="00F15D07" w14:paraId="64265592" w14:textId="77777777" w:rsidTr="004B68EF">
        <w:tc>
          <w:tcPr>
            <w:tcW w:w="5000" w:type="pct"/>
            <w:gridSpan w:val="2"/>
          </w:tcPr>
          <w:p w14:paraId="2E0DD80E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TIEKĖJAS</w:t>
            </w:r>
          </w:p>
        </w:tc>
      </w:tr>
      <w:tr w:rsidR="00715292" w:rsidRPr="00F15D07" w14:paraId="5FD83070" w14:textId="77777777" w:rsidTr="004B68EF">
        <w:tc>
          <w:tcPr>
            <w:tcW w:w="1890" w:type="pct"/>
          </w:tcPr>
          <w:p w14:paraId="2DAD9CA1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10" w:type="pct"/>
          </w:tcPr>
          <w:p w14:paraId="785E971D" w14:textId="6545A622" w:rsidR="00715292" w:rsidRPr="00F15D07" w:rsidRDefault="008B771F" w:rsidP="00CD5651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8B77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AmberCell</w:t>
            </w:r>
            <w:proofErr w:type="spellEnd"/>
            <w:r w:rsidRPr="008B77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Solutions, UAB</w:t>
            </w:r>
          </w:p>
        </w:tc>
      </w:tr>
      <w:tr w:rsidR="00715292" w:rsidRPr="00F15D07" w14:paraId="7BC18742" w14:textId="77777777" w:rsidTr="004B68EF">
        <w:tc>
          <w:tcPr>
            <w:tcW w:w="1890" w:type="pct"/>
          </w:tcPr>
          <w:p w14:paraId="03C7311A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10" w:type="pct"/>
          </w:tcPr>
          <w:p w14:paraId="0BB361F4" w14:textId="6AE267E5" w:rsidR="00715292" w:rsidRPr="00F15D07" w:rsidRDefault="008B771F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B77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Liepų g. 83, LT-92195 Klaipėda</w:t>
            </w:r>
          </w:p>
        </w:tc>
      </w:tr>
      <w:tr w:rsidR="00715292" w:rsidRPr="00F15D07" w14:paraId="4FFFE1D0" w14:textId="77777777" w:rsidTr="004B68EF">
        <w:tc>
          <w:tcPr>
            <w:tcW w:w="1890" w:type="pct"/>
          </w:tcPr>
          <w:p w14:paraId="4A6EE2F7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10" w:type="pct"/>
          </w:tcPr>
          <w:p w14:paraId="1B05FE77" w14:textId="4B4F0DDC" w:rsidR="00715292" w:rsidRPr="00F15D07" w:rsidRDefault="008B771F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B77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302591590</w:t>
            </w:r>
          </w:p>
        </w:tc>
      </w:tr>
      <w:tr w:rsidR="00715292" w:rsidRPr="00F15D07" w14:paraId="63DC90D7" w14:textId="77777777" w:rsidTr="004B68EF">
        <w:tc>
          <w:tcPr>
            <w:tcW w:w="1890" w:type="pct"/>
          </w:tcPr>
          <w:p w14:paraId="2686C673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10" w:type="pct"/>
          </w:tcPr>
          <w:p w14:paraId="1B77F41C" w14:textId="00459A34" w:rsidR="00715292" w:rsidRPr="00F15D07" w:rsidRDefault="008B771F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B77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LT100006146717</w:t>
            </w:r>
          </w:p>
        </w:tc>
      </w:tr>
      <w:tr w:rsidR="00715292" w:rsidRPr="00F15D07" w14:paraId="0D75AF50" w14:textId="77777777" w:rsidTr="004B68EF">
        <w:tc>
          <w:tcPr>
            <w:tcW w:w="1890" w:type="pct"/>
          </w:tcPr>
          <w:p w14:paraId="1FAD6A90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Banko sąskaita</w:t>
            </w:r>
          </w:p>
        </w:tc>
        <w:tc>
          <w:tcPr>
            <w:tcW w:w="3110" w:type="pct"/>
          </w:tcPr>
          <w:p w14:paraId="5ADDE3B6" w14:textId="7B900F4B" w:rsidR="00715292" w:rsidRPr="00F15D07" w:rsidRDefault="008B771F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B77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LT907044060007684079</w:t>
            </w:r>
          </w:p>
        </w:tc>
      </w:tr>
      <w:tr w:rsidR="00715292" w:rsidRPr="00F15D07" w14:paraId="0F396870" w14:textId="77777777" w:rsidTr="004B68EF">
        <w:tc>
          <w:tcPr>
            <w:tcW w:w="1890" w:type="pct"/>
          </w:tcPr>
          <w:p w14:paraId="76D33CA4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10" w:type="pct"/>
          </w:tcPr>
          <w:p w14:paraId="20CA62B4" w14:textId="7D3DB2E4" w:rsidR="00715292" w:rsidRPr="00F15D07" w:rsidRDefault="008B771F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B77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AB SEB bankas, </w:t>
            </w:r>
            <w:proofErr w:type="spellStart"/>
            <w:r w:rsidRPr="008B77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b.k</w:t>
            </w:r>
            <w:proofErr w:type="spellEnd"/>
            <w:r w:rsidRPr="008B77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70440</w:t>
            </w:r>
          </w:p>
        </w:tc>
      </w:tr>
      <w:tr w:rsidR="00715292" w:rsidRPr="00F15D07" w14:paraId="782F68C6" w14:textId="77777777" w:rsidTr="004B68EF">
        <w:tc>
          <w:tcPr>
            <w:tcW w:w="1890" w:type="pct"/>
          </w:tcPr>
          <w:p w14:paraId="28684A62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10" w:type="pct"/>
          </w:tcPr>
          <w:p w14:paraId="43FA6632" w14:textId="0A879A82" w:rsidR="00715292" w:rsidRPr="00F15D07" w:rsidRDefault="008B771F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B77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(8-640) 52910</w:t>
            </w:r>
          </w:p>
        </w:tc>
      </w:tr>
      <w:tr w:rsidR="00715292" w:rsidRPr="00F15D07" w14:paraId="4FA878FE" w14:textId="77777777" w:rsidTr="004B68EF">
        <w:tc>
          <w:tcPr>
            <w:tcW w:w="1890" w:type="pct"/>
          </w:tcPr>
          <w:p w14:paraId="4DD36140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Faksas</w:t>
            </w:r>
          </w:p>
        </w:tc>
        <w:tc>
          <w:tcPr>
            <w:tcW w:w="3110" w:type="pct"/>
          </w:tcPr>
          <w:p w14:paraId="4146AEB0" w14:textId="0F3F353C" w:rsidR="00715292" w:rsidRPr="00F15D07" w:rsidRDefault="008B771F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715292" w:rsidRPr="00F15D07" w14:paraId="067A6B6E" w14:textId="77777777" w:rsidTr="004B68EF">
        <w:tc>
          <w:tcPr>
            <w:tcW w:w="1890" w:type="pct"/>
          </w:tcPr>
          <w:p w14:paraId="0D368710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10" w:type="pct"/>
          </w:tcPr>
          <w:p w14:paraId="7FE81BAB" w14:textId="4B83F680" w:rsidR="00715292" w:rsidRPr="00F15D07" w:rsidRDefault="008B771F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info@ambercell.eu</w:t>
            </w:r>
          </w:p>
        </w:tc>
      </w:tr>
      <w:tr w:rsidR="00715292" w:rsidRPr="00F15D07" w14:paraId="05B95F92" w14:textId="77777777" w:rsidTr="004B68EF">
        <w:tc>
          <w:tcPr>
            <w:tcW w:w="1890" w:type="pct"/>
          </w:tcPr>
          <w:p w14:paraId="21781BA0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10" w:type="pct"/>
          </w:tcPr>
          <w:p w14:paraId="17C8999A" w14:textId="4628C6E0" w:rsidR="00715292" w:rsidRPr="00F15D07" w:rsidRDefault="008B771F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B77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Evaldas Gražys</w:t>
            </w:r>
          </w:p>
        </w:tc>
      </w:tr>
      <w:tr w:rsidR="00715292" w:rsidRPr="00F15D07" w14:paraId="0A89923B" w14:textId="77777777" w:rsidTr="004B68EF">
        <w:tc>
          <w:tcPr>
            <w:tcW w:w="1890" w:type="pct"/>
          </w:tcPr>
          <w:p w14:paraId="3394277A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10" w:type="pct"/>
          </w:tcPr>
          <w:p w14:paraId="55BB3914" w14:textId="49E59A91" w:rsidR="00715292" w:rsidRPr="00F15D07" w:rsidRDefault="008B771F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</w:t>
            </w:r>
            <w:r w:rsidRPr="008B77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irektorius</w:t>
            </w:r>
          </w:p>
        </w:tc>
      </w:tr>
    </w:tbl>
    <w:p w14:paraId="0328CC22" w14:textId="4F2BE6ED" w:rsidR="00715292" w:rsidRPr="00F15D07" w:rsidRDefault="00715292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796D7B2" w14:textId="77777777" w:rsidR="00715292" w:rsidRPr="00F15D07" w:rsidRDefault="00715292" w:rsidP="00CD5651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9498" w:type="dxa"/>
        <w:tblInd w:w="-459" w:type="dxa"/>
        <w:tblLook w:val="04A0" w:firstRow="1" w:lastRow="0" w:firstColumn="1" w:lastColumn="0" w:noHBand="0" w:noVBand="1"/>
      </w:tblPr>
      <w:tblGrid>
        <w:gridCol w:w="2552"/>
        <w:gridCol w:w="2197"/>
        <w:gridCol w:w="2906"/>
        <w:gridCol w:w="1843"/>
      </w:tblGrid>
      <w:tr w:rsidR="008F05D5" w:rsidRPr="00F15D07" w14:paraId="3ACC1AAD" w14:textId="77777777" w:rsidTr="00E37ADB">
        <w:tc>
          <w:tcPr>
            <w:tcW w:w="2552" w:type="dxa"/>
          </w:tcPr>
          <w:p w14:paraId="022F5BBB" w14:textId="3780E3FD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Specialiųjų sutarties sąlygų nuostatos punkto Nr./pavadinimas</w:t>
            </w:r>
          </w:p>
        </w:tc>
        <w:tc>
          <w:tcPr>
            <w:tcW w:w="5103" w:type="dxa"/>
            <w:gridSpan w:val="2"/>
          </w:tcPr>
          <w:p w14:paraId="6DDEC629" w14:textId="4F21ED3C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Specialiųjų sutarties sąlygų nuostata</w:t>
            </w:r>
          </w:p>
        </w:tc>
        <w:tc>
          <w:tcPr>
            <w:tcW w:w="1843" w:type="dxa"/>
          </w:tcPr>
          <w:p w14:paraId="1664F9B4" w14:textId="74675D66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Nuoroda į Bendrųjų sutarties sąlygų punktą/</w:t>
            </w:r>
            <w:r w:rsidR="001A295F"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skyrių</w:t>
            </w:r>
          </w:p>
        </w:tc>
      </w:tr>
      <w:tr w:rsidR="00BC13E3" w:rsidRPr="00F15D07" w14:paraId="11C44BF5" w14:textId="77777777" w:rsidTr="008B0270">
        <w:tc>
          <w:tcPr>
            <w:tcW w:w="9498" w:type="dxa"/>
            <w:gridSpan w:val="4"/>
          </w:tcPr>
          <w:p w14:paraId="4D780E2A" w14:textId="71E6F9A3" w:rsidR="00BC13E3" w:rsidRPr="00F15D07" w:rsidRDefault="00045E72" w:rsidP="00CD565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b/>
                <w:bCs/>
              </w:rPr>
            </w:pPr>
            <w:r w:rsidRPr="00F15D07">
              <w:rPr>
                <w:b/>
                <w:bCs/>
              </w:rPr>
              <w:t>SUTARTIES DALYKAS</w:t>
            </w:r>
          </w:p>
        </w:tc>
      </w:tr>
      <w:tr w:rsidR="008F05D5" w:rsidRPr="00F15D07" w14:paraId="410B8384" w14:textId="77777777" w:rsidTr="00E37ADB">
        <w:tc>
          <w:tcPr>
            <w:tcW w:w="2552" w:type="dxa"/>
          </w:tcPr>
          <w:p w14:paraId="43281FBC" w14:textId="2CCCE618" w:rsidR="00715292" w:rsidRPr="00F15D07" w:rsidRDefault="00715292" w:rsidP="00CD5651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F15D07">
              <w:rPr>
                <w:b/>
                <w:bCs/>
              </w:rPr>
              <w:t xml:space="preserve"> </w:t>
            </w:r>
            <w:r w:rsidR="003C140F" w:rsidRPr="00F15D07">
              <w:rPr>
                <w:b/>
                <w:bCs/>
              </w:rPr>
              <w:t>Prekių</w:t>
            </w:r>
            <w:r w:rsidRPr="00F15D07">
              <w:rPr>
                <w:b/>
                <w:bCs/>
              </w:rPr>
              <w:t xml:space="preserve"> aprašymas</w:t>
            </w:r>
          </w:p>
        </w:tc>
        <w:tc>
          <w:tcPr>
            <w:tcW w:w="5103" w:type="dxa"/>
            <w:gridSpan w:val="2"/>
          </w:tcPr>
          <w:p w14:paraId="7D486951" w14:textId="7A0EC17F" w:rsidR="008F05D5" w:rsidRDefault="14731426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Perkamos </w:t>
            </w:r>
            <w:r w:rsidR="003C140F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Prekės</w:t>
            </w:r>
            <w:r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:</w:t>
            </w:r>
            <w:r w:rsidRPr="00F15D0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</w:p>
          <w:p w14:paraId="2116A5DD" w14:textId="04770B6E" w:rsidR="00450051" w:rsidRDefault="00146289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lastRenderedPageBreak/>
              <w:t xml:space="preserve">Pagal atskiras pirkimo dalis, </w:t>
            </w:r>
            <w:r w:rsidRPr="00FE1D3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nurodyt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as</w:t>
            </w:r>
            <w:r w:rsidRPr="00FE1D3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Specialiųjų sutarties sąlygų 1 priede</w:t>
            </w:r>
            <w:r w:rsidRPr="00FE1D3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.</w:t>
            </w:r>
            <w:r w:rsidRPr="00FE1D32">
              <w:rPr>
                <w:rFonts w:eastAsia="Calibri"/>
                <w:i/>
                <w:iCs/>
                <w:lang w:val="lt-LT"/>
              </w:rPr>
              <w:t xml:space="preserve"> </w:t>
            </w:r>
          </w:p>
          <w:p w14:paraId="18F6FBC7" w14:textId="77777777" w:rsidR="00450051" w:rsidRPr="001A3CBC" w:rsidRDefault="00450051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</w:rPr>
            </w:pPr>
          </w:p>
          <w:p w14:paraId="755654AC" w14:textId="5DE575D9" w:rsidR="008F05D5" w:rsidRPr="00F15D07" w:rsidRDefault="008F05D5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Išsamus </w:t>
            </w:r>
            <w:r w:rsidR="003C140F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Prekių</w:t>
            </w:r>
            <w:r w:rsidR="00715292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aprašymas ir kiti reikalavimai teikiamoms </w:t>
            </w:r>
            <w:r w:rsidR="003C140F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Prekėms</w:t>
            </w:r>
            <w:r w:rsidR="00715292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nustatyti Specialiųjų sutarties sąlygų 1 priede „Techninė specifikacija“ (toliau – Techninė specifikacija</w:t>
            </w:r>
            <w:r w:rsidR="00852B8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7F7BB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</w:t>
            </w:r>
            <w:r w:rsidR="00852B8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asiūlymas</w:t>
            </w:r>
            <w:r w:rsidR="00715292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</w:t>
            </w:r>
            <w:r w:rsidR="0BE48582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0BFB4179" w14:textId="40688997" w:rsidR="00715292" w:rsidRPr="00F15D07" w:rsidRDefault="008F05D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4.2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4.3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F05D5" w:rsidRPr="00F15D07" w14:paraId="2A5A1452" w14:textId="77777777" w:rsidTr="00E37ADB">
        <w:tc>
          <w:tcPr>
            <w:tcW w:w="2552" w:type="dxa"/>
          </w:tcPr>
          <w:p w14:paraId="71C14082" w14:textId="33C9EECF" w:rsidR="00715292" w:rsidRPr="00F15D07" w:rsidRDefault="008F05D5" w:rsidP="00CD5651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F15D07">
              <w:rPr>
                <w:b/>
                <w:bCs/>
              </w:rPr>
              <w:t xml:space="preserve"> Informacija apie ES finansuojamą projektą</w:t>
            </w:r>
          </w:p>
        </w:tc>
        <w:tc>
          <w:tcPr>
            <w:tcW w:w="5103" w:type="dxa"/>
            <w:gridSpan w:val="2"/>
          </w:tcPr>
          <w:p w14:paraId="70641749" w14:textId="540F70DB" w:rsidR="008F05D5" w:rsidRPr="00F15D07" w:rsidRDefault="008F05D5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  <w:p w14:paraId="1DD4A81A" w14:textId="6C64BE67" w:rsidR="008F05D5" w:rsidRPr="00F15D07" w:rsidRDefault="008F05D5" w:rsidP="00B06C86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02419E14" w14:textId="77777777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F05D5" w:rsidRPr="00F15D07" w14:paraId="71F64D7A" w14:textId="77777777" w:rsidTr="00E37ADB">
        <w:tc>
          <w:tcPr>
            <w:tcW w:w="2552" w:type="dxa"/>
          </w:tcPr>
          <w:p w14:paraId="5CCA6A54" w14:textId="4C046D56" w:rsidR="00715292" w:rsidRPr="00F15D07" w:rsidRDefault="00F3745A" w:rsidP="00CD5651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F15D07">
              <w:rPr>
                <w:b/>
                <w:bCs/>
              </w:rPr>
              <w:t xml:space="preserve"> </w:t>
            </w:r>
            <w:r w:rsidR="008F05D5" w:rsidRPr="00F15D07">
              <w:rPr>
                <w:b/>
                <w:bCs/>
              </w:rPr>
              <w:t>Papildom</w:t>
            </w:r>
            <w:r w:rsidR="00BC13E3" w:rsidRPr="00F15D07">
              <w:rPr>
                <w:b/>
                <w:bCs/>
              </w:rPr>
              <w:t xml:space="preserve">os </w:t>
            </w:r>
            <w:r w:rsidR="003C140F" w:rsidRPr="00F15D07">
              <w:rPr>
                <w:b/>
                <w:bCs/>
              </w:rPr>
              <w:t>Prekės</w:t>
            </w:r>
            <w:r w:rsidR="008F05D5" w:rsidRPr="00F15D07">
              <w:rPr>
                <w:b/>
                <w:bCs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5C5DEF82" w14:textId="377A8FF0" w:rsidR="00BC13E3" w:rsidRPr="00F15D07" w:rsidRDefault="009B4418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Pirkėj</w:t>
            </w:r>
            <w:r w:rsidR="008F05D5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as numato galimybę įsigyti </w:t>
            </w:r>
            <w:r w:rsidR="003C140F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Prekių</w:t>
            </w:r>
            <w:r w:rsidR="008F05D5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F05D5"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sąraše nenurodytų,</w:t>
            </w:r>
            <w:r w:rsidR="008F05D5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tačiau su pirkimo objektu susijusių </w:t>
            </w:r>
            <w:r w:rsidR="003C140F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Prekių</w:t>
            </w:r>
            <w:r w:rsidR="008F05D5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neviršijant 10 proc. pradinės Sutarties vertės</w:t>
            </w:r>
            <w:r w:rsidR="00880C01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1ABA23A6" w14:textId="532C1092" w:rsidR="00715292" w:rsidRPr="00F15D07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  <w:r w:rsidR="00BA3E9C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9B441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6.13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0AA8F10C" w14:textId="77777777" w:rsidTr="008B0270">
        <w:tc>
          <w:tcPr>
            <w:tcW w:w="9498" w:type="dxa"/>
            <w:gridSpan w:val="4"/>
          </w:tcPr>
          <w:p w14:paraId="7401F88B" w14:textId="518CC749" w:rsidR="00045E72" w:rsidRPr="00F15D07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2. </w:t>
            </w:r>
            <w:r w:rsidR="003C140F"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PREKIŲ</w:t>
            </w: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</w:t>
            </w:r>
            <w:r w:rsidR="003C140F"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PRISTATYMO</w:t>
            </w: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TERMINAI</w:t>
            </w:r>
          </w:p>
        </w:tc>
      </w:tr>
      <w:tr w:rsidR="00EB570B" w:rsidRPr="00F15D07" w14:paraId="0716AD85" w14:textId="77777777" w:rsidTr="00E37ADB">
        <w:trPr>
          <w:trHeight w:val="418"/>
        </w:trPr>
        <w:tc>
          <w:tcPr>
            <w:tcW w:w="2552" w:type="dxa"/>
          </w:tcPr>
          <w:p w14:paraId="6561ECB0" w14:textId="5B83CAE6" w:rsidR="00EB570B" w:rsidRPr="00F15D07" w:rsidRDefault="00EB570B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F15D07">
              <w:rPr>
                <w:rFonts w:eastAsia="Calibri"/>
                <w:b/>
                <w:bCs/>
              </w:rPr>
              <w:t xml:space="preserve">2.1. </w:t>
            </w:r>
            <w:r w:rsidR="003C140F" w:rsidRPr="00F15D07">
              <w:rPr>
                <w:rFonts w:eastAsia="Calibri"/>
                <w:b/>
                <w:bCs/>
              </w:rPr>
              <w:t>Prekių</w:t>
            </w:r>
            <w:r w:rsidRPr="00F15D07">
              <w:rPr>
                <w:rFonts w:eastAsia="Calibri"/>
                <w:b/>
                <w:bCs/>
              </w:rPr>
              <w:t xml:space="preserve"> </w:t>
            </w:r>
            <w:r w:rsidR="003C140F" w:rsidRPr="00F15D07">
              <w:rPr>
                <w:rFonts w:eastAsia="Calibri"/>
                <w:b/>
                <w:bCs/>
              </w:rPr>
              <w:t>pristatymo</w:t>
            </w:r>
            <w:r w:rsidRPr="00F15D07">
              <w:rPr>
                <w:rFonts w:eastAsia="Calibri"/>
                <w:b/>
                <w:bCs/>
              </w:rPr>
              <w:t xml:space="preserve"> terminas </w:t>
            </w:r>
          </w:p>
          <w:p w14:paraId="0E341947" w14:textId="77777777" w:rsidR="00EB570B" w:rsidRPr="00F15D07" w:rsidRDefault="00EB570B" w:rsidP="00CD5651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</w:rPr>
            </w:pPr>
          </w:p>
        </w:tc>
        <w:tc>
          <w:tcPr>
            <w:tcW w:w="5103" w:type="dxa"/>
            <w:gridSpan w:val="2"/>
          </w:tcPr>
          <w:p w14:paraId="58A96293" w14:textId="12DFB78A" w:rsidR="000A1E8F" w:rsidRDefault="000A1E8F" w:rsidP="00F2668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474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Prekės bus užsakomos dalimis visą sutarties galiojimo laikotarpį</w:t>
            </w:r>
            <w:r w:rsidR="005548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pagal Pirkėjo poreikį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FE1D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Pradinis sutarties galiojimo laikotarpis - 12 mėn.</w:t>
            </w:r>
          </w:p>
          <w:p w14:paraId="7499ABE7" w14:textId="77777777" w:rsidR="000A1E8F" w:rsidRDefault="000A1E8F" w:rsidP="00F26684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</w:p>
          <w:p w14:paraId="1EFE9F86" w14:textId="7CCF7508" w:rsidR="00F26684" w:rsidRDefault="00F26684" w:rsidP="00F26684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F266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Pirkėjas Prekes užsako telefonu arba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F266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elektroniniu paštu. </w:t>
            </w:r>
            <w:r w:rsidR="0017796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Tiekėjas</w:t>
            </w:r>
            <w:r w:rsidRPr="00F266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Prekes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F266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Pirkėjui pristato savo išlaidomis per 10 darbo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F266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dienų nuo užsakymo pateikimo.</w:t>
            </w:r>
          </w:p>
          <w:p w14:paraId="3DC9B4C9" w14:textId="77777777" w:rsidR="00177968" w:rsidRDefault="00177968" w:rsidP="00F26684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</w:p>
          <w:p w14:paraId="2FF6BA3C" w14:textId="77777777" w:rsidR="00F26684" w:rsidRPr="00047499" w:rsidRDefault="00F26684" w:rsidP="00F2668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474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Prekių pristatymo vieta: Viešoji įstaiga Respublikinė Panevėžio ligoninė, Smėlynės</w:t>
            </w:r>
          </w:p>
          <w:p w14:paraId="7FBA69F1" w14:textId="795369E4" w:rsidR="00674DC8" w:rsidRPr="00CE4ACC" w:rsidRDefault="00F26684" w:rsidP="00F26684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bdr w:val="nil"/>
                <w:lang w:val="lt-LT" w:eastAsia="lt-LT"/>
              </w:rPr>
            </w:pPr>
            <w:r w:rsidRPr="000474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g. 25, Panevėžys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2D7F48C0" w14:textId="34A635BC" w:rsidR="00EB570B" w:rsidRPr="00F15D07" w:rsidRDefault="00BA3E9C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4.4.</w:t>
            </w:r>
          </w:p>
        </w:tc>
      </w:tr>
      <w:tr w:rsidR="002F0B0F" w:rsidRPr="00F15D07" w14:paraId="413CC371" w14:textId="77777777" w:rsidTr="00E37ADB">
        <w:trPr>
          <w:trHeight w:val="418"/>
        </w:trPr>
        <w:tc>
          <w:tcPr>
            <w:tcW w:w="2552" w:type="dxa"/>
          </w:tcPr>
          <w:p w14:paraId="5EF5840D" w14:textId="14B46711" w:rsidR="002F0B0F" w:rsidRPr="00F15D07" w:rsidRDefault="002F0B0F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F15D07">
              <w:rPr>
                <w:rFonts w:eastAsia="Calibri"/>
                <w:b/>
                <w:bCs/>
              </w:rPr>
              <w:t>2.2. Prekių pristatymo terminas, kai Prekės pristatomos etapais/ periodais</w:t>
            </w:r>
          </w:p>
        </w:tc>
        <w:tc>
          <w:tcPr>
            <w:tcW w:w="5103" w:type="dxa"/>
            <w:gridSpan w:val="2"/>
          </w:tcPr>
          <w:p w14:paraId="0BD7C7C2" w14:textId="37693849" w:rsidR="002F0B0F" w:rsidRPr="00F15D07" w:rsidRDefault="000A1E8F" w:rsidP="00CD56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</w:tc>
        <w:tc>
          <w:tcPr>
            <w:tcW w:w="1843" w:type="dxa"/>
          </w:tcPr>
          <w:p w14:paraId="70171991" w14:textId="5BA9584A" w:rsidR="002F0B0F" w:rsidRPr="00F15D07" w:rsidRDefault="002E385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8.10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06892488" w14:textId="77777777" w:rsidTr="008B0270">
        <w:tc>
          <w:tcPr>
            <w:tcW w:w="9498" w:type="dxa"/>
            <w:gridSpan w:val="4"/>
          </w:tcPr>
          <w:p w14:paraId="679CD44B" w14:textId="776A7C2C" w:rsidR="00045E72" w:rsidRPr="00F15D07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3. </w:t>
            </w:r>
            <w:r w:rsidRPr="00F15D0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SUTARTIES KAINA IR MOKĖJIMO TVARKA</w:t>
            </w:r>
          </w:p>
        </w:tc>
      </w:tr>
      <w:tr w:rsidR="00045E72" w:rsidRPr="00F15D07" w14:paraId="21EFA8F1" w14:textId="77777777" w:rsidTr="00E37ADB">
        <w:tc>
          <w:tcPr>
            <w:tcW w:w="2552" w:type="dxa"/>
          </w:tcPr>
          <w:p w14:paraId="24EBD347" w14:textId="12330547" w:rsidR="00045E72" w:rsidRPr="00F15D07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202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3.1. Sutarčiai taikoma </w:t>
            </w:r>
            <w:r w:rsidRPr="00202CA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lt-LT"/>
              </w:rPr>
              <w:t xml:space="preserve"> </w:t>
            </w:r>
            <w:r w:rsidRPr="00202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kainodara</w:t>
            </w:r>
          </w:p>
        </w:tc>
        <w:tc>
          <w:tcPr>
            <w:tcW w:w="5103" w:type="dxa"/>
            <w:gridSpan w:val="2"/>
          </w:tcPr>
          <w:p w14:paraId="39E407E5" w14:textId="77777777" w:rsidR="00F26684" w:rsidRPr="00AD396E" w:rsidRDefault="00F26684" w:rsidP="00F26684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after="384"/>
              <w:jc w:val="both"/>
              <w:textAlignment w:val="center"/>
              <w:rPr>
                <w:rFonts w:ascii="Times New Roman" w:eastAsia="Arial" w:hAnsi="Times New Roman" w:cs="Times New Roman"/>
                <w:sz w:val="20"/>
                <w:szCs w:val="20"/>
                <w:lang w:val="lt-LT" w:eastAsia="lt-LT"/>
              </w:rPr>
            </w:pPr>
            <w:r w:rsidRPr="00AD396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Fiksuoto įkainio</w:t>
            </w:r>
          </w:p>
          <w:p w14:paraId="06151A72" w14:textId="116A6652" w:rsidR="00045E72" w:rsidRPr="00F87717" w:rsidRDefault="00045E72" w:rsidP="00F8771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after="384"/>
              <w:jc w:val="both"/>
              <w:textAlignment w:val="center"/>
              <w:rPr>
                <w:rFonts w:ascii="Times New Roman" w:eastAsia="Arial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843" w:type="dxa"/>
          </w:tcPr>
          <w:p w14:paraId="72A43E1C" w14:textId="33E53EFC" w:rsidR="00045E72" w:rsidRPr="00F15D07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357BB587" w14:textId="77777777" w:rsidTr="00E37ADB">
        <w:tc>
          <w:tcPr>
            <w:tcW w:w="2552" w:type="dxa"/>
          </w:tcPr>
          <w:p w14:paraId="32178E44" w14:textId="7D8E02C7" w:rsidR="00045E72" w:rsidRPr="00FE1D32" w:rsidRDefault="00764E2A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E1D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/>
              </w:rPr>
              <w:t>3.2. Pradinės Sutarties vertė</w:t>
            </w:r>
          </w:p>
        </w:tc>
        <w:tc>
          <w:tcPr>
            <w:tcW w:w="5103" w:type="dxa"/>
            <w:gridSpan w:val="2"/>
          </w:tcPr>
          <w:p w14:paraId="0C9501FF" w14:textId="77777777" w:rsidR="00450051" w:rsidRPr="00146289" w:rsidRDefault="00FE1D32" w:rsidP="00FE1D3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E1D3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Pradinės </w:t>
            </w:r>
            <w:r w:rsidRPr="0014628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Sutarties vertė yra</w:t>
            </w:r>
            <w:r w:rsidR="00450051" w:rsidRPr="0014628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:</w:t>
            </w:r>
            <w:r w:rsidRPr="0014628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</w:p>
          <w:p w14:paraId="23AFFF2B" w14:textId="6B68F8ED" w:rsidR="00450051" w:rsidRPr="00146289" w:rsidRDefault="00450051" w:rsidP="00FE1D3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4628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kiekvienai pirkimo daliai atskirai ir yra nurodyta </w:t>
            </w:r>
            <w:r w:rsidRPr="0014628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Specialiųjų sutarties sąlygų 1 priedo</w:t>
            </w:r>
            <w:r w:rsidRPr="0014628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5 stulpelyje.</w:t>
            </w:r>
          </w:p>
          <w:p w14:paraId="60732481" w14:textId="318EC14B" w:rsidR="00450051" w:rsidRDefault="00D267CC" w:rsidP="001779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4628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Šioje Sutartyje </w:t>
            </w:r>
            <w:r w:rsidRPr="00146289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>Pradinės Sutarties</w:t>
            </w:r>
            <w:r w:rsidRPr="00FE1D32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vertė</w:t>
            </w:r>
            <w:r w:rsidR="00450051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>*</w:t>
            </w:r>
            <w:r w:rsidRPr="00FE1D32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yra lygi:</w:t>
            </w:r>
            <w:r w:rsidR="00385576" w:rsidRPr="00FE1D32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6137EB53" w:rsidRPr="00FE1D3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maksimaliai pirkimui skirtai </w:t>
            </w:r>
            <w:r w:rsidR="00C019B6" w:rsidRPr="00FE1D3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6137EB53" w:rsidRPr="00FE1D3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lėšų sumai be PVM  Sutartyje nurodytų </w:t>
            </w:r>
            <w:r w:rsidR="003C140F" w:rsidRPr="00FE1D3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Prekių</w:t>
            </w:r>
            <w:r w:rsidR="6137EB53" w:rsidRPr="00FE1D3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įsigijimui tiekėjo </w:t>
            </w:r>
            <w:r w:rsidR="6137EB53" w:rsidRPr="00FE1D3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 xml:space="preserve">pasiūlyme </w:t>
            </w:r>
            <w:r w:rsidR="007F7BB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(techninėje specifikacijoje) </w:t>
            </w:r>
            <w:r w:rsidR="6137EB53" w:rsidRPr="00FE1D3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nurodytais įkainiais be PVM</w:t>
            </w:r>
            <w:r w:rsidR="0045005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  <w:p w14:paraId="4CB99ED1" w14:textId="76ED96CF" w:rsidR="00450051" w:rsidRPr="00FE1D32" w:rsidRDefault="00450051" w:rsidP="004500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*atitinkamai pirkimo daliai</w:t>
            </w:r>
          </w:p>
        </w:tc>
        <w:tc>
          <w:tcPr>
            <w:tcW w:w="1843" w:type="dxa"/>
          </w:tcPr>
          <w:p w14:paraId="080EA925" w14:textId="7A1A7EDB" w:rsidR="00045E72" w:rsidRPr="00F15D07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E1D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6.1</w:t>
            </w:r>
            <w:r w:rsidR="00DA3B66" w:rsidRPr="00FE1D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E1D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6.2</w:t>
            </w:r>
            <w:r w:rsidR="00DA3B66" w:rsidRPr="00FE1D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080FAAE1" w14:textId="77777777" w:rsidTr="00E37ADB">
        <w:tc>
          <w:tcPr>
            <w:tcW w:w="2552" w:type="dxa"/>
          </w:tcPr>
          <w:p w14:paraId="69D84724" w14:textId="18C28CCF" w:rsidR="00764E2A" w:rsidRPr="00FE1D32" w:rsidRDefault="00764E2A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  <w:i/>
                <w:iCs/>
              </w:rPr>
            </w:pPr>
            <w:r w:rsidRPr="00FE1D32">
              <w:rPr>
                <w:rFonts w:eastAsia="Calibri"/>
                <w:b/>
                <w:bCs/>
              </w:rPr>
              <w:t>3.3</w:t>
            </w:r>
            <w:r w:rsidRPr="00FE1D32">
              <w:rPr>
                <w:rFonts w:eastAsia="Arial Unicode MS"/>
                <w:b/>
                <w:bCs/>
              </w:rPr>
              <w:t xml:space="preserve"> </w:t>
            </w:r>
            <w:r w:rsidR="003C140F" w:rsidRPr="00FE1D32">
              <w:rPr>
                <w:rFonts w:eastAsia="Arial Unicode MS"/>
                <w:b/>
                <w:bCs/>
              </w:rPr>
              <w:t>Prekių</w:t>
            </w:r>
            <w:r w:rsidRPr="00FE1D32">
              <w:rPr>
                <w:rFonts w:eastAsia="Arial Unicode MS"/>
                <w:b/>
                <w:bCs/>
              </w:rPr>
              <w:t xml:space="preserve"> įkainiai</w:t>
            </w:r>
          </w:p>
          <w:p w14:paraId="321515B5" w14:textId="77777777" w:rsidR="00045E72" w:rsidRPr="00FE1D32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5D2CD581" w14:textId="16E5466A" w:rsidR="00045E72" w:rsidRPr="00FE1D32" w:rsidRDefault="003C140F" w:rsidP="00CD5651">
            <w:pPr>
              <w:spacing w:after="0" w:line="276" w:lineRule="auto"/>
              <w:jc w:val="both"/>
              <w:rPr>
                <w:rFonts w:eastAsia="Calibri"/>
                <w:i/>
                <w:iCs/>
                <w:lang w:val="lt-LT"/>
              </w:rPr>
            </w:pPr>
            <w:r w:rsidRPr="00FE1D3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Prekių</w:t>
            </w:r>
            <w:r w:rsidR="00764E2A" w:rsidRPr="00FE1D3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įkainiai yra nurodyti </w:t>
            </w:r>
            <w:r w:rsidR="00450051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Specialiųjų sutarties sąlygų 1 priede</w:t>
            </w:r>
            <w:r w:rsidR="00764E2A" w:rsidRPr="00FE1D3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.</w:t>
            </w:r>
            <w:r w:rsidR="00764E2A" w:rsidRPr="00FE1D32">
              <w:rPr>
                <w:rFonts w:eastAsia="Calibri"/>
                <w:i/>
                <w:iCs/>
                <w:lang w:val="lt-LT"/>
              </w:rPr>
              <w:t xml:space="preserve"> </w:t>
            </w:r>
          </w:p>
          <w:p w14:paraId="6DEE9A24" w14:textId="774C80B1" w:rsidR="00556832" w:rsidRPr="00FE1D32" w:rsidRDefault="00556832" w:rsidP="00CD5651">
            <w:pPr>
              <w:spacing w:after="0" w:line="276" w:lineRule="auto"/>
              <w:jc w:val="both"/>
              <w:rPr>
                <w:rFonts w:eastAsia="Calibri"/>
                <w:i/>
                <w:iCs/>
                <w:lang w:val="lt-LT"/>
              </w:rPr>
            </w:pPr>
          </w:p>
        </w:tc>
        <w:tc>
          <w:tcPr>
            <w:tcW w:w="1843" w:type="dxa"/>
          </w:tcPr>
          <w:p w14:paraId="759C4BAA" w14:textId="433B07B6" w:rsidR="00045E72" w:rsidRPr="00F15D07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E1D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FE1D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DA3B66" w:rsidRPr="00FE1D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5783705D" w14:textId="77777777" w:rsidTr="00E37ADB">
        <w:tc>
          <w:tcPr>
            <w:tcW w:w="2552" w:type="dxa"/>
          </w:tcPr>
          <w:p w14:paraId="678D9D2A" w14:textId="7FBB3D0F" w:rsidR="00764E2A" w:rsidRPr="00F15D07" w:rsidRDefault="00764E2A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F15D07">
              <w:rPr>
                <w:rFonts w:eastAsia="Arial Unicode MS"/>
                <w:b/>
                <w:bCs/>
                <w:color w:val="000000"/>
                <w:bdr w:val="nil"/>
              </w:rPr>
              <w:t>3</w:t>
            </w:r>
            <w:r w:rsidRPr="000C6923">
              <w:rPr>
                <w:rFonts w:eastAsia="Arial Unicode MS"/>
                <w:b/>
                <w:bCs/>
                <w:color w:val="000000"/>
                <w:bdr w:val="nil"/>
              </w:rPr>
              <w:t>.4. Sutarties kainos/ įkainių</w:t>
            </w:r>
            <w:r w:rsidRPr="003903A1">
              <w:rPr>
                <w:rFonts w:eastAsia="Arial Unicode MS"/>
                <w:b/>
                <w:bCs/>
                <w:color w:val="000000"/>
                <w:bdr w:val="nil"/>
              </w:rPr>
              <w:t xml:space="preserve"> perskaičiavimas</w:t>
            </w:r>
            <w:r w:rsidRPr="00F15D07">
              <w:rPr>
                <w:rFonts w:eastAsia="Arial Unicode MS"/>
                <w:b/>
                <w:bCs/>
                <w:color w:val="000000"/>
                <w:bdr w:val="nil"/>
              </w:rPr>
              <w:t xml:space="preserve"> </w:t>
            </w:r>
          </w:p>
          <w:p w14:paraId="5C1B1F6D" w14:textId="77777777" w:rsidR="00045E72" w:rsidRPr="00F15D07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43DC9158" w14:textId="466DF177" w:rsidR="000C6923" w:rsidRDefault="00EA2605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C692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Sutarties įkainiai bus perskaičiuojami:</w:t>
            </w:r>
          </w:p>
          <w:p w14:paraId="7FC0A3C6" w14:textId="11B45DFD" w:rsidR="000C6923" w:rsidRPr="00FE1D32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 pagal Prekių </w:t>
            </w:r>
            <w:r w:rsidRPr="00FE1D3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grupės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1950891572"/>
                <w:placeholder>
                  <w:docPart w:val="F3EDBBE5D1C9454B9E4758840EFBA064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FE1D32" w:rsidRPr="00FE1D32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0612 KITI MEDICINOS GAMINIAI</w:t>
                </w:r>
              </w:sdtContent>
            </w:sdt>
            <w:r w:rsidRPr="00FE1D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Pr="00FE1D3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kainų pokyčius;</w:t>
            </w:r>
          </w:p>
          <w:p w14:paraId="1C57D5B9" w14:textId="77777777" w:rsidR="000C6923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E1D3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 dėl PVM tarifo pasikeitimo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70AED82C" w14:textId="77777777" w:rsidR="000C6923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highlight w:val="yellow"/>
                <w:u w:val="single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3.4.1.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Bet kuri Sutarties šalis Sutarties galiojimo metu turi teisę inicijuoti Sutartyje numatytų įkainių perskaičiavimą (keitimą) ne anksčiau kaip po 3 (trijų) mėnesių nuo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alias w:val="Pasirinkite"/>
                <w:tag w:val="Pasirinkite"/>
                <w:id w:val="-1138792100"/>
                <w:placeholder>
                  <w:docPart w:val="611039E8FE284BC6BF2C3B991338A9A3"/>
                </w:placeholder>
                <w:comboBox>
                  <w:listItem w:displayText="Sutarties sudarymo dienos" w:value="Sutarties sudarymo dienos"/>
                  <w:listItem w:displayText="Paskutinės pirkimo, kurio pagrindu sudaryta ši Pirkimo sutartis, pasiūlymų pateikimo termino dienos" w:value="Paskutinės pirkimo, kurio pagrindu sudaryta ši Pirkimo sutartis, pasiūlymų pateikimo termino dienos"/>
                </w:comboBox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Sutarties sudarymo dienos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jeigu perskaičiavimas jau buvo atliktas – nuo paskutinio perskaičiavimo pagal šį papunktį dienos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), jeigu Vartojimo prekių ir paslaugų kainų pokytis (k), apskaičiuotas kaip nustatyta 3.4.3. p., viršija 5 procentus. </w:t>
            </w:r>
          </w:p>
          <w:p w14:paraId="7EA7F223" w14:textId="77777777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3.4.2. Šalys privalo Susitarime nurodyti indekso reikšmę laikotarpio pradžioje ir jos nustatymo datą, indekso reikšmę laikotarpio pabaigoje ir jos nustatymo datą, kainų pokytį (k), perskaičiuotus kainą/įkainius, perskaičiuotą pradinės sutarties vertę.</w:t>
            </w:r>
          </w:p>
          <w:p w14:paraId="0C01271F" w14:textId="77777777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3.4.3. Nauji įkainiai apskaičiuojama pagal formulę:</w:t>
            </w:r>
          </w:p>
          <w:p w14:paraId="23469439" w14:textId="77777777" w:rsidR="000C6923" w:rsidRDefault="00000000" w:rsidP="000C692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lt-LT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lt-LT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lt-LT"/>
                </w:rPr>
                <m:t>=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lt-LT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100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lt-LT"/>
                    </w:rPr>
                    <m:t>×a</m:t>
                  </m:r>
                </m:e>
              </m:d>
            </m:oMath>
            <w:r w:rsidR="000C6923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lt-LT"/>
              </w:rPr>
              <w:t>, kur</w:t>
            </w:r>
          </w:p>
          <w:p w14:paraId="65B11EE1" w14:textId="77777777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 – įkainis (Eur be PVM)) (jei jis jau buvo perskaičiuotas, tai po paskutinio perskaičiavimo).</w:t>
            </w:r>
          </w:p>
          <w:p w14:paraId="56FA8537" w14:textId="77777777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perskaičiuotas (pakeistas) įkainis (Eur be PVM)</w:t>
            </w:r>
          </w:p>
          <w:p w14:paraId="63D562E6" w14:textId="73B0A303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 – Pagal </w:t>
            </w:r>
            <w:r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vartotojų kainų indeksą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1301573032"/>
                <w:placeholder>
                  <w:docPart w:val="D1F74919CDBB4F46878BCEE811FA5957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FE1D32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0612 KITI MEDICINOS GAMINIAI</w:t>
                </w:r>
              </w:sdtContent>
            </w:sdt>
            <w:r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apskaičiuotas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Vartojimo prekių ir paslaugų  kainų pokytis (padidėjimas arba sumažėjimas) (%). „k“ reikšmė skaičiuojama pagal formulę: </w:t>
            </w:r>
          </w:p>
          <w:p w14:paraId="0C3FFC2E" w14:textId="77777777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lt-LT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pradžia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lt-LT"/>
                </w:rPr>
                <m:t>×100-100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>, (proc.) kur</w:t>
            </w:r>
          </w:p>
          <w:p w14:paraId="0DBA3666" w14:textId="4650B0CF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naujausias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kreipimosi dėl kainos perskaičiavimo išsiuntimo kitai šaliai datą naujausias paskelbtas vartojimo prekių ir paslaugų indeksas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745696482"/>
                <w:placeholder>
                  <w:docPart w:val="F0FD7649C2C447178DACAF7B12979183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FE1D32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0612 KITI MEDICINOS GAMINIAI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).</w:t>
            </w:r>
          </w:p>
          <w:p w14:paraId="3BC597AF" w14:textId="120F7F14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Ind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pradžia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laikotarpio pradžios datos (mėnesio) vartojimo prekių ir paslaugų indeksas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1946958164"/>
                <w:placeholder>
                  <w:docPart w:val="E8204CC65F0B4F7FA2961F9B6592F51F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FE1D32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0612 KITI MEDICINOS GAMINIAI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). Pirmojo perskaičiavimo atveju laikotarpio pradžia (mėnuo) yra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alias w:val="Pasirinkite"/>
                <w:tag w:val="Pasirinkite"/>
                <w:id w:val="-1706015711"/>
                <w:placeholder>
                  <w:docPart w:val="B7B4B49E7B8942AEA38EE836422709C4"/>
                </w:placeholder>
                <w:comboBox>
                  <w:listItem w:displayText="Sutarties sudarymo dienos" w:value="Sutarties sudarymo dienos"/>
                  <w:listItem w:displayText="Paskutinės pirkimo, kurio pagrindu sudaryta ši Pirkimo sutartis, pasiūlymų pateikimo termino dienos" w:value="Paskutinės pirkimo, kurio pagrindu sudaryta ši Pirkimo sutartis, pasiūlymų pateikimo termino dienos"/>
                </w:comboBox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Sutarties sudarymo dienos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mėnuo. Antrojo ir vėlesnių perskaičiavimų atveju laikotarpio pradžia (mėnuo) yra paskutinio perskaičiavimo metu naudotos paskelbto atitinkamo indekso reikšmės mėnuo. </w:t>
            </w:r>
          </w:p>
          <w:p w14:paraId="2658E9FF" w14:textId="77777777" w:rsidR="000C6923" w:rsidRDefault="000C6923" w:rsidP="000C69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3.4.4. Skaičiavimams indeksų reikšmės imamos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keturių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skaitmenų po kablelio tikslumu. Apskaičiuotas pokytis (k) tolimesniems skaičiavimams naudojamas suapvalinus iki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vieno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skaitmens po kablelio, o apskaičiuotas įkainis „a“ suapvalinamas iki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dviejų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skaitmenų po kablelio.</w:t>
            </w:r>
          </w:p>
          <w:p w14:paraId="3C1591CF" w14:textId="77777777" w:rsidR="000C6923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B050"/>
                <w:sz w:val="24"/>
                <w:szCs w:val="24"/>
                <w:lang w:val="lt-LT" w:eastAsia="lt-LT"/>
              </w:rPr>
            </w:pPr>
          </w:p>
          <w:p w14:paraId="2287988E" w14:textId="77777777" w:rsidR="000C6923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Sutarties įkainiai nebus perskaičiuojami:</w:t>
            </w:r>
          </w:p>
          <w:p w14:paraId="46F437B5" w14:textId="77777777" w:rsidR="000C6923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 pagal bendrą kainų lygio kitimą, </w:t>
            </w:r>
          </w:p>
          <w:p w14:paraId="17918073" w14:textId="659B7801" w:rsidR="00045E72" w:rsidRPr="00F15D07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881798"/>
                <w:sz w:val="24"/>
                <w:szCs w:val="24"/>
                <w:u w:val="single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 dėl kitų mokesčių pasikeitimų.</w:t>
            </w:r>
            <w:r>
              <w:rPr>
                <w:rFonts w:ascii="Ubuntu" w:eastAsia="Times New Roman" w:hAnsi="Ubuntu" w:cs="Times New Roman"/>
                <w:i/>
                <w:iCs/>
                <w:sz w:val="24"/>
                <w:szCs w:val="24"/>
                <w:u w:val="single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43F98C2D" w14:textId="4AF98822" w:rsidR="00045E72" w:rsidRPr="00F15D07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6.</w:t>
            </w:r>
            <w:r w:rsidR="009260E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C6923" w:rsidRPr="000C6923" w14:paraId="6C741243" w14:textId="77777777" w:rsidTr="00E37ADB">
        <w:tc>
          <w:tcPr>
            <w:tcW w:w="2552" w:type="dxa"/>
          </w:tcPr>
          <w:p w14:paraId="425A9211" w14:textId="72104E72" w:rsidR="00E22494" w:rsidRPr="000C6923" w:rsidRDefault="00E22494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  <w:i/>
                <w:iCs/>
              </w:rPr>
            </w:pPr>
            <w:r w:rsidRPr="000C6923">
              <w:rPr>
                <w:rFonts w:eastAsia="Arial Unicode MS"/>
                <w:b/>
                <w:bCs/>
                <w:bdr w:val="nil"/>
              </w:rPr>
              <w:t>3.5. Atsiskaitymo su Tiekėju terminas</w:t>
            </w:r>
          </w:p>
        </w:tc>
        <w:tc>
          <w:tcPr>
            <w:tcW w:w="5103" w:type="dxa"/>
            <w:gridSpan w:val="2"/>
          </w:tcPr>
          <w:p w14:paraId="27A27137" w14:textId="6FABDF9A" w:rsidR="00E22494" w:rsidRPr="000C6923" w:rsidRDefault="00153447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  <w:lang w:val="lt-LT" w:eastAsia="lt-LT"/>
              </w:rPr>
              <w:t>30 kalendorinių dienų</w:t>
            </w:r>
          </w:p>
        </w:tc>
        <w:tc>
          <w:tcPr>
            <w:tcW w:w="1843" w:type="dxa"/>
          </w:tcPr>
          <w:p w14:paraId="1DDE190F" w14:textId="24A99C7C" w:rsidR="00E22494" w:rsidRPr="000C6923" w:rsidRDefault="00E22494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722FE2"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C6923" w:rsidRPr="000C6923" w14:paraId="19133B1C" w14:textId="77777777" w:rsidTr="00E37ADB">
        <w:tc>
          <w:tcPr>
            <w:tcW w:w="2552" w:type="dxa"/>
          </w:tcPr>
          <w:p w14:paraId="3BED8EEC" w14:textId="43B25A43" w:rsidR="00E22494" w:rsidRPr="000C6923" w:rsidRDefault="59FA1F36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/>
              </w:rPr>
            </w:pPr>
            <w:r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3.</w:t>
            </w:r>
            <w:r w:rsidR="00224FBD"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6</w:t>
            </w:r>
            <w:r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>Atsiskaitymas su</w:t>
            </w:r>
            <w:r w:rsidR="29609724"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 xml:space="preserve"> Tiekėju</w:t>
            </w:r>
            <w:r w:rsidR="52C248D3"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11C19CA4"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>(</w:t>
            </w:r>
            <w:r w:rsidR="52C248D3"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>etapais</w:t>
            </w:r>
            <w:r w:rsidR="66D1D255"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>/periodiškai)</w:t>
            </w:r>
          </w:p>
        </w:tc>
        <w:tc>
          <w:tcPr>
            <w:tcW w:w="5103" w:type="dxa"/>
            <w:gridSpan w:val="2"/>
          </w:tcPr>
          <w:p w14:paraId="7F96E128" w14:textId="3BFD2963" w:rsidR="00E22494" w:rsidRPr="000C6923" w:rsidRDefault="169BA71B" w:rsidP="00CD565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</w:pPr>
            <w:r w:rsidRPr="000C692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Netaikoma </w:t>
            </w:r>
          </w:p>
          <w:p w14:paraId="2390D3DF" w14:textId="40E68FD6" w:rsidR="0009587D" w:rsidRPr="000C6923" w:rsidRDefault="0009587D" w:rsidP="00153447">
            <w:pPr>
              <w:spacing w:after="0" w:line="276" w:lineRule="auto"/>
              <w:jc w:val="both"/>
              <w:rPr>
                <w:rFonts w:eastAsia="Calibri"/>
                <w:i/>
                <w:iCs/>
                <w:lang w:val="lt-LT"/>
              </w:rPr>
            </w:pPr>
          </w:p>
        </w:tc>
        <w:tc>
          <w:tcPr>
            <w:tcW w:w="1843" w:type="dxa"/>
          </w:tcPr>
          <w:p w14:paraId="061CC737" w14:textId="254B07D1" w:rsidR="00E22494" w:rsidRPr="000C6923" w:rsidRDefault="00E22494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2FE2"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BC039A"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8.10</w:t>
            </w:r>
            <w:r w:rsidR="00722FE2"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F15D07" w14:paraId="76D87F46" w14:textId="77777777" w:rsidTr="00E37ADB">
        <w:tc>
          <w:tcPr>
            <w:tcW w:w="2552" w:type="dxa"/>
          </w:tcPr>
          <w:p w14:paraId="202C9894" w14:textId="69218968" w:rsidR="002C109D" w:rsidRPr="00F15D07" w:rsidRDefault="002C109D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3.</w:t>
            </w:r>
            <w:r w:rsidR="001D5DE8" w:rsidRPr="00F15D0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7</w:t>
            </w:r>
            <w:r w:rsidRPr="00F15D0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. Avansas </w:t>
            </w:r>
          </w:p>
        </w:tc>
        <w:tc>
          <w:tcPr>
            <w:tcW w:w="5103" w:type="dxa"/>
            <w:gridSpan w:val="2"/>
          </w:tcPr>
          <w:p w14:paraId="2398866C" w14:textId="241654EC" w:rsidR="00EB570B" w:rsidRPr="000C6923" w:rsidRDefault="00EB570B" w:rsidP="00CD565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</w:pPr>
            <w:r w:rsidRPr="000C692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Netaikoma</w:t>
            </w:r>
            <w:r w:rsidR="057D04A5" w:rsidRPr="000C692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69E62514" w14:textId="32A36E22" w:rsidR="002C109D" w:rsidRPr="00F15D07" w:rsidRDefault="002C109D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3D295CC3" w14:textId="096FBFB5" w:rsidR="002C109D" w:rsidRPr="00F15D07" w:rsidRDefault="002C109D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9260E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-6.1</w:t>
            </w:r>
            <w:r w:rsidR="009260E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F15D07" w14:paraId="505F4B7C" w14:textId="77777777" w:rsidTr="008B0270">
        <w:tc>
          <w:tcPr>
            <w:tcW w:w="9498" w:type="dxa"/>
            <w:gridSpan w:val="4"/>
          </w:tcPr>
          <w:p w14:paraId="7731E65C" w14:textId="6CA24237" w:rsidR="002C109D" w:rsidRPr="00F15D07" w:rsidRDefault="002C109D" w:rsidP="00E37A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4. </w:t>
            </w:r>
            <w:r w:rsidR="00BA3E9C"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PAPILDOMAS </w:t>
            </w:r>
            <w:r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SUTARTIES ĮVYKDYMO UŽTIKRINIMAS</w:t>
            </w:r>
          </w:p>
        </w:tc>
      </w:tr>
      <w:tr w:rsidR="002C109D" w:rsidRPr="00F15D07" w14:paraId="2FF03EC0" w14:textId="77777777" w:rsidTr="008B0270">
        <w:tc>
          <w:tcPr>
            <w:tcW w:w="9498" w:type="dxa"/>
            <w:gridSpan w:val="4"/>
          </w:tcPr>
          <w:p w14:paraId="755A9AC4" w14:textId="220D08C3" w:rsidR="00E04419" w:rsidRPr="00F15D07" w:rsidRDefault="00E8252C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4.1. Reikalaujamas papildomas sutarties įvykdymo užtikrinimas:</w:t>
            </w:r>
          </w:p>
        </w:tc>
      </w:tr>
      <w:tr w:rsidR="00E8252C" w:rsidRPr="00F15D07" w14:paraId="59ABD9A0" w14:textId="77777777" w:rsidTr="00336DB0">
        <w:tc>
          <w:tcPr>
            <w:tcW w:w="2552" w:type="dxa"/>
          </w:tcPr>
          <w:p w14:paraId="3591842A" w14:textId="615B2837" w:rsidR="00E8252C" w:rsidRPr="00F15D07" w:rsidRDefault="00E8252C" w:rsidP="00336D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4.1. Sutarties įvykdymo užtikrinimo būdas</w:t>
            </w:r>
            <w:r w:rsidR="00A82D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, dydis</w:t>
            </w:r>
          </w:p>
        </w:tc>
        <w:tc>
          <w:tcPr>
            <w:tcW w:w="5103" w:type="dxa"/>
            <w:gridSpan w:val="2"/>
          </w:tcPr>
          <w:p w14:paraId="17E65BD6" w14:textId="65579856" w:rsidR="00E8252C" w:rsidRPr="00F15D07" w:rsidRDefault="00A82D0E" w:rsidP="00A82D0E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įvykdymo </w:t>
            </w:r>
            <w:r w:rsidRPr="00A82D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užtikrinimo būdas – bauda. Tiekėjui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82D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neįvykdžius ar netinkamai įvykdžius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82D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Sutartyje ar jos prieduose nustatytų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82D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įsipareigojimų (pristatytos Prekės neatitinka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82D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kokybinių ir kitų reikalavimų nustatytų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82D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Sutartyje ar Techninėje specifikacijoje, vieną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82D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kartą praleistas Sutartyje Šalių sutartas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82D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prekių pristatymo terminas, neištaisyti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82D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nustatyti Prekių trūkumai), Tiekėjas moka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82D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Pirkėjui 10 procentų dydžio baudą nuo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82D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bendros Sutarties sumos be PVM. Baudos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82D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sumokėjimas neatleidžia Tiekėjo nuo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82D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tolimesnio Sutarties vykdymo.</w:t>
            </w:r>
            <w:r w:rsidR="00E8252C" w:rsidRPr="00B25081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7B5DD470" w14:textId="77777777" w:rsidR="00E8252C" w:rsidRPr="00F15D07" w:rsidRDefault="00E8252C" w:rsidP="00336D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7.1.-7.2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7.5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106A1E" w:rsidRPr="00F15D07" w14:paraId="296EC222" w14:textId="77777777" w:rsidTr="008B0270">
        <w:tc>
          <w:tcPr>
            <w:tcW w:w="9498" w:type="dxa"/>
            <w:gridSpan w:val="4"/>
          </w:tcPr>
          <w:p w14:paraId="2582E3ED" w14:textId="01DA7E83" w:rsidR="00106A1E" w:rsidRPr="00F15D07" w:rsidRDefault="00106A1E" w:rsidP="00CD5651">
            <w:pPr>
              <w:suppressAutoHyphens/>
              <w:spacing w:after="0" w:line="276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5. </w:t>
            </w: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ŠALIŲ TEISĖS IR PAREIGOS</w:t>
            </w:r>
          </w:p>
        </w:tc>
      </w:tr>
      <w:tr w:rsidR="00106A1E" w:rsidRPr="00F15D07" w14:paraId="21C98D05" w14:textId="77777777" w:rsidTr="00E37ADB">
        <w:tc>
          <w:tcPr>
            <w:tcW w:w="2552" w:type="dxa"/>
          </w:tcPr>
          <w:p w14:paraId="191A4D53" w14:textId="4D70CFBB" w:rsidR="00106A1E" w:rsidRPr="00F15D07" w:rsidRDefault="00106A1E" w:rsidP="00A20C4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5.</w:t>
            </w:r>
            <w:r w:rsidRPr="003903A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1. Papildomi </w:t>
            </w:r>
            <w:r w:rsidR="009B4418" w:rsidRPr="003903A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Pirkėjo</w:t>
            </w:r>
            <w:r w:rsidRPr="003903A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1713EC" w:rsidRPr="003903A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ir Tiekėjo </w:t>
            </w:r>
            <w:r w:rsidRPr="003903A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lastRenderedPageBreak/>
              <w:t>įsipareigojimai</w:t>
            </w:r>
            <w:r w:rsidR="001713EC" w:rsidRPr="003903A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ir teisės</w:t>
            </w:r>
            <w:r w:rsidR="001713EC" w:rsidRPr="00F15D0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6B3166F4" w14:textId="77777777" w:rsidR="00DC3C4B" w:rsidRDefault="00DC3C4B" w:rsidP="00CD565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lastRenderedPageBreak/>
              <w:t xml:space="preserve">Tiekėjas privalo: </w:t>
            </w:r>
          </w:p>
          <w:p w14:paraId="21151AC2" w14:textId="19529B53" w:rsidR="00106A1E" w:rsidRPr="00F15D07" w:rsidRDefault="00DC3C4B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DC3C4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Kartu s</w:t>
            </w:r>
            <w:r w:rsidR="00A76A23" w:rsidRPr="00DC3C4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u prekėmis</w:t>
            </w:r>
            <w:r w:rsidR="00A76A2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pate</w:t>
            </w:r>
            <w:r w:rsidR="004304F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i</w:t>
            </w:r>
            <w:r w:rsidR="00A76A2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kti </w:t>
            </w:r>
            <w:r w:rsidR="00A76A23" w:rsidRPr="00A76A2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CE sertifikatą arba gamintojo EB atitikties deklaraciją kopiją pagal Europos Parlamento ir Tarybos reglamentą (ES) </w:t>
            </w:r>
            <w:r w:rsidR="00A76A23" w:rsidRPr="00A76A2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lastRenderedPageBreak/>
              <w:t>2017/745 originalo ir lietuvių kalba, jei taikoma. Jei netaikoma, privaloma pateikti įrodymus apie netaikymą</w:t>
            </w:r>
            <w:r w:rsidR="00A76A2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.</w:t>
            </w:r>
          </w:p>
        </w:tc>
        <w:tc>
          <w:tcPr>
            <w:tcW w:w="1843" w:type="dxa"/>
          </w:tcPr>
          <w:p w14:paraId="1CB6E485" w14:textId="77777777" w:rsidR="00106A1E" w:rsidRDefault="00106A1E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5 skyrius</w:t>
            </w:r>
          </w:p>
          <w:p w14:paraId="41B04165" w14:textId="2F6985D4" w:rsidR="00AC3BF5" w:rsidRPr="00F15D07" w:rsidRDefault="00AC3BF5" w:rsidP="00C47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12BAE" w:rsidRPr="00F15D07" w14:paraId="6DC7294D" w14:textId="77777777" w:rsidTr="008B0270">
        <w:tc>
          <w:tcPr>
            <w:tcW w:w="9498" w:type="dxa"/>
            <w:gridSpan w:val="4"/>
          </w:tcPr>
          <w:p w14:paraId="5BB299E7" w14:textId="19EDB818" w:rsidR="00C12BAE" w:rsidRPr="00F15D07" w:rsidRDefault="00EB40E0" w:rsidP="00CD56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firstLine="562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6</w:t>
            </w:r>
            <w:r w:rsidR="00C12BAE" w:rsidRPr="00F15D0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. ŠALIŲ ATSAKOMYBĖ</w:t>
            </w:r>
          </w:p>
        </w:tc>
      </w:tr>
      <w:tr w:rsidR="00C91741" w:rsidRPr="00F15D07" w14:paraId="6E369095" w14:textId="77777777" w:rsidTr="00E37ADB">
        <w:tc>
          <w:tcPr>
            <w:tcW w:w="2552" w:type="dxa"/>
          </w:tcPr>
          <w:p w14:paraId="58EAF223" w14:textId="724103A7" w:rsidR="00615165" w:rsidRPr="00F15D07" w:rsidRDefault="00EB40E0" w:rsidP="00A82D0E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6</w:t>
            </w:r>
            <w:r w:rsidR="00615165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</w:t>
            </w:r>
            <w:r w:rsidR="00DF3DFA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</w:t>
            </w:r>
            <w:r w:rsidR="00615165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="009B4418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Pirkėj</w:t>
            </w:r>
            <w:r w:rsidR="00F601C5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ui taikomos netesybos </w:t>
            </w:r>
            <w:r w:rsidR="00BA3E9C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dėl apmokėjimo vėlavimo</w:t>
            </w:r>
          </w:p>
        </w:tc>
        <w:tc>
          <w:tcPr>
            <w:tcW w:w="5103" w:type="dxa"/>
            <w:gridSpan w:val="2"/>
          </w:tcPr>
          <w:p w14:paraId="48580267" w14:textId="2C7BDD5F" w:rsidR="00C91741" w:rsidRPr="00F15D07" w:rsidRDefault="00BA3E9C" w:rsidP="00A82D0E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Netesybų dydis taikomas toks, koks numatytas Bendrosiose sutarties sąlygose.</w:t>
            </w:r>
            <w:r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2C22B3"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73611383" w14:textId="654FF3BC" w:rsidR="00C91741" w:rsidRPr="00F15D07" w:rsidRDefault="00F601C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10.2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C91741" w:rsidRPr="00F15D07" w14:paraId="35ADE20C" w14:textId="77777777" w:rsidTr="00E37ADB">
        <w:tc>
          <w:tcPr>
            <w:tcW w:w="2552" w:type="dxa"/>
          </w:tcPr>
          <w:p w14:paraId="3E55980B" w14:textId="0D8D40C1" w:rsidR="00C91741" w:rsidRPr="00F15D07" w:rsidRDefault="00EB40E0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6</w:t>
            </w:r>
            <w:r w:rsidR="00FD3577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</w:t>
            </w:r>
            <w:r w:rsidR="00DF3DFA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2</w:t>
            </w:r>
            <w:r w:rsidR="00FD3577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="002C22B3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Tiekėjui taikomos netesybos</w:t>
            </w:r>
          </w:p>
        </w:tc>
        <w:tc>
          <w:tcPr>
            <w:tcW w:w="5103" w:type="dxa"/>
            <w:gridSpan w:val="2"/>
          </w:tcPr>
          <w:p w14:paraId="74B6B7D5" w14:textId="0A30F349" w:rsidR="006C46B8" w:rsidRPr="00A82D0E" w:rsidRDefault="007060F1" w:rsidP="00CD565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</w:t>
            </w:r>
            <w:r w:rsidR="00333513"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etesybų dydis </w:t>
            </w: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taikomas toks, koks</w:t>
            </w:r>
            <w:r w:rsidR="00333513"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numatyt</w:t>
            </w: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as</w:t>
            </w:r>
            <w:r w:rsidR="00333513"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Bendrosiose sutarties sąlygose</w:t>
            </w: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.</w:t>
            </w:r>
            <w:r w:rsidR="006C46B8"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20B75E6B" w14:textId="2B5DC0D5" w:rsidR="00C91741" w:rsidRPr="00F15D07" w:rsidRDefault="002C22B3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10.3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A82D0E" w:rsidRPr="00F15D07" w14:paraId="5CA35BF9" w14:textId="77777777" w:rsidTr="00E37ADB">
        <w:tc>
          <w:tcPr>
            <w:tcW w:w="2552" w:type="dxa"/>
          </w:tcPr>
          <w:p w14:paraId="1DDEE4C1" w14:textId="53F7CA89" w:rsidR="00A82D0E" w:rsidRPr="00F15D07" w:rsidRDefault="00A82D0E" w:rsidP="00A82D0E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6.3. Bauda, taikoma Tiekėjui, nutraukus Sutartį dėl esminio Sutarties pažeidimo </w:t>
            </w:r>
          </w:p>
        </w:tc>
        <w:tc>
          <w:tcPr>
            <w:tcW w:w="5103" w:type="dxa"/>
            <w:gridSpan w:val="2"/>
          </w:tcPr>
          <w:p w14:paraId="12A77B57" w14:textId="7614CE5E" w:rsidR="00A82D0E" w:rsidRPr="00F15D07" w:rsidRDefault="00A82D0E" w:rsidP="00A82D0E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10</w:t>
            </w:r>
            <w:r w:rsidRPr="008A7F2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proc. </w:t>
            </w:r>
            <w:r w:rsidRPr="008A7F2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nuo pradinės</w:t>
            </w:r>
            <w:r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Sutarties vertės.</w:t>
            </w:r>
          </w:p>
          <w:p w14:paraId="0AFA8A85" w14:textId="41A55BE4" w:rsidR="00A82D0E" w:rsidRPr="00F15D07" w:rsidRDefault="00A82D0E" w:rsidP="00A82D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</w:p>
        </w:tc>
        <w:tc>
          <w:tcPr>
            <w:tcW w:w="1843" w:type="dxa"/>
          </w:tcPr>
          <w:p w14:paraId="48A0D1F4" w14:textId="45F7A604" w:rsidR="00A82D0E" w:rsidRPr="00F15D07" w:rsidRDefault="00A82D0E" w:rsidP="00A82D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10.5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A82D0E" w:rsidRPr="00F15D07" w14:paraId="65A1CC0B" w14:textId="77777777" w:rsidTr="00E37ADB">
        <w:tc>
          <w:tcPr>
            <w:tcW w:w="2552" w:type="dxa"/>
          </w:tcPr>
          <w:p w14:paraId="4900CD06" w14:textId="4BD85474" w:rsidR="00A82D0E" w:rsidRPr="00F15D07" w:rsidRDefault="00A82D0E" w:rsidP="00A82D0E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6.4. Bauda  Tiekėjui už Subtiekėjo pakeitimą be Pirkėjo raštiško sutikimo</w:t>
            </w:r>
          </w:p>
        </w:tc>
        <w:tc>
          <w:tcPr>
            <w:tcW w:w="5103" w:type="dxa"/>
            <w:gridSpan w:val="2"/>
          </w:tcPr>
          <w:p w14:paraId="3EC64CBA" w14:textId="23BE8A5E" w:rsidR="00A82D0E" w:rsidRPr="00F15D07" w:rsidRDefault="00253BAC" w:rsidP="00A82D0E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A82D0E" w:rsidRPr="008A7F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00,00</w:t>
            </w:r>
            <w:r w:rsidR="00A82D0E" w:rsidRPr="008A7F26">
              <w:rPr>
                <w:rFonts w:ascii="Times New Roman" w:hAnsi="Times New Roman" w:cs="Times New Roman"/>
                <w:color w:val="00B050"/>
                <w:sz w:val="24"/>
                <w:szCs w:val="24"/>
                <w:lang w:val="lt-LT"/>
              </w:rPr>
              <w:t xml:space="preserve"> </w:t>
            </w:r>
            <w:r w:rsidR="00A82D0E" w:rsidRPr="008A7F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  <w:r w:rsidR="00A82D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A82D0E" w:rsidRPr="002E14F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(n</w:t>
            </w:r>
            <w:r w:rsidR="00A82D0E" w:rsidRPr="002E14F5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bdr w:val="nil"/>
                <w:lang w:val="lt-LT" w:eastAsia="lt-LT"/>
              </w:rPr>
              <w:t>etaikoma jei subtiekėjai nepasitelkiami).</w:t>
            </w:r>
          </w:p>
        </w:tc>
        <w:tc>
          <w:tcPr>
            <w:tcW w:w="1843" w:type="dxa"/>
          </w:tcPr>
          <w:p w14:paraId="587A4479" w14:textId="1B5FADFF" w:rsidR="00A82D0E" w:rsidRPr="00F15D07" w:rsidRDefault="00A82D0E" w:rsidP="00A82D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A82D0E" w:rsidRPr="00F15D07" w14:paraId="54D6CA9A" w14:textId="77777777" w:rsidTr="00E37ADB">
        <w:tc>
          <w:tcPr>
            <w:tcW w:w="2552" w:type="dxa"/>
          </w:tcPr>
          <w:p w14:paraId="1BC4814E" w14:textId="625D5FE1" w:rsidR="00A82D0E" w:rsidRPr="00F15D07" w:rsidRDefault="00A82D0E" w:rsidP="00A82D0E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6.5. Papildomai taikomos baudos </w:t>
            </w:r>
          </w:p>
        </w:tc>
        <w:tc>
          <w:tcPr>
            <w:tcW w:w="5103" w:type="dxa"/>
            <w:gridSpan w:val="2"/>
          </w:tcPr>
          <w:p w14:paraId="5CA15258" w14:textId="2C850FAF" w:rsidR="00A82D0E" w:rsidRPr="00F15D07" w:rsidRDefault="00A82D0E" w:rsidP="00A82D0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</w:pPr>
            <w:r w:rsidRPr="00A82D0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Jei per nustatytą laikotarpį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A82D0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Tiekėjas nepašalina paaiškėjusių defektų,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A82D0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tuomet defektus pašalina Pirkėjas, tačiau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A82D0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tokiu atveju Tiekėjas privalo atlyginti visus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A82D0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nuostolius, kuriuos patiria Pirkėjas,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A82D0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ištaisydamas defektus ir atitaisydamas žalą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A82D0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(įskaitant Pirkėjo kaštus ieškant kito Tiekėjo)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A82D0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bei sumoka 5 (penkių) proc. baudą,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A82D0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skaičiuojamą nuo defektų ištaisymo sumos.</w:t>
            </w:r>
          </w:p>
        </w:tc>
        <w:tc>
          <w:tcPr>
            <w:tcW w:w="1843" w:type="dxa"/>
          </w:tcPr>
          <w:p w14:paraId="33E0DEF9" w14:textId="77777777" w:rsidR="00A82D0E" w:rsidRPr="00F15D07" w:rsidRDefault="00A82D0E" w:rsidP="00A82D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82D0E" w:rsidRPr="00F15D07" w14:paraId="2B746820" w14:textId="77777777" w:rsidTr="008B0270">
        <w:tc>
          <w:tcPr>
            <w:tcW w:w="9498" w:type="dxa"/>
            <w:gridSpan w:val="4"/>
          </w:tcPr>
          <w:p w14:paraId="754321CB" w14:textId="0A561703" w:rsidR="00A82D0E" w:rsidRPr="00F15D07" w:rsidRDefault="00A82D0E" w:rsidP="00A82D0E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7. SUTARTIES GALIOJIMAS, STABDYMAS IR PRATĘSIMAS</w:t>
            </w:r>
          </w:p>
        </w:tc>
      </w:tr>
      <w:tr w:rsidR="00A82D0E" w:rsidRPr="00F15D07" w14:paraId="078E8108" w14:textId="77777777" w:rsidTr="00E37ADB">
        <w:tc>
          <w:tcPr>
            <w:tcW w:w="2552" w:type="dxa"/>
          </w:tcPr>
          <w:p w14:paraId="2BCB6560" w14:textId="3AD24A4F" w:rsidR="00A82D0E" w:rsidRPr="00F15D07" w:rsidRDefault="00A82D0E" w:rsidP="00A82D0E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il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7.1. Sutarties pratęsimas</w:t>
            </w:r>
          </w:p>
        </w:tc>
        <w:tc>
          <w:tcPr>
            <w:tcW w:w="5103" w:type="dxa"/>
            <w:gridSpan w:val="2"/>
          </w:tcPr>
          <w:p w14:paraId="26817AA9" w14:textId="50E651A5" w:rsidR="00A82D0E" w:rsidRDefault="00A82D0E" w:rsidP="00A82D0E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Sutarties pratęsimas numatomas, kai </w:t>
            </w: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yra Bendrosiose sutarties sąlygose numatyti pagrindai</w:t>
            </w:r>
            <w:r w:rsidR="00B153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ir/ arba šios aplinkybės, sąlygojančios Prekių atlikimo termino pratęsimą:</w:t>
            </w:r>
          </w:p>
          <w:p w14:paraId="72037CDA" w14:textId="2E33BB4C" w:rsidR="000A1E8F" w:rsidRDefault="00906D89" w:rsidP="00906D89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Sutartis gali būti pratęsiama </w:t>
            </w:r>
            <w:r w:rsidRPr="00906D8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 kartus po 12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906D8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mėn. laikotarpiui. Prekių tiekimas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906D8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pratęsiamas automatiškai, jeigu, pasibaigus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906D8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Sutarties galiojimo laikui, viena iš sutarties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906D8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šalių prieš 2 (du) mėnesius nebuvo raštu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906D8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pranešusi apie sutarties nutraukimą.</w:t>
            </w:r>
          </w:p>
          <w:p w14:paraId="21ED1855" w14:textId="77777777" w:rsidR="000A1E8F" w:rsidRPr="000A1E8F" w:rsidRDefault="000A1E8F" w:rsidP="00A82D0E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</w:p>
          <w:p w14:paraId="34FCCDDF" w14:textId="42D26C2D" w:rsidR="00A82D0E" w:rsidRPr="00F816DE" w:rsidRDefault="00A82D0E" w:rsidP="000A1E8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  <w:r w:rsidRPr="000A1E8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Prekių tiekimo terminas, įskaitant pratęsimus (jei jie numatyti šioje Sutartyje), negali būti ilgesnis kaip </w:t>
            </w:r>
            <w:r w:rsidR="000A1E8F" w:rsidRPr="000A1E8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36</w:t>
            </w:r>
            <w:r w:rsidRPr="000A1E8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mėnesiai.</w:t>
            </w:r>
          </w:p>
        </w:tc>
        <w:tc>
          <w:tcPr>
            <w:tcW w:w="1843" w:type="dxa"/>
          </w:tcPr>
          <w:p w14:paraId="6172AE1D" w14:textId="4C7EF7B2" w:rsidR="00A82D0E" w:rsidRPr="00F15D07" w:rsidRDefault="00A82D0E" w:rsidP="00A82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12.10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arba 12.11</w:t>
            </w:r>
          </w:p>
        </w:tc>
      </w:tr>
      <w:tr w:rsidR="00A82D0E" w:rsidRPr="00F15D07" w14:paraId="3B555668" w14:textId="77777777" w:rsidTr="00E37ADB">
        <w:tc>
          <w:tcPr>
            <w:tcW w:w="2552" w:type="dxa"/>
          </w:tcPr>
          <w:p w14:paraId="0DAF04E9" w14:textId="44283C19" w:rsidR="00A82D0E" w:rsidRPr="00F15D07" w:rsidRDefault="00A82D0E" w:rsidP="00A82D0E">
            <w:pPr>
              <w:tabs>
                <w:tab w:val="left" w:pos="993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7.2. Sutarties pratęsimo metu taikoma kainodara</w:t>
            </w:r>
          </w:p>
        </w:tc>
        <w:tc>
          <w:tcPr>
            <w:tcW w:w="5103" w:type="dxa"/>
            <w:gridSpan w:val="2"/>
          </w:tcPr>
          <w:p w14:paraId="79A4D3EB" w14:textId="26C332C6" w:rsidR="00A82D0E" w:rsidRPr="00F15D07" w:rsidRDefault="00A82D0E" w:rsidP="00A82D0E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Už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pristatytas </w:t>
            </w: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Prekes apmokama </w:t>
            </w:r>
            <w:r w:rsidR="007F7BB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asiūlyme</w:t>
            </w:r>
            <w:r w:rsidR="007F7BB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(techninėje specifikacijoje)</w:t>
            </w: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nurodytais įkainiais.</w:t>
            </w:r>
          </w:p>
          <w:p w14:paraId="0E5C1A37" w14:textId="765F7F48" w:rsidR="00A82D0E" w:rsidRPr="00F15D07" w:rsidRDefault="00A82D0E" w:rsidP="00A82D0E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7E6672F6" w14:textId="58830544" w:rsidR="00A82D0E" w:rsidRPr="00F15D07" w:rsidRDefault="00A82D0E" w:rsidP="00A82D0E">
            <w:pPr>
              <w:tabs>
                <w:tab w:val="left" w:pos="993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skyrius</w:t>
            </w:r>
          </w:p>
        </w:tc>
      </w:tr>
      <w:tr w:rsidR="00A82D0E" w:rsidRPr="00F15D07" w14:paraId="077AD697" w14:textId="77777777" w:rsidTr="008B0270">
        <w:tc>
          <w:tcPr>
            <w:tcW w:w="9498" w:type="dxa"/>
            <w:gridSpan w:val="4"/>
          </w:tcPr>
          <w:p w14:paraId="4ADC7B81" w14:textId="60601DC9" w:rsidR="00A82D0E" w:rsidRPr="00F15D07" w:rsidRDefault="00A82D0E" w:rsidP="00A82D0E">
            <w:pPr>
              <w:spacing w:after="0" w:line="276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8. SUTARTIES NUTRAUKIMAS IR KEITIMAS</w:t>
            </w:r>
          </w:p>
        </w:tc>
      </w:tr>
      <w:tr w:rsidR="00A82D0E" w:rsidRPr="00F15D07" w14:paraId="1D6C76A5" w14:textId="77777777" w:rsidTr="00E37ADB">
        <w:tc>
          <w:tcPr>
            <w:tcW w:w="2552" w:type="dxa"/>
          </w:tcPr>
          <w:p w14:paraId="379CDB5F" w14:textId="66DF7940" w:rsidR="00A82D0E" w:rsidRPr="000810F9" w:rsidRDefault="00A82D0E" w:rsidP="00A82D0E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8.1. </w:t>
            </w: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 w:eastAsia="lt-LT"/>
              </w:rPr>
              <w:t>Esminiai Sutarties pažeidimai</w:t>
            </w:r>
          </w:p>
        </w:tc>
        <w:tc>
          <w:tcPr>
            <w:tcW w:w="5103" w:type="dxa"/>
            <w:gridSpan w:val="2"/>
          </w:tcPr>
          <w:p w14:paraId="38DF3271" w14:textId="39D136EF" w:rsidR="00A82D0E" w:rsidRDefault="00A82D0E" w:rsidP="00A82D0E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Pr="00F15D0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sminiai Sutarties pažeidimai numatyti Bendrosiose sutarties sąlygose ir 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Lietuvos 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lastRenderedPageBreak/>
              <w:t>Respublikos c</w:t>
            </w:r>
            <w:r w:rsidRPr="00F15D0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iviliniame kodekse</w:t>
            </w:r>
            <w:r w:rsidR="005F44E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ir šie Sutarties pažeidimai:</w:t>
            </w:r>
          </w:p>
          <w:p w14:paraId="71104BCA" w14:textId="77777777" w:rsidR="0028361C" w:rsidRPr="007468BA" w:rsidRDefault="0028361C" w:rsidP="0028361C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bookmarkStart w:id="0" w:name="OLE_LINK1"/>
            <w:r w:rsidRPr="007468B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 jeigu Prekės </w:t>
            </w:r>
            <w:r w:rsidRPr="007468B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yra suteiktos netinkamai ir (ar) nekokybiškai ir (ar) </w:t>
            </w:r>
            <w:r w:rsidRPr="007468B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neatitinka Sutartyje ir (ar) Techninėje specifikacijoje numatytų reikalavimų ir Tiekėjas neištaiso Prekių teikimo trūkumų per Pirkėjo nurodytą (-</w:t>
            </w:r>
            <w:proofErr w:type="spellStart"/>
            <w:r w:rsidRPr="007468B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us</w:t>
            </w:r>
            <w:proofErr w:type="spellEnd"/>
            <w:r w:rsidRPr="007468B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 terminą (-</w:t>
            </w:r>
            <w:proofErr w:type="spellStart"/>
            <w:r w:rsidRPr="007468B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us</w:t>
            </w:r>
            <w:proofErr w:type="spellEnd"/>
            <w:r w:rsidRPr="007468B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);</w:t>
            </w:r>
          </w:p>
          <w:p w14:paraId="19388556" w14:textId="77777777" w:rsidR="0028361C" w:rsidRPr="007468BA" w:rsidRDefault="0028361C" w:rsidP="0028361C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468B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 jeigu </w:t>
            </w:r>
            <w:r w:rsidRPr="007468B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Tiekėjas vėluoja pristatyti Sutarties reikalavimus atitinkančias Prekes pagal Prekių teikimo terminus, nurodytus šioje Sutartyje, dėl Tiekėjo kaltės; </w:t>
            </w:r>
          </w:p>
          <w:p w14:paraId="285FFEF3" w14:textId="77777777" w:rsidR="0028361C" w:rsidRPr="007468BA" w:rsidRDefault="0028361C" w:rsidP="0028361C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468B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- </w:t>
            </w:r>
            <w:r w:rsidRPr="007468B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jeigu Tiekėjas dėl savo kaltės negali ir (arba) atsisako vykdyti Sutartyje numatytus įsipareigojimus ar bet kurią jų dalį, nepriklausomi nuo tokios dalies vertės</w:t>
            </w:r>
            <w:r w:rsidRPr="007468B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bookmarkEnd w:id="0"/>
          <w:p w14:paraId="17989BB0" w14:textId="5E3E2C7E" w:rsidR="00A82D0E" w:rsidRPr="00FE1E8A" w:rsidRDefault="00A82D0E" w:rsidP="00A82D0E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lang w:val="lt-LT" w:eastAsia="lt-LT"/>
              </w:rPr>
            </w:pPr>
          </w:p>
        </w:tc>
        <w:tc>
          <w:tcPr>
            <w:tcW w:w="1843" w:type="dxa"/>
          </w:tcPr>
          <w:p w14:paraId="005DC815" w14:textId="3F5F8D15" w:rsidR="00A82D0E" w:rsidRPr="00F15D07" w:rsidRDefault="00A82D0E" w:rsidP="00A82D0E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13.2.2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15D0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</w:p>
          <w:p w14:paraId="5499700D" w14:textId="741A4731" w:rsidR="00A82D0E" w:rsidRPr="00F15D07" w:rsidRDefault="00A82D0E" w:rsidP="00A82D0E">
            <w:pPr>
              <w:pStyle w:val="Body2"/>
              <w:spacing w:after="0" w:line="276" w:lineRule="auto"/>
              <w:rPr>
                <w:rFonts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</w:p>
        </w:tc>
      </w:tr>
      <w:tr w:rsidR="00A82D0E" w:rsidRPr="00F15D07" w14:paraId="1A617A1D" w14:textId="77777777" w:rsidTr="00E37ADB">
        <w:tc>
          <w:tcPr>
            <w:tcW w:w="2552" w:type="dxa"/>
          </w:tcPr>
          <w:p w14:paraId="65105C33" w14:textId="4B9F6293" w:rsidR="00A82D0E" w:rsidRPr="00F15D07" w:rsidRDefault="00A82D0E" w:rsidP="00A82D0E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8.2. Pirkėjo rezervuota teisė </w:t>
            </w:r>
          </w:p>
        </w:tc>
        <w:tc>
          <w:tcPr>
            <w:tcW w:w="5103" w:type="dxa"/>
            <w:gridSpan w:val="2"/>
          </w:tcPr>
          <w:p w14:paraId="3FADFC93" w14:textId="04BD38C4" w:rsidR="00A82D0E" w:rsidRPr="00F15D07" w:rsidRDefault="00A82D0E" w:rsidP="00A82D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</w:tc>
        <w:tc>
          <w:tcPr>
            <w:tcW w:w="1843" w:type="dxa"/>
          </w:tcPr>
          <w:p w14:paraId="10BF6A66" w14:textId="67B721AF" w:rsidR="00A82D0E" w:rsidRPr="00F15D07" w:rsidRDefault="00A82D0E" w:rsidP="00A82D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13.2.6.</w:t>
            </w:r>
          </w:p>
        </w:tc>
      </w:tr>
      <w:tr w:rsidR="00A82D0E" w:rsidRPr="00F15D07" w14:paraId="31C3B0F6" w14:textId="77777777" w:rsidTr="00FE1E8A">
        <w:trPr>
          <w:trHeight w:val="70"/>
        </w:trPr>
        <w:tc>
          <w:tcPr>
            <w:tcW w:w="2552" w:type="dxa"/>
          </w:tcPr>
          <w:p w14:paraId="289660B6" w14:textId="4EED7C74" w:rsidR="00A82D0E" w:rsidRPr="00F15D07" w:rsidRDefault="00A82D0E" w:rsidP="00A82D0E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8.3</w:t>
            </w:r>
            <w:r w:rsidRPr="00D7353D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 Nacionalinio saugumo nuostatos</w:t>
            </w:r>
          </w:p>
        </w:tc>
        <w:tc>
          <w:tcPr>
            <w:tcW w:w="5103" w:type="dxa"/>
            <w:gridSpan w:val="2"/>
          </w:tcPr>
          <w:p w14:paraId="2C08E61C" w14:textId="52960425" w:rsidR="00A82D0E" w:rsidRPr="003511ED" w:rsidRDefault="00A82D0E" w:rsidP="00A82D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</w:tc>
        <w:tc>
          <w:tcPr>
            <w:tcW w:w="1843" w:type="dxa"/>
          </w:tcPr>
          <w:p w14:paraId="07593DD6" w14:textId="77777777" w:rsidR="00A82D0E" w:rsidRDefault="00A82D0E" w:rsidP="00A82D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13.2.7.</w:t>
            </w:r>
          </w:p>
          <w:p w14:paraId="6C70784A" w14:textId="597922E1" w:rsidR="00A82D0E" w:rsidRPr="006A2E9C" w:rsidRDefault="00A82D0E" w:rsidP="00A82D0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13.2.8.</w:t>
            </w:r>
          </w:p>
        </w:tc>
      </w:tr>
      <w:tr w:rsidR="00A82D0E" w:rsidRPr="00F15D07" w14:paraId="1FFD21E3" w14:textId="77777777" w:rsidTr="008B0270">
        <w:tc>
          <w:tcPr>
            <w:tcW w:w="9498" w:type="dxa"/>
            <w:gridSpan w:val="4"/>
          </w:tcPr>
          <w:p w14:paraId="595EAC19" w14:textId="0553C662" w:rsidR="00A82D0E" w:rsidRPr="00F15D07" w:rsidRDefault="00A82D0E" w:rsidP="00A82D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firstLine="562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9. SUBTIEKĖJŲ PASITELKIMAS IR KEITIMAS </w:t>
            </w:r>
          </w:p>
        </w:tc>
      </w:tr>
      <w:tr w:rsidR="00A82D0E" w:rsidRPr="00F15D07" w14:paraId="3F8EE235" w14:textId="77777777" w:rsidTr="00E37ADB">
        <w:tc>
          <w:tcPr>
            <w:tcW w:w="2552" w:type="dxa"/>
          </w:tcPr>
          <w:p w14:paraId="4D09BD08" w14:textId="5BF8CB3D" w:rsidR="00A82D0E" w:rsidRPr="00F15D07" w:rsidRDefault="00A82D0E" w:rsidP="00A82D0E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bookmarkStart w:id="1" w:name="_Hlk77783080"/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9.1. Sutarties vykdymui pasitelkiami ūkio subjektai</w:t>
            </w:r>
          </w:p>
        </w:tc>
        <w:tc>
          <w:tcPr>
            <w:tcW w:w="5103" w:type="dxa"/>
            <w:gridSpan w:val="2"/>
          </w:tcPr>
          <w:p w14:paraId="493E141C" w14:textId="67B992E1" w:rsidR="00A82D0E" w:rsidRPr="009A4679" w:rsidRDefault="00A82D0E" w:rsidP="00A82D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46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Nepasitelkiami</w:t>
            </w:r>
          </w:p>
          <w:p w14:paraId="09A5C542" w14:textId="22BA025C" w:rsidR="00A82D0E" w:rsidRPr="00F15D07" w:rsidRDefault="00A82D0E" w:rsidP="00A82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378D374A" w14:textId="2FB2DB40" w:rsidR="00A82D0E" w:rsidRPr="00F15D07" w:rsidRDefault="00A82D0E" w:rsidP="00A82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skyrius</w:t>
            </w:r>
          </w:p>
        </w:tc>
      </w:tr>
      <w:tr w:rsidR="00A82D0E" w:rsidRPr="00F15D07" w14:paraId="3A8A06A6" w14:textId="77777777" w:rsidTr="007F2F8D">
        <w:tc>
          <w:tcPr>
            <w:tcW w:w="9498" w:type="dxa"/>
            <w:gridSpan w:val="4"/>
          </w:tcPr>
          <w:p w14:paraId="51C62BC5" w14:textId="5FB9A78A" w:rsidR="00A82D0E" w:rsidRPr="00BE4603" w:rsidRDefault="00A82D0E" w:rsidP="00A82D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APLI</w:t>
            </w:r>
            <w:r w:rsidR="00852B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KOSAUGINIAI REIKALAVIMAI</w:t>
            </w:r>
          </w:p>
        </w:tc>
      </w:tr>
      <w:tr w:rsidR="00A82D0E" w:rsidRPr="00F15D07" w14:paraId="0A756432" w14:textId="77777777" w:rsidTr="00E37ADB">
        <w:tc>
          <w:tcPr>
            <w:tcW w:w="2552" w:type="dxa"/>
          </w:tcPr>
          <w:p w14:paraId="5C2DDF3A" w14:textId="18550E8C" w:rsidR="00A82D0E" w:rsidRPr="000A1E8F" w:rsidRDefault="00A82D0E" w:rsidP="00A82D0E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bdr w:val="nil"/>
                <w:lang w:val="lt-LT" w:eastAsia="lt-LT"/>
              </w:rPr>
            </w:pPr>
            <w:r w:rsidRPr="00852B8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10.1. Aplinkosauginiai reikalavimai prekėms ir/ar jų pristatymui </w:t>
            </w:r>
          </w:p>
        </w:tc>
        <w:tc>
          <w:tcPr>
            <w:tcW w:w="5103" w:type="dxa"/>
            <w:gridSpan w:val="2"/>
          </w:tcPr>
          <w:p w14:paraId="3E71A5BE" w14:textId="77777777" w:rsidR="00852B87" w:rsidRDefault="00852B87" w:rsidP="00852B8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lt-LT"/>
              </w:rPr>
              <w:t>1. Sutartis ir jos vykdymo metu rengiama dokumentacija, Prekių perdavimo–priėmimo aktai Pirkėjui turi būti pateikti tik elektroniniu formatu, o dokumentacija, kuri turi būti pasirašoma ir Prekių perdavimo–priėmimo aktai turi būti pasirašomi elektroniniu parašu.</w:t>
            </w:r>
            <w:r>
              <w:rPr>
                <w:rStyle w:val="eop"/>
              </w:rPr>
              <w:t> </w:t>
            </w:r>
          </w:p>
          <w:p w14:paraId="66D99480" w14:textId="1C835CE5" w:rsidR="00A82D0E" w:rsidRPr="00F15D07" w:rsidRDefault="00852B87" w:rsidP="00852B8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lt-LT"/>
              </w:rPr>
            </w:pPr>
            <w:r>
              <w:rPr>
                <w:rStyle w:val="normaltextrun"/>
                <w:lang w:val="lt-LT"/>
              </w:rPr>
              <w:t xml:space="preserve">2. </w:t>
            </w:r>
            <w:r>
              <w:rPr>
                <w:rStyle w:val="normaltextrun"/>
                <w:color w:val="000000"/>
                <w:lang w:val="lt-LT"/>
              </w:rPr>
              <w:t xml:space="preserve">Prekė turi būti tiekiama ar perduodama antrinėje perdirbamojoje pakuotėje, t. y. </w:t>
            </w:r>
            <w:r>
              <w:rPr>
                <w:rStyle w:val="normaltextrun"/>
                <w:color w:val="252525"/>
                <w:shd w:val="clear" w:color="auto" w:fill="FFFFFF"/>
                <w:lang w:val="lt-LT"/>
              </w:rPr>
              <w:t xml:space="preserve">pagamintoje iš vienos iš šių medžiagų: stiklo (GL), popieriaus ar kartono (PAP), plieno (FE), aliuminio (ALU), </w:t>
            </w:r>
            <w:proofErr w:type="spellStart"/>
            <w:r>
              <w:rPr>
                <w:rStyle w:val="normaltextrun"/>
                <w:color w:val="252525"/>
                <w:shd w:val="clear" w:color="auto" w:fill="FFFFFF"/>
                <w:lang w:val="lt-LT"/>
              </w:rPr>
              <w:t>polietilentereftalato</w:t>
            </w:r>
            <w:proofErr w:type="spellEnd"/>
            <w:r>
              <w:rPr>
                <w:rStyle w:val="normaltextrun"/>
                <w:color w:val="252525"/>
                <w:shd w:val="clear" w:color="auto" w:fill="FFFFFF"/>
                <w:lang w:val="lt-LT"/>
              </w:rPr>
              <w:t xml:space="preserve"> (PET), aukšto tankumo polietileno (HDPE), žemo tankumo polietileno (LDPE), </w:t>
            </w:r>
            <w:proofErr w:type="spellStart"/>
            <w:r>
              <w:rPr>
                <w:rStyle w:val="normaltextrun"/>
                <w:color w:val="252525"/>
                <w:shd w:val="clear" w:color="auto" w:fill="FFFFFF"/>
                <w:lang w:val="lt-LT"/>
              </w:rPr>
              <w:t>polivinilchlorido</w:t>
            </w:r>
            <w:proofErr w:type="spellEnd"/>
            <w:r>
              <w:rPr>
                <w:rStyle w:val="normaltextrun"/>
                <w:color w:val="252525"/>
                <w:shd w:val="clear" w:color="auto" w:fill="FFFFFF"/>
                <w:lang w:val="lt-LT"/>
              </w:rPr>
              <w:t xml:space="preserve"> (PVC), polipropileno (PP), </w:t>
            </w:r>
            <w:proofErr w:type="spellStart"/>
            <w:r>
              <w:rPr>
                <w:rStyle w:val="normaltextrun"/>
                <w:color w:val="252525"/>
                <w:shd w:val="clear" w:color="auto" w:fill="FFFFFF"/>
                <w:lang w:val="lt-LT"/>
              </w:rPr>
              <w:t>polistireno</w:t>
            </w:r>
            <w:proofErr w:type="spellEnd"/>
            <w:r>
              <w:rPr>
                <w:rStyle w:val="normaltextrun"/>
                <w:color w:val="252525"/>
                <w:shd w:val="clear" w:color="auto" w:fill="FFFFFF"/>
                <w:lang w:val="lt-LT"/>
              </w:rPr>
              <w:t xml:space="preserve"> (PS), medžio ar kamštinės medžiagos (FOR), medvilnės ar džiuto (TEX), </w:t>
            </w:r>
            <w:r>
              <w:rPr>
                <w:rStyle w:val="normaltextrun"/>
                <w:color w:val="000000"/>
                <w:lang w:val="lt-LT"/>
              </w:rPr>
              <w:t>nebent tai prieštarauja higienos normoms. 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1843" w:type="dxa"/>
          </w:tcPr>
          <w:p w14:paraId="4422E9F0" w14:textId="77777777" w:rsidR="00A82D0E" w:rsidRPr="00F15D07" w:rsidRDefault="00A82D0E" w:rsidP="00A82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bookmarkEnd w:id="1"/>
      <w:tr w:rsidR="00A82D0E" w:rsidRPr="00F15D07" w14:paraId="37C3203D" w14:textId="77777777" w:rsidTr="008B0270">
        <w:tc>
          <w:tcPr>
            <w:tcW w:w="9498" w:type="dxa"/>
            <w:gridSpan w:val="4"/>
          </w:tcPr>
          <w:p w14:paraId="140FA895" w14:textId="35E6618E" w:rsidR="00A82D0E" w:rsidRPr="00F15D07" w:rsidRDefault="00A82D0E" w:rsidP="00A82D0E">
            <w:pPr>
              <w:shd w:val="clear" w:color="auto" w:fill="FFFFFF"/>
              <w:tabs>
                <w:tab w:val="left" w:pos="426"/>
              </w:tabs>
              <w:spacing w:after="0" w:line="276" w:lineRule="auto"/>
              <w:ind w:left="63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. SPECIALIŲJŲ SUTARTIES SĄLYGŲ PRIEDAI</w:t>
            </w:r>
          </w:p>
        </w:tc>
      </w:tr>
      <w:tr w:rsidR="00A82D0E" w:rsidRPr="00F15D07" w14:paraId="4E1C2EA4" w14:textId="77777777" w:rsidTr="008B0270">
        <w:trPr>
          <w:trHeight w:val="834"/>
        </w:trPr>
        <w:tc>
          <w:tcPr>
            <w:tcW w:w="9498" w:type="dxa"/>
            <w:gridSpan w:val="4"/>
          </w:tcPr>
          <w:p w14:paraId="7D2CAB97" w14:textId="6820AC19" w:rsidR="00A82D0E" w:rsidRPr="00F15D07" w:rsidRDefault="00A82D0E" w:rsidP="00A82D0E">
            <w:pPr>
              <w:pStyle w:val="ListParagraph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F15D07">
              <w:rPr>
                <w:rFonts w:eastAsia="Calibri"/>
              </w:rPr>
              <w:t>1</w:t>
            </w:r>
            <w:r>
              <w:rPr>
                <w:rFonts w:eastAsia="Calibri"/>
              </w:rPr>
              <w:t>1</w:t>
            </w:r>
            <w:r w:rsidRPr="00F15D07">
              <w:rPr>
                <w:rFonts w:eastAsia="Calibri"/>
              </w:rPr>
              <w:t>.</w:t>
            </w:r>
            <w:r w:rsidR="00852B87">
              <w:rPr>
                <w:rFonts w:eastAsia="Calibri"/>
              </w:rPr>
              <w:t>1</w:t>
            </w:r>
            <w:r w:rsidRPr="00F15D07">
              <w:rPr>
                <w:rFonts w:eastAsia="Calibri"/>
              </w:rPr>
              <w:t>. Priedas Nr.</w:t>
            </w:r>
            <w:r w:rsidR="00852B87">
              <w:rPr>
                <w:rFonts w:eastAsia="Calibri"/>
              </w:rPr>
              <w:t xml:space="preserve"> 1</w:t>
            </w:r>
            <w:r w:rsidRPr="00F15D07">
              <w:rPr>
                <w:rFonts w:eastAsia="Calibri"/>
              </w:rPr>
              <w:t xml:space="preserve"> </w:t>
            </w:r>
            <w:r w:rsidR="006560B6">
              <w:rPr>
                <w:rFonts w:eastAsia="Calibri"/>
              </w:rPr>
              <w:t>–</w:t>
            </w:r>
            <w:r w:rsidRPr="00F15D07">
              <w:rPr>
                <w:rFonts w:eastAsia="Calibri"/>
              </w:rPr>
              <w:t xml:space="preserve"> </w:t>
            </w:r>
            <w:r w:rsidR="006560B6">
              <w:rPr>
                <w:rFonts w:eastAsia="Calibri"/>
              </w:rPr>
              <w:t xml:space="preserve">Techninė specifikacija </w:t>
            </w:r>
          </w:p>
          <w:p w14:paraId="35BFCC32" w14:textId="4C4AEC03" w:rsidR="00A82D0E" w:rsidRPr="00F15D07" w:rsidRDefault="00A82D0E" w:rsidP="00A82D0E">
            <w:pPr>
              <w:pStyle w:val="ListParagraph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F15D07">
              <w:rPr>
                <w:rFonts w:eastAsia="Calibri"/>
              </w:rPr>
              <w:t>1</w:t>
            </w:r>
            <w:r>
              <w:rPr>
                <w:rFonts w:eastAsia="Calibri"/>
              </w:rPr>
              <w:t>1</w:t>
            </w:r>
            <w:r w:rsidRPr="00F15D07">
              <w:rPr>
                <w:rFonts w:eastAsia="Calibri"/>
              </w:rPr>
              <w:t>.</w:t>
            </w:r>
            <w:r w:rsidR="00852B87">
              <w:rPr>
                <w:rFonts w:eastAsia="Calibri"/>
              </w:rPr>
              <w:t>2</w:t>
            </w:r>
            <w:r w:rsidRPr="00F15D07">
              <w:rPr>
                <w:rFonts w:eastAsia="Calibri"/>
              </w:rPr>
              <w:t xml:space="preserve">. Priedas Nr. </w:t>
            </w:r>
            <w:r w:rsidR="00852B87">
              <w:rPr>
                <w:rFonts w:eastAsia="Calibri"/>
              </w:rPr>
              <w:t>2</w:t>
            </w:r>
            <w:r w:rsidRPr="00F15D07">
              <w:rPr>
                <w:rFonts w:eastAsia="Calibri"/>
              </w:rPr>
              <w:t xml:space="preserve"> – Atsakingi asmenys </w:t>
            </w:r>
          </w:p>
          <w:p w14:paraId="6D36104C" w14:textId="6F998C27" w:rsidR="00A82D0E" w:rsidRPr="00FE1E8A" w:rsidRDefault="00A82D0E" w:rsidP="009A4679">
            <w:pPr>
              <w:pStyle w:val="ListParagraph"/>
              <w:shd w:val="clear" w:color="auto" w:fill="FFFFFF"/>
              <w:spacing w:line="276" w:lineRule="auto"/>
              <w:ind w:left="604"/>
              <w:jc w:val="both"/>
              <w:rPr>
                <w:iCs/>
              </w:rPr>
            </w:pPr>
          </w:p>
        </w:tc>
      </w:tr>
      <w:tr w:rsidR="00A82D0E" w:rsidRPr="00F15D07" w14:paraId="02908552" w14:textId="77777777" w:rsidTr="008B0270">
        <w:tc>
          <w:tcPr>
            <w:tcW w:w="9498" w:type="dxa"/>
            <w:gridSpan w:val="4"/>
          </w:tcPr>
          <w:p w14:paraId="373B8CAC" w14:textId="2D872B8E" w:rsidR="00A82D0E" w:rsidRPr="00F15D07" w:rsidRDefault="00A82D0E" w:rsidP="00A82D0E">
            <w:pPr>
              <w:spacing w:after="0" w:line="276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2" w:name="_Hlk81577692"/>
            <w:r w:rsidRPr="00F15D07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1</w:t>
            </w:r>
            <w:r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2</w:t>
            </w:r>
            <w:r w:rsidRPr="00F15D07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. ŠALIŲ PARAŠAI</w:t>
            </w:r>
          </w:p>
        </w:tc>
      </w:tr>
      <w:tr w:rsidR="00A82D0E" w:rsidRPr="00F15D07" w14:paraId="3583E9E0" w14:textId="77777777" w:rsidTr="008B0270">
        <w:tc>
          <w:tcPr>
            <w:tcW w:w="4749" w:type="dxa"/>
            <w:gridSpan w:val="2"/>
          </w:tcPr>
          <w:p w14:paraId="716D1F17" w14:textId="77777777" w:rsidR="00450051" w:rsidRPr="000B3CBF" w:rsidRDefault="00450051" w:rsidP="008B771F">
            <w:pPr>
              <w:suppressAutoHyphens/>
              <w:spacing w:after="0"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0B3CB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Arvydas </w:t>
            </w:r>
            <w:proofErr w:type="spellStart"/>
            <w:r w:rsidRPr="000B3CB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Skorupskas</w:t>
            </w:r>
            <w:proofErr w:type="spellEnd"/>
          </w:p>
          <w:p w14:paraId="024EB077" w14:textId="77777777" w:rsidR="00450051" w:rsidRDefault="00450051" w:rsidP="008B771F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0B3CB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lastRenderedPageBreak/>
              <w:t xml:space="preserve">Direktorius </w:t>
            </w:r>
          </w:p>
          <w:p w14:paraId="405369FA" w14:textId="77777777" w:rsidR="00A82D0E" w:rsidRPr="00F15D07" w:rsidRDefault="00A82D0E" w:rsidP="008B771F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698D9C72" w14:textId="5195695D" w:rsidR="00A82D0E" w:rsidRPr="00F15D07" w:rsidRDefault="00A82D0E" w:rsidP="008B771F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49" w:type="dxa"/>
            <w:gridSpan w:val="2"/>
          </w:tcPr>
          <w:p w14:paraId="1567D45A" w14:textId="77777777" w:rsidR="008B771F" w:rsidRDefault="008B771F" w:rsidP="008B771F">
            <w:pPr>
              <w:suppressAutoHyphens/>
              <w:spacing w:after="0"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8B771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lastRenderedPageBreak/>
              <w:t>Evaldas Gražys</w:t>
            </w:r>
          </w:p>
          <w:p w14:paraId="09F20370" w14:textId="5C49DE68" w:rsidR="00A82D0E" w:rsidRPr="00F15D07" w:rsidRDefault="008B771F" w:rsidP="008B771F">
            <w:pPr>
              <w:suppressAutoHyphens/>
              <w:spacing w:after="0"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lastRenderedPageBreak/>
              <w:t>D</w:t>
            </w:r>
            <w:r w:rsidRPr="008B771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irektorius</w:t>
            </w:r>
          </w:p>
          <w:p w14:paraId="247A89B9" w14:textId="77777777" w:rsidR="00A82D0E" w:rsidRPr="00F15D07" w:rsidRDefault="00A82D0E" w:rsidP="008B771F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661E5A87" w14:textId="1CB1863C" w:rsidR="00A82D0E" w:rsidRPr="00F15D07" w:rsidRDefault="00A82D0E" w:rsidP="008B771F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</w:tbl>
    <w:p w14:paraId="19AE9611" w14:textId="59BFB6C2" w:rsidR="00AB4F57" w:rsidRPr="00F15D07" w:rsidRDefault="00AB4F57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bookmarkStart w:id="3" w:name="_Hlk81577754"/>
      <w:bookmarkEnd w:id="2"/>
    </w:p>
    <w:bookmarkEnd w:id="3"/>
    <w:p w14:paraId="2AD30D3D" w14:textId="77777777" w:rsidR="00AB4F57" w:rsidRPr="00F15D07" w:rsidRDefault="00AB4F57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5606CE2F" w14:textId="242AB903" w:rsidR="002D5A3C" w:rsidRPr="00F15D07" w:rsidRDefault="00F15892" w:rsidP="00CD565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F15D07">
        <w:rPr>
          <w:rFonts w:ascii="Times New Roman" w:hAnsi="Times New Roman" w:cs="Times New Roman"/>
          <w:sz w:val="24"/>
          <w:szCs w:val="24"/>
          <w:lang w:val="lt-LT"/>
        </w:rPr>
        <w:t xml:space="preserve">* </w:t>
      </w:r>
      <w:r w:rsidR="002D5A3C" w:rsidRPr="00F15D07">
        <w:rPr>
          <w:rFonts w:ascii="Times New Roman" w:hAnsi="Times New Roman" w:cs="Times New Roman"/>
          <w:sz w:val="24"/>
          <w:szCs w:val="24"/>
          <w:lang w:val="lt-LT"/>
        </w:rPr>
        <w:t xml:space="preserve">Jei šis dokumentas pasirašomas elektroniniu būdu, </w:t>
      </w:r>
      <w:r w:rsidR="002D5A3C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šio dokumento pasirašymo</w:t>
      </w:r>
      <w:r w:rsidR="003C586B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ir</w:t>
      </w:r>
      <w:r w:rsidR="002D5A3C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registracijos datos  užfiksuojam</w:t>
      </w:r>
      <w:r w:rsidR="1E057D26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os</w:t>
      </w:r>
      <w:r w:rsidR="002D5A3C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šio dokumento metaduomenyse.</w:t>
      </w:r>
    </w:p>
    <w:p w14:paraId="5E20CE65" w14:textId="77777777" w:rsidR="002D5A3C" w:rsidRPr="00F15D07" w:rsidRDefault="002D5A3C" w:rsidP="00CD56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573A992" w14:textId="2B9AD30E" w:rsidR="002D5A3C" w:rsidRPr="00F15D07" w:rsidRDefault="002D5A3C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sectPr w:rsidR="002D5A3C" w:rsidRPr="00F15D07" w:rsidSect="008B0270">
      <w:pgSz w:w="11906" w:h="16838"/>
      <w:pgMar w:top="851" w:right="566" w:bottom="1134" w:left="184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C223D" w14:textId="77777777" w:rsidR="00BB34DB" w:rsidRDefault="00BB34DB" w:rsidP="0063379D">
      <w:pPr>
        <w:spacing w:after="0" w:line="240" w:lineRule="auto"/>
      </w:pPr>
      <w:r>
        <w:separator/>
      </w:r>
    </w:p>
  </w:endnote>
  <w:endnote w:type="continuationSeparator" w:id="0">
    <w:p w14:paraId="177D4850" w14:textId="77777777" w:rsidR="00BB34DB" w:rsidRDefault="00BB34DB" w:rsidP="00633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D92BF" w14:textId="77777777" w:rsidR="00BB34DB" w:rsidRDefault="00BB34DB" w:rsidP="0063379D">
      <w:pPr>
        <w:spacing w:after="0" w:line="240" w:lineRule="auto"/>
      </w:pPr>
      <w:r>
        <w:separator/>
      </w:r>
    </w:p>
  </w:footnote>
  <w:footnote w:type="continuationSeparator" w:id="0">
    <w:p w14:paraId="02B4B931" w14:textId="77777777" w:rsidR="00BB34DB" w:rsidRDefault="00BB34DB" w:rsidP="00633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577A"/>
    <w:multiLevelType w:val="hybridMultilevel"/>
    <w:tmpl w:val="5B56716E"/>
    <w:lvl w:ilvl="0" w:tplc="E4D66E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9B0B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DA8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68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4B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E9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47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40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86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A4D35"/>
    <w:multiLevelType w:val="hybridMultilevel"/>
    <w:tmpl w:val="6EC63D94"/>
    <w:lvl w:ilvl="0" w:tplc="C8B0BD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D4A0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D4A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6D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44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22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64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A2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3C0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C4D16"/>
    <w:multiLevelType w:val="hybridMultilevel"/>
    <w:tmpl w:val="0B786514"/>
    <w:lvl w:ilvl="0" w:tplc="2DC2EB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4E0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EA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EB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EC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4C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2A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45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54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0126E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5B174EBD"/>
    <w:multiLevelType w:val="multilevel"/>
    <w:tmpl w:val="4A2861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D714DDD"/>
    <w:multiLevelType w:val="multilevel"/>
    <w:tmpl w:val="B82E75E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714111A6"/>
    <w:multiLevelType w:val="multilevel"/>
    <w:tmpl w:val="6C687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21B34F3"/>
    <w:multiLevelType w:val="hybridMultilevel"/>
    <w:tmpl w:val="3C90AA5A"/>
    <w:lvl w:ilvl="0" w:tplc="ED5EEE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CD85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0F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06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68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61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E6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0E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81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621A0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77F1329E"/>
    <w:multiLevelType w:val="hybridMultilevel"/>
    <w:tmpl w:val="EC4CD1FE"/>
    <w:lvl w:ilvl="0" w:tplc="4418ACD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469422">
    <w:abstractNumId w:val="7"/>
  </w:num>
  <w:num w:numId="2" w16cid:durableId="1193616355">
    <w:abstractNumId w:val="1"/>
  </w:num>
  <w:num w:numId="3" w16cid:durableId="800341732">
    <w:abstractNumId w:val="2"/>
  </w:num>
  <w:num w:numId="4" w16cid:durableId="551307477">
    <w:abstractNumId w:val="0"/>
  </w:num>
  <w:num w:numId="5" w16cid:durableId="307252300">
    <w:abstractNumId w:val="4"/>
  </w:num>
  <w:num w:numId="6" w16cid:durableId="643314955">
    <w:abstractNumId w:val="9"/>
  </w:num>
  <w:num w:numId="7" w16cid:durableId="504827354">
    <w:abstractNumId w:val="8"/>
  </w:num>
  <w:num w:numId="8" w16cid:durableId="1908030636">
    <w:abstractNumId w:val="3"/>
  </w:num>
  <w:num w:numId="9" w16cid:durableId="1779063087">
    <w:abstractNumId w:val="5"/>
  </w:num>
  <w:num w:numId="10" w16cid:durableId="412581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00"/>
    <w:rsid w:val="000022D0"/>
    <w:rsid w:val="000154FC"/>
    <w:rsid w:val="00016537"/>
    <w:rsid w:val="00016665"/>
    <w:rsid w:val="00022FFE"/>
    <w:rsid w:val="00024997"/>
    <w:rsid w:val="000371F1"/>
    <w:rsid w:val="000400D2"/>
    <w:rsid w:val="00045E72"/>
    <w:rsid w:val="00052FC6"/>
    <w:rsid w:val="000548FB"/>
    <w:rsid w:val="000576F2"/>
    <w:rsid w:val="00064913"/>
    <w:rsid w:val="0007471F"/>
    <w:rsid w:val="00074912"/>
    <w:rsid w:val="000810F9"/>
    <w:rsid w:val="0009587D"/>
    <w:rsid w:val="000979E4"/>
    <w:rsid w:val="000A1E8F"/>
    <w:rsid w:val="000B5E36"/>
    <w:rsid w:val="000C6923"/>
    <w:rsid w:val="000D0299"/>
    <w:rsid w:val="001023AF"/>
    <w:rsid w:val="00106A1E"/>
    <w:rsid w:val="00107791"/>
    <w:rsid w:val="00107AA3"/>
    <w:rsid w:val="0011288B"/>
    <w:rsid w:val="00115327"/>
    <w:rsid w:val="001433C1"/>
    <w:rsid w:val="00146289"/>
    <w:rsid w:val="00153447"/>
    <w:rsid w:val="00161C69"/>
    <w:rsid w:val="00162EB2"/>
    <w:rsid w:val="001713EC"/>
    <w:rsid w:val="00177968"/>
    <w:rsid w:val="0019091B"/>
    <w:rsid w:val="00190C89"/>
    <w:rsid w:val="00191762"/>
    <w:rsid w:val="001950CB"/>
    <w:rsid w:val="001954B7"/>
    <w:rsid w:val="00197FA3"/>
    <w:rsid w:val="001A13AE"/>
    <w:rsid w:val="001A295F"/>
    <w:rsid w:val="001A3CBC"/>
    <w:rsid w:val="001A6BB5"/>
    <w:rsid w:val="001B6F09"/>
    <w:rsid w:val="001B77FB"/>
    <w:rsid w:val="001C3646"/>
    <w:rsid w:val="001D5DE8"/>
    <w:rsid w:val="001D7D7C"/>
    <w:rsid w:val="001E10C3"/>
    <w:rsid w:val="001E592E"/>
    <w:rsid w:val="00202CA2"/>
    <w:rsid w:val="00205706"/>
    <w:rsid w:val="002232CA"/>
    <w:rsid w:val="00224FBD"/>
    <w:rsid w:val="00237AD9"/>
    <w:rsid w:val="0024415E"/>
    <w:rsid w:val="00253BAC"/>
    <w:rsid w:val="00261390"/>
    <w:rsid w:val="00270DFA"/>
    <w:rsid w:val="0028361C"/>
    <w:rsid w:val="00291D8E"/>
    <w:rsid w:val="002B039A"/>
    <w:rsid w:val="002C109D"/>
    <w:rsid w:val="002C22B3"/>
    <w:rsid w:val="002C30F0"/>
    <w:rsid w:val="002C694D"/>
    <w:rsid w:val="002D5A3C"/>
    <w:rsid w:val="002D6683"/>
    <w:rsid w:val="002E3855"/>
    <w:rsid w:val="002F0B0F"/>
    <w:rsid w:val="002F23C8"/>
    <w:rsid w:val="0031202A"/>
    <w:rsid w:val="003242AF"/>
    <w:rsid w:val="00333513"/>
    <w:rsid w:val="003360C0"/>
    <w:rsid w:val="00343EA6"/>
    <w:rsid w:val="003511ED"/>
    <w:rsid w:val="003617D5"/>
    <w:rsid w:val="003632CC"/>
    <w:rsid w:val="00367E55"/>
    <w:rsid w:val="003722A5"/>
    <w:rsid w:val="0038010E"/>
    <w:rsid w:val="00381E7F"/>
    <w:rsid w:val="00385576"/>
    <w:rsid w:val="003903A1"/>
    <w:rsid w:val="0039134E"/>
    <w:rsid w:val="00394FEE"/>
    <w:rsid w:val="003B164A"/>
    <w:rsid w:val="003C140F"/>
    <w:rsid w:val="003C2056"/>
    <w:rsid w:val="003C2C3D"/>
    <w:rsid w:val="003C4AF1"/>
    <w:rsid w:val="003C586B"/>
    <w:rsid w:val="003C5DCF"/>
    <w:rsid w:val="003D3283"/>
    <w:rsid w:val="003D532A"/>
    <w:rsid w:val="003E146F"/>
    <w:rsid w:val="003E5290"/>
    <w:rsid w:val="003E7FA3"/>
    <w:rsid w:val="00400513"/>
    <w:rsid w:val="00410AEF"/>
    <w:rsid w:val="00413F7A"/>
    <w:rsid w:val="00416316"/>
    <w:rsid w:val="00417B71"/>
    <w:rsid w:val="00425BC2"/>
    <w:rsid w:val="00427C19"/>
    <w:rsid w:val="004304FD"/>
    <w:rsid w:val="0043157B"/>
    <w:rsid w:val="00433F33"/>
    <w:rsid w:val="00435C76"/>
    <w:rsid w:val="00435D7D"/>
    <w:rsid w:val="00446942"/>
    <w:rsid w:val="00450051"/>
    <w:rsid w:val="00450C4C"/>
    <w:rsid w:val="00453162"/>
    <w:rsid w:val="00462FCF"/>
    <w:rsid w:val="00470746"/>
    <w:rsid w:val="00474D73"/>
    <w:rsid w:val="0048157A"/>
    <w:rsid w:val="004913E5"/>
    <w:rsid w:val="004A19A8"/>
    <w:rsid w:val="004A7243"/>
    <w:rsid w:val="004B68EF"/>
    <w:rsid w:val="004C3F6A"/>
    <w:rsid w:val="004C4E34"/>
    <w:rsid w:val="004E6B75"/>
    <w:rsid w:val="004F614F"/>
    <w:rsid w:val="005206DC"/>
    <w:rsid w:val="005244BB"/>
    <w:rsid w:val="00541982"/>
    <w:rsid w:val="00541BE8"/>
    <w:rsid w:val="0054294D"/>
    <w:rsid w:val="00542B41"/>
    <w:rsid w:val="00551E3D"/>
    <w:rsid w:val="00554893"/>
    <w:rsid w:val="00556832"/>
    <w:rsid w:val="0055763A"/>
    <w:rsid w:val="00563122"/>
    <w:rsid w:val="0057015A"/>
    <w:rsid w:val="005711EC"/>
    <w:rsid w:val="005713EC"/>
    <w:rsid w:val="00581BF6"/>
    <w:rsid w:val="00582EF9"/>
    <w:rsid w:val="00583933"/>
    <w:rsid w:val="00587F8D"/>
    <w:rsid w:val="005A11FC"/>
    <w:rsid w:val="005A650F"/>
    <w:rsid w:val="005C38F0"/>
    <w:rsid w:val="005C7B09"/>
    <w:rsid w:val="005D0C3E"/>
    <w:rsid w:val="005D5F66"/>
    <w:rsid w:val="005D633B"/>
    <w:rsid w:val="005E1500"/>
    <w:rsid w:val="005E1BC3"/>
    <w:rsid w:val="005E1F83"/>
    <w:rsid w:val="005F02AC"/>
    <w:rsid w:val="005F44E5"/>
    <w:rsid w:val="00602ECB"/>
    <w:rsid w:val="006114D4"/>
    <w:rsid w:val="00615165"/>
    <w:rsid w:val="006167FF"/>
    <w:rsid w:val="00623358"/>
    <w:rsid w:val="0063379D"/>
    <w:rsid w:val="00637187"/>
    <w:rsid w:val="006502FA"/>
    <w:rsid w:val="006560B6"/>
    <w:rsid w:val="0067386D"/>
    <w:rsid w:val="00674DC8"/>
    <w:rsid w:val="00681DED"/>
    <w:rsid w:val="00690693"/>
    <w:rsid w:val="006A294F"/>
    <w:rsid w:val="006A2E9C"/>
    <w:rsid w:val="006A3432"/>
    <w:rsid w:val="006A4322"/>
    <w:rsid w:val="006A452C"/>
    <w:rsid w:val="006A49E7"/>
    <w:rsid w:val="006A7BE0"/>
    <w:rsid w:val="006B0C73"/>
    <w:rsid w:val="006B2F22"/>
    <w:rsid w:val="006B52FE"/>
    <w:rsid w:val="006C46B8"/>
    <w:rsid w:val="006C500F"/>
    <w:rsid w:val="006D2CAF"/>
    <w:rsid w:val="006D5CA3"/>
    <w:rsid w:val="006F073B"/>
    <w:rsid w:val="006F50CD"/>
    <w:rsid w:val="007060F1"/>
    <w:rsid w:val="00714894"/>
    <w:rsid w:val="00715292"/>
    <w:rsid w:val="00715E26"/>
    <w:rsid w:val="00722FE2"/>
    <w:rsid w:val="007267AC"/>
    <w:rsid w:val="0073507E"/>
    <w:rsid w:val="00742834"/>
    <w:rsid w:val="007471B6"/>
    <w:rsid w:val="00762AEC"/>
    <w:rsid w:val="00764E2A"/>
    <w:rsid w:val="00767535"/>
    <w:rsid w:val="00767FA9"/>
    <w:rsid w:val="00772404"/>
    <w:rsid w:val="00775193"/>
    <w:rsid w:val="00790FDA"/>
    <w:rsid w:val="007B436C"/>
    <w:rsid w:val="007B6262"/>
    <w:rsid w:val="007C46C6"/>
    <w:rsid w:val="007E25B3"/>
    <w:rsid w:val="007E307B"/>
    <w:rsid w:val="007E5CCA"/>
    <w:rsid w:val="007F0C5E"/>
    <w:rsid w:val="007F7BBE"/>
    <w:rsid w:val="00804AED"/>
    <w:rsid w:val="008141EC"/>
    <w:rsid w:val="008144FE"/>
    <w:rsid w:val="00822A49"/>
    <w:rsid w:val="00836C82"/>
    <w:rsid w:val="00837CED"/>
    <w:rsid w:val="008416DD"/>
    <w:rsid w:val="00852B87"/>
    <w:rsid w:val="00857D0E"/>
    <w:rsid w:val="008616BA"/>
    <w:rsid w:val="00871C08"/>
    <w:rsid w:val="0087214D"/>
    <w:rsid w:val="008746B6"/>
    <w:rsid w:val="00880C01"/>
    <w:rsid w:val="00881005"/>
    <w:rsid w:val="008876FF"/>
    <w:rsid w:val="008946EE"/>
    <w:rsid w:val="008A6137"/>
    <w:rsid w:val="008B0270"/>
    <w:rsid w:val="008B771F"/>
    <w:rsid w:val="008B7A2A"/>
    <w:rsid w:val="008D2A68"/>
    <w:rsid w:val="008F05D5"/>
    <w:rsid w:val="008F5B01"/>
    <w:rsid w:val="00904960"/>
    <w:rsid w:val="00906D89"/>
    <w:rsid w:val="00920248"/>
    <w:rsid w:val="009260E8"/>
    <w:rsid w:val="00927C22"/>
    <w:rsid w:val="0093114D"/>
    <w:rsid w:val="0095047E"/>
    <w:rsid w:val="0095205C"/>
    <w:rsid w:val="0095240B"/>
    <w:rsid w:val="00954646"/>
    <w:rsid w:val="009653CB"/>
    <w:rsid w:val="00967C24"/>
    <w:rsid w:val="009759F5"/>
    <w:rsid w:val="00977866"/>
    <w:rsid w:val="00984049"/>
    <w:rsid w:val="00997BEF"/>
    <w:rsid w:val="009A442F"/>
    <w:rsid w:val="009A4679"/>
    <w:rsid w:val="009A4A95"/>
    <w:rsid w:val="009A4ABE"/>
    <w:rsid w:val="009A774D"/>
    <w:rsid w:val="009B430F"/>
    <w:rsid w:val="009B4418"/>
    <w:rsid w:val="009B4868"/>
    <w:rsid w:val="009B6445"/>
    <w:rsid w:val="009C538F"/>
    <w:rsid w:val="009D0446"/>
    <w:rsid w:val="009D0B81"/>
    <w:rsid w:val="009D3D38"/>
    <w:rsid w:val="009E4989"/>
    <w:rsid w:val="009F43CD"/>
    <w:rsid w:val="009F68FB"/>
    <w:rsid w:val="00A01304"/>
    <w:rsid w:val="00A03B76"/>
    <w:rsid w:val="00A13115"/>
    <w:rsid w:val="00A20C41"/>
    <w:rsid w:val="00A239C8"/>
    <w:rsid w:val="00A26AA2"/>
    <w:rsid w:val="00A40E1B"/>
    <w:rsid w:val="00A46707"/>
    <w:rsid w:val="00A667F2"/>
    <w:rsid w:val="00A66FF0"/>
    <w:rsid w:val="00A738C7"/>
    <w:rsid w:val="00A73D10"/>
    <w:rsid w:val="00A74060"/>
    <w:rsid w:val="00A7639A"/>
    <w:rsid w:val="00A76A23"/>
    <w:rsid w:val="00A808A8"/>
    <w:rsid w:val="00A82D0E"/>
    <w:rsid w:val="00AA685F"/>
    <w:rsid w:val="00AB4F57"/>
    <w:rsid w:val="00AC3BF5"/>
    <w:rsid w:val="00AC558B"/>
    <w:rsid w:val="00AD15DC"/>
    <w:rsid w:val="00AF0D8F"/>
    <w:rsid w:val="00B06C86"/>
    <w:rsid w:val="00B11D5F"/>
    <w:rsid w:val="00B132D9"/>
    <w:rsid w:val="00B153A9"/>
    <w:rsid w:val="00B161FA"/>
    <w:rsid w:val="00B164A1"/>
    <w:rsid w:val="00B21FCE"/>
    <w:rsid w:val="00B2476A"/>
    <w:rsid w:val="00B25081"/>
    <w:rsid w:val="00B265EC"/>
    <w:rsid w:val="00B27C8B"/>
    <w:rsid w:val="00B328E7"/>
    <w:rsid w:val="00B35C8B"/>
    <w:rsid w:val="00B63541"/>
    <w:rsid w:val="00B74C5C"/>
    <w:rsid w:val="00B7685B"/>
    <w:rsid w:val="00B87AB8"/>
    <w:rsid w:val="00B904A0"/>
    <w:rsid w:val="00B90828"/>
    <w:rsid w:val="00B954F5"/>
    <w:rsid w:val="00BA3E9C"/>
    <w:rsid w:val="00BB2DAA"/>
    <w:rsid w:val="00BB34DB"/>
    <w:rsid w:val="00BC039A"/>
    <w:rsid w:val="00BC13E3"/>
    <w:rsid w:val="00BD0565"/>
    <w:rsid w:val="00BD3E58"/>
    <w:rsid w:val="00BD56AC"/>
    <w:rsid w:val="00BE4603"/>
    <w:rsid w:val="00BE6B52"/>
    <w:rsid w:val="00BE7DCF"/>
    <w:rsid w:val="00C019B6"/>
    <w:rsid w:val="00C12BAE"/>
    <w:rsid w:val="00C27676"/>
    <w:rsid w:val="00C4314B"/>
    <w:rsid w:val="00C4767B"/>
    <w:rsid w:val="00C5132F"/>
    <w:rsid w:val="00C52DEC"/>
    <w:rsid w:val="00C5426E"/>
    <w:rsid w:val="00C55BDC"/>
    <w:rsid w:val="00C56626"/>
    <w:rsid w:val="00C64309"/>
    <w:rsid w:val="00C7423F"/>
    <w:rsid w:val="00C74C50"/>
    <w:rsid w:val="00C80F3E"/>
    <w:rsid w:val="00C84439"/>
    <w:rsid w:val="00C91741"/>
    <w:rsid w:val="00CA5123"/>
    <w:rsid w:val="00CA66D6"/>
    <w:rsid w:val="00CB1C44"/>
    <w:rsid w:val="00CB3BC4"/>
    <w:rsid w:val="00CC470C"/>
    <w:rsid w:val="00CC4A72"/>
    <w:rsid w:val="00CC5A43"/>
    <w:rsid w:val="00CC77B9"/>
    <w:rsid w:val="00CD3D83"/>
    <w:rsid w:val="00CD5651"/>
    <w:rsid w:val="00CE0319"/>
    <w:rsid w:val="00CE377C"/>
    <w:rsid w:val="00CE4ACC"/>
    <w:rsid w:val="00CE4D76"/>
    <w:rsid w:val="00CE5AA9"/>
    <w:rsid w:val="00CF691C"/>
    <w:rsid w:val="00D002F9"/>
    <w:rsid w:val="00D00780"/>
    <w:rsid w:val="00D012A5"/>
    <w:rsid w:val="00D02935"/>
    <w:rsid w:val="00D0330B"/>
    <w:rsid w:val="00D148D8"/>
    <w:rsid w:val="00D25C13"/>
    <w:rsid w:val="00D267CC"/>
    <w:rsid w:val="00D32210"/>
    <w:rsid w:val="00D4248E"/>
    <w:rsid w:val="00D438F2"/>
    <w:rsid w:val="00D4506A"/>
    <w:rsid w:val="00D45C78"/>
    <w:rsid w:val="00D54818"/>
    <w:rsid w:val="00D65862"/>
    <w:rsid w:val="00D7353D"/>
    <w:rsid w:val="00D903FB"/>
    <w:rsid w:val="00D916F6"/>
    <w:rsid w:val="00DA3B66"/>
    <w:rsid w:val="00DA55E8"/>
    <w:rsid w:val="00DB524D"/>
    <w:rsid w:val="00DC3C4B"/>
    <w:rsid w:val="00DC513E"/>
    <w:rsid w:val="00DD18D1"/>
    <w:rsid w:val="00DD360F"/>
    <w:rsid w:val="00DE51D4"/>
    <w:rsid w:val="00DF0746"/>
    <w:rsid w:val="00DF3DFA"/>
    <w:rsid w:val="00E035A9"/>
    <w:rsid w:val="00E04419"/>
    <w:rsid w:val="00E1003A"/>
    <w:rsid w:val="00E22494"/>
    <w:rsid w:val="00E369F0"/>
    <w:rsid w:val="00E37ADB"/>
    <w:rsid w:val="00E564A1"/>
    <w:rsid w:val="00E6624D"/>
    <w:rsid w:val="00E674FB"/>
    <w:rsid w:val="00E678F4"/>
    <w:rsid w:val="00E8252C"/>
    <w:rsid w:val="00E82831"/>
    <w:rsid w:val="00E85FC5"/>
    <w:rsid w:val="00E93FC4"/>
    <w:rsid w:val="00E977AB"/>
    <w:rsid w:val="00EA02A5"/>
    <w:rsid w:val="00EA2605"/>
    <w:rsid w:val="00EB40E0"/>
    <w:rsid w:val="00EB570B"/>
    <w:rsid w:val="00ED2801"/>
    <w:rsid w:val="00ED3F17"/>
    <w:rsid w:val="00ED6BD0"/>
    <w:rsid w:val="00EF3919"/>
    <w:rsid w:val="00EF3C04"/>
    <w:rsid w:val="00F15892"/>
    <w:rsid w:val="00F15D07"/>
    <w:rsid w:val="00F20587"/>
    <w:rsid w:val="00F259EC"/>
    <w:rsid w:val="00F26684"/>
    <w:rsid w:val="00F31E5E"/>
    <w:rsid w:val="00F3745A"/>
    <w:rsid w:val="00F50C1A"/>
    <w:rsid w:val="00F5615D"/>
    <w:rsid w:val="00F601C5"/>
    <w:rsid w:val="00F60F36"/>
    <w:rsid w:val="00F6185A"/>
    <w:rsid w:val="00F61E1D"/>
    <w:rsid w:val="00F816DE"/>
    <w:rsid w:val="00F87717"/>
    <w:rsid w:val="00FA0DB4"/>
    <w:rsid w:val="00FA7A33"/>
    <w:rsid w:val="00FB477D"/>
    <w:rsid w:val="00FD3577"/>
    <w:rsid w:val="00FD973E"/>
    <w:rsid w:val="00FE0BB7"/>
    <w:rsid w:val="00FE1D32"/>
    <w:rsid w:val="00FE1E8A"/>
    <w:rsid w:val="00FE3BFB"/>
    <w:rsid w:val="00FE40D2"/>
    <w:rsid w:val="00FF2076"/>
    <w:rsid w:val="024FB99B"/>
    <w:rsid w:val="025B1CE4"/>
    <w:rsid w:val="02B4E9EF"/>
    <w:rsid w:val="0327330E"/>
    <w:rsid w:val="03EB89FC"/>
    <w:rsid w:val="04394260"/>
    <w:rsid w:val="0495DD48"/>
    <w:rsid w:val="04F27E1B"/>
    <w:rsid w:val="052751FB"/>
    <w:rsid w:val="057D04A5"/>
    <w:rsid w:val="0661904C"/>
    <w:rsid w:val="06B6B725"/>
    <w:rsid w:val="0759853A"/>
    <w:rsid w:val="07A477F3"/>
    <w:rsid w:val="082C164F"/>
    <w:rsid w:val="08BB61CE"/>
    <w:rsid w:val="08DC8432"/>
    <w:rsid w:val="0952D6C2"/>
    <w:rsid w:val="09FBBECC"/>
    <w:rsid w:val="0AEA9F63"/>
    <w:rsid w:val="0B63B711"/>
    <w:rsid w:val="0BE48582"/>
    <w:rsid w:val="0C2BB465"/>
    <w:rsid w:val="0C56F4C7"/>
    <w:rsid w:val="0C691F10"/>
    <w:rsid w:val="0D33879B"/>
    <w:rsid w:val="0E4E82A1"/>
    <w:rsid w:val="0E76EC9C"/>
    <w:rsid w:val="0EEED7AA"/>
    <w:rsid w:val="0F1EA41A"/>
    <w:rsid w:val="0F4E883D"/>
    <w:rsid w:val="0F745E4C"/>
    <w:rsid w:val="10571E4C"/>
    <w:rsid w:val="1057486B"/>
    <w:rsid w:val="10642530"/>
    <w:rsid w:val="11C19CA4"/>
    <w:rsid w:val="11F9682F"/>
    <w:rsid w:val="12581851"/>
    <w:rsid w:val="12BEF275"/>
    <w:rsid w:val="1353A927"/>
    <w:rsid w:val="1414DDA0"/>
    <w:rsid w:val="146206AC"/>
    <w:rsid w:val="146A6612"/>
    <w:rsid w:val="14731426"/>
    <w:rsid w:val="1477D241"/>
    <w:rsid w:val="15434E69"/>
    <w:rsid w:val="1562FB2B"/>
    <w:rsid w:val="158EBBAA"/>
    <w:rsid w:val="169BA71B"/>
    <w:rsid w:val="172160CD"/>
    <w:rsid w:val="179A2CAB"/>
    <w:rsid w:val="185B3D4E"/>
    <w:rsid w:val="18935A3D"/>
    <w:rsid w:val="18F8FE0C"/>
    <w:rsid w:val="192AEB74"/>
    <w:rsid w:val="196437C6"/>
    <w:rsid w:val="1981CE95"/>
    <w:rsid w:val="1AA05937"/>
    <w:rsid w:val="1AD9AA8A"/>
    <w:rsid w:val="1B0C95EB"/>
    <w:rsid w:val="1B996790"/>
    <w:rsid w:val="1C09982A"/>
    <w:rsid w:val="1C6E10BD"/>
    <w:rsid w:val="1DC38244"/>
    <w:rsid w:val="1E057D26"/>
    <w:rsid w:val="1E096E2F"/>
    <w:rsid w:val="1F0A945D"/>
    <w:rsid w:val="1F12FE85"/>
    <w:rsid w:val="1F22428B"/>
    <w:rsid w:val="1F779621"/>
    <w:rsid w:val="201B61B2"/>
    <w:rsid w:val="205C0283"/>
    <w:rsid w:val="2080C2E3"/>
    <w:rsid w:val="20AECEE6"/>
    <w:rsid w:val="20E41E95"/>
    <w:rsid w:val="2157319A"/>
    <w:rsid w:val="21A766FC"/>
    <w:rsid w:val="22B81A8F"/>
    <w:rsid w:val="24629DA5"/>
    <w:rsid w:val="248D6ED0"/>
    <w:rsid w:val="24B6FA75"/>
    <w:rsid w:val="24E39A4A"/>
    <w:rsid w:val="2512B7C0"/>
    <w:rsid w:val="255CAAD0"/>
    <w:rsid w:val="2571377D"/>
    <w:rsid w:val="262E0A14"/>
    <w:rsid w:val="264772AF"/>
    <w:rsid w:val="26E6834A"/>
    <w:rsid w:val="2728EA83"/>
    <w:rsid w:val="2751F1FE"/>
    <w:rsid w:val="2770246B"/>
    <w:rsid w:val="28EF54ED"/>
    <w:rsid w:val="29609724"/>
    <w:rsid w:val="29F047F5"/>
    <w:rsid w:val="2AB2DFBD"/>
    <w:rsid w:val="2B85D431"/>
    <w:rsid w:val="2C1DFD1F"/>
    <w:rsid w:val="2C8EA915"/>
    <w:rsid w:val="2D44AE94"/>
    <w:rsid w:val="2E65438C"/>
    <w:rsid w:val="2E75BAC5"/>
    <w:rsid w:val="2EE07EF5"/>
    <w:rsid w:val="2F494DE6"/>
    <w:rsid w:val="2F8650E0"/>
    <w:rsid w:val="2F871A2E"/>
    <w:rsid w:val="2FAB71FC"/>
    <w:rsid w:val="305967B2"/>
    <w:rsid w:val="30676182"/>
    <w:rsid w:val="30E1CE79"/>
    <w:rsid w:val="3115A588"/>
    <w:rsid w:val="31C9408F"/>
    <w:rsid w:val="320B351F"/>
    <w:rsid w:val="326A6BF0"/>
    <w:rsid w:val="327DE849"/>
    <w:rsid w:val="32BEBAF0"/>
    <w:rsid w:val="33167220"/>
    <w:rsid w:val="33B7C739"/>
    <w:rsid w:val="3475CF93"/>
    <w:rsid w:val="3512D720"/>
    <w:rsid w:val="357E21D4"/>
    <w:rsid w:val="3589CE6A"/>
    <w:rsid w:val="3647A3C1"/>
    <w:rsid w:val="36D41E49"/>
    <w:rsid w:val="3865A74B"/>
    <w:rsid w:val="38D9C3E7"/>
    <w:rsid w:val="3906C4CA"/>
    <w:rsid w:val="398509F2"/>
    <w:rsid w:val="3A0177AC"/>
    <w:rsid w:val="3A14859E"/>
    <w:rsid w:val="3A9B288E"/>
    <w:rsid w:val="3AD97415"/>
    <w:rsid w:val="3AF4769E"/>
    <w:rsid w:val="3BA199F5"/>
    <w:rsid w:val="3C4ED2B9"/>
    <w:rsid w:val="3C5670B4"/>
    <w:rsid w:val="3CBCAAB4"/>
    <w:rsid w:val="3CEF57EC"/>
    <w:rsid w:val="3E1EF558"/>
    <w:rsid w:val="3E88EA67"/>
    <w:rsid w:val="3ED4E8CF"/>
    <w:rsid w:val="3FA795DF"/>
    <w:rsid w:val="3FEB3213"/>
    <w:rsid w:val="400A3622"/>
    <w:rsid w:val="40163757"/>
    <w:rsid w:val="40CB2933"/>
    <w:rsid w:val="413756EB"/>
    <w:rsid w:val="416E7CB0"/>
    <w:rsid w:val="430A4D11"/>
    <w:rsid w:val="4490633D"/>
    <w:rsid w:val="44DA7A55"/>
    <w:rsid w:val="450FF811"/>
    <w:rsid w:val="451D5010"/>
    <w:rsid w:val="45656BE8"/>
    <w:rsid w:val="46B92071"/>
    <w:rsid w:val="473BA513"/>
    <w:rsid w:val="476B211F"/>
    <w:rsid w:val="47FE494B"/>
    <w:rsid w:val="4862A2B8"/>
    <w:rsid w:val="48C08BD3"/>
    <w:rsid w:val="49C007EF"/>
    <w:rsid w:val="4A093EEA"/>
    <w:rsid w:val="4A4142EC"/>
    <w:rsid w:val="4AF20976"/>
    <w:rsid w:val="4BA50F4B"/>
    <w:rsid w:val="4C6CE409"/>
    <w:rsid w:val="4C72D704"/>
    <w:rsid w:val="4C8B99BF"/>
    <w:rsid w:val="4CD07B62"/>
    <w:rsid w:val="4D1C2623"/>
    <w:rsid w:val="4D1FD586"/>
    <w:rsid w:val="4D8CE9CC"/>
    <w:rsid w:val="4E43D75B"/>
    <w:rsid w:val="4EC1C7F4"/>
    <w:rsid w:val="506DB49D"/>
    <w:rsid w:val="50862E75"/>
    <w:rsid w:val="50978630"/>
    <w:rsid w:val="51135658"/>
    <w:rsid w:val="511BB852"/>
    <w:rsid w:val="51593B8E"/>
    <w:rsid w:val="51B58073"/>
    <w:rsid w:val="52038C7B"/>
    <w:rsid w:val="52C02159"/>
    <w:rsid w:val="52C248D3"/>
    <w:rsid w:val="536BE2C9"/>
    <w:rsid w:val="53BD2AB6"/>
    <w:rsid w:val="55235930"/>
    <w:rsid w:val="560EAF47"/>
    <w:rsid w:val="56221866"/>
    <w:rsid w:val="56A64A88"/>
    <w:rsid w:val="5796448D"/>
    <w:rsid w:val="57CF0181"/>
    <w:rsid w:val="5865849F"/>
    <w:rsid w:val="58730222"/>
    <w:rsid w:val="58859BA0"/>
    <w:rsid w:val="58979096"/>
    <w:rsid w:val="59E23856"/>
    <w:rsid w:val="59FA1F36"/>
    <w:rsid w:val="5ADD0BAF"/>
    <w:rsid w:val="5B0EAFE6"/>
    <w:rsid w:val="5BD89C85"/>
    <w:rsid w:val="5BFC1CC9"/>
    <w:rsid w:val="5C5853EF"/>
    <w:rsid w:val="5C78DC10"/>
    <w:rsid w:val="5CDC8611"/>
    <w:rsid w:val="5E14AC71"/>
    <w:rsid w:val="5EDC2876"/>
    <w:rsid w:val="5EDC6BC4"/>
    <w:rsid w:val="5F103D47"/>
    <w:rsid w:val="5F958100"/>
    <w:rsid w:val="5FC56523"/>
    <w:rsid w:val="6031A8BB"/>
    <w:rsid w:val="6137EB53"/>
    <w:rsid w:val="62A19E5D"/>
    <w:rsid w:val="62A3146E"/>
    <w:rsid w:val="6315F4AE"/>
    <w:rsid w:val="63408D1B"/>
    <w:rsid w:val="63E1BDA5"/>
    <w:rsid w:val="649613BF"/>
    <w:rsid w:val="64D8E392"/>
    <w:rsid w:val="65438F49"/>
    <w:rsid w:val="659CFBA3"/>
    <w:rsid w:val="65B802A5"/>
    <w:rsid w:val="65DA58BB"/>
    <w:rsid w:val="65F83593"/>
    <w:rsid w:val="66C93576"/>
    <w:rsid w:val="66D1D255"/>
    <w:rsid w:val="675614BF"/>
    <w:rsid w:val="68108454"/>
    <w:rsid w:val="6815CE68"/>
    <w:rsid w:val="6A5F69BD"/>
    <w:rsid w:val="6ABBB1F2"/>
    <w:rsid w:val="6AE3FFB7"/>
    <w:rsid w:val="6B352CAA"/>
    <w:rsid w:val="6D0CD74C"/>
    <w:rsid w:val="6D1D6A94"/>
    <w:rsid w:val="6DD7B86A"/>
    <w:rsid w:val="6DF3008F"/>
    <w:rsid w:val="6E93C65D"/>
    <w:rsid w:val="6EF66E37"/>
    <w:rsid w:val="6F9011E0"/>
    <w:rsid w:val="7041CDFF"/>
    <w:rsid w:val="70B5034A"/>
    <w:rsid w:val="70CF4BE0"/>
    <w:rsid w:val="71451397"/>
    <w:rsid w:val="71BD03D7"/>
    <w:rsid w:val="71F4C637"/>
    <w:rsid w:val="7255B140"/>
    <w:rsid w:val="726CABA2"/>
    <w:rsid w:val="732814EF"/>
    <w:rsid w:val="738C714A"/>
    <w:rsid w:val="738D276A"/>
    <w:rsid w:val="74042A1B"/>
    <w:rsid w:val="746E8437"/>
    <w:rsid w:val="7493C713"/>
    <w:rsid w:val="74B85A11"/>
    <w:rsid w:val="750358CB"/>
    <w:rsid w:val="753A121C"/>
    <w:rsid w:val="758A5EEF"/>
    <w:rsid w:val="75A9E26B"/>
    <w:rsid w:val="75FDC4C9"/>
    <w:rsid w:val="7624A749"/>
    <w:rsid w:val="770AFF18"/>
    <w:rsid w:val="7753D7EF"/>
    <w:rsid w:val="77A1F278"/>
    <w:rsid w:val="77F21BE1"/>
    <w:rsid w:val="780088CD"/>
    <w:rsid w:val="784FD58B"/>
    <w:rsid w:val="7968DB42"/>
    <w:rsid w:val="797D3CF9"/>
    <w:rsid w:val="7983CB10"/>
    <w:rsid w:val="7986771E"/>
    <w:rsid w:val="7A9D1315"/>
    <w:rsid w:val="7AA77E16"/>
    <w:rsid w:val="7BE3EDD9"/>
    <w:rsid w:val="7BF9A073"/>
    <w:rsid w:val="7C53979C"/>
    <w:rsid w:val="7E615D65"/>
    <w:rsid w:val="7E668E0D"/>
    <w:rsid w:val="7FB6A966"/>
    <w:rsid w:val="7FC9E697"/>
    <w:rsid w:val="7FCB8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2757F"/>
  <w15:chartTrackingRefBased/>
  <w15:docId w15:val="{19E6430F-1B25-4878-B81D-07CB0D20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500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1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TableNormal"/>
    <w:next w:val="TableGrid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VARNELES"/>
    <w:basedOn w:val="Normal"/>
    <w:link w:val="ListParagraphChar"/>
    <w:uiPriority w:val="34"/>
    <w:qFormat/>
    <w:rsid w:val="005E15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customStyle="1" w:styleId="Lentelstinklelis2">
    <w:name w:val="Lentelės tinklelis2"/>
    <w:basedOn w:val="TableNormal"/>
    <w:next w:val="TableGrid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5E150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nhideWhenUsed/>
    <w:rsid w:val="00DD360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D36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360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2FA"/>
    <w:rPr>
      <w:b/>
      <w:bCs/>
      <w:sz w:val="20"/>
      <w:szCs w:val="20"/>
      <w:lang w:val="en-US"/>
    </w:rPr>
  </w:style>
  <w:style w:type="paragraph" w:customStyle="1" w:styleId="Body2">
    <w:name w:val="Body 2"/>
    <w:rsid w:val="00BD56A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3C58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8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79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79D"/>
    <w:rPr>
      <w:lang w:val="en-US"/>
    </w:rPr>
  </w:style>
  <w:style w:type="paragraph" w:styleId="Revision">
    <w:name w:val="Revision"/>
    <w:hidden/>
    <w:uiPriority w:val="99"/>
    <w:semiHidden/>
    <w:rsid w:val="00A7639A"/>
    <w:pPr>
      <w:spacing w:after="0" w:line="240" w:lineRule="auto"/>
    </w:pPr>
    <w:rPr>
      <w:lang w:val="en-US"/>
    </w:rPr>
  </w:style>
  <w:style w:type="character" w:customStyle="1" w:styleId="normal-h">
    <w:name w:val="normal-h"/>
    <w:basedOn w:val="DefaultParagraphFont"/>
    <w:rsid w:val="003511ED"/>
  </w:style>
  <w:style w:type="character" w:customStyle="1" w:styleId="normaltextrun">
    <w:name w:val="normaltextrun"/>
    <w:basedOn w:val="DefaultParagraphFont"/>
    <w:rsid w:val="00C4767B"/>
  </w:style>
  <w:style w:type="character" w:customStyle="1" w:styleId="eop">
    <w:name w:val="eop"/>
    <w:basedOn w:val="DefaultParagraphFont"/>
    <w:rsid w:val="00C4767B"/>
  </w:style>
  <w:style w:type="paragraph" w:customStyle="1" w:styleId="pf0">
    <w:name w:val="pf0"/>
    <w:basedOn w:val="Normal"/>
    <w:rsid w:val="0009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09587D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09587D"/>
    <w:rPr>
      <w:rFonts w:ascii="Segoe UI" w:hAnsi="Segoe UI" w:cs="Segoe UI" w:hint="default"/>
      <w:sz w:val="18"/>
      <w:szCs w:val="18"/>
    </w:rPr>
  </w:style>
  <w:style w:type="character" w:customStyle="1" w:styleId="wysiwyg-color-black">
    <w:name w:val="wysiwyg-color-black"/>
    <w:basedOn w:val="DefaultParagraphFont"/>
    <w:rsid w:val="00674DC8"/>
  </w:style>
  <w:style w:type="character" w:styleId="FollowedHyperlink">
    <w:name w:val="FollowedHyperlink"/>
    <w:basedOn w:val="DefaultParagraphFont"/>
    <w:uiPriority w:val="99"/>
    <w:semiHidden/>
    <w:unhideWhenUsed/>
    <w:rsid w:val="00AA685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852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5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EDBBE5D1C9454B9E4758840EFBA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0CF36-ED46-4F30-B2D0-3294C2F8D61D}"/>
      </w:docPartPr>
      <w:docPartBody>
        <w:p w:rsidR="00F6264C" w:rsidRDefault="00517B9A" w:rsidP="00517B9A">
          <w:pPr>
            <w:pStyle w:val="F3EDBBE5D1C9454B9E4758840EFBA06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11039E8FE284BC6BF2C3B991338A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A3959-ADDF-40B1-9D0C-BB2B1D7AD9CD}"/>
      </w:docPartPr>
      <w:docPartBody>
        <w:p w:rsidR="00F6264C" w:rsidRDefault="00517B9A" w:rsidP="00517B9A">
          <w:pPr>
            <w:pStyle w:val="611039E8FE284BC6BF2C3B991338A9A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1F74919CDBB4F46878BCEE811FA5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356C-C4CA-4C30-922A-E14408729424}"/>
      </w:docPartPr>
      <w:docPartBody>
        <w:p w:rsidR="00F6264C" w:rsidRDefault="00517B9A" w:rsidP="00517B9A">
          <w:pPr>
            <w:pStyle w:val="D1F74919CDBB4F46878BCEE811FA595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0FD7649C2C447178DACAF7B12979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98BE3-4EAD-4C5B-8FD5-0444D02327FA}"/>
      </w:docPartPr>
      <w:docPartBody>
        <w:p w:rsidR="00F6264C" w:rsidRDefault="00517B9A" w:rsidP="00517B9A">
          <w:pPr>
            <w:pStyle w:val="F0FD7649C2C447178DACAF7B1297918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E8204CC65F0B4F7FA2961F9B6592F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96F2B-372C-4F3E-BB0D-CFD06CF85A0B}"/>
      </w:docPartPr>
      <w:docPartBody>
        <w:p w:rsidR="00F6264C" w:rsidRDefault="00517B9A" w:rsidP="00517B9A">
          <w:pPr>
            <w:pStyle w:val="E8204CC65F0B4F7FA2961F9B6592F51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7B4B49E7B8942AEA38EE83642270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41483-CF66-4E12-B20E-0377A3045D63}"/>
      </w:docPartPr>
      <w:docPartBody>
        <w:p w:rsidR="00F6264C" w:rsidRDefault="00517B9A" w:rsidP="00517B9A">
          <w:pPr>
            <w:pStyle w:val="B7B4B49E7B8942AEA38EE836422709C4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89"/>
    <w:rsid w:val="000F43CD"/>
    <w:rsid w:val="00112FE5"/>
    <w:rsid w:val="00196C6F"/>
    <w:rsid w:val="002F2187"/>
    <w:rsid w:val="002F7D05"/>
    <w:rsid w:val="003255F5"/>
    <w:rsid w:val="00333841"/>
    <w:rsid w:val="00390920"/>
    <w:rsid w:val="003A14B1"/>
    <w:rsid w:val="004313AC"/>
    <w:rsid w:val="00462FA7"/>
    <w:rsid w:val="004B43AD"/>
    <w:rsid w:val="004C5E07"/>
    <w:rsid w:val="00517B9A"/>
    <w:rsid w:val="005D3AD3"/>
    <w:rsid w:val="00613AA4"/>
    <w:rsid w:val="006C2B6C"/>
    <w:rsid w:val="006C6001"/>
    <w:rsid w:val="00700C93"/>
    <w:rsid w:val="0073240D"/>
    <w:rsid w:val="00743E64"/>
    <w:rsid w:val="00795EFB"/>
    <w:rsid w:val="008769C2"/>
    <w:rsid w:val="00881BA4"/>
    <w:rsid w:val="008A6470"/>
    <w:rsid w:val="008B65A3"/>
    <w:rsid w:val="00942B46"/>
    <w:rsid w:val="009500CE"/>
    <w:rsid w:val="00972A89"/>
    <w:rsid w:val="00A63D55"/>
    <w:rsid w:val="00AB01B9"/>
    <w:rsid w:val="00B41222"/>
    <w:rsid w:val="00B428C5"/>
    <w:rsid w:val="00B7228E"/>
    <w:rsid w:val="00BF74DC"/>
    <w:rsid w:val="00C34816"/>
    <w:rsid w:val="00C42A41"/>
    <w:rsid w:val="00CD3879"/>
    <w:rsid w:val="00CF7AD1"/>
    <w:rsid w:val="00D04B3A"/>
    <w:rsid w:val="00E71DF0"/>
    <w:rsid w:val="00E779EE"/>
    <w:rsid w:val="00F52726"/>
    <w:rsid w:val="00F6264C"/>
    <w:rsid w:val="00F739D1"/>
    <w:rsid w:val="00F93F02"/>
    <w:rsid w:val="00FC3527"/>
    <w:rsid w:val="00FD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264C"/>
  </w:style>
  <w:style w:type="paragraph" w:customStyle="1" w:styleId="F3EDBBE5D1C9454B9E4758840EFBA064">
    <w:name w:val="F3EDBBE5D1C9454B9E4758840EFBA064"/>
    <w:rsid w:val="00517B9A"/>
  </w:style>
  <w:style w:type="paragraph" w:customStyle="1" w:styleId="611039E8FE284BC6BF2C3B991338A9A3">
    <w:name w:val="611039E8FE284BC6BF2C3B991338A9A3"/>
    <w:rsid w:val="00517B9A"/>
  </w:style>
  <w:style w:type="paragraph" w:customStyle="1" w:styleId="D1F74919CDBB4F46878BCEE811FA5957">
    <w:name w:val="D1F74919CDBB4F46878BCEE811FA5957"/>
    <w:rsid w:val="00517B9A"/>
  </w:style>
  <w:style w:type="paragraph" w:customStyle="1" w:styleId="F0FD7649C2C447178DACAF7B12979183">
    <w:name w:val="F0FD7649C2C447178DACAF7B12979183"/>
    <w:rsid w:val="00517B9A"/>
  </w:style>
  <w:style w:type="paragraph" w:customStyle="1" w:styleId="E8204CC65F0B4F7FA2961F9B6592F51F">
    <w:name w:val="E8204CC65F0B4F7FA2961F9B6592F51F"/>
    <w:rsid w:val="00517B9A"/>
  </w:style>
  <w:style w:type="paragraph" w:customStyle="1" w:styleId="B7B4B49E7B8942AEA38EE836422709C4">
    <w:name w:val="B7B4B49E7B8942AEA38EE836422709C4"/>
    <w:rsid w:val="00517B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E145E-893A-46CA-8306-C03FA8CAA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1602</Words>
  <Characters>9136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Andrius Kačinskas</cp:lastModifiedBy>
  <cp:revision>9</cp:revision>
  <dcterms:created xsi:type="dcterms:W3CDTF">2023-02-21T16:20:00Z</dcterms:created>
  <dcterms:modified xsi:type="dcterms:W3CDTF">2023-09-09T09:00:00Z</dcterms:modified>
</cp:coreProperties>
</file>