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7500B326" w:rsidR="0083298F" w:rsidRPr="00AC58DC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PRIE </w:t>
      </w:r>
    </w:p>
    <w:p w14:paraId="5BEED026" w14:textId="77203368" w:rsidR="0083298F" w:rsidRPr="00AC58DC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AC58DC">
        <w:rPr>
          <w:rFonts w:cs="Times New Roman"/>
          <w:b/>
        </w:rPr>
        <w:t>20</w:t>
      </w:r>
      <w:r w:rsidR="004E7E76">
        <w:rPr>
          <w:rFonts w:cs="Times New Roman"/>
          <w:b/>
        </w:rPr>
        <w:t>2</w:t>
      </w:r>
      <w:r w:rsidR="00D74F81">
        <w:rPr>
          <w:rFonts w:cs="Times New Roman"/>
          <w:b/>
        </w:rPr>
        <w:t>3</w:t>
      </w:r>
      <w:r w:rsidRPr="00AC58DC">
        <w:rPr>
          <w:rFonts w:cs="Times New Roman"/>
          <w:b/>
        </w:rPr>
        <w:t xml:space="preserve"> M. </w:t>
      </w:r>
      <w:r w:rsidR="00D74F81">
        <w:rPr>
          <w:rFonts w:cs="Times New Roman"/>
          <w:b/>
        </w:rPr>
        <w:t>BIRŽELIO</w:t>
      </w:r>
      <w:r w:rsidR="0063678D" w:rsidRPr="00AC58DC">
        <w:rPr>
          <w:rFonts w:cs="Times New Roman"/>
          <w:b/>
        </w:rPr>
        <w:t xml:space="preserve"> </w:t>
      </w:r>
      <w:r w:rsidR="00D74F81">
        <w:rPr>
          <w:rFonts w:cs="Times New Roman"/>
          <w:b/>
        </w:rPr>
        <w:t>19</w:t>
      </w:r>
      <w:r w:rsidRPr="00AC58DC">
        <w:rPr>
          <w:rFonts w:cs="Times New Roman"/>
          <w:b/>
        </w:rPr>
        <w:t xml:space="preserve"> D. </w:t>
      </w:r>
      <w:r w:rsidR="00D74F81">
        <w:rPr>
          <w:rFonts w:cs="Times New Roman"/>
          <w:b/>
        </w:rPr>
        <w:t xml:space="preserve">STATYBOS </w:t>
      </w:r>
      <w:r w:rsidR="002F0187" w:rsidRPr="00AC58DC">
        <w:rPr>
          <w:rFonts w:cs="Times New Roman"/>
          <w:b/>
        </w:rPr>
        <w:t>RANGOS</w:t>
      </w:r>
      <w:r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D74F81">
        <w:rPr>
          <w:rFonts w:cs="Tahoma"/>
          <w:b/>
        </w:rPr>
        <w:t>1110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710ED473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D74F81">
        <w:t>3</w:t>
      </w:r>
      <w:r w:rsidR="0083298F" w:rsidRPr="00AC58DC">
        <w:t xml:space="preserve"> m.  </w:t>
      </w:r>
      <w:r w:rsidR="008E6DA9" w:rsidRPr="00AC58DC">
        <w:t>__________________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4E81891C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8D56CF">
        <w:rPr>
          <w:rFonts w:eastAsia="Times New Roman" w:cs="Times New Roman"/>
          <w:kern w:val="0"/>
          <w:lang w:eastAsia="en-US" w:bidi="ar-SA"/>
        </w:rPr>
        <w:t>UAB „</w:t>
      </w:r>
      <w:r w:rsidR="00D74F81">
        <w:rPr>
          <w:rFonts w:eastAsia="Times New Roman" w:cs="Times New Roman"/>
          <w:kern w:val="0"/>
          <w:lang w:eastAsia="en-US" w:bidi="ar-SA"/>
        </w:rPr>
        <w:t>Limega</w:t>
      </w:r>
      <w:r w:rsidR="008D56CF">
        <w:rPr>
          <w:rFonts w:eastAsia="Times New Roman" w:cs="Times New Roman"/>
          <w:kern w:val="0"/>
          <w:lang w:eastAsia="en-US" w:bidi="ar-SA"/>
        </w:rPr>
        <w:t>“</w:t>
      </w:r>
      <w:r w:rsidR="008E621C" w:rsidRPr="008E621C">
        <w:rPr>
          <w:rFonts w:eastAsia="Times New Roman" w:cs="Times New Roman"/>
          <w:kern w:val="0"/>
          <w:lang w:eastAsia="en-US" w:bidi="ar-SA"/>
        </w:rPr>
        <w:t xml:space="preserve">, </w:t>
      </w:r>
      <w:r w:rsidR="008E621C" w:rsidRPr="005722CA">
        <w:rPr>
          <w:rFonts w:eastAsia="Times New Roman" w:cs="Times New Roman"/>
          <w:kern w:val="0"/>
          <w:lang w:eastAsia="en-US" w:bidi="ar-SA"/>
        </w:rPr>
        <w:t xml:space="preserve">atstovaujama direktoriaus </w:t>
      </w:r>
      <w:r w:rsidR="00D74F81">
        <w:rPr>
          <w:rFonts w:eastAsia="Times New Roman" w:cs="Times New Roman"/>
          <w:kern w:val="0"/>
          <w:lang w:eastAsia="en-US" w:bidi="ar-SA"/>
        </w:rPr>
        <w:t>Vytauto Vilko</w:t>
      </w:r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42480A">
        <w:rPr>
          <w:rFonts w:cs="Times New Roman"/>
        </w:rPr>
        <w:t>Viešųjų pirkimų įstatymo 89 str. 1 d. 3 punktu,</w:t>
      </w:r>
      <w:r w:rsidR="000D474E" w:rsidRPr="00753B69">
        <w:rPr>
          <w:rFonts w:cs="Times New Roman"/>
        </w:rPr>
        <w:t xml:space="preserve"> </w:t>
      </w:r>
      <w:r w:rsidR="00683B8A" w:rsidRPr="00753B69">
        <w:rPr>
          <w:rFonts w:cs="Times New Roman"/>
        </w:rPr>
        <w:t>20</w:t>
      </w:r>
      <w:r w:rsidR="004E7E76">
        <w:rPr>
          <w:rFonts w:cs="Times New Roman"/>
        </w:rPr>
        <w:t>2</w:t>
      </w:r>
      <w:r w:rsidR="00D74F81">
        <w:rPr>
          <w:rFonts w:cs="Times New Roman"/>
        </w:rPr>
        <w:t>3</w:t>
      </w:r>
      <w:r w:rsidR="00D77D93" w:rsidRPr="00753B69">
        <w:rPr>
          <w:rFonts w:cs="Times New Roman"/>
        </w:rPr>
        <w:t xml:space="preserve"> m. </w:t>
      </w:r>
      <w:r w:rsidR="00D74F81">
        <w:rPr>
          <w:rFonts w:cs="Times New Roman"/>
        </w:rPr>
        <w:t>birželio</w:t>
      </w:r>
      <w:r w:rsidR="004E7E76">
        <w:rPr>
          <w:rFonts w:cs="Times New Roman"/>
        </w:rPr>
        <w:t xml:space="preserve"> </w:t>
      </w:r>
      <w:r w:rsidR="00D74F81">
        <w:rPr>
          <w:rFonts w:cs="Times New Roman"/>
        </w:rPr>
        <w:t>19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D74F81">
        <w:rPr>
          <w:rFonts w:cs="Times New Roman"/>
        </w:rPr>
        <w:t>Statybos r</w:t>
      </w:r>
      <w:r w:rsidR="000D474E" w:rsidRPr="00753B69">
        <w:rPr>
          <w:rFonts w:cs="Times New Roman"/>
        </w:rPr>
        <w:t>angos sutarties Nr. SŽ-</w:t>
      </w:r>
      <w:r w:rsidR="00D74F81">
        <w:rPr>
          <w:rFonts w:cs="Times New Roman"/>
        </w:rPr>
        <w:t>1110</w:t>
      </w:r>
      <w:r w:rsidR="000D474E" w:rsidRPr="00753B69">
        <w:rPr>
          <w:rFonts w:cs="Times New Roman"/>
        </w:rPr>
        <w:t xml:space="preserve"> (toliau – Sutartis) </w:t>
      </w:r>
      <w:r w:rsidR="007E085B" w:rsidRPr="007E69B1">
        <w:rPr>
          <w:rFonts w:cs="Times New Roman"/>
        </w:rPr>
        <w:t xml:space="preserve">10.1. ir </w:t>
      </w:r>
      <w:r w:rsidR="000D474E" w:rsidRPr="007E69B1">
        <w:rPr>
          <w:rFonts w:cs="Times New Roman"/>
        </w:rPr>
        <w:t xml:space="preserve">10.2. </w:t>
      </w:r>
      <w:r w:rsidR="00BB3081" w:rsidRPr="007E69B1">
        <w:rPr>
          <w:rFonts w:cs="Times New Roman"/>
        </w:rPr>
        <w:t>punktų</w:t>
      </w:r>
      <w:r w:rsidR="00A31072" w:rsidRPr="00753B69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ir atsižvelgdami </w:t>
      </w:r>
      <w:r w:rsidR="00A31072" w:rsidRPr="00FA10E7">
        <w:rPr>
          <w:rFonts w:cs="Times New Roman"/>
        </w:rPr>
        <w:t xml:space="preserve">į </w:t>
      </w:r>
      <w:r w:rsidR="004E7E76">
        <w:rPr>
          <w:rFonts w:cs="Times New Roman"/>
        </w:rPr>
        <w:t>202</w:t>
      </w:r>
      <w:r w:rsidR="00D74F81">
        <w:rPr>
          <w:rFonts w:cs="Times New Roman"/>
        </w:rPr>
        <w:t>3</w:t>
      </w:r>
      <w:r w:rsidR="004E7E76">
        <w:rPr>
          <w:rFonts w:cs="Times New Roman"/>
        </w:rPr>
        <w:t>-</w:t>
      </w:r>
      <w:r w:rsidR="00091EB0">
        <w:rPr>
          <w:rFonts w:cs="Times New Roman"/>
        </w:rPr>
        <w:t>10</w:t>
      </w:r>
      <w:r w:rsidR="004E7E76">
        <w:rPr>
          <w:rFonts w:cs="Times New Roman"/>
        </w:rPr>
        <w:t>-</w:t>
      </w:r>
      <w:r w:rsidR="00D74F81">
        <w:rPr>
          <w:rFonts w:cs="Times New Roman"/>
        </w:rPr>
        <w:t>02</w:t>
      </w:r>
      <w:r w:rsidR="004E7E76">
        <w:rPr>
          <w:rFonts w:cs="Times New Roman"/>
        </w:rPr>
        <w:t xml:space="preserve"> Darbų pakeitimo akte Nr. </w:t>
      </w:r>
      <w:r w:rsidR="00D74F81">
        <w:rPr>
          <w:rFonts w:cs="Times New Roman"/>
        </w:rPr>
        <w:t>1</w:t>
      </w:r>
      <w:r w:rsidR="004E7E76">
        <w:rPr>
          <w:rFonts w:cs="Times New Roman"/>
        </w:rPr>
        <w:t xml:space="preserve">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69889319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proofErr w:type="spellStart"/>
      <w:r w:rsidR="00D74F81">
        <w:rPr>
          <w:rFonts w:eastAsia="Times New Roman" w:cs="Times New Roman"/>
          <w:kern w:val="0"/>
          <w:lang w:eastAsia="lt-LT" w:bidi="ar-SA"/>
        </w:rPr>
        <w:t>Pakapės</w:t>
      </w:r>
      <w:proofErr w:type="spellEnd"/>
      <w:r w:rsidR="004E7E76">
        <w:rPr>
          <w:rFonts w:eastAsia="Times New Roman" w:cs="Times New Roman"/>
          <w:kern w:val="0"/>
          <w:lang w:eastAsia="lt-LT" w:bidi="ar-SA"/>
        </w:rPr>
        <w:t xml:space="preserve"> gatvės</w:t>
      </w:r>
      <w:r w:rsidR="008D56CF">
        <w:rPr>
          <w:rFonts w:eastAsia="Times New Roman" w:cs="Times New Roman"/>
          <w:kern w:val="0"/>
          <w:lang w:eastAsia="lt-LT" w:bidi="ar-SA"/>
        </w:rPr>
        <w:t>, Šiauliuose</w:t>
      </w:r>
      <w:r w:rsidR="002D6E75" w:rsidRPr="00755013">
        <w:rPr>
          <w:rFonts w:cs="Times New Roman"/>
          <w:shd w:val="clear" w:color="auto" w:fill="FFFFFF"/>
        </w:rPr>
        <w:t>,</w:t>
      </w:r>
      <w:r w:rsidR="008D56CF">
        <w:rPr>
          <w:rFonts w:cs="Times New Roman"/>
          <w:shd w:val="clear" w:color="auto" w:fill="FFFFFF"/>
        </w:rPr>
        <w:t xml:space="preserve"> </w:t>
      </w:r>
      <w:r w:rsidR="00D74F81">
        <w:rPr>
          <w:rFonts w:cs="Times New Roman"/>
          <w:shd w:val="clear" w:color="auto" w:fill="FFFFFF"/>
        </w:rPr>
        <w:t>statybos 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>tsiradus papildomiems</w:t>
      </w:r>
      <w:r w:rsidR="004446BD" w:rsidRPr="00755013">
        <w:rPr>
          <w:rFonts w:cs="Times New Roman"/>
        </w:rPr>
        <w:t xml:space="preserve">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 xml:space="preserve">, nurodytiems </w:t>
      </w:r>
      <w:r w:rsidR="00091EB0">
        <w:rPr>
          <w:rFonts w:cs="Times New Roman"/>
        </w:rPr>
        <w:t>202</w:t>
      </w:r>
      <w:r w:rsidR="00D74F81">
        <w:rPr>
          <w:rFonts w:cs="Times New Roman"/>
        </w:rPr>
        <w:t>3</w:t>
      </w:r>
      <w:r w:rsidR="00091EB0">
        <w:rPr>
          <w:rFonts w:cs="Times New Roman"/>
        </w:rPr>
        <w:t>-10-</w:t>
      </w:r>
      <w:r w:rsidR="00D74F81">
        <w:rPr>
          <w:rFonts w:cs="Times New Roman"/>
        </w:rPr>
        <w:t>02</w:t>
      </w:r>
      <w:r w:rsidR="00091EB0">
        <w:rPr>
          <w:rFonts w:cs="Times New Roman"/>
        </w:rPr>
        <w:t xml:space="preserve"> Darbų pakeitimo akte Nr. </w:t>
      </w:r>
      <w:r w:rsidR="00D74F81">
        <w:rPr>
          <w:rFonts w:cs="Times New Roman"/>
        </w:rPr>
        <w:t>1</w:t>
      </w:r>
      <w:r w:rsidR="00E813D1" w:rsidRPr="00755013">
        <w:rPr>
          <w:rFonts w:cs="Times New Roman"/>
        </w:rPr>
        <w:t>,</w:t>
      </w:r>
      <w:r w:rsidR="00A31072" w:rsidRPr="00755013">
        <w:rPr>
          <w:rFonts w:cs="Times New Roman"/>
          <w:shd w:val="clear" w:color="auto" w:fill="FFFFFF"/>
        </w:rPr>
        <w:t xml:space="preserve"> </w:t>
      </w:r>
      <w:r w:rsidRPr="00755013">
        <w:rPr>
          <w:rFonts w:cs="Times New Roman"/>
        </w:rPr>
        <w:t>padidinti Sutarties</w:t>
      </w:r>
      <w:r w:rsidR="00F37159" w:rsidRPr="00755013">
        <w:rPr>
          <w:rFonts w:cs="Times New Roman"/>
        </w:rPr>
        <w:t xml:space="preserve"> kainą, numatytą Sutarties 3.4. </w:t>
      </w:r>
      <w:r w:rsidR="005025AE">
        <w:rPr>
          <w:rFonts w:cs="Times New Roman"/>
        </w:rPr>
        <w:t>papunktyje</w:t>
      </w:r>
      <w:r w:rsidR="00166A13" w:rsidRPr="00755013">
        <w:rPr>
          <w:rFonts w:cs="Times New Roman"/>
        </w:rPr>
        <w:t>,</w:t>
      </w:r>
      <w:r w:rsidR="008E1B4E" w:rsidRPr="00755013">
        <w:rPr>
          <w:rFonts w:cs="Times New Roman"/>
          <w:color w:val="FF0000"/>
        </w:rPr>
        <w:t xml:space="preserve"> </w:t>
      </w:r>
      <w:r w:rsidR="00D74F81">
        <w:rPr>
          <w:rFonts w:eastAsia="Times New Roman" w:cs="Times New Roman"/>
          <w:bCs/>
          <w:kern w:val="0"/>
          <w:lang w:eastAsia="ar-SA" w:bidi="ar-SA"/>
        </w:rPr>
        <w:t>11 154,09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Eur (</w:t>
      </w:r>
      <w:r w:rsidR="00D74F81">
        <w:rPr>
          <w:rFonts w:eastAsia="Times New Roman" w:cs="Times New Roman"/>
          <w:bCs/>
          <w:kern w:val="0"/>
          <w:lang w:eastAsia="ar-SA" w:bidi="ar-SA"/>
        </w:rPr>
        <w:t>vienuolika tūkstančių šimtas penkiasdešimt keturi eurai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D74F81">
        <w:rPr>
          <w:rFonts w:eastAsia="Times New Roman" w:cs="Times New Roman"/>
          <w:bCs/>
          <w:kern w:val="0"/>
          <w:lang w:eastAsia="ar-SA" w:bidi="ar-SA"/>
        </w:rPr>
        <w:t>9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ct.) su PVM.</w:t>
      </w:r>
    </w:p>
    <w:p w14:paraId="7E0B1D2B" w14:textId="4B4FA989" w:rsidR="000B0E96" w:rsidRPr="008C0F6D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8C0F6D">
        <w:rPr>
          <w:rFonts w:cs="Times New Roman"/>
        </w:rPr>
        <w:t xml:space="preserve">2. </w:t>
      </w:r>
      <w:r w:rsidR="005F195A" w:rsidRPr="008C0F6D">
        <w:rPr>
          <w:rFonts w:cs="Times New Roman"/>
        </w:rPr>
        <w:t xml:space="preserve">Aiškumo ir tikslumo dėlei, </w:t>
      </w:r>
      <w:r w:rsidRPr="008C0F6D">
        <w:rPr>
          <w:rFonts w:eastAsia="Calibri" w:cs="Times New Roman"/>
        </w:rPr>
        <w:t>Šalys sutaria, kad dėl šiame Susitarime nurodytų papildomų</w:t>
      </w:r>
      <w:r w:rsidR="004446BD" w:rsidRPr="008C0F6D">
        <w:rPr>
          <w:rFonts w:eastAsia="Calibri" w:cs="Times New Roman"/>
        </w:rPr>
        <w:t xml:space="preserve"> </w:t>
      </w:r>
      <w:r w:rsidRPr="008C0F6D">
        <w:rPr>
          <w:rFonts w:eastAsia="Calibri" w:cs="Times New Roman"/>
        </w:rPr>
        <w:t>darbų, pakeičiama galutinė Sutarties</w:t>
      </w:r>
      <w:r w:rsidR="00F37159" w:rsidRPr="008C0F6D">
        <w:rPr>
          <w:rFonts w:eastAsia="Calibri" w:cs="Times New Roman"/>
        </w:rPr>
        <w:t xml:space="preserve"> kaina</w:t>
      </w:r>
      <w:r w:rsidR="00801F35" w:rsidRPr="008C0F6D">
        <w:rPr>
          <w:rFonts w:eastAsia="Calibri" w:cs="Times New Roman"/>
        </w:rPr>
        <w:t xml:space="preserve">, nurodyta </w:t>
      </w:r>
      <w:r w:rsidR="00D154A3" w:rsidRPr="008C0F6D">
        <w:rPr>
          <w:rFonts w:eastAsia="Calibri" w:cs="Times New Roman"/>
        </w:rPr>
        <w:t>Sutartyje</w:t>
      </w:r>
      <w:r w:rsidR="00091EB0" w:rsidRPr="008C0F6D">
        <w:rPr>
          <w:rFonts w:eastAsia="Calibri" w:cs="Times New Roman"/>
        </w:rPr>
        <w:t xml:space="preserve"> </w:t>
      </w:r>
      <w:r w:rsidRPr="008C0F6D">
        <w:rPr>
          <w:rFonts w:eastAsia="Calibri" w:cs="Times New Roman"/>
        </w:rPr>
        <w:t xml:space="preserve">yra </w:t>
      </w:r>
      <w:r w:rsidR="0045201D" w:rsidRPr="008C0F6D">
        <w:rPr>
          <w:rFonts w:eastAsia="Calibri" w:cs="Times New Roman"/>
        </w:rPr>
        <w:t>305 579,26</w:t>
      </w:r>
      <w:r w:rsidRPr="008C0F6D">
        <w:rPr>
          <w:rFonts w:eastAsia="Calibri" w:cs="Times New Roman"/>
        </w:rPr>
        <w:t xml:space="preserve"> Eur </w:t>
      </w:r>
      <w:r w:rsidR="00B06680" w:rsidRPr="008C0F6D">
        <w:rPr>
          <w:rFonts w:eastAsia="Calibri" w:cs="Times New Roman"/>
          <w:iCs/>
        </w:rPr>
        <w:t>(</w:t>
      </w:r>
      <w:r w:rsidR="0045201D" w:rsidRPr="008C0F6D">
        <w:rPr>
          <w:rFonts w:eastAsia="Calibri" w:cs="Times New Roman"/>
          <w:iCs/>
        </w:rPr>
        <w:t>trys šimtai penki tūkstančiai penki šimtai septyniasdešimt</w:t>
      </w:r>
      <w:r w:rsidR="008832E2" w:rsidRPr="008C0F6D">
        <w:rPr>
          <w:rFonts w:eastAsia="Calibri" w:cs="Times New Roman"/>
          <w:iCs/>
        </w:rPr>
        <w:t xml:space="preserve"> devyni</w:t>
      </w:r>
      <w:r w:rsidR="003C3E90" w:rsidRPr="008C0F6D">
        <w:rPr>
          <w:rFonts w:eastAsia="Calibri" w:cs="Times New Roman"/>
          <w:iCs/>
        </w:rPr>
        <w:t xml:space="preserve"> eur</w:t>
      </w:r>
      <w:r w:rsidR="00D154A3" w:rsidRPr="008C0F6D">
        <w:rPr>
          <w:rFonts w:eastAsia="Calibri" w:cs="Times New Roman"/>
          <w:iCs/>
        </w:rPr>
        <w:t>a</w:t>
      </w:r>
      <w:r w:rsidR="008832E2" w:rsidRPr="008C0F6D">
        <w:rPr>
          <w:rFonts w:eastAsia="Calibri" w:cs="Times New Roman"/>
          <w:iCs/>
        </w:rPr>
        <w:t>i</w:t>
      </w:r>
      <w:r w:rsidR="003C3E90" w:rsidRPr="008C0F6D">
        <w:rPr>
          <w:rFonts w:eastAsia="Calibri" w:cs="Times New Roman"/>
          <w:iCs/>
        </w:rPr>
        <w:t xml:space="preserve">, </w:t>
      </w:r>
      <w:r w:rsidR="0045201D" w:rsidRPr="008C0F6D">
        <w:rPr>
          <w:rFonts w:eastAsia="Calibri" w:cs="Times New Roman"/>
          <w:iCs/>
        </w:rPr>
        <w:t>26</w:t>
      </w:r>
      <w:r w:rsidRPr="008C0F6D">
        <w:rPr>
          <w:rFonts w:eastAsia="Calibri" w:cs="Times New Roman"/>
          <w:iCs/>
        </w:rPr>
        <w:t xml:space="preserve"> ct</w:t>
      </w:r>
      <w:r w:rsidR="00A1489C" w:rsidRPr="008C0F6D">
        <w:rPr>
          <w:rFonts w:eastAsia="Calibri" w:cs="Times New Roman"/>
          <w:iCs/>
        </w:rPr>
        <w:t>.</w:t>
      </w:r>
      <w:r w:rsidR="006B5D9B" w:rsidRPr="008C0F6D">
        <w:rPr>
          <w:rFonts w:eastAsia="Calibri" w:cs="Times New Roman"/>
          <w:iCs/>
        </w:rPr>
        <w:t>)</w:t>
      </w:r>
      <w:r w:rsidR="00A1489C" w:rsidRPr="008C0F6D">
        <w:rPr>
          <w:rFonts w:eastAsia="Calibri" w:cs="Times New Roman"/>
          <w:i/>
        </w:rPr>
        <w:t xml:space="preserve"> </w:t>
      </w:r>
      <w:r w:rsidR="00A1489C" w:rsidRPr="008C0F6D">
        <w:rPr>
          <w:rFonts w:eastAsia="Calibri" w:cs="Times New Roman"/>
          <w:iCs/>
        </w:rPr>
        <w:t xml:space="preserve">be PVM. </w:t>
      </w:r>
      <w:r w:rsidR="00A1489C" w:rsidRPr="008C0F6D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8C0F6D">
        <w:rPr>
          <w:rFonts w:eastAsia="Calibri" w:cs="Times New Roman"/>
          <w:iCs/>
        </w:rPr>
        <w:t xml:space="preserve">sudaro </w:t>
      </w:r>
      <w:r w:rsidR="008C0F6D" w:rsidRPr="008C0F6D">
        <w:rPr>
          <w:rFonts w:eastAsia="Calibri" w:cs="Times New Roman"/>
          <w:iCs/>
        </w:rPr>
        <w:t>64</w:t>
      </w:r>
      <w:r w:rsidR="00D154A3" w:rsidRPr="008C0F6D">
        <w:rPr>
          <w:rFonts w:eastAsia="Calibri" w:cs="Times New Roman"/>
          <w:iCs/>
        </w:rPr>
        <w:t> </w:t>
      </w:r>
      <w:r w:rsidR="008C0F6D" w:rsidRPr="008C0F6D">
        <w:rPr>
          <w:rFonts w:eastAsia="Calibri" w:cs="Times New Roman"/>
          <w:iCs/>
        </w:rPr>
        <w:t>171</w:t>
      </w:r>
      <w:r w:rsidR="00D154A3" w:rsidRPr="008C0F6D">
        <w:rPr>
          <w:rFonts w:eastAsia="Calibri" w:cs="Times New Roman"/>
          <w:iCs/>
        </w:rPr>
        <w:t>,</w:t>
      </w:r>
      <w:r w:rsidR="008C0F6D" w:rsidRPr="008C0F6D">
        <w:rPr>
          <w:rFonts w:eastAsia="Calibri" w:cs="Times New Roman"/>
          <w:iCs/>
        </w:rPr>
        <w:t>64</w:t>
      </w:r>
      <w:r w:rsidR="00657C6B" w:rsidRPr="008C0F6D">
        <w:rPr>
          <w:rFonts w:eastAsia="Calibri" w:cs="Times New Roman"/>
          <w:iCs/>
        </w:rPr>
        <w:t> </w:t>
      </w:r>
      <w:r w:rsidRPr="008C0F6D">
        <w:rPr>
          <w:rFonts w:eastAsia="Calibri" w:cs="Times New Roman"/>
          <w:iCs/>
        </w:rPr>
        <w:t>Eur (</w:t>
      </w:r>
      <w:r w:rsidR="008C0F6D" w:rsidRPr="008C0F6D">
        <w:rPr>
          <w:rFonts w:eastAsia="Calibri" w:cs="Times New Roman"/>
          <w:iCs/>
        </w:rPr>
        <w:t>šešiasdešimt keturi tūkstančiai vienas šimtas septyniasdešimt</w:t>
      </w:r>
      <w:r w:rsidR="00D154A3" w:rsidRPr="008C0F6D">
        <w:rPr>
          <w:rFonts w:eastAsia="Calibri" w:cs="Times New Roman"/>
          <w:iCs/>
        </w:rPr>
        <w:t xml:space="preserve"> vienas euras</w:t>
      </w:r>
      <w:r w:rsidR="00753B69" w:rsidRPr="008C0F6D">
        <w:rPr>
          <w:rFonts w:eastAsia="Calibri" w:cs="Times New Roman"/>
          <w:iCs/>
        </w:rPr>
        <w:t xml:space="preserve">, </w:t>
      </w:r>
      <w:r w:rsidR="008C0F6D" w:rsidRPr="008C0F6D">
        <w:rPr>
          <w:rFonts w:eastAsia="Calibri" w:cs="Times New Roman"/>
          <w:iCs/>
        </w:rPr>
        <w:t>64</w:t>
      </w:r>
      <w:r w:rsidRPr="008C0F6D">
        <w:rPr>
          <w:rFonts w:eastAsia="Calibri" w:cs="Times New Roman"/>
          <w:iCs/>
        </w:rPr>
        <w:t xml:space="preserve"> ct).</w:t>
      </w:r>
    </w:p>
    <w:p w14:paraId="2FC5776F" w14:textId="4558F761" w:rsidR="008D56CF" w:rsidRPr="00E14138" w:rsidRDefault="005025AE" w:rsidP="000B0E96">
      <w:pPr>
        <w:ind w:firstLine="567"/>
        <w:jc w:val="both"/>
        <w:rPr>
          <w:rFonts w:eastAsia="Calibri" w:cs="Times New Roman"/>
          <w:b/>
          <w:bCs/>
          <w:iCs/>
          <w:color w:val="FF0000"/>
        </w:rPr>
      </w:pPr>
      <w:r w:rsidRPr="008C0F6D">
        <w:rPr>
          <w:rFonts w:eastAsia="Calibri" w:cs="Times New Roman"/>
          <w:iCs/>
        </w:rPr>
        <w:t>3</w:t>
      </w:r>
      <w:r w:rsidR="008D56CF" w:rsidRPr="008C0F6D">
        <w:rPr>
          <w:rFonts w:eastAsia="Calibri" w:cs="Times New Roman"/>
          <w:iCs/>
        </w:rPr>
        <w:t xml:space="preserve">. </w:t>
      </w:r>
      <w:r w:rsidRPr="008C0F6D">
        <w:rPr>
          <w:rFonts w:eastAsia="Calibri" w:cs="Times New Roman"/>
          <w:iCs/>
        </w:rPr>
        <w:t>Dėl šiame Susitarime nurodytų</w:t>
      </w:r>
      <w:r w:rsidRPr="006A6D60">
        <w:rPr>
          <w:rFonts w:eastAsia="Calibri" w:cs="Times New Roman"/>
          <w:iCs/>
        </w:rPr>
        <w:t xml:space="preserve"> papildomų darbų vykdymo</w:t>
      </w:r>
      <w:r w:rsidR="00655049">
        <w:rPr>
          <w:rFonts w:eastAsia="Calibri" w:cs="Times New Roman"/>
          <w:iCs/>
        </w:rPr>
        <w:t>, Sutartyje</w:t>
      </w:r>
      <w:r w:rsidRPr="006A6D60">
        <w:rPr>
          <w:rFonts w:eastAsia="Calibri" w:cs="Times New Roman"/>
          <w:iCs/>
        </w:rPr>
        <w:t xml:space="preserve"> nurodytas darbų atlikimo terminas</w:t>
      </w:r>
      <w:r w:rsidR="00720D99">
        <w:rPr>
          <w:rFonts w:eastAsia="Calibri" w:cs="Times New Roman"/>
          <w:iCs/>
        </w:rPr>
        <w:t>,</w:t>
      </w:r>
      <w:r w:rsidRPr="006A6D60">
        <w:rPr>
          <w:rFonts w:eastAsia="Calibri" w:cs="Times New Roman"/>
          <w:iCs/>
        </w:rPr>
        <w:t xml:space="preserve"> </w:t>
      </w:r>
      <w:r w:rsidR="008832E2" w:rsidRPr="008832E2">
        <w:rPr>
          <w:rFonts w:eastAsia="Calibri" w:cs="Times New Roman"/>
          <w:iCs/>
        </w:rPr>
        <w:t>nesikeičia</w:t>
      </w:r>
      <w:r w:rsidRPr="008832E2">
        <w:rPr>
          <w:rFonts w:eastAsia="Calibri" w:cs="Times New Roman"/>
          <w:iCs/>
        </w:rPr>
        <w:t>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22539A38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priedai</w:t>
      </w:r>
      <w:r w:rsidR="000B0E96" w:rsidRPr="00C1007F">
        <w:rPr>
          <w:shd w:val="clear" w:color="auto" w:fill="FFFFFF"/>
        </w:rPr>
        <w:t xml:space="preserve"> – </w:t>
      </w:r>
      <w:r w:rsidR="008832E2">
        <w:t>202</w:t>
      </w:r>
      <w:r w:rsidR="00D74F81">
        <w:t>3</w:t>
      </w:r>
      <w:r w:rsidR="008832E2">
        <w:t>-10-</w:t>
      </w:r>
      <w:r w:rsidR="00D74F81">
        <w:t>02</w:t>
      </w:r>
      <w:r w:rsidR="008832E2">
        <w:t xml:space="preserve"> Darbų pakeitimo aktas Nr. </w:t>
      </w:r>
      <w:r w:rsidR="00D74F81">
        <w:t>1</w:t>
      </w:r>
      <w:r w:rsidR="008832E2">
        <w:t xml:space="preserve">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jo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>yra neatskiriama 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B702E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ED22DB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ED22DB">
              <w:rPr>
                <w:b/>
                <w:lang w:eastAsia="ar-SA"/>
              </w:rPr>
              <w:t>UŽSAKOVAS</w:t>
            </w:r>
          </w:p>
          <w:p w14:paraId="381FE89E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ED22DB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ED22DB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Faksas +370 41 52</w:t>
            </w:r>
            <w:r w:rsidRPr="00ED22DB">
              <w:rPr>
                <w:rFonts w:eastAsia="Calibri"/>
                <w:lang w:eastAsia="ar-SA"/>
              </w:rPr>
              <w:t>4</w:t>
            </w:r>
            <w:r>
              <w:rPr>
                <w:rFonts w:eastAsia="Calibri"/>
                <w:lang w:eastAsia="ar-SA"/>
              </w:rPr>
              <w:t xml:space="preserve"> 1</w:t>
            </w:r>
            <w:r w:rsidRPr="00ED22DB">
              <w:rPr>
                <w:rFonts w:eastAsia="Calibri"/>
                <w:lang w:eastAsia="ar-SA"/>
              </w:rPr>
              <w:t>09</w:t>
            </w:r>
          </w:p>
          <w:p w14:paraId="3EA7E024" w14:textId="42C5FD92" w:rsidR="00436D25" w:rsidRPr="002A481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ED22DB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ED22DB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ED22D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562DC5AA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UAB „Limega“</w:t>
            </w:r>
          </w:p>
          <w:p w14:paraId="3504EAAB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Kanapių g. 1C, Šiauliai</w:t>
            </w:r>
          </w:p>
          <w:p w14:paraId="18AB68C8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Juridinio asmens kodas 145407247</w:t>
            </w:r>
          </w:p>
          <w:p w14:paraId="02DF7F27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>PVM mokėtojo kodas LT 454072410</w:t>
            </w:r>
          </w:p>
          <w:p w14:paraId="531D9B03" w14:textId="77777777" w:rsidR="00D74F81" w:rsidRPr="00D74F81" w:rsidRDefault="00D74F81" w:rsidP="00D74F8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A.s.</w:t>
            </w:r>
            <w:proofErr w:type="spellEnd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 xml:space="preserve"> LT45 7300 0101 1526 7450</w:t>
            </w:r>
          </w:p>
          <w:p w14:paraId="31D0A380" w14:textId="77777777" w:rsidR="00D74F81" w:rsidRPr="00D74F81" w:rsidRDefault="00D74F81" w:rsidP="00D74F8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 xml:space="preserve">AB “Swedbank”, </w:t>
            </w:r>
            <w:proofErr w:type="spellStart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b.k</w:t>
            </w:r>
            <w:proofErr w:type="spellEnd"/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. 73000</w:t>
            </w:r>
          </w:p>
          <w:p w14:paraId="2C1D3513" w14:textId="77777777" w:rsidR="00D74F81" w:rsidRPr="00D74F81" w:rsidRDefault="00D74F81" w:rsidP="00D74F81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74F81">
              <w:rPr>
                <w:rFonts w:eastAsia="Times New Roman" w:cs="Times New Roman"/>
                <w:kern w:val="0"/>
                <w:lang w:val="en-US" w:eastAsia="en-US" w:bidi="ar-SA"/>
              </w:rPr>
              <w:t>Tel. (8 41) 45 57 98</w:t>
            </w:r>
          </w:p>
          <w:p w14:paraId="7789EFFE" w14:textId="77777777" w:rsidR="00D74F81" w:rsidRPr="00D74F81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74F81">
              <w:rPr>
                <w:rFonts w:eastAsia="Calibri" w:cs="Times New Roman"/>
                <w:kern w:val="0"/>
                <w:lang w:val="en-US" w:eastAsia="en-US" w:bidi="ar-SA"/>
              </w:rPr>
              <w:t xml:space="preserve">El. p.: </w:t>
            </w:r>
            <w:hyperlink r:id="rId7" w:history="1">
              <w:r w:rsidRPr="00D74F81">
                <w:rPr>
                  <w:rFonts w:eastAsia="Calibri" w:cs="Times New Roman"/>
                  <w:color w:val="0000FF"/>
                  <w:kern w:val="0"/>
                  <w:u w:val="single"/>
                  <w:lang w:val="en-US" w:eastAsia="en-US" w:bidi="ar-SA"/>
                </w:rPr>
                <w:t>info@limega.lt</w:t>
              </w:r>
            </w:hyperlink>
            <w:r w:rsidRPr="00D74F81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</w:p>
          <w:p w14:paraId="3DABB64C" w14:textId="30D0787A" w:rsidR="00436D25" w:rsidRPr="002A481A" w:rsidRDefault="00436D25" w:rsidP="00436D25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436D25" w:rsidRPr="000B702E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E794889" w14:textId="0EF81946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2DE08111" w14:textId="77777777" w:rsidR="00436D25" w:rsidRPr="005C221E" w:rsidRDefault="00436D25" w:rsidP="008C65C2">
            <w:pPr>
              <w:keepNext/>
              <w:spacing w:line="276" w:lineRule="auto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27AA1FAA" w:rsidR="00436D25" w:rsidRPr="00ED22DB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ED22DB">
              <w:rPr>
                <w:lang w:eastAsia="ar-SA"/>
              </w:rPr>
              <w:t xml:space="preserve">Administracijos </w:t>
            </w:r>
            <w:r>
              <w:rPr>
                <w:lang w:eastAsia="ar-SA"/>
              </w:rPr>
              <w:t>direktorius</w:t>
            </w:r>
          </w:p>
          <w:p w14:paraId="03EEBEC1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155DA6E0" w14:textId="77777777" w:rsidR="00436D25" w:rsidRDefault="00436D25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6021D106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5C5A93FC" w14:textId="77777777" w:rsidR="00D74F81" w:rsidRDefault="00D74F81" w:rsidP="008C65C2">
            <w:pPr>
              <w:keepNext/>
              <w:spacing w:line="276" w:lineRule="auto"/>
              <w:jc w:val="both"/>
              <w:rPr>
                <w:lang w:eastAsia="ar-SA"/>
              </w:rPr>
            </w:pPr>
          </w:p>
          <w:p w14:paraId="102607FB" w14:textId="77777777" w:rsidR="00D74F81" w:rsidRPr="005C221E" w:rsidRDefault="00D74F81" w:rsidP="008C65C2">
            <w:pPr>
              <w:keepNext/>
              <w:spacing w:line="276" w:lineRule="auto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67250AE9" w:rsidR="00436D25" w:rsidRPr="002A481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59BE78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35ECCB40" w14:textId="74AA27AD" w:rsidR="00436D25" w:rsidRDefault="00D74F81" w:rsidP="00436D25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Vytautas Vilkas</w:t>
            </w:r>
          </w:p>
          <w:p w14:paraId="583E1EEE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23571A4" w14:textId="0E68D7A2" w:rsidR="00436D25" w:rsidRDefault="00D74F81" w:rsidP="008C65C2">
            <w:pPr>
              <w:keepNext/>
              <w:jc w:val="both"/>
            </w:pPr>
            <w:r>
              <w:rPr>
                <w:rFonts w:cs="Times New Roman"/>
                <w:lang w:eastAsia="fi-FI"/>
              </w:rPr>
              <w:t>D</w:t>
            </w:r>
            <w:r w:rsidR="00436D25">
              <w:rPr>
                <w:rFonts w:cs="Times New Roman"/>
                <w:lang w:eastAsia="fi-FI"/>
              </w:rPr>
              <w:t>irektorius</w:t>
            </w:r>
          </w:p>
          <w:p w14:paraId="375590F9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075B8733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5D5E68D9" w14:textId="77777777" w:rsidR="00436D25" w:rsidRDefault="00436D25" w:rsidP="00436D25">
            <w:pPr>
              <w:pStyle w:val="Bodytxt"/>
              <w:rPr>
                <w:rFonts w:cs="Calibri"/>
                <w:lang w:eastAsia="en-US"/>
              </w:rPr>
            </w:pPr>
          </w:p>
          <w:p w14:paraId="26D9329A" w14:textId="77777777" w:rsidR="00436D25" w:rsidRPr="002A481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bookmarkEnd w:id="1"/>
    <w:p w14:paraId="00029D91" w14:textId="0A464613" w:rsidR="00BA6660" w:rsidRPr="00BA6660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BA6660">
        <w:rPr>
          <w:rFonts w:eastAsia="Calibri" w:cs="Times New Roman"/>
          <w:bCs/>
          <w:kern w:val="0"/>
          <w:lang w:eastAsia="en-US" w:bidi="ar-SA"/>
        </w:rPr>
        <w:t>Sutarties kuratorė –</w:t>
      </w:r>
      <w:bookmarkStart w:id="2" w:name="_Hlk11654545"/>
      <w:r w:rsidR="00E813D1">
        <w:rPr>
          <w:rFonts w:eastAsia="Calibri" w:cs="Times New Roman"/>
          <w:bCs/>
          <w:kern w:val="0"/>
          <w:lang w:eastAsia="en-US" w:bidi="ar-SA"/>
        </w:rPr>
        <w:t xml:space="preserve"> </w:t>
      </w:r>
      <w:r w:rsidRPr="00BA6660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Pr="00BA6660">
        <w:rPr>
          <w:rFonts w:eastAsia="Calibri" w:cs="Times New Roman"/>
          <w:kern w:val="0"/>
          <w:lang w:eastAsia="en-US" w:bidi="ar-SA"/>
        </w:rPr>
        <w:t xml:space="preserve"> vyr. specialistė Diana Kundrotienė, tel. (8 41) 383 409 el. paštas </w:t>
      </w:r>
      <w:hyperlink r:id="rId8" w:history="1">
        <w:r w:rsidRPr="00BA6660">
          <w:rPr>
            <w:rFonts w:eastAsia="Calibri" w:cs="Times New Roman"/>
            <w:color w:val="0000FF"/>
            <w:kern w:val="0"/>
            <w:u w:val="single"/>
            <w:lang w:eastAsia="en-US" w:bidi="ar-SA"/>
          </w:rPr>
          <w:t>diana.kundrotiene</w:t>
        </w:r>
        <w:r w:rsidRPr="00BA6660">
          <w:rPr>
            <w:rFonts w:eastAsia="Calibri" w:cs="Times New Roman"/>
            <w:color w:val="0000FF"/>
            <w:kern w:val="0"/>
            <w:u w:val="single"/>
            <w:lang w:val="en-US" w:eastAsia="en-US" w:bidi="ar-SA"/>
          </w:rPr>
          <w:t>@siauliai.lt</w:t>
        </w:r>
      </w:hyperlink>
      <w:r w:rsidRPr="00BA6660">
        <w:rPr>
          <w:rFonts w:eastAsia="Calibri" w:cs="Times New Roman"/>
          <w:kern w:val="0"/>
          <w:lang w:eastAsia="en-US" w:bidi="ar-SA"/>
        </w:rPr>
        <w:t xml:space="preserve">. </w:t>
      </w:r>
      <w:bookmarkEnd w:id="2"/>
    </w:p>
    <w:sectPr w:rsidR="00BA6660" w:rsidRP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46BD"/>
    <w:rsid w:val="0045201D"/>
    <w:rsid w:val="004534D5"/>
    <w:rsid w:val="00453B46"/>
    <w:rsid w:val="00464BDD"/>
    <w:rsid w:val="00467E62"/>
    <w:rsid w:val="0048571D"/>
    <w:rsid w:val="004A04C6"/>
    <w:rsid w:val="004B3197"/>
    <w:rsid w:val="004D2EAA"/>
    <w:rsid w:val="004E03A7"/>
    <w:rsid w:val="004E0BF8"/>
    <w:rsid w:val="004E7E76"/>
    <w:rsid w:val="005025AE"/>
    <w:rsid w:val="0052372D"/>
    <w:rsid w:val="0054064A"/>
    <w:rsid w:val="00556A45"/>
    <w:rsid w:val="005722CA"/>
    <w:rsid w:val="005879B2"/>
    <w:rsid w:val="005B5302"/>
    <w:rsid w:val="005B59BE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5049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0D99"/>
    <w:rsid w:val="00725063"/>
    <w:rsid w:val="00726238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60CCC"/>
    <w:rsid w:val="00873FB2"/>
    <w:rsid w:val="008832E2"/>
    <w:rsid w:val="0089376A"/>
    <w:rsid w:val="008C0F6D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D154A3"/>
    <w:rsid w:val="00D622BD"/>
    <w:rsid w:val="00D74F81"/>
    <w:rsid w:val="00D77D93"/>
    <w:rsid w:val="00D908EF"/>
    <w:rsid w:val="00DA73A0"/>
    <w:rsid w:val="00DB3AF1"/>
    <w:rsid w:val="00DE76D5"/>
    <w:rsid w:val="00E14138"/>
    <w:rsid w:val="00E32FBA"/>
    <w:rsid w:val="00E527CC"/>
    <w:rsid w:val="00E67D59"/>
    <w:rsid w:val="00E71072"/>
    <w:rsid w:val="00E80184"/>
    <w:rsid w:val="00E813D1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kundrotien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ime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5453-9437-4444-834E-762BC7A9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959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2023-10-23T08:16:00Z</dcterms:created>
  <dcterms:modified xsi:type="dcterms:W3CDTF">2023-10-23T08:16:00Z</dcterms:modified>
</cp:coreProperties>
</file>