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D990" w14:textId="7D688746" w:rsidR="00890FBB" w:rsidRDefault="00F47F8D" w:rsidP="00363B7E">
      <w:pPr>
        <w:widowControl w:val="0"/>
        <w:suppressAutoHyphens/>
        <w:spacing w:after="0" w:line="240" w:lineRule="auto"/>
        <w:jc w:val="center"/>
        <w:rPr>
          <w:rFonts w:ascii="Times New Roman" w:eastAsia="Times New Roman" w:hAnsi="Times New Roman" w:cs="Times New Roman"/>
          <w:b/>
          <w:caps/>
          <w:sz w:val="24"/>
          <w:szCs w:val="24"/>
          <w:lang w:eastAsia="zh-CN"/>
        </w:rPr>
      </w:pPr>
      <w:r>
        <w:rPr>
          <w:noProof/>
          <w:lang w:eastAsia="lt-LT"/>
        </w:rPr>
        <w:drawing>
          <wp:inline distT="0" distB="0" distL="0" distR="0" wp14:anchorId="2E1A96B8" wp14:editId="4D14E849">
            <wp:extent cx="1019175" cy="942975"/>
            <wp:effectExtent l="0" t="0" r="9525" b="9525"/>
            <wp:docPr id="1" name="Paveikslėlis 1" descr="Paveikslėlis, kuriame yra diagrama, schem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diagrama, schema  Automatiškai sugeneruotas aprašym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42975"/>
                    </a:xfrm>
                    <a:prstGeom prst="rect">
                      <a:avLst/>
                    </a:prstGeom>
                    <a:noFill/>
                    <a:ln>
                      <a:noFill/>
                    </a:ln>
                  </pic:spPr>
                </pic:pic>
              </a:graphicData>
            </a:graphic>
          </wp:inline>
        </w:drawing>
      </w:r>
    </w:p>
    <w:p w14:paraId="28C8EFB2" w14:textId="7D8A187D" w:rsidR="005153DD" w:rsidRPr="0084247C" w:rsidRDefault="002353E6" w:rsidP="0084247C">
      <w:pPr>
        <w:widowControl w:val="0"/>
        <w:suppressAutoHyphens/>
        <w:spacing w:after="0" w:line="240" w:lineRule="auto"/>
        <w:jc w:val="center"/>
        <w:rPr>
          <w:rFonts w:ascii="Times New Roman" w:eastAsia="Times New Roman" w:hAnsi="Times New Roman" w:cs="Times New Roman"/>
          <w:b/>
          <w:caps/>
          <w:sz w:val="24"/>
          <w:szCs w:val="24"/>
          <w:lang w:eastAsia="zh-CN"/>
        </w:rPr>
      </w:pPr>
      <w:r w:rsidRPr="002353E6">
        <w:rPr>
          <w:rFonts w:ascii="Times New Roman" w:eastAsia="Times New Roman" w:hAnsi="Times New Roman" w:cs="Times New Roman"/>
          <w:b/>
          <w:caps/>
          <w:sz w:val="24"/>
          <w:szCs w:val="24"/>
          <w:lang w:eastAsia="zh-CN"/>
        </w:rPr>
        <w:t xml:space="preserve">NUOTOLINIŲ PALYDOVINIŲ DUOMENŲ PANAUDOJIMO VANDENŲ VALDYMUI  SISTEMOS FUNKCIONALUMŲ PLĖTROS PASLAUGŲ </w:t>
      </w:r>
      <w:r w:rsidR="005153DD" w:rsidRPr="005153DD">
        <w:rPr>
          <w:rFonts w:ascii="Times New Roman" w:eastAsia="Times New Roman" w:hAnsi="Times New Roman" w:cs="Times New Roman"/>
          <w:b/>
          <w:bCs/>
          <w:kern w:val="2"/>
          <w:sz w:val="24"/>
          <w:szCs w:val="24"/>
          <w:lang w:eastAsia="zh-CN"/>
        </w:rPr>
        <w:t xml:space="preserve">VIEŠOJO PIRKIMO </w:t>
      </w:r>
      <w:r w:rsidR="005153DD" w:rsidRPr="005153DD">
        <w:rPr>
          <w:rFonts w:ascii="Times New Roman" w:eastAsia="Times New Roman" w:hAnsi="Times New Roman" w:cs="Times New Roman"/>
          <w:b/>
          <w:bCs/>
          <w:sz w:val="24"/>
          <w:szCs w:val="24"/>
          <w:lang w:eastAsia="ar-SA"/>
        </w:rPr>
        <w:t xml:space="preserve">– PARDAVIMO SUTARTIS NR. </w:t>
      </w:r>
    </w:p>
    <w:p w14:paraId="3FA0578E" w14:textId="77777777" w:rsidR="00532785" w:rsidRPr="005153DD" w:rsidRDefault="00532785" w:rsidP="005153DD">
      <w:pPr>
        <w:widowControl w:val="0"/>
        <w:suppressAutoHyphens/>
        <w:spacing w:after="0" w:line="240" w:lineRule="auto"/>
        <w:rPr>
          <w:rFonts w:ascii="Times New Roman" w:eastAsia="Times New Roman" w:hAnsi="Times New Roman" w:cs="Times New Roman"/>
          <w:bCs/>
          <w:sz w:val="24"/>
          <w:szCs w:val="24"/>
          <w:lang w:eastAsia="ar-SA"/>
        </w:rPr>
      </w:pPr>
    </w:p>
    <w:p w14:paraId="054BBEE7" w14:textId="65FF37A4"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20</w:t>
      </w:r>
      <w:r w:rsidR="00053633">
        <w:rPr>
          <w:rFonts w:ascii="Times New Roman" w:eastAsia="Times New Roman" w:hAnsi="Times New Roman" w:cs="Times New Roman"/>
          <w:sz w:val="24"/>
          <w:szCs w:val="24"/>
          <w:lang w:eastAsia="ar-SA"/>
        </w:rPr>
        <w:t>2</w:t>
      </w:r>
      <w:r w:rsidR="00CE66DF">
        <w:rPr>
          <w:rFonts w:ascii="Times New Roman" w:eastAsia="Times New Roman" w:hAnsi="Times New Roman" w:cs="Times New Roman"/>
          <w:sz w:val="24"/>
          <w:szCs w:val="24"/>
          <w:lang w:eastAsia="ar-SA"/>
        </w:rPr>
        <w:t>3</w:t>
      </w:r>
      <w:r w:rsidR="00755A0C">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 xml:space="preserve"> m.                                               d.</w:t>
      </w:r>
    </w:p>
    <w:p w14:paraId="45E74F00" w14:textId="77777777" w:rsidR="005153DD" w:rsidRPr="005153DD" w:rsidRDefault="005153DD" w:rsidP="005153DD">
      <w:pPr>
        <w:suppressAutoHyphens/>
        <w:spacing w:after="0" w:line="240" w:lineRule="auto"/>
        <w:jc w:val="center"/>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Vilnius</w:t>
      </w:r>
    </w:p>
    <w:p w14:paraId="55CE9DD9" w14:textId="77777777" w:rsidR="000909C6" w:rsidRDefault="000909C6" w:rsidP="00574E46">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14:paraId="4D3CDFE1" w14:textId="77777777" w:rsidR="0024640A" w:rsidRDefault="0024640A" w:rsidP="0024640A">
      <w:pPr>
        <w:suppressAutoHyphens/>
        <w:spacing w:after="0" w:line="240" w:lineRule="auto"/>
        <w:ind w:firstLine="567"/>
        <w:jc w:val="both"/>
        <w:rPr>
          <w:rFonts w:ascii="Times New Roman" w:eastAsia="Calibri" w:hAnsi="Times New Roman" w:cs="Times New Roman"/>
          <w:sz w:val="24"/>
          <w:szCs w:val="24"/>
          <w:shd w:val="clear" w:color="auto" w:fill="FFFFFF"/>
          <w:lang w:eastAsia="ar-SA"/>
        </w:rPr>
      </w:pPr>
      <w:r w:rsidRPr="00CC0BAC">
        <w:rPr>
          <w:rFonts w:ascii="Times New Roman" w:eastAsia="Calibri" w:hAnsi="Times New Roman" w:cs="Times New Roman"/>
          <w:sz w:val="24"/>
          <w:szCs w:val="24"/>
          <w:shd w:val="clear" w:color="auto" w:fill="FFFFFF"/>
          <w:lang w:eastAsia="ar-SA"/>
        </w:rPr>
        <w:t>Pirkimas vykdomas įgyvendinant projektą „Jūros ir vidaus vandenų ekologinės būklės kartografavimo ir monitoringo gerinimas“ Nr. LT05-1-AM-TF-002 (toliau – Projektas), kuris finansuojamas 2014-2021 metų Norvegijos finansinio mechanizmo programos „Aplinkosauga, energetika ir klimato kaita“ lėšomis.</w:t>
      </w:r>
    </w:p>
    <w:p w14:paraId="500D4DC6" w14:textId="77777777" w:rsidR="00745557" w:rsidRDefault="00745557" w:rsidP="0024640A">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14:paraId="79A7B509" w14:textId="0D8D61D6" w:rsidR="00AF0BEE" w:rsidRPr="009507C0" w:rsidRDefault="000909C6" w:rsidP="009507C0">
      <w:pPr>
        <w:pStyle w:val="Betarp"/>
        <w:ind w:firstLine="567"/>
        <w:jc w:val="both"/>
        <w:rPr>
          <w:rFonts w:ascii="Times New Roman" w:hAnsi="Times New Roman"/>
          <w:color w:val="FF0000"/>
          <w:sz w:val="24"/>
          <w:szCs w:val="24"/>
          <w:shd w:val="clear" w:color="auto" w:fill="FFFFFF"/>
        </w:rPr>
      </w:pPr>
      <w:r w:rsidRPr="00F01A83">
        <w:rPr>
          <w:rFonts w:ascii="Times New Roman" w:hAnsi="Times New Roman" w:cs="Times New Roman"/>
          <w:sz w:val="24"/>
          <w:szCs w:val="24"/>
          <w:shd w:val="clear" w:color="auto" w:fill="FFFFFF"/>
          <w:lang w:eastAsia="ar-SA"/>
        </w:rPr>
        <w:t xml:space="preserve">Sutartis sudaroma vadovaujantis </w:t>
      </w:r>
      <w:r w:rsidR="00A529B9">
        <w:rPr>
          <w:rFonts w:ascii="Times New Roman" w:hAnsi="Times New Roman" w:cs="Times New Roman"/>
          <w:sz w:val="24"/>
          <w:szCs w:val="24"/>
          <w:shd w:val="clear" w:color="auto" w:fill="FFFFFF"/>
          <w:lang w:eastAsia="ar-SA"/>
        </w:rPr>
        <w:t xml:space="preserve">Nuotolinių palydovinių duomenų panaudojimo vandenų valdymui sistemos funkcionalumų plėtros </w:t>
      </w:r>
      <w:r w:rsidR="009C0628" w:rsidRPr="008078DE">
        <w:rPr>
          <w:rFonts w:ascii="Times New Roman" w:hAnsi="Times New Roman" w:cs="Times New Roman"/>
          <w:sz w:val="24"/>
          <w:szCs w:val="24"/>
          <w:shd w:val="clear" w:color="auto" w:fill="FFFFFF"/>
          <w:lang w:eastAsia="ar-SA"/>
        </w:rPr>
        <w:t xml:space="preserve">paslaugų </w:t>
      </w:r>
      <w:r w:rsidR="009507C0" w:rsidRPr="008078DE">
        <w:rPr>
          <w:rFonts w:ascii="Times New Roman" w:hAnsi="Times New Roman"/>
          <w:sz w:val="24"/>
          <w:szCs w:val="24"/>
          <w:shd w:val="clear" w:color="auto" w:fill="FFFFFF"/>
        </w:rPr>
        <w:t xml:space="preserve">atviro (supaprastinto) konkurso </w:t>
      </w:r>
      <w:r w:rsidR="00AF0BEE" w:rsidRPr="008078DE">
        <w:rPr>
          <w:rFonts w:ascii="Times New Roman" w:hAnsi="Times New Roman"/>
          <w:sz w:val="24"/>
          <w:szCs w:val="24"/>
          <w:shd w:val="clear" w:color="auto" w:fill="FFFFFF"/>
        </w:rPr>
        <w:t>būdu</w:t>
      </w:r>
      <w:r w:rsidR="00B62D33" w:rsidRPr="008078DE">
        <w:rPr>
          <w:rFonts w:ascii="Times New Roman" w:hAnsi="Times New Roman" w:cs="Times New Roman"/>
          <w:sz w:val="24"/>
          <w:szCs w:val="24"/>
          <w:shd w:val="clear" w:color="auto" w:fill="FFFFFF"/>
          <w:lang w:eastAsia="ar-SA"/>
        </w:rPr>
        <w:t xml:space="preserve"> </w:t>
      </w:r>
      <w:r w:rsidR="00B62D33" w:rsidRPr="009E1AB8">
        <w:rPr>
          <w:rFonts w:ascii="Times New Roman" w:hAnsi="Times New Roman" w:cs="Times New Roman"/>
          <w:sz w:val="24"/>
          <w:szCs w:val="24"/>
          <w:shd w:val="clear" w:color="auto" w:fill="FFFFFF"/>
          <w:lang w:eastAsia="ar-SA"/>
        </w:rPr>
        <w:t>CVP IS elektroninėmis priemonėmis</w:t>
      </w:r>
      <w:r w:rsidR="00AF0BEE">
        <w:rPr>
          <w:rFonts w:ascii="Times New Roman" w:hAnsi="Times New Roman"/>
          <w:sz w:val="24"/>
          <w:szCs w:val="24"/>
          <w:shd w:val="clear" w:color="auto" w:fill="FFFFFF"/>
        </w:rPr>
        <w:t xml:space="preserve"> </w:t>
      </w:r>
      <w:r w:rsidR="0039252F">
        <w:rPr>
          <w:rFonts w:ascii="Times New Roman" w:hAnsi="Times New Roman"/>
          <w:sz w:val="24"/>
          <w:szCs w:val="24"/>
          <w:shd w:val="clear" w:color="auto" w:fill="FFFFFF"/>
        </w:rPr>
        <w:t xml:space="preserve">pirkimo Nr. </w:t>
      </w:r>
      <w:r w:rsidR="00E00AC7">
        <w:rPr>
          <w:rFonts w:ascii="Times New Roman" w:hAnsi="Times New Roman"/>
          <w:sz w:val="24"/>
          <w:szCs w:val="24"/>
          <w:shd w:val="clear" w:color="auto" w:fill="FFFFFF"/>
        </w:rPr>
        <w:t>677</w:t>
      </w:r>
      <w:r w:rsidR="00A442AD">
        <w:rPr>
          <w:rFonts w:ascii="Times New Roman" w:hAnsi="Times New Roman"/>
          <w:sz w:val="24"/>
          <w:szCs w:val="24"/>
          <w:shd w:val="clear" w:color="auto" w:fill="FFFFFF"/>
        </w:rPr>
        <w:t>348</w:t>
      </w:r>
      <w:r w:rsidR="00E573AE">
        <w:rPr>
          <w:rFonts w:ascii="Times New Roman" w:hAnsi="Times New Roman"/>
          <w:sz w:val="24"/>
          <w:szCs w:val="24"/>
          <w:shd w:val="clear" w:color="auto" w:fill="FFFFFF"/>
        </w:rPr>
        <w:t xml:space="preserve"> </w:t>
      </w:r>
      <w:r w:rsidR="00AF0BEE">
        <w:rPr>
          <w:rFonts w:ascii="Times New Roman" w:hAnsi="Times New Roman"/>
          <w:sz w:val="24"/>
          <w:szCs w:val="24"/>
          <w:shd w:val="clear" w:color="auto" w:fill="FFFFFF"/>
        </w:rPr>
        <w:t>rezultatais.</w:t>
      </w:r>
    </w:p>
    <w:p w14:paraId="579EC3FC" w14:textId="31D91F7E" w:rsidR="000909C6" w:rsidRPr="000909C6" w:rsidRDefault="000909C6" w:rsidP="00AF0BEE">
      <w:pPr>
        <w:pStyle w:val="Betarp"/>
        <w:rPr>
          <w:rFonts w:ascii="Times New Roman" w:eastAsia="Times New Roman" w:hAnsi="Times New Roman" w:cs="Times New Roman"/>
          <w:sz w:val="24"/>
          <w:szCs w:val="24"/>
          <w:lang w:eastAsia="ar-SA"/>
        </w:rPr>
      </w:pPr>
    </w:p>
    <w:p w14:paraId="7D4F52E0" w14:textId="77777777" w:rsidR="003B0BA9" w:rsidRPr="0036722C" w:rsidRDefault="003B0BA9" w:rsidP="003B0BA9">
      <w:pPr>
        <w:suppressAutoHyphens/>
        <w:spacing w:after="0" w:line="240" w:lineRule="auto"/>
        <w:ind w:firstLine="567"/>
        <w:jc w:val="both"/>
        <w:rPr>
          <w:rFonts w:ascii="Times New Roman" w:eastAsia="Times New Roman" w:hAnsi="Times New Roman" w:cs="Times New Roman"/>
          <w:sz w:val="24"/>
          <w:szCs w:val="24"/>
          <w:lang w:eastAsia="ar-SA"/>
        </w:rPr>
      </w:pPr>
      <w:r w:rsidRPr="003B0BA9">
        <w:rPr>
          <w:rFonts w:ascii="Times New Roman" w:eastAsia="Times New Roman" w:hAnsi="Times New Roman" w:cs="Times New Roman"/>
          <w:sz w:val="24"/>
          <w:szCs w:val="24"/>
          <w:lang w:eastAsia="ar-SA"/>
        </w:rPr>
        <w:t>Aplinkos apsaugos agentūra</w:t>
      </w:r>
      <w:r w:rsidRPr="0036722C">
        <w:rPr>
          <w:rFonts w:ascii="Times New Roman" w:eastAsia="Times New Roman" w:hAnsi="Times New Roman" w:cs="Times New Roman"/>
          <w:sz w:val="24"/>
          <w:szCs w:val="24"/>
          <w:lang w:eastAsia="ar-SA"/>
        </w:rPr>
        <w:t xml:space="preserve">, juridinio asmens kodas 188784898, kurios registruota buveinė A. Juozapavičiaus g. 9, LT-09311 Vilnius, duomenys apie įstaigą kaupiami ir saugomi Lietuvos Respublikos juridinių asmenų registre, atstovaujama </w:t>
      </w:r>
      <w:r>
        <w:rPr>
          <w:rFonts w:ascii="Times New Roman" w:eastAsia="Times New Roman" w:hAnsi="Times New Roman" w:cs="Times New Roman"/>
          <w:sz w:val="24"/>
          <w:szCs w:val="24"/>
          <w:lang w:eastAsia="ar-SA"/>
        </w:rPr>
        <w:t xml:space="preserve">direktorės Mildos Račienės, </w:t>
      </w:r>
      <w:r w:rsidRPr="0036722C">
        <w:rPr>
          <w:rFonts w:ascii="Times New Roman" w:eastAsia="Times New Roman" w:hAnsi="Times New Roman" w:cs="Times New Roman"/>
          <w:sz w:val="24"/>
          <w:szCs w:val="24"/>
          <w:lang w:eastAsia="ar-SA"/>
        </w:rPr>
        <w:t>veikiančio</w:t>
      </w:r>
      <w:r>
        <w:rPr>
          <w:rFonts w:ascii="Times New Roman" w:eastAsia="Times New Roman" w:hAnsi="Times New Roman" w:cs="Times New Roman"/>
          <w:sz w:val="24"/>
          <w:szCs w:val="24"/>
          <w:lang w:eastAsia="ar-SA"/>
        </w:rPr>
        <w:t xml:space="preserve">s </w:t>
      </w:r>
      <w:r w:rsidRPr="0036722C">
        <w:rPr>
          <w:rFonts w:ascii="Times New Roman" w:eastAsia="Times New Roman" w:hAnsi="Times New Roman" w:cs="Times New Roman"/>
          <w:sz w:val="24"/>
          <w:szCs w:val="24"/>
          <w:lang w:eastAsia="ar-SA"/>
        </w:rPr>
        <w:t xml:space="preserve">pagal Aplinkos apsaugos agentūros nuostatus, patvirtintus Lietuvos Respublikos aplinkos ministro 2004 m. liepos 14 d. įsakymu Nr. D1-385 „Dėl Aplinkos apsaugos agentūros nuostatų patvirtinimo“, (toliau – Užsakovas), </w:t>
      </w:r>
    </w:p>
    <w:p w14:paraId="028C9C0D" w14:textId="77777777" w:rsidR="00891440" w:rsidRDefault="00891440" w:rsidP="00891440">
      <w:pPr>
        <w:suppressAutoHyphens/>
        <w:spacing w:after="0" w:line="240" w:lineRule="auto"/>
        <w:jc w:val="both"/>
        <w:rPr>
          <w:rFonts w:ascii="Times New Roman" w:eastAsia="Times New Roman" w:hAnsi="Times New Roman" w:cs="Times New Roman"/>
          <w:sz w:val="24"/>
          <w:szCs w:val="24"/>
          <w:lang w:eastAsia="ar-SA"/>
        </w:rPr>
      </w:pPr>
    </w:p>
    <w:p w14:paraId="674B3D5E" w14:textId="77777777" w:rsidR="00891440" w:rsidRDefault="00891440" w:rsidP="0089144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w:t>
      </w:r>
      <w:r w:rsidR="005153DD" w:rsidRPr="005153DD">
        <w:rPr>
          <w:rFonts w:ascii="Times New Roman" w:eastAsia="Times New Roman" w:hAnsi="Times New Roman" w:cs="Times New Roman"/>
          <w:sz w:val="24"/>
          <w:szCs w:val="24"/>
          <w:lang w:eastAsia="ar-SA"/>
        </w:rPr>
        <w:t>r</w:t>
      </w:r>
    </w:p>
    <w:p w14:paraId="4C7E2FA7" w14:textId="668B2FC7" w:rsidR="005153DD" w:rsidRPr="00972F68" w:rsidRDefault="001A028E" w:rsidP="00972F68">
      <w:pPr>
        <w:spacing w:line="240" w:lineRule="auto"/>
        <w:ind w:firstLine="567"/>
        <w:jc w:val="both"/>
        <w:rPr>
          <w:rFonts w:ascii="Times New Roman" w:eastAsia="Times New Roman" w:hAnsi="Times New Roman" w:cs="Times New Roman"/>
          <w:i/>
          <w:sz w:val="24"/>
          <w:szCs w:val="24"/>
          <w:lang w:eastAsia="ar-SA"/>
        </w:rPr>
      </w:pPr>
      <w:r w:rsidRPr="00972F68">
        <w:rPr>
          <w:rFonts w:ascii="Times New Roman" w:eastAsia="Times New Roman" w:hAnsi="Times New Roman" w:cs="Times New Roman"/>
          <w:sz w:val="24"/>
          <w:szCs w:val="24"/>
          <w:lang w:eastAsia="ar-SA"/>
        </w:rPr>
        <w:t xml:space="preserve">MB </w:t>
      </w:r>
      <w:r w:rsidR="008B3BAA" w:rsidRPr="00972F68">
        <w:rPr>
          <w:rFonts w:ascii="Times New Roman" w:eastAsia="Times New Roman" w:hAnsi="Times New Roman" w:cs="Times New Roman"/>
          <w:sz w:val="24"/>
          <w:szCs w:val="24"/>
          <w:lang w:eastAsia="ar-SA"/>
        </w:rPr>
        <w:t>Nordic Plum</w:t>
      </w:r>
      <w:r w:rsidR="0089336C" w:rsidRPr="00972F68">
        <w:rPr>
          <w:rFonts w:ascii="Times New Roman" w:eastAsia="Times New Roman" w:hAnsi="Times New Roman" w:cs="Times New Roman"/>
          <w:i/>
          <w:sz w:val="24"/>
          <w:szCs w:val="24"/>
          <w:lang w:eastAsia="ar-SA"/>
        </w:rPr>
        <w:t xml:space="preserve"> </w:t>
      </w:r>
      <w:r w:rsidR="0089336C" w:rsidRPr="00972F68">
        <w:rPr>
          <w:rFonts w:ascii="Times New Roman" w:eastAsia="Times New Roman" w:hAnsi="Times New Roman" w:cs="Times New Roman"/>
          <w:sz w:val="24"/>
          <w:szCs w:val="24"/>
          <w:lang w:eastAsia="ar-SA"/>
        </w:rPr>
        <w:t xml:space="preserve">juridinio asmens kodas </w:t>
      </w:r>
      <w:r w:rsidR="008B3BAA" w:rsidRPr="00972F68">
        <w:rPr>
          <w:rFonts w:ascii="Times New Roman" w:eastAsia="Times New Roman" w:hAnsi="Times New Roman" w:cs="Times New Roman"/>
          <w:sz w:val="24"/>
          <w:szCs w:val="24"/>
          <w:lang w:eastAsia="ar-SA"/>
        </w:rPr>
        <w:t>305</w:t>
      </w:r>
      <w:r w:rsidR="004B1AB9" w:rsidRPr="00972F68">
        <w:rPr>
          <w:rFonts w:ascii="Times New Roman" w:eastAsia="Times New Roman" w:hAnsi="Times New Roman" w:cs="Times New Roman"/>
          <w:sz w:val="24"/>
          <w:szCs w:val="24"/>
          <w:lang w:eastAsia="ar-SA"/>
        </w:rPr>
        <w:t>792794</w:t>
      </w:r>
      <w:r w:rsidR="0089336C" w:rsidRPr="00972F68">
        <w:rPr>
          <w:rFonts w:ascii="Times New Roman" w:eastAsia="Times New Roman" w:hAnsi="Times New Roman" w:cs="Times New Roman"/>
          <w:i/>
          <w:sz w:val="24"/>
          <w:szCs w:val="24"/>
          <w:lang w:eastAsia="ar-SA"/>
        </w:rPr>
        <w:t>,</w:t>
      </w:r>
      <w:r w:rsidR="0089336C" w:rsidRPr="00972F68">
        <w:rPr>
          <w:rFonts w:ascii="Times New Roman" w:eastAsia="Times New Roman" w:hAnsi="Times New Roman" w:cs="Times New Roman"/>
          <w:sz w:val="24"/>
          <w:szCs w:val="24"/>
          <w:lang w:eastAsia="ar-SA"/>
        </w:rPr>
        <w:t xml:space="preserve"> kurio registruota buveinė yra </w:t>
      </w:r>
      <w:r w:rsidR="004B1AB9" w:rsidRPr="00972F68">
        <w:rPr>
          <w:rFonts w:ascii="Times New Roman" w:eastAsia="Times New Roman" w:hAnsi="Times New Roman" w:cs="Times New Roman"/>
          <w:sz w:val="24"/>
          <w:szCs w:val="24"/>
          <w:lang w:eastAsia="ar-SA"/>
        </w:rPr>
        <w:t xml:space="preserve">Perkūnkiemio </w:t>
      </w:r>
      <w:r w:rsidR="006B4507" w:rsidRPr="00972F68">
        <w:rPr>
          <w:rFonts w:ascii="Times New Roman" w:eastAsia="Times New Roman" w:hAnsi="Times New Roman" w:cs="Times New Roman"/>
          <w:sz w:val="24"/>
          <w:szCs w:val="24"/>
          <w:lang w:eastAsia="ar-SA"/>
        </w:rPr>
        <w:t xml:space="preserve">g. </w:t>
      </w:r>
      <w:r w:rsidR="00C83EAE" w:rsidRPr="00972F68">
        <w:rPr>
          <w:rFonts w:ascii="Times New Roman" w:eastAsia="Times New Roman" w:hAnsi="Times New Roman" w:cs="Times New Roman"/>
          <w:sz w:val="24"/>
          <w:szCs w:val="24"/>
          <w:lang w:eastAsia="ar-SA"/>
        </w:rPr>
        <w:t>19, Vilnius LT</w:t>
      </w:r>
      <w:r w:rsidR="00A653A6" w:rsidRPr="00972F68">
        <w:rPr>
          <w:rFonts w:ascii="Times New Roman" w:eastAsia="Times New Roman" w:hAnsi="Times New Roman" w:cs="Times New Roman"/>
          <w:sz w:val="24"/>
          <w:szCs w:val="24"/>
          <w:lang w:eastAsia="ar-SA"/>
        </w:rPr>
        <w:t>-12120</w:t>
      </w:r>
      <w:r w:rsidR="0089336C" w:rsidRPr="00972F68">
        <w:rPr>
          <w:rFonts w:ascii="Times New Roman" w:eastAsia="Times New Roman" w:hAnsi="Times New Roman" w:cs="Times New Roman"/>
          <w:i/>
          <w:sz w:val="24"/>
          <w:szCs w:val="24"/>
          <w:lang w:eastAsia="ar-SA"/>
        </w:rPr>
        <w:t>,</w:t>
      </w:r>
      <w:r w:rsidR="0089336C" w:rsidRPr="00972F68">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sidR="00A653A6" w:rsidRPr="00972F68">
        <w:rPr>
          <w:rFonts w:ascii="Times New Roman" w:eastAsia="Times New Roman" w:hAnsi="Times New Roman" w:cs="Times New Roman"/>
          <w:sz w:val="24"/>
          <w:szCs w:val="24"/>
          <w:lang w:eastAsia="ar-SA"/>
        </w:rPr>
        <w:t xml:space="preserve">direktoriaus </w:t>
      </w:r>
      <w:r w:rsidR="004B6DB2" w:rsidRPr="00972F68">
        <w:rPr>
          <w:rFonts w:ascii="Times New Roman" w:eastAsia="Times New Roman" w:hAnsi="Times New Roman" w:cs="Times New Roman"/>
          <w:sz w:val="24"/>
          <w:szCs w:val="24"/>
          <w:lang w:eastAsia="ar-SA"/>
        </w:rPr>
        <w:t>Arno Mikulskio</w:t>
      </w:r>
      <w:r w:rsidR="0089336C" w:rsidRPr="00972F68">
        <w:rPr>
          <w:rFonts w:ascii="Times New Roman" w:eastAsia="Times New Roman" w:hAnsi="Times New Roman" w:cs="Times New Roman"/>
          <w:sz w:val="24"/>
          <w:szCs w:val="24"/>
          <w:lang w:eastAsia="ar-SA"/>
        </w:rPr>
        <w:t xml:space="preserve">, veikiančio pagal </w:t>
      </w:r>
      <w:r w:rsidR="00F43053" w:rsidRPr="00972F68">
        <w:rPr>
          <w:rFonts w:ascii="Times New Roman" w:eastAsia="Times New Roman" w:hAnsi="Times New Roman" w:cs="Times New Roman"/>
          <w:sz w:val="24"/>
          <w:szCs w:val="24"/>
          <w:lang w:eastAsia="ar-SA"/>
        </w:rPr>
        <w:t>bendrijos nuostatus</w:t>
      </w:r>
      <w:r w:rsidR="005B2671" w:rsidRPr="00972F68">
        <w:rPr>
          <w:rFonts w:ascii="Times New Roman" w:eastAsia="Times New Roman" w:hAnsi="Times New Roman" w:cs="Times New Roman"/>
          <w:i/>
          <w:sz w:val="24"/>
          <w:szCs w:val="24"/>
          <w:lang w:eastAsia="ar-SA"/>
        </w:rPr>
        <w:t>,</w:t>
      </w:r>
      <w:r w:rsidR="005153DD" w:rsidRPr="00972F68">
        <w:rPr>
          <w:rFonts w:ascii="Times New Roman" w:eastAsia="Times New Roman" w:hAnsi="Times New Roman" w:cs="Times New Roman"/>
          <w:i/>
          <w:sz w:val="24"/>
          <w:szCs w:val="24"/>
          <w:lang w:eastAsia="ar-SA"/>
        </w:rPr>
        <w:t xml:space="preserve"> </w:t>
      </w:r>
      <w:r w:rsidR="00A1535A" w:rsidRPr="00972F68">
        <w:rPr>
          <w:rFonts w:ascii="Times New Roman" w:eastAsia="Times New Roman" w:hAnsi="Times New Roman" w:cs="Times New Roman"/>
          <w:sz w:val="24"/>
          <w:szCs w:val="24"/>
          <w:lang w:eastAsia="ar-SA"/>
        </w:rPr>
        <w:t xml:space="preserve">(toliau – </w:t>
      </w:r>
      <w:r w:rsidR="00C0709B" w:rsidRPr="00972F68">
        <w:rPr>
          <w:rFonts w:ascii="Times New Roman" w:eastAsia="Times New Roman" w:hAnsi="Times New Roman" w:cs="Times New Roman"/>
          <w:sz w:val="24"/>
          <w:szCs w:val="24"/>
          <w:lang w:eastAsia="ar-SA"/>
        </w:rPr>
        <w:t>Teikėjas</w:t>
      </w:r>
      <w:r w:rsidR="00A1535A" w:rsidRPr="00972F68">
        <w:rPr>
          <w:rFonts w:ascii="Times New Roman" w:eastAsia="Times New Roman" w:hAnsi="Times New Roman" w:cs="Times New Roman"/>
          <w:sz w:val="24"/>
          <w:szCs w:val="24"/>
          <w:lang w:eastAsia="ar-SA"/>
        </w:rPr>
        <w:t>),</w:t>
      </w:r>
      <w:r w:rsidR="004D5D86" w:rsidRPr="00972F68">
        <w:rPr>
          <w:rFonts w:ascii="Times New Roman" w:eastAsia="Times New Roman" w:hAnsi="Times New Roman" w:cs="Times New Roman"/>
          <w:sz w:val="24"/>
          <w:szCs w:val="24"/>
          <w:lang w:eastAsia="ar-SA"/>
        </w:rPr>
        <w:t xml:space="preserve"> </w:t>
      </w:r>
    </w:p>
    <w:p w14:paraId="1FF6E57F" w14:textId="77777777" w:rsidR="005153DD" w:rsidRPr="005153DD"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5DCF0C15" w14:textId="31938E9A" w:rsidR="005153DD" w:rsidRPr="005153DD"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toliau kartu šioje paslaugų teikimo viešojo pirkimo</w:t>
      </w:r>
      <w:r w:rsidR="00102BD0">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w:t>
      </w:r>
      <w:r w:rsidR="00102BD0">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pardavimo sutartyje vadinami Šalimis, o kiekvienas atskirai – Šalimi,</w:t>
      </w:r>
    </w:p>
    <w:p w14:paraId="6B0F5E63"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47A4F739" w14:textId="16AFBA64" w:rsidR="005153DD"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5153DD">
        <w:rPr>
          <w:rFonts w:ascii="Times New Roman" w:eastAsia="Times New Roman" w:hAnsi="Times New Roman" w:cs="Times New Roman"/>
          <w:sz w:val="24"/>
          <w:szCs w:val="24"/>
          <w:lang w:eastAsia="ar-SA"/>
        </w:rPr>
        <w:t>sudarė šią paslaugų teikimo viešojo pirkimo</w:t>
      </w:r>
      <w:r w:rsidR="00102BD0">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w:t>
      </w:r>
      <w:r w:rsidR="00102BD0">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lang w:eastAsia="ar-SA"/>
        </w:rPr>
        <w:t>pardavimo sutartį (toliau – Sutartis):</w:t>
      </w:r>
    </w:p>
    <w:p w14:paraId="1EAD17E8" w14:textId="77777777" w:rsid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717ADCB8" w14:textId="77777777" w:rsidR="00BE3478" w:rsidRPr="005153DD" w:rsidRDefault="00BE3478" w:rsidP="005153DD">
      <w:pPr>
        <w:suppressAutoHyphens/>
        <w:spacing w:after="0" w:line="240" w:lineRule="auto"/>
        <w:outlineLvl w:val="1"/>
        <w:rPr>
          <w:rFonts w:ascii="Times New Roman" w:eastAsia="Times New Roman" w:hAnsi="Times New Roman" w:cs="Times New Roman"/>
          <w:bCs/>
          <w:sz w:val="24"/>
          <w:szCs w:val="24"/>
          <w:lang w:eastAsia="ar-SA"/>
        </w:rPr>
      </w:pPr>
    </w:p>
    <w:p w14:paraId="11727CF4" w14:textId="7294CE1E" w:rsidR="005153DD" w:rsidRPr="00A21C72" w:rsidRDefault="005153DD" w:rsidP="00A21C72">
      <w:pPr>
        <w:pStyle w:val="Sraopastraipa"/>
        <w:numPr>
          <w:ilvl w:val="0"/>
          <w:numId w:val="12"/>
        </w:numPr>
        <w:suppressAutoHyphens/>
        <w:spacing w:after="0" w:line="240" w:lineRule="auto"/>
        <w:jc w:val="center"/>
        <w:outlineLvl w:val="1"/>
        <w:rPr>
          <w:rFonts w:ascii="Times New Roman" w:eastAsia="Times New Roman" w:hAnsi="Times New Roman" w:cs="Times New Roman"/>
          <w:b/>
          <w:bCs/>
          <w:sz w:val="24"/>
          <w:szCs w:val="24"/>
          <w:lang w:eastAsia="ar-SA"/>
        </w:rPr>
      </w:pPr>
      <w:r w:rsidRPr="00A21C72">
        <w:rPr>
          <w:rFonts w:ascii="Times New Roman" w:eastAsia="Times New Roman" w:hAnsi="Times New Roman" w:cs="Times New Roman"/>
          <w:b/>
          <w:bCs/>
          <w:sz w:val="24"/>
          <w:szCs w:val="24"/>
          <w:lang w:eastAsia="ar-SA"/>
        </w:rPr>
        <w:t>SUTARTIES DALYKAS</w:t>
      </w:r>
    </w:p>
    <w:p w14:paraId="3ABFFE8A" w14:textId="77777777" w:rsidR="00A21C72" w:rsidRPr="00A21C72" w:rsidRDefault="00A21C72" w:rsidP="00A21C72">
      <w:pPr>
        <w:pStyle w:val="Sraopastraipa"/>
        <w:suppressAutoHyphens/>
        <w:spacing w:after="0" w:line="240" w:lineRule="auto"/>
        <w:ind w:left="928"/>
        <w:outlineLvl w:val="1"/>
        <w:rPr>
          <w:rFonts w:ascii="Times New Roman" w:eastAsia="Times New Roman" w:hAnsi="Times New Roman" w:cs="Times New Roman"/>
          <w:b/>
          <w:bCs/>
          <w:sz w:val="24"/>
          <w:szCs w:val="24"/>
          <w:lang w:eastAsia="ar-SA"/>
        </w:rPr>
      </w:pPr>
    </w:p>
    <w:p w14:paraId="703044BA" w14:textId="24541E33" w:rsidR="005153DD" w:rsidRPr="006A4023" w:rsidRDefault="00B31585" w:rsidP="00E96E2F">
      <w:pPr>
        <w:pStyle w:val="Sraopastraipa"/>
        <w:tabs>
          <w:tab w:val="left" w:pos="0"/>
          <w:tab w:val="left" w:pos="709"/>
        </w:tabs>
        <w:spacing w:after="0" w:line="240" w:lineRule="auto"/>
        <w:ind w:left="0" w:firstLine="567"/>
        <w:jc w:val="both"/>
        <w:rPr>
          <w:rFonts w:ascii="Times New Roman" w:eastAsia="Calibri" w:hAnsi="Times New Roman" w:cs="Times New Roman"/>
          <w:sz w:val="24"/>
        </w:rPr>
      </w:pPr>
      <w:r>
        <w:rPr>
          <w:rFonts w:ascii="Times New Roman" w:eastAsia="Calibri" w:hAnsi="Times New Roman" w:cs="Times New Roman"/>
          <w:sz w:val="24"/>
        </w:rPr>
        <w:t>1</w:t>
      </w:r>
      <w:r w:rsidR="006432BB">
        <w:rPr>
          <w:rFonts w:ascii="Times New Roman" w:eastAsia="Calibri" w:hAnsi="Times New Roman" w:cs="Times New Roman"/>
          <w:sz w:val="24"/>
        </w:rPr>
        <w:t xml:space="preserve">.1. </w:t>
      </w:r>
      <w:r w:rsidR="008078DE">
        <w:rPr>
          <w:rFonts w:ascii="Times New Roman" w:hAnsi="Times New Roman" w:cs="Times New Roman"/>
          <w:sz w:val="24"/>
          <w:szCs w:val="24"/>
          <w:shd w:val="clear" w:color="auto" w:fill="FFFFFF"/>
          <w:lang w:eastAsia="ar-SA"/>
        </w:rPr>
        <w:t xml:space="preserve">Nuotolinių palydovinių duomenų panaudojimo vandenų valdymui sistemos funkcionalumų plėtros paslaugos </w:t>
      </w:r>
      <w:r w:rsidR="005153DD" w:rsidRPr="006A4023">
        <w:rPr>
          <w:rFonts w:ascii="Times New Roman" w:eastAsia="Calibri" w:hAnsi="Times New Roman" w:cs="Times New Roman"/>
          <w:sz w:val="24"/>
        </w:rPr>
        <w:t>(toliau – Paslaugos)</w:t>
      </w:r>
      <w:r w:rsidR="005153DD" w:rsidRPr="00327408">
        <w:rPr>
          <w:rFonts w:ascii="Times New Roman" w:eastAsia="Calibri" w:hAnsi="Times New Roman" w:cs="Times New Roman"/>
          <w:sz w:val="24"/>
        </w:rPr>
        <w:t>.</w:t>
      </w:r>
    </w:p>
    <w:p w14:paraId="06C9743B" w14:textId="440D9FC5" w:rsidR="005153DD" w:rsidRDefault="00B31585" w:rsidP="00E96E2F">
      <w:pPr>
        <w:tabs>
          <w:tab w:val="left" w:pos="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lang w:eastAsia="ar-SA"/>
        </w:rPr>
        <w:t>1</w:t>
      </w:r>
      <w:r w:rsidR="005153DD" w:rsidRPr="005153DD">
        <w:rPr>
          <w:rFonts w:ascii="Times New Roman" w:eastAsia="Times New Roman" w:hAnsi="Times New Roman" w:cs="Times New Roman"/>
          <w:sz w:val="24"/>
          <w:szCs w:val="24"/>
          <w:lang w:eastAsia="ar-SA"/>
        </w:rPr>
        <w:t>.2.</w:t>
      </w:r>
      <w:r w:rsidR="005153DD" w:rsidRPr="005153DD">
        <w:rPr>
          <w:rFonts w:ascii="Times New Roman" w:eastAsia="Times New Roman" w:hAnsi="Times New Roman" w:cs="Times New Roman"/>
          <w:sz w:val="24"/>
          <w:szCs w:val="24"/>
          <w:shd w:val="clear" w:color="auto" w:fill="FFFFFF"/>
          <w:lang w:eastAsia="ar-SA"/>
        </w:rPr>
        <w:t xml:space="preserve"> </w:t>
      </w:r>
      <w:r w:rsidR="00787628">
        <w:rPr>
          <w:rFonts w:ascii="Times New Roman" w:eastAsia="Times New Roman" w:hAnsi="Times New Roman" w:cs="Times New Roman"/>
          <w:sz w:val="24"/>
          <w:szCs w:val="24"/>
          <w:shd w:val="clear" w:color="auto" w:fill="FFFFFF"/>
          <w:lang w:eastAsia="ar-SA"/>
        </w:rPr>
        <w:t xml:space="preserve">Paslaugų apimtys, reikalavimai </w:t>
      </w:r>
      <w:r w:rsidR="005153DD" w:rsidRPr="005153DD">
        <w:rPr>
          <w:rFonts w:ascii="Times New Roman" w:eastAsia="Times New Roman" w:hAnsi="Times New Roman" w:cs="Times New Roman"/>
          <w:sz w:val="24"/>
          <w:szCs w:val="24"/>
          <w:shd w:val="clear" w:color="auto" w:fill="FFFFFF"/>
          <w:lang w:eastAsia="ar-SA"/>
        </w:rPr>
        <w:t xml:space="preserve">nurodyti </w:t>
      </w:r>
      <w:r w:rsidR="00F6450D">
        <w:rPr>
          <w:rFonts w:ascii="Times New Roman" w:eastAsia="Times New Roman" w:hAnsi="Times New Roman" w:cs="Times New Roman"/>
          <w:sz w:val="24"/>
          <w:szCs w:val="24"/>
          <w:shd w:val="clear" w:color="auto" w:fill="FFFFFF"/>
          <w:lang w:eastAsia="ar-SA"/>
        </w:rPr>
        <w:t>P</w:t>
      </w:r>
      <w:r w:rsidR="005153DD" w:rsidRPr="005153DD">
        <w:rPr>
          <w:rFonts w:ascii="Times New Roman" w:eastAsia="Times New Roman" w:hAnsi="Times New Roman" w:cs="Times New Roman"/>
          <w:sz w:val="24"/>
          <w:szCs w:val="24"/>
          <w:shd w:val="clear" w:color="auto" w:fill="FFFFFF"/>
          <w:lang w:eastAsia="ar-SA"/>
        </w:rPr>
        <w:t xml:space="preserve">aslaugų </w:t>
      </w:r>
      <w:r w:rsidR="005153DD" w:rsidRPr="00102BD0">
        <w:rPr>
          <w:rFonts w:ascii="Times New Roman" w:eastAsia="Times New Roman" w:hAnsi="Times New Roman" w:cs="Times New Roman"/>
          <w:sz w:val="24"/>
          <w:szCs w:val="24"/>
          <w:shd w:val="clear" w:color="auto" w:fill="FFFFFF"/>
          <w:lang w:eastAsia="ar-SA"/>
        </w:rPr>
        <w:t>Techninėje specifikacijoje</w:t>
      </w:r>
      <w:r w:rsidR="005153DD" w:rsidRPr="005153DD">
        <w:rPr>
          <w:rFonts w:ascii="Times New Roman" w:eastAsia="Times New Roman" w:hAnsi="Times New Roman" w:cs="Times New Roman"/>
          <w:sz w:val="24"/>
          <w:szCs w:val="24"/>
          <w:shd w:val="clear" w:color="auto" w:fill="FFFFFF"/>
          <w:lang w:eastAsia="ar-SA"/>
        </w:rPr>
        <w:t>, pateikt</w:t>
      </w:r>
      <w:r w:rsidR="00CA263A">
        <w:rPr>
          <w:rFonts w:ascii="Times New Roman" w:eastAsia="Times New Roman" w:hAnsi="Times New Roman" w:cs="Times New Roman"/>
          <w:sz w:val="24"/>
          <w:szCs w:val="24"/>
          <w:shd w:val="clear" w:color="auto" w:fill="FFFFFF"/>
          <w:lang w:eastAsia="ar-SA"/>
        </w:rPr>
        <w:t>oje</w:t>
      </w:r>
      <w:r w:rsidR="005153DD" w:rsidRPr="005153DD">
        <w:rPr>
          <w:rFonts w:ascii="Times New Roman" w:eastAsia="Times New Roman" w:hAnsi="Times New Roman" w:cs="Times New Roman"/>
          <w:sz w:val="24"/>
          <w:szCs w:val="24"/>
          <w:shd w:val="clear" w:color="auto" w:fill="FFFFFF"/>
          <w:lang w:eastAsia="ar-SA"/>
        </w:rPr>
        <w:t xml:space="preserve"> </w:t>
      </w:r>
      <w:r w:rsidR="00F6450D">
        <w:rPr>
          <w:rFonts w:ascii="Times New Roman" w:eastAsia="Times New Roman" w:hAnsi="Times New Roman" w:cs="Times New Roman"/>
          <w:sz w:val="24"/>
          <w:szCs w:val="24"/>
          <w:shd w:val="clear" w:color="auto" w:fill="FFFFFF"/>
          <w:lang w:eastAsia="ar-SA"/>
        </w:rPr>
        <w:t>S</w:t>
      </w:r>
      <w:r w:rsidR="005153DD" w:rsidRPr="005153DD">
        <w:rPr>
          <w:rFonts w:ascii="Times New Roman" w:eastAsia="Times New Roman" w:hAnsi="Times New Roman" w:cs="Times New Roman"/>
          <w:sz w:val="24"/>
          <w:szCs w:val="24"/>
          <w:shd w:val="clear" w:color="auto" w:fill="FFFFFF"/>
          <w:lang w:eastAsia="ar-SA"/>
        </w:rPr>
        <w:t>utarties 1 priede.</w:t>
      </w:r>
    </w:p>
    <w:p w14:paraId="797CBB32" w14:textId="77777777" w:rsidR="00607669" w:rsidRDefault="00607669" w:rsidP="00C0709B">
      <w:pPr>
        <w:tabs>
          <w:tab w:val="left" w:pos="0"/>
        </w:tabs>
        <w:suppressAutoHyphens/>
        <w:spacing w:after="0" w:line="240" w:lineRule="auto"/>
        <w:ind w:firstLine="851"/>
        <w:jc w:val="both"/>
        <w:rPr>
          <w:rFonts w:ascii="Times New Roman" w:eastAsia="Times New Roman" w:hAnsi="Times New Roman" w:cs="Times New Roman"/>
          <w:sz w:val="24"/>
          <w:szCs w:val="24"/>
          <w:shd w:val="clear" w:color="auto" w:fill="FFFFFF"/>
          <w:lang w:eastAsia="ar-SA"/>
        </w:rPr>
      </w:pPr>
    </w:p>
    <w:p w14:paraId="41265D1B" w14:textId="77777777" w:rsidR="005153DD" w:rsidRPr="005153DD" w:rsidRDefault="00B31585" w:rsidP="00296DC5">
      <w:pPr>
        <w:suppressAutoHyphens/>
        <w:spacing w:after="0" w:line="240" w:lineRule="auto"/>
        <w:ind w:left="928"/>
        <w:outlineLvl w:val="1"/>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2</w:t>
      </w:r>
      <w:r w:rsidR="00C0709B">
        <w:rPr>
          <w:rFonts w:ascii="Times New Roman" w:eastAsia="Times New Roman" w:hAnsi="Times New Roman" w:cs="Times New Roman"/>
          <w:b/>
          <w:bCs/>
          <w:sz w:val="24"/>
          <w:szCs w:val="24"/>
          <w:lang w:eastAsia="ar-SA"/>
        </w:rPr>
        <w:t xml:space="preserve">. </w:t>
      </w:r>
      <w:r w:rsidR="005153DD" w:rsidRPr="005153DD">
        <w:rPr>
          <w:rFonts w:ascii="Times New Roman" w:eastAsia="Times New Roman" w:hAnsi="Times New Roman" w:cs="Times New Roman"/>
          <w:b/>
          <w:bCs/>
          <w:sz w:val="24"/>
          <w:szCs w:val="24"/>
          <w:lang w:eastAsia="ar-SA"/>
        </w:rPr>
        <w:t>SUTARTIES GALIOJIMAS, VYKDYMO PRADŽIA, TRUKMĖ IR TERMINAI</w:t>
      </w:r>
    </w:p>
    <w:p w14:paraId="77CEBD08" w14:textId="77777777" w:rsidR="005153DD" w:rsidRPr="005153DD"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5136CF25" w14:textId="76FF8385" w:rsidR="005F6A31" w:rsidRDefault="00B31585" w:rsidP="005F6A3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2</w:t>
      </w:r>
      <w:r w:rsidR="005153DD" w:rsidRPr="005153DD">
        <w:rPr>
          <w:rFonts w:ascii="Times New Roman" w:eastAsia="Times New Roman" w:hAnsi="Times New Roman" w:cs="Times New Roman"/>
          <w:sz w:val="24"/>
          <w:szCs w:val="24"/>
          <w:shd w:val="clear" w:color="auto" w:fill="FFFFFF"/>
          <w:lang w:eastAsia="ar-SA"/>
        </w:rPr>
        <w:t xml:space="preserve">.1. </w:t>
      </w:r>
      <w:r w:rsidR="00102BD0" w:rsidRPr="005153DD">
        <w:rPr>
          <w:rFonts w:ascii="Times New Roman" w:eastAsia="Times New Roman" w:hAnsi="Times New Roman" w:cs="Times New Roman"/>
          <w:sz w:val="24"/>
          <w:szCs w:val="24"/>
          <w:lang w:eastAsia="zh-CN"/>
        </w:rPr>
        <w:t>Sutartis</w:t>
      </w:r>
      <w:r w:rsidR="00685F2E">
        <w:rPr>
          <w:rFonts w:ascii="Times New Roman" w:eastAsia="Times New Roman" w:hAnsi="Times New Roman" w:cs="Times New Roman"/>
          <w:sz w:val="24"/>
          <w:szCs w:val="24"/>
          <w:lang w:eastAsia="zh-CN"/>
        </w:rPr>
        <w:t xml:space="preserve"> įsigalioja</w:t>
      </w:r>
      <w:r w:rsidR="00102BD0">
        <w:rPr>
          <w:rFonts w:ascii="Times New Roman" w:eastAsia="Times New Roman" w:hAnsi="Times New Roman" w:cs="Times New Roman"/>
          <w:sz w:val="24"/>
          <w:szCs w:val="24"/>
          <w:lang w:eastAsia="zh-CN"/>
        </w:rPr>
        <w:t xml:space="preserve"> abiem Šalims ją pasirašius</w:t>
      </w:r>
      <w:r w:rsidR="00685F2E">
        <w:rPr>
          <w:rFonts w:ascii="Times New Roman" w:eastAsia="Times New Roman" w:hAnsi="Times New Roman" w:cs="Times New Roman"/>
          <w:sz w:val="24"/>
          <w:szCs w:val="24"/>
          <w:lang w:eastAsia="zh-CN"/>
        </w:rPr>
        <w:t xml:space="preserve"> (paskutinio parašo data)</w:t>
      </w:r>
      <w:r w:rsidR="00102BD0" w:rsidRPr="005153DD">
        <w:rPr>
          <w:rFonts w:ascii="Times New Roman" w:eastAsia="Times New Roman" w:hAnsi="Times New Roman" w:cs="Times New Roman"/>
          <w:sz w:val="24"/>
          <w:szCs w:val="24"/>
          <w:lang w:eastAsia="zh-CN"/>
        </w:rPr>
        <w:t xml:space="preserve"> ir galioja, kol Sutarties galiojimas pasibaigia (visiškai įvykdomi įsipareigojimai) arba kol Šalys susitaria ją nutraukti, arba</w:t>
      </w:r>
      <w:r w:rsidR="00F6450D">
        <w:rPr>
          <w:rFonts w:ascii="Times New Roman" w:eastAsia="Times New Roman" w:hAnsi="Times New Roman" w:cs="Times New Roman"/>
          <w:sz w:val="24"/>
          <w:szCs w:val="24"/>
          <w:lang w:eastAsia="zh-CN"/>
        </w:rPr>
        <w:t xml:space="preserve"> ji</w:t>
      </w:r>
      <w:r w:rsidR="00102BD0" w:rsidRPr="005153DD">
        <w:rPr>
          <w:rFonts w:ascii="Times New Roman" w:eastAsia="Times New Roman" w:hAnsi="Times New Roman" w:cs="Times New Roman"/>
          <w:sz w:val="24"/>
          <w:szCs w:val="24"/>
          <w:lang w:eastAsia="zh-CN"/>
        </w:rPr>
        <w:t xml:space="preserve"> nutraukiama įstatymų nustatytais pagrindais ar Sutartyje nustatytais atvejais.</w:t>
      </w:r>
    </w:p>
    <w:p w14:paraId="3EB5A65E" w14:textId="77777777" w:rsidR="00E96E2F" w:rsidRPr="0064693F" w:rsidRDefault="00E96E2F"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64693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59BC3B83" w14:textId="77777777" w:rsidR="005153DD" w:rsidRPr="005153DD" w:rsidRDefault="00B3158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3</w:t>
      </w:r>
      <w:r w:rsidR="005153DD" w:rsidRPr="005153DD">
        <w:rPr>
          <w:rFonts w:ascii="Times New Roman" w:eastAsia="Times New Roman" w:hAnsi="Times New Roman" w:cs="Times New Roman"/>
          <w:sz w:val="24"/>
          <w:szCs w:val="24"/>
          <w:shd w:val="clear" w:color="auto" w:fill="FFFFFF"/>
          <w:lang w:eastAsia="ar-SA"/>
        </w:rPr>
        <w:t>. Teikėjas Paslaugas teikia Techninėje specifikacijoje</w:t>
      </w:r>
      <w:r w:rsidR="00691ABB" w:rsidRPr="00691ABB">
        <w:rPr>
          <w:rFonts w:ascii="Times New Roman" w:eastAsia="Times New Roman" w:hAnsi="Times New Roman" w:cs="Times New Roman"/>
          <w:i/>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nurodyt</w:t>
      </w:r>
      <w:r w:rsidR="006A4023">
        <w:rPr>
          <w:rFonts w:ascii="Times New Roman" w:eastAsia="Times New Roman" w:hAnsi="Times New Roman" w:cs="Times New Roman"/>
          <w:sz w:val="24"/>
          <w:szCs w:val="24"/>
          <w:shd w:val="clear" w:color="auto" w:fill="FFFFFF"/>
          <w:lang w:eastAsia="ar-SA"/>
        </w:rPr>
        <w:t>ais</w:t>
      </w:r>
      <w:r w:rsidR="005153DD" w:rsidRPr="005153DD">
        <w:rPr>
          <w:rFonts w:ascii="Times New Roman" w:eastAsia="Times New Roman" w:hAnsi="Times New Roman" w:cs="Times New Roman"/>
          <w:sz w:val="24"/>
          <w:szCs w:val="24"/>
          <w:shd w:val="clear" w:color="auto" w:fill="FFFFFF"/>
          <w:lang w:eastAsia="ar-SA"/>
        </w:rPr>
        <w:t xml:space="preserve"> termin</w:t>
      </w:r>
      <w:r w:rsidR="006A4023">
        <w:rPr>
          <w:rFonts w:ascii="Times New Roman" w:eastAsia="Times New Roman" w:hAnsi="Times New Roman" w:cs="Times New Roman"/>
          <w:sz w:val="24"/>
          <w:szCs w:val="24"/>
          <w:shd w:val="clear" w:color="auto" w:fill="FFFFFF"/>
          <w:lang w:eastAsia="ar-SA"/>
        </w:rPr>
        <w:t>ai</w:t>
      </w:r>
      <w:r w:rsidR="005153DD" w:rsidRPr="005153DD">
        <w:rPr>
          <w:rFonts w:ascii="Times New Roman" w:eastAsia="Times New Roman" w:hAnsi="Times New Roman" w:cs="Times New Roman"/>
          <w:sz w:val="24"/>
          <w:szCs w:val="24"/>
          <w:shd w:val="clear" w:color="auto" w:fill="FFFFFF"/>
          <w:lang w:eastAsia="ar-SA"/>
        </w:rPr>
        <w:t>s.</w:t>
      </w:r>
      <w:r w:rsidR="00002158">
        <w:rPr>
          <w:rFonts w:ascii="Times New Roman" w:eastAsia="Times New Roman" w:hAnsi="Times New Roman" w:cs="Times New Roman"/>
          <w:sz w:val="24"/>
          <w:szCs w:val="24"/>
          <w:shd w:val="clear" w:color="auto" w:fill="FFFFFF"/>
          <w:lang w:eastAsia="ar-SA"/>
        </w:rPr>
        <w:t xml:space="preserve"> </w:t>
      </w:r>
    </w:p>
    <w:p w14:paraId="254408DA" w14:textId="5492EAC8" w:rsidR="005153DD" w:rsidRPr="007C31FD" w:rsidRDefault="00B31585"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2</w:t>
      </w:r>
      <w:r w:rsidR="005153DD" w:rsidRPr="005153DD">
        <w:rPr>
          <w:rFonts w:ascii="Times New Roman" w:eastAsia="Times New Roman" w:hAnsi="Times New Roman" w:cs="Times New Roman"/>
          <w:sz w:val="24"/>
          <w:szCs w:val="24"/>
          <w:shd w:val="clear" w:color="auto" w:fill="FFFFFF"/>
          <w:lang w:eastAsia="ar-SA"/>
        </w:rPr>
        <w:t>.</w:t>
      </w:r>
      <w:r w:rsidR="00E96E2F">
        <w:rPr>
          <w:rFonts w:ascii="Times New Roman" w:eastAsia="Times New Roman" w:hAnsi="Times New Roman" w:cs="Times New Roman"/>
          <w:sz w:val="24"/>
          <w:szCs w:val="24"/>
          <w:shd w:val="clear" w:color="auto" w:fill="FFFFFF"/>
          <w:lang w:eastAsia="ar-SA"/>
        </w:rPr>
        <w:t>4</w:t>
      </w:r>
      <w:r w:rsidR="005153DD" w:rsidRPr="005153DD">
        <w:rPr>
          <w:rFonts w:ascii="Times New Roman" w:eastAsia="Times New Roman" w:hAnsi="Times New Roman" w:cs="Times New Roman"/>
          <w:sz w:val="24"/>
          <w:szCs w:val="24"/>
          <w:shd w:val="clear" w:color="auto" w:fill="FFFFFF"/>
          <w:lang w:eastAsia="ar-SA"/>
        </w:rPr>
        <w:t xml:space="preserve">. Nutraukus Sutartį ar jai pasibaigus, lieka galioti Sutarties nuostatos, susijusios su atsakomybe </w:t>
      </w:r>
      <w:r w:rsidR="00CC540D">
        <w:rPr>
          <w:rFonts w:ascii="Times New Roman" w:eastAsia="Times New Roman" w:hAnsi="Times New Roman" w:cs="Times New Roman"/>
          <w:sz w:val="24"/>
          <w:szCs w:val="24"/>
          <w:shd w:val="clear" w:color="auto" w:fill="FFFFFF"/>
          <w:lang w:eastAsia="ar-SA"/>
        </w:rPr>
        <w:t>(įskaitant atsakomybę</w:t>
      </w:r>
      <w:r w:rsidR="00CC540D" w:rsidRPr="0064693F">
        <w:rPr>
          <w:rFonts w:ascii="Times New Roman" w:eastAsia="Times New Roman" w:hAnsi="Times New Roman" w:cs="Times New Roman"/>
          <w:sz w:val="24"/>
          <w:szCs w:val="24"/>
          <w:shd w:val="clear" w:color="auto" w:fill="FFFFFF"/>
          <w:lang w:eastAsia="ar-SA"/>
        </w:rPr>
        <w:t xml:space="preserve"> dėl padarytos žalos (nuostolių)</w:t>
      </w:r>
      <w:r w:rsidR="00CC540D">
        <w:rPr>
          <w:rFonts w:ascii="Times New Roman" w:eastAsia="Times New Roman" w:hAnsi="Times New Roman" w:cs="Times New Roman"/>
          <w:sz w:val="24"/>
          <w:szCs w:val="24"/>
          <w:shd w:val="clear" w:color="auto" w:fill="FFFFFF"/>
          <w:lang w:eastAsia="ar-SA"/>
        </w:rPr>
        <w:t>)</w:t>
      </w:r>
      <w:r w:rsidR="00CC540D" w:rsidRPr="0064693F">
        <w:rPr>
          <w:rFonts w:ascii="Times New Roman" w:eastAsia="Times New Roman" w:hAnsi="Times New Roman" w:cs="Times New Roman"/>
          <w:sz w:val="24"/>
          <w:szCs w:val="24"/>
          <w:shd w:val="clear" w:color="auto" w:fill="FFFFFF"/>
          <w:lang w:eastAsia="ar-SA"/>
        </w:rPr>
        <w:t xml:space="preserve"> </w:t>
      </w:r>
      <w:r w:rsidR="005153DD" w:rsidRPr="005153DD">
        <w:rPr>
          <w:rFonts w:ascii="Times New Roman" w:eastAsia="Times New Roman" w:hAnsi="Times New Roman" w:cs="Times New Roman"/>
          <w:sz w:val="24"/>
          <w:szCs w:val="24"/>
          <w:shd w:val="clear" w:color="auto" w:fill="FFFFFF"/>
          <w:lang w:eastAsia="ar-SA"/>
        </w:rPr>
        <w:t>bei atsiskaitymais tarp Šalių pagal Sutartį, taip pat visos kitos Sutarties nuostatos, kurios, kaip aiškiai nurodyta</w:t>
      </w:r>
      <w:r w:rsidR="00F6450D">
        <w:rPr>
          <w:rFonts w:ascii="Times New Roman" w:eastAsia="Times New Roman" w:hAnsi="Times New Roman" w:cs="Times New Roman"/>
          <w:sz w:val="24"/>
          <w:szCs w:val="24"/>
          <w:shd w:val="clear" w:color="auto" w:fill="FFFFFF"/>
          <w:lang w:eastAsia="ar-SA"/>
        </w:rPr>
        <w:t xml:space="preserve"> joje</w:t>
      </w:r>
      <w:r w:rsidR="005153DD" w:rsidRPr="005153DD">
        <w:rPr>
          <w:rFonts w:ascii="Times New Roman" w:eastAsia="Times New Roman" w:hAnsi="Times New Roman" w:cs="Times New Roman"/>
          <w:sz w:val="24"/>
          <w:szCs w:val="24"/>
          <w:shd w:val="clear" w:color="auto" w:fill="FFFFFF"/>
          <w:lang w:eastAsia="ar-SA"/>
        </w:rPr>
        <w:t xml:space="preserve">, išlieka galioti po Sutarties nutraukimo arba turi išlikti </w:t>
      </w:r>
      <w:r w:rsidR="005153DD" w:rsidRPr="007C31FD">
        <w:rPr>
          <w:rFonts w:ascii="Times New Roman" w:eastAsia="Times New Roman" w:hAnsi="Times New Roman" w:cs="Times New Roman"/>
          <w:sz w:val="24"/>
          <w:szCs w:val="24"/>
          <w:shd w:val="clear" w:color="auto" w:fill="FFFFFF"/>
          <w:lang w:eastAsia="ar-SA"/>
        </w:rPr>
        <w:t>galioti, kad būtų visiškai įvykdyta Sutartis.</w:t>
      </w:r>
    </w:p>
    <w:p w14:paraId="2DF8C2DA" w14:textId="11B6C057" w:rsidR="005153DD" w:rsidRPr="007C31FD" w:rsidRDefault="00E96E2F" w:rsidP="003E3A10">
      <w:pPr>
        <w:tabs>
          <w:tab w:val="left" w:pos="596"/>
        </w:tabs>
        <w:spacing w:line="240" w:lineRule="auto"/>
        <w:ind w:firstLine="601"/>
        <w:jc w:val="both"/>
        <w:rPr>
          <w:rFonts w:ascii="Times New Roman" w:eastAsia="Times New Roman" w:hAnsi="Times New Roman" w:cs="Times New Roman"/>
          <w:sz w:val="24"/>
          <w:szCs w:val="24"/>
          <w:lang w:eastAsia="ar-SA"/>
        </w:rPr>
      </w:pPr>
      <w:r w:rsidRPr="007C31FD">
        <w:rPr>
          <w:rFonts w:ascii="Times New Roman" w:eastAsia="Times New Roman" w:hAnsi="Times New Roman" w:cs="Times New Roman"/>
          <w:iCs/>
          <w:sz w:val="24"/>
          <w:szCs w:val="24"/>
          <w:lang w:eastAsia="ar-SA"/>
        </w:rPr>
        <w:t xml:space="preserve">2.5. Sutarties </w:t>
      </w:r>
      <w:r w:rsidR="008C2C42">
        <w:rPr>
          <w:rFonts w:ascii="Times New Roman" w:eastAsia="Times New Roman" w:hAnsi="Times New Roman" w:cs="Times New Roman"/>
          <w:iCs/>
          <w:sz w:val="24"/>
          <w:szCs w:val="24"/>
          <w:lang w:eastAsia="ar-SA"/>
        </w:rPr>
        <w:t xml:space="preserve">galiojimo </w:t>
      </w:r>
      <w:r w:rsidRPr="007C31FD">
        <w:rPr>
          <w:rFonts w:ascii="Times New Roman" w:eastAsia="Times New Roman" w:hAnsi="Times New Roman" w:cs="Times New Roman"/>
          <w:iCs/>
          <w:sz w:val="24"/>
          <w:szCs w:val="24"/>
          <w:lang w:eastAsia="ar-SA"/>
        </w:rPr>
        <w:t>trukmė –</w:t>
      </w:r>
      <w:r w:rsidR="003F4A71" w:rsidRPr="007C31FD">
        <w:rPr>
          <w:rFonts w:ascii="Times New Roman" w:eastAsia="Times New Roman" w:hAnsi="Times New Roman" w:cs="Times New Roman"/>
          <w:iCs/>
          <w:sz w:val="24"/>
          <w:szCs w:val="24"/>
          <w:lang w:eastAsia="ar-SA"/>
        </w:rPr>
        <w:t xml:space="preserve"> iki 20</w:t>
      </w:r>
      <w:r w:rsidR="00B20A4C" w:rsidRPr="007C31FD">
        <w:rPr>
          <w:rFonts w:ascii="Times New Roman" w:eastAsia="Times New Roman" w:hAnsi="Times New Roman" w:cs="Times New Roman"/>
          <w:iCs/>
          <w:sz w:val="24"/>
          <w:szCs w:val="24"/>
          <w:lang w:eastAsia="ar-SA"/>
        </w:rPr>
        <w:t>2</w:t>
      </w:r>
      <w:r w:rsidR="006431E5">
        <w:rPr>
          <w:rFonts w:ascii="Times New Roman" w:eastAsia="Times New Roman" w:hAnsi="Times New Roman" w:cs="Times New Roman"/>
          <w:iCs/>
          <w:sz w:val="24"/>
          <w:szCs w:val="24"/>
          <w:lang w:eastAsia="ar-SA"/>
        </w:rPr>
        <w:t>4</w:t>
      </w:r>
      <w:r w:rsidR="00B20A4C" w:rsidRPr="007C31FD">
        <w:rPr>
          <w:rFonts w:ascii="Times New Roman" w:eastAsia="Times New Roman" w:hAnsi="Times New Roman" w:cs="Times New Roman"/>
          <w:iCs/>
          <w:sz w:val="24"/>
          <w:szCs w:val="24"/>
          <w:lang w:eastAsia="ar-SA"/>
        </w:rPr>
        <w:t xml:space="preserve"> m.</w:t>
      </w:r>
      <w:r w:rsidR="00871B85" w:rsidRPr="007C31FD">
        <w:rPr>
          <w:rFonts w:ascii="Times New Roman" w:eastAsia="Times New Roman" w:hAnsi="Times New Roman" w:cs="Times New Roman"/>
          <w:iCs/>
          <w:sz w:val="24"/>
          <w:szCs w:val="24"/>
          <w:lang w:eastAsia="ar-SA"/>
        </w:rPr>
        <w:t xml:space="preserve"> </w:t>
      </w:r>
      <w:r w:rsidR="002F7654" w:rsidRPr="007C31FD">
        <w:rPr>
          <w:rFonts w:ascii="Times New Roman" w:eastAsia="Times New Roman" w:hAnsi="Times New Roman" w:cs="Times New Roman"/>
          <w:iCs/>
          <w:sz w:val="24"/>
          <w:szCs w:val="24"/>
          <w:lang w:eastAsia="ar-SA"/>
        </w:rPr>
        <w:t>vasario 7</w:t>
      </w:r>
      <w:r w:rsidR="00961BD8" w:rsidRPr="007C31FD">
        <w:rPr>
          <w:rFonts w:ascii="Times New Roman" w:eastAsia="Times New Roman" w:hAnsi="Times New Roman" w:cs="Times New Roman"/>
          <w:iCs/>
          <w:sz w:val="24"/>
          <w:szCs w:val="24"/>
          <w:lang w:eastAsia="ar-SA"/>
        </w:rPr>
        <w:t xml:space="preserve"> d. </w:t>
      </w:r>
      <w:r w:rsidR="00974E5C" w:rsidRPr="007C31FD">
        <w:rPr>
          <w:rFonts w:ascii="Times New Roman" w:eastAsia="Times New Roman" w:hAnsi="Times New Roman" w:cs="Times New Roman"/>
          <w:sz w:val="24"/>
          <w:szCs w:val="24"/>
          <w:lang w:eastAsia="ar-SA"/>
        </w:rPr>
        <w:t>Paslaugų teikimo t</w:t>
      </w:r>
      <w:r w:rsidR="004B5A99" w:rsidRPr="007C31FD">
        <w:rPr>
          <w:rFonts w:ascii="Times New Roman" w:eastAsia="Times New Roman" w:hAnsi="Times New Roman" w:cs="Times New Roman"/>
          <w:sz w:val="24"/>
          <w:szCs w:val="24"/>
          <w:lang w:eastAsia="ar-SA"/>
        </w:rPr>
        <w:t>erminas</w:t>
      </w:r>
      <w:r w:rsidR="00F205BC" w:rsidRPr="007C31FD">
        <w:rPr>
          <w:rFonts w:ascii="Times New Roman" w:eastAsia="Times New Roman" w:hAnsi="Times New Roman" w:cs="Times New Roman"/>
          <w:sz w:val="24"/>
          <w:szCs w:val="24"/>
          <w:lang w:eastAsia="ar-SA"/>
        </w:rPr>
        <w:t xml:space="preserve"> –</w:t>
      </w:r>
      <w:r w:rsidR="001F6DAF" w:rsidRPr="007C31FD">
        <w:rPr>
          <w:rFonts w:ascii="Times New Roman" w:eastAsia="Times New Roman" w:hAnsi="Times New Roman" w:cs="Times New Roman"/>
          <w:sz w:val="24"/>
          <w:szCs w:val="24"/>
          <w:lang w:eastAsia="ar-SA"/>
        </w:rPr>
        <w:t xml:space="preserve"> </w:t>
      </w:r>
      <w:r w:rsidR="00111757" w:rsidRPr="007C31FD">
        <w:rPr>
          <w:rFonts w:ascii="Times New Roman" w:eastAsia="Times New Roman" w:hAnsi="Times New Roman" w:cs="Times New Roman"/>
          <w:sz w:val="24"/>
          <w:szCs w:val="24"/>
          <w:lang w:eastAsia="ar-SA"/>
        </w:rPr>
        <w:t>iki</w:t>
      </w:r>
      <w:r w:rsidR="00B20A4C" w:rsidRPr="007C31FD">
        <w:rPr>
          <w:rFonts w:ascii="Times New Roman" w:eastAsia="Times New Roman" w:hAnsi="Times New Roman" w:cs="Times New Roman"/>
          <w:sz w:val="24"/>
          <w:szCs w:val="24"/>
          <w:lang w:eastAsia="ar-SA"/>
        </w:rPr>
        <w:t xml:space="preserve"> </w:t>
      </w:r>
      <w:r w:rsidR="005B089C" w:rsidRPr="007C31FD">
        <w:rPr>
          <w:rFonts w:ascii="Times New Roman" w:eastAsia="Times New Roman" w:hAnsi="Times New Roman" w:cs="Times New Roman"/>
          <w:sz w:val="24"/>
          <w:szCs w:val="24"/>
          <w:lang w:eastAsia="ar-SA"/>
        </w:rPr>
        <w:t>202</w:t>
      </w:r>
      <w:r w:rsidR="006431E5">
        <w:rPr>
          <w:rFonts w:ascii="Times New Roman" w:eastAsia="Times New Roman" w:hAnsi="Times New Roman" w:cs="Times New Roman"/>
          <w:sz w:val="24"/>
          <w:szCs w:val="24"/>
          <w:lang w:eastAsia="ar-SA"/>
        </w:rPr>
        <w:t>4</w:t>
      </w:r>
      <w:r w:rsidR="005B089C" w:rsidRPr="007C31FD">
        <w:rPr>
          <w:rFonts w:ascii="Times New Roman" w:eastAsia="Times New Roman" w:hAnsi="Times New Roman" w:cs="Times New Roman"/>
          <w:sz w:val="24"/>
          <w:szCs w:val="24"/>
          <w:lang w:eastAsia="ar-SA"/>
        </w:rPr>
        <w:t xml:space="preserve"> m. </w:t>
      </w:r>
      <w:r w:rsidR="002F7654" w:rsidRPr="007C31FD">
        <w:rPr>
          <w:rFonts w:ascii="Times New Roman" w:eastAsia="Times New Roman" w:hAnsi="Times New Roman" w:cs="Times New Roman"/>
          <w:sz w:val="24"/>
          <w:szCs w:val="24"/>
          <w:lang w:eastAsia="ar-SA"/>
        </w:rPr>
        <w:t>sausio 7</w:t>
      </w:r>
      <w:r w:rsidR="005B089C" w:rsidRPr="007C31FD">
        <w:rPr>
          <w:rFonts w:ascii="Times New Roman" w:eastAsia="Times New Roman" w:hAnsi="Times New Roman" w:cs="Times New Roman"/>
          <w:sz w:val="24"/>
          <w:szCs w:val="24"/>
          <w:lang w:eastAsia="ar-SA"/>
        </w:rPr>
        <w:t xml:space="preserve"> d.</w:t>
      </w:r>
    </w:p>
    <w:p w14:paraId="3B57F213" w14:textId="77777777" w:rsidR="005153DD" w:rsidRPr="005153DD" w:rsidRDefault="00B31585" w:rsidP="00296DC5">
      <w:pPr>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3</w:t>
      </w:r>
      <w:r w:rsidR="00C0709B">
        <w:rPr>
          <w:rFonts w:ascii="Times New Roman" w:eastAsia="Calibri" w:hAnsi="Times New Roman" w:cs="Times New Roman"/>
          <w:b/>
          <w:bCs/>
          <w:sz w:val="24"/>
        </w:rPr>
        <w:t xml:space="preserve">. </w:t>
      </w:r>
      <w:r w:rsidR="005153DD" w:rsidRPr="005153DD">
        <w:rPr>
          <w:rFonts w:ascii="Times New Roman" w:eastAsia="Calibri" w:hAnsi="Times New Roman" w:cs="Times New Roman"/>
          <w:b/>
          <w:bCs/>
          <w:sz w:val="24"/>
        </w:rPr>
        <w:t>SUTARTIES KAINA</w:t>
      </w:r>
      <w:r w:rsidR="00E96E2F">
        <w:rPr>
          <w:rFonts w:ascii="Times New Roman" w:eastAsia="Calibri" w:hAnsi="Times New Roman" w:cs="Times New Roman"/>
          <w:b/>
          <w:bCs/>
          <w:sz w:val="24"/>
        </w:rPr>
        <w:t>, KAINODAROS TAISYKLĖS</w:t>
      </w:r>
      <w:r w:rsidR="005153DD" w:rsidRPr="005153DD">
        <w:rPr>
          <w:rFonts w:ascii="Times New Roman" w:eastAsia="Calibri" w:hAnsi="Times New Roman" w:cs="Times New Roman"/>
          <w:b/>
          <w:bCs/>
          <w:sz w:val="24"/>
        </w:rPr>
        <w:t xml:space="preserve"> IR MOKĖJIMO SĄLYGOS</w:t>
      </w:r>
    </w:p>
    <w:p w14:paraId="37EE8451" w14:textId="77777777" w:rsidR="005153DD" w:rsidRPr="005153DD"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591A46A5" w14:textId="6CCF36DE" w:rsidR="00063FCB" w:rsidRPr="0033098D" w:rsidRDefault="00E96E2F" w:rsidP="00063FCB">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E96E2F">
        <w:rPr>
          <w:rFonts w:ascii="Times New Roman" w:eastAsia="Times New Roman" w:hAnsi="Times New Roman" w:cs="Times New Roman"/>
          <w:kern w:val="2"/>
          <w:sz w:val="24"/>
          <w:szCs w:val="24"/>
          <w:lang w:eastAsia="ar-SA"/>
        </w:rPr>
        <w:t xml:space="preserve">3.1. </w:t>
      </w:r>
      <w:r w:rsidR="00446076">
        <w:rPr>
          <w:rFonts w:ascii="Times New Roman" w:eastAsia="Times New Roman" w:hAnsi="Times New Roman" w:cs="Times New Roman"/>
          <w:kern w:val="2"/>
          <w:sz w:val="24"/>
          <w:szCs w:val="24"/>
          <w:lang w:eastAsia="ar-SA"/>
        </w:rPr>
        <w:t>Sutarčiai taikoma fiksuoto įkainio kainodara. Galutinė Sutarties kaina, kurią Užsakovas turės sumokėti Teikėjui,</w:t>
      </w:r>
      <w:r w:rsidR="00E61CEF">
        <w:rPr>
          <w:rFonts w:ascii="Times New Roman" w:eastAsia="Times New Roman" w:hAnsi="Times New Roman" w:cs="Times New Roman"/>
          <w:kern w:val="2"/>
          <w:sz w:val="24"/>
          <w:szCs w:val="24"/>
          <w:lang w:eastAsia="ar-SA"/>
        </w:rPr>
        <w:t xml:space="preserve"> </w:t>
      </w:r>
      <w:r w:rsidR="00446076">
        <w:rPr>
          <w:rFonts w:ascii="Times New Roman" w:eastAsia="Times New Roman" w:hAnsi="Times New Roman"/>
          <w:color w:val="000000" w:themeColor="text1"/>
          <w:sz w:val="24"/>
          <w:szCs w:val="24"/>
          <w:shd w:val="clear" w:color="auto" w:fill="FFFFFF"/>
          <w:lang w:eastAsia="ar-SA"/>
        </w:rPr>
        <w:t xml:space="preserve">priklausys </w:t>
      </w:r>
      <w:r w:rsidR="00446076">
        <w:rPr>
          <w:rFonts w:ascii="Times New Roman" w:eastAsia="Times New Roman" w:hAnsi="Times New Roman" w:cs="Times New Roman"/>
          <w:kern w:val="2"/>
          <w:sz w:val="24"/>
          <w:szCs w:val="24"/>
          <w:lang w:eastAsia="ar-SA"/>
        </w:rPr>
        <w:t>nuo vykdant Sutartį suteiktų Paslaugų kiekio (</w:t>
      </w:r>
      <w:r w:rsidR="00D56F21">
        <w:rPr>
          <w:rFonts w:ascii="Times New Roman" w:eastAsia="Times New Roman" w:hAnsi="Times New Roman" w:cs="Times New Roman"/>
          <w:kern w:val="2"/>
          <w:sz w:val="24"/>
          <w:szCs w:val="24"/>
          <w:lang w:eastAsia="ar-SA"/>
        </w:rPr>
        <w:t>tin</w:t>
      </w:r>
      <w:r w:rsidR="005830E7">
        <w:rPr>
          <w:rFonts w:ascii="Times New Roman" w:eastAsia="Times New Roman" w:hAnsi="Times New Roman" w:cs="Times New Roman"/>
          <w:kern w:val="2"/>
          <w:sz w:val="24"/>
          <w:szCs w:val="24"/>
          <w:lang w:eastAsia="ar-SA"/>
        </w:rPr>
        <w:t xml:space="preserve">kamai atliktų </w:t>
      </w:r>
      <w:r w:rsidR="00945024">
        <w:rPr>
          <w:rFonts w:ascii="Times New Roman" w:eastAsia="Times New Roman" w:hAnsi="Times New Roman" w:cs="Times New Roman"/>
          <w:kern w:val="2"/>
          <w:sz w:val="24"/>
          <w:szCs w:val="24"/>
          <w:lang w:eastAsia="ar-SA"/>
        </w:rPr>
        <w:t>užduočių</w:t>
      </w:r>
      <w:r w:rsidR="00BE0D8C">
        <w:rPr>
          <w:rFonts w:ascii="Times New Roman" w:eastAsia="Times New Roman" w:hAnsi="Times New Roman" w:cs="Times New Roman"/>
          <w:kern w:val="2"/>
          <w:sz w:val="24"/>
          <w:szCs w:val="24"/>
          <w:lang w:eastAsia="ar-SA"/>
        </w:rPr>
        <w:t>, už kurias apmokama pagal valandinį užduočių atlikimo įkainį</w:t>
      </w:r>
      <w:r w:rsidR="00446076">
        <w:rPr>
          <w:rFonts w:ascii="Times New Roman" w:eastAsia="Times New Roman" w:hAnsi="Times New Roman" w:cs="Times New Roman"/>
          <w:kern w:val="2"/>
          <w:sz w:val="24"/>
          <w:szCs w:val="24"/>
          <w:lang w:eastAsia="ar-SA"/>
        </w:rPr>
        <w:t xml:space="preserve">). </w:t>
      </w:r>
      <w:r w:rsidR="00446076" w:rsidRPr="00C870BC">
        <w:rPr>
          <w:rFonts w:ascii="Times New Roman" w:eastAsia="Times New Roman" w:hAnsi="Times New Roman" w:cs="Times New Roman"/>
          <w:kern w:val="2"/>
          <w:sz w:val="24"/>
          <w:szCs w:val="24"/>
          <w:lang w:eastAsia="ar-SA"/>
        </w:rPr>
        <w:t xml:space="preserve">Už </w:t>
      </w:r>
      <w:r w:rsidR="0037744B">
        <w:rPr>
          <w:rFonts w:ascii="Times New Roman" w:eastAsia="Times New Roman" w:hAnsi="Times New Roman" w:cs="Times New Roman"/>
          <w:kern w:val="2"/>
          <w:sz w:val="24"/>
          <w:szCs w:val="24"/>
          <w:lang w:eastAsia="ar-SA"/>
        </w:rPr>
        <w:t>suteiktas</w:t>
      </w:r>
      <w:r w:rsidR="00446076" w:rsidRPr="00C870BC">
        <w:rPr>
          <w:rFonts w:ascii="Times New Roman" w:eastAsia="Times New Roman" w:hAnsi="Times New Roman" w:cs="Times New Roman"/>
          <w:kern w:val="2"/>
          <w:sz w:val="24"/>
          <w:szCs w:val="24"/>
          <w:lang w:eastAsia="ar-SA"/>
        </w:rPr>
        <w:t xml:space="preserve"> Paslaugas Užsakovas sumokės Teikėjui vadovaujantis jo pasiūlyt</w:t>
      </w:r>
      <w:r w:rsidR="00622557">
        <w:rPr>
          <w:rFonts w:ascii="Times New Roman" w:eastAsia="Times New Roman" w:hAnsi="Times New Roman" w:cs="Times New Roman"/>
          <w:kern w:val="2"/>
          <w:sz w:val="24"/>
          <w:szCs w:val="24"/>
          <w:lang w:eastAsia="ar-SA"/>
        </w:rPr>
        <w:t>u</w:t>
      </w:r>
      <w:r w:rsidR="00446076" w:rsidRPr="00C870BC">
        <w:rPr>
          <w:rFonts w:ascii="Times New Roman" w:eastAsia="Times New Roman" w:hAnsi="Times New Roman" w:cs="Times New Roman"/>
          <w:kern w:val="2"/>
          <w:sz w:val="24"/>
          <w:szCs w:val="24"/>
          <w:lang w:eastAsia="ar-SA"/>
        </w:rPr>
        <w:t xml:space="preserve"> </w:t>
      </w:r>
      <w:r w:rsidR="00193071">
        <w:rPr>
          <w:rFonts w:ascii="Times New Roman" w:eastAsia="Times New Roman" w:hAnsi="Times New Roman" w:cs="Times New Roman"/>
          <w:kern w:val="2"/>
          <w:sz w:val="24"/>
          <w:szCs w:val="24"/>
          <w:lang w:eastAsia="ar-SA"/>
        </w:rPr>
        <w:t>P</w:t>
      </w:r>
      <w:r w:rsidR="00446076" w:rsidRPr="00C870BC">
        <w:rPr>
          <w:rFonts w:ascii="Times New Roman" w:eastAsia="Times New Roman" w:hAnsi="Times New Roman" w:cs="Times New Roman"/>
          <w:kern w:val="2"/>
          <w:sz w:val="24"/>
          <w:szCs w:val="24"/>
          <w:lang w:eastAsia="ar-SA"/>
        </w:rPr>
        <w:t>aslaugų atlikimo įkaini</w:t>
      </w:r>
      <w:r w:rsidR="00622557">
        <w:rPr>
          <w:rFonts w:ascii="Times New Roman" w:eastAsia="Times New Roman" w:hAnsi="Times New Roman" w:cs="Times New Roman"/>
          <w:kern w:val="2"/>
          <w:sz w:val="24"/>
          <w:szCs w:val="24"/>
          <w:lang w:eastAsia="ar-SA"/>
        </w:rPr>
        <w:t>u</w:t>
      </w:r>
      <w:r w:rsidR="00446076" w:rsidRPr="00C870BC">
        <w:rPr>
          <w:rFonts w:ascii="Times New Roman" w:eastAsia="Times New Roman" w:hAnsi="Times New Roman" w:cs="Times New Roman"/>
          <w:kern w:val="2"/>
          <w:sz w:val="24"/>
          <w:szCs w:val="24"/>
          <w:lang w:eastAsia="ar-SA"/>
        </w:rPr>
        <w:t xml:space="preserve"> (nurodyt</w:t>
      </w:r>
      <w:r w:rsidR="00622557">
        <w:rPr>
          <w:rFonts w:ascii="Times New Roman" w:eastAsia="Times New Roman" w:hAnsi="Times New Roman" w:cs="Times New Roman"/>
          <w:kern w:val="2"/>
          <w:sz w:val="24"/>
          <w:szCs w:val="24"/>
          <w:lang w:eastAsia="ar-SA"/>
        </w:rPr>
        <w:t>u</w:t>
      </w:r>
      <w:r w:rsidR="00446076" w:rsidRPr="00C870BC">
        <w:rPr>
          <w:rFonts w:ascii="Times New Roman" w:eastAsia="Times New Roman" w:hAnsi="Times New Roman" w:cs="Times New Roman"/>
          <w:kern w:val="2"/>
          <w:sz w:val="24"/>
          <w:szCs w:val="24"/>
          <w:lang w:eastAsia="ar-SA"/>
        </w:rPr>
        <w:t xml:space="preserve"> Teikėjo pasiūlyme, kuris yra priedas prie Sutarties). </w:t>
      </w:r>
      <w:r w:rsidR="00446076">
        <w:rPr>
          <w:rFonts w:ascii="Times New Roman" w:eastAsia="Times New Roman" w:hAnsi="Times New Roman" w:cs="Times New Roman"/>
          <w:kern w:val="2"/>
          <w:sz w:val="24"/>
          <w:szCs w:val="24"/>
          <w:lang w:eastAsia="ar-SA"/>
        </w:rPr>
        <w:t>Į Paslaugų įkain</w:t>
      </w:r>
      <w:r w:rsidR="00622557">
        <w:rPr>
          <w:rFonts w:ascii="Times New Roman" w:eastAsia="Times New Roman" w:hAnsi="Times New Roman" w:cs="Times New Roman"/>
          <w:kern w:val="2"/>
          <w:sz w:val="24"/>
          <w:szCs w:val="24"/>
          <w:lang w:eastAsia="ar-SA"/>
        </w:rPr>
        <w:t>į</w:t>
      </w:r>
      <w:r w:rsidR="00446076">
        <w:rPr>
          <w:rFonts w:ascii="Times New Roman" w:eastAsia="Times New Roman" w:hAnsi="Times New Roman" w:cs="Times New Roman"/>
          <w:kern w:val="2"/>
          <w:sz w:val="24"/>
          <w:szCs w:val="24"/>
          <w:lang w:eastAsia="ar-SA"/>
        </w:rPr>
        <w:t xml:space="preserve"> turi būti įskaičiuotas darbuotojų darbo užmokestis, su Paslaugų perdavimu susijusios išlaidos ir visos kitos išlaidos ir mokesčiai, pridėtinės vertės mokestis (toliau – PVM). Sudarydamas Sutartį, Teikėjas įvertina visas Paslaugų </w:t>
      </w:r>
      <w:r w:rsidR="00446076" w:rsidRPr="0033098D">
        <w:rPr>
          <w:rFonts w:ascii="Times New Roman" w:eastAsia="Times New Roman" w:hAnsi="Times New Roman" w:cs="Times New Roman"/>
          <w:kern w:val="2"/>
          <w:sz w:val="24"/>
          <w:szCs w:val="24"/>
          <w:lang w:eastAsia="ar-SA"/>
        </w:rPr>
        <w:t>apimtis bei prisiima riziką dėl išlaidų dydžių svyravimo.</w:t>
      </w:r>
    </w:p>
    <w:p w14:paraId="6014FB1C" w14:textId="27DE5421" w:rsidR="00063FCB" w:rsidRPr="006C48FD" w:rsidRDefault="00063FCB" w:rsidP="00063FCB">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33098D">
        <w:rPr>
          <w:rFonts w:ascii="Times New Roman" w:eastAsia="Times New Roman" w:hAnsi="Times New Roman" w:cs="Times New Roman"/>
          <w:kern w:val="2"/>
          <w:sz w:val="24"/>
          <w:szCs w:val="24"/>
          <w:lang w:eastAsia="ar-SA"/>
        </w:rPr>
        <w:t xml:space="preserve">3.2. </w:t>
      </w:r>
      <w:r w:rsidR="00CB7087" w:rsidRPr="0033098D">
        <w:rPr>
          <w:rFonts w:ascii="Times New Roman" w:hAnsi="Times New Roman" w:cs="Times New Roman"/>
          <w:kern w:val="2"/>
          <w:sz w:val="24"/>
          <w:szCs w:val="24"/>
          <w:lang w:eastAsia="ar-SA"/>
        </w:rPr>
        <w:t>Maksimali Sutarties kaina</w:t>
      </w:r>
      <w:r w:rsidR="00CB7087" w:rsidRPr="006C48FD">
        <w:rPr>
          <w:rFonts w:ascii="Times New Roman" w:hAnsi="Times New Roman" w:cs="Times New Roman"/>
          <w:kern w:val="2"/>
          <w:sz w:val="24"/>
          <w:szCs w:val="24"/>
          <w:lang w:eastAsia="ar-SA"/>
        </w:rPr>
        <w:t>:</w:t>
      </w:r>
    </w:p>
    <w:tbl>
      <w:tblPr>
        <w:tblW w:w="492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4"/>
        <w:gridCol w:w="6629"/>
      </w:tblGrid>
      <w:tr w:rsidR="0078718C" w:rsidRPr="006C48FD" w14:paraId="49EB7622" w14:textId="77777777" w:rsidTr="00394739">
        <w:trPr>
          <w:trHeight w:val="1009"/>
          <w:tblCellSpacing w:w="7" w:type="dxa"/>
        </w:trPr>
        <w:tc>
          <w:tcPr>
            <w:tcW w:w="1497" w:type="pct"/>
            <w:tcMar>
              <w:top w:w="15" w:type="dxa"/>
              <w:left w:w="15" w:type="dxa"/>
              <w:bottom w:w="15" w:type="dxa"/>
              <w:right w:w="15" w:type="dxa"/>
            </w:tcMar>
            <w:vAlign w:val="center"/>
          </w:tcPr>
          <w:p w14:paraId="3DB69936" w14:textId="5D45408D" w:rsidR="0078718C" w:rsidRPr="006C48FD" w:rsidRDefault="0008474E" w:rsidP="00102BD0">
            <w:pPr>
              <w:suppressAutoHyphens/>
              <w:spacing w:after="0" w:line="240" w:lineRule="auto"/>
              <w:rPr>
                <w:rFonts w:ascii="Times New Roman" w:eastAsia="Times New Roman" w:hAnsi="Times New Roman" w:cs="Times New Roman"/>
                <w:b/>
                <w:bCs/>
                <w:sz w:val="24"/>
                <w:szCs w:val="24"/>
                <w:lang w:eastAsia="zh-CN"/>
              </w:rPr>
            </w:pPr>
            <w:r w:rsidRPr="006C48FD">
              <w:rPr>
                <w:rFonts w:ascii="Times New Roman" w:eastAsia="Times New Roman" w:hAnsi="Times New Roman" w:cs="Times New Roman"/>
                <w:b/>
                <w:bCs/>
                <w:sz w:val="24"/>
                <w:szCs w:val="24"/>
                <w:lang w:eastAsia="zh-CN"/>
              </w:rPr>
              <w:t xml:space="preserve">Pradinė </w:t>
            </w:r>
            <w:r w:rsidR="0078718C" w:rsidRPr="006C48FD">
              <w:rPr>
                <w:rFonts w:ascii="Times New Roman" w:eastAsia="Times New Roman" w:hAnsi="Times New Roman" w:cs="Times New Roman"/>
                <w:b/>
                <w:bCs/>
                <w:sz w:val="24"/>
                <w:szCs w:val="24"/>
                <w:lang w:eastAsia="zh-CN"/>
              </w:rPr>
              <w:t>Sutarties</w:t>
            </w:r>
            <w:r w:rsidR="00525482" w:rsidRPr="002773EB">
              <w:rPr>
                <w:rFonts w:ascii="Times New Roman" w:eastAsia="Times New Roman" w:hAnsi="Times New Roman" w:cs="Times New Roman"/>
                <w:b/>
                <w:bCs/>
                <w:sz w:val="24"/>
                <w:szCs w:val="24"/>
                <w:lang w:eastAsia="zh-CN"/>
              </w:rPr>
              <w:t xml:space="preserve"> </w:t>
            </w:r>
            <w:r w:rsidR="00525482" w:rsidRPr="006C48FD">
              <w:rPr>
                <w:rFonts w:ascii="Times New Roman" w:eastAsia="Times New Roman" w:hAnsi="Times New Roman" w:cs="Times New Roman"/>
                <w:b/>
                <w:bCs/>
                <w:sz w:val="24"/>
                <w:szCs w:val="24"/>
                <w:lang w:eastAsia="zh-CN"/>
              </w:rPr>
              <w:t>vertė</w:t>
            </w:r>
            <w:r w:rsidR="0078718C" w:rsidRPr="006C48FD">
              <w:rPr>
                <w:rFonts w:ascii="Times New Roman" w:eastAsia="Times New Roman" w:hAnsi="Times New Roman" w:cs="Times New Roman"/>
                <w:b/>
                <w:bCs/>
                <w:sz w:val="24"/>
                <w:szCs w:val="24"/>
                <w:lang w:eastAsia="zh-CN"/>
              </w:rPr>
              <w:t xml:space="preserve"> be PVM</w:t>
            </w:r>
          </w:p>
        </w:tc>
        <w:tc>
          <w:tcPr>
            <w:tcW w:w="3480" w:type="pct"/>
            <w:tcMar>
              <w:top w:w="15" w:type="dxa"/>
              <w:left w:w="15" w:type="dxa"/>
              <w:bottom w:w="15" w:type="dxa"/>
              <w:right w:w="15" w:type="dxa"/>
            </w:tcMar>
            <w:vAlign w:val="center"/>
          </w:tcPr>
          <w:p w14:paraId="56785B8D" w14:textId="77777777" w:rsidR="00DB54E4" w:rsidRPr="00FC72F3" w:rsidRDefault="00DB54E4" w:rsidP="00FC72F3">
            <w:pPr>
              <w:suppressAutoHyphens/>
              <w:spacing w:after="0" w:line="240" w:lineRule="auto"/>
              <w:jc w:val="center"/>
              <w:rPr>
                <w:rFonts w:ascii="Times New Roman" w:eastAsia="Times New Roman" w:hAnsi="Times New Roman" w:cs="Times New Roman"/>
                <w:iCs/>
                <w:sz w:val="24"/>
                <w:szCs w:val="24"/>
                <w:lang w:eastAsia="zh-CN"/>
              </w:rPr>
            </w:pPr>
            <w:r w:rsidRPr="00FC72F3">
              <w:rPr>
                <w:rFonts w:ascii="Times New Roman" w:eastAsia="Times New Roman" w:hAnsi="Times New Roman" w:cs="Times New Roman"/>
                <w:iCs/>
                <w:sz w:val="24"/>
                <w:szCs w:val="24"/>
                <w:lang w:eastAsia="zh-CN"/>
              </w:rPr>
              <w:t>27 000,00 Eur</w:t>
            </w:r>
          </w:p>
          <w:p w14:paraId="1BC40473" w14:textId="625D0B2F" w:rsidR="0078718C" w:rsidRPr="00FC72F3" w:rsidRDefault="00DB54E4" w:rsidP="00FC72F3">
            <w:pPr>
              <w:suppressAutoHyphens/>
              <w:spacing w:after="0" w:line="240" w:lineRule="auto"/>
              <w:jc w:val="center"/>
              <w:rPr>
                <w:rFonts w:ascii="Times New Roman" w:eastAsia="Times New Roman" w:hAnsi="Times New Roman" w:cs="Times New Roman"/>
                <w:iCs/>
                <w:sz w:val="24"/>
                <w:szCs w:val="24"/>
                <w:lang w:eastAsia="zh-CN"/>
              </w:rPr>
            </w:pPr>
            <w:r w:rsidRPr="00FC72F3">
              <w:rPr>
                <w:rStyle w:val="towords"/>
                <w:rFonts w:ascii="Times New Roman" w:hAnsi="Times New Roman" w:cs="Times New Roman"/>
                <w:iCs/>
                <w:sz w:val="24"/>
                <w:szCs w:val="24"/>
              </w:rPr>
              <w:t>Dvidešimt septyni tūkstančiai eurų</w:t>
            </w:r>
          </w:p>
        </w:tc>
      </w:tr>
      <w:tr w:rsidR="0078718C" w:rsidRPr="005153DD" w14:paraId="6502709A" w14:textId="77777777" w:rsidTr="00394739">
        <w:trPr>
          <w:tblCellSpacing w:w="7" w:type="dxa"/>
        </w:trPr>
        <w:tc>
          <w:tcPr>
            <w:tcW w:w="1497" w:type="pct"/>
            <w:tcMar>
              <w:top w:w="15" w:type="dxa"/>
              <w:left w:w="15" w:type="dxa"/>
              <w:bottom w:w="15" w:type="dxa"/>
              <w:right w:w="15" w:type="dxa"/>
            </w:tcMar>
            <w:vAlign w:val="center"/>
          </w:tcPr>
          <w:p w14:paraId="691FE5B1"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PVM </w:t>
            </w:r>
          </w:p>
        </w:tc>
        <w:tc>
          <w:tcPr>
            <w:tcW w:w="3480" w:type="pct"/>
            <w:tcMar>
              <w:top w:w="15" w:type="dxa"/>
              <w:left w:w="15" w:type="dxa"/>
              <w:bottom w:w="15" w:type="dxa"/>
              <w:right w:w="15" w:type="dxa"/>
            </w:tcMar>
            <w:vAlign w:val="center"/>
          </w:tcPr>
          <w:p w14:paraId="37FE9E0A" w14:textId="77777777" w:rsidR="00AF0BEE" w:rsidRPr="00FC72F3" w:rsidRDefault="009738EE" w:rsidP="00FC72F3">
            <w:pPr>
              <w:suppressAutoHyphens/>
              <w:spacing w:after="0" w:line="240" w:lineRule="auto"/>
              <w:jc w:val="center"/>
              <w:rPr>
                <w:rFonts w:ascii="Times New Roman" w:eastAsia="Times New Roman" w:hAnsi="Times New Roman" w:cs="Times New Roman"/>
                <w:iCs/>
                <w:sz w:val="24"/>
                <w:szCs w:val="24"/>
                <w:lang w:eastAsia="zh-CN"/>
              </w:rPr>
            </w:pPr>
            <w:r w:rsidRPr="00FC72F3">
              <w:rPr>
                <w:rFonts w:ascii="Times New Roman" w:eastAsia="Times New Roman" w:hAnsi="Times New Roman" w:cs="Times New Roman"/>
                <w:iCs/>
                <w:sz w:val="24"/>
                <w:szCs w:val="24"/>
                <w:lang w:eastAsia="zh-CN"/>
              </w:rPr>
              <w:t>0 proc.</w:t>
            </w:r>
          </w:p>
          <w:p w14:paraId="55637EC0" w14:textId="7580050A" w:rsidR="009738EE" w:rsidRPr="00FC72F3" w:rsidRDefault="00870238" w:rsidP="00FC72F3">
            <w:pPr>
              <w:suppressAutoHyphens/>
              <w:spacing w:after="0" w:line="240" w:lineRule="auto"/>
              <w:jc w:val="center"/>
              <w:rPr>
                <w:rFonts w:ascii="Times New Roman" w:eastAsia="Times New Roman" w:hAnsi="Times New Roman" w:cs="Times New Roman"/>
                <w:iCs/>
                <w:sz w:val="24"/>
                <w:szCs w:val="24"/>
                <w:lang w:eastAsia="zh-CN"/>
              </w:rPr>
            </w:pPr>
            <w:r w:rsidRPr="00FC72F3">
              <w:rPr>
                <w:rFonts w:ascii="Times New Roman" w:eastAsia="Times New Roman" w:hAnsi="Times New Roman" w:cs="Times New Roman"/>
                <w:iCs/>
                <w:sz w:val="24"/>
                <w:szCs w:val="24"/>
                <w:lang w:eastAsia="zh-CN"/>
              </w:rPr>
              <w:t>Nulis</w:t>
            </w:r>
          </w:p>
        </w:tc>
      </w:tr>
      <w:tr w:rsidR="0078718C" w:rsidRPr="005153DD" w14:paraId="323D6497" w14:textId="77777777" w:rsidTr="00394739">
        <w:trPr>
          <w:tblCellSpacing w:w="7" w:type="dxa"/>
        </w:trPr>
        <w:tc>
          <w:tcPr>
            <w:tcW w:w="1497" w:type="pct"/>
            <w:tcMar>
              <w:top w:w="15" w:type="dxa"/>
              <w:left w:w="15" w:type="dxa"/>
              <w:bottom w:w="15" w:type="dxa"/>
              <w:right w:w="15" w:type="dxa"/>
            </w:tcMar>
            <w:vAlign w:val="center"/>
          </w:tcPr>
          <w:p w14:paraId="29A6B085"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Bendra Sutarties kaina </w:t>
            </w:r>
          </w:p>
          <w:p w14:paraId="7ACE995B" w14:textId="77777777" w:rsidR="0078718C" w:rsidRPr="005153DD"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5153DD">
              <w:rPr>
                <w:rFonts w:ascii="Times New Roman" w:eastAsia="Times New Roman" w:hAnsi="Times New Roman" w:cs="Times New Roman"/>
                <w:b/>
                <w:bCs/>
                <w:sz w:val="24"/>
                <w:szCs w:val="24"/>
                <w:lang w:eastAsia="zh-CN"/>
              </w:rPr>
              <w:t xml:space="preserve">(Sutarties kaina </w:t>
            </w:r>
            <w:r>
              <w:rPr>
                <w:rFonts w:ascii="Times New Roman" w:eastAsia="Times New Roman" w:hAnsi="Times New Roman" w:cs="Times New Roman"/>
                <w:b/>
                <w:bCs/>
                <w:sz w:val="24"/>
                <w:szCs w:val="24"/>
                <w:lang w:eastAsia="zh-CN"/>
              </w:rPr>
              <w:t>su</w:t>
            </w:r>
            <w:r w:rsidRPr="005153DD">
              <w:rPr>
                <w:rFonts w:ascii="Times New Roman" w:eastAsia="Times New Roman" w:hAnsi="Times New Roman" w:cs="Times New Roman"/>
                <w:b/>
                <w:bCs/>
                <w:sz w:val="24"/>
                <w:szCs w:val="24"/>
                <w:lang w:eastAsia="zh-CN"/>
              </w:rPr>
              <w:t xml:space="preserve"> PVM)</w:t>
            </w:r>
          </w:p>
        </w:tc>
        <w:tc>
          <w:tcPr>
            <w:tcW w:w="3480" w:type="pct"/>
            <w:tcMar>
              <w:top w:w="15" w:type="dxa"/>
              <w:left w:w="15" w:type="dxa"/>
              <w:bottom w:w="15" w:type="dxa"/>
              <w:right w:w="15" w:type="dxa"/>
            </w:tcMar>
            <w:vAlign w:val="center"/>
          </w:tcPr>
          <w:p w14:paraId="05A5933E" w14:textId="269AC09A" w:rsidR="00806BFF" w:rsidRPr="00FC72F3" w:rsidRDefault="009738EE" w:rsidP="00FC72F3">
            <w:pPr>
              <w:suppressAutoHyphens/>
              <w:spacing w:after="0" w:line="240" w:lineRule="auto"/>
              <w:jc w:val="center"/>
              <w:rPr>
                <w:rFonts w:ascii="Times New Roman" w:eastAsia="Times New Roman" w:hAnsi="Times New Roman" w:cs="Times New Roman"/>
                <w:iCs/>
                <w:sz w:val="24"/>
                <w:szCs w:val="24"/>
                <w:lang w:eastAsia="zh-CN"/>
              </w:rPr>
            </w:pPr>
            <w:r w:rsidRPr="00FC72F3">
              <w:rPr>
                <w:rFonts w:ascii="Times New Roman" w:eastAsia="Times New Roman" w:hAnsi="Times New Roman" w:cs="Times New Roman"/>
                <w:iCs/>
                <w:sz w:val="24"/>
                <w:szCs w:val="24"/>
                <w:lang w:eastAsia="zh-CN"/>
              </w:rPr>
              <w:t>27 000,00 Eur</w:t>
            </w:r>
          </w:p>
          <w:p w14:paraId="198C30EB" w14:textId="30834647" w:rsidR="0078718C" w:rsidRPr="00FC72F3" w:rsidRDefault="007542CC" w:rsidP="00FC72F3">
            <w:pPr>
              <w:suppressAutoHyphens/>
              <w:spacing w:after="0" w:line="240" w:lineRule="auto"/>
              <w:jc w:val="center"/>
              <w:rPr>
                <w:rFonts w:ascii="Times New Roman" w:eastAsia="Times New Roman" w:hAnsi="Times New Roman" w:cs="Times New Roman"/>
                <w:iCs/>
                <w:sz w:val="24"/>
                <w:szCs w:val="24"/>
                <w:lang w:eastAsia="zh-CN"/>
              </w:rPr>
            </w:pPr>
            <w:r w:rsidRPr="00FC72F3">
              <w:rPr>
                <w:rStyle w:val="towords"/>
                <w:rFonts w:ascii="Times New Roman" w:hAnsi="Times New Roman" w:cs="Times New Roman"/>
                <w:iCs/>
                <w:sz w:val="24"/>
                <w:szCs w:val="24"/>
              </w:rPr>
              <w:t>Dvidešimt septyni tūkstančiai eurų</w:t>
            </w:r>
          </w:p>
        </w:tc>
      </w:tr>
    </w:tbl>
    <w:p w14:paraId="3FCF0ACC" w14:textId="49C13D7C" w:rsidR="009E1116" w:rsidRDefault="00394739" w:rsidP="006C48FD">
      <w:pPr>
        <w:widowControl w:val="0"/>
        <w:suppressAutoHyphens/>
        <w:spacing w:before="120"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3.2.1. </w:t>
      </w:r>
      <w:r w:rsidRPr="00394739">
        <w:rPr>
          <w:rFonts w:ascii="Times New Roman" w:eastAsia="Times New Roman" w:hAnsi="Times New Roman" w:cs="Times New Roman"/>
          <w:kern w:val="2"/>
          <w:sz w:val="24"/>
          <w:szCs w:val="24"/>
          <w:lang w:eastAsia="ar-SA"/>
        </w:rPr>
        <w:t>Mokėjima</w:t>
      </w:r>
      <w:r w:rsidR="00282D3E">
        <w:rPr>
          <w:rFonts w:ascii="Times New Roman" w:eastAsia="Times New Roman" w:hAnsi="Times New Roman" w:cs="Times New Roman"/>
          <w:kern w:val="2"/>
          <w:sz w:val="24"/>
          <w:szCs w:val="24"/>
          <w:lang w:eastAsia="ar-SA"/>
        </w:rPr>
        <w:t>i</w:t>
      </w:r>
      <w:r w:rsidRPr="00394739">
        <w:rPr>
          <w:rFonts w:ascii="Times New Roman" w:eastAsia="Times New Roman" w:hAnsi="Times New Roman" w:cs="Times New Roman"/>
          <w:kern w:val="2"/>
          <w:sz w:val="24"/>
          <w:szCs w:val="24"/>
          <w:lang w:eastAsia="ar-SA"/>
        </w:rPr>
        <w:t xml:space="preserve"> už tinkamai </w:t>
      </w:r>
      <w:r w:rsidR="0037744B" w:rsidRPr="009E1116">
        <w:rPr>
          <w:rFonts w:ascii="Times New Roman" w:eastAsia="Times New Roman" w:hAnsi="Times New Roman" w:cs="Times New Roman"/>
          <w:kern w:val="2"/>
          <w:sz w:val="24"/>
          <w:szCs w:val="24"/>
          <w:lang w:eastAsia="ar-SA"/>
        </w:rPr>
        <w:t xml:space="preserve">faktiškai </w:t>
      </w:r>
      <w:r w:rsidR="0037744B">
        <w:rPr>
          <w:rFonts w:ascii="Times New Roman" w:eastAsia="Times New Roman" w:hAnsi="Times New Roman" w:cs="Times New Roman"/>
          <w:kern w:val="2"/>
          <w:sz w:val="24"/>
          <w:szCs w:val="24"/>
          <w:lang w:eastAsia="ar-SA"/>
        </w:rPr>
        <w:t>suteiktas</w:t>
      </w:r>
      <w:r w:rsidR="0037744B" w:rsidRPr="00394739">
        <w:rPr>
          <w:rFonts w:ascii="Times New Roman" w:eastAsia="Times New Roman" w:hAnsi="Times New Roman" w:cs="Times New Roman"/>
          <w:kern w:val="2"/>
          <w:sz w:val="24"/>
          <w:szCs w:val="24"/>
          <w:lang w:eastAsia="ar-SA"/>
        </w:rPr>
        <w:t xml:space="preserve"> </w:t>
      </w:r>
      <w:r w:rsidR="00193071">
        <w:rPr>
          <w:rFonts w:ascii="Times New Roman" w:eastAsia="Times New Roman" w:hAnsi="Times New Roman" w:cs="Times New Roman"/>
          <w:kern w:val="2"/>
          <w:sz w:val="24"/>
          <w:szCs w:val="24"/>
          <w:lang w:eastAsia="ar-SA"/>
        </w:rPr>
        <w:t>P</w:t>
      </w:r>
      <w:r w:rsidRPr="00394739">
        <w:rPr>
          <w:rFonts w:ascii="Times New Roman" w:eastAsia="Times New Roman" w:hAnsi="Times New Roman" w:cs="Times New Roman"/>
          <w:kern w:val="2"/>
          <w:sz w:val="24"/>
          <w:szCs w:val="24"/>
          <w:lang w:eastAsia="ar-SA"/>
        </w:rPr>
        <w:t>aslaugas vykdom</w:t>
      </w:r>
      <w:r w:rsidR="00282D3E">
        <w:rPr>
          <w:rFonts w:ascii="Times New Roman" w:eastAsia="Times New Roman" w:hAnsi="Times New Roman" w:cs="Times New Roman"/>
          <w:kern w:val="2"/>
          <w:sz w:val="24"/>
          <w:szCs w:val="24"/>
          <w:lang w:eastAsia="ar-SA"/>
        </w:rPr>
        <w:t xml:space="preserve">i kas 2 </w:t>
      </w:r>
      <w:r w:rsidR="00484510">
        <w:rPr>
          <w:rFonts w:ascii="Times New Roman" w:eastAsia="Times New Roman" w:hAnsi="Times New Roman" w:cs="Times New Roman"/>
          <w:kern w:val="2"/>
          <w:sz w:val="24"/>
          <w:szCs w:val="24"/>
          <w:lang w:eastAsia="ar-SA"/>
        </w:rPr>
        <w:t>mėnesius</w:t>
      </w:r>
      <w:r w:rsidR="00484510" w:rsidRPr="009E1116">
        <w:rPr>
          <w:rFonts w:ascii="Times New Roman" w:eastAsia="Times New Roman" w:hAnsi="Times New Roman" w:cs="Times New Roman"/>
          <w:kern w:val="2"/>
          <w:sz w:val="24"/>
          <w:szCs w:val="24"/>
          <w:lang w:eastAsia="ar-SA"/>
        </w:rPr>
        <w:t xml:space="preserve"> pagal</w:t>
      </w:r>
      <w:r w:rsidR="009E1116" w:rsidRPr="009E1116">
        <w:rPr>
          <w:rFonts w:ascii="Times New Roman" w:eastAsia="Times New Roman" w:hAnsi="Times New Roman" w:cs="Times New Roman"/>
          <w:kern w:val="2"/>
          <w:sz w:val="24"/>
          <w:szCs w:val="24"/>
          <w:lang w:eastAsia="ar-SA"/>
        </w:rPr>
        <w:t xml:space="preserve"> Teikėjo pateiktą </w:t>
      </w:r>
      <w:r w:rsidR="00622557">
        <w:rPr>
          <w:rFonts w:ascii="Times New Roman" w:eastAsia="Times New Roman" w:hAnsi="Times New Roman" w:cs="Times New Roman"/>
          <w:kern w:val="2"/>
          <w:sz w:val="24"/>
          <w:szCs w:val="24"/>
          <w:lang w:eastAsia="ar-SA"/>
        </w:rPr>
        <w:t>P</w:t>
      </w:r>
      <w:r w:rsidR="00622557" w:rsidRPr="00622557">
        <w:rPr>
          <w:rFonts w:ascii="Times New Roman" w:eastAsia="Times New Roman" w:hAnsi="Times New Roman" w:cs="Times New Roman"/>
          <w:kern w:val="2"/>
          <w:sz w:val="24"/>
          <w:szCs w:val="24"/>
          <w:lang w:eastAsia="ar-SA"/>
        </w:rPr>
        <w:t>aslaugų perdavimo–priėmimo aktą</w:t>
      </w:r>
      <w:r w:rsidR="009E1116" w:rsidRPr="009E1116">
        <w:rPr>
          <w:rFonts w:ascii="Times New Roman" w:eastAsia="Times New Roman" w:hAnsi="Times New Roman" w:cs="Times New Roman"/>
          <w:kern w:val="2"/>
          <w:sz w:val="24"/>
          <w:szCs w:val="24"/>
          <w:lang w:eastAsia="ar-SA"/>
        </w:rPr>
        <w:t>, kuri</w:t>
      </w:r>
      <w:r w:rsidR="00622557">
        <w:rPr>
          <w:rFonts w:ascii="Times New Roman" w:eastAsia="Times New Roman" w:hAnsi="Times New Roman" w:cs="Times New Roman"/>
          <w:kern w:val="2"/>
          <w:sz w:val="24"/>
          <w:szCs w:val="24"/>
          <w:lang w:eastAsia="ar-SA"/>
        </w:rPr>
        <w:t>ame</w:t>
      </w:r>
      <w:r w:rsidR="009E1116" w:rsidRPr="009E1116">
        <w:rPr>
          <w:rFonts w:ascii="Times New Roman" w:eastAsia="Times New Roman" w:hAnsi="Times New Roman" w:cs="Times New Roman"/>
          <w:kern w:val="2"/>
          <w:sz w:val="24"/>
          <w:szCs w:val="24"/>
          <w:lang w:eastAsia="ar-SA"/>
        </w:rPr>
        <w:t xml:space="preserve"> turi būti nurodytos </w:t>
      </w:r>
      <w:r w:rsidR="0037744B">
        <w:rPr>
          <w:rFonts w:ascii="Times New Roman" w:eastAsia="Times New Roman" w:hAnsi="Times New Roman" w:cs="Times New Roman"/>
          <w:kern w:val="2"/>
          <w:sz w:val="24"/>
          <w:szCs w:val="24"/>
          <w:lang w:eastAsia="ar-SA"/>
        </w:rPr>
        <w:t>Suteiktos Paslaugos</w:t>
      </w:r>
      <w:r w:rsidR="009E1116" w:rsidRPr="009E1116">
        <w:rPr>
          <w:rFonts w:ascii="Times New Roman" w:eastAsia="Times New Roman" w:hAnsi="Times New Roman" w:cs="Times New Roman"/>
          <w:kern w:val="2"/>
          <w:sz w:val="24"/>
          <w:szCs w:val="24"/>
          <w:lang w:eastAsia="ar-SA"/>
        </w:rPr>
        <w:t xml:space="preserve"> ir jų </w:t>
      </w:r>
      <w:r w:rsidR="0037744B">
        <w:rPr>
          <w:rFonts w:ascii="Times New Roman" w:eastAsia="Times New Roman" w:hAnsi="Times New Roman" w:cs="Times New Roman"/>
          <w:kern w:val="2"/>
          <w:sz w:val="24"/>
          <w:szCs w:val="24"/>
          <w:lang w:eastAsia="ar-SA"/>
        </w:rPr>
        <w:t>suteikimo</w:t>
      </w:r>
      <w:r w:rsidR="0037744B" w:rsidRPr="009E1116">
        <w:rPr>
          <w:rFonts w:ascii="Times New Roman" w:eastAsia="Times New Roman" w:hAnsi="Times New Roman" w:cs="Times New Roman"/>
          <w:kern w:val="2"/>
          <w:sz w:val="24"/>
          <w:szCs w:val="24"/>
          <w:lang w:eastAsia="ar-SA"/>
        </w:rPr>
        <w:t xml:space="preserve"> </w:t>
      </w:r>
      <w:r w:rsidR="009E1116" w:rsidRPr="009E1116">
        <w:rPr>
          <w:rFonts w:ascii="Times New Roman" w:eastAsia="Times New Roman" w:hAnsi="Times New Roman" w:cs="Times New Roman"/>
          <w:kern w:val="2"/>
          <w:sz w:val="24"/>
          <w:szCs w:val="24"/>
          <w:lang w:eastAsia="ar-SA"/>
        </w:rPr>
        <w:t xml:space="preserve">laikas (valandomis). </w:t>
      </w:r>
      <w:r w:rsidR="00920734" w:rsidRPr="00920734">
        <w:rPr>
          <w:rFonts w:ascii="Times New Roman" w:eastAsia="Times New Roman" w:hAnsi="Times New Roman" w:cs="Times New Roman"/>
          <w:kern w:val="2"/>
          <w:sz w:val="24"/>
          <w:szCs w:val="24"/>
          <w:lang w:eastAsia="ar-SA"/>
        </w:rPr>
        <w:t>Galutinė Paslaugų kaina</w:t>
      </w:r>
      <w:r w:rsidR="00F6450D">
        <w:rPr>
          <w:rFonts w:ascii="Times New Roman" w:eastAsia="Times New Roman" w:hAnsi="Times New Roman" w:cs="Times New Roman"/>
          <w:kern w:val="2"/>
          <w:sz w:val="24"/>
          <w:szCs w:val="24"/>
          <w:lang w:eastAsia="ar-SA"/>
        </w:rPr>
        <w:t>,</w:t>
      </w:r>
      <w:r w:rsidR="00920734" w:rsidRPr="00920734">
        <w:rPr>
          <w:rFonts w:ascii="Times New Roman" w:eastAsia="Times New Roman" w:hAnsi="Times New Roman" w:cs="Times New Roman"/>
          <w:kern w:val="2"/>
          <w:sz w:val="24"/>
          <w:szCs w:val="24"/>
          <w:lang w:eastAsia="ar-SA"/>
        </w:rPr>
        <w:t xml:space="preserve"> vykdant</w:t>
      </w:r>
      <w:r w:rsidR="00622557">
        <w:rPr>
          <w:rFonts w:ascii="Times New Roman" w:eastAsia="Times New Roman" w:hAnsi="Times New Roman" w:cs="Times New Roman"/>
          <w:kern w:val="2"/>
          <w:sz w:val="24"/>
          <w:szCs w:val="24"/>
          <w:lang w:eastAsia="ar-SA"/>
        </w:rPr>
        <w:t xml:space="preserve"> Sutartį</w:t>
      </w:r>
      <w:r w:rsidR="00F6450D">
        <w:rPr>
          <w:rFonts w:ascii="Times New Roman" w:eastAsia="Times New Roman" w:hAnsi="Times New Roman" w:cs="Times New Roman"/>
          <w:kern w:val="2"/>
          <w:sz w:val="24"/>
          <w:szCs w:val="24"/>
          <w:lang w:eastAsia="ar-SA"/>
        </w:rPr>
        <w:t>,</w:t>
      </w:r>
      <w:r w:rsidR="00920734" w:rsidRPr="00920734">
        <w:rPr>
          <w:rFonts w:ascii="Times New Roman" w:eastAsia="Times New Roman" w:hAnsi="Times New Roman" w:cs="Times New Roman"/>
          <w:kern w:val="2"/>
          <w:sz w:val="24"/>
          <w:szCs w:val="24"/>
          <w:lang w:eastAsia="ar-SA"/>
        </w:rPr>
        <w:t xml:space="preserve"> bus apskaičiuojama pagal faktiškai Teikėjo suteiktų ir Užsakovo priimtų </w:t>
      </w:r>
      <w:r w:rsidR="00622557">
        <w:rPr>
          <w:rFonts w:ascii="Times New Roman" w:eastAsia="Times New Roman" w:hAnsi="Times New Roman" w:cs="Times New Roman"/>
          <w:kern w:val="2"/>
          <w:sz w:val="24"/>
          <w:szCs w:val="24"/>
          <w:lang w:eastAsia="ar-SA"/>
        </w:rPr>
        <w:t>tinkam</w:t>
      </w:r>
      <w:r w:rsidR="00F6450D">
        <w:rPr>
          <w:rFonts w:ascii="Times New Roman" w:eastAsia="Times New Roman" w:hAnsi="Times New Roman" w:cs="Times New Roman"/>
          <w:kern w:val="2"/>
          <w:sz w:val="24"/>
          <w:szCs w:val="24"/>
          <w:lang w:eastAsia="ar-SA"/>
        </w:rPr>
        <w:t xml:space="preserve">ai </w:t>
      </w:r>
      <w:r w:rsidR="0037744B">
        <w:rPr>
          <w:rFonts w:ascii="Times New Roman" w:eastAsia="Times New Roman" w:hAnsi="Times New Roman" w:cs="Times New Roman"/>
          <w:kern w:val="2"/>
          <w:sz w:val="24"/>
          <w:szCs w:val="24"/>
          <w:lang w:eastAsia="ar-SA"/>
        </w:rPr>
        <w:t>suteiktų</w:t>
      </w:r>
      <w:r w:rsidR="00622557">
        <w:rPr>
          <w:rFonts w:ascii="Times New Roman" w:eastAsia="Times New Roman" w:hAnsi="Times New Roman" w:cs="Times New Roman"/>
          <w:kern w:val="2"/>
          <w:sz w:val="24"/>
          <w:szCs w:val="24"/>
          <w:lang w:eastAsia="ar-SA"/>
        </w:rPr>
        <w:t xml:space="preserve"> </w:t>
      </w:r>
      <w:r w:rsidR="00920734" w:rsidRPr="00920734">
        <w:rPr>
          <w:rFonts w:ascii="Times New Roman" w:eastAsia="Times New Roman" w:hAnsi="Times New Roman" w:cs="Times New Roman"/>
          <w:kern w:val="2"/>
          <w:sz w:val="24"/>
          <w:szCs w:val="24"/>
          <w:lang w:eastAsia="ar-SA"/>
        </w:rPr>
        <w:t>Paslaugų kiekį</w:t>
      </w:r>
      <w:r w:rsidR="00CB2DE1">
        <w:rPr>
          <w:rFonts w:ascii="Times New Roman" w:eastAsia="Times New Roman" w:hAnsi="Times New Roman" w:cs="Times New Roman"/>
          <w:kern w:val="2"/>
          <w:sz w:val="24"/>
          <w:szCs w:val="24"/>
          <w:lang w:eastAsia="ar-SA"/>
        </w:rPr>
        <w:t xml:space="preserve"> (</w:t>
      </w:r>
      <w:r w:rsidR="00CA0042">
        <w:rPr>
          <w:rFonts w:ascii="Times New Roman" w:eastAsia="Times New Roman" w:hAnsi="Times New Roman" w:cs="Times New Roman"/>
          <w:kern w:val="2"/>
          <w:sz w:val="24"/>
          <w:szCs w:val="24"/>
          <w:lang w:eastAsia="ar-SA"/>
        </w:rPr>
        <w:t>darbo valandas</w:t>
      </w:r>
      <w:r w:rsidR="007B405F">
        <w:rPr>
          <w:rFonts w:ascii="Times New Roman" w:eastAsia="Times New Roman" w:hAnsi="Times New Roman" w:cs="Times New Roman"/>
          <w:kern w:val="2"/>
          <w:sz w:val="24"/>
          <w:szCs w:val="24"/>
          <w:lang w:eastAsia="ar-SA"/>
        </w:rPr>
        <w:t>, išnaudotas</w:t>
      </w:r>
      <w:r w:rsidR="00CA0042">
        <w:rPr>
          <w:rFonts w:ascii="Times New Roman" w:eastAsia="Times New Roman" w:hAnsi="Times New Roman" w:cs="Times New Roman"/>
          <w:kern w:val="2"/>
          <w:sz w:val="24"/>
          <w:szCs w:val="24"/>
          <w:lang w:eastAsia="ar-SA"/>
        </w:rPr>
        <w:t xml:space="preserve"> </w:t>
      </w:r>
      <w:r w:rsidR="001A06B5">
        <w:rPr>
          <w:rFonts w:ascii="Times New Roman" w:eastAsia="Times New Roman" w:hAnsi="Times New Roman" w:cs="Times New Roman"/>
          <w:kern w:val="2"/>
          <w:sz w:val="24"/>
          <w:szCs w:val="24"/>
          <w:lang w:eastAsia="ar-SA"/>
        </w:rPr>
        <w:t>P</w:t>
      </w:r>
      <w:r w:rsidR="00CA0042">
        <w:rPr>
          <w:rFonts w:ascii="Times New Roman" w:eastAsia="Times New Roman" w:hAnsi="Times New Roman" w:cs="Times New Roman"/>
          <w:kern w:val="2"/>
          <w:sz w:val="24"/>
          <w:szCs w:val="24"/>
          <w:lang w:eastAsia="ar-SA"/>
        </w:rPr>
        <w:t xml:space="preserve">aslaugoms </w:t>
      </w:r>
      <w:r w:rsidR="0037744B">
        <w:rPr>
          <w:rFonts w:ascii="Times New Roman" w:eastAsia="Times New Roman" w:hAnsi="Times New Roman" w:cs="Times New Roman"/>
          <w:kern w:val="2"/>
          <w:sz w:val="24"/>
          <w:szCs w:val="24"/>
          <w:lang w:eastAsia="ar-SA"/>
        </w:rPr>
        <w:t>suteikti</w:t>
      </w:r>
      <w:r w:rsidR="00CA0042">
        <w:rPr>
          <w:rFonts w:ascii="Times New Roman" w:eastAsia="Times New Roman" w:hAnsi="Times New Roman" w:cs="Times New Roman"/>
          <w:kern w:val="2"/>
          <w:sz w:val="24"/>
          <w:szCs w:val="24"/>
          <w:lang w:eastAsia="ar-SA"/>
        </w:rPr>
        <w:t>)</w:t>
      </w:r>
      <w:r w:rsidR="00920734" w:rsidRPr="00920734">
        <w:rPr>
          <w:rFonts w:ascii="Times New Roman" w:eastAsia="Times New Roman" w:hAnsi="Times New Roman" w:cs="Times New Roman"/>
          <w:kern w:val="2"/>
          <w:sz w:val="24"/>
          <w:szCs w:val="24"/>
          <w:lang w:eastAsia="ar-SA"/>
        </w:rPr>
        <w:t>.</w:t>
      </w:r>
    </w:p>
    <w:p w14:paraId="08671438" w14:textId="403A9353" w:rsidR="00E5175E" w:rsidRDefault="00E5175E" w:rsidP="00E5175E">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3.3. Jei </w:t>
      </w:r>
      <w:r w:rsidR="0037744B">
        <w:rPr>
          <w:rFonts w:ascii="Times New Roman" w:eastAsia="Times New Roman" w:hAnsi="Times New Roman" w:cs="Times New Roman"/>
          <w:kern w:val="2"/>
          <w:sz w:val="24"/>
          <w:szCs w:val="24"/>
          <w:lang w:eastAsia="ar-SA"/>
        </w:rPr>
        <w:t xml:space="preserve">Sutarties </w:t>
      </w:r>
      <w:r>
        <w:rPr>
          <w:rFonts w:ascii="Times New Roman" w:eastAsia="Times New Roman" w:hAnsi="Times New Roman" w:cs="Times New Roman"/>
          <w:kern w:val="2"/>
          <w:sz w:val="24"/>
          <w:szCs w:val="24"/>
          <w:lang w:eastAsia="ar-SA"/>
        </w:rPr>
        <w:t xml:space="preserve">3.2 papunktyje nurodyta Sutarties suma skaičiais neatitinka sumos žodžiais, teisinga laikoma suma žodžiais. </w:t>
      </w:r>
    </w:p>
    <w:p w14:paraId="757F5466" w14:textId="195F8FDF" w:rsidR="00E5175E" w:rsidRDefault="00E5175E" w:rsidP="00E5175E">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3.4. Sutarties 3.2 papunktyje nurodyta bendra Sutarties kaina yra vienintelis Užsakovo mokėtinas maksimalus atlyginimas Teikėjui pagal Sutartį.</w:t>
      </w:r>
    </w:p>
    <w:p w14:paraId="30D5C5C4" w14:textId="77777777" w:rsidR="00E5175E" w:rsidRDefault="00E5175E" w:rsidP="00E5175E">
      <w:pPr>
        <w:suppressAutoHyphens/>
        <w:spacing w:after="0"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kern w:val="2"/>
          <w:sz w:val="24"/>
          <w:szCs w:val="24"/>
          <w:lang w:eastAsia="ar-SA"/>
        </w:rPr>
        <w:t>3.5. Mokėjimo tvarka:</w:t>
      </w:r>
    </w:p>
    <w:p w14:paraId="05DFADC8" w14:textId="56C91C22" w:rsidR="00E03E4F" w:rsidRPr="00E03E4F" w:rsidRDefault="00E03E4F" w:rsidP="00307689">
      <w:pPr>
        <w:tabs>
          <w:tab w:val="left" w:pos="851"/>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3E4F">
        <w:rPr>
          <w:rFonts w:ascii="Times New Roman" w:eastAsia="Times New Roman" w:hAnsi="Times New Roman" w:cs="Times New Roman"/>
          <w:sz w:val="24"/>
          <w:szCs w:val="24"/>
          <w:shd w:val="clear" w:color="auto" w:fill="FFFFFF"/>
          <w:lang w:eastAsia="ar-SA"/>
        </w:rPr>
        <w:t xml:space="preserve">3.5.1. </w:t>
      </w:r>
      <w:r w:rsidR="00DE40E4" w:rsidRPr="00DE40E4">
        <w:rPr>
          <w:rFonts w:ascii="Times New Roman" w:eastAsia="Times New Roman" w:hAnsi="Times New Roman" w:cs="Times New Roman"/>
          <w:sz w:val="24"/>
          <w:szCs w:val="24"/>
          <w:shd w:val="clear" w:color="auto" w:fill="FFFFFF"/>
          <w:lang w:eastAsia="ar-SA"/>
        </w:rPr>
        <w:t>Teikėjas, tinkamai suteikęs Paslaugas, pateikia Užsakovui pasirašytą Paslaugų perdavimo–priėmimo aktą už tinkamai įvykdytas užduotis.</w:t>
      </w:r>
    </w:p>
    <w:p w14:paraId="06EFA47B" w14:textId="201D1EED" w:rsidR="00E03E4F" w:rsidRDefault="00E03E4F" w:rsidP="00E03E4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03E4F">
        <w:rPr>
          <w:rFonts w:ascii="Times New Roman" w:eastAsia="Times New Roman" w:hAnsi="Times New Roman" w:cs="Times New Roman"/>
          <w:sz w:val="24"/>
          <w:szCs w:val="24"/>
          <w:shd w:val="clear" w:color="auto" w:fill="FFFFFF"/>
          <w:lang w:eastAsia="ar-SA"/>
        </w:rPr>
        <w:t xml:space="preserve">3.5.2. Užsakovas per 15 (penkiolika) darbo dienų įvertina Teikėjo </w:t>
      </w:r>
      <w:r w:rsidR="0037744B">
        <w:rPr>
          <w:rFonts w:ascii="Times New Roman" w:eastAsia="Times New Roman" w:hAnsi="Times New Roman" w:cs="Times New Roman"/>
          <w:sz w:val="24"/>
          <w:szCs w:val="24"/>
          <w:shd w:val="clear" w:color="auto" w:fill="FFFFFF"/>
          <w:lang w:eastAsia="ar-SA"/>
        </w:rPr>
        <w:t>suteiktas</w:t>
      </w:r>
      <w:r w:rsidRPr="00E03E4F">
        <w:rPr>
          <w:rFonts w:ascii="Times New Roman" w:eastAsia="Times New Roman" w:hAnsi="Times New Roman" w:cs="Times New Roman"/>
          <w:sz w:val="24"/>
          <w:szCs w:val="24"/>
          <w:shd w:val="clear" w:color="auto" w:fill="FFFFFF"/>
          <w:lang w:eastAsia="ar-SA"/>
        </w:rPr>
        <w:t xml:space="preserve"> Paslaugas, pateiktus</w:t>
      </w:r>
      <w:r w:rsidR="0037744B">
        <w:rPr>
          <w:rFonts w:ascii="Times New Roman" w:eastAsia="Times New Roman" w:hAnsi="Times New Roman" w:cs="Times New Roman"/>
          <w:sz w:val="24"/>
          <w:szCs w:val="24"/>
          <w:shd w:val="clear" w:color="auto" w:fill="FFFFFF"/>
          <w:lang w:eastAsia="ar-SA"/>
        </w:rPr>
        <w:t xml:space="preserve"> jų</w:t>
      </w:r>
      <w:r w:rsidRPr="00E03E4F">
        <w:rPr>
          <w:rFonts w:ascii="Times New Roman" w:eastAsia="Times New Roman" w:hAnsi="Times New Roman" w:cs="Times New Roman"/>
          <w:sz w:val="24"/>
          <w:szCs w:val="24"/>
          <w:shd w:val="clear" w:color="auto" w:fill="FFFFFF"/>
          <w:lang w:eastAsia="ar-SA"/>
        </w:rPr>
        <w:t xml:space="preserve"> dokumentus. Tuo atveju, jeigu pateikti dokumentai neatitinka Techninės specifikacijos reikalavimų, Užsakovas parengia raštą Teikėjui, nurodydamas konkrečius Paslaugų trūkumus ir nustatydamas terminus jų ištaisymui. Parengtą raštą pateikia Teikėjui. Tuo atveju, jeigu Teikėjas </w:t>
      </w:r>
      <w:r w:rsidR="0037744B">
        <w:rPr>
          <w:rFonts w:ascii="Times New Roman" w:eastAsia="Times New Roman" w:hAnsi="Times New Roman" w:cs="Times New Roman"/>
          <w:sz w:val="24"/>
          <w:szCs w:val="24"/>
          <w:shd w:val="clear" w:color="auto" w:fill="FFFFFF"/>
          <w:lang w:eastAsia="ar-SA"/>
        </w:rPr>
        <w:t xml:space="preserve">per šiame rašte nurodytą terminą </w:t>
      </w:r>
      <w:r w:rsidRPr="00E03E4F">
        <w:rPr>
          <w:rFonts w:ascii="Times New Roman" w:eastAsia="Times New Roman" w:hAnsi="Times New Roman" w:cs="Times New Roman"/>
          <w:sz w:val="24"/>
          <w:szCs w:val="24"/>
          <w:shd w:val="clear" w:color="auto" w:fill="FFFFFF"/>
          <w:lang w:eastAsia="ar-SA"/>
        </w:rPr>
        <w:t>neištaiso Paslaugų trūkumų, Užsakovas turi teisę teikti siūlymą dėl Sutarties nutraukimo Sutarties 9.6 papunktyje nurodyta tvarka.</w:t>
      </w:r>
    </w:p>
    <w:p w14:paraId="23DD280F" w14:textId="4A2C7E56" w:rsidR="00F6228A" w:rsidRDefault="00F6228A" w:rsidP="00F6228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 xml:space="preserve">3.5.3. Tuo atveju, jeigu Sutartis yra nutraukiama Sutarties 9.6 papunktyje nurodyta tvarka, tačiau Užsakovas priima dalį tinkamai suteiktų Paslaugų, Užsakovas </w:t>
      </w:r>
      <w:r w:rsidR="0037744B">
        <w:rPr>
          <w:rFonts w:ascii="Times New Roman" w:eastAsia="Times New Roman" w:hAnsi="Times New Roman" w:cs="Times New Roman"/>
          <w:sz w:val="24"/>
          <w:szCs w:val="24"/>
          <w:shd w:val="clear" w:color="auto" w:fill="FFFFFF"/>
          <w:lang w:eastAsia="ar-SA"/>
        </w:rPr>
        <w:t xml:space="preserve">atsiskaito </w:t>
      </w:r>
      <w:r>
        <w:rPr>
          <w:rFonts w:ascii="Times New Roman" w:eastAsia="Times New Roman" w:hAnsi="Times New Roman" w:cs="Times New Roman"/>
          <w:sz w:val="24"/>
          <w:szCs w:val="24"/>
          <w:shd w:val="clear" w:color="auto" w:fill="FFFFFF"/>
          <w:lang w:eastAsia="ar-SA"/>
        </w:rPr>
        <w:t>Teikėjui už faktiškai suteiktas tinkamas ir kokybiškas Paslaugas</w:t>
      </w:r>
      <w:r w:rsidR="0037744B">
        <w:rPr>
          <w:rFonts w:ascii="Times New Roman" w:eastAsia="Times New Roman" w:hAnsi="Times New Roman" w:cs="Times New Roman"/>
          <w:sz w:val="24"/>
          <w:szCs w:val="24"/>
          <w:shd w:val="clear" w:color="auto" w:fill="FFFFFF"/>
          <w:lang w:eastAsia="ar-SA"/>
        </w:rPr>
        <w:t>.</w:t>
      </w:r>
    </w:p>
    <w:p w14:paraId="6C4B1970" w14:textId="0B70D41D" w:rsidR="00306A3F" w:rsidRPr="005153DD" w:rsidRDefault="00306A3F" w:rsidP="00306A3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3.5.4</w:t>
      </w:r>
      <w:r w:rsidRPr="005153DD">
        <w:rPr>
          <w:rFonts w:ascii="Times New Roman" w:eastAsia="Times New Roman" w:hAnsi="Times New Roman" w:cs="Times New Roman"/>
          <w:sz w:val="24"/>
          <w:szCs w:val="24"/>
          <w:shd w:val="clear" w:color="auto" w:fill="FFFFFF"/>
          <w:lang w:eastAsia="ar-SA"/>
        </w:rPr>
        <w:t xml:space="preserve">. Abiem Šalims pasirašius </w:t>
      </w:r>
      <w:r>
        <w:rPr>
          <w:rFonts w:ascii="Times New Roman" w:eastAsia="Times New Roman" w:hAnsi="Times New Roman" w:cs="Times New Roman"/>
          <w:sz w:val="24"/>
          <w:szCs w:val="24"/>
          <w:shd w:val="clear" w:color="auto" w:fill="FFFFFF"/>
          <w:lang w:eastAsia="ar-SA"/>
        </w:rPr>
        <w:t>Paslaugų</w:t>
      </w:r>
      <w:r w:rsidRPr="005153DD">
        <w:rPr>
          <w:rFonts w:ascii="Times New Roman" w:eastAsia="Times New Roman" w:hAnsi="Times New Roman" w:cs="Times New Roman"/>
          <w:sz w:val="24"/>
          <w:szCs w:val="24"/>
          <w:shd w:val="clear" w:color="auto" w:fill="FFFFFF"/>
          <w:lang w:eastAsia="ar-SA"/>
        </w:rPr>
        <w:t xml:space="preserve"> perdavimo</w:t>
      </w:r>
      <w:r>
        <w:rPr>
          <w:rFonts w:ascii="Times New Roman" w:eastAsia="Times New Roman" w:hAnsi="Times New Roman" w:cs="Times New Roman"/>
          <w:sz w:val="24"/>
          <w:szCs w:val="24"/>
          <w:shd w:val="clear" w:color="auto" w:fill="FFFFFF"/>
          <w:lang w:eastAsia="ar-SA"/>
        </w:rPr>
        <w:t xml:space="preserve"> – </w:t>
      </w:r>
      <w:r w:rsidRPr="005153DD">
        <w:rPr>
          <w:rFonts w:ascii="Times New Roman" w:eastAsia="Times New Roman" w:hAnsi="Times New Roman" w:cs="Times New Roman"/>
          <w:sz w:val="24"/>
          <w:szCs w:val="24"/>
          <w:shd w:val="clear" w:color="auto" w:fill="FFFFFF"/>
          <w:lang w:eastAsia="ar-SA"/>
        </w:rPr>
        <w:t>priėmimo aktą</w:t>
      </w:r>
      <w:r>
        <w:rPr>
          <w:rFonts w:ascii="Times New Roman" w:eastAsia="Times New Roman" w:hAnsi="Times New Roman" w:cs="Times New Roman"/>
          <w:sz w:val="24"/>
          <w:szCs w:val="24"/>
          <w:shd w:val="clear" w:color="auto" w:fill="FFFFFF"/>
          <w:lang w:eastAsia="ar-SA"/>
        </w:rPr>
        <w:t xml:space="preserve"> (-us), Teikėjas</w:t>
      </w:r>
      <w:r w:rsidRPr="005153DD">
        <w:rPr>
          <w:rFonts w:ascii="Times New Roman" w:eastAsia="Times New Roman" w:hAnsi="Times New Roman" w:cs="Times New Roman"/>
          <w:sz w:val="24"/>
          <w:szCs w:val="24"/>
          <w:shd w:val="clear" w:color="auto" w:fill="FFFFFF"/>
          <w:lang w:eastAsia="ar-SA"/>
        </w:rPr>
        <w:t xml:space="preserve"> per 7 (septynias) kalendorines dienas </w:t>
      </w:r>
      <w:r>
        <w:rPr>
          <w:rFonts w:ascii="Times New Roman" w:eastAsia="Times New Roman" w:hAnsi="Times New Roman" w:cs="Times New Roman"/>
          <w:sz w:val="24"/>
          <w:szCs w:val="24"/>
          <w:shd w:val="clear" w:color="auto" w:fill="FFFFFF"/>
          <w:lang w:eastAsia="ar-SA"/>
        </w:rPr>
        <w:t>Užsakovui</w:t>
      </w:r>
      <w:r w:rsidRPr="005153DD">
        <w:rPr>
          <w:rFonts w:ascii="Times New Roman" w:eastAsia="Times New Roman" w:hAnsi="Times New Roman" w:cs="Times New Roman"/>
          <w:sz w:val="24"/>
          <w:szCs w:val="24"/>
          <w:shd w:val="clear" w:color="auto" w:fill="FFFFFF"/>
          <w:lang w:eastAsia="ar-SA"/>
        </w:rPr>
        <w:t xml:space="preserve"> pateikia sąskaitą</w:t>
      </w:r>
      <w:r>
        <w:rPr>
          <w:rFonts w:ascii="Times New Roman" w:eastAsia="Times New Roman" w:hAnsi="Times New Roman" w:cs="Times New Roman"/>
          <w:sz w:val="24"/>
          <w:szCs w:val="24"/>
          <w:shd w:val="clear" w:color="auto" w:fill="FFFFFF"/>
          <w:lang w:eastAsia="ar-SA"/>
        </w:rPr>
        <w:t xml:space="preserve"> (-as) </w:t>
      </w:r>
      <w:r w:rsidRPr="005153DD">
        <w:rPr>
          <w:rFonts w:ascii="Times New Roman" w:eastAsia="Times New Roman" w:hAnsi="Times New Roman" w:cs="Times New Roman"/>
          <w:sz w:val="24"/>
          <w:szCs w:val="24"/>
          <w:shd w:val="clear" w:color="auto" w:fill="FFFFFF"/>
          <w:lang w:eastAsia="ar-SA"/>
        </w:rPr>
        <w:t xml:space="preserve">faktūrą </w:t>
      </w:r>
      <w:r>
        <w:rPr>
          <w:rFonts w:ascii="Times New Roman" w:eastAsia="Times New Roman" w:hAnsi="Times New Roman" w:cs="Times New Roman"/>
          <w:sz w:val="24"/>
          <w:szCs w:val="24"/>
          <w:shd w:val="clear" w:color="auto" w:fill="FFFFFF"/>
          <w:lang w:eastAsia="ar-SA"/>
        </w:rPr>
        <w:t xml:space="preserve">(-as) </w:t>
      </w:r>
      <w:r w:rsidRPr="005153DD">
        <w:rPr>
          <w:rFonts w:ascii="Times New Roman" w:eastAsia="Times New Roman" w:hAnsi="Times New Roman" w:cs="Times New Roman"/>
          <w:sz w:val="24"/>
          <w:szCs w:val="24"/>
          <w:shd w:val="clear" w:color="auto" w:fill="FFFFFF"/>
          <w:lang w:eastAsia="ar-SA"/>
        </w:rPr>
        <w:t xml:space="preserve">už </w:t>
      </w:r>
      <w:r>
        <w:rPr>
          <w:rFonts w:ascii="Times New Roman" w:eastAsia="Times New Roman" w:hAnsi="Times New Roman" w:cs="Times New Roman"/>
          <w:sz w:val="24"/>
          <w:szCs w:val="24"/>
          <w:shd w:val="clear" w:color="auto" w:fill="FFFFFF"/>
          <w:lang w:eastAsia="ar-SA"/>
        </w:rPr>
        <w:t>suteiktas Paslaugas</w:t>
      </w:r>
      <w:r>
        <w:rPr>
          <w:rFonts w:ascii="Times New Roman" w:eastAsia="Times New Roman" w:hAnsi="Times New Roman" w:cs="Times New Roman"/>
          <w:sz w:val="24"/>
          <w:szCs w:val="24"/>
          <w:lang w:eastAsia="ar-SA"/>
        </w:rPr>
        <w:t xml:space="preserve"> ar jų dalį</w:t>
      </w:r>
      <w:r w:rsidR="0037744B">
        <w:rPr>
          <w:rFonts w:ascii="Times New Roman" w:eastAsia="Times New Roman" w:hAnsi="Times New Roman" w:cs="Times New Roman"/>
          <w:sz w:val="24"/>
          <w:szCs w:val="24"/>
          <w:shd w:val="clear" w:color="auto" w:fill="FFFFFF"/>
          <w:lang w:eastAsia="ar-SA"/>
        </w:rPr>
        <w:t>.</w:t>
      </w:r>
    </w:p>
    <w:p w14:paraId="7656845D" w14:textId="6B048190" w:rsidR="00F6228A" w:rsidRDefault="00F6228A" w:rsidP="00F62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3.5.</w:t>
      </w:r>
      <w:r w:rsidR="00306A3F">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 Užsakovas per 30 (trisdešimt) kalendorinių dienų nuo PVM sąskaitos (-ų) faktūros (-ų) gavimo dienos už Paslaugas Teikėjui atsiskaito mokėjimo pavedimu į Teikėjo banko sąskaitą</w:t>
      </w:r>
      <w:r w:rsidR="00A65EC2">
        <w:rPr>
          <w:rFonts w:ascii="Times New Roman" w:eastAsia="Times New Roman" w:hAnsi="Times New Roman" w:cs="Times New Roman"/>
          <w:sz w:val="24"/>
          <w:szCs w:val="24"/>
          <w:lang w:eastAsia="ar-SA"/>
        </w:rPr>
        <w:t>, nurodytą Sutartyje</w:t>
      </w:r>
      <w:r>
        <w:rPr>
          <w:rFonts w:ascii="Times New Roman" w:eastAsia="Times New Roman" w:hAnsi="Times New Roman" w:cs="Times New Roman"/>
          <w:sz w:val="24"/>
          <w:szCs w:val="24"/>
          <w:lang w:eastAsia="ar-SA"/>
        </w:rPr>
        <w:t>. Apmokėjimas laikomas įvykdytu, kai lėšos nurašomos nuo Užsakovo sąskaitos</w:t>
      </w:r>
      <w:r w:rsidR="00A65EC2">
        <w:rPr>
          <w:rFonts w:ascii="Times New Roman" w:eastAsia="Times New Roman" w:hAnsi="Times New Roman" w:cs="Times New Roman"/>
          <w:sz w:val="24"/>
          <w:szCs w:val="24"/>
          <w:lang w:eastAsia="ar-SA"/>
        </w:rPr>
        <w:t>.</w:t>
      </w:r>
    </w:p>
    <w:p w14:paraId="7020D779" w14:textId="4377968F" w:rsidR="00F6228A" w:rsidRDefault="00F6228A" w:rsidP="00F6228A">
      <w:pPr>
        <w:widowControl w:val="0"/>
        <w:suppressAutoHyphens/>
        <w:spacing w:after="0" w:line="240" w:lineRule="auto"/>
        <w:ind w:firstLine="567"/>
        <w:jc w:val="both"/>
        <w:rPr>
          <w:rFonts w:ascii="Times New Roman" w:eastAsia="Times New Roman" w:hAnsi="Times New Roman" w:cs="Times New Roman"/>
          <w:i/>
          <w:kern w:val="2"/>
          <w:sz w:val="24"/>
          <w:szCs w:val="24"/>
          <w:lang w:eastAsia="ar-SA"/>
        </w:rPr>
      </w:pPr>
      <w:r>
        <w:rPr>
          <w:rFonts w:ascii="Times New Roman" w:eastAsia="Times New Roman" w:hAnsi="Times New Roman" w:cs="Times New Roman"/>
          <w:kern w:val="2"/>
          <w:sz w:val="24"/>
          <w:szCs w:val="24"/>
          <w:lang w:eastAsia="ar-SA"/>
        </w:rPr>
        <w:t>3.5.</w:t>
      </w:r>
      <w:r w:rsidR="00306A3F">
        <w:rPr>
          <w:rFonts w:ascii="Times New Roman" w:eastAsia="Times New Roman" w:hAnsi="Times New Roman" w:cs="Times New Roman"/>
          <w:kern w:val="2"/>
          <w:sz w:val="24"/>
          <w:szCs w:val="24"/>
          <w:lang w:eastAsia="ar-SA"/>
        </w:rPr>
        <w:t>6</w:t>
      </w:r>
      <w:r>
        <w:rPr>
          <w:rFonts w:ascii="Times New Roman" w:eastAsia="Times New Roman" w:hAnsi="Times New Roman" w:cs="Times New Roman"/>
          <w:kern w:val="2"/>
          <w:sz w:val="24"/>
          <w:szCs w:val="24"/>
          <w:lang w:eastAsia="ar-SA"/>
        </w:rPr>
        <w:t>. Vykdant Sutartį, PVM sąskaitos faktūros, sąskaitos faktūros teikiamos naudojantis informacinės sistemos „E. sąskaita“ priemonėmis</w:t>
      </w:r>
      <w:r>
        <w:rPr>
          <w:rFonts w:ascii="Times New Roman" w:eastAsia="Times New Roman" w:hAnsi="Times New Roman" w:cs="Times New Roman"/>
          <w:i/>
          <w:kern w:val="2"/>
          <w:sz w:val="24"/>
          <w:szCs w:val="24"/>
          <w:lang w:eastAsia="ar-SA"/>
        </w:rPr>
        <w:t>.</w:t>
      </w:r>
    </w:p>
    <w:p w14:paraId="537E1339" w14:textId="64DD81EF" w:rsidR="00786490" w:rsidRDefault="00786490" w:rsidP="00E51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 Užsakovas už Paslaugas Teikėjui atsiskaito mokėjimo pavedimu į Teikėjo sąskaitoje faktūroje nurodytą banko sąskaitą:</w:t>
      </w:r>
    </w:p>
    <w:p w14:paraId="26B4507F" w14:textId="71F78A21" w:rsidR="00786490" w:rsidRPr="002F54B6" w:rsidRDefault="00786490" w:rsidP="0078649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2F54B6">
        <w:rPr>
          <w:rFonts w:ascii="Times New Roman" w:eastAsia="Times New Roman" w:hAnsi="Times New Roman" w:cs="Times New Roman"/>
          <w:sz w:val="24"/>
          <w:szCs w:val="24"/>
          <w:shd w:val="clear" w:color="auto" w:fill="FFFFFF"/>
          <w:lang w:eastAsia="zh-CN"/>
        </w:rPr>
        <w:t xml:space="preserve">Sąskaitos Nr. </w:t>
      </w:r>
      <w:r w:rsidR="00F43053" w:rsidRPr="002F54B6">
        <w:rPr>
          <w:rFonts w:ascii="Times New Roman" w:eastAsia="Times New Roman" w:hAnsi="Times New Roman" w:cs="Times New Roman"/>
          <w:sz w:val="24"/>
          <w:szCs w:val="24"/>
          <w:shd w:val="clear" w:color="auto" w:fill="FFFFFF"/>
          <w:lang w:eastAsia="zh-CN"/>
        </w:rPr>
        <w:t>LT047300010180217642</w:t>
      </w:r>
    </w:p>
    <w:p w14:paraId="59B1AB61" w14:textId="19B0C2E0" w:rsidR="00F43053" w:rsidRPr="002F54B6" w:rsidRDefault="00786490" w:rsidP="00F4305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2F54B6">
        <w:rPr>
          <w:rFonts w:ascii="Times New Roman" w:eastAsia="Times New Roman" w:hAnsi="Times New Roman" w:cs="Times New Roman"/>
          <w:sz w:val="24"/>
          <w:szCs w:val="24"/>
          <w:shd w:val="clear" w:color="auto" w:fill="FFFFFF"/>
          <w:lang w:eastAsia="zh-CN"/>
        </w:rPr>
        <w:t xml:space="preserve">Bankas </w:t>
      </w:r>
      <w:r w:rsidR="00F43053" w:rsidRPr="002F54B6">
        <w:rPr>
          <w:rFonts w:ascii="Times New Roman" w:eastAsia="Times New Roman" w:hAnsi="Times New Roman" w:cs="Times New Roman"/>
          <w:sz w:val="24"/>
          <w:szCs w:val="24"/>
          <w:shd w:val="clear" w:color="auto" w:fill="FFFFFF"/>
          <w:lang w:eastAsia="zh-CN"/>
        </w:rPr>
        <w:t xml:space="preserve">AB „Swedbank“ </w:t>
      </w:r>
    </w:p>
    <w:p w14:paraId="6037FEE0" w14:textId="365AA905" w:rsidR="00786490" w:rsidRPr="002F54B6" w:rsidRDefault="001C0112" w:rsidP="00F43053">
      <w:pPr>
        <w:tabs>
          <w:tab w:val="left" w:pos="1418"/>
        </w:tabs>
        <w:suppressAutoHyphens/>
        <w:spacing w:after="0" w:line="240" w:lineRule="auto"/>
        <w:ind w:firstLine="567"/>
        <w:jc w:val="both"/>
        <w:rPr>
          <w:rFonts w:ascii="Times New Roman" w:hAnsi="Times New Roman" w:cs="Times New Roman"/>
          <w:color w:val="000000"/>
          <w:sz w:val="24"/>
          <w:szCs w:val="24"/>
        </w:rPr>
      </w:pPr>
      <w:r w:rsidRPr="002F54B6">
        <w:rPr>
          <w:rFonts w:ascii="Times New Roman" w:eastAsia="Times New Roman" w:hAnsi="Times New Roman" w:cs="Times New Roman"/>
          <w:sz w:val="24"/>
          <w:szCs w:val="24"/>
          <w:shd w:val="clear" w:color="auto" w:fill="FFFFFF"/>
          <w:lang w:eastAsia="zh-CN"/>
        </w:rPr>
        <w:t xml:space="preserve"> </w:t>
      </w:r>
      <w:r w:rsidR="00786490" w:rsidRPr="002F54B6">
        <w:rPr>
          <w:rFonts w:ascii="Times New Roman" w:eastAsia="Times New Roman" w:hAnsi="Times New Roman" w:cs="Times New Roman"/>
          <w:sz w:val="24"/>
          <w:szCs w:val="24"/>
          <w:shd w:val="clear" w:color="auto" w:fill="FFFFFF"/>
          <w:lang w:eastAsia="zh-CN"/>
        </w:rPr>
        <w:t xml:space="preserve">Kodas </w:t>
      </w:r>
      <w:r w:rsidR="00F43053" w:rsidRPr="002F54B6">
        <w:rPr>
          <w:rFonts w:ascii="Times New Roman" w:eastAsia="Times New Roman" w:hAnsi="Times New Roman" w:cs="Times New Roman"/>
          <w:sz w:val="24"/>
          <w:szCs w:val="24"/>
          <w:shd w:val="clear" w:color="auto" w:fill="FFFFFF"/>
          <w:lang w:eastAsia="zh-CN"/>
        </w:rPr>
        <w:t>73000.</w:t>
      </w:r>
    </w:p>
    <w:p w14:paraId="5F39BF4D" w14:textId="3D62F38B" w:rsidR="00786490" w:rsidRDefault="00786490" w:rsidP="0078649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3.</w:t>
      </w:r>
      <w:r w:rsidR="00562D95">
        <w:rPr>
          <w:rFonts w:ascii="Times New Roman" w:eastAsia="Times New Roman" w:hAnsi="Times New Roman" w:cs="Times New Roman"/>
          <w:color w:val="000000"/>
          <w:sz w:val="24"/>
          <w:szCs w:val="24"/>
          <w:shd w:val="clear" w:color="auto" w:fill="FFFFFF"/>
          <w:lang w:eastAsia="ar-SA"/>
        </w:rPr>
        <w:t>7</w:t>
      </w:r>
      <w:r>
        <w:rPr>
          <w:rFonts w:ascii="Times New Roman" w:eastAsia="Times New Roman" w:hAnsi="Times New Roman" w:cs="Times New Roman"/>
          <w:color w:val="000000"/>
          <w:sz w:val="24"/>
          <w:szCs w:val="24"/>
          <w:shd w:val="clear" w:color="auto" w:fill="FFFFFF"/>
          <w:lang w:eastAsia="ar-SA"/>
        </w:rPr>
        <w:t xml:space="preserve">. Sutartyje numatyta </w:t>
      </w:r>
      <w:r>
        <w:rPr>
          <w:rFonts w:ascii="Times New Roman" w:eastAsia="Times New Roman" w:hAnsi="Times New Roman" w:cs="Times New Roman"/>
          <w:sz w:val="24"/>
          <w:szCs w:val="24"/>
          <w:lang w:eastAsia="ar-SA"/>
        </w:rPr>
        <w:t xml:space="preserve">Paslaugų kaina </w:t>
      </w:r>
      <w:r w:rsidR="00566650">
        <w:rPr>
          <w:rFonts w:ascii="Times New Roman" w:eastAsia="Times New Roman" w:hAnsi="Times New Roman" w:cs="Times New Roman"/>
          <w:sz w:val="24"/>
          <w:szCs w:val="24"/>
          <w:lang w:eastAsia="ar-SA"/>
        </w:rPr>
        <w:t xml:space="preserve">ir įkainiai </w:t>
      </w:r>
      <w:r>
        <w:rPr>
          <w:rFonts w:ascii="Times New Roman" w:eastAsia="Times New Roman" w:hAnsi="Times New Roman" w:cs="Times New Roman"/>
          <w:sz w:val="24"/>
          <w:szCs w:val="24"/>
          <w:lang w:eastAsia="ar-SA"/>
        </w:rPr>
        <w:t>per visą Sutarties galiojimo laiką negali būti keičiam</w:t>
      </w:r>
      <w:r w:rsidR="00566650">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w:t>
      </w:r>
    </w:p>
    <w:p w14:paraId="670FB287" w14:textId="18260320" w:rsidR="00980220" w:rsidRDefault="00980220" w:rsidP="00980220">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980220">
        <w:rPr>
          <w:rFonts w:ascii="Times New Roman" w:eastAsia="Times New Roman" w:hAnsi="Times New Roman" w:cs="Times New Roman"/>
          <w:sz w:val="24"/>
          <w:szCs w:val="24"/>
          <w:lang w:eastAsia="ar-SA"/>
        </w:rPr>
        <w:t>3.</w:t>
      </w:r>
      <w:r w:rsidR="00562D95">
        <w:rPr>
          <w:rFonts w:ascii="Times New Roman" w:eastAsia="Times New Roman" w:hAnsi="Times New Roman" w:cs="Times New Roman"/>
          <w:sz w:val="24"/>
          <w:szCs w:val="24"/>
          <w:lang w:eastAsia="ar-SA"/>
        </w:rPr>
        <w:t>8</w:t>
      </w:r>
      <w:r w:rsidRPr="00980220">
        <w:rPr>
          <w:rFonts w:ascii="Times New Roman" w:eastAsia="Times New Roman" w:hAnsi="Times New Roman" w:cs="Times New Roman"/>
          <w:sz w:val="24"/>
          <w:szCs w:val="24"/>
          <w:lang w:eastAsia="ar-SA"/>
        </w:rPr>
        <w:t xml:space="preserve">. Jei Sutarties vykdymo metu teisės aktais pakeičiamas taikomas PVM tarifas, bendra Sutarties kaina perskaičiuojama tokiu pat santykiu, kokiu pasikeičia PVM. Pasikeitus kitiems mokesčiams, Paslaugų kaina nebus perskaičiuojama. Perskaičiavimas įforminamas </w:t>
      </w:r>
      <w:r w:rsidR="006A3EA5">
        <w:rPr>
          <w:rFonts w:ascii="Times New Roman" w:eastAsia="Times New Roman" w:hAnsi="Times New Roman" w:cs="Times New Roman"/>
          <w:sz w:val="24"/>
          <w:szCs w:val="24"/>
          <w:lang w:eastAsia="ar-SA"/>
        </w:rPr>
        <w:t>Š</w:t>
      </w:r>
      <w:r w:rsidRPr="00980220">
        <w:rPr>
          <w:rFonts w:ascii="Times New Roman" w:eastAsia="Times New Roman" w:hAnsi="Times New Roman" w:cs="Times New Roman"/>
          <w:sz w:val="24"/>
          <w:szCs w:val="24"/>
          <w:lang w:eastAsia="ar-SA"/>
        </w:rPr>
        <w:t xml:space="preserve">alių susitarimu, kuris tampa neatsiejama Sutarties dalimi. Perskaičiuota kaina taikoma už tas Paslaugas, už kurias PVM sąskaita faktūra išrašoma galiojant naujam PVM. </w:t>
      </w:r>
    </w:p>
    <w:p w14:paraId="2E0A5021"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5CB0DEC0" w14:textId="77777777" w:rsidR="005153DD" w:rsidRPr="005153DD" w:rsidRDefault="00B31585" w:rsidP="000909C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601805">
        <w:rPr>
          <w:rFonts w:ascii="Times New Roman" w:eastAsia="Calibri" w:hAnsi="Times New Roman" w:cs="Times New Roman"/>
          <w:b/>
          <w:bCs/>
          <w:sz w:val="24"/>
        </w:rPr>
        <w:t>4</w:t>
      </w:r>
      <w:r w:rsidR="00296DC5" w:rsidRPr="00601805">
        <w:rPr>
          <w:rFonts w:ascii="Times New Roman" w:eastAsia="Calibri" w:hAnsi="Times New Roman" w:cs="Times New Roman"/>
          <w:b/>
          <w:bCs/>
          <w:sz w:val="24"/>
        </w:rPr>
        <w:t xml:space="preserve">. </w:t>
      </w:r>
      <w:r w:rsidR="004B7D2F" w:rsidRPr="00601805">
        <w:rPr>
          <w:rFonts w:ascii="Times New Roman" w:eastAsia="Calibri" w:hAnsi="Times New Roman" w:cs="Times New Roman"/>
          <w:b/>
          <w:bCs/>
          <w:sz w:val="24"/>
        </w:rPr>
        <w:t>BAUDA</w:t>
      </w:r>
    </w:p>
    <w:p w14:paraId="085E40A6" w14:textId="77777777" w:rsidR="005153DD" w:rsidRPr="005153DD" w:rsidRDefault="005153DD" w:rsidP="000909C6">
      <w:pPr>
        <w:suppressAutoHyphens/>
        <w:spacing w:after="0" w:line="240" w:lineRule="auto"/>
        <w:jc w:val="center"/>
        <w:rPr>
          <w:rFonts w:ascii="Times New Roman" w:eastAsia="Times New Roman" w:hAnsi="Times New Roman" w:cs="Times New Roman"/>
          <w:sz w:val="24"/>
          <w:szCs w:val="24"/>
          <w:lang w:eastAsia="ar-SA"/>
        </w:rPr>
      </w:pPr>
    </w:p>
    <w:p w14:paraId="22E2CC11" w14:textId="452BC220" w:rsidR="005153DD" w:rsidRPr="00D32473" w:rsidRDefault="00B31585"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4</w:t>
      </w:r>
      <w:r w:rsidR="004B7D2F" w:rsidRPr="004B7D2F">
        <w:rPr>
          <w:rFonts w:ascii="Times New Roman" w:eastAsia="Times New Roman" w:hAnsi="Times New Roman" w:cs="Times New Roman"/>
          <w:sz w:val="24"/>
          <w:szCs w:val="24"/>
          <w:shd w:val="clear" w:color="auto" w:fill="FFFFFF"/>
          <w:lang w:eastAsia="ar-SA"/>
        </w:rPr>
        <w:t>.1. Te</w:t>
      </w:r>
      <w:r w:rsidR="00C30DA1">
        <w:rPr>
          <w:rFonts w:ascii="Times New Roman" w:eastAsia="Times New Roman" w:hAnsi="Times New Roman" w:cs="Times New Roman"/>
          <w:sz w:val="24"/>
          <w:szCs w:val="24"/>
          <w:shd w:val="clear" w:color="auto" w:fill="FFFFFF"/>
          <w:lang w:eastAsia="ar-SA"/>
        </w:rPr>
        <w:t>i</w:t>
      </w:r>
      <w:r w:rsidR="004B7D2F" w:rsidRPr="004B7D2F">
        <w:rPr>
          <w:rFonts w:ascii="Times New Roman" w:eastAsia="Times New Roman" w:hAnsi="Times New Roman" w:cs="Times New Roman"/>
          <w:sz w:val="24"/>
          <w:szCs w:val="24"/>
          <w:shd w:val="clear" w:color="auto" w:fill="FFFFFF"/>
          <w:lang w:eastAsia="ar-SA"/>
        </w:rPr>
        <w:t xml:space="preserve">kėjui nevykdant Sutarties ar </w:t>
      </w:r>
      <w:r w:rsidR="00296DC5">
        <w:rPr>
          <w:rFonts w:ascii="Times New Roman" w:eastAsia="Times New Roman" w:hAnsi="Times New Roman" w:cs="Times New Roman"/>
          <w:sz w:val="24"/>
          <w:szCs w:val="24"/>
          <w:shd w:val="clear" w:color="auto" w:fill="FFFFFF"/>
          <w:lang w:eastAsia="ar-SA"/>
        </w:rPr>
        <w:t>Paslaugų</w:t>
      </w:r>
      <w:r w:rsidR="00296DC5" w:rsidRPr="004B7D2F">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kokybei neatitinkant Sutarties ir jos prieduose nustat</w:t>
      </w:r>
      <w:r w:rsidR="004B7D2F" w:rsidRPr="007A43FC">
        <w:rPr>
          <w:rFonts w:ascii="Times New Roman" w:eastAsia="Times New Roman" w:hAnsi="Times New Roman" w:cs="Times New Roman"/>
          <w:sz w:val="24"/>
          <w:szCs w:val="24"/>
          <w:shd w:val="clear" w:color="auto" w:fill="FFFFFF"/>
          <w:lang w:eastAsia="ar-SA"/>
        </w:rPr>
        <w:t>ytų reikalavimų,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 xml:space="preserve">kėjas sumoka </w:t>
      </w:r>
      <w:r w:rsidR="00296DC5" w:rsidRPr="007A43FC">
        <w:rPr>
          <w:rFonts w:ascii="Times New Roman" w:eastAsia="Times New Roman" w:hAnsi="Times New Roman" w:cs="Times New Roman"/>
          <w:sz w:val="24"/>
          <w:szCs w:val="24"/>
          <w:shd w:val="clear" w:color="auto" w:fill="FFFFFF"/>
          <w:lang w:eastAsia="ar-SA"/>
        </w:rPr>
        <w:t xml:space="preserve">Užsakovui </w:t>
      </w:r>
      <w:r w:rsidR="004B7D2F" w:rsidRPr="007A43FC">
        <w:rPr>
          <w:rFonts w:ascii="Times New Roman" w:eastAsia="Times New Roman" w:hAnsi="Times New Roman" w:cs="Times New Roman"/>
          <w:sz w:val="24"/>
          <w:szCs w:val="24"/>
          <w:shd w:val="clear" w:color="auto" w:fill="FFFFFF"/>
          <w:lang w:eastAsia="ar-SA"/>
        </w:rPr>
        <w:t xml:space="preserve">10 proc. nuo Sutarties </w:t>
      </w:r>
      <w:r w:rsidR="00786490">
        <w:rPr>
          <w:rFonts w:ascii="Times New Roman" w:eastAsia="Times New Roman" w:hAnsi="Times New Roman" w:cs="Times New Roman"/>
          <w:sz w:val="24"/>
          <w:szCs w:val="24"/>
          <w:shd w:val="clear" w:color="auto" w:fill="FFFFFF"/>
          <w:lang w:eastAsia="ar-SA"/>
        </w:rPr>
        <w:t>bendros kainos</w:t>
      </w:r>
      <w:r w:rsidR="004B7D2F" w:rsidRPr="007A43FC">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296DC5" w:rsidRPr="007A43FC">
        <w:rPr>
          <w:rFonts w:ascii="Times New Roman" w:eastAsia="Times New Roman" w:hAnsi="Times New Roman" w:cs="Times New Roman"/>
          <w:sz w:val="24"/>
          <w:szCs w:val="24"/>
          <w:shd w:val="clear" w:color="auto" w:fill="FFFFFF"/>
          <w:lang w:eastAsia="ar-SA"/>
        </w:rPr>
        <w:t xml:space="preserve">Užsakovas </w:t>
      </w:r>
      <w:r w:rsidR="004B7D2F" w:rsidRPr="007A43FC">
        <w:rPr>
          <w:rFonts w:ascii="Times New Roman" w:eastAsia="Times New Roman" w:hAnsi="Times New Roman" w:cs="Times New Roman"/>
          <w:sz w:val="24"/>
          <w:szCs w:val="24"/>
          <w:shd w:val="clear" w:color="auto" w:fill="FFFFFF"/>
          <w:lang w:eastAsia="ar-SA"/>
        </w:rPr>
        <w:t>raštu informavo T</w:t>
      </w:r>
      <w:r w:rsidR="000B19B1" w:rsidRPr="007A43FC">
        <w:rPr>
          <w:rFonts w:ascii="Times New Roman" w:eastAsia="Times New Roman" w:hAnsi="Times New Roman" w:cs="Times New Roman"/>
          <w:sz w:val="24"/>
          <w:szCs w:val="24"/>
          <w:shd w:val="clear" w:color="auto" w:fill="FFFFFF"/>
          <w:lang w:eastAsia="ar-SA"/>
        </w:rPr>
        <w:t>ei</w:t>
      </w:r>
      <w:r w:rsidR="004B7D2F" w:rsidRPr="007A43FC">
        <w:rPr>
          <w:rFonts w:ascii="Times New Roman" w:eastAsia="Times New Roman" w:hAnsi="Times New Roman" w:cs="Times New Roman"/>
          <w:sz w:val="24"/>
          <w:szCs w:val="24"/>
          <w:shd w:val="clear" w:color="auto" w:fill="FFFFFF"/>
          <w:lang w:eastAsia="ar-SA"/>
        </w:rPr>
        <w:t>kėją apie nevykdomą Sutartį ar nustatytus P</w:t>
      </w:r>
      <w:r w:rsidR="00296DC5" w:rsidRPr="007A43FC">
        <w:rPr>
          <w:rFonts w:ascii="Times New Roman" w:eastAsia="Times New Roman" w:hAnsi="Times New Roman" w:cs="Times New Roman"/>
          <w:sz w:val="24"/>
          <w:szCs w:val="24"/>
          <w:shd w:val="clear" w:color="auto" w:fill="FFFFFF"/>
          <w:lang w:eastAsia="ar-SA"/>
        </w:rPr>
        <w:t>aslaugų</w:t>
      </w:r>
      <w:r w:rsidR="004B7D2F" w:rsidRPr="007A43FC">
        <w:rPr>
          <w:rFonts w:ascii="Times New Roman" w:eastAsia="Times New Roman" w:hAnsi="Times New Roman" w:cs="Times New Roman"/>
          <w:sz w:val="24"/>
          <w:szCs w:val="24"/>
          <w:shd w:val="clear" w:color="auto" w:fill="FFFFFF"/>
          <w:lang w:eastAsia="ar-SA"/>
        </w:rPr>
        <w:t xml:space="preserve"> </w:t>
      </w:r>
      <w:r w:rsidR="004B7D2F" w:rsidRPr="004B7D2F">
        <w:rPr>
          <w:rFonts w:ascii="Times New Roman" w:eastAsia="Times New Roman" w:hAnsi="Times New Roman" w:cs="Times New Roman"/>
          <w:sz w:val="24"/>
          <w:szCs w:val="24"/>
          <w:shd w:val="clear" w:color="auto" w:fill="FFFFFF"/>
          <w:lang w:eastAsia="ar-SA"/>
        </w:rPr>
        <w:t>trūkumus.</w:t>
      </w:r>
    </w:p>
    <w:p w14:paraId="71BB5EA5" w14:textId="77777777" w:rsidR="005D740C" w:rsidRPr="005153DD" w:rsidRDefault="005D740C" w:rsidP="005153DD">
      <w:pPr>
        <w:suppressAutoHyphens/>
        <w:spacing w:after="0" w:line="240" w:lineRule="auto"/>
        <w:rPr>
          <w:rFonts w:ascii="Times New Roman" w:eastAsia="Times New Roman" w:hAnsi="Times New Roman" w:cs="Times New Roman"/>
          <w:sz w:val="24"/>
          <w:szCs w:val="24"/>
          <w:lang w:eastAsia="ar-SA"/>
        </w:rPr>
      </w:pPr>
    </w:p>
    <w:p w14:paraId="3C2AE22B" w14:textId="77777777" w:rsidR="0042186D" w:rsidRDefault="00B31585" w:rsidP="0042186D">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C30DA1">
        <w:rPr>
          <w:rFonts w:ascii="Times New Roman" w:eastAsia="Calibri" w:hAnsi="Times New Roman" w:cs="Times New Roman"/>
          <w:b/>
          <w:bCs/>
          <w:sz w:val="24"/>
        </w:rPr>
        <w:t>5</w:t>
      </w:r>
      <w:r w:rsidR="00296DC5" w:rsidRPr="00C30DA1">
        <w:rPr>
          <w:rFonts w:ascii="Times New Roman" w:eastAsia="Calibri" w:hAnsi="Times New Roman" w:cs="Times New Roman"/>
          <w:b/>
          <w:bCs/>
          <w:sz w:val="24"/>
        </w:rPr>
        <w:t xml:space="preserve">. </w:t>
      </w:r>
      <w:r w:rsidR="005153DD" w:rsidRPr="00C30DA1">
        <w:rPr>
          <w:rFonts w:ascii="Times New Roman" w:eastAsia="Calibri" w:hAnsi="Times New Roman" w:cs="Times New Roman"/>
          <w:b/>
          <w:bCs/>
          <w:sz w:val="24"/>
        </w:rPr>
        <w:t>ŠALIŲ TEISĖS IR PAREIGOS</w:t>
      </w:r>
    </w:p>
    <w:p w14:paraId="5107C5B7" w14:textId="77777777" w:rsidR="0042186D" w:rsidRPr="000877DD" w:rsidRDefault="0042186D" w:rsidP="0042186D">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3238CD94" w14:textId="77777777"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 Teikėjo pareigos:</w:t>
      </w:r>
    </w:p>
    <w:p w14:paraId="48338746" w14:textId="3809C372"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5.1.1. teikti </w:t>
      </w:r>
      <w:r w:rsidR="006431E5">
        <w:rPr>
          <w:rFonts w:ascii="Times New Roman" w:eastAsia="Times New Roman" w:hAnsi="Times New Roman" w:cs="Times New Roman"/>
          <w:sz w:val="24"/>
          <w:szCs w:val="24"/>
          <w:shd w:val="clear" w:color="auto" w:fill="FFFFFF"/>
          <w:lang w:eastAsia="ar-SA"/>
        </w:rPr>
        <w:t>P</w:t>
      </w:r>
      <w:r w:rsidR="00E54C90" w:rsidRPr="000877DD">
        <w:rPr>
          <w:rFonts w:ascii="Times New Roman" w:eastAsia="Times New Roman" w:hAnsi="Times New Roman" w:cs="Times New Roman"/>
          <w:sz w:val="24"/>
          <w:szCs w:val="24"/>
          <w:shd w:val="clear" w:color="auto" w:fill="FFFFFF"/>
          <w:lang w:eastAsia="ar-SA"/>
        </w:rPr>
        <w:t xml:space="preserve">aslaugas laiku, kokybiškas ir </w:t>
      </w:r>
      <w:r w:rsidRPr="000877DD">
        <w:rPr>
          <w:rFonts w:ascii="Times New Roman" w:eastAsia="Times New Roman" w:hAnsi="Times New Roman" w:cs="Times New Roman"/>
          <w:sz w:val="24"/>
          <w:szCs w:val="24"/>
          <w:shd w:val="clear" w:color="auto" w:fill="FFFFFF"/>
          <w:lang w:eastAsia="ar-SA"/>
        </w:rPr>
        <w:t>atitinkančias Sutartyje nustatytus reikalavimus;</w:t>
      </w:r>
    </w:p>
    <w:p w14:paraId="7BD96078" w14:textId="77777777" w:rsidR="00FA281E" w:rsidRPr="000877DD" w:rsidRDefault="00601805"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5.1.2. vykdyti Užsakovo nurodymus, </w:t>
      </w:r>
      <w:r w:rsidR="00FA281E" w:rsidRPr="000877DD">
        <w:rPr>
          <w:rFonts w:ascii="Times New Roman" w:eastAsia="Times New Roman" w:hAnsi="Times New Roman" w:cs="Times New Roman"/>
          <w:sz w:val="24"/>
          <w:szCs w:val="24"/>
          <w:shd w:val="clear" w:color="auto" w:fill="FFFFFF"/>
          <w:lang w:eastAsia="ar-SA"/>
        </w:rPr>
        <w:t>būtinus tinkamam Sutarties įvykdymui ir (ar) jos trūkumų pašalinimui;</w:t>
      </w:r>
    </w:p>
    <w:p w14:paraId="5D56C5D7" w14:textId="699BAFC6" w:rsidR="00C30DA1" w:rsidRPr="000877DD" w:rsidRDefault="00601805" w:rsidP="00FA281E">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5.1.3. </w:t>
      </w:r>
      <w:r w:rsidR="00C30DA1" w:rsidRPr="000877DD">
        <w:rPr>
          <w:rFonts w:ascii="Times New Roman" w:eastAsia="Times New Roman" w:hAnsi="Times New Roman" w:cs="Times New Roman"/>
          <w:sz w:val="24"/>
          <w:szCs w:val="24"/>
          <w:shd w:val="clear" w:color="auto" w:fill="FFFFFF"/>
          <w:lang w:eastAsia="ar-SA"/>
        </w:rPr>
        <w:t xml:space="preserve">užtikrinti Sutarties vykdymo metu </w:t>
      </w:r>
      <w:r w:rsidR="006A3EA5" w:rsidRPr="000877DD">
        <w:rPr>
          <w:rFonts w:ascii="Times New Roman" w:eastAsia="Times New Roman" w:hAnsi="Times New Roman" w:cs="Times New Roman"/>
          <w:sz w:val="24"/>
          <w:szCs w:val="24"/>
          <w:shd w:val="clear" w:color="auto" w:fill="FFFFFF"/>
          <w:lang w:eastAsia="ar-SA"/>
        </w:rPr>
        <w:t xml:space="preserve">iš Užsakovo </w:t>
      </w:r>
      <w:r w:rsidR="00C30DA1" w:rsidRPr="000877DD">
        <w:rPr>
          <w:rFonts w:ascii="Times New Roman" w:eastAsia="Times New Roman" w:hAnsi="Times New Roman" w:cs="Times New Roman"/>
          <w:sz w:val="24"/>
          <w:szCs w:val="24"/>
          <w:shd w:val="clear" w:color="auto" w:fill="FFFFFF"/>
          <w:lang w:eastAsia="ar-SA"/>
        </w:rPr>
        <w:t>gautos ir su Sutarties vykdymu susijusios informacijos konfidencialumą ir apsaugą;</w:t>
      </w:r>
    </w:p>
    <w:p w14:paraId="64F0B8D2" w14:textId="6B650DD0" w:rsidR="00601805" w:rsidRPr="000877DD" w:rsidRDefault="00C30DA1"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5.1.4. </w:t>
      </w:r>
      <w:r w:rsidR="00FC51C2">
        <w:rPr>
          <w:rFonts w:ascii="Times New Roman" w:eastAsia="Times New Roman" w:hAnsi="Times New Roman" w:cs="Times New Roman"/>
          <w:sz w:val="24"/>
          <w:szCs w:val="24"/>
          <w:shd w:val="clear" w:color="auto" w:fill="FFFFFF"/>
          <w:lang w:eastAsia="ar-SA"/>
        </w:rPr>
        <w:t>nedelsiant</w:t>
      </w:r>
      <w:r w:rsidR="0023693F" w:rsidRPr="000877DD">
        <w:rPr>
          <w:rFonts w:ascii="Times New Roman" w:eastAsia="Times New Roman" w:hAnsi="Times New Roman" w:cs="Times New Roman"/>
          <w:sz w:val="24"/>
          <w:szCs w:val="24"/>
          <w:shd w:val="clear" w:color="auto" w:fill="FFFFFF"/>
          <w:lang w:eastAsia="ar-SA"/>
        </w:rPr>
        <w:t xml:space="preserve"> raštu informuoti Užsakovą apie bet kurias aplinkybes, kurios trukdo ar gali sutrukdyti Teikėjui teikti Paslaugas</w:t>
      </w:r>
      <w:r w:rsidR="00601805" w:rsidRPr="000877DD">
        <w:rPr>
          <w:rFonts w:ascii="Times New Roman" w:eastAsia="Times New Roman" w:hAnsi="Times New Roman" w:cs="Times New Roman"/>
          <w:sz w:val="24"/>
          <w:szCs w:val="24"/>
          <w:shd w:val="clear" w:color="auto" w:fill="FFFFFF"/>
          <w:lang w:eastAsia="ar-SA"/>
        </w:rPr>
        <w:t>;</w:t>
      </w:r>
    </w:p>
    <w:p w14:paraId="01EF49D4" w14:textId="77777777" w:rsidR="0023693F" w:rsidRPr="000877DD" w:rsidRDefault="0023693F"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53EFEEF4" w14:textId="7517FBF6" w:rsidR="00601805"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5.1.6. apsaugoti Užsakovą nuo bet kokių pretenzijų, nuostolių, atsirandančių dėl </w:t>
      </w:r>
      <w:r w:rsidR="00C30DA1" w:rsidRPr="000877DD">
        <w:rPr>
          <w:rFonts w:ascii="Times New Roman" w:eastAsia="Times New Roman" w:hAnsi="Times New Roman" w:cs="Times New Roman"/>
          <w:sz w:val="24"/>
          <w:szCs w:val="24"/>
          <w:shd w:val="clear" w:color="auto" w:fill="FFFFFF"/>
          <w:lang w:eastAsia="ar-SA"/>
        </w:rPr>
        <w:t xml:space="preserve">Teikėjo </w:t>
      </w:r>
      <w:r w:rsidRPr="000877DD">
        <w:rPr>
          <w:rFonts w:ascii="Times New Roman" w:eastAsia="Times New Roman" w:hAnsi="Times New Roman" w:cs="Times New Roman"/>
          <w:sz w:val="24"/>
          <w:szCs w:val="24"/>
          <w:shd w:val="clear" w:color="auto" w:fill="FFFFFF"/>
          <w:lang w:eastAsia="ar-SA"/>
        </w:rPr>
        <w:t>veiksmų ar aplaidumo vykdant Sutartį, tame tarpe dėl bet kokių teisės aktų pažeidimo, neteisėto patentų, prekių ženklų, kitų intelektinės nuosavybės objektų panaudojimo ar bet kokių asmenų teisių pažeidimo</w:t>
      </w:r>
      <w:r w:rsidR="003F4A02">
        <w:rPr>
          <w:rFonts w:ascii="Times New Roman" w:eastAsia="Times New Roman" w:hAnsi="Times New Roman" w:cs="Times New Roman"/>
          <w:sz w:val="24"/>
          <w:szCs w:val="24"/>
          <w:shd w:val="clear" w:color="auto" w:fill="FFFFFF"/>
          <w:lang w:eastAsia="ar-SA"/>
        </w:rPr>
        <w:t>;</w:t>
      </w:r>
    </w:p>
    <w:p w14:paraId="0D2A05DE" w14:textId="14B32416" w:rsidR="00D87363" w:rsidRDefault="00631788" w:rsidP="00631788">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5.1.7. </w:t>
      </w:r>
      <w:r w:rsidR="0037744B">
        <w:rPr>
          <w:rFonts w:ascii="Times New Roman" w:eastAsia="Times New Roman" w:hAnsi="Times New Roman" w:cs="Times New Roman"/>
          <w:sz w:val="24"/>
          <w:szCs w:val="24"/>
          <w:shd w:val="clear" w:color="auto" w:fill="FFFFFF"/>
          <w:lang w:eastAsia="ar-SA"/>
        </w:rPr>
        <w:t>suteikti</w:t>
      </w:r>
      <w:r>
        <w:rPr>
          <w:rFonts w:ascii="Times New Roman" w:eastAsia="Times New Roman" w:hAnsi="Times New Roman" w:cs="Times New Roman"/>
          <w:sz w:val="24"/>
          <w:szCs w:val="24"/>
          <w:shd w:val="clear" w:color="auto" w:fill="FFFFFF"/>
          <w:lang w:eastAsia="ar-SA"/>
        </w:rPr>
        <w:t xml:space="preserve"> Paslaugas šios Sutarties 1.2</w:t>
      </w:r>
      <w:r w:rsidR="006A3EA5">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xml:space="preserve"> ir 2.3</w:t>
      </w:r>
      <w:r w:rsidR="006A3EA5">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 xml:space="preserve"> </w:t>
      </w:r>
      <w:r w:rsidR="00BC6936">
        <w:rPr>
          <w:rFonts w:ascii="Times New Roman" w:eastAsia="Times New Roman" w:hAnsi="Times New Roman" w:cs="Times New Roman"/>
          <w:sz w:val="24"/>
          <w:szCs w:val="24"/>
          <w:shd w:val="clear" w:color="auto" w:fill="FFFFFF"/>
          <w:lang w:eastAsia="ar-SA"/>
        </w:rPr>
        <w:t>ir 2.5</w:t>
      </w:r>
      <w:r w:rsidR="006A3EA5">
        <w:rPr>
          <w:rFonts w:ascii="Times New Roman" w:eastAsia="Times New Roman" w:hAnsi="Times New Roman" w:cs="Times New Roman"/>
          <w:sz w:val="24"/>
          <w:szCs w:val="24"/>
          <w:shd w:val="clear" w:color="auto" w:fill="FFFFFF"/>
          <w:lang w:eastAsia="ar-SA"/>
        </w:rPr>
        <w:t>.</w:t>
      </w:r>
      <w:r w:rsidR="00BC6936">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papunkčiuose numatytomis apimtimis ir terminais</w:t>
      </w:r>
      <w:r w:rsidR="00D87363">
        <w:rPr>
          <w:rFonts w:ascii="Times New Roman" w:eastAsia="Times New Roman" w:hAnsi="Times New Roman" w:cs="Times New Roman"/>
          <w:sz w:val="24"/>
          <w:szCs w:val="24"/>
          <w:shd w:val="clear" w:color="auto" w:fill="FFFFFF"/>
          <w:lang w:eastAsia="ar-SA"/>
        </w:rPr>
        <w:t>;</w:t>
      </w:r>
    </w:p>
    <w:p w14:paraId="3429F44B" w14:textId="377C1BB6" w:rsidR="003F4A02" w:rsidRPr="00147C27" w:rsidRDefault="00D87363" w:rsidP="00CE7B29">
      <w:pPr>
        <w:tabs>
          <w:tab w:val="left" w:pos="1418"/>
        </w:tabs>
        <w:suppressAutoHyphens/>
        <w:spacing w:after="0" w:line="240" w:lineRule="auto"/>
        <w:ind w:firstLine="567"/>
        <w:jc w:val="both"/>
        <w:rPr>
          <w:rFonts w:ascii="Times New Roman" w:eastAsia="Lucida Sans Unicode" w:hAnsi="Times New Roman" w:cs="Times New Roman"/>
          <w:bCs/>
          <w:color w:val="000000"/>
          <w:sz w:val="24"/>
          <w:szCs w:val="24"/>
          <w:lang w:eastAsia="ar-SA"/>
        </w:rPr>
      </w:pPr>
      <w:r>
        <w:rPr>
          <w:rFonts w:ascii="Times New Roman" w:eastAsia="Times New Roman" w:hAnsi="Times New Roman" w:cs="Times New Roman"/>
          <w:sz w:val="24"/>
          <w:szCs w:val="24"/>
          <w:shd w:val="clear" w:color="auto" w:fill="FFFFFF"/>
          <w:lang w:eastAsia="ar-SA"/>
        </w:rPr>
        <w:t>5.1.8.</w:t>
      </w:r>
      <w:r w:rsidR="00631788">
        <w:rPr>
          <w:rFonts w:ascii="Times New Roman" w:eastAsia="Times New Roman" w:hAnsi="Times New Roman" w:cs="Times New Roman"/>
          <w:sz w:val="24"/>
          <w:szCs w:val="24"/>
          <w:shd w:val="clear" w:color="auto" w:fill="FFFFFF"/>
          <w:lang w:eastAsia="ar-SA"/>
        </w:rPr>
        <w:t xml:space="preserve"> </w:t>
      </w:r>
      <w:r w:rsidR="00B354DE" w:rsidRPr="00B354DE">
        <w:rPr>
          <w:rFonts w:ascii="Times New Roman" w:eastAsia="Lucida Sans Unicode" w:hAnsi="Times New Roman" w:cs="Times New Roman"/>
          <w:bCs/>
          <w:color w:val="000000"/>
          <w:sz w:val="24"/>
          <w:szCs w:val="24"/>
          <w:lang w:eastAsia="ar-SA"/>
        </w:rPr>
        <w:t xml:space="preserve">vadovaujantis Lietuvos Respublikos aplinkos ministro 2011 m. birželio 28 d. įsakymo Nr. D1-508 „Dėl Aplinkos apsaugos kriterijų taikymo, vykdant žaliuosius pirkimus, tvarkos aprašo </w:t>
      </w:r>
      <w:r w:rsidR="00B354DE" w:rsidRPr="00B354DE">
        <w:rPr>
          <w:rFonts w:ascii="Times New Roman" w:eastAsia="Lucida Sans Unicode" w:hAnsi="Times New Roman" w:cs="Times New Roman"/>
          <w:bCs/>
          <w:color w:val="000000"/>
          <w:sz w:val="24"/>
          <w:szCs w:val="24"/>
          <w:lang w:eastAsia="ar-SA"/>
        </w:rPr>
        <w:lastRenderedPageBreak/>
        <w:t>patvirtinimo“ (2022 m. gruodžio 13 d. Nr. D1-401 redakcija) (toliau – Tvarkos aprašas) 4.4.</w:t>
      </w:r>
      <w:r w:rsidR="00E02800">
        <w:rPr>
          <w:rFonts w:ascii="Times New Roman" w:eastAsia="Lucida Sans Unicode" w:hAnsi="Times New Roman" w:cs="Times New Roman"/>
          <w:bCs/>
          <w:color w:val="000000"/>
          <w:sz w:val="24"/>
          <w:szCs w:val="24"/>
          <w:lang w:eastAsia="ar-SA"/>
        </w:rPr>
        <w:t>3</w:t>
      </w:r>
      <w:r w:rsidR="006A3EA5">
        <w:rPr>
          <w:rFonts w:ascii="Times New Roman" w:eastAsia="Lucida Sans Unicode" w:hAnsi="Times New Roman" w:cs="Times New Roman"/>
          <w:bCs/>
          <w:color w:val="000000"/>
          <w:sz w:val="24"/>
          <w:szCs w:val="24"/>
          <w:lang w:eastAsia="ar-SA"/>
        </w:rPr>
        <w:t>.</w:t>
      </w:r>
      <w:r w:rsidR="00786EFC">
        <w:rPr>
          <w:rFonts w:ascii="Times New Roman" w:eastAsia="Lucida Sans Unicode" w:hAnsi="Times New Roman" w:cs="Times New Roman"/>
          <w:bCs/>
          <w:color w:val="000000"/>
          <w:sz w:val="24"/>
          <w:szCs w:val="24"/>
          <w:lang w:eastAsia="ar-SA"/>
        </w:rPr>
        <w:t>, 4.4.</w:t>
      </w:r>
      <w:r w:rsidR="00B354DE" w:rsidRPr="00B354DE">
        <w:rPr>
          <w:rFonts w:ascii="Times New Roman" w:eastAsia="Lucida Sans Unicode" w:hAnsi="Times New Roman" w:cs="Times New Roman"/>
          <w:bCs/>
          <w:color w:val="000000"/>
          <w:sz w:val="24"/>
          <w:szCs w:val="24"/>
          <w:lang w:eastAsia="ar-SA"/>
        </w:rPr>
        <w:t>4.1. papunkči</w:t>
      </w:r>
      <w:r w:rsidR="006A3EA5">
        <w:rPr>
          <w:rFonts w:ascii="Times New Roman" w:eastAsia="Lucida Sans Unicode" w:hAnsi="Times New Roman" w:cs="Times New Roman"/>
          <w:bCs/>
          <w:color w:val="000000"/>
          <w:sz w:val="24"/>
          <w:szCs w:val="24"/>
          <w:lang w:eastAsia="ar-SA"/>
        </w:rPr>
        <w:t>ais</w:t>
      </w:r>
      <w:r w:rsidR="00B354DE" w:rsidRPr="00B354DE">
        <w:rPr>
          <w:rFonts w:ascii="Times New Roman" w:eastAsia="Lucida Sans Unicode" w:hAnsi="Times New Roman" w:cs="Times New Roman"/>
          <w:bCs/>
          <w:color w:val="000000"/>
          <w:sz w:val="24"/>
          <w:szCs w:val="24"/>
          <w:lang w:eastAsia="ar-SA"/>
        </w:rPr>
        <w:t xml:space="preserve">, </w:t>
      </w:r>
      <w:r w:rsidR="004B27B3" w:rsidRPr="0008761F">
        <w:rPr>
          <w:rFonts w:ascii="Times New Roman" w:hAnsi="Times New Roman" w:cs="Times New Roman"/>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4B27B3">
        <w:rPr>
          <w:rFonts w:ascii="Times New Roman" w:hAnsi="Times New Roman" w:cs="Times New Roman"/>
          <w:sz w:val="24"/>
          <w:szCs w:val="24"/>
        </w:rPr>
        <w:t xml:space="preserve">, </w:t>
      </w:r>
      <w:r w:rsidR="00B354DE" w:rsidRPr="00B354DE">
        <w:rPr>
          <w:rFonts w:ascii="Times New Roman" w:eastAsia="Lucida Sans Unicode" w:hAnsi="Times New Roman" w:cs="Times New Roman"/>
          <w:bCs/>
          <w:color w:val="000000"/>
          <w:sz w:val="24"/>
          <w:szCs w:val="24"/>
          <w:lang w:eastAsia="ar-SA"/>
        </w:rPr>
        <w:t xml:space="preserve">vykdant Sutartį laikytis šių aplinkosaugos reikalavimų: mažinti popieriaus sunaudojimą, atsisakyti nebūtino dokumentų kopijavimo ir spausdinimo. Techninė dokumentacija, perdavimo – priėmimo aktai, sąskaitos ar kita dokumentacija teikiama tik elektroniniu formatu, pasirašomi elektroniniu parašu (išskyrus atvejus kai </w:t>
      </w:r>
      <w:r w:rsidR="00C23A1A">
        <w:rPr>
          <w:rFonts w:ascii="Times New Roman" w:eastAsia="Lucida Sans Unicode" w:hAnsi="Times New Roman" w:cs="Times New Roman"/>
          <w:bCs/>
          <w:color w:val="000000"/>
          <w:sz w:val="24"/>
          <w:szCs w:val="24"/>
          <w:lang w:eastAsia="ar-SA"/>
        </w:rPr>
        <w:t>T</w:t>
      </w:r>
      <w:r w:rsidR="00B354DE" w:rsidRPr="00B354DE">
        <w:rPr>
          <w:rFonts w:ascii="Times New Roman" w:eastAsia="Lucida Sans Unicode" w:hAnsi="Times New Roman" w:cs="Times New Roman"/>
          <w:bCs/>
          <w:color w:val="000000"/>
          <w:sz w:val="24"/>
          <w:szCs w:val="24"/>
          <w:lang w:eastAsia="ar-SA"/>
        </w:rPr>
        <w:t>e</w:t>
      </w:r>
      <w:r w:rsidR="00C23A1A">
        <w:rPr>
          <w:rFonts w:ascii="Times New Roman" w:eastAsia="Lucida Sans Unicode" w:hAnsi="Times New Roman" w:cs="Times New Roman"/>
          <w:bCs/>
          <w:color w:val="000000"/>
          <w:sz w:val="24"/>
          <w:szCs w:val="24"/>
          <w:lang w:eastAsia="ar-SA"/>
        </w:rPr>
        <w:t>i</w:t>
      </w:r>
      <w:r w:rsidR="00B354DE" w:rsidRPr="00B354DE">
        <w:rPr>
          <w:rFonts w:ascii="Times New Roman" w:eastAsia="Lucida Sans Unicode" w:hAnsi="Times New Roman" w:cs="Times New Roman"/>
          <w:bCs/>
          <w:color w:val="000000"/>
          <w:sz w:val="24"/>
          <w:szCs w:val="24"/>
          <w:lang w:eastAsia="ar-SA"/>
        </w:rPr>
        <w:t>kėjas užsienio atstovas), tokiu būdu P</w:t>
      </w:r>
      <w:r w:rsidR="00C23A1A">
        <w:rPr>
          <w:rFonts w:ascii="Times New Roman" w:eastAsia="Lucida Sans Unicode" w:hAnsi="Times New Roman" w:cs="Times New Roman"/>
          <w:bCs/>
          <w:color w:val="000000"/>
          <w:sz w:val="24"/>
          <w:szCs w:val="24"/>
          <w:lang w:eastAsia="ar-SA"/>
        </w:rPr>
        <w:t>aslaugoms</w:t>
      </w:r>
      <w:r w:rsidR="00B354DE" w:rsidRPr="00B354DE">
        <w:rPr>
          <w:rFonts w:ascii="Times New Roman" w:eastAsia="Lucida Sans Unicode" w:hAnsi="Times New Roman" w:cs="Times New Roman"/>
          <w:bCs/>
          <w:color w:val="000000"/>
          <w:sz w:val="24"/>
          <w:szCs w:val="24"/>
          <w:lang w:eastAsia="ar-SA"/>
        </w:rPr>
        <w:t xml:space="preserve"> te</w:t>
      </w:r>
      <w:r w:rsidR="00C23A1A">
        <w:rPr>
          <w:rFonts w:ascii="Times New Roman" w:eastAsia="Lucida Sans Unicode" w:hAnsi="Times New Roman" w:cs="Times New Roman"/>
          <w:bCs/>
          <w:color w:val="000000"/>
          <w:sz w:val="24"/>
          <w:szCs w:val="24"/>
          <w:lang w:eastAsia="ar-SA"/>
        </w:rPr>
        <w:t>i</w:t>
      </w:r>
      <w:r w:rsidR="00B354DE" w:rsidRPr="00B354DE">
        <w:rPr>
          <w:rFonts w:ascii="Times New Roman" w:eastAsia="Lucida Sans Unicode" w:hAnsi="Times New Roman" w:cs="Times New Roman"/>
          <w:bCs/>
          <w:color w:val="000000"/>
          <w:sz w:val="24"/>
          <w:szCs w:val="24"/>
          <w:lang w:eastAsia="ar-SA"/>
        </w:rPr>
        <w:t xml:space="preserve">kti bus sunaudojama mažiau gamtos išteklių. Išimtiniais atvejais gali būti pateikiami ir popieriniai dokumentai susiję su Sutarties vykdymu, jeigu tai privaloma pagal teisės aktus ir (ar) </w:t>
      </w:r>
      <w:r w:rsidR="00336DA9">
        <w:rPr>
          <w:rFonts w:ascii="Times New Roman" w:eastAsia="Lucida Sans Unicode" w:hAnsi="Times New Roman" w:cs="Times New Roman"/>
          <w:bCs/>
          <w:color w:val="000000"/>
          <w:sz w:val="24"/>
          <w:szCs w:val="24"/>
          <w:lang w:eastAsia="ar-SA"/>
        </w:rPr>
        <w:t>Užsakovas</w:t>
      </w:r>
      <w:r w:rsidR="00B354DE" w:rsidRPr="00B354DE">
        <w:rPr>
          <w:rFonts w:ascii="Times New Roman" w:eastAsia="Lucida Sans Unicode" w:hAnsi="Times New Roman" w:cs="Times New Roman"/>
          <w:bCs/>
          <w:color w:val="000000"/>
          <w:sz w:val="24"/>
          <w:szCs w:val="24"/>
          <w:lang w:eastAsia="ar-SA"/>
        </w:rPr>
        <w:t xml:space="preserve"> nurodo tokį būtinumą. Esant būtinybei spausdinti dokumentus, turi būti naudojamas popierius atitinkantis Tvarkos aprašo 2 priedo 1 skyriuje „Popierius ir jo gaminiai“ išdėstytus minimalius aplinkos apsaugos kriterijus.</w:t>
      </w:r>
    </w:p>
    <w:p w14:paraId="36AEF58A" w14:textId="77777777" w:rsidR="00601805" w:rsidRPr="000877DD"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 Teikėjo teisės:</w:t>
      </w:r>
    </w:p>
    <w:p w14:paraId="710E7304" w14:textId="181955B7" w:rsidR="00601805" w:rsidRPr="000877DD" w:rsidRDefault="00601805" w:rsidP="00601805">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5.2.1. gauti Sutartyje nustatytomis sąlygomis ir tvarka apmokėjimą už tinkamai suteiktas Paslaugas;</w:t>
      </w:r>
    </w:p>
    <w:p w14:paraId="525F5005" w14:textId="77777777" w:rsidR="00601805" w:rsidRPr="000877DD" w:rsidRDefault="00601805" w:rsidP="00601805">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5.2.2. </w:t>
      </w:r>
      <w:r w:rsidR="00335F0E">
        <w:rPr>
          <w:rFonts w:ascii="Times New Roman" w:eastAsia="Times New Roman" w:hAnsi="Times New Roman" w:cs="Times New Roman"/>
          <w:sz w:val="24"/>
          <w:szCs w:val="24"/>
          <w:shd w:val="clear" w:color="auto" w:fill="FFFFFF"/>
          <w:lang w:eastAsia="ar-SA"/>
        </w:rPr>
        <w:t>kitos</w:t>
      </w:r>
      <w:r w:rsidRPr="000877DD">
        <w:rPr>
          <w:rFonts w:ascii="Times New Roman" w:eastAsia="Times New Roman" w:hAnsi="Times New Roman" w:cs="Times New Roman"/>
          <w:sz w:val="24"/>
          <w:szCs w:val="24"/>
          <w:shd w:val="clear" w:color="auto" w:fill="FFFFFF"/>
          <w:lang w:eastAsia="ar-SA"/>
        </w:rPr>
        <w:t xml:space="preserve"> teis</w:t>
      </w:r>
      <w:r w:rsidR="00335F0E">
        <w:rPr>
          <w:rFonts w:ascii="Times New Roman" w:eastAsia="Times New Roman" w:hAnsi="Times New Roman" w:cs="Times New Roman"/>
          <w:sz w:val="24"/>
          <w:szCs w:val="24"/>
          <w:shd w:val="clear" w:color="auto" w:fill="FFFFFF"/>
          <w:lang w:eastAsia="ar-SA"/>
        </w:rPr>
        <w:t>ė</w:t>
      </w:r>
      <w:r w:rsidRPr="000877DD">
        <w:rPr>
          <w:rFonts w:ascii="Times New Roman" w:eastAsia="Times New Roman" w:hAnsi="Times New Roman" w:cs="Times New Roman"/>
          <w:sz w:val="24"/>
          <w:szCs w:val="24"/>
          <w:shd w:val="clear" w:color="auto" w:fill="FFFFFF"/>
          <w:lang w:eastAsia="ar-SA"/>
        </w:rPr>
        <w:t>s</w:t>
      </w:r>
      <w:r w:rsidR="00421BDE">
        <w:rPr>
          <w:rFonts w:ascii="Times New Roman" w:eastAsia="Times New Roman" w:hAnsi="Times New Roman" w:cs="Times New Roman"/>
          <w:sz w:val="24"/>
          <w:szCs w:val="24"/>
          <w:shd w:val="clear" w:color="auto" w:fill="FFFFFF"/>
          <w:lang w:eastAsia="ar-SA"/>
        </w:rPr>
        <w:t>,</w:t>
      </w:r>
      <w:r w:rsidRPr="000877DD">
        <w:rPr>
          <w:rFonts w:ascii="Times New Roman" w:eastAsia="Times New Roman" w:hAnsi="Times New Roman" w:cs="Times New Roman"/>
          <w:sz w:val="24"/>
          <w:szCs w:val="24"/>
          <w:shd w:val="clear" w:color="auto" w:fill="FFFFFF"/>
          <w:lang w:eastAsia="ar-SA"/>
        </w:rPr>
        <w:t xml:space="preserve"> nustatyt</w:t>
      </w:r>
      <w:r w:rsidR="00335F0E">
        <w:rPr>
          <w:rFonts w:ascii="Times New Roman" w:eastAsia="Times New Roman" w:hAnsi="Times New Roman" w:cs="Times New Roman"/>
          <w:sz w:val="24"/>
          <w:szCs w:val="24"/>
          <w:shd w:val="clear" w:color="auto" w:fill="FFFFFF"/>
          <w:lang w:eastAsia="ar-SA"/>
        </w:rPr>
        <w:t>o</w:t>
      </w:r>
      <w:r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2D8DBB7D" w14:textId="77777777"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 Užsakovo pareigos:</w:t>
      </w:r>
    </w:p>
    <w:p w14:paraId="315E84ED" w14:textId="77777777"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5.3.1. teikti</w:t>
      </w:r>
      <w:r w:rsidR="008F1BEA" w:rsidRPr="000877DD">
        <w:rPr>
          <w:rFonts w:ascii="Times New Roman" w:eastAsia="Times New Roman" w:hAnsi="Times New Roman" w:cs="Times New Roman"/>
          <w:sz w:val="24"/>
          <w:szCs w:val="24"/>
          <w:shd w:val="clear" w:color="auto" w:fill="FFFFFF"/>
          <w:lang w:eastAsia="ar-SA"/>
        </w:rPr>
        <w:t xml:space="preserve"> Teikėjui</w:t>
      </w:r>
      <w:r w:rsidRPr="000877DD">
        <w:rPr>
          <w:rFonts w:ascii="Times New Roman" w:eastAsia="Times New Roman" w:hAnsi="Times New Roman" w:cs="Times New Roman"/>
          <w:sz w:val="24"/>
          <w:szCs w:val="24"/>
          <w:shd w:val="clear" w:color="auto" w:fill="FFFFFF"/>
          <w:lang w:eastAsia="ar-SA"/>
        </w:rPr>
        <w:t xml:space="preserve"> pagal kompetenciją informaciją ar dokumentus, būtinus Paslaugoms suteikti;</w:t>
      </w:r>
    </w:p>
    <w:p w14:paraId="121E3BC3" w14:textId="1EFA06F4" w:rsidR="00601805" w:rsidRPr="000877DD" w:rsidRDefault="00601805"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5.3.2. </w:t>
      </w:r>
      <w:r w:rsidR="003315BE">
        <w:rPr>
          <w:rFonts w:ascii="Times New Roman" w:eastAsia="Times New Roman" w:hAnsi="Times New Roman" w:cs="Times New Roman"/>
          <w:sz w:val="24"/>
          <w:szCs w:val="24"/>
          <w:shd w:val="clear" w:color="auto" w:fill="FFFFFF"/>
          <w:lang w:eastAsia="ar-SA"/>
        </w:rPr>
        <w:t xml:space="preserve">priimti pagal perdavimo – priėmimo aktą (-us) </w:t>
      </w:r>
      <w:r w:rsidRPr="000877DD">
        <w:rPr>
          <w:rFonts w:ascii="Times New Roman" w:eastAsia="Times New Roman" w:hAnsi="Times New Roman" w:cs="Times New Roman"/>
          <w:sz w:val="24"/>
          <w:szCs w:val="24"/>
          <w:shd w:val="clear" w:color="auto" w:fill="FFFFFF"/>
          <w:lang w:eastAsia="ar-SA"/>
        </w:rPr>
        <w:t xml:space="preserve">iš </w:t>
      </w:r>
      <w:r w:rsidR="008F1BEA" w:rsidRPr="000877DD">
        <w:rPr>
          <w:rFonts w:ascii="Times New Roman" w:eastAsia="Times New Roman" w:hAnsi="Times New Roman" w:cs="Times New Roman"/>
          <w:sz w:val="24"/>
          <w:szCs w:val="24"/>
          <w:lang w:eastAsia="ar-SA"/>
        </w:rPr>
        <w:t xml:space="preserve">Teikėjo </w:t>
      </w:r>
      <w:r w:rsidRPr="000877DD">
        <w:rPr>
          <w:rFonts w:ascii="Times New Roman" w:eastAsia="Times New Roman" w:hAnsi="Times New Roman" w:cs="Times New Roman"/>
          <w:sz w:val="24"/>
          <w:szCs w:val="24"/>
          <w:shd w:val="clear" w:color="auto" w:fill="FFFFFF"/>
          <w:lang w:eastAsia="ar-SA"/>
        </w:rPr>
        <w:t xml:space="preserve">pagal </w:t>
      </w:r>
      <w:r w:rsidR="006A3EA5">
        <w:rPr>
          <w:rFonts w:ascii="Times New Roman" w:eastAsia="Times New Roman" w:hAnsi="Times New Roman" w:cs="Times New Roman"/>
          <w:sz w:val="24"/>
          <w:szCs w:val="24"/>
          <w:shd w:val="clear" w:color="auto" w:fill="FFFFFF"/>
          <w:lang w:eastAsia="ar-SA"/>
        </w:rPr>
        <w:t>S</w:t>
      </w:r>
      <w:r w:rsidRPr="000877DD">
        <w:rPr>
          <w:rFonts w:ascii="Times New Roman" w:eastAsia="Times New Roman" w:hAnsi="Times New Roman" w:cs="Times New Roman"/>
          <w:sz w:val="24"/>
          <w:szCs w:val="24"/>
          <w:shd w:val="clear" w:color="auto" w:fill="FFFFFF"/>
          <w:lang w:eastAsia="ar-SA"/>
        </w:rPr>
        <w:t>utarties ir Techninės specifikacijos reikalavimus tinkamai ir nustatytu laiku suteiktas Paslaugas ir apmokėti už jas pagal Sutarties sąlygas;</w:t>
      </w:r>
    </w:p>
    <w:p w14:paraId="2CE75C24" w14:textId="77777777" w:rsidR="00601805" w:rsidRDefault="00601805" w:rsidP="008F1BEA">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69B04E49" w14:textId="78E97E54" w:rsidR="00FC51C2" w:rsidRPr="000877DD" w:rsidRDefault="00FC51C2" w:rsidP="008F1BEA">
      <w:pPr>
        <w:tabs>
          <w:tab w:val="left" w:pos="1440"/>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5.3.4.</w:t>
      </w:r>
      <w:r w:rsidRPr="00FC51C2">
        <w:rPr>
          <w:rFonts w:ascii="Times New Roman" w:eastAsia="Times New Roman" w:hAnsi="Times New Roman" w:cs="Times New Roman"/>
          <w:sz w:val="24"/>
          <w:szCs w:val="24"/>
          <w:shd w:val="clear" w:color="auto" w:fill="FFFFFF"/>
          <w:lang w:eastAsia="ar-SA"/>
        </w:rPr>
        <w:t xml:space="preserve"> </w:t>
      </w:r>
      <w:r w:rsidRPr="00522F40">
        <w:rPr>
          <w:rFonts w:ascii="Times New Roman" w:eastAsia="Times New Roman" w:hAnsi="Times New Roman" w:cs="Times New Roman"/>
          <w:sz w:val="24"/>
          <w:szCs w:val="24"/>
          <w:shd w:val="clear" w:color="auto" w:fill="FFFFFF"/>
          <w:lang w:eastAsia="ar-SA"/>
        </w:rPr>
        <w:t>neatskleisti trečiosioms šalims informacijos, kurią Teikėjas nurodė kaip konfidencialią (konfidencialios informacijos samprata apibrėžta Lietuvos Respublikos civilinio kodekso 1.116 str.)</w:t>
      </w:r>
      <w:r w:rsidR="006A3EA5">
        <w:rPr>
          <w:rFonts w:ascii="Times New Roman" w:eastAsia="Times New Roman" w:hAnsi="Times New Roman" w:cs="Times New Roman"/>
          <w:sz w:val="24"/>
          <w:szCs w:val="24"/>
          <w:shd w:val="clear" w:color="auto" w:fill="FFFFFF"/>
          <w:lang w:eastAsia="ar-SA"/>
        </w:rPr>
        <w:t>;</w:t>
      </w:r>
    </w:p>
    <w:p w14:paraId="42C6A2AD" w14:textId="1AECC894" w:rsidR="00601805" w:rsidRPr="000877DD" w:rsidRDefault="00FC51C2"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5.3.5</w:t>
      </w:r>
      <w:r w:rsidR="00601805" w:rsidRPr="000877DD">
        <w:rPr>
          <w:rFonts w:ascii="Times New Roman" w:eastAsia="Times New Roman" w:hAnsi="Times New Roman" w:cs="Times New Roman"/>
          <w:sz w:val="24"/>
          <w:szCs w:val="24"/>
          <w:shd w:val="clear" w:color="auto" w:fill="FFFFFF"/>
          <w:lang w:eastAsia="ar-SA"/>
        </w:rPr>
        <w:t>. vykdyti kitus savo įsipareigojimus pagal Sutartį.</w:t>
      </w:r>
    </w:p>
    <w:p w14:paraId="595B9944" w14:textId="77777777" w:rsidR="00601805" w:rsidRPr="000877DD"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 </w:t>
      </w:r>
      <w:r w:rsidR="00601805" w:rsidRPr="000877DD">
        <w:rPr>
          <w:rFonts w:ascii="Times New Roman" w:eastAsia="Times New Roman" w:hAnsi="Times New Roman" w:cs="Times New Roman"/>
          <w:sz w:val="24"/>
          <w:szCs w:val="24"/>
          <w:shd w:val="clear" w:color="auto" w:fill="FFFFFF"/>
          <w:lang w:eastAsia="ar-SA"/>
        </w:rPr>
        <w:t>Užsakovo teisės:</w:t>
      </w:r>
    </w:p>
    <w:p w14:paraId="2A13BE6A" w14:textId="77777777" w:rsidR="00601805" w:rsidRPr="000877DD" w:rsidRDefault="008F1BEA" w:rsidP="008F1BE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5.4.1. </w:t>
      </w:r>
      <w:r w:rsidR="00601805" w:rsidRPr="000877DD">
        <w:rPr>
          <w:rFonts w:ascii="Times New Roman" w:eastAsia="Times New Roman" w:hAnsi="Times New Roman" w:cs="Times New Roman"/>
          <w:sz w:val="24"/>
          <w:szCs w:val="24"/>
          <w:shd w:val="clear" w:color="auto" w:fill="FFFFFF"/>
          <w:lang w:eastAsia="ar-SA"/>
        </w:rPr>
        <w:t xml:space="preserve">teikti pretenzijas </w:t>
      </w:r>
      <w:r w:rsidRPr="000877DD">
        <w:rPr>
          <w:rFonts w:ascii="Times New Roman" w:eastAsia="Times New Roman" w:hAnsi="Times New Roman" w:cs="Times New Roman"/>
          <w:sz w:val="24"/>
          <w:szCs w:val="24"/>
          <w:shd w:val="clear" w:color="auto" w:fill="FFFFFF"/>
          <w:lang w:eastAsia="ar-SA"/>
        </w:rPr>
        <w:t xml:space="preserve">Teikėjui </w:t>
      </w:r>
      <w:r w:rsidR="00601805" w:rsidRPr="000877DD">
        <w:rPr>
          <w:rFonts w:ascii="Times New Roman" w:eastAsia="Times New Roman" w:hAnsi="Times New Roman" w:cs="Times New Roman"/>
          <w:sz w:val="24"/>
          <w:szCs w:val="24"/>
          <w:shd w:val="clear" w:color="auto" w:fill="FFFFFF"/>
          <w:lang w:eastAsia="ar-SA"/>
        </w:rPr>
        <w:t>dėl Paslaugų kokybės;</w:t>
      </w:r>
    </w:p>
    <w:p w14:paraId="527CB3E3" w14:textId="77777777" w:rsidR="00601805" w:rsidRPr="000877DD" w:rsidRDefault="008F1BEA" w:rsidP="008F1BEA">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5.4.2. </w:t>
      </w:r>
      <w:r w:rsidR="00601805" w:rsidRPr="000877DD">
        <w:rPr>
          <w:rFonts w:ascii="Times New Roman" w:eastAsia="Times New Roman" w:hAnsi="Times New Roman" w:cs="Times New Roman"/>
          <w:sz w:val="24"/>
          <w:szCs w:val="24"/>
          <w:shd w:val="clear" w:color="auto" w:fill="FFFFFF"/>
          <w:lang w:eastAsia="ar-SA"/>
        </w:rPr>
        <w:t xml:space="preserve">reikalauti, kad </w:t>
      </w:r>
      <w:r w:rsidRPr="000877DD">
        <w:rPr>
          <w:rFonts w:ascii="Times New Roman" w:eastAsia="Times New Roman" w:hAnsi="Times New Roman" w:cs="Times New Roman"/>
          <w:sz w:val="24"/>
          <w:szCs w:val="24"/>
          <w:shd w:val="clear" w:color="auto" w:fill="FFFFFF"/>
          <w:lang w:eastAsia="ar-SA"/>
        </w:rPr>
        <w:t>Teikėjas</w:t>
      </w:r>
      <w:r w:rsidR="00601805" w:rsidRPr="000877DD">
        <w:rPr>
          <w:rFonts w:ascii="Times New Roman" w:eastAsia="Times New Roman" w:hAnsi="Times New Roman" w:cs="Times New Roman"/>
          <w:sz w:val="24"/>
          <w:szCs w:val="24"/>
          <w:shd w:val="clear" w:color="auto" w:fill="FFFFFF"/>
          <w:lang w:eastAsia="ar-SA"/>
        </w:rPr>
        <w:t xml:space="preserve"> sumokėtų Sutartyje numatytas baudas, delspinigius Sutarties pažeidimo atveju;</w:t>
      </w:r>
    </w:p>
    <w:p w14:paraId="150DDAF7" w14:textId="77777777" w:rsidR="00601805"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 xml:space="preserve">5.4.3. </w:t>
      </w:r>
      <w:r w:rsidR="00601805" w:rsidRPr="000877DD">
        <w:rPr>
          <w:rFonts w:ascii="Times New Roman" w:eastAsia="Times New Roman" w:hAnsi="Times New Roman" w:cs="Times New Roman"/>
          <w:sz w:val="24"/>
          <w:szCs w:val="24"/>
          <w:shd w:val="clear" w:color="auto" w:fill="FFFFFF"/>
          <w:lang w:eastAsia="ar-SA"/>
        </w:rPr>
        <w:t xml:space="preserve">teikti pastabas </w:t>
      </w:r>
      <w:r w:rsidRPr="000877DD">
        <w:rPr>
          <w:rFonts w:ascii="Times New Roman" w:eastAsia="Times New Roman" w:hAnsi="Times New Roman" w:cs="Times New Roman"/>
          <w:sz w:val="24"/>
          <w:szCs w:val="24"/>
          <w:shd w:val="clear" w:color="auto" w:fill="FFFFFF"/>
          <w:lang w:eastAsia="ar-SA"/>
        </w:rPr>
        <w:t>Teikėjui</w:t>
      </w:r>
      <w:r w:rsidR="00601805" w:rsidRPr="000877DD">
        <w:rPr>
          <w:rFonts w:ascii="Times New Roman" w:eastAsia="Times New Roman" w:hAnsi="Times New Roman" w:cs="Times New Roman"/>
          <w:sz w:val="24"/>
          <w:szCs w:val="24"/>
          <w:shd w:val="clear" w:color="auto" w:fill="FFFFFF"/>
          <w:lang w:eastAsia="ar-SA"/>
        </w:rPr>
        <w:t xml:space="preserve"> bei nurodymus, pateikti papildomus dokumentus ar instrukcijas ir reikalauti, kad į jas būtų atsižvelgta, jei tai būtina tinkamai įvykdyti Sutartį ir (ar) jos įgyvendinimo metu iškilusiems trūkumams pašalinti;</w:t>
      </w:r>
    </w:p>
    <w:p w14:paraId="49451834" w14:textId="314FAD62" w:rsidR="00601805" w:rsidRPr="000877DD" w:rsidRDefault="008F1BEA" w:rsidP="008F1BE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w:t>
      </w:r>
      <w:r w:rsidR="00FC51C2">
        <w:rPr>
          <w:rFonts w:ascii="Times New Roman" w:eastAsia="Times New Roman" w:hAnsi="Times New Roman" w:cs="Times New Roman"/>
          <w:sz w:val="24"/>
          <w:szCs w:val="24"/>
          <w:shd w:val="clear" w:color="auto" w:fill="FFFFFF"/>
          <w:lang w:eastAsia="ar-SA"/>
        </w:rPr>
        <w:t>5</w:t>
      </w:r>
      <w:r w:rsidRPr="000877DD">
        <w:rPr>
          <w:rFonts w:ascii="Times New Roman" w:eastAsia="Times New Roman" w:hAnsi="Times New Roman" w:cs="Times New Roman"/>
          <w:sz w:val="24"/>
          <w:szCs w:val="24"/>
          <w:shd w:val="clear" w:color="auto" w:fill="FFFFFF"/>
          <w:lang w:eastAsia="ar-SA"/>
        </w:rPr>
        <w:t>.</w:t>
      </w:r>
      <w:r w:rsidR="00D76156">
        <w:rPr>
          <w:rFonts w:ascii="Times New Roman" w:eastAsia="Times New Roman" w:hAnsi="Times New Roman" w:cs="Times New Roman"/>
          <w:sz w:val="24"/>
          <w:szCs w:val="24"/>
          <w:shd w:val="clear" w:color="auto" w:fill="FFFFFF"/>
          <w:lang w:eastAsia="ar-SA"/>
        </w:rPr>
        <w:t xml:space="preserve"> </w:t>
      </w:r>
      <w:r w:rsidRPr="000877DD">
        <w:rPr>
          <w:rFonts w:ascii="Times New Roman" w:eastAsia="Times New Roman" w:hAnsi="Times New Roman" w:cs="Times New Roman"/>
          <w:sz w:val="24"/>
          <w:szCs w:val="24"/>
          <w:shd w:val="clear" w:color="auto" w:fill="FFFFFF"/>
          <w:lang w:eastAsia="ar-SA"/>
        </w:rPr>
        <w:t xml:space="preserve"> </w:t>
      </w:r>
      <w:r w:rsidR="00BB09E1">
        <w:rPr>
          <w:rFonts w:ascii="Times New Roman" w:eastAsia="Times New Roman" w:hAnsi="Times New Roman" w:cs="Times New Roman"/>
          <w:sz w:val="24"/>
          <w:szCs w:val="24"/>
          <w:shd w:val="clear" w:color="auto" w:fill="FFFFFF"/>
          <w:lang w:eastAsia="ar-SA"/>
        </w:rPr>
        <w:t>kitos</w:t>
      </w:r>
      <w:r w:rsidR="00601805" w:rsidRPr="000877DD">
        <w:rPr>
          <w:rFonts w:ascii="Times New Roman" w:eastAsia="Times New Roman" w:hAnsi="Times New Roman" w:cs="Times New Roman"/>
          <w:sz w:val="24"/>
          <w:szCs w:val="24"/>
          <w:shd w:val="clear" w:color="auto" w:fill="FFFFFF"/>
          <w:lang w:eastAsia="ar-SA"/>
        </w:rPr>
        <w:t xml:space="preserve"> teis</w:t>
      </w:r>
      <w:r w:rsidR="00BB09E1">
        <w:rPr>
          <w:rFonts w:ascii="Times New Roman" w:eastAsia="Times New Roman" w:hAnsi="Times New Roman" w:cs="Times New Roman"/>
          <w:sz w:val="24"/>
          <w:szCs w:val="24"/>
          <w:shd w:val="clear" w:color="auto" w:fill="FFFFFF"/>
          <w:lang w:eastAsia="ar-SA"/>
        </w:rPr>
        <w:t>ė</w:t>
      </w:r>
      <w:r w:rsidR="00601805" w:rsidRPr="000877DD">
        <w:rPr>
          <w:rFonts w:ascii="Times New Roman" w:eastAsia="Times New Roman" w:hAnsi="Times New Roman" w:cs="Times New Roman"/>
          <w:sz w:val="24"/>
          <w:szCs w:val="24"/>
          <w:shd w:val="clear" w:color="auto" w:fill="FFFFFF"/>
          <w:lang w:eastAsia="ar-SA"/>
        </w:rPr>
        <w:t>s, numatyt</w:t>
      </w:r>
      <w:r w:rsidR="00BB09E1">
        <w:rPr>
          <w:rFonts w:ascii="Times New Roman" w:eastAsia="Times New Roman" w:hAnsi="Times New Roman" w:cs="Times New Roman"/>
          <w:sz w:val="24"/>
          <w:szCs w:val="24"/>
          <w:shd w:val="clear" w:color="auto" w:fill="FFFFFF"/>
          <w:lang w:eastAsia="ar-SA"/>
        </w:rPr>
        <w:t>o</w:t>
      </w:r>
      <w:r w:rsidR="00601805" w:rsidRPr="000877DD">
        <w:rPr>
          <w:rFonts w:ascii="Times New Roman" w:eastAsia="Times New Roman" w:hAnsi="Times New Roman" w:cs="Times New Roman"/>
          <w:sz w:val="24"/>
          <w:szCs w:val="24"/>
          <w:shd w:val="clear" w:color="auto" w:fill="FFFFFF"/>
          <w:lang w:eastAsia="ar-SA"/>
        </w:rPr>
        <w:t>s Sutartyje bei Lietuvos Respublikos galiojančiuose teisės aktuose.</w:t>
      </w:r>
    </w:p>
    <w:p w14:paraId="7ABE6A23" w14:textId="77777777" w:rsidR="005153DD" w:rsidRPr="005153DD" w:rsidRDefault="005153DD" w:rsidP="0061793B">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p>
    <w:p w14:paraId="75FACC74" w14:textId="284EEBBF" w:rsidR="005153DD" w:rsidRDefault="0061793B" w:rsidP="0061793B">
      <w:pPr>
        <w:tabs>
          <w:tab w:val="left" w:pos="851"/>
        </w:tabs>
        <w:suppressAutoHyphens/>
        <w:spacing w:after="0" w:line="240" w:lineRule="auto"/>
        <w:ind w:left="928"/>
        <w:contextualSpacing/>
        <w:jc w:val="center"/>
        <w:outlineLvl w:val="1"/>
        <w:rPr>
          <w:rFonts w:ascii="Times New Roman" w:eastAsia="Calibri" w:hAnsi="Times New Roman" w:cs="Times New Roman"/>
          <w:b/>
          <w:bCs/>
          <w:sz w:val="24"/>
        </w:rPr>
      </w:pPr>
      <w:r>
        <w:rPr>
          <w:rFonts w:ascii="Times New Roman" w:eastAsia="Calibri" w:hAnsi="Times New Roman" w:cs="Times New Roman"/>
          <w:b/>
          <w:bCs/>
          <w:sz w:val="24"/>
        </w:rPr>
        <w:t>6</w:t>
      </w:r>
      <w:r w:rsidR="00296DC5" w:rsidRPr="0061793B">
        <w:rPr>
          <w:rFonts w:ascii="Times New Roman" w:eastAsia="Calibri" w:hAnsi="Times New Roman" w:cs="Times New Roman"/>
          <w:b/>
          <w:bCs/>
          <w:sz w:val="24"/>
        </w:rPr>
        <w:t xml:space="preserve">. </w:t>
      </w:r>
      <w:r w:rsidR="00FC51C2" w:rsidRPr="007F3FAD">
        <w:rPr>
          <w:rFonts w:ascii="Times New Roman" w:eastAsia="Calibri" w:hAnsi="Times New Roman" w:cs="Times New Roman"/>
          <w:b/>
          <w:bCs/>
          <w:sz w:val="24"/>
          <w:szCs w:val="24"/>
        </w:rPr>
        <w:t xml:space="preserve">ŪKIO SUBJEKTAI, KURIŲ PAJĖGUMAIS REMIAMASI,  </w:t>
      </w:r>
      <w:r w:rsidR="00FC51C2" w:rsidRPr="003B26EA">
        <w:rPr>
          <w:rFonts w:ascii="Times New Roman" w:eastAsia="Times New Roman" w:hAnsi="Times New Roman" w:cs="Times New Roman"/>
          <w:b/>
          <w:bCs/>
          <w:color w:val="000000"/>
          <w:sz w:val="24"/>
          <w:szCs w:val="24"/>
          <w:lang w:eastAsia="lt-LT"/>
        </w:rPr>
        <w:t>SUBTEIKĖJAI IR JŲ KEITIMO TVARKA</w:t>
      </w:r>
    </w:p>
    <w:p w14:paraId="31827534" w14:textId="77777777" w:rsidR="00EE4311" w:rsidRPr="005153DD" w:rsidRDefault="00EE4311" w:rsidP="00EE4311">
      <w:pPr>
        <w:tabs>
          <w:tab w:val="left" w:pos="851"/>
        </w:tabs>
        <w:spacing w:after="0" w:line="240" w:lineRule="auto"/>
        <w:ind w:left="928"/>
        <w:contextualSpacing/>
        <w:jc w:val="center"/>
        <w:outlineLvl w:val="1"/>
        <w:rPr>
          <w:rFonts w:ascii="Times New Roman" w:eastAsia="Calibri" w:hAnsi="Times New Roman" w:cs="Times New Roman"/>
          <w:b/>
          <w:bCs/>
          <w:sz w:val="24"/>
        </w:rPr>
      </w:pPr>
    </w:p>
    <w:p w14:paraId="4CEFAC14" w14:textId="77777777" w:rsidR="00C26531" w:rsidRPr="003B26EA" w:rsidRDefault="00C26531" w:rsidP="00C26531">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6.1. Susitarimas, pagal kurį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dalies įsipareigojimų, numatytų Sutartyje, vykdymui pasitelkia trečiąjį asmenį, yra laikomas subteikimu. Toks susitarimas galioja, jei jis sudarytas raštu.</w:t>
      </w:r>
      <w:r>
        <w:rPr>
          <w:rFonts w:ascii="Times New Roman" w:eastAsia="Times New Roman" w:hAnsi="Times New Roman" w:cs="Times New Roman"/>
          <w:sz w:val="24"/>
          <w:szCs w:val="24"/>
          <w:shd w:val="clear" w:color="auto" w:fill="FFFFFF"/>
          <w:lang w:eastAsia="ar-SA"/>
        </w:rPr>
        <w:t xml:space="preserve"> </w:t>
      </w:r>
    </w:p>
    <w:p w14:paraId="21A95615" w14:textId="77777777" w:rsidR="00C26531" w:rsidRPr="003B26EA" w:rsidRDefault="00C26531" w:rsidP="00C26531">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B26EA">
        <w:rPr>
          <w:rFonts w:ascii="Times New Roman" w:eastAsia="Times New Roman" w:hAnsi="Times New Roman" w:cs="Times New Roman"/>
          <w:sz w:val="24"/>
          <w:szCs w:val="24"/>
          <w:shd w:val="clear" w:color="auto" w:fill="FFFFFF"/>
          <w:lang w:eastAsia="ar-SA"/>
        </w:rPr>
        <w:t xml:space="preserve">6.2.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Sutarčiai vykdyti gali pasitelkti tik tuos </w:t>
      </w:r>
      <w:r w:rsidRPr="007F3FAD">
        <w:rPr>
          <w:rFonts w:ascii="Times New Roman" w:eastAsia="Times New Roman" w:hAnsi="Times New Roman" w:cs="Times New Roman"/>
          <w:sz w:val="24"/>
          <w:szCs w:val="24"/>
          <w:shd w:val="clear" w:color="auto" w:fill="FFFFFF"/>
          <w:lang w:eastAsia="ar-SA"/>
        </w:rPr>
        <w:t>ūkio subjektus,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subteikėjus, kurie numatyti </w:t>
      </w:r>
      <w:r w:rsidRPr="003B26EA">
        <w:rPr>
          <w:rFonts w:ascii="Times New Roman" w:eastAsia="Times New Roman" w:hAnsi="Times New Roman" w:cs="Times New Roman"/>
          <w:sz w:val="24"/>
          <w:szCs w:val="24"/>
          <w:lang w:eastAsia="ar-SA"/>
        </w:rPr>
        <w:t xml:space="preserve">Teikėjo </w:t>
      </w:r>
      <w:r w:rsidRPr="003B26EA">
        <w:rPr>
          <w:rFonts w:ascii="Times New Roman" w:eastAsia="Times New Roman" w:hAnsi="Times New Roman" w:cs="Times New Roman"/>
          <w:sz w:val="24"/>
          <w:szCs w:val="24"/>
          <w:shd w:val="clear" w:color="auto" w:fill="FFFFFF"/>
          <w:lang w:eastAsia="ar-SA"/>
        </w:rPr>
        <w:t>pasiūlyme.</w:t>
      </w:r>
    </w:p>
    <w:p w14:paraId="78581CCC" w14:textId="77777777" w:rsidR="00C26531" w:rsidRDefault="00C26531" w:rsidP="00C26531">
      <w:pPr>
        <w:tabs>
          <w:tab w:val="left" w:pos="567"/>
        </w:tabs>
        <w:spacing w:after="0" w:line="240" w:lineRule="auto"/>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6.3. Jei Užsakovas turi pagrįstų įtarimų, kad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 xml:space="preserve">subteikėjas yra nekompetentingas vykdyti nustatytas pareigas, gali reikalauti </w:t>
      </w:r>
      <w:r w:rsidRPr="003B26EA">
        <w:rPr>
          <w:rFonts w:ascii="Times New Roman" w:eastAsia="Times New Roman" w:hAnsi="Times New Roman" w:cs="Times New Roman"/>
          <w:sz w:val="24"/>
          <w:szCs w:val="24"/>
          <w:lang w:eastAsia="ar-SA"/>
        </w:rPr>
        <w:t xml:space="preserve">Teikėjo </w:t>
      </w:r>
      <w:r w:rsidRPr="003B26EA">
        <w:rPr>
          <w:rFonts w:ascii="Times New Roman" w:eastAsia="Times New Roman" w:hAnsi="Times New Roman" w:cs="Times New Roman"/>
          <w:sz w:val="24"/>
          <w:szCs w:val="24"/>
          <w:shd w:val="clear" w:color="auto" w:fill="FFFFFF"/>
          <w:lang w:eastAsia="ar-SA"/>
        </w:rPr>
        <w:t xml:space="preserve">nedelsiant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subteikėją arba reikalauti, kad </w:t>
      </w:r>
      <w:r w:rsidRPr="003B26EA">
        <w:rPr>
          <w:rFonts w:ascii="Times New Roman" w:eastAsia="Times New Roman" w:hAnsi="Times New Roman" w:cs="Times New Roman"/>
          <w:sz w:val="24"/>
          <w:szCs w:val="24"/>
          <w:lang w:eastAsia="ar-SA"/>
        </w:rPr>
        <w:t xml:space="preserve">Teikėjas </w:t>
      </w:r>
      <w:r w:rsidRPr="003B26EA">
        <w:rPr>
          <w:rFonts w:ascii="Times New Roman" w:eastAsia="Times New Roman" w:hAnsi="Times New Roman" w:cs="Times New Roman"/>
          <w:sz w:val="24"/>
          <w:szCs w:val="24"/>
          <w:shd w:val="clear" w:color="auto" w:fill="FFFFFF"/>
          <w:lang w:eastAsia="ar-SA"/>
        </w:rPr>
        <w:t xml:space="preserve">pats vykdytų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subteikėjui perduotus sutartinius įsipareigojimus.</w:t>
      </w:r>
    </w:p>
    <w:p w14:paraId="6755AEA6" w14:textId="68DFF19F" w:rsidR="00C26531" w:rsidRPr="003B26EA" w:rsidRDefault="00C26531" w:rsidP="00C2653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eastAsia="ar-SA"/>
        </w:rPr>
        <w:tab/>
      </w:r>
      <w:r w:rsidRPr="003B26EA">
        <w:rPr>
          <w:rFonts w:ascii="Times New Roman" w:eastAsia="Times New Roman" w:hAnsi="Times New Roman" w:cs="Times New Roman"/>
          <w:sz w:val="24"/>
          <w:szCs w:val="24"/>
          <w:shd w:val="clear" w:color="auto" w:fill="FFFFFF"/>
          <w:lang w:eastAsia="ar-SA"/>
        </w:rPr>
        <w:t xml:space="preserve">6.4. </w:t>
      </w:r>
      <w:r w:rsidRPr="003B26EA">
        <w:rPr>
          <w:rFonts w:ascii="Times New Roman" w:eastAsia="Times New Roman" w:hAnsi="Times New Roman" w:cs="Times New Roman"/>
          <w:sz w:val="24"/>
          <w:szCs w:val="24"/>
        </w:rPr>
        <w:t xml:space="preserve">Sutarties vykdymo metu, </w:t>
      </w:r>
      <w:r w:rsidRPr="003B26EA">
        <w:rPr>
          <w:rFonts w:ascii="Times New Roman" w:eastAsia="Times New Roman" w:hAnsi="Times New Roman" w:cs="Times New Roman"/>
          <w:kern w:val="2"/>
          <w:sz w:val="24"/>
          <w:szCs w:val="24"/>
          <w:lang w:eastAsia="ar-SA"/>
        </w:rPr>
        <w:t xml:space="preserve">jei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7F3FAD">
        <w:rPr>
          <w:rFonts w:ascii="Times New Roman" w:eastAsia="Times New Roman" w:hAnsi="Times New Roman" w:cs="Times New Roman"/>
          <w:kern w:val="2"/>
          <w:sz w:val="24"/>
          <w:szCs w:val="24"/>
          <w:lang w:eastAsia="ar-SA"/>
        </w:rPr>
        <w:t xml:space="preserve"> </w:t>
      </w:r>
      <w:r w:rsidRPr="003B26EA">
        <w:rPr>
          <w:rFonts w:ascii="Times New Roman" w:eastAsia="Times New Roman" w:hAnsi="Times New Roman" w:cs="Times New Roman"/>
          <w:kern w:val="2"/>
          <w:sz w:val="24"/>
          <w:szCs w:val="24"/>
          <w:lang w:eastAsia="ar-SA"/>
        </w:rPr>
        <w:t xml:space="preserve">subteikėjas </w:t>
      </w:r>
      <w:r w:rsidRPr="003B26EA">
        <w:rPr>
          <w:rFonts w:ascii="Times New Roman" w:eastAsia="Times New Roman" w:hAnsi="Times New Roman" w:cs="Times New Roman"/>
          <w:sz w:val="24"/>
          <w:szCs w:val="24"/>
        </w:rPr>
        <w:t>netinkamai vykdo įsipareigojimus</w:t>
      </w:r>
      <w:r w:rsidRPr="003B26EA">
        <w:rPr>
          <w:rFonts w:ascii="Times New Roman" w:eastAsia="Times New Roman" w:hAnsi="Times New Roman" w:cs="Times New Roman"/>
          <w:kern w:val="2"/>
          <w:sz w:val="24"/>
          <w:szCs w:val="24"/>
          <w:lang w:eastAsia="ar-SA"/>
        </w:rPr>
        <w:t xml:space="preserve"> arba sustabdo savo veiklą, </w:t>
      </w:r>
      <w:r w:rsidRPr="003B26EA">
        <w:rPr>
          <w:rFonts w:ascii="Times New Roman" w:eastAsia="Times New Roman" w:hAnsi="Times New Roman" w:cs="Times New Roman"/>
          <w:sz w:val="24"/>
          <w:szCs w:val="24"/>
        </w:rPr>
        <w:t xml:space="preserve">taip pat tuo atveju, kai </w:t>
      </w:r>
      <w:r w:rsidRPr="007F3FAD">
        <w:rPr>
          <w:rFonts w:ascii="Times New Roman" w:eastAsia="Times New Roman" w:hAnsi="Times New Roman" w:cs="Times New Roman"/>
          <w:sz w:val="24"/>
          <w:szCs w:val="24"/>
          <w:shd w:val="clear" w:color="auto" w:fill="FFFFFF"/>
          <w:lang w:eastAsia="ar-SA"/>
        </w:rPr>
        <w:t xml:space="preserve">ūkio subjektas, </w:t>
      </w:r>
      <w:r w:rsidRPr="007F3FAD">
        <w:rPr>
          <w:rFonts w:ascii="Times New Roman" w:eastAsia="Times New Roman" w:hAnsi="Times New Roman" w:cs="Times New Roman"/>
          <w:sz w:val="24"/>
          <w:szCs w:val="24"/>
          <w:shd w:val="clear" w:color="auto" w:fill="FFFFFF"/>
          <w:lang w:eastAsia="ar-SA"/>
        </w:rPr>
        <w:lastRenderedPageBreak/>
        <w:t>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subteikėjas </w:t>
      </w:r>
      <w:r w:rsidRPr="003B26EA">
        <w:rPr>
          <w:rFonts w:ascii="Times New Roman" w:eastAsia="Times New Roman" w:hAnsi="Times New Roman" w:cs="Times New Roman"/>
          <w:sz w:val="24"/>
          <w:szCs w:val="24"/>
        </w:rPr>
        <w:t xml:space="preserve">nepajėgus vykdyti įsipareigojimų dėl iškeltos bankroto bylos, </w:t>
      </w:r>
      <w:r w:rsidRPr="003B26E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Teikėjas</w:t>
      </w:r>
      <w:r w:rsidRPr="003B26EA">
        <w:rPr>
          <w:rFonts w:ascii="Times New Roman" w:eastAsia="Times New Roman" w:hAnsi="Times New Roman" w:cs="Times New Roman"/>
          <w:sz w:val="24"/>
          <w:szCs w:val="24"/>
        </w:rPr>
        <w:t xml:space="preserve"> gali pakeisti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subteikėją</w:t>
      </w:r>
      <w:r w:rsidRPr="003B26EA">
        <w:rPr>
          <w:rFonts w:ascii="Times New Roman" w:eastAsia="Times New Roman" w:hAnsi="Times New Roman" w:cs="Times New Roman"/>
          <w:sz w:val="24"/>
          <w:szCs w:val="24"/>
        </w:rPr>
        <w:t xml:space="preserve">. Apie tai Teikėjas iš anksto ne vėliau kaip prieš </w:t>
      </w:r>
      <w:r w:rsidR="00D16564">
        <w:rPr>
          <w:rFonts w:ascii="Times New Roman" w:eastAsia="Times New Roman" w:hAnsi="Times New Roman" w:cs="Times New Roman"/>
          <w:sz w:val="24"/>
          <w:szCs w:val="24"/>
        </w:rPr>
        <w:t>10</w:t>
      </w:r>
      <w:r w:rsidRPr="003B26EA">
        <w:rPr>
          <w:rFonts w:ascii="Times New Roman" w:eastAsia="Times New Roman" w:hAnsi="Times New Roman" w:cs="Times New Roman"/>
          <w:sz w:val="24"/>
          <w:szCs w:val="24"/>
        </w:rPr>
        <w:t xml:space="preserve"> darbo dienas raštu turi informuoti Užsakovą, nurodydamas </w:t>
      </w:r>
      <w:r w:rsidRPr="007F3FAD">
        <w:rPr>
          <w:rFonts w:ascii="Times New Roman" w:eastAsia="Times New Roman" w:hAnsi="Times New Roman" w:cs="Times New Roman"/>
          <w:sz w:val="24"/>
          <w:szCs w:val="24"/>
          <w:shd w:val="clear" w:color="auto" w:fill="FFFFFF"/>
          <w:lang w:eastAsia="ar-SA"/>
        </w:rPr>
        <w:t>ūkio subjektų,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subteikėjų </w:t>
      </w:r>
      <w:r w:rsidRPr="003B26EA">
        <w:rPr>
          <w:rFonts w:ascii="Times New Roman" w:eastAsia="Times New Roman" w:hAnsi="Times New Roman" w:cs="Times New Roman"/>
          <w:sz w:val="24"/>
          <w:szCs w:val="24"/>
        </w:rPr>
        <w:t xml:space="preserve">pakeitimo priežastis ir būsimus </w:t>
      </w:r>
      <w:r w:rsidRPr="007F3FAD">
        <w:rPr>
          <w:rFonts w:ascii="Times New Roman" w:eastAsia="Times New Roman" w:hAnsi="Times New Roman" w:cs="Times New Roman"/>
          <w:sz w:val="24"/>
          <w:szCs w:val="24"/>
          <w:shd w:val="clear" w:color="auto" w:fill="FFFFFF"/>
          <w:lang w:eastAsia="ar-SA"/>
        </w:rPr>
        <w:t xml:space="preserve">ūkio subjektus, kurių pajėgumais remsis </w:t>
      </w:r>
      <w:r w:rsidRPr="003B26EA">
        <w:rPr>
          <w:rFonts w:ascii="Times New Roman" w:eastAsia="Times New Roman" w:hAnsi="Times New Roman" w:cs="Times New Roman"/>
          <w:sz w:val="24"/>
          <w:szCs w:val="24"/>
        </w:rPr>
        <w:t xml:space="preserve">bei pateikdamas </w:t>
      </w:r>
      <w:r w:rsidRPr="007F3FAD">
        <w:rPr>
          <w:rFonts w:ascii="Times New Roman" w:eastAsia="Times New Roman" w:hAnsi="Times New Roman" w:cs="Times New Roman"/>
          <w:sz w:val="24"/>
          <w:szCs w:val="24"/>
          <w:shd w:val="clear" w:color="auto" w:fill="FFFFFF"/>
          <w:lang w:eastAsia="ar-SA"/>
        </w:rPr>
        <w:t>ūkio subjektų, kurių pajėgumais remsis</w:t>
      </w:r>
      <w:r w:rsidRPr="003B26EA">
        <w:rPr>
          <w:rFonts w:ascii="Times New Roman" w:eastAsia="Times New Roman" w:hAnsi="Times New Roman" w:cs="Times New Roman"/>
          <w:sz w:val="24"/>
          <w:szCs w:val="24"/>
        </w:rPr>
        <w:t xml:space="preserve"> kvalifikaciją įrodančius dokumentus. Teikėjo pasirinktas </w:t>
      </w:r>
      <w:r w:rsidRPr="007F3FAD">
        <w:rPr>
          <w:rFonts w:ascii="Times New Roman" w:eastAsia="Times New Roman" w:hAnsi="Times New Roman" w:cs="Times New Roman"/>
          <w:sz w:val="24"/>
          <w:szCs w:val="24"/>
          <w:shd w:val="clear" w:color="auto" w:fill="FFFFFF"/>
          <w:lang w:eastAsia="ar-SA"/>
        </w:rPr>
        <w:t>ūkio subjektas,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7F3FAD">
        <w:rPr>
          <w:rFonts w:ascii="Times New Roman" w:eastAsia="Times New Roman" w:hAnsi="Times New Roman" w:cs="Times New Roman"/>
          <w:kern w:val="2"/>
          <w:sz w:val="24"/>
          <w:szCs w:val="24"/>
          <w:lang w:eastAsia="ar-SA"/>
        </w:rPr>
        <w:t xml:space="preserve"> </w:t>
      </w:r>
      <w:r w:rsidRPr="003B26EA">
        <w:rPr>
          <w:rFonts w:ascii="Times New Roman" w:eastAsia="Times New Roman" w:hAnsi="Times New Roman" w:cs="Times New Roman"/>
          <w:sz w:val="24"/>
          <w:szCs w:val="24"/>
          <w:shd w:val="clear" w:color="auto" w:fill="FFFFFF"/>
          <w:lang w:eastAsia="ar-SA"/>
        </w:rPr>
        <w:t xml:space="preserve">subteikėjas </w:t>
      </w:r>
      <w:r w:rsidRPr="003B26EA">
        <w:rPr>
          <w:rFonts w:ascii="Times New Roman" w:eastAsia="Times New Roman" w:hAnsi="Times New Roman" w:cs="Times New Roman"/>
          <w:sz w:val="24"/>
          <w:szCs w:val="24"/>
        </w:rPr>
        <w:t xml:space="preserve">galės būti keičiamas, jei bus gautas Užsakovo sutikimas ir jei naujai siūlomo </w:t>
      </w:r>
      <w:r w:rsidRPr="007F3FAD">
        <w:rPr>
          <w:rFonts w:ascii="Times New Roman" w:eastAsia="Times New Roman" w:hAnsi="Times New Roman" w:cs="Times New Roman"/>
          <w:sz w:val="24"/>
          <w:szCs w:val="24"/>
          <w:shd w:val="clear" w:color="auto" w:fill="FFFFFF"/>
          <w:lang w:eastAsia="ar-SA"/>
        </w:rPr>
        <w:t xml:space="preserve">ūkio subjekto, kurio pajėgumais </w:t>
      </w:r>
      <w:r w:rsidR="003E61C8">
        <w:rPr>
          <w:rFonts w:ascii="Times New Roman" w:eastAsia="Times New Roman" w:hAnsi="Times New Roman" w:cs="Times New Roman"/>
          <w:sz w:val="24"/>
          <w:szCs w:val="24"/>
          <w:shd w:val="clear" w:color="auto" w:fill="FFFFFF"/>
          <w:lang w:eastAsia="ar-SA"/>
        </w:rPr>
        <w:t xml:space="preserve">bus </w:t>
      </w:r>
      <w:r w:rsidRPr="007F3FAD">
        <w:rPr>
          <w:rFonts w:ascii="Times New Roman" w:eastAsia="Times New Roman" w:hAnsi="Times New Roman" w:cs="Times New Roman"/>
          <w:sz w:val="24"/>
          <w:szCs w:val="24"/>
          <w:shd w:val="clear" w:color="auto" w:fill="FFFFFF"/>
          <w:lang w:eastAsia="ar-SA"/>
        </w:rPr>
        <w:t>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shd w:val="clear" w:color="auto" w:fill="FFFFFF"/>
          <w:lang w:eastAsia="ar-SA"/>
        </w:rPr>
        <w:t xml:space="preserve"> </w:t>
      </w:r>
      <w:r w:rsidRPr="003B26EA">
        <w:rPr>
          <w:rFonts w:ascii="Times New Roman" w:eastAsia="Times New Roman" w:hAnsi="Times New Roman" w:cs="Times New Roman"/>
          <w:sz w:val="24"/>
          <w:szCs w:val="24"/>
        </w:rPr>
        <w:t xml:space="preserve">kvalifikacija </w:t>
      </w:r>
      <w:r w:rsidR="003E61C8">
        <w:rPr>
          <w:rFonts w:ascii="Times New Roman" w:eastAsia="Times New Roman" w:hAnsi="Times New Roman" w:cs="Times New Roman"/>
          <w:sz w:val="24"/>
          <w:szCs w:val="24"/>
          <w:shd w:val="clear" w:color="auto" w:fill="FFFFFF"/>
          <w:lang w:eastAsia="zh-CN"/>
        </w:rPr>
        <w:t xml:space="preserve">atitiks </w:t>
      </w:r>
      <w:r w:rsidR="00571C15">
        <w:rPr>
          <w:rFonts w:ascii="Times New Roman" w:eastAsia="Times New Roman" w:hAnsi="Times New Roman" w:cs="Times New Roman"/>
          <w:sz w:val="24"/>
          <w:szCs w:val="24"/>
          <w:shd w:val="clear" w:color="auto" w:fill="FFFFFF"/>
          <w:lang w:eastAsia="zh-CN"/>
        </w:rPr>
        <w:t>pirkimo</w:t>
      </w:r>
      <w:r w:rsidR="003E61C8">
        <w:rPr>
          <w:rFonts w:ascii="Times New Roman" w:eastAsia="Times New Roman" w:hAnsi="Times New Roman" w:cs="Times New Roman"/>
          <w:sz w:val="24"/>
          <w:szCs w:val="24"/>
          <w:shd w:val="clear" w:color="auto" w:fill="FFFFFF"/>
          <w:lang w:eastAsia="zh-CN"/>
        </w:rPr>
        <w:t xml:space="preserve"> sąlygose nustatytus kvalifikacijos reikalavimus.</w:t>
      </w:r>
    </w:p>
    <w:p w14:paraId="5D1A0FE9" w14:textId="225D4982" w:rsidR="00C26531" w:rsidRPr="003B26EA" w:rsidRDefault="00C26531" w:rsidP="00C26531">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6.5. Užsakovas per </w:t>
      </w:r>
      <w:r w:rsidR="001071DB">
        <w:rPr>
          <w:rFonts w:ascii="Times New Roman" w:eastAsia="Times New Roman" w:hAnsi="Times New Roman" w:cs="Times New Roman"/>
          <w:sz w:val="24"/>
          <w:szCs w:val="24"/>
        </w:rPr>
        <w:t>10</w:t>
      </w:r>
      <w:r w:rsidRPr="003B26EA">
        <w:rPr>
          <w:rFonts w:ascii="Times New Roman" w:eastAsia="Times New Roman" w:hAnsi="Times New Roman" w:cs="Times New Roman"/>
          <w:sz w:val="24"/>
          <w:szCs w:val="24"/>
        </w:rPr>
        <w:t xml:space="preserve"> darbo dien</w:t>
      </w:r>
      <w:r w:rsidR="007E73F1">
        <w:rPr>
          <w:rFonts w:ascii="Times New Roman" w:eastAsia="Times New Roman" w:hAnsi="Times New Roman" w:cs="Times New Roman"/>
          <w:sz w:val="24"/>
          <w:szCs w:val="24"/>
        </w:rPr>
        <w:t>ų</w:t>
      </w:r>
      <w:r w:rsidRPr="003B26EA">
        <w:rPr>
          <w:rFonts w:ascii="Times New Roman" w:eastAsia="Times New Roman" w:hAnsi="Times New Roman" w:cs="Times New Roman"/>
          <w:sz w:val="24"/>
          <w:szCs w:val="24"/>
        </w:rPr>
        <w:t xml:space="preserve"> nuo pranešimo apie numatomą keisti </w:t>
      </w:r>
      <w:r w:rsidRPr="007F3FAD">
        <w:rPr>
          <w:rFonts w:ascii="Times New Roman" w:eastAsia="Times New Roman" w:hAnsi="Times New Roman" w:cs="Times New Roman"/>
          <w:sz w:val="24"/>
          <w:szCs w:val="24"/>
          <w:shd w:val="clear" w:color="auto" w:fill="FFFFFF"/>
          <w:lang w:eastAsia="ar-SA"/>
        </w:rPr>
        <w:t>ūkio subjektą,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shd w:val="clear" w:color="auto" w:fill="FFFFFF"/>
          <w:lang w:eastAsia="ar-SA"/>
        </w:rPr>
        <w:t xml:space="preserve"> subteikėją</w:t>
      </w:r>
      <w:r w:rsidRPr="003B26EA">
        <w:rPr>
          <w:rFonts w:ascii="Times New Roman" w:eastAsia="Times New Roman" w:hAnsi="Times New Roman" w:cs="Times New Roman"/>
          <w:sz w:val="24"/>
          <w:szCs w:val="24"/>
        </w:rPr>
        <w:t xml:space="preserve"> bei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Pr="003B26EA">
        <w:rPr>
          <w:rFonts w:ascii="Times New Roman" w:eastAsia="Times New Roman" w:hAnsi="Times New Roman" w:cs="Times New Roman"/>
          <w:sz w:val="24"/>
          <w:szCs w:val="24"/>
        </w:rPr>
        <w:t xml:space="preserve"> kvalifikaciją pagrindžiančių dokumentų gavimo dienos turi pranešti Teikėjui apie savo sprendimą, o jei sprendimas yra neigiamas – nurodyti priežastis.</w:t>
      </w:r>
    </w:p>
    <w:p w14:paraId="4BE15647" w14:textId="6FD9D053" w:rsidR="00C26531" w:rsidRPr="003B26EA" w:rsidRDefault="00C26531" w:rsidP="00C26531">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6.6.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shd w:val="clear" w:color="auto" w:fill="FFFFFF"/>
          <w:lang w:eastAsia="ar-SA"/>
        </w:rPr>
        <w:t xml:space="preserve">subteikėjo </w:t>
      </w:r>
      <w:r w:rsidRPr="003B26EA">
        <w:rPr>
          <w:rFonts w:ascii="Times New Roman" w:eastAsia="Times New Roman" w:hAnsi="Times New Roman" w:cs="Times New Roman"/>
          <w:sz w:val="24"/>
          <w:szCs w:val="24"/>
        </w:rPr>
        <w:t xml:space="preserve">keitimas įforminamas </w:t>
      </w:r>
      <w:r w:rsidR="003B5036">
        <w:rPr>
          <w:rFonts w:ascii="Times New Roman" w:eastAsia="Times New Roman" w:hAnsi="Times New Roman" w:cs="Times New Roman"/>
          <w:sz w:val="24"/>
          <w:szCs w:val="24"/>
        </w:rPr>
        <w:t>Š</w:t>
      </w:r>
      <w:r w:rsidRPr="003B26EA">
        <w:rPr>
          <w:rFonts w:ascii="Times New Roman" w:eastAsia="Times New Roman" w:hAnsi="Times New Roman" w:cs="Times New Roman"/>
          <w:sz w:val="24"/>
          <w:szCs w:val="24"/>
        </w:rPr>
        <w:t>alių pasirašytu papildomu susitarimu prie Sutarties.</w:t>
      </w:r>
    </w:p>
    <w:p w14:paraId="1EB7CC91" w14:textId="7E77DD76" w:rsidR="00C26531" w:rsidRPr="00E911C7" w:rsidRDefault="00C26531" w:rsidP="00C26531">
      <w:pPr>
        <w:tabs>
          <w:tab w:val="left" w:pos="1418"/>
        </w:tabs>
        <w:spacing w:after="0" w:line="240" w:lineRule="auto"/>
        <w:ind w:firstLine="567"/>
        <w:jc w:val="both"/>
        <w:rPr>
          <w:rFonts w:ascii="Times New Roman" w:eastAsia="Times New Roman" w:hAnsi="Times New Roman" w:cs="Times New Roman"/>
          <w:sz w:val="24"/>
          <w:szCs w:val="24"/>
        </w:rPr>
      </w:pPr>
      <w:r w:rsidRPr="003B26EA">
        <w:rPr>
          <w:rFonts w:ascii="Times New Roman" w:eastAsia="Times New Roman" w:hAnsi="Times New Roman" w:cs="Times New Roman"/>
          <w:sz w:val="24"/>
          <w:szCs w:val="24"/>
        </w:rPr>
        <w:t xml:space="preserve"> 6.7. Sudarius </w:t>
      </w:r>
      <w:r w:rsidR="006A3EA5">
        <w:rPr>
          <w:rFonts w:ascii="Times New Roman" w:eastAsia="Times New Roman" w:hAnsi="Times New Roman" w:cs="Times New Roman"/>
          <w:sz w:val="24"/>
          <w:szCs w:val="24"/>
        </w:rPr>
        <w:t>S</w:t>
      </w:r>
      <w:r w:rsidRPr="003B26EA">
        <w:rPr>
          <w:rFonts w:ascii="Times New Roman" w:eastAsia="Times New Roman" w:hAnsi="Times New Roman" w:cs="Times New Roman"/>
          <w:sz w:val="24"/>
          <w:szCs w:val="24"/>
        </w:rPr>
        <w:t xml:space="preserve">utartį, tačiau ne vėliau negu </w:t>
      </w:r>
      <w:r w:rsidR="006A3EA5">
        <w:rPr>
          <w:rFonts w:ascii="Times New Roman" w:eastAsia="Times New Roman" w:hAnsi="Times New Roman" w:cs="Times New Roman"/>
          <w:sz w:val="24"/>
          <w:szCs w:val="24"/>
        </w:rPr>
        <w:t>S</w:t>
      </w:r>
      <w:r w:rsidRPr="003B26EA">
        <w:rPr>
          <w:rFonts w:ascii="Times New Roman" w:eastAsia="Times New Roman" w:hAnsi="Times New Roman" w:cs="Times New Roman"/>
          <w:sz w:val="24"/>
          <w:szCs w:val="24"/>
        </w:rPr>
        <w:t xml:space="preserve">utartis pradedama vykdyti, Teikėjas įsipareigoja Užsakovui pranešti tuo metu žinomų subteikėjų pavadinimus, kontaktinius duomenis ir jų atstovus bei nedelsiant pranešti apie tokios informacijos pasikeitimą </w:t>
      </w:r>
      <w:r w:rsidR="006A3EA5" w:rsidRPr="003B26EA">
        <w:rPr>
          <w:rFonts w:ascii="Times New Roman" w:eastAsia="Times New Roman" w:hAnsi="Times New Roman" w:cs="Times New Roman"/>
          <w:sz w:val="24"/>
          <w:szCs w:val="24"/>
        </w:rPr>
        <w:t>vis</w:t>
      </w:r>
      <w:r w:rsidR="006A3EA5">
        <w:rPr>
          <w:rFonts w:ascii="Times New Roman" w:eastAsia="Times New Roman" w:hAnsi="Times New Roman" w:cs="Times New Roman"/>
          <w:sz w:val="24"/>
          <w:szCs w:val="24"/>
        </w:rPr>
        <w:t>u</w:t>
      </w:r>
      <w:r w:rsidR="006A3EA5" w:rsidRPr="003B26EA">
        <w:rPr>
          <w:rFonts w:ascii="Times New Roman" w:eastAsia="Times New Roman" w:hAnsi="Times New Roman" w:cs="Times New Roman"/>
          <w:sz w:val="24"/>
          <w:szCs w:val="24"/>
        </w:rPr>
        <w:t xml:space="preserve"> </w:t>
      </w:r>
      <w:r w:rsidR="006A3EA5">
        <w:rPr>
          <w:rFonts w:ascii="Times New Roman" w:eastAsia="Times New Roman" w:hAnsi="Times New Roman" w:cs="Times New Roman"/>
          <w:sz w:val="24"/>
          <w:szCs w:val="24"/>
        </w:rPr>
        <w:t>S</w:t>
      </w:r>
      <w:r w:rsidRPr="003B26EA">
        <w:rPr>
          <w:rFonts w:ascii="Times New Roman" w:eastAsia="Times New Roman" w:hAnsi="Times New Roman" w:cs="Times New Roman"/>
          <w:sz w:val="24"/>
          <w:szCs w:val="24"/>
        </w:rPr>
        <w:t>utarties vykdymo metu</w:t>
      </w:r>
      <w:r w:rsidR="008650FE">
        <w:rPr>
          <w:rFonts w:ascii="Times New Roman" w:eastAsia="Times New Roman" w:hAnsi="Times New Roman" w:cs="Times New Roman"/>
          <w:sz w:val="24"/>
          <w:szCs w:val="24"/>
        </w:rPr>
        <w:t xml:space="preserve">, </w:t>
      </w:r>
      <w:r w:rsidR="008650FE" w:rsidRPr="008650FE">
        <w:rPr>
          <w:rFonts w:ascii="Times New Roman" w:eastAsia="Times New Roman" w:hAnsi="Times New Roman" w:cs="Times New Roman"/>
          <w:sz w:val="24"/>
          <w:szCs w:val="24"/>
        </w:rPr>
        <w:t>taip pat apie naujus subtiekėjus, kuriuos jis ketina pasitelkti vėliau</w:t>
      </w:r>
      <w:r w:rsidRPr="003B26EA">
        <w:rPr>
          <w:rFonts w:ascii="Times New Roman" w:eastAsia="Times New Roman" w:hAnsi="Times New Roman" w:cs="Times New Roman"/>
          <w:sz w:val="24"/>
          <w:szCs w:val="24"/>
        </w:rPr>
        <w:t xml:space="preserve"> </w:t>
      </w:r>
    </w:p>
    <w:p w14:paraId="67A5FC59" w14:textId="2416A758" w:rsidR="00EE4311" w:rsidRPr="00D32473" w:rsidRDefault="00C26531" w:rsidP="00C26531">
      <w:pPr>
        <w:tabs>
          <w:tab w:val="left" w:pos="1418"/>
        </w:tabs>
        <w:spacing w:after="0" w:line="240" w:lineRule="auto"/>
        <w:ind w:firstLine="567"/>
        <w:jc w:val="both"/>
        <w:rPr>
          <w:rFonts w:ascii="Times New Roman" w:eastAsia="Times New Roman" w:hAnsi="Times New Roman" w:cs="Times New Roman"/>
          <w:sz w:val="24"/>
          <w:szCs w:val="24"/>
        </w:rPr>
      </w:pPr>
      <w:r w:rsidRPr="00E911C7">
        <w:rPr>
          <w:rFonts w:ascii="Times New Roman" w:eastAsia="Times New Roman" w:hAnsi="Times New Roman" w:cs="Times New Roman"/>
          <w:sz w:val="24"/>
          <w:szCs w:val="24"/>
        </w:rPr>
        <w:t xml:space="preserve">6.8. Užsakovas gali tiesiogiai atsiskaityti su </w:t>
      </w:r>
      <w:r w:rsidRPr="007F3FAD">
        <w:rPr>
          <w:rFonts w:ascii="Times New Roman" w:eastAsia="Times New Roman" w:hAnsi="Times New Roman" w:cs="Times New Roman"/>
          <w:sz w:val="24"/>
          <w:szCs w:val="24"/>
          <w:lang w:eastAsia="zh-CN"/>
        </w:rPr>
        <w:t xml:space="preserve">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 xml:space="preserve">si  ir/ar </w:t>
      </w:r>
      <w:r w:rsidRPr="003B26EA">
        <w:rPr>
          <w:rFonts w:ascii="Times New Roman" w:eastAsia="Times New Roman" w:hAnsi="Times New Roman" w:cs="Times New Roman"/>
          <w:sz w:val="24"/>
          <w:szCs w:val="24"/>
        </w:rPr>
        <w:t xml:space="preserve">subteikėjais, jei šie pareiškia tokį prašymą raštu. </w:t>
      </w:r>
      <w:r w:rsidRPr="007F3FAD">
        <w:rPr>
          <w:rFonts w:ascii="Times New Roman" w:eastAsia="Times New Roman" w:hAnsi="Times New Roman" w:cs="Times New Roman"/>
          <w:sz w:val="24"/>
          <w:szCs w:val="24"/>
          <w:shd w:val="clear" w:color="auto" w:fill="FFFFFF"/>
          <w:lang w:eastAsia="ar-SA"/>
        </w:rPr>
        <w:t>Ūkio subjektui,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subteikėjui išreiškus norą pasinaudoti tiesioginio atsiskaitymo galimybe sudaroma trišalė sutartis tarp Užsakovo, Teikėjo,  </w:t>
      </w:r>
      <w:r w:rsidRPr="007F3FAD">
        <w:rPr>
          <w:rFonts w:ascii="Times New Roman" w:eastAsia="Times New Roman" w:hAnsi="Times New Roman" w:cs="Times New Roman"/>
          <w:sz w:val="24"/>
          <w:szCs w:val="24"/>
          <w:shd w:val="clear" w:color="auto" w:fill="FFFFFF"/>
          <w:lang w:eastAsia="ar-SA"/>
        </w:rPr>
        <w:t>ūkio subjekto, kurio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ar</w:t>
      </w:r>
      <w:r w:rsidRPr="003B26EA">
        <w:rPr>
          <w:rFonts w:ascii="Times New Roman" w:eastAsia="Times New Roman" w:hAnsi="Times New Roman" w:cs="Times New Roman"/>
          <w:sz w:val="24"/>
          <w:szCs w:val="24"/>
        </w:rPr>
        <w:t xml:space="preserve"> subteikėjo.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subteikėjams galioja ta pati atsiskaitymo tvarka, kuri nustatyta Teikėjui. Su </w:t>
      </w:r>
      <w:r w:rsidRPr="007F3FAD">
        <w:rPr>
          <w:rFonts w:ascii="Times New Roman" w:eastAsia="Times New Roman" w:hAnsi="Times New Roman" w:cs="Times New Roman"/>
          <w:sz w:val="24"/>
          <w:szCs w:val="24"/>
          <w:shd w:val="clear" w:color="auto" w:fill="FFFFFF"/>
          <w:lang w:eastAsia="ar-SA"/>
        </w:rPr>
        <w:t>ūkio subjektais,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  ir/ar</w:t>
      </w:r>
      <w:r w:rsidRPr="003B26EA">
        <w:rPr>
          <w:rFonts w:ascii="Times New Roman" w:eastAsia="Times New Roman" w:hAnsi="Times New Roman" w:cs="Times New Roman"/>
          <w:sz w:val="24"/>
          <w:szCs w:val="24"/>
        </w:rPr>
        <w:t xml:space="preserve"> subteikėjais atsiskaitoma tik už tinkamai perduot</w:t>
      </w:r>
      <w:r w:rsidR="003E61C8">
        <w:rPr>
          <w:rFonts w:ascii="Times New Roman" w:eastAsia="Times New Roman" w:hAnsi="Times New Roman" w:cs="Times New Roman"/>
          <w:sz w:val="24"/>
          <w:szCs w:val="24"/>
        </w:rPr>
        <w:t>a</w:t>
      </w:r>
      <w:r w:rsidRPr="003B26EA">
        <w:rPr>
          <w:rFonts w:ascii="Times New Roman" w:eastAsia="Times New Roman" w:hAnsi="Times New Roman" w:cs="Times New Roman"/>
          <w:sz w:val="24"/>
          <w:szCs w:val="24"/>
        </w:rPr>
        <w:t>s ir priimt</w:t>
      </w:r>
      <w:r w:rsidR="003E61C8">
        <w:rPr>
          <w:rFonts w:ascii="Times New Roman" w:eastAsia="Times New Roman" w:hAnsi="Times New Roman" w:cs="Times New Roman"/>
          <w:sz w:val="24"/>
          <w:szCs w:val="24"/>
        </w:rPr>
        <w:t>a</w:t>
      </w:r>
      <w:r w:rsidRPr="003B26EA">
        <w:rPr>
          <w:rFonts w:ascii="Times New Roman" w:eastAsia="Times New Roman" w:hAnsi="Times New Roman" w:cs="Times New Roman"/>
          <w:sz w:val="24"/>
          <w:szCs w:val="24"/>
        </w:rPr>
        <w:t>s</w:t>
      </w:r>
      <w:r w:rsidR="006A3EA5">
        <w:rPr>
          <w:rFonts w:ascii="Times New Roman" w:eastAsia="Times New Roman" w:hAnsi="Times New Roman" w:cs="Times New Roman"/>
          <w:sz w:val="24"/>
          <w:szCs w:val="24"/>
        </w:rPr>
        <w:t xml:space="preserve"> tinkamai suteiktas</w:t>
      </w:r>
      <w:r w:rsidRPr="003B26EA">
        <w:rPr>
          <w:rFonts w:ascii="Times New Roman" w:eastAsia="Times New Roman" w:hAnsi="Times New Roman" w:cs="Times New Roman"/>
          <w:sz w:val="24"/>
          <w:szCs w:val="24"/>
        </w:rPr>
        <w:t xml:space="preserve"> </w:t>
      </w:r>
      <w:r w:rsidR="003E61C8">
        <w:rPr>
          <w:rFonts w:ascii="Times New Roman" w:eastAsia="Times New Roman" w:hAnsi="Times New Roman" w:cs="Times New Roman"/>
          <w:sz w:val="24"/>
          <w:szCs w:val="24"/>
        </w:rPr>
        <w:t>Paslaugas</w:t>
      </w:r>
      <w:r w:rsidRPr="003B26EA">
        <w:rPr>
          <w:rFonts w:ascii="Times New Roman" w:eastAsia="Times New Roman" w:hAnsi="Times New Roman" w:cs="Times New Roman"/>
          <w:sz w:val="24"/>
          <w:szCs w:val="24"/>
        </w:rPr>
        <w:t xml:space="preserve">. Teikėjas turi teisę prieštarauti nepagrįstiems mokėjimams. </w:t>
      </w:r>
      <w:r w:rsidRPr="007F3FAD">
        <w:rPr>
          <w:rFonts w:ascii="Times New Roman" w:eastAsia="Times New Roman" w:hAnsi="Times New Roman" w:cs="Times New Roman"/>
          <w:sz w:val="24"/>
          <w:szCs w:val="24"/>
          <w:shd w:val="clear" w:color="auto" w:fill="FFFFFF"/>
          <w:lang w:eastAsia="ar-SA"/>
        </w:rPr>
        <w:t>Ūkio subjektams, kurių pajėgumais remia</w:t>
      </w:r>
      <w:r>
        <w:rPr>
          <w:rFonts w:ascii="Times New Roman" w:eastAsia="Times New Roman" w:hAnsi="Times New Roman" w:cs="Times New Roman"/>
          <w:sz w:val="24"/>
          <w:szCs w:val="24"/>
          <w:shd w:val="clear" w:color="auto" w:fill="FFFFFF"/>
          <w:lang w:eastAsia="ar-SA"/>
        </w:rPr>
        <w:t>ma</w:t>
      </w:r>
      <w:r w:rsidRPr="007F3FAD">
        <w:rPr>
          <w:rFonts w:ascii="Times New Roman" w:eastAsia="Times New Roman" w:hAnsi="Times New Roman" w:cs="Times New Roman"/>
          <w:sz w:val="24"/>
          <w:szCs w:val="24"/>
          <w:shd w:val="clear" w:color="auto" w:fill="FFFFFF"/>
          <w:lang w:eastAsia="ar-SA"/>
        </w:rPr>
        <w:t>si</w:t>
      </w:r>
      <w:r w:rsidR="006A3EA5">
        <w:rPr>
          <w:rFonts w:ascii="Times New Roman" w:eastAsia="Times New Roman" w:hAnsi="Times New Roman" w:cs="Times New Roman"/>
          <w:sz w:val="24"/>
          <w:szCs w:val="24"/>
          <w:shd w:val="clear" w:color="auto" w:fill="FFFFFF"/>
          <w:lang w:eastAsia="ar-SA"/>
        </w:rPr>
        <w:t>,</w:t>
      </w:r>
      <w:r w:rsidRPr="007F3FAD">
        <w:rPr>
          <w:rFonts w:ascii="Times New Roman" w:eastAsia="Times New Roman" w:hAnsi="Times New Roman" w:cs="Times New Roman"/>
          <w:sz w:val="24"/>
          <w:szCs w:val="24"/>
          <w:shd w:val="clear" w:color="auto" w:fill="FFFFFF"/>
          <w:lang w:eastAsia="ar-SA"/>
        </w:rPr>
        <w:t xml:space="preserve"> ir/ar </w:t>
      </w:r>
      <w:r w:rsidRPr="003B26EA">
        <w:rPr>
          <w:rFonts w:ascii="Times New Roman" w:eastAsia="Times New Roman" w:hAnsi="Times New Roman" w:cs="Times New Roman"/>
          <w:sz w:val="24"/>
          <w:szCs w:val="24"/>
        </w:rPr>
        <w:t>subteikėjams tiesiogiai sumokėtų sumų dalimi mažinama Teikėjui mokėtina suma</w:t>
      </w:r>
      <w:r w:rsidRPr="007D64AA">
        <w:rPr>
          <w:rFonts w:ascii="Times New Roman" w:eastAsia="Times New Roman" w:hAnsi="Times New Roman" w:cs="Times New Roman"/>
          <w:sz w:val="24"/>
          <w:szCs w:val="24"/>
        </w:rPr>
        <w:t>.</w:t>
      </w:r>
    </w:p>
    <w:p w14:paraId="65CEC6F5" w14:textId="77777777" w:rsidR="007356A0" w:rsidRDefault="007356A0"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48B3A308" w14:textId="77777777" w:rsidR="005153DD" w:rsidRPr="005153DD" w:rsidRDefault="0061793B"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7. </w:t>
      </w:r>
      <w:r w:rsidR="005153DD" w:rsidRPr="005153DD">
        <w:rPr>
          <w:rFonts w:ascii="Times New Roman" w:eastAsia="Calibri" w:hAnsi="Times New Roman" w:cs="Times New Roman"/>
          <w:b/>
          <w:bCs/>
          <w:sz w:val="24"/>
        </w:rPr>
        <w:t>ŠALIŲ ATSAKOMYBĖ</w:t>
      </w:r>
    </w:p>
    <w:p w14:paraId="2E8257AD"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596A65A8" w14:textId="03638C6A"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7.1. Neatlikus apmokėjimo </w:t>
      </w:r>
      <w:r w:rsidR="006A3EA5">
        <w:rPr>
          <w:rFonts w:ascii="Times New Roman" w:eastAsia="Times New Roman" w:hAnsi="Times New Roman" w:cs="Times New Roman"/>
          <w:sz w:val="24"/>
          <w:szCs w:val="24"/>
          <w:shd w:val="clear" w:color="auto" w:fill="FFFFFF"/>
          <w:lang w:eastAsia="ar-SA"/>
        </w:rPr>
        <w:t xml:space="preserve">Sutartyje </w:t>
      </w:r>
      <w:r w:rsidRPr="005153DD">
        <w:rPr>
          <w:rFonts w:ascii="Times New Roman" w:eastAsia="Times New Roman" w:hAnsi="Times New Roman" w:cs="Times New Roman"/>
          <w:sz w:val="24"/>
          <w:szCs w:val="24"/>
          <w:shd w:val="clear" w:color="auto" w:fill="FFFFFF"/>
          <w:lang w:eastAsia="ar-SA"/>
        </w:rPr>
        <w:t xml:space="preserve">nustatytais terminais, </w:t>
      </w:r>
      <w:r w:rsidRPr="005153DD">
        <w:rPr>
          <w:rFonts w:ascii="Times New Roman" w:eastAsia="Times New Roman" w:hAnsi="Times New Roman" w:cs="Times New Roman"/>
          <w:sz w:val="24"/>
          <w:szCs w:val="24"/>
          <w:lang w:eastAsia="ar-SA"/>
        </w:rPr>
        <w:t xml:space="preserve">Teikėjas </w:t>
      </w:r>
      <w:r w:rsidRPr="005153DD">
        <w:rPr>
          <w:rFonts w:ascii="Times New Roman" w:eastAsia="Times New Roman" w:hAnsi="Times New Roman" w:cs="Times New Roman"/>
          <w:sz w:val="24"/>
          <w:szCs w:val="24"/>
          <w:shd w:val="clear" w:color="auto" w:fill="FFFFFF"/>
          <w:lang w:eastAsia="ar-SA"/>
        </w:rPr>
        <w:t>turi teisę reikalauti mokėti 0,0</w:t>
      </w:r>
      <w:r w:rsidR="00790DBF">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w:t>
      </w:r>
      <w:r w:rsidR="00C26531">
        <w:rPr>
          <w:rFonts w:ascii="Times New Roman" w:eastAsia="Times New Roman" w:hAnsi="Times New Roman" w:cs="Times New Roman"/>
          <w:sz w:val="24"/>
          <w:szCs w:val="24"/>
          <w:shd w:val="clear" w:color="auto" w:fill="FFFFFF"/>
          <w:lang w:eastAsia="ar-SA"/>
        </w:rPr>
        <w:t xml:space="preserve"> dalies</w:t>
      </w:r>
      <w:r w:rsidRPr="005153DD">
        <w:rPr>
          <w:rFonts w:ascii="Times New Roman" w:eastAsia="Times New Roman" w:hAnsi="Times New Roman" w:cs="Times New Roman"/>
          <w:sz w:val="24"/>
          <w:szCs w:val="24"/>
          <w:shd w:val="clear" w:color="auto" w:fill="FFFFFF"/>
          <w:lang w:eastAsia="ar-SA"/>
        </w:rPr>
        <w:t xml:space="preserve">. Delspinigiai skaičiuojami nuo mokėjimo termino pasibaigimo dienos (ši diena neįskaitoma) iki dienos, kurią lėšos nurašomos nuo </w:t>
      </w:r>
      <w:r w:rsidR="00B53B4B">
        <w:rPr>
          <w:rFonts w:ascii="Times New Roman" w:eastAsia="Times New Roman" w:hAnsi="Times New Roman" w:cs="Times New Roman"/>
          <w:sz w:val="24"/>
          <w:szCs w:val="24"/>
          <w:shd w:val="clear" w:color="auto" w:fill="FFFFFF"/>
          <w:lang w:eastAsia="ar-SA"/>
        </w:rPr>
        <w:t>Užsakovo</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sąskaitos</w:t>
      </w:r>
      <w:r w:rsidR="001220E7">
        <w:rPr>
          <w:rFonts w:ascii="Times New Roman" w:eastAsia="Times New Roman" w:hAnsi="Times New Roman" w:cs="Times New Roman"/>
          <w:sz w:val="24"/>
          <w:szCs w:val="24"/>
          <w:shd w:val="clear" w:color="auto" w:fill="FFFFFF"/>
          <w:lang w:eastAsia="ar-SA"/>
        </w:rPr>
        <w:t xml:space="preserve"> (ši diena </w:t>
      </w:r>
      <w:r w:rsidR="00D32473">
        <w:rPr>
          <w:rFonts w:ascii="Times New Roman" w:eastAsia="Times New Roman" w:hAnsi="Times New Roman" w:cs="Times New Roman"/>
          <w:sz w:val="24"/>
          <w:szCs w:val="24"/>
          <w:shd w:val="clear" w:color="auto" w:fill="FFFFFF"/>
          <w:lang w:eastAsia="ar-SA"/>
        </w:rPr>
        <w:t>ne</w:t>
      </w:r>
      <w:r w:rsidR="001220E7">
        <w:rPr>
          <w:rFonts w:ascii="Times New Roman" w:eastAsia="Times New Roman" w:hAnsi="Times New Roman" w:cs="Times New Roman"/>
          <w:sz w:val="24"/>
          <w:szCs w:val="24"/>
          <w:shd w:val="clear" w:color="auto" w:fill="FFFFFF"/>
          <w:lang w:eastAsia="ar-SA"/>
        </w:rPr>
        <w:t>įskaitoma)</w:t>
      </w:r>
      <w:r w:rsidRPr="005153DD">
        <w:rPr>
          <w:rFonts w:ascii="Times New Roman" w:eastAsia="Times New Roman" w:hAnsi="Times New Roman" w:cs="Times New Roman"/>
          <w:sz w:val="24"/>
          <w:szCs w:val="24"/>
          <w:shd w:val="clear" w:color="auto" w:fill="FFFFFF"/>
          <w:lang w:eastAsia="ar-SA"/>
        </w:rPr>
        <w:t xml:space="preserve">. Teikėjui pateikus reikalavimą sumokėti delspinigius, </w:t>
      </w:r>
      <w:r w:rsidR="004B7D2F">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sumoka delspinigius per 30 dienų nuo reikalavimo gavimo</w:t>
      </w:r>
      <w:r w:rsidR="00C2653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61CAC7C1" w14:textId="2D301504"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7.2. Jeigu </w:t>
      </w:r>
      <w:r w:rsidRPr="005153DD">
        <w:rPr>
          <w:rFonts w:ascii="Times New Roman" w:eastAsia="Times New Roman" w:hAnsi="Times New Roman" w:cs="Times New Roman"/>
          <w:sz w:val="24"/>
          <w:szCs w:val="24"/>
          <w:lang w:eastAsia="ar-SA"/>
        </w:rPr>
        <w:t xml:space="preserve">Teikėjas </w:t>
      </w:r>
      <w:r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turi teisę be oficialaus įspėjimo ir neprarasdama</w:t>
      </w:r>
      <w:r w:rsidR="00B5522D">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sidR="00A1535A">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sidR="00790DBF">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 bendros Sutarties kainos. Teikėjas delspinigius sumoka </w:t>
      </w:r>
      <w:r w:rsidR="00BB09E1" w:rsidRPr="005153DD">
        <w:rPr>
          <w:rFonts w:ascii="Times New Roman" w:eastAsia="Times New Roman" w:hAnsi="Times New Roman" w:cs="Times New Roman"/>
          <w:sz w:val="24"/>
          <w:szCs w:val="24"/>
          <w:shd w:val="clear" w:color="auto" w:fill="FFFFFF"/>
          <w:lang w:eastAsia="ar-SA"/>
        </w:rPr>
        <w:t>perve</w:t>
      </w:r>
      <w:r w:rsidR="00BB09E1">
        <w:rPr>
          <w:rFonts w:ascii="Times New Roman" w:eastAsia="Times New Roman" w:hAnsi="Times New Roman" w:cs="Times New Roman"/>
          <w:sz w:val="24"/>
          <w:szCs w:val="24"/>
          <w:shd w:val="clear" w:color="auto" w:fill="FFFFFF"/>
          <w:lang w:eastAsia="ar-SA"/>
        </w:rPr>
        <w:t>sdamas</w:t>
      </w:r>
      <w:r w:rsidR="00BB09E1" w:rsidRPr="005153DD">
        <w:rPr>
          <w:rFonts w:ascii="Times New Roman" w:eastAsia="Times New Roman" w:hAnsi="Times New Roman" w:cs="Times New Roman"/>
          <w:sz w:val="24"/>
          <w:szCs w:val="24"/>
          <w:shd w:val="clear" w:color="auto" w:fill="FFFFFF"/>
          <w:lang w:eastAsia="ar-SA"/>
        </w:rPr>
        <w:t xml:space="preserve">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delspinigių sumą į </w:t>
      </w:r>
      <w:r w:rsidR="00B53B4B">
        <w:rPr>
          <w:rFonts w:ascii="Times New Roman" w:eastAsia="Times New Roman" w:hAnsi="Times New Roman" w:cs="Times New Roman"/>
          <w:sz w:val="24"/>
          <w:szCs w:val="24"/>
          <w:shd w:val="clear" w:color="auto" w:fill="FFFFFF"/>
          <w:lang w:eastAsia="ar-SA"/>
        </w:rPr>
        <w:t>Užsakovo</w:t>
      </w:r>
      <w:r w:rsidR="002813F4" w:rsidRPr="005153DD">
        <w:rPr>
          <w:rFonts w:ascii="Times New Roman" w:eastAsia="Times New Roman" w:hAnsi="Times New Roman" w:cs="Times New Roman"/>
          <w:sz w:val="24"/>
          <w:szCs w:val="24"/>
          <w:shd w:val="clear" w:color="auto" w:fill="FFFFFF"/>
          <w:lang w:eastAsia="ar-SA"/>
        </w:rPr>
        <w:t xml:space="preserve"> </w:t>
      </w:r>
      <w:r w:rsidR="00C26531">
        <w:rPr>
          <w:rFonts w:ascii="Times New Roman" w:eastAsia="Times New Roman" w:hAnsi="Times New Roman" w:cs="Times New Roman"/>
          <w:sz w:val="24"/>
          <w:szCs w:val="24"/>
          <w:shd w:val="clear" w:color="auto" w:fill="FFFFFF"/>
          <w:lang w:eastAsia="ar-SA"/>
        </w:rPr>
        <w:t xml:space="preserve">banko </w:t>
      </w:r>
      <w:r w:rsidRPr="005153DD">
        <w:rPr>
          <w:rFonts w:ascii="Times New Roman" w:eastAsia="Times New Roman" w:hAnsi="Times New Roman" w:cs="Times New Roman"/>
          <w:sz w:val="24"/>
          <w:szCs w:val="24"/>
          <w:shd w:val="clear" w:color="auto" w:fill="FFFFFF"/>
          <w:lang w:eastAsia="ar-SA"/>
        </w:rPr>
        <w:t>sąskaitą per 30 dienų nuo reikalavimo gavimo</w:t>
      </w:r>
      <w:r w:rsidR="00C26531">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3B5E1C44"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Teikėjas </w:t>
      </w:r>
      <w:r w:rsidR="00B53B4B">
        <w:rPr>
          <w:rFonts w:ascii="Times New Roman" w:eastAsia="Times New Roman" w:hAnsi="Times New Roman" w:cs="Times New Roman"/>
          <w:sz w:val="24"/>
          <w:szCs w:val="24"/>
          <w:shd w:val="clear" w:color="auto" w:fill="FFFFFF"/>
          <w:lang w:eastAsia="ar-SA"/>
        </w:rPr>
        <w:t>Užsakovui</w:t>
      </w:r>
      <w:r w:rsidR="002813F4">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sidR="00B53B4B">
        <w:rPr>
          <w:rFonts w:ascii="Times New Roman" w:eastAsia="Times New Roman" w:hAnsi="Times New Roman" w:cs="Times New Roman"/>
          <w:sz w:val="24"/>
          <w:szCs w:val="24"/>
          <w:shd w:val="clear" w:color="auto" w:fill="FFFFFF"/>
          <w:lang w:eastAsia="ar-SA"/>
        </w:rPr>
        <w:t>Užsakovas</w:t>
      </w:r>
      <w:r w:rsidR="002813F4"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shd w:val="clear" w:color="auto" w:fill="FFFFFF"/>
          <w:lang w:eastAsia="ar-SA"/>
        </w:rPr>
        <w:t>gali, prieš tai raštu įspėj</w:t>
      </w:r>
      <w:r w:rsidR="00522F40">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sidRPr="005153DD">
        <w:rPr>
          <w:rFonts w:ascii="Times New Roman" w:eastAsia="Times New Roman" w:hAnsi="Times New Roman" w:cs="Times New Roman"/>
          <w:sz w:val="24"/>
          <w:szCs w:val="24"/>
          <w:lang w:eastAsia="ar-SA"/>
        </w:rPr>
        <w:t>Teikėją</w:t>
      </w:r>
      <w:r w:rsidRPr="005153DD">
        <w:rPr>
          <w:rFonts w:ascii="Times New Roman" w:eastAsia="Times New Roman" w:hAnsi="Times New Roman" w:cs="Times New Roman"/>
          <w:sz w:val="24"/>
          <w:szCs w:val="24"/>
          <w:shd w:val="clear" w:color="auto" w:fill="FFFFFF"/>
          <w:lang w:eastAsia="ar-SA"/>
        </w:rPr>
        <w:t>:</w:t>
      </w:r>
    </w:p>
    <w:p w14:paraId="246F3EC9" w14:textId="77777777" w:rsidR="005153DD" w:rsidRP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 xml:space="preserve">7.3.1. išskaičiuoti delspinigių sumą iš </w:t>
      </w:r>
      <w:r w:rsidRPr="005153DD">
        <w:rPr>
          <w:rFonts w:ascii="Times New Roman" w:eastAsia="Times New Roman" w:hAnsi="Times New Roman" w:cs="Times New Roman"/>
          <w:sz w:val="24"/>
          <w:szCs w:val="24"/>
          <w:lang w:eastAsia="ar-SA"/>
        </w:rPr>
        <w:t xml:space="preserve">Teikėjui </w:t>
      </w:r>
      <w:r w:rsidR="0059471F">
        <w:rPr>
          <w:rFonts w:ascii="Times New Roman" w:eastAsia="Times New Roman" w:hAnsi="Times New Roman" w:cs="Times New Roman"/>
          <w:sz w:val="24"/>
          <w:szCs w:val="24"/>
          <w:lang w:eastAsia="ar-SA"/>
        </w:rPr>
        <w:t>-</w:t>
      </w:r>
      <w:r w:rsidR="009F1468">
        <w:rPr>
          <w:rFonts w:ascii="Times New Roman" w:eastAsia="Times New Roman" w:hAnsi="Times New Roman" w:cs="Times New Roman"/>
          <w:sz w:val="24"/>
          <w:szCs w:val="24"/>
          <w:lang w:eastAsia="ar-SA"/>
        </w:rPr>
        <w:t xml:space="preserve"> </w:t>
      </w:r>
      <w:r w:rsidRPr="005153DD">
        <w:rPr>
          <w:rFonts w:ascii="Times New Roman" w:eastAsia="Times New Roman" w:hAnsi="Times New Roman" w:cs="Times New Roman"/>
          <w:sz w:val="24"/>
          <w:szCs w:val="24"/>
          <w:shd w:val="clear" w:color="auto" w:fill="FFFFFF"/>
          <w:lang w:eastAsia="ar-SA"/>
        </w:rPr>
        <w:t>mokėtinų sumų;</w:t>
      </w:r>
    </w:p>
    <w:p w14:paraId="5AC875F1" w14:textId="0C6221DE" w:rsidR="005153DD" w:rsidRDefault="004B7D2F"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7.3.2</w:t>
      </w:r>
      <w:r w:rsidR="005153DD" w:rsidRPr="005153DD">
        <w:rPr>
          <w:rFonts w:ascii="Times New Roman" w:eastAsia="Times New Roman" w:hAnsi="Times New Roman" w:cs="Times New Roman"/>
          <w:sz w:val="24"/>
          <w:szCs w:val="24"/>
          <w:shd w:val="clear" w:color="auto" w:fill="FFFFFF"/>
          <w:lang w:eastAsia="ar-SA"/>
        </w:rPr>
        <w:t>. nutraukti Sutartį</w:t>
      </w:r>
      <w:r w:rsidR="00786490">
        <w:rPr>
          <w:rFonts w:ascii="Times New Roman" w:eastAsia="Times New Roman" w:hAnsi="Times New Roman" w:cs="Times New Roman"/>
          <w:sz w:val="24"/>
          <w:szCs w:val="24"/>
          <w:shd w:val="clear" w:color="auto" w:fill="FFFFFF"/>
          <w:lang w:eastAsia="ar-SA"/>
        </w:rPr>
        <w:t xml:space="preserve"> ir / ar</w:t>
      </w:r>
      <w:r w:rsidR="00247ABE">
        <w:rPr>
          <w:rFonts w:ascii="Times New Roman" w:eastAsia="Times New Roman" w:hAnsi="Times New Roman" w:cs="Times New Roman"/>
          <w:sz w:val="24"/>
          <w:szCs w:val="24"/>
          <w:shd w:val="clear" w:color="auto" w:fill="FFFFFF"/>
          <w:lang w:eastAsia="ar-SA"/>
        </w:rPr>
        <w:t xml:space="preserve"> </w:t>
      </w:r>
      <w:r w:rsidR="005C17C7">
        <w:rPr>
          <w:rFonts w:ascii="Times New Roman" w:eastAsia="Times New Roman" w:hAnsi="Times New Roman" w:cs="Times New Roman"/>
          <w:sz w:val="24"/>
          <w:szCs w:val="24"/>
          <w:shd w:val="clear" w:color="auto" w:fill="FFFFFF"/>
          <w:lang w:eastAsia="ar-SA"/>
        </w:rPr>
        <w:t>taikyti</w:t>
      </w:r>
      <w:r w:rsidR="00786490">
        <w:rPr>
          <w:rFonts w:ascii="Times New Roman" w:eastAsia="Times New Roman" w:hAnsi="Times New Roman" w:cs="Times New Roman"/>
          <w:sz w:val="24"/>
          <w:szCs w:val="24"/>
          <w:shd w:val="clear" w:color="auto" w:fill="FFFFFF"/>
          <w:lang w:eastAsia="ar-SA"/>
        </w:rPr>
        <w:t xml:space="preserve"> baudą</w:t>
      </w:r>
      <w:r w:rsidR="005153DD" w:rsidRPr="005153DD">
        <w:rPr>
          <w:rFonts w:ascii="Times New Roman" w:eastAsia="Times New Roman" w:hAnsi="Times New Roman" w:cs="Times New Roman"/>
          <w:sz w:val="24"/>
          <w:szCs w:val="24"/>
          <w:shd w:val="clear" w:color="auto" w:fill="FFFFFF"/>
          <w:lang w:eastAsia="ar-SA"/>
        </w:rPr>
        <w:t>.</w:t>
      </w:r>
    </w:p>
    <w:p w14:paraId="2BB9EA1C" w14:textId="1C5FC663" w:rsidR="00121CD7" w:rsidRDefault="00121CD7"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 xml:space="preserve">7.3.3. nutraukti </w:t>
      </w:r>
      <w:r w:rsidR="003B5036">
        <w:rPr>
          <w:rFonts w:ascii="Times New Roman" w:eastAsia="Times New Roman" w:hAnsi="Times New Roman" w:cs="Times New Roman"/>
          <w:sz w:val="24"/>
          <w:szCs w:val="24"/>
          <w:shd w:val="clear" w:color="auto" w:fill="FFFFFF"/>
          <w:lang w:eastAsia="ar-SA"/>
        </w:rPr>
        <w:t>S</w:t>
      </w:r>
      <w:r>
        <w:rPr>
          <w:rFonts w:ascii="Times New Roman" w:eastAsia="Times New Roman" w:hAnsi="Times New Roman" w:cs="Times New Roman"/>
          <w:sz w:val="24"/>
          <w:szCs w:val="24"/>
          <w:shd w:val="clear" w:color="auto" w:fill="FFFFFF"/>
          <w:lang w:eastAsia="ar-SA"/>
        </w:rPr>
        <w:t>utartį.</w:t>
      </w:r>
    </w:p>
    <w:p w14:paraId="1026B41F" w14:textId="77777777" w:rsidR="0047586A" w:rsidRPr="005153DD"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.4. Jeigu Teikėjas nevykdo, netinkamai vykdo sutartinius įsipareigojimus, </w:t>
      </w:r>
      <w:r>
        <w:rPr>
          <w:rFonts w:ascii="Times New Roman" w:eastAsia="Times New Roman" w:hAnsi="Times New Roman" w:cs="Times New Roman"/>
          <w:sz w:val="24"/>
          <w:szCs w:val="24"/>
          <w:shd w:val="clear" w:color="auto" w:fill="FFFFFF"/>
          <w:lang w:eastAsia="ar-SA"/>
        </w:rPr>
        <w:t>Užsakovas</w:t>
      </w:r>
      <w:r w:rsidRPr="005153DD">
        <w:rPr>
          <w:rFonts w:ascii="Times New Roman" w:eastAsia="Times New Roman" w:hAnsi="Times New Roman" w:cs="Times New Roman"/>
          <w:sz w:val="24"/>
          <w:szCs w:val="24"/>
          <w:shd w:val="clear" w:color="auto" w:fill="FFFFFF"/>
          <w:lang w:eastAsia="ar-SA"/>
        </w:rPr>
        <w:t xml:space="preserve"> turi teisę:</w:t>
      </w:r>
    </w:p>
    <w:p w14:paraId="37D8D564" w14:textId="718880B2" w:rsidR="0047586A" w:rsidRPr="00353E8D"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.4.1. </w:t>
      </w:r>
      <w:r>
        <w:rPr>
          <w:rFonts w:ascii="Times New Roman" w:eastAsia="Times New Roman" w:hAnsi="Times New Roman" w:cs="Times New Roman"/>
          <w:sz w:val="24"/>
          <w:szCs w:val="24"/>
          <w:shd w:val="clear" w:color="auto" w:fill="FFFFFF"/>
          <w:lang w:eastAsia="ar-SA"/>
        </w:rPr>
        <w:t>taikyti Teikėjui baudą</w:t>
      </w:r>
      <w:r w:rsidRPr="00353E8D">
        <w:rPr>
          <w:rFonts w:ascii="Times New Roman" w:eastAsia="Times New Roman" w:hAnsi="Times New Roman" w:cs="Times New Roman"/>
          <w:sz w:val="24"/>
          <w:szCs w:val="24"/>
          <w:shd w:val="clear" w:color="auto" w:fill="FFFFFF"/>
          <w:lang w:eastAsia="ar-SA"/>
        </w:rPr>
        <w:t xml:space="preserve">; </w:t>
      </w:r>
    </w:p>
    <w:p w14:paraId="147F25C9" w14:textId="77777777" w:rsidR="0047586A" w:rsidRPr="00353E8D"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7.4.2. nutraukti Sutartį.</w:t>
      </w:r>
    </w:p>
    <w:p w14:paraId="6CD95C4B" w14:textId="441C55F6" w:rsidR="0047586A" w:rsidRPr="00353E8D"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 xml:space="preserve">7.5. Delspinigių ir </w:t>
      </w:r>
      <w:r>
        <w:rPr>
          <w:rFonts w:ascii="Times New Roman" w:eastAsia="Times New Roman" w:hAnsi="Times New Roman" w:cs="Times New Roman"/>
          <w:sz w:val="24"/>
          <w:szCs w:val="24"/>
          <w:shd w:val="clear" w:color="auto" w:fill="FFFFFF"/>
          <w:lang w:eastAsia="ar-SA"/>
        </w:rPr>
        <w:t>baudų sumokėjimas</w:t>
      </w:r>
      <w:r w:rsidRPr="00353E8D">
        <w:rPr>
          <w:rFonts w:ascii="Times New Roman" w:eastAsia="Times New Roman" w:hAnsi="Times New Roman" w:cs="Times New Roman"/>
          <w:sz w:val="24"/>
          <w:szCs w:val="24"/>
          <w:shd w:val="clear" w:color="auto" w:fill="FFFFFF"/>
          <w:lang w:eastAsia="ar-SA"/>
        </w:rPr>
        <w:t xml:space="preserve"> neatleidžia Šalių nuo įsipareigojimų pagal Sutartį vykdymo.</w:t>
      </w:r>
    </w:p>
    <w:p w14:paraId="69B6A600" w14:textId="0E1A89AC" w:rsidR="0047586A" w:rsidRPr="00353E8D"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368BA">
        <w:rPr>
          <w:rFonts w:ascii="Times New Roman" w:eastAsia="Times New Roman" w:hAnsi="Times New Roman" w:cs="Times New Roman"/>
          <w:sz w:val="24"/>
          <w:szCs w:val="24"/>
          <w:shd w:val="clear" w:color="auto" w:fill="FFFFFF"/>
          <w:lang w:eastAsia="ar-SA"/>
        </w:rPr>
        <w:t xml:space="preserve">7.6. Sutartį nutraukus dėl Teikėjo kaltės ir  neįvykdžius Sutartyje prisiimtų įsipareigojimų  ir / ar kitų Sutartyje nurodytų esminių </w:t>
      </w:r>
      <w:r w:rsidR="003B5036">
        <w:rPr>
          <w:rFonts w:ascii="Times New Roman" w:eastAsia="Times New Roman" w:hAnsi="Times New Roman" w:cs="Times New Roman"/>
          <w:sz w:val="24"/>
          <w:szCs w:val="24"/>
          <w:shd w:val="clear" w:color="auto" w:fill="FFFFFF"/>
          <w:lang w:eastAsia="ar-SA"/>
        </w:rPr>
        <w:t>S</w:t>
      </w:r>
      <w:r w:rsidRPr="007368BA">
        <w:rPr>
          <w:rFonts w:ascii="Times New Roman" w:eastAsia="Times New Roman" w:hAnsi="Times New Roman" w:cs="Times New Roman"/>
          <w:sz w:val="24"/>
          <w:szCs w:val="24"/>
          <w:shd w:val="clear" w:color="auto" w:fill="FFFFFF"/>
          <w:lang w:eastAsia="ar-SA"/>
        </w:rPr>
        <w:t>utarties reikalavimų dėl Sutarties įvykdymo termino, Sutarties 90 procentų apimčių neįvykdymo, netinkamai atliktų paslaugų, Teikėjas neturės teisės į jokių patirtų nuostolių, žalos kompensaciją ir / ar reikalauti iš Užsakovo atlyginimo už faktiškai suteiktas Paslaugas.</w:t>
      </w:r>
      <w:r>
        <w:rPr>
          <w:rFonts w:ascii="Times New Roman" w:eastAsia="Times New Roman" w:hAnsi="Times New Roman" w:cs="Times New Roman"/>
          <w:sz w:val="24"/>
          <w:szCs w:val="24"/>
          <w:shd w:val="clear" w:color="auto" w:fill="FFFFFF"/>
          <w:lang w:eastAsia="ar-SA"/>
        </w:rPr>
        <w:t xml:space="preserve"> </w:t>
      </w:r>
    </w:p>
    <w:p w14:paraId="1F0B387A" w14:textId="77777777" w:rsidR="0047586A"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53E8D">
        <w:rPr>
          <w:rFonts w:ascii="Times New Roman" w:eastAsia="Times New Roman" w:hAnsi="Times New Roman" w:cs="Times New Roman"/>
          <w:sz w:val="24"/>
          <w:szCs w:val="24"/>
          <w:shd w:val="clear" w:color="auto" w:fill="FFFFFF"/>
          <w:lang w:eastAsia="ar-SA"/>
        </w:rPr>
        <w:t>7.7. Šalys susitaria, kad visi Sutartyje nereglamentuoti klausimai sprendžiami vadovaujantis Lietuvos Respublikos teise.</w:t>
      </w:r>
    </w:p>
    <w:p w14:paraId="713F179A" w14:textId="77777777" w:rsidR="005153DD" w:rsidRPr="005153DD"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C795AEB" w14:textId="77777777" w:rsidR="005153DD" w:rsidRDefault="0061793B"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Pr>
          <w:rFonts w:ascii="Times New Roman" w:eastAsia="Calibri" w:hAnsi="Times New Roman" w:cs="Times New Roman"/>
          <w:b/>
          <w:bCs/>
          <w:sz w:val="24"/>
        </w:rPr>
        <w:t xml:space="preserve">8. </w:t>
      </w:r>
      <w:r w:rsidR="005153DD" w:rsidRPr="005153DD">
        <w:rPr>
          <w:rFonts w:ascii="Times New Roman" w:eastAsia="Calibri" w:hAnsi="Times New Roman" w:cs="Times New Roman"/>
          <w:b/>
          <w:bCs/>
          <w:sz w:val="24"/>
        </w:rPr>
        <w:t>NENUGALIMOS JĖGOS APLINKYBĖS</w:t>
      </w:r>
    </w:p>
    <w:p w14:paraId="76A1B977" w14:textId="77777777" w:rsidR="00790DBF" w:rsidRPr="005153DD"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4EC32476" w14:textId="77777777" w:rsidR="0047586A" w:rsidRPr="005153DD"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Pr="005153DD">
        <w:rPr>
          <w:rFonts w:ascii="Times New Roman" w:eastAsia="Times New Roman" w:hAnsi="Times New Roman" w:cs="Times New Roman"/>
          <w:sz w:val="24"/>
          <w:szCs w:val="24"/>
          <w:shd w:val="clear" w:color="auto" w:fill="FFFFFF"/>
          <w:lang w:eastAsia="ar-SA"/>
        </w:rPr>
        <w:t>.1.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2F5A9BBC" w14:textId="7F491638" w:rsidR="0047586A" w:rsidRPr="005153DD"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8</w:t>
      </w:r>
      <w:r w:rsidRPr="005153DD">
        <w:rPr>
          <w:rFonts w:ascii="Times New Roman" w:eastAsia="Times New Roman" w:hAnsi="Times New Roman" w:cs="Times New Roman"/>
          <w:sz w:val="24"/>
          <w:szCs w:val="24"/>
          <w:shd w:val="clear" w:color="auto" w:fill="FFFFFF"/>
          <w:lang w:eastAsia="ar-SA"/>
        </w:rPr>
        <w:t>.2.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w:t>
      </w:r>
      <w:r w:rsidR="003B5036">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aliai. Šios pareigos neįvykdžiusi </w:t>
      </w:r>
      <w:r w:rsidR="003B5036">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alis privalo atlyginti dėl to atsiradusius kitos </w:t>
      </w:r>
      <w:r w:rsidR="003B5036">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alies nuostolius. Jei šalys viena kitos neinformuos, bus laikoma, kad tokių aplinkybių nebuvo. E</w:t>
      </w:r>
      <w:r>
        <w:rPr>
          <w:rFonts w:ascii="Times New Roman" w:eastAsia="Times New Roman" w:hAnsi="Times New Roman" w:cs="Times New Roman"/>
          <w:sz w:val="24"/>
          <w:szCs w:val="24"/>
          <w:shd w:val="clear" w:color="auto" w:fill="FFFFFF"/>
          <w:lang w:eastAsia="ar-SA"/>
        </w:rPr>
        <w:t>sant tokioms aplinkybėms, S</w:t>
      </w:r>
      <w:r w:rsidRPr="005153DD">
        <w:rPr>
          <w:rFonts w:ascii="Times New Roman" w:eastAsia="Times New Roman" w:hAnsi="Times New Roman" w:cs="Times New Roman"/>
          <w:sz w:val="24"/>
          <w:szCs w:val="24"/>
          <w:shd w:val="clear" w:color="auto" w:fill="FFFFFF"/>
          <w:lang w:eastAsia="ar-SA"/>
        </w:rPr>
        <w:t xml:space="preserve">utarties vykdymo terminas pratęsiamas tiek, kiek tęsiasi šios aplinkybės. Tai patvirtinama rašytiniu </w:t>
      </w:r>
      <w:r w:rsidR="003B5036">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alių susitarimu.</w:t>
      </w:r>
    </w:p>
    <w:p w14:paraId="4899814C" w14:textId="77777777" w:rsidR="005153DD" w:rsidRDefault="005153DD" w:rsidP="002E2222">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40209D0" w14:textId="40E3A913" w:rsidR="005153DD" w:rsidRPr="0047586A" w:rsidRDefault="0047586A" w:rsidP="0047586A">
      <w:pPr>
        <w:pStyle w:val="Sraopastraipa"/>
        <w:numPr>
          <w:ilvl w:val="0"/>
          <w:numId w:val="10"/>
        </w:numPr>
        <w:tabs>
          <w:tab w:val="left" w:pos="1701"/>
          <w:tab w:val="left" w:pos="2127"/>
          <w:tab w:val="left" w:pos="2268"/>
        </w:tabs>
        <w:suppressAutoHyphens/>
        <w:spacing w:after="0" w:line="240" w:lineRule="auto"/>
        <w:jc w:val="center"/>
        <w:outlineLvl w:val="2"/>
        <w:rPr>
          <w:rFonts w:ascii="Times New Roman" w:eastAsia="Times New Roman" w:hAnsi="Times New Roman" w:cs="Times New Roman"/>
          <w:b/>
          <w:bCs/>
          <w:caps/>
          <w:sz w:val="24"/>
          <w:szCs w:val="24"/>
          <w:lang w:eastAsia="ar-SA"/>
        </w:rPr>
      </w:pPr>
      <w:r w:rsidRPr="00B5521F">
        <w:rPr>
          <w:rFonts w:ascii="Times New Roman" w:eastAsia="Times New Roman" w:hAnsi="Times New Roman" w:cs="Times New Roman"/>
          <w:b/>
          <w:bCs/>
          <w:caps/>
          <w:sz w:val="24"/>
          <w:szCs w:val="24"/>
          <w:lang w:eastAsia="ar-SA"/>
        </w:rPr>
        <w:t>Sutarties KEITIMAS ir nutraukimas</w:t>
      </w:r>
    </w:p>
    <w:p w14:paraId="1D3F5C29" w14:textId="77777777" w:rsidR="005153DD" w:rsidRPr="0061793B"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0BE11C9C" w14:textId="25203472"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0871EA">
        <w:rPr>
          <w:rFonts w:ascii="Times New Roman" w:eastAsia="Times New Roman" w:hAnsi="Times New Roman" w:cs="Times New Roman"/>
          <w:kern w:val="2"/>
          <w:sz w:val="24"/>
          <w:szCs w:val="24"/>
          <w:lang w:eastAsia="ar-SA"/>
        </w:rPr>
        <w:t>9.1.</w:t>
      </w:r>
      <w:r>
        <w:rPr>
          <w:rFonts w:ascii="Times New Roman" w:eastAsia="Times New Roman" w:hAnsi="Times New Roman" w:cs="Times New Roman"/>
          <w:kern w:val="2"/>
          <w:sz w:val="24"/>
          <w:szCs w:val="24"/>
          <w:lang w:eastAsia="ar-SA"/>
        </w:rPr>
        <w:t xml:space="preserve"> </w:t>
      </w:r>
      <w:r w:rsidRPr="000871EA">
        <w:rPr>
          <w:rFonts w:ascii="Times New Roman" w:eastAsia="Times New Roman" w:hAnsi="Times New Roman" w:cs="Times New Roman"/>
          <w:kern w:val="2"/>
          <w:sz w:val="24"/>
          <w:szCs w:val="24"/>
          <w:lang w:eastAsia="ar-SA"/>
        </w:rPr>
        <w:t xml:space="preserve">Sutarties sąlygos </w:t>
      </w:r>
      <w:r w:rsidR="003B5036">
        <w:rPr>
          <w:rFonts w:ascii="Times New Roman" w:eastAsia="Times New Roman" w:hAnsi="Times New Roman" w:cs="Times New Roman"/>
          <w:kern w:val="2"/>
          <w:sz w:val="24"/>
          <w:szCs w:val="24"/>
          <w:lang w:eastAsia="ar-SA"/>
        </w:rPr>
        <w:t>S</w:t>
      </w:r>
      <w:r w:rsidRPr="000871EA">
        <w:rPr>
          <w:rFonts w:ascii="Times New Roman" w:eastAsia="Times New Roman" w:hAnsi="Times New Roman" w:cs="Times New Roman"/>
          <w:kern w:val="2"/>
          <w:sz w:val="24"/>
          <w:szCs w:val="24"/>
          <w:lang w:eastAsia="ar-SA"/>
        </w:rPr>
        <w:t>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56134637" w14:textId="720608D8"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9.2. Sutarties sąlygų keitimu nebus laikomas Sutarties sąlygų koregavimas joje numatytomis aplinkybėmis, jei šios aplinkybės nustatytos aiškiai ir nedviprasmiškai bei buvo pateiktos</w:t>
      </w:r>
      <w:r w:rsidR="003B5036">
        <w:rPr>
          <w:rFonts w:ascii="Times New Roman" w:eastAsia="Times New Roman" w:hAnsi="Times New Roman" w:cs="Times New Roman"/>
          <w:kern w:val="2"/>
          <w:sz w:val="24"/>
          <w:szCs w:val="24"/>
          <w:lang w:eastAsia="ar-SA"/>
        </w:rPr>
        <w:t xml:space="preserve"> viešojo</w:t>
      </w:r>
      <w:r>
        <w:rPr>
          <w:rFonts w:ascii="Times New Roman" w:eastAsia="Times New Roman" w:hAnsi="Times New Roman" w:cs="Times New Roman"/>
          <w:kern w:val="2"/>
          <w:sz w:val="24"/>
          <w:szCs w:val="24"/>
          <w:lang w:eastAsia="ar-SA"/>
        </w:rPr>
        <w:t xml:space="preserve"> pirkimo </w:t>
      </w:r>
      <w:r w:rsidR="003B5036">
        <w:rPr>
          <w:rFonts w:ascii="Times New Roman" w:eastAsia="Times New Roman" w:hAnsi="Times New Roman" w:cs="Times New Roman"/>
          <w:kern w:val="2"/>
          <w:sz w:val="24"/>
          <w:szCs w:val="24"/>
          <w:lang w:eastAsia="ar-SA"/>
        </w:rPr>
        <w:t xml:space="preserve">konkurso </w:t>
      </w:r>
      <w:r>
        <w:rPr>
          <w:rFonts w:ascii="Times New Roman" w:eastAsia="Times New Roman" w:hAnsi="Times New Roman" w:cs="Times New Roman"/>
          <w:kern w:val="2"/>
          <w:sz w:val="24"/>
          <w:szCs w:val="24"/>
          <w:lang w:eastAsia="ar-SA"/>
        </w:rPr>
        <w:t xml:space="preserve">sąlygose. Tais atvejais, kai Sutarties sąlygų keitimo būtinybės nebuvo įmanoma numatyti rengiant viešojo pirkimo konkurso sąlygas ir Sutarties sudarymo metu, Šalys gali keisti tik neesmines Sutarties sąlygas. </w:t>
      </w:r>
    </w:p>
    <w:p w14:paraId="3C799900" w14:textId="77777777"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1FEF79DB" w14:textId="1E2EA106"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9.3.1. atliekami techninio pobūdžio pakeitimai, kurie visiškai neįtakoja </w:t>
      </w:r>
      <w:r w:rsidR="003B5036">
        <w:rPr>
          <w:rFonts w:ascii="Times New Roman" w:eastAsia="Times New Roman" w:hAnsi="Times New Roman" w:cs="Times New Roman"/>
          <w:kern w:val="2"/>
          <w:sz w:val="24"/>
          <w:szCs w:val="24"/>
          <w:lang w:eastAsia="ar-SA"/>
        </w:rPr>
        <w:t>Š</w:t>
      </w:r>
      <w:r>
        <w:rPr>
          <w:rFonts w:ascii="Times New Roman" w:eastAsia="Times New Roman" w:hAnsi="Times New Roman" w:cs="Times New Roman"/>
          <w:kern w:val="2"/>
          <w:sz w:val="24"/>
          <w:szCs w:val="24"/>
          <w:lang w:eastAsia="ar-SA"/>
        </w:rPr>
        <w:t xml:space="preserve">alių tarpusavio įsipareigojimų turinio pakeitimo (pvz., </w:t>
      </w:r>
      <w:r w:rsidR="003B5036">
        <w:rPr>
          <w:rFonts w:ascii="Times New Roman" w:eastAsia="Times New Roman" w:hAnsi="Times New Roman" w:cs="Times New Roman"/>
          <w:kern w:val="2"/>
          <w:sz w:val="24"/>
          <w:szCs w:val="24"/>
          <w:lang w:eastAsia="ar-SA"/>
        </w:rPr>
        <w:t>Š</w:t>
      </w:r>
      <w:r>
        <w:rPr>
          <w:rFonts w:ascii="Times New Roman" w:eastAsia="Times New Roman" w:hAnsi="Times New Roman" w:cs="Times New Roman"/>
          <w:kern w:val="2"/>
          <w:sz w:val="24"/>
          <w:szCs w:val="24"/>
          <w:lang w:eastAsia="ar-SA"/>
        </w:rPr>
        <w:t>alių rekvizitai, techninės klaidos, taisomos Sutarties nuostatos, kurios prieštarauja imperatyviems teisės aktų reikalavimams);</w:t>
      </w:r>
    </w:p>
    <w:p w14:paraId="41228CC4" w14:textId="77777777"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657F1C9C" w14:textId="39D06003"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 xml:space="preserve">9.3.3. </w:t>
      </w:r>
      <w:r w:rsidR="00AD5A6D">
        <w:rPr>
          <w:rFonts w:ascii="Times New Roman" w:eastAsia="Times New Roman" w:hAnsi="Times New Roman" w:cs="Times New Roman"/>
          <w:sz w:val="24"/>
          <w:szCs w:val="24"/>
          <w:shd w:val="clear" w:color="auto" w:fill="FFFFFF"/>
          <w:lang w:eastAsia="zh-CN"/>
        </w:rPr>
        <w:t>k</w:t>
      </w:r>
      <w:r w:rsidR="00AD5A6D" w:rsidRPr="00AD5A6D">
        <w:rPr>
          <w:rFonts w:ascii="Times New Roman" w:eastAsia="Times New Roman" w:hAnsi="Times New Roman" w:cs="Times New Roman"/>
          <w:sz w:val="24"/>
          <w:szCs w:val="24"/>
          <w:shd w:val="clear" w:color="auto" w:fill="FFFFFF"/>
          <w:lang w:eastAsia="zh-CN"/>
        </w:rPr>
        <w:t xml:space="preserve">eičiami Teikėjo pasiūlyme nurodyti specialistai tik tuo atveju, jei jie atleidžiami, išeina iš darbo, suserga ar dėl kitų priežasčių daugiau kaip 10 (dešimt) darbo dienų negali vykdyti savo </w:t>
      </w:r>
      <w:r w:rsidR="00AD5A6D" w:rsidRPr="00AD5A6D">
        <w:rPr>
          <w:rFonts w:ascii="Times New Roman" w:eastAsia="Times New Roman" w:hAnsi="Times New Roman" w:cs="Times New Roman"/>
          <w:sz w:val="24"/>
          <w:szCs w:val="24"/>
          <w:shd w:val="clear" w:color="auto" w:fill="FFFFFF"/>
          <w:lang w:eastAsia="zh-CN"/>
        </w:rPr>
        <w:lastRenderedPageBreak/>
        <w:t>pareigų, susijusių su Sutarties įgyvendinimu. Teikėjas savo prašymą dėl specialisto pakeitimo Užsakovui pateikia raštu, nurodydamas pakeitimo priežastis bei pridėdamas dokumentus, patvirtinančius specialisto atitikimą Pirkimo dokumentuose nurodytiems kvalifikacijos reikalavimams</w:t>
      </w:r>
      <w:r w:rsidR="003B5036">
        <w:rPr>
          <w:rFonts w:ascii="Times New Roman" w:eastAsia="Times New Roman" w:hAnsi="Times New Roman" w:cs="Times New Roman"/>
          <w:sz w:val="24"/>
          <w:szCs w:val="24"/>
          <w:shd w:val="clear" w:color="auto" w:fill="FFFFFF"/>
          <w:lang w:eastAsia="zh-CN"/>
        </w:rPr>
        <w:t>;</w:t>
      </w:r>
    </w:p>
    <w:p w14:paraId="58796B9B" w14:textId="51FAB234"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9.3.4. </w:t>
      </w:r>
      <w:r w:rsidR="00AD5A6D">
        <w:rPr>
          <w:rFonts w:ascii="Times New Roman" w:eastAsia="Times New Roman" w:hAnsi="Times New Roman" w:cs="Times New Roman"/>
          <w:kern w:val="2"/>
          <w:sz w:val="24"/>
          <w:szCs w:val="24"/>
          <w:lang w:eastAsia="ar-SA"/>
        </w:rPr>
        <w:t>k</w:t>
      </w:r>
      <w:r w:rsidR="00AD5A6D" w:rsidRPr="00AD5A6D">
        <w:rPr>
          <w:rFonts w:ascii="Times New Roman" w:eastAsia="Times New Roman" w:hAnsi="Times New Roman" w:cs="Times New Roman"/>
          <w:kern w:val="2"/>
          <w:sz w:val="24"/>
          <w:szCs w:val="24"/>
          <w:lang w:eastAsia="ar-SA"/>
        </w:rPr>
        <w:t>eičiamas ūkio subjektas, kurio pajėgumais remiamasi ir/ar subteikėjas, kuris netinkamai vykdo įsipareigojimus arba sustabdo savo veiklą, taip pat tuo atveju, kai ūkio subjektas, kurio pajėgumais remiamasi ir/ar subteikėjas nepajėgus vykdyti įsipareigojimų dėl iškeltos bankroto bylos, bankroto proceso vykdymo ne teismo tvarka, restruktūrizavimo, priverstinio likvidavimo procedūros arba jiems vykdomų analogiškų procedūrų, arba esant kitoms objektyvioms aplinkybėms. Teikėjas savo prašymą, pakeisti pasitelktą ūkio subjektą, kurio pajėgumais remiamasi ir/ar subteikėją kitu, Užsakovui pateikia raštu, nurodydamas pakeitimo priežastis bei pridėdamas dokumentus, patvirtinančius ūkio subjekto, kurio pajėgumais Teikėjas ketina remtis, atitikimą Pirkimo dokumentuose nurodytiems kvalifikacijos reikalavimams.</w:t>
      </w:r>
    </w:p>
    <w:p w14:paraId="4345E14B" w14:textId="73F62B0A" w:rsidR="0047586A" w:rsidRDefault="0047586A" w:rsidP="0047586A">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9.4. Sutarties galiojimo laikotarpiu Šalis, inicijuojanti Sutarties sąlygų dėl esminių </w:t>
      </w:r>
      <w:r w:rsidR="003B5036">
        <w:rPr>
          <w:rFonts w:ascii="Times New Roman" w:eastAsia="Times New Roman" w:hAnsi="Times New Roman" w:cs="Times New Roman"/>
          <w:kern w:val="2"/>
          <w:sz w:val="24"/>
          <w:szCs w:val="24"/>
          <w:lang w:eastAsia="ar-SA"/>
        </w:rPr>
        <w:t>S</w:t>
      </w:r>
      <w:r>
        <w:rPr>
          <w:rFonts w:ascii="Times New Roman" w:eastAsia="Times New Roman" w:hAnsi="Times New Roman" w:cs="Times New Roman"/>
          <w:kern w:val="2"/>
          <w:sz w:val="24"/>
          <w:szCs w:val="24"/>
          <w:lang w:eastAsia="ar-SA"/>
        </w:rPr>
        <w:t>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0871EA">
        <w:rPr>
          <w:rFonts w:ascii="Times New Roman" w:eastAsia="Times New Roman" w:hAnsi="Times New Roman" w:cs="Times New Roman"/>
          <w:color w:val="000000" w:themeColor="text1"/>
          <w:kern w:val="2"/>
          <w:sz w:val="24"/>
          <w:szCs w:val="24"/>
          <w:lang w:eastAsia="ar-SA"/>
        </w:rPr>
        <w:t xml:space="preserve"> </w:t>
      </w:r>
      <w:r>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6AE0E1F2" w14:textId="77777777" w:rsidR="0047586A" w:rsidRDefault="0047586A" w:rsidP="0047586A">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 Užsakovas turi teisę vienašališkai nutraukti Sutartį, nuo to momento, kai sužino, kad:</w:t>
      </w:r>
      <w:r>
        <w:rPr>
          <w:rFonts w:ascii="Times New Roman" w:eastAsia="Times New Roman" w:hAnsi="Times New Roman" w:cs="Times New Roman"/>
          <w:sz w:val="24"/>
          <w:szCs w:val="24"/>
          <w:shd w:val="clear" w:color="auto" w:fill="FFFFFF"/>
          <w:lang w:eastAsia="ar-SA"/>
        </w:rPr>
        <w:tab/>
      </w:r>
    </w:p>
    <w:p w14:paraId="5048E9BD" w14:textId="77777777" w:rsidR="0047586A"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9.5.1. Teikėjas bankrutuoja arba yra likviduojamas, kai sustabdo ūkinę veiklą, arba kai įstatymuose ir kituose teisės aktuose numatyta tvarka susidaro analogiška situacija;</w:t>
      </w:r>
    </w:p>
    <w:p w14:paraId="44C67601" w14:textId="68039648" w:rsidR="001F31F6" w:rsidRDefault="0047586A" w:rsidP="0024635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9.5.2. keičiasi Teikėjo organizacinė struktūra – juridinis statusas, pobūdis ar valdymo struktūra ir tai gali turėti įtakos tinkamam Sutarties įvykdymui, išskyrus atvejus, kad dėl šių pasikeitimų keičiama Sutartis.</w:t>
      </w:r>
    </w:p>
    <w:p w14:paraId="4A8D6569" w14:textId="45DE0775" w:rsidR="0047586A"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003B5036">
        <w:rPr>
          <w:rFonts w:ascii="Times New Roman" w:eastAsia="Times New Roman" w:hAnsi="Times New Roman" w:cs="Times New Roman"/>
          <w:sz w:val="24"/>
          <w:szCs w:val="24"/>
          <w:shd w:val="clear" w:color="auto" w:fill="FFFFFF"/>
          <w:lang w:eastAsia="ar-SA"/>
        </w:rPr>
        <w:t>Š</w:t>
      </w:r>
      <w:r>
        <w:rPr>
          <w:rFonts w:ascii="Times New Roman" w:eastAsia="Times New Roman" w:hAnsi="Times New Roman" w:cs="Times New Roman"/>
          <w:sz w:val="24"/>
          <w:szCs w:val="24"/>
          <w:shd w:val="clear" w:color="auto" w:fill="FFFFFF"/>
          <w:lang w:eastAsia="ar-SA"/>
        </w:rPr>
        <w:t>aliai prieš 14 (keturiolika) kalendorinių dienų.</w:t>
      </w:r>
    </w:p>
    <w:p w14:paraId="2D785BD1" w14:textId="77777777" w:rsidR="0047586A"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1EA">
        <w:rPr>
          <w:rFonts w:ascii="Times New Roman" w:eastAsia="Times New Roman" w:hAnsi="Times New Roman" w:cs="Times New Roman"/>
          <w:sz w:val="24"/>
          <w:szCs w:val="24"/>
          <w:shd w:val="clear" w:color="auto" w:fill="FFFFFF"/>
          <w:lang w:eastAsia="ar-SA"/>
        </w:rPr>
        <w:t>9.</w:t>
      </w:r>
      <w:r>
        <w:rPr>
          <w:rFonts w:ascii="Times New Roman" w:eastAsia="Times New Roman" w:hAnsi="Times New Roman" w:cs="Times New Roman"/>
          <w:sz w:val="24"/>
          <w:szCs w:val="24"/>
          <w:shd w:val="clear" w:color="auto" w:fill="FFFFFF"/>
          <w:lang w:eastAsia="ar-SA"/>
        </w:rPr>
        <w:t>7</w:t>
      </w:r>
      <w:r w:rsidRPr="000871E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Sutartis gali būti nutraukta e</w:t>
      </w:r>
      <w:r w:rsidRPr="000871EA">
        <w:rPr>
          <w:rFonts w:ascii="Times New Roman" w:eastAsia="Times New Roman" w:hAnsi="Times New Roman" w:cs="Times New Roman"/>
          <w:sz w:val="24"/>
          <w:szCs w:val="24"/>
          <w:shd w:val="clear" w:color="auto" w:fill="FFFFFF"/>
          <w:lang w:eastAsia="ar-SA"/>
        </w:rPr>
        <w:t>sant pagrindams</w:t>
      </w:r>
      <w:r>
        <w:rPr>
          <w:rFonts w:ascii="Times New Roman" w:eastAsia="Times New Roman" w:hAnsi="Times New Roman" w:cs="Times New Roman"/>
          <w:sz w:val="24"/>
          <w:szCs w:val="24"/>
          <w:shd w:val="clear" w:color="auto" w:fill="FFFFFF"/>
          <w:lang w:eastAsia="ar-SA"/>
        </w:rPr>
        <w:t>,</w:t>
      </w:r>
      <w:r w:rsidRPr="000871EA">
        <w:rPr>
          <w:rFonts w:ascii="Times New Roman" w:eastAsia="Times New Roman" w:hAnsi="Times New Roman" w:cs="Times New Roman"/>
          <w:sz w:val="24"/>
          <w:szCs w:val="24"/>
          <w:shd w:val="clear" w:color="auto" w:fill="FFFFFF"/>
          <w:lang w:eastAsia="ar-SA"/>
        </w:rPr>
        <w:t xml:space="preserve"> nurodytiems Lietuvos Respublikos </w:t>
      </w:r>
      <w:r>
        <w:rPr>
          <w:rFonts w:ascii="Times New Roman" w:eastAsia="Times New Roman" w:hAnsi="Times New Roman" w:cs="Times New Roman"/>
          <w:sz w:val="24"/>
          <w:szCs w:val="24"/>
          <w:shd w:val="clear" w:color="auto" w:fill="FFFFFF"/>
          <w:lang w:eastAsia="ar-SA"/>
        </w:rPr>
        <w:t>v</w:t>
      </w:r>
      <w:r w:rsidRPr="000871EA">
        <w:rPr>
          <w:rFonts w:ascii="Times New Roman" w:eastAsia="Times New Roman" w:hAnsi="Times New Roman" w:cs="Times New Roman"/>
          <w:sz w:val="24"/>
          <w:szCs w:val="24"/>
          <w:shd w:val="clear" w:color="auto" w:fill="FFFFFF"/>
          <w:lang w:eastAsia="ar-SA"/>
        </w:rPr>
        <w:t>iešųjų pirkimų įstatymo 90 straipsnyje bei laikantis šiame straipsnyje nustatytos tvarkos.</w:t>
      </w:r>
      <w:r>
        <w:rPr>
          <w:rFonts w:ascii="Times New Roman" w:eastAsia="Times New Roman" w:hAnsi="Times New Roman" w:cs="Times New Roman"/>
          <w:sz w:val="24"/>
          <w:szCs w:val="24"/>
          <w:shd w:val="clear" w:color="auto" w:fill="FFFFFF"/>
          <w:lang w:eastAsia="ar-SA"/>
        </w:rPr>
        <w:t xml:space="preserve"> </w:t>
      </w:r>
    </w:p>
    <w:p w14:paraId="7D671F43" w14:textId="71D0F1D6" w:rsidR="0047586A"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9.8. Sutartis nutraukiama nesuėjus Sutartyje numatytam terminui tuo atveju, jeigu Užsakovas nebevykdo funkcijų, kurioms </w:t>
      </w:r>
      <w:r w:rsidR="0037744B">
        <w:rPr>
          <w:rFonts w:ascii="Times New Roman" w:eastAsia="Times New Roman" w:hAnsi="Times New Roman" w:cs="Times New Roman"/>
          <w:sz w:val="24"/>
          <w:szCs w:val="24"/>
          <w:shd w:val="clear" w:color="auto" w:fill="FFFFFF"/>
          <w:lang w:eastAsia="ar-SA"/>
        </w:rPr>
        <w:t>suteikti</w:t>
      </w:r>
      <w:r>
        <w:rPr>
          <w:rFonts w:ascii="Times New Roman" w:eastAsia="Times New Roman" w:hAnsi="Times New Roman" w:cs="Times New Roman"/>
          <w:sz w:val="24"/>
          <w:szCs w:val="24"/>
          <w:shd w:val="clear" w:color="auto" w:fill="FFFFFF"/>
          <w:lang w:eastAsia="ar-SA"/>
        </w:rPr>
        <w:t xml:space="preserve"> buvo sudaryta Sutartis.</w:t>
      </w:r>
    </w:p>
    <w:p w14:paraId="78275256" w14:textId="224F1471" w:rsidR="0047586A"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9.9. </w:t>
      </w:r>
      <w:r w:rsidRPr="00353E8D">
        <w:rPr>
          <w:rFonts w:ascii="Times New Roman" w:eastAsia="Times New Roman" w:hAnsi="Times New Roman" w:cs="Times New Roman"/>
          <w:sz w:val="24"/>
          <w:szCs w:val="24"/>
          <w:shd w:val="clear" w:color="auto" w:fill="FFFFFF"/>
          <w:lang w:eastAsia="ar-SA"/>
        </w:rPr>
        <w:t>Sutarties nutraukimas įforminamas Šalių susitarimu dėl Sutarties nutraukimo</w:t>
      </w:r>
      <w:r>
        <w:rPr>
          <w:rFonts w:ascii="Times New Roman" w:eastAsia="Times New Roman" w:hAnsi="Times New Roman" w:cs="Times New Roman"/>
          <w:sz w:val="24"/>
          <w:szCs w:val="24"/>
          <w:shd w:val="clear" w:color="auto" w:fill="FFFFFF"/>
          <w:lang w:eastAsia="ar-SA"/>
        </w:rPr>
        <w:t xml:space="preserve">, išskyrus </w:t>
      </w:r>
      <w:r w:rsidR="003B5036">
        <w:rPr>
          <w:rFonts w:ascii="Times New Roman" w:eastAsia="Times New Roman" w:hAnsi="Times New Roman" w:cs="Times New Roman"/>
          <w:sz w:val="24"/>
          <w:szCs w:val="24"/>
          <w:shd w:val="clear" w:color="auto" w:fill="FFFFFF"/>
          <w:lang w:eastAsia="ar-SA"/>
        </w:rPr>
        <w:t>S</w:t>
      </w:r>
      <w:r>
        <w:rPr>
          <w:rFonts w:ascii="Times New Roman" w:eastAsia="Times New Roman" w:hAnsi="Times New Roman" w:cs="Times New Roman"/>
          <w:sz w:val="24"/>
          <w:szCs w:val="24"/>
          <w:shd w:val="clear" w:color="auto" w:fill="FFFFFF"/>
          <w:lang w:eastAsia="ar-SA"/>
        </w:rPr>
        <w:t>utarties 9.6–9.8 papunkčiuose nurodytus atvejus</w:t>
      </w:r>
      <w:r w:rsidR="00247ABE">
        <w:rPr>
          <w:rFonts w:ascii="Times New Roman" w:eastAsia="Times New Roman" w:hAnsi="Times New Roman" w:cs="Times New Roman"/>
          <w:sz w:val="24"/>
          <w:szCs w:val="24"/>
          <w:shd w:val="clear" w:color="auto" w:fill="FFFFFF"/>
          <w:lang w:eastAsia="ar-SA"/>
        </w:rPr>
        <w:t xml:space="preserve">, kai </w:t>
      </w:r>
      <w:r w:rsidR="003B5036">
        <w:rPr>
          <w:rFonts w:ascii="Times New Roman" w:eastAsia="Times New Roman" w:hAnsi="Times New Roman" w:cs="Times New Roman"/>
          <w:sz w:val="24"/>
          <w:szCs w:val="24"/>
          <w:shd w:val="clear" w:color="auto" w:fill="FFFFFF"/>
          <w:lang w:eastAsia="ar-SA"/>
        </w:rPr>
        <w:t>S</w:t>
      </w:r>
      <w:r w:rsidR="00247ABE">
        <w:rPr>
          <w:rFonts w:ascii="Times New Roman" w:eastAsia="Times New Roman" w:hAnsi="Times New Roman" w:cs="Times New Roman"/>
          <w:sz w:val="24"/>
          <w:szCs w:val="24"/>
          <w:shd w:val="clear" w:color="auto" w:fill="FFFFFF"/>
          <w:lang w:eastAsia="ar-SA"/>
        </w:rPr>
        <w:t>utartis nutraukiama vienašališku pranešimu</w:t>
      </w:r>
      <w:r w:rsidRPr="00353E8D">
        <w:rPr>
          <w:rFonts w:ascii="Times New Roman" w:eastAsia="Times New Roman" w:hAnsi="Times New Roman" w:cs="Times New Roman"/>
          <w:sz w:val="24"/>
          <w:szCs w:val="24"/>
          <w:shd w:val="clear" w:color="auto" w:fill="FFFFFF"/>
          <w:lang w:eastAsia="ar-SA"/>
        </w:rPr>
        <w:t>.</w:t>
      </w:r>
    </w:p>
    <w:p w14:paraId="178E96F8" w14:textId="77777777" w:rsidR="0047586A" w:rsidRDefault="0047586A" w:rsidP="0047586A">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9.10. Visiškai pagal </w:t>
      </w:r>
      <w:r w:rsidRPr="0022203D">
        <w:rPr>
          <w:rFonts w:ascii="Times New Roman" w:eastAsia="Times New Roman" w:hAnsi="Times New Roman" w:cs="Times New Roman"/>
          <w:sz w:val="24"/>
          <w:szCs w:val="24"/>
          <w:shd w:val="clear" w:color="auto" w:fill="FFFFFF"/>
          <w:lang w:eastAsia="ar-SA"/>
        </w:rPr>
        <w:t>Sutartį atsiskaičiusi Šalis siunčia kitai Šaliai pranešimą apie tinkamą savo įsipareigojimų įvykdymą.</w:t>
      </w:r>
    </w:p>
    <w:p w14:paraId="2C416499" w14:textId="77777777" w:rsidR="00C045D1" w:rsidRDefault="00C045D1"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63BD1D11" w14:textId="77777777" w:rsidR="005153DD" w:rsidRPr="005153DD" w:rsidRDefault="005153DD"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sidR="0061793B">
        <w:rPr>
          <w:rFonts w:ascii="Times New Roman" w:eastAsia="Times New Roman" w:hAnsi="Times New Roman" w:cs="Times New Roman"/>
          <w:b/>
          <w:bCs/>
          <w:sz w:val="24"/>
          <w:szCs w:val="24"/>
          <w:lang w:eastAsia="ar-SA"/>
        </w:rPr>
        <w:t>0</w:t>
      </w:r>
      <w:r w:rsidRPr="005153DD">
        <w:rPr>
          <w:rFonts w:ascii="Times New Roman" w:eastAsia="Times New Roman" w:hAnsi="Times New Roman" w:cs="Times New Roman"/>
          <w:b/>
          <w:bCs/>
          <w:sz w:val="24"/>
          <w:szCs w:val="24"/>
          <w:lang w:eastAsia="ar-SA"/>
        </w:rPr>
        <w:t>. GINČŲ SPRENDIMAS</w:t>
      </w:r>
    </w:p>
    <w:p w14:paraId="69110D0F"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29351785" w14:textId="1910979D" w:rsidR="000D6706" w:rsidRPr="0061793B" w:rsidRDefault="000D6706" w:rsidP="000D6706">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61793B">
        <w:rPr>
          <w:rFonts w:ascii="Times New Roman" w:eastAsia="Times New Roman" w:hAnsi="Times New Roman" w:cs="Times New Roman"/>
          <w:sz w:val="24"/>
          <w:szCs w:val="24"/>
          <w:shd w:val="clear" w:color="auto" w:fill="FFFFFF"/>
          <w:lang w:eastAsia="ar-SA"/>
        </w:rPr>
        <w:t xml:space="preserve">10.1. </w:t>
      </w:r>
      <w:r w:rsidRPr="0061793B">
        <w:rPr>
          <w:rFonts w:ascii="Times New Roman" w:eastAsia="Times New Roman" w:hAnsi="Times New Roman" w:cs="Times New Roman"/>
          <w:bCs/>
          <w:sz w:val="24"/>
          <w:szCs w:val="24"/>
          <w:lang w:eastAsia="ar-SA"/>
        </w:rPr>
        <w:t>Visus ginčus, klausimus ar nesutarimus dėl Sutarties sąlygų, kurie gali atsirasti, vykdant Sutartį, taip pat dėl to, kas neaptarta Sutartyje, Šalys susitaria spręsti ir Sutartį aiškinti vadovaujantis pirkimo dokumentais, Teikėjo pasiūlymu, Lietuvos Respublikos viešųjų pirkimų įstatymu, Lietuvos Respublikos civiliniu kodeksu ir kitais teisės aktais.</w:t>
      </w:r>
    </w:p>
    <w:p w14:paraId="74D42088" w14:textId="70C2B91A" w:rsidR="000D6706" w:rsidRPr="0061793B" w:rsidRDefault="000D6706" w:rsidP="000D670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 xml:space="preserve">10.2. Bet kokie nesutarimai ar ginčai, kylantys tarp </w:t>
      </w:r>
      <w:r w:rsidR="003B5036">
        <w:rPr>
          <w:rFonts w:ascii="Times New Roman" w:eastAsia="Times New Roman" w:hAnsi="Times New Roman" w:cs="Times New Roman"/>
          <w:sz w:val="24"/>
          <w:szCs w:val="24"/>
          <w:shd w:val="clear" w:color="auto" w:fill="FFFFFF"/>
          <w:lang w:eastAsia="ar-SA"/>
        </w:rPr>
        <w:t>Š</w:t>
      </w:r>
      <w:r w:rsidRPr="0061793B">
        <w:rPr>
          <w:rFonts w:ascii="Times New Roman" w:eastAsia="Times New Roman" w:hAnsi="Times New Roman" w:cs="Times New Roman"/>
          <w:sz w:val="24"/>
          <w:szCs w:val="24"/>
          <w:shd w:val="clear" w:color="auto" w:fill="FFFFFF"/>
          <w:lang w:eastAsia="ar-SA"/>
        </w:rPr>
        <w:t xml:space="preserve">alių dėl Sutarties, sprendžiami </w:t>
      </w:r>
      <w:r w:rsidR="003B5036">
        <w:rPr>
          <w:rFonts w:ascii="Times New Roman" w:eastAsia="Times New Roman" w:hAnsi="Times New Roman" w:cs="Times New Roman"/>
          <w:sz w:val="24"/>
          <w:szCs w:val="24"/>
          <w:shd w:val="clear" w:color="auto" w:fill="FFFFFF"/>
          <w:lang w:eastAsia="ar-SA"/>
        </w:rPr>
        <w:t>Š</w:t>
      </w:r>
      <w:r w:rsidRPr="0061793B">
        <w:rPr>
          <w:rFonts w:ascii="Times New Roman" w:eastAsia="Times New Roman" w:hAnsi="Times New Roman" w:cs="Times New Roman"/>
          <w:sz w:val="24"/>
          <w:szCs w:val="24"/>
          <w:shd w:val="clear" w:color="auto" w:fill="FFFFFF"/>
          <w:lang w:eastAsia="ar-SA"/>
        </w:rPr>
        <w:t>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8F0EBBC" w14:textId="794404C4" w:rsidR="000D6706" w:rsidRDefault="000D6706" w:rsidP="000D670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1793B">
        <w:rPr>
          <w:rFonts w:ascii="Times New Roman" w:eastAsia="Times New Roman" w:hAnsi="Times New Roman" w:cs="Times New Roman"/>
          <w:sz w:val="24"/>
          <w:szCs w:val="24"/>
          <w:shd w:val="clear" w:color="auto" w:fill="FFFFFF"/>
          <w:lang w:eastAsia="ar-SA"/>
        </w:rPr>
        <w:t xml:space="preserve">10.3. </w:t>
      </w:r>
      <w:r w:rsidR="003B5036">
        <w:rPr>
          <w:rFonts w:ascii="Times New Roman" w:eastAsia="Times New Roman" w:hAnsi="Times New Roman" w:cs="Times New Roman"/>
          <w:sz w:val="24"/>
          <w:szCs w:val="24"/>
          <w:shd w:val="clear" w:color="auto" w:fill="FFFFFF"/>
          <w:lang w:eastAsia="ar-SA"/>
        </w:rPr>
        <w:t>S</w:t>
      </w:r>
      <w:r w:rsidRPr="0061793B">
        <w:rPr>
          <w:rFonts w:ascii="Times New Roman" w:eastAsia="Times New Roman" w:hAnsi="Times New Roman" w:cs="Times New Roman"/>
          <w:sz w:val="24"/>
          <w:szCs w:val="24"/>
          <w:shd w:val="clear" w:color="auto" w:fill="FFFFFF"/>
          <w:lang w:eastAsia="ar-SA"/>
        </w:rPr>
        <w:t>utarčiai taikoma ir ji aiškinama pagal Lietuvos Respublikos teisę.</w:t>
      </w:r>
    </w:p>
    <w:p w14:paraId="5BC36801" w14:textId="77777777" w:rsidR="005153DD" w:rsidRPr="005153DD" w:rsidRDefault="005153DD" w:rsidP="005153DD">
      <w:pPr>
        <w:suppressAutoHyphens/>
        <w:spacing w:after="0" w:line="240" w:lineRule="auto"/>
        <w:rPr>
          <w:rFonts w:ascii="Times New Roman" w:eastAsia="Times New Roman" w:hAnsi="Times New Roman" w:cs="Times New Roman"/>
          <w:sz w:val="24"/>
          <w:szCs w:val="24"/>
          <w:lang w:eastAsia="ar-SA"/>
        </w:rPr>
      </w:pPr>
    </w:p>
    <w:p w14:paraId="7279D922" w14:textId="77777777" w:rsidR="005153DD" w:rsidRPr="005153DD"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lastRenderedPageBreak/>
        <w:t>1</w:t>
      </w:r>
      <w:r w:rsidR="0061793B">
        <w:rPr>
          <w:rFonts w:ascii="Times New Roman" w:eastAsia="Times New Roman" w:hAnsi="Times New Roman" w:cs="Times New Roman"/>
          <w:b/>
          <w:bCs/>
          <w:sz w:val="24"/>
          <w:szCs w:val="24"/>
          <w:lang w:eastAsia="ar-SA"/>
        </w:rPr>
        <w:t>1</w:t>
      </w:r>
      <w:r w:rsidRPr="005153DD">
        <w:rPr>
          <w:rFonts w:ascii="Times New Roman" w:eastAsia="Times New Roman" w:hAnsi="Times New Roman" w:cs="Times New Roman"/>
          <w:b/>
          <w:bCs/>
          <w:sz w:val="24"/>
          <w:szCs w:val="24"/>
          <w:lang w:eastAsia="ar-SA"/>
        </w:rPr>
        <w:t>. SUSIRAŠINĖJIMAS</w:t>
      </w:r>
    </w:p>
    <w:p w14:paraId="478BE756" w14:textId="77777777" w:rsidR="005153DD" w:rsidRPr="005153DD"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5D369CFE" w14:textId="53633F65" w:rsidR="005153DD" w:rsidRPr="005153DD" w:rsidRDefault="005153DD"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61793B">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.1. </w:t>
      </w:r>
      <w:r w:rsidR="000D6706" w:rsidRPr="005153DD">
        <w:rPr>
          <w:rFonts w:ascii="Times New Roman" w:eastAsia="Times New Roman" w:hAnsi="Times New Roman" w:cs="Times New Roman"/>
          <w:sz w:val="24"/>
          <w:szCs w:val="24"/>
          <w:shd w:val="clear" w:color="auto" w:fill="FFFFFF"/>
          <w:lang w:eastAsia="ar-SA"/>
        </w:rPr>
        <w:t>Šalys susirašinėja lietuvių kalba.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gavimą) toliau nurodytais adresais</w:t>
      </w:r>
      <w:r w:rsidR="00165AFB">
        <w:rPr>
          <w:rFonts w:ascii="Times New Roman" w:eastAsia="Times New Roman" w:hAnsi="Times New Roman" w:cs="Times New Roman"/>
          <w:sz w:val="24"/>
          <w:szCs w:val="24"/>
          <w:shd w:val="clear" w:color="auto" w:fill="FFFFFF"/>
          <w:lang w:eastAsia="ar-SA"/>
        </w:rPr>
        <w:t>,</w:t>
      </w:r>
      <w:r w:rsidR="000D6706" w:rsidRPr="005153DD">
        <w:rPr>
          <w:rFonts w:ascii="Times New Roman" w:eastAsia="Times New Roman" w:hAnsi="Times New Roman" w:cs="Times New Roman"/>
          <w:sz w:val="24"/>
          <w:szCs w:val="24"/>
          <w:shd w:val="clear" w:color="auto" w:fill="FFFFFF"/>
          <w:lang w:eastAsia="ar-SA"/>
        </w:rPr>
        <w:t xml:space="preserve"> kitais adresais, kuriuos nurodė viena Šalis, pateikdama pranešimą už </w:t>
      </w:r>
      <w:r w:rsidR="003B5036">
        <w:rPr>
          <w:rFonts w:ascii="Times New Roman" w:eastAsia="Times New Roman" w:hAnsi="Times New Roman" w:cs="Times New Roman"/>
          <w:sz w:val="24"/>
          <w:szCs w:val="24"/>
          <w:shd w:val="clear" w:color="auto" w:fill="FFFFFF"/>
          <w:lang w:eastAsia="ar-SA"/>
        </w:rPr>
        <w:t>S</w:t>
      </w:r>
      <w:r w:rsidR="000D6706" w:rsidRPr="005153DD">
        <w:rPr>
          <w:rFonts w:ascii="Times New Roman" w:eastAsia="Times New Roman" w:hAnsi="Times New Roman" w:cs="Times New Roman"/>
          <w:sz w:val="24"/>
          <w:szCs w:val="24"/>
          <w:shd w:val="clear" w:color="auto" w:fill="FFFFFF"/>
          <w:lang w:eastAsia="ar-SA"/>
        </w:rPr>
        <w:t>utartį atsakingam asmeniui:</w:t>
      </w:r>
    </w:p>
    <w:tbl>
      <w:tblPr>
        <w:tblW w:w="9553" w:type="dxa"/>
        <w:tblInd w:w="108" w:type="dxa"/>
        <w:tblLayout w:type="fixed"/>
        <w:tblLook w:val="00A0" w:firstRow="1" w:lastRow="0" w:firstColumn="1" w:lastColumn="0" w:noHBand="0" w:noVBand="0"/>
      </w:tblPr>
      <w:tblGrid>
        <w:gridCol w:w="2041"/>
        <w:gridCol w:w="3827"/>
        <w:gridCol w:w="3685"/>
      </w:tblGrid>
      <w:tr w:rsidR="005153DD" w:rsidRPr="005153DD" w14:paraId="67B7783B" w14:textId="77777777" w:rsidTr="00563123">
        <w:trPr>
          <w:trHeight w:val="276"/>
        </w:trPr>
        <w:tc>
          <w:tcPr>
            <w:tcW w:w="2041" w:type="dxa"/>
            <w:tcBorders>
              <w:top w:val="nil"/>
              <w:left w:val="nil"/>
              <w:bottom w:val="single" w:sz="4" w:space="0" w:color="auto"/>
              <w:right w:val="nil"/>
            </w:tcBorders>
          </w:tcPr>
          <w:p w14:paraId="13319272" w14:textId="77777777" w:rsidR="005153DD" w:rsidRPr="005153DD" w:rsidRDefault="005153DD"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6FCBCE8B" w14:textId="77777777" w:rsidR="005153DD" w:rsidRPr="005153DD" w:rsidRDefault="004B7D2F" w:rsidP="005153DD">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Pr>
                <w:rFonts w:ascii="Times New Roman" w:eastAsia="Times New Roman" w:hAnsi="Times New Roman" w:cs="Times New Roman"/>
                <w:b/>
                <w:bCs/>
                <w:sz w:val="24"/>
                <w:szCs w:val="24"/>
                <w:shd w:val="clear" w:color="auto" w:fill="FFFFFF"/>
                <w:lang w:eastAsia="ar-SA"/>
              </w:rPr>
              <w:t>Užsakovo</w:t>
            </w:r>
            <w:r w:rsidR="00FD4672" w:rsidRPr="005153DD">
              <w:rPr>
                <w:rFonts w:ascii="Times New Roman" w:eastAsia="Times New Roman" w:hAnsi="Times New Roman" w:cs="Times New Roman"/>
                <w:b/>
                <w:bCs/>
                <w:sz w:val="24"/>
                <w:szCs w:val="24"/>
                <w:shd w:val="clear" w:color="auto" w:fill="FFFFFF"/>
                <w:lang w:eastAsia="ar-SA"/>
              </w:rPr>
              <w:t xml:space="preserve"> </w:t>
            </w:r>
            <w:r w:rsidR="005153DD" w:rsidRPr="005153DD">
              <w:rPr>
                <w:rFonts w:ascii="Times New Roman" w:eastAsia="Times New Roman" w:hAnsi="Times New Roman" w:cs="Times New Roman"/>
                <w:b/>
                <w:bCs/>
                <w:sz w:val="24"/>
                <w:szCs w:val="24"/>
                <w:shd w:val="clear" w:color="auto" w:fill="FFFFFF"/>
                <w:lang w:eastAsia="ar-SA"/>
              </w:rPr>
              <w:t>vardu</w:t>
            </w:r>
          </w:p>
        </w:tc>
        <w:tc>
          <w:tcPr>
            <w:tcW w:w="3685" w:type="dxa"/>
            <w:tcBorders>
              <w:top w:val="nil"/>
              <w:left w:val="nil"/>
              <w:bottom w:val="single" w:sz="4" w:space="0" w:color="auto"/>
              <w:right w:val="nil"/>
            </w:tcBorders>
          </w:tcPr>
          <w:p w14:paraId="78BF8DFF" w14:textId="77777777" w:rsidR="005153DD" w:rsidRPr="005153DD" w:rsidRDefault="005153DD" w:rsidP="005153DD">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shd w:val="clear" w:color="auto" w:fill="FFFFFF"/>
                <w:lang w:eastAsia="zh-CN"/>
              </w:rPr>
            </w:pPr>
            <w:r w:rsidRPr="002F54B6">
              <w:rPr>
                <w:rFonts w:ascii="Times New Roman" w:eastAsia="Times New Roman" w:hAnsi="Times New Roman" w:cs="Times New Roman"/>
                <w:b/>
                <w:bCs/>
                <w:sz w:val="24"/>
                <w:szCs w:val="24"/>
                <w:shd w:val="clear" w:color="auto" w:fill="FFFFFF"/>
                <w:lang w:eastAsia="ar-SA"/>
              </w:rPr>
              <w:t>Teikėjo vardu</w:t>
            </w:r>
          </w:p>
        </w:tc>
      </w:tr>
      <w:tr w:rsidR="007633E9" w:rsidRPr="005153DD" w14:paraId="1320A7C2"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048C4E5F" w14:textId="77777777" w:rsidR="007633E9" w:rsidRPr="005153DD" w:rsidRDefault="007633E9" w:rsidP="007633E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5A74B4F" w14:textId="398BCF58" w:rsidR="007633E9" w:rsidRPr="005153DD" w:rsidRDefault="001F00E8" w:rsidP="007633E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Aplinkos apsaugos agentūr</w:t>
            </w:r>
            <w:r w:rsidR="006268CA">
              <w:rPr>
                <w:rFonts w:ascii="Times New Roman" w:eastAsia="Times New Roman" w:hAnsi="Times New Roman" w:cs="Times New Roman"/>
                <w:sz w:val="24"/>
                <w:szCs w:val="24"/>
                <w:shd w:val="clear" w:color="auto" w:fill="FFFFFF"/>
                <w:lang w:eastAsia="zh-CN"/>
              </w:rPr>
              <w:t xml:space="preserve">os Aplinkos būklės </w:t>
            </w:r>
            <w:r w:rsidR="00BF6AEC">
              <w:rPr>
                <w:rFonts w:ascii="Times New Roman" w:eastAsia="Times New Roman" w:hAnsi="Times New Roman" w:cs="Times New Roman"/>
                <w:sz w:val="24"/>
                <w:szCs w:val="24"/>
                <w:shd w:val="clear" w:color="auto" w:fill="FFFFFF"/>
                <w:lang w:eastAsia="zh-CN"/>
              </w:rPr>
              <w:t>analitikos centr</w:t>
            </w:r>
            <w:r w:rsidR="0029623A">
              <w:rPr>
                <w:rFonts w:ascii="Times New Roman" w:eastAsia="Times New Roman" w:hAnsi="Times New Roman" w:cs="Times New Roman"/>
                <w:sz w:val="24"/>
                <w:szCs w:val="24"/>
                <w:shd w:val="clear" w:color="auto" w:fill="FFFFFF"/>
                <w:lang w:eastAsia="zh-CN"/>
              </w:rPr>
              <w:t xml:space="preserve">o Hidrografinio tinklo skyriaus </w:t>
            </w:r>
            <w:r w:rsidR="009F55BC">
              <w:rPr>
                <w:rFonts w:ascii="Times New Roman" w:eastAsia="Times New Roman" w:hAnsi="Times New Roman" w:cs="Times New Roman"/>
                <w:sz w:val="24"/>
                <w:szCs w:val="24"/>
                <w:shd w:val="clear" w:color="auto" w:fill="FFFFFF"/>
                <w:lang w:eastAsia="zh-CN"/>
              </w:rPr>
              <w:t xml:space="preserve">vyr. specialistė </w:t>
            </w:r>
          </w:p>
        </w:tc>
        <w:tc>
          <w:tcPr>
            <w:tcW w:w="3685" w:type="dxa"/>
            <w:tcBorders>
              <w:top w:val="single" w:sz="4" w:space="0" w:color="auto"/>
              <w:left w:val="single" w:sz="4" w:space="0" w:color="auto"/>
              <w:bottom w:val="single" w:sz="4" w:space="0" w:color="auto"/>
              <w:right w:val="single" w:sz="4" w:space="0" w:color="auto"/>
            </w:tcBorders>
            <w:vAlign w:val="center"/>
          </w:tcPr>
          <w:p w14:paraId="4E00E366" w14:textId="162506A7" w:rsidR="007633E9" w:rsidRPr="005153DD" w:rsidRDefault="00F43053" w:rsidP="007633E9">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Arnas Mikulskis, direktorius</w:t>
            </w:r>
          </w:p>
        </w:tc>
      </w:tr>
      <w:tr w:rsidR="007633E9" w:rsidRPr="005153DD" w14:paraId="4D38B8EB"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66D07FF0" w14:textId="77777777" w:rsidR="007633E9" w:rsidRPr="005153DD" w:rsidRDefault="007633E9" w:rsidP="007633E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67C8F872" w14:textId="4354ED35" w:rsidR="007633E9" w:rsidRPr="005153DD" w:rsidRDefault="00A77F93" w:rsidP="007633E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Pr>
                <w:rFonts w:ascii="Times New Roman" w:eastAsia="Times New Roman" w:hAnsi="Times New Roman" w:cs="Times New Roman"/>
                <w:sz w:val="24"/>
                <w:szCs w:val="24"/>
                <w:shd w:val="clear" w:color="auto" w:fill="FFFFFF"/>
                <w:lang w:eastAsia="zh-CN"/>
              </w:rPr>
              <w:t>A. Juozapavičiaus g. 9</w:t>
            </w:r>
            <w:r w:rsidR="0026485B">
              <w:rPr>
                <w:rFonts w:ascii="Times New Roman" w:eastAsia="Times New Roman" w:hAnsi="Times New Roman" w:cs="Times New Roman"/>
                <w:sz w:val="24"/>
                <w:szCs w:val="24"/>
                <w:shd w:val="clear" w:color="auto" w:fill="FFFFFF"/>
                <w:lang w:eastAsia="zh-CN"/>
              </w:rPr>
              <w:t>, Vilnius</w:t>
            </w:r>
          </w:p>
        </w:tc>
        <w:tc>
          <w:tcPr>
            <w:tcW w:w="3685" w:type="dxa"/>
            <w:tcBorders>
              <w:top w:val="single" w:sz="4" w:space="0" w:color="auto"/>
              <w:left w:val="single" w:sz="4" w:space="0" w:color="auto"/>
              <w:bottom w:val="single" w:sz="4" w:space="0" w:color="auto"/>
              <w:right w:val="single" w:sz="4" w:space="0" w:color="auto"/>
            </w:tcBorders>
          </w:tcPr>
          <w:p w14:paraId="23F01A96" w14:textId="02663AC4" w:rsidR="007633E9" w:rsidRPr="005153DD" w:rsidRDefault="00F43053" w:rsidP="007633E9">
            <w:pPr>
              <w:suppressAutoHyphens/>
              <w:snapToGrid w:val="0"/>
              <w:spacing w:after="0" w:line="240" w:lineRule="auto"/>
              <w:rPr>
                <w:rFonts w:ascii="Times New Roman" w:eastAsia="Times New Roman" w:hAnsi="Times New Roman" w:cs="Times New Roman"/>
                <w:sz w:val="24"/>
                <w:szCs w:val="24"/>
                <w:lang w:eastAsia="zh-CN"/>
              </w:rPr>
            </w:pPr>
            <w:r w:rsidRPr="00F43053">
              <w:rPr>
                <w:rFonts w:ascii="Times New Roman" w:eastAsia="Times New Roman" w:hAnsi="Times New Roman" w:cs="Times New Roman"/>
                <w:sz w:val="24"/>
                <w:szCs w:val="24"/>
                <w:lang w:eastAsia="zh-CN"/>
              </w:rPr>
              <w:t xml:space="preserve">Perkūnkiemio g. 19, Vilnius. </w:t>
            </w:r>
          </w:p>
        </w:tc>
      </w:tr>
      <w:tr w:rsidR="007633E9" w:rsidRPr="005153DD" w14:paraId="4E23D60B"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141AF3B4" w14:textId="77777777" w:rsidR="007633E9" w:rsidRPr="005153DD" w:rsidRDefault="007633E9" w:rsidP="007633E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6903FC2E" w14:textId="439E3D2F" w:rsidR="007633E9" w:rsidRPr="005153DD" w:rsidRDefault="007633E9" w:rsidP="007633E9">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58EE6EF7" w14:textId="33F17BBD" w:rsidR="007633E9" w:rsidRPr="005153DD" w:rsidRDefault="00F43053" w:rsidP="007633E9">
            <w:pPr>
              <w:suppressAutoHyphens/>
              <w:snapToGrid w:val="0"/>
              <w:spacing w:after="0" w:line="240" w:lineRule="auto"/>
              <w:rPr>
                <w:rFonts w:ascii="Times New Roman" w:eastAsia="Times New Roman" w:hAnsi="Times New Roman" w:cs="Times New Roman"/>
                <w:sz w:val="24"/>
                <w:szCs w:val="24"/>
                <w:lang w:eastAsia="zh-CN"/>
              </w:rPr>
            </w:pPr>
            <w:r w:rsidRPr="00F43053">
              <w:rPr>
                <w:rFonts w:ascii="Times New Roman" w:eastAsia="Times New Roman" w:hAnsi="Times New Roman" w:cs="Times New Roman"/>
                <w:sz w:val="24"/>
                <w:szCs w:val="24"/>
                <w:lang w:eastAsia="zh-CN"/>
              </w:rPr>
              <w:t>+37060696460</w:t>
            </w:r>
          </w:p>
        </w:tc>
      </w:tr>
      <w:tr w:rsidR="005153DD" w:rsidRPr="005153DD" w14:paraId="61A10D94" w14:textId="77777777" w:rsidTr="00563123">
        <w:trPr>
          <w:trHeight w:val="276"/>
        </w:trPr>
        <w:tc>
          <w:tcPr>
            <w:tcW w:w="2041" w:type="dxa"/>
            <w:tcBorders>
              <w:top w:val="single" w:sz="4" w:space="0" w:color="auto"/>
              <w:left w:val="single" w:sz="4" w:space="0" w:color="auto"/>
              <w:bottom w:val="single" w:sz="4" w:space="0" w:color="auto"/>
              <w:right w:val="single" w:sz="4" w:space="0" w:color="auto"/>
            </w:tcBorders>
          </w:tcPr>
          <w:p w14:paraId="3850AB15" w14:textId="77777777" w:rsidR="005153DD" w:rsidRPr="005153DD" w:rsidRDefault="005153DD"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5153DD">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09C024FE" w14:textId="289E023A" w:rsidR="005153DD" w:rsidRPr="00AF0BEE" w:rsidRDefault="00F11E4F" w:rsidP="005153DD">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val="en-US" w:eastAsia="zh-CN"/>
              </w:rPr>
            </w:pPr>
            <w:r>
              <w:rPr>
                <w:rFonts w:ascii="Times New Roman" w:eastAsia="Times New Roman" w:hAnsi="Times New Roman" w:cs="Times New Roman"/>
                <w:sz w:val="24"/>
                <w:szCs w:val="24"/>
                <w:shd w:val="clear" w:color="auto" w:fill="FFFFFF"/>
                <w:lang w:val="en-US" w:eastAsia="zh-CN"/>
              </w:rPr>
              <w:t>@</w:t>
            </w:r>
            <w:r w:rsidR="00224967">
              <w:rPr>
                <w:rFonts w:ascii="Times New Roman" w:eastAsia="Times New Roman" w:hAnsi="Times New Roman" w:cs="Times New Roman"/>
                <w:sz w:val="24"/>
                <w:szCs w:val="24"/>
                <w:shd w:val="clear" w:color="auto" w:fill="FFFFFF"/>
                <w:lang w:val="en-US" w:eastAsia="zh-CN"/>
              </w:rPr>
              <w:t>gamta.lt</w:t>
            </w:r>
          </w:p>
        </w:tc>
        <w:tc>
          <w:tcPr>
            <w:tcW w:w="3685" w:type="dxa"/>
            <w:tcBorders>
              <w:top w:val="single" w:sz="4" w:space="0" w:color="auto"/>
              <w:left w:val="single" w:sz="4" w:space="0" w:color="auto"/>
              <w:bottom w:val="single" w:sz="4" w:space="0" w:color="auto"/>
              <w:right w:val="single" w:sz="4" w:space="0" w:color="auto"/>
            </w:tcBorders>
          </w:tcPr>
          <w:p w14:paraId="2B57C804" w14:textId="6ED031A7" w:rsidR="005153DD" w:rsidRPr="007633E9" w:rsidRDefault="00F43053" w:rsidP="005153DD">
            <w:pPr>
              <w:suppressAutoHyphens/>
              <w:snapToGrid w:val="0"/>
              <w:spacing w:after="0" w:line="240" w:lineRule="auto"/>
              <w:rPr>
                <w:rFonts w:ascii="Times New Roman" w:eastAsia="Times New Roman" w:hAnsi="Times New Roman" w:cs="Times New Roman"/>
                <w:sz w:val="24"/>
                <w:szCs w:val="24"/>
                <w:lang w:eastAsia="zh-CN"/>
              </w:rPr>
            </w:pPr>
            <w:r w:rsidRPr="00F43053">
              <w:rPr>
                <w:rFonts w:ascii="Times New Roman" w:eastAsia="Times New Roman" w:hAnsi="Times New Roman" w:cs="Times New Roman"/>
                <w:sz w:val="24"/>
                <w:szCs w:val="24"/>
                <w:lang w:eastAsia="zh-CN"/>
              </w:rPr>
              <w:t>arnas@slyva.lt</w:t>
            </w:r>
          </w:p>
        </w:tc>
      </w:tr>
    </w:tbl>
    <w:p w14:paraId="7A130B83" w14:textId="77777777" w:rsidR="000D6706" w:rsidRDefault="000D6706"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A92D595" w14:textId="2183EC92"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sidR="0061793B">
        <w:rPr>
          <w:rFonts w:ascii="Times New Roman" w:eastAsia="Times New Roman" w:hAnsi="Times New Roman" w:cs="Times New Roman"/>
          <w:sz w:val="24"/>
          <w:szCs w:val="24"/>
          <w:shd w:val="clear" w:color="auto" w:fill="FFFFFF"/>
          <w:lang w:eastAsia="ar-SA"/>
        </w:rPr>
        <w:t>1</w:t>
      </w:r>
      <w:r w:rsidRPr="005153DD">
        <w:rPr>
          <w:rFonts w:ascii="Times New Roman" w:eastAsia="Times New Roman" w:hAnsi="Times New Roman" w:cs="Times New Roman"/>
          <w:sz w:val="24"/>
          <w:szCs w:val="24"/>
          <w:shd w:val="clear" w:color="auto" w:fill="FFFFFF"/>
          <w:lang w:eastAsia="ar-SA"/>
        </w:rPr>
        <w:t xml:space="preserve">.2.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w:t>
      </w:r>
      <w:r w:rsidR="0037744B">
        <w:rPr>
          <w:rFonts w:ascii="Times New Roman" w:eastAsia="Times New Roman" w:hAnsi="Times New Roman" w:cs="Times New Roman"/>
          <w:sz w:val="24"/>
          <w:szCs w:val="24"/>
          <w:shd w:val="clear" w:color="auto" w:fill="FFFFFF"/>
          <w:lang w:eastAsia="ar-SA"/>
        </w:rPr>
        <w:t>suteikti</w:t>
      </w:r>
      <w:r w:rsidRPr="005153DD">
        <w:rPr>
          <w:rFonts w:ascii="Times New Roman" w:eastAsia="Times New Roman" w:hAnsi="Times New Roman" w:cs="Times New Roman"/>
          <w:sz w:val="24"/>
          <w:szCs w:val="24"/>
          <w:shd w:val="clear" w:color="auto" w:fill="FFFFFF"/>
          <w:lang w:eastAsia="ar-SA"/>
        </w:rPr>
        <w:t xml:space="preserve"> remiantis paskutiniais žinomais jai duomenimis, prieštarauja Sutarties sąlygoms arba ji negavo jokio pranešimo, išsiųsto pagal tuos duomenis.</w:t>
      </w:r>
    </w:p>
    <w:p w14:paraId="3737F339" w14:textId="77777777" w:rsidR="00274933" w:rsidRDefault="00274933" w:rsidP="00165AFB">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42E9071C" w14:textId="77777777" w:rsidR="0061793B" w:rsidRPr="005153DD" w:rsidRDefault="00D76D75" w:rsidP="003A509B">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5153DD">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2</w:t>
      </w:r>
      <w:r w:rsidR="0061793B" w:rsidRPr="005153DD">
        <w:rPr>
          <w:rFonts w:ascii="Times New Roman" w:eastAsia="Times New Roman" w:hAnsi="Times New Roman" w:cs="Times New Roman"/>
          <w:b/>
          <w:bCs/>
          <w:sz w:val="24"/>
          <w:szCs w:val="24"/>
          <w:lang w:eastAsia="ar-SA"/>
        </w:rPr>
        <w:t>. KITOS SĄLYGOS</w:t>
      </w:r>
    </w:p>
    <w:p w14:paraId="00C28F39" w14:textId="77777777" w:rsidR="0061793B" w:rsidRPr="005153DD" w:rsidRDefault="0061793B" w:rsidP="0061793B">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42FD2D36" w14:textId="0351A6BC" w:rsidR="0061793B"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w:t>
      </w:r>
      <w:r>
        <w:rPr>
          <w:rFonts w:ascii="Times New Roman" w:eastAsia="Times New Roman" w:hAnsi="Times New Roman" w:cs="Times New Roman"/>
          <w:sz w:val="24"/>
          <w:szCs w:val="24"/>
          <w:shd w:val="clear" w:color="auto" w:fill="FFFFFF"/>
          <w:lang w:eastAsia="ar-SA"/>
        </w:rPr>
        <w:t>2</w:t>
      </w:r>
      <w:r w:rsidR="0061793B" w:rsidRPr="005153DD">
        <w:rPr>
          <w:rFonts w:ascii="Times New Roman" w:eastAsia="Times New Roman" w:hAnsi="Times New Roman" w:cs="Times New Roman"/>
          <w:sz w:val="24"/>
          <w:szCs w:val="24"/>
          <w:shd w:val="clear" w:color="auto" w:fill="FFFFFF"/>
          <w:lang w:eastAsia="ar-SA"/>
        </w:rPr>
        <w:t>.1. Sutartis pasirašyta lietuvių kalba, 2 (dviem) egzemplioriais, turinčiais vienodą teisinę galią – po vieną kiekvienai Šaliai.</w:t>
      </w:r>
    </w:p>
    <w:p w14:paraId="3A8A4DE5" w14:textId="02107F80" w:rsidR="00580738" w:rsidRPr="00580738" w:rsidRDefault="000D6706" w:rsidP="0022496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12.2. </w:t>
      </w:r>
      <w:r w:rsidR="00580738" w:rsidRPr="00580738">
        <w:rPr>
          <w:rFonts w:ascii="Times New Roman" w:eastAsia="Times New Roman" w:hAnsi="Times New Roman" w:cs="Times New Roman"/>
          <w:sz w:val="24"/>
          <w:szCs w:val="24"/>
          <w:shd w:val="clear" w:color="auto" w:fill="FFFFFF"/>
          <w:lang w:eastAsia="ar-SA"/>
        </w:rPr>
        <w:t xml:space="preserve"> Jeigu pirkimo vykdymo metu nebuvo tikrinama Teikėjo kvalifikacija dėl teisės verstis atitinkama veikla arba buvo tikrinama ne visa apimtimi, Teikėjas įsipareigoja Užsakovui, kad Sutartį vykdys tik tokią teisę turintys asmenys. Teisę verstis atitinkama veikla įrodančius dokumentus, jei tokia teisė reikalaujama pagal teisės aktus ir nebuvo patikrinta pasiūlymų vertinimo metu, Tiekėjas turi pateikti iki atitinkamų veiklų vykdymo pradžios. </w:t>
      </w:r>
    </w:p>
    <w:p w14:paraId="05BC509B" w14:textId="66DB2886" w:rsidR="00D76156" w:rsidRPr="005153DD" w:rsidRDefault="00D76156" w:rsidP="000D670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1DD7979" w14:textId="77777777" w:rsidR="00424ECF" w:rsidRDefault="00D76D75" w:rsidP="00424EC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E66D4">
        <w:rPr>
          <w:rFonts w:ascii="Times New Roman" w:eastAsia="Times New Roman" w:hAnsi="Times New Roman" w:cs="Times New Roman"/>
          <w:sz w:val="24"/>
          <w:szCs w:val="24"/>
          <w:shd w:val="clear" w:color="auto" w:fill="FFFFFF"/>
          <w:lang w:eastAsia="ar-SA"/>
        </w:rPr>
        <w:t>12</w:t>
      </w:r>
      <w:r w:rsidR="000D6706">
        <w:rPr>
          <w:rFonts w:ascii="Times New Roman" w:eastAsia="Times New Roman" w:hAnsi="Times New Roman" w:cs="Times New Roman"/>
          <w:sz w:val="24"/>
          <w:szCs w:val="24"/>
          <w:shd w:val="clear" w:color="auto" w:fill="FFFFFF"/>
          <w:lang w:eastAsia="ar-SA"/>
        </w:rPr>
        <w:t>.3</w:t>
      </w:r>
      <w:r w:rsidR="0061793B" w:rsidRPr="004E66D4">
        <w:rPr>
          <w:rFonts w:ascii="Times New Roman" w:eastAsia="Times New Roman" w:hAnsi="Times New Roman" w:cs="Times New Roman"/>
          <w:sz w:val="24"/>
          <w:szCs w:val="24"/>
          <w:shd w:val="clear" w:color="auto" w:fill="FFFFFF"/>
          <w:lang w:eastAsia="ar-SA"/>
        </w:rPr>
        <w:t xml:space="preserve">. Sutarties priedai: </w:t>
      </w:r>
    </w:p>
    <w:p w14:paraId="4ADF42A8" w14:textId="3D434DBE" w:rsidR="00121A1E" w:rsidRPr="00B01158" w:rsidRDefault="000D6706" w:rsidP="000700AB">
      <w:pPr>
        <w:tabs>
          <w:tab w:val="left" w:pos="1418"/>
        </w:tabs>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r w:rsidRPr="005153DD">
        <w:rPr>
          <w:rFonts w:ascii="Times New Roman" w:eastAsia="Times New Roman" w:hAnsi="Times New Roman" w:cs="Times New Roman"/>
          <w:sz w:val="24"/>
          <w:szCs w:val="24"/>
          <w:shd w:val="clear" w:color="auto" w:fill="FFFFFF"/>
          <w:lang w:eastAsia="ar-SA"/>
        </w:rPr>
        <w:t>1 priedas:</w:t>
      </w:r>
      <w:r w:rsidR="005342EF">
        <w:rPr>
          <w:rFonts w:ascii="Times New Roman" w:eastAsia="Times New Roman" w:hAnsi="Times New Roman" w:cs="Times New Roman"/>
          <w:sz w:val="24"/>
          <w:szCs w:val="24"/>
          <w:shd w:val="clear" w:color="auto" w:fill="FFFFFF"/>
          <w:lang w:eastAsia="ar-SA"/>
        </w:rPr>
        <w:t xml:space="preserve"> </w:t>
      </w:r>
      <w:r w:rsidR="00D53253" w:rsidRPr="00321B0F">
        <w:rPr>
          <w:rFonts w:ascii="Times New Roman" w:eastAsia="Times New Roman" w:hAnsi="Times New Roman" w:cs="Times New Roman"/>
          <w:sz w:val="24"/>
          <w:szCs w:val="24"/>
          <w:shd w:val="clear" w:color="auto" w:fill="FFFFFF"/>
          <w:lang w:eastAsia="ar-SA"/>
        </w:rPr>
        <w:t xml:space="preserve">Nuotolinių palydovinių duomenų panaudojimo vandenų valdymui sistemos funkcionalumų plėtros paslaugų </w:t>
      </w:r>
      <w:r w:rsidR="00121A1E" w:rsidRPr="00321B0F">
        <w:rPr>
          <w:rFonts w:ascii="Times New Roman" w:eastAsia="Times New Roman" w:hAnsi="Times New Roman" w:cs="Times New Roman"/>
          <w:sz w:val="24"/>
          <w:szCs w:val="24"/>
          <w:shd w:val="clear" w:color="auto" w:fill="FFFFFF"/>
          <w:lang w:eastAsia="ar-SA"/>
        </w:rPr>
        <w:t>Techninė specifikacija</w:t>
      </w:r>
      <w:r w:rsidR="00954C09" w:rsidRPr="00321B0F">
        <w:rPr>
          <w:rFonts w:ascii="Times New Roman" w:eastAsia="Times New Roman" w:hAnsi="Times New Roman" w:cs="Times New Roman"/>
          <w:sz w:val="24"/>
          <w:szCs w:val="24"/>
          <w:shd w:val="clear" w:color="auto" w:fill="FFFFFF"/>
          <w:lang w:eastAsia="ar-SA"/>
        </w:rPr>
        <w:t xml:space="preserve">, </w:t>
      </w:r>
      <w:r w:rsidR="00E937B1" w:rsidRPr="00321B0F">
        <w:rPr>
          <w:rFonts w:ascii="Times New Roman" w:eastAsia="Times New Roman" w:hAnsi="Times New Roman" w:cs="Times New Roman"/>
          <w:sz w:val="24"/>
          <w:szCs w:val="24"/>
          <w:shd w:val="clear" w:color="auto" w:fill="FFFFFF"/>
          <w:lang w:eastAsia="ar-SA"/>
        </w:rPr>
        <w:t>2</w:t>
      </w:r>
      <w:r w:rsidR="00121A1E" w:rsidRPr="00321B0F">
        <w:rPr>
          <w:rFonts w:ascii="Times New Roman" w:eastAsia="Times New Roman" w:hAnsi="Times New Roman" w:cs="Times New Roman"/>
          <w:sz w:val="24"/>
          <w:szCs w:val="24"/>
          <w:shd w:val="clear" w:color="auto" w:fill="FFFFFF"/>
          <w:lang w:eastAsia="ar-SA"/>
        </w:rPr>
        <w:t xml:space="preserve"> lapai.</w:t>
      </w:r>
    </w:p>
    <w:p w14:paraId="692AB615" w14:textId="720D0776" w:rsidR="000D6706" w:rsidRPr="004510DC" w:rsidRDefault="000D6706" w:rsidP="000D6706">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p>
    <w:p w14:paraId="6AC2F51A" w14:textId="284DE444" w:rsidR="0061793B" w:rsidRPr="00007672" w:rsidRDefault="000D6706" w:rsidP="0061793B">
      <w:pPr>
        <w:tabs>
          <w:tab w:val="left" w:pos="1418"/>
        </w:tabs>
        <w:suppressAutoHyphens/>
        <w:spacing w:after="0" w:line="240" w:lineRule="auto"/>
        <w:jc w:val="both"/>
        <w:rPr>
          <w:rFonts w:ascii="Times New Roman" w:eastAsia="Times New Roman" w:hAnsi="Times New Roman" w:cs="Times New Roman"/>
          <w:i/>
          <w:iCs/>
          <w:sz w:val="16"/>
          <w:szCs w:val="16"/>
          <w:shd w:val="clear" w:color="auto" w:fill="FFFFFF"/>
          <w:lang w:eastAsia="ar-SA"/>
        </w:rPr>
      </w:pPr>
      <w:r>
        <w:rPr>
          <w:rFonts w:ascii="Times New Roman" w:eastAsia="Times New Roman" w:hAnsi="Times New Roman" w:cs="Times New Roman"/>
          <w:i/>
          <w:iCs/>
          <w:sz w:val="16"/>
          <w:szCs w:val="16"/>
          <w:shd w:val="clear" w:color="auto" w:fill="FFFFFF"/>
          <w:lang w:eastAsia="ar-SA"/>
        </w:rPr>
        <w:t xml:space="preserve">                        </w:t>
      </w:r>
    </w:p>
    <w:p w14:paraId="5441E705" w14:textId="45BAB57F" w:rsidR="0061793B" w:rsidRPr="004E66D4" w:rsidRDefault="00D76D75"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sidRPr="004E66D4">
        <w:rPr>
          <w:rFonts w:ascii="Times New Roman" w:eastAsia="Times New Roman" w:hAnsi="Times New Roman" w:cs="Times New Roman"/>
          <w:b/>
          <w:bCs/>
          <w:caps/>
          <w:color w:val="000000"/>
          <w:sz w:val="24"/>
          <w:szCs w:val="24"/>
          <w:lang w:eastAsia="zh-CN"/>
        </w:rPr>
        <w:t xml:space="preserve">13. </w:t>
      </w:r>
      <w:r w:rsidR="0061793B" w:rsidRPr="004E66D4">
        <w:rPr>
          <w:rFonts w:ascii="Times New Roman" w:eastAsia="Times New Roman" w:hAnsi="Times New Roman" w:cs="Times New Roman"/>
          <w:b/>
          <w:bCs/>
          <w:caps/>
          <w:color w:val="000000"/>
          <w:sz w:val="24"/>
          <w:szCs w:val="24"/>
          <w:lang w:eastAsia="zh-CN"/>
        </w:rPr>
        <w:t>kiti dokumentai</w:t>
      </w:r>
      <w:r w:rsidR="0061793B" w:rsidRPr="004E66D4">
        <w:rPr>
          <w:rFonts w:ascii="Times New Roman" w:eastAsia="Times New Roman" w:hAnsi="Times New Roman" w:cs="Times New Roman"/>
          <w:b/>
          <w:bCs/>
          <w:color w:val="000000"/>
          <w:sz w:val="24"/>
          <w:szCs w:val="24"/>
          <w:lang w:eastAsia="zh-CN"/>
        </w:rPr>
        <w:t>, SUDARANTYS NEATSIEJAMĄ SUTARTIES DALĮ</w:t>
      </w:r>
    </w:p>
    <w:p w14:paraId="7F489F54" w14:textId="77777777" w:rsidR="0061793B" w:rsidRPr="004E66D4" w:rsidRDefault="0061793B" w:rsidP="0061793B">
      <w:pPr>
        <w:suppressAutoHyphens/>
        <w:spacing w:after="0" w:line="240" w:lineRule="auto"/>
        <w:rPr>
          <w:rFonts w:ascii="Times New Roman" w:eastAsia="Times New Roman" w:hAnsi="Times New Roman" w:cs="Times New Roman"/>
          <w:bCs/>
          <w:color w:val="000000"/>
          <w:sz w:val="24"/>
          <w:szCs w:val="24"/>
          <w:lang w:eastAsia="zh-CN"/>
        </w:rPr>
      </w:pPr>
    </w:p>
    <w:p w14:paraId="1C7B88FA" w14:textId="09C75041" w:rsidR="00007672" w:rsidRDefault="00D76D75" w:rsidP="00ED2280">
      <w:pPr>
        <w:suppressAutoHyphens/>
        <w:spacing w:after="0" w:line="240" w:lineRule="auto"/>
        <w:ind w:firstLine="567"/>
        <w:jc w:val="both"/>
        <w:rPr>
          <w:rFonts w:ascii="Times New Roman" w:eastAsia="Times New Roman" w:hAnsi="Times New Roman" w:cs="Times New Roman"/>
          <w:iCs/>
          <w:color w:val="000000"/>
          <w:sz w:val="24"/>
          <w:szCs w:val="24"/>
          <w:lang w:eastAsia="zh-CN"/>
        </w:rPr>
      </w:pPr>
      <w:r w:rsidRPr="004E66D4">
        <w:rPr>
          <w:rFonts w:ascii="Times New Roman" w:eastAsia="Times New Roman" w:hAnsi="Times New Roman" w:cs="Times New Roman"/>
          <w:color w:val="000000"/>
          <w:sz w:val="24"/>
          <w:szCs w:val="24"/>
          <w:lang w:eastAsia="zh-CN"/>
        </w:rPr>
        <w:t>13</w:t>
      </w:r>
      <w:r w:rsidR="0061793B" w:rsidRPr="004E66D4">
        <w:rPr>
          <w:rFonts w:ascii="Times New Roman" w:eastAsia="Times New Roman" w:hAnsi="Times New Roman" w:cs="Times New Roman"/>
          <w:color w:val="000000"/>
          <w:sz w:val="24"/>
          <w:szCs w:val="24"/>
          <w:lang w:eastAsia="zh-CN"/>
        </w:rPr>
        <w:t xml:space="preserve">.1. </w:t>
      </w:r>
      <w:r w:rsidR="0061793B" w:rsidRPr="00321B0F">
        <w:rPr>
          <w:rFonts w:ascii="Times New Roman" w:eastAsia="Times New Roman" w:hAnsi="Times New Roman" w:cs="Times New Roman"/>
          <w:iCs/>
          <w:color w:val="000000"/>
          <w:sz w:val="24"/>
          <w:szCs w:val="24"/>
          <w:lang w:eastAsia="zh-CN"/>
        </w:rPr>
        <w:t xml:space="preserve">Viešojo pirkimo dalyvio laimėjęs pasiūlymas, </w:t>
      </w:r>
      <w:r w:rsidR="00321B0F" w:rsidRPr="00321B0F">
        <w:rPr>
          <w:rFonts w:ascii="Times New Roman" w:eastAsia="Times New Roman" w:hAnsi="Times New Roman" w:cs="Times New Roman"/>
          <w:iCs/>
          <w:color w:val="000000"/>
          <w:sz w:val="24"/>
          <w:szCs w:val="24"/>
          <w:lang w:eastAsia="zh-CN"/>
        </w:rPr>
        <w:t>3</w:t>
      </w:r>
      <w:r w:rsidR="00171BAD" w:rsidRPr="00321B0F">
        <w:rPr>
          <w:rFonts w:ascii="Times New Roman" w:eastAsia="Times New Roman" w:hAnsi="Times New Roman" w:cs="Times New Roman"/>
          <w:iCs/>
          <w:color w:val="000000"/>
          <w:sz w:val="24"/>
          <w:szCs w:val="24"/>
          <w:lang w:eastAsia="zh-CN"/>
        </w:rPr>
        <w:t xml:space="preserve"> </w:t>
      </w:r>
      <w:r w:rsidR="0061793B" w:rsidRPr="00321B0F">
        <w:rPr>
          <w:rFonts w:ascii="Times New Roman" w:eastAsia="Times New Roman" w:hAnsi="Times New Roman" w:cs="Times New Roman"/>
          <w:iCs/>
          <w:color w:val="000000"/>
          <w:sz w:val="24"/>
          <w:szCs w:val="24"/>
          <w:lang w:eastAsia="zh-CN"/>
        </w:rPr>
        <w:t>lapai.</w:t>
      </w:r>
    </w:p>
    <w:p w14:paraId="495101AC" w14:textId="77777777" w:rsidR="00915D6E" w:rsidRPr="00ED2280" w:rsidRDefault="00915D6E" w:rsidP="00ED2280">
      <w:pPr>
        <w:suppressAutoHyphens/>
        <w:spacing w:after="0" w:line="240" w:lineRule="auto"/>
        <w:ind w:firstLine="567"/>
        <w:jc w:val="both"/>
        <w:rPr>
          <w:rFonts w:ascii="Times New Roman" w:eastAsia="Times New Roman" w:hAnsi="Times New Roman" w:cs="Times New Roman"/>
          <w:iCs/>
          <w:color w:val="000000"/>
          <w:sz w:val="24"/>
          <w:szCs w:val="24"/>
          <w:lang w:eastAsia="zh-CN"/>
        </w:rPr>
      </w:pPr>
    </w:p>
    <w:p w14:paraId="4B0522D7" w14:textId="049D1FDA" w:rsidR="00007672" w:rsidRDefault="00D76D75" w:rsidP="00007672">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4E66D4">
        <w:rPr>
          <w:rFonts w:ascii="Times New Roman" w:eastAsia="Times New Roman" w:hAnsi="Times New Roman" w:cs="Times New Roman"/>
          <w:color w:val="000000"/>
          <w:sz w:val="24"/>
          <w:szCs w:val="24"/>
          <w:lang w:eastAsia="zh-CN"/>
        </w:rPr>
        <w:t>13</w:t>
      </w:r>
      <w:r w:rsidR="000D6706">
        <w:rPr>
          <w:rFonts w:ascii="Times New Roman" w:eastAsia="Times New Roman" w:hAnsi="Times New Roman" w:cs="Times New Roman"/>
          <w:color w:val="000000"/>
          <w:sz w:val="24"/>
          <w:szCs w:val="24"/>
          <w:lang w:eastAsia="zh-CN"/>
        </w:rPr>
        <w:t xml:space="preserve">.2. </w:t>
      </w:r>
      <w:r w:rsidR="00D44633" w:rsidRPr="00321B0F">
        <w:rPr>
          <w:rFonts w:ascii="Times New Roman" w:eastAsia="Times New Roman" w:hAnsi="Times New Roman" w:cs="Times New Roman"/>
          <w:sz w:val="24"/>
          <w:szCs w:val="24"/>
          <w:shd w:val="clear" w:color="auto" w:fill="FFFFFF"/>
          <w:lang w:eastAsia="ar-SA"/>
        </w:rPr>
        <w:t>Nuotolinių palydovinių duomenų panaudojimo vandenų valdymui sistemos funkcionalumų plėtros paslaugų</w:t>
      </w:r>
      <w:r w:rsidR="00007672" w:rsidRPr="005153DD">
        <w:rPr>
          <w:rFonts w:ascii="Times New Roman" w:eastAsia="Times New Roman" w:hAnsi="Times New Roman" w:cs="Times New Roman"/>
          <w:color w:val="000000"/>
          <w:sz w:val="24"/>
          <w:szCs w:val="24"/>
          <w:lang w:eastAsia="zh-CN"/>
        </w:rPr>
        <w:t xml:space="preserve"> </w:t>
      </w:r>
      <w:r w:rsidR="00007672" w:rsidRPr="003C0935">
        <w:rPr>
          <w:rFonts w:ascii="Times New Roman" w:eastAsia="Times New Roman" w:hAnsi="Times New Roman" w:cs="Times New Roman"/>
          <w:iCs/>
          <w:color w:val="000000"/>
          <w:sz w:val="24"/>
          <w:szCs w:val="24"/>
          <w:lang w:eastAsia="zh-CN"/>
        </w:rPr>
        <w:t xml:space="preserve">viešojo </w:t>
      </w:r>
      <w:r w:rsidR="00007672" w:rsidRPr="003C0935">
        <w:rPr>
          <w:rFonts w:ascii="Times New Roman" w:eastAsia="Times New Roman" w:hAnsi="Times New Roman" w:cs="Times New Roman"/>
          <w:iCs/>
          <w:sz w:val="24"/>
          <w:szCs w:val="24"/>
          <w:shd w:val="clear" w:color="auto" w:fill="FFFFFF"/>
          <w:lang w:eastAsia="ar-SA"/>
        </w:rPr>
        <w:t>pirkimo dokumentai</w:t>
      </w:r>
      <w:r w:rsidR="00007672" w:rsidRPr="005153DD">
        <w:rPr>
          <w:rFonts w:ascii="Times New Roman" w:eastAsia="Times New Roman" w:hAnsi="Times New Roman" w:cs="Times New Roman"/>
          <w:sz w:val="24"/>
          <w:szCs w:val="24"/>
          <w:shd w:val="clear" w:color="auto" w:fill="FFFFFF"/>
          <w:lang w:eastAsia="ar-SA"/>
        </w:rPr>
        <w:t>.</w:t>
      </w:r>
    </w:p>
    <w:p w14:paraId="7BED8F5F" w14:textId="387A68A2" w:rsidR="0061793B" w:rsidRPr="003A509B" w:rsidRDefault="0061793B" w:rsidP="000D6706">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tbl>
      <w:tblPr>
        <w:tblW w:w="9496" w:type="dxa"/>
        <w:tblInd w:w="2" w:type="dxa"/>
        <w:tblLayout w:type="fixed"/>
        <w:tblLook w:val="00A0" w:firstRow="1" w:lastRow="0" w:firstColumn="1" w:lastColumn="0" w:noHBand="0" w:noVBand="0"/>
      </w:tblPr>
      <w:tblGrid>
        <w:gridCol w:w="4960"/>
        <w:gridCol w:w="4536"/>
      </w:tblGrid>
      <w:tr w:rsidR="00ED056E" w:rsidRPr="00C3018E" w14:paraId="7DE63CC5" w14:textId="77777777" w:rsidTr="00C3018E">
        <w:trPr>
          <w:trHeight w:val="794"/>
        </w:trPr>
        <w:tc>
          <w:tcPr>
            <w:tcW w:w="9496" w:type="dxa"/>
            <w:gridSpan w:val="2"/>
          </w:tcPr>
          <w:p w14:paraId="7FA625EC" w14:textId="77777777" w:rsidR="006E24A2" w:rsidRPr="002F54B6" w:rsidRDefault="006E24A2" w:rsidP="00777FF4">
            <w:pPr>
              <w:suppressAutoHyphens/>
              <w:snapToGrid w:val="0"/>
              <w:spacing w:after="0" w:line="240" w:lineRule="auto"/>
              <w:rPr>
                <w:rFonts w:ascii="Times New Roman" w:eastAsia="Times New Roman" w:hAnsi="Times New Roman" w:cs="Times New Roman"/>
                <w:b/>
                <w:bCs/>
                <w:sz w:val="24"/>
                <w:szCs w:val="24"/>
                <w:lang w:eastAsia="zh-CN"/>
              </w:rPr>
            </w:pPr>
          </w:p>
          <w:p w14:paraId="75F61DE8" w14:textId="7B0902C3" w:rsidR="00ED056E" w:rsidRPr="002F54B6" w:rsidRDefault="00120408" w:rsidP="00777FF4">
            <w:pPr>
              <w:suppressAutoHyphens/>
              <w:snapToGrid w:val="0"/>
              <w:spacing w:after="0" w:line="240" w:lineRule="auto"/>
              <w:rPr>
                <w:rFonts w:ascii="Times New Roman" w:eastAsia="Times New Roman" w:hAnsi="Times New Roman" w:cs="Times New Roman"/>
                <w:b/>
                <w:bCs/>
                <w:sz w:val="24"/>
                <w:szCs w:val="24"/>
                <w:lang w:eastAsia="zh-CN"/>
              </w:rPr>
            </w:pPr>
            <w:r w:rsidRPr="002F54B6">
              <w:rPr>
                <w:rFonts w:ascii="Times New Roman" w:eastAsia="Times New Roman" w:hAnsi="Times New Roman" w:cs="Times New Roman"/>
                <w:b/>
                <w:bCs/>
                <w:sz w:val="24"/>
                <w:szCs w:val="24"/>
                <w:lang w:eastAsia="zh-CN"/>
              </w:rPr>
              <w:t>Užsakovo vardu</w:t>
            </w:r>
            <w:r w:rsidR="00CB31EE" w:rsidRPr="002F54B6">
              <w:rPr>
                <w:rFonts w:ascii="Times New Roman" w:eastAsia="Times New Roman" w:hAnsi="Times New Roman" w:cs="Times New Roman"/>
                <w:b/>
                <w:bCs/>
                <w:sz w:val="24"/>
                <w:szCs w:val="24"/>
                <w:lang w:eastAsia="zh-CN"/>
              </w:rPr>
              <w:t xml:space="preserve">                                       </w:t>
            </w:r>
            <w:r w:rsidR="006E24A2" w:rsidRPr="002F54B6">
              <w:rPr>
                <w:rFonts w:ascii="Times New Roman" w:eastAsia="Times New Roman" w:hAnsi="Times New Roman" w:cs="Times New Roman"/>
                <w:b/>
                <w:bCs/>
                <w:sz w:val="24"/>
                <w:szCs w:val="24"/>
                <w:lang w:eastAsia="zh-CN"/>
              </w:rPr>
              <w:t xml:space="preserve">            </w:t>
            </w:r>
            <w:r w:rsidR="00CB31EE" w:rsidRPr="002F54B6">
              <w:rPr>
                <w:rFonts w:ascii="Times New Roman" w:eastAsia="Times New Roman" w:hAnsi="Times New Roman" w:cs="Times New Roman"/>
                <w:b/>
                <w:bCs/>
                <w:sz w:val="24"/>
                <w:szCs w:val="24"/>
                <w:lang w:eastAsia="zh-CN"/>
              </w:rPr>
              <w:t xml:space="preserve">   T</w:t>
            </w:r>
            <w:r w:rsidR="00CC6F91" w:rsidRPr="002F54B6">
              <w:rPr>
                <w:rFonts w:ascii="Times New Roman" w:eastAsia="Times New Roman" w:hAnsi="Times New Roman" w:cs="Times New Roman"/>
                <w:b/>
                <w:bCs/>
                <w:sz w:val="24"/>
                <w:szCs w:val="24"/>
                <w:lang w:eastAsia="zh-CN"/>
              </w:rPr>
              <w:t>ei</w:t>
            </w:r>
            <w:r w:rsidR="00CB31EE" w:rsidRPr="002F54B6">
              <w:rPr>
                <w:rFonts w:ascii="Times New Roman" w:eastAsia="Times New Roman" w:hAnsi="Times New Roman" w:cs="Times New Roman"/>
                <w:b/>
                <w:bCs/>
                <w:sz w:val="24"/>
                <w:szCs w:val="24"/>
                <w:lang w:eastAsia="zh-CN"/>
              </w:rPr>
              <w:t>kėjo vardu</w:t>
            </w:r>
          </w:p>
        </w:tc>
      </w:tr>
      <w:tr w:rsidR="00ED5053" w:rsidRPr="00C3018E" w14:paraId="24F8C8DF" w14:textId="77777777" w:rsidTr="00C3018E">
        <w:trPr>
          <w:trHeight w:val="253"/>
        </w:trPr>
        <w:tc>
          <w:tcPr>
            <w:tcW w:w="4960" w:type="dxa"/>
          </w:tcPr>
          <w:p w14:paraId="04B65C90" w14:textId="2341D1F4" w:rsidR="00ED5053" w:rsidRPr="00C3018E" w:rsidRDefault="00ED5053" w:rsidP="00CF51EB">
            <w:pPr>
              <w:suppressAutoHyphens/>
              <w:snapToGrid w:val="0"/>
              <w:spacing w:after="0" w:line="240" w:lineRule="auto"/>
              <w:rPr>
                <w:rFonts w:ascii="Times New Roman" w:eastAsia="Times New Roman" w:hAnsi="Times New Roman" w:cs="Times New Roman"/>
                <w:sz w:val="24"/>
                <w:szCs w:val="24"/>
                <w:lang w:eastAsia="zh-CN"/>
              </w:rPr>
            </w:pPr>
            <w:r w:rsidRPr="00C3018E">
              <w:rPr>
                <w:rFonts w:ascii="Times New Roman" w:eastAsia="Times New Roman" w:hAnsi="Times New Roman" w:cs="Times New Roman"/>
                <w:sz w:val="24"/>
                <w:szCs w:val="24"/>
                <w:lang w:eastAsia="ar-SA"/>
              </w:rPr>
              <w:t>Vardas,</w:t>
            </w:r>
            <w:r w:rsidRPr="00C3018E">
              <w:rPr>
                <w:rFonts w:ascii="Times New Roman" w:eastAsia="Times New Roman" w:hAnsi="Times New Roman" w:cs="Times New Roman"/>
                <w:sz w:val="24"/>
                <w:szCs w:val="24"/>
                <w:lang w:eastAsia="ar-SA"/>
              </w:rPr>
              <w:br/>
              <w:t>pavardė:</w:t>
            </w:r>
            <w:r w:rsidR="009E46E2" w:rsidRPr="00C3018E">
              <w:rPr>
                <w:rFonts w:ascii="Times New Roman" w:eastAsia="Times New Roman" w:hAnsi="Times New Roman" w:cs="Times New Roman"/>
                <w:sz w:val="24"/>
                <w:szCs w:val="24"/>
                <w:lang w:eastAsia="ar-SA"/>
              </w:rPr>
              <w:t xml:space="preserve"> Milda Račienė</w:t>
            </w:r>
          </w:p>
        </w:tc>
        <w:tc>
          <w:tcPr>
            <w:tcW w:w="4536" w:type="dxa"/>
          </w:tcPr>
          <w:p w14:paraId="05F2A1AE" w14:textId="10E328BC" w:rsidR="00ED5053" w:rsidRPr="002F54B6" w:rsidRDefault="00ED5053" w:rsidP="00ED5053">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t>Vardas,</w:t>
            </w:r>
            <w:r w:rsidRPr="002F54B6">
              <w:rPr>
                <w:rFonts w:ascii="Times New Roman" w:eastAsia="Times New Roman" w:hAnsi="Times New Roman" w:cs="Times New Roman"/>
                <w:sz w:val="24"/>
                <w:szCs w:val="24"/>
                <w:lang w:eastAsia="ar-SA"/>
              </w:rPr>
              <w:br/>
              <w:t>pavardė:</w:t>
            </w:r>
            <w:r w:rsidR="00F43053" w:rsidRPr="002F54B6">
              <w:rPr>
                <w:rFonts w:ascii="Times New Roman" w:eastAsia="Times New Roman" w:hAnsi="Times New Roman" w:cs="Times New Roman"/>
                <w:sz w:val="24"/>
                <w:szCs w:val="24"/>
                <w:lang w:eastAsia="ar-SA"/>
              </w:rPr>
              <w:t xml:space="preserve"> Arnas Mikulskis</w:t>
            </w:r>
          </w:p>
        </w:tc>
      </w:tr>
      <w:tr w:rsidR="00ED5053" w:rsidRPr="00C3018E" w14:paraId="1074F7E9" w14:textId="77777777" w:rsidTr="00C3018E">
        <w:trPr>
          <w:trHeight w:val="253"/>
        </w:trPr>
        <w:tc>
          <w:tcPr>
            <w:tcW w:w="4960" w:type="dxa"/>
          </w:tcPr>
          <w:p w14:paraId="773ECE47" w14:textId="77056480" w:rsidR="00ED5053" w:rsidRPr="00C3018E" w:rsidRDefault="00ED5053" w:rsidP="00CF51EB">
            <w:pPr>
              <w:suppressAutoHyphens/>
              <w:snapToGrid w:val="0"/>
              <w:spacing w:after="0" w:line="240" w:lineRule="auto"/>
              <w:rPr>
                <w:rFonts w:ascii="Times New Roman" w:eastAsia="Times New Roman" w:hAnsi="Times New Roman" w:cs="Times New Roman"/>
                <w:sz w:val="24"/>
                <w:szCs w:val="24"/>
                <w:lang w:eastAsia="zh-CN"/>
              </w:rPr>
            </w:pPr>
            <w:r w:rsidRPr="00C3018E">
              <w:rPr>
                <w:rFonts w:ascii="Times New Roman" w:eastAsia="Times New Roman" w:hAnsi="Times New Roman" w:cs="Times New Roman"/>
                <w:sz w:val="24"/>
                <w:szCs w:val="24"/>
                <w:lang w:eastAsia="ar-SA"/>
              </w:rPr>
              <w:t>Pareigos:</w:t>
            </w:r>
            <w:r w:rsidR="009E46E2" w:rsidRPr="00C3018E">
              <w:rPr>
                <w:rFonts w:ascii="Times New Roman" w:eastAsia="Times New Roman" w:hAnsi="Times New Roman" w:cs="Times New Roman"/>
                <w:sz w:val="24"/>
                <w:szCs w:val="24"/>
                <w:lang w:eastAsia="ar-SA"/>
              </w:rPr>
              <w:t xml:space="preserve"> direktorė</w:t>
            </w:r>
          </w:p>
        </w:tc>
        <w:tc>
          <w:tcPr>
            <w:tcW w:w="4536" w:type="dxa"/>
          </w:tcPr>
          <w:p w14:paraId="2386B2CD" w14:textId="5D0E3F54" w:rsidR="00ED5053" w:rsidRPr="002F54B6" w:rsidRDefault="00ED5053" w:rsidP="00ED5053">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t>Pareigos:</w:t>
            </w:r>
            <w:r w:rsidR="00F43053" w:rsidRPr="002F54B6">
              <w:rPr>
                <w:rFonts w:ascii="Times New Roman" w:eastAsia="Times New Roman" w:hAnsi="Times New Roman" w:cs="Times New Roman"/>
                <w:sz w:val="24"/>
                <w:szCs w:val="24"/>
                <w:lang w:eastAsia="ar-SA"/>
              </w:rPr>
              <w:t xml:space="preserve"> Direktorius</w:t>
            </w:r>
          </w:p>
        </w:tc>
      </w:tr>
      <w:tr w:rsidR="00ED5053" w:rsidRPr="00C3018E" w14:paraId="6ED498F5" w14:textId="77777777" w:rsidTr="00C3018E">
        <w:trPr>
          <w:trHeight w:val="253"/>
        </w:trPr>
        <w:tc>
          <w:tcPr>
            <w:tcW w:w="4960" w:type="dxa"/>
          </w:tcPr>
          <w:p w14:paraId="6BE40066" w14:textId="77777777" w:rsidR="00F95703" w:rsidRDefault="00ED5053" w:rsidP="00CF51EB">
            <w:pPr>
              <w:suppressAutoHyphens/>
              <w:snapToGrid w:val="0"/>
              <w:spacing w:after="0" w:line="240" w:lineRule="auto"/>
              <w:rPr>
                <w:rFonts w:ascii="Times New Roman" w:eastAsia="Times New Roman" w:hAnsi="Times New Roman" w:cs="Times New Roman"/>
                <w:color w:val="000000" w:themeColor="text1"/>
                <w:sz w:val="24"/>
                <w:szCs w:val="24"/>
                <w:lang w:eastAsia="zh-CN"/>
              </w:rPr>
            </w:pPr>
            <w:r w:rsidRPr="00C3018E">
              <w:rPr>
                <w:rFonts w:ascii="Times New Roman" w:eastAsia="Times New Roman" w:hAnsi="Times New Roman" w:cs="Times New Roman"/>
                <w:sz w:val="24"/>
                <w:szCs w:val="24"/>
                <w:lang w:eastAsia="ar-SA"/>
              </w:rPr>
              <w:t>Adresas:</w:t>
            </w:r>
            <w:r w:rsidR="009E46E2" w:rsidRPr="00C3018E">
              <w:rPr>
                <w:rFonts w:ascii="Times New Roman" w:eastAsia="Times New Roman" w:hAnsi="Times New Roman" w:cs="Times New Roman"/>
                <w:sz w:val="24"/>
                <w:szCs w:val="24"/>
                <w:lang w:eastAsia="ar-SA"/>
              </w:rPr>
              <w:t xml:space="preserve"> </w:t>
            </w:r>
            <w:r w:rsidR="003B3FEF" w:rsidRPr="00C3018E">
              <w:rPr>
                <w:rFonts w:ascii="Times New Roman" w:eastAsia="Times New Roman" w:hAnsi="Times New Roman" w:cs="Times New Roman"/>
                <w:color w:val="000000" w:themeColor="text1"/>
                <w:sz w:val="24"/>
                <w:szCs w:val="24"/>
                <w:lang w:eastAsia="zh-CN"/>
              </w:rPr>
              <w:t xml:space="preserve">A. Juozapavičiaus g. 9, </w:t>
            </w:r>
          </w:p>
          <w:p w14:paraId="72575167" w14:textId="67420C70" w:rsidR="00ED5053" w:rsidRPr="00C3018E" w:rsidRDefault="003B3FEF" w:rsidP="00CF51EB">
            <w:pPr>
              <w:suppressAutoHyphens/>
              <w:snapToGrid w:val="0"/>
              <w:spacing w:after="0" w:line="240" w:lineRule="auto"/>
              <w:rPr>
                <w:rFonts w:ascii="Times New Roman" w:eastAsia="Times New Roman" w:hAnsi="Times New Roman" w:cs="Times New Roman"/>
                <w:sz w:val="24"/>
                <w:szCs w:val="24"/>
                <w:lang w:eastAsia="zh-CN"/>
              </w:rPr>
            </w:pPr>
            <w:r w:rsidRPr="00C3018E">
              <w:rPr>
                <w:rFonts w:ascii="Times New Roman" w:eastAsia="Times New Roman" w:hAnsi="Times New Roman" w:cs="Times New Roman"/>
                <w:color w:val="000000" w:themeColor="text1"/>
                <w:sz w:val="24"/>
                <w:szCs w:val="24"/>
                <w:lang w:eastAsia="zh-CN"/>
              </w:rPr>
              <w:lastRenderedPageBreak/>
              <w:t>LT-09331, Vilnius</w:t>
            </w:r>
          </w:p>
        </w:tc>
        <w:tc>
          <w:tcPr>
            <w:tcW w:w="4536" w:type="dxa"/>
          </w:tcPr>
          <w:p w14:paraId="55BB0ABC" w14:textId="3089643A" w:rsidR="00ED5053" w:rsidRPr="002F54B6" w:rsidRDefault="00ED5053" w:rsidP="00ED5053">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lastRenderedPageBreak/>
              <w:t>Adresas:</w:t>
            </w:r>
            <w:r w:rsidR="00F43053" w:rsidRPr="002F54B6">
              <w:rPr>
                <w:rFonts w:ascii="Times New Roman" w:eastAsia="Times New Roman" w:hAnsi="Times New Roman" w:cs="Times New Roman"/>
                <w:sz w:val="24"/>
                <w:szCs w:val="24"/>
                <w:lang w:eastAsia="ar-SA"/>
              </w:rPr>
              <w:t xml:space="preserve"> Perkūnkiemio g. 19</w:t>
            </w:r>
            <w:r w:rsidR="009A3304">
              <w:rPr>
                <w:rFonts w:ascii="Times New Roman" w:eastAsia="Times New Roman" w:hAnsi="Times New Roman" w:cs="Times New Roman"/>
                <w:sz w:val="24"/>
                <w:szCs w:val="24"/>
                <w:lang w:eastAsia="ar-SA"/>
              </w:rPr>
              <w:t>, Vilnius</w:t>
            </w:r>
          </w:p>
        </w:tc>
      </w:tr>
      <w:tr w:rsidR="00ED5053" w:rsidRPr="00C3018E" w14:paraId="3F66B316" w14:textId="77777777" w:rsidTr="00C3018E">
        <w:trPr>
          <w:trHeight w:val="253"/>
        </w:trPr>
        <w:tc>
          <w:tcPr>
            <w:tcW w:w="4960" w:type="dxa"/>
          </w:tcPr>
          <w:p w14:paraId="6CFCEAC8" w14:textId="48BA37DC" w:rsidR="00ED5053" w:rsidRPr="00C3018E" w:rsidRDefault="00ED5053" w:rsidP="00CF51EB">
            <w:pPr>
              <w:suppressAutoHyphens/>
              <w:snapToGrid w:val="0"/>
              <w:spacing w:after="0" w:line="240" w:lineRule="auto"/>
              <w:rPr>
                <w:rFonts w:ascii="Times New Roman" w:eastAsia="Times New Roman" w:hAnsi="Times New Roman" w:cs="Times New Roman"/>
                <w:sz w:val="24"/>
                <w:szCs w:val="24"/>
                <w:lang w:eastAsia="zh-CN"/>
              </w:rPr>
            </w:pPr>
            <w:r w:rsidRPr="00C3018E">
              <w:rPr>
                <w:rFonts w:ascii="Times New Roman" w:eastAsia="Times New Roman" w:hAnsi="Times New Roman" w:cs="Times New Roman"/>
                <w:sz w:val="24"/>
                <w:szCs w:val="24"/>
                <w:lang w:eastAsia="ar-SA"/>
              </w:rPr>
              <w:t>Įmonės kodas</w:t>
            </w:r>
            <w:r w:rsidR="00CD6C11" w:rsidRPr="00C3018E">
              <w:rPr>
                <w:rFonts w:ascii="Times New Roman" w:eastAsia="Times New Roman" w:hAnsi="Times New Roman" w:cs="Times New Roman"/>
                <w:sz w:val="24"/>
                <w:szCs w:val="24"/>
                <w:lang w:eastAsia="ar-SA"/>
              </w:rPr>
              <w:t>:</w:t>
            </w:r>
            <w:r w:rsidR="00F74854" w:rsidRPr="00C3018E">
              <w:rPr>
                <w:rFonts w:ascii="Times New Roman" w:hAnsi="Times New Roman" w:cs="Times New Roman"/>
                <w:sz w:val="24"/>
                <w:szCs w:val="24"/>
                <w:shd w:val="clear" w:color="auto" w:fill="FFFFFF"/>
              </w:rPr>
              <w:t xml:space="preserve"> 188784898</w:t>
            </w:r>
          </w:p>
        </w:tc>
        <w:tc>
          <w:tcPr>
            <w:tcW w:w="4536" w:type="dxa"/>
          </w:tcPr>
          <w:p w14:paraId="3C571703" w14:textId="0765DA31" w:rsidR="00ED5053" w:rsidRPr="002F54B6" w:rsidRDefault="00ED5053" w:rsidP="00ED5053">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t>Įmonės kodas</w:t>
            </w:r>
            <w:r w:rsidR="00040026" w:rsidRPr="002F54B6">
              <w:rPr>
                <w:rFonts w:ascii="Times New Roman" w:eastAsia="Times New Roman" w:hAnsi="Times New Roman" w:cs="Times New Roman"/>
                <w:sz w:val="24"/>
                <w:szCs w:val="24"/>
                <w:lang w:eastAsia="ar-SA"/>
              </w:rPr>
              <w:t>:</w:t>
            </w:r>
            <w:r w:rsidR="00F43053" w:rsidRPr="002F54B6">
              <w:rPr>
                <w:rFonts w:ascii="Times New Roman" w:eastAsia="Times New Roman" w:hAnsi="Times New Roman" w:cs="Times New Roman"/>
                <w:sz w:val="24"/>
                <w:szCs w:val="24"/>
                <w:lang w:eastAsia="ar-SA"/>
              </w:rPr>
              <w:t xml:space="preserve"> 305792794</w:t>
            </w:r>
          </w:p>
        </w:tc>
      </w:tr>
      <w:tr w:rsidR="00DA51F8" w:rsidRPr="00C3018E" w14:paraId="1DB8DDAC" w14:textId="77777777" w:rsidTr="00C3018E">
        <w:trPr>
          <w:trHeight w:val="253"/>
        </w:trPr>
        <w:tc>
          <w:tcPr>
            <w:tcW w:w="4960" w:type="dxa"/>
          </w:tcPr>
          <w:p w14:paraId="61F139DE" w14:textId="6B5DDD7E" w:rsidR="00DA51F8" w:rsidRPr="00C3018E" w:rsidRDefault="00DA51F8" w:rsidP="00DA51F8">
            <w:pPr>
              <w:suppressAutoHyphens/>
              <w:snapToGrid w:val="0"/>
              <w:spacing w:after="0" w:line="240" w:lineRule="auto"/>
              <w:rPr>
                <w:rFonts w:ascii="Times New Roman" w:eastAsia="Times New Roman" w:hAnsi="Times New Roman" w:cs="Times New Roman"/>
                <w:sz w:val="24"/>
                <w:szCs w:val="24"/>
                <w:lang w:eastAsia="zh-CN"/>
              </w:rPr>
            </w:pPr>
            <w:r w:rsidRPr="00C3018E">
              <w:rPr>
                <w:rFonts w:ascii="Times New Roman" w:eastAsia="Times New Roman" w:hAnsi="Times New Roman" w:cs="Times New Roman"/>
                <w:sz w:val="24"/>
                <w:szCs w:val="24"/>
                <w:lang w:eastAsia="ar-SA"/>
              </w:rPr>
              <w:t>A. s. LT 294040063610000702</w:t>
            </w:r>
          </w:p>
        </w:tc>
        <w:tc>
          <w:tcPr>
            <w:tcW w:w="4536" w:type="dxa"/>
          </w:tcPr>
          <w:p w14:paraId="5A10FA16" w14:textId="1C3B9908" w:rsidR="00DA51F8" w:rsidRPr="002F54B6" w:rsidRDefault="00DA51F8" w:rsidP="00DA51F8">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t>Banko pavadinimas ir kodas:</w:t>
            </w:r>
            <w:r w:rsidR="00F43053" w:rsidRPr="002F54B6">
              <w:rPr>
                <w:rFonts w:ascii="Times New Roman" w:eastAsia="Times New Roman" w:hAnsi="Times New Roman" w:cs="Times New Roman"/>
                <w:sz w:val="24"/>
                <w:szCs w:val="24"/>
                <w:lang w:eastAsia="ar-SA"/>
              </w:rPr>
              <w:t xml:space="preserve"> AB „Swedbank“ 73000</w:t>
            </w:r>
          </w:p>
        </w:tc>
      </w:tr>
      <w:tr w:rsidR="00DA51F8" w:rsidRPr="00C3018E" w14:paraId="07E06B8F" w14:textId="77777777" w:rsidTr="00C3018E">
        <w:trPr>
          <w:trHeight w:val="253"/>
        </w:trPr>
        <w:tc>
          <w:tcPr>
            <w:tcW w:w="4960" w:type="dxa"/>
          </w:tcPr>
          <w:p w14:paraId="2D5A6737" w14:textId="77777777" w:rsidR="00F95703" w:rsidRDefault="00DA51F8" w:rsidP="00DA51F8">
            <w:pPr>
              <w:suppressAutoHyphens/>
              <w:snapToGrid w:val="0"/>
              <w:spacing w:after="0" w:line="240" w:lineRule="auto"/>
              <w:rPr>
                <w:rFonts w:ascii="Times New Roman" w:eastAsia="Times New Roman" w:hAnsi="Times New Roman" w:cs="Times New Roman"/>
                <w:sz w:val="24"/>
                <w:szCs w:val="24"/>
                <w:lang w:eastAsia="ar-SA"/>
              </w:rPr>
            </w:pPr>
            <w:r w:rsidRPr="00C3018E">
              <w:rPr>
                <w:rFonts w:ascii="Times New Roman" w:eastAsia="Times New Roman" w:hAnsi="Times New Roman" w:cs="Times New Roman"/>
                <w:sz w:val="24"/>
                <w:szCs w:val="24"/>
                <w:lang w:eastAsia="ar-SA"/>
              </w:rPr>
              <w:t>Finansų įstaiga</w:t>
            </w:r>
            <w:r w:rsidR="0078675F" w:rsidRPr="00C3018E">
              <w:rPr>
                <w:rFonts w:ascii="Times New Roman" w:eastAsia="Times New Roman" w:hAnsi="Times New Roman" w:cs="Times New Roman"/>
                <w:sz w:val="24"/>
                <w:szCs w:val="24"/>
                <w:lang w:eastAsia="ar-SA"/>
              </w:rPr>
              <w:t xml:space="preserve"> ir kodas</w:t>
            </w:r>
            <w:r w:rsidRPr="00C3018E">
              <w:rPr>
                <w:rFonts w:ascii="Times New Roman" w:eastAsia="Times New Roman" w:hAnsi="Times New Roman" w:cs="Times New Roman"/>
                <w:sz w:val="24"/>
                <w:szCs w:val="24"/>
                <w:lang w:eastAsia="ar-SA"/>
              </w:rPr>
              <w:t xml:space="preserve">: </w:t>
            </w:r>
          </w:p>
          <w:p w14:paraId="1D762618" w14:textId="77777777" w:rsidR="00CA010B" w:rsidRDefault="00DA51F8" w:rsidP="00DA51F8">
            <w:pPr>
              <w:suppressAutoHyphens/>
              <w:snapToGrid w:val="0"/>
              <w:spacing w:after="0" w:line="240" w:lineRule="auto"/>
              <w:rPr>
                <w:rFonts w:ascii="Times New Roman" w:eastAsia="Times New Roman" w:hAnsi="Times New Roman" w:cs="Times New Roman"/>
                <w:sz w:val="24"/>
                <w:szCs w:val="24"/>
                <w:lang w:eastAsia="ar-SA"/>
              </w:rPr>
            </w:pPr>
            <w:r w:rsidRPr="00C3018E">
              <w:rPr>
                <w:rFonts w:ascii="Times New Roman" w:eastAsia="Times New Roman" w:hAnsi="Times New Roman" w:cs="Times New Roman"/>
                <w:sz w:val="24"/>
                <w:szCs w:val="24"/>
                <w:lang w:eastAsia="ar-SA"/>
              </w:rPr>
              <w:t xml:space="preserve">Lietuvos Respublikos </w:t>
            </w:r>
            <w:r w:rsidR="00B969C6" w:rsidRPr="00C3018E">
              <w:rPr>
                <w:rFonts w:ascii="Times New Roman" w:eastAsia="Times New Roman" w:hAnsi="Times New Roman" w:cs="Times New Roman"/>
                <w:sz w:val="24"/>
                <w:szCs w:val="24"/>
                <w:lang w:eastAsia="ar-SA"/>
              </w:rPr>
              <w:t>finansų ministerija</w:t>
            </w:r>
            <w:r w:rsidR="0078675F" w:rsidRPr="00C3018E">
              <w:rPr>
                <w:rFonts w:ascii="Times New Roman" w:eastAsia="Times New Roman" w:hAnsi="Times New Roman" w:cs="Times New Roman"/>
                <w:sz w:val="24"/>
                <w:szCs w:val="24"/>
                <w:lang w:eastAsia="ar-SA"/>
              </w:rPr>
              <w:t xml:space="preserve"> </w:t>
            </w:r>
          </w:p>
          <w:p w14:paraId="581CC5CE" w14:textId="29AAEDEB" w:rsidR="008D5B3F" w:rsidRPr="00C3018E" w:rsidRDefault="00B50154" w:rsidP="00DA51F8">
            <w:pPr>
              <w:suppressAutoHyphens/>
              <w:snapToGrid w:val="0"/>
              <w:spacing w:after="0" w:line="240" w:lineRule="auto"/>
              <w:rPr>
                <w:rFonts w:ascii="Times New Roman" w:eastAsia="Times New Roman" w:hAnsi="Times New Roman" w:cs="Times New Roman"/>
                <w:sz w:val="24"/>
                <w:szCs w:val="24"/>
                <w:lang w:eastAsia="ar-SA"/>
              </w:rPr>
            </w:pPr>
            <w:r w:rsidRPr="00C3018E">
              <w:rPr>
                <w:rFonts w:ascii="Times New Roman" w:eastAsia="Times New Roman" w:hAnsi="Times New Roman" w:cs="Times New Roman"/>
                <w:sz w:val="24"/>
                <w:szCs w:val="24"/>
                <w:lang w:eastAsia="ar-SA"/>
              </w:rPr>
              <w:t>40400</w:t>
            </w:r>
          </w:p>
        </w:tc>
        <w:tc>
          <w:tcPr>
            <w:tcW w:w="4536" w:type="dxa"/>
          </w:tcPr>
          <w:p w14:paraId="6256F5DE" w14:textId="0B793F15" w:rsidR="00DA51F8" w:rsidRPr="002F54B6" w:rsidRDefault="00DA51F8" w:rsidP="00DA51F8">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t>Atsiskaitomosios sąskaitos Nr.:</w:t>
            </w:r>
            <w:r w:rsidR="00F43053" w:rsidRPr="002F54B6">
              <w:rPr>
                <w:rFonts w:ascii="Times New Roman" w:eastAsia="Times New Roman" w:hAnsi="Times New Roman" w:cs="Times New Roman"/>
                <w:sz w:val="24"/>
                <w:szCs w:val="24"/>
                <w:lang w:eastAsia="ar-SA"/>
              </w:rPr>
              <w:t xml:space="preserve"> LT047300010180217642</w:t>
            </w:r>
          </w:p>
        </w:tc>
      </w:tr>
      <w:tr w:rsidR="008D5B3F" w:rsidRPr="00C3018E" w14:paraId="18044227" w14:textId="77777777" w:rsidTr="00C3018E">
        <w:trPr>
          <w:trHeight w:val="253"/>
        </w:trPr>
        <w:tc>
          <w:tcPr>
            <w:tcW w:w="4960" w:type="dxa"/>
          </w:tcPr>
          <w:p w14:paraId="0ED1D82F" w14:textId="2FA83926" w:rsidR="008D5B3F" w:rsidRPr="00C3018E" w:rsidRDefault="00C3018E" w:rsidP="00DA51F8">
            <w:pPr>
              <w:suppressAutoHyphens/>
              <w:snapToGrid w:val="0"/>
              <w:spacing w:after="0" w:line="240" w:lineRule="auto"/>
              <w:rPr>
                <w:rFonts w:ascii="Times New Roman" w:eastAsia="Times New Roman" w:hAnsi="Times New Roman" w:cs="Times New Roman"/>
                <w:sz w:val="24"/>
                <w:szCs w:val="24"/>
                <w:lang w:eastAsia="ar-SA"/>
              </w:rPr>
            </w:pPr>
            <w:r w:rsidRPr="00C3018E">
              <w:rPr>
                <w:rFonts w:ascii="Times New Roman" w:eastAsia="Times New Roman" w:hAnsi="Times New Roman" w:cs="Times New Roman"/>
                <w:color w:val="000000" w:themeColor="text1"/>
                <w:sz w:val="24"/>
                <w:szCs w:val="24"/>
                <w:lang w:eastAsia="ar-SA"/>
              </w:rPr>
              <w:t>Ne PVM mokėtojas</w:t>
            </w:r>
          </w:p>
        </w:tc>
        <w:tc>
          <w:tcPr>
            <w:tcW w:w="4536" w:type="dxa"/>
          </w:tcPr>
          <w:p w14:paraId="235F3F18" w14:textId="28FCA53B" w:rsidR="008D5B3F" w:rsidRPr="002F54B6" w:rsidRDefault="00C3018E" w:rsidP="00DA51F8">
            <w:pPr>
              <w:suppressAutoHyphens/>
              <w:snapToGrid w:val="0"/>
              <w:spacing w:after="0" w:line="240" w:lineRule="auto"/>
              <w:rPr>
                <w:rFonts w:ascii="Times New Roman" w:eastAsia="Times New Roman" w:hAnsi="Times New Roman" w:cs="Times New Roman"/>
                <w:sz w:val="24"/>
                <w:szCs w:val="24"/>
                <w:lang w:eastAsia="ar-SA"/>
              </w:rPr>
            </w:pPr>
            <w:r w:rsidRPr="002F54B6">
              <w:rPr>
                <w:rFonts w:ascii="Times New Roman" w:eastAsia="Times New Roman" w:hAnsi="Times New Roman" w:cs="Times New Roman"/>
                <w:sz w:val="24"/>
                <w:szCs w:val="24"/>
                <w:lang w:eastAsia="ar-SA"/>
              </w:rPr>
              <w:t>PVM kodas:</w:t>
            </w:r>
          </w:p>
        </w:tc>
      </w:tr>
      <w:tr w:rsidR="00ED5053" w:rsidRPr="00C3018E" w14:paraId="799DF0EE" w14:textId="77777777" w:rsidTr="00C3018E">
        <w:trPr>
          <w:trHeight w:val="253"/>
        </w:trPr>
        <w:tc>
          <w:tcPr>
            <w:tcW w:w="4960" w:type="dxa"/>
          </w:tcPr>
          <w:p w14:paraId="11A80B70" w14:textId="77777777" w:rsidR="00CA010B" w:rsidRDefault="00C3018E" w:rsidP="00CF51EB">
            <w:pPr>
              <w:suppressAutoHyphens/>
              <w:snapToGrid w:val="0"/>
              <w:spacing w:after="0" w:line="240" w:lineRule="auto"/>
              <w:rPr>
                <w:rFonts w:ascii="Times New Roman" w:eastAsia="Times New Roman" w:hAnsi="Times New Roman" w:cs="Times New Roman"/>
                <w:sz w:val="24"/>
                <w:szCs w:val="24"/>
                <w:lang w:eastAsia="ar-SA"/>
              </w:rPr>
            </w:pPr>
            <w:r w:rsidRPr="00C3018E">
              <w:rPr>
                <w:rFonts w:ascii="Times New Roman" w:eastAsia="Times New Roman" w:hAnsi="Times New Roman" w:cs="Times New Roman"/>
                <w:sz w:val="24"/>
                <w:szCs w:val="24"/>
                <w:lang w:eastAsia="ar-SA"/>
              </w:rPr>
              <w:t xml:space="preserve">El. paštas ir Tel.: </w:t>
            </w:r>
            <w:hyperlink r:id="rId9" w:history="1">
              <w:r w:rsidRPr="00C3018E">
                <w:rPr>
                  <w:rStyle w:val="Hipersaitas"/>
                  <w:rFonts w:ascii="Times New Roman" w:eastAsia="Times New Roman" w:hAnsi="Times New Roman" w:cs="Times New Roman"/>
                  <w:color w:val="auto"/>
                  <w:sz w:val="24"/>
                  <w:szCs w:val="24"/>
                  <w:u w:val="none"/>
                  <w:lang w:eastAsia="ar-SA"/>
                </w:rPr>
                <w:t>aaa@gamta.lt</w:t>
              </w:r>
            </w:hyperlink>
            <w:r w:rsidRPr="00C3018E">
              <w:rPr>
                <w:rFonts w:ascii="Times New Roman" w:eastAsia="Times New Roman" w:hAnsi="Times New Roman" w:cs="Times New Roman"/>
                <w:sz w:val="24"/>
                <w:szCs w:val="24"/>
                <w:lang w:eastAsia="ar-SA"/>
              </w:rPr>
              <w:t xml:space="preserve">; </w:t>
            </w:r>
          </w:p>
          <w:p w14:paraId="478B0931" w14:textId="58A01DE7" w:rsidR="00ED5053" w:rsidRPr="00C3018E" w:rsidRDefault="00C3018E" w:rsidP="00CF51EB">
            <w:pPr>
              <w:suppressAutoHyphens/>
              <w:snapToGrid w:val="0"/>
              <w:spacing w:after="0" w:line="240" w:lineRule="auto"/>
              <w:rPr>
                <w:rFonts w:ascii="Times New Roman" w:eastAsia="Times New Roman" w:hAnsi="Times New Roman" w:cs="Times New Roman"/>
                <w:sz w:val="24"/>
                <w:szCs w:val="24"/>
                <w:lang w:eastAsia="zh-CN"/>
              </w:rPr>
            </w:pPr>
            <w:r w:rsidRPr="00C3018E">
              <w:rPr>
                <w:rFonts w:ascii="Times New Roman" w:eastAsia="Times New Roman" w:hAnsi="Times New Roman" w:cs="Times New Roman"/>
                <w:sz w:val="24"/>
                <w:szCs w:val="24"/>
                <w:lang w:eastAsia="ar-SA"/>
              </w:rPr>
              <w:t>+370682 92653</w:t>
            </w:r>
          </w:p>
        </w:tc>
        <w:tc>
          <w:tcPr>
            <w:tcW w:w="4536" w:type="dxa"/>
          </w:tcPr>
          <w:p w14:paraId="79C9C0A9" w14:textId="646961AE" w:rsidR="00ED5053" w:rsidRPr="002F54B6" w:rsidRDefault="00C3018E" w:rsidP="00F43053">
            <w:pPr>
              <w:suppressAutoHyphens/>
              <w:snapToGrid w:val="0"/>
              <w:spacing w:after="0" w:line="240" w:lineRule="auto"/>
              <w:rPr>
                <w:rFonts w:ascii="Times New Roman" w:eastAsia="Times New Roman" w:hAnsi="Times New Roman" w:cs="Times New Roman"/>
                <w:sz w:val="24"/>
                <w:szCs w:val="24"/>
                <w:lang w:eastAsia="ar-SA"/>
              </w:rPr>
            </w:pPr>
            <w:r w:rsidRPr="002F54B6">
              <w:rPr>
                <w:rFonts w:ascii="Times New Roman" w:eastAsia="Times New Roman" w:hAnsi="Times New Roman" w:cs="Times New Roman"/>
                <w:sz w:val="24"/>
                <w:szCs w:val="24"/>
                <w:lang w:eastAsia="ar-SA"/>
              </w:rPr>
              <w:t>El. paštas ir Tel.:</w:t>
            </w:r>
            <w:r w:rsidR="00F43053" w:rsidRPr="002F54B6">
              <w:rPr>
                <w:rFonts w:ascii="Times New Roman" w:eastAsia="Times New Roman" w:hAnsi="Times New Roman" w:cs="Times New Roman"/>
                <w:sz w:val="24"/>
                <w:szCs w:val="24"/>
                <w:lang w:eastAsia="ar-SA"/>
              </w:rPr>
              <w:t xml:space="preserve"> </w:t>
            </w:r>
            <w:hyperlink r:id="rId10" w:history="1">
              <w:r w:rsidR="00F43053" w:rsidRPr="009A3304">
                <w:rPr>
                  <w:rStyle w:val="Hipersaitas"/>
                  <w:rFonts w:ascii="Times New Roman" w:eastAsia="Times New Roman" w:hAnsi="Times New Roman" w:cs="Times New Roman"/>
                  <w:color w:val="auto"/>
                  <w:sz w:val="24"/>
                  <w:szCs w:val="24"/>
                  <w:u w:val="none"/>
                  <w:lang w:eastAsia="ar-SA"/>
                </w:rPr>
                <w:t>arnas@slyva.lt</w:t>
              </w:r>
            </w:hyperlink>
            <w:r w:rsidR="00F43053" w:rsidRPr="009A3304">
              <w:rPr>
                <w:rFonts w:ascii="Times New Roman" w:eastAsia="Times New Roman" w:hAnsi="Times New Roman" w:cs="Times New Roman"/>
                <w:sz w:val="24"/>
                <w:szCs w:val="24"/>
                <w:lang w:eastAsia="ar-SA"/>
              </w:rPr>
              <w:t xml:space="preserve"> </w:t>
            </w:r>
            <w:r w:rsidR="00F43053" w:rsidRPr="002F54B6">
              <w:rPr>
                <w:rFonts w:ascii="Times New Roman" w:eastAsia="Times New Roman" w:hAnsi="Times New Roman" w:cs="Times New Roman"/>
                <w:sz w:val="24"/>
                <w:szCs w:val="24"/>
                <w:lang w:eastAsia="ar-SA"/>
              </w:rPr>
              <w:t>+37060696460</w:t>
            </w:r>
          </w:p>
        </w:tc>
      </w:tr>
      <w:tr w:rsidR="002D047D" w:rsidRPr="00C3018E" w14:paraId="683ABFEF" w14:textId="77777777" w:rsidTr="00C3018E">
        <w:trPr>
          <w:trHeight w:val="253"/>
        </w:trPr>
        <w:tc>
          <w:tcPr>
            <w:tcW w:w="4960" w:type="dxa"/>
          </w:tcPr>
          <w:p w14:paraId="3748ED00" w14:textId="0F35FD2D" w:rsidR="002D047D" w:rsidRPr="00C3018E" w:rsidRDefault="00C3018E" w:rsidP="00CF51EB">
            <w:pPr>
              <w:suppressAutoHyphens/>
              <w:snapToGrid w:val="0"/>
              <w:spacing w:after="0" w:line="240" w:lineRule="auto"/>
              <w:rPr>
                <w:rFonts w:ascii="Times New Roman" w:eastAsia="Times New Roman" w:hAnsi="Times New Roman" w:cs="Times New Roman"/>
                <w:color w:val="000000" w:themeColor="text1"/>
                <w:sz w:val="24"/>
                <w:szCs w:val="24"/>
                <w:lang w:eastAsia="ar-SA"/>
              </w:rPr>
            </w:pPr>
            <w:r w:rsidRPr="00C3018E">
              <w:rPr>
                <w:rFonts w:ascii="Times New Roman" w:eastAsia="Times New Roman" w:hAnsi="Times New Roman" w:cs="Times New Roman"/>
                <w:color w:val="000000" w:themeColor="text1"/>
                <w:sz w:val="24"/>
                <w:szCs w:val="24"/>
                <w:lang w:eastAsia="ar-SA"/>
              </w:rPr>
              <w:t>Parašas:</w:t>
            </w:r>
          </w:p>
        </w:tc>
        <w:tc>
          <w:tcPr>
            <w:tcW w:w="4536" w:type="dxa"/>
          </w:tcPr>
          <w:p w14:paraId="03B8EBCD" w14:textId="62240F32" w:rsidR="002D047D" w:rsidRPr="002F54B6" w:rsidRDefault="00C3018E" w:rsidP="00ED5053">
            <w:pPr>
              <w:suppressAutoHyphens/>
              <w:snapToGrid w:val="0"/>
              <w:spacing w:after="0" w:line="240" w:lineRule="auto"/>
              <w:rPr>
                <w:rFonts w:ascii="Times New Roman" w:eastAsia="Times New Roman" w:hAnsi="Times New Roman" w:cs="Times New Roman"/>
                <w:sz w:val="24"/>
                <w:szCs w:val="24"/>
                <w:lang w:eastAsia="ar-SA"/>
              </w:rPr>
            </w:pPr>
            <w:r w:rsidRPr="002F54B6">
              <w:rPr>
                <w:rFonts w:ascii="Times New Roman" w:eastAsia="Times New Roman" w:hAnsi="Times New Roman" w:cs="Times New Roman"/>
                <w:sz w:val="24"/>
                <w:szCs w:val="24"/>
                <w:lang w:eastAsia="ar-SA"/>
              </w:rPr>
              <w:t>Parašas:</w:t>
            </w:r>
          </w:p>
        </w:tc>
      </w:tr>
      <w:tr w:rsidR="00ED5053" w:rsidRPr="00C3018E" w14:paraId="6C87F86D" w14:textId="77777777" w:rsidTr="00C3018E">
        <w:trPr>
          <w:trHeight w:val="253"/>
        </w:trPr>
        <w:tc>
          <w:tcPr>
            <w:tcW w:w="4960" w:type="dxa"/>
          </w:tcPr>
          <w:p w14:paraId="4BAF6486" w14:textId="77777777" w:rsidR="00C3018E" w:rsidRPr="00C3018E" w:rsidRDefault="00C3018E" w:rsidP="00C3018E">
            <w:pPr>
              <w:suppressAutoHyphens/>
              <w:snapToGrid w:val="0"/>
              <w:spacing w:after="0" w:line="240" w:lineRule="auto"/>
              <w:rPr>
                <w:rFonts w:ascii="Times New Roman" w:eastAsia="Times New Roman" w:hAnsi="Times New Roman" w:cs="Times New Roman"/>
                <w:sz w:val="24"/>
                <w:szCs w:val="24"/>
                <w:lang w:eastAsia="zh-CN"/>
              </w:rPr>
            </w:pPr>
            <w:r w:rsidRPr="00C3018E">
              <w:rPr>
                <w:rFonts w:ascii="Times New Roman" w:eastAsia="Times New Roman" w:hAnsi="Times New Roman" w:cs="Times New Roman"/>
                <w:sz w:val="24"/>
                <w:szCs w:val="24"/>
                <w:lang w:eastAsia="ar-SA"/>
              </w:rPr>
              <w:t>Data:</w:t>
            </w:r>
          </w:p>
          <w:p w14:paraId="3B30D9D7" w14:textId="5ADA355C" w:rsidR="00ED5053" w:rsidRPr="00C3018E" w:rsidRDefault="00C3018E" w:rsidP="000D48A0">
            <w:pPr>
              <w:widowControl w:val="0"/>
              <w:tabs>
                <w:tab w:val="left" w:pos="1467"/>
              </w:tabs>
              <w:jc w:val="both"/>
              <w:rPr>
                <w:rFonts w:ascii="Times New Roman" w:eastAsia="Times New Roman" w:hAnsi="Times New Roman" w:cs="Times New Roman"/>
                <w:sz w:val="24"/>
                <w:szCs w:val="24"/>
                <w:lang w:eastAsia="ar-SA"/>
              </w:rPr>
            </w:pPr>
            <w:r w:rsidRPr="00C3018E">
              <w:rPr>
                <w:rFonts w:ascii="Times New Roman" w:eastAsia="Times New Roman" w:hAnsi="Times New Roman" w:cs="Times New Roman"/>
                <w:sz w:val="24"/>
                <w:szCs w:val="24"/>
                <w:lang w:eastAsia="ar-SA"/>
              </w:rPr>
              <w:t>A.V.</w:t>
            </w:r>
          </w:p>
        </w:tc>
        <w:tc>
          <w:tcPr>
            <w:tcW w:w="4536" w:type="dxa"/>
          </w:tcPr>
          <w:p w14:paraId="574CCE7E" w14:textId="77777777" w:rsidR="00C3018E" w:rsidRPr="002F54B6" w:rsidRDefault="00C3018E" w:rsidP="00C3018E">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t>Data:</w:t>
            </w:r>
          </w:p>
          <w:p w14:paraId="1A6F318E" w14:textId="2EE8A5B1" w:rsidR="00ED5053" w:rsidRPr="002F54B6" w:rsidRDefault="00C3018E" w:rsidP="00ED5053">
            <w:pPr>
              <w:suppressAutoHyphens/>
              <w:snapToGrid w:val="0"/>
              <w:spacing w:after="0" w:line="240" w:lineRule="auto"/>
              <w:rPr>
                <w:rFonts w:ascii="Times New Roman" w:eastAsia="Times New Roman" w:hAnsi="Times New Roman" w:cs="Times New Roman"/>
                <w:sz w:val="24"/>
                <w:szCs w:val="24"/>
                <w:lang w:eastAsia="zh-CN"/>
              </w:rPr>
            </w:pPr>
            <w:r w:rsidRPr="002F54B6">
              <w:rPr>
                <w:rFonts w:ascii="Times New Roman" w:eastAsia="Times New Roman" w:hAnsi="Times New Roman" w:cs="Times New Roman"/>
                <w:sz w:val="24"/>
                <w:szCs w:val="24"/>
                <w:lang w:eastAsia="ar-SA"/>
              </w:rPr>
              <w:t>A.V.</w:t>
            </w:r>
          </w:p>
        </w:tc>
      </w:tr>
    </w:tbl>
    <w:p w14:paraId="5C220AA9" w14:textId="674A93B0" w:rsidR="00310ED3" w:rsidRDefault="00310ED3" w:rsidP="00B739F0"/>
    <w:p w14:paraId="6D50D4D9" w14:textId="77777777" w:rsidR="00E15BD4" w:rsidRDefault="00E15BD4" w:rsidP="00B739F0"/>
    <w:p w14:paraId="66A3CECB" w14:textId="77777777" w:rsidR="00E15BD4" w:rsidRDefault="00E15BD4" w:rsidP="00B739F0"/>
    <w:p w14:paraId="2207CA69" w14:textId="77777777" w:rsidR="00E15BD4" w:rsidRDefault="00E15BD4" w:rsidP="00B739F0"/>
    <w:p w14:paraId="5E0411F9" w14:textId="77777777" w:rsidR="00E15BD4" w:rsidRDefault="00E15BD4" w:rsidP="00B739F0"/>
    <w:p w14:paraId="6F712E99" w14:textId="77777777" w:rsidR="00E15BD4" w:rsidRDefault="00E15BD4" w:rsidP="00B739F0"/>
    <w:p w14:paraId="2AE062DF" w14:textId="77777777" w:rsidR="00E15BD4" w:rsidRDefault="00E15BD4" w:rsidP="00B739F0"/>
    <w:p w14:paraId="4878CFEE" w14:textId="77777777" w:rsidR="00E15BD4" w:rsidRDefault="00E15BD4" w:rsidP="00B739F0"/>
    <w:p w14:paraId="37122140" w14:textId="77777777" w:rsidR="00E15BD4" w:rsidRDefault="00E15BD4" w:rsidP="00B739F0"/>
    <w:p w14:paraId="046B477B" w14:textId="77777777" w:rsidR="00E15BD4" w:rsidRDefault="00E15BD4" w:rsidP="00B739F0"/>
    <w:p w14:paraId="39FFC4F6" w14:textId="77777777" w:rsidR="00E15BD4" w:rsidRDefault="00E15BD4" w:rsidP="00B739F0"/>
    <w:p w14:paraId="77DB9606" w14:textId="77777777" w:rsidR="00E15BD4" w:rsidRDefault="00E15BD4" w:rsidP="00B739F0"/>
    <w:p w14:paraId="230E0E5E" w14:textId="77777777" w:rsidR="00E15BD4" w:rsidRDefault="00E15BD4" w:rsidP="00B739F0"/>
    <w:p w14:paraId="4834165B" w14:textId="77777777" w:rsidR="00E15BD4" w:rsidRDefault="00E15BD4" w:rsidP="00B739F0"/>
    <w:p w14:paraId="6F8DAFEB" w14:textId="77777777" w:rsidR="00E15BD4" w:rsidRDefault="00E15BD4" w:rsidP="00B739F0"/>
    <w:p w14:paraId="608531B9" w14:textId="77777777" w:rsidR="00E15BD4" w:rsidRDefault="00E15BD4" w:rsidP="00B739F0"/>
    <w:p w14:paraId="2E413CCC" w14:textId="77777777" w:rsidR="00E15BD4" w:rsidRDefault="00E15BD4" w:rsidP="00B739F0"/>
    <w:p w14:paraId="26D0DFD1" w14:textId="77777777" w:rsidR="00E15BD4" w:rsidRDefault="00E15BD4" w:rsidP="00B739F0"/>
    <w:p w14:paraId="17D82B46" w14:textId="77777777" w:rsidR="00E15BD4" w:rsidRDefault="00E15BD4" w:rsidP="00B739F0"/>
    <w:p w14:paraId="2D7A703A" w14:textId="77777777" w:rsidR="00224967" w:rsidRDefault="00224967" w:rsidP="00224967">
      <w:pPr>
        <w:tabs>
          <w:tab w:val="left" w:pos="1134"/>
        </w:tabs>
        <w:spacing w:after="120"/>
      </w:pPr>
    </w:p>
    <w:p w14:paraId="061D81C0" w14:textId="1470264F" w:rsidR="00E15BD4" w:rsidRPr="00E15BD4" w:rsidRDefault="00E15BD4" w:rsidP="00224967">
      <w:pPr>
        <w:tabs>
          <w:tab w:val="left" w:pos="1134"/>
        </w:tabs>
        <w:spacing w:after="120"/>
        <w:jc w:val="right"/>
        <w:rPr>
          <w:rFonts w:ascii="Times New Roman" w:eastAsia="Arial" w:hAnsi="Times New Roman" w:cs="Times New Roman"/>
          <w:noProof/>
          <w:color w:val="000000"/>
          <w:sz w:val="24"/>
          <w:szCs w:val="24"/>
        </w:rPr>
      </w:pPr>
      <w:r w:rsidRPr="00E15BD4">
        <w:rPr>
          <w:rFonts w:ascii="Times New Roman" w:eastAsia="Arial" w:hAnsi="Times New Roman" w:cs="Times New Roman"/>
          <w:noProof/>
          <w:color w:val="000000"/>
          <w:sz w:val="24"/>
          <w:szCs w:val="24"/>
        </w:rPr>
        <w:lastRenderedPageBreak/>
        <w:t>Sutarties 1 priedas</w:t>
      </w:r>
    </w:p>
    <w:p w14:paraId="35074DC3" w14:textId="77777777" w:rsidR="00E15BD4" w:rsidRPr="00E15BD4" w:rsidRDefault="00E15BD4" w:rsidP="00E15BD4">
      <w:pPr>
        <w:tabs>
          <w:tab w:val="left" w:pos="1134"/>
        </w:tabs>
        <w:spacing w:after="120"/>
        <w:jc w:val="center"/>
        <w:rPr>
          <w:rFonts w:ascii="Times New Roman" w:eastAsia="Arial" w:hAnsi="Times New Roman" w:cs="Times New Roman"/>
          <w:b/>
          <w:bCs/>
          <w:noProof/>
          <w:color w:val="000000"/>
          <w:sz w:val="24"/>
          <w:szCs w:val="24"/>
        </w:rPr>
      </w:pPr>
      <w:r w:rsidRPr="00E15BD4">
        <w:rPr>
          <w:rFonts w:ascii="Times New Roman" w:eastAsia="Arial" w:hAnsi="Times New Roman" w:cs="Times New Roman"/>
          <w:b/>
          <w:bCs/>
          <w:noProof/>
          <w:color w:val="000000"/>
          <w:sz w:val="24"/>
          <w:szCs w:val="24"/>
        </w:rPr>
        <w:t xml:space="preserve">NUOTOLINIŲ PALYDOVINIŲ DUOMENŲ PANAUDOJIMO VANDENŲ VALDYMUI  SISTEMOS FUNKCIONALUMŲ PLĖTROS PASLAUGŲ </w:t>
      </w:r>
    </w:p>
    <w:p w14:paraId="2D7154C5" w14:textId="3A3BAD91" w:rsidR="00E15BD4" w:rsidRPr="00E15BD4" w:rsidRDefault="00E15BD4" w:rsidP="00224967">
      <w:pPr>
        <w:tabs>
          <w:tab w:val="left" w:pos="1134"/>
        </w:tabs>
        <w:spacing w:after="120"/>
        <w:jc w:val="center"/>
        <w:rPr>
          <w:rFonts w:ascii="Times New Roman" w:hAnsi="Times New Roman" w:cs="Times New Roman"/>
          <w:b/>
          <w:sz w:val="24"/>
          <w:szCs w:val="24"/>
        </w:rPr>
      </w:pPr>
      <w:r w:rsidRPr="00E15BD4">
        <w:rPr>
          <w:rFonts w:ascii="Times New Roman" w:eastAsia="Arial" w:hAnsi="Times New Roman" w:cs="Times New Roman"/>
          <w:b/>
          <w:bCs/>
          <w:noProof/>
          <w:color w:val="000000"/>
          <w:sz w:val="24"/>
          <w:szCs w:val="24"/>
        </w:rPr>
        <w:t xml:space="preserve">TECHNINĖ </w:t>
      </w:r>
      <w:r w:rsidRPr="00E15BD4">
        <w:rPr>
          <w:rFonts w:ascii="Times New Roman" w:hAnsi="Times New Roman" w:cs="Times New Roman"/>
          <w:b/>
          <w:sz w:val="24"/>
          <w:szCs w:val="24"/>
        </w:rPr>
        <w:t>SPECIFIKACIJA</w:t>
      </w:r>
    </w:p>
    <w:p w14:paraId="6FCDD3D1" w14:textId="77777777" w:rsidR="00E15BD4" w:rsidRPr="00E15BD4" w:rsidRDefault="00E15BD4" w:rsidP="00E15BD4">
      <w:pPr>
        <w:numPr>
          <w:ilvl w:val="0"/>
          <w:numId w:val="16"/>
        </w:numPr>
        <w:spacing w:after="120" w:line="240" w:lineRule="auto"/>
        <w:ind w:left="357" w:hanging="357"/>
        <w:jc w:val="center"/>
        <w:rPr>
          <w:rFonts w:ascii="Times New Roman" w:hAnsi="Times New Roman" w:cs="Times New Roman"/>
          <w:b/>
          <w:caps/>
          <w:sz w:val="24"/>
          <w:szCs w:val="24"/>
        </w:rPr>
      </w:pPr>
      <w:r w:rsidRPr="00E15BD4">
        <w:rPr>
          <w:rFonts w:ascii="Times New Roman" w:hAnsi="Times New Roman" w:cs="Times New Roman"/>
          <w:b/>
          <w:caps/>
          <w:sz w:val="24"/>
          <w:szCs w:val="24"/>
        </w:rPr>
        <w:t>BENDRA INFORMACIJA</w:t>
      </w:r>
    </w:p>
    <w:p w14:paraId="4643F95A" w14:textId="77777777" w:rsidR="00E15BD4" w:rsidRPr="00E15BD4" w:rsidRDefault="00E15BD4" w:rsidP="00E15BD4">
      <w:pPr>
        <w:numPr>
          <w:ilvl w:val="1"/>
          <w:numId w:val="15"/>
        </w:numPr>
        <w:tabs>
          <w:tab w:val="left" w:pos="1134"/>
        </w:tabs>
        <w:spacing w:after="120" w:line="240" w:lineRule="auto"/>
        <w:ind w:left="0" w:firstLine="680"/>
        <w:jc w:val="both"/>
        <w:rPr>
          <w:rFonts w:ascii="Times New Roman" w:hAnsi="Times New Roman" w:cs="Times New Roman"/>
          <w:sz w:val="24"/>
          <w:szCs w:val="24"/>
        </w:rPr>
      </w:pPr>
      <w:r w:rsidRPr="00E15BD4">
        <w:rPr>
          <w:rFonts w:ascii="Times New Roman" w:hAnsi="Times New Roman" w:cs="Times New Roman"/>
          <w:sz w:val="24"/>
          <w:szCs w:val="24"/>
        </w:rPr>
        <w:t>Pirkimo objektas – Nuotolinių palydovinių duomenų panaudojimo vandenų valdymui sistemos (toliau - Sistema), skirtos preliminariam vandenų kokybės vertinimui, funkcionalumų plėtros paslaugų pirkimas (toliau – Paslaugos). Sistemos kūrimo paslaugos vykdomos sutartimi Nr. 28T-2021-53 (</w:t>
      </w:r>
      <w:hyperlink r:id="rId11" w:history="1">
        <w:r w:rsidRPr="00E15BD4">
          <w:rPr>
            <w:rStyle w:val="Hipersaitas"/>
            <w:rFonts w:ascii="Times New Roman" w:hAnsi="Times New Roman" w:cs="Times New Roman"/>
            <w:sz w:val="24"/>
            <w:szCs w:val="24"/>
          </w:rPr>
          <w:t>https://eviesiejipirkimai.lt/index.php?option=com_vptpublic&amp;task=sutartys&amp;Itemid=109&amp;filter_show=1&amp;filter_limit=10&amp;vpt_unite=&amp;filter_tender=&amp;filter_number=28T-2021-53&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w:t>
        </w:r>
      </w:hyperlink>
      <w:r w:rsidRPr="00E15BD4">
        <w:rPr>
          <w:rFonts w:ascii="Times New Roman" w:hAnsi="Times New Roman" w:cs="Times New Roman"/>
          <w:sz w:val="24"/>
          <w:szCs w:val="24"/>
        </w:rPr>
        <w:t xml:space="preserve">). Daugiau informacijos apie projektą: </w:t>
      </w:r>
      <w:hyperlink r:id="rId12" w:history="1">
        <w:r w:rsidRPr="00E15BD4">
          <w:rPr>
            <w:rStyle w:val="Hipersaitas"/>
            <w:rFonts w:ascii="Times New Roman" w:hAnsi="Times New Roman" w:cs="Times New Roman"/>
            <w:sz w:val="24"/>
            <w:szCs w:val="24"/>
          </w:rPr>
          <w:t>https://aaa.lrv.lt/lt/apie-agentura-1/projektai/vykdomi-projektai/projektas-juros-ir-vidaus-vandenu-ekologines-bukles-kartografavimo-ir-monitoringo-gerinimas</w:t>
        </w:r>
      </w:hyperlink>
      <w:r w:rsidRPr="00E15BD4">
        <w:rPr>
          <w:rFonts w:ascii="Times New Roman" w:hAnsi="Times New Roman" w:cs="Times New Roman"/>
          <w:sz w:val="24"/>
          <w:szCs w:val="24"/>
        </w:rPr>
        <w:t xml:space="preserve">. </w:t>
      </w:r>
    </w:p>
    <w:p w14:paraId="38C1D86C" w14:textId="77777777" w:rsidR="00E15BD4" w:rsidRPr="00E15BD4" w:rsidRDefault="00E15BD4" w:rsidP="00E15BD4">
      <w:pPr>
        <w:numPr>
          <w:ilvl w:val="1"/>
          <w:numId w:val="15"/>
        </w:numPr>
        <w:tabs>
          <w:tab w:val="left" w:pos="1134"/>
        </w:tabs>
        <w:spacing w:after="120" w:line="240" w:lineRule="auto"/>
        <w:ind w:left="0" w:firstLine="680"/>
        <w:jc w:val="both"/>
        <w:rPr>
          <w:rFonts w:ascii="Times New Roman" w:hAnsi="Times New Roman" w:cs="Times New Roman"/>
          <w:sz w:val="24"/>
          <w:szCs w:val="24"/>
        </w:rPr>
      </w:pPr>
      <w:r w:rsidRPr="00E15BD4">
        <w:rPr>
          <w:rFonts w:ascii="Times New Roman" w:hAnsi="Times New Roman" w:cs="Times New Roman"/>
          <w:sz w:val="24"/>
          <w:szCs w:val="24"/>
        </w:rPr>
        <w:t xml:space="preserve">Teikėjas pagal Aplinkos apsaugos agentūros (toliau – </w:t>
      </w:r>
      <w:bookmarkStart w:id="0" w:name="_Hlk93912406"/>
      <w:r w:rsidRPr="00E15BD4">
        <w:rPr>
          <w:rFonts w:ascii="Times New Roman" w:hAnsi="Times New Roman" w:cs="Times New Roman"/>
          <w:sz w:val="24"/>
          <w:szCs w:val="24"/>
        </w:rPr>
        <w:t>Užsakovas</w:t>
      </w:r>
      <w:bookmarkEnd w:id="0"/>
      <w:r w:rsidRPr="00E15BD4">
        <w:rPr>
          <w:rFonts w:ascii="Times New Roman" w:hAnsi="Times New Roman" w:cs="Times New Roman"/>
          <w:sz w:val="24"/>
          <w:szCs w:val="24"/>
        </w:rPr>
        <w:t>) poreikį turi teikti Paslaugas</w:t>
      </w:r>
      <w:r w:rsidRPr="00E15BD4">
        <w:rPr>
          <w:rFonts w:ascii="Times New Roman" w:hAnsi="Times New Roman" w:cs="Times New Roman"/>
          <w:color w:val="000000"/>
          <w:sz w:val="24"/>
          <w:szCs w:val="24"/>
        </w:rPr>
        <w:t xml:space="preserve">, kurios </w:t>
      </w:r>
      <w:r w:rsidRPr="00E15BD4">
        <w:rPr>
          <w:rFonts w:ascii="Times New Roman" w:hAnsi="Times New Roman" w:cs="Times New Roman"/>
          <w:sz w:val="24"/>
          <w:szCs w:val="24"/>
        </w:rPr>
        <w:t>užsakomos tobulinant, modernizuojant ir plėtojant Sistemą.</w:t>
      </w:r>
    </w:p>
    <w:p w14:paraId="7F988232" w14:textId="77777777" w:rsidR="00E15BD4" w:rsidRPr="00E15BD4" w:rsidRDefault="00E15BD4" w:rsidP="00E15BD4">
      <w:pPr>
        <w:numPr>
          <w:ilvl w:val="1"/>
          <w:numId w:val="15"/>
        </w:numPr>
        <w:tabs>
          <w:tab w:val="left" w:pos="1134"/>
        </w:tabs>
        <w:spacing w:after="120" w:line="240" w:lineRule="auto"/>
        <w:ind w:left="0" w:firstLine="680"/>
        <w:jc w:val="both"/>
        <w:rPr>
          <w:rFonts w:ascii="Times New Roman" w:hAnsi="Times New Roman" w:cs="Times New Roman"/>
          <w:sz w:val="24"/>
          <w:szCs w:val="24"/>
        </w:rPr>
      </w:pPr>
      <w:r w:rsidRPr="00E15BD4">
        <w:rPr>
          <w:rFonts w:ascii="Times New Roman" w:hAnsi="Times New Roman" w:cs="Times New Roman"/>
          <w:color w:val="000000"/>
          <w:sz w:val="24"/>
          <w:szCs w:val="24"/>
        </w:rPr>
        <w:t>Teikėjo siūlomos P</w:t>
      </w:r>
      <w:r w:rsidRPr="00E15BD4">
        <w:rPr>
          <w:rFonts w:ascii="Times New Roman" w:hAnsi="Times New Roman" w:cs="Times New Roman"/>
          <w:sz w:val="24"/>
          <w:szCs w:val="24"/>
        </w:rPr>
        <w:t>aslaugos neturi kelti grėsmės nacionaliniam saugumui. Teikėjas teikdamas ir pasirašydamas pasiūlymą patvirtina, kad jo siūlomos Paslaugos nekelia grėsmės nacionaliniam saugumui.</w:t>
      </w:r>
    </w:p>
    <w:p w14:paraId="18C7A5A3" w14:textId="77777777" w:rsidR="00E15BD4" w:rsidRPr="00E15BD4" w:rsidRDefault="00E15BD4" w:rsidP="00E15BD4">
      <w:pPr>
        <w:numPr>
          <w:ilvl w:val="1"/>
          <w:numId w:val="15"/>
        </w:numPr>
        <w:tabs>
          <w:tab w:val="left" w:pos="1134"/>
        </w:tabs>
        <w:spacing w:after="120" w:line="240" w:lineRule="auto"/>
        <w:ind w:left="0" w:firstLine="680"/>
        <w:jc w:val="both"/>
        <w:rPr>
          <w:rFonts w:ascii="Times New Roman" w:hAnsi="Times New Roman" w:cs="Times New Roman"/>
          <w:sz w:val="24"/>
          <w:szCs w:val="24"/>
        </w:rPr>
      </w:pPr>
      <w:r w:rsidRPr="00E15BD4">
        <w:rPr>
          <w:rFonts w:ascii="Times New Roman" w:hAnsi="Times New Roman" w:cs="Times New Roman"/>
          <w:sz w:val="24"/>
          <w:szCs w:val="24"/>
        </w:rPr>
        <w:t>Paslaugos turi būti suteikiamos laikantis galiojančių duomenų saugą reglamentuojančių teisės aktų.</w:t>
      </w:r>
    </w:p>
    <w:p w14:paraId="3E2A203A" w14:textId="77777777" w:rsidR="00E15BD4" w:rsidRPr="00E15BD4" w:rsidRDefault="00E15BD4" w:rsidP="00E15BD4">
      <w:pPr>
        <w:numPr>
          <w:ilvl w:val="1"/>
          <w:numId w:val="15"/>
        </w:numPr>
        <w:tabs>
          <w:tab w:val="num" w:pos="567"/>
          <w:tab w:val="left" w:pos="1134"/>
        </w:tabs>
        <w:spacing w:after="120" w:line="240" w:lineRule="auto"/>
        <w:ind w:left="0" w:firstLine="680"/>
        <w:jc w:val="both"/>
        <w:rPr>
          <w:rFonts w:ascii="Times New Roman" w:hAnsi="Times New Roman" w:cs="Times New Roman"/>
          <w:color w:val="000000" w:themeColor="text1"/>
          <w:sz w:val="24"/>
          <w:szCs w:val="24"/>
        </w:rPr>
      </w:pPr>
      <w:r w:rsidRPr="00E15BD4">
        <w:rPr>
          <w:rFonts w:ascii="Times New Roman" w:hAnsi="Times New Roman" w:cs="Times New Roman"/>
          <w:sz w:val="24"/>
          <w:szCs w:val="24"/>
        </w:rPr>
        <w:t>Užsakovas planuoja įsigyti Paslaugų ne mažiau kaip 350 darbo valandų, bet ne daugiau nei 500 darbo valandų.</w:t>
      </w:r>
      <w:r w:rsidRPr="00E15BD4">
        <w:rPr>
          <w:rFonts w:ascii="Times New Roman" w:eastAsia="Lucida Sans Unicode" w:hAnsi="Times New Roman" w:cs="Times New Roman"/>
          <w:kern w:val="1"/>
          <w:sz w:val="24"/>
          <w:szCs w:val="24"/>
          <w:shd w:val="clear" w:color="auto" w:fill="FFFFFF"/>
        </w:rPr>
        <w:t xml:space="preserve"> </w:t>
      </w:r>
      <w:r w:rsidRPr="00E15BD4">
        <w:rPr>
          <w:rFonts w:ascii="Times New Roman" w:hAnsi="Times New Roman" w:cs="Times New Roman"/>
          <w:color w:val="000000" w:themeColor="text1"/>
          <w:sz w:val="24"/>
          <w:szCs w:val="24"/>
        </w:rPr>
        <w:t>Užsakovas neįsipareigoja įsigyti viso paslaugoms atlikti numatyto darbo valandų skaičiaus. Tikslūs perkamų Paslaugų kiekiai priklausys nuo Užsakovo poreikio. Taip pat, Užsakovas neįsipareigoja nupirkti visos Paslaugų apimties nurodytos 2 techninės specifikacijos dalyje.</w:t>
      </w:r>
    </w:p>
    <w:p w14:paraId="71232BE1" w14:textId="77777777" w:rsidR="00E15BD4" w:rsidRPr="00E15BD4" w:rsidRDefault="00E15BD4" w:rsidP="00E15BD4">
      <w:pPr>
        <w:pStyle w:val="Sraopastraipa"/>
        <w:numPr>
          <w:ilvl w:val="1"/>
          <w:numId w:val="15"/>
        </w:numPr>
        <w:tabs>
          <w:tab w:val="left" w:pos="993"/>
          <w:tab w:val="left" w:pos="1134"/>
        </w:tabs>
        <w:spacing w:after="120"/>
        <w:ind w:left="0" w:firstLine="709"/>
        <w:jc w:val="both"/>
        <w:rPr>
          <w:rFonts w:ascii="Times New Roman" w:eastAsia="Times New Roman" w:hAnsi="Times New Roman" w:cs="Times New Roman"/>
          <w:sz w:val="24"/>
          <w:szCs w:val="24"/>
          <w:lang w:eastAsia="ar-SA"/>
        </w:rPr>
      </w:pPr>
      <w:r w:rsidRPr="00E15BD4">
        <w:rPr>
          <w:rFonts w:ascii="Times New Roman" w:eastAsia="Times New Roman" w:hAnsi="Times New Roman" w:cs="Times New Roman"/>
          <w:sz w:val="24"/>
          <w:szCs w:val="24"/>
          <w:lang w:eastAsia="ar-SA"/>
        </w:rPr>
        <w:t>Paslaugos turi būti teikiamos nuotoliniu būdu (Užsakovui suteikus prieigą prie Sistemos), t. y. nenaudojant popierinių dokumentų, visi susitikimai turi būti organizuojami nuotoliu būdu ir tik išimtiniais atvejais gyvai.</w:t>
      </w:r>
    </w:p>
    <w:p w14:paraId="6D575CA2" w14:textId="77777777" w:rsidR="00E15BD4" w:rsidRPr="00E15BD4" w:rsidRDefault="00E15BD4" w:rsidP="00E15BD4">
      <w:pPr>
        <w:numPr>
          <w:ilvl w:val="1"/>
          <w:numId w:val="15"/>
        </w:numPr>
        <w:tabs>
          <w:tab w:val="left" w:pos="1134"/>
        </w:tabs>
        <w:spacing w:after="120" w:line="240" w:lineRule="auto"/>
        <w:ind w:left="0" w:firstLine="680"/>
        <w:jc w:val="both"/>
        <w:rPr>
          <w:rFonts w:ascii="Times New Roman" w:hAnsi="Times New Roman" w:cs="Times New Roman"/>
          <w:sz w:val="24"/>
          <w:szCs w:val="24"/>
        </w:rPr>
      </w:pPr>
      <w:r w:rsidRPr="00E15BD4">
        <w:rPr>
          <w:rFonts w:ascii="Times New Roman" w:hAnsi="Times New Roman" w:cs="Times New Roman"/>
          <w:sz w:val="24"/>
          <w:szCs w:val="24"/>
        </w:rPr>
        <w:t xml:space="preserve">Paslaugų teikimo laikas – Užsakovo darbo dienomis nuo 8:00 iki 17:00 val., penktadieniais nuo 8:00 iki 15:45 val., darbo dienos trukmė prieš šventines dienas – viena valanda trumpiau (UTC + 02:00). Užsakovo ir Teikėjo susitarimu Paslaugos gali būti teikiamos ne Užsakovo darbo valandomis. </w:t>
      </w:r>
    </w:p>
    <w:p w14:paraId="4B89A378" w14:textId="77777777" w:rsidR="00E15BD4" w:rsidRPr="00E15BD4" w:rsidRDefault="00E15BD4" w:rsidP="00E15BD4">
      <w:pPr>
        <w:numPr>
          <w:ilvl w:val="0"/>
          <w:numId w:val="16"/>
        </w:numPr>
        <w:spacing w:after="120" w:line="240" w:lineRule="auto"/>
        <w:ind w:left="357" w:hanging="357"/>
        <w:jc w:val="center"/>
        <w:rPr>
          <w:rFonts w:ascii="Times New Roman" w:hAnsi="Times New Roman" w:cs="Times New Roman"/>
          <w:b/>
          <w:sz w:val="24"/>
          <w:szCs w:val="24"/>
        </w:rPr>
      </w:pPr>
      <w:r w:rsidRPr="00E15BD4">
        <w:rPr>
          <w:rFonts w:ascii="Times New Roman" w:hAnsi="Times New Roman" w:cs="Times New Roman"/>
          <w:b/>
          <w:caps/>
          <w:sz w:val="24"/>
          <w:szCs w:val="24"/>
        </w:rPr>
        <w:t>REIKALAVIMAI</w:t>
      </w:r>
      <w:r w:rsidRPr="00E15BD4">
        <w:rPr>
          <w:rFonts w:ascii="Times New Roman" w:hAnsi="Times New Roman" w:cs="Times New Roman"/>
          <w:b/>
          <w:sz w:val="24"/>
          <w:szCs w:val="24"/>
        </w:rPr>
        <w:t xml:space="preserve"> PASLAUGŲ TEIKIMUI</w:t>
      </w:r>
    </w:p>
    <w:p w14:paraId="7A510CBB" w14:textId="77777777" w:rsidR="00E15BD4" w:rsidRPr="00E15BD4" w:rsidRDefault="00E15BD4" w:rsidP="00E15BD4">
      <w:pPr>
        <w:numPr>
          <w:ilvl w:val="1"/>
          <w:numId w:val="16"/>
        </w:numPr>
        <w:spacing w:after="120" w:line="240" w:lineRule="auto"/>
        <w:ind w:left="0" w:firstLine="680"/>
        <w:jc w:val="both"/>
        <w:rPr>
          <w:rFonts w:ascii="Times New Roman" w:hAnsi="Times New Roman" w:cs="Times New Roman"/>
          <w:b/>
          <w:sz w:val="24"/>
          <w:szCs w:val="24"/>
        </w:rPr>
      </w:pPr>
      <w:r w:rsidRPr="00E15BD4">
        <w:rPr>
          <w:rFonts w:ascii="Times New Roman" w:hAnsi="Times New Roman" w:cs="Times New Roman"/>
          <w:b/>
          <w:sz w:val="24"/>
          <w:szCs w:val="24"/>
        </w:rPr>
        <w:t xml:space="preserve">Paslaugas sudaro: </w:t>
      </w:r>
    </w:p>
    <w:p w14:paraId="12624F7B"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bCs/>
          <w:sz w:val="24"/>
          <w:szCs w:val="24"/>
        </w:rPr>
      </w:pPr>
      <w:r w:rsidRPr="00E15BD4">
        <w:rPr>
          <w:rFonts w:ascii="Times New Roman" w:hAnsi="Times New Roman" w:cs="Times New Roman"/>
          <w:bCs/>
          <w:sz w:val="24"/>
          <w:szCs w:val="24"/>
        </w:rPr>
        <w:t>Užsakovo pateiktų poreikių analizė, techninių sprendimų</w:t>
      </w:r>
      <w:r w:rsidRPr="00E15BD4">
        <w:rPr>
          <w:rFonts w:ascii="Times New Roman" w:hAnsi="Times New Roman" w:cs="Times New Roman"/>
          <w:bCs/>
          <w:color w:val="FF0000"/>
          <w:sz w:val="24"/>
          <w:szCs w:val="24"/>
        </w:rPr>
        <w:t>,</w:t>
      </w:r>
      <w:r w:rsidRPr="00E15BD4">
        <w:rPr>
          <w:rFonts w:ascii="Times New Roman" w:hAnsi="Times New Roman" w:cs="Times New Roman"/>
          <w:bCs/>
          <w:sz w:val="24"/>
          <w:szCs w:val="24"/>
        </w:rPr>
        <w:t xml:space="preserve"> siūlymų Užsakovui pateikimas;</w:t>
      </w:r>
    </w:p>
    <w:p w14:paraId="608FEABD"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bCs/>
          <w:sz w:val="24"/>
          <w:szCs w:val="24"/>
        </w:rPr>
      </w:pPr>
      <w:r w:rsidRPr="00E15BD4">
        <w:rPr>
          <w:rFonts w:ascii="Times New Roman" w:hAnsi="Times New Roman" w:cs="Times New Roman"/>
          <w:bCs/>
          <w:sz w:val="24"/>
          <w:szCs w:val="24"/>
        </w:rPr>
        <w:t xml:space="preserve">remiantis suderintais su Užsakovu techniniais sprendimais turi būti atliktas šių sprendimų suprogramavimas ir Sistemos atnaujinimas; </w:t>
      </w:r>
    </w:p>
    <w:p w14:paraId="0C2D3253"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bCs/>
          <w:sz w:val="24"/>
          <w:szCs w:val="24"/>
        </w:rPr>
      </w:pPr>
      <w:r w:rsidRPr="00E15BD4">
        <w:rPr>
          <w:rFonts w:ascii="Times New Roman" w:hAnsi="Times New Roman" w:cs="Times New Roman"/>
          <w:bCs/>
          <w:sz w:val="24"/>
          <w:szCs w:val="24"/>
        </w:rPr>
        <w:lastRenderedPageBreak/>
        <w:t>įdiegus pakeitimus turi būti atliktas pakeitimų testavimas Sistemos testinėje aplinkoje ir pakeitimų įdiegimas Sistemos produkcinėje aplinkoje.</w:t>
      </w:r>
    </w:p>
    <w:p w14:paraId="3CF04F94" w14:textId="77777777" w:rsidR="00E15BD4" w:rsidRPr="00E15BD4" w:rsidRDefault="00E15BD4" w:rsidP="00E15BD4">
      <w:pPr>
        <w:numPr>
          <w:ilvl w:val="1"/>
          <w:numId w:val="16"/>
        </w:numPr>
        <w:spacing w:after="120" w:line="240" w:lineRule="auto"/>
        <w:ind w:hanging="11"/>
        <w:jc w:val="both"/>
        <w:rPr>
          <w:rFonts w:ascii="Times New Roman" w:hAnsi="Times New Roman" w:cs="Times New Roman"/>
          <w:b/>
          <w:sz w:val="24"/>
          <w:szCs w:val="24"/>
        </w:rPr>
      </w:pPr>
      <w:r w:rsidRPr="00E15BD4">
        <w:rPr>
          <w:rFonts w:ascii="Times New Roman" w:hAnsi="Times New Roman" w:cs="Times New Roman"/>
          <w:b/>
          <w:sz w:val="24"/>
          <w:szCs w:val="24"/>
        </w:rPr>
        <w:t>Planuojamų poreikių aprašas:</w:t>
      </w:r>
    </w:p>
    <w:p w14:paraId="6A29A7CC"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bCs/>
          <w:sz w:val="24"/>
          <w:szCs w:val="24"/>
        </w:rPr>
      </w:pPr>
      <w:r w:rsidRPr="00E15BD4">
        <w:rPr>
          <w:rFonts w:ascii="Times New Roman" w:hAnsi="Times New Roman" w:cs="Times New Roman"/>
          <w:bCs/>
          <w:sz w:val="24"/>
          <w:szCs w:val="24"/>
        </w:rPr>
        <w:t>Pusiau automatiniu būdu veikiančios Sistemos automatizavimo lygio padidinimas, siekiant sudaryti galimybę Sistemos naudotojui visus galimus pasirinkimus suvesti iš anksto, o apie klaidas ir kitus tarpinius rezultatus gauti savalaikę informaciją (programavimas Python programavimo kalba).</w:t>
      </w:r>
    </w:p>
    <w:p w14:paraId="5B171E71"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bCs/>
          <w:sz w:val="24"/>
          <w:szCs w:val="24"/>
        </w:rPr>
        <w:t>Patogaus įrankio Sistemos rezultatams vizualizuoti suprogramavimas (programavimas JavaScript programavimo kalba).</w:t>
      </w:r>
    </w:p>
    <w:p w14:paraId="20F7AD05"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bCs/>
          <w:sz w:val="24"/>
          <w:szCs w:val="24"/>
        </w:rPr>
        <w:t>Papildomų Sistemos funkcionalumų (nuotraukų, vektorinių sluoksnių apdorojimo, statistikų apskaičiavimo, naujų duomenų srautų įvedimo ir kt.) suprogramavimas (programavimas Python programavimo kalba).</w:t>
      </w:r>
    </w:p>
    <w:p w14:paraId="58B555BB"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bCs/>
          <w:sz w:val="24"/>
          <w:szCs w:val="24"/>
        </w:rPr>
        <w:t>Kiti Sistemos naudojimo patogumo gerinimo darbai.</w:t>
      </w:r>
    </w:p>
    <w:p w14:paraId="3FA6DAA0" w14:textId="77777777" w:rsidR="00E15BD4" w:rsidRPr="00E15BD4" w:rsidRDefault="00E15BD4" w:rsidP="00E15BD4">
      <w:pPr>
        <w:numPr>
          <w:ilvl w:val="1"/>
          <w:numId w:val="16"/>
        </w:numPr>
        <w:spacing w:after="120" w:line="240" w:lineRule="auto"/>
        <w:ind w:left="0" w:firstLine="680"/>
        <w:jc w:val="both"/>
        <w:rPr>
          <w:rFonts w:ascii="Times New Roman" w:hAnsi="Times New Roman" w:cs="Times New Roman"/>
          <w:b/>
          <w:sz w:val="24"/>
          <w:szCs w:val="24"/>
        </w:rPr>
      </w:pPr>
      <w:r w:rsidRPr="00E15BD4">
        <w:rPr>
          <w:rFonts w:ascii="Times New Roman" w:hAnsi="Times New Roman" w:cs="Times New Roman"/>
          <w:sz w:val="24"/>
          <w:szCs w:val="24"/>
        </w:rPr>
        <w:t xml:space="preserve"> </w:t>
      </w:r>
      <w:r w:rsidRPr="00E15BD4">
        <w:rPr>
          <w:rFonts w:ascii="Times New Roman" w:hAnsi="Times New Roman" w:cs="Times New Roman"/>
          <w:b/>
          <w:sz w:val="24"/>
          <w:szCs w:val="24"/>
        </w:rPr>
        <w:t>Paslaugų teikimo tvarka ir terminai:</w:t>
      </w:r>
    </w:p>
    <w:p w14:paraId="7F1DF0FB"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bCs/>
          <w:sz w:val="24"/>
          <w:szCs w:val="24"/>
        </w:rPr>
        <w:t>Paslaugų</w:t>
      </w:r>
      <w:r w:rsidRPr="00E15BD4">
        <w:rPr>
          <w:rFonts w:ascii="Times New Roman" w:hAnsi="Times New Roman" w:cs="Times New Roman"/>
          <w:sz w:val="24"/>
          <w:szCs w:val="24"/>
        </w:rPr>
        <w:t xml:space="preserve"> teikimo terminas – </w:t>
      </w:r>
      <w:bookmarkStart w:id="1" w:name="_Hlk105488160"/>
      <w:r w:rsidRPr="00E15BD4">
        <w:rPr>
          <w:rFonts w:ascii="Times New Roman" w:hAnsi="Times New Roman" w:cs="Times New Roman"/>
          <w:b/>
          <w:bCs/>
          <w:sz w:val="24"/>
          <w:szCs w:val="24"/>
        </w:rPr>
        <w:t>iki 2024 m. sausio 7 d.</w:t>
      </w:r>
      <w:bookmarkEnd w:id="1"/>
      <w:r w:rsidRPr="00E15BD4" w:rsidDel="001278C5">
        <w:rPr>
          <w:rFonts w:ascii="Times New Roman" w:hAnsi="Times New Roman" w:cs="Times New Roman"/>
          <w:sz w:val="24"/>
          <w:szCs w:val="24"/>
        </w:rPr>
        <w:t xml:space="preserve"> </w:t>
      </w:r>
    </w:p>
    <w:p w14:paraId="3AB2CA9D"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bCs/>
          <w:sz w:val="24"/>
          <w:szCs w:val="24"/>
        </w:rPr>
        <w:t>Paslaugos</w:t>
      </w:r>
      <w:r w:rsidRPr="00E15BD4">
        <w:rPr>
          <w:rFonts w:ascii="Times New Roman" w:hAnsi="Times New Roman" w:cs="Times New Roman"/>
          <w:sz w:val="24"/>
          <w:szCs w:val="24"/>
        </w:rPr>
        <w:t xml:space="preserve"> teikiamos pagal Užsakovo pateiktas konkrečias užduotis. Užduočių skaičius neribojamas.</w:t>
      </w:r>
    </w:p>
    <w:p w14:paraId="7813C592" w14:textId="77777777" w:rsidR="00E15BD4" w:rsidRPr="00E15BD4" w:rsidRDefault="00E15BD4" w:rsidP="00E15BD4">
      <w:pPr>
        <w:pStyle w:val="Sraopastraipa"/>
        <w:numPr>
          <w:ilvl w:val="2"/>
          <w:numId w:val="16"/>
        </w:numPr>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bCs/>
          <w:sz w:val="24"/>
          <w:szCs w:val="24"/>
        </w:rPr>
        <w:t>Užsakovas</w:t>
      </w:r>
      <w:r w:rsidRPr="00E15BD4">
        <w:rPr>
          <w:rFonts w:ascii="Times New Roman" w:hAnsi="Times New Roman" w:cs="Times New Roman"/>
          <w:sz w:val="24"/>
          <w:szCs w:val="24"/>
        </w:rPr>
        <w:t xml:space="preserve"> užduotis pateikia Teikėjui raštu (el. paštu, registruojant užklausų valdymo sistemoje ar kita su Teikėju suderinta forma). Užsakovas, pateikdamas užduotį, nurodo užsakomas Paslaugas, Paslaugų suteikimo terminą, Paslaugų teikimo vietą ir tvarką (nurodomos papildomos sąlygos, kurios nėra numatytos šiame dokumente). </w:t>
      </w:r>
    </w:p>
    <w:p w14:paraId="298F5865"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sz w:val="24"/>
          <w:szCs w:val="24"/>
        </w:rPr>
        <w:t xml:space="preserve">Teikėjas, įvykdęs užduotis, Užsakovui kas 2 mėnesius nuo Sutarties įsigaliojimo dienos (jei su Užsakovu nesutariami kitokie terminai) </w:t>
      </w:r>
      <w:r w:rsidRPr="00E15BD4">
        <w:rPr>
          <w:rFonts w:ascii="Times New Roman" w:eastAsia="Times New Roman" w:hAnsi="Times New Roman" w:cs="Times New Roman"/>
          <w:kern w:val="2"/>
          <w:sz w:val="24"/>
          <w:szCs w:val="24"/>
          <w:lang w:eastAsia="ar-SA"/>
        </w:rPr>
        <w:t xml:space="preserve">pateikia </w:t>
      </w:r>
      <w:bookmarkStart w:id="2" w:name="_Hlk137797424"/>
      <w:r w:rsidRPr="00E15BD4">
        <w:rPr>
          <w:rFonts w:ascii="Times New Roman" w:eastAsia="Times New Roman" w:hAnsi="Times New Roman" w:cs="Times New Roman"/>
          <w:kern w:val="2"/>
          <w:sz w:val="24"/>
          <w:szCs w:val="24"/>
          <w:lang w:eastAsia="ar-SA"/>
        </w:rPr>
        <w:t>Paslaugų perdavimo – priėmimo aktą</w:t>
      </w:r>
      <w:bookmarkEnd w:id="2"/>
      <w:r w:rsidRPr="00E15BD4">
        <w:rPr>
          <w:rFonts w:ascii="Times New Roman" w:hAnsi="Times New Roman" w:cs="Times New Roman"/>
          <w:sz w:val="24"/>
          <w:szCs w:val="24"/>
        </w:rPr>
        <w:t>, kuriame turi būti nurodytos įvykdytos užduotys, trumpas užduočių atlikimo aprašymas, užduočių atlikimo trukmė (valandomis). Jeigu per einamą 2 mėnesių laikotarpį atliktų užduočių nebuvo, Paslaugų perdavimo – priėmimo aktas teikiamas dar po 2 mėnesių. Mokėjimai bus vykdomi už tinkamai suteiktas Paslaugas, pagal Sutartyje nurodytą valandinį įkainį.</w:t>
      </w:r>
    </w:p>
    <w:p w14:paraId="7B3ED2F6" w14:textId="77777777" w:rsidR="00E15BD4" w:rsidRPr="00E15BD4" w:rsidRDefault="00E15BD4" w:rsidP="00E15BD4">
      <w:pPr>
        <w:pStyle w:val="Sraopastraipa"/>
        <w:numPr>
          <w:ilvl w:val="2"/>
          <w:numId w:val="16"/>
        </w:numPr>
        <w:tabs>
          <w:tab w:val="left" w:pos="1134"/>
        </w:tabs>
        <w:spacing w:after="120"/>
        <w:ind w:left="0" w:firstLine="680"/>
        <w:contextualSpacing w:val="0"/>
        <w:jc w:val="both"/>
        <w:rPr>
          <w:rFonts w:ascii="Times New Roman" w:hAnsi="Times New Roman" w:cs="Times New Roman"/>
          <w:sz w:val="24"/>
          <w:szCs w:val="24"/>
        </w:rPr>
      </w:pPr>
      <w:r w:rsidRPr="00E15BD4">
        <w:rPr>
          <w:rFonts w:ascii="Times New Roman" w:hAnsi="Times New Roman" w:cs="Times New Roman"/>
          <w:sz w:val="24"/>
          <w:szCs w:val="24"/>
        </w:rPr>
        <w:t xml:space="preserve"> Turi būti užtikrintas suteiktų Paslaugų, Sistemoje sukurtų funkcionalumų, įdiegtų įrankių, palaikymas (garantinė priežiūra). Garantinės priežiūros trukmė – visų Paslaugų teikimo laikotarpiu ir ne mažiau kaip 24 mėnesiai, skaičiuojant nuo galutinio Paslaugų perdavimo – priėmimo akto pasirašymo. Garantinė priežiūra apima situacijas, kai neveikia ar netinkamai veikia sukurti sistemos funkcionalumai ar suprogramuoti įrankiai, atsiranda nenumatytos klaidos ar kitokie netinkamo veikimo požymiai. Konsultacijos techniniais iškilusių problemų klausimais (tokios konsultacijos, kurios nereikalauja sukurtų funkcionalumų ir įrankių perprogramavimo), turi būti suteiktos per 2 darbo dienas nuo informavimo apie problemą dienos. Nustatytos suteiktų Paslaugų, Sistemoje sukurtų funkcionalumų ir naujų įrankių, netinkamo veikimo problemos turi būti išspręstos per 5 darbo dienas (esant Užsakovo pritarimui terminas gali būti pratęstas).</w:t>
      </w:r>
    </w:p>
    <w:p w14:paraId="34301104" w14:textId="77777777" w:rsidR="00E15BD4" w:rsidRPr="00E15BD4" w:rsidRDefault="00E15BD4" w:rsidP="00E15BD4">
      <w:pPr>
        <w:tabs>
          <w:tab w:val="left" w:pos="709"/>
          <w:tab w:val="left" w:pos="851"/>
        </w:tabs>
        <w:spacing w:after="120"/>
        <w:ind w:firstLine="567"/>
        <w:jc w:val="center"/>
        <w:rPr>
          <w:rFonts w:ascii="Times New Roman" w:hAnsi="Times New Roman" w:cs="Times New Roman"/>
          <w:color w:val="000000" w:themeColor="text1"/>
          <w:sz w:val="24"/>
          <w:szCs w:val="24"/>
        </w:rPr>
      </w:pPr>
      <w:r w:rsidRPr="00E15BD4">
        <w:rPr>
          <w:rFonts w:ascii="Times New Roman" w:hAnsi="Times New Roman" w:cs="Times New Roman"/>
          <w:color w:val="000000" w:themeColor="text1"/>
          <w:sz w:val="24"/>
          <w:szCs w:val="24"/>
        </w:rPr>
        <w:t>_______________________________</w:t>
      </w:r>
    </w:p>
    <w:p w14:paraId="1624354D" w14:textId="77777777" w:rsidR="00E15BD4" w:rsidRPr="000E6A10" w:rsidRDefault="00E15BD4" w:rsidP="00B739F0"/>
    <w:sectPr w:rsidR="00E15BD4" w:rsidRPr="000E6A10" w:rsidSect="00BF519F">
      <w:headerReference w:type="default" r:id="rId13"/>
      <w:footerReference w:type="default" r:id="rId14"/>
      <w:head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64D6" w14:textId="77777777" w:rsidR="0038774E" w:rsidRDefault="0038774E" w:rsidP="000C3AB7">
      <w:pPr>
        <w:spacing w:after="0" w:line="240" w:lineRule="auto"/>
      </w:pPr>
      <w:r>
        <w:separator/>
      </w:r>
    </w:p>
  </w:endnote>
  <w:endnote w:type="continuationSeparator" w:id="0">
    <w:p w14:paraId="28226F74" w14:textId="77777777" w:rsidR="0038774E" w:rsidRDefault="0038774E"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303B" w14:textId="77777777" w:rsidR="000C3AB7" w:rsidRDefault="000C3AB7">
    <w:pPr>
      <w:pStyle w:val="Porat"/>
      <w:jc w:val="right"/>
    </w:pPr>
  </w:p>
  <w:p w14:paraId="70281B93" w14:textId="77777777" w:rsidR="000C3AB7" w:rsidRDefault="000C3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2DCE1" w14:textId="77777777" w:rsidR="0038774E" w:rsidRDefault="0038774E" w:rsidP="000C3AB7">
      <w:pPr>
        <w:spacing w:after="0" w:line="240" w:lineRule="auto"/>
      </w:pPr>
      <w:r>
        <w:separator/>
      </w:r>
    </w:p>
  </w:footnote>
  <w:footnote w:type="continuationSeparator" w:id="0">
    <w:p w14:paraId="7718623A" w14:textId="77777777" w:rsidR="0038774E" w:rsidRDefault="0038774E"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50433"/>
      <w:docPartObj>
        <w:docPartGallery w:val="Page Numbers (Top of Page)"/>
        <w:docPartUnique/>
      </w:docPartObj>
    </w:sdtPr>
    <w:sdtEndPr/>
    <w:sdtContent>
      <w:p w14:paraId="2B598BFA" w14:textId="77777777" w:rsidR="00BF519F" w:rsidRDefault="00BF519F">
        <w:pPr>
          <w:pStyle w:val="Antrats"/>
          <w:jc w:val="center"/>
        </w:pPr>
        <w:r>
          <w:fldChar w:fldCharType="begin"/>
        </w:r>
        <w:r>
          <w:instrText>PAGE   \* MERGEFORMAT</w:instrText>
        </w:r>
        <w:r>
          <w:fldChar w:fldCharType="separate"/>
        </w:r>
        <w:r w:rsidR="00F912CB">
          <w:rPr>
            <w:noProof/>
          </w:rPr>
          <w:t>3</w:t>
        </w:r>
        <w:r>
          <w:fldChar w:fldCharType="end"/>
        </w:r>
      </w:p>
    </w:sdtContent>
  </w:sdt>
  <w:p w14:paraId="255BC180"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EB4A" w14:textId="77777777" w:rsidR="00BF519F" w:rsidRDefault="00BF519F">
    <w:pPr>
      <w:pStyle w:val="Antrats"/>
      <w:jc w:val="center"/>
    </w:pPr>
  </w:p>
  <w:p w14:paraId="1B04824D" w14:textId="77777777" w:rsidR="00BF519F" w:rsidRDefault="00BF5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D99"/>
    <w:multiLevelType w:val="hybridMultilevel"/>
    <w:tmpl w:val="199A8ED6"/>
    <w:lvl w:ilvl="0" w:tplc="0427000F">
      <w:start w:val="1"/>
      <w:numFmt w:val="decimal"/>
      <w:lvlText w:val="%1."/>
      <w:lvlJc w:val="left"/>
      <w:pPr>
        <w:ind w:left="360" w:hanging="360"/>
      </w:p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1"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DC5497"/>
    <w:multiLevelType w:val="multilevel"/>
    <w:tmpl w:val="A4365EB8"/>
    <w:lvl w:ilvl="0">
      <w:start w:val="1"/>
      <w:numFmt w:val="decimal"/>
      <w:lvlText w:val="%1."/>
      <w:lvlJc w:val="left"/>
      <w:pPr>
        <w:ind w:left="720" w:hanging="360"/>
      </w:pPr>
    </w:lvl>
    <w:lvl w:ilvl="1">
      <w:start w:val="1"/>
      <w:numFmt w:val="decimal"/>
      <w:isLgl/>
      <w:lvlText w:val="%1.%2."/>
      <w:lvlJc w:val="left"/>
      <w:pPr>
        <w:ind w:left="1160" w:hanging="45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A6E8E"/>
    <w:multiLevelType w:val="hybridMultilevel"/>
    <w:tmpl w:val="DC74E360"/>
    <w:lvl w:ilvl="0" w:tplc="EB8041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1B30F0E"/>
    <w:multiLevelType w:val="hybridMultilevel"/>
    <w:tmpl w:val="3EA8FD68"/>
    <w:lvl w:ilvl="0" w:tplc="02D85076">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2"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6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242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69366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95415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627142">
    <w:abstractNumId w:val="5"/>
  </w:num>
  <w:num w:numId="5" w16cid:durableId="525021943">
    <w:abstractNumId w:val="2"/>
  </w:num>
  <w:num w:numId="6" w16cid:durableId="2108883113">
    <w:abstractNumId w:val="3"/>
  </w:num>
  <w:num w:numId="7" w16cid:durableId="1358432070">
    <w:abstractNumId w:val="4"/>
  </w:num>
  <w:num w:numId="8" w16cid:durableId="346250947">
    <w:abstractNumId w:val="10"/>
  </w:num>
  <w:num w:numId="9" w16cid:durableId="1938099821">
    <w:abstractNumId w:val="13"/>
  </w:num>
  <w:num w:numId="10" w16cid:durableId="1128822062">
    <w:abstractNumId w:val="14"/>
  </w:num>
  <w:num w:numId="11" w16cid:durableId="1429472607">
    <w:abstractNumId w:val="8"/>
  </w:num>
  <w:num w:numId="12" w16cid:durableId="1895920193">
    <w:abstractNumId w:val="9"/>
  </w:num>
  <w:num w:numId="13" w16cid:durableId="2089497643">
    <w:abstractNumId w:val="7"/>
  </w:num>
  <w:num w:numId="14" w16cid:durableId="217860709">
    <w:abstractNumId w:val="0"/>
  </w:num>
  <w:num w:numId="15" w16cid:durableId="1135220132">
    <w:abstractNumId w:val="1"/>
  </w:num>
  <w:num w:numId="16" w16cid:durableId="2075229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DD"/>
    <w:rsid w:val="00002158"/>
    <w:rsid w:val="0000349F"/>
    <w:rsid w:val="00007672"/>
    <w:rsid w:val="00014F31"/>
    <w:rsid w:val="00015482"/>
    <w:rsid w:val="000221B5"/>
    <w:rsid w:val="0002350D"/>
    <w:rsid w:val="0002383D"/>
    <w:rsid w:val="00036DB9"/>
    <w:rsid w:val="00037EA9"/>
    <w:rsid w:val="00040026"/>
    <w:rsid w:val="000420C0"/>
    <w:rsid w:val="000446AF"/>
    <w:rsid w:val="00044F3A"/>
    <w:rsid w:val="00053633"/>
    <w:rsid w:val="0006372A"/>
    <w:rsid w:val="00063FCB"/>
    <w:rsid w:val="000654D7"/>
    <w:rsid w:val="000700AB"/>
    <w:rsid w:val="0008474E"/>
    <w:rsid w:val="0008587C"/>
    <w:rsid w:val="0008761F"/>
    <w:rsid w:val="000877DD"/>
    <w:rsid w:val="000909C6"/>
    <w:rsid w:val="000A2BA0"/>
    <w:rsid w:val="000A55F5"/>
    <w:rsid w:val="000B19B1"/>
    <w:rsid w:val="000B21E9"/>
    <w:rsid w:val="000B59E1"/>
    <w:rsid w:val="000C3AB7"/>
    <w:rsid w:val="000C490B"/>
    <w:rsid w:val="000C7514"/>
    <w:rsid w:val="000D48A0"/>
    <w:rsid w:val="000D6706"/>
    <w:rsid w:val="000E0533"/>
    <w:rsid w:val="000E5D54"/>
    <w:rsid w:val="000E6A10"/>
    <w:rsid w:val="000E71CA"/>
    <w:rsid w:val="000E7DF7"/>
    <w:rsid w:val="000F0BED"/>
    <w:rsid w:val="000F5C06"/>
    <w:rsid w:val="000F7D2A"/>
    <w:rsid w:val="0010119B"/>
    <w:rsid w:val="00102BD0"/>
    <w:rsid w:val="00106E58"/>
    <w:rsid w:val="001071DB"/>
    <w:rsid w:val="00111757"/>
    <w:rsid w:val="00112832"/>
    <w:rsid w:val="00120408"/>
    <w:rsid w:val="00121A1E"/>
    <w:rsid w:val="00121CD7"/>
    <w:rsid w:val="001220E7"/>
    <w:rsid w:val="001341A1"/>
    <w:rsid w:val="00134D18"/>
    <w:rsid w:val="0013624B"/>
    <w:rsid w:val="00140EAF"/>
    <w:rsid w:val="00140FEA"/>
    <w:rsid w:val="001462CA"/>
    <w:rsid w:val="00147C27"/>
    <w:rsid w:val="00160551"/>
    <w:rsid w:val="0016467F"/>
    <w:rsid w:val="00165AFB"/>
    <w:rsid w:val="00171BAD"/>
    <w:rsid w:val="00171CDC"/>
    <w:rsid w:val="00193071"/>
    <w:rsid w:val="00197873"/>
    <w:rsid w:val="00197A14"/>
    <w:rsid w:val="001A028E"/>
    <w:rsid w:val="001A06B5"/>
    <w:rsid w:val="001A0DA5"/>
    <w:rsid w:val="001A24FD"/>
    <w:rsid w:val="001A6163"/>
    <w:rsid w:val="001B5738"/>
    <w:rsid w:val="001C0112"/>
    <w:rsid w:val="001D3AA9"/>
    <w:rsid w:val="001D640F"/>
    <w:rsid w:val="001E2524"/>
    <w:rsid w:val="001F00E8"/>
    <w:rsid w:val="001F31F6"/>
    <w:rsid w:val="001F3A46"/>
    <w:rsid w:val="001F51C8"/>
    <w:rsid w:val="001F67F4"/>
    <w:rsid w:val="001F6DAF"/>
    <w:rsid w:val="00203C41"/>
    <w:rsid w:val="00204421"/>
    <w:rsid w:val="002126CA"/>
    <w:rsid w:val="00212A7D"/>
    <w:rsid w:val="00216A16"/>
    <w:rsid w:val="00220403"/>
    <w:rsid w:val="00224954"/>
    <w:rsid w:val="00224967"/>
    <w:rsid w:val="00230D3D"/>
    <w:rsid w:val="0023224C"/>
    <w:rsid w:val="002353E6"/>
    <w:rsid w:val="0023693F"/>
    <w:rsid w:val="00242E16"/>
    <w:rsid w:val="00244C75"/>
    <w:rsid w:val="00246353"/>
    <w:rsid w:val="0024640A"/>
    <w:rsid w:val="002469DF"/>
    <w:rsid w:val="00247ABE"/>
    <w:rsid w:val="0026485B"/>
    <w:rsid w:val="00274933"/>
    <w:rsid w:val="00277D53"/>
    <w:rsid w:val="002813F4"/>
    <w:rsid w:val="00282D3E"/>
    <w:rsid w:val="00284C53"/>
    <w:rsid w:val="002856B2"/>
    <w:rsid w:val="00287B54"/>
    <w:rsid w:val="002953A4"/>
    <w:rsid w:val="0029623A"/>
    <w:rsid w:val="00296DC5"/>
    <w:rsid w:val="002B53FD"/>
    <w:rsid w:val="002B5D43"/>
    <w:rsid w:val="002C284B"/>
    <w:rsid w:val="002C3C93"/>
    <w:rsid w:val="002C3EB7"/>
    <w:rsid w:val="002C48D4"/>
    <w:rsid w:val="002C750C"/>
    <w:rsid w:val="002D047D"/>
    <w:rsid w:val="002D160A"/>
    <w:rsid w:val="002D2386"/>
    <w:rsid w:val="002D7573"/>
    <w:rsid w:val="002E112B"/>
    <w:rsid w:val="002E2222"/>
    <w:rsid w:val="002F54B6"/>
    <w:rsid w:val="002F66D9"/>
    <w:rsid w:val="002F7654"/>
    <w:rsid w:val="00302972"/>
    <w:rsid w:val="00304505"/>
    <w:rsid w:val="00306A3F"/>
    <w:rsid w:val="00307689"/>
    <w:rsid w:val="00310ED3"/>
    <w:rsid w:val="003134BD"/>
    <w:rsid w:val="00313F52"/>
    <w:rsid w:val="0032044D"/>
    <w:rsid w:val="00321B0F"/>
    <w:rsid w:val="00327408"/>
    <w:rsid w:val="003278DA"/>
    <w:rsid w:val="0033098D"/>
    <w:rsid w:val="003315BE"/>
    <w:rsid w:val="00335F0E"/>
    <w:rsid w:val="00335FFD"/>
    <w:rsid w:val="00336DA9"/>
    <w:rsid w:val="00340E0F"/>
    <w:rsid w:val="0034264C"/>
    <w:rsid w:val="00351061"/>
    <w:rsid w:val="003527B6"/>
    <w:rsid w:val="003569BB"/>
    <w:rsid w:val="003608B2"/>
    <w:rsid w:val="00363B7E"/>
    <w:rsid w:val="00374772"/>
    <w:rsid w:val="00375CC5"/>
    <w:rsid w:val="0037744B"/>
    <w:rsid w:val="003825C8"/>
    <w:rsid w:val="0038774E"/>
    <w:rsid w:val="0039252F"/>
    <w:rsid w:val="00394739"/>
    <w:rsid w:val="003955BA"/>
    <w:rsid w:val="00395F54"/>
    <w:rsid w:val="003A1CC2"/>
    <w:rsid w:val="003A509B"/>
    <w:rsid w:val="003B0BA9"/>
    <w:rsid w:val="003B3B2C"/>
    <w:rsid w:val="003B3FEF"/>
    <w:rsid w:val="003B5036"/>
    <w:rsid w:val="003C0935"/>
    <w:rsid w:val="003C4A93"/>
    <w:rsid w:val="003C73D5"/>
    <w:rsid w:val="003D0039"/>
    <w:rsid w:val="003D1194"/>
    <w:rsid w:val="003D1E6A"/>
    <w:rsid w:val="003D3BC1"/>
    <w:rsid w:val="003D3D59"/>
    <w:rsid w:val="003D4A76"/>
    <w:rsid w:val="003D61E1"/>
    <w:rsid w:val="003D79FB"/>
    <w:rsid w:val="003E3A10"/>
    <w:rsid w:val="003E61C8"/>
    <w:rsid w:val="003E73EA"/>
    <w:rsid w:val="003F4A02"/>
    <w:rsid w:val="003F4A71"/>
    <w:rsid w:val="00400BCB"/>
    <w:rsid w:val="00405013"/>
    <w:rsid w:val="0040693A"/>
    <w:rsid w:val="004109DA"/>
    <w:rsid w:val="00414350"/>
    <w:rsid w:val="00420231"/>
    <w:rsid w:val="00421060"/>
    <w:rsid w:val="0042186D"/>
    <w:rsid w:val="00421BDE"/>
    <w:rsid w:val="00423829"/>
    <w:rsid w:val="00424ECF"/>
    <w:rsid w:val="00425E8C"/>
    <w:rsid w:val="00430979"/>
    <w:rsid w:val="00440561"/>
    <w:rsid w:val="0044076C"/>
    <w:rsid w:val="00443F72"/>
    <w:rsid w:val="00446076"/>
    <w:rsid w:val="00447CF5"/>
    <w:rsid w:val="00450DBB"/>
    <w:rsid w:val="004510DC"/>
    <w:rsid w:val="004612BF"/>
    <w:rsid w:val="00466EC4"/>
    <w:rsid w:val="004671B2"/>
    <w:rsid w:val="00470188"/>
    <w:rsid w:val="00471868"/>
    <w:rsid w:val="004735E6"/>
    <w:rsid w:val="00475246"/>
    <w:rsid w:val="0047586A"/>
    <w:rsid w:val="00475C91"/>
    <w:rsid w:val="004801B1"/>
    <w:rsid w:val="0048323B"/>
    <w:rsid w:val="00484510"/>
    <w:rsid w:val="00487362"/>
    <w:rsid w:val="00492748"/>
    <w:rsid w:val="004977A1"/>
    <w:rsid w:val="004A3DCE"/>
    <w:rsid w:val="004A6525"/>
    <w:rsid w:val="004A68F8"/>
    <w:rsid w:val="004B0CB2"/>
    <w:rsid w:val="004B1AB9"/>
    <w:rsid w:val="004B27B3"/>
    <w:rsid w:val="004B41F4"/>
    <w:rsid w:val="004B5A99"/>
    <w:rsid w:val="004B6DB2"/>
    <w:rsid w:val="004B7D2F"/>
    <w:rsid w:val="004C5623"/>
    <w:rsid w:val="004D2CD0"/>
    <w:rsid w:val="004D38A2"/>
    <w:rsid w:val="004D5D86"/>
    <w:rsid w:val="004E1D82"/>
    <w:rsid w:val="004E66D4"/>
    <w:rsid w:val="004F056C"/>
    <w:rsid w:val="00507542"/>
    <w:rsid w:val="00510F07"/>
    <w:rsid w:val="00511FC0"/>
    <w:rsid w:val="005153DD"/>
    <w:rsid w:val="00520CBB"/>
    <w:rsid w:val="00522F40"/>
    <w:rsid w:val="00525482"/>
    <w:rsid w:val="00527A54"/>
    <w:rsid w:val="00530754"/>
    <w:rsid w:val="00531B29"/>
    <w:rsid w:val="00532785"/>
    <w:rsid w:val="005342EF"/>
    <w:rsid w:val="00540775"/>
    <w:rsid w:val="0054388B"/>
    <w:rsid w:val="005450E1"/>
    <w:rsid w:val="0055212B"/>
    <w:rsid w:val="005530E9"/>
    <w:rsid w:val="00562D95"/>
    <w:rsid w:val="00563123"/>
    <w:rsid w:val="00566650"/>
    <w:rsid w:val="005715C6"/>
    <w:rsid w:val="00571C15"/>
    <w:rsid w:val="00574E46"/>
    <w:rsid w:val="00575139"/>
    <w:rsid w:val="00580738"/>
    <w:rsid w:val="00580EB3"/>
    <w:rsid w:val="00582833"/>
    <w:rsid w:val="005830E7"/>
    <w:rsid w:val="00590B6C"/>
    <w:rsid w:val="0059471F"/>
    <w:rsid w:val="005B089C"/>
    <w:rsid w:val="005B2671"/>
    <w:rsid w:val="005B7EDF"/>
    <w:rsid w:val="005C17C7"/>
    <w:rsid w:val="005C27B4"/>
    <w:rsid w:val="005D0E68"/>
    <w:rsid w:val="005D740C"/>
    <w:rsid w:val="005E2CE9"/>
    <w:rsid w:val="005F517C"/>
    <w:rsid w:val="005F6A31"/>
    <w:rsid w:val="00601805"/>
    <w:rsid w:val="00604A35"/>
    <w:rsid w:val="00606039"/>
    <w:rsid w:val="00607669"/>
    <w:rsid w:val="00616CAE"/>
    <w:rsid w:val="00616F0C"/>
    <w:rsid w:val="0061793B"/>
    <w:rsid w:val="00622557"/>
    <w:rsid w:val="006268CA"/>
    <w:rsid w:val="00631788"/>
    <w:rsid w:val="00631D22"/>
    <w:rsid w:val="00633D42"/>
    <w:rsid w:val="006431E5"/>
    <w:rsid w:val="006432BB"/>
    <w:rsid w:val="006507EA"/>
    <w:rsid w:val="00656D22"/>
    <w:rsid w:val="00671487"/>
    <w:rsid w:val="0067266E"/>
    <w:rsid w:val="00672D55"/>
    <w:rsid w:val="00674F7C"/>
    <w:rsid w:val="006839FE"/>
    <w:rsid w:val="00685F2E"/>
    <w:rsid w:val="00691ABB"/>
    <w:rsid w:val="006A3EA5"/>
    <w:rsid w:val="006A4023"/>
    <w:rsid w:val="006A5A87"/>
    <w:rsid w:val="006B4507"/>
    <w:rsid w:val="006C3D92"/>
    <w:rsid w:val="006C48FD"/>
    <w:rsid w:val="006C50A1"/>
    <w:rsid w:val="006C75A6"/>
    <w:rsid w:val="006D5C7D"/>
    <w:rsid w:val="006D6E91"/>
    <w:rsid w:val="006E10B8"/>
    <w:rsid w:val="006E14C0"/>
    <w:rsid w:val="006E24A2"/>
    <w:rsid w:val="006E4033"/>
    <w:rsid w:val="006E7206"/>
    <w:rsid w:val="006F1BD5"/>
    <w:rsid w:val="006F1D36"/>
    <w:rsid w:val="00706880"/>
    <w:rsid w:val="007109EE"/>
    <w:rsid w:val="00710C09"/>
    <w:rsid w:val="00715D74"/>
    <w:rsid w:val="00717DBE"/>
    <w:rsid w:val="007343FD"/>
    <w:rsid w:val="007356A0"/>
    <w:rsid w:val="007411E6"/>
    <w:rsid w:val="00743E3F"/>
    <w:rsid w:val="00745557"/>
    <w:rsid w:val="0074794D"/>
    <w:rsid w:val="007542CC"/>
    <w:rsid w:val="00755A0C"/>
    <w:rsid w:val="007574EC"/>
    <w:rsid w:val="007576CF"/>
    <w:rsid w:val="00760FF5"/>
    <w:rsid w:val="007633E9"/>
    <w:rsid w:val="00765274"/>
    <w:rsid w:val="007653BA"/>
    <w:rsid w:val="007670EB"/>
    <w:rsid w:val="007679CC"/>
    <w:rsid w:val="00772ABE"/>
    <w:rsid w:val="007734C6"/>
    <w:rsid w:val="007756F0"/>
    <w:rsid w:val="00777C5C"/>
    <w:rsid w:val="00777FF4"/>
    <w:rsid w:val="007819EB"/>
    <w:rsid w:val="00782C79"/>
    <w:rsid w:val="0078613B"/>
    <w:rsid w:val="00786490"/>
    <w:rsid w:val="0078675F"/>
    <w:rsid w:val="00786EFC"/>
    <w:rsid w:val="0078718C"/>
    <w:rsid w:val="00787628"/>
    <w:rsid w:val="00790DBF"/>
    <w:rsid w:val="007911C9"/>
    <w:rsid w:val="0079417F"/>
    <w:rsid w:val="00796E31"/>
    <w:rsid w:val="007A30EF"/>
    <w:rsid w:val="007A43FC"/>
    <w:rsid w:val="007A5210"/>
    <w:rsid w:val="007B0A4B"/>
    <w:rsid w:val="007B405F"/>
    <w:rsid w:val="007B49ED"/>
    <w:rsid w:val="007C31FD"/>
    <w:rsid w:val="007C4A42"/>
    <w:rsid w:val="007D04A3"/>
    <w:rsid w:val="007E0657"/>
    <w:rsid w:val="007E1E39"/>
    <w:rsid w:val="007E288C"/>
    <w:rsid w:val="007E73F1"/>
    <w:rsid w:val="007E7EC0"/>
    <w:rsid w:val="007F4E87"/>
    <w:rsid w:val="007F7386"/>
    <w:rsid w:val="0080044C"/>
    <w:rsid w:val="00806BFF"/>
    <w:rsid w:val="008078DE"/>
    <w:rsid w:val="00810888"/>
    <w:rsid w:val="0081141F"/>
    <w:rsid w:val="00815C5D"/>
    <w:rsid w:val="00824838"/>
    <w:rsid w:val="00825874"/>
    <w:rsid w:val="00826C56"/>
    <w:rsid w:val="00830400"/>
    <w:rsid w:val="0084247C"/>
    <w:rsid w:val="00850431"/>
    <w:rsid w:val="00853914"/>
    <w:rsid w:val="0085436F"/>
    <w:rsid w:val="008650FE"/>
    <w:rsid w:val="00870238"/>
    <w:rsid w:val="00871B85"/>
    <w:rsid w:val="00872D5D"/>
    <w:rsid w:val="008805C9"/>
    <w:rsid w:val="00890FBB"/>
    <w:rsid w:val="00891440"/>
    <w:rsid w:val="008923DB"/>
    <w:rsid w:val="0089336C"/>
    <w:rsid w:val="008A60F5"/>
    <w:rsid w:val="008B0FB7"/>
    <w:rsid w:val="008B3BAA"/>
    <w:rsid w:val="008C2C42"/>
    <w:rsid w:val="008D0595"/>
    <w:rsid w:val="008D3772"/>
    <w:rsid w:val="008D5B3F"/>
    <w:rsid w:val="008F1997"/>
    <w:rsid w:val="008F1BEA"/>
    <w:rsid w:val="00903893"/>
    <w:rsid w:val="00904DFA"/>
    <w:rsid w:val="009134C4"/>
    <w:rsid w:val="00915D6E"/>
    <w:rsid w:val="00920734"/>
    <w:rsid w:val="0092371A"/>
    <w:rsid w:val="00932422"/>
    <w:rsid w:val="00945024"/>
    <w:rsid w:val="009475CC"/>
    <w:rsid w:val="009507C0"/>
    <w:rsid w:val="009544DB"/>
    <w:rsid w:val="00954C09"/>
    <w:rsid w:val="0095652E"/>
    <w:rsid w:val="00961BD8"/>
    <w:rsid w:val="009628BB"/>
    <w:rsid w:val="00972F68"/>
    <w:rsid w:val="009738EE"/>
    <w:rsid w:val="00974E5C"/>
    <w:rsid w:val="0097662B"/>
    <w:rsid w:val="00980220"/>
    <w:rsid w:val="00980335"/>
    <w:rsid w:val="0098103F"/>
    <w:rsid w:val="00984E29"/>
    <w:rsid w:val="00986389"/>
    <w:rsid w:val="009A3304"/>
    <w:rsid w:val="009A4D0C"/>
    <w:rsid w:val="009B3898"/>
    <w:rsid w:val="009B556B"/>
    <w:rsid w:val="009B76B6"/>
    <w:rsid w:val="009C0628"/>
    <w:rsid w:val="009C3162"/>
    <w:rsid w:val="009D0E39"/>
    <w:rsid w:val="009E1116"/>
    <w:rsid w:val="009E46E2"/>
    <w:rsid w:val="009E6238"/>
    <w:rsid w:val="009F0EF0"/>
    <w:rsid w:val="009F1468"/>
    <w:rsid w:val="009F492B"/>
    <w:rsid w:val="009F5446"/>
    <w:rsid w:val="009F55BC"/>
    <w:rsid w:val="00A02E46"/>
    <w:rsid w:val="00A14212"/>
    <w:rsid w:val="00A14DB4"/>
    <w:rsid w:val="00A1535A"/>
    <w:rsid w:val="00A21C72"/>
    <w:rsid w:val="00A250FF"/>
    <w:rsid w:val="00A314E0"/>
    <w:rsid w:val="00A3669F"/>
    <w:rsid w:val="00A4085A"/>
    <w:rsid w:val="00A442AD"/>
    <w:rsid w:val="00A46A94"/>
    <w:rsid w:val="00A47A17"/>
    <w:rsid w:val="00A529B9"/>
    <w:rsid w:val="00A62BF0"/>
    <w:rsid w:val="00A6456E"/>
    <w:rsid w:val="00A64605"/>
    <w:rsid w:val="00A653A6"/>
    <w:rsid w:val="00A65EC2"/>
    <w:rsid w:val="00A66AE4"/>
    <w:rsid w:val="00A7241E"/>
    <w:rsid w:val="00A74441"/>
    <w:rsid w:val="00A77F93"/>
    <w:rsid w:val="00A90467"/>
    <w:rsid w:val="00A96BF1"/>
    <w:rsid w:val="00AA33D7"/>
    <w:rsid w:val="00AA7A7C"/>
    <w:rsid w:val="00AB068E"/>
    <w:rsid w:val="00AB2908"/>
    <w:rsid w:val="00AB2957"/>
    <w:rsid w:val="00AB7F91"/>
    <w:rsid w:val="00AC1AF9"/>
    <w:rsid w:val="00AD1AF8"/>
    <w:rsid w:val="00AD5A6D"/>
    <w:rsid w:val="00AF0BEE"/>
    <w:rsid w:val="00AF14F6"/>
    <w:rsid w:val="00B05E50"/>
    <w:rsid w:val="00B11E9C"/>
    <w:rsid w:val="00B20A4C"/>
    <w:rsid w:val="00B2187A"/>
    <w:rsid w:val="00B21C15"/>
    <w:rsid w:val="00B27BD8"/>
    <w:rsid w:val="00B31585"/>
    <w:rsid w:val="00B31A2A"/>
    <w:rsid w:val="00B32244"/>
    <w:rsid w:val="00B33C27"/>
    <w:rsid w:val="00B354DE"/>
    <w:rsid w:val="00B375A3"/>
    <w:rsid w:val="00B400FC"/>
    <w:rsid w:val="00B418F3"/>
    <w:rsid w:val="00B44399"/>
    <w:rsid w:val="00B44D11"/>
    <w:rsid w:val="00B50154"/>
    <w:rsid w:val="00B505E8"/>
    <w:rsid w:val="00B521F4"/>
    <w:rsid w:val="00B53B4B"/>
    <w:rsid w:val="00B5522D"/>
    <w:rsid w:val="00B62D33"/>
    <w:rsid w:val="00B64BAF"/>
    <w:rsid w:val="00B6517F"/>
    <w:rsid w:val="00B67D98"/>
    <w:rsid w:val="00B7037B"/>
    <w:rsid w:val="00B739F0"/>
    <w:rsid w:val="00B843CA"/>
    <w:rsid w:val="00B87E43"/>
    <w:rsid w:val="00B90257"/>
    <w:rsid w:val="00B969C6"/>
    <w:rsid w:val="00BA27CD"/>
    <w:rsid w:val="00BA6AAE"/>
    <w:rsid w:val="00BB09E1"/>
    <w:rsid w:val="00BB0AE5"/>
    <w:rsid w:val="00BB4B18"/>
    <w:rsid w:val="00BB6B36"/>
    <w:rsid w:val="00BB74CA"/>
    <w:rsid w:val="00BC6936"/>
    <w:rsid w:val="00BC6E35"/>
    <w:rsid w:val="00BD1614"/>
    <w:rsid w:val="00BD690A"/>
    <w:rsid w:val="00BE0D8C"/>
    <w:rsid w:val="00BE13ED"/>
    <w:rsid w:val="00BE30A3"/>
    <w:rsid w:val="00BE3478"/>
    <w:rsid w:val="00BE7CA4"/>
    <w:rsid w:val="00BF519F"/>
    <w:rsid w:val="00BF554F"/>
    <w:rsid w:val="00BF6AEC"/>
    <w:rsid w:val="00BF7B67"/>
    <w:rsid w:val="00C045D1"/>
    <w:rsid w:val="00C0709B"/>
    <w:rsid w:val="00C07754"/>
    <w:rsid w:val="00C14A98"/>
    <w:rsid w:val="00C202FC"/>
    <w:rsid w:val="00C22EF1"/>
    <w:rsid w:val="00C23A1A"/>
    <w:rsid w:val="00C26531"/>
    <w:rsid w:val="00C3018E"/>
    <w:rsid w:val="00C30DA1"/>
    <w:rsid w:val="00C33788"/>
    <w:rsid w:val="00C345E7"/>
    <w:rsid w:val="00C377A7"/>
    <w:rsid w:val="00C37C02"/>
    <w:rsid w:val="00C41DEF"/>
    <w:rsid w:val="00C474CA"/>
    <w:rsid w:val="00C57656"/>
    <w:rsid w:val="00C641B0"/>
    <w:rsid w:val="00C6650C"/>
    <w:rsid w:val="00C6709D"/>
    <w:rsid w:val="00C70C3B"/>
    <w:rsid w:val="00C7478D"/>
    <w:rsid w:val="00C7658A"/>
    <w:rsid w:val="00C83EAE"/>
    <w:rsid w:val="00C94E71"/>
    <w:rsid w:val="00C9662F"/>
    <w:rsid w:val="00C970F1"/>
    <w:rsid w:val="00CA0042"/>
    <w:rsid w:val="00CA010B"/>
    <w:rsid w:val="00CA08E2"/>
    <w:rsid w:val="00CA263A"/>
    <w:rsid w:val="00CB2DE1"/>
    <w:rsid w:val="00CB31EE"/>
    <w:rsid w:val="00CB4493"/>
    <w:rsid w:val="00CB7087"/>
    <w:rsid w:val="00CC540D"/>
    <w:rsid w:val="00CC6F91"/>
    <w:rsid w:val="00CD6C11"/>
    <w:rsid w:val="00CE23BF"/>
    <w:rsid w:val="00CE66DF"/>
    <w:rsid w:val="00CE7B29"/>
    <w:rsid w:val="00CF2D96"/>
    <w:rsid w:val="00CF51EB"/>
    <w:rsid w:val="00D05490"/>
    <w:rsid w:val="00D12101"/>
    <w:rsid w:val="00D16564"/>
    <w:rsid w:val="00D27FE7"/>
    <w:rsid w:val="00D32473"/>
    <w:rsid w:val="00D44633"/>
    <w:rsid w:val="00D45D61"/>
    <w:rsid w:val="00D46A41"/>
    <w:rsid w:val="00D53253"/>
    <w:rsid w:val="00D56F21"/>
    <w:rsid w:val="00D625F8"/>
    <w:rsid w:val="00D6774A"/>
    <w:rsid w:val="00D76156"/>
    <w:rsid w:val="00D769AD"/>
    <w:rsid w:val="00D76D75"/>
    <w:rsid w:val="00D770FA"/>
    <w:rsid w:val="00D85F7D"/>
    <w:rsid w:val="00D87363"/>
    <w:rsid w:val="00D91408"/>
    <w:rsid w:val="00D9666C"/>
    <w:rsid w:val="00DA406A"/>
    <w:rsid w:val="00DA51F8"/>
    <w:rsid w:val="00DA67D3"/>
    <w:rsid w:val="00DA758E"/>
    <w:rsid w:val="00DB107E"/>
    <w:rsid w:val="00DB1AE7"/>
    <w:rsid w:val="00DB54E4"/>
    <w:rsid w:val="00DC3BD0"/>
    <w:rsid w:val="00DE0BC0"/>
    <w:rsid w:val="00DE1F62"/>
    <w:rsid w:val="00DE40E4"/>
    <w:rsid w:val="00DF3624"/>
    <w:rsid w:val="00DF7C2B"/>
    <w:rsid w:val="00E00A70"/>
    <w:rsid w:val="00E00AC7"/>
    <w:rsid w:val="00E02800"/>
    <w:rsid w:val="00E03E4F"/>
    <w:rsid w:val="00E15BD4"/>
    <w:rsid w:val="00E21FF4"/>
    <w:rsid w:val="00E34ED6"/>
    <w:rsid w:val="00E402E5"/>
    <w:rsid w:val="00E43858"/>
    <w:rsid w:val="00E442FD"/>
    <w:rsid w:val="00E44A6D"/>
    <w:rsid w:val="00E5175E"/>
    <w:rsid w:val="00E525D6"/>
    <w:rsid w:val="00E54C90"/>
    <w:rsid w:val="00E55F76"/>
    <w:rsid w:val="00E573AE"/>
    <w:rsid w:val="00E61CEF"/>
    <w:rsid w:val="00E668DC"/>
    <w:rsid w:val="00E801CA"/>
    <w:rsid w:val="00E865C5"/>
    <w:rsid w:val="00E937B1"/>
    <w:rsid w:val="00E94474"/>
    <w:rsid w:val="00E96E2F"/>
    <w:rsid w:val="00E97563"/>
    <w:rsid w:val="00EC1D9F"/>
    <w:rsid w:val="00ED056E"/>
    <w:rsid w:val="00ED2280"/>
    <w:rsid w:val="00ED3D04"/>
    <w:rsid w:val="00ED5053"/>
    <w:rsid w:val="00ED704D"/>
    <w:rsid w:val="00EE4311"/>
    <w:rsid w:val="00EF45EA"/>
    <w:rsid w:val="00F00201"/>
    <w:rsid w:val="00F04819"/>
    <w:rsid w:val="00F0623D"/>
    <w:rsid w:val="00F0682C"/>
    <w:rsid w:val="00F11E4F"/>
    <w:rsid w:val="00F171E6"/>
    <w:rsid w:val="00F205BC"/>
    <w:rsid w:val="00F236E6"/>
    <w:rsid w:val="00F3510E"/>
    <w:rsid w:val="00F36C13"/>
    <w:rsid w:val="00F40F92"/>
    <w:rsid w:val="00F43053"/>
    <w:rsid w:val="00F47F8D"/>
    <w:rsid w:val="00F6228A"/>
    <w:rsid w:val="00F64167"/>
    <w:rsid w:val="00F6450D"/>
    <w:rsid w:val="00F6580B"/>
    <w:rsid w:val="00F72EFE"/>
    <w:rsid w:val="00F74854"/>
    <w:rsid w:val="00F75539"/>
    <w:rsid w:val="00F75A01"/>
    <w:rsid w:val="00F76474"/>
    <w:rsid w:val="00F77A39"/>
    <w:rsid w:val="00F81044"/>
    <w:rsid w:val="00F8324E"/>
    <w:rsid w:val="00F8385A"/>
    <w:rsid w:val="00F8521F"/>
    <w:rsid w:val="00F908EA"/>
    <w:rsid w:val="00F912CB"/>
    <w:rsid w:val="00F95703"/>
    <w:rsid w:val="00FA281E"/>
    <w:rsid w:val="00FA6243"/>
    <w:rsid w:val="00FA6EC4"/>
    <w:rsid w:val="00FC380F"/>
    <w:rsid w:val="00FC51C2"/>
    <w:rsid w:val="00FC640A"/>
    <w:rsid w:val="00FC72F3"/>
    <w:rsid w:val="00FD4672"/>
    <w:rsid w:val="00FD52F7"/>
    <w:rsid w:val="00FF6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1B39"/>
  <w15:docId w15:val="{449156EF-49ED-45EC-97D8-96D3A39B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4E4"/>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styleId="Pataisymai">
    <w:name w:val="Revision"/>
    <w:hidden/>
    <w:uiPriority w:val="99"/>
    <w:semiHidden/>
    <w:rsid w:val="0006372A"/>
    <w:pPr>
      <w:spacing w:after="0" w:line="240" w:lineRule="auto"/>
    </w:pPr>
  </w:style>
  <w:style w:type="character" w:styleId="Hipersaitas">
    <w:name w:val="Hyperlink"/>
    <w:aliases w:val="Alna"/>
    <w:uiPriority w:val="99"/>
    <w:rsid w:val="00E15BD4"/>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E15BD4"/>
  </w:style>
  <w:style w:type="character" w:customStyle="1" w:styleId="towords">
    <w:name w:val="to_words"/>
    <w:basedOn w:val="Numatytasispastraiposriftas"/>
    <w:rsid w:val="007542CC"/>
  </w:style>
  <w:style w:type="character" w:styleId="Neapdorotaspaminjimas">
    <w:name w:val="Unresolved Mention"/>
    <w:basedOn w:val="Numatytasispastraiposriftas"/>
    <w:uiPriority w:val="99"/>
    <w:semiHidden/>
    <w:unhideWhenUsed/>
    <w:rsid w:val="002D0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06838582">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808285056">
          <w:marLeft w:val="0"/>
          <w:marRight w:val="0"/>
          <w:marTop w:val="0"/>
          <w:marBottom w:val="0"/>
          <w:divBdr>
            <w:top w:val="none" w:sz="0" w:space="0" w:color="auto"/>
            <w:left w:val="none" w:sz="0" w:space="0" w:color="auto"/>
            <w:bottom w:val="none" w:sz="0" w:space="0" w:color="auto"/>
            <w:right w:val="none" w:sz="0" w:space="0" w:color="auto"/>
          </w:divBdr>
        </w:div>
        <w:div w:id="645554257">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999037928">
      <w:bodyDiv w:val="1"/>
      <w:marLeft w:val="0"/>
      <w:marRight w:val="0"/>
      <w:marTop w:val="0"/>
      <w:marBottom w:val="0"/>
      <w:divBdr>
        <w:top w:val="none" w:sz="0" w:space="0" w:color="auto"/>
        <w:left w:val="none" w:sz="0" w:space="0" w:color="auto"/>
        <w:bottom w:val="none" w:sz="0" w:space="0" w:color="auto"/>
        <w:right w:val="none" w:sz="0" w:space="0" w:color="auto"/>
      </w:divBdr>
    </w:div>
    <w:div w:id="1180506337">
      <w:bodyDiv w:val="1"/>
      <w:marLeft w:val="0"/>
      <w:marRight w:val="0"/>
      <w:marTop w:val="0"/>
      <w:marBottom w:val="0"/>
      <w:divBdr>
        <w:top w:val="none" w:sz="0" w:space="0" w:color="auto"/>
        <w:left w:val="none" w:sz="0" w:space="0" w:color="auto"/>
        <w:bottom w:val="none" w:sz="0" w:space="0" w:color="auto"/>
        <w:right w:val="none" w:sz="0" w:space="0" w:color="auto"/>
      </w:divBdr>
    </w:div>
    <w:div w:id="1213035883">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4335963">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1864897788">
      <w:bodyDiv w:val="1"/>
      <w:marLeft w:val="0"/>
      <w:marRight w:val="0"/>
      <w:marTop w:val="0"/>
      <w:marBottom w:val="0"/>
      <w:divBdr>
        <w:top w:val="none" w:sz="0" w:space="0" w:color="auto"/>
        <w:left w:val="none" w:sz="0" w:space="0" w:color="auto"/>
        <w:bottom w:val="none" w:sz="0" w:space="0" w:color="auto"/>
        <w:right w:val="none" w:sz="0" w:space="0" w:color="auto"/>
      </w:divBdr>
    </w:div>
    <w:div w:id="194557365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 w:id="21198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aa.lrv.lt/lt/apie-agentura-1/projektai/vykdomi-projektai/projektas-juros-ir-vidaus-vandenu-ekologines-bukles-kartografavimo-ir-monitoringo-gerinim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esiejipirkimai.lt/index.php?option=com_vptpublic&amp;task=sutartys&amp;Itemid=109&amp;filter_show=1&amp;filter_limit=10&amp;vpt_unite=&amp;filter_tender=&amp;filter_number=28T-2021-53&amp;filter_proctype=&amp;filter_dok_id=&amp;filter_authority=&amp;filter_jarcode=&amp;filter_purchaseCode=&amp;filter_cpv=&amp;filter_valuefrom=&amp;filter_valueto=&amp;filter_contractdate_from=&amp;filter_contractdate_to=&amp;filter_expirationdate_from=&amp;filter_expirationdate_to=&amp;filter_supplier=&amp;filter_supplier_jarcode=&amp;filter_agreement_typ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nas@slyva.lt" TargetMode="External"/><Relationship Id="rId4" Type="http://schemas.openxmlformats.org/officeDocument/2006/relationships/settings" Target="settings.xml"/><Relationship Id="rId9" Type="http://schemas.openxmlformats.org/officeDocument/2006/relationships/hyperlink" Target="mailto:aaa@gamt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4323-BFF7-42F6-8E81-C4C02B25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20949</Words>
  <Characters>11941</Characters>
  <Application>Microsoft Office Word</Application>
  <DocSecurity>4</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AAA</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Dilienė</dc:creator>
  <cp:lastModifiedBy>Toma Bulauskiene</cp:lastModifiedBy>
  <cp:revision>2</cp:revision>
  <cp:lastPrinted>2023-07-03T07:01:00Z</cp:lastPrinted>
  <dcterms:created xsi:type="dcterms:W3CDTF">2023-10-18T12:54:00Z</dcterms:created>
  <dcterms:modified xsi:type="dcterms:W3CDTF">2023-10-18T12:54:00Z</dcterms:modified>
</cp:coreProperties>
</file>