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24" w:rsidRDefault="007E1D22" w:rsidP="00724730">
      <w:pPr>
        <w:pStyle w:val="Heading"/>
        <w:jc w:val="center"/>
        <w:rPr>
          <w:rFonts w:cs="Times New Roman"/>
          <w:color w:val="auto"/>
          <w:spacing w:val="0"/>
        </w:rPr>
      </w:pPr>
      <w:r>
        <w:rPr>
          <w:rFonts w:cs="Times New Roman"/>
          <w:color w:val="auto"/>
          <w:spacing w:val="0"/>
        </w:rPr>
        <w:t>vaisių</w:t>
      </w:r>
    </w:p>
    <w:p w:rsidR="00B87DF5" w:rsidRDefault="00B87DF5" w:rsidP="00724730">
      <w:pPr>
        <w:pStyle w:val="Heading"/>
        <w:jc w:val="center"/>
        <w:rPr>
          <w:rFonts w:cs="Times New Roman"/>
          <w:color w:val="auto"/>
          <w:spacing w:val="0"/>
        </w:rPr>
      </w:pPr>
    </w:p>
    <w:p w:rsidR="00724730" w:rsidRPr="00104DF9" w:rsidRDefault="00F04C07" w:rsidP="00724730">
      <w:pPr>
        <w:pStyle w:val="Heading"/>
        <w:jc w:val="center"/>
        <w:rPr>
          <w:rFonts w:cs="Times New Roman"/>
          <w:color w:val="auto"/>
        </w:rPr>
      </w:pPr>
      <w:r>
        <w:rPr>
          <w:rFonts w:cs="Times New Roman"/>
          <w:color w:val="auto"/>
          <w:spacing w:val="0"/>
        </w:rPr>
        <w:t xml:space="preserve"> viešojo</w:t>
      </w:r>
      <w:r w:rsidR="00724730" w:rsidRPr="00104DF9">
        <w:rPr>
          <w:rFonts w:cs="Times New Roman"/>
          <w:bCs w:val="0"/>
          <w:color w:val="auto"/>
          <w:spacing w:val="0"/>
        </w:rPr>
        <w:t xml:space="preserve"> PIRKIMO-PARDAVIMO </w:t>
      </w:r>
      <w:r w:rsidR="00245C03">
        <w:rPr>
          <w:rFonts w:cs="Times New Roman"/>
          <w:color w:val="auto"/>
        </w:rPr>
        <w:t xml:space="preserve"> SUTARTIS Nr.  F4-40</w:t>
      </w:r>
    </w:p>
    <w:p w:rsidR="00724730" w:rsidRPr="00104DF9" w:rsidRDefault="00724730" w:rsidP="00724730">
      <w:pPr>
        <w:pStyle w:val="Body2"/>
        <w:rPr>
          <w:rFonts w:cs="Times New Roman"/>
          <w:color w:val="auto"/>
          <w:lang w:val="lt-LT"/>
        </w:rPr>
      </w:pPr>
    </w:p>
    <w:p w:rsidR="00724730" w:rsidRPr="00104DF9" w:rsidRDefault="00245C03" w:rsidP="00724730">
      <w:pPr>
        <w:pStyle w:val="Body2"/>
        <w:jc w:val="center"/>
        <w:rPr>
          <w:rFonts w:cs="Times New Roman"/>
          <w:color w:val="auto"/>
          <w:lang w:val="lt-LT"/>
        </w:rPr>
      </w:pPr>
      <w:r>
        <w:rPr>
          <w:rFonts w:cs="Times New Roman"/>
          <w:color w:val="auto"/>
          <w:lang w:val="lt-LT"/>
        </w:rPr>
        <w:t>2023</w:t>
      </w:r>
      <w:r w:rsidR="00E60D8A">
        <w:rPr>
          <w:rFonts w:cs="Times New Roman"/>
          <w:color w:val="auto"/>
          <w:lang w:val="lt-LT"/>
        </w:rPr>
        <w:t xml:space="preserve">  m.  spal</w:t>
      </w:r>
      <w:r w:rsidR="00701454">
        <w:rPr>
          <w:rFonts w:cs="Times New Roman"/>
          <w:color w:val="auto"/>
          <w:lang w:val="lt-LT"/>
        </w:rPr>
        <w:t xml:space="preserve">io  mėn.  </w:t>
      </w:r>
      <w:r>
        <w:rPr>
          <w:rFonts w:cs="Times New Roman"/>
          <w:color w:val="auto"/>
          <w:lang w:val="lt-LT"/>
        </w:rPr>
        <w:t>26</w:t>
      </w:r>
      <w:r w:rsidR="00724730" w:rsidRPr="00BD02FC">
        <w:rPr>
          <w:rFonts w:cs="Times New Roman"/>
          <w:color w:val="FF0000"/>
          <w:lang w:val="lt-LT"/>
        </w:rPr>
        <w:t xml:space="preserve"> </w:t>
      </w:r>
      <w:r w:rsidR="00724730" w:rsidRPr="00104DF9">
        <w:rPr>
          <w:rFonts w:cs="Times New Roman"/>
          <w:color w:val="auto"/>
          <w:lang w:val="lt-LT"/>
        </w:rPr>
        <w:t>d.</w:t>
      </w:r>
    </w:p>
    <w:p w:rsidR="00724730" w:rsidRPr="00104DF9" w:rsidRDefault="00163A64" w:rsidP="00724730">
      <w:pPr>
        <w:pStyle w:val="Body2"/>
        <w:jc w:val="center"/>
        <w:rPr>
          <w:rFonts w:cs="Times New Roman"/>
          <w:color w:val="auto"/>
          <w:lang w:val="lt-LT"/>
        </w:rPr>
      </w:pPr>
      <w:r w:rsidRPr="00104DF9">
        <w:rPr>
          <w:rFonts w:cs="Times New Roman"/>
          <w:color w:val="auto"/>
          <w:lang w:val="lt-LT"/>
        </w:rPr>
        <w:t>Mažeikiai</w:t>
      </w:r>
    </w:p>
    <w:p w:rsidR="00163A64" w:rsidRPr="00104DF9" w:rsidRDefault="00163A64" w:rsidP="00724730">
      <w:pPr>
        <w:pStyle w:val="Body2"/>
        <w:jc w:val="center"/>
        <w:rPr>
          <w:rFonts w:cs="Times New Roman"/>
          <w:color w:val="auto"/>
          <w:lang w:val="lt-LT"/>
        </w:rPr>
      </w:pPr>
    </w:p>
    <w:p w:rsidR="007D7379" w:rsidRPr="00800518" w:rsidRDefault="00724730" w:rsidP="007D7379">
      <w:pPr>
        <w:pStyle w:val="Body2"/>
        <w:rPr>
          <w:rFonts w:cs="Times New Roman"/>
          <w:color w:val="FF0000"/>
          <w:sz w:val="24"/>
          <w:szCs w:val="24"/>
          <w:lang w:val="lt-LT"/>
        </w:rPr>
      </w:pPr>
      <w:r w:rsidRPr="00104DF9">
        <w:rPr>
          <w:rFonts w:cs="Times New Roman"/>
          <w:color w:val="auto"/>
          <w:lang w:val="lt-LT"/>
        </w:rPr>
        <w:tab/>
      </w:r>
      <w:r w:rsidR="007D7379" w:rsidRPr="00B61A61">
        <w:rPr>
          <w:rFonts w:eastAsia="Times New Roman" w:cs="Times New Roman"/>
          <w:bCs/>
          <w:color w:val="auto"/>
          <w:sz w:val="24"/>
          <w:szCs w:val="24"/>
          <w:bdr w:val="none" w:sz="0" w:space="0" w:color="auto"/>
          <w:lang w:val="lt-LT"/>
        </w:rPr>
        <w:t>Individuali įmonė ,,</w:t>
      </w:r>
      <w:proofErr w:type="spellStart"/>
      <w:r w:rsidR="007D7379" w:rsidRPr="00B61A61">
        <w:rPr>
          <w:rFonts w:eastAsia="Times New Roman" w:cs="Times New Roman"/>
          <w:bCs/>
          <w:color w:val="auto"/>
          <w:sz w:val="24"/>
          <w:szCs w:val="24"/>
          <w:bdr w:val="none" w:sz="0" w:space="0" w:color="auto"/>
          <w:lang w:val="lt-LT"/>
        </w:rPr>
        <w:t>Danuva</w:t>
      </w:r>
      <w:proofErr w:type="spellEnd"/>
      <w:r w:rsidR="007D7379" w:rsidRPr="00B61A61">
        <w:rPr>
          <w:rFonts w:eastAsia="Times New Roman" w:cs="Times New Roman"/>
          <w:bCs/>
          <w:color w:val="auto"/>
          <w:sz w:val="24"/>
          <w:szCs w:val="24"/>
          <w:bdr w:val="none" w:sz="0" w:space="0" w:color="auto"/>
          <w:lang w:val="lt-LT"/>
        </w:rPr>
        <w:t xml:space="preserve">“, įmonės kodas </w:t>
      </w:r>
      <w:r w:rsidR="007D7379" w:rsidRPr="00B61A61">
        <w:rPr>
          <w:rFonts w:eastAsia="Times New Roman" w:cs="Times New Roman"/>
          <w:color w:val="auto"/>
          <w:sz w:val="24"/>
          <w:szCs w:val="24"/>
          <w:bdr w:val="none" w:sz="0" w:space="0" w:color="auto"/>
          <w:lang w:val="lt-LT"/>
        </w:rPr>
        <w:t xml:space="preserve">166698329, atstovaujama komercijos direktoriaus Vaido </w:t>
      </w:r>
      <w:proofErr w:type="spellStart"/>
      <w:r w:rsidR="007D7379" w:rsidRPr="00B61A61">
        <w:rPr>
          <w:rFonts w:eastAsia="Times New Roman" w:cs="Times New Roman"/>
          <w:color w:val="auto"/>
          <w:sz w:val="24"/>
          <w:szCs w:val="24"/>
          <w:bdr w:val="none" w:sz="0" w:space="0" w:color="auto"/>
          <w:lang w:val="lt-LT"/>
        </w:rPr>
        <w:t>Radimono</w:t>
      </w:r>
      <w:proofErr w:type="spellEnd"/>
      <w:r w:rsidR="007D7379" w:rsidRPr="00B61A61">
        <w:rPr>
          <w:rFonts w:eastAsia="Times New Roman" w:cs="Times New Roman"/>
          <w:color w:val="auto"/>
          <w:sz w:val="24"/>
          <w:szCs w:val="24"/>
          <w:bdr w:val="none" w:sz="0" w:space="0" w:color="auto"/>
          <w:lang w:val="lt-LT"/>
        </w:rPr>
        <w:t>, veikiančio pagal  įmonės įstatus  (toliau – Pardavėjas),</w:t>
      </w:r>
    </w:p>
    <w:p w:rsidR="007D7379" w:rsidRPr="00B61A61" w:rsidRDefault="007D7379" w:rsidP="007D7379">
      <w:pPr>
        <w:pStyle w:val="Body2"/>
        <w:rPr>
          <w:rFonts w:cs="Times New Roman"/>
          <w:color w:val="auto"/>
          <w:sz w:val="24"/>
          <w:szCs w:val="24"/>
          <w:lang w:val="lt-LT"/>
        </w:rPr>
      </w:pPr>
      <w:r w:rsidRPr="00800518">
        <w:rPr>
          <w:rFonts w:cs="Times New Roman"/>
          <w:color w:val="FF0000"/>
          <w:sz w:val="24"/>
          <w:szCs w:val="24"/>
          <w:lang w:val="lt-LT"/>
        </w:rPr>
        <w:t xml:space="preserve"> </w:t>
      </w:r>
      <w:r w:rsidRPr="00800518">
        <w:rPr>
          <w:rFonts w:cs="Times New Roman"/>
          <w:color w:val="FF0000"/>
          <w:sz w:val="24"/>
          <w:szCs w:val="24"/>
          <w:lang w:val="lt-LT"/>
        </w:rPr>
        <w:tab/>
      </w:r>
      <w:r w:rsidRPr="00B61A61">
        <w:rPr>
          <w:rFonts w:cs="Times New Roman"/>
          <w:color w:val="auto"/>
          <w:sz w:val="24"/>
          <w:szCs w:val="24"/>
          <w:lang w:val="lt-LT"/>
        </w:rPr>
        <w:t>Ir</w:t>
      </w:r>
    </w:p>
    <w:p w:rsidR="00724730" w:rsidRPr="00104DF9" w:rsidRDefault="00053090" w:rsidP="0000046C">
      <w:pPr>
        <w:pStyle w:val="Body2"/>
        <w:ind w:firstLine="1296"/>
        <w:rPr>
          <w:rFonts w:cs="Times New Roman"/>
          <w:color w:val="auto"/>
          <w:sz w:val="24"/>
          <w:szCs w:val="24"/>
          <w:lang w:val="lt-LT"/>
        </w:rPr>
      </w:pPr>
      <w:bookmarkStart w:id="0" w:name="_GoBack"/>
      <w:bookmarkEnd w:id="0"/>
      <w:r>
        <w:rPr>
          <w:rFonts w:cs="Times New Roman"/>
          <w:b/>
          <w:bCs/>
          <w:color w:val="auto"/>
          <w:sz w:val="24"/>
          <w:szCs w:val="24"/>
          <w:lang w:val="lt-LT"/>
        </w:rPr>
        <w:t>Mažeikių lopšelis-darželis ,,Bit</w:t>
      </w:r>
      <w:r w:rsidR="00231F16" w:rsidRPr="00104DF9">
        <w:rPr>
          <w:rFonts w:cs="Times New Roman"/>
          <w:b/>
          <w:bCs/>
          <w:color w:val="auto"/>
          <w:sz w:val="24"/>
          <w:szCs w:val="24"/>
          <w:lang w:val="lt-LT"/>
        </w:rPr>
        <w:t>utė“</w:t>
      </w:r>
      <w:r w:rsidR="00724730" w:rsidRPr="00104DF9">
        <w:rPr>
          <w:rFonts w:cs="Times New Roman"/>
          <w:color w:val="auto"/>
          <w:sz w:val="24"/>
          <w:szCs w:val="24"/>
          <w:lang w:val="lt-LT"/>
        </w:rPr>
        <w:t xml:space="preserve"> (toliau – Pirk</w:t>
      </w:r>
      <w:r w:rsidR="00E23700" w:rsidRPr="00104DF9">
        <w:rPr>
          <w:rFonts w:cs="Times New Roman"/>
          <w:color w:val="auto"/>
          <w:sz w:val="24"/>
          <w:szCs w:val="24"/>
          <w:lang w:val="lt-LT"/>
        </w:rPr>
        <w:t>ėjas), at</w:t>
      </w:r>
      <w:r w:rsidR="00E4416E" w:rsidRPr="00104DF9">
        <w:rPr>
          <w:rFonts w:cs="Times New Roman"/>
          <w:color w:val="auto"/>
          <w:sz w:val="24"/>
          <w:szCs w:val="24"/>
          <w:lang w:val="lt-LT"/>
        </w:rPr>
        <w:t>stovaujamas</w:t>
      </w:r>
      <w:r w:rsidR="00701454">
        <w:rPr>
          <w:rFonts w:cs="Times New Roman"/>
          <w:color w:val="auto"/>
          <w:sz w:val="24"/>
          <w:szCs w:val="24"/>
          <w:lang w:val="lt-LT"/>
        </w:rPr>
        <w:t xml:space="preserve"> </w:t>
      </w:r>
      <w:r w:rsidR="00E60D8A">
        <w:rPr>
          <w:rFonts w:cs="Times New Roman"/>
          <w:color w:val="auto"/>
          <w:sz w:val="24"/>
          <w:szCs w:val="24"/>
          <w:lang w:val="lt-LT"/>
        </w:rPr>
        <w:t xml:space="preserve">direktorės Janinos </w:t>
      </w:r>
      <w:proofErr w:type="spellStart"/>
      <w:r w:rsidR="00E60D8A">
        <w:rPr>
          <w:rFonts w:cs="Times New Roman"/>
          <w:color w:val="auto"/>
          <w:sz w:val="24"/>
          <w:szCs w:val="24"/>
          <w:lang w:val="lt-LT"/>
        </w:rPr>
        <w:t>Karpinskienės</w:t>
      </w:r>
      <w:proofErr w:type="spellEnd"/>
      <w:r w:rsidR="00E4416E" w:rsidRPr="00104DF9">
        <w:rPr>
          <w:rFonts w:cs="Times New Roman"/>
          <w:color w:val="auto"/>
          <w:sz w:val="24"/>
          <w:szCs w:val="24"/>
          <w:lang w:val="lt-LT"/>
        </w:rPr>
        <w:t>, veikiančios pagal įstaigos</w:t>
      </w:r>
      <w:r w:rsidR="00724730" w:rsidRPr="00104DF9">
        <w:rPr>
          <w:rFonts w:cs="Times New Roman"/>
          <w:color w:val="auto"/>
          <w:sz w:val="24"/>
          <w:szCs w:val="24"/>
          <w:lang w:val="lt-LT"/>
        </w:rPr>
        <w:t xml:space="preserve"> nuostatus, toliau Pardavėjas ir Pirkėjas kiekvienas atskirai gali būti vadinami „Šalimi“, o abu kartu – „Šalimis“, sudarė šią sutartį (toliau – Sut</w:t>
      </w:r>
      <w:r w:rsidR="00BD02FC">
        <w:rPr>
          <w:rFonts w:cs="Times New Roman"/>
          <w:color w:val="auto"/>
          <w:sz w:val="24"/>
          <w:szCs w:val="24"/>
          <w:lang w:val="lt-LT"/>
        </w:rPr>
        <w:t>artis), vadovaujantis neskelbiamos</w:t>
      </w:r>
      <w:r w:rsidR="00724730" w:rsidRPr="00104DF9">
        <w:rPr>
          <w:rFonts w:cs="Times New Roman"/>
          <w:color w:val="auto"/>
          <w:sz w:val="24"/>
          <w:szCs w:val="24"/>
          <w:lang w:val="lt-LT"/>
        </w:rPr>
        <w:t xml:space="preserve"> apklausos būdu atlikto viešojo pirki</w:t>
      </w:r>
      <w:r w:rsidR="007E1D22">
        <w:rPr>
          <w:rFonts w:cs="Times New Roman"/>
          <w:color w:val="auto"/>
          <w:sz w:val="24"/>
          <w:szCs w:val="24"/>
          <w:lang w:val="lt-LT"/>
        </w:rPr>
        <w:t>mo vaisių</w:t>
      </w:r>
      <w:r w:rsidR="00724730" w:rsidRPr="00104DF9">
        <w:rPr>
          <w:rFonts w:cs="Times New Roman"/>
          <w:color w:val="auto"/>
          <w:sz w:val="24"/>
          <w:szCs w:val="24"/>
          <w:lang w:val="lt-LT"/>
        </w:rPr>
        <w:t xml:space="preserve"> pirkimo sąlygomis ir susitarė dėl toliau išvardytų sąlygų.</w:t>
      </w:r>
    </w:p>
    <w:p w:rsidR="00724730" w:rsidRPr="00B53A7B" w:rsidRDefault="00724730" w:rsidP="00724730">
      <w:pPr>
        <w:pStyle w:val="Body2"/>
        <w:rPr>
          <w:rFonts w:cs="Times New Roman"/>
          <w:color w:val="C00000"/>
          <w:sz w:val="24"/>
          <w:szCs w:val="24"/>
          <w:lang w:val="lt-LT"/>
        </w:rPr>
      </w:pPr>
    </w:p>
    <w:p w:rsidR="00724730" w:rsidRPr="00104DF9" w:rsidRDefault="00724730" w:rsidP="00724730">
      <w:pPr>
        <w:pStyle w:val="Heading"/>
        <w:jc w:val="center"/>
        <w:rPr>
          <w:rFonts w:cs="Times New Roman"/>
          <w:color w:val="auto"/>
          <w:sz w:val="24"/>
          <w:szCs w:val="24"/>
        </w:rPr>
      </w:pPr>
      <w:r w:rsidRPr="00104DF9">
        <w:rPr>
          <w:rFonts w:cs="Times New Roman"/>
          <w:color w:val="auto"/>
          <w:sz w:val="24"/>
          <w:szCs w:val="24"/>
        </w:rPr>
        <w:t>1. SUTARTIES OBJEKTAS</w:t>
      </w:r>
    </w:p>
    <w:p w:rsidR="00724730" w:rsidRPr="00104DF9" w:rsidRDefault="00724730" w:rsidP="00724730">
      <w:pPr>
        <w:pStyle w:val="Body2"/>
        <w:rPr>
          <w:rFonts w:cs="Times New Roman"/>
          <w:b/>
          <w:bCs/>
          <w:caps/>
          <w:color w:val="auto"/>
          <w:sz w:val="24"/>
          <w:szCs w:val="24"/>
          <w:lang w:val="lt-LT"/>
        </w:rPr>
      </w:pPr>
    </w:p>
    <w:p w:rsidR="007C39B9" w:rsidRDefault="00724730" w:rsidP="00724730">
      <w:pPr>
        <w:pStyle w:val="Body2"/>
        <w:rPr>
          <w:rFonts w:cs="Times New Roman"/>
          <w:color w:val="auto"/>
          <w:sz w:val="24"/>
          <w:szCs w:val="24"/>
          <w:lang w:val="lt-LT"/>
        </w:rPr>
      </w:pPr>
      <w:r w:rsidRPr="00104DF9">
        <w:rPr>
          <w:rFonts w:cs="Times New Roman"/>
          <w:color w:val="auto"/>
          <w:sz w:val="24"/>
          <w:szCs w:val="24"/>
          <w:lang w:val="lt-LT"/>
        </w:rPr>
        <w:tab/>
        <w:t xml:space="preserve">1.1. Pardavėjas įsipareigoja pagal Pirkėjo poreikį Pirkėjui parduoti ir neatlygintinai pristatyti </w:t>
      </w:r>
      <w:r w:rsidR="00FA7709">
        <w:rPr>
          <w:rFonts w:cs="Times New Roman"/>
          <w:color w:val="auto"/>
          <w:sz w:val="24"/>
          <w:szCs w:val="24"/>
          <w:lang w:val="lt-LT"/>
        </w:rPr>
        <w:t xml:space="preserve">1 </w:t>
      </w:r>
      <w:r w:rsidRPr="00104DF9">
        <w:rPr>
          <w:rFonts w:cs="Times New Roman"/>
          <w:color w:val="auto"/>
          <w:sz w:val="24"/>
          <w:szCs w:val="24"/>
          <w:lang w:val="lt-LT"/>
        </w:rPr>
        <w:t xml:space="preserve">Sutarties </w:t>
      </w:r>
      <w:r w:rsidR="00EB4713" w:rsidRPr="00104DF9">
        <w:rPr>
          <w:rFonts w:cs="Times New Roman"/>
          <w:color w:val="auto"/>
          <w:sz w:val="24"/>
          <w:szCs w:val="24"/>
          <w:lang w:val="lt-LT"/>
        </w:rPr>
        <w:t xml:space="preserve"> </w:t>
      </w:r>
      <w:r w:rsidRPr="00104DF9">
        <w:rPr>
          <w:rFonts w:cs="Times New Roman"/>
          <w:color w:val="auto"/>
          <w:sz w:val="24"/>
          <w:szCs w:val="24"/>
          <w:lang w:val="lt-LT"/>
        </w:rPr>
        <w:t>priede nurodyt</w:t>
      </w:r>
      <w:r w:rsidR="007E1D22">
        <w:rPr>
          <w:rFonts w:cs="Times New Roman"/>
          <w:color w:val="auto"/>
          <w:sz w:val="24"/>
          <w:szCs w:val="24"/>
          <w:lang w:val="lt-LT"/>
        </w:rPr>
        <w:t>us vaisius</w:t>
      </w:r>
      <w:r w:rsidRPr="00104DF9">
        <w:rPr>
          <w:rFonts w:cs="Times New Roman"/>
          <w:color w:val="auto"/>
          <w:sz w:val="24"/>
          <w:szCs w:val="24"/>
          <w:lang w:val="lt-LT"/>
        </w:rPr>
        <w:t xml:space="preserve"> (toliau - prekės), o Pirkėjas įsipareigoja, esant prekių poreikiui, pateikti Pardavėjui užsakymą, priimti prekes ir už jas sumokėti pagal </w:t>
      </w:r>
      <w:r w:rsidR="00FA7709">
        <w:rPr>
          <w:rFonts w:cs="Times New Roman"/>
          <w:color w:val="auto"/>
          <w:sz w:val="24"/>
          <w:szCs w:val="24"/>
          <w:lang w:val="lt-LT"/>
        </w:rPr>
        <w:t xml:space="preserve">1 </w:t>
      </w:r>
      <w:r w:rsidRPr="00104DF9">
        <w:rPr>
          <w:rFonts w:cs="Times New Roman"/>
          <w:color w:val="auto"/>
          <w:sz w:val="24"/>
          <w:szCs w:val="24"/>
          <w:lang w:val="lt-LT"/>
        </w:rPr>
        <w:t xml:space="preserve">Sutarties </w:t>
      </w:r>
      <w:r w:rsidR="00EB4713" w:rsidRPr="00104DF9">
        <w:rPr>
          <w:rFonts w:cs="Times New Roman"/>
          <w:color w:val="auto"/>
          <w:sz w:val="24"/>
          <w:szCs w:val="24"/>
          <w:lang w:val="lt-LT"/>
        </w:rPr>
        <w:t xml:space="preserve"> </w:t>
      </w:r>
      <w:r w:rsidRPr="00104DF9">
        <w:rPr>
          <w:rFonts w:cs="Times New Roman"/>
          <w:color w:val="auto"/>
          <w:sz w:val="24"/>
          <w:szCs w:val="24"/>
          <w:lang w:val="lt-LT"/>
        </w:rPr>
        <w:t>priede nurodytus įkainius.</w:t>
      </w:r>
      <w:r w:rsidR="00265F1B">
        <w:rPr>
          <w:rFonts w:cs="Times New Roman"/>
          <w:color w:val="auto"/>
          <w:sz w:val="24"/>
          <w:szCs w:val="24"/>
          <w:lang w:val="lt-LT"/>
        </w:rPr>
        <w:t xml:space="preserve"> </w:t>
      </w:r>
      <w:r w:rsidR="00265F1B" w:rsidRPr="00265F1B">
        <w:rPr>
          <w:rFonts w:cs="Times New Roman"/>
          <w:color w:val="auto"/>
          <w:sz w:val="24"/>
          <w:szCs w:val="24"/>
          <w:lang w:val="lt-LT"/>
        </w:rPr>
        <w:t>Pirk</w:t>
      </w:r>
      <w:r w:rsidR="00265F1B" w:rsidRPr="00265F1B">
        <w:rPr>
          <w:rFonts w:cs="Times New Roman" w:hint="eastAsia"/>
          <w:color w:val="auto"/>
          <w:sz w:val="24"/>
          <w:szCs w:val="24"/>
          <w:lang w:val="lt-LT"/>
        </w:rPr>
        <w:t>ė</w:t>
      </w:r>
      <w:r w:rsidR="00265F1B" w:rsidRPr="00265F1B">
        <w:rPr>
          <w:rFonts w:cs="Times New Roman"/>
          <w:color w:val="auto"/>
          <w:sz w:val="24"/>
          <w:szCs w:val="24"/>
          <w:lang w:val="lt-LT"/>
        </w:rPr>
        <w:t>jas, esant poreikiui, gali pagal šio pirkimo Sutart</w:t>
      </w:r>
      <w:r w:rsidR="00265F1B" w:rsidRPr="00265F1B">
        <w:rPr>
          <w:rFonts w:cs="Times New Roman" w:hint="eastAsia"/>
          <w:color w:val="auto"/>
          <w:sz w:val="24"/>
          <w:szCs w:val="24"/>
          <w:lang w:val="lt-LT"/>
        </w:rPr>
        <w:t>į</w:t>
      </w:r>
      <w:r w:rsidR="00265F1B" w:rsidRPr="00265F1B">
        <w:rPr>
          <w:rFonts w:cs="Times New Roman"/>
          <w:color w:val="auto"/>
          <w:sz w:val="24"/>
          <w:szCs w:val="24"/>
          <w:lang w:val="lt-LT"/>
        </w:rPr>
        <w:t xml:space="preserve"> </w:t>
      </w:r>
      <w:r w:rsidR="00265F1B" w:rsidRPr="00265F1B">
        <w:rPr>
          <w:rFonts w:cs="Times New Roman" w:hint="eastAsia"/>
          <w:color w:val="auto"/>
          <w:sz w:val="24"/>
          <w:szCs w:val="24"/>
          <w:lang w:val="lt-LT"/>
        </w:rPr>
        <w:t>į</w:t>
      </w:r>
      <w:r w:rsidR="00265F1B" w:rsidRPr="00265F1B">
        <w:rPr>
          <w:rFonts w:cs="Times New Roman"/>
          <w:color w:val="auto"/>
          <w:sz w:val="24"/>
          <w:szCs w:val="24"/>
          <w:lang w:val="lt-LT"/>
        </w:rPr>
        <w:t>sigyti iš Pardav</w:t>
      </w:r>
      <w:r w:rsidR="00265F1B" w:rsidRPr="00265F1B">
        <w:rPr>
          <w:rFonts w:cs="Times New Roman" w:hint="eastAsia"/>
          <w:color w:val="auto"/>
          <w:sz w:val="24"/>
          <w:szCs w:val="24"/>
          <w:lang w:val="lt-LT"/>
        </w:rPr>
        <w:t>ė</w:t>
      </w:r>
      <w:r w:rsidR="00265F1B" w:rsidRPr="00265F1B">
        <w:rPr>
          <w:rFonts w:cs="Times New Roman"/>
          <w:color w:val="auto"/>
          <w:sz w:val="24"/>
          <w:szCs w:val="24"/>
          <w:lang w:val="lt-LT"/>
        </w:rPr>
        <w:t>jo 1 Sutarties priede nenurodyt</w:t>
      </w:r>
      <w:r w:rsidR="00265F1B" w:rsidRPr="00265F1B">
        <w:rPr>
          <w:rFonts w:cs="Times New Roman" w:hint="eastAsia"/>
          <w:color w:val="auto"/>
          <w:sz w:val="24"/>
          <w:szCs w:val="24"/>
          <w:lang w:val="lt-LT"/>
        </w:rPr>
        <w:t>ų</w:t>
      </w:r>
      <w:r w:rsidR="00265F1B" w:rsidRPr="00265F1B">
        <w:rPr>
          <w:rFonts w:cs="Times New Roman"/>
          <w:color w:val="auto"/>
          <w:sz w:val="24"/>
          <w:szCs w:val="24"/>
          <w:lang w:val="lt-LT"/>
        </w:rPr>
        <w:t>, ta</w:t>
      </w:r>
      <w:r w:rsidR="00265F1B" w:rsidRPr="00265F1B">
        <w:rPr>
          <w:rFonts w:cs="Times New Roman" w:hint="eastAsia"/>
          <w:color w:val="auto"/>
          <w:sz w:val="24"/>
          <w:szCs w:val="24"/>
          <w:lang w:val="lt-LT"/>
        </w:rPr>
        <w:t>č</w:t>
      </w:r>
      <w:r w:rsidR="00265F1B" w:rsidRPr="00265F1B">
        <w:rPr>
          <w:rFonts w:cs="Times New Roman"/>
          <w:color w:val="auto"/>
          <w:sz w:val="24"/>
          <w:szCs w:val="24"/>
          <w:lang w:val="lt-LT"/>
        </w:rPr>
        <w:t>iau su pirkimo objektu susijusi</w:t>
      </w:r>
      <w:r w:rsidR="00265F1B" w:rsidRPr="00265F1B">
        <w:rPr>
          <w:rFonts w:cs="Times New Roman" w:hint="eastAsia"/>
          <w:color w:val="auto"/>
          <w:sz w:val="24"/>
          <w:szCs w:val="24"/>
          <w:lang w:val="lt-LT"/>
        </w:rPr>
        <w:t>ų</w:t>
      </w:r>
      <w:r w:rsidR="00265F1B" w:rsidRPr="00265F1B">
        <w:rPr>
          <w:rFonts w:cs="Times New Roman"/>
          <w:color w:val="auto"/>
          <w:sz w:val="24"/>
          <w:szCs w:val="24"/>
          <w:lang w:val="lt-LT"/>
        </w:rPr>
        <w:t xml:space="preserve"> preki</w:t>
      </w:r>
      <w:r w:rsidR="00265F1B" w:rsidRPr="00265F1B">
        <w:rPr>
          <w:rFonts w:cs="Times New Roman" w:hint="eastAsia"/>
          <w:color w:val="auto"/>
          <w:sz w:val="24"/>
          <w:szCs w:val="24"/>
          <w:lang w:val="lt-LT"/>
        </w:rPr>
        <w:t>ų</w:t>
      </w:r>
      <w:r w:rsidR="00265F1B" w:rsidRPr="00265F1B">
        <w:rPr>
          <w:rFonts w:cs="Times New Roman"/>
          <w:color w:val="auto"/>
          <w:sz w:val="24"/>
          <w:szCs w:val="24"/>
          <w:lang w:val="lt-LT"/>
        </w:rPr>
        <w:t>, neviršijant 10% maksimalios Sutarties vert</w:t>
      </w:r>
      <w:r w:rsidR="00265F1B" w:rsidRPr="00265F1B">
        <w:rPr>
          <w:rFonts w:cs="Times New Roman" w:hint="eastAsia"/>
          <w:color w:val="auto"/>
          <w:sz w:val="24"/>
          <w:szCs w:val="24"/>
          <w:lang w:val="lt-LT"/>
        </w:rPr>
        <w:t>ė</w:t>
      </w:r>
      <w:r w:rsidR="00265F1B" w:rsidRPr="00265F1B">
        <w:rPr>
          <w:rFonts w:cs="Times New Roman"/>
          <w:color w:val="auto"/>
          <w:sz w:val="24"/>
          <w:szCs w:val="24"/>
          <w:lang w:val="lt-LT"/>
        </w:rPr>
        <w:t>s. Pirk</w:t>
      </w:r>
      <w:r w:rsidR="00265F1B" w:rsidRPr="00265F1B">
        <w:rPr>
          <w:rFonts w:cs="Times New Roman" w:hint="eastAsia"/>
          <w:color w:val="auto"/>
          <w:sz w:val="24"/>
          <w:szCs w:val="24"/>
          <w:lang w:val="lt-LT"/>
        </w:rPr>
        <w:t>ė</w:t>
      </w:r>
      <w:r w:rsidR="00265F1B" w:rsidRPr="00265F1B">
        <w:rPr>
          <w:rFonts w:cs="Times New Roman"/>
          <w:color w:val="auto"/>
          <w:sz w:val="24"/>
          <w:szCs w:val="24"/>
          <w:lang w:val="lt-LT"/>
        </w:rPr>
        <w:t>jas už tokias prekes apmoka ne didesn</w:t>
      </w:r>
      <w:r w:rsidR="00265F1B" w:rsidRPr="00265F1B">
        <w:rPr>
          <w:rFonts w:cs="Times New Roman" w:hint="eastAsia"/>
          <w:color w:val="auto"/>
          <w:sz w:val="24"/>
          <w:szCs w:val="24"/>
          <w:lang w:val="lt-LT"/>
        </w:rPr>
        <w:t>ė</w:t>
      </w:r>
      <w:r w:rsidR="00265F1B" w:rsidRPr="00265F1B">
        <w:rPr>
          <w:rFonts w:cs="Times New Roman"/>
          <w:color w:val="auto"/>
          <w:sz w:val="24"/>
          <w:szCs w:val="24"/>
          <w:lang w:val="lt-LT"/>
        </w:rPr>
        <w:t>mis nei susitarimo užsakyti Sutarties priede nenurodytas prekes pasirašymo dien</w:t>
      </w:r>
      <w:r w:rsidR="00265F1B" w:rsidRPr="00265F1B">
        <w:rPr>
          <w:rFonts w:cs="Times New Roman" w:hint="eastAsia"/>
          <w:color w:val="auto"/>
          <w:sz w:val="24"/>
          <w:szCs w:val="24"/>
          <w:lang w:val="lt-LT"/>
        </w:rPr>
        <w:t>ą</w:t>
      </w:r>
      <w:r w:rsidR="00265F1B" w:rsidRPr="00265F1B">
        <w:rPr>
          <w:rFonts w:cs="Times New Roman"/>
          <w:color w:val="auto"/>
          <w:sz w:val="24"/>
          <w:szCs w:val="24"/>
          <w:lang w:val="lt-LT"/>
        </w:rPr>
        <w:t xml:space="preserve"> Pardav</w:t>
      </w:r>
      <w:r w:rsidR="00265F1B" w:rsidRPr="00265F1B">
        <w:rPr>
          <w:rFonts w:cs="Times New Roman" w:hint="eastAsia"/>
          <w:color w:val="auto"/>
          <w:sz w:val="24"/>
          <w:szCs w:val="24"/>
          <w:lang w:val="lt-LT"/>
        </w:rPr>
        <w:t>ė</w:t>
      </w:r>
      <w:r w:rsidR="00265F1B" w:rsidRPr="00265F1B">
        <w:rPr>
          <w:rFonts w:cs="Times New Roman"/>
          <w:color w:val="auto"/>
          <w:sz w:val="24"/>
          <w:szCs w:val="24"/>
          <w:lang w:val="lt-LT"/>
        </w:rPr>
        <w:t>jo prekybos vietoje, kataloge ar interneto svetain</w:t>
      </w:r>
      <w:r w:rsidR="00265F1B" w:rsidRPr="00265F1B">
        <w:rPr>
          <w:rFonts w:cs="Times New Roman" w:hint="eastAsia"/>
          <w:color w:val="auto"/>
          <w:sz w:val="24"/>
          <w:szCs w:val="24"/>
          <w:lang w:val="lt-LT"/>
        </w:rPr>
        <w:t>ė</w:t>
      </w:r>
      <w:r w:rsidR="00265F1B" w:rsidRPr="00265F1B">
        <w:rPr>
          <w:rFonts w:cs="Times New Roman"/>
          <w:color w:val="auto"/>
          <w:sz w:val="24"/>
          <w:szCs w:val="24"/>
          <w:lang w:val="lt-LT"/>
        </w:rPr>
        <w:t>je nurodytomis galiojan</w:t>
      </w:r>
      <w:r w:rsidR="00265F1B" w:rsidRPr="00265F1B">
        <w:rPr>
          <w:rFonts w:cs="Times New Roman" w:hint="eastAsia"/>
          <w:color w:val="auto"/>
          <w:sz w:val="24"/>
          <w:szCs w:val="24"/>
          <w:lang w:val="lt-LT"/>
        </w:rPr>
        <w:t>č</w:t>
      </w:r>
      <w:r w:rsidR="00265F1B" w:rsidRPr="00265F1B">
        <w:rPr>
          <w:rFonts w:cs="Times New Roman"/>
          <w:color w:val="auto"/>
          <w:sz w:val="24"/>
          <w:szCs w:val="24"/>
          <w:lang w:val="lt-LT"/>
        </w:rPr>
        <w:t>iomis ši</w:t>
      </w:r>
      <w:r w:rsidR="00265F1B" w:rsidRPr="00265F1B">
        <w:rPr>
          <w:rFonts w:cs="Times New Roman" w:hint="eastAsia"/>
          <w:color w:val="auto"/>
          <w:sz w:val="24"/>
          <w:szCs w:val="24"/>
          <w:lang w:val="lt-LT"/>
        </w:rPr>
        <w:t>ų</w:t>
      </w:r>
      <w:r w:rsidR="00265F1B" w:rsidRPr="00265F1B">
        <w:rPr>
          <w:rFonts w:cs="Times New Roman"/>
          <w:color w:val="auto"/>
          <w:sz w:val="24"/>
          <w:szCs w:val="24"/>
          <w:lang w:val="lt-LT"/>
        </w:rPr>
        <w:t xml:space="preserve"> preki</w:t>
      </w:r>
      <w:r w:rsidR="00265F1B" w:rsidRPr="00265F1B">
        <w:rPr>
          <w:rFonts w:cs="Times New Roman" w:hint="eastAsia"/>
          <w:color w:val="auto"/>
          <w:sz w:val="24"/>
          <w:szCs w:val="24"/>
          <w:lang w:val="lt-LT"/>
        </w:rPr>
        <w:t>ų</w:t>
      </w:r>
      <w:r w:rsidR="00265F1B" w:rsidRPr="00265F1B">
        <w:rPr>
          <w:rFonts w:cs="Times New Roman"/>
          <w:color w:val="auto"/>
          <w:sz w:val="24"/>
          <w:szCs w:val="24"/>
          <w:lang w:val="lt-LT"/>
        </w:rPr>
        <w:t xml:space="preserve"> kainomis arba, jei tokios kainos neskelbiamos, Pardav</w:t>
      </w:r>
      <w:r w:rsidR="00265F1B" w:rsidRPr="00265F1B">
        <w:rPr>
          <w:rFonts w:cs="Times New Roman" w:hint="eastAsia"/>
          <w:color w:val="auto"/>
          <w:sz w:val="24"/>
          <w:szCs w:val="24"/>
          <w:lang w:val="lt-LT"/>
        </w:rPr>
        <w:t>ė</w:t>
      </w:r>
      <w:r w:rsidR="00265F1B" w:rsidRPr="00265F1B">
        <w:rPr>
          <w:rFonts w:cs="Times New Roman"/>
          <w:color w:val="auto"/>
          <w:sz w:val="24"/>
          <w:szCs w:val="24"/>
          <w:lang w:val="lt-LT"/>
        </w:rPr>
        <w:t>jo pasi</w:t>
      </w:r>
      <w:r w:rsidR="00265F1B" w:rsidRPr="00265F1B">
        <w:rPr>
          <w:rFonts w:cs="Times New Roman" w:hint="eastAsia"/>
          <w:color w:val="auto"/>
          <w:sz w:val="24"/>
          <w:szCs w:val="24"/>
          <w:lang w:val="lt-LT"/>
        </w:rPr>
        <w:t>ū</w:t>
      </w:r>
      <w:r w:rsidR="00265F1B" w:rsidRPr="00265F1B">
        <w:rPr>
          <w:rFonts w:cs="Times New Roman"/>
          <w:color w:val="auto"/>
          <w:sz w:val="24"/>
          <w:szCs w:val="24"/>
          <w:lang w:val="lt-LT"/>
        </w:rPr>
        <w:t>lytomis, konkurencingomis ir rink</w:t>
      </w:r>
      <w:r w:rsidR="00265F1B" w:rsidRPr="00265F1B">
        <w:rPr>
          <w:rFonts w:cs="Times New Roman" w:hint="eastAsia"/>
          <w:color w:val="auto"/>
          <w:sz w:val="24"/>
          <w:szCs w:val="24"/>
          <w:lang w:val="lt-LT"/>
        </w:rPr>
        <w:t>ą</w:t>
      </w:r>
      <w:r w:rsidR="00265F1B" w:rsidRPr="00265F1B">
        <w:rPr>
          <w:rFonts w:cs="Times New Roman"/>
          <w:color w:val="auto"/>
          <w:sz w:val="24"/>
          <w:szCs w:val="24"/>
          <w:lang w:val="lt-LT"/>
        </w:rPr>
        <w:t xml:space="preserve"> atitinkan</w:t>
      </w:r>
      <w:r w:rsidR="00265F1B" w:rsidRPr="00265F1B">
        <w:rPr>
          <w:rFonts w:cs="Times New Roman" w:hint="eastAsia"/>
          <w:color w:val="auto"/>
          <w:sz w:val="24"/>
          <w:szCs w:val="24"/>
          <w:lang w:val="lt-LT"/>
        </w:rPr>
        <w:t>č</w:t>
      </w:r>
      <w:r w:rsidR="00265F1B" w:rsidRPr="00265F1B">
        <w:rPr>
          <w:rFonts w:cs="Times New Roman"/>
          <w:color w:val="auto"/>
          <w:sz w:val="24"/>
          <w:szCs w:val="24"/>
          <w:lang w:val="lt-LT"/>
        </w:rPr>
        <w:t>iomis kainomis.</w:t>
      </w:r>
    </w:p>
    <w:p w:rsidR="00131AEC" w:rsidRPr="00131AEC" w:rsidRDefault="00724730" w:rsidP="00131AEC">
      <w:pPr>
        <w:pStyle w:val="Body2"/>
        <w:rPr>
          <w:sz w:val="24"/>
          <w:szCs w:val="24"/>
          <w:lang w:val="lt-LT"/>
        </w:rPr>
      </w:pPr>
      <w:r w:rsidRPr="00104DF9">
        <w:rPr>
          <w:rFonts w:cs="Times New Roman"/>
          <w:color w:val="auto"/>
          <w:sz w:val="24"/>
          <w:szCs w:val="24"/>
          <w:lang w:val="lt-LT"/>
        </w:rPr>
        <w:tab/>
      </w:r>
      <w:r w:rsidRPr="00131AEC">
        <w:rPr>
          <w:rFonts w:cs="Times New Roman"/>
          <w:color w:val="auto"/>
          <w:sz w:val="24"/>
          <w:szCs w:val="24"/>
          <w:lang w:val="lt-LT"/>
        </w:rPr>
        <w:t>1.2.</w:t>
      </w:r>
      <w:r w:rsidR="007D7379">
        <w:rPr>
          <w:rFonts w:cs="Times New Roman"/>
          <w:color w:val="auto"/>
          <w:sz w:val="24"/>
          <w:szCs w:val="24"/>
          <w:lang w:val="lt-LT"/>
        </w:rPr>
        <w:t xml:space="preserve"> </w:t>
      </w:r>
      <w:r w:rsidR="007D7379" w:rsidRPr="00EC182F">
        <w:rPr>
          <w:rFonts w:cs="Times New Roman"/>
          <w:color w:val="auto"/>
          <w:sz w:val="24"/>
          <w:szCs w:val="24"/>
          <w:lang w:val="lt-LT"/>
        </w:rPr>
        <w:t>Preki</w:t>
      </w:r>
      <w:r w:rsidR="007D7379" w:rsidRPr="00EC182F">
        <w:rPr>
          <w:rFonts w:cs="Times New Roman" w:hint="eastAsia"/>
          <w:color w:val="auto"/>
          <w:sz w:val="24"/>
          <w:szCs w:val="24"/>
          <w:lang w:val="lt-LT"/>
        </w:rPr>
        <w:t>ų</w:t>
      </w:r>
      <w:r w:rsidR="007D7379">
        <w:rPr>
          <w:rFonts w:cs="Times New Roman"/>
          <w:color w:val="auto"/>
          <w:sz w:val="24"/>
          <w:szCs w:val="24"/>
          <w:lang w:val="lt-LT"/>
        </w:rPr>
        <w:t xml:space="preserve"> bus perkama  maksimaliai – už 14990,00 </w:t>
      </w:r>
      <w:proofErr w:type="spellStart"/>
      <w:r w:rsidR="007D7379">
        <w:rPr>
          <w:rFonts w:cs="Times New Roman"/>
          <w:color w:val="auto"/>
          <w:sz w:val="24"/>
          <w:szCs w:val="24"/>
          <w:lang w:val="lt-LT"/>
        </w:rPr>
        <w:t>Eur</w:t>
      </w:r>
      <w:proofErr w:type="spellEnd"/>
      <w:r w:rsidR="007D7379">
        <w:rPr>
          <w:rFonts w:cs="Times New Roman"/>
          <w:color w:val="auto"/>
          <w:sz w:val="24"/>
          <w:szCs w:val="24"/>
          <w:lang w:val="lt-LT"/>
        </w:rPr>
        <w:t xml:space="preserve"> be PVM (18137,90</w:t>
      </w:r>
      <w:r w:rsidR="007D7379" w:rsidRPr="00EC182F">
        <w:rPr>
          <w:rFonts w:cs="Times New Roman"/>
          <w:color w:val="auto"/>
          <w:sz w:val="24"/>
          <w:szCs w:val="24"/>
          <w:lang w:val="lt-LT"/>
        </w:rPr>
        <w:t xml:space="preserve"> </w:t>
      </w:r>
      <w:proofErr w:type="spellStart"/>
      <w:r w:rsidR="007D7379" w:rsidRPr="00EC182F">
        <w:rPr>
          <w:rFonts w:cs="Times New Roman"/>
          <w:color w:val="auto"/>
          <w:sz w:val="24"/>
          <w:szCs w:val="24"/>
          <w:lang w:val="lt-LT"/>
        </w:rPr>
        <w:t>Eur</w:t>
      </w:r>
      <w:proofErr w:type="spellEnd"/>
      <w:r w:rsidR="007D7379" w:rsidRPr="00EC182F">
        <w:rPr>
          <w:rFonts w:cs="Times New Roman"/>
          <w:color w:val="auto"/>
          <w:sz w:val="24"/>
          <w:szCs w:val="24"/>
          <w:lang w:val="lt-LT"/>
        </w:rPr>
        <w:t xml:space="preserve"> su PVM). </w:t>
      </w:r>
      <w:r w:rsidR="00131AEC" w:rsidRPr="00131AEC">
        <w:rPr>
          <w:sz w:val="24"/>
          <w:szCs w:val="24"/>
          <w:lang w:val="lt-LT"/>
        </w:rPr>
        <w:t xml:space="preserve">Perkančioji organizacija neįsipareigoja nupirkti apklausos sąlygų 1 priede nurodytų kiekių. </w:t>
      </w:r>
      <w:r w:rsidR="009C5FFB" w:rsidRPr="009C5FFB">
        <w:rPr>
          <w:sz w:val="24"/>
          <w:szCs w:val="24"/>
          <w:lang w:val="lt-LT"/>
        </w:rPr>
        <w:t>Galutin</w:t>
      </w:r>
      <w:r w:rsidR="009C5FFB" w:rsidRPr="009C5FFB">
        <w:rPr>
          <w:rFonts w:hint="eastAsia"/>
          <w:sz w:val="24"/>
          <w:szCs w:val="24"/>
          <w:lang w:val="lt-LT"/>
        </w:rPr>
        <w:t>ė</w:t>
      </w:r>
      <w:r w:rsidR="009C5FFB" w:rsidRPr="009C5FFB">
        <w:rPr>
          <w:sz w:val="24"/>
          <w:szCs w:val="24"/>
          <w:lang w:val="lt-LT"/>
        </w:rPr>
        <w:t xml:space="preserve"> sutarties vert</w:t>
      </w:r>
      <w:r w:rsidR="009C5FFB" w:rsidRPr="009C5FFB">
        <w:rPr>
          <w:rFonts w:hint="eastAsia"/>
          <w:sz w:val="24"/>
          <w:szCs w:val="24"/>
          <w:lang w:val="lt-LT"/>
        </w:rPr>
        <w:t>ė</w:t>
      </w:r>
      <w:r w:rsidR="009C5FFB" w:rsidRPr="009C5FFB">
        <w:rPr>
          <w:sz w:val="24"/>
          <w:szCs w:val="24"/>
          <w:lang w:val="lt-LT"/>
        </w:rPr>
        <w:t xml:space="preserve"> priklausys nuo faktiškai nupirkt</w:t>
      </w:r>
      <w:r w:rsidR="009C5FFB" w:rsidRPr="009C5FFB">
        <w:rPr>
          <w:rFonts w:hint="eastAsia"/>
          <w:sz w:val="24"/>
          <w:szCs w:val="24"/>
          <w:lang w:val="lt-LT"/>
        </w:rPr>
        <w:t>ų</w:t>
      </w:r>
      <w:r w:rsidR="009C5FFB" w:rsidRPr="009C5FFB">
        <w:rPr>
          <w:sz w:val="24"/>
          <w:szCs w:val="24"/>
          <w:lang w:val="lt-LT"/>
        </w:rPr>
        <w:t xml:space="preserve"> preki</w:t>
      </w:r>
      <w:r w:rsidR="009C5FFB" w:rsidRPr="009C5FFB">
        <w:rPr>
          <w:rFonts w:hint="eastAsia"/>
          <w:sz w:val="24"/>
          <w:szCs w:val="24"/>
          <w:lang w:val="lt-LT"/>
        </w:rPr>
        <w:t>ų</w:t>
      </w:r>
      <w:r w:rsidR="009C5FFB" w:rsidRPr="009C5FFB">
        <w:rPr>
          <w:sz w:val="24"/>
          <w:szCs w:val="24"/>
          <w:lang w:val="lt-LT"/>
        </w:rPr>
        <w:t xml:space="preserve"> vert</w:t>
      </w:r>
      <w:r w:rsidR="009C5FFB" w:rsidRPr="009C5FFB">
        <w:rPr>
          <w:rFonts w:hint="eastAsia"/>
          <w:sz w:val="24"/>
          <w:szCs w:val="24"/>
          <w:lang w:val="lt-LT"/>
        </w:rPr>
        <w:t>ė</w:t>
      </w:r>
      <w:r w:rsidR="009C5FFB" w:rsidRPr="009C5FFB">
        <w:rPr>
          <w:sz w:val="24"/>
          <w:szCs w:val="24"/>
          <w:lang w:val="lt-LT"/>
        </w:rPr>
        <w:t xml:space="preserve">s. </w:t>
      </w:r>
      <w:r w:rsidR="005A39D8">
        <w:rPr>
          <w:sz w:val="24"/>
          <w:szCs w:val="24"/>
          <w:lang w:val="lt-LT"/>
        </w:rPr>
        <w:t>Po 12 mėnesių nepasiekus maksi</w:t>
      </w:r>
      <w:r w:rsidR="00131AEC" w:rsidRPr="00131AEC">
        <w:rPr>
          <w:sz w:val="24"/>
          <w:szCs w:val="24"/>
          <w:lang w:val="lt-LT"/>
        </w:rPr>
        <w:t>malio</w:t>
      </w:r>
      <w:r w:rsidR="005A39D8">
        <w:rPr>
          <w:sz w:val="24"/>
          <w:szCs w:val="24"/>
          <w:lang w:val="lt-LT"/>
        </w:rPr>
        <w:t xml:space="preserve">s sutarties vertės, sutartis </w:t>
      </w:r>
      <w:r w:rsidR="00131AEC" w:rsidRPr="00131AEC">
        <w:rPr>
          <w:sz w:val="24"/>
          <w:szCs w:val="24"/>
          <w:lang w:val="lt-LT"/>
        </w:rPr>
        <w:t xml:space="preserve"> abiejų šalių sutarimu gali būti pratęsta sutartam laikotarpiui. Maksimalus sutarties galiojimas įskaitant visus galimus pra</w:t>
      </w:r>
      <w:r w:rsidR="005A39D8">
        <w:rPr>
          <w:sz w:val="24"/>
          <w:szCs w:val="24"/>
          <w:lang w:val="lt-LT"/>
        </w:rPr>
        <w:t>tęsimus ne ilgesnis nei 2 metai</w:t>
      </w:r>
      <w:r w:rsidR="00131AEC" w:rsidRPr="00131AEC">
        <w:rPr>
          <w:sz w:val="24"/>
          <w:szCs w:val="24"/>
          <w:lang w:val="lt-LT"/>
        </w:rPr>
        <w:t xml:space="preserve"> skaičiuojant nuo sutarties įsigaliojimo datos. </w:t>
      </w:r>
    </w:p>
    <w:p w:rsidR="00724730" w:rsidRPr="00104DF9" w:rsidRDefault="00724730" w:rsidP="00724730">
      <w:pPr>
        <w:pStyle w:val="Body2"/>
        <w:rPr>
          <w:rFonts w:cs="Times New Roman"/>
          <w:color w:val="auto"/>
          <w:sz w:val="24"/>
          <w:szCs w:val="24"/>
          <w:lang w:val="lt-LT"/>
        </w:rPr>
      </w:pPr>
      <w:r w:rsidRPr="00B53A7B">
        <w:rPr>
          <w:rFonts w:cs="Times New Roman"/>
          <w:color w:val="C00000"/>
          <w:sz w:val="24"/>
          <w:szCs w:val="24"/>
          <w:lang w:val="lt-LT"/>
        </w:rPr>
        <w:tab/>
      </w:r>
      <w:r w:rsidRPr="00104DF9">
        <w:rPr>
          <w:rFonts w:cs="Times New Roman"/>
          <w:color w:val="auto"/>
          <w:sz w:val="24"/>
          <w:szCs w:val="24"/>
          <w:lang w:val="lt-LT"/>
        </w:rPr>
        <w:t>1.3. Pirkėjas tu</w:t>
      </w:r>
      <w:r w:rsidR="00131AEC">
        <w:rPr>
          <w:rFonts w:cs="Times New Roman"/>
          <w:color w:val="auto"/>
          <w:sz w:val="24"/>
          <w:szCs w:val="24"/>
          <w:lang w:val="lt-LT"/>
        </w:rPr>
        <w:t xml:space="preserve">ri teisę nupirkti mažesnį </w:t>
      </w:r>
      <w:r w:rsidRPr="00104DF9">
        <w:rPr>
          <w:rFonts w:cs="Times New Roman"/>
          <w:color w:val="auto"/>
          <w:sz w:val="24"/>
          <w:szCs w:val="24"/>
          <w:lang w:val="lt-LT"/>
        </w:rPr>
        <w:t xml:space="preserve"> </w:t>
      </w:r>
      <w:r w:rsidR="00131AEC">
        <w:rPr>
          <w:rFonts w:cs="Times New Roman"/>
          <w:color w:val="auto"/>
          <w:sz w:val="24"/>
          <w:szCs w:val="24"/>
          <w:lang w:val="lt-LT"/>
        </w:rPr>
        <w:t xml:space="preserve">arba didesnį prekių </w:t>
      </w:r>
      <w:r w:rsidRPr="00104DF9">
        <w:rPr>
          <w:rFonts w:cs="Times New Roman"/>
          <w:color w:val="auto"/>
          <w:sz w:val="24"/>
          <w:szCs w:val="24"/>
          <w:lang w:val="lt-LT"/>
        </w:rPr>
        <w:t xml:space="preserve">kiekį nei nurodyta </w:t>
      </w:r>
      <w:r w:rsidR="00F969A4" w:rsidRPr="00104DF9">
        <w:rPr>
          <w:rFonts w:cs="Times New Roman"/>
          <w:color w:val="auto"/>
          <w:sz w:val="24"/>
          <w:szCs w:val="24"/>
          <w:lang w:val="lt-LT"/>
        </w:rPr>
        <w:t xml:space="preserve">1 </w:t>
      </w:r>
      <w:r w:rsidR="007D7379">
        <w:rPr>
          <w:rFonts w:cs="Times New Roman"/>
          <w:color w:val="auto"/>
          <w:sz w:val="24"/>
          <w:szCs w:val="24"/>
          <w:lang w:val="lt-LT"/>
        </w:rPr>
        <w:t xml:space="preserve">Sutarties priede, </w:t>
      </w:r>
      <w:r w:rsidR="007D7379">
        <w:rPr>
          <w:rFonts w:cs="Times New Roman"/>
          <w:color w:val="auto"/>
          <w:sz w:val="24"/>
          <w:szCs w:val="24"/>
          <w:lang w:val="lt-LT"/>
        </w:rPr>
        <w:t xml:space="preserve"> tačiau neviršydamas maksimalios sutarties vertės.</w:t>
      </w:r>
    </w:p>
    <w:p w:rsidR="00724730" w:rsidRPr="00B53A7B" w:rsidRDefault="00724730" w:rsidP="00724730">
      <w:pPr>
        <w:pStyle w:val="Body2"/>
        <w:rPr>
          <w:rFonts w:cs="Times New Roman"/>
          <w:color w:val="C00000"/>
          <w:sz w:val="24"/>
          <w:szCs w:val="24"/>
          <w:lang w:val="lt-LT"/>
        </w:rPr>
      </w:pPr>
      <w:r w:rsidRPr="00104DF9">
        <w:rPr>
          <w:rFonts w:cs="Times New Roman"/>
          <w:color w:val="auto"/>
          <w:sz w:val="24"/>
          <w:szCs w:val="24"/>
          <w:lang w:val="lt-LT"/>
        </w:rPr>
        <w:tab/>
      </w:r>
      <w:r w:rsidRPr="00B53A7B">
        <w:rPr>
          <w:rFonts w:cs="Times New Roman"/>
          <w:color w:val="C00000"/>
          <w:sz w:val="24"/>
          <w:szCs w:val="24"/>
          <w:lang w:val="lt-LT"/>
        </w:rPr>
        <w:tab/>
      </w:r>
      <w:r w:rsidRPr="00B53A7B">
        <w:rPr>
          <w:rFonts w:cs="Times New Roman"/>
          <w:color w:val="C00000"/>
          <w:sz w:val="24"/>
          <w:szCs w:val="24"/>
          <w:lang w:val="lt-LT"/>
        </w:rPr>
        <w:tab/>
      </w:r>
    </w:p>
    <w:p w:rsidR="00724730" w:rsidRPr="00104DF9" w:rsidRDefault="00724730" w:rsidP="00724730">
      <w:pPr>
        <w:pStyle w:val="Heading"/>
        <w:rPr>
          <w:rFonts w:cs="Times New Roman"/>
          <w:color w:val="auto"/>
          <w:sz w:val="24"/>
          <w:szCs w:val="24"/>
        </w:rPr>
      </w:pPr>
      <w:r w:rsidRPr="00B53A7B">
        <w:rPr>
          <w:rFonts w:cs="Times New Roman"/>
          <w:color w:val="C00000"/>
          <w:sz w:val="24"/>
          <w:szCs w:val="24"/>
        </w:rPr>
        <w:tab/>
      </w:r>
      <w:r w:rsidRPr="00AB1E14">
        <w:rPr>
          <w:rFonts w:cs="Times New Roman"/>
          <w:color w:val="auto"/>
          <w:sz w:val="24"/>
          <w:szCs w:val="24"/>
        </w:rPr>
        <w:t>2.</w:t>
      </w:r>
      <w:r w:rsidRPr="00104DF9">
        <w:rPr>
          <w:rFonts w:cs="Times New Roman"/>
          <w:color w:val="auto"/>
          <w:sz w:val="24"/>
          <w:szCs w:val="24"/>
        </w:rPr>
        <w:t xml:space="preserve"> PREKIŲ UŽSAKYMO, TIEKIMO IR PRIĖMIMO TVARKA</w:t>
      </w:r>
    </w:p>
    <w:p w:rsidR="00724730" w:rsidRPr="00104DF9" w:rsidRDefault="00724730" w:rsidP="00724730">
      <w:pPr>
        <w:pStyle w:val="Body2"/>
        <w:rPr>
          <w:rFonts w:cs="Times New Roman"/>
          <w:b/>
          <w:bCs/>
          <w:caps/>
          <w:color w:val="auto"/>
          <w:sz w:val="24"/>
          <w:szCs w:val="24"/>
          <w:lang w:val="lt-LT"/>
        </w:rPr>
      </w:pPr>
    </w:p>
    <w:p w:rsidR="00E23700" w:rsidRPr="009C6CB9" w:rsidRDefault="00724730" w:rsidP="00903290">
      <w:pPr>
        <w:spacing w:before="0"/>
        <w:rPr>
          <w:rFonts w:ascii="Times New Roman" w:hAnsi="Times New Roman"/>
          <w:b/>
          <w:szCs w:val="24"/>
          <w:lang w:val="lt-LT"/>
        </w:rPr>
      </w:pPr>
      <w:r w:rsidRPr="00104DF9">
        <w:rPr>
          <w:rFonts w:ascii="Times New Roman" w:hAnsi="Times New Roman"/>
          <w:lang w:val="lt-LT"/>
        </w:rPr>
        <w:tab/>
      </w:r>
      <w:r w:rsidRPr="00104DF9">
        <w:rPr>
          <w:rFonts w:ascii="Times New Roman" w:hAnsi="Times New Roman"/>
          <w:lang w:val="lt-LT" w:eastAsia="lt-LT"/>
        </w:rPr>
        <w:t>2.1.</w:t>
      </w:r>
      <w:r w:rsidRPr="00104DF9">
        <w:rPr>
          <w:rFonts w:ascii="Times New Roman" w:hAnsi="Times New Roman"/>
          <w:lang w:val="lt-LT"/>
        </w:rPr>
        <w:t xml:space="preserve"> </w:t>
      </w:r>
      <w:r w:rsidR="009C6CB9">
        <w:rPr>
          <w:rFonts w:ascii="Times New Roman" w:hAnsi="Times New Roman"/>
          <w:b/>
          <w:szCs w:val="24"/>
          <w:lang w:val="lt-LT"/>
        </w:rPr>
        <w:t>Pardavėjas</w:t>
      </w:r>
      <w:r w:rsidR="0020255D" w:rsidRPr="00104DF9">
        <w:rPr>
          <w:rFonts w:ascii="Times New Roman" w:hAnsi="Times New Roman"/>
          <w:szCs w:val="24"/>
          <w:lang w:val="lt-LT"/>
        </w:rPr>
        <w:t xml:space="preserve">  </w:t>
      </w:r>
      <w:r w:rsidR="00E23700" w:rsidRPr="00104DF9">
        <w:rPr>
          <w:rFonts w:ascii="Times New Roman" w:hAnsi="Times New Roman"/>
          <w:szCs w:val="24"/>
          <w:lang w:val="lt-LT"/>
        </w:rPr>
        <w:t xml:space="preserve"> įsipareigoja parduoti ir  pristatyti</w:t>
      </w:r>
      <w:r w:rsidR="00F00B43">
        <w:rPr>
          <w:rFonts w:ascii="Times New Roman" w:hAnsi="Times New Roman"/>
          <w:szCs w:val="24"/>
          <w:lang w:val="lt-LT"/>
        </w:rPr>
        <w:t xml:space="preserve"> </w:t>
      </w:r>
      <w:r w:rsidR="009347BA">
        <w:rPr>
          <w:rFonts w:ascii="Times New Roman" w:hAnsi="Times New Roman"/>
          <w:szCs w:val="24"/>
          <w:lang w:val="lt-LT"/>
        </w:rPr>
        <w:t xml:space="preserve"> vaisius</w:t>
      </w:r>
      <w:r w:rsidR="00E23700" w:rsidRPr="00104DF9">
        <w:rPr>
          <w:rFonts w:ascii="Times New Roman" w:hAnsi="Times New Roman"/>
          <w:szCs w:val="24"/>
          <w:lang w:val="lt-LT"/>
        </w:rPr>
        <w:t xml:space="preserve"> į </w:t>
      </w:r>
      <w:r w:rsidR="0020255D" w:rsidRPr="00104DF9">
        <w:rPr>
          <w:rFonts w:ascii="Times New Roman" w:hAnsi="Times New Roman"/>
          <w:iCs/>
          <w:szCs w:val="24"/>
          <w:lang w:val="lt-LT"/>
        </w:rPr>
        <w:t xml:space="preserve"> </w:t>
      </w:r>
      <w:r w:rsidR="005E4A23" w:rsidRPr="00104DF9">
        <w:rPr>
          <w:rFonts w:ascii="Times New Roman" w:hAnsi="Times New Roman"/>
          <w:iCs/>
          <w:szCs w:val="24"/>
          <w:lang w:val="lt-LT"/>
        </w:rPr>
        <w:t>Mažeikių lopšelio-</w:t>
      </w:r>
      <w:r w:rsidR="005E4A23" w:rsidRPr="00807BAC">
        <w:rPr>
          <w:rFonts w:ascii="Times New Roman" w:hAnsi="Times New Roman"/>
          <w:iCs/>
          <w:szCs w:val="24"/>
          <w:lang w:val="lt-LT"/>
        </w:rPr>
        <w:t>darželio</w:t>
      </w:r>
      <w:r w:rsidR="00D52D20">
        <w:rPr>
          <w:rFonts w:ascii="Times New Roman" w:hAnsi="Times New Roman"/>
          <w:iCs/>
          <w:szCs w:val="24"/>
          <w:lang w:val="lt-LT"/>
        </w:rPr>
        <w:t xml:space="preserve"> ,,Bit</w:t>
      </w:r>
      <w:r w:rsidR="0020255D" w:rsidRPr="00807BAC">
        <w:rPr>
          <w:rFonts w:ascii="Times New Roman" w:hAnsi="Times New Roman"/>
          <w:iCs/>
          <w:szCs w:val="24"/>
          <w:lang w:val="lt-LT"/>
        </w:rPr>
        <w:t xml:space="preserve">utė“ </w:t>
      </w:r>
      <w:r w:rsidR="005E4A23" w:rsidRPr="00807BAC">
        <w:rPr>
          <w:rFonts w:ascii="Times New Roman" w:hAnsi="Times New Roman"/>
          <w:iCs/>
          <w:szCs w:val="24"/>
          <w:lang w:val="lt-LT"/>
        </w:rPr>
        <w:t>maisto sandėlį,</w:t>
      </w:r>
      <w:r w:rsidR="00D52D20">
        <w:rPr>
          <w:rFonts w:ascii="Times New Roman" w:hAnsi="Times New Roman"/>
          <w:iCs/>
          <w:szCs w:val="24"/>
          <w:lang w:val="lt-LT"/>
        </w:rPr>
        <w:t xml:space="preserve"> Naftininkų g. 7</w:t>
      </w:r>
      <w:r w:rsidR="005E4A23" w:rsidRPr="00807BAC">
        <w:rPr>
          <w:rFonts w:ascii="Times New Roman" w:hAnsi="Times New Roman"/>
          <w:szCs w:val="24"/>
          <w:lang w:val="lt-LT"/>
        </w:rPr>
        <w:t>, Mažeikiai</w:t>
      </w:r>
      <w:r w:rsidR="00E23700" w:rsidRPr="00807BAC">
        <w:rPr>
          <w:rFonts w:ascii="Times New Roman" w:hAnsi="Times New Roman"/>
          <w:szCs w:val="24"/>
          <w:lang w:val="lt-LT"/>
        </w:rPr>
        <w:t>.</w:t>
      </w:r>
      <w:r w:rsidR="002D2DEF" w:rsidRPr="00807BAC">
        <w:rPr>
          <w:rFonts w:ascii="Times New Roman" w:hAnsi="Times New Roman"/>
          <w:iCs/>
          <w:szCs w:val="24"/>
          <w:lang w:val="lt-LT"/>
        </w:rPr>
        <w:t xml:space="preserve"> </w:t>
      </w:r>
    </w:p>
    <w:p w:rsidR="007D7379" w:rsidRPr="00807BAC" w:rsidRDefault="007D7379" w:rsidP="007D7379">
      <w:pPr>
        <w:spacing w:before="0"/>
        <w:ind w:firstLine="1296"/>
        <w:rPr>
          <w:rFonts w:ascii="Times New Roman" w:hAnsi="Times New Roman"/>
          <w:lang w:val="lt-LT"/>
        </w:rPr>
      </w:pPr>
      <w:r w:rsidRPr="00807BAC">
        <w:rPr>
          <w:rFonts w:ascii="Times New Roman" w:hAnsi="Times New Roman"/>
          <w:lang w:val="lt-LT" w:eastAsia="lt-LT"/>
        </w:rPr>
        <w:t>2.2.</w:t>
      </w:r>
      <w:r w:rsidRPr="00807BAC">
        <w:rPr>
          <w:rFonts w:ascii="Times New Roman" w:hAnsi="Times New Roman"/>
          <w:lang w:val="lt-LT"/>
        </w:rPr>
        <w:t xml:space="preserve"> Prekės užsakomos  telefonu (nurodyti)</w:t>
      </w:r>
      <w:r>
        <w:rPr>
          <w:rFonts w:ascii="Times New Roman" w:hAnsi="Times New Roman"/>
          <w:color w:val="FF0000"/>
          <w:lang w:val="lt-LT"/>
        </w:rPr>
        <w:t xml:space="preserve"> </w:t>
      </w:r>
      <w:r w:rsidRPr="0047540E">
        <w:rPr>
          <w:rFonts w:ascii="Times New Roman" w:hAnsi="Times New Roman"/>
          <w:lang w:val="lt-LT"/>
        </w:rPr>
        <w:t xml:space="preserve">+37069969217 </w:t>
      </w:r>
      <w:r w:rsidRPr="00807BAC">
        <w:rPr>
          <w:rFonts w:ascii="Times New Roman" w:hAnsi="Times New Roman"/>
          <w:lang w:val="lt-LT"/>
        </w:rPr>
        <w:t>arba elektroniniu paštu</w:t>
      </w:r>
      <w:r>
        <w:rPr>
          <w:rFonts w:ascii="Times New Roman" w:hAnsi="Times New Roman"/>
          <w:color w:val="FF0000"/>
          <w:lang w:val="lt-LT"/>
        </w:rPr>
        <w:t xml:space="preserve"> </w:t>
      </w:r>
      <w:r w:rsidRPr="00181BF2">
        <w:rPr>
          <w:rFonts w:ascii="Times New Roman" w:hAnsi="Times New Roman"/>
          <w:lang w:val="lt-LT"/>
        </w:rPr>
        <w:t>kristina</w:t>
      </w:r>
      <w:r w:rsidRPr="00181BF2">
        <w:rPr>
          <w:rFonts w:ascii="Times New Roman" w:hAnsi="Times New Roman"/>
        </w:rPr>
        <w:t>@</w:t>
      </w:r>
      <w:proofErr w:type="spellStart"/>
      <w:r w:rsidRPr="00181BF2">
        <w:rPr>
          <w:rFonts w:ascii="Times New Roman" w:hAnsi="Times New Roman"/>
        </w:rPr>
        <w:t>danuva.lt</w:t>
      </w:r>
      <w:proofErr w:type="spellEnd"/>
      <w:r w:rsidRPr="00181BF2">
        <w:rPr>
          <w:rFonts w:ascii="Times New Roman" w:hAnsi="Times New Roman"/>
          <w:lang w:val="lt-LT"/>
        </w:rPr>
        <w:t xml:space="preserve"> </w:t>
      </w:r>
      <w:r>
        <w:rPr>
          <w:rFonts w:ascii="Times New Roman" w:hAnsi="Times New Roman"/>
          <w:lang w:val="lt-LT"/>
        </w:rPr>
        <w:t>, nurodant pageidaujamų produkto</w:t>
      </w:r>
      <w:r w:rsidRPr="00807BAC">
        <w:rPr>
          <w:rFonts w:ascii="Times New Roman" w:hAnsi="Times New Roman"/>
          <w:lang w:val="lt-LT"/>
        </w:rPr>
        <w:t xml:space="preserve"> rūšį, kiekį ir pristatymo datą. </w:t>
      </w:r>
      <w:r>
        <w:rPr>
          <w:rFonts w:ascii="Times New Roman" w:hAnsi="Times New Roman"/>
          <w:lang w:val="lt-LT"/>
        </w:rPr>
        <w:t xml:space="preserve"> </w:t>
      </w:r>
    </w:p>
    <w:p w:rsidR="007D7379" w:rsidRDefault="007D7379" w:rsidP="007D7379">
      <w:pPr>
        <w:spacing w:before="0"/>
        <w:ind w:firstLine="1296"/>
        <w:rPr>
          <w:rFonts w:ascii="Times New Roman" w:hAnsi="Times New Roman"/>
          <w:b/>
          <w:szCs w:val="24"/>
          <w:lang w:val="lt-LT"/>
        </w:rPr>
      </w:pPr>
      <w:r w:rsidRPr="00417DD7">
        <w:rPr>
          <w:rFonts w:ascii="Times New Roman" w:hAnsi="Times New Roman"/>
          <w:b/>
          <w:szCs w:val="24"/>
          <w:lang w:val="lt-LT"/>
        </w:rPr>
        <w:t>Preki</w:t>
      </w:r>
      <w:r w:rsidRPr="00417DD7">
        <w:rPr>
          <w:rFonts w:ascii="Times New Roman" w:hAnsi="Times New Roman" w:hint="eastAsia"/>
          <w:b/>
          <w:szCs w:val="24"/>
          <w:lang w:val="lt-LT"/>
        </w:rPr>
        <w:t>ų</w:t>
      </w:r>
      <w:r w:rsidRPr="00417DD7">
        <w:rPr>
          <w:rFonts w:ascii="Times New Roman" w:hAnsi="Times New Roman"/>
          <w:b/>
          <w:szCs w:val="24"/>
          <w:lang w:val="lt-LT"/>
        </w:rPr>
        <w:t xml:space="preserve"> užsakymo grafikas: prek</w:t>
      </w:r>
      <w:r w:rsidRPr="00417DD7">
        <w:rPr>
          <w:rFonts w:ascii="Times New Roman" w:hAnsi="Times New Roman" w:hint="eastAsia"/>
          <w:b/>
          <w:szCs w:val="24"/>
          <w:lang w:val="lt-LT"/>
        </w:rPr>
        <w:t>ė</w:t>
      </w:r>
      <w:r w:rsidRPr="00417DD7">
        <w:rPr>
          <w:rFonts w:ascii="Times New Roman" w:hAnsi="Times New Roman"/>
          <w:b/>
          <w:szCs w:val="24"/>
          <w:lang w:val="lt-LT"/>
        </w:rPr>
        <w:t>s kitai dienai užsakomos iki 14 val. Prek</w:t>
      </w:r>
      <w:r w:rsidRPr="00417DD7">
        <w:rPr>
          <w:rFonts w:ascii="Times New Roman" w:hAnsi="Times New Roman" w:hint="eastAsia"/>
          <w:b/>
          <w:szCs w:val="24"/>
          <w:lang w:val="lt-LT"/>
        </w:rPr>
        <w:t>ė</w:t>
      </w:r>
      <w:r>
        <w:rPr>
          <w:rFonts w:ascii="Times New Roman" w:hAnsi="Times New Roman"/>
          <w:b/>
          <w:szCs w:val="24"/>
          <w:lang w:val="lt-LT"/>
        </w:rPr>
        <w:t xml:space="preserve">s vežamos </w:t>
      </w:r>
      <w:r>
        <w:rPr>
          <w:rFonts w:ascii="Times New Roman" w:hAnsi="Times New Roman"/>
          <w:b/>
          <w:szCs w:val="24"/>
          <w:lang w:val="lt-LT"/>
        </w:rPr>
        <w:t xml:space="preserve">ne daugiau </w:t>
      </w:r>
      <w:r>
        <w:rPr>
          <w:rFonts w:ascii="Times New Roman" w:hAnsi="Times New Roman"/>
          <w:b/>
          <w:szCs w:val="24"/>
          <w:lang w:val="lt-LT"/>
        </w:rPr>
        <w:t>tris kartus į savaitę</w:t>
      </w:r>
      <w:r w:rsidRPr="00417DD7">
        <w:rPr>
          <w:rFonts w:ascii="Times New Roman" w:hAnsi="Times New Roman"/>
          <w:b/>
          <w:szCs w:val="24"/>
          <w:lang w:val="lt-LT"/>
        </w:rPr>
        <w:t xml:space="preserve"> pagal poreik</w:t>
      </w:r>
      <w:r w:rsidRPr="00417DD7">
        <w:rPr>
          <w:rFonts w:ascii="Times New Roman" w:hAnsi="Times New Roman" w:hint="eastAsia"/>
          <w:b/>
          <w:szCs w:val="24"/>
          <w:lang w:val="lt-LT"/>
        </w:rPr>
        <w:t>į</w:t>
      </w:r>
      <w:r w:rsidRPr="00417DD7">
        <w:rPr>
          <w:rFonts w:ascii="Times New Roman" w:hAnsi="Times New Roman"/>
          <w:b/>
          <w:szCs w:val="24"/>
          <w:lang w:val="lt-LT"/>
        </w:rPr>
        <w:t>.</w:t>
      </w:r>
    </w:p>
    <w:p w:rsidR="002B2561" w:rsidRDefault="002B2561" w:rsidP="00332A38">
      <w:pPr>
        <w:spacing w:before="0"/>
        <w:ind w:firstLine="1296"/>
        <w:rPr>
          <w:rFonts w:ascii="Times New Roman" w:hAnsi="Times New Roman"/>
          <w:lang w:val="lt-LT"/>
        </w:rPr>
      </w:pPr>
      <w:r w:rsidRPr="002B2561">
        <w:rPr>
          <w:rFonts w:ascii="Times New Roman" w:hAnsi="Times New Roman"/>
          <w:lang w:val="lt-LT"/>
        </w:rPr>
        <w:t>2.3.Pirk</w:t>
      </w:r>
      <w:r w:rsidRPr="002B2561">
        <w:rPr>
          <w:rFonts w:ascii="Times New Roman" w:hAnsi="Times New Roman" w:hint="eastAsia"/>
          <w:lang w:val="lt-LT"/>
        </w:rPr>
        <w:t>ė</w:t>
      </w:r>
      <w:r w:rsidRPr="002B2561">
        <w:rPr>
          <w:rFonts w:ascii="Times New Roman" w:hAnsi="Times New Roman"/>
          <w:lang w:val="lt-LT"/>
        </w:rPr>
        <w:t xml:space="preserve">jo </w:t>
      </w:r>
      <w:r w:rsidRPr="002B2561">
        <w:rPr>
          <w:rFonts w:ascii="Times New Roman" w:hAnsi="Times New Roman" w:hint="eastAsia"/>
          <w:lang w:val="lt-LT"/>
        </w:rPr>
        <w:t>į</w:t>
      </w:r>
      <w:r w:rsidRPr="002B2561">
        <w:rPr>
          <w:rFonts w:ascii="Times New Roman" w:hAnsi="Times New Roman"/>
          <w:lang w:val="lt-LT"/>
        </w:rPr>
        <w:t>galiotas asmuo, atsakingas už preki</w:t>
      </w:r>
      <w:r w:rsidRPr="002B2561">
        <w:rPr>
          <w:rFonts w:ascii="Times New Roman" w:hAnsi="Times New Roman" w:hint="eastAsia"/>
          <w:lang w:val="lt-LT"/>
        </w:rPr>
        <w:t>ų</w:t>
      </w:r>
      <w:r w:rsidRPr="002B2561">
        <w:rPr>
          <w:rFonts w:ascii="Times New Roman" w:hAnsi="Times New Roman"/>
          <w:lang w:val="lt-LT"/>
        </w:rPr>
        <w:t xml:space="preserve"> užsakym</w:t>
      </w:r>
      <w:r w:rsidRPr="002B2561">
        <w:rPr>
          <w:rFonts w:ascii="Times New Roman" w:hAnsi="Times New Roman" w:hint="eastAsia"/>
          <w:lang w:val="lt-LT"/>
        </w:rPr>
        <w:t>ą</w:t>
      </w:r>
      <w:r w:rsidR="00E60D8A">
        <w:rPr>
          <w:rFonts w:ascii="Times New Roman" w:hAnsi="Times New Roman"/>
          <w:lang w:val="lt-LT"/>
        </w:rPr>
        <w:t xml:space="preserve"> sandėlininkė Aleksandra </w:t>
      </w:r>
      <w:proofErr w:type="spellStart"/>
      <w:r w:rsidR="00E60D8A">
        <w:rPr>
          <w:rFonts w:ascii="Times New Roman" w:hAnsi="Times New Roman"/>
          <w:lang w:val="lt-LT"/>
        </w:rPr>
        <w:t>Kuvakinienė</w:t>
      </w:r>
      <w:proofErr w:type="spellEnd"/>
      <w:r w:rsidRPr="002B2561">
        <w:rPr>
          <w:rFonts w:ascii="Times New Roman" w:hAnsi="Times New Roman"/>
          <w:lang w:val="lt-LT"/>
        </w:rPr>
        <w:t xml:space="preserve"> tel. Nr. 8-443-75581.</w:t>
      </w:r>
      <w:r>
        <w:rPr>
          <w:rFonts w:ascii="Times New Roman" w:hAnsi="Times New Roman"/>
          <w:lang w:val="lt-LT"/>
        </w:rPr>
        <w:t xml:space="preserve"> </w:t>
      </w:r>
    </w:p>
    <w:p w:rsidR="007D7379" w:rsidRPr="00807BAC" w:rsidRDefault="007D7379" w:rsidP="007D7379">
      <w:pPr>
        <w:spacing w:before="0"/>
        <w:ind w:firstLine="1296"/>
        <w:rPr>
          <w:rFonts w:ascii="Times New Roman" w:hAnsi="Times New Roman"/>
          <w:lang w:val="lt-LT"/>
        </w:rPr>
      </w:pPr>
      <w:r>
        <w:rPr>
          <w:rFonts w:ascii="Times New Roman" w:hAnsi="Times New Roman"/>
          <w:lang w:val="lt-LT"/>
        </w:rPr>
        <w:t>2.4. Pardavėjo</w:t>
      </w:r>
      <w:r w:rsidRPr="00807BAC">
        <w:rPr>
          <w:rFonts w:ascii="Times New Roman" w:hAnsi="Times New Roman"/>
          <w:lang w:val="lt-LT"/>
        </w:rPr>
        <w:t xml:space="preserve"> įgaliotas asmuo, palaikantis ryšį su pirkėju (vardas, pavardė, tel. Nr.)</w:t>
      </w:r>
      <w:r>
        <w:rPr>
          <w:rFonts w:ascii="Times New Roman" w:hAnsi="Times New Roman"/>
          <w:color w:val="FF0000"/>
          <w:lang w:val="lt-LT"/>
        </w:rPr>
        <w:t xml:space="preserve"> </w:t>
      </w:r>
      <w:r w:rsidRPr="00181BF2">
        <w:rPr>
          <w:rFonts w:ascii="Times New Roman" w:hAnsi="Times New Roman"/>
          <w:lang w:val="lt-LT"/>
        </w:rPr>
        <w:t xml:space="preserve">Kristina </w:t>
      </w:r>
      <w:proofErr w:type="spellStart"/>
      <w:r w:rsidRPr="00181BF2">
        <w:rPr>
          <w:rFonts w:ascii="Times New Roman" w:hAnsi="Times New Roman"/>
          <w:lang w:val="lt-LT"/>
        </w:rPr>
        <w:t>Mileškaitė</w:t>
      </w:r>
      <w:proofErr w:type="spellEnd"/>
      <w:r w:rsidRPr="00181BF2">
        <w:rPr>
          <w:rFonts w:ascii="Times New Roman" w:hAnsi="Times New Roman"/>
          <w:lang w:val="lt-LT"/>
        </w:rPr>
        <w:t>, tel.</w:t>
      </w:r>
      <w:r>
        <w:rPr>
          <w:rFonts w:ascii="Times New Roman" w:hAnsi="Times New Roman"/>
          <w:color w:val="FF0000"/>
          <w:lang w:val="lt-LT"/>
        </w:rPr>
        <w:t xml:space="preserve"> </w:t>
      </w:r>
      <w:r w:rsidRPr="0047540E">
        <w:rPr>
          <w:rFonts w:ascii="Times New Roman" w:hAnsi="Times New Roman"/>
          <w:lang w:val="lt-LT"/>
        </w:rPr>
        <w:t>+37069969217</w:t>
      </w:r>
      <w:r>
        <w:rPr>
          <w:rFonts w:ascii="Times New Roman" w:hAnsi="Times New Roman"/>
          <w:lang w:val="lt-LT"/>
        </w:rPr>
        <w:t xml:space="preserve">, </w:t>
      </w:r>
      <w:proofErr w:type="spellStart"/>
      <w:r>
        <w:rPr>
          <w:rFonts w:ascii="Times New Roman" w:hAnsi="Times New Roman"/>
          <w:lang w:val="lt-LT"/>
        </w:rPr>
        <w:t>el.p</w:t>
      </w:r>
      <w:proofErr w:type="spellEnd"/>
      <w:r>
        <w:rPr>
          <w:rFonts w:ascii="Times New Roman" w:hAnsi="Times New Roman"/>
          <w:lang w:val="lt-LT"/>
        </w:rPr>
        <w:t xml:space="preserve">. </w:t>
      </w:r>
      <w:r>
        <w:rPr>
          <w:rFonts w:ascii="Times New Roman" w:hAnsi="Times New Roman"/>
          <w:lang w:val="lt-LT"/>
        </w:rPr>
        <w:fldChar w:fldCharType="begin"/>
      </w:r>
      <w:r>
        <w:rPr>
          <w:rFonts w:ascii="Times New Roman" w:hAnsi="Times New Roman"/>
          <w:lang w:val="lt-LT"/>
        </w:rPr>
        <w:instrText xml:space="preserve"> HYPERLINK "mailto:</w:instrText>
      </w:r>
      <w:r w:rsidRPr="00181BF2">
        <w:rPr>
          <w:rFonts w:ascii="Times New Roman" w:hAnsi="Times New Roman"/>
          <w:lang w:val="lt-LT"/>
        </w:rPr>
        <w:instrText>kristina</w:instrText>
      </w:r>
      <w:r w:rsidRPr="00181BF2">
        <w:rPr>
          <w:rFonts w:ascii="Times New Roman" w:hAnsi="Times New Roman"/>
        </w:rPr>
        <w:instrText>@danuva.lt</w:instrText>
      </w:r>
      <w:r>
        <w:rPr>
          <w:rFonts w:ascii="Times New Roman" w:hAnsi="Times New Roman"/>
          <w:lang w:val="lt-LT"/>
        </w:rPr>
        <w:instrText xml:space="preserve">" </w:instrText>
      </w:r>
      <w:r>
        <w:rPr>
          <w:rFonts w:ascii="Times New Roman" w:hAnsi="Times New Roman"/>
          <w:lang w:val="lt-LT"/>
        </w:rPr>
        <w:fldChar w:fldCharType="separate"/>
      </w:r>
      <w:r w:rsidRPr="00AF69F1">
        <w:rPr>
          <w:rStyle w:val="Hipersaitas"/>
          <w:rFonts w:ascii="Times New Roman" w:hAnsi="Times New Roman"/>
          <w:lang w:val="lt-LT"/>
        </w:rPr>
        <w:t>kristina</w:t>
      </w:r>
      <w:r w:rsidRPr="00AF69F1">
        <w:rPr>
          <w:rStyle w:val="Hipersaitas"/>
          <w:rFonts w:ascii="Times New Roman" w:hAnsi="Times New Roman"/>
        </w:rPr>
        <w:t>@</w:t>
      </w:r>
      <w:proofErr w:type="spellStart"/>
      <w:r w:rsidRPr="00AF69F1">
        <w:rPr>
          <w:rStyle w:val="Hipersaitas"/>
          <w:rFonts w:ascii="Times New Roman" w:hAnsi="Times New Roman"/>
        </w:rPr>
        <w:t>danuva.lt</w:t>
      </w:r>
      <w:proofErr w:type="spellEnd"/>
      <w:r>
        <w:rPr>
          <w:rFonts w:ascii="Times New Roman" w:hAnsi="Times New Roman"/>
          <w:lang w:val="lt-LT"/>
        </w:rPr>
        <w:fldChar w:fldCharType="end"/>
      </w:r>
      <w:r>
        <w:rPr>
          <w:rFonts w:ascii="Times New Roman" w:hAnsi="Times New Roman"/>
        </w:rPr>
        <w:t xml:space="preserve"> .</w:t>
      </w:r>
    </w:p>
    <w:p w:rsidR="00724730" w:rsidRDefault="00903290" w:rsidP="00903290">
      <w:pPr>
        <w:spacing w:before="0"/>
        <w:ind w:firstLine="709"/>
        <w:rPr>
          <w:rFonts w:ascii="Times New Roman" w:hAnsi="Times New Roman"/>
          <w:lang w:val="lt-LT"/>
        </w:rPr>
      </w:pPr>
      <w:r w:rsidRPr="00807BAC">
        <w:rPr>
          <w:rFonts w:ascii="Times New Roman" w:hAnsi="Times New Roman"/>
          <w:lang w:val="lt-LT"/>
        </w:rPr>
        <w:t xml:space="preserve">           </w:t>
      </w:r>
      <w:r w:rsidR="00144F70" w:rsidRPr="00807BAC">
        <w:rPr>
          <w:rFonts w:ascii="Times New Roman" w:hAnsi="Times New Roman"/>
          <w:lang w:val="lt-LT"/>
        </w:rPr>
        <w:t>2.5</w:t>
      </w:r>
      <w:r w:rsidR="00724730" w:rsidRPr="00807BAC">
        <w:rPr>
          <w:rFonts w:ascii="Times New Roman" w:hAnsi="Times New Roman"/>
          <w:lang w:val="lt-LT"/>
        </w:rPr>
        <w:t>. Pardavėjas prekes iškrauna iš savo tran</w:t>
      </w:r>
      <w:r w:rsidR="00FA0C05" w:rsidRPr="00807BAC">
        <w:rPr>
          <w:rFonts w:ascii="Times New Roman" w:hAnsi="Times New Roman"/>
          <w:lang w:val="lt-LT"/>
        </w:rPr>
        <w:t>sporto, pristato į sutarties 2.1</w:t>
      </w:r>
      <w:r w:rsidR="00724730" w:rsidRPr="00807BAC">
        <w:rPr>
          <w:rFonts w:ascii="Times New Roman" w:hAnsi="Times New Roman"/>
          <w:lang w:val="lt-LT"/>
        </w:rPr>
        <w:t xml:space="preserve"> punkte nurodytą patalpą.</w:t>
      </w:r>
      <w:r w:rsidR="00B43E4E" w:rsidRPr="00807BAC">
        <w:rPr>
          <w:rFonts w:ascii="Times New Roman" w:hAnsi="Times New Roman"/>
          <w:lang w:val="lt-LT"/>
        </w:rPr>
        <w:t xml:space="preserve"> </w:t>
      </w:r>
    </w:p>
    <w:p w:rsidR="007D7379" w:rsidRPr="00807BAC" w:rsidRDefault="007D7379" w:rsidP="00903290">
      <w:pPr>
        <w:spacing w:before="0"/>
        <w:ind w:firstLine="709"/>
        <w:rPr>
          <w:rFonts w:ascii="Times New Roman" w:hAnsi="Times New Roman"/>
          <w:lang w:val="lt-LT"/>
        </w:rPr>
      </w:pPr>
    </w:p>
    <w:p w:rsidR="00724730" w:rsidRPr="00807BAC" w:rsidRDefault="00144F70" w:rsidP="00903290">
      <w:pPr>
        <w:spacing w:before="0"/>
        <w:ind w:firstLine="709"/>
        <w:rPr>
          <w:rFonts w:ascii="Times New Roman" w:hAnsi="Times New Roman"/>
          <w:lang w:val="lt-LT"/>
        </w:rPr>
      </w:pPr>
      <w:r w:rsidRPr="00807BAC">
        <w:rPr>
          <w:rFonts w:ascii="Times New Roman" w:hAnsi="Times New Roman"/>
          <w:lang w:val="lt-LT"/>
        </w:rPr>
        <w:lastRenderedPageBreak/>
        <w:t xml:space="preserve">           2.6</w:t>
      </w:r>
      <w:r w:rsidR="00724730" w:rsidRPr="00807BAC">
        <w:rPr>
          <w:rFonts w:ascii="Times New Roman" w:hAnsi="Times New Roman"/>
          <w:lang w:val="lt-LT"/>
        </w:rPr>
        <w:t>. Prekes betarpiškai pagal kiekį ir k</w:t>
      </w:r>
      <w:r w:rsidR="002C60A4" w:rsidRPr="00807BAC">
        <w:rPr>
          <w:rFonts w:ascii="Times New Roman" w:hAnsi="Times New Roman"/>
          <w:lang w:val="lt-LT"/>
        </w:rPr>
        <w:t>okybę priima Pirkėjo</w:t>
      </w:r>
      <w:r w:rsidR="00724730" w:rsidRPr="00807BAC">
        <w:rPr>
          <w:rFonts w:ascii="Times New Roman" w:hAnsi="Times New Roman"/>
          <w:lang w:val="lt-LT"/>
        </w:rPr>
        <w:t xml:space="preserve"> atsakingas darbuotojas prekių gavimo vietoje pasirašydamas ir užrašydamas įskaitomai savo pavardę, vardą ir pareigas sąskaitoje – faktūroje.</w:t>
      </w:r>
    </w:p>
    <w:p w:rsidR="007D7379" w:rsidRDefault="007D7379" w:rsidP="007D7379">
      <w:pPr>
        <w:spacing w:before="0"/>
        <w:ind w:firstLine="1296"/>
        <w:rPr>
          <w:rFonts w:ascii="Times New Roman" w:hAnsi="Times New Roman"/>
          <w:b/>
          <w:lang w:val="lt-LT"/>
        </w:rPr>
      </w:pPr>
      <w:r>
        <w:rPr>
          <w:rFonts w:ascii="Times New Roman" w:hAnsi="Times New Roman"/>
          <w:lang w:val="lt-LT"/>
        </w:rPr>
        <w:t xml:space="preserve">2.7. </w:t>
      </w:r>
      <w:r w:rsidRPr="00B61A61">
        <w:rPr>
          <w:rFonts w:ascii="Times New Roman" w:hAnsi="Times New Roman"/>
          <w:b/>
          <w:lang w:val="lt-LT"/>
        </w:rPr>
        <w:t>Žalieji reikalavimai</w:t>
      </w:r>
      <w:r>
        <w:rPr>
          <w:rFonts w:ascii="Times New Roman" w:hAnsi="Times New Roman"/>
          <w:b/>
          <w:lang w:val="lt-LT"/>
        </w:rPr>
        <w:t>:</w:t>
      </w:r>
    </w:p>
    <w:p w:rsidR="007D7379" w:rsidRDefault="007D7379" w:rsidP="007D7379">
      <w:pPr>
        <w:tabs>
          <w:tab w:val="left" w:pos="462"/>
        </w:tabs>
        <w:spacing w:before="0"/>
        <w:ind w:left="37"/>
        <w:rPr>
          <w:rFonts w:ascii="Times New Roman" w:eastAsia="Arial" w:hAnsi="Times New Roman"/>
          <w:szCs w:val="24"/>
          <w:lang w:val="lt-LT" w:eastAsia="en-GB"/>
        </w:rPr>
      </w:pPr>
      <w:r>
        <w:rPr>
          <w:rFonts w:ascii="Times New Roman" w:eastAsia="Arial" w:hAnsi="Times New Roman"/>
          <w:szCs w:val="24"/>
          <w:lang w:val="lt-LT" w:eastAsia="en-GB"/>
        </w:rPr>
        <w:tab/>
      </w:r>
      <w:r>
        <w:rPr>
          <w:rFonts w:ascii="Times New Roman" w:eastAsia="Arial" w:hAnsi="Times New Roman"/>
          <w:szCs w:val="24"/>
          <w:lang w:val="lt-LT" w:eastAsia="en-GB"/>
        </w:rPr>
        <w:tab/>
        <w:t>2.7</w:t>
      </w:r>
      <w:r w:rsidRPr="00181BF2">
        <w:rPr>
          <w:rFonts w:ascii="Times New Roman" w:eastAsia="Arial" w:hAnsi="Times New Roman"/>
          <w:szCs w:val="24"/>
          <w:lang w:val="lt-LT" w:eastAsia="en-GB"/>
        </w:rPr>
        <w:t>.1. Prekių pristatymo maršrutai optimizuojami, kad prekės būtų pristatomos kuo mažesnėmis degalų sąnaudomis, mažesniu išmetamu CO2 kiekiu.</w:t>
      </w:r>
      <w:r>
        <w:rPr>
          <w:rFonts w:ascii="Times New Roman" w:eastAsia="Arial" w:hAnsi="Times New Roman"/>
          <w:szCs w:val="24"/>
          <w:lang w:val="lt-LT" w:eastAsia="en-GB"/>
        </w:rPr>
        <w:t xml:space="preserve"> </w:t>
      </w:r>
    </w:p>
    <w:p w:rsidR="007D7379" w:rsidRPr="00181BF2" w:rsidRDefault="007D7379" w:rsidP="007D7379">
      <w:pPr>
        <w:tabs>
          <w:tab w:val="left" w:pos="462"/>
        </w:tabs>
        <w:spacing w:before="0"/>
        <w:ind w:left="37"/>
        <w:rPr>
          <w:rFonts w:ascii="Times New Roman" w:eastAsia="Arial" w:hAnsi="Times New Roman"/>
          <w:szCs w:val="24"/>
          <w:lang w:val="lt-LT" w:eastAsia="en-GB"/>
        </w:rPr>
      </w:pPr>
      <w:r>
        <w:rPr>
          <w:rFonts w:ascii="Times New Roman" w:eastAsia="Arial" w:hAnsi="Times New Roman"/>
          <w:szCs w:val="24"/>
          <w:lang w:val="lt-LT" w:eastAsia="en-GB"/>
        </w:rPr>
        <w:tab/>
      </w:r>
      <w:r>
        <w:rPr>
          <w:rFonts w:ascii="Times New Roman" w:eastAsia="Arial" w:hAnsi="Times New Roman"/>
          <w:szCs w:val="24"/>
          <w:lang w:val="lt-LT" w:eastAsia="en-GB"/>
        </w:rPr>
        <w:tab/>
        <w:t xml:space="preserve">2.7.2. </w:t>
      </w:r>
      <w:r w:rsidRPr="00181BF2">
        <w:rPr>
          <w:rFonts w:ascii="Times New Roman" w:hAnsi="Times New Roman"/>
          <w:iCs/>
          <w:color w:val="000000"/>
          <w:kern w:val="24"/>
          <w:szCs w:val="24"/>
          <w:lang w:val="lt-LT"/>
        </w:rPr>
        <w:t>Naudojami degalai turi atitikti Lietuvos Respublikos alternatyviųjų degalų įstatyme įtvirtintus reikalavimus.</w:t>
      </w:r>
    </w:p>
    <w:p w:rsidR="007D7379" w:rsidRPr="00181BF2" w:rsidRDefault="007D7379" w:rsidP="007D7379">
      <w:pPr>
        <w:spacing w:before="0"/>
        <w:ind w:firstLine="1296"/>
        <w:contextualSpacing/>
        <w:rPr>
          <w:rFonts w:ascii="Times New Roman" w:eastAsia="Times New Roman" w:hAnsi="Times New Roman"/>
          <w:iCs/>
          <w:color w:val="000000"/>
          <w:kern w:val="24"/>
          <w:szCs w:val="24"/>
          <w:lang w:val="lt-LT" w:eastAsia="en-GB"/>
        </w:rPr>
      </w:pPr>
      <w:r>
        <w:rPr>
          <w:rFonts w:ascii="Times New Roman" w:eastAsia="Times New Roman" w:hAnsi="Times New Roman"/>
          <w:iCs/>
          <w:color w:val="000000"/>
          <w:kern w:val="24"/>
          <w:szCs w:val="24"/>
          <w:lang w:val="lt-LT" w:eastAsia="en-GB"/>
        </w:rPr>
        <w:t>2.7.3</w:t>
      </w:r>
      <w:r w:rsidRPr="00181BF2">
        <w:rPr>
          <w:rFonts w:ascii="Times New Roman" w:eastAsia="Times New Roman" w:hAnsi="Times New Roman"/>
          <w:iCs/>
          <w:color w:val="000000"/>
          <w:kern w:val="24"/>
          <w:szCs w:val="24"/>
          <w:lang w:val="lt-LT" w:eastAsia="en-GB"/>
        </w:rPr>
        <w:t xml:space="preserve">. Tiekėjas prekes turi pristatyti ne piko metu ( nuo 9.00 val. iki 11.00 val. arba nuo 14.00 val. iki 15.00 val.) </w:t>
      </w:r>
    </w:p>
    <w:p w:rsidR="007D7379" w:rsidRPr="00181BF2" w:rsidRDefault="007D7379" w:rsidP="007D7379">
      <w:pPr>
        <w:spacing w:before="0"/>
        <w:ind w:firstLine="1296"/>
        <w:contextualSpacing/>
        <w:rPr>
          <w:rFonts w:ascii="Times New Roman" w:eastAsia="Arial" w:hAnsi="Times New Roman"/>
          <w:szCs w:val="24"/>
          <w:lang w:val="lt-LT" w:eastAsia="en-GB"/>
        </w:rPr>
      </w:pPr>
      <w:r>
        <w:rPr>
          <w:rFonts w:ascii="Times New Roman" w:eastAsia="Arial" w:hAnsi="Times New Roman"/>
          <w:szCs w:val="24"/>
          <w:lang w:val="lt-LT" w:eastAsia="en-GB"/>
        </w:rPr>
        <w:t>2.7.4.</w:t>
      </w:r>
      <w:r w:rsidRPr="00181BF2">
        <w:rPr>
          <w:rFonts w:ascii="Times New Roman" w:eastAsia="Arial" w:hAnsi="Times New Roman"/>
          <w:szCs w:val="24"/>
          <w:lang w:val="lt-LT" w:eastAsia="en-GB"/>
        </w:rPr>
        <w:t xml:space="preserve"> Prekės pristatomos ne daugiau kaip 3 kartus per savaitę.</w:t>
      </w:r>
    </w:p>
    <w:p w:rsidR="007D7379" w:rsidRPr="00181BF2" w:rsidRDefault="007D7379" w:rsidP="007D7379">
      <w:pPr>
        <w:spacing w:before="0"/>
        <w:ind w:firstLine="1296"/>
        <w:contextualSpacing/>
        <w:rPr>
          <w:rFonts w:ascii="Times New Roman" w:eastAsia="Arial" w:hAnsi="Times New Roman"/>
          <w:szCs w:val="24"/>
          <w:lang w:val="lt-LT" w:eastAsia="en-GB"/>
        </w:rPr>
      </w:pPr>
      <w:r>
        <w:rPr>
          <w:rFonts w:ascii="Times New Roman" w:eastAsia="Arial" w:hAnsi="Times New Roman"/>
          <w:szCs w:val="24"/>
          <w:lang w:val="lt-LT" w:eastAsia="en-GB"/>
        </w:rPr>
        <w:t>2.7.5.</w:t>
      </w:r>
      <w:r w:rsidRPr="00181BF2">
        <w:rPr>
          <w:rFonts w:ascii="Times New Roman" w:eastAsia="Arial" w:hAnsi="Times New Roman"/>
          <w:szCs w:val="24"/>
          <w:lang w:val="lt-LT" w:eastAsia="en-GB"/>
        </w:rPr>
        <w:t xml:space="preserve"> Sutartis pasirašoma </w:t>
      </w:r>
      <w:proofErr w:type="spellStart"/>
      <w:r w:rsidRPr="00181BF2">
        <w:rPr>
          <w:rFonts w:ascii="Times New Roman" w:eastAsia="Arial" w:hAnsi="Times New Roman"/>
          <w:szCs w:val="24"/>
          <w:lang w:val="lt-LT" w:eastAsia="en-GB"/>
        </w:rPr>
        <w:t>el.parašu</w:t>
      </w:r>
      <w:proofErr w:type="spellEnd"/>
      <w:r w:rsidRPr="00181BF2">
        <w:rPr>
          <w:rFonts w:ascii="Times New Roman" w:eastAsia="Arial" w:hAnsi="Times New Roman"/>
          <w:szCs w:val="24"/>
          <w:lang w:val="lt-LT" w:eastAsia="en-GB"/>
        </w:rPr>
        <w:t xml:space="preserve">, susirašinėjimai vykdomi </w:t>
      </w:r>
      <w:proofErr w:type="spellStart"/>
      <w:r w:rsidRPr="00181BF2">
        <w:rPr>
          <w:rFonts w:ascii="Times New Roman" w:eastAsia="Arial" w:hAnsi="Times New Roman"/>
          <w:szCs w:val="24"/>
          <w:lang w:val="lt-LT" w:eastAsia="en-GB"/>
        </w:rPr>
        <w:t>el.paštu</w:t>
      </w:r>
      <w:proofErr w:type="spellEnd"/>
      <w:r w:rsidRPr="00181BF2">
        <w:rPr>
          <w:rFonts w:ascii="Times New Roman" w:eastAsia="Arial" w:hAnsi="Times New Roman"/>
          <w:szCs w:val="24"/>
          <w:lang w:val="lt-LT" w:eastAsia="en-GB"/>
        </w:rPr>
        <w:t xml:space="preserve"> (</w:t>
      </w:r>
      <w:proofErr w:type="spellStart"/>
      <w:r w:rsidRPr="00181BF2">
        <w:rPr>
          <w:rFonts w:ascii="Times New Roman" w:eastAsia="Arial" w:hAnsi="Times New Roman"/>
          <w:szCs w:val="24"/>
          <w:lang w:val="lt-LT" w:eastAsia="en-GB"/>
        </w:rPr>
        <w:t>t.y</w:t>
      </w:r>
      <w:proofErr w:type="spellEnd"/>
      <w:r w:rsidRPr="00181BF2">
        <w:rPr>
          <w:rFonts w:ascii="Times New Roman" w:eastAsia="Arial" w:hAnsi="Times New Roman"/>
          <w:szCs w:val="24"/>
          <w:lang w:val="lt-LT" w:eastAsia="en-GB"/>
        </w:rPr>
        <w:t>. nenaudojamas popierius).</w:t>
      </w:r>
    </w:p>
    <w:p w:rsidR="00724730" w:rsidRPr="00B53A7B" w:rsidRDefault="00724730" w:rsidP="00903290">
      <w:pPr>
        <w:pStyle w:val="Body2"/>
        <w:spacing w:after="0"/>
        <w:rPr>
          <w:rFonts w:cs="Times New Roman"/>
          <w:color w:val="C00000"/>
          <w:sz w:val="24"/>
          <w:szCs w:val="24"/>
          <w:lang w:val="lt-LT"/>
        </w:rPr>
      </w:pPr>
    </w:p>
    <w:p w:rsidR="00724730" w:rsidRPr="00807BAC" w:rsidRDefault="007956B2" w:rsidP="00724730">
      <w:pPr>
        <w:pStyle w:val="Heading"/>
        <w:jc w:val="center"/>
        <w:rPr>
          <w:rFonts w:cs="Times New Roman"/>
          <w:color w:val="auto"/>
          <w:sz w:val="24"/>
          <w:szCs w:val="24"/>
        </w:rPr>
      </w:pPr>
      <w:r w:rsidRPr="00807BAC">
        <w:rPr>
          <w:rFonts w:cs="Times New Roman"/>
          <w:color w:val="auto"/>
          <w:sz w:val="24"/>
          <w:szCs w:val="24"/>
        </w:rPr>
        <w:t>3</w:t>
      </w:r>
      <w:r w:rsidR="00724730" w:rsidRPr="00807BAC">
        <w:rPr>
          <w:rFonts w:cs="Times New Roman"/>
          <w:color w:val="auto"/>
          <w:sz w:val="24"/>
          <w:szCs w:val="24"/>
        </w:rPr>
        <w:t>. PREKIŲ KAINA IR APMOKĖJIMO TVARKA</w:t>
      </w:r>
    </w:p>
    <w:p w:rsidR="00724730" w:rsidRPr="00807BAC" w:rsidRDefault="00724730" w:rsidP="00724730">
      <w:pPr>
        <w:pStyle w:val="Body2"/>
        <w:rPr>
          <w:rFonts w:cs="Times New Roman"/>
          <w:b/>
          <w:bCs/>
          <w:caps/>
          <w:color w:val="auto"/>
          <w:sz w:val="24"/>
          <w:szCs w:val="24"/>
          <w:lang w:val="lt-LT"/>
        </w:rPr>
      </w:pPr>
    </w:p>
    <w:p w:rsidR="0077027E" w:rsidRPr="007D7379" w:rsidRDefault="007956B2" w:rsidP="0077027E">
      <w:pPr>
        <w:pStyle w:val="Body2"/>
        <w:rPr>
          <w:sz w:val="24"/>
          <w:szCs w:val="24"/>
          <w:lang w:val="lt-LT"/>
        </w:rPr>
      </w:pPr>
      <w:r w:rsidRPr="00807BAC">
        <w:rPr>
          <w:rFonts w:cs="Times New Roman"/>
          <w:color w:val="auto"/>
          <w:sz w:val="24"/>
          <w:szCs w:val="24"/>
          <w:lang w:val="lt-LT"/>
        </w:rPr>
        <w:tab/>
      </w:r>
      <w:r w:rsidR="0077027E" w:rsidRPr="007D7379">
        <w:rPr>
          <w:sz w:val="24"/>
          <w:szCs w:val="24"/>
          <w:lang w:val="lt-LT"/>
        </w:rPr>
        <w:t>3.1. Į Sutarties 1 priede nurodytą (-</w:t>
      </w:r>
      <w:proofErr w:type="spellStart"/>
      <w:r w:rsidR="0077027E" w:rsidRPr="007D7379">
        <w:rPr>
          <w:sz w:val="24"/>
          <w:szCs w:val="24"/>
          <w:lang w:val="lt-LT"/>
        </w:rPr>
        <w:t>us</w:t>
      </w:r>
      <w:proofErr w:type="spellEnd"/>
      <w:r w:rsidR="0077027E" w:rsidRPr="007D7379">
        <w:rPr>
          <w:sz w:val="24"/>
          <w:szCs w:val="24"/>
          <w:lang w:val="lt-LT"/>
        </w:rPr>
        <w:t>) įkainį(-</w:t>
      </w:r>
      <w:proofErr w:type="spellStart"/>
      <w:r w:rsidR="0077027E" w:rsidRPr="007D7379">
        <w:rPr>
          <w:sz w:val="24"/>
          <w:szCs w:val="24"/>
          <w:lang w:val="lt-LT"/>
        </w:rPr>
        <w:t>ius</w:t>
      </w:r>
      <w:proofErr w:type="spellEnd"/>
      <w:r w:rsidR="0077027E" w:rsidRPr="007D7379">
        <w:rPr>
          <w:sz w:val="24"/>
          <w:szCs w:val="24"/>
          <w:lang w:val="lt-LT"/>
        </w:rPr>
        <w:t>) įtraukti visi Pardavėjui privalomi mokėti mokesčiai ir visos su prekių tiekimu susijusios išlaidos.</w:t>
      </w:r>
    </w:p>
    <w:p w:rsidR="0077027E" w:rsidRDefault="0077027E" w:rsidP="0077027E">
      <w:pPr>
        <w:suppressAutoHyphens/>
        <w:spacing w:before="0" w:after="40"/>
        <w:rPr>
          <w:rFonts w:ascii="Times New Roman" w:eastAsia="Arial Unicode MS" w:hAnsi="Times New Roman"/>
          <w:szCs w:val="24"/>
          <w:bdr w:val="none" w:sz="0" w:space="0" w:color="auto" w:frame="1"/>
          <w:lang w:val="lt-LT" w:eastAsia="lt-LT"/>
        </w:rPr>
      </w:pPr>
      <w:r>
        <w:rPr>
          <w:rFonts w:ascii="Times New Roman" w:eastAsia="Arial Unicode MS" w:hAnsi="Times New Roman"/>
          <w:color w:val="C00000"/>
          <w:szCs w:val="24"/>
          <w:bdr w:val="none" w:sz="0" w:space="0" w:color="auto" w:frame="1"/>
          <w:lang w:val="lt-LT" w:eastAsia="lt-LT"/>
        </w:rPr>
        <w:tab/>
      </w:r>
      <w:r>
        <w:rPr>
          <w:rFonts w:ascii="Times New Roman" w:eastAsia="Arial Unicode MS" w:hAnsi="Times New Roman"/>
          <w:szCs w:val="24"/>
          <w:bdr w:val="none" w:sz="0" w:space="0" w:color="auto" w:frame="1"/>
          <w:lang w:val="lt-LT" w:eastAsia="lt-LT"/>
        </w:rPr>
        <w:t>3.2. Sutartyje nurodyti įkainiai gali būti  keičiami:</w:t>
      </w:r>
    </w:p>
    <w:p w:rsidR="0077027E" w:rsidRDefault="0077027E" w:rsidP="0077027E">
      <w:pPr>
        <w:suppressAutoHyphens/>
        <w:spacing w:before="0" w:after="40"/>
        <w:ind w:firstLine="1296"/>
        <w:rPr>
          <w:rFonts w:ascii="Times New Roman" w:eastAsia="Arial Unicode MS" w:hAnsi="Times New Roman"/>
          <w:szCs w:val="24"/>
          <w:bdr w:val="none" w:sz="0" w:space="0" w:color="auto" w:frame="1"/>
          <w:lang w:val="lt-LT" w:eastAsia="lt-LT"/>
        </w:rPr>
      </w:pPr>
      <w:r>
        <w:rPr>
          <w:rFonts w:ascii="Times New Roman" w:eastAsia="Arial Unicode MS" w:hAnsi="Times New Roman"/>
          <w:szCs w:val="24"/>
          <w:bdr w:val="none" w:sz="0" w:space="0" w:color="auto" w:frame="1"/>
          <w:lang w:val="lt-LT" w:eastAsia="lt-LT"/>
        </w:rPr>
        <w:t>3.2.1. Kai Sutarties galiojimo laikotarpiu pasikeičia pridėtinės vertės mokestis (toliau – PVM). Pasikeitus PVM, už prekes, pristatytas po naujo PVM tarifo įsigaliojimo, atsiskaitoma taikant naują PVM tarifą.</w:t>
      </w:r>
    </w:p>
    <w:p w:rsidR="0077027E" w:rsidRDefault="0077027E" w:rsidP="0077027E">
      <w:pPr>
        <w:suppressAutoHyphens/>
        <w:spacing w:before="0" w:after="40"/>
        <w:rPr>
          <w:rFonts w:ascii="Times New Roman" w:eastAsia="Arial Unicode MS" w:hAnsi="Times New Roman" w:cs="Arial Unicode MS"/>
          <w:color w:val="C00000"/>
          <w:szCs w:val="24"/>
          <w:bdr w:val="none" w:sz="0" w:space="0" w:color="auto" w:frame="1"/>
          <w:lang w:eastAsia="lt-LT"/>
        </w:rPr>
      </w:pPr>
      <w:r>
        <w:rPr>
          <w:rFonts w:ascii="Times New Roman" w:eastAsia="Arial Unicode MS" w:hAnsi="Times New Roman"/>
          <w:color w:val="C00000"/>
          <w:szCs w:val="24"/>
          <w:bdr w:val="none" w:sz="0" w:space="0" w:color="auto" w:frame="1"/>
          <w:lang w:val="lt-LT" w:eastAsia="lt-LT"/>
        </w:rPr>
        <w:tab/>
      </w:r>
      <w:r>
        <w:rPr>
          <w:rFonts w:ascii="Times New Roman" w:eastAsia="Arial Unicode MS" w:hAnsi="Times New Roman"/>
          <w:szCs w:val="24"/>
          <w:bdr w:val="none" w:sz="0" w:space="0" w:color="auto" w:frame="1"/>
          <w:lang w:val="lt-LT" w:eastAsia="lt-LT"/>
        </w:rPr>
        <w:t>3.2.</w:t>
      </w:r>
      <w:r>
        <w:rPr>
          <w:rFonts w:ascii="Times New Roman" w:eastAsia="Arial Unicode MS" w:hAnsi="Times New Roman" w:cs="Arial Unicode MS"/>
          <w:szCs w:val="24"/>
          <w:bdr w:val="none" w:sz="0" w:space="0" w:color="auto" w:frame="1"/>
          <w:lang w:eastAsia="lt-LT"/>
        </w:rPr>
        <w:t xml:space="preserve">2. Bet </w:t>
      </w:r>
      <w:proofErr w:type="spellStart"/>
      <w:r>
        <w:rPr>
          <w:rFonts w:ascii="Times New Roman" w:eastAsia="Arial Unicode MS" w:hAnsi="Times New Roman" w:cs="Arial Unicode MS"/>
          <w:szCs w:val="24"/>
          <w:bdr w:val="none" w:sz="0" w:space="0" w:color="auto" w:frame="1"/>
          <w:lang w:eastAsia="lt-LT"/>
        </w:rPr>
        <w:t>kuri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Sutarties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šalis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Sutarties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galiojimo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metu</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turi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teisę</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inicijuoti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Sutartyje</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numatytų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įkainių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perskaičiavimą</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keitimą</w:t>
      </w:r>
      <w:proofErr w:type="spellEnd"/>
      <w:r>
        <w:rPr>
          <w:rFonts w:ascii="Times New Roman" w:eastAsia="Arial Unicode MS" w:hAnsi="Times New Roman" w:cs="Arial Unicode MS"/>
          <w:szCs w:val="24"/>
          <w:bdr w:val="none" w:sz="0" w:space="0" w:color="auto" w:frame="1"/>
          <w:lang w:eastAsia="lt-LT"/>
        </w:rPr>
        <w:t xml:space="preserve">) ne </w:t>
      </w:r>
      <w:proofErr w:type="spellStart"/>
      <w:r>
        <w:rPr>
          <w:rFonts w:ascii="Times New Roman" w:eastAsia="Arial Unicode MS" w:hAnsi="Times New Roman" w:cs="Arial Unicode MS"/>
          <w:szCs w:val="24"/>
          <w:bdr w:val="none" w:sz="0" w:space="0" w:color="auto" w:frame="1"/>
          <w:lang w:eastAsia="lt-LT"/>
        </w:rPr>
        <w:t>anksčiau</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kaip</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w:t>
      </w:r>
      <w:proofErr w:type="spellEnd"/>
      <w:r>
        <w:rPr>
          <w:rFonts w:ascii="Times New Roman" w:eastAsia="Arial Unicode MS" w:hAnsi="Times New Roman" w:cs="Arial Unicode MS"/>
          <w:szCs w:val="24"/>
          <w:bdr w:val="none" w:sz="0" w:space="0" w:color="auto" w:frame="1"/>
          <w:lang w:eastAsia="lt-LT"/>
        </w:rPr>
        <w:t xml:space="preserve"> 1 (</w:t>
      </w:r>
      <w:proofErr w:type="spellStart"/>
      <w:r>
        <w:rPr>
          <w:rFonts w:ascii="Times New Roman" w:eastAsia="Arial Unicode MS" w:hAnsi="Times New Roman" w:cs="Arial Unicode MS"/>
          <w:szCs w:val="24"/>
          <w:bdr w:val="none" w:sz="0" w:space="0" w:color="auto" w:frame="1"/>
          <w:lang w:eastAsia="lt-LT"/>
        </w:rPr>
        <w:t>vieno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mėnesio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nuo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Sutarties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sudarymo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datos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jeigu</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perskaičiavimas</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jau</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buvo</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atliktas</w:t>
      </w:r>
      <w:proofErr w:type="spellEnd"/>
      <w:r>
        <w:rPr>
          <w:rFonts w:ascii="Times New Roman" w:eastAsia="Arial Unicode MS" w:hAnsi="Times New Roman" w:cs="Arial Unicode MS"/>
          <w:i/>
          <w:iCs/>
          <w:szCs w:val="24"/>
          <w:bdr w:val="none" w:sz="0" w:space="0" w:color="auto" w:frame="1"/>
          <w:lang w:eastAsia="lt-LT"/>
        </w:rPr>
        <w:t xml:space="preserve"> – </w:t>
      </w:r>
      <w:proofErr w:type="spellStart"/>
      <w:r>
        <w:rPr>
          <w:rFonts w:ascii="Times New Roman" w:eastAsia="Arial Unicode MS" w:hAnsi="Times New Roman" w:cs="Arial Unicode MS"/>
          <w:i/>
          <w:iCs/>
          <w:szCs w:val="24"/>
          <w:bdr w:val="none" w:sz="0" w:space="0" w:color="auto" w:frame="1"/>
          <w:lang w:eastAsia="lt-LT"/>
        </w:rPr>
        <w:t>nuo</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paskutinio</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perskaičiavimo</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pagal</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šį</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punktą</w:t>
      </w:r>
      <w:proofErr w:type="spellEnd"/>
      <w:r>
        <w:rPr>
          <w:rFonts w:ascii="Times New Roman" w:eastAsia="Arial Unicode MS" w:hAnsi="Times New Roman" w:cs="Arial Unicode MS"/>
          <w:i/>
          <w:iC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dienos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jeigu</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Vartojimo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prekių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paslaugų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kainų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pokytis</w:t>
      </w:r>
      <w:proofErr w:type="spellEnd"/>
      <w:r>
        <w:rPr>
          <w:rFonts w:ascii="Times New Roman" w:eastAsia="Arial Unicode MS" w:hAnsi="Times New Roman" w:cs="Arial Unicode MS"/>
          <w:szCs w:val="24"/>
          <w:bdr w:val="none" w:sz="0" w:space="0" w:color="auto" w:frame="1"/>
          <w:lang w:eastAsia="lt-LT"/>
        </w:rPr>
        <w:t xml:space="preserve"> (k), </w:t>
      </w:r>
      <w:proofErr w:type="spellStart"/>
      <w:r>
        <w:rPr>
          <w:rFonts w:ascii="Times New Roman" w:eastAsia="Arial Unicode MS" w:hAnsi="Times New Roman" w:cs="Arial Unicode MS"/>
          <w:szCs w:val="24"/>
          <w:bdr w:val="none" w:sz="0" w:space="0" w:color="auto" w:frame="1"/>
          <w:lang w:eastAsia="lt-LT"/>
        </w:rPr>
        <w:t>apskaičiuotas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kaip</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nustatyta</w:t>
      </w:r>
      <w:proofErr w:type="spellEnd"/>
      <w:r>
        <w:rPr>
          <w:rFonts w:ascii="Times New Roman" w:eastAsia="Arial Unicode MS" w:hAnsi="Times New Roman" w:cs="Arial Unicode MS"/>
          <w:color w:val="C00000"/>
          <w:szCs w:val="24"/>
          <w:bdr w:val="none" w:sz="0" w:space="0" w:color="auto" w:frame="1"/>
          <w:lang w:eastAsia="lt-LT"/>
        </w:rPr>
        <w:t xml:space="preserve"> </w:t>
      </w:r>
      <w:r>
        <w:rPr>
          <w:rFonts w:ascii="Times New Roman" w:eastAsia="Arial Unicode MS" w:hAnsi="Times New Roman" w:cs="Arial Unicode MS"/>
          <w:szCs w:val="24"/>
          <w:bdr w:val="none" w:sz="0" w:space="0" w:color="auto" w:frame="1"/>
          <w:lang w:eastAsia="lt-LT"/>
        </w:rPr>
        <w:t>3.2.2.4.</w:t>
      </w:r>
      <w:r>
        <w:rPr>
          <w:rFonts w:ascii="Times New Roman" w:eastAsia="Arial Unicode MS" w:hAnsi="Times New Roman" w:cs="Arial Unicode MS"/>
          <w:color w:val="C00000"/>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viršija</w:t>
      </w:r>
      <w:proofErr w:type="spellEnd"/>
      <w:r>
        <w:rPr>
          <w:rFonts w:ascii="Times New Roman" w:eastAsia="Arial Unicode MS" w:hAnsi="Times New Roman" w:cs="Arial Unicode MS"/>
          <w:szCs w:val="24"/>
          <w:bdr w:val="none" w:sz="0" w:space="0" w:color="auto" w:frame="1"/>
          <w:lang w:eastAsia="lt-LT"/>
        </w:rPr>
        <w:t xml:space="preserve"> 5 </w:t>
      </w:r>
      <w:proofErr w:type="spellStart"/>
      <w:r>
        <w:rPr>
          <w:rFonts w:ascii="Times New Roman" w:eastAsia="Arial Unicode MS" w:hAnsi="Times New Roman" w:cs="Arial Unicode MS"/>
          <w:szCs w:val="24"/>
          <w:bdr w:val="none" w:sz="0" w:space="0" w:color="auto" w:frame="1"/>
          <w:lang w:eastAsia="lt-LT"/>
        </w:rPr>
        <w:t>procentus</w:t>
      </w:r>
      <w:proofErr w:type="spellEnd"/>
      <w:r>
        <w:rPr>
          <w:rFonts w:ascii="Times New Roman" w:eastAsia="Arial Unicode MS" w:hAnsi="Times New Roman" w:cs="Arial Unicode MS"/>
          <w:szCs w:val="24"/>
          <w:bdr w:val="none" w:sz="0" w:space="0" w:color="auto" w:frame="1"/>
          <w:lang w:eastAsia="lt-LT"/>
        </w:rPr>
        <w:t>:</w:t>
      </w:r>
    </w:p>
    <w:p w:rsidR="0077027E" w:rsidRDefault="0077027E" w:rsidP="0077027E">
      <w:pPr>
        <w:suppressAutoHyphens/>
        <w:spacing w:before="0" w:after="40"/>
        <w:ind w:firstLine="1296"/>
        <w:rPr>
          <w:rFonts w:ascii="Times New Roman" w:eastAsia="Arial Unicode MS" w:hAnsi="Times New Roman" w:cs="Arial Unicode MS"/>
          <w:szCs w:val="24"/>
          <w:bdr w:val="none" w:sz="0" w:space="0" w:color="auto" w:frame="1"/>
          <w:lang w:eastAsia="lt-LT"/>
        </w:rPr>
      </w:pPr>
      <w:r>
        <w:rPr>
          <w:rFonts w:ascii="Times New Roman" w:eastAsia="Arial Unicode MS" w:hAnsi="Times New Roman" w:cs="Arial Unicode MS"/>
          <w:szCs w:val="24"/>
          <w:bdr w:val="none" w:sz="0" w:space="0" w:color="auto" w:frame="1"/>
          <w:lang w:eastAsia="lt-LT"/>
        </w:rPr>
        <w:t>3.2.2.1.</w:t>
      </w:r>
      <w:r>
        <w:rPr>
          <w:rFonts w:ascii="Times New Roman" w:eastAsia="Arial Unicode MS" w:hAnsi="Times New Roman" w:cs="Arial Unicode MS"/>
          <w:color w:val="C00000"/>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Atlikdamos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perskaičiavimą</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Šalys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vadovaujasi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Lietuvos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Statistikos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Departamento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viešai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Oficialiosios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statistikos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portale</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paskelbtais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Rodiklių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duomenų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bazės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duomenimis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iš</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kitos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Šalies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nereikalaudamos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pateikti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oficialaus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Lietuvos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Statistikos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Departamento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kitos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institucijos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išduoto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dokumento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patvirtinimo</w:t>
      </w:r>
      <w:proofErr w:type="spellEnd"/>
      <w:r>
        <w:rPr>
          <w:rFonts w:ascii="Times New Roman" w:eastAsia="Arial Unicode MS" w:hAnsi="Times New Roman" w:cs="Arial Unicode MS"/>
          <w:szCs w:val="24"/>
          <w:bdr w:val="none" w:sz="0" w:space="0" w:color="auto" w:frame="1"/>
          <w:lang w:eastAsia="lt-LT"/>
        </w:rPr>
        <w:t>.</w:t>
      </w:r>
    </w:p>
    <w:p w:rsidR="0077027E" w:rsidRDefault="0077027E" w:rsidP="0077027E">
      <w:pPr>
        <w:suppressAutoHyphens/>
        <w:spacing w:before="0" w:after="40"/>
        <w:ind w:firstLine="1296"/>
        <w:rPr>
          <w:rFonts w:ascii="Times New Roman" w:eastAsia="Arial Unicode MS" w:hAnsi="Times New Roman" w:cs="Arial Unicode MS"/>
          <w:szCs w:val="24"/>
          <w:bdr w:val="none" w:sz="0" w:space="0" w:color="auto" w:frame="1"/>
          <w:lang w:eastAsia="lt-LT"/>
        </w:rPr>
      </w:pPr>
      <w:r>
        <w:rPr>
          <w:rFonts w:ascii="Times New Roman" w:eastAsia="Arial Unicode MS" w:hAnsi="Times New Roman" w:cs="Arial Unicode MS"/>
          <w:szCs w:val="24"/>
          <w:bdr w:val="none" w:sz="0" w:space="0" w:color="auto" w:frame="1"/>
          <w:lang w:eastAsia="lt-LT"/>
        </w:rPr>
        <w:t xml:space="preserve">3.2.2.2. </w:t>
      </w:r>
      <w:proofErr w:type="spellStart"/>
      <w:r>
        <w:rPr>
          <w:rFonts w:ascii="Times New Roman" w:eastAsia="Arial Unicode MS" w:hAnsi="Times New Roman" w:cs="Arial Unicode MS"/>
          <w:szCs w:val="24"/>
          <w:bdr w:val="none" w:sz="0" w:space="0" w:color="auto" w:frame="1"/>
          <w:lang w:eastAsia="lt-LT"/>
        </w:rPr>
        <w:t>Šalys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privalo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Susitarime</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nurodyti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indekso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reikšmę</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laikotarpio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pradžioje</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jos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nustatymo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datą</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indekso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reikšmę</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laikotarpio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pabaigoje</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jos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nustatymo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datą</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kainų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pokytį</w:t>
      </w:r>
      <w:proofErr w:type="spellEnd"/>
      <w:r>
        <w:rPr>
          <w:rFonts w:ascii="Times New Roman" w:eastAsia="Arial Unicode MS" w:hAnsi="Times New Roman" w:cs="Arial Unicode MS"/>
          <w:szCs w:val="24"/>
          <w:bdr w:val="none" w:sz="0" w:space="0" w:color="auto" w:frame="1"/>
          <w:lang w:eastAsia="lt-LT"/>
        </w:rPr>
        <w:t xml:space="preserve"> (k), </w:t>
      </w:r>
      <w:proofErr w:type="spellStart"/>
      <w:r>
        <w:rPr>
          <w:rFonts w:ascii="Times New Roman" w:eastAsia="Arial Unicode MS" w:hAnsi="Times New Roman" w:cs="Arial Unicode MS"/>
          <w:szCs w:val="24"/>
          <w:bdr w:val="none" w:sz="0" w:space="0" w:color="auto" w:frame="1"/>
          <w:lang w:eastAsia="lt-LT"/>
        </w:rPr>
        <w:t>perskaičiuotus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įkainius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perskaičiuotą</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pradinės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sutarties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vertę</w:t>
      </w:r>
      <w:proofErr w:type="spellEnd"/>
      <w:r>
        <w:rPr>
          <w:rFonts w:ascii="Times New Roman" w:eastAsia="Arial Unicode MS" w:hAnsi="Times New Roman" w:cs="Arial Unicode MS"/>
          <w:szCs w:val="24"/>
          <w:bdr w:val="none" w:sz="0" w:space="0" w:color="auto" w:frame="1"/>
          <w:lang w:eastAsia="lt-LT"/>
        </w:rPr>
        <w:t>.</w:t>
      </w:r>
    </w:p>
    <w:p w:rsidR="0077027E" w:rsidRDefault="0077027E" w:rsidP="0077027E">
      <w:pPr>
        <w:suppressAutoHyphens/>
        <w:spacing w:before="0" w:after="40"/>
        <w:ind w:firstLine="1296"/>
        <w:rPr>
          <w:rFonts w:ascii="Times New Roman" w:eastAsia="Arial Unicode MS" w:hAnsi="Times New Roman" w:cs="Arial Unicode MS"/>
          <w:szCs w:val="24"/>
          <w:bdr w:val="none" w:sz="0" w:space="0" w:color="auto" w:frame="1"/>
          <w:lang w:eastAsia="lt-LT"/>
        </w:rPr>
      </w:pPr>
      <w:r>
        <w:rPr>
          <w:rFonts w:ascii="Times New Roman" w:eastAsia="Arial Unicode MS" w:hAnsi="Times New Roman" w:cs="Arial Unicode MS"/>
          <w:szCs w:val="24"/>
          <w:bdr w:val="none" w:sz="0" w:space="0" w:color="auto" w:frame="1"/>
          <w:lang w:eastAsia="lt-LT"/>
        </w:rPr>
        <w:t xml:space="preserve">3.2.2.3. </w:t>
      </w:r>
      <w:proofErr w:type="spellStart"/>
      <w:r>
        <w:rPr>
          <w:rFonts w:ascii="Times New Roman" w:eastAsia="Arial Unicode MS" w:hAnsi="Times New Roman" w:cs="Arial Unicode MS"/>
          <w:szCs w:val="24"/>
          <w:bdr w:val="none" w:sz="0" w:space="0" w:color="auto" w:frame="1"/>
          <w:lang w:eastAsia="lt-LT"/>
        </w:rPr>
        <w:t>Perskaičiuotieji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įkainiai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taikomi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užsakymams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pateiktiems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w:t>
      </w:r>
      <w:proofErr w:type="spellEnd"/>
      <w:r>
        <w:rPr>
          <w:rFonts w:ascii="Times New Roman" w:eastAsia="Arial Unicode MS" w:hAnsi="Times New Roman" w:cs="Arial Unicode MS"/>
          <w:szCs w:val="24"/>
          <w:bdr w:val="none" w:sz="0" w:space="0" w:color="auto" w:frame="1"/>
          <w:lang w:eastAsia="lt-LT"/>
        </w:rPr>
        <w:t xml:space="preserve"> to, kai </w:t>
      </w:r>
      <w:proofErr w:type="spellStart"/>
      <w:r>
        <w:rPr>
          <w:rFonts w:ascii="Times New Roman" w:eastAsia="Arial Unicode MS" w:hAnsi="Times New Roman" w:cs="Arial Unicode MS"/>
          <w:szCs w:val="24"/>
          <w:bdr w:val="none" w:sz="0" w:space="0" w:color="auto" w:frame="1"/>
          <w:lang w:eastAsia="lt-LT"/>
        </w:rPr>
        <w:t>Šalys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sudaro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susitarimą</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dėl</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įkainių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perskaičiavimo</w:t>
      </w:r>
      <w:proofErr w:type="spellEnd"/>
      <w:r>
        <w:rPr>
          <w:rFonts w:ascii="Times New Roman" w:eastAsia="Arial Unicode MS" w:hAnsi="Times New Roman" w:cs="Arial Unicode MS"/>
          <w:szCs w:val="24"/>
          <w:bdr w:val="none" w:sz="0" w:space="0" w:color="auto" w:frame="1"/>
          <w:lang w:eastAsia="lt-LT"/>
        </w:rPr>
        <w:t>.</w:t>
      </w:r>
    </w:p>
    <w:p w:rsidR="0077027E" w:rsidRDefault="0077027E" w:rsidP="0077027E">
      <w:pPr>
        <w:suppressAutoHyphens/>
        <w:spacing w:before="0" w:after="40"/>
        <w:ind w:firstLine="1296"/>
        <w:rPr>
          <w:rFonts w:ascii="Times New Roman" w:eastAsia="Arial Unicode MS" w:hAnsi="Times New Roman" w:cs="Arial Unicode MS"/>
          <w:szCs w:val="24"/>
          <w:bdr w:val="none" w:sz="0" w:space="0" w:color="auto" w:frame="1"/>
          <w:lang w:eastAsia="lt-LT"/>
        </w:rPr>
      </w:pPr>
      <w:r>
        <w:rPr>
          <w:rFonts w:ascii="Times New Roman" w:eastAsia="Arial Unicode MS" w:hAnsi="Times New Roman" w:cs="Arial Unicode MS"/>
          <w:szCs w:val="24"/>
          <w:bdr w:val="none" w:sz="0" w:space="0" w:color="auto" w:frame="1"/>
          <w:lang w:eastAsia="lt-LT"/>
        </w:rPr>
        <w:t xml:space="preserve">3.2.2.4. </w:t>
      </w:r>
      <w:proofErr w:type="spellStart"/>
      <w:r>
        <w:rPr>
          <w:rFonts w:ascii="Times New Roman" w:eastAsia="Arial Unicode MS" w:hAnsi="Times New Roman" w:cs="Arial Unicode MS"/>
          <w:szCs w:val="24"/>
          <w:bdr w:val="none" w:sz="0" w:space="0" w:color="auto" w:frame="1"/>
          <w:lang w:eastAsia="lt-LT"/>
        </w:rPr>
        <w:t>Nauji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įkainiai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apskaičiuojami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pagal</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formulę</w:t>
      </w:r>
      <w:proofErr w:type="spellEnd"/>
      <w:r>
        <w:rPr>
          <w:rFonts w:ascii="Times New Roman" w:eastAsia="Arial Unicode MS" w:hAnsi="Times New Roman" w:cs="Arial Unicode MS"/>
          <w:szCs w:val="24"/>
          <w:bdr w:val="none" w:sz="0" w:space="0" w:color="auto" w:frame="1"/>
          <w:lang w:eastAsia="lt-LT"/>
        </w:rPr>
        <w:t>:</w:t>
      </w:r>
    </w:p>
    <w:p w:rsidR="0077027E" w:rsidRDefault="009F51F0" w:rsidP="0077027E">
      <w:pPr>
        <w:suppressAutoHyphens/>
        <w:spacing w:before="0" w:after="40"/>
        <w:ind w:firstLine="1296"/>
        <w:rPr>
          <w:rFonts w:ascii="Times New Roman" w:eastAsia="Arial Unicode MS" w:hAnsi="Times New Roman" w:cs="Arial Unicode MS"/>
          <w:i/>
          <w:szCs w:val="24"/>
          <w:bdr w:val="none" w:sz="0" w:space="0" w:color="auto" w:frame="1"/>
          <w:lang w:eastAsia="lt-LT"/>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m:t>
        </m:r>
        <m:r>
          <w:rPr>
            <w:rFonts w:ascii="Cambria Math" w:eastAsia="Times New Roman" w:hAnsi="Cambria Math" w:cs="Calibri"/>
          </w:rPr>
          <m:t>a+</m:t>
        </m:r>
        <m:d>
          <m:dPr>
            <m:ctrlPr>
              <w:rPr>
                <w:rFonts w:ascii="Cambria Math" w:eastAsia="Times New Roman" w:hAnsi="Cambria Math" w:cs="Calibri"/>
                <w:i/>
              </w:rPr>
            </m:ctrlPr>
          </m:dPr>
          <m:e>
            <m:f>
              <m:fPr>
                <m:ctrlPr>
                  <w:rPr>
                    <w:rFonts w:ascii="Cambria Math" w:eastAsia="Times New Roman" w:hAnsi="Cambria Math" w:cs="Calibri"/>
                    <w:i/>
                  </w:rPr>
                </m:ctrlPr>
              </m:fPr>
              <m:num>
                <m:r>
                  <w:rPr>
                    <w:rFonts w:ascii="Cambria Math" w:eastAsia="Times New Roman" w:hAnsi="Cambria Math" w:cs="Calibri"/>
                  </w:rPr>
                  <m:t>k</m:t>
                </m:r>
              </m:num>
              <m:den>
                <m:r>
                  <w:rPr>
                    <w:rFonts w:ascii="Cambria Math" w:eastAsia="Times New Roman" w:hAnsi="Cambria Math" w:cs="Calibri"/>
                  </w:rPr>
                  <m:t>100</m:t>
                </m:r>
              </m:den>
            </m:f>
            <m:r>
              <w:rPr>
                <w:rFonts w:ascii="Cambria Math" w:eastAsia="Times New Roman" w:hAnsi="Cambria Math" w:cs="Calibri"/>
              </w:rPr>
              <m:t>×a</m:t>
            </m:r>
          </m:e>
        </m:d>
      </m:oMath>
      <w:r w:rsidR="0077027E">
        <w:rPr>
          <w:rFonts w:ascii="Times New Roman" w:eastAsia="Arial Unicode MS" w:hAnsi="Times New Roman" w:cs="Arial Unicode MS"/>
          <w:i/>
          <w:szCs w:val="24"/>
          <w:bdr w:val="none" w:sz="0" w:space="0" w:color="auto" w:frame="1"/>
          <w:lang w:eastAsia="lt-LT"/>
        </w:rPr>
        <w:t>, kur</w:t>
      </w:r>
    </w:p>
    <w:p w:rsidR="0077027E" w:rsidRDefault="0077027E" w:rsidP="0077027E">
      <w:pPr>
        <w:suppressAutoHyphens/>
        <w:spacing w:before="0" w:after="40"/>
        <w:ind w:firstLine="1296"/>
        <w:rPr>
          <w:rFonts w:ascii="Times New Roman" w:eastAsia="Arial Unicode MS" w:hAnsi="Times New Roman" w:cs="Arial Unicode MS"/>
          <w:szCs w:val="24"/>
          <w:bdr w:val="none" w:sz="0" w:space="0" w:color="auto" w:frame="1"/>
          <w:lang w:eastAsia="lt-LT"/>
        </w:rPr>
      </w:pPr>
      <w:r>
        <w:rPr>
          <w:rFonts w:ascii="Times New Roman" w:eastAsia="Arial Unicode MS" w:hAnsi="Times New Roman" w:cs="Arial Unicode MS"/>
          <w:szCs w:val="24"/>
          <w:bdr w:val="none" w:sz="0" w:space="0" w:color="auto" w:frame="1"/>
          <w:lang w:eastAsia="lt-LT"/>
        </w:rPr>
        <w:t xml:space="preserve">a – </w:t>
      </w:r>
      <w:proofErr w:type="spellStart"/>
      <w:r>
        <w:rPr>
          <w:rFonts w:ascii="Times New Roman" w:eastAsia="Arial Unicode MS" w:hAnsi="Times New Roman" w:cs="Arial Unicode MS"/>
          <w:szCs w:val="24"/>
          <w:bdr w:val="none" w:sz="0" w:space="0" w:color="auto" w:frame="1"/>
          <w:lang w:eastAsia="lt-LT"/>
        </w:rPr>
        <w:t>įkainis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Eur</w:t>
      </w:r>
      <w:proofErr w:type="spellEnd"/>
      <w:r>
        <w:rPr>
          <w:rFonts w:ascii="Times New Roman" w:eastAsia="Arial Unicode MS" w:hAnsi="Times New Roman" w:cs="Arial Unicode MS"/>
          <w:szCs w:val="24"/>
          <w:bdr w:val="none" w:sz="0" w:space="0" w:color="auto" w:frame="1"/>
          <w:lang w:eastAsia="lt-LT"/>
        </w:rPr>
        <w:t xml:space="preserve"> be PVM)) (</w:t>
      </w:r>
      <w:proofErr w:type="spellStart"/>
      <w:r>
        <w:rPr>
          <w:rFonts w:ascii="Times New Roman" w:eastAsia="Arial Unicode MS" w:hAnsi="Times New Roman" w:cs="Arial Unicode MS"/>
          <w:szCs w:val="24"/>
          <w:bdr w:val="none" w:sz="0" w:space="0" w:color="auto" w:frame="1"/>
          <w:lang w:eastAsia="lt-LT"/>
        </w:rPr>
        <w:t>jei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jis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jau</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buvo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perskaičiuotas</w:t>
      </w:r>
      <w:proofErr w:type="spellEnd"/>
      <w:r>
        <w:rPr>
          <w:rFonts w:ascii="Times New Roman" w:eastAsia="Arial Unicode MS" w:hAnsi="Times New Roman" w:cs="Arial Unicode MS"/>
          <w:szCs w:val="24"/>
          <w:bdr w:val="none" w:sz="0" w:space="0" w:color="auto" w:frame="1"/>
          <w:lang w:eastAsia="lt-LT"/>
        </w:rPr>
        <w:t xml:space="preserve">, tai </w:t>
      </w:r>
      <w:proofErr w:type="spellStart"/>
      <w:r>
        <w:rPr>
          <w:rFonts w:ascii="Times New Roman" w:eastAsia="Arial Unicode MS" w:hAnsi="Times New Roman" w:cs="Arial Unicode MS"/>
          <w:szCs w:val="24"/>
          <w:bdr w:val="none" w:sz="0" w:space="0" w:color="auto" w:frame="1"/>
          <w:lang w:eastAsia="lt-LT"/>
        </w:rPr>
        <w:t>po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paskutinio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perskaičiavimo</w:t>
      </w:r>
      <w:proofErr w:type="spellEnd"/>
      <w:r>
        <w:rPr>
          <w:rFonts w:ascii="Times New Roman" w:eastAsia="Arial Unicode MS" w:hAnsi="Times New Roman" w:cs="Arial Unicode MS"/>
          <w:szCs w:val="24"/>
          <w:bdr w:val="none" w:sz="0" w:space="0" w:color="auto" w:frame="1"/>
          <w:lang w:eastAsia="lt-LT"/>
        </w:rPr>
        <w:t>).</w:t>
      </w:r>
    </w:p>
    <w:p w:rsidR="0077027E" w:rsidRDefault="0077027E" w:rsidP="0077027E">
      <w:pPr>
        <w:suppressAutoHyphens/>
        <w:spacing w:before="0" w:after="40"/>
        <w:ind w:left="1296"/>
        <w:rPr>
          <w:rFonts w:ascii="Times New Roman" w:eastAsia="Arial Unicode MS" w:hAnsi="Times New Roman" w:cs="Arial Unicode MS"/>
          <w:szCs w:val="24"/>
          <w:bdr w:val="none" w:sz="0" w:space="0" w:color="auto" w:frame="1"/>
          <w:lang w:eastAsia="lt-LT"/>
        </w:rPr>
      </w:pPr>
      <w:r>
        <w:rPr>
          <w:rFonts w:ascii="Times New Roman" w:eastAsia="Arial Unicode MS" w:hAnsi="Times New Roman" w:cs="Arial Unicode MS"/>
          <w:szCs w:val="24"/>
          <w:bdr w:val="none" w:sz="0" w:space="0" w:color="auto" w:frame="1"/>
          <w:lang w:eastAsia="lt-LT"/>
        </w:rPr>
        <w:t>a</w:t>
      </w:r>
      <w:r>
        <w:rPr>
          <w:rFonts w:ascii="Times New Roman" w:eastAsia="Arial Unicode MS" w:hAnsi="Times New Roman" w:cs="Arial Unicode MS"/>
          <w:szCs w:val="24"/>
          <w:bdr w:val="none" w:sz="0" w:space="0" w:color="auto" w:frame="1"/>
          <w:vertAlign w:val="subscript"/>
          <w:lang w:eastAsia="lt-LT"/>
        </w:rPr>
        <w:t>1</w:t>
      </w:r>
      <w:r>
        <w:rPr>
          <w:rFonts w:ascii="Times New Roman" w:eastAsia="Arial Unicode MS" w:hAnsi="Times New Roman" w:cs="Arial Unicode MS"/>
          <w:szCs w:val="24"/>
          <w:bdr w:val="none" w:sz="0" w:space="0" w:color="auto" w:frame="1"/>
          <w:lang w:eastAsia="lt-LT"/>
        </w:rPr>
        <w:t xml:space="preserve"> – </w:t>
      </w:r>
      <w:proofErr w:type="spellStart"/>
      <w:r>
        <w:rPr>
          <w:rFonts w:ascii="Times New Roman" w:eastAsia="Arial Unicode MS" w:hAnsi="Times New Roman" w:cs="Arial Unicode MS"/>
          <w:szCs w:val="24"/>
          <w:bdr w:val="none" w:sz="0" w:space="0" w:color="auto" w:frame="1"/>
          <w:lang w:eastAsia="lt-LT"/>
        </w:rPr>
        <w:t>perskaičiuotas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pakeistas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įkainis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Eur</w:t>
      </w:r>
      <w:proofErr w:type="spellEnd"/>
      <w:r>
        <w:rPr>
          <w:rFonts w:ascii="Times New Roman" w:eastAsia="Arial Unicode MS" w:hAnsi="Times New Roman" w:cs="Arial Unicode MS"/>
          <w:szCs w:val="24"/>
          <w:bdr w:val="none" w:sz="0" w:space="0" w:color="auto" w:frame="1"/>
          <w:lang w:eastAsia="lt-LT"/>
        </w:rPr>
        <w:t xml:space="preserve"> be PVM)</w:t>
      </w:r>
    </w:p>
    <w:p w:rsidR="0077027E" w:rsidRDefault="0077027E" w:rsidP="0077027E">
      <w:pPr>
        <w:suppressAutoHyphens/>
        <w:spacing w:before="0" w:after="40"/>
        <w:ind w:firstLine="1296"/>
        <w:rPr>
          <w:rFonts w:ascii="Times New Roman" w:eastAsia="Arial Unicode MS" w:hAnsi="Times New Roman" w:cs="Arial Unicode MS"/>
          <w:szCs w:val="24"/>
          <w:bdr w:val="none" w:sz="0" w:space="0" w:color="auto" w:frame="1"/>
          <w:lang w:eastAsia="lt-LT"/>
        </w:rPr>
      </w:pPr>
      <w:r>
        <w:rPr>
          <w:rFonts w:ascii="Times New Roman" w:eastAsia="Arial Unicode MS" w:hAnsi="Times New Roman" w:cs="Arial Unicode MS"/>
          <w:szCs w:val="24"/>
          <w:bdr w:val="none" w:sz="0" w:space="0" w:color="auto" w:frame="1"/>
          <w:lang w:eastAsia="lt-LT"/>
        </w:rPr>
        <w:t xml:space="preserve">k – </w:t>
      </w:r>
      <w:proofErr w:type="spellStart"/>
      <w:r>
        <w:rPr>
          <w:rFonts w:ascii="Times New Roman" w:eastAsia="Arial Unicode MS" w:hAnsi="Times New Roman" w:cs="Arial Unicode MS"/>
          <w:szCs w:val="24"/>
          <w:bdr w:val="none" w:sz="0" w:space="0" w:color="auto" w:frame="1"/>
          <w:lang w:eastAsia="lt-LT"/>
        </w:rPr>
        <w:t>Pagal</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vartotojų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kainų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indeksą</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pasirenkamas</w:t>
      </w:r>
      <w:proofErr w:type="spellEnd"/>
      <w:r>
        <w:rPr>
          <w:rFonts w:ascii="Times New Roman" w:eastAsia="Arial Unicode MS" w:hAnsi="Times New Roman" w:cs="Arial Unicode MS"/>
          <w:i/>
          <w:iCs/>
          <w:szCs w:val="24"/>
          <w:bdr w:val="none" w:sz="0" w:space="0" w:color="auto" w:frame="1"/>
          <w:lang w:eastAsia="lt-LT"/>
        </w:rPr>
        <w:t xml:space="preserve"> </w:t>
      </w:r>
      <w:r>
        <w:rPr>
          <w:rFonts w:ascii="Times New Roman" w:eastAsia="Arial Unicode MS" w:hAnsi="Times New Roman" w:cs="Arial Unicode MS"/>
          <w:iCs/>
          <w:szCs w:val="24"/>
          <w:bdr w:val="none" w:sz="0" w:space="0" w:color="auto" w:frame="1"/>
          <w:lang w:eastAsia="lt-LT"/>
        </w:rPr>
        <w:t>VAISIAI</w:t>
      </w:r>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apskaičiuotas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Vartojimo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prekių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paslaugų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kainų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pokytis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padidėjimas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arba</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sumažėjimas</w:t>
      </w:r>
      <w:proofErr w:type="spellEnd"/>
      <w:r>
        <w:rPr>
          <w:rFonts w:ascii="Times New Roman" w:eastAsia="Arial Unicode MS" w:hAnsi="Times New Roman" w:cs="Arial Unicode MS"/>
          <w:szCs w:val="24"/>
          <w:bdr w:val="none" w:sz="0" w:space="0" w:color="auto" w:frame="1"/>
          <w:lang w:eastAsia="lt-LT"/>
        </w:rPr>
        <w:t>) (%). „</w:t>
      </w:r>
      <w:proofErr w:type="gramStart"/>
      <w:r>
        <w:rPr>
          <w:rFonts w:ascii="Times New Roman" w:eastAsia="Arial Unicode MS" w:hAnsi="Times New Roman" w:cs="Arial Unicode MS"/>
          <w:szCs w:val="24"/>
          <w:bdr w:val="none" w:sz="0" w:space="0" w:color="auto" w:frame="1"/>
          <w:lang w:eastAsia="lt-LT"/>
        </w:rPr>
        <w:t>k</w:t>
      </w:r>
      <w:proofErr w:type="gram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reikšmė</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skaičiuojama</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pagal</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formulę</w:t>
      </w:r>
      <w:proofErr w:type="spellEnd"/>
      <w:r>
        <w:rPr>
          <w:rFonts w:ascii="Times New Roman" w:eastAsia="Arial Unicode MS" w:hAnsi="Times New Roman" w:cs="Arial Unicode MS"/>
          <w:szCs w:val="24"/>
          <w:bdr w:val="none" w:sz="0" w:space="0" w:color="auto" w:frame="1"/>
          <w:lang w:eastAsia="lt-LT"/>
        </w:rPr>
        <w:t xml:space="preserve">: </w:t>
      </w:r>
    </w:p>
    <w:p w:rsidR="0077027E" w:rsidRDefault="0077027E" w:rsidP="0077027E">
      <w:pPr>
        <w:suppressAutoHyphens/>
        <w:spacing w:before="0" w:after="40"/>
        <w:rPr>
          <w:rFonts w:ascii="Times New Roman" w:eastAsia="Arial Unicode MS" w:hAnsi="Times New Roman" w:cs="Arial Unicode MS"/>
          <w:szCs w:val="24"/>
          <w:bdr w:val="none" w:sz="0" w:space="0" w:color="auto" w:frame="1"/>
          <w:lang w:eastAsia="lt-LT"/>
        </w:rPr>
      </w:pPr>
      <w:r>
        <w:rPr>
          <w:rFonts w:ascii="Times New Roman" w:eastAsia="Arial Unicode MS" w:hAnsi="Times New Roman" w:cs="Arial Unicode MS"/>
          <w:color w:val="C00000"/>
          <w:szCs w:val="24"/>
          <w:bdr w:val="none" w:sz="0" w:space="0" w:color="auto" w:frame="1"/>
          <w:lang w:eastAsia="lt-LT"/>
        </w:rPr>
        <w:t xml:space="preserve"> </w:t>
      </w:r>
      <m:oMath>
        <m:r>
          <w:rPr>
            <w:rFonts w:ascii="Cambria Math" w:hAnsi="Cambria Math" w:cs="Calibri"/>
          </w:rPr>
          <m:t>k =</m:t>
        </m:r>
        <m:f>
          <m:fPr>
            <m:ctrlPr>
              <w:rPr>
                <w:rFonts w:ascii="Cambria Math" w:eastAsia="Times New Roman" w:hAnsi="Cambria Math" w:cs="Calibri"/>
                <w:i/>
              </w:rPr>
            </m:ctrlPr>
          </m:fPr>
          <m:num>
            <m:sSub>
              <m:sSubPr>
                <m:ctrlPr>
                  <w:rPr>
                    <w:rFonts w:ascii="Cambria Math" w:eastAsia="Times New Roman" w:hAnsi="Cambria Math" w:cs="Calibri"/>
                    <w:i/>
                  </w:rPr>
                </m:ctrlPr>
              </m:sSubPr>
              <m:e>
                <m:r>
                  <w:rPr>
                    <w:rFonts w:ascii="Cambria Math" w:eastAsia="Times New Roman" w:hAnsi="Cambria Math" w:cs="Calibri"/>
                  </w:rPr>
                  <m:t>Ind</m:t>
                </m:r>
              </m:e>
              <m:sub>
                <m:r>
                  <w:rPr>
                    <w:rFonts w:ascii="Cambria Math" w:eastAsia="Times New Roman" w:hAnsi="Cambria Math" w:cs="Calibri"/>
                  </w:rPr>
                  <m:t>naujausias</m:t>
                </m:r>
              </m:sub>
            </m:sSub>
          </m:num>
          <m:den>
            <m:sSub>
              <m:sSubPr>
                <m:ctrlPr>
                  <w:rPr>
                    <w:rFonts w:ascii="Cambria Math" w:eastAsia="Times New Roman" w:hAnsi="Cambria Math" w:cs="Calibri"/>
                    <w:i/>
                  </w:rPr>
                </m:ctrlPr>
              </m:sSubPr>
              <m:e>
                <m:r>
                  <w:rPr>
                    <w:rFonts w:ascii="Cambria Math" w:eastAsia="Times New Roman" w:hAnsi="Cambria Math" w:cs="Calibri"/>
                  </w:rPr>
                  <m:t>Ind</m:t>
                </m:r>
              </m:e>
              <m:sub>
                <m:r>
                  <w:rPr>
                    <w:rFonts w:ascii="Cambria Math" w:eastAsia="Times New Roman" w:hAnsi="Cambria Math" w:cs="Calibri"/>
                  </w:rPr>
                  <m:t>pradžia</m:t>
                </m:r>
              </m:sub>
            </m:sSub>
          </m:den>
        </m:f>
        <m:r>
          <w:rPr>
            <w:rFonts w:ascii="Cambria Math" w:eastAsia="Times New Roman" w:hAnsi="Cambria Math" w:cs="Calibri"/>
          </w:rPr>
          <m:t>×100-100</m:t>
        </m:r>
      </m:oMath>
      <w:r>
        <w:rPr>
          <w:rFonts w:ascii="Times New Roman" w:eastAsia="Arial Unicode MS" w:hAnsi="Times New Roman" w:cs="Arial Unicode MS"/>
          <w:szCs w:val="24"/>
          <w:bdr w:val="none" w:sz="0" w:space="0" w:color="auto" w:frame="1"/>
          <w:lang w:eastAsia="lt-LT"/>
        </w:rPr>
        <w:t>, (proc.) kur</w:t>
      </w:r>
    </w:p>
    <w:p w:rsidR="0077027E" w:rsidRDefault="0077027E" w:rsidP="0077027E">
      <w:pPr>
        <w:suppressAutoHyphens/>
        <w:spacing w:before="0" w:after="40"/>
        <w:rPr>
          <w:rFonts w:ascii="Times New Roman" w:eastAsia="Arial Unicode MS" w:hAnsi="Times New Roman" w:cs="Arial Unicode MS"/>
          <w:szCs w:val="24"/>
          <w:bdr w:val="none" w:sz="0" w:space="0" w:color="auto" w:frame="1"/>
          <w:lang w:eastAsia="lt-LT"/>
        </w:rPr>
      </w:pPr>
      <w:proofErr w:type="spellStart"/>
      <w:r>
        <w:rPr>
          <w:rFonts w:ascii="Times New Roman" w:eastAsia="Arial Unicode MS" w:hAnsi="Times New Roman" w:cs="Arial Unicode MS"/>
          <w:szCs w:val="24"/>
          <w:bdr w:val="none" w:sz="0" w:space="0" w:color="auto" w:frame="1"/>
          <w:lang w:eastAsia="lt-LT"/>
        </w:rPr>
        <w:t>Ind</w:t>
      </w:r>
      <w:r>
        <w:rPr>
          <w:rFonts w:ascii="Times New Roman" w:eastAsia="Arial Unicode MS" w:hAnsi="Times New Roman" w:cs="Arial Unicode MS"/>
          <w:szCs w:val="24"/>
          <w:bdr w:val="none" w:sz="0" w:space="0" w:color="auto" w:frame="1"/>
          <w:vertAlign w:val="subscript"/>
          <w:lang w:eastAsia="lt-LT"/>
        </w:rPr>
        <w:t>naujausias</w:t>
      </w:r>
      <w:proofErr w:type="spellEnd"/>
      <w:r>
        <w:rPr>
          <w:rFonts w:ascii="Times New Roman" w:eastAsia="Arial Unicode MS" w:hAnsi="Times New Roman" w:cs="Arial Unicode MS"/>
          <w:szCs w:val="24"/>
          <w:bdr w:val="none" w:sz="0" w:space="0" w:color="auto" w:frame="1"/>
          <w:lang w:eastAsia="lt-LT"/>
        </w:rPr>
        <w:t xml:space="preserve"> – </w:t>
      </w:r>
      <w:proofErr w:type="spellStart"/>
      <w:r>
        <w:rPr>
          <w:rFonts w:ascii="Times New Roman" w:eastAsia="Arial Unicode MS" w:hAnsi="Times New Roman" w:cs="Arial Unicode MS"/>
          <w:szCs w:val="24"/>
          <w:bdr w:val="none" w:sz="0" w:space="0" w:color="auto" w:frame="1"/>
          <w:lang w:eastAsia="lt-LT"/>
        </w:rPr>
        <w:t>kreipimosi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dėl</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kainos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perskaičiavimo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išsiuntimo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kitai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šaliai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datą</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naujausias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paskelbtas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vartojimo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prekių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paslaugų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indeksas</w:t>
      </w:r>
      <w:proofErr w:type="spellEnd"/>
      <w:r>
        <w:rPr>
          <w:rFonts w:ascii="Times New Roman" w:eastAsia="Arial Unicode MS" w:hAnsi="Times New Roman" w:cs="Arial Unicode MS"/>
          <w:szCs w:val="24"/>
          <w:bdr w:val="none" w:sz="0" w:space="0" w:color="auto" w:frame="1"/>
          <w:lang w:eastAsia="lt-LT"/>
        </w:rPr>
        <w:t xml:space="preserve"> (</w:t>
      </w:r>
      <w:proofErr w:type="spellStart"/>
      <w:proofErr w:type="gramStart"/>
      <w:r>
        <w:rPr>
          <w:rFonts w:ascii="Times New Roman" w:eastAsia="Arial Unicode MS" w:hAnsi="Times New Roman" w:cs="Arial Unicode MS"/>
          <w:i/>
          <w:iCs/>
          <w:szCs w:val="24"/>
          <w:bdr w:val="none" w:sz="0" w:space="0" w:color="auto" w:frame="1"/>
          <w:lang w:eastAsia="lt-LT"/>
        </w:rPr>
        <w:t>pasirenkamas</w:t>
      </w:r>
      <w:proofErr w:type="spellEnd"/>
      <w:r>
        <w:rPr>
          <w:rFonts w:ascii="Times New Roman" w:eastAsia="Arial Unicode MS" w:hAnsi="Times New Roman" w:cs="Arial Unicode MS"/>
          <w:i/>
          <w:iCs/>
          <w:szCs w:val="24"/>
          <w:bdr w:val="none" w:sz="0" w:space="0" w:color="auto" w:frame="1"/>
          <w:lang w:eastAsia="lt-LT"/>
        </w:rPr>
        <w:t xml:space="preserve"> </w:t>
      </w:r>
      <w:r>
        <w:rPr>
          <w:rFonts w:ascii="Times New Roman" w:eastAsia="Arial Unicode MS" w:hAnsi="Times New Roman" w:cs="Arial Unicode MS"/>
          <w:szCs w:val="24"/>
          <w:bdr w:val="none" w:sz="0" w:space="0" w:color="auto" w:frame="1"/>
          <w:lang w:eastAsia="lt-LT"/>
        </w:rPr>
        <w:t xml:space="preserve"> </w:t>
      </w:r>
      <w:r>
        <w:rPr>
          <w:rFonts w:ascii="Times New Roman" w:eastAsia="Arial Unicode MS" w:hAnsi="Times New Roman" w:cs="Arial Unicode MS"/>
          <w:iCs/>
          <w:szCs w:val="24"/>
          <w:bdr w:val="none" w:sz="0" w:space="0" w:color="auto" w:frame="1"/>
          <w:lang w:eastAsia="lt-LT"/>
        </w:rPr>
        <w:t>VAISIAI</w:t>
      </w:r>
      <w:proofErr w:type="gramEnd"/>
      <w:r>
        <w:rPr>
          <w:rFonts w:ascii="Times New Roman" w:eastAsia="Arial Unicode MS" w:hAnsi="Times New Roman" w:cs="Arial Unicode MS"/>
          <w:szCs w:val="24"/>
          <w:bdr w:val="none" w:sz="0" w:space="0" w:color="auto" w:frame="1"/>
          <w:lang w:eastAsia="lt-LT"/>
        </w:rPr>
        <w:t>).</w:t>
      </w:r>
    </w:p>
    <w:p w:rsidR="0077027E" w:rsidRDefault="0077027E" w:rsidP="0077027E">
      <w:pPr>
        <w:suppressAutoHyphens/>
        <w:spacing w:before="0" w:after="40"/>
        <w:rPr>
          <w:rFonts w:ascii="Times New Roman" w:eastAsia="Arial Unicode MS" w:hAnsi="Times New Roman" w:cs="Arial Unicode MS"/>
          <w:szCs w:val="24"/>
          <w:bdr w:val="none" w:sz="0" w:space="0" w:color="auto" w:frame="1"/>
          <w:lang w:eastAsia="lt-LT"/>
        </w:rPr>
      </w:pPr>
      <w:proofErr w:type="spellStart"/>
      <w:r>
        <w:rPr>
          <w:rFonts w:ascii="Times New Roman" w:eastAsia="Arial Unicode MS" w:hAnsi="Times New Roman" w:cs="Arial Unicode MS"/>
          <w:szCs w:val="24"/>
          <w:bdr w:val="none" w:sz="0" w:space="0" w:color="auto" w:frame="1"/>
          <w:lang w:eastAsia="lt-LT"/>
        </w:rPr>
        <w:t>Ind</w:t>
      </w:r>
      <w:r>
        <w:rPr>
          <w:rFonts w:ascii="Times New Roman" w:eastAsia="Arial Unicode MS" w:hAnsi="Times New Roman" w:cs="Arial Unicode MS"/>
          <w:szCs w:val="24"/>
          <w:bdr w:val="none" w:sz="0" w:space="0" w:color="auto" w:frame="1"/>
          <w:vertAlign w:val="subscript"/>
          <w:lang w:eastAsia="lt-LT"/>
        </w:rPr>
        <w:t>pradžia</w:t>
      </w:r>
      <w:proofErr w:type="spellEnd"/>
      <w:r>
        <w:rPr>
          <w:rFonts w:ascii="Times New Roman" w:eastAsia="Arial Unicode MS" w:hAnsi="Times New Roman" w:cs="Arial Unicode MS"/>
          <w:szCs w:val="24"/>
          <w:bdr w:val="none" w:sz="0" w:space="0" w:color="auto" w:frame="1"/>
          <w:lang w:eastAsia="lt-LT"/>
        </w:rPr>
        <w:t xml:space="preserve"> – </w:t>
      </w:r>
      <w:proofErr w:type="spellStart"/>
      <w:r>
        <w:rPr>
          <w:rFonts w:ascii="Times New Roman" w:eastAsia="Arial Unicode MS" w:hAnsi="Times New Roman" w:cs="Arial Unicode MS"/>
          <w:szCs w:val="24"/>
          <w:bdr w:val="none" w:sz="0" w:space="0" w:color="auto" w:frame="1"/>
          <w:lang w:eastAsia="lt-LT"/>
        </w:rPr>
        <w:t>laikotarpio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pradžios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datos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mėnesio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vartojimo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prekių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paslaugų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indeksas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i/>
          <w:iCs/>
          <w:szCs w:val="24"/>
          <w:bdr w:val="none" w:sz="0" w:space="0" w:color="auto" w:frame="1"/>
          <w:lang w:eastAsia="lt-LT"/>
        </w:rPr>
        <w:t>pasirenkamas</w:t>
      </w:r>
      <w:proofErr w:type="spellEnd"/>
      <w:r>
        <w:rPr>
          <w:rFonts w:ascii="Times New Roman" w:eastAsia="Arial Unicode MS" w:hAnsi="Times New Roman" w:cs="Arial Unicode MS"/>
          <w:i/>
          <w:iCs/>
          <w:szCs w:val="24"/>
          <w:bdr w:val="none" w:sz="0" w:space="0" w:color="auto" w:frame="1"/>
          <w:lang w:eastAsia="lt-LT"/>
        </w:rPr>
        <w:t xml:space="preserve"> </w:t>
      </w:r>
      <w:r>
        <w:rPr>
          <w:rFonts w:ascii="Times New Roman" w:eastAsia="Arial Unicode MS" w:hAnsi="Times New Roman" w:cs="Arial Unicode MS"/>
          <w:iCs/>
          <w:szCs w:val="24"/>
          <w:bdr w:val="none" w:sz="0" w:space="0" w:color="auto" w:frame="1"/>
          <w:lang w:eastAsia="lt-LT"/>
        </w:rPr>
        <w:t>VAISIAI</w:t>
      </w:r>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Pirmojo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perskaičiavimo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atveju</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laikotarpio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pradžia</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mėnuo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yra</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Sutarties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lastRenderedPageBreak/>
        <w:t>sudarymo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datos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mėnuo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Antrojo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ir</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vėlesnių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perskaičiavimų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atveju</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laikotarpio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pradžia</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mėnuo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yra</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paskutinio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perskaičiavimo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metu</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naudotos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paskelbto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atitinkamo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indekso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reikšmės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mėnuo</w:t>
      </w:r>
      <w:proofErr w:type="spellEnd"/>
      <w:r>
        <w:rPr>
          <w:rFonts w:ascii="Times New Roman" w:eastAsia="Arial Unicode MS" w:hAnsi="Times New Roman" w:cs="Arial Unicode MS"/>
          <w:szCs w:val="24"/>
          <w:bdr w:val="none" w:sz="0" w:space="0" w:color="auto" w:frame="1"/>
          <w:lang w:eastAsia="lt-LT"/>
        </w:rPr>
        <w:t xml:space="preserve">. </w:t>
      </w:r>
    </w:p>
    <w:p w:rsidR="0077027E" w:rsidRDefault="0077027E" w:rsidP="0077027E">
      <w:pPr>
        <w:suppressAutoHyphens/>
        <w:spacing w:before="0" w:after="40"/>
        <w:ind w:firstLine="1296"/>
        <w:rPr>
          <w:rFonts w:ascii="Times New Roman" w:eastAsia="Arial Unicode MS" w:hAnsi="Times New Roman" w:cs="Arial Unicode MS"/>
          <w:color w:val="C00000"/>
          <w:szCs w:val="24"/>
          <w:bdr w:val="none" w:sz="0" w:space="0" w:color="auto" w:frame="1"/>
          <w:lang w:eastAsia="lt-LT"/>
        </w:rPr>
      </w:pPr>
      <w:r>
        <w:rPr>
          <w:rFonts w:ascii="Times New Roman" w:eastAsia="Arial Unicode MS" w:hAnsi="Times New Roman" w:cs="Arial Unicode MS"/>
          <w:szCs w:val="24"/>
          <w:bdr w:val="none" w:sz="0" w:space="0" w:color="auto" w:frame="1"/>
          <w:lang w:eastAsia="lt-LT"/>
        </w:rPr>
        <w:t xml:space="preserve">3.2.2.5. </w:t>
      </w:r>
      <w:proofErr w:type="spellStart"/>
      <w:r>
        <w:rPr>
          <w:rFonts w:ascii="Times New Roman" w:eastAsia="Arial Unicode MS" w:hAnsi="Times New Roman" w:cs="Arial Unicode MS"/>
          <w:szCs w:val="24"/>
          <w:bdr w:val="none" w:sz="0" w:space="0" w:color="auto" w:frame="1"/>
          <w:lang w:eastAsia="lt-LT"/>
        </w:rPr>
        <w:t>Skaičiavimams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indeksų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reikšmės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imamos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b/>
          <w:bCs/>
          <w:szCs w:val="24"/>
          <w:bdr w:val="none" w:sz="0" w:space="0" w:color="auto" w:frame="1"/>
          <w:lang w:eastAsia="lt-LT"/>
        </w:rPr>
        <w:t>keturių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skaitmenų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kablelio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tikslumu</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Apskaičiuotas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pokytis</w:t>
      </w:r>
      <w:proofErr w:type="spellEnd"/>
      <w:r>
        <w:rPr>
          <w:rFonts w:ascii="Times New Roman" w:eastAsia="Arial Unicode MS" w:hAnsi="Times New Roman" w:cs="Arial Unicode MS"/>
          <w:szCs w:val="24"/>
          <w:bdr w:val="none" w:sz="0" w:space="0" w:color="auto" w:frame="1"/>
          <w:lang w:eastAsia="lt-LT"/>
        </w:rPr>
        <w:t xml:space="preserve"> (k) </w:t>
      </w:r>
      <w:proofErr w:type="spellStart"/>
      <w:r>
        <w:rPr>
          <w:rFonts w:ascii="Times New Roman" w:eastAsia="Arial Unicode MS" w:hAnsi="Times New Roman" w:cs="Arial Unicode MS"/>
          <w:szCs w:val="24"/>
          <w:bdr w:val="none" w:sz="0" w:space="0" w:color="auto" w:frame="1"/>
          <w:lang w:eastAsia="lt-LT"/>
        </w:rPr>
        <w:t>tolimesniems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skaičiavimams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naudojamas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suapvalinus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iki</w:t>
      </w:r>
      <w:proofErr w:type="spellEnd"/>
      <w:r>
        <w:rPr>
          <w:rFonts w:ascii="Times New Roman" w:eastAsia="Arial Unicode MS" w:hAnsi="Times New Roman" w:cs="Arial Unicode MS"/>
          <w:szCs w:val="24"/>
          <w:bdr w:val="none" w:sz="0" w:space="0" w:color="auto" w:frame="1"/>
          <w:lang w:eastAsia="lt-LT"/>
        </w:rPr>
        <w:t xml:space="preserve"> </w:t>
      </w:r>
      <w:proofErr w:type="spellStart"/>
      <w:proofErr w:type="gramStart"/>
      <w:r>
        <w:rPr>
          <w:rFonts w:ascii="Times New Roman" w:eastAsia="Arial Unicode MS" w:hAnsi="Times New Roman" w:cs="Arial Unicode MS"/>
          <w:b/>
          <w:bCs/>
          <w:szCs w:val="24"/>
          <w:bdr w:val="none" w:sz="0" w:space="0" w:color="auto" w:frame="1"/>
          <w:lang w:eastAsia="lt-LT"/>
        </w:rPr>
        <w:t>vieno</w:t>
      </w:r>
      <w:proofErr w:type="spellEnd"/>
      <w:r>
        <w:rPr>
          <w:rFonts w:ascii="Times New Roman" w:eastAsia="Arial Unicode MS" w:hAnsi="Times New Roman" w:cs="Arial Unicode MS"/>
          <w:color w:val="C00000"/>
          <w:szCs w:val="24"/>
          <w:bdr w:val="none" w:sz="0" w:space="0" w:color="auto" w:frame="1"/>
          <w:lang w:eastAsia="lt-LT"/>
        </w:rPr>
        <w:t xml:space="preserve"> </w:t>
      </w:r>
      <w:r>
        <w:rPr>
          <w:rFonts w:ascii="Times New Roman" w:eastAsia="Arial Unicode MS" w:hAnsi="Times New Roman" w:cs="Arial Unicode MS"/>
          <w:i/>
          <w:iCs/>
          <w:color w:val="C00000"/>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skaitmens</w:t>
      </w:r>
      <w:proofErr w:type="spellEnd"/>
      <w:proofErr w:type="gram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kablelio</w:t>
      </w:r>
      <w:proofErr w:type="spellEnd"/>
      <w:r>
        <w:rPr>
          <w:rFonts w:ascii="Times New Roman" w:eastAsia="Arial Unicode MS" w:hAnsi="Times New Roman" w:cs="Arial Unicode MS"/>
          <w:szCs w:val="24"/>
          <w:bdr w:val="none" w:sz="0" w:space="0" w:color="auto" w:frame="1"/>
          <w:lang w:eastAsia="lt-LT"/>
        </w:rPr>
        <w:t xml:space="preserve">, o </w:t>
      </w:r>
      <w:proofErr w:type="spellStart"/>
      <w:r>
        <w:rPr>
          <w:rFonts w:ascii="Times New Roman" w:eastAsia="Arial Unicode MS" w:hAnsi="Times New Roman" w:cs="Arial Unicode MS"/>
          <w:szCs w:val="24"/>
          <w:bdr w:val="none" w:sz="0" w:space="0" w:color="auto" w:frame="1"/>
          <w:lang w:eastAsia="lt-LT"/>
        </w:rPr>
        <w:t>apskaičiuotas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įkainis</w:t>
      </w:r>
      <w:proofErr w:type="spellEnd"/>
      <w:r>
        <w:rPr>
          <w:rFonts w:ascii="Times New Roman" w:eastAsia="Arial Unicode MS" w:hAnsi="Times New Roman" w:cs="Arial Unicode MS"/>
          <w:szCs w:val="24"/>
          <w:bdr w:val="none" w:sz="0" w:space="0" w:color="auto" w:frame="1"/>
          <w:lang w:eastAsia="lt-LT"/>
        </w:rPr>
        <w:t xml:space="preserve"> „a“ </w:t>
      </w:r>
      <w:proofErr w:type="spellStart"/>
      <w:r>
        <w:rPr>
          <w:rFonts w:ascii="Times New Roman" w:eastAsia="Arial Unicode MS" w:hAnsi="Times New Roman" w:cs="Arial Unicode MS"/>
          <w:szCs w:val="24"/>
          <w:bdr w:val="none" w:sz="0" w:space="0" w:color="auto" w:frame="1"/>
          <w:lang w:eastAsia="lt-LT"/>
        </w:rPr>
        <w:t>suapvalinamas</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iki</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b/>
          <w:bCs/>
          <w:szCs w:val="24"/>
          <w:bdr w:val="none" w:sz="0" w:space="0" w:color="auto" w:frame="1"/>
          <w:lang w:eastAsia="lt-LT"/>
        </w:rPr>
        <w:t>dviejų</w:t>
      </w:r>
      <w:proofErr w:type="spellEnd"/>
      <w:r>
        <w:rPr>
          <w:rFonts w:ascii="Times New Roman" w:eastAsia="Arial Unicode MS" w:hAnsi="Times New Roman" w:cs="Arial Unicode MS"/>
          <w:b/>
          <w:bC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skaitmenų</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po</w:t>
      </w:r>
      <w:proofErr w:type="spellEnd"/>
      <w:r>
        <w:rPr>
          <w:rFonts w:ascii="Times New Roman" w:eastAsia="Arial Unicode MS" w:hAnsi="Times New Roman" w:cs="Arial Unicode MS"/>
          <w:szCs w:val="24"/>
          <w:bdr w:val="none" w:sz="0" w:space="0" w:color="auto" w:frame="1"/>
          <w:lang w:eastAsia="lt-LT"/>
        </w:rPr>
        <w:t xml:space="preserve"> </w:t>
      </w:r>
      <w:proofErr w:type="spellStart"/>
      <w:r>
        <w:rPr>
          <w:rFonts w:ascii="Times New Roman" w:eastAsia="Arial Unicode MS" w:hAnsi="Times New Roman" w:cs="Arial Unicode MS"/>
          <w:szCs w:val="24"/>
          <w:bdr w:val="none" w:sz="0" w:space="0" w:color="auto" w:frame="1"/>
          <w:lang w:eastAsia="lt-LT"/>
        </w:rPr>
        <w:t>kablelio</w:t>
      </w:r>
      <w:proofErr w:type="spellEnd"/>
      <w:r>
        <w:rPr>
          <w:rFonts w:ascii="Times New Roman" w:eastAsia="Arial Unicode MS" w:hAnsi="Times New Roman" w:cs="Arial Unicode MS"/>
          <w:szCs w:val="24"/>
          <w:bdr w:val="none" w:sz="0" w:space="0" w:color="auto" w:frame="1"/>
          <w:lang w:eastAsia="lt-LT"/>
        </w:rPr>
        <w:t>.</w:t>
      </w:r>
      <w:r>
        <w:rPr>
          <w:rFonts w:ascii="Times New Roman" w:eastAsia="Arial Unicode MS" w:hAnsi="Times New Roman" w:cs="Arial Unicode MS"/>
          <w:color w:val="C00000"/>
          <w:szCs w:val="24"/>
          <w:bdr w:val="none" w:sz="0" w:space="0" w:color="auto" w:frame="1"/>
          <w:lang w:eastAsia="lt-LT"/>
        </w:rPr>
        <w:t xml:space="preserve"> </w:t>
      </w:r>
    </w:p>
    <w:p w:rsidR="0077027E" w:rsidRDefault="0077027E" w:rsidP="0077027E">
      <w:pPr>
        <w:pStyle w:val="Body2"/>
        <w:rPr>
          <w:rFonts w:cs="Times New Roman"/>
          <w:color w:val="C00000"/>
          <w:sz w:val="24"/>
          <w:szCs w:val="24"/>
          <w:lang w:val="lt-LT"/>
        </w:rPr>
      </w:pPr>
      <w:r>
        <w:rPr>
          <w:szCs w:val="24"/>
          <w:bdr w:val="none" w:sz="0" w:space="0" w:color="auto" w:frame="1"/>
        </w:rPr>
        <w:t xml:space="preserve">3.2.2.6. </w:t>
      </w:r>
      <w:proofErr w:type="spellStart"/>
      <w:r>
        <w:rPr>
          <w:szCs w:val="24"/>
          <w:bdr w:val="none" w:sz="0" w:space="0" w:color="auto" w:frame="1"/>
        </w:rPr>
        <w:t>Vėlesnis</w:t>
      </w:r>
      <w:proofErr w:type="spellEnd"/>
      <w:r>
        <w:rPr>
          <w:szCs w:val="24"/>
          <w:bdr w:val="none" w:sz="0" w:space="0" w:color="auto" w:frame="1"/>
        </w:rPr>
        <w:t xml:space="preserve"> </w:t>
      </w:r>
      <w:proofErr w:type="spellStart"/>
      <w:r>
        <w:rPr>
          <w:szCs w:val="24"/>
          <w:bdr w:val="none" w:sz="0" w:space="0" w:color="auto" w:frame="1"/>
        </w:rPr>
        <w:t>kainų</w:t>
      </w:r>
      <w:proofErr w:type="spellEnd"/>
      <w:r>
        <w:rPr>
          <w:szCs w:val="24"/>
          <w:bdr w:val="none" w:sz="0" w:space="0" w:color="auto" w:frame="1"/>
        </w:rPr>
        <w:t xml:space="preserve"> </w:t>
      </w:r>
      <w:proofErr w:type="spellStart"/>
      <w:r>
        <w:rPr>
          <w:szCs w:val="24"/>
          <w:bdr w:val="none" w:sz="0" w:space="0" w:color="auto" w:frame="1"/>
        </w:rPr>
        <w:t>arba</w:t>
      </w:r>
      <w:proofErr w:type="spellEnd"/>
      <w:r>
        <w:rPr>
          <w:szCs w:val="24"/>
          <w:bdr w:val="none" w:sz="0" w:space="0" w:color="auto" w:frame="1"/>
        </w:rPr>
        <w:t xml:space="preserve"> </w:t>
      </w:r>
      <w:proofErr w:type="spellStart"/>
      <w:r>
        <w:rPr>
          <w:szCs w:val="24"/>
          <w:bdr w:val="none" w:sz="0" w:space="0" w:color="auto" w:frame="1"/>
        </w:rPr>
        <w:t>įkainių</w:t>
      </w:r>
      <w:proofErr w:type="spellEnd"/>
      <w:r>
        <w:rPr>
          <w:szCs w:val="24"/>
          <w:bdr w:val="none" w:sz="0" w:space="0" w:color="auto" w:frame="1"/>
        </w:rPr>
        <w:t xml:space="preserve"> </w:t>
      </w:r>
      <w:proofErr w:type="spellStart"/>
      <w:r>
        <w:rPr>
          <w:szCs w:val="24"/>
          <w:bdr w:val="none" w:sz="0" w:space="0" w:color="auto" w:frame="1"/>
        </w:rPr>
        <w:t>perskaičiavimas</w:t>
      </w:r>
      <w:proofErr w:type="spellEnd"/>
      <w:r>
        <w:rPr>
          <w:szCs w:val="24"/>
          <w:bdr w:val="none" w:sz="0" w:space="0" w:color="auto" w:frame="1"/>
        </w:rPr>
        <w:t xml:space="preserve"> </w:t>
      </w:r>
      <w:proofErr w:type="spellStart"/>
      <w:r>
        <w:rPr>
          <w:szCs w:val="24"/>
          <w:bdr w:val="none" w:sz="0" w:space="0" w:color="auto" w:frame="1"/>
        </w:rPr>
        <w:t>negali</w:t>
      </w:r>
      <w:proofErr w:type="spellEnd"/>
      <w:r>
        <w:rPr>
          <w:szCs w:val="24"/>
          <w:bdr w:val="none" w:sz="0" w:space="0" w:color="auto" w:frame="1"/>
        </w:rPr>
        <w:t xml:space="preserve"> </w:t>
      </w:r>
      <w:proofErr w:type="spellStart"/>
      <w:r>
        <w:rPr>
          <w:szCs w:val="24"/>
          <w:bdr w:val="none" w:sz="0" w:space="0" w:color="auto" w:frame="1"/>
        </w:rPr>
        <w:t>apimti</w:t>
      </w:r>
      <w:proofErr w:type="spellEnd"/>
      <w:r>
        <w:rPr>
          <w:szCs w:val="24"/>
          <w:bdr w:val="none" w:sz="0" w:space="0" w:color="auto" w:frame="1"/>
        </w:rPr>
        <w:t xml:space="preserve"> </w:t>
      </w:r>
      <w:proofErr w:type="spellStart"/>
      <w:r>
        <w:rPr>
          <w:szCs w:val="24"/>
          <w:bdr w:val="none" w:sz="0" w:space="0" w:color="auto" w:frame="1"/>
        </w:rPr>
        <w:t>laikotarpio</w:t>
      </w:r>
      <w:proofErr w:type="spellEnd"/>
      <w:r>
        <w:rPr>
          <w:szCs w:val="24"/>
          <w:bdr w:val="none" w:sz="0" w:space="0" w:color="auto" w:frame="1"/>
        </w:rPr>
        <w:t xml:space="preserve">, </w:t>
      </w:r>
      <w:proofErr w:type="spellStart"/>
      <w:r>
        <w:rPr>
          <w:szCs w:val="24"/>
          <w:bdr w:val="none" w:sz="0" w:space="0" w:color="auto" w:frame="1"/>
        </w:rPr>
        <w:t>už</w:t>
      </w:r>
      <w:proofErr w:type="spellEnd"/>
      <w:r>
        <w:rPr>
          <w:szCs w:val="24"/>
          <w:bdr w:val="none" w:sz="0" w:space="0" w:color="auto" w:frame="1"/>
        </w:rPr>
        <w:t xml:space="preserve"> </w:t>
      </w:r>
      <w:proofErr w:type="spellStart"/>
      <w:r>
        <w:rPr>
          <w:szCs w:val="24"/>
          <w:bdr w:val="none" w:sz="0" w:space="0" w:color="auto" w:frame="1"/>
        </w:rPr>
        <w:t>kurį</w:t>
      </w:r>
      <w:proofErr w:type="spellEnd"/>
      <w:r>
        <w:rPr>
          <w:szCs w:val="24"/>
          <w:bdr w:val="none" w:sz="0" w:space="0" w:color="auto" w:frame="1"/>
        </w:rPr>
        <w:t xml:space="preserve"> </w:t>
      </w:r>
      <w:proofErr w:type="spellStart"/>
      <w:r>
        <w:rPr>
          <w:szCs w:val="24"/>
          <w:bdr w:val="none" w:sz="0" w:space="0" w:color="auto" w:frame="1"/>
        </w:rPr>
        <w:t>jau</w:t>
      </w:r>
      <w:proofErr w:type="spellEnd"/>
      <w:r>
        <w:rPr>
          <w:szCs w:val="24"/>
          <w:bdr w:val="none" w:sz="0" w:space="0" w:color="auto" w:frame="1"/>
        </w:rPr>
        <w:t xml:space="preserve"> </w:t>
      </w:r>
      <w:proofErr w:type="spellStart"/>
      <w:r>
        <w:rPr>
          <w:szCs w:val="24"/>
          <w:bdr w:val="none" w:sz="0" w:space="0" w:color="auto" w:frame="1"/>
        </w:rPr>
        <w:t>buvo</w:t>
      </w:r>
      <w:proofErr w:type="spellEnd"/>
      <w:r>
        <w:rPr>
          <w:szCs w:val="24"/>
          <w:bdr w:val="none" w:sz="0" w:space="0" w:color="auto" w:frame="1"/>
        </w:rPr>
        <w:t xml:space="preserve"> </w:t>
      </w:r>
      <w:proofErr w:type="spellStart"/>
      <w:r>
        <w:rPr>
          <w:szCs w:val="24"/>
          <w:bdr w:val="none" w:sz="0" w:space="0" w:color="auto" w:frame="1"/>
        </w:rPr>
        <w:t>atliktas</w:t>
      </w:r>
      <w:proofErr w:type="spellEnd"/>
      <w:r>
        <w:rPr>
          <w:szCs w:val="24"/>
          <w:bdr w:val="none" w:sz="0" w:space="0" w:color="auto" w:frame="1"/>
        </w:rPr>
        <w:t xml:space="preserve"> </w:t>
      </w:r>
      <w:proofErr w:type="spellStart"/>
      <w:r>
        <w:rPr>
          <w:szCs w:val="24"/>
          <w:bdr w:val="none" w:sz="0" w:space="0" w:color="auto" w:frame="1"/>
        </w:rPr>
        <w:t>perskaičiavimas</w:t>
      </w:r>
      <w:proofErr w:type="spellEnd"/>
      <w:r>
        <w:rPr>
          <w:szCs w:val="24"/>
          <w:bdr w:val="none" w:sz="0" w:space="0" w:color="auto" w:frame="1"/>
        </w:rPr>
        <w:t>.</w:t>
      </w:r>
      <w:r w:rsidR="007956B2" w:rsidRPr="00B53A7B">
        <w:rPr>
          <w:rFonts w:cs="Times New Roman"/>
          <w:color w:val="C00000"/>
          <w:sz w:val="24"/>
          <w:szCs w:val="24"/>
          <w:lang w:val="lt-LT"/>
        </w:rPr>
        <w:tab/>
      </w:r>
    </w:p>
    <w:p w:rsidR="00724730" w:rsidRPr="00807BAC" w:rsidRDefault="007956B2" w:rsidP="0077027E">
      <w:pPr>
        <w:pStyle w:val="Body2"/>
        <w:ind w:firstLine="1296"/>
        <w:rPr>
          <w:rFonts w:cs="Times New Roman"/>
          <w:i/>
          <w:color w:val="auto"/>
          <w:sz w:val="24"/>
          <w:szCs w:val="24"/>
          <w:lang w:val="lt-LT"/>
        </w:rPr>
      </w:pPr>
      <w:r w:rsidRPr="00807BAC">
        <w:rPr>
          <w:rFonts w:cs="Times New Roman"/>
          <w:color w:val="auto"/>
          <w:sz w:val="24"/>
          <w:szCs w:val="24"/>
          <w:lang w:val="lt-LT"/>
        </w:rPr>
        <w:t>3</w:t>
      </w:r>
      <w:r w:rsidR="00724730" w:rsidRPr="00807BAC">
        <w:rPr>
          <w:rFonts w:cs="Times New Roman"/>
          <w:color w:val="auto"/>
          <w:sz w:val="24"/>
          <w:szCs w:val="24"/>
          <w:lang w:val="lt-LT"/>
        </w:rPr>
        <w:t>.3. Už pristatytas prekes Pirkėjas apmoka Pardavėjui per 30 kalendorinių dienų po prekių pristatymo mokestiniu pavedimu per banką pagal pateiktas sąskaitas –faktūras.</w:t>
      </w:r>
    </w:p>
    <w:p w:rsidR="00724730" w:rsidRPr="00807BAC" w:rsidRDefault="007956B2" w:rsidP="00724730">
      <w:pPr>
        <w:pStyle w:val="Body2"/>
        <w:rPr>
          <w:rFonts w:cs="Times New Roman"/>
          <w:color w:val="auto"/>
          <w:sz w:val="24"/>
          <w:szCs w:val="24"/>
          <w:lang w:val="lt-LT"/>
        </w:rPr>
      </w:pPr>
      <w:r w:rsidRPr="00807BAC">
        <w:rPr>
          <w:rFonts w:cs="Times New Roman"/>
          <w:color w:val="auto"/>
          <w:sz w:val="24"/>
          <w:szCs w:val="24"/>
          <w:lang w:val="lt-LT"/>
        </w:rPr>
        <w:tab/>
        <w:t>3</w:t>
      </w:r>
      <w:r w:rsidR="00724730" w:rsidRPr="00807BAC">
        <w:rPr>
          <w:rFonts w:cs="Times New Roman"/>
          <w:color w:val="auto"/>
          <w:sz w:val="24"/>
          <w:szCs w:val="24"/>
          <w:lang w:val="lt-LT"/>
        </w:rPr>
        <w:t xml:space="preserve">.4. Pardavėjas PVM sąskaitą–faktūrą / sąskaitą–faktūrą privalo pateikti </w:t>
      </w:r>
      <w:r w:rsidR="00840BDB" w:rsidRPr="00807BAC">
        <w:rPr>
          <w:rFonts w:cs="Times New Roman"/>
          <w:color w:val="auto"/>
          <w:sz w:val="24"/>
          <w:szCs w:val="24"/>
          <w:lang w:val="lt-LT"/>
        </w:rPr>
        <w:t xml:space="preserve">savo sąskaita </w:t>
      </w:r>
      <w:r w:rsidR="00724730" w:rsidRPr="00807BAC">
        <w:rPr>
          <w:rFonts w:cs="Times New Roman"/>
          <w:color w:val="auto"/>
          <w:sz w:val="24"/>
          <w:szCs w:val="24"/>
          <w:lang w:val="lt-LT"/>
        </w:rPr>
        <w:t>naudojantis VĮ Registrų centro administruojama elektronine paslauga „E. sąskaita“. Elektroninės paslaugos „E. sąskaita“ svetainė pasiekiama adresu www.esaskaita.eu. Paslauga yra apmokama Lietuvos Respublikos finansų ministro nustatyta tvarka.</w:t>
      </w:r>
    </w:p>
    <w:p w:rsidR="00807BAC" w:rsidRDefault="00724730" w:rsidP="00724730">
      <w:pPr>
        <w:pStyle w:val="Body2"/>
        <w:rPr>
          <w:rFonts w:cs="Times New Roman"/>
          <w:b/>
          <w:color w:val="C00000"/>
          <w:sz w:val="24"/>
          <w:szCs w:val="24"/>
          <w:lang w:val="lt-LT"/>
        </w:rPr>
      </w:pPr>
      <w:r w:rsidRPr="00B53A7B">
        <w:rPr>
          <w:rFonts w:cs="Times New Roman"/>
          <w:color w:val="C00000"/>
          <w:sz w:val="24"/>
          <w:szCs w:val="24"/>
          <w:lang w:val="lt-LT"/>
        </w:rPr>
        <w:tab/>
      </w:r>
      <w:r w:rsidR="007956B2" w:rsidRPr="00B53A7B">
        <w:rPr>
          <w:rFonts w:cs="Times New Roman"/>
          <w:b/>
          <w:color w:val="C00000"/>
          <w:sz w:val="24"/>
          <w:szCs w:val="24"/>
          <w:lang w:val="lt-LT"/>
        </w:rPr>
        <w:t xml:space="preserve">              </w:t>
      </w:r>
    </w:p>
    <w:p w:rsidR="00724730" w:rsidRPr="00807BAC" w:rsidRDefault="007956B2" w:rsidP="00807BAC">
      <w:pPr>
        <w:pStyle w:val="Body2"/>
        <w:jc w:val="center"/>
        <w:rPr>
          <w:rFonts w:cs="Times New Roman"/>
          <w:b/>
          <w:color w:val="auto"/>
          <w:sz w:val="24"/>
          <w:szCs w:val="24"/>
          <w:lang w:val="lt-LT"/>
        </w:rPr>
      </w:pPr>
      <w:r w:rsidRPr="00807BAC">
        <w:rPr>
          <w:rFonts w:cs="Times New Roman"/>
          <w:b/>
          <w:color w:val="auto"/>
          <w:sz w:val="24"/>
          <w:szCs w:val="24"/>
          <w:lang w:val="lt-LT"/>
        </w:rPr>
        <w:t>4. SUTARTIES VYKDYMO KONTROLĖ</w:t>
      </w:r>
    </w:p>
    <w:p w:rsidR="007956B2" w:rsidRPr="00807BAC" w:rsidRDefault="007956B2" w:rsidP="00734CD2">
      <w:pPr>
        <w:pStyle w:val="Body2"/>
        <w:tabs>
          <w:tab w:val="left" w:pos="1276"/>
        </w:tabs>
        <w:rPr>
          <w:rFonts w:cs="Times New Roman"/>
          <w:color w:val="auto"/>
          <w:sz w:val="24"/>
          <w:szCs w:val="24"/>
          <w:lang w:val="lt-LT"/>
        </w:rPr>
      </w:pPr>
      <w:r w:rsidRPr="00807BAC">
        <w:rPr>
          <w:rFonts w:cs="Times New Roman"/>
          <w:b/>
          <w:color w:val="auto"/>
          <w:sz w:val="24"/>
          <w:szCs w:val="24"/>
          <w:lang w:val="lt-LT"/>
        </w:rPr>
        <w:tab/>
      </w:r>
      <w:r w:rsidRPr="00807BAC">
        <w:rPr>
          <w:rFonts w:cs="Times New Roman"/>
          <w:color w:val="auto"/>
          <w:sz w:val="24"/>
          <w:szCs w:val="24"/>
          <w:lang w:val="lt-LT"/>
        </w:rPr>
        <w:t>4.</w:t>
      </w:r>
      <w:r w:rsidR="00D201BB" w:rsidRPr="00807BAC">
        <w:rPr>
          <w:rFonts w:cs="Times New Roman"/>
          <w:color w:val="auto"/>
          <w:sz w:val="24"/>
          <w:szCs w:val="24"/>
          <w:lang w:val="lt-LT"/>
        </w:rPr>
        <w:t>1.</w:t>
      </w:r>
      <w:r w:rsidRPr="00807BAC">
        <w:rPr>
          <w:rFonts w:cs="Times New Roman"/>
          <w:color w:val="auto"/>
          <w:sz w:val="24"/>
          <w:szCs w:val="24"/>
          <w:lang w:val="lt-LT"/>
        </w:rPr>
        <w:t xml:space="preserve"> Už </w:t>
      </w:r>
      <w:r w:rsidR="00D201BB" w:rsidRPr="00807BAC">
        <w:rPr>
          <w:rFonts w:cs="Times New Roman"/>
          <w:color w:val="auto"/>
          <w:sz w:val="24"/>
          <w:szCs w:val="24"/>
          <w:lang w:val="lt-LT"/>
        </w:rPr>
        <w:t>sutarties vykdymą atsakinga</w:t>
      </w:r>
      <w:r w:rsidR="00F71EC9" w:rsidRPr="00807BAC">
        <w:rPr>
          <w:rFonts w:cs="Times New Roman"/>
          <w:color w:val="auto"/>
          <w:sz w:val="24"/>
          <w:szCs w:val="24"/>
          <w:lang w:val="lt-LT"/>
        </w:rPr>
        <w:t>s</w:t>
      </w:r>
      <w:r w:rsidR="00D201BB" w:rsidRPr="00807BAC">
        <w:rPr>
          <w:rFonts w:cs="Times New Roman"/>
          <w:color w:val="auto"/>
          <w:sz w:val="24"/>
          <w:szCs w:val="24"/>
          <w:lang w:val="lt-LT"/>
        </w:rPr>
        <w:t xml:space="preserve"> </w:t>
      </w:r>
      <w:r w:rsidR="00A166D6" w:rsidRPr="00807BAC">
        <w:rPr>
          <w:rFonts w:cs="Times New Roman"/>
          <w:color w:val="auto"/>
          <w:sz w:val="24"/>
          <w:szCs w:val="24"/>
          <w:lang w:val="lt-LT"/>
        </w:rPr>
        <w:t>Mažeikių lopšelio-d</w:t>
      </w:r>
      <w:r w:rsidR="00D52D20">
        <w:rPr>
          <w:rFonts w:cs="Times New Roman"/>
          <w:color w:val="auto"/>
          <w:sz w:val="24"/>
          <w:szCs w:val="24"/>
          <w:lang w:val="lt-LT"/>
        </w:rPr>
        <w:t>arželio ,,Bit</w:t>
      </w:r>
      <w:r w:rsidR="00F71EC9" w:rsidRPr="00807BAC">
        <w:rPr>
          <w:rFonts w:cs="Times New Roman"/>
          <w:color w:val="auto"/>
          <w:sz w:val="24"/>
          <w:szCs w:val="24"/>
          <w:lang w:val="lt-LT"/>
        </w:rPr>
        <w:t>utė“  sandėlininko pareigas einantis darbuotojas</w:t>
      </w:r>
      <w:r w:rsidR="00B54887" w:rsidRPr="00807BAC">
        <w:rPr>
          <w:rFonts w:cs="Times New Roman"/>
          <w:color w:val="auto"/>
          <w:sz w:val="24"/>
          <w:szCs w:val="24"/>
          <w:lang w:val="lt-LT"/>
        </w:rPr>
        <w:t>.</w:t>
      </w:r>
    </w:p>
    <w:p w:rsidR="00724730" w:rsidRPr="00807BAC" w:rsidRDefault="00724730" w:rsidP="00724730">
      <w:pPr>
        <w:pStyle w:val="Heading"/>
        <w:jc w:val="center"/>
        <w:rPr>
          <w:rFonts w:cs="Times New Roman"/>
          <w:color w:val="auto"/>
          <w:sz w:val="24"/>
          <w:szCs w:val="24"/>
        </w:rPr>
      </w:pPr>
      <w:r w:rsidRPr="00807BAC">
        <w:rPr>
          <w:rFonts w:cs="Times New Roman"/>
          <w:color w:val="auto"/>
          <w:sz w:val="24"/>
          <w:szCs w:val="24"/>
        </w:rPr>
        <w:t>5. PREKIŲ KOKYBĖ IR GARANTIJA</w:t>
      </w:r>
    </w:p>
    <w:p w:rsidR="00724730" w:rsidRPr="00B53A7B" w:rsidRDefault="00724730" w:rsidP="00724730">
      <w:pPr>
        <w:pStyle w:val="Body2"/>
        <w:rPr>
          <w:rFonts w:cs="Times New Roman"/>
          <w:b/>
          <w:bCs/>
          <w:caps/>
          <w:color w:val="C00000"/>
          <w:sz w:val="24"/>
          <w:szCs w:val="24"/>
          <w:lang w:val="lt-LT"/>
        </w:rPr>
      </w:pPr>
    </w:p>
    <w:p w:rsidR="00724730" w:rsidRPr="006810F3" w:rsidRDefault="00724730" w:rsidP="00724730">
      <w:pPr>
        <w:pStyle w:val="Body2"/>
        <w:rPr>
          <w:rFonts w:cs="Times New Roman"/>
          <w:color w:val="auto"/>
          <w:sz w:val="24"/>
          <w:szCs w:val="24"/>
          <w:lang w:val="lt-LT"/>
        </w:rPr>
      </w:pPr>
      <w:r w:rsidRPr="00B53A7B">
        <w:rPr>
          <w:rFonts w:cs="Times New Roman"/>
          <w:color w:val="C00000"/>
          <w:sz w:val="24"/>
          <w:szCs w:val="24"/>
          <w:lang w:val="lt-LT"/>
        </w:rPr>
        <w:tab/>
      </w:r>
      <w:r w:rsidRPr="006810F3">
        <w:rPr>
          <w:rFonts w:cs="Times New Roman"/>
          <w:color w:val="auto"/>
          <w:sz w:val="24"/>
          <w:szCs w:val="24"/>
          <w:lang w:val="lt-LT"/>
        </w:rPr>
        <w:t xml:space="preserve">5.1. Pardavėjas </w:t>
      </w:r>
      <w:r w:rsidRPr="006810F3">
        <w:rPr>
          <w:rFonts w:eastAsia="Times New Roman" w:cs="Times New Roman"/>
          <w:color w:val="auto"/>
          <w:sz w:val="24"/>
          <w:szCs w:val="24"/>
          <w:bdr w:val="none" w:sz="0" w:space="0" w:color="auto"/>
          <w:lang w:val="lt-LT"/>
        </w:rPr>
        <w:t xml:space="preserve"> privalo laikytis reikalav</w:t>
      </w:r>
      <w:r w:rsidR="00B54887" w:rsidRPr="006810F3">
        <w:rPr>
          <w:rFonts w:eastAsia="Times New Roman" w:cs="Times New Roman"/>
          <w:color w:val="auto"/>
          <w:sz w:val="24"/>
          <w:szCs w:val="24"/>
          <w:bdr w:val="none" w:sz="0" w:space="0" w:color="auto"/>
          <w:lang w:val="lt-LT"/>
        </w:rPr>
        <w:t xml:space="preserve">imų, nurodytų </w:t>
      </w:r>
      <w:r w:rsidR="009D4255">
        <w:rPr>
          <w:rFonts w:eastAsia="Times New Roman" w:cs="Times New Roman"/>
          <w:color w:val="auto"/>
          <w:sz w:val="24"/>
          <w:szCs w:val="24"/>
          <w:bdr w:val="none" w:sz="0" w:space="0" w:color="auto"/>
          <w:lang w:val="lt-LT"/>
        </w:rPr>
        <w:t xml:space="preserve">1 </w:t>
      </w:r>
      <w:r w:rsidR="00B54887" w:rsidRPr="006810F3">
        <w:rPr>
          <w:rFonts w:eastAsia="Times New Roman" w:cs="Times New Roman"/>
          <w:color w:val="auto"/>
          <w:sz w:val="24"/>
          <w:szCs w:val="24"/>
          <w:bdr w:val="none" w:sz="0" w:space="0" w:color="auto"/>
          <w:lang w:val="lt-LT"/>
        </w:rPr>
        <w:t xml:space="preserve">Sutarties </w:t>
      </w:r>
      <w:r w:rsidRPr="006810F3">
        <w:rPr>
          <w:rFonts w:eastAsia="Times New Roman" w:cs="Times New Roman"/>
          <w:color w:val="auto"/>
          <w:sz w:val="24"/>
          <w:szCs w:val="24"/>
          <w:bdr w:val="none" w:sz="0" w:space="0" w:color="auto"/>
          <w:lang w:val="lt-LT"/>
        </w:rPr>
        <w:t xml:space="preserve"> priede ir </w:t>
      </w:r>
      <w:r w:rsidRPr="006810F3">
        <w:rPr>
          <w:rFonts w:cs="Times New Roman"/>
          <w:color w:val="auto"/>
          <w:sz w:val="24"/>
          <w:szCs w:val="24"/>
          <w:lang w:val="lt-LT"/>
        </w:rPr>
        <w:t>garantuoti parduodamų prekių kokybę. Prekių kokybė, ženklinimas ir įpakavimas turi atitikti Lietuvos Respublikos standartus.</w:t>
      </w:r>
    </w:p>
    <w:p w:rsidR="00724730" w:rsidRPr="006810F3" w:rsidRDefault="00724730" w:rsidP="00724730">
      <w:pPr>
        <w:pStyle w:val="Body2"/>
        <w:rPr>
          <w:rFonts w:cs="Times New Roman"/>
          <w:color w:val="auto"/>
          <w:sz w:val="24"/>
          <w:szCs w:val="24"/>
          <w:lang w:val="lt-LT"/>
        </w:rPr>
      </w:pPr>
      <w:r w:rsidRPr="00B53A7B">
        <w:rPr>
          <w:rFonts w:cs="Times New Roman"/>
          <w:color w:val="C00000"/>
          <w:sz w:val="24"/>
          <w:szCs w:val="24"/>
          <w:lang w:val="lt-LT"/>
        </w:rPr>
        <w:tab/>
      </w:r>
      <w:r w:rsidRPr="006810F3">
        <w:rPr>
          <w:rFonts w:cs="Times New Roman"/>
          <w:color w:val="auto"/>
          <w:sz w:val="24"/>
          <w:szCs w:val="24"/>
          <w:lang w:val="lt-LT"/>
        </w:rPr>
        <w:t xml:space="preserve"> 5.2. Pardavėjas, Pirkėjui pareikalavus, privalo pateikti prekės gamintojo išduotos kokybės a</w:t>
      </w:r>
      <w:r w:rsidRPr="006810F3">
        <w:rPr>
          <w:rFonts w:cs="Times New Roman"/>
          <w:bCs/>
          <w:color w:val="auto"/>
          <w:sz w:val="24"/>
          <w:szCs w:val="24"/>
          <w:lang w:val="lt-LT"/>
        </w:rPr>
        <w:t>titikties deklaracijos</w:t>
      </w:r>
      <w:r w:rsidRPr="006810F3">
        <w:rPr>
          <w:rFonts w:cs="Times New Roman"/>
          <w:color w:val="auto"/>
          <w:sz w:val="24"/>
          <w:szCs w:val="24"/>
          <w:lang w:val="lt-LT"/>
        </w:rPr>
        <w:t xml:space="preserve"> </w:t>
      </w:r>
      <w:r w:rsidRPr="006810F3">
        <w:rPr>
          <w:rFonts w:cs="Times New Roman"/>
          <w:bCs/>
          <w:color w:val="auto"/>
          <w:sz w:val="24"/>
          <w:szCs w:val="24"/>
          <w:lang w:val="lt-LT"/>
        </w:rPr>
        <w:t>reikalavimus,</w:t>
      </w:r>
      <w:r w:rsidRPr="006810F3">
        <w:rPr>
          <w:rFonts w:cs="Times New Roman"/>
          <w:color w:val="auto"/>
          <w:sz w:val="24"/>
          <w:szCs w:val="24"/>
          <w:lang w:val="lt-LT"/>
        </w:rPr>
        <w:t xml:space="preserve"> arba kito kokybę patvirtinančio dokumento kopiją.</w:t>
      </w:r>
    </w:p>
    <w:p w:rsidR="00C17238" w:rsidRPr="006810F3" w:rsidRDefault="00724730" w:rsidP="00C17238">
      <w:pPr>
        <w:pStyle w:val="Body2"/>
        <w:rPr>
          <w:rFonts w:cs="Times New Roman"/>
          <w:color w:val="auto"/>
          <w:sz w:val="24"/>
          <w:szCs w:val="24"/>
          <w:lang w:val="lt-LT"/>
        </w:rPr>
      </w:pPr>
      <w:r w:rsidRPr="00B53A7B">
        <w:rPr>
          <w:rFonts w:cs="Times New Roman"/>
          <w:color w:val="C00000"/>
          <w:sz w:val="24"/>
          <w:szCs w:val="24"/>
          <w:lang w:val="lt-LT"/>
        </w:rPr>
        <w:t xml:space="preserve"> </w:t>
      </w:r>
      <w:r w:rsidRPr="00B53A7B">
        <w:rPr>
          <w:rFonts w:cs="Times New Roman"/>
          <w:color w:val="C00000"/>
          <w:sz w:val="24"/>
          <w:szCs w:val="24"/>
          <w:lang w:val="lt-LT"/>
        </w:rPr>
        <w:tab/>
      </w:r>
      <w:r w:rsidRPr="006810F3">
        <w:rPr>
          <w:rFonts w:cs="Times New Roman"/>
          <w:color w:val="auto"/>
          <w:sz w:val="24"/>
          <w:szCs w:val="24"/>
          <w:lang w:val="lt-LT"/>
        </w:rPr>
        <w:t xml:space="preserve"> </w:t>
      </w:r>
      <w:r w:rsidR="006D306D" w:rsidRPr="006810F3">
        <w:rPr>
          <w:rFonts w:cs="Times New Roman"/>
          <w:color w:val="auto"/>
          <w:sz w:val="24"/>
          <w:szCs w:val="24"/>
          <w:lang w:val="lt-LT"/>
        </w:rPr>
        <w:t>5.3</w:t>
      </w:r>
      <w:r w:rsidR="00C17238" w:rsidRPr="006810F3">
        <w:rPr>
          <w:rFonts w:cs="Times New Roman"/>
          <w:color w:val="auto"/>
          <w:sz w:val="24"/>
          <w:szCs w:val="24"/>
          <w:lang w:val="lt-LT"/>
        </w:rPr>
        <w:t>. Prieš priimdamas prekes, Pirk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 xml:space="preserve">jas privalo </w:t>
      </w:r>
      <w:r w:rsidR="00C17238" w:rsidRPr="006810F3">
        <w:rPr>
          <w:rFonts w:cs="Times New Roman" w:hint="eastAsia"/>
          <w:color w:val="auto"/>
          <w:sz w:val="24"/>
          <w:szCs w:val="24"/>
          <w:lang w:val="lt-LT"/>
        </w:rPr>
        <w:t>į</w:t>
      </w:r>
      <w:r w:rsidR="00C17238" w:rsidRPr="006810F3">
        <w:rPr>
          <w:rFonts w:cs="Times New Roman"/>
          <w:color w:val="auto"/>
          <w:sz w:val="24"/>
          <w:szCs w:val="24"/>
          <w:lang w:val="lt-LT"/>
        </w:rPr>
        <w:t>sitikinti ar yra visi ir ar tinkamai surašyti  prekes lydintys dokumentai (PVM s</w:t>
      </w:r>
      <w:r w:rsidR="00C17238" w:rsidRPr="006810F3">
        <w:rPr>
          <w:rFonts w:cs="Times New Roman" w:hint="eastAsia"/>
          <w:color w:val="auto"/>
          <w:sz w:val="24"/>
          <w:szCs w:val="24"/>
          <w:lang w:val="lt-LT"/>
        </w:rPr>
        <w:t>ą</w:t>
      </w:r>
      <w:r w:rsidR="00C17238" w:rsidRPr="006810F3">
        <w:rPr>
          <w:rFonts w:cs="Times New Roman"/>
          <w:color w:val="auto"/>
          <w:sz w:val="24"/>
          <w:szCs w:val="24"/>
          <w:lang w:val="lt-LT"/>
        </w:rPr>
        <w:t>skaita- fakt</w:t>
      </w:r>
      <w:r w:rsidR="00C17238" w:rsidRPr="006810F3">
        <w:rPr>
          <w:rFonts w:cs="Times New Roman" w:hint="eastAsia"/>
          <w:color w:val="auto"/>
          <w:sz w:val="24"/>
          <w:szCs w:val="24"/>
          <w:lang w:val="lt-LT"/>
        </w:rPr>
        <w:t>ū</w:t>
      </w:r>
      <w:r w:rsidR="00734CD2" w:rsidRPr="006810F3">
        <w:rPr>
          <w:rFonts w:cs="Times New Roman"/>
          <w:color w:val="auto"/>
          <w:sz w:val="24"/>
          <w:szCs w:val="24"/>
          <w:lang w:val="lt-LT"/>
        </w:rPr>
        <w:t xml:space="preserve">ra, </w:t>
      </w:r>
      <w:r w:rsidR="00C17238" w:rsidRPr="006810F3">
        <w:rPr>
          <w:rFonts w:cs="Times New Roman"/>
          <w:color w:val="auto"/>
          <w:sz w:val="24"/>
          <w:szCs w:val="24"/>
          <w:lang w:val="lt-LT"/>
        </w:rPr>
        <w:t xml:space="preserve"> važtaraš</w:t>
      </w:r>
      <w:r w:rsidR="00C17238" w:rsidRPr="006810F3">
        <w:rPr>
          <w:rFonts w:cs="Times New Roman" w:hint="eastAsia"/>
          <w:color w:val="auto"/>
          <w:sz w:val="24"/>
          <w:szCs w:val="24"/>
          <w:lang w:val="lt-LT"/>
        </w:rPr>
        <w:t>č</w:t>
      </w:r>
      <w:r w:rsidR="00734CD2" w:rsidRPr="006810F3">
        <w:rPr>
          <w:rFonts w:cs="Times New Roman"/>
          <w:color w:val="auto"/>
          <w:sz w:val="24"/>
          <w:szCs w:val="24"/>
          <w:lang w:val="lt-LT"/>
        </w:rPr>
        <w:t>iai</w:t>
      </w:r>
      <w:r w:rsidR="00C17238" w:rsidRPr="006810F3">
        <w:rPr>
          <w:rFonts w:cs="Times New Roman"/>
          <w:color w:val="auto"/>
          <w:sz w:val="24"/>
          <w:szCs w:val="24"/>
          <w:lang w:val="lt-LT"/>
        </w:rPr>
        <w:t xml:space="preserve"> ir kt.).</w:t>
      </w:r>
    </w:p>
    <w:p w:rsidR="00C17238" w:rsidRPr="006810F3" w:rsidRDefault="006D306D" w:rsidP="00BF0C93">
      <w:pPr>
        <w:pStyle w:val="Body2"/>
        <w:ind w:firstLine="1296"/>
        <w:rPr>
          <w:rFonts w:cs="Times New Roman"/>
          <w:color w:val="auto"/>
          <w:sz w:val="24"/>
          <w:szCs w:val="24"/>
          <w:lang w:val="lt-LT"/>
        </w:rPr>
      </w:pPr>
      <w:r w:rsidRPr="006810F3">
        <w:rPr>
          <w:rFonts w:cs="Times New Roman"/>
          <w:color w:val="auto"/>
          <w:sz w:val="24"/>
          <w:szCs w:val="24"/>
          <w:lang w:val="lt-LT"/>
        </w:rPr>
        <w:t>5.4</w:t>
      </w:r>
      <w:r w:rsidR="00C17238" w:rsidRPr="006810F3">
        <w:rPr>
          <w:rFonts w:cs="Times New Roman"/>
          <w:color w:val="auto"/>
          <w:sz w:val="24"/>
          <w:szCs w:val="24"/>
          <w:lang w:val="lt-LT"/>
        </w:rPr>
        <w:t>. Prekes pagal kiek</w:t>
      </w:r>
      <w:r w:rsidR="00C17238" w:rsidRPr="006810F3">
        <w:rPr>
          <w:rFonts w:cs="Times New Roman" w:hint="eastAsia"/>
          <w:color w:val="auto"/>
          <w:sz w:val="24"/>
          <w:szCs w:val="24"/>
          <w:lang w:val="lt-LT"/>
        </w:rPr>
        <w:t>į</w:t>
      </w:r>
      <w:r w:rsidR="00C17238" w:rsidRPr="006810F3">
        <w:rPr>
          <w:rFonts w:cs="Times New Roman"/>
          <w:color w:val="auto"/>
          <w:sz w:val="24"/>
          <w:szCs w:val="24"/>
          <w:lang w:val="lt-LT"/>
        </w:rPr>
        <w:t xml:space="preserve"> ir kokyb</w:t>
      </w:r>
      <w:r w:rsidR="00C17238" w:rsidRPr="006810F3">
        <w:rPr>
          <w:rFonts w:cs="Times New Roman" w:hint="eastAsia"/>
          <w:color w:val="auto"/>
          <w:sz w:val="24"/>
          <w:szCs w:val="24"/>
          <w:lang w:val="lt-LT"/>
        </w:rPr>
        <w:t>ę</w:t>
      </w:r>
      <w:r w:rsidR="00DA1CC0">
        <w:rPr>
          <w:rFonts w:cs="Times New Roman"/>
          <w:color w:val="auto"/>
          <w:sz w:val="24"/>
          <w:szCs w:val="24"/>
          <w:lang w:val="lt-LT"/>
        </w:rPr>
        <w:t xml:space="preserve"> Pardavėjas</w:t>
      </w:r>
      <w:r w:rsidR="00C17238" w:rsidRPr="006810F3">
        <w:rPr>
          <w:rFonts w:cs="Times New Roman"/>
          <w:color w:val="auto"/>
          <w:sz w:val="24"/>
          <w:szCs w:val="24"/>
          <w:lang w:val="lt-LT"/>
        </w:rPr>
        <w:t xml:space="preserve"> perduoda, o Pirk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jas priima, dalyvaujant šali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atstovams:  iškraunant prekes preki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pask</w:t>
      </w:r>
      <w:r w:rsidR="00BF0C93" w:rsidRPr="006810F3">
        <w:rPr>
          <w:rFonts w:cs="Times New Roman"/>
          <w:color w:val="auto"/>
          <w:sz w:val="24"/>
          <w:szCs w:val="24"/>
          <w:lang w:val="lt-LT"/>
        </w:rPr>
        <w:t>ir</w:t>
      </w:r>
      <w:r w:rsidR="00AD7603">
        <w:rPr>
          <w:rFonts w:cs="Times New Roman"/>
          <w:color w:val="auto"/>
          <w:sz w:val="24"/>
          <w:szCs w:val="24"/>
          <w:lang w:val="lt-LT"/>
        </w:rPr>
        <w:t>ties vietoje,  adresu Naftininkų g. 7</w:t>
      </w:r>
      <w:r w:rsidR="00C17238" w:rsidRPr="006810F3">
        <w:rPr>
          <w:rFonts w:cs="Times New Roman"/>
          <w:color w:val="auto"/>
          <w:sz w:val="24"/>
          <w:szCs w:val="24"/>
          <w:lang w:val="lt-LT"/>
        </w:rPr>
        <w:t>, Mažeikiai.</w:t>
      </w:r>
    </w:p>
    <w:p w:rsidR="00C17238" w:rsidRPr="006810F3" w:rsidRDefault="006D306D" w:rsidP="00BF0C93">
      <w:pPr>
        <w:pStyle w:val="Body2"/>
        <w:ind w:firstLine="1296"/>
        <w:rPr>
          <w:rFonts w:cs="Times New Roman"/>
          <w:color w:val="auto"/>
          <w:sz w:val="24"/>
          <w:szCs w:val="24"/>
          <w:lang w:val="lt-LT"/>
        </w:rPr>
      </w:pPr>
      <w:r w:rsidRPr="006810F3">
        <w:rPr>
          <w:rFonts w:cs="Times New Roman"/>
          <w:color w:val="auto"/>
          <w:sz w:val="24"/>
          <w:szCs w:val="24"/>
          <w:lang w:val="lt-LT"/>
        </w:rPr>
        <w:t>5.5</w:t>
      </w:r>
      <w:r w:rsidR="00C17238" w:rsidRPr="006810F3">
        <w:rPr>
          <w:rFonts w:cs="Times New Roman"/>
          <w:color w:val="auto"/>
          <w:sz w:val="24"/>
          <w:szCs w:val="24"/>
          <w:lang w:val="lt-LT"/>
        </w:rPr>
        <w:t>. Preki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pri</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mimas pagal kiek</w:t>
      </w:r>
      <w:r w:rsidR="00C17238" w:rsidRPr="006810F3">
        <w:rPr>
          <w:rFonts w:cs="Times New Roman" w:hint="eastAsia"/>
          <w:color w:val="auto"/>
          <w:sz w:val="24"/>
          <w:szCs w:val="24"/>
          <w:lang w:val="lt-LT"/>
        </w:rPr>
        <w:t>į</w:t>
      </w:r>
      <w:r w:rsidR="00C17238" w:rsidRPr="006810F3">
        <w:rPr>
          <w:rFonts w:cs="Times New Roman"/>
          <w:color w:val="auto"/>
          <w:sz w:val="24"/>
          <w:szCs w:val="24"/>
          <w:lang w:val="lt-LT"/>
        </w:rPr>
        <w:t xml:space="preserve"> vykdomas sv</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rimo, skai</w:t>
      </w:r>
      <w:r w:rsidR="00C17238" w:rsidRPr="006810F3">
        <w:rPr>
          <w:rFonts w:cs="Times New Roman" w:hint="eastAsia"/>
          <w:color w:val="auto"/>
          <w:sz w:val="24"/>
          <w:szCs w:val="24"/>
          <w:lang w:val="lt-LT"/>
        </w:rPr>
        <w:t>č</w:t>
      </w:r>
      <w:r w:rsidR="00C17238" w:rsidRPr="006810F3">
        <w:rPr>
          <w:rFonts w:cs="Times New Roman"/>
          <w:color w:val="auto"/>
          <w:sz w:val="24"/>
          <w:szCs w:val="24"/>
          <w:lang w:val="lt-LT"/>
        </w:rPr>
        <w:t>iavimo ir kitais b</w:t>
      </w:r>
      <w:r w:rsidR="00C17238" w:rsidRPr="006810F3">
        <w:rPr>
          <w:rFonts w:cs="Times New Roman" w:hint="eastAsia"/>
          <w:color w:val="auto"/>
          <w:sz w:val="24"/>
          <w:szCs w:val="24"/>
          <w:lang w:val="lt-LT"/>
        </w:rPr>
        <w:t>ū</w:t>
      </w:r>
      <w:r w:rsidR="00C17238" w:rsidRPr="006810F3">
        <w:rPr>
          <w:rFonts w:cs="Times New Roman"/>
          <w:color w:val="auto"/>
          <w:sz w:val="24"/>
          <w:szCs w:val="24"/>
          <w:lang w:val="lt-LT"/>
        </w:rPr>
        <w:t>dais. Prek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s pagal kiek</w:t>
      </w:r>
      <w:r w:rsidR="00C17238" w:rsidRPr="006810F3">
        <w:rPr>
          <w:rFonts w:cs="Times New Roman" w:hint="eastAsia"/>
          <w:color w:val="auto"/>
          <w:sz w:val="24"/>
          <w:szCs w:val="24"/>
          <w:lang w:val="lt-LT"/>
        </w:rPr>
        <w:t>į</w:t>
      </w:r>
      <w:r w:rsidR="00C17238" w:rsidRPr="006810F3">
        <w:rPr>
          <w:rFonts w:cs="Times New Roman"/>
          <w:color w:val="auto"/>
          <w:sz w:val="24"/>
          <w:szCs w:val="24"/>
          <w:lang w:val="lt-LT"/>
        </w:rPr>
        <w:t xml:space="preserve"> laikomos priimtomis, kai Pirk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jo atsakingas darbuotojas preki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pri</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mim</w:t>
      </w:r>
      <w:r w:rsidR="00C17238" w:rsidRPr="006810F3">
        <w:rPr>
          <w:rFonts w:cs="Times New Roman" w:hint="eastAsia"/>
          <w:color w:val="auto"/>
          <w:sz w:val="24"/>
          <w:szCs w:val="24"/>
          <w:lang w:val="lt-LT"/>
        </w:rPr>
        <w:t>ą</w:t>
      </w:r>
      <w:r w:rsidR="00C17238" w:rsidRPr="006810F3">
        <w:rPr>
          <w:rFonts w:cs="Times New Roman"/>
          <w:color w:val="auto"/>
          <w:sz w:val="24"/>
          <w:szCs w:val="24"/>
          <w:lang w:val="lt-LT"/>
        </w:rPr>
        <w:t xml:space="preserve"> patvirtina savo parašu PVM s</w:t>
      </w:r>
      <w:r w:rsidR="00C17238" w:rsidRPr="006810F3">
        <w:rPr>
          <w:rFonts w:cs="Times New Roman" w:hint="eastAsia"/>
          <w:color w:val="auto"/>
          <w:sz w:val="24"/>
          <w:szCs w:val="24"/>
          <w:lang w:val="lt-LT"/>
        </w:rPr>
        <w:t>ą</w:t>
      </w:r>
      <w:r w:rsidR="00C17238" w:rsidRPr="006810F3">
        <w:rPr>
          <w:rFonts w:cs="Times New Roman"/>
          <w:color w:val="auto"/>
          <w:sz w:val="24"/>
          <w:szCs w:val="24"/>
          <w:lang w:val="lt-LT"/>
        </w:rPr>
        <w:t>skaitoje-fakt</w:t>
      </w:r>
      <w:r w:rsidR="00C17238" w:rsidRPr="006810F3">
        <w:rPr>
          <w:rFonts w:cs="Times New Roman" w:hint="eastAsia"/>
          <w:color w:val="auto"/>
          <w:sz w:val="24"/>
          <w:szCs w:val="24"/>
          <w:lang w:val="lt-LT"/>
        </w:rPr>
        <w:t>ū</w:t>
      </w:r>
      <w:r w:rsidR="00C17238" w:rsidRPr="006810F3">
        <w:rPr>
          <w:rFonts w:cs="Times New Roman"/>
          <w:color w:val="auto"/>
          <w:sz w:val="24"/>
          <w:szCs w:val="24"/>
          <w:lang w:val="lt-LT"/>
        </w:rPr>
        <w:t>roje ar kitame galiojan</w:t>
      </w:r>
      <w:r w:rsidR="00C17238" w:rsidRPr="006810F3">
        <w:rPr>
          <w:rFonts w:cs="Times New Roman" w:hint="eastAsia"/>
          <w:color w:val="auto"/>
          <w:sz w:val="24"/>
          <w:szCs w:val="24"/>
          <w:lang w:val="lt-LT"/>
        </w:rPr>
        <w:t>č</w:t>
      </w:r>
      <w:r w:rsidR="00C17238" w:rsidRPr="006810F3">
        <w:rPr>
          <w:rFonts w:cs="Times New Roman"/>
          <w:color w:val="auto"/>
          <w:sz w:val="24"/>
          <w:szCs w:val="24"/>
          <w:lang w:val="lt-LT"/>
        </w:rPr>
        <w:t>iame dokumente. Po PVM s</w:t>
      </w:r>
      <w:r w:rsidR="00C17238" w:rsidRPr="006810F3">
        <w:rPr>
          <w:rFonts w:cs="Times New Roman" w:hint="eastAsia"/>
          <w:color w:val="auto"/>
          <w:sz w:val="24"/>
          <w:szCs w:val="24"/>
          <w:lang w:val="lt-LT"/>
        </w:rPr>
        <w:t>ą</w:t>
      </w:r>
      <w:r w:rsidR="00C17238" w:rsidRPr="006810F3">
        <w:rPr>
          <w:rFonts w:cs="Times New Roman"/>
          <w:color w:val="auto"/>
          <w:sz w:val="24"/>
          <w:szCs w:val="24"/>
          <w:lang w:val="lt-LT"/>
        </w:rPr>
        <w:t>skaitos-fakt</w:t>
      </w:r>
      <w:r w:rsidR="00C17238" w:rsidRPr="006810F3">
        <w:rPr>
          <w:rFonts w:cs="Times New Roman" w:hint="eastAsia"/>
          <w:color w:val="auto"/>
          <w:sz w:val="24"/>
          <w:szCs w:val="24"/>
          <w:lang w:val="lt-LT"/>
        </w:rPr>
        <w:t>ū</w:t>
      </w:r>
      <w:r w:rsidR="00C17238" w:rsidRPr="006810F3">
        <w:rPr>
          <w:rFonts w:cs="Times New Roman"/>
          <w:color w:val="auto"/>
          <w:sz w:val="24"/>
          <w:szCs w:val="24"/>
          <w:lang w:val="lt-LT"/>
        </w:rPr>
        <w:t>ros ar kito galiojan</w:t>
      </w:r>
      <w:r w:rsidR="00C17238" w:rsidRPr="006810F3">
        <w:rPr>
          <w:rFonts w:cs="Times New Roman" w:hint="eastAsia"/>
          <w:color w:val="auto"/>
          <w:sz w:val="24"/>
          <w:szCs w:val="24"/>
          <w:lang w:val="lt-LT"/>
        </w:rPr>
        <w:t>č</w:t>
      </w:r>
      <w:r w:rsidR="00C17238" w:rsidRPr="006810F3">
        <w:rPr>
          <w:rFonts w:cs="Times New Roman"/>
          <w:color w:val="auto"/>
          <w:sz w:val="24"/>
          <w:szCs w:val="24"/>
          <w:lang w:val="lt-LT"/>
        </w:rPr>
        <w:t>io dokumento  patvirtinimo Pirk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jo pretenzijos d</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l preki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kiekio tr</w:t>
      </w:r>
      <w:r w:rsidR="00C17238" w:rsidRPr="006810F3">
        <w:rPr>
          <w:rFonts w:cs="Times New Roman" w:hint="eastAsia"/>
          <w:color w:val="auto"/>
          <w:sz w:val="24"/>
          <w:szCs w:val="24"/>
          <w:lang w:val="lt-LT"/>
        </w:rPr>
        <w:t>ū</w:t>
      </w:r>
      <w:r w:rsidR="00C17238" w:rsidRPr="006810F3">
        <w:rPr>
          <w:rFonts w:cs="Times New Roman"/>
          <w:color w:val="auto"/>
          <w:sz w:val="24"/>
          <w:szCs w:val="24"/>
          <w:lang w:val="lt-LT"/>
        </w:rPr>
        <w:t>kumo nepriimamos.</w:t>
      </w:r>
    </w:p>
    <w:p w:rsidR="00C17238" w:rsidRPr="006810F3" w:rsidRDefault="006D306D" w:rsidP="00BF0C93">
      <w:pPr>
        <w:pStyle w:val="Body2"/>
        <w:ind w:firstLine="1296"/>
        <w:rPr>
          <w:rFonts w:cs="Times New Roman"/>
          <w:color w:val="auto"/>
          <w:sz w:val="24"/>
          <w:szCs w:val="24"/>
          <w:lang w:val="lt-LT"/>
        </w:rPr>
      </w:pPr>
      <w:r w:rsidRPr="006810F3">
        <w:rPr>
          <w:rFonts w:cs="Times New Roman"/>
          <w:color w:val="auto"/>
          <w:sz w:val="24"/>
          <w:szCs w:val="24"/>
          <w:lang w:val="lt-LT"/>
        </w:rPr>
        <w:t>5.6</w:t>
      </w:r>
      <w:r w:rsidR="00C17238" w:rsidRPr="006810F3">
        <w:rPr>
          <w:rFonts w:cs="Times New Roman"/>
          <w:color w:val="auto"/>
          <w:sz w:val="24"/>
          <w:szCs w:val="24"/>
          <w:lang w:val="lt-LT"/>
        </w:rPr>
        <w:t>. Preki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kokyb</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 priimant prekes iškrovimo iš transporto priemon</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s Pirk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jo preki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paskirties vietoje metu,  nustatoma vizualiai (apži</w:t>
      </w:r>
      <w:r w:rsidR="00C17238" w:rsidRPr="006810F3">
        <w:rPr>
          <w:rFonts w:cs="Times New Roman" w:hint="eastAsia"/>
          <w:color w:val="auto"/>
          <w:sz w:val="24"/>
          <w:szCs w:val="24"/>
          <w:lang w:val="lt-LT"/>
        </w:rPr>
        <w:t>ū</w:t>
      </w:r>
      <w:r w:rsidR="00C17238" w:rsidRPr="006810F3">
        <w:rPr>
          <w:rFonts w:cs="Times New Roman"/>
          <w:color w:val="auto"/>
          <w:sz w:val="24"/>
          <w:szCs w:val="24"/>
          <w:lang w:val="lt-LT"/>
        </w:rPr>
        <w:t>rint pakuot</w:t>
      </w:r>
      <w:r w:rsidR="00C17238" w:rsidRPr="006810F3">
        <w:rPr>
          <w:rFonts w:cs="Times New Roman" w:hint="eastAsia"/>
          <w:color w:val="auto"/>
          <w:sz w:val="24"/>
          <w:szCs w:val="24"/>
          <w:lang w:val="lt-LT"/>
        </w:rPr>
        <w:t>ę</w:t>
      </w:r>
      <w:r w:rsidR="00C17238" w:rsidRPr="006810F3">
        <w:rPr>
          <w:rFonts w:cs="Times New Roman"/>
          <w:color w:val="auto"/>
          <w:sz w:val="24"/>
          <w:szCs w:val="24"/>
          <w:lang w:val="lt-LT"/>
        </w:rPr>
        <w:t>, žym</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jim</w:t>
      </w:r>
      <w:r w:rsidR="00C17238" w:rsidRPr="006810F3">
        <w:rPr>
          <w:rFonts w:cs="Times New Roman" w:hint="eastAsia"/>
          <w:color w:val="auto"/>
          <w:sz w:val="24"/>
          <w:szCs w:val="24"/>
          <w:lang w:val="lt-LT"/>
        </w:rPr>
        <w:t>ą</w:t>
      </w:r>
      <w:r w:rsidR="00C17238" w:rsidRPr="006810F3">
        <w:rPr>
          <w:rFonts w:cs="Times New Roman"/>
          <w:color w:val="auto"/>
          <w:sz w:val="24"/>
          <w:szCs w:val="24"/>
          <w:lang w:val="lt-LT"/>
        </w:rPr>
        <w:t>, prekes ir kt.). Nekokybiškos prek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s (su pažeista pakuote, sugedusios ir kt.) Pirk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jas gali</w:t>
      </w:r>
      <w:r w:rsidR="0082722B" w:rsidRPr="006810F3">
        <w:rPr>
          <w:rFonts w:cs="Times New Roman"/>
          <w:color w:val="auto"/>
          <w:sz w:val="24"/>
          <w:szCs w:val="24"/>
          <w:lang w:val="lt-LT"/>
        </w:rPr>
        <w:t xml:space="preserve"> nepriimti, atsakingi darbuotoju</w:t>
      </w:r>
      <w:r w:rsidR="00C17238" w:rsidRPr="006810F3">
        <w:rPr>
          <w:rFonts w:cs="Times New Roman"/>
          <w:color w:val="auto"/>
          <w:sz w:val="24"/>
          <w:szCs w:val="24"/>
          <w:lang w:val="lt-LT"/>
        </w:rPr>
        <w:t>i dalyvaujant tiek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jo atstovams turi teis</w:t>
      </w:r>
      <w:r w:rsidR="00C17238" w:rsidRPr="006810F3">
        <w:rPr>
          <w:rFonts w:cs="Times New Roman" w:hint="eastAsia"/>
          <w:color w:val="auto"/>
          <w:sz w:val="24"/>
          <w:szCs w:val="24"/>
          <w:lang w:val="lt-LT"/>
        </w:rPr>
        <w:t>ę</w:t>
      </w:r>
      <w:r w:rsidR="00C17238" w:rsidRPr="006810F3">
        <w:rPr>
          <w:rFonts w:cs="Times New Roman"/>
          <w:color w:val="auto"/>
          <w:sz w:val="24"/>
          <w:szCs w:val="24"/>
          <w:lang w:val="lt-LT"/>
        </w:rPr>
        <w:t xml:space="preserve"> surašyti akt</w:t>
      </w:r>
      <w:r w:rsidR="00C17238" w:rsidRPr="006810F3">
        <w:rPr>
          <w:rFonts w:cs="Times New Roman" w:hint="eastAsia"/>
          <w:color w:val="auto"/>
          <w:sz w:val="24"/>
          <w:szCs w:val="24"/>
          <w:lang w:val="lt-LT"/>
        </w:rPr>
        <w:t>ą</w:t>
      </w:r>
      <w:r w:rsidR="00C17238" w:rsidRPr="006810F3">
        <w:rPr>
          <w:rFonts w:cs="Times New Roman"/>
          <w:color w:val="auto"/>
          <w:sz w:val="24"/>
          <w:szCs w:val="24"/>
          <w:lang w:val="lt-LT"/>
        </w:rPr>
        <w:t xml:space="preserve"> d</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l neatitikim</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ir gr</w:t>
      </w:r>
      <w:r w:rsidR="00C17238" w:rsidRPr="006810F3">
        <w:rPr>
          <w:rFonts w:cs="Times New Roman" w:hint="eastAsia"/>
          <w:color w:val="auto"/>
          <w:sz w:val="24"/>
          <w:szCs w:val="24"/>
          <w:lang w:val="lt-LT"/>
        </w:rPr>
        <w:t>ąž</w:t>
      </w:r>
      <w:r w:rsidR="00C17238" w:rsidRPr="006810F3">
        <w:rPr>
          <w:rFonts w:cs="Times New Roman"/>
          <w:color w:val="auto"/>
          <w:sz w:val="24"/>
          <w:szCs w:val="24"/>
          <w:lang w:val="lt-LT"/>
        </w:rPr>
        <w:t>inimo.</w:t>
      </w:r>
    </w:p>
    <w:p w:rsidR="00C17238" w:rsidRPr="006810F3" w:rsidRDefault="006D306D" w:rsidP="00BF0C93">
      <w:pPr>
        <w:pStyle w:val="Body2"/>
        <w:ind w:firstLine="1296"/>
        <w:rPr>
          <w:rFonts w:cs="Times New Roman"/>
          <w:color w:val="auto"/>
          <w:sz w:val="24"/>
          <w:szCs w:val="24"/>
          <w:lang w:val="lt-LT"/>
        </w:rPr>
      </w:pPr>
      <w:r w:rsidRPr="006810F3">
        <w:rPr>
          <w:rFonts w:cs="Times New Roman"/>
          <w:color w:val="auto"/>
          <w:sz w:val="24"/>
          <w:szCs w:val="24"/>
          <w:lang w:val="lt-LT"/>
        </w:rPr>
        <w:t>5.7</w:t>
      </w:r>
      <w:r w:rsidR="00C17238" w:rsidRPr="006810F3">
        <w:rPr>
          <w:rFonts w:cs="Times New Roman"/>
          <w:color w:val="auto"/>
          <w:sz w:val="24"/>
          <w:szCs w:val="24"/>
          <w:lang w:val="lt-LT"/>
        </w:rPr>
        <w:t>. Nustat</w:t>
      </w:r>
      <w:r w:rsidR="00C17238" w:rsidRPr="006810F3">
        <w:rPr>
          <w:rFonts w:cs="Times New Roman" w:hint="eastAsia"/>
          <w:color w:val="auto"/>
          <w:sz w:val="24"/>
          <w:szCs w:val="24"/>
          <w:lang w:val="lt-LT"/>
        </w:rPr>
        <w:t>ę</w:t>
      </w:r>
      <w:r w:rsidR="00C17238" w:rsidRPr="006810F3">
        <w:rPr>
          <w:rFonts w:cs="Times New Roman"/>
          <w:color w:val="auto"/>
          <w:sz w:val="24"/>
          <w:szCs w:val="24"/>
          <w:lang w:val="lt-LT"/>
        </w:rPr>
        <w:t>s pasl</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ptus preki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defektus j</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realizacijos procese, bet ne v</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liau kaip po 6 ( šeši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 valand</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nuo j</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pri</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mimo, Pirk</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jas privalo n</w:t>
      </w:r>
      <w:r w:rsidR="00DA1CC0">
        <w:rPr>
          <w:rFonts w:cs="Times New Roman"/>
          <w:color w:val="auto"/>
          <w:sz w:val="24"/>
          <w:szCs w:val="24"/>
          <w:lang w:val="lt-LT"/>
        </w:rPr>
        <w:t>edelsiant apie tai pranešti Pardavėjui</w:t>
      </w:r>
      <w:r w:rsidR="00C17238" w:rsidRPr="006810F3">
        <w:rPr>
          <w:rFonts w:cs="Times New Roman"/>
          <w:color w:val="auto"/>
          <w:sz w:val="24"/>
          <w:szCs w:val="24"/>
          <w:lang w:val="lt-LT"/>
        </w:rPr>
        <w:t xml:space="preserve"> faksu ar elektroniniu paštu. Preki</w:t>
      </w:r>
      <w:r w:rsidR="00C17238" w:rsidRPr="006810F3">
        <w:rPr>
          <w:rFonts w:cs="Times New Roman" w:hint="eastAsia"/>
          <w:color w:val="auto"/>
          <w:sz w:val="24"/>
          <w:szCs w:val="24"/>
          <w:lang w:val="lt-LT"/>
        </w:rPr>
        <w:t>ų</w:t>
      </w:r>
      <w:r w:rsidR="00C17238" w:rsidRPr="006810F3">
        <w:rPr>
          <w:rFonts w:cs="Times New Roman"/>
          <w:color w:val="auto"/>
          <w:sz w:val="24"/>
          <w:szCs w:val="24"/>
          <w:lang w:val="lt-LT"/>
        </w:rPr>
        <w:t xml:space="preserve"> kokyb</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 xml:space="preserve"> turi b</w:t>
      </w:r>
      <w:r w:rsidR="00C17238" w:rsidRPr="006810F3">
        <w:rPr>
          <w:rFonts w:cs="Times New Roman" w:hint="eastAsia"/>
          <w:color w:val="auto"/>
          <w:sz w:val="24"/>
          <w:szCs w:val="24"/>
          <w:lang w:val="lt-LT"/>
        </w:rPr>
        <w:t>ū</w:t>
      </w:r>
      <w:r w:rsidR="00C17238" w:rsidRPr="006810F3">
        <w:rPr>
          <w:rFonts w:cs="Times New Roman"/>
          <w:color w:val="auto"/>
          <w:sz w:val="24"/>
          <w:szCs w:val="24"/>
          <w:lang w:val="lt-LT"/>
        </w:rPr>
        <w:t>ti nustatoma ne v</w:t>
      </w:r>
      <w:r w:rsidR="00C17238" w:rsidRPr="006810F3">
        <w:rPr>
          <w:rFonts w:cs="Times New Roman" w:hint="eastAsia"/>
          <w:color w:val="auto"/>
          <w:sz w:val="24"/>
          <w:szCs w:val="24"/>
          <w:lang w:val="lt-LT"/>
        </w:rPr>
        <w:t>ė</w:t>
      </w:r>
      <w:r w:rsidR="00C17238" w:rsidRPr="006810F3">
        <w:rPr>
          <w:rFonts w:cs="Times New Roman"/>
          <w:color w:val="auto"/>
          <w:sz w:val="24"/>
          <w:szCs w:val="24"/>
          <w:lang w:val="lt-LT"/>
        </w:rPr>
        <w:t>liau kaip per 24 val. nuo pranešimo gavimo dienos:</w:t>
      </w:r>
    </w:p>
    <w:p w:rsidR="00C17238" w:rsidRPr="00371A05" w:rsidRDefault="00C17238" w:rsidP="00C17238">
      <w:pPr>
        <w:pStyle w:val="Body2"/>
        <w:rPr>
          <w:rFonts w:cs="Times New Roman"/>
          <w:color w:val="auto"/>
          <w:sz w:val="24"/>
          <w:szCs w:val="24"/>
          <w:lang w:val="lt-LT"/>
        </w:rPr>
      </w:pPr>
      <w:r w:rsidRPr="00371A05">
        <w:rPr>
          <w:rFonts w:cs="Times New Roman"/>
          <w:color w:val="auto"/>
          <w:sz w:val="24"/>
          <w:szCs w:val="24"/>
          <w:lang w:val="lt-LT"/>
        </w:rPr>
        <w:t>-  jeigu Pirk</w:t>
      </w:r>
      <w:r w:rsidRPr="00371A05">
        <w:rPr>
          <w:rFonts w:cs="Times New Roman" w:hint="eastAsia"/>
          <w:color w:val="auto"/>
          <w:sz w:val="24"/>
          <w:szCs w:val="24"/>
          <w:lang w:val="lt-LT"/>
        </w:rPr>
        <w:t>ė</w:t>
      </w:r>
      <w:r w:rsidRPr="00371A05">
        <w:rPr>
          <w:rFonts w:cs="Times New Roman"/>
          <w:color w:val="auto"/>
          <w:sz w:val="24"/>
          <w:szCs w:val="24"/>
          <w:lang w:val="lt-LT"/>
        </w:rPr>
        <w:t>jas gauna raštišk</w:t>
      </w:r>
      <w:r w:rsidRPr="00371A05">
        <w:rPr>
          <w:rFonts w:cs="Times New Roman" w:hint="eastAsia"/>
          <w:color w:val="auto"/>
          <w:sz w:val="24"/>
          <w:szCs w:val="24"/>
          <w:lang w:val="lt-LT"/>
        </w:rPr>
        <w:t>ą</w:t>
      </w:r>
      <w:r w:rsidR="00DA1CC0">
        <w:rPr>
          <w:rFonts w:cs="Times New Roman"/>
          <w:color w:val="auto"/>
          <w:sz w:val="24"/>
          <w:szCs w:val="24"/>
          <w:lang w:val="lt-LT"/>
        </w:rPr>
        <w:t xml:space="preserve"> Pardavėjo</w:t>
      </w:r>
      <w:r w:rsidRPr="00371A05">
        <w:rPr>
          <w:rFonts w:cs="Times New Roman"/>
          <w:color w:val="auto"/>
          <w:sz w:val="24"/>
          <w:szCs w:val="24"/>
          <w:lang w:val="lt-LT"/>
        </w:rPr>
        <w:t xml:space="preserve"> sutikim</w:t>
      </w:r>
      <w:r w:rsidRPr="00371A05">
        <w:rPr>
          <w:rFonts w:cs="Times New Roman" w:hint="eastAsia"/>
          <w:color w:val="auto"/>
          <w:sz w:val="24"/>
          <w:szCs w:val="24"/>
          <w:lang w:val="lt-LT"/>
        </w:rPr>
        <w:t>ą</w:t>
      </w:r>
      <w:r w:rsidRPr="00371A05">
        <w:rPr>
          <w:rFonts w:cs="Times New Roman"/>
          <w:color w:val="auto"/>
          <w:sz w:val="24"/>
          <w:szCs w:val="24"/>
          <w:lang w:val="lt-LT"/>
        </w:rPr>
        <w:t>, jis  preki</w:t>
      </w:r>
      <w:r w:rsidRPr="00371A05">
        <w:rPr>
          <w:rFonts w:cs="Times New Roman" w:hint="eastAsia"/>
          <w:color w:val="auto"/>
          <w:sz w:val="24"/>
          <w:szCs w:val="24"/>
          <w:lang w:val="lt-LT"/>
        </w:rPr>
        <w:t>ų</w:t>
      </w:r>
      <w:r w:rsidRPr="00371A05">
        <w:rPr>
          <w:rFonts w:cs="Times New Roman"/>
          <w:color w:val="auto"/>
          <w:sz w:val="24"/>
          <w:szCs w:val="24"/>
          <w:lang w:val="lt-LT"/>
        </w:rPr>
        <w:t xml:space="preserve"> kokyb</w:t>
      </w:r>
      <w:r w:rsidRPr="00371A05">
        <w:rPr>
          <w:rFonts w:cs="Times New Roman" w:hint="eastAsia"/>
          <w:color w:val="auto"/>
          <w:sz w:val="24"/>
          <w:szCs w:val="24"/>
          <w:lang w:val="lt-LT"/>
        </w:rPr>
        <w:t>ę</w:t>
      </w:r>
      <w:r w:rsidRPr="00371A05">
        <w:rPr>
          <w:rFonts w:cs="Times New Roman"/>
          <w:color w:val="auto"/>
          <w:sz w:val="24"/>
          <w:szCs w:val="24"/>
          <w:lang w:val="lt-LT"/>
        </w:rPr>
        <w:t xml:space="preserve"> gali nustatyti vienašališkai.</w:t>
      </w:r>
    </w:p>
    <w:p w:rsidR="00C17238" w:rsidRPr="00371A05" w:rsidRDefault="00D27140" w:rsidP="00C17238">
      <w:pPr>
        <w:pStyle w:val="Body2"/>
        <w:rPr>
          <w:rFonts w:cs="Times New Roman"/>
          <w:color w:val="auto"/>
          <w:sz w:val="24"/>
          <w:szCs w:val="24"/>
          <w:lang w:val="lt-LT"/>
        </w:rPr>
      </w:pPr>
      <w:r>
        <w:rPr>
          <w:rFonts w:cs="Times New Roman"/>
          <w:color w:val="auto"/>
          <w:sz w:val="24"/>
          <w:szCs w:val="24"/>
          <w:lang w:val="lt-LT"/>
        </w:rPr>
        <w:t>-  jei Pardav</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jo atstovas atsisako ar negali dalyvauti preki</w:t>
      </w:r>
      <w:r w:rsidR="00C17238" w:rsidRPr="00371A05">
        <w:rPr>
          <w:rFonts w:cs="Times New Roman" w:hint="eastAsia"/>
          <w:color w:val="auto"/>
          <w:sz w:val="24"/>
          <w:szCs w:val="24"/>
          <w:lang w:val="lt-LT"/>
        </w:rPr>
        <w:t>ų</w:t>
      </w:r>
      <w:r w:rsidR="00C17238" w:rsidRPr="00371A05">
        <w:rPr>
          <w:rFonts w:cs="Times New Roman"/>
          <w:color w:val="auto"/>
          <w:sz w:val="24"/>
          <w:szCs w:val="24"/>
          <w:lang w:val="lt-LT"/>
        </w:rPr>
        <w:t xml:space="preserve"> kokyb</w:t>
      </w:r>
      <w:r w:rsidR="00C17238" w:rsidRPr="00371A05">
        <w:rPr>
          <w:rFonts w:cs="Times New Roman" w:hint="eastAsia"/>
          <w:color w:val="auto"/>
          <w:sz w:val="24"/>
          <w:szCs w:val="24"/>
          <w:lang w:val="lt-LT"/>
        </w:rPr>
        <w:t>ė</w:t>
      </w:r>
      <w:r>
        <w:rPr>
          <w:rFonts w:cs="Times New Roman"/>
          <w:color w:val="auto"/>
          <w:sz w:val="24"/>
          <w:szCs w:val="24"/>
          <w:lang w:val="lt-LT"/>
        </w:rPr>
        <w:t>s nustatyme, ar negautas  Pardav</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jo atsakymas per nurodyt</w:t>
      </w:r>
      <w:r w:rsidR="00C17238" w:rsidRPr="00371A05">
        <w:rPr>
          <w:rFonts w:cs="Times New Roman" w:hint="eastAsia"/>
          <w:color w:val="auto"/>
          <w:sz w:val="24"/>
          <w:szCs w:val="24"/>
          <w:lang w:val="lt-LT"/>
        </w:rPr>
        <w:t>ą</w:t>
      </w:r>
      <w:r w:rsidR="00C17238" w:rsidRPr="00371A05">
        <w:rPr>
          <w:rFonts w:cs="Times New Roman"/>
          <w:color w:val="auto"/>
          <w:sz w:val="24"/>
          <w:szCs w:val="24"/>
          <w:lang w:val="lt-LT"/>
        </w:rPr>
        <w:t xml:space="preserve"> laik</w:t>
      </w:r>
      <w:r w:rsidR="00C17238" w:rsidRPr="00371A05">
        <w:rPr>
          <w:rFonts w:cs="Times New Roman" w:hint="eastAsia"/>
          <w:color w:val="auto"/>
          <w:sz w:val="24"/>
          <w:szCs w:val="24"/>
          <w:lang w:val="lt-LT"/>
        </w:rPr>
        <w:t>ą</w:t>
      </w:r>
      <w:r w:rsidR="00C17238" w:rsidRPr="00371A05">
        <w:rPr>
          <w:rFonts w:cs="Times New Roman"/>
          <w:color w:val="auto"/>
          <w:sz w:val="24"/>
          <w:szCs w:val="24"/>
          <w:lang w:val="lt-LT"/>
        </w:rPr>
        <w:t>, preki</w:t>
      </w:r>
      <w:r w:rsidR="00C17238" w:rsidRPr="00371A05">
        <w:rPr>
          <w:rFonts w:cs="Times New Roman" w:hint="eastAsia"/>
          <w:color w:val="auto"/>
          <w:sz w:val="24"/>
          <w:szCs w:val="24"/>
          <w:lang w:val="lt-LT"/>
        </w:rPr>
        <w:t>ų</w:t>
      </w:r>
      <w:r w:rsidR="00C17238" w:rsidRPr="00371A05">
        <w:rPr>
          <w:rFonts w:cs="Times New Roman"/>
          <w:color w:val="auto"/>
          <w:sz w:val="24"/>
          <w:szCs w:val="24"/>
          <w:lang w:val="lt-LT"/>
        </w:rPr>
        <w:t xml:space="preserve"> kokyb</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 xml:space="preserve"> nustatoma dalyvaujant nepriklausomam ekspertui. Ekspertas kvie</w:t>
      </w:r>
      <w:r w:rsidR="00C17238" w:rsidRPr="00371A05">
        <w:rPr>
          <w:rFonts w:cs="Times New Roman" w:hint="eastAsia"/>
          <w:color w:val="auto"/>
          <w:sz w:val="24"/>
          <w:szCs w:val="24"/>
          <w:lang w:val="lt-LT"/>
        </w:rPr>
        <w:t>č</w:t>
      </w:r>
      <w:r>
        <w:rPr>
          <w:rFonts w:cs="Times New Roman"/>
          <w:color w:val="auto"/>
          <w:sz w:val="24"/>
          <w:szCs w:val="24"/>
          <w:lang w:val="lt-LT"/>
        </w:rPr>
        <w:t>iamas ir esant Pardav</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jo ir Pirk</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jo atstov</w:t>
      </w:r>
      <w:r w:rsidR="00C17238" w:rsidRPr="00371A05">
        <w:rPr>
          <w:rFonts w:cs="Times New Roman" w:hint="eastAsia"/>
          <w:color w:val="auto"/>
          <w:sz w:val="24"/>
          <w:szCs w:val="24"/>
          <w:lang w:val="lt-LT"/>
        </w:rPr>
        <w:t>ų</w:t>
      </w:r>
      <w:r w:rsidR="00C17238" w:rsidRPr="00371A05">
        <w:rPr>
          <w:rFonts w:cs="Times New Roman"/>
          <w:color w:val="auto"/>
          <w:sz w:val="24"/>
          <w:szCs w:val="24"/>
          <w:lang w:val="lt-LT"/>
        </w:rPr>
        <w:t xml:space="preserve"> nesutarimams d</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l preki</w:t>
      </w:r>
      <w:r w:rsidR="00C17238" w:rsidRPr="00371A05">
        <w:rPr>
          <w:rFonts w:cs="Times New Roman" w:hint="eastAsia"/>
          <w:color w:val="auto"/>
          <w:sz w:val="24"/>
          <w:szCs w:val="24"/>
          <w:lang w:val="lt-LT"/>
        </w:rPr>
        <w:t>ų</w:t>
      </w:r>
      <w:r w:rsidR="00C17238" w:rsidRPr="00371A05">
        <w:rPr>
          <w:rFonts w:cs="Times New Roman"/>
          <w:color w:val="auto"/>
          <w:sz w:val="24"/>
          <w:szCs w:val="24"/>
          <w:lang w:val="lt-LT"/>
        </w:rPr>
        <w:t xml:space="preserve"> kokyb</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s. Bet  kuriuo atveju preki</w:t>
      </w:r>
      <w:r w:rsidR="00C17238" w:rsidRPr="00371A05">
        <w:rPr>
          <w:rFonts w:cs="Times New Roman" w:hint="eastAsia"/>
          <w:color w:val="auto"/>
          <w:sz w:val="24"/>
          <w:szCs w:val="24"/>
          <w:lang w:val="lt-LT"/>
        </w:rPr>
        <w:t>ų</w:t>
      </w:r>
      <w:r w:rsidR="00C17238" w:rsidRPr="00371A05">
        <w:rPr>
          <w:rFonts w:cs="Times New Roman"/>
          <w:color w:val="auto"/>
          <w:sz w:val="24"/>
          <w:szCs w:val="24"/>
          <w:lang w:val="lt-LT"/>
        </w:rPr>
        <w:t xml:space="preserve"> kokyb</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 xml:space="preserve"> </w:t>
      </w:r>
      <w:r w:rsidR="00C17238" w:rsidRPr="00371A05">
        <w:rPr>
          <w:rFonts w:cs="Times New Roman" w:hint="eastAsia"/>
          <w:color w:val="auto"/>
          <w:sz w:val="24"/>
          <w:szCs w:val="24"/>
          <w:lang w:val="lt-LT"/>
        </w:rPr>
        <w:t>į</w:t>
      </w:r>
      <w:r w:rsidR="00C17238" w:rsidRPr="00371A05">
        <w:rPr>
          <w:rFonts w:cs="Times New Roman"/>
          <w:color w:val="auto"/>
          <w:sz w:val="24"/>
          <w:szCs w:val="24"/>
          <w:lang w:val="lt-LT"/>
        </w:rPr>
        <w:t>forminama preki</w:t>
      </w:r>
      <w:r w:rsidR="00C17238" w:rsidRPr="00371A05">
        <w:rPr>
          <w:rFonts w:cs="Times New Roman" w:hint="eastAsia"/>
          <w:color w:val="auto"/>
          <w:sz w:val="24"/>
          <w:szCs w:val="24"/>
          <w:lang w:val="lt-LT"/>
        </w:rPr>
        <w:t>ų</w:t>
      </w:r>
      <w:r w:rsidR="00C17238" w:rsidRPr="00371A05">
        <w:rPr>
          <w:rFonts w:cs="Times New Roman"/>
          <w:color w:val="auto"/>
          <w:sz w:val="24"/>
          <w:szCs w:val="24"/>
          <w:lang w:val="lt-LT"/>
        </w:rPr>
        <w:t xml:space="preserve"> kokyb</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 xml:space="preserve">s aktu. </w:t>
      </w:r>
    </w:p>
    <w:p w:rsidR="00C17238" w:rsidRPr="00371A05" w:rsidRDefault="006D306D" w:rsidP="00BF0C93">
      <w:pPr>
        <w:pStyle w:val="Body2"/>
        <w:ind w:firstLine="1296"/>
        <w:rPr>
          <w:rFonts w:cs="Times New Roman"/>
          <w:color w:val="auto"/>
          <w:sz w:val="24"/>
          <w:szCs w:val="24"/>
          <w:lang w:val="lt-LT"/>
        </w:rPr>
      </w:pPr>
      <w:r w:rsidRPr="00371A05">
        <w:rPr>
          <w:rFonts w:cs="Times New Roman"/>
          <w:color w:val="auto"/>
          <w:sz w:val="24"/>
          <w:szCs w:val="24"/>
          <w:lang w:val="lt-LT"/>
        </w:rPr>
        <w:t>5.8</w:t>
      </w:r>
      <w:r w:rsidR="00C17238" w:rsidRPr="00371A05">
        <w:rPr>
          <w:rFonts w:cs="Times New Roman"/>
          <w:color w:val="auto"/>
          <w:sz w:val="24"/>
          <w:szCs w:val="24"/>
          <w:lang w:val="lt-LT"/>
        </w:rPr>
        <w:t>. Ekspertiz</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s išlaidas apmoka d</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l preki</w:t>
      </w:r>
      <w:r w:rsidR="00C17238" w:rsidRPr="00371A05">
        <w:rPr>
          <w:rFonts w:cs="Times New Roman" w:hint="eastAsia"/>
          <w:color w:val="auto"/>
          <w:sz w:val="24"/>
          <w:szCs w:val="24"/>
          <w:lang w:val="lt-LT"/>
        </w:rPr>
        <w:t>ų</w:t>
      </w:r>
      <w:r w:rsidR="00C17238" w:rsidRPr="00371A05">
        <w:rPr>
          <w:rFonts w:cs="Times New Roman"/>
          <w:color w:val="auto"/>
          <w:sz w:val="24"/>
          <w:szCs w:val="24"/>
          <w:lang w:val="lt-LT"/>
        </w:rPr>
        <w:t xml:space="preserve"> kokyb</w:t>
      </w:r>
      <w:r w:rsidR="00C17238" w:rsidRPr="00371A05">
        <w:rPr>
          <w:rFonts w:cs="Times New Roman" w:hint="eastAsia"/>
          <w:color w:val="auto"/>
          <w:sz w:val="24"/>
          <w:szCs w:val="24"/>
          <w:lang w:val="lt-LT"/>
        </w:rPr>
        <w:t>ė</w:t>
      </w:r>
      <w:r w:rsidR="00C17238" w:rsidRPr="00371A05">
        <w:rPr>
          <w:rFonts w:cs="Times New Roman"/>
          <w:color w:val="auto"/>
          <w:sz w:val="24"/>
          <w:szCs w:val="24"/>
          <w:lang w:val="lt-LT"/>
        </w:rPr>
        <w:t>s neatitikimo kalta šalis.</w:t>
      </w:r>
    </w:p>
    <w:p w:rsidR="00C17238" w:rsidRPr="00371A05" w:rsidRDefault="006D306D" w:rsidP="00BF0C93">
      <w:pPr>
        <w:pStyle w:val="Body2"/>
        <w:ind w:firstLine="1296"/>
        <w:rPr>
          <w:rFonts w:cs="Times New Roman"/>
          <w:color w:val="auto"/>
          <w:sz w:val="24"/>
          <w:szCs w:val="24"/>
          <w:lang w:val="lt-LT"/>
        </w:rPr>
      </w:pPr>
      <w:r w:rsidRPr="00371A05">
        <w:rPr>
          <w:rFonts w:cs="Times New Roman"/>
          <w:color w:val="auto"/>
          <w:sz w:val="24"/>
          <w:szCs w:val="24"/>
          <w:lang w:val="lt-LT"/>
        </w:rPr>
        <w:t>5.9</w:t>
      </w:r>
      <w:r w:rsidR="00C17238" w:rsidRPr="00371A05">
        <w:rPr>
          <w:rFonts w:cs="Times New Roman"/>
          <w:color w:val="auto"/>
          <w:sz w:val="24"/>
          <w:szCs w:val="24"/>
          <w:lang w:val="lt-LT"/>
        </w:rPr>
        <w:t>. Šali</w:t>
      </w:r>
      <w:r w:rsidR="00C17238" w:rsidRPr="00371A05">
        <w:rPr>
          <w:rFonts w:cs="Times New Roman" w:hint="eastAsia"/>
          <w:color w:val="auto"/>
          <w:sz w:val="24"/>
          <w:szCs w:val="24"/>
          <w:lang w:val="lt-LT"/>
        </w:rPr>
        <w:t>ų</w:t>
      </w:r>
      <w:r w:rsidR="00C17238" w:rsidRPr="00371A05">
        <w:rPr>
          <w:rFonts w:cs="Times New Roman"/>
          <w:color w:val="auto"/>
          <w:sz w:val="24"/>
          <w:szCs w:val="24"/>
          <w:lang w:val="lt-LT"/>
        </w:rPr>
        <w:t xml:space="preserve"> susitarimu:</w:t>
      </w:r>
    </w:p>
    <w:p w:rsidR="00C17238" w:rsidRPr="00371A05" w:rsidRDefault="00C17238" w:rsidP="00C17238">
      <w:pPr>
        <w:pStyle w:val="Body2"/>
        <w:rPr>
          <w:rFonts w:cs="Times New Roman"/>
          <w:color w:val="auto"/>
          <w:sz w:val="24"/>
          <w:szCs w:val="24"/>
          <w:lang w:val="lt-LT"/>
        </w:rPr>
      </w:pPr>
      <w:r w:rsidRPr="00371A05">
        <w:rPr>
          <w:rFonts w:cs="Times New Roman"/>
          <w:color w:val="auto"/>
          <w:sz w:val="24"/>
          <w:szCs w:val="24"/>
          <w:lang w:val="lt-LT"/>
        </w:rPr>
        <w:t>-</w:t>
      </w:r>
      <w:r w:rsidRPr="00371A05">
        <w:rPr>
          <w:rFonts w:cs="Times New Roman"/>
          <w:color w:val="auto"/>
          <w:sz w:val="24"/>
          <w:szCs w:val="24"/>
          <w:lang w:val="lt-LT"/>
        </w:rPr>
        <w:tab/>
        <w:t>nekokybiškos prek</w:t>
      </w:r>
      <w:r w:rsidRPr="00371A05">
        <w:rPr>
          <w:rFonts w:cs="Times New Roman" w:hint="eastAsia"/>
          <w:color w:val="auto"/>
          <w:sz w:val="24"/>
          <w:szCs w:val="24"/>
          <w:lang w:val="lt-LT"/>
        </w:rPr>
        <w:t>ė</w:t>
      </w:r>
      <w:r w:rsidRPr="00371A05">
        <w:rPr>
          <w:rFonts w:cs="Times New Roman"/>
          <w:color w:val="auto"/>
          <w:sz w:val="24"/>
          <w:szCs w:val="24"/>
          <w:lang w:val="lt-LT"/>
        </w:rPr>
        <w:t>s pakei</w:t>
      </w:r>
      <w:r w:rsidRPr="00371A05">
        <w:rPr>
          <w:rFonts w:cs="Times New Roman" w:hint="eastAsia"/>
          <w:color w:val="auto"/>
          <w:sz w:val="24"/>
          <w:szCs w:val="24"/>
          <w:lang w:val="lt-LT"/>
        </w:rPr>
        <w:t>č</w:t>
      </w:r>
      <w:r w:rsidRPr="00371A05">
        <w:rPr>
          <w:rFonts w:cs="Times New Roman"/>
          <w:color w:val="auto"/>
          <w:sz w:val="24"/>
          <w:szCs w:val="24"/>
          <w:lang w:val="lt-LT"/>
        </w:rPr>
        <w:t xml:space="preserve">iamos kokybiškomis; </w:t>
      </w:r>
    </w:p>
    <w:p w:rsidR="00724730" w:rsidRPr="00371A05" w:rsidRDefault="00C17238" w:rsidP="00C17238">
      <w:pPr>
        <w:pStyle w:val="Body2"/>
        <w:rPr>
          <w:rFonts w:cs="Times New Roman"/>
          <w:color w:val="auto"/>
          <w:sz w:val="24"/>
          <w:szCs w:val="24"/>
          <w:lang w:val="lt-LT"/>
        </w:rPr>
      </w:pPr>
      <w:r w:rsidRPr="00371A05">
        <w:rPr>
          <w:rFonts w:cs="Times New Roman"/>
          <w:color w:val="auto"/>
          <w:sz w:val="24"/>
          <w:szCs w:val="24"/>
          <w:lang w:val="lt-LT"/>
        </w:rPr>
        <w:lastRenderedPageBreak/>
        <w:t>-</w:t>
      </w:r>
      <w:r w:rsidRPr="00371A05">
        <w:rPr>
          <w:rFonts w:cs="Times New Roman"/>
          <w:color w:val="auto"/>
          <w:sz w:val="24"/>
          <w:szCs w:val="24"/>
          <w:lang w:val="lt-LT"/>
        </w:rPr>
        <w:tab/>
        <w:t>nekokybiškos prek</w:t>
      </w:r>
      <w:r w:rsidRPr="00371A05">
        <w:rPr>
          <w:rFonts w:cs="Times New Roman" w:hint="eastAsia"/>
          <w:color w:val="auto"/>
          <w:sz w:val="24"/>
          <w:szCs w:val="24"/>
          <w:lang w:val="lt-LT"/>
        </w:rPr>
        <w:t>ė</w:t>
      </w:r>
      <w:r w:rsidRPr="00371A05">
        <w:rPr>
          <w:rFonts w:cs="Times New Roman"/>
          <w:color w:val="auto"/>
          <w:sz w:val="24"/>
          <w:szCs w:val="24"/>
          <w:lang w:val="lt-LT"/>
        </w:rPr>
        <w:t>s gr</w:t>
      </w:r>
      <w:r w:rsidRPr="00371A05">
        <w:rPr>
          <w:rFonts w:cs="Times New Roman" w:hint="eastAsia"/>
          <w:color w:val="auto"/>
          <w:sz w:val="24"/>
          <w:szCs w:val="24"/>
          <w:lang w:val="lt-LT"/>
        </w:rPr>
        <w:t>ąž</w:t>
      </w:r>
      <w:r w:rsidRPr="00371A05">
        <w:rPr>
          <w:rFonts w:cs="Times New Roman"/>
          <w:color w:val="auto"/>
          <w:sz w:val="24"/>
          <w:szCs w:val="24"/>
          <w:lang w:val="lt-LT"/>
        </w:rPr>
        <w:t>inamos, išrašant galiojan</w:t>
      </w:r>
      <w:r w:rsidRPr="00371A05">
        <w:rPr>
          <w:rFonts w:cs="Times New Roman" w:hint="eastAsia"/>
          <w:color w:val="auto"/>
          <w:sz w:val="24"/>
          <w:szCs w:val="24"/>
          <w:lang w:val="lt-LT"/>
        </w:rPr>
        <w:t>č</w:t>
      </w:r>
      <w:r w:rsidRPr="00371A05">
        <w:rPr>
          <w:rFonts w:cs="Times New Roman"/>
          <w:color w:val="auto"/>
          <w:sz w:val="24"/>
          <w:szCs w:val="24"/>
          <w:lang w:val="lt-LT"/>
        </w:rPr>
        <w:t>ius dokumentus, o permok</w:t>
      </w:r>
      <w:r w:rsidRPr="00371A05">
        <w:rPr>
          <w:rFonts w:cs="Times New Roman" w:hint="eastAsia"/>
          <w:color w:val="auto"/>
          <w:sz w:val="24"/>
          <w:szCs w:val="24"/>
          <w:lang w:val="lt-LT"/>
        </w:rPr>
        <w:t>ė</w:t>
      </w:r>
      <w:r w:rsidR="00BF0C93" w:rsidRPr="00371A05">
        <w:rPr>
          <w:rFonts w:cs="Times New Roman"/>
          <w:color w:val="auto"/>
          <w:sz w:val="24"/>
          <w:szCs w:val="24"/>
          <w:lang w:val="lt-LT"/>
        </w:rPr>
        <w:t xml:space="preserve">tos sumos </w:t>
      </w:r>
      <w:r w:rsidRPr="00371A05">
        <w:rPr>
          <w:rFonts w:cs="Times New Roman"/>
          <w:color w:val="auto"/>
          <w:sz w:val="24"/>
          <w:szCs w:val="24"/>
          <w:lang w:val="lt-LT"/>
        </w:rPr>
        <w:t>Pirk</w:t>
      </w:r>
      <w:r w:rsidRPr="00371A05">
        <w:rPr>
          <w:rFonts w:cs="Times New Roman" w:hint="eastAsia"/>
          <w:color w:val="auto"/>
          <w:sz w:val="24"/>
          <w:szCs w:val="24"/>
          <w:lang w:val="lt-LT"/>
        </w:rPr>
        <w:t>ė</w:t>
      </w:r>
      <w:r w:rsidRPr="00371A05">
        <w:rPr>
          <w:rFonts w:cs="Times New Roman"/>
          <w:color w:val="auto"/>
          <w:sz w:val="24"/>
          <w:szCs w:val="24"/>
          <w:lang w:val="lt-LT"/>
        </w:rPr>
        <w:t>jui gr</w:t>
      </w:r>
      <w:r w:rsidRPr="00371A05">
        <w:rPr>
          <w:rFonts w:cs="Times New Roman" w:hint="eastAsia"/>
          <w:color w:val="auto"/>
          <w:sz w:val="24"/>
          <w:szCs w:val="24"/>
          <w:lang w:val="lt-LT"/>
        </w:rPr>
        <w:t>ąž</w:t>
      </w:r>
      <w:r w:rsidRPr="00371A05">
        <w:rPr>
          <w:rFonts w:cs="Times New Roman"/>
          <w:color w:val="auto"/>
          <w:sz w:val="24"/>
          <w:szCs w:val="24"/>
          <w:lang w:val="lt-LT"/>
        </w:rPr>
        <w:t>inamos arba atliekama užskaita.</w:t>
      </w:r>
    </w:p>
    <w:p w:rsidR="00724730" w:rsidRPr="00B53A7B" w:rsidRDefault="00724730" w:rsidP="00724730">
      <w:pPr>
        <w:pStyle w:val="Body2"/>
        <w:rPr>
          <w:rFonts w:cs="Times New Roman"/>
          <w:color w:val="C00000"/>
          <w:sz w:val="24"/>
          <w:szCs w:val="24"/>
          <w:lang w:val="lt-LT"/>
        </w:rPr>
      </w:pPr>
    </w:p>
    <w:p w:rsidR="00724730" w:rsidRPr="00371A05" w:rsidRDefault="00724730" w:rsidP="00724730">
      <w:pPr>
        <w:pStyle w:val="Heading"/>
        <w:jc w:val="center"/>
        <w:rPr>
          <w:rFonts w:cs="Times New Roman"/>
          <w:color w:val="auto"/>
          <w:sz w:val="24"/>
          <w:szCs w:val="24"/>
        </w:rPr>
      </w:pPr>
      <w:r w:rsidRPr="00371A05">
        <w:rPr>
          <w:rFonts w:cs="Times New Roman"/>
          <w:color w:val="auto"/>
          <w:sz w:val="24"/>
          <w:szCs w:val="24"/>
        </w:rPr>
        <w:t>6. SUSIRAŠINĖJIMAS</w:t>
      </w:r>
    </w:p>
    <w:p w:rsidR="00724730" w:rsidRPr="00371A05" w:rsidRDefault="00724730" w:rsidP="00724730">
      <w:pPr>
        <w:pStyle w:val="Body2"/>
        <w:rPr>
          <w:rFonts w:cs="Times New Roman"/>
          <w:color w:val="auto"/>
          <w:sz w:val="24"/>
          <w:szCs w:val="24"/>
          <w:lang w:val="lt-LT"/>
        </w:rPr>
      </w:pPr>
    </w:p>
    <w:p w:rsidR="00724730" w:rsidRPr="00371A05" w:rsidRDefault="00724730" w:rsidP="00724730">
      <w:pPr>
        <w:pStyle w:val="Body2"/>
        <w:rPr>
          <w:rFonts w:cs="Times New Roman"/>
          <w:color w:val="auto"/>
          <w:sz w:val="24"/>
          <w:szCs w:val="24"/>
          <w:lang w:val="lt-LT"/>
        </w:rPr>
      </w:pPr>
      <w:r w:rsidRPr="00371A05">
        <w:rPr>
          <w:rFonts w:cs="Times New Roman"/>
          <w:color w:val="auto"/>
          <w:sz w:val="24"/>
          <w:szCs w:val="24"/>
          <w:lang w:val="lt-LT"/>
        </w:rPr>
        <w:tab/>
        <w:t>6.1. Pirkėjo ir Pardavėjo vienas kitam siunčiami pranešimai turi būti raštiški. Siunčiami pranešimai nurodyti Šalių adresuose turi būti siunčiami registruotu paštu, elektronini</w:t>
      </w:r>
      <w:r w:rsidR="00805038" w:rsidRPr="00371A05">
        <w:rPr>
          <w:rFonts w:cs="Times New Roman"/>
          <w:color w:val="auto"/>
          <w:sz w:val="24"/>
          <w:szCs w:val="24"/>
          <w:lang w:val="lt-LT"/>
        </w:rPr>
        <w:t>u paštu.</w:t>
      </w:r>
      <w:r w:rsidRPr="00371A05">
        <w:rPr>
          <w:rFonts w:cs="Times New Roman"/>
          <w:color w:val="auto"/>
          <w:sz w:val="24"/>
          <w:szCs w:val="24"/>
          <w:lang w:val="lt-LT"/>
        </w:rPr>
        <w:t xml:space="preserve"> Jei adresatas raštu praneša kitą adresą, tai dokumentai privalo būti pristatomi naujuoju adresu.</w:t>
      </w:r>
    </w:p>
    <w:p w:rsidR="00724730" w:rsidRPr="00371A05" w:rsidRDefault="00724730" w:rsidP="00724730">
      <w:pPr>
        <w:pStyle w:val="Body2"/>
        <w:rPr>
          <w:rFonts w:cs="Times New Roman"/>
          <w:color w:val="auto"/>
          <w:sz w:val="24"/>
          <w:szCs w:val="24"/>
          <w:lang w:val="lt-LT"/>
        </w:rPr>
      </w:pPr>
      <w:r w:rsidRPr="00371A05">
        <w:rPr>
          <w:rFonts w:cs="Times New Roman"/>
          <w:color w:val="auto"/>
          <w:sz w:val="24"/>
          <w:szCs w:val="24"/>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724730" w:rsidRPr="00B53A7B" w:rsidRDefault="00724730" w:rsidP="00D201BB">
      <w:pPr>
        <w:pStyle w:val="Body2"/>
        <w:rPr>
          <w:rFonts w:cs="Times New Roman"/>
          <w:color w:val="C00000"/>
          <w:sz w:val="24"/>
          <w:szCs w:val="24"/>
          <w:lang w:val="lt-LT"/>
        </w:rPr>
      </w:pPr>
    </w:p>
    <w:p w:rsidR="00724730" w:rsidRPr="00371A05" w:rsidRDefault="00724730" w:rsidP="00D201BB">
      <w:pPr>
        <w:pStyle w:val="Heading"/>
        <w:jc w:val="center"/>
        <w:rPr>
          <w:rFonts w:cs="Times New Roman"/>
          <w:color w:val="auto"/>
          <w:sz w:val="24"/>
          <w:szCs w:val="24"/>
        </w:rPr>
      </w:pPr>
      <w:r w:rsidRPr="00371A05">
        <w:rPr>
          <w:rFonts w:cs="Times New Roman"/>
          <w:color w:val="auto"/>
          <w:sz w:val="24"/>
          <w:szCs w:val="24"/>
        </w:rPr>
        <w:t>7. ŠALIŲ ATSAKOMYBĖ</w:t>
      </w:r>
    </w:p>
    <w:p w:rsidR="00724730" w:rsidRPr="00B53A7B" w:rsidRDefault="00724730" w:rsidP="00D201BB">
      <w:pPr>
        <w:pStyle w:val="Body2"/>
        <w:rPr>
          <w:rFonts w:cs="Times New Roman"/>
          <w:b/>
          <w:bCs/>
          <w:caps/>
          <w:color w:val="C00000"/>
          <w:sz w:val="24"/>
          <w:szCs w:val="24"/>
          <w:lang w:val="lt-LT"/>
        </w:rPr>
      </w:pPr>
    </w:p>
    <w:p w:rsidR="00724730" w:rsidRPr="00371A05" w:rsidRDefault="00724730" w:rsidP="00A914A8">
      <w:pPr>
        <w:spacing w:before="0"/>
        <w:ind w:left="380"/>
        <w:rPr>
          <w:rFonts w:ascii="Times New Roman" w:hAnsi="Times New Roman"/>
          <w:lang w:val="lt-LT"/>
        </w:rPr>
      </w:pPr>
      <w:r w:rsidRPr="00371A05">
        <w:rPr>
          <w:rFonts w:ascii="Times New Roman" w:hAnsi="Times New Roman"/>
          <w:lang w:val="lt-LT"/>
        </w:rPr>
        <w:t xml:space="preserve">              7.1.  Šalys viena kitai užtikrina, kad:</w:t>
      </w:r>
    </w:p>
    <w:p w:rsidR="00724730" w:rsidRPr="00371A05" w:rsidRDefault="001C51A7" w:rsidP="00A914A8">
      <w:pPr>
        <w:spacing w:before="0"/>
        <w:rPr>
          <w:rFonts w:ascii="Times New Roman" w:hAnsi="Times New Roman"/>
          <w:lang w:val="lt-LT"/>
        </w:rPr>
      </w:pPr>
      <w:r w:rsidRPr="00371A05">
        <w:rPr>
          <w:rFonts w:ascii="Times New Roman" w:hAnsi="Times New Roman"/>
          <w:lang w:val="lt-LT"/>
        </w:rPr>
        <w:t xml:space="preserve">                    </w:t>
      </w:r>
      <w:r w:rsidR="00724730" w:rsidRPr="00371A05">
        <w:rPr>
          <w:rFonts w:ascii="Times New Roman" w:hAnsi="Times New Roman"/>
          <w:lang w:val="lt-LT"/>
        </w:rPr>
        <w:t>7.1.1. pateikė visus dokumentus ir gavo sutikimus ir leidimus, kurie yra reikalingi pasirašyti šią Sutartį ir ją tinkamai vykdyti;</w:t>
      </w:r>
    </w:p>
    <w:p w:rsidR="00724730" w:rsidRPr="00371A05" w:rsidRDefault="001C51A7" w:rsidP="00A914A8">
      <w:pPr>
        <w:spacing w:before="0"/>
        <w:rPr>
          <w:rFonts w:ascii="Times New Roman" w:hAnsi="Times New Roman"/>
          <w:lang w:val="lt-LT"/>
        </w:rPr>
      </w:pPr>
      <w:r w:rsidRPr="00371A05">
        <w:rPr>
          <w:rFonts w:ascii="Times New Roman" w:hAnsi="Times New Roman"/>
          <w:lang w:val="lt-LT"/>
        </w:rPr>
        <w:t xml:space="preserve">                    </w:t>
      </w:r>
      <w:r w:rsidR="00724730" w:rsidRPr="00371A05">
        <w:rPr>
          <w:rFonts w:ascii="Times New Roman" w:hAnsi="Times New Roman"/>
          <w:lang w:val="lt-LT"/>
        </w:rPr>
        <w:t>7.1.2. šios Sutarties pasirašymas ir vykdymas nepažeidžia jokių susitarimų ar sutarčių, kurių šalimi yra ji, arba teismo sprendimo, nuosprendžio, nutarties, nutarimo ar įsakymo, arba arbitražo sprendimo, taikomo šiai Šaliai, ir neprieštarauja jokiems Šaliai taikomiems teisės aktams;</w:t>
      </w:r>
    </w:p>
    <w:p w:rsidR="00724730" w:rsidRPr="00371A05" w:rsidRDefault="00724730" w:rsidP="00A914A8">
      <w:pPr>
        <w:spacing w:before="0"/>
        <w:rPr>
          <w:rFonts w:ascii="Times New Roman" w:hAnsi="Times New Roman"/>
          <w:lang w:val="lt-LT"/>
        </w:rPr>
      </w:pPr>
      <w:r w:rsidRPr="00371A05">
        <w:rPr>
          <w:rFonts w:ascii="Times New Roman" w:hAnsi="Times New Roman"/>
          <w:lang w:val="lt-LT"/>
        </w:rPr>
        <w:t xml:space="preserve">                     7.1.3. yra moki, jai nėra iškelta bankroto ar restruktūrizavimo byla, remiantis visais taikytinais teisės aktais, ir jos atžvilgiu nėra nagrinėjamos ir jai negresia jokios bankroto arba nemokumo bylos ar procesai;</w:t>
      </w:r>
    </w:p>
    <w:p w:rsidR="00724730" w:rsidRPr="00371A05" w:rsidRDefault="00724730" w:rsidP="00A914A8">
      <w:pPr>
        <w:spacing w:before="0"/>
        <w:rPr>
          <w:rFonts w:ascii="Times New Roman" w:hAnsi="Times New Roman"/>
          <w:lang w:val="lt-LT"/>
        </w:rPr>
      </w:pPr>
      <w:r w:rsidRPr="00B53A7B">
        <w:rPr>
          <w:rFonts w:ascii="Times New Roman" w:hAnsi="Times New Roman"/>
          <w:color w:val="C00000"/>
          <w:lang w:val="lt-LT"/>
        </w:rPr>
        <w:t xml:space="preserve">                 </w:t>
      </w:r>
      <w:r w:rsidR="001C51A7" w:rsidRPr="00B53A7B">
        <w:rPr>
          <w:rFonts w:ascii="Times New Roman" w:hAnsi="Times New Roman"/>
          <w:color w:val="C00000"/>
          <w:lang w:val="lt-LT"/>
        </w:rPr>
        <w:t xml:space="preserve">   </w:t>
      </w:r>
      <w:r w:rsidRPr="00371A05">
        <w:rPr>
          <w:rFonts w:ascii="Times New Roman" w:hAnsi="Times New Roman"/>
          <w:lang w:val="lt-LT"/>
        </w:rPr>
        <w:t>7.2. Pirkėja</w:t>
      </w:r>
      <w:r w:rsidR="009F4C8E" w:rsidRPr="00371A05">
        <w:rPr>
          <w:rFonts w:ascii="Times New Roman" w:hAnsi="Times New Roman"/>
          <w:lang w:val="lt-LT"/>
        </w:rPr>
        <w:t>s, uždelsęs sumokėti Sutarties 3</w:t>
      </w:r>
      <w:r w:rsidRPr="00371A05">
        <w:rPr>
          <w:rFonts w:ascii="Times New Roman" w:hAnsi="Times New Roman"/>
          <w:lang w:val="lt-LT"/>
        </w:rPr>
        <w:t>.3 punkte numatyta tvarka, įsipareigoja Pardavėjui pareikalavus mokėti Pardavėjui 0,02 % delspinigius nuo neapmokėtos sąskaitos dydžio, už kiekvieną uždelstą dieną.</w:t>
      </w:r>
    </w:p>
    <w:p w:rsidR="001364C0" w:rsidRPr="00371A05" w:rsidRDefault="00724730" w:rsidP="001364C0">
      <w:pPr>
        <w:ind w:firstLine="720"/>
        <w:rPr>
          <w:rFonts w:ascii="Times New Roman" w:hAnsi="Times New Roman"/>
          <w:szCs w:val="24"/>
          <w:lang w:val="lt-LT"/>
        </w:rPr>
      </w:pPr>
      <w:r w:rsidRPr="00371A05">
        <w:rPr>
          <w:rFonts w:ascii="Times New Roman" w:hAnsi="Times New Roman"/>
          <w:lang w:val="lt-LT"/>
        </w:rPr>
        <w:tab/>
        <w:t>7</w:t>
      </w:r>
      <w:r w:rsidRPr="00371A05">
        <w:rPr>
          <w:rFonts w:ascii="Times New Roman" w:hAnsi="Times New Roman"/>
          <w:lang w:val="lt-LT" w:eastAsia="lt-LT"/>
        </w:rPr>
        <w:t>.3. Pardavėjui, uždelsus</w:t>
      </w:r>
      <w:r w:rsidR="009D4255">
        <w:rPr>
          <w:rFonts w:ascii="Times New Roman" w:hAnsi="Times New Roman"/>
          <w:lang w:val="lt-LT" w:eastAsia="lt-LT"/>
        </w:rPr>
        <w:t xml:space="preserve"> pristatyti Prekes Sutarties 2.5</w:t>
      </w:r>
      <w:r w:rsidRPr="00371A05">
        <w:rPr>
          <w:rFonts w:ascii="Times New Roman" w:hAnsi="Times New Roman"/>
          <w:lang w:val="lt-LT" w:eastAsia="lt-LT"/>
        </w:rPr>
        <w:t xml:space="preserve"> punkte nurodytu laiku ir terminais arba pristačius Prekes (visas arba dalį), kurios  neatitinka </w:t>
      </w:r>
      <w:r w:rsidR="00FA7709">
        <w:rPr>
          <w:rFonts w:ascii="Times New Roman" w:hAnsi="Times New Roman"/>
          <w:lang w:val="lt-LT" w:eastAsia="lt-LT"/>
        </w:rPr>
        <w:t xml:space="preserve">1 Sutarties </w:t>
      </w:r>
      <w:r w:rsidRPr="00371A05">
        <w:rPr>
          <w:rFonts w:ascii="Times New Roman" w:hAnsi="Times New Roman"/>
          <w:lang w:val="lt-LT" w:eastAsia="lt-LT"/>
        </w:rPr>
        <w:t xml:space="preserve"> priedo nurodytų reikalavimų, moka Pirkėjui baudą lygią 30 % nepristatytų / neatitinkančių reikalavimų Prekių vertės. Baudą Pirkėjas išskaičiuoja iš Pardavėjui mokėtinų sumų raštu pranešus apie taikomą baudos įskaitymą. </w:t>
      </w:r>
      <w:r w:rsidR="001364C0" w:rsidRPr="00371A05">
        <w:rPr>
          <w:rFonts w:ascii="Times New Roman" w:hAnsi="Times New Roman"/>
          <w:b/>
          <w:bCs/>
          <w:szCs w:val="24"/>
          <w:lang w:val="lt-LT"/>
        </w:rPr>
        <w:t>Pardavėjui</w:t>
      </w:r>
      <w:r w:rsidR="001364C0" w:rsidRPr="00371A05">
        <w:rPr>
          <w:rFonts w:ascii="Times New Roman" w:hAnsi="Times New Roman"/>
          <w:szCs w:val="24"/>
          <w:lang w:val="lt-LT"/>
        </w:rPr>
        <w:t xml:space="preserve"> atsisakius tiekti prekes konkurso metu pasiūlytomis kainomis (didinant kainą), arba jei </w:t>
      </w:r>
      <w:r w:rsidR="001364C0" w:rsidRPr="00371A05">
        <w:rPr>
          <w:rFonts w:ascii="Times New Roman" w:hAnsi="Times New Roman"/>
          <w:b/>
          <w:bCs/>
          <w:szCs w:val="24"/>
          <w:lang w:val="lt-LT"/>
        </w:rPr>
        <w:t>Pardavėjas</w:t>
      </w:r>
      <w:r w:rsidR="001364C0" w:rsidRPr="00371A05">
        <w:rPr>
          <w:rFonts w:ascii="Times New Roman" w:hAnsi="Times New Roman"/>
          <w:szCs w:val="24"/>
          <w:lang w:val="lt-LT"/>
        </w:rPr>
        <w:t xml:space="preserve"> per sutarties galiojimo laikotarpį tris kartus pateikė produkciją neatitinkančią konkurso techninės specifikacijos reikalavimų, </w:t>
      </w:r>
      <w:r w:rsidR="001364C0" w:rsidRPr="00371A05">
        <w:rPr>
          <w:rFonts w:ascii="Times New Roman" w:hAnsi="Times New Roman"/>
          <w:b/>
          <w:bCs/>
          <w:szCs w:val="24"/>
          <w:lang w:val="lt-LT"/>
        </w:rPr>
        <w:t>Pardavėjas</w:t>
      </w:r>
      <w:r w:rsidR="001364C0" w:rsidRPr="00371A05">
        <w:rPr>
          <w:rFonts w:ascii="Times New Roman" w:hAnsi="Times New Roman"/>
          <w:szCs w:val="24"/>
          <w:lang w:val="lt-LT"/>
        </w:rPr>
        <w:t xml:space="preserve"> moka </w:t>
      </w:r>
      <w:r w:rsidR="001364C0" w:rsidRPr="00371A05">
        <w:rPr>
          <w:rFonts w:ascii="Times New Roman" w:hAnsi="Times New Roman"/>
          <w:b/>
          <w:bCs/>
          <w:szCs w:val="24"/>
          <w:lang w:val="lt-LT"/>
        </w:rPr>
        <w:t>Pirkėjui</w:t>
      </w:r>
      <w:r w:rsidR="001364C0" w:rsidRPr="00371A05">
        <w:rPr>
          <w:rFonts w:ascii="Times New Roman" w:hAnsi="Times New Roman"/>
          <w:szCs w:val="24"/>
          <w:lang w:val="lt-LT"/>
        </w:rPr>
        <w:t xml:space="preserve"> 10 (dešimt) procentų dydžio baudą nuo visos sutarties sumos ir </w:t>
      </w:r>
      <w:r w:rsidR="001364C0" w:rsidRPr="00371A05">
        <w:rPr>
          <w:rFonts w:ascii="Times New Roman" w:hAnsi="Times New Roman"/>
          <w:b/>
          <w:bCs/>
          <w:szCs w:val="24"/>
          <w:lang w:val="lt-LT"/>
        </w:rPr>
        <w:t>Pirkėjui</w:t>
      </w:r>
      <w:r w:rsidR="001364C0" w:rsidRPr="00371A05">
        <w:rPr>
          <w:rFonts w:ascii="Times New Roman" w:hAnsi="Times New Roman"/>
          <w:szCs w:val="24"/>
          <w:lang w:val="lt-LT"/>
        </w:rPr>
        <w:t xml:space="preserve"> atsiranda teisė vienašališkai nutraukti šią sutartį.</w:t>
      </w:r>
      <w:r w:rsidR="00017C18" w:rsidRPr="00371A05">
        <w:rPr>
          <w:rFonts w:ascii="Times New Roman" w:hAnsi="Times New Roman"/>
          <w:szCs w:val="24"/>
          <w:lang w:val="lt-LT"/>
        </w:rPr>
        <w:t xml:space="preserve"> </w:t>
      </w:r>
    </w:p>
    <w:p w:rsidR="00724730" w:rsidRPr="00371A05" w:rsidRDefault="00724730" w:rsidP="00A914A8">
      <w:pPr>
        <w:suppressAutoHyphens/>
        <w:spacing w:before="0" w:after="40"/>
        <w:rPr>
          <w:rFonts w:ascii="Times New Roman" w:hAnsi="Times New Roman"/>
          <w:lang w:val="lt-LT" w:eastAsia="lt-LT"/>
        </w:rPr>
      </w:pPr>
      <w:r w:rsidRPr="00B53A7B">
        <w:rPr>
          <w:rFonts w:ascii="Times New Roman" w:hAnsi="Times New Roman"/>
          <w:color w:val="C00000"/>
          <w:lang w:val="lt-LT" w:eastAsia="lt-LT"/>
        </w:rPr>
        <w:tab/>
      </w:r>
      <w:r w:rsidRPr="00371A05">
        <w:rPr>
          <w:rFonts w:ascii="Times New Roman" w:hAnsi="Times New Roman"/>
          <w:lang w:val="lt-LT" w:eastAsia="lt-LT"/>
        </w:rPr>
        <w:t>7.4. Pirkėjui užfi</w:t>
      </w:r>
      <w:r w:rsidR="0035234F" w:rsidRPr="00371A05">
        <w:rPr>
          <w:rFonts w:ascii="Times New Roman" w:hAnsi="Times New Roman"/>
          <w:lang w:val="lt-LT" w:eastAsia="lt-LT"/>
        </w:rPr>
        <w:t xml:space="preserve">ksavus ne mažiau kaip 3 (tris) </w:t>
      </w:r>
      <w:r w:rsidRPr="00371A05">
        <w:rPr>
          <w:rFonts w:ascii="Times New Roman" w:hAnsi="Times New Roman"/>
          <w:lang w:val="lt-LT" w:eastAsia="lt-LT"/>
        </w:rPr>
        <w:t xml:space="preserve"> Sutarties pažeidimo atvejus, laikoma, kad Pardavėjas iš esmės pažeidė Sutartį ir Pirkėjas gali vienašališkai nutraukti Sutartį. </w:t>
      </w:r>
    </w:p>
    <w:p w:rsidR="00724730" w:rsidRPr="00371A05" w:rsidRDefault="00724730" w:rsidP="00A914A8">
      <w:pPr>
        <w:spacing w:before="0"/>
        <w:ind w:firstLine="720"/>
        <w:rPr>
          <w:rFonts w:ascii="Times New Roman" w:hAnsi="Times New Roman"/>
          <w:lang w:val="lt-LT" w:eastAsia="lt-LT"/>
        </w:rPr>
      </w:pPr>
      <w:r w:rsidRPr="00371A05">
        <w:rPr>
          <w:rFonts w:ascii="Times New Roman" w:hAnsi="Times New Roman"/>
          <w:lang w:val="lt-LT"/>
        </w:rPr>
        <w:t xml:space="preserve">        7.5. Jeigu Pardavėjas per 5 darbo dienas nepateikia raštiško atsakymo į Pirkėjo pranešimą apie užfiksuotą Sutarties pažeidimo atvejį, laikoma kad Pardavėjas sutinka su užfiksuoto Sutarties pažeidimo faktu ir pretenzijų neturi. </w:t>
      </w:r>
    </w:p>
    <w:p w:rsidR="00724730" w:rsidRPr="00B53A7B" w:rsidRDefault="00724730" w:rsidP="00A914A8">
      <w:pPr>
        <w:suppressAutoHyphens/>
        <w:spacing w:before="0" w:after="40"/>
        <w:rPr>
          <w:rFonts w:ascii="Times New Roman" w:hAnsi="Times New Roman"/>
          <w:color w:val="C00000"/>
          <w:lang w:val="lt-LT" w:eastAsia="lt-LT"/>
        </w:rPr>
      </w:pPr>
    </w:p>
    <w:p w:rsidR="004A7E10" w:rsidRDefault="004A7E10" w:rsidP="00724730">
      <w:pPr>
        <w:pStyle w:val="Heading"/>
        <w:jc w:val="center"/>
        <w:rPr>
          <w:rFonts w:cs="Times New Roman"/>
          <w:color w:val="auto"/>
          <w:sz w:val="24"/>
          <w:szCs w:val="24"/>
        </w:rPr>
      </w:pPr>
    </w:p>
    <w:p w:rsidR="004A7E10" w:rsidRDefault="004A7E10" w:rsidP="00724730">
      <w:pPr>
        <w:pStyle w:val="Heading"/>
        <w:jc w:val="center"/>
        <w:rPr>
          <w:rFonts w:cs="Times New Roman"/>
          <w:color w:val="auto"/>
          <w:sz w:val="24"/>
          <w:szCs w:val="24"/>
        </w:rPr>
      </w:pPr>
    </w:p>
    <w:p w:rsidR="004A7E10" w:rsidRDefault="004A7E10" w:rsidP="00724730">
      <w:pPr>
        <w:pStyle w:val="Heading"/>
        <w:jc w:val="center"/>
        <w:rPr>
          <w:rFonts w:cs="Times New Roman"/>
          <w:color w:val="auto"/>
          <w:sz w:val="24"/>
          <w:szCs w:val="24"/>
        </w:rPr>
      </w:pPr>
    </w:p>
    <w:p w:rsidR="00724730" w:rsidRPr="00371A05" w:rsidRDefault="00724730" w:rsidP="00724730">
      <w:pPr>
        <w:pStyle w:val="Heading"/>
        <w:jc w:val="center"/>
        <w:rPr>
          <w:rFonts w:cs="Times New Roman"/>
          <w:color w:val="auto"/>
          <w:sz w:val="24"/>
          <w:szCs w:val="24"/>
        </w:rPr>
      </w:pPr>
      <w:r w:rsidRPr="00371A05">
        <w:rPr>
          <w:rFonts w:cs="Times New Roman"/>
          <w:color w:val="auto"/>
          <w:sz w:val="24"/>
          <w:szCs w:val="24"/>
        </w:rPr>
        <w:t>8. SUTARTIES ĮSIGALIOJIMAS IR GALIOJIMAS</w:t>
      </w:r>
    </w:p>
    <w:p w:rsidR="00724730" w:rsidRPr="00371A05" w:rsidRDefault="00724730" w:rsidP="00724730">
      <w:pPr>
        <w:pStyle w:val="Body2"/>
        <w:rPr>
          <w:rFonts w:cs="Times New Roman"/>
          <w:b/>
          <w:bCs/>
          <w:caps/>
          <w:color w:val="auto"/>
          <w:sz w:val="24"/>
          <w:szCs w:val="24"/>
          <w:lang w:val="lt-LT"/>
        </w:rPr>
      </w:pPr>
    </w:p>
    <w:p w:rsidR="00F44570" w:rsidRPr="00AD67ED" w:rsidRDefault="00724730" w:rsidP="00F44570">
      <w:pPr>
        <w:pStyle w:val="Body2"/>
        <w:rPr>
          <w:sz w:val="24"/>
          <w:szCs w:val="24"/>
          <w:lang w:val="lt-LT"/>
        </w:rPr>
      </w:pPr>
      <w:r w:rsidRPr="00371A05">
        <w:rPr>
          <w:rFonts w:cs="Times New Roman"/>
          <w:color w:val="auto"/>
          <w:sz w:val="24"/>
          <w:szCs w:val="24"/>
          <w:lang w:val="lt-LT"/>
        </w:rPr>
        <w:tab/>
        <w:t xml:space="preserve">8.1. </w:t>
      </w:r>
      <w:r w:rsidR="00F44570" w:rsidRPr="00371A05">
        <w:rPr>
          <w:rFonts w:cs="Times New Roman"/>
          <w:color w:val="auto"/>
          <w:sz w:val="24"/>
          <w:szCs w:val="24"/>
          <w:lang w:val="lt-LT"/>
        </w:rPr>
        <w:t xml:space="preserve">Ši sutartis </w:t>
      </w:r>
      <w:r w:rsidR="00F44570" w:rsidRPr="00371A05">
        <w:rPr>
          <w:rFonts w:cs="Times New Roman" w:hint="eastAsia"/>
          <w:color w:val="auto"/>
          <w:sz w:val="24"/>
          <w:szCs w:val="24"/>
          <w:lang w:val="lt-LT"/>
        </w:rPr>
        <w:t>į</w:t>
      </w:r>
      <w:r w:rsidR="007D7379">
        <w:rPr>
          <w:rFonts w:cs="Times New Roman"/>
          <w:color w:val="auto"/>
          <w:sz w:val="24"/>
          <w:szCs w:val="24"/>
          <w:lang w:val="lt-LT"/>
        </w:rPr>
        <w:t>sigalioja nuo 2023</w:t>
      </w:r>
      <w:r w:rsidR="00E60D8A">
        <w:rPr>
          <w:rFonts w:cs="Times New Roman"/>
          <w:color w:val="auto"/>
          <w:sz w:val="24"/>
          <w:szCs w:val="24"/>
          <w:lang w:val="lt-LT"/>
        </w:rPr>
        <w:t>-11-03</w:t>
      </w:r>
      <w:r w:rsidR="00F44570" w:rsidRPr="00371A05">
        <w:rPr>
          <w:rFonts w:cs="Times New Roman"/>
          <w:color w:val="auto"/>
          <w:sz w:val="24"/>
          <w:szCs w:val="24"/>
          <w:lang w:val="lt-LT"/>
        </w:rPr>
        <w:t xml:space="preserve"> ir galioja iki visiško Šali</w:t>
      </w:r>
      <w:r w:rsidR="00F44570" w:rsidRPr="00371A05">
        <w:rPr>
          <w:rFonts w:cs="Times New Roman" w:hint="eastAsia"/>
          <w:color w:val="auto"/>
          <w:sz w:val="24"/>
          <w:szCs w:val="24"/>
          <w:lang w:val="lt-LT"/>
        </w:rPr>
        <w:t>ų</w:t>
      </w:r>
      <w:r w:rsidR="00F44570" w:rsidRPr="00371A05">
        <w:rPr>
          <w:rFonts w:cs="Times New Roman"/>
          <w:color w:val="auto"/>
          <w:sz w:val="24"/>
          <w:szCs w:val="24"/>
          <w:lang w:val="lt-LT"/>
        </w:rPr>
        <w:t xml:space="preserve"> </w:t>
      </w:r>
      <w:r w:rsidR="00F44570" w:rsidRPr="00371A05">
        <w:rPr>
          <w:rFonts w:cs="Times New Roman" w:hint="eastAsia"/>
          <w:color w:val="auto"/>
          <w:sz w:val="24"/>
          <w:szCs w:val="24"/>
          <w:lang w:val="lt-LT"/>
        </w:rPr>
        <w:t>į</w:t>
      </w:r>
      <w:r w:rsidR="00F44570" w:rsidRPr="00371A05">
        <w:rPr>
          <w:rFonts w:cs="Times New Roman"/>
          <w:color w:val="auto"/>
          <w:sz w:val="24"/>
          <w:szCs w:val="24"/>
          <w:lang w:val="lt-LT"/>
        </w:rPr>
        <w:t>sipareigojim</w:t>
      </w:r>
      <w:r w:rsidR="00F44570" w:rsidRPr="00371A05">
        <w:rPr>
          <w:rFonts w:cs="Times New Roman" w:hint="eastAsia"/>
          <w:color w:val="auto"/>
          <w:sz w:val="24"/>
          <w:szCs w:val="24"/>
          <w:lang w:val="lt-LT"/>
        </w:rPr>
        <w:t>ų</w:t>
      </w:r>
      <w:r w:rsidR="00F44570" w:rsidRPr="00371A05">
        <w:rPr>
          <w:rFonts w:cs="Times New Roman"/>
          <w:color w:val="auto"/>
          <w:sz w:val="24"/>
          <w:szCs w:val="24"/>
          <w:lang w:val="lt-LT"/>
        </w:rPr>
        <w:t xml:space="preserve"> </w:t>
      </w:r>
      <w:r w:rsidR="00F44570" w:rsidRPr="00371A05">
        <w:rPr>
          <w:rFonts w:cs="Times New Roman" w:hint="eastAsia"/>
          <w:color w:val="auto"/>
          <w:sz w:val="24"/>
          <w:szCs w:val="24"/>
          <w:lang w:val="lt-LT"/>
        </w:rPr>
        <w:t>į</w:t>
      </w:r>
      <w:r w:rsidR="00AD67ED">
        <w:rPr>
          <w:rFonts w:cs="Times New Roman"/>
          <w:color w:val="auto"/>
          <w:sz w:val="24"/>
          <w:szCs w:val="24"/>
          <w:lang w:val="lt-LT"/>
        </w:rPr>
        <w:t xml:space="preserve">vykdymo pabaigos.  </w:t>
      </w:r>
      <w:r w:rsidR="005A39D8">
        <w:rPr>
          <w:sz w:val="24"/>
          <w:szCs w:val="24"/>
          <w:lang w:val="lt-LT"/>
        </w:rPr>
        <w:t>Po 12 mėnesių nepasiekus maksima</w:t>
      </w:r>
      <w:r w:rsidR="00AD67ED" w:rsidRPr="00131AEC">
        <w:rPr>
          <w:sz w:val="24"/>
          <w:szCs w:val="24"/>
          <w:lang w:val="lt-LT"/>
        </w:rPr>
        <w:t>lios</w:t>
      </w:r>
      <w:r w:rsidR="005A39D8">
        <w:rPr>
          <w:sz w:val="24"/>
          <w:szCs w:val="24"/>
          <w:lang w:val="lt-LT"/>
        </w:rPr>
        <w:t xml:space="preserve"> sutarties vertės, sutartis </w:t>
      </w:r>
      <w:r w:rsidR="00AD67ED" w:rsidRPr="00131AEC">
        <w:rPr>
          <w:sz w:val="24"/>
          <w:szCs w:val="24"/>
          <w:lang w:val="lt-LT"/>
        </w:rPr>
        <w:t xml:space="preserve"> abiejų šalių sutarimu gali būti pratęsta sutartam laikotarpiui. Maksimalus sutarties galiojimas įskaitant visus </w:t>
      </w:r>
      <w:r w:rsidR="00AD67ED" w:rsidRPr="00131AEC">
        <w:rPr>
          <w:sz w:val="24"/>
          <w:szCs w:val="24"/>
          <w:lang w:val="lt-LT"/>
        </w:rPr>
        <w:lastRenderedPageBreak/>
        <w:t>galimu</w:t>
      </w:r>
      <w:r w:rsidR="005A39D8">
        <w:rPr>
          <w:sz w:val="24"/>
          <w:szCs w:val="24"/>
          <w:lang w:val="lt-LT"/>
        </w:rPr>
        <w:t>s pratęsimus ne ilgesnis nei 2 metai</w:t>
      </w:r>
      <w:r w:rsidR="00AD67ED" w:rsidRPr="00131AEC">
        <w:rPr>
          <w:sz w:val="24"/>
          <w:szCs w:val="24"/>
          <w:lang w:val="lt-LT"/>
        </w:rPr>
        <w:t xml:space="preserve"> skaičiuojant nuo</w:t>
      </w:r>
      <w:r w:rsidR="00AD67ED">
        <w:rPr>
          <w:sz w:val="24"/>
          <w:szCs w:val="24"/>
          <w:lang w:val="lt-LT"/>
        </w:rPr>
        <w:t xml:space="preserve"> sutarties įsigaliojimo datos. </w:t>
      </w:r>
      <w:r w:rsidR="00F44570" w:rsidRPr="00371A05">
        <w:rPr>
          <w:rFonts w:cs="Times New Roman"/>
          <w:color w:val="auto"/>
          <w:sz w:val="24"/>
          <w:szCs w:val="24"/>
          <w:lang w:val="lt-LT"/>
        </w:rPr>
        <w:t>Sutartis  gali b</w:t>
      </w:r>
      <w:r w:rsidR="00F44570" w:rsidRPr="00371A05">
        <w:rPr>
          <w:rFonts w:cs="Times New Roman" w:hint="eastAsia"/>
          <w:color w:val="auto"/>
          <w:sz w:val="24"/>
          <w:szCs w:val="24"/>
          <w:lang w:val="lt-LT"/>
        </w:rPr>
        <w:t>ū</w:t>
      </w:r>
      <w:r w:rsidR="00F44570" w:rsidRPr="00371A05">
        <w:rPr>
          <w:rFonts w:cs="Times New Roman"/>
          <w:color w:val="auto"/>
          <w:sz w:val="24"/>
          <w:szCs w:val="24"/>
          <w:lang w:val="lt-LT"/>
        </w:rPr>
        <w:t xml:space="preserve">ti nutraukiama </w:t>
      </w:r>
      <w:r w:rsidR="00F44570" w:rsidRPr="00371A05">
        <w:rPr>
          <w:rFonts w:cs="Times New Roman" w:hint="eastAsia"/>
          <w:color w:val="auto"/>
          <w:sz w:val="24"/>
          <w:szCs w:val="24"/>
          <w:lang w:val="lt-LT"/>
        </w:rPr>
        <w:t>į</w:t>
      </w:r>
      <w:r w:rsidR="00F44570" w:rsidRPr="00371A05">
        <w:rPr>
          <w:rFonts w:cs="Times New Roman"/>
          <w:color w:val="auto"/>
          <w:sz w:val="24"/>
          <w:szCs w:val="24"/>
          <w:lang w:val="lt-LT"/>
        </w:rPr>
        <w:t xml:space="preserve">statymu ar šioje sutartyje nustatytais atvejais. </w:t>
      </w:r>
    </w:p>
    <w:p w:rsidR="00A30DF3" w:rsidRPr="0021386A" w:rsidRDefault="00F44570" w:rsidP="00F44570">
      <w:pPr>
        <w:pStyle w:val="Body2"/>
        <w:ind w:firstLine="1296"/>
        <w:rPr>
          <w:rFonts w:cs="Times New Roman"/>
          <w:color w:val="auto"/>
          <w:sz w:val="24"/>
          <w:szCs w:val="24"/>
          <w:lang w:val="lt-LT"/>
        </w:rPr>
      </w:pPr>
      <w:r w:rsidRPr="0021386A">
        <w:rPr>
          <w:rFonts w:cs="Times New Roman"/>
          <w:color w:val="auto"/>
          <w:sz w:val="24"/>
          <w:szCs w:val="24"/>
          <w:lang w:val="lt-LT"/>
        </w:rPr>
        <w:t>8.2.  Prekes pagal tiek</w:t>
      </w:r>
      <w:r w:rsidRPr="0021386A">
        <w:rPr>
          <w:rFonts w:cs="Times New Roman" w:hint="eastAsia"/>
          <w:color w:val="auto"/>
          <w:sz w:val="24"/>
          <w:szCs w:val="24"/>
          <w:lang w:val="lt-LT"/>
        </w:rPr>
        <w:t>ė</w:t>
      </w:r>
      <w:r w:rsidRPr="0021386A">
        <w:rPr>
          <w:rFonts w:cs="Times New Roman"/>
          <w:color w:val="auto"/>
          <w:sz w:val="24"/>
          <w:szCs w:val="24"/>
          <w:lang w:val="lt-LT"/>
        </w:rPr>
        <w:t>jo pasi</w:t>
      </w:r>
      <w:r w:rsidRPr="0021386A">
        <w:rPr>
          <w:rFonts w:cs="Times New Roman" w:hint="eastAsia"/>
          <w:color w:val="auto"/>
          <w:sz w:val="24"/>
          <w:szCs w:val="24"/>
          <w:lang w:val="lt-LT"/>
        </w:rPr>
        <w:t>ū</w:t>
      </w:r>
      <w:r w:rsidRPr="0021386A">
        <w:rPr>
          <w:rFonts w:cs="Times New Roman"/>
          <w:color w:val="auto"/>
          <w:sz w:val="24"/>
          <w:szCs w:val="24"/>
          <w:lang w:val="lt-LT"/>
        </w:rPr>
        <w:t>lym</w:t>
      </w:r>
      <w:r w:rsidRPr="0021386A">
        <w:rPr>
          <w:rFonts w:cs="Times New Roman" w:hint="eastAsia"/>
          <w:color w:val="auto"/>
          <w:sz w:val="24"/>
          <w:szCs w:val="24"/>
          <w:lang w:val="lt-LT"/>
        </w:rPr>
        <w:t>ą</w:t>
      </w:r>
      <w:r w:rsidRPr="0021386A">
        <w:rPr>
          <w:rFonts w:cs="Times New Roman"/>
          <w:color w:val="auto"/>
          <w:sz w:val="24"/>
          <w:szCs w:val="24"/>
          <w:lang w:val="lt-LT"/>
        </w:rPr>
        <w:t xml:space="preserve">     (</w:t>
      </w:r>
      <w:r w:rsidR="009D4255">
        <w:rPr>
          <w:rFonts w:cs="Times New Roman"/>
          <w:color w:val="auto"/>
          <w:sz w:val="24"/>
          <w:szCs w:val="24"/>
          <w:lang w:val="lt-LT"/>
        </w:rPr>
        <w:t xml:space="preserve">1 sutarties </w:t>
      </w:r>
      <w:r w:rsidRPr="0021386A">
        <w:rPr>
          <w:rFonts w:cs="Times New Roman"/>
          <w:color w:val="auto"/>
          <w:sz w:val="24"/>
          <w:szCs w:val="24"/>
          <w:lang w:val="lt-LT"/>
        </w:rPr>
        <w:t xml:space="preserve"> priedas )   </w:t>
      </w:r>
      <w:r w:rsidR="00A30DF3" w:rsidRPr="0021386A">
        <w:rPr>
          <w:rFonts w:cs="Times New Roman"/>
          <w:color w:val="auto"/>
          <w:sz w:val="24"/>
          <w:szCs w:val="24"/>
          <w:lang w:val="lt-LT"/>
        </w:rPr>
        <w:t xml:space="preserve"> numatoma  </w:t>
      </w:r>
      <w:r w:rsidR="00FA7718" w:rsidRPr="0021386A">
        <w:rPr>
          <w:rFonts w:cs="Times New Roman"/>
          <w:color w:val="auto"/>
          <w:sz w:val="24"/>
          <w:szCs w:val="24"/>
          <w:lang w:val="lt-LT"/>
        </w:rPr>
        <w:t>tiekti</w:t>
      </w:r>
      <w:r w:rsidR="005A39D8">
        <w:rPr>
          <w:rFonts w:cs="Times New Roman"/>
          <w:color w:val="auto"/>
          <w:sz w:val="24"/>
          <w:szCs w:val="24"/>
          <w:lang w:val="lt-LT"/>
        </w:rPr>
        <w:t xml:space="preserve">   nuo </w:t>
      </w:r>
      <w:r w:rsidR="007D7379">
        <w:rPr>
          <w:rFonts w:cs="Times New Roman"/>
          <w:color w:val="auto"/>
          <w:sz w:val="24"/>
          <w:szCs w:val="24"/>
          <w:lang w:val="lt-LT"/>
        </w:rPr>
        <w:t xml:space="preserve"> 2023</w:t>
      </w:r>
      <w:r w:rsidR="00E60D8A">
        <w:rPr>
          <w:rFonts w:cs="Times New Roman"/>
          <w:color w:val="auto"/>
          <w:sz w:val="24"/>
          <w:szCs w:val="24"/>
          <w:lang w:val="lt-LT"/>
        </w:rPr>
        <w:t>-11-03</w:t>
      </w:r>
      <w:r w:rsidRPr="0021386A">
        <w:rPr>
          <w:rFonts w:cs="Times New Roman"/>
          <w:color w:val="auto"/>
          <w:sz w:val="24"/>
          <w:szCs w:val="24"/>
          <w:lang w:val="lt-LT"/>
        </w:rPr>
        <w:t>.</w:t>
      </w:r>
      <w:r w:rsidR="00724730" w:rsidRPr="0021386A">
        <w:rPr>
          <w:rFonts w:cs="Times New Roman"/>
          <w:color w:val="auto"/>
          <w:sz w:val="24"/>
          <w:szCs w:val="24"/>
          <w:lang w:val="lt-LT"/>
        </w:rPr>
        <w:tab/>
      </w:r>
    </w:p>
    <w:p w:rsidR="00724730" w:rsidRPr="0021386A" w:rsidRDefault="00A30DF3" w:rsidP="00F44570">
      <w:pPr>
        <w:pStyle w:val="Body2"/>
        <w:ind w:firstLine="1296"/>
        <w:rPr>
          <w:rFonts w:cs="Times New Roman"/>
          <w:color w:val="auto"/>
          <w:sz w:val="24"/>
          <w:szCs w:val="24"/>
          <w:lang w:val="lt-LT"/>
        </w:rPr>
      </w:pPr>
      <w:r w:rsidRPr="0021386A">
        <w:rPr>
          <w:rFonts w:cs="Times New Roman"/>
          <w:color w:val="auto"/>
          <w:sz w:val="24"/>
          <w:szCs w:val="24"/>
          <w:lang w:val="lt-LT"/>
        </w:rPr>
        <w:t>8.3</w:t>
      </w:r>
      <w:r w:rsidR="00724730" w:rsidRPr="0021386A">
        <w:rPr>
          <w:rFonts w:cs="Times New Roman"/>
          <w:color w:val="auto"/>
          <w:sz w:val="24"/>
          <w:szCs w:val="24"/>
          <w:lang w:val="lt-LT"/>
        </w:rPr>
        <w:t>. Jei bet kuri Sutarties nuostata tampa ar pripažįstama visiškai ar iš dalies negaliojančia, tai neturi įtakos kitų Sutarties nuostatų galiojimui.</w:t>
      </w:r>
    </w:p>
    <w:p w:rsidR="00724730" w:rsidRPr="00B53A7B" w:rsidRDefault="00724730" w:rsidP="00724730">
      <w:pPr>
        <w:pStyle w:val="Body2"/>
        <w:rPr>
          <w:rFonts w:cs="Times New Roman"/>
          <w:color w:val="C00000"/>
          <w:sz w:val="24"/>
          <w:szCs w:val="24"/>
          <w:lang w:val="lt-LT"/>
        </w:rPr>
      </w:pPr>
    </w:p>
    <w:p w:rsidR="00724730" w:rsidRPr="0021386A" w:rsidRDefault="00724730" w:rsidP="00724730">
      <w:pPr>
        <w:pStyle w:val="Heading"/>
        <w:jc w:val="center"/>
        <w:rPr>
          <w:rFonts w:cs="Times New Roman"/>
          <w:color w:val="auto"/>
          <w:sz w:val="24"/>
          <w:szCs w:val="24"/>
        </w:rPr>
      </w:pPr>
      <w:r w:rsidRPr="0021386A">
        <w:rPr>
          <w:rFonts w:cs="Times New Roman"/>
          <w:color w:val="auto"/>
          <w:sz w:val="24"/>
          <w:szCs w:val="24"/>
        </w:rPr>
        <w:t>9. SUTARTIES NUTRAUKIMAS</w:t>
      </w:r>
    </w:p>
    <w:p w:rsidR="00724730" w:rsidRPr="0021386A" w:rsidRDefault="00724730" w:rsidP="00724730">
      <w:pPr>
        <w:pStyle w:val="Body2"/>
        <w:rPr>
          <w:rFonts w:cs="Times New Roman"/>
          <w:color w:val="auto"/>
          <w:sz w:val="24"/>
          <w:szCs w:val="24"/>
          <w:lang w:val="lt-LT"/>
        </w:rPr>
      </w:pPr>
    </w:p>
    <w:p w:rsidR="00724730" w:rsidRPr="0021386A" w:rsidRDefault="00724730" w:rsidP="00724730">
      <w:pPr>
        <w:pStyle w:val="Body2"/>
        <w:rPr>
          <w:rFonts w:cs="Times New Roman"/>
          <w:color w:val="auto"/>
          <w:sz w:val="24"/>
          <w:szCs w:val="24"/>
          <w:lang w:val="lt-LT"/>
        </w:rPr>
      </w:pPr>
      <w:r w:rsidRPr="0021386A">
        <w:rPr>
          <w:rFonts w:cs="Times New Roman"/>
          <w:color w:val="auto"/>
          <w:sz w:val="24"/>
          <w:szCs w:val="24"/>
          <w:lang w:val="lt-LT"/>
        </w:rPr>
        <w:tab/>
        <w:t>9.1. Sutartį galima nutraukti šiais atvejais:</w:t>
      </w:r>
    </w:p>
    <w:p w:rsidR="00724730" w:rsidRPr="0021386A" w:rsidRDefault="00724730" w:rsidP="00724730">
      <w:pPr>
        <w:pStyle w:val="Body2"/>
        <w:rPr>
          <w:rFonts w:cs="Times New Roman"/>
          <w:color w:val="auto"/>
          <w:sz w:val="24"/>
          <w:szCs w:val="24"/>
          <w:lang w:val="lt-LT"/>
        </w:rPr>
      </w:pPr>
      <w:r w:rsidRPr="0021386A">
        <w:rPr>
          <w:rFonts w:cs="Times New Roman"/>
          <w:color w:val="auto"/>
          <w:sz w:val="24"/>
          <w:szCs w:val="24"/>
          <w:lang w:val="lt-LT"/>
        </w:rPr>
        <w:tab/>
        <w:t xml:space="preserve">   9.1.1. vienos Šalies sprendimu prieš 30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rsidR="00724730" w:rsidRPr="0021386A" w:rsidRDefault="00724730" w:rsidP="00724730">
      <w:pPr>
        <w:pStyle w:val="Body2"/>
        <w:rPr>
          <w:rFonts w:cs="Times New Roman"/>
          <w:color w:val="auto"/>
          <w:sz w:val="24"/>
          <w:szCs w:val="24"/>
          <w:lang w:val="lt-LT"/>
        </w:rPr>
      </w:pPr>
      <w:r w:rsidRPr="00B53A7B">
        <w:rPr>
          <w:rFonts w:cs="Times New Roman"/>
          <w:color w:val="C00000"/>
          <w:sz w:val="24"/>
          <w:szCs w:val="24"/>
          <w:lang w:val="lt-LT"/>
        </w:rPr>
        <w:tab/>
      </w:r>
      <w:r w:rsidRPr="0021386A">
        <w:rPr>
          <w:rFonts w:cs="Times New Roman"/>
          <w:color w:val="auto"/>
          <w:sz w:val="24"/>
          <w:szCs w:val="24"/>
          <w:lang w:val="lt-LT"/>
        </w:rPr>
        <w:t xml:space="preserve">     </w:t>
      </w:r>
      <w:r w:rsidR="000818CC" w:rsidRPr="0021386A">
        <w:rPr>
          <w:rFonts w:cs="Times New Roman"/>
          <w:color w:val="auto"/>
          <w:sz w:val="24"/>
          <w:szCs w:val="24"/>
          <w:lang w:val="lt-LT"/>
        </w:rPr>
        <w:t xml:space="preserve">9.1.2. </w:t>
      </w:r>
      <w:r w:rsidRPr="0021386A">
        <w:rPr>
          <w:rFonts w:cs="Times New Roman"/>
          <w:color w:val="auto"/>
          <w:sz w:val="24"/>
          <w:szCs w:val="24"/>
          <w:lang w:val="lt-LT"/>
        </w:rPr>
        <w:t>abiejų Šalių rašytiniu susitarimu prieš laiką, bet ku</w:t>
      </w:r>
      <w:r w:rsidR="00903290" w:rsidRPr="0021386A">
        <w:rPr>
          <w:rFonts w:cs="Times New Roman"/>
          <w:color w:val="auto"/>
          <w:sz w:val="24"/>
          <w:szCs w:val="24"/>
          <w:lang w:val="lt-LT"/>
        </w:rPr>
        <w:t>ri</w:t>
      </w:r>
      <w:r w:rsidRPr="0021386A">
        <w:rPr>
          <w:rFonts w:cs="Times New Roman"/>
          <w:color w:val="auto"/>
          <w:sz w:val="24"/>
          <w:szCs w:val="24"/>
          <w:lang w:val="lt-LT"/>
        </w:rPr>
        <w:t>uo metu.</w:t>
      </w:r>
    </w:p>
    <w:p w:rsidR="00724730" w:rsidRPr="0021386A" w:rsidRDefault="00724730" w:rsidP="00724730">
      <w:pPr>
        <w:pStyle w:val="Body2"/>
        <w:rPr>
          <w:rFonts w:cs="Times New Roman"/>
          <w:color w:val="auto"/>
          <w:sz w:val="24"/>
          <w:szCs w:val="24"/>
          <w:lang w:val="lt-LT"/>
        </w:rPr>
      </w:pPr>
      <w:r w:rsidRPr="0021386A">
        <w:rPr>
          <w:rFonts w:cs="Times New Roman"/>
          <w:color w:val="auto"/>
          <w:sz w:val="24"/>
          <w:szCs w:val="24"/>
          <w:lang w:val="lt-LT"/>
        </w:rPr>
        <w:tab/>
        <w:t xml:space="preserve">     9.1.3. vadovaujantis Viešųjų pirkimų įstatymo 90 straipsniu.</w:t>
      </w:r>
    </w:p>
    <w:p w:rsidR="00724730" w:rsidRPr="0021386A" w:rsidRDefault="00724730" w:rsidP="00724730">
      <w:pPr>
        <w:pStyle w:val="Body2"/>
        <w:rPr>
          <w:rFonts w:cs="Times New Roman"/>
          <w:color w:val="auto"/>
          <w:sz w:val="24"/>
          <w:szCs w:val="24"/>
          <w:lang w:val="lt-LT"/>
        </w:rPr>
      </w:pPr>
      <w:r w:rsidRPr="0021386A">
        <w:rPr>
          <w:rFonts w:cs="Times New Roman"/>
          <w:color w:val="auto"/>
          <w:sz w:val="24"/>
          <w:szCs w:val="24"/>
          <w:lang w:val="lt-LT"/>
        </w:rPr>
        <w:tab/>
        <w:t xml:space="preserve">     9.1.4. Pirkėjas turi teisę vienašališkai nutraukti Sutartį, raštu įspėdamas Pardavėją prieš 30 (trisdešimt) kalendorinių dienų.</w:t>
      </w:r>
    </w:p>
    <w:p w:rsidR="00724730" w:rsidRPr="0021386A" w:rsidRDefault="00724730" w:rsidP="00724730">
      <w:pPr>
        <w:pStyle w:val="Body2"/>
        <w:rPr>
          <w:rFonts w:cs="Times New Roman"/>
          <w:color w:val="auto"/>
          <w:sz w:val="24"/>
          <w:szCs w:val="24"/>
          <w:lang w:val="lt-LT"/>
        </w:rPr>
      </w:pPr>
      <w:r w:rsidRPr="00B53A7B">
        <w:rPr>
          <w:rFonts w:cs="Times New Roman"/>
          <w:color w:val="C00000"/>
          <w:sz w:val="24"/>
          <w:szCs w:val="24"/>
          <w:lang w:val="lt-LT"/>
        </w:rPr>
        <w:tab/>
      </w:r>
      <w:r w:rsidRPr="0021386A">
        <w:rPr>
          <w:rFonts w:cs="Times New Roman"/>
          <w:color w:val="auto"/>
          <w:sz w:val="24"/>
          <w:szCs w:val="24"/>
          <w:lang w:val="lt-LT"/>
        </w:rPr>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24730" w:rsidRPr="0021386A" w:rsidRDefault="00724730" w:rsidP="00724730">
      <w:pPr>
        <w:pStyle w:val="Body2"/>
        <w:rPr>
          <w:rFonts w:cs="Times New Roman"/>
          <w:color w:val="auto"/>
          <w:sz w:val="24"/>
          <w:szCs w:val="24"/>
          <w:lang w:val="lt-LT"/>
        </w:rPr>
      </w:pPr>
    </w:p>
    <w:p w:rsidR="00724730" w:rsidRPr="0021386A" w:rsidRDefault="00724730" w:rsidP="000818CC">
      <w:pPr>
        <w:pStyle w:val="Heading"/>
        <w:rPr>
          <w:rFonts w:cs="Times New Roman"/>
          <w:color w:val="auto"/>
          <w:sz w:val="24"/>
          <w:szCs w:val="24"/>
        </w:rPr>
      </w:pPr>
      <w:r w:rsidRPr="0021386A">
        <w:rPr>
          <w:rFonts w:cs="Times New Roman"/>
          <w:color w:val="auto"/>
          <w:sz w:val="24"/>
          <w:szCs w:val="24"/>
        </w:rPr>
        <w:tab/>
      </w:r>
      <w:r w:rsidR="00DA3C14">
        <w:rPr>
          <w:rFonts w:cs="Times New Roman"/>
          <w:color w:val="auto"/>
          <w:sz w:val="24"/>
          <w:szCs w:val="24"/>
        </w:rPr>
        <w:t>10</w:t>
      </w:r>
      <w:r w:rsidRPr="0021386A">
        <w:rPr>
          <w:rFonts w:cs="Times New Roman"/>
          <w:color w:val="auto"/>
          <w:sz w:val="24"/>
          <w:szCs w:val="24"/>
        </w:rPr>
        <w:t>. NENUGALIMOS JĖGOS (FORCE MAJEURE) APLINKYBĖS</w:t>
      </w:r>
    </w:p>
    <w:p w:rsidR="00724730" w:rsidRPr="0021386A" w:rsidRDefault="00724730" w:rsidP="00724730">
      <w:pPr>
        <w:pStyle w:val="Body2"/>
        <w:rPr>
          <w:rFonts w:cs="Times New Roman"/>
          <w:color w:val="auto"/>
          <w:sz w:val="24"/>
          <w:szCs w:val="24"/>
          <w:lang w:val="lt-LT"/>
        </w:rPr>
      </w:pPr>
      <w:r w:rsidRPr="0021386A">
        <w:rPr>
          <w:rFonts w:cs="Times New Roman"/>
          <w:color w:val="auto"/>
          <w:sz w:val="24"/>
          <w:szCs w:val="24"/>
          <w:lang w:val="lt-LT"/>
        </w:rPr>
        <w:tab/>
      </w:r>
      <w:r w:rsidR="00DA3C14">
        <w:rPr>
          <w:rFonts w:cs="Times New Roman"/>
          <w:color w:val="auto"/>
          <w:sz w:val="24"/>
          <w:szCs w:val="24"/>
          <w:lang w:val="lt-LT"/>
        </w:rPr>
        <w:t>10</w:t>
      </w:r>
      <w:r w:rsidRPr="0021386A">
        <w:rPr>
          <w:rFonts w:cs="Times New Roman"/>
          <w:color w:val="auto"/>
          <w:sz w:val="24"/>
          <w:szCs w:val="24"/>
          <w:lang w:val="lt-LT"/>
        </w:rPr>
        <w:t>.1. Taikomos Lietuvos Respublikos civilinio kodekso 6.212 str. nuostatos.</w:t>
      </w:r>
    </w:p>
    <w:p w:rsidR="00724730" w:rsidRPr="00B53A7B" w:rsidRDefault="00724730" w:rsidP="00724730">
      <w:pPr>
        <w:pStyle w:val="Heading"/>
        <w:rPr>
          <w:rFonts w:cs="Times New Roman"/>
          <w:color w:val="C00000"/>
          <w:sz w:val="24"/>
          <w:szCs w:val="24"/>
        </w:rPr>
      </w:pPr>
    </w:p>
    <w:p w:rsidR="00724730" w:rsidRPr="0021386A" w:rsidRDefault="00724730" w:rsidP="00724730">
      <w:pPr>
        <w:pStyle w:val="Heading"/>
        <w:jc w:val="center"/>
        <w:rPr>
          <w:rFonts w:cs="Times New Roman"/>
          <w:color w:val="auto"/>
          <w:sz w:val="24"/>
          <w:szCs w:val="24"/>
        </w:rPr>
      </w:pPr>
      <w:r w:rsidRPr="0021386A">
        <w:rPr>
          <w:rFonts w:cs="Times New Roman"/>
          <w:color w:val="auto"/>
          <w:sz w:val="24"/>
          <w:szCs w:val="24"/>
        </w:rPr>
        <w:t>11. GINČŲ SPRENDIMO TVARKA</w:t>
      </w:r>
    </w:p>
    <w:p w:rsidR="00724730" w:rsidRPr="0021386A" w:rsidRDefault="00724730" w:rsidP="00724730">
      <w:pPr>
        <w:pStyle w:val="Body2"/>
        <w:rPr>
          <w:rFonts w:cs="Times New Roman"/>
          <w:b/>
          <w:bCs/>
          <w:color w:val="auto"/>
          <w:sz w:val="24"/>
          <w:szCs w:val="24"/>
          <w:lang w:val="lt-LT"/>
        </w:rPr>
      </w:pPr>
    </w:p>
    <w:p w:rsidR="00724730" w:rsidRPr="0021386A" w:rsidRDefault="00724730" w:rsidP="00724730">
      <w:pPr>
        <w:pStyle w:val="Body2"/>
        <w:rPr>
          <w:rFonts w:cs="Times New Roman"/>
          <w:color w:val="auto"/>
          <w:sz w:val="24"/>
          <w:szCs w:val="24"/>
          <w:lang w:val="lt-LT"/>
        </w:rPr>
      </w:pPr>
      <w:r w:rsidRPr="00B53A7B">
        <w:rPr>
          <w:rFonts w:cs="Times New Roman"/>
          <w:color w:val="C00000"/>
          <w:sz w:val="24"/>
          <w:szCs w:val="24"/>
          <w:lang w:val="lt-LT"/>
        </w:rPr>
        <w:tab/>
      </w:r>
      <w:r w:rsidRPr="0021386A">
        <w:rPr>
          <w:rFonts w:cs="Times New Roman"/>
          <w:color w:val="auto"/>
          <w:sz w:val="24"/>
          <w:szCs w:val="24"/>
          <w:lang w:val="lt-LT"/>
        </w:rPr>
        <w:t>11.1. Šiai Sutarčiai ir visoms iš šios Sutarties atsirandančioms teisėms ir pareigoms taikomi Lietuvos Respublikos įstatymai bei kiti norminiai teisės aktai.</w:t>
      </w:r>
    </w:p>
    <w:p w:rsidR="00724730" w:rsidRPr="0021386A" w:rsidRDefault="00724730" w:rsidP="00724730">
      <w:pPr>
        <w:pStyle w:val="Body2"/>
        <w:rPr>
          <w:rFonts w:cs="Times New Roman"/>
          <w:color w:val="auto"/>
          <w:sz w:val="24"/>
          <w:szCs w:val="24"/>
          <w:lang w:val="lt-LT"/>
        </w:rPr>
      </w:pPr>
      <w:r w:rsidRPr="00B53A7B">
        <w:rPr>
          <w:rFonts w:cs="Times New Roman"/>
          <w:color w:val="C00000"/>
          <w:sz w:val="24"/>
          <w:szCs w:val="24"/>
          <w:lang w:val="lt-LT"/>
        </w:rPr>
        <w:tab/>
      </w:r>
      <w:r w:rsidRPr="0021386A">
        <w:rPr>
          <w:rFonts w:cs="Times New Roman"/>
          <w:color w:val="auto"/>
          <w:sz w:val="24"/>
          <w:szCs w:val="24"/>
          <w:lang w:val="lt-LT"/>
        </w:rPr>
        <w:t>11.2. Šalių tarpusavio prieštaravimai ir nesutarimai sprendžiami derybomis. Prieštaravimai ir nesutarimai, kurių nepavyksta išspręsti derybomis per 20 darbo dienų terminą, sprendžiami Lietuvos Respublikos teisme pagal Pirkėjo buveinės registracijos vietą.</w:t>
      </w:r>
    </w:p>
    <w:p w:rsidR="00724730" w:rsidRPr="00B53A7B" w:rsidRDefault="00724730" w:rsidP="00724730">
      <w:pPr>
        <w:pStyle w:val="Body2"/>
        <w:rPr>
          <w:rFonts w:cs="Times New Roman"/>
          <w:color w:val="C00000"/>
          <w:sz w:val="24"/>
          <w:szCs w:val="24"/>
          <w:lang w:val="lt-LT"/>
        </w:rPr>
      </w:pPr>
    </w:p>
    <w:p w:rsidR="00724730" w:rsidRPr="00F33B2B" w:rsidRDefault="00724730" w:rsidP="00A914A8">
      <w:pPr>
        <w:pStyle w:val="Heading"/>
        <w:jc w:val="center"/>
        <w:rPr>
          <w:rFonts w:cs="Times New Roman"/>
          <w:color w:val="auto"/>
          <w:sz w:val="24"/>
          <w:szCs w:val="24"/>
        </w:rPr>
      </w:pPr>
      <w:r w:rsidRPr="00F33B2B">
        <w:rPr>
          <w:rFonts w:cs="Times New Roman"/>
          <w:color w:val="auto"/>
          <w:sz w:val="24"/>
          <w:szCs w:val="24"/>
        </w:rPr>
        <w:t>12. KITOS NUOSTATOS</w:t>
      </w:r>
    </w:p>
    <w:p w:rsidR="00724730" w:rsidRPr="00B53A7B" w:rsidRDefault="00724730" w:rsidP="00A914A8">
      <w:pPr>
        <w:pStyle w:val="Body2"/>
        <w:rPr>
          <w:rFonts w:cs="Times New Roman"/>
          <w:color w:val="C00000"/>
          <w:sz w:val="24"/>
          <w:szCs w:val="24"/>
          <w:lang w:val="lt-LT"/>
        </w:rPr>
      </w:pPr>
    </w:p>
    <w:p w:rsidR="00724730" w:rsidRPr="00F33B2B" w:rsidRDefault="00724730" w:rsidP="00C0034A">
      <w:pPr>
        <w:pStyle w:val="Body2"/>
        <w:spacing w:after="0"/>
        <w:rPr>
          <w:rFonts w:cs="Times New Roman"/>
          <w:color w:val="auto"/>
          <w:sz w:val="24"/>
          <w:szCs w:val="24"/>
          <w:lang w:val="lt-LT"/>
        </w:rPr>
      </w:pPr>
      <w:r w:rsidRPr="00B53A7B">
        <w:rPr>
          <w:rFonts w:cs="Times New Roman"/>
          <w:color w:val="C00000"/>
          <w:sz w:val="24"/>
          <w:szCs w:val="24"/>
          <w:lang w:val="lt-LT"/>
        </w:rPr>
        <w:tab/>
      </w:r>
      <w:r w:rsidRPr="00F33B2B">
        <w:rPr>
          <w:rFonts w:cs="Times New Roman"/>
          <w:color w:val="auto"/>
          <w:sz w:val="24"/>
          <w:szCs w:val="24"/>
          <w:lang w:val="lt-LT"/>
        </w:rPr>
        <w:t>12.1. Sutarties sąlygos gali būti keičiamos tik vadovaujantis Viešųjų pirkimų įstatymo 89 straipsnio nuostatomis.</w:t>
      </w:r>
    </w:p>
    <w:p w:rsidR="007D7379" w:rsidRPr="00BD3686" w:rsidRDefault="009032DC" w:rsidP="007D7379">
      <w:pPr>
        <w:pStyle w:val="Body2"/>
        <w:spacing w:after="0"/>
        <w:rPr>
          <w:rFonts w:cs="Times New Roman"/>
          <w:color w:val="auto"/>
          <w:sz w:val="24"/>
          <w:szCs w:val="24"/>
          <w:lang w:val="lt-LT"/>
        </w:rPr>
      </w:pPr>
      <w:r w:rsidRPr="00F33B2B">
        <w:rPr>
          <w:rFonts w:cs="Times New Roman"/>
          <w:color w:val="auto"/>
          <w:sz w:val="24"/>
          <w:szCs w:val="24"/>
          <w:lang w:val="lt-LT"/>
        </w:rPr>
        <w:t xml:space="preserve">                   </w:t>
      </w:r>
      <w:r w:rsidR="00724730" w:rsidRPr="00F33B2B">
        <w:rPr>
          <w:rFonts w:cs="Times New Roman"/>
          <w:color w:val="auto"/>
          <w:sz w:val="24"/>
          <w:szCs w:val="24"/>
          <w:lang w:val="lt-LT"/>
        </w:rPr>
        <w:t xml:space="preserve"> 12.3. </w:t>
      </w:r>
      <w:r w:rsidR="002377D1">
        <w:rPr>
          <w:rFonts w:cs="Times New Roman"/>
          <w:color w:val="auto"/>
          <w:sz w:val="24"/>
          <w:szCs w:val="24"/>
          <w:lang w:val="lt-LT"/>
        </w:rPr>
        <w:t>Pardavėjo (t</w:t>
      </w:r>
      <w:r w:rsidR="00724730" w:rsidRPr="00F33B2B">
        <w:rPr>
          <w:rFonts w:cs="Times New Roman"/>
          <w:color w:val="auto"/>
          <w:sz w:val="24"/>
          <w:szCs w:val="24"/>
          <w:lang w:val="lt-LT"/>
        </w:rPr>
        <w:t>iekėjo</w:t>
      </w:r>
      <w:r w:rsidR="002377D1">
        <w:rPr>
          <w:rFonts w:cs="Times New Roman"/>
          <w:color w:val="auto"/>
          <w:sz w:val="24"/>
          <w:szCs w:val="24"/>
          <w:lang w:val="lt-LT"/>
        </w:rPr>
        <w:t>)</w:t>
      </w:r>
      <w:r w:rsidR="00724730" w:rsidRPr="00F33B2B">
        <w:rPr>
          <w:rFonts w:cs="Times New Roman"/>
          <w:color w:val="auto"/>
          <w:sz w:val="24"/>
          <w:szCs w:val="24"/>
          <w:lang w:val="lt-LT"/>
        </w:rPr>
        <w:t xml:space="preserve"> pasiūlyme nurodytos prekės ir jų įkainiai yra neatskiriamas šios sutarties </w:t>
      </w:r>
      <w:r w:rsidR="00F317DC" w:rsidRPr="00F33B2B">
        <w:rPr>
          <w:rFonts w:cs="Times New Roman"/>
          <w:color w:val="auto"/>
          <w:sz w:val="24"/>
          <w:szCs w:val="24"/>
          <w:lang w:val="lt-LT"/>
        </w:rPr>
        <w:t xml:space="preserve">1 </w:t>
      </w:r>
      <w:r w:rsidR="00724730" w:rsidRPr="00F33B2B">
        <w:rPr>
          <w:rFonts w:cs="Times New Roman"/>
          <w:color w:val="auto"/>
          <w:sz w:val="24"/>
          <w:szCs w:val="24"/>
          <w:lang w:val="lt-LT"/>
        </w:rPr>
        <w:t>priedas.</w:t>
      </w:r>
      <w:r w:rsidR="007D7379">
        <w:rPr>
          <w:rFonts w:cs="Times New Roman"/>
          <w:color w:val="auto"/>
          <w:sz w:val="24"/>
          <w:szCs w:val="24"/>
          <w:lang w:val="lt-LT"/>
        </w:rPr>
        <w:t xml:space="preserve"> </w:t>
      </w:r>
      <w:r w:rsidR="007D7379">
        <w:rPr>
          <w:rFonts w:cs="Times New Roman"/>
          <w:color w:val="auto"/>
          <w:sz w:val="24"/>
          <w:szCs w:val="24"/>
          <w:lang w:val="lt-LT"/>
        </w:rPr>
        <w:t>Įkainiai gali būti keičiami sutarties 3.2 punkte nustatytais atvejais.</w:t>
      </w:r>
    </w:p>
    <w:p w:rsidR="00724730" w:rsidRPr="00F33B2B" w:rsidRDefault="00724730" w:rsidP="00C0034A">
      <w:pPr>
        <w:pStyle w:val="Body2"/>
        <w:spacing w:after="0"/>
        <w:rPr>
          <w:rFonts w:cs="Times New Roman"/>
          <w:color w:val="auto"/>
          <w:sz w:val="24"/>
          <w:szCs w:val="24"/>
          <w:lang w:val="lt-LT"/>
        </w:rPr>
      </w:pPr>
      <w:r w:rsidRPr="00F33B2B">
        <w:rPr>
          <w:rFonts w:cs="Times New Roman"/>
          <w:color w:val="auto"/>
          <w:sz w:val="24"/>
          <w:szCs w:val="24"/>
          <w:lang w:val="lt-LT"/>
        </w:rPr>
        <w:t xml:space="preserve">    </w:t>
      </w:r>
      <w:r w:rsidR="009032DC" w:rsidRPr="00F33B2B">
        <w:rPr>
          <w:rFonts w:cs="Times New Roman"/>
          <w:color w:val="auto"/>
          <w:sz w:val="24"/>
          <w:szCs w:val="24"/>
          <w:lang w:val="lt-LT"/>
        </w:rPr>
        <w:t xml:space="preserve">                </w:t>
      </w:r>
      <w:r w:rsidRPr="00F33B2B">
        <w:rPr>
          <w:rFonts w:cs="Times New Roman"/>
          <w:color w:val="auto"/>
          <w:sz w:val="24"/>
          <w:szCs w:val="24"/>
          <w:lang w:val="lt-LT"/>
        </w:rPr>
        <w:t>12.4. Sutartis sudaroma lietuvių kalba.</w:t>
      </w:r>
    </w:p>
    <w:p w:rsidR="00724730" w:rsidRDefault="00A914A8" w:rsidP="00C0034A">
      <w:pPr>
        <w:rPr>
          <w:rFonts w:ascii="Times New Roman" w:hAnsi="Times New Roman"/>
          <w:lang w:val="lt-LT"/>
        </w:rPr>
      </w:pPr>
      <w:r w:rsidRPr="00F33B2B">
        <w:rPr>
          <w:rFonts w:ascii="Times New Roman" w:hAnsi="Times New Roman"/>
          <w:lang w:val="lt-LT"/>
        </w:rPr>
        <w:t xml:space="preserve">                   </w:t>
      </w:r>
      <w:r w:rsidR="00724730" w:rsidRPr="00F33B2B">
        <w:rPr>
          <w:rFonts w:ascii="Times New Roman" w:hAnsi="Times New Roman"/>
          <w:lang w:val="lt-LT"/>
        </w:rPr>
        <w:t xml:space="preserve"> 12.5. Sutartis surašoma dviem (2) turinčiais vienodą juridinę galią egzemplioria</w:t>
      </w:r>
      <w:r w:rsidR="000818CC" w:rsidRPr="00F33B2B">
        <w:rPr>
          <w:rFonts w:ascii="Times New Roman" w:hAnsi="Times New Roman"/>
          <w:lang w:val="lt-LT"/>
        </w:rPr>
        <w:t>is, kiekvienai šaliai po vieną.</w:t>
      </w:r>
    </w:p>
    <w:p w:rsidR="0012243D" w:rsidRPr="00352CBE" w:rsidRDefault="0012243D" w:rsidP="0012243D">
      <w:pPr>
        <w:ind w:firstLine="1296"/>
        <w:rPr>
          <w:rFonts w:ascii="Times New Roman" w:hAnsi="Times New Roman"/>
          <w:lang w:val="lt-LT"/>
        </w:rPr>
      </w:pPr>
      <w:r>
        <w:rPr>
          <w:rFonts w:ascii="Times New Roman" w:hAnsi="Times New Roman"/>
          <w:lang w:val="lt-LT"/>
        </w:rPr>
        <w:t>12.6. Už sutarties paskelbimą atsakinga</w:t>
      </w:r>
      <w:r w:rsidR="00AD7603">
        <w:rPr>
          <w:rFonts w:ascii="Times New Roman" w:hAnsi="Times New Roman"/>
          <w:lang w:val="lt-LT"/>
        </w:rPr>
        <w:t xml:space="preserve">s </w:t>
      </w:r>
      <w:r w:rsidR="00EC5064">
        <w:rPr>
          <w:rFonts w:ascii="Times New Roman" w:hAnsi="Times New Roman"/>
          <w:lang w:val="lt-LT"/>
        </w:rPr>
        <w:t>direktoriaus pavaduotoja</w:t>
      </w:r>
      <w:r w:rsidR="005A39D8">
        <w:rPr>
          <w:rFonts w:ascii="Times New Roman" w:hAnsi="Times New Roman"/>
          <w:lang w:val="lt-LT"/>
        </w:rPr>
        <w:t xml:space="preserve"> ūkiui</w:t>
      </w:r>
      <w:r w:rsidR="00EC5064">
        <w:rPr>
          <w:rFonts w:ascii="Times New Roman" w:hAnsi="Times New Roman"/>
          <w:lang w:val="lt-LT"/>
        </w:rPr>
        <w:t xml:space="preserve"> Irina </w:t>
      </w:r>
      <w:proofErr w:type="spellStart"/>
      <w:r w:rsidR="00EC5064">
        <w:rPr>
          <w:rFonts w:ascii="Times New Roman" w:hAnsi="Times New Roman"/>
          <w:lang w:val="lt-LT"/>
        </w:rPr>
        <w:t>Usorienė</w:t>
      </w:r>
      <w:proofErr w:type="spellEnd"/>
      <w:r>
        <w:rPr>
          <w:rFonts w:ascii="Times New Roman" w:hAnsi="Times New Roman"/>
          <w:lang w:val="lt-LT"/>
        </w:rPr>
        <w:t>.</w:t>
      </w:r>
    </w:p>
    <w:p w:rsidR="0012243D" w:rsidRPr="00F33B2B" w:rsidRDefault="0012243D" w:rsidP="00C0034A">
      <w:pPr>
        <w:rPr>
          <w:rFonts w:ascii="Times New Roman" w:hAnsi="Times New Roman"/>
          <w:lang w:val="lt-LT"/>
        </w:rPr>
      </w:pPr>
    </w:p>
    <w:tbl>
      <w:tblPr>
        <w:tblpPr w:leftFromText="180" w:rightFromText="180" w:vertAnchor="text" w:horzAnchor="margin" w:tblpY="222"/>
        <w:tblW w:w="28890" w:type="dxa"/>
        <w:tblLayout w:type="fixed"/>
        <w:tblLook w:val="0000" w:firstRow="0" w:lastRow="0" w:firstColumn="0" w:lastColumn="0" w:noHBand="0" w:noVBand="0"/>
      </w:tblPr>
      <w:tblGrid>
        <w:gridCol w:w="4770"/>
        <w:gridCol w:w="4770"/>
        <w:gridCol w:w="4770"/>
        <w:gridCol w:w="4770"/>
        <w:gridCol w:w="4770"/>
        <w:gridCol w:w="5040"/>
      </w:tblGrid>
      <w:tr w:rsidR="007D7379" w:rsidRPr="00B53A7B" w:rsidTr="007D7379">
        <w:trPr>
          <w:trHeight w:val="5389"/>
        </w:trPr>
        <w:tc>
          <w:tcPr>
            <w:tcW w:w="4770" w:type="dxa"/>
          </w:tcPr>
          <w:p w:rsidR="007D7379" w:rsidRDefault="007D7379" w:rsidP="007D7379">
            <w:pPr>
              <w:spacing w:before="0"/>
              <w:rPr>
                <w:rFonts w:ascii="Times New Roman" w:hAnsi="Times New Roman"/>
                <w:b/>
                <w:lang w:val="lt-LT" w:eastAsia="lt-LT"/>
              </w:rPr>
            </w:pPr>
          </w:p>
          <w:p w:rsidR="007D7379" w:rsidRPr="006D50E0" w:rsidRDefault="007D7379" w:rsidP="007D7379">
            <w:pPr>
              <w:spacing w:before="0"/>
              <w:rPr>
                <w:rFonts w:ascii="Times New Roman" w:hAnsi="Times New Roman"/>
                <w:b/>
                <w:color w:val="FF0000"/>
                <w:lang w:val="lt-LT" w:eastAsia="lt-LT"/>
              </w:rPr>
            </w:pPr>
            <w:r w:rsidRPr="0047540E">
              <w:rPr>
                <w:rFonts w:ascii="Times New Roman" w:hAnsi="Times New Roman"/>
                <w:b/>
                <w:lang w:val="lt-LT" w:eastAsia="lt-LT"/>
              </w:rPr>
              <w:t xml:space="preserve">Pardavėjas:      </w:t>
            </w:r>
            <w:r w:rsidRPr="006D50E0">
              <w:rPr>
                <w:rFonts w:ascii="Times New Roman" w:hAnsi="Times New Roman"/>
                <w:b/>
                <w:color w:val="FF0000"/>
                <w:lang w:val="lt-LT" w:eastAsia="lt-LT"/>
              </w:rPr>
              <w:t xml:space="preserve">      </w:t>
            </w:r>
          </w:p>
          <w:p w:rsidR="007D7379" w:rsidRPr="0047540E" w:rsidRDefault="007D7379" w:rsidP="007D7379">
            <w:pPr>
              <w:spacing w:before="0"/>
              <w:jc w:val="left"/>
              <w:rPr>
                <w:rFonts w:ascii="Times New Roman" w:eastAsia="Times New Roman" w:hAnsi="Times New Roman"/>
                <w:szCs w:val="24"/>
                <w:lang w:val="lt-LT" w:eastAsia="lt-LT"/>
              </w:rPr>
            </w:pPr>
            <w:r w:rsidRPr="0047540E">
              <w:rPr>
                <w:rFonts w:ascii="Times New Roman" w:eastAsia="Times New Roman" w:hAnsi="Times New Roman"/>
                <w:szCs w:val="24"/>
                <w:lang w:val="lt-LT" w:eastAsia="lt-LT"/>
              </w:rPr>
              <w:t>Individuali įmonė ,,</w:t>
            </w:r>
            <w:proofErr w:type="spellStart"/>
            <w:r w:rsidRPr="0047540E">
              <w:rPr>
                <w:rFonts w:ascii="Times New Roman" w:eastAsia="Times New Roman" w:hAnsi="Times New Roman"/>
                <w:szCs w:val="24"/>
                <w:lang w:val="lt-LT" w:eastAsia="lt-LT"/>
              </w:rPr>
              <w:t>Danuva</w:t>
            </w:r>
            <w:proofErr w:type="spellEnd"/>
            <w:r w:rsidRPr="0047540E">
              <w:rPr>
                <w:rFonts w:ascii="Times New Roman" w:eastAsia="Times New Roman" w:hAnsi="Times New Roman"/>
                <w:szCs w:val="24"/>
                <w:lang w:val="lt-LT" w:eastAsia="lt-LT"/>
              </w:rPr>
              <w:t>“</w:t>
            </w:r>
          </w:p>
          <w:p w:rsidR="007D7379" w:rsidRPr="006D50E0" w:rsidRDefault="007D7379" w:rsidP="007D7379">
            <w:pPr>
              <w:spacing w:before="0"/>
              <w:rPr>
                <w:rFonts w:ascii="Times New Roman" w:hAnsi="Times New Roman"/>
                <w:color w:val="FF0000"/>
                <w:lang w:val="lt-LT" w:eastAsia="lt-LT"/>
              </w:rPr>
            </w:pPr>
            <w:proofErr w:type="spellStart"/>
            <w:r>
              <w:rPr>
                <w:rFonts w:ascii="Times New Roman" w:hAnsi="Times New Roman"/>
                <w:lang w:val="lt-LT" w:eastAsia="lt-LT"/>
              </w:rPr>
              <w:t>Įm.kodas</w:t>
            </w:r>
            <w:proofErr w:type="spellEnd"/>
            <w:r w:rsidRPr="0047540E">
              <w:rPr>
                <w:rFonts w:ascii="Times New Roman" w:hAnsi="Times New Roman"/>
                <w:lang w:val="lt-LT" w:eastAsia="lt-LT"/>
              </w:rPr>
              <w:t xml:space="preserve"> </w:t>
            </w:r>
            <w:r w:rsidRPr="0047540E">
              <w:rPr>
                <w:rFonts w:ascii="Times New Roman" w:eastAsia="Times New Roman" w:hAnsi="Times New Roman"/>
                <w:szCs w:val="24"/>
                <w:lang w:val="lt-LT" w:eastAsia="lt-LT"/>
              </w:rPr>
              <w:t>166698329</w:t>
            </w:r>
          </w:p>
          <w:p w:rsidR="007D7379" w:rsidRPr="006D50E0" w:rsidRDefault="007D7379" w:rsidP="007D7379">
            <w:pPr>
              <w:spacing w:before="0"/>
              <w:rPr>
                <w:rFonts w:ascii="Times New Roman" w:hAnsi="Times New Roman"/>
                <w:color w:val="FF0000"/>
                <w:lang w:val="lt-LT" w:eastAsia="lt-LT"/>
              </w:rPr>
            </w:pPr>
            <w:r w:rsidRPr="0047540E">
              <w:rPr>
                <w:rFonts w:ascii="Times New Roman" w:eastAsia="Times New Roman" w:hAnsi="Times New Roman"/>
                <w:szCs w:val="24"/>
                <w:lang w:val="lt-LT" w:eastAsia="lt-LT"/>
              </w:rPr>
              <w:t>PVM mokėtojo kodas – LT6698319</w:t>
            </w:r>
          </w:p>
          <w:p w:rsidR="007D7379" w:rsidRDefault="007D7379" w:rsidP="007D7379">
            <w:pPr>
              <w:spacing w:before="0"/>
              <w:rPr>
                <w:rFonts w:ascii="Times New Roman" w:hAnsi="Times New Roman"/>
                <w:color w:val="FF0000"/>
                <w:lang w:val="lt-LT" w:eastAsia="lt-LT"/>
              </w:rPr>
            </w:pPr>
            <w:r w:rsidRPr="0047540E">
              <w:rPr>
                <w:rFonts w:ascii="Times New Roman" w:eastAsia="Times New Roman" w:hAnsi="Times New Roman"/>
                <w:szCs w:val="24"/>
                <w:lang w:val="lt-LT" w:eastAsia="lt-LT"/>
              </w:rPr>
              <w:t>Banko sąskaita: LT517044060006222797</w:t>
            </w:r>
          </w:p>
          <w:p w:rsidR="007D7379" w:rsidRDefault="007D7379" w:rsidP="007D7379">
            <w:pPr>
              <w:spacing w:before="0"/>
              <w:rPr>
                <w:rFonts w:ascii="Times New Roman" w:eastAsia="Times New Roman" w:hAnsi="Times New Roman"/>
                <w:szCs w:val="24"/>
                <w:lang w:val="lt-LT" w:eastAsia="lt-LT"/>
              </w:rPr>
            </w:pPr>
            <w:r w:rsidRPr="0047540E">
              <w:rPr>
                <w:rFonts w:ascii="Times New Roman" w:eastAsia="Times New Roman" w:hAnsi="Times New Roman"/>
                <w:szCs w:val="24"/>
                <w:lang w:val="lt-LT" w:eastAsia="lt-LT"/>
              </w:rPr>
              <w:t>Tel.8 (652) 77203</w:t>
            </w:r>
          </w:p>
          <w:p w:rsidR="007D7379" w:rsidRDefault="007D7379" w:rsidP="007D7379">
            <w:pPr>
              <w:spacing w:before="0"/>
              <w:rPr>
                <w:rFonts w:ascii="Times New Roman" w:hAnsi="Times New Roman"/>
                <w:color w:val="FF0000"/>
                <w:lang w:val="lt-LT" w:eastAsia="lt-LT"/>
              </w:rPr>
            </w:pPr>
            <w:proofErr w:type="spellStart"/>
            <w:r w:rsidRPr="0047540E">
              <w:rPr>
                <w:rFonts w:ascii="Times New Roman" w:eastAsia="Times New Roman" w:hAnsi="Times New Roman"/>
                <w:szCs w:val="24"/>
                <w:lang w:val="lt-LT" w:eastAsia="lt-LT"/>
              </w:rPr>
              <w:t>El.paštas</w:t>
            </w:r>
            <w:proofErr w:type="spellEnd"/>
            <w:r w:rsidRPr="0047540E">
              <w:rPr>
                <w:rFonts w:ascii="Times New Roman" w:eastAsia="Times New Roman" w:hAnsi="Times New Roman"/>
                <w:szCs w:val="24"/>
                <w:lang w:val="lt-LT" w:eastAsia="lt-LT"/>
              </w:rPr>
              <w:t>: vaidas</w:t>
            </w:r>
            <w:r w:rsidRPr="0047540E">
              <w:rPr>
                <w:rFonts w:ascii="Times New Roman" w:eastAsia="Times New Roman" w:hAnsi="Times New Roman"/>
                <w:szCs w:val="24"/>
                <w:lang w:eastAsia="lt-LT"/>
              </w:rPr>
              <w:t>@</w:t>
            </w:r>
            <w:proofErr w:type="spellStart"/>
            <w:r w:rsidRPr="0047540E">
              <w:rPr>
                <w:rFonts w:ascii="Times New Roman" w:eastAsia="Times New Roman" w:hAnsi="Times New Roman"/>
                <w:szCs w:val="24"/>
                <w:lang w:eastAsia="lt-LT"/>
              </w:rPr>
              <w:t>danuva.lt</w:t>
            </w:r>
            <w:proofErr w:type="spellEnd"/>
            <w:r w:rsidRPr="006D50E0">
              <w:rPr>
                <w:rFonts w:ascii="Times New Roman" w:hAnsi="Times New Roman"/>
                <w:color w:val="FF0000"/>
                <w:lang w:val="lt-LT" w:eastAsia="lt-LT"/>
              </w:rPr>
              <w:t xml:space="preserve"> </w:t>
            </w:r>
          </w:p>
          <w:p w:rsidR="007D7379" w:rsidRPr="0047540E" w:rsidRDefault="007D7379" w:rsidP="007D7379">
            <w:pPr>
              <w:spacing w:before="0"/>
              <w:jc w:val="left"/>
              <w:rPr>
                <w:rFonts w:ascii="Times New Roman" w:eastAsia="Times New Roman" w:hAnsi="Times New Roman"/>
                <w:szCs w:val="24"/>
                <w:lang w:val="lt-LT" w:eastAsia="lt-LT"/>
              </w:rPr>
            </w:pPr>
            <w:r w:rsidRPr="0047540E">
              <w:rPr>
                <w:rFonts w:ascii="Times New Roman" w:eastAsia="Times New Roman" w:hAnsi="Times New Roman"/>
                <w:szCs w:val="24"/>
                <w:lang w:val="lt-LT" w:eastAsia="lt-LT"/>
              </w:rPr>
              <w:t>Banko sąskaita: LT517044060006222797</w:t>
            </w:r>
          </w:p>
          <w:p w:rsidR="007D7379" w:rsidRPr="0047540E" w:rsidRDefault="007D7379" w:rsidP="007D7379">
            <w:pPr>
              <w:spacing w:before="0"/>
              <w:jc w:val="left"/>
              <w:rPr>
                <w:rFonts w:ascii="Times New Roman" w:eastAsia="Times New Roman" w:hAnsi="Times New Roman"/>
                <w:szCs w:val="24"/>
                <w:lang w:val="lt-LT" w:eastAsia="lt-LT"/>
              </w:rPr>
            </w:pPr>
            <w:r w:rsidRPr="0047540E">
              <w:rPr>
                <w:rFonts w:ascii="Times New Roman" w:eastAsia="Times New Roman" w:hAnsi="Times New Roman"/>
                <w:szCs w:val="24"/>
                <w:lang w:val="lt-LT" w:eastAsia="lt-LT"/>
              </w:rPr>
              <w:t>Adresas: Pervažos g. 5,  Mažeikiai</w:t>
            </w:r>
          </w:p>
          <w:p w:rsidR="007D7379" w:rsidRPr="006D50E0" w:rsidRDefault="007D7379" w:rsidP="007D7379">
            <w:pPr>
              <w:spacing w:before="0"/>
              <w:rPr>
                <w:rFonts w:ascii="Times New Roman" w:hAnsi="Times New Roman"/>
                <w:color w:val="FF0000"/>
                <w:lang w:val="lt-LT" w:eastAsia="lt-LT"/>
              </w:rPr>
            </w:pPr>
          </w:p>
          <w:p w:rsidR="007D7379" w:rsidRPr="0047540E" w:rsidRDefault="007D7379" w:rsidP="007D7379">
            <w:pPr>
              <w:spacing w:before="0"/>
              <w:rPr>
                <w:rFonts w:ascii="Times New Roman" w:hAnsi="Times New Roman"/>
                <w:lang w:val="lt-LT" w:eastAsia="lt-LT"/>
              </w:rPr>
            </w:pPr>
            <w:r w:rsidRPr="0047540E">
              <w:rPr>
                <w:rFonts w:ascii="Times New Roman" w:hAnsi="Times New Roman"/>
                <w:lang w:val="lt-LT" w:eastAsia="lt-LT"/>
              </w:rPr>
              <w:t xml:space="preserve">Komercijos direktorius </w:t>
            </w:r>
          </w:p>
          <w:p w:rsidR="007D7379" w:rsidRPr="006D50E0" w:rsidRDefault="007D7379" w:rsidP="007D7379">
            <w:pPr>
              <w:spacing w:before="0"/>
              <w:rPr>
                <w:rFonts w:ascii="Times New Roman" w:hAnsi="Times New Roman"/>
                <w:color w:val="FF0000"/>
                <w:lang w:val="lt-LT" w:eastAsia="lt-LT"/>
              </w:rPr>
            </w:pPr>
          </w:p>
          <w:p w:rsidR="007D7379" w:rsidRPr="0047540E" w:rsidRDefault="007D7379" w:rsidP="007D7379">
            <w:pPr>
              <w:spacing w:before="0"/>
              <w:rPr>
                <w:rFonts w:ascii="Times New Roman" w:hAnsi="Times New Roman"/>
                <w:u w:val="single"/>
                <w:lang w:val="lt-LT" w:eastAsia="lt-LT"/>
              </w:rPr>
            </w:pPr>
            <w:r w:rsidRPr="0047540E">
              <w:rPr>
                <w:rFonts w:ascii="Times New Roman" w:hAnsi="Times New Roman"/>
                <w:lang w:val="lt-LT" w:eastAsia="lt-LT"/>
              </w:rPr>
              <w:t xml:space="preserve">Vaidas </w:t>
            </w:r>
            <w:proofErr w:type="spellStart"/>
            <w:r w:rsidRPr="0047540E">
              <w:rPr>
                <w:rFonts w:ascii="Times New Roman" w:hAnsi="Times New Roman"/>
                <w:lang w:val="lt-LT" w:eastAsia="lt-LT"/>
              </w:rPr>
              <w:t>Radimonas</w:t>
            </w:r>
            <w:proofErr w:type="spellEnd"/>
          </w:p>
          <w:p w:rsidR="007D7379" w:rsidRPr="00DF163B" w:rsidRDefault="007D7379" w:rsidP="007D7379">
            <w:pPr>
              <w:rPr>
                <w:rFonts w:ascii="Times New Roman" w:hAnsi="Times New Roman"/>
                <w:color w:val="FF0000"/>
                <w:lang w:val="lt-LT" w:eastAsia="lt-LT"/>
              </w:rPr>
            </w:pPr>
          </w:p>
        </w:tc>
        <w:tc>
          <w:tcPr>
            <w:tcW w:w="4770" w:type="dxa"/>
          </w:tcPr>
          <w:p w:rsidR="007D7379" w:rsidRPr="00F317DC" w:rsidRDefault="007D7379" w:rsidP="007D7379">
            <w:pPr>
              <w:rPr>
                <w:rFonts w:ascii="Times New Roman" w:hAnsi="Times New Roman"/>
                <w:b/>
                <w:bCs/>
                <w:lang w:val="lt-LT" w:eastAsia="lt-LT"/>
              </w:rPr>
            </w:pPr>
            <w:r w:rsidRPr="00F317DC">
              <w:rPr>
                <w:rFonts w:ascii="Times New Roman" w:hAnsi="Times New Roman"/>
                <w:b/>
                <w:lang w:val="lt-LT" w:eastAsia="lt-LT"/>
              </w:rPr>
              <w:t>Pirkėjas:</w:t>
            </w:r>
            <w:r w:rsidRPr="00F317DC">
              <w:rPr>
                <w:rFonts w:ascii="Times New Roman" w:hAnsi="Times New Roman"/>
                <w:b/>
                <w:bCs/>
                <w:lang w:val="lt-LT" w:eastAsia="lt-LT"/>
              </w:rPr>
              <w:t xml:space="preserve"> </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sidRPr="00F317DC">
              <w:rPr>
                <w:rFonts w:ascii="Times New Roman" w:hAnsi="Times New Roman"/>
                <w:lang w:val="lt-LT" w:eastAsia="lt-LT"/>
              </w:rPr>
              <w:t>Mažeikių lopšelis-darželis ,,Bitutė“</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sidRPr="00F317DC">
              <w:rPr>
                <w:rFonts w:ascii="Times New Roman" w:hAnsi="Times New Roman"/>
                <w:lang w:val="lt-LT" w:eastAsia="lt-LT"/>
              </w:rPr>
              <w:t>Įm. kodas 190160315</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sidRPr="00F317DC">
              <w:rPr>
                <w:rFonts w:ascii="Times New Roman" w:hAnsi="Times New Roman"/>
                <w:lang w:val="lt-LT" w:eastAsia="lt-LT"/>
              </w:rPr>
              <w:t>LT464010040700010142</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proofErr w:type="spellStart"/>
            <w:r w:rsidRPr="00F317DC">
              <w:rPr>
                <w:rFonts w:ascii="Times New Roman" w:hAnsi="Times New Roman"/>
                <w:lang w:val="lt-LT" w:eastAsia="lt-LT"/>
              </w:rPr>
              <w:t>Luminor</w:t>
            </w:r>
            <w:proofErr w:type="spellEnd"/>
            <w:r w:rsidRPr="00F317DC">
              <w:rPr>
                <w:rFonts w:ascii="Times New Roman" w:hAnsi="Times New Roman"/>
                <w:lang w:val="lt-LT" w:eastAsia="lt-LT"/>
              </w:rPr>
              <w:t xml:space="preserve"> bankas </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sidRPr="00F317DC">
              <w:rPr>
                <w:rFonts w:ascii="Times New Roman" w:hAnsi="Times New Roman"/>
                <w:lang w:val="lt-LT" w:eastAsia="lt-LT"/>
              </w:rPr>
              <w:t>Tel., 8 (443) 75581</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sidRPr="00F317DC">
              <w:rPr>
                <w:rFonts w:ascii="Times New Roman" w:hAnsi="Times New Roman"/>
                <w:lang w:val="lt-LT" w:eastAsia="lt-LT"/>
              </w:rPr>
              <w:t xml:space="preserve"> </w:t>
            </w:r>
            <w:proofErr w:type="spellStart"/>
            <w:r w:rsidRPr="00F317DC">
              <w:rPr>
                <w:rFonts w:ascii="Times New Roman" w:hAnsi="Times New Roman"/>
                <w:lang w:val="lt-LT" w:eastAsia="lt-LT"/>
              </w:rPr>
              <w:t>El.paštas</w:t>
            </w:r>
            <w:proofErr w:type="spellEnd"/>
            <w:r w:rsidRPr="00F317DC">
              <w:rPr>
                <w:rFonts w:ascii="Times New Roman" w:hAnsi="Times New Roman"/>
                <w:lang w:val="lt-LT" w:eastAsia="lt-LT"/>
              </w:rPr>
              <w:t>: bitutebuhalterija@gmail.com</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sidRPr="00F317DC">
              <w:rPr>
                <w:rFonts w:ascii="Times New Roman" w:hAnsi="Times New Roman"/>
                <w:lang w:val="lt-LT" w:eastAsia="lt-LT"/>
              </w:rPr>
              <w:t>Adresas: Naftininkų g.7,  Mažeikiai</w:t>
            </w:r>
          </w:p>
          <w:p w:rsidR="007D7379" w:rsidRDefault="007D7379" w:rsidP="007D7379">
            <w:pPr>
              <w:widowControl w:val="0"/>
              <w:tabs>
                <w:tab w:val="center" w:pos="4153"/>
                <w:tab w:val="right" w:pos="8306"/>
              </w:tabs>
              <w:spacing w:before="0" w:after="20"/>
              <w:rPr>
                <w:rFonts w:ascii="Times New Roman" w:hAnsi="Times New Roman"/>
                <w:lang w:val="lt-LT" w:eastAsia="lt-LT"/>
              </w:rPr>
            </w:pP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Pr>
                <w:rFonts w:ascii="Times New Roman" w:hAnsi="Times New Roman"/>
                <w:lang w:val="lt-LT" w:eastAsia="lt-LT"/>
              </w:rPr>
              <w:t>Direktorė</w:t>
            </w:r>
            <w:r w:rsidRPr="00F317DC">
              <w:rPr>
                <w:rFonts w:ascii="Times New Roman" w:hAnsi="Times New Roman"/>
                <w:lang w:val="lt-LT" w:eastAsia="lt-LT"/>
              </w:rPr>
              <w:tab/>
              <w:t xml:space="preserve"> </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sidRPr="00F317DC">
              <w:rPr>
                <w:rFonts w:ascii="Times New Roman" w:hAnsi="Times New Roman"/>
                <w:lang w:val="lt-LT" w:eastAsia="lt-LT"/>
              </w:rPr>
              <w:tab/>
              <w:t xml:space="preserve">  </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r>
              <w:rPr>
                <w:rFonts w:ascii="Times New Roman" w:hAnsi="Times New Roman"/>
                <w:lang w:val="lt-LT" w:eastAsia="lt-LT"/>
              </w:rPr>
              <w:t xml:space="preserve">Janina </w:t>
            </w:r>
            <w:proofErr w:type="spellStart"/>
            <w:r>
              <w:rPr>
                <w:rFonts w:ascii="Times New Roman" w:hAnsi="Times New Roman"/>
                <w:lang w:val="lt-LT" w:eastAsia="lt-LT"/>
              </w:rPr>
              <w:t>Karpinskienė</w:t>
            </w:r>
            <w:proofErr w:type="spellEnd"/>
            <w:r w:rsidRPr="00F317DC">
              <w:rPr>
                <w:rFonts w:ascii="Times New Roman" w:hAnsi="Times New Roman"/>
                <w:lang w:val="lt-LT" w:eastAsia="lt-LT"/>
              </w:rPr>
              <w:tab/>
              <w:t xml:space="preserve">  </w:t>
            </w:r>
          </w:p>
          <w:p w:rsidR="007D7379" w:rsidRPr="00F317DC" w:rsidRDefault="007D7379" w:rsidP="007D7379">
            <w:pPr>
              <w:widowControl w:val="0"/>
              <w:tabs>
                <w:tab w:val="center" w:pos="4153"/>
                <w:tab w:val="right" w:pos="8306"/>
              </w:tabs>
              <w:spacing w:before="0" w:after="20"/>
              <w:rPr>
                <w:rFonts w:ascii="Times New Roman" w:hAnsi="Times New Roman"/>
                <w:lang w:val="lt-LT" w:eastAsia="lt-LT"/>
              </w:rPr>
            </w:pPr>
          </w:p>
          <w:p w:rsidR="007D7379" w:rsidRPr="00DF163B" w:rsidRDefault="007D7379" w:rsidP="007D7379">
            <w:pPr>
              <w:rPr>
                <w:rFonts w:ascii="Times New Roman" w:hAnsi="Times New Roman"/>
                <w:color w:val="FF0000"/>
                <w:lang w:val="lt-LT" w:eastAsia="lt-LT"/>
              </w:rPr>
            </w:pPr>
          </w:p>
        </w:tc>
        <w:tc>
          <w:tcPr>
            <w:tcW w:w="4770" w:type="dxa"/>
          </w:tcPr>
          <w:p w:rsidR="007D7379" w:rsidRPr="00DF163B" w:rsidRDefault="007D7379" w:rsidP="007D7379">
            <w:pPr>
              <w:rPr>
                <w:rFonts w:ascii="Times New Roman" w:hAnsi="Times New Roman"/>
                <w:color w:val="FF0000"/>
                <w:lang w:val="lt-LT" w:eastAsia="lt-LT"/>
              </w:rPr>
            </w:pPr>
          </w:p>
        </w:tc>
        <w:tc>
          <w:tcPr>
            <w:tcW w:w="4770" w:type="dxa"/>
          </w:tcPr>
          <w:p w:rsidR="007D7379" w:rsidRPr="00DF163B" w:rsidRDefault="007D7379" w:rsidP="007D7379">
            <w:pPr>
              <w:rPr>
                <w:rFonts w:ascii="Times New Roman" w:hAnsi="Times New Roman"/>
                <w:color w:val="FF0000"/>
                <w:lang w:val="lt-LT" w:eastAsia="lt-LT"/>
              </w:rPr>
            </w:pPr>
          </w:p>
        </w:tc>
        <w:tc>
          <w:tcPr>
            <w:tcW w:w="4770" w:type="dxa"/>
          </w:tcPr>
          <w:p w:rsidR="007D7379" w:rsidRPr="00B53A7B" w:rsidRDefault="007D7379" w:rsidP="007D7379">
            <w:pPr>
              <w:rPr>
                <w:rFonts w:ascii="Times New Roman" w:hAnsi="Times New Roman"/>
                <w:color w:val="C00000"/>
                <w:lang w:val="lt-LT" w:eastAsia="lt-LT"/>
              </w:rPr>
            </w:pPr>
          </w:p>
        </w:tc>
        <w:tc>
          <w:tcPr>
            <w:tcW w:w="5040" w:type="dxa"/>
          </w:tcPr>
          <w:p w:rsidR="007D7379" w:rsidRPr="00B53A7B" w:rsidRDefault="007D7379" w:rsidP="007D7379">
            <w:pPr>
              <w:rPr>
                <w:rFonts w:ascii="Times New Roman" w:hAnsi="Times New Roman"/>
                <w:color w:val="C00000"/>
                <w:lang w:val="lt-LT" w:eastAsia="lt-LT"/>
              </w:rPr>
            </w:pPr>
          </w:p>
        </w:tc>
      </w:tr>
    </w:tbl>
    <w:p w:rsidR="002A7FCA" w:rsidRPr="00B53A7B" w:rsidRDefault="002A7FCA" w:rsidP="000818CC">
      <w:pPr>
        <w:pStyle w:val="Normaldokumentas"/>
        <w:tabs>
          <w:tab w:val="left" w:pos="3807"/>
        </w:tabs>
        <w:rPr>
          <w:rFonts w:cs="Times New Roman"/>
          <w:color w:val="C00000"/>
        </w:rPr>
      </w:pPr>
    </w:p>
    <w:sectPr w:rsidR="002A7FCA" w:rsidRPr="00B53A7B" w:rsidSect="00A166D6">
      <w:headerReference w:type="default" r:id="rId8"/>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1F0" w:rsidRDefault="009F51F0" w:rsidP="00207555">
      <w:pPr>
        <w:pStyle w:val="Normaldokumentas"/>
      </w:pPr>
      <w:r>
        <w:separator/>
      </w:r>
    </w:p>
  </w:endnote>
  <w:endnote w:type="continuationSeparator" w:id="0">
    <w:p w:rsidR="009F51F0" w:rsidRDefault="009F51F0" w:rsidP="00207555">
      <w:pPr>
        <w:pStyle w:val="Normaldokumenta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Bryant Pro Regular">
    <w:altName w:val="Arial"/>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1F0" w:rsidRDefault="009F51F0" w:rsidP="00207555">
      <w:pPr>
        <w:pStyle w:val="Normaldokumentas"/>
      </w:pPr>
      <w:r>
        <w:separator/>
      </w:r>
    </w:p>
  </w:footnote>
  <w:footnote w:type="continuationSeparator" w:id="0">
    <w:p w:rsidR="009F51F0" w:rsidRDefault="009F51F0" w:rsidP="00207555">
      <w:pPr>
        <w:pStyle w:val="Normaldokumenta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7A" w:rsidRPr="00B90E58" w:rsidRDefault="00F4487A" w:rsidP="00AE0C6A">
    <w:pPr>
      <w:pStyle w:val="Antrats"/>
      <w:ind w:right="-226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7150"/>
    <w:multiLevelType w:val="hybridMultilevel"/>
    <w:tmpl w:val="75BADF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533EB8"/>
    <w:multiLevelType w:val="hybridMultilevel"/>
    <w:tmpl w:val="C554BF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4E54C0"/>
    <w:multiLevelType w:val="hybridMultilevel"/>
    <w:tmpl w:val="7FB6E14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BC81C48"/>
    <w:multiLevelType w:val="hybridMultilevel"/>
    <w:tmpl w:val="A7003E80"/>
    <w:lvl w:ilvl="0" w:tplc="C94E6B3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F66DD6"/>
    <w:multiLevelType w:val="multilevel"/>
    <w:tmpl w:val="DB40C8D4"/>
    <w:lvl w:ilvl="0">
      <w:start w:val="1"/>
      <w:numFmt w:val="decimal"/>
      <w:lvlText w:val="%1."/>
      <w:lvlJc w:val="left"/>
      <w:pPr>
        <w:ind w:left="720" w:hanging="360"/>
      </w:pPr>
      <w:rPr>
        <w:rFonts w:ascii="Times New Roman" w:eastAsia="Calibri" w:hAnsi="Times New Roman" w:cs="Times New Roman"/>
        <w:b/>
        <w:sz w:val="24"/>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5" w15:restartNumberingAfterBreak="0">
    <w:nsid w:val="22B667E6"/>
    <w:multiLevelType w:val="hybridMultilevel"/>
    <w:tmpl w:val="963AA3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37454B6"/>
    <w:multiLevelType w:val="hybridMultilevel"/>
    <w:tmpl w:val="0764C3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4DE03D5"/>
    <w:multiLevelType w:val="hybridMultilevel"/>
    <w:tmpl w:val="81CCFDEA"/>
    <w:lvl w:ilvl="0" w:tplc="6FE8AF24">
      <w:start w:val="1"/>
      <w:numFmt w:val="bullet"/>
      <w:lvlText w:val="-"/>
      <w:lvlJc w:val="left"/>
      <w:pPr>
        <w:ind w:left="720" w:hanging="360"/>
      </w:pPr>
      <w:rPr>
        <w:rFonts w:ascii="Trebuchet MS" w:eastAsia="Calibri"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B01B7"/>
    <w:multiLevelType w:val="hybridMultilevel"/>
    <w:tmpl w:val="0B9E1F6E"/>
    <w:lvl w:ilvl="0" w:tplc="6FE8AF24">
      <w:start w:val="1"/>
      <w:numFmt w:val="bullet"/>
      <w:lvlText w:val="-"/>
      <w:lvlJc w:val="left"/>
      <w:pPr>
        <w:ind w:left="720" w:hanging="360"/>
      </w:pPr>
      <w:rPr>
        <w:rFonts w:ascii="Trebuchet MS" w:eastAsia="Calibri"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085224"/>
    <w:multiLevelType w:val="hybridMultilevel"/>
    <w:tmpl w:val="E3E2E7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F7138CD"/>
    <w:multiLevelType w:val="hybridMultilevel"/>
    <w:tmpl w:val="F844FC2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41E0E97"/>
    <w:multiLevelType w:val="hybridMultilevel"/>
    <w:tmpl w:val="9AC4F6E8"/>
    <w:lvl w:ilvl="0" w:tplc="3866341C">
      <w:start w:val="6"/>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4247F53"/>
    <w:multiLevelType w:val="hybridMultilevel"/>
    <w:tmpl w:val="42EE011E"/>
    <w:lvl w:ilvl="0" w:tplc="6FE8AF24">
      <w:start w:val="1"/>
      <w:numFmt w:val="bullet"/>
      <w:lvlText w:val="-"/>
      <w:lvlJc w:val="left"/>
      <w:pPr>
        <w:ind w:left="720" w:hanging="360"/>
      </w:pPr>
      <w:rPr>
        <w:rFonts w:ascii="Trebuchet MS" w:eastAsia="Calibri"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41233A"/>
    <w:multiLevelType w:val="hybridMultilevel"/>
    <w:tmpl w:val="28B02C1C"/>
    <w:lvl w:ilvl="0" w:tplc="8B3C2394">
      <w:start w:val="1"/>
      <w:numFmt w:val="bullet"/>
      <w:lvlText w:val="•"/>
      <w:lvlJc w:val="left"/>
      <w:pPr>
        <w:tabs>
          <w:tab w:val="num" w:pos="360"/>
        </w:tabs>
        <w:ind w:left="360" w:hanging="360"/>
      </w:pPr>
      <w:rPr>
        <w:rFonts w:ascii="Times New Roman" w:hAnsi="Times New Roman" w:hint="default"/>
      </w:rPr>
    </w:lvl>
    <w:lvl w:ilvl="1" w:tplc="3AA8B7A8" w:tentative="1">
      <w:start w:val="1"/>
      <w:numFmt w:val="bullet"/>
      <w:lvlText w:val="•"/>
      <w:lvlJc w:val="left"/>
      <w:pPr>
        <w:tabs>
          <w:tab w:val="num" w:pos="1080"/>
        </w:tabs>
        <w:ind w:left="1080" w:hanging="360"/>
      </w:pPr>
      <w:rPr>
        <w:rFonts w:ascii="Times New Roman" w:hAnsi="Times New Roman" w:hint="default"/>
      </w:rPr>
    </w:lvl>
    <w:lvl w:ilvl="2" w:tplc="5DF85A10" w:tentative="1">
      <w:start w:val="1"/>
      <w:numFmt w:val="bullet"/>
      <w:lvlText w:val="•"/>
      <w:lvlJc w:val="left"/>
      <w:pPr>
        <w:tabs>
          <w:tab w:val="num" w:pos="1800"/>
        </w:tabs>
        <w:ind w:left="1800" w:hanging="360"/>
      </w:pPr>
      <w:rPr>
        <w:rFonts w:ascii="Times New Roman" w:hAnsi="Times New Roman" w:hint="default"/>
      </w:rPr>
    </w:lvl>
    <w:lvl w:ilvl="3" w:tplc="6EAEA120" w:tentative="1">
      <w:start w:val="1"/>
      <w:numFmt w:val="bullet"/>
      <w:lvlText w:val="•"/>
      <w:lvlJc w:val="left"/>
      <w:pPr>
        <w:tabs>
          <w:tab w:val="num" w:pos="2520"/>
        </w:tabs>
        <w:ind w:left="2520" w:hanging="360"/>
      </w:pPr>
      <w:rPr>
        <w:rFonts w:ascii="Times New Roman" w:hAnsi="Times New Roman" w:hint="default"/>
      </w:rPr>
    </w:lvl>
    <w:lvl w:ilvl="4" w:tplc="B56ECCE2" w:tentative="1">
      <w:start w:val="1"/>
      <w:numFmt w:val="bullet"/>
      <w:lvlText w:val="•"/>
      <w:lvlJc w:val="left"/>
      <w:pPr>
        <w:tabs>
          <w:tab w:val="num" w:pos="3240"/>
        </w:tabs>
        <w:ind w:left="3240" w:hanging="360"/>
      </w:pPr>
      <w:rPr>
        <w:rFonts w:ascii="Times New Roman" w:hAnsi="Times New Roman" w:hint="default"/>
      </w:rPr>
    </w:lvl>
    <w:lvl w:ilvl="5" w:tplc="809A1988" w:tentative="1">
      <w:start w:val="1"/>
      <w:numFmt w:val="bullet"/>
      <w:lvlText w:val="•"/>
      <w:lvlJc w:val="left"/>
      <w:pPr>
        <w:tabs>
          <w:tab w:val="num" w:pos="3960"/>
        </w:tabs>
        <w:ind w:left="3960" w:hanging="360"/>
      </w:pPr>
      <w:rPr>
        <w:rFonts w:ascii="Times New Roman" w:hAnsi="Times New Roman" w:hint="default"/>
      </w:rPr>
    </w:lvl>
    <w:lvl w:ilvl="6" w:tplc="BE4C2112" w:tentative="1">
      <w:start w:val="1"/>
      <w:numFmt w:val="bullet"/>
      <w:lvlText w:val="•"/>
      <w:lvlJc w:val="left"/>
      <w:pPr>
        <w:tabs>
          <w:tab w:val="num" w:pos="4680"/>
        </w:tabs>
        <w:ind w:left="4680" w:hanging="360"/>
      </w:pPr>
      <w:rPr>
        <w:rFonts w:ascii="Times New Roman" w:hAnsi="Times New Roman" w:hint="default"/>
      </w:rPr>
    </w:lvl>
    <w:lvl w:ilvl="7" w:tplc="31526A08" w:tentative="1">
      <w:start w:val="1"/>
      <w:numFmt w:val="bullet"/>
      <w:lvlText w:val="•"/>
      <w:lvlJc w:val="left"/>
      <w:pPr>
        <w:tabs>
          <w:tab w:val="num" w:pos="5400"/>
        </w:tabs>
        <w:ind w:left="5400" w:hanging="360"/>
      </w:pPr>
      <w:rPr>
        <w:rFonts w:ascii="Times New Roman" w:hAnsi="Times New Roman" w:hint="default"/>
      </w:rPr>
    </w:lvl>
    <w:lvl w:ilvl="8" w:tplc="53C632BA"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36E81600"/>
    <w:multiLevelType w:val="multilevel"/>
    <w:tmpl w:val="026C5A9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6" w15:restartNumberingAfterBreak="0">
    <w:nsid w:val="3ADD6AD5"/>
    <w:multiLevelType w:val="hybridMultilevel"/>
    <w:tmpl w:val="5B24F63E"/>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194E1B"/>
    <w:multiLevelType w:val="hybridMultilevel"/>
    <w:tmpl w:val="3BCC714A"/>
    <w:lvl w:ilvl="0" w:tplc="00284102">
      <w:start w:val="3"/>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15:restartNumberingAfterBreak="0">
    <w:nsid w:val="3EFF7BEA"/>
    <w:multiLevelType w:val="hybridMultilevel"/>
    <w:tmpl w:val="0AC6BD24"/>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90E7B"/>
    <w:multiLevelType w:val="hybridMultilevel"/>
    <w:tmpl w:val="946EE28C"/>
    <w:lvl w:ilvl="0" w:tplc="7C3A2136">
      <w:start w:val="1"/>
      <w:numFmt w:val="decimal"/>
      <w:lvlText w:val="%1."/>
      <w:lvlJc w:val="left"/>
      <w:pPr>
        <w:ind w:left="927"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A902FFD"/>
    <w:multiLevelType w:val="hybridMultilevel"/>
    <w:tmpl w:val="7B5AD2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4EE447B5"/>
    <w:multiLevelType w:val="hybridMultilevel"/>
    <w:tmpl w:val="6F127A70"/>
    <w:lvl w:ilvl="0" w:tplc="0427000F">
      <w:start w:val="1"/>
      <w:numFmt w:val="decimal"/>
      <w:lvlText w:val="%1."/>
      <w:lvlJc w:val="left"/>
      <w:pPr>
        <w:ind w:left="360" w:hanging="360"/>
      </w:pPr>
      <w:rPr>
        <w:rFonts w:hint="default"/>
      </w:rPr>
    </w:lvl>
    <w:lvl w:ilvl="1" w:tplc="8D9E781A">
      <w:start w:val="1"/>
      <w:numFmt w:val="decimal"/>
      <w:lvlText w:val="%2)"/>
      <w:lvlJc w:val="left"/>
      <w:pPr>
        <w:ind w:left="1080" w:hanging="360"/>
      </w:pPr>
      <w:rPr>
        <w:rFont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0D70704"/>
    <w:multiLevelType w:val="hybridMultilevel"/>
    <w:tmpl w:val="57108D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1020193"/>
    <w:multiLevelType w:val="hybridMultilevel"/>
    <w:tmpl w:val="C436D3F0"/>
    <w:lvl w:ilvl="0" w:tplc="35DC8CF2">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6165652"/>
    <w:multiLevelType w:val="hybridMultilevel"/>
    <w:tmpl w:val="3D00978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CFF704E"/>
    <w:multiLevelType w:val="hybridMultilevel"/>
    <w:tmpl w:val="3D5AF1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D0E3DE4"/>
    <w:multiLevelType w:val="hybridMultilevel"/>
    <w:tmpl w:val="589A7780"/>
    <w:lvl w:ilvl="0" w:tplc="C1B828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366921"/>
    <w:multiLevelType w:val="multilevel"/>
    <w:tmpl w:val="D9D41920"/>
    <w:lvl w:ilvl="0">
      <w:start w:val="14"/>
      <w:numFmt w:val="decimal"/>
      <w:lvlText w:val="%1"/>
      <w:lvlJc w:val="left"/>
      <w:pPr>
        <w:ind w:left="420" w:hanging="420"/>
      </w:pPr>
      <w:rPr>
        <w:rFonts w:hint="default"/>
        <w:b w:val="0"/>
      </w:rPr>
    </w:lvl>
    <w:lvl w:ilvl="1">
      <w:start w:val="1"/>
      <w:numFmt w:val="decimal"/>
      <w:lvlText w:val="%1.%2"/>
      <w:lvlJc w:val="left"/>
      <w:pPr>
        <w:ind w:left="840" w:hanging="420"/>
      </w:pPr>
      <w:rPr>
        <w:rFonts w:hint="default"/>
        <w:b w:val="0"/>
      </w:rPr>
    </w:lvl>
    <w:lvl w:ilvl="2">
      <w:start w:val="1"/>
      <w:numFmt w:val="decimal"/>
      <w:lvlText w:val="%1.%2.%3"/>
      <w:lvlJc w:val="left"/>
      <w:pPr>
        <w:ind w:left="1560" w:hanging="720"/>
      </w:pPr>
      <w:rPr>
        <w:rFonts w:hint="default"/>
        <w:b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4800" w:hanging="1440"/>
      </w:pPr>
      <w:rPr>
        <w:rFonts w:hint="default"/>
        <w:b w:val="0"/>
      </w:rPr>
    </w:lvl>
  </w:abstractNum>
  <w:abstractNum w:abstractNumId="29" w15:restartNumberingAfterBreak="0">
    <w:nsid w:val="660A5601"/>
    <w:multiLevelType w:val="hybridMultilevel"/>
    <w:tmpl w:val="F6D885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7C0740F"/>
    <w:multiLevelType w:val="hybridMultilevel"/>
    <w:tmpl w:val="EE8286C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C8E3F97"/>
    <w:multiLevelType w:val="multilevel"/>
    <w:tmpl w:val="DB40C8D4"/>
    <w:lvl w:ilvl="0">
      <w:start w:val="1"/>
      <w:numFmt w:val="decimal"/>
      <w:lvlText w:val="%1."/>
      <w:lvlJc w:val="left"/>
      <w:pPr>
        <w:ind w:left="720" w:hanging="360"/>
      </w:pPr>
      <w:rPr>
        <w:rFonts w:ascii="Times New Roman" w:eastAsia="Calibri" w:hAnsi="Times New Roman" w:cs="Times New Roman"/>
        <w:b/>
        <w:sz w:val="24"/>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2" w15:restartNumberingAfterBreak="0">
    <w:nsid w:val="7287763B"/>
    <w:multiLevelType w:val="hybridMultilevel"/>
    <w:tmpl w:val="28524AE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83016AB"/>
    <w:multiLevelType w:val="hybridMultilevel"/>
    <w:tmpl w:val="698EFDB6"/>
    <w:lvl w:ilvl="0" w:tplc="97D2E48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9F4CF6"/>
    <w:multiLevelType w:val="hybridMultilevel"/>
    <w:tmpl w:val="56C655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D207DB2"/>
    <w:multiLevelType w:val="hybridMultilevel"/>
    <w:tmpl w:val="CBBED1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F19253E"/>
    <w:multiLevelType w:val="hybridMultilevel"/>
    <w:tmpl w:val="F8F682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5"/>
  </w:num>
  <w:num w:numId="2">
    <w:abstractNumId w:val="12"/>
  </w:num>
  <w:num w:numId="3">
    <w:abstractNumId w:val="8"/>
  </w:num>
  <w:num w:numId="4">
    <w:abstractNumId w:val="7"/>
  </w:num>
  <w:num w:numId="5">
    <w:abstractNumId w:val="21"/>
  </w:num>
  <w:num w:numId="6">
    <w:abstractNumId w:val="35"/>
  </w:num>
  <w:num w:numId="7">
    <w:abstractNumId w:val="10"/>
  </w:num>
  <w:num w:numId="8">
    <w:abstractNumId w:val="26"/>
  </w:num>
  <w:num w:numId="9">
    <w:abstractNumId w:val="9"/>
  </w:num>
  <w:num w:numId="10">
    <w:abstractNumId w:val="22"/>
  </w:num>
  <w:num w:numId="11">
    <w:abstractNumId w:val="6"/>
  </w:num>
  <w:num w:numId="12">
    <w:abstractNumId w:val="36"/>
  </w:num>
  <w:num w:numId="13">
    <w:abstractNumId w:val="16"/>
  </w:num>
  <w:num w:numId="14">
    <w:abstractNumId w:val="20"/>
  </w:num>
  <w:num w:numId="15">
    <w:abstractNumId w:val="13"/>
  </w:num>
  <w:num w:numId="16">
    <w:abstractNumId w:val="30"/>
  </w:num>
  <w:num w:numId="17">
    <w:abstractNumId w:val="33"/>
  </w:num>
  <w:num w:numId="18">
    <w:abstractNumId w:val="27"/>
  </w:num>
  <w:num w:numId="19">
    <w:abstractNumId w:val="29"/>
  </w:num>
  <w:num w:numId="20">
    <w:abstractNumId w:val="0"/>
  </w:num>
  <w:num w:numId="21">
    <w:abstractNumId w:val="24"/>
  </w:num>
  <w:num w:numId="22">
    <w:abstractNumId w:val="1"/>
  </w:num>
  <w:num w:numId="23">
    <w:abstractNumId w:val="34"/>
  </w:num>
  <w:num w:numId="24">
    <w:abstractNumId w:val="2"/>
  </w:num>
  <w:num w:numId="25">
    <w:abstractNumId w:val="5"/>
  </w:num>
  <w:num w:numId="2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4"/>
  </w:num>
  <w:num w:numId="29">
    <w:abstractNumId w:val="4"/>
  </w:num>
  <w:num w:numId="30">
    <w:abstractNumId w:val="18"/>
  </w:num>
  <w:num w:numId="31">
    <w:abstractNumId w:val="31"/>
  </w:num>
  <w:num w:numId="32">
    <w:abstractNumId w:val="19"/>
  </w:num>
  <w:num w:numId="33">
    <w:abstractNumId w:val="28"/>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1"/>
  </w:num>
  <w:num w:numId="37">
    <w:abstractNumId w:val="23"/>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20"/>
    <w:rsid w:val="0000046C"/>
    <w:rsid w:val="00002B70"/>
    <w:rsid w:val="00011860"/>
    <w:rsid w:val="00011C05"/>
    <w:rsid w:val="00011DBB"/>
    <w:rsid w:val="00015177"/>
    <w:rsid w:val="00017C18"/>
    <w:rsid w:val="00021BF1"/>
    <w:rsid w:val="000223F7"/>
    <w:rsid w:val="000244D5"/>
    <w:rsid w:val="00025D24"/>
    <w:rsid w:val="00026E4B"/>
    <w:rsid w:val="00027BBA"/>
    <w:rsid w:val="00031641"/>
    <w:rsid w:val="000470C7"/>
    <w:rsid w:val="0005035D"/>
    <w:rsid w:val="000519C5"/>
    <w:rsid w:val="00052408"/>
    <w:rsid w:val="00053090"/>
    <w:rsid w:val="00054E4B"/>
    <w:rsid w:val="00062F12"/>
    <w:rsid w:val="00070D21"/>
    <w:rsid w:val="00074BE6"/>
    <w:rsid w:val="00077DEA"/>
    <w:rsid w:val="000818CC"/>
    <w:rsid w:val="00081F91"/>
    <w:rsid w:val="00084F6A"/>
    <w:rsid w:val="00090BAA"/>
    <w:rsid w:val="00090DD9"/>
    <w:rsid w:val="00094C8B"/>
    <w:rsid w:val="000A5861"/>
    <w:rsid w:val="000A7780"/>
    <w:rsid w:val="000A7F74"/>
    <w:rsid w:val="000B0084"/>
    <w:rsid w:val="000B3453"/>
    <w:rsid w:val="000B5CAF"/>
    <w:rsid w:val="000B7D7B"/>
    <w:rsid w:val="000C59FA"/>
    <w:rsid w:val="000C7A29"/>
    <w:rsid w:val="000D450E"/>
    <w:rsid w:val="000D5B69"/>
    <w:rsid w:val="000E0FE9"/>
    <w:rsid w:val="000E1F21"/>
    <w:rsid w:val="000E485C"/>
    <w:rsid w:val="000E4A5F"/>
    <w:rsid w:val="000E622C"/>
    <w:rsid w:val="000F6E99"/>
    <w:rsid w:val="000F7C59"/>
    <w:rsid w:val="000F7D8E"/>
    <w:rsid w:val="00100897"/>
    <w:rsid w:val="00104AD1"/>
    <w:rsid w:val="00104DF9"/>
    <w:rsid w:val="001109CB"/>
    <w:rsid w:val="00111B04"/>
    <w:rsid w:val="00112FC8"/>
    <w:rsid w:val="00113E18"/>
    <w:rsid w:val="001164F8"/>
    <w:rsid w:val="0012243D"/>
    <w:rsid w:val="00123C5C"/>
    <w:rsid w:val="001262BC"/>
    <w:rsid w:val="00130E09"/>
    <w:rsid w:val="00131AEC"/>
    <w:rsid w:val="001342E0"/>
    <w:rsid w:val="001346A2"/>
    <w:rsid w:val="001364C0"/>
    <w:rsid w:val="001367F8"/>
    <w:rsid w:val="001425A5"/>
    <w:rsid w:val="00144F70"/>
    <w:rsid w:val="001512B7"/>
    <w:rsid w:val="00153BE6"/>
    <w:rsid w:val="00154DA2"/>
    <w:rsid w:val="00155EFD"/>
    <w:rsid w:val="0016078A"/>
    <w:rsid w:val="0016138A"/>
    <w:rsid w:val="00163A64"/>
    <w:rsid w:val="001702F9"/>
    <w:rsid w:val="0017312A"/>
    <w:rsid w:val="00176F6B"/>
    <w:rsid w:val="0019030D"/>
    <w:rsid w:val="00191B89"/>
    <w:rsid w:val="00192F50"/>
    <w:rsid w:val="001959A7"/>
    <w:rsid w:val="00195F62"/>
    <w:rsid w:val="0019730B"/>
    <w:rsid w:val="00197AC0"/>
    <w:rsid w:val="001A272E"/>
    <w:rsid w:val="001B2E73"/>
    <w:rsid w:val="001B6413"/>
    <w:rsid w:val="001B6C4B"/>
    <w:rsid w:val="001C0BDC"/>
    <w:rsid w:val="001C35FD"/>
    <w:rsid w:val="001C51A7"/>
    <w:rsid w:val="001C6A2F"/>
    <w:rsid w:val="001D2881"/>
    <w:rsid w:val="001D2C83"/>
    <w:rsid w:val="001F210A"/>
    <w:rsid w:val="001F4174"/>
    <w:rsid w:val="001F6F48"/>
    <w:rsid w:val="00200820"/>
    <w:rsid w:val="0020255D"/>
    <w:rsid w:val="00206D1F"/>
    <w:rsid w:val="00207555"/>
    <w:rsid w:val="00212236"/>
    <w:rsid w:val="00213832"/>
    <w:rsid w:val="0021386A"/>
    <w:rsid w:val="002147F3"/>
    <w:rsid w:val="002160ED"/>
    <w:rsid w:val="002233E4"/>
    <w:rsid w:val="00224F29"/>
    <w:rsid w:val="00231F16"/>
    <w:rsid w:val="0023233F"/>
    <w:rsid w:val="0023270A"/>
    <w:rsid w:val="00234048"/>
    <w:rsid w:val="002358E2"/>
    <w:rsid w:val="00236C16"/>
    <w:rsid w:val="002377D1"/>
    <w:rsid w:val="00241CC9"/>
    <w:rsid w:val="002424F7"/>
    <w:rsid w:val="00243AA8"/>
    <w:rsid w:val="00245C03"/>
    <w:rsid w:val="00250990"/>
    <w:rsid w:val="00252501"/>
    <w:rsid w:val="00255BF8"/>
    <w:rsid w:val="00263161"/>
    <w:rsid w:val="00265F1B"/>
    <w:rsid w:val="00266518"/>
    <w:rsid w:val="0027319B"/>
    <w:rsid w:val="00275DB1"/>
    <w:rsid w:val="00276112"/>
    <w:rsid w:val="002811FC"/>
    <w:rsid w:val="002945F6"/>
    <w:rsid w:val="00295403"/>
    <w:rsid w:val="002A00C0"/>
    <w:rsid w:val="002A3647"/>
    <w:rsid w:val="002A64C6"/>
    <w:rsid w:val="002A6520"/>
    <w:rsid w:val="002A7FCA"/>
    <w:rsid w:val="002B226A"/>
    <w:rsid w:val="002B2561"/>
    <w:rsid w:val="002B4253"/>
    <w:rsid w:val="002B7CD0"/>
    <w:rsid w:val="002C0392"/>
    <w:rsid w:val="002C08C6"/>
    <w:rsid w:val="002C0DBB"/>
    <w:rsid w:val="002C455F"/>
    <w:rsid w:val="002C5867"/>
    <w:rsid w:val="002C60A4"/>
    <w:rsid w:val="002D2DEF"/>
    <w:rsid w:val="002D37DD"/>
    <w:rsid w:val="002D3CD0"/>
    <w:rsid w:val="002D67D6"/>
    <w:rsid w:val="002D6A24"/>
    <w:rsid w:val="002E3C6B"/>
    <w:rsid w:val="002E405A"/>
    <w:rsid w:val="002E5941"/>
    <w:rsid w:val="002F2652"/>
    <w:rsid w:val="002F2FC6"/>
    <w:rsid w:val="002F6106"/>
    <w:rsid w:val="00305A07"/>
    <w:rsid w:val="00321911"/>
    <w:rsid w:val="00323250"/>
    <w:rsid w:val="00331C09"/>
    <w:rsid w:val="0033227E"/>
    <w:rsid w:val="00332A38"/>
    <w:rsid w:val="00337CE7"/>
    <w:rsid w:val="00340623"/>
    <w:rsid w:val="003416FD"/>
    <w:rsid w:val="00342E9A"/>
    <w:rsid w:val="00343017"/>
    <w:rsid w:val="0035234F"/>
    <w:rsid w:val="00356843"/>
    <w:rsid w:val="003608A8"/>
    <w:rsid w:val="00360F31"/>
    <w:rsid w:val="00363D59"/>
    <w:rsid w:val="00367176"/>
    <w:rsid w:val="00371A05"/>
    <w:rsid w:val="00375334"/>
    <w:rsid w:val="00375DBE"/>
    <w:rsid w:val="00376002"/>
    <w:rsid w:val="00380839"/>
    <w:rsid w:val="00391851"/>
    <w:rsid w:val="00391A3C"/>
    <w:rsid w:val="003935A6"/>
    <w:rsid w:val="00395DA9"/>
    <w:rsid w:val="00395E7E"/>
    <w:rsid w:val="003A23BC"/>
    <w:rsid w:val="003A6469"/>
    <w:rsid w:val="003A690C"/>
    <w:rsid w:val="003B2F0F"/>
    <w:rsid w:val="003B593A"/>
    <w:rsid w:val="003C3EA1"/>
    <w:rsid w:val="003C770D"/>
    <w:rsid w:val="003D2DB2"/>
    <w:rsid w:val="003D4EC0"/>
    <w:rsid w:val="003D6ABF"/>
    <w:rsid w:val="003E15F3"/>
    <w:rsid w:val="003E68E5"/>
    <w:rsid w:val="003F4A7E"/>
    <w:rsid w:val="003F68A4"/>
    <w:rsid w:val="004107A0"/>
    <w:rsid w:val="00415AAD"/>
    <w:rsid w:val="00417DD7"/>
    <w:rsid w:val="004327D2"/>
    <w:rsid w:val="0043698E"/>
    <w:rsid w:val="00437001"/>
    <w:rsid w:val="0044033D"/>
    <w:rsid w:val="00440371"/>
    <w:rsid w:val="004416E0"/>
    <w:rsid w:val="004429E2"/>
    <w:rsid w:val="00444DE9"/>
    <w:rsid w:val="00457159"/>
    <w:rsid w:val="004641C4"/>
    <w:rsid w:val="004648BC"/>
    <w:rsid w:val="00472744"/>
    <w:rsid w:val="00477AD9"/>
    <w:rsid w:val="00477BA2"/>
    <w:rsid w:val="0048129F"/>
    <w:rsid w:val="004821AC"/>
    <w:rsid w:val="00482C33"/>
    <w:rsid w:val="00485098"/>
    <w:rsid w:val="00493010"/>
    <w:rsid w:val="00496C1B"/>
    <w:rsid w:val="004A1C6F"/>
    <w:rsid w:val="004A7E10"/>
    <w:rsid w:val="004B1BB5"/>
    <w:rsid w:val="004B398B"/>
    <w:rsid w:val="004B6CAA"/>
    <w:rsid w:val="004C2030"/>
    <w:rsid w:val="004C2D74"/>
    <w:rsid w:val="004C58D1"/>
    <w:rsid w:val="004D22F7"/>
    <w:rsid w:val="004E3E14"/>
    <w:rsid w:val="004E431F"/>
    <w:rsid w:val="004F1766"/>
    <w:rsid w:val="004F4C33"/>
    <w:rsid w:val="004F692A"/>
    <w:rsid w:val="004F6DF1"/>
    <w:rsid w:val="005020AC"/>
    <w:rsid w:val="00503626"/>
    <w:rsid w:val="005036E2"/>
    <w:rsid w:val="00506F4E"/>
    <w:rsid w:val="005071E3"/>
    <w:rsid w:val="005168E6"/>
    <w:rsid w:val="00527D86"/>
    <w:rsid w:val="00533FE7"/>
    <w:rsid w:val="0054009E"/>
    <w:rsid w:val="00540E20"/>
    <w:rsid w:val="00541C02"/>
    <w:rsid w:val="0054490D"/>
    <w:rsid w:val="00545D6C"/>
    <w:rsid w:val="00545F31"/>
    <w:rsid w:val="0054758D"/>
    <w:rsid w:val="00553789"/>
    <w:rsid w:val="0056150E"/>
    <w:rsid w:val="005627D8"/>
    <w:rsid w:val="00562CB9"/>
    <w:rsid w:val="00564A92"/>
    <w:rsid w:val="00573CF7"/>
    <w:rsid w:val="00575B65"/>
    <w:rsid w:val="005777C5"/>
    <w:rsid w:val="00583ACE"/>
    <w:rsid w:val="00587E5C"/>
    <w:rsid w:val="005941FC"/>
    <w:rsid w:val="00594942"/>
    <w:rsid w:val="00595946"/>
    <w:rsid w:val="005A0ACE"/>
    <w:rsid w:val="005A39D8"/>
    <w:rsid w:val="005A46D5"/>
    <w:rsid w:val="005B0A02"/>
    <w:rsid w:val="005B36F8"/>
    <w:rsid w:val="005C26A4"/>
    <w:rsid w:val="005C65E9"/>
    <w:rsid w:val="005D2622"/>
    <w:rsid w:val="005D4219"/>
    <w:rsid w:val="005D48E6"/>
    <w:rsid w:val="005D50C0"/>
    <w:rsid w:val="005D5550"/>
    <w:rsid w:val="005E05AB"/>
    <w:rsid w:val="005E1C5F"/>
    <w:rsid w:val="005E26AF"/>
    <w:rsid w:val="005E2BA6"/>
    <w:rsid w:val="005E3266"/>
    <w:rsid w:val="005E4A23"/>
    <w:rsid w:val="005E5320"/>
    <w:rsid w:val="005E6BCE"/>
    <w:rsid w:val="005E7337"/>
    <w:rsid w:val="005F1125"/>
    <w:rsid w:val="005F32F0"/>
    <w:rsid w:val="00600EEE"/>
    <w:rsid w:val="0060163C"/>
    <w:rsid w:val="0060440E"/>
    <w:rsid w:val="0060569D"/>
    <w:rsid w:val="006336CC"/>
    <w:rsid w:val="00634EF6"/>
    <w:rsid w:val="00641CBD"/>
    <w:rsid w:val="0064378F"/>
    <w:rsid w:val="00650E01"/>
    <w:rsid w:val="00653E5D"/>
    <w:rsid w:val="006612A8"/>
    <w:rsid w:val="006613D7"/>
    <w:rsid w:val="0066230C"/>
    <w:rsid w:val="0066542C"/>
    <w:rsid w:val="00666001"/>
    <w:rsid w:val="00667E8E"/>
    <w:rsid w:val="00670040"/>
    <w:rsid w:val="00671019"/>
    <w:rsid w:val="00671EB4"/>
    <w:rsid w:val="00676D91"/>
    <w:rsid w:val="006810F3"/>
    <w:rsid w:val="006818E6"/>
    <w:rsid w:val="0068214E"/>
    <w:rsid w:val="00683F93"/>
    <w:rsid w:val="00685031"/>
    <w:rsid w:val="006869C4"/>
    <w:rsid w:val="00696067"/>
    <w:rsid w:val="00696B70"/>
    <w:rsid w:val="006A3533"/>
    <w:rsid w:val="006B1DF9"/>
    <w:rsid w:val="006B2973"/>
    <w:rsid w:val="006B2C98"/>
    <w:rsid w:val="006B5D5E"/>
    <w:rsid w:val="006C1B18"/>
    <w:rsid w:val="006C3B15"/>
    <w:rsid w:val="006C48A2"/>
    <w:rsid w:val="006D018A"/>
    <w:rsid w:val="006D042C"/>
    <w:rsid w:val="006D19EC"/>
    <w:rsid w:val="006D306D"/>
    <w:rsid w:val="006D5E24"/>
    <w:rsid w:val="006D7802"/>
    <w:rsid w:val="006E01F1"/>
    <w:rsid w:val="006E06BB"/>
    <w:rsid w:val="006E1887"/>
    <w:rsid w:val="006E69E9"/>
    <w:rsid w:val="006F472D"/>
    <w:rsid w:val="0070070F"/>
    <w:rsid w:val="00701454"/>
    <w:rsid w:val="007024F7"/>
    <w:rsid w:val="007027B4"/>
    <w:rsid w:val="00714E7E"/>
    <w:rsid w:val="0072111D"/>
    <w:rsid w:val="00722B08"/>
    <w:rsid w:val="00724730"/>
    <w:rsid w:val="00734CD2"/>
    <w:rsid w:val="00737044"/>
    <w:rsid w:val="00743A44"/>
    <w:rsid w:val="0074597A"/>
    <w:rsid w:val="00745A97"/>
    <w:rsid w:val="00746E7D"/>
    <w:rsid w:val="00750684"/>
    <w:rsid w:val="0076205D"/>
    <w:rsid w:val="00763D0A"/>
    <w:rsid w:val="007641D7"/>
    <w:rsid w:val="0077027E"/>
    <w:rsid w:val="0077040D"/>
    <w:rsid w:val="0077701C"/>
    <w:rsid w:val="00781C61"/>
    <w:rsid w:val="0079043A"/>
    <w:rsid w:val="007956B2"/>
    <w:rsid w:val="007A6C42"/>
    <w:rsid w:val="007B3839"/>
    <w:rsid w:val="007B3DC9"/>
    <w:rsid w:val="007B4F20"/>
    <w:rsid w:val="007C16B4"/>
    <w:rsid w:val="007C1A47"/>
    <w:rsid w:val="007C39B9"/>
    <w:rsid w:val="007C3A2D"/>
    <w:rsid w:val="007C4C6C"/>
    <w:rsid w:val="007C7777"/>
    <w:rsid w:val="007C7A2D"/>
    <w:rsid w:val="007D0511"/>
    <w:rsid w:val="007D7379"/>
    <w:rsid w:val="007E01CB"/>
    <w:rsid w:val="007E1D22"/>
    <w:rsid w:val="007E4442"/>
    <w:rsid w:val="007E4B67"/>
    <w:rsid w:val="007F00CE"/>
    <w:rsid w:val="007F0A8E"/>
    <w:rsid w:val="007F18AE"/>
    <w:rsid w:val="007F3106"/>
    <w:rsid w:val="00800770"/>
    <w:rsid w:val="00802C12"/>
    <w:rsid w:val="00804546"/>
    <w:rsid w:val="00805038"/>
    <w:rsid w:val="00807BAC"/>
    <w:rsid w:val="00811C3E"/>
    <w:rsid w:val="0082041D"/>
    <w:rsid w:val="0082289B"/>
    <w:rsid w:val="00823576"/>
    <w:rsid w:val="0082470A"/>
    <w:rsid w:val="00825627"/>
    <w:rsid w:val="0082722B"/>
    <w:rsid w:val="00827DB1"/>
    <w:rsid w:val="0083287E"/>
    <w:rsid w:val="00840BDB"/>
    <w:rsid w:val="00844F2B"/>
    <w:rsid w:val="00850E6E"/>
    <w:rsid w:val="00851CFC"/>
    <w:rsid w:val="0085471E"/>
    <w:rsid w:val="008549C6"/>
    <w:rsid w:val="008666E8"/>
    <w:rsid w:val="00871E8E"/>
    <w:rsid w:val="00872AC3"/>
    <w:rsid w:val="00872B71"/>
    <w:rsid w:val="0087315E"/>
    <w:rsid w:val="008748C8"/>
    <w:rsid w:val="00881379"/>
    <w:rsid w:val="00885303"/>
    <w:rsid w:val="008870B8"/>
    <w:rsid w:val="0089125F"/>
    <w:rsid w:val="0089159C"/>
    <w:rsid w:val="00891BDE"/>
    <w:rsid w:val="00894B3F"/>
    <w:rsid w:val="008A1FF6"/>
    <w:rsid w:val="008A413E"/>
    <w:rsid w:val="008B1608"/>
    <w:rsid w:val="008B16A7"/>
    <w:rsid w:val="008B4739"/>
    <w:rsid w:val="008B6E24"/>
    <w:rsid w:val="008D3B88"/>
    <w:rsid w:val="008E69DB"/>
    <w:rsid w:val="008F2B4E"/>
    <w:rsid w:val="008F464C"/>
    <w:rsid w:val="00903290"/>
    <w:rsid w:val="009032DC"/>
    <w:rsid w:val="0091258E"/>
    <w:rsid w:val="00914C74"/>
    <w:rsid w:val="009219D1"/>
    <w:rsid w:val="0092394E"/>
    <w:rsid w:val="009244BF"/>
    <w:rsid w:val="00934261"/>
    <w:rsid w:val="009347BA"/>
    <w:rsid w:val="00935FD8"/>
    <w:rsid w:val="00937252"/>
    <w:rsid w:val="00941AC7"/>
    <w:rsid w:val="0094441C"/>
    <w:rsid w:val="00944936"/>
    <w:rsid w:val="009450D9"/>
    <w:rsid w:val="009459A4"/>
    <w:rsid w:val="009543BC"/>
    <w:rsid w:val="00954721"/>
    <w:rsid w:val="00961233"/>
    <w:rsid w:val="0096158F"/>
    <w:rsid w:val="009624C1"/>
    <w:rsid w:val="009652B4"/>
    <w:rsid w:val="00967076"/>
    <w:rsid w:val="00972908"/>
    <w:rsid w:val="00972C64"/>
    <w:rsid w:val="009737D2"/>
    <w:rsid w:val="00974FB4"/>
    <w:rsid w:val="00983BAD"/>
    <w:rsid w:val="009A0D87"/>
    <w:rsid w:val="009A24B6"/>
    <w:rsid w:val="009A7F8A"/>
    <w:rsid w:val="009B1C72"/>
    <w:rsid w:val="009B2276"/>
    <w:rsid w:val="009B7D80"/>
    <w:rsid w:val="009C11B6"/>
    <w:rsid w:val="009C2954"/>
    <w:rsid w:val="009C5FFB"/>
    <w:rsid w:val="009C63EE"/>
    <w:rsid w:val="009C6CB9"/>
    <w:rsid w:val="009D11F9"/>
    <w:rsid w:val="009D1B38"/>
    <w:rsid w:val="009D3A1E"/>
    <w:rsid w:val="009D4255"/>
    <w:rsid w:val="009E4DED"/>
    <w:rsid w:val="009F4C8E"/>
    <w:rsid w:val="009F5184"/>
    <w:rsid w:val="009F51F0"/>
    <w:rsid w:val="009F6D83"/>
    <w:rsid w:val="00A014B9"/>
    <w:rsid w:val="00A02DE8"/>
    <w:rsid w:val="00A03100"/>
    <w:rsid w:val="00A13E0B"/>
    <w:rsid w:val="00A166D6"/>
    <w:rsid w:val="00A17D1E"/>
    <w:rsid w:val="00A215B2"/>
    <w:rsid w:val="00A30DF3"/>
    <w:rsid w:val="00A3298A"/>
    <w:rsid w:val="00A367AF"/>
    <w:rsid w:val="00A40146"/>
    <w:rsid w:val="00A438F6"/>
    <w:rsid w:val="00A577A0"/>
    <w:rsid w:val="00A63527"/>
    <w:rsid w:val="00A65F65"/>
    <w:rsid w:val="00A67607"/>
    <w:rsid w:val="00A70E6D"/>
    <w:rsid w:val="00A734E3"/>
    <w:rsid w:val="00A73D17"/>
    <w:rsid w:val="00A74A15"/>
    <w:rsid w:val="00A74AB7"/>
    <w:rsid w:val="00A845BD"/>
    <w:rsid w:val="00A870D9"/>
    <w:rsid w:val="00A914A8"/>
    <w:rsid w:val="00A91E18"/>
    <w:rsid w:val="00A9449C"/>
    <w:rsid w:val="00A95C97"/>
    <w:rsid w:val="00AB0F44"/>
    <w:rsid w:val="00AB1E14"/>
    <w:rsid w:val="00AB3CC3"/>
    <w:rsid w:val="00AB5927"/>
    <w:rsid w:val="00AC1042"/>
    <w:rsid w:val="00AC2ACB"/>
    <w:rsid w:val="00AC4989"/>
    <w:rsid w:val="00AD0ACF"/>
    <w:rsid w:val="00AD0B59"/>
    <w:rsid w:val="00AD2414"/>
    <w:rsid w:val="00AD5C48"/>
    <w:rsid w:val="00AD632D"/>
    <w:rsid w:val="00AD6737"/>
    <w:rsid w:val="00AD67ED"/>
    <w:rsid w:val="00AD71CA"/>
    <w:rsid w:val="00AD7603"/>
    <w:rsid w:val="00AE0C6A"/>
    <w:rsid w:val="00AE2EC9"/>
    <w:rsid w:val="00AF1DA1"/>
    <w:rsid w:val="00AF3FB0"/>
    <w:rsid w:val="00AF51C8"/>
    <w:rsid w:val="00AF7F90"/>
    <w:rsid w:val="00B06CC9"/>
    <w:rsid w:val="00B135A7"/>
    <w:rsid w:val="00B14104"/>
    <w:rsid w:val="00B32282"/>
    <w:rsid w:val="00B43E4E"/>
    <w:rsid w:val="00B46B99"/>
    <w:rsid w:val="00B5376C"/>
    <w:rsid w:val="00B53A7B"/>
    <w:rsid w:val="00B54887"/>
    <w:rsid w:val="00B56414"/>
    <w:rsid w:val="00B64AA3"/>
    <w:rsid w:val="00B657E1"/>
    <w:rsid w:val="00B65830"/>
    <w:rsid w:val="00B66D22"/>
    <w:rsid w:val="00B70094"/>
    <w:rsid w:val="00B71DDA"/>
    <w:rsid w:val="00B74A4E"/>
    <w:rsid w:val="00B87DF5"/>
    <w:rsid w:val="00B904FD"/>
    <w:rsid w:val="00B91771"/>
    <w:rsid w:val="00B91E2A"/>
    <w:rsid w:val="00B93B83"/>
    <w:rsid w:val="00B95804"/>
    <w:rsid w:val="00BA4BD9"/>
    <w:rsid w:val="00BB1261"/>
    <w:rsid w:val="00BB2300"/>
    <w:rsid w:val="00BB53D0"/>
    <w:rsid w:val="00BC16F5"/>
    <w:rsid w:val="00BC1E03"/>
    <w:rsid w:val="00BC2652"/>
    <w:rsid w:val="00BC2D78"/>
    <w:rsid w:val="00BC36EC"/>
    <w:rsid w:val="00BC50E8"/>
    <w:rsid w:val="00BD02FC"/>
    <w:rsid w:val="00BD1DAE"/>
    <w:rsid w:val="00BD5256"/>
    <w:rsid w:val="00BD7C2E"/>
    <w:rsid w:val="00BF0133"/>
    <w:rsid w:val="00BF0C93"/>
    <w:rsid w:val="00BF48A1"/>
    <w:rsid w:val="00C0034A"/>
    <w:rsid w:val="00C13095"/>
    <w:rsid w:val="00C131A2"/>
    <w:rsid w:val="00C17238"/>
    <w:rsid w:val="00C20A87"/>
    <w:rsid w:val="00C211A8"/>
    <w:rsid w:val="00C21F66"/>
    <w:rsid w:val="00C23AE1"/>
    <w:rsid w:val="00C24B93"/>
    <w:rsid w:val="00C261DB"/>
    <w:rsid w:val="00C27F0F"/>
    <w:rsid w:val="00C30EE0"/>
    <w:rsid w:val="00C327B6"/>
    <w:rsid w:val="00C3456D"/>
    <w:rsid w:val="00C348C1"/>
    <w:rsid w:val="00C40B57"/>
    <w:rsid w:val="00C465FA"/>
    <w:rsid w:val="00C46854"/>
    <w:rsid w:val="00C50F50"/>
    <w:rsid w:val="00C51F27"/>
    <w:rsid w:val="00C5370C"/>
    <w:rsid w:val="00C54315"/>
    <w:rsid w:val="00C543EE"/>
    <w:rsid w:val="00C57F9F"/>
    <w:rsid w:val="00C61BA2"/>
    <w:rsid w:val="00C65DCE"/>
    <w:rsid w:val="00C6663A"/>
    <w:rsid w:val="00C66F2A"/>
    <w:rsid w:val="00C76373"/>
    <w:rsid w:val="00C87029"/>
    <w:rsid w:val="00C87315"/>
    <w:rsid w:val="00C92850"/>
    <w:rsid w:val="00C93AE8"/>
    <w:rsid w:val="00CA0B1E"/>
    <w:rsid w:val="00CA4F48"/>
    <w:rsid w:val="00CC03C1"/>
    <w:rsid w:val="00CC0F77"/>
    <w:rsid w:val="00CD2946"/>
    <w:rsid w:val="00CD2EF0"/>
    <w:rsid w:val="00CD4E06"/>
    <w:rsid w:val="00CD4E72"/>
    <w:rsid w:val="00CD6B0F"/>
    <w:rsid w:val="00CD7E43"/>
    <w:rsid w:val="00CE1901"/>
    <w:rsid w:val="00CE4CC3"/>
    <w:rsid w:val="00CE6B68"/>
    <w:rsid w:val="00CF5A89"/>
    <w:rsid w:val="00CF6416"/>
    <w:rsid w:val="00D00CE3"/>
    <w:rsid w:val="00D01C18"/>
    <w:rsid w:val="00D03AB1"/>
    <w:rsid w:val="00D05FD1"/>
    <w:rsid w:val="00D179AD"/>
    <w:rsid w:val="00D20078"/>
    <w:rsid w:val="00D201BB"/>
    <w:rsid w:val="00D21FE3"/>
    <w:rsid w:val="00D27140"/>
    <w:rsid w:val="00D27779"/>
    <w:rsid w:val="00D31693"/>
    <w:rsid w:val="00D32FA9"/>
    <w:rsid w:val="00D335C6"/>
    <w:rsid w:val="00D36A23"/>
    <w:rsid w:val="00D46D34"/>
    <w:rsid w:val="00D5222D"/>
    <w:rsid w:val="00D52D20"/>
    <w:rsid w:val="00D54EA9"/>
    <w:rsid w:val="00D570E5"/>
    <w:rsid w:val="00D604AC"/>
    <w:rsid w:val="00D607EB"/>
    <w:rsid w:val="00D60DFF"/>
    <w:rsid w:val="00D61DE6"/>
    <w:rsid w:val="00D67575"/>
    <w:rsid w:val="00D714EB"/>
    <w:rsid w:val="00D728F4"/>
    <w:rsid w:val="00D73497"/>
    <w:rsid w:val="00D81D57"/>
    <w:rsid w:val="00D90B33"/>
    <w:rsid w:val="00D97184"/>
    <w:rsid w:val="00D973F8"/>
    <w:rsid w:val="00DA1AB5"/>
    <w:rsid w:val="00DA1CC0"/>
    <w:rsid w:val="00DA3C14"/>
    <w:rsid w:val="00DB104F"/>
    <w:rsid w:val="00DB7A03"/>
    <w:rsid w:val="00DC2091"/>
    <w:rsid w:val="00DC2EF4"/>
    <w:rsid w:val="00DD0025"/>
    <w:rsid w:val="00DD0480"/>
    <w:rsid w:val="00DD0EF8"/>
    <w:rsid w:val="00DD33D5"/>
    <w:rsid w:val="00DD4D61"/>
    <w:rsid w:val="00DD7CE5"/>
    <w:rsid w:val="00DE4124"/>
    <w:rsid w:val="00DE6D56"/>
    <w:rsid w:val="00DF1510"/>
    <w:rsid w:val="00DF3820"/>
    <w:rsid w:val="00DF4453"/>
    <w:rsid w:val="00DF59E0"/>
    <w:rsid w:val="00DF5E9A"/>
    <w:rsid w:val="00DF66B1"/>
    <w:rsid w:val="00DF6ABB"/>
    <w:rsid w:val="00E0074E"/>
    <w:rsid w:val="00E00B3D"/>
    <w:rsid w:val="00E01035"/>
    <w:rsid w:val="00E013DD"/>
    <w:rsid w:val="00E0168C"/>
    <w:rsid w:val="00E02555"/>
    <w:rsid w:val="00E0380F"/>
    <w:rsid w:val="00E03981"/>
    <w:rsid w:val="00E05FCC"/>
    <w:rsid w:val="00E12732"/>
    <w:rsid w:val="00E1403D"/>
    <w:rsid w:val="00E14CBA"/>
    <w:rsid w:val="00E153EE"/>
    <w:rsid w:val="00E20359"/>
    <w:rsid w:val="00E2063F"/>
    <w:rsid w:val="00E2283F"/>
    <w:rsid w:val="00E23700"/>
    <w:rsid w:val="00E23D82"/>
    <w:rsid w:val="00E25EFD"/>
    <w:rsid w:val="00E27484"/>
    <w:rsid w:val="00E3243A"/>
    <w:rsid w:val="00E36704"/>
    <w:rsid w:val="00E42D4C"/>
    <w:rsid w:val="00E4416E"/>
    <w:rsid w:val="00E44B71"/>
    <w:rsid w:val="00E452B6"/>
    <w:rsid w:val="00E528FD"/>
    <w:rsid w:val="00E537EE"/>
    <w:rsid w:val="00E60D8A"/>
    <w:rsid w:val="00E61DA5"/>
    <w:rsid w:val="00E62042"/>
    <w:rsid w:val="00E731C3"/>
    <w:rsid w:val="00E74618"/>
    <w:rsid w:val="00E760B4"/>
    <w:rsid w:val="00E76C5C"/>
    <w:rsid w:val="00E83628"/>
    <w:rsid w:val="00E85174"/>
    <w:rsid w:val="00E859A0"/>
    <w:rsid w:val="00E869EB"/>
    <w:rsid w:val="00E908E2"/>
    <w:rsid w:val="00E93E89"/>
    <w:rsid w:val="00E94EE8"/>
    <w:rsid w:val="00E9546D"/>
    <w:rsid w:val="00EA0DF5"/>
    <w:rsid w:val="00EA32E9"/>
    <w:rsid w:val="00EA3F1A"/>
    <w:rsid w:val="00EA418E"/>
    <w:rsid w:val="00EA42C7"/>
    <w:rsid w:val="00EA46ED"/>
    <w:rsid w:val="00EA5094"/>
    <w:rsid w:val="00EA62EC"/>
    <w:rsid w:val="00EB10DC"/>
    <w:rsid w:val="00EB4713"/>
    <w:rsid w:val="00EB5665"/>
    <w:rsid w:val="00EC2511"/>
    <w:rsid w:val="00EC5064"/>
    <w:rsid w:val="00EC5624"/>
    <w:rsid w:val="00EC5A68"/>
    <w:rsid w:val="00EC7EAF"/>
    <w:rsid w:val="00ED3E33"/>
    <w:rsid w:val="00ED5D4F"/>
    <w:rsid w:val="00ED7B4D"/>
    <w:rsid w:val="00EE2BDA"/>
    <w:rsid w:val="00EE51FD"/>
    <w:rsid w:val="00EE62DC"/>
    <w:rsid w:val="00EE6859"/>
    <w:rsid w:val="00EE6BE9"/>
    <w:rsid w:val="00EF0A7C"/>
    <w:rsid w:val="00EF3385"/>
    <w:rsid w:val="00EF66F7"/>
    <w:rsid w:val="00F004D6"/>
    <w:rsid w:val="00F00906"/>
    <w:rsid w:val="00F00B43"/>
    <w:rsid w:val="00F04308"/>
    <w:rsid w:val="00F04C07"/>
    <w:rsid w:val="00F04CED"/>
    <w:rsid w:val="00F074FF"/>
    <w:rsid w:val="00F10B26"/>
    <w:rsid w:val="00F11BDB"/>
    <w:rsid w:val="00F1303C"/>
    <w:rsid w:val="00F23032"/>
    <w:rsid w:val="00F23B38"/>
    <w:rsid w:val="00F23D33"/>
    <w:rsid w:val="00F2460C"/>
    <w:rsid w:val="00F257B9"/>
    <w:rsid w:val="00F26F51"/>
    <w:rsid w:val="00F317DC"/>
    <w:rsid w:val="00F31F8F"/>
    <w:rsid w:val="00F33B2B"/>
    <w:rsid w:val="00F368FE"/>
    <w:rsid w:val="00F40C78"/>
    <w:rsid w:val="00F41978"/>
    <w:rsid w:val="00F4249E"/>
    <w:rsid w:val="00F43325"/>
    <w:rsid w:val="00F44570"/>
    <w:rsid w:val="00F4487A"/>
    <w:rsid w:val="00F52E39"/>
    <w:rsid w:val="00F52FF8"/>
    <w:rsid w:val="00F54197"/>
    <w:rsid w:val="00F63C00"/>
    <w:rsid w:val="00F64552"/>
    <w:rsid w:val="00F658F3"/>
    <w:rsid w:val="00F664F1"/>
    <w:rsid w:val="00F70675"/>
    <w:rsid w:val="00F713BE"/>
    <w:rsid w:val="00F71B05"/>
    <w:rsid w:val="00F71EC9"/>
    <w:rsid w:val="00F8645A"/>
    <w:rsid w:val="00F968AE"/>
    <w:rsid w:val="00F969A4"/>
    <w:rsid w:val="00FA0C05"/>
    <w:rsid w:val="00FA2D55"/>
    <w:rsid w:val="00FA557E"/>
    <w:rsid w:val="00FA7709"/>
    <w:rsid w:val="00FA7718"/>
    <w:rsid w:val="00FB298F"/>
    <w:rsid w:val="00FB5E87"/>
    <w:rsid w:val="00FC29D8"/>
    <w:rsid w:val="00FC6289"/>
    <w:rsid w:val="00FD286F"/>
    <w:rsid w:val="00FE36AE"/>
    <w:rsid w:val="00FE6DE7"/>
    <w:rsid w:val="00FF2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E27909-8555-41F0-BDBF-DE047293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D22"/>
    <w:pPr>
      <w:spacing w:before="240"/>
    </w:pPr>
    <w:rPr>
      <w:rFonts w:ascii="Bryant Pro Regular" w:eastAsia="Calibri" w:hAnsi="Bryant Pro Regular" w:cs="Times New Roman"/>
      <w:lang w:val="en-US"/>
    </w:rPr>
  </w:style>
  <w:style w:type="paragraph" w:styleId="Antrat1">
    <w:name w:val="heading 1"/>
    <w:basedOn w:val="prastasis"/>
    <w:next w:val="prastasis"/>
    <w:link w:val="Antrat1Diagrama"/>
    <w:uiPriority w:val="9"/>
    <w:qFormat/>
    <w:rsid w:val="009543BC"/>
    <w:pPr>
      <w:keepNext/>
      <w:keepLines/>
      <w:spacing w:before="9639"/>
      <w:ind w:right="-1701"/>
      <w:jc w:val="left"/>
      <w:outlineLvl w:val="0"/>
    </w:pPr>
    <w:rPr>
      <w:rFonts w:eastAsia="Times New Roman"/>
      <w:b/>
      <w:bCs/>
      <w:caps/>
      <w:sz w:val="48"/>
      <w:szCs w:val="28"/>
    </w:rPr>
  </w:style>
  <w:style w:type="paragraph" w:styleId="Antrat2">
    <w:name w:val="heading 2"/>
    <w:basedOn w:val="prastasis"/>
    <w:next w:val="prastasis"/>
    <w:link w:val="Antrat2Diagrama"/>
    <w:uiPriority w:val="9"/>
    <w:unhideWhenUsed/>
    <w:qFormat/>
    <w:rsid w:val="009543BC"/>
    <w:pPr>
      <w:keepNext/>
      <w:keepLines/>
      <w:spacing w:before="200"/>
      <w:jc w:val="left"/>
      <w:outlineLvl w:val="1"/>
    </w:pPr>
    <w:rPr>
      <w:rFonts w:eastAsia="Times New Roman"/>
      <w:b/>
      <w:bCs/>
      <w:caps/>
      <w:sz w:val="28"/>
      <w:szCs w:val="26"/>
    </w:rPr>
  </w:style>
  <w:style w:type="paragraph" w:styleId="Antrat3">
    <w:name w:val="heading 3"/>
    <w:basedOn w:val="prastasis"/>
    <w:next w:val="prastasis"/>
    <w:link w:val="Antrat3Diagrama"/>
    <w:uiPriority w:val="9"/>
    <w:unhideWhenUsed/>
    <w:qFormat/>
    <w:rsid w:val="009543BC"/>
    <w:pPr>
      <w:keepNext/>
      <w:keepLines/>
      <w:spacing w:before="200"/>
      <w:outlineLvl w:val="2"/>
    </w:pPr>
    <w:rPr>
      <w:rFonts w:eastAsia="Times New Roman"/>
      <w:b/>
      <w:bCs/>
      <w:caps/>
    </w:rPr>
  </w:style>
  <w:style w:type="paragraph" w:styleId="Antrat4">
    <w:name w:val="heading 4"/>
    <w:basedOn w:val="prastasis"/>
    <w:next w:val="prastasis"/>
    <w:link w:val="Antrat4Diagrama"/>
    <w:uiPriority w:val="9"/>
    <w:unhideWhenUsed/>
    <w:qFormat/>
    <w:rsid w:val="009543BC"/>
    <w:pPr>
      <w:keepNext/>
      <w:spacing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dokumentas">
    <w:name w:val="Normal_dokumentas"/>
    <w:qFormat/>
    <w:rsid w:val="00B66D22"/>
    <w:pPr>
      <w:spacing w:before="0"/>
    </w:pPr>
  </w:style>
  <w:style w:type="paragraph" w:styleId="Sraopastraipa">
    <w:name w:val="List Paragraph"/>
    <w:basedOn w:val="prastasis"/>
    <w:uiPriority w:val="34"/>
    <w:qFormat/>
    <w:rsid w:val="002A6520"/>
  </w:style>
  <w:style w:type="paragraph" w:customStyle="1" w:styleId="Pagrindinistekstas2">
    <w:name w:val="Pagrindinis tekstas2"/>
    <w:rsid w:val="009737D2"/>
    <w:pPr>
      <w:snapToGrid w:val="0"/>
      <w:spacing w:before="0"/>
      <w:ind w:firstLine="312"/>
    </w:pPr>
    <w:rPr>
      <w:rFonts w:ascii="TimesLT" w:eastAsia="Times New Roman" w:hAnsi="TimesLT" w:cs="Times New Roman"/>
      <w:sz w:val="20"/>
      <w:szCs w:val="20"/>
      <w:lang w:val="en-US"/>
    </w:rPr>
  </w:style>
  <w:style w:type="table" w:styleId="Lentelstinklelis">
    <w:name w:val="Table Grid"/>
    <w:basedOn w:val="prastojilentel"/>
    <w:uiPriority w:val="39"/>
    <w:rsid w:val="0027319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D728F4"/>
    <w:pPr>
      <w:tabs>
        <w:tab w:val="center" w:pos="4819"/>
        <w:tab w:val="right" w:pos="9638"/>
      </w:tabs>
      <w:spacing w:before="0"/>
    </w:pPr>
  </w:style>
  <w:style w:type="character" w:customStyle="1" w:styleId="AntratsDiagrama">
    <w:name w:val="Antraštės Diagrama"/>
    <w:basedOn w:val="Numatytasispastraiposriftas"/>
    <w:link w:val="Antrats"/>
    <w:uiPriority w:val="99"/>
    <w:rsid w:val="00D728F4"/>
    <w:rPr>
      <w:rFonts w:ascii="Bryant Pro Regular" w:eastAsia="Calibri" w:hAnsi="Bryant Pro Regular" w:cs="Times New Roman"/>
    </w:rPr>
  </w:style>
  <w:style w:type="character" w:customStyle="1" w:styleId="Antrat1Diagrama">
    <w:name w:val="Antraštė 1 Diagrama"/>
    <w:basedOn w:val="Numatytasispastraiposriftas"/>
    <w:link w:val="Antrat1"/>
    <w:uiPriority w:val="9"/>
    <w:rsid w:val="009543BC"/>
    <w:rPr>
      <w:rFonts w:ascii="Bryant Pro Regular" w:eastAsia="Times New Roman" w:hAnsi="Bryant Pro Regular" w:cs="Times New Roman"/>
      <w:b/>
      <w:bCs/>
      <w:caps/>
      <w:sz w:val="48"/>
      <w:szCs w:val="28"/>
    </w:rPr>
  </w:style>
  <w:style w:type="character" w:customStyle="1" w:styleId="Antrat2Diagrama">
    <w:name w:val="Antraštė 2 Diagrama"/>
    <w:basedOn w:val="Numatytasispastraiposriftas"/>
    <w:link w:val="Antrat2"/>
    <w:uiPriority w:val="9"/>
    <w:rsid w:val="009543BC"/>
    <w:rPr>
      <w:rFonts w:ascii="Bryant Pro Regular" w:eastAsia="Times New Roman" w:hAnsi="Bryant Pro Regular" w:cs="Times New Roman"/>
      <w:b/>
      <w:bCs/>
      <w:caps/>
      <w:sz w:val="28"/>
      <w:szCs w:val="26"/>
    </w:rPr>
  </w:style>
  <w:style w:type="character" w:customStyle="1" w:styleId="Antrat3Diagrama">
    <w:name w:val="Antraštė 3 Diagrama"/>
    <w:basedOn w:val="Numatytasispastraiposriftas"/>
    <w:link w:val="Antrat3"/>
    <w:uiPriority w:val="9"/>
    <w:rsid w:val="009543BC"/>
    <w:rPr>
      <w:rFonts w:ascii="Bryant Pro Regular" w:eastAsia="Times New Roman" w:hAnsi="Bryant Pro Regular" w:cs="Times New Roman"/>
      <w:b/>
      <w:bCs/>
      <w:caps/>
    </w:rPr>
  </w:style>
  <w:style w:type="character" w:customStyle="1" w:styleId="Antrat4Diagrama">
    <w:name w:val="Antraštė 4 Diagrama"/>
    <w:basedOn w:val="Numatytasispastraiposriftas"/>
    <w:link w:val="Antrat4"/>
    <w:uiPriority w:val="9"/>
    <w:rsid w:val="009543BC"/>
    <w:rPr>
      <w:rFonts w:ascii="Calibri" w:eastAsia="Times New Roman" w:hAnsi="Calibri" w:cs="Times New Roman"/>
      <w:b/>
      <w:bCs/>
      <w:sz w:val="28"/>
      <w:szCs w:val="28"/>
    </w:rPr>
  </w:style>
  <w:style w:type="paragraph" w:styleId="Betarp">
    <w:name w:val="No Spacing"/>
    <w:link w:val="BetarpDiagrama"/>
    <w:uiPriority w:val="1"/>
    <w:qFormat/>
    <w:rsid w:val="009543BC"/>
    <w:pPr>
      <w:spacing w:before="0"/>
      <w:jc w:val="left"/>
    </w:pPr>
    <w:rPr>
      <w:rFonts w:ascii="Calibri" w:eastAsia="Times New Roman" w:hAnsi="Calibri" w:cs="Times New Roman"/>
      <w:sz w:val="22"/>
      <w:lang w:val="en-US"/>
    </w:rPr>
  </w:style>
  <w:style w:type="character" w:customStyle="1" w:styleId="BetarpDiagrama">
    <w:name w:val="Be tarpų Diagrama"/>
    <w:basedOn w:val="Numatytasispastraiposriftas"/>
    <w:link w:val="Betarp"/>
    <w:uiPriority w:val="1"/>
    <w:rsid w:val="009543BC"/>
    <w:rPr>
      <w:rFonts w:ascii="Calibri" w:eastAsia="Times New Roman" w:hAnsi="Calibri" w:cs="Times New Roman"/>
      <w:sz w:val="22"/>
      <w:lang w:val="en-US"/>
    </w:rPr>
  </w:style>
  <w:style w:type="paragraph" w:styleId="Debesliotekstas">
    <w:name w:val="Balloon Text"/>
    <w:basedOn w:val="prastasis"/>
    <w:link w:val="DebesliotekstasDiagrama"/>
    <w:uiPriority w:val="99"/>
    <w:semiHidden/>
    <w:unhideWhenUsed/>
    <w:rsid w:val="009543BC"/>
    <w:pPr>
      <w:spacing w:befor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43BC"/>
    <w:rPr>
      <w:rFonts w:ascii="Tahoma" w:eastAsia="Calibri" w:hAnsi="Tahoma" w:cs="Tahoma"/>
      <w:sz w:val="16"/>
      <w:szCs w:val="16"/>
    </w:rPr>
  </w:style>
  <w:style w:type="paragraph" w:styleId="Porat">
    <w:name w:val="footer"/>
    <w:basedOn w:val="prastasis"/>
    <w:link w:val="PoratDiagrama"/>
    <w:uiPriority w:val="99"/>
    <w:unhideWhenUsed/>
    <w:rsid w:val="009543BC"/>
    <w:pPr>
      <w:tabs>
        <w:tab w:val="center" w:pos="4819"/>
        <w:tab w:val="right" w:pos="9638"/>
      </w:tabs>
      <w:spacing w:before="0"/>
    </w:pPr>
  </w:style>
  <w:style w:type="character" w:customStyle="1" w:styleId="PoratDiagrama">
    <w:name w:val="Poraštė Diagrama"/>
    <w:basedOn w:val="Numatytasispastraiposriftas"/>
    <w:link w:val="Porat"/>
    <w:uiPriority w:val="99"/>
    <w:rsid w:val="009543BC"/>
    <w:rPr>
      <w:rFonts w:ascii="Bryant Pro Regular" w:eastAsia="Calibri" w:hAnsi="Bryant Pro Regular" w:cs="Times New Roman"/>
    </w:rPr>
  </w:style>
  <w:style w:type="paragraph" w:styleId="Turinys1">
    <w:name w:val="toc 1"/>
    <w:basedOn w:val="prastasis"/>
    <w:next w:val="prastasis"/>
    <w:autoRedefine/>
    <w:uiPriority w:val="39"/>
    <w:unhideWhenUsed/>
    <w:rsid w:val="009543BC"/>
    <w:rPr>
      <w:b/>
    </w:rPr>
  </w:style>
  <w:style w:type="paragraph" w:styleId="Turinys2">
    <w:name w:val="toc 2"/>
    <w:basedOn w:val="prastasis"/>
    <w:next w:val="prastasis"/>
    <w:autoRedefine/>
    <w:uiPriority w:val="39"/>
    <w:unhideWhenUsed/>
    <w:rsid w:val="009543BC"/>
    <w:pPr>
      <w:ind w:left="220"/>
    </w:pPr>
  </w:style>
  <w:style w:type="paragraph" w:styleId="Turinys3">
    <w:name w:val="toc 3"/>
    <w:basedOn w:val="prastasis"/>
    <w:next w:val="prastasis"/>
    <w:autoRedefine/>
    <w:uiPriority w:val="39"/>
    <w:unhideWhenUsed/>
    <w:rsid w:val="009543BC"/>
    <w:pPr>
      <w:ind w:left="440"/>
    </w:pPr>
  </w:style>
  <w:style w:type="character" w:styleId="Hipersaitas">
    <w:name w:val="Hyperlink"/>
    <w:basedOn w:val="Numatytasispastraiposriftas"/>
    <w:uiPriority w:val="99"/>
    <w:unhideWhenUsed/>
    <w:rsid w:val="009543BC"/>
    <w:rPr>
      <w:color w:val="0000FF"/>
      <w:u w:val="single"/>
    </w:rPr>
  </w:style>
  <w:style w:type="paragraph" w:styleId="Puslapioinaostekstas">
    <w:name w:val="footnote text"/>
    <w:basedOn w:val="prastasis"/>
    <w:link w:val="PuslapioinaostekstasDiagrama"/>
    <w:uiPriority w:val="99"/>
    <w:semiHidden/>
    <w:unhideWhenUsed/>
    <w:rsid w:val="009543BC"/>
    <w:rPr>
      <w:sz w:val="20"/>
      <w:szCs w:val="20"/>
    </w:rPr>
  </w:style>
  <w:style w:type="character" w:customStyle="1" w:styleId="PuslapioinaostekstasDiagrama">
    <w:name w:val="Puslapio išnašos tekstas Diagrama"/>
    <w:basedOn w:val="Numatytasispastraiposriftas"/>
    <w:link w:val="Puslapioinaostekstas"/>
    <w:uiPriority w:val="99"/>
    <w:semiHidden/>
    <w:rsid w:val="009543BC"/>
    <w:rPr>
      <w:rFonts w:ascii="Bryant Pro Regular" w:eastAsia="Calibri" w:hAnsi="Bryant Pro Regular" w:cs="Times New Roman"/>
      <w:sz w:val="20"/>
      <w:szCs w:val="20"/>
    </w:rPr>
  </w:style>
  <w:style w:type="character" w:styleId="Puslapioinaosnuoroda">
    <w:name w:val="footnote reference"/>
    <w:basedOn w:val="Numatytasispastraiposriftas"/>
    <w:uiPriority w:val="99"/>
    <w:semiHidden/>
    <w:unhideWhenUsed/>
    <w:rsid w:val="009543BC"/>
    <w:rPr>
      <w:vertAlign w:val="superscript"/>
    </w:rPr>
  </w:style>
  <w:style w:type="paragraph" w:customStyle="1" w:styleId="NumPar1">
    <w:name w:val="NumPar 1"/>
    <w:basedOn w:val="prastasis"/>
    <w:next w:val="prastasis"/>
    <w:rsid w:val="009543BC"/>
    <w:pPr>
      <w:tabs>
        <w:tab w:val="num" w:pos="360"/>
      </w:tabs>
      <w:spacing w:before="120" w:after="120"/>
    </w:pPr>
    <w:rPr>
      <w:rFonts w:ascii="Times New Roman" w:eastAsia="Times New Roman" w:hAnsi="Times New Roman"/>
      <w:szCs w:val="20"/>
    </w:rPr>
  </w:style>
  <w:style w:type="character" w:styleId="Vietosrezervavimoenklotekstas">
    <w:name w:val="Placeholder Text"/>
    <w:basedOn w:val="Numatytasispastraiposriftas"/>
    <w:rsid w:val="009543BC"/>
    <w:rPr>
      <w:color w:val="808080"/>
    </w:rPr>
  </w:style>
  <w:style w:type="character" w:customStyle="1" w:styleId="apple-converted-space">
    <w:name w:val="apple-converted-space"/>
    <w:basedOn w:val="Numatytasispastraiposriftas"/>
    <w:rsid w:val="00A63527"/>
  </w:style>
  <w:style w:type="paragraph" w:customStyle="1" w:styleId="Body2">
    <w:name w:val="Body 2"/>
    <w:rsid w:val="0060440E"/>
    <w:pPr>
      <w:pBdr>
        <w:top w:val="nil"/>
        <w:left w:val="nil"/>
        <w:bottom w:val="nil"/>
        <w:right w:val="nil"/>
        <w:between w:val="nil"/>
        <w:bar w:val="nil"/>
      </w:pBdr>
      <w:suppressAutoHyphens/>
      <w:spacing w:before="0" w:after="40"/>
    </w:pPr>
    <w:rPr>
      <w:rFonts w:eastAsia="Arial Unicode MS" w:cs="Arial Unicode MS"/>
      <w:color w:val="000000"/>
      <w:sz w:val="22"/>
      <w:bdr w:val="nil"/>
      <w:lang w:val="en-US" w:eastAsia="lt-LT"/>
    </w:rPr>
  </w:style>
  <w:style w:type="character" w:customStyle="1" w:styleId="Hyperlink0">
    <w:name w:val="Hyperlink.0"/>
    <w:basedOn w:val="Hipersaitas"/>
    <w:rsid w:val="0060440E"/>
    <w:rPr>
      <w:color w:val="0000FF"/>
      <w:u w:val="single"/>
    </w:rPr>
  </w:style>
  <w:style w:type="character" w:customStyle="1" w:styleId="apple-style-span">
    <w:name w:val="apple-style-span"/>
    <w:basedOn w:val="Numatytasispastraiposriftas"/>
    <w:qFormat/>
    <w:rsid w:val="00AD5C48"/>
  </w:style>
  <w:style w:type="paragraph" w:customStyle="1" w:styleId="Heading">
    <w:name w:val="Heading"/>
    <w:next w:val="Body2"/>
    <w:rsid w:val="00724730"/>
    <w:pPr>
      <w:pBdr>
        <w:top w:val="nil"/>
        <w:left w:val="nil"/>
        <w:bottom w:val="nil"/>
        <w:right w:val="nil"/>
        <w:between w:val="nil"/>
        <w:bar w:val="nil"/>
      </w:pBdr>
      <w:spacing w:before="0"/>
      <w:jc w:val="left"/>
      <w:outlineLvl w:val="0"/>
    </w:pPr>
    <w:rPr>
      <w:rFonts w:eastAsia="Arial Unicode MS" w:cs="Arial Unicode MS"/>
      <w:b/>
      <w:bCs/>
      <w:caps/>
      <w:color w:val="434343"/>
      <w:spacing w:val="4"/>
      <w:sz w:val="22"/>
      <w:bdr w:val="nil"/>
      <w:lang w:eastAsia="lt-LT"/>
    </w:rPr>
  </w:style>
  <w:style w:type="paragraph" w:customStyle="1" w:styleId="Point1">
    <w:name w:val="Point 1"/>
    <w:basedOn w:val="prastasis"/>
    <w:rsid w:val="001D2C83"/>
    <w:pPr>
      <w:spacing w:before="120" w:after="120"/>
      <w:ind w:left="1418" w:hanging="567"/>
    </w:pPr>
    <w:rPr>
      <w:rFonts w:ascii="Times New Roman" w:eastAsia="Times New Roman" w:hAnsi="Times New Roman"/>
      <w:szCs w:val="20"/>
      <w:lang w:val="en-GB"/>
    </w:rPr>
  </w:style>
  <w:style w:type="paragraph" w:customStyle="1" w:styleId="Pagrindinistekstas1">
    <w:name w:val="Pagrindinis tekstas1"/>
    <w:rsid w:val="00111B04"/>
    <w:pPr>
      <w:suppressAutoHyphens/>
      <w:snapToGrid w:val="0"/>
      <w:spacing w:before="0"/>
      <w:ind w:firstLine="312"/>
    </w:pPr>
    <w:rPr>
      <w:rFonts w:ascii="TimesLT" w:eastAsia="Times New Roman" w:hAnsi="TimesLT" w:cs="TimesLT"/>
      <w:sz w:val="20"/>
      <w:szCs w:val="20"/>
      <w:lang w:val="en-US" w:eastAsia="zh-CN"/>
    </w:rPr>
  </w:style>
  <w:style w:type="paragraph" w:customStyle="1" w:styleId="BodyText6">
    <w:name w:val="Body Text6"/>
    <w:rsid w:val="00111B04"/>
    <w:pPr>
      <w:autoSpaceDE w:val="0"/>
      <w:autoSpaceDN w:val="0"/>
      <w:adjustRightInd w:val="0"/>
      <w:spacing w:before="0"/>
      <w:ind w:firstLine="312"/>
    </w:pPr>
    <w:rPr>
      <w:rFonts w:ascii="TimesLT" w:eastAsia="Times New Roman" w:hAnsi="TimesLT" w:cs="Times New Roman"/>
      <w:sz w:val="20"/>
      <w:szCs w:val="20"/>
      <w:lang w:val="en-US"/>
    </w:rPr>
  </w:style>
  <w:style w:type="paragraph" w:customStyle="1" w:styleId="DiagramaDiagrama15CharChar">
    <w:name w:val="Diagrama Diagrama15 Char Char"/>
    <w:basedOn w:val="prastasis"/>
    <w:rsid w:val="001D2881"/>
    <w:pPr>
      <w:spacing w:before="0" w:after="160" w:line="240" w:lineRule="exact"/>
      <w:jc w:val="left"/>
    </w:pPr>
    <w:rPr>
      <w:rFonts w:ascii="Tahoma" w:eastAsia="Times New Roman" w:hAnsi="Tahoma"/>
      <w:sz w:val="20"/>
      <w:szCs w:val="20"/>
    </w:rPr>
  </w:style>
  <w:style w:type="paragraph" w:customStyle="1" w:styleId="Default">
    <w:name w:val="Default"/>
    <w:rsid w:val="00212236"/>
    <w:pPr>
      <w:autoSpaceDE w:val="0"/>
      <w:autoSpaceDN w:val="0"/>
      <w:adjustRightInd w:val="0"/>
      <w:spacing w:before="0"/>
      <w:jc w:val="left"/>
    </w:pPr>
    <w:rPr>
      <w:rFonts w:eastAsia="Times New Roman" w:cs="Times New Roman"/>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0960">
      <w:bodyDiv w:val="1"/>
      <w:marLeft w:val="0"/>
      <w:marRight w:val="0"/>
      <w:marTop w:val="0"/>
      <w:marBottom w:val="0"/>
      <w:divBdr>
        <w:top w:val="none" w:sz="0" w:space="0" w:color="auto"/>
        <w:left w:val="none" w:sz="0" w:space="0" w:color="auto"/>
        <w:bottom w:val="none" w:sz="0" w:space="0" w:color="auto"/>
        <w:right w:val="none" w:sz="0" w:space="0" w:color="auto"/>
      </w:divBdr>
    </w:div>
    <w:div w:id="401373526">
      <w:bodyDiv w:val="1"/>
      <w:marLeft w:val="0"/>
      <w:marRight w:val="0"/>
      <w:marTop w:val="0"/>
      <w:marBottom w:val="0"/>
      <w:divBdr>
        <w:top w:val="none" w:sz="0" w:space="0" w:color="auto"/>
        <w:left w:val="none" w:sz="0" w:space="0" w:color="auto"/>
        <w:bottom w:val="none" w:sz="0" w:space="0" w:color="auto"/>
        <w:right w:val="none" w:sz="0" w:space="0" w:color="auto"/>
      </w:divBdr>
    </w:div>
    <w:div w:id="438648322">
      <w:bodyDiv w:val="1"/>
      <w:marLeft w:val="0"/>
      <w:marRight w:val="0"/>
      <w:marTop w:val="0"/>
      <w:marBottom w:val="0"/>
      <w:divBdr>
        <w:top w:val="none" w:sz="0" w:space="0" w:color="auto"/>
        <w:left w:val="none" w:sz="0" w:space="0" w:color="auto"/>
        <w:bottom w:val="none" w:sz="0" w:space="0" w:color="auto"/>
        <w:right w:val="none" w:sz="0" w:space="0" w:color="auto"/>
      </w:divBdr>
    </w:div>
    <w:div w:id="807667799">
      <w:bodyDiv w:val="1"/>
      <w:marLeft w:val="0"/>
      <w:marRight w:val="0"/>
      <w:marTop w:val="0"/>
      <w:marBottom w:val="0"/>
      <w:divBdr>
        <w:top w:val="none" w:sz="0" w:space="0" w:color="auto"/>
        <w:left w:val="none" w:sz="0" w:space="0" w:color="auto"/>
        <w:bottom w:val="none" w:sz="0" w:space="0" w:color="auto"/>
        <w:right w:val="none" w:sz="0" w:space="0" w:color="auto"/>
      </w:divBdr>
    </w:div>
    <w:div w:id="946043323">
      <w:bodyDiv w:val="1"/>
      <w:marLeft w:val="0"/>
      <w:marRight w:val="0"/>
      <w:marTop w:val="0"/>
      <w:marBottom w:val="0"/>
      <w:divBdr>
        <w:top w:val="none" w:sz="0" w:space="0" w:color="auto"/>
        <w:left w:val="none" w:sz="0" w:space="0" w:color="auto"/>
        <w:bottom w:val="none" w:sz="0" w:space="0" w:color="auto"/>
        <w:right w:val="none" w:sz="0" w:space="0" w:color="auto"/>
      </w:divBdr>
    </w:div>
    <w:div w:id="1145394737">
      <w:bodyDiv w:val="1"/>
      <w:marLeft w:val="0"/>
      <w:marRight w:val="0"/>
      <w:marTop w:val="0"/>
      <w:marBottom w:val="0"/>
      <w:divBdr>
        <w:top w:val="none" w:sz="0" w:space="0" w:color="auto"/>
        <w:left w:val="none" w:sz="0" w:space="0" w:color="auto"/>
        <w:bottom w:val="none" w:sz="0" w:space="0" w:color="auto"/>
        <w:right w:val="none" w:sz="0" w:space="0" w:color="auto"/>
      </w:divBdr>
    </w:div>
    <w:div w:id="1253392394">
      <w:bodyDiv w:val="1"/>
      <w:marLeft w:val="0"/>
      <w:marRight w:val="0"/>
      <w:marTop w:val="0"/>
      <w:marBottom w:val="0"/>
      <w:divBdr>
        <w:top w:val="none" w:sz="0" w:space="0" w:color="auto"/>
        <w:left w:val="none" w:sz="0" w:space="0" w:color="auto"/>
        <w:bottom w:val="none" w:sz="0" w:space="0" w:color="auto"/>
        <w:right w:val="none" w:sz="0" w:space="0" w:color="auto"/>
      </w:divBdr>
    </w:div>
    <w:div w:id="1487428368">
      <w:bodyDiv w:val="1"/>
      <w:marLeft w:val="0"/>
      <w:marRight w:val="0"/>
      <w:marTop w:val="0"/>
      <w:marBottom w:val="0"/>
      <w:divBdr>
        <w:top w:val="none" w:sz="0" w:space="0" w:color="auto"/>
        <w:left w:val="none" w:sz="0" w:space="0" w:color="auto"/>
        <w:bottom w:val="none" w:sz="0" w:space="0" w:color="auto"/>
        <w:right w:val="none" w:sz="0" w:space="0" w:color="auto"/>
      </w:divBdr>
    </w:div>
    <w:div w:id="171419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5AA0C-4F09-4E25-9066-DD288456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10513</Words>
  <Characters>5993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Vasiliauskas</dc:creator>
  <cp:lastModifiedBy>Irina Uso</cp:lastModifiedBy>
  <cp:revision>5</cp:revision>
  <cp:lastPrinted>2019-02-19T07:34:00Z</cp:lastPrinted>
  <dcterms:created xsi:type="dcterms:W3CDTF">2023-10-25T18:10:00Z</dcterms:created>
  <dcterms:modified xsi:type="dcterms:W3CDTF">2023-10-25T18:20:00Z</dcterms:modified>
</cp:coreProperties>
</file>