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8BA7" w14:textId="14C4AFA3" w:rsidR="00734FBF" w:rsidRPr="00C86C4C" w:rsidRDefault="008067AF" w:rsidP="79D79467">
      <w:pPr>
        <w:pStyle w:val="Header"/>
        <w:jc w:val="right"/>
        <w:rPr>
          <w:i/>
          <w:iCs/>
          <w:sz w:val="24"/>
          <w:szCs w:val="24"/>
        </w:rPr>
      </w:pPr>
      <w:r>
        <w:rPr>
          <w:b/>
          <w:iCs/>
          <w:sz w:val="24"/>
          <w:szCs w:val="24"/>
          <w:lang w:eastAsia="lt-LT"/>
        </w:rPr>
        <w:t>Specialiųjų sutarties sąlygų priedas Nr. 2</w:t>
      </w:r>
    </w:p>
    <w:p w14:paraId="44FE3FEF" w14:textId="77777777" w:rsidR="00734FBF" w:rsidRPr="00734FBF"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lang w:val="en-US"/>
        </w:rPr>
      </w:pPr>
    </w:p>
    <w:p w14:paraId="17661698" w14:textId="77777777" w:rsidR="00734FBF"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019DD3FF" w14:textId="68E795AE" w:rsidR="00734FBF" w:rsidRPr="00E34B4C"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E34B4C">
        <w:rPr>
          <w:rFonts w:ascii="Times New Roman" w:hAnsi="Times New Roman"/>
          <w:b/>
        </w:rPr>
        <w:t>PASIŪLYMAS</w:t>
      </w:r>
    </w:p>
    <w:p w14:paraId="1EDA9F0D" w14:textId="77777777" w:rsidR="00734FBF" w:rsidRDefault="00734FBF" w:rsidP="00734FBF">
      <w:pPr>
        <w:pStyle w:val="prastasis1"/>
        <w:spacing w:after="0" w:line="240" w:lineRule="auto"/>
        <w:jc w:val="center"/>
        <w:rPr>
          <w:rStyle w:val="Numatytasispastraiposriftas1"/>
          <w:rFonts w:ascii="Times New Roman" w:hAnsi="Times New Roman"/>
          <w:b/>
          <w:bCs/>
        </w:rPr>
      </w:pPr>
      <w:r w:rsidRPr="00E34B4C">
        <w:rPr>
          <w:rStyle w:val="Numatytasispastraiposriftas1"/>
          <w:rFonts w:ascii="Times New Roman" w:hAnsi="Times New Roman"/>
          <w:b/>
          <w:bCs/>
        </w:rPr>
        <w:t xml:space="preserve">DĖL </w:t>
      </w:r>
      <w:r w:rsidRPr="00CE0106">
        <w:rPr>
          <w:rStyle w:val="Numatytasispastraiposriftas1"/>
          <w:rFonts w:ascii="Times New Roman" w:hAnsi="Times New Roman"/>
          <w:b/>
          <w:bCs/>
        </w:rPr>
        <w:t xml:space="preserve">MICROSOFT </w:t>
      </w:r>
      <w:r w:rsidRPr="00E34B4C">
        <w:rPr>
          <w:rStyle w:val="Numatytasispastraiposriftas1"/>
          <w:rFonts w:ascii="Times New Roman" w:hAnsi="Times New Roman"/>
          <w:b/>
          <w:bCs/>
        </w:rPr>
        <w:t xml:space="preserve">PROGRAMINĖS ĮRANGOS </w:t>
      </w:r>
      <w:r>
        <w:rPr>
          <w:rStyle w:val="Numatytasispastraiposriftas1"/>
          <w:rFonts w:ascii="Times New Roman" w:hAnsi="Times New Roman"/>
          <w:b/>
          <w:bCs/>
        </w:rPr>
        <w:t xml:space="preserve">LICENCIJŲ </w:t>
      </w:r>
      <w:r w:rsidRPr="00E34B4C">
        <w:rPr>
          <w:rStyle w:val="Numatytasispastraiposriftas1"/>
          <w:rFonts w:ascii="Times New Roman" w:hAnsi="Times New Roman"/>
          <w:b/>
          <w:bCs/>
        </w:rPr>
        <w:t>NUOMOS</w:t>
      </w:r>
    </w:p>
    <w:p w14:paraId="4DA4CFC8" w14:textId="77777777" w:rsidR="00534123" w:rsidRPr="00BF6ED5" w:rsidRDefault="00534123" w:rsidP="00534123">
      <w:pPr>
        <w:spacing w:line="259" w:lineRule="auto"/>
        <w:jc w:val="center"/>
        <w:rPr>
          <w:rFonts w:eastAsiaTheme="minorEastAsia"/>
          <w:b/>
          <w:bCs/>
          <w:color w:val="948A54" w:themeColor="background2" w:themeShade="80"/>
          <w:lang w:eastAsia="lt-LT"/>
        </w:rPr>
      </w:pPr>
      <w:r w:rsidRPr="00BF6ED5">
        <w:rPr>
          <w:rFonts w:eastAsiaTheme="minorEastAsia"/>
          <w:b/>
          <w:bCs/>
          <w:color w:val="948A54" w:themeColor="background2" w:themeShade="80"/>
          <w:lang w:eastAsia="lt-LT"/>
        </w:rPr>
        <w:t>PIRKIMO II DALIS MICROSOFT SERVERIŲ ARBA LYGIAVERTĖS LICENCIJOS</w:t>
      </w:r>
    </w:p>
    <w:p w14:paraId="615EE0CE" w14:textId="77777777" w:rsidR="00734FBF" w:rsidRPr="006D4763" w:rsidRDefault="00734FBF" w:rsidP="00734FBF">
      <w:pPr>
        <w:pStyle w:val="prastasis1"/>
        <w:tabs>
          <w:tab w:val="left" w:pos="993"/>
          <w:tab w:val="left" w:pos="4275"/>
          <w:tab w:val="center" w:pos="4819"/>
        </w:tabs>
        <w:spacing w:after="0" w:line="240" w:lineRule="auto"/>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3706"/>
      </w:tblGrid>
      <w:tr w:rsidR="00734FBF" w:rsidRPr="000B79B8" w14:paraId="7AAD8184" w14:textId="77777777">
        <w:trPr>
          <w:trHeight w:val="1115"/>
        </w:trPr>
        <w:tc>
          <w:tcPr>
            <w:tcW w:w="2853" w:type="pct"/>
            <w:shd w:val="clear" w:color="auto" w:fill="C6D9F1" w:themeFill="text2" w:themeFillTint="33"/>
          </w:tcPr>
          <w:p w14:paraId="0FE33B12" w14:textId="77777777" w:rsidR="00734FBF" w:rsidRPr="00734FBF" w:rsidRDefault="00734FBF">
            <w:pPr>
              <w:tabs>
                <w:tab w:val="left" w:pos="851"/>
              </w:tabs>
              <w:jc w:val="both"/>
              <w:rPr>
                <w:rFonts w:eastAsiaTheme="minorEastAsia"/>
                <w:lang w:val="lt-LT" w:eastAsia="lt-LT"/>
              </w:rPr>
            </w:pPr>
            <w:bookmarkStart w:id="0" w:name="_Hlk109209920"/>
            <w:r w:rsidRPr="00734FBF">
              <w:rPr>
                <w:rFonts w:eastAsiaTheme="minorEastAsia"/>
                <w:b/>
                <w:bCs/>
                <w:lang w:val="lt-LT" w:eastAsia="lt-LT"/>
              </w:rPr>
              <w:t>Tiekėjo arba ūkio subjektų grupės dalyvių pavadinimas (-ai), juridinio asmens kodas</w:t>
            </w:r>
            <w:r w:rsidRPr="00734FBF">
              <w:rPr>
                <w:rFonts w:eastAsiaTheme="minorEastAsia"/>
                <w:lang w:val="lt-LT" w:eastAsia="lt-LT"/>
              </w:rPr>
              <w:t xml:space="preserve"> (-ai) </w:t>
            </w:r>
            <w:r w:rsidRPr="00734FBF">
              <w:rPr>
                <w:rFonts w:eastAsiaTheme="minorEastAsia"/>
                <w:i/>
                <w:lang w:val="lt-LT" w:eastAsia="lt-LT"/>
              </w:rPr>
              <w:t>(jeigu pasiūlymą teikia fizinis asmuo – verslo ar individualios veiklos pažymėjimo Nr. ar pan.)</w:t>
            </w:r>
            <w:r w:rsidRPr="00734FBF">
              <w:rPr>
                <w:rFonts w:eastAsiaTheme="minorEastAsia"/>
                <w:iCs/>
                <w:lang w:val="lt-LT" w:eastAsia="lt-LT"/>
              </w:rPr>
              <w:t>, adresas (-ai)</w:t>
            </w:r>
          </w:p>
        </w:tc>
        <w:tc>
          <w:tcPr>
            <w:tcW w:w="2147" w:type="pct"/>
          </w:tcPr>
          <w:p w14:paraId="1B5DDB29" w14:textId="74918E0F" w:rsidR="00734FBF" w:rsidRPr="00501C6C" w:rsidRDefault="00501C6C" w:rsidP="00501C6C">
            <w:pPr>
              <w:tabs>
                <w:tab w:val="left" w:pos="851"/>
              </w:tabs>
              <w:rPr>
                <w:rFonts w:eastAsiaTheme="minorEastAsia"/>
                <w:szCs w:val="24"/>
                <w:lang w:val="et-EE" w:eastAsia="lt-LT"/>
              </w:rPr>
            </w:pPr>
            <w:r>
              <w:rPr>
                <w:rFonts w:eastAsiaTheme="minorEastAsia"/>
                <w:szCs w:val="24"/>
                <w:lang w:val="lt-LT" w:eastAsia="lt-LT"/>
              </w:rPr>
              <w:t>GT Tarkvara OU;</w:t>
            </w:r>
            <w:r>
              <w:rPr>
                <w:rFonts w:eastAsiaTheme="minorEastAsia"/>
                <w:szCs w:val="24"/>
                <w:lang w:val="lt-LT" w:eastAsia="lt-LT"/>
              </w:rPr>
              <w:br/>
              <w:t xml:space="preserve">Reg Kod: </w:t>
            </w:r>
            <w:r w:rsidRPr="00501C6C">
              <w:rPr>
                <w:rFonts w:eastAsiaTheme="minorEastAsia"/>
                <w:szCs w:val="24"/>
                <w:lang w:val="lt-LT" w:eastAsia="lt-LT"/>
              </w:rPr>
              <w:t>10235193</w:t>
            </w:r>
            <w:r>
              <w:rPr>
                <w:rFonts w:eastAsiaTheme="minorEastAsia"/>
                <w:szCs w:val="24"/>
                <w:lang w:val="lt-LT" w:eastAsia="lt-LT"/>
              </w:rPr>
              <w:t>;</w:t>
            </w:r>
            <w:r>
              <w:rPr>
                <w:rFonts w:eastAsiaTheme="minorEastAsia"/>
                <w:szCs w:val="24"/>
                <w:lang w:val="lt-LT" w:eastAsia="lt-LT"/>
              </w:rPr>
              <w:br/>
            </w:r>
            <w:r>
              <w:rPr>
                <w:rFonts w:eastAsiaTheme="minorEastAsia"/>
                <w:szCs w:val="24"/>
                <w:lang w:val="et-EE" w:eastAsia="lt-LT"/>
              </w:rPr>
              <w:t xml:space="preserve">VAT: </w:t>
            </w:r>
            <w:r w:rsidRPr="00501C6C">
              <w:rPr>
                <w:rFonts w:eastAsiaTheme="minorEastAsia"/>
                <w:szCs w:val="24"/>
                <w:lang w:val="et-EE" w:eastAsia="lt-LT"/>
              </w:rPr>
              <w:t>EE100322235</w:t>
            </w:r>
            <w:r w:rsidR="001765D2">
              <w:rPr>
                <w:rFonts w:eastAsiaTheme="minorEastAsia"/>
                <w:szCs w:val="24"/>
                <w:lang w:val="et-EE" w:eastAsia="lt-LT"/>
              </w:rPr>
              <w:br/>
              <w:t>Parnu mnt 141, Talinas, Estija</w:t>
            </w:r>
          </w:p>
        </w:tc>
      </w:tr>
      <w:tr w:rsidR="00734FBF" w:rsidRPr="00734FBF" w14:paraId="5AABAF2A" w14:textId="77777777">
        <w:trPr>
          <w:trHeight w:val="510"/>
        </w:trPr>
        <w:tc>
          <w:tcPr>
            <w:tcW w:w="2853" w:type="pct"/>
            <w:shd w:val="clear" w:color="auto" w:fill="C6D9F1" w:themeFill="text2" w:themeFillTint="33"/>
          </w:tcPr>
          <w:p w14:paraId="6D4EAC0C" w14:textId="77777777" w:rsidR="00734FBF" w:rsidRPr="00734FBF" w:rsidRDefault="00734FBF">
            <w:pPr>
              <w:jc w:val="both"/>
              <w:rPr>
                <w:rFonts w:eastAsiaTheme="minorEastAsia"/>
                <w:b/>
                <w:bCs/>
                <w:color w:val="000000"/>
                <w:lang w:val="lt-LT" w:eastAsia="lt-LT"/>
              </w:rPr>
            </w:pPr>
            <w:r w:rsidRPr="00734FBF">
              <w:rPr>
                <w:rFonts w:eastAsiaTheme="minorEastAsia"/>
                <w:b/>
                <w:bCs/>
                <w:lang w:val="lt-LT" w:eastAsia="lt-LT"/>
              </w:rPr>
              <w:t xml:space="preserve">Tiekėjo </w:t>
            </w:r>
            <w:r w:rsidRPr="00734FBF">
              <w:rPr>
                <w:rFonts w:eastAsiaTheme="minorEastAsia"/>
                <w:b/>
                <w:bCs/>
                <w:lang w:val="lt-LT"/>
              </w:rPr>
              <w:t>kolegialus valdymo ir (ar) priežiūros organas</w:t>
            </w:r>
            <w:r w:rsidRPr="00734FBF">
              <w:rPr>
                <w:rFonts w:eastAsiaTheme="minorEastAsia"/>
                <w:lang w:val="lt-LT"/>
              </w:rPr>
              <w:t xml:space="preserve"> </w:t>
            </w:r>
            <w:r w:rsidRPr="00734FBF">
              <w:rPr>
                <w:rFonts w:eastAsiaTheme="minorEastAsia"/>
                <w:i/>
                <w:iCs/>
                <w:lang w:val="lt-LT"/>
              </w:rPr>
              <w:t>(nurodoma, jeigu turi) (taikoma, kai yra nustatyti pašalinimo pagrindai)</w:t>
            </w:r>
          </w:p>
        </w:tc>
        <w:tc>
          <w:tcPr>
            <w:tcW w:w="2147" w:type="pct"/>
          </w:tcPr>
          <w:p w14:paraId="7E2B3560" w14:textId="1216721D" w:rsidR="00734FBF" w:rsidRPr="00734FBF" w:rsidRDefault="00501C6C">
            <w:pPr>
              <w:tabs>
                <w:tab w:val="left" w:pos="851"/>
              </w:tabs>
              <w:jc w:val="both"/>
              <w:rPr>
                <w:rFonts w:eastAsiaTheme="minorEastAsia"/>
                <w:szCs w:val="24"/>
                <w:lang w:val="lt-LT" w:eastAsia="lt-LT"/>
              </w:rPr>
            </w:pPr>
            <w:r>
              <w:rPr>
                <w:rFonts w:eastAsiaTheme="minorEastAsia"/>
                <w:szCs w:val="24"/>
                <w:lang w:val="lt-LT" w:eastAsia="lt-LT"/>
              </w:rPr>
              <w:t>Valdyba</w:t>
            </w:r>
          </w:p>
        </w:tc>
      </w:tr>
      <w:tr w:rsidR="00734FBF" w:rsidRPr="00734FBF" w14:paraId="3697D7E4" w14:textId="77777777">
        <w:trPr>
          <w:trHeight w:val="510"/>
        </w:trPr>
        <w:tc>
          <w:tcPr>
            <w:tcW w:w="2853" w:type="pct"/>
            <w:shd w:val="clear" w:color="auto" w:fill="C6D9F1" w:themeFill="text2" w:themeFillTint="33"/>
          </w:tcPr>
          <w:p w14:paraId="076BD1E0" w14:textId="77777777" w:rsidR="00734FBF" w:rsidRPr="00734FBF" w:rsidRDefault="00734FBF">
            <w:pPr>
              <w:jc w:val="both"/>
              <w:rPr>
                <w:rFonts w:eastAsiaTheme="minorEastAsia"/>
                <w:b/>
                <w:bCs/>
                <w:color w:val="000000"/>
                <w:lang w:val="fi-FI" w:eastAsia="lt-LT"/>
              </w:rPr>
            </w:pPr>
            <w:r w:rsidRPr="00734FBF">
              <w:rPr>
                <w:rFonts w:eastAsiaTheme="minorEastAsia"/>
                <w:b/>
                <w:bCs/>
                <w:lang w:val="fi-FI" w:eastAsia="lt-LT"/>
              </w:rPr>
              <w:t>Tiekėją kontroliuojantis juridinis ar fizinis asmuo</w:t>
            </w:r>
            <w:r w:rsidRPr="00734FBF">
              <w:rPr>
                <w:rFonts w:eastAsiaTheme="minorEastAsia"/>
                <w:lang w:val="fi-FI" w:eastAsia="lt-LT"/>
              </w:rPr>
              <w:t xml:space="preserve"> </w:t>
            </w:r>
            <w:r w:rsidRPr="00734FBF">
              <w:rPr>
                <w:rFonts w:eastAsiaTheme="minorEastAsia"/>
                <w:i/>
                <w:iCs/>
                <w:lang w:val="fi-FI"/>
              </w:rPr>
              <w:t>(nurodoma, jeigu turi) (taikoma, kai yra nustatytas VPĮ 47 str. 9 d.)</w:t>
            </w:r>
          </w:p>
        </w:tc>
        <w:tc>
          <w:tcPr>
            <w:tcW w:w="2147" w:type="pct"/>
          </w:tcPr>
          <w:p w14:paraId="4E5F3C44" w14:textId="02248AFF" w:rsidR="00734FBF" w:rsidRPr="00734FBF" w:rsidRDefault="00501C6C">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1AAFA80B" w14:textId="77777777">
        <w:trPr>
          <w:trHeight w:val="510"/>
        </w:trPr>
        <w:tc>
          <w:tcPr>
            <w:tcW w:w="2853" w:type="pct"/>
            <w:shd w:val="clear" w:color="auto" w:fill="C6D9F1" w:themeFill="text2" w:themeFillTint="33"/>
          </w:tcPr>
          <w:p w14:paraId="7A4221D6" w14:textId="77777777" w:rsidR="00734FBF" w:rsidRPr="008D216E" w:rsidRDefault="00734FBF">
            <w:pPr>
              <w:jc w:val="both"/>
              <w:rPr>
                <w:rFonts w:eastAsiaTheme="minorEastAsia"/>
                <w:b/>
                <w:bCs/>
                <w:lang w:eastAsia="lt-LT"/>
              </w:rPr>
            </w:pPr>
            <w:r w:rsidRPr="008D216E">
              <w:rPr>
                <w:rFonts w:eastAsiaTheme="minorEastAsia"/>
                <w:b/>
                <w:bCs/>
                <w:color w:val="000000"/>
                <w:lang w:eastAsia="lt-LT"/>
              </w:rPr>
              <w:t xml:space="preserve">Tiekėjų grupės partnerį kontroliuojantis juridinis asmuo ir (ar) fizinis asmuo ir (ar) kolegialus valdymo organas ir (ar) priežiūros organas </w:t>
            </w:r>
            <w:r w:rsidRPr="008D216E">
              <w:rPr>
                <w:rFonts w:eastAsiaTheme="minorEastAsia"/>
                <w:i/>
                <w:iCs/>
                <w:color w:val="000000"/>
                <w:sz w:val="21"/>
                <w:szCs w:val="21"/>
                <w:lang w:eastAsia="lt-LT"/>
              </w:rPr>
              <w:t xml:space="preserve">(nurodoma jeigu turi, kai pasiūlymą teikia ūkio subjektų grupė) </w:t>
            </w:r>
            <w:r w:rsidRPr="008D216E">
              <w:rPr>
                <w:rFonts w:eastAsiaTheme="minorEastAsia"/>
                <w:i/>
                <w:iCs/>
              </w:rPr>
              <w:t>(taikoma, kai yra nustatyti pašalinimo pagrindai ir/arba kai yra nustatytas VPĮ 47 str. 9 d.)</w:t>
            </w:r>
          </w:p>
        </w:tc>
        <w:tc>
          <w:tcPr>
            <w:tcW w:w="2147" w:type="pct"/>
          </w:tcPr>
          <w:p w14:paraId="5619110B" w14:textId="4EF4FE8D" w:rsidR="00734FBF" w:rsidRPr="00734FBF" w:rsidRDefault="00501C6C">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43F0BECE" w14:textId="77777777">
        <w:trPr>
          <w:trHeight w:val="510"/>
        </w:trPr>
        <w:tc>
          <w:tcPr>
            <w:tcW w:w="2853" w:type="pct"/>
            <w:shd w:val="clear" w:color="auto" w:fill="C6D9F1" w:themeFill="text2" w:themeFillTint="33"/>
          </w:tcPr>
          <w:p w14:paraId="5FCE67B0" w14:textId="77777777" w:rsidR="00734FBF" w:rsidRPr="008D216E" w:rsidRDefault="00734FBF">
            <w:pPr>
              <w:jc w:val="both"/>
              <w:rPr>
                <w:rFonts w:eastAsiaTheme="minorEastAsia"/>
                <w:b/>
                <w:bCs/>
                <w:color w:val="000000"/>
                <w:lang w:eastAsia="lt-LT"/>
              </w:rPr>
            </w:pPr>
            <w:r w:rsidRPr="008D216E">
              <w:rPr>
                <w:rFonts w:eastAsiaTheme="minorEastAsia"/>
                <w:b/>
                <w:bCs/>
                <w:color w:val="000000"/>
                <w:lang w:eastAsia="lt-LT"/>
              </w:rPr>
              <w:t>Ūkio subjektą kontroliuojantis juridinis asmuo ir (ar) fizinis asmuo ir (ar) kolegialus valdymo organas ir (ar) priežiūros organas</w:t>
            </w:r>
            <w:r w:rsidRPr="008D216E">
              <w:rPr>
                <w:rFonts w:eastAsiaTheme="minorEastAsia"/>
                <w:b/>
                <w:bCs/>
                <w:lang w:eastAsia="lt-LT"/>
              </w:rPr>
              <w:t xml:space="preserve"> </w:t>
            </w:r>
            <w:r w:rsidRPr="008D216E">
              <w:rPr>
                <w:i/>
                <w:iCs/>
                <w:lang w:eastAsia="lt-LT"/>
              </w:rPr>
              <w:t>(nurodoma jeigu turi)</w:t>
            </w:r>
            <w:r w:rsidRPr="008D216E">
              <w:rPr>
                <w:rFonts w:eastAsiaTheme="minorEastAsia"/>
                <w:i/>
                <w:iCs/>
              </w:rPr>
              <w:t xml:space="preserve"> (taikoma, kai yra nustatyti pašalinimo pagrindai ir/arba kai yra nustatytas VPĮ 47 str. 9 d.)</w:t>
            </w:r>
          </w:p>
        </w:tc>
        <w:tc>
          <w:tcPr>
            <w:tcW w:w="2147" w:type="pct"/>
          </w:tcPr>
          <w:p w14:paraId="0C6CC5E6" w14:textId="27D63D9E" w:rsidR="00734FBF" w:rsidRPr="00734FBF" w:rsidRDefault="00501C6C">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1166BF43" w14:textId="77777777">
        <w:trPr>
          <w:trHeight w:val="510"/>
        </w:trPr>
        <w:tc>
          <w:tcPr>
            <w:tcW w:w="2853" w:type="pct"/>
            <w:shd w:val="clear" w:color="auto" w:fill="C6D9F1" w:themeFill="text2" w:themeFillTint="33"/>
          </w:tcPr>
          <w:p w14:paraId="05D4ABCC" w14:textId="77777777" w:rsidR="00734FBF" w:rsidRPr="008D216E" w:rsidRDefault="00734FBF">
            <w:pPr>
              <w:tabs>
                <w:tab w:val="left" w:pos="1420"/>
              </w:tabs>
              <w:jc w:val="both"/>
              <w:rPr>
                <w:rFonts w:eastAsiaTheme="minorEastAsia"/>
                <w:i/>
                <w:iCs/>
              </w:rPr>
            </w:pPr>
            <w:r w:rsidRPr="008D216E">
              <w:rPr>
                <w:b/>
                <w:bCs/>
                <w:lang w:eastAsia="lt-LT"/>
              </w:rPr>
              <w:t>Ūkio subjektų grupės dalyvis, atstovaujantis arba vadovaujantis ūkio subjektų grupei</w:t>
            </w:r>
            <w:r w:rsidRPr="008D216E">
              <w:rPr>
                <w:lang w:eastAsia="lt-LT"/>
              </w:rPr>
              <w:t xml:space="preserve"> </w:t>
            </w:r>
            <w:r w:rsidRPr="008D216E">
              <w:rPr>
                <w:rFonts w:eastAsiaTheme="minorEastAsia"/>
                <w:i/>
                <w:lang w:eastAsia="lt-LT"/>
              </w:rPr>
              <w:t>(nurodoma, jei pasiūlymą teikia tiekėjų grupė)</w:t>
            </w:r>
          </w:p>
        </w:tc>
        <w:tc>
          <w:tcPr>
            <w:tcW w:w="2147" w:type="pct"/>
          </w:tcPr>
          <w:p w14:paraId="4ACF651C" w14:textId="6106B16F" w:rsidR="00734FBF" w:rsidRPr="00734FBF" w:rsidRDefault="00501C6C">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8D216E" w14:paraId="4143AABE" w14:textId="77777777">
        <w:trPr>
          <w:trHeight w:val="510"/>
        </w:trPr>
        <w:tc>
          <w:tcPr>
            <w:tcW w:w="2853" w:type="pct"/>
            <w:shd w:val="clear" w:color="auto" w:fill="C6D9F1" w:themeFill="text2" w:themeFillTint="33"/>
          </w:tcPr>
          <w:p w14:paraId="2DC429E2" w14:textId="77777777" w:rsidR="00734FBF" w:rsidRPr="008D216E" w:rsidRDefault="00734FBF">
            <w:pPr>
              <w:jc w:val="both"/>
              <w:rPr>
                <w:rFonts w:eastAsiaTheme="minorEastAsia"/>
                <w:b/>
                <w:bCs/>
                <w:color w:val="000000"/>
                <w:lang w:eastAsia="lt-LT"/>
              </w:rPr>
            </w:pPr>
            <w:r w:rsidRPr="008D216E">
              <w:rPr>
                <w:rFonts w:eastAsiaTheme="minorEastAsia"/>
                <w:b/>
                <w:bCs/>
                <w:color w:val="000000"/>
                <w:lang w:eastAsia="lt-LT"/>
              </w:rPr>
              <w:t>Už pasiūlymą atsakingo asmens vardas, pavardė, telefono numeris, el. pašto adresas</w:t>
            </w:r>
          </w:p>
        </w:tc>
        <w:tc>
          <w:tcPr>
            <w:tcW w:w="2147" w:type="pct"/>
          </w:tcPr>
          <w:p w14:paraId="598793F3" w14:textId="6BC529A7" w:rsidR="00734FBF" w:rsidRPr="00734FBF" w:rsidRDefault="00734FBF" w:rsidP="00501C6C">
            <w:pPr>
              <w:tabs>
                <w:tab w:val="left" w:pos="851"/>
              </w:tabs>
              <w:rPr>
                <w:rFonts w:eastAsiaTheme="minorEastAsia"/>
                <w:szCs w:val="24"/>
                <w:lang w:val="fi-FI" w:eastAsia="lt-LT"/>
              </w:rPr>
            </w:pPr>
          </w:p>
        </w:tc>
      </w:tr>
    </w:tbl>
    <w:bookmarkEnd w:id="0"/>
    <w:p w14:paraId="5BFA1037"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1. Šiuo pasiūlymu pažymime, kad sutinkame su visomis Konkurso/Pirkimo sąlygomis ir patvirtiname, kad mūsų siūlomos Prekės/Paslaugos atitinka visus pirkimo dokumentuose nurodytus keliamus reikalavimus.</w:t>
      </w:r>
    </w:p>
    <w:p w14:paraId="234CFBFA" w14:textId="77777777" w:rsidR="00734FBF" w:rsidRPr="00734FBF" w:rsidRDefault="00734FBF" w:rsidP="00734FBF">
      <w:pPr>
        <w:jc w:val="both"/>
        <w:rPr>
          <w:rFonts w:eastAsiaTheme="minorEastAsia"/>
          <w:szCs w:val="24"/>
          <w:lang w:val="fi-FI" w:eastAsia="lt-LT"/>
        </w:rPr>
      </w:pPr>
      <w:r w:rsidRPr="00734FBF">
        <w:rPr>
          <w:rFonts w:eastAsiaTheme="minorEastAsia"/>
          <w:lang w:val="fi-FI" w:eastAsia="lt-LT"/>
        </w:rPr>
        <w:t>2. CVP IS elektroninėmis priemonėmis pateikdami pasiūlymą, patvirtiname, kad dokumentų skaitmeninės kopijos ir CVP IS elektroninėmis priemonėmis pateikti duomenys yra tikri</w:t>
      </w:r>
      <w:r w:rsidRPr="00734FBF">
        <w:rPr>
          <w:rFonts w:eastAsiaTheme="minorEastAsia"/>
          <w:szCs w:val="24"/>
          <w:lang w:val="fi-FI" w:eastAsia="lt-LT"/>
        </w:rPr>
        <w:t>.</w:t>
      </w:r>
    </w:p>
    <w:p w14:paraId="5B6B722C"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3. Patvirtiname, kad jei pasiūlyme nenurodyti kolegialaus priežiūros/valdymo organų nariai, šie organai juridiniuose asmenyse nėra sudaryti (taikoma, kai pirkimo dokumentuose nustatyti pašalinimo pagrindai).</w:t>
      </w:r>
    </w:p>
    <w:p w14:paraId="4407DF58"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4 Patvirtiname, kad atitinkame Tarybos Reglamento (ES) 2022/576 2022 m. balandžio 8 d., kuriuo iš dalies keičiamas Reglamentas (ES) Nr. 833/2014 dėl ribojamųjų priemonių atsižvelgiant į Rusijos veiksmus, kuriais destabilizuojama padėtis Ukrainoje (toliau – Reglamentas) 5k straipsnio sąlygas ir, laimėjimo atveju, pasirašius sutartį bus užtikrintas tinkamas, Reglamento 5k straipsnio sąlygų įgyvendinimas.</w:t>
      </w:r>
    </w:p>
    <w:p w14:paraId="7D10193E" w14:textId="77777777" w:rsidR="00734FBF" w:rsidRPr="00734FBF" w:rsidRDefault="00734FBF" w:rsidP="00734FBF">
      <w:pPr>
        <w:rPr>
          <w:rFonts w:eastAsiaTheme="minorEastAsia"/>
          <w:bCs/>
          <w:iCs/>
          <w:lang w:val="fi-FI" w:eastAsia="lt-LT"/>
        </w:rPr>
      </w:pPr>
    </w:p>
    <w:p w14:paraId="6DA55D67" w14:textId="77777777" w:rsidR="00734FBF" w:rsidRPr="00734FBF" w:rsidRDefault="00734FBF" w:rsidP="00734FBF">
      <w:pPr>
        <w:ind w:left="360"/>
        <w:jc w:val="center"/>
        <w:rPr>
          <w:rFonts w:eastAsiaTheme="minorEastAsia"/>
          <w:b/>
          <w:iCs/>
          <w:lang w:val="fi-FI" w:eastAsia="lt-LT"/>
        </w:rPr>
      </w:pPr>
      <w:r w:rsidRPr="00734FBF">
        <w:rPr>
          <w:rFonts w:eastAsiaTheme="minorEastAsia"/>
          <w:b/>
          <w:iCs/>
          <w:lang w:val="fi-FI" w:eastAsia="lt-LT"/>
        </w:rPr>
        <w:t>INFORMACIJA APIE PREKIŲ GAMINTOJĄ IR PASLAUGŲ TEIKIMĄ</w:t>
      </w:r>
    </w:p>
    <w:p w14:paraId="7BFD183F" w14:textId="77777777" w:rsidR="00734FBF" w:rsidRPr="00734FBF" w:rsidRDefault="00734FBF" w:rsidP="00734FBF">
      <w:pPr>
        <w:jc w:val="both"/>
        <w:rPr>
          <w:rFonts w:eastAsiaTheme="minorEastAsia"/>
          <w:szCs w:val="24"/>
          <w:lang w:val="fi-FI" w:eastAsia="lt-LT"/>
        </w:rPr>
      </w:pPr>
    </w:p>
    <w:p w14:paraId="37983561" w14:textId="77777777" w:rsidR="00734FBF" w:rsidRPr="00734FBF" w:rsidRDefault="00734FBF" w:rsidP="00734FBF">
      <w:pPr>
        <w:ind w:right="8" w:firstLine="360"/>
        <w:jc w:val="both"/>
        <w:rPr>
          <w:lang w:val="fi-FI"/>
        </w:rPr>
      </w:pPr>
      <w:r w:rsidRPr="00734FBF">
        <w:rPr>
          <w:rFonts w:eastAsiaTheme="minorEastAsia"/>
          <w:lang w:val="fi-FI" w:eastAsia="lt-LT"/>
        </w:rPr>
        <w:t>Pateikdami šį pasiūlymą patvirtiname, kad Paslaugos NĖRA teikiamos iš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r w:rsidRPr="00734FBF">
        <w:rPr>
          <w:lang w:val="fi-FI" w:eastAsia="lt-LT"/>
        </w:rPr>
        <w:t>.</w:t>
      </w:r>
    </w:p>
    <w:p w14:paraId="654493E4" w14:textId="77777777" w:rsidR="00734FBF" w:rsidRPr="00734FBF" w:rsidRDefault="00734FBF" w:rsidP="00734FBF">
      <w:pPr>
        <w:jc w:val="both"/>
        <w:rPr>
          <w:iCs/>
          <w:lang w:val="fi-FI" w:eastAsia="lt-LT"/>
        </w:rPr>
      </w:pPr>
    </w:p>
    <w:p w14:paraId="12EA80E0" w14:textId="019BDB27" w:rsidR="00734FBF" w:rsidRPr="00734FBF" w:rsidRDefault="00734FBF" w:rsidP="00734FBF">
      <w:pPr>
        <w:jc w:val="both"/>
        <w:rPr>
          <w:b/>
          <w:bCs/>
          <w:lang w:val="fi-FI" w:eastAsia="lt-LT"/>
        </w:rPr>
      </w:pPr>
      <w:r w:rsidRPr="00734FBF">
        <w:rPr>
          <w:i/>
          <w:lang w:val="fi-FI" w:eastAsia="lt-LT"/>
        </w:rPr>
        <w:t xml:space="preserve">Nurodome, kad </w:t>
      </w:r>
      <w:r w:rsidRPr="00734FBF">
        <w:rPr>
          <w:b/>
          <w:bCs/>
          <w:color w:val="00B050"/>
          <w:lang w:val="fi-FI" w:eastAsia="lt-LT"/>
        </w:rPr>
        <w:t>Paslaugų teikimas</w:t>
      </w:r>
      <w:r>
        <w:rPr>
          <w:rStyle w:val="FootnoteReference"/>
          <w:b/>
          <w:bCs/>
          <w:color w:val="00B050"/>
          <w:lang w:eastAsia="lt-LT"/>
        </w:rPr>
        <w:footnoteReference w:id="2"/>
      </w:r>
      <w:r w:rsidRPr="00734FBF">
        <w:rPr>
          <w:b/>
          <w:bCs/>
          <w:color w:val="00B050"/>
          <w:lang w:val="fi-FI" w:eastAsia="lt-LT"/>
        </w:rPr>
        <w:t xml:space="preserve"> </w:t>
      </w:r>
      <w:r w:rsidRPr="00734FBF">
        <w:rPr>
          <w:b/>
          <w:bCs/>
          <w:lang w:val="fi-FI" w:eastAsia="lt-LT"/>
        </w:rPr>
        <w:t>bus vykdomas</w:t>
      </w:r>
      <w:r w:rsidRPr="00734FBF">
        <w:rPr>
          <w:b/>
          <w:bCs/>
          <w:color w:val="000000" w:themeColor="text1"/>
          <w:lang w:val="fi-FI" w:eastAsia="lt-LT"/>
        </w:rPr>
        <w:t xml:space="preserve"> </w:t>
      </w:r>
      <w:r w:rsidRPr="00734FBF">
        <w:rPr>
          <w:bCs/>
          <w:color w:val="000000" w:themeColor="text1"/>
          <w:lang w:val="fi-FI" w:eastAsia="lt-LT"/>
        </w:rPr>
        <w:t>iš</w:t>
      </w:r>
      <w:r w:rsidR="008D216E">
        <w:rPr>
          <w:bCs/>
          <w:i/>
          <w:color w:val="948A54" w:themeColor="background2" w:themeShade="80"/>
          <w:lang w:val="fi-FI" w:eastAsia="lt-LT"/>
        </w:rPr>
        <w:t xml:space="preserve"> </w:t>
      </w:r>
      <w:r w:rsidR="008D216E" w:rsidRPr="008D216E">
        <w:rPr>
          <w:bCs/>
          <w:color w:val="000000" w:themeColor="text1"/>
          <w:lang w:val="fi-FI" w:eastAsia="lt-LT"/>
        </w:rPr>
        <w:t>Estija</w:t>
      </w:r>
      <w:r w:rsidRPr="008D216E">
        <w:rPr>
          <w:bCs/>
          <w:color w:val="000000" w:themeColor="text1"/>
          <w:lang w:val="fi-FI" w:eastAsia="lt-LT"/>
        </w:rPr>
        <w:t xml:space="preserve"> </w:t>
      </w:r>
      <w:r w:rsidRPr="00734FBF">
        <w:rPr>
          <w:b/>
          <w:bCs/>
          <w:lang w:val="fi-FI" w:eastAsia="lt-LT"/>
        </w:rPr>
        <w:t>valstybės ar teritorijos.</w:t>
      </w:r>
    </w:p>
    <w:p w14:paraId="495ECC32" w14:textId="77777777" w:rsidR="00734FBF" w:rsidRPr="00734FBF" w:rsidRDefault="00734FBF" w:rsidP="00734FBF">
      <w:pPr>
        <w:jc w:val="both"/>
        <w:rPr>
          <w:b/>
          <w:bCs/>
          <w:lang w:val="fi-FI" w:eastAsia="lt-LT"/>
        </w:rPr>
      </w:pPr>
    </w:p>
    <w:p w14:paraId="54CC6431" w14:textId="77777777" w:rsidR="00734FBF" w:rsidRPr="006F3AE3" w:rsidRDefault="00734FBF" w:rsidP="00734FBF">
      <w:pPr>
        <w:rPr>
          <w:rFonts w:eastAsiaTheme="minorEastAsia"/>
          <w:b/>
          <w:iCs/>
          <w:lang w:eastAsia="lt-LT"/>
        </w:rPr>
      </w:pPr>
      <w:r w:rsidRPr="006F3AE3">
        <w:rPr>
          <w:rFonts w:eastAsiaTheme="minorEastAsia"/>
          <w:b/>
          <w:iCs/>
          <w:lang w:eastAsia="lt-LT"/>
        </w:rPr>
        <w:t>Informacija apie prekių gamintoją</w:t>
      </w:r>
    </w:p>
    <w:tbl>
      <w:tblPr>
        <w:tblStyle w:val="TableGrid3"/>
        <w:tblW w:w="5147" w:type="pct"/>
        <w:tblLook w:val="04A0" w:firstRow="1" w:lastRow="0" w:firstColumn="1" w:lastColumn="0" w:noHBand="0" w:noVBand="1"/>
      </w:tblPr>
      <w:tblGrid>
        <w:gridCol w:w="2155"/>
        <w:gridCol w:w="2669"/>
        <w:gridCol w:w="1907"/>
        <w:gridCol w:w="2153"/>
      </w:tblGrid>
      <w:tr w:rsidR="00734FBF" w:rsidRPr="006D6008" w14:paraId="7F01DCA1" w14:textId="77777777">
        <w:trPr>
          <w:trHeight w:val="745"/>
        </w:trPr>
        <w:tc>
          <w:tcPr>
            <w:tcW w:w="1213" w:type="pct"/>
            <w:shd w:val="clear" w:color="auto" w:fill="C6D9F1" w:themeFill="text2" w:themeFillTint="33"/>
            <w:vAlign w:val="center"/>
            <w:hideMark/>
          </w:tcPr>
          <w:p w14:paraId="402C9753" w14:textId="77777777" w:rsidR="00734FBF" w:rsidRPr="006D6008" w:rsidRDefault="00734FBF">
            <w:pPr>
              <w:spacing w:before="60" w:after="60"/>
              <w:jc w:val="center"/>
              <w:rPr>
                <w:rFonts w:eastAsiaTheme="minorHAnsi"/>
                <w:bCs/>
              </w:rPr>
            </w:pPr>
            <w:r w:rsidRPr="006D6008">
              <w:rPr>
                <w:rFonts w:eastAsiaTheme="minorHAnsi"/>
                <w:bCs/>
              </w:rPr>
              <w:t>Pavadinimas</w:t>
            </w:r>
          </w:p>
        </w:tc>
        <w:tc>
          <w:tcPr>
            <w:tcW w:w="1502" w:type="pct"/>
            <w:shd w:val="clear" w:color="auto" w:fill="C6D9F1" w:themeFill="text2" w:themeFillTint="33"/>
            <w:vAlign w:val="center"/>
          </w:tcPr>
          <w:p w14:paraId="09B617BC" w14:textId="77777777" w:rsidR="00734FBF" w:rsidRPr="006D6008" w:rsidRDefault="00734FBF">
            <w:pPr>
              <w:autoSpaceDE w:val="0"/>
              <w:adjustRightInd w:val="0"/>
              <w:jc w:val="center"/>
              <w:rPr>
                <w:rFonts w:eastAsiaTheme="minorEastAsia"/>
                <w:bCs/>
              </w:rPr>
            </w:pPr>
            <w:r w:rsidRPr="006D6008">
              <w:rPr>
                <w:rFonts w:eastAsiaTheme="minorEastAsia"/>
                <w:bCs/>
              </w:rPr>
              <w:t xml:space="preserve">Nurodomas juridinio asmens </w:t>
            </w:r>
            <w:r w:rsidRPr="006D6008">
              <w:rPr>
                <w:rFonts w:eastAsiaTheme="minorEastAsia"/>
                <w:b/>
                <w:bCs/>
              </w:rPr>
              <w:t>pavadinimas</w:t>
            </w:r>
            <w:r w:rsidRPr="006D6008">
              <w:rPr>
                <w:rFonts w:eastAsiaTheme="minorEastAsia"/>
                <w:bCs/>
              </w:rPr>
              <w:t>, kodas</w:t>
            </w:r>
          </w:p>
          <w:p w14:paraId="29B92CD6" w14:textId="77777777" w:rsidR="00734FBF" w:rsidRPr="006D6008" w:rsidRDefault="00734FBF">
            <w:pPr>
              <w:autoSpaceDE w:val="0"/>
              <w:adjustRightInd w:val="0"/>
              <w:jc w:val="center"/>
              <w:rPr>
                <w:rFonts w:eastAsiaTheme="minorEastAsia"/>
                <w:bCs/>
              </w:rPr>
            </w:pPr>
            <w:r w:rsidRPr="006D6008">
              <w:rPr>
                <w:rFonts w:eastAsiaTheme="minorEastAsia"/>
                <w:bCs/>
                <w:i/>
              </w:rPr>
              <w:t>arba</w:t>
            </w:r>
          </w:p>
          <w:p w14:paraId="3FF9E7A8" w14:textId="77777777" w:rsidR="00734FBF" w:rsidRPr="006D6008" w:rsidRDefault="00734FBF">
            <w:pPr>
              <w:autoSpaceDE w:val="0"/>
              <w:adjustRightInd w:val="0"/>
              <w:jc w:val="center"/>
              <w:rPr>
                <w:rFonts w:eastAsiaTheme="minorEastAsia"/>
                <w:bCs/>
              </w:rPr>
            </w:pPr>
            <w:r w:rsidRPr="006D6008">
              <w:rPr>
                <w:rFonts w:eastAsiaTheme="minorEastAsia"/>
                <w:bCs/>
              </w:rPr>
              <w:t xml:space="preserve">fizinio asmens </w:t>
            </w:r>
            <w:r w:rsidRPr="006D6008">
              <w:rPr>
                <w:rFonts w:eastAsiaTheme="minorEastAsia"/>
                <w:b/>
                <w:bCs/>
              </w:rPr>
              <w:t>vardas ir pavardė</w:t>
            </w:r>
          </w:p>
        </w:tc>
        <w:tc>
          <w:tcPr>
            <w:tcW w:w="1073" w:type="pct"/>
            <w:shd w:val="clear" w:color="auto" w:fill="C6D9F1" w:themeFill="text2" w:themeFillTint="33"/>
            <w:vAlign w:val="center"/>
          </w:tcPr>
          <w:p w14:paraId="7138F0AB" w14:textId="77777777" w:rsidR="00734FBF" w:rsidRPr="006D6008" w:rsidRDefault="00734FBF">
            <w:pPr>
              <w:autoSpaceDE w:val="0"/>
              <w:adjustRightInd w:val="0"/>
              <w:jc w:val="center"/>
              <w:rPr>
                <w:rFonts w:eastAsiaTheme="minorEastAsia"/>
                <w:bCs/>
              </w:rPr>
            </w:pPr>
            <w:r w:rsidRPr="006D6008">
              <w:rPr>
                <w:rFonts w:eastAsiaTheme="minorEastAsia"/>
                <w:bCs/>
              </w:rPr>
              <w:t xml:space="preserve">Nurodoma juridinio asmens </w:t>
            </w:r>
            <w:r w:rsidRPr="006D6008">
              <w:rPr>
                <w:rFonts w:eastAsiaTheme="minorEastAsia"/>
                <w:b/>
                <w:bCs/>
              </w:rPr>
              <w:t>registracijos vieta</w:t>
            </w:r>
            <w:r w:rsidRPr="006D6008">
              <w:rPr>
                <w:rFonts w:eastAsiaTheme="minorEastAsia"/>
                <w:bCs/>
              </w:rPr>
              <w:t xml:space="preserve"> </w:t>
            </w:r>
          </w:p>
          <w:p w14:paraId="3075CBC1" w14:textId="77777777" w:rsidR="00734FBF" w:rsidRPr="006D6008" w:rsidRDefault="00734FBF">
            <w:pPr>
              <w:autoSpaceDE w:val="0"/>
              <w:adjustRightInd w:val="0"/>
              <w:jc w:val="center"/>
              <w:rPr>
                <w:rFonts w:eastAsiaTheme="minorEastAsia"/>
                <w:bCs/>
              </w:rPr>
            </w:pPr>
            <w:r w:rsidRPr="006D6008">
              <w:rPr>
                <w:rFonts w:eastAsiaTheme="minorEastAsia"/>
                <w:bCs/>
                <w:i/>
              </w:rPr>
              <w:t>arba</w:t>
            </w:r>
          </w:p>
          <w:p w14:paraId="321679DD" w14:textId="77777777" w:rsidR="00734FBF" w:rsidRPr="00734FBF" w:rsidRDefault="00734FBF">
            <w:pPr>
              <w:autoSpaceDE w:val="0"/>
              <w:adjustRightInd w:val="0"/>
              <w:jc w:val="center"/>
              <w:rPr>
                <w:rFonts w:eastAsiaTheme="minorEastAsia"/>
                <w:bCs/>
                <w:lang w:val="fi-FI"/>
              </w:rPr>
            </w:pPr>
            <w:r w:rsidRPr="00734FBF">
              <w:rPr>
                <w:rFonts w:eastAsiaTheme="minorEastAsia"/>
                <w:bCs/>
                <w:lang w:val="fi-FI"/>
              </w:rPr>
              <w:t xml:space="preserve">fizinio asmens </w:t>
            </w:r>
            <w:r w:rsidRPr="00734FBF">
              <w:rPr>
                <w:rFonts w:eastAsiaTheme="minorEastAsia"/>
                <w:b/>
                <w:bCs/>
                <w:lang w:val="fi-FI"/>
              </w:rPr>
              <w:t>pilietybė ir nuolatinė (deklaruota) gyvenamoji vieta</w:t>
            </w:r>
          </w:p>
        </w:tc>
        <w:tc>
          <w:tcPr>
            <w:tcW w:w="1212" w:type="pct"/>
            <w:shd w:val="clear" w:color="auto" w:fill="C6D9F1" w:themeFill="text2" w:themeFillTint="33"/>
            <w:vAlign w:val="center"/>
          </w:tcPr>
          <w:p w14:paraId="234DE974" w14:textId="77777777" w:rsidR="00734FBF" w:rsidRPr="006D6008" w:rsidRDefault="00734FBF">
            <w:pPr>
              <w:autoSpaceDE w:val="0"/>
              <w:adjustRightInd w:val="0"/>
              <w:jc w:val="center"/>
              <w:rPr>
                <w:rFonts w:eastAsiaTheme="minorEastAsia"/>
                <w:bCs/>
              </w:rPr>
            </w:pPr>
            <w:r w:rsidRPr="006D6008">
              <w:rPr>
                <w:rFonts w:eastAsiaTheme="minorEastAsia"/>
                <w:bCs/>
              </w:rPr>
              <w:t>Kartu su pasiūlymu pateikiama</w:t>
            </w:r>
            <w:r w:rsidRPr="006D6008">
              <w:rPr>
                <w:rFonts w:eastAsiaTheme="minorEastAsia"/>
                <w:b/>
                <w:bCs/>
              </w:rPr>
              <w:t>*</w:t>
            </w:r>
          </w:p>
        </w:tc>
      </w:tr>
      <w:tr w:rsidR="00734FBF" w:rsidRPr="006D6008" w14:paraId="11C068CE" w14:textId="77777777">
        <w:trPr>
          <w:trHeight w:val="275"/>
        </w:trPr>
        <w:tc>
          <w:tcPr>
            <w:tcW w:w="1213" w:type="pct"/>
            <w:shd w:val="clear" w:color="auto" w:fill="C6D9F1" w:themeFill="text2" w:themeFillTint="33"/>
          </w:tcPr>
          <w:p w14:paraId="057A165C" w14:textId="77777777" w:rsidR="00734FBF" w:rsidRPr="006D6008" w:rsidRDefault="00734FBF">
            <w:pPr>
              <w:jc w:val="center"/>
              <w:rPr>
                <w:rFonts w:eastAsiaTheme="minorEastAsia"/>
                <w:iCs/>
                <w:color w:val="948A54" w:themeColor="background2" w:themeShade="80"/>
              </w:rPr>
            </w:pPr>
            <w:r w:rsidRPr="006D6008">
              <w:rPr>
                <w:rFonts w:eastAsiaTheme="minorEastAsia"/>
                <w:iCs/>
                <w:color w:val="948A54" w:themeColor="background2" w:themeShade="80"/>
              </w:rPr>
              <w:t>1</w:t>
            </w:r>
          </w:p>
        </w:tc>
        <w:tc>
          <w:tcPr>
            <w:tcW w:w="1502" w:type="pct"/>
            <w:shd w:val="clear" w:color="auto" w:fill="C6D9F1" w:themeFill="text2" w:themeFillTint="33"/>
          </w:tcPr>
          <w:p w14:paraId="37B8834A" w14:textId="77777777" w:rsidR="00734FBF" w:rsidRPr="006D6008" w:rsidRDefault="00734FBF">
            <w:pPr>
              <w:autoSpaceDE w:val="0"/>
              <w:adjustRightInd w:val="0"/>
              <w:jc w:val="center"/>
              <w:rPr>
                <w:rFonts w:eastAsia="Calibri"/>
                <w:color w:val="948A54" w:themeColor="background2" w:themeShade="80"/>
              </w:rPr>
            </w:pPr>
            <w:r w:rsidRPr="006D6008">
              <w:rPr>
                <w:rFonts w:eastAsia="Calibri"/>
                <w:color w:val="948A54" w:themeColor="background2" w:themeShade="80"/>
              </w:rPr>
              <w:t>2</w:t>
            </w:r>
          </w:p>
        </w:tc>
        <w:tc>
          <w:tcPr>
            <w:tcW w:w="1073" w:type="pct"/>
            <w:shd w:val="clear" w:color="auto" w:fill="C6D9F1" w:themeFill="text2" w:themeFillTint="33"/>
          </w:tcPr>
          <w:p w14:paraId="3C918CBE" w14:textId="77777777" w:rsidR="00734FBF" w:rsidRPr="006D6008" w:rsidRDefault="00734FBF">
            <w:pPr>
              <w:autoSpaceDE w:val="0"/>
              <w:adjustRightInd w:val="0"/>
              <w:jc w:val="center"/>
              <w:rPr>
                <w:rFonts w:eastAsia="Calibri"/>
                <w:color w:val="948A54" w:themeColor="background2" w:themeShade="80"/>
              </w:rPr>
            </w:pPr>
            <w:r w:rsidRPr="006D6008">
              <w:rPr>
                <w:rFonts w:eastAsia="Calibri"/>
                <w:color w:val="948A54" w:themeColor="background2" w:themeShade="80"/>
              </w:rPr>
              <w:t>3</w:t>
            </w:r>
          </w:p>
        </w:tc>
        <w:tc>
          <w:tcPr>
            <w:tcW w:w="1212" w:type="pct"/>
            <w:shd w:val="clear" w:color="auto" w:fill="C6D9F1" w:themeFill="text2" w:themeFillTint="33"/>
          </w:tcPr>
          <w:p w14:paraId="36D12D37" w14:textId="77777777" w:rsidR="00734FBF" w:rsidRPr="006D6008" w:rsidRDefault="00734FBF">
            <w:pPr>
              <w:autoSpaceDE w:val="0"/>
              <w:adjustRightInd w:val="0"/>
              <w:jc w:val="center"/>
              <w:rPr>
                <w:rFonts w:eastAsia="Calibri"/>
                <w:color w:val="948A54" w:themeColor="background2" w:themeShade="80"/>
              </w:rPr>
            </w:pPr>
            <w:r w:rsidRPr="006D6008">
              <w:rPr>
                <w:rFonts w:eastAsia="Calibri"/>
                <w:color w:val="948A54" w:themeColor="background2" w:themeShade="80"/>
              </w:rPr>
              <w:t>4</w:t>
            </w:r>
          </w:p>
        </w:tc>
      </w:tr>
      <w:tr w:rsidR="00734FBF" w:rsidRPr="006D6008" w14:paraId="5B05F48C" w14:textId="77777777">
        <w:trPr>
          <w:trHeight w:val="935"/>
        </w:trPr>
        <w:tc>
          <w:tcPr>
            <w:tcW w:w="1213" w:type="pct"/>
          </w:tcPr>
          <w:p w14:paraId="1D8167CD" w14:textId="77777777" w:rsidR="00734FBF" w:rsidRPr="006D6008" w:rsidRDefault="00734FBF">
            <w:pPr>
              <w:jc w:val="both"/>
              <w:rPr>
                <w:rFonts w:eastAsiaTheme="minorEastAsia"/>
                <w:b/>
                <w:bCs/>
                <w:i/>
                <w:color w:val="00B050"/>
              </w:rPr>
            </w:pPr>
            <w:r w:rsidRPr="006D6008">
              <w:rPr>
                <w:rFonts w:eastAsiaTheme="minorEastAsia"/>
                <w:b/>
                <w:bCs/>
                <w:i/>
                <w:color w:val="00B050"/>
              </w:rPr>
              <w:t xml:space="preserve">Siūlomos programinės įrangos licencijų gamintojas (-ai) </w:t>
            </w:r>
          </w:p>
        </w:tc>
        <w:tc>
          <w:tcPr>
            <w:tcW w:w="1502" w:type="pct"/>
          </w:tcPr>
          <w:p w14:paraId="79DAE3A8" w14:textId="4212A05A" w:rsidR="00734FBF" w:rsidRPr="00E33138" w:rsidRDefault="00734FBF">
            <w:pPr>
              <w:autoSpaceDE w:val="0"/>
              <w:adjustRightInd w:val="0"/>
              <w:jc w:val="both"/>
              <w:rPr>
                <w:rFonts w:eastAsia="Calibri"/>
              </w:rPr>
            </w:pPr>
            <w:r w:rsidRPr="006D6008">
              <w:rPr>
                <w:rFonts w:eastAsia="Calibri"/>
              </w:rPr>
              <w:t>1.</w:t>
            </w:r>
            <w:r w:rsidR="00501C6C">
              <w:rPr>
                <w:rFonts w:eastAsia="Calibri"/>
              </w:rPr>
              <w:t xml:space="preserve"> Microsoft Corporation</w:t>
            </w:r>
          </w:p>
        </w:tc>
        <w:tc>
          <w:tcPr>
            <w:tcW w:w="1073" w:type="pct"/>
          </w:tcPr>
          <w:p w14:paraId="5CFFD5BB" w14:textId="3A4291C2" w:rsidR="00734FBF" w:rsidRPr="00E33138" w:rsidRDefault="00734FBF">
            <w:pPr>
              <w:autoSpaceDE w:val="0"/>
              <w:adjustRightInd w:val="0"/>
              <w:jc w:val="both"/>
              <w:rPr>
                <w:rFonts w:eastAsia="Calibri"/>
              </w:rPr>
            </w:pPr>
            <w:r w:rsidRPr="006D6008">
              <w:rPr>
                <w:rFonts w:eastAsia="Calibri"/>
              </w:rPr>
              <w:t>1.</w:t>
            </w:r>
            <w:r w:rsidR="00E33138">
              <w:rPr>
                <w:rFonts w:eastAsia="Calibri"/>
              </w:rPr>
              <w:t xml:space="preserve"> USA</w:t>
            </w:r>
          </w:p>
        </w:tc>
        <w:tc>
          <w:tcPr>
            <w:tcW w:w="1212" w:type="pct"/>
            <w:vMerge w:val="restart"/>
          </w:tcPr>
          <w:p w14:paraId="5DB74604" w14:textId="77777777" w:rsidR="00734FBF" w:rsidRPr="006D6008" w:rsidRDefault="00734FBF">
            <w:pPr>
              <w:autoSpaceDE w:val="0"/>
              <w:adjustRightInd w:val="0"/>
              <w:jc w:val="center"/>
              <w:rPr>
                <w:rFonts w:eastAsia="Calibri"/>
              </w:rPr>
            </w:pPr>
            <w:r w:rsidRPr="006D6008">
              <w:rPr>
                <w:rFonts w:eastAsia="Calibri"/>
              </w:rPr>
              <w:t>Viešųjų pirkimų tarnybos nustatytos formos Nacionalinio saugumo reikalavimų atitikties deklaracija</w:t>
            </w:r>
          </w:p>
        </w:tc>
      </w:tr>
      <w:tr w:rsidR="00734FBF" w:rsidRPr="006D6008" w14:paraId="76E32479" w14:textId="77777777">
        <w:trPr>
          <w:trHeight w:val="1160"/>
        </w:trPr>
        <w:tc>
          <w:tcPr>
            <w:tcW w:w="1213" w:type="pct"/>
          </w:tcPr>
          <w:p w14:paraId="0E838AAF" w14:textId="77777777" w:rsidR="00734FBF" w:rsidRPr="006D6008" w:rsidRDefault="00734FBF">
            <w:pPr>
              <w:jc w:val="both"/>
              <w:rPr>
                <w:rFonts w:eastAsiaTheme="minorEastAsia"/>
                <w:b/>
                <w:bCs/>
                <w:i/>
                <w:color w:val="00B050"/>
              </w:rPr>
            </w:pPr>
            <w:r w:rsidRPr="006D6008">
              <w:rPr>
                <w:rFonts w:eastAsiaTheme="minorEastAsia"/>
                <w:b/>
                <w:bCs/>
                <w:i/>
                <w:color w:val="00B050"/>
              </w:rPr>
              <w:t>Siūlomos programinės įrangos licencijų gamintoją (-us) kontroliuojantis asmuo (-ys)</w:t>
            </w:r>
          </w:p>
        </w:tc>
        <w:tc>
          <w:tcPr>
            <w:tcW w:w="1502" w:type="pct"/>
          </w:tcPr>
          <w:p w14:paraId="676C1DA9" w14:textId="2222B5CA" w:rsidR="00734FBF" w:rsidRPr="006D6008" w:rsidRDefault="00734FBF">
            <w:pPr>
              <w:autoSpaceDE w:val="0"/>
              <w:adjustRightInd w:val="0"/>
              <w:jc w:val="both"/>
              <w:rPr>
                <w:rFonts w:eastAsia="Calibri"/>
              </w:rPr>
            </w:pPr>
            <w:r w:rsidRPr="006D6008">
              <w:rPr>
                <w:rFonts w:eastAsia="Calibri"/>
              </w:rPr>
              <w:t>1.</w:t>
            </w:r>
            <w:r w:rsidR="00E33138">
              <w:rPr>
                <w:rFonts w:eastAsia="Calibri"/>
              </w:rPr>
              <w:t>-</w:t>
            </w:r>
          </w:p>
          <w:p w14:paraId="4C1E9FC2" w14:textId="4BD464C5" w:rsidR="00734FBF" w:rsidRPr="00E33138" w:rsidRDefault="00734FBF">
            <w:pPr>
              <w:autoSpaceDE w:val="0"/>
              <w:adjustRightInd w:val="0"/>
              <w:jc w:val="both"/>
              <w:rPr>
                <w:rFonts w:eastAsia="Calibri"/>
              </w:rPr>
            </w:pPr>
          </w:p>
        </w:tc>
        <w:tc>
          <w:tcPr>
            <w:tcW w:w="1073" w:type="pct"/>
          </w:tcPr>
          <w:p w14:paraId="4DE3C665" w14:textId="28A4D9B4" w:rsidR="00734FBF" w:rsidRPr="006D6008" w:rsidRDefault="00734FBF">
            <w:pPr>
              <w:autoSpaceDE w:val="0"/>
              <w:adjustRightInd w:val="0"/>
              <w:jc w:val="both"/>
              <w:rPr>
                <w:rFonts w:eastAsia="Calibri"/>
              </w:rPr>
            </w:pPr>
            <w:r w:rsidRPr="006D6008">
              <w:rPr>
                <w:rFonts w:eastAsia="Calibri"/>
              </w:rPr>
              <w:t>1.</w:t>
            </w:r>
            <w:r w:rsidR="00E33138">
              <w:rPr>
                <w:rFonts w:eastAsia="Calibri"/>
              </w:rPr>
              <w:t>-</w:t>
            </w:r>
          </w:p>
          <w:p w14:paraId="252E66CC" w14:textId="35EBF7A5" w:rsidR="00734FBF" w:rsidRPr="00E33138" w:rsidRDefault="00734FBF">
            <w:pPr>
              <w:autoSpaceDE w:val="0"/>
              <w:adjustRightInd w:val="0"/>
              <w:jc w:val="both"/>
              <w:rPr>
                <w:rFonts w:eastAsia="Calibri"/>
              </w:rPr>
            </w:pPr>
          </w:p>
        </w:tc>
        <w:tc>
          <w:tcPr>
            <w:tcW w:w="1212" w:type="pct"/>
            <w:vMerge/>
          </w:tcPr>
          <w:p w14:paraId="002A6EA3" w14:textId="77777777" w:rsidR="00734FBF" w:rsidRPr="006D6008" w:rsidRDefault="00734FBF">
            <w:pPr>
              <w:autoSpaceDE w:val="0"/>
              <w:adjustRightInd w:val="0"/>
              <w:jc w:val="both"/>
              <w:rPr>
                <w:rFonts w:eastAsia="Calibri"/>
              </w:rPr>
            </w:pPr>
          </w:p>
        </w:tc>
      </w:tr>
      <w:tr w:rsidR="00734FBF" w:rsidRPr="006D6008" w14:paraId="7B8D351D" w14:textId="77777777">
        <w:trPr>
          <w:trHeight w:val="125"/>
        </w:trPr>
        <w:tc>
          <w:tcPr>
            <w:tcW w:w="5000" w:type="pct"/>
            <w:gridSpan w:val="4"/>
            <w:shd w:val="clear" w:color="auto" w:fill="C6D9F1" w:themeFill="text2" w:themeFillTint="33"/>
          </w:tcPr>
          <w:p w14:paraId="02FB3E2F" w14:textId="77777777" w:rsidR="00734FBF" w:rsidRPr="006D6008" w:rsidRDefault="00734FBF">
            <w:pPr>
              <w:autoSpaceDE w:val="0"/>
              <w:adjustRightInd w:val="0"/>
              <w:jc w:val="both"/>
              <w:rPr>
                <w:rFonts w:eastAsia="Calibri"/>
                <w:b/>
                <w:bCs/>
              </w:rPr>
            </w:pPr>
            <w:r>
              <w:rPr>
                <w:rFonts w:eastAsia="Calibri"/>
                <w:b/>
                <w:bCs/>
              </w:rPr>
              <w:t xml:space="preserve">* </w:t>
            </w:r>
            <w:r w:rsidRPr="006D6008">
              <w:rPr>
                <w:rFonts w:eastAsia="Calibri"/>
                <w:b/>
                <w:bCs/>
              </w:rPr>
              <w:t>Dėl</w:t>
            </w:r>
            <w:r w:rsidRPr="006D6008">
              <w:rPr>
                <w:rFonts w:eastAsiaTheme="minorEastAsia"/>
                <w:b/>
                <w:bCs/>
              </w:rPr>
              <w:t xml:space="preserve"> atitikties VPĮ 37 str. 9 d. reikalavimams perkančioji organizacija galimo pirkimo laimėtojo reikalaus pateikti vieną ar kelis šiuos dokumentus</w:t>
            </w:r>
            <w:r w:rsidRPr="006D6008">
              <w:rPr>
                <w:rFonts w:eastAsia="Calibri"/>
                <w:b/>
                <w:bCs/>
              </w:rPr>
              <w:t>:</w:t>
            </w:r>
          </w:p>
        </w:tc>
      </w:tr>
      <w:tr w:rsidR="00734FBF" w:rsidRPr="006D6008" w14:paraId="15C188D4" w14:textId="77777777">
        <w:trPr>
          <w:trHeight w:val="242"/>
        </w:trPr>
        <w:tc>
          <w:tcPr>
            <w:tcW w:w="2715" w:type="pct"/>
            <w:gridSpan w:val="2"/>
            <w:shd w:val="clear" w:color="auto" w:fill="C6D9F1" w:themeFill="text2" w:themeFillTint="33"/>
          </w:tcPr>
          <w:p w14:paraId="733B8189" w14:textId="77777777" w:rsidR="00734FBF" w:rsidRPr="006D6008" w:rsidRDefault="00734FBF">
            <w:pPr>
              <w:autoSpaceDE w:val="0"/>
              <w:adjustRightInd w:val="0"/>
              <w:jc w:val="both"/>
              <w:rPr>
                <w:rFonts w:eastAsia="Calibri"/>
              </w:rPr>
            </w:pPr>
            <w:r w:rsidRPr="006D6008">
              <w:rPr>
                <w:rFonts w:eastAsia="Calibri"/>
              </w:rPr>
              <w:t xml:space="preserve">Apie </w:t>
            </w:r>
            <w:r w:rsidRPr="006D6008">
              <w:rPr>
                <w:rFonts w:eastAsia="Calibri"/>
                <w:b/>
              </w:rPr>
              <w:t>juridinius asmenis</w:t>
            </w:r>
            <w:r w:rsidRPr="006D6008">
              <w:rPr>
                <w:rFonts w:eastAsia="Calibri"/>
              </w:rPr>
              <w:t>:</w:t>
            </w:r>
          </w:p>
        </w:tc>
        <w:tc>
          <w:tcPr>
            <w:tcW w:w="2285" w:type="pct"/>
            <w:gridSpan w:val="2"/>
            <w:shd w:val="clear" w:color="auto" w:fill="C6D9F1" w:themeFill="text2" w:themeFillTint="33"/>
          </w:tcPr>
          <w:p w14:paraId="4CE55A2F" w14:textId="77777777" w:rsidR="00734FBF" w:rsidRPr="006D6008" w:rsidRDefault="00734FBF">
            <w:pPr>
              <w:autoSpaceDE w:val="0"/>
              <w:adjustRightInd w:val="0"/>
              <w:jc w:val="both"/>
              <w:rPr>
                <w:rFonts w:eastAsia="Calibri"/>
              </w:rPr>
            </w:pPr>
            <w:r w:rsidRPr="006D6008">
              <w:rPr>
                <w:rFonts w:eastAsia="Calibri"/>
                <w:color w:val="000000"/>
              </w:rPr>
              <w:t xml:space="preserve">Apie </w:t>
            </w:r>
            <w:r w:rsidRPr="006D6008">
              <w:rPr>
                <w:rFonts w:eastAsia="Calibri"/>
                <w:b/>
                <w:color w:val="000000"/>
              </w:rPr>
              <w:t>fizinius asmenis</w:t>
            </w:r>
            <w:r w:rsidRPr="006D6008">
              <w:rPr>
                <w:rFonts w:eastAsia="Calibri"/>
                <w:color w:val="000000"/>
              </w:rPr>
              <w:t>:</w:t>
            </w:r>
          </w:p>
        </w:tc>
      </w:tr>
      <w:tr w:rsidR="00734FBF" w:rsidRPr="000B79B8" w14:paraId="698E186A" w14:textId="77777777">
        <w:trPr>
          <w:trHeight w:val="726"/>
        </w:trPr>
        <w:tc>
          <w:tcPr>
            <w:tcW w:w="2715" w:type="pct"/>
            <w:gridSpan w:val="2"/>
            <w:shd w:val="clear" w:color="auto" w:fill="C6D9F1" w:themeFill="text2" w:themeFillTint="33"/>
          </w:tcPr>
          <w:p w14:paraId="3CAAF8FE" w14:textId="77777777" w:rsidR="00734FBF" w:rsidRDefault="00734FBF" w:rsidP="00734FBF">
            <w:pPr>
              <w:numPr>
                <w:ilvl w:val="0"/>
                <w:numId w:val="5"/>
              </w:numPr>
              <w:tabs>
                <w:tab w:val="left" w:pos="318"/>
              </w:tabs>
              <w:ind w:left="0" w:firstLine="34"/>
              <w:contextualSpacing/>
              <w:rPr>
                <w:rFonts w:eastAsia="Calibri"/>
              </w:rPr>
            </w:pPr>
            <w:r w:rsidRPr="006D6008">
              <w:rPr>
                <w:rFonts w:eastAsia="Calibri"/>
              </w:rPr>
              <w:t>juridinio asmens vadovo patvirtinta juridinio asmens steigimo dokumentų kopija,</w:t>
            </w:r>
          </w:p>
          <w:p w14:paraId="061F0929" w14:textId="77777777" w:rsidR="00734FBF" w:rsidRDefault="00734FBF" w:rsidP="00734FBF">
            <w:pPr>
              <w:numPr>
                <w:ilvl w:val="0"/>
                <w:numId w:val="5"/>
              </w:numPr>
              <w:tabs>
                <w:tab w:val="left" w:pos="318"/>
              </w:tabs>
              <w:ind w:left="0" w:firstLine="34"/>
              <w:contextualSpacing/>
              <w:rPr>
                <w:rFonts w:eastAsia="Calibri"/>
              </w:rPr>
            </w:pPr>
            <w:r w:rsidRPr="00BB5E98">
              <w:rPr>
                <w:rFonts w:eastAsia="Calibri"/>
              </w:rPr>
              <w:t>Juridinių asmenų registro (JAR) išplėstinis išrašas su istorija,</w:t>
            </w:r>
          </w:p>
          <w:p w14:paraId="6FAF180C" w14:textId="77777777" w:rsidR="00734FBF" w:rsidRPr="00BB5E98" w:rsidRDefault="00734FBF" w:rsidP="00734FBF">
            <w:pPr>
              <w:numPr>
                <w:ilvl w:val="0"/>
                <w:numId w:val="5"/>
              </w:numPr>
              <w:tabs>
                <w:tab w:val="left" w:pos="318"/>
              </w:tabs>
              <w:ind w:left="0" w:firstLine="34"/>
              <w:contextualSpacing/>
              <w:rPr>
                <w:rFonts w:eastAsia="Calibri"/>
              </w:rPr>
            </w:pPr>
            <w:r w:rsidRPr="00BB5E98">
              <w:t>Juridinių asmenų dalyvių informacinės sistemos (JADIS) išrašas,</w:t>
            </w:r>
          </w:p>
          <w:p w14:paraId="2B3A805E" w14:textId="77777777" w:rsidR="00734FBF" w:rsidRPr="00BB5E98" w:rsidRDefault="00734FBF" w:rsidP="00734FBF">
            <w:pPr>
              <w:numPr>
                <w:ilvl w:val="0"/>
                <w:numId w:val="5"/>
              </w:numPr>
              <w:tabs>
                <w:tab w:val="left" w:pos="318"/>
              </w:tabs>
              <w:ind w:left="0" w:firstLine="34"/>
              <w:contextualSpacing/>
              <w:rPr>
                <w:rFonts w:eastAsia="Calibri"/>
              </w:rPr>
            </w:pPr>
            <w:r w:rsidRPr="00BB5E98">
              <w:t>JADIS naudos gavėjų posistemio (JANGIS) išrašas,</w:t>
            </w:r>
          </w:p>
          <w:p w14:paraId="7E5B614C" w14:textId="77777777" w:rsidR="00734FBF" w:rsidRPr="006D6008" w:rsidRDefault="00734FBF">
            <w:pPr>
              <w:tabs>
                <w:tab w:val="left" w:pos="596"/>
              </w:tabs>
              <w:contextualSpacing/>
              <w:rPr>
                <w:rFonts w:eastAsia="Calibri"/>
              </w:rPr>
            </w:pPr>
            <w:r w:rsidRPr="006D6008">
              <w:rPr>
                <w:rFonts w:eastAsia="Calibri"/>
                <w:i/>
                <w:color w:val="000000"/>
                <w:u w:val="single"/>
              </w:rPr>
              <w:t xml:space="preserve">arba atitinkami valstybės </w:t>
            </w:r>
            <w:r w:rsidRPr="006D6008">
              <w:rPr>
                <w:rFonts w:eastAsiaTheme="minorEastAsia"/>
                <w:i/>
                <w:color w:val="000000"/>
                <w:u w:val="single"/>
              </w:rPr>
              <w:t>narės ar trečiosios šalies dokumentai</w:t>
            </w:r>
            <w:r w:rsidRPr="006D6008">
              <w:rPr>
                <w:rFonts w:eastAsiaTheme="minorEastAsia"/>
              </w:rPr>
              <w:t xml:space="preserve"> </w:t>
            </w:r>
            <w:r w:rsidRPr="006D6008">
              <w:rPr>
                <w:rFonts w:eastAsiaTheme="minorEastAsia"/>
                <w:i/>
                <w:color w:val="000000"/>
                <w:u w:val="single"/>
              </w:rPr>
              <w:t>ar kiti perkančiajai organizacijai priimtini dokumentai.</w:t>
            </w:r>
          </w:p>
        </w:tc>
        <w:tc>
          <w:tcPr>
            <w:tcW w:w="2285" w:type="pct"/>
            <w:gridSpan w:val="2"/>
            <w:shd w:val="clear" w:color="auto" w:fill="C6D9F1" w:themeFill="text2" w:themeFillTint="33"/>
          </w:tcPr>
          <w:p w14:paraId="12B0A7EF" w14:textId="77777777" w:rsidR="00734FBF" w:rsidRDefault="00734FBF" w:rsidP="00734FBF">
            <w:pPr>
              <w:numPr>
                <w:ilvl w:val="0"/>
                <w:numId w:val="5"/>
              </w:numPr>
              <w:tabs>
                <w:tab w:val="left" w:pos="316"/>
              </w:tabs>
              <w:ind w:left="-50" w:firstLine="83"/>
              <w:contextualSpacing/>
              <w:jc w:val="both"/>
              <w:rPr>
                <w:rFonts w:eastAsia="Calibri"/>
                <w:color w:val="000000"/>
              </w:rPr>
            </w:pPr>
            <w:r w:rsidRPr="006D6008">
              <w:rPr>
                <w:rFonts w:eastAsia="Calibri"/>
                <w:color w:val="000000"/>
              </w:rPr>
              <w:t>JADIS naudos gavėjų posistemio (JANGIS) išrašas,</w:t>
            </w:r>
          </w:p>
          <w:p w14:paraId="1E27311A"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asmens tapatybę patvirtinančio dokumento (tapatybės kortelės ar paso) kopija,</w:t>
            </w:r>
          </w:p>
          <w:p w14:paraId="60936B8A"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leidimo verstis atitinkama ūkine veikla patvirtinančio dokumento (pavyzdžiui, verslo liudijimo, individualios veiklos pažymėjimo ir pan.) kopija,</w:t>
            </w:r>
          </w:p>
          <w:p w14:paraId="129176B6"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pažyma apie deklaruotą gyvenamąją vietą,</w:t>
            </w:r>
          </w:p>
          <w:p w14:paraId="7183D4F8" w14:textId="77777777" w:rsidR="00734FBF" w:rsidRPr="00734FBF" w:rsidRDefault="00734FBF">
            <w:pPr>
              <w:autoSpaceDE w:val="0"/>
              <w:adjustRightInd w:val="0"/>
              <w:jc w:val="both"/>
              <w:rPr>
                <w:rFonts w:eastAsiaTheme="minorEastAsia"/>
                <w:i/>
                <w:color w:val="000000"/>
                <w:u w:val="single"/>
                <w:lang w:val="fi-FI"/>
              </w:rPr>
            </w:pPr>
            <w:r w:rsidRPr="00734FBF">
              <w:rPr>
                <w:rFonts w:eastAsia="Calibri"/>
                <w:i/>
                <w:color w:val="000000"/>
                <w:u w:val="single"/>
                <w:lang w:val="fi-FI"/>
              </w:rPr>
              <w:t xml:space="preserve">arba atitinkami valstybės </w:t>
            </w:r>
            <w:r w:rsidRPr="00734FBF">
              <w:rPr>
                <w:rFonts w:eastAsiaTheme="minorEastAsia"/>
                <w:i/>
                <w:color w:val="000000"/>
                <w:u w:val="single"/>
                <w:lang w:val="fi-FI"/>
              </w:rPr>
              <w:t>narės ar trečiosios šalies dokumentai</w:t>
            </w:r>
            <w:r w:rsidRPr="00734FBF">
              <w:rPr>
                <w:rFonts w:eastAsiaTheme="minorEastAsia"/>
                <w:lang w:val="fi-FI"/>
              </w:rPr>
              <w:t xml:space="preserve"> </w:t>
            </w:r>
            <w:r w:rsidRPr="00734FBF">
              <w:rPr>
                <w:rFonts w:eastAsiaTheme="minorEastAsia"/>
                <w:i/>
                <w:color w:val="000000"/>
                <w:u w:val="single"/>
                <w:lang w:val="fi-FI"/>
              </w:rPr>
              <w:t>ar kiti perkančiajai organizacijai priimtini dokumentai.</w:t>
            </w:r>
          </w:p>
        </w:tc>
      </w:tr>
      <w:tr w:rsidR="00734FBF" w:rsidRPr="000B79B8" w14:paraId="5DFE71C4" w14:textId="77777777">
        <w:trPr>
          <w:trHeight w:val="726"/>
        </w:trPr>
        <w:tc>
          <w:tcPr>
            <w:tcW w:w="5000" w:type="pct"/>
            <w:gridSpan w:val="4"/>
            <w:shd w:val="clear" w:color="auto" w:fill="C6D9F1" w:themeFill="text2" w:themeFillTint="33"/>
          </w:tcPr>
          <w:p w14:paraId="0B4B911F" w14:textId="77777777" w:rsidR="00734FBF" w:rsidRPr="00734FBF" w:rsidRDefault="00734FBF">
            <w:pPr>
              <w:tabs>
                <w:tab w:val="left" w:pos="596"/>
              </w:tabs>
              <w:jc w:val="both"/>
              <w:rPr>
                <w:rFonts w:eastAsia="Calibri"/>
                <w:lang w:val="fi-FI"/>
              </w:rPr>
            </w:pPr>
            <w:r w:rsidRPr="00734FBF">
              <w:rPr>
                <w:rFonts w:eastAsia="Calibri"/>
                <w:lang w:val="fi-FI"/>
              </w:rPr>
              <w:t>Dokumentai gali būti teikiami lietuvių ir anglų kalbomis.</w:t>
            </w:r>
          </w:p>
          <w:p w14:paraId="6D0B1A57" w14:textId="77777777" w:rsidR="00734FBF" w:rsidRPr="00734FBF" w:rsidRDefault="00734FBF">
            <w:pPr>
              <w:tabs>
                <w:tab w:val="left" w:pos="658"/>
              </w:tabs>
              <w:jc w:val="both"/>
              <w:rPr>
                <w:rFonts w:eastAsia="Calibri"/>
                <w:color w:val="000000"/>
                <w:lang w:val="fi-FI"/>
              </w:rPr>
            </w:pPr>
            <w:r w:rsidRPr="00734FBF">
              <w:rPr>
                <w:rFonts w:eastAsiaTheme="minorEastAsia"/>
                <w:b/>
                <w:bCs/>
                <w:lang w:val="fi-FI"/>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055F5748" w14:textId="77777777" w:rsidR="00734FBF" w:rsidRPr="00F115BB" w:rsidRDefault="00734FBF" w:rsidP="00734FBF">
      <w:pPr>
        <w:pStyle w:val="Pagrindiniotekstotrauka31"/>
        <w:spacing w:after="0" w:line="240" w:lineRule="auto"/>
        <w:ind w:left="0"/>
        <w:jc w:val="both"/>
        <w:rPr>
          <w:rFonts w:ascii="Times New Roman" w:hAnsi="Times New Roman"/>
          <w:b/>
          <w:bCs/>
          <w:iCs/>
          <w:sz w:val="22"/>
          <w:szCs w:val="22"/>
        </w:rPr>
      </w:pPr>
    </w:p>
    <w:p w14:paraId="74E67A8F" w14:textId="77777777" w:rsidR="00734FBF" w:rsidRDefault="00734FBF">
      <w:pPr>
        <w:rPr>
          <w:rFonts w:eastAsia="Calibri"/>
          <w:b/>
          <w:bCs/>
          <w:iCs/>
          <w:sz w:val="22"/>
          <w:szCs w:val="22"/>
          <w:lang w:val="lt-LT"/>
        </w:rPr>
      </w:pPr>
      <w:r w:rsidRPr="008D216E">
        <w:rPr>
          <w:b/>
          <w:bCs/>
          <w:iCs/>
          <w:sz w:val="22"/>
          <w:szCs w:val="22"/>
          <w:lang w:val="fi-FI"/>
        </w:rPr>
        <w:br w:type="page"/>
      </w:r>
    </w:p>
    <w:p w14:paraId="35A407ED" w14:textId="5E8379DA" w:rsidR="00734FBF" w:rsidRDefault="00734FBF" w:rsidP="00734FBF">
      <w:pPr>
        <w:pStyle w:val="Pagrindiniotekstotrauka31"/>
        <w:spacing w:after="0" w:line="240" w:lineRule="auto"/>
        <w:ind w:left="0"/>
        <w:jc w:val="both"/>
        <w:rPr>
          <w:rFonts w:ascii="Times New Roman" w:hAnsi="Times New Roman"/>
          <w:b/>
          <w:bCs/>
          <w:iCs/>
          <w:sz w:val="22"/>
          <w:szCs w:val="22"/>
        </w:rPr>
      </w:pPr>
      <w:r w:rsidRPr="00F115BB">
        <w:rPr>
          <w:rFonts w:ascii="Times New Roman" w:hAnsi="Times New Roman"/>
          <w:b/>
          <w:bCs/>
          <w:iCs/>
          <w:sz w:val="22"/>
          <w:szCs w:val="22"/>
        </w:rPr>
        <w:lastRenderedPageBreak/>
        <w:t>1 lentelė. Kainos pasiūlymas</w:t>
      </w:r>
    </w:p>
    <w:tbl>
      <w:tblPr>
        <w:tblStyle w:val="TableGrid"/>
        <w:tblW w:w="5151" w:type="pct"/>
        <w:tblLook w:val="04A0" w:firstRow="1" w:lastRow="0" w:firstColumn="1" w:lastColumn="0" w:noHBand="0" w:noVBand="1"/>
      </w:tblPr>
      <w:tblGrid>
        <w:gridCol w:w="511"/>
        <w:gridCol w:w="4133"/>
        <w:gridCol w:w="1339"/>
        <w:gridCol w:w="1499"/>
        <w:gridCol w:w="1409"/>
      </w:tblGrid>
      <w:tr w:rsidR="00534123" w:rsidRPr="008D216E" w14:paraId="0F07194E" w14:textId="77777777">
        <w:tc>
          <w:tcPr>
            <w:tcW w:w="258" w:type="pct"/>
            <w:shd w:val="clear" w:color="auto" w:fill="C6D9F1" w:themeFill="text2" w:themeFillTint="33"/>
            <w:vAlign w:val="center"/>
          </w:tcPr>
          <w:p w14:paraId="54041958" w14:textId="77777777" w:rsidR="00534123" w:rsidRPr="00A85FA2" w:rsidRDefault="00534123">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Eil. Nr.</w:t>
            </w:r>
          </w:p>
        </w:tc>
        <w:tc>
          <w:tcPr>
            <w:tcW w:w="2360" w:type="pct"/>
            <w:shd w:val="clear" w:color="auto" w:fill="C6D9F1" w:themeFill="text2" w:themeFillTint="33"/>
            <w:vAlign w:val="center"/>
          </w:tcPr>
          <w:p w14:paraId="3C4D2614" w14:textId="77777777" w:rsidR="00534123" w:rsidRPr="00A85FA2" w:rsidRDefault="00534123">
            <w:pPr>
              <w:pStyle w:val="Pagrindiniotekstotrauka31"/>
              <w:spacing w:after="0"/>
              <w:ind w:left="0"/>
              <w:jc w:val="center"/>
              <w:rPr>
                <w:rFonts w:ascii="Times New Roman" w:hAnsi="Times New Roman"/>
                <w:b/>
                <w:bCs/>
                <w:iCs/>
                <w:noProof/>
                <w:sz w:val="20"/>
                <w:szCs w:val="20"/>
                <w:lang w:val="en-US"/>
              </w:rPr>
            </w:pPr>
            <w:r w:rsidRPr="00A85FA2">
              <w:rPr>
                <w:rFonts w:ascii="Times New Roman" w:hAnsi="Times New Roman"/>
                <w:b/>
                <w:bCs/>
                <w:iCs/>
                <w:noProof/>
                <w:sz w:val="20"/>
                <w:szCs w:val="20"/>
              </w:rPr>
              <w:t>Prekės pavadinimas</w:t>
            </w:r>
          </w:p>
        </w:tc>
        <w:tc>
          <w:tcPr>
            <w:tcW w:w="675" w:type="pct"/>
            <w:shd w:val="clear" w:color="auto" w:fill="C6D9F1" w:themeFill="text2" w:themeFillTint="33"/>
            <w:vAlign w:val="center"/>
          </w:tcPr>
          <w:p w14:paraId="76BA9053" w14:textId="77777777" w:rsidR="00534123" w:rsidRPr="00A85FA2" w:rsidRDefault="00534123">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Preliminarus kiekis, vnt.</w:t>
            </w:r>
          </w:p>
        </w:tc>
        <w:tc>
          <w:tcPr>
            <w:tcW w:w="879" w:type="pct"/>
            <w:shd w:val="clear" w:color="auto" w:fill="C6D9F1" w:themeFill="text2" w:themeFillTint="33"/>
            <w:vAlign w:val="center"/>
          </w:tcPr>
          <w:p w14:paraId="6E3FAFCB" w14:textId="77777777" w:rsidR="00534123" w:rsidRPr="00A85FA2" w:rsidRDefault="00534123">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Vieno vnt. kain</w:t>
            </w:r>
            <w:r>
              <w:rPr>
                <w:rFonts w:ascii="Times New Roman" w:hAnsi="Times New Roman"/>
                <w:b/>
                <w:bCs/>
                <w:iCs/>
                <w:noProof/>
                <w:sz w:val="20"/>
                <w:szCs w:val="20"/>
              </w:rPr>
              <w:t>a,</w:t>
            </w:r>
            <w:r w:rsidRPr="00A85FA2">
              <w:rPr>
                <w:rFonts w:ascii="Times New Roman" w:hAnsi="Times New Roman"/>
                <w:b/>
                <w:bCs/>
                <w:iCs/>
                <w:noProof/>
                <w:sz w:val="20"/>
                <w:szCs w:val="20"/>
              </w:rPr>
              <w:t xml:space="preserve"> Eur be PVM</w:t>
            </w:r>
          </w:p>
        </w:tc>
        <w:tc>
          <w:tcPr>
            <w:tcW w:w="829" w:type="pct"/>
            <w:shd w:val="clear" w:color="auto" w:fill="C6D9F1" w:themeFill="text2" w:themeFillTint="33"/>
            <w:vAlign w:val="center"/>
          </w:tcPr>
          <w:p w14:paraId="1C47F177" w14:textId="77777777" w:rsidR="00534123" w:rsidRPr="00A85FA2" w:rsidRDefault="00534123">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Viso kiekio kaina, Eur be PVM</w:t>
            </w:r>
          </w:p>
        </w:tc>
      </w:tr>
      <w:tr w:rsidR="00534123" w:rsidRPr="00A85FA2" w14:paraId="7C143E55" w14:textId="77777777">
        <w:tc>
          <w:tcPr>
            <w:tcW w:w="258" w:type="pct"/>
            <w:vAlign w:val="center"/>
          </w:tcPr>
          <w:p w14:paraId="1E628C38" w14:textId="77777777" w:rsidR="00534123" w:rsidRPr="00A85FA2" w:rsidRDefault="00534123">
            <w:pPr>
              <w:jc w:val="center"/>
              <w:rPr>
                <w:rFonts w:eastAsiaTheme="minorHAnsi"/>
                <w:noProof/>
              </w:rPr>
            </w:pPr>
            <w:r w:rsidRPr="00A85FA2">
              <w:rPr>
                <w:bCs/>
                <w:i/>
                <w:noProof/>
                <w:lang w:eastAsia="ar-SA"/>
              </w:rPr>
              <w:t>(1)</w:t>
            </w:r>
          </w:p>
        </w:tc>
        <w:tc>
          <w:tcPr>
            <w:tcW w:w="2360" w:type="pct"/>
            <w:vAlign w:val="center"/>
          </w:tcPr>
          <w:p w14:paraId="45AA13BD" w14:textId="77777777" w:rsidR="00534123" w:rsidRPr="00A85FA2" w:rsidRDefault="00534123">
            <w:pPr>
              <w:jc w:val="center"/>
              <w:rPr>
                <w:noProof/>
                <w:color w:val="000000"/>
              </w:rPr>
            </w:pPr>
            <w:r w:rsidRPr="00A85FA2">
              <w:rPr>
                <w:bCs/>
                <w:i/>
                <w:noProof/>
                <w:lang w:eastAsia="ar-SA"/>
              </w:rPr>
              <w:t>(2)</w:t>
            </w:r>
          </w:p>
        </w:tc>
        <w:tc>
          <w:tcPr>
            <w:tcW w:w="675" w:type="pct"/>
            <w:vAlign w:val="center"/>
          </w:tcPr>
          <w:p w14:paraId="28C419DF" w14:textId="77777777" w:rsidR="00534123" w:rsidRPr="00A85FA2" w:rsidRDefault="00534123">
            <w:pPr>
              <w:jc w:val="center"/>
              <w:rPr>
                <w:noProof/>
                <w:color w:val="000000"/>
              </w:rPr>
            </w:pPr>
            <w:r w:rsidRPr="00A85FA2">
              <w:rPr>
                <w:bCs/>
                <w:i/>
                <w:noProof/>
                <w:lang w:eastAsia="ar-SA"/>
              </w:rPr>
              <w:t>(3)</w:t>
            </w:r>
          </w:p>
        </w:tc>
        <w:tc>
          <w:tcPr>
            <w:tcW w:w="879" w:type="pct"/>
            <w:vAlign w:val="center"/>
          </w:tcPr>
          <w:p w14:paraId="06213C2F" w14:textId="77777777" w:rsidR="00534123" w:rsidRPr="00A85FA2" w:rsidRDefault="00534123">
            <w:pPr>
              <w:jc w:val="center"/>
              <w:rPr>
                <w:noProof/>
                <w:color w:val="000000"/>
              </w:rPr>
            </w:pPr>
            <w:r w:rsidRPr="00A85FA2">
              <w:rPr>
                <w:bCs/>
                <w:i/>
                <w:noProof/>
                <w:lang w:eastAsia="ar-SA"/>
              </w:rPr>
              <w:t>(4)</w:t>
            </w:r>
          </w:p>
        </w:tc>
        <w:tc>
          <w:tcPr>
            <w:tcW w:w="829" w:type="pct"/>
            <w:vAlign w:val="center"/>
          </w:tcPr>
          <w:p w14:paraId="440E8515" w14:textId="77777777" w:rsidR="00534123" w:rsidRPr="00A85FA2" w:rsidRDefault="00534123">
            <w:pPr>
              <w:jc w:val="center"/>
              <w:rPr>
                <w:noProof/>
                <w:color w:val="000000"/>
              </w:rPr>
            </w:pPr>
            <w:r w:rsidRPr="00A85FA2">
              <w:rPr>
                <w:bCs/>
                <w:i/>
                <w:noProof/>
                <w:lang w:eastAsia="ar-SA"/>
              </w:rPr>
              <w:t>(5=3x4)</w:t>
            </w:r>
          </w:p>
        </w:tc>
      </w:tr>
      <w:tr w:rsidR="00534123" w:rsidRPr="00A85FA2" w14:paraId="5FED9E74" w14:textId="77777777">
        <w:tc>
          <w:tcPr>
            <w:tcW w:w="258" w:type="pct"/>
            <w:vAlign w:val="center"/>
          </w:tcPr>
          <w:p w14:paraId="2FA83C90" w14:textId="77777777" w:rsidR="00534123" w:rsidRPr="00A85FA2" w:rsidRDefault="00534123" w:rsidP="00534123">
            <w:pPr>
              <w:pStyle w:val="ListParagraph"/>
              <w:numPr>
                <w:ilvl w:val="0"/>
                <w:numId w:val="6"/>
              </w:numPr>
              <w:ind w:left="0" w:firstLine="0"/>
              <w:rPr>
                <w:rFonts w:eastAsiaTheme="minorHAnsi"/>
                <w:noProof/>
                <w:sz w:val="20"/>
              </w:rPr>
            </w:pPr>
          </w:p>
        </w:tc>
        <w:tc>
          <w:tcPr>
            <w:tcW w:w="2360" w:type="pct"/>
            <w:vAlign w:val="center"/>
          </w:tcPr>
          <w:p w14:paraId="6428398D" w14:textId="77777777" w:rsidR="00534123" w:rsidRPr="00A85FA2" w:rsidRDefault="00534123">
            <w:pPr>
              <w:rPr>
                <w:rFonts w:eastAsiaTheme="minorHAnsi"/>
                <w:noProof/>
              </w:rPr>
            </w:pPr>
            <w:r w:rsidRPr="008B43F7">
              <w:t>Windows Server 2022 User CAL su 36 mėn. naujumo garantija</w:t>
            </w:r>
            <w:r>
              <w:t xml:space="preserve"> arba lygiavertė</w:t>
            </w:r>
          </w:p>
        </w:tc>
        <w:tc>
          <w:tcPr>
            <w:tcW w:w="675" w:type="pct"/>
            <w:vAlign w:val="center"/>
          </w:tcPr>
          <w:p w14:paraId="7634BCDF" w14:textId="77777777" w:rsidR="00534123" w:rsidRPr="00A85FA2" w:rsidRDefault="00534123">
            <w:pPr>
              <w:jc w:val="center"/>
              <w:rPr>
                <w:rFonts w:eastAsiaTheme="minorHAnsi"/>
                <w:noProof/>
              </w:rPr>
            </w:pPr>
            <w:r w:rsidRPr="001432BC">
              <w:t>4</w:t>
            </w:r>
            <w:r>
              <w:t>0</w:t>
            </w:r>
            <w:r w:rsidRPr="001432BC">
              <w:t>00</w:t>
            </w:r>
          </w:p>
        </w:tc>
        <w:tc>
          <w:tcPr>
            <w:tcW w:w="879" w:type="pct"/>
            <w:vAlign w:val="center"/>
          </w:tcPr>
          <w:p w14:paraId="603EB15E" w14:textId="25928559" w:rsidR="00534123" w:rsidRPr="00A85FA2" w:rsidRDefault="001D65D8" w:rsidP="001D65D8">
            <w:pPr>
              <w:jc w:val="right"/>
              <w:rPr>
                <w:noProof/>
                <w:color w:val="000000"/>
              </w:rPr>
            </w:pPr>
            <w:r>
              <w:rPr>
                <w:noProof/>
                <w:color w:val="000000"/>
              </w:rPr>
              <w:t>32,40</w:t>
            </w:r>
          </w:p>
        </w:tc>
        <w:tc>
          <w:tcPr>
            <w:tcW w:w="829" w:type="pct"/>
            <w:vAlign w:val="center"/>
          </w:tcPr>
          <w:p w14:paraId="602754D0" w14:textId="2D68B91E" w:rsidR="00534123" w:rsidRPr="00A85FA2" w:rsidRDefault="001D65D8" w:rsidP="001D65D8">
            <w:pPr>
              <w:jc w:val="right"/>
              <w:rPr>
                <w:noProof/>
                <w:color w:val="000000"/>
              </w:rPr>
            </w:pPr>
            <w:r>
              <w:rPr>
                <w:noProof/>
                <w:color w:val="000000"/>
              </w:rPr>
              <w:t>129 600,00</w:t>
            </w:r>
          </w:p>
        </w:tc>
      </w:tr>
      <w:tr w:rsidR="00534123" w:rsidRPr="00A85FA2" w14:paraId="19F30EB6" w14:textId="77777777">
        <w:tc>
          <w:tcPr>
            <w:tcW w:w="258" w:type="pct"/>
            <w:vAlign w:val="center"/>
          </w:tcPr>
          <w:p w14:paraId="39E4C1C0" w14:textId="77777777" w:rsidR="00534123" w:rsidRPr="00A85FA2" w:rsidRDefault="00534123" w:rsidP="00534123">
            <w:pPr>
              <w:pStyle w:val="ListParagraph"/>
              <w:numPr>
                <w:ilvl w:val="0"/>
                <w:numId w:val="6"/>
              </w:numPr>
              <w:ind w:left="0" w:firstLine="0"/>
              <w:rPr>
                <w:rFonts w:eastAsiaTheme="minorHAnsi"/>
                <w:noProof/>
                <w:sz w:val="20"/>
              </w:rPr>
            </w:pPr>
          </w:p>
        </w:tc>
        <w:tc>
          <w:tcPr>
            <w:tcW w:w="2360" w:type="pct"/>
            <w:vAlign w:val="center"/>
          </w:tcPr>
          <w:p w14:paraId="17E9B506" w14:textId="77777777" w:rsidR="00534123" w:rsidRPr="00A85FA2" w:rsidRDefault="00534123">
            <w:pPr>
              <w:rPr>
                <w:noProof/>
                <w:color w:val="000000"/>
              </w:rPr>
            </w:pPr>
            <w:r w:rsidRPr="00A74730">
              <w:t>Windows Server 2022 Remote Desktop Services - 1 User CAL su 36 mėn. naujumo garantija</w:t>
            </w:r>
            <w:r>
              <w:t xml:space="preserve"> arba lygiavertė</w:t>
            </w:r>
          </w:p>
        </w:tc>
        <w:tc>
          <w:tcPr>
            <w:tcW w:w="675" w:type="pct"/>
            <w:vAlign w:val="center"/>
          </w:tcPr>
          <w:p w14:paraId="7BD26B96" w14:textId="77777777" w:rsidR="00534123" w:rsidRPr="00A85FA2" w:rsidRDefault="00534123">
            <w:pPr>
              <w:jc w:val="center"/>
              <w:rPr>
                <w:noProof/>
                <w:color w:val="000000"/>
              </w:rPr>
            </w:pPr>
            <w:r>
              <w:t>4</w:t>
            </w:r>
            <w:r w:rsidRPr="001432BC">
              <w:t>00</w:t>
            </w:r>
          </w:p>
        </w:tc>
        <w:tc>
          <w:tcPr>
            <w:tcW w:w="879" w:type="pct"/>
            <w:vAlign w:val="center"/>
          </w:tcPr>
          <w:p w14:paraId="5276537A" w14:textId="387EA7AD" w:rsidR="00534123" w:rsidRPr="00A85FA2" w:rsidRDefault="001D65D8" w:rsidP="001D65D8">
            <w:pPr>
              <w:jc w:val="right"/>
              <w:rPr>
                <w:noProof/>
                <w:color w:val="000000"/>
              </w:rPr>
            </w:pPr>
            <w:r>
              <w:rPr>
                <w:noProof/>
                <w:color w:val="000000"/>
              </w:rPr>
              <w:t>149,76</w:t>
            </w:r>
          </w:p>
        </w:tc>
        <w:tc>
          <w:tcPr>
            <w:tcW w:w="829" w:type="pct"/>
            <w:vAlign w:val="center"/>
          </w:tcPr>
          <w:p w14:paraId="206D3E12" w14:textId="1314873C" w:rsidR="001D65D8" w:rsidRPr="00A85FA2" w:rsidRDefault="001D65D8" w:rsidP="001D65D8">
            <w:pPr>
              <w:jc w:val="right"/>
              <w:rPr>
                <w:noProof/>
                <w:color w:val="000000"/>
              </w:rPr>
            </w:pPr>
            <w:r>
              <w:rPr>
                <w:noProof/>
                <w:color w:val="000000"/>
              </w:rPr>
              <w:t>59 904,00</w:t>
            </w:r>
          </w:p>
        </w:tc>
      </w:tr>
      <w:tr w:rsidR="00534123" w:rsidRPr="00A85FA2" w14:paraId="4EA0058F" w14:textId="77777777">
        <w:trPr>
          <w:trHeight w:val="314"/>
        </w:trPr>
        <w:tc>
          <w:tcPr>
            <w:tcW w:w="4171" w:type="pct"/>
            <w:gridSpan w:val="4"/>
            <w:shd w:val="clear" w:color="auto" w:fill="C6D9F1" w:themeFill="text2" w:themeFillTint="33"/>
            <w:vAlign w:val="center"/>
          </w:tcPr>
          <w:p w14:paraId="1C880B40" w14:textId="77777777" w:rsidR="00534123" w:rsidRPr="00A85FA2" w:rsidRDefault="00534123">
            <w:pPr>
              <w:jc w:val="right"/>
              <w:rPr>
                <w:noProof/>
              </w:rPr>
            </w:pPr>
            <w:r w:rsidRPr="00A85FA2">
              <w:rPr>
                <w:b/>
                <w:bCs/>
                <w:i/>
                <w:iCs/>
                <w:noProof/>
              </w:rPr>
              <w:t>Bendra pasiūlymo kaina, EUR (be PVM):</w:t>
            </w:r>
          </w:p>
        </w:tc>
        <w:tc>
          <w:tcPr>
            <w:tcW w:w="829" w:type="pct"/>
            <w:shd w:val="clear" w:color="auto" w:fill="C6D9F1" w:themeFill="text2" w:themeFillTint="33"/>
            <w:vAlign w:val="center"/>
          </w:tcPr>
          <w:p w14:paraId="2A245365" w14:textId="2AE6F788" w:rsidR="00534123" w:rsidRPr="001D65D8" w:rsidRDefault="001D65D8" w:rsidP="001D65D8">
            <w:pPr>
              <w:jc w:val="right"/>
              <w:rPr>
                <w:b/>
                <w:bCs/>
                <w:i/>
                <w:iCs/>
                <w:noProof/>
              </w:rPr>
            </w:pPr>
            <w:r w:rsidRPr="001D65D8">
              <w:rPr>
                <w:b/>
                <w:bCs/>
                <w:i/>
                <w:iCs/>
                <w:noProof/>
              </w:rPr>
              <w:t>189 504,00</w:t>
            </w:r>
          </w:p>
        </w:tc>
      </w:tr>
      <w:tr w:rsidR="00534123" w:rsidRPr="00A85FA2" w14:paraId="7CEADC39" w14:textId="77777777">
        <w:tc>
          <w:tcPr>
            <w:tcW w:w="4171" w:type="pct"/>
            <w:gridSpan w:val="4"/>
            <w:shd w:val="clear" w:color="auto" w:fill="C6D9F1" w:themeFill="text2" w:themeFillTint="33"/>
            <w:vAlign w:val="center"/>
          </w:tcPr>
          <w:p w14:paraId="6C021DCE" w14:textId="77777777" w:rsidR="00534123" w:rsidRPr="00A85FA2" w:rsidRDefault="00534123">
            <w:pPr>
              <w:jc w:val="right"/>
              <w:rPr>
                <w:noProof/>
              </w:rPr>
            </w:pPr>
            <w:r w:rsidRPr="00A85FA2">
              <w:rPr>
                <w:b/>
                <w:bCs/>
                <w:i/>
                <w:iCs/>
                <w:noProof/>
              </w:rPr>
              <w:t>PVM (tarifas) suma, EUR*</w:t>
            </w:r>
            <w:r>
              <w:rPr>
                <w:b/>
                <w:bCs/>
                <w:i/>
                <w:iCs/>
                <w:noProof/>
              </w:rPr>
              <w:t>*</w:t>
            </w:r>
            <w:r w:rsidRPr="00A85FA2">
              <w:rPr>
                <w:b/>
                <w:bCs/>
                <w:i/>
                <w:iCs/>
                <w:noProof/>
              </w:rPr>
              <w:t>:</w:t>
            </w:r>
          </w:p>
        </w:tc>
        <w:tc>
          <w:tcPr>
            <w:tcW w:w="829" w:type="pct"/>
            <w:shd w:val="clear" w:color="auto" w:fill="C6D9F1" w:themeFill="text2" w:themeFillTint="33"/>
            <w:vAlign w:val="center"/>
          </w:tcPr>
          <w:p w14:paraId="283E6664" w14:textId="282AF73B" w:rsidR="001D65D8" w:rsidRPr="001D65D8" w:rsidRDefault="001D65D8" w:rsidP="001D65D8">
            <w:pPr>
              <w:jc w:val="right"/>
              <w:rPr>
                <w:b/>
                <w:bCs/>
                <w:i/>
                <w:iCs/>
                <w:noProof/>
              </w:rPr>
            </w:pPr>
            <w:r w:rsidRPr="001D65D8">
              <w:rPr>
                <w:b/>
                <w:bCs/>
                <w:i/>
                <w:iCs/>
                <w:noProof/>
              </w:rPr>
              <w:t>0,00</w:t>
            </w:r>
          </w:p>
        </w:tc>
      </w:tr>
      <w:tr w:rsidR="00534123" w:rsidRPr="008D216E" w14:paraId="7EDD12F1" w14:textId="77777777">
        <w:tc>
          <w:tcPr>
            <w:tcW w:w="4171" w:type="pct"/>
            <w:gridSpan w:val="4"/>
            <w:shd w:val="clear" w:color="auto" w:fill="C6D9F1" w:themeFill="text2" w:themeFillTint="33"/>
            <w:vAlign w:val="center"/>
          </w:tcPr>
          <w:p w14:paraId="590F6500" w14:textId="77777777" w:rsidR="00534123" w:rsidRPr="00534123" w:rsidRDefault="00534123">
            <w:pPr>
              <w:jc w:val="right"/>
              <w:rPr>
                <w:noProof/>
                <w:lang w:val="fi-FI"/>
              </w:rPr>
            </w:pPr>
            <w:r w:rsidRPr="00534123">
              <w:rPr>
                <w:b/>
                <w:bCs/>
                <w:i/>
                <w:iCs/>
                <w:noProof/>
                <w:lang w:val="fi-FI"/>
              </w:rPr>
              <w:t>Bendra pasiūlymo kaina, EUR (su PVM):</w:t>
            </w:r>
          </w:p>
        </w:tc>
        <w:tc>
          <w:tcPr>
            <w:tcW w:w="829" w:type="pct"/>
            <w:shd w:val="clear" w:color="auto" w:fill="C6D9F1" w:themeFill="text2" w:themeFillTint="33"/>
            <w:vAlign w:val="center"/>
          </w:tcPr>
          <w:p w14:paraId="3EA2993A" w14:textId="5D5989BE" w:rsidR="00534123" w:rsidRPr="001D65D8" w:rsidRDefault="001D65D8" w:rsidP="001D65D8">
            <w:pPr>
              <w:jc w:val="right"/>
              <w:rPr>
                <w:b/>
                <w:bCs/>
                <w:i/>
                <w:iCs/>
                <w:noProof/>
              </w:rPr>
            </w:pPr>
            <w:r w:rsidRPr="001D65D8">
              <w:rPr>
                <w:b/>
                <w:bCs/>
                <w:i/>
                <w:iCs/>
                <w:noProof/>
              </w:rPr>
              <w:t>189 504,00</w:t>
            </w:r>
          </w:p>
        </w:tc>
      </w:tr>
    </w:tbl>
    <w:p w14:paraId="659303C2" w14:textId="77777777" w:rsidR="00534123" w:rsidRPr="00534123" w:rsidRDefault="00534123" w:rsidP="00734FBF">
      <w:pPr>
        <w:pStyle w:val="Pagrindiniotekstotrauka31"/>
        <w:spacing w:after="0" w:line="240" w:lineRule="auto"/>
        <w:ind w:left="0"/>
        <w:jc w:val="both"/>
        <w:rPr>
          <w:rFonts w:ascii="Times New Roman" w:hAnsi="Times New Roman"/>
          <w:b/>
          <w:bCs/>
          <w:iCs/>
          <w:sz w:val="22"/>
          <w:szCs w:val="22"/>
          <w:lang w:val="fi-FI"/>
        </w:rPr>
      </w:pPr>
    </w:p>
    <w:p w14:paraId="5AD05DA8" w14:textId="77777777" w:rsidR="00734FBF" w:rsidRPr="00734FBF" w:rsidRDefault="00734FBF" w:rsidP="00734FBF">
      <w:pPr>
        <w:spacing w:before="120"/>
        <w:jc w:val="both"/>
        <w:rPr>
          <w:lang w:val="fi-FI"/>
        </w:rPr>
      </w:pPr>
      <w:r w:rsidRPr="00734FBF">
        <w:rPr>
          <w:lang w:val="fi-FI"/>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06A5E7B4" w14:textId="77777777" w:rsidR="00734FBF" w:rsidRPr="00734FBF" w:rsidRDefault="00734FBF" w:rsidP="00734FBF">
      <w:pPr>
        <w:jc w:val="both"/>
        <w:rPr>
          <w:i/>
          <w:iCs/>
          <w:lang w:val="fi-FI"/>
        </w:rPr>
      </w:pPr>
      <w:r w:rsidRPr="00734FBF">
        <w:rPr>
          <w:b/>
          <w:bCs/>
          <w:i/>
          <w:iCs/>
          <w:lang w:val="fi-FI"/>
        </w:rPr>
        <w:t xml:space="preserve">Visos pasiūlyme nurodytos kainos </w:t>
      </w:r>
      <w:r w:rsidRPr="00734FBF">
        <w:rPr>
          <w:i/>
          <w:iCs/>
          <w:lang w:val="fi-FI"/>
        </w:rPr>
        <w:t>(išskyrus įkainius, kurie gali būti nurodomi trijų skaičių po kablelio tikslumu)</w:t>
      </w:r>
      <w:r w:rsidRPr="00734FBF">
        <w:rPr>
          <w:b/>
          <w:bCs/>
          <w:i/>
          <w:iCs/>
          <w:u w:val="single"/>
          <w:lang w:val="fi-FI"/>
        </w:rPr>
        <w:t xml:space="preserve"> turi būti nurodomos dviejų skaičių po kablelio tikslumu.</w:t>
      </w:r>
      <w:r w:rsidRPr="00734FBF">
        <w:rPr>
          <w:i/>
          <w:iCs/>
          <w:u w:val="single"/>
          <w:lang w:val="fi-FI"/>
        </w:rPr>
        <w:t xml:space="preserve"> </w:t>
      </w:r>
      <w:r w:rsidRPr="00734FBF">
        <w:rPr>
          <w:i/>
          <w:iCs/>
          <w:lang w:val="fi-FI"/>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B6868F" w14:textId="77777777" w:rsidR="00734FBF" w:rsidRPr="00734FBF" w:rsidRDefault="00734FBF" w:rsidP="00734FBF">
      <w:pPr>
        <w:jc w:val="both"/>
        <w:rPr>
          <w:b/>
          <w:bCs/>
          <w:lang w:val="fi-FI"/>
        </w:rPr>
      </w:pPr>
    </w:p>
    <w:p w14:paraId="6654EF31" w14:textId="1852E94A" w:rsidR="00734FBF" w:rsidRPr="00E33138" w:rsidRDefault="00734FBF" w:rsidP="00E33138">
      <w:pPr>
        <w:ind w:left="-21" w:firstLine="270"/>
        <w:rPr>
          <w:rFonts w:eastAsiaTheme="minorEastAsia"/>
          <w:i/>
          <w:iCs/>
          <w:lang w:val="en-GB" w:eastAsia="lt-LT"/>
        </w:rPr>
      </w:pPr>
      <w:r w:rsidRPr="00734FBF">
        <w:rPr>
          <w:b/>
          <w:bCs/>
          <w:lang w:val="fi-FI"/>
        </w:rPr>
        <w:t xml:space="preserve">** </w:t>
      </w:r>
      <w:r w:rsidRPr="00734FBF">
        <w:rPr>
          <w:rFonts w:eastAsiaTheme="minorEastAsia"/>
          <w:lang w:val="fi-FI" w:eastAsia="lt-LT"/>
        </w:rPr>
        <w:t xml:space="preserve">Tais atvejais, kai pagal galiojančius teisės aktus tiekėjui nereikia mokėti PVM, tiekėjas atitinkamos pasiūlymo skilties nepildo ir nurodo priežastis, dėl kurių PVM nemokamas: </w:t>
      </w:r>
      <w:r w:rsidR="00E33138">
        <w:rPr>
          <w:rFonts w:eastAsiaTheme="minorEastAsia"/>
          <w:lang w:val="fi-FI" w:eastAsia="lt-LT"/>
        </w:rPr>
        <w:br/>
      </w:r>
      <w:r w:rsidR="00E33138" w:rsidRPr="00E33138">
        <w:rPr>
          <w:rFonts w:eastAsiaTheme="minorEastAsia"/>
          <w:i/>
          <w:iCs/>
          <w:lang w:val="fi-FI" w:eastAsia="lt-LT"/>
        </w:rPr>
        <w:t xml:space="preserve">the invoice is subject to the reverse charge rule in the country of receipt. </w:t>
      </w:r>
      <w:r w:rsidR="00E33138" w:rsidRPr="00E33138">
        <w:rPr>
          <w:rFonts w:eastAsiaTheme="minorEastAsia"/>
          <w:i/>
          <w:iCs/>
          <w:lang w:val="en-GB" w:eastAsia="lt-LT"/>
        </w:rPr>
        <w:t>Place of supply is outside of supplier country and the recipient to whom the service is rendered is liable to declare and pay VAT in their country. Council Directive 2006/112/EC of 28 November 2006</w:t>
      </w:r>
      <w:r w:rsidRPr="00E33138">
        <w:rPr>
          <w:rFonts w:eastAsiaTheme="minorEastAsia"/>
          <w:i/>
          <w:iCs/>
          <w:lang w:val="en-GB" w:eastAsia="lt-LT"/>
        </w:rPr>
        <w:t>.</w:t>
      </w:r>
    </w:p>
    <w:p w14:paraId="6369236F" w14:textId="77777777" w:rsidR="00734FBF" w:rsidRPr="00E33138" w:rsidRDefault="00734FBF" w:rsidP="00734FBF">
      <w:pPr>
        <w:jc w:val="both"/>
        <w:rPr>
          <w:i/>
          <w:iCs/>
          <w:lang w:val="en-GB"/>
        </w:rPr>
      </w:pPr>
    </w:p>
    <w:p w14:paraId="53814419" w14:textId="77777777" w:rsidR="00734FBF" w:rsidRPr="0012622A" w:rsidRDefault="00734FBF" w:rsidP="00734FBF">
      <w:pPr>
        <w:pStyle w:val="prastasis1"/>
        <w:shd w:val="clear" w:color="auto" w:fill="FDE9D9" w:themeFill="accent6" w:themeFillTint="33"/>
        <w:spacing w:after="0" w:line="240" w:lineRule="auto"/>
        <w:ind w:firstLine="360"/>
        <w:jc w:val="both"/>
        <w:rPr>
          <w:rFonts w:ascii="Times New Roman" w:hAnsi="Times New Roman"/>
          <w:iCs/>
        </w:rPr>
      </w:pPr>
      <w:r w:rsidRPr="0012622A">
        <w:rPr>
          <w:rFonts w:ascii="Times New Roman" w:hAnsi="Times New Roman"/>
          <w:iCs/>
        </w:rPr>
        <w:t>Tiekėjas pildydamas pasiūlymo formos 1 ir 2 lentelės, jeigu siūlo lygiavertę prekę privalo ją nurodyti savo pasiūlyme (1, 2 lentelėse).</w:t>
      </w:r>
    </w:p>
    <w:p w14:paraId="211E46B4" w14:textId="77777777" w:rsidR="00734FBF" w:rsidRPr="00734FBF" w:rsidRDefault="00734FBF" w:rsidP="00734FBF">
      <w:pPr>
        <w:shd w:val="clear" w:color="auto" w:fill="FDE9D9" w:themeFill="accent6" w:themeFillTint="33"/>
        <w:tabs>
          <w:tab w:val="left" w:pos="567"/>
          <w:tab w:val="left" w:pos="851"/>
          <w:tab w:val="left" w:pos="1276"/>
        </w:tabs>
        <w:jc w:val="both"/>
        <w:rPr>
          <w:lang w:val="lt-LT"/>
        </w:rPr>
      </w:pPr>
      <w:r w:rsidRPr="00734FBF">
        <w:rPr>
          <w:iCs/>
          <w:lang w:val="lt-LT"/>
        </w:rPr>
        <w:t xml:space="preserve">Sąvoka „lygiavertė“ reiškia tai, kad ji funkcionalumo ir suderinamumo su Pirkėjo ar nurodytos valstybinės institucijos ir/ar Pirkėjo paslaugų gavėjo naudojama programine įranga prasme yra visiškai lygiavertė nurodytai Microsoft programinei įrangai. </w:t>
      </w:r>
      <w:r w:rsidRPr="00734FBF">
        <w:rPr>
          <w:b/>
          <w:bCs/>
          <w:iCs/>
          <w:lang w:val="lt-LT"/>
        </w:rPr>
        <w:t>Tuo atveju, kai siūloma kito gamintojo programinė įranga, tiekėjas kartu su pasiūlymu turi pateikti lygiavertiškumo įrodymus bei palyginimo lenteles Microsoft gamintojo aprašų pagrindu (programinės įrangos funkcijų, palaikomų operacinių sistemų, diegimo, valdymo, bendradarbiavimo galimybių, palaikomų bylų formatų, licencijavimo ir programinės įrangos palaikymo sąlygų, bylų formato suderinamumo su Pirkėjo ir/arba Lietuvos Respublikos Vyriausybei pavaldžiose institucijose naudojamos programinės įrangos palyginimus ir pan.)</w:t>
      </w:r>
      <w:r w:rsidRPr="00734FBF">
        <w:rPr>
          <w:iCs/>
          <w:lang w:val="lt-LT"/>
        </w:rPr>
        <w:t xml:space="preserve">. Šiuo metu Pirkėjo ir Lietuvos Respublikos Vyriausybei pavaldžiose institucijose naudojama Microsoft gamintojo programinė įranga. Atsižvelgiant į tai, </w:t>
      </w:r>
      <w:r w:rsidRPr="00734FBF">
        <w:rPr>
          <w:b/>
          <w:bCs/>
          <w:iCs/>
          <w:lang w:val="lt-LT"/>
        </w:rPr>
        <w:t>Tiekėjas siūlantis nuomotis lygiavertę programinę įrangą, privalės už siūlomą nuomos kainą suteikti siūlomos nuomotis lygiavertės programinės įrangos migravimo ir diegimo paslaugas, atlikti programinės įrangos naudotojų mokymus vartotojų darbo vietose, suderinti siūlomos programinės įrangos veikimą Pirkėjo ir Lietuvos Respublikos Vyriausybei pavaldžių institucijų infrastruktūrose.</w:t>
      </w:r>
      <w:r w:rsidRPr="00734FBF">
        <w:rPr>
          <w:iCs/>
          <w:lang w:val="lt-LT"/>
        </w:rPr>
        <w:t xml:space="preserve"> Tiekėjo siūloma „lygiavertė“ programinė įranga turi būti palaikoma hibridiniu būdu, tai reiškia, kad programinės įrangos veikimas turi būti užtikrintas vietinėje infrastruktūroje ir debesyje, jei tai leidžia Microsoft programinė įranga. Atsižvelgiant į tai, kad Lietuvos Respublikos Vyriausybei pavaldžios institucijos turi dirbti nepertraukiamai turi būti užtikrinta nepertraukiama jų veikla ir pokytis įgyvendintas ne daugiau kaip per 60 dienų.</w:t>
      </w:r>
    </w:p>
    <w:p w14:paraId="218B3624" w14:textId="77777777" w:rsidR="00734FBF" w:rsidRPr="00734FBF" w:rsidRDefault="00734FBF" w:rsidP="00734FBF">
      <w:pPr>
        <w:jc w:val="both"/>
        <w:rPr>
          <w:i/>
          <w:iCs/>
          <w:lang w:val="lt-LT"/>
        </w:rPr>
      </w:pPr>
    </w:p>
    <w:p w14:paraId="7AA67140" w14:textId="77777777" w:rsidR="00534123" w:rsidRPr="0012622A" w:rsidRDefault="00534123" w:rsidP="00534123">
      <w:pPr>
        <w:pStyle w:val="prastasis1"/>
        <w:shd w:val="clear" w:color="auto" w:fill="FDE9D9" w:themeFill="accent6" w:themeFillTint="33"/>
        <w:tabs>
          <w:tab w:val="left" w:pos="709"/>
          <w:tab w:val="left" w:pos="993"/>
        </w:tabs>
        <w:spacing w:after="0" w:line="240" w:lineRule="auto"/>
        <w:jc w:val="both"/>
        <w:rPr>
          <w:rFonts w:ascii="Times New Roman" w:hAnsi="Times New Roman"/>
        </w:rPr>
      </w:pPr>
      <w:r w:rsidRPr="0012622A">
        <w:rPr>
          <w:rFonts w:ascii="Times New Roman" w:hAnsi="Times New Roman"/>
          <w:b/>
          <w:bCs/>
        </w:rPr>
        <w:lastRenderedPageBreak/>
        <w:t xml:space="preserve">Pasiūlymo vertinimo kaina naudojama tik pasiūlymų palyginimui ir laimėjusio pasiūlymo nustatymui. </w:t>
      </w:r>
      <w:r w:rsidRPr="0012622A">
        <w:rPr>
          <w:rFonts w:ascii="Times New Roman" w:hAnsi="Times New Roman"/>
          <w:b/>
          <w:bCs/>
          <w:color w:val="000000"/>
        </w:rPr>
        <w:t xml:space="preserve">Per didele ir nepriimtina pasiūlymo kaina bus laikoma, jei tiekėjo Pasiūlymo 1 lentelėje Bendra pasiūlymo kaina </w:t>
      </w:r>
      <w:r w:rsidRPr="0012622A">
        <w:rPr>
          <w:rFonts w:ascii="Times New Roman" w:hAnsi="Times New Roman"/>
          <w:b/>
          <w:bCs/>
        </w:rPr>
        <w:t xml:space="preserve">viršys </w:t>
      </w:r>
      <w:r>
        <w:rPr>
          <w:rFonts w:ascii="Times New Roman" w:hAnsi="Times New Roman"/>
          <w:b/>
          <w:bCs/>
        </w:rPr>
        <w:t>5</w:t>
      </w:r>
      <w:r w:rsidRPr="0012622A">
        <w:rPr>
          <w:rFonts w:ascii="Times New Roman" w:hAnsi="Times New Roman"/>
          <w:b/>
          <w:bCs/>
        </w:rPr>
        <w:t xml:space="preserve">00 000,00 EUR </w:t>
      </w:r>
      <w:r w:rsidRPr="0012622A">
        <w:rPr>
          <w:rFonts w:ascii="Times New Roman" w:hAnsi="Times New Roman"/>
          <w:b/>
          <w:bCs/>
          <w:color w:val="000000"/>
        </w:rPr>
        <w:t>be PVM.</w:t>
      </w:r>
    </w:p>
    <w:p w14:paraId="0CA31B62" w14:textId="77777777" w:rsidR="00734FBF" w:rsidRPr="00734FBF" w:rsidRDefault="00734FBF" w:rsidP="00734FBF">
      <w:pPr>
        <w:jc w:val="both"/>
        <w:rPr>
          <w:lang w:val="lt-LT"/>
        </w:rPr>
      </w:pPr>
    </w:p>
    <w:p w14:paraId="71DDFB37" w14:textId="77777777" w:rsidR="00534123" w:rsidRPr="00534123" w:rsidRDefault="00534123" w:rsidP="00534123">
      <w:pPr>
        <w:jc w:val="both"/>
        <w:rPr>
          <w:lang w:val="lt-LT"/>
        </w:rPr>
      </w:pPr>
      <w:r w:rsidRPr="00534123">
        <w:rPr>
          <w:lang w:val="lt-LT"/>
        </w:rPr>
        <w:t>Perkančioji organizacija Prekes, nurodytas šiame pasiūlyme, pirks pagal faktinį poreikį ir Tiekėjui bus mokama pagal Tiekėjo pasiūlytą atitinkamos Prekės įkainį. Tačiau tokių Prekių apimtis sutarties galiojimo laikotarpiu negali viršyti Perkančiosios organizacijos maksimalios pirkimui skirtos lėšų sumos, t. y. 500 000,00 Eur be pridėtinės vertės mokesčio.</w:t>
      </w:r>
    </w:p>
    <w:p w14:paraId="0229AA21" w14:textId="77777777" w:rsidR="00734FBF" w:rsidRPr="00734FBF" w:rsidRDefault="00734FBF" w:rsidP="00734FBF">
      <w:pPr>
        <w:jc w:val="both"/>
        <w:rPr>
          <w:b/>
          <w:lang w:val="lt-LT"/>
        </w:rPr>
      </w:pPr>
    </w:p>
    <w:p w14:paraId="1370685E" w14:textId="77777777" w:rsidR="00734FBF" w:rsidRPr="00734FBF" w:rsidRDefault="00734FBF" w:rsidP="00734FBF">
      <w:pPr>
        <w:jc w:val="both"/>
        <w:rPr>
          <w:b/>
          <w:lang w:val="lt-LT"/>
        </w:rPr>
      </w:pPr>
      <w:r w:rsidRPr="00734FBF">
        <w:rPr>
          <w:b/>
          <w:lang w:val="lt-LT"/>
        </w:rPr>
        <w:t>Patvirtiname, kad prekės visiškai atitinka Techninėje specifikacijoje nurodytus reikalavimus:</w:t>
      </w:r>
    </w:p>
    <w:p w14:paraId="5A60905A" w14:textId="77777777" w:rsidR="00734FBF" w:rsidRDefault="00734FBF" w:rsidP="00734FBF">
      <w:pPr>
        <w:keepNext/>
        <w:jc w:val="both"/>
        <w:rPr>
          <w:i/>
          <w:color w:val="FF0000"/>
        </w:rPr>
      </w:pPr>
      <w:r w:rsidRPr="00B47EEA">
        <w:rPr>
          <w:b/>
          <w:bCs/>
          <w:iCs/>
        </w:rPr>
        <w:t>2 lentelė</w:t>
      </w:r>
      <w:r>
        <w:rPr>
          <w:b/>
          <w:bCs/>
          <w:iCs/>
        </w:rPr>
        <w:t xml:space="preserve">. </w:t>
      </w:r>
      <w:r w:rsidRPr="00052E21">
        <w:rPr>
          <w:i/>
          <w:color w:val="FF0000"/>
        </w:rPr>
        <w:t>(Tiekėjas privalo užpildyti)</w:t>
      </w:r>
    </w:p>
    <w:tbl>
      <w:tblPr>
        <w:tblStyle w:val="TableGrid"/>
        <w:tblW w:w="0" w:type="auto"/>
        <w:tblLook w:val="04A0" w:firstRow="1" w:lastRow="0" w:firstColumn="1" w:lastColumn="0" w:noHBand="0" w:noVBand="1"/>
      </w:tblPr>
      <w:tblGrid>
        <w:gridCol w:w="612"/>
        <w:gridCol w:w="3648"/>
        <w:gridCol w:w="2553"/>
        <w:gridCol w:w="1817"/>
      </w:tblGrid>
      <w:tr w:rsidR="00534123" w:rsidRPr="00EF1002" w14:paraId="3BF9DA38" w14:textId="77777777" w:rsidTr="001D65D8">
        <w:trPr>
          <w:cantSplit/>
        </w:trPr>
        <w:tc>
          <w:tcPr>
            <w:tcW w:w="612" w:type="dxa"/>
            <w:shd w:val="clear" w:color="auto" w:fill="C6D9F1" w:themeFill="text2" w:themeFillTint="33"/>
            <w:vAlign w:val="center"/>
          </w:tcPr>
          <w:p w14:paraId="7A941846" w14:textId="77777777" w:rsidR="00534123" w:rsidRPr="00EF1002" w:rsidRDefault="00534123">
            <w:pPr>
              <w:jc w:val="center"/>
              <w:rPr>
                <w:rFonts w:eastAsiaTheme="minorHAnsi"/>
                <w:b/>
                <w:bCs/>
              </w:rPr>
            </w:pPr>
            <w:r w:rsidRPr="00EF1002">
              <w:rPr>
                <w:rFonts w:eastAsiaTheme="minorHAnsi"/>
                <w:b/>
                <w:bCs/>
              </w:rPr>
              <w:t>Eil. Nr.</w:t>
            </w:r>
          </w:p>
        </w:tc>
        <w:tc>
          <w:tcPr>
            <w:tcW w:w="3651" w:type="dxa"/>
            <w:shd w:val="clear" w:color="auto" w:fill="C6D9F1" w:themeFill="text2" w:themeFillTint="33"/>
            <w:vAlign w:val="center"/>
          </w:tcPr>
          <w:p w14:paraId="1E742227" w14:textId="77777777" w:rsidR="00534123" w:rsidRPr="00EF1002" w:rsidRDefault="00534123">
            <w:pPr>
              <w:jc w:val="center"/>
              <w:rPr>
                <w:rFonts w:eastAsiaTheme="minorHAnsi"/>
                <w:b/>
                <w:bCs/>
              </w:rPr>
            </w:pPr>
            <w:r>
              <w:rPr>
                <w:rFonts w:eastAsiaTheme="minorHAnsi"/>
                <w:b/>
                <w:bCs/>
              </w:rPr>
              <w:t>Prekės</w:t>
            </w:r>
            <w:r w:rsidRPr="00EF1002">
              <w:rPr>
                <w:rFonts w:eastAsiaTheme="minorHAnsi"/>
                <w:b/>
                <w:bCs/>
              </w:rPr>
              <w:t xml:space="preserve"> pavadinimas</w:t>
            </w:r>
          </w:p>
        </w:tc>
        <w:tc>
          <w:tcPr>
            <w:tcW w:w="2554" w:type="dxa"/>
            <w:shd w:val="clear" w:color="auto" w:fill="C6D9F1" w:themeFill="text2" w:themeFillTint="33"/>
            <w:vAlign w:val="center"/>
          </w:tcPr>
          <w:p w14:paraId="684EFB39" w14:textId="77777777" w:rsidR="00534123" w:rsidRPr="00EF1002" w:rsidRDefault="00534123">
            <w:pPr>
              <w:jc w:val="center"/>
              <w:rPr>
                <w:rFonts w:eastAsiaTheme="minorHAnsi"/>
                <w:b/>
                <w:bCs/>
              </w:rPr>
            </w:pPr>
            <w:r w:rsidRPr="00EF1002">
              <w:rPr>
                <w:rFonts w:eastAsiaTheme="minorHAnsi"/>
                <w:b/>
                <w:bCs/>
              </w:rPr>
              <w:t xml:space="preserve">Tiekėjo siūlomas licencijos </w:t>
            </w:r>
            <w:r>
              <w:rPr>
                <w:rFonts w:eastAsiaTheme="minorHAnsi"/>
                <w:b/>
                <w:bCs/>
              </w:rPr>
              <w:t xml:space="preserve">gamintojo </w:t>
            </w:r>
            <w:r w:rsidRPr="00EF1002">
              <w:rPr>
                <w:rFonts w:eastAsiaTheme="minorHAnsi"/>
                <w:b/>
                <w:bCs/>
              </w:rPr>
              <w:t>pavadinimas</w:t>
            </w:r>
            <w:r w:rsidRPr="00EF1002">
              <w:rPr>
                <w:rFonts w:eastAsiaTheme="minorHAnsi"/>
                <w:b/>
                <w:bCs/>
              </w:rPr>
              <w:br/>
            </w:r>
            <w:r w:rsidRPr="001345DC">
              <w:rPr>
                <w:b/>
                <w:bCs/>
                <w:color w:val="FF0000"/>
                <w:sz w:val="18"/>
                <w:szCs w:val="18"/>
                <w:lang w:eastAsia="ar-SA"/>
              </w:rPr>
              <w:t>(privalo būti pateiktas tikslus siūlomos licencijos gamintojo pavadinimas bei siūlomos licencijos licencijavimo programos pavadinimas ar trumpinys)</w:t>
            </w:r>
          </w:p>
        </w:tc>
        <w:tc>
          <w:tcPr>
            <w:tcW w:w="1813" w:type="dxa"/>
            <w:shd w:val="clear" w:color="auto" w:fill="C6D9F1" w:themeFill="text2" w:themeFillTint="33"/>
          </w:tcPr>
          <w:p w14:paraId="3908975E" w14:textId="77777777" w:rsidR="00534123" w:rsidRDefault="00534123">
            <w:pPr>
              <w:jc w:val="center"/>
              <w:rPr>
                <w:rFonts w:eastAsiaTheme="minorHAnsi"/>
                <w:b/>
                <w:bCs/>
              </w:rPr>
            </w:pPr>
            <w:r w:rsidRPr="009A25A9">
              <w:rPr>
                <w:rFonts w:eastAsiaTheme="minorHAnsi"/>
                <w:b/>
                <w:bCs/>
              </w:rPr>
              <w:t>Tiekėjo siūlomas</w:t>
            </w:r>
            <w:r>
              <w:rPr>
                <w:rFonts w:eastAsiaTheme="minorHAnsi"/>
                <w:b/>
                <w:bCs/>
              </w:rPr>
              <w:t xml:space="preserve"> </w:t>
            </w:r>
            <w:r w:rsidRPr="009A25A9">
              <w:rPr>
                <w:rFonts w:eastAsiaTheme="minorHAnsi"/>
                <w:b/>
                <w:bCs/>
              </w:rPr>
              <w:t xml:space="preserve">licencijos </w:t>
            </w:r>
            <w:r>
              <w:rPr>
                <w:rFonts w:eastAsiaTheme="minorHAnsi"/>
                <w:b/>
                <w:bCs/>
              </w:rPr>
              <w:t>gamintojo kodas</w:t>
            </w:r>
          </w:p>
          <w:p w14:paraId="19A3CCF0" w14:textId="77777777" w:rsidR="00534123" w:rsidRPr="00EF1002" w:rsidRDefault="00534123">
            <w:pPr>
              <w:jc w:val="center"/>
              <w:rPr>
                <w:rFonts w:eastAsiaTheme="minorHAnsi"/>
                <w:b/>
                <w:bCs/>
              </w:rPr>
            </w:pPr>
            <w:r w:rsidRPr="001345DC">
              <w:rPr>
                <w:b/>
                <w:bCs/>
                <w:color w:val="FF0000"/>
                <w:sz w:val="18"/>
                <w:szCs w:val="18"/>
                <w:lang w:eastAsia="ar-SA"/>
              </w:rPr>
              <w:t>(privalo būti pateiktas tikslus siūlomos licencijos gamintojo kodas)</w:t>
            </w:r>
          </w:p>
        </w:tc>
      </w:tr>
      <w:tr w:rsidR="001D65D8" w:rsidRPr="00EF1002" w14:paraId="2FD8C2C0" w14:textId="77777777">
        <w:trPr>
          <w:cantSplit/>
        </w:trPr>
        <w:tc>
          <w:tcPr>
            <w:tcW w:w="612" w:type="dxa"/>
          </w:tcPr>
          <w:p w14:paraId="7B3577AC" w14:textId="77777777" w:rsidR="001D65D8" w:rsidRPr="00723968" w:rsidRDefault="001D65D8" w:rsidP="001D65D8">
            <w:pPr>
              <w:pStyle w:val="ListParagraph"/>
              <w:numPr>
                <w:ilvl w:val="0"/>
                <w:numId w:val="7"/>
              </w:numPr>
              <w:rPr>
                <w:rFonts w:eastAsiaTheme="minorHAnsi"/>
                <w:sz w:val="22"/>
                <w:szCs w:val="22"/>
              </w:rPr>
            </w:pPr>
          </w:p>
        </w:tc>
        <w:tc>
          <w:tcPr>
            <w:tcW w:w="3651" w:type="dxa"/>
            <w:vAlign w:val="center"/>
          </w:tcPr>
          <w:p w14:paraId="4D3CFFD0" w14:textId="77777777" w:rsidR="001D65D8" w:rsidRPr="00EF1002" w:rsidRDefault="001D65D8" w:rsidP="001D65D8">
            <w:pPr>
              <w:rPr>
                <w:rFonts w:eastAsiaTheme="minorHAnsi"/>
              </w:rPr>
            </w:pPr>
            <w:r w:rsidRPr="008B43F7">
              <w:t>Windows Server 2022 User CAL su 36 mėn. naujumo garantija</w:t>
            </w:r>
            <w:r>
              <w:t xml:space="preserve"> arba lygiavertė</w:t>
            </w:r>
          </w:p>
        </w:tc>
        <w:tc>
          <w:tcPr>
            <w:tcW w:w="2554" w:type="dxa"/>
            <w:vAlign w:val="bottom"/>
          </w:tcPr>
          <w:p w14:paraId="382EB1FE" w14:textId="4C6118D2" w:rsidR="001D65D8" w:rsidRPr="001D65D8" w:rsidRDefault="001D65D8" w:rsidP="001D65D8">
            <w:r>
              <w:t xml:space="preserve">MS </w:t>
            </w:r>
            <w:r w:rsidRPr="001D65D8">
              <w:t xml:space="preserve">Windows Server 2022 CAL - 1 User CAL </w:t>
            </w:r>
          </w:p>
        </w:tc>
        <w:tc>
          <w:tcPr>
            <w:tcW w:w="1813" w:type="dxa"/>
            <w:vAlign w:val="center"/>
          </w:tcPr>
          <w:p w14:paraId="726F3889" w14:textId="7517A547" w:rsidR="001D65D8" w:rsidRPr="001D65D8" w:rsidRDefault="001D65D8" w:rsidP="001D65D8">
            <w:r w:rsidRPr="001D65D8">
              <w:t>DG7GMGF0D5VX</w:t>
            </w:r>
          </w:p>
        </w:tc>
      </w:tr>
      <w:tr w:rsidR="001D65D8" w:rsidRPr="00EF1002" w14:paraId="1CB5F441" w14:textId="77777777">
        <w:trPr>
          <w:cantSplit/>
        </w:trPr>
        <w:tc>
          <w:tcPr>
            <w:tcW w:w="612" w:type="dxa"/>
          </w:tcPr>
          <w:p w14:paraId="29B417A4" w14:textId="77777777" w:rsidR="001D65D8" w:rsidRPr="00EF1002" w:rsidRDefault="001D65D8" w:rsidP="001D65D8">
            <w:pPr>
              <w:pStyle w:val="ListParagraph"/>
              <w:numPr>
                <w:ilvl w:val="0"/>
                <w:numId w:val="7"/>
              </w:numPr>
              <w:ind w:left="0" w:firstLine="0"/>
              <w:rPr>
                <w:rFonts w:eastAsiaTheme="minorHAnsi"/>
                <w:sz w:val="22"/>
                <w:szCs w:val="22"/>
              </w:rPr>
            </w:pPr>
          </w:p>
        </w:tc>
        <w:tc>
          <w:tcPr>
            <w:tcW w:w="3651" w:type="dxa"/>
            <w:vAlign w:val="center"/>
          </w:tcPr>
          <w:p w14:paraId="7CFBCAE3" w14:textId="77777777" w:rsidR="001D65D8" w:rsidRPr="00EF1002" w:rsidRDefault="001D65D8" w:rsidP="001D65D8">
            <w:pPr>
              <w:rPr>
                <w:color w:val="000000"/>
              </w:rPr>
            </w:pPr>
            <w:r w:rsidRPr="00A74730">
              <w:t>Windows Server 2022 Remote Desktop Services - 1 User CAL su 36 mėn. naujumo garantija</w:t>
            </w:r>
            <w:r>
              <w:t xml:space="preserve"> arba lygiavertė</w:t>
            </w:r>
          </w:p>
        </w:tc>
        <w:tc>
          <w:tcPr>
            <w:tcW w:w="2554" w:type="dxa"/>
            <w:vAlign w:val="bottom"/>
          </w:tcPr>
          <w:p w14:paraId="62A35E46" w14:textId="25B4A01D" w:rsidR="001D65D8" w:rsidRPr="001D65D8" w:rsidRDefault="001D65D8" w:rsidP="001D65D8">
            <w:r>
              <w:t xml:space="preserve">MS </w:t>
            </w:r>
            <w:r w:rsidRPr="001D65D8">
              <w:t>Windows Server 2022 Remote Desktop Services - 1 User CAL</w:t>
            </w:r>
          </w:p>
        </w:tc>
        <w:tc>
          <w:tcPr>
            <w:tcW w:w="1813" w:type="dxa"/>
            <w:vAlign w:val="center"/>
          </w:tcPr>
          <w:p w14:paraId="30648E5B" w14:textId="272C9D8A" w:rsidR="001D65D8" w:rsidRPr="001D65D8" w:rsidRDefault="001D65D8" w:rsidP="001D65D8">
            <w:r w:rsidRPr="001D65D8">
              <w:t>DG7GMGF0D7HX</w:t>
            </w:r>
          </w:p>
        </w:tc>
      </w:tr>
    </w:tbl>
    <w:p w14:paraId="7CDE634A" w14:textId="77777777" w:rsidR="00534123" w:rsidRPr="00B47EEA" w:rsidRDefault="00534123" w:rsidP="00734FBF">
      <w:pPr>
        <w:keepNext/>
        <w:jc w:val="both"/>
        <w:rPr>
          <w:b/>
        </w:rPr>
      </w:pPr>
    </w:p>
    <w:p w14:paraId="439B8D97" w14:textId="77777777" w:rsidR="00534123" w:rsidRDefault="00534123" w:rsidP="00734FBF">
      <w:pPr>
        <w:pStyle w:val="prastasis1"/>
        <w:keepNext/>
        <w:spacing w:after="0" w:line="240" w:lineRule="auto"/>
        <w:jc w:val="both"/>
        <w:rPr>
          <w:rFonts w:ascii="Times New Roman" w:hAnsi="Times New Roman"/>
          <w:b/>
          <w:bCs/>
          <w:iCs/>
        </w:rPr>
      </w:pPr>
    </w:p>
    <w:p w14:paraId="57CC6314" w14:textId="77777777" w:rsidR="00534123" w:rsidRDefault="00534123" w:rsidP="00734FBF">
      <w:pPr>
        <w:pStyle w:val="prastasis1"/>
        <w:keepNext/>
        <w:spacing w:after="0" w:line="240" w:lineRule="auto"/>
        <w:jc w:val="both"/>
        <w:rPr>
          <w:rFonts w:ascii="Times New Roman" w:hAnsi="Times New Roman"/>
          <w:b/>
          <w:bCs/>
          <w:iCs/>
        </w:rPr>
      </w:pPr>
    </w:p>
    <w:p w14:paraId="6E887356" w14:textId="4193A276" w:rsidR="00734FBF" w:rsidRDefault="00734FBF" w:rsidP="00734FBF">
      <w:pPr>
        <w:pStyle w:val="prastasis1"/>
        <w:keepNext/>
        <w:spacing w:after="0" w:line="240" w:lineRule="auto"/>
        <w:jc w:val="both"/>
        <w:rPr>
          <w:rFonts w:ascii="Times New Roman" w:hAnsi="Times New Roman"/>
          <w:b/>
          <w:bCs/>
          <w:iCs/>
        </w:rPr>
      </w:pPr>
      <w:r w:rsidRPr="00E57F85">
        <w:rPr>
          <w:rFonts w:ascii="Times New Roman" w:hAnsi="Times New Roman"/>
          <w:b/>
          <w:bCs/>
          <w:iCs/>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6372"/>
        <w:gridCol w:w="1649"/>
      </w:tblGrid>
      <w:tr w:rsidR="00734FBF" w:rsidRPr="00E57F85" w14:paraId="6350216F" w14:textId="77777777">
        <w:tc>
          <w:tcPr>
            <w:tcW w:w="3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BD9F5C" w14:textId="77777777" w:rsidR="00734FBF" w:rsidRPr="00E57F85" w:rsidRDefault="00734FBF">
            <w:pPr>
              <w:jc w:val="center"/>
              <w:rPr>
                <w:rFonts w:eastAsiaTheme="minorEastAsia"/>
                <w:b/>
                <w:lang w:eastAsia="lt-LT"/>
              </w:rPr>
            </w:pPr>
            <w:r w:rsidRPr="00E57F85">
              <w:rPr>
                <w:rFonts w:eastAsiaTheme="minorEastAsia"/>
                <w:b/>
                <w:lang w:eastAsia="lt-LT"/>
              </w:rPr>
              <w:t>Eil.</w:t>
            </w:r>
          </w:p>
          <w:p w14:paraId="1C973C4E" w14:textId="77777777" w:rsidR="00734FBF" w:rsidRPr="00E57F85" w:rsidRDefault="00734FBF">
            <w:pPr>
              <w:jc w:val="center"/>
              <w:rPr>
                <w:rFonts w:eastAsiaTheme="minorEastAsia"/>
                <w:b/>
                <w:lang w:eastAsia="lt-LT"/>
              </w:rPr>
            </w:pPr>
            <w:r w:rsidRPr="00E57F85">
              <w:rPr>
                <w:rFonts w:eastAsiaTheme="minorEastAsia"/>
                <w:b/>
                <w:lang w:eastAsia="lt-LT"/>
              </w:rPr>
              <w:t>Nr.</w:t>
            </w:r>
          </w:p>
        </w:tc>
        <w:tc>
          <w:tcPr>
            <w:tcW w:w="36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F1326E" w14:textId="77777777" w:rsidR="00734FBF" w:rsidRPr="00E57F85" w:rsidRDefault="00734FBF">
            <w:pPr>
              <w:jc w:val="center"/>
              <w:rPr>
                <w:rFonts w:eastAsiaTheme="minorEastAsia"/>
                <w:b/>
                <w:lang w:eastAsia="lt-LT"/>
              </w:rPr>
            </w:pPr>
            <w:r w:rsidRPr="00E57F85">
              <w:rPr>
                <w:rFonts w:eastAsiaTheme="minorEastAsia"/>
                <w:b/>
                <w:lang w:eastAsia="lt-LT"/>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28ABB5" w14:textId="77777777" w:rsidR="00734FBF" w:rsidRPr="00E57F85" w:rsidRDefault="00734FBF">
            <w:pPr>
              <w:jc w:val="center"/>
              <w:rPr>
                <w:rFonts w:eastAsiaTheme="minorEastAsia"/>
                <w:b/>
                <w:lang w:eastAsia="lt-LT"/>
              </w:rPr>
            </w:pPr>
            <w:r w:rsidRPr="00E57F85">
              <w:rPr>
                <w:rFonts w:eastAsiaTheme="minorEastAsia"/>
                <w:b/>
                <w:lang w:eastAsia="lt-LT"/>
              </w:rPr>
              <w:t>Dokumento puslapių skaičius</w:t>
            </w:r>
          </w:p>
        </w:tc>
      </w:tr>
      <w:tr w:rsidR="00734FBF" w:rsidRPr="00E57F85" w14:paraId="1F0D208A" w14:textId="77777777">
        <w:tc>
          <w:tcPr>
            <w:tcW w:w="353" w:type="pct"/>
            <w:tcBorders>
              <w:top w:val="single" w:sz="4" w:space="0" w:color="auto"/>
              <w:left w:val="single" w:sz="4" w:space="0" w:color="auto"/>
              <w:bottom w:val="single" w:sz="4" w:space="0" w:color="auto"/>
              <w:right w:val="single" w:sz="4" w:space="0" w:color="auto"/>
            </w:tcBorders>
          </w:tcPr>
          <w:p w14:paraId="141F81B5" w14:textId="77777777" w:rsidR="00734FBF" w:rsidRPr="00E57F85" w:rsidRDefault="00734FBF">
            <w:pPr>
              <w:jc w:val="center"/>
              <w:rPr>
                <w:rFonts w:eastAsiaTheme="minorEastAsia"/>
                <w:lang w:eastAsia="lt-LT"/>
              </w:rPr>
            </w:pPr>
            <w:r w:rsidRPr="00E57F85">
              <w:rPr>
                <w:rFonts w:eastAsiaTheme="minorEastAsia"/>
                <w:lang w:eastAsia="lt-LT"/>
              </w:rPr>
              <w:t>1.</w:t>
            </w:r>
          </w:p>
        </w:tc>
        <w:tc>
          <w:tcPr>
            <w:tcW w:w="3692" w:type="pct"/>
            <w:tcBorders>
              <w:top w:val="single" w:sz="4" w:space="0" w:color="auto"/>
              <w:left w:val="single" w:sz="4" w:space="0" w:color="auto"/>
              <w:bottom w:val="single" w:sz="4" w:space="0" w:color="auto"/>
              <w:right w:val="single" w:sz="4" w:space="0" w:color="auto"/>
            </w:tcBorders>
          </w:tcPr>
          <w:p w14:paraId="17BFC330" w14:textId="77777777" w:rsidR="00734FBF" w:rsidRPr="00E57F85" w:rsidRDefault="00734FBF">
            <w:pPr>
              <w:jc w:val="both"/>
              <w:rPr>
                <w:rFonts w:eastAsiaTheme="minorEastAsia"/>
                <w:lang w:eastAsia="lt-LT"/>
              </w:rPr>
            </w:pPr>
            <w:r w:rsidRPr="00E57F85">
              <w:rPr>
                <w:rFonts w:eastAsiaTheme="minorEastAsia"/>
                <w:lang w:eastAsia="lt-LT"/>
              </w:rPr>
              <w:t>Jungtinės veiklos sutarties skaitmeninė kopija (jeigu pasiūlymą teikia ūkio subjektų grupė).</w:t>
            </w:r>
          </w:p>
        </w:tc>
        <w:tc>
          <w:tcPr>
            <w:tcW w:w="955" w:type="pct"/>
            <w:tcBorders>
              <w:top w:val="single" w:sz="4" w:space="0" w:color="auto"/>
              <w:left w:val="single" w:sz="4" w:space="0" w:color="auto"/>
              <w:bottom w:val="single" w:sz="4" w:space="0" w:color="auto"/>
              <w:right w:val="single" w:sz="4" w:space="0" w:color="auto"/>
            </w:tcBorders>
          </w:tcPr>
          <w:p w14:paraId="32AFD863" w14:textId="1771F316" w:rsidR="00734FBF" w:rsidRPr="00E57F85" w:rsidRDefault="008D5B62">
            <w:pPr>
              <w:jc w:val="both"/>
              <w:rPr>
                <w:rFonts w:eastAsiaTheme="minorEastAsia"/>
                <w:lang w:eastAsia="lt-LT"/>
              </w:rPr>
            </w:pPr>
            <w:r>
              <w:rPr>
                <w:rFonts w:eastAsiaTheme="minorEastAsia"/>
                <w:lang w:eastAsia="lt-LT"/>
              </w:rPr>
              <w:t>-</w:t>
            </w:r>
          </w:p>
        </w:tc>
      </w:tr>
      <w:tr w:rsidR="00734FBF" w:rsidRPr="00E57F85" w14:paraId="72E41515" w14:textId="77777777">
        <w:trPr>
          <w:trHeight w:val="665"/>
        </w:trPr>
        <w:tc>
          <w:tcPr>
            <w:tcW w:w="353" w:type="pct"/>
            <w:tcBorders>
              <w:top w:val="single" w:sz="4" w:space="0" w:color="auto"/>
              <w:left w:val="single" w:sz="4" w:space="0" w:color="auto"/>
              <w:bottom w:val="single" w:sz="4" w:space="0" w:color="auto"/>
              <w:right w:val="single" w:sz="4" w:space="0" w:color="auto"/>
            </w:tcBorders>
          </w:tcPr>
          <w:p w14:paraId="55A6080D" w14:textId="77777777" w:rsidR="00734FBF" w:rsidRPr="00E57F85" w:rsidRDefault="00734FBF">
            <w:pPr>
              <w:jc w:val="center"/>
              <w:rPr>
                <w:rFonts w:eastAsiaTheme="minorEastAsia"/>
                <w:lang w:eastAsia="lt-LT"/>
              </w:rPr>
            </w:pPr>
            <w:r w:rsidRPr="00E57F85">
              <w:rPr>
                <w:rFonts w:eastAsiaTheme="minorEastAsia"/>
                <w:lang w:eastAsia="lt-LT"/>
              </w:rPr>
              <w:t>2.</w:t>
            </w:r>
          </w:p>
        </w:tc>
        <w:tc>
          <w:tcPr>
            <w:tcW w:w="3692" w:type="pct"/>
            <w:tcBorders>
              <w:top w:val="single" w:sz="4" w:space="0" w:color="auto"/>
              <w:left w:val="single" w:sz="4" w:space="0" w:color="auto"/>
              <w:bottom w:val="single" w:sz="4" w:space="0" w:color="auto"/>
              <w:right w:val="single" w:sz="4" w:space="0" w:color="auto"/>
            </w:tcBorders>
          </w:tcPr>
          <w:p w14:paraId="5D8FC438" w14:textId="77777777" w:rsidR="00734FBF" w:rsidRPr="00E57F85" w:rsidRDefault="00734FB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E57F85">
              <w:rPr>
                <w:rFonts w:eastAsiaTheme="minorEastAsia"/>
                <w:lang w:eastAsia="lt-LT"/>
              </w:rPr>
              <w:t xml:space="preserve">Įrodymai, patvirtinantys Tiekėjo galimybes pirkimo sutarties vykdymo metu naudotis kitų ūkio subjektų, kuriais remiamasi kvalifikacijai atitikti, pajėgumais </w:t>
            </w:r>
            <w:r w:rsidRPr="00E57F85">
              <w:rPr>
                <w:rFonts w:eastAsiaTheme="minorEastAsia"/>
                <w:bCs/>
                <w:iCs/>
                <w:lang w:eastAsia="lt-LT"/>
              </w:rPr>
              <w:t xml:space="preserve">(pvz., ketinimų protokolas, subtiekėjo deklaracija ar pan.). </w:t>
            </w:r>
            <w:r w:rsidRPr="00E57F85">
              <w:rPr>
                <w:rFonts w:eastAsiaTheme="minorEastAsia"/>
                <w:lang w:eastAsia="lt-LT"/>
              </w:rPr>
              <w:t>(jeigu pasitelkiami).</w:t>
            </w:r>
          </w:p>
        </w:tc>
        <w:tc>
          <w:tcPr>
            <w:tcW w:w="955" w:type="pct"/>
            <w:tcBorders>
              <w:top w:val="single" w:sz="4" w:space="0" w:color="auto"/>
              <w:left w:val="single" w:sz="4" w:space="0" w:color="auto"/>
              <w:bottom w:val="single" w:sz="4" w:space="0" w:color="auto"/>
              <w:right w:val="single" w:sz="4" w:space="0" w:color="auto"/>
            </w:tcBorders>
          </w:tcPr>
          <w:p w14:paraId="6F678EF4" w14:textId="098740C7" w:rsidR="00734FBF" w:rsidRPr="00E57F85" w:rsidRDefault="008D5B62">
            <w:pPr>
              <w:jc w:val="both"/>
              <w:rPr>
                <w:rFonts w:eastAsiaTheme="minorEastAsia"/>
                <w:lang w:eastAsia="lt-LT"/>
              </w:rPr>
            </w:pPr>
            <w:r>
              <w:rPr>
                <w:rFonts w:eastAsiaTheme="minorEastAsia"/>
                <w:lang w:eastAsia="lt-LT"/>
              </w:rPr>
              <w:t>-</w:t>
            </w:r>
          </w:p>
        </w:tc>
      </w:tr>
      <w:tr w:rsidR="00734FBF" w:rsidRPr="00E57F85" w14:paraId="113094E4" w14:textId="77777777">
        <w:tc>
          <w:tcPr>
            <w:tcW w:w="353" w:type="pct"/>
            <w:tcBorders>
              <w:top w:val="single" w:sz="4" w:space="0" w:color="auto"/>
              <w:left w:val="single" w:sz="4" w:space="0" w:color="auto"/>
              <w:bottom w:val="single" w:sz="4" w:space="0" w:color="auto"/>
              <w:right w:val="single" w:sz="4" w:space="0" w:color="auto"/>
            </w:tcBorders>
          </w:tcPr>
          <w:p w14:paraId="3309BCF1" w14:textId="77777777" w:rsidR="00734FBF" w:rsidRPr="00E57F85" w:rsidRDefault="00734FBF">
            <w:pPr>
              <w:jc w:val="center"/>
              <w:rPr>
                <w:rFonts w:eastAsiaTheme="minorEastAsia"/>
                <w:lang w:eastAsia="lt-LT"/>
              </w:rPr>
            </w:pPr>
            <w:r w:rsidRPr="00E57F85">
              <w:rPr>
                <w:rFonts w:eastAsiaTheme="minorEastAsia"/>
                <w:lang w:eastAsia="lt-LT"/>
              </w:rPr>
              <w:t>3.</w:t>
            </w:r>
          </w:p>
        </w:tc>
        <w:tc>
          <w:tcPr>
            <w:tcW w:w="3692" w:type="pct"/>
            <w:tcBorders>
              <w:top w:val="single" w:sz="4" w:space="0" w:color="auto"/>
              <w:left w:val="single" w:sz="4" w:space="0" w:color="auto"/>
              <w:bottom w:val="single" w:sz="4" w:space="0" w:color="auto"/>
              <w:right w:val="single" w:sz="4" w:space="0" w:color="auto"/>
            </w:tcBorders>
          </w:tcPr>
          <w:p w14:paraId="17A23C33" w14:textId="77777777" w:rsidR="00734FBF" w:rsidRPr="00E57F85" w:rsidRDefault="00734FB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E57F85">
              <w:rPr>
                <w:rFonts w:eastAsiaTheme="minorEastAsia"/>
                <w:lang w:eastAsia="lt-LT"/>
              </w:rPr>
              <w:t>Užpildyta EBVPD elektroninė forma.</w:t>
            </w:r>
          </w:p>
        </w:tc>
        <w:tc>
          <w:tcPr>
            <w:tcW w:w="955" w:type="pct"/>
            <w:tcBorders>
              <w:top w:val="single" w:sz="4" w:space="0" w:color="auto"/>
              <w:left w:val="single" w:sz="4" w:space="0" w:color="auto"/>
              <w:bottom w:val="single" w:sz="4" w:space="0" w:color="auto"/>
              <w:right w:val="single" w:sz="4" w:space="0" w:color="auto"/>
            </w:tcBorders>
          </w:tcPr>
          <w:p w14:paraId="45EC316A" w14:textId="7518EAB7" w:rsidR="00734FBF" w:rsidRPr="00E57F85" w:rsidRDefault="008D5B62">
            <w:pPr>
              <w:jc w:val="both"/>
              <w:rPr>
                <w:rFonts w:eastAsiaTheme="minorEastAsia"/>
                <w:lang w:eastAsia="lt-LT"/>
              </w:rPr>
            </w:pPr>
            <w:r w:rsidRPr="008D5B62">
              <w:rPr>
                <w:rFonts w:eastAsiaTheme="minorEastAsia"/>
                <w:lang w:eastAsia="lt-LT"/>
              </w:rPr>
              <w:t>3 failai</w:t>
            </w:r>
          </w:p>
        </w:tc>
      </w:tr>
      <w:tr w:rsidR="00734FBF" w:rsidRPr="00E57F85" w14:paraId="6D2AB810" w14:textId="77777777">
        <w:tc>
          <w:tcPr>
            <w:tcW w:w="353" w:type="pct"/>
            <w:tcBorders>
              <w:top w:val="single" w:sz="4" w:space="0" w:color="auto"/>
              <w:left w:val="single" w:sz="4" w:space="0" w:color="auto"/>
              <w:bottom w:val="single" w:sz="4" w:space="0" w:color="auto"/>
              <w:right w:val="single" w:sz="4" w:space="0" w:color="auto"/>
            </w:tcBorders>
          </w:tcPr>
          <w:p w14:paraId="0FCC9917" w14:textId="77777777" w:rsidR="00734FBF" w:rsidRPr="00E57F85" w:rsidRDefault="00734FBF">
            <w:pPr>
              <w:jc w:val="center"/>
              <w:rPr>
                <w:rFonts w:eastAsiaTheme="minorEastAsia"/>
                <w:lang w:eastAsia="lt-LT"/>
              </w:rPr>
            </w:pPr>
            <w:r>
              <w:rPr>
                <w:rFonts w:eastAsiaTheme="minorEastAsia"/>
                <w:lang w:eastAsia="lt-LT"/>
              </w:rPr>
              <w:t>4</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3719CBEA" w14:textId="77777777" w:rsidR="00734FBF" w:rsidRDefault="00734FBF">
            <w:pPr>
              <w:tabs>
                <w:tab w:val="left" w:pos="2552"/>
                <w:tab w:val="left" w:pos="2694"/>
              </w:tabs>
              <w:spacing w:after="60"/>
              <w:jc w:val="both"/>
              <w:rPr>
                <w:rFonts w:eastAsiaTheme="minorHAnsi"/>
                <w:b/>
                <w:bCs/>
                <w:color w:val="000000"/>
              </w:rPr>
            </w:pPr>
            <w:r w:rsidRPr="00A12093">
              <w:rPr>
                <w:rFonts w:eastAsiaTheme="minorHAnsi"/>
                <w:color w:val="000000"/>
              </w:rPr>
              <w:t>Tiekėjas turi būti siūlomų prekių gamintojas arba gamintojo oficialus ir sertifikuotas atstovas, turėti Licensing Solution Partner (LSP) arba lygiavertį statusą</w:t>
            </w:r>
            <w:r>
              <w:rPr>
                <w:rFonts w:eastAsiaTheme="minorHAnsi"/>
                <w:color w:val="000000"/>
              </w:rPr>
              <w:t xml:space="preserve"> </w:t>
            </w:r>
            <w:r w:rsidRPr="00EC54C2">
              <w:rPr>
                <w:rFonts w:eastAsiaTheme="minorHAnsi"/>
                <w:color w:val="000000"/>
              </w:rPr>
              <w:t>(statuso lygiavertiškumą turi patvirtinti gamintojas)</w:t>
            </w:r>
            <w:r w:rsidRPr="00A12093">
              <w:rPr>
                <w:rFonts w:eastAsiaTheme="minorHAnsi"/>
                <w:color w:val="000000"/>
              </w:rPr>
              <w:t>.</w:t>
            </w:r>
            <w:r w:rsidRPr="00914B55">
              <w:rPr>
                <w:rFonts w:eastAsiaTheme="minorHAnsi"/>
                <w:b/>
                <w:bCs/>
                <w:color w:val="000000"/>
              </w:rPr>
              <w:t xml:space="preserve"> Kartu su pasiūlymu Tiekėjas privalo pateikti patvirtinančius dokumentus: Prekių gamintojo sertifikatą arba kitus lygiaverčius įrodymus, patvirtinančius, kad Tiekėjas yra gamintojo oficialus ir sertifikuotas atstovas, įgaliotas parduoti siūlomas Prekes</w:t>
            </w:r>
            <w:r>
              <w:rPr>
                <w:rFonts w:eastAsiaTheme="minorHAnsi"/>
                <w:b/>
                <w:bCs/>
                <w:color w:val="000000"/>
              </w:rPr>
              <w:t>.</w:t>
            </w:r>
          </w:p>
          <w:p w14:paraId="73B0B190" w14:textId="77777777" w:rsidR="00734FBF" w:rsidRPr="001826D1" w:rsidRDefault="00734FBF">
            <w:pPr>
              <w:tabs>
                <w:tab w:val="left" w:pos="2552"/>
                <w:tab w:val="left" w:pos="2694"/>
              </w:tabs>
              <w:spacing w:after="60"/>
              <w:ind w:left="68"/>
              <w:jc w:val="both"/>
              <w:rPr>
                <w:rFonts w:eastAsiaTheme="minorHAnsi"/>
                <w:b/>
                <w:bCs/>
                <w:color w:val="000000"/>
                <w:lang w:val="da-DK"/>
              </w:rPr>
            </w:pPr>
            <w:r w:rsidRPr="001826D1">
              <w:rPr>
                <w:rFonts w:eastAsiaTheme="minorHAnsi"/>
                <w:color w:val="000000"/>
                <w:lang w:val="da-DK"/>
              </w:rPr>
              <w:t>Dokumentai gali būti teikiami lietuvių ir anglų kalbomis.</w:t>
            </w:r>
          </w:p>
        </w:tc>
        <w:tc>
          <w:tcPr>
            <w:tcW w:w="955" w:type="pct"/>
            <w:tcBorders>
              <w:top w:val="single" w:sz="4" w:space="0" w:color="auto"/>
              <w:left w:val="single" w:sz="4" w:space="0" w:color="auto"/>
              <w:bottom w:val="single" w:sz="4" w:space="0" w:color="auto"/>
              <w:right w:val="single" w:sz="4" w:space="0" w:color="auto"/>
            </w:tcBorders>
          </w:tcPr>
          <w:p w14:paraId="5C98CE2F" w14:textId="57F16192" w:rsidR="00734FBF" w:rsidRPr="008D5B62" w:rsidRDefault="008D5B62">
            <w:pPr>
              <w:jc w:val="both"/>
              <w:rPr>
                <w:rFonts w:eastAsiaTheme="minorEastAsia"/>
                <w:lang w:eastAsia="lt-LT"/>
              </w:rPr>
            </w:pPr>
            <w:r w:rsidRPr="008D5B62">
              <w:rPr>
                <w:rFonts w:eastAsiaTheme="minorEastAsia"/>
                <w:lang w:eastAsia="lt-LT"/>
              </w:rPr>
              <w:t>1</w:t>
            </w:r>
          </w:p>
        </w:tc>
      </w:tr>
      <w:tr w:rsidR="00734FBF" w:rsidRPr="00E57F85" w14:paraId="37CB15B7" w14:textId="77777777">
        <w:tc>
          <w:tcPr>
            <w:tcW w:w="353" w:type="pct"/>
            <w:tcBorders>
              <w:top w:val="single" w:sz="4" w:space="0" w:color="auto"/>
              <w:left w:val="single" w:sz="4" w:space="0" w:color="auto"/>
              <w:bottom w:val="single" w:sz="4" w:space="0" w:color="auto"/>
              <w:right w:val="single" w:sz="4" w:space="0" w:color="auto"/>
            </w:tcBorders>
          </w:tcPr>
          <w:p w14:paraId="1AE43999" w14:textId="77777777" w:rsidR="00734FBF" w:rsidRPr="00E57F85" w:rsidRDefault="00734FBF">
            <w:pPr>
              <w:jc w:val="center"/>
              <w:rPr>
                <w:rFonts w:eastAsiaTheme="minorEastAsia"/>
                <w:lang w:eastAsia="lt-LT"/>
              </w:rPr>
            </w:pPr>
            <w:r>
              <w:rPr>
                <w:rFonts w:eastAsiaTheme="minorEastAsia"/>
                <w:lang w:eastAsia="lt-LT"/>
              </w:rPr>
              <w:t>5</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408258C1" w14:textId="77777777" w:rsidR="00734FBF" w:rsidRPr="00E570B4" w:rsidRDefault="00734FB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b/>
                <w:bCs/>
                <w:lang w:eastAsia="lt-LT"/>
              </w:rPr>
            </w:pPr>
            <w:r w:rsidRPr="00E570B4">
              <w:rPr>
                <w:rFonts w:eastAsiaTheme="minorEastAsia"/>
                <w:b/>
                <w:bCs/>
                <w:lang w:eastAsia="lt-LT"/>
              </w:rPr>
              <w:t>Tiekėjo deklaracija dėl tarptautinių sankcijų įgyvendinimo.</w:t>
            </w:r>
          </w:p>
        </w:tc>
        <w:tc>
          <w:tcPr>
            <w:tcW w:w="955" w:type="pct"/>
            <w:tcBorders>
              <w:top w:val="single" w:sz="4" w:space="0" w:color="auto"/>
              <w:left w:val="single" w:sz="4" w:space="0" w:color="auto"/>
              <w:bottom w:val="single" w:sz="4" w:space="0" w:color="auto"/>
              <w:right w:val="single" w:sz="4" w:space="0" w:color="auto"/>
            </w:tcBorders>
          </w:tcPr>
          <w:p w14:paraId="6393CA77" w14:textId="1C4A4FEB" w:rsidR="00734FBF" w:rsidRPr="008D5B62" w:rsidRDefault="008D5B62">
            <w:pPr>
              <w:jc w:val="both"/>
              <w:rPr>
                <w:rFonts w:eastAsiaTheme="minorEastAsia"/>
                <w:lang w:eastAsia="lt-LT"/>
              </w:rPr>
            </w:pPr>
            <w:r>
              <w:rPr>
                <w:rFonts w:eastAsiaTheme="minorEastAsia"/>
                <w:lang w:eastAsia="lt-LT"/>
              </w:rPr>
              <w:t>1</w:t>
            </w:r>
          </w:p>
        </w:tc>
      </w:tr>
      <w:tr w:rsidR="00734FBF" w:rsidRPr="00E57F85" w14:paraId="572FA545" w14:textId="77777777">
        <w:tc>
          <w:tcPr>
            <w:tcW w:w="353" w:type="pct"/>
            <w:tcBorders>
              <w:top w:val="single" w:sz="4" w:space="0" w:color="auto"/>
              <w:left w:val="single" w:sz="4" w:space="0" w:color="auto"/>
              <w:bottom w:val="single" w:sz="4" w:space="0" w:color="auto"/>
              <w:right w:val="single" w:sz="4" w:space="0" w:color="auto"/>
            </w:tcBorders>
          </w:tcPr>
          <w:p w14:paraId="050CE932" w14:textId="77777777" w:rsidR="00734FBF" w:rsidRDefault="00734FBF">
            <w:pPr>
              <w:jc w:val="center"/>
              <w:rPr>
                <w:rFonts w:eastAsiaTheme="minorEastAsia"/>
                <w:lang w:eastAsia="lt-LT"/>
              </w:rPr>
            </w:pPr>
            <w:r>
              <w:rPr>
                <w:rFonts w:eastAsiaTheme="minorEastAsia"/>
                <w:lang w:eastAsia="lt-LT"/>
              </w:rPr>
              <w:t>6.</w:t>
            </w:r>
          </w:p>
        </w:tc>
        <w:tc>
          <w:tcPr>
            <w:tcW w:w="3692" w:type="pct"/>
            <w:tcBorders>
              <w:top w:val="single" w:sz="4" w:space="0" w:color="auto"/>
              <w:left w:val="single" w:sz="4" w:space="0" w:color="auto"/>
              <w:bottom w:val="single" w:sz="4" w:space="0" w:color="auto"/>
              <w:right w:val="single" w:sz="4" w:space="0" w:color="auto"/>
            </w:tcBorders>
          </w:tcPr>
          <w:p w14:paraId="5B5AE33A" w14:textId="77777777" w:rsidR="00734FBF" w:rsidRPr="00E570B4" w:rsidRDefault="00734FB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b/>
                <w:bCs/>
                <w:lang w:eastAsia="lt-LT"/>
              </w:rPr>
            </w:pPr>
            <w:r w:rsidRPr="00E570B4">
              <w:rPr>
                <w:rFonts w:eastAsiaTheme="minorEastAsia"/>
                <w:b/>
                <w:bCs/>
                <w:lang w:eastAsia="lt-LT"/>
              </w:rPr>
              <w:t>Nacionalinio saugumo reikalavimų atitikties deklaracija.</w:t>
            </w:r>
          </w:p>
        </w:tc>
        <w:tc>
          <w:tcPr>
            <w:tcW w:w="955" w:type="pct"/>
            <w:tcBorders>
              <w:top w:val="single" w:sz="4" w:space="0" w:color="auto"/>
              <w:left w:val="single" w:sz="4" w:space="0" w:color="auto"/>
              <w:bottom w:val="single" w:sz="4" w:space="0" w:color="auto"/>
              <w:right w:val="single" w:sz="4" w:space="0" w:color="auto"/>
            </w:tcBorders>
          </w:tcPr>
          <w:p w14:paraId="48CC0D86" w14:textId="49054929" w:rsidR="00734FBF" w:rsidRPr="008D5B62" w:rsidRDefault="008D5B62">
            <w:pPr>
              <w:jc w:val="both"/>
              <w:rPr>
                <w:rFonts w:eastAsiaTheme="minorEastAsia"/>
                <w:lang w:eastAsia="lt-LT"/>
              </w:rPr>
            </w:pPr>
            <w:r w:rsidRPr="008D5B62">
              <w:rPr>
                <w:rFonts w:eastAsiaTheme="minorEastAsia"/>
                <w:lang w:eastAsia="lt-LT"/>
              </w:rPr>
              <w:t>2</w:t>
            </w:r>
          </w:p>
        </w:tc>
      </w:tr>
      <w:tr w:rsidR="00734FBF" w:rsidRPr="00E57F85" w14:paraId="5EE95835" w14:textId="77777777">
        <w:tc>
          <w:tcPr>
            <w:tcW w:w="353" w:type="pct"/>
            <w:tcBorders>
              <w:top w:val="single" w:sz="4" w:space="0" w:color="auto"/>
              <w:left w:val="single" w:sz="4" w:space="0" w:color="auto"/>
              <w:bottom w:val="single" w:sz="4" w:space="0" w:color="auto"/>
              <w:right w:val="single" w:sz="4" w:space="0" w:color="auto"/>
            </w:tcBorders>
          </w:tcPr>
          <w:p w14:paraId="59E42EDE" w14:textId="77777777" w:rsidR="00734FBF" w:rsidRPr="00E57F85" w:rsidRDefault="00734FBF">
            <w:pPr>
              <w:jc w:val="center"/>
              <w:rPr>
                <w:rFonts w:eastAsiaTheme="minorEastAsia"/>
                <w:lang w:eastAsia="lt-LT"/>
              </w:rPr>
            </w:pPr>
            <w:r>
              <w:rPr>
                <w:rFonts w:eastAsiaTheme="minorEastAsia"/>
                <w:lang w:eastAsia="lt-LT"/>
              </w:rPr>
              <w:t>7</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21E6DC95" w14:textId="77777777" w:rsidR="00734FBF" w:rsidRPr="00E57F85" w:rsidRDefault="00734FB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E57F85">
              <w:rPr>
                <w:rFonts w:eastAsiaTheme="minorEastAsia"/>
                <w:lang w:eastAsia="lt-LT"/>
              </w:rPr>
              <w:t>Kiti dokumentai ir informacija.</w:t>
            </w:r>
          </w:p>
        </w:tc>
        <w:tc>
          <w:tcPr>
            <w:tcW w:w="955" w:type="pct"/>
            <w:tcBorders>
              <w:top w:val="single" w:sz="4" w:space="0" w:color="auto"/>
              <w:left w:val="single" w:sz="4" w:space="0" w:color="auto"/>
              <w:bottom w:val="single" w:sz="4" w:space="0" w:color="auto"/>
              <w:right w:val="single" w:sz="4" w:space="0" w:color="auto"/>
            </w:tcBorders>
          </w:tcPr>
          <w:p w14:paraId="153F4710" w14:textId="77777777" w:rsidR="00734FBF" w:rsidRDefault="008D5B62" w:rsidP="008D5B62">
            <w:pPr>
              <w:rPr>
                <w:rFonts w:eastAsiaTheme="minorEastAsia"/>
                <w:lang w:eastAsia="lt-LT"/>
              </w:rPr>
            </w:pPr>
            <w:r w:rsidRPr="008D5B62">
              <w:rPr>
                <w:rFonts w:eastAsiaTheme="minorEastAsia"/>
                <w:lang w:eastAsia="lt-LT"/>
              </w:rPr>
              <w:t>registry_card_gt</w:t>
            </w:r>
            <w:r>
              <w:rPr>
                <w:rFonts w:eastAsiaTheme="minorEastAsia"/>
                <w:lang w:eastAsia="lt-LT"/>
              </w:rPr>
              <w:t xml:space="preserve">; </w:t>
            </w:r>
            <w:r w:rsidRPr="008D5B62">
              <w:rPr>
                <w:rFonts w:eastAsiaTheme="minorEastAsia"/>
                <w:lang w:eastAsia="lt-LT"/>
              </w:rPr>
              <w:t>benef_owners_</w:t>
            </w:r>
            <w:r>
              <w:rPr>
                <w:rFonts w:eastAsiaTheme="minorEastAsia"/>
                <w:lang w:eastAsia="lt-LT"/>
              </w:rPr>
              <w:t>gt</w:t>
            </w:r>
            <w:r w:rsidR="001D65D8">
              <w:rPr>
                <w:rFonts w:eastAsiaTheme="minorEastAsia"/>
                <w:lang w:eastAsia="lt-LT"/>
              </w:rPr>
              <w:t>;</w:t>
            </w:r>
          </w:p>
          <w:p w14:paraId="30A9031E" w14:textId="1EF0E646" w:rsidR="001D65D8" w:rsidRPr="008D5B62" w:rsidRDefault="001D65D8" w:rsidP="008D5B62">
            <w:pPr>
              <w:rPr>
                <w:rFonts w:eastAsiaTheme="minorEastAsia"/>
                <w:lang w:eastAsia="lt-LT"/>
              </w:rPr>
            </w:pPr>
            <w:r>
              <w:rPr>
                <w:rFonts w:eastAsiaTheme="minorEastAsia"/>
                <w:lang w:eastAsia="lt-LT"/>
              </w:rPr>
              <w:t>poa.asice</w:t>
            </w:r>
          </w:p>
        </w:tc>
      </w:tr>
    </w:tbl>
    <w:p w14:paraId="38E9DFF1" w14:textId="77777777" w:rsidR="00734FBF" w:rsidRPr="006D4763" w:rsidRDefault="00734FBF" w:rsidP="00734FBF">
      <w:pPr>
        <w:jc w:val="both"/>
        <w:rPr>
          <w:b/>
          <w:bCs/>
          <w:iCs/>
          <w:sz w:val="24"/>
          <w:szCs w:val="24"/>
        </w:rPr>
      </w:pPr>
    </w:p>
    <w:p w14:paraId="7F40EF99" w14:textId="77777777" w:rsidR="00734FBF" w:rsidRDefault="00734FBF" w:rsidP="00734FBF">
      <w:pPr>
        <w:jc w:val="both"/>
        <w:rPr>
          <w:b/>
          <w:bCs/>
        </w:rPr>
      </w:pPr>
      <w:bookmarkStart w:id="1" w:name="_Hlk109217413"/>
      <w:r w:rsidRPr="00E57F85">
        <w:rPr>
          <w:b/>
          <w:bCs/>
        </w:rPr>
        <w:lastRenderedPageBreak/>
        <w:t xml:space="preserve">4 lentelė. </w:t>
      </w:r>
      <w:r w:rsidRPr="00AB4250">
        <w:rPr>
          <w:b/>
          <w:bCs/>
        </w:rPr>
        <w:t xml:space="preserve">Ūkio subjektai (įskaitant </w:t>
      </w:r>
      <w:r w:rsidRPr="00AB4250">
        <w:rPr>
          <w:b/>
          <w:bCs/>
          <w:noProof/>
        </w:rPr>
        <w:t xml:space="preserve">kvazisubtiekėjus </w:t>
      </w:r>
      <w:r w:rsidRPr="00AB4250">
        <w:rPr>
          <w:b/>
          <w:bC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619"/>
        <w:gridCol w:w="1935"/>
        <w:gridCol w:w="1542"/>
        <w:gridCol w:w="1618"/>
        <w:gridCol w:w="1405"/>
      </w:tblGrid>
      <w:tr w:rsidR="00734FBF" w:rsidRPr="00CC1544" w14:paraId="4C9441D7" w14:textId="77777777">
        <w:tc>
          <w:tcPr>
            <w:tcW w:w="2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34B29F" w14:textId="77777777" w:rsidR="00734FBF" w:rsidRPr="00CC1544" w:rsidRDefault="00734FBF">
            <w:pPr>
              <w:jc w:val="center"/>
              <w:rPr>
                <w:b/>
              </w:rPr>
            </w:pPr>
            <w:r w:rsidRPr="00CC1544">
              <w:rPr>
                <w:b/>
              </w:rPr>
              <w:t>Eil.</w:t>
            </w:r>
          </w:p>
          <w:p w14:paraId="75B56948" w14:textId="77777777" w:rsidR="00734FBF" w:rsidRPr="00CC1544" w:rsidRDefault="00734FBF">
            <w:pPr>
              <w:jc w:val="center"/>
              <w:rPr>
                <w:b/>
              </w:rPr>
            </w:pPr>
            <w:r w:rsidRPr="00CC1544">
              <w:rPr>
                <w:b/>
              </w:rPr>
              <w:t>Nr.</w:t>
            </w:r>
          </w:p>
        </w:tc>
        <w:tc>
          <w:tcPr>
            <w:tcW w:w="94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94E22C" w14:textId="77777777" w:rsidR="00734FBF" w:rsidRPr="00CC1544" w:rsidRDefault="00734FBF">
            <w:pPr>
              <w:jc w:val="center"/>
              <w:rPr>
                <w:b/>
              </w:rPr>
            </w:pPr>
          </w:p>
          <w:p w14:paraId="29B584EF" w14:textId="77777777" w:rsidR="00734FBF" w:rsidRPr="00CC1544" w:rsidRDefault="00734FBF">
            <w:pPr>
              <w:jc w:val="center"/>
              <w:rPr>
                <w:b/>
              </w:rPr>
            </w:pPr>
          </w:p>
          <w:p w14:paraId="33B97B39" w14:textId="77777777" w:rsidR="00734FBF" w:rsidRPr="00CC1544" w:rsidRDefault="00734FBF">
            <w:pPr>
              <w:jc w:val="center"/>
              <w:rPr>
                <w:b/>
              </w:rPr>
            </w:pPr>
          </w:p>
          <w:p w14:paraId="6DB90E99" w14:textId="77777777" w:rsidR="00734FBF" w:rsidRPr="00CC1544" w:rsidRDefault="00734FBF">
            <w:pPr>
              <w:rPr>
                <w:b/>
              </w:rPr>
            </w:pPr>
            <w:r w:rsidRPr="00CC1544">
              <w:rPr>
                <w:b/>
              </w:rPr>
              <w:t>Pavadinimas**</w:t>
            </w:r>
            <w:r>
              <w:rPr>
                <w:b/>
              </w:rPr>
              <w:t>*</w:t>
            </w:r>
          </w:p>
        </w:tc>
        <w:tc>
          <w:tcPr>
            <w:tcW w:w="112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71FC10" w14:textId="77777777" w:rsidR="00734FBF" w:rsidRPr="00CC1544" w:rsidRDefault="00734FBF">
            <w:pPr>
              <w:jc w:val="center"/>
              <w:rPr>
                <w:b/>
              </w:rPr>
            </w:pPr>
          </w:p>
          <w:p w14:paraId="02DFF504" w14:textId="77777777" w:rsidR="00734FBF" w:rsidRPr="00CC1544" w:rsidRDefault="00734FBF">
            <w:pPr>
              <w:jc w:val="center"/>
              <w:rPr>
                <w:b/>
              </w:rPr>
            </w:pPr>
          </w:p>
          <w:p w14:paraId="64C75006" w14:textId="77777777" w:rsidR="00734FBF" w:rsidRPr="00CC1544" w:rsidRDefault="00734FBF">
            <w:pPr>
              <w:jc w:val="center"/>
              <w:rPr>
                <w:b/>
              </w:rPr>
            </w:pPr>
          </w:p>
          <w:p w14:paraId="4D55F183" w14:textId="77777777" w:rsidR="00734FBF" w:rsidRPr="00CC1544" w:rsidRDefault="00734FBF">
            <w:pPr>
              <w:jc w:val="center"/>
              <w:rPr>
                <w:b/>
              </w:rPr>
            </w:pPr>
            <w:r w:rsidRPr="00CC1544">
              <w:rPr>
                <w:b/>
              </w:rPr>
              <w:t>Kodas, adresas</w:t>
            </w:r>
          </w:p>
        </w:tc>
        <w:tc>
          <w:tcPr>
            <w:tcW w:w="89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1F1EAE" w14:textId="77777777" w:rsidR="00734FBF" w:rsidRPr="00CC1544" w:rsidRDefault="00734FBF">
            <w:pPr>
              <w:jc w:val="center"/>
              <w:rPr>
                <w:b/>
              </w:rPr>
            </w:pPr>
            <w:r w:rsidRPr="00CC1544">
              <w:rPr>
                <w:b/>
              </w:rPr>
              <w:t>Perduodami įsipareigojimai</w:t>
            </w:r>
          </w:p>
        </w:tc>
        <w:tc>
          <w:tcPr>
            <w:tcW w:w="93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8EF39" w14:textId="77777777" w:rsidR="00734FBF" w:rsidRPr="00CC1544" w:rsidRDefault="00734FBF">
            <w:pPr>
              <w:jc w:val="center"/>
              <w:rPr>
                <w:b/>
              </w:rPr>
            </w:pPr>
            <w:r w:rsidRPr="00CC1544">
              <w:rPr>
                <w:b/>
              </w:rPr>
              <w:t>Perduodamų įsipareigojimų (veiklos) dalis nuo visos pirkimo sutarties (Eur arba %)</w:t>
            </w:r>
          </w:p>
        </w:tc>
        <w:tc>
          <w:tcPr>
            <w:tcW w:w="81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2E3AD9" w14:textId="77777777" w:rsidR="00734FBF" w:rsidRPr="00CC1544" w:rsidRDefault="00734FBF">
            <w:pPr>
              <w:jc w:val="center"/>
              <w:rPr>
                <w:b/>
              </w:rPr>
            </w:pPr>
            <w:r w:rsidRPr="00CC1544">
              <w:rPr>
                <w:b/>
              </w:rPr>
              <w:t>Kvalifikacijos reikalavimo Nr.</w:t>
            </w:r>
          </w:p>
        </w:tc>
      </w:tr>
      <w:tr w:rsidR="00734FBF" w:rsidRPr="00CC1544" w14:paraId="119D5294" w14:textId="77777777">
        <w:tc>
          <w:tcPr>
            <w:tcW w:w="289" w:type="pct"/>
            <w:tcBorders>
              <w:top w:val="single" w:sz="4" w:space="0" w:color="auto"/>
              <w:left w:val="single" w:sz="4" w:space="0" w:color="auto"/>
              <w:bottom w:val="single" w:sz="4" w:space="0" w:color="auto"/>
              <w:right w:val="single" w:sz="4" w:space="0" w:color="auto"/>
            </w:tcBorders>
            <w:hideMark/>
          </w:tcPr>
          <w:p w14:paraId="6EAEB8FB" w14:textId="77777777" w:rsidR="00734FBF" w:rsidRPr="00CC1544" w:rsidRDefault="00734FBF">
            <w:pPr>
              <w:jc w:val="both"/>
            </w:pPr>
            <w:r w:rsidRPr="00CC1544">
              <w:t>1.</w:t>
            </w:r>
          </w:p>
        </w:tc>
        <w:tc>
          <w:tcPr>
            <w:tcW w:w="940" w:type="pct"/>
            <w:tcBorders>
              <w:top w:val="single" w:sz="4" w:space="0" w:color="auto"/>
              <w:left w:val="single" w:sz="4" w:space="0" w:color="auto"/>
              <w:bottom w:val="single" w:sz="4" w:space="0" w:color="auto"/>
              <w:right w:val="single" w:sz="4" w:space="0" w:color="auto"/>
            </w:tcBorders>
          </w:tcPr>
          <w:p w14:paraId="3FFB7A42" w14:textId="1A52AA37" w:rsidR="00734FBF" w:rsidRPr="00CC1544" w:rsidRDefault="008D5B62">
            <w:pPr>
              <w:jc w:val="both"/>
              <w:rPr>
                <w:bCs/>
              </w:rPr>
            </w:pPr>
            <w:r>
              <w:rPr>
                <w:bCs/>
              </w:rPr>
              <w:t>-</w:t>
            </w:r>
          </w:p>
        </w:tc>
        <w:tc>
          <w:tcPr>
            <w:tcW w:w="1123" w:type="pct"/>
            <w:tcBorders>
              <w:top w:val="single" w:sz="4" w:space="0" w:color="auto"/>
              <w:left w:val="single" w:sz="4" w:space="0" w:color="auto"/>
              <w:bottom w:val="single" w:sz="4" w:space="0" w:color="auto"/>
              <w:right w:val="single" w:sz="4" w:space="0" w:color="auto"/>
            </w:tcBorders>
          </w:tcPr>
          <w:p w14:paraId="2D8E003B" w14:textId="77777777" w:rsidR="00734FBF" w:rsidRPr="00CC1544" w:rsidRDefault="00734FBF">
            <w:pPr>
              <w:jc w:val="both"/>
              <w:rPr>
                <w:i/>
                <w:iCs/>
              </w:rPr>
            </w:pPr>
          </w:p>
        </w:tc>
        <w:tc>
          <w:tcPr>
            <w:tcW w:w="895" w:type="pct"/>
            <w:tcBorders>
              <w:top w:val="single" w:sz="4" w:space="0" w:color="auto"/>
              <w:left w:val="single" w:sz="4" w:space="0" w:color="auto"/>
              <w:bottom w:val="single" w:sz="4" w:space="0" w:color="auto"/>
              <w:right w:val="single" w:sz="4" w:space="0" w:color="auto"/>
            </w:tcBorders>
          </w:tcPr>
          <w:p w14:paraId="3BABB17F" w14:textId="77777777" w:rsidR="00734FBF" w:rsidRPr="00CC1544" w:rsidRDefault="00734FBF">
            <w:pPr>
              <w:jc w:val="both"/>
              <w:rPr>
                <w:i/>
                <w:iCs/>
              </w:rPr>
            </w:pPr>
          </w:p>
        </w:tc>
        <w:tc>
          <w:tcPr>
            <w:tcW w:w="939" w:type="pct"/>
            <w:tcBorders>
              <w:top w:val="single" w:sz="4" w:space="0" w:color="auto"/>
              <w:left w:val="single" w:sz="4" w:space="0" w:color="auto"/>
              <w:bottom w:val="single" w:sz="4" w:space="0" w:color="auto"/>
              <w:right w:val="single" w:sz="4" w:space="0" w:color="auto"/>
            </w:tcBorders>
          </w:tcPr>
          <w:p w14:paraId="44C53BB7" w14:textId="77777777" w:rsidR="00734FBF" w:rsidRPr="00CC1544" w:rsidRDefault="00734FBF">
            <w:pPr>
              <w:jc w:val="both"/>
            </w:pPr>
          </w:p>
        </w:tc>
        <w:tc>
          <w:tcPr>
            <w:tcW w:w="814" w:type="pct"/>
            <w:tcBorders>
              <w:top w:val="single" w:sz="4" w:space="0" w:color="auto"/>
              <w:left w:val="single" w:sz="4" w:space="0" w:color="auto"/>
              <w:bottom w:val="single" w:sz="4" w:space="0" w:color="auto"/>
              <w:right w:val="single" w:sz="4" w:space="0" w:color="auto"/>
            </w:tcBorders>
          </w:tcPr>
          <w:p w14:paraId="5D90A881" w14:textId="77777777" w:rsidR="00734FBF" w:rsidRPr="00CC1544" w:rsidRDefault="00734FBF">
            <w:pPr>
              <w:jc w:val="both"/>
            </w:pPr>
          </w:p>
        </w:tc>
      </w:tr>
      <w:tr w:rsidR="00734FBF" w:rsidRPr="00CC1544" w14:paraId="10843D4F" w14:textId="77777777">
        <w:tc>
          <w:tcPr>
            <w:tcW w:w="289" w:type="pct"/>
            <w:tcBorders>
              <w:top w:val="single" w:sz="4" w:space="0" w:color="auto"/>
              <w:left w:val="single" w:sz="4" w:space="0" w:color="auto"/>
              <w:bottom w:val="single" w:sz="4" w:space="0" w:color="auto"/>
              <w:right w:val="single" w:sz="4" w:space="0" w:color="auto"/>
            </w:tcBorders>
            <w:hideMark/>
          </w:tcPr>
          <w:p w14:paraId="5B75B8F4" w14:textId="77777777" w:rsidR="00734FBF" w:rsidRPr="00CC1544" w:rsidRDefault="00734FBF">
            <w:pPr>
              <w:jc w:val="both"/>
            </w:pPr>
            <w:r w:rsidRPr="00CC1544">
              <w:t>2.</w:t>
            </w:r>
          </w:p>
        </w:tc>
        <w:tc>
          <w:tcPr>
            <w:tcW w:w="940" w:type="pct"/>
            <w:tcBorders>
              <w:top w:val="single" w:sz="4" w:space="0" w:color="auto"/>
              <w:left w:val="single" w:sz="4" w:space="0" w:color="auto"/>
              <w:bottom w:val="single" w:sz="4" w:space="0" w:color="auto"/>
              <w:right w:val="single" w:sz="4" w:space="0" w:color="auto"/>
            </w:tcBorders>
            <w:hideMark/>
          </w:tcPr>
          <w:p w14:paraId="4E454387" w14:textId="77777777" w:rsidR="00734FBF" w:rsidRPr="00CC1544" w:rsidRDefault="00734FBF">
            <w:pPr>
              <w:jc w:val="both"/>
            </w:pPr>
          </w:p>
        </w:tc>
        <w:tc>
          <w:tcPr>
            <w:tcW w:w="1123" w:type="pct"/>
            <w:tcBorders>
              <w:top w:val="single" w:sz="4" w:space="0" w:color="auto"/>
              <w:left w:val="single" w:sz="4" w:space="0" w:color="auto"/>
              <w:bottom w:val="single" w:sz="4" w:space="0" w:color="auto"/>
              <w:right w:val="single" w:sz="4" w:space="0" w:color="auto"/>
            </w:tcBorders>
          </w:tcPr>
          <w:p w14:paraId="523C788B" w14:textId="77777777" w:rsidR="00734FBF" w:rsidRPr="00CC1544" w:rsidRDefault="00734FBF">
            <w:pPr>
              <w:jc w:val="both"/>
            </w:pPr>
          </w:p>
        </w:tc>
        <w:tc>
          <w:tcPr>
            <w:tcW w:w="895" w:type="pct"/>
            <w:tcBorders>
              <w:top w:val="single" w:sz="4" w:space="0" w:color="auto"/>
              <w:left w:val="single" w:sz="4" w:space="0" w:color="auto"/>
              <w:bottom w:val="single" w:sz="4" w:space="0" w:color="auto"/>
              <w:right w:val="single" w:sz="4" w:space="0" w:color="auto"/>
            </w:tcBorders>
            <w:hideMark/>
          </w:tcPr>
          <w:p w14:paraId="74E958EA" w14:textId="77777777" w:rsidR="00734FBF" w:rsidRPr="00CC1544" w:rsidRDefault="00734FBF">
            <w:pPr>
              <w:jc w:val="both"/>
            </w:pPr>
          </w:p>
        </w:tc>
        <w:tc>
          <w:tcPr>
            <w:tcW w:w="939" w:type="pct"/>
            <w:tcBorders>
              <w:top w:val="single" w:sz="4" w:space="0" w:color="auto"/>
              <w:left w:val="single" w:sz="4" w:space="0" w:color="auto"/>
              <w:bottom w:val="single" w:sz="4" w:space="0" w:color="auto"/>
              <w:right w:val="single" w:sz="4" w:space="0" w:color="auto"/>
            </w:tcBorders>
          </w:tcPr>
          <w:p w14:paraId="370502D8" w14:textId="77777777" w:rsidR="00734FBF" w:rsidRPr="00CC1544" w:rsidRDefault="00734FBF">
            <w:pPr>
              <w:jc w:val="both"/>
            </w:pPr>
          </w:p>
        </w:tc>
        <w:tc>
          <w:tcPr>
            <w:tcW w:w="814" w:type="pct"/>
            <w:tcBorders>
              <w:top w:val="single" w:sz="4" w:space="0" w:color="auto"/>
              <w:left w:val="single" w:sz="4" w:space="0" w:color="auto"/>
              <w:bottom w:val="single" w:sz="4" w:space="0" w:color="auto"/>
              <w:right w:val="single" w:sz="4" w:space="0" w:color="auto"/>
            </w:tcBorders>
          </w:tcPr>
          <w:p w14:paraId="564AD96E" w14:textId="77777777" w:rsidR="00734FBF" w:rsidRPr="00CC1544" w:rsidRDefault="00734FBF">
            <w:pPr>
              <w:jc w:val="both"/>
            </w:pPr>
          </w:p>
        </w:tc>
      </w:tr>
    </w:tbl>
    <w:p w14:paraId="3C30CC34" w14:textId="77777777" w:rsidR="00734FBF" w:rsidRPr="00734FBF" w:rsidRDefault="00734FBF" w:rsidP="00734FBF">
      <w:pPr>
        <w:jc w:val="both"/>
        <w:rPr>
          <w:rFonts w:eastAsiaTheme="minorEastAsia"/>
          <w:i/>
          <w:color w:val="000000"/>
          <w:lang w:val="fi-FI" w:eastAsia="lt-LT"/>
        </w:rPr>
      </w:pPr>
      <w:r w:rsidRPr="00734FBF">
        <w:rPr>
          <w:rFonts w:eastAsiaTheme="minorEastAsia"/>
          <w:bCs/>
          <w:i/>
          <w:lang w:val="fi-FI" w:eastAsia="lt-LT"/>
        </w:rPr>
        <w:t>***</w:t>
      </w:r>
      <w:r w:rsidRPr="00734FBF">
        <w:rPr>
          <w:rFonts w:eastAsiaTheme="minorEastAsia"/>
          <w:i/>
          <w:color w:val="000000"/>
          <w:lang w:val="fi-FI" w:eastAsia="lt-LT"/>
        </w:rPr>
        <w:t xml:space="preserve"> Pildyti tuomet, jei pirkimo sutarties vykdymui bus pasitelkti subtiekėjai. Jeigu tiekėjas nenurodo subtiekėjų, laikoma, kad vykdant pirkimo sutartį jų nebus pasitelkiama.</w:t>
      </w:r>
    </w:p>
    <w:p w14:paraId="3716ABD3" w14:textId="77777777" w:rsidR="00734FBF" w:rsidRPr="00734FBF" w:rsidRDefault="00734FBF" w:rsidP="00734FBF">
      <w:pPr>
        <w:jc w:val="both"/>
        <w:rPr>
          <w:rFonts w:eastAsiaTheme="minorEastAsia"/>
          <w:i/>
          <w:color w:val="000000"/>
          <w:lang w:val="fi-FI" w:eastAsia="lt-LT"/>
        </w:rPr>
      </w:pPr>
    </w:p>
    <w:p w14:paraId="7BCA9BAF" w14:textId="77777777" w:rsidR="00734FBF" w:rsidRPr="00734FBF" w:rsidRDefault="00734FBF" w:rsidP="00734FBF">
      <w:pPr>
        <w:jc w:val="both"/>
        <w:rPr>
          <w:rFonts w:eastAsiaTheme="minorEastAsia"/>
          <w:b/>
          <w:bCs/>
          <w:iCs/>
          <w:color w:val="000000"/>
          <w:lang w:val="fi-FI" w:eastAsia="lt-LT"/>
        </w:rPr>
      </w:pPr>
      <w:r w:rsidRPr="00734FBF">
        <w:rPr>
          <w:rFonts w:eastAsiaTheme="minorEastAsia"/>
          <w:b/>
          <w:bCs/>
          <w:iCs/>
          <w:color w:val="000000"/>
          <w:lang w:val="fi-FI" w:eastAsia="lt-LT"/>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86"/>
        <w:gridCol w:w="1876"/>
        <w:gridCol w:w="1498"/>
        <w:gridCol w:w="3259"/>
      </w:tblGrid>
      <w:tr w:rsidR="00734FBF" w:rsidRPr="00D5448C" w14:paraId="458F0E0C" w14:textId="77777777">
        <w:tc>
          <w:tcPr>
            <w:tcW w:w="2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C38734" w14:textId="77777777" w:rsidR="00734FBF" w:rsidRPr="00D5448C" w:rsidRDefault="00734FBF">
            <w:pPr>
              <w:jc w:val="center"/>
              <w:rPr>
                <w:b/>
              </w:rPr>
            </w:pPr>
            <w:r w:rsidRPr="00D5448C">
              <w:rPr>
                <w:b/>
              </w:rPr>
              <w:t>Eil.</w:t>
            </w:r>
          </w:p>
          <w:p w14:paraId="3626AED5" w14:textId="77777777" w:rsidR="00734FBF" w:rsidRPr="00D5448C" w:rsidRDefault="00734FBF">
            <w:pPr>
              <w:jc w:val="center"/>
              <w:rPr>
                <w:b/>
              </w:rPr>
            </w:pPr>
            <w:r w:rsidRPr="00D5448C">
              <w:rPr>
                <w:b/>
              </w:rPr>
              <w:t>Nr.</w:t>
            </w:r>
          </w:p>
        </w:tc>
        <w:tc>
          <w:tcPr>
            <w:tcW w:w="86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0DEC29" w14:textId="77777777" w:rsidR="00734FBF" w:rsidRPr="00D5448C" w:rsidRDefault="00734FBF">
            <w:pPr>
              <w:jc w:val="center"/>
              <w:rPr>
                <w:b/>
              </w:rPr>
            </w:pPr>
          </w:p>
          <w:p w14:paraId="02299F04" w14:textId="77777777" w:rsidR="00734FBF" w:rsidRPr="00D5448C" w:rsidRDefault="00734FBF">
            <w:pPr>
              <w:jc w:val="center"/>
              <w:rPr>
                <w:b/>
              </w:rPr>
            </w:pPr>
            <w:r w:rsidRPr="00D5448C">
              <w:rPr>
                <w:b/>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C5FFD3" w14:textId="77777777" w:rsidR="00734FBF" w:rsidRPr="00D5448C" w:rsidRDefault="00734FBF">
            <w:pPr>
              <w:jc w:val="center"/>
              <w:rPr>
                <w:b/>
              </w:rPr>
            </w:pPr>
          </w:p>
          <w:p w14:paraId="73F3EAF0" w14:textId="77777777" w:rsidR="00734FBF" w:rsidRPr="00D5448C" w:rsidRDefault="00734FBF">
            <w:pPr>
              <w:jc w:val="center"/>
              <w:rPr>
                <w:b/>
              </w:rPr>
            </w:pPr>
            <w:r w:rsidRPr="00D5448C">
              <w:rPr>
                <w:b/>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88ED40" w14:textId="77777777" w:rsidR="00734FBF" w:rsidRPr="00D5448C" w:rsidRDefault="00734FBF">
            <w:pPr>
              <w:jc w:val="center"/>
              <w:rPr>
                <w:b/>
              </w:rPr>
            </w:pPr>
            <w:r w:rsidRPr="00D5448C">
              <w:rPr>
                <w:b/>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029806" w14:textId="77777777" w:rsidR="00734FBF" w:rsidRPr="00D5448C" w:rsidRDefault="00734FBF">
            <w:pPr>
              <w:jc w:val="center"/>
              <w:rPr>
                <w:b/>
              </w:rPr>
            </w:pPr>
            <w:r w:rsidRPr="00D5448C">
              <w:rPr>
                <w:b/>
              </w:rPr>
              <w:t>Perduodamų įsipareigojimų (veiklos) dalis nuo visos pirkimo sutarties (Eur arba %)</w:t>
            </w:r>
          </w:p>
        </w:tc>
      </w:tr>
      <w:tr w:rsidR="00734FBF" w:rsidRPr="00D5448C" w14:paraId="1921410E" w14:textId="77777777">
        <w:tc>
          <w:tcPr>
            <w:tcW w:w="280" w:type="pct"/>
            <w:tcBorders>
              <w:top w:val="single" w:sz="4" w:space="0" w:color="auto"/>
              <w:left w:val="single" w:sz="4" w:space="0" w:color="auto"/>
              <w:bottom w:val="single" w:sz="4" w:space="0" w:color="auto"/>
              <w:right w:val="single" w:sz="4" w:space="0" w:color="auto"/>
            </w:tcBorders>
            <w:hideMark/>
          </w:tcPr>
          <w:p w14:paraId="1C1AC38B" w14:textId="77777777" w:rsidR="00734FBF" w:rsidRPr="00D5448C" w:rsidRDefault="00734FBF">
            <w:pPr>
              <w:jc w:val="both"/>
            </w:pPr>
            <w:r w:rsidRPr="00D5448C">
              <w:t>1.</w:t>
            </w:r>
          </w:p>
        </w:tc>
        <w:tc>
          <w:tcPr>
            <w:tcW w:w="865" w:type="pct"/>
            <w:tcBorders>
              <w:top w:val="single" w:sz="4" w:space="0" w:color="auto"/>
              <w:left w:val="single" w:sz="4" w:space="0" w:color="auto"/>
              <w:bottom w:val="single" w:sz="4" w:space="0" w:color="auto"/>
              <w:right w:val="single" w:sz="4" w:space="0" w:color="auto"/>
            </w:tcBorders>
          </w:tcPr>
          <w:p w14:paraId="49CC7586" w14:textId="7058AE35" w:rsidR="00734FBF" w:rsidRPr="00D5448C" w:rsidRDefault="008D5B62">
            <w:pPr>
              <w:jc w:val="both"/>
              <w:rPr>
                <w:bCs/>
              </w:rPr>
            </w:pPr>
            <w:r>
              <w:rPr>
                <w:bCs/>
              </w:rPr>
              <w:t>-</w:t>
            </w:r>
          </w:p>
        </w:tc>
        <w:tc>
          <w:tcPr>
            <w:tcW w:w="1091" w:type="pct"/>
            <w:tcBorders>
              <w:top w:val="single" w:sz="4" w:space="0" w:color="auto"/>
              <w:left w:val="single" w:sz="4" w:space="0" w:color="auto"/>
              <w:bottom w:val="single" w:sz="4" w:space="0" w:color="auto"/>
              <w:right w:val="single" w:sz="4" w:space="0" w:color="auto"/>
            </w:tcBorders>
          </w:tcPr>
          <w:p w14:paraId="43C58134" w14:textId="77777777" w:rsidR="00734FBF" w:rsidRPr="00D5448C" w:rsidRDefault="00734FBF">
            <w:pPr>
              <w:jc w:val="both"/>
              <w:rPr>
                <w:i/>
                <w:iCs/>
              </w:rPr>
            </w:pPr>
          </w:p>
        </w:tc>
        <w:tc>
          <w:tcPr>
            <w:tcW w:w="872" w:type="pct"/>
            <w:tcBorders>
              <w:top w:val="single" w:sz="4" w:space="0" w:color="auto"/>
              <w:left w:val="single" w:sz="4" w:space="0" w:color="auto"/>
              <w:bottom w:val="single" w:sz="4" w:space="0" w:color="auto"/>
              <w:right w:val="single" w:sz="4" w:space="0" w:color="auto"/>
            </w:tcBorders>
          </w:tcPr>
          <w:p w14:paraId="0AFA7479" w14:textId="77777777" w:rsidR="00734FBF" w:rsidRPr="00D5448C" w:rsidRDefault="00734FBF">
            <w:pPr>
              <w:jc w:val="both"/>
              <w:rPr>
                <w:i/>
                <w:iCs/>
              </w:rPr>
            </w:pPr>
          </w:p>
        </w:tc>
        <w:tc>
          <w:tcPr>
            <w:tcW w:w="1892" w:type="pct"/>
            <w:tcBorders>
              <w:top w:val="single" w:sz="4" w:space="0" w:color="auto"/>
              <w:left w:val="single" w:sz="4" w:space="0" w:color="auto"/>
              <w:bottom w:val="single" w:sz="4" w:space="0" w:color="auto"/>
              <w:right w:val="single" w:sz="4" w:space="0" w:color="auto"/>
            </w:tcBorders>
          </w:tcPr>
          <w:p w14:paraId="4552EB7F" w14:textId="77777777" w:rsidR="00734FBF" w:rsidRPr="00D5448C" w:rsidRDefault="00734FBF">
            <w:pPr>
              <w:jc w:val="both"/>
            </w:pPr>
          </w:p>
        </w:tc>
      </w:tr>
      <w:tr w:rsidR="00734FBF" w:rsidRPr="00D5448C" w14:paraId="19D440D1" w14:textId="77777777">
        <w:tc>
          <w:tcPr>
            <w:tcW w:w="280" w:type="pct"/>
            <w:tcBorders>
              <w:top w:val="single" w:sz="4" w:space="0" w:color="auto"/>
              <w:left w:val="single" w:sz="4" w:space="0" w:color="auto"/>
              <w:bottom w:val="single" w:sz="4" w:space="0" w:color="auto"/>
              <w:right w:val="single" w:sz="4" w:space="0" w:color="auto"/>
            </w:tcBorders>
            <w:hideMark/>
          </w:tcPr>
          <w:p w14:paraId="2BC9685D" w14:textId="77777777" w:rsidR="00734FBF" w:rsidRPr="00D5448C" w:rsidRDefault="00734FBF">
            <w:pPr>
              <w:jc w:val="both"/>
            </w:pPr>
            <w:r w:rsidRPr="00D5448C">
              <w:t>2.</w:t>
            </w:r>
          </w:p>
        </w:tc>
        <w:tc>
          <w:tcPr>
            <w:tcW w:w="865" w:type="pct"/>
            <w:tcBorders>
              <w:top w:val="single" w:sz="4" w:space="0" w:color="auto"/>
              <w:left w:val="single" w:sz="4" w:space="0" w:color="auto"/>
              <w:bottom w:val="single" w:sz="4" w:space="0" w:color="auto"/>
              <w:right w:val="single" w:sz="4" w:space="0" w:color="auto"/>
            </w:tcBorders>
            <w:hideMark/>
          </w:tcPr>
          <w:p w14:paraId="68B58D0D" w14:textId="77777777" w:rsidR="00734FBF" w:rsidRPr="00D5448C" w:rsidRDefault="00734FBF">
            <w:pPr>
              <w:jc w:val="both"/>
            </w:pPr>
          </w:p>
        </w:tc>
        <w:tc>
          <w:tcPr>
            <w:tcW w:w="1091" w:type="pct"/>
            <w:tcBorders>
              <w:top w:val="single" w:sz="4" w:space="0" w:color="auto"/>
              <w:left w:val="single" w:sz="4" w:space="0" w:color="auto"/>
              <w:bottom w:val="single" w:sz="4" w:space="0" w:color="auto"/>
              <w:right w:val="single" w:sz="4" w:space="0" w:color="auto"/>
            </w:tcBorders>
          </w:tcPr>
          <w:p w14:paraId="17F120B0" w14:textId="77777777" w:rsidR="00734FBF" w:rsidRPr="00D5448C" w:rsidRDefault="00734FBF">
            <w:pPr>
              <w:jc w:val="both"/>
            </w:pPr>
          </w:p>
        </w:tc>
        <w:tc>
          <w:tcPr>
            <w:tcW w:w="872" w:type="pct"/>
            <w:tcBorders>
              <w:top w:val="single" w:sz="4" w:space="0" w:color="auto"/>
              <w:left w:val="single" w:sz="4" w:space="0" w:color="auto"/>
              <w:bottom w:val="single" w:sz="4" w:space="0" w:color="auto"/>
              <w:right w:val="single" w:sz="4" w:space="0" w:color="auto"/>
            </w:tcBorders>
            <w:hideMark/>
          </w:tcPr>
          <w:p w14:paraId="187FC82C" w14:textId="77777777" w:rsidR="00734FBF" w:rsidRPr="00D5448C" w:rsidRDefault="00734FBF">
            <w:pPr>
              <w:jc w:val="both"/>
            </w:pPr>
          </w:p>
        </w:tc>
        <w:tc>
          <w:tcPr>
            <w:tcW w:w="1892" w:type="pct"/>
            <w:tcBorders>
              <w:top w:val="single" w:sz="4" w:space="0" w:color="auto"/>
              <w:left w:val="single" w:sz="4" w:space="0" w:color="auto"/>
              <w:bottom w:val="single" w:sz="4" w:space="0" w:color="auto"/>
              <w:right w:val="single" w:sz="4" w:space="0" w:color="auto"/>
            </w:tcBorders>
          </w:tcPr>
          <w:p w14:paraId="792EF75A" w14:textId="77777777" w:rsidR="00734FBF" w:rsidRPr="00D5448C" w:rsidRDefault="00734FBF">
            <w:pPr>
              <w:jc w:val="both"/>
            </w:pPr>
          </w:p>
        </w:tc>
      </w:tr>
    </w:tbl>
    <w:p w14:paraId="7EC754FC" w14:textId="77777777" w:rsidR="00734FBF" w:rsidRPr="006D4763" w:rsidRDefault="00734FBF" w:rsidP="00734FBF">
      <w:pPr>
        <w:jc w:val="both"/>
        <w:rPr>
          <w:i/>
          <w:color w:val="000000"/>
        </w:rPr>
      </w:pPr>
    </w:p>
    <w:p w14:paraId="40143731" w14:textId="77777777" w:rsidR="00734FBF" w:rsidRPr="00E57F85" w:rsidRDefault="00734FBF" w:rsidP="00734FBF">
      <w:pPr>
        <w:jc w:val="both"/>
        <w:rPr>
          <w:b/>
        </w:rPr>
      </w:pPr>
      <w:r>
        <w:rPr>
          <w:b/>
        </w:rPr>
        <w:t>6</w:t>
      </w:r>
      <w:r w:rsidRPr="00E57F85">
        <w:rPr>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436"/>
        <w:gridCol w:w="4683"/>
      </w:tblGrid>
      <w:tr w:rsidR="00734FBF" w:rsidRPr="00E57F85" w14:paraId="3F7FD64E" w14:textId="77777777">
        <w:tc>
          <w:tcPr>
            <w:tcW w:w="2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61F27" w14:textId="77777777" w:rsidR="00734FBF" w:rsidRPr="00E57F85" w:rsidRDefault="00734FBF">
            <w:pPr>
              <w:jc w:val="center"/>
              <w:rPr>
                <w:b/>
              </w:rPr>
            </w:pPr>
            <w:r w:rsidRPr="00E57F85">
              <w:rPr>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35F888" w14:textId="77777777" w:rsidR="00734FBF" w:rsidRPr="00E57F85" w:rsidRDefault="00734FBF">
            <w:pPr>
              <w:jc w:val="center"/>
              <w:rPr>
                <w:b/>
              </w:rPr>
            </w:pPr>
            <w:r w:rsidRPr="00E57F85">
              <w:rPr>
                <w:b/>
              </w:rPr>
              <w:t>Pateikto dokumento pavadinimas</w:t>
            </w:r>
          </w:p>
        </w:tc>
        <w:tc>
          <w:tcPr>
            <w:tcW w:w="2720" w:type="pct"/>
            <w:tcBorders>
              <w:top w:val="single" w:sz="4" w:space="0" w:color="auto"/>
              <w:left w:val="single" w:sz="4" w:space="0" w:color="auto"/>
              <w:right w:val="single" w:sz="4" w:space="0" w:color="auto"/>
            </w:tcBorders>
            <w:shd w:val="clear" w:color="auto" w:fill="C6D9F1" w:themeFill="text2" w:themeFillTint="33"/>
          </w:tcPr>
          <w:p w14:paraId="158C3953" w14:textId="77777777" w:rsidR="00734FBF" w:rsidRPr="00E57F85" w:rsidRDefault="00734FBF">
            <w:pPr>
              <w:jc w:val="center"/>
              <w:rPr>
                <w:b/>
              </w:rPr>
            </w:pPr>
            <w:r w:rsidRPr="00E57F85">
              <w:rPr>
                <w:b/>
              </w:rPr>
              <w:t>Paaiškinimai, įrodantys, kad šios lentelės 2 stulpelyje nurodyta informacija yra konfidenciali</w:t>
            </w:r>
          </w:p>
        </w:tc>
      </w:tr>
      <w:tr w:rsidR="00734FBF" w:rsidRPr="00E57F85" w14:paraId="1702DCC7" w14:textId="77777777">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D4E2C" w14:textId="77777777" w:rsidR="00734FBF" w:rsidRPr="00E57F85" w:rsidRDefault="00734FBF">
            <w:pPr>
              <w:jc w:val="center"/>
              <w:rPr>
                <w:b/>
              </w:rPr>
            </w:pPr>
            <w:r w:rsidRPr="00E57F85">
              <w:rPr>
                <w:b/>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CADAC" w14:textId="77777777" w:rsidR="00734FBF" w:rsidRPr="00E57F85" w:rsidRDefault="00734FBF">
            <w:pPr>
              <w:jc w:val="center"/>
              <w:rPr>
                <w:b/>
              </w:rPr>
            </w:pPr>
            <w:r w:rsidRPr="00E57F85">
              <w:rPr>
                <w:b/>
              </w:rPr>
              <w:t>2</w:t>
            </w:r>
          </w:p>
        </w:tc>
        <w:tc>
          <w:tcPr>
            <w:tcW w:w="2720" w:type="pct"/>
            <w:tcBorders>
              <w:top w:val="single" w:sz="4" w:space="0" w:color="auto"/>
              <w:left w:val="single" w:sz="4" w:space="0" w:color="auto"/>
              <w:right w:val="single" w:sz="4" w:space="0" w:color="auto"/>
            </w:tcBorders>
            <w:shd w:val="clear" w:color="auto" w:fill="FFFFFF" w:themeFill="background1"/>
          </w:tcPr>
          <w:p w14:paraId="275F8876" w14:textId="77777777" w:rsidR="00734FBF" w:rsidRPr="00E57F85" w:rsidRDefault="00734FBF">
            <w:pPr>
              <w:jc w:val="center"/>
              <w:rPr>
                <w:b/>
              </w:rPr>
            </w:pPr>
            <w:r w:rsidRPr="00E57F85">
              <w:rPr>
                <w:b/>
              </w:rPr>
              <w:t>3</w:t>
            </w:r>
          </w:p>
        </w:tc>
      </w:tr>
      <w:tr w:rsidR="00734FBF" w:rsidRPr="00E57F85" w14:paraId="1E93DD51" w14:textId="77777777">
        <w:tc>
          <w:tcPr>
            <w:tcW w:w="280" w:type="pct"/>
            <w:tcBorders>
              <w:top w:val="single" w:sz="4" w:space="0" w:color="auto"/>
              <w:left w:val="single" w:sz="4" w:space="0" w:color="auto"/>
              <w:bottom w:val="single" w:sz="4" w:space="0" w:color="auto"/>
              <w:right w:val="single" w:sz="4" w:space="0" w:color="auto"/>
            </w:tcBorders>
          </w:tcPr>
          <w:p w14:paraId="63DC83D3" w14:textId="77777777" w:rsidR="00734FBF" w:rsidRPr="00E57F85" w:rsidRDefault="00734FBF">
            <w:pPr>
              <w:jc w:val="both"/>
            </w:pPr>
          </w:p>
        </w:tc>
        <w:tc>
          <w:tcPr>
            <w:tcW w:w="1999" w:type="pct"/>
            <w:tcBorders>
              <w:top w:val="single" w:sz="4" w:space="0" w:color="auto"/>
              <w:left w:val="single" w:sz="4" w:space="0" w:color="auto"/>
              <w:bottom w:val="single" w:sz="4" w:space="0" w:color="auto"/>
              <w:right w:val="single" w:sz="4" w:space="0" w:color="auto"/>
            </w:tcBorders>
          </w:tcPr>
          <w:p w14:paraId="1DBA2513" w14:textId="15202A3B" w:rsidR="00734FBF" w:rsidRPr="00E57F85" w:rsidRDefault="008D5B62">
            <w:pPr>
              <w:jc w:val="both"/>
            </w:pPr>
            <w:r>
              <w:t>-</w:t>
            </w:r>
          </w:p>
        </w:tc>
        <w:tc>
          <w:tcPr>
            <w:tcW w:w="2720" w:type="pct"/>
            <w:tcBorders>
              <w:left w:val="single" w:sz="4" w:space="0" w:color="auto"/>
              <w:right w:val="single" w:sz="4" w:space="0" w:color="auto"/>
            </w:tcBorders>
          </w:tcPr>
          <w:p w14:paraId="092D0134" w14:textId="77777777" w:rsidR="00734FBF" w:rsidRPr="00E57F85" w:rsidRDefault="00734FBF">
            <w:pPr>
              <w:jc w:val="both"/>
            </w:pPr>
          </w:p>
        </w:tc>
      </w:tr>
      <w:tr w:rsidR="00734FBF" w:rsidRPr="00E57F85" w14:paraId="2B631809" w14:textId="77777777">
        <w:tc>
          <w:tcPr>
            <w:tcW w:w="280" w:type="pct"/>
            <w:tcBorders>
              <w:top w:val="single" w:sz="4" w:space="0" w:color="auto"/>
              <w:left w:val="single" w:sz="4" w:space="0" w:color="auto"/>
              <w:bottom w:val="single" w:sz="4" w:space="0" w:color="auto"/>
              <w:right w:val="single" w:sz="4" w:space="0" w:color="auto"/>
            </w:tcBorders>
          </w:tcPr>
          <w:p w14:paraId="299E3376" w14:textId="77777777" w:rsidR="00734FBF" w:rsidRPr="00E57F85" w:rsidRDefault="00734FBF">
            <w:pPr>
              <w:jc w:val="both"/>
            </w:pPr>
          </w:p>
        </w:tc>
        <w:tc>
          <w:tcPr>
            <w:tcW w:w="1999" w:type="pct"/>
            <w:tcBorders>
              <w:top w:val="single" w:sz="4" w:space="0" w:color="auto"/>
              <w:left w:val="single" w:sz="4" w:space="0" w:color="auto"/>
              <w:bottom w:val="single" w:sz="4" w:space="0" w:color="auto"/>
              <w:right w:val="single" w:sz="4" w:space="0" w:color="auto"/>
            </w:tcBorders>
          </w:tcPr>
          <w:p w14:paraId="3528F0D6" w14:textId="77777777" w:rsidR="00734FBF" w:rsidRPr="00E57F85" w:rsidRDefault="00734FBF">
            <w:pPr>
              <w:pStyle w:val="Header"/>
              <w:tabs>
                <w:tab w:val="left" w:pos="1296"/>
              </w:tabs>
            </w:pPr>
          </w:p>
        </w:tc>
        <w:tc>
          <w:tcPr>
            <w:tcW w:w="2720" w:type="pct"/>
            <w:tcBorders>
              <w:left w:val="single" w:sz="4" w:space="0" w:color="auto"/>
              <w:right w:val="single" w:sz="4" w:space="0" w:color="auto"/>
            </w:tcBorders>
          </w:tcPr>
          <w:p w14:paraId="7EAC19B4" w14:textId="77777777" w:rsidR="00734FBF" w:rsidRPr="00E57F85" w:rsidRDefault="00734FBF">
            <w:pPr>
              <w:jc w:val="both"/>
            </w:pPr>
          </w:p>
        </w:tc>
      </w:tr>
    </w:tbl>
    <w:p w14:paraId="139DDEAC" w14:textId="77777777" w:rsidR="00734FBF" w:rsidRPr="00494B8D" w:rsidRDefault="00734FBF" w:rsidP="00734FBF">
      <w:pPr>
        <w:ind w:firstLine="851"/>
        <w:jc w:val="both"/>
        <w:rPr>
          <w:rFonts w:eastAsiaTheme="minorEastAsia"/>
          <w:i/>
          <w:lang w:eastAsia="lt-LT"/>
        </w:rPr>
      </w:pPr>
      <w:r w:rsidRPr="00494B8D">
        <w:rPr>
          <w:rFonts w:eastAsiaTheme="minorEastAsia"/>
          <w:i/>
          <w:lang w:eastAsia="lt-LT"/>
        </w:rPr>
        <w:t xml:space="preserve">Pildyti tuomet, jei bus pateikta konfidenciali informacija. Tiekėjas negali nurodyti, kad konfidenciali yra </w:t>
      </w:r>
      <w:r w:rsidRPr="00494B8D">
        <w:rPr>
          <w:rFonts w:eastAsiaTheme="minorEastAsia"/>
          <w:bCs/>
          <w:i/>
          <w:lang w:eastAsia="lt-LT"/>
        </w:rPr>
        <w:t>informacija nurodyta Viešųjų pirkimų įstatymo 20 straipsnio 2 punkte. Jei Tiekėjas</w:t>
      </w:r>
      <w:r w:rsidRPr="00494B8D">
        <w:rPr>
          <w:rFonts w:eastAsiaTheme="minorEastAsia"/>
          <w:i/>
          <w:lang w:eastAsia="lt-LT"/>
        </w:rPr>
        <w:t xml:space="preserve"> nenurodo konfidencialios informacijos, laikoma, kad tokios </w:t>
      </w:r>
      <w:r w:rsidRPr="00494B8D">
        <w:rPr>
          <w:rFonts w:eastAsiaTheme="minorEastAsia"/>
          <w:bCs/>
          <w:i/>
          <w:lang w:eastAsia="lt-LT"/>
        </w:rPr>
        <w:t>Tiekėjo</w:t>
      </w:r>
      <w:r w:rsidRPr="00494B8D">
        <w:rPr>
          <w:rFonts w:eastAsiaTheme="minorEastAsia"/>
          <w:i/>
          <w:lang w:eastAsia="lt-LT"/>
        </w:rPr>
        <w:t xml:space="preserve"> pasiūlyme nėra.</w:t>
      </w:r>
    </w:p>
    <w:p w14:paraId="2A743850" w14:textId="77777777" w:rsidR="00734FBF" w:rsidRPr="00494B8D" w:rsidRDefault="00734FBF" w:rsidP="00734FBF">
      <w:pPr>
        <w:ind w:firstLine="851"/>
        <w:jc w:val="both"/>
        <w:rPr>
          <w:rFonts w:eastAsiaTheme="minorEastAsia"/>
          <w:bCs/>
          <w:i/>
          <w:lang w:eastAsia="lt-LT"/>
        </w:rPr>
      </w:pPr>
      <w:r w:rsidRPr="00494B8D">
        <w:rPr>
          <w:rFonts w:eastAsiaTheme="minorEastAsia"/>
          <w:bCs/>
          <w:i/>
          <w:lang w:eastAsia="lt-LT"/>
        </w:rPr>
        <w:t xml:space="preserve">Vadovaujantis Viešųjų pirkimo įstatymo 86 straipsnio 9 dalimi, </w:t>
      </w:r>
      <w:r w:rsidRPr="00494B8D">
        <w:rPr>
          <w:rFonts w:eastAsiaTheme="minorEastAsia"/>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47A12802" w14:textId="77777777" w:rsidR="00734FBF" w:rsidRDefault="00734FBF" w:rsidP="00734FBF">
      <w:pPr>
        <w:ind w:firstLine="851"/>
        <w:jc w:val="both"/>
        <w:rPr>
          <w:rFonts w:eastAsiaTheme="minorEastAsia"/>
          <w:b/>
          <w:bCs/>
          <w:lang w:eastAsia="lt-LT"/>
        </w:rPr>
      </w:pPr>
      <w:r w:rsidRPr="00494B8D">
        <w:rPr>
          <w:rFonts w:eastAsiaTheme="minorEastAsia"/>
          <w:b/>
          <w:bCs/>
          <w:lang w:eastAsia="lt-LT"/>
        </w:rPr>
        <w:t>Tiekėjai, teikdami pasiūlymus, turėtų uždengti (paslėpti) fizinių asmenų asmens duomenis, jeigu tie duomenys nėra būtini, siekiant įsitikinti tiekėjo atitiktimi pirkimo dokumentuose keliamiems reikalavimams.</w:t>
      </w:r>
    </w:p>
    <w:p w14:paraId="5009F34D" w14:textId="77777777" w:rsidR="00534123" w:rsidRDefault="00534123" w:rsidP="00734FBF">
      <w:pPr>
        <w:ind w:firstLine="851"/>
        <w:jc w:val="both"/>
        <w:rPr>
          <w:rFonts w:eastAsiaTheme="minorEastAsia"/>
          <w:b/>
          <w:bCs/>
          <w:lang w:eastAsia="lt-LT"/>
        </w:rPr>
      </w:pPr>
    </w:p>
    <w:p w14:paraId="231AB7D2" w14:textId="77777777" w:rsidR="00534123" w:rsidRPr="006D4763" w:rsidRDefault="00534123" w:rsidP="00534123">
      <w:pPr>
        <w:spacing w:line="259" w:lineRule="auto"/>
        <w:rPr>
          <w:b/>
          <w:sz w:val="24"/>
          <w:szCs w:val="24"/>
        </w:rPr>
      </w:pPr>
      <w:r w:rsidRPr="00494B8D">
        <w:rPr>
          <w:rFonts w:eastAsiaTheme="minorEastAsia"/>
          <w:b/>
          <w:bCs/>
          <w:lang w:eastAsia="lt-LT"/>
        </w:rPr>
        <w:t xml:space="preserve">Pasiūlymas </w:t>
      </w:r>
      <w:r w:rsidRPr="00731386">
        <w:rPr>
          <w:rFonts w:eastAsiaTheme="minorEastAsia"/>
          <w:b/>
          <w:bCs/>
          <w:lang w:eastAsia="lt-LT"/>
        </w:rPr>
        <w:t>galioja 3 (tris) mėnesius</w:t>
      </w:r>
      <w:r>
        <w:rPr>
          <w:rFonts w:eastAsiaTheme="minorEastAsia"/>
          <w:lang w:eastAsia="lt-LT"/>
        </w:rPr>
        <w:t xml:space="preserve"> </w:t>
      </w:r>
      <w:r w:rsidRPr="00494B8D">
        <w:rPr>
          <w:rFonts w:eastAsiaTheme="minorEastAsia"/>
          <w:b/>
          <w:bCs/>
          <w:lang w:eastAsia="lt-LT"/>
        </w:rPr>
        <w:t>nuo pasiūlymų pateikimo termino pabaigos</w:t>
      </w:r>
      <w:r>
        <w:rPr>
          <w:rFonts w:eastAsiaTheme="minorEastAsia"/>
          <w:b/>
          <w:bCs/>
          <w:lang w:eastAsia="lt-LT"/>
        </w:rPr>
        <w:t>.</w:t>
      </w:r>
    </w:p>
    <w:p w14:paraId="10D3A983" w14:textId="77777777" w:rsidR="00534123" w:rsidRPr="00494B8D" w:rsidRDefault="00534123" w:rsidP="00734FBF">
      <w:pPr>
        <w:ind w:firstLine="851"/>
        <w:jc w:val="both"/>
        <w:rPr>
          <w:rFonts w:eastAsiaTheme="minorHAnsi"/>
          <w:lang w:eastAsia="lt-LT"/>
        </w:rPr>
      </w:pPr>
    </w:p>
    <w:p w14:paraId="0C88B17E" w14:textId="77777777" w:rsidR="00734FBF" w:rsidRDefault="00734FBF" w:rsidP="00734FBF">
      <w:pPr>
        <w:spacing w:line="259" w:lineRule="auto"/>
        <w:rPr>
          <w:rFonts w:eastAsiaTheme="minorEastAsia"/>
          <w:szCs w:val="24"/>
          <w:lang w:eastAsia="lt-LT"/>
        </w:rPr>
      </w:pPr>
    </w:p>
    <w:p w14:paraId="5F900F63" w14:textId="773FA264" w:rsidR="00C922BC" w:rsidRPr="00734FBF" w:rsidRDefault="00C922BC" w:rsidP="00734FBF"/>
    <w:sectPr w:rsidR="00C922BC" w:rsidRPr="00734FBF" w:rsidSect="00AD6DE5">
      <w:headerReference w:type="default" r:id="rId11"/>
      <w:footerReference w:type="default" r:id="rId12"/>
      <w:pgSz w:w="12240" w:h="15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98F0" w14:textId="77777777" w:rsidR="00495686" w:rsidRDefault="00495686">
      <w:r>
        <w:separator/>
      </w:r>
    </w:p>
  </w:endnote>
  <w:endnote w:type="continuationSeparator" w:id="0">
    <w:p w14:paraId="5CE1B763" w14:textId="77777777" w:rsidR="00495686" w:rsidRDefault="00495686">
      <w:r>
        <w:continuationSeparator/>
      </w:r>
    </w:p>
  </w:endnote>
  <w:endnote w:type="continuationNotice" w:id="1">
    <w:p w14:paraId="2ED2011B" w14:textId="77777777" w:rsidR="00495686" w:rsidRDefault="00495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0F6B" w14:textId="77777777" w:rsidR="00B713F7" w:rsidRDefault="00B713F7" w:rsidP="005C6F27">
    <w:pPr>
      <w:pStyle w:val="Footer"/>
      <w:pBdr>
        <w:bottom w:val="single" w:sz="12" w:space="1" w:color="auto"/>
      </w:pBdr>
      <w:jc w:val="center"/>
      <w:rPr>
        <w:rFonts w:ascii="Verdana" w:hAnsi="Verdana"/>
        <w:sz w:val="16"/>
        <w:szCs w:val="16"/>
        <w:lang w:val="et-EE"/>
      </w:rPr>
    </w:pPr>
  </w:p>
  <w:p w14:paraId="5F900F6C" w14:textId="77777777" w:rsidR="00B713F7" w:rsidRDefault="00B713F7" w:rsidP="005C6F27">
    <w:pPr>
      <w:pStyle w:val="Footer"/>
      <w:jc w:val="center"/>
      <w:rPr>
        <w:rFonts w:ascii="Verdana" w:hAnsi="Verdana"/>
        <w:sz w:val="16"/>
        <w:szCs w:val="16"/>
        <w:lang w:val="et-EE"/>
      </w:rPr>
    </w:pPr>
  </w:p>
  <w:p w14:paraId="5F900F6D" w14:textId="63AB6576" w:rsidR="00B713F7" w:rsidRPr="005C6F27" w:rsidRDefault="004C0190" w:rsidP="005C6F27">
    <w:pPr>
      <w:pStyle w:val="Footer"/>
      <w:jc w:val="center"/>
      <w:rPr>
        <w:rFonts w:ascii="Verdana" w:hAnsi="Verdana"/>
        <w:sz w:val="16"/>
        <w:szCs w:val="16"/>
        <w:lang w:val="et-EE"/>
      </w:rPr>
    </w:pPr>
    <w:bookmarkStart w:id="2" w:name="_Hlk132197647"/>
    <w:bookmarkStart w:id="3" w:name="_Hlk132197648"/>
    <w:bookmarkStart w:id="4" w:name="_Hlk132199406"/>
    <w:bookmarkStart w:id="5" w:name="_Hlk132199407"/>
    <w:r>
      <w:rPr>
        <w:rFonts w:ascii="Verdana" w:hAnsi="Verdana"/>
        <w:sz w:val="16"/>
        <w:szCs w:val="16"/>
        <w:lang w:val="et-EE"/>
      </w:rPr>
      <w:t>Pärnu mnt. 141</w:t>
    </w:r>
    <w:r w:rsidR="00B713F7" w:rsidRPr="005C6F27">
      <w:rPr>
        <w:rFonts w:ascii="Verdana" w:hAnsi="Verdana"/>
        <w:sz w:val="16"/>
        <w:szCs w:val="16"/>
        <w:lang w:val="et-EE"/>
      </w:rPr>
      <w:t xml:space="preserve">, Tallinn </w:t>
    </w:r>
    <w:r w:rsidR="00F65EFA">
      <w:rPr>
        <w:rFonts w:ascii="Verdana" w:hAnsi="Verdana"/>
        <w:sz w:val="16"/>
        <w:szCs w:val="16"/>
        <w:lang w:val="et-EE"/>
      </w:rPr>
      <w:t>11314</w:t>
    </w:r>
    <w:r w:rsidR="00493116">
      <w:rPr>
        <w:rFonts w:ascii="Verdana" w:hAnsi="Verdana"/>
        <w:sz w:val="16"/>
        <w:szCs w:val="16"/>
        <w:lang w:val="et-EE"/>
      </w:rPr>
      <w:t>, Estonia</w:t>
    </w:r>
  </w:p>
  <w:p w14:paraId="5F900F6E" w14:textId="42AC4082" w:rsidR="00B713F7" w:rsidRDefault="00B713F7" w:rsidP="005C6F27">
    <w:pPr>
      <w:pStyle w:val="Footer"/>
      <w:jc w:val="center"/>
      <w:rPr>
        <w:rFonts w:ascii="Verdana" w:hAnsi="Verdana"/>
        <w:sz w:val="16"/>
        <w:szCs w:val="16"/>
        <w:lang w:val="et-EE"/>
      </w:rPr>
    </w:pPr>
    <w:r w:rsidRPr="005C6F27">
      <w:rPr>
        <w:rFonts w:ascii="Verdana" w:hAnsi="Verdana"/>
        <w:sz w:val="16"/>
        <w:szCs w:val="16"/>
        <w:lang w:val="et-EE"/>
      </w:rPr>
      <w:t>tel +372</w:t>
    </w:r>
    <w:r w:rsidR="006F0EDA">
      <w:rPr>
        <w:rFonts w:ascii="Verdana" w:hAnsi="Verdana"/>
        <w:sz w:val="16"/>
        <w:szCs w:val="16"/>
        <w:lang w:val="et-EE"/>
      </w:rPr>
      <w:t> </w:t>
    </w:r>
    <w:r w:rsidRPr="005C6F27">
      <w:rPr>
        <w:rFonts w:ascii="Verdana" w:hAnsi="Verdana"/>
        <w:sz w:val="16"/>
        <w:szCs w:val="16"/>
        <w:lang w:val="et-EE"/>
      </w:rPr>
      <w:t>6</w:t>
    </w:r>
    <w:r w:rsidR="006F0EDA">
      <w:rPr>
        <w:rFonts w:ascii="Verdana" w:hAnsi="Verdana"/>
        <w:sz w:val="16"/>
        <w:szCs w:val="16"/>
        <w:lang w:val="et-EE"/>
      </w:rPr>
      <w:t>69 1120</w:t>
    </w:r>
    <w:r w:rsidR="004C0190">
      <w:rPr>
        <w:rFonts w:ascii="Verdana" w:hAnsi="Verdana"/>
        <w:sz w:val="16"/>
        <w:szCs w:val="16"/>
        <w:lang w:val="et-EE"/>
      </w:rPr>
      <w:t xml:space="preserve"> </w:t>
    </w:r>
    <w:r w:rsidR="00493116">
      <w:rPr>
        <w:rFonts w:ascii="Verdana" w:hAnsi="Verdana"/>
        <w:sz w:val="16"/>
        <w:szCs w:val="16"/>
        <w:lang w:val="et-EE"/>
      </w:rPr>
      <w:t xml:space="preserve">   </w:t>
    </w:r>
    <w:r w:rsidR="00D748ED">
      <w:rPr>
        <w:rFonts w:ascii="Verdana" w:hAnsi="Verdana"/>
        <w:sz w:val="16"/>
        <w:szCs w:val="16"/>
        <w:lang w:val="et-EE"/>
      </w:rPr>
      <w:t>info</w:t>
    </w:r>
    <w:r w:rsidRPr="005C6F27">
      <w:rPr>
        <w:rFonts w:ascii="Verdana" w:hAnsi="Verdana"/>
        <w:sz w:val="16"/>
        <w:szCs w:val="16"/>
        <w:lang w:val="et-EE"/>
      </w:rPr>
      <w:t>@</w:t>
    </w:r>
    <w:r w:rsidR="00D748ED">
      <w:rPr>
        <w:rFonts w:ascii="Verdana" w:hAnsi="Verdana"/>
        <w:sz w:val="16"/>
        <w:szCs w:val="16"/>
        <w:lang w:val="et-EE"/>
      </w:rPr>
      <w:t>gttarkvara</w:t>
    </w:r>
    <w:r w:rsidRPr="005C6F27">
      <w:rPr>
        <w:rFonts w:ascii="Verdana" w:hAnsi="Verdana"/>
        <w:sz w:val="16"/>
        <w:szCs w:val="16"/>
        <w:lang w:val="et-EE"/>
      </w:rPr>
      <w:t>.ee</w:t>
    </w:r>
    <w:r>
      <w:rPr>
        <w:rFonts w:ascii="Verdana" w:hAnsi="Verdana"/>
        <w:sz w:val="16"/>
        <w:szCs w:val="16"/>
        <w:lang w:val="et-EE"/>
      </w:rPr>
      <w:t xml:space="preserve"> </w:t>
    </w:r>
    <w:r w:rsidR="00493116">
      <w:rPr>
        <w:rFonts w:ascii="Verdana" w:hAnsi="Verdana"/>
        <w:sz w:val="16"/>
        <w:szCs w:val="16"/>
        <w:lang w:val="et-EE"/>
      </w:rPr>
      <w:t xml:space="preserve">   </w:t>
    </w:r>
    <w:hyperlink r:id="rId1" w:history="1">
      <w:r w:rsidR="00493116" w:rsidRPr="00EA6BBB">
        <w:rPr>
          <w:rStyle w:val="Hyperlink"/>
          <w:rFonts w:ascii="Verdana" w:hAnsi="Verdana"/>
          <w:sz w:val="16"/>
          <w:szCs w:val="16"/>
          <w:lang w:val="et-EE"/>
        </w:rPr>
        <w:t>www.gttarkvara.ee</w:t>
      </w:r>
    </w:hyperlink>
  </w:p>
  <w:p w14:paraId="2EFC54CE" w14:textId="020D7228" w:rsidR="00493116" w:rsidRPr="005C6F27" w:rsidRDefault="00493116" w:rsidP="00493116">
    <w:pPr>
      <w:pStyle w:val="Footer"/>
      <w:jc w:val="center"/>
      <w:rPr>
        <w:rFonts w:ascii="Verdana" w:hAnsi="Verdana"/>
        <w:sz w:val="16"/>
        <w:szCs w:val="16"/>
        <w:lang w:val="et-EE"/>
      </w:rPr>
    </w:pPr>
    <w:r w:rsidRPr="00493116">
      <w:rPr>
        <w:rFonts w:ascii="Verdana" w:hAnsi="Verdana"/>
        <w:sz w:val="16"/>
        <w:szCs w:val="16"/>
        <w:lang w:val="et-EE"/>
      </w:rPr>
      <w:t xml:space="preserve">Reg. </w:t>
    </w:r>
    <w:r>
      <w:rPr>
        <w:rFonts w:ascii="Verdana" w:hAnsi="Verdana"/>
        <w:sz w:val="16"/>
        <w:szCs w:val="16"/>
        <w:lang w:val="et-EE"/>
      </w:rPr>
      <w:t>No</w:t>
    </w:r>
    <w:r w:rsidRPr="00493116">
      <w:rPr>
        <w:rFonts w:ascii="Verdana" w:hAnsi="Verdana"/>
        <w:sz w:val="16"/>
        <w:szCs w:val="16"/>
        <w:lang w:val="et-EE"/>
      </w:rPr>
      <w:t>: 10235193</w:t>
    </w:r>
    <w:r>
      <w:rPr>
        <w:rFonts w:ascii="Verdana" w:hAnsi="Verdana"/>
        <w:sz w:val="16"/>
        <w:szCs w:val="16"/>
        <w:lang w:val="et-EE"/>
      </w:rPr>
      <w:t xml:space="preserve">;  </w:t>
    </w:r>
    <w:r w:rsidRPr="00493116">
      <w:rPr>
        <w:rFonts w:ascii="Verdana" w:hAnsi="Verdana"/>
        <w:sz w:val="16"/>
        <w:szCs w:val="16"/>
        <w:lang w:val="et-EE"/>
      </w:rPr>
      <w:t>VAT: EE100322235</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C715" w14:textId="77777777" w:rsidR="00495686" w:rsidRDefault="00495686">
      <w:r>
        <w:separator/>
      </w:r>
    </w:p>
  </w:footnote>
  <w:footnote w:type="continuationSeparator" w:id="0">
    <w:p w14:paraId="665832C6" w14:textId="77777777" w:rsidR="00495686" w:rsidRDefault="00495686">
      <w:r>
        <w:continuationSeparator/>
      </w:r>
    </w:p>
  </w:footnote>
  <w:footnote w:type="continuationNotice" w:id="1">
    <w:p w14:paraId="0FDFE61A" w14:textId="77777777" w:rsidR="00495686" w:rsidRDefault="00495686"/>
  </w:footnote>
  <w:footnote w:id="2">
    <w:p w14:paraId="730DDD4D" w14:textId="77777777" w:rsidR="00734FBF" w:rsidRPr="003A11AC" w:rsidRDefault="00734FBF" w:rsidP="00734FBF">
      <w:pPr>
        <w:pStyle w:val="FootnoteText"/>
        <w:rPr>
          <w:rFonts w:ascii="Times New Roman" w:hAnsi="Times New Roman"/>
          <w:i/>
          <w:iCs/>
          <w:sz w:val="16"/>
          <w:szCs w:val="16"/>
        </w:rPr>
      </w:pPr>
      <w:r w:rsidRPr="00426D1F">
        <w:rPr>
          <w:rStyle w:val="FootnoteReference"/>
          <w:rFonts w:ascii="Times New Roman" w:hAnsi="Times New Roman"/>
          <w:sz w:val="16"/>
          <w:szCs w:val="16"/>
        </w:rPr>
        <w:footnoteRef/>
      </w:r>
      <w:r w:rsidRPr="00426D1F">
        <w:rPr>
          <w:rFonts w:ascii="Times New Roman" w:hAnsi="Times New Roman"/>
          <w:sz w:val="16"/>
          <w:szCs w:val="16"/>
        </w:rPr>
        <w:t xml:space="preserve"> Techninės specifikacijos III.</w:t>
      </w:r>
      <w:r>
        <w:rPr>
          <w:rFonts w:ascii="Times New Roman" w:hAnsi="Times New Roman"/>
          <w:sz w:val="16"/>
          <w:szCs w:val="16"/>
        </w:rPr>
        <w:t>10</w:t>
      </w:r>
      <w:r w:rsidRPr="00426D1F">
        <w:rPr>
          <w:rFonts w:ascii="Times New Roman" w:hAnsi="Times New Roman"/>
          <w:sz w:val="16"/>
          <w:szCs w:val="16"/>
        </w:rPr>
        <w:t xml:space="preserve"> p. nurodyta</w:t>
      </w:r>
      <w:r>
        <w:rPr>
          <w:rFonts w:ascii="Times New Roman" w:hAnsi="Times New Roman"/>
          <w:sz w:val="16"/>
          <w:szCs w:val="16"/>
        </w:rPr>
        <w:t xml:space="preserve">: </w:t>
      </w:r>
      <w:r w:rsidRPr="003A11AC">
        <w:rPr>
          <w:rFonts w:ascii="Times New Roman" w:hAnsi="Times New Roman"/>
          <w:i/>
          <w:iCs/>
          <w:sz w:val="16"/>
          <w:szCs w:val="16"/>
        </w:rPr>
        <w:t>„</w:t>
      </w:r>
      <w:r w:rsidRPr="00391D5F">
        <w:rPr>
          <w:rFonts w:ascii="Times New Roman" w:hAnsi="Times New Roman"/>
          <w:i/>
          <w:iCs/>
          <w:sz w:val="16"/>
          <w:szCs w:val="16"/>
        </w:rPr>
        <w:t>Pirkėjui, pritrūkus turimų kompetencijų, sutarties galiojimo laikotarpiu Tiekėjas turės teikti konsultacinę pagalbą susijusią su Prekių licencijavimo, diegimo, saugumo įgyvendinimo klausimais. Konsultacijos turi būti teikiamos lietuvių kalba pirkėjo patalpose ar nuotoliniu būdu</w:t>
      </w:r>
      <w:r w:rsidRPr="003A11AC">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0F68" w14:textId="77777777" w:rsidR="00B713F7" w:rsidRDefault="001F712B">
    <w:pPr>
      <w:pStyle w:val="Header"/>
    </w:pPr>
    <w:r>
      <w:rPr>
        <w:noProof/>
        <w:lang w:val="et-EE" w:eastAsia="et-EE"/>
      </w:rPr>
      <w:drawing>
        <wp:inline distT="0" distB="0" distL="0" distR="0" wp14:anchorId="5F900F6F" wp14:editId="5F900F70">
          <wp:extent cx="5476875" cy="476250"/>
          <wp:effectExtent l="0" t="0" r="9525" b="0"/>
          <wp:docPr id="719421305" name="Picture 71942130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76250"/>
                  </a:xfrm>
                  <a:prstGeom prst="rect">
                    <a:avLst/>
                  </a:prstGeom>
                  <a:noFill/>
                  <a:ln>
                    <a:noFill/>
                  </a:ln>
                </pic:spPr>
              </pic:pic>
            </a:graphicData>
          </a:graphic>
        </wp:inline>
      </w:drawing>
    </w:r>
  </w:p>
  <w:p w14:paraId="5F900F69" w14:textId="77777777" w:rsidR="00B713F7" w:rsidRDefault="00B713F7">
    <w:pPr>
      <w:pStyle w:val="Header"/>
    </w:pPr>
  </w:p>
  <w:p w14:paraId="5F900F6A" w14:textId="77777777" w:rsidR="00B713F7" w:rsidRDefault="00B7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2396095">
    <w:abstractNumId w:val="5"/>
  </w:num>
  <w:num w:numId="2" w16cid:durableId="1633360715">
    <w:abstractNumId w:val="0"/>
  </w:num>
  <w:num w:numId="3" w16cid:durableId="1247039348">
    <w:abstractNumId w:val="1"/>
  </w:num>
  <w:num w:numId="4" w16cid:durableId="1334600818">
    <w:abstractNumId w:val="2"/>
  </w:num>
  <w:num w:numId="5" w16cid:durableId="1387221026">
    <w:abstractNumId w:val="3"/>
  </w:num>
  <w:num w:numId="6" w16cid:durableId="2098790798">
    <w:abstractNumId w:val="4"/>
  </w:num>
  <w:num w:numId="7" w16cid:durableId="1616908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BA"/>
    <w:rsid w:val="00000FEC"/>
    <w:rsid w:val="00010210"/>
    <w:rsid w:val="00024886"/>
    <w:rsid w:val="00035443"/>
    <w:rsid w:val="000409DF"/>
    <w:rsid w:val="00041A2D"/>
    <w:rsid w:val="00057E83"/>
    <w:rsid w:val="000756FD"/>
    <w:rsid w:val="00083EAD"/>
    <w:rsid w:val="000969DC"/>
    <w:rsid w:val="00097B8D"/>
    <w:rsid w:val="000A1E83"/>
    <w:rsid w:val="000B79B8"/>
    <w:rsid w:val="000C73AD"/>
    <w:rsid w:val="000E2275"/>
    <w:rsid w:val="001765D2"/>
    <w:rsid w:val="001826D1"/>
    <w:rsid w:val="001C5E03"/>
    <w:rsid w:val="001D65D8"/>
    <w:rsid w:val="001D7756"/>
    <w:rsid w:val="001E1AD2"/>
    <w:rsid w:val="001F712B"/>
    <w:rsid w:val="00217857"/>
    <w:rsid w:val="00222FDC"/>
    <w:rsid w:val="002314E9"/>
    <w:rsid w:val="002533E4"/>
    <w:rsid w:val="0026008D"/>
    <w:rsid w:val="002779B1"/>
    <w:rsid w:val="00292F83"/>
    <w:rsid w:val="002A64FF"/>
    <w:rsid w:val="002D5F07"/>
    <w:rsid w:val="003221BA"/>
    <w:rsid w:val="0034675B"/>
    <w:rsid w:val="00367617"/>
    <w:rsid w:val="00390329"/>
    <w:rsid w:val="00413256"/>
    <w:rsid w:val="00416F61"/>
    <w:rsid w:val="004213B5"/>
    <w:rsid w:val="00434B8E"/>
    <w:rsid w:val="00463971"/>
    <w:rsid w:val="00471779"/>
    <w:rsid w:val="00474DD9"/>
    <w:rsid w:val="00484961"/>
    <w:rsid w:val="00493116"/>
    <w:rsid w:val="00495686"/>
    <w:rsid w:val="004C0190"/>
    <w:rsid w:val="004D3164"/>
    <w:rsid w:val="004E26F0"/>
    <w:rsid w:val="00501C6C"/>
    <w:rsid w:val="00534123"/>
    <w:rsid w:val="005535CA"/>
    <w:rsid w:val="00561E39"/>
    <w:rsid w:val="00567A43"/>
    <w:rsid w:val="005C6BFF"/>
    <w:rsid w:val="005C6F27"/>
    <w:rsid w:val="005E70C4"/>
    <w:rsid w:val="005F634D"/>
    <w:rsid w:val="006128E5"/>
    <w:rsid w:val="0061561E"/>
    <w:rsid w:val="006259A5"/>
    <w:rsid w:val="00642315"/>
    <w:rsid w:val="00645580"/>
    <w:rsid w:val="00654802"/>
    <w:rsid w:val="00654EF1"/>
    <w:rsid w:val="00666EB3"/>
    <w:rsid w:val="00680BF7"/>
    <w:rsid w:val="006851FD"/>
    <w:rsid w:val="006C270C"/>
    <w:rsid w:val="006F0EDA"/>
    <w:rsid w:val="0071000F"/>
    <w:rsid w:val="007127D5"/>
    <w:rsid w:val="00734FBF"/>
    <w:rsid w:val="007379F3"/>
    <w:rsid w:val="007573D3"/>
    <w:rsid w:val="007750C1"/>
    <w:rsid w:val="007A6B62"/>
    <w:rsid w:val="007B3EE6"/>
    <w:rsid w:val="007F7041"/>
    <w:rsid w:val="008038AA"/>
    <w:rsid w:val="008067AF"/>
    <w:rsid w:val="00811554"/>
    <w:rsid w:val="00822293"/>
    <w:rsid w:val="00836A41"/>
    <w:rsid w:val="0085084B"/>
    <w:rsid w:val="0088466E"/>
    <w:rsid w:val="00890548"/>
    <w:rsid w:val="00891F1E"/>
    <w:rsid w:val="008B457D"/>
    <w:rsid w:val="008B4AE4"/>
    <w:rsid w:val="008C5C2E"/>
    <w:rsid w:val="008D216E"/>
    <w:rsid w:val="008D5B62"/>
    <w:rsid w:val="009271DA"/>
    <w:rsid w:val="00941909"/>
    <w:rsid w:val="00950BAD"/>
    <w:rsid w:val="00957F14"/>
    <w:rsid w:val="00982AE9"/>
    <w:rsid w:val="009A4298"/>
    <w:rsid w:val="009A5A7A"/>
    <w:rsid w:val="009D0338"/>
    <w:rsid w:val="009E1977"/>
    <w:rsid w:val="00A21539"/>
    <w:rsid w:val="00A27BEA"/>
    <w:rsid w:val="00A455AE"/>
    <w:rsid w:val="00A73C6D"/>
    <w:rsid w:val="00A8406E"/>
    <w:rsid w:val="00A845D5"/>
    <w:rsid w:val="00AB1F0C"/>
    <w:rsid w:val="00AB5F77"/>
    <w:rsid w:val="00AC493B"/>
    <w:rsid w:val="00AC65BD"/>
    <w:rsid w:val="00AD6DE5"/>
    <w:rsid w:val="00AF2E01"/>
    <w:rsid w:val="00B13113"/>
    <w:rsid w:val="00B35431"/>
    <w:rsid w:val="00B530D7"/>
    <w:rsid w:val="00B713F7"/>
    <w:rsid w:val="00B81D03"/>
    <w:rsid w:val="00B870A3"/>
    <w:rsid w:val="00BB5B1E"/>
    <w:rsid w:val="00BC6F1D"/>
    <w:rsid w:val="00BE26EA"/>
    <w:rsid w:val="00BF5CBE"/>
    <w:rsid w:val="00C34184"/>
    <w:rsid w:val="00C4109A"/>
    <w:rsid w:val="00C52173"/>
    <w:rsid w:val="00C72643"/>
    <w:rsid w:val="00C77376"/>
    <w:rsid w:val="00C81E27"/>
    <w:rsid w:val="00C922BC"/>
    <w:rsid w:val="00CC3031"/>
    <w:rsid w:val="00CD192A"/>
    <w:rsid w:val="00CF36AD"/>
    <w:rsid w:val="00CF4EA2"/>
    <w:rsid w:val="00D26A47"/>
    <w:rsid w:val="00D33E08"/>
    <w:rsid w:val="00D36BB0"/>
    <w:rsid w:val="00D41280"/>
    <w:rsid w:val="00D451D1"/>
    <w:rsid w:val="00D73C1A"/>
    <w:rsid w:val="00D748ED"/>
    <w:rsid w:val="00D83794"/>
    <w:rsid w:val="00DA4BB9"/>
    <w:rsid w:val="00DC158B"/>
    <w:rsid w:val="00DC5AAC"/>
    <w:rsid w:val="00DD5FCB"/>
    <w:rsid w:val="00DD6D6B"/>
    <w:rsid w:val="00DF4863"/>
    <w:rsid w:val="00E11F1B"/>
    <w:rsid w:val="00E17FA0"/>
    <w:rsid w:val="00E251AD"/>
    <w:rsid w:val="00E33138"/>
    <w:rsid w:val="00E41677"/>
    <w:rsid w:val="00E53C97"/>
    <w:rsid w:val="00E818AF"/>
    <w:rsid w:val="00E9190B"/>
    <w:rsid w:val="00E9673F"/>
    <w:rsid w:val="00EB2B06"/>
    <w:rsid w:val="00EC1560"/>
    <w:rsid w:val="00F02255"/>
    <w:rsid w:val="00F311B9"/>
    <w:rsid w:val="00F4730C"/>
    <w:rsid w:val="00F6189D"/>
    <w:rsid w:val="00F61BE6"/>
    <w:rsid w:val="00F65EFA"/>
    <w:rsid w:val="00F9435F"/>
    <w:rsid w:val="00FB5382"/>
    <w:rsid w:val="00FE2B39"/>
    <w:rsid w:val="6270A038"/>
    <w:rsid w:val="79D7946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00F52"/>
  <w15:docId w15:val="{FA82FF0A-7A65-41A3-A202-00D383C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F61"/>
    <w:rPr>
      <w:lang w:val="en-US" w:eastAsia="en-US"/>
    </w:rPr>
  </w:style>
  <w:style w:type="paragraph" w:styleId="Heading1">
    <w:name w:val="heading 1"/>
    <w:basedOn w:val="Normal"/>
    <w:next w:val="Normal"/>
    <w:link w:val="Heading1Char"/>
    <w:qFormat/>
    <w:rsid w:val="001F712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CD192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756FD"/>
    <w:pPr>
      <w:tabs>
        <w:tab w:val="center" w:pos="4320"/>
        <w:tab w:val="right" w:pos="8640"/>
      </w:tabs>
    </w:pPr>
  </w:style>
  <w:style w:type="paragraph" w:styleId="Footer">
    <w:name w:val="footer"/>
    <w:basedOn w:val="Normal"/>
    <w:link w:val="FooterChar"/>
    <w:rsid w:val="000756FD"/>
    <w:pPr>
      <w:tabs>
        <w:tab w:val="center" w:pos="4320"/>
        <w:tab w:val="right" w:pos="8640"/>
      </w:tabs>
    </w:pPr>
  </w:style>
  <w:style w:type="table" w:styleId="TableGrid">
    <w:name w:val="Table Grid"/>
    <w:basedOn w:val="TableNormal"/>
    <w:uiPriority w:val="39"/>
    <w:rsid w:val="0042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51D1"/>
    <w:rPr>
      <w:b/>
      <w:bCs/>
    </w:rPr>
  </w:style>
  <w:style w:type="character" w:styleId="Hyperlink">
    <w:name w:val="Hyperlink"/>
    <w:rsid w:val="005C6F27"/>
    <w:rPr>
      <w:color w:val="0000FF"/>
      <w:u w:val="single"/>
    </w:rPr>
  </w:style>
  <w:style w:type="paragraph" w:styleId="BalloonText">
    <w:name w:val="Balloon Text"/>
    <w:basedOn w:val="Normal"/>
    <w:semiHidden/>
    <w:rsid w:val="00B713F7"/>
    <w:rPr>
      <w:rFonts w:ascii="Tahoma" w:hAnsi="Tahoma" w:cs="Tahoma"/>
      <w:sz w:val="16"/>
      <w:szCs w:val="16"/>
    </w:rPr>
  </w:style>
  <w:style w:type="paragraph" w:customStyle="1" w:styleId="nummerdatudphitekst">
    <w:name w:val="nummerdatud põhitekst"/>
    <w:basedOn w:val="Heading2"/>
    <w:rsid w:val="00CD192A"/>
    <w:pPr>
      <w:keepNext w:val="0"/>
      <w:tabs>
        <w:tab w:val="num" w:pos="576"/>
        <w:tab w:val="num" w:pos="1440"/>
      </w:tabs>
      <w:ind w:left="578" w:hanging="578"/>
    </w:pPr>
    <w:rPr>
      <w:rFonts w:ascii="Times New Roman" w:hAnsi="Times New Roman" w:cs="Arial"/>
      <w:b w:val="0"/>
      <w:bCs w:val="0"/>
      <w:i w:val="0"/>
      <w:iCs w:val="0"/>
      <w:sz w:val="24"/>
      <w:lang w:val="en-GB"/>
    </w:rPr>
  </w:style>
  <w:style w:type="character" w:customStyle="1" w:styleId="Heading2Char">
    <w:name w:val="Heading 2 Char"/>
    <w:link w:val="Heading2"/>
    <w:semiHidden/>
    <w:rsid w:val="00CD192A"/>
    <w:rPr>
      <w:rFonts w:ascii="Cambria" w:eastAsia="Times New Roman" w:hAnsi="Cambria" w:cs="Times New Roman"/>
      <w:b/>
      <w:bCs/>
      <w:i/>
      <w:iCs/>
      <w:sz w:val="28"/>
      <w:szCs w:val="28"/>
      <w:lang w:val="en-US" w:eastAsia="en-US"/>
    </w:rPr>
  </w:style>
  <w:style w:type="character" w:customStyle="1" w:styleId="Heading1Char">
    <w:name w:val="Heading 1 Char"/>
    <w:basedOn w:val="DefaultParagraphFont"/>
    <w:link w:val="Heading1"/>
    <w:rsid w:val="001F712B"/>
    <w:rPr>
      <w:rFonts w:asciiTheme="majorHAnsi" w:eastAsiaTheme="majorEastAsia" w:hAnsiTheme="majorHAnsi" w:cstheme="majorBidi"/>
      <w:b/>
      <w:bCs/>
      <w:kern w:val="32"/>
      <w:sz w:val="32"/>
      <w:szCs w:val="32"/>
      <w:lang w:val="en-US" w:eastAsia="en-US"/>
    </w:rPr>
  </w:style>
  <w:style w:type="paragraph" w:customStyle="1" w:styleId="Vormipealkiri">
    <w:name w:val="Vormi pealkiri"/>
    <w:basedOn w:val="Normal"/>
    <w:next w:val="Normal"/>
    <w:rsid w:val="00642315"/>
    <w:pPr>
      <w:widowControl w:val="0"/>
      <w:spacing w:after="60" w:line="276" w:lineRule="auto"/>
      <w:jc w:val="center"/>
    </w:pPr>
    <w:rPr>
      <w:rFonts w:ascii="Arial" w:hAnsi="Arial"/>
      <w:b/>
      <w:caps/>
      <w:sz w:val="16"/>
      <w:szCs w:val="22"/>
      <w:lang w:val="et-EE"/>
    </w:rPr>
  </w:style>
  <w:style w:type="paragraph" w:customStyle="1" w:styleId="Vorminimetus">
    <w:name w:val="Vormi nimetus"/>
    <w:basedOn w:val="Normal"/>
    <w:next w:val="Normal"/>
    <w:rsid w:val="00642315"/>
    <w:pPr>
      <w:widowControl w:val="0"/>
      <w:spacing w:before="360" w:line="276" w:lineRule="auto"/>
      <w:jc w:val="both"/>
      <w:outlineLvl w:val="1"/>
    </w:pPr>
    <w:rPr>
      <w:rFonts w:ascii="Arial" w:eastAsia="Calibri" w:hAnsi="Arial"/>
      <w:b/>
      <w:caps/>
      <w:sz w:val="22"/>
      <w:szCs w:val="22"/>
      <w:lang w:val="et-EE"/>
    </w:rPr>
  </w:style>
  <w:style w:type="paragraph" w:customStyle="1" w:styleId="Vormikinnitus">
    <w:name w:val="Vormi kinnitus"/>
    <w:basedOn w:val="Vorm"/>
    <w:next w:val="Vorm"/>
    <w:rsid w:val="00642315"/>
    <w:pPr>
      <w:spacing w:before="120" w:after="120"/>
    </w:pPr>
    <w:rPr>
      <w:b/>
      <w:color w:val="C00000"/>
    </w:rPr>
  </w:style>
  <w:style w:type="paragraph" w:customStyle="1" w:styleId="Vorm">
    <w:name w:val="Vorm"/>
    <w:basedOn w:val="Normal"/>
    <w:rsid w:val="00642315"/>
    <w:pPr>
      <w:widowControl w:val="0"/>
      <w:spacing w:after="60" w:line="276" w:lineRule="auto"/>
      <w:jc w:val="both"/>
    </w:pPr>
    <w:rPr>
      <w:rFonts w:ascii="Arial" w:eastAsia="Calibri" w:hAnsi="Arial"/>
      <w:sz w:val="16"/>
      <w:szCs w:val="22"/>
      <w:lang w:val="et-EE"/>
    </w:rPr>
  </w:style>
  <w:style w:type="paragraph" w:styleId="FootnoteText">
    <w:name w:val="footnote text"/>
    <w:basedOn w:val="Normal"/>
    <w:link w:val="FootnoteTextChar"/>
    <w:uiPriority w:val="99"/>
    <w:unhideWhenUsed/>
    <w:rsid w:val="00484961"/>
    <w:pPr>
      <w:widowControl w:val="0"/>
      <w:spacing w:after="60" w:line="276" w:lineRule="auto"/>
      <w:jc w:val="both"/>
    </w:pPr>
    <w:rPr>
      <w:rFonts w:ascii="Arial" w:eastAsia="Calibri" w:hAnsi="Arial"/>
      <w:lang w:val="et-EE"/>
    </w:rPr>
  </w:style>
  <w:style w:type="character" w:customStyle="1" w:styleId="FootnoteTextChar">
    <w:name w:val="Footnote Text Char"/>
    <w:basedOn w:val="DefaultParagraphFont"/>
    <w:link w:val="FootnoteText"/>
    <w:uiPriority w:val="99"/>
    <w:rsid w:val="00484961"/>
    <w:rPr>
      <w:rFonts w:ascii="Arial" w:eastAsia="Calibri" w:hAnsi="Arial"/>
      <w:lang w:eastAsia="en-US"/>
    </w:rPr>
  </w:style>
  <w:style w:type="character" w:styleId="FootnoteReference">
    <w:name w:val="footnote reference"/>
    <w:uiPriority w:val="99"/>
    <w:unhideWhenUsed/>
    <w:rsid w:val="00484961"/>
    <w:rPr>
      <w:vertAlign w:val="superscript"/>
    </w:rPr>
  </w:style>
  <w:style w:type="character" w:styleId="UnresolvedMention">
    <w:name w:val="Unresolved Mention"/>
    <w:basedOn w:val="DefaultParagraphFont"/>
    <w:uiPriority w:val="99"/>
    <w:semiHidden/>
    <w:unhideWhenUsed/>
    <w:rsid w:val="00010210"/>
    <w:rPr>
      <w:color w:val="808080"/>
      <w:shd w:val="clear" w:color="auto" w:fill="E6E6E6"/>
    </w:rPr>
  </w:style>
  <w:style w:type="paragraph" w:customStyle="1" w:styleId="Sisukord">
    <w:name w:val="Sisukord"/>
    <w:basedOn w:val="Heading1"/>
    <w:next w:val="Normal"/>
    <w:qFormat/>
    <w:rsid w:val="00C72643"/>
    <w:pPr>
      <w:keepNext w:val="0"/>
      <w:widowControl w:val="0"/>
      <w:spacing w:before="360" w:after="120" w:line="276" w:lineRule="auto"/>
      <w:outlineLvl w:val="9"/>
    </w:pPr>
    <w:rPr>
      <w:rFonts w:ascii="Arial" w:eastAsia="Calibri" w:hAnsi="Arial" w:cs="Times New Roman"/>
      <w:bCs w:val="0"/>
      <w:caps/>
      <w:kern w:val="0"/>
      <w:sz w:val="22"/>
      <w:szCs w:val="22"/>
      <w:lang w:val="et-E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D6DE5"/>
    <w:rPr>
      <w:lang w:val="en-US" w:eastAsia="en-US"/>
    </w:rPr>
  </w:style>
  <w:style w:type="character" w:customStyle="1" w:styleId="FooterChar">
    <w:name w:val="Footer Char"/>
    <w:basedOn w:val="DefaultParagraphFont"/>
    <w:link w:val="Footer"/>
    <w:rsid w:val="00AD6DE5"/>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ormal1,punktai"/>
    <w:basedOn w:val="Normal"/>
    <w:link w:val="ListParagraphChar"/>
    <w:uiPriority w:val="34"/>
    <w:qFormat/>
    <w:rsid w:val="00AD6DE5"/>
    <w:pPr>
      <w:ind w:left="720"/>
      <w:contextualSpacing/>
    </w:pPr>
    <w:rPr>
      <w:sz w:val="24"/>
      <w:szCs w:val="24"/>
      <w:lang w:val="lt-LT"/>
    </w:rPr>
  </w:style>
  <w:style w:type="paragraph" w:customStyle="1" w:styleId="Standard1">
    <w:name w:val="Standard1"/>
    <w:rsid w:val="00AD6DE5"/>
    <w:pPr>
      <w:suppressAutoHyphens/>
      <w:autoSpaceDN w:val="0"/>
      <w:textAlignment w:val="baseline"/>
    </w:pPr>
    <w:rPr>
      <w:kern w:val="3"/>
      <w:sz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D6DE5"/>
    <w:rPr>
      <w:sz w:val="24"/>
      <w:szCs w:val="24"/>
      <w:lang w:val="lt-LT" w:eastAsia="en-US"/>
    </w:rPr>
  </w:style>
  <w:style w:type="character" w:customStyle="1" w:styleId="normaltextrun">
    <w:name w:val="normaltextrun"/>
    <w:basedOn w:val="DefaultParagraphFont"/>
    <w:rsid w:val="00AD6DE5"/>
  </w:style>
  <w:style w:type="character" w:customStyle="1" w:styleId="eop">
    <w:name w:val="eop"/>
    <w:basedOn w:val="DefaultParagraphFont"/>
    <w:rsid w:val="00AD6DE5"/>
  </w:style>
  <w:style w:type="paragraph" w:customStyle="1" w:styleId="paragraph">
    <w:name w:val="paragraph"/>
    <w:basedOn w:val="Normal"/>
    <w:rsid w:val="00AD6DE5"/>
    <w:pPr>
      <w:spacing w:before="100" w:beforeAutospacing="1" w:after="100" w:afterAutospacing="1"/>
    </w:pPr>
    <w:rPr>
      <w:sz w:val="24"/>
      <w:szCs w:val="24"/>
      <w:lang w:val="lt-LT" w:eastAsia="lt-LT"/>
    </w:rPr>
  </w:style>
  <w:style w:type="paragraph" w:customStyle="1" w:styleId="tajtip">
    <w:name w:val="tajtip"/>
    <w:basedOn w:val="Normal"/>
    <w:rsid w:val="00AD6DE5"/>
    <w:pPr>
      <w:spacing w:before="100" w:beforeAutospacing="1" w:after="100" w:afterAutospacing="1"/>
    </w:pPr>
    <w:rPr>
      <w:sz w:val="24"/>
      <w:szCs w:val="24"/>
    </w:rPr>
  </w:style>
  <w:style w:type="paragraph" w:customStyle="1" w:styleId="prastasis1">
    <w:name w:val="Įprastasis1"/>
    <w:rsid w:val="00734FBF"/>
    <w:pPr>
      <w:suppressAutoHyphens/>
      <w:autoSpaceDN w:val="0"/>
      <w:spacing w:after="160" w:line="256" w:lineRule="auto"/>
      <w:textAlignment w:val="baseline"/>
    </w:pPr>
    <w:rPr>
      <w:rFonts w:ascii="Calibri" w:eastAsia="Calibri" w:hAnsi="Calibri"/>
      <w:sz w:val="22"/>
      <w:szCs w:val="22"/>
      <w:lang w:val="lt-LT" w:eastAsia="en-US"/>
    </w:rPr>
  </w:style>
  <w:style w:type="character" w:customStyle="1" w:styleId="Numatytasispastraiposriftas1">
    <w:name w:val="Numatytasis pastraipos šriftas1"/>
    <w:rsid w:val="00734FBF"/>
  </w:style>
  <w:style w:type="paragraph" w:customStyle="1" w:styleId="Pagrindiniotekstotrauka31">
    <w:name w:val="Pagrindinio teksto įtrauka 31"/>
    <w:basedOn w:val="prastasis1"/>
    <w:rsid w:val="00734FBF"/>
    <w:pPr>
      <w:spacing w:after="120"/>
      <w:ind w:left="360"/>
    </w:pPr>
    <w:rPr>
      <w:sz w:val="16"/>
      <w:szCs w:val="16"/>
    </w:rPr>
  </w:style>
  <w:style w:type="table" w:customStyle="1" w:styleId="TableGrid3">
    <w:name w:val="Table Grid3"/>
    <w:basedOn w:val="TableNormal"/>
    <w:next w:val="TableGrid"/>
    <w:uiPriority w:val="39"/>
    <w:rsid w:val="00734FBF"/>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val="en-US"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5E70C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355">
      <w:bodyDiv w:val="1"/>
      <w:marLeft w:val="0"/>
      <w:marRight w:val="0"/>
      <w:marTop w:val="0"/>
      <w:marBottom w:val="0"/>
      <w:divBdr>
        <w:top w:val="none" w:sz="0" w:space="0" w:color="auto"/>
        <w:left w:val="none" w:sz="0" w:space="0" w:color="auto"/>
        <w:bottom w:val="none" w:sz="0" w:space="0" w:color="auto"/>
        <w:right w:val="none" w:sz="0" w:space="0" w:color="auto"/>
      </w:divBdr>
    </w:div>
    <w:div w:id="36584047">
      <w:bodyDiv w:val="1"/>
      <w:marLeft w:val="0"/>
      <w:marRight w:val="0"/>
      <w:marTop w:val="0"/>
      <w:marBottom w:val="0"/>
      <w:divBdr>
        <w:top w:val="none" w:sz="0" w:space="0" w:color="auto"/>
        <w:left w:val="none" w:sz="0" w:space="0" w:color="auto"/>
        <w:bottom w:val="none" w:sz="0" w:space="0" w:color="auto"/>
        <w:right w:val="none" w:sz="0" w:space="0" w:color="auto"/>
      </w:divBdr>
    </w:div>
    <w:div w:id="159002514">
      <w:bodyDiv w:val="1"/>
      <w:marLeft w:val="0"/>
      <w:marRight w:val="0"/>
      <w:marTop w:val="0"/>
      <w:marBottom w:val="0"/>
      <w:divBdr>
        <w:top w:val="none" w:sz="0" w:space="0" w:color="auto"/>
        <w:left w:val="none" w:sz="0" w:space="0" w:color="auto"/>
        <w:bottom w:val="none" w:sz="0" w:space="0" w:color="auto"/>
        <w:right w:val="none" w:sz="0" w:space="0" w:color="auto"/>
      </w:divBdr>
    </w:div>
    <w:div w:id="164133470">
      <w:bodyDiv w:val="1"/>
      <w:marLeft w:val="0"/>
      <w:marRight w:val="0"/>
      <w:marTop w:val="0"/>
      <w:marBottom w:val="0"/>
      <w:divBdr>
        <w:top w:val="none" w:sz="0" w:space="0" w:color="auto"/>
        <w:left w:val="none" w:sz="0" w:space="0" w:color="auto"/>
        <w:bottom w:val="none" w:sz="0" w:space="0" w:color="auto"/>
        <w:right w:val="none" w:sz="0" w:space="0" w:color="auto"/>
      </w:divBdr>
    </w:div>
    <w:div w:id="169564714">
      <w:bodyDiv w:val="1"/>
      <w:marLeft w:val="0"/>
      <w:marRight w:val="0"/>
      <w:marTop w:val="0"/>
      <w:marBottom w:val="0"/>
      <w:divBdr>
        <w:top w:val="none" w:sz="0" w:space="0" w:color="auto"/>
        <w:left w:val="none" w:sz="0" w:space="0" w:color="auto"/>
        <w:bottom w:val="none" w:sz="0" w:space="0" w:color="auto"/>
        <w:right w:val="none" w:sz="0" w:space="0" w:color="auto"/>
      </w:divBdr>
    </w:div>
    <w:div w:id="187259604">
      <w:bodyDiv w:val="1"/>
      <w:marLeft w:val="0"/>
      <w:marRight w:val="0"/>
      <w:marTop w:val="0"/>
      <w:marBottom w:val="0"/>
      <w:divBdr>
        <w:top w:val="none" w:sz="0" w:space="0" w:color="auto"/>
        <w:left w:val="none" w:sz="0" w:space="0" w:color="auto"/>
        <w:bottom w:val="none" w:sz="0" w:space="0" w:color="auto"/>
        <w:right w:val="none" w:sz="0" w:space="0" w:color="auto"/>
      </w:divBdr>
    </w:div>
    <w:div w:id="228156805">
      <w:bodyDiv w:val="1"/>
      <w:marLeft w:val="0"/>
      <w:marRight w:val="0"/>
      <w:marTop w:val="0"/>
      <w:marBottom w:val="0"/>
      <w:divBdr>
        <w:top w:val="none" w:sz="0" w:space="0" w:color="auto"/>
        <w:left w:val="none" w:sz="0" w:space="0" w:color="auto"/>
        <w:bottom w:val="none" w:sz="0" w:space="0" w:color="auto"/>
        <w:right w:val="none" w:sz="0" w:space="0" w:color="auto"/>
      </w:divBdr>
    </w:div>
    <w:div w:id="283849604">
      <w:bodyDiv w:val="1"/>
      <w:marLeft w:val="0"/>
      <w:marRight w:val="0"/>
      <w:marTop w:val="0"/>
      <w:marBottom w:val="0"/>
      <w:divBdr>
        <w:top w:val="none" w:sz="0" w:space="0" w:color="auto"/>
        <w:left w:val="none" w:sz="0" w:space="0" w:color="auto"/>
        <w:bottom w:val="none" w:sz="0" w:space="0" w:color="auto"/>
        <w:right w:val="none" w:sz="0" w:space="0" w:color="auto"/>
      </w:divBdr>
    </w:div>
    <w:div w:id="296837282">
      <w:bodyDiv w:val="1"/>
      <w:marLeft w:val="0"/>
      <w:marRight w:val="0"/>
      <w:marTop w:val="0"/>
      <w:marBottom w:val="0"/>
      <w:divBdr>
        <w:top w:val="none" w:sz="0" w:space="0" w:color="auto"/>
        <w:left w:val="none" w:sz="0" w:space="0" w:color="auto"/>
        <w:bottom w:val="none" w:sz="0" w:space="0" w:color="auto"/>
        <w:right w:val="none" w:sz="0" w:space="0" w:color="auto"/>
      </w:divBdr>
    </w:div>
    <w:div w:id="309143024">
      <w:bodyDiv w:val="1"/>
      <w:marLeft w:val="0"/>
      <w:marRight w:val="0"/>
      <w:marTop w:val="0"/>
      <w:marBottom w:val="0"/>
      <w:divBdr>
        <w:top w:val="none" w:sz="0" w:space="0" w:color="auto"/>
        <w:left w:val="none" w:sz="0" w:space="0" w:color="auto"/>
        <w:bottom w:val="none" w:sz="0" w:space="0" w:color="auto"/>
        <w:right w:val="none" w:sz="0" w:space="0" w:color="auto"/>
      </w:divBdr>
    </w:div>
    <w:div w:id="367607926">
      <w:bodyDiv w:val="1"/>
      <w:marLeft w:val="0"/>
      <w:marRight w:val="0"/>
      <w:marTop w:val="0"/>
      <w:marBottom w:val="0"/>
      <w:divBdr>
        <w:top w:val="none" w:sz="0" w:space="0" w:color="auto"/>
        <w:left w:val="none" w:sz="0" w:space="0" w:color="auto"/>
        <w:bottom w:val="none" w:sz="0" w:space="0" w:color="auto"/>
        <w:right w:val="none" w:sz="0" w:space="0" w:color="auto"/>
      </w:divBdr>
    </w:div>
    <w:div w:id="372507895">
      <w:bodyDiv w:val="1"/>
      <w:marLeft w:val="0"/>
      <w:marRight w:val="0"/>
      <w:marTop w:val="0"/>
      <w:marBottom w:val="0"/>
      <w:divBdr>
        <w:top w:val="none" w:sz="0" w:space="0" w:color="auto"/>
        <w:left w:val="none" w:sz="0" w:space="0" w:color="auto"/>
        <w:bottom w:val="none" w:sz="0" w:space="0" w:color="auto"/>
        <w:right w:val="none" w:sz="0" w:space="0" w:color="auto"/>
      </w:divBdr>
    </w:div>
    <w:div w:id="405962417">
      <w:bodyDiv w:val="1"/>
      <w:marLeft w:val="0"/>
      <w:marRight w:val="0"/>
      <w:marTop w:val="0"/>
      <w:marBottom w:val="0"/>
      <w:divBdr>
        <w:top w:val="none" w:sz="0" w:space="0" w:color="auto"/>
        <w:left w:val="none" w:sz="0" w:space="0" w:color="auto"/>
        <w:bottom w:val="none" w:sz="0" w:space="0" w:color="auto"/>
        <w:right w:val="none" w:sz="0" w:space="0" w:color="auto"/>
      </w:divBdr>
    </w:div>
    <w:div w:id="436023618">
      <w:bodyDiv w:val="1"/>
      <w:marLeft w:val="0"/>
      <w:marRight w:val="0"/>
      <w:marTop w:val="0"/>
      <w:marBottom w:val="0"/>
      <w:divBdr>
        <w:top w:val="none" w:sz="0" w:space="0" w:color="auto"/>
        <w:left w:val="none" w:sz="0" w:space="0" w:color="auto"/>
        <w:bottom w:val="none" w:sz="0" w:space="0" w:color="auto"/>
        <w:right w:val="none" w:sz="0" w:space="0" w:color="auto"/>
      </w:divBdr>
    </w:div>
    <w:div w:id="476653685">
      <w:bodyDiv w:val="1"/>
      <w:marLeft w:val="0"/>
      <w:marRight w:val="0"/>
      <w:marTop w:val="0"/>
      <w:marBottom w:val="0"/>
      <w:divBdr>
        <w:top w:val="none" w:sz="0" w:space="0" w:color="auto"/>
        <w:left w:val="none" w:sz="0" w:space="0" w:color="auto"/>
        <w:bottom w:val="none" w:sz="0" w:space="0" w:color="auto"/>
        <w:right w:val="none" w:sz="0" w:space="0" w:color="auto"/>
      </w:divBdr>
    </w:div>
    <w:div w:id="527641097">
      <w:bodyDiv w:val="1"/>
      <w:marLeft w:val="0"/>
      <w:marRight w:val="0"/>
      <w:marTop w:val="0"/>
      <w:marBottom w:val="0"/>
      <w:divBdr>
        <w:top w:val="none" w:sz="0" w:space="0" w:color="auto"/>
        <w:left w:val="none" w:sz="0" w:space="0" w:color="auto"/>
        <w:bottom w:val="none" w:sz="0" w:space="0" w:color="auto"/>
        <w:right w:val="none" w:sz="0" w:space="0" w:color="auto"/>
      </w:divBdr>
    </w:div>
    <w:div w:id="585576248">
      <w:bodyDiv w:val="1"/>
      <w:marLeft w:val="0"/>
      <w:marRight w:val="0"/>
      <w:marTop w:val="0"/>
      <w:marBottom w:val="0"/>
      <w:divBdr>
        <w:top w:val="none" w:sz="0" w:space="0" w:color="auto"/>
        <w:left w:val="none" w:sz="0" w:space="0" w:color="auto"/>
        <w:bottom w:val="none" w:sz="0" w:space="0" w:color="auto"/>
        <w:right w:val="none" w:sz="0" w:space="0" w:color="auto"/>
      </w:divBdr>
    </w:div>
    <w:div w:id="607469444">
      <w:bodyDiv w:val="1"/>
      <w:marLeft w:val="0"/>
      <w:marRight w:val="0"/>
      <w:marTop w:val="0"/>
      <w:marBottom w:val="0"/>
      <w:divBdr>
        <w:top w:val="none" w:sz="0" w:space="0" w:color="auto"/>
        <w:left w:val="none" w:sz="0" w:space="0" w:color="auto"/>
        <w:bottom w:val="none" w:sz="0" w:space="0" w:color="auto"/>
        <w:right w:val="none" w:sz="0" w:space="0" w:color="auto"/>
      </w:divBdr>
    </w:div>
    <w:div w:id="637494941">
      <w:bodyDiv w:val="1"/>
      <w:marLeft w:val="0"/>
      <w:marRight w:val="0"/>
      <w:marTop w:val="0"/>
      <w:marBottom w:val="0"/>
      <w:divBdr>
        <w:top w:val="none" w:sz="0" w:space="0" w:color="auto"/>
        <w:left w:val="none" w:sz="0" w:space="0" w:color="auto"/>
        <w:bottom w:val="none" w:sz="0" w:space="0" w:color="auto"/>
        <w:right w:val="none" w:sz="0" w:space="0" w:color="auto"/>
      </w:divBdr>
    </w:div>
    <w:div w:id="700057272">
      <w:bodyDiv w:val="1"/>
      <w:marLeft w:val="0"/>
      <w:marRight w:val="0"/>
      <w:marTop w:val="0"/>
      <w:marBottom w:val="0"/>
      <w:divBdr>
        <w:top w:val="none" w:sz="0" w:space="0" w:color="auto"/>
        <w:left w:val="none" w:sz="0" w:space="0" w:color="auto"/>
        <w:bottom w:val="none" w:sz="0" w:space="0" w:color="auto"/>
        <w:right w:val="none" w:sz="0" w:space="0" w:color="auto"/>
      </w:divBdr>
    </w:div>
    <w:div w:id="1046684230">
      <w:bodyDiv w:val="1"/>
      <w:marLeft w:val="0"/>
      <w:marRight w:val="0"/>
      <w:marTop w:val="0"/>
      <w:marBottom w:val="0"/>
      <w:divBdr>
        <w:top w:val="none" w:sz="0" w:space="0" w:color="auto"/>
        <w:left w:val="none" w:sz="0" w:space="0" w:color="auto"/>
        <w:bottom w:val="none" w:sz="0" w:space="0" w:color="auto"/>
        <w:right w:val="none" w:sz="0" w:space="0" w:color="auto"/>
      </w:divBdr>
    </w:div>
    <w:div w:id="1086729996">
      <w:bodyDiv w:val="1"/>
      <w:marLeft w:val="0"/>
      <w:marRight w:val="0"/>
      <w:marTop w:val="0"/>
      <w:marBottom w:val="0"/>
      <w:divBdr>
        <w:top w:val="none" w:sz="0" w:space="0" w:color="auto"/>
        <w:left w:val="none" w:sz="0" w:space="0" w:color="auto"/>
        <w:bottom w:val="none" w:sz="0" w:space="0" w:color="auto"/>
        <w:right w:val="none" w:sz="0" w:space="0" w:color="auto"/>
      </w:divBdr>
    </w:div>
    <w:div w:id="1108815053">
      <w:bodyDiv w:val="1"/>
      <w:marLeft w:val="0"/>
      <w:marRight w:val="0"/>
      <w:marTop w:val="0"/>
      <w:marBottom w:val="0"/>
      <w:divBdr>
        <w:top w:val="none" w:sz="0" w:space="0" w:color="auto"/>
        <w:left w:val="none" w:sz="0" w:space="0" w:color="auto"/>
        <w:bottom w:val="none" w:sz="0" w:space="0" w:color="auto"/>
        <w:right w:val="none" w:sz="0" w:space="0" w:color="auto"/>
      </w:divBdr>
    </w:div>
    <w:div w:id="1124034688">
      <w:bodyDiv w:val="1"/>
      <w:marLeft w:val="0"/>
      <w:marRight w:val="0"/>
      <w:marTop w:val="0"/>
      <w:marBottom w:val="0"/>
      <w:divBdr>
        <w:top w:val="none" w:sz="0" w:space="0" w:color="auto"/>
        <w:left w:val="none" w:sz="0" w:space="0" w:color="auto"/>
        <w:bottom w:val="none" w:sz="0" w:space="0" w:color="auto"/>
        <w:right w:val="none" w:sz="0" w:space="0" w:color="auto"/>
      </w:divBdr>
    </w:div>
    <w:div w:id="1158957535">
      <w:bodyDiv w:val="1"/>
      <w:marLeft w:val="0"/>
      <w:marRight w:val="0"/>
      <w:marTop w:val="0"/>
      <w:marBottom w:val="0"/>
      <w:divBdr>
        <w:top w:val="none" w:sz="0" w:space="0" w:color="auto"/>
        <w:left w:val="none" w:sz="0" w:space="0" w:color="auto"/>
        <w:bottom w:val="none" w:sz="0" w:space="0" w:color="auto"/>
        <w:right w:val="none" w:sz="0" w:space="0" w:color="auto"/>
      </w:divBdr>
    </w:div>
    <w:div w:id="1170832961">
      <w:bodyDiv w:val="1"/>
      <w:marLeft w:val="0"/>
      <w:marRight w:val="0"/>
      <w:marTop w:val="0"/>
      <w:marBottom w:val="0"/>
      <w:divBdr>
        <w:top w:val="none" w:sz="0" w:space="0" w:color="auto"/>
        <w:left w:val="none" w:sz="0" w:space="0" w:color="auto"/>
        <w:bottom w:val="none" w:sz="0" w:space="0" w:color="auto"/>
        <w:right w:val="none" w:sz="0" w:space="0" w:color="auto"/>
      </w:divBdr>
    </w:div>
    <w:div w:id="1203246868">
      <w:bodyDiv w:val="1"/>
      <w:marLeft w:val="0"/>
      <w:marRight w:val="0"/>
      <w:marTop w:val="0"/>
      <w:marBottom w:val="0"/>
      <w:divBdr>
        <w:top w:val="none" w:sz="0" w:space="0" w:color="auto"/>
        <w:left w:val="none" w:sz="0" w:space="0" w:color="auto"/>
        <w:bottom w:val="none" w:sz="0" w:space="0" w:color="auto"/>
        <w:right w:val="none" w:sz="0" w:space="0" w:color="auto"/>
      </w:divBdr>
    </w:div>
    <w:div w:id="1218203884">
      <w:bodyDiv w:val="1"/>
      <w:marLeft w:val="0"/>
      <w:marRight w:val="0"/>
      <w:marTop w:val="0"/>
      <w:marBottom w:val="0"/>
      <w:divBdr>
        <w:top w:val="none" w:sz="0" w:space="0" w:color="auto"/>
        <w:left w:val="none" w:sz="0" w:space="0" w:color="auto"/>
        <w:bottom w:val="none" w:sz="0" w:space="0" w:color="auto"/>
        <w:right w:val="none" w:sz="0" w:space="0" w:color="auto"/>
      </w:divBdr>
    </w:div>
    <w:div w:id="1250195615">
      <w:bodyDiv w:val="1"/>
      <w:marLeft w:val="0"/>
      <w:marRight w:val="0"/>
      <w:marTop w:val="0"/>
      <w:marBottom w:val="0"/>
      <w:divBdr>
        <w:top w:val="none" w:sz="0" w:space="0" w:color="auto"/>
        <w:left w:val="none" w:sz="0" w:space="0" w:color="auto"/>
        <w:bottom w:val="none" w:sz="0" w:space="0" w:color="auto"/>
        <w:right w:val="none" w:sz="0" w:space="0" w:color="auto"/>
      </w:divBdr>
    </w:div>
    <w:div w:id="1361978961">
      <w:bodyDiv w:val="1"/>
      <w:marLeft w:val="0"/>
      <w:marRight w:val="0"/>
      <w:marTop w:val="0"/>
      <w:marBottom w:val="0"/>
      <w:divBdr>
        <w:top w:val="none" w:sz="0" w:space="0" w:color="auto"/>
        <w:left w:val="none" w:sz="0" w:space="0" w:color="auto"/>
        <w:bottom w:val="none" w:sz="0" w:space="0" w:color="auto"/>
        <w:right w:val="none" w:sz="0" w:space="0" w:color="auto"/>
      </w:divBdr>
    </w:div>
    <w:div w:id="1379939746">
      <w:bodyDiv w:val="1"/>
      <w:marLeft w:val="0"/>
      <w:marRight w:val="0"/>
      <w:marTop w:val="0"/>
      <w:marBottom w:val="0"/>
      <w:divBdr>
        <w:top w:val="none" w:sz="0" w:space="0" w:color="auto"/>
        <w:left w:val="none" w:sz="0" w:space="0" w:color="auto"/>
        <w:bottom w:val="none" w:sz="0" w:space="0" w:color="auto"/>
        <w:right w:val="none" w:sz="0" w:space="0" w:color="auto"/>
      </w:divBdr>
    </w:div>
    <w:div w:id="1386947119">
      <w:bodyDiv w:val="1"/>
      <w:marLeft w:val="0"/>
      <w:marRight w:val="0"/>
      <w:marTop w:val="0"/>
      <w:marBottom w:val="0"/>
      <w:divBdr>
        <w:top w:val="none" w:sz="0" w:space="0" w:color="auto"/>
        <w:left w:val="none" w:sz="0" w:space="0" w:color="auto"/>
        <w:bottom w:val="none" w:sz="0" w:space="0" w:color="auto"/>
        <w:right w:val="none" w:sz="0" w:space="0" w:color="auto"/>
      </w:divBdr>
    </w:div>
    <w:div w:id="1427460581">
      <w:bodyDiv w:val="1"/>
      <w:marLeft w:val="0"/>
      <w:marRight w:val="0"/>
      <w:marTop w:val="0"/>
      <w:marBottom w:val="0"/>
      <w:divBdr>
        <w:top w:val="none" w:sz="0" w:space="0" w:color="auto"/>
        <w:left w:val="none" w:sz="0" w:space="0" w:color="auto"/>
        <w:bottom w:val="none" w:sz="0" w:space="0" w:color="auto"/>
        <w:right w:val="none" w:sz="0" w:space="0" w:color="auto"/>
      </w:divBdr>
    </w:div>
    <w:div w:id="1437826248">
      <w:bodyDiv w:val="1"/>
      <w:marLeft w:val="0"/>
      <w:marRight w:val="0"/>
      <w:marTop w:val="0"/>
      <w:marBottom w:val="0"/>
      <w:divBdr>
        <w:top w:val="none" w:sz="0" w:space="0" w:color="auto"/>
        <w:left w:val="none" w:sz="0" w:space="0" w:color="auto"/>
        <w:bottom w:val="none" w:sz="0" w:space="0" w:color="auto"/>
        <w:right w:val="none" w:sz="0" w:space="0" w:color="auto"/>
      </w:divBdr>
    </w:div>
    <w:div w:id="1438020671">
      <w:bodyDiv w:val="1"/>
      <w:marLeft w:val="0"/>
      <w:marRight w:val="0"/>
      <w:marTop w:val="0"/>
      <w:marBottom w:val="0"/>
      <w:divBdr>
        <w:top w:val="none" w:sz="0" w:space="0" w:color="auto"/>
        <w:left w:val="none" w:sz="0" w:space="0" w:color="auto"/>
        <w:bottom w:val="none" w:sz="0" w:space="0" w:color="auto"/>
        <w:right w:val="none" w:sz="0" w:space="0" w:color="auto"/>
      </w:divBdr>
    </w:div>
    <w:div w:id="1461606428">
      <w:bodyDiv w:val="1"/>
      <w:marLeft w:val="0"/>
      <w:marRight w:val="0"/>
      <w:marTop w:val="0"/>
      <w:marBottom w:val="0"/>
      <w:divBdr>
        <w:top w:val="none" w:sz="0" w:space="0" w:color="auto"/>
        <w:left w:val="none" w:sz="0" w:space="0" w:color="auto"/>
        <w:bottom w:val="none" w:sz="0" w:space="0" w:color="auto"/>
        <w:right w:val="none" w:sz="0" w:space="0" w:color="auto"/>
      </w:divBdr>
    </w:div>
    <w:div w:id="1466853743">
      <w:bodyDiv w:val="1"/>
      <w:marLeft w:val="0"/>
      <w:marRight w:val="0"/>
      <w:marTop w:val="0"/>
      <w:marBottom w:val="0"/>
      <w:divBdr>
        <w:top w:val="none" w:sz="0" w:space="0" w:color="auto"/>
        <w:left w:val="none" w:sz="0" w:space="0" w:color="auto"/>
        <w:bottom w:val="none" w:sz="0" w:space="0" w:color="auto"/>
        <w:right w:val="none" w:sz="0" w:space="0" w:color="auto"/>
      </w:divBdr>
    </w:div>
    <w:div w:id="1556359034">
      <w:bodyDiv w:val="1"/>
      <w:marLeft w:val="0"/>
      <w:marRight w:val="0"/>
      <w:marTop w:val="0"/>
      <w:marBottom w:val="0"/>
      <w:divBdr>
        <w:top w:val="none" w:sz="0" w:space="0" w:color="auto"/>
        <w:left w:val="none" w:sz="0" w:space="0" w:color="auto"/>
        <w:bottom w:val="none" w:sz="0" w:space="0" w:color="auto"/>
        <w:right w:val="none" w:sz="0" w:space="0" w:color="auto"/>
      </w:divBdr>
    </w:div>
    <w:div w:id="1585920429">
      <w:bodyDiv w:val="1"/>
      <w:marLeft w:val="0"/>
      <w:marRight w:val="0"/>
      <w:marTop w:val="0"/>
      <w:marBottom w:val="0"/>
      <w:divBdr>
        <w:top w:val="none" w:sz="0" w:space="0" w:color="auto"/>
        <w:left w:val="none" w:sz="0" w:space="0" w:color="auto"/>
        <w:bottom w:val="none" w:sz="0" w:space="0" w:color="auto"/>
        <w:right w:val="none" w:sz="0" w:space="0" w:color="auto"/>
      </w:divBdr>
    </w:div>
    <w:div w:id="1604342125">
      <w:bodyDiv w:val="1"/>
      <w:marLeft w:val="0"/>
      <w:marRight w:val="0"/>
      <w:marTop w:val="0"/>
      <w:marBottom w:val="0"/>
      <w:divBdr>
        <w:top w:val="none" w:sz="0" w:space="0" w:color="auto"/>
        <w:left w:val="none" w:sz="0" w:space="0" w:color="auto"/>
        <w:bottom w:val="none" w:sz="0" w:space="0" w:color="auto"/>
        <w:right w:val="none" w:sz="0" w:space="0" w:color="auto"/>
      </w:divBdr>
    </w:div>
    <w:div w:id="1615672108">
      <w:bodyDiv w:val="1"/>
      <w:marLeft w:val="0"/>
      <w:marRight w:val="0"/>
      <w:marTop w:val="0"/>
      <w:marBottom w:val="0"/>
      <w:divBdr>
        <w:top w:val="none" w:sz="0" w:space="0" w:color="auto"/>
        <w:left w:val="none" w:sz="0" w:space="0" w:color="auto"/>
        <w:bottom w:val="none" w:sz="0" w:space="0" w:color="auto"/>
        <w:right w:val="none" w:sz="0" w:space="0" w:color="auto"/>
      </w:divBdr>
    </w:div>
    <w:div w:id="1624342526">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808468110">
      <w:bodyDiv w:val="1"/>
      <w:marLeft w:val="0"/>
      <w:marRight w:val="0"/>
      <w:marTop w:val="0"/>
      <w:marBottom w:val="0"/>
      <w:divBdr>
        <w:top w:val="none" w:sz="0" w:space="0" w:color="auto"/>
        <w:left w:val="none" w:sz="0" w:space="0" w:color="auto"/>
        <w:bottom w:val="none" w:sz="0" w:space="0" w:color="auto"/>
        <w:right w:val="none" w:sz="0" w:space="0" w:color="auto"/>
      </w:divBdr>
    </w:div>
    <w:div w:id="1836534504">
      <w:bodyDiv w:val="1"/>
      <w:marLeft w:val="0"/>
      <w:marRight w:val="0"/>
      <w:marTop w:val="0"/>
      <w:marBottom w:val="0"/>
      <w:divBdr>
        <w:top w:val="none" w:sz="0" w:space="0" w:color="auto"/>
        <w:left w:val="none" w:sz="0" w:space="0" w:color="auto"/>
        <w:bottom w:val="none" w:sz="0" w:space="0" w:color="auto"/>
        <w:right w:val="none" w:sz="0" w:space="0" w:color="auto"/>
      </w:divBdr>
    </w:div>
    <w:div w:id="1862089948">
      <w:bodyDiv w:val="1"/>
      <w:marLeft w:val="0"/>
      <w:marRight w:val="0"/>
      <w:marTop w:val="0"/>
      <w:marBottom w:val="0"/>
      <w:divBdr>
        <w:top w:val="none" w:sz="0" w:space="0" w:color="auto"/>
        <w:left w:val="none" w:sz="0" w:space="0" w:color="auto"/>
        <w:bottom w:val="none" w:sz="0" w:space="0" w:color="auto"/>
        <w:right w:val="none" w:sz="0" w:space="0" w:color="auto"/>
      </w:divBdr>
    </w:div>
    <w:div w:id="1898933817">
      <w:bodyDiv w:val="1"/>
      <w:marLeft w:val="0"/>
      <w:marRight w:val="0"/>
      <w:marTop w:val="0"/>
      <w:marBottom w:val="0"/>
      <w:divBdr>
        <w:top w:val="none" w:sz="0" w:space="0" w:color="auto"/>
        <w:left w:val="none" w:sz="0" w:space="0" w:color="auto"/>
        <w:bottom w:val="none" w:sz="0" w:space="0" w:color="auto"/>
        <w:right w:val="none" w:sz="0" w:space="0" w:color="auto"/>
      </w:divBdr>
    </w:div>
    <w:div w:id="2061708581">
      <w:bodyDiv w:val="1"/>
      <w:marLeft w:val="0"/>
      <w:marRight w:val="0"/>
      <w:marTop w:val="0"/>
      <w:marBottom w:val="0"/>
      <w:divBdr>
        <w:top w:val="none" w:sz="0" w:space="0" w:color="auto"/>
        <w:left w:val="none" w:sz="0" w:space="0" w:color="auto"/>
        <w:bottom w:val="none" w:sz="0" w:space="0" w:color="auto"/>
        <w:right w:val="none" w:sz="0" w:space="0" w:color="auto"/>
      </w:divBdr>
    </w:div>
    <w:div w:id="21189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ttarkvar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2A23-1B21-46A1-96E4-600CFBFC2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212C4-0B19-4079-9CB4-9D430057526F}">
  <ds:schemaRefs>
    <ds:schemaRef ds:uri="http://schemas.openxmlformats.org/officeDocument/2006/bibliography"/>
  </ds:schemaRefs>
</ds:datastoreItem>
</file>

<file path=customXml/itemProps3.xml><?xml version="1.0" encoding="utf-8"?>
<ds:datastoreItem xmlns:ds="http://schemas.openxmlformats.org/officeDocument/2006/customXml" ds:itemID="{342247D3-5FE5-47BA-9181-712788A21240}">
  <ds:schemaRefs>
    <ds:schemaRef ds:uri="http://purl.org/dc/dcmitype/"/>
    <ds:schemaRef ds:uri="http://schemas.microsoft.com/office/2006/metadata/properties"/>
    <ds:schemaRef ds:uri="6124ab6b-b47b-4eb0-8ea4-6acb1098c88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a5f4de5-3522-4155-bc35-1cfd613a5f6a"/>
    <ds:schemaRef ds:uri="http://purl.org/dc/terms/"/>
    <ds:schemaRef ds:uri="http://purl.org/dc/elements/1.1/"/>
  </ds:schemaRefs>
</ds:datastoreItem>
</file>

<file path=customXml/itemProps4.xml><?xml version="1.0" encoding="utf-8"?>
<ds:datastoreItem xmlns:ds="http://schemas.openxmlformats.org/officeDocument/2006/customXml" ds:itemID="{B39DCBFB-51F4-4EE0-9378-D71F19488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1683</Words>
  <Characters>11591</Characters>
  <Application>Microsoft Office Word</Application>
  <DocSecurity>0</DocSecurity>
  <Lines>96</Lines>
  <Paragraphs>26</Paragraphs>
  <ScaleCrop>false</ScaleCrop>
  <Company>GT Tarkvara</Company>
  <LinksUpToDate>false</LinksUpToDate>
  <CharactersWithSpaces>13248</CharactersWithSpaces>
  <SharedDoc>false</SharedDoc>
  <HLinks>
    <vt:vector size="6" baseType="variant">
      <vt:variant>
        <vt:i4>327755</vt:i4>
      </vt:variant>
      <vt:variant>
        <vt:i4>0</vt:i4>
      </vt:variant>
      <vt:variant>
        <vt:i4>0</vt:i4>
      </vt:variant>
      <vt:variant>
        <vt:i4>5</vt:i4>
      </vt:variant>
      <vt:variant>
        <vt:lpwstr>http://www.gttarkvara.ee/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dc:title>
  <dc:creator>Liis Tippel</dc:creator>
  <cp:lastModifiedBy>Daiva Rastenienė</cp:lastModifiedBy>
  <cp:revision>4</cp:revision>
  <cp:lastPrinted>2018-10-16T16:52:00Z</cp:lastPrinted>
  <dcterms:created xsi:type="dcterms:W3CDTF">2023-11-21T11:32:00Z</dcterms:created>
  <dcterms:modified xsi:type="dcterms:W3CDTF">2023-11-21T12:34:00Z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ies>
</file>