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E32D" w14:textId="77777777" w:rsidR="00CC58BB" w:rsidRPr="00C663D0" w:rsidRDefault="00CC58BB" w:rsidP="00CC58BB">
      <w:pPr>
        <w:tabs>
          <w:tab w:val="left" w:pos="993"/>
        </w:tabs>
        <w:jc w:val="right"/>
        <w:rPr>
          <w:sz w:val="22"/>
          <w:szCs w:val="22"/>
        </w:rPr>
      </w:pPr>
    </w:p>
    <w:p w14:paraId="0E6C20A6" w14:textId="77777777" w:rsidR="00CC58BB" w:rsidRPr="00C663D0" w:rsidRDefault="00CC58BB" w:rsidP="00CC58BB">
      <w:pPr>
        <w:tabs>
          <w:tab w:val="left" w:pos="993"/>
        </w:tabs>
        <w:jc w:val="right"/>
        <w:rPr>
          <w:sz w:val="22"/>
          <w:szCs w:val="22"/>
        </w:rPr>
      </w:pPr>
    </w:p>
    <w:p w14:paraId="652D37F9" w14:textId="77777777" w:rsidR="007B3DF5" w:rsidRPr="007B3DF5" w:rsidRDefault="007B3DF5" w:rsidP="007B3DF5">
      <w:pPr>
        <w:pStyle w:val="Paprastasistekstas"/>
        <w:tabs>
          <w:tab w:val="left" w:pos="1560"/>
        </w:tabs>
        <w:spacing w:line="360" w:lineRule="auto"/>
        <w:ind w:left="567" w:hanging="567"/>
        <w:jc w:val="center"/>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TURTO PANAUDOS SUTARTIS</w:t>
      </w:r>
    </w:p>
    <w:p w14:paraId="12C94A17" w14:textId="77777777" w:rsidR="007B3DF5" w:rsidRPr="007B3DF5" w:rsidRDefault="007B3DF5" w:rsidP="007B3DF5">
      <w:pPr>
        <w:pStyle w:val="Paprastasistekstas"/>
        <w:tabs>
          <w:tab w:val="left" w:pos="1560"/>
        </w:tabs>
        <w:spacing w:line="360" w:lineRule="auto"/>
        <w:ind w:left="567" w:hanging="567"/>
        <w:jc w:val="center"/>
        <w:rPr>
          <w:rFonts w:ascii="Times New Roman" w:hAnsi="Times New Roman" w:cs="Times New Roman"/>
          <w:sz w:val="24"/>
          <w:szCs w:val="24"/>
          <w:u w:val="single"/>
          <w:lang w:val="lt-LT"/>
        </w:rPr>
      </w:pPr>
      <w:r w:rsidRPr="007B3DF5">
        <w:rPr>
          <w:rFonts w:ascii="Times New Roman" w:hAnsi="Times New Roman" w:cs="Times New Roman"/>
          <w:sz w:val="24"/>
          <w:szCs w:val="24"/>
          <w:lang w:val="lt-LT"/>
        </w:rPr>
        <w:t>202</w:t>
      </w:r>
      <w:r w:rsidR="00044DB8">
        <w:rPr>
          <w:rFonts w:ascii="Times New Roman" w:hAnsi="Times New Roman" w:cs="Times New Roman"/>
          <w:sz w:val="24"/>
          <w:szCs w:val="24"/>
          <w:lang w:val="lt-LT"/>
        </w:rPr>
        <w:t>3</w:t>
      </w:r>
      <w:r w:rsidRPr="007B3DF5">
        <w:rPr>
          <w:rFonts w:ascii="Times New Roman" w:hAnsi="Times New Roman" w:cs="Times New Roman"/>
          <w:sz w:val="24"/>
          <w:szCs w:val="24"/>
          <w:lang w:val="lt-LT"/>
        </w:rPr>
        <w:t xml:space="preserve"> m. </w:t>
      </w:r>
      <w:r w:rsidR="00A50E85">
        <w:rPr>
          <w:rFonts w:ascii="Times New Roman" w:hAnsi="Times New Roman" w:cs="Times New Roman"/>
          <w:sz w:val="24"/>
          <w:szCs w:val="24"/>
          <w:lang w:val="lt-LT"/>
        </w:rPr>
        <w:t xml:space="preserve">     </w:t>
      </w:r>
      <w:r w:rsidR="00EC3CAD">
        <w:rPr>
          <w:rFonts w:ascii="Times New Roman" w:hAnsi="Times New Roman" w:cs="Times New Roman"/>
          <w:sz w:val="24"/>
          <w:szCs w:val="24"/>
        </w:rPr>
        <w:t xml:space="preserve"> </w:t>
      </w:r>
      <w:r w:rsidR="00A50E85">
        <w:rPr>
          <w:rFonts w:ascii="Times New Roman" w:hAnsi="Times New Roman" w:cs="Times New Roman"/>
          <w:sz w:val="24"/>
          <w:szCs w:val="24"/>
          <w:lang w:val="lt-LT"/>
        </w:rPr>
        <w:t xml:space="preserve">        </w:t>
      </w:r>
      <w:r w:rsidRPr="007B3DF5">
        <w:rPr>
          <w:rFonts w:ascii="Times New Roman" w:hAnsi="Times New Roman" w:cs="Times New Roman"/>
          <w:sz w:val="24"/>
          <w:szCs w:val="24"/>
          <w:lang w:val="lt-LT"/>
        </w:rPr>
        <w:t>mėn.      d. Nr.</w:t>
      </w:r>
    </w:p>
    <w:p w14:paraId="4F2C06C8" w14:textId="77777777" w:rsidR="007B3DF5" w:rsidRPr="007B3DF5" w:rsidRDefault="007B3DF5" w:rsidP="007B3DF5">
      <w:pPr>
        <w:pStyle w:val="Paprastasistekstas"/>
        <w:tabs>
          <w:tab w:val="left" w:pos="1560"/>
        </w:tabs>
        <w:spacing w:line="360" w:lineRule="auto"/>
        <w:ind w:left="567" w:hanging="567"/>
        <w:jc w:val="center"/>
        <w:rPr>
          <w:rFonts w:ascii="Times New Roman" w:hAnsi="Times New Roman" w:cs="Times New Roman"/>
          <w:sz w:val="24"/>
          <w:szCs w:val="24"/>
          <w:lang w:val="lt-LT"/>
        </w:rPr>
      </w:pPr>
      <w:r w:rsidRPr="007B3DF5">
        <w:rPr>
          <w:rFonts w:ascii="Times New Roman" w:hAnsi="Times New Roman" w:cs="Times New Roman"/>
          <w:sz w:val="24"/>
          <w:szCs w:val="24"/>
          <w:lang w:val="lt-LT"/>
        </w:rPr>
        <w:t>Kaunas</w:t>
      </w:r>
    </w:p>
    <w:p w14:paraId="670D09DC" w14:textId="44F960CB" w:rsidR="007B3DF5" w:rsidRPr="007B3DF5" w:rsidRDefault="007B3DF5" w:rsidP="007B3DF5">
      <w:pPr>
        <w:pStyle w:val="prastasis1"/>
        <w:spacing w:after="0" w:line="240" w:lineRule="auto"/>
        <w:jc w:val="both"/>
        <w:rPr>
          <w:rFonts w:ascii="Times New Roman" w:hAnsi="Times New Roman"/>
          <w:sz w:val="24"/>
          <w:szCs w:val="24"/>
        </w:rPr>
      </w:pPr>
      <w:r w:rsidRPr="007B3DF5">
        <w:rPr>
          <w:rFonts w:ascii="Times New Roman" w:hAnsi="Times New Roman"/>
          <w:b/>
          <w:sz w:val="24"/>
          <w:szCs w:val="24"/>
        </w:rPr>
        <w:t>VšĮ Lietuvos sveikatos mokslų universiteto Kauno ligoninė</w:t>
      </w:r>
      <w:r w:rsidRPr="007B3DF5">
        <w:rPr>
          <w:rFonts w:ascii="Times New Roman" w:hAnsi="Times New Roman"/>
          <w:sz w:val="24"/>
          <w:szCs w:val="24"/>
        </w:rPr>
        <w:t>, juridinio asmens kodas 302583800, kurios registruota buveinė yra Josvainių g.</w:t>
      </w:r>
      <w:r w:rsidR="003C69DC">
        <w:rPr>
          <w:rFonts w:ascii="Times New Roman" w:hAnsi="Times New Roman"/>
          <w:sz w:val="24"/>
          <w:szCs w:val="24"/>
        </w:rPr>
        <w:t xml:space="preserve"> </w:t>
      </w:r>
      <w:r w:rsidRPr="007B3DF5">
        <w:rPr>
          <w:rFonts w:ascii="Times New Roman" w:hAnsi="Times New Roman"/>
          <w:sz w:val="24"/>
          <w:szCs w:val="24"/>
        </w:rPr>
        <w:t xml:space="preserve">2, LT-47144 Kaunas, duomenys apie įstaigą kaupiami ir saugomi Lietuvos Respublikos juridinių asmenų registre, atstovaujama </w:t>
      </w:r>
      <w:r w:rsidR="00C4754E">
        <w:rPr>
          <w:rFonts w:ascii="Times New Roman" w:hAnsi="Times New Roman"/>
          <w:sz w:val="24"/>
          <w:szCs w:val="24"/>
        </w:rPr>
        <w:t>generalinio direktoriaus Albino Naudžiūno</w:t>
      </w:r>
      <w:r w:rsidR="00044DB8" w:rsidRPr="008D5899">
        <w:rPr>
          <w:rFonts w:ascii="Times New Roman" w:hAnsi="Times New Roman"/>
          <w:sz w:val="24"/>
          <w:szCs w:val="24"/>
        </w:rPr>
        <w:t>,</w:t>
      </w:r>
      <w:r w:rsidR="00044DB8">
        <w:rPr>
          <w:rFonts w:ascii="Times New Roman" w:hAnsi="Times New Roman"/>
          <w:sz w:val="24"/>
          <w:szCs w:val="24"/>
        </w:rPr>
        <w:t xml:space="preserve"> </w:t>
      </w:r>
      <w:r w:rsidRPr="007B3DF5">
        <w:rPr>
          <w:rFonts w:ascii="Times New Roman" w:hAnsi="Times New Roman"/>
          <w:sz w:val="24"/>
          <w:szCs w:val="24"/>
        </w:rPr>
        <w:t>(toliau –</w:t>
      </w:r>
      <w:r w:rsidR="003C69DC">
        <w:rPr>
          <w:rFonts w:ascii="Times New Roman" w:hAnsi="Times New Roman"/>
          <w:sz w:val="24"/>
          <w:szCs w:val="24"/>
        </w:rPr>
        <w:t xml:space="preserve"> </w:t>
      </w:r>
      <w:r w:rsidR="007C4390">
        <w:rPr>
          <w:rFonts w:ascii="Times New Roman" w:hAnsi="Times New Roman"/>
          <w:sz w:val="24"/>
          <w:szCs w:val="24"/>
        </w:rPr>
        <w:t xml:space="preserve">Panaudos </w:t>
      </w:r>
      <w:r w:rsidR="00AF3069">
        <w:rPr>
          <w:rFonts w:ascii="Times New Roman" w:hAnsi="Times New Roman"/>
          <w:sz w:val="24"/>
          <w:szCs w:val="24"/>
        </w:rPr>
        <w:t>gavėjas</w:t>
      </w:r>
      <w:r w:rsidRPr="007B3DF5">
        <w:rPr>
          <w:rFonts w:ascii="Times New Roman" w:hAnsi="Times New Roman"/>
          <w:sz w:val="24"/>
          <w:szCs w:val="24"/>
        </w:rPr>
        <w:t>), ir</w:t>
      </w:r>
    </w:p>
    <w:p w14:paraId="7A4029A4" w14:textId="77777777" w:rsidR="007B3DF5" w:rsidRPr="007B3DF5" w:rsidRDefault="007B3DF5" w:rsidP="007B3DF5">
      <w:pPr>
        <w:pStyle w:val="prastasis1"/>
        <w:spacing w:after="0" w:line="240" w:lineRule="auto"/>
        <w:jc w:val="both"/>
        <w:rPr>
          <w:rFonts w:ascii="Times New Roman" w:hAnsi="Times New Roman"/>
          <w:sz w:val="24"/>
          <w:szCs w:val="24"/>
        </w:rPr>
      </w:pPr>
    </w:p>
    <w:p w14:paraId="0A8A67ED" w14:textId="77777777" w:rsidR="007B3DF5" w:rsidRPr="00D7012F" w:rsidRDefault="00D7012F" w:rsidP="007B3DF5">
      <w:pPr>
        <w:pStyle w:val="prastasis1"/>
        <w:spacing w:after="0" w:line="240" w:lineRule="auto"/>
        <w:jc w:val="both"/>
        <w:rPr>
          <w:rFonts w:ascii="Times New Roman" w:hAnsi="Times New Roman"/>
          <w:sz w:val="24"/>
          <w:szCs w:val="24"/>
        </w:rPr>
      </w:pPr>
      <w:r w:rsidRPr="00D7012F">
        <w:rPr>
          <w:rFonts w:ascii="Times New Roman" w:hAnsi="Times New Roman"/>
          <w:b/>
          <w:sz w:val="24"/>
          <w:szCs w:val="24"/>
        </w:rPr>
        <w:t>MB „Protingi medicinos sprendimai“</w:t>
      </w:r>
      <w:r w:rsidR="007B3DF5" w:rsidRPr="00D7012F">
        <w:rPr>
          <w:rFonts w:ascii="Times New Roman" w:hAnsi="Times New Roman"/>
          <w:sz w:val="24"/>
          <w:szCs w:val="24"/>
        </w:rPr>
        <w:t xml:space="preserve">, </w:t>
      </w:r>
      <w:r w:rsidR="007B3DF5" w:rsidRPr="00D7012F">
        <w:rPr>
          <w:rStyle w:val="Numatytasispastraiposriftas1"/>
          <w:rFonts w:ascii="Times New Roman" w:hAnsi="Times New Roman"/>
          <w:sz w:val="24"/>
          <w:szCs w:val="24"/>
        </w:rPr>
        <w:t xml:space="preserve">juridinio asmens kodas </w:t>
      </w:r>
      <w:r w:rsidRPr="00D7012F">
        <w:rPr>
          <w:rFonts w:ascii="Times New Roman" w:eastAsia="Times New Roman" w:hAnsi="Times New Roman"/>
          <w:sz w:val="24"/>
          <w:szCs w:val="24"/>
          <w:lang w:eastAsia="lt-LT"/>
        </w:rPr>
        <w:t>303331236</w:t>
      </w:r>
      <w:r w:rsidR="007B3DF5" w:rsidRPr="00D7012F">
        <w:rPr>
          <w:rStyle w:val="Numatytasispastraiposriftas1"/>
          <w:rFonts w:ascii="Times New Roman" w:hAnsi="Times New Roman"/>
          <w:sz w:val="24"/>
          <w:szCs w:val="24"/>
        </w:rPr>
        <w:t xml:space="preserve">, kurio registruota buveinė yra </w:t>
      </w:r>
      <w:r w:rsidRPr="00D7012F">
        <w:rPr>
          <w:rStyle w:val="Numatytasispastraiposriftas1"/>
          <w:rFonts w:ascii="Times New Roman" w:hAnsi="Times New Roman"/>
          <w:sz w:val="24"/>
          <w:szCs w:val="24"/>
        </w:rPr>
        <w:t>Edelveiso 1-oji g.16, Pakonių k., Vilniaus r., LT-14211</w:t>
      </w:r>
      <w:r w:rsidR="007B3DF5" w:rsidRPr="00D7012F">
        <w:rPr>
          <w:rStyle w:val="Numatytasispastraiposriftas1"/>
          <w:rFonts w:ascii="Times New Roman" w:hAnsi="Times New Roman"/>
          <w:sz w:val="24"/>
          <w:szCs w:val="24"/>
        </w:rPr>
        <w:t xml:space="preserve">, duomenys apie įmonę kaupiami ir saugomi Lietuvos Respublikos juridinių asmenų registre, atstovaujama </w:t>
      </w:r>
      <w:r w:rsidRPr="00D7012F">
        <w:rPr>
          <w:rStyle w:val="Numatytasispastraiposriftas1"/>
          <w:rFonts w:ascii="Times New Roman" w:hAnsi="Times New Roman"/>
          <w:sz w:val="24"/>
          <w:szCs w:val="24"/>
        </w:rPr>
        <w:t>vadovės Eglė Tauraitės</w:t>
      </w:r>
      <w:r w:rsidR="007B3DF5" w:rsidRPr="00D7012F">
        <w:rPr>
          <w:rStyle w:val="Numatytasispastraiposriftas1"/>
          <w:rFonts w:ascii="Times New Roman" w:hAnsi="Times New Roman"/>
          <w:sz w:val="24"/>
          <w:szCs w:val="24"/>
        </w:rPr>
        <w:t>, veikiančio</w:t>
      </w:r>
      <w:r w:rsidRPr="00D7012F">
        <w:rPr>
          <w:rStyle w:val="Numatytasispastraiposriftas1"/>
          <w:rFonts w:ascii="Times New Roman" w:hAnsi="Times New Roman"/>
          <w:sz w:val="24"/>
          <w:szCs w:val="24"/>
        </w:rPr>
        <w:t>s</w:t>
      </w:r>
      <w:r w:rsidR="007B3DF5" w:rsidRPr="00D7012F">
        <w:rPr>
          <w:rStyle w:val="Numatytasispastraiposriftas1"/>
          <w:rFonts w:ascii="Times New Roman" w:hAnsi="Times New Roman"/>
          <w:sz w:val="24"/>
          <w:szCs w:val="24"/>
        </w:rPr>
        <w:t xml:space="preserve"> pagal </w:t>
      </w:r>
      <w:r w:rsidRPr="00D7012F">
        <w:rPr>
          <w:rStyle w:val="Numatytasispastraiposriftas1"/>
          <w:rFonts w:ascii="Times New Roman" w:hAnsi="Times New Roman"/>
          <w:sz w:val="24"/>
          <w:szCs w:val="24"/>
        </w:rPr>
        <w:t>bendrijos nuostatus</w:t>
      </w:r>
      <w:r w:rsidR="007B3DF5" w:rsidRPr="00D7012F">
        <w:rPr>
          <w:rStyle w:val="Numatytasispastraiposriftas1"/>
          <w:rFonts w:ascii="Times New Roman" w:hAnsi="Times New Roman"/>
          <w:sz w:val="24"/>
          <w:szCs w:val="24"/>
        </w:rPr>
        <w:t xml:space="preserve"> (toliau –</w:t>
      </w:r>
      <w:r w:rsidR="003C69DC" w:rsidRPr="00D7012F">
        <w:rPr>
          <w:rStyle w:val="Numatytasispastraiposriftas1"/>
          <w:rFonts w:ascii="Times New Roman" w:hAnsi="Times New Roman"/>
          <w:sz w:val="24"/>
          <w:szCs w:val="24"/>
        </w:rPr>
        <w:t xml:space="preserve"> </w:t>
      </w:r>
      <w:r w:rsidR="00AF3069" w:rsidRPr="00D7012F">
        <w:rPr>
          <w:rStyle w:val="Numatytasispastraiposriftas1"/>
          <w:rFonts w:ascii="Times New Roman" w:hAnsi="Times New Roman"/>
          <w:sz w:val="24"/>
          <w:szCs w:val="24"/>
        </w:rPr>
        <w:t>Panaudos davėjas</w:t>
      </w:r>
      <w:r w:rsidR="007B3DF5" w:rsidRPr="00D7012F">
        <w:rPr>
          <w:rStyle w:val="Numatytasispastraiposriftas1"/>
          <w:rFonts w:ascii="Times New Roman" w:hAnsi="Times New Roman"/>
          <w:sz w:val="24"/>
          <w:szCs w:val="24"/>
        </w:rPr>
        <w:t>),</w:t>
      </w:r>
    </w:p>
    <w:p w14:paraId="7AC19F93" w14:textId="77777777" w:rsidR="007B3DF5" w:rsidRPr="00AF5868" w:rsidRDefault="007B3DF5" w:rsidP="007B3DF5">
      <w:pPr>
        <w:pStyle w:val="Textbody"/>
        <w:rPr>
          <w:rFonts w:ascii="Times New Roman" w:hAnsi="Times New Roman"/>
        </w:rPr>
      </w:pPr>
    </w:p>
    <w:p w14:paraId="7113B83F" w14:textId="77777777" w:rsidR="007B3DF5" w:rsidRPr="007B3DF5" w:rsidRDefault="007B3DF5" w:rsidP="007B3DF5">
      <w:pPr>
        <w:pStyle w:val="Textbody"/>
        <w:rPr>
          <w:rFonts w:ascii="Times New Roman" w:hAnsi="Times New Roman"/>
        </w:rPr>
      </w:pPr>
      <w:r w:rsidRPr="007B3DF5">
        <w:rPr>
          <w:rFonts w:ascii="Times New Roman" w:hAnsi="Times New Roman"/>
        </w:rPr>
        <w:t>sudarė šią turto panaudos sutartį (toliau – Sutartis).</w:t>
      </w:r>
    </w:p>
    <w:p w14:paraId="1C902DD1"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p>
    <w:p w14:paraId="623A782D"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 xml:space="preserve">I. </w:t>
      </w:r>
      <w:r w:rsidRPr="007B3DF5">
        <w:rPr>
          <w:rFonts w:ascii="Times New Roman" w:hAnsi="Times New Roman" w:cs="Times New Roman"/>
          <w:b/>
          <w:bCs/>
          <w:sz w:val="24"/>
          <w:szCs w:val="24"/>
          <w:lang w:val="lt-LT"/>
        </w:rPr>
        <w:tab/>
        <w:t>SUTARTIES DALYKAS</w:t>
      </w:r>
    </w:p>
    <w:p w14:paraId="78213A99" w14:textId="77777777" w:rsidR="007B3DF5" w:rsidRPr="007B3DF5" w:rsidRDefault="007B3DF5" w:rsidP="00D7012F">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1. </w:t>
      </w:r>
      <w:r w:rsidRPr="007B3DF5">
        <w:rPr>
          <w:rFonts w:ascii="Times New Roman" w:hAnsi="Times New Roman" w:cs="Times New Roman"/>
          <w:sz w:val="24"/>
          <w:szCs w:val="24"/>
          <w:lang w:val="lt-LT"/>
        </w:rPr>
        <w:tab/>
        <w:t xml:space="preserve">Panaudos davėjas perduoda Panaudos </w:t>
      </w:r>
      <w:r w:rsidRPr="00216428">
        <w:rPr>
          <w:rFonts w:ascii="Times New Roman" w:hAnsi="Times New Roman" w:cs="Times New Roman"/>
          <w:sz w:val="24"/>
          <w:szCs w:val="24"/>
          <w:lang w:val="lt-LT"/>
        </w:rPr>
        <w:t>gavėjui</w:t>
      </w:r>
      <w:r w:rsidR="00501928" w:rsidRPr="00216428">
        <w:rPr>
          <w:rFonts w:ascii="Times New Roman" w:hAnsi="Times New Roman" w:cs="Times New Roman"/>
          <w:sz w:val="24"/>
          <w:szCs w:val="24"/>
          <w:lang w:val="lt-LT"/>
        </w:rPr>
        <w:t xml:space="preserve"> </w:t>
      </w:r>
      <w:r w:rsidR="007528BF">
        <w:rPr>
          <w:rStyle w:val="Numatytasispastraiposriftas1"/>
          <w:rFonts w:ascii="Times New Roman" w:hAnsi="Times New Roman"/>
          <w:sz w:val="24"/>
          <w:szCs w:val="24"/>
        </w:rPr>
        <w:t>108</w:t>
      </w:r>
      <w:r w:rsidR="00F80972" w:rsidRPr="00216428">
        <w:rPr>
          <w:rStyle w:val="Numatytasispastraiposriftas1"/>
          <w:rFonts w:ascii="Times New Roman" w:hAnsi="Times New Roman"/>
          <w:sz w:val="24"/>
          <w:szCs w:val="24"/>
        </w:rPr>
        <w:t xml:space="preserve"> </w:t>
      </w:r>
      <w:r w:rsidR="00FA620D" w:rsidRPr="00216428">
        <w:rPr>
          <w:rFonts w:ascii="Times New Roman" w:hAnsi="Times New Roman" w:cs="Times New Roman"/>
          <w:sz w:val="24"/>
          <w:szCs w:val="24"/>
          <w:lang w:val="lt-LT"/>
        </w:rPr>
        <w:t xml:space="preserve"> </w:t>
      </w:r>
      <w:r w:rsidR="00F63EC8" w:rsidRPr="00216428">
        <w:rPr>
          <w:rFonts w:ascii="Times New Roman" w:hAnsi="Times New Roman" w:cs="Times New Roman"/>
          <w:sz w:val="24"/>
          <w:szCs w:val="24"/>
          <w:lang w:val="lt-LT"/>
        </w:rPr>
        <w:t>mėn.</w:t>
      </w:r>
      <w:r w:rsidR="00F63EC8">
        <w:rPr>
          <w:rFonts w:ascii="Times New Roman" w:hAnsi="Times New Roman" w:cs="Times New Roman"/>
          <w:sz w:val="24"/>
          <w:szCs w:val="24"/>
          <w:lang w:val="lt-LT"/>
        </w:rPr>
        <w:t xml:space="preserve"> </w:t>
      </w:r>
      <w:r w:rsidR="00501928">
        <w:rPr>
          <w:rFonts w:ascii="Times New Roman" w:hAnsi="Times New Roman" w:cs="Times New Roman"/>
          <w:sz w:val="24"/>
          <w:szCs w:val="24"/>
          <w:lang w:val="lt-LT"/>
        </w:rPr>
        <w:t>(</w:t>
      </w:r>
      <w:r w:rsidR="007528BF">
        <w:rPr>
          <w:rFonts w:ascii="Times New Roman" w:hAnsi="Times New Roman" w:cs="Times New Roman"/>
          <w:i/>
          <w:iCs/>
          <w:sz w:val="24"/>
          <w:szCs w:val="24"/>
          <w:lang w:val="lt-LT"/>
        </w:rPr>
        <w:t>vieną šimtą aštuonis</w:t>
      </w:r>
      <w:r w:rsidR="00501928">
        <w:rPr>
          <w:rFonts w:ascii="Times New Roman" w:hAnsi="Times New Roman" w:cs="Times New Roman"/>
          <w:sz w:val="24"/>
          <w:szCs w:val="24"/>
          <w:lang w:val="lt-LT"/>
        </w:rPr>
        <w:t>)</w:t>
      </w:r>
      <w:r w:rsidRPr="007B3DF5">
        <w:rPr>
          <w:rFonts w:ascii="Times New Roman" w:hAnsi="Times New Roman" w:cs="Times New Roman"/>
          <w:i/>
          <w:sz w:val="24"/>
          <w:szCs w:val="24"/>
          <w:lang w:val="lt-LT"/>
        </w:rPr>
        <w:t xml:space="preserve"> </w:t>
      </w:r>
      <w:r w:rsidRPr="007B3DF5">
        <w:rPr>
          <w:rFonts w:ascii="Times New Roman" w:hAnsi="Times New Roman" w:cs="Times New Roman"/>
          <w:sz w:val="24"/>
          <w:szCs w:val="24"/>
          <w:lang w:val="lt-LT"/>
        </w:rPr>
        <w:t>laikinai ir neatlygintinai valdyti bei naudotis</w:t>
      </w:r>
      <w:r w:rsidR="007F6DA0">
        <w:rPr>
          <w:rFonts w:ascii="Times New Roman" w:hAnsi="Times New Roman" w:cs="Times New Roman"/>
          <w:sz w:val="24"/>
          <w:szCs w:val="24"/>
          <w:lang w:val="lt-LT"/>
        </w:rPr>
        <w:t xml:space="preserve"> </w:t>
      </w:r>
      <w:r w:rsidR="00D7012F" w:rsidRPr="00D7012F">
        <w:rPr>
          <w:rFonts w:ascii="Times New Roman" w:hAnsi="Times New Roman" w:cs="Times New Roman"/>
          <w:b/>
          <w:bCs/>
          <w:sz w:val="24"/>
          <w:szCs w:val="24"/>
          <w:lang w:val="lt-LT"/>
        </w:rPr>
        <w:t>Pakrovėjas akumuliatoriams – Charger unit for 2 batterries, Karinca 206, M206-</w:t>
      </w:r>
      <w:r w:rsidR="00D7012F">
        <w:rPr>
          <w:rFonts w:ascii="Times New Roman" w:hAnsi="Times New Roman" w:cs="Times New Roman"/>
          <w:b/>
          <w:bCs/>
          <w:sz w:val="24"/>
          <w:szCs w:val="24"/>
          <w:lang w:val="lt-LT"/>
        </w:rPr>
        <w:t>227</w:t>
      </w:r>
      <w:r w:rsidR="00D7012F" w:rsidRPr="00D7012F">
        <w:rPr>
          <w:rFonts w:ascii="Times New Roman" w:hAnsi="Times New Roman" w:cs="Times New Roman"/>
          <w:b/>
          <w:bCs/>
          <w:sz w:val="24"/>
          <w:szCs w:val="24"/>
          <w:lang w:val="lt-LT"/>
        </w:rPr>
        <w:t>, Aygun</w:t>
      </w:r>
      <w:r w:rsidRPr="00D7012F">
        <w:rPr>
          <w:rFonts w:ascii="Times New Roman" w:hAnsi="Times New Roman" w:cs="Times New Roman"/>
          <w:b/>
          <w:bCs/>
          <w:sz w:val="24"/>
          <w:szCs w:val="24"/>
          <w:lang w:val="lt-LT"/>
        </w:rPr>
        <w:t>,</w:t>
      </w:r>
      <w:r>
        <w:rPr>
          <w:rFonts w:ascii="Times New Roman" w:hAnsi="Times New Roman" w:cs="Times New Roman"/>
          <w:sz w:val="24"/>
          <w:szCs w:val="24"/>
          <w:lang w:val="lt-LT"/>
        </w:rPr>
        <w:t xml:space="preserve"> nurodyt</w:t>
      </w:r>
      <w:r w:rsidR="000A380E">
        <w:rPr>
          <w:rFonts w:ascii="Times New Roman" w:hAnsi="Times New Roman" w:cs="Times New Roman"/>
          <w:sz w:val="24"/>
          <w:szCs w:val="24"/>
          <w:lang w:val="lt-LT"/>
        </w:rPr>
        <w:t>ą</w:t>
      </w:r>
      <w:r w:rsidRPr="007B3DF5">
        <w:rPr>
          <w:rFonts w:ascii="Times New Roman" w:hAnsi="Times New Roman" w:cs="Times New Roman"/>
          <w:sz w:val="24"/>
          <w:szCs w:val="24"/>
          <w:lang w:val="lt-LT"/>
        </w:rPr>
        <w:t xml:space="preserve"> </w:t>
      </w:r>
      <w:r>
        <w:rPr>
          <w:rFonts w:ascii="Times New Roman" w:hAnsi="Times New Roman" w:cs="Times New Roman"/>
          <w:sz w:val="24"/>
          <w:szCs w:val="24"/>
          <w:lang w:val="lt-LT"/>
        </w:rPr>
        <w:t>punkte</w:t>
      </w:r>
      <w:r w:rsidRPr="007B3DF5">
        <w:rPr>
          <w:rFonts w:ascii="Times New Roman" w:hAnsi="Times New Roman" w:cs="Times New Roman"/>
          <w:sz w:val="24"/>
          <w:szCs w:val="24"/>
          <w:lang w:val="lt-LT"/>
        </w:rPr>
        <w:t xml:space="preserve"> Nr. 2 (toliau – Turtas)</w:t>
      </w:r>
      <w:r w:rsidR="00B02EBB">
        <w:rPr>
          <w:rFonts w:ascii="Times New Roman" w:hAnsi="Times New Roman" w:cs="Times New Roman"/>
          <w:sz w:val="24"/>
          <w:szCs w:val="24"/>
          <w:lang w:val="lt-LT"/>
        </w:rPr>
        <w:t>,</w:t>
      </w:r>
      <w:r w:rsidRPr="007B3DF5">
        <w:rPr>
          <w:rFonts w:ascii="Times New Roman" w:hAnsi="Times New Roman" w:cs="Times New Roman"/>
          <w:sz w:val="24"/>
          <w:szCs w:val="24"/>
          <w:lang w:val="lt-LT"/>
        </w:rPr>
        <w:t xml:space="preserve"> tokios būklės, kuri atitinka Sutarties nustatytas sąlygas ir daikto naudojimo paskirtį.</w:t>
      </w:r>
    </w:p>
    <w:p w14:paraId="2DD20122" w14:textId="77777777" w:rsidR="00A93794"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2. </w:t>
      </w:r>
      <w:r w:rsidRPr="007B3DF5">
        <w:rPr>
          <w:rFonts w:ascii="Times New Roman" w:hAnsi="Times New Roman" w:cs="Times New Roman"/>
          <w:sz w:val="24"/>
          <w:szCs w:val="24"/>
          <w:lang w:val="lt-LT"/>
        </w:rPr>
        <w:tab/>
        <w:t>Turto duomenys:</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230"/>
        <w:gridCol w:w="1620"/>
        <w:gridCol w:w="3653"/>
      </w:tblGrid>
      <w:tr w:rsidR="002A02A7" w:rsidRPr="007B3DF5" w14:paraId="020CE9C7" w14:textId="77777777" w:rsidTr="00A93794">
        <w:tc>
          <w:tcPr>
            <w:tcW w:w="918" w:type="dxa"/>
            <w:hideMark/>
          </w:tcPr>
          <w:p w14:paraId="6C825170" w14:textId="77777777" w:rsidR="002A02A7" w:rsidRPr="00A93794" w:rsidRDefault="002A02A7" w:rsidP="004B4EB7">
            <w:pPr>
              <w:ind w:left="567" w:hanging="567"/>
              <w:jc w:val="both"/>
              <w:rPr>
                <w:b/>
                <w:sz w:val="24"/>
                <w:szCs w:val="24"/>
              </w:rPr>
            </w:pPr>
            <w:r w:rsidRPr="00A93794">
              <w:rPr>
                <w:b/>
                <w:sz w:val="24"/>
                <w:szCs w:val="24"/>
              </w:rPr>
              <w:t>Eil.Nr.</w:t>
            </w:r>
          </w:p>
        </w:tc>
        <w:tc>
          <w:tcPr>
            <w:tcW w:w="4230" w:type="dxa"/>
            <w:hideMark/>
          </w:tcPr>
          <w:p w14:paraId="5E7B1897" w14:textId="77777777" w:rsidR="002A02A7" w:rsidRPr="00A93794" w:rsidRDefault="002A02A7" w:rsidP="00A93794">
            <w:pPr>
              <w:ind w:left="567" w:hanging="567"/>
              <w:rPr>
                <w:b/>
                <w:sz w:val="24"/>
                <w:szCs w:val="24"/>
              </w:rPr>
            </w:pPr>
            <w:r w:rsidRPr="00A93794">
              <w:rPr>
                <w:b/>
                <w:sz w:val="24"/>
                <w:szCs w:val="24"/>
              </w:rPr>
              <w:t xml:space="preserve">Pavadinimas, gamintojas, modelis </w:t>
            </w:r>
          </w:p>
        </w:tc>
        <w:tc>
          <w:tcPr>
            <w:tcW w:w="1620" w:type="dxa"/>
          </w:tcPr>
          <w:p w14:paraId="336B5011" w14:textId="77777777" w:rsidR="002A02A7" w:rsidRPr="00A93794" w:rsidRDefault="002A02A7" w:rsidP="004B4EB7">
            <w:pPr>
              <w:ind w:left="567" w:hanging="567"/>
              <w:jc w:val="both"/>
              <w:rPr>
                <w:b/>
                <w:sz w:val="24"/>
                <w:szCs w:val="24"/>
              </w:rPr>
            </w:pPr>
            <w:r w:rsidRPr="00A93794">
              <w:rPr>
                <w:b/>
                <w:sz w:val="24"/>
                <w:szCs w:val="24"/>
              </w:rPr>
              <w:t xml:space="preserve">Kiekis </w:t>
            </w:r>
            <w:r w:rsidR="00D530FD">
              <w:rPr>
                <w:b/>
                <w:sz w:val="24"/>
                <w:szCs w:val="24"/>
              </w:rPr>
              <w:t>,vnt</w:t>
            </w:r>
          </w:p>
        </w:tc>
        <w:tc>
          <w:tcPr>
            <w:tcW w:w="3653" w:type="dxa"/>
          </w:tcPr>
          <w:p w14:paraId="36EB75A4" w14:textId="77777777" w:rsidR="002A02A7" w:rsidRPr="00A93794" w:rsidRDefault="004C694D" w:rsidP="004B4EB7">
            <w:pPr>
              <w:ind w:left="567" w:hanging="567"/>
              <w:jc w:val="both"/>
              <w:rPr>
                <w:b/>
                <w:sz w:val="24"/>
                <w:szCs w:val="24"/>
              </w:rPr>
            </w:pPr>
            <w:r>
              <w:rPr>
                <w:b/>
                <w:sz w:val="24"/>
                <w:szCs w:val="24"/>
              </w:rPr>
              <w:t>V</w:t>
            </w:r>
            <w:r w:rsidR="00A93794" w:rsidRPr="00A93794">
              <w:rPr>
                <w:b/>
                <w:sz w:val="24"/>
                <w:szCs w:val="24"/>
              </w:rPr>
              <w:t>ertė su PVM</w:t>
            </w:r>
            <w:r w:rsidR="00D978EF">
              <w:rPr>
                <w:b/>
                <w:sz w:val="24"/>
                <w:szCs w:val="24"/>
              </w:rPr>
              <w:t xml:space="preserve">, Eur </w:t>
            </w:r>
          </w:p>
        </w:tc>
      </w:tr>
      <w:tr w:rsidR="002A02A7" w:rsidRPr="007B3DF5" w14:paraId="27E1E572" w14:textId="77777777" w:rsidTr="00A93794">
        <w:trPr>
          <w:trHeight w:val="270"/>
        </w:trPr>
        <w:tc>
          <w:tcPr>
            <w:tcW w:w="918" w:type="dxa"/>
          </w:tcPr>
          <w:p w14:paraId="44711890" w14:textId="77777777" w:rsidR="002A02A7" w:rsidRPr="00A93794" w:rsidRDefault="002A02A7" w:rsidP="004B4EB7">
            <w:pPr>
              <w:ind w:left="567" w:hanging="567"/>
              <w:jc w:val="both"/>
              <w:rPr>
                <w:b/>
                <w:sz w:val="24"/>
                <w:szCs w:val="24"/>
              </w:rPr>
            </w:pPr>
            <w:r w:rsidRPr="00A93794">
              <w:rPr>
                <w:b/>
                <w:sz w:val="24"/>
                <w:szCs w:val="24"/>
              </w:rPr>
              <w:t>1.</w:t>
            </w:r>
          </w:p>
        </w:tc>
        <w:tc>
          <w:tcPr>
            <w:tcW w:w="4230" w:type="dxa"/>
          </w:tcPr>
          <w:p w14:paraId="41C818AB" w14:textId="77777777" w:rsidR="007A53F2" w:rsidRPr="006E7CFD" w:rsidRDefault="007A53F2" w:rsidP="007A53F2">
            <w:pPr>
              <w:jc w:val="both"/>
              <w:rPr>
                <w:color w:val="000000"/>
                <w:sz w:val="24"/>
                <w:szCs w:val="24"/>
                <w:shd w:val="clear" w:color="auto" w:fill="FFFFFF"/>
              </w:rPr>
            </w:pPr>
            <w:r w:rsidRPr="006E7CFD">
              <w:rPr>
                <w:color w:val="000000"/>
                <w:sz w:val="24"/>
                <w:szCs w:val="24"/>
                <w:shd w:val="clear" w:color="auto" w:fill="FFFFFF"/>
              </w:rPr>
              <w:t xml:space="preserve">Pakrovėjas akumuliatoriams – </w:t>
            </w:r>
          </w:p>
          <w:p w14:paraId="3467261F" w14:textId="77777777" w:rsidR="002A02A7" w:rsidRPr="00A93794" w:rsidRDefault="007A53F2" w:rsidP="007A53F2">
            <w:pPr>
              <w:autoSpaceDE/>
              <w:autoSpaceDN/>
              <w:adjustRightInd/>
              <w:jc w:val="both"/>
              <w:rPr>
                <w:i/>
                <w:sz w:val="24"/>
                <w:szCs w:val="24"/>
              </w:rPr>
            </w:pPr>
            <w:r w:rsidRPr="006E7CFD">
              <w:rPr>
                <w:sz w:val="24"/>
                <w:szCs w:val="24"/>
              </w:rPr>
              <w:t>Charger unit for 2 batterries, Karinca 206, M206-</w:t>
            </w:r>
            <w:r w:rsidR="00D7012F">
              <w:rPr>
                <w:sz w:val="24"/>
                <w:szCs w:val="24"/>
              </w:rPr>
              <w:t>227</w:t>
            </w:r>
            <w:r>
              <w:rPr>
                <w:sz w:val="24"/>
                <w:szCs w:val="24"/>
              </w:rPr>
              <w:t>, Aygun</w:t>
            </w:r>
          </w:p>
        </w:tc>
        <w:tc>
          <w:tcPr>
            <w:tcW w:w="1620" w:type="dxa"/>
          </w:tcPr>
          <w:p w14:paraId="742E5078" w14:textId="77777777" w:rsidR="002A02A7" w:rsidRPr="00A93794" w:rsidRDefault="007A53F2" w:rsidP="002A02A7">
            <w:pPr>
              <w:autoSpaceDE/>
              <w:autoSpaceDN/>
              <w:adjustRightInd/>
              <w:jc w:val="both"/>
              <w:rPr>
                <w:bCs/>
                <w:sz w:val="24"/>
                <w:szCs w:val="24"/>
              </w:rPr>
            </w:pPr>
            <w:r>
              <w:rPr>
                <w:bCs/>
                <w:sz w:val="24"/>
                <w:szCs w:val="24"/>
              </w:rPr>
              <w:t>1 vnt</w:t>
            </w:r>
          </w:p>
        </w:tc>
        <w:tc>
          <w:tcPr>
            <w:tcW w:w="3653" w:type="dxa"/>
          </w:tcPr>
          <w:p w14:paraId="2FD20A4C" w14:textId="77777777" w:rsidR="002A02A7" w:rsidRPr="00A93794" w:rsidRDefault="002E0904" w:rsidP="002A02A7">
            <w:pPr>
              <w:autoSpaceDE/>
              <w:autoSpaceDN/>
              <w:adjustRightInd/>
              <w:jc w:val="both"/>
              <w:rPr>
                <w:bCs/>
                <w:sz w:val="24"/>
                <w:szCs w:val="24"/>
              </w:rPr>
            </w:pPr>
            <w:r w:rsidRPr="002E0904">
              <w:rPr>
                <w:bCs/>
                <w:sz w:val="24"/>
                <w:szCs w:val="24"/>
              </w:rPr>
              <w:t>1573,00</w:t>
            </w:r>
          </w:p>
        </w:tc>
      </w:tr>
    </w:tbl>
    <w:p w14:paraId="202C061B"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3. </w:t>
      </w:r>
      <w:r w:rsidRPr="007B3DF5">
        <w:rPr>
          <w:rFonts w:ascii="Times New Roman" w:hAnsi="Times New Roman" w:cs="Times New Roman"/>
          <w:sz w:val="24"/>
          <w:szCs w:val="24"/>
          <w:lang w:val="lt-LT"/>
        </w:rPr>
        <w:tab/>
        <w:t>Panaudos davėjas pareiškia ir patvirtina Panaudos gavėjui, kad Turtas nėra įkeistas, areštuotas ar kitaip nėra suvaržyta Panaudos davėjo nuosavybės teisė į jį, Panaudos davėjas yra vienintelis Turto teisėtas savininkas ir jokie tretieji asmenys neturi jokių teisių į Turtą.</w:t>
      </w:r>
    </w:p>
    <w:p w14:paraId="53F2FC6B"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p>
    <w:p w14:paraId="2BCA8112"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 xml:space="preserve">II. </w:t>
      </w:r>
      <w:r w:rsidRPr="007B3DF5">
        <w:rPr>
          <w:rFonts w:ascii="Times New Roman" w:hAnsi="Times New Roman" w:cs="Times New Roman"/>
          <w:b/>
          <w:bCs/>
          <w:sz w:val="24"/>
          <w:szCs w:val="24"/>
          <w:lang w:val="lt-LT"/>
        </w:rPr>
        <w:tab/>
        <w:t>ŠALIŲ ĮSIPAREIGOJIMAI</w:t>
      </w:r>
    </w:p>
    <w:p w14:paraId="12C64E1B"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 xml:space="preserve">4. </w:t>
      </w:r>
      <w:r w:rsidRPr="007B3DF5">
        <w:rPr>
          <w:rFonts w:ascii="Times New Roman" w:hAnsi="Times New Roman" w:cs="Times New Roman"/>
          <w:b/>
          <w:bCs/>
          <w:sz w:val="24"/>
          <w:szCs w:val="24"/>
          <w:lang w:val="lt-LT"/>
        </w:rPr>
        <w:tab/>
        <w:t>Panaudos davėjas įsipareigoja:</w:t>
      </w:r>
    </w:p>
    <w:p w14:paraId="5CAF2EFC"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4.1. </w:t>
      </w:r>
      <w:r w:rsidRPr="007B3DF5">
        <w:rPr>
          <w:rFonts w:ascii="Times New Roman" w:hAnsi="Times New Roman" w:cs="Times New Roman"/>
          <w:sz w:val="24"/>
          <w:szCs w:val="24"/>
          <w:lang w:val="lt-LT"/>
        </w:rPr>
        <w:tab/>
      </w:r>
      <w:r w:rsidR="00215A5C" w:rsidRPr="00C04FFF">
        <w:rPr>
          <w:rFonts w:ascii="Times New Roman" w:hAnsi="Times New Roman" w:cs="Times New Roman"/>
          <w:sz w:val="24"/>
          <w:szCs w:val="24"/>
          <w:lang w:val="lt-LT"/>
        </w:rPr>
        <w:t xml:space="preserve">per </w:t>
      </w:r>
      <w:r w:rsidR="00FA620D" w:rsidRPr="00C04FFF">
        <w:rPr>
          <w:rFonts w:ascii="Times New Roman" w:hAnsi="Times New Roman" w:cs="Times New Roman"/>
          <w:sz w:val="24"/>
          <w:szCs w:val="24"/>
          <w:lang w:val="lt-LT"/>
        </w:rPr>
        <w:t>2</w:t>
      </w:r>
      <w:r w:rsidR="00215A5C" w:rsidRPr="00C04FFF">
        <w:rPr>
          <w:rFonts w:ascii="Times New Roman" w:hAnsi="Times New Roman" w:cs="Times New Roman"/>
          <w:sz w:val="24"/>
          <w:szCs w:val="24"/>
          <w:lang w:val="lt-LT"/>
        </w:rPr>
        <w:t xml:space="preserve"> </w:t>
      </w:r>
      <w:r w:rsidR="00FA620D" w:rsidRPr="00C04FFF">
        <w:rPr>
          <w:rFonts w:ascii="Times New Roman" w:hAnsi="Times New Roman" w:cs="Times New Roman"/>
          <w:sz w:val="24"/>
          <w:szCs w:val="24"/>
          <w:lang w:val="lt-LT"/>
        </w:rPr>
        <w:t>mėnesius</w:t>
      </w:r>
      <w:r w:rsidRPr="00C04FFF">
        <w:rPr>
          <w:rFonts w:ascii="Times New Roman" w:hAnsi="Times New Roman" w:cs="Times New Roman"/>
          <w:sz w:val="24"/>
          <w:szCs w:val="24"/>
          <w:lang w:val="lt-LT"/>
        </w:rPr>
        <w:t xml:space="preserve"> nuo</w:t>
      </w:r>
      <w:r w:rsidRPr="00215A5C">
        <w:rPr>
          <w:rFonts w:ascii="Times New Roman" w:hAnsi="Times New Roman" w:cs="Times New Roman"/>
          <w:sz w:val="24"/>
          <w:szCs w:val="24"/>
          <w:lang w:val="lt-LT"/>
        </w:rPr>
        <w:t xml:space="preserve"> Sutarties </w:t>
      </w:r>
      <w:r w:rsidRPr="007B3DF5">
        <w:rPr>
          <w:rFonts w:ascii="Times New Roman" w:hAnsi="Times New Roman" w:cs="Times New Roman"/>
          <w:sz w:val="24"/>
          <w:szCs w:val="24"/>
          <w:lang w:val="lt-LT"/>
        </w:rPr>
        <w:t>pasirašymo perduoti Turtą Panaudos gavėjui (instaliuoti Panaudos gavėjo nurodytoje vietoje), visus su Turtu susijusius daiktus bei dokumentų (naudojimo instrukcija, techninis pasas ir kt.) kopijas, kurie yra ar gali būti reikalingi tinkamam Turto valdymui ir naudojimuisi juo Sutartyje numatytai paskirčiai;</w:t>
      </w:r>
    </w:p>
    <w:p w14:paraId="47AA56D5"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4.2. </w:t>
      </w:r>
      <w:r w:rsidRPr="007B3DF5">
        <w:rPr>
          <w:rFonts w:ascii="Times New Roman" w:hAnsi="Times New Roman" w:cs="Times New Roman"/>
          <w:snapToGrid w:val="0"/>
          <w:sz w:val="24"/>
          <w:szCs w:val="24"/>
          <w:lang w:val="lt-LT"/>
        </w:rPr>
        <w:tab/>
        <w:t>perduodant Turtą Panaudos gavėjui bei, Sutarčiai pasibaigus ar ją nutraukus, atsiimant Turtą iš Panaudos gavėjo, pasirašyti Turto Priėmimo-perdavimo aktą;</w:t>
      </w:r>
    </w:p>
    <w:p w14:paraId="6CD208AF"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4.3. </w:t>
      </w:r>
      <w:r w:rsidRPr="007B3DF5">
        <w:rPr>
          <w:rFonts w:ascii="Times New Roman" w:hAnsi="Times New Roman" w:cs="Times New Roman"/>
          <w:snapToGrid w:val="0"/>
          <w:sz w:val="24"/>
          <w:szCs w:val="24"/>
          <w:lang w:val="lt-LT"/>
        </w:rPr>
        <w:tab/>
        <w:t>Turto perdavimo (instaliavimo) dieną apmokyti Panaudos gavėjo atstovus, kaip tinkamai naudotis Turtu, teikti nuolatines konsultacijas telefonu, prireikus, teikti konsultacijas atvykus Panaudos gavėjo nurodytu adresu;</w:t>
      </w:r>
    </w:p>
    <w:p w14:paraId="50A42393" w14:textId="77777777" w:rsidR="007B3DF5" w:rsidRPr="007B3DF5" w:rsidRDefault="007B3DF5" w:rsidP="007B3DF5">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 xml:space="preserve">4.4. </w:t>
      </w:r>
      <w:r w:rsidRPr="007B3DF5">
        <w:rPr>
          <w:rFonts w:ascii="Times New Roman" w:hAnsi="Times New Roman" w:cs="Times New Roman"/>
          <w:snapToGrid w:val="0"/>
          <w:sz w:val="24"/>
          <w:szCs w:val="24"/>
          <w:lang w:val="lt-LT"/>
        </w:rPr>
        <w:tab/>
        <w:t>savo lėšomis atlikti Turto perdavimą (instaliavimo darbus) Panaudos gavėjo nurodytoje vietoje;</w:t>
      </w:r>
    </w:p>
    <w:p w14:paraId="43F59DF0" w14:textId="77777777" w:rsidR="007B3DF5" w:rsidRPr="007B3DF5" w:rsidRDefault="00B215A5" w:rsidP="006049B4">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Pr>
          <w:rFonts w:ascii="Times New Roman" w:hAnsi="Times New Roman" w:cs="Times New Roman"/>
          <w:snapToGrid w:val="0"/>
          <w:color w:val="000000"/>
          <w:sz w:val="24"/>
          <w:szCs w:val="24"/>
          <w:lang w:val="lt-LT"/>
        </w:rPr>
        <w:t>4.5.</w:t>
      </w:r>
      <w:r w:rsidR="007B3DF5" w:rsidRPr="007B3DF5">
        <w:rPr>
          <w:rFonts w:ascii="Times New Roman" w:hAnsi="Times New Roman" w:cs="Times New Roman"/>
          <w:snapToGrid w:val="0"/>
          <w:color w:val="000000"/>
          <w:sz w:val="24"/>
          <w:szCs w:val="24"/>
          <w:lang w:val="lt-LT"/>
        </w:rPr>
        <w:t xml:space="preserve"> </w:t>
      </w:r>
      <w:r w:rsidR="006049B4">
        <w:rPr>
          <w:rFonts w:ascii="Times New Roman" w:hAnsi="Times New Roman" w:cs="Times New Roman"/>
          <w:snapToGrid w:val="0"/>
          <w:color w:val="000000"/>
          <w:sz w:val="24"/>
          <w:szCs w:val="24"/>
          <w:lang w:val="lt-LT"/>
        </w:rPr>
        <w:t xml:space="preserve">  </w:t>
      </w:r>
      <w:r w:rsidR="007B3DF5" w:rsidRPr="007B3DF5">
        <w:rPr>
          <w:rFonts w:ascii="Times New Roman" w:hAnsi="Times New Roman" w:cs="Times New Roman"/>
          <w:snapToGrid w:val="0"/>
          <w:color w:val="000000"/>
          <w:sz w:val="24"/>
          <w:szCs w:val="24"/>
          <w:lang w:val="lt-LT"/>
        </w:rPr>
        <w:t xml:space="preserve">savo lėšomis atlikti </w:t>
      </w:r>
      <w:r w:rsidR="007B3DF5" w:rsidRPr="007B3DF5">
        <w:rPr>
          <w:rFonts w:ascii="Times New Roman" w:hAnsi="Times New Roman" w:cs="Times New Roman"/>
          <w:snapToGrid w:val="0"/>
          <w:sz w:val="24"/>
          <w:szCs w:val="24"/>
          <w:lang w:val="lt-LT"/>
        </w:rPr>
        <w:t>Turto techninę priežiūrą, remonto darbus (</w:t>
      </w:r>
      <w:r w:rsidR="007B3DF5" w:rsidRPr="007B3DF5">
        <w:rPr>
          <w:rFonts w:ascii="Times New Roman" w:hAnsi="Times New Roman" w:cs="Times New Roman"/>
          <w:snapToGrid w:val="0"/>
          <w:color w:val="000000"/>
          <w:sz w:val="24"/>
          <w:szCs w:val="24"/>
          <w:lang w:val="lt-LT"/>
        </w:rPr>
        <w:t xml:space="preserve">einamąjį, kapitalinį remontą, </w:t>
      </w:r>
      <w:r w:rsidR="007B3DF5" w:rsidRPr="007B3DF5">
        <w:rPr>
          <w:rFonts w:ascii="Times New Roman" w:hAnsi="Times New Roman" w:cs="Times New Roman"/>
          <w:snapToGrid w:val="0"/>
          <w:sz w:val="24"/>
          <w:szCs w:val="24"/>
          <w:lang w:val="lt-LT"/>
        </w:rPr>
        <w:t>detalių nupirkimą ir pakeitimą ar kt.) viso Sutarties galiojimo laikotarpio metu;</w:t>
      </w:r>
    </w:p>
    <w:p w14:paraId="40B8CA5E" w14:textId="77777777" w:rsidR="007B3DF5" w:rsidRPr="007B3DF5" w:rsidRDefault="00B215A5" w:rsidP="00A26588">
      <w:pPr>
        <w:pStyle w:val="Paprastasistekstas"/>
        <w:tabs>
          <w:tab w:val="left" w:pos="375"/>
          <w:tab w:val="left" w:pos="1560"/>
        </w:tabs>
        <w:ind w:left="56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4.6. </w:t>
      </w:r>
      <w:r w:rsidR="004948BC">
        <w:rPr>
          <w:rFonts w:ascii="Times New Roman" w:hAnsi="Times New Roman" w:cs="Times New Roman"/>
          <w:sz w:val="24"/>
          <w:szCs w:val="24"/>
          <w:lang w:val="lt-LT"/>
        </w:rPr>
        <w:t xml:space="preserve">  </w:t>
      </w:r>
      <w:r w:rsidR="007B3DF5" w:rsidRPr="007B3DF5">
        <w:rPr>
          <w:rFonts w:ascii="Times New Roman" w:hAnsi="Times New Roman" w:cs="Times New Roman"/>
          <w:sz w:val="24"/>
          <w:szCs w:val="24"/>
          <w:lang w:val="lt-LT"/>
        </w:rPr>
        <w:t xml:space="preserve">gavus pranešimą apie Turto gedimą, atvykti pas Panaudos gavėją ne vėliau kaip per 24 val. darbo dienomis ir per 48 val. ne darbo dienomis po pranešimo gavimo ir atlikti Turto apžiūrą (pranešimas bus siunčiamas Panaudos davėjo nurodytu elektroninio pašto adresu arba telefono numeriu); Turtas, gedimo atveju, privalo būti suremontuotas nedelsiant, bet  ne vėliau kaip per 5 darbo dienas nuo atvykimo apžiūrėti gedimą. Jeigu dėl objektyvių priežasčių neįmanoma užbaigti remonto per 5 darbo dienas, Panaudos davėjas privalo pakeisti Turtą kitu analogišku prietaisu, informuoti Panaudos </w:t>
      </w:r>
      <w:r w:rsidR="007B3DF5" w:rsidRPr="007B3DF5">
        <w:rPr>
          <w:rFonts w:ascii="Times New Roman" w:hAnsi="Times New Roman" w:cs="Times New Roman"/>
          <w:sz w:val="24"/>
          <w:szCs w:val="24"/>
          <w:lang w:val="lt-LT"/>
        </w:rPr>
        <w:lastRenderedPageBreak/>
        <w:t>gavėjo atsakingą darbuotoją nurodydamas priežastį ir konkretų remonto užbaigimo terminą;</w:t>
      </w:r>
    </w:p>
    <w:p w14:paraId="0C384B3F" w14:textId="77777777" w:rsidR="007B3DF5" w:rsidRPr="007B3DF5" w:rsidRDefault="00B215A5" w:rsidP="006049B4">
      <w:pPr>
        <w:pStyle w:val="Paprastasistekstas"/>
        <w:tabs>
          <w:tab w:val="left" w:pos="360"/>
          <w:tab w:val="left" w:pos="1560"/>
        </w:tabs>
        <w:ind w:left="56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4.7. </w:t>
      </w:r>
      <w:r w:rsidR="006049B4">
        <w:rPr>
          <w:rFonts w:ascii="Times New Roman" w:hAnsi="Times New Roman" w:cs="Times New Roman"/>
          <w:sz w:val="24"/>
          <w:szCs w:val="24"/>
          <w:lang w:val="lt-LT"/>
        </w:rPr>
        <w:t xml:space="preserve">   </w:t>
      </w:r>
      <w:r w:rsidR="007B3DF5" w:rsidRPr="007B3DF5">
        <w:rPr>
          <w:rFonts w:ascii="Times New Roman" w:hAnsi="Times New Roman" w:cs="Times New Roman"/>
          <w:sz w:val="24"/>
          <w:szCs w:val="24"/>
          <w:lang w:val="lt-LT"/>
        </w:rPr>
        <w:t>netrukdyti Panaudos gavėjui naudotis Turtu pagal tiesioginę jo paskirtį;</w:t>
      </w:r>
    </w:p>
    <w:p w14:paraId="66AB7438"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4.8.</w:t>
      </w:r>
      <w:r w:rsidRPr="007B3DF5">
        <w:rPr>
          <w:rFonts w:ascii="Times New Roman" w:hAnsi="Times New Roman" w:cs="Times New Roman"/>
          <w:sz w:val="24"/>
          <w:szCs w:val="24"/>
          <w:lang w:val="lt-LT"/>
        </w:rPr>
        <w:tab/>
        <w:t>Sutarčiai pasibaigus arba ją nutraukus, nedelsiant susigrąžinti Turtą.</w:t>
      </w:r>
    </w:p>
    <w:p w14:paraId="5A967B5B"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 xml:space="preserve">5. </w:t>
      </w:r>
      <w:r w:rsidRPr="007B3DF5">
        <w:rPr>
          <w:rFonts w:ascii="Times New Roman" w:hAnsi="Times New Roman" w:cs="Times New Roman"/>
          <w:b/>
          <w:bCs/>
          <w:sz w:val="24"/>
          <w:szCs w:val="24"/>
          <w:lang w:val="lt-LT"/>
        </w:rPr>
        <w:tab/>
        <w:t>Panaudos gavėjas įsipareigoja:</w:t>
      </w:r>
    </w:p>
    <w:p w14:paraId="5A074B4B"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5.1. </w:t>
      </w:r>
      <w:r w:rsidRPr="007B3DF5">
        <w:rPr>
          <w:rFonts w:ascii="Times New Roman" w:hAnsi="Times New Roman" w:cs="Times New Roman"/>
          <w:sz w:val="24"/>
          <w:szCs w:val="24"/>
          <w:lang w:val="lt-LT"/>
        </w:rPr>
        <w:tab/>
        <w:t>sudaryti sąlygas Turto perdavimui (instaliavimui);</w:t>
      </w:r>
    </w:p>
    <w:p w14:paraId="64E05209"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5.2. </w:t>
      </w:r>
      <w:r w:rsidRPr="007B3DF5">
        <w:rPr>
          <w:rFonts w:ascii="Times New Roman" w:hAnsi="Times New Roman" w:cs="Times New Roman"/>
          <w:sz w:val="24"/>
          <w:szCs w:val="24"/>
          <w:lang w:val="lt-LT"/>
        </w:rPr>
        <w:tab/>
        <w:t>Panaudos davėjui perduodant bei atsiimant Turtą, Sutarčiai pasibaigus ar ją nutraukus, pasirašyti Turto Priėmimo-perdavimo aktą;</w:t>
      </w:r>
    </w:p>
    <w:p w14:paraId="0CB822A7"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5.3. </w:t>
      </w:r>
      <w:r w:rsidRPr="007B3DF5">
        <w:rPr>
          <w:rFonts w:ascii="Times New Roman" w:hAnsi="Times New Roman" w:cs="Times New Roman"/>
          <w:sz w:val="24"/>
          <w:szCs w:val="24"/>
          <w:lang w:val="lt-LT"/>
        </w:rPr>
        <w:tab/>
        <w:t>paskirti asmenis, kuriuos Panaudos davėjas apmokytų naudotis Turtu</w:t>
      </w:r>
      <w:r w:rsidRPr="007B3DF5">
        <w:rPr>
          <w:rFonts w:ascii="Times New Roman" w:hAnsi="Times New Roman" w:cs="Times New Roman"/>
          <w:color w:val="000000"/>
          <w:sz w:val="24"/>
          <w:szCs w:val="24"/>
          <w:lang w:val="lt-LT"/>
        </w:rPr>
        <w:t xml:space="preserve"> ir leisti naudotis Turtu tik apmokytiems asmenims;</w:t>
      </w:r>
    </w:p>
    <w:p w14:paraId="0F160C0E"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5.4. </w:t>
      </w:r>
      <w:r w:rsidRPr="007B3DF5">
        <w:rPr>
          <w:rFonts w:ascii="Times New Roman" w:hAnsi="Times New Roman" w:cs="Times New Roman"/>
          <w:sz w:val="24"/>
          <w:szCs w:val="24"/>
          <w:lang w:val="lt-LT"/>
        </w:rPr>
        <w:tab/>
        <w:t>sugedus Turtui, nedelsiant informuoti apie gedimą Panaudos davėją jo nurodytu elektroninio pašto adresu ar telefono numeriu ir nebesinaudoti Turtu, kol Panaudos davėjas neinformuos, jog Turtu galima naudotis;</w:t>
      </w:r>
    </w:p>
    <w:p w14:paraId="5BD92F14"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5.5. </w:t>
      </w:r>
      <w:r w:rsidRPr="007B3DF5">
        <w:rPr>
          <w:rFonts w:ascii="Times New Roman" w:hAnsi="Times New Roman" w:cs="Times New Roman"/>
          <w:sz w:val="24"/>
          <w:szCs w:val="24"/>
          <w:lang w:val="lt-LT"/>
        </w:rPr>
        <w:tab/>
        <w:t>naudoti Turtą tik pagal tiesioginę paskirtį;</w:t>
      </w:r>
    </w:p>
    <w:p w14:paraId="35F002BC"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5.6. </w:t>
      </w:r>
      <w:r w:rsidRPr="007B3DF5">
        <w:rPr>
          <w:rFonts w:ascii="Times New Roman" w:hAnsi="Times New Roman" w:cs="Times New Roman"/>
          <w:sz w:val="24"/>
          <w:szCs w:val="24"/>
          <w:lang w:val="lt-LT"/>
        </w:rPr>
        <w:tab/>
        <w:t>užtikrinti Turto saugumą, eksploatuoti Turtą pagal nustatytus techninius reikalavimus ir laikytis technikos saugumo reikalavimų;</w:t>
      </w:r>
    </w:p>
    <w:p w14:paraId="53A5B26C"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5.7. </w:t>
      </w:r>
      <w:r w:rsidRPr="007B3DF5">
        <w:rPr>
          <w:rFonts w:ascii="Times New Roman" w:hAnsi="Times New Roman" w:cs="Times New Roman"/>
          <w:sz w:val="24"/>
          <w:szCs w:val="24"/>
          <w:lang w:val="lt-LT"/>
        </w:rPr>
        <w:tab/>
        <w:t>neperduoti, neleisti naudotis bei neįkeisti Turto tretiesiems asmenims be išankstinio raštiško Panaudos davėjo sutikimo;</w:t>
      </w:r>
    </w:p>
    <w:p w14:paraId="16BAC80E"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5.</w:t>
      </w:r>
      <w:r w:rsidR="000F5986">
        <w:rPr>
          <w:rFonts w:ascii="Times New Roman" w:hAnsi="Times New Roman" w:cs="Times New Roman"/>
          <w:sz w:val="24"/>
          <w:szCs w:val="24"/>
          <w:lang w:val="lt-LT"/>
        </w:rPr>
        <w:t>8</w:t>
      </w:r>
      <w:r w:rsidRPr="007B3DF5">
        <w:rPr>
          <w:rFonts w:ascii="Times New Roman" w:hAnsi="Times New Roman" w:cs="Times New Roman"/>
          <w:sz w:val="24"/>
          <w:szCs w:val="24"/>
          <w:lang w:val="lt-LT"/>
        </w:rPr>
        <w:t xml:space="preserve">. </w:t>
      </w:r>
      <w:r w:rsidRPr="007B3DF5">
        <w:rPr>
          <w:rFonts w:ascii="Times New Roman" w:hAnsi="Times New Roman" w:cs="Times New Roman"/>
          <w:sz w:val="24"/>
          <w:szCs w:val="24"/>
          <w:lang w:val="lt-LT"/>
        </w:rPr>
        <w:tab/>
        <w:t>informuoti Panaudos davėją raštu arba elektroniniu paštu apie Panaudos gavėjo darbuotojus, kurie yra įgalioti veikti jo vardu šios sutarties pagrindu;</w:t>
      </w:r>
    </w:p>
    <w:p w14:paraId="16998D5E"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5.</w:t>
      </w:r>
      <w:r w:rsidR="000F5986">
        <w:rPr>
          <w:rFonts w:ascii="Times New Roman" w:hAnsi="Times New Roman" w:cs="Times New Roman"/>
          <w:sz w:val="24"/>
          <w:szCs w:val="24"/>
          <w:lang w:val="lt-LT"/>
        </w:rPr>
        <w:t>9</w:t>
      </w:r>
      <w:r w:rsidRPr="007B3DF5">
        <w:rPr>
          <w:rFonts w:ascii="Times New Roman" w:hAnsi="Times New Roman" w:cs="Times New Roman"/>
          <w:sz w:val="24"/>
          <w:szCs w:val="24"/>
          <w:lang w:val="lt-LT"/>
        </w:rPr>
        <w:t xml:space="preserve">. </w:t>
      </w:r>
      <w:r w:rsidRPr="007B3DF5">
        <w:rPr>
          <w:rFonts w:ascii="Times New Roman" w:hAnsi="Times New Roman" w:cs="Times New Roman"/>
          <w:sz w:val="24"/>
          <w:szCs w:val="24"/>
          <w:lang w:val="lt-LT"/>
        </w:rPr>
        <w:tab/>
        <w:t>sudaryti sąlygas Panaudos davėjui, nepažeidžiant Panaudos gavėjo bei trečiųjų asmenų teisių, tikrinti, ar Turtas naudojamas pagal paskirtį;</w:t>
      </w:r>
    </w:p>
    <w:p w14:paraId="1BD0FF2E"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5.</w:t>
      </w:r>
      <w:r w:rsidR="000F5986">
        <w:rPr>
          <w:rFonts w:ascii="Times New Roman" w:hAnsi="Times New Roman" w:cs="Times New Roman"/>
          <w:sz w:val="24"/>
          <w:szCs w:val="24"/>
          <w:lang w:val="lt-LT"/>
        </w:rPr>
        <w:t>10</w:t>
      </w:r>
      <w:r w:rsidRPr="007B3DF5">
        <w:rPr>
          <w:rFonts w:ascii="Times New Roman" w:hAnsi="Times New Roman" w:cs="Times New Roman"/>
          <w:sz w:val="24"/>
          <w:szCs w:val="24"/>
          <w:lang w:val="lt-LT"/>
        </w:rPr>
        <w:t xml:space="preserve">. </w:t>
      </w:r>
      <w:r w:rsidRPr="007B3DF5">
        <w:rPr>
          <w:rFonts w:ascii="Times New Roman" w:hAnsi="Times New Roman" w:cs="Times New Roman"/>
          <w:sz w:val="24"/>
          <w:szCs w:val="24"/>
          <w:lang w:val="lt-LT"/>
        </w:rPr>
        <w:tab/>
        <w:t>pasibaigus arba nutraukus Sutartį, sudaryti galimybes Panaudos davėjui nedelsiant susigrąžinti Turtą</w:t>
      </w:r>
      <w:r w:rsidR="004948BC">
        <w:rPr>
          <w:rFonts w:ascii="Times New Roman" w:hAnsi="Times New Roman" w:cs="Times New Roman"/>
          <w:sz w:val="24"/>
          <w:szCs w:val="24"/>
          <w:lang w:val="lt-LT"/>
        </w:rPr>
        <w:t>.</w:t>
      </w:r>
    </w:p>
    <w:p w14:paraId="3BDA4BBF"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 xml:space="preserve">6. </w:t>
      </w:r>
      <w:r w:rsidRPr="007B3DF5">
        <w:rPr>
          <w:rFonts w:ascii="Times New Roman" w:hAnsi="Times New Roman" w:cs="Times New Roman"/>
          <w:b/>
          <w:bCs/>
          <w:sz w:val="24"/>
          <w:szCs w:val="24"/>
          <w:lang w:val="lt-LT"/>
        </w:rPr>
        <w:tab/>
        <w:t>Panaudos gavėjas turi teisę:</w:t>
      </w:r>
    </w:p>
    <w:p w14:paraId="4098B587"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6.1. </w:t>
      </w:r>
      <w:r w:rsidRPr="007B3DF5">
        <w:rPr>
          <w:rFonts w:ascii="Times New Roman" w:hAnsi="Times New Roman" w:cs="Times New Roman"/>
          <w:sz w:val="24"/>
          <w:szCs w:val="24"/>
          <w:lang w:val="lt-LT"/>
        </w:rPr>
        <w:tab/>
        <w:t>nuolat konsultuotis su Panaudos davėju Turto naudojimo klausimais;</w:t>
      </w:r>
    </w:p>
    <w:p w14:paraId="3D78DF66"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6.2. </w:t>
      </w:r>
      <w:r w:rsidRPr="007B3DF5">
        <w:rPr>
          <w:rFonts w:ascii="Times New Roman" w:hAnsi="Times New Roman" w:cs="Times New Roman"/>
          <w:sz w:val="24"/>
          <w:szCs w:val="24"/>
          <w:lang w:val="lt-LT"/>
        </w:rPr>
        <w:tab/>
        <w:t>reikalauti, kad Panaudos davėjas atvyktų apžiūrėti Turto gedimo per 24 val. darbo dienomis ir per 48 val. ne darbo dienomis po to, kai bus pranešta apie jo gedimą;</w:t>
      </w:r>
    </w:p>
    <w:p w14:paraId="611F2059"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6.3. </w:t>
      </w:r>
      <w:r w:rsidRPr="007B3DF5">
        <w:rPr>
          <w:rFonts w:ascii="Times New Roman" w:hAnsi="Times New Roman" w:cs="Times New Roman"/>
          <w:sz w:val="24"/>
          <w:szCs w:val="24"/>
          <w:lang w:val="lt-LT"/>
        </w:rPr>
        <w:tab/>
        <w:t>reikalauti, kad Panaudos davėjas suremontuotų Turtą ne vėliau kaip per 5 darbo dienas nuo atvykimo apžiūrėti gedimą;</w:t>
      </w:r>
    </w:p>
    <w:p w14:paraId="0228DD70"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6.4. </w:t>
      </w:r>
      <w:r w:rsidRPr="007B3DF5">
        <w:rPr>
          <w:rFonts w:ascii="Times New Roman" w:hAnsi="Times New Roman" w:cs="Times New Roman"/>
          <w:sz w:val="24"/>
          <w:szCs w:val="24"/>
          <w:lang w:val="lt-LT"/>
        </w:rPr>
        <w:tab/>
        <w:t xml:space="preserve">Panaudos davėjui pažeidus Sutarties 4.6. p. nuostatas, reikalauti iš Panaudos davėjo tiesioginių nuostolių, patirtų dėl negalėjimo naudotis Turtu pagal jo numatytąją paskirtį, atlyginimo. </w:t>
      </w:r>
    </w:p>
    <w:p w14:paraId="74C3C2C3"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6.5. </w:t>
      </w:r>
      <w:r w:rsidRPr="007B3DF5">
        <w:rPr>
          <w:rFonts w:ascii="Times New Roman" w:hAnsi="Times New Roman" w:cs="Times New Roman"/>
          <w:sz w:val="24"/>
          <w:szCs w:val="24"/>
          <w:lang w:val="lt-LT"/>
        </w:rPr>
        <w:tab/>
        <w:t>reikalauti iš Panaudos davėjo kompensuoti padarytas būtinas ir neatidėliotinas išlaidas perduotam daiktui išsaugoti, jeigu Panaudos gavėjas, siekdamas išsaugoti jam perduotą daiktą, sunaikina ar leidžia sunaikinti nuosavą daiktą;</w:t>
      </w:r>
    </w:p>
    <w:p w14:paraId="1513B213"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6.6. </w:t>
      </w:r>
      <w:r w:rsidRPr="007B3DF5">
        <w:rPr>
          <w:rFonts w:ascii="Times New Roman" w:hAnsi="Times New Roman" w:cs="Times New Roman"/>
          <w:sz w:val="24"/>
          <w:szCs w:val="24"/>
          <w:lang w:val="lt-LT"/>
        </w:rPr>
        <w:tab/>
        <w:t>teikti Panaudos davėjui siūlymus dėl Turto pagerinimo būdų;</w:t>
      </w:r>
    </w:p>
    <w:p w14:paraId="2FA3376E"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 xml:space="preserve">6.7. </w:t>
      </w:r>
      <w:r w:rsidRPr="007B3DF5">
        <w:rPr>
          <w:rFonts w:ascii="Times New Roman" w:hAnsi="Times New Roman" w:cs="Times New Roman"/>
          <w:sz w:val="24"/>
          <w:szCs w:val="24"/>
          <w:lang w:val="lt-LT"/>
        </w:rPr>
        <w:tab/>
        <w:t>šioje sutartyje ir teisės aktuose nustatytais atvejais nutraukti šią sutartį.</w:t>
      </w:r>
    </w:p>
    <w:p w14:paraId="2392371A"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z w:val="24"/>
          <w:szCs w:val="24"/>
          <w:lang w:val="lt-LT"/>
        </w:rPr>
      </w:pPr>
      <w:r w:rsidRPr="007B3DF5">
        <w:rPr>
          <w:rFonts w:ascii="Times New Roman" w:hAnsi="Times New Roman" w:cs="Times New Roman"/>
          <w:b/>
          <w:bCs/>
          <w:sz w:val="24"/>
          <w:szCs w:val="24"/>
          <w:lang w:val="lt-LT"/>
        </w:rPr>
        <w:t xml:space="preserve">7. </w:t>
      </w:r>
      <w:r w:rsidRPr="007B3DF5">
        <w:rPr>
          <w:rFonts w:ascii="Times New Roman" w:hAnsi="Times New Roman" w:cs="Times New Roman"/>
          <w:b/>
          <w:bCs/>
          <w:sz w:val="24"/>
          <w:szCs w:val="24"/>
          <w:lang w:val="lt-LT"/>
        </w:rPr>
        <w:tab/>
        <w:t>Panaudos davėjas turi teisę:</w:t>
      </w:r>
    </w:p>
    <w:p w14:paraId="3B58A681"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r w:rsidRPr="007B3DF5">
        <w:rPr>
          <w:rFonts w:ascii="Times New Roman" w:hAnsi="Times New Roman" w:cs="Times New Roman"/>
          <w:sz w:val="24"/>
          <w:szCs w:val="24"/>
          <w:lang w:val="lt-LT"/>
        </w:rPr>
        <w:t>7.1.  nepažeidžiant Panaudos gavėjo bei trečiųjų asmenų teisių, iš anksto suderinus su Panaudos gavėju tikrinti, ar Turtas naudojamas pagal paskirtį;</w:t>
      </w:r>
    </w:p>
    <w:p w14:paraId="52F87655" w14:textId="77777777" w:rsidR="007B3DF5" w:rsidRPr="007B3DF5" w:rsidRDefault="000F2793" w:rsidP="006049B4">
      <w:pPr>
        <w:pStyle w:val="Paprastasistekstas"/>
        <w:tabs>
          <w:tab w:val="left" w:pos="375"/>
          <w:tab w:val="left" w:pos="1560"/>
        </w:tabs>
        <w:ind w:left="567" w:hanging="56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7.2. </w:t>
      </w:r>
      <w:r w:rsidR="006049B4">
        <w:rPr>
          <w:rFonts w:ascii="Times New Roman" w:hAnsi="Times New Roman" w:cs="Times New Roman"/>
          <w:color w:val="000000"/>
          <w:sz w:val="24"/>
          <w:szCs w:val="24"/>
          <w:lang w:val="lt-LT"/>
        </w:rPr>
        <w:t xml:space="preserve"> </w:t>
      </w:r>
      <w:r w:rsidR="007B3DF5" w:rsidRPr="007B3DF5">
        <w:rPr>
          <w:rFonts w:ascii="Times New Roman" w:hAnsi="Times New Roman" w:cs="Times New Roman"/>
          <w:color w:val="000000"/>
          <w:sz w:val="24"/>
          <w:szCs w:val="24"/>
          <w:lang w:val="lt-LT"/>
        </w:rPr>
        <w:t>apdrausti Turtą nuo žalos, kuri gali būti padaryta Sutarties 9 p. nurodytais atvejais,  draudimo sutartyje įrašant sąlygą, jog visais atvejais Turtą draudžiančiai bendrovei draudžiama išieškoti nuostolių atlyginimą iš Panaudos gavėjo;</w:t>
      </w:r>
    </w:p>
    <w:p w14:paraId="20E0820F" w14:textId="77777777" w:rsidR="007B3DF5" w:rsidRPr="007B3DF5" w:rsidRDefault="000F2793" w:rsidP="006049B4">
      <w:pPr>
        <w:pStyle w:val="Paprastasistekstas"/>
        <w:tabs>
          <w:tab w:val="left" w:pos="375"/>
          <w:tab w:val="left" w:pos="1560"/>
        </w:tabs>
        <w:ind w:left="567" w:hanging="567"/>
        <w:jc w:val="both"/>
        <w:rPr>
          <w:rFonts w:ascii="Times New Roman" w:hAnsi="Times New Roman" w:cs="Times New Roman"/>
          <w:snapToGrid w:val="0"/>
          <w:color w:val="000000"/>
          <w:sz w:val="24"/>
          <w:szCs w:val="24"/>
          <w:lang w:val="lt-LT"/>
        </w:rPr>
      </w:pPr>
      <w:r>
        <w:rPr>
          <w:rFonts w:ascii="Times New Roman" w:hAnsi="Times New Roman" w:cs="Times New Roman"/>
          <w:snapToGrid w:val="0"/>
          <w:color w:val="000000"/>
          <w:sz w:val="24"/>
          <w:szCs w:val="24"/>
          <w:lang w:val="lt-LT"/>
        </w:rPr>
        <w:t xml:space="preserve">7.3. </w:t>
      </w:r>
      <w:r w:rsidR="006049B4">
        <w:rPr>
          <w:rFonts w:ascii="Times New Roman" w:hAnsi="Times New Roman" w:cs="Times New Roman"/>
          <w:snapToGrid w:val="0"/>
          <w:color w:val="000000"/>
          <w:sz w:val="24"/>
          <w:szCs w:val="24"/>
          <w:lang w:val="lt-LT"/>
        </w:rPr>
        <w:t xml:space="preserve">   </w:t>
      </w:r>
      <w:r w:rsidR="007B3DF5" w:rsidRPr="007B3DF5">
        <w:rPr>
          <w:rFonts w:ascii="Times New Roman" w:hAnsi="Times New Roman" w:cs="Times New Roman"/>
          <w:snapToGrid w:val="0"/>
          <w:color w:val="000000"/>
          <w:sz w:val="24"/>
          <w:szCs w:val="24"/>
          <w:lang w:val="lt-LT"/>
        </w:rPr>
        <w:t>šioje sutartyje ir teisės aktuose nustatytais atvejais nutraukti šią sutartį.</w:t>
      </w:r>
    </w:p>
    <w:p w14:paraId="5FEA317E"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8. </w:t>
      </w:r>
      <w:r w:rsidRPr="007B3DF5">
        <w:rPr>
          <w:rFonts w:ascii="Times New Roman" w:hAnsi="Times New Roman" w:cs="Times New Roman"/>
          <w:snapToGrid w:val="0"/>
          <w:sz w:val="24"/>
          <w:szCs w:val="24"/>
          <w:lang w:val="lt-LT"/>
        </w:rPr>
        <w:tab/>
        <w:t>Panaudos gavėjas neturi jam perduoto Turto sulaikymo teisės, išskyrus atvejus, kai Panaudos davėjo prievolė pasireiškia dėl daikto išsaugojimo būtinų ir neatidėliotinų išlaidų kompensavimu.</w:t>
      </w:r>
    </w:p>
    <w:p w14:paraId="3679A9E2"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9. </w:t>
      </w:r>
      <w:r w:rsidRPr="007B3DF5">
        <w:rPr>
          <w:rFonts w:ascii="Times New Roman" w:hAnsi="Times New Roman" w:cs="Times New Roman"/>
          <w:snapToGrid w:val="0"/>
          <w:sz w:val="24"/>
          <w:szCs w:val="24"/>
          <w:lang w:val="lt-LT"/>
        </w:rPr>
        <w:tab/>
        <w:t xml:space="preserve">Panaudos davėjas neturi teisės reikalauti iš Panaudos gavėjo nuostolių atlyginimo dėl Turto sugadinimo ar praradimo, kuris įvyko </w:t>
      </w:r>
      <w:r w:rsidRPr="007B3DF5">
        <w:rPr>
          <w:rFonts w:ascii="Times New Roman" w:hAnsi="Times New Roman" w:cs="Times New Roman"/>
          <w:snapToGrid w:val="0"/>
          <w:color w:val="000000"/>
          <w:sz w:val="24"/>
          <w:szCs w:val="24"/>
          <w:lang w:val="lt-LT"/>
        </w:rPr>
        <w:t>dėl ugnies, vandens, įtampos šuolių, netyčinio/piktavališko sugadinimo, vagystės bei kitų draudiminių atvejų.</w:t>
      </w:r>
    </w:p>
    <w:p w14:paraId="74770749" w14:textId="77777777" w:rsidR="007B3DF5" w:rsidRPr="007B3DF5" w:rsidRDefault="007B3DF5" w:rsidP="007B3DF5">
      <w:pPr>
        <w:pStyle w:val="Paprastasistekstas"/>
        <w:tabs>
          <w:tab w:val="left" w:pos="1560"/>
        </w:tabs>
        <w:ind w:left="567" w:hanging="567"/>
        <w:jc w:val="both"/>
        <w:rPr>
          <w:rFonts w:ascii="Times New Roman" w:hAnsi="Times New Roman" w:cs="Times New Roman"/>
          <w:sz w:val="24"/>
          <w:szCs w:val="24"/>
          <w:lang w:val="lt-LT"/>
        </w:rPr>
      </w:pPr>
    </w:p>
    <w:p w14:paraId="155F609A"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sidRPr="007B3DF5">
        <w:rPr>
          <w:rFonts w:ascii="Times New Roman" w:hAnsi="Times New Roman" w:cs="Times New Roman"/>
          <w:b/>
          <w:bCs/>
          <w:snapToGrid w:val="0"/>
          <w:sz w:val="24"/>
          <w:szCs w:val="24"/>
          <w:lang w:val="lt-LT"/>
        </w:rPr>
        <w:t xml:space="preserve">III. </w:t>
      </w:r>
      <w:r w:rsidRPr="007B3DF5">
        <w:rPr>
          <w:rFonts w:ascii="Times New Roman" w:hAnsi="Times New Roman" w:cs="Times New Roman"/>
          <w:b/>
          <w:bCs/>
          <w:snapToGrid w:val="0"/>
          <w:sz w:val="24"/>
          <w:szCs w:val="24"/>
          <w:lang w:val="lt-LT"/>
        </w:rPr>
        <w:tab/>
        <w:t>SUTARTIES NUTRAUKIMO SĄLYGOS IR TVARKA</w:t>
      </w:r>
    </w:p>
    <w:p w14:paraId="0709A8C6"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sidRPr="007B3DF5">
        <w:rPr>
          <w:rFonts w:ascii="Times New Roman" w:hAnsi="Times New Roman" w:cs="Times New Roman"/>
          <w:b/>
          <w:bCs/>
          <w:snapToGrid w:val="0"/>
          <w:sz w:val="24"/>
          <w:szCs w:val="24"/>
          <w:lang w:val="lt-LT"/>
        </w:rPr>
        <w:t xml:space="preserve">10. </w:t>
      </w:r>
      <w:r w:rsidRPr="007B3DF5">
        <w:rPr>
          <w:rFonts w:ascii="Times New Roman" w:hAnsi="Times New Roman" w:cs="Times New Roman"/>
          <w:b/>
          <w:bCs/>
          <w:snapToGrid w:val="0"/>
          <w:sz w:val="24"/>
          <w:szCs w:val="24"/>
          <w:lang w:val="lt-LT"/>
        </w:rPr>
        <w:tab/>
        <w:t>Panaudos davėjas turi teisę reikalauti Sutartį nutraukti prieš terminą, jeigu Panaudos gavėjas:</w:t>
      </w:r>
    </w:p>
    <w:p w14:paraId="189C6995"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 xml:space="preserve">10.1. </w:t>
      </w:r>
      <w:r w:rsidRPr="007B3DF5">
        <w:rPr>
          <w:rFonts w:ascii="Times New Roman" w:hAnsi="Times New Roman" w:cs="Times New Roman"/>
          <w:snapToGrid w:val="0"/>
          <w:sz w:val="24"/>
          <w:szCs w:val="24"/>
          <w:lang w:val="lt-LT"/>
        </w:rPr>
        <w:tab/>
        <w:t>naudoja Turtą ne pagal paskirtį;</w:t>
      </w:r>
    </w:p>
    <w:p w14:paraId="438B2EB4"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10.2. </w:t>
      </w:r>
      <w:r w:rsidRPr="007B3DF5">
        <w:rPr>
          <w:rFonts w:ascii="Times New Roman" w:hAnsi="Times New Roman" w:cs="Times New Roman"/>
          <w:snapToGrid w:val="0"/>
          <w:sz w:val="24"/>
          <w:szCs w:val="24"/>
          <w:lang w:val="lt-LT"/>
        </w:rPr>
        <w:tab/>
        <w:t>nevykdo pareigos išlaikyti ir saugoti Turtą;</w:t>
      </w:r>
    </w:p>
    <w:p w14:paraId="4D8B845C"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10.3. </w:t>
      </w:r>
      <w:r w:rsidRPr="007B3DF5">
        <w:rPr>
          <w:rFonts w:ascii="Times New Roman" w:hAnsi="Times New Roman" w:cs="Times New Roman"/>
          <w:snapToGrid w:val="0"/>
          <w:sz w:val="24"/>
          <w:szCs w:val="24"/>
          <w:lang w:val="lt-LT"/>
        </w:rPr>
        <w:tab/>
        <w:t>iš esmės pablogina Turto būklę</w:t>
      </w:r>
      <w:r w:rsidR="000F5A2B">
        <w:rPr>
          <w:rFonts w:ascii="Times New Roman" w:hAnsi="Times New Roman" w:cs="Times New Roman"/>
          <w:snapToGrid w:val="0"/>
          <w:sz w:val="24"/>
          <w:szCs w:val="24"/>
          <w:lang w:val="lt-LT"/>
        </w:rPr>
        <w:t xml:space="preserve">, </w:t>
      </w:r>
      <w:r w:rsidR="00846B1D">
        <w:rPr>
          <w:rFonts w:ascii="Times New Roman" w:hAnsi="Times New Roman" w:cs="Times New Roman"/>
          <w:snapToGrid w:val="0"/>
          <w:sz w:val="24"/>
          <w:szCs w:val="24"/>
          <w:lang w:val="lt-LT"/>
        </w:rPr>
        <w:t xml:space="preserve">jei tokio pablogėjimo tiesiogine priežastimi </w:t>
      </w:r>
      <w:r w:rsidR="000F5A2B">
        <w:rPr>
          <w:rFonts w:ascii="Times New Roman" w:hAnsi="Times New Roman" w:cs="Times New Roman"/>
          <w:snapToGrid w:val="0"/>
          <w:sz w:val="24"/>
          <w:szCs w:val="24"/>
          <w:lang w:val="lt-LT"/>
        </w:rPr>
        <w:t xml:space="preserve">yra </w:t>
      </w:r>
      <w:r w:rsidR="00846B1D">
        <w:rPr>
          <w:rFonts w:ascii="Times New Roman" w:hAnsi="Times New Roman" w:cs="Times New Roman"/>
          <w:snapToGrid w:val="0"/>
          <w:sz w:val="24"/>
          <w:szCs w:val="24"/>
          <w:lang w:val="lt-LT"/>
        </w:rPr>
        <w:t xml:space="preserve">nustatyta </w:t>
      </w:r>
      <w:r w:rsidR="000F5A2B">
        <w:rPr>
          <w:rFonts w:ascii="Times New Roman" w:hAnsi="Times New Roman" w:cs="Times New Roman"/>
          <w:snapToGrid w:val="0"/>
          <w:sz w:val="24"/>
          <w:szCs w:val="24"/>
          <w:lang w:val="lt-LT"/>
        </w:rPr>
        <w:t xml:space="preserve">neteisėta </w:t>
      </w:r>
      <w:r w:rsidR="000F5A2B">
        <w:rPr>
          <w:rFonts w:ascii="Times New Roman" w:hAnsi="Times New Roman" w:cs="Times New Roman"/>
          <w:snapToGrid w:val="0"/>
          <w:sz w:val="24"/>
          <w:szCs w:val="24"/>
          <w:lang w:val="lt-LT"/>
        </w:rPr>
        <w:lastRenderedPageBreak/>
        <w:t>Panaudos davėjo veika</w:t>
      </w:r>
      <w:r w:rsidRPr="007B3DF5">
        <w:rPr>
          <w:rFonts w:ascii="Times New Roman" w:hAnsi="Times New Roman" w:cs="Times New Roman"/>
          <w:snapToGrid w:val="0"/>
          <w:sz w:val="24"/>
          <w:szCs w:val="24"/>
          <w:lang w:val="lt-LT"/>
        </w:rPr>
        <w:t>;</w:t>
      </w:r>
    </w:p>
    <w:p w14:paraId="7C619682"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10.4. </w:t>
      </w:r>
      <w:r w:rsidRPr="007B3DF5">
        <w:rPr>
          <w:rFonts w:ascii="Times New Roman" w:hAnsi="Times New Roman" w:cs="Times New Roman"/>
          <w:snapToGrid w:val="0"/>
          <w:sz w:val="24"/>
          <w:szCs w:val="24"/>
          <w:lang w:val="lt-LT"/>
        </w:rPr>
        <w:tab/>
        <w:t>be Panaudos davėjo raštiško sutikimo perduoda Turtą trečiajam asmeniui</w:t>
      </w:r>
      <w:r w:rsidR="004F1536">
        <w:rPr>
          <w:rFonts w:ascii="Times New Roman" w:hAnsi="Times New Roman" w:cs="Times New Roman"/>
          <w:snapToGrid w:val="0"/>
          <w:sz w:val="24"/>
          <w:szCs w:val="24"/>
          <w:lang w:val="lt-LT"/>
        </w:rPr>
        <w:t>.</w:t>
      </w:r>
    </w:p>
    <w:p w14:paraId="46D7F84E"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sidRPr="007B3DF5">
        <w:rPr>
          <w:rFonts w:ascii="Times New Roman" w:hAnsi="Times New Roman" w:cs="Times New Roman"/>
          <w:b/>
          <w:bCs/>
          <w:snapToGrid w:val="0"/>
          <w:sz w:val="24"/>
          <w:szCs w:val="24"/>
          <w:lang w:val="lt-LT"/>
        </w:rPr>
        <w:t xml:space="preserve">11. </w:t>
      </w:r>
      <w:r w:rsidRPr="007B3DF5">
        <w:rPr>
          <w:rFonts w:ascii="Times New Roman" w:hAnsi="Times New Roman" w:cs="Times New Roman"/>
          <w:b/>
          <w:bCs/>
          <w:snapToGrid w:val="0"/>
          <w:sz w:val="24"/>
          <w:szCs w:val="24"/>
          <w:lang w:val="lt-LT"/>
        </w:rPr>
        <w:tab/>
        <w:t>Panaudos gavėjas turi teisę reikalauti nutraukti sutartį prieš terminą, jeigu:</w:t>
      </w:r>
    </w:p>
    <w:p w14:paraId="665DA492"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11.1. nustatomi Turto trūkumai, dėl kurių normaliai naudotis Turtu neįmanoma arba pasidaro labai sunku, o apie tuos trūkumus sutarties sudarymo metu jis nežinojo ir negalėjo žinoti;</w:t>
      </w:r>
    </w:p>
    <w:p w14:paraId="317F65E2"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11.2.</w:t>
      </w:r>
      <w:r w:rsidRPr="007B3DF5">
        <w:rPr>
          <w:rFonts w:ascii="Times New Roman" w:hAnsi="Times New Roman" w:cs="Times New Roman"/>
          <w:snapToGrid w:val="0"/>
          <w:sz w:val="24"/>
          <w:szCs w:val="24"/>
          <w:lang w:val="lt-LT"/>
        </w:rPr>
        <w:tab/>
        <w:t>Turtas tampa negalimu naudoti pagal paskirtį;</w:t>
      </w:r>
    </w:p>
    <w:p w14:paraId="7F7457B4"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11.3. Sutarties sudarymo metu Panaudos davėjas neįspėjo jo apie trečiųjų asmenų teises į tą Turtą;</w:t>
      </w:r>
    </w:p>
    <w:p w14:paraId="2D5594F8"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11.4.</w:t>
      </w:r>
      <w:r w:rsidRPr="007B3DF5">
        <w:rPr>
          <w:rFonts w:ascii="Times New Roman" w:hAnsi="Times New Roman" w:cs="Times New Roman"/>
          <w:snapToGrid w:val="0"/>
          <w:sz w:val="24"/>
          <w:szCs w:val="24"/>
          <w:lang w:val="lt-LT"/>
        </w:rPr>
        <w:tab/>
        <w:t>Panaudos davėjas neperduoda Turto, jo priklausinių ar dokumentų Sutartyje nurodyta tvarka ir terminais;</w:t>
      </w:r>
    </w:p>
    <w:p w14:paraId="4740BC3E"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11.5. Panaudos davėjas nesilaiko Sutarties 4.6. punkto reikalavimų ar terminų.</w:t>
      </w:r>
    </w:p>
    <w:p w14:paraId="198281AC"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 xml:space="preserve">12. </w:t>
      </w:r>
      <w:r w:rsidRPr="007B3DF5">
        <w:rPr>
          <w:rFonts w:ascii="Times New Roman" w:hAnsi="Times New Roman" w:cs="Times New Roman"/>
          <w:snapToGrid w:val="0"/>
          <w:sz w:val="24"/>
          <w:szCs w:val="24"/>
          <w:lang w:val="lt-LT"/>
        </w:rPr>
        <w:tab/>
        <w:t xml:space="preserve">Sutarties šalis, siekdama nutraukti Sutartį 10-11 p. nurodytais pagrindais, privalo įspėti kitą šalį apie numatomą Sutarties nutraukimą ne vėliau kaip prieš </w:t>
      </w:r>
      <w:r w:rsidR="001C3891">
        <w:rPr>
          <w:rFonts w:ascii="Times New Roman" w:hAnsi="Times New Roman" w:cs="Times New Roman"/>
          <w:snapToGrid w:val="0"/>
          <w:sz w:val="24"/>
          <w:szCs w:val="24"/>
          <w:lang w:val="lt-LT"/>
        </w:rPr>
        <w:t>2</w:t>
      </w:r>
      <w:r w:rsidRPr="007B3DF5">
        <w:rPr>
          <w:rFonts w:ascii="Times New Roman" w:hAnsi="Times New Roman" w:cs="Times New Roman"/>
          <w:snapToGrid w:val="0"/>
          <w:sz w:val="24"/>
          <w:szCs w:val="24"/>
          <w:lang w:val="lt-LT"/>
        </w:rPr>
        <w:t xml:space="preserve"> (</w:t>
      </w:r>
      <w:r w:rsidR="001C3891">
        <w:rPr>
          <w:rFonts w:ascii="Times New Roman" w:hAnsi="Times New Roman" w:cs="Times New Roman"/>
          <w:snapToGrid w:val="0"/>
          <w:sz w:val="24"/>
          <w:szCs w:val="24"/>
          <w:lang w:val="lt-LT"/>
        </w:rPr>
        <w:t>dvi</w:t>
      </w:r>
      <w:r w:rsidRPr="007B3DF5">
        <w:rPr>
          <w:rFonts w:ascii="Times New Roman" w:hAnsi="Times New Roman" w:cs="Times New Roman"/>
          <w:snapToGrid w:val="0"/>
          <w:sz w:val="24"/>
          <w:szCs w:val="24"/>
          <w:lang w:val="lt-LT"/>
        </w:rPr>
        <w:t>) darbo dien</w:t>
      </w:r>
      <w:r w:rsidR="001C3891">
        <w:rPr>
          <w:rFonts w:ascii="Times New Roman" w:hAnsi="Times New Roman" w:cs="Times New Roman"/>
          <w:snapToGrid w:val="0"/>
          <w:sz w:val="24"/>
          <w:szCs w:val="24"/>
          <w:lang w:val="lt-LT"/>
        </w:rPr>
        <w:t>as</w:t>
      </w:r>
      <w:r w:rsidRPr="007B3DF5">
        <w:rPr>
          <w:rFonts w:ascii="Times New Roman" w:hAnsi="Times New Roman" w:cs="Times New Roman"/>
          <w:snapToGrid w:val="0"/>
          <w:sz w:val="24"/>
          <w:szCs w:val="24"/>
          <w:lang w:val="lt-LT"/>
        </w:rPr>
        <w:t>.</w:t>
      </w:r>
    </w:p>
    <w:p w14:paraId="3EB57395"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 xml:space="preserve">13. </w:t>
      </w:r>
      <w:r w:rsidRPr="007B3DF5">
        <w:rPr>
          <w:rFonts w:ascii="Times New Roman" w:hAnsi="Times New Roman" w:cs="Times New Roman"/>
          <w:snapToGrid w:val="0"/>
          <w:sz w:val="24"/>
          <w:szCs w:val="24"/>
          <w:lang w:val="lt-LT"/>
        </w:rPr>
        <w:tab/>
        <w:t>Sutartis taip pat gali būti nutraukiama rašytiniu šalių sutarimu.</w:t>
      </w:r>
    </w:p>
    <w:p w14:paraId="521FFBA3"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 xml:space="preserve">14. </w:t>
      </w:r>
      <w:r w:rsidRPr="007B3DF5">
        <w:rPr>
          <w:rFonts w:ascii="Times New Roman" w:hAnsi="Times New Roman" w:cs="Times New Roman"/>
          <w:snapToGrid w:val="0"/>
          <w:sz w:val="24"/>
          <w:szCs w:val="24"/>
          <w:lang w:val="lt-LT"/>
        </w:rPr>
        <w:tab/>
        <w:t xml:space="preserve">Panaudos gavėjas turi teisę vienašališkai nutraukti sutartį ir dėl Sutarties 11 p. nenurodytų priežasčių, apie tai įspėjęs Panaudos davėją prieš </w:t>
      </w:r>
      <w:r w:rsidR="00EB24BE">
        <w:rPr>
          <w:rFonts w:ascii="Times New Roman" w:hAnsi="Times New Roman" w:cs="Times New Roman"/>
          <w:snapToGrid w:val="0"/>
          <w:sz w:val="24"/>
          <w:szCs w:val="24"/>
          <w:lang w:val="lt-LT"/>
        </w:rPr>
        <w:t>3</w:t>
      </w:r>
      <w:r w:rsidRPr="007B3DF5">
        <w:rPr>
          <w:rFonts w:ascii="Times New Roman" w:hAnsi="Times New Roman" w:cs="Times New Roman"/>
          <w:snapToGrid w:val="0"/>
          <w:sz w:val="24"/>
          <w:szCs w:val="24"/>
          <w:lang w:val="lt-LT"/>
        </w:rPr>
        <w:t xml:space="preserve"> (</w:t>
      </w:r>
      <w:r w:rsidR="00EB24BE">
        <w:rPr>
          <w:rFonts w:ascii="Times New Roman" w:hAnsi="Times New Roman" w:cs="Times New Roman"/>
          <w:snapToGrid w:val="0"/>
          <w:sz w:val="24"/>
          <w:szCs w:val="24"/>
          <w:lang w:val="lt-LT"/>
        </w:rPr>
        <w:t>tri</w:t>
      </w:r>
      <w:r w:rsidRPr="007B3DF5">
        <w:rPr>
          <w:rFonts w:ascii="Times New Roman" w:hAnsi="Times New Roman" w:cs="Times New Roman"/>
          <w:snapToGrid w:val="0"/>
          <w:sz w:val="24"/>
          <w:szCs w:val="24"/>
          <w:lang w:val="lt-LT"/>
        </w:rPr>
        <w:t>s) kalendorines dienas.</w:t>
      </w:r>
    </w:p>
    <w:p w14:paraId="30057442"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1</w:t>
      </w:r>
      <w:r w:rsidR="00B71F4D">
        <w:rPr>
          <w:rFonts w:ascii="Times New Roman" w:hAnsi="Times New Roman" w:cs="Times New Roman"/>
          <w:snapToGrid w:val="0"/>
          <w:sz w:val="24"/>
          <w:szCs w:val="24"/>
          <w:lang w:val="lt-LT"/>
        </w:rPr>
        <w:t>5</w:t>
      </w:r>
      <w:r w:rsidRPr="007B3DF5">
        <w:rPr>
          <w:rFonts w:ascii="Times New Roman" w:hAnsi="Times New Roman" w:cs="Times New Roman"/>
          <w:snapToGrid w:val="0"/>
          <w:sz w:val="24"/>
          <w:szCs w:val="24"/>
          <w:lang w:val="lt-LT"/>
        </w:rPr>
        <w:t xml:space="preserve">. </w:t>
      </w:r>
      <w:r w:rsidRPr="007B3DF5">
        <w:rPr>
          <w:rFonts w:ascii="Times New Roman" w:hAnsi="Times New Roman" w:cs="Times New Roman"/>
          <w:snapToGrid w:val="0"/>
          <w:sz w:val="24"/>
          <w:szCs w:val="24"/>
          <w:lang w:val="lt-LT"/>
        </w:rPr>
        <w:tab/>
        <w:t>Jeigu pasibaigus sutarties terminui Panaudos gavėjas daugiau kaip dešimt dienų toliau naudojasi daiktu ir Panaudos davėjas tam neprieštarauja, tai laikoma, kad Sutartis tapo neterminuota. Jeigu Sutartis yra neterminuota, tai abi šalys turi teisę bet kada nutraukti sutartį, įspėjusios apie tai viena kitą prieš 30 (trisdešimt) dienų iki nutraukimo.</w:t>
      </w:r>
    </w:p>
    <w:p w14:paraId="5C49CBDC"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p>
    <w:p w14:paraId="161EA67E"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sidRPr="007B3DF5">
        <w:rPr>
          <w:rFonts w:ascii="Times New Roman" w:hAnsi="Times New Roman" w:cs="Times New Roman"/>
          <w:b/>
          <w:bCs/>
          <w:snapToGrid w:val="0"/>
          <w:sz w:val="24"/>
          <w:szCs w:val="24"/>
          <w:lang w:val="lt-LT"/>
        </w:rPr>
        <w:t xml:space="preserve">IV. </w:t>
      </w:r>
      <w:r w:rsidRPr="007B3DF5">
        <w:rPr>
          <w:rFonts w:ascii="Times New Roman" w:hAnsi="Times New Roman" w:cs="Times New Roman"/>
          <w:b/>
          <w:bCs/>
          <w:snapToGrid w:val="0"/>
          <w:sz w:val="24"/>
          <w:szCs w:val="24"/>
          <w:lang w:val="lt-LT"/>
        </w:rPr>
        <w:tab/>
        <w:t>NENUGALIMOS JĖGOS (FORCE MAJEURE) APLINKYBĖS</w:t>
      </w:r>
    </w:p>
    <w:p w14:paraId="30E5F502"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1</w:t>
      </w:r>
      <w:r w:rsidR="00B71F4D">
        <w:rPr>
          <w:rFonts w:ascii="Times New Roman" w:hAnsi="Times New Roman" w:cs="Times New Roman"/>
          <w:snapToGrid w:val="0"/>
          <w:sz w:val="24"/>
          <w:szCs w:val="24"/>
          <w:lang w:val="lt-LT"/>
        </w:rPr>
        <w:t>6</w:t>
      </w:r>
      <w:r w:rsidRPr="007B3DF5">
        <w:rPr>
          <w:rFonts w:ascii="Times New Roman" w:hAnsi="Times New Roman" w:cs="Times New Roman"/>
          <w:snapToGrid w:val="0"/>
          <w:sz w:val="24"/>
          <w:szCs w:val="24"/>
          <w:lang w:val="lt-LT"/>
        </w:rPr>
        <w:t xml:space="preserve">. </w:t>
      </w:r>
      <w:r w:rsidRPr="007B3DF5">
        <w:rPr>
          <w:rFonts w:ascii="Times New Roman" w:hAnsi="Times New Roman" w:cs="Times New Roman"/>
          <w:snapToGrid w:val="0"/>
          <w:sz w:val="24"/>
          <w:szCs w:val="24"/>
          <w:lang w:val="lt-LT"/>
        </w:rPr>
        <w:tab/>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00F52147" w14:textId="77777777" w:rsidR="007B3DF5" w:rsidRPr="007B3DF5"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1</w:t>
      </w:r>
      <w:r w:rsidR="00B71F4D">
        <w:rPr>
          <w:rFonts w:ascii="Times New Roman" w:hAnsi="Times New Roman" w:cs="Times New Roman"/>
          <w:snapToGrid w:val="0"/>
          <w:sz w:val="24"/>
          <w:szCs w:val="24"/>
          <w:lang w:val="lt-LT"/>
        </w:rPr>
        <w:t>7</w:t>
      </w:r>
      <w:r w:rsidRPr="007B3DF5">
        <w:rPr>
          <w:rFonts w:ascii="Times New Roman" w:hAnsi="Times New Roman" w:cs="Times New Roman"/>
          <w:snapToGrid w:val="0"/>
          <w:sz w:val="24"/>
          <w:szCs w:val="24"/>
          <w:lang w:val="lt-LT"/>
        </w:rPr>
        <w:t xml:space="preserve">. </w:t>
      </w:r>
      <w:r w:rsidRPr="007B3DF5">
        <w:rPr>
          <w:rFonts w:ascii="Times New Roman" w:hAnsi="Times New Roman" w:cs="Times New Roman"/>
          <w:snapToGrid w:val="0"/>
          <w:sz w:val="24"/>
          <w:szCs w:val="24"/>
          <w:lang w:val="lt-LT"/>
        </w:rPr>
        <w:tab/>
        <w:t>Šalis turi nedelsdama, t. y. ne vėliau kaip per 3 darbo dienas, raštu pranešti kitai šaliai apie paaiškėjusias nenugalimos jėgos aplinkybes, dėl kurių Sutarties ar jos dalies įvykdymas gali tapti neįmanomas ar iš esmės pasunkėti.</w:t>
      </w:r>
    </w:p>
    <w:p w14:paraId="570A4236"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r w:rsidRPr="007B3DF5">
        <w:rPr>
          <w:rFonts w:ascii="Times New Roman" w:hAnsi="Times New Roman" w:cs="Times New Roman"/>
          <w:snapToGrid w:val="0"/>
          <w:sz w:val="24"/>
          <w:szCs w:val="24"/>
          <w:lang w:val="lt-LT"/>
        </w:rPr>
        <w:t>1</w:t>
      </w:r>
      <w:r w:rsidR="00B71F4D">
        <w:rPr>
          <w:rFonts w:ascii="Times New Roman" w:hAnsi="Times New Roman" w:cs="Times New Roman"/>
          <w:snapToGrid w:val="0"/>
          <w:sz w:val="24"/>
          <w:szCs w:val="24"/>
          <w:lang w:val="lt-LT"/>
        </w:rPr>
        <w:t>8</w:t>
      </w:r>
      <w:r w:rsidRPr="007B3DF5">
        <w:rPr>
          <w:rFonts w:ascii="Times New Roman" w:hAnsi="Times New Roman" w:cs="Times New Roman"/>
          <w:snapToGrid w:val="0"/>
          <w:sz w:val="24"/>
          <w:szCs w:val="24"/>
          <w:lang w:val="lt-LT"/>
        </w:rPr>
        <w:t xml:space="preserve">. </w:t>
      </w:r>
      <w:r w:rsidRPr="007B3DF5">
        <w:rPr>
          <w:rFonts w:ascii="Times New Roman" w:hAnsi="Times New Roman" w:cs="Times New Roman"/>
          <w:snapToGrid w:val="0"/>
          <w:sz w:val="24"/>
          <w:szCs w:val="24"/>
          <w:lang w:val="lt-LT"/>
        </w:rPr>
        <w:tab/>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3F9AEBE8" w14:textId="77777777" w:rsidR="007B3DF5" w:rsidRPr="007B3DF5" w:rsidRDefault="007B3DF5" w:rsidP="007B3DF5">
      <w:pPr>
        <w:pStyle w:val="Paprastasistekstas"/>
        <w:tabs>
          <w:tab w:val="left" w:pos="1560"/>
        </w:tabs>
        <w:ind w:left="567" w:hanging="567"/>
        <w:jc w:val="both"/>
        <w:rPr>
          <w:rFonts w:ascii="Times New Roman" w:hAnsi="Times New Roman" w:cs="Times New Roman"/>
          <w:i/>
          <w:snapToGrid w:val="0"/>
          <w:sz w:val="24"/>
          <w:szCs w:val="24"/>
          <w:lang w:val="lt-LT"/>
        </w:rPr>
      </w:pPr>
    </w:p>
    <w:p w14:paraId="355903DD" w14:textId="77777777" w:rsidR="007B3DF5" w:rsidRPr="007B3DF5" w:rsidRDefault="007B3DF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sidRPr="007B3DF5">
        <w:rPr>
          <w:rFonts w:ascii="Times New Roman" w:hAnsi="Times New Roman" w:cs="Times New Roman"/>
          <w:b/>
          <w:bCs/>
          <w:snapToGrid w:val="0"/>
          <w:sz w:val="24"/>
          <w:szCs w:val="24"/>
          <w:lang w:val="lt-LT"/>
        </w:rPr>
        <w:t xml:space="preserve">V.  </w:t>
      </w:r>
      <w:r w:rsidRPr="007B3DF5">
        <w:rPr>
          <w:rFonts w:ascii="Times New Roman" w:hAnsi="Times New Roman" w:cs="Times New Roman"/>
          <w:b/>
          <w:bCs/>
          <w:snapToGrid w:val="0"/>
          <w:sz w:val="24"/>
          <w:szCs w:val="24"/>
          <w:lang w:val="lt-LT"/>
        </w:rPr>
        <w:tab/>
        <w:t>BAIGIAMOSIOS NUOSTATOS</w:t>
      </w:r>
    </w:p>
    <w:p w14:paraId="32F6144C" w14:textId="77777777" w:rsidR="00701346" w:rsidRDefault="007B3DF5" w:rsidP="007B3DF5">
      <w:pPr>
        <w:pStyle w:val="Paprastasistekstas"/>
        <w:tabs>
          <w:tab w:val="left" w:pos="1560"/>
        </w:tabs>
        <w:ind w:left="567" w:hanging="567"/>
        <w:jc w:val="both"/>
        <w:rPr>
          <w:rFonts w:ascii="Times New Roman" w:hAnsi="Times New Roman" w:cs="Times New Roman"/>
          <w:snapToGrid w:val="0"/>
          <w:sz w:val="24"/>
          <w:szCs w:val="24"/>
          <w:lang w:val="lt-LT"/>
        </w:rPr>
      </w:pPr>
      <w:r w:rsidRPr="007B3DF5">
        <w:rPr>
          <w:rFonts w:ascii="Times New Roman" w:hAnsi="Times New Roman" w:cs="Times New Roman"/>
          <w:snapToGrid w:val="0"/>
          <w:sz w:val="24"/>
          <w:szCs w:val="24"/>
          <w:lang w:val="lt-LT"/>
        </w:rPr>
        <w:t>1</w:t>
      </w:r>
      <w:r w:rsidR="00B71F4D">
        <w:rPr>
          <w:rFonts w:ascii="Times New Roman" w:hAnsi="Times New Roman" w:cs="Times New Roman"/>
          <w:snapToGrid w:val="0"/>
          <w:sz w:val="24"/>
          <w:szCs w:val="24"/>
          <w:lang w:val="lt-LT"/>
        </w:rPr>
        <w:t>9</w:t>
      </w:r>
      <w:r w:rsidRPr="007B3DF5">
        <w:rPr>
          <w:rFonts w:ascii="Times New Roman" w:hAnsi="Times New Roman" w:cs="Times New Roman"/>
          <w:snapToGrid w:val="0"/>
          <w:sz w:val="24"/>
          <w:szCs w:val="24"/>
          <w:lang w:val="lt-LT"/>
        </w:rPr>
        <w:t xml:space="preserve">. </w:t>
      </w:r>
      <w:r w:rsidRPr="007B3DF5">
        <w:rPr>
          <w:rFonts w:ascii="Times New Roman" w:hAnsi="Times New Roman" w:cs="Times New Roman"/>
          <w:snapToGrid w:val="0"/>
          <w:sz w:val="24"/>
          <w:szCs w:val="24"/>
          <w:lang w:val="lt-LT"/>
        </w:rPr>
        <w:tab/>
      </w:r>
      <w:r w:rsidR="00701346" w:rsidRPr="00701346">
        <w:rPr>
          <w:rFonts w:ascii="Times New Roman" w:hAnsi="Times New Roman" w:cs="Times New Roman"/>
          <w:snapToGrid w:val="0"/>
          <w:sz w:val="24"/>
          <w:szCs w:val="24"/>
          <w:lang w:val="lt-LT"/>
        </w:rPr>
        <w:t xml:space="preserve">Sutartis </w:t>
      </w:r>
      <w:r w:rsidR="00701346" w:rsidRPr="00F80972">
        <w:rPr>
          <w:rFonts w:ascii="Times New Roman" w:hAnsi="Times New Roman" w:cs="Times New Roman"/>
          <w:snapToGrid w:val="0"/>
          <w:sz w:val="24"/>
          <w:szCs w:val="24"/>
          <w:lang w:val="lt-LT"/>
        </w:rPr>
        <w:t xml:space="preserve">galioja </w:t>
      </w:r>
      <w:r w:rsidR="007528BF">
        <w:rPr>
          <w:rStyle w:val="Numatytasispastraiposriftas1"/>
          <w:rFonts w:ascii="Times New Roman" w:hAnsi="Times New Roman"/>
          <w:sz w:val="24"/>
          <w:szCs w:val="24"/>
        </w:rPr>
        <w:t>108</w:t>
      </w:r>
      <w:r w:rsidR="00701346" w:rsidRPr="00F80972">
        <w:rPr>
          <w:rFonts w:ascii="Times New Roman" w:hAnsi="Times New Roman" w:cs="Times New Roman"/>
          <w:snapToGrid w:val="0"/>
          <w:sz w:val="24"/>
          <w:szCs w:val="24"/>
          <w:lang w:val="lt-LT"/>
        </w:rPr>
        <w:t xml:space="preserve"> mėnesius</w:t>
      </w:r>
      <w:r w:rsidR="00FA0DFC">
        <w:rPr>
          <w:rFonts w:ascii="Times New Roman" w:hAnsi="Times New Roman" w:cs="Times New Roman"/>
          <w:snapToGrid w:val="0"/>
          <w:sz w:val="24"/>
          <w:szCs w:val="24"/>
          <w:lang w:val="lt-LT"/>
        </w:rPr>
        <w:t xml:space="preserve"> nuo pasirašymo dienos</w:t>
      </w:r>
      <w:r w:rsidR="00701346" w:rsidRPr="00701346">
        <w:rPr>
          <w:rFonts w:ascii="Times New Roman" w:hAnsi="Times New Roman" w:cs="Times New Roman"/>
          <w:snapToGrid w:val="0"/>
          <w:sz w:val="24"/>
          <w:szCs w:val="24"/>
          <w:lang w:val="lt-LT"/>
        </w:rPr>
        <w:t>.</w:t>
      </w:r>
    </w:p>
    <w:p w14:paraId="25756760" w14:textId="77777777" w:rsidR="007B3DF5" w:rsidRPr="007B3DF5" w:rsidRDefault="00B71F4D" w:rsidP="007B3DF5">
      <w:pPr>
        <w:pStyle w:val="Paprastasistekstas"/>
        <w:tabs>
          <w:tab w:val="left" w:pos="1560"/>
        </w:tabs>
        <w:ind w:left="567" w:hanging="567"/>
        <w:jc w:val="both"/>
        <w:rPr>
          <w:rFonts w:ascii="Times New Roman" w:hAnsi="Times New Roman" w:cs="Times New Roman"/>
          <w:snapToGrid w:val="0"/>
          <w:sz w:val="24"/>
          <w:szCs w:val="24"/>
          <w:lang w:val="lt-LT"/>
        </w:rPr>
      </w:pPr>
      <w:r>
        <w:rPr>
          <w:rFonts w:ascii="Times New Roman" w:hAnsi="Times New Roman" w:cs="Times New Roman"/>
          <w:snapToGrid w:val="0"/>
          <w:sz w:val="24"/>
          <w:szCs w:val="24"/>
          <w:lang w:val="lt-LT"/>
        </w:rPr>
        <w:t>20</w:t>
      </w:r>
      <w:r w:rsidR="00701346">
        <w:rPr>
          <w:rFonts w:ascii="Times New Roman" w:hAnsi="Times New Roman" w:cs="Times New Roman"/>
          <w:snapToGrid w:val="0"/>
          <w:sz w:val="24"/>
          <w:szCs w:val="24"/>
          <w:lang w:val="lt-LT"/>
        </w:rPr>
        <w:t xml:space="preserve">. </w:t>
      </w:r>
      <w:r w:rsidR="00701346">
        <w:rPr>
          <w:rFonts w:ascii="Times New Roman" w:hAnsi="Times New Roman" w:cs="Times New Roman"/>
          <w:snapToGrid w:val="0"/>
          <w:sz w:val="24"/>
          <w:szCs w:val="24"/>
          <w:lang w:val="lt-LT"/>
        </w:rPr>
        <w:tab/>
      </w:r>
      <w:r w:rsidR="007B3DF5" w:rsidRPr="007B3DF5">
        <w:rPr>
          <w:rFonts w:ascii="Times New Roman" w:hAnsi="Times New Roman" w:cs="Times New Roman"/>
          <w:snapToGrid w:val="0"/>
          <w:sz w:val="24"/>
          <w:szCs w:val="24"/>
          <w:lang w:val="lt-LT"/>
        </w:rPr>
        <w:t>Įsipareigojimo perduoti daiktą neatlygintinai naudotis neįvykdymas be pakankamo pagrindo suteikia Panaudos gavėjui teisę į išlaidų, susijusių su panaudos pagrindais perduodamo Turto priėmimu, atlyginimą.</w:t>
      </w:r>
    </w:p>
    <w:p w14:paraId="240B9775" w14:textId="77777777" w:rsidR="007B3DF5" w:rsidRPr="007B3DF5" w:rsidRDefault="00B71F4D" w:rsidP="007B3DF5">
      <w:pPr>
        <w:pStyle w:val="Paprastasistekstas"/>
        <w:tabs>
          <w:tab w:val="left" w:pos="567"/>
        </w:tabs>
        <w:ind w:left="567" w:hanging="567"/>
        <w:jc w:val="both"/>
        <w:rPr>
          <w:rFonts w:ascii="Times New Roman" w:hAnsi="Times New Roman" w:cs="Times New Roman"/>
          <w:i/>
          <w:snapToGrid w:val="0"/>
          <w:sz w:val="24"/>
          <w:szCs w:val="24"/>
          <w:lang w:val="lt-LT"/>
        </w:rPr>
      </w:pPr>
      <w:r>
        <w:rPr>
          <w:rFonts w:ascii="Times New Roman" w:hAnsi="Times New Roman" w:cs="Times New Roman"/>
          <w:snapToGrid w:val="0"/>
          <w:sz w:val="24"/>
          <w:szCs w:val="24"/>
          <w:lang w:val="lt-LT"/>
        </w:rPr>
        <w:t>21</w:t>
      </w:r>
      <w:r w:rsidR="007B3DF5" w:rsidRPr="007B3DF5">
        <w:rPr>
          <w:rFonts w:ascii="Times New Roman" w:hAnsi="Times New Roman" w:cs="Times New Roman"/>
          <w:snapToGrid w:val="0"/>
          <w:sz w:val="24"/>
          <w:szCs w:val="24"/>
          <w:lang w:val="lt-LT"/>
        </w:rPr>
        <w:t xml:space="preserve">. </w:t>
      </w:r>
      <w:r w:rsidR="007B3DF5" w:rsidRPr="007B3DF5">
        <w:rPr>
          <w:rFonts w:ascii="Times New Roman" w:hAnsi="Times New Roman" w:cs="Times New Roman"/>
          <w:snapToGrid w:val="0"/>
          <w:sz w:val="24"/>
          <w:szCs w:val="24"/>
          <w:lang w:val="lt-LT"/>
        </w:rPr>
        <w:tab/>
        <w:t>Šalių ginčai dėl šios Sutarties nevykdymo ar dėl netinkamo vykdymo sprendžiami derybomis, o nesutarus – Lietuvos Respublikos teisės aktų nustatyta tvarka.</w:t>
      </w:r>
    </w:p>
    <w:p w14:paraId="6BBE2537" w14:textId="77777777" w:rsidR="007B3DF5" w:rsidRPr="007B3DF5" w:rsidRDefault="00B71F4D" w:rsidP="007B3DF5">
      <w:pPr>
        <w:pStyle w:val="Paprastasistekstas"/>
        <w:tabs>
          <w:tab w:val="left" w:pos="567"/>
        </w:tabs>
        <w:ind w:left="567" w:hanging="567"/>
        <w:jc w:val="both"/>
        <w:rPr>
          <w:rFonts w:ascii="Times New Roman" w:hAnsi="Times New Roman" w:cs="Times New Roman"/>
          <w:snapToGrid w:val="0"/>
          <w:sz w:val="24"/>
          <w:szCs w:val="24"/>
          <w:lang w:val="lt-LT"/>
        </w:rPr>
      </w:pPr>
      <w:r>
        <w:rPr>
          <w:rFonts w:ascii="Times New Roman" w:hAnsi="Times New Roman" w:cs="Times New Roman"/>
          <w:snapToGrid w:val="0"/>
          <w:sz w:val="24"/>
          <w:szCs w:val="24"/>
          <w:lang w:val="lt-LT"/>
        </w:rPr>
        <w:t>22</w:t>
      </w:r>
      <w:r w:rsidR="007B3DF5" w:rsidRPr="007B3DF5">
        <w:rPr>
          <w:rFonts w:ascii="Times New Roman" w:hAnsi="Times New Roman" w:cs="Times New Roman"/>
          <w:snapToGrid w:val="0"/>
          <w:sz w:val="24"/>
          <w:szCs w:val="24"/>
          <w:lang w:val="lt-LT"/>
        </w:rPr>
        <w:t xml:space="preserve">. </w:t>
      </w:r>
      <w:r w:rsidR="007B3DF5" w:rsidRPr="007B3DF5">
        <w:rPr>
          <w:rFonts w:ascii="Times New Roman" w:hAnsi="Times New Roman" w:cs="Times New Roman"/>
          <w:snapToGrid w:val="0"/>
          <w:sz w:val="24"/>
          <w:szCs w:val="24"/>
          <w:lang w:val="lt-LT"/>
        </w:rPr>
        <w:tab/>
        <w:t>Šalys įsipareigoja per 3 darbo dienas informuoti viena kitą apie pasikeitusius šalių adresus ir kitais nenumatytais atvejais.</w:t>
      </w:r>
    </w:p>
    <w:p w14:paraId="78A69448" w14:textId="77777777" w:rsidR="007B3DF5" w:rsidRPr="007B3DF5" w:rsidRDefault="00B71F4D" w:rsidP="007B3DF5">
      <w:pPr>
        <w:pStyle w:val="Paprastasistekstas"/>
        <w:tabs>
          <w:tab w:val="left" w:pos="567"/>
        </w:tabs>
        <w:ind w:left="567" w:hanging="567"/>
        <w:jc w:val="both"/>
        <w:rPr>
          <w:rFonts w:ascii="Times New Roman" w:hAnsi="Times New Roman" w:cs="Times New Roman"/>
          <w:i/>
          <w:snapToGrid w:val="0"/>
          <w:sz w:val="24"/>
          <w:szCs w:val="24"/>
          <w:lang w:val="lt-LT"/>
        </w:rPr>
      </w:pPr>
      <w:r>
        <w:rPr>
          <w:rFonts w:ascii="Times New Roman" w:hAnsi="Times New Roman" w:cs="Times New Roman"/>
          <w:snapToGrid w:val="0"/>
          <w:sz w:val="24"/>
          <w:szCs w:val="24"/>
          <w:lang w:val="lt-LT"/>
        </w:rPr>
        <w:t>23</w:t>
      </w:r>
      <w:r w:rsidR="007B3DF5" w:rsidRPr="007B3DF5">
        <w:rPr>
          <w:rFonts w:ascii="Times New Roman" w:hAnsi="Times New Roman" w:cs="Times New Roman"/>
          <w:snapToGrid w:val="0"/>
          <w:sz w:val="24"/>
          <w:szCs w:val="24"/>
          <w:lang w:val="lt-LT"/>
        </w:rPr>
        <w:t xml:space="preserve">. </w:t>
      </w:r>
      <w:r w:rsidR="007B3DF5" w:rsidRPr="007B3DF5">
        <w:rPr>
          <w:rFonts w:ascii="Times New Roman" w:hAnsi="Times New Roman" w:cs="Times New Roman"/>
          <w:snapToGrid w:val="0"/>
          <w:sz w:val="24"/>
          <w:szCs w:val="24"/>
          <w:lang w:val="lt-LT"/>
        </w:rPr>
        <w:tab/>
        <w:t>Sutartis sudaryta dviem vienodą teisinę galią turinčiais egzemplioriais – po vieną abiem šalims.</w:t>
      </w:r>
    </w:p>
    <w:p w14:paraId="29937E2D" w14:textId="77777777" w:rsidR="007B3DF5" w:rsidRPr="007B3DF5" w:rsidRDefault="00B71F4D" w:rsidP="007B3DF5">
      <w:pPr>
        <w:pStyle w:val="Paprastasistekstas"/>
        <w:tabs>
          <w:tab w:val="left" w:pos="567"/>
        </w:tabs>
        <w:ind w:left="567" w:hanging="567"/>
        <w:jc w:val="both"/>
        <w:rPr>
          <w:rFonts w:ascii="Times New Roman" w:hAnsi="Times New Roman" w:cs="Times New Roman"/>
          <w:i/>
          <w:snapToGrid w:val="0"/>
          <w:sz w:val="24"/>
          <w:szCs w:val="24"/>
          <w:lang w:val="lt-LT"/>
        </w:rPr>
      </w:pPr>
      <w:r>
        <w:rPr>
          <w:rFonts w:ascii="Times New Roman" w:hAnsi="Times New Roman" w:cs="Times New Roman"/>
          <w:snapToGrid w:val="0"/>
          <w:sz w:val="24"/>
          <w:szCs w:val="24"/>
          <w:lang w:val="lt-LT"/>
        </w:rPr>
        <w:t>24</w:t>
      </w:r>
      <w:r w:rsidR="007B3DF5" w:rsidRPr="007B3DF5">
        <w:rPr>
          <w:rFonts w:ascii="Times New Roman" w:hAnsi="Times New Roman" w:cs="Times New Roman"/>
          <w:snapToGrid w:val="0"/>
          <w:sz w:val="24"/>
          <w:szCs w:val="24"/>
          <w:lang w:val="lt-LT"/>
        </w:rPr>
        <w:t xml:space="preserve">. </w:t>
      </w:r>
      <w:r w:rsidR="007B3DF5" w:rsidRPr="007B3DF5">
        <w:rPr>
          <w:rFonts w:ascii="Times New Roman" w:hAnsi="Times New Roman" w:cs="Times New Roman"/>
          <w:snapToGrid w:val="0"/>
          <w:sz w:val="24"/>
          <w:szCs w:val="24"/>
          <w:lang w:val="lt-LT"/>
        </w:rPr>
        <w:tab/>
        <w:t>Prie Sutarties pridedami dokumentai yra neatskiriamos Sutarties dalys:</w:t>
      </w:r>
    </w:p>
    <w:p w14:paraId="1A5C4D1B" w14:textId="77777777" w:rsidR="007B3DF5" w:rsidRPr="007B3DF5" w:rsidRDefault="00B71F4D" w:rsidP="007B3DF5">
      <w:pPr>
        <w:pStyle w:val="Paprastasistekstas"/>
        <w:tabs>
          <w:tab w:val="left" w:pos="567"/>
        </w:tabs>
        <w:ind w:left="567" w:hanging="567"/>
        <w:jc w:val="both"/>
        <w:rPr>
          <w:rFonts w:ascii="Times New Roman" w:hAnsi="Times New Roman" w:cs="Times New Roman"/>
          <w:snapToGrid w:val="0"/>
          <w:sz w:val="24"/>
          <w:szCs w:val="24"/>
          <w:lang w:val="lt-LT"/>
        </w:rPr>
      </w:pPr>
      <w:r>
        <w:rPr>
          <w:rFonts w:ascii="Times New Roman" w:hAnsi="Times New Roman" w:cs="Times New Roman"/>
          <w:snapToGrid w:val="0"/>
          <w:sz w:val="24"/>
          <w:szCs w:val="24"/>
          <w:lang w:val="lt-LT"/>
        </w:rPr>
        <w:t>24</w:t>
      </w:r>
      <w:r w:rsidR="007B3DF5" w:rsidRPr="007B3DF5">
        <w:rPr>
          <w:rFonts w:ascii="Times New Roman" w:hAnsi="Times New Roman" w:cs="Times New Roman"/>
          <w:snapToGrid w:val="0"/>
          <w:sz w:val="24"/>
          <w:szCs w:val="24"/>
          <w:lang w:val="lt-LT"/>
        </w:rPr>
        <w:t>.1. Turto priėmimo - perdavimo aktas (1 priedas), 1 lap.</w:t>
      </w:r>
    </w:p>
    <w:p w14:paraId="6206C698" w14:textId="77777777" w:rsidR="00737570" w:rsidRDefault="00737570" w:rsidP="007B3DF5">
      <w:pPr>
        <w:pStyle w:val="Paprastasistekstas"/>
        <w:tabs>
          <w:tab w:val="left" w:pos="1560"/>
        </w:tabs>
        <w:ind w:left="567" w:hanging="567"/>
        <w:jc w:val="both"/>
        <w:rPr>
          <w:rFonts w:ascii="Times New Roman" w:hAnsi="Times New Roman" w:cs="Times New Roman"/>
          <w:b/>
          <w:bCs/>
          <w:snapToGrid w:val="0"/>
          <w:sz w:val="24"/>
          <w:szCs w:val="24"/>
          <w:lang w:val="lt-LT"/>
        </w:rPr>
      </w:pPr>
    </w:p>
    <w:p w14:paraId="38FDA17E" w14:textId="77777777" w:rsidR="00AF5868" w:rsidRDefault="00AF5868" w:rsidP="007B3DF5">
      <w:pPr>
        <w:pStyle w:val="Paprastasistekstas"/>
        <w:tabs>
          <w:tab w:val="left" w:pos="1560"/>
        </w:tabs>
        <w:ind w:left="567" w:hanging="567"/>
        <w:jc w:val="both"/>
        <w:rPr>
          <w:rFonts w:ascii="Times New Roman" w:hAnsi="Times New Roman" w:cs="Times New Roman"/>
          <w:b/>
          <w:bCs/>
          <w:snapToGrid w:val="0"/>
          <w:sz w:val="24"/>
          <w:szCs w:val="24"/>
          <w:lang w:val="lt-LT"/>
        </w:rPr>
      </w:pPr>
    </w:p>
    <w:p w14:paraId="7529244E" w14:textId="77777777" w:rsidR="007B3DF5" w:rsidRDefault="007B3DF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sidRPr="007B3DF5">
        <w:rPr>
          <w:rFonts w:ascii="Times New Roman" w:hAnsi="Times New Roman" w:cs="Times New Roman"/>
          <w:b/>
          <w:bCs/>
          <w:snapToGrid w:val="0"/>
          <w:sz w:val="24"/>
          <w:szCs w:val="24"/>
          <w:lang w:val="lt-LT"/>
        </w:rPr>
        <w:t xml:space="preserve">VI. </w:t>
      </w:r>
      <w:r w:rsidRPr="007B3DF5">
        <w:rPr>
          <w:rFonts w:ascii="Times New Roman" w:hAnsi="Times New Roman" w:cs="Times New Roman"/>
          <w:b/>
          <w:bCs/>
          <w:snapToGrid w:val="0"/>
          <w:sz w:val="24"/>
          <w:szCs w:val="24"/>
          <w:lang w:val="lt-LT"/>
        </w:rPr>
        <w:tab/>
        <w:t>ŠALIŲ ADRESAI IR REKVIZITAI:</w:t>
      </w:r>
    </w:p>
    <w:p w14:paraId="4662B3C1" w14:textId="77777777" w:rsidR="00FF26E5" w:rsidRDefault="00FF26E5" w:rsidP="007B3DF5">
      <w:pPr>
        <w:pStyle w:val="Paprastasistekstas"/>
        <w:tabs>
          <w:tab w:val="left" w:pos="1560"/>
        </w:tabs>
        <w:ind w:left="567" w:hanging="567"/>
        <w:jc w:val="both"/>
        <w:rPr>
          <w:rFonts w:ascii="Times New Roman" w:hAnsi="Times New Roman" w:cs="Times New Roman"/>
          <w:b/>
          <w:bCs/>
          <w:snapToGrid w:val="0"/>
          <w:sz w:val="24"/>
          <w:szCs w:val="24"/>
          <w:lang w:val="lt-LT"/>
        </w:rPr>
      </w:pPr>
    </w:p>
    <w:p w14:paraId="5396D0D9" w14:textId="77777777" w:rsidR="00AF5868" w:rsidRDefault="00AF5868" w:rsidP="007B3DF5">
      <w:pPr>
        <w:pStyle w:val="Paprastasistekstas"/>
        <w:tabs>
          <w:tab w:val="left" w:pos="1560"/>
        </w:tabs>
        <w:ind w:left="567" w:hanging="567"/>
        <w:jc w:val="both"/>
        <w:rPr>
          <w:rFonts w:ascii="Times New Roman" w:hAnsi="Times New Roman" w:cs="Times New Roman"/>
          <w:b/>
          <w:bCs/>
          <w:snapToGrid w:val="0"/>
          <w:sz w:val="24"/>
          <w:szCs w:val="24"/>
          <w:lang w:val="lt-LT"/>
        </w:rPr>
      </w:pPr>
    </w:p>
    <w:p w14:paraId="5BD6F796" w14:textId="77777777" w:rsidR="00AF5868" w:rsidRDefault="00AF5868" w:rsidP="007B3DF5">
      <w:pPr>
        <w:pStyle w:val="Paprastasistekstas"/>
        <w:tabs>
          <w:tab w:val="left" w:pos="1560"/>
        </w:tabs>
        <w:ind w:left="567" w:hanging="567"/>
        <w:jc w:val="both"/>
        <w:rPr>
          <w:rFonts w:ascii="Times New Roman" w:hAnsi="Times New Roman" w:cs="Times New Roman"/>
          <w:b/>
          <w:bCs/>
          <w:snapToGrid w:val="0"/>
          <w:sz w:val="24"/>
          <w:szCs w:val="24"/>
          <w:lang w:val="lt-LT"/>
        </w:rPr>
      </w:pPr>
    </w:p>
    <w:p w14:paraId="60E51EC4" w14:textId="77777777" w:rsidR="00FF26E5" w:rsidRDefault="00FF26E5" w:rsidP="007B3DF5">
      <w:pPr>
        <w:pStyle w:val="Paprastasistekstas"/>
        <w:tabs>
          <w:tab w:val="left" w:pos="1560"/>
        </w:tabs>
        <w:ind w:left="567" w:hanging="567"/>
        <w:jc w:val="both"/>
        <w:rPr>
          <w:rFonts w:ascii="Times New Roman" w:hAnsi="Times New Roman" w:cs="Times New Roman"/>
          <w:b/>
          <w:bCs/>
          <w:snapToGrid w:val="0"/>
          <w:sz w:val="24"/>
          <w:szCs w:val="24"/>
          <w:lang w:val="lt-LT"/>
        </w:rPr>
      </w:pPr>
      <w:r>
        <w:rPr>
          <w:rFonts w:ascii="Times New Roman" w:hAnsi="Times New Roman" w:cs="Times New Roman"/>
          <w:b/>
          <w:bCs/>
          <w:snapToGrid w:val="0"/>
          <w:sz w:val="24"/>
          <w:szCs w:val="24"/>
          <w:lang w:val="lt-LT"/>
        </w:rPr>
        <w:t>PANAUDOS GAVĖJAS:</w:t>
      </w:r>
      <w:r>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ab/>
        <w:t xml:space="preserve">        PANAUDOS DAVĖJAS:</w:t>
      </w:r>
    </w:p>
    <w:p w14:paraId="50DA26E9" w14:textId="77777777" w:rsidR="00FF26E5" w:rsidRPr="007B3DF5" w:rsidRDefault="00FF26E5" w:rsidP="007B3DF5">
      <w:pPr>
        <w:pStyle w:val="Paprastasistekstas"/>
        <w:tabs>
          <w:tab w:val="left" w:pos="1560"/>
        </w:tabs>
        <w:ind w:left="567" w:hanging="567"/>
        <w:jc w:val="both"/>
        <w:rPr>
          <w:rFonts w:ascii="Times New Roman" w:hAnsi="Times New Roman" w:cs="Times New Roman"/>
          <w:b/>
          <w:bCs/>
          <w:snapToGrid w:val="0"/>
          <w:sz w:val="24"/>
          <w:szCs w:val="24"/>
          <w:lang w:val="lt-LT"/>
        </w:rPr>
      </w:pPr>
    </w:p>
    <w:tbl>
      <w:tblPr>
        <w:tblW w:w="9720" w:type="dxa"/>
        <w:tblInd w:w="108" w:type="dxa"/>
        <w:tblLayout w:type="fixed"/>
        <w:tblCellMar>
          <w:left w:w="10" w:type="dxa"/>
          <w:right w:w="10" w:type="dxa"/>
        </w:tblCellMar>
        <w:tblLook w:val="04A0" w:firstRow="1" w:lastRow="0" w:firstColumn="1" w:lastColumn="0" w:noHBand="0" w:noVBand="1"/>
      </w:tblPr>
      <w:tblGrid>
        <w:gridCol w:w="5387"/>
        <w:gridCol w:w="4333"/>
      </w:tblGrid>
      <w:tr w:rsidR="00FF26E5" w:rsidRPr="00D106B0" w14:paraId="6387B77B" w14:textId="77777777" w:rsidTr="00FF26E5">
        <w:tc>
          <w:tcPr>
            <w:tcW w:w="5387" w:type="dxa"/>
            <w:tcMar>
              <w:top w:w="0" w:type="dxa"/>
              <w:left w:w="108" w:type="dxa"/>
              <w:bottom w:w="0" w:type="dxa"/>
              <w:right w:w="108" w:type="dxa"/>
            </w:tcMar>
          </w:tcPr>
          <w:p w14:paraId="5C138D16"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 xml:space="preserve">VšĮ Lietuvos sveikatos mokslų universiteto Kauno ligoninė </w:t>
            </w:r>
          </w:p>
          <w:p w14:paraId="75187A07"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Josvainių g. 2, LT-47144 Kaunas</w:t>
            </w:r>
          </w:p>
          <w:p w14:paraId="470E541B"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Įmonės kodas 302583800</w:t>
            </w:r>
          </w:p>
          <w:p w14:paraId="0BBD6980"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PVM kodas LT100005939715</w:t>
            </w:r>
          </w:p>
          <w:p w14:paraId="7C85173B"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Telefonas: 8-37 306000, faksas: 8-37 306073</w:t>
            </w:r>
          </w:p>
          <w:p w14:paraId="18D93A6E"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A/s LT284010042502573979</w:t>
            </w:r>
          </w:p>
          <w:p w14:paraId="60A35B83"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AB Luminor bank</w:t>
            </w:r>
          </w:p>
          <w:p w14:paraId="75FA8A5A"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r w:rsidRPr="00D106B0">
              <w:rPr>
                <w:rFonts w:ascii="Times New Roman" w:hAnsi="Times New Roman"/>
                <w:sz w:val="24"/>
                <w:szCs w:val="24"/>
              </w:rPr>
              <w:t>banko kodas 40100</w:t>
            </w:r>
          </w:p>
          <w:p w14:paraId="279A8FC4" w14:textId="77777777" w:rsidR="00FF26E5" w:rsidRPr="00D106B0" w:rsidRDefault="00FF26E5" w:rsidP="004B4EB7">
            <w:pPr>
              <w:pStyle w:val="prastasis1"/>
              <w:tabs>
                <w:tab w:val="left" w:pos="0"/>
                <w:tab w:val="left" w:pos="2977"/>
              </w:tabs>
              <w:spacing w:after="0" w:line="240" w:lineRule="auto"/>
              <w:jc w:val="both"/>
              <w:rPr>
                <w:rFonts w:ascii="Times New Roman" w:hAnsi="Times New Roman"/>
                <w:sz w:val="24"/>
                <w:szCs w:val="24"/>
              </w:rPr>
            </w:pPr>
          </w:p>
        </w:tc>
        <w:tc>
          <w:tcPr>
            <w:tcW w:w="4333" w:type="dxa"/>
            <w:tcMar>
              <w:top w:w="0" w:type="dxa"/>
              <w:left w:w="108" w:type="dxa"/>
              <w:bottom w:w="0" w:type="dxa"/>
              <w:right w:w="108" w:type="dxa"/>
            </w:tcMar>
          </w:tcPr>
          <w:p w14:paraId="6F8A096C" w14:textId="77777777" w:rsidR="00FF26E5" w:rsidRPr="00705B81" w:rsidRDefault="002E0904" w:rsidP="004B4EB7">
            <w:pPr>
              <w:pStyle w:val="prastasis1"/>
              <w:spacing w:after="0" w:line="240" w:lineRule="auto"/>
              <w:jc w:val="both"/>
              <w:rPr>
                <w:rFonts w:ascii="Times New Roman" w:hAnsi="Times New Roman"/>
                <w:sz w:val="24"/>
                <w:szCs w:val="24"/>
              </w:rPr>
            </w:pPr>
            <w:r>
              <w:rPr>
                <w:rFonts w:ascii="Times New Roman" w:hAnsi="Times New Roman"/>
                <w:sz w:val="24"/>
                <w:szCs w:val="24"/>
              </w:rPr>
              <w:t>MB „Protingi medicinos sprendimai“</w:t>
            </w:r>
          </w:p>
          <w:p w14:paraId="1D986F6B" w14:textId="77777777" w:rsidR="00AF5868" w:rsidRPr="00705B81" w:rsidRDefault="002E0904" w:rsidP="004B4EB7">
            <w:pPr>
              <w:pStyle w:val="prastasis1"/>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Edelveiso 1-oji g. 16, Pakonių k., Vilniaus r., LT-14211</w:t>
            </w:r>
          </w:p>
          <w:p w14:paraId="7BF72705" w14:textId="77777777" w:rsidR="00FF26E5" w:rsidRPr="00705B81" w:rsidRDefault="00FF26E5" w:rsidP="004B4EB7">
            <w:pPr>
              <w:pStyle w:val="prastasis1"/>
              <w:spacing w:after="0" w:line="240" w:lineRule="auto"/>
              <w:jc w:val="both"/>
              <w:rPr>
                <w:rFonts w:ascii="Times New Roman" w:hAnsi="Times New Roman"/>
                <w:sz w:val="24"/>
                <w:szCs w:val="24"/>
              </w:rPr>
            </w:pPr>
            <w:r w:rsidRPr="00705B81">
              <w:rPr>
                <w:rFonts w:ascii="Times New Roman" w:hAnsi="Times New Roman"/>
                <w:sz w:val="24"/>
                <w:szCs w:val="24"/>
              </w:rPr>
              <w:t xml:space="preserve">Įm. kodas </w:t>
            </w:r>
            <w:r w:rsidR="002E0904">
              <w:rPr>
                <w:rFonts w:ascii="Times New Roman" w:hAnsi="Times New Roman"/>
                <w:sz w:val="24"/>
                <w:szCs w:val="24"/>
              </w:rPr>
              <w:t>303331236</w:t>
            </w:r>
          </w:p>
          <w:p w14:paraId="53A0F223" w14:textId="77777777" w:rsidR="00AF5868" w:rsidRPr="00705B81" w:rsidRDefault="00FF26E5" w:rsidP="004B4EB7">
            <w:pPr>
              <w:pStyle w:val="prastasis1"/>
              <w:spacing w:after="0" w:line="240" w:lineRule="auto"/>
              <w:jc w:val="both"/>
              <w:rPr>
                <w:rFonts w:ascii="Times New Roman" w:hAnsi="Times New Roman"/>
                <w:sz w:val="24"/>
                <w:szCs w:val="24"/>
              </w:rPr>
            </w:pPr>
            <w:r w:rsidRPr="00705B81">
              <w:rPr>
                <w:rFonts w:ascii="Times New Roman" w:hAnsi="Times New Roman"/>
                <w:sz w:val="24"/>
                <w:szCs w:val="24"/>
              </w:rPr>
              <w:t>PVM kodas</w:t>
            </w:r>
            <w:r w:rsidR="00705B81" w:rsidRPr="00705B81">
              <w:rPr>
                <w:rFonts w:ascii="Times New Roman" w:hAnsi="Times New Roman"/>
                <w:sz w:val="24"/>
                <w:szCs w:val="24"/>
              </w:rPr>
              <w:t xml:space="preserve"> </w:t>
            </w:r>
            <w:r w:rsidR="002E0904">
              <w:rPr>
                <w:rFonts w:ascii="Times New Roman" w:hAnsi="Times New Roman"/>
                <w:sz w:val="24"/>
                <w:szCs w:val="24"/>
              </w:rPr>
              <w:t>LT100008708118</w:t>
            </w:r>
          </w:p>
          <w:p w14:paraId="6076045A" w14:textId="77777777" w:rsidR="00705B81" w:rsidRDefault="00FF26E5" w:rsidP="00705B81">
            <w:pPr>
              <w:rPr>
                <w:sz w:val="24"/>
                <w:szCs w:val="24"/>
              </w:rPr>
            </w:pPr>
            <w:r w:rsidRPr="00705B81">
              <w:rPr>
                <w:sz w:val="24"/>
                <w:szCs w:val="24"/>
              </w:rPr>
              <w:t xml:space="preserve">Tel. </w:t>
            </w:r>
            <w:r w:rsidR="002E0904">
              <w:rPr>
                <w:sz w:val="24"/>
                <w:szCs w:val="24"/>
              </w:rPr>
              <w:t>8-68777849</w:t>
            </w:r>
          </w:p>
          <w:p w14:paraId="2A91D028" w14:textId="77777777" w:rsidR="00705B81" w:rsidRPr="00705B81" w:rsidRDefault="00FF26E5" w:rsidP="00705B81">
            <w:pPr>
              <w:rPr>
                <w:sz w:val="24"/>
                <w:szCs w:val="24"/>
                <w:lang w:eastAsia="lt-LT"/>
              </w:rPr>
            </w:pPr>
            <w:r w:rsidRPr="00705B81">
              <w:rPr>
                <w:sz w:val="24"/>
                <w:szCs w:val="24"/>
              </w:rPr>
              <w:t xml:space="preserve">A.S. </w:t>
            </w:r>
            <w:r w:rsidR="002E0904" w:rsidRPr="002E0904">
              <w:rPr>
                <w:sz w:val="24"/>
                <w:szCs w:val="24"/>
              </w:rPr>
              <w:t>LT837300010139545187</w:t>
            </w:r>
          </w:p>
          <w:p w14:paraId="36EB51BE" w14:textId="77777777" w:rsidR="00AF5868" w:rsidRPr="00705B81" w:rsidRDefault="002E0904" w:rsidP="004B4EB7">
            <w:pPr>
              <w:pStyle w:val="prastasis1"/>
              <w:spacing w:after="0" w:line="240" w:lineRule="auto"/>
              <w:jc w:val="both"/>
              <w:rPr>
                <w:rFonts w:ascii="Times New Roman" w:hAnsi="Times New Roman"/>
                <w:sz w:val="24"/>
                <w:szCs w:val="24"/>
              </w:rPr>
            </w:pPr>
            <w:r>
              <w:rPr>
                <w:rFonts w:ascii="Times New Roman" w:hAnsi="Times New Roman"/>
                <w:sz w:val="24"/>
                <w:szCs w:val="24"/>
              </w:rPr>
              <w:t>AB Swedbank</w:t>
            </w:r>
          </w:p>
          <w:p w14:paraId="7CABBD3D" w14:textId="77777777" w:rsidR="00FF26E5" w:rsidRPr="00D106B0" w:rsidRDefault="00FF26E5" w:rsidP="00AF5868">
            <w:pPr>
              <w:pStyle w:val="prastasis1"/>
              <w:spacing w:after="0" w:line="240" w:lineRule="auto"/>
              <w:jc w:val="both"/>
              <w:rPr>
                <w:rFonts w:ascii="Times New Roman" w:hAnsi="Times New Roman"/>
                <w:sz w:val="24"/>
                <w:szCs w:val="24"/>
              </w:rPr>
            </w:pPr>
            <w:r w:rsidRPr="00705B81">
              <w:rPr>
                <w:rFonts w:ascii="Times New Roman" w:hAnsi="Times New Roman"/>
                <w:sz w:val="24"/>
                <w:szCs w:val="24"/>
              </w:rPr>
              <w:t xml:space="preserve">Banko kodas </w:t>
            </w:r>
            <w:r w:rsidR="002E0904">
              <w:rPr>
                <w:rFonts w:ascii="Times New Roman" w:hAnsi="Times New Roman"/>
                <w:sz w:val="24"/>
                <w:szCs w:val="24"/>
              </w:rPr>
              <w:t>73000</w:t>
            </w:r>
          </w:p>
        </w:tc>
      </w:tr>
      <w:tr w:rsidR="00FF26E5" w:rsidRPr="00D106B0" w14:paraId="611AC6A9" w14:textId="77777777" w:rsidTr="00FF26E5">
        <w:tc>
          <w:tcPr>
            <w:tcW w:w="5387" w:type="dxa"/>
            <w:tcMar>
              <w:top w:w="0" w:type="dxa"/>
              <w:left w:w="108" w:type="dxa"/>
              <w:bottom w:w="0" w:type="dxa"/>
              <w:right w:w="108" w:type="dxa"/>
            </w:tcMar>
          </w:tcPr>
          <w:p w14:paraId="6896E04B" w14:textId="77777777" w:rsidR="003741E6" w:rsidRDefault="00FD305A" w:rsidP="003741E6">
            <w:pPr>
              <w:pStyle w:val="prastasis1"/>
              <w:spacing w:after="0" w:line="240" w:lineRule="auto"/>
              <w:jc w:val="both"/>
              <w:rPr>
                <w:rFonts w:ascii="Times New Roman" w:hAnsi="Times New Roman"/>
                <w:sz w:val="24"/>
                <w:szCs w:val="24"/>
              </w:rPr>
            </w:pPr>
            <w:r>
              <w:rPr>
                <w:rFonts w:ascii="Times New Roman" w:hAnsi="Times New Roman"/>
                <w:sz w:val="24"/>
                <w:szCs w:val="24"/>
              </w:rPr>
              <w:t>Generalinis direktorius</w:t>
            </w:r>
            <w:r w:rsidR="003741E6">
              <w:rPr>
                <w:rFonts w:ascii="Times New Roman" w:hAnsi="Times New Roman"/>
                <w:sz w:val="24"/>
                <w:szCs w:val="24"/>
              </w:rPr>
              <w:t xml:space="preserve"> </w:t>
            </w:r>
          </w:p>
          <w:p w14:paraId="7F278BB0" w14:textId="77777777" w:rsidR="00FF26E5" w:rsidRPr="00D106B0" w:rsidRDefault="00FD305A" w:rsidP="003741E6">
            <w:pPr>
              <w:pStyle w:val="prastasis1"/>
              <w:spacing w:after="0" w:line="240" w:lineRule="auto"/>
              <w:jc w:val="both"/>
              <w:rPr>
                <w:rFonts w:ascii="Times New Roman" w:hAnsi="Times New Roman"/>
                <w:sz w:val="24"/>
                <w:szCs w:val="24"/>
              </w:rPr>
            </w:pPr>
            <w:r>
              <w:rPr>
                <w:rFonts w:ascii="Times New Roman" w:hAnsi="Times New Roman"/>
                <w:sz w:val="24"/>
                <w:szCs w:val="24"/>
              </w:rPr>
              <w:t>Albinas Naudžiūnas</w:t>
            </w:r>
            <w:r w:rsidR="003741E6">
              <w:rPr>
                <w:rFonts w:ascii="Times New Roman" w:hAnsi="Times New Roman"/>
                <w:sz w:val="24"/>
                <w:szCs w:val="24"/>
              </w:rPr>
              <w:t xml:space="preserve">  </w:t>
            </w:r>
          </w:p>
        </w:tc>
        <w:tc>
          <w:tcPr>
            <w:tcW w:w="4333" w:type="dxa"/>
            <w:tcMar>
              <w:top w:w="0" w:type="dxa"/>
              <w:left w:w="108" w:type="dxa"/>
              <w:bottom w:w="0" w:type="dxa"/>
              <w:right w:w="108" w:type="dxa"/>
            </w:tcMar>
          </w:tcPr>
          <w:p w14:paraId="2B26D51A" w14:textId="77777777" w:rsidR="00FF26E5" w:rsidRDefault="002E0904" w:rsidP="004B4EB7">
            <w:pPr>
              <w:pStyle w:val="prastasis1"/>
              <w:spacing w:after="0" w:line="240" w:lineRule="auto"/>
              <w:jc w:val="both"/>
              <w:rPr>
                <w:rFonts w:ascii="Times New Roman" w:hAnsi="Times New Roman"/>
                <w:sz w:val="24"/>
                <w:szCs w:val="24"/>
              </w:rPr>
            </w:pPr>
            <w:r>
              <w:rPr>
                <w:rFonts w:ascii="Times New Roman" w:hAnsi="Times New Roman"/>
                <w:sz w:val="24"/>
                <w:szCs w:val="24"/>
              </w:rPr>
              <w:t>Vadovė</w:t>
            </w:r>
          </w:p>
          <w:p w14:paraId="0BCA0B28" w14:textId="77777777" w:rsidR="00FF26E5" w:rsidRPr="00D106B0" w:rsidRDefault="002E0904" w:rsidP="004B4EB7">
            <w:pPr>
              <w:pStyle w:val="prastasis1"/>
              <w:spacing w:after="0" w:line="240" w:lineRule="auto"/>
              <w:jc w:val="both"/>
              <w:rPr>
                <w:rFonts w:ascii="Times New Roman" w:hAnsi="Times New Roman"/>
                <w:sz w:val="24"/>
                <w:szCs w:val="24"/>
              </w:rPr>
            </w:pPr>
            <w:r>
              <w:rPr>
                <w:rFonts w:ascii="Times New Roman" w:hAnsi="Times New Roman"/>
                <w:sz w:val="24"/>
                <w:szCs w:val="24"/>
              </w:rPr>
              <w:t>Eglė Tauraitė</w:t>
            </w:r>
            <w:r w:rsidR="00AF5868">
              <w:rPr>
                <w:rFonts w:ascii="Times New Roman" w:hAnsi="Times New Roman"/>
                <w:sz w:val="24"/>
                <w:szCs w:val="24"/>
              </w:rPr>
              <w:t xml:space="preserve"> </w:t>
            </w:r>
          </w:p>
        </w:tc>
      </w:tr>
      <w:tr w:rsidR="00FF26E5" w:rsidRPr="00D106B0" w14:paraId="69DCD3D1" w14:textId="77777777" w:rsidTr="00FF26E5">
        <w:tc>
          <w:tcPr>
            <w:tcW w:w="5387" w:type="dxa"/>
            <w:tcMar>
              <w:top w:w="0" w:type="dxa"/>
              <w:left w:w="108" w:type="dxa"/>
              <w:bottom w:w="0" w:type="dxa"/>
              <w:right w:w="108" w:type="dxa"/>
            </w:tcMar>
            <w:hideMark/>
          </w:tcPr>
          <w:p w14:paraId="5B442606" w14:textId="77777777" w:rsidR="00FF26E5" w:rsidRPr="00D106B0" w:rsidRDefault="00FF26E5" w:rsidP="004B4EB7">
            <w:pPr>
              <w:pStyle w:val="prastasis1"/>
              <w:spacing w:after="0" w:line="240" w:lineRule="auto"/>
              <w:jc w:val="both"/>
              <w:rPr>
                <w:rFonts w:ascii="Times New Roman" w:hAnsi="Times New Roman"/>
                <w:sz w:val="24"/>
                <w:szCs w:val="24"/>
              </w:rPr>
            </w:pPr>
            <w:r w:rsidRPr="00D106B0">
              <w:rPr>
                <w:rFonts w:ascii="Times New Roman" w:hAnsi="Times New Roman"/>
                <w:sz w:val="24"/>
                <w:szCs w:val="24"/>
              </w:rPr>
              <w:t>_____________________________________</w:t>
            </w:r>
          </w:p>
          <w:p w14:paraId="60738BD8" w14:textId="77777777" w:rsidR="00FF26E5" w:rsidRPr="00D106B0" w:rsidRDefault="00FF26E5" w:rsidP="004B4EB7">
            <w:pPr>
              <w:pStyle w:val="prastasis1"/>
              <w:spacing w:after="0" w:line="240" w:lineRule="auto"/>
              <w:jc w:val="both"/>
              <w:rPr>
                <w:rFonts w:ascii="Times New Roman" w:hAnsi="Times New Roman"/>
                <w:sz w:val="24"/>
                <w:szCs w:val="24"/>
                <w:vertAlign w:val="superscript"/>
              </w:rPr>
            </w:pPr>
            <w:r w:rsidRPr="00D106B0">
              <w:rPr>
                <w:rFonts w:ascii="Times New Roman" w:hAnsi="Times New Roman"/>
                <w:sz w:val="24"/>
                <w:szCs w:val="24"/>
                <w:vertAlign w:val="superscript"/>
              </w:rPr>
              <w:t>(vardas, pavardė, parašas, data)</w:t>
            </w:r>
          </w:p>
        </w:tc>
        <w:tc>
          <w:tcPr>
            <w:tcW w:w="4333" w:type="dxa"/>
            <w:tcMar>
              <w:top w:w="0" w:type="dxa"/>
              <w:left w:w="108" w:type="dxa"/>
              <w:bottom w:w="0" w:type="dxa"/>
              <w:right w:w="108" w:type="dxa"/>
            </w:tcMar>
            <w:hideMark/>
          </w:tcPr>
          <w:p w14:paraId="4BC8CB3D" w14:textId="77777777" w:rsidR="00FF26E5" w:rsidRPr="00D106B0" w:rsidRDefault="00FF26E5" w:rsidP="004B4EB7">
            <w:pPr>
              <w:pStyle w:val="prastasis1"/>
              <w:spacing w:after="0" w:line="240" w:lineRule="auto"/>
              <w:jc w:val="both"/>
              <w:rPr>
                <w:rFonts w:ascii="Times New Roman" w:hAnsi="Times New Roman"/>
                <w:sz w:val="24"/>
                <w:szCs w:val="24"/>
              </w:rPr>
            </w:pPr>
            <w:r w:rsidRPr="00D106B0">
              <w:rPr>
                <w:rFonts w:ascii="Times New Roman" w:hAnsi="Times New Roman"/>
                <w:sz w:val="24"/>
                <w:szCs w:val="24"/>
              </w:rPr>
              <w:t>__________________________________</w:t>
            </w:r>
          </w:p>
          <w:p w14:paraId="7129C0F8" w14:textId="77777777" w:rsidR="00FF26E5" w:rsidRPr="00D106B0" w:rsidRDefault="00FF26E5" w:rsidP="004B4EB7">
            <w:pPr>
              <w:pStyle w:val="prastasis1"/>
              <w:spacing w:after="0" w:line="240" w:lineRule="auto"/>
              <w:jc w:val="both"/>
            </w:pPr>
            <w:r w:rsidRPr="00D106B0">
              <w:rPr>
                <w:rStyle w:val="Numatytasispastraiposriftas1"/>
                <w:rFonts w:ascii="Times New Roman" w:hAnsi="Times New Roman"/>
                <w:sz w:val="24"/>
                <w:szCs w:val="24"/>
                <w:vertAlign w:val="superscript"/>
              </w:rPr>
              <w:t>(vardas, pavardė, parašas, data)</w:t>
            </w:r>
          </w:p>
        </w:tc>
      </w:tr>
    </w:tbl>
    <w:p w14:paraId="57B6DE27" w14:textId="77777777" w:rsidR="007B3DF5" w:rsidRPr="007B3DF5" w:rsidRDefault="007B3DF5" w:rsidP="007B3DF5">
      <w:pPr>
        <w:pStyle w:val="Paprastasistekstas"/>
        <w:tabs>
          <w:tab w:val="left" w:pos="1560"/>
        </w:tabs>
        <w:spacing w:line="360" w:lineRule="auto"/>
        <w:ind w:left="567" w:hanging="567"/>
        <w:jc w:val="center"/>
        <w:rPr>
          <w:rFonts w:ascii="Times New Roman" w:hAnsi="Times New Roman" w:cs="Times New Roman"/>
          <w:b/>
          <w:bCs/>
          <w:snapToGrid w:val="0"/>
          <w:sz w:val="24"/>
          <w:szCs w:val="24"/>
          <w:lang w:val="lt-LT"/>
        </w:rPr>
      </w:pPr>
    </w:p>
    <w:sectPr w:rsidR="007B3DF5" w:rsidRPr="007B3DF5" w:rsidSect="004B4EB7">
      <w:footerReference w:type="default" r:id="rId7"/>
      <w:pgSz w:w="11906" w:h="16838"/>
      <w:pgMar w:top="993"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5D5C" w14:textId="77777777" w:rsidR="002A183D" w:rsidRDefault="002A183D">
      <w:r>
        <w:separator/>
      </w:r>
    </w:p>
  </w:endnote>
  <w:endnote w:type="continuationSeparator" w:id="0">
    <w:p w14:paraId="5F30A62A" w14:textId="77777777" w:rsidR="002A183D" w:rsidRDefault="002A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06A5" w14:textId="77777777" w:rsidR="004B4EB7" w:rsidRDefault="00FF26E5">
    <w:pPr>
      <w:pStyle w:val="Porat"/>
      <w:jc w:val="center"/>
    </w:pPr>
    <w:r>
      <w:fldChar w:fldCharType="begin"/>
    </w:r>
    <w:r>
      <w:instrText xml:space="preserve"> PAGE   \* MERGEFORMAT </w:instrText>
    </w:r>
    <w:r>
      <w:fldChar w:fldCharType="separate"/>
    </w:r>
    <w:r w:rsidR="00466875">
      <w:rPr>
        <w:noProof/>
      </w:rPr>
      <w:t>2</w:t>
    </w:r>
    <w:r>
      <w:rPr>
        <w:noProof/>
      </w:rPr>
      <w:fldChar w:fldCharType="end"/>
    </w:r>
  </w:p>
  <w:p w14:paraId="678CA229" w14:textId="77777777" w:rsidR="004B4EB7" w:rsidRDefault="004B4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F8BD" w14:textId="77777777" w:rsidR="002A183D" w:rsidRDefault="002A183D">
      <w:r>
        <w:separator/>
      </w:r>
    </w:p>
  </w:footnote>
  <w:footnote w:type="continuationSeparator" w:id="0">
    <w:p w14:paraId="11014004" w14:textId="77777777" w:rsidR="002A183D" w:rsidRDefault="002A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num w:numId="1" w16cid:durableId="866528105">
    <w:abstractNumId w:val="0"/>
  </w:num>
  <w:num w:numId="2" w16cid:durableId="30829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2D"/>
    <w:rsid w:val="00004084"/>
    <w:rsid w:val="000264B5"/>
    <w:rsid w:val="00044DB8"/>
    <w:rsid w:val="0004679C"/>
    <w:rsid w:val="00065088"/>
    <w:rsid w:val="000664F3"/>
    <w:rsid w:val="000A0B56"/>
    <w:rsid w:val="000A2C8E"/>
    <w:rsid w:val="000A380E"/>
    <w:rsid w:val="000F0222"/>
    <w:rsid w:val="000F2793"/>
    <w:rsid w:val="000F47A8"/>
    <w:rsid w:val="000F5986"/>
    <w:rsid w:val="000F5A2B"/>
    <w:rsid w:val="00116786"/>
    <w:rsid w:val="00141397"/>
    <w:rsid w:val="0015000B"/>
    <w:rsid w:val="00172076"/>
    <w:rsid w:val="00176725"/>
    <w:rsid w:val="001A270A"/>
    <w:rsid w:val="001C3891"/>
    <w:rsid w:val="001F1C9D"/>
    <w:rsid w:val="00215A5C"/>
    <w:rsid w:val="00216428"/>
    <w:rsid w:val="00217737"/>
    <w:rsid w:val="00254B2D"/>
    <w:rsid w:val="00275154"/>
    <w:rsid w:val="002A02A7"/>
    <w:rsid w:val="002A183D"/>
    <w:rsid w:val="002E0904"/>
    <w:rsid w:val="00304EFD"/>
    <w:rsid w:val="00330B30"/>
    <w:rsid w:val="003409F3"/>
    <w:rsid w:val="00353B4E"/>
    <w:rsid w:val="00353E39"/>
    <w:rsid w:val="0036588C"/>
    <w:rsid w:val="003741E6"/>
    <w:rsid w:val="003A589F"/>
    <w:rsid w:val="003A6DE3"/>
    <w:rsid w:val="003C69DC"/>
    <w:rsid w:val="00402B3E"/>
    <w:rsid w:val="004036EA"/>
    <w:rsid w:val="00411FC5"/>
    <w:rsid w:val="00440FC8"/>
    <w:rsid w:val="00466875"/>
    <w:rsid w:val="004704D5"/>
    <w:rsid w:val="004905CD"/>
    <w:rsid w:val="004948BC"/>
    <w:rsid w:val="004961FE"/>
    <w:rsid w:val="004B20DB"/>
    <w:rsid w:val="004B4EB7"/>
    <w:rsid w:val="004C694D"/>
    <w:rsid w:val="004F1536"/>
    <w:rsid w:val="004F3E2C"/>
    <w:rsid w:val="004F5E74"/>
    <w:rsid w:val="004F7171"/>
    <w:rsid w:val="00501928"/>
    <w:rsid w:val="005023C6"/>
    <w:rsid w:val="00504D59"/>
    <w:rsid w:val="0050581F"/>
    <w:rsid w:val="00535C5B"/>
    <w:rsid w:val="00572FD7"/>
    <w:rsid w:val="005C42D8"/>
    <w:rsid w:val="005D1FDB"/>
    <w:rsid w:val="00602A96"/>
    <w:rsid w:val="006049B4"/>
    <w:rsid w:val="00616EFD"/>
    <w:rsid w:val="00644415"/>
    <w:rsid w:val="006C42E1"/>
    <w:rsid w:val="006D06D5"/>
    <w:rsid w:val="006F7A68"/>
    <w:rsid w:val="00701346"/>
    <w:rsid w:val="007031D8"/>
    <w:rsid w:val="00705B81"/>
    <w:rsid w:val="0072589B"/>
    <w:rsid w:val="007271E0"/>
    <w:rsid w:val="00737570"/>
    <w:rsid w:val="00742160"/>
    <w:rsid w:val="00751FE5"/>
    <w:rsid w:val="007528BF"/>
    <w:rsid w:val="0076436A"/>
    <w:rsid w:val="007879AD"/>
    <w:rsid w:val="007919E6"/>
    <w:rsid w:val="007A53F2"/>
    <w:rsid w:val="007B3DF5"/>
    <w:rsid w:val="007C4390"/>
    <w:rsid w:val="007E6B8E"/>
    <w:rsid w:val="007F6DA0"/>
    <w:rsid w:val="00827C2D"/>
    <w:rsid w:val="00846B1D"/>
    <w:rsid w:val="00861B23"/>
    <w:rsid w:val="0086411B"/>
    <w:rsid w:val="008D5899"/>
    <w:rsid w:val="00905AD4"/>
    <w:rsid w:val="00906AEE"/>
    <w:rsid w:val="00912AC0"/>
    <w:rsid w:val="0092390B"/>
    <w:rsid w:val="00924F5C"/>
    <w:rsid w:val="00956480"/>
    <w:rsid w:val="009B3C97"/>
    <w:rsid w:val="00A26588"/>
    <w:rsid w:val="00A27677"/>
    <w:rsid w:val="00A4365B"/>
    <w:rsid w:val="00A50E85"/>
    <w:rsid w:val="00A60861"/>
    <w:rsid w:val="00A7174E"/>
    <w:rsid w:val="00A93794"/>
    <w:rsid w:val="00AF0084"/>
    <w:rsid w:val="00AF3069"/>
    <w:rsid w:val="00AF5868"/>
    <w:rsid w:val="00B02EBB"/>
    <w:rsid w:val="00B215A5"/>
    <w:rsid w:val="00B47473"/>
    <w:rsid w:val="00B47696"/>
    <w:rsid w:val="00B71F4D"/>
    <w:rsid w:val="00C04FFF"/>
    <w:rsid w:val="00C15AF1"/>
    <w:rsid w:val="00C2087E"/>
    <w:rsid w:val="00C4754E"/>
    <w:rsid w:val="00C76FF7"/>
    <w:rsid w:val="00C86EEF"/>
    <w:rsid w:val="00CA2CA3"/>
    <w:rsid w:val="00CC58BB"/>
    <w:rsid w:val="00CF7602"/>
    <w:rsid w:val="00D45BC8"/>
    <w:rsid w:val="00D530FD"/>
    <w:rsid w:val="00D54071"/>
    <w:rsid w:val="00D7012F"/>
    <w:rsid w:val="00D90B21"/>
    <w:rsid w:val="00D978EF"/>
    <w:rsid w:val="00DD1140"/>
    <w:rsid w:val="00DF1300"/>
    <w:rsid w:val="00E071EA"/>
    <w:rsid w:val="00E421E1"/>
    <w:rsid w:val="00E47422"/>
    <w:rsid w:val="00E838EF"/>
    <w:rsid w:val="00EA3410"/>
    <w:rsid w:val="00EB24BE"/>
    <w:rsid w:val="00EC115F"/>
    <w:rsid w:val="00EC280D"/>
    <w:rsid w:val="00EC3CAD"/>
    <w:rsid w:val="00EC45FA"/>
    <w:rsid w:val="00F239BA"/>
    <w:rsid w:val="00F633A8"/>
    <w:rsid w:val="00F63EC8"/>
    <w:rsid w:val="00F64D95"/>
    <w:rsid w:val="00F800A0"/>
    <w:rsid w:val="00F80972"/>
    <w:rsid w:val="00F84B30"/>
    <w:rsid w:val="00F95430"/>
    <w:rsid w:val="00FA0DFC"/>
    <w:rsid w:val="00FA620D"/>
    <w:rsid w:val="00FA7C8F"/>
    <w:rsid w:val="00FD305A"/>
    <w:rsid w:val="00FD65DD"/>
    <w:rsid w:val="00FD6D37"/>
    <w:rsid w:val="00FF26E5"/>
    <w:rsid w:val="00FF4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F543"/>
  <w15:docId w15:val="{7459080F-ACB9-43AF-9D47-090EC281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DF5"/>
    <w:pPr>
      <w:overflowPunct w:val="0"/>
      <w:autoSpaceDE w:val="0"/>
      <w:autoSpaceDN w:val="0"/>
      <w:adjustRightInd w:val="0"/>
    </w:pPr>
    <w:rPr>
      <w:rFonts w:ascii="Times New Roman" w:eastAsia="Times New Roman" w:hAnsi="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B3DF5"/>
    <w:rPr>
      <w:color w:val="0000FF"/>
      <w:u w:val="single"/>
    </w:rPr>
  </w:style>
  <w:style w:type="paragraph" w:styleId="Porat">
    <w:name w:val="footer"/>
    <w:basedOn w:val="prastasis"/>
    <w:link w:val="PoratDiagrama"/>
    <w:uiPriority w:val="99"/>
    <w:unhideWhenUsed/>
    <w:rsid w:val="007B3DF5"/>
    <w:pPr>
      <w:tabs>
        <w:tab w:val="center" w:pos="4986"/>
        <w:tab w:val="right" w:pos="9972"/>
      </w:tabs>
    </w:pPr>
  </w:style>
  <w:style w:type="character" w:customStyle="1" w:styleId="PoratDiagrama">
    <w:name w:val="Poraštė Diagrama"/>
    <w:link w:val="Porat"/>
    <w:uiPriority w:val="99"/>
    <w:rsid w:val="007B3DF5"/>
    <w:rPr>
      <w:rFonts w:ascii="Times New Roman" w:eastAsia="Times New Roman" w:hAnsi="Times New Roman" w:cs="Times New Roman"/>
      <w:sz w:val="20"/>
      <w:szCs w:val="20"/>
      <w:lang w:val="lt-LT"/>
    </w:rPr>
  </w:style>
  <w:style w:type="paragraph" w:styleId="Paprastasistekstas">
    <w:name w:val="Plain Text"/>
    <w:basedOn w:val="prastasis"/>
    <w:link w:val="PaprastasistekstasDiagrama"/>
    <w:uiPriority w:val="99"/>
    <w:rsid w:val="007B3DF5"/>
    <w:pPr>
      <w:widowControl w:val="0"/>
      <w:overflowPunct/>
    </w:pPr>
    <w:rPr>
      <w:rFonts w:ascii="Courier New" w:hAnsi="Courier New" w:cs="Courier New"/>
      <w:lang w:val="en-US" w:bidi="hi-IN"/>
    </w:rPr>
  </w:style>
  <w:style w:type="character" w:customStyle="1" w:styleId="PaprastasistekstasDiagrama">
    <w:name w:val="Paprastasis tekstas Diagrama"/>
    <w:link w:val="Paprastasistekstas"/>
    <w:uiPriority w:val="99"/>
    <w:rsid w:val="007B3DF5"/>
    <w:rPr>
      <w:rFonts w:ascii="Courier New" w:eastAsia="Times New Roman" w:hAnsi="Courier New" w:cs="Courier New"/>
      <w:sz w:val="20"/>
      <w:szCs w:val="20"/>
      <w:lang w:bidi="hi-IN"/>
    </w:rPr>
  </w:style>
  <w:style w:type="paragraph" w:customStyle="1" w:styleId="Textbody">
    <w:name w:val="Text body"/>
    <w:basedOn w:val="prastasis"/>
    <w:rsid w:val="007B3DF5"/>
    <w:pPr>
      <w:suppressAutoHyphens/>
      <w:overflowPunct/>
      <w:autoSpaceDE/>
      <w:adjustRightInd/>
      <w:jc w:val="both"/>
      <w:textAlignment w:val="baseline"/>
    </w:pPr>
    <w:rPr>
      <w:rFonts w:ascii="Liberation Serif" w:hAnsi="Liberation Serif"/>
      <w:kern w:val="3"/>
      <w:sz w:val="24"/>
      <w:szCs w:val="24"/>
      <w:lang w:eastAsia="zh-CN"/>
    </w:rPr>
  </w:style>
  <w:style w:type="paragraph" w:customStyle="1" w:styleId="prastasis1">
    <w:name w:val="Įprastasis1"/>
    <w:rsid w:val="007B3DF5"/>
    <w:pPr>
      <w:suppressAutoHyphens/>
      <w:autoSpaceDN w:val="0"/>
      <w:spacing w:after="200" w:line="276" w:lineRule="auto"/>
    </w:pPr>
    <w:rPr>
      <w:sz w:val="22"/>
      <w:szCs w:val="22"/>
      <w:lang w:eastAsia="en-US"/>
    </w:rPr>
  </w:style>
  <w:style w:type="character" w:customStyle="1" w:styleId="Numatytasispastraiposriftas1">
    <w:name w:val="Numatytasis pastraipos šriftas1"/>
    <w:rsid w:val="007B3DF5"/>
  </w:style>
  <w:style w:type="paragraph" w:styleId="Debesliotekstas">
    <w:name w:val="Balloon Text"/>
    <w:basedOn w:val="prastasis"/>
    <w:link w:val="DebesliotekstasDiagrama"/>
    <w:uiPriority w:val="99"/>
    <w:semiHidden/>
    <w:unhideWhenUsed/>
    <w:rsid w:val="00B215A5"/>
    <w:rPr>
      <w:rFonts w:ascii="Segoe UI" w:hAnsi="Segoe UI" w:cs="Segoe UI"/>
      <w:sz w:val="18"/>
      <w:szCs w:val="18"/>
    </w:rPr>
  </w:style>
  <w:style w:type="character" w:customStyle="1" w:styleId="DebesliotekstasDiagrama">
    <w:name w:val="Debesėlio tekstas Diagrama"/>
    <w:link w:val="Debesliotekstas"/>
    <w:uiPriority w:val="99"/>
    <w:semiHidden/>
    <w:rsid w:val="00B215A5"/>
    <w:rPr>
      <w:rFonts w:ascii="Segoe UI" w:eastAsia="Times New Roman" w:hAnsi="Segoe UI" w:cs="Segoe UI"/>
      <w:sz w:val="18"/>
      <w:szCs w:val="18"/>
      <w:lang w:val="lt-LT"/>
    </w:rPr>
  </w:style>
  <w:style w:type="character" w:styleId="Komentaronuoroda">
    <w:name w:val="annotation reference"/>
    <w:uiPriority w:val="99"/>
    <w:semiHidden/>
    <w:unhideWhenUsed/>
    <w:rsid w:val="003A6DE3"/>
    <w:rPr>
      <w:sz w:val="16"/>
      <w:szCs w:val="16"/>
    </w:rPr>
  </w:style>
  <w:style w:type="paragraph" w:styleId="Komentarotekstas">
    <w:name w:val="annotation text"/>
    <w:basedOn w:val="prastasis"/>
    <w:link w:val="KomentarotekstasDiagrama"/>
    <w:uiPriority w:val="99"/>
    <w:semiHidden/>
    <w:unhideWhenUsed/>
    <w:rsid w:val="003A6DE3"/>
  </w:style>
  <w:style w:type="character" w:customStyle="1" w:styleId="KomentarotekstasDiagrama">
    <w:name w:val="Komentaro tekstas Diagrama"/>
    <w:link w:val="Komentarotekstas"/>
    <w:uiPriority w:val="99"/>
    <w:semiHidden/>
    <w:rsid w:val="003A6DE3"/>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3A6DE3"/>
    <w:rPr>
      <w:b/>
      <w:bCs/>
    </w:rPr>
  </w:style>
  <w:style w:type="character" w:customStyle="1" w:styleId="KomentarotemaDiagrama">
    <w:name w:val="Komentaro tema Diagrama"/>
    <w:link w:val="Komentarotema"/>
    <w:uiPriority w:val="99"/>
    <w:semiHidden/>
    <w:rsid w:val="003A6DE3"/>
    <w:rPr>
      <w:rFonts w:ascii="Times New Roman" w:eastAsia="Times New Roman" w:hAnsi="Times New Roman"/>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7178</Words>
  <Characters>4093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dc:creator>
  <cp:keywords/>
  <dc:description/>
  <cp:lastModifiedBy>Aušra Baltrušaitė</cp:lastModifiedBy>
  <cp:revision>3</cp:revision>
  <dcterms:created xsi:type="dcterms:W3CDTF">2023-11-07T11:36:00Z</dcterms:created>
  <dcterms:modified xsi:type="dcterms:W3CDTF">2023-11-07T11:48:00Z</dcterms:modified>
</cp:coreProperties>
</file>