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7B59F" w14:textId="77777777" w:rsidR="00FC4763" w:rsidRPr="000C15A7" w:rsidRDefault="00497B0E">
      <w:pPr>
        <w:pStyle w:val="Antrat1"/>
        <w:jc w:val="center"/>
        <w:rPr>
          <w:rFonts w:cs="Times New Roman"/>
          <w:color w:val="auto"/>
          <w:sz w:val="24"/>
          <w:szCs w:val="24"/>
        </w:rPr>
      </w:pPr>
      <w:r w:rsidRPr="000C15A7">
        <w:rPr>
          <w:rFonts w:cs="Times New Roman"/>
          <w:color w:val="auto"/>
          <w:sz w:val="24"/>
          <w:szCs w:val="24"/>
        </w:rPr>
        <w:t>VIEŠOJO PREKIŲ PIRKIMO-PARDAVIMO SUTARTIS (FIKSUOTŲ ĮKAINIŲ)</w:t>
      </w:r>
    </w:p>
    <w:p w14:paraId="707F5DBD" w14:textId="7ED00E0F" w:rsidR="00FC4763" w:rsidRPr="000C15A7" w:rsidRDefault="00497B0E">
      <w:pPr>
        <w:pStyle w:val="Antrat1"/>
        <w:jc w:val="center"/>
        <w:rPr>
          <w:rFonts w:cs="Times New Roman"/>
          <w:color w:val="auto"/>
          <w:sz w:val="24"/>
          <w:szCs w:val="24"/>
        </w:rPr>
      </w:pPr>
      <w:r w:rsidRPr="000C15A7">
        <w:rPr>
          <w:rFonts w:cs="Times New Roman"/>
          <w:color w:val="auto"/>
          <w:sz w:val="24"/>
          <w:szCs w:val="24"/>
        </w:rPr>
        <w:t xml:space="preserve">Nr. </w:t>
      </w:r>
      <w:r w:rsidR="00A76717">
        <w:rPr>
          <w:rFonts w:cs="Times New Roman"/>
          <w:color w:val="auto"/>
          <w:sz w:val="24"/>
          <w:szCs w:val="24"/>
        </w:rPr>
        <w:t>S-6.19E-774/2023</w:t>
      </w:r>
    </w:p>
    <w:p w14:paraId="613C18B7" w14:textId="77777777" w:rsidR="00FC4763" w:rsidRPr="000C15A7" w:rsidRDefault="00FC4763">
      <w:pPr>
        <w:pStyle w:val="Antrat1"/>
        <w:jc w:val="center"/>
        <w:rPr>
          <w:rFonts w:eastAsia="Times New Roman" w:cs="Times New Roman"/>
          <w:color w:val="000000"/>
          <w:sz w:val="24"/>
          <w:szCs w:val="24"/>
        </w:rPr>
      </w:pPr>
    </w:p>
    <w:p w14:paraId="598D0476" w14:textId="77777777" w:rsidR="00FC4763" w:rsidRPr="000C15A7" w:rsidRDefault="00FC4763">
      <w:pPr>
        <w:pStyle w:val="Antrat1"/>
        <w:jc w:val="center"/>
        <w:rPr>
          <w:rFonts w:eastAsia="Times New Roman" w:cs="Times New Roman"/>
          <w:color w:val="000000"/>
          <w:sz w:val="24"/>
          <w:szCs w:val="24"/>
        </w:rPr>
      </w:pPr>
    </w:p>
    <w:p w14:paraId="11F116DC" w14:textId="77777777" w:rsidR="00FC4763" w:rsidRPr="000C15A7" w:rsidRDefault="00497B0E">
      <w:pPr>
        <w:pStyle w:val="Antrat1"/>
        <w:jc w:val="center"/>
        <w:rPr>
          <w:rFonts w:cs="Times New Roman"/>
          <w:color w:val="auto"/>
          <w:sz w:val="24"/>
          <w:szCs w:val="24"/>
        </w:rPr>
      </w:pPr>
      <w:r w:rsidRPr="000C15A7">
        <w:rPr>
          <w:rFonts w:eastAsia="Times New Roman" w:cs="Times New Roman"/>
          <w:color w:val="000000"/>
          <w:sz w:val="24"/>
          <w:szCs w:val="24"/>
        </w:rPr>
        <w:t>„PRIEMONĖS, SKIRTOS VALYMO, DEZINFEKCIJOS, STERILIZACIJOS PROCESUI IR KONTROLEI (Nr. 7653-2)“</w:t>
      </w:r>
    </w:p>
    <w:p w14:paraId="6906B04A" w14:textId="77777777" w:rsidR="00FC4763" w:rsidRPr="000C15A7" w:rsidRDefault="00FC4763">
      <w:pPr>
        <w:pStyle w:val="Body2"/>
        <w:jc w:val="center"/>
        <w:rPr>
          <w:rFonts w:cs="Times New Roman"/>
          <w:color w:val="auto"/>
          <w:sz w:val="24"/>
          <w:szCs w:val="24"/>
        </w:rPr>
      </w:pPr>
    </w:p>
    <w:p w14:paraId="40A5F3D4" w14:textId="5BEE5D21" w:rsidR="00FC4763" w:rsidRPr="000C15A7" w:rsidRDefault="00497B0E">
      <w:pPr>
        <w:pStyle w:val="Body2"/>
        <w:jc w:val="center"/>
        <w:rPr>
          <w:rFonts w:cs="Times New Roman"/>
          <w:color w:val="auto"/>
          <w:sz w:val="24"/>
          <w:szCs w:val="24"/>
        </w:rPr>
      </w:pPr>
      <w:r w:rsidRPr="000C15A7">
        <w:rPr>
          <w:rFonts w:cs="Times New Roman"/>
          <w:color w:val="auto"/>
          <w:sz w:val="24"/>
          <w:szCs w:val="24"/>
        </w:rPr>
        <w:t xml:space="preserve">2023 m. </w:t>
      </w:r>
      <w:r w:rsidR="007560F3" w:rsidRPr="000C15A7">
        <w:rPr>
          <w:rFonts w:cs="Times New Roman"/>
          <w:color w:val="auto"/>
          <w:sz w:val="24"/>
          <w:szCs w:val="24"/>
        </w:rPr>
        <w:t>l</w:t>
      </w:r>
      <w:r w:rsidRPr="000C15A7">
        <w:rPr>
          <w:rFonts w:cs="Times New Roman"/>
          <w:color w:val="auto"/>
          <w:sz w:val="24"/>
          <w:szCs w:val="24"/>
        </w:rPr>
        <w:t>apkričio mė</w:t>
      </w:r>
      <w:r w:rsidR="00A76717">
        <w:rPr>
          <w:rFonts w:cs="Times New Roman"/>
          <w:color w:val="auto"/>
          <w:sz w:val="24"/>
          <w:szCs w:val="24"/>
        </w:rPr>
        <w:t xml:space="preserve">n. 16 </w:t>
      </w:r>
      <w:r w:rsidRPr="000C15A7">
        <w:rPr>
          <w:rFonts w:cs="Times New Roman"/>
          <w:color w:val="auto"/>
          <w:sz w:val="24"/>
          <w:szCs w:val="24"/>
        </w:rPr>
        <w:t>d.</w:t>
      </w:r>
    </w:p>
    <w:p w14:paraId="3987E9E7" w14:textId="77777777" w:rsidR="00FC4763" w:rsidRPr="000C15A7" w:rsidRDefault="00497B0E">
      <w:pPr>
        <w:pStyle w:val="Body2"/>
        <w:jc w:val="center"/>
        <w:rPr>
          <w:rFonts w:cs="Times New Roman"/>
          <w:color w:val="auto"/>
          <w:sz w:val="24"/>
          <w:szCs w:val="24"/>
        </w:rPr>
      </w:pPr>
      <w:r w:rsidRPr="000C15A7">
        <w:rPr>
          <w:rFonts w:cs="Times New Roman"/>
          <w:color w:val="auto"/>
          <w:sz w:val="24"/>
          <w:szCs w:val="24"/>
        </w:rPr>
        <w:t>Vilnius</w:t>
      </w:r>
    </w:p>
    <w:p w14:paraId="2E250D40" w14:textId="77777777" w:rsidR="00FC4763" w:rsidRPr="000C15A7" w:rsidRDefault="00FC4763">
      <w:pPr>
        <w:pStyle w:val="Body2"/>
        <w:rPr>
          <w:rFonts w:cs="Times New Roman"/>
          <w:color w:val="auto"/>
          <w:sz w:val="24"/>
          <w:szCs w:val="24"/>
        </w:rPr>
      </w:pPr>
    </w:p>
    <w:p w14:paraId="5E7A0AEB" w14:textId="740F0DBC" w:rsidR="00FC4763" w:rsidRPr="000C15A7" w:rsidRDefault="00497B0E">
      <w:pPr>
        <w:pStyle w:val="Body2"/>
        <w:rPr>
          <w:rFonts w:cs="Times New Roman"/>
          <w:color w:val="auto"/>
          <w:sz w:val="24"/>
          <w:szCs w:val="24"/>
        </w:rPr>
      </w:pPr>
      <w:r w:rsidRPr="000C15A7">
        <w:rPr>
          <w:rFonts w:cs="Times New Roman"/>
          <w:color w:val="auto"/>
          <w:sz w:val="24"/>
          <w:szCs w:val="24"/>
        </w:rPr>
        <w:tab/>
      </w:r>
      <w:r w:rsidRPr="000C15A7">
        <w:rPr>
          <w:rFonts w:cs="Times New Roman"/>
          <w:b/>
          <w:bCs/>
          <w:color w:val="auto"/>
          <w:sz w:val="24"/>
          <w:szCs w:val="24"/>
        </w:rPr>
        <w:t>L.R.Tamulio firma „Meditalika“</w:t>
      </w:r>
      <w:r w:rsidRPr="000C15A7">
        <w:rPr>
          <w:rFonts w:cs="Times New Roman"/>
          <w:color w:val="auto"/>
          <w:sz w:val="24"/>
          <w:szCs w:val="24"/>
        </w:rPr>
        <w:t xml:space="preserve"> (toliau - Pardavėjas), atstovaujamas (-a) kos direktorės ės, veikiančio (-čios) pagal įgaliojimą Nr.23-01 </w:t>
      </w:r>
    </w:p>
    <w:p w14:paraId="0B01BBD5"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ir</w:t>
      </w:r>
    </w:p>
    <w:p w14:paraId="5C8F816A" w14:textId="008EEC19" w:rsidR="00FC4763" w:rsidRPr="000C15A7" w:rsidRDefault="00497B0E">
      <w:pPr>
        <w:pStyle w:val="Body2"/>
        <w:rPr>
          <w:rFonts w:cs="Times New Roman"/>
          <w:color w:val="auto"/>
          <w:sz w:val="24"/>
          <w:szCs w:val="24"/>
        </w:rPr>
      </w:pPr>
      <w:r w:rsidRPr="000C15A7">
        <w:rPr>
          <w:rFonts w:cs="Times New Roman"/>
          <w:color w:val="auto"/>
          <w:sz w:val="24"/>
          <w:szCs w:val="24"/>
        </w:rPr>
        <w:tab/>
      </w:r>
      <w:r w:rsidRPr="000C15A7">
        <w:rPr>
          <w:rFonts w:cs="Times New Roman"/>
          <w:b/>
          <w:bCs/>
          <w:color w:val="auto"/>
          <w:sz w:val="24"/>
          <w:szCs w:val="24"/>
        </w:rPr>
        <w:t>Viešoji įstaiga Respublikinė Vilniaus universitetinė ligoninė</w:t>
      </w:r>
      <w:r w:rsidRPr="000C15A7">
        <w:rPr>
          <w:rFonts w:cs="Times New Roman"/>
          <w:color w:val="auto"/>
          <w:sz w:val="24"/>
          <w:szCs w:val="24"/>
        </w:rPr>
        <w:t xml:space="preserve"> (toliau - Pirkėjas), atstovaujama, veikiančios pagal įstaigos įstatus, </w:t>
      </w:r>
    </w:p>
    <w:p w14:paraId="0864B1B4" w14:textId="77777777" w:rsidR="00FC4763" w:rsidRPr="000C15A7" w:rsidRDefault="00FC4763">
      <w:pPr>
        <w:pStyle w:val="Body2"/>
        <w:rPr>
          <w:rFonts w:cs="Times New Roman"/>
          <w:color w:val="auto"/>
          <w:sz w:val="24"/>
          <w:szCs w:val="24"/>
        </w:rPr>
      </w:pPr>
    </w:p>
    <w:p w14:paraId="1A01F2FA"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toliau Pardavėjas ir Pirkėjas kiekvienas atskirai gali būti vadinami „Šalimi“, o abu kartu – „Šalimis“, sudarė šią sutartį (toliau – Sutartis), vadovaujantis </w:t>
      </w:r>
      <w:r w:rsidRPr="000C15A7">
        <w:rPr>
          <w:rFonts w:cs="Times New Roman"/>
          <w:b/>
          <w:color w:val="auto"/>
          <w:sz w:val="24"/>
          <w:szCs w:val="24"/>
        </w:rPr>
        <w:t>atviro (tarptautinio) konkurso būdu</w:t>
      </w:r>
      <w:r w:rsidRPr="000C15A7">
        <w:rPr>
          <w:rFonts w:cs="Times New Roman"/>
          <w:color w:val="auto"/>
          <w:sz w:val="24"/>
          <w:szCs w:val="24"/>
        </w:rPr>
        <w:t xml:space="preserve"> atlikto viešojo pirkimo </w:t>
      </w:r>
      <w:r w:rsidRPr="000C15A7">
        <w:rPr>
          <w:rFonts w:cs="Times New Roman"/>
          <w:b/>
          <w:color w:val="auto"/>
          <w:sz w:val="24"/>
          <w:szCs w:val="24"/>
        </w:rPr>
        <w:t>„</w:t>
      </w:r>
      <w:r w:rsidRPr="000C15A7">
        <w:rPr>
          <w:rFonts w:eastAsia="Times New Roman" w:cs="Times New Roman"/>
          <w:b/>
          <w:sz w:val="24"/>
          <w:szCs w:val="24"/>
        </w:rPr>
        <w:t>Priemonės, skirtos valymo, dezinfekcijos, sterilizacijos procesui ir kontrolei</w:t>
      </w:r>
      <w:r w:rsidRPr="000C15A7">
        <w:rPr>
          <w:rFonts w:eastAsia="Times New Roman" w:cs="Times New Roman"/>
          <w:b/>
          <w:bCs/>
          <w:sz w:val="24"/>
          <w:szCs w:val="24"/>
        </w:rPr>
        <w:t xml:space="preserve"> (Nr.</w:t>
      </w:r>
      <w:r w:rsidRPr="000C15A7">
        <w:rPr>
          <w:rFonts w:eastAsia="Times New Roman" w:cs="Times New Roman"/>
          <w:b/>
          <w:sz w:val="24"/>
          <w:szCs w:val="24"/>
        </w:rPr>
        <w:t xml:space="preserve"> 7653-2</w:t>
      </w:r>
      <w:r w:rsidRPr="000C15A7">
        <w:rPr>
          <w:rFonts w:eastAsia="Times New Roman" w:cs="Times New Roman"/>
          <w:b/>
          <w:bCs/>
          <w:sz w:val="24"/>
          <w:szCs w:val="24"/>
        </w:rPr>
        <w:t>)</w:t>
      </w:r>
      <w:r w:rsidRPr="000C15A7">
        <w:rPr>
          <w:rFonts w:cs="Times New Roman"/>
          <w:b/>
          <w:color w:val="auto"/>
          <w:sz w:val="24"/>
          <w:szCs w:val="24"/>
        </w:rPr>
        <w:t xml:space="preserve">“ </w:t>
      </w:r>
      <w:r w:rsidRPr="000C15A7">
        <w:rPr>
          <w:rFonts w:cs="Times New Roman"/>
          <w:color w:val="auto"/>
          <w:sz w:val="24"/>
          <w:szCs w:val="24"/>
        </w:rPr>
        <w:t>(pirkimo Nr.681538) sąlygomis ir susitarė dėl toliau išvardytų sąlygų.</w:t>
      </w:r>
    </w:p>
    <w:p w14:paraId="57D31738" w14:textId="77777777" w:rsidR="00FC4763" w:rsidRPr="000C15A7" w:rsidRDefault="00FC4763">
      <w:pPr>
        <w:pStyle w:val="Body2"/>
        <w:rPr>
          <w:rFonts w:cs="Times New Roman"/>
          <w:color w:val="auto"/>
          <w:sz w:val="24"/>
          <w:szCs w:val="24"/>
        </w:rPr>
      </w:pPr>
    </w:p>
    <w:p w14:paraId="582E943D"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 xml:space="preserve">1. SUTARTIES OBJEKTAS </w:t>
      </w:r>
    </w:p>
    <w:p w14:paraId="0DF9BA49" w14:textId="77777777" w:rsidR="00FC4763" w:rsidRPr="000C15A7" w:rsidRDefault="00FC4763">
      <w:pPr>
        <w:pStyle w:val="Body2"/>
        <w:rPr>
          <w:rFonts w:cs="Times New Roman"/>
          <w:b/>
          <w:bCs/>
          <w:caps/>
          <w:color w:val="auto"/>
          <w:sz w:val="24"/>
          <w:szCs w:val="24"/>
        </w:rPr>
      </w:pPr>
    </w:p>
    <w:p w14:paraId="406C38FE" w14:textId="77777777" w:rsidR="00FC4763" w:rsidRPr="000C15A7" w:rsidRDefault="00497B0E">
      <w:pPr>
        <w:pStyle w:val="Body2"/>
        <w:rPr>
          <w:rFonts w:cs="Times New Roman"/>
          <w:sz w:val="24"/>
          <w:szCs w:val="24"/>
        </w:rPr>
      </w:pPr>
      <w:r w:rsidRPr="000C15A7">
        <w:rPr>
          <w:rFonts w:cs="Times New Roman"/>
          <w:color w:val="auto"/>
          <w:sz w:val="24"/>
          <w:szCs w:val="24"/>
        </w:rPr>
        <w:tab/>
        <w:t xml:space="preserve">1.1. Pardavėjas įsipareigoja pagal Pirkėjo poreikį Pirkėjui parduoti ir pristatyti </w:t>
      </w:r>
      <w:r w:rsidRPr="000C15A7">
        <w:rPr>
          <w:rFonts w:cs="Times New Roman"/>
          <w:i/>
          <w:color w:val="auto"/>
          <w:sz w:val="24"/>
          <w:szCs w:val="24"/>
        </w:rPr>
        <w:t>Sutarties priede Nr. 1</w:t>
      </w:r>
      <w:r w:rsidRPr="000C15A7">
        <w:rPr>
          <w:rFonts w:cs="Times New Roman"/>
          <w:color w:val="auto"/>
          <w:sz w:val="24"/>
          <w:szCs w:val="24"/>
        </w:rPr>
        <w:t xml:space="preserve"> nurodytas prekes (toliau - prekės), o Pirkėjas įsipareigoja, esant prekių poreikiui, pateikti Pardavėjui užsakymą, priimti užsakytas prekes ir už jas sumokėti pagal </w:t>
      </w:r>
      <w:r w:rsidRPr="000C15A7">
        <w:rPr>
          <w:rFonts w:cs="Times New Roman"/>
          <w:i/>
          <w:color w:val="auto"/>
          <w:sz w:val="24"/>
          <w:szCs w:val="24"/>
        </w:rPr>
        <w:t>Sutarties priede Nr. 1</w:t>
      </w:r>
      <w:r w:rsidRPr="000C15A7">
        <w:rPr>
          <w:rFonts w:cs="Times New Roman"/>
          <w:color w:val="auto"/>
          <w:sz w:val="24"/>
          <w:szCs w:val="24"/>
        </w:rPr>
        <w:t xml:space="preserve"> nurodytus įkainius.</w:t>
      </w:r>
      <w:r w:rsidRPr="000C15A7">
        <w:rPr>
          <w:rFonts w:cs="Times New Roman"/>
          <w:sz w:val="24"/>
          <w:szCs w:val="24"/>
        </w:rPr>
        <w:t xml:space="preserve"> </w:t>
      </w:r>
      <w:r w:rsidRPr="000C15A7">
        <w:rPr>
          <w:rFonts w:cs="Times New Roman"/>
          <w:b/>
          <w:sz w:val="24"/>
          <w:szCs w:val="24"/>
        </w:rPr>
        <w:t xml:space="preserve">Pardavėjas įsipareigoja perduoti Pirkėjui pagal atskirą panaudos sutartį Sutarties priede Nr.1 numatytą Įrangą </w:t>
      </w:r>
      <w:r w:rsidRPr="000C15A7">
        <w:rPr>
          <w:rFonts w:cs="Times New Roman"/>
          <w:b/>
          <w:i/>
          <w:sz w:val="24"/>
          <w:szCs w:val="24"/>
        </w:rPr>
        <w:t>(jeigu tokia turi būti perduodama pagal Sutarties priedą Nr.1</w:t>
      </w:r>
      <w:r w:rsidRPr="000C15A7">
        <w:rPr>
          <w:rFonts w:cs="Times New Roman"/>
          <w:b/>
          <w:sz w:val="24"/>
          <w:szCs w:val="24"/>
        </w:rPr>
        <w:t>), vadovaujantis viešojo pirkimo sąlygų reikalavimais.</w:t>
      </w:r>
      <w:r w:rsidRPr="000C15A7">
        <w:rPr>
          <w:rFonts w:cs="Times New Roman"/>
          <w:sz w:val="24"/>
          <w:szCs w:val="24"/>
        </w:rPr>
        <w:t xml:space="preserve"> </w:t>
      </w:r>
    </w:p>
    <w:p w14:paraId="12D34423"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1.2. Sutarties galiojimo metu numatomas įsigyti </w:t>
      </w:r>
      <w:r w:rsidRPr="000C15A7">
        <w:rPr>
          <w:rFonts w:cs="Times New Roman"/>
          <w:b/>
          <w:color w:val="auto"/>
          <w:sz w:val="24"/>
          <w:szCs w:val="24"/>
        </w:rPr>
        <w:t>maksimalus kiekvienos prekės kiekis</w:t>
      </w:r>
      <w:r w:rsidRPr="000C15A7">
        <w:rPr>
          <w:rFonts w:cs="Times New Roman"/>
          <w:color w:val="auto"/>
          <w:sz w:val="24"/>
          <w:szCs w:val="24"/>
        </w:rPr>
        <w:t xml:space="preserve"> yra nurodytas </w:t>
      </w:r>
      <w:r w:rsidRPr="000C15A7">
        <w:rPr>
          <w:rFonts w:cs="Times New Roman"/>
          <w:i/>
          <w:color w:val="auto"/>
          <w:sz w:val="24"/>
          <w:szCs w:val="24"/>
        </w:rPr>
        <w:t>Sutarties priede Nr. 1</w:t>
      </w:r>
      <w:r w:rsidRPr="000C15A7">
        <w:rPr>
          <w:rFonts w:cs="Times New Roman"/>
          <w:color w:val="auto"/>
          <w:sz w:val="24"/>
          <w:szCs w:val="24"/>
        </w:rPr>
        <w:t xml:space="preserve">. Pirkėjas neįsipareigoja nupirkti konkretaus prekių kiekio.  </w:t>
      </w:r>
    </w:p>
    <w:p w14:paraId="4DE9C0B7"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1.3. Pardavėjo pristatomos prekės turi būti naujos, kokybiškos, atitikti tai prekių grupei keliamus standartus ir būti tinkamos naudoti pagal paskirtį. Pardavėjo pristatomos Prekės turi atitikti techninius reikalavimus, nustatytus </w:t>
      </w:r>
      <w:r w:rsidRPr="000C15A7">
        <w:rPr>
          <w:rFonts w:cs="Times New Roman"/>
          <w:i/>
          <w:color w:val="auto"/>
          <w:sz w:val="24"/>
          <w:szCs w:val="24"/>
        </w:rPr>
        <w:t>Sutarties priede Nr. 1</w:t>
      </w:r>
      <w:r w:rsidRPr="000C15A7">
        <w:rPr>
          <w:rFonts w:cs="Times New Roman"/>
          <w:color w:val="auto"/>
          <w:sz w:val="24"/>
          <w:szCs w:val="24"/>
        </w:rPr>
        <w:t>, šioje Sutartyje aptartas sąlygas.</w:t>
      </w:r>
    </w:p>
    <w:p w14:paraId="1B9309B2"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1.4. Pirkėjas, esant poreikiui, gali pagal šią Sutartį įsigyti iš Pardavėjo Sutarties priede nenurodytų, tačiau su pirkimo objektu susijusių prekių, neviršijant 10 % maksimalios Sutarties vertės.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 Visais atvejais pagal Sutartį galima nupirkti prekių (nurodytų Sutarties priede ir nenurodytų, tačiau su pirkimo objektu susijusių prekių) neviršijant maksimalios Sutarties vertės.</w:t>
      </w:r>
    </w:p>
    <w:p w14:paraId="72E7A3A3"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1.5. Jei prekės gamintojas nebegamina </w:t>
      </w:r>
      <w:r w:rsidRPr="000C15A7">
        <w:rPr>
          <w:rFonts w:cs="Times New Roman"/>
          <w:i/>
          <w:color w:val="auto"/>
          <w:sz w:val="24"/>
          <w:szCs w:val="24"/>
        </w:rPr>
        <w:t>Sutarties priede Nr. 1</w:t>
      </w:r>
      <w:r w:rsidRPr="000C15A7">
        <w:rPr>
          <w:rFonts w:cs="Times New Roman"/>
          <w:color w:val="auto"/>
          <w:sz w:val="24"/>
          <w:szCs w:val="24"/>
        </w:rPr>
        <w:t xml:space="preserve"> nurodytą techninę specifikaciją  atitinkančių prekių ir Pardavėjas pateikia Pirkėjui tai patvirtinantį gamintojo raštą, Pardavėjas gali pristatyti Pirkėjui kito gamintojo prekę nei nurodyta Sutarties priede Nr. 1, atitinkančią </w:t>
      </w:r>
      <w:r w:rsidRPr="000C15A7">
        <w:rPr>
          <w:rFonts w:cs="Times New Roman"/>
          <w:i/>
          <w:color w:val="auto"/>
          <w:sz w:val="24"/>
          <w:szCs w:val="24"/>
        </w:rPr>
        <w:t>Sutarties priede Nr. 1</w:t>
      </w:r>
      <w:r w:rsidRPr="000C15A7">
        <w:rPr>
          <w:rFonts w:cs="Times New Roman"/>
          <w:color w:val="auto"/>
          <w:sz w:val="24"/>
          <w:szCs w:val="24"/>
        </w:rPr>
        <w:t xml:space="preserve"> nurodytą techninę specifikaciją.</w:t>
      </w:r>
    </w:p>
    <w:p w14:paraId="3B7DAA56" w14:textId="77777777" w:rsidR="00FC4763" w:rsidRPr="000C15A7" w:rsidRDefault="00497B0E">
      <w:pPr>
        <w:pStyle w:val="Body2"/>
        <w:ind w:firstLine="720"/>
        <w:rPr>
          <w:rFonts w:cs="Times New Roman"/>
          <w:color w:val="auto"/>
          <w:sz w:val="24"/>
          <w:szCs w:val="24"/>
        </w:rPr>
      </w:pPr>
      <w:r w:rsidRPr="000C15A7">
        <w:rPr>
          <w:rFonts w:cs="Times New Roman"/>
          <w:color w:val="auto"/>
          <w:sz w:val="24"/>
          <w:szCs w:val="24"/>
        </w:rPr>
        <w:t>1.7. Pardavėjas įsipareigoja neatlygintinai konsultuoti Pirkėją su prekių, perkamų pagal šią Sutartį, panaudojimu susijusiais klausimais, Pirkėjo pareikalavimu pateikti visus dokumentus, reikalingus tinkamam prekių naudojimui.</w:t>
      </w:r>
    </w:p>
    <w:p w14:paraId="5EFC8479" w14:textId="77777777" w:rsidR="00FC4763" w:rsidRPr="000C15A7" w:rsidRDefault="00497B0E">
      <w:pPr>
        <w:tabs>
          <w:tab w:val="left" w:pos="709"/>
          <w:tab w:val="left" w:pos="1070"/>
          <w:tab w:val="left" w:pos="1276"/>
        </w:tabs>
        <w:ind w:left="142"/>
        <w:jc w:val="both"/>
        <w:rPr>
          <w:lang w:val="lt-LT"/>
        </w:rPr>
      </w:pPr>
      <w:r w:rsidRPr="000C15A7">
        <w:rPr>
          <w:lang w:val="lt-LT"/>
        </w:rPr>
        <w:tab/>
        <w:t>1.8. Šalys vykdydamos Sutartį turi laikytis šių aplinkosaugos reikalavimų:</w:t>
      </w:r>
    </w:p>
    <w:p w14:paraId="187310FE" w14:textId="77777777" w:rsidR="00FC4763" w:rsidRPr="000C15A7" w:rsidRDefault="00497B0E">
      <w:pPr>
        <w:shd w:val="clear" w:color="auto" w:fill="FFFFFF" w:themeFill="background1"/>
        <w:tabs>
          <w:tab w:val="left" w:pos="709"/>
          <w:tab w:val="left" w:pos="1070"/>
          <w:tab w:val="left" w:pos="1276"/>
        </w:tabs>
        <w:jc w:val="both"/>
        <w:rPr>
          <w:lang w:val="lt-LT"/>
        </w:rPr>
      </w:pPr>
      <w:r w:rsidRPr="000C15A7">
        <w:rPr>
          <w:lang w:val="lt-LT"/>
        </w:rPr>
        <w:lastRenderedPageBreak/>
        <w:tab/>
        <w:t>1.8.1.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p>
    <w:p w14:paraId="115F9D7E" w14:textId="77777777" w:rsidR="00FC4763" w:rsidRPr="000C15A7" w:rsidRDefault="00497B0E">
      <w:pPr>
        <w:shd w:val="clear" w:color="auto" w:fill="FFFFFF" w:themeFill="background1"/>
        <w:tabs>
          <w:tab w:val="left" w:pos="709"/>
          <w:tab w:val="left" w:pos="1070"/>
          <w:tab w:val="left" w:pos="1276"/>
        </w:tabs>
        <w:jc w:val="both"/>
        <w:rPr>
          <w:lang w:val="lt-LT"/>
        </w:rPr>
      </w:pPr>
      <w:r w:rsidRPr="000C15A7">
        <w:rPr>
          <w:lang w:val="lt-LT"/>
        </w:rPr>
        <w:tab/>
        <w:t>1.8.2. Pardavėjas įsipareigoja prekes pristatyti ne piko valandomis (Piko valandos: pirmadieniais-penktadieniais nuo 8:00 iki 10:00 val.,  nuo 12:00 iki 14:00 val.,  nuo 16:00 iki 18:00 val.);</w:t>
      </w:r>
    </w:p>
    <w:p w14:paraId="1C29AD9D" w14:textId="77777777" w:rsidR="00FC4763" w:rsidRPr="000C15A7" w:rsidRDefault="00497B0E">
      <w:pPr>
        <w:ind w:firstLine="720"/>
        <w:jc w:val="both"/>
        <w:outlineLvl w:val="1"/>
        <w:rPr>
          <w:iCs/>
          <w:lang w:val="lt-LT"/>
        </w:rPr>
      </w:pPr>
      <w:r w:rsidRPr="000C15A7">
        <w:rPr>
          <w:iCs/>
          <w:lang w:val="lt-LT"/>
        </w:rPr>
        <w:t xml:space="preserve">1.8.3. Atskiro užsakymo vertė negali būti mažesnė nei 100 (vienas šimtų) Eur su PVM, išskyrus atvejus: </w:t>
      </w:r>
    </w:p>
    <w:p w14:paraId="05F6146A" w14:textId="77777777" w:rsidR="00FC4763" w:rsidRPr="000C15A7" w:rsidRDefault="00497B0E">
      <w:pPr>
        <w:jc w:val="both"/>
        <w:outlineLvl w:val="1"/>
        <w:rPr>
          <w:iCs/>
          <w:lang w:val="lt-LT"/>
        </w:rPr>
      </w:pPr>
      <w:r w:rsidRPr="000C15A7">
        <w:rPr>
          <w:iCs/>
          <w:lang w:val="lt-LT"/>
        </w:rPr>
        <w:t xml:space="preserve">- kai visa sutarties vertė mažesnė nei 100 (vienas šimtas) eurų su PVM – tokiu atveju užsakomos visos Pirkimo sutartyje nurodytos Prekės; </w:t>
      </w:r>
    </w:p>
    <w:p w14:paraId="4C79D8B6" w14:textId="77777777" w:rsidR="00FC4763" w:rsidRPr="000C15A7" w:rsidRDefault="00497B0E">
      <w:pPr>
        <w:jc w:val="both"/>
        <w:outlineLvl w:val="1"/>
        <w:rPr>
          <w:iCs/>
          <w:lang w:val="lt-LT"/>
        </w:rPr>
      </w:pPr>
      <w:r w:rsidRPr="000C15A7">
        <w:rPr>
          <w:iCs/>
          <w:lang w:val="lt-LT"/>
        </w:rPr>
        <w:t>- kai atliekamas paskutinis užsakymas.</w:t>
      </w:r>
    </w:p>
    <w:p w14:paraId="797B8C6A" w14:textId="77777777" w:rsidR="00FC4763" w:rsidRPr="000C15A7" w:rsidRDefault="00497B0E">
      <w:pPr>
        <w:shd w:val="clear" w:color="auto" w:fill="FFFFFF" w:themeFill="background1"/>
        <w:tabs>
          <w:tab w:val="left" w:pos="709"/>
          <w:tab w:val="left" w:pos="1070"/>
          <w:tab w:val="left" w:pos="1276"/>
        </w:tabs>
        <w:jc w:val="both"/>
        <w:rPr>
          <w:lang w:val="lt-LT"/>
        </w:rPr>
      </w:pPr>
      <w:r w:rsidRPr="000C15A7">
        <w:rPr>
          <w:lang w:val="lt-LT"/>
        </w:rPr>
        <w:tab/>
        <w:t xml:space="preserve">1.8.4. Pirkėjas turi teisė prašyti Pardavėjo pateikti informaciją ir/ arba dokumentus, kurie įrodytų Pardavėjo aplinkosaugos reikalavimų laikymąsi. </w:t>
      </w:r>
    </w:p>
    <w:p w14:paraId="13C6B798" w14:textId="77777777" w:rsidR="00FC4763" w:rsidRPr="000C15A7" w:rsidRDefault="00FC4763">
      <w:pPr>
        <w:pStyle w:val="Body2"/>
        <w:ind w:firstLine="720"/>
        <w:rPr>
          <w:rFonts w:cs="Times New Roman"/>
          <w:color w:val="auto"/>
          <w:sz w:val="24"/>
          <w:szCs w:val="24"/>
        </w:rPr>
      </w:pPr>
    </w:p>
    <w:p w14:paraId="497E0A13" w14:textId="77777777" w:rsidR="00FC4763" w:rsidRPr="000C15A7" w:rsidRDefault="00497B0E">
      <w:pPr>
        <w:pStyle w:val="Body2"/>
        <w:rPr>
          <w:rFonts w:cs="Times New Roman"/>
          <w:b/>
          <w:bCs/>
          <w:color w:val="auto"/>
          <w:sz w:val="24"/>
          <w:szCs w:val="24"/>
        </w:rPr>
      </w:pPr>
      <w:r w:rsidRPr="000C15A7">
        <w:rPr>
          <w:rFonts w:cs="Times New Roman"/>
          <w:color w:val="auto"/>
          <w:sz w:val="24"/>
          <w:szCs w:val="24"/>
        </w:rPr>
        <w:tab/>
      </w:r>
      <w:r w:rsidRPr="000C15A7">
        <w:rPr>
          <w:rFonts w:cs="Times New Roman"/>
          <w:b/>
          <w:bCs/>
          <w:color w:val="auto"/>
          <w:sz w:val="24"/>
          <w:szCs w:val="24"/>
        </w:rPr>
        <w:t>2. PREKIŲ UŽSAKYMO, TIEKIMO IR PRIĖMIMO TVARKA</w:t>
      </w:r>
    </w:p>
    <w:p w14:paraId="03555C2A" w14:textId="77777777" w:rsidR="00FC4763" w:rsidRPr="000C15A7" w:rsidRDefault="00FC4763">
      <w:pPr>
        <w:pStyle w:val="Body2"/>
        <w:rPr>
          <w:rFonts w:cs="Times New Roman"/>
          <w:b/>
          <w:bCs/>
          <w:caps/>
          <w:color w:val="auto"/>
          <w:sz w:val="24"/>
          <w:szCs w:val="24"/>
        </w:rPr>
      </w:pPr>
    </w:p>
    <w:p w14:paraId="7CBD61E3"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2.1.</w:t>
      </w:r>
      <w:r w:rsidRPr="000C15A7">
        <w:rPr>
          <w:rFonts w:cs="Times New Roman"/>
          <w:sz w:val="24"/>
          <w:szCs w:val="24"/>
        </w:rPr>
        <w:t xml:space="preserve"> </w:t>
      </w:r>
      <w:r w:rsidRPr="000C15A7">
        <w:rPr>
          <w:rFonts w:cs="Times New Roman"/>
          <w:color w:val="auto"/>
          <w:sz w:val="24"/>
          <w:szCs w:val="24"/>
        </w:rPr>
        <w:t xml:space="preserve">Pirkėjas prekes užsako teikdamas Pardavėjui užsakymus raštu (elektroniniu paštu). Kiekviename užsakyme nurodomas užsakomų prekių kiekis. Prekių pristatymo vieta – </w:t>
      </w:r>
      <w:r w:rsidRPr="000C15A7">
        <w:rPr>
          <w:rFonts w:cs="Times New Roman"/>
          <w:b/>
          <w:color w:val="auto"/>
          <w:sz w:val="24"/>
          <w:szCs w:val="24"/>
        </w:rPr>
        <w:t>Šiltnamių g. 29, LT-04130, Vilnius, Pirkėjo atsakingo asmens nurodyta patalpa.</w:t>
      </w:r>
    </w:p>
    <w:p w14:paraId="08614F3C"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2.2. Pardavėjas įsipareigoja pristatyti prekes savo lėšomis ir transportu </w:t>
      </w:r>
      <w:r w:rsidRPr="000C15A7">
        <w:rPr>
          <w:rFonts w:cs="Times New Roman"/>
          <w:b/>
          <w:color w:val="auto"/>
          <w:sz w:val="24"/>
          <w:szCs w:val="24"/>
        </w:rPr>
        <w:t>ne vėliau kaip per 5 darbo dienas</w:t>
      </w:r>
      <w:r w:rsidRPr="000C15A7">
        <w:rPr>
          <w:rFonts w:cs="Times New Roman"/>
          <w:color w:val="auto"/>
          <w:sz w:val="24"/>
          <w:szCs w:val="24"/>
        </w:rPr>
        <w:t xml:space="preserve"> nuo užsakymo pateikimo dienos.</w:t>
      </w:r>
    </w:p>
    <w:p w14:paraId="18296E77"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2.3. Pirkėjas pasirašo Pardavėjo pateiktą perdavimo-priėmimo aktą arba kitą prekių pristatymą patvirtinantį dokumentą, jei prekės atitinka Sutarties reikalavimus, yra tinkamai pristatytos.</w:t>
      </w:r>
    </w:p>
    <w:p w14:paraId="087F9184" w14:textId="77777777" w:rsidR="00FC4763" w:rsidRPr="000C15A7" w:rsidRDefault="00497B0E">
      <w:pPr>
        <w:pStyle w:val="Body2"/>
        <w:rPr>
          <w:rFonts w:cs="Times New Roman"/>
          <w:b/>
          <w:color w:val="auto"/>
          <w:sz w:val="24"/>
          <w:szCs w:val="24"/>
        </w:rPr>
      </w:pPr>
      <w:r w:rsidRPr="000C15A7">
        <w:rPr>
          <w:rFonts w:cs="Times New Roman"/>
          <w:sz w:val="24"/>
          <w:szCs w:val="24"/>
        </w:rPr>
        <w:tab/>
        <w:t xml:space="preserve">2.4. </w:t>
      </w:r>
      <w:r w:rsidRPr="000C15A7">
        <w:rPr>
          <w:rFonts w:cs="Times New Roman"/>
          <w:b/>
          <w:sz w:val="24"/>
          <w:szCs w:val="24"/>
        </w:rPr>
        <w:t xml:space="preserve">Prekių pagal Sutartį tiekimo terminas: 24 mėnesiai nuo Sutarties įsigaliojimo dienos, bet ne ilgiau nei išperkamas </w:t>
      </w:r>
      <w:r w:rsidRPr="000C15A7">
        <w:rPr>
          <w:rFonts w:cs="Times New Roman"/>
          <w:b/>
          <w:i/>
          <w:sz w:val="24"/>
          <w:szCs w:val="24"/>
        </w:rPr>
        <w:t xml:space="preserve">Sutarties priede Nr. 1 </w:t>
      </w:r>
      <w:r w:rsidRPr="000C15A7">
        <w:rPr>
          <w:rFonts w:cs="Times New Roman"/>
          <w:b/>
          <w:sz w:val="24"/>
          <w:szCs w:val="24"/>
        </w:rPr>
        <w:t>nurodytas maksimalus prekių kiekis.</w:t>
      </w:r>
    </w:p>
    <w:p w14:paraId="20FE36F8"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r>
    </w:p>
    <w:p w14:paraId="538F7C8B"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3. SUBTIEKIMAS</w:t>
      </w:r>
    </w:p>
    <w:p w14:paraId="42A9C008" w14:textId="77777777" w:rsidR="00FC4763" w:rsidRPr="000C15A7" w:rsidRDefault="00FC4763">
      <w:pPr>
        <w:pStyle w:val="Body2"/>
        <w:rPr>
          <w:rFonts w:cs="Times New Roman"/>
          <w:color w:val="auto"/>
          <w:sz w:val="24"/>
          <w:szCs w:val="24"/>
        </w:rPr>
      </w:pPr>
    </w:p>
    <w:p w14:paraId="0538BD17"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CBAC816"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3.2. Pardavėjas gali keisti Sutarties priede nurodytus subtiekėjus tik prieš tai raštu pranešęs Pirkėjui apie tokio keitimo būtinybę ir gavęs jo raštišką sutikimą. </w:t>
      </w:r>
    </w:p>
    <w:p w14:paraId="549ADEB0"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3.3. Pardavėjas Sutarties vykdymo metu gali inicijuoti subtiekėjo, numatyto Sutarties priede, pakeitimą, nurodydamas tokio keitimo motyvus.</w:t>
      </w:r>
    </w:p>
    <w:p w14:paraId="545DF8F4"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w:t>
      </w:r>
      <w:r w:rsidRPr="000C15A7">
        <w:rPr>
          <w:rFonts w:cs="Times New Roman"/>
          <w:color w:val="auto"/>
          <w:sz w:val="24"/>
          <w:szCs w:val="24"/>
        </w:rPr>
        <w:lastRenderedPageBreak/>
        <w:t>Viešųjų pirkimų įstatymo 46 straipsnį nustatytą pašalinimo pagrindą, Pirkėjas reikalauja, kad Pardavėjas per Pirkėjo nustatytą terminą pakeistų minėtą subtiekėją reikalavimus atitinkančiu subtiekėju.</w:t>
      </w:r>
    </w:p>
    <w:p w14:paraId="34247B83"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3.5. Pirkėjui sutikus su subtiekėjo pakeitimu, Pirkėjas kartu su Pardavėju raštu sudaro susitarimą dėl subtiekėjo pakeitimo, kurį pasirašo Šalys. Šis susitarimas yra neatskiriama Sutarties dalis.</w:t>
      </w:r>
    </w:p>
    <w:p w14:paraId="76A32661" w14:textId="77777777" w:rsidR="00FC4763" w:rsidRPr="000C15A7" w:rsidRDefault="00FC4763">
      <w:pPr>
        <w:pStyle w:val="Body2"/>
        <w:rPr>
          <w:rFonts w:cs="Times New Roman"/>
          <w:color w:val="auto"/>
          <w:sz w:val="24"/>
          <w:szCs w:val="24"/>
        </w:rPr>
      </w:pPr>
    </w:p>
    <w:p w14:paraId="6C04569D"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4. PREKIŲ KAINA IR APMOKĖJIMO TVARKA</w:t>
      </w:r>
    </w:p>
    <w:p w14:paraId="7D7BBD24" w14:textId="77777777" w:rsidR="00FC4763" w:rsidRPr="000C15A7" w:rsidRDefault="00FC4763">
      <w:pPr>
        <w:pStyle w:val="Body2"/>
        <w:rPr>
          <w:rFonts w:cs="Times New Roman"/>
          <w:b/>
          <w:bCs/>
          <w:caps/>
          <w:color w:val="auto"/>
          <w:sz w:val="24"/>
          <w:szCs w:val="24"/>
        </w:rPr>
      </w:pPr>
    </w:p>
    <w:p w14:paraId="0F1414E1" w14:textId="77777777" w:rsidR="00FC4763" w:rsidRPr="000C15A7" w:rsidRDefault="00497B0E">
      <w:pPr>
        <w:tabs>
          <w:tab w:val="left" w:pos="540"/>
          <w:tab w:val="left" w:pos="900"/>
        </w:tabs>
        <w:jc w:val="both"/>
        <w:rPr>
          <w:b/>
          <w:u w:val="single"/>
          <w:lang w:val="lt-LT"/>
        </w:rPr>
      </w:pPr>
      <w:r w:rsidRPr="000C15A7">
        <w:rPr>
          <w:lang w:val="lt-LT"/>
        </w:rPr>
        <w:tab/>
        <w:t>4.1.</w:t>
      </w:r>
      <w:r w:rsidRPr="00A76717">
        <w:rPr>
          <w:lang w:val="lt-LT"/>
        </w:rPr>
        <w:t xml:space="preserve"> </w:t>
      </w:r>
      <w:r w:rsidRPr="000C15A7">
        <w:rPr>
          <w:b/>
          <w:lang w:val="lt-LT"/>
        </w:rPr>
        <w:t xml:space="preserve">Maksimali Sutarties kaina yra </w:t>
      </w:r>
      <w:r w:rsidRPr="00A43F0B">
        <w:rPr>
          <w:b/>
          <w:lang w:val="lt-LT"/>
        </w:rPr>
        <w:t xml:space="preserve">61 179,80 Eur su PVM (šešiasdešimt vienas tūkstantis vienas šimtas septyniasdešimt devyni eurai 80 </w:t>
      </w:r>
      <w:r w:rsidR="00A43F0B" w:rsidRPr="00A43F0B">
        <w:rPr>
          <w:b/>
          <w:lang w:val="lt-LT"/>
        </w:rPr>
        <w:t>cnt.</w:t>
      </w:r>
      <w:r w:rsidRPr="00A43F0B">
        <w:rPr>
          <w:b/>
          <w:lang w:val="lt-LT"/>
        </w:rPr>
        <w:t>), iš kurios PVM sudaro 7007,80 Eur.</w:t>
      </w:r>
      <w:r w:rsidRPr="00A43F0B">
        <w:rPr>
          <w:lang w:val="lt-LT"/>
        </w:rPr>
        <w:t xml:space="preserve"> </w:t>
      </w:r>
      <w:r w:rsidRPr="000C15A7">
        <w:rPr>
          <w:iCs/>
          <w:lang w:val="lt-LT"/>
        </w:rPr>
        <w:t xml:space="preserve">Jeigu Sutartis sudaroma dėl dviejų ir daugiau pirkimo dalių, atskirų pirkimo dalių maksimalios Sutarties vertės nurodomos </w:t>
      </w:r>
      <w:r w:rsidRPr="000C15A7">
        <w:rPr>
          <w:i/>
          <w:iCs/>
          <w:lang w:val="lt-LT"/>
        </w:rPr>
        <w:t>Sutarties priede Nr. 1</w:t>
      </w:r>
      <w:r w:rsidRPr="000C15A7">
        <w:rPr>
          <w:iCs/>
          <w:lang w:val="lt-LT"/>
        </w:rPr>
        <w:t>.</w:t>
      </w:r>
      <w:r w:rsidRPr="000C15A7">
        <w:rPr>
          <w:i/>
          <w:lang w:val="lt-LT"/>
        </w:rPr>
        <w:t xml:space="preserve"> </w:t>
      </w:r>
    </w:p>
    <w:p w14:paraId="1071A687" w14:textId="77777777" w:rsidR="00FC4763" w:rsidRPr="000C15A7" w:rsidRDefault="00497B0E">
      <w:pPr>
        <w:pStyle w:val="Body2"/>
        <w:ind w:firstLine="567"/>
        <w:rPr>
          <w:rFonts w:cs="Times New Roman"/>
          <w:sz w:val="24"/>
          <w:szCs w:val="24"/>
        </w:rPr>
      </w:pPr>
      <w:r w:rsidRPr="000C15A7">
        <w:rPr>
          <w:rFonts w:cs="Times New Roman"/>
          <w:sz w:val="24"/>
          <w:szCs w:val="24"/>
        </w:rPr>
        <w:t xml:space="preserve">4.2. Į </w:t>
      </w:r>
      <w:r w:rsidRPr="000C15A7">
        <w:rPr>
          <w:rFonts w:cs="Times New Roman"/>
          <w:i/>
          <w:sz w:val="24"/>
          <w:szCs w:val="24"/>
        </w:rPr>
        <w:t>Sutarties priede</w:t>
      </w:r>
      <w:r w:rsidRPr="000C15A7">
        <w:rPr>
          <w:rFonts w:cs="Times New Roman"/>
          <w:sz w:val="24"/>
          <w:szCs w:val="24"/>
        </w:rPr>
        <w:t xml:space="preserve"> </w:t>
      </w:r>
      <w:r w:rsidRPr="000C15A7">
        <w:rPr>
          <w:rFonts w:cs="Times New Roman"/>
          <w:i/>
          <w:sz w:val="24"/>
          <w:szCs w:val="24"/>
        </w:rPr>
        <w:t>Nr. 1</w:t>
      </w:r>
      <w:r w:rsidRPr="000C15A7">
        <w:rPr>
          <w:rFonts w:cs="Times New Roman"/>
          <w:sz w:val="24"/>
          <w:szCs w:val="24"/>
        </w:rPr>
        <w:t xml:space="preserve"> nurodytą kainą įtraukti visi Pardavėjui privalomi mokėti mokesčiai ir visos su prekių tiekimu susijusios išlaidos, įskaitant bet neapsiribojant:</w:t>
      </w:r>
    </w:p>
    <w:p w14:paraId="730E31A7" w14:textId="77777777" w:rsidR="00FC4763" w:rsidRPr="000C15A7" w:rsidRDefault="00497B0E">
      <w:pPr>
        <w:pStyle w:val="Body2"/>
        <w:rPr>
          <w:rFonts w:cs="Times New Roman"/>
          <w:sz w:val="24"/>
          <w:szCs w:val="24"/>
        </w:rPr>
      </w:pPr>
      <w:r w:rsidRPr="000C15A7">
        <w:rPr>
          <w:rFonts w:cs="Times New Roman"/>
          <w:sz w:val="24"/>
          <w:szCs w:val="24"/>
        </w:rPr>
        <w:t>4.2.1. transportavimo išlaidos;</w:t>
      </w:r>
    </w:p>
    <w:p w14:paraId="0293BEBF" w14:textId="77777777" w:rsidR="00FC4763" w:rsidRPr="000C15A7" w:rsidRDefault="00497B0E">
      <w:pPr>
        <w:pStyle w:val="Body2"/>
        <w:rPr>
          <w:rFonts w:cs="Times New Roman"/>
          <w:sz w:val="24"/>
          <w:szCs w:val="24"/>
        </w:rPr>
      </w:pPr>
      <w:r w:rsidRPr="000C15A7">
        <w:rPr>
          <w:rFonts w:cs="Times New Roman"/>
          <w:sz w:val="24"/>
          <w:szCs w:val="24"/>
        </w:rPr>
        <w:t>4.2.2. pakavimo, pakrovimo, tranzito, iškrovimo, išpakavimo, tikrinimo ir kitas su prekių tiekimu susijusios išlaidos;</w:t>
      </w:r>
    </w:p>
    <w:p w14:paraId="7909483A" w14:textId="77777777" w:rsidR="00FC4763" w:rsidRPr="000C15A7" w:rsidRDefault="00497B0E">
      <w:pPr>
        <w:pStyle w:val="Body2"/>
        <w:tabs>
          <w:tab w:val="left" w:pos="709"/>
        </w:tabs>
        <w:rPr>
          <w:rFonts w:cs="Times New Roman"/>
          <w:sz w:val="24"/>
          <w:szCs w:val="24"/>
        </w:rPr>
      </w:pPr>
      <w:r w:rsidRPr="000C15A7">
        <w:rPr>
          <w:rFonts w:cs="Times New Roman"/>
          <w:sz w:val="24"/>
          <w:szCs w:val="24"/>
        </w:rPr>
        <w:t>4.2.3. visos su dokumentų, kurių reikalauja Pirkėjas, rengimu ir pateikimu susijusios išlaidos;</w:t>
      </w:r>
    </w:p>
    <w:p w14:paraId="7424C4AB" w14:textId="77777777" w:rsidR="00FC4763" w:rsidRPr="000C15A7" w:rsidRDefault="00497B0E">
      <w:pPr>
        <w:pStyle w:val="Body2"/>
        <w:tabs>
          <w:tab w:val="left" w:pos="709"/>
        </w:tabs>
        <w:rPr>
          <w:rFonts w:cs="Times New Roman"/>
          <w:sz w:val="24"/>
          <w:szCs w:val="24"/>
        </w:rPr>
      </w:pPr>
      <w:r w:rsidRPr="000C15A7">
        <w:rPr>
          <w:rFonts w:cs="Times New Roman"/>
          <w:sz w:val="24"/>
          <w:szCs w:val="24"/>
        </w:rPr>
        <w:t xml:space="preserve">4.2.4. visos  kitos būtinos išlaidos, susijusios su Sutartyje nurodytų įsipareigojimų įvykdymu.  </w:t>
      </w:r>
    </w:p>
    <w:p w14:paraId="4199BEBF" w14:textId="77777777" w:rsidR="00FC4763" w:rsidRPr="000C15A7" w:rsidRDefault="00497B0E">
      <w:pPr>
        <w:tabs>
          <w:tab w:val="left" w:pos="0"/>
          <w:tab w:val="left" w:pos="709"/>
          <w:tab w:val="left" w:pos="1260"/>
        </w:tabs>
        <w:jc w:val="both"/>
        <w:textAlignment w:val="baseline"/>
        <w:rPr>
          <w:rFonts w:eastAsia="Calibri"/>
          <w:lang w:val="lt-LT"/>
        </w:rPr>
      </w:pPr>
      <w:r w:rsidRPr="00A76717">
        <w:rPr>
          <w:lang w:val="lt-LT"/>
        </w:rPr>
        <w:tab/>
        <w:t xml:space="preserve">4.3. </w:t>
      </w:r>
      <w:r w:rsidRPr="000C15A7">
        <w:rPr>
          <w:rFonts w:eastAsia="Calibri"/>
          <w:lang w:val="lt-LT"/>
        </w:rPr>
        <w:t>Lietuvos Respublikoje pasikeitus teisės aktams, reglamentuojantiems pridėtinės vertės mokesčio dydį, prekių įkainis keičiamas atitinkama dalimi (didinamas arba mažinamas) vadovaujantis šiomis nuostatomis:</w:t>
      </w:r>
    </w:p>
    <w:p w14:paraId="42376B25" w14:textId="77777777" w:rsidR="00FC4763" w:rsidRPr="000C15A7" w:rsidRDefault="00497B0E">
      <w:pPr>
        <w:numPr>
          <w:ilvl w:val="2"/>
          <w:numId w:val="1"/>
        </w:numPr>
        <w:tabs>
          <w:tab w:val="left" w:pos="0"/>
          <w:tab w:val="left" w:pos="851"/>
          <w:tab w:val="left" w:pos="1260"/>
          <w:tab w:val="left" w:pos="1800"/>
          <w:tab w:val="left" w:pos="2092"/>
        </w:tabs>
        <w:ind w:left="0" w:firstLine="540"/>
        <w:jc w:val="both"/>
        <w:textAlignment w:val="baseline"/>
        <w:rPr>
          <w:rFonts w:eastAsia="Calibri"/>
          <w:lang w:val="lt-LT"/>
        </w:rPr>
      </w:pPr>
      <w:r w:rsidRPr="000C15A7">
        <w:rPr>
          <w:rFonts w:eastAsia="Calibri"/>
          <w:lang w:val="lt-LT"/>
        </w:rPr>
        <w:t xml:space="preserve">pasikeitus pridėtinės vertės mokesčiui, bet kurios Šalies iniciatyva per protingą terminą atitinkamai turi būti perskaičiuojamas prekių įkainis; </w:t>
      </w:r>
    </w:p>
    <w:p w14:paraId="63164866" w14:textId="77777777" w:rsidR="00FC4763" w:rsidRPr="000C15A7" w:rsidRDefault="00497B0E">
      <w:pPr>
        <w:numPr>
          <w:ilvl w:val="2"/>
          <w:numId w:val="1"/>
        </w:numPr>
        <w:tabs>
          <w:tab w:val="left" w:pos="0"/>
          <w:tab w:val="left" w:pos="851"/>
          <w:tab w:val="left" w:pos="1260"/>
          <w:tab w:val="left" w:pos="1800"/>
          <w:tab w:val="left" w:pos="2092"/>
        </w:tabs>
        <w:ind w:left="0" w:firstLine="540"/>
        <w:jc w:val="both"/>
        <w:textAlignment w:val="baseline"/>
        <w:rPr>
          <w:rFonts w:eastAsia="Calibri"/>
          <w:lang w:val="lt-LT"/>
        </w:rPr>
      </w:pPr>
      <w:r w:rsidRPr="000C15A7">
        <w:rPr>
          <w:rFonts w:eastAsia="Calibri"/>
          <w:lang w:val="lt-LT"/>
        </w:rPr>
        <w:t xml:space="preserve">ta pati tvarka taikoma tiek didinant prekių įkainį padidėjus mokesčiui, tiek jį mažinant, jeigu mokestis mažėja;  </w:t>
      </w:r>
    </w:p>
    <w:p w14:paraId="68E468B7" w14:textId="77777777" w:rsidR="00FC4763" w:rsidRPr="000C15A7" w:rsidRDefault="00497B0E">
      <w:pPr>
        <w:numPr>
          <w:ilvl w:val="2"/>
          <w:numId w:val="1"/>
        </w:numPr>
        <w:tabs>
          <w:tab w:val="left" w:pos="0"/>
          <w:tab w:val="left" w:pos="851"/>
          <w:tab w:val="left" w:pos="1260"/>
          <w:tab w:val="left" w:pos="1800"/>
          <w:tab w:val="left" w:pos="2092"/>
        </w:tabs>
        <w:ind w:left="0" w:firstLine="540"/>
        <w:jc w:val="both"/>
        <w:textAlignment w:val="baseline"/>
        <w:rPr>
          <w:lang w:val="lt-LT"/>
        </w:rPr>
      </w:pPr>
      <w:r w:rsidRPr="000C15A7">
        <w:rPr>
          <w:rFonts w:eastAsia="Calibri"/>
          <w:lang w:val="lt-LT"/>
        </w:rPr>
        <w:t>prekių įkainio pasikeitimą Šalys įformina Sutarties Šalių įgaliotų atstovų pasirašomu papildomu susitarimu prie Sutarties. Naujas prekių įkainis įsigalioja tik pasirašius papildomą susitarimą arba protokolą;</w:t>
      </w:r>
    </w:p>
    <w:p w14:paraId="1D921165" w14:textId="77777777" w:rsidR="00FC4763" w:rsidRPr="000C15A7" w:rsidRDefault="00497B0E">
      <w:pPr>
        <w:numPr>
          <w:ilvl w:val="2"/>
          <w:numId w:val="1"/>
        </w:numPr>
        <w:tabs>
          <w:tab w:val="left" w:pos="0"/>
          <w:tab w:val="left" w:pos="851"/>
          <w:tab w:val="left" w:pos="1260"/>
          <w:tab w:val="left" w:pos="1800"/>
          <w:tab w:val="left" w:pos="2092"/>
        </w:tabs>
        <w:ind w:left="0" w:firstLine="540"/>
        <w:jc w:val="both"/>
        <w:textAlignment w:val="baseline"/>
        <w:rPr>
          <w:lang w:val="lt-LT"/>
        </w:rPr>
      </w:pPr>
      <w:r w:rsidRPr="000C15A7">
        <w:rPr>
          <w:rFonts w:eastAsia="Calibri"/>
          <w:lang w:val="lt-LT"/>
        </w:rPr>
        <w:t>Šalis, inicijuojanti prekių įkainio pasikeitimą, privalo pateikti tinkamus įrodymus, pagrindžiančius Sutartyje nurodytų aplinkybių, suteikiančių teisę keisti prekės įkainį, egzistavimą.</w:t>
      </w:r>
    </w:p>
    <w:p w14:paraId="07B20C2A" w14:textId="77777777" w:rsidR="00FC4763" w:rsidRPr="000C15A7" w:rsidRDefault="00497B0E">
      <w:pPr>
        <w:pStyle w:val="Body2"/>
        <w:ind w:firstLine="540"/>
        <w:rPr>
          <w:rFonts w:cs="Times New Roman"/>
          <w:sz w:val="24"/>
          <w:szCs w:val="24"/>
        </w:rPr>
      </w:pPr>
      <w:r w:rsidRPr="000C15A7">
        <w:rPr>
          <w:rFonts w:eastAsia="Calibri" w:cs="Times New Roman"/>
          <w:b/>
          <w:sz w:val="24"/>
          <w:szCs w:val="24"/>
        </w:rPr>
        <w:t xml:space="preserve">4.4. </w:t>
      </w:r>
      <w:r w:rsidRPr="000C15A7">
        <w:rPr>
          <w:rFonts w:cs="Times New Roman"/>
          <w:b/>
          <w:sz w:val="24"/>
          <w:szCs w:val="24"/>
        </w:rPr>
        <w:t>Sutartyje nurodytos kainos/įkainiai gali būti perskaičiuojami, jeigu Lietuvos Respublikos statistikos departamento (www.stat.gov.lt) skelbiamo vartotojų kainų indekso</w:t>
      </w:r>
      <w:r w:rsidRPr="000C15A7">
        <w:rPr>
          <w:rFonts w:cs="Times New Roman"/>
          <w:sz w:val="24"/>
          <w:szCs w:val="24"/>
        </w:rPr>
        <w:t xml:space="preserve"> </w:t>
      </w:r>
      <w:r w:rsidRPr="000C15A7">
        <w:rPr>
          <w:rFonts w:cs="Times New Roman"/>
          <w:b/>
          <w:sz w:val="24"/>
          <w:szCs w:val="24"/>
        </w:rPr>
        <w:t>„061</w:t>
      </w:r>
      <w:r w:rsidRPr="000C15A7">
        <w:rPr>
          <w:rFonts w:cs="Times New Roman"/>
          <w:b/>
          <w:color w:val="auto"/>
          <w:sz w:val="24"/>
          <w:szCs w:val="24"/>
        </w:rPr>
        <w:t xml:space="preserve"> Medicinos gaminiai, aparatai ir įranga”</w:t>
      </w:r>
      <w:r w:rsidRPr="000C15A7">
        <w:rPr>
          <w:rFonts w:cs="Times New Roman"/>
          <w:sz w:val="24"/>
          <w:szCs w:val="24"/>
        </w:rPr>
        <w:t xml:space="preserve"> (toliau – Indeksas) reikšmė </w:t>
      </w:r>
      <w:r w:rsidRPr="000C15A7">
        <w:rPr>
          <w:rFonts w:cs="Times New Roman"/>
          <w:b/>
          <w:sz w:val="24"/>
          <w:szCs w:val="24"/>
        </w:rPr>
        <w:t>pakinta daugiau kaip 10 procentų</w:t>
      </w:r>
      <w:r w:rsidRPr="000C15A7">
        <w:rPr>
          <w:rFonts w:cs="Times New Roman"/>
          <w:sz w:val="24"/>
          <w:szCs w:val="24"/>
        </w:rPr>
        <w:t xml:space="preserve"> nuo Sutarties įsigaliojimo arba nuo paskutinio Susitarimo dėl kainos perskaičiavimo įsigaliojimo dienos, jeigu kaina jau buvo perskaičiuota.</w:t>
      </w:r>
    </w:p>
    <w:p w14:paraId="54894AC6" w14:textId="77777777" w:rsidR="00FC4763" w:rsidRPr="00A76717" w:rsidRDefault="00497B0E">
      <w:pPr>
        <w:spacing w:after="40"/>
        <w:jc w:val="both"/>
        <w:rPr>
          <w:lang w:val="lt-LT"/>
          <w14:textOutline w14:w="0" w14:cap="flat" w14:cmpd="sng" w14:algn="ctr">
            <w14:noFill/>
            <w14:prstDash w14:val="solid"/>
            <w14:bevel/>
          </w14:textOutline>
        </w:rPr>
      </w:pPr>
      <w:r w:rsidRPr="00A76717">
        <w:rPr>
          <w:lang w:val="lt-LT"/>
          <w14:textOutline w14:w="0" w14:cap="flat" w14:cmpd="sng" w14:algn="ctr">
            <w14:noFill/>
            <w14:prstDash w14:val="solid"/>
            <w14:bevel/>
          </w14:textOutline>
        </w:rPr>
        <w:t>4.4.1.Sutarties kaina perskaičiuojama dėl Indekso pokyčio, pagal Sutartį neišpirktų prekių vertę padauginant iš Indekso pokyčio koeficiento, kuris apskaičiuojamas pagal toliau nurodytą formulę:</w:t>
      </w:r>
    </w:p>
    <w:p w14:paraId="32066B84" w14:textId="77777777" w:rsidR="00FC4763" w:rsidRPr="000C15A7" w:rsidRDefault="00497B0E">
      <w:pPr>
        <w:spacing w:after="40"/>
        <w:ind w:firstLine="1296"/>
        <w:jc w:val="both"/>
        <w:rPr>
          <w:b/>
          <w:bCs/>
        </w:rPr>
      </w:pPr>
      <w:r w:rsidRPr="000C15A7">
        <w:rPr>
          <w:b/>
          <w:bCs/>
        </w:rPr>
        <w:t>K = IPb / IPr</w:t>
      </w:r>
    </w:p>
    <w:p w14:paraId="3B577BC6" w14:textId="77777777" w:rsidR="00FC4763" w:rsidRPr="000C15A7" w:rsidRDefault="00497B0E">
      <w:pPr>
        <w:spacing w:after="40"/>
        <w:ind w:firstLine="1296"/>
        <w:jc w:val="both"/>
      </w:pPr>
      <w:r w:rsidRPr="000C15A7">
        <w:t>Kur:</w:t>
      </w:r>
    </w:p>
    <w:p w14:paraId="26342616" w14:textId="77777777" w:rsidR="00FC4763" w:rsidRPr="000C15A7" w:rsidRDefault="00497B0E">
      <w:pPr>
        <w:spacing w:after="40"/>
        <w:ind w:firstLine="1296"/>
        <w:jc w:val="both"/>
      </w:pPr>
      <w:r w:rsidRPr="000C15A7">
        <w:rPr>
          <w:b/>
          <w:bCs/>
        </w:rPr>
        <w:t>K</w:t>
      </w:r>
      <w:r w:rsidRPr="000C15A7">
        <w:t xml:space="preserve"> – Indekso pokyčio koeficientas;</w:t>
      </w:r>
    </w:p>
    <w:p w14:paraId="39A5D496" w14:textId="77777777" w:rsidR="00FC4763" w:rsidRPr="000C15A7" w:rsidRDefault="00497B0E">
      <w:pPr>
        <w:spacing w:after="40"/>
        <w:ind w:firstLine="1296"/>
        <w:jc w:val="both"/>
      </w:pPr>
      <w:r w:rsidRPr="000C15A7">
        <w:rPr>
          <w:b/>
          <w:bCs/>
        </w:rPr>
        <w:t>IPr</w:t>
      </w:r>
      <w:r w:rsidRPr="000C15A7">
        <w:t xml:space="preserve"> – Indekso reikšmė laikotarpio pradžioje;</w:t>
      </w:r>
    </w:p>
    <w:p w14:paraId="29D959FB" w14:textId="77777777" w:rsidR="00FC4763" w:rsidRPr="000C15A7" w:rsidRDefault="00497B0E">
      <w:pPr>
        <w:spacing w:after="40"/>
        <w:ind w:firstLine="1296"/>
        <w:jc w:val="both"/>
      </w:pPr>
      <w:r w:rsidRPr="000C15A7">
        <w:rPr>
          <w:b/>
          <w:bCs/>
        </w:rPr>
        <w:t>IPb</w:t>
      </w:r>
      <w:r w:rsidRPr="000C15A7">
        <w:t xml:space="preserve"> – Indekso reikšmė laikotarpio pabaigoje;</w:t>
      </w:r>
    </w:p>
    <w:p w14:paraId="125DC3B5" w14:textId="77777777" w:rsidR="00FC4763" w:rsidRPr="000C15A7" w:rsidRDefault="00497B0E">
      <w:pPr>
        <w:spacing w:after="40"/>
        <w:jc w:val="both"/>
      </w:pPr>
      <w:r w:rsidRPr="000C15A7">
        <w:t xml:space="preserve">4.4.2. Laikotarpis – tai laikotarpis, per kurį Indeksas pakinta tiek, kad turi būti perskaičiuojama Sutarties kaina. Indeksavimo laikotarpio pradžia laikomas tas mėnuo, kurį buvo sudaryta Sutartis, arba Sutarimo dėl kainos perskaičiavimo įsigaliojimo mėnuo. Indeksavimo laikotarpis negali būti trumpesnis kaip </w:t>
      </w:r>
      <w:r w:rsidRPr="000C15A7">
        <w:rPr>
          <w:b/>
        </w:rPr>
        <w:t>10 (dešimt)</w:t>
      </w:r>
      <w:r w:rsidRPr="000C15A7">
        <w:t xml:space="preserve"> kalendorinių mėnesių. </w:t>
      </w:r>
    </w:p>
    <w:p w14:paraId="3229C235" w14:textId="77777777" w:rsidR="00FC4763" w:rsidRPr="000C15A7" w:rsidRDefault="00497B0E">
      <w:pPr>
        <w:spacing w:after="40"/>
        <w:jc w:val="both"/>
      </w:pPr>
      <w:r w:rsidRPr="000C15A7">
        <w:lastRenderedPageBreak/>
        <w:t>4.4.3.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070C41BA" w14:textId="77777777" w:rsidR="00FC4763" w:rsidRPr="000C15A7" w:rsidRDefault="00497B0E">
      <w:pPr>
        <w:spacing w:after="40"/>
        <w:jc w:val="both"/>
      </w:pPr>
      <w:r w:rsidRPr="000C15A7">
        <w:t>4.4.4.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7C422135" w14:textId="77777777" w:rsidR="00FC4763" w:rsidRPr="000C15A7" w:rsidRDefault="00497B0E">
      <w:pPr>
        <w:tabs>
          <w:tab w:val="left" w:pos="709"/>
          <w:tab w:val="left" w:pos="1560"/>
          <w:tab w:val="left" w:pos="1701"/>
        </w:tabs>
        <w:spacing w:after="40"/>
        <w:jc w:val="both"/>
      </w:pPr>
      <w:r w:rsidRPr="000C15A7">
        <w:t>4.4.5. Pirmoji Sutarties kainos peržiūra gali būti atliekama ne anksčiau nei po</w:t>
      </w:r>
      <w:r w:rsidRPr="000C15A7">
        <w:rPr>
          <w:color w:val="FF0000"/>
        </w:rPr>
        <w:t xml:space="preserve"> </w:t>
      </w:r>
      <w:r w:rsidRPr="000C15A7">
        <w:t>10</w:t>
      </w:r>
      <w:r w:rsidRPr="000C15A7">
        <w:rPr>
          <w:color w:val="FF0000"/>
        </w:rPr>
        <w:t xml:space="preserve"> </w:t>
      </w:r>
      <w:r w:rsidRPr="000C15A7">
        <w:t xml:space="preserve">mėnesių nuo Sutarties įsigaliojimo dienos. </w:t>
      </w:r>
      <w:r w:rsidRPr="000C15A7">
        <w:rPr>
          <w:lang w:val="lt-LT"/>
        </w:rPr>
        <w:t>Antroji, nepriklausomai nuo to, ar įkainis (-iai) pirmosios peržiūros metu buvo perskaičiuoti ar ne, ne anksčiau kaip po 10 mėnesių skaičiuojant nuo rašytinio prašymo dėl pirmosios Sutarties įkainio (-ių) peržiūros pateikimo dienos.</w:t>
      </w:r>
    </w:p>
    <w:p w14:paraId="1000E7A4" w14:textId="77777777" w:rsidR="00FC4763" w:rsidRPr="000C15A7" w:rsidRDefault="00497B0E">
      <w:pPr>
        <w:tabs>
          <w:tab w:val="left" w:pos="709"/>
          <w:tab w:val="left" w:pos="1560"/>
          <w:tab w:val="left" w:pos="1701"/>
        </w:tabs>
        <w:spacing w:after="40"/>
        <w:jc w:val="both"/>
      </w:pPr>
      <w:r w:rsidRPr="000C15A7">
        <w:t xml:space="preserve">4.4.6. Jeigu prekes vėluojama pateikti dėl priežasčių, dėl kurių Pardavėjas neįgyja teisės į prekių pristatymo terminų pratęsimą, </w:t>
      </w:r>
      <w:proofErr w:type="gramStart"/>
      <w:r w:rsidRPr="000C15A7">
        <w:t>uždelstų  suteikti</w:t>
      </w:r>
      <w:proofErr w:type="gramEnd"/>
      <w:r w:rsidRPr="000C15A7">
        <w:t xml:space="preserve"> prekių kaina neperskaičiuojama dėl kainų lygio kilimo, bet turi būti perskaičiuojama dėl kainų lygio kritimo.</w:t>
      </w:r>
    </w:p>
    <w:p w14:paraId="0DC33BF3" w14:textId="77777777" w:rsidR="00FC4763" w:rsidRPr="000C15A7" w:rsidRDefault="00497B0E">
      <w:pPr>
        <w:tabs>
          <w:tab w:val="left" w:pos="709"/>
          <w:tab w:val="left" w:pos="1560"/>
          <w:tab w:val="left" w:pos="1701"/>
        </w:tabs>
        <w:spacing w:after="40"/>
        <w:jc w:val="both"/>
      </w:pPr>
      <w:r w:rsidRPr="000C15A7">
        <w:t>4.4.7. Perskaičiuota Sutarties kaina įforminama Sutarties Šalių atstovų pasirašomu papildomu Susitarimu, kuris yra šios Sutarties neatskiriama dalis.</w:t>
      </w:r>
    </w:p>
    <w:p w14:paraId="15DF83B1"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4.5. Pirkėjas apmoka Pardavėjui už prekes </w:t>
      </w:r>
      <w:r w:rsidRPr="000C15A7">
        <w:rPr>
          <w:rFonts w:cs="Times New Roman"/>
          <w:b/>
          <w:color w:val="auto"/>
          <w:sz w:val="24"/>
          <w:szCs w:val="24"/>
        </w:rPr>
        <w:t>ne vėliau kaip per 30 kalendorinių dienų</w:t>
      </w:r>
      <w:r w:rsidRPr="000C15A7">
        <w:rPr>
          <w:rFonts w:cs="Times New Roman"/>
          <w:color w:val="auto"/>
          <w:sz w:val="24"/>
          <w:szCs w:val="24"/>
        </w:rPr>
        <w:t xml:space="preserve"> nuo sąskaitos faktūros ir Šalių pasirašyto prekių perdavimo-priėmimo akto arba kito prekių patvirtinančio dokumento gavimo dienos. </w:t>
      </w:r>
      <w:bookmarkStart w:id="0" w:name="_Hlk39589167"/>
      <w:r w:rsidRPr="000C15A7">
        <w:rPr>
          <w:rFonts w:cs="Times New Roman"/>
          <w:color w:val="auto"/>
          <w:sz w:val="24"/>
          <w:szCs w:val="24"/>
        </w:rPr>
        <w:t>Pardavėjo pateiktoje sąskaitoje-faktūroje turi būti nurodomas Sutarties numeris</w:t>
      </w:r>
      <w:bookmarkEnd w:id="0"/>
      <w:r w:rsidRPr="000C15A7">
        <w:rPr>
          <w:rFonts w:cs="Times New Roman"/>
          <w:color w:val="auto"/>
          <w:sz w:val="24"/>
          <w:szCs w:val="24"/>
        </w:rPr>
        <w:t>.</w:t>
      </w:r>
    </w:p>
    <w:p w14:paraId="3ACBC96F"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4.6.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9">
        <w:r w:rsidRPr="000C15A7">
          <w:rPr>
            <w:rStyle w:val="Hyperlink0"/>
            <w:rFonts w:cs="Times New Roman"/>
            <w:color w:val="auto"/>
            <w:sz w:val="24"/>
            <w:szCs w:val="24"/>
          </w:rPr>
          <w:t>www.esaskaita.eu</w:t>
        </w:r>
      </w:hyperlink>
      <w:r w:rsidRPr="000C15A7">
        <w:rPr>
          <w:rFonts w:cs="Times New Roman"/>
          <w:color w:val="auto"/>
          <w:sz w:val="24"/>
          <w:szCs w:val="24"/>
        </w:rPr>
        <w:t>). Paslauga yra apmokama Lietuvos Respublikos finansų ministro nustatyta tvarka. Elektroninės sąskaitos faktūros priimamos ir apdorojamos naudodamasi informacinės sistemos „E. sąskaita“ priemonėmis.</w:t>
      </w:r>
    </w:p>
    <w:p w14:paraId="36FB80A4"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4.7.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6982DAD5" w14:textId="77777777" w:rsidR="00FC4763" w:rsidRPr="00A76717" w:rsidRDefault="00FC4763">
      <w:pPr>
        <w:tabs>
          <w:tab w:val="left" w:pos="540"/>
          <w:tab w:val="left" w:pos="900"/>
        </w:tabs>
        <w:jc w:val="both"/>
        <w:rPr>
          <w:lang w:val="lt-LT"/>
        </w:rPr>
      </w:pPr>
    </w:p>
    <w:p w14:paraId="5C12139D"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5. PREKIŲ KOKYBĖ IR GARANTIJA</w:t>
      </w:r>
    </w:p>
    <w:p w14:paraId="3C876000" w14:textId="77777777" w:rsidR="00FC4763" w:rsidRPr="000C15A7" w:rsidRDefault="00FC4763">
      <w:pPr>
        <w:pStyle w:val="Body2"/>
        <w:rPr>
          <w:rFonts w:cs="Times New Roman"/>
          <w:b/>
          <w:bCs/>
          <w:caps/>
          <w:color w:val="auto"/>
          <w:sz w:val="24"/>
          <w:szCs w:val="24"/>
        </w:rPr>
      </w:pPr>
    </w:p>
    <w:p w14:paraId="307AC468"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5.1. Pardavėjas garantuoja parduodamų prekių kokybę. Pardavėjo pristatomos prekės turi būti naujos, kokybiškos, atitikti tai prekių grupei keliamus standartus ir būti tinkamos naudoti pagal paskirtį. Prekių kokybė, ženklinimas ir įpakavimas turi atitikti Lietuvos Respublikos standartus. </w:t>
      </w:r>
    </w:p>
    <w:p w14:paraId="70CD8C8A"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5.2. Prekėms suteikiama gamintojo garantija, kurios terminas negali būti trumpesnis, nei reikalaujama pagal Lietuvos Respublikos teisės aktus. Jei </w:t>
      </w:r>
      <w:r w:rsidRPr="000C15A7">
        <w:rPr>
          <w:rFonts w:cs="Times New Roman"/>
          <w:i/>
          <w:color w:val="auto"/>
          <w:sz w:val="24"/>
          <w:szCs w:val="24"/>
        </w:rPr>
        <w:t>Sutarties priede Nr. 1</w:t>
      </w:r>
      <w:r w:rsidRPr="000C15A7">
        <w:rPr>
          <w:rFonts w:cs="Times New Roman"/>
          <w:color w:val="auto"/>
          <w:sz w:val="24"/>
          <w:szCs w:val="24"/>
        </w:rPr>
        <w:t xml:space="preserve"> nurodytas ilgesnis </w:t>
      </w:r>
      <w:r w:rsidRPr="000C15A7">
        <w:rPr>
          <w:rFonts w:cs="Times New Roman"/>
          <w:color w:val="auto"/>
          <w:sz w:val="24"/>
          <w:szCs w:val="24"/>
        </w:rPr>
        <w:lastRenderedPageBreak/>
        <w:t>reikalaujamas prekės minimalus garantijos terminas, prekei taikomas ne trumpesnis garantijos terminas nei nurodyta Sutarties priede Nr. 1.</w:t>
      </w:r>
    </w:p>
    <w:p w14:paraId="18958445"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5.3. Garantinis laikotarpis pradedamas skaičiuoti nuo prekių perdavimo - priėmimo akto ar lygiaverčio dokumento pasirašymo dienos.</w:t>
      </w:r>
    </w:p>
    <w:p w14:paraId="3B00018A"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5.4. </w:t>
      </w:r>
      <w:r w:rsidRPr="000C15A7">
        <w:rPr>
          <w:rFonts w:cs="Times New Roman"/>
          <w:sz w:val="24"/>
          <w:szCs w:val="24"/>
        </w:rPr>
        <w:t xml:space="preserve">Tuo atveju, jeigu prekės turi trūkumų, Pardavėjas privalo trūkumus pašalinti </w:t>
      </w:r>
      <w:r w:rsidRPr="000C15A7">
        <w:rPr>
          <w:rFonts w:cs="Times New Roman"/>
          <w:b/>
          <w:sz w:val="24"/>
          <w:szCs w:val="24"/>
        </w:rPr>
        <w:t>ne vėliau kaip per 5 (penkias) darbo dienas</w:t>
      </w:r>
      <w:r w:rsidRPr="000C15A7">
        <w:rPr>
          <w:rFonts w:cs="Times New Roman"/>
          <w:sz w:val="24"/>
          <w:szCs w:val="24"/>
        </w:rPr>
        <w:t xml:space="preserve"> nuo Pirkėjo pranešimo gavimo dienos. Prekių trūkumas suprantamas, kaip Pirkėjui pristatytų prekių kiekio, asortimento ar kokybės neatitikimas Pirkėjo užsakytoms prekėms.</w:t>
      </w:r>
    </w:p>
    <w:p w14:paraId="0A47E700" w14:textId="77777777" w:rsidR="00FC4763" w:rsidRPr="000C15A7" w:rsidRDefault="00FC4763">
      <w:pPr>
        <w:pStyle w:val="Body2"/>
        <w:rPr>
          <w:rFonts w:cs="Times New Roman"/>
          <w:color w:val="auto"/>
          <w:sz w:val="24"/>
          <w:szCs w:val="24"/>
        </w:rPr>
      </w:pPr>
    </w:p>
    <w:p w14:paraId="037592A4"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6. SUSIRAŠINĖJIMAS</w:t>
      </w:r>
    </w:p>
    <w:p w14:paraId="5087546D" w14:textId="77777777" w:rsidR="00FC4763" w:rsidRPr="000C15A7" w:rsidRDefault="00FC4763">
      <w:pPr>
        <w:pStyle w:val="Body2"/>
        <w:rPr>
          <w:rFonts w:cs="Times New Roman"/>
          <w:color w:val="auto"/>
          <w:sz w:val="24"/>
          <w:szCs w:val="24"/>
        </w:rPr>
      </w:pPr>
    </w:p>
    <w:p w14:paraId="72BEB1EF"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8BD23F3"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B18DA26" w14:textId="77777777" w:rsidR="00FC4763" w:rsidRPr="000C15A7" w:rsidRDefault="00FC4763">
      <w:pPr>
        <w:rPr>
          <w:lang w:val="lt-LT" w:eastAsia="lt-LT"/>
          <w14:textOutline w14:w="0" w14:cap="flat" w14:cmpd="sng" w14:algn="ctr">
            <w14:noFill/>
            <w14:prstDash w14:val="solid"/>
            <w14:bevel/>
          </w14:textOutline>
        </w:rPr>
      </w:pPr>
    </w:p>
    <w:p w14:paraId="7375B879"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7. ŠALIŲ ATSAKOMYBĖ</w:t>
      </w:r>
    </w:p>
    <w:p w14:paraId="0632DD8A" w14:textId="77777777" w:rsidR="00FC4763" w:rsidRPr="000C15A7" w:rsidRDefault="00FC4763">
      <w:pPr>
        <w:pStyle w:val="Body2"/>
        <w:rPr>
          <w:rFonts w:cs="Times New Roman"/>
          <w:b/>
          <w:bCs/>
          <w:caps/>
          <w:color w:val="auto"/>
          <w:sz w:val="24"/>
          <w:szCs w:val="24"/>
        </w:rPr>
      </w:pPr>
    </w:p>
    <w:p w14:paraId="6869BA0B"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7.1. Pirkėjas, uždelsęs sumokėti Sutarties 4.5 punkte numatyta tvarka, įsipareigoja Pardavėjui pareikalavus mokėti Pardavėjui 0,04 % delspinigius nuo neapmokėtos sąskaitos dydžio su PVM, už kiekvieną uždelstą dieną.</w:t>
      </w:r>
    </w:p>
    <w:p w14:paraId="3B1319B4"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7.2. Pardavėjas, uždelsęs pristatyti tinkamas Prekes Sutartyje numatytais terminais, įsipareigoja Pirkėjui pareikalavus mokėti Pirkėjui 0,04 % delspinigius nuo nepristatytų prekių vertės su PVM už kiekvieną uždelstą dieną.</w:t>
      </w:r>
    </w:p>
    <w:p w14:paraId="66CDE2D5" w14:textId="0915B62B" w:rsidR="00FC4763" w:rsidRPr="000C15A7" w:rsidRDefault="00497B0E">
      <w:pPr>
        <w:spacing w:after="40"/>
        <w:ind w:firstLine="720"/>
        <w:jc w:val="both"/>
        <w:rPr>
          <w:lang w:val="lt-LT"/>
        </w:rPr>
      </w:pPr>
      <w:r w:rsidRPr="000C15A7">
        <w:rPr>
          <w:lang w:val="lt-LT"/>
        </w:rPr>
        <w:t>7.3. Sutarties įvykdymas užtikrinamas 10 % maksimalios Sutarties vertės su PVM dydžio bauda (netaikoma tais atvejais, kuomet skaičiuojami delspinigiai pagal Sutarties 7.2.p.). Pardavėjui netinkamai vykdant arba nevykdant Sutartimi ir</w:t>
      </w:r>
      <w:r w:rsidRPr="000C15A7">
        <w:rPr>
          <w:i/>
          <w:iCs/>
          <w:lang w:val="lt-LT"/>
        </w:rPr>
        <w:t>/</w:t>
      </w:r>
      <w:r w:rsidRPr="00F32575">
        <w:rPr>
          <w:b/>
          <w:i/>
          <w:iCs/>
          <w:color w:val="FF0000"/>
          <w:lang w:val="lt-LT"/>
        </w:rPr>
        <w:t>ar Panaudos sutartimi Nr</w:t>
      </w:r>
      <w:r w:rsidR="00A76717">
        <w:rPr>
          <w:b/>
          <w:i/>
          <w:iCs/>
          <w:color w:val="FF0000"/>
          <w:lang w:val="lt-LT"/>
        </w:rPr>
        <w:t>. S-6.19E-775/2023</w:t>
      </w:r>
      <w:r w:rsidRPr="00F32575">
        <w:rPr>
          <w:b/>
          <w:i/>
          <w:iCs/>
          <w:color w:val="FF0000"/>
          <w:lang w:val="lt-LT"/>
        </w:rPr>
        <w:t xml:space="preserve"> (</w:t>
      </w:r>
      <w:r w:rsidRPr="00A76717">
        <w:rPr>
          <w:b/>
          <w:i/>
          <w:color w:val="FF0000"/>
          <w:lang w:val="lt-LT"/>
        </w:rPr>
        <w:t>jeigu tokia turi būti sudaroma pagal Sutarties priedą Nr.1</w:t>
      </w:r>
      <w:r w:rsidRPr="00A76717">
        <w:rPr>
          <w:b/>
          <w:color w:val="FF0000"/>
          <w:lang w:val="lt-LT"/>
        </w:rPr>
        <w:t>)</w:t>
      </w:r>
      <w:r w:rsidRPr="000C15A7">
        <w:rPr>
          <w:b/>
          <w:lang w:val="lt-LT"/>
        </w:rPr>
        <w:t xml:space="preserve"> </w:t>
      </w:r>
      <w:r w:rsidRPr="000C15A7">
        <w:rPr>
          <w:lang w:val="lt-LT"/>
        </w:rPr>
        <w:t xml:space="preserve">prisiimtų įsipareigojimų, Pirkėjas įgyja teisę reikalauti, o Pardavėjas įsipareigoja sumokėti šiame Sutarties punkte nurodyto dydžio baudą.  </w:t>
      </w:r>
    </w:p>
    <w:p w14:paraId="0383FA6C" w14:textId="77777777" w:rsidR="00FC4763" w:rsidRPr="000C15A7" w:rsidRDefault="00FC4763">
      <w:pPr>
        <w:pStyle w:val="Body2"/>
        <w:rPr>
          <w:rFonts w:cs="Times New Roman"/>
          <w:color w:val="auto"/>
          <w:sz w:val="24"/>
          <w:szCs w:val="24"/>
        </w:rPr>
      </w:pPr>
    </w:p>
    <w:p w14:paraId="792AAA11" w14:textId="77777777" w:rsidR="00FC4763" w:rsidRPr="000C15A7" w:rsidRDefault="00497B0E">
      <w:pPr>
        <w:pStyle w:val="Body2"/>
        <w:ind w:firstLine="720"/>
        <w:rPr>
          <w:rFonts w:cs="Times New Roman"/>
          <w:color w:val="auto"/>
          <w:sz w:val="24"/>
          <w:szCs w:val="24"/>
        </w:rPr>
      </w:pPr>
      <w:r w:rsidRPr="000C15A7">
        <w:rPr>
          <w:rFonts w:cs="Times New Roman"/>
          <w:color w:val="auto"/>
          <w:sz w:val="24"/>
          <w:szCs w:val="24"/>
        </w:rPr>
        <w:t>.</w:t>
      </w:r>
    </w:p>
    <w:p w14:paraId="74CB4E27" w14:textId="77777777" w:rsidR="00FC4763" w:rsidRPr="000C15A7" w:rsidRDefault="00497B0E">
      <w:pPr>
        <w:pStyle w:val="Body2"/>
        <w:rPr>
          <w:rFonts w:eastAsia="Times New Roman" w:cs="Times New Roman"/>
          <w:sz w:val="24"/>
          <w:szCs w:val="24"/>
        </w:rPr>
      </w:pPr>
      <w:r w:rsidRPr="000C15A7">
        <w:rPr>
          <w:rFonts w:cs="Times New Roman"/>
          <w:color w:val="auto"/>
          <w:sz w:val="24"/>
          <w:szCs w:val="24"/>
        </w:rPr>
        <w:tab/>
        <w:t>7.4.</w:t>
      </w:r>
      <w:r w:rsidRPr="000C15A7">
        <w:rPr>
          <w:rFonts w:eastAsia="Times New Roman" w:cs="Times New Roman"/>
          <w:sz w:val="24"/>
          <w:szCs w:val="24"/>
        </w:rPr>
        <w:t xml:space="preserve"> Pardavėjas atlygina Pirkėjui nuostolius, atsiradusius dėl Pardavėjo kaltės dėl netinkamo įsipareigojimų pagal Sutartį vykdymo ar nevykdymo.</w:t>
      </w:r>
      <w:bookmarkStart w:id="1" w:name="_Hlk39137986"/>
      <w:bookmarkEnd w:id="1"/>
    </w:p>
    <w:p w14:paraId="3682114D"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r>
    </w:p>
    <w:p w14:paraId="36DE7670"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8. SUTARTIES GALIOJIMAS IR SUSTABDYMAS</w:t>
      </w:r>
    </w:p>
    <w:p w14:paraId="0F727AC3" w14:textId="77777777" w:rsidR="00FC4763" w:rsidRPr="000C15A7" w:rsidRDefault="00FC4763">
      <w:pPr>
        <w:pStyle w:val="Body2"/>
        <w:rPr>
          <w:rFonts w:cs="Times New Roman"/>
          <w:b/>
          <w:bCs/>
          <w:caps/>
          <w:color w:val="auto"/>
          <w:sz w:val="24"/>
          <w:szCs w:val="24"/>
        </w:rPr>
      </w:pPr>
    </w:p>
    <w:p w14:paraId="35DC36AD"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8.1. Sutartis įsigalioja, kai Sutartį pasirašo abi Sutarties Šalys ir galioja </w:t>
      </w:r>
      <w:r w:rsidRPr="000C15A7">
        <w:rPr>
          <w:rFonts w:cs="Times New Roman"/>
          <w:sz w:val="24"/>
          <w:szCs w:val="24"/>
        </w:rPr>
        <w:t>iki Šalių įsipareigojimų įvykdymo.</w:t>
      </w:r>
      <w:r w:rsidRPr="000C15A7">
        <w:rPr>
          <w:rFonts w:cs="Times New Roman"/>
          <w:color w:val="auto"/>
          <w:sz w:val="24"/>
          <w:szCs w:val="24"/>
        </w:rPr>
        <w:t xml:space="preserve"> </w:t>
      </w:r>
    </w:p>
    <w:p w14:paraId="5C2A484A"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5D24169F"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8.3. Jei bet kuri Sutarties nuostata tampa ar pripažįstama visiškai ar iš dalies negaliojančia, tai neturi įtakos kitų Sutarties nuostatų galiojimui.</w:t>
      </w:r>
    </w:p>
    <w:p w14:paraId="4C84C680" w14:textId="77777777" w:rsidR="00FC4763" w:rsidRPr="000C15A7" w:rsidRDefault="00497B0E">
      <w:pPr>
        <w:pStyle w:val="Body2"/>
        <w:rPr>
          <w:rFonts w:cs="Times New Roman"/>
          <w:color w:val="auto"/>
          <w:sz w:val="24"/>
          <w:szCs w:val="24"/>
        </w:rPr>
      </w:pPr>
      <w:r w:rsidRPr="000C15A7">
        <w:rPr>
          <w:rFonts w:cs="Times New Roman"/>
          <w:color w:val="auto"/>
          <w:sz w:val="24"/>
          <w:szCs w:val="24"/>
        </w:rPr>
        <w:lastRenderedPageBreak/>
        <w:tab/>
      </w:r>
      <w:r w:rsidRPr="000C15A7">
        <w:rPr>
          <w:rFonts w:cs="Times New Roman"/>
          <w:color w:val="auto"/>
          <w:sz w:val="24"/>
          <w:szCs w:val="24"/>
        </w:rPr>
        <w:tab/>
      </w:r>
    </w:p>
    <w:p w14:paraId="1CBFF631"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9. SUTARTIES NUTRAUKIMAS</w:t>
      </w:r>
    </w:p>
    <w:p w14:paraId="0B54798A" w14:textId="77777777" w:rsidR="00FC4763" w:rsidRPr="000C15A7" w:rsidRDefault="00FC4763">
      <w:pPr>
        <w:pStyle w:val="Body2"/>
        <w:rPr>
          <w:rFonts w:cs="Times New Roman"/>
          <w:b/>
          <w:bCs/>
          <w:color w:val="auto"/>
          <w:sz w:val="24"/>
          <w:szCs w:val="24"/>
        </w:rPr>
      </w:pPr>
    </w:p>
    <w:p w14:paraId="42C75E67"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9.1. Sutartį galima nutraukti šiais atvejais:</w:t>
      </w:r>
    </w:p>
    <w:p w14:paraId="757D62E4"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647BDFC"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9.1.2. Pirkėjo sprendimu prieš 10 kalendorinių dienų raštu įspėjus Pardavėją Viešųjų pirkimų įstatymo 90 straipsnio 1 dalyje nurodytais atvejais.</w:t>
      </w:r>
    </w:p>
    <w:p w14:paraId="695061CF" w14:textId="77777777" w:rsidR="00FC4763" w:rsidRPr="000C15A7" w:rsidRDefault="00497B0E">
      <w:pPr>
        <w:pStyle w:val="Body2"/>
        <w:rPr>
          <w:rFonts w:cs="Times New Roman"/>
          <w:b/>
          <w:color w:val="auto"/>
          <w:sz w:val="24"/>
          <w:szCs w:val="24"/>
        </w:rPr>
      </w:pPr>
      <w:r w:rsidRPr="000C15A7">
        <w:rPr>
          <w:rFonts w:cs="Times New Roman"/>
          <w:color w:val="auto"/>
          <w:sz w:val="24"/>
          <w:szCs w:val="24"/>
        </w:rPr>
        <w:tab/>
      </w:r>
      <w:r w:rsidRPr="000C15A7">
        <w:rPr>
          <w:rFonts w:cs="Times New Roman"/>
          <w:b/>
          <w:color w:val="auto"/>
          <w:sz w:val="24"/>
          <w:szCs w:val="24"/>
        </w:rPr>
        <w:t xml:space="preserve">9.1.3. Pirkėjo sprendimu prieš 10 kalendorinių dienų raštu įspėjus Pardavėją, jeigu </w:t>
      </w:r>
      <w:r w:rsidRPr="000C15A7">
        <w:rPr>
          <w:rFonts w:eastAsia="SimSun" w:cs="Times New Roman"/>
          <w:b/>
          <w:kern w:val="2"/>
          <w:sz w:val="24"/>
          <w:szCs w:val="24"/>
          <w:lang w:eastAsia="zh-CN" w:bidi="hi-IN"/>
        </w:rPr>
        <w:t>atsiranda bent viena iš Viešųjų pirkimų įstatymo 45 straipsnio 2¹ dalyje nurodytų sąlygų.</w:t>
      </w:r>
    </w:p>
    <w:p w14:paraId="4BC5264E"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9.1.4. abiejų Šalių rašytiniu susitarimu. </w:t>
      </w:r>
    </w:p>
    <w:p w14:paraId="655B4B96"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A6F9DBE" w14:textId="77777777" w:rsidR="00FC4763" w:rsidRPr="000C15A7" w:rsidRDefault="00497B0E">
      <w:pPr>
        <w:pStyle w:val="Body2"/>
        <w:rPr>
          <w:rFonts w:cs="Times New Roman"/>
          <w:sz w:val="24"/>
          <w:szCs w:val="24"/>
        </w:rPr>
      </w:pPr>
      <w:r w:rsidRPr="000C15A7">
        <w:rPr>
          <w:rFonts w:cs="Times New Roman"/>
          <w:color w:val="auto"/>
          <w:sz w:val="24"/>
          <w:szCs w:val="24"/>
        </w:rPr>
        <w:tab/>
      </w:r>
      <w:r w:rsidRPr="000C15A7">
        <w:rPr>
          <w:rFonts w:cs="Times New Roman"/>
          <w:sz w:val="24"/>
          <w:szCs w:val="24"/>
        </w:rPr>
        <w:t xml:space="preserve">9.3. Šalys susitaria, kad Pardavėjui uždelsus sudaryti </w:t>
      </w:r>
      <w:r w:rsidRPr="000C15A7">
        <w:rPr>
          <w:rFonts w:cs="Times New Roman"/>
          <w:b/>
          <w:sz w:val="24"/>
          <w:szCs w:val="24"/>
        </w:rPr>
        <w:t xml:space="preserve">Panaudos sutartį </w:t>
      </w:r>
      <w:r w:rsidRPr="000C15A7">
        <w:rPr>
          <w:rFonts w:cs="Times New Roman"/>
          <w:b/>
          <w:i/>
          <w:sz w:val="24"/>
          <w:szCs w:val="24"/>
        </w:rPr>
        <w:t>(jeigu tokia turi būti sudaroma pagal Sutarties priedą Nr.1</w:t>
      </w:r>
      <w:r w:rsidRPr="000C15A7">
        <w:rPr>
          <w:rFonts w:cs="Times New Roman"/>
          <w:b/>
          <w:sz w:val="24"/>
          <w:szCs w:val="24"/>
        </w:rPr>
        <w:t>),</w:t>
      </w:r>
      <w:r w:rsidRPr="000C15A7">
        <w:rPr>
          <w:rFonts w:cs="Times New Roman"/>
          <w:sz w:val="24"/>
          <w:szCs w:val="24"/>
        </w:rPr>
        <w:t xml:space="preserve">  tai laikoma esminiu Sutarties pažeidimu ir Pirkėjas įgyja teisę nutraukti šią Sutartį pagal Sutarties 9.1.1. punktą.</w:t>
      </w:r>
    </w:p>
    <w:p w14:paraId="27038394" w14:textId="77777777" w:rsidR="00FC4763" w:rsidRPr="000C15A7" w:rsidRDefault="00FC4763">
      <w:pPr>
        <w:pStyle w:val="Body2"/>
        <w:rPr>
          <w:rFonts w:cs="Times New Roman"/>
          <w:color w:val="auto"/>
          <w:sz w:val="24"/>
          <w:szCs w:val="24"/>
        </w:rPr>
      </w:pPr>
    </w:p>
    <w:p w14:paraId="4CDB7A7D"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10. NENUGALIMOS JĖGOS (FORCE MAJEURE) APLINKYBĖS</w:t>
      </w:r>
    </w:p>
    <w:p w14:paraId="1AF6F051" w14:textId="77777777" w:rsidR="00FC4763" w:rsidRPr="000C15A7" w:rsidRDefault="00FC4763">
      <w:pPr>
        <w:pStyle w:val="Body2"/>
        <w:rPr>
          <w:rFonts w:cs="Times New Roman"/>
          <w:b/>
          <w:bCs/>
          <w:caps/>
          <w:color w:val="auto"/>
          <w:sz w:val="24"/>
          <w:szCs w:val="24"/>
        </w:rPr>
      </w:pPr>
    </w:p>
    <w:p w14:paraId="0E6E2447"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10.1. Taikomos Lietuvos Respublikos civilinio kodekso 6.212 str. nuostatos.</w:t>
      </w:r>
    </w:p>
    <w:p w14:paraId="32726AE5" w14:textId="77777777" w:rsidR="00FC4763" w:rsidRPr="000C15A7" w:rsidRDefault="00FC4763">
      <w:pPr>
        <w:pStyle w:val="Body2"/>
        <w:rPr>
          <w:rFonts w:cs="Times New Roman"/>
          <w:color w:val="auto"/>
          <w:sz w:val="24"/>
          <w:szCs w:val="24"/>
        </w:rPr>
      </w:pPr>
    </w:p>
    <w:p w14:paraId="6A7BA862"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11. TAIKYTINA TEISĖ</w:t>
      </w:r>
    </w:p>
    <w:p w14:paraId="24F7A599" w14:textId="77777777" w:rsidR="00FC4763" w:rsidRPr="000C15A7" w:rsidRDefault="00FC4763">
      <w:pPr>
        <w:pStyle w:val="Body2"/>
        <w:rPr>
          <w:rFonts w:cs="Times New Roman"/>
          <w:b/>
          <w:bCs/>
          <w:color w:val="auto"/>
          <w:sz w:val="24"/>
          <w:szCs w:val="24"/>
        </w:rPr>
      </w:pPr>
    </w:p>
    <w:p w14:paraId="4B98AAEF"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11.1. Sutarčiai taikoma ir ji aiškinama pagal Lietuvos Respublikos teisę.</w:t>
      </w:r>
    </w:p>
    <w:p w14:paraId="3AE2702F" w14:textId="77777777" w:rsidR="00FC4763" w:rsidRPr="000C15A7" w:rsidRDefault="00FC4763">
      <w:pPr>
        <w:rPr>
          <w:b/>
          <w:bCs/>
          <w:caps/>
          <w:spacing w:val="4"/>
          <w:lang w:val="lt-LT" w:eastAsia="lt-LT"/>
          <w14:textOutline w14:w="0" w14:cap="flat" w14:cmpd="sng" w14:algn="ctr">
            <w14:noFill/>
            <w14:prstDash w14:val="solid"/>
            <w14:bevel/>
          </w14:textOutline>
        </w:rPr>
      </w:pPr>
    </w:p>
    <w:p w14:paraId="1BF6A15B"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12. GINČŲ SPRENDIMO TVARKA</w:t>
      </w:r>
    </w:p>
    <w:p w14:paraId="5F98D136" w14:textId="77777777" w:rsidR="00FC4763" w:rsidRPr="000C15A7" w:rsidRDefault="00FC4763">
      <w:pPr>
        <w:pStyle w:val="Body2"/>
        <w:rPr>
          <w:rFonts w:cs="Times New Roman"/>
          <w:b/>
          <w:bCs/>
          <w:color w:val="auto"/>
          <w:sz w:val="24"/>
          <w:szCs w:val="24"/>
        </w:rPr>
      </w:pPr>
    </w:p>
    <w:p w14:paraId="049EE474"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5EAEF5D4" w14:textId="77777777" w:rsidR="00FC4763" w:rsidRPr="000C15A7" w:rsidRDefault="00FC4763">
      <w:pPr>
        <w:pStyle w:val="Body2"/>
        <w:rPr>
          <w:rFonts w:cs="Times New Roman"/>
          <w:color w:val="auto"/>
          <w:sz w:val="24"/>
          <w:szCs w:val="24"/>
        </w:rPr>
      </w:pPr>
    </w:p>
    <w:p w14:paraId="7919AEFD"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13. KITOS NUOSTATOS</w:t>
      </w:r>
    </w:p>
    <w:p w14:paraId="695B0C1B" w14:textId="77777777" w:rsidR="00FC4763" w:rsidRPr="000C15A7" w:rsidRDefault="00FC4763">
      <w:pPr>
        <w:pStyle w:val="Body2"/>
        <w:rPr>
          <w:rFonts w:cs="Times New Roman"/>
          <w:color w:val="auto"/>
          <w:sz w:val="24"/>
          <w:szCs w:val="24"/>
        </w:rPr>
      </w:pPr>
    </w:p>
    <w:p w14:paraId="64EC4CBC"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13.1. Sutarties sąlygos gali būti keičiamos tik vadovaujantis Viešųjų pirkimų įstatymo 89 straipsnio nuostatomis.</w:t>
      </w:r>
    </w:p>
    <w:p w14:paraId="5848BBD6" w14:textId="77777777" w:rsidR="00FC4763" w:rsidRPr="000C15A7" w:rsidRDefault="00497B0E">
      <w:pPr>
        <w:pStyle w:val="Body2"/>
        <w:spacing w:after="0"/>
        <w:rPr>
          <w:rFonts w:cs="Times New Roman"/>
          <w:color w:val="auto"/>
          <w:sz w:val="24"/>
          <w:szCs w:val="24"/>
        </w:rPr>
      </w:pPr>
      <w:r w:rsidRPr="000C15A7">
        <w:rPr>
          <w:rFonts w:cs="Times New Roman"/>
          <w:color w:val="auto"/>
          <w:sz w:val="24"/>
          <w:szCs w:val="24"/>
        </w:rPr>
        <w:tab/>
        <w:t>13.2. Sutarties sąlygų keitimu nebus laikomas Sutarties sąlygų koregavimas joje numatytomis aplinkybėmis, jeigu šios aplinkybės nustatytos aiškiai ir nedviprasmiškai bei buvo pateiktos pirkimo sąlygose.</w:t>
      </w:r>
    </w:p>
    <w:p w14:paraId="795ADE06" w14:textId="514D4133" w:rsidR="00FC4763" w:rsidRPr="00A76717" w:rsidRDefault="00497B0E">
      <w:pPr>
        <w:jc w:val="both"/>
        <w:rPr>
          <w:lang w:val="lt-LT"/>
        </w:rPr>
      </w:pPr>
      <w:r w:rsidRPr="000C15A7">
        <w:rPr>
          <w:lang w:val="lt-LT"/>
        </w:rPr>
        <w:tab/>
      </w:r>
      <w:r w:rsidRPr="00875E36">
        <w:rPr>
          <w:lang w:val="lt-LT"/>
        </w:rPr>
        <w:t xml:space="preserve">13.3. Pirkėjo paskirtas asmuo, atsakingas už Sutarties vykdymą yra </w:t>
      </w:r>
      <w:r>
        <w:rPr>
          <w:b/>
          <w:lang w:val="lt-LT"/>
        </w:rPr>
        <w:t xml:space="preserve">VšĮ Respublikinės </w:t>
      </w:r>
      <w:r w:rsidRPr="00875E36">
        <w:rPr>
          <w:b/>
          <w:lang w:val="lt-LT"/>
        </w:rPr>
        <w:t>Vilniaus universitetinės ligoninės</w:t>
      </w:r>
      <w:r>
        <w:rPr>
          <w:b/>
          <w:lang w:val="lt-LT"/>
        </w:rPr>
        <w:t xml:space="preserve"> </w:t>
      </w:r>
      <w:r w:rsidRPr="00A76717">
        <w:rPr>
          <w:b/>
          <w:bCs/>
          <w:color w:val="000000"/>
          <w:lang w:val="lt-LT"/>
        </w:rPr>
        <w:t xml:space="preserve">Epidemiologinės priežiūros skyriaus </w:t>
      </w:r>
      <w:r w:rsidRPr="005643BB">
        <w:rPr>
          <w:b/>
          <w:lang w:val="lt-LT"/>
        </w:rPr>
        <w:t>(</w:t>
      </w:r>
      <w:r w:rsidRPr="00A76717">
        <w:rPr>
          <w:b/>
          <w:color w:val="000000"/>
          <w:lang w:val="lt-LT"/>
        </w:rPr>
        <w:t>20</w:t>
      </w:r>
      <w:r w:rsidRPr="00A76717">
        <w:rPr>
          <w:color w:val="000000"/>
          <w:sz w:val="16"/>
          <w:szCs w:val="16"/>
          <w:lang w:val="lt-LT"/>
        </w:rPr>
        <w:t xml:space="preserve"> </w:t>
      </w:r>
      <w:r w:rsidRPr="00875E36">
        <w:rPr>
          <w:b/>
          <w:lang w:val="lt-LT"/>
        </w:rPr>
        <w:t>)</w:t>
      </w:r>
      <w:r w:rsidRPr="00875E36">
        <w:rPr>
          <w:lang w:val="lt-LT"/>
        </w:rPr>
        <w:t>. Pirkėjo paskirtas asmuo, atsakingas už užsakymų pagal Sutartį teikimą yra</w:t>
      </w:r>
      <w:r w:rsidRPr="00875E36">
        <w:rPr>
          <w:b/>
          <w:lang w:val="lt-LT"/>
        </w:rPr>
        <w:t xml:space="preserve"> VšĮ Respublikinės Vilniaus universitetinės ligoninės</w:t>
      </w:r>
      <w:r>
        <w:rPr>
          <w:b/>
          <w:lang w:val="lt-LT"/>
        </w:rPr>
        <w:t xml:space="preserve"> </w:t>
      </w:r>
      <w:r w:rsidRPr="00A76717">
        <w:rPr>
          <w:b/>
          <w:bCs/>
          <w:color w:val="000000"/>
          <w:lang w:val="lt-LT"/>
        </w:rPr>
        <w:t xml:space="preserve">Epidemiologinės priežiūros skyriaus </w:t>
      </w:r>
      <w:r w:rsidRPr="005643BB">
        <w:rPr>
          <w:b/>
          <w:lang w:val="lt-LT"/>
        </w:rPr>
        <w:t>(</w:t>
      </w:r>
      <w:r w:rsidRPr="00A76717">
        <w:rPr>
          <w:b/>
          <w:color w:val="000000"/>
          <w:lang w:val="lt-LT"/>
        </w:rPr>
        <w:t>20</w:t>
      </w:r>
      <w:r w:rsidRPr="00875E36">
        <w:rPr>
          <w:b/>
          <w:lang w:val="lt-LT"/>
        </w:rPr>
        <w:t>)</w:t>
      </w:r>
      <w:r>
        <w:rPr>
          <w:b/>
          <w:lang w:val="lt-LT"/>
        </w:rPr>
        <w:t xml:space="preserve">. </w:t>
      </w:r>
      <w:r w:rsidRPr="00875E36">
        <w:rPr>
          <w:lang w:val="lt-LT"/>
        </w:rPr>
        <w:t xml:space="preserve">Pirkėjo paskirtas asmuo, atsakingas už Sutarties ir pakeitimų paskelbimą pagal Viešųjų pirkimų įstatymo 86 straipsnio 9 dalies nuostatas yra </w:t>
      </w:r>
      <w:r w:rsidRPr="00875E36">
        <w:rPr>
          <w:b/>
          <w:lang w:val="lt-LT"/>
        </w:rPr>
        <w:t xml:space="preserve">VšĮ Respublikinės Vilniaus universitetinės ligoninės </w:t>
      </w:r>
      <w:r>
        <w:rPr>
          <w:b/>
          <w:lang w:val="lt-LT"/>
        </w:rPr>
        <w:t>Viešųjų pirkimų</w:t>
      </w:r>
      <w:r w:rsidRPr="000C15A7">
        <w:rPr>
          <w:lang w:val="lt-LT"/>
        </w:rPr>
        <w:t>.</w:t>
      </w:r>
    </w:p>
    <w:p w14:paraId="2E0491DA" w14:textId="77777777" w:rsidR="00FC4763" w:rsidRPr="000C15A7" w:rsidRDefault="00497B0E">
      <w:pPr>
        <w:pStyle w:val="Body2"/>
        <w:rPr>
          <w:rFonts w:cs="Times New Roman"/>
          <w:color w:val="auto"/>
          <w:sz w:val="24"/>
          <w:szCs w:val="24"/>
        </w:rPr>
      </w:pPr>
      <w:r w:rsidRPr="000C15A7">
        <w:rPr>
          <w:rFonts w:cs="Times New Roman"/>
          <w:color w:val="auto"/>
          <w:sz w:val="24"/>
          <w:szCs w:val="24"/>
        </w:rPr>
        <w:lastRenderedPageBreak/>
        <w:tab/>
        <w:t>13.4. Jeigu pirkimo vykdymo metu nebuvo tikrinama Pardavėjo kvalifikacija dėl teisės verstis atitinkama veikla arba buvo tikrinama ne visa apimtimi, Pardavėjas įsipareigoja Pirkėjui, kad Sutartį vykdys tik tokią teisę turintys asmenys.</w:t>
      </w:r>
    </w:p>
    <w:p w14:paraId="005C33D6"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 xml:space="preserve">13.5. </w:t>
      </w:r>
      <w:r w:rsidRPr="000C15A7">
        <w:rPr>
          <w:rFonts w:cs="Times New Roman"/>
          <w:b/>
          <w:color w:val="auto"/>
          <w:sz w:val="24"/>
          <w:szCs w:val="24"/>
        </w:rPr>
        <w:t>Jeigu sudaroma viena Sutartis dėl kelių pirkimo dalių:</w:t>
      </w:r>
    </w:p>
    <w:p w14:paraId="6C3D51D6"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13.5.1. Sutartyje nurodytos sąlygos dėl Sutarties galiojimo, Sutarties vertės, Sutartyje nenumatytų prekių pirkimo pagal Sutarties 1.4 punktą, Sutarties nutraukimo, netesybų skaičiavimo taikomos kiekvienai pirkimo daliai atskirai.</w:t>
      </w:r>
    </w:p>
    <w:p w14:paraId="07796852"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13.5.2. Pardavėjas savo pasirinkimu gali pateikti vieną sąskaitą už visas pagal Sutartį pristatytas prekes arba atskiras sąskaitas pagal kiekvieną pirkimo dalį pristatytoms prekėms.</w:t>
      </w:r>
      <w:bookmarkStart w:id="2" w:name="_Hlk39138012"/>
      <w:bookmarkEnd w:id="2"/>
    </w:p>
    <w:p w14:paraId="57A3D11A"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13.6. Sutartis sudaroma lietuvių kalba.</w:t>
      </w:r>
    </w:p>
    <w:p w14:paraId="4299BEF1"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13.7. Sutartis surašoma dviem turinčiais vienodą juridinę galią egzemplioriais, kiekvienai Šaliai po vieną.</w:t>
      </w:r>
    </w:p>
    <w:p w14:paraId="1F3EFDFE" w14:textId="77777777" w:rsidR="00FC4763" w:rsidRPr="000C15A7" w:rsidRDefault="00FC4763">
      <w:pPr>
        <w:pStyle w:val="Body2"/>
        <w:rPr>
          <w:rFonts w:cs="Times New Roman"/>
          <w:color w:val="auto"/>
          <w:sz w:val="24"/>
          <w:szCs w:val="24"/>
        </w:rPr>
      </w:pPr>
    </w:p>
    <w:p w14:paraId="4EA2B5F7"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14. SUTARTIES PRIEDAS</w:t>
      </w:r>
    </w:p>
    <w:p w14:paraId="532BA384"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14.1. Sutarties priedas Nr. 1 yra „Techninė specifikacija ir pasiūlymo kaina“.</w:t>
      </w:r>
    </w:p>
    <w:p w14:paraId="4C2CD02D" w14:textId="77777777" w:rsidR="00FC4763" w:rsidRPr="000C15A7" w:rsidRDefault="00FC4763">
      <w:pPr>
        <w:pStyle w:val="Body2"/>
        <w:rPr>
          <w:rFonts w:cs="Times New Roman"/>
          <w:color w:val="auto"/>
          <w:sz w:val="24"/>
          <w:szCs w:val="24"/>
        </w:rPr>
      </w:pPr>
    </w:p>
    <w:p w14:paraId="6E3B244A"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15. ŠALIŲ JURIDINIAI ADRESAI, REKVIZITAI IR PARAŠAI</w:t>
      </w:r>
    </w:p>
    <w:p w14:paraId="6DEC11D5" w14:textId="77777777" w:rsidR="00FC4763" w:rsidRPr="000C15A7" w:rsidRDefault="00FC4763">
      <w:pPr>
        <w:pStyle w:val="Body2"/>
        <w:rPr>
          <w:rFonts w:cs="Times New Roman"/>
          <w:b/>
          <w:bCs/>
          <w:color w:val="auto"/>
          <w:sz w:val="24"/>
          <w:szCs w:val="24"/>
        </w:rPr>
      </w:pPr>
    </w:p>
    <w:p w14:paraId="14750866" w14:textId="77777777" w:rsidR="00FC4763" w:rsidRPr="000C15A7" w:rsidRDefault="00497B0E">
      <w:pPr>
        <w:pStyle w:val="Antrat1"/>
        <w:rPr>
          <w:rFonts w:cs="Times New Roman"/>
          <w:color w:val="auto"/>
          <w:sz w:val="24"/>
          <w:szCs w:val="24"/>
        </w:rPr>
      </w:pPr>
      <w:r w:rsidRPr="000C15A7">
        <w:rPr>
          <w:rFonts w:cs="Times New Roman"/>
          <w:color w:val="auto"/>
          <w:sz w:val="24"/>
          <w:szCs w:val="24"/>
        </w:rPr>
        <w:tab/>
        <w:t>PARDAVĖJAS</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t>PIRKĖJAS</w:t>
      </w:r>
    </w:p>
    <w:p w14:paraId="68CFF9CF" w14:textId="77777777" w:rsidR="00FC4763" w:rsidRPr="000C15A7" w:rsidRDefault="00FC4763">
      <w:pPr>
        <w:pStyle w:val="Body2"/>
        <w:rPr>
          <w:rFonts w:cs="Times New Roman"/>
          <w:sz w:val="24"/>
          <w:szCs w:val="24"/>
        </w:rPr>
      </w:pPr>
    </w:p>
    <w:p w14:paraId="0DAF625A" w14:textId="77777777" w:rsidR="00FC4763" w:rsidRPr="000C15A7" w:rsidRDefault="00497B0E">
      <w:pPr>
        <w:pStyle w:val="Body2"/>
        <w:rPr>
          <w:rFonts w:cs="Times New Roman"/>
          <w:b/>
          <w:bCs/>
          <w:color w:val="auto"/>
          <w:sz w:val="24"/>
          <w:szCs w:val="24"/>
        </w:rPr>
      </w:pPr>
      <w:r w:rsidRPr="000C15A7">
        <w:rPr>
          <w:rFonts w:cs="Times New Roman"/>
          <w:color w:val="auto"/>
          <w:sz w:val="24"/>
          <w:szCs w:val="24"/>
        </w:rPr>
        <w:tab/>
      </w:r>
      <w:r w:rsidRPr="000C15A7">
        <w:rPr>
          <w:rFonts w:cs="Times New Roman"/>
          <w:b/>
          <w:bCs/>
          <w:color w:val="auto"/>
          <w:sz w:val="24"/>
          <w:szCs w:val="24"/>
        </w:rPr>
        <w:t>L.R.Tamulio firma „Meditalika“</w:t>
      </w:r>
      <w:r w:rsidRPr="000C15A7">
        <w:rPr>
          <w:rFonts w:cs="Times New Roman"/>
          <w:color w:val="auto"/>
          <w:sz w:val="24"/>
          <w:szCs w:val="24"/>
        </w:rPr>
        <w:tab/>
      </w:r>
      <w:r w:rsidRPr="000C15A7">
        <w:rPr>
          <w:rFonts w:cs="Times New Roman"/>
          <w:color w:val="auto"/>
          <w:sz w:val="24"/>
          <w:szCs w:val="24"/>
        </w:rPr>
        <w:tab/>
      </w:r>
      <w:r w:rsidRPr="000C15A7">
        <w:rPr>
          <w:rFonts w:cs="Times New Roman"/>
          <w:b/>
          <w:bCs/>
          <w:color w:val="auto"/>
          <w:sz w:val="24"/>
          <w:szCs w:val="24"/>
        </w:rPr>
        <w:t xml:space="preserve">VšĮ Respublikinė Vilniaus </w:t>
      </w:r>
    </w:p>
    <w:p w14:paraId="1C5CDC9B" w14:textId="77777777" w:rsidR="00FC4763" w:rsidRPr="000C15A7" w:rsidRDefault="00497B0E">
      <w:pPr>
        <w:pStyle w:val="Body2"/>
        <w:rPr>
          <w:rFonts w:cs="Times New Roman"/>
          <w:color w:val="auto"/>
          <w:sz w:val="24"/>
          <w:szCs w:val="24"/>
        </w:rPr>
      </w:pPr>
      <w:r w:rsidRPr="000C15A7">
        <w:rPr>
          <w:rFonts w:cs="Times New Roman"/>
          <w:b/>
          <w:bCs/>
          <w:color w:val="auto"/>
          <w:sz w:val="24"/>
          <w:szCs w:val="24"/>
        </w:rPr>
        <w:tab/>
      </w:r>
      <w:r w:rsidRPr="000C15A7">
        <w:rPr>
          <w:rFonts w:cs="Times New Roman"/>
          <w:b/>
          <w:bCs/>
          <w:color w:val="auto"/>
          <w:sz w:val="24"/>
          <w:szCs w:val="24"/>
        </w:rPr>
        <w:tab/>
      </w:r>
      <w:r w:rsidRPr="000C15A7">
        <w:rPr>
          <w:rFonts w:cs="Times New Roman"/>
          <w:b/>
          <w:bCs/>
          <w:color w:val="auto"/>
          <w:sz w:val="24"/>
          <w:szCs w:val="24"/>
        </w:rPr>
        <w:tab/>
      </w:r>
      <w:r w:rsidRPr="000C15A7">
        <w:rPr>
          <w:rFonts w:cs="Times New Roman"/>
          <w:b/>
          <w:bCs/>
          <w:color w:val="auto"/>
          <w:sz w:val="24"/>
          <w:szCs w:val="24"/>
        </w:rPr>
        <w:tab/>
      </w:r>
      <w:r w:rsidRPr="000C15A7">
        <w:rPr>
          <w:rFonts w:cs="Times New Roman"/>
          <w:b/>
          <w:bCs/>
          <w:color w:val="auto"/>
          <w:sz w:val="24"/>
          <w:szCs w:val="24"/>
        </w:rPr>
        <w:tab/>
      </w:r>
      <w:r w:rsidRPr="000C15A7">
        <w:rPr>
          <w:rFonts w:cs="Times New Roman"/>
          <w:b/>
          <w:bCs/>
          <w:color w:val="auto"/>
          <w:sz w:val="24"/>
          <w:szCs w:val="24"/>
        </w:rPr>
        <w:tab/>
      </w:r>
      <w:r w:rsidRPr="000C15A7">
        <w:rPr>
          <w:rFonts w:cs="Times New Roman"/>
          <w:b/>
          <w:bCs/>
          <w:color w:val="auto"/>
          <w:sz w:val="24"/>
          <w:szCs w:val="24"/>
        </w:rPr>
        <w:tab/>
        <w:t>universitetinė ligoninė</w:t>
      </w:r>
    </w:p>
    <w:p w14:paraId="3187EBD8"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Radvilų Dvaro g.4, LT-48320 Kaunas</w:t>
      </w:r>
      <w:r w:rsidRPr="000C15A7">
        <w:rPr>
          <w:rFonts w:cs="Times New Roman"/>
          <w:color w:val="auto"/>
          <w:sz w:val="24"/>
          <w:szCs w:val="24"/>
        </w:rPr>
        <w:tab/>
        <w:t>Šiltnamių g. 29, LT-04130 Vilnius</w:t>
      </w:r>
    </w:p>
    <w:p w14:paraId="466F8686"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Juridinio asmens kodas 134565744</w:t>
      </w:r>
      <w:r w:rsidRPr="000C15A7">
        <w:rPr>
          <w:rFonts w:cs="Times New Roman"/>
          <w:color w:val="auto"/>
          <w:sz w:val="24"/>
          <w:szCs w:val="24"/>
        </w:rPr>
        <w:tab/>
      </w:r>
      <w:r w:rsidRPr="000C15A7">
        <w:rPr>
          <w:rFonts w:cs="Times New Roman"/>
          <w:color w:val="auto"/>
          <w:sz w:val="24"/>
          <w:szCs w:val="24"/>
        </w:rPr>
        <w:tab/>
        <w:t>Juridinio asmens kodas 124243848</w:t>
      </w:r>
    </w:p>
    <w:p w14:paraId="3F88A057"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PVM mokėt. kodas LT345657415</w:t>
      </w:r>
      <w:r w:rsidRPr="000C15A7">
        <w:rPr>
          <w:rFonts w:cs="Times New Roman"/>
          <w:color w:val="auto"/>
          <w:sz w:val="24"/>
          <w:szCs w:val="24"/>
        </w:rPr>
        <w:tab/>
      </w:r>
      <w:r w:rsidRPr="000C15A7">
        <w:rPr>
          <w:rFonts w:cs="Times New Roman"/>
          <w:color w:val="auto"/>
          <w:sz w:val="24"/>
          <w:szCs w:val="24"/>
        </w:rPr>
        <w:tab/>
        <w:t>PVM mokėtojo kodas</w:t>
      </w:r>
      <w:r w:rsidRPr="000C15A7">
        <w:rPr>
          <w:rFonts w:cs="Times New Roman"/>
          <w:color w:val="auto"/>
          <w:sz w:val="24"/>
          <w:szCs w:val="24"/>
        </w:rPr>
        <w:tab/>
        <w:t>LT24238412</w:t>
      </w:r>
    </w:p>
    <w:p w14:paraId="777C0564"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A. s.LT097044060002905474</w:t>
      </w:r>
      <w:r w:rsidRPr="000C15A7">
        <w:rPr>
          <w:rFonts w:cs="Times New Roman"/>
          <w:color w:val="auto"/>
          <w:sz w:val="24"/>
          <w:szCs w:val="24"/>
        </w:rPr>
        <w:tab/>
      </w:r>
      <w:r w:rsidRPr="000C15A7">
        <w:rPr>
          <w:rFonts w:cs="Times New Roman"/>
          <w:color w:val="auto"/>
          <w:sz w:val="24"/>
          <w:szCs w:val="24"/>
        </w:rPr>
        <w:tab/>
        <w:t>A. s. LT21 7044 0600 0664 2377</w:t>
      </w:r>
    </w:p>
    <w:p w14:paraId="6BE7BAB9"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Bankas</w:t>
      </w:r>
      <w:r w:rsidRPr="000C15A7">
        <w:rPr>
          <w:rFonts w:cs="Times New Roman"/>
          <w:color w:val="auto"/>
          <w:sz w:val="24"/>
          <w:szCs w:val="24"/>
        </w:rPr>
        <w:tab/>
        <w:t xml:space="preserve"> AB SEB Bankas</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t>Bankas AB „SEB bankas“</w:t>
      </w:r>
    </w:p>
    <w:p w14:paraId="33F32C8A"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Tel.(8 37) 222223</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t>Tel.(8 5) 216 9069</w:t>
      </w:r>
    </w:p>
    <w:p w14:paraId="1300822D" w14:textId="77777777" w:rsidR="00FC4763" w:rsidRPr="000C15A7" w:rsidRDefault="00497B0E">
      <w:pPr>
        <w:pStyle w:val="Body2"/>
        <w:tabs>
          <w:tab w:val="left" w:pos="720"/>
          <w:tab w:val="left" w:pos="1440"/>
          <w:tab w:val="left" w:pos="2160"/>
          <w:tab w:val="left" w:pos="2880"/>
          <w:tab w:val="left" w:pos="3600"/>
          <w:tab w:val="left" w:pos="4320"/>
          <w:tab w:val="left" w:pos="5040"/>
          <w:tab w:val="left" w:pos="5760"/>
          <w:tab w:val="left" w:pos="6960"/>
        </w:tabs>
        <w:spacing w:after="0"/>
        <w:jc w:val="left"/>
        <w:rPr>
          <w:rFonts w:cs="Times New Roman"/>
          <w:color w:val="auto"/>
          <w:sz w:val="24"/>
          <w:szCs w:val="24"/>
        </w:rPr>
      </w:pPr>
      <w:r w:rsidRPr="000C15A7">
        <w:rPr>
          <w:rFonts w:cs="Times New Roman"/>
          <w:color w:val="auto"/>
          <w:sz w:val="24"/>
          <w:szCs w:val="24"/>
        </w:rPr>
        <w:tab/>
        <w:t>El. p. info@meditalika.lt</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t xml:space="preserve">El. p. </w:t>
      </w:r>
      <w:hyperlink r:id="rId10">
        <w:r w:rsidRPr="000C15A7">
          <w:rPr>
            <w:rStyle w:val="Internetosaitas"/>
            <w:rFonts w:cs="Times New Roman"/>
            <w:color w:val="auto"/>
            <w:sz w:val="24"/>
            <w:szCs w:val="24"/>
          </w:rPr>
          <w:t>rvul@rvul.lt</w:t>
        </w:r>
      </w:hyperlink>
    </w:p>
    <w:p w14:paraId="158EBC3C" w14:textId="77777777" w:rsidR="00FC4763" w:rsidRPr="000C15A7" w:rsidRDefault="00FC4763">
      <w:pPr>
        <w:pStyle w:val="Body2"/>
        <w:rPr>
          <w:rFonts w:cs="Times New Roman"/>
          <w:color w:val="auto"/>
          <w:sz w:val="24"/>
          <w:szCs w:val="24"/>
        </w:rPr>
      </w:pPr>
    </w:p>
    <w:p w14:paraId="1FD81301" w14:textId="54E8C251" w:rsidR="00391958" w:rsidRDefault="00497B0E" w:rsidP="00391958">
      <w:pPr>
        <w:pStyle w:val="Body2"/>
        <w:rPr>
          <w:rFonts w:cs="Times New Roman"/>
          <w:color w:val="auto"/>
          <w:sz w:val="24"/>
          <w:szCs w:val="24"/>
        </w:rPr>
      </w:pPr>
      <w:r w:rsidRPr="000C15A7">
        <w:rPr>
          <w:rFonts w:cs="Times New Roman"/>
          <w:color w:val="auto"/>
          <w:sz w:val="24"/>
          <w:szCs w:val="24"/>
        </w:rPr>
        <w:tab/>
      </w:r>
    </w:p>
    <w:p w14:paraId="3F5DD299" w14:textId="0073746C" w:rsidR="00FC4763" w:rsidRPr="000C15A7" w:rsidRDefault="00497B0E">
      <w:pPr>
        <w:pStyle w:val="Body2"/>
        <w:rPr>
          <w:rFonts w:cs="Times New Roman"/>
          <w:color w:val="auto"/>
          <w:sz w:val="24"/>
          <w:szCs w:val="24"/>
        </w:rPr>
      </w:pPr>
      <w:r>
        <w:rPr>
          <w:rFonts w:cs="Times New Roman"/>
          <w:color w:val="auto"/>
          <w:sz w:val="24"/>
          <w:szCs w:val="24"/>
        </w:rPr>
        <w:t>uskienė</w:t>
      </w:r>
    </w:p>
    <w:p w14:paraId="0D650B21" w14:textId="77777777" w:rsidR="00FC4763" w:rsidRPr="000C15A7" w:rsidRDefault="00FC4763">
      <w:pPr>
        <w:pStyle w:val="Body2"/>
        <w:rPr>
          <w:rFonts w:cs="Times New Roman"/>
          <w:color w:val="auto"/>
          <w:sz w:val="24"/>
          <w:szCs w:val="24"/>
        </w:rPr>
      </w:pPr>
    </w:p>
    <w:p w14:paraId="7868B8C4"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______________</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t>______________</w:t>
      </w:r>
    </w:p>
    <w:p w14:paraId="648537DA"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r>
      <w:r w:rsidRPr="000C15A7">
        <w:rPr>
          <w:rFonts w:cs="Times New Roman"/>
          <w:i/>
          <w:iCs/>
          <w:color w:val="auto"/>
          <w:sz w:val="24"/>
          <w:szCs w:val="24"/>
        </w:rPr>
        <w:t>(parašas)</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i/>
          <w:iCs/>
          <w:color w:val="auto"/>
          <w:sz w:val="24"/>
          <w:szCs w:val="24"/>
        </w:rPr>
        <w:t>(parašas)</w:t>
      </w:r>
    </w:p>
    <w:p w14:paraId="65BCA1C0" w14:textId="77777777" w:rsidR="00FC4763" w:rsidRPr="000C15A7" w:rsidRDefault="00497B0E">
      <w:pPr>
        <w:pStyle w:val="Body2"/>
        <w:rPr>
          <w:rFonts w:cs="Times New Roman"/>
          <w:color w:val="auto"/>
          <w:sz w:val="24"/>
          <w:szCs w:val="24"/>
        </w:rPr>
      </w:pPr>
      <w:r w:rsidRPr="000C15A7">
        <w:rPr>
          <w:rFonts w:cs="Times New Roman"/>
          <w:color w:val="auto"/>
          <w:sz w:val="24"/>
          <w:szCs w:val="24"/>
        </w:rPr>
        <w:tab/>
        <w:t>______________</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t>______________</w:t>
      </w:r>
    </w:p>
    <w:p w14:paraId="109630BF" w14:textId="77777777" w:rsidR="00FC4763" w:rsidRDefault="00497B0E">
      <w:pPr>
        <w:pStyle w:val="Body2"/>
        <w:rPr>
          <w:rFonts w:cs="Times New Roman"/>
          <w:i/>
          <w:iCs/>
          <w:color w:val="auto"/>
          <w:sz w:val="24"/>
          <w:szCs w:val="24"/>
        </w:rPr>
      </w:pPr>
      <w:r w:rsidRPr="000C15A7">
        <w:rPr>
          <w:rFonts w:cs="Times New Roman"/>
          <w:color w:val="auto"/>
          <w:sz w:val="24"/>
          <w:szCs w:val="24"/>
        </w:rPr>
        <w:tab/>
      </w:r>
      <w:r w:rsidRPr="000C15A7">
        <w:rPr>
          <w:rFonts w:cs="Times New Roman"/>
          <w:i/>
          <w:iCs/>
          <w:color w:val="auto"/>
          <w:sz w:val="24"/>
          <w:szCs w:val="24"/>
        </w:rPr>
        <w:t>(data)</w:t>
      </w:r>
      <w:r w:rsidRPr="000C15A7">
        <w:rPr>
          <w:rFonts w:cs="Times New Roman"/>
          <w:i/>
          <w:iCs/>
          <w:color w:val="auto"/>
          <w:sz w:val="24"/>
          <w:szCs w:val="24"/>
        </w:rPr>
        <w:tab/>
      </w:r>
      <w:r w:rsidRPr="000C15A7">
        <w:rPr>
          <w:rFonts w:cs="Times New Roman"/>
          <w:i/>
          <w:iCs/>
          <w:color w:val="auto"/>
          <w:sz w:val="24"/>
          <w:szCs w:val="24"/>
        </w:rPr>
        <w:tab/>
      </w:r>
      <w:r w:rsidRPr="000C15A7">
        <w:rPr>
          <w:rFonts w:cs="Times New Roman"/>
          <w:i/>
          <w:iCs/>
          <w:color w:val="auto"/>
          <w:sz w:val="24"/>
          <w:szCs w:val="24"/>
        </w:rPr>
        <w:tab/>
      </w:r>
      <w:r w:rsidRPr="000C15A7">
        <w:rPr>
          <w:rFonts w:cs="Times New Roman"/>
          <w:i/>
          <w:iCs/>
          <w:color w:val="auto"/>
          <w:sz w:val="24"/>
          <w:szCs w:val="24"/>
        </w:rPr>
        <w:tab/>
      </w:r>
      <w:r w:rsidRPr="000C15A7">
        <w:rPr>
          <w:rFonts w:cs="Times New Roman"/>
          <w:i/>
          <w:iCs/>
          <w:color w:val="auto"/>
          <w:sz w:val="24"/>
          <w:szCs w:val="24"/>
        </w:rPr>
        <w:tab/>
      </w:r>
      <w:r w:rsidRPr="000C15A7">
        <w:rPr>
          <w:rFonts w:cs="Times New Roman"/>
          <w:i/>
          <w:iCs/>
          <w:color w:val="auto"/>
          <w:sz w:val="24"/>
          <w:szCs w:val="24"/>
        </w:rPr>
        <w:tab/>
        <w:t>(data)</w:t>
      </w:r>
    </w:p>
    <w:p w14:paraId="6CD8DBBC" w14:textId="77777777" w:rsidR="000C15A7" w:rsidRDefault="000C15A7">
      <w:pPr>
        <w:pStyle w:val="Body2"/>
        <w:rPr>
          <w:rFonts w:cs="Times New Roman"/>
          <w:i/>
          <w:iCs/>
          <w:color w:val="auto"/>
          <w:sz w:val="24"/>
          <w:szCs w:val="24"/>
        </w:rPr>
      </w:pPr>
    </w:p>
    <w:p w14:paraId="5672BF05" w14:textId="77777777" w:rsidR="000C15A7" w:rsidRDefault="000C15A7">
      <w:pPr>
        <w:pStyle w:val="Body2"/>
        <w:rPr>
          <w:rFonts w:cs="Times New Roman"/>
          <w:color w:val="auto"/>
          <w:sz w:val="24"/>
          <w:szCs w:val="24"/>
        </w:rPr>
        <w:sectPr w:rsidR="000C15A7">
          <w:headerReference w:type="default" r:id="rId11"/>
          <w:pgSz w:w="11906" w:h="16838"/>
          <w:pgMar w:top="1135" w:right="1200" w:bottom="1440" w:left="993" w:header="720" w:footer="0" w:gutter="0"/>
          <w:pgNumType w:start="1"/>
          <w:cols w:space="1296"/>
          <w:formProt w:val="0"/>
          <w:titlePg/>
          <w:docGrid w:linePitch="326"/>
        </w:sectPr>
      </w:pPr>
    </w:p>
    <w:p w14:paraId="0B17093F" w14:textId="1C44F415" w:rsidR="000C15A7" w:rsidRDefault="000C15A7" w:rsidP="000C15A7">
      <w:pPr>
        <w:pStyle w:val="Body2"/>
        <w:jc w:val="right"/>
        <w:rPr>
          <w:rFonts w:cs="Times New Roman"/>
          <w:i/>
          <w:color w:val="auto"/>
          <w:sz w:val="24"/>
          <w:szCs w:val="24"/>
        </w:rPr>
      </w:pPr>
      <w:r w:rsidRPr="000C15A7">
        <w:rPr>
          <w:rFonts w:cs="Times New Roman"/>
          <w:i/>
          <w:color w:val="auto"/>
          <w:sz w:val="24"/>
          <w:szCs w:val="24"/>
        </w:rPr>
        <w:lastRenderedPageBreak/>
        <w:t xml:space="preserve">Priedas prie </w:t>
      </w:r>
      <w:r w:rsidR="00A76717">
        <w:rPr>
          <w:rFonts w:cs="Times New Roman"/>
          <w:i/>
          <w:color w:val="auto"/>
          <w:sz w:val="24"/>
          <w:szCs w:val="24"/>
        </w:rPr>
        <w:t>2023-11-16</w:t>
      </w:r>
      <w:r w:rsidRPr="000C15A7">
        <w:rPr>
          <w:rFonts w:cs="Times New Roman"/>
          <w:i/>
          <w:color w:val="auto"/>
          <w:sz w:val="24"/>
          <w:szCs w:val="24"/>
        </w:rPr>
        <w:t xml:space="preserve"> Sutarties Nr. </w:t>
      </w:r>
      <w:r w:rsidR="00A76717">
        <w:rPr>
          <w:rFonts w:cs="Times New Roman"/>
          <w:i/>
          <w:color w:val="auto"/>
          <w:sz w:val="24"/>
          <w:szCs w:val="24"/>
        </w:rPr>
        <w:t>S-6.19E-774/2023</w:t>
      </w:r>
      <w:r w:rsidR="00DA1B47">
        <w:rPr>
          <w:rFonts w:cs="Times New Roman"/>
          <w:i/>
          <w:color w:val="auto"/>
          <w:sz w:val="24"/>
          <w:szCs w:val="24"/>
        </w:rPr>
        <w:t xml:space="preserve"> </w:t>
      </w:r>
    </w:p>
    <w:p w14:paraId="0DCA74FB" w14:textId="77777777" w:rsidR="00DA1B47" w:rsidRPr="00A76717" w:rsidRDefault="00DA1B47" w:rsidP="00DA1B47">
      <w:pPr>
        <w:rPr>
          <w:rFonts w:eastAsia="Times New Roman"/>
          <w:b/>
          <w:bCs/>
          <w:color w:val="000000"/>
          <w:lang w:val="lt-LT"/>
        </w:rPr>
      </w:pPr>
      <w:r w:rsidRPr="00A76717">
        <w:rPr>
          <w:rFonts w:eastAsia="Times New Roman"/>
          <w:highlight w:val="lightGray"/>
          <w:lang w:val="lt-LT"/>
        </w:rPr>
        <w:t>Pastaba. Pi</w:t>
      </w:r>
      <w:r w:rsidRPr="00A76717">
        <w:rPr>
          <w:rFonts w:eastAsia="Times New Roman"/>
          <w:lang w:val="lt-LT"/>
        </w:rPr>
        <w:t>l</w:t>
      </w:r>
      <w:r w:rsidRPr="00A76717">
        <w:rPr>
          <w:rFonts w:eastAsia="Times New Roman"/>
          <w:highlight w:val="lightGray"/>
          <w:lang w:val="lt-LT"/>
        </w:rPr>
        <w:t>kai pažymėtas sritis pildo tiekėjai</w:t>
      </w:r>
      <w:r w:rsidRPr="00A76717">
        <w:rPr>
          <w:rFonts w:eastAsia="Times New Roman"/>
          <w:lang w:val="lt-LT"/>
        </w:rPr>
        <w:t>.</w:t>
      </w:r>
      <w:r w:rsidRPr="00A76717">
        <w:rPr>
          <w:rFonts w:eastAsia="Times New Roman"/>
          <w:b/>
          <w:bCs/>
          <w:color w:val="000000"/>
          <w:lang w:val="lt-LT"/>
        </w:rPr>
        <w:t xml:space="preserve"> </w:t>
      </w:r>
    </w:p>
    <w:p w14:paraId="2AF6726A" w14:textId="77777777" w:rsidR="00DA1B47" w:rsidRPr="00A76717" w:rsidRDefault="00DA1B47" w:rsidP="00DA1B47">
      <w:pPr>
        <w:jc w:val="center"/>
        <w:rPr>
          <w:rFonts w:eastAsia="Times New Roman"/>
          <w:b/>
          <w:bCs/>
          <w:color w:val="000000"/>
          <w:lang w:val="lt-LT"/>
        </w:rPr>
      </w:pPr>
    </w:p>
    <w:p w14:paraId="4B900CF2" w14:textId="77777777" w:rsidR="00DA1B47" w:rsidRPr="00A76717" w:rsidRDefault="00DA1B47" w:rsidP="00DA1B47">
      <w:pPr>
        <w:jc w:val="center"/>
        <w:rPr>
          <w:rFonts w:eastAsia="Times New Roman"/>
          <w:b/>
          <w:bCs/>
          <w:color w:val="000000"/>
          <w:lang w:val="lt-LT"/>
        </w:rPr>
      </w:pPr>
      <w:r w:rsidRPr="00A76717">
        <w:rPr>
          <w:rFonts w:eastAsia="Times New Roman"/>
          <w:b/>
          <w:bCs/>
          <w:color w:val="000000"/>
          <w:lang w:val="lt-LT"/>
        </w:rPr>
        <w:t>TECHNINĖ SPECIFIKACIJA IR PASIŪLYMO KAINA</w:t>
      </w:r>
    </w:p>
    <w:p w14:paraId="704D81D8" w14:textId="77777777" w:rsidR="00DA1B47" w:rsidRDefault="00DA1B47" w:rsidP="00DA1B47">
      <w:pPr>
        <w:pStyle w:val="Antrat1"/>
        <w:jc w:val="center"/>
        <w:rPr>
          <w:rFonts w:cs="Times New Roman"/>
          <w:color w:val="auto"/>
          <w:sz w:val="24"/>
          <w:szCs w:val="24"/>
        </w:rPr>
      </w:pPr>
      <w:r>
        <w:rPr>
          <w:rFonts w:eastAsia="Times New Roman"/>
          <w:color w:val="000000"/>
        </w:rPr>
        <w:t>„PRIEMONĖS, SKIRTOS VALYMO, DEZINFEKCIJOS, STERILIZACIJOS PROCESUI IR KONTROLEI (Nr. 7653-2)“</w:t>
      </w:r>
    </w:p>
    <w:p w14:paraId="687B24D1" w14:textId="77777777" w:rsidR="00DA1B47" w:rsidRPr="00A76717" w:rsidRDefault="00DA1B47" w:rsidP="00DA1B47">
      <w:pPr>
        <w:jc w:val="center"/>
        <w:rPr>
          <w:rFonts w:eastAsia="Times New Roman"/>
          <w:b/>
          <w:bCs/>
          <w:color w:val="000000"/>
          <w:lang w:val="lt-LT"/>
        </w:rPr>
      </w:pPr>
      <w:r w:rsidRPr="00A76717">
        <w:rPr>
          <w:rFonts w:eastAsia="Times New Roman"/>
          <w:b/>
          <w:bCs/>
          <w:color w:val="000000"/>
          <w:highlight w:val="lightGray"/>
          <w:lang w:val="lt-LT"/>
        </w:rPr>
        <w:t xml:space="preserve"> 2023-09-01</w:t>
      </w:r>
      <w:r w:rsidRPr="00A76717">
        <w:rPr>
          <w:rFonts w:eastAsia="Times New Roman"/>
          <w:b/>
          <w:bCs/>
          <w:color w:val="000000"/>
          <w:lang w:val="lt-LT"/>
        </w:rPr>
        <w:t xml:space="preserve">     </w:t>
      </w:r>
    </w:p>
    <w:p w14:paraId="57404EC0" w14:textId="77777777" w:rsidR="00DA1B47" w:rsidRDefault="00DA1B47" w:rsidP="00DA1B47">
      <w:pPr>
        <w:ind w:left="284"/>
        <w:rPr>
          <w:rFonts w:eastAsia="Times New Roman"/>
          <w:b/>
          <w:bCs/>
          <w:color w:val="000000"/>
          <w:sz w:val="20"/>
          <w:szCs w:val="20"/>
          <w:lang w:val="lt-LT" w:eastAsia="lt-LT"/>
        </w:rPr>
      </w:pPr>
      <w:r>
        <w:rPr>
          <w:rFonts w:eastAsia="Times New Roman"/>
          <w:b/>
          <w:bCs/>
          <w:color w:val="000000"/>
          <w:sz w:val="20"/>
          <w:szCs w:val="20"/>
          <w:lang w:val="lt-LT" w:eastAsia="lt-LT"/>
        </w:rPr>
        <w:t>Perkančiajai organizacijai: VŠĮ Respublikinei Vilniaus universitetinei ligoninei</w:t>
      </w:r>
    </w:p>
    <w:tbl>
      <w:tblPr>
        <w:tblW w:w="14663" w:type="dxa"/>
        <w:tblInd w:w="109" w:type="dxa"/>
        <w:tblLayout w:type="fixed"/>
        <w:tblLook w:val="04A0" w:firstRow="1" w:lastRow="0" w:firstColumn="1" w:lastColumn="0" w:noHBand="0" w:noVBand="1"/>
      </w:tblPr>
      <w:tblGrid>
        <w:gridCol w:w="7999"/>
        <w:gridCol w:w="6664"/>
      </w:tblGrid>
      <w:tr w:rsidR="00DA1B47" w:rsidRPr="00A76717" w14:paraId="0E6A42FC" w14:textId="77777777" w:rsidTr="00497B0E">
        <w:trPr>
          <w:trHeight w:val="265"/>
        </w:trPr>
        <w:tc>
          <w:tcPr>
            <w:tcW w:w="79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19FA02" w14:textId="77777777" w:rsidR="00DA1B47" w:rsidRDefault="00DA1B47" w:rsidP="00497B0E">
            <w:pPr>
              <w:widowControl w:val="0"/>
              <w:ind w:left="34"/>
              <w:rPr>
                <w:rFonts w:eastAsia="Times New Roman"/>
                <w:bCs/>
                <w:lang w:val="lt-LT" w:eastAsia="lt-LT"/>
              </w:rPr>
            </w:pPr>
            <w:r>
              <w:rPr>
                <w:rFonts w:eastAsia="Times New Roman"/>
                <w:bCs/>
                <w:sz w:val="22"/>
                <w:szCs w:val="22"/>
                <w:lang w:val="lt-LT" w:eastAsia="lt-LT"/>
              </w:rPr>
              <w:t>Tiekėjo pavadinimas / ūkio subjektų grupės nariai:</w:t>
            </w:r>
          </w:p>
        </w:tc>
        <w:tc>
          <w:tcPr>
            <w:tcW w:w="6664" w:type="dxa"/>
            <w:tcBorders>
              <w:top w:val="single" w:sz="4" w:space="0" w:color="000000"/>
              <w:bottom w:val="single" w:sz="4" w:space="0" w:color="000000"/>
              <w:right w:val="single" w:sz="4" w:space="0" w:color="000000"/>
            </w:tcBorders>
            <w:shd w:val="clear" w:color="auto" w:fill="F2F2F2" w:themeFill="background1" w:themeFillShade="F2"/>
            <w:vAlign w:val="center"/>
          </w:tcPr>
          <w:p w14:paraId="54990BE5" w14:textId="77777777" w:rsidR="00DA1B47" w:rsidRDefault="00DA1B47" w:rsidP="00497B0E">
            <w:pPr>
              <w:widowControl w:val="0"/>
              <w:spacing w:line="276" w:lineRule="auto"/>
              <w:rPr>
                <w:rFonts w:eastAsia="Calibri"/>
                <w:lang w:val="lt-LT"/>
              </w:rPr>
            </w:pPr>
            <w:r>
              <w:rPr>
                <w:rFonts w:eastAsia="Calibri"/>
                <w:sz w:val="22"/>
                <w:szCs w:val="22"/>
                <w:lang w:val="lt-LT"/>
              </w:rPr>
              <w:t>L.R.Tamulio firma „Meditalika“</w:t>
            </w:r>
          </w:p>
        </w:tc>
      </w:tr>
      <w:tr w:rsidR="00DA1B47" w14:paraId="5DF2A147" w14:textId="77777777" w:rsidTr="00497B0E">
        <w:trPr>
          <w:trHeight w:val="298"/>
        </w:trPr>
        <w:tc>
          <w:tcPr>
            <w:tcW w:w="7998" w:type="dxa"/>
            <w:tcBorders>
              <w:top w:val="single" w:sz="4" w:space="0" w:color="000000"/>
              <w:left w:val="single" w:sz="4" w:space="0" w:color="000000"/>
              <w:bottom w:val="single" w:sz="4" w:space="0" w:color="000000"/>
              <w:right w:val="single" w:sz="4" w:space="0" w:color="000000"/>
            </w:tcBorders>
            <w:vAlign w:val="center"/>
          </w:tcPr>
          <w:p w14:paraId="1D987B84" w14:textId="77777777" w:rsidR="00DA1B47" w:rsidRDefault="00DA1B47" w:rsidP="00497B0E">
            <w:pPr>
              <w:widowControl w:val="0"/>
              <w:ind w:left="34"/>
              <w:rPr>
                <w:rFonts w:eastAsia="Times New Roman"/>
                <w:bCs/>
                <w:color w:val="000000"/>
                <w:lang w:val="lt-LT" w:eastAsia="lt-LT"/>
              </w:rPr>
            </w:pPr>
            <w:r>
              <w:rPr>
                <w:rFonts w:eastAsia="Times New Roman"/>
                <w:bCs/>
                <w:color w:val="000000"/>
                <w:sz w:val="22"/>
                <w:szCs w:val="22"/>
                <w:lang w:val="lt-LT" w:eastAsia="lt-LT"/>
              </w:rPr>
              <w:t>Tiekėjo kodas:</w:t>
            </w:r>
          </w:p>
        </w:tc>
        <w:tc>
          <w:tcPr>
            <w:tcW w:w="6664" w:type="dxa"/>
            <w:tcBorders>
              <w:top w:val="single" w:sz="4" w:space="0" w:color="000000"/>
              <w:bottom w:val="single" w:sz="4" w:space="0" w:color="000000"/>
              <w:right w:val="single" w:sz="4" w:space="0" w:color="000000"/>
            </w:tcBorders>
            <w:shd w:val="clear" w:color="auto" w:fill="F2F2F2" w:themeFill="background1" w:themeFillShade="F2"/>
            <w:vAlign w:val="center"/>
          </w:tcPr>
          <w:p w14:paraId="7DC732BE" w14:textId="77777777" w:rsidR="00DA1B47" w:rsidRDefault="00DA1B47" w:rsidP="00497B0E">
            <w:pPr>
              <w:widowControl w:val="0"/>
              <w:spacing w:line="276" w:lineRule="auto"/>
              <w:rPr>
                <w:rFonts w:eastAsia="Calibri"/>
                <w:lang w:val="lt-LT"/>
              </w:rPr>
            </w:pPr>
            <w:r>
              <w:rPr>
                <w:rFonts w:eastAsia="Calibri"/>
                <w:sz w:val="22"/>
                <w:szCs w:val="22"/>
                <w:lang w:val="lt-LT"/>
              </w:rPr>
              <w:t>134565744</w:t>
            </w:r>
          </w:p>
        </w:tc>
      </w:tr>
      <w:tr w:rsidR="00DA1B47" w:rsidRPr="00A76717" w14:paraId="14C4005B" w14:textId="77777777" w:rsidTr="00497B0E">
        <w:trPr>
          <w:trHeight w:val="275"/>
        </w:trPr>
        <w:tc>
          <w:tcPr>
            <w:tcW w:w="7998" w:type="dxa"/>
            <w:tcBorders>
              <w:top w:val="single" w:sz="4" w:space="0" w:color="000000"/>
              <w:left w:val="single" w:sz="4" w:space="0" w:color="000000"/>
              <w:bottom w:val="single" w:sz="4" w:space="0" w:color="000000"/>
              <w:right w:val="single" w:sz="4" w:space="0" w:color="000000"/>
            </w:tcBorders>
            <w:vAlign w:val="center"/>
          </w:tcPr>
          <w:p w14:paraId="4021FD2E" w14:textId="77777777" w:rsidR="00DA1B47" w:rsidRDefault="00DA1B47" w:rsidP="00497B0E">
            <w:pPr>
              <w:widowControl w:val="0"/>
              <w:ind w:left="34"/>
              <w:rPr>
                <w:rFonts w:eastAsia="Times New Roman"/>
                <w:bCs/>
                <w:color w:val="000000"/>
                <w:lang w:val="lt-LT" w:eastAsia="lt-LT"/>
              </w:rPr>
            </w:pPr>
            <w:r>
              <w:rPr>
                <w:rFonts w:eastAsia="Times New Roman"/>
                <w:bCs/>
                <w:color w:val="000000"/>
                <w:sz w:val="22"/>
                <w:szCs w:val="22"/>
                <w:lang w:val="lt-LT" w:eastAsia="lt-LT"/>
              </w:rPr>
              <w:t>Tiekėjo adresas:</w:t>
            </w:r>
          </w:p>
        </w:tc>
        <w:tc>
          <w:tcPr>
            <w:tcW w:w="6664" w:type="dxa"/>
            <w:tcBorders>
              <w:top w:val="single" w:sz="4" w:space="0" w:color="000000"/>
              <w:bottom w:val="single" w:sz="4" w:space="0" w:color="000000"/>
              <w:right w:val="single" w:sz="4" w:space="0" w:color="000000"/>
            </w:tcBorders>
            <w:shd w:val="clear" w:color="auto" w:fill="F2F2F2" w:themeFill="background1" w:themeFillShade="F2"/>
            <w:vAlign w:val="center"/>
          </w:tcPr>
          <w:p w14:paraId="72FAA620" w14:textId="6846024A" w:rsidR="00DA1B47" w:rsidRDefault="00DA1B47" w:rsidP="00497B0E">
            <w:pPr>
              <w:widowControl w:val="0"/>
              <w:spacing w:line="276" w:lineRule="auto"/>
              <w:rPr>
                <w:rFonts w:eastAsia="Calibri"/>
                <w:lang w:val="lt-LT"/>
              </w:rPr>
            </w:pPr>
          </w:p>
        </w:tc>
      </w:tr>
      <w:tr w:rsidR="00DA1B47" w14:paraId="38D741B1" w14:textId="77777777" w:rsidTr="00497B0E">
        <w:trPr>
          <w:trHeight w:val="249"/>
        </w:trPr>
        <w:tc>
          <w:tcPr>
            <w:tcW w:w="7998" w:type="dxa"/>
            <w:tcBorders>
              <w:top w:val="single" w:sz="4" w:space="0" w:color="000000"/>
              <w:left w:val="single" w:sz="4" w:space="0" w:color="000000"/>
              <w:bottom w:val="single" w:sz="4" w:space="0" w:color="000000"/>
              <w:right w:val="single" w:sz="4" w:space="0" w:color="000000"/>
            </w:tcBorders>
            <w:vAlign w:val="center"/>
          </w:tcPr>
          <w:p w14:paraId="3E4E57BC" w14:textId="77777777" w:rsidR="00DA1B47" w:rsidRDefault="00DA1B47" w:rsidP="00497B0E">
            <w:pPr>
              <w:widowControl w:val="0"/>
              <w:ind w:left="34"/>
              <w:rPr>
                <w:rFonts w:eastAsia="Times New Roman"/>
                <w:bCs/>
                <w:color w:val="000000"/>
                <w:lang w:val="lt-LT" w:eastAsia="lt-LT"/>
              </w:rPr>
            </w:pPr>
            <w:r>
              <w:rPr>
                <w:rFonts w:eastAsia="Times New Roman"/>
                <w:bCs/>
                <w:color w:val="000000"/>
                <w:sz w:val="22"/>
                <w:szCs w:val="22"/>
                <w:lang w:val="lt-LT" w:eastAsia="lt-LT"/>
              </w:rPr>
              <w:t>Asmens atsakingo už pasiūlymą vardas, pavardė, pareigos:</w:t>
            </w:r>
          </w:p>
        </w:tc>
        <w:tc>
          <w:tcPr>
            <w:tcW w:w="6664" w:type="dxa"/>
            <w:tcBorders>
              <w:top w:val="single" w:sz="4" w:space="0" w:color="000000"/>
              <w:bottom w:val="single" w:sz="4" w:space="0" w:color="000000"/>
              <w:right w:val="single" w:sz="4" w:space="0" w:color="000000"/>
            </w:tcBorders>
            <w:shd w:val="clear" w:color="auto" w:fill="F2F2F2" w:themeFill="background1" w:themeFillShade="F2"/>
            <w:vAlign w:val="center"/>
          </w:tcPr>
          <w:p w14:paraId="5E88955F" w14:textId="60D2AD6B" w:rsidR="00DA1B47" w:rsidRDefault="00DA1B47" w:rsidP="00497B0E">
            <w:pPr>
              <w:widowControl w:val="0"/>
              <w:spacing w:line="276" w:lineRule="auto"/>
              <w:rPr>
                <w:rFonts w:eastAsia="Calibri"/>
                <w:lang w:val="lt-LT"/>
              </w:rPr>
            </w:pPr>
          </w:p>
        </w:tc>
      </w:tr>
      <w:tr w:rsidR="00DA1B47" w14:paraId="33F0DC57" w14:textId="77777777" w:rsidTr="00497B0E">
        <w:trPr>
          <w:trHeight w:val="253"/>
        </w:trPr>
        <w:tc>
          <w:tcPr>
            <w:tcW w:w="7998" w:type="dxa"/>
            <w:tcBorders>
              <w:top w:val="single" w:sz="4" w:space="0" w:color="000000"/>
              <w:left w:val="single" w:sz="4" w:space="0" w:color="000000"/>
              <w:bottom w:val="single" w:sz="4" w:space="0" w:color="000000"/>
              <w:right w:val="single" w:sz="4" w:space="0" w:color="000000"/>
            </w:tcBorders>
            <w:vAlign w:val="center"/>
          </w:tcPr>
          <w:p w14:paraId="34FFF785" w14:textId="77777777" w:rsidR="00DA1B47" w:rsidRDefault="00DA1B47" w:rsidP="00497B0E">
            <w:pPr>
              <w:widowControl w:val="0"/>
              <w:ind w:left="34"/>
              <w:rPr>
                <w:rFonts w:eastAsia="Times New Roman"/>
                <w:bCs/>
                <w:color w:val="000000"/>
                <w:lang w:val="lt-LT" w:eastAsia="lt-LT"/>
              </w:rPr>
            </w:pPr>
            <w:r>
              <w:rPr>
                <w:rFonts w:eastAsia="Times New Roman"/>
                <w:bCs/>
                <w:color w:val="000000"/>
                <w:sz w:val="22"/>
                <w:szCs w:val="22"/>
                <w:lang w:val="lt-LT" w:eastAsia="lt-LT"/>
              </w:rPr>
              <w:t>Asmens atsakingo už pasiūlymą telefono numeris:</w:t>
            </w:r>
          </w:p>
        </w:tc>
        <w:tc>
          <w:tcPr>
            <w:tcW w:w="6664" w:type="dxa"/>
            <w:tcBorders>
              <w:top w:val="single" w:sz="4" w:space="0" w:color="000000"/>
              <w:bottom w:val="single" w:sz="4" w:space="0" w:color="000000"/>
              <w:right w:val="single" w:sz="4" w:space="0" w:color="000000"/>
            </w:tcBorders>
            <w:shd w:val="clear" w:color="auto" w:fill="F2F2F2" w:themeFill="background1" w:themeFillShade="F2"/>
            <w:vAlign w:val="center"/>
          </w:tcPr>
          <w:p w14:paraId="5AC78973" w14:textId="0D53D3B1" w:rsidR="00DA1B47" w:rsidRDefault="00DA1B47" w:rsidP="00497B0E">
            <w:pPr>
              <w:widowControl w:val="0"/>
              <w:spacing w:line="276" w:lineRule="auto"/>
              <w:rPr>
                <w:rFonts w:eastAsia="Calibri"/>
                <w:lang w:val="lt-LT"/>
              </w:rPr>
            </w:pPr>
          </w:p>
        </w:tc>
      </w:tr>
      <w:tr w:rsidR="00DA1B47" w14:paraId="68C22559" w14:textId="77777777" w:rsidTr="00497B0E">
        <w:trPr>
          <w:trHeight w:val="284"/>
        </w:trPr>
        <w:tc>
          <w:tcPr>
            <w:tcW w:w="7998" w:type="dxa"/>
            <w:tcBorders>
              <w:top w:val="single" w:sz="4" w:space="0" w:color="000000"/>
              <w:left w:val="single" w:sz="4" w:space="0" w:color="000000"/>
              <w:bottom w:val="single" w:sz="4" w:space="0" w:color="000000"/>
              <w:right w:val="single" w:sz="4" w:space="0" w:color="000000"/>
            </w:tcBorders>
            <w:vAlign w:val="center"/>
          </w:tcPr>
          <w:p w14:paraId="3A41CE19" w14:textId="77777777" w:rsidR="00DA1B47" w:rsidRDefault="00DA1B47" w:rsidP="00497B0E">
            <w:pPr>
              <w:widowControl w:val="0"/>
              <w:ind w:left="34"/>
              <w:rPr>
                <w:rFonts w:eastAsia="Times New Roman"/>
                <w:bCs/>
                <w:color w:val="000000"/>
                <w:lang w:val="lt-LT" w:eastAsia="lt-LT"/>
              </w:rPr>
            </w:pPr>
            <w:r>
              <w:rPr>
                <w:rFonts w:eastAsia="Times New Roman"/>
                <w:bCs/>
                <w:color w:val="000000"/>
                <w:sz w:val="22"/>
                <w:szCs w:val="22"/>
                <w:lang w:val="lt-LT" w:eastAsia="lt-LT"/>
              </w:rPr>
              <w:t>Asmens atsakingo už pasiūlymą el. pašto adresas:</w:t>
            </w:r>
          </w:p>
        </w:tc>
        <w:tc>
          <w:tcPr>
            <w:tcW w:w="6664" w:type="dxa"/>
            <w:tcBorders>
              <w:top w:val="single" w:sz="4" w:space="0" w:color="000000"/>
              <w:bottom w:val="single" w:sz="4" w:space="0" w:color="000000"/>
              <w:right w:val="single" w:sz="4" w:space="0" w:color="000000"/>
            </w:tcBorders>
            <w:shd w:val="clear" w:color="auto" w:fill="F2F2F2" w:themeFill="background1" w:themeFillShade="F2"/>
            <w:vAlign w:val="center"/>
          </w:tcPr>
          <w:p w14:paraId="098C5C6B" w14:textId="63ECDD67" w:rsidR="00DA1B47" w:rsidRDefault="00DA1B47" w:rsidP="00497B0E">
            <w:pPr>
              <w:widowControl w:val="0"/>
              <w:spacing w:line="276" w:lineRule="auto"/>
              <w:rPr>
                <w:rFonts w:eastAsia="Calibri"/>
                <w:lang w:val="lt-LT"/>
              </w:rPr>
            </w:pPr>
          </w:p>
        </w:tc>
      </w:tr>
    </w:tbl>
    <w:p w14:paraId="7B1FB52C" w14:textId="77777777" w:rsidR="00DA1B47" w:rsidRDefault="00DA1B47" w:rsidP="00DA1B47">
      <w:pPr>
        <w:rPr>
          <w:rFonts w:eastAsia="Times New Roman"/>
          <w:color w:val="000000"/>
          <w:sz w:val="20"/>
          <w:szCs w:val="20"/>
        </w:rPr>
      </w:pPr>
      <w:r>
        <w:rPr>
          <w:rFonts w:eastAsia="Times New Roman"/>
          <w:b/>
          <w:bCs/>
          <w:color w:val="000000"/>
          <w:sz w:val="20"/>
          <w:szCs w:val="20"/>
        </w:rPr>
        <w:t>1.Tiekėjo patvirtinimai:</w:t>
      </w:r>
      <w:r>
        <w:rPr>
          <w:rFonts w:eastAsia="Times New Roman"/>
          <w:color w:val="000000"/>
          <w:sz w:val="20"/>
          <w:szCs w:val="20"/>
        </w:rPr>
        <w:t xml:space="preserve"> </w:t>
      </w:r>
    </w:p>
    <w:p w14:paraId="0A766421" w14:textId="77777777" w:rsidR="00DA1B47" w:rsidRDefault="00DA1B47" w:rsidP="00DA1B47">
      <w:pPr>
        <w:jc w:val="both"/>
        <w:rPr>
          <w:rFonts w:eastAsia="Times New Roman"/>
          <w:color w:val="000000"/>
          <w:sz w:val="20"/>
          <w:szCs w:val="20"/>
        </w:rPr>
      </w:pPr>
      <w:r>
        <w:rPr>
          <w:rFonts w:eastAsia="Times New Roman"/>
          <w:color w:val="000000"/>
          <w:sz w:val="20"/>
          <w:szCs w:val="20"/>
        </w:rPr>
        <w:t xml:space="preserve">1.1. Šiuo pasiūlymu pažymime, kad sutinkame su visomis pirkimo sąlygomis, </w:t>
      </w:r>
      <w:r>
        <w:rPr>
          <w:rFonts w:eastAsia="Times New Roman"/>
          <w:color w:val="000000"/>
          <w:sz w:val="20"/>
          <w:szCs w:val="20"/>
          <w:lang w:eastAsia="lt-LT"/>
        </w:rPr>
        <w:t>nustatytomis CVP IS skelbime, kituose pirkimo dokumentuose (jų paaiškinimuose, papildymuose).</w:t>
      </w:r>
      <w:r>
        <w:rPr>
          <w:rFonts w:eastAsia="Times New Roman"/>
          <w:color w:val="000000"/>
          <w:sz w:val="20"/>
          <w:szCs w:val="20"/>
        </w:rPr>
        <w:t xml:space="preserve"> </w:t>
      </w:r>
    </w:p>
    <w:p w14:paraId="7AEC054D" w14:textId="77777777" w:rsidR="00DA1B47" w:rsidRDefault="00DA1B47" w:rsidP="00DA1B47">
      <w:pPr>
        <w:jc w:val="both"/>
        <w:rPr>
          <w:rFonts w:eastAsia="Times New Roman"/>
          <w:color w:val="000000"/>
          <w:sz w:val="20"/>
          <w:szCs w:val="20"/>
        </w:rPr>
      </w:pPr>
      <w:r>
        <w:rPr>
          <w:rFonts w:eastAsia="Times New Roman"/>
          <w:color w:val="000000"/>
          <w:sz w:val="20"/>
          <w:szCs w:val="20"/>
        </w:rPr>
        <w:t xml:space="preserve">1.2. Pasiūlymas galioja iki termino, nustatyto pirkimo dokumentuose. </w:t>
      </w:r>
    </w:p>
    <w:p w14:paraId="4B944778" w14:textId="77777777" w:rsidR="00DA1B47" w:rsidRDefault="00DA1B47" w:rsidP="00DA1B47">
      <w:pPr>
        <w:jc w:val="both"/>
        <w:rPr>
          <w:rFonts w:eastAsia="Times New Roman"/>
          <w:color w:val="000000"/>
          <w:sz w:val="20"/>
          <w:szCs w:val="20"/>
          <w:lang w:val="lt-LT"/>
        </w:rPr>
      </w:pPr>
      <w:r>
        <w:rPr>
          <w:rFonts w:eastAsia="Times New Roman"/>
          <w:color w:val="000000"/>
          <w:sz w:val="20"/>
          <w:szCs w:val="20"/>
        </w:rPr>
        <w:t xml:space="preserve">1.3. </w:t>
      </w:r>
      <w:r>
        <w:rPr>
          <w:rFonts w:eastAsia="Times New Roman"/>
          <w:color w:val="000000"/>
          <w:sz w:val="20"/>
          <w:szCs w:val="20"/>
          <w:lang w:val="lt-LT"/>
        </w:rPr>
        <w:t>Į pasiūlymo kainą yra įskaityti visi mokesčiai ir visos tiekėjo išlaidos, apimančios viską, ko reikia visiškam ir tinkamam pirkimo sutarties įvykdymui.</w:t>
      </w:r>
    </w:p>
    <w:p w14:paraId="1286A109" w14:textId="77777777" w:rsidR="00DA1B47" w:rsidRPr="00A76717" w:rsidRDefault="00DA1B47" w:rsidP="00DA1B47">
      <w:pPr>
        <w:jc w:val="both"/>
        <w:rPr>
          <w:rFonts w:eastAsia="Times New Roman"/>
          <w:color w:val="000000"/>
          <w:sz w:val="20"/>
          <w:szCs w:val="20"/>
          <w:lang w:val="lt-LT"/>
        </w:rPr>
      </w:pPr>
      <w:r w:rsidRPr="00A76717">
        <w:rPr>
          <w:rFonts w:eastAsia="Times New Roman"/>
          <w:color w:val="000000"/>
          <w:sz w:val="20"/>
          <w:szCs w:val="20"/>
          <w:lang w:val="lt-LT"/>
        </w:rPr>
        <w:t>1.4. Jeigu kvalifikacija dėl teisės verstis atitinkama veikla nebuvo tikrinama arba tikrinama ne visa apimtimi, įsipareigojame perkančiajai organizacijai, kad pirkimo sutartį vykdys tik tokią teisę turintys asmenys.</w:t>
      </w:r>
    </w:p>
    <w:p w14:paraId="51DC92F6" w14:textId="77777777" w:rsidR="00DA1B47" w:rsidRDefault="00DA1B47" w:rsidP="00DA1B47">
      <w:pPr>
        <w:jc w:val="both"/>
        <w:rPr>
          <w:rFonts w:eastAsia="Times New Roman"/>
          <w:color w:val="000000"/>
          <w:sz w:val="20"/>
          <w:szCs w:val="20"/>
        </w:rPr>
      </w:pPr>
      <w:r>
        <w:rPr>
          <w:b/>
          <w:sz w:val="20"/>
          <w:szCs w:val="20"/>
        </w:rPr>
        <w:t>2. Bendrieji reikalavimai:</w:t>
      </w:r>
    </w:p>
    <w:p w14:paraId="15FEC628" w14:textId="77777777" w:rsidR="00DA1B47" w:rsidRDefault="00DA1B47" w:rsidP="00DA1B47">
      <w:pPr>
        <w:jc w:val="both"/>
        <w:rPr>
          <w:rFonts w:eastAsia="Times New Roman"/>
          <w:b/>
          <w:color w:val="000000"/>
          <w:sz w:val="20"/>
          <w:szCs w:val="20"/>
        </w:rPr>
      </w:pPr>
      <w:r>
        <w:rPr>
          <w:rFonts w:eastAsia="Times New Roman"/>
          <w:color w:val="000000"/>
          <w:sz w:val="20"/>
          <w:szCs w:val="20"/>
        </w:rPr>
        <w:t xml:space="preserve">2.1. </w:t>
      </w:r>
      <w:r>
        <w:rPr>
          <w:rFonts w:eastAsia="Times New Roman"/>
          <w:b/>
          <w:color w:val="000000"/>
          <w:sz w:val="20"/>
          <w:szCs w:val="20"/>
        </w:rPr>
        <w:t xml:space="preserve">Kiekiai nurodyti šioje techninėje specifikacijoje </w:t>
      </w:r>
      <w:r>
        <w:rPr>
          <w:rFonts w:eastAsia="Times New Roman"/>
          <w:b/>
          <w:color w:val="000000"/>
          <w:sz w:val="20"/>
          <w:szCs w:val="20"/>
          <w:u w:val="single"/>
        </w:rPr>
        <w:t>yra maksimalūs</w:t>
      </w:r>
      <w:r>
        <w:rPr>
          <w:rFonts w:eastAsia="Times New Roman"/>
          <w:b/>
          <w:color w:val="000000"/>
          <w:sz w:val="20"/>
          <w:szCs w:val="20"/>
        </w:rPr>
        <w:t>. Prekes Perkančioji organizacija numato įsigyti pagal poreikį, pateikdama atskirus užsakymus.</w:t>
      </w:r>
    </w:p>
    <w:p w14:paraId="6A049763" w14:textId="77777777" w:rsidR="00DA1B47" w:rsidRDefault="00DA1B47" w:rsidP="00DA1B47">
      <w:pPr>
        <w:jc w:val="both"/>
        <w:rPr>
          <w:rFonts w:eastAsia="Times New Roman"/>
          <w:color w:val="000000"/>
          <w:sz w:val="20"/>
          <w:szCs w:val="20"/>
        </w:rPr>
      </w:pPr>
      <w:r>
        <w:rPr>
          <w:rFonts w:eastAsia="Times New Roman"/>
          <w:color w:val="000000"/>
          <w:sz w:val="20"/>
          <w:szCs w:val="20"/>
        </w:rPr>
        <w:t xml:space="preserve">2.2. Į pasiūlymo kainą įeina visos išlaidos ir visi mokesčiai, susiję su prekių tiekimu. </w:t>
      </w:r>
    </w:p>
    <w:p w14:paraId="4D30AD45" w14:textId="77777777" w:rsidR="00DA1B47" w:rsidRDefault="00DA1B47" w:rsidP="00DA1B47">
      <w:pPr>
        <w:jc w:val="both"/>
        <w:rPr>
          <w:rFonts w:eastAsia="Calibri"/>
          <w:sz w:val="20"/>
          <w:szCs w:val="20"/>
          <w:lang w:val="lt-LT"/>
        </w:rPr>
      </w:pPr>
      <w:r>
        <w:rPr>
          <w:rFonts w:eastAsia="Calibri"/>
          <w:sz w:val="20"/>
          <w:szCs w:val="20"/>
          <w:lang w:val="lt-LT"/>
        </w:rPr>
        <w:t xml:space="preserve">2.3.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 </w:t>
      </w:r>
    </w:p>
    <w:p w14:paraId="5F741704" w14:textId="77777777" w:rsidR="00DA1B47" w:rsidRDefault="00DA1B47" w:rsidP="00DA1B47">
      <w:pPr>
        <w:jc w:val="both"/>
        <w:rPr>
          <w:b/>
          <w:sz w:val="20"/>
          <w:szCs w:val="20"/>
          <w:u w:val="single"/>
          <w:lang w:val="lt-LT"/>
          <w14:textOutline w14:w="0" w14:cap="flat" w14:cmpd="sng" w14:algn="ctr">
            <w14:noFill/>
            <w14:prstDash w14:val="solid"/>
            <w14:bevel/>
          </w14:textOutline>
        </w:rPr>
      </w:pPr>
      <w:r w:rsidRPr="00A76717">
        <w:rPr>
          <w:rFonts w:eastAsia="Times New Roman"/>
          <w:color w:val="000000"/>
          <w:sz w:val="20"/>
          <w:szCs w:val="20"/>
          <w:lang w:val="lt-LT"/>
        </w:rPr>
        <w:t xml:space="preserve">2.4. </w:t>
      </w:r>
      <w:r w:rsidRPr="00A76717">
        <w:rPr>
          <w:rFonts w:eastAsia="Times New Roman"/>
          <w:b/>
          <w:color w:val="000000"/>
          <w:sz w:val="20"/>
          <w:szCs w:val="20"/>
          <w:u w:val="single"/>
          <w:lang w:val="lt-LT"/>
        </w:rPr>
        <w:t>Kartu su pasiūlymu</w:t>
      </w:r>
      <w:r w:rsidRPr="00A76717">
        <w:rPr>
          <w:rFonts w:eastAsia="Times New Roman"/>
          <w:color w:val="000000"/>
          <w:sz w:val="20"/>
          <w:szCs w:val="20"/>
          <w:lang w:val="lt-LT"/>
        </w:rPr>
        <w:t xml:space="preserve"> turi būti pateikiama pasiūlymo technines charakteristikas pagrindžianti </w:t>
      </w:r>
      <w:r w:rsidRPr="00A76717">
        <w:rPr>
          <w:rFonts w:eastAsia="Times New Roman"/>
          <w:b/>
          <w:color w:val="000000"/>
          <w:sz w:val="20"/>
          <w:szCs w:val="20"/>
          <w:lang w:val="lt-LT"/>
        </w:rPr>
        <w:t>gamintojo</w:t>
      </w:r>
      <w:r w:rsidRPr="00A76717">
        <w:rPr>
          <w:rFonts w:eastAsia="Times New Roman"/>
          <w:color w:val="000000"/>
          <w:sz w:val="20"/>
          <w:szCs w:val="20"/>
          <w:lang w:val="lt-LT"/>
        </w:rPr>
        <w:t xml:space="preserve"> techninė dokumentacija (katalogai, prekės aprašymas, naudojimo instrukcija ir pan.), </w:t>
      </w:r>
      <w:r>
        <w:rPr>
          <w:sz w:val="20"/>
          <w:szCs w:val="20"/>
          <w:lang w:val="lt-LT"/>
          <w14:textOutline w14:w="0" w14:cap="flat" w14:cmpd="sng" w14:algn="ctr">
            <w14:noFill/>
            <w14:prstDash w14:val="solid"/>
            <w14:bevel/>
          </w14:textOutline>
        </w:rPr>
        <w:t>kurioje būtų atžymėta kiekviena reikalaujama siūlomos prekės techninio parametro reikšmė.</w:t>
      </w:r>
      <w:r>
        <w:rPr>
          <w:b/>
          <w:sz w:val="20"/>
          <w:szCs w:val="20"/>
          <w:u w:val="single"/>
          <w:lang w:val="lt-LT"/>
          <w14:textOutline w14:w="0" w14:cap="flat" w14:cmpd="sng" w14:algn="ctr">
            <w14:noFill/>
            <w14:prstDash w14:val="solid"/>
            <w14:bevel/>
          </w14:textOutline>
        </w:rPr>
        <w:t xml:space="preserve"> </w:t>
      </w:r>
    </w:p>
    <w:p w14:paraId="03A3E453" w14:textId="77777777" w:rsidR="00DA1B47" w:rsidRDefault="00DA1B47" w:rsidP="00DA1B47">
      <w:pPr>
        <w:jc w:val="both"/>
        <w:rPr>
          <w:b/>
          <w:sz w:val="20"/>
          <w:szCs w:val="20"/>
          <w:u w:val="single"/>
          <w:lang w:val="lt-LT"/>
        </w:rPr>
      </w:pPr>
      <w:r w:rsidRPr="00A76717">
        <w:rPr>
          <w:rFonts w:eastAsia="Times New Roman"/>
          <w:sz w:val="20"/>
          <w:szCs w:val="20"/>
          <w:lang w:val="lt-LT"/>
        </w:rPr>
        <w:t xml:space="preserve">2.5. </w:t>
      </w:r>
      <w:r w:rsidRPr="00A76717">
        <w:rPr>
          <w:rFonts w:eastAsia="Times New Roman"/>
          <w:sz w:val="20"/>
          <w:szCs w:val="20"/>
          <w:lang w:val="lt-LT" w:eastAsia="lt-LT"/>
        </w:rPr>
        <w:t xml:space="preserve">Perkančiajai organizacijai paprašius ir vadovaujantis pirkimo dokumentuose nustatytais reikalavimais, tiekėjas turi neatlygintinai pristatyti </w:t>
      </w:r>
      <w:r w:rsidRPr="00A76717">
        <w:rPr>
          <w:rFonts w:eastAsia="Times New Roman"/>
          <w:b/>
          <w:sz w:val="20"/>
          <w:szCs w:val="20"/>
          <w:lang w:val="lt-LT" w:eastAsia="lt-LT"/>
        </w:rPr>
        <w:t>prekių pavyzdžius</w:t>
      </w:r>
      <w:r w:rsidRPr="00A76717">
        <w:rPr>
          <w:rFonts w:eastAsia="Times New Roman"/>
          <w:sz w:val="20"/>
          <w:szCs w:val="20"/>
          <w:lang w:val="lt-LT" w:eastAsia="lt-LT"/>
        </w:rPr>
        <w:t xml:space="preserve"> įvertinimui </w:t>
      </w:r>
      <w:r w:rsidRPr="00A76717">
        <w:rPr>
          <w:rFonts w:eastAsia="Times New Roman"/>
          <w:b/>
          <w:sz w:val="20"/>
          <w:szCs w:val="20"/>
          <w:lang w:val="lt-LT" w:eastAsia="lt-LT"/>
        </w:rPr>
        <w:t>ne vėliau kaip per 5 darbo dienas</w:t>
      </w:r>
      <w:r w:rsidRPr="00A76717">
        <w:rPr>
          <w:rFonts w:eastAsia="Times New Roman"/>
          <w:sz w:val="20"/>
          <w:szCs w:val="20"/>
          <w:lang w:val="lt-LT" w:eastAsia="lt-LT"/>
        </w:rPr>
        <w:t xml:space="preserve"> nuo prašymo pateikimo dienos, adresu: </w:t>
      </w:r>
      <w:r w:rsidRPr="00A76717">
        <w:rPr>
          <w:rFonts w:eastAsia="Times New Roman"/>
          <w:b/>
          <w:sz w:val="20"/>
          <w:szCs w:val="20"/>
          <w:lang w:val="lt-LT" w:eastAsia="lt-LT"/>
        </w:rPr>
        <w:t xml:space="preserve">Šiltnamių g. 29, 04130 Vilnius, </w:t>
      </w:r>
      <w:r>
        <w:rPr>
          <w:rFonts w:eastAsia="Times New Roman"/>
          <w:b/>
          <w:sz w:val="20"/>
          <w:szCs w:val="20"/>
          <w:lang w:val="lt-LT" w:eastAsia="lt-LT"/>
        </w:rPr>
        <w:t>į</w:t>
      </w:r>
      <w:r w:rsidRPr="00A76717">
        <w:rPr>
          <w:rFonts w:eastAsia="Times New Roman"/>
          <w:b/>
          <w:sz w:val="20"/>
          <w:szCs w:val="20"/>
          <w:lang w:val="lt-LT" w:eastAsia="lt-LT"/>
        </w:rPr>
        <w:t xml:space="preserve"> perkančiosios organizacijos atstovo nurodytą patalpą. </w:t>
      </w:r>
      <w:r w:rsidRPr="00A76717">
        <w:rPr>
          <w:rFonts w:eastAsia="Times New Roman"/>
          <w:b/>
          <w:sz w:val="20"/>
          <w:szCs w:val="20"/>
          <w:u w:val="single"/>
          <w:lang w:val="lt-LT" w:eastAsia="lt-LT"/>
        </w:rPr>
        <w:t>Pavyzdžių kiekiai numatyti prie atskirų pirkimo dalių.</w:t>
      </w:r>
      <w:r w:rsidRPr="00A76717">
        <w:rPr>
          <w:rFonts w:eastAsia="Times New Roman"/>
          <w:sz w:val="20"/>
          <w:szCs w:val="20"/>
          <w:lang w:val="lt-LT" w:eastAsia="lt-LT"/>
        </w:rPr>
        <w:t xml:space="preserve"> </w:t>
      </w:r>
      <w:r w:rsidRPr="00A76717">
        <w:rPr>
          <w:rFonts w:eastAsia="Times New Roman"/>
          <w:b/>
          <w:sz w:val="20"/>
          <w:szCs w:val="20"/>
          <w:u w:val="single"/>
          <w:lang w:val="lt-LT" w:eastAsia="lt-LT"/>
        </w:rPr>
        <w:t>Numatytu terminu nepateikus nurodyto kiekio prekių pavyzdžių - pasiūlymas bus atmetamas.</w:t>
      </w:r>
    </w:p>
    <w:p w14:paraId="417AFEE5" w14:textId="77777777" w:rsidR="00DA1B47" w:rsidRPr="00A76717" w:rsidRDefault="00DA1B47" w:rsidP="00DA1B47">
      <w:pPr>
        <w:jc w:val="both"/>
        <w:rPr>
          <w:rFonts w:eastAsia="Times New Roman"/>
          <w:bCs/>
          <w:sz w:val="20"/>
          <w:szCs w:val="20"/>
          <w:lang w:val="lt-LT" w:eastAsia="lt-LT"/>
        </w:rPr>
      </w:pPr>
      <w:r w:rsidRPr="00A76717">
        <w:rPr>
          <w:rFonts w:eastAsia="Times New Roman"/>
          <w:sz w:val="20"/>
          <w:szCs w:val="20"/>
          <w:lang w:val="lt-LT" w:eastAsia="lt-LT"/>
        </w:rPr>
        <w:t xml:space="preserve">2.8. Bus vertinama tik tiekėjo pasiūlyta ir gamintojo originalioje techninėje dokumentacijoje nurodyta produkcija. </w:t>
      </w:r>
    </w:p>
    <w:p w14:paraId="2691809E" w14:textId="77777777" w:rsidR="00DA1B47" w:rsidRPr="00A76717" w:rsidRDefault="00DA1B47" w:rsidP="00DA1B47">
      <w:pPr>
        <w:jc w:val="both"/>
        <w:rPr>
          <w:rFonts w:eastAsia="Times New Roman"/>
          <w:color w:val="000000"/>
          <w:sz w:val="20"/>
          <w:szCs w:val="20"/>
          <w:lang w:val="lt-LT"/>
        </w:rPr>
      </w:pPr>
      <w:r w:rsidRPr="00A76717">
        <w:rPr>
          <w:rFonts w:eastAsia="Times New Roman"/>
          <w:bCs/>
          <w:sz w:val="20"/>
          <w:szCs w:val="20"/>
          <w:lang w:val="lt-LT" w:eastAsia="lt-LT"/>
        </w:rPr>
        <w:t>2.9. Pasiūlymų vertinimas atliekamas vertinant kartu su pasiūlymu tiekėjo pateiktą techninę dokumentaciją bei prekių pavyzdžius (jeigu prašoma).</w:t>
      </w:r>
      <w:r w:rsidRPr="00A76717">
        <w:rPr>
          <w:rFonts w:eastAsia="Times New Roman"/>
          <w:color w:val="000000"/>
          <w:sz w:val="20"/>
          <w:szCs w:val="20"/>
          <w:lang w:val="lt-LT"/>
        </w:rPr>
        <w:t xml:space="preserve"> </w:t>
      </w:r>
    </w:p>
    <w:p w14:paraId="36FFF6AE" w14:textId="77777777" w:rsidR="00DA1B47" w:rsidRDefault="00DA1B47" w:rsidP="00DA1B47">
      <w:pPr>
        <w:jc w:val="both"/>
        <w:rPr>
          <w:i/>
          <w:sz w:val="20"/>
          <w:szCs w:val="20"/>
          <w:u w:val="single"/>
        </w:rPr>
      </w:pPr>
      <w:r>
        <w:rPr>
          <w:rFonts w:eastAsia="Times New Roman"/>
          <w:b/>
          <w:bCs/>
          <w:color w:val="000000"/>
          <w:sz w:val="20"/>
          <w:szCs w:val="20"/>
        </w:rPr>
        <w:t>3. Perkančiosios organizacijos reikalaujami prekių techniniai parametrai ir tiekėjo siūlomos prekės:</w:t>
      </w:r>
      <w:r>
        <w:rPr>
          <w:rFonts w:eastAsia="Times New Roman"/>
          <w:bCs/>
          <w:color w:val="000000"/>
          <w:sz w:val="20"/>
          <w:szCs w:val="20"/>
          <w:lang w:eastAsia="lt-LT"/>
        </w:rPr>
        <w:t>*</w:t>
      </w:r>
      <w:r>
        <w:rPr>
          <w:rFonts w:eastAsia="Times New Roman"/>
          <w:bCs/>
          <w:i/>
          <w:color w:val="000000"/>
          <w:sz w:val="20"/>
          <w:szCs w:val="20"/>
          <w:lang w:eastAsia="lt-LT"/>
        </w:rPr>
        <w:t>Vieneto įkainis nurodomas su ne daugiau kaip keturiais skaičiais po kablelio</w:t>
      </w:r>
      <w:proofErr w:type="gramStart"/>
      <w:r>
        <w:rPr>
          <w:rFonts w:eastAsia="Times New Roman"/>
          <w:bCs/>
          <w:i/>
          <w:color w:val="000000"/>
          <w:sz w:val="20"/>
          <w:szCs w:val="20"/>
          <w:lang w:eastAsia="lt-LT"/>
        </w:rPr>
        <w:t>.*</w:t>
      </w:r>
      <w:proofErr w:type="gramEnd"/>
      <w:r>
        <w:rPr>
          <w:rFonts w:eastAsia="Times New Roman"/>
          <w:bCs/>
          <w:i/>
          <w:color w:val="000000"/>
          <w:sz w:val="20"/>
          <w:szCs w:val="20"/>
          <w:lang w:eastAsia="lt-LT"/>
        </w:rPr>
        <w:t>* Suma, PVM suma, pirkimo dalies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4A73D6A" w14:textId="77777777" w:rsidR="00DA1B47" w:rsidRDefault="00DA1B47" w:rsidP="00DA1B47">
      <w:pPr>
        <w:jc w:val="both"/>
        <w:rPr>
          <w:rFonts w:eastAsia="Calibri"/>
          <w:b/>
          <w:bCs/>
          <w:i/>
          <w:sz w:val="20"/>
          <w:szCs w:val="20"/>
          <w:lang w:val="lt-LT"/>
        </w:rPr>
      </w:pPr>
      <w:r>
        <w:rPr>
          <w:rFonts w:eastAsia="Times New Roman"/>
          <w:b/>
          <w:bCs/>
          <w:i/>
          <w:sz w:val="20"/>
          <w:szCs w:val="20"/>
          <w:lang w:val="lt-LT" w:eastAsia="lt-LT"/>
        </w:rPr>
        <w:t xml:space="preserve">Tais atvejais, kai pagal galiojančius teisės aktus tiekėjui nereikia mokėti PVM, tiekėjas privalo su pasiūlymu pateikti laisvos formos raštą dėl PVM netaikymo pagrindo. </w:t>
      </w:r>
      <w:r>
        <w:rPr>
          <w:rFonts w:eastAsia="Calibri"/>
          <w:b/>
          <w:i/>
          <w:sz w:val="20"/>
          <w:szCs w:val="20"/>
          <w:lang w:val="lt-LT"/>
        </w:rPr>
        <w:t xml:space="preserve">Pirkimo dalis, kurioms neteikiami pasiūlymai, prašome ištrinti. </w:t>
      </w:r>
      <w:r>
        <w:rPr>
          <w:rFonts w:eastAsia="Calibri"/>
          <w:b/>
          <w:bCs/>
          <w:i/>
          <w:sz w:val="20"/>
          <w:szCs w:val="20"/>
          <w:lang w:val="lt-LT"/>
        </w:rPr>
        <w:t>Laikoma, kad pasiūlymas teikiamas toms pirkimo dalims, kurioms yra nurodyti prekių įkainiai.</w:t>
      </w:r>
    </w:p>
    <w:p w14:paraId="6EEBDAEE" w14:textId="77777777" w:rsidR="00236F3B" w:rsidRDefault="00236F3B" w:rsidP="00DA1B47">
      <w:pPr>
        <w:jc w:val="both"/>
        <w:rPr>
          <w:rFonts w:eastAsia="Calibri"/>
          <w:b/>
          <w:bCs/>
          <w:i/>
          <w:sz w:val="20"/>
          <w:szCs w:val="20"/>
          <w:lang w:val="lt-LT"/>
        </w:rPr>
      </w:pPr>
    </w:p>
    <w:p w14:paraId="693ACAFA" w14:textId="77777777" w:rsidR="00236F3B" w:rsidRDefault="00236F3B" w:rsidP="00DA1B47">
      <w:pPr>
        <w:jc w:val="both"/>
        <w:rPr>
          <w:rFonts w:eastAsia="Calibri"/>
          <w:b/>
          <w:bCs/>
          <w:i/>
          <w:sz w:val="20"/>
          <w:szCs w:val="20"/>
          <w:lang w:val="lt-LT"/>
        </w:rPr>
      </w:pPr>
    </w:p>
    <w:p w14:paraId="0F89D607" w14:textId="77777777" w:rsidR="00236F3B" w:rsidRDefault="00236F3B" w:rsidP="00DA1B47">
      <w:pPr>
        <w:jc w:val="both"/>
        <w:rPr>
          <w:rFonts w:eastAsia="Calibri"/>
          <w:b/>
          <w:bCs/>
          <w:i/>
          <w:sz w:val="20"/>
          <w:szCs w:val="20"/>
          <w:lang w:val="lt-LT"/>
        </w:rPr>
      </w:pPr>
    </w:p>
    <w:p w14:paraId="35E49207" w14:textId="77777777" w:rsidR="00236F3B" w:rsidRPr="00A76717" w:rsidRDefault="00236F3B" w:rsidP="00DA1B47">
      <w:pPr>
        <w:jc w:val="both"/>
        <w:rPr>
          <w:rFonts w:eastAsia="Times New Roman"/>
          <w:b/>
          <w:bCs/>
          <w:color w:val="000000"/>
          <w:sz w:val="20"/>
          <w:szCs w:val="20"/>
          <w:lang w:val="lt-LT"/>
        </w:rPr>
      </w:pPr>
    </w:p>
    <w:tbl>
      <w:tblPr>
        <w:tblW w:w="14884" w:type="dxa"/>
        <w:tblInd w:w="250" w:type="dxa"/>
        <w:tblLayout w:type="fixed"/>
        <w:tblLook w:val="04A0" w:firstRow="1" w:lastRow="0" w:firstColumn="1" w:lastColumn="0" w:noHBand="0" w:noVBand="1"/>
      </w:tblPr>
      <w:tblGrid>
        <w:gridCol w:w="866"/>
        <w:gridCol w:w="667"/>
        <w:gridCol w:w="222"/>
        <w:gridCol w:w="1475"/>
        <w:gridCol w:w="4673"/>
        <w:gridCol w:w="1003"/>
        <w:gridCol w:w="709"/>
        <w:gridCol w:w="482"/>
        <w:gridCol w:w="773"/>
        <w:gridCol w:w="629"/>
        <w:gridCol w:w="1255"/>
        <w:gridCol w:w="2130"/>
      </w:tblGrid>
      <w:tr w:rsidR="00DA1B47" w14:paraId="7AA5D0E6" w14:textId="77777777" w:rsidTr="00DA1B47">
        <w:trPr>
          <w:trHeight w:val="265"/>
        </w:trPr>
        <w:tc>
          <w:tcPr>
            <w:tcW w:w="3230" w:type="dxa"/>
            <w:gridSpan w:val="4"/>
            <w:tcBorders>
              <w:top w:val="single" w:sz="4" w:space="0" w:color="000000"/>
              <w:left w:val="single" w:sz="4" w:space="0" w:color="000000"/>
              <w:bottom w:val="single" w:sz="4" w:space="0" w:color="000000"/>
              <w:right w:val="single" w:sz="4" w:space="0" w:color="000000"/>
            </w:tcBorders>
          </w:tcPr>
          <w:p w14:paraId="1CC2D4F6" w14:textId="77777777" w:rsidR="00DA1B47" w:rsidRDefault="00DA1B47" w:rsidP="00497B0E">
            <w:pPr>
              <w:widowControl w:val="0"/>
              <w:jc w:val="center"/>
              <w:rPr>
                <w:rFonts w:eastAsia="Times New Roman"/>
                <w:bCs/>
                <w:i/>
                <w:color w:val="000000"/>
                <w:sz w:val="20"/>
                <w:szCs w:val="20"/>
                <w:lang w:eastAsia="lt-LT"/>
              </w:rPr>
            </w:pPr>
            <w:r>
              <w:rPr>
                <w:rFonts w:eastAsia="Times New Roman"/>
                <w:bCs/>
                <w:i/>
                <w:color w:val="000000"/>
                <w:sz w:val="20"/>
                <w:szCs w:val="20"/>
                <w:lang w:eastAsia="lt-LT"/>
              </w:rPr>
              <w:lastRenderedPageBreak/>
              <w:t>1</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0A09A" w14:textId="77777777" w:rsidR="00DA1B47" w:rsidRDefault="00DA1B47" w:rsidP="00497B0E">
            <w:pPr>
              <w:widowControl w:val="0"/>
              <w:jc w:val="center"/>
              <w:rPr>
                <w:rFonts w:eastAsia="Times New Roman"/>
                <w:bCs/>
                <w:i/>
                <w:color w:val="000000"/>
                <w:sz w:val="20"/>
                <w:szCs w:val="20"/>
                <w:lang w:eastAsia="lt-LT"/>
              </w:rPr>
            </w:pPr>
            <w:r>
              <w:rPr>
                <w:rFonts w:eastAsia="Times New Roman"/>
                <w:bCs/>
                <w:i/>
                <w:color w:val="000000"/>
                <w:sz w:val="20"/>
                <w:szCs w:val="20"/>
                <w:lang w:eastAsia="lt-LT"/>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E3FD5" w14:textId="77777777" w:rsidR="00DA1B47" w:rsidRDefault="00DA1B47" w:rsidP="00497B0E">
            <w:pPr>
              <w:widowControl w:val="0"/>
              <w:jc w:val="center"/>
              <w:rPr>
                <w:rFonts w:eastAsia="Times New Roman"/>
                <w:bCs/>
                <w:i/>
                <w:color w:val="000000"/>
                <w:sz w:val="20"/>
                <w:szCs w:val="20"/>
                <w:lang w:eastAsia="lt-LT"/>
              </w:rPr>
            </w:pPr>
            <w:r>
              <w:rPr>
                <w:rFonts w:eastAsia="Times New Roman"/>
                <w:bCs/>
                <w:i/>
                <w:color w:val="000000"/>
                <w:sz w:val="20"/>
                <w:szCs w:val="20"/>
                <w:lang w:eastAsia="lt-LT"/>
              </w:rPr>
              <w:t>3</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73D361" w14:textId="77777777" w:rsidR="00DA1B47" w:rsidRDefault="00DA1B47" w:rsidP="00497B0E">
            <w:pPr>
              <w:widowControl w:val="0"/>
              <w:jc w:val="center"/>
              <w:rPr>
                <w:rFonts w:eastAsia="Times New Roman"/>
                <w:bCs/>
                <w:i/>
                <w:color w:val="000000"/>
                <w:sz w:val="20"/>
                <w:szCs w:val="20"/>
                <w:lang w:eastAsia="lt-LT"/>
              </w:rPr>
            </w:pPr>
            <w:r>
              <w:rPr>
                <w:rFonts w:eastAsia="Times New Roman"/>
                <w:bCs/>
                <w:i/>
                <w:color w:val="000000"/>
                <w:sz w:val="20"/>
                <w:szCs w:val="20"/>
                <w:lang w:eastAsia="lt-LT"/>
              </w:rPr>
              <w:t>4</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0F398" w14:textId="77777777" w:rsidR="00DA1B47" w:rsidRDefault="00DA1B47" w:rsidP="00497B0E">
            <w:pPr>
              <w:widowControl w:val="0"/>
              <w:jc w:val="center"/>
              <w:rPr>
                <w:rFonts w:eastAsia="Times New Roman"/>
                <w:bCs/>
                <w:i/>
                <w:color w:val="000000"/>
                <w:sz w:val="20"/>
                <w:szCs w:val="20"/>
                <w:lang w:eastAsia="lt-LT"/>
              </w:rPr>
            </w:pPr>
            <w:r>
              <w:rPr>
                <w:rFonts w:eastAsia="Times New Roman"/>
                <w:bCs/>
                <w:i/>
                <w:color w:val="000000"/>
                <w:sz w:val="20"/>
                <w:szCs w:val="20"/>
                <w:lang w:eastAsia="lt-LT"/>
              </w:rPr>
              <w:t>5</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E19BC" w14:textId="77777777" w:rsidR="00DA1B47" w:rsidRDefault="00DA1B47" w:rsidP="00497B0E">
            <w:pPr>
              <w:widowControl w:val="0"/>
              <w:jc w:val="center"/>
              <w:rPr>
                <w:rFonts w:eastAsia="Times New Roman"/>
                <w:bCs/>
                <w:i/>
                <w:color w:val="000000"/>
                <w:sz w:val="20"/>
                <w:szCs w:val="20"/>
                <w:lang w:eastAsia="lt-LT"/>
              </w:rPr>
            </w:pPr>
            <w:r>
              <w:rPr>
                <w:rFonts w:eastAsia="Times New Roman"/>
                <w:bCs/>
                <w:i/>
                <w:color w:val="000000"/>
                <w:sz w:val="20"/>
                <w:szCs w:val="20"/>
                <w:lang w:eastAsia="lt-LT"/>
              </w:rPr>
              <w:t>6</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E2387" w14:textId="77777777" w:rsidR="00DA1B47" w:rsidRDefault="00DA1B47" w:rsidP="00497B0E">
            <w:pPr>
              <w:widowControl w:val="0"/>
              <w:jc w:val="center"/>
              <w:rPr>
                <w:rFonts w:eastAsia="Times New Roman"/>
                <w:bCs/>
                <w:i/>
                <w:color w:val="000000"/>
                <w:sz w:val="20"/>
                <w:szCs w:val="20"/>
                <w:lang w:eastAsia="lt-LT"/>
              </w:rPr>
            </w:pPr>
            <w:r>
              <w:rPr>
                <w:rFonts w:eastAsia="Times New Roman"/>
                <w:bCs/>
                <w:i/>
                <w:color w:val="000000"/>
                <w:sz w:val="20"/>
                <w:szCs w:val="20"/>
                <w:lang w:eastAsia="lt-LT"/>
              </w:rPr>
              <w:t>7</w:t>
            </w:r>
          </w:p>
        </w:tc>
      </w:tr>
      <w:tr w:rsidR="00DA1B47" w14:paraId="699C146B" w14:textId="77777777" w:rsidTr="00DA1B47">
        <w:trPr>
          <w:trHeight w:val="3740"/>
        </w:trPr>
        <w:tc>
          <w:tcPr>
            <w:tcW w:w="3230" w:type="dxa"/>
            <w:gridSpan w:val="4"/>
            <w:tcBorders>
              <w:top w:val="single" w:sz="4" w:space="0" w:color="000000"/>
              <w:left w:val="single" w:sz="4" w:space="0" w:color="000000"/>
              <w:bottom w:val="single" w:sz="4" w:space="0" w:color="000000"/>
              <w:right w:val="single" w:sz="4" w:space="0" w:color="000000"/>
            </w:tcBorders>
          </w:tcPr>
          <w:p w14:paraId="464C061C" w14:textId="77777777" w:rsidR="00DA1B47" w:rsidRDefault="00DA1B47" w:rsidP="00497B0E">
            <w:pPr>
              <w:widowControl w:val="0"/>
              <w:ind w:left="34" w:hanging="77"/>
              <w:jc w:val="center"/>
              <w:rPr>
                <w:rFonts w:eastAsia="Times New Roman"/>
                <w:b/>
                <w:bCs/>
                <w:color w:val="000000"/>
                <w:sz w:val="18"/>
                <w:szCs w:val="18"/>
                <w:lang w:eastAsia="lt-LT"/>
              </w:rPr>
            </w:pPr>
            <w:r>
              <w:rPr>
                <w:rFonts w:eastAsia="Times New Roman"/>
                <w:b/>
                <w:bCs/>
                <w:color w:val="000000"/>
                <w:sz w:val="18"/>
                <w:szCs w:val="18"/>
                <w:lang w:eastAsia="lt-LT"/>
              </w:rPr>
              <w:t>Pirkimo dalies Nr.</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6D933211" w14:textId="77777777" w:rsidR="00DA1B47" w:rsidRDefault="00DA1B47" w:rsidP="00497B0E">
            <w:pPr>
              <w:widowControl w:val="0"/>
              <w:jc w:val="center"/>
              <w:rPr>
                <w:rFonts w:eastAsia="Times New Roman"/>
                <w:b/>
                <w:bCs/>
                <w:color w:val="000000"/>
                <w:sz w:val="18"/>
                <w:szCs w:val="18"/>
                <w:lang w:eastAsia="lt-LT"/>
              </w:rPr>
            </w:pPr>
            <w:r>
              <w:rPr>
                <w:rFonts w:eastAsia="Times New Roman"/>
                <w:b/>
                <w:bCs/>
                <w:color w:val="000000"/>
                <w:sz w:val="18"/>
                <w:szCs w:val="18"/>
                <w:lang w:eastAsia="lt-LT"/>
              </w:rPr>
              <w:t>Techniniai reikalavimai</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42F4A478" w14:textId="77777777" w:rsidR="00DA1B47" w:rsidRDefault="00DA1B47" w:rsidP="00497B0E">
            <w:pPr>
              <w:widowControl w:val="0"/>
              <w:jc w:val="center"/>
              <w:rPr>
                <w:rFonts w:eastAsia="Times New Roman"/>
                <w:b/>
                <w:bCs/>
                <w:color w:val="000000"/>
                <w:sz w:val="18"/>
                <w:szCs w:val="18"/>
                <w:lang w:eastAsia="lt-LT"/>
              </w:rPr>
            </w:pPr>
            <w:r>
              <w:rPr>
                <w:rFonts w:eastAsia="Times New Roman"/>
                <w:b/>
                <w:bCs/>
                <w:color w:val="000000"/>
                <w:sz w:val="18"/>
                <w:szCs w:val="18"/>
                <w:lang w:eastAsia="lt-LT"/>
              </w:rPr>
              <w:t>Matavimo vienetai</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Pr>
          <w:p w14:paraId="3E5677D2" w14:textId="77777777" w:rsidR="00DA1B47" w:rsidRDefault="00DA1B47" w:rsidP="00497B0E">
            <w:pPr>
              <w:widowControl w:val="0"/>
              <w:jc w:val="center"/>
              <w:rPr>
                <w:rFonts w:eastAsia="Times New Roman"/>
                <w:b/>
                <w:bCs/>
                <w:sz w:val="18"/>
                <w:szCs w:val="18"/>
                <w:lang w:eastAsia="lt-LT"/>
              </w:rPr>
            </w:pPr>
            <w:r>
              <w:rPr>
                <w:rFonts w:eastAsia="Times New Roman"/>
                <w:b/>
                <w:bCs/>
                <w:color w:val="000000"/>
                <w:sz w:val="18"/>
                <w:szCs w:val="18"/>
                <w:lang w:eastAsia="lt-LT"/>
              </w:rPr>
              <w:t xml:space="preserve">Maksimalus </w:t>
            </w:r>
            <w:r>
              <w:rPr>
                <w:rFonts w:eastAsia="Times New Roman"/>
                <w:b/>
                <w:bCs/>
                <w:sz w:val="18"/>
                <w:szCs w:val="18"/>
                <w:lang w:eastAsia="lt-LT"/>
              </w:rPr>
              <w:t>kiekis 24 mėn.</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Pr>
          <w:p w14:paraId="163F802B" w14:textId="77777777" w:rsidR="00DA1B47" w:rsidRDefault="00DA1B47" w:rsidP="00497B0E">
            <w:pPr>
              <w:widowControl w:val="0"/>
              <w:jc w:val="center"/>
              <w:rPr>
                <w:rFonts w:eastAsia="Times New Roman"/>
                <w:b/>
                <w:bCs/>
                <w:color w:val="000000"/>
                <w:sz w:val="18"/>
                <w:szCs w:val="18"/>
                <w:lang w:eastAsia="lt-LT"/>
              </w:rPr>
            </w:pPr>
            <w:r>
              <w:rPr>
                <w:rFonts w:eastAsia="Times New Roman"/>
                <w:b/>
                <w:bCs/>
                <w:color w:val="000000"/>
                <w:sz w:val="18"/>
                <w:szCs w:val="18"/>
                <w:lang w:eastAsia="lt-LT"/>
              </w:rPr>
              <w:t>Matavimo vieneto fiksuotas įkainis, EUR be PVM*</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D24B309" w14:textId="77777777" w:rsidR="00DA1B47" w:rsidRDefault="00DA1B47" w:rsidP="00497B0E">
            <w:pPr>
              <w:widowControl w:val="0"/>
              <w:jc w:val="center"/>
              <w:rPr>
                <w:rFonts w:eastAsia="Times New Roman"/>
                <w:b/>
                <w:bCs/>
                <w:color w:val="000000"/>
                <w:sz w:val="18"/>
                <w:szCs w:val="18"/>
                <w:lang w:eastAsia="lt-LT"/>
              </w:rPr>
            </w:pPr>
            <w:r>
              <w:rPr>
                <w:rFonts w:eastAsia="Times New Roman"/>
                <w:b/>
                <w:bCs/>
                <w:color w:val="000000"/>
                <w:sz w:val="18"/>
                <w:szCs w:val="18"/>
                <w:lang w:eastAsia="lt-LT"/>
              </w:rPr>
              <w:t>Suma EUR, be PVM**</w:t>
            </w:r>
          </w:p>
          <w:p w14:paraId="23F529B4" w14:textId="77777777" w:rsidR="00DA1B47" w:rsidRDefault="00DA1B47" w:rsidP="00497B0E">
            <w:pPr>
              <w:widowControl w:val="0"/>
              <w:jc w:val="center"/>
              <w:rPr>
                <w:rFonts w:eastAsia="Times New Roman"/>
                <w:bCs/>
                <w:i/>
                <w:color w:val="000000"/>
                <w:sz w:val="18"/>
                <w:szCs w:val="18"/>
                <w:lang w:eastAsia="lt-LT"/>
              </w:rPr>
            </w:pPr>
            <w:r>
              <w:rPr>
                <w:rFonts w:eastAsia="Times New Roman"/>
                <w:bCs/>
                <w:i/>
                <w:color w:val="000000"/>
                <w:sz w:val="18"/>
                <w:szCs w:val="18"/>
                <w:lang w:eastAsia="lt-LT"/>
              </w:rPr>
              <w:t>(6=4*5)</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F4D922B" w14:textId="77777777" w:rsidR="00DA1B47" w:rsidRDefault="00DA1B47" w:rsidP="00497B0E">
            <w:pPr>
              <w:widowControl w:val="0"/>
              <w:jc w:val="center"/>
              <w:rPr>
                <w:rFonts w:eastAsia="Times New Roman"/>
                <w:b/>
                <w:bCs/>
                <w:sz w:val="18"/>
                <w:szCs w:val="18"/>
                <w:lang w:eastAsia="lt-LT"/>
              </w:rPr>
            </w:pPr>
            <w:r>
              <w:rPr>
                <w:rFonts w:eastAsia="Times New Roman"/>
                <w:b/>
                <w:bCs/>
                <w:color w:val="000000"/>
                <w:sz w:val="18"/>
                <w:szCs w:val="18"/>
                <w:lang w:eastAsia="lt-LT"/>
              </w:rPr>
              <w:t xml:space="preserve">Siūlomos prekės gamintojo pavadinimas, šalis, prekės kodas (jeigu yra) ir nuoroda į gaminio kodą </w:t>
            </w:r>
            <w:r>
              <w:rPr>
                <w:rFonts w:eastAsia="Times New Roman"/>
                <w:b/>
                <w:bCs/>
                <w:sz w:val="18"/>
                <w:szCs w:val="18"/>
                <w:lang w:eastAsia="lt-LT"/>
              </w:rPr>
              <w:t>techninėje dokumentacijoje, psl. Nr.</w:t>
            </w:r>
          </w:p>
          <w:p w14:paraId="2DED42CE" w14:textId="77777777" w:rsidR="00DA1B47" w:rsidRDefault="00DA1B47" w:rsidP="00497B0E">
            <w:pPr>
              <w:widowControl w:val="0"/>
              <w:jc w:val="center"/>
              <w:rPr>
                <w:rFonts w:eastAsia="Times New Roman"/>
                <w:b/>
                <w:bCs/>
                <w:sz w:val="18"/>
                <w:szCs w:val="18"/>
              </w:rPr>
            </w:pPr>
            <w:r>
              <w:rPr>
                <w:rFonts w:eastAsia="Times New Roman"/>
                <w:b/>
                <w:bCs/>
                <w:sz w:val="18"/>
                <w:szCs w:val="18"/>
              </w:rPr>
              <w:t>REF/LOT kodai</w:t>
            </w:r>
          </w:p>
          <w:p w14:paraId="0228A1BF" w14:textId="77777777" w:rsidR="00DA1B47" w:rsidRDefault="00DA1B47" w:rsidP="00497B0E">
            <w:pPr>
              <w:widowControl w:val="0"/>
              <w:jc w:val="center"/>
              <w:rPr>
                <w:rFonts w:eastAsia="Times New Roman"/>
                <w:b/>
                <w:bCs/>
                <w:sz w:val="18"/>
                <w:szCs w:val="18"/>
                <w:lang w:eastAsia="lt-LT"/>
              </w:rPr>
            </w:pPr>
            <w:r>
              <w:rPr>
                <w:rFonts w:eastAsia="Times New Roman"/>
                <w:b/>
                <w:bCs/>
                <w:sz w:val="18"/>
                <w:szCs w:val="18"/>
                <w:lang w:eastAsia="lt-LT"/>
              </w:rPr>
              <w:t xml:space="preserve">Atitikimas techninės specifikacijos reikalavimams ir nuoroda </w:t>
            </w:r>
            <w:proofErr w:type="gramStart"/>
            <w:r>
              <w:rPr>
                <w:rFonts w:eastAsia="Times New Roman"/>
                <w:b/>
                <w:bCs/>
                <w:sz w:val="18"/>
                <w:szCs w:val="18"/>
                <w:lang w:eastAsia="lt-LT"/>
              </w:rPr>
              <w:t>į  techninę</w:t>
            </w:r>
            <w:proofErr w:type="gramEnd"/>
            <w:r>
              <w:rPr>
                <w:rFonts w:eastAsia="Times New Roman"/>
                <w:b/>
                <w:bCs/>
                <w:sz w:val="18"/>
                <w:szCs w:val="18"/>
                <w:lang w:eastAsia="lt-LT"/>
              </w:rPr>
              <w:t xml:space="preserve"> dokumentaciją, psl. Nr.</w:t>
            </w:r>
          </w:p>
          <w:p w14:paraId="6BD1C5BF" w14:textId="77777777" w:rsidR="00DA1B47" w:rsidRDefault="00DA1B47" w:rsidP="00497B0E">
            <w:pPr>
              <w:widowControl w:val="0"/>
              <w:jc w:val="center"/>
              <w:rPr>
                <w:rFonts w:eastAsia="Times New Roman"/>
                <w:bCs/>
                <w:color w:val="000000"/>
                <w:sz w:val="18"/>
                <w:szCs w:val="18"/>
                <w:lang w:eastAsia="lt-LT"/>
              </w:rPr>
            </w:pPr>
            <w:r>
              <w:rPr>
                <w:rFonts w:eastAsia="Times New Roman"/>
                <w:bCs/>
                <w:color w:val="000000"/>
                <w:sz w:val="18"/>
                <w:szCs w:val="18"/>
                <w:lang w:eastAsia="lt-LT"/>
              </w:rPr>
              <w:t>(Techninėje dokumentacijoje būtina pažymėti pozicijos numerį prie reikalaujamų parametrų reikšmės)</w:t>
            </w:r>
          </w:p>
        </w:tc>
      </w:tr>
      <w:tr w:rsidR="00DA1B47" w14:paraId="730056BD" w14:textId="77777777" w:rsidTr="00DA1B47">
        <w:trPr>
          <w:trHeight w:val="16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23C82A29"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2. Priemonės nuolatinei sterilizacijos proceso kontrolei vakuuminiams garo sterilizatoriams</w:t>
            </w:r>
          </w:p>
          <w:p w14:paraId="51061FD7"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(2.1 – 2.2 p. pateiktas pasiūlymas turi būti vieno gamintojo.Turi tikti ligoninėje naudojamų sterilizacijos programų parametrų vertinimui.)</w:t>
            </w:r>
          </w:p>
        </w:tc>
      </w:tr>
      <w:tr w:rsidR="00DA1B47" w14:paraId="0B38D59B" w14:textId="77777777" w:rsidTr="00DA1B47">
        <w:trPr>
          <w:trHeight w:val="2623"/>
        </w:trPr>
        <w:tc>
          <w:tcPr>
            <w:tcW w:w="866" w:type="dxa"/>
            <w:vMerge w:val="restart"/>
            <w:tcBorders>
              <w:top w:val="single" w:sz="4" w:space="0" w:color="000000"/>
              <w:left w:val="single" w:sz="4" w:space="0" w:color="000000"/>
              <w:bottom w:val="single" w:sz="4" w:space="0" w:color="000000"/>
              <w:right w:val="single" w:sz="4" w:space="0" w:color="000000"/>
            </w:tcBorders>
          </w:tcPr>
          <w:p w14:paraId="6F0C967B"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2.1.</w:t>
            </w:r>
          </w:p>
        </w:tc>
        <w:tc>
          <w:tcPr>
            <w:tcW w:w="23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0F5D668" w14:textId="77777777" w:rsidR="00DA1B47" w:rsidRDefault="00DA1B47" w:rsidP="00497B0E">
            <w:pPr>
              <w:widowControl w:val="0"/>
              <w:ind w:firstLine="34"/>
              <w:rPr>
                <w:rFonts w:eastAsia="Times New Roman"/>
                <w:b/>
                <w:bCs/>
                <w:color w:val="000000"/>
                <w:sz w:val="20"/>
                <w:szCs w:val="20"/>
                <w:lang w:eastAsia="lt-LT"/>
              </w:rPr>
            </w:pPr>
            <w:r>
              <w:rPr>
                <w:rFonts w:eastAsia="Times New Roman"/>
                <w:b/>
                <w:bCs/>
                <w:color w:val="000000"/>
                <w:sz w:val="20"/>
                <w:szCs w:val="20"/>
                <w:lang w:eastAsia="lt-LT"/>
              </w:rPr>
              <w:t>Krovinio partijos kontrolės indikatorius sočiųjų vandens garų sterilizacijai</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F3903" w14:textId="77777777" w:rsidR="00DA1B47" w:rsidRDefault="00DA1B47" w:rsidP="00497B0E">
            <w:pPr>
              <w:widowControl w:val="0"/>
              <w:rPr>
                <w:color w:val="000000"/>
                <w:sz w:val="20"/>
                <w:szCs w:val="20"/>
              </w:rPr>
            </w:pPr>
            <w:r>
              <w:rPr>
                <w:color w:val="000000"/>
                <w:sz w:val="20"/>
                <w:szCs w:val="20"/>
              </w:rPr>
              <w:t xml:space="preserve">1. Tinka naudoti kartu su įstaigos turimais specialiam kroviniui patvirtintais proceso išbandymo įtaisais (PCD – </w:t>
            </w:r>
            <w:r>
              <w:rPr>
                <w:i/>
                <w:color w:val="000000"/>
                <w:sz w:val="20"/>
                <w:szCs w:val="20"/>
              </w:rPr>
              <w:t>anglų kalba “process control devices”)</w:t>
            </w:r>
            <w:r>
              <w:rPr>
                <w:color w:val="000000"/>
                <w:sz w:val="20"/>
                <w:szCs w:val="20"/>
              </w:rPr>
              <w:t xml:space="preserve"> (Ligoninėje yra BMS tipo), imituojančiais tuščiavidurius ir kompleksinius, mikroinvazinės chirurgijos instrumentus, sudėtingesnius negu standartiniai PCD (proceso išbandymo įtaisai) pagal LST EN 285 </w:t>
            </w:r>
            <w:r>
              <w:rPr>
                <w:b/>
                <w:color w:val="000000"/>
                <w:sz w:val="20"/>
                <w:szCs w:val="20"/>
                <w:u w:val="single"/>
              </w:rPr>
              <w:t>arba teikiama kito tipo proceso išbandymo įtaiso (PCD) sistema su indikatoriais (PCD teikiami panaudai)</w:t>
            </w:r>
            <w:r>
              <w:rPr>
                <w:color w:val="000000"/>
                <w:sz w:val="20"/>
                <w:szCs w:val="20"/>
              </w:rPr>
              <w:t xml:space="preserve">,  </w:t>
            </w:r>
            <w:r>
              <w:rPr>
                <w:b/>
                <w:color w:val="000000"/>
                <w:sz w:val="20"/>
                <w:szCs w:val="20"/>
              </w:rPr>
              <w:t>imituojanti tuščiavidurius ir kompleksinius, mikroinvazinės chirurgijos instrumentus, sudėtingesnius negu standartiniai PCD pagal LST EN 285.</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AAEAC6"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FFDA118"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18000</w:t>
            </w:r>
          </w:p>
          <w:p w14:paraId="401A0D88" w14:textId="77777777" w:rsidR="00DA1B47" w:rsidRDefault="00DA1B47" w:rsidP="00497B0E">
            <w:pPr>
              <w:widowControl w:val="0"/>
              <w:rPr>
                <w:rFonts w:eastAsia="Times New Roman"/>
                <w:sz w:val="20"/>
                <w:szCs w:val="20"/>
                <w:lang w:eastAsia="lt-LT"/>
              </w:rPr>
            </w:pP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285DEF7"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0,59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C78B4A"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10 620,00 Eur</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375C65"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BMS indikat. (garais, C-S-PM-SV1) 211-255,</w:t>
            </w:r>
          </w:p>
          <w:p w14:paraId="64E03F3E" w14:textId="77777777" w:rsidR="00DA1B47" w:rsidRDefault="00DA1B47" w:rsidP="00497B0E">
            <w:pPr>
              <w:widowControl w:val="0"/>
              <w:jc w:val="center"/>
              <w:rPr>
                <w:rFonts w:eastAsia="Times New Roman"/>
                <w:b/>
                <w:bCs/>
                <w:color w:val="000000"/>
                <w:sz w:val="20"/>
                <w:szCs w:val="20"/>
                <w:lang w:eastAsia="lt-LT"/>
              </w:rPr>
            </w:pPr>
          </w:p>
          <w:p w14:paraId="09E72257"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Gke-GmbH, Vokietija</w:t>
            </w:r>
          </w:p>
          <w:p w14:paraId="031D1DE7" w14:textId="77777777" w:rsidR="00DA1B47" w:rsidRDefault="00DA1B47" w:rsidP="00497B0E">
            <w:pPr>
              <w:widowControl w:val="0"/>
              <w:jc w:val="center"/>
              <w:rPr>
                <w:rFonts w:eastAsia="Times New Roman"/>
                <w:b/>
                <w:bCs/>
                <w:color w:val="000000"/>
                <w:sz w:val="20"/>
                <w:szCs w:val="20"/>
                <w:lang w:eastAsia="lt-LT"/>
              </w:rPr>
            </w:pPr>
          </w:p>
          <w:p w14:paraId="0F10E689"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REF kodas – 211 -255</w:t>
            </w:r>
          </w:p>
          <w:p w14:paraId="1668D16B" w14:textId="77777777" w:rsidR="00DA1B47" w:rsidRDefault="00DA1B47" w:rsidP="00497B0E">
            <w:pPr>
              <w:widowControl w:val="0"/>
              <w:jc w:val="center"/>
              <w:rPr>
                <w:rFonts w:eastAsia="Times New Roman"/>
                <w:b/>
                <w:bCs/>
                <w:color w:val="000000"/>
                <w:sz w:val="20"/>
                <w:szCs w:val="20"/>
                <w:lang w:eastAsia="lt-LT"/>
              </w:rPr>
            </w:pPr>
          </w:p>
          <w:p w14:paraId="4E36B077" w14:textId="77777777" w:rsidR="00DA1B47" w:rsidRDefault="00DA1B47" w:rsidP="00497B0E">
            <w:pPr>
              <w:widowControl w:val="0"/>
              <w:jc w:val="center"/>
              <w:rPr>
                <w:rFonts w:eastAsia="Times New Roman"/>
                <w:b/>
                <w:bCs/>
                <w:color w:val="000000"/>
                <w:sz w:val="20"/>
                <w:szCs w:val="20"/>
                <w:lang w:eastAsia="lt-LT"/>
              </w:rPr>
            </w:pPr>
          </w:p>
          <w:p w14:paraId="231CA0B8"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 16-24; 25-27</w:t>
            </w:r>
          </w:p>
          <w:p w14:paraId="1C4E845E"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I dalis”/ “Meditalika II dalis”</w:t>
            </w:r>
          </w:p>
        </w:tc>
      </w:tr>
      <w:tr w:rsidR="00DA1B47" w14:paraId="1EE88E3B" w14:textId="77777777" w:rsidTr="00DA1B47">
        <w:trPr>
          <w:trHeight w:val="132"/>
        </w:trPr>
        <w:tc>
          <w:tcPr>
            <w:tcW w:w="866" w:type="dxa"/>
            <w:vMerge/>
            <w:tcBorders>
              <w:top w:val="single" w:sz="4" w:space="0" w:color="000000"/>
              <w:left w:val="single" w:sz="4" w:space="0" w:color="000000"/>
              <w:bottom w:val="single" w:sz="4" w:space="0" w:color="000000"/>
              <w:right w:val="single" w:sz="4" w:space="0" w:color="000000"/>
            </w:tcBorders>
          </w:tcPr>
          <w:p w14:paraId="1E674B6A"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BC4EC82"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2309C" w14:textId="77777777" w:rsidR="00DA1B47" w:rsidRDefault="00DA1B47" w:rsidP="00497B0E">
            <w:pPr>
              <w:widowControl w:val="0"/>
              <w:rPr>
                <w:color w:val="000000"/>
                <w:sz w:val="20"/>
                <w:szCs w:val="20"/>
              </w:rPr>
            </w:pPr>
            <w:r>
              <w:rPr>
                <w:color w:val="000000"/>
                <w:sz w:val="20"/>
                <w:szCs w:val="20"/>
              </w:rPr>
              <w:t>2. Indikatorius ir PCD, imituojantys blogiausias sterilizavimo sąlygas sterilizatoriaus kameroje, turi sudaryti sistemą.</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AFFB466"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B8A430"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7FBE72"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0BBA02BE"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7A07F901" w14:textId="77777777" w:rsidR="00DA1B47" w:rsidRDefault="00DA1B47" w:rsidP="00497B0E">
            <w:pPr>
              <w:widowControl w:val="0"/>
              <w:jc w:val="center"/>
              <w:rPr>
                <w:rFonts w:eastAsia="Times New Roman"/>
                <w:b/>
                <w:bCs/>
                <w:color w:val="000000"/>
                <w:sz w:val="20"/>
                <w:szCs w:val="20"/>
                <w:lang w:eastAsia="lt-LT"/>
              </w:rPr>
            </w:pPr>
          </w:p>
        </w:tc>
      </w:tr>
      <w:tr w:rsidR="00DA1B47" w14:paraId="30941BCD" w14:textId="77777777" w:rsidTr="00DA1B47">
        <w:trPr>
          <w:trHeight w:val="252"/>
        </w:trPr>
        <w:tc>
          <w:tcPr>
            <w:tcW w:w="866" w:type="dxa"/>
            <w:vMerge/>
            <w:tcBorders>
              <w:top w:val="single" w:sz="4" w:space="0" w:color="000000"/>
              <w:left w:val="single" w:sz="4" w:space="0" w:color="000000"/>
              <w:bottom w:val="single" w:sz="4" w:space="0" w:color="000000"/>
              <w:right w:val="single" w:sz="4" w:space="0" w:color="000000"/>
            </w:tcBorders>
          </w:tcPr>
          <w:p w14:paraId="5AA53271"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E8CFE0F"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B333B" w14:textId="77777777" w:rsidR="00DA1B47" w:rsidRDefault="00DA1B47" w:rsidP="00497B0E">
            <w:pPr>
              <w:widowControl w:val="0"/>
              <w:rPr>
                <w:color w:val="000000"/>
                <w:sz w:val="20"/>
                <w:szCs w:val="20"/>
              </w:rPr>
            </w:pPr>
            <w:r>
              <w:rPr>
                <w:color w:val="000000"/>
                <w:sz w:val="20"/>
                <w:szCs w:val="20"/>
              </w:rPr>
              <w:t>3. Indikatoriaus ir PCD sistema yra skirta mikroinvazinių instrumentų krovinių, tekstilės krovinių, tuščiavidurių gaminių krovinių sterilizacijos kokybės kontrolei.</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2CE9379A"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06C845"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13DB0D2"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6B53324"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2077D787" w14:textId="77777777" w:rsidR="00DA1B47" w:rsidRDefault="00DA1B47" w:rsidP="00497B0E">
            <w:pPr>
              <w:widowControl w:val="0"/>
              <w:jc w:val="center"/>
              <w:rPr>
                <w:rFonts w:eastAsia="Times New Roman"/>
                <w:b/>
                <w:bCs/>
                <w:color w:val="000000"/>
                <w:sz w:val="20"/>
                <w:szCs w:val="20"/>
                <w:lang w:eastAsia="lt-LT"/>
              </w:rPr>
            </w:pPr>
          </w:p>
        </w:tc>
      </w:tr>
      <w:tr w:rsidR="00DA1B47" w14:paraId="2303D69F"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3CFB656F"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36F24A0"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C4AD" w14:textId="77777777" w:rsidR="00DA1B47" w:rsidRDefault="00DA1B47" w:rsidP="00497B0E">
            <w:pPr>
              <w:widowControl w:val="0"/>
              <w:rPr>
                <w:sz w:val="20"/>
                <w:szCs w:val="20"/>
              </w:rPr>
            </w:pPr>
            <w:r>
              <w:rPr>
                <w:color w:val="000000"/>
                <w:sz w:val="20"/>
                <w:szCs w:val="20"/>
              </w:rPr>
              <w:t>4. Indikatorius turi reaguoti į visus kritinius sterilizacijos proceso parametrus ir atitikti LST EN ISO 11140-1 (2 klasė) reikalavimus</w:t>
            </w:r>
            <w:r>
              <w:rPr>
                <w:color w:val="FF0000"/>
                <w:sz w:val="20"/>
                <w:szCs w:val="20"/>
              </w:rPr>
              <w:t xml:space="preserve"> </w:t>
            </w:r>
            <w:r>
              <w:rPr>
                <w:b/>
                <w:color w:val="0070C0"/>
                <w:sz w:val="20"/>
                <w:szCs w:val="20"/>
                <w:u w:val="single"/>
              </w:rPr>
              <w:t>(kartu su pasiūlymu pateikti atitikties dokumentus).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1571DD51"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C44364E"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E42BEB"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1F75D18E"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05F4FFBE" w14:textId="77777777" w:rsidR="00DA1B47" w:rsidRDefault="00DA1B47" w:rsidP="00497B0E">
            <w:pPr>
              <w:widowControl w:val="0"/>
              <w:jc w:val="center"/>
              <w:rPr>
                <w:rFonts w:eastAsia="Times New Roman"/>
                <w:b/>
                <w:bCs/>
                <w:color w:val="000000"/>
                <w:sz w:val="20"/>
                <w:szCs w:val="20"/>
                <w:lang w:eastAsia="lt-LT"/>
              </w:rPr>
            </w:pPr>
          </w:p>
        </w:tc>
      </w:tr>
      <w:tr w:rsidR="00DA1B47" w14:paraId="633F8757"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654D46E2"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0A543FC"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E0C5D" w14:textId="77777777" w:rsidR="00DA1B47" w:rsidRDefault="00DA1B47" w:rsidP="00497B0E">
            <w:pPr>
              <w:widowControl w:val="0"/>
              <w:rPr>
                <w:color w:val="000000"/>
                <w:sz w:val="20"/>
                <w:szCs w:val="20"/>
              </w:rPr>
            </w:pPr>
            <w:r>
              <w:rPr>
                <w:color w:val="000000"/>
                <w:sz w:val="20"/>
                <w:szCs w:val="20"/>
              </w:rPr>
              <w:t xml:space="preserve">5. Indikatorius turi būti padengtas polimerinės ar </w:t>
            </w:r>
            <w:r>
              <w:rPr>
                <w:color w:val="000000"/>
                <w:sz w:val="20"/>
                <w:szCs w:val="20"/>
              </w:rPr>
              <w:lastRenderedPageBreak/>
              <w:t>alternatyvios medžiagos sluoksniu (nedrėksta, “neišplaunama” dažų spalva, neblanksta ≥ 3 metus.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49D2240"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37E29D"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FD9A6C"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0119DE9B"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87D8AB8" w14:textId="77777777" w:rsidR="00DA1B47" w:rsidRDefault="00DA1B47" w:rsidP="00497B0E">
            <w:pPr>
              <w:widowControl w:val="0"/>
              <w:jc w:val="center"/>
              <w:rPr>
                <w:rFonts w:eastAsia="Times New Roman"/>
                <w:b/>
                <w:bCs/>
                <w:color w:val="000000"/>
                <w:sz w:val="20"/>
                <w:szCs w:val="20"/>
                <w:lang w:eastAsia="lt-LT"/>
              </w:rPr>
            </w:pPr>
          </w:p>
        </w:tc>
      </w:tr>
      <w:tr w:rsidR="00DA1B47" w14:paraId="5204F89A"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1737F963"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9670A34"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F526B" w14:textId="77777777" w:rsidR="00DA1B47" w:rsidRDefault="00DA1B47" w:rsidP="00497B0E">
            <w:pPr>
              <w:widowControl w:val="0"/>
              <w:rPr>
                <w:color w:val="000000"/>
                <w:sz w:val="20"/>
                <w:szCs w:val="20"/>
              </w:rPr>
            </w:pPr>
            <w:r>
              <w:rPr>
                <w:color w:val="000000"/>
                <w:sz w:val="20"/>
                <w:szCs w:val="20"/>
              </w:rPr>
              <w:t>6. Indikatorius skirtas sterilizacijos kokybės kontrolei didžiuosiuose frakcionuoto vakuumo sterilizatoriuose ir tikti Ligoninės naudojamiems sterilizacijos rėžimams: 134° - 5 min.; 121° - 25 min.</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E09B16E"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E8ABA5"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0D94E2"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4D1587EE"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4E0C8988" w14:textId="77777777" w:rsidR="00DA1B47" w:rsidRDefault="00DA1B47" w:rsidP="00497B0E">
            <w:pPr>
              <w:widowControl w:val="0"/>
              <w:jc w:val="center"/>
              <w:rPr>
                <w:rFonts w:eastAsia="Times New Roman"/>
                <w:b/>
                <w:bCs/>
                <w:color w:val="000000"/>
                <w:sz w:val="20"/>
                <w:szCs w:val="20"/>
                <w:lang w:eastAsia="lt-LT"/>
              </w:rPr>
            </w:pPr>
          </w:p>
        </w:tc>
      </w:tr>
      <w:tr w:rsidR="00DA1B47" w14:paraId="22166306"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23C20FC0"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6E3107D"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8026" w14:textId="77777777" w:rsidR="00DA1B47" w:rsidRDefault="00DA1B47" w:rsidP="00497B0E">
            <w:pPr>
              <w:widowControl w:val="0"/>
              <w:rPr>
                <w:color w:val="000000"/>
                <w:sz w:val="20"/>
                <w:szCs w:val="20"/>
              </w:rPr>
            </w:pPr>
            <w:r>
              <w:rPr>
                <w:color w:val="000000"/>
                <w:sz w:val="20"/>
                <w:szCs w:val="20"/>
              </w:rPr>
              <w:t>7. Indikatoriaus pavidalas: lipni etiketė, pritaikytas klijuoti į dokumentus, įstaigoje naudojamus popierinius krovinio registracijos kortelių žurnalus, papildomai nenaudojant klijų.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4CD0B7F"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3ECADF"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F9AEA6"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6DADBD6A"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3D4884AB" w14:textId="77777777" w:rsidR="00DA1B47" w:rsidRDefault="00DA1B47" w:rsidP="00497B0E">
            <w:pPr>
              <w:widowControl w:val="0"/>
              <w:jc w:val="center"/>
              <w:rPr>
                <w:rFonts w:eastAsia="Times New Roman"/>
                <w:b/>
                <w:bCs/>
                <w:color w:val="000000"/>
                <w:sz w:val="20"/>
                <w:szCs w:val="20"/>
                <w:lang w:eastAsia="lt-LT"/>
              </w:rPr>
            </w:pPr>
          </w:p>
        </w:tc>
      </w:tr>
      <w:tr w:rsidR="00DA1B47" w14:paraId="29137863"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4FE19AEC"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D011CFD"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4EC1D3CD" w14:textId="77777777" w:rsidR="00DA1B47" w:rsidRDefault="00DA1B47" w:rsidP="00497B0E">
            <w:pPr>
              <w:widowControl w:val="0"/>
              <w:rPr>
                <w:sz w:val="20"/>
                <w:szCs w:val="20"/>
              </w:rPr>
            </w:pPr>
            <w:r>
              <w:rPr>
                <w:sz w:val="20"/>
                <w:szCs w:val="20"/>
              </w:rPr>
              <w:t>8. Ant indikatoriaus ar ant lakšto ant kurio suklijuoti indikatoriai turi būti nurodyta indikatoriaus klasė.</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CE73AA8"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DC24168"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540EB8"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23C57DD1"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6A786DA6" w14:textId="77777777" w:rsidR="00DA1B47" w:rsidRDefault="00DA1B47" w:rsidP="00497B0E">
            <w:pPr>
              <w:widowControl w:val="0"/>
              <w:jc w:val="center"/>
              <w:rPr>
                <w:rFonts w:eastAsia="Times New Roman"/>
                <w:b/>
                <w:bCs/>
                <w:color w:val="000000"/>
                <w:sz w:val="20"/>
                <w:szCs w:val="20"/>
                <w:lang w:eastAsia="lt-LT"/>
              </w:rPr>
            </w:pPr>
          </w:p>
        </w:tc>
      </w:tr>
      <w:tr w:rsidR="00DA1B47" w:rsidRPr="00A76717" w14:paraId="75245E7A"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6AFE23D6"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2B1B996"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9783F" w14:textId="77777777" w:rsidR="00DA1B47" w:rsidRPr="00A76717" w:rsidRDefault="00DA1B47" w:rsidP="00497B0E">
            <w:pPr>
              <w:widowControl w:val="0"/>
              <w:rPr>
                <w:sz w:val="20"/>
                <w:szCs w:val="20"/>
                <w:lang w:val="de-DE"/>
              </w:rPr>
            </w:pPr>
            <w:r w:rsidRPr="00A76717">
              <w:rPr>
                <w:sz w:val="20"/>
                <w:szCs w:val="20"/>
                <w:lang w:val="de-DE"/>
              </w:rPr>
              <w:t>9. Turi būti pateiktas spalvos pasikeitimo etalonas, konkrečiam siūlomam cheminiam indikatoriui.</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CF6F10A"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89D28A"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5EE408"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55ECFF5"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15CEE07"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0D9957B0" w14:textId="77777777" w:rsidTr="00DA1B47">
        <w:trPr>
          <w:trHeight w:val="651"/>
        </w:trPr>
        <w:tc>
          <w:tcPr>
            <w:tcW w:w="866" w:type="dxa"/>
            <w:vMerge/>
            <w:tcBorders>
              <w:top w:val="single" w:sz="4" w:space="0" w:color="000000"/>
              <w:left w:val="single" w:sz="4" w:space="0" w:color="000000"/>
              <w:bottom w:val="single" w:sz="4" w:space="0" w:color="000000"/>
              <w:right w:val="single" w:sz="4" w:space="0" w:color="000000"/>
            </w:tcBorders>
          </w:tcPr>
          <w:p w14:paraId="0F4969A8"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E6704E9"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21341EEF" w14:textId="77777777" w:rsidR="00DA1B47" w:rsidRDefault="00DA1B47" w:rsidP="00497B0E">
            <w:pPr>
              <w:widowControl w:val="0"/>
              <w:rPr>
                <w:b/>
                <w:sz w:val="20"/>
                <w:szCs w:val="20"/>
                <w:u w:val="single"/>
              </w:rPr>
            </w:pPr>
            <w:r w:rsidRPr="00A76717">
              <w:rPr>
                <w:b/>
                <w:sz w:val="20"/>
                <w:szCs w:val="20"/>
                <w:u w:val="single"/>
                <w:lang w:val="de-DE"/>
              </w:rPr>
              <w:t xml:space="preserve">10. Susidėvėję PCD įtaisai turi būti keičiami naujais pagal gamintojo rekomendacijas. </w:t>
            </w:r>
            <w:r>
              <w:rPr>
                <w:b/>
                <w:sz w:val="20"/>
                <w:szCs w:val="20"/>
                <w:u w:val="single"/>
              </w:rPr>
              <w:t>Privaloma nurodyti, kiek krovinių galima testuoti su vienu įtaisu.</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7938AD1"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416585"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1E060E1"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7F16F1B"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644030B4" w14:textId="77777777" w:rsidR="00DA1B47" w:rsidRDefault="00DA1B47" w:rsidP="00497B0E">
            <w:pPr>
              <w:widowControl w:val="0"/>
              <w:jc w:val="center"/>
              <w:rPr>
                <w:rFonts w:eastAsia="Times New Roman"/>
                <w:b/>
                <w:bCs/>
                <w:color w:val="000000"/>
                <w:sz w:val="20"/>
                <w:szCs w:val="20"/>
                <w:lang w:eastAsia="lt-LT"/>
              </w:rPr>
            </w:pPr>
          </w:p>
        </w:tc>
      </w:tr>
      <w:tr w:rsidR="00DA1B47" w14:paraId="407E3AB5" w14:textId="77777777" w:rsidTr="00DA1B47">
        <w:trPr>
          <w:trHeight w:val="405"/>
        </w:trPr>
        <w:tc>
          <w:tcPr>
            <w:tcW w:w="866" w:type="dxa"/>
            <w:vMerge/>
            <w:tcBorders>
              <w:top w:val="single" w:sz="4" w:space="0" w:color="000000"/>
              <w:left w:val="single" w:sz="4" w:space="0" w:color="000000"/>
              <w:bottom w:val="single" w:sz="4" w:space="0" w:color="000000"/>
              <w:right w:val="single" w:sz="4" w:space="0" w:color="000000"/>
            </w:tcBorders>
          </w:tcPr>
          <w:p w14:paraId="4EC5BCCD"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2E8D15A"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2B1D" w14:textId="77777777" w:rsidR="00DA1B47" w:rsidRDefault="00DA1B47" w:rsidP="00497B0E">
            <w:pPr>
              <w:widowControl w:val="0"/>
              <w:rPr>
                <w:sz w:val="20"/>
                <w:szCs w:val="20"/>
              </w:rPr>
            </w:pPr>
            <w:r>
              <w:rPr>
                <w:sz w:val="20"/>
                <w:szCs w:val="20"/>
              </w:rPr>
              <w:t xml:space="preserve">11. </w:t>
            </w:r>
            <w:r>
              <w:rPr>
                <w:b/>
                <w:sz w:val="20"/>
                <w:szCs w:val="20"/>
              </w:rPr>
              <w:t>Pasiūlius panaudai</w:t>
            </w:r>
            <w:r>
              <w:rPr>
                <w:sz w:val="20"/>
                <w:szCs w:val="20"/>
              </w:rPr>
              <w:t xml:space="preserve"> </w:t>
            </w:r>
            <w:r>
              <w:rPr>
                <w:b/>
                <w:sz w:val="20"/>
                <w:szCs w:val="20"/>
              </w:rPr>
              <w:t>lygiavertį PCD įtaisą – jų turi būti pateikta ≥4 vnt.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2E69A9B"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C5E015"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932732D"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F796541"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4F2E5BA2" w14:textId="77777777" w:rsidR="00DA1B47" w:rsidRDefault="00DA1B47" w:rsidP="00497B0E">
            <w:pPr>
              <w:widowControl w:val="0"/>
              <w:jc w:val="center"/>
              <w:rPr>
                <w:rFonts w:eastAsia="Times New Roman"/>
                <w:b/>
                <w:bCs/>
                <w:color w:val="000000"/>
                <w:sz w:val="20"/>
                <w:szCs w:val="20"/>
                <w:lang w:eastAsia="lt-LT"/>
              </w:rPr>
            </w:pPr>
          </w:p>
        </w:tc>
      </w:tr>
      <w:tr w:rsidR="00DA1B47" w14:paraId="320462E5" w14:textId="77777777" w:rsidTr="00DA1B47">
        <w:trPr>
          <w:trHeight w:val="1082"/>
        </w:trPr>
        <w:tc>
          <w:tcPr>
            <w:tcW w:w="866" w:type="dxa"/>
            <w:vMerge/>
            <w:tcBorders>
              <w:top w:val="single" w:sz="4" w:space="0" w:color="000000"/>
              <w:left w:val="single" w:sz="4" w:space="0" w:color="000000"/>
              <w:bottom w:val="single" w:sz="4" w:space="0" w:color="000000"/>
              <w:right w:val="single" w:sz="4" w:space="0" w:color="000000"/>
            </w:tcBorders>
          </w:tcPr>
          <w:p w14:paraId="459EF7F6"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E9B79C5"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2D9B7FDE" w14:textId="77777777" w:rsidR="00DA1B47" w:rsidRDefault="00DA1B47" w:rsidP="00497B0E">
            <w:pPr>
              <w:widowControl w:val="0"/>
              <w:rPr>
                <w:i/>
                <w:sz w:val="20"/>
                <w:szCs w:val="20"/>
              </w:rPr>
            </w:pPr>
            <w:r>
              <w:rPr>
                <w:i/>
                <w:color w:val="FF0000"/>
                <w:sz w:val="20"/>
                <w:szCs w:val="20"/>
              </w:rPr>
              <w:t xml:space="preserve">12. </w:t>
            </w:r>
            <w:r>
              <w:rPr>
                <w:rFonts w:eastAsia="Times New Roman"/>
                <w:i/>
                <w:color w:val="FF0000"/>
                <w:sz w:val="20"/>
                <w:szCs w:val="20"/>
                <w:lang w:eastAsia="lt-LT"/>
              </w:rPr>
              <w:t xml:space="preserve">Pateikti siūlomų prekių pavyzdžius įvertinimui (jeigu prašoma): </w:t>
            </w:r>
            <w:r>
              <w:rPr>
                <w:i/>
                <w:color w:val="FF0000"/>
                <w:sz w:val="20"/>
                <w:szCs w:val="20"/>
              </w:rPr>
              <w:t xml:space="preserve">≥ 5 cheminius indikatorius (jeigu PCD BMS tipo) arba PCD </w:t>
            </w:r>
            <w:proofErr w:type="gramStart"/>
            <w:r>
              <w:rPr>
                <w:i/>
                <w:color w:val="FF0000"/>
                <w:sz w:val="20"/>
                <w:szCs w:val="20"/>
              </w:rPr>
              <w:t>su  ≥</w:t>
            </w:r>
            <w:proofErr w:type="gramEnd"/>
            <w:r>
              <w:rPr>
                <w:i/>
                <w:color w:val="FF0000"/>
                <w:sz w:val="20"/>
                <w:szCs w:val="20"/>
              </w:rPr>
              <w:t xml:space="preserve"> 5 cheminiais indikatoriais   išbandymui naudojamuose didžiuosiuose sterilizatoriuose ("Matachana").</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41852085"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B3D62FD"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D0B4120"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63CE51D3"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7D25E663" w14:textId="77777777" w:rsidR="00DA1B47" w:rsidRDefault="00DA1B47" w:rsidP="00497B0E">
            <w:pPr>
              <w:widowControl w:val="0"/>
              <w:jc w:val="center"/>
              <w:rPr>
                <w:rFonts w:eastAsia="Times New Roman"/>
                <w:b/>
                <w:bCs/>
                <w:color w:val="000000"/>
                <w:sz w:val="20"/>
                <w:szCs w:val="20"/>
                <w:lang w:eastAsia="lt-LT"/>
              </w:rPr>
            </w:pPr>
          </w:p>
        </w:tc>
      </w:tr>
      <w:tr w:rsidR="00DA1B47" w14:paraId="05B7AEAF" w14:textId="77777777" w:rsidTr="00DA1B47">
        <w:trPr>
          <w:trHeight w:val="140"/>
        </w:trPr>
        <w:tc>
          <w:tcPr>
            <w:tcW w:w="866" w:type="dxa"/>
            <w:vMerge w:val="restart"/>
            <w:tcBorders>
              <w:top w:val="single" w:sz="4" w:space="0" w:color="000000"/>
              <w:left w:val="single" w:sz="4" w:space="0" w:color="000000"/>
              <w:bottom w:val="single" w:sz="4" w:space="0" w:color="000000"/>
              <w:right w:val="single" w:sz="4" w:space="0" w:color="000000"/>
            </w:tcBorders>
          </w:tcPr>
          <w:p w14:paraId="6D52B9A4"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2.2.</w:t>
            </w:r>
          </w:p>
        </w:tc>
        <w:tc>
          <w:tcPr>
            <w:tcW w:w="23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9A8A93D" w14:textId="77777777" w:rsidR="00DA1B47" w:rsidRDefault="00DA1B47" w:rsidP="00497B0E">
            <w:pPr>
              <w:widowControl w:val="0"/>
              <w:ind w:firstLine="34"/>
              <w:rPr>
                <w:rFonts w:eastAsia="Times New Roman"/>
                <w:b/>
                <w:bCs/>
                <w:color w:val="000000"/>
                <w:sz w:val="20"/>
                <w:szCs w:val="20"/>
                <w:lang w:eastAsia="lt-LT"/>
              </w:rPr>
            </w:pPr>
            <w:r>
              <w:rPr>
                <w:rFonts w:eastAsia="Times New Roman"/>
                <w:b/>
                <w:bCs/>
                <w:color w:val="000000"/>
                <w:sz w:val="20"/>
                <w:szCs w:val="20"/>
                <w:lang w:eastAsia="lt-LT"/>
              </w:rPr>
              <w:t>Bowie &amp;Dick indikatorius</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767148EC" w14:textId="77777777" w:rsidR="00DA1B47" w:rsidRDefault="00DA1B47" w:rsidP="00497B0E">
            <w:pPr>
              <w:widowControl w:val="0"/>
              <w:rPr>
                <w:sz w:val="20"/>
                <w:szCs w:val="20"/>
              </w:rPr>
            </w:pPr>
            <w:r>
              <w:rPr>
                <w:sz w:val="20"/>
                <w:szCs w:val="20"/>
              </w:rPr>
              <w:t xml:space="preserve">1. Tinka naudoti kartu su įstaigos turimais įtaisais (BMS), imituojančiais Bowie &amp;Dick kontrolinį paketą, arba kartu su  imituojančiais tuščiavidurius ir kompleksinius, mikroinvazinės chirurgijos instrumentus, sudėtingesnius negu standartiniai PCD (proceso išbandymo įtaisai) pagal LST EN 285 arba </w:t>
            </w:r>
            <w:r>
              <w:rPr>
                <w:b/>
                <w:sz w:val="20"/>
                <w:szCs w:val="20"/>
                <w:u w:val="single"/>
              </w:rPr>
              <w:t>teikiama kito tipo proceso išbandymo įtaiso (PCD) sistema su indikatoriais (PCD teikiami panaudai)</w:t>
            </w:r>
            <w:r>
              <w:rPr>
                <w:b/>
                <w:sz w:val="20"/>
                <w:szCs w:val="20"/>
              </w:rPr>
              <w:t>,  imituojanti tuščiavidurius ir kompleksinius, mikroinvazinės chirurgijos instrumentus, sudėtingesnius negu standartiniai PCD pagal LST EN 285.</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0775AD"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03A5614"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3500</w:t>
            </w:r>
          </w:p>
          <w:p w14:paraId="5904E3DA" w14:textId="77777777" w:rsidR="00DA1B47" w:rsidRDefault="00DA1B47" w:rsidP="00497B0E">
            <w:pPr>
              <w:widowControl w:val="0"/>
              <w:rPr>
                <w:rFonts w:eastAsia="Times New Roman"/>
                <w:sz w:val="20"/>
                <w:szCs w:val="20"/>
                <w:lang w:eastAsia="lt-LT"/>
              </w:rPr>
            </w:pP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BA610F1"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0,91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E4C140"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3185,00 Eur</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6639C"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C-S-BDS-SV1 chem. indikatorius 211-115,</w:t>
            </w:r>
          </w:p>
          <w:p w14:paraId="51B8035B" w14:textId="77777777" w:rsidR="00DA1B47" w:rsidRDefault="00DA1B47" w:rsidP="00497B0E">
            <w:pPr>
              <w:widowControl w:val="0"/>
              <w:jc w:val="center"/>
              <w:rPr>
                <w:rFonts w:eastAsia="Times New Roman"/>
                <w:b/>
                <w:bCs/>
                <w:color w:val="000000"/>
                <w:sz w:val="20"/>
                <w:szCs w:val="20"/>
                <w:lang w:eastAsia="lt-LT"/>
              </w:rPr>
            </w:pPr>
          </w:p>
          <w:p w14:paraId="1B658FEE"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Gke-GmbH, Vokietija</w:t>
            </w:r>
          </w:p>
          <w:p w14:paraId="224F5715" w14:textId="77777777" w:rsidR="00DA1B47" w:rsidRDefault="00DA1B47" w:rsidP="00497B0E">
            <w:pPr>
              <w:widowControl w:val="0"/>
              <w:jc w:val="center"/>
              <w:rPr>
                <w:rFonts w:eastAsia="Times New Roman"/>
                <w:b/>
                <w:bCs/>
                <w:color w:val="000000"/>
                <w:sz w:val="20"/>
                <w:szCs w:val="20"/>
                <w:lang w:eastAsia="lt-LT"/>
              </w:rPr>
            </w:pPr>
          </w:p>
          <w:p w14:paraId="58CC8E41"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REF kodas - 211-115</w:t>
            </w:r>
          </w:p>
          <w:p w14:paraId="3A7A3459" w14:textId="77777777" w:rsidR="00DA1B47" w:rsidRDefault="00DA1B47" w:rsidP="00497B0E">
            <w:pPr>
              <w:widowControl w:val="0"/>
              <w:jc w:val="center"/>
              <w:rPr>
                <w:rFonts w:eastAsia="Times New Roman"/>
                <w:b/>
                <w:bCs/>
                <w:color w:val="000000"/>
                <w:sz w:val="20"/>
                <w:szCs w:val="20"/>
                <w:lang w:eastAsia="lt-LT"/>
              </w:rPr>
            </w:pPr>
          </w:p>
          <w:p w14:paraId="7D3700E9" w14:textId="77777777" w:rsidR="00DA1B47" w:rsidRDefault="00DA1B47" w:rsidP="00497B0E">
            <w:pPr>
              <w:widowControl w:val="0"/>
              <w:jc w:val="center"/>
              <w:rPr>
                <w:rFonts w:eastAsia="Times New Roman"/>
                <w:b/>
                <w:bCs/>
                <w:color w:val="000000"/>
                <w:sz w:val="20"/>
                <w:szCs w:val="20"/>
                <w:lang w:eastAsia="lt-LT"/>
              </w:rPr>
            </w:pPr>
          </w:p>
          <w:p w14:paraId="422AEEE5"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 30-41</w:t>
            </w:r>
          </w:p>
          <w:p w14:paraId="041B9199"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II dalis”/</w:t>
            </w:r>
          </w:p>
          <w:p w14:paraId="30AD5C38"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III dalis”</w:t>
            </w:r>
          </w:p>
        </w:tc>
      </w:tr>
      <w:tr w:rsidR="00DA1B47" w:rsidRPr="00A76717" w14:paraId="2B833E68" w14:textId="77777777" w:rsidTr="00DA1B47">
        <w:trPr>
          <w:trHeight w:val="132"/>
        </w:trPr>
        <w:tc>
          <w:tcPr>
            <w:tcW w:w="866" w:type="dxa"/>
            <w:vMerge/>
            <w:tcBorders>
              <w:top w:val="single" w:sz="4" w:space="0" w:color="000000"/>
              <w:left w:val="single" w:sz="4" w:space="0" w:color="000000"/>
              <w:bottom w:val="single" w:sz="4" w:space="0" w:color="000000"/>
              <w:right w:val="single" w:sz="4" w:space="0" w:color="000000"/>
            </w:tcBorders>
          </w:tcPr>
          <w:p w14:paraId="72B516FC"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83FB038"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2E5812C3" w14:textId="77777777" w:rsidR="00DA1B47" w:rsidRPr="00A76717" w:rsidRDefault="00DA1B47" w:rsidP="00497B0E">
            <w:pPr>
              <w:widowControl w:val="0"/>
              <w:rPr>
                <w:sz w:val="20"/>
                <w:szCs w:val="20"/>
                <w:lang w:val="de-DE"/>
              </w:rPr>
            </w:pPr>
            <w:r w:rsidRPr="00A76717">
              <w:rPr>
                <w:color w:val="000000"/>
                <w:sz w:val="20"/>
                <w:szCs w:val="20"/>
                <w:lang w:val="de-DE"/>
              </w:rPr>
              <w:t xml:space="preserve">2. Turi atitikti LST EN 285, LST ISO 11140-1,  LST ISO 11140- 4 reikalavimus (2 klasės indikatoriai) </w:t>
            </w:r>
            <w:r w:rsidRPr="00A76717">
              <w:rPr>
                <w:b/>
                <w:color w:val="0070C0"/>
                <w:sz w:val="20"/>
                <w:szCs w:val="20"/>
                <w:u w:val="single"/>
                <w:lang w:val="de-DE"/>
              </w:rPr>
              <w:t>(kartu su pasiūlymu pateikti atitikties dokumentus).</w:t>
            </w:r>
          </w:p>
          <w:p w14:paraId="03D48215" w14:textId="77777777" w:rsidR="00DA1B47" w:rsidRPr="00A76717" w:rsidRDefault="00DA1B47" w:rsidP="00497B0E">
            <w:pPr>
              <w:widowControl w:val="0"/>
              <w:rPr>
                <w:color w:val="000000"/>
                <w:sz w:val="20"/>
                <w:szCs w:val="20"/>
                <w:lang w:val="de-DE"/>
              </w:rPr>
            </w:pPr>
            <w:r w:rsidRPr="00A76717">
              <w:rPr>
                <w:color w:val="000000"/>
                <w:sz w:val="20"/>
                <w:szCs w:val="20"/>
                <w:lang w:val="de-DE"/>
              </w:rPr>
              <w:t xml:space="preserve"> Indikatorius ir įtaisas, imituojantys blogiausias sterilizavimo sąlygas sterilizatoriaus kameroje, turi sudaryti sistemą.</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A8F1ECC"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9D304F"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530304"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7A792C2"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2B6024E"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rsidRPr="00A76717" w14:paraId="71AA18F2" w14:textId="77777777" w:rsidTr="00DA1B47">
        <w:trPr>
          <w:trHeight w:val="252"/>
        </w:trPr>
        <w:tc>
          <w:tcPr>
            <w:tcW w:w="866" w:type="dxa"/>
            <w:vMerge/>
            <w:tcBorders>
              <w:top w:val="single" w:sz="4" w:space="0" w:color="000000"/>
              <w:left w:val="single" w:sz="4" w:space="0" w:color="000000"/>
              <w:bottom w:val="single" w:sz="4" w:space="0" w:color="000000"/>
              <w:right w:val="single" w:sz="4" w:space="0" w:color="000000"/>
            </w:tcBorders>
          </w:tcPr>
          <w:p w14:paraId="64FDEDFA"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C9F739F"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0C2398DF" w14:textId="77777777" w:rsidR="00DA1B47" w:rsidRPr="00A76717" w:rsidRDefault="00DA1B47" w:rsidP="00497B0E">
            <w:pPr>
              <w:widowControl w:val="0"/>
              <w:rPr>
                <w:color w:val="000000"/>
                <w:sz w:val="20"/>
                <w:szCs w:val="20"/>
                <w:lang w:val="de-DE"/>
              </w:rPr>
            </w:pPr>
            <w:r w:rsidRPr="00A76717">
              <w:rPr>
                <w:color w:val="000000"/>
                <w:sz w:val="20"/>
                <w:szCs w:val="20"/>
                <w:lang w:val="de-DE"/>
              </w:rPr>
              <w:t xml:space="preserve">3. Skirtas oro pašalinimo iš sterilizatoriaus kameros ir </w:t>
            </w:r>
            <w:r w:rsidRPr="00A76717">
              <w:rPr>
                <w:color w:val="000000"/>
                <w:sz w:val="20"/>
                <w:szCs w:val="20"/>
                <w:lang w:val="de-DE"/>
              </w:rPr>
              <w:lastRenderedPageBreak/>
              <w:t>garų prasiskverbimo kontrolei, indikatorius turi būti padengtas turi būti padengtas polimerinės ar alternatyvios medžiagos sluoksniu (nedrėksta, “neišplaunama” dažų spalva, neblanksta ≥ 3 metų).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4CAC4B19"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C9DEBE"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72DEA3"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28D3F539"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667355A9"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25A42D07"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258BF2FA"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4F52C6D"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4CB60FA3" w14:textId="77777777" w:rsidR="00DA1B47" w:rsidRDefault="00DA1B47" w:rsidP="00497B0E">
            <w:pPr>
              <w:widowControl w:val="0"/>
              <w:rPr>
                <w:sz w:val="20"/>
                <w:szCs w:val="20"/>
              </w:rPr>
            </w:pPr>
            <w:r>
              <w:rPr>
                <w:sz w:val="20"/>
                <w:szCs w:val="20"/>
              </w:rPr>
              <w:t>4. Ant indikatoriaus ar ant lakšto ant kurio suklijuoti indikatoriai turi būti nurodyta indikatoriaus klasė</w:t>
            </w:r>
            <w:proofErr w:type="gramStart"/>
            <w:r>
              <w:rPr>
                <w:sz w:val="20"/>
                <w:szCs w:val="20"/>
              </w:rPr>
              <w:t>..</w:t>
            </w:r>
            <w:proofErr w:type="gramEnd"/>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F82C956"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72E260"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D6359B5"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177576FB"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10624956" w14:textId="77777777" w:rsidR="00DA1B47" w:rsidRDefault="00DA1B47" w:rsidP="00497B0E">
            <w:pPr>
              <w:widowControl w:val="0"/>
              <w:jc w:val="center"/>
              <w:rPr>
                <w:rFonts w:eastAsia="Times New Roman"/>
                <w:b/>
                <w:bCs/>
                <w:color w:val="000000"/>
                <w:sz w:val="20"/>
                <w:szCs w:val="20"/>
                <w:lang w:eastAsia="lt-LT"/>
              </w:rPr>
            </w:pPr>
          </w:p>
        </w:tc>
      </w:tr>
      <w:tr w:rsidR="00DA1B47" w14:paraId="513EEF8B"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266035A5"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3F6B516"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3A8DE509" w14:textId="77777777" w:rsidR="00DA1B47" w:rsidRDefault="00DA1B47" w:rsidP="00497B0E">
            <w:pPr>
              <w:widowControl w:val="0"/>
              <w:rPr>
                <w:color w:val="000000"/>
                <w:sz w:val="20"/>
                <w:szCs w:val="20"/>
              </w:rPr>
            </w:pPr>
            <w:r>
              <w:rPr>
                <w:color w:val="000000"/>
                <w:sz w:val="20"/>
                <w:szCs w:val="20"/>
              </w:rPr>
              <w:t>5. Indikatoriaus pavidalas: lipni etiketė, pritaikytas klijuoti į dokumentus nenaudojant klijų.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0984E27"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FB1DBD"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B0A0F8"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241C249C"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66B53855" w14:textId="77777777" w:rsidR="00DA1B47" w:rsidRDefault="00DA1B47" w:rsidP="00497B0E">
            <w:pPr>
              <w:widowControl w:val="0"/>
              <w:jc w:val="center"/>
              <w:rPr>
                <w:rFonts w:eastAsia="Times New Roman"/>
                <w:b/>
                <w:bCs/>
                <w:color w:val="000000"/>
                <w:sz w:val="20"/>
                <w:szCs w:val="20"/>
                <w:lang w:eastAsia="lt-LT"/>
              </w:rPr>
            </w:pPr>
          </w:p>
        </w:tc>
      </w:tr>
      <w:tr w:rsidR="00DA1B47" w:rsidRPr="00A76717" w14:paraId="4460EA42" w14:textId="77777777" w:rsidTr="00DA1B47">
        <w:trPr>
          <w:trHeight w:val="399"/>
        </w:trPr>
        <w:tc>
          <w:tcPr>
            <w:tcW w:w="866" w:type="dxa"/>
            <w:vMerge/>
            <w:tcBorders>
              <w:top w:val="single" w:sz="4" w:space="0" w:color="000000"/>
              <w:left w:val="single" w:sz="4" w:space="0" w:color="000000"/>
              <w:bottom w:val="single" w:sz="4" w:space="0" w:color="000000"/>
              <w:right w:val="single" w:sz="4" w:space="0" w:color="000000"/>
            </w:tcBorders>
          </w:tcPr>
          <w:p w14:paraId="76787917"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6CA6025"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1CD7176D" w14:textId="77777777" w:rsidR="00DA1B47" w:rsidRPr="00A76717" w:rsidRDefault="00DA1B47" w:rsidP="00497B0E">
            <w:pPr>
              <w:widowControl w:val="0"/>
              <w:rPr>
                <w:color w:val="000000"/>
                <w:sz w:val="20"/>
                <w:szCs w:val="20"/>
                <w:lang w:val="de-DE"/>
              </w:rPr>
            </w:pPr>
            <w:r w:rsidRPr="00A76717">
              <w:rPr>
                <w:color w:val="000000"/>
                <w:sz w:val="20"/>
                <w:szCs w:val="20"/>
                <w:lang w:val="de-DE"/>
              </w:rPr>
              <w:t>6. Turi būti pateiktas spalvos pasikeitimo etalonas, konkrečiam siūlomam cheminiam indikatoriui.</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2AA7BFB"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62F551"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C6A19EB"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D710FA7"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75727E37"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1588D0EF" w14:textId="77777777" w:rsidTr="00DA1B47">
        <w:trPr>
          <w:trHeight w:val="274"/>
        </w:trPr>
        <w:tc>
          <w:tcPr>
            <w:tcW w:w="866" w:type="dxa"/>
            <w:vMerge/>
            <w:tcBorders>
              <w:top w:val="single" w:sz="4" w:space="0" w:color="000000"/>
              <w:left w:val="single" w:sz="4" w:space="0" w:color="000000"/>
              <w:bottom w:val="single" w:sz="4" w:space="0" w:color="000000"/>
              <w:right w:val="single" w:sz="4" w:space="0" w:color="000000"/>
            </w:tcBorders>
          </w:tcPr>
          <w:p w14:paraId="5507BD91"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5004A7B"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17360C41" w14:textId="77777777" w:rsidR="00DA1B47" w:rsidRDefault="00DA1B47" w:rsidP="00497B0E">
            <w:pPr>
              <w:widowControl w:val="0"/>
              <w:rPr>
                <w:sz w:val="20"/>
                <w:szCs w:val="20"/>
              </w:rPr>
            </w:pPr>
            <w:r w:rsidRPr="00A76717">
              <w:rPr>
                <w:b/>
                <w:sz w:val="20"/>
                <w:szCs w:val="20"/>
                <w:u w:val="single"/>
                <w:lang w:val="de-DE"/>
              </w:rPr>
              <w:t xml:space="preserve">7. Susidėvėję PCD įtaisai turi būti keičiami naujais pagal gamintojo rekomendacijas. </w:t>
            </w:r>
            <w:r>
              <w:rPr>
                <w:b/>
                <w:sz w:val="20"/>
                <w:szCs w:val="20"/>
                <w:u w:val="single"/>
              </w:rPr>
              <w:t>Privaloma nurodyti, kiek krovinių galima testuoti su vienu įtaisu.</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F80DC9A"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9BC241"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782E4D"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0C950F07"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4D6E24DB" w14:textId="77777777" w:rsidR="00DA1B47" w:rsidRDefault="00DA1B47" w:rsidP="00497B0E">
            <w:pPr>
              <w:widowControl w:val="0"/>
              <w:jc w:val="center"/>
              <w:rPr>
                <w:rFonts w:eastAsia="Times New Roman"/>
                <w:b/>
                <w:bCs/>
                <w:color w:val="000000"/>
                <w:sz w:val="20"/>
                <w:szCs w:val="20"/>
                <w:lang w:eastAsia="lt-LT"/>
              </w:rPr>
            </w:pPr>
          </w:p>
        </w:tc>
      </w:tr>
      <w:tr w:rsidR="00DA1B47" w14:paraId="265340CE" w14:textId="77777777" w:rsidTr="00DA1B47">
        <w:trPr>
          <w:trHeight w:val="274"/>
        </w:trPr>
        <w:tc>
          <w:tcPr>
            <w:tcW w:w="866" w:type="dxa"/>
            <w:vMerge/>
            <w:tcBorders>
              <w:top w:val="single" w:sz="4" w:space="0" w:color="000000"/>
              <w:left w:val="single" w:sz="4" w:space="0" w:color="000000"/>
              <w:bottom w:val="single" w:sz="4" w:space="0" w:color="000000"/>
              <w:right w:val="single" w:sz="4" w:space="0" w:color="000000"/>
            </w:tcBorders>
          </w:tcPr>
          <w:p w14:paraId="3CC41F77"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AF7EC60"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2433F80B" w14:textId="77777777" w:rsidR="00DA1B47" w:rsidRDefault="00DA1B47" w:rsidP="00497B0E">
            <w:pPr>
              <w:widowControl w:val="0"/>
              <w:rPr>
                <w:sz w:val="20"/>
                <w:szCs w:val="20"/>
              </w:rPr>
            </w:pPr>
            <w:r>
              <w:rPr>
                <w:rFonts w:eastAsia="Times New Roman"/>
                <w:sz w:val="20"/>
                <w:szCs w:val="20"/>
                <w:lang w:eastAsia="lt-LT"/>
              </w:rPr>
              <w:t>8.</w:t>
            </w:r>
            <w:r>
              <w:rPr>
                <w:b/>
                <w:sz w:val="20"/>
                <w:szCs w:val="20"/>
              </w:rPr>
              <w:t xml:space="preserve"> Pasiūlius panaudai</w:t>
            </w:r>
            <w:r>
              <w:rPr>
                <w:sz w:val="20"/>
                <w:szCs w:val="20"/>
              </w:rPr>
              <w:t xml:space="preserve"> </w:t>
            </w:r>
            <w:r>
              <w:rPr>
                <w:b/>
                <w:sz w:val="20"/>
                <w:szCs w:val="20"/>
              </w:rPr>
              <w:t>lygiavertį PCD įtaisą – jų turi būti pateikta ≥4 vnt.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8BF7750"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51368A"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AA63D5A"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68C6AC7"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03E94045" w14:textId="77777777" w:rsidR="00DA1B47" w:rsidRDefault="00DA1B47" w:rsidP="00497B0E">
            <w:pPr>
              <w:widowControl w:val="0"/>
              <w:jc w:val="center"/>
              <w:rPr>
                <w:rFonts w:eastAsia="Times New Roman"/>
                <w:b/>
                <w:bCs/>
                <w:color w:val="000000"/>
                <w:sz w:val="20"/>
                <w:szCs w:val="20"/>
                <w:lang w:eastAsia="lt-LT"/>
              </w:rPr>
            </w:pPr>
          </w:p>
        </w:tc>
      </w:tr>
      <w:tr w:rsidR="00DA1B47" w14:paraId="3948441D" w14:textId="77777777" w:rsidTr="00DA1B47">
        <w:trPr>
          <w:trHeight w:val="274"/>
        </w:trPr>
        <w:tc>
          <w:tcPr>
            <w:tcW w:w="866" w:type="dxa"/>
            <w:vMerge/>
            <w:tcBorders>
              <w:top w:val="single" w:sz="4" w:space="0" w:color="000000"/>
              <w:left w:val="single" w:sz="4" w:space="0" w:color="000000"/>
              <w:bottom w:val="single" w:sz="4" w:space="0" w:color="000000"/>
              <w:right w:val="single" w:sz="4" w:space="0" w:color="000000"/>
            </w:tcBorders>
          </w:tcPr>
          <w:p w14:paraId="62E9D8FA"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035ED3A"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6FDA8DF4" w14:textId="77777777" w:rsidR="00DA1B47" w:rsidRDefault="00DA1B47" w:rsidP="00497B0E">
            <w:pPr>
              <w:widowControl w:val="0"/>
              <w:rPr>
                <w:color w:val="FF0000"/>
                <w:sz w:val="20"/>
                <w:szCs w:val="20"/>
              </w:rPr>
            </w:pPr>
            <w:r>
              <w:rPr>
                <w:rFonts w:eastAsia="Times New Roman"/>
                <w:i/>
                <w:color w:val="FF0000"/>
                <w:sz w:val="20"/>
                <w:szCs w:val="20"/>
                <w:lang w:eastAsia="lt-LT"/>
              </w:rPr>
              <w:t xml:space="preserve">9. Pateikti siūlomų prekių pavyzdžius įvertinimui (jeigu prašoma): </w:t>
            </w:r>
            <w:r>
              <w:rPr>
                <w:color w:val="FF0000"/>
                <w:sz w:val="20"/>
                <w:szCs w:val="20"/>
              </w:rPr>
              <w:t xml:space="preserve">≥ </w:t>
            </w:r>
            <w:r>
              <w:rPr>
                <w:rFonts w:eastAsia="Times New Roman"/>
                <w:b/>
                <w:i/>
                <w:color w:val="FF0000"/>
                <w:sz w:val="20"/>
                <w:szCs w:val="20"/>
                <w:lang w:eastAsia="lt-LT"/>
              </w:rPr>
              <w:t>5 vnt.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2E84B936"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C211ED"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368B9D"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0B96C9B3"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32C48C54" w14:textId="77777777" w:rsidR="00DA1B47" w:rsidRDefault="00DA1B47" w:rsidP="00497B0E">
            <w:pPr>
              <w:widowControl w:val="0"/>
              <w:jc w:val="center"/>
              <w:rPr>
                <w:rFonts w:eastAsia="Times New Roman"/>
                <w:b/>
                <w:bCs/>
                <w:color w:val="000000"/>
                <w:sz w:val="20"/>
                <w:szCs w:val="20"/>
                <w:lang w:eastAsia="lt-LT"/>
              </w:rPr>
            </w:pPr>
          </w:p>
        </w:tc>
      </w:tr>
      <w:tr w:rsidR="00DA1B47" w14:paraId="38745B13"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2469DEF5"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9B2F5B"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13 805,00 Eur</w:t>
            </w:r>
          </w:p>
        </w:tc>
      </w:tr>
      <w:tr w:rsidR="00DA1B47" w14:paraId="0DA7D3E6" w14:textId="77777777" w:rsidTr="00DA1B47">
        <w:trPr>
          <w:trHeight w:val="323"/>
        </w:trPr>
        <w:tc>
          <w:tcPr>
            <w:tcW w:w="9615" w:type="dxa"/>
            <w:gridSpan w:val="7"/>
            <w:tcBorders>
              <w:top w:val="single" w:sz="4" w:space="0" w:color="000000"/>
              <w:left w:val="single" w:sz="4" w:space="0" w:color="000000"/>
              <w:bottom w:val="single" w:sz="4" w:space="0" w:color="000000"/>
              <w:right w:val="single" w:sz="4" w:space="0" w:color="000000"/>
            </w:tcBorders>
          </w:tcPr>
          <w:p w14:paraId="62D6B766"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46B98A"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21</w:t>
            </w:r>
          </w:p>
        </w:tc>
        <w:tc>
          <w:tcPr>
            <w:tcW w:w="1884" w:type="dxa"/>
            <w:gridSpan w:val="2"/>
            <w:tcBorders>
              <w:top w:val="single" w:sz="4" w:space="0" w:color="000000"/>
              <w:left w:val="single" w:sz="4" w:space="0" w:color="000000"/>
              <w:bottom w:val="single" w:sz="4" w:space="0" w:color="000000"/>
              <w:right w:val="single" w:sz="4" w:space="0" w:color="000000"/>
            </w:tcBorders>
          </w:tcPr>
          <w:p w14:paraId="4E48DC24"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23854"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2899,05 Eur</w:t>
            </w:r>
          </w:p>
        </w:tc>
      </w:tr>
      <w:tr w:rsidR="00DA1B47" w14:paraId="11E47CAE" w14:textId="77777777" w:rsidTr="00DA1B47">
        <w:trPr>
          <w:trHeight w:val="353"/>
        </w:trPr>
        <w:tc>
          <w:tcPr>
            <w:tcW w:w="12754" w:type="dxa"/>
            <w:gridSpan w:val="11"/>
            <w:tcBorders>
              <w:top w:val="single" w:sz="4" w:space="0" w:color="000000"/>
              <w:left w:val="single" w:sz="4" w:space="0" w:color="000000"/>
              <w:bottom w:val="single" w:sz="4" w:space="0" w:color="000000"/>
              <w:right w:val="single" w:sz="4" w:space="0" w:color="000000"/>
            </w:tcBorders>
          </w:tcPr>
          <w:p w14:paraId="7A78C8D0"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BCBE7D"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16 704,05 Eur</w:t>
            </w:r>
          </w:p>
        </w:tc>
      </w:tr>
      <w:tr w:rsidR="00DA1B47" w14:paraId="7D0E711E" w14:textId="77777777" w:rsidTr="00DA1B47">
        <w:trPr>
          <w:trHeight w:val="393"/>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058FECB1"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3. Priemonės žemos temperatūros vandens garų ir formaldehido mišiniu sterilizacijos proceso kontrolei atlikti</w:t>
            </w:r>
          </w:p>
          <w:p w14:paraId="7D77EEBB"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(3.1. – 3.2 pateiktas pasiūlymas turi būti vieno gamintojo.Turi tikti ligoninėje naudojamų sterilizacijos programų parametrų vertinimui.)</w:t>
            </w:r>
          </w:p>
        </w:tc>
      </w:tr>
      <w:tr w:rsidR="00DA1B47" w14:paraId="753D4974" w14:textId="77777777" w:rsidTr="00DA1B47">
        <w:trPr>
          <w:trHeight w:val="140"/>
        </w:trPr>
        <w:tc>
          <w:tcPr>
            <w:tcW w:w="866" w:type="dxa"/>
            <w:vMerge w:val="restart"/>
            <w:tcBorders>
              <w:top w:val="single" w:sz="4" w:space="0" w:color="000000"/>
              <w:left w:val="single" w:sz="4" w:space="0" w:color="000000"/>
              <w:bottom w:val="single" w:sz="4" w:space="0" w:color="000000"/>
              <w:right w:val="single" w:sz="4" w:space="0" w:color="000000"/>
            </w:tcBorders>
          </w:tcPr>
          <w:p w14:paraId="2E168F66"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3.1.</w:t>
            </w:r>
          </w:p>
        </w:tc>
        <w:tc>
          <w:tcPr>
            <w:tcW w:w="23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2880D81" w14:textId="77777777" w:rsidR="00DA1B47" w:rsidRDefault="00DA1B47" w:rsidP="00497B0E">
            <w:pPr>
              <w:widowControl w:val="0"/>
              <w:ind w:firstLine="34"/>
              <w:rPr>
                <w:rFonts w:eastAsia="Times New Roman"/>
                <w:b/>
                <w:bCs/>
                <w:color w:val="000000"/>
                <w:sz w:val="20"/>
                <w:szCs w:val="20"/>
                <w:lang w:eastAsia="lt-LT"/>
              </w:rPr>
            </w:pPr>
            <w:r>
              <w:rPr>
                <w:rFonts w:eastAsia="Times New Roman"/>
                <w:b/>
                <w:bCs/>
                <w:color w:val="000000"/>
                <w:sz w:val="20"/>
                <w:szCs w:val="20"/>
                <w:lang w:eastAsia="lt-LT"/>
              </w:rPr>
              <w:t>Proceso kontrolės priemonė (išorinis cheminis indikatorius)</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287AD259" w14:textId="77777777" w:rsidR="00DA1B47" w:rsidRDefault="00DA1B47" w:rsidP="00497B0E">
            <w:pPr>
              <w:widowControl w:val="0"/>
              <w:rPr>
                <w:color w:val="000000"/>
                <w:sz w:val="20"/>
                <w:szCs w:val="20"/>
              </w:rPr>
            </w:pPr>
            <w:r>
              <w:rPr>
                <w:color w:val="000000"/>
                <w:sz w:val="20"/>
                <w:szCs w:val="20"/>
              </w:rPr>
              <w:t>1. Indikatoriai skirti visų tipų paketų žymėjimui.</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E47AED"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4C7A5C"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74000</w:t>
            </w:r>
          </w:p>
          <w:p w14:paraId="62FF1853" w14:textId="77777777" w:rsidR="00DA1B47" w:rsidRDefault="00DA1B47" w:rsidP="00497B0E">
            <w:pPr>
              <w:widowControl w:val="0"/>
              <w:rPr>
                <w:rFonts w:eastAsia="Times New Roman"/>
                <w:sz w:val="20"/>
                <w:szCs w:val="20"/>
                <w:lang w:eastAsia="lt-LT"/>
              </w:rPr>
            </w:pP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55208F"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0,025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CF0A2F"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1850,00 Eur</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C666D8"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C-F-L-1-DA-Y indikatorius (Doku-F-Label) chem.indik. (750vnt),</w:t>
            </w:r>
          </w:p>
          <w:p w14:paraId="3A644808" w14:textId="77777777" w:rsidR="00DA1B47" w:rsidRPr="00A76717" w:rsidRDefault="00DA1B47" w:rsidP="00497B0E">
            <w:pPr>
              <w:widowControl w:val="0"/>
              <w:jc w:val="center"/>
              <w:rPr>
                <w:rFonts w:eastAsia="Times New Roman"/>
                <w:b/>
                <w:bCs/>
                <w:color w:val="000000"/>
                <w:sz w:val="20"/>
                <w:szCs w:val="20"/>
                <w:lang w:val="de-DE" w:eastAsia="lt-LT"/>
              </w:rPr>
            </w:pPr>
          </w:p>
          <w:p w14:paraId="342C3366"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Gke-GmbH, Vokietija</w:t>
            </w:r>
          </w:p>
          <w:p w14:paraId="1EBC9764" w14:textId="77777777" w:rsidR="00DA1B47" w:rsidRPr="00A76717" w:rsidRDefault="00DA1B47" w:rsidP="00497B0E">
            <w:pPr>
              <w:widowControl w:val="0"/>
              <w:jc w:val="center"/>
              <w:rPr>
                <w:rFonts w:eastAsia="Times New Roman"/>
                <w:b/>
                <w:bCs/>
                <w:color w:val="000000"/>
                <w:sz w:val="20"/>
                <w:szCs w:val="20"/>
                <w:lang w:val="de-DE" w:eastAsia="lt-LT"/>
              </w:rPr>
            </w:pPr>
          </w:p>
          <w:p w14:paraId="440887CF"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REF kodas -243 -874</w:t>
            </w:r>
          </w:p>
          <w:p w14:paraId="164ED7AF" w14:textId="77777777" w:rsidR="00DA1B47" w:rsidRPr="00A76717" w:rsidRDefault="00DA1B47" w:rsidP="00497B0E">
            <w:pPr>
              <w:widowControl w:val="0"/>
              <w:jc w:val="center"/>
              <w:rPr>
                <w:rFonts w:eastAsia="Times New Roman"/>
                <w:b/>
                <w:bCs/>
                <w:color w:val="000000"/>
                <w:sz w:val="20"/>
                <w:szCs w:val="20"/>
                <w:lang w:val="de-DE" w:eastAsia="lt-LT"/>
              </w:rPr>
            </w:pPr>
          </w:p>
          <w:p w14:paraId="69B512FD" w14:textId="77777777" w:rsidR="00DA1B47" w:rsidRPr="00A76717" w:rsidRDefault="00DA1B47" w:rsidP="00497B0E">
            <w:pPr>
              <w:widowControl w:val="0"/>
              <w:jc w:val="center"/>
              <w:rPr>
                <w:rFonts w:eastAsia="Times New Roman"/>
                <w:b/>
                <w:bCs/>
                <w:color w:val="000000"/>
                <w:sz w:val="20"/>
                <w:szCs w:val="20"/>
                <w:lang w:val="de-DE" w:eastAsia="lt-LT"/>
              </w:rPr>
            </w:pPr>
          </w:p>
          <w:p w14:paraId="62A65983"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 6-13; 14</w:t>
            </w:r>
          </w:p>
          <w:p w14:paraId="22C4DC1F"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I dalis”</w:t>
            </w:r>
          </w:p>
        </w:tc>
      </w:tr>
      <w:tr w:rsidR="00DA1B47" w14:paraId="712585B9" w14:textId="77777777" w:rsidTr="00DA1B47">
        <w:trPr>
          <w:trHeight w:val="132"/>
        </w:trPr>
        <w:tc>
          <w:tcPr>
            <w:tcW w:w="866" w:type="dxa"/>
            <w:vMerge/>
            <w:tcBorders>
              <w:top w:val="single" w:sz="4" w:space="0" w:color="000000"/>
              <w:left w:val="single" w:sz="4" w:space="0" w:color="000000"/>
              <w:bottom w:val="single" w:sz="4" w:space="0" w:color="000000"/>
              <w:right w:val="single" w:sz="4" w:space="0" w:color="000000"/>
            </w:tcBorders>
          </w:tcPr>
          <w:p w14:paraId="4B37F02F"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C061D75"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51A4D7F0" w14:textId="77777777" w:rsidR="00DA1B47" w:rsidRDefault="00DA1B47" w:rsidP="00497B0E">
            <w:pPr>
              <w:widowControl w:val="0"/>
              <w:rPr>
                <w:color w:val="000000"/>
                <w:sz w:val="20"/>
                <w:szCs w:val="20"/>
              </w:rPr>
            </w:pPr>
            <w:r>
              <w:rPr>
                <w:color w:val="000000"/>
                <w:sz w:val="20"/>
                <w:szCs w:val="20"/>
              </w:rPr>
              <w:t>2. Indikatoriaus pavidalas – dviguba lipi etiketė.</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BFCE223"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7C2B49"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956FCE"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44EEF50C"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1E3BA494" w14:textId="77777777" w:rsidR="00DA1B47" w:rsidRDefault="00DA1B47" w:rsidP="00497B0E">
            <w:pPr>
              <w:widowControl w:val="0"/>
              <w:jc w:val="center"/>
              <w:rPr>
                <w:rFonts w:eastAsia="Times New Roman"/>
                <w:b/>
                <w:bCs/>
                <w:color w:val="000000"/>
                <w:sz w:val="20"/>
                <w:szCs w:val="20"/>
                <w:lang w:eastAsia="lt-LT"/>
              </w:rPr>
            </w:pPr>
          </w:p>
        </w:tc>
      </w:tr>
      <w:tr w:rsidR="00DA1B47" w:rsidRPr="00A76717" w14:paraId="58327662" w14:textId="77777777" w:rsidTr="00DA1B47">
        <w:trPr>
          <w:trHeight w:val="252"/>
        </w:trPr>
        <w:tc>
          <w:tcPr>
            <w:tcW w:w="866" w:type="dxa"/>
            <w:vMerge/>
            <w:tcBorders>
              <w:top w:val="single" w:sz="4" w:space="0" w:color="000000"/>
              <w:left w:val="single" w:sz="4" w:space="0" w:color="000000"/>
              <w:bottom w:val="single" w:sz="4" w:space="0" w:color="000000"/>
              <w:right w:val="single" w:sz="4" w:space="0" w:color="000000"/>
            </w:tcBorders>
          </w:tcPr>
          <w:p w14:paraId="478800BE"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79160A6"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2F35A22A" w14:textId="77777777" w:rsidR="00DA1B47" w:rsidRPr="00A76717" w:rsidRDefault="00DA1B47" w:rsidP="00497B0E">
            <w:pPr>
              <w:widowControl w:val="0"/>
              <w:rPr>
                <w:color w:val="000000"/>
                <w:sz w:val="20"/>
                <w:szCs w:val="20"/>
                <w:lang w:val="de-DE"/>
              </w:rPr>
            </w:pPr>
            <w:r w:rsidRPr="00A76717">
              <w:rPr>
                <w:color w:val="000000"/>
                <w:sz w:val="20"/>
                <w:szCs w:val="20"/>
                <w:lang w:val="de-DE"/>
              </w:rPr>
              <w:t>3. Indikatorius klijuojamas ant paketų paviršių.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79AE147"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C1273A"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C0AAC05"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0760E63"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C12CC3F"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54F52D0F"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22F48437"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980FA10"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0406079D" w14:textId="77777777" w:rsidR="00DA1B47" w:rsidRDefault="00DA1B47" w:rsidP="00497B0E">
            <w:pPr>
              <w:widowControl w:val="0"/>
              <w:rPr>
                <w:sz w:val="20"/>
                <w:szCs w:val="20"/>
              </w:rPr>
            </w:pPr>
            <w:proofErr w:type="gramStart"/>
            <w:r>
              <w:rPr>
                <w:color w:val="000000"/>
                <w:sz w:val="20"/>
                <w:szCs w:val="20"/>
              </w:rPr>
              <w:t>4</w:t>
            </w:r>
            <w:r>
              <w:rPr>
                <w:b/>
                <w:bCs/>
                <w:color w:val="000000"/>
                <w:sz w:val="20"/>
                <w:szCs w:val="20"/>
              </w:rPr>
              <w:t xml:space="preserve"> </w:t>
            </w:r>
            <w:r>
              <w:rPr>
                <w:color w:val="000000"/>
                <w:sz w:val="20"/>
                <w:szCs w:val="20"/>
              </w:rPr>
              <w:t>.</w:t>
            </w:r>
            <w:proofErr w:type="gramEnd"/>
            <w:r>
              <w:rPr>
                <w:color w:val="000000"/>
                <w:sz w:val="20"/>
                <w:szCs w:val="20"/>
              </w:rPr>
              <w:t xml:space="preserve"> Indikatorius turi tikti naudoti kartu su įstaigos turimais spausdintuvais (Monarch®) </w:t>
            </w:r>
            <w:r>
              <w:rPr>
                <w:b/>
                <w:color w:val="000000"/>
                <w:sz w:val="20"/>
                <w:szCs w:val="20"/>
              </w:rPr>
              <w:t xml:space="preserve">arba </w:t>
            </w:r>
            <w:r>
              <w:rPr>
                <w:b/>
                <w:color w:val="000000"/>
                <w:sz w:val="20"/>
                <w:szCs w:val="20"/>
                <w:u w:val="single"/>
              </w:rPr>
              <w:t xml:space="preserve">pasiūlius </w:t>
            </w:r>
            <w:proofErr w:type="gramStart"/>
            <w:r>
              <w:rPr>
                <w:b/>
                <w:color w:val="000000"/>
                <w:sz w:val="20"/>
                <w:szCs w:val="20"/>
                <w:u w:val="single"/>
              </w:rPr>
              <w:t xml:space="preserve">panaudai </w:t>
            </w:r>
            <w:r>
              <w:rPr>
                <w:color w:val="000000"/>
                <w:sz w:val="20"/>
                <w:szCs w:val="20"/>
                <w:u w:val="single"/>
              </w:rPr>
              <w:t xml:space="preserve"> </w:t>
            </w:r>
            <w:r>
              <w:rPr>
                <w:b/>
                <w:color w:val="000000"/>
                <w:sz w:val="20"/>
                <w:szCs w:val="20"/>
                <w:u w:val="single"/>
              </w:rPr>
              <w:t>lygiavertį</w:t>
            </w:r>
            <w:proofErr w:type="gramEnd"/>
            <w:r>
              <w:rPr>
                <w:b/>
                <w:color w:val="000000"/>
                <w:sz w:val="20"/>
                <w:szCs w:val="20"/>
                <w:u w:val="single"/>
              </w:rPr>
              <w:t xml:space="preserve"> spausdintuvą</w:t>
            </w:r>
            <w:r>
              <w:rPr>
                <w:b/>
                <w:color w:val="000000"/>
                <w:sz w:val="20"/>
                <w:szCs w:val="20"/>
              </w:rPr>
              <w:t xml:space="preserve">, suderinus su perkančiąja organizacija, privalu pateikti 2 vnt.  </w:t>
            </w:r>
            <w:r>
              <w:rPr>
                <w:b/>
                <w:sz w:val="20"/>
                <w:szCs w:val="20"/>
              </w:rPr>
              <w:t>ir užtikrinti jų techninę priežiūrą.</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65ED6AB"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5E46A6"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EC910C4"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12950D77"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7B325509" w14:textId="77777777" w:rsidR="00DA1B47" w:rsidRDefault="00DA1B47" w:rsidP="00497B0E">
            <w:pPr>
              <w:widowControl w:val="0"/>
              <w:jc w:val="center"/>
              <w:rPr>
                <w:rFonts w:eastAsia="Times New Roman"/>
                <w:b/>
                <w:bCs/>
                <w:color w:val="000000"/>
                <w:sz w:val="20"/>
                <w:szCs w:val="20"/>
                <w:lang w:eastAsia="lt-LT"/>
              </w:rPr>
            </w:pPr>
          </w:p>
        </w:tc>
      </w:tr>
      <w:tr w:rsidR="00DA1B47" w14:paraId="37836D75"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5CCE7CC7"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895C072"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2404D3AC" w14:textId="77777777" w:rsidR="00DA1B47" w:rsidRDefault="00DA1B47" w:rsidP="00497B0E">
            <w:pPr>
              <w:widowControl w:val="0"/>
              <w:rPr>
                <w:color w:val="000000"/>
                <w:sz w:val="20"/>
                <w:szCs w:val="20"/>
              </w:rPr>
            </w:pPr>
            <w:r>
              <w:rPr>
                <w:color w:val="000000"/>
                <w:sz w:val="20"/>
                <w:szCs w:val="20"/>
              </w:rPr>
              <w:t xml:space="preserve"> 5. Indikatoriai turi būti susukti į ritinius.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8392381"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140AA4"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E91C4E"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23EFB760"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3E5AABF3" w14:textId="77777777" w:rsidR="00DA1B47" w:rsidRDefault="00DA1B47" w:rsidP="00497B0E">
            <w:pPr>
              <w:widowControl w:val="0"/>
              <w:jc w:val="center"/>
              <w:rPr>
                <w:rFonts w:eastAsia="Times New Roman"/>
                <w:b/>
                <w:bCs/>
                <w:color w:val="000000"/>
                <w:sz w:val="20"/>
                <w:szCs w:val="20"/>
                <w:lang w:eastAsia="lt-LT"/>
              </w:rPr>
            </w:pPr>
          </w:p>
        </w:tc>
      </w:tr>
      <w:tr w:rsidR="00DA1B47" w14:paraId="6E069B4C"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480AF5B9"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7819A57"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720AD72A" w14:textId="77777777" w:rsidR="00DA1B47" w:rsidRDefault="00DA1B47" w:rsidP="00497B0E">
            <w:pPr>
              <w:widowControl w:val="0"/>
              <w:rPr>
                <w:color w:val="000000"/>
                <w:sz w:val="20"/>
                <w:szCs w:val="20"/>
              </w:rPr>
            </w:pPr>
            <w:r>
              <w:rPr>
                <w:color w:val="000000"/>
                <w:sz w:val="20"/>
                <w:szCs w:val="20"/>
              </w:rPr>
              <w:t>6. Ant cheminio indikatoriaus yra vieta reikiamai informacijai įrašyti (3 eilės), sutalpinant ≥ 23 simbolius.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24ED651D"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4CD0F1"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F88B5D"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35073226"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701B9A98" w14:textId="77777777" w:rsidR="00DA1B47" w:rsidRDefault="00DA1B47" w:rsidP="00497B0E">
            <w:pPr>
              <w:widowControl w:val="0"/>
              <w:jc w:val="center"/>
              <w:rPr>
                <w:rFonts w:eastAsia="Times New Roman"/>
                <w:b/>
                <w:bCs/>
                <w:color w:val="000000"/>
                <w:sz w:val="20"/>
                <w:szCs w:val="20"/>
                <w:lang w:eastAsia="lt-LT"/>
              </w:rPr>
            </w:pPr>
          </w:p>
        </w:tc>
      </w:tr>
      <w:tr w:rsidR="00DA1B47" w14:paraId="7CAEE3E7"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0E80A9F9"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9057691"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61A292F5" w14:textId="77777777" w:rsidR="00DA1B47" w:rsidRDefault="00DA1B47" w:rsidP="00497B0E">
            <w:pPr>
              <w:widowControl w:val="0"/>
              <w:rPr>
                <w:color w:val="000000"/>
                <w:sz w:val="20"/>
                <w:szCs w:val="20"/>
              </w:rPr>
            </w:pPr>
            <w:r>
              <w:rPr>
                <w:color w:val="000000"/>
                <w:sz w:val="20"/>
                <w:szCs w:val="20"/>
              </w:rPr>
              <w:t>7. Nenukrenta nuo paketo po sterilizacijos proceso (stiprios fiksacijos).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4ECABA1"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681052B"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EB03FFA"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A932F50"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B8AF391" w14:textId="77777777" w:rsidR="00DA1B47" w:rsidRDefault="00DA1B47" w:rsidP="00497B0E">
            <w:pPr>
              <w:widowControl w:val="0"/>
              <w:jc w:val="center"/>
              <w:rPr>
                <w:rFonts w:eastAsia="Times New Roman"/>
                <w:b/>
                <w:bCs/>
                <w:color w:val="000000"/>
                <w:sz w:val="20"/>
                <w:szCs w:val="20"/>
                <w:lang w:eastAsia="lt-LT"/>
              </w:rPr>
            </w:pPr>
          </w:p>
        </w:tc>
      </w:tr>
      <w:tr w:rsidR="00DA1B47" w14:paraId="35381067"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5C6A1A24"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D79AF6B"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704B7BA0" w14:textId="77777777" w:rsidR="00DA1B47" w:rsidRDefault="00DA1B47" w:rsidP="00497B0E">
            <w:pPr>
              <w:widowControl w:val="0"/>
              <w:rPr>
                <w:color w:val="000000"/>
                <w:sz w:val="20"/>
                <w:szCs w:val="20"/>
              </w:rPr>
            </w:pPr>
            <w:r>
              <w:rPr>
                <w:color w:val="000000"/>
                <w:sz w:val="20"/>
                <w:szCs w:val="20"/>
              </w:rPr>
              <w:t>8. Indikatorius turi būti pritaikytas įklijuoti į dokumentaciją, įstaigoje naudojamus krovinio registracijos kortelių žurnalus (paciento ir kt. dokumentus) po sterilizacijos proceso, papildomai nenaudojant klijų.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1AD2AEBA"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85C3F4"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BB2BD3"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4C8D22BB"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D7A3B0C" w14:textId="77777777" w:rsidR="00DA1B47" w:rsidRDefault="00DA1B47" w:rsidP="00497B0E">
            <w:pPr>
              <w:widowControl w:val="0"/>
              <w:jc w:val="center"/>
              <w:rPr>
                <w:rFonts w:eastAsia="Times New Roman"/>
                <w:b/>
                <w:bCs/>
                <w:color w:val="000000"/>
                <w:sz w:val="20"/>
                <w:szCs w:val="20"/>
                <w:lang w:eastAsia="lt-LT"/>
              </w:rPr>
            </w:pPr>
          </w:p>
        </w:tc>
      </w:tr>
      <w:tr w:rsidR="00DA1B47" w:rsidRPr="00A76717" w14:paraId="6905D495"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42DA1F7A"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4F65FEA"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3ACA709F" w14:textId="77777777" w:rsidR="00DA1B47" w:rsidRPr="00A76717" w:rsidRDefault="00DA1B47" w:rsidP="00497B0E">
            <w:pPr>
              <w:widowControl w:val="0"/>
              <w:rPr>
                <w:sz w:val="20"/>
                <w:szCs w:val="20"/>
                <w:lang w:val="de-DE"/>
              </w:rPr>
            </w:pPr>
            <w:r w:rsidRPr="00A76717">
              <w:rPr>
                <w:color w:val="000000"/>
                <w:sz w:val="20"/>
                <w:szCs w:val="20"/>
                <w:lang w:val="de-DE"/>
              </w:rPr>
              <w:t>9. Indikatorius atitinka LST EN ISO 11140-1 (1 klasė) reikalavimus (</w:t>
            </w:r>
            <w:r w:rsidRPr="00A76717">
              <w:rPr>
                <w:b/>
                <w:color w:val="0070C0"/>
                <w:sz w:val="20"/>
                <w:szCs w:val="20"/>
                <w:u w:val="single"/>
                <w:lang w:val="de-DE"/>
              </w:rPr>
              <w:t>kartu su pasiūlymu pateikti atitikties dokumentus).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34F4AB9"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F24F36"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D58058"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06A98385"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302726BC"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rsidRPr="00A76717" w14:paraId="3E6F6BA4" w14:textId="77777777" w:rsidTr="00DA1B47">
        <w:trPr>
          <w:trHeight w:val="679"/>
        </w:trPr>
        <w:tc>
          <w:tcPr>
            <w:tcW w:w="866" w:type="dxa"/>
            <w:vMerge/>
            <w:tcBorders>
              <w:top w:val="single" w:sz="4" w:space="0" w:color="000000"/>
              <w:left w:val="single" w:sz="4" w:space="0" w:color="000000"/>
              <w:bottom w:val="single" w:sz="4" w:space="0" w:color="000000"/>
              <w:right w:val="single" w:sz="4" w:space="0" w:color="000000"/>
            </w:tcBorders>
          </w:tcPr>
          <w:p w14:paraId="1FB9539D"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3C96EB3"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01A89981" w14:textId="77777777" w:rsidR="00DA1B47" w:rsidRPr="00A76717" w:rsidRDefault="00DA1B47" w:rsidP="00497B0E">
            <w:pPr>
              <w:widowControl w:val="0"/>
              <w:rPr>
                <w:color w:val="000000"/>
                <w:sz w:val="20"/>
                <w:szCs w:val="20"/>
                <w:lang w:val="de-DE"/>
              </w:rPr>
            </w:pPr>
            <w:r w:rsidRPr="00A76717">
              <w:rPr>
                <w:color w:val="000000"/>
                <w:sz w:val="20"/>
                <w:szCs w:val="20"/>
                <w:lang w:val="de-DE"/>
              </w:rPr>
              <w:t>10.</w:t>
            </w:r>
            <w:r w:rsidRPr="00A76717">
              <w:rPr>
                <w:b/>
                <w:bCs/>
                <w:color w:val="000000"/>
                <w:sz w:val="20"/>
                <w:szCs w:val="20"/>
                <w:lang w:val="de-DE"/>
              </w:rPr>
              <w:t xml:space="preserve"> </w:t>
            </w:r>
            <w:r w:rsidRPr="00A76717">
              <w:rPr>
                <w:color w:val="000000"/>
                <w:sz w:val="20"/>
                <w:szCs w:val="20"/>
                <w:lang w:val="de-DE"/>
              </w:rPr>
              <w:t>Indikatorių pakuotėje turi būti rašalo kasetė, tinkanti į įstaigos turimus (arba panaudai teikiamus) spausdintuvus, su specialiu rašalu, skirtu sterilizacijai.</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C15A07D"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BA9ED9"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66CBC0E"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34773B08"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D20627E"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4C3C2E2E" w14:textId="77777777" w:rsidTr="00DA1B47">
        <w:trPr>
          <w:trHeight w:val="405"/>
        </w:trPr>
        <w:tc>
          <w:tcPr>
            <w:tcW w:w="866" w:type="dxa"/>
            <w:vMerge/>
            <w:tcBorders>
              <w:top w:val="single" w:sz="4" w:space="0" w:color="000000"/>
              <w:left w:val="single" w:sz="4" w:space="0" w:color="000000"/>
              <w:bottom w:val="single" w:sz="4" w:space="0" w:color="000000"/>
              <w:right w:val="single" w:sz="4" w:space="0" w:color="000000"/>
            </w:tcBorders>
          </w:tcPr>
          <w:p w14:paraId="538153AF"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3744A00"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7AB48" w14:textId="77777777" w:rsidR="00DA1B47" w:rsidRDefault="00DA1B47" w:rsidP="00497B0E">
            <w:pPr>
              <w:widowControl w:val="0"/>
              <w:rPr>
                <w:sz w:val="20"/>
                <w:szCs w:val="20"/>
              </w:rPr>
            </w:pPr>
            <w:r>
              <w:rPr>
                <w:rFonts w:eastAsia="Times New Roman"/>
                <w:i/>
                <w:color w:val="FF0000"/>
                <w:sz w:val="20"/>
                <w:szCs w:val="20"/>
                <w:lang w:eastAsia="lt-LT"/>
              </w:rPr>
              <w:t xml:space="preserve">11.Pateikti siūlomų prekių pavyzdžius įvertinimui (jeigu prašoma): </w:t>
            </w:r>
            <w:r>
              <w:rPr>
                <w:color w:val="FF0000"/>
                <w:sz w:val="20"/>
                <w:szCs w:val="20"/>
              </w:rPr>
              <w:t xml:space="preserve">≥ </w:t>
            </w:r>
            <w:r>
              <w:rPr>
                <w:rFonts w:eastAsia="Times New Roman"/>
                <w:b/>
                <w:i/>
                <w:color w:val="FF0000"/>
                <w:sz w:val="20"/>
                <w:szCs w:val="20"/>
                <w:lang w:eastAsia="lt-LT"/>
              </w:rPr>
              <w:t>5 vnt.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B82B55C"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7459D9"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A7A1FD"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BFE3DAC"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6390FCB9" w14:textId="77777777" w:rsidR="00DA1B47" w:rsidRDefault="00DA1B47" w:rsidP="00497B0E">
            <w:pPr>
              <w:widowControl w:val="0"/>
              <w:jc w:val="center"/>
              <w:rPr>
                <w:rFonts w:eastAsia="Times New Roman"/>
                <w:b/>
                <w:bCs/>
                <w:color w:val="000000"/>
                <w:sz w:val="20"/>
                <w:szCs w:val="20"/>
                <w:lang w:eastAsia="lt-LT"/>
              </w:rPr>
            </w:pPr>
          </w:p>
        </w:tc>
      </w:tr>
      <w:tr w:rsidR="00DA1B47" w14:paraId="78EF70F4" w14:textId="77777777" w:rsidTr="00DA1B47">
        <w:trPr>
          <w:trHeight w:val="140"/>
        </w:trPr>
        <w:tc>
          <w:tcPr>
            <w:tcW w:w="866" w:type="dxa"/>
            <w:vMerge w:val="restart"/>
            <w:tcBorders>
              <w:top w:val="single" w:sz="4" w:space="0" w:color="000000"/>
              <w:left w:val="single" w:sz="4" w:space="0" w:color="000000"/>
              <w:bottom w:val="single" w:sz="4" w:space="0" w:color="000000"/>
              <w:right w:val="single" w:sz="4" w:space="0" w:color="000000"/>
            </w:tcBorders>
          </w:tcPr>
          <w:p w14:paraId="3BC486E8"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3.2.</w:t>
            </w:r>
          </w:p>
        </w:tc>
        <w:tc>
          <w:tcPr>
            <w:tcW w:w="23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D785735" w14:textId="77777777" w:rsidR="00DA1B47" w:rsidRDefault="00DA1B47" w:rsidP="00497B0E">
            <w:pPr>
              <w:widowControl w:val="0"/>
              <w:ind w:firstLine="34"/>
              <w:rPr>
                <w:rFonts w:eastAsia="Times New Roman"/>
                <w:b/>
                <w:bCs/>
                <w:color w:val="000000"/>
                <w:sz w:val="20"/>
                <w:szCs w:val="20"/>
                <w:lang w:eastAsia="lt-LT"/>
              </w:rPr>
            </w:pPr>
            <w:r>
              <w:rPr>
                <w:rFonts w:eastAsia="Times New Roman"/>
                <w:b/>
                <w:bCs/>
                <w:color w:val="000000"/>
                <w:sz w:val="20"/>
                <w:szCs w:val="20"/>
                <w:lang w:eastAsia="lt-LT"/>
              </w:rPr>
              <w:t>Krovinio partijos kontrolės indikatorius</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0CB67FCC" w14:textId="77777777" w:rsidR="00DA1B47" w:rsidRDefault="00DA1B47" w:rsidP="00497B0E">
            <w:pPr>
              <w:widowControl w:val="0"/>
              <w:rPr>
                <w:color w:val="000000"/>
                <w:sz w:val="20"/>
                <w:szCs w:val="20"/>
              </w:rPr>
            </w:pPr>
            <w:r>
              <w:rPr>
                <w:color w:val="000000"/>
                <w:sz w:val="20"/>
                <w:szCs w:val="20"/>
              </w:rPr>
              <w:t>1. Rezultatai įvertinami (matomi), iš karto pasibaigus sterilizacijos procesui.</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516C2E"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EB00DF4"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3500</w:t>
            </w:r>
          </w:p>
          <w:p w14:paraId="23144367" w14:textId="77777777" w:rsidR="00DA1B47" w:rsidRDefault="00DA1B47" w:rsidP="00497B0E">
            <w:pPr>
              <w:widowControl w:val="0"/>
              <w:rPr>
                <w:rFonts w:eastAsia="Times New Roman"/>
                <w:sz w:val="20"/>
                <w:szCs w:val="20"/>
                <w:lang w:eastAsia="lt-LT"/>
              </w:rPr>
            </w:pP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B6A8043"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0,90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C76CDF"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3150,00 Eur</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A87B62"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BMS indikat</w:t>
            </w:r>
            <w:proofErr w:type="gramStart"/>
            <w:r>
              <w:rPr>
                <w:rFonts w:eastAsia="Times New Roman"/>
                <w:b/>
                <w:bCs/>
                <w:color w:val="000000"/>
                <w:sz w:val="20"/>
                <w:szCs w:val="20"/>
                <w:lang w:eastAsia="lt-LT"/>
              </w:rPr>
              <w:t>.(</w:t>
            </w:r>
            <w:proofErr w:type="gramEnd"/>
            <w:r>
              <w:rPr>
                <w:rFonts w:eastAsia="Times New Roman"/>
                <w:b/>
                <w:bCs/>
                <w:color w:val="000000"/>
                <w:sz w:val="20"/>
                <w:szCs w:val="20"/>
                <w:lang w:eastAsia="lt-LT"/>
              </w:rPr>
              <w:t>FO, C-F-PM) art.no. 213-203, 213-202,</w:t>
            </w:r>
          </w:p>
          <w:p w14:paraId="1A922650" w14:textId="77777777" w:rsidR="00DA1B47" w:rsidRDefault="00DA1B47" w:rsidP="00497B0E">
            <w:pPr>
              <w:widowControl w:val="0"/>
              <w:jc w:val="center"/>
              <w:rPr>
                <w:rFonts w:eastAsia="Times New Roman"/>
                <w:b/>
                <w:bCs/>
                <w:color w:val="000000"/>
                <w:sz w:val="20"/>
                <w:szCs w:val="20"/>
                <w:lang w:eastAsia="lt-LT"/>
              </w:rPr>
            </w:pPr>
          </w:p>
          <w:p w14:paraId="73D47804"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Gke-GmbH, Vokietija</w:t>
            </w:r>
          </w:p>
          <w:p w14:paraId="390D310F" w14:textId="77777777" w:rsidR="00DA1B47" w:rsidRDefault="00DA1B47" w:rsidP="00497B0E">
            <w:pPr>
              <w:widowControl w:val="0"/>
              <w:jc w:val="center"/>
              <w:rPr>
                <w:rFonts w:eastAsia="Times New Roman"/>
                <w:b/>
                <w:bCs/>
                <w:color w:val="000000"/>
                <w:sz w:val="20"/>
                <w:szCs w:val="20"/>
                <w:lang w:eastAsia="lt-LT"/>
              </w:rPr>
            </w:pPr>
          </w:p>
          <w:p w14:paraId="4A1FCCD0"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REF kodas - 213-203</w:t>
            </w:r>
          </w:p>
          <w:p w14:paraId="41012287" w14:textId="77777777" w:rsidR="00DA1B47" w:rsidRDefault="00DA1B47" w:rsidP="00497B0E">
            <w:pPr>
              <w:widowControl w:val="0"/>
              <w:jc w:val="center"/>
              <w:rPr>
                <w:rFonts w:eastAsia="Times New Roman"/>
                <w:b/>
                <w:bCs/>
                <w:color w:val="000000"/>
                <w:sz w:val="20"/>
                <w:szCs w:val="20"/>
                <w:lang w:eastAsia="lt-LT"/>
              </w:rPr>
            </w:pPr>
          </w:p>
          <w:p w14:paraId="63965C26" w14:textId="77777777" w:rsidR="00DA1B47" w:rsidRDefault="00DA1B47" w:rsidP="00497B0E">
            <w:pPr>
              <w:widowControl w:val="0"/>
              <w:jc w:val="center"/>
              <w:rPr>
                <w:rFonts w:eastAsia="Times New Roman"/>
                <w:b/>
                <w:bCs/>
                <w:color w:val="000000"/>
                <w:sz w:val="20"/>
                <w:szCs w:val="20"/>
                <w:lang w:eastAsia="lt-LT"/>
              </w:rPr>
            </w:pPr>
          </w:p>
          <w:p w14:paraId="1A5A061C"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 16-24; 28-29</w:t>
            </w:r>
          </w:p>
          <w:p w14:paraId="0AA90DA8"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I dalis”/</w:t>
            </w:r>
          </w:p>
          <w:p w14:paraId="127DA353"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II dalis”</w:t>
            </w:r>
          </w:p>
        </w:tc>
      </w:tr>
      <w:tr w:rsidR="00DA1B47" w14:paraId="4D5432F6" w14:textId="77777777" w:rsidTr="00DA1B47">
        <w:trPr>
          <w:trHeight w:val="132"/>
        </w:trPr>
        <w:tc>
          <w:tcPr>
            <w:tcW w:w="866" w:type="dxa"/>
            <w:vMerge/>
            <w:tcBorders>
              <w:top w:val="single" w:sz="4" w:space="0" w:color="000000"/>
              <w:left w:val="single" w:sz="4" w:space="0" w:color="000000"/>
              <w:bottom w:val="single" w:sz="4" w:space="0" w:color="000000"/>
              <w:right w:val="single" w:sz="4" w:space="0" w:color="000000"/>
            </w:tcBorders>
          </w:tcPr>
          <w:p w14:paraId="14CD3DA0"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0C1D5B4"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4730252B" w14:textId="77777777" w:rsidR="00DA1B47" w:rsidRDefault="00DA1B47" w:rsidP="00497B0E">
            <w:pPr>
              <w:widowControl w:val="0"/>
              <w:rPr>
                <w:color w:val="000000"/>
                <w:sz w:val="20"/>
                <w:szCs w:val="20"/>
              </w:rPr>
            </w:pPr>
            <w:r>
              <w:rPr>
                <w:color w:val="000000"/>
                <w:sz w:val="20"/>
                <w:szCs w:val="20"/>
              </w:rPr>
              <w:t xml:space="preserve">2. Tinka naudoti kartu su įstaigos turimais specialiam kroviniui patvirtintais PCD (BMS tipo), imituojančiais tuščiavidurius ir kompleksinius instrumentus </w:t>
            </w:r>
            <w:r>
              <w:rPr>
                <w:b/>
                <w:color w:val="000000"/>
                <w:sz w:val="20"/>
                <w:szCs w:val="20"/>
              </w:rPr>
              <w:t>arba panaudai teikiamas kito tipo lygiavertis PCD (2 vnt.).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1D0EC71A"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AF8FA2C"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A26000"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1C4996B3"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4E271B6E" w14:textId="77777777" w:rsidR="00DA1B47" w:rsidRDefault="00DA1B47" w:rsidP="00497B0E">
            <w:pPr>
              <w:widowControl w:val="0"/>
              <w:jc w:val="center"/>
              <w:rPr>
                <w:rFonts w:eastAsia="Times New Roman"/>
                <w:b/>
                <w:bCs/>
                <w:color w:val="000000"/>
                <w:sz w:val="20"/>
                <w:szCs w:val="20"/>
                <w:lang w:eastAsia="lt-LT"/>
              </w:rPr>
            </w:pPr>
          </w:p>
        </w:tc>
      </w:tr>
      <w:tr w:rsidR="00DA1B47" w14:paraId="32E5DA7F" w14:textId="77777777" w:rsidTr="00DA1B47">
        <w:trPr>
          <w:trHeight w:val="252"/>
        </w:trPr>
        <w:tc>
          <w:tcPr>
            <w:tcW w:w="866" w:type="dxa"/>
            <w:vMerge/>
            <w:tcBorders>
              <w:top w:val="single" w:sz="4" w:space="0" w:color="000000"/>
              <w:left w:val="single" w:sz="4" w:space="0" w:color="000000"/>
              <w:bottom w:val="single" w:sz="4" w:space="0" w:color="000000"/>
              <w:right w:val="single" w:sz="4" w:space="0" w:color="000000"/>
            </w:tcBorders>
          </w:tcPr>
          <w:p w14:paraId="3233E5B4"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BFFF82B"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75E051ED" w14:textId="77777777" w:rsidR="00DA1B47" w:rsidRDefault="00DA1B47" w:rsidP="00497B0E">
            <w:pPr>
              <w:widowControl w:val="0"/>
              <w:rPr>
                <w:color w:val="000000"/>
                <w:sz w:val="20"/>
                <w:szCs w:val="20"/>
              </w:rPr>
            </w:pPr>
            <w:r>
              <w:rPr>
                <w:color w:val="000000"/>
                <w:sz w:val="20"/>
                <w:szCs w:val="20"/>
              </w:rPr>
              <w:t>3. Indikatorius ir PCD, imituojantis blogiausias sterilizavimo sąlygas darbo kameroje, turi sudaryti sistemą.</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9B3D5CD"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1DF81B"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C40D74"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4F451FB0"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29DD8937" w14:textId="77777777" w:rsidR="00DA1B47" w:rsidRDefault="00DA1B47" w:rsidP="00497B0E">
            <w:pPr>
              <w:widowControl w:val="0"/>
              <w:jc w:val="center"/>
              <w:rPr>
                <w:rFonts w:eastAsia="Times New Roman"/>
                <w:b/>
                <w:bCs/>
                <w:color w:val="000000"/>
                <w:sz w:val="20"/>
                <w:szCs w:val="20"/>
                <w:lang w:eastAsia="lt-LT"/>
              </w:rPr>
            </w:pPr>
          </w:p>
        </w:tc>
      </w:tr>
      <w:tr w:rsidR="00DA1B47" w14:paraId="6CC735D2"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36FC19F9"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07D2526"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5C06E56A" w14:textId="77777777" w:rsidR="00DA1B47" w:rsidRDefault="00DA1B47" w:rsidP="00497B0E">
            <w:pPr>
              <w:widowControl w:val="0"/>
              <w:rPr>
                <w:color w:val="000000"/>
                <w:sz w:val="20"/>
                <w:szCs w:val="20"/>
              </w:rPr>
            </w:pPr>
            <w:r>
              <w:rPr>
                <w:color w:val="000000"/>
                <w:sz w:val="20"/>
                <w:szCs w:val="20"/>
              </w:rPr>
              <w:t>4. Užtikrina tuščiavidurių gaminių sterilizacijos kokybės kontrolę.</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F9BFFB5"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AD8CC8"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EC02E"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21F715D"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1B4CCFA9" w14:textId="77777777" w:rsidR="00DA1B47" w:rsidRDefault="00DA1B47" w:rsidP="00497B0E">
            <w:pPr>
              <w:widowControl w:val="0"/>
              <w:jc w:val="center"/>
              <w:rPr>
                <w:rFonts w:eastAsia="Times New Roman"/>
                <w:b/>
                <w:bCs/>
                <w:color w:val="000000"/>
                <w:sz w:val="20"/>
                <w:szCs w:val="20"/>
                <w:lang w:eastAsia="lt-LT"/>
              </w:rPr>
            </w:pPr>
          </w:p>
        </w:tc>
      </w:tr>
      <w:tr w:rsidR="00DA1B47" w14:paraId="103F9CA3"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3168B8AB"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98149DF"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0FFBAA02" w14:textId="77777777" w:rsidR="00DA1B47" w:rsidRDefault="00DA1B47" w:rsidP="00497B0E">
            <w:pPr>
              <w:widowControl w:val="0"/>
              <w:rPr>
                <w:color w:val="000000"/>
                <w:sz w:val="20"/>
                <w:szCs w:val="20"/>
              </w:rPr>
            </w:pPr>
            <w:r>
              <w:rPr>
                <w:color w:val="000000"/>
                <w:sz w:val="20"/>
                <w:szCs w:val="20"/>
              </w:rPr>
              <w:t>5. Indikatorius turi reaguoti į visus kritinius sterilizacijos proceso parametrus (2 klasė). Sterilizacijos rėžimai: 60° - 30 min., 65° - 30 min.</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44B5D8D5"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F4C2F82"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C756AE"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125543DB"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6C18D8BC" w14:textId="77777777" w:rsidR="00DA1B47" w:rsidRDefault="00DA1B47" w:rsidP="00497B0E">
            <w:pPr>
              <w:widowControl w:val="0"/>
              <w:jc w:val="center"/>
              <w:rPr>
                <w:rFonts w:eastAsia="Times New Roman"/>
                <w:b/>
                <w:bCs/>
                <w:color w:val="000000"/>
                <w:sz w:val="20"/>
                <w:szCs w:val="20"/>
                <w:lang w:eastAsia="lt-LT"/>
              </w:rPr>
            </w:pPr>
          </w:p>
        </w:tc>
      </w:tr>
      <w:tr w:rsidR="00DA1B47" w14:paraId="575BC3E6"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7368C1E6"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4E38699"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77AF60BD" w14:textId="77777777" w:rsidR="00DA1B47" w:rsidRDefault="00DA1B47" w:rsidP="00497B0E">
            <w:pPr>
              <w:widowControl w:val="0"/>
              <w:rPr>
                <w:color w:val="000000"/>
                <w:sz w:val="20"/>
                <w:szCs w:val="20"/>
              </w:rPr>
            </w:pPr>
            <w:r>
              <w:rPr>
                <w:color w:val="000000"/>
                <w:sz w:val="20"/>
                <w:szCs w:val="20"/>
              </w:rPr>
              <w:t>6. Indikatorius turi būti padengtas polimeriniu ar alternatyviu sluoksniu (nedrėksta, “neišplaunama” dažų spalva, neblanksta ≥ 3 metus).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1E1F259A"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BF25100"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1A2E7E"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297641CF"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38C77838" w14:textId="77777777" w:rsidR="00DA1B47" w:rsidRDefault="00DA1B47" w:rsidP="00497B0E">
            <w:pPr>
              <w:widowControl w:val="0"/>
              <w:jc w:val="center"/>
              <w:rPr>
                <w:rFonts w:eastAsia="Times New Roman"/>
                <w:b/>
                <w:bCs/>
                <w:color w:val="000000"/>
                <w:sz w:val="20"/>
                <w:szCs w:val="20"/>
                <w:lang w:eastAsia="lt-LT"/>
              </w:rPr>
            </w:pPr>
          </w:p>
        </w:tc>
      </w:tr>
      <w:tr w:rsidR="00DA1B47" w14:paraId="78FCADC7"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76773A4C"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047D74"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624DB11E" w14:textId="77777777" w:rsidR="00DA1B47" w:rsidRDefault="00DA1B47" w:rsidP="00497B0E">
            <w:pPr>
              <w:widowControl w:val="0"/>
              <w:rPr>
                <w:color w:val="000000"/>
                <w:sz w:val="20"/>
                <w:szCs w:val="20"/>
              </w:rPr>
            </w:pPr>
            <w:r>
              <w:rPr>
                <w:color w:val="000000"/>
                <w:sz w:val="20"/>
                <w:szCs w:val="20"/>
              </w:rPr>
              <w:t>7. Indikatoriaus pavidalas: lipni etiketė, pritaikyta klijuoti į dokumentus papildomai nenaudojant klijų.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5990ADE7"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E6C673D"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FC14D5A"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5C14664"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12B65C39" w14:textId="77777777" w:rsidR="00DA1B47" w:rsidRDefault="00DA1B47" w:rsidP="00497B0E">
            <w:pPr>
              <w:widowControl w:val="0"/>
              <w:jc w:val="center"/>
              <w:rPr>
                <w:rFonts w:eastAsia="Times New Roman"/>
                <w:b/>
                <w:bCs/>
                <w:color w:val="000000"/>
                <w:sz w:val="20"/>
                <w:szCs w:val="20"/>
                <w:lang w:eastAsia="lt-LT"/>
              </w:rPr>
            </w:pPr>
          </w:p>
        </w:tc>
      </w:tr>
      <w:tr w:rsidR="00DA1B47" w14:paraId="17892C83" w14:textId="77777777" w:rsidTr="00DA1B47">
        <w:trPr>
          <w:trHeight w:val="465"/>
        </w:trPr>
        <w:tc>
          <w:tcPr>
            <w:tcW w:w="866" w:type="dxa"/>
            <w:vMerge/>
            <w:tcBorders>
              <w:top w:val="single" w:sz="4" w:space="0" w:color="000000"/>
              <w:left w:val="single" w:sz="4" w:space="0" w:color="000000"/>
              <w:bottom w:val="single" w:sz="4" w:space="0" w:color="000000"/>
              <w:right w:val="single" w:sz="4" w:space="0" w:color="000000"/>
            </w:tcBorders>
          </w:tcPr>
          <w:p w14:paraId="10A3988B"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F1FB9AD"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2F230FFE" w14:textId="77777777" w:rsidR="00DA1B47" w:rsidRDefault="00DA1B47" w:rsidP="00497B0E">
            <w:pPr>
              <w:widowControl w:val="0"/>
              <w:rPr>
                <w:color w:val="000000"/>
                <w:sz w:val="20"/>
                <w:szCs w:val="20"/>
              </w:rPr>
            </w:pPr>
            <w:r>
              <w:rPr>
                <w:color w:val="000000"/>
                <w:sz w:val="20"/>
                <w:szCs w:val="20"/>
              </w:rPr>
              <w:t>8. Ant indikatoriaus ar ant lakšto ant kurio suklijuoti indikatoriai turi būti nurodyta indikatoriaus klasė.</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F295DB6"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FCF22D"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E360EC"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0809F689"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01438D1C" w14:textId="77777777" w:rsidR="00DA1B47" w:rsidRDefault="00DA1B47" w:rsidP="00497B0E">
            <w:pPr>
              <w:widowControl w:val="0"/>
              <w:jc w:val="center"/>
              <w:rPr>
                <w:rFonts w:eastAsia="Times New Roman"/>
                <w:b/>
                <w:bCs/>
                <w:color w:val="000000"/>
                <w:sz w:val="20"/>
                <w:szCs w:val="20"/>
                <w:lang w:eastAsia="lt-LT"/>
              </w:rPr>
            </w:pPr>
          </w:p>
        </w:tc>
      </w:tr>
      <w:tr w:rsidR="00DA1B47" w:rsidRPr="00A76717" w14:paraId="29D6F0FC" w14:textId="77777777" w:rsidTr="00DA1B47">
        <w:trPr>
          <w:trHeight w:val="462"/>
        </w:trPr>
        <w:tc>
          <w:tcPr>
            <w:tcW w:w="866" w:type="dxa"/>
            <w:vMerge/>
            <w:tcBorders>
              <w:top w:val="single" w:sz="4" w:space="0" w:color="000000"/>
              <w:left w:val="single" w:sz="4" w:space="0" w:color="000000"/>
              <w:bottom w:val="single" w:sz="4" w:space="0" w:color="000000"/>
              <w:right w:val="single" w:sz="4" w:space="0" w:color="000000"/>
            </w:tcBorders>
          </w:tcPr>
          <w:p w14:paraId="047D600E"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8DABC7C"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5A7DB680" w14:textId="77777777" w:rsidR="00DA1B47" w:rsidRPr="00A76717" w:rsidRDefault="00DA1B47" w:rsidP="00497B0E">
            <w:pPr>
              <w:widowControl w:val="0"/>
              <w:rPr>
                <w:color w:val="000000"/>
                <w:sz w:val="20"/>
                <w:szCs w:val="20"/>
                <w:lang w:val="de-DE"/>
              </w:rPr>
            </w:pPr>
            <w:r w:rsidRPr="00A76717">
              <w:rPr>
                <w:color w:val="000000"/>
                <w:sz w:val="20"/>
                <w:szCs w:val="20"/>
                <w:lang w:val="de-DE"/>
              </w:rPr>
              <w:t>9. Turi būti pateiktas spalvos pasikeitimo etalonas, konkrečiam siūlomam cheminiam indikatoriui.</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23CF3FBE"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CD1D6F"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EF1B1E"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6AF02809"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1A3CCED1"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rsidRPr="00A76717" w14:paraId="75D8474A" w14:textId="77777777" w:rsidTr="00DA1B47">
        <w:trPr>
          <w:trHeight w:val="190"/>
        </w:trPr>
        <w:tc>
          <w:tcPr>
            <w:tcW w:w="866" w:type="dxa"/>
            <w:vMerge/>
            <w:tcBorders>
              <w:top w:val="single" w:sz="4" w:space="0" w:color="000000"/>
              <w:left w:val="single" w:sz="4" w:space="0" w:color="000000"/>
              <w:bottom w:val="single" w:sz="4" w:space="0" w:color="000000"/>
              <w:right w:val="single" w:sz="4" w:space="0" w:color="000000"/>
            </w:tcBorders>
          </w:tcPr>
          <w:p w14:paraId="35E7AAD8"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391FC42"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62873702" w14:textId="77777777" w:rsidR="00DA1B47" w:rsidRPr="00A76717" w:rsidRDefault="00DA1B47" w:rsidP="00497B0E">
            <w:pPr>
              <w:widowControl w:val="0"/>
              <w:rPr>
                <w:color w:val="000000"/>
                <w:sz w:val="20"/>
                <w:szCs w:val="20"/>
                <w:lang w:val="de-DE"/>
              </w:rPr>
            </w:pPr>
            <w:r w:rsidRPr="00A76717">
              <w:rPr>
                <w:color w:val="000000"/>
                <w:sz w:val="20"/>
                <w:szCs w:val="20"/>
                <w:lang w:val="de-DE"/>
              </w:rPr>
              <w:t>10. Susidėvėję PCD turi būti keičiami naujais.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856290E"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71FC6B"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ED51F0"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3A6D3F73"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0C2801C3"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7937AAE5" w14:textId="77777777" w:rsidTr="00DA1B47">
        <w:trPr>
          <w:trHeight w:val="165"/>
        </w:trPr>
        <w:tc>
          <w:tcPr>
            <w:tcW w:w="866" w:type="dxa"/>
            <w:vMerge/>
            <w:tcBorders>
              <w:top w:val="single" w:sz="4" w:space="0" w:color="000000"/>
              <w:left w:val="single" w:sz="4" w:space="0" w:color="000000"/>
              <w:bottom w:val="single" w:sz="4" w:space="0" w:color="000000"/>
              <w:right w:val="single" w:sz="4" w:space="0" w:color="000000"/>
            </w:tcBorders>
          </w:tcPr>
          <w:p w14:paraId="0533DD98"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1C8BF80"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7D675C93" w14:textId="77777777" w:rsidR="00DA1B47" w:rsidRDefault="00DA1B47" w:rsidP="00497B0E">
            <w:pPr>
              <w:widowControl w:val="0"/>
              <w:rPr>
                <w:color w:val="000000"/>
                <w:sz w:val="20"/>
                <w:szCs w:val="20"/>
              </w:rPr>
            </w:pPr>
            <w:r>
              <w:rPr>
                <w:color w:val="000000"/>
                <w:sz w:val="20"/>
                <w:szCs w:val="20"/>
              </w:rPr>
              <w:t>12. Jeigu PCD komplektuojamas su indikatoriaus pakuote, kiekvienoje pakuotėje pateikti naujus krovinio proceso kontrolės įtaisus. Privaloma nurodyti, kokį krovinių skaičių galima testuoti su vienu įtaisu</w:t>
            </w:r>
            <w:proofErr w:type="gramStart"/>
            <w:r>
              <w:rPr>
                <w:color w:val="000000"/>
                <w:sz w:val="20"/>
                <w:szCs w:val="20"/>
              </w:rPr>
              <w:t>..</w:t>
            </w:r>
            <w:proofErr w:type="gramEnd"/>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15773C2"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0092CD"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0C743B"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30D3AB6D"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43644855" w14:textId="77777777" w:rsidR="00DA1B47" w:rsidRDefault="00DA1B47" w:rsidP="00497B0E">
            <w:pPr>
              <w:widowControl w:val="0"/>
              <w:jc w:val="center"/>
              <w:rPr>
                <w:rFonts w:eastAsia="Times New Roman"/>
                <w:b/>
                <w:bCs/>
                <w:color w:val="000000"/>
                <w:sz w:val="20"/>
                <w:szCs w:val="20"/>
                <w:lang w:eastAsia="lt-LT"/>
              </w:rPr>
            </w:pPr>
          </w:p>
        </w:tc>
      </w:tr>
      <w:tr w:rsidR="00DA1B47" w14:paraId="6B172369" w14:textId="77777777" w:rsidTr="00DA1B47">
        <w:trPr>
          <w:trHeight w:val="274"/>
        </w:trPr>
        <w:tc>
          <w:tcPr>
            <w:tcW w:w="866" w:type="dxa"/>
            <w:vMerge/>
            <w:tcBorders>
              <w:top w:val="single" w:sz="4" w:space="0" w:color="000000"/>
              <w:left w:val="single" w:sz="4" w:space="0" w:color="000000"/>
              <w:bottom w:val="single" w:sz="4" w:space="0" w:color="000000"/>
              <w:right w:val="single" w:sz="4" w:space="0" w:color="000000"/>
            </w:tcBorders>
          </w:tcPr>
          <w:p w14:paraId="67A41CC2" w14:textId="77777777" w:rsidR="00DA1B47" w:rsidRDefault="00DA1B47" w:rsidP="00497B0E">
            <w:pPr>
              <w:widowControl w:val="0"/>
              <w:ind w:left="34" w:hanging="77"/>
              <w:jc w:val="center"/>
              <w:rPr>
                <w:rFonts w:eastAsia="Times New Roman"/>
                <w:b/>
                <w:bCs/>
                <w:color w:val="000000"/>
                <w:sz w:val="20"/>
                <w:szCs w:val="20"/>
                <w:lang w:eastAsia="lt-LT"/>
              </w:rPr>
            </w:pPr>
          </w:p>
        </w:tc>
        <w:tc>
          <w:tcPr>
            <w:tcW w:w="23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DF02B33" w14:textId="77777777" w:rsidR="00DA1B47" w:rsidRDefault="00DA1B47" w:rsidP="00497B0E">
            <w:pPr>
              <w:widowControl w:val="0"/>
              <w:ind w:left="34" w:hanging="77"/>
              <w:jc w:val="center"/>
              <w:rPr>
                <w:rFonts w:eastAsia="Times New Roman"/>
                <w:b/>
                <w:bCs/>
                <w:color w:val="000000"/>
                <w:sz w:val="20"/>
                <w:szCs w:val="20"/>
                <w:lang w:eastAsia="lt-LT"/>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21B60C82" w14:textId="77777777" w:rsidR="00DA1B47" w:rsidRDefault="00DA1B47" w:rsidP="00497B0E">
            <w:pPr>
              <w:widowControl w:val="0"/>
              <w:jc w:val="both"/>
              <w:rPr>
                <w:color w:val="000000"/>
                <w:sz w:val="20"/>
                <w:szCs w:val="20"/>
              </w:rPr>
            </w:pPr>
            <w:r>
              <w:rPr>
                <w:rFonts w:eastAsia="Times New Roman"/>
                <w:i/>
                <w:color w:val="FF0000"/>
                <w:sz w:val="20"/>
                <w:szCs w:val="20"/>
                <w:lang w:eastAsia="lt-LT"/>
              </w:rPr>
              <w:t xml:space="preserve">13.Pateikti siūlomų prekių pavyzdžius įvertinimui (jeigu prašoma): </w:t>
            </w:r>
            <w:r>
              <w:rPr>
                <w:color w:val="FF0000"/>
                <w:sz w:val="20"/>
                <w:szCs w:val="20"/>
              </w:rPr>
              <w:t xml:space="preserve">≥ </w:t>
            </w:r>
            <w:r>
              <w:rPr>
                <w:rFonts w:eastAsia="Times New Roman"/>
                <w:b/>
                <w:i/>
                <w:color w:val="FF0000"/>
                <w:sz w:val="20"/>
                <w:szCs w:val="20"/>
                <w:lang w:eastAsia="lt-LT"/>
              </w:rPr>
              <w:t>5 vnt.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00AADEB"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BEF048"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14C0CF"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4335D06B"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02895F3C" w14:textId="77777777" w:rsidR="00DA1B47" w:rsidRDefault="00DA1B47" w:rsidP="00497B0E">
            <w:pPr>
              <w:widowControl w:val="0"/>
              <w:jc w:val="center"/>
              <w:rPr>
                <w:rFonts w:eastAsia="Times New Roman"/>
                <w:b/>
                <w:bCs/>
                <w:color w:val="000000"/>
                <w:sz w:val="20"/>
                <w:szCs w:val="20"/>
                <w:lang w:eastAsia="lt-LT"/>
              </w:rPr>
            </w:pPr>
          </w:p>
        </w:tc>
      </w:tr>
      <w:tr w:rsidR="00DA1B47" w14:paraId="0989EBB8"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71B67033"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FB4B6F"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5000,00 Eur</w:t>
            </w:r>
          </w:p>
        </w:tc>
      </w:tr>
      <w:tr w:rsidR="00DA1B47" w14:paraId="015745A2" w14:textId="77777777" w:rsidTr="00DA1B47">
        <w:trPr>
          <w:trHeight w:val="323"/>
        </w:trPr>
        <w:tc>
          <w:tcPr>
            <w:tcW w:w="9615" w:type="dxa"/>
            <w:gridSpan w:val="7"/>
            <w:tcBorders>
              <w:top w:val="single" w:sz="4" w:space="0" w:color="000000"/>
              <w:left w:val="single" w:sz="4" w:space="0" w:color="000000"/>
              <w:bottom w:val="single" w:sz="4" w:space="0" w:color="000000"/>
              <w:right w:val="single" w:sz="4" w:space="0" w:color="000000"/>
            </w:tcBorders>
          </w:tcPr>
          <w:p w14:paraId="0B24B834"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BB6BE0"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21</w:t>
            </w:r>
          </w:p>
        </w:tc>
        <w:tc>
          <w:tcPr>
            <w:tcW w:w="1884" w:type="dxa"/>
            <w:gridSpan w:val="2"/>
            <w:tcBorders>
              <w:top w:val="single" w:sz="4" w:space="0" w:color="000000"/>
              <w:left w:val="single" w:sz="4" w:space="0" w:color="000000"/>
              <w:bottom w:val="single" w:sz="4" w:space="0" w:color="000000"/>
              <w:right w:val="single" w:sz="4" w:space="0" w:color="000000"/>
            </w:tcBorders>
          </w:tcPr>
          <w:p w14:paraId="232620B5"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C1794D"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1050,00 Eur</w:t>
            </w:r>
          </w:p>
        </w:tc>
      </w:tr>
      <w:tr w:rsidR="00DA1B47" w14:paraId="41644F42" w14:textId="77777777" w:rsidTr="00DA1B47">
        <w:trPr>
          <w:trHeight w:val="353"/>
        </w:trPr>
        <w:tc>
          <w:tcPr>
            <w:tcW w:w="12754" w:type="dxa"/>
            <w:gridSpan w:val="11"/>
            <w:tcBorders>
              <w:top w:val="single" w:sz="4" w:space="0" w:color="000000"/>
              <w:left w:val="single" w:sz="4" w:space="0" w:color="000000"/>
              <w:bottom w:val="single" w:sz="4" w:space="0" w:color="000000"/>
              <w:right w:val="single" w:sz="4" w:space="0" w:color="000000"/>
            </w:tcBorders>
          </w:tcPr>
          <w:p w14:paraId="0C171658"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C0F42D"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6050,00 Eur</w:t>
            </w:r>
          </w:p>
        </w:tc>
      </w:tr>
      <w:tr w:rsidR="00DA1B47" w14:paraId="26C8F3AC" w14:textId="77777777" w:rsidTr="00DA1B47">
        <w:trPr>
          <w:trHeight w:val="16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40415E3C"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lastRenderedPageBreak/>
              <w:t>4. Indikatorius siūlėtuvu atliekamų juostų kokybei nustatyti</w:t>
            </w:r>
          </w:p>
        </w:tc>
      </w:tr>
      <w:tr w:rsidR="00DA1B47" w14:paraId="44D5B725" w14:textId="77777777" w:rsidTr="00DA1B47">
        <w:trPr>
          <w:trHeight w:val="140"/>
        </w:trPr>
        <w:tc>
          <w:tcPr>
            <w:tcW w:w="1533" w:type="dxa"/>
            <w:gridSpan w:val="2"/>
            <w:vMerge w:val="restart"/>
            <w:tcBorders>
              <w:top w:val="single" w:sz="4" w:space="0" w:color="000000"/>
              <w:left w:val="single" w:sz="4" w:space="0" w:color="000000"/>
              <w:bottom w:val="single" w:sz="4" w:space="0" w:color="000000"/>
              <w:right w:val="single" w:sz="4" w:space="0" w:color="000000"/>
            </w:tcBorders>
          </w:tcPr>
          <w:p w14:paraId="0638D917"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4.</w:t>
            </w: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ED0565" w14:textId="77777777" w:rsidR="00DA1B47" w:rsidRDefault="00DA1B47" w:rsidP="00497B0E">
            <w:pPr>
              <w:widowControl w:val="0"/>
              <w:rPr>
                <w:color w:val="000000"/>
                <w:sz w:val="20"/>
                <w:szCs w:val="20"/>
              </w:rPr>
            </w:pPr>
            <w:r>
              <w:rPr>
                <w:color w:val="000000"/>
                <w:sz w:val="20"/>
                <w:szCs w:val="20"/>
              </w:rPr>
              <w:t>1. Indikatorius skirtas nustatyti, ar siūlėtuvo daromos sterilizacijos juostos yra tinkamos kokybės.</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F4DCD2"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4C811B3"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2500</w:t>
            </w: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A5BB65B"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0,09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6F689E"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225,00 Eur</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0D7200"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SEAL TEST indikatoriai,</w:t>
            </w:r>
          </w:p>
          <w:p w14:paraId="2ADB6CE7" w14:textId="77777777" w:rsidR="00DA1B47" w:rsidRDefault="00DA1B47" w:rsidP="00497B0E">
            <w:pPr>
              <w:widowControl w:val="0"/>
              <w:jc w:val="center"/>
              <w:rPr>
                <w:rFonts w:eastAsia="Times New Roman"/>
                <w:b/>
                <w:bCs/>
                <w:color w:val="000000"/>
                <w:sz w:val="20"/>
                <w:szCs w:val="20"/>
                <w:lang w:eastAsia="lt-LT"/>
              </w:rPr>
            </w:pPr>
          </w:p>
          <w:p w14:paraId="3EED99FB"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PharmaLabel B.V., Olandija</w:t>
            </w:r>
          </w:p>
          <w:p w14:paraId="3C3917A3" w14:textId="77777777" w:rsidR="00DA1B47" w:rsidRDefault="00DA1B47" w:rsidP="00497B0E">
            <w:pPr>
              <w:widowControl w:val="0"/>
              <w:jc w:val="center"/>
              <w:rPr>
                <w:rFonts w:eastAsia="Times New Roman"/>
                <w:b/>
                <w:bCs/>
                <w:color w:val="000000"/>
                <w:sz w:val="20"/>
                <w:szCs w:val="20"/>
                <w:lang w:eastAsia="lt-LT"/>
              </w:rPr>
            </w:pPr>
          </w:p>
          <w:p w14:paraId="754C9FCE"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 42-45</w:t>
            </w:r>
          </w:p>
          <w:p w14:paraId="179B88A4"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III dalis”</w:t>
            </w:r>
          </w:p>
        </w:tc>
      </w:tr>
      <w:tr w:rsidR="00DA1B47" w:rsidRPr="00A76717" w14:paraId="5C7CEE99" w14:textId="77777777" w:rsidTr="00DA1B47">
        <w:trPr>
          <w:trHeight w:val="132"/>
        </w:trPr>
        <w:tc>
          <w:tcPr>
            <w:tcW w:w="1533" w:type="dxa"/>
            <w:gridSpan w:val="2"/>
            <w:vMerge/>
            <w:tcBorders>
              <w:top w:val="single" w:sz="4" w:space="0" w:color="000000"/>
              <w:left w:val="single" w:sz="4" w:space="0" w:color="000000"/>
              <w:bottom w:val="single" w:sz="4" w:space="0" w:color="000000"/>
              <w:right w:val="single" w:sz="4" w:space="0" w:color="000000"/>
            </w:tcBorders>
          </w:tcPr>
          <w:p w14:paraId="55DFEFCA" w14:textId="77777777" w:rsidR="00DA1B47" w:rsidRDefault="00DA1B47" w:rsidP="00497B0E">
            <w:pPr>
              <w:widowControl w:val="0"/>
              <w:ind w:left="34" w:hanging="77"/>
              <w:jc w:val="center"/>
              <w:rPr>
                <w:rFonts w:eastAsia="Times New Roman"/>
                <w:b/>
                <w:bCs/>
                <w:color w:val="000000"/>
                <w:sz w:val="20"/>
                <w:szCs w:val="20"/>
                <w:lang w:eastAsia="lt-LT"/>
              </w:rPr>
            </w:pP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FF0110" w14:textId="77777777" w:rsidR="00DA1B47" w:rsidRPr="00A76717" w:rsidRDefault="00DA1B47" w:rsidP="00497B0E">
            <w:pPr>
              <w:widowControl w:val="0"/>
              <w:rPr>
                <w:sz w:val="20"/>
                <w:szCs w:val="20"/>
                <w:lang w:val="de-DE"/>
              </w:rPr>
            </w:pPr>
            <w:r w:rsidRPr="00A76717">
              <w:rPr>
                <w:color w:val="000000"/>
                <w:sz w:val="20"/>
                <w:szCs w:val="20"/>
                <w:lang w:val="de-DE"/>
              </w:rPr>
              <w:t>2. Atitinka LST EN ISO 11607 reikalavimus</w:t>
            </w:r>
            <w:r w:rsidRPr="00A76717">
              <w:rPr>
                <w:color w:val="0070C0"/>
                <w:sz w:val="20"/>
                <w:szCs w:val="20"/>
                <w:lang w:val="de-DE"/>
              </w:rPr>
              <w:t>(kartu su pasiūlymu pateikti atitikties dokumentus).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3D86CC5"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D1B6FA"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6586F0"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09F6712B"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4E603924"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rsidRPr="00A76717" w14:paraId="065DB793" w14:textId="77777777" w:rsidTr="00DA1B47">
        <w:trPr>
          <w:trHeight w:val="399"/>
        </w:trPr>
        <w:tc>
          <w:tcPr>
            <w:tcW w:w="1533" w:type="dxa"/>
            <w:gridSpan w:val="2"/>
            <w:vMerge/>
            <w:tcBorders>
              <w:top w:val="single" w:sz="4" w:space="0" w:color="000000"/>
              <w:left w:val="single" w:sz="4" w:space="0" w:color="000000"/>
              <w:bottom w:val="single" w:sz="4" w:space="0" w:color="000000"/>
              <w:right w:val="single" w:sz="4" w:space="0" w:color="000000"/>
            </w:tcBorders>
          </w:tcPr>
          <w:p w14:paraId="3FDA393A" w14:textId="77777777" w:rsidR="00DA1B47" w:rsidRPr="00A76717" w:rsidRDefault="00DA1B47" w:rsidP="00497B0E">
            <w:pPr>
              <w:widowControl w:val="0"/>
              <w:ind w:left="34" w:hanging="77"/>
              <w:jc w:val="center"/>
              <w:rPr>
                <w:rFonts w:eastAsia="Times New Roman"/>
                <w:b/>
                <w:bCs/>
                <w:color w:val="000000"/>
                <w:sz w:val="20"/>
                <w:szCs w:val="20"/>
                <w:lang w:val="de-DE" w:eastAsia="lt-LT"/>
              </w:rPr>
            </w:pP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D23126" w14:textId="77777777" w:rsidR="00DA1B47" w:rsidRPr="00A76717" w:rsidRDefault="00DA1B47" w:rsidP="00497B0E">
            <w:pPr>
              <w:widowControl w:val="0"/>
              <w:rPr>
                <w:sz w:val="20"/>
                <w:szCs w:val="20"/>
                <w:lang w:val="de-DE"/>
              </w:rPr>
            </w:pPr>
            <w:r w:rsidRPr="00A76717">
              <w:rPr>
                <w:sz w:val="20"/>
                <w:szCs w:val="20"/>
                <w:lang w:val="de-DE"/>
              </w:rPr>
              <w:t>3. Ant indikatoriaus yra vietos reikiamai informacijai įrašyti (datai, siūlėtuvo numeriui, kontrolę atlikusio asmens vardui, pavardei, parašui).</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7B458CB"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CBF435C"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87CB35"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148B7F3B"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469CBF25"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4E5887CA"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545840AB"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B5B7C9"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225,00 Eur</w:t>
            </w:r>
          </w:p>
        </w:tc>
      </w:tr>
      <w:tr w:rsidR="00DA1B47" w14:paraId="30240C88" w14:textId="77777777" w:rsidTr="00DA1B47">
        <w:trPr>
          <w:trHeight w:val="323"/>
        </w:trPr>
        <w:tc>
          <w:tcPr>
            <w:tcW w:w="9615" w:type="dxa"/>
            <w:gridSpan w:val="7"/>
            <w:tcBorders>
              <w:top w:val="single" w:sz="4" w:space="0" w:color="000000"/>
              <w:left w:val="single" w:sz="4" w:space="0" w:color="000000"/>
              <w:bottom w:val="single" w:sz="4" w:space="0" w:color="000000"/>
              <w:right w:val="single" w:sz="4" w:space="0" w:color="000000"/>
            </w:tcBorders>
          </w:tcPr>
          <w:p w14:paraId="355E2E32"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1EF785"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21</w:t>
            </w:r>
          </w:p>
        </w:tc>
        <w:tc>
          <w:tcPr>
            <w:tcW w:w="1884" w:type="dxa"/>
            <w:gridSpan w:val="2"/>
            <w:tcBorders>
              <w:top w:val="single" w:sz="4" w:space="0" w:color="000000"/>
              <w:left w:val="single" w:sz="4" w:space="0" w:color="000000"/>
              <w:bottom w:val="single" w:sz="4" w:space="0" w:color="000000"/>
              <w:right w:val="single" w:sz="4" w:space="0" w:color="000000"/>
            </w:tcBorders>
          </w:tcPr>
          <w:p w14:paraId="340AB4D5"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C8319D"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47,25 Eur</w:t>
            </w:r>
          </w:p>
        </w:tc>
      </w:tr>
      <w:tr w:rsidR="00DA1B47" w14:paraId="1EB1B6BF" w14:textId="77777777" w:rsidTr="00DA1B47">
        <w:trPr>
          <w:trHeight w:val="353"/>
        </w:trPr>
        <w:tc>
          <w:tcPr>
            <w:tcW w:w="12754" w:type="dxa"/>
            <w:gridSpan w:val="11"/>
            <w:tcBorders>
              <w:top w:val="single" w:sz="4" w:space="0" w:color="000000"/>
              <w:left w:val="single" w:sz="4" w:space="0" w:color="000000"/>
              <w:bottom w:val="single" w:sz="4" w:space="0" w:color="000000"/>
              <w:right w:val="single" w:sz="4" w:space="0" w:color="000000"/>
            </w:tcBorders>
          </w:tcPr>
          <w:p w14:paraId="72019598"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D4E067"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272,25 Eur</w:t>
            </w:r>
          </w:p>
        </w:tc>
      </w:tr>
      <w:tr w:rsidR="00DA1B47" w14:paraId="3508A004" w14:textId="77777777" w:rsidTr="00DA1B47">
        <w:trPr>
          <w:trHeight w:val="16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22BC835F"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5. Krepinis popierius 120 cm x 120 cm, skirtas ne lengvesniems kaip 15 kg paketams pakuoti</w:t>
            </w:r>
          </w:p>
        </w:tc>
      </w:tr>
      <w:tr w:rsidR="00DA1B47" w14:paraId="22F56905" w14:textId="77777777" w:rsidTr="00DA1B47">
        <w:trPr>
          <w:trHeight w:val="140"/>
        </w:trPr>
        <w:tc>
          <w:tcPr>
            <w:tcW w:w="1533" w:type="dxa"/>
            <w:gridSpan w:val="2"/>
            <w:vMerge w:val="restart"/>
            <w:tcBorders>
              <w:top w:val="single" w:sz="4" w:space="0" w:color="000000"/>
              <w:left w:val="single" w:sz="4" w:space="0" w:color="000000"/>
              <w:bottom w:val="single" w:sz="4" w:space="0" w:color="000000"/>
              <w:right w:val="single" w:sz="4" w:space="0" w:color="000000"/>
            </w:tcBorders>
          </w:tcPr>
          <w:p w14:paraId="26EF7E64"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5.</w:t>
            </w: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tcPr>
          <w:p w14:paraId="4CD07A00" w14:textId="77777777" w:rsidR="00DA1B47" w:rsidRPr="00A76717" w:rsidRDefault="00DA1B47" w:rsidP="00497B0E">
            <w:pPr>
              <w:widowControl w:val="0"/>
              <w:rPr>
                <w:sz w:val="20"/>
                <w:szCs w:val="20"/>
                <w:lang w:val="de-DE"/>
              </w:rPr>
            </w:pPr>
            <w:r w:rsidRPr="00A76717">
              <w:rPr>
                <w:sz w:val="20"/>
                <w:szCs w:val="20"/>
                <w:lang w:val="de-DE"/>
              </w:rPr>
              <w:t>1. Turi atitikti LST EN ISO11607-1 ir LST EN 868-2 reikalavimus</w:t>
            </w:r>
            <w:r w:rsidRPr="00A76717">
              <w:rPr>
                <w:color w:val="FF0000"/>
                <w:sz w:val="20"/>
                <w:szCs w:val="20"/>
                <w:lang w:val="de-DE"/>
              </w:rPr>
              <w:t xml:space="preserve"> </w:t>
            </w:r>
            <w:r w:rsidRPr="00A76717">
              <w:rPr>
                <w:color w:val="0070C0"/>
                <w:sz w:val="20"/>
                <w:szCs w:val="20"/>
                <w:lang w:val="de-DE"/>
              </w:rPr>
              <w:t>(kartu su pasiūlymu pateikti atitikties dokumentus).</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E52A43" w14:textId="77777777" w:rsidR="00DA1B47" w:rsidRDefault="00DA1B47" w:rsidP="00497B0E">
            <w:pPr>
              <w:widowControl w:val="0"/>
              <w:jc w:val="center"/>
              <w:rPr>
                <w:rFonts w:eastAsia="Times New Roman"/>
                <w:b/>
                <w:bCs/>
                <w:color w:val="000000"/>
                <w:sz w:val="20"/>
                <w:szCs w:val="20"/>
                <w:lang w:eastAsia="lt-LT"/>
              </w:rPr>
            </w:pPr>
            <w:r>
              <w:rPr>
                <w:rFonts w:eastAsia="Times New Roman"/>
                <w:b/>
                <w:bCs/>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6934B7F"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2500</w:t>
            </w: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BC4040E"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1,40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DC5A6A"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3500,00 Eur</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85595E"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 krepinis (sunkiems paketams 60g/67g) 120x120 cm, vnt,</w:t>
            </w:r>
          </w:p>
          <w:p w14:paraId="57C24237" w14:textId="77777777" w:rsidR="00DA1B47" w:rsidRDefault="00DA1B47" w:rsidP="00497B0E">
            <w:pPr>
              <w:widowControl w:val="0"/>
              <w:jc w:val="center"/>
              <w:rPr>
                <w:rFonts w:eastAsia="Times New Roman"/>
                <w:b/>
                <w:bCs/>
                <w:color w:val="000000"/>
                <w:sz w:val="20"/>
                <w:szCs w:val="20"/>
                <w:lang w:eastAsia="lt-LT"/>
              </w:rPr>
            </w:pPr>
          </w:p>
          <w:p w14:paraId="5273145E"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Vereinighte Papierwarenfabriken GmbH, Vokietija</w:t>
            </w:r>
          </w:p>
          <w:p w14:paraId="23E13291" w14:textId="77777777" w:rsidR="00DA1B47" w:rsidRPr="00A76717" w:rsidRDefault="00DA1B47" w:rsidP="00497B0E">
            <w:pPr>
              <w:widowControl w:val="0"/>
              <w:jc w:val="center"/>
              <w:rPr>
                <w:rFonts w:eastAsia="Times New Roman"/>
                <w:b/>
                <w:bCs/>
                <w:color w:val="000000"/>
                <w:sz w:val="20"/>
                <w:szCs w:val="20"/>
                <w:lang w:val="de-DE" w:eastAsia="lt-LT"/>
              </w:rPr>
            </w:pPr>
          </w:p>
          <w:p w14:paraId="115DA50B"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REF kodas - 3FITL375118</w:t>
            </w:r>
          </w:p>
          <w:p w14:paraId="50914B98" w14:textId="77777777" w:rsidR="00DA1B47" w:rsidRPr="00A76717" w:rsidRDefault="00DA1B47" w:rsidP="00497B0E">
            <w:pPr>
              <w:widowControl w:val="0"/>
              <w:jc w:val="center"/>
              <w:rPr>
                <w:rFonts w:eastAsia="Times New Roman"/>
                <w:b/>
                <w:bCs/>
                <w:color w:val="000000"/>
                <w:sz w:val="20"/>
                <w:szCs w:val="20"/>
                <w:lang w:val="de-DE" w:eastAsia="lt-LT"/>
              </w:rPr>
            </w:pPr>
          </w:p>
          <w:p w14:paraId="710DF3B0" w14:textId="77777777" w:rsidR="00DA1B47" w:rsidRPr="00A76717" w:rsidRDefault="00DA1B47" w:rsidP="00497B0E">
            <w:pPr>
              <w:widowControl w:val="0"/>
              <w:jc w:val="center"/>
              <w:rPr>
                <w:rFonts w:eastAsia="Times New Roman"/>
                <w:b/>
                <w:bCs/>
                <w:color w:val="000000"/>
                <w:sz w:val="20"/>
                <w:szCs w:val="20"/>
                <w:lang w:val="de-DE" w:eastAsia="lt-LT"/>
              </w:rPr>
            </w:pPr>
          </w:p>
          <w:p w14:paraId="3F4A8F3D"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 46 -52</w:t>
            </w:r>
          </w:p>
          <w:p w14:paraId="2A65EB02"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III dalis”</w:t>
            </w:r>
          </w:p>
        </w:tc>
      </w:tr>
      <w:tr w:rsidR="00DA1B47" w14:paraId="4F4D1BA4" w14:textId="77777777" w:rsidTr="00DA1B47">
        <w:trPr>
          <w:trHeight w:val="132"/>
        </w:trPr>
        <w:tc>
          <w:tcPr>
            <w:tcW w:w="1533" w:type="dxa"/>
            <w:gridSpan w:val="2"/>
            <w:vMerge/>
            <w:tcBorders>
              <w:top w:val="single" w:sz="4" w:space="0" w:color="000000"/>
              <w:left w:val="single" w:sz="4" w:space="0" w:color="000000"/>
              <w:bottom w:val="single" w:sz="4" w:space="0" w:color="000000"/>
              <w:right w:val="single" w:sz="4" w:space="0" w:color="000000"/>
            </w:tcBorders>
          </w:tcPr>
          <w:p w14:paraId="3BCAAE9F" w14:textId="77777777" w:rsidR="00DA1B47" w:rsidRDefault="00DA1B47" w:rsidP="00497B0E">
            <w:pPr>
              <w:widowControl w:val="0"/>
              <w:ind w:left="34" w:hanging="77"/>
              <w:jc w:val="center"/>
              <w:rPr>
                <w:rFonts w:eastAsia="Times New Roman"/>
                <w:b/>
                <w:bCs/>
                <w:color w:val="000000"/>
                <w:sz w:val="20"/>
                <w:szCs w:val="20"/>
                <w:lang w:eastAsia="lt-LT"/>
              </w:rPr>
            </w:pP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tcPr>
          <w:p w14:paraId="6999E060" w14:textId="77777777" w:rsidR="00DA1B47" w:rsidRDefault="00DA1B47" w:rsidP="00497B0E">
            <w:pPr>
              <w:widowControl w:val="0"/>
              <w:rPr>
                <w:sz w:val="20"/>
                <w:szCs w:val="20"/>
              </w:rPr>
            </w:pPr>
            <w:r>
              <w:rPr>
                <w:sz w:val="20"/>
                <w:szCs w:val="20"/>
              </w:rPr>
              <w:t>2. Krepuoto neausto popieriaus ir sintetinės neaustinės medžiagos kombinacija: išorinis pagamintas iš neaustinės medžiagos bei sustiprintos celiuliozės, o vidinis - iš sintetikos.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4F41C22D"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C3297E"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1B84E3"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4C5E88E"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47778599" w14:textId="77777777" w:rsidR="00DA1B47" w:rsidRDefault="00DA1B47" w:rsidP="00497B0E">
            <w:pPr>
              <w:widowControl w:val="0"/>
              <w:jc w:val="center"/>
              <w:rPr>
                <w:rFonts w:eastAsia="Times New Roman"/>
                <w:b/>
                <w:bCs/>
                <w:color w:val="000000"/>
                <w:sz w:val="20"/>
                <w:szCs w:val="20"/>
                <w:lang w:eastAsia="lt-LT"/>
              </w:rPr>
            </w:pPr>
          </w:p>
        </w:tc>
      </w:tr>
      <w:tr w:rsidR="00DA1B47" w14:paraId="0348D9BB" w14:textId="77777777" w:rsidTr="00DA1B47">
        <w:trPr>
          <w:trHeight w:val="232"/>
        </w:trPr>
        <w:tc>
          <w:tcPr>
            <w:tcW w:w="1533" w:type="dxa"/>
            <w:gridSpan w:val="2"/>
            <w:vMerge/>
            <w:tcBorders>
              <w:top w:val="single" w:sz="4" w:space="0" w:color="000000"/>
              <w:left w:val="single" w:sz="4" w:space="0" w:color="000000"/>
              <w:bottom w:val="single" w:sz="4" w:space="0" w:color="000000"/>
              <w:right w:val="single" w:sz="4" w:space="0" w:color="000000"/>
            </w:tcBorders>
          </w:tcPr>
          <w:p w14:paraId="5C2A5358" w14:textId="77777777" w:rsidR="00DA1B47" w:rsidRDefault="00DA1B47" w:rsidP="00497B0E">
            <w:pPr>
              <w:widowControl w:val="0"/>
              <w:ind w:left="34" w:hanging="77"/>
              <w:jc w:val="center"/>
              <w:rPr>
                <w:rFonts w:eastAsia="Times New Roman"/>
                <w:b/>
                <w:bCs/>
                <w:color w:val="000000"/>
                <w:sz w:val="20"/>
                <w:szCs w:val="20"/>
                <w:lang w:eastAsia="lt-LT"/>
              </w:rPr>
            </w:pP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tcPr>
          <w:p w14:paraId="5ECC3EF8" w14:textId="77777777" w:rsidR="00DA1B47" w:rsidRDefault="00DA1B47" w:rsidP="00497B0E">
            <w:pPr>
              <w:widowControl w:val="0"/>
              <w:rPr>
                <w:sz w:val="20"/>
                <w:szCs w:val="20"/>
              </w:rPr>
            </w:pPr>
            <w:r>
              <w:rPr>
                <w:sz w:val="20"/>
                <w:szCs w:val="20"/>
              </w:rPr>
              <w:t>3. Turi turėti CE ženklą.</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5C988E6D"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9CDFBC"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401DF8"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ACA716E"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436E8DF5" w14:textId="77777777" w:rsidR="00DA1B47" w:rsidRDefault="00DA1B47" w:rsidP="00497B0E">
            <w:pPr>
              <w:widowControl w:val="0"/>
              <w:jc w:val="center"/>
              <w:rPr>
                <w:rFonts w:eastAsia="Times New Roman"/>
                <w:b/>
                <w:bCs/>
                <w:color w:val="000000"/>
                <w:sz w:val="20"/>
                <w:szCs w:val="20"/>
                <w:lang w:eastAsia="lt-LT"/>
              </w:rPr>
            </w:pPr>
          </w:p>
        </w:tc>
      </w:tr>
      <w:tr w:rsidR="00DA1B47" w14:paraId="31A788FC" w14:textId="77777777" w:rsidTr="00DA1B47">
        <w:trPr>
          <w:trHeight w:val="399"/>
        </w:trPr>
        <w:tc>
          <w:tcPr>
            <w:tcW w:w="1533" w:type="dxa"/>
            <w:gridSpan w:val="2"/>
            <w:vMerge/>
            <w:tcBorders>
              <w:top w:val="single" w:sz="4" w:space="0" w:color="000000"/>
              <w:left w:val="single" w:sz="4" w:space="0" w:color="000000"/>
              <w:bottom w:val="single" w:sz="4" w:space="0" w:color="000000"/>
              <w:right w:val="single" w:sz="4" w:space="0" w:color="000000"/>
            </w:tcBorders>
          </w:tcPr>
          <w:p w14:paraId="1CD599BA" w14:textId="77777777" w:rsidR="00DA1B47" w:rsidRDefault="00DA1B47" w:rsidP="00497B0E">
            <w:pPr>
              <w:widowControl w:val="0"/>
              <w:ind w:left="34" w:hanging="77"/>
              <w:jc w:val="center"/>
              <w:rPr>
                <w:rFonts w:eastAsia="Times New Roman"/>
                <w:b/>
                <w:bCs/>
                <w:color w:val="000000"/>
                <w:sz w:val="20"/>
                <w:szCs w:val="20"/>
                <w:lang w:eastAsia="lt-LT"/>
              </w:rPr>
            </w:pP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tcPr>
          <w:p w14:paraId="4977304A" w14:textId="77777777" w:rsidR="00DA1B47" w:rsidRDefault="00DA1B47" w:rsidP="00497B0E">
            <w:pPr>
              <w:widowControl w:val="0"/>
              <w:rPr>
                <w:sz w:val="20"/>
                <w:szCs w:val="20"/>
              </w:rPr>
            </w:pPr>
            <w:r>
              <w:rPr>
                <w:sz w:val="20"/>
                <w:szCs w:val="20"/>
              </w:rPr>
              <w:t>4. Turi tikti sterilizacijai garais vakuuminiuose sterilizatoriuose, sunkiems paketams.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C846ECE"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9BD290"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E9D6BA"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00DF4D27"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119F91C2" w14:textId="77777777" w:rsidR="00DA1B47" w:rsidRDefault="00DA1B47" w:rsidP="00497B0E">
            <w:pPr>
              <w:widowControl w:val="0"/>
              <w:jc w:val="center"/>
              <w:rPr>
                <w:rFonts w:eastAsia="Times New Roman"/>
                <w:b/>
                <w:bCs/>
                <w:color w:val="000000"/>
                <w:sz w:val="20"/>
                <w:szCs w:val="20"/>
                <w:lang w:eastAsia="lt-LT"/>
              </w:rPr>
            </w:pPr>
          </w:p>
        </w:tc>
      </w:tr>
      <w:tr w:rsidR="00DA1B47" w14:paraId="61FE2650" w14:textId="77777777" w:rsidTr="00DA1B47">
        <w:trPr>
          <w:trHeight w:val="213"/>
        </w:trPr>
        <w:tc>
          <w:tcPr>
            <w:tcW w:w="1533" w:type="dxa"/>
            <w:gridSpan w:val="2"/>
            <w:vMerge/>
            <w:tcBorders>
              <w:top w:val="single" w:sz="4" w:space="0" w:color="000000"/>
              <w:left w:val="single" w:sz="4" w:space="0" w:color="000000"/>
              <w:bottom w:val="single" w:sz="4" w:space="0" w:color="000000"/>
              <w:right w:val="single" w:sz="4" w:space="0" w:color="000000"/>
            </w:tcBorders>
          </w:tcPr>
          <w:p w14:paraId="033EF1CC" w14:textId="77777777" w:rsidR="00DA1B47" w:rsidRDefault="00DA1B47" w:rsidP="00497B0E">
            <w:pPr>
              <w:widowControl w:val="0"/>
              <w:ind w:left="34" w:hanging="77"/>
              <w:jc w:val="center"/>
              <w:rPr>
                <w:rFonts w:eastAsia="Times New Roman"/>
                <w:b/>
                <w:bCs/>
                <w:color w:val="000000"/>
                <w:sz w:val="20"/>
                <w:szCs w:val="20"/>
                <w:lang w:eastAsia="lt-LT"/>
              </w:rPr>
            </w:pP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tcPr>
          <w:p w14:paraId="20CECA75" w14:textId="77777777" w:rsidR="00DA1B47" w:rsidRDefault="00DA1B47" w:rsidP="00497B0E">
            <w:pPr>
              <w:widowControl w:val="0"/>
              <w:rPr>
                <w:sz w:val="20"/>
                <w:szCs w:val="20"/>
              </w:rPr>
            </w:pPr>
            <w:r>
              <w:rPr>
                <w:sz w:val="20"/>
                <w:szCs w:val="20"/>
              </w:rPr>
              <w:t>5. Sukarpytas lakštais. Tankis: 45g/m³ - 60g/m³. Spalvotas.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839B433"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C2D884"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F902CB"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3CECDA1F"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6578AFD3" w14:textId="77777777" w:rsidR="00DA1B47" w:rsidRDefault="00DA1B47" w:rsidP="00497B0E">
            <w:pPr>
              <w:widowControl w:val="0"/>
              <w:jc w:val="center"/>
              <w:rPr>
                <w:rFonts w:eastAsia="Times New Roman"/>
                <w:b/>
                <w:bCs/>
                <w:color w:val="000000"/>
                <w:sz w:val="20"/>
                <w:szCs w:val="20"/>
                <w:lang w:eastAsia="lt-LT"/>
              </w:rPr>
            </w:pPr>
          </w:p>
        </w:tc>
      </w:tr>
      <w:tr w:rsidR="00DA1B47" w14:paraId="039FED33" w14:textId="77777777" w:rsidTr="00DA1B47">
        <w:trPr>
          <w:trHeight w:val="399"/>
        </w:trPr>
        <w:tc>
          <w:tcPr>
            <w:tcW w:w="1533" w:type="dxa"/>
            <w:gridSpan w:val="2"/>
            <w:vMerge/>
            <w:tcBorders>
              <w:top w:val="single" w:sz="4" w:space="0" w:color="000000"/>
              <w:left w:val="single" w:sz="4" w:space="0" w:color="000000"/>
              <w:bottom w:val="single" w:sz="4" w:space="0" w:color="000000"/>
              <w:right w:val="single" w:sz="4" w:space="0" w:color="000000"/>
            </w:tcBorders>
          </w:tcPr>
          <w:p w14:paraId="6E10C425" w14:textId="77777777" w:rsidR="00DA1B47" w:rsidRDefault="00DA1B47" w:rsidP="00497B0E">
            <w:pPr>
              <w:widowControl w:val="0"/>
              <w:ind w:left="34" w:hanging="77"/>
              <w:jc w:val="center"/>
              <w:rPr>
                <w:rFonts w:eastAsia="Times New Roman"/>
                <w:b/>
                <w:bCs/>
                <w:color w:val="000000"/>
                <w:sz w:val="20"/>
                <w:szCs w:val="20"/>
                <w:lang w:eastAsia="lt-LT"/>
              </w:rPr>
            </w:pP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tcPr>
          <w:p w14:paraId="1441ADAA" w14:textId="77777777" w:rsidR="00DA1B47" w:rsidRDefault="00DA1B47" w:rsidP="00497B0E">
            <w:pPr>
              <w:widowControl w:val="0"/>
              <w:rPr>
                <w:sz w:val="20"/>
                <w:szCs w:val="20"/>
              </w:rPr>
            </w:pPr>
            <w:r>
              <w:rPr>
                <w:sz w:val="20"/>
                <w:szCs w:val="20"/>
              </w:rPr>
              <w:t>6. Aseptinis įpakavimas (popierius apsaugotas nuo dulkių ir cheminių medžiagų patekimo).</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6B00DBA"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B0B708A"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E91B0D"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29BF8F0D"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34DFAA95" w14:textId="77777777" w:rsidR="00DA1B47" w:rsidRDefault="00DA1B47" w:rsidP="00497B0E">
            <w:pPr>
              <w:widowControl w:val="0"/>
              <w:jc w:val="center"/>
              <w:rPr>
                <w:rFonts w:eastAsia="Times New Roman"/>
                <w:b/>
                <w:bCs/>
                <w:color w:val="000000"/>
                <w:sz w:val="20"/>
                <w:szCs w:val="20"/>
                <w:lang w:eastAsia="lt-LT"/>
              </w:rPr>
            </w:pPr>
          </w:p>
        </w:tc>
      </w:tr>
      <w:tr w:rsidR="00DA1B47" w14:paraId="17E4B8F3" w14:textId="77777777" w:rsidTr="00DA1B47">
        <w:trPr>
          <w:trHeight w:val="399"/>
        </w:trPr>
        <w:tc>
          <w:tcPr>
            <w:tcW w:w="1533" w:type="dxa"/>
            <w:gridSpan w:val="2"/>
            <w:vMerge/>
            <w:tcBorders>
              <w:top w:val="single" w:sz="4" w:space="0" w:color="000000"/>
              <w:left w:val="single" w:sz="4" w:space="0" w:color="000000"/>
              <w:bottom w:val="single" w:sz="4" w:space="0" w:color="000000"/>
              <w:right w:val="single" w:sz="4" w:space="0" w:color="000000"/>
            </w:tcBorders>
          </w:tcPr>
          <w:p w14:paraId="295B738D" w14:textId="77777777" w:rsidR="00DA1B47" w:rsidRDefault="00DA1B47" w:rsidP="00497B0E">
            <w:pPr>
              <w:widowControl w:val="0"/>
              <w:ind w:left="34" w:hanging="77"/>
              <w:jc w:val="center"/>
              <w:rPr>
                <w:rFonts w:eastAsia="Times New Roman"/>
                <w:b/>
                <w:bCs/>
                <w:color w:val="000000"/>
                <w:sz w:val="20"/>
                <w:szCs w:val="20"/>
                <w:lang w:eastAsia="lt-LT"/>
              </w:rPr>
            </w:pP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tcPr>
          <w:p w14:paraId="346CC0A4" w14:textId="77777777" w:rsidR="00DA1B47" w:rsidRDefault="00DA1B47" w:rsidP="00497B0E">
            <w:pPr>
              <w:widowControl w:val="0"/>
              <w:rPr>
                <w:sz w:val="20"/>
                <w:szCs w:val="20"/>
              </w:rPr>
            </w:pPr>
            <w:r>
              <w:rPr>
                <w:sz w:val="20"/>
                <w:szCs w:val="20"/>
              </w:rPr>
              <w:t>7. Supakuotas komplekte po du skirtingų spalvų lapus: vidinis lapas: svoris - 60±5 g/m², atsparumas tempimams: išilginis ne mažiau 2,7 kN/m, plyšimo stiprumas ne mažiau kaip 200 kPa; išorinis lapas: svoris - 57±2 g/m², atsparumas tempimams: išilginis ne mažiau kaip 2,1 kN/m, skersinis ne mažiau 1,7 kN/m, plyšimo stiprumas ne mažiau 210 kPa.</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4B2713F1"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34DF84"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6F920F"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B4331BF"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BD86698" w14:textId="77777777" w:rsidR="00DA1B47" w:rsidRDefault="00DA1B47" w:rsidP="00497B0E">
            <w:pPr>
              <w:widowControl w:val="0"/>
              <w:jc w:val="center"/>
              <w:rPr>
                <w:rFonts w:eastAsia="Times New Roman"/>
                <w:b/>
                <w:bCs/>
                <w:color w:val="000000"/>
                <w:sz w:val="20"/>
                <w:szCs w:val="20"/>
                <w:lang w:eastAsia="lt-LT"/>
              </w:rPr>
            </w:pPr>
          </w:p>
        </w:tc>
      </w:tr>
      <w:tr w:rsidR="00DA1B47" w14:paraId="25AF022C" w14:textId="77777777" w:rsidTr="00DA1B47">
        <w:trPr>
          <w:trHeight w:val="349"/>
        </w:trPr>
        <w:tc>
          <w:tcPr>
            <w:tcW w:w="1533" w:type="dxa"/>
            <w:gridSpan w:val="2"/>
            <w:vMerge/>
            <w:tcBorders>
              <w:top w:val="single" w:sz="4" w:space="0" w:color="000000"/>
              <w:left w:val="single" w:sz="4" w:space="0" w:color="000000"/>
              <w:bottom w:val="single" w:sz="4" w:space="0" w:color="000000"/>
              <w:right w:val="single" w:sz="4" w:space="0" w:color="000000"/>
            </w:tcBorders>
          </w:tcPr>
          <w:p w14:paraId="3C98130D" w14:textId="77777777" w:rsidR="00DA1B47" w:rsidRDefault="00DA1B47" w:rsidP="00497B0E">
            <w:pPr>
              <w:widowControl w:val="0"/>
              <w:ind w:left="34" w:hanging="77"/>
              <w:jc w:val="center"/>
              <w:rPr>
                <w:rFonts w:eastAsia="Times New Roman"/>
                <w:b/>
                <w:bCs/>
                <w:color w:val="000000"/>
                <w:sz w:val="20"/>
                <w:szCs w:val="20"/>
                <w:lang w:eastAsia="lt-LT"/>
              </w:rPr>
            </w:pPr>
          </w:p>
        </w:tc>
        <w:tc>
          <w:tcPr>
            <w:tcW w:w="6370" w:type="dxa"/>
            <w:gridSpan w:val="3"/>
            <w:tcBorders>
              <w:top w:val="single" w:sz="4" w:space="0" w:color="000000"/>
              <w:left w:val="single" w:sz="4" w:space="0" w:color="000000"/>
              <w:bottom w:val="single" w:sz="4" w:space="0" w:color="000000"/>
              <w:right w:val="single" w:sz="4" w:space="0" w:color="000000"/>
            </w:tcBorders>
            <w:shd w:val="clear" w:color="auto" w:fill="auto"/>
          </w:tcPr>
          <w:p w14:paraId="311FAC38" w14:textId="77777777" w:rsidR="00DA1B47" w:rsidRDefault="00DA1B47" w:rsidP="00497B0E">
            <w:pPr>
              <w:widowControl w:val="0"/>
              <w:rPr>
                <w:sz w:val="20"/>
                <w:szCs w:val="20"/>
              </w:rPr>
            </w:pPr>
            <w:r>
              <w:rPr>
                <w:rFonts w:eastAsia="Times New Roman"/>
                <w:i/>
                <w:color w:val="FF0000"/>
                <w:sz w:val="20"/>
                <w:szCs w:val="20"/>
                <w:lang w:eastAsia="lt-LT"/>
              </w:rPr>
              <w:t xml:space="preserve">8. Pateikti siūlomų prekių pavyzdžius įvertinimui (jeigu prašoma): </w:t>
            </w:r>
            <w:r>
              <w:rPr>
                <w:color w:val="FF0000"/>
                <w:sz w:val="20"/>
                <w:szCs w:val="20"/>
              </w:rPr>
              <w:t>≥ 6</w:t>
            </w:r>
            <w:r>
              <w:rPr>
                <w:rFonts w:eastAsia="Times New Roman"/>
                <w:b/>
                <w:i/>
                <w:color w:val="FF0000"/>
                <w:sz w:val="20"/>
                <w:szCs w:val="20"/>
                <w:lang w:eastAsia="lt-LT"/>
              </w:rPr>
              <w:t xml:space="preserve"> vnt. (lakštus).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271EB9A9"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C54FA6"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C8D898C"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2CE2651A"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044D547D" w14:textId="77777777" w:rsidR="00DA1B47" w:rsidRDefault="00DA1B47" w:rsidP="00497B0E">
            <w:pPr>
              <w:widowControl w:val="0"/>
              <w:jc w:val="center"/>
              <w:rPr>
                <w:rFonts w:eastAsia="Times New Roman"/>
                <w:b/>
                <w:bCs/>
                <w:color w:val="000000"/>
                <w:sz w:val="20"/>
                <w:szCs w:val="20"/>
                <w:lang w:eastAsia="lt-LT"/>
              </w:rPr>
            </w:pPr>
          </w:p>
        </w:tc>
      </w:tr>
      <w:tr w:rsidR="00DA1B47" w14:paraId="36423B66"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45F325C1"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FC39CD"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3500,00 Eur</w:t>
            </w:r>
          </w:p>
        </w:tc>
      </w:tr>
      <w:tr w:rsidR="00DA1B47" w14:paraId="15F32BF2" w14:textId="77777777" w:rsidTr="00DA1B47">
        <w:trPr>
          <w:trHeight w:val="323"/>
        </w:trPr>
        <w:tc>
          <w:tcPr>
            <w:tcW w:w="9615" w:type="dxa"/>
            <w:gridSpan w:val="7"/>
            <w:tcBorders>
              <w:top w:val="single" w:sz="4" w:space="0" w:color="000000"/>
              <w:left w:val="single" w:sz="4" w:space="0" w:color="000000"/>
              <w:bottom w:val="single" w:sz="4" w:space="0" w:color="000000"/>
              <w:right w:val="single" w:sz="4" w:space="0" w:color="000000"/>
            </w:tcBorders>
          </w:tcPr>
          <w:p w14:paraId="25ED8E4D"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78D613"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5</w:t>
            </w:r>
          </w:p>
        </w:tc>
        <w:tc>
          <w:tcPr>
            <w:tcW w:w="1884" w:type="dxa"/>
            <w:gridSpan w:val="2"/>
            <w:tcBorders>
              <w:top w:val="single" w:sz="4" w:space="0" w:color="000000"/>
              <w:left w:val="single" w:sz="4" w:space="0" w:color="000000"/>
              <w:bottom w:val="single" w:sz="4" w:space="0" w:color="000000"/>
              <w:right w:val="single" w:sz="4" w:space="0" w:color="000000"/>
            </w:tcBorders>
          </w:tcPr>
          <w:p w14:paraId="27B94FED"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3BF358"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175,00 Eur</w:t>
            </w:r>
          </w:p>
        </w:tc>
      </w:tr>
      <w:tr w:rsidR="00DA1B47" w14:paraId="530263E2" w14:textId="77777777" w:rsidTr="00DA1B47">
        <w:trPr>
          <w:trHeight w:val="353"/>
        </w:trPr>
        <w:tc>
          <w:tcPr>
            <w:tcW w:w="12754" w:type="dxa"/>
            <w:gridSpan w:val="11"/>
            <w:tcBorders>
              <w:top w:val="single" w:sz="4" w:space="0" w:color="000000"/>
              <w:left w:val="single" w:sz="4" w:space="0" w:color="000000"/>
              <w:bottom w:val="single" w:sz="4" w:space="0" w:color="000000"/>
              <w:right w:val="single" w:sz="4" w:space="0" w:color="000000"/>
            </w:tcBorders>
          </w:tcPr>
          <w:p w14:paraId="2CE9A680"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A55033"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3675,00 Eur</w:t>
            </w:r>
          </w:p>
        </w:tc>
      </w:tr>
      <w:tr w:rsidR="00DA1B47" w14:paraId="361F32AC" w14:textId="77777777" w:rsidTr="00DA1B47">
        <w:trPr>
          <w:trHeight w:val="17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1DBEA727"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38. Apsauga instrumentams Išmatavimai: plotis 2,5 cm</w:t>
            </w:r>
          </w:p>
        </w:tc>
      </w:tr>
      <w:tr w:rsidR="00DA1B47" w:rsidRPr="00A76717" w14:paraId="0F9DACAA" w14:textId="77777777" w:rsidTr="00DA1B47">
        <w:trPr>
          <w:trHeight w:val="344"/>
        </w:trPr>
        <w:tc>
          <w:tcPr>
            <w:tcW w:w="1755" w:type="dxa"/>
            <w:gridSpan w:val="3"/>
            <w:vMerge w:val="restart"/>
            <w:tcBorders>
              <w:top w:val="single" w:sz="4" w:space="0" w:color="000000"/>
              <w:left w:val="single" w:sz="4" w:space="0" w:color="000000"/>
              <w:bottom w:val="single" w:sz="4" w:space="0" w:color="000000"/>
              <w:right w:val="single" w:sz="4" w:space="0" w:color="000000"/>
            </w:tcBorders>
          </w:tcPr>
          <w:p w14:paraId="65E7D077" w14:textId="77777777" w:rsidR="00DA1B47" w:rsidRDefault="00DA1B47" w:rsidP="00497B0E">
            <w:pPr>
              <w:widowControl w:val="0"/>
              <w:jc w:val="center"/>
              <w:rPr>
                <w:rFonts w:eastAsia="Times New Roman"/>
                <w:b/>
                <w:sz w:val="20"/>
                <w:szCs w:val="20"/>
                <w:lang w:eastAsia="lt-LT"/>
              </w:rPr>
            </w:pPr>
            <w:r>
              <w:rPr>
                <w:rFonts w:eastAsia="Times New Roman"/>
                <w:b/>
                <w:bCs/>
                <w:color w:val="000000"/>
                <w:sz w:val="20"/>
                <w:szCs w:val="20"/>
                <w:lang w:eastAsia="lt-LT"/>
              </w:rPr>
              <w:t>38.</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355939" w14:textId="77777777" w:rsidR="00DA1B47" w:rsidRDefault="00DA1B47" w:rsidP="00497B0E">
            <w:pPr>
              <w:widowControl w:val="0"/>
              <w:rPr>
                <w:color w:val="000000"/>
                <w:sz w:val="20"/>
                <w:szCs w:val="20"/>
              </w:rPr>
            </w:pPr>
            <w:r>
              <w:rPr>
                <w:color w:val="000000"/>
                <w:sz w:val="20"/>
                <w:szCs w:val="20"/>
              </w:rPr>
              <w:t xml:space="preserve">1. Daugkartinės, </w:t>
            </w:r>
            <w:r>
              <w:rPr>
                <w:b/>
                <w:bCs/>
                <w:sz w:val="20"/>
                <w:szCs w:val="20"/>
              </w:rPr>
              <w:t>s</w:t>
            </w:r>
            <w:r>
              <w:rPr>
                <w:color w:val="000000"/>
                <w:sz w:val="20"/>
                <w:szCs w:val="20"/>
              </w:rPr>
              <w:t>kirtos pakuotei apsaugoti nuo pažeidimų.</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AC9A13"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E9FB7DA"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72000</w:t>
            </w:r>
          </w:p>
        </w:tc>
        <w:tc>
          <w:tcPr>
            <w:tcW w:w="1402"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14:paraId="705CDDB7"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0,18 Eur/1vnt.</w:t>
            </w:r>
          </w:p>
        </w:tc>
        <w:tc>
          <w:tcPr>
            <w:tcW w:w="1255"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35B2A62C"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12 960,00 Eur</w:t>
            </w:r>
          </w:p>
        </w:tc>
        <w:tc>
          <w:tcPr>
            <w:tcW w:w="2130"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219DC705"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Apsaugos plastikinės 10mm (20 vnt.</w:t>
            </w:r>
            <w:proofErr w:type="gramStart"/>
            <w:r>
              <w:rPr>
                <w:rFonts w:eastAsia="Times New Roman"/>
                <w:b/>
                <w:bCs/>
                <w:color w:val="000000"/>
                <w:sz w:val="20"/>
                <w:szCs w:val="20"/>
                <w:lang w:eastAsia="lt-LT"/>
              </w:rPr>
              <w:t>) ,</w:t>
            </w:r>
            <w:proofErr w:type="gramEnd"/>
          </w:p>
          <w:p w14:paraId="3CE8C6E9" w14:textId="77777777" w:rsidR="00DA1B47" w:rsidRDefault="00DA1B47" w:rsidP="00497B0E">
            <w:pPr>
              <w:widowControl w:val="0"/>
              <w:jc w:val="center"/>
              <w:rPr>
                <w:rFonts w:eastAsia="Times New Roman"/>
                <w:b/>
                <w:bCs/>
                <w:color w:val="000000"/>
                <w:sz w:val="20"/>
                <w:szCs w:val="20"/>
                <w:lang w:eastAsia="lt-LT"/>
              </w:rPr>
            </w:pPr>
          </w:p>
          <w:p w14:paraId="4923A60C"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 xml:space="preserve">Key Surgical GmbH, </w:t>
            </w:r>
            <w:r>
              <w:rPr>
                <w:rFonts w:eastAsia="Times New Roman"/>
                <w:b/>
                <w:bCs/>
                <w:color w:val="000000"/>
                <w:sz w:val="20"/>
                <w:szCs w:val="20"/>
                <w:lang w:eastAsia="lt-LT"/>
              </w:rPr>
              <w:lastRenderedPageBreak/>
              <w:t>Vokietija</w:t>
            </w:r>
          </w:p>
          <w:p w14:paraId="77A5E62F" w14:textId="77777777" w:rsidR="00DA1B47" w:rsidRDefault="00DA1B47" w:rsidP="00497B0E">
            <w:pPr>
              <w:widowControl w:val="0"/>
              <w:jc w:val="center"/>
              <w:rPr>
                <w:rFonts w:eastAsia="Times New Roman"/>
                <w:b/>
                <w:bCs/>
                <w:color w:val="000000"/>
                <w:sz w:val="20"/>
                <w:szCs w:val="20"/>
                <w:lang w:eastAsia="lt-LT"/>
              </w:rPr>
            </w:pPr>
          </w:p>
          <w:p w14:paraId="327C9262"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REF kodas -01476</w:t>
            </w:r>
          </w:p>
          <w:p w14:paraId="7008966F" w14:textId="77777777" w:rsidR="00DA1B47" w:rsidRPr="00A76717" w:rsidRDefault="00DA1B47" w:rsidP="00497B0E">
            <w:pPr>
              <w:widowControl w:val="0"/>
              <w:jc w:val="center"/>
              <w:rPr>
                <w:rFonts w:eastAsia="Times New Roman"/>
                <w:b/>
                <w:bCs/>
                <w:color w:val="000000"/>
                <w:sz w:val="20"/>
                <w:szCs w:val="20"/>
                <w:lang w:val="de-DE" w:eastAsia="lt-LT"/>
              </w:rPr>
            </w:pPr>
          </w:p>
          <w:p w14:paraId="1480228D"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Psl.Nr. 97-102; 103-104</w:t>
            </w:r>
          </w:p>
          <w:p w14:paraId="12BA4960"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“Meditalika V dalis”</w:t>
            </w:r>
          </w:p>
        </w:tc>
      </w:tr>
      <w:tr w:rsidR="00DA1B47" w:rsidRPr="00A76717" w14:paraId="5DCBBFC2"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2EF59F7F" w14:textId="77777777" w:rsidR="00DA1B47" w:rsidRPr="00A76717" w:rsidRDefault="00DA1B47" w:rsidP="00497B0E">
            <w:pPr>
              <w:widowControl w:val="0"/>
              <w:jc w:val="center"/>
              <w:rPr>
                <w:rFonts w:eastAsia="Times New Roman"/>
                <w:b/>
                <w:bCs/>
                <w:color w:val="000000"/>
                <w:sz w:val="20"/>
                <w:szCs w:val="20"/>
                <w:lang w:val="de-DE"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F48549" w14:textId="77777777" w:rsidR="00DA1B47" w:rsidRPr="00A76717" w:rsidRDefault="00DA1B47" w:rsidP="00497B0E">
            <w:pPr>
              <w:widowControl w:val="0"/>
              <w:rPr>
                <w:color w:val="000000"/>
                <w:sz w:val="20"/>
                <w:szCs w:val="20"/>
                <w:lang w:val="de-DE"/>
              </w:rPr>
            </w:pPr>
            <w:r w:rsidRPr="00A76717">
              <w:rPr>
                <w:color w:val="000000"/>
                <w:sz w:val="20"/>
                <w:szCs w:val="20"/>
                <w:lang w:val="de-DE"/>
              </w:rPr>
              <w:t>2. Skirtos sterilizacijai sočiaisiais vandens garais ir vandens – formaldehido mišiniu.</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2A9F333"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CE3AF69"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55CD3EB7"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3DEBCEB8"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1A663353"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32CD5193"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6C884FB0" w14:textId="77777777" w:rsidR="00DA1B47" w:rsidRPr="00A76717" w:rsidRDefault="00DA1B47" w:rsidP="00497B0E">
            <w:pPr>
              <w:widowControl w:val="0"/>
              <w:jc w:val="center"/>
              <w:rPr>
                <w:rFonts w:eastAsia="Times New Roman"/>
                <w:b/>
                <w:bCs/>
                <w:color w:val="000000"/>
                <w:sz w:val="20"/>
                <w:szCs w:val="20"/>
                <w:lang w:val="de-DE"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60773" w14:textId="77777777" w:rsidR="00DA1B47" w:rsidRDefault="00DA1B47" w:rsidP="00497B0E">
            <w:pPr>
              <w:widowControl w:val="0"/>
              <w:rPr>
                <w:color w:val="000000"/>
                <w:sz w:val="20"/>
                <w:szCs w:val="20"/>
              </w:rPr>
            </w:pPr>
            <w:r>
              <w:rPr>
                <w:color w:val="000000"/>
                <w:sz w:val="20"/>
                <w:szCs w:val="20"/>
              </w:rPr>
              <w:t xml:space="preserve">3. Netrukdo sterilizacijos agentui prasiskverbti prie instrumentų </w:t>
            </w:r>
            <w:r>
              <w:rPr>
                <w:color w:val="000000"/>
                <w:sz w:val="20"/>
                <w:szCs w:val="20"/>
              </w:rPr>
              <w:lastRenderedPageBreak/>
              <w:t>dengiamų dalių.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1938B201"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118111"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4D914590"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59267DBA"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34B22F4C" w14:textId="77777777" w:rsidR="00DA1B47" w:rsidRDefault="00DA1B47" w:rsidP="00497B0E">
            <w:pPr>
              <w:widowControl w:val="0"/>
              <w:jc w:val="center"/>
              <w:rPr>
                <w:rFonts w:eastAsia="Times New Roman"/>
                <w:b/>
                <w:bCs/>
                <w:color w:val="000000"/>
                <w:sz w:val="20"/>
                <w:szCs w:val="20"/>
                <w:lang w:eastAsia="lt-LT"/>
              </w:rPr>
            </w:pPr>
          </w:p>
        </w:tc>
      </w:tr>
      <w:tr w:rsidR="00DA1B47" w14:paraId="6F77DBB7"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09BF3B83"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5AD288" w14:textId="77777777" w:rsidR="00DA1B47" w:rsidRDefault="00DA1B47" w:rsidP="00497B0E">
            <w:pPr>
              <w:widowControl w:val="0"/>
              <w:rPr>
                <w:color w:val="000000"/>
                <w:sz w:val="20"/>
                <w:szCs w:val="20"/>
              </w:rPr>
            </w:pPr>
            <w:r>
              <w:rPr>
                <w:color w:val="000000"/>
                <w:sz w:val="20"/>
                <w:szCs w:val="20"/>
              </w:rPr>
              <w:t>4. Ženklintos CE.</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1F4B58E4"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9DE01F"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4BABCF11"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193395CC"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6B0665AF" w14:textId="77777777" w:rsidR="00DA1B47" w:rsidRDefault="00DA1B47" w:rsidP="00497B0E">
            <w:pPr>
              <w:widowControl w:val="0"/>
              <w:jc w:val="center"/>
              <w:rPr>
                <w:rFonts w:eastAsia="Times New Roman"/>
                <w:b/>
                <w:bCs/>
                <w:color w:val="000000"/>
                <w:sz w:val="20"/>
                <w:szCs w:val="20"/>
                <w:lang w:eastAsia="lt-LT"/>
              </w:rPr>
            </w:pPr>
          </w:p>
        </w:tc>
      </w:tr>
      <w:tr w:rsidR="00DA1B47" w14:paraId="5F02E028" w14:textId="77777777" w:rsidTr="00DA1B47">
        <w:trPr>
          <w:trHeight w:val="131"/>
        </w:trPr>
        <w:tc>
          <w:tcPr>
            <w:tcW w:w="1755" w:type="dxa"/>
            <w:gridSpan w:val="3"/>
            <w:vMerge/>
            <w:tcBorders>
              <w:top w:val="single" w:sz="4" w:space="0" w:color="000000"/>
              <w:left w:val="single" w:sz="4" w:space="0" w:color="000000"/>
              <w:bottom w:val="single" w:sz="4" w:space="0" w:color="000000"/>
              <w:right w:val="single" w:sz="4" w:space="0" w:color="000000"/>
            </w:tcBorders>
          </w:tcPr>
          <w:p w14:paraId="6434E01B"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8669E9" w14:textId="77777777" w:rsidR="00DA1B47" w:rsidRDefault="00DA1B47" w:rsidP="00497B0E">
            <w:pPr>
              <w:widowControl w:val="0"/>
              <w:rPr>
                <w:sz w:val="20"/>
                <w:szCs w:val="20"/>
              </w:rPr>
            </w:pPr>
            <w:r>
              <w:rPr>
                <w:color w:val="FF0000"/>
                <w:sz w:val="20"/>
                <w:szCs w:val="20"/>
              </w:rPr>
              <w:t xml:space="preserve">8. </w:t>
            </w:r>
            <w:r>
              <w:rPr>
                <w:rFonts w:eastAsia="Times New Roman"/>
                <w:i/>
                <w:color w:val="FF0000"/>
                <w:sz w:val="20"/>
                <w:szCs w:val="20"/>
                <w:lang w:eastAsia="lt-LT"/>
              </w:rPr>
              <w:t xml:space="preserve">Pateikti siūlomų prekių pavyzdžius įvertinimui (jeigu prašoma): </w:t>
            </w:r>
            <w:r>
              <w:rPr>
                <w:color w:val="FF0000"/>
                <w:sz w:val="20"/>
                <w:szCs w:val="20"/>
              </w:rPr>
              <w:t>≥ 2</w:t>
            </w:r>
            <w:r>
              <w:rPr>
                <w:rFonts w:eastAsia="Times New Roman"/>
                <w:b/>
                <w:i/>
                <w:color w:val="FF0000"/>
                <w:sz w:val="20"/>
                <w:szCs w:val="20"/>
                <w:lang w:eastAsia="lt-LT"/>
              </w:rPr>
              <w:t xml:space="preserve"> vnt.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4E9A0462"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A6FD4B"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724FE9FB"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7ED023D0"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11FAD67B" w14:textId="77777777" w:rsidR="00DA1B47" w:rsidRDefault="00DA1B47" w:rsidP="00497B0E">
            <w:pPr>
              <w:widowControl w:val="0"/>
              <w:jc w:val="center"/>
              <w:rPr>
                <w:rFonts w:eastAsia="Times New Roman"/>
                <w:b/>
                <w:bCs/>
                <w:color w:val="000000"/>
                <w:sz w:val="20"/>
                <w:szCs w:val="20"/>
                <w:lang w:eastAsia="lt-LT"/>
              </w:rPr>
            </w:pPr>
          </w:p>
        </w:tc>
      </w:tr>
      <w:tr w:rsidR="00DA1B47" w14:paraId="1E26A467"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0C5E5692"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1A2BD211"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12 960,00 Eur</w:t>
            </w:r>
          </w:p>
        </w:tc>
      </w:tr>
      <w:tr w:rsidR="00DA1B47" w14:paraId="013D5637" w14:textId="77777777" w:rsidTr="00DA1B47">
        <w:trPr>
          <w:trHeight w:val="198"/>
        </w:trPr>
        <w:tc>
          <w:tcPr>
            <w:tcW w:w="9615" w:type="dxa"/>
            <w:gridSpan w:val="7"/>
            <w:tcBorders>
              <w:top w:val="single" w:sz="4" w:space="0" w:color="000000"/>
              <w:left w:val="single" w:sz="4" w:space="0" w:color="000000"/>
              <w:bottom w:val="single" w:sz="4" w:space="0" w:color="000000"/>
              <w:right w:val="single" w:sz="4" w:space="0" w:color="000000"/>
            </w:tcBorders>
          </w:tcPr>
          <w:p w14:paraId="4B7DCF2C"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8196F6"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5</w:t>
            </w:r>
          </w:p>
        </w:tc>
        <w:tc>
          <w:tcPr>
            <w:tcW w:w="1884" w:type="dxa"/>
            <w:gridSpan w:val="2"/>
            <w:tcBorders>
              <w:top w:val="single" w:sz="2" w:space="0" w:color="000000"/>
              <w:left w:val="single" w:sz="4" w:space="0" w:color="000000"/>
              <w:bottom w:val="single" w:sz="2" w:space="0" w:color="000000"/>
              <w:right w:val="single" w:sz="2" w:space="0" w:color="000000"/>
            </w:tcBorders>
          </w:tcPr>
          <w:p w14:paraId="6A893C3F"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DD937C5"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648,00 Eur</w:t>
            </w:r>
          </w:p>
        </w:tc>
      </w:tr>
      <w:tr w:rsidR="00DA1B47" w14:paraId="7607BFC6" w14:textId="77777777" w:rsidTr="00DA1B47">
        <w:trPr>
          <w:trHeight w:val="193"/>
        </w:trPr>
        <w:tc>
          <w:tcPr>
            <w:tcW w:w="12754" w:type="dxa"/>
            <w:gridSpan w:val="11"/>
            <w:tcBorders>
              <w:top w:val="single" w:sz="4" w:space="0" w:color="000000"/>
              <w:left w:val="single" w:sz="4" w:space="0" w:color="000000"/>
              <w:bottom w:val="single" w:sz="4" w:space="0" w:color="000000"/>
              <w:right w:val="single" w:sz="4" w:space="0" w:color="000000"/>
            </w:tcBorders>
          </w:tcPr>
          <w:p w14:paraId="292120B2"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2" w:space="0" w:color="000000"/>
              <w:left w:val="single" w:sz="4" w:space="0" w:color="000000"/>
              <w:bottom w:val="single" w:sz="4" w:space="0" w:color="000000"/>
              <w:right w:val="single" w:sz="2" w:space="0" w:color="000000"/>
            </w:tcBorders>
            <w:shd w:val="clear" w:color="auto" w:fill="F2F2F2" w:themeFill="background1" w:themeFillShade="F2"/>
          </w:tcPr>
          <w:p w14:paraId="76F026A7"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13 608,00 Eur</w:t>
            </w:r>
          </w:p>
        </w:tc>
      </w:tr>
      <w:tr w:rsidR="00DA1B47" w14:paraId="351852C1" w14:textId="77777777" w:rsidTr="00DA1B47">
        <w:trPr>
          <w:trHeight w:val="17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22551521"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39. Apsauga instrumentams, išmatavimai: plotis 10 cm (±2cm)</w:t>
            </w:r>
          </w:p>
        </w:tc>
      </w:tr>
      <w:tr w:rsidR="00DA1B47" w:rsidRPr="00A76717" w14:paraId="6858504D" w14:textId="77777777" w:rsidTr="00DA1B47">
        <w:trPr>
          <w:trHeight w:val="268"/>
        </w:trPr>
        <w:tc>
          <w:tcPr>
            <w:tcW w:w="1755" w:type="dxa"/>
            <w:gridSpan w:val="3"/>
            <w:vMerge w:val="restart"/>
            <w:tcBorders>
              <w:top w:val="single" w:sz="4" w:space="0" w:color="000000"/>
              <w:left w:val="single" w:sz="4" w:space="0" w:color="000000"/>
              <w:bottom w:val="single" w:sz="4" w:space="0" w:color="000000"/>
              <w:right w:val="single" w:sz="4" w:space="0" w:color="000000"/>
            </w:tcBorders>
          </w:tcPr>
          <w:p w14:paraId="012B7FB2" w14:textId="77777777" w:rsidR="00DA1B47" w:rsidRDefault="00DA1B47" w:rsidP="00497B0E">
            <w:pPr>
              <w:widowControl w:val="0"/>
              <w:jc w:val="center"/>
              <w:rPr>
                <w:rFonts w:eastAsia="Times New Roman"/>
                <w:b/>
                <w:sz w:val="20"/>
                <w:szCs w:val="20"/>
                <w:lang w:eastAsia="lt-LT"/>
              </w:rPr>
            </w:pPr>
            <w:r>
              <w:rPr>
                <w:rFonts w:eastAsia="Times New Roman"/>
                <w:b/>
                <w:bCs/>
                <w:color w:val="000000"/>
                <w:sz w:val="20"/>
                <w:szCs w:val="20"/>
                <w:lang w:eastAsia="lt-LT"/>
              </w:rPr>
              <w:t>39.</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7CCE915F" w14:textId="77777777" w:rsidR="00DA1B47" w:rsidRDefault="00DA1B47" w:rsidP="00497B0E">
            <w:pPr>
              <w:widowControl w:val="0"/>
              <w:rPr>
                <w:color w:val="000000"/>
                <w:sz w:val="20"/>
                <w:szCs w:val="20"/>
              </w:rPr>
            </w:pPr>
            <w:r>
              <w:rPr>
                <w:color w:val="000000"/>
                <w:sz w:val="20"/>
                <w:szCs w:val="20"/>
              </w:rPr>
              <w:t xml:space="preserve">1. Daugkartinės, </w:t>
            </w:r>
            <w:r>
              <w:rPr>
                <w:b/>
                <w:bCs/>
                <w:sz w:val="20"/>
                <w:szCs w:val="20"/>
              </w:rPr>
              <w:t>s</w:t>
            </w:r>
            <w:r>
              <w:rPr>
                <w:color w:val="000000"/>
                <w:sz w:val="20"/>
                <w:szCs w:val="20"/>
              </w:rPr>
              <w:t>kirtos pakuotei apsaugoti nuo pažeidimų.</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ABF52F"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EE9BAE8"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3100</w:t>
            </w: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7B41DE9"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0,22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EC665C"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682,00 Eur</w:t>
            </w:r>
          </w:p>
        </w:tc>
        <w:tc>
          <w:tcPr>
            <w:tcW w:w="2130" w:type="dxa"/>
            <w:vMerge w:val="restart"/>
            <w:tcBorders>
              <w:top w:val="single" w:sz="2" w:space="0" w:color="000000"/>
              <w:left w:val="single" w:sz="4" w:space="0" w:color="000000"/>
              <w:bottom w:val="single" w:sz="2" w:space="0" w:color="000000"/>
              <w:right w:val="single" w:sz="2" w:space="0" w:color="000000"/>
            </w:tcBorders>
            <w:shd w:val="clear" w:color="auto" w:fill="auto"/>
          </w:tcPr>
          <w:p w14:paraId="0F1FB4C9"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Apsaugos plastikinės 50mm (20 vnt.</w:t>
            </w:r>
            <w:proofErr w:type="gramStart"/>
            <w:r>
              <w:rPr>
                <w:rFonts w:eastAsia="Times New Roman"/>
                <w:b/>
                <w:bCs/>
                <w:color w:val="000000"/>
                <w:sz w:val="20"/>
                <w:szCs w:val="20"/>
                <w:lang w:eastAsia="lt-LT"/>
              </w:rPr>
              <w:t>) ,</w:t>
            </w:r>
            <w:proofErr w:type="gramEnd"/>
          </w:p>
          <w:p w14:paraId="4E6742EF" w14:textId="77777777" w:rsidR="00DA1B47" w:rsidRDefault="00DA1B47" w:rsidP="00497B0E">
            <w:pPr>
              <w:widowControl w:val="0"/>
              <w:jc w:val="center"/>
              <w:rPr>
                <w:rFonts w:eastAsia="Times New Roman"/>
                <w:b/>
                <w:bCs/>
                <w:color w:val="000000"/>
                <w:sz w:val="20"/>
                <w:szCs w:val="20"/>
                <w:lang w:eastAsia="lt-LT"/>
              </w:rPr>
            </w:pPr>
          </w:p>
          <w:p w14:paraId="6A7FA257"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Key Surgical GmbH, Vokietija</w:t>
            </w:r>
          </w:p>
          <w:p w14:paraId="3D83C370" w14:textId="77777777" w:rsidR="00DA1B47" w:rsidRDefault="00DA1B47" w:rsidP="00497B0E">
            <w:pPr>
              <w:widowControl w:val="0"/>
              <w:jc w:val="center"/>
              <w:rPr>
                <w:rFonts w:eastAsia="Times New Roman"/>
                <w:b/>
                <w:bCs/>
                <w:color w:val="000000"/>
                <w:sz w:val="20"/>
                <w:szCs w:val="20"/>
                <w:lang w:eastAsia="lt-LT"/>
              </w:rPr>
            </w:pPr>
          </w:p>
          <w:p w14:paraId="02ED85BE"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REF kodas -01477</w:t>
            </w:r>
          </w:p>
          <w:p w14:paraId="6D308CA2" w14:textId="77777777" w:rsidR="00DA1B47" w:rsidRPr="00A76717" w:rsidRDefault="00DA1B47" w:rsidP="00497B0E">
            <w:pPr>
              <w:widowControl w:val="0"/>
              <w:jc w:val="center"/>
              <w:rPr>
                <w:rFonts w:eastAsia="Times New Roman"/>
                <w:b/>
                <w:bCs/>
                <w:color w:val="000000"/>
                <w:sz w:val="20"/>
                <w:szCs w:val="20"/>
                <w:lang w:val="de-DE" w:eastAsia="lt-LT"/>
              </w:rPr>
            </w:pPr>
          </w:p>
          <w:p w14:paraId="7A900F0C"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Psl.Nr. 97-102; 103-104</w:t>
            </w:r>
          </w:p>
          <w:p w14:paraId="039E3B5F"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“Meditalika V dalis”</w:t>
            </w:r>
          </w:p>
        </w:tc>
      </w:tr>
      <w:tr w:rsidR="00DA1B47" w:rsidRPr="00A76717" w14:paraId="1F99092A"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1F0D7AEF" w14:textId="77777777" w:rsidR="00DA1B47" w:rsidRPr="00A76717" w:rsidRDefault="00DA1B47" w:rsidP="00497B0E">
            <w:pPr>
              <w:widowControl w:val="0"/>
              <w:jc w:val="center"/>
              <w:rPr>
                <w:rFonts w:eastAsia="Times New Roman"/>
                <w:b/>
                <w:bCs/>
                <w:color w:val="000000"/>
                <w:sz w:val="20"/>
                <w:szCs w:val="20"/>
                <w:lang w:val="de-DE"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6331D7F2" w14:textId="77777777" w:rsidR="00DA1B47" w:rsidRPr="00A76717" w:rsidRDefault="00DA1B47" w:rsidP="00497B0E">
            <w:pPr>
              <w:widowControl w:val="0"/>
              <w:rPr>
                <w:color w:val="000000"/>
                <w:sz w:val="20"/>
                <w:szCs w:val="20"/>
                <w:lang w:val="de-DE"/>
              </w:rPr>
            </w:pPr>
            <w:r w:rsidRPr="00A76717">
              <w:rPr>
                <w:color w:val="000000"/>
                <w:sz w:val="20"/>
                <w:szCs w:val="20"/>
                <w:lang w:val="de-DE"/>
              </w:rPr>
              <w:t>2. Skirtos sterilizacijai sočiaisiais vandens garais ir vandens – formaldehido mišiniu.</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A3656CE"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ACC1EC"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987791"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632FC0AD"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2" w:space="0" w:color="000000"/>
              <w:left w:val="single" w:sz="4" w:space="0" w:color="000000"/>
              <w:bottom w:val="single" w:sz="2" w:space="0" w:color="000000"/>
              <w:right w:val="single" w:sz="2" w:space="0" w:color="000000"/>
            </w:tcBorders>
            <w:shd w:val="clear" w:color="auto" w:fill="auto"/>
          </w:tcPr>
          <w:p w14:paraId="39FFA63B"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2F9C18F3"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4D016108" w14:textId="77777777" w:rsidR="00DA1B47" w:rsidRPr="00A76717" w:rsidRDefault="00DA1B47" w:rsidP="00497B0E">
            <w:pPr>
              <w:widowControl w:val="0"/>
              <w:jc w:val="center"/>
              <w:rPr>
                <w:rFonts w:eastAsia="Times New Roman"/>
                <w:b/>
                <w:bCs/>
                <w:color w:val="000000"/>
                <w:sz w:val="20"/>
                <w:szCs w:val="20"/>
                <w:lang w:val="de-DE"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48F44267" w14:textId="77777777" w:rsidR="00DA1B47" w:rsidRDefault="00DA1B47" w:rsidP="00497B0E">
            <w:pPr>
              <w:widowControl w:val="0"/>
              <w:rPr>
                <w:color w:val="000000"/>
                <w:sz w:val="20"/>
                <w:szCs w:val="20"/>
              </w:rPr>
            </w:pPr>
            <w:r>
              <w:rPr>
                <w:color w:val="000000"/>
                <w:sz w:val="20"/>
                <w:szCs w:val="20"/>
              </w:rPr>
              <w:t>3. Netrukdo sterilizacijos agentui prasiskverbti prie instrumentų dengiamų dalių.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5DA442BB"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1A0ED8F"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5C63076"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6F3DEA78"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4" w:space="0" w:color="000000"/>
              <w:bottom w:val="single" w:sz="2" w:space="0" w:color="000000"/>
              <w:right w:val="single" w:sz="2" w:space="0" w:color="000000"/>
            </w:tcBorders>
            <w:shd w:val="clear" w:color="auto" w:fill="auto"/>
          </w:tcPr>
          <w:p w14:paraId="3558ED80" w14:textId="77777777" w:rsidR="00DA1B47" w:rsidRDefault="00DA1B47" w:rsidP="00497B0E">
            <w:pPr>
              <w:widowControl w:val="0"/>
              <w:jc w:val="center"/>
              <w:rPr>
                <w:rFonts w:eastAsia="Times New Roman"/>
                <w:b/>
                <w:bCs/>
                <w:color w:val="000000"/>
                <w:sz w:val="20"/>
                <w:szCs w:val="20"/>
                <w:lang w:eastAsia="lt-LT"/>
              </w:rPr>
            </w:pPr>
          </w:p>
        </w:tc>
      </w:tr>
      <w:tr w:rsidR="00DA1B47" w14:paraId="12F79AC9"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1275E6C4"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5022A16D" w14:textId="77777777" w:rsidR="00DA1B47" w:rsidRDefault="00DA1B47" w:rsidP="00497B0E">
            <w:pPr>
              <w:widowControl w:val="0"/>
              <w:rPr>
                <w:color w:val="000000"/>
                <w:sz w:val="20"/>
                <w:szCs w:val="20"/>
              </w:rPr>
            </w:pPr>
            <w:r>
              <w:rPr>
                <w:color w:val="000000"/>
                <w:sz w:val="20"/>
                <w:szCs w:val="20"/>
              </w:rPr>
              <w:t>4. Ženklintos CE.</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5B97C397"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374E65"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CC77107"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A47E870"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4" w:space="0" w:color="000000"/>
              <w:bottom w:val="single" w:sz="2" w:space="0" w:color="000000"/>
              <w:right w:val="single" w:sz="2" w:space="0" w:color="000000"/>
            </w:tcBorders>
            <w:shd w:val="clear" w:color="auto" w:fill="auto"/>
          </w:tcPr>
          <w:p w14:paraId="33AD1B28" w14:textId="77777777" w:rsidR="00DA1B47" w:rsidRDefault="00DA1B47" w:rsidP="00497B0E">
            <w:pPr>
              <w:widowControl w:val="0"/>
              <w:jc w:val="center"/>
              <w:rPr>
                <w:rFonts w:eastAsia="Times New Roman"/>
                <w:b/>
                <w:bCs/>
                <w:color w:val="000000"/>
                <w:sz w:val="20"/>
                <w:szCs w:val="20"/>
                <w:lang w:eastAsia="lt-LT"/>
              </w:rPr>
            </w:pPr>
          </w:p>
        </w:tc>
      </w:tr>
      <w:tr w:rsidR="00DA1B47" w14:paraId="085FB157" w14:textId="77777777" w:rsidTr="00DA1B47">
        <w:trPr>
          <w:trHeight w:val="107"/>
        </w:trPr>
        <w:tc>
          <w:tcPr>
            <w:tcW w:w="1755" w:type="dxa"/>
            <w:gridSpan w:val="3"/>
            <w:vMerge/>
            <w:tcBorders>
              <w:top w:val="single" w:sz="4" w:space="0" w:color="000000"/>
              <w:left w:val="single" w:sz="4" w:space="0" w:color="000000"/>
              <w:bottom w:val="single" w:sz="4" w:space="0" w:color="000000"/>
              <w:right w:val="single" w:sz="4" w:space="0" w:color="000000"/>
            </w:tcBorders>
          </w:tcPr>
          <w:p w14:paraId="3FF9CEE9"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6D839BD4" w14:textId="77777777" w:rsidR="00DA1B47" w:rsidRDefault="00DA1B47" w:rsidP="00497B0E">
            <w:pPr>
              <w:widowControl w:val="0"/>
              <w:rPr>
                <w:sz w:val="20"/>
                <w:szCs w:val="20"/>
              </w:rPr>
            </w:pPr>
            <w:r>
              <w:rPr>
                <w:color w:val="FF0000"/>
                <w:sz w:val="20"/>
                <w:szCs w:val="20"/>
              </w:rPr>
              <w:t xml:space="preserve">8. </w:t>
            </w:r>
            <w:r>
              <w:rPr>
                <w:rFonts w:eastAsia="Times New Roman"/>
                <w:i/>
                <w:color w:val="FF0000"/>
                <w:sz w:val="20"/>
                <w:szCs w:val="20"/>
                <w:lang w:eastAsia="lt-LT"/>
              </w:rPr>
              <w:t xml:space="preserve">Pateikti siūlomų prekių pavyzdžius įvertinimui (jeigu prašoma): </w:t>
            </w:r>
            <w:r>
              <w:rPr>
                <w:color w:val="FF0000"/>
                <w:sz w:val="20"/>
                <w:szCs w:val="20"/>
              </w:rPr>
              <w:t>≥ 2</w:t>
            </w:r>
            <w:r>
              <w:rPr>
                <w:rFonts w:eastAsia="Times New Roman"/>
                <w:b/>
                <w:i/>
                <w:color w:val="FF0000"/>
                <w:sz w:val="20"/>
                <w:szCs w:val="20"/>
                <w:lang w:eastAsia="lt-LT"/>
              </w:rPr>
              <w:t xml:space="preserve"> vnt.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CFE1663"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AADD643"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01C3C0"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20BF5672"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4" w:space="0" w:color="000000"/>
              <w:bottom w:val="single" w:sz="2" w:space="0" w:color="000000"/>
              <w:right w:val="single" w:sz="2" w:space="0" w:color="000000"/>
            </w:tcBorders>
            <w:shd w:val="clear" w:color="auto" w:fill="auto"/>
          </w:tcPr>
          <w:p w14:paraId="67642802" w14:textId="77777777" w:rsidR="00DA1B47" w:rsidRDefault="00DA1B47" w:rsidP="00497B0E">
            <w:pPr>
              <w:widowControl w:val="0"/>
              <w:jc w:val="center"/>
              <w:rPr>
                <w:rFonts w:eastAsia="Times New Roman"/>
                <w:b/>
                <w:bCs/>
                <w:color w:val="000000"/>
                <w:sz w:val="20"/>
                <w:szCs w:val="20"/>
                <w:lang w:eastAsia="lt-LT"/>
              </w:rPr>
            </w:pPr>
          </w:p>
        </w:tc>
      </w:tr>
      <w:tr w:rsidR="00DA1B47" w14:paraId="67F783EF"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5A231D90"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1031F7AE"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682,00 Eur</w:t>
            </w:r>
          </w:p>
        </w:tc>
      </w:tr>
      <w:tr w:rsidR="00DA1B47" w14:paraId="32581C23" w14:textId="77777777" w:rsidTr="00DA1B47">
        <w:trPr>
          <w:trHeight w:val="198"/>
        </w:trPr>
        <w:tc>
          <w:tcPr>
            <w:tcW w:w="9615" w:type="dxa"/>
            <w:gridSpan w:val="7"/>
            <w:tcBorders>
              <w:top w:val="single" w:sz="4" w:space="0" w:color="000000"/>
              <w:left w:val="single" w:sz="4" w:space="0" w:color="000000"/>
              <w:bottom w:val="single" w:sz="4" w:space="0" w:color="000000"/>
              <w:right w:val="single" w:sz="4" w:space="0" w:color="000000"/>
            </w:tcBorders>
          </w:tcPr>
          <w:p w14:paraId="1D8D4ABB"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78B8C8"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5</w:t>
            </w:r>
          </w:p>
        </w:tc>
        <w:tc>
          <w:tcPr>
            <w:tcW w:w="1884" w:type="dxa"/>
            <w:gridSpan w:val="2"/>
            <w:tcBorders>
              <w:top w:val="single" w:sz="4" w:space="0" w:color="000000"/>
              <w:left w:val="single" w:sz="4" w:space="0" w:color="000000"/>
              <w:bottom w:val="single" w:sz="4" w:space="0" w:color="000000"/>
              <w:right w:val="single" w:sz="4" w:space="0" w:color="000000"/>
            </w:tcBorders>
          </w:tcPr>
          <w:p w14:paraId="4255AA1F"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6B6C3C74"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34,10 Eur</w:t>
            </w:r>
          </w:p>
        </w:tc>
      </w:tr>
      <w:tr w:rsidR="00DA1B47" w14:paraId="6732C232" w14:textId="77777777" w:rsidTr="00DA1B47">
        <w:trPr>
          <w:trHeight w:val="225"/>
        </w:trPr>
        <w:tc>
          <w:tcPr>
            <w:tcW w:w="12754" w:type="dxa"/>
            <w:gridSpan w:val="11"/>
            <w:tcBorders>
              <w:top w:val="single" w:sz="4" w:space="0" w:color="000000"/>
              <w:left w:val="single" w:sz="4" w:space="0" w:color="000000"/>
              <w:bottom w:val="single" w:sz="4" w:space="0" w:color="000000"/>
              <w:right w:val="single" w:sz="4" w:space="0" w:color="000000"/>
            </w:tcBorders>
          </w:tcPr>
          <w:p w14:paraId="793C3710"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1619648A"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716,10 Eur</w:t>
            </w:r>
          </w:p>
        </w:tc>
      </w:tr>
      <w:tr w:rsidR="00DA1B47" w14:paraId="3652CDFE" w14:textId="77777777" w:rsidTr="00DA1B47">
        <w:trPr>
          <w:trHeight w:val="17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2150DD9F"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40. Apsauga instrumentams, išmatavimai: plotis 5 cm</w:t>
            </w:r>
          </w:p>
        </w:tc>
      </w:tr>
      <w:tr w:rsidR="00DA1B47" w:rsidRPr="00A76717" w14:paraId="5FC96089" w14:textId="77777777" w:rsidTr="00DA1B47">
        <w:trPr>
          <w:trHeight w:val="172"/>
        </w:trPr>
        <w:tc>
          <w:tcPr>
            <w:tcW w:w="1755" w:type="dxa"/>
            <w:gridSpan w:val="3"/>
            <w:vMerge w:val="restart"/>
            <w:tcBorders>
              <w:top w:val="single" w:sz="4" w:space="0" w:color="000000"/>
              <w:left w:val="single" w:sz="4" w:space="0" w:color="000000"/>
              <w:bottom w:val="single" w:sz="4" w:space="0" w:color="000000"/>
              <w:right w:val="single" w:sz="4" w:space="0" w:color="000000"/>
            </w:tcBorders>
          </w:tcPr>
          <w:p w14:paraId="21B549B7" w14:textId="77777777" w:rsidR="00DA1B47" w:rsidRDefault="00DA1B47" w:rsidP="00497B0E">
            <w:pPr>
              <w:widowControl w:val="0"/>
              <w:jc w:val="center"/>
              <w:rPr>
                <w:rFonts w:eastAsia="Times New Roman"/>
                <w:b/>
                <w:sz w:val="20"/>
                <w:szCs w:val="20"/>
                <w:lang w:eastAsia="lt-LT"/>
              </w:rPr>
            </w:pPr>
            <w:r>
              <w:rPr>
                <w:rFonts w:eastAsia="Times New Roman"/>
                <w:b/>
                <w:bCs/>
                <w:color w:val="000000"/>
                <w:sz w:val="20"/>
                <w:szCs w:val="20"/>
                <w:lang w:eastAsia="lt-LT"/>
              </w:rPr>
              <w:t>40.</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42D9AD0C" w14:textId="77777777" w:rsidR="00DA1B47" w:rsidRDefault="00DA1B47" w:rsidP="00497B0E">
            <w:pPr>
              <w:widowControl w:val="0"/>
              <w:rPr>
                <w:color w:val="000000"/>
                <w:sz w:val="20"/>
                <w:szCs w:val="20"/>
              </w:rPr>
            </w:pPr>
            <w:r>
              <w:rPr>
                <w:color w:val="000000"/>
                <w:sz w:val="20"/>
                <w:szCs w:val="20"/>
              </w:rPr>
              <w:t xml:space="preserve">1. Daugkartinės, </w:t>
            </w:r>
            <w:r>
              <w:rPr>
                <w:b/>
                <w:bCs/>
                <w:sz w:val="20"/>
                <w:szCs w:val="20"/>
              </w:rPr>
              <w:t>s</w:t>
            </w:r>
            <w:r>
              <w:rPr>
                <w:color w:val="000000"/>
                <w:sz w:val="20"/>
                <w:szCs w:val="20"/>
              </w:rPr>
              <w:t>kirtos pakuotei apsaugoti nuo pažeidimų.</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D08EB6"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2FF9E6D"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5500</w:t>
            </w: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36DB24A"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0,20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5D6992"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1100,00 Eur</w:t>
            </w:r>
          </w:p>
        </w:tc>
        <w:tc>
          <w:tcPr>
            <w:tcW w:w="2130" w:type="dxa"/>
            <w:vMerge w:val="restart"/>
            <w:tcBorders>
              <w:top w:val="single" w:sz="2" w:space="0" w:color="000000"/>
              <w:left w:val="single" w:sz="4" w:space="0" w:color="000000"/>
              <w:bottom w:val="single" w:sz="2" w:space="0" w:color="000000"/>
              <w:right w:val="single" w:sz="2" w:space="0" w:color="000000"/>
            </w:tcBorders>
            <w:shd w:val="clear" w:color="auto" w:fill="auto"/>
          </w:tcPr>
          <w:p w14:paraId="74A7D1B7"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Apsaugos plastikinės 25mm (20 vnt.</w:t>
            </w:r>
            <w:proofErr w:type="gramStart"/>
            <w:r>
              <w:rPr>
                <w:rFonts w:eastAsia="Times New Roman"/>
                <w:b/>
                <w:bCs/>
                <w:color w:val="000000"/>
                <w:sz w:val="20"/>
                <w:szCs w:val="20"/>
                <w:lang w:eastAsia="lt-LT"/>
              </w:rPr>
              <w:t>) ,</w:t>
            </w:r>
            <w:proofErr w:type="gramEnd"/>
          </w:p>
          <w:p w14:paraId="652544DA" w14:textId="77777777" w:rsidR="00DA1B47" w:rsidRDefault="00DA1B47" w:rsidP="00497B0E">
            <w:pPr>
              <w:widowControl w:val="0"/>
              <w:jc w:val="center"/>
              <w:rPr>
                <w:rFonts w:eastAsia="Times New Roman"/>
                <w:b/>
                <w:bCs/>
                <w:color w:val="000000"/>
                <w:sz w:val="20"/>
                <w:szCs w:val="20"/>
                <w:lang w:eastAsia="lt-LT"/>
              </w:rPr>
            </w:pPr>
          </w:p>
          <w:p w14:paraId="61CF4446"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Key Surgical GmbH, Vokietija</w:t>
            </w:r>
          </w:p>
          <w:p w14:paraId="677B0C8A" w14:textId="77777777" w:rsidR="00DA1B47" w:rsidRDefault="00DA1B47" w:rsidP="00497B0E">
            <w:pPr>
              <w:widowControl w:val="0"/>
              <w:jc w:val="center"/>
              <w:rPr>
                <w:rFonts w:eastAsia="Times New Roman"/>
                <w:b/>
                <w:bCs/>
                <w:color w:val="000000"/>
                <w:sz w:val="20"/>
                <w:szCs w:val="20"/>
                <w:lang w:eastAsia="lt-LT"/>
              </w:rPr>
            </w:pPr>
          </w:p>
          <w:p w14:paraId="769D0589"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REF kodas -01471</w:t>
            </w:r>
          </w:p>
          <w:p w14:paraId="00EA5F32" w14:textId="77777777" w:rsidR="00DA1B47" w:rsidRPr="00A76717" w:rsidRDefault="00DA1B47" w:rsidP="00497B0E">
            <w:pPr>
              <w:widowControl w:val="0"/>
              <w:jc w:val="center"/>
              <w:rPr>
                <w:rFonts w:eastAsia="Times New Roman"/>
                <w:b/>
                <w:bCs/>
                <w:color w:val="000000"/>
                <w:sz w:val="20"/>
                <w:szCs w:val="20"/>
                <w:lang w:val="de-DE" w:eastAsia="lt-LT"/>
              </w:rPr>
            </w:pPr>
          </w:p>
          <w:p w14:paraId="3A52AF8C"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Psl.Nr. 97-102; 103-104</w:t>
            </w:r>
          </w:p>
          <w:p w14:paraId="1125520C"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“Meditalika V dalis”</w:t>
            </w:r>
          </w:p>
        </w:tc>
      </w:tr>
      <w:tr w:rsidR="00DA1B47" w:rsidRPr="00A76717" w14:paraId="73E9981E"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4B89613A" w14:textId="77777777" w:rsidR="00DA1B47" w:rsidRPr="00A76717" w:rsidRDefault="00DA1B47" w:rsidP="00497B0E">
            <w:pPr>
              <w:widowControl w:val="0"/>
              <w:jc w:val="center"/>
              <w:rPr>
                <w:rFonts w:eastAsia="Times New Roman"/>
                <w:b/>
                <w:bCs/>
                <w:color w:val="000000"/>
                <w:sz w:val="20"/>
                <w:szCs w:val="20"/>
                <w:lang w:val="de-DE"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7063D8C4" w14:textId="77777777" w:rsidR="00DA1B47" w:rsidRPr="00A76717" w:rsidRDefault="00DA1B47" w:rsidP="00497B0E">
            <w:pPr>
              <w:widowControl w:val="0"/>
              <w:rPr>
                <w:color w:val="000000"/>
                <w:sz w:val="20"/>
                <w:szCs w:val="20"/>
                <w:lang w:val="de-DE"/>
              </w:rPr>
            </w:pPr>
            <w:r w:rsidRPr="00A76717">
              <w:rPr>
                <w:color w:val="000000"/>
                <w:sz w:val="20"/>
                <w:szCs w:val="20"/>
                <w:lang w:val="de-DE"/>
              </w:rPr>
              <w:t>2. Skirtos sterilizacijai sočiaisiais vandens garais ir vandens – formaldehido mišiniu.</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417FCA38"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7D994A"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6E88A6"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127CF6D7"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2" w:space="0" w:color="000000"/>
              <w:left w:val="single" w:sz="4" w:space="0" w:color="000000"/>
              <w:bottom w:val="single" w:sz="2" w:space="0" w:color="000000"/>
              <w:right w:val="single" w:sz="2" w:space="0" w:color="000000"/>
            </w:tcBorders>
            <w:shd w:val="clear" w:color="auto" w:fill="auto"/>
          </w:tcPr>
          <w:p w14:paraId="5F1641DD"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6691F5C5"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637DB91F" w14:textId="77777777" w:rsidR="00DA1B47" w:rsidRPr="00A76717" w:rsidRDefault="00DA1B47" w:rsidP="00497B0E">
            <w:pPr>
              <w:widowControl w:val="0"/>
              <w:jc w:val="center"/>
              <w:rPr>
                <w:rFonts w:eastAsia="Times New Roman"/>
                <w:b/>
                <w:bCs/>
                <w:color w:val="000000"/>
                <w:sz w:val="20"/>
                <w:szCs w:val="20"/>
                <w:lang w:val="de-DE"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6933CEC6" w14:textId="77777777" w:rsidR="00DA1B47" w:rsidRDefault="00DA1B47" w:rsidP="00497B0E">
            <w:pPr>
              <w:widowControl w:val="0"/>
              <w:rPr>
                <w:color w:val="000000"/>
                <w:sz w:val="20"/>
                <w:szCs w:val="20"/>
              </w:rPr>
            </w:pPr>
            <w:r>
              <w:rPr>
                <w:color w:val="000000"/>
                <w:sz w:val="20"/>
                <w:szCs w:val="20"/>
              </w:rPr>
              <w:t>3. Netrukdo sterilizacijos agentui prasiskverbti prie instrumentų dengiamų dalių.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3906D15"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6B5685D"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71984C"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08EC4D4A"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4" w:space="0" w:color="000000"/>
              <w:bottom w:val="single" w:sz="2" w:space="0" w:color="000000"/>
              <w:right w:val="single" w:sz="2" w:space="0" w:color="000000"/>
            </w:tcBorders>
            <w:shd w:val="clear" w:color="auto" w:fill="auto"/>
          </w:tcPr>
          <w:p w14:paraId="6C5DD3C4" w14:textId="77777777" w:rsidR="00DA1B47" w:rsidRDefault="00DA1B47" w:rsidP="00497B0E">
            <w:pPr>
              <w:widowControl w:val="0"/>
              <w:jc w:val="center"/>
              <w:rPr>
                <w:rFonts w:eastAsia="Times New Roman"/>
                <w:b/>
                <w:bCs/>
                <w:color w:val="000000"/>
                <w:sz w:val="20"/>
                <w:szCs w:val="20"/>
                <w:lang w:eastAsia="lt-LT"/>
              </w:rPr>
            </w:pPr>
          </w:p>
        </w:tc>
      </w:tr>
      <w:tr w:rsidR="00DA1B47" w14:paraId="21F0F1A3"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088E723E"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5BC168AC" w14:textId="77777777" w:rsidR="00DA1B47" w:rsidRDefault="00DA1B47" w:rsidP="00497B0E">
            <w:pPr>
              <w:widowControl w:val="0"/>
              <w:rPr>
                <w:color w:val="000000"/>
                <w:sz w:val="20"/>
                <w:szCs w:val="20"/>
              </w:rPr>
            </w:pPr>
            <w:r>
              <w:rPr>
                <w:color w:val="000000"/>
                <w:sz w:val="20"/>
                <w:szCs w:val="20"/>
              </w:rPr>
              <w:t>4. Ženklintos CE.</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25D97883"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F0EDE4"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FE3156E"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15B9C906"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4" w:space="0" w:color="000000"/>
              <w:bottom w:val="single" w:sz="2" w:space="0" w:color="000000"/>
              <w:right w:val="single" w:sz="2" w:space="0" w:color="000000"/>
            </w:tcBorders>
            <w:shd w:val="clear" w:color="auto" w:fill="auto"/>
          </w:tcPr>
          <w:p w14:paraId="1361972A" w14:textId="77777777" w:rsidR="00DA1B47" w:rsidRDefault="00DA1B47" w:rsidP="00497B0E">
            <w:pPr>
              <w:widowControl w:val="0"/>
              <w:jc w:val="center"/>
              <w:rPr>
                <w:rFonts w:eastAsia="Times New Roman"/>
                <w:b/>
                <w:bCs/>
                <w:color w:val="000000"/>
                <w:sz w:val="20"/>
                <w:szCs w:val="20"/>
                <w:lang w:eastAsia="lt-LT"/>
              </w:rPr>
            </w:pPr>
          </w:p>
        </w:tc>
      </w:tr>
      <w:tr w:rsidR="00DA1B47" w14:paraId="5058AD3E" w14:textId="77777777" w:rsidTr="00DA1B47">
        <w:trPr>
          <w:trHeight w:val="188"/>
        </w:trPr>
        <w:tc>
          <w:tcPr>
            <w:tcW w:w="1755" w:type="dxa"/>
            <w:gridSpan w:val="3"/>
            <w:vMerge/>
            <w:tcBorders>
              <w:top w:val="single" w:sz="4" w:space="0" w:color="000000"/>
              <w:left w:val="single" w:sz="4" w:space="0" w:color="000000"/>
              <w:bottom w:val="single" w:sz="4" w:space="0" w:color="000000"/>
              <w:right w:val="single" w:sz="4" w:space="0" w:color="000000"/>
            </w:tcBorders>
          </w:tcPr>
          <w:p w14:paraId="3372C9B7"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55B1409B" w14:textId="77777777" w:rsidR="00DA1B47" w:rsidRDefault="00DA1B47" w:rsidP="00497B0E">
            <w:pPr>
              <w:widowControl w:val="0"/>
              <w:rPr>
                <w:sz w:val="20"/>
                <w:szCs w:val="20"/>
              </w:rPr>
            </w:pPr>
            <w:r>
              <w:rPr>
                <w:color w:val="FF0000"/>
                <w:sz w:val="20"/>
                <w:szCs w:val="20"/>
              </w:rPr>
              <w:t xml:space="preserve">8. </w:t>
            </w:r>
            <w:r>
              <w:rPr>
                <w:rFonts w:eastAsia="Times New Roman"/>
                <w:i/>
                <w:color w:val="FF0000"/>
                <w:sz w:val="20"/>
                <w:szCs w:val="20"/>
                <w:lang w:eastAsia="lt-LT"/>
              </w:rPr>
              <w:t xml:space="preserve">Pateikti siūlomų prekių pavyzdžius įvertinimui (jeigu prašoma): </w:t>
            </w:r>
            <w:r>
              <w:rPr>
                <w:color w:val="FF0000"/>
                <w:sz w:val="20"/>
                <w:szCs w:val="20"/>
              </w:rPr>
              <w:t>≥ 2</w:t>
            </w:r>
            <w:r>
              <w:rPr>
                <w:rFonts w:eastAsia="Times New Roman"/>
                <w:b/>
                <w:i/>
                <w:color w:val="FF0000"/>
                <w:sz w:val="20"/>
                <w:szCs w:val="20"/>
                <w:lang w:eastAsia="lt-LT"/>
              </w:rPr>
              <w:t xml:space="preserve"> vnt.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C084CF5"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7D13E5"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A70F735"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AC87CE0"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4" w:space="0" w:color="000000"/>
              <w:bottom w:val="single" w:sz="2" w:space="0" w:color="000000"/>
              <w:right w:val="single" w:sz="2" w:space="0" w:color="000000"/>
            </w:tcBorders>
            <w:shd w:val="clear" w:color="auto" w:fill="auto"/>
          </w:tcPr>
          <w:p w14:paraId="786B884B" w14:textId="77777777" w:rsidR="00DA1B47" w:rsidRDefault="00DA1B47" w:rsidP="00497B0E">
            <w:pPr>
              <w:widowControl w:val="0"/>
              <w:jc w:val="center"/>
              <w:rPr>
                <w:rFonts w:eastAsia="Times New Roman"/>
                <w:b/>
                <w:bCs/>
                <w:color w:val="000000"/>
                <w:sz w:val="20"/>
                <w:szCs w:val="20"/>
                <w:lang w:eastAsia="lt-LT"/>
              </w:rPr>
            </w:pPr>
          </w:p>
        </w:tc>
      </w:tr>
      <w:tr w:rsidR="00DA1B47" w14:paraId="303A4DFA"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74FAF112"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59FF3FAA"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1100,00 Eur</w:t>
            </w:r>
          </w:p>
        </w:tc>
      </w:tr>
      <w:tr w:rsidR="00DA1B47" w14:paraId="74F86788" w14:textId="77777777" w:rsidTr="00DA1B47">
        <w:trPr>
          <w:trHeight w:val="198"/>
        </w:trPr>
        <w:tc>
          <w:tcPr>
            <w:tcW w:w="9615" w:type="dxa"/>
            <w:gridSpan w:val="7"/>
            <w:tcBorders>
              <w:top w:val="single" w:sz="4" w:space="0" w:color="000000"/>
              <w:left w:val="single" w:sz="4" w:space="0" w:color="000000"/>
              <w:bottom w:val="single" w:sz="4" w:space="0" w:color="000000"/>
              <w:right w:val="single" w:sz="4" w:space="0" w:color="000000"/>
            </w:tcBorders>
          </w:tcPr>
          <w:p w14:paraId="47CE34E7"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06DE4"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5</w:t>
            </w:r>
          </w:p>
        </w:tc>
        <w:tc>
          <w:tcPr>
            <w:tcW w:w="1884" w:type="dxa"/>
            <w:gridSpan w:val="2"/>
            <w:tcBorders>
              <w:top w:val="single" w:sz="4" w:space="0" w:color="000000"/>
              <w:left w:val="single" w:sz="4" w:space="0" w:color="000000"/>
              <w:bottom w:val="single" w:sz="4" w:space="0" w:color="000000"/>
              <w:right w:val="single" w:sz="4" w:space="0" w:color="000000"/>
            </w:tcBorders>
          </w:tcPr>
          <w:p w14:paraId="731493D9"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7778EBBB"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55,00 Eur</w:t>
            </w:r>
          </w:p>
        </w:tc>
      </w:tr>
      <w:tr w:rsidR="00DA1B47" w14:paraId="05B6DD9D" w14:textId="77777777" w:rsidTr="00DA1B47">
        <w:trPr>
          <w:trHeight w:val="282"/>
        </w:trPr>
        <w:tc>
          <w:tcPr>
            <w:tcW w:w="12754" w:type="dxa"/>
            <w:gridSpan w:val="11"/>
            <w:tcBorders>
              <w:top w:val="single" w:sz="4" w:space="0" w:color="000000"/>
              <w:left w:val="single" w:sz="4" w:space="0" w:color="000000"/>
              <w:bottom w:val="single" w:sz="4" w:space="0" w:color="000000"/>
              <w:right w:val="single" w:sz="4" w:space="0" w:color="000000"/>
            </w:tcBorders>
          </w:tcPr>
          <w:p w14:paraId="78A8BD52"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lastRenderedPageBreak/>
              <w:t>Maksimali pirkimo dalies kaina, EUR su PVM**:</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7C73E8CC"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1155,00 Eur</w:t>
            </w:r>
          </w:p>
        </w:tc>
      </w:tr>
      <w:tr w:rsidR="00DA1B47" w14:paraId="376018BF" w14:textId="77777777" w:rsidTr="00DA1B47">
        <w:trPr>
          <w:trHeight w:val="17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53607B1E"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42. Priemonė instrumentų priežiūrai</w:t>
            </w:r>
          </w:p>
        </w:tc>
      </w:tr>
      <w:tr w:rsidR="00DA1B47" w14:paraId="11904CA9" w14:textId="77777777" w:rsidTr="00DA1B47">
        <w:trPr>
          <w:trHeight w:val="251"/>
        </w:trPr>
        <w:tc>
          <w:tcPr>
            <w:tcW w:w="1755" w:type="dxa"/>
            <w:gridSpan w:val="3"/>
            <w:vMerge w:val="restart"/>
            <w:tcBorders>
              <w:top w:val="single" w:sz="4" w:space="0" w:color="000000"/>
              <w:left w:val="single" w:sz="4" w:space="0" w:color="000000"/>
              <w:bottom w:val="single" w:sz="4" w:space="0" w:color="000000"/>
              <w:right w:val="single" w:sz="4" w:space="0" w:color="000000"/>
            </w:tcBorders>
          </w:tcPr>
          <w:p w14:paraId="7CA231F9" w14:textId="77777777" w:rsidR="00DA1B47" w:rsidRDefault="00DA1B47" w:rsidP="00497B0E">
            <w:pPr>
              <w:widowControl w:val="0"/>
              <w:jc w:val="center"/>
              <w:rPr>
                <w:rFonts w:eastAsia="Times New Roman"/>
                <w:b/>
                <w:sz w:val="20"/>
                <w:szCs w:val="20"/>
                <w:lang w:eastAsia="lt-LT"/>
              </w:rPr>
            </w:pPr>
            <w:r>
              <w:rPr>
                <w:rFonts w:eastAsia="Times New Roman"/>
                <w:b/>
                <w:bCs/>
                <w:color w:val="000000"/>
                <w:sz w:val="20"/>
                <w:szCs w:val="20"/>
                <w:lang w:eastAsia="lt-LT"/>
              </w:rPr>
              <w:t>42.</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75640E72" w14:textId="77777777" w:rsidR="00DA1B47" w:rsidRDefault="00DA1B47" w:rsidP="00497B0E">
            <w:pPr>
              <w:widowControl w:val="0"/>
              <w:rPr>
                <w:sz w:val="20"/>
                <w:szCs w:val="20"/>
              </w:rPr>
            </w:pPr>
            <w:r>
              <w:rPr>
                <w:sz w:val="20"/>
                <w:szCs w:val="20"/>
              </w:rPr>
              <w:t>1. Tinkanti chirurginių instrumentų paruošimui prieš garinę sterilizaciją.</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8B2852"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796A3D5"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10</w:t>
            </w:r>
          </w:p>
        </w:tc>
        <w:tc>
          <w:tcPr>
            <w:tcW w:w="1402"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14:paraId="19181E9D"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10,00 Eur/1vnt.</w:t>
            </w:r>
          </w:p>
        </w:tc>
        <w:tc>
          <w:tcPr>
            <w:tcW w:w="1255"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4D5B26A8"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100,00 Eur</w:t>
            </w:r>
          </w:p>
        </w:tc>
        <w:tc>
          <w:tcPr>
            <w:tcW w:w="2130"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3CE6C8A8"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Lubrikantas LUBRINOL 400ml,</w:t>
            </w:r>
          </w:p>
          <w:p w14:paraId="7CACB5C3" w14:textId="77777777" w:rsidR="00DA1B47" w:rsidRDefault="00DA1B47" w:rsidP="00497B0E">
            <w:pPr>
              <w:widowControl w:val="0"/>
              <w:jc w:val="center"/>
              <w:rPr>
                <w:rFonts w:eastAsia="Times New Roman"/>
                <w:b/>
                <w:bCs/>
                <w:color w:val="000000"/>
                <w:sz w:val="20"/>
                <w:szCs w:val="20"/>
                <w:lang w:eastAsia="lt-LT"/>
              </w:rPr>
            </w:pPr>
          </w:p>
          <w:p w14:paraId="08C5E6CA"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Key Surgical GmbH, Vokietija</w:t>
            </w:r>
          </w:p>
          <w:p w14:paraId="2B338B0E" w14:textId="77777777" w:rsidR="00DA1B47" w:rsidRDefault="00DA1B47" w:rsidP="00497B0E">
            <w:pPr>
              <w:widowControl w:val="0"/>
              <w:jc w:val="center"/>
              <w:rPr>
                <w:rFonts w:eastAsia="Times New Roman"/>
                <w:b/>
                <w:bCs/>
                <w:color w:val="000000"/>
                <w:sz w:val="20"/>
                <w:szCs w:val="20"/>
                <w:lang w:eastAsia="lt-LT"/>
              </w:rPr>
            </w:pPr>
          </w:p>
          <w:p w14:paraId="736A7059"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REF kodas - 02004</w:t>
            </w:r>
          </w:p>
          <w:p w14:paraId="5565057C" w14:textId="77777777" w:rsidR="00DA1B47" w:rsidRPr="00A76717" w:rsidRDefault="00DA1B47" w:rsidP="00497B0E">
            <w:pPr>
              <w:widowControl w:val="0"/>
              <w:jc w:val="center"/>
              <w:rPr>
                <w:rFonts w:eastAsia="Times New Roman"/>
                <w:b/>
                <w:bCs/>
                <w:color w:val="000000"/>
                <w:sz w:val="20"/>
                <w:szCs w:val="20"/>
                <w:lang w:val="de-DE" w:eastAsia="lt-LT"/>
              </w:rPr>
            </w:pPr>
          </w:p>
          <w:p w14:paraId="1F904954"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Psl.Nr. 97-102; 107-112</w:t>
            </w:r>
          </w:p>
          <w:p w14:paraId="7D59E8D7"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“Meditalika V dalis”/</w:t>
            </w:r>
          </w:p>
          <w:p w14:paraId="7D466B53"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VI dalis”</w:t>
            </w:r>
          </w:p>
        </w:tc>
      </w:tr>
      <w:tr w:rsidR="00DA1B47" w14:paraId="36699099" w14:textId="77777777" w:rsidTr="00DA1B47">
        <w:trPr>
          <w:trHeight w:val="266"/>
        </w:trPr>
        <w:tc>
          <w:tcPr>
            <w:tcW w:w="1755" w:type="dxa"/>
            <w:gridSpan w:val="3"/>
            <w:vMerge/>
            <w:tcBorders>
              <w:top w:val="single" w:sz="4" w:space="0" w:color="000000"/>
              <w:left w:val="single" w:sz="4" w:space="0" w:color="000000"/>
              <w:bottom w:val="single" w:sz="4" w:space="0" w:color="000000"/>
              <w:right w:val="single" w:sz="4" w:space="0" w:color="000000"/>
            </w:tcBorders>
          </w:tcPr>
          <w:p w14:paraId="67D9AC76"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24BA0622" w14:textId="77777777" w:rsidR="00DA1B47" w:rsidRDefault="00DA1B47" w:rsidP="00497B0E">
            <w:pPr>
              <w:widowControl w:val="0"/>
              <w:rPr>
                <w:sz w:val="20"/>
                <w:szCs w:val="20"/>
              </w:rPr>
            </w:pPr>
            <w:r>
              <w:rPr>
                <w:sz w:val="20"/>
                <w:szCs w:val="20"/>
              </w:rPr>
              <w:t xml:space="preserve">2. Purškiamas skystis, </w:t>
            </w:r>
            <w:proofErr w:type="gramStart"/>
            <w:r>
              <w:rPr>
                <w:sz w:val="20"/>
                <w:szCs w:val="20"/>
              </w:rPr>
              <w:t xml:space="preserve">pakuotė </w:t>
            </w:r>
            <w:r>
              <w:rPr>
                <w:b/>
                <w:bCs/>
                <w:sz w:val="20"/>
                <w:szCs w:val="20"/>
              </w:rPr>
              <w:t xml:space="preserve"> ≤</w:t>
            </w:r>
            <w:proofErr w:type="gramEnd"/>
            <w:r>
              <w:rPr>
                <w:b/>
                <w:bCs/>
                <w:sz w:val="20"/>
                <w:szCs w:val="20"/>
              </w:rPr>
              <w:t xml:space="preserve"> </w:t>
            </w:r>
            <w:r>
              <w:rPr>
                <w:sz w:val="20"/>
                <w:szCs w:val="20"/>
              </w:rPr>
              <w:t>500 ml; skaičiuojama 1 ml kaina.</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0F8A02F9"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A0BBE9"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7D55AEFC"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5B26F57A"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00A433F3" w14:textId="77777777" w:rsidR="00DA1B47" w:rsidRDefault="00DA1B47" w:rsidP="00497B0E">
            <w:pPr>
              <w:widowControl w:val="0"/>
              <w:jc w:val="center"/>
              <w:rPr>
                <w:rFonts w:eastAsia="Times New Roman"/>
                <w:b/>
                <w:bCs/>
                <w:color w:val="000000"/>
                <w:sz w:val="20"/>
                <w:szCs w:val="20"/>
                <w:lang w:eastAsia="lt-LT"/>
              </w:rPr>
            </w:pPr>
          </w:p>
        </w:tc>
      </w:tr>
      <w:tr w:rsidR="00DA1B47" w14:paraId="656099D1" w14:textId="77777777" w:rsidTr="00DA1B47">
        <w:trPr>
          <w:trHeight w:val="284"/>
        </w:trPr>
        <w:tc>
          <w:tcPr>
            <w:tcW w:w="1755" w:type="dxa"/>
            <w:gridSpan w:val="3"/>
            <w:vMerge/>
            <w:tcBorders>
              <w:top w:val="single" w:sz="4" w:space="0" w:color="000000"/>
              <w:left w:val="single" w:sz="4" w:space="0" w:color="000000"/>
              <w:bottom w:val="single" w:sz="4" w:space="0" w:color="000000"/>
              <w:right w:val="single" w:sz="4" w:space="0" w:color="000000"/>
            </w:tcBorders>
          </w:tcPr>
          <w:p w14:paraId="0ADD1494"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5E6B2C48" w14:textId="77777777" w:rsidR="00DA1B47" w:rsidRDefault="00DA1B47" w:rsidP="00497B0E">
            <w:pPr>
              <w:widowControl w:val="0"/>
              <w:rPr>
                <w:sz w:val="20"/>
                <w:szCs w:val="20"/>
              </w:rPr>
            </w:pPr>
            <w:r>
              <w:rPr>
                <w:sz w:val="20"/>
                <w:szCs w:val="20"/>
              </w:rPr>
              <w:t>3. Purškiama, užtikrinanti metalinių instrumentų jungčių lankstumą.</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508EC10A"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F907247"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337CD8DF"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5798BD00"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1997889C" w14:textId="77777777" w:rsidR="00DA1B47" w:rsidRDefault="00DA1B47" w:rsidP="00497B0E">
            <w:pPr>
              <w:widowControl w:val="0"/>
              <w:jc w:val="center"/>
              <w:rPr>
                <w:rFonts w:eastAsia="Times New Roman"/>
                <w:b/>
                <w:bCs/>
                <w:color w:val="000000"/>
                <w:sz w:val="20"/>
                <w:szCs w:val="20"/>
                <w:lang w:eastAsia="lt-LT"/>
              </w:rPr>
            </w:pPr>
          </w:p>
        </w:tc>
      </w:tr>
      <w:tr w:rsidR="00DA1B47" w14:paraId="0B626044" w14:textId="77777777" w:rsidTr="00DA1B47">
        <w:trPr>
          <w:trHeight w:val="146"/>
        </w:trPr>
        <w:tc>
          <w:tcPr>
            <w:tcW w:w="1755" w:type="dxa"/>
            <w:gridSpan w:val="3"/>
            <w:vMerge/>
            <w:tcBorders>
              <w:top w:val="single" w:sz="4" w:space="0" w:color="000000"/>
              <w:left w:val="single" w:sz="4" w:space="0" w:color="000000"/>
              <w:bottom w:val="single" w:sz="4" w:space="0" w:color="000000"/>
              <w:right w:val="single" w:sz="4" w:space="0" w:color="000000"/>
            </w:tcBorders>
          </w:tcPr>
          <w:p w14:paraId="45F9DC43"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1D83E16A" w14:textId="77777777" w:rsidR="00DA1B47" w:rsidRDefault="00DA1B47" w:rsidP="00497B0E">
            <w:pPr>
              <w:widowControl w:val="0"/>
              <w:rPr>
                <w:color w:val="000000"/>
                <w:sz w:val="20"/>
                <w:szCs w:val="20"/>
              </w:rPr>
            </w:pPr>
            <w:r>
              <w:rPr>
                <w:color w:val="000000"/>
                <w:sz w:val="20"/>
                <w:szCs w:val="20"/>
              </w:rPr>
              <w:t xml:space="preserve">4. </w:t>
            </w:r>
            <w:r>
              <w:rPr>
                <w:color w:val="0070C0"/>
                <w:sz w:val="20"/>
                <w:szCs w:val="20"/>
              </w:rPr>
              <w:t>Pateikti kartu su pasiūlymu aprašymą.</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76B68A3"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E9A19D9"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18DE4B23"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22F54520"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36699413" w14:textId="77777777" w:rsidR="00DA1B47" w:rsidRDefault="00DA1B47" w:rsidP="00497B0E">
            <w:pPr>
              <w:widowControl w:val="0"/>
              <w:jc w:val="center"/>
              <w:rPr>
                <w:rFonts w:eastAsia="Times New Roman"/>
                <w:b/>
                <w:bCs/>
                <w:color w:val="000000"/>
                <w:sz w:val="20"/>
                <w:szCs w:val="20"/>
                <w:lang w:eastAsia="lt-LT"/>
              </w:rPr>
            </w:pPr>
          </w:p>
        </w:tc>
      </w:tr>
      <w:tr w:rsidR="00DA1B47" w14:paraId="68587691" w14:textId="77777777" w:rsidTr="00DA1B47">
        <w:trPr>
          <w:trHeight w:val="377"/>
        </w:trPr>
        <w:tc>
          <w:tcPr>
            <w:tcW w:w="1755" w:type="dxa"/>
            <w:gridSpan w:val="3"/>
            <w:vMerge/>
            <w:tcBorders>
              <w:top w:val="single" w:sz="4" w:space="0" w:color="000000"/>
              <w:left w:val="single" w:sz="4" w:space="0" w:color="000000"/>
              <w:bottom w:val="single" w:sz="4" w:space="0" w:color="000000"/>
              <w:right w:val="single" w:sz="4" w:space="0" w:color="000000"/>
            </w:tcBorders>
          </w:tcPr>
          <w:p w14:paraId="5813CF7E"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0B0BF6DC" w14:textId="77777777" w:rsidR="00DA1B47" w:rsidRDefault="00DA1B47" w:rsidP="00497B0E">
            <w:pPr>
              <w:widowControl w:val="0"/>
              <w:rPr>
                <w:sz w:val="20"/>
                <w:szCs w:val="20"/>
              </w:rPr>
            </w:pPr>
            <w:r>
              <w:rPr>
                <w:color w:val="FF0000"/>
                <w:sz w:val="20"/>
                <w:szCs w:val="20"/>
              </w:rPr>
              <w:t xml:space="preserve">5. </w:t>
            </w:r>
            <w:r>
              <w:rPr>
                <w:rFonts w:eastAsia="Times New Roman"/>
                <w:i/>
                <w:color w:val="FF0000"/>
                <w:sz w:val="20"/>
                <w:szCs w:val="20"/>
                <w:lang w:eastAsia="lt-LT"/>
              </w:rPr>
              <w:t xml:space="preserve">Pateikti siūlomų prekių pavyzdžius įvertinimui (jeigu prašoma): </w:t>
            </w:r>
            <w:r>
              <w:rPr>
                <w:color w:val="FF0000"/>
                <w:sz w:val="20"/>
                <w:szCs w:val="20"/>
              </w:rPr>
              <w:t>≥ 1</w:t>
            </w:r>
            <w:r>
              <w:rPr>
                <w:rFonts w:eastAsia="Times New Roman"/>
                <w:b/>
                <w:i/>
                <w:color w:val="FF0000"/>
                <w:sz w:val="20"/>
                <w:szCs w:val="20"/>
                <w:lang w:eastAsia="lt-LT"/>
              </w:rPr>
              <w:t xml:space="preserve"> vnt. pakuotės.</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50A007B"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C14F1E"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520502F8"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254FD277"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0249E811" w14:textId="77777777" w:rsidR="00DA1B47" w:rsidRDefault="00DA1B47" w:rsidP="00497B0E">
            <w:pPr>
              <w:widowControl w:val="0"/>
              <w:jc w:val="center"/>
              <w:rPr>
                <w:rFonts w:eastAsia="Times New Roman"/>
                <w:b/>
                <w:bCs/>
                <w:color w:val="000000"/>
                <w:sz w:val="20"/>
                <w:szCs w:val="20"/>
                <w:lang w:eastAsia="lt-LT"/>
              </w:rPr>
            </w:pPr>
          </w:p>
        </w:tc>
      </w:tr>
      <w:tr w:rsidR="00DA1B47" w14:paraId="400263EE"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24C980D5"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616021ED"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100,00 Eur</w:t>
            </w:r>
          </w:p>
        </w:tc>
      </w:tr>
      <w:tr w:rsidR="00DA1B47" w14:paraId="0961C1F8" w14:textId="77777777" w:rsidTr="00DA1B47">
        <w:trPr>
          <w:trHeight w:val="198"/>
        </w:trPr>
        <w:tc>
          <w:tcPr>
            <w:tcW w:w="9615" w:type="dxa"/>
            <w:gridSpan w:val="7"/>
            <w:tcBorders>
              <w:top w:val="single" w:sz="4" w:space="0" w:color="000000"/>
              <w:left w:val="single" w:sz="4" w:space="0" w:color="000000"/>
              <w:bottom w:val="single" w:sz="4" w:space="0" w:color="000000"/>
              <w:right w:val="single" w:sz="4" w:space="0" w:color="000000"/>
            </w:tcBorders>
          </w:tcPr>
          <w:p w14:paraId="36C06B57"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0EE2C632"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5</w:t>
            </w:r>
          </w:p>
        </w:tc>
        <w:tc>
          <w:tcPr>
            <w:tcW w:w="1884" w:type="dxa"/>
            <w:gridSpan w:val="2"/>
            <w:tcBorders>
              <w:top w:val="single" w:sz="2" w:space="0" w:color="000000"/>
              <w:left w:val="single" w:sz="2" w:space="0" w:color="000000"/>
              <w:bottom w:val="single" w:sz="2" w:space="0" w:color="000000"/>
              <w:right w:val="single" w:sz="2" w:space="0" w:color="000000"/>
            </w:tcBorders>
          </w:tcPr>
          <w:p w14:paraId="2CDA1A9F"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63C10EA"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5,00 Eur</w:t>
            </w:r>
          </w:p>
        </w:tc>
      </w:tr>
      <w:tr w:rsidR="00DA1B47" w14:paraId="453C2D1A" w14:textId="77777777" w:rsidTr="00DA1B47">
        <w:trPr>
          <w:trHeight w:val="317"/>
        </w:trPr>
        <w:tc>
          <w:tcPr>
            <w:tcW w:w="12754" w:type="dxa"/>
            <w:gridSpan w:val="11"/>
            <w:tcBorders>
              <w:top w:val="single" w:sz="4" w:space="0" w:color="000000"/>
              <w:left w:val="single" w:sz="4" w:space="0" w:color="000000"/>
              <w:bottom w:val="single" w:sz="4" w:space="0" w:color="000000"/>
              <w:right w:val="single" w:sz="4" w:space="0" w:color="000000"/>
            </w:tcBorders>
          </w:tcPr>
          <w:p w14:paraId="065AFC39"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6B8AC1DD"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105,00 Eur</w:t>
            </w:r>
          </w:p>
        </w:tc>
      </w:tr>
      <w:tr w:rsidR="00DA1B47" w14:paraId="4880FFE2" w14:textId="77777777" w:rsidTr="00DA1B47">
        <w:trPr>
          <w:trHeight w:val="17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309B14FD"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44. Silikoniniai dirželiai</w:t>
            </w:r>
          </w:p>
        </w:tc>
      </w:tr>
      <w:tr w:rsidR="00DA1B47" w14:paraId="0ACCD37B" w14:textId="77777777" w:rsidTr="00DA1B47">
        <w:trPr>
          <w:trHeight w:val="464"/>
        </w:trPr>
        <w:tc>
          <w:tcPr>
            <w:tcW w:w="1755" w:type="dxa"/>
            <w:gridSpan w:val="3"/>
            <w:vMerge w:val="restart"/>
            <w:tcBorders>
              <w:top w:val="single" w:sz="4" w:space="0" w:color="000000"/>
              <w:left w:val="single" w:sz="4" w:space="0" w:color="000000"/>
              <w:bottom w:val="single" w:sz="4" w:space="0" w:color="000000"/>
              <w:right w:val="single" w:sz="4" w:space="0" w:color="000000"/>
            </w:tcBorders>
          </w:tcPr>
          <w:p w14:paraId="17E55001" w14:textId="77777777" w:rsidR="00DA1B47" w:rsidRDefault="00DA1B47" w:rsidP="00497B0E">
            <w:pPr>
              <w:widowControl w:val="0"/>
              <w:jc w:val="center"/>
              <w:rPr>
                <w:rFonts w:eastAsia="Times New Roman"/>
                <w:b/>
                <w:sz w:val="20"/>
                <w:szCs w:val="20"/>
                <w:lang w:eastAsia="lt-LT"/>
              </w:rPr>
            </w:pPr>
            <w:r>
              <w:rPr>
                <w:rFonts w:eastAsia="Times New Roman"/>
                <w:b/>
                <w:bCs/>
                <w:color w:val="000000"/>
                <w:sz w:val="20"/>
                <w:szCs w:val="20"/>
                <w:lang w:eastAsia="lt-LT"/>
              </w:rPr>
              <w:t>44.</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533AF41A" w14:textId="77777777" w:rsidR="00DA1B47" w:rsidRDefault="00DA1B47" w:rsidP="00497B0E">
            <w:pPr>
              <w:widowControl w:val="0"/>
              <w:rPr>
                <w:color w:val="000000"/>
                <w:sz w:val="20"/>
                <w:szCs w:val="20"/>
              </w:rPr>
            </w:pPr>
            <w:r>
              <w:rPr>
                <w:color w:val="000000"/>
                <w:sz w:val="20"/>
                <w:szCs w:val="20"/>
              </w:rPr>
              <w:t>1.       Daugkartinio naudojimo silikoniniai dirželiai su "danteliais", leidžiančiais fiksuoti dirželį prie instrumentų krepšelio.</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B37D10"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BD18CB4"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2000</w:t>
            </w:r>
          </w:p>
        </w:tc>
        <w:tc>
          <w:tcPr>
            <w:tcW w:w="1402"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14:paraId="110FB095"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1,40 Eur/1vnt.</w:t>
            </w:r>
          </w:p>
        </w:tc>
        <w:tc>
          <w:tcPr>
            <w:tcW w:w="1255"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21F5F9C8"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2800,00 Eur</w:t>
            </w:r>
          </w:p>
        </w:tc>
        <w:tc>
          <w:tcPr>
            <w:tcW w:w="2130"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47C233A"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Žymėjimo juostelė 110mm, 1 vnt</w:t>
            </w:r>
          </w:p>
          <w:p w14:paraId="59606367"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Žymėjimo juostelė 210mm, 1 vnt</w:t>
            </w:r>
          </w:p>
          <w:p w14:paraId="61D23FA8" w14:textId="77777777" w:rsidR="00DA1B47" w:rsidRDefault="00DA1B47" w:rsidP="00497B0E">
            <w:pPr>
              <w:widowControl w:val="0"/>
              <w:jc w:val="center"/>
              <w:rPr>
                <w:rFonts w:eastAsia="Times New Roman"/>
                <w:b/>
                <w:bCs/>
                <w:color w:val="000000"/>
                <w:sz w:val="20"/>
                <w:szCs w:val="20"/>
                <w:lang w:eastAsia="lt-LT"/>
              </w:rPr>
            </w:pPr>
          </w:p>
          <w:p w14:paraId="59E0F6AF"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Key Surgical GmbH, Vokietija</w:t>
            </w:r>
          </w:p>
          <w:p w14:paraId="26646B92" w14:textId="77777777" w:rsidR="00DA1B47" w:rsidRDefault="00DA1B47" w:rsidP="00497B0E">
            <w:pPr>
              <w:widowControl w:val="0"/>
              <w:jc w:val="center"/>
              <w:rPr>
                <w:rFonts w:eastAsia="Times New Roman"/>
                <w:b/>
                <w:bCs/>
                <w:color w:val="000000"/>
                <w:sz w:val="20"/>
                <w:szCs w:val="20"/>
                <w:lang w:eastAsia="lt-LT"/>
              </w:rPr>
            </w:pPr>
          </w:p>
          <w:p w14:paraId="757F8B44"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REF kodas -09231- 09240</w:t>
            </w:r>
          </w:p>
          <w:p w14:paraId="390E97A1" w14:textId="77777777" w:rsidR="00DA1B47" w:rsidRDefault="00DA1B47" w:rsidP="00497B0E">
            <w:pPr>
              <w:widowControl w:val="0"/>
              <w:jc w:val="center"/>
              <w:rPr>
                <w:rFonts w:eastAsia="Times New Roman"/>
                <w:b/>
                <w:bCs/>
                <w:color w:val="000000"/>
                <w:sz w:val="20"/>
                <w:szCs w:val="20"/>
                <w:lang w:eastAsia="lt-LT"/>
              </w:rPr>
            </w:pPr>
          </w:p>
          <w:p w14:paraId="7FDBD2ED"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 113-114</w:t>
            </w:r>
          </w:p>
          <w:p w14:paraId="2F37CD54"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VI dalis”</w:t>
            </w:r>
          </w:p>
        </w:tc>
      </w:tr>
      <w:tr w:rsidR="00DA1B47" w14:paraId="41E17498"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6ED9BF7E"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32942C40" w14:textId="77777777" w:rsidR="00DA1B47" w:rsidRDefault="00DA1B47" w:rsidP="00497B0E">
            <w:pPr>
              <w:widowControl w:val="0"/>
              <w:rPr>
                <w:color w:val="000000"/>
                <w:sz w:val="20"/>
                <w:szCs w:val="20"/>
              </w:rPr>
            </w:pPr>
            <w:r>
              <w:rPr>
                <w:color w:val="000000"/>
                <w:sz w:val="20"/>
                <w:szCs w:val="20"/>
              </w:rPr>
              <w:t>2.    </w:t>
            </w:r>
            <w:r>
              <w:rPr>
                <w:sz w:val="20"/>
                <w:szCs w:val="20"/>
              </w:rPr>
              <w:t>  110 – 3</w:t>
            </w:r>
            <w:r>
              <w:rPr>
                <w:color w:val="000000"/>
                <w:sz w:val="20"/>
                <w:szCs w:val="20"/>
              </w:rPr>
              <w:t>00 mm ilgio, skirti žymekliams fiksuoti ir tvirtinti prie dezinfekcijos ir sterilizacijos krepšelių.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972673E"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EFA71E"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68EAEB75"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1757E53D"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220200B2" w14:textId="77777777" w:rsidR="00DA1B47" w:rsidRDefault="00DA1B47" w:rsidP="00497B0E">
            <w:pPr>
              <w:widowControl w:val="0"/>
              <w:jc w:val="center"/>
              <w:rPr>
                <w:rFonts w:eastAsia="Times New Roman"/>
                <w:b/>
                <w:bCs/>
                <w:color w:val="000000"/>
                <w:sz w:val="20"/>
                <w:szCs w:val="20"/>
                <w:lang w:eastAsia="lt-LT"/>
              </w:rPr>
            </w:pPr>
          </w:p>
        </w:tc>
      </w:tr>
      <w:tr w:rsidR="00DA1B47" w:rsidRPr="00A76717" w14:paraId="4CDE1011" w14:textId="77777777" w:rsidTr="00DA1B47">
        <w:trPr>
          <w:trHeight w:val="236"/>
        </w:trPr>
        <w:tc>
          <w:tcPr>
            <w:tcW w:w="1755" w:type="dxa"/>
            <w:gridSpan w:val="3"/>
            <w:vMerge/>
            <w:tcBorders>
              <w:top w:val="single" w:sz="4" w:space="0" w:color="000000"/>
              <w:left w:val="single" w:sz="4" w:space="0" w:color="000000"/>
              <w:bottom w:val="single" w:sz="4" w:space="0" w:color="000000"/>
              <w:right w:val="single" w:sz="4" w:space="0" w:color="000000"/>
            </w:tcBorders>
          </w:tcPr>
          <w:p w14:paraId="0142D373"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7BB6894A" w14:textId="77777777" w:rsidR="00DA1B47" w:rsidRPr="00A76717" w:rsidRDefault="00DA1B47" w:rsidP="00497B0E">
            <w:pPr>
              <w:widowControl w:val="0"/>
              <w:rPr>
                <w:color w:val="000000"/>
                <w:sz w:val="20"/>
                <w:szCs w:val="20"/>
                <w:lang w:val="de-DE"/>
              </w:rPr>
            </w:pPr>
            <w:r w:rsidRPr="00A76717">
              <w:rPr>
                <w:color w:val="000000"/>
                <w:sz w:val="20"/>
                <w:szCs w:val="20"/>
                <w:lang w:val="de-DE"/>
              </w:rPr>
              <w:t xml:space="preserve">3. Atsparūs aukštai temperatūrai iki 134º </w:t>
            </w:r>
            <w:proofErr w:type="gramStart"/>
            <w:r w:rsidRPr="00A76717">
              <w:rPr>
                <w:color w:val="000000"/>
                <w:sz w:val="20"/>
                <w:szCs w:val="20"/>
                <w:lang w:val="de-DE"/>
              </w:rPr>
              <w:t>C .</w:t>
            </w:r>
            <w:proofErr w:type="gramEnd"/>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24BDC3A9"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07FF71"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2" w:space="0" w:color="000000"/>
              <w:left w:val="single" w:sz="4" w:space="0" w:color="000000"/>
              <w:bottom w:val="single" w:sz="2" w:space="0" w:color="000000"/>
              <w:right w:val="single" w:sz="2" w:space="0" w:color="000000"/>
            </w:tcBorders>
            <w:shd w:val="clear" w:color="auto" w:fill="auto"/>
          </w:tcPr>
          <w:p w14:paraId="10DF4BC0"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6169B2FB"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2F0423CC"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54FBCF53"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7E1B3689"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2" w:space="0" w:color="000000"/>
              <w:left w:val="single" w:sz="4" w:space="0" w:color="000000"/>
              <w:bottom w:val="single" w:sz="2" w:space="0" w:color="000000"/>
              <w:right w:val="single" w:sz="2" w:space="0" w:color="000000"/>
            </w:tcBorders>
            <w:shd w:val="clear" w:color="auto" w:fill="F2F2F2" w:themeFill="background1" w:themeFillShade="F2"/>
          </w:tcPr>
          <w:p w14:paraId="75082837"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2800,00 Eur</w:t>
            </w:r>
          </w:p>
        </w:tc>
      </w:tr>
      <w:tr w:rsidR="00DA1B47" w14:paraId="1A4BAC79" w14:textId="77777777" w:rsidTr="00DA1B47">
        <w:trPr>
          <w:trHeight w:val="198"/>
        </w:trPr>
        <w:tc>
          <w:tcPr>
            <w:tcW w:w="9615" w:type="dxa"/>
            <w:gridSpan w:val="7"/>
            <w:tcBorders>
              <w:top w:val="single" w:sz="4" w:space="0" w:color="000000"/>
              <w:left w:val="single" w:sz="4" w:space="0" w:color="000000"/>
              <w:bottom w:val="single" w:sz="4" w:space="0" w:color="000000"/>
              <w:right w:val="single" w:sz="4" w:space="0" w:color="000000"/>
            </w:tcBorders>
          </w:tcPr>
          <w:p w14:paraId="5B4D7B0B"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2" w:space="0" w:color="000000"/>
              <w:left w:val="single" w:sz="4" w:space="0" w:color="000000"/>
              <w:bottom w:val="single" w:sz="4" w:space="0" w:color="000000"/>
              <w:right w:val="single" w:sz="2" w:space="0" w:color="000000"/>
            </w:tcBorders>
            <w:shd w:val="clear" w:color="auto" w:fill="F2F2F2" w:themeFill="background1" w:themeFillShade="F2"/>
          </w:tcPr>
          <w:p w14:paraId="4676314F"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21</w:t>
            </w:r>
          </w:p>
        </w:tc>
        <w:tc>
          <w:tcPr>
            <w:tcW w:w="1884" w:type="dxa"/>
            <w:gridSpan w:val="2"/>
            <w:tcBorders>
              <w:top w:val="single" w:sz="2" w:space="0" w:color="000000"/>
              <w:left w:val="single" w:sz="2" w:space="0" w:color="000000"/>
              <w:bottom w:val="single" w:sz="4" w:space="0" w:color="000000"/>
              <w:right w:val="single" w:sz="2" w:space="0" w:color="000000"/>
            </w:tcBorders>
          </w:tcPr>
          <w:p w14:paraId="3F4E7526"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2" w:space="0" w:color="000000"/>
              <w:left w:val="single" w:sz="2" w:space="0" w:color="000000"/>
              <w:bottom w:val="single" w:sz="4" w:space="0" w:color="000000"/>
              <w:right w:val="single" w:sz="2" w:space="0" w:color="000000"/>
            </w:tcBorders>
            <w:shd w:val="clear" w:color="auto" w:fill="F2F2F2" w:themeFill="background1" w:themeFillShade="F2"/>
          </w:tcPr>
          <w:p w14:paraId="3FF0F74A"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588,00 Eur</w:t>
            </w:r>
          </w:p>
        </w:tc>
      </w:tr>
      <w:tr w:rsidR="00DA1B47" w14:paraId="4E46403E" w14:textId="77777777" w:rsidTr="00DA1B47">
        <w:trPr>
          <w:trHeight w:val="252"/>
        </w:trPr>
        <w:tc>
          <w:tcPr>
            <w:tcW w:w="12754" w:type="dxa"/>
            <w:gridSpan w:val="11"/>
            <w:tcBorders>
              <w:top w:val="single" w:sz="4" w:space="0" w:color="000000"/>
              <w:left w:val="single" w:sz="4" w:space="0" w:color="000000"/>
              <w:bottom w:val="single" w:sz="4" w:space="0" w:color="000000"/>
              <w:right w:val="single" w:sz="4" w:space="0" w:color="000000"/>
            </w:tcBorders>
          </w:tcPr>
          <w:p w14:paraId="64246895"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CD1908"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3388,00 Eur</w:t>
            </w:r>
          </w:p>
        </w:tc>
      </w:tr>
      <w:tr w:rsidR="00DA1B47" w14:paraId="4C426857" w14:textId="77777777" w:rsidTr="00DA1B47">
        <w:trPr>
          <w:trHeight w:val="17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781B596B"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46. Šepetėlių rinkinys skirtas tuščiavidurių medicinos prietaisų valymui</w:t>
            </w:r>
          </w:p>
        </w:tc>
      </w:tr>
      <w:tr w:rsidR="00DA1B47" w14:paraId="6B7F3C1E" w14:textId="77777777" w:rsidTr="00DA1B47">
        <w:trPr>
          <w:trHeight w:val="426"/>
        </w:trPr>
        <w:tc>
          <w:tcPr>
            <w:tcW w:w="1755" w:type="dxa"/>
            <w:gridSpan w:val="3"/>
            <w:vMerge w:val="restart"/>
            <w:tcBorders>
              <w:top w:val="single" w:sz="4" w:space="0" w:color="000000"/>
              <w:left w:val="single" w:sz="4" w:space="0" w:color="000000"/>
              <w:bottom w:val="single" w:sz="4" w:space="0" w:color="000000"/>
              <w:right w:val="single" w:sz="4" w:space="0" w:color="000000"/>
            </w:tcBorders>
          </w:tcPr>
          <w:p w14:paraId="2AA99EDC" w14:textId="77777777" w:rsidR="00DA1B47" w:rsidRDefault="00DA1B47" w:rsidP="00497B0E">
            <w:pPr>
              <w:widowControl w:val="0"/>
              <w:jc w:val="center"/>
              <w:rPr>
                <w:rFonts w:eastAsia="Times New Roman"/>
                <w:b/>
                <w:sz w:val="20"/>
                <w:szCs w:val="20"/>
                <w:lang w:eastAsia="lt-LT"/>
              </w:rPr>
            </w:pPr>
            <w:r>
              <w:rPr>
                <w:rFonts w:eastAsia="Times New Roman"/>
                <w:b/>
                <w:bCs/>
                <w:color w:val="000000"/>
                <w:sz w:val="20"/>
                <w:szCs w:val="20"/>
                <w:lang w:eastAsia="lt-LT"/>
              </w:rPr>
              <w:t>46.</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48401BD0" w14:textId="77777777" w:rsidR="00DA1B47" w:rsidRDefault="00DA1B47" w:rsidP="00497B0E">
            <w:pPr>
              <w:widowControl w:val="0"/>
              <w:rPr>
                <w:color w:val="000000"/>
                <w:sz w:val="20"/>
                <w:szCs w:val="20"/>
              </w:rPr>
            </w:pPr>
            <w:r>
              <w:rPr>
                <w:color w:val="000000"/>
                <w:sz w:val="20"/>
                <w:szCs w:val="20"/>
              </w:rPr>
              <w:t>1. Šepetėlių rinkinys, skirtas medicinos prietaisų su ertmėmis valymui prieš dezinfekciją.</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77D5C0" w14:textId="77777777" w:rsidR="00DA1B47" w:rsidRDefault="00DA1B47" w:rsidP="00497B0E">
            <w:pPr>
              <w:widowControl w:val="0"/>
              <w:jc w:val="center"/>
              <w:rPr>
                <w:rFonts w:eastAsia="Times New Roman"/>
                <w:b/>
                <w:bCs/>
                <w:sz w:val="20"/>
                <w:szCs w:val="20"/>
                <w:lang w:eastAsia="lt-LT"/>
              </w:rPr>
            </w:pPr>
            <w:r>
              <w:rPr>
                <w:rFonts w:eastAsia="Times New Roman"/>
                <w:b/>
                <w:bCs/>
                <w:color w:val="000000"/>
                <w:sz w:val="20"/>
                <w:szCs w:val="20"/>
                <w:lang w:eastAsia="lt-LT"/>
              </w:rPr>
              <w:t>rinkinys</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65002C3"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200</w:t>
            </w: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686CEC7"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40,00 Eur/1rink.</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B77D42"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8000,00 Eur</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4D4C6E"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Šepetėlių rinkinys tušč. inst. (7 vnt.)</w:t>
            </w:r>
          </w:p>
          <w:p w14:paraId="6E79F0C0" w14:textId="77777777" w:rsidR="00DA1B47" w:rsidRDefault="00DA1B47" w:rsidP="00497B0E">
            <w:pPr>
              <w:widowControl w:val="0"/>
              <w:jc w:val="center"/>
              <w:rPr>
                <w:rFonts w:eastAsia="Times New Roman"/>
                <w:b/>
                <w:bCs/>
                <w:color w:val="000000"/>
                <w:sz w:val="20"/>
                <w:szCs w:val="20"/>
                <w:lang w:eastAsia="lt-LT"/>
              </w:rPr>
            </w:pPr>
          </w:p>
          <w:p w14:paraId="5715D8F4"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Key Surgical GmbH, Vokietija</w:t>
            </w:r>
          </w:p>
          <w:p w14:paraId="7C30F55C" w14:textId="77777777" w:rsidR="00DA1B47" w:rsidRDefault="00DA1B47" w:rsidP="00497B0E">
            <w:pPr>
              <w:widowControl w:val="0"/>
              <w:jc w:val="center"/>
              <w:rPr>
                <w:rFonts w:eastAsia="Times New Roman"/>
                <w:b/>
                <w:bCs/>
                <w:color w:val="000000"/>
                <w:sz w:val="20"/>
                <w:szCs w:val="20"/>
                <w:lang w:eastAsia="lt-LT"/>
              </w:rPr>
            </w:pPr>
          </w:p>
          <w:p w14:paraId="7D41B9C3"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REF kodas -09057</w:t>
            </w:r>
          </w:p>
          <w:p w14:paraId="5D806B0B" w14:textId="77777777" w:rsidR="00DA1B47" w:rsidRDefault="00DA1B47" w:rsidP="00497B0E">
            <w:pPr>
              <w:widowControl w:val="0"/>
              <w:jc w:val="center"/>
              <w:rPr>
                <w:rFonts w:eastAsia="Times New Roman"/>
                <w:b/>
                <w:bCs/>
                <w:color w:val="000000"/>
                <w:sz w:val="20"/>
                <w:szCs w:val="20"/>
                <w:lang w:eastAsia="lt-LT"/>
              </w:rPr>
            </w:pPr>
          </w:p>
          <w:p w14:paraId="229772EB"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 97-102; 115-116</w:t>
            </w:r>
          </w:p>
          <w:p w14:paraId="272066C2"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V dalis”/</w:t>
            </w:r>
          </w:p>
          <w:p w14:paraId="2112DB99"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VI dalis”</w:t>
            </w:r>
          </w:p>
        </w:tc>
      </w:tr>
      <w:tr w:rsidR="00DA1B47" w14:paraId="2D4CEB77" w14:textId="77777777" w:rsidTr="00DA1B47">
        <w:trPr>
          <w:trHeight w:val="224"/>
        </w:trPr>
        <w:tc>
          <w:tcPr>
            <w:tcW w:w="1755" w:type="dxa"/>
            <w:gridSpan w:val="3"/>
            <w:vMerge/>
            <w:tcBorders>
              <w:top w:val="single" w:sz="4" w:space="0" w:color="000000"/>
              <w:left w:val="single" w:sz="4" w:space="0" w:color="000000"/>
              <w:bottom w:val="single" w:sz="4" w:space="0" w:color="000000"/>
              <w:right w:val="single" w:sz="4" w:space="0" w:color="000000"/>
            </w:tcBorders>
          </w:tcPr>
          <w:p w14:paraId="0B324C4E"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23A5F420" w14:textId="77777777" w:rsidR="00DA1B47" w:rsidRDefault="00DA1B47" w:rsidP="00497B0E">
            <w:pPr>
              <w:widowControl w:val="0"/>
              <w:rPr>
                <w:color w:val="000000"/>
                <w:sz w:val="20"/>
                <w:szCs w:val="20"/>
              </w:rPr>
            </w:pPr>
            <w:r>
              <w:rPr>
                <w:color w:val="000000"/>
                <w:sz w:val="20"/>
                <w:szCs w:val="20"/>
              </w:rPr>
              <w:t>2. Šepetėlių skaičius rinkinyje: ne mažiau 7 vnt. skirtingų šepetelių ir šerelių diametrų dydžių.</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30933469"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A4E703F"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E34DB08"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CC399F2"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6F5C329" w14:textId="77777777" w:rsidR="00DA1B47" w:rsidRDefault="00DA1B47" w:rsidP="00497B0E">
            <w:pPr>
              <w:widowControl w:val="0"/>
              <w:jc w:val="center"/>
              <w:rPr>
                <w:rFonts w:eastAsia="Times New Roman"/>
                <w:b/>
                <w:bCs/>
                <w:color w:val="000000"/>
                <w:sz w:val="20"/>
                <w:szCs w:val="20"/>
                <w:lang w:eastAsia="lt-LT"/>
              </w:rPr>
            </w:pPr>
          </w:p>
        </w:tc>
      </w:tr>
      <w:tr w:rsidR="00DA1B47" w14:paraId="3A4B0457" w14:textId="77777777" w:rsidTr="00DA1B47">
        <w:trPr>
          <w:trHeight w:val="270"/>
        </w:trPr>
        <w:tc>
          <w:tcPr>
            <w:tcW w:w="1755" w:type="dxa"/>
            <w:gridSpan w:val="3"/>
            <w:vMerge/>
            <w:tcBorders>
              <w:top w:val="single" w:sz="4" w:space="0" w:color="000000"/>
              <w:left w:val="single" w:sz="4" w:space="0" w:color="000000"/>
              <w:bottom w:val="single" w:sz="4" w:space="0" w:color="000000"/>
              <w:right w:val="single" w:sz="4" w:space="0" w:color="000000"/>
            </w:tcBorders>
          </w:tcPr>
          <w:p w14:paraId="7AF1F976"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2FFC1DC7" w14:textId="77777777" w:rsidR="00DA1B47" w:rsidRDefault="00DA1B47" w:rsidP="00497B0E">
            <w:pPr>
              <w:widowControl w:val="0"/>
              <w:rPr>
                <w:color w:val="000000"/>
                <w:sz w:val="20"/>
                <w:szCs w:val="20"/>
              </w:rPr>
            </w:pPr>
            <w:r>
              <w:rPr>
                <w:color w:val="000000"/>
                <w:sz w:val="20"/>
                <w:szCs w:val="20"/>
              </w:rPr>
              <w:t>3. Šepetėlių šerelių diametras nuo 2,5 iki 15,00 mm.</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60F2325"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C44A10"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5A18F6"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17C6457"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2C2248AE" w14:textId="77777777" w:rsidR="00DA1B47" w:rsidRDefault="00DA1B47" w:rsidP="00497B0E">
            <w:pPr>
              <w:widowControl w:val="0"/>
              <w:jc w:val="center"/>
              <w:rPr>
                <w:rFonts w:eastAsia="Times New Roman"/>
                <w:b/>
                <w:bCs/>
                <w:color w:val="000000"/>
                <w:sz w:val="20"/>
                <w:szCs w:val="20"/>
                <w:lang w:eastAsia="lt-LT"/>
              </w:rPr>
            </w:pPr>
          </w:p>
        </w:tc>
      </w:tr>
      <w:tr w:rsidR="00DA1B47" w14:paraId="3853EFCA"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6AF2623B"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lastRenderedPageBreak/>
              <w:t>Maksimali pirkimo dalies kaina, EUR be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AF6F76"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8000,00 Eur</w:t>
            </w:r>
          </w:p>
        </w:tc>
      </w:tr>
      <w:tr w:rsidR="00DA1B47" w14:paraId="340C29DE" w14:textId="77777777" w:rsidTr="00DA1B47">
        <w:trPr>
          <w:trHeight w:val="198"/>
        </w:trPr>
        <w:tc>
          <w:tcPr>
            <w:tcW w:w="9615" w:type="dxa"/>
            <w:gridSpan w:val="7"/>
            <w:tcBorders>
              <w:top w:val="single" w:sz="4" w:space="0" w:color="000000"/>
              <w:left w:val="single" w:sz="4" w:space="0" w:color="000000"/>
              <w:bottom w:val="single" w:sz="4" w:space="0" w:color="000000"/>
              <w:right w:val="single" w:sz="4" w:space="0" w:color="000000"/>
            </w:tcBorders>
          </w:tcPr>
          <w:p w14:paraId="0722DDD8"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5698E"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5</w:t>
            </w:r>
          </w:p>
        </w:tc>
        <w:tc>
          <w:tcPr>
            <w:tcW w:w="1884" w:type="dxa"/>
            <w:gridSpan w:val="2"/>
            <w:tcBorders>
              <w:top w:val="single" w:sz="4" w:space="0" w:color="000000"/>
              <w:left w:val="single" w:sz="4" w:space="0" w:color="000000"/>
              <w:bottom w:val="single" w:sz="4" w:space="0" w:color="000000"/>
              <w:right w:val="single" w:sz="4" w:space="0" w:color="000000"/>
            </w:tcBorders>
          </w:tcPr>
          <w:p w14:paraId="67CF4E5E"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FE4790"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400,00 Eur</w:t>
            </w:r>
          </w:p>
        </w:tc>
      </w:tr>
      <w:tr w:rsidR="00DA1B47" w14:paraId="3565E800" w14:textId="77777777" w:rsidTr="00DA1B47">
        <w:trPr>
          <w:trHeight w:val="337"/>
        </w:trPr>
        <w:tc>
          <w:tcPr>
            <w:tcW w:w="12754" w:type="dxa"/>
            <w:gridSpan w:val="11"/>
            <w:tcBorders>
              <w:top w:val="single" w:sz="4" w:space="0" w:color="000000"/>
              <w:left w:val="single" w:sz="4" w:space="0" w:color="000000"/>
              <w:bottom w:val="single" w:sz="4" w:space="0" w:color="000000"/>
              <w:right w:val="single" w:sz="4" w:space="0" w:color="000000"/>
            </w:tcBorders>
          </w:tcPr>
          <w:p w14:paraId="51AEF939"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9BD5CD"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8400,00 Eur</w:t>
            </w:r>
          </w:p>
        </w:tc>
      </w:tr>
      <w:tr w:rsidR="00DA1B47" w:rsidRPr="00A76717" w14:paraId="14AA3133" w14:textId="77777777" w:rsidTr="00DA1B47">
        <w:trPr>
          <w:trHeight w:val="17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21820944" w14:textId="77777777" w:rsidR="00DA1B47" w:rsidRPr="00A76717" w:rsidRDefault="00DA1B47" w:rsidP="00497B0E">
            <w:pPr>
              <w:widowControl w:val="0"/>
              <w:ind w:firstLine="79"/>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47. Šepetėliai su rankena instrumentų valymui</w:t>
            </w:r>
          </w:p>
        </w:tc>
      </w:tr>
      <w:tr w:rsidR="00DA1B47" w14:paraId="323A63CA" w14:textId="77777777" w:rsidTr="00DA1B47">
        <w:trPr>
          <w:trHeight w:val="188"/>
        </w:trPr>
        <w:tc>
          <w:tcPr>
            <w:tcW w:w="1755" w:type="dxa"/>
            <w:gridSpan w:val="3"/>
            <w:vMerge w:val="restart"/>
            <w:tcBorders>
              <w:top w:val="single" w:sz="4" w:space="0" w:color="000000"/>
              <w:left w:val="single" w:sz="4" w:space="0" w:color="000000"/>
              <w:bottom w:val="single" w:sz="4" w:space="0" w:color="000000"/>
              <w:right w:val="single" w:sz="4" w:space="0" w:color="000000"/>
            </w:tcBorders>
          </w:tcPr>
          <w:p w14:paraId="602E2D8B" w14:textId="77777777" w:rsidR="00DA1B47" w:rsidRDefault="00DA1B47" w:rsidP="00497B0E">
            <w:pPr>
              <w:widowControl w:val="0"/>
              <w:jc w:val="center"/>
              <w:rPr>
                <w:rFonts w:eastAsia="Times New Roman"/>
                <w:b/>
                <w:sz w:val="20"/>
                <w:szCs w:val="20"/>
                <w:lang w:eastAsia="lt-LT"/>
              </w:rPr>
            </w:pPr>
            <w:r>
              <w:rPr>
                <w:rFonts w:eastAsia="Times New Roman"/>
                <w:b/>
                <w:bCs/>
                <w:color w:val="000000"/>
                <w:sz w:val="20"/>
                <w:szCs w:val="20"/>
                <w:lang w:eastAsia="lt-LT"/>
              </w:rPr>
              <w:t>47.</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66961A4A" w14:textId="77777777" w:rsidR="00DA1B47" w:rsidRDefault="00DA1B47" w:rsidP="00497B0E">
            <w:pPr>
              <w:widowControl w:val="0"/>
              <w:rPr>
                <w:color w:val="000000"/>
                <w:sz w:val="20"/>
                <w:szCs w:val="20"/>
              </w:rPr>
            </w:pPr>
            <w:r>
              <w:rPr>
                <w:color w:val="000000"/>
                <w:sz w:val="20"/>
                <w:szCs w:val="20"/>
              </w:rPr>
              <w:t>1.Šepetėliai skirti medicinos prietaisų valymui prieš dezinfekciją.</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7B7F32"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7CB73BC"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120</w:t>
            </w: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323D394"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8,00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78BE43"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960,00 Eur</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2806F3"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Šepetėlis kanalinis (80x18x10mm, ilgis 220m)</w:t>
            </w:r>
          </w:p>
          <w:p w14:paraId="119F86CD" w14:textId="77777777" w:rsidR="00DA1B47" w:rsidRPr="00A76717" w:rsidRDefault="00DA1B47" w:rsidP="00497B0E">
            <w:pPr>
              <w:widowControl w:val="0"/>
              <w:jc w:val="center"/>
              <w:rPr>
                <w:rFonts w:eastAsia="Times New Roman"/>
                <w:b/>
                <w:bCs/>
                <w:color w:val="000000"/>
                <w:sz w:val="20"/>
                <w:szCs w:val="20"/>
                <w:lang w:val="de-DE" w:eastAsia="lt-LT"/>
              </w:rPr>
            </w:pPr>
          </w:p>
          <w:p w14:paraId="300316E1"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Key Surgical GmbH, Vokietija</w:t>
            </w:r>
          </w:p>
          <w:p w14:paraId="01917641" w14:textId="77777777" w:rsidR="00DA1B47" w:rsidRDefault="00DA1B47" w:rsidP="00497B0E">
            <w:pPr>
              <w:widowControl w:val="0"/>
              <w:jc w:val="center"/>
              <w:rPr>
                <w:rFonts w:eastAsia="Times New Roman"/>
                <w:b/>
                <w:bCs/>
                <w:color w:val="000000"/>
                <w:sz w:val="20"/>
                <w:szCs w:val="20"/>
                <w:lang w:eastAsia="lt-LT"/>
              </w:rPr>
            </w:pPr>
          </w:p>
          <w:p w14:paraId="44725E26"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REF kodas -  3FRIN550176</w:t>
            </w:r>
          </w:p>
          <w:p w14:paraId="7292BD08" w14:textId="77777777" w:rsidR="00DA1B47" w:rsidRDefault="00DA1B47" w:rsidP="00497B0E">
            <w:pPr>
              <w:widowControl w:val="0"/>
              <w:jc w:val="center"/>
              <w:rPr>
                <w:rFonts w:eastAsia="Times New Roman"/>
                <w:b/>
                <w:bCs/>
                <w:color w:val="000000"/>
                <w:sz w:val="20"/>
                <w:szCs w:val="20"/>
                <w:lang w:eastAsia="lt-LT"/>
              </w:rPr>
            </w:pPr>
          </w:p>
          <w:p w14:paraId="026AD06D"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Psl.Nr.115</w:t>
            </w:r>
          </w:p>
          <w:p w14:paraId="56CA8418"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VI dalis”</w:t>
            </w:r>
          </w:p>
        </w:tc>
      </w:tr>
      <w:tr w:rsidR="00DA1B47" w14:paraId="45B0656F"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0513096A"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465CD07E" w14:textId="77777777" w:rsidR="00DA1B47" w:rsidRDefault="00DA1B47" w:rsidP="00497B0E">
            <w:pPr>
              <w:widowControl w:val="0"/>
              <w:rPr>
                <w:color w:val="000000"/>
                <w:sz w:val="20"/>
                <w:szCs w:val="20"/>
              </w:rPr>
            </w:pPr>
            <w:r>
              <w:rPr>
                <w:color w:val="000000"/>
                <w:sz w:val="20"/>
                <w:szCs w:val="20"/>
              </w:rPr>
              <w:t>2.Šepetėlių dydis: ilgis 9cm x plotis 3cm (± 1cm).</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1B75952"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1EAA00B"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10A8636"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4BCB92A5"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5BC5934A" w14:textId="77777777" w:rsidR="00DA1B47" w:rsidRDefault="00DA1B47" w:rsidP="00497B0E">
            <w:pPr>
              <w:widowControl w:val="0"/>
              <w:jc w:val="center"/>
              <w:rPr>
                <w:rFonts w:eastAsia="Times New Roman"/>
                <w:b/>
                <w:bCs/>
                <w:color w:val="000000"/>
                <w:sz w:val="20"/>
                <w:szCs w:val="20"/>
                <w:lang w:eastAsia="lt-LT"/>
              </w:rPr>
            </w:pPr>
          </w:p>
        </w:tc>
      </w:tr>
      <w:tr w:rsidR="00DA1B47" w14:paraId="5CAF4CC6" w14:textId="77777777" w:rsidTr="00DA1B47">
        <w:trPr>
          <w:trHeight w:val="115"/>
        </w:trPr>
        <w:tc>
          <w:tcPr>
            <w:tcW w:w="1755" w:type="dxa"/>
            <w:gridSpan w:val="3"/>
            <w:vMerge/>
            <w:tcBorders>
              <w:top w:val="single" w:sz="4" w:space="0" w:color="000000"/>
              <w:left w:val="single" w:sz="4" w:space="0" w:color="000000"/>
              <w:bottom w:val="single" w:sz="4" w:space="0" w:color="000000"/>
              <w:right w:val="single" w:sz="4" w:space="0" w:color="000000"/>
            </w:tcBorders>
          </w:tcPr>
          <w:p w14:paraId="1B302E37"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2269B41F" w14:textId="77777777" w:rsidR="00DA1B47" w:rsidRDefault="00DA1B47" w:rsidP="00497B0E">
            <w:pPr>
              <w:widowControl w:val="0"/>
              <w:rPr>
                <w:color w:val="000000"/>
                <w:sz w:val="20"/>
                <w:szCs w:val="20"/>
              </w:rPr>
            </w:pPr>
            <w:r>
              <w:rPr>
                <w:color w:val="000000"/>
                <w:sz w:val="20"/>
                <w:szCs w:val="20"/>
              </w:rPr>
              <w:t>3.Šereliai kieti, šerelių ilgis &gt; 2 cm.</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4C2FCF52"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315042"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E0DB27"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3C444594"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222E1383" w14:textId="77777777" w:rsidR="00DA1B47" w:rsidRDefault="00DA1B47" w:rsidP="00497B0E">
            <w:pPr>
              <w:widowControl w:val="0"/>
              <w:jc w:val="center"/>
              <w:rPr>
                <w:rFonts w:eastAsia="Times New Roman"/>
                <w:b/>
                <w:bCs/>
                <w:color w:val="000000"/>
                <w:sz w:val="20"/>
                <w:szCs w:val="20"/>
                <w:lang w:eastAsia="lt-LT"/>
              </w:rPr>
            </w:pPr>
          </w:p>
        </w:tc>
      </w:tr>
      <w:tr w:rsidR="00DA1B47" w14:paraId="3A038D26"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4C212D02"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C880D7"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960,00 Eur</w:t>
            </w:r>
          </w:p>
        </w:tc>
      </w:tr>
      <w:tr w:rsidR="00DA1B47" w14:paraId="3CC31008" w14:textId="77777777" w:rsidTr="00DA1B47">
        <w:trPr>
          <w:trHeight w:val="198"/>
        </w:trPr>
        <w:tc>
          <w:tcPr>
            <w:tcW w:w="9615" w:type="dxa"/>
            <w:gridSpan w:val="7"/>
            <w:tcBorders>
              <w:top w:val="single" w:sz="4" w:space="0" w:color="000000"/>
              <w:left w:val="single" w:sz="4" w:space="0" w:color="000000"/>
              <w:bottom w:val="single" w:sz="4" w:space="0" w:color="000000"/>
              <w:right w:val="single" w:sz="4" w:space="0" w:color="000000"/>
            </w:tcBorders>
          </w:tcPr>
          <w:p w14:paraId="354ACADD"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5554E2"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5</w:t>
            </w:r>
          </w:p>
        </w:tc>
        <w:tc>
          <w:tcPr>
            <w:tcW w:w="1884" w:type="dxa"/>
            <w:gridSpan w:val="2"/>
            <w:tcBorders>
              <w:top w:val="single" w:sz="4" w:space="0" w:color="000000"/>
              <w:left w:val="single" w:sz="4" w:space="0" w:color="000000"/>
              <w:bottom w:val="single" w:sz="4" w:space="0" w:color="000000"/>
              <w:right w:val="single" w:sz="4" w:space="0" w:color="000000"/>
            </w:tcBorders>
          </w:tcPr>
          <w:p w14:paraId="11A6185A"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00FBA7"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48,00 Eur</w:t>
            </w:r>
          </w:p>
        </w:tc>
      </w:tr>
      <w:tr w:rsidR="00DA1B47" w14:paraId="61564A8F" w14:textId="77777777" w:rsidTr="00DA1B47">
        <w:trPr>
          <w:trHeight w:val="359"/>
        </w:trPr>
        <w:tc>
          <w:tcPr>
            <w:tcW w:w="12754" w:type="dxa"/>
            <w:gridSpan w:val="11"/>
            <w:tcBorders>
              <w:top w:val="single" w:sz="4" w:space="0" w:color="000000"/>
              <w:left w:val="single" w:sz="4" w:space="0" w:color="000000"/>
              <w:bottom w:val="single" w:sz="4" w:space="0" w:color="000000"/>
              <w:right w:val="single" w:sz="4" w:space="0" w:color="000000"/>
            </w:tcBorders>
          </w:tcPr>
          <w:p w14:paraId="224ADEFF"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59992E"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1008,00 Eur</w:t>
            </w:r>
          </w:p>
        </w:tc>
      </w:tr>
      <w:tr w:rsidR="00DA1B47" w14:paraId="647C9CB3" w14:textId="77777777" w:rsidTr="00DA1B47">
        <w:trPr>
          <w:trHeight w:val="149"/>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4677296A" w14:textId="77777777" w:rsidR="00DA1B47" w:rsidRDefault="00DA1B47" w:rsidP="00497B0E">
            <w:pPr>
              <w:widowControl w:val="0"/>
              <w:ind w:firstLine="79"/>
              <w:jc w:val="center"/>
              <w:rPr>
                <w:rFonts w:eastAsia="Times New Roman"/>
                <w:b/>
                <w:bCs/>
                <w:color w:val="000000"/>
                <w:sz w:val="20"/>
                <w:szCs w:val="20"/>
                <w:lang w:eastAsia="lt-LT"/>
              </w:rPr>
            </w:pPr>
            <w:r>
              <w:rPr>
                <w:rFonts w:eastAsia="Times New Roman"/>
                <w:b/>
                <w:bCs/>
                <w:color w:val="000000"/>
                <w:sz w:val="20"/>
                <w:szCs w:val="20"/>
                <w:lang w:eastAsia="lt-LT"/>
              </w:rPr>
              <w:t>48. Plokštelės plovimo krepšeliams</w:t>
            </w:r>
          </w:p>
        </w:tc>
      </w:tr>
      <w:tr w:rsidR="00DA1B47" w14:paraId="2C5C9A9C" w14:textId="77777777" w:rsidTr="00DA1B47">
        <w:trPr>
          <w:trHeight w:val="186"/>
        </w:trPr>
        <w:tc>
          <w:tcPr>
            <w:tcW w:w="1755" w:type="dxa"/>
            <w:gridSpan w:val="3"/>
            <w:vMerge w:val="restart"/>
            <w:tcBorders>
              <w:top w:val="single" w:sz="4" w:space="0" w:color="000000"/>
              <w:left w:val="single" w:sz="4" w:space="0" w:color="000000"/>
              <w:bottom w:val="single" w:sz="4" w:space="0" w:color="000000"/>
              <w:right w:val="single" w:sz="4" w:space="0" w:color="000000"/>
            </w:tcBorders>
          </w:tcPr>
          <w:p w14:paraId="1B946D06" w14:textId="77777777" w:rsidR="00DA1B47" w:rsidRDefault="00DA1B47" w:rsidP="00497B0E">
            <w:pPr>
              <w:widowControl w:val="0"/>
              <w:jc w:val="center"/>
              <w:rPr>
                <w:rFonts w:eastAsia="Times New Roman"/>
                <w:b/>
                <w:sz w:val="20"/>
                <w:szCs w:val="20"/>
                <w:lang w:eastAsia="lt-LT"/>
              </w:rPr>
            </w:pPr>
            <w:r>
              <w:rPr>
                <w:rFonts w:eastAsia="Times New Roman"/>
                <w:b/>
                <w:bCs/>
                <w:color w:val="000000"/>
                <w:sz w:val="20"/>
                <w:szCs w:val="20"/>
                <w:lang w:eastAsia="lt-LT"/>
              </w:rPr>
              <w:t>48.</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28274B89" w14:textId="77777777" w:rsidR="00DA1B47" w:rsidRDefault="00DA1B47" w:rsidP="00497B0E">
            <w:pPr>
              <w:widowControl w:val="0"/>
              <w:rPr>
                <w:color w:val="000000"/>
                <w:sz w:val="20"/>
                <w:szCs w:val="20"/>
              </w:rPr>
            </w:pPr>
            <w:r>
              <w:rPr>
                <w:color w:val="000000"/>
                <w:sz w:val="20"/>
                <w:szCs w:val="20"/>
              </w:rPr>
              <w:t>1.Atsparaus plastiko plokštelės instrumentų plovimo mašinų krepšeliams.</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897DC5"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3AAAE7A"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400</w:t>
            </w: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5F47C34"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2,60 Eur/1vnt.</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4D905D"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1040,00 Eur</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A7FF79"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Žymėjimo plokštelė, 1 vnt (įv. spalvų)</w:t>
            </w:r>
          </w:p>
          <w:p w14:paraId="4100ADEF" w14:textId="77777777" w:rsidR="00DA1B47" w:rsidRDefault="00DA1B47" w:rsidP="00497B0E">
            <w:pPr>
              <w:widowControl w:val="0"/>
              <w:jc w:val="center"/>
              <w:rPr>
                <w:rFonts w:eastAsia="Times New Roman"/>
                <w:b/>
                <w:bCs/>
                <w:color w:val="000000"/>
                <w:sz w:val="20"/>
                <w:szCs w:val="20"/>
                <w:lang w:eastAsia="lt-LT"/>
              </w:rPr>
            </w:pPr>
          </w:p>
          <w:p w14:paraId="521D6FA8"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Key Surgical GmbH, Vokietija</w:t>
            </w:r>
          </w:p>
          <w:p w14:paraId="4E5164F6" w14:textId="77777777" w:rsidR="00DA1B47" w:rsidRDefault="00DA1B47" w:rsidP="00497B0E">
            <w:pPr>
              <w:widowControl w:val="0"/>
              <w:jc w:val="center"/>
              <w:rPr>
                <w:rFonts w:eastAsia="Times New Roman"/>
                <w:b/>
                <w:bCs/>
                <w:color w:val="000000"/>
                <w:sz w:val="20"/>
                <w:szCs w:val="20"/>
                <w:lang w:eastAsia="lt-LT"/>
              </w:rPr>
            </w:pPr>
          </w:p>
          <w:p w14:paraId="239AFE8C"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REF kodas -01423 - 01431</w:t>
            </w:r>
          </w:p>
          <w:p w14:paraId="0C23F7C9" w14:textId="77777777" w:rsidR="00DA1B47" w:rsidRDefault="00DA1B47" w:rsidP="00497B0E">
            <w:pPr>
              <w:widowControl w:val="0"/>
              <w:jc w:val="center"/>
              <w:rPr>
                <w:rFonts w:eastAsia="Times New Roman"/>
                <w:b/>
                <w:bCs/>
                <w:color w:val="000000"/>
                <w:sz w:val="20"/>
                <w:szCs w:val="20"/>
                <w:lang w:eastAsia="lt-LT"/>
              </w:rPr>
            </w:pPr>
          </w:p>
          <w:p w14:paraId="5AE592F7"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Psl.Nr. 117-118</w:t>
            </w:r>
          </w:p>
          <w:p w14:paraId="3443E95E"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“Meditalika VI dalis”</w:t>
            </w:r>
          </w:p>
        </w:tc>
      </w:tr>
      <w:tr w:rsidR="00DA1B47" w14:paraId="0AC719BF" w14:textId="77777777" w:rsidTr="00DA1B47">
        <w:trPr>
          <w:trHeight w:val="132"/>
        </w:trPr>
        <w:tc>
          <w:tcPr>
            <w:tcW w:w="1755" w:type="dxa"/>
            <w:gridSpan w:val="3"/>
            <w:vMerge/>
            <w:tcBorders>
              <w:top w:val="single" w:sz="4" w:space="0" w:color="000000"/>
              <w:left w:val="single" w:sz="4" w:space="0" w:color="000000"/>
              <w:bottom w:val="single" w:sz="4" w:space="0" w:color="000000"/>
              <w:right w:val="single" w:sz="4" w:space="0" w:color="000000"/>
            </w:tcBorders>
          </w:tcPr>
          <w:p w14:paraId="77A415E1"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6CE85651" w14:textId="77777777" w:rsidR="00DA1B47" w:rsidRDefault="00DA1B47" w:rsidP="00497B0E">
            <w:pPr>
              <w:widowControl w:val="0"/>
              <w:rPr>
                <w:color w:val="000000"/>
                <w:sz w:val="20"/>
                <w:szCs w:val="20"/>
              </w:rPr>
            </w:pPr>
            <w:r>
              <w:rPr>
                <w:color w:val="000000"/>
                <w:sz w:val="20"/>
                <w:szCs w:val="20"/>
              </w:rPr>
              <w:t>2. Plokštelės turi angą silikoniniam dirželiui, skirtam plokštelės tvirtinimui prie krepšelio, įverti.</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28444BC0"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1AD4FF"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36A2915"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3AB6DA6E"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13E67299" w14:textId="77777777" w:rsidR="00DA1B47" w:rsidRDefault="00DA1B47" w:rsidP="00497B0E">
            <w:pPr>
              <w:widowControl w:val="0"/>
              <w:jc w:val="center"/>
              <w:rPr>
                <w:rFonts w:eastAsia="Times New Roman"/>
                <w:b/>
                <w:bCs/>
                <w:color w:val="000000"/>
                <w:sz w:val="20"/>
                <w:szCs w:val="20"/>
                <w:lang w:eastAsia="lt-LT"/>
              </w:rPr>
            </w:pPr>
          </w:p>
        </w:tc>
      </w:tr>
      <w:tr w:rsidR="00DA1B47" w14:paraId="76E4513B" w14:textId="77777777" w:rsidTr="00DA1B47">
        <w:trPr>
          <w:trHeight w:val="180"/>
        </w:trPr>
        <w:tc>
          <w:tcPr>
            <w:tcW w:w="1755" w:type="dxa"/>
            <w:gridSpan w:val="3"/>
            <w:vMerge/>
            <w:tcBorders>
              <w:top w:val="single" w:sz="4" w:space="0" w:color="000000"/>
              <w:left w:val="single" w:sz="4" w:space="0" w:color="000000"/>
              <w:bottom w:val="single" w:sz="4" w:space="0" w:color="000000"/>
              <w:right w:val="single" w:sz="4" w:space="0" w:color="000000"/>
            </w:tcBorders>
          </w:tcPr>
          <w:p w14:paraId="133376C7"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38606139" w14:textId="77777777" w:rsidR="00DA1B47" w:rsidRDefault="00DA1B47" w:rsidP="00497B0E">
            <w:pPr>
              <w:widowControl w:val="0"/>
              <w:rPr>
                <w:color w:val="000000"/>
                <w:sz w:val="20"/>
                <w:szCs w:val="20"/>
              </w:rPr>
            </w:pPr>
            <w:r>
              <w:rPr>
                <w:color w:val="000000"/>
                <w:sz w:val="20"/>
                <w:szCs w:val="20"/>
              </w:rPr>
              <w:t>3. Plokštelės atsparios cheminių medžiagų ir temperatūros poveikiui (100⁰C).</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647E92A2"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6CC4344"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3D6F8E"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60ED6AFB"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0F2E1B91" w14:textId="77777777" w:rsidR="00DA1B47" w:rsidRDefault="00DA1B47" w:rsidP="00497B0E">
            <w:pPr>
              <w:widowControl w:val="0"/>
              <w:jc w:val="center"/>
              <w:rPr>
                <w:rFonts w:eastAsia="Times New Roman"/>
                <w:b/>
                <w:bCs/>
                <w:color w:val="000000"/>
                <w:sz w:val="20"/>
                <w:szCs w:val="20"/>
                <w:lang w:eastAsia="lt-LT"/>
              </w:rPr>
            </w:pPr>
          </w:p>
        </w:tc>
      </w:tr>
      <w:tr w:rsidR="00DA1B47" w14:paraId="3A27343B" w14:textId="77777777" w:rsidTr="00DA1B47">
        <w:trPr>
          <w:trHeight w:val="180"/>
        </w:trPr>
        <w:tc>
          <w:tcPr>
            <w:tcW w:w="1755" w:type="dxa"/>
            <w:gridSpan w:val="3"/>
            <w:vMerge/>
            <w:tcBorders>
              <w:top w:val="single" w:sz="4" w:space="0" w:color="000000"/>
              <w:left w:val="single" w:sz="4" w:space="0" w:color="000000"/>
              <w:bottom w:val="single" w:sz="4" w:space="0" w:color="000000"/>
              <w:right w:val="single" w:sz="4" w:space="0" w:color="000000"/>
            </w:tcBorders>
          </w:tcPr>
          <w:p w14:paraId="300D302F"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04FE3659" w14:textId="77777777" w:rsidR="00DA1B47" w:rsidRDefault="00DA1B47" w:rsidP="00497B0E">
            <w:pPr>
              <w:widowControl w:val="0"/>
              <w:rPr>
                <w:color w:val="000000"/>
                <w:sz w:val="20"/>
                <w:szCs w:val="20"/>
              </w:rPr>
            </w:pPr>
            <w:r>
              <w:rPr>
                <w:color w:val="000000"/>
                <w:sz w:val="20"/>
                <w:szCs w:val="20"/>
              </w:rPr>
              <w:t>4. Plokštelės pritaikytos rašymui vandeniui atspariu rašikliu.</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27779B72"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2933736"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B9E171"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7A0A892F"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013DC7D0" w14:textId="77777777" w:rsidR="00DA1B47" w:rsidRDefault="00DA1B47" w:rsidP="00497B0E">
            <w:pPr>
              <w:widowControl w:val="0"/>
              <w:jc w:val="center"/>
              <w:rPr>
                <w:rFonts w:eastAsia="Times New Roman"/>
                <w:b/>
                <w:bCs/>
                <w:color w:val="000000"/>
                <w:sz w:val="20"/>
                <w:szCs w:val="20"/>
                <w:lang w:eastAsia="lt-LT"/>
              </w:rPr>
            </w:pPr>
          </w:p>
        </w:tc>
      </w:tr>
      <w:tr w:rsidR="00DA1B47" w14:paraId="4EA611BE" w14:textId="77777777" w:rsidTr="00DA1B47">
        <w:trPr>
          <w:trHeight w:val="206"/>
        </w:trPr>
        <w:tc>
          <w:tcPr>
            <w:tcW w:w="1755" w:type="dxa"/>
            <w:gridSpan w:val="3"/>
            <w:vMerge/>
            <w:tcBorders>
              <w:top w:val="single" w:sz="4" w:space="0" w:color="000000"/>
              <w:left w:val="single" w:sz="4" w:space="0" w:color="000000"/>
              <w:bottom w:val="single" w:sz="4" w:space="0" w:color="000000"/>
              <w:right w:val="single" w:sz="4" w:space="0" w:color="000000"/>
            </w:tcBorders>
          </w:tcPr>
          <w:p w14:paraId="0D0B81B9"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0D7C3D53" w14:textId="77777777" w:rsidR="00DA1B47" w:rsidRDefault="00DA1B47" w:rsidP="00497B0E">
            <w:pPr>
              <w:widowControl w:val="0"/>
              <w:rPr>
                <w:color w:val="000000"/>
                <w:sz w:val="20"/>
                <w:szCs w:val="20"/>
              </w:rPr>
            </w:pPr>
            <w:r>
              <w:rPr>
                <w:color w:val="000000"/>
                <w:sz w:val="20"/>
                <w:szCs w:val="20"/>
              </w:rPr>
              <w:t>5. Plokštelės įvairių spalvų -  balta, raudona, melsva, gelsva, žalsva, kt.</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14:paraId="72494595"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FF5A50"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38B291"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Pr>
          <w:p w14:paraId="54270FC2"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14:paraId="79947053" w14:textId="77777777" w:rsidR="00DA1B47" w:rsidRDefault="00DA1B47" w:rsidP="00497B0E">
            <w:pPr>
              <w:widowControl w:val="0"/>
              <w:jc w:val="center"/>
              <w:rPr>
                <w:rFonts w:eastAsia="Times New Roman"/>
                <w:b/>
                <w:bCs/>
                <w:color w:val="000000"/>
                <w:sz w:val="20"/>
                <w:szCs w:val="20"/>
                <w:lang w:eastAsia="lt-LT"/>
              </w:rPr>
            </w:pPr>
          </w:p>
        </w:tc>
      </w:tr>
      <w:tr w:rsidR="00DA1B47" w14:paraId="1492DDD7" w14:textId="77777777" w:rsidTr="00DA1B47">
        <w:trPr>
          <w:trHeight w:val="329"/>
        </w:trPr>
        <w:tc>
          <w:tcPr>
            <w:tcW w:w="12754" w:type="dxa"/>
            <w:gridSpan w:val="11"/>
            <w:tcBorders>
              <w:top w:val="single" w:sz="4" w:space="0" w:color="000000"/>
              <w:left w:val="single" w:sz="4" w:space="0" w:color="000000"/>
              <w:bottom w:val="single" w:sz="4" w:space="0" w:color="000000"/>
              <w:right w:val="single" w:sz="4" w:space="0" w:color="000000"/>
            </w:tcBorders>
          </w:tcPr>
          <w:p w14:paraId="54038DF3"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697AA5"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1040,00 Eur</w:t>
            </w:r>
          </w:p>
        </w:tc>
      </w:tr>
      <w:tr w:rsidR="00DA1B47" w14:paraId="45B1DB14" w14:textId="77777777" w:rsidTr="00DA1B47">
        <w:trPr>
          <w:trHeight w:val="198"/>
        </w:trPr>
        <w:tc>
          <w:tcPr>
            <w:tcW w:w="9615" w:type="dxa"/>
            <w:gridSpan w:val="7"/>
            <w:tcBorders>
              <w:top w:val="single" w:sz="4" w:space="0" w:color="000000"/>
              <w:left w:val="single" w:sz="4" w:space="0" w:color="000000"/>
              <w:bottom w:val="single" w:sz="4" w:space="0" w:color="000000"/>
              <w:right w:val="single" w:sz="4" w:space="0" w:color="000000"/>
            </w:tcBorders>
          </w:tcPr>
          <w:p w14:paraId="61554909"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DFC67F"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21</w:t>
            </w:r>
          </w:p>
        </w:tc>
        <w:tc>
          <w:tcPr>
            <w:tcW w:w="1884" w:type="dxa"/>
            <w:gridSpan w:val="2"/>
            <w:tcBorders>
              <w:top w:val="single" w:sz="4" w:space="0" w:color="000000"/>
              <w:left w:val="single" w:sz="4" w:space="0" w:color="000000"/>
              <w:bottom w:val="single" w:sz="4" w:space="0" w:color="000000"/>
              <w:right w:val="single" w:sz="4" w:space="0" w:color="000000"/>
            </w:tcBorders>
          </w:tcPr>
          <w:p w14:paraId="66CEC303"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 xml:space="preserve">PVM suma, </w:t>
            </w:r>
            <w:r>
              <w:rPr>
                <w:rFonts w:eastAsia="Times New Roman"/>
                <w:b/>
                <w:sz w:val="20"/>
                <w:szCs w:val="20"/>
                <w:lang w:eastAsia="lt-LT"/>
              </w:rPr>
              <w:lastRenderedPageBreak/>
              <w:t>EUR**:</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1C31DE"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lastRenderedPageBreak/>
              <w:t>218,40 Eur</w:t>
            </w:r>
          </w:p>
        </w:tc>
      </w:tr>
      <w:tr w:rsidR="00DA1B47" w14:paraId="545EE0A3" w14:textId="77777777" w:rsidTr="00DA1B47">
        <w:trPr>
          <w:trHeight w:val="353"/>
        </w:trPr>
        <w:tc>
          <w:tcPr>
            <w:tcW w:w="12754" w:type="dxa"/>
            <w:gridSpan w:val="11"/>
            <w:tcBorders>
              <w:top w:val="single" w:sz="4" w:space="0" w:color="000000"/>
              <w:left w:val="single" w:sz="4" w:space="0" w:color="000000"/>
              <w:bottom w:val="single" w:sz="4" w:space="0" w:color="000000"/>
              <w:right w:val="single" w:sz="4" w:space="0" w:color="000000"/>
            </w:tcBorders>
          </w:tcPr>
          <w:p w14:paraId="532E6867"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lastRenderedPageBreak/>
              <w:t>Maksimali pirkimo dalies kaina, EUR su PVM**:</w:t>
            </w:r>
          </w:p>
        </w:tc>
        <w:tc>
          <w:tcPr>
            <w:tcW w:w="2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6824F7"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1258,40 Eur</w:t>
            </w:r>
          </w:p>
        </w:tc>
      </w:tr>
      <w:tr w:rsidR="00DA1B47" w:rsidRPr="00A76717" w14:paraId="687D8737" w14:textId="77777777" w:rsidTr="00DA1B47">
        <w:trPr>
          <w:trHeight w:val="175"/>
        </w:trPr>
        <w:tc>
          <w:tcPr>
            <w:tcW w:w="14884" w:type="dxa"/>
            <w:gridSpan w:val="12"/>
            <w:tcBorders>
              <w:top w:val="single" w:sz="4" w:space="0" w:color="000000"/>
              <w:left w:val="single" w:sz="4" w:space="0" w:color="000000"/>
              <w:bottom w:val="single" w:sz="4" w:space="0" w:color="000000"/>
              <w:right w:val="single" w:sz="4" w:space="0" w:color="000000"/>
            </w:tcBorders>
            <w:shd w:val="clear" w:color="auto" w:fill="FFC000"/>
          </w:tcPr>
          <w:p w14:paraId="56DC9CF0" w14:textId="77777777" w:rsidR="00DA1B47" w:rsidRPr="00A76717" w:rsidRDefault="00DA1B47" w:rsidP="00497B0E">
            <w:pPr>
              <w:widowControl w:val="0"/>
              <w:ind w:firstLine="79"/>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49. Filtrai sterilizacijos konteineriams (konteinerio išmatavimai: ilgis / plotis 300x600 mm</w:t>
            </w:r>
          </w:p>
        </w:tc>
      </w:tr>
      <w:tr w:rsidR="00DA1B47" w:rsidRPr="00A76717" w14:paraId="497A61A6" w14:textId="77777777" w:rsidTr="00DA1B47">
        <w:trPr>
          <w:trHeight w:val="263"/>
        </w:trPr>
        <w:tc>
          <w:tcPr>
            <w:tcW w:w="1755" w:type="dxa"/>
            <w:gridSpan w:val="3"/>
            <w:vMerge w:val="restart"/>
            <w:tcBorders>
              <w:top w:val="single" w:sz="4" w:space="0" w:color="000000"/>
              <w:left w:val="single" w:sz="4" w:space="0" w:color="000000"/>
              <w:bottom w:val="single" w:sz="2" w:space="0" w:color="000000"/>
              <w:right w:val="single" w:sz="4" w:space="0" w:color="000000"/>
            </w:tcBorders>
          </w:tcPr>
          <w:p w14:paraId="32B935A1" w14:textId="77777777" w:rsidR="00DA1B47" w:rsidRDefault="00DA1B47" w:rsidP="00497B0E">
            <w:pPr>
              <w:widowControl w:val="0"/>
              <w:jc w:val="center"/>
              <w:rPr>
                <w:rFonts w:eastAsia="Times New Roman"/>
                <w:b/>
                <w:sz w:val="20"/>
                <w:szCs w:val="20"/>
                <w:lang w:eastAsia="lt-LT"/>
              </w:rPr>
            </w:pPr>
            <w:r>
              <w:rPr>
                <w:rFonts w:eastAsia="Times New Roman"/>
                <w:b/>
                <w:bCs/>
                <w:color w:val="000000"/>
                <w:sz w:val="20"/>
                <w:szCs w:val="20"/>
                <w:lang w:eastAsia="lt-LT"/>
              </w:rPr>
              <w:t>49.</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auto"/>
          </w:tcPr>
          <w:p w14:paraId="064B2381" w14:textId="77777777" w:rsidR="00DA1B47" w:rsidRDefault="00DA1B47" w:rsidP="00497B0E">
            <w:pPr>
              <w:widowControl w:val="0"/>
              <w:ind w:firstLine="1"/>
              <w:rPr>
                <w:sz w:val="20"/>
                <w:szCs w:val="20"/>
              </w:rPr>
            </w:pPr>
            <w:r>
              <w:rPr>
                <w:sz w:val="20"/>
                <w:szCs w:val="20"/>
              </w:rPr>
              <w:t>1. Daugkartiniai.</w:t>
            </w:r>
          </w:p>
        </w:tc>
        <w:tc>
          <w:tcPr>
            <w:tcW w:w="1003" w:type="dxa"/>
            <w:vMerge w:val="restart"/>
            <w:tcBorders>
              <w:top w:val="single" w:sz="4" w:space="0" w:color="000000"/>
              <w:left w:val="single" w:sz="4" w:space="0" w:color="000000"/>
              <w:bottom w:val="single" w:sz="2" w:space="0" w:color="000000"/>
              <w:right w:val="single" w:sz="4" w:space="0" w:color="000000"/>
            </w:tcBorders>
            <w:shd w:val="clear" w:color="auto" w:fill="auto"/>
          </w:tcPr>
          <w:p w14:paraId="0B9DC051"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Vnt.</w:t>
            </w:r>
          </w:p>
        </w:tc>
        <w:tc>
          <w:tcPr>
            <w:tcW w:w="1191" w:type="dxa"/>
            <w:gridSpan w:val="2"/>
            <w:vMerge w:val="restart"/>
            <w:tcBorders>
              <w:top w:val="single" w:sz="4" w:space="0" w:color="000000"/>
              <w:left w:val="single" w:sz="4" w:space="0" w:color="000000"/>
              <w:bottom w:val="single" w:sz="2" w:space="0" w:color="000000"/>
              <w:right w:val="single" w:sz="4" w:space="0" w:color="000000"/>
            </w:tcBorders>
            <w:shd w:val="clear" w:color="auto" w:fill="auto"/>
          </w:tcPr>
          <w:p w14:paraId="3DE79C99" w14:textId="77777777" w:rsidR="00DA1B47" w:rsidRDefault="00DA1B47" w:rsidP="00497B0E">
            <w:pPr>
              <w:widowControl w:val="0"/>
              <w:jc w:val="center"/>
              <w:rPr>
                <w:rFonts w:eastAsia="Times New Roman"/>
                <w:bCs/>
                <w:color w:val="000000"/>
                <w:sz w:val="20"/>
                <w:szCs w:val="20"/>
                <w:lang w:eastAsia="lt-LT"/>
              </w:rPr>
            </w:pPr>
            <w:r>
              <w:rPr>
                <w:rFonts w:eastAsia="Times New Roman"/>
                <w:bCs/>
                <w:color w:val="000000"/>
                <w:sz w:val="20"/>
                <w:szCs w:val="20"/>
                <w:lang w:eastAsia="lt-LT"/>
              </w:rPr>
              <w:t>500</w:t>
            </w:r>
          </w:p>
        </w:tc>
        <w:tc>
          <w:tcPr>
            <w:tcW w:w="1402" w:type="dxa"/>
            <w:gridSpan w:val="2"/>
            <w:vMerge w:val="restart"/>
            <w:tcBorders>
              <w:top w:val="single" w:sz="4" w:space="0" w:color="000000"/>
              <w:left w:val="single" w:sz="4" w:space="0" w:color="000000"/>
              <w:bottom w:val="single" w:sz="2" w:space="0" w:color="000000"/>
              <w:right w:val="single" w:sz="4" w:space="0" w:color="000000"/>
            </w:tcBorders>
            <w:shd w:val="clear" w:color="auto" w:fill="auto"/>
          </w:tcPr>
          <w:p w14:paraId="796F63C2"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8,00 Eur/1vnt.</w:t>
            </w:r>
          </w:p>
        </w:tc>
        <w:tc>
          <w:tcPr>
            <w:tcW w:w="1255" w:type="dxa"/>
            <w:vMerge w:val="restart"/>
            <w:tcBorders>
              <w:top w:val="single" w:sz="4" w:space="0" w:color="000000"/>
              <w:left w:val="single" w:sz="4" w:space="0" w:color="000000"/>
              <w:bottom w:val="single" w:sz="2" w:space="0" w:color="000000"/>
              <w:right w:val="single" w:sz="4" w:space="0" w:color="000000"/>
            </w:tcBorders>
            <w:shd w:val="clear" w:color="auto" w:fill="auto"/>
          </w:tcPr>
          <w:p w14:paraId="415302F0"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4000,00 Eur</w:t>
            </w:r>
          </w:p>
        </w:tc>
        <w:tc>
          <w:tcPr>
            <w:tcW w:w="2130" w:type="dxa"/>
            <w:vMerge w:val="restart"/>
            <w:tcBorders>
              <w:top w:val="single" w:sz="4" w:space="0" w:color="000000"/>
              <w:left w:val="single" w:sz="4" w:space="0" w:color="000000"/>
              <w:bottom w:val="single" w:sz="2" w:space="0" w:color="000000"/>
              <w:right w:val="single" w:sz="4" w:space="0" w:color="000000"/>
            </w:tcBorders>
            <w:shd w:val="clear" w:color="auto" w:fill="auto"/>
          </w:tcPr>
          <w:p w14:paraId="28A47599"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Tekstiliniai filtrai 290x590 mm</w:t>
            </w:r>
          </w:p>
          <w:p w14:paraId="48404234" w14:textId="77777777" w:rsidR="00DA1B47" w:rsidRDefault="00DA1B47" w:rsidP="00497B0E">
            <w:pPr>
              <w:widowControl w:val="0"/>
              <w:jc w:val="center"/>
              <w:rPr>
                <w:rFonts w:eastAsia="Times New Roman"/>
                <w:b/>
                <w:bCs/>
                <w:color w:val="000000"/>
                <w:sz w:val="20"/>
                <w:szCs w:val="20"/>
                <w:lang w:eastAsia="lt-LT"/>
              </w:rPr>
            </w:pPr>
          </w:p>
          <w:p w14:paraId="643893A3" w14:textId="77777777" w:rsidR="00DA1B47" w:rsidRDefault="00DA1B47" w:rsidP="00497B0E">
            <w:pPr>
              <w:widowControl w:val="0"/>
              <w:jc w:val="center"/>
              <w:rPr>
                <w:rFonts w:eastAsia="Times New Roman"/>
                <w:b/>
                <w:bCs/>
                <w:color w:val="000000"/>
                <w:sz w:val="20"/>
                <w:szCs w:val="20"/>
                <w:lang w:eastAsia="lt-LT"/>
              </w:rPr>
            </w:pPr>
            <w:r>
              <w:rPr>
                <w:rFonts w:eastAsia="Times New Roman"/>
                <w:b/>
                <w:bCs/>
                <w:color w:val="000000"/>
                <w:sz w:val="20"/>
                <w:szCs w:val="20"/>
                <w:lang w:eastAsia="lt-LT"/>
              </w:rPr>
              <w:t>Key Surgical GmbH, Vokietija</w:t>
            </w:r>
          </w:p>
          <w:p w14:paraId="6984D0BE" w14:textId="77777777" w:rsidR="00DA1B47" w:rsidRDefault="00DA1B47" w:rsidP="00497B0E">
            <w:pPr>
              <w:widowControl w:val="0"/>
              <w:jc w:val="center"/>
              <w:rPr>
                <w:rFonts w:eastAsia="Times New Roman"/>
                <w:b/>
                <w:bCs/>
                <w:color w:val="000000"/>
                <w:sz w:val="20"/>
                <w:szCs w:val="20"/>
                <w:lang w:eastAsia="lt-LT"/>
              </w:rPr>
            </w:pPr>
          </w:p>
          <w:p w14:paraId="274904E2"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REF kodas - 01087</w:t>
            </w:r>
          </w:p>
          <w:p w14:paraId="374D0F3E" w14:textId="77777777" w:rsidR="00DA1B47" w:rsidRPr="00A76717" w:rsidRDefault="00DA1B47" w:rsidP="00497B0E">
            <w:pPr>
              <w:widowControl w:val="0"/>
              <w:jc w:val="center"/>
              <w:rPr>
                <w:rFonts w:eastAsia="Times New Roman"/>
                <w:b/>
                <w:bCs/>
                <w:color w:val="000000"/>
                <w:sz w:val="20"/>
                <w:szCs w:val="20"/>
                <w:lang w:val="de-DE" w:eastAsia="lt-LT"/>
              </w:rPr>
            </w:pPr>
          </w:p>
          <w:p w14:paraId="224E9FC2"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Psl.Nr. 119-121</w:t>
            </w:r>
          </w:p>
          <w:p w14:paraId="3D538DF9" w14:textId="77777777" w:rsidR="00DA1B47" w:rsidRPr="00A76717" w:rsidRDefault="00DA1B47" w:rsidP="00497B0E">
            <w:pPr>
              <w:widowControl w:val="0"/>
              <w:jc w:val="center"/>
              <w:rPr>
                <w:rFonts w:eastAsia="Times New Roman"/>
                <w:b/>
                <w:bCs/>
                <w:color w:val="000000"/>
                <w:sz w:val="20"/>
                <w:szCs w:val="20"/>
                <w:lang w:val="de-DE" w:eastAsia="lt-LT"/>
              </w:rPr>
            </w:pPr>
            <w:r w:rsidRPr="00A76717">
              <w:rPr>
                <w:rFonts w:eastAsia="Times New Roman"/>
                <w:b/>
                <w:bCs/>
                <w:color w:val="000000"/>
                <w:sz w:val="20"/>
                <w:szCs w:val="20"/>
                <w:lang w:val="de-DE" w:eastAsia="lt-LT"/>
              </w:rPr>
              <w:t>“Meditalika VI dalis”</w:t>
            </w:r>
          </w:p>
        </w:tc>
      </w:tr>
      <w:tr w:rsidR="00DA1B47" w:rsidRPr="00A76717" w14:paraId="04FA1846" w14:textId="77777777" w:rsidTr="00DA1B47">
        <w:trPr>
          <w:trHeight w:val="132"/>
        </w:trPr>
        <w:tc>
          <w:tcPr>
            <w:tcW w:w="1755" w:type="dxa"/>
            <w:gridSpan w:val="3"/>
            <w:vMerge/>
            <w:tcBorders>
              <w:top w:val="single" w:sz="4" w:space="0" w:color="000000"/>
              <w:left w:val="single" w:sz="2" w:space="0" w:color="000000"/>
              <w:bottom w:val="single" w:sz="2" w:space="0" w:color="000000"/>
              <w:right w:val="single" w:sz="2" w:space="0" w:color="000000"/>
            </w:tcBorders>
          </w:tcPr>
          <w:p w14:paraId="7700EF20" w14:textId="77777777" w:rsidR="00DA1B47" w:rsidRPr="00A76717" w:rsidRDefault="00DA1B47" w:rsidP="00497B0E">
            <w:pPr>
              <w:widowControl w:val="0"/>
              <w:jc w:val="center"/>
              <w:rPr>
                <w:rFonts w:eastAsia="Times New Roman"/>
                <w:b/>
                <w:bCs/>
                <w:color w:val="000000"/>
                <w:sz w:val="20"/>
                <w:szCs w:val="20"/>
                <w:lang w:val="de-DE" w:eastAsia="lt-LT"/>
              </w:rPr>
            </w:pPr>
          </w:p>
        </w:tc>
        <w:tc>
          <w:tcPr>
            <w:tcW w:w="6148" w:type="dxa"/>
            <w:gridSpan w:val="2"/>
            <w:tcBorders>
              <w:top w:val="single" w:sz="4" w:space="0" w:color="000000"/>
              <w:left w:val="single" w:sz="2" w:space="0" w:color="000000"/>
              <w:bottom w:val="single" w:sz="2" w:space="0" w:color="000000"/>
              <w:right w:val="single" w:sz="2" w:space="0" w:color="000000"/>
            </w:tcBorders>
            <w:shd w:val="clear" w:color="auto" w:fill="auto"/>
          </w:tcPr>
          <w:p w14:paraId="79E285F3" w14:textId="77777777" w:rsidR="00DA1B47" w:rsidRPr="00A76717" w:rsidRDefault="00DA1B47" w:rsidP="00497B0E">
            <w:pPr>
              <w:widowControl w:val="0"/>
              <w:ind w:firstLine="1"/>
              <w:rPr>
                <w:sz w:val="20"/>
                <w:szCs w:val="20"/>
                <w:lang w:val="de-DE"/>
              </w:rPr>
            </w:pPr>
            <w:r w:rsidRPr="00A76717">
              <w:rPr>
                <w:sz w:val="20"/>
                <w:szCs w:val="20"/>
                <w:lang w:val="de-DE"/>
              </w:rPr>
              <w:t>2. Pagaminti iš austinės medžiagos, tinkantys sterilizacijos konteineriams.</w:t>
            </w:r>
          </w:p>
        </w:tc>
        <w:tc>
          <w:tcPr>
            <w:tcW w:w="1003" w:type="dxa"/>
            <w:vMerge/>
            <w:tcBorders>
              <w:top w:val="single" w:sz="4" w:space="0" w:color="000000"/>
              <w:left w:val="single" w:sz="2" w:space="0" w:color="000000"/>
              <w:bottom w:val="single" w:sz="2" w:space="0" w:color="000000"/>
              <w:right w:val="single" w:sz="2" w:space="0" w:color="000000"/>
            </w:tcBorders>
            <w:shd w:val="clear" w:color="auto" w:fill="auto"/>
          </w:tcPr>
          <w:p w14:paraId="0239A7B4"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191" w:type="dxa"/>
            <w:gridSpan w:val="2"/>
            <w:vMerge/>
            <w:tcBorders>
              <w:top w:val="single" w:sz="4" w:space="0" w:color="000000"/>
              <w:left w:val="single" w:sz="2" w:space="0" w:color="000000"/>
              <w:bottom w:val="single" w:sz="2" w:space="0" w:color="000000"/>
              <w:right w:val="single" w:sz="2" w:space="0" w:color="000000"/>
            </w:tcBorders>
            <w:shd w:val="clear" w:color="auto" w:fill="auto"/>
          </w:tcPr>
          <w:p w14:paraId="78E35192"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402" w:type="dxa"/>
            <w:gridSpan w:val="2"/>
            <w:vMerge/>
            <w:tcBorders>
              <w:top w:val="single" w:sz="4" w:space="0" w:color="000000"/>
              <w:left w:val="single" w:sz="2" w:space="0" w:color="000000"/>
              <w:bottom w:val="single" w:sz="2" w:space="0" w:color="000000"/>
              <w:right w:val="single" w:sz="2" w:space="0" w:color="000000"/>
            </w:tcBorders>
            <w:shd w:val="clear" w:color="auto" w:fill="auto"/>
          </w:tcPr>
          <w:p w14:paraId="43BD3C30" w14:textId="77777777" w:rsidR="00DA1B47" w:rsidRPr="00A76717" w:rsidRDefault="00DA1B47" w:rsidP="00497B0E">
            <w:pPr>
              <w:widowControl w:val="0"/>
              <w:jc w:val="center"/>
              <w:rPr>
                <w:rFonts w:eastAsia="Times New Roman"/>
                <w:b/>
                <w:bCs/>
                <w:color w:val="000000"/>
                <w:sz w:val="20"/>
                <w:szCs w:val="20"/>
                <w:lang w:val="de-DE" w:eastAsia="lt-LT"/>
              </w:rPr>
            </w:pPr>
          </w:p>
        </w:tc>
        <w:tc>
          <w:tcPr>
            <w:tcW w:w="1255" w:type="dxa"/>
            <w:vMerge/>
            <w:tcBorders>
              <w:top w:val="single" w:sz="4" w:space="0" w:color="000000"/>
              <w:left w:val="single" w:sz="2" w:space="0" w:color="000000"/>
              <w:bottom w:val="single" w:sz="2" w:space="0" w:color="000000"/>
              <w:right w:val="single" w:sz="2" w:space="0" w:color="000000"/>
            </w:tcBorders>
            <w:shd w:val="clear" w:color="auto" w:fill="auto"/>
          </w:tcPr>
          <w:p w14:paraId="4DBAC871" w14:textId="77777777" w:rsidR="00DA1B47" w:rsidRPr="00A76717" w:rsidRDefault="00DA1B47" w:rsidP="00497B0E">
            <w:pPr>
              <w:widowControl w:val="0"/>
              <w:jc w:val="center"/>
              <w:rPr>
                <w:rFonts w:eastAsia="Times New Roman"/>
                <w:b/>
                <w:bCs/>
                <w:color w:val="000000"/>
                <w:sz w:val="20"/>
                <w:szCs w:val="20"/>
                <w:lang w:val="de-DE" w:eastAsia="lt-LT"/>
              </w:rPr>
            </w:pPr>
          </w:p>
        </w:tc>
        <w:tc>
          <w:tcPr>
            <w:tcW w:w="2130" w:type="dxa"/>
            <w:vMerge/>
            <w:tcBorders>
              <w:top w:val="single" w:sz="4" w:space="0" w:color="000000"/>
              <w:left w:val="single" w:sz="2" w:space="0" w:color="000000"/>
              <w:bottom w:val="single" w:sz="2" w:space="0" w:color="000000"/>
              <w:right w:val="single" w:sz="2" w:space="0" w:color="000000"/>
            </w:tcBorders>
            <w:shd w:val="clear" w:color="auto" w:fill="auto"/>
          </w:tcPr>
          <w:p w14:paraId="11A86A13" w14:textId="77777777" w:rsidR="00DA1B47" w:rsidRPr="00A76717" w:rsidRDefault="00DA1B47" w:rsidP="00497B0E">
            <w:pPr>
              <w:widowControl w:val="0"/>
              <w:jc w:val="center"/>
              <w:rPr>
                <w:rFonts w:eastAsia="Times New Roman"/>
                <w:b/>
                <w:bCs/>
                <w:color w:val="000000"/>
                <w:sz w:val="20"/>
                <w:szCs w:val="20"/>
                <w:lang w:val="de-DE" w:eastAsia="lt-LT"/>
              </w:rPr>
            </w:pPr>
          </w:p>
        </w:tc>
      </w:tr>
      <w:tr w:rsidR="00DA1B47" w14:paraId="5A0F24BE" w14:textId="77777777" w:rsidTr="00DA1B47">
        <w:trPr>
          <w:trHeight w:val="180"/>
        </w:trPr>
        <w:tc>
          <w:tcPr>
            <w:tcW w:w="1755" w:type="dxa"/>
            <w:gridSpan w:val="3"/>
            <w:vMerge/>
            <w:tcBorders>
              <w:top w:val="single" w:sz="2" w:space="0" w:color="000000"/>
              <w:left w:val="single" w:sz="2" w:space="0" w:color="000000"/>
              <w:bottom w:val="single" w:sz="2" w:space="0" w:color="000000"/>
              <w:right w:val="single" w:sz="2" w:space="0" w:color="000000"/>
            </w:tcBorders>
          </w:tcPr>
          <w:p w14:paraId="0981DFD8" w14:textId="77777777" w:rsidR="00DA1B47" w:rsidRPr="00A76717" w:rsidRDefault="00DA1B47" w:rsidP="00497B0E">
            <w:pPr>
              <w:widowControl w:val="0"/>
              <w:jc w:val="center"/>
              <w:rPr>
                <w:rFonts w:eastAsia="Times New Roman"/>
                <w:b/>
                <w:bCs/>
                <w:color w:val="000000"/>
                <w:sz w:val="20"/>
                <w:szCs w:val="20"/>
                <w:lang w:val="de-DE" w:eastAsia="lt-LT"/>
              </w:rPr>
            </w:pPr>
          </w:p>
        </w:tc>
        <w:tc>
          <w:tcPr>
            <w:tcW w:w="6148" w:type="dxa"/>
            <w:gridSpan w:val="2"/>
            <w:tcBorders>
              <w:top w:val="single" w:sz="2" w:space="0" w:color="000000"/>
              <w:left w:val="single" w:sz="2" w:space="0" w:color="000000"/>
              <w:right w:val="single" w:sz="2" w:space="0" w:color="000000"/>
            </w:tcBorders>
            <w:shd w:val="clear" w:color="auto" w:fill="auto"/>
          </w:tcPr>
          <w:p w14:paraId="56750D9A" w14:textId="77777777" w:rsidR="00DA1B47" w:rsidRDefault="00DA1B47" w:rsidP="00497B0E">
            <w:pPr>
              <w:widowControl w:val="0"/>
              <w:ind w:firstLine="1"/>
              <w:rPr>
                <w:sz w:val="20"/>
                <w:szCs w:val="20"/>
              </w:rPr>
            </w:pPr>
            <w:r>
              <w:rPr>
                <w:sz w:val="20"/>
                <w:szCs w:val="20"/>
              </w:rPr>
              <w:t>3. Filtro išmatavimai: ilgis 55 (± 5 cm).x plotis 25 cm (± 5 cm).</w:t>
            </w:r>
          </w:p>
        </w:tc>
        <w:tc>
          <w:tcPr>
            <w:tcW w:w="1003" w:type="dxa"/>
            <w:vMerge/>
            <w:tcBorders>
              <w:top w:val="single" w:sz="2" w:space="0" w:color="000000"/>
              <w:left w:val="single" w:sz="2" w:space="0" w:color="000000"/>
              <w:bottom w:val="single" w:sz="2" w:space="0" w:color="000000"/>
              <w:right w:val="single" w:sz="2" w:space="0" w:color="000000"/>
            </w:tcBorders>
            <w:shd w:val="clear" w:color="auto" w:fill="auto"/>
          </w:tcPr>
          <w:p w14:paraId="6397A642"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2" w:space="0" w:color="000000"/>
              <w:left w:val="single" w:sz="2" w:space="0" w:color="000000"/>
              <w:bottom w:val="single" w:sz="2" w:space="0" w:color="000000"/>
              <w:right w:val="single" w:sz="2" w:space="0" w:color="000000"/>
            </w:tcBorders>
            <w:shd w:val="clear" w:color="auto" w:fill="auto"/>
          </w:tcPr>
          <w:p w14:paraId="4BD21F99"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2" w:space="0" w:color="000000"/>
              <w:bottom w:val="single" w:sz="2" w:space="0" w:color="000000"/>
              <w:right w:val="single" w:sz="2" w:space="0" w:color="000000"/>
            </w:tcBorders>
            <w:shd w:val="clear" w:color="auto" w:fill="auto"/>
          </w:tcPr>
          <w:p w14:paraId="57130074"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0F05541C"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5A787436" w14:textId="77777777" w:rsidR="00DA1B47" w:rsidRDefault="00DA1B47" w:rsidP="00497B0E">
            <w:pPr>
              <w:widowControl w:val="0"/>
              <w:jc w:val="center"/>
              <w:rPr>
                <w:rFonts w:eastAsia="Times New Roman"/>
                <w:b/>
                <w:bCs/>
                <w:color w:val="000000"/>
                <w:sz w:val="20"/>
                <w:szCs w:val="20"/>
                <w:lang w:eastAsia="lt-LT"/>
              </w:rPr>
            </w:pPr>
          </w:p>
        </w:tc>
      </w:tr>
      <w:tr w:rsidR="00DA1B47" w14:paraId="565619C3" w14:textId="77777777" w:rsidTr="00DA1B47">
        <w:trPr>
          <w:trHeight w:val="144"/>
        </w:trPr>
        <w:tc>
          <w:tcPr>
            <w:tcW w:w="1755" w:type="dxa"/>
            <w:gridSpan w:val="3"/>
            <w:vMerge/>
            <w:tcBorders>
              <w:top w:val="single" w:sz="2" w:space="0" w:color="000000"/>
              <w:left w:val="single" w:sz="2" w:space="0" w:color="000000"/>
              <w:bottom w:val="single" w:sz="2" w:space="0" w:color="000000"/>
              <w:right w:val="single" w:sz="2" w:space="0" w:color="000000"/>
            </w:tcBorders>
          </w:tcPr>
          <w:p w14:paraId="120160CC" w14:textId="77777777" w:rsidR="00DA1B47" w:rsidRDefault="00DA1B47" w:rsidP="00497B0E">
            <w:pPr>
              <w:widowControl w:val="0"/>
              <w:jc w:val="center"/>
              <w:rPr>
                <w:rFonts w:eastAsia="Times New Roman"/>
                <w:b/>
                <w:bCs/>
                <w:color w:val="000000"/>
                <w:sz w:val="20"/>
                <w:szCs w:val="20"/>
                <w:lang w:eastAsia="lt-LT"/>
              </w:rPr>
            </w:pPr>
          </w:p>
        </w:tc>
        <w:tc>
          <w:tcPr>
            <w:tcW w:w="6148" w:type="dxa"/>
            <w:gridSpan w:val="2"/>
            <w:tcBorders>
              <w:top w:val="single" w:sz="2" w:space="0" w:color="000000"/>
              <w:left w:val="single" w:sz="2" w:space="0" w:color="000000"/>
              <w:right w:val="single" w:sz="2" w:space="0" w:color="000000"/>
            </w:tcBorders>
            <w:shd w:val="clear" w:color="auto" w:fill="auto"/>
          </w:tcPr>
          <w:p w14:paraId="59EB286E" w14:textId="77777777" w:rsidR="00DA1B47" w:rsidRDefault="00DA1B47" w:rsidP="00497B0E">
            <w:pPr>
              <w:widowControl w:val="0"/>
              <w:ind w:firstLine="1"/>
              <w:rPr>
                <w:sz w:val="20"/>
                <w:szCs w:val="20"/>
              </w:rPr>
            </w:pPr>
            <w:r>
              <w:rPr>
                <w:sz w:val="20"/>
                <w:szCs w:val="20"/>
              </w:rPr>
              <w:t>4. Pateikti naudojimo instrukciją, patvirtintų sterilizacijos ciklų skaičių.</w:t>
            </w:r>
          </w:p>
        </w:tc>
        <w:tc>
          <w:tcPr>
            <w:tcW w:w="1003" w:type="dxa"/>
            <w:vMerge/>
            <w:tcBorders>
              <w:top w:val="single" w:sz="2" w:space="0" w:color="000000"/>
              <w:left w:val="single" w:sz="2" w:space="0" w:color="000000"/>
              <w:bottom w:val="single" w:sz="2" w:space="0" w:color="000000"/>
              <w:right w:val="single" w:sz="2" w:space="0" w:color="000000"/>
            </w:tcBorders>
            <w:shd w:val="clear" w:color="auto" w:fill="auto"/>
          </w:tcPr>
          <w:p w14:paraId="2D7AF840" w14:textId="77777777" w:rsidR="00DA1B47" w:rsidRDefault="00DA1B47" w:rsidP="00497B0E">
            <w:pPr>
              <w:widowControl w:val="0"/>
              <w:jc w:val="center"/>
              <w:rPr>
                <w:rFonts w:eastAsia="Times New Roman"/>
                <w:b/>
                <w:bCs/>
                <w:color w:val="000000"/>
                <w:sz w:val="20"/>
                <w:szCs w:val="20"/>
                <w:lang w:eastAsia="lt-LT"/>
              </w:rPr>
            </w:pPr>
          </w:p>
        </w:tc>
        <w:tc>
          <w:tcPr>
            <w:tcW w:w="1191" w:type="dxa"/>
            <w:gridSpan w:val="2"/>
            <w:vMerge/>
            <w:tcBorders>
              <w:top w:val="single" w:sz="2" w:space="0" w:color="000000"/>
              <w:left w:val="single" w:sz="2" w:space="0" w:color="000000"/>
              <w:bottom w:val="single" w:sz="2" w:space="0" w:color="000000"/>
              <w:right w:val="single" w:sz="2" w:space="0" w:color="000000"/>
            </w:tcBorders>
            <w:shd w:val="clear" w:color="auto" w:fill="auto"/>
          </w:tcPr>
          <w:p w14:paraId="6192857E" w14:textId="77777777" w:rsidR="00DA1B47" w:rsidRDefault="00DA1B47" w:rsidP="00497B0E">
            <w:pPr>
              <w:widowControl w:val="0"/>
              <w:jc w:val="center"/>
              <w:rPr>
                <w:rFonts w:eastAsia="Times New Roman"/>
                <w:b/>
                <w:bCs/>
                <w:color w:val="000000"/>
                <w:sz w:val="20"/>
                <w:szCs w:val="20"/>
                <w:lang w:eastAsia="lt-LT"/>
              </w:rPr>
            </w:pPr>
          </w:p>
        </w:tc>
        <w:tc>
          <w:tcPr>
            <w:tcW w:w="1402" w:type="dxa"/>
            <w:gridSpan w:val="2"/>
            <w:vMerge/>
            <w:tcBorders>
              <w:top w:val="single" w:sz="2" w:space="0" w:color="000000"/>
              <w:left w:val="single" w:sz="2" w:space="0" w:color="000000"/>
              <w:bottom w:val="single" w:sz="2" w:space="0" w:color="000000"/>
              <w:right w:val="single" w:sz="2" w:space="0" w:color="000000"/>
            </w:tcBorders>
            <w:shd w:val="clear" w:color="auto" w:fill="auto"/>
          </w:tcPr>
          <w:p w14:paraId="4D180F3C" w14:textId="77777777" w:rsidR="00DA1B47" w:rsidRDefault="00DA1B47" w:rsidP="00497B0E">
            <w:pPr>
              <w:widowControl w:val="0"/>
              <w:jc w:val="center"/>
              <w:rPr>
                <w:rFonts w:eastAsia="Times New Roman"/>
                <w:b/>
                <w:bCs/>
                <w:color w:val="000000"/>
                <w:sz w:val="20"/>
                <w:szCs w:val="20"/>
                <w:lang w:eastAsia="lt-LT"/>
              </w:rPr>
            </w:pPr>
          </w:p>
        </w:tc>
        <w:tc>
          <w:tcPr>
            <w:tcW w:w="1255" w:type="dxa"/>
            <w:vMerge/>
            <w:tcBorders>
              <w:top w:val="single" w:sz="2" w:space="0" w:color="000000"/>
              <w:left w:val="single" w:sz="2" w:space="0" w:color="000000"/>
              <w:bottom w:val="single" w:sz="2" w:space="0" w:color="000000"/>
              <w:right w:val="single" w:sz="2" w:space="0" w:color="000000"/>
            </w:tcBorders>
            <w:shd w:val="clear" w:color="auto" w:fill="auto"/>
          </w:tcPr>
          <w:p w14:paraId="2F0D502F" w14:textId="77777777" w:rsidR="00DA1B47" w:rsidRDefault="00DA1B47" w:rsidP="00497B0E">
            <w:pPr>
              <w:widowControl w:val="0"/>
              <w:jc w:val="center"/>
              <w:rPr>
                <w:rFonts w:eastAsia="Times New Roman"/>
                <w:b/>
                <w:bCs/>
                <w:color w:val="000000"/>
                <w:sz w:val="20"/>
                <w:szCs w:val="20"/>
                <w:lang w:eastAsia="lt-LT"/>
              </w:rPr>
            </w:pPr>
          </w:p>
        </w:tc>
        <w:tc>
          <w:tcPr>
            <w:tcW w:w="2130" w:type="dxa"/>
            <w:vMerge/>
            <w:tcBorders>
              <w:top w:val="single" w:sz="2" w:space="0" w:color="000000"/>
              <w:left w:val="single" w:sz="2" w:space="0" w:color="000000"/>
              <w:bottom w:val="single" w:sz="2" w:space="0" w:color="000000"/>
              <w:right w:val="single" w:sz="2" w:space="0" w:color="000000"/>
            </w:tcBorders>
            <w:shd w:val="clear" w:color="auto" w:fill="auto"/>
          </w:tcPr>
          <w:p w14:paraId="2CC9D751" w14:textId="77777777" w:rsidR="00DA1B47" w:rsidRDefault="00DA1B47" w:rsidP="00497B0E">
            <w:pPr>
              <w:widowControl w:val="0"/>
              <w:jc w:val="center"/>
              <w:rPr>
                <w:rFonts w:eastAsia="Times New Roman"/>
                <w:b/>
                <w:bCs/>
                <w:color w:val="000000"/>
                <w:sz w:val="20"/>
                <w:szCs w:val="20"/>
                <w:lang w:eastAsia="lt-LT"/>
              </w:rPr>
            </w:pPr>
          </w:p>
        </w:tc>
      </w:tr>
      <w:tr w:rsidR="00DA1B47" w14:paraId="3AD318FC" w14:textId="77777777" w:rsidTr="00DA1B47">
        <w:trPr>
          <w:trHeight w:val="329"/>
        </w:trPr>
        <w:tc>
          <w:tcPr>
            <w:tcW w:w="12754" w:type="dxa"/>
            <w:gridSpan w:val="11"/>
            <w:tcBorders>
              <w:top w:val="single" w:sz="2" w:space="0" w:color="000000"/>
              <w:left w:val="single" w:sz="2" w:space="0" w:color="000000"/>
              <w:bottom w:val="single" w:sz="2" w:space="0" w:color="000000"/>
              <w:right w:val="single" w:sz="2" w:space="0" w:color="000000"/>
            </w:tcBorders>
          </w:tcPr>
          <w:p w14:paraId="402737CA"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be PVM**:</w:t>
            </w:r>
          </w:p>
        </w:tc>
        <w:tc>
          <w:tcPr>
            <w:tcW w:w="213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3B941414"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4000,00 Eur</w:t>
            </w:r>
          </w:p>
        </w:tc>
      </w:tr>
      <w:tr w:rsidR="00DA1B47" w14:paraId="71923B17" w14:textId="77777777" w:rsidTr="00DA1B47">
        <w:trPr>
          <w:trHeight w:val="198"/>
        </w:trPr>
        <w:tc>
          <w:tcPr>
            <w:tcW w:w="9615" w:type="dxa"/>
            <w:gridSpan w:val="7"/>
            <w:tcBorders>
              <w:top w:val="single" w:sz="2" w:space="0" w:color="000000"/>
              <w:left w:val="single" w:sz="2" w:space="0" w:color="000000"/>
              <w:bottom w:val="single" w:sz="2" w:space="0" w:color="000000"/>
              <w:right w:val="single" w:sz="2" w:space="0" w:color="000000"/>
            </w:tcBorders>
          </w:tcPr>
          <w:p w14:paraId="4F724D98"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tarifas, %**:</w:t>
            </w: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F179616"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21</w:t>
            </w:r>
          </w:p>
        </w:tc>
        <w:tc>
          <w:tcPr>
            <w:tcW w:w="1884" w:type="dxa"/>
            <w:gridSpan w:val="2"/>
            <w:tcBorders>
              <w:top w:val="single" w:sz="2" w:space="0" w:color="000000"/>
              <w:left w:val="single" w:sz="2" w:space="0" w:color="000000"/>
              <w:bottom w:val="single" w:sz="2" w:space="0" w:color="000000"/>
              <w:right w:val="single" w:sz="2" w:space="0" w:color="000000"/>
            </w:tcBorders>
          </w:tcPr>
          <w:p w14:paraId="76E5A9F9"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PVM suma, EUR**:</w:t>
            </w:r>
          </w:p>
        </w:tc>
        <w:tc>
          <w:tcPr>
            <w:tcW w:w="213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3B6A985"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840,00 Eur</w:t>
            </w:r>
          </w:p>
        </w:tc>
      </w:tr>
      <w:tr w:rsidR="00DA1B47" w14:paraId="3EB9A319" w14:textId="77777777" w:rsidTr="00DA1B47">
        <w:trPr>
          <w:trHeight w:val="250"/>
        </w:trPr>
        <w:tc>
          <w:tcPr>
            <w:tcW w:w="12754" w:type="dxa"/>
            <w:gridSpan w:val="11"/>
            <w:tcBorders>
              <w:top w:val="single" w:sz="2" w:space="0" w:color="000000"/>
              <w:left w:val="single" w:sz="2" w:space="0" w:color="000000"/>
              <w:bottom w:val="single" w:sz="4" w:space="0" w:color="000000"/>
              <w:right w:val="single" w:sz="2" w:space="0" w:color="000000"/>
            </w:tcBorders>
          </w:tcPr>
          <w:p w14:paraId="11F1D127" w14:textId="77777777" w:rsidR="00DA1B47" w:rsidRDefault="00DA1B47" w:rsidP="00497B0E">
            <w:pPr>
              <w:widowControl w:val="0"/>
              <w:jc w:val="right"/>
              <w:rPr>
                <w:rFonts w:eastAsia="Times New Roman"/>
                <w:b/>
                <w:sz w:val="20"/>
                <w:szCs w:val="20"/>
                <w:lang w:eastAsia="lt-LT"/>
              </w:rPr>
            </w:pPr>
            <w:r>
              <w:rPr>
                <w:rFonts w:eastAsia="Times New Roman"/>
                <w:b/>
                <w:sz w:val="20"/>
                <w:szCs w:val="20"/>
                <w:lang w:eastAsia="lt-LT"/>
              </w:rPr>
              <w:t>Maksimali pirkimo dalies kaina, EUR su PVM**:</w:t>
            </w:r>
          </w:p>
        </w:tc>
        <w:tc>
          <w:tcPr>
            <w:tcW w:w="2130" w:type="dxa"/>
            <w:tcBorders>
              <w:top w:val="single" w:sz="2" w:space="0" w:color="000000"/>
              <w:left w:val="single" w:sz="2" w:space="0" w:color="000000"/>
              <w:bottom w:val="single" w:sz="4" w:space="0" w:color="000000"/>
              <w:right w:val="single" w:sz="2" w:space="0" w:color="000000"/>
            </w:tcBorders>
            <w:shd w:val="clear" w:color="auto" w:fill="F2F2F2" w:themeFill="background1" w:themeFillShade="F2"/>
          </w:tcPr>
          <w:p w14:paraId="04F178F3" w14:textId="77777777" w:rsidR="00DA1B47" w:rsidRDefault="00DA1B47" w:rsidP="00497B0E">
            <w:pPr>
              <w:widowControl w:val="0"/>
              <w:jc w:val="center"/>
              <w:rPr>
                <w:rFonts w:eastAsia="Times New Roman"/>
                <w:b/>
                <w:sz w:val="20"/>
                <w:szCs w:val="20"/>
                <w:lang w:eastAsia="lt-LT"/>
              </w:rPr>
            </w:pPr>
            <w:r>
              <w:rPr>
                <w:rFonts w:eastAsia="Times New Roman"/>
                <w:b/>
                <w:sz w:val="20"/>
                <w:szCs w:val="20"/>
                <w:lang w:eastAsia="lt-LT"/>
              </w:rPr>
              <w:t>4840,00 Eur</w:t>
            </w:r>
          </w:p>
        </w:tc>
      </w:tr>
    </w:tbl>
    <w:p w14:paraId="72B2BEFC" w14:textId="77777777" w:rsidR="00DA1B47" w:rsidRDefault="00DA1B47" w:rsidP="00DA1B47">
      <w:pPr>
        <w:jc w:val="both"/>
        <w:rPr>
          <w:rFonts w:eastAsia="Times New Roman"/>
          <w:b/>
          <w:sz w:val="20"/>
          <w:szCs w:val="20"/>
          <w:lang w:val="lt-LT"/>
        </w:rPr>
      </w:pPr>
      <w:r>
        <w:rPr>
          <w:rFonts w:eastAsia="Times New Roman"/>
          <w:b/>
          <w:sz w:val="20"/>
          <w:szCs w:val="20"/>
          <w:lang w:val="lt-LT"/>
        </w:rPr>
        <w:t>Su prekėmis panaudai tiekėjo siūloma įranga:</w:t>
      </w:r>
      <w:r w:rsidR="00236F3B">
        <w:rPr>
          <w:rFonts w:eastAsia="Times New Roman"/>
          <w:b/>
          <w:sz w:val="20"/>
          <w:szCs w:val="20"/>
          <w:lang w:val="lt-LT"/>
        </w:rPr>
        <w:t xml:space="preserve"> </w:t>
      </w:r>
      <w:r>
        <w:rPr>
          <w:rFonts w:eastAsia="Times New Roman"/>
          <w:b/>
          <w:bCs/>
          <w:color w:val="000000"/>
          <w:sz w:val="20"/>
          <w:szCs w:val="20"/>
          <w:lang w:eastAsia="lt-LT"/>
        </w:rPr>
        <w:t>2 pirkimo daliai: “Priemonės nuolatinei sterilizacijos proceso kontrolei vakuuminiams garo sterilizatoriams”</w:t>
      </w:r>
      <w:r>
        <w:rPr>
          <w:rFonts w:eastAsia="Times New Roman"/>
          <w:b/>
          <w:sz w:val="20"/>
          <w:szCs w:val="20"/>
          <w:lang w:val="lt-LT"/>
        </w:rPr>
        <w:t>:</w:t>
      </w:r>
    </w:p>
    <w:tbl>
      <w:tblPr>
        <w:tblpPr w:leftFromText="180" w:rightFromText="180" w:vertAnchor="text" w:horzAnchor="margin" w:tblpX="36" w:tblpY="1"/>
        <w:tblW w:w="15026" w:type="dxa"/>
        <w:tblLayout w:type="fixed"/>
        <w:tblLook w:val="04A0" w:firstRow="1" w:lastRow="0" w:firstColumn="1" w:lastColumn="0" w:noHBand="0" w:noVBand="1"/>
      </w:tblPr>
      <w:tblGrid>
        <w:gridCol w:w="7372"/>
        <w:gridCol w:w="2268"/>
        <w:gridCol w:w="1417"/>
        <w:gridCol w:w="992"/>
        <w:gridCol w:w="1560"/>
        <w:gridCol w:w="1417"/>
      </w:tblGrid>
      <w:tr w:rsidR="00DA1B47" w:rsidRPr="00A76717" w14:paraId="6EEE6724" w14:textId="77777777" w:rsidTr="00236F3B">
        <w:trPr>
          <w:trHeight w:val="704"/>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BFA2" w14:textId="77777777" w:rsidR="00DA1B47" w:rsidRDefault="00DA1B47" w:rsidP="00236F3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Techniniai reikalavimai įrangai</w:t>
            </w:r>
          </w:p>
        </w:tc>
        <w:tc>
          <w:tcPr>
            <w:tcW w:w="2268" w:type="dxa"/>
            <w:tcBorders>
              <w:top w:val="single" w:sz="4" w:space="0" w:color="000000"/>
              <w:left w:val="single" w:sz="4" w:space="0" w:color="000000"/>
              <w:bottom w:val="single" w:sz="4" w:space="0" w:color="000000"/>
              <w:right w:val="single" w:sz="4" w:space="0" w:color="000000"/>
            </w:tcBorders>
            <w:vAlign w:val="center"/>
          </w:tcPr>
          <w:p w14:paraId="4AA58DE1" w14:textId="77777777" w:rsidR="00DA1B47" w:rsidRDefault="00DA1B47" w:rsidP="00236F3B">
            <w:pPr>
              <w:keepNext/>
              <w:widowControl w:val="0"/>
              <w:spacing w:after="200"/>
              <w:jc w:val="center"/>
              <w:textAlignment w:val="baseline"/>
              <w:outlineLvl w:val="1"/>
              <w:rPr>
                <w:rFonts w:eastAsia="Times New Roman"/>
                <w:b/>
                <w:sz w:val="20"/>
                <w:szCs w:val="20"/>
                <w:lang w:val="lt-LT"/>
              </w:rPr>
            </w:pPr>
            <w:r>
              <w:rPr>
                <w:rFonts w:eastAsia="Times New Roman"/>
                <w:b/>
                <w:sz w:val="20"/>
                <w:szCs w:val="20"/>
                <w:lang w:val="lt-LT"/>
              </w:rPr>
              <w:t>Įrangos pavadinimas, modelis, gamybos metai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0DD62" w14:textId="77777777" w:rsidR="00DA1B47" w:rsidRDefault="00DA1B47" w:rsidP="00236F3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Gamintojo pavadinimas, šalis</w:t>
            </w:r>
          </w:p>
        </w:tc>
        <w:tc>
          <w:tcPr>
            <w:tcW w:w="992" w:type="dxa"/>
            <w:tcBorders>
              <w:top w:val="single" w:sz="4" w:space="0" w:color="000000"/>
              <w:left w:val="single" w:sz="4" w:space="0" w:color="000000"/>
              <w:bottom w:val="single" w:sz="4" w:space="0" w:color="000000"/>
              <w:right w:val="single" w:sz="4" w:space="0" w:color="000000"/>
            </w:tcBorders>
            <w:vAlign w:val="center"/>
          </w:tcPr>
          <w:p w14:paraId="6F79E0F9" w14:textId="77777777" w:rsidR="00DA1B47" w:rsidRDefault="00DA1B47" w:rsidP="00236F3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Kiekis, vnt.</w:t>
            </w:r>
          </w:p>
        </w:tc>
        <w:tc>
          <w:tcPr>
            <w:tcW w:w="1560" w:type="dxa"/>
            <w:tcBorders>
              <w:top w:val="single" w:sz="4" w:space="0" w:color="000000"/>
              <w:left w:val="single" w:sz="4" w:space="0" w:color="000000"/>
              <w:bottom w:val="single" w:sz="4" w:space="0" w:color="000000"/>
              <w:right w:val="single" w:sz="4" w:space="0" w:color="000000"/>
            </w:tcBorders>
            <w:vAlign w:val="center"/>
          </w:tcPr>
          <w:p w14:paraId="31B8B1A2" w14:textId="77777777" w:rsidR="00DA1B47" w:rsidRDefault="00DA1B47" w:rsidP="00236F3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1 vnt. vertė EUR be PVM</w:t>
            </w:r>
          </w:p>
        </w:tc>
        <w:tc>
          <w:tcPr>
            <w:tcW w:w="1417" w:type="dxa"/>
            <w:tcBorders>
              <w:top w:val="single" w:sz="4" w:space="0" w:color="000000"/>
              <w:left w:val="single" w:sz="4" w:space="0" w:color="000000"/>
              <w:bottom w:val="single" w:sz="4" w:space="0" w:color="000000"/>
              <w:right w:val="single" w:sz="4" w:space="0" w:color="000000"/>
            </w:tcBorders>
            <w:vAlign w:val="center"/>
          </w:tcPr>
          <w:p w14:paraId="15837363" w14:textId="77777777" w:rsidR="00DA1B47" w:rsidRDefault="00DA1B47" w:rsidP="00236F3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1 vnt. vertė EUR su PVM</w:t>
            </w:r>
          </w:p>
        </w:tc>
      </w:tr>
      <w:tr w:rsidR="00DA1B47" w14:paraId="6EB79CF7" w14:textId="77777777" w:rsidTr="00236F3B">
        <w:trPr>
          <w:trHeight w:val="464"/>
        </w:trPr>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4AF7C989" w14:textId="77777777" w:rsidR="00DA1B47" w:rsidRPr="00A76717" w:rsidRDefault="00DA1B47" w:rsidP="00236F3B">
            <w:pPr>
              <w:widowControl w:val="0"/>
              <w:rPr>
                <w:color w:val="000000"/>
                <w:sz w:val="20"/>
                <w:szCs w:val="20"/>
                <w:lang w:val="de-DE"/>
              </w:rPr>
            </w:pPr>
            <w:r w:rsidRPr="00A76717">
              <w:rPr>
                <w:color w:val="000000"/>
                <w:sz w:val="20"/>
                <w:szCs w:val="20"/>
                <w:lang w:val="de-DE"/>
              </w:rPr>
              <w:t xml:space="preserve">2.1. </w:t>
            </w:r>
            <w:r w:rsidRPr="00A76717">
              <w:rPr>
                <w:rFonts w:eastAsia="Times New Roman"/>
                <w:b/>
                <w:bCs/>
                <w:color w:val="000000"/>
                <w:sz w:val="20"/>
                <w:szCs w:val="20"/>
                <w:lang w:val="de-DE" w:eastAsia="lt-LT"/>
              </w:rPr>
              <w:t xml:space="preserve"> Krovinio partijos kontrolės indikatorius sočiųjų vandens garų sterilizacijai</w:t>
            </w:r>
            <w:r w:rsidRPr="00A76717">
              <w:rPr>
                <w:color w:val="000000"/>
                <w:sz w:val="20"/>
                <w:szCs w:val="20"/>
                <w:lang w:val="de-DE"/>
              </w:rPr>
              <w:t xml:space="preserve"> :</w:t>
            </w:r>
          </w:p>
          <w:p w14:paraId="1EFB778B" w14:textId="77777777" w:rsidR="00DA1B47" w:rsidRPr="00A76717" w:rsidRDefault="00DA1B47" w:rsidP="00236F3B">
            <w:pPr>
              <w:widowControl w:val="0"/>
              <w:rPr>
                <w:color w:val="000000"/>
                <w:sz w:val="20"/>
                <w:szCs w:val="20"/>
                <w:lang w:val="de-DE"/>
              </w:rPr>
            </w:pPr>
            <w:r w:rsidRPr="00A76717">
              <w:rPr>
                <w:color w:val="000000"/>
                <w:sz w:val="20"/>
                <w:szCs w:val="20"/>
                <w:lang w:val="de-DE"/>
              </w:rPr>
              <w:t>Proceso išbandymo įtaiso (PCD) sistema su indikatoriais, imituojanti tuščiavidurius ir kompleksinius, mikroinvazinės chirurgijos instrumentus, sudėtingesnius negu standartiniai PCD pagal LST EN 285.</w:t>
            </w:r>
          </w:p>
          <w:p w14:paraId="3025E31E" w14:textId="77777777" w:rsidR="00DA1B47" w:rsidRPr="00A76717" w:rsidRDefault="00DA1B47" w:rsidP="00236F3B">
            <w:pPr>
              <w:widowControl w:val="0"/>
              <w:rPr>
                <w:b/>
                <w:sz w:val="20"/>
                <w:szCs w:val="20"/>
                <w:lang w:val="de-DE"/>
              </w:rPr>
            </w:pPr>
            <w:r w:rsidRPr="00A76717">
              <w:rPr>
                <w:b/>
                <w:sz w:val="20"/>
                <w:szCs w:val="20"/>
                <w:lang w:val="de-DE"/>
              </w:rPr>
              <w:t>Panaudai</w:t>
            </w:r>
            <w:r w:rsidRPr="00A76717">
              <w:rPr>
                <w:sz w:val="20"/>
                <w:szCs w:val="20"/>
                <w:lang w:val="de-DE"/>
              </w:rPr>
              <w:t xml:space="preserve"> </w:t>
            </w:r>
            <w:r w:rsidRPr="00A76717">
              <w:rPr>
                <w:b/>
                <w:sz w:val="20"/>
                <w:szCs w:val="20"/>
                <w:lang w:val="de-DE"/>
              </w:rPr>
              <w:t>siūlomas lygiavertis PCD įtaisas – jų turi būti pateikta ≥4 vnt.</w:t>
            </w:r>
          </w:p>
          <w:p w14:paraId="3886C4A6" w14:textId="77777777" w:rsidR="00DA1B47" w:rsidRPr="00A76717" w:rsidRDefault="00DA1B47" w:rsidP="00236F3B">
            <w:pPr>
              <w:widowControl w:val="0"/>
              <w:rPr>
                <w:b/>
                <w:sz w:val="20"/>
                <w:szCs w:val="20"/>
                <w:lang w:val="de-DE"/>
              </w:rPr>
            </w:pPr>
          </w:p>
          <w:p w14:paraId="2532EA79" w14:textId="77777777" w:rsidR="00DA1B47" w:rsidRDefault="00DA1B47" w:rsidP="00236F3B">
            <w:pPr>
              <w:widowControl w:val="0"/>
              <w:rPr>
                <w:color w:val="000000"/>
                <w:sz w:val="20"/>
                <w:szCs w:val="20"/>
              </w:rPr>
            </w:pPr>
            <w:r w:rsidRPr="00A76717">
              <w:rPr>
                <w:sz w:val="20"/>
                <w:szCs w:val="20"/>
                <w:lang w:val="de-DE"/>
              </w:rPr>
              <w:t xml:space="preserve">Susidėvėję PCD įtaisai turi būti keičiami naujais pagal gamintojo rekomendacijas. </w:t>
            </w:r>
            <w:r>
              <w:rPr>
                <w:sz w:val="20"/>
                <w:szCs w:val="20"/>
              </w:rPr>
              <w:t>Privaloma nurodyti, kiek krovinių galima testuoti su vienu įtaisu.</w:t>
            </w:r>
          </w:p>
          <w:p w14:paraId="2D59F974" w14:textId="77777777" w:rsidR="00DA1B47" w:rsidRDefault="00DA1B47" w:rsidP="00236F3B">
            <w:pPr>
              <w:widowControl w:val="0"/>
              <w:rPr>
                <w:rFonts w:eastAsia="Times New Roman"/>
                <w:sz w:val="20"/>
                <w:szCs w:val="20"/>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39448" w14:textId="77777777" w:rsidR="00DA1B47" w:rsidRDefault="00DA1B47" w:rsidP="00236F3B">
            <w:pPr>
              <w:widowControl w:val="0"/>
              <w:rPr>
                <w:rFonts w:eastAsia="Times New Roman"/>
                <w:sz w:val="20"/>
                <w:szCs w:val="20"/>
                <w:lang w:val="lt-LT" w:eastAsia="lt-LT"/>
              </w:rPr>
            </w:pPr>
            <w:r>
              <w:rPr>
                <w:rFonts w:eastAsia="Times New Roman"/>
                <w:b/>
                <w:bCs/>
                <w:sz w:val="20"/>
                <w:szCs w:val="20"/>
                <w:lang w:val="lt-LT" w:eastAsia="lt-LT"/>
              </w:rPr>
              <w:t>Compact - PCD prietaisas (rudas)</w:t>
            </w:r>
            <w:r>
              <w:rPr>
                <w:rFonts w:eastAsia="Times New Roman"/>
                <w:sz w:val="20"/>
                <w:szCs w:val="20"/>
                <w:lang w:val="lt-LT" w:eastAsia="lt-LT"/>
              </w:rPr>
              <w:t>,</w:t>
            </w:r>
          </w:p>
          <w:p w14:paraId="3D1C7063" w14:textId="77777777" w:rsidR="00DA1B47" w:rsidRDefault="00DA1B47" w:rsidP="00236F3B">
            <w:pPr>
              <w:widowControl w:val="0"/>
              <w:rPr>
                <w:rFonts w:eastAsia="Times New Roman"/>
                <w:sz w:val="20"/>
                <w:szCs w:val="20"/>
                <w:lang w:val="lt-LT" w:eastAsia="lt-LT"/>
              </w:rPr>
            </w:pPr>
            <w:r>
              <w:rPr>
                <w:rFonts w:eastAsia="Times New Roman"/>
                <w:sz w:val="20"/>
                <w:szCs w:val="20"/>
                <w:lang w:val="lt-LT" w:eastAsia="lt-LT"/>
              </w:rPr>
              <w:t>2023m.</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1064E7" w14:textId="77777777" w:rsidR="00DA1B47" w:rsidRDefault="00DA1B47" w:rsidP="00236F3B">
            <w:pPr>
              <w:widowControl w:val="0"/>
              <w:rPr>
                <w:rFonts w:eastAsia="Times New Roman"/>
                <w:sz w:val="20"/>
                <w:szCs w:val="20"/>
                <w:lang w:val="lt-LT" w:eastAsia="lt-LT"/>
              </w:rPr>
            </w:pPr>
            <w:r>
              <w:rPr>
                <w:rFonts w:eastAsia="Times New Roman"/>
                <w:sz w:val="20"/>
                <w:szCs w:val="20"/>
                <w:lang w:val="lt-LT" w:eastAsia="lt-LT"/>
              </w:rPr>
              <w:t>Gke-GmbH, Vokietija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FBAAB7" w14:textId="77777777" w:rsidR="00DA1B47" w:rsidRDefault="00236F3B" w:rsidP="00236F3B">
            <w:pPr>
              <w:widowControl w:val="0"/>
              <w:rPr>
                <w:rFonts w:eastAsia="Times New Roman"/>
                <w:sz w:val="20"/>
                <w:szCs w:val="20"/>
                <w:lang w:val="lt-LT" w:eastAsia="lt-LT"/>
              </w:rPr>
            </w:pPr>
            <w:r>
              <w:rPr>
                <w:rFonts w:eastAsia="Times New Roman"/>
                <w:sz w:val="20"/>
                <w:szCs w:val="20"/>
                <w:lang w:val="lt-LT" w:eastAsia="lt-LT"/>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D0FC2E" w14:textId="77777777" w:rsidR="00DA1B47" w:rsidRDefault="00DA1B47" w:rsidP="00236F3B">
            <w:pPr>
              <w:widowControl w:val="0"/>
              <w:rPr>
                <w:rFonts w:eastAsia="Times New Roman"/>
                <w:sz w:val="20"/>
                <w:szCs w:val="20"/>
                <w:lang w:val="lt-LT" w:eastAsia="lt-LT"/>
              </w:rPr>
            </w:pPr>
            <w:r>
              <w:rPr>
                <w:rFonts w:eastAsia="Times New Roman"/>
                <w:sz w:val="20"/>
                <w:szCs w:val="20"/>
                <w:lang w:val="lt-LT" w:eastAsia="lt-LT"/>
              </w:rPr>
              <w:t>130,00 Eur/1vnt.</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675869" w14:textId="77777777" w:rsidR="00DA1B47" w:rsidRDefault="00DA1B47" w:rsidP="00236F3B">
            <w:pPr>
              <w:widowControl w:val="0"/>
              <w:rPr>
                <w:rFonts w:eastAsia="Times New Roman"/>
                <w:sz w:val="20"/>
                <w:szCs w:val="20"/>
                <w:lang w:val="lt-LT" w:eastAsia="lt-LT"/>
              </w:rPr>
            </w:pPr>
            <w:r>
              <w:rPr>
                <w:rFonts w:eastAsia="Times New Roman"/>
                <w:sz w:val="20"/>
                <w:szCs w:val="20"/>
                <w:lang w:val="lt-LT" w:eastAsia="lt-LT"/>
              </w:rPr>
              <w:t>157,30 Eur/1vnt.</w:t>
            </w:r>
          </w:p>
        </w:tc>
      </w:tr>
      <w:tr w:rsidR="00DA1B47" w14:paraId="1CB56D2E" w14:textId="77777777" w:rsidTr="00236F3B">
        <w:trPr>
          <w:trHeight w:val="385"/>
        </w:trPr>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150DB45B" w14:textId="77777777" w:rsidR="00DA1B47" w:rsidRDefault="00DA1B47" w:rsidP="00236F3B">
            <w:pPr>
              <w:widowControl w:val="0"/>
              <w:rPr>
                <w:sz w:val="20"/>
                <w:szCs w:val="20"/>
              </w:rPr>
            </w:pPr>
            <w:r>
              <w:rPr>
                <w:rFonts w:eastAsia="Times New Roman"/>
                <w:sz w:val="20"/>
                <w:szCs w:val="20"/>
                <w:lang w:eastAsia="lt-LT"/>
              </w:rPr>
              <w:t xml:space="preserve">2.2. </w:t>
            </w:r>
            <w:r>
              <w:rPr>
                <w:sz w:val="20"/>
                <w:szCs w:val="20"/>
              </w:rPr>
              <w:t xml:space="preserve"> </w:t>
            </w:r>
            <w:r>
              <w:rPr>
                <w:rFonts w:eastAsia="Times New Roman"/>
                <w:b/>
                <w:bCs/>
                <w:color w:val="000000"/>
                <w:sz w:val="20"/>
                <w:szCs w:val="20"/>
                <w:lang w:eastAsia="lt-LT"/>
              </w:rPr>
              <w:t xml:space="preserve"> Bowie&amp;Dick indikatorius</w:t>
            </w:r>
            <w:r>
              <w:rPr>
                <w:sz w:val="20"/>
                <w:szCs w:val="20"/>
              </w:rPr>
              <w:t>:</w:t>
            </w:r>
          </w:p>
          <w:p w14:paraId="49CCCE04" w14:textId="77777777" w:rsidR="00DA1B47" w:rsidRDefault="00DA1B47" w:rsidP="00236F3B">
            <w:pPr>
              <w:widowControl w:val="0"/>
              <w:rPr>
                <w:sz w:val="20"/>
                <w:szCs w:val="20"/>
              </w:rPr>
            </w:pPr>
            <w:r>
              <w:rPr>
                <w:sz w:val="20"/>
                <w:szCs w:val="20"/>
              </w:rPr>
              <w:t>Proceso išbandymo įtaiso (PCD) sistema su indikatoriais</w:t>
            </w:r>
            <w:proofErr w:type="gramStart"/>
            <w:r>
              <w:rPr>
                <w:sz w:val="20"/>
                <w:szCs w:val="20"/>
              </w:rPr>
              <w:t>,  imituojanti</w:t>
            </w:r>
            <w:proofErr w:type="gramEnd"/>
            <w:r>
              <w:rPr>
                <w:sz w:val="20"/>
                <w:szCs w:val="20"/>
              </w:rPr>
              <w:t xml:space="preserve"> tuščiavidurius ir kompleksinius, mikroinvazinės chirurgijos instrumentus, sudėtingesnius negu standartiniai PCD pagal LST EN 285.</w:t>
            </w:r>
          </w:p>
          <w:p w14:paraId="510849D1" w14:textId="77777777" w:rsidR="00DA1B47" w:rsidRDefault="00DA1B47" w:rsidP="00236F3B">
            <w:pPr>
              <w:widowControl w:val="0"/>
              <w:rPr>
                <w:b/>
                <w:sz w:val="20"/>
                <w:szCs w:val="20"/>
              </w:rPr>
            </w:pPr>
            <w:r>
              <w:rPr>
                <w:b/>
                <w:sz w:val="20"/>
                <w:szCs w:val="20"/>
              </w:rPr>
              <w:t>Panaudai</w:t>
            </w:r>
            <w:r>
              <w:rPr>
                <w:sz w:val="20"/>
                <w:szCs w:val="20"/>
              </w:rPr>
              <w:t xml:space="preserve"> </w:t>
            </w:r>
            <w:r>
              <w:rPr>
                <w:b/>
                <w:sz w:val="20"/>
                <w:szCs w:val="20"/>
              </w:rPr>
              <w:t>siūlomas</w:t>
            </w:r>
            <w:r>
              <w:rPr>
                <w:sz w:val="20"/>
                <w:szCs w:val="20"/>
              </w:rPr>
              <w:t xml:space="preserve"> </w:t>
            </w:r>
            <w:r>
              <w:rPr>
                <w:b/>
                <w:sz w:val="20"/>
                <w:szCs w:val="20"/>
              </w:rPr>
              <w:t>lygiavertis PCD įtaisas – jų turi būti pateikta ≥ 4 vnt.</w:t>
            </w:r>
          </w:p>
          <w:p w14:paraId="4604B303" w14:textId="77777777" w:rsidR="00DA1B47" w:rsidRDefault="00DA1B47" w:rsidP="00236F3B">
            <w:pPr>
              <w:widowControl w:val="0"/>
              <w:rPr>
                <w:color w:val="000000"/>
                <w:sz w:val="20"/>
                <w:szCs w:val="20"/>
              </w:rPr>
            </w:pPr>
            <w:r>
              <w:rPr>
                <w:sz w:val="20"/>
                <w:szCs w:val="20"/>
              </w:rPr>
              <w:t>Susidėvėję PCD įtaisai turi būti keičiami naujais pagal gamintojo rekomendacijas. Privaloma nurodyti, kiek krovinių galima testuoti su vienu įtaisu.</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45CFF" w14:textId="77777777" w:rsidR="00DA1B47" w:rsidRDefault="00DA1B47" w:rsidP="00236F3B">
            <w:pPr>
              <w:widowControl w:val="0"/>
              <w:rPr>
                <w:rFonts w:eastAsia="Times New Roman"/>
                <w:sz w:val="20"/>
                <w:szCs w:val="20"/>
                <w:lang w:val="lt-LT" w:eastAsia="lt-LT"/>
              </w:rPr>
            </w:pPr>
            <w:r>
              <w:rPr>
                <w:rFonts w:eastAsia="Times New Roman"/>
                <w:b/>
                <w:bCs/>
                <w:sz w:val="20"/>
                <w:szCs w:val="20"/>
                <w:lang w:val="lt-LT" w:eastAsia="lt-LT"/>
              </w:rPr>
              <w:t>Bowie-Dick prietaisas (mėlynas)</w:t>
            </w:r>
            <w:r>
              <w:rPr>
                <w:rFonts w:eastAsia="Times New Roman"/>
                <w:sz w:val="20"/>
                <w:szCs w:val="20"/>
                <w:lang w:val="lt-LT" w:eastAsia="lt-LT"/>
              </w:rPr>
              <w:t>,</w:t>
            </w:r>
          </w:p>
          <w:p w14:paraId="6880737B" w14:textId="77777777" w:rsidR="00DA1B47" w:rsidRDefault="00DA1B47" w:rsidP="00236F3B">
            <w:pPr>
              <w:widowControl w:val="0"/>
              <w:rPr>
                <w:rFonts w:eastAsia="Times New Roman"/>
                <w:sz w:val="20"/>
                <w:szCs w:val="20"/>
                <w:lang w:val="lt-LT" w:eastAsia="lt-LT"/>
              </w:rPr>
            </w:pPr>
            <w:r>
              <w:rPr>
                <w:rFonts w:eastAsia="Times New Roman"/>
                <w:sz w:val="20"/>
                <w:szCs w:val="20"/>
                <w:lang w:val="lt-LT" w:eastAsia="lt-LT"/>
              </w:rPr>
              <w:t>2023m.</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DB3583" w14:textId="77777777" w:rsidR="00DA1B47" w:rsidRDefault="00DA1B47" w:rsidP="00236F3B">
            <w:pPr>
              <w:widowControl w:val="0"/>
              <w:rPr>
                <w:rFonts w:eastAsia="Times New Roman"/>
                <w:sz w:val="20"/>
                <w:szCs w:val="20"/>
                <w:lang w:val="lt-LT" w:eastAsia="lt-LT"/>
              </w:rPr>
            </w:pPr>
            <w:r>
              <w:rPr>
                <w:rFonts w:eastAsia="Times New Roman"/>
                <w:sz w:val="20"/>
                <w:szCs w:val="20"/>
                <w:lang w:val="lt-LT" w:eastAsia="lt-LT"/>
              </w:rPr>
              <w:t>Gke-GmbH, Vokietija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A0B7C8" w14:textId="77777777" w:rsidR="00DA1B47" w:rsidRDefault="002868AF" w:rsidP="00236F3B">
            <w:pPr>
              <w:widowControl w:val="0"/>
              <w:rPr>
                <w:rFonts w:eastAsia="Times New Roman"/>
                <w:sz w:val="20"/>
                <w:szCs w:val="20"/>
                <w:lang w:val="lt-LT" w:eastAsia="lt-LT"/>
              </w:rPr>
            </w:pPr>
            <w:r>
              <w:rPr>
                <w:rFonts w:eastAsia="Times New Roman"/>
                <w:sz w:val="20"/>
                <w:szCs w:val="20"/>
                <w:lang w:val="lt-LT" w:eastAsia="lt-LT"/>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B761A8" w14:textId="77777777" w:rsidR="00DA1B47" w:rsidRDefault="00DA1B47" w:rsidP="00236F3B">
            <w:pPr>
              <w:widowControl w:val="0"/>
              <w:rPr>
                <w:rFonts w:eastAsia="Times New Roman"/>
                <w:sz w:val="20"/>
                <w:szCs w:val="20"/>
                <w:lang w:val="lt-LT" w:eastAsia="lt-LT"/>
              </w:rPr>
            </w:pPr>
            <w:r>
              <w:rPr>
                <w:rFonts w:eastAsia="Times New Roman"/>
                <w:sz w:val="20"/>
                <w:szCs w:val="20"/>
                <w:lang w:val="lt-LT" w:eastAsia="lt-LT"/>
              </w:rPr>
              <w:t>150,00 Eur/1vnt.</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2A1005" w14:textId="77777777" w:rsidR="00DA1B47" w:rsidRDefault="00DA1B47" w:rsidP="00236F3B">
            <w:pPr>
              <w:widowControl w:val="0"/>
              <w:rPr>
                <w:rFonts w:eastAsia="Times New Roman"/>
                <w:sz w:val="20"/>
                <w:szCs w:val="20"/>
                <w:lang w:val="lt-LT" w:eastAsia="lt-LT"/>
              </w:rPr>
            </w:pPr>
            <w:r>
              <w:rPr>
                <w:rFonts w:eastAsia="Times New Roman"/>
                <w:sz w:val="20"/>
                <w:szCs w:val="20"/>
                <w:lang w:val="lt-LT" w:eastAsia="lt-LT"/>
              </w:rPr>
              <w:t>181,50 Eur/1vnt.</w:t>
            </w:r>
          </w:p>
        </w:tc>
      </w:tr>
    </w:tbl>
    <w:p w14:paraId="772A3D9F" w14:textId="77777777" w:rsidR="00751EBD" w:rsidRDefault="00751EBD" w:rsidP="00DA1B47">
      <w:pPr>
        <w:rPr>
          <w:rFonts w:eastAsia="Times New Roman"/>
          <w:b/>
          <w:bCs/>
          <w:color w:val="000000"/>
          <w:sz w:val="20"/>
          <w:szCs w:val="20"/>
          <w:lang w:eastAsia="lt-LT"/>
        </w:rPr>
      </w:pPr>
    </w:p>
    <w:p w14:paraId="2A8AFAA5" w14:textId="77777777" w:rsidR="00751EBD" w:rsidRDefault="00751EBD" w:rsidP="00DA1B47">
      <w:pPr>
        <w:rPr>
          <w:rFonts w:eastAsia="Times New Roman"/>
          <w:b/>
          <w:bCs/>
          <w:color w:val="000000"/>
          <w:sz w:val="20"/>
          <w:szCs w:val="20"/>
          <w:lang w:eastAsia="lt-LT"/>
        </w:rPr>
      </w:pPr>
    </w:p>
    <w:p w14:paraId="30BE456A" w14:textId="77777777" w:rsidR="00751EBD" w:rsidRDefault="00751EBD" w:rsidP="00DA1B47">
      <w:pPr>
        <w:rPr>
          <w:rFonts w:eastAsia="Times New Roman"/>
          <w:b/>
          <w:bCs/>
          <w:color w:val="000000"/>
          <w:sz w:val="20"/>
          <w:szCs w:val="20"/>
          <w:lang w:eastAsia="lt-LT"/>
        </w:rPr>
      </w:pPr>
    </w:p>
    <w:p w14:paraId="0E79B333" w14:textId="77777777" w:rsidR="00751EBD" w:rsidRDefault="00751EBD" w:rsidP="00DA1B47">
      <w:pPr>
        <w:rPr>
          <w:rFonts w:eastAsia="Times New Roman"/>
          <w:b/>
          <w:bCs/>
          <w:color w:val="000000"/>
          <w:sz w:val="20"/>
          <w:szCs w:val="20"/>
          <w:lang w:eastAsia="lt-LT"/>
        </w:rPr>
      </w:pPr>
    </w:p>
    <w:p w14:paraId="6DDC6E23" w14:textId="77777777" w:rsidR="00751EBD" w:rsidRDefault="00751EBD" w:rsidP="00DA1B47">
      <w:pPr>
        <w:rPr>
          <w:rFonts w:eastAsia="Times New Roman"/>
          <w:b/>
          <w:bCs/>
          <w:color w:val="000000"/>
          <w:sz w:val="20"/>
          <w:szCs w:val="20"/>
          <w:lang w:eastAsia="lt-LT"/>
        </w:rPr>
      </w:pPr>
    </w:p>
    <w:p w14:paraId="3C7A20E9" w14:textId="77777777" w:rsidR="00DA1B47" w:rsidRDefault="00DA1B47" w:rsidP="00DA1B47">
      <w:pPr>
        <w:rPr>
          <w:rFonts w:eastAsia="Times New Roman"/>
          <w:b/>
          <w:bCs/>
          <w:color w:val="000000"/>
          <w:sz w:val="20"/>
          <w:szCs w:val="20"/>
          <w:lang w:eastAsia="lt-LT"/>
        </w:rPr>
      </w:pPr>
      <w:r>
        <w:rPr>
          <w:rFonts w:eastAsia="Times New Roman"/>
          <w:b/>
          <w:bCs/>
          <w:color w:val="000000"/>
          <w:sz w:val="20"/>
          <w:szCs w:val="20"/>
          <w:lang w:eastAsia="lt-LT"/>
        </w:rPr>
        <w:lastRenderedPageBreak/>
        <w:t xml:space="preserve">3 pirkimo daliai:”Priemonės žemos temperatūros vandens garų ir formaldehido mišiniu sterilizacijos proceso kontrolei atlikti”: </w:t>
      </w:r>
    </w:p>
    <w:p w14:paraId="344D6F93" w14:textId="77777777" w:rsidR="00751EBD" w:rsidRDefault="00751EBD" w:rsidP="00DA1B47">
      <w:pPr>
        <w:rPr>
          <w:rFonts w:eastAsia="Times New Roman"/>
          <w:b/>
          <w:bCs/>
          <w:color w:val="000000"/>
          <w:sz w:val="20"/>
          <w:szCs w:val="20"/>
          <w:lang w:eastAsia="lt-LT"/>
        </w:rPr>
      </w:pPr>
    </w:p>
    <w:tbl>
      <w:tblPr>
        <w:tblpPr w:leftFromText="180" w:rightFromText="180" w:vertAnchor="text" w:horzAnchor="margin" w:tblpX="-106" w:tblpY="1"/>
        <w:tblW w:w="15060" w:type="dxa"/>
        <w:tblLayout w:type="fixed"/>
        <w:tblLook w:val="04A0" w:firstRow="1" w:lastRow="0" w:firstColumn="1" w:lastColumn="0" w:noHBand="0" w:noVBand="1"/>
      </w:tblPr>
      <w:tblGrid>
        <w:gridCol w:w="7371"/>
        <w:gridCol w:w="2268"/>
        <w:gridCol w:w="1418"/>
        <w:gridCol w:w="992"/>
        <w:gridCol w:w="1559"/>
        <w:gridCol w:w="1452"/>
      </w:tblGrid>
      <w:tr w:rsidR="00DA1B47" w:rsidRPr="00A76717" w14:paraId="055BA833" w14:textId="77777777" w:rsidTr="00236F3B">
        <w:trPr>
          <w:trHeight w:val="563"/>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E2795" w14:textId="77777777" w:rsidR="00DA1B47" w:rsidRDefault="00DA1B47" w:rsidP="00497B0E">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Techniniai reikalavimai įrangai</w:t>
            </w:r>
          </w:p>
        </w:tc>
        <w:tc>
          <w:tcPr>
            <w:tcW w:w="2268" w:type="dxa"/>
            <w:tcBorders>
              <w:top w:val="single" w:sz="4" w:space="0" w:color="000000"/>
              <w:left w:val="single" w:sz="4" w:space="0" w:color="000000"/>
              <w:bottom w:val="single" w:sz="4" w:space="0" w:color="000000"/>
              <w:right w:val="single" w:sz="4" w:space="0" w:color="000000"/>
            </w:tcBorders>
            <w:vAlign w:val="center"/>
          </w:tcPr>
          <w:p w14:paraId="2F01360D" w14:textId="77777777" w:rsidR="00DA1B47" w:rsidRDefault="00DA1B47" w:rsidP="00497B0E">
            <w:pPr>
              <w:keepNext/>
              <w:widowControl w:val="0"/>
              <w:spacing w:after="200"/>
              <w:jc w:val="center"/>
              <w:textAlignment w:val="baseline"/>
              <w:outlineLvl w:val="1"/>
              <w:rPr>
                <w:rFonts w:eastAsia="Times New Roman"/>
                <w:b/>
                <w:sz w:val="20"/>
                <w:szCs w:val="20"/>
                <w:lang w:val="lt-LT"/>
              </w:rPr>
            </w:pPr>
            <w:r>
              <w:rPr>
                <w:rFonts w:eastAsia="Times New Roman"/>
                <w:b/>
                <w:sz w:val="20"/>
                <w:szCs w:val="20"/>
                <w:lang w:val="lt-LT"/>
              </w:rPr>
              <w:t>Įrangos pavadinimas, modelis, gamybos metai</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37008" w14:textId="77777777" w:rsidR="00DA1B47" w:rsidRDefault="00DA1B47" w:rsidP="00497B0E">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Gamintojo pavadinimas, šalis</w:t>
            </w:r>
          </w:p>
        </w:tc>
        <w:tc>
          <w:tcPr>
            <w:tcW w:w="992" w:type="dxa"/>
            <w:tcBorders>
              <w:top w:val="single" w:sz="4" w:space="0" w:color="000000"/>
              <w:left w:val="single" w:sz="4" w:space="0" w:color="000000"/>
              <w:bottom w:val="single" w:sz="4" w:space="0" w:color="000000"/>
              <w:right w:val="single" w:sz="4" w:space="0" w:color="000000"/>
            </w:tcBorders>
            <w:vAlign w:val="center"/>
          </w:tcPr>
          <w:p w14:paraId="396DBE8B" w14:textId="77777777" w:rsidR="00DA1B47" w:rsidRDefault="00DA1B47" w:rsidP="00497B0E">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Kiekis, 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4233B9F4" w14:textId="77777777" w:rsidR="00DA1B47" w:rsidRDefault="00DA1B47" w:rsidP="00497B0E">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1 vnt. vertė EUR be PVM</w:t>
            </w:r>
          </w:p>
        </w:tc>
        <w:tc>
          <w:tcPr>
            <w:tcW w:w="1452" w:type="dxa"/>
            <w:tcBorders>
              <w:top w:val="single" w:sz="4" w:space="0" w:color="000000"/>
              <w:left w:val="single" w:sz="4" w:space="0" w:color="000000"/>
              <w:bottom w:val="single" w:sz="4" w:space="0" w:color="000000"/>
              <w:right w:val="single" w:sz="4" w:space="0" w:color="000000"/>
            </w:tcBorders>
            <w:vAlign w:val="center"/>
          </w:tcPr>
          <w:p w14:paraId="5571AF37" w14:textId="77777777" w:rsidR="00DA1B47" w:rsidRDefault="00DA1B47" w:rsidP="00497B0E">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1 vnt. vertė EUR su PVM</w:t>
            </w:r>
          </w:p>
        </w:tc>
      </w:tr>
      <w:tr w:rsidR="00DA1B47" w14:paraId="41AA0730" w14:textId="77777777" w:rsidTr="00236F3B">
        <w:trPr>
          <w:trHeight w:val="464"/>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0707D" w14:textId="77777777" w:rsidR="00DA1B47" w:rsidRPr="00A76717" w:rsidRDefault="00DA1B47" w:rsidP="00497B0E">
            <w:pPr>
              <w:widowControl w:val="0"/>
              <w:rPr>
                <w:rFonts w:eastAsia="Times New Roman"/>
                <w:b/>
                <w:bCs/>
                <w:color w:val="000000"/>
                <w:sz w:val="20"/>
                <w:szCs w:val="20"/>
                <w:lang w:val="de-DE" w:eastAsia="lt-LT"/>
              </w:rPr>
            </w:pPr>
            <w:r w:rsidRPr="00A76717">
              <w:rPr>
                <w:color w:val="000000"/>
                <w:sz w:val="20"/>
                <w:szCs w:val="20"/>
                <w:lang w:val="de-DE"/>
              </w:rPr>
              <w:t xml:space="preserve">3.1. </w:t>
            </w:r>
            <w:r w:rsidRPr="00A76717">
              <w:rPr>
                <w:rFonts w:eastAsia="Times New Roman"/>
                <w:b/>
                <w:bCs/>
                <w:color w:val="000000"/>
                <w:sz w:val="20"/>
                <w:szCs w:val="20"/>
                <w:lang w:val="de-DE" w:eastAsia="lt-LT"/>
              </w:rPr>
              <w:t>Proceso kontrolės priemonė (išorinis cheminis indikatorius):</w:t>
            </w:r>
          </w:p>
          <w:p w14:paraId="30F83B96" w14:textId="77777777" w:rsidR="00DA1B47" w:rsidRPr="00A76717" w:rsidRDefault="00DA1B47" w:rsidP="00497B0E">
            <w:pPr>
              <w:widowControl w:val="0"/>
              <w:rPr>
                <w:color w:val="000000"/>
                <w:sz w:val="20"/>
                <w:szCs w:val="20"/>
                <w:lang w:val="de-DE"/>
              </w:rPr>
            </w:pPr>
          </w:p>
          <w:p w14:paraId="3E12AA9B" w14:textId="77777777" w:rsidR="00DA1B47" w:rsidRPr="00A76717" w:rsidRDefault="00DA1B47" w:rsidP="00497B0E">
            <w:pPr>
              <w:widowControl w:val="0"/>
              <w:rPr>
                <w:b/>
                <w:color w:val="000000"/>
                <w:sz w:val="20"/>
                <w:szCs w:val="20"/>
                <w:lang w:val="de-DE"/>
              </w:rPr>
            </w:pPr>
            <w:r w:rsidRPr="00A76717">
              <w:rPr>
                <w:color w:val="000000"/>
                <w:sz w:val="20"/>
                <w:szCs w:val="20"/>
                <w:lang w:val="de-DE"/>
              </w:rPr>
              <w:t xml:space="preserve">Indikatorius turi tikti naudoti kartu su įstaigos turimais spausdintuvais (Monarch®). </w:t>
            </w:r>
            <w:r w:rsidRPr="00A76717">
              <w:rPr>
                <w:b/>
                <w:color w:val="000000"/>
                <w:sz w:val="20"/>
                <w:szCs w:val="20"/>
                <w:lang w:val="de-DE"/>
              </w:rPr>
              <w:t>Panaudai teikiamas lygiavertis spausdintuvas - pateikiamas reikiamas skaičius (2 vienetai) ir užtikrinama jų techninė priežiūra.</w:t>
            </w:r>
          </w:p>
          <w:p w14:paraId="6D27D03A" w14:textId="77777777" w:rsidR="00DA1B47" w:rsidRPr="00A76717" w:rsidRDefault="00DA1B47" w:rsidP="00497B0E">
            <w:pPr>
              <w:widowControl w:val="0"/>
              <w:rPr>
                <w:rFonts w:eastAsia="Times New Roman"/>
                <w:sz w:val="20"/>
                <w:szCs w:val="20"/>
                <w:lang w:val="de-DE" w:eastAsia="lt-LT"/>
              </w:rPr>
            </w:pPr>
          </w:p>
          <w:p w14:paraId="2B6C2BB2" w14:textId="77777777" w:rsidR="00DA1B47" w:rsidRPr="00A76717" w:rsidRDefault="00DA1B47" w:rsidP="00497B0E">
            <w:pPr>
              <w:widowControl w:val="0"/>
              <w:rPr>
                <w:rFonts w:eastAsia="Times New Roman"/>
                <w:sz w:val="20"/>
                <w:szCs w:val="20"/>
                <w:lang w:val="de-DE" w:eastAsia="lt-LT"/>
              </w:rPr>
            </w:pPr>
            <w:r w:rsidRPr="00A76717">
              <w:rPr>
                <w:rFonts w:eastAsia="Times New Roman"/>
                <w:sz w:val="20"/>
                <w:szCs w:val="20"/>
                <w:lang w:val="de-DE" w:eastAsia="lt-LT"/>
              </w:rPr>
              <w:t>Indikatorių pakuotėje turi būti rašalo kasetė, tinkanti į panaudai teikiamus spausdintuvus, su specialiu rašalu, skirtu sterilizacijai.</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D5116B" w14:textId="77777777" w:rsidR="00DA1B47" w:rsidRDefault="00DA1B47" w:rsidP="00497B0E">
            <w:pPr>
              <w:widowControl w:val="0"/>
              <w:jc w:val="center"/>
              <w:rPr>
                <w:rFonts w:eastAsia="Times New Roman"/>
                <w:sz w:val="20"/>
                <w:szCs w:val="20"/>
                <w:lang w:val="lt-LT" w:eastAsia="lt-LT"/>
              </w:rPr>
            </w:pPr>
            <w:r>
              <w:rPr>
                <w:rFonts w:eastAsia="Times New Roman"/>
                <w:b/>
                <w:bCs/>
                <w:sz w:val="20"/>
                <w:szCs w:val="20"/>
                <w:lang w:val="lt-LT" w:eastAsia="lt-LT"/>
              </w:rPr>
              <w:t>Rankinis spausdintuvas (3 eilučių)</w:t>
            </w:r>
            <w:r>
              <w:rPr>
                <w:rFonts w:eastAsia="Times New Roman"/>
                <w:sz w:val="20"/>
                <w:szCs w:val="20"/>
                <w:lang w:val="lt-LT" w:eastAsia="lt-LT"/>
              </w:rPr>
              <w:t>,</w:t>
            </w:r>
          </w:p>
          <w:p w14:paraId="5C0A3A31"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2023m.</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67619D"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Gke-GmbH, Vokietija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188886"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3A30E8"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200,00 Eur/1vnt.</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72FEE8"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242,00 Eur/1vnt.</w:t>
            </w:r>
          </w:p>
        </w:tc>
      </w:tr>
      <w:tr w:rsidR="00DA1B47" w14:paraId="5421FF6D" w14:textId="77777777" w:rsidTr="00236F3B">
        <w:trPr>
          <w:trHeight w:val="385"/>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8E69" w14:textId="77777777" w:rsidR="00DA1B47" w:rsidRDefault="00DA1B47" w:rsidP="00497B0E">
            <w:pPr>
              <w:widowControl w:val="0"/>
              <w:rPr>
                <w:color w:val="000000"/>
                <w:sz w:val="20"/>
                <w:szCs w:val="20"/>
              </w:rPr>
            </w:pPr>
            <w:r>
              <w:rPr>
                <w:color w:val="000000"/>
                <w:sz w:val="20"/>
                <w:szCs w:val="20"/>
              </w:rPr>
              <w:t xml:space="preserve">3.2. </w:t>
            </w:r>
            <w:r>
              <w:rPr>
                <w:rFonts w:eastAsia="Times New Roman"/>
                <w:b/>
                <w:bCs/>
                <w:color w:val="000000"/>
                <w:sz w:val="20"/>
                <w:szCs w:val="20"/>
                <w:lang w:eastAsia="lt-LT"/>
              </w:rPr>
              <w:t xml:space="preserve"> Krovinio partijos kontrolės indikatorius</w:t>
            </w:r>
            <w:r>
              <w:rPr>
                <w:color w:val="000000"/>
                <w:sz w:val="20"/>
                <w:szCs w:val="20"/>
              </w:rPr>
              <w:t xml:space="preserve"> :</w:t>
            </w:r>
          </w:p>
          <w:p w14:paraId="387E210B" w14:textId="77777777" w:rsidR="00DA1B47" w:rsidRDefault="00DA1B47" w:rsidP="00497B0E">
            <w:pPr>
              <w:widowControl w:val="0"/>
              <w:rPr>
                <w:color w:val="000000"/>
                <w:sz w:val="20"/>
                <w:szCs w:val="20"/>
              </w:rPr>
            </w:pPr>
          </w:p>
          <w:p w14:paraId="59C68719" w14:textId="77777777" w:rsidR="00DA1B47" w:rsidRDefault="00DA1B47" w:rsidP="00497B0E">
            <w:pPr>
              <w:widowControl w:val="0"/>
              <w:rPr>
                <w:rFonts w:eastAsia="Times New Roman"/>
                <w:sz w:val="20"/>
                <w:szCs w:val="20"/>
                <w:lang w:eastAsia="lt-LT"/>
              </w:rPr>
            </w:pPr>
            <w:r>
              <w:rPr>
                <w:color w:val="000000"/>
                <w:sz w:val="20"/>
                <w:szCs w:val="20"/>
              </w:rPr>
              <w:t xml:space="preserve">Tinka naudoti kartu su įstaigos turimais specialiam kroviniui patvirtintais PCD (BMS tipo), imituojančiais tuščiavidurius ir kompleksinius instrumentus </w:t>
            </w:r>
            <w:r>
              <w:rPr>
                <w:b/>
                <w:color w:val="000000"/>
                <w:sz w:val="20"/>
                <w:szCs w:val="20"/>
              </w:rPr>
              <w:t xml:space="preserve">arba panaudai teikiamas kito tipo </w:t>
            </w:r>
            <w:proofErr w:type="gramStart"/>
            <w:r>
              <w:rPr>
                <w:b/>
                <w:sz w:val="20"/>
                <w:szCs w:val="20"/>
              </w:rPr>
              <w:t>lygiavertis</w:t>
            </w:r>
            <w:r>
              <w:rPr>
                <w:b/>
                <w:color w:val="000000"/>
                <w:sz w:val="20"/>
                <w:szCs w:val="20"/>
              </w:rPr>
              <w:t xml:space="preserve">  PCD</w:t>
            </w:r>
            <w:proofErr w:type="gramEnd"/>
            <w:r>
              <w:rPr>
                <w:b/>
                <w:color w:val="000000"/>
                <w:sz w:val="20"/>
                <w:szCs w:val="20"/>
              </w:rPr>
              <w:t xml:space="preserve"> (2 vienetai).</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39BDB3" w14:textId="77777777" w:rsidR="00DA1B47" w:rsidRDefault="00DA1B47" w:rsidP="00497B0E">
            <w:pPr>
              <w:widowControl w:val="0"/>
              <w:jc w:val="center"/>
              <w:rPr>
                <w:rFonts w:eastAsia="Times New Roman"/>
                <w:sz w:val="20"/>
                <w:szCs w:val="20"/>
                <w:lang w:val="lt-LT" w:eastAsia="lt-LT"/>
              </w:rPr>
            </w:pPr>
            <w:r>
              <w:rPr>
                <w:rFonts w:eastAsia="Times New Roman"/>
                <w:b/>
                <w:bCs/>
                <w:sz w:val="20"/>
                <w:szCs w:val="20"/>
                <w:lang w:val="lt-LT" w:eastAsia="lt-LT"/>
              </w:rPr>
              <w:t>Compact - PCD prietaisas (rudas)</w:t>
            </w:r>
            <w:r>
              <w:rPr>
                <w:rFonts w:eastAsia="Times New Roman"/>
                <w:sz w:val="20"/>
                <w:szCs w:val="20"/>
                <w:lang w:val="lt-LT" w:eastAsia="lt-LT"/>
              </w:rPr>
              <w:t>,</w:t>
            </w:r>
          </w:p>
          <w:p w14:paraId="322F39EB"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2023m.</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CDC78F"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Gke-GmbH, Vokietija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D94F5"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F87D4E"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130,00 Eur/1vnt.</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EBEE4D" w14:textId="77777777" w:rsidR="00DA1B47" w:rsidRDefault="00DA1B47" w:rsidP="00497B0E">
            <w:pPr>
              <w:widowControl w:val="0"/>
              <w:jc w:val="center"/>
              <w:rPr>
                <w:rFonts w:eastAsia="Times New Roman"/>
                <w:sz w:val="20"/>
                <w:szCs w:val="20"/>
                <w:lang w:val="lt-LT" w:eastAsia="lt-LT"/>
              </w:rPr>
            </w:pPr>
            <w:r>
              <w:rPr>
                <w:rFonts w:eastAsia="Times New Roman"/>
                <w:sz w:val="20"/>
                <w:szCs w:val="20"/>
                <w:lang w:val="lt-LT" w:eastAsia="lt-LT"/>
              </w:rPr>
              <w:t>157,30 Eur/1vnt.</w:t>
            </w:r>
          </w:p>
        </w:tc>
      </w:tr>
    </w:tbl>
    <w:p w14:paraId="3750D163" w14:textId="77777777" w:rsidR="00DA1B47" w:rsidRDefault="00DA1B47" w:rsidP="00DA1B47">
      <w:pPr>
        <w:rPr>
          <w:sz w:val="20"/>
          <w:szCs w:val="20"/>
        </w:rPr>
      </w:pPr>
    </w:p>
    <w:p w14:paraId="327DA62C" w14:textId="77777777" w:rsidR="00DA1B47" w:rsidRDefault="00DA1B47" w:rsidP="00DA1B47">
      <w:pPr>
        <w:jc w:val="both"/>
        <w:rPr>
          <w:sz w:val="20"/>
          <w:szCs w:val="20"/>
        </w:rPr>
      </w:pPr>
      <w:r>
        <w:rPr>
          <w:b/>
          <w:sz w:val="20"/>
          <w:szCs w:val="20"/>
        </w:rPr>
        <w:t>Pasiūlymo priedai ir konfidenciali informacija:</w:t>
      </w:r>
      <w:r>
        <w:rPr>
          <w:sz w:val="20"/>
          <w:szCs w:val="20"/>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roofErr w:type="gramStart"/>
      <w:r>
        <w:rPr>
          <w:sz w:val="20"/>
          <w:szCs w:val="20"/>
        </w:rPr>
        <w:t>:*</w:t>
      </w:r>
      <w:proofErr w:type="gramEnd"/>
      <w:r>
        <w:rPr>
          <w:sz w:val="20"/>
          <w:szCs w:val="20"/>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195CAC58" w14:textId="77777777" w:rsidR="00DA1B47" w:rsidRDefault="00DA1B47" w:rsidP="00DA1B47">
      <w:pPr>
        <w:pStyle w:val="Antrat1"/>
        <w:ind w:firstLine="720"/>
        <w:rPr>
          <w:rFonts w:cs="Times New Roman"/>
          <w:color w:val="auto"/>
          <w:sz w:val="24"/>
          <w:szCs w:val="24"/>
        </w:rPr>
      </w:pPr>
    </w:p>
    <w:p w14:paraId="134C74F4" w14:textId="77777777" w:rsidR="00DA1B47" w:rsidRDefault="00DA1B47" w:rsidP="00DA1B47">
      <w:pPr>
        <w:pStyle w:val="Antrat1"/>
        <w:ind w:firstLine="720"/>
        <w:rPr>
          <w:rFonts w:cs="Times New Roman"/>
          <w:color w:val="auto"/>
          <w:sz w:val="24"/>
          <w:szCs w:val="24"/>
        </w:rPr>
      </w:pPr>
      <w:r w:rsidRPr="000C15A7">
        <w:rPr>
          <w:rFonts w:cs="Times New Roman"/>
          <w:color w:val="auto"/>
          <w:sz w:val="24"/>
          <w:szCs w:val="24"/>
        </w:rPr>
        <w:t>PARDAVĖJAS</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Pr>
          <w:rFonts w:cs="Times New Roman"/>
          <w:color w:val="auto"/>
          <w:sz w:val="24"/>
          <w:szCs w:val="24"/>
        </w:rPr>
        <w:tab/>
      </w:r>
      <w:r>
        <w:rPr>
          <w:rFonts w:cs="Times New Roman"/>
          <w:color w:val="auto"/>
          <w:sz w:val="24"/>
          <w:szCs w:val="24"/>
        </w:rPr>
        <w:tab/>
      </w:r>
      <w:r w:rsidRPr="000C15A7">
        <w:rPr>
          <w:rFonts w:cs="Times New Roman"/>
          <w:color w:val="auto"/>
          <w:sz w:val="24"/>
          <w:szCs w:val="24"/>
        </w:rPr>
        <w:t>PIRKĖJAS</w:t>
      </w:r>
    </w:p>
    <w:p w14:paraId="772F64F7" w14:textId="77777777" w:rsidR="00DA1B47" w:rsidRPr="000C15A7" w:rsidRDefault="00DA1B47" w:rsidP="00DA1B47">
      <w:pPr>
        <w:pStyle w:val="Body2"/>
        <w:rPr>
          <w:rFonts w:cs="Times New Roman"/>
          <w:color w:val="auto"/>
          <w:sz w:val="24"/>
          <w:szCs w:val="24"/>
        </w:rPr>
      </w:pPr>
      <w:r w:rsidRPr="000C15A7">
        <w:rPr>
          <w:rFonts w:cs="Times New Roman"/>
          <w:color w:val="auto"/>
          <w:sz w:val="24"/>
          <w:szCs w:val="24"/>
        </w:rPr>
        <w:tab/>
      </w:r>
      <w:r w:rsidRPr="000C15A7">
        <w:rPr>
          <w:rFonts w:cs="Times New Roman"/>
          <w:b/>
          <w:bCs/>
          <w:color w:val="auto"/>
          <w:sz w:val="24"/>
          <w:szCs w:val="24"/>
        </w:rPr>
        <w:t>L.R.Tamulio firma „Meditalika“</w:t>
      </w:r>
      <w:r w:rsidRPr="000C15A7">
        <w:rPr>
          <w:rFonts w:cs="Times New Roman"/>
          <w:color w:val="auto"/>
          <w:sz w:val="24"/>
          <w:szCs w:val="24"/>
        </w:rPr>
        <w:tab/>
      </w:r>
      <w:r w:rsidRPr="000C15A7">
        <w:rPr>
          <w:rFonts w:cs="Times New Roman"/>
          <w:color w:val="auto"/>
          <w:sz w:val="24"/>
          <w:szCs w:val="24"/>
        </w:rPr>
        <w:tab/>
      </w:r>
      <w:r>
        <w:rPr>
          <w:rFonts w:cs="Times New Roman"/>
          <w:color w:val="auto"/>
          <w:sz w:val="24"/>
          <w:szCs w:val="24"/>
        </w:rPr>
        <w:tab/>
      </w:r>
      <w:r>
        <w:rPr>
          <w:rFonts w:cs="Times New Roman"/>
          <w:color w:val="auto"/>
          <w:sz w:val="24"/>
          <w:szCs w:val="24"/>
        </w:rPr>
        <w:tab/>
      </w:r>
      <w:r w:rsidRPr="000C15A7">
        <w:rPr>
          <w:rFonts w:cs="Times New Roman"/>
          <w:b/>
          <w:bCs/>
          <w:color w:val="auto"/>
          <w:sz w:val="24"/>
          <w:szCs w:val="24"/>
        </w:rPr>
        <w:t>VšĮ Respublikinė Vilniaus universitetinė ligoninė</w:t>
      </w:r>
    </w:p>
    <w:p w14:paraId="70415E00" w14:textId="5D03FE5C" w:rsidR="00391958" w:rsidRDefault="00DA1B47" w:rsidP="00391958">
      <w:pPr>
        <w:pStyle w:val="Body2"/>
        <w:rPr>
          <w:rFonts w:cs="Times New Roman"/>
          <w:color w:val="auto"/>
          <w:sz w:val="24"/>
          <w:szCs w:val="24"/>
        </w:rPr>
      </w:pPr>
      <w:r w:rsidRPr="000C15A7">
        <w:rPr>
          <w:rFonts w:cs="Times New Roman"/>
          <w:color w:val="auto"/>
          <w:sz w:val="24"/>
          <w:szCs w:val="24"/>
        </w:rPr>
        <w:tab/>
      </w:r>
      <w:bookmarkStart w:id="3" w:name="_GoBack"/>
      <w:bookmarkEnd w:id="3"/>
    </w:p>
    <w:p w14:paraId="16C01306" w14:textId="10F6A9CA" w:rsidR="00236F3B" w:rsidRDefault="00DA1B47" w:rsidP="00DA1B47">
      <w:pPr>
        <w:pStyle w:val="Body2"/>
        <w:rPr>
          <w:rFonts w:cs="Times New Roman"/>
          <w:color w:val="auto"/>
          <w:sz w:val="24"/>
          <w:szCs w:val="24"/>
        </w:rPr>
      </w:pPr>
      <w:r>
        <w:rPr>
          <w:rFonts w:cs="Times New Roman"/>
          <w:color w:val="auto"/>
          <w:sz w:val="24"/>
          <w:szCs w:val="24"/>
        </w:rPr>
        <w:t>Kutkauskienė</w:t>
      </w:r>
    </w:p>
    <w:p w14:paraId="61A68BBE" w14:textId="77777777" w:rsidR="00DA1B47" w:rsidRPr="000C15A7" w:rsidRDefault="00DA1B47" w:rsidP="00236F3B">
      <w:pPr>
        <w:pStyle w:val="Body2"/>
        <w:ind w:firstLine="720"/>
        <w:rPr>
          <w:rFonts w:cs="Times New Roman"/>
          <w:color w:val="auto"/>
          <w:sz w:val="24"/>
          <w:szCs w:val="24"/>
        </w:rPr>
      </w:pPr>
      <w:r w:rsidRPr="000C15A7">
        <w:rPr>
          <w:rFonts w:cs="Times New Roman"/>
          <w:color w:val="auto"/>
          <w:sz w:val="24"/>
          <w:szCs w:val="24"/>
        </w:rPr>
        <w:t>_____________</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Pr>
          <w:rFonts w:cs="Times New Roman"/>
          <w:color w:val="auto"/>
          <w:sz w:val="24"/>
          <w:szCs w:val="24"/>
        </w:rPr>
        <w:tab/>
      </w:r>
      <w:r>
        <w:rPr>
          <w:rFonts w:cs="Times New Roman"/>
          <w:color w:val="auto"/>
          <w:sz w:val="24"/>
          <w:szCs w:val="24"/>
        </w:rPr>
        <w:tab/>
      </w:r>
      <w:r w:rsidRPr="000C15A7">
        <w:rPr>
          <w:rFonts w:cs="Times New Roman"/>
          <w:color w:val="auto"/>
          <w:sz w:val="24"/>
          <w:szCs w:val="24"/>
        </w:rPr>
        <w:t>______________</w:t>
      </w:r>
    </w:p>
    <w:p w14:paraId="4D4BEB90" w14:textId="77777777" w:rsidR="00DA1B47" w:rsidRPr="000C15A7" w:rsidRDefault="00DA1B47" w:rsidP="00DA1B47">
      <w:pPr>
        <w:pStyle w:val="Body2"/>
        <w:rPr>
          <w:rFonts w:cs="Times New Roman"/>
          <w:color w:val="auto"/>
          <w:sz w:val="24"/>
          <w:szCs w:val="24"/>
        </w:rPr>
      </w:pPr>
      <w:r w:rsidRPr="000C15A7">
        <w:rPr>
          <w:rFonts w:cs="Times New Roman"/>
          <w:color w:val="auto"/>
          <w:sz w:val="24"/>
          <w:szCs w:val="24"/>
        </w:rPr>
        <w:tab/>
      </w:r>
      <w:r w:rsidRPr="000C15A7">
        <w:rPr>
          <w:rFonts w:cs="Times New Roman"/>
          <w:i/>
          <w:iCs/>
          <w:color w:val="auto"/>
          <w:sz w:val="24"/>
          <w:szCs w:val="24"/>
        </w:rPr>
        <w:t>(parašas)</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Pr>
          <w:rFonts w:cs="Times New Roman"/>
          <w:color w:val="auto"/>
          <w:sz w:val="24"/>
          <w:szCs w:val="24"/>
        </w:rPr>
        <w:tab/>
      </w:r>
      <w:r>
        <w:rPr>
          <w:rFonts w:cs="Times New Roman"/>
          <w:color w:val="auto"/>
          <w:sz w:val="24"/>
          <w:szCs w:val="24"/>
        </w:rPr>
        <w:tab/>
      </w:r>
      <w:r w:rsidRPr="000C15A7">
        <w:rPr>
          <w:rFonts w:cs="Times New Roman"/>
          <w:i/>
          <w:iCs/>
          <w:color w:val="auto"/>
          <w:sz w:val="24"/>
          <w:szCs w:val="24"/>
        </w:rPr>
        <w:t>(parašas)</w:t>
      </w:r>
    </w:p>
    <w:p w14:paraId="7498D098" w14:textId="77777777" w:rsidR="00DA1B47" w:rsidRPr="000C15A7" w:rsidRDefault="00DA1B47" w:rsidP="00DA1B47">
      <w:pPr>
        <w:pStyle w:val="Body2"/>
        <w:rPr>
          <w:rFonts w:cs="Times New Roman"/>
          <w:color w:val="auto"/>
          <w:sz w:val="24"/>
          <w:szCs w:val="24"/>
        </w:rPr>
      </w:pPr>
      <w:r w:rsidRPr="000C15A7">
        <w:rPr>
          <w:rFonts w:cs="Times New Roman"/>
          <w:color w:val="auto"/>
          <w:sz w:val="24"/>
          <w:szCs w:val="24"/>
        </w:rPr>
        <w:tab/>
        <w:t>______________</w:t>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sidRPr="000C15A7">
        <w:rPr>
          <w:rFonts w:cs="Times New Roman"/>
          <w:color w:val="auto"/>
          <w:sz w:val="24"/>
          <w:szCs w:val="24"/>
        </w:rPr>
        <w:tab/>
      </w:r>
      <w:r>
        <w:rPr>
          <w:rFonts w:cs="Times New Roman"/>
          <w:color w:val="auto"/>
          <w:sz w:val="24"/>
          <w:szCs w:val="24"/>
        </w:rPr>
        <w:tab/>
      </w:r>
      <w:r>
        <w:rPr>
          <w:rFonts w:cs="Times New Roman"/>
          <w:color w:val="auto"/>
          <w:sz w:val="24"/>
          <w:szCs w:val="24"/>
        </w:rPr>
        <w:tab/>
      </w:r>
      <w:r w:rsidRPr="000C15A7">
        <w:rPr>
          <w:rFonts w:cs="Times New Roman"/>
          <w:color w:val="auto"/>
          <w:sz w:val="24"/>
          <w:szCs w:val="24"/>
        </w:rPr>
        <w:t>______________</w:t>
      </w:r>
    </w:p>
    <w:p w14:paraId="25875CE5" w14:textId="77777777" w:rsidR="00DA1B47" w:rsidRDefault="00DA1B47" w:rsidP="00DA1B47">
      <w:pPr>
        <w:pStyle w:val="Body2"/>
        <w:rPr>
          <w:rFonts w:cs="Times New Roman"/>
          <w:i/>
          <w:iCs/>
          <w:color w:val="auto"/>
          <w:sz w:val="24"/>
          <w:szCs w:val="24"/>
        </w:rPr>
      </w:pPr>
      <w:r w:rsidRPr="000C15A7">
        <w:rPr>
          <w:rFonts w:cs="Times New Roman"/>
          <w:color w:val="auto"/>
          <w:sz w:val="24"/>
          <w:szCs w:val="24"/>
        </w:rPr>
        <w:tab/>
      </w:r>
      <w:r w:rsidRPr="000C15A7">
        <w:rPr>
          <w:rFonts w:cs="Times New Roman"/>
          <w:i/>
          <w:iCs/>
          <w:color w:val="auto"/>
          <w:sz w:val="24"/>
          <w:szCs w:val="24"/>
        </w:rPr>
        <w:t>(data)</w:t>
      </w:r>
      <w:r w:rsidRPr="000C15A7">
        <w:rPr>
          <w:rFonts w:cs="Times New Roman"/>
          <w:i/>
          <w:iCs/>
          <w:color w:val="auto"/>
          <w:sz w:val="24"/>
          <w:szCs w:val="24"/>
        </w:rPr>
        <w:tab/>
      </w:r>
      <w:r w:rsidRPr="000C15A7">
        <w:rPr>
          <w:rFonts w:cs="Times New Roman"/>
          <w:i/>
          <w:iCs/>
          <w:color w:val="auto"/>
          <w:sz w:val="24"/>
          <w:szCs w:val="24"/>
        </w:rPr>
        <w:tab/>
      </w:r>
      <w:r w:rsidRPr="000C15A7">
        <w:rPr>
          <w:rFonts w:cs="Times New Roman"/>
          <w:i/>
          <w:iCs/>
          <w:color w:val="auto"/>
          <w:sz w:val="24"/>
          <w:szCs w:val="24"/>
        </w:rPr>
        <w:tab/>
      </w:r>
      <w:r w:rsidRPr="000C15A7">
        <w:rPr>
          <w:rFonts w:cs="Times New Roman"/>
          <w:i/>
          <w:iCs/>
          <w:color w:val="auto"/>
          <w:sz w:val="24"/>
          <w:szCs w:val="24"/>
        </w:rPr>
        <w:tab/>
      </w:r>
      <w:r w:rsidRPr="000C15A7">
        <w:rPr>
          <w:rFonts w:cs="Times New Roman"/>
          <w:i/>
          <w:iCs/>
          <w:color w:val="auto"/>
          <w:sz w:val="24"/>
          <w:szCs w:val="24"/>
        </w:rPr>
        <w:tab/>
      </w:r>
      <w:r w:rsidRPr="000C15A7">
        <w:rPr>
          <w:rFonts w:cs="Times New Roman"/>
          <w:i/>
          <w:iCs/>
          <w:color w:val="auto"/>
          <w:sz w:val="24"/>
          <w:szCs w:val="24"/>
        </w:rPr>
        <w:tab/>
      </w:r>
      <w:r>
        <w:rPr>
          <w:rFonts w:cs="Times New Roman"/>
          <w:i/>
          <w:iCs/>
          <w:color w:val="auto"/>
          <w:sz w:val="24"/>
          <w:szCs w:val="24"/>
        </w:rPr>
        <w:tab/>
      </w:r>
      <w:r>
        <w:rPr>
          <w:rFonts w:cs="Times New Roman"/>
          <w:i/>
          <w:iCs/>
          <w:color w:val="auto"/>
          <w:sz w:val="24"/>
          <w:szCs w:val="24"/>
        </w:rPr>
        <w:tab/>
      </w:r>
      <w:r w:rsidRPr="000C15A7">
        <w:rPr>
          <w:rFonts w:cs="Times New Roman"/>
          <w:i/>
          <w:iCs/>
          <w:color w:val="auto"/>
          <w:sz w:val="24"/>
          <w:szCs w:val="24"/>
        </w:rPr>
        <w:t>(data)</w:t>
      </w:r>
    </w:p>
    <w:p w14:paraId="55037277" w14:textId="77777777" w:rsidR="00DA1B47" w:rsidRDefault="00DA1B47" w:rsidP="00DA1B47">
      <w:pPr>
        <w:pStyle w:val="Body2"/>
        <w:rPr>
          <w:rFonts w:cs="Times New Roman"/>
          <w:i/>
          <w:iCs/>
          <w:color w:val="auto"/>
          <w:sz w:val="24"/>
          <w:szCs w:val="24"/>
        </w:rPr>
      </w:pPr>
    </w:p>
    <w:p w14:paraId="004B1EB1" w14:textId="77777777" w:rsidR="00DA1B47" w:rsidRDefault="00DA1B47" w:rsidP="00DA1B47">
      <w:pPr>
        <w:rPr>
          <w:sz w:val="20"/>
          <w:szCs w:val="20"/>
        </w:rPr>
      </w:pPr>
    </w:p>
    <w:p w14:paraId="5CE52F83" w14:textId="77777777" w:rsidR="00DA1B47" w:rsidRPr="000C15A7" w:rsidRDefault="00DA1B47" w:rsidP="000C15A7">
      <w:pPr>
        <w:pStyle w:val="Body2"/>
        <w:jc w:val="right"/>
        <w:rPr>
          <w:rFonts w:cs="Times New Roman"/>
          <w:i/>
          <w:color w:val="auto"/>
          <w:sz w:val="24"/>
          <w:szCs w:val="24"/>
        </w:rPr>
      </w:pPr>
    </w:p>
    <w:p w14:paraId="5F5C8BCE" w14:textId="77777777" w:rsidR="00DA1B47" w:rsidRPr="000C15A7" w:rsidRDefault="00DA1B47">
      <w:pPr>
        <w:pStyle w:val="Body2"/>
        <w:jc w:val="right"/>
        <w:rPr>
          <w:rFonts w:cs="Times New Roman"/>
          <w:i/>
          <w:color w:val="auto"/>
          <w:sz w:val="24"/>
          <w:szCs w:val="24"/>
        </w:rPr>
      </w:pPr>
    </w:p>
    <w:sectPr w:rsidR="00DA1B47" w:rsidRPr="000C15A7" w:rsidSect="00236F3B">
      <w:pgSz w:w="16838" w:h="11906" w:orient="landscape"/>
      <w:pgMar w:top="993" w:right="536" w:bottom="284" w:left="1440" w:header="720" w:footer="0"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86785" w14:textId="77777777" w:rsidR="00CC60B3" w:rsidRDefault="00CC60B3">
      <w:r>
        <w:separator/>
      </w:r>
    </w:p>
  </w:endnote>
  <w:endnote w:type="continuationSeparator" w:id="0">
    <w:p w14:paraId="310FCF55" w14:textId="77777777" w:rsidR="00CC60B3" w:rsidRDefault="00CC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1"/>
    <w:family w:val="roman"/>
    <w:pitch w:val="variable"/>
  </w:font>
  <w:font w:name="Helvetica Neue UltraLigh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A938E" w14:textId="77777777" w:rsidR="00CC60B3" w:rsidRDefault="00CC60B3">
      <w:r>
        <w:separator/>
      </w:r>
    </w:p>
  </w:footnote>
  <w:footnote w:type="continuationSeparator" w:id="0">
    <w:p w14:paraId="3791BAAB" w14:textId="77777777" w:rsidR="00CC60B3" w:rsidRDefault="00CC6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952872"/>
      <w:docPartObj>
        <w:docPartGallery w:val="Page Numbers (Top of Page)"/>
        <w:docPartUnique/>
      </w:docPartObj>
    </w:sdtPr>
    <w:sdtEndPr/>
    <w:sdtContent>
      <w:p w14:paraId="76E4153D" w14:textId="77777777" w:rsidR="00497B0E" w:rsidRDefault="00497B0E">
        <w:pPr>
          <w:pStyle w:val="Antrats"/>
          <w:jc w:val="center"/>
        </w:pPr>
        <w:r>
          <w:fldChar w:fldCharType="begin"/>
        </w:r>
        <w:r>
          <w:instrText>PAGE</w:instrText>
        </w:r>
        <w:r>
          <w:fldChar w:fldCharType="separate"/>
        </w:r>
        <w:r w:rsidR="00391958">
          <w:rPr>
            <w:noProof/>
          </w:rPr>
          <w:t>10</w:t>
        </w:r>
        <w:r>
          <w:fldChar w:fldCharType="end"/>
        </w:r>
      </w:p>
    </w:sdtContent>
  </w:sdt>
  <w:p w14:paraId="270FA9DE" w14:textId="77777777" w:rsidR="00497B0E" w:rsidRDefault="00497B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676D"/>
    <w:multiLevelType w:val="multilevel"/>
    <w:tmpl w:val="29340F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BA2AE5"/>
    <w:multiLevelType w:val="multilevel"/>
    <w:tmpl w:val="B5D88E0A"/>
    <w:lvl w:ilvl="0">
      <w:start w:val="1"/>
      <w:numFmt w:val="decimal"/>
      <w:lvlText w:val="%1."/>
      <w:lvlJc w:val="left"/>
      <w:pPr>
        <w:tabs>
          <w:tab w:val="num" w:pos="0"/>
        </w:tabs>
        <w:ind w:left="390" w:hanging="390"/>
      </w:pPr>
      <w:rPr>
        <w:b/>
      </w:rPr>
    </w:lvl>
    <w:lvl w:ilvl="1">
      <w:start w:val="1"/>
      <w:numFmt w:val="decimal"/>
      <w:lvlText w:val="%1.%2."/>
      <w:lvlJc w:val="left"/>
      <w:pPr>
        <w:tabs>
          <w:tab w:val="num" w:pos="0"/>
        </w:tabs>
        <w:ind w:left="1076" w:hanging="390"/>
      </w:pPr>
      <w:rPr>
        <w:b w:val="0"/>
      </w:rPr>
    </w:lvl>
    <w:lvl w:ilvl="2">
      <w:start w:val="1"/>
      <w:numFmt w:val="decimal"/>
      <w:lvlText w:val="4.3.%3."/>
      <w:lvlJc w:val="left"/>
      <w:pPr>
        <w:tabs>
          <w:tab w:val="num" w:pos="0"/>
        </w:tabs>
        <w:ind w:left="2092" w:hanging="720"/>
      </w:pPr>
    </w:lvl>
    <w:lvl w:ilvl="3">
      <w:start w:val="1"/>
      <w:numFmt w:val="decimal"/>
      <w:lvlText w:val="%1.%2.%3.%4."/>
      <w:lvlJc w:val="left"/>
      <w:pPr>
        <w:tabs>
          <w:tab w:val="num" w:pos="0"/>
        </w:tabs>
        <w:ind w:left="2778" w:hanging="720"/>
      </w:pPr>
    </w:lvl>
    <w:lvl w:ilvl="4">
      <w:start w:val="1"/>
      <w:numFmt w:val="decimal"/>
      <w:lvlText w:val="%1.%2.%3.%4.%5."/>
      <w:lvlJc w:val="left"/>
      <w:pPr>
        <w:tabs>
          <w:tab w:val="num" w:pos="0"/>
        </w:tabs>
        <w:ind w:left="3824" w:hanging="1080"/>
      </w:pPr>
    </w:lvl>
    <w:lvl w:ilvl="5">
      <w:start w:val="1"/>
      <w:numFmt w:val="decimal"/>
      <w:lvlText w:val="%1.%2.%3.%4.%5.%6."/>
      <w:lvlJc w:val="left"/>
      <w:pPr>
        <w:tabs>
          <w:tab w:val="num" w:pos="0"/>
        </w:tabs>
        <w:ind w:left="4510" w:hanging="1080"/>
      </w:pPr>
    </w:lvl>
    <w:lvl w:ilvl="6">
      <w:start w:val="1"/>
      <w:numFmt w:val="decimal"/>
      <w:lvlText w:val="%1.%2.%3.%4.%5.%6.%7."/>
      <w:lvlJc w:val="left"/>
      <w:pPr>
        <w:tabs>
          <w:tab w:val="num" w:pos="0"/>
        </w:tabs>
        <w:ind w:left="5196" w:hanging="1080"/>
      </w:pPr>
    </w:lvl>
    <w:lvl w:ilvl="7">
      <w:start w:val="1"/>
      <w:numFmt w:val="decimal"/>
      <w:lvlText w:val="%1.%2.%3.%4.%5.%6.%7.%8."/>
      <w:lvlJc w:val="left"/>
      <w:pPr>
        <w:tabs>
          <w:tab w:val="num" w:pos="0"/>
        </w:tabs>
        <w:ind w:left="6242" w:hanging="1440"/>
      </w:pPr>
    </w:lvl>
    <w:lvl w:ilvl="8">
      <w:start w:val="1"/>
      <w:numFmt w:val="decimal"/>
      <w:lvlText w:val="%1.%2.%3.%4.%5.%6.%7.%8.%9."/>
      <w:lvlJc w:val="left"/>
      <w:pPr>
        <w:tabs>
          <w:tab w:val="num" w:pos="0"/>
        </w:tabs>
        <w:ind w:left="6928" w:hanging="1440"/>
      </w:pPr>
    </w:lvl>
  </w:abstractNum>
  <w:abstractNum w:abstractNumId="2">
    <w:nsid w:val="3A4110FC"/>
    <w:multiLevelType w:val="multilevel"/>
    <w:tmpl w:val="7150A1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7E1F7A"/>
    <w:multiLevelType w:val="multilevel"/>
    <w:tmpl w:val="7C1A61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63"/>
    <w:rsid w:val="000C15A7"/>
    <w:rsid w:val="00236F3B"/>
    <w:rsid w:val="002868AF"/>
    <w:rsid w:val="00391958"/>
    <w:rsid w:val="00497B0E"/>
    <w:rsid w:val="00751EBD"/>
    <w:rsid w:val="007560F3"/>
    <w:rsid w:val="00A43F0B"/>
    <w:rsid w:val="00A46238"/>
    <w:rsid w:val="00A76717"/>
    <w:rsid w:val="00CC60B3"/>
    <w:rsid w:val="00DA1B47"/>
    <w:rsid w:val="00E36A48"/>
    <w:rsid w:val="00F32575"/>
    <w:rsid w:val="00FC47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u w:val="single"/>
    </w:rPr>
  </w:style>
  <w:style w:type="character" w:customStyle="1" w:styleId="Hyperlink0">
    <w:name w:val="Hyperlink.0"/>
    <w:basedOn w:val="Internetosaitas"/>
    <w:qFormat/>
    <w:rPr>
      <w:u w:val="single"/>
    </w:rPr>
  </w:style>
  <w:style w:type="character" w:customStyle="1" w:styleId="DebesliotekstasDiagrama">
    <w:name w:val="Debesėlio tekstas Diagrama"/>
    <w:basedOn w:val="Numatytasispastraiposriftas"/>
    <w:link w:val="Debesliotekstas"/>
    <w:uiPriority w:val="99"/>
    <w:semiHidden/>
    <w:qFormat/>
    <w:rsid w:val="00093717"/>
    <w:rPr>
      <w:rFonts w:ascii="Segoe UI" w:hAnsi="Segoe UI" w:cs="Segoe UI"/>
      <w:sz w:val="18"/>
      <w:szCs w:val="18"/>
      <w:lang w:val="en-US" w:eastAsia="en-US"/>
    </w:rPr>
  </w:style>
  <w:style w:type="paragraph" w:styleId="Debesliotekstas">
    <w:name w:val="Balloon Text"/>
    <w:basedOn w:val="prastasis"/>
    <w:link w:val="DebesliotekstasDiagrama"/>
    <w:uiPriority w:val="99"/>
    <w:semiHidden/>
    <w:unhideWhenUsed/>
    <w:qFormat/>
    <w:rsid w:val="00093717"/>
    <w:rPr>
      <w:rFonts w:ascii="Segoe UI" w:hAnsi="Segoe UI" w:cs="Segoe UI"/>
      <w:sz w:val="18"/>
      <w:szCs w:val="18"/>
    </w:rPr>
  </w:style>
  <w:style w:type="character" w:styleId="Komentaronuoroda">
    <w:name w:val="annotation reference"/>
    <w:basedOn w:val="Numatytasispastraiposriftas"/>
    <w:uiPriority w:val="99"/>
    <w:semiHidden/>
    <w:unhideWhenUsed/>
    <w:qFormat/>
    <w:rsid w:val="00940501"/>
    <w:rPr>
      <w:sz w:val="16"/>
      <w:szCs w:val="16"/>
    </w:rPr>
  </w:style>
  <w:style w:type="character" w:customStyle="1" w:styleId="KomentarotekstasDiagrama">
    <w:name w:val="Komentaro tekstas Diagrama"/>
    <w:basedOn w:val="Numatytasispastraiposriftas"/>
    <w:link w:val="Komentarotekstas"/>
    <w:uiPriority w:val="99"/>
    <w:semiHidden/>
    <w:qFormat/>
    <w:rsid w:val="00940501"/>
    <w:rPr>
      <w:lang w:val="en-US" w:eastAsia="en-US"/>
    </w:rPr>
  </w:style>
  <w:style w:type="paragraph" w:styleId="Komentarotekstas">
    <w:name w:val="annotation text"/>
    <w:basedOn w:val="prastasis"/>
    <w:link w:val="KomentarotekstasDiagrama"/>
    <w:uiPriority w:val="99"/>
    <w:semiHidden/>
    <w:unhideWhenUsed/>
    <w:qFormat/>
    <w:rsid w:val="00940501"/>
    <w:rPr>
      <w:sz w:val="20"/>
      <w:szCs w:val="20"/>
    </w:rPr>
  </w:style>
  <w:style w:type="character" w:customStyle="1" w:styleId="KomentarotemaDiagrama">
    <w:name w:val="Komentaro tema Diagrama"/>
    <w:basedOn w:val="KomentarotekstasDiagrama"/>
    <w:link w:val="Komentarotema"/>
    <w:uiPriority w:val="99"/>
    <w:semiHidden/>
    <w:qFormat/>
    <w:rsid w:val="00940501"/>
    <w:rPr>
      <w:b/>
      <w:bCs/>
      <w:lang w:val="en-US" w:eastAsia="en-US"/>
    </w:rPr>
  </w:style>
  <w:style w:type="paragraph" w:styleId="Komentarotema">
    <w:name w:val="annotation subject"/>
    <w:basedOn w:val="Komentarotekstas"/>
    <w:next w:val="Komentarotekstas"/>
    <w:link w:val="KomentarotemaDiagrama"/>
    <w:uiPriority w:val="99"/>
    <w:semiHidden/>
    <w:unhideWhenUsed/>
    <w:qFormat/>
    <w:rsid w:val="00940501"/>
    <w:rPr>
      <w:b/>
      <w:bCs/>
    </w:rPr>
  </w:style>
  <w:style w:type="character" w:customStyle="1" w:styleId="AntratsDiagrama">
    <w:name w:val="Antraštės Diagrama"/>
    <w:basedOn w:val="Numatytasispastraiposriftas"/>
    <w:link w:val="Antrats"/>
    <w:uiPriority w:val="99"/>
    <w:qFormat/>
    <w:rsid w:val="006808A1"/>
    <w:rPr>
      <w:sz w:val="24"/>
      <w:szCs w:val="24"/>
      <w:lang w:val="en-US" w:eastAsia="en-US"/>
    </w:rPr>
  </w:style>
  <w:style w:type="paragraph" w:styleId="Antrats">
    <w:name w:val="header"/>
    <w:basedOn w:val="prastasis"/>
    <w:link w:val="AntratsDiagrama"/>
    <w:uiPriority w:val="99"/>
    <w:unhideWhenUsed/>
    <w:rsid w:val="006808A1"/>
    <w:pPr>
      <w:tabs>
        <w:tab w:val="center" w:pos="4819"/>
        <w:tab w:val="right" w:pos="9638"/>
      </w:tabs>
    </w:pPr>
  </w:style>
  <w:style w:type="character" w:customStyle="1" w:styleId="PoratDiagrama">
    <w:name w:val="Poraštė Diagrama"/>
    <w:basedOn w:val="Numatytasispastraiposriftas"/>
    <w:link w:val="Porat"/>
    <w:uiPriority w:val="99"/>
    <w:qFormat/>
    <w:rsid w:val="006808A1"/>
    <w:rPr>
      <w:sz w:val="24"/>
      <w:szCs w:val="24"/>
      <w:lang w:val="en-US" w:eastAsia="en-US"/>
    </w:rPr>
  </w:style>
  <w:style w:type="paragraph" w:styleId="Porat">
    <w:name w:val="footer"/>
    <w:basedOn w:val="prastasis"/>
    <w:link w:val="PoratDiagrama"/>
    <w:uiPriority w:val="99"/>
    <w:unhideWhenUsed/>
    <w:rsid w:val="006808A1"/>
    <w:pPr>
      <w:tabs>
        <w:tab w:val="center" w:pos="4819"/>
        <w:tab w:val="right" w:pos="9638"/>
      </w:tabs>
    </w:pPr>
  </w:style>
  <w:style w:type="character" w:customStyle="1" w:styleId="Eiluinumeravimas">
    <w:name w:val="Eilučių numeravimas"/>
  </w:style>
  <w:style w:type="paragraph" w:customStyle="1" w:styleId="Antrat1">
    <w:name w:val="Antraštė1"/>
    <w:next w:val="Body2"/>
    <w:qFormat/>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qFormat/>
    <w:pPr>
      <w:spacing w:after="40"/>
      <w:jc w:val="both"/>
    </w:pPr>
    <w:rPr>
      <w:rFonts w:cs="Arial Unicode MS"/>
      <w:color w:val="000000"/>
      <w:sz w:val="22"/>
      <w:szCs w:val="22"/>
      <w14:textOutline w14:w="0" w14:cap="flat" w14:cmpd="sng" w14:algn="ctr">
        <w14:noFill/>
        <w14:prstDash w14:val="solid"/>
        <w14:bevel/>
      </w14:textOutline>
    </w:rPr>
  </w:style>
  <w:style w:type="paragraph" w:styleId="Pagrindinistekstas">
    <w:name w:val="Body Text"/>
    <w:basedOn w:val="prastasis"/>
    <w:link w:val="PagrindinistekstasDiagrama"/>
    <w:pPr>
      <w:spacing w:after="140" w:line="276" w:lineRule="auto"/>
    </w:pPr>
  </w:style>
  <w:style w:type="character" w:customStyle="1" w:styleId="PagrindinistekstasDiagrama">
    <w:name w:val="Pagrindinis tekstas Diagrama"/>
    <w:basedOn w:val="Numatytasispastraiposriftas"/>
    <w:link w:val="Pagrindinistekstas"/>
    <w:rsid w:val="00DA1B47"/>
    <w:rPr>
      <w:sz w:val="24"/>
      <w:szCs w:val="24"/>
      <w:lang w:val="en-US" w:eastAsia="en-US"/>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Rodykl">
    <w:name w:val="Rodyklė"/>
    <w:basedOn w:val="prastasis"/>
    <w:qFormat/>
    <w:pPr>
      <w:suppressLineNumbers/>
    </w:pPr>
    <w:rPr>
      <w:rFonts w:cs="Arial Unicode MS"/>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Puslapinantratirporat">
    <w:name w:val="Puslapinė antraštė ir poraštė"/>
    <w:basedOn w:val="prastasis"/>
    <w:qFormat/>
  </w:style>
  <w:style w:type="paragraph" w:styleId="Pataisymai">
    <w:name w:val="Revision"/>
    <w:uiPriority w:val="99"/>
    <w:semiHidden/>
    <w:qFormat/>
    <w:rsid w:val="00DE7D55"/>
    <w:rPr>
      <w:sz w:val="24"/>
      <w:szCs w:val="24"/>
      <w:lang w:val="en-US" w:eastAsia="en-US"/>
    </w:rPr>
  </w:style>
  <w:style w:type="paragraph" w:styleId="Sraopastraipa">
    <w:name w:val="List Paragraph"/>
    <w:basedOn w:val="prastasis"/>
    <w:uiPriority w:val="34"/>
    <w:qFormat/>
    <w:rsid w:val="00DA1B47"/>
    <w:pPr>
      <w:spacing w:after="160" w:line="259" w:lineRule="auto"/>
      <w:ind w:left="720"/>
      <w:contextualSpacing/>
    </w:pPr>
    <w:rPr>
      <w:rFonts w:asciiTheme="minorHAnsi" w:eastAsiaTheme="minorHAnsi" w:hAnsiTheme="minorHAnsi" w:cstheme="minorBidi"/>
      <w:sz w:val="22"/>
      <w:szCs w:val="22"/>
    </w:rPr>
  </w:style>
  <w:style w:type="paragraph" w:customStyle="1" w:styleId="Lentelsturinys">
    <w:name w:val="Lentelės turinys"/>
    <w:basedOn w:val="prastasis"/>
    <w:qFormat/>
    <w:rsid w:val="00DA1B47"/>
    <w:pPr>
      <w:widowControl w:val="0"/>
      <w:suppressLineNumbers/>
      <w:spacing w:after="160" w:line="259" w:lineRule="auto"/>
    </w:pPr>
    <w:rPr>
      <w:rFonts w:asciiTheme="minorHAnsi" w:eastAsiaTheme="minorHAnsi" w:hAnsiTheme="minorHAnsi" w:cstheme="minorBidi"/>
      <w:sz w:val="22"/>
      <w:szCs w:val="22"/>
    </w:rPr>
  </w:style>
  <w:style w:type="paragraph" w:customStyle="1" w:styleId="Lentelsantrat">
    <w:name w:val="Lentelės antraštė"/>
    <w:basedOn w:val="Lentelsturinys"/>
    <w:qFormat/>
    <w:rsid w:val="00DA1B47"/>
    <w:pPr>
      <w:jc w:val="center"/>
    </w:pPr>
    <w:rPr>
      <w:b/>
      <w:bCs/>
    </w:rPr>
  </w:style>
  <w:style w:type="table" w:styleId="Lentelstinklelis">
    <w:name w:val="Table Grid"/>
    <w:basedOn w:val="prastojilentel"/>
    <w:uiPriority w:val="39"/>
    <w:unhideWhenUsed/>
    <w:rsid w:val="00DA1B4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497B0E"/>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u w:val="single"/>
    </w:rPr>
  </w:style>
  <w:style w:type="character" w:customStyle="1" w:styleId="Hyperlink0">
    <w:name w:val="Hyperlink.0"/>
    <w:basedOn w:val="Internetosaitas"/>
    <w:qFormat/>
    <w:rPr>
      <w:u w:val="single"/>
    </w:rPr>
  </w:style>
  <w:style w:type="character" w:customStyle="1" w:styleId="DebesliotekstasDiagrama">
    <w:name w:val="Debesėlio tekstas Diagrama"/>
    <w:basedOn w:val="Numatytasispastraiposriftas"/>
    <w:link w:val="Debesliotekstas"/>
    <w:uiPriority w:val="99"/>
    <w:semiHidden/>
    <w:qFormat/>
    <w:rsid w:val="00093717"/>
    <w:rPr>
      <w:rFonts w:ascii="Segoe UI" w:hAnsi="Segoe UI" w:cs="Segoe UI"/>
      <w:sz w:val="18"/>
      <w:szCs w:val="18"/>
      <w:lang w:val="en-US" w:eastAsia="en-US"/>
    </w:rPr>
  </w:style>
  <w:style w:type="paragraph" w:styleId="Debesliotekstas">
    <w:name w:val="Balloon Text"/>
    <w:basedOn w:val="prastasis"/>
    <w:link w:val="DebesliotekstasDiagrama"/>
    <w:uiPriority w:val="99"/>
    <w:semiHidden/>
    <w:unhideWhenUsed/>
    <w:qFormat/>
    <w:rsid w:val="00093717"/>
    <w:rPr>
      <w:rFonts w:ascii="Segoe UI" w:hAnsi="Segoe UI" w:cs="Segoe UI"/>
      <w:sz w:val="18"/>
      <w:szCs w:val="18"/>
    </w:rPr>
  </w:style>
  <w:style w:type="character" w:styleId="Komentaronuoroda">
    <w:name w:val="annotation reference"/>
    <w:basedOn w:val="Numatytasispastraiposriftas"/>
    <w:uiPriority w:val="99"/>
    <w:semiHidden/>
    <w:unhideWhenUsed/>
    <w:qFormat/>
    <w:rsid w:val="00940501"/>
    <w:rPr>
      <w:sz w:val="16"/>
      <w:szCs w:val="16"/>
    </w:rPr>
  </w:style>
  <w:style w:type="character" w:customStyle="1" w:styleId="KomentarotekstasDiagrama">
    <w:name w:val="Komentaro tekstas Diagrama"/>
    <w:basedOn w:val="Numatytasispastraiposriftas"/>
    <w:link w:val="Komentarotekstas"/>
    <w:uiPriority w:val="99"/>
    <w:semiHidden/>
    <w:qFormat/>
    <w:rsid w:val="00940501"/>
    <w:rPr>
      <w:lang w:val="en-US" w:eastAsia="en-US"/>
    </w:rPr>
  </w:style>
  <w:style w:type="paragraph" w:styleId="Komentarotekstas">
    <w:name w:val="annotation text"/>
    <w:basedOn w:val="prastasis"/>
    <w:link w:val="KomentarotekstasDiagrama"/>
    <w:uiPriority w:val="99"/>
    <w:semiHidden/>
    <w:unhideWhenUsed/>
    <w:qFormat/>
    <w:rsid w:val="00940501"/>
    <w:rPr>
      <w:sz w:val="20"/>
      <w:szCs w:val="20"/>
    </w:rPr>
  </w:style>
  <w:style w:type="character" w:customStyle="1" w:styleId="KomentarotemaDiagrama">
    <w:name w:val="Komentaro tema Diagrama"/>
    <w:basedOn w:val="KomentarotekstasDiagrama"/>
    <w:link w:val="Komentarotema"/>
    <w:uiPriority w:val="99"/>
    <w:semiHidden/>
    <w:qFormat/>
    <w:rsid w:val="00940501"/>
    <w:rPr>
      <w:b/>
      <w:bCs/>
      <w:lang w:val="en-US" w:eastAsia="en-US"/>
    </w:rPr>
  </w:style>
  <w:style w:type="paragraph" w:styleId="Komentarotema">
    <w:name w:val="annotation subject"/>
    <w:basedOn w:val="Komentarotekstas"/>
    <w:next w:val="Komentarotekstas"/>
    <w:link w:val="KomentarotemaDiagrama"/>
    <w:uiPriority w:val="99"/>
    <w:semiHidden/>
    <w:unhideWhenUsed/>
    <w:qFormat/>
    <w:rsid w:val="00940501"/>
    <w:rPr>
      <w:b/>
      <w:bCs/>
    </w:rPr>
  </w:style>
  <w:style w:type="character" w:customStyle="1" w:styleId="AntratsDiagrama">
    <w:name w:val="Antraštės Diagrama"/>
    <w:basedOn w:val="Numatytasispastraiposriftas"/>
    <w:link w:val="Antrats"/>
    <w:uiPriority w:val="99"/>
    <w:qFormat/>
    <w:rsid w:val="006808A1"/>
    <w:rPr>
      <w:sz w:val="24"/>
      <w:szCs w:val="24"/>
      <w:lang w:val="en-US" w:eastAsia="en-US"/>
    </w:rPr>
  </w:style>
  <w:style w:type="paragraph" w:styleId="Antrats">
    <w:name w:val="header"/>
    <w:basedOn w:val="prastasis"/>
    <w:link w:val="AntratsDiagrama"/>
    <w:uiPriority w:val="99"/>
    <w:unhideWhenUsed/>
    <w:rsid w:val="006808A1"/>
    <w:pPr>
      <w:tabs>
        <w:tab w:val="center" w:pos="4819"/>
        <w:tab w:val="right" w:pos="9638"/>
      </w:tabs>
    </w:pPr>
  </w:style>
  <w:style w:type="character" w:customStyle="1" w:styleId="PoratDiagrama">
    <w:name w:val="Poraštė Diagrama"/>
    <w:basedOn w:val="Numatytasispastraiposriftas"/>
    <w:link w:val="Porat"/>
    <w:uiPriority w:val="99"/>
    <w:qFormat/>
    <w:rsid w:val="006808A1"/>
    <w:rPr>
      <w:sz w:val="24"/>
      <w:szCs w:val="24"/>
      <w:lang w:val="en-US" w:eastAsia="en-US"/>
    </w:rPr>
  </w:style>
  <w:style w:type="paragraph" w:styleId="Porat">
    <w:name w:val="footer"/>
    <w:basedOn w:val="prastasis"/>
    <w:link w:val="PoratDiagrama"/>
    <w:uiPriority w:val="99"/>
    <w:unhideWhenUsed/>
    <w:rsid w:val="006808A1"/>
    <w:pPr>
      <w:tabs>
        <w:tab w:val="center" w:pos="4819"/>
        <w:tab w:val="right" w:pos="9638"/>
      </w:tabs>
    </w:pPr>
  </w:style>
  <w:style w:type="character" w:customStyle="1" w:styleId="Eiluinumeravimas">
    <w:name w:val="Eilučių numeravimas"/>
  </w:style>
  <w:style w:type="paragraph" w:customStyle="1" w:styleId="Antrat1">
    <w:name w:val="Antraštė1"/>
    <w:next w:val="Body2"/>
    <w:qFormat/>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qFormat/>
    <w:pPr>
      <w:spacing w:after="40"/>
      <w:jc w:val="both"/>
    </w:pPr>
    <w:rPr>
      <w:rFonts w:cs="Arial Unicode MS"/>
      <w:color w:val="000000"/>
      <w:sz w:val="22"/>
      <w:szCs w:val="22"/>
      <w14:textOutline w14:w="0" w14:cap="flat" w14:cmpd="sng" w14:algn="ctr">
        <w14:noFill/>
        <w14:prstDash w14:val="solid"/>
        <w14:bevel/>
      </w14:textOutline>
    </w:rPr>
  </w:style>
  <w:style w:type="paragraph" w:styleId="Pagrindinistekstas">
    <w:name w:val="Body Text"/>
    <w:basedOn w:val="prastasis"/>
    <w:link w:val="PagrindinistekstasDiagrama"/>
    <w:pPr>
      <w:spacing w:after="140" w:line="276" w:lineRule="auto"/>
    </w:pPr>
  </w:style>
  <w:style w:type="character" w:customStyle="1" w:styleId="PagrindinistekstasDiagrama">
    <w:name w:val="Pagrindinis tekstas Diagrama"/>
    <w:basedOn w:val="Numatytasispastraiposriftas"/>
    <w:link w:val="Pagrindinistekstas"/>
    <w:rsid w:val="00DA1B47"/>
    <w:rPr>
      <w:sz w:val="24"/>
      <w:szCs w:val="24"/>
      <w:lang w:val="en-US" w:eastAsia="en-US"/>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Rodykl">
    <w:name w:val="Rodyklė"/>
    <w:basedOn w:val="prastasis"/>
    <w:qFormat/>
    <w:pPr>
      <w:suppressLineNumbers/>
    </w:pPr>
    <w:rPr>
      <w:rFonts w:cs="Arial Unicode MS"/>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Puslapinantratirporat">
    <w:name w:val="Puslapinė antraštė ir poraštė"/>
    <w:basedOn w:val="prastasis"/>
    <w:qFormat/>
  </w:style>
  <w:style w:type="paragraph" w:styleId="Pataisymai">
    <w:name w:val="Revision"/>
    <w:uiPriority w:val="99"/>
    <w:semiHidden/>
    <w:qFormat/>
    <w:rsid w:val="00DE7D55"/>
    <w:rPr>
      <w:sz w:val="24"/>
      <w:szCs w:val="24"/>
      <w:lang w:val="en-US" w:eastAsia="en-US"/>
    </w:rPr>
  </w:style>
  <w:style w:type="paragraph" w:styleId="Sraopastraipa">
    <w:name w:val="List Paragraph"/>
    <w:basedOn w:val="prastasis"/>
    <w:uiPriority w:val="34"/>
    <w:qFormat/>
    <w:rsid w:val="00DA1B47"/>
    <w:pPr>
      <w:spacing w:after="160" w:line="259" w:lineRule="auto"/>
      <w:ind w:left="720"/>
      <w:contextualSpacing/>
    </w:pPr>
    <w:rPr>
      <w:rFonts w:asciiTheme="minorHAnsi" w:eastAsiaTheme="minorHAnsi" w:hAnsiTheme="minorHAnsi" w:cstheme="minorBidi"/>
      <w:sz w:val="22"/>
      <w:szCs w:val="22"/>
    </w:rPr>
  </w:style>
  <w:style w:type="paragraph" w:customStyle="1" w:styleId="Lentelsturinys">
    <w:name w:val="Lentelės turinys"/>
    <w:basedOn w:val="prastasis"/>
    <w:qFormat/>
    <w:rsid w:val="00DA1B47"/>
    <w:pPr>
      <w:widowControl w:val="0"/>
      <w:suppressLineNumbers/>
      <w:spacing w:after="160" w:line="259" w:lineRule="auto"/>
    </w:pPr>
    <w:rPr>
      <w:rFonts w:asciiTheme="minorHAnsi" w:eastAsiaTheme="minorHAnsi" w:hAnsiTheme="minorHAnsi" w:cstheme="minorBidi"/>
      <w:sz w:val="22"/>
      <w:szCs w:val="22"/>
    </w:rPr>
  </w:style>
  <w:style w:type="paragraph" w:customStyle="1" w:styleId="Lentelsantrat">
    <w:name w:val="Lentelės antraštė"/>
    <w:basedOn w:val="Lentelsturinys"/>
    <w:qFormat/>
    <w:rsid w:val="00DA1B47"/>
    <w:pPr>
      <w:jc w:val="center"/>
    </w:pPr>
    <w:rPr>
      <w:b/>
      <w:bCs/>
    </w:rPr>
  </w:style>
  <w:style w:type="table" w:styleId="Lentelstinklelis">
    <w:name w:val="Table Grid"/>
    <w:basedOn w:val="prastojilentel"/>
    <w:uiPriority w:val="39"/>
    <w:unhideWhenUsed/>
    <w:rsid w:val="00DA1B4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497B0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vul@rvul.lt" TargetMode="External"/><Relationship Id="rId4" Type="http://schemas.microsoft.com/office/2007/relationships/stylesWithEffects" Target="stylesWithEffects.xml"/><Relationship Id="rId9"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B2F7-25BD-4559-8919-17334258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30082</Words>
  <Characters>17147</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Stankevičienė</dc:creator>
  <dc:description/>
  <cp:lastModifiedBy>Vilija Kimsienė</cp:lastModifiedBy>
  <cp:revision>3</cp:revision>
  <cp:lastPrinted>2020-05-06T05:26:00Z</cp:lastPrinted>
  <dcterms:created xsi:type="dcterms:W3CDTF">2023-11-16T12:11:00Z</dcterms:created>
  <dcterms:modified xsi:type="dcterms:W3CDTF">2023-11-16T15:15:00Z</dcterms:modified>
  <dc:language>lt-LT</dc:language>
</cp:coreProperties>
</file>