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6A01" w14:textId="77777777" w:rsidR="00B91C4D" w:rsidRDefault="00B91C4D" w:rsidP="004E43D0">
      <w:pPr>
        <w:tabs>
          <w:tab w:val="left" w:pos="426"/>
        </w:tabs>
      </w:pPr>
    </w:p>
    <w:p w14:paraId="3BB93ADE" w14:textId="77777777" w:rsidR="00CB6AA9" w:rsidRDefault="00CB6AA9"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Pr="00B44B90" w:rsidRDefault="00A03A33">
      <w:pPr>
        <w:pStyle w:val="Antrat1"/>
        <w:spacing w:line="240" w:lineRule="auto"/>
        <w:ind w:right="437"/>
        <w:jc w:val="center"/>
        <w:rPr>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Sraopastraipa"/>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Sraopastraipa"/>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Sraopastraipa"/>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77777777" w:rsidR="002D06F3" w:rsidRPr="00B44B90" w:rsidRDefault="00A03A33">
      <w:pPr>
        <w:pStyle w:val="Sraopastraipa"/>
        <w:numPr>
          <w:ilvl w:val="2"/>
          <w:numId w:val="53"/>
        </w:numPr>
        <w:tabs>
          <w:tab w:val="left" w:pos="1982"/>
        </w:tabs>
        <w:ind w:left="541" w:right="404" w:firstLine="709"/>
        <w:rPr>
          <w:sz w:val="24"/>
          <w:lang w:val="lt-LT"/>
        </w:rPr>
      </w:pPr>
      <w:r w:rsidRPr="00B44B90">
        <w:rPr>
          <w:sz w:val="24"/>
          <w:lang w:val="lt-LT"/>
        </w:rPr>
        <w:t>Rangovas Darbų perdavimo – priėmimo akto pagrindu pateikė PVM sąskaitą – faktūrą. PVM sąskaita – faktūra apmokėjimui turi būti pateikiama naudojantis Valstybinės įmonės Registrų centras elektronine paslauga „E. sąskaita“ (toliau – elektronine paslauga „E. sąskaita“ ) elektroninės paslaugos „E. sąskaita“ svetainė pasiekiama adresu www.esaskaita.eu)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Sraopastraipa"/>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Sraopastraipa"/>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Sraopastraipa"/>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Sraopastraipa"/>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Sraopastraipa"/>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Sraopastraipa"/>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Sraopastraipa"/>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642D60" w:rsidRDefault="002D06F3">
      <w:pPr>
        <w:rPr>
          <w:sz w:val="24"/>
          <w:lang w:val="lt-LT"/>
        </w:rPr>
        <w:sectPr w:rsidR="002D06F3" w:rsidRPr="00642D60">
          <w:footerReference w:type="default" r:id="rId11"/>
          <w:pgSz w:w="11910" w:h="16840"/>
          <w:pgMar w:top="420" w:right="160" w:bottom="980" w:left="1160" w:header="0" w:footer="787" w:gutter="0"/>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642D60" w:rsidRDefault="002D06F3">
      <w:pPr>
        <w:jc w:val="both"/>
        <w:rPr>
          <w:sz w:val="24"/>
          <w:lang w:val="lt-LT"/>
        </w:rPr>
        <w:sectPr w:rsidR="002D06F3" w:rsidRPr="00642D60">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42D60" w:rsidRDefault="002D06F3">
      <w:pPr>
        <w:jc w:val="both"/>
        <w:rPr>
          <w:sz w:val="24"/>
          <w:lang w:val="lt-LT"/>
        </w:rPr>
        <w:sectPr w:rsidR="002D06F3" w:rsidRPr="00642D60">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5667413A"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NE</w:t>
      </w:r>
      <w:r w:rsidRPr="00B44B90">
        <w:rPr>
          <w:i/>
          <w:sz w:val="24"/>
          <w:lang w:val="lt-LT"/>
        </w:rPr>
        <w:t>.</w:t>
      </w:r>
    </w:p>
    <w:p w14:paraId="09F81249" w14:textId="523E2489" w:rsidR="002D06F3"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24E26E99" w14:textId="77777777" w:rsidR="006F4086" w:rsidRPr="00B44B90" w:rsidRDefault="006F4086" w:rsidP="006525BD">
      <w:pPr>
        <w:pStyle w:val="Sraopastraipa"/>
        <w:tabs>
          <w:tab w:val="left" w:pos="1595"/>
        </w:tabs>
        <w:ind w:left="1108" w:right="544" w:firstLine="0"/>
        <w:rPr>
          <w:sz w:val="24"/>
          <w:lang w:val="lt-LT"/>
        </w:rPr>
      </w:pPr>
    </w:p>
    <w:p w14:paraId="09F8124C" w14:textId="77777777" w:rsidR="002D06F3" w:rsidRPr="00B44B90" w:rsidRDefault="00A03A33">
      <w:pPr>
        <w:pStyle w:val="Antrat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42D60" w:rsidRDefault="002D06F3">
      <w:pPr>
        <w:jc w:val="both"/>
        <w:rPr>
          <w:sz w:val="24"/>
          <w:lang w:val="lt-LT"/>
        </w:rPr>
        <w:sectPr w:rsidR="002D06F3" w:rsidRPr="00642D60">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77777777" w:rsidR="002D06F3" w:rsidRPr="00B44B90" w:rsidRDefault="00A03A33">
      <w:pPr>
        <w:ind w:left="541" w:right="544"/>
        <w:jc w:val="both"/>
        <w:rPr>
          <w:sz w:val="24"/>
          <w:lang w:val="lt-LT"/>
        </w:rPr>
      </w:pPr>
      <w:r w:rsidRPr="00B44B90">
        <w:rPr>
          <w:sz w:val="24"/>
          <w:lang w:val="lt-LT"/>
        </w:rPr>
        <w:t>„E. sąskaita“ (elektroninės paslaugos „E. sąskaita“ svetainė pasiekiama adresu www.esaskaita.eu) Viešųjų pirkimų įstatymo ir kitų teisės aktų nustatyta tvarka.</w:t>
      </w:r>
    </w:p>
    <w:p w14:paraId="09F8127C" w14:textId="77777777" w:rsidR="002D06F3" w:rsidRPr="00B44B90" w:rsidRDefault="002D06F3">
      <w:pPr>
        <w:pStyle w:val="Pagrindinistekstas"/>
        <w:spacing w:before="2"/>
        <w:ind w:left="0"/>
        <w:jc w:val="left"/>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42D60" w:rsidRDefault="002D06F3">
      <w:pPr>
        <w:jc w:val="both"/>
        <w:rPr>
          <w:sz w:val="24"/>
          <w:lang w:val="lt-LT"/>
        </w:rPr>
        <w:sectPr w:rsidR="002D06F3" w:rsidRPr="00642D60">
          <w:footerReference w:type="default" r:id="rId15"/>
          <w:pgSz w:w="11910" w:h="16840"/>
          <w:pgMar w:top="420" w:right="160" w:bottom="980" w:left="1160" w:header="0" w:footer="787" w:gutter="0"/>
          <w:cols w:space="1296"/>
        </w:sect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lastRenderedPageBreak/>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42D60" w:rsidRDefault="002D06F3">
      <w:pPr>
        <w:jc w:val="both"/>
        <w:rPr>
          <w:sz w:val="24"/>
          <w:lang w:val="lt-LT"/>
        </w:rPr>
        <w:sectPr w:rsidR="002D06F3" w:rsidRPr="00642D60">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Sraopastraipa"/>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0306127"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(trim</w:t>
      </w:r>
      <w:r w:rsidR="00CD7731">
        <w:rPr>
          <w:sz w:val="24"/>
          <w:lang w:val="lt-LT"/>
        </w:rPr>
        <w:t>s</w:t>
      </w:r>
      <w:r w:rsidRPr="00B44B90">
        <w:rPr>
          <w:sz w:val="24"/>
          <w:lang w:val="lt-LT"/>
        </w:rPr>
        <w:t>)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42D60" w:rsidRDefault="00A03A33">
      <w:pPr>
        <w:pStyle w:val="Sraopastraipa"/>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42D60">
        <w:rPr>
          <w:spacing w:val="8"/>
          <w:sz w:val="24"/>
          <w:lang w:val="lt-LT"/>
        </w:rPr>
        <w:t xml:space="preserve"> </w:t>
      </w:r>
      <w:r w:rsidRPr="00642D60">
        <w:rPr>
          <w:spacing w:val="-2"/>
          <w:sz w:val="24"/>
          <w:lang w:val="lt-LT"/>
        </w:rPr>
        <w:t>sutartį</w:t>
      </w:r>
    </w:p>
    <w:p w14:paraId="09F812CE" w14:textId="77777777" w:rsidR="002D06F3" w:rsidRPr="00642D60" w:rsidRDefault="002D06F3">
      <w:pPr>
        <w:jc w:val="both"/>
        <w:rPr>
          <w:sz w:val="24"/>
          <w:lang w:val="lt-LT"/>
        </w:rPr>
        <w:sectPr w:rsidR="002D06F3" w:rsidRPr="00642D60">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Sraopastraipa"/>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Sraopastraipa"/>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Sraopastraipa"/>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3699EAEE" w:rsidR="002D06F3" w:rsidRPr="00B44B90" w:rsidRDefault="00A03A33" w:rsidP="00630C6C">
      <w:pPr>
        <w:pStyle w:val="Antrat1"/>
        <w:numPr>
          <w:ilvl w:val="1"/>
          <w:numId w:val="35"/>
        </w:numPr>
        <w:tabs>
          <w:tab w:val="left" w:pos="709"/>
        </w:tabs>
        <w:spacing w:before="1" w:line="274" w:lineRule="exact"/>
        <w:ind w:left="567"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2983B9D7" w:rsidR="002D06F3" w:rsidRPr="00B44B90" w:rsidRDefault="00A03A33" w:rsidP="00630C6C">
      <w:pPr>
        <w:pStyle w:val="Antrat1"/>
        <w:numPr>
          <w:ilvl w:val="0"/>
          <w:numId w:val="90"/>
        </w:numPr>
        <w:tabs>
          <w:tab w:val="left" w:pos="4491"/>
        </w:tabs>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Sraopastraipa"/>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642D60" w:rsidRDefault="002D06F3">
      <w:pPr>
        <w:jc w:val="both"/>
        <w:rPr>
          <w:sz w:val="24"/>
          <w:lang w:val="lt-LT"/>
        </w:rPr>
        <w:sectPr w:rsidR="002D06F3" w:rsidRPr="00642D60">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42D60" w:rsidRDefault="002D06F3">
      <w:pPr>
        <w:jc w:val="both"/>
        <w:rPr>
          <w:sz w:val="24"/>
          <w:lang w:val="lt-LT"/>
        </w:rPr>
        <w:sectPr w:rsidR="002D06F3" w:rsidRPr="00642D60">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7E2647B3" w14:textId="095CE0D1" w:rsidR="0043709B" w:rsidRPr="0043709B" w:rsidRDefault="00A03A33" w:rsidP="00923130">
      <w:pPr>
        <w:pStyle w:val="Sraopastraipa"/>
        <w:numPr>
          <w:ilvl w:val="1"/>
          <w:numId w:val="8"/>
        </w:numPr>
        <w:tabs>
          <w:tab w:val="left" w:pos="1770"/>
          <w:tab w:val="left" w:pos="1843"/>
        </w:tabs>
        <w:ind w:left="426" w:firstLine="682"/>
        <w:rPr>
          <w:sz w:val="24"/>
          <w:lang w:val="lt-LT"/>
        </w:rPr>
      </w:pPr>
      <w:r w:rsidRPr="0043709B">
        <w:rPr>
          <w:sz w:val="24"/>
          <w:lang w:val="lt-LT"/>
        </w:rPr>
        <w:t>Užsakovo</w:t>
      </w:r>
      <w:r w:rsidRPr="0043709B">
        <w:rPr>
          <w:spacing w:val="-4"/>
          <w:sz w:val="24"/>
          <w:lang w:val="lt-LT"/>
        </w:rPr>
        <w:t xml:space="preserve"> </w:t>
      </w:r>
      <w:r w:rsidRPr="0043709B">
        <w:rPr>
          <w:sz w:val="24"/>
          <w:lang w:val="lt-LT"/>
        </w:rPr>
        <w:t>už</w:t>
      </w:r>
      <w:r w:rsidRPr="0043709B">
        <w:rPr>
          <w:spacing w:val="-4"/>
          <w:sz w:val="24"/>
          <w:lang w:val="lt-LT"/>
        </w:rPr>
        <w:t xml:space="preserve"> </w:t>
      </w:r>
      <w:r w:rsidRPr="0043709B">
        <w:rPr>
          <w:sz w:val="24"/>
          <w:lang w:val="lt-LT"/>
        </w:rPr>
        <w:t>Pagrindinės</w:t>
      </w:r>
      <w:r w:rsidRPr="0043709B">
        <w:rPr>
          <w:spacing w:val="-4"/>
          <w:sz w:val="24"/>
          <w:lang w:val="lt-LT"/>
        </w:rPr>
        <w:t xml:space="preserve"> </w:t>
      </w:r>
      <w:r w:rsidRPr="0043709B">
        <w:rPr>
          <w:sz w:val="24"/>
          <w:lang w:val="lt-LT"/>
        </w:rPr>
        <w:t>sutarties</w:t>
      </w:r>
      <w:r w:rsidRPr="0043709B">
        <w:rPr>
          <w:spacing w:val="-4"/>
          <w:sz w:val="24"/>
          <w:lang w:val="lt-LT"/>
        </w:rPr>
        <w:t xml:space="preserve"> </w:t>
      </w:r>
      <w:r w:rsidRPr="0043709B">
        <w:rPr>
          <w:sz w:val="24"/>
          <w:lang w:val="lt-LT"/>
        </w:rPr>
        <w:t>vykdymą</w:t>
      </w:r>
      <w:r w:rsidRPr="0043709B">
        <w:rPr>
          <w:spacing w:val="-3"/>
          <w:sz w:val="24"/>
          <w:lang w:val="lt-LT"/>
        </w:rPr>
        <w:t xml:space="preserve"> </w:t>
      </w:r>
      <w:r w:rsidRPr="0043709B">
        <w:rPr>
          <w:sz w:val="24"/>
          <w:lang w:val="lt-LT"/>
        </w:rPr>
        <w:t>atsakingas</w:t>
      </w:r>
      <w:r w:rsidRPr="0043709B">
        <w:rPr>
          <w:spacing w:val="-4"/>
          <w:sz w:val="24"/>
          <w:lang w:val="lt-LT"/>
        </w:rPr>
        <w:t xml:space="preserve"> </w:t>
      </w:r>
      <w:r w:rsidRPr="0043709B">
        <w:rPr>
          <w:spacing w:val="-2"/>
          <w:sz w:val="24"/>
          <w:lang w:val="lt-LT"/>
        </w:rPr>
        <w:t>asmuo</w:t>
      </w:r>
      <w:r w:rsidR="00892A2D" w:rsidRPr="0043709B">
        <w:rPr>
          <w:spacing w:val="-2"/>
          <w:sz w:val="24"/>
          <w:lang w:val="lt-LT"/>
        </w:rPr>
        <w:t xml:space="preserve"> </w:t>
      </w:r>
    </w:p>
    <w:p w14:paraId="1C46AEE3" w14:textId="6BCC8BF7" w:rsidR="00A72C09" w:rsidRPr="0043709B" w:rsidRDefault="004E6D9D" w:rsidP="0043709B">
      <w:pPr>
        <w:pStyle w:val="Sraopastraipa"/>
        <w:numPr>
          <w:ilvl w:val="1"/>
          <w:numId w:val="8"/>
        </w:numPr>
        <w:tabs>
          <w:tab w:val="left" w:pos="1770"/>
          <w:tab w:val="left" w:pos="1843"/>
        </w:tabs>
        <w:ind w:left="426" w:firstLine="682"/>
        <w:rPr>
          <w:sz w:val="24"/>
          <w:lang w:val="lt-LT"/>
        </w:rPr>
      </w:pPr>
      <w:r w:rsidRPr="0043709B">
        <w:rPr>
          <w:sz w:val="24"/>
          <w:lang w:val="lt-LT"/>
        </w:rPr>
        <w:tab/>
        <w:t>Rangovo už Pagrindinės sutarties vykdymą atsakingas asmuo</w:t>
      </w:r>
      <w:r w:rsidR="008F1AFF" w:rsidRPr="0043709B">
        <w:rPr>
          <w:sz w:val="24"/>
          <w:lang w:val="lt-LT"/>
        </w:rPr>
        <w:t xml:space="preserve"> –</w:t>
      </w:r>
    </w:p>
    <w:p w14:paraId="09F8133C" w14:textId="77777777" w:rsidR="002D06F3" w:rsidRPr="0043709B" w:rsidRDefault="002D06F3">
      <w:pPr>
        <w:pStyle w:val="Pagrindinistekstas"/>
        <w:spacing w:before="1"/>
        <w:ind w:left="0"/>
        <w:jc w:val="left"/>
        <w:rPr>
          <w:sz w:val="24"/>
          <w:lang w:val="lt-LT"/>
        </w:rPr>
      </w:pPr>
    </w:p>
    <w:p w14:paraId="09F8133D" w14:textId="77777777" w:rsidR="002D06F3" w:rsidRPr="0043709B" w:rsidRDefault="00A03A33">
      <w:pPr>
        <w:pStyle w:val="Antrat1"/>
        <w:numPr>
          <w:ilvl w:val="0"/>
          <w:numId w:val="12"/>
        </w:numPr>
        <w:tabs>
          <w:tab w:val="left" w:pos="5248"/>
        </w:tabs>
        <w:spacing w:before="1"/>
        <w:ind w:left="5247" w:hanging="361"/>
        <w:jc w:val="left"/>
        <w:rPr>
          <w:lang w:val="lt-LT"/>
        </w:rPr>
      </w:pPr>
      <w:r w:rsidRPr="0043709B">
        <w:rPr>
          <w:spacing w:val="-2"/>
          <w:lang w:val="lt-LT"/>
        </w:rPr>
        <w:t>PRIEDAI</w:t>
      </w:r>
    </w:p>
    <w:p w14:paraId="09F8133E" w14:textId="77777777" w:rsidR="002D06F3" w:rsidRPr="0043709B" w:rsidRDefault="00A03A33">
      <w:pPr>
        <w:pStyle w:val="Sraopastraipa"/>
        <w:numPr>
          <w:ilvl w:val="1"/>
          <w:numId w:val="7"/>
        </w:numPr>
        <w:tabs>
          <w:tab w:val="left" w:pos="1650"/>
        </w:tabs>
        <w:spacing w:line="275" w:lineRule="exact"/>
        <w:ind w:hanging="541"/>
        <w:rPr>
          <w:sz w:val="24"/>
          <w:lang w:val="lt-LT"/>
        </w:rPr>
      </w:pPr>
      <w:r w:rsidRPr="0043709B">
        <w:rPr>
          <w:sz w:val="24"/>
          <w:lang w:val="lt-LT"/>
        </w:rPr>
        <w:t>Pagrindinės</w:t>
      </w:r>
      <w:r w:rsidRPr="0043709B">
        <w:rPr>
          <w:spacing w:val="-4"/>
          <w:sz w:val="24"/>
          <w:lang w:val="lt-LT"/>
        </w:rPr>
        <w:t xml:space="preserve"> </w:t>
      </w:r>
      <w:r w:rsidRPr="0043709B">
        <w:rPr>
          <w:sz w:val="24"/>
          <w:lang w:val="lt-LT"/>
        </w:rPr>
        <w:t>sutarties</w:t>
      </w:r>
      <w:r w:rsidRPr="0043709B">
        <w:rPr>
          <w:spacing w:val="-3"/>
          <w:sz w:val="24"/>
          <w:lang w:val="lt-LT"/>
        </w:rPr>
        <w:t xml:space="preserve"> </w:t>
      </w:r>
      <w:r w:rsidRPr="0043709B">
        <w:rPr>
          <w:sz w:val="24"/>
          <w:lang w:val="lt-LT"/>
        </w:rPr>
        <w:t>priedai</w:t>
      </w:r>
      <w:r w:rsidRPr="0043709B">
        <w:rPr>
          <w:spacing w:val="-3"/>
          <w:sz w:val="24"/>
          <w:lang w:val="lt-LT"/>
        </w:rPr>
        <w:t xml:space="preserve"> </w:t>
      </w:r>
      <w:r w:rsidRPr="0043709B">
        <w:rPr>
          <w:sz w:val="24"/>
          <w:lang w:val="lt-LT"/>
        </w:rPr>
        <w:t>yra</w:t>
      </w:r>
      <w:r w:rsidRPr="0043709B">
        <w:rPr>
          <w:spacing w:val="-3"/>
          <w:sz w:val="24"/>
          <w:lang w:val="lt-LT"/>
        </w:rPr>
        <w:t xml:space="preserve"> </w:t>
      </w:r>
      <w:r w:rsidRPr="0043709B">
        <w:rPr>
          <w:sz w:val="24"/>
          <w:lang w:val="lt-LT"/>
        </w:rPr>
        <w:t>sudėtinė</w:t>
      </w:r>
      <w:r w:rsidRPr="0043709B">
        <w:rPr>
          <w:spacing w:val="-3"/>
          <w:sz w:val="24"/>
          <w:lang w:val="lt-LT"/>
        </w:rPr>
        <w:t xml:space="preserve"> </w:t>
      </w:r>
      <w:r w:rsidRPr="0043709B">
        <w:rPr>
          <w:sz w:val="24"/>
          <w:lang w:val="lt-LT"/>
        </w:rPr>
        <w:t>ir</w:t>
      </w:r>
      <w:r w:rsidRPr="0043709B">
        <w:rPr>
          <w:spacing w:val="-3"/>
          <w:sz w:val="24"/>
          <w:lang w:val="lt-LT"/>
        </w:rPr>
        <w:t xml:space="preserve"> </w:t>
      </w:r>
      <w:r w:rsidRPr="0043709B">
        <w:rPr>
          <w:sz w:val="24"/>
          <w:lang w:val="lt-LT"/>
        </w:rPr>
        <w:t>neatskiriama</w:t>
      </w:r>
      <w:r w:rsidRPr="0043709B">
        <w:rPr>
          <w:spacing w:val="-2"/>
          <w:sz w:val="24"/>
          <w:lang w:val="lt-LT"/>
        </w:rPr>
        <w:t xml:space="preserve"> </w:t>
      </w:r>
      <w:r w:rsidRPr="0043709B">
        <w:rPr>
          <w:sz w:val="24"/>
          <w:lang w:val="lt-LT"/>
        </w:rPr>
        <w:t>Pagrindinės</w:t>
      </w:r>
      <w:r w:rsidRPr="0043709B">
        <w:rPr>
          <w:spacing w:val="-3"/>
          <w:sz w:val="24"/>
          <w:lang w:val="lt-LT"/>
        </w:rPr>
        <w:t xml:space="preserve"> </w:t>
      </w:r>
      <w:r w:rsidRPr="0043709B">
        <w:rPr>
          <w:sz w:val="24"/>
          <w:lang w:val="lt-LT"/>
        </w:rPr>
        <w:t>sutarties</w:t>
      </w:r>
      <w:r w:rsidRPr="0043709B">
        <w:rPr>
          <w:spacing w:val="-3"/>
          <w:sz w:val="24"/>
          <w:lang w:val="lt-LT"/>
        </w:rPr>
        <w:t xml:space="preserve"> </w:t>
      </w:r>
      <w:r w:rsidRPr="0043709B">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66E6CFCC" w14:textId="77777777" w:rsidR="002D06F3" w:rsidRDefault="002D06F3">
      <w:pPr>
        <w:rPr>
          <w:sz w:val="24"/>
        </w:rPr>
      </w:pPr>
    </w:p>
    <w:p w14:paraId="4A3FDA75" w14:textId="77777777" w:rsidR="004C34B6" w:rsidRDefault="004C34B6">
      <w:pPr>
        <w:rPr>
          <w:sz w:val="24"/>
        </w:rPr>
      </w:pPr>
    </w:p>
    <w:p w14:paraId="4F2F8677" w14:textId="77777777" w:rsidR="004C34B6" w:rsidRDefault="004C34B6">
      <w:pPr>
        <w:rPr>
          <w:sz w:val="24"/>
        </w:rPr>
      </w:pPr>
    </w:p>
    <w:p w14:paraId="22635B00" w14:textId="77777777" w:rsidR="004C34B6" w:rsidRPr="006E2FE8" w:rsidRDefault="004C34B6" w:rsidP="004C34B6">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58A6D701" w14:textId="77777777" w:rsidR="004C34B6" w:rsidRPr="006E2FE8" w:rsidRDefault="004C34B6" w:rsidP="004C34B6">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4C34B6" w:rsidRPr="006E2FE8" w14:paraId="063A699D" w14:textId="77777777" w:rsidTr="00A2668B">
        <w:trPr>
          <w:trHeight w:val="1752"/>
        </w:trPr>
        <w:tc>
          <w:tcPr>
            <w:tcW w:w="4465" w:type="dxa"/>
          </w:tcPr>
          <w:p w14:paraId="1393308F" w14:textId="77777777" w:rsidR="004C34B6" w:rsidRPr="008F1AFF" w:rsidRDefault="004C34B6" w:rsidP="00A2668B">
            <w:pPr>
              <w:tabs>
                <w:tab w:val="left" w:pos="567"/>
                <w:tab w:val="left" w:pos="5103"/>
              </w:tabs>
              <w:spacing w:line="276" w:lineRule="auto"/>
              <w:rPr>
                <w:b/>
                <w:sz w:val="24"/>
                <w:szCs w:val="24"/>
                <w:lang w:val="lt-LT"/>
              </w:rPr>
            </w:pPr>
            <w:bookmarkStart w:id="0" w:name="_Hlk104532750"/>
            <w:r w:rsidRPr="008F1AFF">
              <w:rPr>
                <w:b/>
                <w:sz w:val="24"/>
                <w:szCs w:val="24"/>
                <w:lang w:val="lt-LT"/>
              </w:rPr>
              <w:t xml:space="preserve">UŽSAKOVAS </w:t>
            </w:r>
          </w:p>
          <w:p w14:paraId="10BAA6B5" w14:textId="77777777" w:rsidR="004C34B6" w:rsidRPr="008F1AFF" w:rsidRDefault="004C34B6" w:rsidP="00A2668B">
            <w:pPr>
              <w:tabs>
                <w:tab w:val="left" w:pos="567"/>
                <w:tab w:val="left" w:pos="5103"/>
              </w:tabs>
              <w:spacing w:line="276" w:lineRule="auto"/>
              <w:rPr>
                <w:b/>
                <w:sz w:val="24"/>
                <w:szCs w:val="24"/>
                <w:lang w:val="lt-LT"/>
              </w:rPr>
            </w:pPr>
          </w:p>
          <w:p w14:paraId="639A2F8A" w14:textId="77777777" w:rsidR="004C34B6" w:rsidRPr="008F1AFF" w:rsidRDefault="004C34B6" w:rsidP="00A2668B">
            <w:pPr>
              <w:tabs>
                <w:tab w:val="left" w:pos="567"/>
                <w:tab w:val="left" w:pos="5103"/>
              </w:tabs>
              <w:spacing w:line="276" w:lineRule="auto"/>
              <w:rPr>
                <w:b/>
                <w:sz w:val="24"/>
                <w:szCs w:val="24"/>
                <w:lang w:val="lt-LT"/>
              </w:rPr>
            </w:pPr>
            <w:r w:rsidRPr="008F1AFF">
              <w:rPr>
                <w:b/>
                <w:sz w:val="24"/>
                <w:szCs w:val="24"/>
                <w:lang w:val="lt-LT"/>
              </w:rPr>
              <w:t xml:space="preserve">VšĮ Kaimo verslo ir rinkų plėtros                    </w:t>
            </w:r>
          </w:p>
          <w:p w14:paraId="2D1EAD68" w14:textId="77777777" w:rsidR="004C34B6" w:rsidRPr="008F1AFF" w:rsidRDefault="004C34B6" w:rsidP="00A2668B">
            <w:pPr>
              <w:tabs>
                <w:tab w:val="left" w:pos="0"/>
                <w:tab w:val="left" w:pos="5103"/>
              </w:tabs>
              <w:spacing w:line="276" w:lineRule="auto"/>
              <w:rPr>
                <w:bCs/>
                <w:sz w:val="24"/>
                <w:lang w:val="lt-LT"/>
              </w:rPr>
            </w:pPr>
            <w:r w:rsidRPr="008F1AFF">
              <w:rPr>
                <w:b/>
                <w:sz w:val="24"/>
                <w:szCs w:val="24"/>
                <w:lang w:val="lt-LT"/>
              </w:rPr>
              <w:t>agentūra</w:t>
            </w:r>
          </w:p>
          <w:p w14:paraId="0CEF3451" w14:textId="1F067588" w:rsidR="004C34B6" w:rsidRPr="008F1AFF" w:rsidRDefault="004C34B6" w:rsidP="00A2668B">
            <w:pPr>
              <w:tabs>
                <w:tab w:val="left" w:pos="0"/>
                <w:tab w:val="left" w:pos="5103"/>
              </w:tabs>
              <w:spacing w:line="276" w:lineRule="auto"/>
              <w:rPr>
                <w:bCs/>
                <w:sz w:val="24"/>
                <w:szCs w:val="24"/>
                <w:lang w:val="lt-LT"/>
              </w:rPr>
            </w:pPr>
            <w:r w:rsidRPr="008F1AFF">
              <w:rPr>
                <w:bCs/>
                <w:sz w:val="24"/>
                <w:szCs w:val="24"/>
                <w:lang w:val="lt-LT"/>
              </w:rPr>
              <w:t>Gedimino pr. 19,</w:t>
            </w:r>
            <w:r w:rsidR="008B58DC" w:rsidRPr="008F1AFF">
              <w:rPr>
                <w:bCs/>
                <w:sz w:val="24"/>
                <w:szCs w:val="24"/>
                <w:lang w:val="lt-LT"/>
              </w:rPr>
              <w:t xml:space="preserve"> Vilnius</w:t>
            </w:r>
            <w:r w:rsidRPr="008F1AFF">
              <w:rPr>
                <w:bCs/>
                <w:sz w:val="24"/>
                <w:szCs w:val="24"/>
                <w:lang w:val="lt-LT"/>
              </w:rPr>
              <w:t xml:space="preserve"> </w:t>
            </w:r>
          </w:p>
          <w:p w14:paraId="3368DC58" w14:textId="77777777" w:rsidR="004C34B6" w:rsidRPr="008F1AFF" w:rsidRDefault="004C34B6" w:rsidP="00A2668B">
            <w:pPr>
              <w:pStyle w:val="Paprastasistekstas"/>
              <w:spacing w:line="276" w:lineRule="auto"/>
              <w:rPr>
                <w:rFonts w:ascii="Times New Roman" w:hAnsi="Times New Roman"/>
                <w:bCs/>
                <w:sz w:val="24"/>
                <w:szCs w:val="24"/>
              </w:rPr>
            </w:pPr>
            <w:r w:rsidRPr="008F1AFF">
              <w:rPr>
                <w:rFonts w:ascii="Times New Roman" w:hAnsi="Times New Roman"/>
                <w:bCs/>
                <w:sz w:val="24"/>
                <w:szCs w:val="24"/>
              </w:rPr>
              <w:t>A. s.: LT707044060008247427</w:t>
            </w:r>
          </w:p>
          <w:p w14:paraId="58D9F7C1"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PVM kodas LT100011866612</w:t>
            </w:r>
          </w:p>
          <w:p w14:paraId="3D029482"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AB SEB Bankas</w:t>
            </w:r>
          </w:p>
          <w:p w14:paraId="2708208F"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Banko kodas 70440</w:t>
            </w:r>
          </w:p>
          <w:p w14:paraId="7DD5E5E9"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Įmonės kodas 304894892</w:t>
            </w:r>
          </w:p>
          <w:p w14:paraId="11E2254A"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Tel. (8 5) 264 9035</w:t>
            </w:r>
          </w:p>
          <w:p w14:paraId="2BBD5549" w14:textId="77777777" w:rsidR="004C34B6" w:rsidRPr="008F1AFF" w:rsidRDefault="004C34B6" w:rsidP="00A2668B">
            <w:pPr>
              <w:tabs>
                <w:tab w:val="left" w:pos="567"/>
                <w:tab w:val="left" w:pos="5103"/>
              </w:tabs>
              <w:spacing w:line="276" w:lineRule="auto"/>
              <w:rPr>
                <w:bCs/>
                <w:sz w:val="24"/>
                <w:lang w:val="lt-LT"/>
              </w:rPr>
            </w:pPr>
          </w:p>
          <w:p w14:paraId="3937AA8E" w14:textId="77777777" w:rsidR="004C34B6" w:rsidRPr="008F1AFF" w:rsidRDefault="004C34B6" w:rsidP="00A2668B">
            <w:pPr>
              <w:tabs>
                <w:tab w:val="left" w:pos="567"/>
                <w:tab w:val="left" w:pos="5103"/>
              </w:tabs>
              <w:spacing w:line="276" w:lineRule="auto"/>
              <w:rPr>
                <w:bCs/>
                <w:sz w:val="24"/>
                <w:lang w:val="lt-LT"/>
              </w:rPr>
            </w:pPr>
          </w:p>
          <w:p w14:paraId="2796DE7C" w14:textId="16225930" w:rsidR="004C34B6" w:rsidRPr="008F1AFF" w:rsidRDefault="004C34B6" w:rsidP="00A2668B">
            <w:pPr>
              <w:spacing w:line="276" w:lineRule="auto"/>
              <w:ind w:left="-537" w:right="525" w:hanging="141"/>
              <w:rPr>
                <w:bCs/>
                <w:sz w:val="24"/>
                <w:lang w:val="lt-LT"/>
              </w:rPr>
            </w:pPr>
            <w:r w:rsidRPr="008F1AFF">
              <w:rPr>
                <w:bCs/>
                <w:sz w:val="24"/>
                <w:lang w:val="lt-LT"/>
              </w:rPr>
              <w:t xml:space="preserve">____ </w:t>
            </w:r>
          </w:p>
          <w:p w14:paraId="61E1FDCE" w14:textId="77777777" w:rsidR="004C34B6" w:rsidRPr="008F1AFF" w:rsidRDefault="004C34B6" w:rsidP="00A2668B">
            <w:pPr>
              <w:spacing w:line="276" w:lineRule="auto"/>
              <w:ind w:left="-537" w:right="525" w:hanging="141"/>
              <w:rPr>
                <w:sz w:val="24"/>
                <w:lang w:val="lt-LT"/>
              </w:rPr>
            </w:pPr>
          </w:p>
          <w:p w14:paraId="35D2C1F8" w14:textId="77777777" w:rsidR="004C34B6" w:rsidRPr="008F1AFF" w:rsidRDefault="004C34B6" w:rsidP="00A2668B">
            <w:pPr>
              <w:spacing w:line="276" w:lineRule="auto"/>
              <w:ind w:left="-537" w:right="525" w:hanging="141"/>
              <w:rPr>
                <w:sz w:val="24"/>
                <w:lang w:val="lt-LT"/>
              </w:rPr>
            </w:pPr>
          </w:p>
        </w:tc>
        <w:tc>
          <w:tcPr>
            <w:tcW w:w="5174" w:type="dxa"/>
          </w:tcPr>
          <w:p w14:paraId="716823C7" w14:textId="77777777" w:rsidR="004C34B6" w:rsidRPr="006A3329" w:rsidRDefault="004C34B6" w:rsidP="00A2668B">
            <w:pPr>
              <w:spacing w:line="276" w:lineRule="auto"/>
              <w:ind w:right="525"/>
              <w:rPr>
                <w:b/>
                <w:bCs/>
                <w:spacing w:val="-2"/>
                <w:sz w:val="24"/>
                <w:szCs w:val="24"/>
                <w:lang w:val="lt-LT"/>
              </w:rPr>
            </w:pPr>
            <w:r w:rsidRPr="006A3329">
              <w:rPr>
                <w:b/>
                <w:bCs/>
                <w:spacing w:val="-2"/>
                <w:sz w:val="24"/>
                <w:szCs w:val="24"/>
                <w:lang w:val="lt-LT"/>
              </w:rPr>
              <w:t>RANGOVAS</w:t>
            </w:r>
          </w:p>
          <w:p w14:paraId="43317D95" w14:textId="77777777" w:rsidR="004C34B6" w:rsidRPr="006A3329" w:rsidRDefault="004C34B6" w:rsidP="00A2668B">
            <w:pPr>
              <w:spacing w:line="276" w:lineRule="auto"/>
              <w:ind w:right="525"/>
              <w:rPr>
                <w:b/>
                <w:bCs/>
                <w:spacing w:val="-2"/>
                <w:sz w:val="24"/>
                <w:szCs w:val="24"/>
                <w:lang w:val="lt-LT"/>
              </w:rPr>
            </w:pPr>
          </w:p>
          <w:p w14:paraId="487BDE4C" w14:textId="44B522EE" w:rsidR="00E81116" w:rsidRPr="006A3329" w:rsidRDefault="00E81116" w:rsidP="00E81116">
            <w:pPr>
              <w:spacing w:line="276" w:lineRule="auto"/>
              <w:ind w:right="525"/>
              <w:rPr>
                <w:b/>
                <w:bCs/>
                <w:sz w:val="24"/>
                <w:szCs w:val="24"/>
                <w:lang w:val="lt-LT"/>
              </w:rPr>
            </w:pPr>
            <w:r w:rsidRPr="006A3329">
              <w:rPr>
                <w:b/>
                <w:bCs/>
                <w:sz w:val="24"/>
                <w:szCs w:val="24"/>
                <w:lang w:val="lt-LT"/>
              </w:rPr>
              <w:t>„Expoera“ UAB</w:t>
            </w:r>
          </w:p>
          <w:p w14:paraId="7409E557" w14:textId="77777777" w:rsidR="00E81116" w:rsidRPr="006A3329" w:rsidRDefault="00E81116" w:rsidP="00E81116">
            <w:pPr>
              <w:spacing w:line="276" w:lineRule="auto"/>
              <w:ind w:right="525"/>
              <w:rPr>
                <w:b/>
                <w:bCs/>
                <w:sz w:val="24"/>
                <w:szCs w:val="24"/>
                <w:lang w:val="lt-LT"/>
              </w:rPr>
            </w:pPr>
          </w:p>
          <w:p w14:paraId="530BE086" w14:textId="33D5E8C9" w:rsidR="00E81116" w:rsidRPr="006A3329" w:rsidRDefault="00E81116" w:rsidP="00E81116">
            <w:pPr>
              <w:spacing w:line="276" w:lineRule="auto"/>
              <w:ind w:right="525"/>
              <w:rPr>
                <w:sz w:val="24"/>
                <w:szCs w:val="24"/>
                <w:lang w:val="lt-LT"/>
              </w:rPr>
            </w:pPr>
            <w:r w:rsidRPr="006A3329">
              <w:rPr>
                <w:sz w:val="24"/>
                <w:szCs w:val="24"/>
                <w:lang w:val="lt-LT"/>
              </w:rPr>
              <w:t>Savanorių pr.124a. Vilnius</w:t>
            </w:r>
          </w:p>
          <w:p w14:paraId="5EE61C90" w14:textId="6CF6112B" w:rsidR="00E81116" w:rsidRPr="006A3329" w:rsidRDefault="00E81116" w:rsidP="00E81116">
            <w:pPr>
              <w:spacing w:line="276" w:lineRule="auto"/>
              <w:ind w:right="525"/>
              <w:rPr>
                <w:sz w:val="24"/>
                <w:szCs w:val="24"/>
                <w:lang w:val="lt-LT"/>
              </w:rPr>
            </w:pPr>
            <w:r w:rsidRPr="006A3329">
              <w:rPr>
                <w:sz w:val="24"/>
                <w:szCs w:val="24"/>
                <w:lang w:val="lt-LT"/>
              </w:rPr>
              <w:t>A/s LT757044060006464186</w:t>
            </w:r>
          </w:p>
          <w:p w14:paraId="7628E76E" w14:textId="4C0B4BFE" w:rsidR="00E81116" w:rsidRPr="006A3329" w:rsidRDefault="00E81116" w:rsidP="00E81116">
            <w:pPr>
              <w:spacing w:line="276" w:lineRule="auto"/>
              <w:ind w:right="525"/>
              <w:rPr>
                <w:sz w:val="24"/>
                <w:szCs w:val="24"/>
                <w:lang w:val="lt-LT"/>
              </w:rPr>
            </w:pPr>
            <w:r w:rsidRPr="006A3329">
              <w:rPr>
                <w:sz w:val="24"/>
                <w:szCs w:val="24"/>
                <w:lang w:val="lt-LT"/>
              </w:rPr>
              <w:t>PVM kodas LT100004316313</w:t>
            </w:r>
          </w:p>
          <w:p w14:paraId="22EB7545" w14:textId="77777777" w:rsidR="00E81116" w:rsidRPr="006A3329" w:rsidRDefault="00E81116" w:rsidP="00E81116">
            <w:pPr>
              <w:spacing w:line="276" w:lineRule="auto"/>
              <w:ind w:right="525"/>
              <w:rPr>
                <w:sz w:val="24"/>
                <w:szCs w:val="24"/>
                <w:lang w:val="lt-LT"/>
              </w:rPr>
            </w:pPr>
            <w:r w:rsidRPr="006A3329">
              <w:rPr>
                <w:sz w:val="24"/>
                <w:szCs w:val="24"/>
                <w:lang w:val="lt-LT"/>
              </w:rPr>
              <w:t>AB SEB Bankas</w:t>
            </w:r>
          </w:p>
          <w:p w14:paraId="3DFEA8FD" w14:textId="77777777" w:rsidR="00E81116" w:rsidRPr="006A3329" w:rsidRDefault="00E81116" w:rsidP="00E81116">
            <w:pPr>
              <w:spacing w:line="276" w:lineRule="auto"/>
              <w:ind w:right="525"/>
              <w:rPr>
                <w:sz w:val="24"/>
                <w:szCs w:val="24"/>
                <w:lang w:val="lt-LT"/>
              </w:rPr>
            </w:pPr>
            <w:r w:rsidRPr="006A3329">
              <w:rPr>
                <w:sz w:val="24"/>
                <w:szCs w:val="24"/>
                <w:lang w:val="lt-LT"/>
              </w:rPr>
              <w:t>Banko kodas 70440</w:t>
            </w:r>
          </w:p>
          <w:p w14:paraId="55DEEC1D" w14:textId="77777777" w:rsidR="00E81116" w:rsidRPr="006A3329" w:rsidRDefault="00E81116" w:rsidP="00E81116">
            <w:pPr>
              <w:spacing w:line="276" w:lineRule="auto"/>
              <w:ind w:right="525"/>
              <w:rPr>
                <w:sz w:val="24"/>
                <w:szCs w:val="24"/>
                <w:lang w:val="lt-LT"/>
              </w:rPr>
            </w:pPr>
            <w:r w:rsidRPr="006A3329">
              <w:rPr>
                <w:sz w:val="24"/>
                <w:szCs w:val="24"/>
                <w:lang w:val="lt-LT"/>
              </w:rPr>
              <w:t>Įmonės kodas 301798764</w:t>
            </w:r>
          </w:p>
          <w:p w14:paraId="6DA5D257" w14:textId="0C302059" w:rsidR="00E81116" w:rsidRPr="006A3329" w:rsidRDefault="00E81116" w:rsidP="00E81116">
            <w:pPr>
              <w:spacing w:line="276" w:lineRule="auto"/>
              <w:ind w:right="525"/>
              <w:rPr>
                <w:sz w:val="24"/>
                <w:szCs w:val="24"/>
                <w:lang w:val="lt-LT"/>
              </w:rPr>
            </w:pPr>
            <w:r w:rsidRPr="006A3329">
              <w:rPr>
                <w:sz w:val="24"/>
                <w:szCs w:val="24"/>
                <w:lang w:val="lt-LT"/>
              </w:rPr>
              <w:t>Tel. Nr. +370</w:t>
            </w:r>
            <w:r w:rsidR="006A3329">
              <w:rPr>
                <w:sz w:val="24"/>
                <w:szCs w:val="24"/>
                <w:lang w:val="lt-LT"/>
              </w:rPr>
              <w:t> </w:t>
            </w:r>
            <w:r w:rsidRPr="006A3329">
              <w:rPr>
                <w:sz w:val="24"/>
                <w:szCs w:val="24"/>
                <w:lang w:val="lt-LT"/>
              </w:rPr>
              <w:t>626</w:t>
            </w:r>
            <w:r w:rsidR="006A3329">
              <w:rPr>
                <w:sz w:val="24"/>
                <w:szCs w:val="24"/>
                <w:lang w:val="lt-LT"/>
              </w:rPr>
              <w:t xml:space="preserve"> </w:t>
            </w:r>
            <w:r w:rsidRPr="006A3329">
              <w:rPr>
                <w:sz w:val="24"/>
                <w:szCs w:val="24"/>
                <w:lang w:val="lt-LT"/>
              </w:rPr>
              <w:t>38848</w:t>
            </w:r>
          </w:p>
          <w:p w14:paraId="7E5D8D1A" w14:textId="77777777" w:rsidR="00E81116" w:rsidRPr="006A3329" w:rsidRDefault="00E81116" w:rsidP="00E81116">
            <w:pPr>
              <w:spacing w:line="276" w:lineRule="auto"/>
              <w:ind w:right="525"/>
              <w:rPr>
                <w:sz w:val="24"/>
                <w:szCs w:val="24"/>
                <w:lang w:val="lt-LT"/>
              </w:rPr>
            </w:pPr>
          </w:p>
          <w:p w14:paraId="31D5B13F" w14:textId="028DD49E" w:rsidR="004C34B6" w:rsidRPr="006E2FE8" w:rsidRDefault="004C34B6" w:rsidP="00A2668B">
            <w:pPr>
              <w:spacing w:line="276" w:lineRule="auto"/>
              <w:ind w:left="-537" w:right="525" w:hanging="141"/>
              <w:rPr>
                <w:bCs/>
                <w:sz w:val="24"/>
                <w:lang w:val="lt-LT"/>
              </w:rPr>
            </w:pPr>
            <w:r w:rsidRPr="006A3329">
              <w:rPr>
                <w:bCs/>
                <w:sz w:val="24"/>
                <w:lang w:val="lt-LT"/>
              </w:rPr>
              <w:t>____</w:t>
            </w:r>
            <w:r w:rsidRPr="006E2FE8">
              <w:rPr>
                <w:bCs/>
                <w:sz w:val="24"/>
                <w:lang w:val="lt-LT"/>
              </w:rPr>
              <w:t xml:space="preserve"> </w:t>
            </w:r>
          </w:p>
          <w:p w14:paraId="6DFD8537" w14:textId="77777777" w:rsidR="004C34B6" w:rsidRPr="006E2FE8" w:rsidRDefault="004C34B6" w:rsidP="00A2668B">
            <w:pPr>
              <w:pStyle w:val="Pagrindinistekstas"/>
              <w:spacing w:line="276" w:lineRule="auto"/>
              <w:rPr>
                <w:b/>
                <w:bCs/>
                <w:sz w:val="24"/>
                <w:szCs w:val="24"/>
                <w:lang w:val="lt-LT"/>
              </w:rPr>
            </w:pPr>
          </w:p>
          <w:p w14:paraId="31EC8C30" w14:textId="77777777" w:rsidR="004C34B6" w:rsidRPr="006E2FE8" w:rsidRDefault="004C34B6" w:rsidP="00A2668B">
            <w:pPr>
              <w:pStyle w:val="Pagrindinistekstas"/>
              <w:spacing w:line="276" w:lineRule="auto"/>
              <w:rPr>
                <w:lang w:val="lt-LT"/>
              </w:rPr>
            </w:pPr>
          </w:p>
          <w:p w14:paraId="5ACAD4FE" w14:textId="77777777" w:rsidR="004C34B6" w:rsidRPr="006E2FE8" w:rsidRDefault="004C34B6" w:rsidP="00A2668B">
            <w:pPr>
              <w:pStyle w:val="Pagrindinistekstas"/>
              <w:spacing w:line="276" w:lineRule="auto"/>
              <w:rPr>
                <w:lang w:val="lt-LT"/>
              </w:rPr>
            </w:pPr>
          </w:p>
          <w:p w14:paraId="325A0005" w14:textId="77777777" w:rsidR="004C34B6" w:rsidRPr="006E2FE8" w:rsidRDefault="004C34B6" w:rsidP="00A2668B">
            <w:pPr>
              <w:pStyle w:val="Pagrindinistekstas"/>
              <w:spacing w:line="276" w:lineRule="auto"/>
              <w:rPr>
                <w:lang w:val="lt-LT"/>
              </w:rPr>
            </w:pPr>
          </w:p>
          <w:p w14:paraId="41BFA14C" w14:textId="77777777" w:rsidR="004C34B6" w:rsidRPr="006E2FE8" w:rsidRDefault="004C34B6" w:rsidP="00A2668B">
            <w:pPr>
              <w:pStyle w:val="Pagrindinistekstas"/>
              <w:spacing w:line="276" w:lineRule="auto"/>
              <w:rPr>
                <w:lang w:val="lt-LT"/>
              </w:rPr>
            </w:pPr>
          </w:p>
          <w:p w14:paraId="6F9BC682" w14:textId="77777777" w:rsidR="004C34B6" w:rsidRPr="006E2FE8" w:rsidRDefault="004C34B6" w:rsidP="00A2668B">
            <w:pPr>
              <w:pStyle w:val="Pagrindinistekstas"/>
              <w:spacing w:line="276" w:lineRule="auto"/>
              <w:rPr>
                <w:lang w:val="lt-LT"/>
              </w:rPr>
            </w:pPr>
          </w:p>
          <w:p w14:paraId="461B6AA1" w14:textId="77777777" w:rsidR="004C34B6" w:rsidRPr="006E2FE8" w:rsidRDefault="004C34B6" w:rsidP="00A2668B">
            <w:pPr>
              <w:pStyle w:val="Pagrindinistekstas"/>
              <w:spacing w:line="276" w:lineRule="auto"/>
              <w:rPr>
                <w:lang w:val="lt-LT"/>
              </w:rPr>
            </w:pPr>
          </w:p>
          <w:p w14:paraId="24D670A4" w14:textId="77777777" w:rsidR="004C34B6" w:rsidRPr="006E2FE8" w:rsidRDefault="004C34B6" w:rsidP="00A2668B">
            <w:pPr>
              <w:pStyle w:val="Pagrindinistekstas"/>
              <w:spacing w:line="276" w:lineRule="auto"/>
              <w:rPr>
                <w:lang w:val="lt-LT"/>
              </w:rPr>
            </w:pPr>
          </w:p>
          <w:p w14:paraId="51AC085D" w14:textId="77777777" w:rsidR="004C34B6" w:rsidRPr="006E2FE8" w:rsidRDefault="004C34B6" w:rsidP="00A2668B">
            <w:pPr>
              <w:pStyle w:val="Pagrindinistekstas"/>
              <w:spacing w:line="276" w:lineRule="auto"/>
              <w:rPr>
                <w:lang w:val="lt-LT"/>
              </w:rPr>
            </w:pPr>
          </w:p>
          <w:p w14:paraId="4FC9A7E2" w14:textId="77777777" w:rsidR="004C34B6" w:rsidRPr="006E2FE8" w:rsidRDefault="004C34B6" w:rsidP="00A2668B">
            <w:pPr>
              <w:pStyle w:val="Pagrindinistekstas"/>
              <w:spacing w:line="276" w:lineRule="auto"/>
              <w:rPr>
                <w:lang w:val="lt-LT"/>
              </w:rPr>
            </w:pPr>
          </w:p>
        </w:tc>
      </w:tr>
      <w:bookmarkEnd w:id="0"/>
    </w:tbl>
    <w:p w14:paraId="09F81341" w14:textId="581C427C" w:rsidR="004C34B6" w:rsidRDefault="004C34B6">
      <w:pPr>
        <w:rPr>
          <w:sz w:val="24"/>
        </w:rPr>
        <w:sectPr w:rsidR="004C34B6">
          <w:footerReference w:type="default" r:id="rId20"/>
          <w:pgSz w:w="11910" w:h="16840"/>
          <w:pgMar w:top="420" w:right="160" w:bottom="980" w:left="1160" w:header="0" w:footer="787" w:gutter="0"/>
          <w:cols w:space="1296"/>
        </w:sectPr>
      </w:pPr>
    </w:p>
    <w:p w14:paraId="09F81347" w14:textId="77777777" w:rsidR="002D06F3" w:rsidRPr="00D80C81" w:rsidRDefault="00A03A33">
      <w:pPr>
        <w:spacing w:before="65"/>
        <w:ind w:right="546"/>
        <w:jc w:val="right"/>
        <w:rPr>
          <w:sz w:val="24"/>
          <w:lang w:val="lt-LT"/>
        </w:rPr>
      </w:pPr>
      <w:bookmarkStart w:id="1" w:name="_Hlk104208378"/>
      <w:r w:rsidRPr="00D80C81">
        <w:rPr>
          <w:sz w:val="24"/>
          <w:lang w:val="lt-LT"/>
        </w:rPr>
        <w:lastRenderedPageBreak/>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pPr>
        <w:pStyle w:val="Pagrindinistekstas"/>
        <w:ind w:left="0"/>
        <w:jc w:val="left"/>
        <w:rPr>
          <w:sz w:val="26"/>
          <w:lang w:val="lt-LT"/>
        </w:rPr>
      </w:pPr>
    </w:p>
    <w:p w14:paraId="09F81349" w14:textId="77777777" w:rsidR="002D06F3" w:rsidRDefault="002D06F3">
      <w:pPr>
        <w:pStyle w:val="Pagrindinistekstas"/>
        <w:spacing w:before="3"/>
        <w:ind w:left="0"/>
        <w:jc w:val="left"/>
      </w:pPr>
    </w:p>
    <w:p w14:paraId="09F8134A" w14:textId="455F19F1" w:rsidR="002D06F3" w:rsidRDefault="00A03A33">
      <w:pPr>
        <w:pStyle w:val="Antrat1"/>
        <w:spacing w:line="240" w:lineRule="auto"/>
        <w:ind w:left="3970"/>
        <w:rPr>
          <w:spacing w:val="-2"/>
        </w:rPr>
      </w:pPr>
      <w:r>
        <w:t>TECHNINĖ</w:t>
      </w:r>
      <w:r>
        <w:rPr>
          <w:spacing w:val="-7"/>
        </w:rPr>
        <w:t xml:space="preserve"> </w:t>
      </w:r>
      <w:r>
        <w:rPr>
          <w:spacing w:val="-2"/>
        </w:rPr>
        <w:t>SPECIFIKACIJA</w:t>
      </w:r>
    </w:p>
    <w:p w14:paraId="6C72FA68" w14:textId="08C16281" w:rsidR="00A965F7" w:rsidRPr="006525BD" w:rsidRDefault="00A965F7">
      <w:pPr>
        <w:pStyle w:val="Antrat1"/>
        <w:spacing w:line="240" w:lineRule="auto"/>
        <w:ind w:left="3970"/>
        <w:rPr>
          <w:b w:val="0"/>
          <w:bCs w:val="0"/>
          <w:i/>
          <w:iCs/>
          <w:lang w:val="lt-LT"/>
        </w:rPr>
      </w:pPr>
      <w:r w:rsidRPr="006525BD">
        <w:rPr>
          <w:b w:val="0"/>
          <w:bCs w:val="0"/>
          <w:i/>
          <w:iCs/>
          <w:spacing w:val="-2"/>
          <w:lang w:val="lt-LT"/>
        </w:rPr>
        <w:t>(pridedama atskiru dokumentu)</w:t>
      </w:r>
    </w:p>
    <w:p w14:paraId="7FB62EE2" w14:textId="77777777" w:rsidR="002D06F3" w:rsidRDefault="002D06F3"/>
    <w:p w14:paraId="04A62514" w14:textId="77777777" w:rsidR="00CF1A74" w:rsidRDefault="00CF1A74"/>
    <w:p w14:paraId="2309C61E" w14:textId="77777777" w:rsidR="00CF1A74" w:rsidRDefault="00CF1A74"/>
    <w:p w14:paraId="1F54C172" w14:textId="77777777" w:rsidR="00CF1A74" w:rsidRDefault="00CF1A74"/>
    <w:p w14:paraId="0C2C2855" w14:textId="77777777" w:rsidR="00CF1A74" w:rsidRDefault="00CF1A74"/>
    <w:p w14:paraId="3865612A" w14:textId="77777777" w:rsidR="00CF1A74" w:rsidRDefault="00CF1A74"/>
    <w:p w14:paraId="477FAD57" w14:textId="77777777" w:rsidR="00CF1A74" w:rsidRDefault="00CF1A74"/>
    <w:p w14:paraId="44F86A08" w14:textId="77777777" w:rsidR="00CF1A74" w:rsidRDefault="00CF1A74"/>
    <w:p w14:paraId="2B0AE806" w14:textId="77777777" w:rsidR="00CF1A74" w:rsidRDefault="00CF1A74"/>
    <w:p w14:paraId="65D56DFE" w14:textId="77777777" w:rsidR="00CF1A74" w:rsidRDefault="00CF1A74"/>
    <w:p w14:paraId="44AA4813" w14:textId="77777777" w:rsidR="00CF1A74" w:rsidRDefault="00CF1A74"/>
    <w:p w14:paraId="3C0C63ED" w14:textId="77777777" w:rsidR="00CF1A74" w:rsidRDefault="00CF1A74"/>
    <w:p w14:paraId="548D3D93" w14:textId="77777777" w:rsidR="00CF1A74" w:rsidRDefault="00CF1A74"/>
    <w:p w14:paraId="63C55761" w14:textId="77777777" w:rsidR="00CF1A74" w:rsidRDefault="00CF1A74"/>
    <w:p w14:paraId="011611BD" w14:textId="77777777" w:rsidR="00CF1A74" w:rsidRDefault="00CF1A74"/>
    <w:p w14:paraId="6A293A9E" w14:textId="77777777" w:rsidR="00CF1A74" w:rsidRDefault="00CF1A74"/>
    <w:p w14:paraId="3580F2B9" w14:textId="77777777" w:rsidR="00CF1A74" w:rsidRDefault="00CF1A74"/>
    <w:p w14:paraId="4FC37173" w14:textId="77777777" w:rsidR="00CF1A74" w:rsidRDefault="00CF1A74"/>
    <w:p w14:paraId="264D365B" w14:textId="77777777" w:rsidR="00CF1A74" w:rsidRDefault="00CF1A74"/>
    <w:p w14:paraId="3E29ECF2" w14:textId="77777777" w:rsidR="00CF1A74" w:rsidRDefault="00CF1A74"/>
    <w:p w14:paraId="1AC66630" w14:textId="77777777" w:rsidR="00CF1A74" w:rsidRDefault="00CF1A74"/>
    <w:p w14:paraId="7EEB45F4" w14:textId="77777777" w:rsidR="00CF1A74" w:rsidRDefault="00CF1A74"/>
    <w:p w14:paraId="27C914CB" w14:textId="77777777" w:rsidR="00CF1A74" w:rsidRDefault="00CF1A74"/>
    <w:p w14:paraId="7D3AB0A9" w14:textId="77777777" w:rsidR="00CF1A74" w:rsidRDefault="00CF1A74"/>
    <w:p w14:paraId="1DDC4820" w14:textId="77777777" w:rsidR="00CF1A74" w:rsidRDefault="00CF1A74"/>
    <w:p w14:paraId="54C6FD97" w14:textId="77777777" w:rsidR="00CF1A74" w:rsidRDefault="00CF1A74"/>
    <w:p w14:paraId="787CC634" w14:textId="77777777" w:rsidR="00CF1A74" w:rsidRDefault="00CF1A74"/>
    <w:p w14:paraId="7692C5BE" w14:textId="77777777" w:rsidR="00CF1A74" w:rsidRDefault="00CF1A74"/>
    <w:p w14:paraId="10994718" w14:textId="77777777" w:rsidR="00CF1A74" w:rsidRDefault="00CF1A74"/>
    <w:p w14:paraId="07141EF1" w14:textId="77777777" w:rsidR="00CF1A74" w:rsidRDefault="00CF1A74"/>
    <w:p w14:paraId="065C923C" w14:textId="77777777" w:rsidR="00CF1A74" w:rsidRDefault="00CF1A74"/>
    <w:p w14:paraId="6FCB31AF" w14:textId="77777777" w:rsidR="00CF1A74" w:rsidRDefault="00CF1A74"/>
    <w:p w14:paraId="21B9A783" w14:textId="77777777" w:rsidR="00CF1A74" w:rsidRDefault="00CF1A74"/>
    <w:p w14:paraId="667E3DB7" w14:textId="77777777" w:rsidR="00CF1A74" w:rsidRDefault="00CF1A74"/>
    <w:p w14:paraId="2755D423" w14:textId="77777777" w:rsidR="00CF1A74" w:rsidRDefault="00CF1A74"/>
    <w:p w14:paraId="0988C3A7" w14:textId="77777777" w:rsidR="00CF1A74" w:rsidRDefault="00CF1A74"/>
    <w:p w14:paraId="04111ABA" w14:textId="77777777" w:rsidR="00CF1A74" w:rsidRDefault="00CF1A74"/>
    <w:p w14:paraId="376B4174" w14:textId="77777777" w:rsidR="00CF1A74" w:rsidRDefault="00CF1A74"/>
    <w:p w14:paraId="21769A21" w14:textId="77777777" w:rsidR="00CF1A74" w:rsidRDefault="00CF1A74"/>
    <w:tbl>
      <w:tblPr>
        <w:tblStyle w:val="TableNormal1"/>
        <w:tblW w:w="0" w:type="auto"/>
        <w:tblInd w:w="157" w:type="dxa"/>
        <w:tblLayout w:type="fixed"/>
        <w:tblLook w:val="01E0" w:firstRow="1" w:lastRow="1" w:firstColumn="1" w:lastColumn="1" w:noHBand="0" w:noVBand="0"/>
      </w:tblPr>
      <w:tblGrid>
        <w:gridCol w:w="4276"/>
        <w:gridCol w:w="4868"/>
      </w:tblGrid>
      <w:tr w:rsidR="00A975CB" w14:paraId="05094647" w14:textId="77777777" w:rsidTr="00745E43">
        <w:trPr>
          <w:trHeight w:val="515"/>
        </w:trPr>
        <w:tc>
          <w:tcPr>
            <w:tcW w:w="4276" w:type="dxa"/>
          </w:tcPr>
          <w:p w14:paraId="77B29E40" w14:textId="77777777" w:rsidR="00A975CB" w:rsidRPr="00BD4F14" w:rsidRDefault="00A975CB" w:rsidP="00745E43">
            <w:bookmarkStart w:id="2" w:name="_Hlk103605987"/>
          </w:p>
        </w:tc>
        <w:tc>
          <w:tcPr>
            <w:tcW w:w="4868" w:type="dxa"/>
          </w:tcPr>
          <w:p w14:paraId="1A6DE57A" w14:textId="64409270" w:rsidR="001A19BB" w:rsidRPr="00BD4F14" w:rsidRDefault="001A19BB" w:rsidP="005C0EF1">
            <w:pPr>
              <w:pStyle w:val="TableParagraph"/>
              <w:spacing w:before="9"/>
            </w:pPr>
          </w:p>
        </w:tc>
      </w:tr>
      <w:tr w:rsidR="001A19BB" w14:paraId="5AEACC2A" w14:textId="77777777" w:rsidTr="00745E43">
        <w:trPr>
          <w:trHeight w:val="515"/>
        </w:trPr>
        <w:tc>
          <w:tcPr>
            <w:tcW w:w="4276" w:type="dxa"/>
          </w:tcPr>
          <w:p w14:paraId="51EE1364" w14:textId="77777777" w:rsidR="001A19BB" w:rsidRPr="00BD4F14" w:rsidRDefault="001A19BB" w:rsidP="003179A9">
            <w:pPr>
              <w:pStyle w:val="TableParagraph"/>
              <w:spacing w:line="250" w:lineRule="atLeast"/>
            </w:pPr>
          </w:p>
        </w:tc>
        <w:tc>
          <w:tcPr>
            <w:tcW w:w="4868" w:type="dxa"/>
          </w:tcPr>
          <w:p w14:paraId="6CD3EAA6" w14:textId="531A55C7" w:rsidR="0081155D" w:rsidRPr="00BD4F14" w:rsidRDefault="0081155D" w:rsidP="0081155D">
            <w:pPr>
              <w:pStyle w:val="TableParagraph"/>
              <w:spacing w:before="9"/>
            </w:pPr>
          </w:p>
          <w:p w14:paraId="4A2B117C" w14:textId="77777777" w:rsidR="005E2C58" w:rsidRDefault="005E2C58">
            <w:pPr>
              <w:pStyle w:val="TableParagraph"/>
              <w:spacing w:before="9"/>
              <w:rPr>
                <w:spacing w:val="-2"/>
              </w:rPr>
            </w:pPr>
          </w:p>
          <w:p w14:paraId="66526F74" w14:textId="2F939639" w:rsidR="005E2C58" w:rsidRPr="00BD4F14" w:rsidRDefault="005E2C58" w:rsidP="005E2C58">
            <w:pPr>
              <w:pStyle w:val="TableParagraph"/>
              <w:spacing w:before="9"/>
            </w:pPr>
          </w:p>
          <w:p w14:paraId="356ABD3E" w14:textId="4045A07F" w:rsidR="005E2C58" w:rsidRPr="00BD4F14" w:rsidRDefault="005E2C58">
            <w:pPr>
              <w:pStyle w:val="TableParagraph"/>
              <w:spacing w:before="9"/>
              <w:rPr>
                <w:spacing w:val="-2"/>
              </w:rPr>
            </w:pPr>
          </w:p>
        </w:tc>
      </w:tr>
      <w:tr w:rsidR="008C5153" w14:paraId="11A608ED" w14:textId="77777777" w:rsidTr="00745E43">
        <w:trPr>
          <w:trHeight w:val="515"/>
        </w:trPr>
        <w:tc>
          <w:tcPr>
            <w:tcW w:w="4276" w:type="dxa"/>
          </w:tcPr>
          <w:p w14:paraId="058747E2" w14:textId="77777777" w:rsidR="008C5153" w:rsidRPr="00BD4F14" w:rsidRDefault="008C5153" w:rsidP="003179A9">
            <w:pPr>
              <w:pStyle w:val="TableParagraph"/>
              <w:spacing w:line="250" w:lineRule="atLeast"/>
            </w:pPr>
          </w:p>
        </w:tc>
        <w:tc>
          <w:tcPr>
            <w:tcW w:w="4868" w:type="dxa"/>
          </w:tcPr>
          <w:p w14:paraId="31DD4B7F" w14:textId="357E8477" w:rsidR="008C5153" w:rsidRPr="0004641F" w:rsidRDefault="008C5153">
            <w:pPr>
              <w:pStyle w:val="TableParagraph"/>
              <w:spacing w:before="9"/>
              <w:rPr>
                <w:b/>
                <w:bCs/>
                <w:spacing w:val="-2"/>
              </w:rPr>
            </w:pPr>
          </w:p>
        </w:tc>
      </w:tr>
      <w:tr w:rsidR="008C5153" w14:paraId="50122F7B" w14:textId="77777777" w:rsidTr="00745E43">
        <w:trPr>
          <w:trHeight w:val="515"/>
        </w:trPr>
        <w:tc>
          <w:tcPr>
            <w:tcW w:w="4276" w:type="dxa"/>
          </w:tcPr>
          <w:p w14:paraId="3B8C9F65" w14:textId="77777777" w:rsidR="008C5153" w:rsidRPr="00BD4F14" w:rsidRDefault="008C5153" w:rsidP="003179A9">
            <w:pPr>
              <w:pStyle w:val="TableParagraph"/>
              <w:spacing w:line="250" w:lineRule="atLeast"/>
            </w:pPr>
          </w:p>
        </w:tc>
        <w:tc>
          <w:tcPr>
            <w:tcW w:w="4868" w:type="dxa"/>
          </w:tcPr>
          <w:p w14:paraId="7F18E8EB" w14:textId="77777777" w:rsidR="000E005E" w:rsidRDefault="000E005E" w:rsidP="000E005E">
            <w:pPr>
              <w:pStyle w:val="TableParagraph"/>
              <w:spacing w:before="9"/>
              <w:rPr>
                <w:b/>
                <w:bCs/>
                <w:spacing w:val="-2"/>
              </w:rPr>
            </w:pPr>
          </w:p>
          <w:p w14:paraId="1CCBC35B" w14:textId="220F2395" w:rsidR="003E164C" w:rsidRPr="0004641F" w:rsidRDefault="003E164C">
            <w:pPr>
              <w:pStyle w:val="TableParagraph"/>
              <w:spacing w:before="9"/>
              <w:rPr>
                <w:b/>
                <w:bCs/>
                <w:spacing w:val="-2"/>
              </w:rPr>
            </w:pPr>
          </w:p>
        </w:tc>
      </w:tr>
      <w:bookmarkEnd w:id="2"/>
    </w:tbl>
    <w:p w14:paraId="64387CEB" w14:textId="77777777" w:rsidR="00CA6F8A" w:rsidRDefault="00CA6F8A">
      <w:pPr>
        <w:pStyle w:val="Antrat1"/>
        <w:spacing w:before="68" w:line="240" w:lineRule="auto"/>
        <w:ind w:left="1290" w:right="437"/>
        <w:jc w:val="center"/>
        <w:rPr>
          <w:lang w:val="lt-LT"/>
        </w:rPr>
      </w:pPr>
    </w:p>
    <w:p w14:paraId="09D345CE" w14:textId="5492879F" w:rsidR="00CA6F8A" w:rsidRDefault="00CA6F8A">
      <w:pPr>
        <w:pStyle w:val="Antrat1"/>
        <w:spacing w:before="68" w:line="240" w:lineRule="auto"/>
        <w:ind w:left="1290" w:right="437"/>
        <w:jc w:val="center"/>
        <w:rPr>
          <w:lang w:val="lt-LT"/>
        </w:rPr>
      </w:pPr>
    </w:p>
    <w:p w14:paraId="1469C38B" w14:textId="30CEDBC3" w:rsidR="00A41299" w:rsidRDefault="00A41299">
      <w:pPr>
        <w:pStyle w:val="Antrat1"/>
        <w:spacing w:before="68" w:line="240" w:lineRule="auto"/>
        <w:ind w:left="1290" w:right="437"/>
        <w:jc w:val="center"/>
        <w:rPr>
          <w:lang w:val="lt-LT"/>
        </w:rPr>
      </w:pPr>
    </w:p>
    <w:p w14:paraId="6BB63D5F" w14:textId="00BDA614"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t xml:space="preserve">Pagrindinės sutarties </w:t>
      </w:r>
      <w:r w:rsidR="007B6143">
        <w:rPr>
          <w:b w:val="0"/>
          <w:bCs w:val="0"/>
          <w:lang w:val="lt-LT"/>
        </w:rPr>
        <w:t>2</w:t>
      </w:r>
      <w:r w:rsidRPr="00D80C81">
        <w:rPr>
          <w:b w:val="0"/>
          <w:bCs w:val="0"/>
          <w:lang w:val="lt-LT"/>
        </w:rPr>
        <w:t xml:space="preserve">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46BE0300" w14:textId="70A1411E" w:rsidR="00DD2736" w:rsidRDefault="00A03A33" w:rsidP="00DD2736">
      <w:pPr>
        <w:ind w:right="-42"/>
        <w:jc w:val="center"/>
        <w:rPr>
          <w:spacing w:val="-2"/>
          <w:sz w:val="24"/>
          <w:lang w:val="lt-LT"/>
        </w:rPr>
      </w:pPr>
      <w:r w:rsidRPr="00AF6D99">
        <w:rPr>
          <w:noProof/>
          <w:lang w:val="lt-LT"/>
        </w:rPr>
        <mc:AlternateContent>
          <mc:Choice Requires="wpg">
            <w:drawing>
              <wp:anchor distT="0" distB="0" distL="114300" distR="114300" simplePos="0" relativeHeight="251660800"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1CC4A" id="docshapegroup30" o:spid="_x0000_s1026" style="position:absolute;margin-left:286.95pt;margin-top:58.7pt;width:.5pt;height:18.25pt;z-index:-251655680;mso-position-horizontal-relative:page" coordorigin="5739,1174" coordsize="10,3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AvkMAcAAFBFAAAOAAAAZHJzL2Uyb0RvYy54bWzsnFtv2zYUx98H7DsQetzQWlffEKco2rUY 0G0F6n0ARpIvmCxqlBKn/fQ7hxRtUiYTN4vaGlAeHNs8pv4855D8kaZ89ep+V5C7nNdbVi684KXv kbxMWbYt1wvv7+W7F1OP1A0tM1qwMl94n/Pae3X9809X+2qeh2zDiiznBCop6/m+Wnibpqnmo1Gd bvIdrV+yKi+hcMX4jjbwkq9HGad7qH1XjELfH4/2jGcVZ2le1/DuW1noXYv6V6s8bf5areq8IcXC A22NeOTi8QYfR9dXdL7mtNps01YGfYKKHd2WcNFDVW9pQ8kt355UtdumnNVs1bxM2W7EVqttmos2 QGsCv9Oa95zdVqIt6/l+XR3cBK7t+OnJ1aZ/3r3n1afqI5fq4ekHlv5Tg19G+2o918vx9Voak5v9 HyyDeNLbhomG36/4DquAJpF74d/PB//m9w1J4c1xlEAMUigIo2AySaT30w2ECD+TTKKZR6A0CCax Kvut/WzQfjIai4+N6FxeUahsVWHUIY3qo6fq/+epTxta5SIANXriIyfbbOHFgUdKuoPWZyyt0SQK UC5eHKyUM2vpSVKyNxtarvPXnLP9JqcZiBL2IF37AL6oIQ6PutbiJuVg5aRQJPbBR3Re8bp5n7Md wScLj0O/EFGjdx/qBmN9NMEg1qzYZu+2RSFe8PXNm4KTO4p9SPxha+EjhllRonHJ8GOyGN8RbcRm SffcsOwzNJEz2RFh4IAnG8a/eGQPnXDh1f/eUp57pPi9BDfNgjjGXitexMkE2kW4XnKjl9AyhaoW XuMR+fRNI3v6bcW36w1cKRCNLtlryNrVVjQc3S5VtWIhfb5VHoUneRR+nzyaRbK7DXmEGXZxeRSd 5JGIpzG8QG/tfTwKA5G/dD7k0UXmUXySR2IatucRjvFGCb74ygksjBwJAyAg5xCFFemtnMBwjlGT FtBWBtMXvrXO2hl5Cf13tSuA4X59QXySTOIZPMjqdDOYwqXZLyOy9MmewNQJV9RNYHTWagpAK8GH rhl0vkNNwmhDTi8HntXqQkFWVYkyQ1WxVdVYmYj2OVVNlBnU5FQFbH6OKoCyQwuXU6sqBA+tqiBM AquzAt3vwsrmLRhG9Nqc7gp03y+D0C7N9H0QTny7NN35wsoqzfS/O7/0ACyDsV2aGQC3ND0CTmk4 5GgxcEoL9RgsQ0fymyFwBjTUQ+AMaGjGwC1Nj8EytPeA0AyBswuEegiMPgDoehg56EYSMJ2n92U7 msAzgABYZfmCFytW4/JkCX6DxclSzK1QBVjhgOEwhpag8aQdxx42lsueJfQOOeo9bI1pj3UHaiX0 iDn4QZirMfVhc0wPNIfIniMmbBsK3tbMpXtad+Jqo7v+5h6B9fcNfgaWHrTBKKinZA+kDsm8WXgw kuK7O3aXL5kobzAUWAoa1SrnWFyUuplppcrU/0pUJW0C5RtVqP7rRtG0baIqVP+lUSvqPKtHLthp oLpQWrA6l25Gn4lF2MF56HNtljQWZ/Wwhqv62QuA9O/sBYheaZDRN2HvSQswA3tfJHvDpNbJozGO NvY8wiHAKHkKe0/FmHe6WPsR2XuGzDY7QXQTPsDIhmxd9ng+9naoMrnDocpEPyfi6uR3JntH/szq LJO90crmrV7ZOwqndmk69wVoZZVmgp+TIgM9AOeyt1OaHgGntF7Z2xVQk71dAe2XvR1doMPeWh8Y 2BsxFhDctsIY2Budo2h3YO92mh++P7F/DwfjfIeZxCLUIKNvwd4wd8iF7MDeF8newGKdPBLxtOfR c7B3FItEvQj2Bq0kOAg+brQb7I1GNmTrjb1dqnT0Q9VWVT2y93hsdVaHvcHK5q1+2XvqkGayN1hZ pfXK3i5pJns7pPXL3o6AdtjbEdBe2dvVBUz21vvAwN4De8Nu+1fvez+8Oa72vc+yGva9D6eaLvvs EgzNHWYS8bczU49n4KJpe4xwYO9LZG88EGrmERz463XfO/bbs6XdhPkB971jPyEBPMjVpYO90ciG bL2xt0uVwd4uVf2xdxzGVmeZ7I1WNm/1yt5xHNmlGeyNVlZpfbK3U5rB3i5pvbK3K6Ame7sC2it7 u7qAyd56HxjYe2Dvp7D3cOYEkXK4b0C7/ySBE1odZvo+95/ArDDse8OxovbOlEu7byCBM56dPBKn m+1ruOfY947Hl3PeG7QCsynBLvYGIxuy9cfeDlUmeztU9cjeU7uzOuwNVjZv9creiQ9H0S1xhNOz x2PtAVpZpfXJ3k5pBnu7pPXL3o6AdtjbEdB+2dvRBTrsrfWBgb0H9jbZG/oOzmfHsybWMydn7Wgf to1UFeq/3Gdvd8cfueBw3lvddvmD37ObwNfeHWb6PvdaJv5w3htvEb9U9gZC7OTRA/da9vj9SSJH ptOjKIcRS92COfyGwNf9hgCc0Bc/2yHmmfYnRvB3QfTX4oDf8YdQrv8DAAD//wMAUEsDBBQABgAI AAAAIQAiZGo14AAAAAsBAAAPAAAAZHJzL2Rvd25yZXYueG1sTI/BTsMwEETvSPyDtUjcqBPakBLi VFUFnCokWiTUmxtvk6jxOordJP17lhMcd2Y0+yZfTbYVA/a+caQgnkUgkEpnGqoUfO3fHpYgfNBk dOsIFVzRw6q4vcl1ZtxInzjsQiW4hHymFdQhdJmUvqzRaj9zHRJ7J9dbHfjsK2l6PXK5beVjFD1J qxviD7XucFNjed5drIL3UY/refw6bM+nzfWwTz6+tzEqdX83rV9ABJzCXxh+8RkdCmY6ugsZL1oF STp/5igbcboAwYkkXbByZCVhSxa5/L+h+AEAAP//AwBQSwECLQAUAAYACAAAACEAtoM4kv4AAADh AQAAEwAAAAAAAAAAAAAAAAAAAAAAW0NvbnRlbnRfVHlwZXNdLnhtbFBLAQItABQABgAIAAAAIQA4 /SH/1gAAAJQBAAALAAAAAAAAAAAAAAAAAC8BAABfcmVscy8ucmVsc1BLAQItABQABgAIAAAAIQDo PAvkMAcAAFBFAAAOAAAAAAAAAAAAAAAAAC4CAABkcnMvZTJvRG9jLnhtbFBLAQItABQABgAIAAAA IQAiZGo14AAAAAsBAAAPAAAAAAAAAAAAAAAAAIoJAABkcnMvZG93bnJldi54bWxQSwUGAAAAAAQA BADzAAAAlwoAAAAA ">
                <v:rect id="docshape31" o:spid="_x0000_s1027" style="position:absolute;left:5739;top:1174;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UKTkxgAAANsAAAAPAAAAZHJzL2Rvd25yZXYueG1sRI9Pa8JA FMTvBb/D8oTemk2CFZu6ihYKvRTqn4PentlnEsy+TXe3mvbTuwXB4zAzv2Gm89604kzON5YVZEkK gri0uuFKwXbz/jQB4QOyxtYyKfglD/PZ4GGKhbYXXtF5HSoRIewLVFCH0BVS+rImgz6xHXH0jtYZ DFG6SmqHlwg3rczTdCwNNhwXauzorabytP4xCpYvk+X314g//1aHPe13h9Nz7lKlHof94hVEoD7c w7f2h1YwyuD/S/wBcnYFAAD//wMAUEsBAi0AFAAGAAgAAAAhANvh9svuAAAAhQEAABMAAAAAAAAA AAAAAAAAAAAAAFtDb250ZW50X1R5cGVzXS54bWxQSwECLQAUAAYACAAAACEAWvQsW78AAAAVAQAA CwAAAAAAAAAAAAAAAAAfAQAAX3JlbHMvLnJlbHNQSwECLQAUAAYACAAAACEA1VCk5MYAAADbAAAA DwAAAAAAAAAAAAAAAAAHAgAAZHJzL2Rvd25yZXYueG1sUEsFBgAAAAADAAMAtwAAAPoCAAAAAA== " fillcolor="black" stroked="f"/>
                <v:rect id="docshape32" o:spid="_x0000_s1028" style="position:absolute;left:5739;top:119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gjqTxgAAANsAAAAPAAAAZHJzL2Rvd25yZXYueG1sRI9Ba8JA FITvhf6H5RW81U2DFY1upBYEL4Vqe9DbM/tMQrJv091V0/56tyB4HGbmG2a+6E0rzuR8bVnByzAB QVxYXXOp4Ptr9TwB4QOyxtYyKfglD4v88WGOmbYX3tB5G0oRIewzVFCF0GVS+qIig35oO+LoHa0z GKJ0pdQOLxFuWpkmyVgarDkuVNjRe0VFsz0ZBcvpZPnzOeKPv81hT/vdoXlNXaLU4Kl/m4EI1Id7 +NZeawWjFP6/xB8g8ysAAAD//wMAUEsBAi0AFAAGAAgAAAAhANvh9svuAAAAhQEAABMAAAAAAAAA AAAAAAAAAAAAAFtDb250ZW50X1R5cGVzXS54bWxQSwECLQAUAAYACAAAACEAWvQsW78AAAAVAQAA CwAAAAAAAAAAAAAAAAAfAQAAX3JlbHMvLnJlbHNQSwECLQAUAAYACAAAACEAJYI6k8YAAADbAAAA DwAAAAAAAAAAAAAAAAAHAgAAZHJzL2Rvd25yZXYueG1sUEsFBgAAAAADAAMAtwAAAPoCAAAAAA== " fillcolor="black" stroked="f"/>
                <v:rect id="docshape33" o:spid="_x0000_s1029" style="position:absolute;left:5739;top:1212;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zp8IxgAAANsAAAAPAAAAZHJzL2Rvd25yZXYueG1sRI9La8Mw EITvhf4HsYXcGrl5lMS1EppAoZdCXofktrG2tom1ciTVcfvro0Cgx2FmvmGyeWdq0ZLzlWUFL/0E BHFudcWFgt3243kCwgdkjbVlUvBLHuazx4cMU20vvKZ2EwoRIexTVFCG0KRS+rwkg75vG+LofVtn METpCqkdXiLc1HKQJK/SYMVxocSGliXlp82PUbCYThbn1Yi//tbHAx32x9N44BKlek/d+xuIQF34 D9/bn1rBaAi3L/EHyNkVAAD//wMAUEsBAi0AFAAGAAgAAAAhANvh9svuAAAAhQEAABMAAAAAAAAA AAAAAAAAAAAAAFtDb250ZW50X1R5cGVzXS54bWxQSwECLQAUAAYACAAAACEAWvQsW78AAAAVAQAA CwAAAAAAAAAAAAAAAAAfAQAAX3JlbHMvLnJlbHNQSwECLQAUAAYACAAAACEASs6fCMYAAADbAAAA DwAAAAAAAAAAAAAAAAAHAgAAZHJzL2Rvd25yZXYueG1sUEsFBgAAAAADAAMAtwAAAPoCAAAAAA== " fillcolor="black" stroked="f"/>
                <v:shape id="docshape34" o:spid="_x0000_s1030" style="position:absolute;left:5739;top:123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z0lxQAAANsAAAAPAAAAZHJzL2Rvd25yZXYueG1sRI9Ba8JA FITvQv/D8gq96SZWS0ndiEirFenBWMTeHtnXJDT7NmRXk/57VxA8DjPzDTOb96YWZ2pdZVlBPIpA EOdWV1wo+N5/DF9BOI+ssbZMCv7JwTx9GMww0bbjHZ0zX4gAYZeggtL7JpHS5SUZdCPbEAfv17YG fZBtIXWLXYCbWo6j6EUarDgslNjQsqT8LzsZBcfdtFsfVjjOTrhp9u/b55/4i5V6euwXbyA89f4e vrU/tYLJBK5fwg+Q6QUAAP//AwBQSwECLQAUAAYACAAAACEA2+H2y+4AAACFAQAAEwAAAAAAAAAA AAAAAAAAAAAAW0NvbnRlbnRfVHlwZXNdLnhtbFBLAQItABQABgAIAAAAIQBa9CxbvwAAABUBAAAL AAAAAAAAAAAAAAAAAB8BAABfcmVscy8ucmVsc1BLAQItABQABgAIAAAAIQD/Iz0lxQAAANsAAAAP AAAAAAAAAAAAAAAAAAcCAABkcnMvZG93bnJldi54bWxQSwUGAAAAAAMAAwC3AAAA+QIAAAAA "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a6LnxQAAANsAAAAPAAAAZHJzL2Rvd25yZXYueG1sRI9BawIx FITvgv8hPMGbm62o2K1RVBC8CNX2UG/Pzevu4uZlTaJu++tNQehxmJlvmNmiNbW4kfOVZQUvSQqC OLe64kLB58dmMAXhA7LG2jIp+CEPi3m3M8NM2zvv6XYIhYgQ9hkqKENoMil9XpJBn9iGOHrf1hkM UbpCaof3CDe1HKbpRBqsOC6U2NC6pPx8uBoFq9fp6vI+4t3v/nSk49fpPB66VKl+r12+gQjUhv/w s73VCkZj+PsSf4CcPwAAAP//AwBQSwECLQAUAAYACAAAACEA2+H2y+4AAACFAQAAEwAAAAAAAAAA AAAAAAAAAAAAW0NvbnRlbnRfVHlwZXNdLnhtbFBLAQItABQABgAIAAAAIQBa9CxbvwAAABUBAAAL AAAAAAAAAAAAAAAAAB8BAABfcmVscy8ucmVsc1BLAQItABQABgAIAAAAIQCqa6LnxQAAANsAAAAP AAAAAAAAAAAAAAAAAAcCAABkcnMvZG93bnJldi54bWxQSwUGAAAAAAMAAwC3AAAA+QIAAAAA " fillcolor="black" stroked="f"/>
                <v:shape id="docshape36" o:spid="_x0000_s1032" style="position:absolute;left:5739;top:1289;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QbJxgAAANsAAAAPAAAAZHJzL2Rvd25yZXYueG1sRI9Pa8JA FMTvhX6H5RW81U3UikQ3Ukr/KOLBKKK3R/Y1Cc2+DdnVpN++KxQ8DjPzG2ax7E0trtS6yrKCeBiB IM6trrhQcNh/PM9AOI+ssbZMCn7JwTJ9fFhgom3HO7pmvhABwi5BBaX3TSKly0sy6Ia2IQ7et20N +iDbQuoWuwA3tRxF0VQarDgslNjQW0n5T3YxCk67l+7r+Imj7ILrZv++GZ/jLSs1eOpf5yA89f4e /m+vtILJFG5fwg+Q6R8AAAD//wMAUEsBAi0AFAAGAAgAAAAhANvh9svuAAAAhQEAABMAAAAAAAAA AAAAAAAAAAAAAFtDb250ZW50X1R5cGVzXS54bWxQSwECLQAUAAYACAAAACEAWvQsW78AAAAVAQAA CwAAAAAAAAAAAAAAAAAfAQAAX3JlbHMvLnJlbHNQSwECLQAUAAYACAAAACEAYL0GycYAAADbAAAA DwAAAAAAAAAAAAAAAAAHAgAAZHJzL2Rvd25yZXYueG1sUEsFBgAAAAADAAMAtwAAAPoCAAAAAA== "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9ZkLxQAAANsAAAAPAAAAZHJzL2Rvd25yZXYueG1sRI9BawIx FITvgv8hPMGbZhWtdjWKFgq9CNX2UG/PzXN3cfOyTaKu/vpGKHgcZuYbZr5sTCUu5HxpWcGgn4Ag zqwuOVfw/fXem4LwAVljZZkU3MjDctFuzTHV9spbuuxCLiKEfYoKihDqVEqfFWTQ921NHL2jdQZD lC6X2uE1wk0lh0nyIg2WHBcKrOmtoOy0OxsF69fp+vdzxJv79rCn/c/hNB66RKlup1nNQARqwjP8 3/7QCkYTeHyJP0Au/gAAAP//AwBQSwECLQAUAAYACAAAACEA2+H2y+4AAACFAQAAEwAAAAAAAAAA AAAAAAAAAAAAW0NvbnRlbnRfVHlwZXNdLnhtbFBLAQItABQABgAIAAAAIQBa9CxbvwAAABUBAAAL AAAAAAAAAAAAAAAAAB8BAABfcmVscy8ucmVsc1BLAQItABQABgAIAAAAIQA19ZkLxQAAANsAAAAP AAAAAAAAAAAAAAAAAAcCAABkcnMvZG93bnJldi54bWxQSwUGAAAAAAMAAwC3AAAA+QIAAAAA " fillcolor="black" stroked="f"/>
                <v:shape id="docshape38" o:spid="_x0000_s1034" style="position:absolute;left:5739;top:1347;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jcgwgAAANsAAAAPAAAAZHJzL2Rvd25yZXYueG1sRE/LasJA FN0X/IfhFrrTibaKpJmISF8iLhJF7O6SuU2CmTshM5r07zsLocvDeSerwTTiRp2rLSuYTiIQxIXV NZcKjof38RKE88gaG8uk4JccrNLRQ4Kxtj1ndMt9KUIIuxgVVN63sZSuqMigm9iWOHA/tjPoA+xK qTvsQ7hp5CyKFtJgzaGhwpY2FRWX/GoUnLN5/3n6wFl+xW17eNs9f0/3rNTT47B+BeFp8P/iu/tL K3gJY8OX8ANk+gcAAP//AwBQSwECLQAUAAYACAAAACEA2+H2y+4AAACFAQAAEwAAAAAAAAAAAAAA AAAAAAAAW0NvbnRlbnRfVHlwZXNdLnhtbFBLAQItABQABgAIAAAAIQBa9CxbvwAAABUBAAALAAAA AAAAAAAAAAAAAB8BAABfcmVscy8ucmVsc1BLAQItABQABgAIAAAAIQB+bjcgwgAAANsAAAAPAAAA AAAAAAAAAAAAAAcCAABkcnMvZG93bnJldi54bWxQSwUGAAAAAAMAAwC3AAAA9gIAAAAA "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JqjixgAAANsAAAAPAAAAZHJzL2Rvd25yZXYueG1sRI9Ba8JA FITvhf6H5RW8NZuKFY1ZpRYEL4VqPejtJftMgtm36e6qaX+9WxB6HGbmGyZf9KYVF3K+sazgJUlB EJdWN1wp2H2tnicgfEDW2FomBT/kYTF/fMgx0/bKG7psQyUihH2GCuoQukxKX9Zk0Ce2I47e0TqD IUpXSe3wGuGmlcM0HUuDDceFGjt6r6k8bc9GwXI6WX5/jvjjd1Mc6LAvTq9Dlyo1eOrfZiAC9eE/ fG+vtYLRFP6+xB8g5zcAAAD//wMAUEsBAi0AFAAGAAgAAAAhANvh9svuAAAAhQEAABMAAAAAAAAA AAAAAAAAAAAAAFtDb250ZW50X1R5cGVzXS54bWxQSwECLQAUAAYACAAAACEAWvQsW78AAAAVAQAA CwAAAAAAAAAAAAAAAAAfAQAAX3JlbHMvLnJlbHNQSwECLQAUAAYACAAAACEAKyao4sYAAADbAAAA DwAAAAAAAAAAAAAAAAAHAgAAZHJzL2Rvd25yZXYueG1sUEsFBgAAAAADAAMAtwAAAPoCAAAAAA== " fillcolor="black" stroked="f"/>
                <v:shape id="docshape40" o:spid="_x0000_s1036" style="position:absolute;left:5739;top:1404;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a37wwAAANsAAAAPAAAAZHJzL2Rvd25yZXYueG1sRE/LasJA FN0X/IfhFrqrE1NSSnSUUuqjSBdGEbu7ZG6TYOZOyEwe/XtnUXB5OO/FajS16Kl1lWUFs2kEgji3 uuJCwem4fn4D4TyyxtoyKfgjB6vl5GGBqbYDH6jPfCFCCLsUFZTeN6mULi/JoJvahjhwv7Y16ANs C6lbHEK4qWUcRa/SYMWhocSGPkrKr1lnFFwOybA9bzDOOvxqjp/7l5/ZNyv19Di+z0F4Gv1d/O/e aQVJWB++hB8glzcAAAD//wMAUEsBAi0AFAAGAAgAAAAhANvh9svuAAAAhQEAABMAAAAAAAAAAAAA AAAAAAAAAFtDb250ZW50X1R5cGVzXS54bWxQSwECLQAUAAYACAAAACEAWvQsW78AAAAVAQAACwAA AAAAAAAAAAAAAAAfAQAAX3JlbHMvLnJlbHNQSwECLQAUAAYACAAAACEABcGt+8MAAADbAAAADwAA AAAAAAAAAAAAAAAHAgAAZHJzL2Rvd25yZXYueG1sUEsFBgAAAAADAAMAtwAAAPcCAAAAAA== "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iTI5xQAAANsAAAAPAAAAZHJzL2Rvd25yZXYueG1sRI9PawIx FMTvQr9DeIXe3KyioqtRqiD0UvBPD/X23LzuLm5e1iTVbT+9EQSPw8z8hpktWlOLCzlfWVbQS1IQ xLnVFRcKvvbr7hiED8gaa8uk4I88LOYvnRlm2l55S5ddKESEsM9QQRlCk0np85IM+sQ2xNH7sc5g iNIVUju8RripZT9NR9JgxXGhxIZWJeWn3a9RsJyMl+fNgD//t8cDHb6Pp2HfpUq9vbbvUxCB2vAM P9ofWsGwB/cv8QfI+Q0AAP//AwBQSwECLQAUAAYACAAAACEA2+H2y+4AAACFAQAAEwAAAAAAAAAA AAAAAAAAAAAAW0NvbnRlbnRfVHlwZXNdLnhtbFBLAQItABQABgAIAAAAIQBa9CxbvwAAABUBAAAL AAAAAAAAAAAAAAAAAB8BAABfcmVscy8ucmVsc1BLAQItABQABgAIAAAAIQBQiTI5xQAAANsAAAAP AAAAAAAAAAAAAAAAAAcCAABkcnMvZG93bnJldi54bWxQSwUGAAAAAAMAAwC3AAAA+QIAAAAA " fillcolor="black" stroked="f"/>
                <v:shape id="docshape42" o:spid="_x0000_s1038" style="position:absolute;left:5739;top:146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X5YXxQAAANsAAAAPAAAAZHJzL2Rvd25yZXYueG1sRI9Pa8JA FMTvQr/D8gq96SYpSomuQUr/WKQHYxG9PbLPJDT7NmRXE799VxB6HGbmN8wiG0wjLtS52rKCeBKB IC6srrlU8LN7H7+AcB5ZY2OZFFzJQbZ8GC0w1bbnLV1yX4oAYZeigsr7NpXSFRUZdBPbEgfvZDuD PsiulLrDPsBNI5MomkmDNYeFClt6raj4zc9GwWE77T/3H5jkZ/xqd2+b52P8zUo9PQ6rOQhPg/8P 39trrWCawO1L+AFy+QcAAP//AwBQSwECLQAUAAYACAAAACEA2+H2y+4AAACFAQAAEwAAAAAAAAAA AAAAAAAAAAAAW0NvbnRlbnRfVHlwZXNdLnhtbFBLAQItABQABgAIAAAAIQBa9CxbvwAAABUBAAAL AAAAAAAAAAAAAAAAAB8BAABfcmVscy8ucmVsc1BLAQItABQABgAIAAAAIQCaX5YXxQAAANsAAAAP AAAAAAAAAAAAAAAAAAcCAABkcnMvZG93bnJldi54bWxQSwUGAAAAAAMAAwC3AAAA+QIAAAAA "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FwnVxQAAANsAAAAPAAAAZHJzL2Rvd25yZXYueG1sRI9PawIx FMTvQr9DeAVvmq1W0a1RakHoRfDfQW/Pzevu4uZlm0Rd++kbQfA4zMxvmMmsMZW4kPOlZQVv3QQE cWZ1ybmC3XbRGYHwAVljZZkU3MjDbPrSmmCq7ZXXdNmEXEQI+xQVFCHUqZQ+K8ig79qaOHo/1hkM UbpcaofXCDeV7CXJUBosOS4UWNNXQdlpczYK5uPR/Hf1zsu/9fFAh/3xNOi5RKn2a/P5ASJQE57h R/tbKxj04f4l/gA5/QcAAP//AwBQSwECLQAUAAYACAAAACEA2+H2y+4AAACFAQAAEwAAAAAAAAAA AAAAAAAAAAAAW0NvbnRlbnRfVHlwZXNdLnhtbFBLAQItABQABgAIAAAAIQBa9CxbvwAAABUBAAAL AAAAAAAAAAAAAAAAAB8BAABfcmVscy8ucmVsc1BLAQItABQABgAIAAAAIQDPFwnVxQAAANsAAAAP AAAAAAAAAAAAAAAAAAcCAABkcnMvZG93bnJldi54bWxQSwUGAAAAAAMAAwC3AAAA+QIAAAAA " fillcolor="black" stroked="f"/>
                <v:rect id="docshape44" o:spid="_x0000_s1040" style="position:absolute;left:5739;top:152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pGhxQAAANsAAAAPAAAAZHJzL2Rvd25yZXYueG1sRI9BawIx FITvgv8hPMGbm62o2K1RVBC8CNX2UG/Pzevu4uZlTaJu++tNQehxmJlvmNmiNbW4kfOVZQUvSQqC OLe64kLB58dmMAXhA7LG2jIp+CEPi3m3M8NM2zvv6XYIhYgQ9hkqKENoMil9XpJBn9iGOHrf1hkM UbpCaof3CDe1HKbpRBqsOC6U2NC6pPx8uBoFq9fp6vI+4t3v/nSk49fpPB66VKl+r12+gQjUhv/w s73VCsYj+PsSf4CcPwAAAP//AwBQSwECLQAUAAYACAAAACEA2+H2y+4AAACFAQAAEwAAAAAAAAAA AAAAAAAAAAAAW0NvbnRlbnRfVHlwZXNdLnhtbFBLAQItABQABgAIAAAAIQBa9CxbvwAAABUBAAAL AAAAAAAAAAAAAAAAAB8BAABfcmVscy8ucmVsc1BLAQItABQABgAIAAAAIQBA/pGhxQAAANsAAAAP AAAAAAAAAAAAAAAAAAcCAABkcnMvZG93bnJldi54bWxQSwUGAAAAAAMAAwC3AAAA+QIAAAAA " fillcolor="black" stroked="f"/>
                <w10:wrap anchorx="page"/>
              </v:group>
            </w:pict>
          </mc:Fallback>
        </mc:AlternateContent>
      </w:r>
      <w:r w:rsidR="00745E43">
        <w:rPr>
          <w:spacing w:val="-2"/>
          <w:sz w:val="24"/>
          <w:lang w:val="lt-LT"/>
        </w:rPr>
        <w:t>2023-</w:t>
      </w:r>
      <w:r w:rsidR="005228A6">
        <w:rPr>
          <w:spacing w:val="-2"/>
          <w:sz w:val="24"/>
          <w:lang w:val="lt-LT"/>
        </w:rPr>
        <w:t>09</w:t>
      </w:r>
      <w:r w:rsidR="0033476D">
        <w:rPr>
          <w:spacing w:val="-2"/>
          <w:sz w:val="24"/>
          <w:lang w:val="lt-LT"/>
        </w:rPr>
        <w:t xml:space="preserve">  </w:t>
      </w:r>
      <w:r w:rsidR="00745E43">
        <w:rPr>
          <w:spacing w:val="-2"/>
          <w:sz w:val="24"/>
          <w:lang w:val="lt-LT"/>
        </w:rPr>
        <w:t>-</w:t>
      </w:r>
    </w:p>
    <w:p w14:paraId="09F8137F" w14:textId="634A1806" w:rsidR="002D06F3" w:rsidRPr="00AF6D99" w:rsidRDefault="00DD2736" w:rsidP="006525BD">
      <w:pPr>
        <w:ind w:right="-42"/>
        <w:jc w:val="center"/>
        <w:rPr>
          <w:sz w:val="24"/>
          <w:lang w:val="lt-LT"/>
        </w:rPr>
      </w:pPr>
      <w:r>
        <w:rPr>
          <w:spacing w:val="-2"/>
          <w:sz w:val="24"/>
          <w:lang w:val="lt-LT"/>
        </w:rPr>
        <w:t>Vilnius</w:t>
      </w:r>
    </w:p>
    <w:p w14:paraId="09F81381" w14:textId="77777777" w:rsidR="002D06F3" w:rsidRPr="00AF6D99" w:rsidRDefault="002D06F3">
      <w:pPr>
        <w:pStyle w:val="Pagrindinistekstas"/>
        <w:spacing w:before="3"/>
        <w:ind w:left="0"/>
        <w:jc w:val="left"/>
        <w:rPr>
          <w:sz w:val="28"/>
          <w:lang w:val="lt-LT"/>
        </w:rPr>
      </w:pPr>
    </w:p>
    <w:tbl>
      <w:tblPr>
        <w:tblStyle w:val="TableNormal1"/>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
        <w:gridCol w:w="3994"/>
        <w:gridCol w:w="442"/>
        <w:gridCol w:w="5704"/>
        <w:gridCol w:w="51"/>
      </w:tblGrid>
      <w:tr w:rsidR="002D06F3" w:rsidRPr="00AF6D99" w14:paraId="09F81384" w14:textId="77777777">
        <w:trPr>
          <w:gridAfter w:val="1"/>
          <w:wAfter w:w="51" w:type="dxa"/>
          <w:trHeight w:val="552"/>
        </w:trPr>
        <w:tc>
          <w:tcPr>
            <w:tcW w:w="4468" w:type="dxa"/>
            <w:gridSpan w:val="3"/>
            <w:tcBorders>
              <w:right w:val="nil"/>
            </w:tcBorders>
          </w:tcPr>
          <w:p w14:paraId="09F81382" w14:textId="77777777" w:rsidR="002D06F3" w:rsidRPr="00AF6D99" w:rsidRDefault="00A03A33">
            <w:pPr>
              <w:pStyle w:val="TableParagraph"/>
              <w:spacing w:line="276" w:lineRule="exact"/>
              <w:ind w:left="106"/>
              <w:rPr>
                <w:sz w:val="24"/>
                <w:lang w:val="lt-LT"/>
              </w:rPr>
            </w:pPr>
            <w:r w:rsidRPr="00AF6D99">
              <w:rPr>
                <w:sz w:val="24"/>
                <w:lang w:val="lt-LT"/>
              </w:rPr>
              <w:t>Atnaujinto</w:t>
            </w:r>
            <w:r w:rsidRPr="00AF6D99">
              <w:rPr>
                <w:spacing w:val="-9"/>
                <w:sz w:val="24"/>
                <w:lang w:val="lt-LT"/>
              </w:rPr>
              <w:t xml:space="preserve"> </w:t>
            </w:r>
            <w:r w:rsidRPr="00AF6D99">
              <w:rPr>
                <w:sz w:val="24"/>
                <w:lang w:val="lt-LT"/>
              </w:rPr>
              <w:t>varžymosi</w:t>
            </w:r>
            <w:r w:rsidRPr="00AF6D99">
              <w:rPr>
                <w:spacing w:val="-9"/>
                <w:sz w:val="24"/>
                <w:lang w:val="lt-LT"/>
              </w:rPr>
              <w:t xml:space="preserve"> </w:t>
            </w:r>
            <w:r w:rsidRPr="00AF6D99">
              <w:rPr>
                <w:sz w:val="24"/>
                <w:lang w:val="lt-LT"/>
              </w:rPr>
              <w:t>kvietimo</w:t>
            </w:r>
            <w:r w:rsidRPr="00AF6D99">
              <w:rPr>
                <w:spacing w:val="-9"/>
                <w:sz w:val="24"/>
                <w:lang w:val="lt-LT"/>
              </w:rPr>
              <w:t xml:space="preserve"> </w:t>
            </w:r>
            <w:r w:rsidRPr="00AF6D99">
              <w:rPr>
                <w:sz w:val="24"/>
                <w:lang w:val="lt-LT"/>
              </w:rPr>
              <w:t>data</w:t>
            </w:r>
            <w:r w:rsidRPr="00AF6D99">
              <w:rPr>
                <w:spacing w:val="-9"/>
                <w:sz w:val="24"/>
                <w:lang w:val="lt-LT"/>
              </w:rPr>
              <w:t xml:space="preserve"> </w:t>
            </w:r>
            <w:r w:rsidRPr="00AF6D99">
              <w:rPr>
                <w:sz w:val="24"/>
                <w:lang w:val="lt-LT"/>
              </w:rPr>
              <w:t xml:space="preserve">ir </w:t>
            </w:r>
            <w:r w:rsidRPr="00AF6D99">
              <w:rPr>
                <w:spacing w:val="-2"/>
                <w:sz w:val="24"/>
                <w:lang w:val="lt-LT"/>
              </w:rPr>
              <w:t>numeris:</w:t>
            </w:r>
          </w:p>
        </w:tc>
        <w:tc>
          <w:tcPr>
            <w:tcW w:w="5704" w:type="dxa"/>
            <w:tcBorders>
              <w:left w:val="nil"/>
              <w:right w:val="nil"/>
            </w:tcBorders>
          </w:tcPr>
          <w:p w14:paraId="69B44F40" w14:textId="43960596" w:rsidR="002D06F3" w:rsidRDefault="00224552" w:rsidP="006525BD">
            <w:pPr>
              <w:pStyle w:val="TableParagraph"/>
              <w:spacing w:line="273" w:lineRule="exact"/>
              <w:ind w:left="224" w:right="90"/>
              <w:jc w:val="center"/>
              <w:rPr>
                <w:b/>
                <w:bCs/>
                <w:spacing w:val="-2"/>
                <w:sz w:val="24"/>
                <w:szCs w:val="24"/>
                <w:lang w:val="lt-LT"/>
              </w:rPr>
            </w:pPr>
            <w:r w:rsidRPr="006525BD">
              <w:rPr>
                <w:b/>
                <w:bCs/>
                <w:spacing w:val="-2"/>
                <w:sz w:val="24"/>
                <w:szCs w:val="24"/>
                <w:lang w:val="lt-LT"/>
              </w:rPr>
              <w:t>2023-</w:t>
            </w:r>
            <w:r w:rsidR="001A363D">
              <w:rPr>
                <w:b/>
                <w:bCs/>
                <w:spacing w:val="-2"/>
                <w:sz w:val="24"/>
                <w:szCs w:val="24"/>
                <w:lang w:val="lt-LT"/>
              </w:rPr>
              <w:t>0</w:t>
            </w:r>
            <w:r w:rsidR="005228A6">
              <w:rPr>
                <w:b/>
                <w:bCs/>
                <w:spacing w:val="-2"/>
                <w:sz w:val="24"/>
                <w:szCs w:val="24"/>
                <w:lang w:val="lt-LT"/>
              </w:rPr>
              <w:t>8</w:t>
            </w:r>
            <w:r w:rsidRPr="006525BD">
              <w:rPr>
                <w:b/>
                <w:bCs/>
                <w:spacing w:val="-2"/>
                <w:sz w:val="24"/>
                <w:szCs w:val="24"/>
                <w:lang w:val="lt-LT"/>
              </w:rPr>
              <w:t>-</w:t>
            </w:r>
            <w:r w:rsidR="005228A6">
              <w:rPr>
                <w:b/>
                <w:bCs/>
                <w:spacing w:val="-2"/>
                <w:sz w:val="24"/>
                <w:szCs w:val="24"/>
                <w:lang w:val="lt-LT"/>
              </w:rPr>
              <w:t>23</w:t>
            </w:r>
            <w:r w:rsidR="00F0018C" w:rsidRPr="006525BD">
              <w:rPr>
                <w:b/>
                <w:bCs/>
                <w:spacing w:val="-2"/>
                <w:sz w:val="24"/>
                <w:szCs w:val="24"/>
                <w:lang w:val="lt-LT"/>
              </w:rPr>
              <w:t xml:space="preserve"> </w:t>
            </w:r>
            <w:r w:rsidR="004277FF" w:rsidRPr="006525BD">
              <w:rPr>
                <w:b/>
                <w:bCs/>
                <w:spacing w:val="-2"/>
                <w:sz w:val="24"/>
                <w:szCs w:val="24"/>
                <w:lang w:val="lt-LT"/>
              </w:rPr>
              <w:t xml:space="preserve"> Nr. </w:t>
            </w:r>
            <w:r w:rsidR="001A363D">
              <w:rPr>
                <w:b/>
                <w:bCs/>
                <w:spacing w:val="-2"/>
                <w:sz w:val="24"/>
                <w:szCs w:val="24"/>
                <w:lang w:val="lt-LT"/>
              </w:rPr>
              <w:t>1</w:t>
            </w:r>
            <w:r w:rsidR="005228A6">
              <w:rPr>
                <w:b/>
                <w:bCs/>
                <w:spacing w:val="-2"/>
                <w:sz w:val="24"/>
                <w:szCs w:val="24"/>
                <w:lang w:val="lt-LT"/>
              </w:rPr>
              <w:t>7</w:t>
            </w:r>
          </w:p>
          <w:p w14:paraId="09F81383" w14:textId="1054BD43" w:rsidR="005228A6" w:rsidRPr="006525BD" w:rsidRDefault="005228A6" w:rsidP="006525BD">
            <w:pPr>
              <w:pStyle w:val="TableParagraph"/>
              <w:spacing w:line="273" w:lineRule="exact"/>
              <w:ind w:left="224" w:right="90"/>
              <w:jc w:val="center"/>
              <w:rPr>
                <w:b/>
                <w:bCs/>
                <w:sz w:val="24"/>
                <w:szCs w:val="24"/>
                <w:lang w:val="lt-LT"/>
              </w:rPr>
            </w:pPr>
            <w:r>
              <w:rPr>
                <w:b/>
                <w:bCs/>
                <w:spacing w:val="-2"/>
                <w:sz w:val="24"/>
                <w:szCs w:val="24"/>
                <w:lang w:val="lt-LT"/>
              </w:rPr>
              <w:t>CVP IS Nr. 11841938</w:t>
            </w:r>
          </w:p>
        </w:tc>
      </w:tr>
      <w:tr w:rsidR="002D06F3" w:rsidRPr="00AF6D99" w14:paraId="09F81387" w14:textId="77777777">
        <w:trPr>
          <w:gridAfter w:val="1"/>
          <w:wAfter w:w="51" w:type="dxa"/>
          <w:trHeight w:val="275"/>
        </w:trPr>
        <w:tc>
          <w:tcPr>
            <w:tcW w:w="4468" w:type="dxa"/>
            <w:gridSpan w:val="3"/>
          </w:tcPr>
          <w:p w14:paraId="09F81385" w14:textId="77777777" w:rsidR="002D06F3" w:rsidRPr="00AF6D99" w:rsidRDefault="00A03A33">
            <w:pPr>
              <w:pStyle w:val="TableParagraph"/>
              <w:spacing w:line="256" w:lineRule="exact"/>
              <w:ind w:left="106"/>
              <w:rPr>
                <w:sz w:val="24"/>
                <w:lang w:val="lt-LT"/>
              </w:rPr>
            </w:pPr>
            <w:r w:rsidRPr="00AF6D99">
              <w:rPr>
                <w:sz w:val="24"/>
                <w:lang w:val="lt-LT"/>
              </w:rPr>
              <w:t>Rangovo</w:t>
            </w:r>
            <w:r w:rsidRPr="00AF6D99">
              <w:rPr>
                <w:spacing w:val="-1"/>
                <w:sz w:val="24"/>
                <w:lang w:val="lt-LT"/>
              </w:rPr>
              <w:t xml:space="preserve"> </w:t>
            </w:r>
            <w:r w:rsidRPr="00AF6D99">
              <w:rPr>
                <w:sz w:val="24"/>
                <w:lang w:val="lt-LT"/>
              </w:rPr>
              <w:t>pasiūlymo data</w:t>
            </w:r>
            <w:r w:rsidRPr="00AF6D99">
              <w:rPr>
                <w:spacing w:val="-1"/>
                <w:sz w:val="24"/>
                <w:lang w:val="lt-LT"/>
              </w:rPr>
              <w:t xml:space="preserve"> </w:t>
            </w:r>
            <w:r w:rsidRPr="00AF6D99">
              <w:rPr>
                <w:sz w:val="24"/>
                <w:lang w:val="lt-LT"/>
              </w:rPr>
              <w:t xml:space="preserve">ir </w:t>
            </w:r>
            <w:r w:rsidRPr="00AF6D99">
              <w:rPr>
                <w:spacing w:val="-2"/>
                <w:sz w:val="24"/>
                <w:lang w:val="lt-LT"/>
              </w:rPr>
              <w:t>numeris:</w:t>
            </w:r>
          </w:p>
        </w:tc>
        <w:tc>
          <w:tcPr>
            <w:tcW w:w="5704" w:type="dxa"/>
          </w:tcPr>
          <w:p w14:paraId="09F81386" w14:textId="0D5AE1E7" w:rsidR="002D06F3" w:rsidRPr="006525BD" w:rsidRDefault="00CA3039" w:rsidP="006525BD">
            <w:pPr>
              <w:pStyle w:val="TableParagraph"/>
              <w:spacing w:line="256" w:lineRule="exact"/>
              <w:ind w:left="224" w:right="90"/>
              <w:jc w:val="center"/>
              <w:rPr>
                <w:b/>
                <w:bCs/>
                <w:sz w:val="24"/>
                <w:szCs w:val="24"/>
                <w:lang w:val="lt-LT"/>
              </w:rPr>
            </w:pPr>
            <w:r w:rsidRPr="006525BD">
              <w:rPr>
                <w:b/>
                <w:bCs/>
                <w:spacing w:val="-2"/>
                <w:sz w:val="24"/>
                <w:szCs w:val="24"/>
                <w:lang w:val="lt-LT"/>
              </w:rPr>
              <w:t>2023-0</w:t>
            </w:r>
            <w:r w:rsidR="008C0480">
              <w:rPr>
                <w:b/>
                <w:bCs/>
                <w:spacing w:val="-2"/>
                <w:sz w:val="24"/>
                <w:szCs w:val="24"/>
                <w:lang w:val="lt-LT"/>
              </w:rPr>
              <w:t>6</w:t>
            </w:r>
            <w:r w:rsidRPr="006525BD">
              <w:rPr>
                <w:b/>
                <w:bCs/>
                <w:spacing w:val="-2"/>
                <w:sz w:val="24"/>
                <w:szCs w:val="24"/>
                <w:lang w:val="lt-LT"/>
              </w:rPr>
              <w:t>-</w:t>
            </w:r>
            <w:r w:rsidR="008C0480">
              <w:rPr>
                <w:b/>
                <w:bCs/>
                <w:spacing w:val="-2"/>
                <w:sz w:val="24"/>
                <w:szCs w:val="24"/>
                <w:lang w:val="lt-LT"/>
              </w:rPr>
              <w:t>28</w:t>
            </w:r>
            <w:r w:rsidR="00390CF1" w:rsidRPr="006525BD">
              <w:rPr>
                <w:b/>
                <w:bCs/>
                <w:spacing w:val="-2"/>
                <w:sz w:val="24"/>
                <w:szCs w:val="24"/>
                <w:lang w:val="lt-LT"/>
              </w:rPr>
              <w:t xml:space="preserve"> Nr. ERA-</w:t>
            </w:r>
            <w:r w:rsidR="006B19E8">
              <w:rPr>
                <w:b/>
                <w:bCs/>
                <w:spacing w:val="-2"/>
                <w:sz w:val="24"/>
                <w:szCs w:val="24"/>
                <w:lang w:val="lt-LT"/>
              </w:rPr>
              <w:t>28</w:t>
            </w:r>
            <w:r w:rsidR="00390CF1" w:rsidRPr="006525BD">
              <w:rPr>
                <w:b/>
                <w:bCs/>
                <w:spacing w:val="-2"/>
                <w:sz w:val="24"/>
                <w:szCs w:val="24"/>
                <w:lang w:val="lt-LT"/>
              </w:rPr>
              <w:t>/0</w:t>
            </w:r>
            <w:r w:rsidR="006B19E8">
              <w:rPr>
                <w:b/>
                <w:bCs/>
                <w:spacing w:val="-2"/>
                <w:sz w:val="24"/>
                <w:szCs w:val="24"/>
                <w:lang w:val="lt-LT"/>
              </w:rPr>
              <w:t>6</w:t>
            </w:r>
          </w:p>
        </w:tc>
      </w:tr>
      <w:tr w:rsidR="002D06F3" w:rsidRPr="007B6143" w14:paraId="09F8138A" w14:textId="77777777">
        <w:trPr>
          <w:gridAfter w:val="1"/>
          <w:wAfter w:w="51" w:type="dxa"/>
          <w:trHeight w:val="276"/>
        </w:trPr>
        <w:tc>
          <w:tcPr>
            <w:tcW w:w="4468" w:type="dxa"/>
            <w:gridSpan w:val="3"/>
            <w:tcBorders>
              <w:left w:val="single" w:sz="4" w:space="0" w:color="000000"/>
              <w:right w:val="single" w:sz="4" w:space="0" w:color="000000"/>
            </w:tcBorders>
          </w:tcPr>
          <w:p w14:paraId="09F81388" w14:textId="77777777" w:rsidR="002D06F3" w:rsidRPr="00AF6D99" w:rsidRDefault="00A03A33">
            <w:pPr>
              <w:pStyle w:val="TableParagraph"/>
              <w:spacing w:line="257" w:lineRule="exact"/>
              <w:ind w:left="106"/>
              <w:rPr>
                <w:sz w:val="24"/>
                <w:lang w:val="lt-LT"/>
              </w:rPr>
            </w:pPr>
            <w:r w:rsidRPr="00AF6D99">
              <w:rPr>
                <w:sz w:val="24"/>
                <w:lang w:val="lt-LT"/>
              </w:rPr>
              <w:t>Trumpas</w:t>
            </w:r>
            <w:r w:rsidRPr="00AF6D99">
              <w:rPr>
                <w:spacing w:val="-3"/>
                <w:sz w:val="24"/>
                <w:lang w:val="lt-LT"/>
              </w:rPr>
              <w:t xml:space="preserve"> </w:t>
            </w:r>
            <w:r w:rsidRPr="00AF6D99">
              <w:rPr>
                <w:sz w:val="24"/>
                <w:lang w:val="lt-LT"/>
              </w:rPr>
              <w:t>perkamų</w:t>
            </w:r>
            <w:r w:rsidRPr="00AF6D99">
              <w:rPr>
                <w:spacing w:val="-2"/>
                <w:sz w:val="24"/>
                <w:lang w:val="lt-LT"/>
              </w:rPr>
              <w:t xml:space="preserve"> </w:t>
            </w:r>
            <w:r w:rsidRPr="00AF6D99">
              <w:rPr>
                <w:sz w:val="24"/>
                <w:lang w:val="lt-LT"/>
              </w:rPr>
              <w:t>darbų</w:t>
            </w:r>
            <w:r w:rsidRPr="00AF6D99">
              <w:rPr>
                <w:spacing w:val="-1"/>
                <w:sz w:val="24"/>
                <w:lang w:val="lt-LT"/>
              </w:rPr>
              <w:t xml:space="preserve"> </w:t>
            </w:r>
            <w:r w:rsidRPr="00AF6D99">
              <w:rPr>
                <w:spacing w:val="-2"/>
                <w:sz w:val="24"/>
                <w:lang w:val="lt-LT"/>
              </w:rPr>
              <w:t>apibūdinimas:</w:t>
            </w:r>
          </w:p>
        </w:tc>
        <w:tc>
          <w:tcPr>
            <w:tcW w:w="5704" w:type="dxa"/>
            <w:tcBorders>
              <w:left w:val="single" w:sz="4" w:space="0" w:color="000000"/>
              <w:right w:val="single" w:sz="4" w:space="0" w:color="000000"/>
            </w:tcBorders>
          </w:tcPr>
          <w:p w14:paraId="37AB4D29" w14:textId="426FA126" w:rsidR="00091A45" w:rsidRPr="00091A45" w:rsidRDefault="00DA283D" w:rsidP="00091A45">
            <w:pPr>
              <w:pStyle w:val="TableParagraph"/>
              <w:spacing w:line="257" w:lineRule="exact"/>
              <w:ind w:left="224" w:right="90"/>
              <w:jc w:val="center"/>
              <w:rPr>
                <w:b/>
                <w:bCs/>
                <w:sz w:val="24"/>
                <w:szCs w:val="24"/>
                <w:lang w:val="lt-LT"/>
              </w:rPr>
            </w:pPr>
            <w:r w:rsidRPr="00DA283D">
              <w:rPr>
                <w:rFonts w:eastAsia="Calibri"/>
                <w:b/>
                <w:bCs/>
                <w:sz w:val="24"/>
                <w:szCs w:val="24"/>
                <w:lang w:val="lt-LT"/>
              </w:rPr>
              <w:t xml:space="preserve">Tarptautinės specializuotos maisto </w:t>
            </w:r>
            <w:r w:rsidR="007B6143" w:rsidRPr="00DA283D">
              <w:rPr>
                <w:rFonts w:eastAsia="Calibri"/>
                <w:b/>
                <w:bCs/>
                <w:sz w:val="24"/>
                <w:szCs w:val="24"/>
                <w:lang w:val="lt-LT"/>
              </w:rPr>
              <w:t>ingredientų</w:t>
            </w:r>
            <w:r w:rsidRPr="00DA283D">
              <w:rPr>
                <w:rFonts w:eastAsia="Calibri"/>
                <w:b/>
                <w:bCs/>
                <w:sz w:val="24"/>
                <w:szCs w:val="24"/>
                <w:lang w:val="lt-LT"/>
              </w:rPr>
              <w:t xml:space="preserve"> parodos „Food Ingredients 2023“ Lietuvos bendro paviljono įrengimo darbai</w:t>
            </w:r>
            <w:r w:rsidR="007B6143">
              <w:rPr>
                <w:rFonts w:eastAsia="Calibri"/>
                <w:b/>
                <w:bCs/>
                <w:sz w:val="24"/>
                <w:szCs w:val="24"/>
                <w:lang w:val="lt-LT"/>
              </w:rPr>
              <w:t xml:space="preserve"> </w:t>
            </w:r>
            <w:r w:rsidR="00091A45" w:rsidRPr="00091A45">
              <w:rPr>
                <w:b/>
                <w:bCs/>
                <w:sz w:val="24"/>
                <w:szCs w:val="24"/>
                <w:lang w:val="lt-LT"/>
              </w:rPr>
              <w:t>Frankfurte,</w:t>
            </w:r>
          </w:p>
          <w:p w14:paraId="09F81389" w14:textId="74F20D25" w:rsidR="002D06F3" w:rsidRPr="006525BD" w:rsidRDefault="00091A45" w:rsidP="00091A45">
            <w:pPr>
              <w:pStyle w:val="TableParagraph"/>
              <w:spacing w:line="257" w:lineRule="exact"/>
              <w:ind w:left="224" w:right="90"/>
              <w:jc w:val="center"/>
              <w:rPr>
                <w:b/>
                <w:bCs/>
                <w:sz w:val="24"/>
                <w:szCs w:val="24"/>
                <w:lang w:val="lt-LT"/>
              </w:rPr>
            </w:pPr>
            <w:r w:rsidRPr="00091A45">
              <w:rPr>
                <w:b/>
                <w:bCs/>
                <w:sz w:val="24"/>
                <w:szCs w:val="24"/>
                <w:lang w:val="lt-LT"/>
              </w:rPr>
              <w:t>Vokietijoje</w:t>
            </w:r>
            <w:r w:rsidR="00977EA7" w:rsidRPr="006525BD">
              <w:rPr>
                <w:b/>
                <w:bCs/>
                <w:sz w:val="24"/>
                <w:szCs w:val="24"/>
                <w:lang w:val="lt-LT"/>
              </w:rPr>
              <w:t xml:space="preserve"> </w:t>
            </w:r>
          </w:p>
        </w:tc>
      </w:tr>
      <w:tr w:rsidR="002D06F3" w:rsidRPr="0043709B" w14:paraId="09F8138D" w14:textId="77777777">
        <w:trPr>
          <w:gridAfter w:val="1"/>
          <w:wAfter w:w="51" w:type="dxa"/>
          <w:trHeight w:val="275"/>
        </w:trPr>
        <w:tc>
          <w:tcPr>
            <w:tcW w:w="4468" w:type="dxa"/>
            <w:gridSpan w:val="3"/>
          </w:tcPr>
          <w:p w14:paraId="09F8138B" w14:textId="77777777" w:rsidR="002D06F3" w:rsidRPr="00AF6D99" w:rsidRDefault="00A03A33">
            <w:pPr>
              <w:pStyle w:val="TableParagraph"/>
              <w:spacing w:line="256" w:lineRule="exact"/>
              <w:ind w:left="106"/>
              <w:rPr>
                <w:sz w:val="24"/>
                <w:lang w:val="lt-LT"/>
              </w:rPr>
            </w:pPr>
            <w:r w:rsidRPr="00AF6D99">
              <w:rPr>
                <w:sz w:val="24"/>
                <w:lang w:val="lt-LT"/>
              </w:rPr>
              <w:t>Perkamus</w:t>
            </w:r>
            <w:r w:rsidRPr="00AF6D99">
              <w:rPr>
                <w:spacing w:val="-6"/>
                <w:sz w:val="24"/>
                <w:lang w:val="lt-LT"/>
              </w:rPr>
              <w:t xml:space="preserve"> </w:t>
            </w:r>
            <w:r w:rsidRPr="00AF6D99">
              <w:rPr>
                <w:sz w:val="24"/>
                <w:lang w:val="lt-LT"/>
              </w:rPr>
              <w:t>darbus</w:t>
            </w:r>
            <w:r w:rsidRPr="00AF6D99">
              <w:rPr>
                <w:spacing w:val="-6"/>
                <w:sz w:val="24"/>
                <w:lang w:val="lt-LT"/>
              </w:rPr>
              <w:t xml:space="preserve"> </w:t>
            </w:r>
            <w:r w:rsidRPr="00AF6D99">
              <w:rPr>
                <w:sz w:val="24"/>
                <w:lang w:val="lt-LT"/>
              </w:rPr>
              <w:t>atlikti</w:t>
            </w:r>
            <w:r w:rsidRPr="00AF6D99">
              <w:rPr>
                <w:spacing w:val="-5"/>
                <w:sz w:val="24"/>
                <w:lang w:val="lt-LT"/>
              </w:rPr>
              <w:t xml:space="preserve"> </w:t>
            </w:r>
            <w:r w:rsidRPr="00AF6D99">
              <w:rPr>
                <w:spacing w:val="-4"/>
                <w:sz w:val="24"/>
                <w:lang w:val="lt-LT"/>
              </w:rPr>
              <w:t>iki:</w:t>
            </w:r>
          </w:p>
        </w:tc>
        <w:tc>
          <w:tcPr>
            <w:tcW w:w="5704" w:type="dxa"/>
          </w:tcPr>
          <w:p w14:paraId="09F8138C" w14:textId="5269707F" w:rsidR="002D06F3" w:rsidRPr="006525BD" w:rsidRDefault="00734B81" w:rsidP="006525BD">
            <w:pPr>
              <w:pStyle w:val="TableParagraph"/>
              <w:spacing w:line="256" w:lineRule="exact"/>
              <w:ind w:left="224" w:right="90"/>
              <w:jc w:val="center"/>
              <w:rPr>
                <w:b/>
                <w:bCs/>
                <w:sz w:val="24"/>
                <w:szCs w:val="24"/>
                <w:lang w:val="lt-LT"/>
              </w:rPr>
            </w:pPr>
            <w:r>
              <w:rPr>
                <w:b/>
                <w:bCs/>
                <w:spacing w:val="-3"/>
                <w:sz w:val="24"/>
                <w:szCs w:val="24"/>
                <w:lang w:val="lt-LT"/>
              </w:rPr>
              <w:t xml:space="preserve">Ne vėliau kaip  </w:t>
            </w:r>
            <w:r w:rsidR="00073489" w:rsidRPr="00073489">
              <w:rPr>
                <w:b/>
                <w:bCs/>
                <w:spacing w:val="-3"/>
                <w:sz w:val="24"/>
                <w:szCs w:val="24"/>
                <w:lang w:val="lt-LT"/>
              </w:rPr>
              <w:t>iki 2023 m. lapkričio 27  d. 17 val</w:t>
            </w:r>
            <w:r w:rsidR="00073489">
              <w:rPr>
                <w:b/>
                <w:bCs/>
                <w:spacing w:val="-3"/>
                <w:sz w:val="24"/>
                <w:szCs w:val="24"/>
                <w:lang w:val="lt-LT"/>
              </w:rPr>
              <w:t>.</w:t>
            </w:r>
            <w:r w:rsidR="00CA0CFE" w:rsidRPr="00CA0CFE">
              <w:rPr>
                <w:b/>
                <w:bCs/>
                <w:spacing w:val="-3"/>
                <w:sz w:val="24"/>
                <w:szCs w:val="24"/>
                <w:lang w:val="lt-LT"/>
              </w:rPr>
              <w:t xml:space="preserve">. </w:t>
            </w:r>
            <w:r w:rsidR="001F4A64" w:rsidRPr="006525BD">
              <w:rPr>
                <w:b/>
                <w:bCs/>
                <w:spacing w:val="-3"/>
                <w:sz w:val="24"/>
                <w:szCs w:val="24"/>
                <w:lang w:val="lt-LT"/>
              </w:rPr>
              <w:t xml:space="preserve"> </w:t>
            </w:r>
          </w:p>
        </w:tc>
      </w:tr>
      <w:tr w:rsidR="002D06F3" w:rsidRPr="00642D60" w14:paraId="09F81390" w14:textId="77777777">
        <w:trPr>
          <w:gridAfter w:val="1"/>
          <w:wAfter w:w="51" w:type="dxa"/>
          <w:trHeight w:val="275"/>
        </w:trPr>
        <w:tc>
          <w:tcPr>
            <w:tcW w:w="4468" w:type="dxa"/>
            <w:gridSpan w:val="3"/>
          </w:tcPr>
          <w:p w14:paraId="09F8138E" w14:textId="77777777" w:rsidR="002D06F3" w:rsidRPr="00AF6D99" w:rsidRDefault="00A03A33">
            <w:pPr>
              <w:pStyle w:val="TableParagraph"/>
              <w:spacing w:line="256" w:lineRule="exact"/>
              <w:ind w:left="106"/>
              <w:rPr>
                <w:sz w:val="24"/>
                <w:lang w:val="lt-LT"/>
              </w:rPr>
            </w:pPr>
            <w:r w:rsidRPr="00AF6D99">
              <w:rPr>
                <w:sz w:val="24"/>
                <w:lang w:val="lt-LT"/>
              </w:rPr>
              <w:t>Darbų</w:t>
            </w:r>
            <w:r w:rsidRPr="00AF6D99">
              <w:rPr>
                <w:spacing w:val="-4"/>
                <w:sz w:val="24"/>
                <w:lang w:val="lt-LT"/>
              </w:rPr>
              <w:t xml:space="preserve"> </w:t>
            </w:r>
            <w:r w:rsidRPr="00AF6D99">
              <w:rPr>
                <w:sz w:val="24"/>
                <w:lang w:val="lt-LT"/>
              </w:rPr>
              <w:t>vykdymo</w:t>
            </w:r>
            <w:r w:rsidRPr="00AF6D99">
              <w:rPr>
                <w:spacing w:val="-2"/>
                <w:sz w:val="24"/>
                <w:lang w:val="lt-LT"/>
              </w:rPr>
              <w:t xml:space="preserve"> </w:t>
            </w:r>
            <w:r w:rsidRPr="00AF6D99">
              <w:rPr>
                <w:sz w:val="24"/>
                <w:lang w:val="lt-LT"/>
              </w:rPr>
              <w:t>vieta</w:t>
            </w:r>
            <w:r w:rsidRPr="00AF6D99">
              <w:rPr>
                <w:spacing w:val="-3"/>
                <w:sz w:val="24"/>
                <w:lang w:val="lt-LT"/>
              </w:rPr>
              <w:t xml:space="preserve"> </w:t>
            </w:r>
            <w:r w:rsidRPr="00AF6D99">
              <w:rPr>
                <w:sz w:val="24"/>
                <w:lang w:val="lt-LT"/>
              </w:rPr>
              <w:t>(miestas,</w:t>
            </w:r>
            <w:r w:rsidRPr="00AF6D99">
              <w:rPr>
                <w:spacing w:val="-3"/>
                <w:sz w:val="24"/>
                <w:lang w:val="lt-LT"/>
              </w:rPr>
              <w:t xml:space="preserve"> </w:t>
            </w:r>
            <w:r w:rsidRPr="00AF6D99">
              <w:rPr>
                <w:spacing w:val="-2"/>
                <w:sz w:val="24"/>
                <w:lang w:val="lt-LT"/>
              </w:rPr>
              <w:t>šalis):</w:t>
            </w:r>
          </w:p>
        </w:tc>
        <w:tc>
          <w:tcPr>
            <w:tcW w:w="5704" w:type="dxa"/>
          </w:tcPr>
          <w:p w14:paraId="27AF7E9F" w14:textId="487CC98B" w:rsidR="00B96A3F" w:rsidRPr="00642D60" w:rsidRDefault="004D7FFC" w:rsidP="00642D60">
            <w:pPr>
              <w:spacing w:line="273" w:lineRule="exact"/>
              <w:jc w:val="center"/>
              <w:rPr>
                <w:b/>
                <w:bCs/>
                <w:spacing w:val="-2"/>
                <w:sz w:val="24"/>
                <w:szCs w:val="24"/>
                <w:lang w:val="lt-LT"/>
              </w:rPr>
            </w:pPr>
            <w:r w:rsidRPr="004D7FFC">
              <w:rPr>
                <w:b/>
                <w:bCs/>
                <w:sz w:val="24"/>
                <w:szCs w:val="24"/>
                <w:lang w:val="lt-LT"/>
              </w:rPr>
              <w:t>Ludwig-Erhard-Anlage 1, 60327 Frankfurt am Main, Vokietija (parodų rūmai).</w:t>
            </w:r>
          </w:p>
          <w:p w14:paraId="09F8138F" w14:textId="38D998CB" w:rsidR="002D06F3" w:rsidRPr="006525BD" w:rsidRDefault="002D06F3" w:rsidP="00642D60">
            <w:pPr>
              <w:spacing w:line="273" w:lineRule="exact"/>
              <w:ind w:left="224" w:right="90"/>
              <w:jc w:val="center"/>
              <w:rPr>
                <w:b/>
                <w:bCs/>
                <w:sz w:val="24"/>
                <w:szCs w:val="24"/>
                <w:lang w:val="lt-LT"/>
              </w:rPr>
            </w:pPr>
          </w:p>
        </w:tc>
      </w:tr>
      <w:tr w:rsidR="002D06F3" w:rsidRPr="00AF6D99" w14:paraId="09F81393" w14:textId="77777777">
        <w:trPr>
          <w:gridAfter w:val="1"/>
          <w:wAfter w:w="51" w:type="dxa"/>
          <w:trHeight w:val="276"/>
        </w:trPr>
        <w:tc>
          <w:tcPr>
            <w:tcW w:w="4468" w:type="dxa"/>
            <w:gridSpan w:val="3"/>
          </w:tcPr>
          <w:p w14:paraId="09F81391" w14:textId="77777777" w:rsidR="002D06F3" w:rsidRPr="00AF6D99" w:rsidRDefault="00A03A33">
            <w:pPr>
              <w:pStyle w:val="TableParagraph"/>
              <w:spacing w:line="257"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kiekis:</w:t>
            </w:r>
          </w:p>
        </w:tc>
        <w:tc>
          <w:tcPr>
            <w:tcW w:w="5704" w:type="dxa"/>
          </w:tcPr>
          <w:p w14:paraId="09F81392" w14:textId="5188191E" w:rsidR="002D06F3" w:rsidRPr="006525BD" w:rsidRDefault="001B386E" w:rsidP="006525BD">
            <w:pPr>
              <w:pStyle w:val="TableParagraph"/>
              <w:spacing w:line="257" w:lineRule="exact"/>
              <w:ind w:left="224" w:right="90"/>
              <w:jc w:val="center"/>
              <w:rPr>
                <w:b/>
                <w:bCs/>
                <w:sz w:val="24"/>
                <w:szCs w:val="24"/>
                <w:lang w:val="lt-LT"/>
              </w:rPr>
            </w:pPr>
            <w:r>
              <w:rPr>
                <w:b/>
                <w:bCs/>
                <w:spacing w:val="-2"/>
                <w:sz w:val="24"/>
                <w:szCs w:val="24"/>
                <w:lang w:val="lt-LT"/>
              </w:rPr>
              <w:t>89,95</w:t>
            </w:r>
            <w:r w:rsidR="000962F5" w:rsidRPr="006525BD">
              <w:rPr>
                <w:b/>
                <w:bCs/>
                <w:spacing w:val="-2"/>
                <w:sz w:val="24"/>
                <w:szCs w:val="24"/>
                <w:lang w:val="lt-LT"/>
              </w:rPr>
              <w:t xml:space="preserve"> kv. m.</w:t>
            </w:r>
          </w:p>
        </w:tc>
      </w:tr>
      <w:tr w:rsidR="002D06F3" w:rsidRPr="00AF6D99" w14:paraId="09F81396" w14:textId="77777777">
        <w:trPr>
          <w:gridAfter w:val="1"/>
          <w:wAfter w:w="51" w:type="dxa"/>
          <w:trHeight w:val="275"/>
        </w:trPr>
        <w:tc>
          <w:tcPr>
            <w:tcW w:w="4468" w:type="dxa"/>
            <w:gridSpan w:val="3"/>
          </w:tcPr>
          <w:p w14:paraId="09F81394"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įkainis:</w:t>
            </w:r>
          </w:p>
        </w:tc>
        <w:tc>
          <w:tcPr>
            <w:tcW w:w="5704" w:type="dxa"/>
          </w:tcPr>
          <w:p w14:paraId="09F81395" w14:textId="022D2D14" w:rsidR="00DE6B65" w:rsidRPr="006525BD" w:rsidRDefault="00921024" w:rsidP="006525BD">
            <w:pPr>
              <w:pStyle w:val="TableParagraph"/>
              <w:spacing w:line="256" w:lineRule="exact"/>
              <w:ind w:left="224" w:right="90"/>
              <w:jc w:val="center"/>
              <w:rPr>
                <w:b/>
                <w:bCs/>
                <w:sz w:val="24"/>
                <w:szCs w:val="24"/>
                <w:lang w:val="lt-LT"/>
              </w:rPr>
            </w:pPr>
            <w:r>
              <w:rPr>
                <w:b/>
                <w:bCs/>
                <w:spacing w:val="-2"/>
                <w:sz w:val="24"/>
                <w:szCs w:val="24"/>
                <w:lang w:val="lt-LT"/>
              </w:rPr>
              <w:t>450</w:t>
            </w:r>
            <w:r w:rsidR="00EE6321" w:rsidRPr="006525BD">
              <w:rPr>
                <w:b/>
                <w:bCs/>
                <w:spacing w:val="-2"/>
                <w:sz w:val="24"/>
                <w:szCs w:val="24"/>
                <w:lang w:val="lt-LT"/>
              </w:rPr>
              <w:t xml:space="preserve">,00 </w:t>
            </w:r>
            <w:r w:rsidR="00BA2040" w:rsidRPr="00BA2040">
              <w:rPr>
                <w:b/>
                <w:bCs/>
                <w:spacing w:val="-2"/>
                <w:sz w:val="24"/>
                <w:szCs w:val="24"/>
                <w:lang w:val="lt-LT"/>
              </w:rPr>
              <w:t xml:space="preserve">Eur be PVM </w:t>
            </w:r>
          </w:p>
        </w:tc>
      </w:tr>
      <w:tr w:rsidR="002D06F3" w:rsidRPr="00AF6D99" w14:paraId="09F81399" w14:textId="77777777">
        <w:trPr>
          <w:gridAfter w:val="1"/>
          <w:wAfter w:w="51" w:type="dxa"/>
          <w:trHeight w:val="275"/>
        </w:trPr>
        <w:tc>
          <w:tcPr>
            <w:tcW w:w="4468" w:type="dxa"/>
            <w:gridSpan w:val="3"/>
            <w:tcBorders>
              <w:left w:val="single" w:sz="4" w:space="0" w:color="000000"/>
              <w:right w:val="single" w:sz="4" w:space="0" w:color="000000"/>
            </w:tcBorders>
          </w:tcPr>
          <w:p w14:paraId="09F81397"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2"/>
                <w:sz w:val="24"/>
                <w:lang w:val="lt-LT"/>
              </w:rPr>
              <w:t xml:space="preserve"> </w:t>
            </w:r>
            <w:r w:rsidRPr="00AF6D99">
              <w:rPr>
                <w:sz w:val="24"/>
                <w:lang w:val="lt-LT"/>
              </w:rPr>
              <w:t>darbų</w:t>
            </w:r>
            <w:r w:rsidRPr="00AF6D99">
              <w:rPr>
                <w:spacing w:val="-2"/>
                <w:sz w:val="24"/>
                <w:lang w:val="lt-LT"/>
              </w:rPr>
              <w:t xml:space="preserve"> </w:t>
            </w:r>
            <w:r w:rsidRPr="00AF6D99">
              <w:rPr>
                <w:sz w:val="24"/>
                <w:lang w:val="lt-LT"/>
              </w:rPr>
              <w:t>bendra</w:t>
            </w:r>
            <w:r w:rsidRPr="00AF6D99">
              <w:rPr>
                <w:spacing w:val="-2"/>
                <w:sz w:val="24"/>
                <w:lang w:val="lt-LT"/>
              </w:rPr>
              <w:t xml:space="preserve"> kaina:</w:t>
            </w:r>
          </w:p>
        </w:tc>
        <w:tc>
          <w:tcPr>
            <w:tcW w:w="5704" w:type="dxa"/>
            <w:tcBorders>
              <w:left w:val="single" w:sz="4" w:space="0" w:color="000000"/>
              <w:right w:val="single" w:sz="4" w:space="0" w:color="000000"/>
            </w:tcBorders>
          </w:tcPr>
          <w:p w14:paraId="2070802F" w14:textId="1EC88E24" w:rsidR="00BA2040" w:rsidRPr="00BA2040" w:rsidRDefault="007B6143">
            <w:pPr>
              <w:pStyle w:val="TableParagraph"/>
              <w:spacing w:line="256" w:lineRule="exact"/>
              <w:ind w:left="224" w:right="90"/>
              <w:jc w:val="center"/>
              <w:rPr>
                <w:b/>
                <w:bCs/>
                <w:spacing w:val="-2"/>
                <w:sz w:val="24"/>
                <w:szCs w:val="24"/>
                <w:lang w:val="lt-LT"/>
              </w:rPr>
            </w:pPr>
            <w:r>
              <w:rPr>
                <w:b/>
                <w:bCs/>
                <w:spacing w:val="-2"/>
                <w:sz w:val="24"/>
                <w:szCs w:val="24"/>
                <w:lang w:val="lt-LT"/>
              </w:rPr>
              <w:t>40 477,50</w:t>
            </w:r>
            <w:r w:rsidR="00101E8D" w:rsidRPr="006525BD">
              <w:rPr>
                <w:b/>
                <w:bCs/>
                <w:spacing w:val="-2"/>
                <w:sz w:val="24"/>
                <w:szCs w:val="24"/>
                <w:lang w:val="lt-LT"/>
              </w:rPr>
              <w:t xml:space="preserve"> Eur be PVM</w:t>
            </w:r>
          </w:p>
          <w:p w14:paraId="09F81398" w14:textId="600A8FF5" w:rsidR="00101E8D" w:rsidRPr="006525BD" w:rsidRDefault="00101E8D" w:rsidP="006525BD">
            <w:pPr>
              <w:pStyle w:val="TableParagraph"/>
              <w:spacing w:line="256" w:lineRule="exact"/>
              <w:ind w:left="224" w:right="90"/>
              <w:jc w:val="center"/>
              <w:rPr>
                <w:b/>
                <w:bCs/>
                <w:sz w:val="24"/>
                <w:szCs w:val="24"/>
                <w:lang w:val="lt-LT"/>
              </w:rPr>
            </w:pPr>
            <w:r w:rsidRPr="006525BD">
              <w:rPr>
                <w:b/>
                <w:bCs/>
                <w:spacing w:val="-2"/>
                <w:sz w:val="24"/>
                <w:szCs w:val="24"/>
                <w:lang w:val="lt-LT"/>
              </w:rPr>
              <w:t xml:space="preserve"> </w:t>
            </w:r>
            <w:r w:rsidR="007B6143">
              <w:rPr>
                <w:b/>
                <w:bCs/>
                <w:spacing w:val="-2"/>
                <w:sz w:val="24"/>
                <w:szCs w:val="24"/>
                <w:lang w:val="lt-LT"/>
              </w:rPr>
              <w:t>48 977,78</w:t>
            </w:r>
            <w:r w:rsidR="00B844DF" w:rsidRPr="006525BD">
              <w:rPr>
                <w:b/>
                <w:bCs/>
                <w:spacing w:val="-2"/>
                <w:sz w:val="24"/>
                <w:szCs w:val="24"/>
                <w:lang w:val="lt-LT"/>
              </w:rPr>
              <w:t xml:space="preserve"> Eur su PVM</w:t>
            </w:r>
          </w:p>
        </w:tc>
      </w:tr>
      <w:tr w:rsidR="002D06F3" w:rsidRPr="00AF6D99" w14:paraId="09F8139C" w14:textId="77777777">
        <w:trPr>
          <w:gridAfter w:val="1"/>
          <w:wAfter w:w="51" w:type="dxa"/>
          <w:trHeight w:val="828"/>
        </w:trPr>
        <w:tc>
          <w:tcPr>
            <w:tcW w:w="4468" w:type="dxa"/>
            <w:gridSpan w:val="3"/>
          </w:tcPr>
          <w:p w14:paraId="09F8139A" w14:textId="77777777" w:rsidR="002D06F3" w:rsidRPr="00AF6D99" w:rsidRDefault="00A03A33">
            <w:pPr>
              <w:pStyle w:val="TableParagraph"/>
              <w:spacing w:line="276" w:lineRule="exact"/>
              <w:ind w:left="106" w:right="70"/>
              <w:rPr>
                <w:sz w:val="24"/>
                <w:lang w:val="lt-LT"/>
              </w:rPr>
            </w:pPr>
            <w:r w:rsidRPr="00AF6D99">
              <w:rPr>
                <w:sz w:val="24"/>
                <w:lang w:val="lt-LT"/>
              </w:rPr>
              <w:t>Subrangovų sąrašas bei perduodamų sutartinių</w:t>
            </w:r>
            <w:r w:rsidRPr="00AF6D99">
              <w:rPr>
                <w:spacing w:val="-13"/>
                <w:sz w:val="24"/>
                <w:lang w:val="lt-LT"/>
              </w:rPr>
              <w:t xml:space="preserve"> </w:t>
            </w:r>
            <w:r w:rsidRPr="00AF6D99">
              <w:rPr>
                <w:sz w:val="24"/>
                <w:lang w:val="lt-LT"/>
              </w:rPr>
              <w:t>įsipareigojimų</w:t>
            </w:r>
            <w:r w:rsidRPr="00AF6D99">
              <w:rPr>
                <w:spacing w:val="-13"/>
                <w:sz w:val="24"/>
                <w:lang w:val="lt-LT"/>
              </w:rPr>
              <w:t xml:space="preserve"> </w:t>
            </w:r>
            <w:r w:rsidRPr="00AF6D99">
              <w:rPr>
                <w:sz w:val="24"/>
                <w:lang w:val="lt-LT"/>
              </w:rPr>
              <w:t>pavadinimas</w:t>
            </w:r>
            <w:r w:rsidRPr="00AF6D99">
              <w:rPr>
                <w:spacing w:val="-13"/>
                <w:sz w:val="24"/>
                <w:lang w:val="lt-LT"/>
              </w:rPr>
              <w:t xml:space="preserve"> </w:t>
            </w:r>
            <w:r w:rsidRPr="00AF6D99">
              <w:rPr>
                <w:sz w:val="24"/>
                <w:lang w:val="lt-LT"/>
              </w:rPr>
              <w:t xml:space="preserve">ir </w:t>
            </w:r>
            <w:r w:rsidRPr="00AF6D99">
              <w:rPr>
                <w:spacing w:val="-2"/>
                <w:sz w:val="24"/>
                <w:lang w:val="lt-LT"/>
              </w:rPr>
              <w:t>dalis:</w:t>
            </w:r>
          </w:p>
        </w:tc>
        <w:tc>
          <w:tcPr>
            <w:tcW w:w="5704" w:type="dxa"/>
          </w:tcPr>
          <w:p w14:paraId="09F8139B" w14:textId="76D0993A" w:rsidR="002D06F3" w:rsidRPr="00AF6D99" w:rsidRDefault="00B844DF">
            <w:pPr>
              <w:pStyle w:val="TableParagraph"/>
              <w:spacing w:line="274" w:lineRule="exact"/>
              <w:ind w:left="2355" w:right="2345"/>
              <w:jc w:val="center"/>
              <w:rPr>
                <w:sz w:val="24"/>
                <w:lang w:val="lt-LT"/>
              </w:rPr>
            </w:pPr>
            <w:r>
              <w:rPr>
                <w:spacing w:val="-2"/>
                <w:sz w:val="24"/>
                <w:lang w:val="lt-LT"/>
              </w:rPr>
              <w:t>-</w:t>
            </w:r>
          </w:p>
        </w:tc>
      </w:tr>
      <w:tr w:rsidR="002D06F3" w:rsidRPr="00AF6D99" w14:paraId="09F8139F" w14:textId="77777777">
        <w:trPr>
          <w:gridAfter w:val="1"/>
          <w:wAfter w:w="51" w:type="dxa"/>
          <w:trHeight w:val="275"/>
        </w:trPr>
        <w:tc>
          <w:tcPr>
            <w:tcW w:w="4468" w:type="dxa"/>
            <w:gridSpan w:val="3"/>
          </w:tcPr>
          <w:p w14:paraId="09F8139D" w14:textId="77777777" w:rsidR="002D06F3" w:rsidRPr="00AF6D99" w:rsidRDefault="00A03A33">
            <w:pPr>
              <w:pStyle w:val="TableParagraph"/>
              <w:spacing w:line="256" w:lineRule="exact"/>
              <w:ind w:left="106"/>
              <w:rPr>
                <w:sz w:val="24"/>
                <w:lang w:val="lt-LT"/>
              </w:rPr>
            </w:pPr>
            <w:r w:rsidRPr="00AF6D99">
              <w:rPr>
                <w:sz w:val="24"/>
                <w:lang w:val="lt-LT"/>
              </w:rPr>
              <w:t>Kitos</w:t>
            </w:r>
            <w:r w:rsidRPr="00AF6D99">
              <w:rPr>
                <w:spacing w:val="-5"/>
                <w:sz w:val="24"/>
                <w:lang w:val="lt-LT"/>
              </w:rPr>
              <w:t xml:space="preserve"> </w:t>
            </w:r>
            <w:r w:rsidRPr="00AF6D99">
              <w:rPr>
                <w:sz w:val="24"/>
                <w:lang w:val="lt-LT"/>
              </w:rPr>
              <w:t>sąlygos</w:t>
            </w:r>
            <w:r w:rsidRPr="00AF6D99">
              <w:rPr>
                <w:spacing w:val="-2"/>
                <w:sz w:val="24"/>
                <w:lang w:val="lt-LT"/>
              </w:rPr>
              <w:t xml:space="preserve"> </w:t>
            </w:r>
            <w:r w:rsidRPr="00AF6D99">
              <w:rPr>
                <w:i/>
                <w:sz w:val="24"/>
                <w:lang w:val="lt-LT"/>
              </w:rPr>
              <w:t>(jeigu</w:t>
            </w:r>
            <w:r w:rsidRPr="00AF6D99">
              <w:rPr>
                <w:i/>
                <w:spacing w:val="-2"/>
                <w:sz w:val="24"/>
                <w:lang w:val="lt-LT"/>
              </w:rPr>
              <w:t xml:space="preserve"> </w:t>
            </w:r>
            <w:r w:rsidRPr="00AF6D99">
              <w:rPr>
                <w:i/>
                <w:spacing w:val="-4"/>
                <w:sz w:val="24"/>
                <w:lang w:val="lt-LT"/>
              </w:rPr>
              <w:t>yra)</w:t>
            </w:r>
            <w:r w:rsidRPr="00AF6D99">
              <w:rPr>
                <w:spacing w:val="-4"/>
                <w:sz w:val="24"/>
                <w:lang w:val="lt-LT"/>
              </w:rPr>
              <w:t>:</w:t>
            </w:r>
          </w:p>
        </w:tc>
        <w:tc>
          <w:tcPr>
            <w:tcW w:w="5704" w:type="dxa"/>
          </w:tcPr>
          <w:p w14:paraId="09F8139E" w14:textId="5F4A060A" w:rsidR="002D06F3" w:rsidRPr="00AF6D99" w:rsidRDefault="007B3D2B" w:rsidP="006525BD">
            <w:pPr>
              <w:pStyle w:val="TableParagraph"/>
              <w:jc w:val="center"/>
              <w:rPr>
                <w:sz w:val="20"/>
                <w:lang w:val="lt-LT"/>
              </w:rPr>
            </w:pPr>
            <w:r>
              <w:rPr>
                <w:sz w:val="20"/>
                <w:lang w:val="lt-LT"/>
              </w:rPr>
              <w:t>-</w:t>
            </w:r>
          </w:p>
        </w:tc>
      </w:tr>
      <w:tr w:rsidR="002D06F3" w:rsidRPr="0043709B" w14:paraId="09F813A4"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37"/>
        </w:trPr>
        <w:tc>
          <w:tcPr>
            <w:tcW w:w="10191" w:type="dxa"/>
            <w:gridSpan w:val="4"/>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69DA9EFC" w14:textId="0B1B6AE8" w:rsidR="00BF0162" w:rsidRDefault="00A03A33" w:rsidP="00BF0162">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00BF0162">
              <w:rPr>
                <w:sz w:val="24"/>
                <w:lang w:val="lt-LT"/>
              </w:rPr>
              <w:t xml:space="preserve"> </w:t>
            </w:r>
            <w:r w:rsidR="00BF0162" w:rsidRPr="003166AA">
              <w:rPr>
                <w:b/>
                <w:bCs/>
                <w:sz w:val="24"/>
                <w:lang w:val="lt-LT"/>
              </w:rPr>
              <w:t>2022-05-23 Preliminariojoje</w:t>
            </w:r>
            <w:r w:rsidR="00BF0162" w:rsidRPr="003166AA">
              <w:rPr>
                <w:b/>
                <w:bCs/>
                <w:spacing w:val="-1"/>
                <w:sz w:val="24"/>
                <w:lang w:val="lt-LT"/>
              </w:rPr>
              <w:t xml:space="preserve"> </w:t>
            </w:r>
            <w:r w:rsidR="00BF0162" w:rsidRPr="003166AA">
              <w:rPr>
                <w:b/>
                <w:bCs/>
                <w:sz w:val="24"/>
                <w:lang w:val="lt-LT"/>
              </w:rPr>
              <w:t>Nr. 1SUT-027 sutartyje bei Pagrindinės sutarties bendrosiose sąlygose.</w:t>
            </w:r>
            <w:r w:rsidR="00BF0162" w:rsidRPr="00AF6D99">
              <w:rPr>
                <w:sz w:val="24"/>
                <w:lang w:val="lt-LT"/>
              </w:rPr>
              <w:t xml:space="preserve"> </w:t>
            </w:r>
          </w:p>
          <w:p w14:paraId="09F813A3" w14:textId="579DD208" w:rsidR="00BF0162" w:rsidRPr="00AF6D99" w:rsidRDefault="00BF0162">
            <w:pPr>
              <w:pStyle w:val="TableParagraph"/>
              <w:ind w:left="50" w:right="49" w:firstLine="720"/>
              <w:jc w:val="both"/>
              <w:rPr>
                <w:sz w:val="24"/>
                <w:lang w:val="lt-LT"/>
              </w:rPr>
            </w:pPr>
          </w:p>
        </w:tc>
      </w:tr>
      <w:tr w:rsidR="00F35C64" w:rsidRPr="00BD4F14" w14:paraId="78AC3CB8"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56"/>
        </w:trPr>
        <w:tc>
          <w:tcPr>
            <w:tcW w:w="3994" w:type="dxa"/>
          </w:tcPr>
          <w:p w14:paraId="2BF3E62F" w14:textId="77777777" w:rsidR="006A3329" w:rsidRDefault="006A3329" w:rsidP="00F35C64">
            <w:pPr>
              <w:tabs>
                <w:tab w:val="left" w:pos="567"/>
                <w:tab w:val="left" w:pos="5103"/>
              </w:tabs>
              <w:spacing w:line="276" w:lineRule="auto"/>
              <w:rPr>
                <w:b/>
                <w:sz w:val="24"/>
                <w:szCs w:val="24"/>
                <w:lang w:val="lt-LT"/>
              </w:rPr>
            </w:pPr>
          </w:p>
          <w:p w14:paraId="3CE0309F" w14:textId="74A9AA3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UŽSAKOVAS </w:t>
            </w:r>
          </w:p>
          <w:p w14:paraId="7FB612E2" w14:textId="77777777" w:rsidR="00F35C64" w:rsidRPr="006E2FE8" w:rsidRDefault="00F35C64" w:rsidP="00F35C64">
            <w:pPr>
              <w:tabs>
                <w:tab w:val="left" w:pos="567"/>
                <w:tab w:val="left" w:pos="5103"/>
              </w:tabs>
              <w:spacing w:line="276" w:lineRule="auto"/>
              <w:rPr>
                <w:b/>
                <w:sz w:val="24"/>
                <w:szCs w:val="24"/>
                <w:lang w:val="lt-LT"/>
              </w:rPr>
            </w:pPr>
          </w:p>
          <w:p w14:paraId="06FF611D" w14:textId="7777777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VšĮ Kaimo verslo ir rinkų plėtros                    </w:t>
            </w:r>
          </w:p>
          <w:p w14:paraId="0E3D5680" w14:textId="77777777" w:rsidR="00F35C64" w:rsidRPr="006E2FE8" w:rsidRDefault="00F35C64" w:rsidP="00F35C64">
            <w:pPr>
              <w:tabs>
                <w:tab w:val="left" w:pos="0"/>
                <w:tab w:val="left" w:pos="5103"/>
              </w:tabs>
              <w:spacing w:line="276" w:lineRule="auto"/>
              <w:rPr>
                <w:bCs/>
                <w:sz w:val="24"/>
                <w:lang w:val="lt-LT"/>
              </w:rPr>
            </w:pPr>
            <w:r w:rsidRPr="006E2FE8">
              <w:rPr>
                <w:b/>
                <w:sz w:val="24"/>
                <w:szCs w:val="24"/>
                <w:lang w:val="lt-LT"/>
              </w:rPr>
              <w:t>agentūra</w:t>
            </w:r>
          </w:p>
          <w:p w14:paraId="55199EB3" w14:textId="77777777" w:rsidR="00F35C64" w:rsidRPr="006E2FE8" w:rsidRDefault="00F35C64" w:rsidP="00F35C64">
            <w:pPr>
              <w:tabs>
                <w:tab w:val="left" w:pos="567"/>
                <w:tab w:val="left" w:pos="5103"/>
              </w:tabs>
              <w:spacing w:line="276" w:lineRule="auto"/>
              <w:rPr>
                <w:bCs/>
                <w:sz w:val="24"/>
                <w:lang w:val="lt-LT"/>
              </w:rPr>
            </w:pPr>
          </w:p>
          <w:p w14:paraId="52EA291F" w14:textId="77777777" w:rsidR="00F35C64" w:rsidRPr="006E2FE8" w:rsidRDefault="00F35C64" w:rsidP="00F35C64">
            <w:pPr>
              <w:tabs>
                <w:tab w:val="left" w:pos="567"/>
                <w:tab w:val="left" w:pos="5103"/>
              </w:tabs>
              <w:spacing w:line="276" w:lineRule="auto"/>
              <w:rPr>
                <w:bCs/>
                <w:sz w:val="24"/>
                <w:lang w:val="lt-LT"/>
              </w:rPr>
            </w:pPr>
            <w:r w:rsidRPr="006E2FE8">
              <w:rPr>
                <w:bCs/>
                <w:sz w:val="24"/>
                <w:lang w:val="lt-LT"/>
              </w:rPr>
              <w:t>Direktorius</w:t>
            </w:r>
          </w:p>
          <w:p w14:paraId="7C3859E8" w14:textId="77777777" w:rsidR="00F35C64" w:rsidRPr="006E2FE8" w:rsidRDefault="00F35C64" w:rsidP="00F35C64">
            <w:pPr>
              <w:tabs>
                <w:tab w:val="left" w:pos="567"/>
                <w:tab w:val="left" w:pos="5103"/>
              </w:tabs>
              <w:spacing w:line="276" w:lineRule="auto"/>
              <w:rPr>
                <w:bCs/>
                <w:sz w:val="24"/>
                <w:lang w:val="lt-LT"/>
              </w:rPr>
            </w:pPr>
            <w:r w:rsidRPr="006E2FE8">
              <w:rPr>
                <w:bCs/>
                <w:sz w:val="24"/>
                <w:lang w:val="lt-LT"/>
              </w:rPr>
              <w:t>Šarūnas Celiešius</w:t>
            </w:r>
          </w:p>
          <w:p w14:paraId="18DE1CB5" w14:textId="77777777" w:rsidR="00F35C64" w:rsidRPr="006E2FE8" w:rsidRDefault="00F35C64" w:rsidP="00F35C64">
            <w:pPr>
              <w:tabs>
                <w:tab w:val="left" w:pos="567"/>
                <w:tab w:val="left" w:pos="5103"/>
              </w:tabs>
              <w:spacing w:line="276" w:lineRule="auto"/>
              <w:rPr>
                <w:bCs/>
                <w:sz w:val="24"/>
                <w:lang w:val="lt-LT"/>
              </w:rPr>
            </w:pPr>
          </w:p>
          <w:p w14:paraId="1C00164F" w14:textId="0D01152B" w:rsidR="00F35C64" w:rsidRPr="006E2FE8" w:rsidRDefault="00F35C64" w:rsidP="00F35C64">
            <w:pPr>
              <w:spacing w:line="276" w:lineRule="auto"/>
              <w:ind w:left="-537" w:right="525" w:hanging="141"/>
              <w:rPr>
                <w:bCs/>
                <w:sz w:val="24"/>
                <w:lang w:val="lt-LT"/>
              </w:rPr>
            </w:pPr>
            <w:r w:rsidRPr="006E2FE8">
              <w:rPr>
                <w:bCs/>
                <w:sz w:val="24"/>
                <w:lang w:val="lt-LT"/>
              </w:rPr>
              <w:t>_____</w:t>
            </w:r>
          </w:p>
          <w:p w14:paraId="57F9600C" w14:textId="69DDAADA" w:rsidR="00F35C64" w:rsidRPr="00BD4F14" w:rsidRDefault="00F35C64" w:rsidP="00F35C64">
            <w:pPr>
              <w:pStyle w:val="TableParagraph"/>
              <w:spacing w:before="75"/>
              <w:ind w:left="50"/>
              <w:rPr>
                <w:bCs/>
              </w:rPr>
            </w:pPr>
          </w:p>
        </w:tc>
        <w:tc>
          <w:tcPr>
            <w:tcW w:w="6197" w:type="dxa"/>
            <w:gridSpan w:val="3"/>
          </w:tcPr>
          <w:p w14:paraId="21434DF2" w14:textId="77777777" w:rsidR="006A3329" w:rsidRDefault="006A3329" w:rsidP="006A3329">
            <w:pPr>
              <w:spacing w:line="276" w:lineRule="auto"/>
              <w:ind w:left="1657" w:right="525"/>
              <w:rPr>
                <w:b/>
                <w:bCs/>
                <w:spacing w:val="-2"/>
                <w:sz w:val="24"/>
                <w:szCs w:val="24"/>
                <w:lang w:val="lt-LT"/>
              </w:rPr>
            </w:pPr>
          </w:p>
          <w:p w14:paraId="11FEE787" w14:textId="6E17C73C" w:rsidR="00F35C64" w:rsidRPr="006E2FE8" w:rsidRDefault="00F35C64" w:rsidP="006A3329">
            <w:pPr>
              <w:spacing w:line="276" w:lineRule="auto"/>
              <w:ind w:left="1657" w:right="525"/>
              <w:rPr>
                <w:b/>
                <w:bCs/>
                <w:spacing w:val="-2"/>
                <w:sz w:val="24"/>
                <w:szCs w:val="24"/>
                <w:lang w:val="lt-LT"/>
              </w:rPr>
            </w:pPr>
            <w:r w:rsidRPr="006E2FE8">
              <w:rPr>
                <w:b/>
                <w:bCs/>
                <w:spacing w:val="-2"/>
                <w:sz w:val="24"/>
                <w:szCs w:val="24"/>
                <w:lang w:val="lt-LT"/>
              </w:rPr>
              <w:t>RANGOVAS</w:t>
            </w:r>
          </w:p>
          <w:p w14:paraId="7B04CE34" w14:textId="77777777" w:rsidR="00F35C64" w:rsidRPr="006E2FE8" w:rsidRDefault="00F35C64" w:rsidP="006A3329">
            <w:pPr>
              <w:spacing w:line="276" w:lineRule="auto"/>
              <w:ind w:left="1657" w:right="525"/>
              <w:rPr>
                <w:b/>
                <w:bCs/>
                <w:spacing w:val="-2"/>
                <w:sz w:val="24"/>
                <w:szCs w:val="24"/>
                <w:lang w:val="lt-LT"/>
              </w:rPr>
            </w:pPr>
          </w:p>
          <w:p w14:paraId="02678885" w14:textId="77777777" w:rsidR="00F35C64" w:rsidRDefault="00F35C64" w:rsidP="006A3329">
            <w:pPr>
              <w:spacing w:line="276" w:lineRule="auto"/>
              <w:ind w:left="1657" w:right="525"/>
              <w:rPr>
                <w:b/>
                <w:bCs/>
                <w:sz w:val="24"/>
                <w:szCs w:val="24"/>
                <w:lang w:val="lt-LT"/>
              </w:rPr>
            </w:pPr>
            <w:r w:rsidRPr="00E81116">
              <w:rPr>
                <w:b/>
                <w:bCs/>
                <w:sz w:val="24"/>
                <w:szCs w:val="24"/>
                <w:lang w:val="lt-LT"/>
              </w:rPr>
              <w:t>„Expoera“ UAB</w:t>
            </w:r>
          </w:p>
          <w:p w14:paraId="58ED11E2" w14:textId="77777777" w:rsidR="00F35C64" w:rsidRPr="00E81116" w:rsidRDefault="00F35C64" w:rsidP="006A3329">
            <w:pPr>
              <w:spacing w:line="276" w:lineRule="auto"/>
              <w:ind w:left="1657" w:right="525"/>
              <w:rPr>
                <w:b/>
                <w:bCs/>
                <w:sz w:val="24"/>
                <w:szCs w:val="24"/>
                <w:lang w:val="lt-LT"/>
              </w:rPr>
            </w:pPr>
          </w:p>
          <w:p w14:paraId="3FAB4DEB" w14:textId="77777777" w:rsidR="00F35C64" w:rsidRDefault="00F35C64" w:rsidP="006A3329">
            <w:pPr>
              <w:spacing w:line="276" w:lineRule="auto"/>
              <w:ind w:left="1657" w:right="525"/>
              <w:rPr>
                <w:sz w:val="24"/>
                <w:szCs w:val="24"/>
                <w:lang w:val="lt-LT"/>
              </w:rPr>
            </w:pPr>
          </w:p>
          <w:p w14:paraId="29D8F455" w14:textId="77777777" w:rsidR="00F35C64" w:rsidRPr="00E81116" w:rsidRDefault="00F35C64" w:rsidP="006A3329">
            <w:pPr>
              <w:spacing w:line="276" w:lineRule="auto"/>
              <w:ind w:left="1657" w:right="525"/>
              <w:rPr>
                <w:sz w:val="24"/>
                <w:szCs w:val="24"/>
                <w:lang w:val="lt-LT"/>
              </w:rPr>
            </w:pPr>
            <w:r w:rsidRPr="00E81116">
              <w:rPr>
                <w:sz w:val="24"/>
                <w:szCs w:val="24"/>
                <w:lang w:val="lt-LT"/>
              </w:rPr>
              <w:t>Direktorius</w:t>
            </w:r>
          </w:p>
          <w:p w14:paraId="0322310E" w14:textId="77777777" w:rsidR="00F35C64" w:rsidRDefault="00F35C64" w:rsidP="006A3329">
            <w:pPr>
              <w:spacing w:line="276" w:lineRule="auto"/>
              <w:ind w:left="1657" w:right="525"/>
              <w:rPr>
                <w:sz w:val="24"/>
                <w:szCs w:val="24"/>
                <w:lang w:val="lt-LT"/>
              </w:rPr>
            </w:pPr>
            <w:r w:rsidRPr="00E81116">
              <w:rPr>
                <w:sz w:val="24"/>
                <w:szCs w:val="24"/>
                <w:lang w:val="lt-LT"/>
              </w:rPr>
              <w:t>Gintaras Uždavinys</w:t>
            </w:r>
          </w:p>
          <w:p w14:paraId="51C0A733" w14:textId="77777777" w:rsidR="00F35C64" w:rsidRPr="006E2FE8" w:rsidRDefault="00F35C64" w:rsidP="006A3329">
            <w:pPr>
              <w:spacing w:line="276" w:lineRule="auto"/>
              <w:ind w:left="1657" w:right="525"/>
              <w:rPr>
                <w:sz w:val="24"/>
                <w:szCs w:val="24"/>
                <w:lang w:val="lt-LT"/>
              </w:rPr>
            </w:pPr>
          </w:p>
          <w:p w14:paraId="66DB2373" w14:textId="7D95D7ED" w:rsidR="00F35C64" w:rsidRPr="006E2FE8" w:rsidRDefault="00F35C64" w:rsidP="006A3329">
            <w:pPr>
              <w:spacing w:line="276" w:lineRule="auto"/>
              <w:ind w:left="1657" w:right="525"/>
              <w:rPr>
                <w:bCs/>
                <w:sz w:val="24"/>
                <w:lang w:val="lt-LT"/>
              </w:rPr>
            </w:pPr>
            <w:r w:rsidRPr="006E2FE8">
              <w:rPr>
                <w:bCs/>
                <w:sz w:val="24"/>
                <w:lang w:val="lt-LT"/>
              </w:rPr>
              <w:t xml:space="preserve"> </w:t>
            </w:r>
          </w:p>
          <w:p w14:paraId="7FEBCE09" w14:textId="77777777" w:rsidR="00F35C64" w:rsidRPr="006E2FE8" w:rsidRDefault="00F35C64" w:rsidP="006A3329">
            <w:pPr>
              <w:pStyle w:val="Pagrindinistekstas"/>
              <w:spacing w:line="276" w:lineRule="auto"/>
              <w:ind w:left="1657"/>
              <w:rPr>
                <w:b/>
                <w:bCs/>
                <w:sz w:val="24"/>
                <w:szCs w:val="24"/>
                <w:lang w:val="lt-LT"/>
              </w:rPr>
            </w:pPr>
          </w:p>
          <w:p w14:paraId="144C389E" w14:textId="77777777" w:rsidR="00F35C64" w:rsidRPr="006E2FE8" w:rsidRDefault="00F35C64" w:rsidP="00F35C64">
            <w:pPr>
              <w:pStyle w:val="Pagrindinistekstas"/>
              <w:spacing w:line="276" w:lineRule="auto"/>
              <w:rPr>
                <w:lang w:val="lt-LT"/>
              </w:rPr>
            </w:pPr>
          </w:p>
          <w:p w14:paraId="7B048D43" w14:textId="77777777" w:rsidR="00F35C64" w:rsidRPr="00BD4F14" w:rsidRDefault="00F35C64" w:rsidP="00F35C64">
            <w:pPr>
              <w:pStyle w:val="TableParagraph"/>
              <w:spacing w:before="75"/>
              <w:rPr>
                <w:bCs/>
              </w:rPr>
            </w:pPr>
          </w:p>
        </w:tc>
      </w:tr>
      <w:tr w:rsidR="00F35C64" w:rsidRPr="00BD4F14" w14:paraId="72B6BB6F"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49C282BC" w14:textId="77777777" w:rsidR="00F35C64" w:rsidRPr="00BD4F14" w:rsidRDefault="00F35C64" w:rsidP="00F35C64">
            <w:pPr>
              <w:pStyle w:val="Pagrindinistekstas"/>
              <w:spacing w:line="252" w:lineRule="exact"/>
              <w:ind w:left="1251"/>
            </w:pPr>
          </w:p>
        </w:tc>
        <w:tc>
          <w:tcPr>
            <w:tcW w:w="6197" w:type="dxa"/>
            <w:gridSpan w:val="3"/>
          </w:tcPr>
          <w:p w14:paraId="19EEA182" w14:textId="77777777" w:rsidR="00F35C64" w:rsidRPr="00BD4F14" w:rsidRDefault="00F35C64" w:rsidP="00F35C64">
            <w:pPr>
              <w:pStyle w:val="TableParagraph"/>
              <w:spacing w:line="250" w:lineRule="atLeast"/>
              <w:ind w:right="431"/>
            </w:pPr>
          </w:p>
        </w:tc>
      </w:tr>
      <w:tr w:rsidR="00F35C64" w:rsidRPr="00BD4F14" w14:paraId="57601711"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67418EE7" w14:textId="77777777" w:rsidR="00F35C64" w:rsidRPr="00BD4F14" w:rsidRDefault="00F35C64" w:rsidP="00F35C64">
            <w:pPr>
              <w:pStyle w:val="TableParagraph"/>
              <w:spacing w:line="250" w:lineRule="atLeast"/>
            </w:pPr>
          </w:p>
        </w:tc>
        <w:tc>
          <w:tcPr>
            <w:tcW w:w="6197" w:type="dxa"/>
            <w:gridSpan w:val="3"/>
          </w:tcPr>
          <w:p w14:paraId="30E18961" w14:textId="77777777" w:rsidR="00F35C64" w:rsidRPr="00BD4F14" w:rsidRDefault="00F35C64" w:rsidP="00F35C64">
            <w:pPr>
              <w:pStyle w:val="TableParagraph"/>
              <w:spacing w:before="9"/>
            </w:pPr>
          </w:p>
        </w:tc>
      </w:tr>
      <w:tr w:rsidR="00F35C64" w:rsidRPr="00BD4F14" w14:paraId="16802353"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1C61D64C" w14:textId="77777777" w:rsidR="00F35C64" w:rsidRPr="00BD4F14" w:rsidRDefault="00F35C64" w:rsidP="00F35C64">
            <w:pPr>
              <w:pStyle w:val="TableParagraph"/>
              <w:spacing w:line="250" w:lineRule="atLeast"/>
            </w:pPr>
          </w:p>
        </w:tc>
        <w:tc>
          <w:tcPr>
            <w:tcW w:w="6197" w:type="dxa"/>
            <w:gridSpan w:val="3"/>
          </w:tcPr>
          <w:p w14:paraId="4A8CCC22" w14:textId="77777777" w:rsidR="00F35C64" w:rsidRPr="00BD4F14" w:rsidRDefault="00F35C64" w:rsidP="00F35C64">
            <w:pPr>
              <w:pStyle w:val="TableParagraph"/>
              <w:spacing w:before="9"/>
              <w:rPr>
                <w:spacing w:val="-2"/>
              </w:rPr>
            </w:pPr>
          </w:p>
        </w:tc>
      </w:tr>
      <w:tr w:rsidR="00F35C64" w:rsidRPr="00BD4F14" w14:paraId="18DC0D0D"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3AC7D7B9" w14:textId="77777777" w:rsidR="00F35C64" w:rsidRPr="00BD4F14" w:rsidRDefault="00F35C64" w:rsidP="00F35C64">
            <w:pPr>
              <w:pStyle w:val="TableParagraph"/>
              <w:spacing w:line="250" w:lineRule="atLeast"/>
            </w:pPr>
          </w:p>
        </w:tc>
        <w:tc>
          <w:tcPr>
            <w:tcW w:w="6197" w:type="dxa"/>
            <w:gridSpan w:val="3"/>
          </w:tcPr>
          <w:p w14:paraId="1FABB218" w14:textId="77777777" w:rsidR="00F35C64" w:rsidRPr="0004641F" w:rsidRDefault="00F35C64" w:rsidP="00F35C64">
            <w:pPr>
              <w:pStyle w:val="TableParagraph"/>
              <w:spacing w:before="9"/>
              <w:rPr>
                <w:b/>
                <w:bCs/>
                <w:spacing w:val="-2"/>
              </w:rPr>
            </w:pPr>
          </w:p>
        </w:tc>
      </w:tr>
      <w:tr w:rsidR="00F35C64" w:rsidRPr="00BD4F14" w14:paraId="339D4FC2"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5BF1A86B" w14:textId="77777777" w:rsidR="00F35C64" w:rsidRPr="00BD4F14" w:rsidRDefault="00F35C64" w:rsidP="00F35C64">
            <w:pPr>
              <w:pStyle w:val="TableParagraph"/>
              <w:spacing w:line="250" w:lineRule="atLeast"/>
            </w:pPr>
          </w:p>
        </w:tc>
        <w:tc>
          <w:tcPr>
            <w:tcW w:w="6197" w:type="dxa"/>
            <w:gridSpan w:val="3"/>
          </w:tcPr>
          <w:p w14:paraId="60D7030F" w14:textId="77777777" w:rsidR="00F35C64" w:rsidRPr="0004641F" w:rsidRDefault="00F35C64" w:rsidP="00F35C64">
            <w:pPr>
              <w:pStyle w:val="TableParagraph"/>
              <w:spacing w:before="9"/>
              <w:rPr>
                <w:b/>
                <w:bCs/>
                <w:spacing w:val="-2"/>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1"/>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976E" w14:textId="77777777" w:rsidR="00A53FCE" w:rsidRDefault="00A53FCE">
      <w:r>
        <w:separator/>
      </w:r>
    </w:p>
  </w:endnote>
  <w:endnote w:type="continuationSeparator" w:id="0">
    <w:p w14:paraId="2FE8AF99" w14:textId="77777777" w:rsidR="00A53FCE" w:rsidRDefault="00A5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782909"/>
      <w:docPartObj>
        <w:docPartGallery w:val="Page Numbers (Bottom of Page)"/>
        <w:docPartUnique/>
      </w:docPartObj>
    </w:sdtPr>
    <w:sdtContent>
      <w:p w14:paraId="60303B3B" w14:textId="1EED1EE5"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4" w14:textId="6A768744" w:rsidR="002D06F3" w:rsidRDefault="002D06F3">
    <w:pPr>
      <w:pStyle w:val="Pagrindinistekstas"/>
      <w:spacing w:line="14" w:lineRule="auto"/>
      <w:ind w:left="0"/>
      <w:jc w:val="lef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6176"/>
      <w:docPartObj>
        <w:docPartGallery w:val="Page Numbers (Bottom of Page)"/>
        <w:docPartUnique/>
      </w:docPartObj>
    </w:sdtPr>
    <w:sdtContent>
      <w:p w14:paraId="221D15CA" w14:textId="04E5DCD8"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D" w14:textId="1FAF45FF" w:rsidR="002D06F3" w:rsidRDefault="002D06F3">
    <w:pPr>
      <w:pStyle w:val="Pagrindinistekstas"/>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13006"/>
      <w:docPartObj>
        <w:docPartGallery w:val="Page Numbers (Bottom of Page)"/>
        <w:docPartUnique/>
      </w:docPartObj>
    </w:sdtPr>
    <w:sdtContent>
      <w:p w14:paraId="4E98FBDC" w14:textId="1E53D7FD"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F3" w14:textId="6087A38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4815"/>
      <w:docPartObj>
        <w:docPartGallery w:val="Page Numbers (Bottom of Page)"/>
        <w:docPartUnique/>
      </w:docPartObj>
    </w:sdtPr>
    <w:sdtContent>
      <w:p w14:paraId="03341AB4" w14:textId="55CF1ED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5" w14:textId="4F22C032"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157664"/>
      <w:docPartObj>
        <w:docPartGallery w:val="Page Numbers (Bottom of Page)"/>
        <w:docPartUnique/>
      </w:docPartObj>
    </w:sdtPr>
    <w:sdtContent>
      <w:p w14:paraId="47DA1FE8" w14:textId="4DD11483"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6" w14:textId="33365EA8" w:rsidR="002D06F3" w:rsidRDefault="002D06F3">
    <w:pPr>
      <w:pStyle w:val="Pagrindinistekstas"/>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46446"/>
      <w:docPartObj>
        <w:docPartGallery w:val="Page Numbers (Bottom of Page)"/>
        <w:docPartUnique/>
      </w:docPartObj>
    </w:sdtPr>
    <w:sdtContent>
      <w:p w14:paraId="1EC64900" w14:textId="683C74A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7" w14:textId="54E98CAA" w:rsidR="002D06F3" w:rsidRDefault="002D06F3">
    <w:pPr>
      <w:pStyle w:val="Pagrindinistekstas"/>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75840"/>
      <w:docPartObj>
        <w:docPartGallery w:val="Page Numbers (Bottom of Page)"/>
        <w:docPartUnique/>
      </w:docPartObj>
    </w:sdtPr>
    <w:sdtContent>
      <w:p w14:paraId="7B1EA125" w14:textId="0B67FDE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8" w14:textId="74AF10A6"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27180"/>
      <w:docPartObj>
        <w:docPartGallery w:val="Page Numbers (Bottom of Page)"/>
        <w:docPartUnique/>
      </w:docPartObj>
    </w:sdtPr>
    <w:sdtContent>
      <w:p w14:paraId="0447521F" w14:textId="17EE38FC"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9" w14:textId="5C2EA39B" w:rsidR="002D06F3" w:rsidRDefault="002D06F3">
    <w:pPr>
      <w:pStyle w:val="Pagrindinistekstas"/>
      <w:spacing w:line="14" w:lineRule="auto"/>
      <w:ind w:left="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15230"/>
      <w:docPartObj>
        <w:docPartGallery w:val="Page Numbers (Bottom of Page)"/>
        <w:docPartUnique/>
      </w:docPartObj>
    </w:sdtPr>
    <w:sdtContent>
      <w:p w14:paraId="01065E2F" w14:textId="4F700F49"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A" w14:textId="5A79783B" w:rsidR="002D06F3" w:rsidRDefault="002D06F3">
    <w:pPr>
      <w:pStyle w:val="Pagrindinistekstas"/>
      <w:spacing w:line="14" w:lineRule="auto"/>
      <w:ind w:left="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47622"/>
      <w:docPartObj>
        <w:docPartGallery w:val="Page Numbers (Bottom of Page)"/>
        <w:docPartUnique/>
      </w:docPartObj>
    </w:sdtPr>
    <w:sdtContent>
      <w:p w14:paraId="287B8F0C" w14:textId="1B5FF33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B" w14:textId="22516AD1" w:rsidR="002D06F3" w:rsidRDefault="002D06F3">
    <w:pPr>
      <w:pStyle w:val="Pagrindinisteksta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22320"/>
      <w:docPartObj>
        <w:docPartGallery w:val="Page Numbers (Bottom of Page)"/>
        <w:docPartUnique/>
      </w:docPartObj>
    </w:sdtPr>
    <w:sdtContent>
      <w:p w14:paraId="5FE64A9E" w14:textId="3FC8110B"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C" w14:textId="173D18C6" w:rsidR="002D06F3" w:rsidRDefault="002D06F3">
    <w:pPr>
      <w:pStyle w:val="Pagrindinisteksta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6B4E" w14:textId="77777777" w:rsidR="00A53FCE" w:rsidRDefault="00A53FCE">
      <w:r>
        <w:separator/>
      </w:r>
    </w:p>
  </w:footnote>
  <w:footnote w:type="continuationSeparator" w:id="0">
    <w:p w14:paraId="28C358A9" w14:textId="77777777" w:rsidR="00A53FCE" w:rsidRDefault="00A53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1580"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3"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4"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5"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6"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7"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8"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39"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0"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1"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2"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3"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4"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5"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6"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7"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8"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49"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0"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1"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2"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3"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4"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5"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6"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7"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8"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59"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0"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2"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3"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6"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7"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68"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69"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0"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1"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2"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3"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4"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5"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6"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7"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8"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79"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0"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1"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2"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3"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4"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5"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6"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7" w15:restartNumberingAfterBreak="0">
    <w:nsid w:val="78B475E5"/>
    <w:multiLevelType w:val="hybridMultilevel"/>
    <w:tmpl w:val="4744610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89"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1"/>
  </w:num>
  <w:num w:numId="3" w16cid:durableId="1972982342">
    <w:abstractNumId w:val="42"/>
  </w:num>
  <w:num w:numId="4" w16cid:durableId="818695859">
    <w:abstractNumId w:val="25"/>
  </w:num>
  <w:num w:numId="5" w16cid:durableId="171573923">
    <w:abstractNumId w:val="51"/>
  </w:num>
  <w:num w:numId="6" w16cid:durableId="1933200134">
    <w:abstractNumId w:val="33"/>
  </w:num>
  <w:num w:numId="7" w16cid:durableId="484781513">
    <w:abstractNumId w:val="36"/>
  </w:num>
  <w:num w:numId="8" w16cid:durableId="716857892">
    <w:abstractNumId w:val="1"/>
  </w:num>
  <w:num w:numId="9" w16cid:durableId="1025445624">
    <w:abstractNumId w:val="83"/>
  </w:num>
  <w:num w:numId="10" w16cid:durableId="418065757">
    <w:abstractNumId w:val="0"/>
  </w:num>
  <w:num w:numId="11" w16cid:durableId="1137645090">
    <w:abstractNumId w:val="86"/>
  </w:num>
  <w:num w:numId="12" w16cid:durableId="1390761660">
    <w:abstractNumId w:val="44"/>
  </w:num>
  <w:num w:numId="13" w16cid:durableId="1556695052">
    <w:abstractNumId w:val="67"/>
  </w:num>
  <w:num w:numId="14" w16cid:durableId="2031711636">
    <w:abstractNumId w:val="4"/>
  </w:num>
  <w:num w:numId="15" w16cid:durableId="1853690523">
    <w:abstractNumId w:val="69"/>
  </w:num>
  <w:num w:numId="16" w16cid:durableId="1595169881">
    <w:abstractNumId w:val="59"/>
  </w:num>
  <w:num w:numId="17" w16cid:durableId="476536131">
    <w:abstractNumId w:val="47"/>
  </w:num>
  <w:num w:numId="18" w16cid:durableId="439419611">
    <w:abstractNumId w:val="39"/>
  </w:num>
  <w:num w:numId="19" w16cid:durableId="266740151">
    <w:abstractNumId w:val="70"/>
  </w:num>
  <w:num w:numId="20" w16cid:durableId="712660410">
    <w:abstractNumId w:val="10"/>
  </w:num>
  <w:num w:numId="21" w16cid:durableId="1166939998">
    <w:abstractNumId w:val="80"/>
  </w:num>
  <w:num w:numId="22" w16cid:durableId="204487960">
    <w:abstractNumId w:val="46"/>
  </w:num>
  <w:num w:numId="23" w16cid:durableId="2017490803">
    <w:abstractNumId w:val="31"/>
  </w:num>
  <w:num w:numId="24" w16cid:durableId="630794445">
    <w:abstractNumId w:val="21"/>
  </w:num>
  <w:num w:numId="25" w16cid:durableId="813911059">
    <w:abstractNumId w:val="35"/>
  </w:num>
  <w:num w:numId="26" w16cid:durableId="1450276093">
    <w:abstractNumId w:val="22"/>
  </w:num>
  <w:num w:numId="27" w16cid:durableId="150753871">
    <w:abstractNumId w:val="52"/>
  </w:num>
  <w:num w:numId="28" w16cid:durableId="90862378">
    <w:abstractNumId w:val="5"/>
  </w:num>
  <w:num w:numId="29" w16cid:durableId="856583111">
    <w:abstractNumId w:val="78"/>
  </w:num>
  <w:num w:numId="30" w16cid:durableId="1839803004">
    <w:abstractNumId w:val="14"/>
  </w:num>
  <w:num w:numId="31" w16cid:durableId="1404403589">
    <w:abstractNumId w:val="57"/>
  </w:num>
  <w:num w:numId="32" w16cid:durableId="1538350080">
    <w:abstractNumId w:val="13"/>
  </w:num>
  <w:num w:numId="33" w16cid:durableId="550309533">
    <w:abstractNumId w:val="38"/>
  </w:num>
  <w:num w:numId="34" w16cid:durableId="745029747">
    <w:abstractNumId w:val="20"/>
  </w:num>
  <w:num w:numId="35" w16cid:durableId="242110080">
    <w:abstractNumId w:val="2"/>
  </w:num>
  <w:num w:numId="36" w16cid:durableId="619992689">
    <w:abstractNumId w:val="81"/>
  </w:num>
  <w:num w:numId="37" w16cid:durableId="1124496907">
    <w:abstractNumId w:val="3"/>
  </w:num>
  <w:num w:numId="38" w16cid:durableId="1273589869">
    <w:abstractNumId w:val="16"/>
  </w:num>
  <w:num w:numId="39" w16cid:durableId="1380208158">
    <w:abstractNumId w:val="29"/>
  </w:num>
  <w:num w:numId="40" w16cid:durableId="288173059">
    <w:abstractNumId w:val="53"/>
  </w:num>
  <w:num w:numId="41" w16cid:durableId="372972499">
    <w:abstractNumId w:val="66"/>
  </w:num>
  <w:num w:numId="42" w16cid:durableId="2065712973">
    <w:abstractNumId w:val="76"/>
  </w:num>
  <w:num w:numId="43" w16cid:durableId="1928995417">
    <w:abstractNumId w:val="73"/>
  </w:num>
  <w:num w:numId="44" w16cid:durableId="1015615812">
    <w:abstractNumId w:val="82"/>
  </w:num>
  <w:num w:numId="45" w16cid:durableId="845557865">
    <w:abstractNumId w:val="8"/>
  </w:num>
  <w:num w:numId="46" w16cid:durableId="40372930">
    <w:abstractNumId w:val="41"/>
  </w:num>
  <w:num w:numId="47" w16cid:durableId="383137972">
    <w:abstractNumId w:val="40"/>
  </w:num>
  <w:num w:numId="48" w16cid:durableId="1272980272">
    <w:abstractNumId w:val="56"/>
  </w:num>
  <w:num w:numId="49" w16cid:durableId="960304548">
    <w:abstractNumId w:val="62"/>
  </w:num>
  <w:num w:numId="50" w16cid:durableId="778993108">
    <w:abstractNumId w:val="27"/>
  </w:num>
  <w:num w:numId="51" w16cid:durableId="1238782685">
    <w:abstractNumId w:val="68"/>
  </w:num>
  <w:num w:numId="52" w16cid:durableId="1343044761">
    <w:abstractNumId w:val="19"/>
  </w:num>
  <w:num w:numId="53" w16cid:durableId="1055659251">
    <w:abstractNumId w:val="79"/>
  </w:num>
  <w:num w:numId="54" w16cid:durableId="1069770583">
    <w:abstractNumId w:val="84"/>
  </w:num>
  <w:num w:numId="55" w16cid:durableId="971597091">
    <w:abstractNumId w:val="43"/>
  </w:num>
  <w:num w:numId="56" w16cid:durableId="430976640">
    <w:abstractNumId w:val="54"/>
  </w:num>
  <w:num w:numId="57" w16cid:durableId="983780780">
    <w:abstractNumId w:val="49"/>
  </w:num>
  <w:num w:numId="58" w16cid:durableId="2052728421">
    <w:abstractNumId w:val="37"/>
  </w:num>
  <w:num w:numId="59" w16cid:durableId="253172896">
    <w:abstractNumId w:val="32"/>
  </w:num>
  <w:num w:numId="60" w16cid:durableId="741802304">
    <w:abstractNumId w:val="30"/>
  </w:num>
  <w:num w:numId="61" w16cid:durableId="2025205657">
    <w:abstractNumId w:val="77"/>
  </w:num>
  <w:num w:numId="62" w16cid:durableId="488599426">
    <w:abstractNumId w:val="15"/>
  </w:num>
  <w:num w:numId="63" w16cid:durableId="1057512567">
    <w:abstractNumId w:val="7"/>
  </w:num>
  <w:num w:numId="64" w16cid:durableId="1388794002">
    <w:abstractNumId w:val="50"/>
  </w:num>
  <w:num w:numId="65" w16cid:durableId="774135842">
    <w:abstractNumId w:val="18"/>
  </w:num>
  <w:num w:numId="66" w16cid:durableId="2030251816">
    <w:abstractNumId w:val="58"/>
  </w:num>
  <w:num w:numId="67" w16cid:durableId="1228418559">
    <w:abstractNumId w:val="60"/>
  </w:num>
  <w:num w:numId="68" w16cid:durableId="1379892270">
    <w:abstractNumId w:val="85"/>
  </w:num>
  <w:num w:numId="69" w16cid:durableId="1981768399">
    <w:abstractNumId w:val="89"/>
  </w:num>
  <w:num w:numId="70" w16cid:durableId="1441098466">
    <w:abstractNumId w:val="65"/>
  </w:num>
  <w:num w:numId="71" w16cid:durableId="665209791">
    <w:abstractNumId w:val="17"/>
  </w:num>
  <w:num w:numId="72" w16cid:durableId="726219391">
    <w:abstractNumId w:val="48"/>
  </w:num>
  <w:num w:numId="73" w16cid:durableId="852497223">
    <w:abstractNumId w:val="64"/>
  </w:num>
  <w:num w:numId="74" w16cid:durableId="399404678">
    <w:abstractNumId w:val="28"/>
  </w:num>
  <w:num w:numId="75" w16cid:durableId="530343590">
    <w:abstractNumId w:val="45"/>
  </w:num>
  <w:num w:numId="76" w16cid:durableId="1591155311">
    <w:abstractNumId w:val="6"/>
  </w:num>
  <w:num w:numId="77" w16cid:durableId="618877693">
    <w:abstractNumId w:val="55"/>
  </w:num>
  <w:num w:numId="78" w16cid:durableId="1235625524">
    <w:abstractNumId w:val="63"/>
  </w:num>
  <w:num w:numId="79" w16cid:durableId="1629510134">
    <w:abstractNumId w:val="9"/>
  </w:num>
  <w:num w:numId="80" w16cid:durableId="347412449">
    <w:abstractNumId w:val="34"/>
  </w:num>
  <w:num w:numId="81" w16cid:durableId="1585216937">
    <w:abstractNumId w:val="74"/>
  </w:num>
  <w:num w:numId="82" w16cid:durableId="1011953980">
    <w:abstractNumId w:val="12"/>
  </w:num>
  <w:num w:numId="83" w16cid:durableId="1666669554">
    <w:abstractNumId w:val="26"/>
  </w:num>
  <w:num w:numId="84" w16cid:durableId="1251693110">
    <w:abstractNumId w:val="88"/>
  </w:num>
  <w:num w:numId="85" w16cid:durableId="1092044909">
    <w:abstractNumId w:val="72"/>
  </w:num>
  <w:num w:numId="86" w16cid:durableId="510947358">
    <w:abstractNumId w:val="23"/>
  </w:num>
  <w:num w:numId="87" w16cid:durableId="557284422">
    <w:abstractNumId w:val="61"/>
  </w:num>
  <w:num w:numId="88" w16cid:durableId="2052068945">
    <w:abstractNumId w:val="75"/>
  </w:num>
  <w:num w:numId="89" w16cid:durableId="2048529873">
    <w:abstractNumId w:val="24"/>
  </w:num>
  <w:num w:numId="90" w16cid:durableId="768738481">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3BA"/>
    <w:rsid w:val="00024906"/>
    <w:rsid w:val="00032B08"/>
    <w:rsid w:val="00040D3A"/>
    <w:rsid w:val="0004310F"/>
    <w:rsid w:val="0004622F"/>
    <w:rsid w:val="0004641F"/>
    <w:rsid w:val="00046901"/>
    <w:rsid w:val="00047B9C"/>
    <w:rsid w:val="000510AE"/>
    <w:rsid w:val="00053B15"/>
    <w:rsid w:val="000573CB"/>
    <w:rsid w:val="00063F1F"/>
    <w:rsid w:val="0006459F"/>
    <w:rsid w:val="00065144"/>
    <w:rsid w:val="00073489"/>
    <w:rsid w:val="00081CC3"/>
    <w:rsid w:val="0008360B"/>
    <w:rsid w:val="00090E45"/>
    <w:rsid w:val="00091A45"/>
    <w:rsid w:val="00092703"/>
    <w:rsid w:val="000962F5"/>
    <w:rsid w:val="000A32DA"/>
    <w:rsid w:val="000A4606"/>
    <w:rsid w:val="000A50B0"/>
    <w:rsid w:val="000A6DB1"/>
    <w:rsid w:val="000B49B7"/>
    <w:rsid w:val="000B593A"/>
    <w:rsid w:val="000D6295"/>
    <w:rsid w:val="000E005E"/>
    <w:rsid w:val="000E3AFC"/>
    <w:rsid w:val="000F1F29"/>
    <w:rsid w:val="001002FB"/>
    <w:rsid w:val="00101B2F"/>
    <w:rsid w:val="00101E8D"/>
    <w:rsid w:val="001026E2"/>
    <w:rsid w:val="00110A90"/>
    <w:rsid w:val="00113603"/>
    <w:rsid w:val="001163FA"/>
    <w:rsid w:val="0012359F"/>
    <w:rsid w:val="001243A4"/>
    <w:rsid w:val="00131F52"/>
    <w:rsid w:val="00132A0B"/>
    <w:rsid w:val="001350B8"/>
    <w:rsid w:val="00153A28"/>
    <w:rsid w:val="00190A94"/>
    <w:rsid w:val="00194823"/>
    <w:rsid w:val="001A19BB"/>
    <w:rsid w:val="001A363D"/>
    <w:rsid w:val="001A6A74"/>
    <w:rsid w:val="001B30C9"/>
    <w:rsid w:val="001B386E"/>
    <w:rsid w:val="001D1742"/>
    <w:rsid w:val="001D3CF7"/>
    <w:rsid w:val="001D3E83"/>
    <w:rsid w:val="001D41EC"/>
    <w:rsid w:val="001E3BD3"/>
    <w:rsid w:val="001E5D6E"/>
    <w:rsid w:val="001F2DE2"/>
    <w:rsid w:val="001F4A64"/>
    <w:rsid w:val="001F6509"/>
    <w:rsid w:val="00207CCF"/>
    <w:rsid w:val="00217B5A"/>
    <w:rsid w:val="00221321"/>
    <w:rsid w:val="00221DF4"/>
    <w:rsid w:val="00222E6B"/>
    <w:rsid w:val="00224552"/>
    <w:rsid w:val="0022486C"/>
    <w:rsid w:val="002305C1"/>
    <w:rsid w:val="00234D3A"/>
    <w:rsid w:val="002361A4"/>
    <w:rsid w:val="002362F4"/>
    <w:rsid w:val="00244D81"/>
    <w:rsid w:val="002609A3"/>
    <w:rsid w:val="002626D4"/>
    <w:rsid w:val="00271C5B"/>
    <w:rsid w:val="00274584"/>
    <w:rsid w:val="002758CC"/>
    <w:rsid w:val="00281C75"/>
    <w:rsid w:val="00297D33"/>
    <w:rsid w:val="002A0CDE"/>
    <w:rsid w:val="002B1A9C"/>
    <w:rsid w:val="002B5650"/>
    <w:rsid w:val="002D0417"/>
    <w:rsid w:val="002D06F3"/>
    <w:rsid w:val="002D1D71"/>
    <w:rsid w:val="002D4672"/>
    <w:rsid w:val="002D5A5F"/>
    <w:rsid w:val="002E39EE"/>
    <w:rsid w:val="002E3E37"/>
    <w:rsid w:val="002E4A9D"/>
    <w:rsid w:val="002E50EA"/>
    <w:rsid w:val="002F0833"/>
    <w:rsid w:val="002F0915"/>
    <w:rsid w:val="002F0D80"/>
    <w:rsid w:val="002F6B5B"/>
    <w:rsid w:val="0030146C"/>
    <w:rsid w:val="00316A1A"/>
    <w:rsid w:val="00316FEF"/>
    <w:rsid w:val="003179A9"/>
    <w:rsid w:val="00321100"/>
    <w:rsid w:val="00326ADC"/>
    <w:rsid w:val="0033476D"/>
    <w:rsid w:val="003409C9"/>
    <w:rsid w:val="003502A2"/>
    <w:rsid w:val="00371934"/>
    <w:rsid w:val="00371FCF"/>
    <w:rsid w:val="00381DCA"/>
    <w:rsid w:val="00390CF1"/>
    <w:rsid w:val="003A0716"/>
    <w:rsid w:val="003A21A1"/>
    <w:rsid w:val="003A4790"/>
    <w:rsid w:val="003C0FF8"/>
    <w:rsid w:val="003C2F4C"/>
    <w:rsid w:val="003C45B1"/>
    <w:rsid w:val="003C4AA6"/>
    <w:rsid w:val="003E164C"/>
    <w:rsid w:val="003E26AE"/>
    <w:rsid w:val="003E308A"/>
    <w:rsid w:val="003E685A"/>
    <w:rsid w:val="003E68AE"/>
    <w:rsid w:val="003F5B08"/>
    <w:rsid w:val="003F67CF"/>
    <w:rsid w:val="004277FF"/>
    <w:rsid w:val="0043709B"/>
    <w:rsid w:val="00437EF6"/>
    <w:rsid w:val="00455F8A"/>
    <w:rsid w:val="004610EB"/>
    <w:rsid w:val="00485E4F"/>
    <w:rsid w:val="00486641"/>
    <w:rsid w:val="0048765E"/>
    <w:rsid w:val="0049138F"/>
    <w:rsid w:val="0049327B"/>
    <w:rsid w:val="004C34B6"/>
    <w:rsid w:val="004D7FFC"/>
    <w:rsid w:val="004E43D0"/>
    <w:rsid w:val="004E6D9D"/>
    <w:rsid w:val="004F1D75"/>
    <w:rsid w:val="00502059"/>
    <w:rsid w:val="0050224D"/>
    <w:rsid w:val="00503FEB"/>
    <w:rsid w:val="00504B53"/>
    <w:rsid w:val="005132FA"/>
    <w:rsid w:val="005228A6"/>
    <w:rsid w:val="00523062"/>
    <w:rsid w:val="00526BE9"/>
    <w:rsid w:val="00540495"/>
    <w:rsid w:val="00540B6B"/>
    <w:rsid w:val="005411FB"/>
    <w:rsid w:val="005424A0"/>
    <w:rsid w:val="00542B0C"/>
    <w:rsid w:val="005460F3"/>
    <w:rsid w:val="00550145"/>
    <w:rsid w:val="0055623C"/>
    <w:rsid w:val="005700B6"/>
    <w:rsid w:val="005874E7"/>
    <w:rsid w:val="005940FC"/>
    <w:rsid w:val="005973FC"/>
    <w:rsid w:val="005A0E10"/>
    <w:rsid w:val="005A33B9"/>
    <w:rsid w:val="005C0EF1"/>
    <w:rsid w:val="005C69DF"/>
    <w:rsid w:val="005C7E61"/>
    <w:rsid w:val="005D56F5"/>
    <w:rsid w:val="005E2A3A"/>
    <w:rsid w:val="005E2C58"/>
    <w:rsid w:val="005E4D4B"/>
    <w:rsid w:val="005E6467"/>
    <w:rsid w:val="005F5FAD"/>
    <w:rsid w:val="005F796F"/>
    <w:rsid w:val="006243FA"/>
    <w:rsid w:val="00630C6C"/>
    <w:rsid w:val="00631940"/>
    <w:rsid w:val="006373B9"/>
    <w:rsid w:val="00642D60"/>
    <w:rsid w:val="00642F31"/>
    <w:rsid w:val="00644140"/>
    <w:rsid w:val="00645361"/>
    <w:rsid w:val="006521F2"/>
    <w:rsid w:val="006525BD"/>
    <w:rsid w:val="00656244"/>
    <w:rsid w:val="0065684F"/>
    <w:rsid w:val="006571B3"/>
    <w:rsid w:val="0066655B"/>
    <w:rsid w:val="006666AD"/>
    <w:rsid w:val="00675EB3"/>
    <w:rsid w:val="0068294C"/>
    <w:rsid w:val="006A3329"/>
    <w:rsid w:val="006B0CA9"/>
    <w:rsid w:val="006B0F1C"/>
    <w:rsid w:val="006B19E8"/>
    <w:rsid w:val="006D20DB"/>
    <w:rsid w:val="006D4118"/>
    <w:rsid w:val="006D4FE2"/>
    <w:rsid w:val="006D59E2"/>
    <w:rsid w:val="006E48DC"/>
    <w:rsid w:val="006F4086"/>
    <w:rsid w:val="0070374A"/>
    <w:rsid w:val="0071435C"/>
    <w:rsid w:val="007178C6"/>
    <w:rsid w:val="007222B3"/>
    <w:rsid w:val="00730410"/>
    <w:rsid w:val="00734B81"/>
    <w:rsid w:val="00744011"/>
    <w:rsid w:val="00745E43"/>
    <w:rsid w:val="007500AE"/>
    <w:rsid w:val="007521FD"/>
    <w:rsid w:val="00756808"/>
    <w:rsid w:val="0075744C"/>
    <w:rsid w:val="00772EC7"/>
    <w:rsid w:val="007748EC"/>
    <w:rsid w:val="007812BD"/>
    <w:rsid w:val="00787E9C"/>
    <w:rsid w:val="00796898"/>
    <w:rsid w:val="007B3D2B"/>
    <w:rsid w:val="007B6143"/>
    <w:rsid w:val="007C1798"/>
    <w:rsid w:val="007F0F47"/>
    <w:rsid w:val="007F742F"/>
    <w:rsid w:val="007F7724"/>
    <w:rsid w:val="008019A7"/>
    <w:rsid w:val="00801F87"/>
    <w:rsid w:val="0081155D"/>
    <w:rsid w:val="008116D6"/>
    <w:rsid w:val="00825760"/>
    <w:rsid w:val="008257EA"/>
    <w:rsid w:val="0084296D"/>
    <w:rsid w:val="00850FB5"/>
    <w:rsid w:val="00853D0E"/>
    <w:rsid w:val="00855505"/>
    <w:rsid w:val="0086054D"/>
    <w:rsid w:val="00861C7A"/>
    <w:rsid w:val="008625F5"/>
    <w:rsid w:val="00863F3D"/>
    <w:rsid w:val="008717D1"/>
    <w:rsid w:val="0087724A"/>
    <w:rsid w:val="00884BBE"/>
    <w:rsid w:val="00892A2D"/>
    <w:rsid w:val="00894260"/>
    <w:rsid w:val="00895AD9"/>
    <w:rsid w:val="008A1412"/>
    <w:rsid w:val="008B58DC"/>
    <w:rsid w:val="008C0480"/>
    <w:rsid w:val="008C5153"/>
    <w:rsid w:val="008D0841"/>
    <w:rsid w:val="008D10B9"/>
    <w:rsid w:val="008E4D7A"/>
    <w:rsid w:val="008E58EA"/>
    <w:rsid w:val="008F1AFF"/>
    <w:rsid w:val="00921024"/>
    <w:rsid w:val="009246CE"/>
    <w:rsid w:val="00932282"/>
    <w:rsid w:val="00935619"/>
    <w:rsid w:val="00937C43"/>
    <w:rsid w:val="00944BC3"/>
    <w:rsid w:val="009542FB"/>
    <w:rsid w:val="00960C97"/>
    <w:rsid w:val="009713C0"/>
    <w:rsid w:val="009775CF"/>
    <w:rsid w:val="00977EA7"/>
    <w:rsid w:val="00982A72"/>
    <w:rsid w:val="009966CC"/>
    <w:rsid w:val="0099744E"/>
    <w:rsid w:val="009A0056"/>
    <w:rsid w:val="009A3931"/>
    <w:rsid w:val="009A4C83"/>
    <w:rsid w:val="009B31EA"/>
    <w:rsid w:val="009B4C8A"/>
    <w:rsid w:val="009D5081"/>
    <w:rsid w:val="009E0C40"/>
    <w:rsid w:val="009E0F43"/>
    <w:rsid w:val="009E67A6"/>
    <w:rsid w:val="009F3345"/>
    <w:rsid w:val="009F77DE"/>
    <w:rsid w:val="00A03A33"/>
    <w:rsid w:val="00A0532B"/>
    <w:rsid w:val="00A175B7"/>
    <w:rsid w:val="00A31EA5"/>
    <w:rsid w:val="00A33A20"/>
    <w:rsid w:val="00A3455E"/>
    <w:rsid w:val="00A356E4"/>
    <w:rsid w:val="00A41299"/>
    <w:rsid w:val="00A4268C"/>
    <w:rsid w:val="00A503A1"/>
    <w:rsid w:val="00A53FCE"/>
    <w:rsid w:val="00A677E5"/>
    <w:rsid w:val="00A72C09"/>
    <w:rsid w:val="00A738C2"/>
    <w:rsid w:val="00A965F7"/>
    <w:rsid w:val="00A975CB"/>
    <w:rsid w:val="00A97C20"/>
    <w:rsid w:val="00AA141C"/>
    <w:rsid w:val="00AA43B8"/>
    <w:rsid w:val="00AA6D78"/>
    <w:rsid w:val="00AB4990"/>
    <w:rsid w:val="00AB603A"/>
    <w:rsid w:val="00AB7519"/>
    <w:rsid w:val="00AC436A"/>
    <w:rsid w:val="00AC5165"/>
    <w:rsid w:val="00AC7212"/>
    <w:rsid w:val="00AD2DBB"/>
    <w:rsid w:val="00AD35DC"/>
    <w:rsid w:val="00AD42D8"/>
    <w:rsid w:val="00AE51AF"/>
    <w:rsid w:val="00AE6505"/>
    <w:rsid w:val="00AF042D"/>
    <w:rsid w:val="00AF1290"/>
    <w:rsid w:val="00AF2BDC"/>
    <w:rsid w:val="00AF39A8"/>
    <w:rsid w:val="00AF6D99"/>
    <w:rsid w:val="00B00817"/>
    <w:rsid w:val="00B00BA0"/>
    <w:rsid w:val="00B01AFB"/>
    <w:rsid w:val="00B15239"/>
    <w:rsid w:val="00B1794C"/>
    <w:rsid w:val="00B22D5E"/>
    <w:rsid w:val="00B26C3C"/>
    <w:rsid w:val="00B2746E"/>
    <w:rsid w:val="00B31A28"/>
    <w:rsid w:val="00B40382"/>
    <w:rsid w:val="00B44B90"/>
    <w:rsid w:val="00B469CC"/>
    <w:rsid w:val="00B4782E"/>
    <w:rsid w:val="00B53507"/>
    <w:rsid w:val="00B54CA6"/>
    <w:rsid w:val="00B71D2B"/>
    <w:rsid w:val="00B72A20"/>
    <w:rsid w:val="00B77EA7"/>
    <w:rsid w:val="00B844DF"/>
    <w:rsid w:val="00B91C4D"/>
    <w:rsid w:val="00B9251C"/>
    <w:rsid w:val="00B96A3F"/>
    <w:rsid w:val="00BA0AD5"/>
    <w:rsid w:val="00BA2040"/>
    <w:rsid w:val="00BC289F"/>
    <w:rsid w:val="00BC2D8A"/>
    <w:rsid w:val="00BC3A89"/>
    <w:rsid w:val="00BC3BA7"/>
    <w:rsid w:val="00BC7A24"/>
    <w:rsid w:val="00BD30EC"/>
    <w:rsid w:val="00BD3E50"/>
    <w:rsid w:val="00BD4F14"/>
    <w:rsid w:val="00BD6E87"/>
    <w:rsid w:val="00BE0196"/>
    <w:rsid w:val="00BF0162"/>
    <w:rsid w:val="00BF05C3"/>
    <w:rsid w:val="00C0267B"/>
    <w:rsid w:val="00C1519E"/>
    <w:rsid w:val="00C2456D"/>
    <w:rsid w:val="00C263C3"/>
    <w:rsid w:val="00C271C2"/>
    <w:rsid w:val="00C30E3B"/>
    <w:rsid w:val="00C34C21"/>
    <w:rsid w:val="00C45E04"/>
    <w:rsid w:val="00C479BD"/>
    <w:rsid w:val="00C53703"/>
    <w:rsid w:val="00C67B9D"/>
    <w:rsid w:val="00C81198"/>
    <w:rsid w:val="00C9534B"/>
    <w:rsid w:val="00C96990"/>
    <w:rsid w:val="00CA0CFE"/>
    <w:rsid w:val="00CA3039"/>
    <w:rsid w:val="00CA48AD"/>
    <w:rsid w:val="00CA6F8A"/>
    <w:rsid w:val="00CA799C"/>
    <w:rsid w:val="00CB6AA9"/>
    <w:rsid w:val="00CC64FF"/>
    <w:rsid w:val="00CD5FA8"/>
    <w:rsid w:val="00CD6149"/>
    <w:rsid w:val="00CD7731"/>
    <w:rsid w:val="00CF1967"/>
    <w:rsid w:val="00CF1A74"/>
    <w:rsid w:val="00CF5E41"/>
    <w:rsid w:val="00D0082F"/>
    <w:rsid w:val="00D027C7"/>
    <w:rsid w:val="00D04ADA"/>
    <w:rsid w:val="00D07818"/>
    <w:rsid w:val="00D122AC"/>
    <w:rsid w:val="00D1683E"/>
    <w:rsid w:val="00D21061"/>
    <w:rsid w:val="00D22148"/>
    <w:rsid w:val="00D265B3"/>
    <w:rsid w:val="00D34BF4"/>
    <w:rsid w:val="00D37D4B"/>
    <w:rsid w:val="00D45E23"/>
    <w:rsid w:val="00D46387"/>
    <w:rsid w:val="00D46B5B"/>
    <w:rsid w:val="00D46E52"/>
    <w:rsid w:val="00D56339"/>
    <w:rsid w:val="00D67347"/>
    <w:rsid w:val="00D80C81"/>
    <w:rsid w:val="00DA18E3"/>
    <w:rsid w:val="00DA283D"/>
    <w:rsid w:val="00DA635A"/>
    <w:rsid w:val="00DA67F8"/>
    <w:rsid w:val="00DB1956"/>
    <w:rsid w:val="00DB235E"/>
    <w:rsid w:val="00DB53F8"/>
    <w:rsid w:val="00DB69CA"/>
    <w:rsid w:val="00DC60DC"/>
    <w:rsid w:val="00DD0715"/>
    <w:rsid w:val="00DD2736"/>
    <w:rsid w:val="00DD2F5D"/>
    <w:rsid w:val="00DE6B65"/>
    <w:rsid w:val="00DF0593"/>
    <w:rsid w:val="00DF3E9C"/>
    <w:rsid w:val="00E047F8"/>
    <w:rsid w:val="00E14E3C"/>
    <w:rsid w:val="00E24291"/>
    <w:rsid w:val="00E24DE0"/>
    <w:rsid w:val="00E37B98"/>
    <w:rsid w:val="00E54DE5"/>
    <w:rsid w:val="00E624B6"/>
    <w:rsid w:val="00E70F9C"/>
    <w:rsid w:val="00E7487F"/>
    <w:rsid w:val="00E81116"/>
    <w:rsid w:val="00E828D2"/>
    <w:rsid w:val="00E82F93"/>
    <w:rsid w:val="00E96574"/>
    <w:rsid w:val="00EA0228"/>
    <w:rsid w:val="00EB614B"/>
    <w:rsid w:val="00EC50BC"/>
    <w:rsid w:val="00ED568F"/>
    <w:rsid w:val="00ED7073"/>
    <w:rsid w:val="00EE333D"/>
    <w:rsid w:val="00EE6321"/>
    <w:rsid w:val="00EF5D9F"/>
    <w:rsid w:val="00EF6552"/>
    <w:rsid w:val="00F0018C"/>
    <w:rsid w:val="00F0623C"/>
    <w:rsid w:val="00F1101F"/>
    <w:rsid w:val="00F1149D"/>
    <w:rsid w:val="00F1496D"/>
    <w:rsid w:val="00F32492"/>
    <w:rsid w:val="00F35C64"/>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1061"/>
    <w:rPr>
      <w:rFonts w:ascii="Times New Roman" w:eastAsia="Times New Roman" w:hAnsi="Times New Roman" w:cs="Times New Roman"/>
      <w:lang w:val="en-GB"/>
    </w:rPr>
  </w:style>
  <w:style w:type="paragraph" w:styleId="Antrat1">
    <w:name w:val="heading 1"/>
    <w:basedOn w:val="prastasis"/>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41"/>
      <w:jc w:val="both"/>
    </w:pPr>
  </w:style>
  <w:style w:type="paragraph" w:styleId="Sraopastraipa">
    <w:name w:val="List Paragraph"/>
    <w:basedOn w:val="prastasis"/>
    <w:uiPriority w:val="1"/>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951401819">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3" ma:contentTypeDescription="Kurkite naują dokumentą." ma:contentTypeScope="" ma:versionID="16c631cecf43f0eca0996d1164abbecd">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7db57720306586c06dc116a99cf58d58"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2.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3.xml><?xml version="1.0" encoding="utf-8"?>
<ds:datastoreItem xmlns:ds="http://schemas.openxmlformats.org/officeDocument/2006/customXml" ds:itemID="{B32DBCBD-9942-428F-BFE5-C19DC4F5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26217</Words>
  <Characters>14945</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Gražina Vickutė</cp:lastModifiedBy>
  <cp:revision>4</cp:revision>
  <dcterms:created xsi:type="dcterms:W3CDTF">2023-11-21T05:13:00Z</dcterms:created>
  <dcterms:modified xsi:type="dcterms:W3CDTF">2023-11-21T05:20:00Z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ies>
</file>